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CBAB6">
      <w:pPr>
        <w:pStyle w:val="2"/>
        <w:tabs>
          <w:tab w:val="left" w:pos="1630"/>
        </w:tabs>
        <w:spacing w:line="360" w:lineRule="auto"/>
        <w:ind w:left="8"/>
        <w:jc w:val="center"/>
        <w:rPr>
          <w:rFonts w:hint="eastAsia"/>
          <w:color w:val="auto"/>
          <w:lang w:eastAsia="zh-CN"/>
        </w:rPr>
      </w:pPr>
      <w:r>
        <w:rPr>
          <w:b/>
          <w:bCs/>
          <w:color w:val="auto"/>
          <w:lang w:eastAsia="zh-CN"/>
        </w:rPr>
        <w:t>采购需求</w:t>
      </w:r>
    </w:p>
    <w:p w14:paraId="4ADBB39A">
      <w:pPr>
        <w:pStyle w:val="10"/>
        <w:spacing w:before="11" w:line="360" w:lineRule="auto"/>
        <w:rPr>
          <w:rFonts w:hint="eastAsia"/>
          <w:color w:val="auto"/>
          <w:sz w:val="33"/>
          <w:lang w:eastAsia="zh-CN"/>
        </w:rPr>
      </w:pPr>
    </w:p>
    <w:p w14:paraId="277C649D">
      <w:pPr>
        <w:pStyle w:val="3"/>
        <w:tabs>
          <w:tab w:val="left" w:pos="1630"/>
        </w:tabs>
        <w:spacing w:line="360" w:lineRule="auto"/>
        <w:ind w:left="8"/>
        <w:rPr>
          <w:rFonts w:hint="eastAsia"/>
          <w:b/>
          <w:bCs/>
          <w:color w:val="auto"/>
          <w:lang w:eastAsia="zh-CN"/>
        </w:rPr>
      </w:pPr>
      <w:r>
        <w:rPr>
          <w:b/>
          <w:bCs/>
          <w:color w:val="auto"/>
          <w:lang w:eastAsia="zh-CN"/>
        </w:rPr>
        <w:t>一、采购标的</w:t>
      </w:r>
    </w:p>
    <w:p w14:paraId="08471B4F">
      <w:pPr>
        <w:pStyle w:val="15"/>
        <w:tabs>
          <w:tab w:val="left" w:pos="470"/>
          <w:tab w:val="left" w:pos="7040"/>
        </w:tabs>
        <w:spacing w:before="154" w:line="360" w:lineRule="auto"/>
        <w:ind w:left="121" w:right="1830" w:firstLine="273" w:firstLineChars="100"/>
        <w:rPr>
          <w:color w:val="auto"/>
          <w:sz w:val="24"/>
          <w:lang w:eastAsia="zh-CN"/>
        </w:rPr>
      </w:pPr>
      <w:r>
        <w:rPr>
          <w:rFonts w:ascii="Arial" w:hAnsi="Arial" w:eastAsia="Arial" w:cs="Arial"/>
          <w:color w:val="auto"/>
          <w:w w:val="114"/>
          <w:sz w:val="24"/>
          <w:szCs w:val="24"/>
          <w:lang w:eastAsia="zh-CN"/>
        </w:rPr>
        <w:t>1.</w:t>
      </w:r>
      <w:r>
        <w:rPr>
          <w:color w:val="auto"/>
          <w:sz w:val="24"/>
          <w:lang w:eastAsia="zh-CN"/>
        </w:rPr>
        <w:t xml:space="preserve">采购标的（货物需求一览表或简要服务内容及数量） </w:t>
      </w:r>
    </w:p>
    <w:tbl>
      <w:tblPr>
        <w:tblStyle w:val="12"/>
        <w:tblW w:w="88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23"/>
        <w:gridCol w:w="2700"/>
        <w:gridCol w:w="1664"/>
        <w:gridCol w:w="2413"/>
      </w:tblGrid>
      <w:tr w14:paraId="2E4BFE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759" w:type="dxa"/>
            <w:tcBorders>
              <w:top w:val="single" w:color="auto" w:sz="4" w:space="0"/>
              <w:left w:val="single" w:color="auto" w:sz="4" w:space="0"/>
              <w:bottom w:val="single" w:color="auto" w:sz="4" w:space="0"/>
              <w:right w:val="single" w:color="auto" w:sz="4" w:space="0"/>
            </w:tcBorders>
            <w:vAlign w:val="center"/>
          </w:tcPr>
          <w:p w14:paraId="39CA43DA">
            <w:pPr>
              <w:spacing w:line="360" w:lineRule="auto"/>
              <w:jc w:val="center"/>
              <w:rPr>
                <w:b/>
                <w:bCs/>
                <w:color w:val="auto"/>
                <w:sz w:val="24"/>
                <w:szCs w:val="24"/>
                <w:highlight w:val="none"/>
              </w:rPr>
            </w:pPr>
            <w:r>
              <w:rPr>
                <w:rFonts w:hint="eastAsia"/>
                <w:b/>
                <w:bCs/>
                <w:color w:val="auto"/>
                <w:sz w:val="24"/>
                <w:szCs w:val="24"/>
                <w:highlight w:val="none"/>
              </w:rPr>
              <w:t>包号</w:t>
            </w:r>
          </w:p>
        </w:tc>
        <w:tc>
          <w:tcPr>
            <w:tcW w:w="1323" w:type="dxa"/>
            <w:tcBorders>
              <w:top w:val="single" w:color="auto" w:sz="4" w:space="0"/>
              <w:left w:val="single" w:color="auto" w:sz="4" w:space="0"/>
              <w:bottom w:val="single" w:color="auto" w:sz="4" w:space="0"/>
              <w:right w:val="single" w:color="auto" w:sz="4" w:space="0"/>
            </w:tcBorders>
            <w:vAlign w:val="center"/>
          </w:tcPr>
          <w:p w14:paraId="703AF2EC">
            <w:pPr>
              <w:widowControl/>
              <w:spacing w:line="360" w:lineRule="auto"/>
              <w:jc w:val="center"/>
              <w:rPr>
                <w:rFonts w:hint="eastAsia" w:eastAsia="宋体"/>
                <w:b/>
                <w:bCs/>
                <w:color w:val="auto"/>
                <w:sz w:val="24"/>
                <w:szCs w:val="24"/>
                <w:highlight w:val="none"/>
                <w:lang w:val="en-US" w:eastAsia="zh-CN"/>
              </w:rPr>
            </w:pPr>
            <w:r>
              <w:rPr>
                <w:rFonts w:hint="eastAsia"/>
                <w:b/>
                <w:bCs/>
                <w:color w:val="auto"/>
                <w:sz w:val="24"/>
                <w:szCs w:val="24"/>
                <w:highlight w:val="none"/>
                <w:lang w:val="en-US" w:eastAsia="zh-CN"/>
              </w:rPr>
              <w:t>品目号</w:t>
            </w:r>
          </w:p>
        </w:tc>
        <w:tc>
          <w:tcPr>
            <w:tcW w:w="2700" w:type="dxa"/>
            <w:tcBorders>
              <w:top w:val="single" w:color="auto" w:sz="4" w:space="0"/>
              <w:left w:val="single" w:color="auto" w:sz="4" w:space="0"/>
              <w:bottom w:val="single" w:color="auto" w:sz="4" w:space="0"/>
              <w:right w:val="single" w:color="auto" w:sz="4" w:space="0"/>
            </w:tcBorders>
            <w:vAlign w:val="center"/>
          </w:tcPr>
          <w:p w14:paraId="1E2377FB">
            <w:pPr>
              <w:widowControl/>
              <w:spacing w:line="360" w:lineRule="auto"/>
              <w:jc w:val="center"/>
              <w:rPr>
                <w:b/>
                <w:bCs/>
                <w:color w:val="auto"/>
                <w:sz w:val="24"/>
                <w:szCs w:val="24"/>
                <w:highlight w:val="none"/>
              </w:rPr>
            </w:pPr>
            <w:r>
              <w:rPr>
                <w:rFonts w:hint="eastAsia"/>
                <w:b/>
                <w:bCs/>
                <w:color w:val="auto"/>
                <w:sz w:val="24"/>
                <w:szCs w:val="24"/>
                <w:highlight w:val="none"/>
              </w:rPr>
              <w:t>采购内容</w:t>
            </w:r>
          </w:p>
        </w:tc>
        <w:tc>
          <w:tcPr>
            <w:tcW w:w="1664" w:type="dxa"/>
            <w:tcBorders>
              <w:top w:val="single" w:color="auto" w:sz="4" w:space="0"/>
              <w:left w:val="single" w:color="auto" w:sz="4" w:space="0"/>
              <w:bottom w:val="single" w:color="auto" w:sz="4" w:space="0"/>
              <w:right w:val="single" w:color="auto" w:sz="4" w:space="0"/>
            </w:tcBorders>
            <w:vAlign w:val="center"/>
          </w:tcPr>
          <w:p w14:paraId="33BE2967">
            <w:pPr>
              <w:widowControl/>
              <w:spacing w:line="360" w:lineRule="auto"/>
              <w:jc w:val="center"/>
              <w:rPr>
                <w:b/>
                <w:bCs/>
                <w:color w:val="auto"/>
                <w:sz w:val="24"/>
                <w:szCs w:val="24"/>
                <w:highlight w:val="none"/>
              </w:rPr>
            </w:pPr>
            <w:r>
              <w:rPr>
                <w:rFonts w:hint="eastAsia"/>
                <w:b/>
                <w:bCs/>
                <w:color w:val="auto"/>
                <w:sz w:val="24"/>
                <w:szCs w:val="24"/>
                <w:highlight w:val="none"/>
              </w:rPr>
              <w:t>数量</w:t>
            </w:r>
          </w:p>
        </w:tc>
        <w:tc>
          <w:tcPr>
            <w:tcW w:w="2413" w:type="dxa"/>
            <w:tcBorders>
              <w:top w:val="single" w:color="auto" w:sz="4" w:space="0"/>
              <w:left w:val="single" w:color="auto" w:sz="4" w:space="0"/>
              <w:bottom w:val="single" w:color="auto" w:sz="4" w:space="0"/>
              <w:right w:val="single" w:color="auto" w:sz="4" w:space="0"/>
            </w:tcBorders>
            <w:vAlign w:val="center"/>
          </w:tcPr>
          <w:p w14:paraId="45503843">
            <w:pPr>
              <w:widowControl/>
              <w:spacing w:line="360" w:lineRule="auto"/>
              <w:jc w:val="center"/>
              <w:rPr>
                <w:b/>
                <w:bCs/>
                <w:color w:val="auto"/>
                <w:sz w:val="24"/>
                <w:szCs w:val="24"/>
                <w:highlight w:val="none"/>
                <w:lang w:eastAsia="zh-CN"/>
              </w:rPr>
            </w:pPr>
            <w:r>
              <w:rPr>
                <w:rFonts w:hint="eastAsia"/>
                <w:b/>
                <w:bCs/>
                <w:color w:val="auto"/>
                <w:sz w:val="24"/>
                <w:szCs w:val="24"/>
                <w:highlight w:val="none"/>
                <w:lang w:eastAsia="zh-CN"/>
              </w:rPr>
              <w:t>服务期限</w:t>
            </w:r>
          </w:p>
        </w:tc>
      </w:tr>
      <w:tr w14:paraId="5DDA5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restart"/>
            <w:tcBorders>
              <w:top w:val="single" w:color="auto" w:sz="4" w:space="0"/>
              <w:left w:val="single" w:color="auto" w:sz="4" w:space="0"/>
              <w:right w:val="single" w:color="auto" w:sz="4" w:space="0"/>
            </w:tcBorders>
            <w:vAlign w:val="center"/>
          </w:tcPr>
          <w:p w14:paraId="52B48AE9">
            <w:pPr>
              <w:spacing w:before="120" w:beforeLines="50" w:line="360" w:lineRule="auto"/>
              <w:jc w:val="center"/>
              <w:rPr>
                <w:rFonts w:hint="eastAsia" w:eastAsia="宋体"/>
                <w:color w:val="auto"/>
                <w:sz w:val="24"/>
                <w:szCs w:val="24"/>
                <w:highlight w:val="none"/>
                <w:lang w:eastAsia="zh-CN"/>
              </w:rPr>
            </w:pPr>
            <w:r>
              <w:rPr>
                <w:rFonts w:hint="eastAsia"/>
                <w:color w:val="auto"/>
                <w:sz w:val="24"/>
                <w:szCs w:val="24"/>
                <w:highlight w:val="none"/>
                <w:lang w:val="en-US" w:eastAsia="zh-CN"/>
              </w:rPr>
              <w:t>2</w:t>
            </w:r>
          </w:p>
        </w:tc>
        <w:tc>
          <w:tcPr>
            <w:tcW w:w="1323" w:type="dxa"/>
            <w:tcBorders>
              <w:top w:val="single" w:color="auto" w:sz="4" w:space="0"/>
              <w:left w:val="single" w:color="auto" w:sz="4" w:space="0"/>
              <w:bottom w:val="single" w:color="auto" w:sz="4" w:space="0"/>
              <w:right w:val="single" w:color="auto" w:sz="4" w:space="0"/>
            </w:tcBorders>
            <w:vAlign w:val="center"/>
          </w:tcPr>
          <w:p w14:paraId="11C99C51">
            <w:pPr>
              <w:pStyle w:val="3"/>
              <w:spacing w:line="360" w:lineRule="auto"/>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2-1</w:t>
            </w:r>
          </w:p>
        </w:tc>
        <w:tc>
          <w:tcPr>
            <w:tcW w:w="2700" w:type="dxa"/>
            <w:tcBorders>
              <w:top w:val="single" w:color="auto" w:sz="4" w:space="0"/>
              <w:left w:val="single" w:color="auto" w:sz="4" w:space="0"/>
              <w:bottom w:val="single" w:color="auto" w:sz="4" w:space="0"/>
              <w:right w:val="single" w:color="auto" w:sz="4" w:space="0"/>
            </w:tcBorders>
            <w:vAlign w:val="center"/>
          </w:tcPr>
          <w:p w14:paraId="146EA5D0">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u w:val="none"/>
                <w:lang w:val="en-US" w:eastAsia="zh-CN" w:bidi="ar"/>
              </w:rPr>
              <w:t>后勤管理系统（新建）</w:t>
            </w:r>
          </w:p>
        </w:tc>
        <w:tc>
          <w:tcPr>
            <w:tcW w:w="1664" w:type="dxa"/>
            <w:tcBorders>
              <w:top w:val="single" w:color="auto" w:sz="4" w:space="0"/>
              <w:left w:val="single" w:color="auto" w:sz="4" w:space="0"/>
              <w:bottom w:val="single" w:color="auto" w:sz="4" w:space="0"/>
              <w:right w:val="single" w:color="auto" w:sz="4" w:space="0"/>
            </w:tcBorders>
            <w:vAlign w:val="center"/>
          </w:tcPr>
          <w:p w14:paraId="443684B8">
            <w:pPr>
              <w:spacing w:line="360" w:lineRule="auto"/>
              <w:jc w:val="center"/>
              <w:rPr>
                <w:rFonts w:hint="eastAsia" w:ascii="宋体" w:hAnsi="宋体" w:eastAsia="宋体" w:cs="宋体"/>
                <w:color w:val="auto"/>
                <w:sz w:val="24"/>
                <w:szCs w:val="24"/>
                <w:highlight w:val="none"/>
                <w:lang w:val="en-US"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7A1E5D19">
            <w:pPr>
              <w:pStyle w:val="3"/>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按采购人要求</w:t>
            </w:r>
          </w:p>
        </w:tc>
      </w:tr>
      <w:tr w14:paraId="428A7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25F6B99C">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7580348">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2-2</w:t>
            </w:r>
          </w:p>
        </w:tc>
        <w:tc>
          <w:tcPr>
            <w:tcW w:w="2700" w:type="dxa"/>
            <w:tcBorders>
              <w:top w:val="single" w:color="auto" w:sz="4" w:space="0"/>
              <w:left w:val="single" w:color="auto" w:sz="4" w:space="0"/>
              <w:bottom w:val="single" w:color="auto" w:sz="4" w:space="0"/>
              <w:right w:val="single" w:color="auto" w:sz="4" w:space="0"/>
            </w:tcBorders>
            <w:vAlign w:val="center"/>
          </w:tcPr>
          <w:p w14:paraId="076EF678">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临床数据中心（升级）</w:t>
            </w:r>
          </w:p>
        </w:tc>
        <w:tc>
          <w:tcPr>
            <w:tcW w:w="1664" w:type="dxa"/>
            <w:tcBorders>
              <w:top w:val="single" w:color="auto" w:sz="4" w:space="0"/>
              <w:left w:val="single" w:color="auto" w:sz="4" w:space="0"/>
              <w:bottom w:val="single" w:color="auto" w:sz="4" w:space="0"/>
              <w:right w:val="single" w:color="auto" w:sz="4" w:space="0"/>
            </w:tcBorders>
            <w:vAlign w:val="center"/>
          </w:tcPr>
          <w:p w14:paraId="10AAB316">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1CD1E53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3BEF2B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307F285B">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0303AD1">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2-3</w:t>
            </w:r>
          </w:p>
        </w:tc>
        <w:tc>
          <w:tcPr>
            <w:tcW w:w="2700" w:type="dxa"/>
            <w:tcBorders>
              <w:top w:val="single" w:color="auto" w:sz="4" w:space="0"/>
              <w:left w:val="single" w:color="auto" w:sz="4" w:space="0"/>
              <w:bottom w:val="single" w:color="auto" w:sz="4" w:space="0"/>
              <w:right w:val="single" w:color="auto" w:sz="4" w:space="0"/>
            </w:tcBorders>
            <w:vAlign w:val="center"/>
          </w:tcPr>
          <w:p w14:paraId="5E9BFB06">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运营数据中心（升级）</w:t>
            </w:r>
          </w:p>
        </w:tc>
        <w:tc>
          <w:tcPr>
            <w:tcW w:w="1664" w:type="dxa"/>
            <w:tcBorders>
              <w:top w:val="single" w:color="auto" w:sz="4" w:space="0"/>
              <w:left w:val="single" w:color="auto" w:sz="4" w:space="0"/>
              <w:bottom w:val="single" w:color="auto" w:sz="4" w:space="0"/>
              <w:right w:val="single" w:color="auto" w:sz="4" w:space="0"/>
            </w:tcBorders>
            <w:vAlign w:val="center"/>
          </w:tcPr>
          <w:p w14:paraId="1E96DD7A">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4400B21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04C88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47E25FBD">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77A7F250">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2-4</w:t>
            </w:r>
          </w:p>
        </w:tc>
        <w:tc>
          <w:tcPr>
            <w:tcW w:w="2700" w:type="dxa"/>
            <w:tcBorders>
              <w:top w:val="single" w:color="auto" w:sz="4" w:space="0"/>
              <w:left w:val="single" w:color="auto" w:sz="4" w:space="0"/>
              <w:bottom w:val="single" w:color="auto" w:sz="4" w:space="0"/>
              <w:right w:val="single" w:color="auto" w:sz="4" w:space="0"/>
            </w:tcBorders>
            <w:vAlign w:val="center"/>
          </w:tcPr>
          <w:p w14:paraId="3867F8B7">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患者统一视图（升级）</w:t>
            </w:r>
          </w:p>
        </w:tc>
        <w:tc>
          <w:tcPr>
            <w:tcW w:w="1664" w:type="dxa"/>
            <w:tcBorders>
              <w:top w:val="single" w:color="auto" w:sz="4" w:space="0"/>
              <w:left w:val="single" w:color="auto" w:sz="4" w:space="0"/>
              <w:bottom w:val="single" w:color="auto" w:sz="4" w:space="0"/>
              <w:right w:val="single" w:color="auto" w:sz="4" w:space="0"/>
            </w:tcBorders>
            <w:vAlign w:val="center"/>
          </w:tcPr>
          <w:p w14:paraId="026D1D3C">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511E272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5776C9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10A9C07D">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17CC190">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2-5</w:t>
            </w:r>
          </w:p>
        </w:tc>
        <w:tc>
          <w:tcPr>
            <w:tcW w:w="2700" w:type="dxa"/>
            <w:tcBorders>
              <w:top w:val="single" w:color="auto" w:sz="4" w:space="0"/>
              <w:left w:val="single" w:color="auto" w:sz="4" w:space="0"/>
              <w:bottom w:val="single" w:color="auto" w:sz="4" w:space="0"/>
              <w:right w:val="single" w:color="auto" w:sz="4" w:space="0"/>
            </w:tcBorders>
            <w:vAlign w:val="center"/>
          </w:tcPr>
          <w:p w14:paraId="0AABCB46">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数据中台（新建）</w:t>
            </w:r>
          </w:p>
        </w:tc>
        <w:tc>
          <w:tcPr>
            <w:tcW w:w="1664" w:type="dxa"/>
            <w:tcBorders>
              <w:top w:val="single" w:color="auto" w:sz="4" w:space="0"/>
              <w:left w:val="single" w:color="auto" w:sz="4" w:space="0"/>
              <w:bottom w:val="single" w:color="auto" w:sz="4" w:space="0"/>
              <w:right w:val="single" w:color="auto" w:sz="4" w:space="0"/>
            </w:tcBorders>
            <w:vAlign w:val="center"/>
          </w:tcPr>
          <w:p w14:paraId="69457AED">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26723BC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108A7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032DFB36">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3A21BABC">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2-6</w:t>
            </w:r>
          </w:p>
        </w:tc>
        <w:tc>
          <w:tcPr>
            <w:tcW w:w="2700" w:type="dxa"/>
            <w:tcBorders>
              <w:top w:val="single" w:color="auto" w:sz="4" w:space="0"/>
              <w:left w:val="single" w:color="auto" w:sz="4" w:space="0"/>
              <w:bottom w:val="single" w:color="auto" w:sz="4" w:space="0"/>
              <w:right w:val="single" w:color="auto" w:sz="4" w:space="0"/>
            </w:tcBorders>
            <w:vAlign w:val="center"/>
          </w:tcPr>
          <w:p w14:paraId="5ADA3B8F">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科研数据中心（新建）</w:t>
            </w:r>
          </w:p>
        </w:tc>
        <w:tc>
          <w:tcPr>
            <w:tcW w:w="1664" w:type="dxa"/>
            <w:tcBorders>
              <w:top w:val="single" w:color="auto" w:sz="4" w:space="0"/>
              <w:left w:val="single" w:color="auto" w:sz="4" w:space="0"/>
              <w:bottom w:val="single" w:color="auto" w:sz="4" w:space="0"/>
              <w:right w:val="single" w:color="auto" w:sz="4" w:space="0"/>
            </w:tcBorders>
            <w:vAlign w:val="center"/>
          </w:tcPr>
          <w:p w14:paraId="2D57545F">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15AC8FF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715E29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42C6A72C">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D5036D7">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2-7</w:t>
            </w:r>
          </w:p>
        </w:tc>
        <w:tc>
          <w:tcPr>
            <w:tcW w:w="2700" w:type="dxa"/>
            <w:tcBorders>
              <w:top w:val="single" w:color="auto" w:sz="4" w:space="0"/>
              <w:left w:val="single" w:color="auto" w:sz="4" w:space="0"/>
              <w:bottom w:val="single" w:color="auto" w:sz="4" w:space="0"/>
              <w:right w:val="single" w:color="auto" w:sz="4" w:space="0"/>
            </w:tcBorders>
            <w:vAlign w:val="center"/>
          </w:tcPr>
          <w:p w14:paraId="6B2AAA29">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闭环管理（新建）</w:t>
            </w:r>
          </w:p>
        </w:tc>
        <w:tc>
          <w:tcPr>
            <w:tcW w:w="1664" w:type="dxa"/>
            <w:tcBorders>
              <w:top w:val="single" w:color="auto" w:sz="4" w:space="0"/>
              <w:left w:val="single" w:color="auto" w:sz="4" w:space="0"/>
              <w:bottom w:val="single" w:color="auto" w:sz="4" w:space="0"/>
              <w:right w:val="single" w:color="auto" w:sz="4" w:space="0"/>
            </w:tcBorders>
            <w:vAlign w:val="center"/>
          </w:tcPr>
          <w:p w14:paraId="54FD262A">
            <w:pPr>
              <w:spacing w:line="360" w:lineRule="auto"/>
              <w:jc w:val="center"/>
              <w:rPr>
                <w:rFonts w:hint="eastAsia" w:ascii="宋体" w:hAnsi="宋体" w:eastAsia="宋体" w:cs="宋体"/>
                <w:color w:val="auto"/>
                <w:sz w:val="24"/>
                <w:szCs w:val="24"/>
                <w:highlight w:val="none"/>
                <w:lang w:eastAsia="zh-CN"/>
              </w:rPr>
            </w:pPr>
            <w:bookmarkStart w:id="0" w:name="OLE_LINK7"/>
            <w:r>
              <w:rPr>
                <w:rFonts w:hint="eastAsia"/>
                <w:color w:val="auto"/>
                <w:sz w:val="24"/>
                <w:szCs w:val="24"/>
                <w:highlight w:val="none"/>
              </w:rPr>
              <w:t>1</w:t>
            </w:r>
            <w:r>
              <w:rPr>
                <w:rFonts w:hint="eastAsia"/>
                <w:color w:val="auto"/>
                <w:sz w:val="24"/>
                <w:szCs w:val="24"/>
                <w:highlight w:val="none"/>
                <w:lang w:val="en-US" w:eastAsia="zh-CN"/>
              </w:rPr>
              <w:t>套</w:t>
            </w:r>
            <w:bookmarkEnd w:id="0"/>
          </w:p>
        </w:tc>
        <w:tc>
          <w:tcPr>
            <w:tcW w:w="2413" w:type="dxa"/>
            <w:tcBorders>
              <w:top w:val="single" w:color="auto" w:sz="4" w:space="0"/>
              <w:left w:val="single" w:color="auto" w:sz="4" w:space="0"/>
              <w:bottom w:val="single" w:color="auto" w:sz="4" w:space="0"/>
              <w:right w:val="single" w:color="auto" w:sz="4" w:space="0"/>
            </w:tcBorders>
            <w:vAlign w:val="center"/>
          </w:tcPr>
          <w:p w14:paraId="562AC44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11D78E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33C5FD1C">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0BE22F63">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2-8</w:t>
            </w:r>
          </w:p>
        </w:tc>
        <w:tc>
          <w:tcPr>
            <w:tcW w:w="2700" w:type="dxa"/>
            <w:tcBorders>
              <w:top w:val="single" w:color="auto" w:sz="4" w:space="0"/>
              <w:left w:val="single" w:color="auto" w:sz="4" w:space="0"/>
              <w:bottom w:val="single" w:color="auto" w:sz="4" w:space="0"/>
              <w:right w:val="single" w:color="auto" w:sz="4" w:space="0"/>
            </w:tcBorders>
            <w:vAlign w:val="center"/>
          </w:tcPr>
          <w:p w14:paraId="2FFDE696">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临床决策支持系统（新建）</w:t>
            </w:r>
          </w:p>
        </w:tc>
        <w:tc>
          <w:tcPr>
            <w:tcW w:w="1664" w:type="dxa"/>
            <w:tcBorders>
              <w:top w:val="single" w:color="auto" w:sz="4" w:space="0"/>
              <w:left w:val="single" w:color="auto" w:sz="4" w:space="0"/>
              <w:bottom w:val="single" w:color="auto" w:sz="4" w:space="0"/>
              <w:right w:val="single" w:color="auto" w:sz="4" w:space="0"/>
            </w:tcBorders>
            <w:vAlign w:val="center"/>
          </w:tcPr>
          <w:p w14:paraId="07421EFF">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2D81D14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413DB6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70B27407">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016C3B3B">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2-9</w:t>
            </w:r>
          </w:p>
        </w:tc>
        <w:tc>
          <w:tcPr>
            <w:tcW w:w="2700" w:type="dxa"/>
            <w:tcBorders>
              <w:top w:val="single" w:color="auto" w:sz="4" w:space="0"/>
              <w:left w:val="single" w:color="auto" w:sz="4" w:space="0"/>
              <w:bottom w:val="single" w:color="auto" w:sz="4" w:space="0"/>
              <w:right w:val="single" w:color="auto" w:sz="4" w:space="0"/>
            </w:tcBorders>
            <w:vAlign w:val="center"/>
          </w:tcPr>
          <w:p w14:paraId="466C79DC">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医疗质控平台（新建）</w:t>
            </w:r>
          </w:p>
        </w:tc>
        <w:tc>
          <w:tcPr>
            <w:tcW w:w="1664" w:type="dxa"/>
            <w:tcBorders>
              <w:top w:val="single" w:color="auto" w:sz="4" w:space="0"/>
              <w:left w:val="single" w:color="auto" w:sz="4" w:space="0"/>
              <w:bottom w:val="single" w:color="auto" w:sz="4" w:space="0"/>
              <w:right w:val="single" w:color="auto" w:sz="4" w:space="0"/>
            </w:tcBorders>
            <w:vAlign w:val="center"/>
          </w:tcPr>
          <w:p w14:paraId="15EF75CA">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3B003C5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601E55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4FFDF612">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9AC2AD4">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2-10</w:t>
            </w:r>
          </w:p>
        </w:tc>
        <w:tc>
          <w:tcPr>
            <w:tcW w:w="2700" w:type="dxa"/>
            <w:tcBorders>
              <w:top w:val="single" w:color="auto" w:sz="4" w:space="0"/>
              <w:left w:val="single" w:color="auto" w:sz="4" w:space="0"/>
              <w:bottom w:val="single" w:color="auto" w:sz="4" w:space="0"/>
              <w:right w:val="single" w:color="auto" w:sz="4" w:space="0"/>
            </w:tcBorders>
            <w:vAlign w:val="center"/>
          </w:tcPr>
          <w:p w14:paraId="5385B3BB">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静配中心管理系统（新建）</w:t>
            </w:r>
          </w:p>
        </w:tc>
        <w:tc>
          <w:tcPr>
            <w:tcW w:w="1664" w:type="dxa"/>
            <w:tcBorders>
              <w:top w:val="single" w:color="auto" w:sz="4" w:space="0"/>
              <w:left w:val="single" w:color="auto" w:sz="4" w:space="0"/>
              <w:bottom w:val="single" w:color="auto" w:sz="4" w:space="0"/>
              <w:right w:val="single" w:color="auto" w:sz="4" w:space="0"/>
            </w:tcBorders>
            <w:vAlign w:val="center"/>
          </w:tcPr>
          <w:p w14:paraId="32CE9DBF">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39D20CE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033C3F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630F78AC">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3E70938D">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2-11</w:t>
            </w:r>
          </w:p>
        </w:tc>
        <w:tc>
          <w:tcPr>
            <w:tcW w:w="2700" w:type="dxa"/>
            <w:tcBorders>
              <w:top w:val="single" w:color="auto" w:sz="4" w:space="0"/>
              <w:left w:val="single" w:color="auto" w:sz="4" w:space="0"/>
              <w:bottom w:val="single" w:color="auto" w:sz="4" w:space="0"/>
              <w:right w:val="single" w:color="auto" w:sz="4" w:space="0"/>
            </w:tcBorders>
            <w:vAlign w:val="center"/>
          </w:tcPr>
          <w:p w14:paraId="404CD477">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输液管理系统（新建）</w:t>
            </w:r>
          </w:p>
        </w:tc>
        <w:tc>
          <w:tcPr>
            <w:tcW w:w="1664" w:type="dxa"/>
            <w:tcBorders>
              <w:top w:val="single" w:color="auto" w:sz="4" w:space="0"/>
              <w:left w:val="single" w:color="auto" w:sz="4" w:space="0"/>
              <w:bottom w:val="single" w:color="auto" w:sz="4" w:space="0"/>
              <w:right w:val="single" w:color="auto" w:sz="4" w:space="0"/>
            </w:tcBorders>
            <w:vAlign w:val="center"/>
          </w:tcPr>
          <w:p w14:paraId="0BBE562E">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2158CEB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2DF410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00442999">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05B06287">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2-12</w:t>
            </w:r>
          </w:p>
        </w:tc>
        <w:tc>
          <w:tcPr>
            <w:tcW w:w="2700" w:type="dxa"/>
            <w:tcBorders>
              <w:top w:val="single" w:color="auto" w:sz="4" w:space="0"/>
              <w:left w:val="single" w:color="auto" w:sz="4" w:space="0"/>
              <w:bottom w:val="single" w:color="auto" w:sz="4" w:space="0"/>
              <w:right w:val="single" w:color="auto" w:sz="4" w:space="0"/>
            </w:tcBorders>
            <w:vAlign w:val="center"/>
          </w:tcPr>
          <w:p w14:paraId="3FC44066">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治疗管理系统（新建）</w:t>
            </w:r>
          </w:p>
        </w:tc>
        <w:tc>
          <w:tcPr>
            <w:tcW w:w="1664" w:type="dxa"/>
            <w:tcBorders>
              <w:top w:val="single" w:color="auto" w:sz="4" w:space="0"/>
              <w:left w:val="single" w:color="auto" w:sz="4" w:space="0"/>
              <w:bottom w:val="single" w:color="auto" w:sz="4" w:space="0"/>
              <w:right w:val="single" w:color="auto" w:sz="4" w:space="0"/>
            </w:tcBorders>
            <w:vAlign w:val="center"/>
          </w:tcPr>
          <w:p w14:paraId="1A0F4382">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032B4D0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07F568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2F4FF15D">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01D91B0">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2-13</w:t>
            </w:r>
          </w:p>
        </w:tc>
        <w:tc>
          <w:tcPr>
            <w:tcW w:w="2700" w:type="dxa"/>
            <w:tcBorders>
              <w:top w:val="single" w:color="auto" w:sz="4" w:space="0"/>
              <w:left w:val="single" w:color="auto" w:sz="4" w:space="0"/>
              <w:bottom w:val="single" w:color="auto" w:sz="4" w:space="0"/>
              <w:right w:val="single" w:color="auto" w:sz="4" w:space="0"/>
            </w:tcBorders>
            <w:vAlign w:val="center"/>
          </w:tcPr>
          <w:p w14:paraId="109EE179">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PDF签章主机</w:t>
            </w:r>
          </w:p>
        </w:tc>
        <w:tc>
          <w:tcPr>
            <w:tcW w:w="1664" w:type="dxa"/>
            <w:tcBorders>
              <w:top w:val="single" w:color="auto" w:sz="4" w:space="0"/>
              <w:left w:val="single" w:color="auto" w:sz="4" w:space="0"/>
              <w:bottom w:val="single" w:color="auto" w:sz="4" w:space="0"/>
              <w:right w:val="single" w:color="auto" w:sz="4" w:space="0"/>
            </w:tcBorders>
            <w:vAlign w:val="center"/>
          </w:tcPr>
          <w:p w14:paraId="66244D7E">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7327D44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75CB34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40A2C4B4">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396B1AE9">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2-14</w:t>
            </w:r>
          </w:p>
        </w:tc>
        <w:tc>
          <w:tcPr>
            <w:tcW w:w="2700" w:type="dxa"/>
            <w:tcBorders>
              <w:top w:val="single" w:color="auto" w:sz="4" w:space="0"/>
              <w:left w:val="single" w:color="auto" w:sz="4" w:space="0"/>
              <w:bottom w:val="single" w:color="auto" w:sz="4" w:space="0"/>
              <w:right w:val="single" w:color="auto" w:sz="4" w:space="0"/>
            </w:tcBorders>
            <w:vAlign w:val="center"/>
          </w:tcPr>
          <w:p w14:paraId="0CE7227F">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可信电子病案管理系统（新建）</w:t>
            </w:r>
          </w:p>
        </w:tc>
        <w:tc>
          <w:tcPr>
            <w:tcW w:w="1664" w:type="dxa"/>
            <w:tcBorders>
              <w:top w:val="single" w:color="auto" w:sz="4" w:space="0"/>
              <w:left w:val="single" w:color="auto" w:sz="4" w:space="0"/>
              <w:bottom w:val="single" w:color="auto" w:sz="4" w:space="0"/>
              <w:right w:val="single" w:color="auto" w:sz="4" w:space="0"/>
            </w:tcBorders>
            <w:vAlign w:val="center"/>
          </w:tcPr>
          <w:p w14:paraId="25ABB42E">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5FAFB4C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0E0973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47E4A1E8">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6215523">
            <w:pPr>
              <w:pStyle w:val="3"/>
              <w:spacing w:line="36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2-15</w:t>
            </w:r>
          </w:p>
        </w:tc>
        <w:tc>
          <w:tcPr>
            <w:tcW w:w="2700" w:type="dxa"/>
            <w:tcBorders>
              <w:top w:val="single" w:color="auto" w:sz="4" w:space="0"/>
              <w:left w:val="single" w:color="auto" w:sz="4" w:space="0"/>
              <w:bottom w:val="single" w:color="auto" w:sz="4" w:space="0"/>
              <w:right w:val="single" w:color="auto" w:sz="4" w:space="0"/>
            </w:tcBorders>
            <w:vAlign w:val="center"/>
          </w:tcPr>
          <w:p w14:paraId="1EA2CEDA">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远程医疗平台服务器配套软件</w:t>
            </w:r>
          </w:p>
        </w:tc>
        <w:tc>
          <w:tcPr>
            <w:tcW w:w="1664" w:type="dxa"/>
            <w:tcBorders>
              <w:top w:val="single" w:color="auto" w:sz="4" w:space="0"/>
              <w:left w:val="single" w:color="auto" w:sz="4" w:space="0"/>
              <w:bottom w:val="single" w:color="auto" w:sz="4" w:space="0"/>
              <w:right w:val="single" w:color="auto" w:sz="4" w:space="0"/>
            </w:tcBorders>
            <w:vAlign w:val="center"/>
          </w:tcPr>
          <w:p w14:paraId="76EDF7EE">
            <w:pPr>
              <w:spacing w:line="360" w:lineRule="auto"/>
              <w:jc w:val="center"/>
              <w:rPr>
                <w:rFonts w:hint="eastAsia" w:ascii="宋体" w:hAnsi="宋体" w:eastAsia="宋体" w:cs="宋体"/>
                <w:color w:val="auto"/>
                <w:sz w:val="24"/>
                <w:szCs w:val="24"/>
                <w:highlight w:val="none"/>
                <w:lang w:val="en-US"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095C603A">
            <w:pPr>
              <w:spacing w:line="360" w:lineRule="auto"/>
              <w:jc w:val="center"/>
              <w:rPr>
                <w:rFonts w:hint="eastAsia" w:ascii="宋体" w:hAnsi="宋体" w:eastAsia="宋体" w:cs="宋体"/>
                <w:color w:val="auto"/>
                <w:sz w:val="24"/>
                <w:szCs w:val="24"/>
                <w:highlight w:val="none"/>
                <w:lang w:val="en-US" w:eastAsia="zh-CN"/>
              </w:rPr>
            </w:pPr>
            <w:bookmarkStart w:id="1" w:name="OLE_LINK10"/>
            <w:r>
              <w:rPr>
                <w:rFonts w:hint="eastAsia" w:ascii="宋体" w:hAnsi="宋体" w:eastAsia="宋体" w:cs="宋体"/>
                <w:color w:val="auto"/>
                <w:sz w:val="24"/>
                <w:szCs w:val="24"/>
                <w:highlight w:val="none"/>
                <w:lang w:val="en-US" w:eastAsia="zh-CN"/>
              </w:rPr>
              <w:t>按采购人要求</w:t>
            </w:r>
            <w:bookmarkEnd w:id="1"/>
          </w:p>
        </w:tc>
      </w:tr>
      <w:tr w14:paraId="671F5D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58A0847D">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FE16BD7">
            <w:pPr>
              <w:pStyle w:val="3"/>
              <w:spacing w:line="360" w:lineRule="auto"/>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2-16</w:t>
            </w:r>
          </w:p>
        </w:tc>
        <w:tc>
          <w:tcPr>
            <w:tcW w:w="2700" w:type="dxa"/>
            <w:tcBorders>
              <w:top w:val="single" w:color="auto" w:sz="4" w:space="0"/>
              <w:left w:val="single" w:color="auto" w:sz="4" w:space="0"/>
              <w:bottom w:val="single" w:color="auto" w:sz="4" w:space="0"/>
              <w:right w:val="single" w:color="auto" w:sz="4" w:space="0"/>
            </w:tcBorders>
            <w:vAlign w:val="center"/>
          </w:tcPr>
          <w:p w14:paraId="254CA3F4">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u w:val="none"/>
                <w:lang w:val="en-US" w:eastAsia="zh-CN" w:bidi="ar"/>
              </w:rPr>
              <w:t>远程医疗平台（新建）</w:t>
            </w:r>
          </w:p>
        </w:tc>
        <w:tc>
          <w:tcPr>
            <w:tcW w:w="1664" w:type="dxa"/>
            <w:tcBorders>
              <w:top w:val="single" w:color="auto" w:sz="4" w:space="0"/>
              <w:left w:val="single" w:color="auto" w:sz="4" w:space="0"/>
              <w:bottom w:val="single" w:color="auto" w:sz="4" w:space="0"/>
              <w:right w:val="single" w:color="auto" w:sz="4" w:space="0"/>
            </w:tcBorders>
            <w:vAlign w:val="center"/>
          </w:tcPr>
          <w:p w14:paraId="688CE4C1">
            <w:pPr>
              <w:spacing w:line="360" w:lineRule="auto"/>
              <w:jc w:val="center"/>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4F747C0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r w14:paraId="041540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59" w:type="dxa"/>
            <w:vMerge w:val="continue"/>
            <w:tcBorders>
              <w:left w:val="single" w:color="auto" w:sz="4" w:space="0"/>
              <w:right w:val="single" w:color="auto" w:sz="4" w:space="0"/>
            </w:tcBorders>
            <w:vAlign w:val="center"/>
          </w:tcPr>
          <w:p w14:paraId="62961B52">
            <w:pPr>
              <w:spacing w:before="120" w:beforeLines="50" w:line="360" w:lineRule="auto"/>
              <w:jc w:val="center"/>
              <w:rPr>
                <w:rFonts w:hint="eastAsia"/>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1B6034E">
            <w:pPr>
              <w:pStyle w:val="3"/>
              <w:spacing w:line="360" w:lineRule="auto"/>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2-17</w:t>
            </w:r>
          </w:p>
        </w:tc>
        <w:tc>
          <w:tcPr>
            <w:tcW w:w="2700" w:type="dxa"/>
            <w:tcBorders>
              <w:top w:val="single" w:color="auto" w:sz="4" w:space="0"/>
              <w:left w:val="single" w:color="auto" w:sz="4" w:space="0"/>
              <w:bottom w:val="single" w:color="auto" w:sz="4" w:space="0"/>
              <w:right w:val="single" w:color="auto" w:sz="4" w:space="0"/>
            </w:tcBorders>
            <w:vAlign w:val="center"/>
          </w:tcPr>
          <w:p w14:paraId="67DF3986">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软件测评费</w:t>
            </w:r>
          </w:p>
        </w:tc>
        <w:tc>
          <w:tcPr>
            <w:tcW w:w="1664" w:type="dxa"/>
            <w:tcBorders>
              <w:top w:val="single" w:color="auto" w:sz="4" w:space="0"/>
              <w:left w:val="single" w:color="auto" w:sz="4" w:space="0"/>
              <w:bottom w:val="single" w:color="auto" w:sz="4" w:space="0"/>
              <w:right w:val="single" w:color="auto" w:sz="4" w:space="0"/>
            </w:tcBorders>
            <w:vAlign w:val="center"/>
          </w:tcPr>
          <w:p w14:paraId="715556F4">
            <w:pPr>
              <w:spacing w:line="36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套</w:t>
            </w:r>
          </w:p>
        </w:tc>
        <w:tc>
          <w:tcPr>
            <w:tcW w:w="2413" w:type="dxa"/>
            <w:tcBorders>
              <w:top w:val="single" w:color="auto" w:sz="4" w:space="0"/>
              <w:left w:val="single" w:color="auto" w:sz="4" w:space="0"/>
              <w:bottom w:val="single" w:color="auto" w:sz="4" w:space="0"/>
              <w:right w:val="single" w:color="auto" w:sz="4" w:space="0"/>
            </w:tcBorders>
            <w:vAlign w:val="center"/>
          </w:tcPr>
          <w:p w14:paraId="0C949FC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按采购人要求</w:t>
            </w:r>
          </w:p>
        </w:tc>
      </w:tr>
    </w:tbl>
    <w:p w14:paraId="1EBA7FEB">
      <w:pPr>
        <w:spacing w:line="360" w:lineRule="auto"/>
        <w:rPr>
          <w:color w:val="auto"/>
        </w:rPr>
      </w:pPr>
    </w:p>
    <w:p w14:paraId="3DA918CA">
      <w:pPr>
        <w:pStyle w:val="15"/>
        <w:tabs>
          <w:tab w:val="left" w:pos="470"/>
          <w:tab w:val="left" w:pos="7040"/>
        </w:tabs>
        <w:spacing w:before="154" w:line="360" w:lineRule="auto"/>
        <w:ind w:left="720" w:right="1830" w:hangingChars="300"/>
        <w:rPr>
          <w:color w:val="auto"/>
          <w:sz w:val="24"/>
          <w:lang w:eastAsia="zh-CN"/>
        </w:rPr>
      </w:pPr>
    </w:p>
    <w:p w14:paraId="0FD85CC4">
      <w:pPr>
        <w:pStyle w:val="3"/>
        <w:tabs>
          <w:tab w:val="left" w:pos="1630"/>
        </w:tabs>
        <w:spacing w:line="360" w:lineRule="auto"/>
        <w:ind w:left="8"/>
        <w:rPr>
          <w:rFonts w:hint="eastAsia"/>
          <w:b/>
          <w:bCs/>
          <w:color w:val="auto"/>
          <w:lang w:eastAsia="zh-CN"/>
        </w:rPr>
      </w:pPr>
      <w:r>
        <w:rPr>
          <w:b/>
          <w:bCs/>
          <w:color w:val="auto"/>
          <w:lang w:eastAsia="zh-CN"/>
        </w:rPr>
        <w:t>二、商务要求</w:t>
      </w:r>
    </w:p>
    <w:p w14:paraId="2E7FB102">
      <w:pPr>
        <w:pStyle w:val="15"/>
        <w:tabs>
          <w:tab w:val="left" w:pos="470"/>
        </w:tabs>
        <w:spacing w:before="0" w:line="360" w:lineRule="auto"/>
        <w:ind w:left="0" w:firstLine="0"/>
        <w:rPr>
          <w:rFonts w:hint="eastAsia"/>
          <w:color w:val="auto"/>
          <w:sz w:val="24"/>
          <w:szCs w:val="24"/>
          <w:lang w:eastAsia="zh-CN"/>
        </w:rPr>
      </w:pPr>
      <w:r>
        <w:rPr>
          <w:rFonts w:hint="eastAsia"/>
          <w:color w:val="auto"/>
          <w:sz w:val="24"/>
          <w:szCs w:val="24"/>
        </w:rPr>
        <w:t>1.</w:t>
      </w:r>
      <w:r>
        <w:rPr>
          <w:rFonts w:hint="eastAsia"/>
          <w:color w:val="auto"/>
          <w:sz w:val="24"/>
          <w:szCs w:val="24"/>
          <w:lang w:eastAsia="zh-CN"/>
        </w:rPr>
        <w:t>实施的期限和地点：</w:t>
      </w:r>
    </w:p>
    <w:p w14:paraId="4C8C2EF4">
      <w:pPr>
        <w:pStyle w:val="11"/>
        <w:tabs>
          <w:tab w:val="left" w:pos="0"/>
        </w:tabs>
        <w:spacing w:line="360" w:lineRule="auto"/>
        <w:jc w:val="both"/>
        <w:outlineLvl w:val="9"/>
        <w:rPr>
          <w:rFonts w:hint="eastAsia"/>
          <w:b w:val="0"/>
          <w:color w:val="auto"/>
          <w:sz w:val="24"/>
          <w:szCs w:val="24"/>
          <w:lang w:eastAsia="zh-CN"/>
        </w:rPr>
      </w:pPr>
      <w:bookmarkStart w:id="2" w:name="_Toc24278"/>
      <w:bookmarkStart w:id="3" w:name="_Toc23382"/>
      <w:bookmarkStart w:id="4" w:name="_Toc14802"/>
      <w:r>
        <w:rPr>
          <w:rFonts w:hint="eastAsia"/>
          <w:b w:val="0"/>
          <w:color w:val="auto"/>
          <w:sz w:val="24"/>
          <w:szCs w:val="24"/>
          <w:lang w:eastAsia="zh-CN"/>
        </w:rPr>
        <w:t>1.1采购项目（标的）实施的时间：</w:t>
      </w:r>
      <w:bookmarkEnd w:id="2"/>
      <w:bookmarkEnd w:id="3"/>
      <w:bookmarkEnd w:id="4"/>
      <w:r>
        <w:rPr>
          <w:rFonts w:hint="eastAsia"/>
          <w:b w:val="0"/>
          <w:color w:val="auto"/>
          <w:sz w:val="24"/>
          <w:szCs w:val="24"/>
          <w:lang w:val="en-US" w:eastAsia="zh-CN"/>
        </w:rPr>
        <w:t>三</w:t>
      </w:r>
      <w:r>
        <w:rPr>
          <w:rFonts w:hint="eastAsia"/>
          <w:b w:val="0"/>
          <w:color w:val="auto"/>
          <w:sz w:val="24"/>
          <w:szCs w:val="24"/>
          <w:lang w:eastAsia="zh-CN"/>
        </w:rPr>
        <w:t>年。</w:t>
      </w:r>
    </w:p>
    <w:p w14:paraId="7655EFB8">
      <w:pPr>
        <w:pStyle w:val="11"/>
        <w:tabs>
          <w:tab w:val="left" w:pos="0"/>
        </w:tabs>
        <w:spacing w:line="360" w:lineRule="auto"/>
        <w:jc w:val="both"/>
        <w:outlineLvl w:val="9"/>
        <w:rPr>
          <w:rFonts w:hint="eastAsia"/>
          <w:b w:val="0"/>
          <w:color w:val="auto"/>
          <w:sz w:val="24"/>
          <w:szCs w:val="24"/>
          <w:lang w:eastAsia="zh-CN"/>
        </w:rPr>
      </w:pPr>
      <w:bookmarkStart w:id="5" w:name="_Toc19535"/>
      <w:bookmarkStart w:id="6" w:name="_Toc30936"/>
      <w:bookmarkStart w:id="7" w:name="_Toc8853"/>
      <w:r>
        <w:rPr>
          <w:rFonts w:hint="eastAsia"/>
          <w:b w:val="0"/>
          <w:color w:val="auto"/>
          <w:sz w:val="24"/>
          <w:szCs w:val="24"/>
          <w:lang w:eastAsia="zh-CN"/>
        </w:rPr>
        <w:t>1.2采购项目（标的）实施的地点：首都医科大学附属北京胸科医院指定地点</w:t>
      </w:r>
      <w:bookmarkEnd w:id="5"/>
      <w:bookmarkEnd w:id="6"/>
      <w:bookmarkEnd w:id="7"/>
    </w:p>
    <w:p w14:paraId="5C9E86BF">
      <w:pPr>
        <w:pStyle w:val="15"/>
        <w:tabs>
          <w:tab w:val="left" w:pos="470"/>
        </w:tabs>
        <w:spacing w:before="0" w:line="360" w:lineRule="auto"/>
        <w:ind w:left="0" w:firstLine="0"/>
        <w:rPr>
          <w:rFonts w:hint="eastAsia"/>
          <w:color w:val="auto"/>
          <w:sz w:val="24"/>
          <w:szCs w:val="24"/>
          <w:lang w:eastAsia="zh-CN"/>
        </w:rPr>
      </w:pPr>
      <w:r>
        <w:rPr>
          <w:rFonts w:hint="eastAsia"/>
          <w:color w:val="auto"/>
          <w:sz w:val="24"/>
          <w:szCs w:val="24"/>
          <w:lang w:eastAsia="zh-CN"/>
        </w:rPr>
        <w:t>2.付款条件（进度和方式）：</w:t>
      </w:r>
      <w:r>
        <w:rPr>
          <w:rFonts w:hint="eastAsia" w:cs="Arial" w:asciiTheme="minorEastAsia" w:hAnsiTheme="minorEastAsia"/>
          <w:color w:val="auto"/>
          <w:sz w:val="24"/>
          <w:lang w:eastAsia="zh-CN"/>
        </w:rPr>
        <w:t>合同签订后一个月内，甲方办理付款手续并支付乙方6</w:t>
      </w:r>
      <w:r>
        <w:rPr>
          <w:rFonts w:cs="Arial" w:asciiTheme="minorEastAsia" w:hAnsiTheme="minorEastAsia"/>
          <w:color w:val="auto"/>
          <w:sz w:val="24"/>
          <w:lang w:eastAsia="zh-CN"/>
        </w:rPr>
        <w:t>0</w:t>
      </w:r>
      <w:r>
        <w:rPr>
          <w:rFonts w:hint="eastAsia" w:cs="Arial" w:asciiTheme="minorEastAsia" w:hAnsiTheme="minorEastAsia"/>
          <w:color w:val="auto"/>
          <w:sz w:val="24"/>
          <w:lang w:eastAsia="zh-CN"/>
        </w:rPr>
        <w:t>%的全款，经安装、调试、验收入库合格后</w:t>
      </w:r>
      <w:r>
        <w:rPr>
          <w:rFonts w:cs="Arial" w:asciiTheme="minorEastAsia" w:hAnsiTheme="minorEastAsia"/>
          <w:color w:val="auto"/>
          <w:sz w:val="24"/>
          <w:lang w:eastAsia="zh-CN"/>
        </w:rPr>
        <w:t>，</w:t>
      </w:r>
      <w:r>
        <w:rPr>
          <w:rFonts w:hint="eastAsia" w:cs="Arial" w:asciiTheme="minorEastAsia" w:hAnsiTheme="minorEastAsia"/>
          <w:color w:val="auto"/>
          <w:sz w:val="24"/>
          <w:lang w:eastAsia="zh-CN"/>
        </w:rPr>
        <w:t>甲方办理付款手续并支付乙方付30%全款，自系统验收合格之日起，运行一年，使用正常，无质量问题，付10%余款</w:t>
      </w:r>
      <w:r>
        <w:rPr>
          <w:rFonts w:hint="eastAsia"/>
          <w:color w:val="auto"/>
          <w:sz w:val="24"/>
          <w:szCs w:val="24"/>
          <w:lang w:eastAsia="zh-CN"/>
        </w:rPr>
        <w:t>。</w:t>
      </w:r>
    </w:p>
    <w:p w14:paraId="21616E5B">
      <w:pPr>
        <w:pStyle w:val="3"/>
        <w:tabs>
          <w:tab w:val="left" w:pos="1630"/>
        </w:tabs>
        <w:spacing w:line="360" w:lineRule="auto"/>
        <w:ind w:left="8"/>
        <w:rPr>
          <w:rFonts w:hint="eastAsia"/>
          <w:b/>
          <w:bCs/>
          <w:color w:val="auto"/>
          <w:lang w:eastAsia="zh-CN"/>
        </w:rPr>
      </w:pPr>
      <w:r>
        <w:rPr>
          <w:b/>
          <w:bCs/>
          <w:color w:val="auto"/>
          <w:lang w:eastAsia="zh-CN"/>
        </w:rPr>
        <w:t>三、技术要求</w:t>
      </w:r>
    </w:p>
    <w:p w14:paraId="6E16AC8C">
      <w:pPr>
        <w:pStyle w:val="15"/>
        <w:tabs>
          <w:tab w:val="left" w:pos="470"/>
        </w:tabs>
        <w:spacing w:before="0" w:line="360" w:lineRule="auto"/>
        <w:ind w:left="0" w:firstLine="0"/>
        <w:jc w:val="both"/>
        <w:rPr>
          <w:rFonts w:hint="eastAsia"/>
          <w:color w:val="auto"/>
          <w:sz w:val="24"/>
          <w:lang w:eastAsia="zh-CN"/>
        </w:rPr>
      </w:pPr>
      <w:r>
        <w:rPr>
          <w:rFonts w:hint="eastAsia"/>
          <w:color w:val="auto"/>
          <w:w w:val="114"/>
          <w:sz w:val="24"/>
          <w:szCs w:val="24"/>
          <w:lang w:eastAsia="zh-CN"/>
        </w:rPr>
        <w:t>1.</w:t>
      </w:r>
      <w:r>
        <w:rPr>
          <w:rFonts w:hint="eastAsia"/>
          <w:color w:val="auto"/>
          <w:sz w:val="24"/>
          <w:lang w:eastAsia="zh-CN"/>
        </w:rPr>
        <w:t>基本要求</w:t>
      </w:r>
    </w:p>
    <w:p w14:paraId="68539E24">
      <w:pPr>
        <w:spacing w:line="360" w:lineRule="auto"/>
        <w:jc w:val="both"/>
        <w:rPr>
          <w:rFonts w:hint="eastAsia"/>
          <w:color w:val="auto"/>
          <w:sz w:val="24"/>
          <w:lang w:eastAsia="zh-CN"/>
        </w:rPr>
      </w:pPr>
      <w:r>
        <w:rPr>
          <w:rFonts w:hint="eastAsia"/>
          <w:color w:val="auto"/>
          <w:sz w:val="24"/>
          <w:lang w:eastAsia="zh-CN"/>
        </w:rPr>
        <w:t>1.1采购标的需实现的功能或者目标</w:t>
      </w:r>
    </w:p>
    <w:p w14:paraId="471CE0F1">
      <w:pPr>
        <w:pStyle w:val="3"/>
        <w:tabs>
          <w:tab w:val="left" w:pos="1630"/>
        </w:tabs>
        <w:spacing w:line="360" w:lineRule="auto"/>
        <w:ind w:left="8"/>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三、技术要求</w:t>
      </w:r>
    </w:p>
    <w:p w14:paraId="3590C289">
      <w:pPr>
        <w:pStyle w:val="15"/>
        <w:tabs>
          <w:tab w:val="left" w:pos="470"/>
        </w:tabs>
        <w:spacing w:before="0" w:line="360" w:lineRule="auto"/>
        <w:ind w:left="0" w:firstLine="0"/>
        <w:jc w:val="both"/>
        <w:rPr>
          <w:rFonts w:hint="eastAsia" w:ascii="宋体" w:hAnsi="宋体" w:eastAsia="宋体" w:cs="宋体"/>
          <w:color w:val="auto"/>
          <w:sz w:val="24"/>
          <w:szCs w:val="24"/>
          <w:lang w:eastAsia="zh-CN"/>
        </w:rPr>
      </w:pPr>
      <w:r>
        <w:rPr>
          <w:rFonts w:hint="eastAsia" w:ascii="宋体" w:hAnsi="宋体" w:eastAsia="宋体" w:cs="宋体"/>
          <w:color w:val="auto"/>
          <w:w w:val="114"/>
          <w:sz w:val="24"/>
          <w:szCs w:val="24"/>
          <w:lang w:eastAsia="zh-CN"/>
        </w:rPr>
        <w:t>1.</w:t>
      </w:r>
      <w:r>
        <w:rPr>
          <w:rFonts w:hint="eastAsia" w:ascii="宋体" w:hAnsi="宋体" w:eastAsia="宋体" w:cs="宋体"/>
          <w:color w:val="auto"/>
          <w:sz w:val="24"/>
          <w:szCs w:val="24"/>
          <w:lang w:eastAsia="zh-CN"/>
        </w:rPr>
        <w:t>基本要求</w:t>
      </w:r>
    </w:p>
    <w:p w14:paraId="793C3A21">
      <w:pPr>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1.1采购标的需实现的功能或者目标</w:t>
      </w:r>
    </w:p>
    <w:p w14:paraId="77D498E4">
      <w:pPr>
        <w:spacing w:line="360" w:lineRule="auto"/>
        <w:ind w:firstLine="480" w:firstLineChars="200"/>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以"智慧专科、数据驱动、协同发展"为核心目标，致力于打造全国领先的智慧胸科医院标杆。通过构建"三位一体"的信息化架构，实现医疗、服务、管理的全面数字化转型，为胸部疾病患者提供更精准、高效、安全的诊疗服务。</w:t>
      </w:r>
    </w:p>
    <w:p w14:paraId="6097A562">
      <w:pPr>
        <w:spacing w:line="360" w:lineRule="auto"/>
        <w:ind w:firstLine="480" w:firstLineChars="200"/>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智慧医疗领域，重点建设以胸部疾病为特色的数据中心，整合多模态医疗数据构建胸科专病数据库，同步搭建数据中台，实现多源异构数据的清洗治理与标准化，聚焦肺癌、结核病等专病数据挖掘与科研创新，并整合运营资源与远程诊疗平台，实现优质医疗资源跨区域共享，为精准诊疗与医院精细化运营提供全维度数据支撑。</w:t>
      </w:r>
    </w:p>
    <w:p w14:paraId="1C814EAA">
      <w:pPr>
        <w:spacing w:line="360" w:lineRule="auto"/>
        <w:ind w:firstLine="480" w:firstLineChars="200"/>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智慧服务方面，打造全流程患者服务生态，覆盖预约挂号、智能导诊、移动支付、健康管理等环节。通过线上线下服务融合，优化患者就医体验，显著提升服务效率和质量。建立胸科特色健康管理平台，为患者提供个性化的院外随访和康复指导。</w:t>
      </w:r>
    </w:p>
    <w:p w14:paraId="10426397">
      <w:pPr>
        <w:spacing w:line="360" w:lineRule="auto"/>
        <w:ind w:firstLine="480" w:firstLineChars="200"/>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智慧管理方面，构建覆盖后勤人力、物资、设备的全链条精细化管理系统，通过智能调度与动态监控实现后勤资源优化配置（如设备运维、物资采购、能耗管理）；同时搭建统一后勤运维平台，集成系统监控、故障响应功能，保障后勤信息系统稳定运行与业务连续性，助力医院后勤管理向数字化、集约化、高效化转型。</w:t>
      </w:r>
    </w:p>
    <w:p w14:paraId="501F04AE">
      <w:pPr>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需执行的国家相关标准、行业标准、地方标准或者其他标准、规范</w:t>
      </w:r>
    </w:p>
    <w:p w14:paraId="5DCDEB10">
      <w:pPr>
        <w:pStyle w:val="16"/>
        <w:spacing w:line="360" w:lineRule="auto"/>
        <w:ind w:firstLine="480"/>
        <w:contextualSpacing/>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符合已颁布的现行中华人民共和国认可的国家标准、地方标准和行业标准。如果这些标准内容有矛盾时，应按最高标准的条款执行。</w:t>
      </w:r>
    </w:p>
    <w:p w14:paraId="736F9847">
      <w:pPr>
        <w:spacing w:line="360" w:lineRule="auto"/>
        <w:contextualSpacing/>
        <w:rPr>
          <w:rFonts w:hint="eastAsia" w:ascii="宋体" w:hAnsi="宋体" w:eastAsia="宋体" w:cs="宋体"/>
          <w:i/>
          <w:iCs/>
          <w:color w:val="auto"/>
          <w:sz w:val="24"/>
          <w:szCs w:val="24"/>
          <w:lang w:eastAsia="zh-CN"/>
        </w:rPr>
      </w:pPr>
      <w:r>
        <w:rPr>
          <w:rFonts w:hint="eastAsia" w:ascii="宋体" w:hAnsi="宋体" w:eastAsia="宋体" w:cs="宋体"/>
          <w:color w:val="auto"/>
          <w:sz w:val="24"/>
          <w:szCs w:val="24"/>
          <w:lang w:eastAsia="zh-CN"/>
        </w:rPr>
        <w:t>2. 验收标准</w:t>
      </w:r>
    </w:p>
    <w:p w14:paraId="11F9CFE9">
      <w:pPr>
        <w:pStyle w:val="11"/>
        <w:spacing w:line="360" w:lineRule="auto"/>
        <w:jc w:val="both"/>
        <w:outlineLvl w:val="9"/>
        <w:rPr>
          <w:rFonts w:hint="eastAsia" w:ascii="宋体" w:hAnsi="宋体" w:eastAsia="宋体" w:cs="宋体"/>
          <w:b w:val="0"/>
          <w:color w:val="auto"/>
          <w:sz w:val="24"/>
          <w:szCs w:val="24"/>
          <w:lang w:eastAsia="zh-CN"/>
        </w:rPr>
      </w:pPr>
      <w:bookmarkStart w:id="8" w:name="_Toc15601"/>
      <w:r>
        <w:rPr>
          <w:rFonts w:hint="eastAsia" w:ascii="宋体" w:hAnsi="宋体" w:eastAsia="宋体" w:cs="宋体"/>
          <w:b w:val="0"/>
          <w:color w:val="auto"/>
          <w:sz w:val="24"/>
          <w:szCs w:val="24"/>
          <w:lang w:eastAsia="zh-CN"/>
        </w:rPr>
        <w:t>2.1符合采购人服务范围要求</w:t>
      </w:r>
      <w:bookmarkEnd w:id="8"/>
      <w:r>
        <w:rPr>
          <w:rFonts w:hint="eastAsia" w:ascii="宋体" w:hAnsi="宋体" w:eastAsia="宋体" w:cs="宋体"/>
          <w:b w:val="0"/>
          <w:color w:val="auto"/>
          <w:sz w:val="24"/>
          <w:szCs w:val="24"/>
          <w:lang w:eastAsia="zh-CN"/>
        </w:rPr>
        <w:t>，按照招标文件要求验收。</w:t>
      </w:r>
    </w:p>
    <w:p w14:paraId="788A482D">
      <w:pPr>
        <w:pStyle w:val="11"/>
        <w:spacing w:line="360" w:lineRule="auto"/>
        <w:jc w:val="both"/>
        <w:outlineLvl w:val="9"/>
        <w:rPr>
          <w:rFonts w:hint="eastAsia" w:ascii="宋体" w:hAnsi="宋体" w:eastAsia="宋体" w:cs="宋体"/>
          <w:b w:val="0"/>
          <w:color w:val="auto"/>
          <w:sz w:val="24"/>
          <w:szCs w:val="24"/>
          <w:lang w:eastAsia="zh-CN"/>
        </w:rPr>
      </w:pPr>
      <w:bookmarkStart w:id="9" w:name="_Toc26326"/>
      <w:r>
        <w:rPr>
          <w:rFonts w:hint="eastAsia" w:ascii="宋体" w:hAnsi="宋体" w:eastAsia="宋体" w:cs="宋体"/>
          <w:b w:val="0"/>
          <w:color w:val="auto"/>
          <w:sz w:val="24"/>
          <w:szCs w:val="24"/>
          <w:lang w:eastAsia="zh-CN"/>
        </w:rPr>
        <w:t>2.2供应商配置的硬件设备符合采购人要求。</w:t>
      </w:r>
      <w:bookmarkEnd w:id="9"/>
    </w:p>
    <w:p w14:paraId="5E9B2A5E">
      <w:pPr>
        <w:pStyle w:val="11"/>
        <w:spacing w:line="360" w:lineRule="auto"/>
        <w:jc w:val="both"/>
        <w:outlineLvl w:val="9"/>
        <w:rPr>
          <w:rFonts w:hint="eastAsia" w:ascii="宋体" w:hAnsi="宋体" w:eastAsia="宋体" w:cs="宋体"/>
          <w:b w:val="0"/>
          <w:color w:val="auto"/>
          <w:sz w:val="24"/>
          <w:szCs w:val="24"/>
          <w:lang w:eastAsia="zh-CN"/>
        </w:rPr>
      </w:pPr>
      <w:bookmarkStart w:id="10" w:name="_Toc11917"/>
      <w:r>
        <w:rPr>
          <w:rFonts w:hint="eastAsia" w:ascii="宋体" w:hAnsi="宋体" w:eastAsia="宋体" w:cs="宋体"/>
          <w:b w:val="0"/>
          <w:color w:val="auto"/>
          <w:sz w:val="24"/>
          <w:szCs w:val="24"/>
          <w:lang w:eastAsia="zh-CN"/>
        </w:rPr>
        <w:t>2.3完成采购人要求的工作内容。</w:t>
      </w:r>
      <w:bookmarkEnd w:id="10"/>
    </w:p>
    <w:p w14:paraId="73646080">
      <w:pPr>
        <w:pStyle w:val="11"/>
        <w:spacing w:line="360" w:lineRule="auto"/>
        <w:jc w:val="both"/>
        <w:outlineLvl w:val="9"/>
        <w:rPr>
          <w:rFonts w:hint="eastAsia" w:ascii="宋体" w:hAnsi="宋体" w:eastAsia="宋体" w:cs="宋体"/>
          <w:b w:val="0"/>
          <w:color w:val="auto"/>
          <w:sz w:val="24"/>
          <w:szCs w:val="24"/>
          <w:lang w:eastAsia="zh-CN"/>
        </w:rPr>
      </w:pPr>
      <w:bookmarkStart w:id="11" w:name="_Toc32098"/>
      <w:r>
        <w:rPr>
          <w:rFonts w:hint="eastAsia" w:ascii="宋体" w:hAnsi="宋体" w:eastAsia="宋体" w:cs="宋体"/>
          <w:b w:val="0"/>
          <w:color w:val="auto"/>
          <w:sz w:val="24"/>
          <w:szCs w:val="24"/>
          <w:lang w:eastAsia="zh-CN"/>
        </w:rPr>
        <w:t>2.4达到采购人要求的服务和质量标准。</w:t>
      </w:r>
      <w:bookmarkEnd w:id="11"/>
    </w:p>
    <w:p w14:paraId="3E6C057E">
      <w:pPr>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服务内容要求、技术要求</w:t>
      </w:r>
    </w:p>
    <w:p w14:paraId="6BE38429">
      <w:pPr>
        <w:widowControl/>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3.1采购标的需满足的性能、材料、结构、外观、质量、安全、技术规格、物理特性等要求。</w:t>
      </w:r>
    </w:p>
    <w:p w14:paraId="2532B62C">
      <w:pPr>
        <w:widowControl/>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3.2采购标的需满足的服务标准、期限、效率等要求；</w:t>
      </w:r>
    </w:p>
    <w:p w14:paraId="34116E18">
      <w:pPr>
        <w:widowControl/>
        <w:spacing w:line="360" w:lineRule="auto"/>
        <w:ind w:firstLine="480" w:firstLineChars="200"/>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投标人应严格按照计划进行系统的升级（新建）、安装和调试，系统正式运行</w:t>
      </w:r>
      <w:r>
        <w:rPr>
          <w:rFonts w:hint="eastAsia" w:ascii="宋体" w:hAnsi="宋体" w:eastAsia="宋体" w:cs="宋体"/>
          <w:color w:val="auto"/>
          <w:sz w:val="24"/>
          <w:szCs w:val="24"/>
          <w:lang w:val="en-US" w:eastAsia="zh-CN"/>
        </w:rPr>
        <w:t>三个月</w:t>
      </w:r>
      <w:r>
        <w:rPr>
          <w:rFonts w:hint="eastAsia" w:ascii="宋体" w:hAnsi="宋体" w:eastAsia="宋体" w:cs="宋体"/>
          <w:color w:val="auto"/>
          <w:sz w:val="24"/>
          <w:szCs w:val="24"/>
          <w:lang w:eastAsia="zh-CN"/>
        </w:rPr>
        <w:t>后，能够保持稳定，所有功能都能够正常使用。提供 7*24 小时技术响应支持服务。</w:t>
      </w:r>
    </w:p>
    <w:p w14:paraId="67A50F96">
      <w:pPr>
        <w:tabs>
          <w:tab w:val="left" w:pos="900"/>
        </w:tabs>
        <w:spacing w:before="156" w:beforeLines="50" w:line="360" w:lineRule="auto"/>
        <w:ind w:left="480" w:hanging="480" w:hangingChars="20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3.3为落实政府采购政策需满足的要求</w:t>
      </w:r>
      <w:r>
        <w:rPr>
          <w:rFonts w:hint="eastAsia" w:ascii="宋体" w:hAnsi="宋体" w:eastAsia="宋体" w:cs="宋体"/>
          <w:b/>
          <w:bCs/>
          <w:color w:val="auto"/>
          <w:sz w:val="24"/>
          <w:szCs w:val="24"/>
          <w:lang w:eastAsia="zh-CN"/>
        </w:rPr>
        <w:t>（专门面向中小企业采购或预留份额的情况不享受政策优惠扣除）</w:t>
      </w:r>
    </w:p>
    <w:p w14:paraId="35F212E7">
      <w:pPr>
        <w:keepNext w:val="0"/>
        <w:keepLines w:val="0"/>
        <w:pageBreakBefore w:val="0"/>
        <w:widowControl w:val="0"/>
        <w:tabs>
          <w:tab w:val="left" w:pos="900"/>
        </w:tabs>
        <w:kinsoku/>
        <w:wordWrap/>
        <w:overflowPunct/>
        <w:topLinePunct w:val="0"/>
        <w:autoSpaceDE w:val="0"/>
        <w:autoSpaceDN w:val="0"/>
        <w:bidi w:val="0"/>
        <w:adjustRightInd/>
        <w:snapToGrid/>
        <w:spacing w:before="156" w:beforeLines="50" w:line="360" w:lineRule="auto"/>
        <w:ind w:left="0" w:leftChars="0"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1）促进中小企业发展政策：根据《政府采购促进中小企业发展管理办法》的通知（财库〔2020〕46号）规定，本项目供应商所投产品为中小企业制造或提供服务由中小企业承接的，</w:t>
      </w:r>
      <w:r>
        <w:rPr>
          <w:rFonts w:hint="eastAsia" w:ascii="宋体" w:hAnsi="宋体" w:eastAsia="宋体" w:cs="宋体"/>
          <w:b/>
          <w:bCs/>
          <w:color w:val="auto"/>
          <w:sz w:val="24"/>
          <w:szCs w:val="24"/>
          <w:lang w:eastAsia="zh-CN"/>
        </w:rPr>
        <w:t>供应商应出具招标文件要求的《中小企业声明函》给予证明，否则评标时不予认可</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供应商应对提交的中小企业声明函的真实性负责，</w:t>
      </w:r>
      <w:r>
        <w:rPr>
          <w:rFonts w:hint="eastAsia" w:ascii="宋体" w:hAnsi="宋体" w:eastAsia="宋体" w:cs="宋体"/>
          <w:color w:val="auto"/>
          <w:sz w:val="24"/>
          <w:szCs w:val="24"/>
          <w:lang w:eastAsia="zh-CN"/>
        </w:rPr>
        <w:t>提交的中小企业声明函不真实的，应承担相应的法律责任。</w:t>
      </w:r>
    </w:p>
    <w:p w14:paraId="4F7E7EDF">
      <w:pPr>
        <w:keepNext w:val="0"/>
        <w:keepLines w:val="0"/>
        <w:pageBreakBefore w:val="0"/>
        <w:widowControl w:val="0"/>
        <w:tabs>
          <w:tab w:val="left" w:pos="900"/>
        </w:tabs>
        <w:kinsoku/>
        <w:wordWrap/>
        <w:overflowPunct/>
        <w:topLinePunct w:val="0"/>
        <w:autoSpaceDE w:val="0"/>
        <w:autoSpaceDN w:val="0"/>
        <w:bidi w:val="0"/>
        <w:adjustRightInd/>
        <w:snapToGrid/>
        <w:spacing w:before="156" w:beforeLines="50" w:line="360" w:lineRule="auto"/>
        <w:ind w:left="0" w:leftChars="0"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765BB502">
      <w:pPr>
        <w:keepNext w:val="0"/>
        <w:keepLines w:val="0"/>
        <w:pageBreakBefore w:val="0"/>
        <w:widowControl w:val="0"/>
        <w:tabs>
          <w:tab w:val="left" w:pos="900"/>
        </w:tabs>
        <w:kinsoku/>
        <w:wordWrap/>
        <w:overflowPunct/>
        <w:topLinePunct w:val="0"/>
        <w:autoSpaceDE w:val="0"/>
        <w:autoSpaceDN w:val="0"/>
        <w:bidi w:val="0"/>
        <w:adjustRightInd/>
        <w:snapToGrid/>
        <w:spacing w:before="156" w:beforeLines="50" w:line="360" w:lineRule="auto"/>
        <w:ind w:left="0" w:leftChars="0"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646F4002">
      <w:pPr>
        <w:keepNext w:val="0"/>
        <w:keepLines w:val="0"/>
        <w:pageBreakBefore w:val="0"/>
        <w:widowControl w:val="0"/>
        <w:tabs>
          <w:tab w:val="left" w:pos="900"/>
        </w:tabs>
        <w:kinsoku/>
        <w:wordWrap/>
        <w:overflowPunct/>
        <w:topLinePunct w:val="0"/>
        <w:autoSpaceDE w:val="0"/>
        <w:autoSpaceDN w:val="0"/>
        <w:bidi w:val="0"/>
        <w:adjustRightInd/>
        <w:snapToGrid/>
        <w:spacing w:before="156" w:beforeLines="50" w:line="360" w:lineRule="auto"/>
        <w:ind w:left="0" w:leftChars="0"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4）鼓励节能、环保政策：依据《财政部发展改革委生态环境部市场监管总局关于调整优化节能产品、环境标志产品政府采购执行机制的通知（财库（2019）9号）》执行。</w:t>
      </w:r>
    </w:p>
    <w:p w14:paraId="6B117393">
      <w:pPr>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leftChars="0" w:right="0" w:righ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3.4采购标的的其他技术、服务等要求；</w:t>
      </w:r>
    </w:p>
    <w:p w14:paraId="60935B6E">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rPr>
          <w:rFonts w:hint="eastAsia" w:ascii="宋体" w:hAnsi="宋体" w:eastAsia="宋体" w:cs="宋体"/>
          <w:b/>
          <w:bCs/>
          <w:color w:val="auto"/>
          <w:sz w:val="24"/>
          <w:szCs w:val="24"/>
          <w:lang w:eastAsia="zh-CN"/>
        </w:rPr>
      </w:pPr>
      <w:bookmarkStart w:id="12" w:name="_Toc196577456"/>
      <w:r>
        <w:rPr>
          <w:rFonts w:hint="eastAsia" w:ascii="宋体" w:hAnsi="宋体" w:eastAsia="宋体" w:cs="宋体"/>
          <w:b/>
          <w:bCs/>
          <w:color w:val="auto"/>
          <w:sz w:val="24"/>
          <w:szCs w:val="24"/>
          <w:lang w:eastAsia="zh-CN"/>
        </w:rPr>
        <w:t>一、总体技术要求</w:t>
      </w:r>
      <w:bookmarkEnd w:id="12"/>
    </w:p>
    <w:p w14:paraId="54770B92">
      <w:pPr>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leftChars="0" w:right="0" w:righ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项目建设遵循国家相关政策法规和医疗、信息化技术标准规范，如没有相应的国家标准和行业标准，参照国际相关标准执行。</w:t>
      </w:r>
    </w:p>
    <w:p w14:paraId="6810B87E">
      <w:pPr>
        <w:keepNext w:val="0"/>
        <w:keepLines w:val="0"/>
        <w:pageBreakBefore w:val="0"/>
        <w:widowControl w:val="0"/>
        <w:tabs>
          <w:tab w:val="left" w:pos="900"/>
        </w:tabs>
        <w:kinsoku/>
        <w:wordWrap/>
        <w:overflowPunct/>
        <w:topLinePunct w:val="0"/>
        <w:autoSpaceDE w:val="0"/>
        <w:autoSpaceDN w:val="0"/>
        <w:bidi w:val="0"/>
        <w:adjustRightInd/>
        <w:snapToGrid/>
        <w:spacing w:line="360" w:lineRule="auto"/>
        <w:ind w:left="0" w:leftChars="0" w:right="0" w:rightChars="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w:t>
      </w:r>
      <w:r>
        <w:rPr>
          <w:rFonts w:hint="eastAsia" w:ascii="宋体" w:hAnsi="宋体" w:eastAsia="宋体" w:cs="宋体"/>
          <w:color w:val="auto"/>
          <w:sz w:val="24"/>
          <w:szCs w:val="24"/>
          <w:lang w:val="en-US" w:eastAsia="zh-CN"/>
        </w:rPr>
        <w:t>平台</w:t>
      </w:r>
      <w:r>
        <w:rPr>
          <w:rFonts w:hint="eastAsia" w:ascii="宋体" w:hAnsi="宋体" w:eastAsia="宋体" w:cs="宋体"/>
          <w:color w:val="auto"/>
          <w:sz w:val="24"/>
          <w:szCs w:val="24"/>
          <w:lang w:eastAsia="zh-CN"/>
        </w:rPr>
        <w:t>进行平滑升级（新建），升级（新建）后的各系统能够适配医院原有核心系统及升级重构后的系统，能够在系统切换过程中保障在院患者的业务不间断，历史接口稳定运行，能够实现新老系统的平稳过渡。同时根据医院实际业务需要，进行定制化二次开发，升级改造不得对原有系统架构进行改变，形成智慧医院数字化能力图谱。</w:t>
      </w:r>
    </w:p>
    <w:p w14:paraId="680FD2CC">
      <w:pPr>
        <w:pageBreakBefore w:val="0"/>
        <w:tabs>
          <w:tab w:val="left" w:pos="900"/>
        </w:tabs>
        <w:kinsoku/>
        <w:wordWrap/>
        <w:overflowPunct/>
        <w:topLinePunct w:val="0"/>
        <w:bidi w:val="0"/>
        <w:adjustRightInd/>
        <w:snapToGrid/>
        <w:spacing w:before="156" w:beforeLines="50" w:line="360" w:lineRule="auto"/>
        <w:ind w:left="0" w:leftChars="0"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系统操作响应时间不超过1s、统计查询响应时间不超过1s;</w:t>
      </w:r>
    </w:p>
    <w:p w14:paraId="6B6A2A34">
      <w:pPr>
        <w:pageBreakBefore w:val="0"/>
        <w:tabs>
          <w:tab w:val="left" w:pos="900"/>
        </w:tabs>
        <w:kinsoku/>
        <w:wordWrap/>
        <w:overflowPunct/>
        <w:topLinePunct w:val="0"/>
        <w:bidi w:val="0"/>
        <w:adjustRightInd/>
        <w:snapToGrid/>
        <w:spacing w:before="156" w:beforeLines="50" w:line="360" w:lineRule="auto"/>
        <w:ind w:left="0" w:leftChars="0"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系统安全性需求：等保三级;</w:t>
      </w:r>
    </w:p>
    <w:p w14:paraId="627826EF">
      <w:pPr>
        <w:pageBreakBefore w:val="0"/>
        <w:tabs>
          <w:tab w:val="left" w:pos="900"/>
        </w:tabs>
        <w:kinsoku/>
        <w:wordWrap/>
        <w:overflowPunct/>
        <w:topLinePunct w:val="0"/>
        <w:bidi w:val="0"/>
        <w:adjustRightInd/>
        <w:snapToGrid/>
        <w:spacing w:before="156" w:beforeLines="50" w:line="360" w:lineRule="auto"/>
        <w:ind w:left="0" w:leftChars="0"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系统架构支持分布式集群部署,跨机房部署；</w:t>
      </w:r>
    </w:p>
    <w:p w14:paraId="42FCAF40">
      <w:pPr>
        <w:pageBreakBefore w:val="0"/>
        <w:tabs>
          <w:tab w:val="left" w:pos="900"/>
        </w:tabs>
        <w:kinsoku/>
        <w:wordWrap/>
        <w:overflowPunct/>
        <w:topLinePunct w:val="0"/>
        <w:bidi w:val="0"/>
        <w:adjustRightInd/>
        <w:snapToGrid/>
        <w:spacing w:before="156" w:beforeLines="50" w:line="360" w:lineRule="auto"/>
        <w:ind w:left="0" w:leftChars="0"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支持大型国产关系型数据库或开源关系型数据库；</w:t>
      </w:r>
    </w:p>
    <w:p w14:paraId="24E53097">
      <w:pPr>
        <w:pageBreakBefore w:val="0"/>
        <w:tabs>
          <w:tab w:val="left" w:pos="900"/>
        </w:tabs>
        <w:kinsoku/>
        <w:wordWrap/>
        <w:overflowPunct/>
        <w:topLinePunct w:val="0"/>
        <w:bidi w:val="0"/>
        <w:adjustRightInd/>
        <w:snapToGrid/>
        <w:spacing w:before="156" w:beforeLines="50" w:line="360" w:lineRule="auto"/>
        <w:ind w:left="0" w:leftChars="0"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支持国产操作系统 、支持国产服务器</w:t>
      </w:r>
    </w:p>
    <w:p w14:paraId="2F93251B">
      <w:pPr>
        <w:pageBreakBefore w:val="0"/>
        <w:tabs>
          <w:tab w:val="left" w:pos="900"/>
        </w:tabs>
        <w:kinsoku/>
        <w:wordWrap/>
        <w:overflowPunct/>
        <w:topLinePunct w:val="0"/>
        <w:bidi w:val="0"/>
        <w:adjustRightInd/>
        <w:snapToGrid/>
        <w:spacing w:before="156" w:beforeLines="50" w:line="360" w:lineRule="auto"/>
        <w:ind w:left="0" w:leftChars="0"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支持不停机迁移系统。</w:t>
      </w:r>
    </w:p>
    <w:p w14:paraId="6DABF5DA">
      <w:pPr>
        <w:pageBreakBefore w:val="0"/>
        <w:tabs>
          <w:tab w:val="left" w:pos="900"/>
        </w:tabs>
        <w:kinsoku/>
        <w:wordWrap/>
        <w:overflowPunct/>
        <w:topLinePunct w:val="0"/>
        <w:bidi w:val="0"/>
        <w:adjustRightInd/>
        <w:snapToGrid/>
        <w:spacing w:before="156" w:beforeLines="50" w:line="360" w:lineRule="auto"/>
        <w:ind w:left="0" w:leftChars="0"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支持多服务器负载均衡。</w:t>
      </w:r>
    </w:p>
    <w:p w14:paraId="2FAC585B">
      <w:pPr>
        <w:pStyle w:val="5"/>
        <w:pageBreakBefore w:val="0"/>
        <w:kinsoku/>
        <w:wordWrap/>
        <w:overflowPunct/>
        <w:topLinePunct w:val="0"/>
        <w:bidi w:val="0"/>
        <w:adjustRightInd/>
        <w:snapToGrid/>
        <w:spacing w:line="360" w:lineRule="auto"/>
        <w:ind w:left="0" w:leftChars="0" w:right="0" w:right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二、服务要求：</w:t>
      </w:r>
    </w:p>
    <w:p w14:paraId="18DD2613">
      <w:pPr>
        <w:pStyle w:val="17"/>
        <w:pageBreakBefore w:val="0"/>
        <w:kinsoku/>
        <w:wordWrap/>
        <w:overflowPunct/>
        <w:topLinePunct w:val="0"/>
        <w:bidi w:val="0"/>
        <w:adjustRightInd/>
        <w:snapToGrid/>
        <w:spacing w:line="360" w:lineRule="auto"/>
        <w:ind w:left="0" w:leftChars="0" w:right="0" w:rightChars="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如果合同软件质保期内出现不符合合同或产品说明书所述软件功能标准，或软件出现功能或质量等问题，中标人应免费更换软件或修复软件缺陷。</w:t>
      </w:r>
    </w:p>
    <w:p w14:paraId="6C77DEE7">
      <w:pPr>
        <w:pStyle w:val="17"/>
        <w:pageBreakBefore w:val="0"/>
        <w:kinsoku/>
        <w:wordWrap/>
        <w:overflowPunct/>
        <w:topLinePunct w:val="0"/>
        <w:bidi w:val="0"/>
        <w:adjustRightInd/>
        <w:snapToGrid/>
        <w:spacing w:line="360" w:lineRule="auto"/>
        <w:ind w:left="0" w:leftChars="0" w:right="0" w:rightChars="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在质保期内，如果采购人对合同软件功能、运行维护等方面进行了技术改进，中标人积极向采购人推广，并应免费向院方提供与上述技术改进有关的详细技术资料。</w:t>
      </w:r>
    </w:p>
    <w:p w14:paraId="66EDC826">
      <w:pPr>
        <w:pStyle w:val="17"/>
        <w:pageBreakBefore w:val="0"/>
        <w:kinsoku/>
        <w:wordWrap/>
        <w:overflowPunct/>
        <w:topLinePunct w:val="0"/>
        <w:bidi w:val="0"/>
        <w:adjustRightInd/>
        <w:snapToGrid/>
        <w:spacing w:line="360" w:lineRule="auto"/>
        <w:ind w:left="0" w:leftChars="0" w:right="0" w:rightChars="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系统提供商在软件系统正式验收后为院方提供不少于三年的免费售后</w:t>
      </w:r>
      <w:r>
        <w:rPr>
          <w:rFonts w:hint="eastAsia" w:ascii="宋体" w:hAnsi="宋体" w:eastAsia="宋体" w:cs="宋体"/>
          <w:color w:val="auto"/>
          <w:sz w:val="24"/>
          <w:szCs w:val="24"/>
          <w:lang w:val="en-US" w:eastAsia="zh-CN"/>
        </w:rPr>
        <w:t>维保</w:t>
      </w:r>
      <w:r>
        <w:rPr>
          <w:rFonts w:hint="eastAsia" w:ascii="宋体" w:hAnsi="宋体" w:eastAsia="宋体" w:cs="宋体"/>
          <w:color w:val="auto"/>
          <w:sz w:val="24"/>
          <w:szCs w:val="24"/>
          <w:lang w:eastAsia="zh-CN"/>
        </w:rPr>
        <w:t>服务，从系统竣工验收通过之日起计算，免费服务期满后双方可协商签订有偿售后服务条款。系统提供商应对由于软件产品而产生的故障负责排除，保证正常运行。</w:t>
      </w:r>
      <w:r>
        <w:rPr>
          <w:rFonts w:hint="eastAsia" w:ascii="宋体" w:hAnsi="宋体" w:eastAsia="宋体" w:cs="宋体"/>
          <w:color w:val="auto"/>
          <w:sz w:val="24"/>
          <w:szCs w:val="24"/>
          <w:lang w:val="en-US" w:eastAsia="zh-CN"/>
        </w:rPr>
        <w:t>免费</w:t>
      </w:r>
      <w:r>
        <w:rPr>
          <w:rFonts w:hint="eastAsia" w:ascii="宋体" w:hAnsi="宋体" w:eastAsia="宋体" w:cs="宋体"/>
          <w:color w:val="auto"/>
          <w:sz w:val="24"/>
          <w:szCs w:val="24"/>
          <w:lang w:eastAsia="zh-CN"/>
        </w:rPr>
        <w:t>维保期内系统提供商支持免费（含旅差费、人工费等）的软件升级（含软件版本打补丁和大、小版本更新）服务；免费维保期外系统提供商应支持系统和软件的有偿终身维护。</w:t>
      </w:r>
    </w:p>
    <w:p w14:paraId="3B761128">
      <w:pPr>
        <w:pStyle w:val="17"/>
        <w:pageBreakBefore w:val="0"/>
        <w:kinsoku/>
        <w:wordWrap/>
        <w:overflowPunct/>
        <w:topLinePunct w:val="0"/>
        <w:bidi w:val="0"/>
        <w:adjustRightInd/>
        <w:snapToGrid/>
        <w:spacing w:line="360" w:lineRule="auto"/>
        <w:ind w:left="0" w:leftChars="0" w:right="0" w:rightChars="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免费</w:t>
      </w:r>
      <w:r>
        <w:rPr>
          <w:rFonts w:hint="eastAsia" w:ascii="宋体" w:hAnsi="宋体" w:eastAsia="宋体" w:cs="宋体"/>
          <w:color w:val="auto"/>
          <w:sz w:val="24"/>
          <w:szCs w:val="24"/>
          <w:lang w:eastAsia="zh-CN"/>
        </w:rPr>
        <w:t>维</w:t>
      </w:r>
      <w:r>
        <w:rPr>
          <w:rFonts w:hint="eastAsia" w:ascii="宋体" w:hAnsi="宋体" w:eastAsia="宋体" w:cs="宋体"/>
          <w:color w:val="auto"/>
          <w:sz w:val="24"/>
          <w:szCs w:val="24"/>
          <w:lang w:val="en-US" w:eastAsia="zh-CN"/>
        </w:rPr>
        <w:t>保</w:t>
      </w:r>
      <w:r>
        <w:rPr>
          <w:rFonts w:hint="eastAsia" w:ascii="宋体" w:hAnsi="宋体" w:eastAsia="宋体" w:cs="宋体"/>
          <w:color w:val="auto"/>
          <w:sz w:val="24"/>
          <w:szCs w:val="24"/>
          <w:lang w:eastAsia="zh-CN"/>
        </w:rPr>
        <w:t>期内，采购人的部分客户化需求可经过友好协商给予配合，不另收取费用。三年的免费维保期内，系统发生故障时，系统提供商应做到</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24小时技术支持，无法远程解决问题时,系统提供商应于4小时内到现场，并在到达现场后6小时内排除故障；如果院方发现软件质量或性能与合同要求不符，应尽快以书面形式向系统提供商提出整改要求和索赔，系统提供商应在收到通知后在院方规定的时间内免费修改软件，直至达到院方要求。</w:t>
      </w:r>
    </w:p>
    <w:p w14:paraId="77820935">
      <w:pPr>
        <w:pStyle w:val="5"/>
        <w:pageBreakBefore w:val="0"/>
        <w:kinsoku/>
        <w:wordWrap/>
        <w:overflowPunct/>
        <w:topLinePunct w:val="0"/>
        <w:bidi w:val="0"/>
        <w:adjustRightInd/>
        <w:snapToGrid/>
        <w:spacing w:line="360" w:lineRule="auto"/>
        <w:ind w:left="0" w:leftChars="0" w:right="0" w:rightChars="0"/>
        <w:jc w:val="left"/>
        <w:textAlignment w:val="auto"/>
        <w:rPr>
          <w:rFonts w:hint="eastAsia" w:ascii="宋体" w:hAnsi="宋体" w:eastAsia="宋体" w:cs="宋体"/>
          <w:color w:val="auto"/>
          <w:sz w:val="24"/>
          <w:szCs w:val="24"/>
          <w:lang w:eastAsia="zh-CN"/>
        </w:rPr>
      </w:pPr>
      <w:bookmarkStart w:id="13" w:name="_Toc196577479"/>
      <w:r>
        <w:rPr>
          <w:rFonts w:hint="eastAsia" w:ascii="宋体" w:hAnsi="宋体" w:eastAsia="宋体" w:cs="宋体"/>
          <w:color w:val="auto"/>
          <w:sz w:val="24"/>
          <w:szCs w:val="24"/>
          <w:lang w:eastAsia="zh-CN"/>
        </w:rPr>
        <w:t xml:space="preserve">   5、项目实施及工期</w:t>
      </w:r>
      <w:bookmarkEnd w:id="13"/>
    </w:p>
    <w:p w14:paraId="2379B257">
      <w:pPr>
        <w:pStyle w:val="17"/>
        <w:pageBreakBefore w:val="0"/>
        <w:kinsoku/>
        <w:wordWrap/>
        <w:overflowPunct/>
        <w:topLinePunct w:val="0"/>
        <w:bidi w:val="0"/>
        <w:adjustRightInd/>
        <w:snapToGrid/>
        <w:spacing w:line="360" w:lineRule="auto"/>
        <w:ind w:left="0" w:leftChars="0" w:right="0" w:rightChars="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工期：项目建设工期要求</w:t>
      </w:r>
      <w:r>
        <w:rPr>
          <w:rFonts w:hint="eastAsia" w:ascii="宋体" w:hAnsi="宋体" w:eastAsia="宋体" w:cs="宋体"/>
          <w:color w:val="auto"/>
          <w:sz w:val="24"/>
          <w:szCs w:val="24"/>
          <w:u w:val="single"/>
          <w:lang w:eastAsia="zh-CN"/>
        </w:rPr>
        <w:t xml:space="preserve">  12  </w:t>
      </w:r>
      <w:r>
        <w:rPr>
          <w:rFonts w:hint="eastAsia" w:ascii="宋体" w:hAnsi="宋体" w:eastAsia="宋体" w:cs="宋体"/>
          <w:color w:val="auto"/>
          <w:sz w:val="24"/>
          <w:szCs w:val="24"/>
          <w:lang w:eastAsia="zh-CN"/>
        </w:rPr>
        <w:t>个月内完成。</w:t>
      </w:r>
    </w:p>
    <w:p w14:paraId="340F5295">
      <w:pPr>
        <w:pStyle w:val="5"/>
        <w:pageBreakBefore w:val="0"/>
        <w:kinsoku/>
        <w:wordWrap/>
        <w:overflowPunct/>
        <w:topLinePunct w:val="0"/>
        <w:bidi w:val="0"/>
        <w:adjustRightInd/>
        <w:snapToGrid/>
        <w:spacing w:line="360" w:lineRule="auto"/>
        <w:ind w:left="0" w:leftChars="0" w:right="0" w:rightChars="0"/>
        <w:jc w:val="left"/>
        <w:textAlignment w:val="auto"/>
        <w:rPr>
          <w:rFonts w:hint="eastAsia" w:ascii="宋体" w:hAnsi="宋体" w:eastAsia="宋体" w:cs="宋体"/>
          <w:color w:val="auto"/>
          <w:sz w:val="24"/>
          <w:szCs w:val="24"/>
          <w:lang w:eastAsia="zh-CN"/>
        </w:rPr>
      </w:pPr>
      <w:bookmarkStart w:id="14" w:name="_Toc196577480"/>
      <w:r>
        <w:rPr>
          <w:rFonts w:hint="eastAsia" w:ascii="宋体" w:hAnsi="宋体" w:eastAsia="宋体" w:cs="宋体"/>
          <w:color w:val="auto"/>
          <w:sz w:val="24"/>
          <w:szCs w:val="24"/>
          <w:lang w:eastAsia="zh-CN"/>
        </w:rPr>
        <w:t xml:space="preserve">   6、培训要求</w:t>
      </w:r>
      <w:bookmarkEnd w:id="14"/>
    </w:p>
    <w:p w14:paraId="46DAA2E0">
      <w:pPr>
        <w:pStyle w:val="17"/>
        <w:pageBreakBefore w:val="0"/>
        <w:kinsoku/>
        <w:wordWrap/>
        <w:overflowPunct/>
        <w:topLinePunct w:val="0"/>
        <w:bidi w:val="0"/>
        <w:adjustRightInd/>
        <w:snapToGrid/>
        <w:spacing w:line="360" w:lineRule="auto"/>
        <w:ind w:left="0" w:leftChars="0" w:right="0" w:rightChars="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系统提供商为需要提供本项目相关培训服务：系统提供商必须为所有被培训人员提供培训用资料和讲义等相关用品，所有的资料必须是中文书写。</w:t>
      </w:r>
    </w:p>
    <w:p w14:paraId="7F5D0BAC">
      <w:pPr>
        <w:pStyle w:val="17"/>
        <w:pageBreakBefore w:val="0"/>
        <w:kinsoku/>
        <w:wordWrap/>
        <w:overflowPunct/>
        <w:topLinePunct w:val="0"/>
        <w:bidi w:val="0"/>
        <w:adjustRightInd/>
        <w:snapToGrid/>
        <w:spacing w:line="360" w:lineRule="auto"/>
        <w:ind w:left="0" w:leftChars="0" w:right="0" w:rightChars="0" w:firstLine="480"/>
        <w:textAlignment w:val="auto"/>
        <w:rPr>
          <w:rFonts w:hint="eastAsia" w:ascii="宋体" w:hAnsi="宋体" w:eastAsia="宋体" w:cs="宋体"/>
          <w:color w:val="auto"/>
          <w:sz w:val="24"/>
          <w:szCs w:val="24"/>
          <w:lang w:eastAsia="zh-CN"/>
        </w:rPr>
      </w:pPr>
      <w:bookmarkStart w:id="15" w:name="_Toc196577481"/>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验收要求</w:t>
      </w:r>
      <w:bookmarkEnd w:id="15"/>
    </w:p>
    <w:p w14:paraId="2031E4E4">
      <w:pPr>
        <w:pStyle w:val="17"/>
        <w:pageBreakBefore w:val="0"/>
        <w:kinsoku/>
        <w:wordWrap/>
        <w:overflowPunct/>
        <w:topLinePunct w:val="0"/>
        <w:bidi w:val="0"/>
        <w:adjustRightInd/>
        <w:snapToGrid/>
        <w:spacing w:line="360" w:lineRule="auto"/>
        <w:ind w:left="0" w:leftChars="0" w:right="0" w:rightChars="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在接到中标人以书面形式提出验收申请后，在15个工作日内依据相关规范和建设依据，及时组织相关专业技术人员，必要时邀请上级相关部门和行业专家共同参与验收，并出具验收报告，作为支付货款的依据。</w:t>
      </w:r>
    </w:p>
    <w:p w14:paraId="5D137474">
      <w:pPr>
        <w:pStyle w:val="5"/>
        <w:pageBreakBefore w:val="0"/>
        <w:kinsoku/>
        <w:wordWrap/>
        <w:overflowPunct/>
        <w:topLinePunct w:val="0"/>
        <w:bidi w:val="0"/>
        <w:adjustRightInd/>
        <w:snapToGrid/>
        <w:spacing w:line="360" w:lineRule="auto"/>
        <w:ind w:left="0" w:leftChars="0" w:right="0" w:right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w:t>
      </w:r>
      <w:bookmarkStart w:id="16" w:name="_Toc196577457"/>
      <w:r>
        <w:rPr>
          <w:rFonts w:hint="eastAsia" w:ascii="宋体" w:hAnsi="宋体" w:eastAsia="宋体" w:cs="宋体"/>
          <w:b/>
          <w:bCs/>
          <w:color w:val="auto"/>
          <w:sz w:val="24"/>
          <w:szCs w:val="24"/>
          <w:lang w:eastAsia="zh-CN"/>
        </w:rPr>
        <w:t>各系统技术要求</w:t>
      </w:r>
      <w:bookmarkEnd w:id="16"/>
    </w:p>
    <w:p w14:paraId="3DDC9138">
      <w:pPr>
        <w:pStyle w:val="6"/>
        <w:pageBreakBefore w:val="0"/>
        <w:kinsoku/>
        <w:wordWrap/>
        <w:overflowPunct/>
        <w:topLinePunct w:val="0"/>
        <w:bidi w:val="0"/>
        <w:adjustRightInd/>
        <w:snapToGrid/>
        <w:spacing w:line="360" w:lineRule="auto"/>
        <w:ind w:left="0" w:leftChars="0" w:right="0" w:rightChars="0"/>
        <w:textAlignment w:val="auto"/>
        <w:rPr>
          <w:rFonts w:hint="eastAsia" w:ascii="宋体" w:hAnsi="宋体" w:eastAsia="宋体" w:cs="宋体"/>
          <w:b/>
          <w:bCs/>
          <w:i w:val="0"/>
          <w:iCs/>
          <w:color w:val="auto"/>
          <w:sz w:val="24"/>
          <w:szCs w:val="24"/>
          <w:lang w:eastAsia="zh-CN"/>
        </w:rPr>
      </w:pPr>
      <w:r>
        <w:rPr>
          <w:rFonts w:hint="eastAsia" w:ascii="宋体" w:hAnsi="宋体" w:eastAsia="宋体" w:cs="宋体"/>
          <w:b/>
          <w:bCs/>
          <w:i w:val="0"/>
          <w:iCs/>
          <w:color w:val="auto"/>
          <w:sz w:val="24"/>
          <w:szCs w:val="24"/>
          <w:lang w:eastAsia="zh-CN"/>
        </w:rPr>
        <w:t>3.1</w:t>
      </w:r>
      <w:r>
        <w:rPr>
          <w:rFonts w:hint="eastAsia" w:ascii="宋体" w:hAnsi="宋体" w:eastAsia="宋体" w:cs="宋体"/>
          <w:b/>
          <w:bCs/>
          <w:i w:val="0"/>
          <w:iCs/>
          <w:color w:val="auto"/>
          <w:sz w:val="24"/>
          <w:szCs w:val="24"/>
          <w:lang w:val="en-US" w:eastAsia="zh-CN"/>
        </w:rPr>
        <w:t xml:space="preserve"> </w:t>
      </w:r>
      <w:r>
        <w:rPr>
          <w:rFonts w:hint="eastAsia" w:ascii="宋体" w:hAnsi="宋体" w:eastAsia="宋体" w:cs="宋体"/>
          <w:b/>
          <w:bCs/>
          <w:i w:val="0"/>
          <w:iCs/>
          <w:color w:val="auto"/>
          <w:sz w:val="24"/>
          <w:szCs w:val="24"/>
          <w:lang w:eastAsia="zh-CN"/>
        </w:rPr>
        <w:t>后勤管理系统（新建）</w:t>
      </w:r>
    </w:p>
    <w:p w14:paraId="6A2FD3C1">
      <w:pPr>
        <w:pStyle w:val="7"/>
        <w:spacing w:line="360" w:lineRule="auto"/>
        <w:rPr>
          <w:rFonts w:hint="eastAsia" w:ascii="宋体" w:hAnsi="宋体" w:eastAsia="宋体" w:cs="宋体"/>
          <w:b/>
          <w:bCs/>
          <w:iCs/>
          <w:color w:val="auto"/>
          <w:sz w:val="24"/>
          <w:szCs w:val="24"/>
          <w:lang w:val="en-US" w:eastAsia="zh-CN"/>
        </w:rPr>
      </w:pPr>
      <w:r>
        <w:rPr>
          <w:rFonts w:hint="eastAsia" w:ascii="宋体" w:hAnsi="宋体" w:eastAsia="宋体" w:cs="宋体"/>
          <w:b/>
          <w:bCs/>
          <w:iCs/>
          <w:color w:val="auto"/>
          <w:sz w:val="24"/>
          <w:szCs w:val="24"/>
          <w:lang w:val="en-US" w:eastAsia="zh-CN"/>
        </w:rPr>
        <w:t>1、项目概况</w:t>
      </w:r>
    </w:p>
    <w:p w14:paraId="2C055A93">
      <w:pPr>
        <w:pStyle w:val="19"/>
        <w:pageBreakBefore w:val="0"/>
        <w:kinsoku/>
        <w:wordWrap/>
        <w:overflowPunct/>
        <w:topLinePunct w:val="0"/>
        <w:bidi w:val="0"/>
        <w:adjustRightInd/>
        <w:snapToGrid/>
        <w:spacing w:line="360" w:lineRule="auto"/>
        <w:ind w:left="0" w:leftChars="0" w:right="0" w:rightChars="0" w:firstLine="420"/>
        <w:jc w:val="both"/>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本次新建后勤管理系统，需要实现医院优化设备运作增效的需求。结合医院总务后勤部门日常工作需求，以智能化管理平台方式建设，实现后勤管控一体化、自动化。</w:t>
      </w:r>
    </w:p>
    <w:p w14:paraId="0589E860">
      <w:pPr>
        <w:pStyle w:val="19"/>
        <w:pageBreakBefore w:val="0"/>
        <w:kinsoku/>
        <w:wordWrap/>
        <w:overflowPunct/>
        <w:topLinePunct w:val="0"/>
        <w:bidi w:val="0"/>
        <w:adjustRightInd/>
        <w:snapToGrid/>
        <w:spacing w:line="360" w:lineRule="auto"/>
        <w:ind w:left="0" w:leftChars="0" w:right="0" w:rightChars="0" w:firstLine="420"/>
        <w:jc w:val="both"/>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主要包括：</w:t>
      </w:r>
    </w:p>
    <w:p w14:paraId="086E2FDA">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Cs/>
          <w:color w:val="auto"/>
          <w:sz w:val="24"/>
          <w:szCs w:val="24"/>
        </w:rPr>
      </w:pPr>
      <w:r>
        <w:rPr>
          <w:rFonts w:hint="eastAsia" w:ascii="宋体" w:hAnsi="宋体" w:eastAsia="宋体" w:cs="宋体"/>
          <w:iCs/>
          <w:color w:val="auto"/>
          <w:sz w:val="24"/>
          <w:szCs w:val="24"/>
        </w:rPr>
        <w:t>后勤基础引擎：基础业务中台管理系统、可视化数字孪生引擎系统、可视化数据驾驶舱管理系统。</w:t>
      </w:r>
    </w:p>
    <w:p w14:paraId="78B25F93">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iCs/>
          <w:color w:val="auto"/>
          <w:sz w:val="24"/>
          <w:szCs w:val="24"/>
        </w:rPr>
      </w:pPr>
      <w:r>
        <w:rPr>
          <w:rFonts w:hint="eastAsia" w:ascii="宋体" w:hAnsi="宋体" w:eastAsia="宋体" w:cs="宋体"/>
          <w:iCs/>
          <w:color w:val="auto"/>
          <w:sz w:val="24"/>
          <w:szCs w:val="24"/>
        </w:rPr>
        <w:t>平台基础支撑组件：可视化图形组态引擎系统、高精度定位引擎系统、运行指标智能分析决策系统、后勤指挥中心调度客户端软件。</w:t>
      </w:r>
    </w:p>
    <w:p w14:paraId="4EF71E82">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iCs/>
          <w:color w:val="auto"/>
          <w:sz w:val="24"/>
          <w:szCs w:val="24"/>
        </w:rPr>
      </w:pPr>
      <w:r>
        <w:rPr>
          <w:rFonts w:hint="eastAsia" w:ascii="宋体" w:hAnsi="宋体" w:eastAsia="宋体" w:cs="宋体"/>
          <w:iCs/>
          <w:color w:val="auto"/>
          <w:sz w:val="24"/>
          <w:szCs w:val="24"/>
        </w:rPr>
        <w:t>楼宇监测管理：空调末端监控管理系统、医用气体智能监测预警系统、供配电监测管理系统、给排水监测管理系统、冷热站监测管理系统、公区照明监控管理系统、环境质量监测管理系统、智慧电梯运行监测管理系统、污水站监测管理系统。</w:t>
      </w:r>
    </w:p>
    <w:p w14:paraId="42DA4C7F">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Cs/>
          <w:color w:val="auto"/>
          <w:sz w:val="24"/>
          <w:szCs w:val="24"/>
        </w:rPr>
      </w:pPr>
      <w:r>
        <w:rPr>
          <w:rFonts w:hint="eastAsia" w:ascii="宋体" w:hAnsi="宋体" w:eastAsia="宋体" w:cs="宋体"/>
          <w:iCs/>
          <w:color w:val="auto"/>
          <w:sz w:val="24"/>
          <w:szCs w:val="24"/>
        </w:rPr>
        <w:t>医疗废弃物管理：医疗废物全周期智能管理系统。</w:t>
      </w:r>
    </w:p>
    <w:p w14:paraId="6314F838">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Cs/>
          <w:color w:val="auto"/>
          <w:sz w:val="24"/>
          <w:szCs w:val="24"/>
        </w:rPr>
      </w:pPr>
      <w:r>
        <w:rPr>
          <w:rFonts w:hint="eastAsia" w:ascii="宋体" w:hAnsi="宋体" w:eastAsia="宋体" w:cs="宋体"/>
          <w:iCs/>
          <w:color w:val="auto"/>
          <w:sz w:val="24"/>
          <w:szCs w:val="24"/>
        </w:rPr>
        <w:t>基础设施能耗管理：综合能耗智能监管系统。</w:t>
      </w:r>
    </w:p>
    <w:p w14:paraId="29ABCA3D">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iCs/>
          <w:color w:val="auto"/>
          <w:sz w:val="24"/>
          <w:szCs w:val="24"/>
        </w:rPr>
      </w:pPr>
      <w:r>
        <w:rPr>
          <w:rFonts w:hint="eastAsia" w:ascii="宋体" w:hAnsi="宋体" w:eastAsia="宋体" w:cs="宋体"/>
          <w:iCs/>
          <w:color w:val="auto"/>
          <w:sz w:val="24"/>
          <w:szCs w:val="24"/>
        </w:rPr>
        <w:t>后勤资产管理：设备台账智能管理系统、耗材二级库智能管理系统。</w:t>
      </w:r>
    </w:p>
    <w:p w14:paraId="0CC7356E">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iCs/>
          <w:color w:val="auto"/>
          <w:sz w:val="24"/>
          <w:szCs w:val="24"/>
        </w:rPr>
      </w:pPr>
      <w:r>
        <w:rPr>
          <w:rFonts w:hint="eastAsia" w:ascii="宋体" w:hAnsi="宋体" w:eastAsia="宋体" w:cs="宋体"/>
          <w:iCs/>
          <w:color w:val="auto"/>
          <w:sz w:val="24"/>
          <w:szCs w:val="24"/>
        </w:rPr>
        <w:t>后勤服务管理：智能一站式服务综合管理系统、智慧合同管理系统、安全生产双预防智慧管理系统、危化品安全智能管理系统、设备设施使用运维管理系统、布草洗涤管理系统、岗位值守监督管理系统。</w:t>
      </w:r>
    </w:p>
    <w:p w14:paraId="2445C817">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Cs/>
          <w:color w:val="auto"/>
          <w:sz w:val="24"/>
          <w:szCs w:val="24"/>
        </w:rPr>
      </w:pPr>
      <w:r>
        <w:rPr>
          <w:rFonts w:hint="eastAsia" w:ascii="宋体" w:hAnsi="宋体" w:eastAsia="宋体" w:cs="宋体"/>
          <w:iCs/>
          <w:color w:val="auto"/>
          <w:sz w:val="24"/>
          <w:szCs w:val="24"/>
        </w:rPr>
        <w:t>设备追踪与能效分析管理：后勤业务集成管理系统，针对医院后勤各项工作的数据进行汇总展示，包括设备运维、维修、订餐、医废、能耗、资产、布草等多种类型的工作数据。支持对各业务数据进行一定周期的多维度分析，为院方管理层提供决策支撑。</w:t>
      </w:r>
    </w:p>
    <w:p w14:paraId="3978F77B">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Cs/>
          <w:color w:val="auto"/>
          <w:sz w:val="24"/>
          <w:szCs w:val="24"/>
        </w:rPr>
      </w:pPr>
      <w:r>
        <w:rPr>
          <w:rFonts w:hint="eastAsia" w:ascii="宋体" w:hAnsi="宋体" w:eastAsia="宋体" w:cs="宋体"/>
          <w:iCs/>
          <w:color w:val="auto"/>
          <w:sz w:val="24"/>
          <w:szCs w:val="24"/>
        </w:rPr>
        <w:t>对接管理：第三方系统对接开发服务，如对方的楼控OPC接口、视频监控系统、消防主机、能耗系统等。</w:t>
      </w:r>
    </w:p>
    <w:p w14:paraId="221C7E64">
      <w:pPr>
        <w:pStyle w:val="1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Cs/>
          <w:color w:val="auto"/>
          <w:sz w:val="24"/>
          <w:szCs w:val="24"/>
        </w:rPr>
      </w:pPr>
      <w:r>
        <w:rPr>
          <w:rFonts w:hint="eastAsia" w:ascii="宋体" w:hAnsi="宋体" w:eastAsia="宋体" w:cs="宋体"/>
          <w:iCs/>
          <w:color w:val="auto"/>
          <w:sz w:val="24"/>
          <w:szCs w:val="24"/>
        </w:rPr>
        <w:t>后勤移动端应用：医帮手智能移动应用终端系统，提供对后勤业务的移动端应用入口，支持各类业务的数据查询，流程处置，工作执行，报警提醒和信息推送等功能。</w:t>
      </w:r>
    </w:p>
    <w:p w14:paraId="700EB9BD">
      <w:pPr>
        <w:pStyle w:val="7"/>
        <w:spacing w:line="360" w:lineRule="auto"/>
        <w:rPr>
          <w:rFonts w:hint="eastAsia" w:ascii="宋体" w:hAnsi="宋体" w:eastAsia="宋体" w:cs="宋体"/>
          <w:b/>
          <w:bCs/>
          <w:iCs/>
          <w:color w:val="auto"/>
          <w:sz w:val="24"/>
          <w:szCs w:val="24"/>
          <w:lang w:val="en-US" w:eastAsia="zh-CN"/>
        </w:rPr>
      </w:pPr>
      <w:r>
        <w:rPr>
          <w:rFonts w:hint="eastAsia" w:ascii="宋体" w:hAnsi="宋体" w:eastAsia="宋体" w:cs="宋体"/>
          <w:b/>
          <w:bCs/>
          <w:iCs/>
          <w:color w:val="auto"/>
          <w:sz w:val="24"/>
          <w:szCs w:val="24"/>
          <w:lang w:val="en-US" w:eastAsia="zh-CN"/>
        </w:rPr>
        <w:t>2、后勤管理系统清单</w:t>
      </w: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8"/>
        <w:gridCol w:w="4513"/>
        <w:gridCol w:w="1373"/>
        <w:gridCol w:w="1381"/>
      </w:tblGrid>
      <w:tr w14:paraId="79BE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3EBF">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37BB">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469D3">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BF2F">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14:paraId="2124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BE25C">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后勤基础引擎</w:t>
            </w:r>
          </w:p>
        </w:tc>
      </w:tr>
      <w:tr w14:paraId="1CCE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4D9C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F95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《基础业务中台管理系统》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F9B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1FA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83C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752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cs="宋体"/>
                <w:i w:val="0"/>
                <w:iCs w:val="0"/>
                <w:color w:val="auto"/>
                <w:kern w:val="0"/>
                <w:sz w:val="24"/>
                <w:szCs w:val="24"/>
                <w:u w:val="none"/>
                <w:lang w:val="en-US" w:eastAsia="zh-CN" w:bidi="ar"/>
              </w:rPr>
              <w:t>2</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EC9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《可视化数据驾驶舱管理系统》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312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A7C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FB3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81892B">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平台基础支撑组件</w:t>
            </w:r>
          </w:p>
        </w:tc>
      </w:tr>
      <w:tr w14:paraId="2C05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EB8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F42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《可视化图形组态引擎系统》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481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F5A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AB5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62A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934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《智能资产台账管理系统》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AC1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B0B2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21E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AEA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1DC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《设备效益分析管理系统》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A27D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99F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29D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6B9499">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楼宇监测管理</w:t>
            </w:r>
          </w:p>
        </w:tc>
      </w:tr>
      <w:tr w14:paraId="2282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3680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825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《空调末端监控管理系统 》</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778B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A068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7360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1A3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3B0D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《医用气体智能监测预警系统》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DA8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54B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04F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1A0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68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《供配电监测管理系统 》</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95C0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B826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E9A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C3C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6646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《给排水监测管理系统 》</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A0E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D8D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79A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4D1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091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《冷热站监测管理系统》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D61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F4C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A76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C3F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726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《公区照明监控管理系统》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D58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499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442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6ED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7D9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《环境质量监测管理系统》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9B3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FCD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414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277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100A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《智慧电梯运行监测管理系统》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388E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A2FA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2F9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E6D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D28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《污水站监测管理系统》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42AC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CC38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BD2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1C483E">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医疗废弃物管理</w:t>
            </w:r>
          </w:p>
        </w:tc>
      </w:tr>
      <w:tr w14:paraId="6811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523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A68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《医疗废物全周期智能管理系统》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56BA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5E4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9B2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FE08B2">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基础设施能耗管理</w:t>
            </w:r>
          </w:p>
        </w:tc>
      </w:tr>
      <w:tr w14:paraId="00DA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54B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E08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《综合能耗智能监管系统》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339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6D7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C23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CA809F">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后勤资产管理</w:t>
            </w:r>
          </w:p>
        </w:tc>
      </w:tr>
      <w:tr w14:paraId="1578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7D7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B1D5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《设备台账智能管理系统》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0B1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A91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6B8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CDA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D14E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《耗材二级库智能管理系统》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77A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A07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191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E9481A">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后勤服务管理</w:t>
            </w:r>
          </w:p>
        </w:tc>
      </w:tr>
      <w:tr w14:paraId="1496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9990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50" w:type="pct"/>
            <w:tcBorders>
              <w:top w:val="single" w:color="000000" w:sz="4" w:space="0"/>
              <w:left w:val="single" w:color="000000" w:sz="4" w:space="0"/>
              <w:bottom w:val="nil"/>
              <w:right w:val="single" w:color="000000" w:sz="4" w:space="0"/>
            </w:tcBorders>
            <w:shd w:val="clear" w:color="auto" w:fill="auto"/>
            <w:vAlign w:val="center"/>
          </w:tcPr>
          <w:p w14:paraId="1A9E6D0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《智能一站式服务综合管理系统》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564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093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F81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632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C95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《智慧合同管理系统》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980E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90E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813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553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F5E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《安全生产双预防智慧管理系统》</w:t>
            </w:r>
          </w:p>
        </w:tc>
        <w:tc>
          <w:tcPr>
            <w:tcW w:w="806" w:type="pct"/>
            <w:tcBorders>
              <w:top w:val="single" w:color="000000" w:sz="4" w:space="0"/>
              <w:left w:val="single" w:color="000000" w:sz="4" w:space="0"/>
              <w:bottom w:val="nil"/>
              <w:right w:val="single" w:color="000000" w:sz="4" w:space="0"/>
            </w:tcBorders>
            <w:shd w:val="clear" w:color="auto" w:fill="auto"/>
            <w:vAlign w:val="center"/>
          </w:tcPr>
          <w:p w14:paraId="02AA902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CC0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812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A1E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6C4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《危化品安全智能管理系统 》</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439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EFC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0E4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CD65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1F5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《设备设施使用运维管理系统》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7A95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7D4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FE2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2CC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78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《布草洗涤管理系统》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E3C0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66F1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E42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AE7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71A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《岗位值守监督管理系统》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0A2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F6A4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9B1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325F03">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设备追踪与能效分析管理</w:t>
            </w:r>
          </w:p>
        </w:tc>
      </w:tr>
      <w:tr w14:paraId="5513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FAE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6347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《后勤业务集成管理系统》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2E25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3C8E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166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05BAD7">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对接管理</w:t>
            </w:r>
          </w:p>
        </w:tc>
      </w:tr>
      <w:tr w14:paraId="7D12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542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15C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第三方系统数据对接开发</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426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224F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10B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3CC4A6">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后勤移动端应用</w:t>
            </w:r>
          </w:p>
        </w:tc>
      </w:tr>
      <w:tr w14:paraId="430B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FC6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1860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《智能移动应用终端系统》</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24A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395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FFC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BA544D">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硬件配置</w:t>
            </w:r>
          </w:p>
        </w:tc>
      </w:tr>
      <w:tr w14:paraId="0CF5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34B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170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医废回收车</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ACF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D3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0D16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98B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C2A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二维码标签打印机</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F716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118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0678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E6AF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381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20"/>
                <w:rFonts w:hint="eastAsia" w:ascii="宋体" w:hAnsi="宋体" w:eastAsia="宋体" w:cs="宋体"/>
                <w:color w:val="auto"/>
                <w:sz w:val="24"/>
                <w:szCs w:val="24"/>
                <w:lang w:val="en-US" w:eastAsia="zh-CN" w:bidi="ar"/>
              </w:rPr>
              <w:t>RFID</w:t>
            </w:r>
            <w:r>
              <w:rPr>
                <w:rStyle w:val="21"/>
                <w:rFonts w:hint="eastAsia" w:ascii="宋体" w:hAnsi="宋体" w:eastAsia="宋体" w:cs="宋体"/>
                <w:color w:val="auto"/>
                <w:sz w:val="24"/>
                <w:szCs w:val="24"/>
                <w:lang w:val="en-US" w:eastAsia="zh-CN" w:bidi="ar"/>
              </w:rPr>
              <w:t>抗金属标签</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267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B04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41E4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60F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522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20"/>
                <w:rFonts w:hint="eastAsia" w:ascii="宋体" w:hAnsi="宋体" w:eastAsia="宋体" w:cs="宋体"/>
                <w:color w:val="auto"/>
                <w:sz w:val="24"/>
                <w:szCs w:val="24"/>
                <w:lang w:val="en-US" w:eastAsia="zh-CN" w:bidi="ar"/>
              </w:rPr>
              <w:t>RFID</w:t>
            </w:r>
            <w:r>
              <w:rPr>
                <w:rStyle w:val="21"/>
                <w:rFonts w:hint="eastAsia" w:ascii="宋体" w:hAnsi="宋体" w:eastAsia="宋体" w:cs="宋体"/>
                <w:color w:val="auto"/>
                <w:sz w:val="24"/>
                <w:szCs w:val="24"/>
                <w:lang w:val="en-US" w:eastAsia="zh-CN" w:bidi="ar"/>
              </w:rPr>
              <w:t>不干胶标签</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531D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千张</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9B5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0D22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F0B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079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20"/>
                <w:rFonts w:hint="eastAsia" w:ascii="宋体" w:hAnsi="宋体" w:eastAsia="宋体" w:cs="宋体"/>
                <w:color w:val="auto"/>
                <w:sz w:val="24"/>
                <w:szCs w:val="24"/>
                <w:lang w:val="en-US" w:eastAsia="zh-CN" w:bidi="ar"/>
              </w:rPr>
              <w:t>RFID</w:t>
            </w:r>
            <w:r>
              <w:rPr>
                <w:rStyle w:val="21"/>
                <w:rFonts w:hint="eastAsia" w:ascii="宋体" w:hAnsi="宋体" w:eastAsia="宋体" w:cs="宋体"/>
                <w:color w:val="auto"/>
                <w:sz w:val="24"/>
                <w:szCs w:val="24"/>
                <w:lang w:val="en-US" w:eastAsia="zh-CN" w:bidi="ar"/>
              </w:rPr>
              <w:t>异形卡标签</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1D5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FBF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5000</w:t>
            </w:r>
          </w:p>
        </w:tc>
      </w:tr>
      <w:tr w14:paraId="4B33E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D05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44F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手持盘点终端</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EB2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台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3110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63F3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C87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FDE2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20"/>
                <w:rFonts w:hint="eastAsia" w:ascii="宋体" w:hAnsi="宋体" w:eastAsia="宋体" w:cs="宋体"/>
                <w:color w:val="auto"/>
                <w:sz w:val="24"/>
                <w:szCs w:val="24"/>
                <w:lang w:val="en-US" w:eastAsia="zh-CN" w:bidi="ar"/>
              </w:rPr>
              <w:t>RFID</w:t>
            </w:r>
            <w:r>
              <w:rPr>
                <w:rStyle w:val="21"/>
                <w:rFonts w:hint="eastAsia" w:ascii="宋体" w:hAnsi="宋体" w:eastAsia="宋体" w:cs="宋体"/>
                <w:color w:val="auto"/>
                <w:sz w:val="24"/>
                <w:szCs w:val="24"/>
                <w:lang w:val="en-US" w:eastAsia="zh-CN" w:bidi="ar"/>
              </w:rPr>
              <w:t>标签打印机</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83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台 </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C95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6EF2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32F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596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Style w:val="20"/>
                <w:rFonts w:hint="eastAsia" w:ascii="宋体" w:hAnsi="宋体" w:eastAsia="宋体" w:cs="宋体"/>
                <w:color w:val="auto"/>
                <w:sz w:val="24"/>
                <w:szCs w:val="24"/>
                <w:lang w:val="en-US" w:eastAsia="zh-CN" w:bidi="ar"/>
              </w:rPr>
              <w:t>RFID</w:t>
            </w:r>
            <w:r>
              <w:rPr>
                <w:rStyle w:val="21"/>
                <w:rFonts w:hint="eastAsia" w:ascii="宋体" w:hAnsi="宋体" w:eastAsia="宋体" w:cs="宋体"/>
                <w:color w:val="auto"/>
                <w:sz w:val="24"/>
                <w:szCs w:val="24"/>
                <w:lang w:val="en-US" w:eastAsia="zh-CN" w:bidi="ar"/>
              </w:rPr>
              <w:t>桌面读卡器</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BBFD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88A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05BC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2661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B4C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客户端工作站</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981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214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bl>
    <w:p w14:paraId="23C01A7E">
      <w:pPr>
        <w:pStyle w:val="7"/>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lang w:val="en-US" w:eastAsia="zh-CN"/>
        </w:rPr>
        <w:t>3、</w:t>
      </w:r>
      <w:r>
        <w:rPr>
          <w:rFonts w:hint="eastAsia" w:ascii="宋体" w:hAnsi="宋体" w:eastAsia="宋体" w:cs="宋体"/>
          <w:b/>
          <w:bCs/>
          <w:iCs/>
          <w:color w:val="auto"/>
          <w:sz w:val="24"/>
          <w:szCs w:val="24"/>
        </w:rPr>
        <w:t>招标技术参数</w:t>
      </w:r>
    </w:p>
    <w:p w14:paraId="6A9D0A8C">
      <w:pPr>
        <w:pStyle w:val="8"/>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3.1 </w:t>
      </w:r>
      <w:r>
        <w:rPr>
          <w:rFonts w:hint="eastAsia" w:ascii="宋体" w:hAnsi="宋体" w:eastAsia="宋体" w:cs="宋体"/>
          <w:iCs/>
          <w:color w:val="auto"/>
          <w:sz w:val="24"/>
          <w:szCs w:val="24"/>
        </w:rPr>
        <w:t>后勤基础引擎</w:t>
      </w:r>
    </w:p>
    <w:p w14:paraId="7529F684">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3.1.1 </w:t>
      </w:r>
      <w:r>
        <w:rPr>
          <w:rFonts w:hint="eastAsia" w:ascii="宋体" w:hAnsi="宋体" w:eastAsia="宋体" w:cs="宋体"/>
          <w:iCs/>
          <w:color w:val="auto"/>
          <w:sz w:val="24"/>
          <w:szCs w:val="24"/>
        </w:rPr>
        <w:t>基础业务中台管理系统</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418"/>
        <w:gridCol w:w="5891"/>
      </w:tblGrid>
      <w:tr w14:paraId="4B73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7" w:type="dxa"/>
            <w:shd w:val="clear" w:color="auto" w:fill="auto"/>
            <w:vAlign w:val="center"/>
          </w:tcPr>
          <w:p w14:paraId="4180FAB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418" w:type="dxa"/>
            <w:shd w:val="clear" w:color="auto" w:fill="auto"/>
            <w:vAlign w:val="center"/>
          </w:tcPr>
          <w:p w14:paraId="43CF496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功能点</w:t>
            </w:r>
          </w:p>
        </w:tc>
        <w:tc>
          <w:tcPr>
            <w:tcW w:w="5891" w:type="dxa"/>
            <w:shd w:val="clear" w:color="auto" w:fill="auto"/>
            <w:vAlign w:val="center"/>
          </w:tcPr>
          <w:p w14:paraId="5B60FFE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功能描述</w:t>
            </w:r>
          </w:p>
        </w:tc>
      </w:tr>
      <w:tr w14:paraId="0664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4739CBA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个人工作台</w:t>
            </w:r>
          </w:p>
        </w:tc>
        <w:tc>
          <w:tcPr>
            <w:tcW w:w="1418" w:type="dxa"/>
            <w:shd w:val="clear" w:color="auto" w:fill="auto"/>
            <w:vAlign w:val="center"/>
          </w:tcPr>
          <w:p w14:paraId="1E5F8E6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工作台编辑</w:t>
            </w:r>
          </w:p>
        </w:tc>
        <w:tc>
          <w:tcPr>
            <w:tcW w:w="5891" w:type="dxa"/>
            <w:shd w:val="clear" w:color="auto" w:fill="auto"/>
            <w:vAlign w:val="center"/>
          </w:tcPr>
          <w:p w14:paraId="11FF0CFC">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1.支持登录用户按照个人需要定制需要展示的窗口模块，系统提供待办、报警、数据分析和工作日历的窗口模块，需提供具有CNAS</w:t>
            </w:r>
            <w:r>
              <w:rPr>
                <w:rFonts w:hint="eastAsia" w:ascii="宋体" w:hAnsi="宋体" w:eastAsia="宋体" w:cs="宋体"/>
                <w:iCs/>
                <w:color w:val="auto"/>
                <w:sz w:val="24"/>
                <w:szCs w:val="24"/>
                <w:lang w:val="en-US" w:eastAsia="zh-CN"/>
              </w:rPr>
              <w:t>或</w:t>
            </w:r>
            <w:r>
              <w:rPr>
                <w:rFonts w:hint="eastAsia" w:ascii="宋体" w:hAnsi="宋体" w:eastAsia="宋体" w:cs="宋体"/>
                <w:iCs/>
                <w:color w:val="auto"/>
                <w:sz w:val="24"/>
                <w:szCs w:val="24"/>
                <w:lang w:eastAsia="zh-CN"/>
              </w:rPr>
              <w:t>CMA认证的测试报告。</w:t>
            </w:r>
          </w:p>
          <w:p w14:paraId="1044EE8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2.支持拖拽的方式调整窗格大小以及位置，实现对内容的展示。需提供具有CNAS</w:t>
            </w:r>
            <w:r>
              <w:rPr>
                <w:rFonts w:hint="eastAsia" w:ascii="宋体" w:hAnsi="宋体" w:eastAsia="宋体" w:cs="宋体"/>
                <w:iCs/>
                <w:color w:val="auto"/>
                <w:sz w:val="24"/>
                <w:szCs w:val="24"/>
                <w:lang w:val="en-US" w:eastAsia="zh-CN"/>
              </w:rPr>
              <w:t>或</w:t>
            </w:r>
            <w:r>
              <w:rPr>
                <w:rFonts w:hint="eastAsia" w:ascii="宋体" w:hAnsi="宋体" w:eastAsia="宋体" w:cs="宋体"/>
                <w:iCs/>
                <w:color w:val="auto"/>
                <w:sz w:val="24"/>
                <w:szCs w:val="24"/>
                <w:lang w:eastAsia="zh-CN"/>
              </w:rPr>
              <w:t>CMA认证的测试报告。</w:t>
            </w:r>
          </w:p>
        </w:tc>
      </w:tr>
      <w:tr w14:paraId="2442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5FC3C14A">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7A2FD6F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消息提醒</w:t>
            </w:r>
          </w:p>
        </w:tc>
        <w:tc>
          <w:tcPr>
            <w:tcW w:w="5891" w:type="dxa"/>
            <w:shd w:val="clear" w:color="auto" w:fill="auto"/>
            <w:vAlign w:val="center"/>
          </w:tcPr>
          <w:p w14:paraId="2C80E12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1.支持登录个人相关的报警、任务、审批、通知等消息接收与展示；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2.支持气泡弹出和声音的方式做及时提醒</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3.支持多级信息透视，可实现从消息、工单、资产设备、人员等信息的关联查询。</w:t>
            </w:r>
          </w:p>
        </w:tc>
      </w:tr>
      <w:tr w14:paraId="3850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1449FC38">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78618A4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待办工作</w:t>
            </w:r>
          </w:p>
        </w:tc>
        <w:tc>
          <w:tcPr>
            <w:tcW w:w="5891" w:type="dxa"/>
            <w:shd w:val="clear" w:color="auto" w:fill="auto"/>
            <w:vAlign w:val="center"/>
          </w:tcPr>
          <w:p w14:paraId="672522A0">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1.支持将工单、审批、巡检等还未处理完的工作任务进行归类汇总和展示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2.支持根据消息类型进行分类展示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3.支持点击待办工作，可直接完成此工作的处理。</w:t>
            </w:r>
          </w:p>
        </w:tc>
      </w:tr>
      <w:tr w14:paraId="1A33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46EA4E5E">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762BF76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工作日历</w:t>
            </w:r>
          </w:p>
        </w:tc>
        <w:tc>
          <w:tcPr>
            <w:tcW w:w="5891" w:type="dxa"/>
            <w:shd w:val="clear" w:color="auto" w:fill="auto"/>
            <w:vAlign w:val="center"/>
          </w:tcPr>
          <w:p w14:paraId="07555E8F">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1.支持将待办工作通过日历的形式进行展示，日期上可显示每日待办工作工作数量。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2.支持在不同任务类型标签上，使用红色和绿色区分不同的任务完成状态</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3.支持切换日历日期，查看历史或未来月份的任务分布情况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4.支持用户在线一键打印，将日历以纸质方式进行打印。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5.支持任务透视查看，点击任务类型显示该类型的任务数量、点击任务数量显示任务清单，点击清单可查看任务的执行详情和结果。</w:t>
            </w:r>
          </w:p>
        </w:tc>
      </w:tr>
      <w:tr w14:paraId="7803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4689FB0F">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386A6FA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应用中心</w:t>
            </w:r>
          </w:p>
        </w:tc>
        <w:tc>
          <w:tcPr>
            <w:tcW w:w="5891" w:type="dxa"/>
            <w:shd w:val="clear" w:color="auto" w:fill="auto"/>
            <w:vAlign w:val="center"/>
          </w:tcPr>
          <w:p w14:paraId="4D10391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1.支持对子系统访问链接的增加与删除管理，支持自定义链接图标，并可通过拖拽方式自行调整图标位置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2.支持模糊搜索，可通过关键字快速查找所需的子系统</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3.支持根据子系统打开频率自动对应用中心的图标进行排序，高频在前低频在后</w:t>
            </w:r>
          </w:p>
        </w:tc>
      </w:tr>
      <w:tr w14:paraId="54AE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2702656D">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68AAFEF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快捷导航</w:t>
            </w:r>
          </w:p>
        </w:tc>
        <w:tc>
          <w:tcPr>
            <w:tcW w:w="5891" w:type="dxa"/>
            <w:shd w:val="clear" w:color="auto" w:fill="auto"/>
            <w:vAlign w:val="center"/>
          </w:tcPr>
          <w:p w14:paraId="7EAD863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1.支持将应用中心前4个子系统链接通过窗格方式显示在工作台</w:t>
            </w:r>
          </w:p>
        </w:tc>
      </w:tr>
      <w:tr w14:paraId="7707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vAlign w:val="center"/>
          </w:tcPr>
          <w:p w14:paraId="6161765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用户管理</w:t>
            </w:r>
          </w:p>
        </w:tc>
        <w:tc>
          <w:tcPr>
            <w:tcW w:w="1418" w:type="dxa"/>
            <w:shd w:val="clear" w:color="auto" w:fill="auto"/>
            <w:vAlign w:val="center"/>
          </w:tcPr>
          <w:p w14:paraId="522CD07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用户台账</w:t>
            </w:r>
          </w:p>
        </w:tc>
        <w:tc>
          <w:tcPr>
            <w:tcW w:w="5891" w:type="dxa"/>
            <w:shd w:val="clear" w:color="auto" w:fill="auto"/>
            <w:vAlign w:val="center"/>
          </w:tcPr>
          <w:p w14:paraId="29760D80">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1.支持用户账号的增删改查，同时设定初始密码、状态、类型等基本信息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2.支持账号数据的查询、统计，同时为各子系统提供标准的数据接口</w:t>
            </w:r>
          </w:p>
        </w:tc>
      </w:tr>
      <w:tr w14:paraId="7798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2210315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角色权限管理</w:t>
            </w:r>
          </w:p>
        </w:tc>
        <w:tc>
          <w:tcPr>
            <w:tcW w:w="1418" w:type="dxa"/>
            <w:shd w:val="clear" w:color="auto" w:fill="auto"/>
            <w:vAlign w:val="center"/>
          </w:tcPr>
          <w:p w14:paraId="74673D3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平台角色管理</w:t>
            </w:r>
          </w:p>
        </w:tc>
        <w:tc>
          <w:tcPr>
            <w:tcW w:w="5891" w:type="dxa"/>
            <w:shd w:val="clear" w:color="auto" w:fill="auto"/>
            <w:vAlign w:val="center"/>
          </w:tcPr>
          <w:p w14:paraId="2240270F">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1.支持集成平台自身系统角色的增删改查功能，以及角色权限的配置，包括业务使用权限、数据权限、APP菜单权限。需提供具有CNAS</w:t>
            </w:r>
            <w:r>
              <w:rPr>
                <w:rFonts w:hint="eastAsia" w:ascii="宋体" w:hAnsi="宋体" w:eastAsia="宋体" w:cs="宋体"/>
                <w:iCs/>
                <w:color w:val="auto"/>
                <w:sz w:val="24"/>
                <w:szCs w:val="24"/>
                <w:lang w:val="en-US" w:eastAsia="zh-CN"/>
              </w:rPr>
              <w:t>或</w:t>
            </w:r>
            <w:r>
              <w:rPr>
                <w:rFonts w:hint="eastAsia" w:ascii="宋体" w:hAnsi="宋体" w:eastAsia="宋体" w:cs="宋体"/>
                <w:iCs/>
                <w:color w:val="auto"/>
                <w:sz w:val="24"/>
                <w:szCs w:val="24"/>
                <w:lang w:eastAsia="zh-CN"/>
              </w:rPr>
              <w:t>CMA认证的测试报告。</w:t>
            </w:r>
          </w:p>
        </w:tc>
      </w:tr>
      <w:tr w14:paraId="0C66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45A62A86">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29F2D3AB">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子系统角色管理</w:t>
            </w:r>
          </w:p>
        </w:tc>
        <w:tc>
          <w:tcPr>
            <w:tcW w:w="5891" w:type="dxa"/>
            <w:shd w:val="clear" w:color="auto" w:fill="auto"/>
            <w:vAlign w:val="center"/>
          </w:tcPr>
          <w:p w14:paraId="1228E70E">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1.支持各子系统角色的增删改查功能，以及角色权限的配置，包括业务使用权限、数据权限和APP菜单权限。</w:t>
            </w:r>
          </w:p>
        </w:tc>
      </w:tr>
      <w:tr w14:paraId="47A5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1BC665E9">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64EADD8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用户角色绑定</w:t>
            </w:r>
          </w:p>
        </w:tc>
        <w:tc>
          <w:tcPr>
            <w:tcW w:w="5891" w:type="dxa"/>
            <w:shd w:val="clear" w:color="auto" w:fill="auto"/>
            <w:vAlign w:val="center"/>
          </w:tcPr>
          <w:p w14:paraId="63023C0A">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1.支持用户与平台角色和各子系统角色的绑定配置。</w:t>
            </w:r>
          </w:p>
        </w:tc>
      </w:tr>
      <w:tr w14:paraId="7353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3C808CD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统一登录管理</w:t>
            </w:r>
          </w:p>
        </w:tc>
        <w:tc>
          <w:tcPr>
            <w:tcW w:w="1418" w:type="dxa"/>
            <w:shd w:val="clear" w:color="auto" w:fill="auto"/>
            <w:vAlign w:val="center"/>
          </w:tcPr>
          <w:p w14:paraId="0D04D32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子系统注册管理</w:t>
            </w:r>
          </w:p>
        </w:tc>
        <w:tc>
          <w:tcPr>
            <w:tcW w:w="5891" w:type="dxa"/>
            <w:shd w:val="clear" w:color="auto" w:fill="auto"/>
            <w:vAlign w:val="center"/>
          </w:tcPr>
          <w:p w14:paraId="16F6619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1.支持子系统系统单点登录配置和子系统注册管控，确保只有经过注册的子系统才能够使用。</w:t>
            </w:r>
          </w:p>
        </w:tc>
      </w:tr>
      <w:tr w14:paraId="62C3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642D1534">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53C6C7C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用户登录管理</w:t>
            </w:r>
          </w:p>
        </w:tc>
        <w:tc>
          <w:tcPr>
            <w:tcW w:w="5891" w:type="dxa"/>
            <w:shd w:val="clear" w:color="auto" w:fill="auto"/>
            <w:vAlign w:val="center"/>
          </w:tcPr>
          <w:p w14:paraId="14D2666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1.支持在用户登录时对账号校验</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2.支持账号密码模式和手机验证码模式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3.支持用户自行修改登录密码。</w:t>
            </w:r>
          </w:p>
        </w:tc>
      </w:tr>
      <w:tr w14:paraId="0792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060BF49E">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076AB2F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系统跳转管理</w:t>
            </w:r>
          </w:p>
        </w:tc>
        <w:tc>
          <w:tcPr>
            <w:tcW w:w="5891" w:type="dxa"/>
            <w:shd w:val="clear" w:color="auto" w:fill="auto"/>
            <w:vAlign w:val="center"/>
          </w:tcPr>
          <w:p w14:paraId="148BE19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1.支持用户登录校验通过后自动跳转至子系统页面，并将用户登录信息返回子系统。</w:t>
            </w:r>
          </w:p>
        </w:tc>
      </w:tr>
      <w:tr w14:paraId="2139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631BC3AE">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22E7A6B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登录记录管理</w:t>
            </w:r>
          </w:p>
        </w:tc>
        <w:tc>
          <w:tcPr>
            <w:tcW w:w="5891" w:type="dxa"/>
            <w:shd w:val="clear" w:color="auto" w:fill="auto"/>
            <w:vAlign w:val="center"/>
          </w:tcPr>
          <w:p w14:paraId="5EBA298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1.支持记录用户账号的登录操作，提供登录次数，登录时间等查询功能。</w:t>
            </w:r>
          </w:p>
        </w:tc>
      </w:tr>
      <w:tr w14:paraId="52D6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63209F3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工作流管理</w:t>
            </w:r>
          </w:p>
        </w:tc>
        <w:tc>
          <w:tcPr>
            <w:tcW w:w="1418" w:type="dxa"/>
            <w:shd w:val="clear" w:color="auto" w:fill="auto"/>
            <w:vAlign w:val="center"/>
          </w:tcPr>
          <w:p w14:paraId="593F6E3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可视化流程编辑</w:t>
            </w:r>
          </w:p>
        </w:tc>
        <w:tc>
          <w:tcPr>
            <w:tcW w:w="5891" w:type="dxa"/>
            <w:shd w:val="clear" w:color="auto" w:fill="auto"/>
            <w:vAlign w:val="center"/>
          </w:tcPr>
          <w:p w14:paraId="1688BEE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1.支持自定义工作流的增删改查</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2.支持通过在线流程设计器自行添加或删除工作流节点，并可通过拖拽的方式实现流程顺序的调整。需提供具有CNAS</w:t>
            </w:r>
            <w:r>
              <w:rPr>
                <w:rFonts w:hint="eastAsia" w:ascii="宋体" w:hAnsi="宋体" w:eastAsia="宋体" w:cs="宋体"/>
                <w:iCs/>
                <w:color w:val="auto"/>
                <w:sz w:val="24"/>
                <w:szCs w:val="24"/>
                <w:lang w:val="en-US" w:eastAsia="zh-CN"/>
              </w:rPr>
              <w:t>或</w:t>
            </w:r>
            <w:r>
              <w:rPr>
                <w:rFonts w:hint="eastAsia" w:ascii="宋体" w:hAnsi="宋体" w:eastAsia="宋体" w:cs="宋体"/>
                <w:iCs/>
                <w:color w:val="auto"/>
                <w:sz w:val="24"/>
                <w:szCs w:val="24"/>
                <w:lang w:eastAsia="zh-CN"/>
              </w:rPr>
              <w:t>CMA认证的测试报告。</w:t>
            </w:r>
          </w:p>
        </w:tc>
      </w:tr>
      <w:tr w14:paraId="3662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3AB54FD2">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165823D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流程节点管理</w:t>
            </w:r>
          </w:p>
        </w:tc>
        <w:tc>
          <w:tcPr>
            <w:tcW w:w="5891" w:type="dxa"/>
            <w:shd w:val="clear" w:color="auto" w:fill="auto"/>
            <w:vAlign w:val="center"/>
          </w:tcPr>
          <w:p w14:paraId="1C9A2F6C">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1.支持为节点设置不同的动作，并指定相关责任人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2.支持对设置跳转规则，当满足规则时跳转到指定节点</w:t>
            </w:r>
          </w:p>
        </w:tc>
      </w:tr>
      <w:tr w14:paraId="5225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710899E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工单管理</w:t>
            </w:r>
          </w:p>
        </w:tc>
        <w:tc>
          <w:tcPr>
            <w:tcW w:w="1418" w:type="dxa"/>
            <w:shd w:val="clear" w:color="auto" w:fill="auto"/>
            <w:vAlign w:val="center"/>
          </w:tcPr>
          <w:p w14:paraId="5046347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工单流程管理</w:t>
            </w:r>
          </w:p>
        </w:tc>
        <w:tc>
          <w:tcPr>
            <w:tcW w:w="5891" w:type="dxa"/>
            <w:shd w:val="clear" w:color="auto" w:fill="auto"/>
            <w:vAlign w:val="center"/>
          </w:tcPr>
          <w:p w14:paraId="46B68F0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1.支持工单填报、派单、接单、挂单、转单、完工的全流程管理</w:t>
            </w:r>
          </w:p>
        </w:tc>
      </w:tr>
      <w:tr w14:paraId="7E36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6FF6366F">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599CDAA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工单类型管理</w:t>
            </w:r>
          </w:p>
        </w:tc>
        <w:tc>
          <w:tcPr>
            <w:tcW w:w="5891" w:type="dxa"/>
            <w:shd w:val="clear" w:color="auto" w:fill="auto"/>
            <w:vAlign w:val="center"/>
          </w:tcPr>
          <w:p w14:paraId="022DAFC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1.支持综合维修、保洁、运送、资产维修、巡检等多种格式工单的管理</w:t>
            </w:r>
          </w:p>
        </w:tc>
      </w:tr>
      <w:tr w14:paraId="60CC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70D79F54">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3DE12A8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自定义工单</w:t>
            </w:r>
          </w:p>
        </w:tc>
        <w:tc>
          <w:tcPr>
            <w:tcW w:w="5891" w:type="dxa"/>
            <w:shd w:val="clear" w:color="auto" w:fill="auto"/>
            <w:vAlign w:val="center"/>
          </w:tcPr>
          <w:p w14:paraId="4576FD6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1.支持登记型和闭环型两类工单模板，用户可根据实际业务需求创建自定义工单类型。需提供具有CNAS</w:t>
            </w:r>
            <w:r>
              <w:rPr>
                <w:rFonts w:hint="eastAsia" w:ascii="宋体" w:hAnsi="宋体" w:eastAsia="宋体" w:cs="宋体"/>
                <w:iCs/>
                <w:color w:val="auto"/>
                <w:sz w:val="24"/>
                <w:szCs w:val="24"/>
                <w:lang w:val="en-US" w:eastAsia="zh-CN"/>
              </w:rPr>
              <w:t>或</w:t>
            </w:r>
            <w:r>
              <w:rPr>
                <w:rFonts w:hint="eastAsia" w:ascii="宋体" w:hAnsi="宋体" w:eastAsia="宋体" w:cs="宋体"/>
                <w:iCs/>
                <w:color w:val="auto"/>
                <w:sz w:val="24"/>
                <w:szCs w:val="24"/>
                <w:lang w:eastAsia="zh-CN"/>
              </w:rPr>
              <w:t>CMA认证的测试报告。</w:t>
            </w:r>
          </w:p>
        </w:tc>
      </w:tr>
      <w:tr w14:paraId="5DF5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49B6E9BA">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12E998F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工单派发</w:t>
            </w:r>
          </w:p>
        </w:tc>
        <w:tc>
          <w:tcPr>
            <w:tcW w:w="5891" w:type="dxa"/>
            <w:shd w:val="clear" w:color="auto" w:fill="auto"/>
            <w:vAlign w:val="center"/>
          </w:tcPr>
          <w:p w14:paraId="11A38AD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1.支持向工作班组派发工单，工单发出后组内所有成员都可看到工单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2.支持向指定个人派发工单，工单发出后只有指定人员可以看到工单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3.支持将工单转发至组内其他工作人员处理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4.支持处理工单时发起工作协助，邀请其他人员共同处理工单</w:t>
            </w:r>
          </w:p>
        </w:tc>
      </w:tr>
      <w:tr w14:paraId="4F7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0C17A0EF">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1CA57770">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计划工单</w:t>
            </w:r>
          </w:p>
        </w:tc>
        <w:tc>
          <w:tcPr>
            <w:tcW w:w="5891" w:type="dxa"/>
            <w:shd w:val="clear" w:color="auto" w:fill="auto"/>
            <w:vAlign w:val="center"/>
          </w:tcPr>
          <w:p w14:paraId="76E21893">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1.支持一次性定时工单，系统可根据设定时间以及服务班组或人员，到时自动生成工单并派发</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2.支持循环型工单，系统可根据循环周期、频度、管理班组和人员等信息，周期性的到期生成和派发工单。</w:t>
            </w:r>
          </w:p>
        </w:tc>
      </w:tr>
      <w:tr w14:paraId="71A1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653DCB54">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14987F4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接单管理</w:t>
            </w:r>
          </w:p>
        </w:tc>
        <w:tc>
          <w:tcPr>
            <w:tcW w:w="5891" w:type="dxa"/>
            <w:shd w:val="clear" w:color="auto" w:fill="auto"/>
            <w:vAlign w:val="center"/>
          </w:tcPr>
          <w:p w14:paraId="369D3A3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1.支持抢单和指派两种接单模式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2.支持在抢单模式下，无人接单时，班组长手动指定派发工单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3.支持通过APP、微信、WEB、工单机确认接单</w:t>
            </w:r>
          </w:p>
        </w:tc>
      </w:tr>
      <w:tr w14:paraId="60BA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6C9226D2">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4EBEC5C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工单超时提醒</w:t>
            </w:r>
          </w:p>
        </w:tc>
        <w:tc>
          <w:tcPr>
            <w:tcW w:w="5891" w:type="dxa"/>
            <w:shd w:val="clear" w:color="auto" w:fill="auto"/>
            <w:vAlign w:val="center"/>
          </w:tcPr>
          <w:p w14:paraId="0CAC6810">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1.支持设定工单完工时长，当超时未完成时，自动产生超时提醒</w:t>
            </w:r>
          </w:p>
        </w:tc>
      </w:tr>
      <w:tr w14:paraId="47AF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4E2172AF">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21AD9D5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提单管理</w:t>
            </w:r>
          </w:p>
        </w:tc>
        <w:tc>
          <w:tcPr>
            <w:tcW w:w="5891" w:type="dxa"/>
            <w:shd w:val="clear" w:color="auto" w:fill="auto"/>
            <w:vAlign w:val="center"/>
          </w:tcPr>
          <w:p w14:paraId="64720B15">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1.支持通过APP、微信、WEB提交工单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2.支持图片、语音、视频多媒体信息附件的提交。</w:t>
            </w:r>
          </w:p>
        </w:tc>
      </w:tr>
      <w:tr w14:paraId="2CD9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2497150D">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131DBE8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完工管理</w:t>
            </w:r>
          </w:p>
        </w:tc>
        <w:tc>
          <w:tcPr>
            <w:tcW w:w="5891" w:type="dxa"/>
            <w:shd w:val="clear" w:color="auto" w:fill="auto"/>
            <w:vAlign w:val="center"/>
          </w:tcPr>
          <w:p w14:paraId="306B5A37">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1.支持通过APP、微信、WEB、工单机完成工单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2.支持图片、语音、视频多媒体信息附件的提交。</w:t>
            </w:r>
          </w:p>
        </w:tc>
      </w:tr>
      <w:tr w14:paraId="1F2E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07A84877">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14D0B69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验收管理</w:t>
            </w:r>
          </w:p>
        </w:tc>
        <w:tc>
          <w:tcPr>
            <w:tcW w:w="5891" w:type="dxa"/>
            <w:shd w:val="clear" w:color="auto" w:fill="auto"/>
            <w:vAlign w:val="center"/>
          </w:tcPr>
          <w:p w14:paraId="6BFAE30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1.支持工单结束后，由提单人员对工单进行验收和评价</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2.支持设置评价超期时间，超时未评价默认好评</w:t>
            </w:r>
          </w:p>
        </w:tc>
      </w:tr>
      <w:tr w14:paraId="0B03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2025F9C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计划管理</w:t>
            </w:r>
          </w:p>
        </w:tc>
        <w:tc>
          <w:tcPr>
            <w:tcW w:w="1418" w:type="dxa"/>
            <w:shd w:val="clear" w:color="auto" w:fill="auto"/>
            <w:vAlign w:val="center"/>
          </w:tcPr>
          <w:p w14:paraId="1164D24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计划编辑</w:t>
            </w:r>
          </w:p>
        </w:tc>
        <w:tc>
          <w:tcPr>
            <w:tcW w:w="5891" w:type="dxa"/>
            <w:shd w:val="clear" w:color="auto" w:fill="auto"/>
            <w:vAlign w:val="center"/>
          </w:tcPr>
          <w:p w14:paraId="15DF096E">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1.支持对计划的增删改查</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2.支持未计划制定不同的周期，包括日、周、月、季、年等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3.支持计划的启动和停止操作</w:t>
            </w:r>
          </w:p>
        </w:tc>
      </w:tr>
      <w:tr w14:paraId="7EDA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7F1CB123">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3E36A77B">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计划提醒</w:t>
            </w:r>
          </w:p>
        </w:tc>
        <w:tc>
          <w:tcPr>
            <w:tcW w:w="5891" w:type="dxa"/>
            <w:shd w:val="clear" w:color="auto" w:fill="auto"/>
            <w:vAlign w:val="center"/>
          </w:tcPr>
          <w:p w14:paraId="69F21E8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1.支持设定计划提醒的提前时间量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2.支持根据计划周期和提前量自动计算提醒时间</w:t>
            </w:r>
          </w:p>
        </w:tc>
      </w:tr>
      <w:tr w14:paraId="7792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38736E1C">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4B0EB54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任务管理</w:t>
            </w:r>
          </w:p>
        </w:tc>
        <w:tc>
          <w:tcPr>
            <w:tcW w:w="5891" w:type="dxa"/>
            <w:shd w:val="clear" w:color="auto" w:fill="auto"/>
            <w:vAlign w:val="center"/>
          </w:tcPr>
          <w:p w14:paraId="01B0E86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1.支持有任务计划和无任务计划两种模式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2.支持设定计划周期内执行任务的频次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3.支持根据计划周期和频度，自动计算任务数量，到期向责任人派发工单</w:t>
            </w:r>
          </w:p>
        </w:tc>
      </w:tr>
      <w:tr w14:paraId="1B84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7DBEFF9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消息推送管理</w:t>
            </w:r>
          </w:p>
        </w:tc>
        <w:tc>
          <w:tcPr>
            <w:tcW w:w="1418" w:type="dxa"/>
            <w:shd w:val="clear" w:color="auto" w:fill="auto"/>
            <w:vAlign w:val="center"/>
          </w:tcPr>
          <w:p w14:paraId="5959D55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消息推送</w:t>
            </w:r>
          </w:p>
        </w:tc>
        <w:tc>
          <w:tcPr>
            <w:tcW w:w="5891" w:type="dxa"/>
            <w:shd w:val="clear" w:color="auto" w:fill="auto"/>
            <w:vAlign w:val="center"/>
          </w:tcPr>
          <w:p w14:paraId="751D2135">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1.支持消息推送统一接口，可实现微信、APP、短信、WEB多种消息推送</w:t>
            </w:r>
          </w:p>
        </w:tc>
      </w:tr>
      <w:tr w14:paraId="53EB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1C94935A">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03E40DC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模板管理</w:t>
            </w:r>
          </w:p>
        </w:tc>
        <w:tc>
          <w:tcPr>
            <w:tcW w:w="5891" w:type="dxa"/>
            <w:shd w:val="clear" w:color="auto" w:fill="auto"/>
            <w:vAlign w:val="center"/>
          </w:tcPr>
          <w:p w14:paraId="68FD654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1.支持消息发送模板自定义配置，可通过正则表达式自动填写模板数据</w:t>
            </w:r>
          </w:p>
        </w:tc>
      </w:tr>
      <w:tr w14:paraId="64B5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095E5A1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系统运维管理</w:t>
            </w:r>
          </w:p>
        </w:tc>
        <w:tc>
          <w:tcPr>
            <w:tcW w:w="1418" w:type="dxa"/>
            <w:shd w:val="clear" w:color="auto" w:fill="auto"/>
            <w:vAlign w:val="center"/>
          </w:tcPr>
          <w:p w14:paraId="206CB58B">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系统运行状态监测</w:t>
            </w:r>
          </w:p>
        </w:tc>
        <w:tc>
          <w:tcPr>
            <w:tcW w:w="5891" w:type="dxa"/>
            <w:shd w:val="clear" w:color="auto" w:fill="auto"/>
            <w:vAlign w:val="center"/>
          </w:tcPr>
          <w:p w14:paraId="54D6C00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1.支持通过软件狗的方式，定期探测系统内所有服务的运行状态，一旦发现服务异常及时发出异常提醒，并调取辅助程序完成服务恢复。</w:t>
            </w:r>
          </w:p>
        </w:tc>
      </w:tr>
      <w:tr w14:paraId="0F4E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5CFB6A57">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1EE9747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主机运行状态监测</w:t>
            </w:r>
          </w:p>
        </w:tc>
        <w:tc>
          <w:tcPr>
            <w:tcW w:w="5891" w:type="dxa"/>
            <w:shd w:val="clear" w:color="auto" w:fill="auto"/>
            <w:vAlign w:val="center"/>
          </w:tcPr>
          <w:p w14:paraId="16AD2EA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1.支持实时监测运行主机状态，包括CPU、硬盘、内存、网络等各项性能指标参数，发现异常及时发出提醒消息。</w:t>
            </w:r>
          </w:p>
        </w:tc>
      </w:tr>
      <w:tr w14:paraId="6A2D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612799A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数据安全管理</w:t>
            </w:r>
          </w:p>
        </w:tc>
        <w:tc>
          <w:tcPr>
            <w:tcW w:w="1418" w:type="dxa"/>
            <w:shd w:val="clear" w:color="auto" w:fill="auto"/>
            <w:vAlign w:val="center"/>
          </w:tcPr>
          <w:p w14:paraId="59B8A4F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数据访问安全管理</w:t>
            </w:r>
          </w:p>
        </w:tc>
        <w:tc>
          <w:tcPr>
            <w:tcW w:w="5891" w:type="dxa"/>
            <w:shd w:val="clear" w:color="auto" w:fill="auto"/>
            <w:vAlign w:val="center"/>
          </w:tcPr>
          <w:p w14:paraId="6EA30240">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1.支持对关键数据的传输、存储过程进行加解密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2.支持对关键数据进行自动定期备份，出现异常可恢复</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3.支持对数据资源配置不同角色的数据权限，只有拥有权限的用户，才能访问相关的数据资源</w:t>
            </w:r>
          </w:p>
        </w:tc>
      </w:tr>
      <w:tr w14:paraId="4C74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473E75E4">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59C2D38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数据备份</w:t>
            </w:r>
          </w:p>
        </w:tc>
        <w:tc>
          <w:tcPr>
            <w:tcW w:w="5891" w:type="dxa"/>
            <w:shd w:val="clear" w:color="auto" w:fill="auto"/>
            <w:vAlign w:val="center"/>
          </w:tcPr>
          <w:p w14:paraId="431B785A">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1.支持可设定备份时间，定期备份历史数据并迁移到其它数据库的表中</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2.支持对关键数据进行自动定期备份，出现异常可恢复</w:t>
            </w:r>
          </w:p>
        </w:tc>
      </w:tr>
      <w:tr w14:paraId="033E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270BA7C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日志管理</w:t>
            </w:r>
          </w:p>
        </w:tc>
        <w:tc>
          <w:tcPr>
            <w:tcW w:w="1418" w:type="dxa"/>
            <w:shd w:val="clear" w:color="auto" w:fill="auto"/>
            <w:vAlign w:val="center"/>
          </w:tcPr>
          <w:p w14:paraId="728E9B2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用户日志</w:t>
            </w:r>
          </w:p>
        </w:tc>
        <w:tc>
          <w:tcPr>
            <w:tcW w:w="5891" w:type="dxa"/>
            <w:shd w:val="clear" w:color="auto" w:fill="auto"/>
            <w:vAlign w:val="center"/>
          </w:tcPr>
          <w:p w14:paraId="719EDBFA">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1.支持以用户为基础的操作日志，包括操作人姓名、工号、操作时间、操作功能、内容、IP地址等信息。可以对用户的使用情况进行追溯。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2.支持对用户的使用记录进行追溯，可按时间、操作类型、内容、IP等信息进行检索。</w:t>
            </w:r>
          </w:p>
        </w:tc>
      </w:tr>
      <w:tr w14:paraId="069A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5F123655">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5D0472B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数据日志</w:t>
            </w:r>
          </w:p>
        </w:tc>
        <w:tc>
          <w:tcPr>
            <w:tcW w:w="5891" w:type="dxa"/>
            <w:shd w:val="clear" w:color="auto" w:fill="auto"/>
            <w:vAlign w:val="center"/>
          </w:tcPr>
          <w:p w14:paraId="7DD3D18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1.数据本身的操作日志，记录数据从创建开始，一系列以数据为基础的操作过程的记录。</w:t>
            </w:r>
          </w:p>
        </w:tc>
      </w:tr>
      <w:tr w14:paraId="52E1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6470F1E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人员信息管理</w:t>
            </w:r>
          </w:p>
        </w:tc>
        <w:tc>
          <w:tcPr>
            <w:tcW w:w="1418" w:type="dxa"/>
            <w:shd w:val="clear" w:color="auto" w:fill="auto"/>
            <w:vAlign w:val="center"/>
          </w:tcPr>
          <w:p w14:paraId="1102346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人员分类</w:t>
            </w:r>
          </w:p>
        </w:tc>
        <w:tc>
          <w:tcPr>
            <w:tcW w:w="5891" w:type="dxa"/>
            <w:shd w:val="clear" w:color="auto" w:fill="auto"/>
            <w:vAlign w:val="center"/>
          </w:tcPr>
          <w:p w14:paraId="2A00897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1.支持对院内职工、实习生、外委服务人员等人员进行分类管理</w:t>
            </w:r>
          </w:p>
        </w:tc>
      </w:tr>
      <w:tr w14:paraId="5591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101F99BA">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7FC344C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人员台账管理</w:t>
            </w:r>
          </w:p>
        </w:tc>
        <w:tc>
          <w:tcPr>
            <w:tcW w:w="5891" w:type="dxa"/>
            <w:shd w:val="clear" w:color="auto" w:fill="auto"/>
            <w:vAlign w:val="center"/>
          </w:tcPr>
          <w:p w14:paraId="1A63C8E7">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1.支持对人员台账进行增删改查的，对各类人员信息进行登记，包括姓名、联系方式、所属部门、相关证书等，同时为各子系统提供标准的数据接口。</w:t>
            </w:r>
          </w:p>
        </w:tc>
      </w:tr>
      <w:tr w14:paraId="6F47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5E06BD6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空间信息管理</w:t>
            </w:r>
          </w:p>
        </w:tc>
        <w:tc>
          <w:tcPr>
            <w:tcW w:w="1418" w:type="dxa"/>
            <w:shd w:val="clear" w:color="auto" w:fill="auto"/>
            <w:vAlign w:val="center"/>
          </w:tcPr>
          <w:p w14:paraId="79D2CBD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空间分类</w:t>
            </w:r>
          </w:p>
        </w:tc>
        <w:tc>
          <w:tcPr>
            <w:tcW w:w="5891" w:type="dxa"/>
            <w:shd w:val="clear" w:color="auto" w:fill="auto"/>
            <w:vAlign w:val="center"/>
          </w:tcPr>
          <w:p w14:paraId="069A27F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1.支持对不同空间类型进行管理，包括诊室、手术室、会议室、检查室等。</w:t>
            </w:r>
          </w:p>
        </w:tc>
      </w:tr>
      <w:tr w14:paraId="455B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7DF5ECB3">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5497E22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空间台账管理</w:t>
            </w:r>
          </w:p>
        </w:tc>
        <w:tc>
          <w:tcPr>
            <w:tcW w:w="5891" w:type="dxa"/>
            <w:shd w:val="clear" w:color="auto" w:fill="auto"/>
            <w:vAlign w:val="center"/>
          </w:tcPr>
          <w:p w14:paraId="40E59F7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1.支持记录医院空间信息，包括位置、面积、所属科室、使用状态等信息，同时为各子系统提供标准的数据接口</w:t>
            </w:r>
          </w:p>
        </w:tc>
      </w:tr>
      <w:tr w14:paraId="3C69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vAlign w:val="center"/>
          </w:tcPr>
          <w:p w14:paraId="339D9B4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组织信息管理</w:t>
            </w:r>
          </w:p>
        </w:tc>
        <w:tc>
          <w:tcPr>
            <w:tcW w:w="1418" w:type="dxa"/>
            <w:shd w:val="clear" w:color="auto" w:fill="auto"/>
            <w:vAlign w:val="center"/>
          </w:tcPr>
          <w:p w14:paraId="626A389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组织台账管理</w:t>
            </w:r>
          </w:p>
        </w:tc>
        <w:tc>
          <w:tcPr>
            <w:tcW w:w="5891" w:type="dxa"/>
            <w:shd w:val="clear" w:color="auto" w:fill="auto"/>
            <w:vAlign w:val="center"/>
          </w:tcPr>
          <w:p w14:paraId="57B89349">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w:t>
            </w:r>
            <w:r>
              <w:rPr>
                <w:rFonts w:hint="eastAsia" w:ascii="宋体" w:hAnsi="宋体" w:eastAsia="宋体" w:cs="宋体"/>
                <w:color w:val="auto"/>
                <w:sz w:val="24"/>
                <w:szCs w:val="24"/>
                <w:lang w:val="en-US" w:eastAsia="zh-CN"/>
              </w:rPr>
              <w:t>支持</w:t>
            </w:r>
            <w:r>
              <w:rPr>
                <w:rFonts w:hint="eastAsia" w:ascii="宋体" w:hAnsi="宋体" w:eastAsia="宋体" w:cs="宋体"/>
                <w:iCs/>
                <w:color w:val="auto"/>
                <w:sz w:val="24"/>
                <w:szCs w:val="24"/>
                <w:lang w:eastAsia="zh-CN"/>
              </w:rPr>
              <w:t>按照多层级模式，管理医院的组织架构，实现组织架构的增删改查，以及为其他系统提供统一的数据接口</w:t>
            </w:r>
          </w:p>
        </w:tc>
      </w:tr>
      <w:tr w14:paraId="555D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shd w:val="clear" w:color="auto" w:fill="auto"/>
            <w:vAlign w:val="center"/>
          </w:tcPr>
          <w:p w14:paraId="3721ED0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资产信息管理</w:t>
            </w:r>
          </w:p>
        </w:tc>
        <w:tc>
          <w:tcPr>
            <w:tcW w:w="1418" w:type="dxa"/>
            <w:shd w:val="clear" w:color="auto" w:fill="auto"/>
            <w:vAlign w:val="center"/>
          </w:tcPr>
          <w:p w14:paraId="4CBBF36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资产大类管理</w:t>
            </w:r>
          </w:p>
        </w:tc>
        <w:tc>
          <w:tcPr>
            <w:tcW w:w="5891" w:type="dxa"/>
            <w:shd w:val="clear" w:color="auto" w:fill="auto"/>
            <w:vAlign w:val="center"/>
          </w:tcPr>
          <w:p w14:paraId="01F05FA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1.支持对资产按照归口管理部门进行分类，包括保卫、后勤、医工、信息四大归口部门，同时支持对归口管理部门字典的增删改。</w:t>
            </w:r>
          </w:p>
        </w:tc>
      </w:tr>
      <w:tr w14:paraId="0990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7EE16419">
            <w:pPr>
              <w:spacing w:line="360" w:lineRule="auto"/>
              <w:jc w:val="center"/>
              <w:rPr>
                <w:rFonts w:hint="eastAsia" w:ascii="宋体" w:hAnsi="宋体" w:eastAsia="宋体" w:cs="宋体"/>
                <w:iCs/>
                <w:color w:val="auto"/>
                <w:sz w:val="24"/>
                <w:szCs w:val="24"/>
                <w:lang w:eastAsia="zh-CN"/>
              </w:rPr>
            </w:pPr>
          </w:p>
        </w:tc>
        <w:tc>
          <w:tcPr>
            <w:tcW w:w="1418" w:type="dxa"/>
            <w:shd w:val="clear" w:color="auto" w:fill="auto"/>
            <w:vAlign w:val="center"/>
          </w:tcPr>
          <w:p w14:paraId="6013B0B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资产台账管理</w:t>
            </w:r>
          </w:p>
        </w:tc>
        <w:tc>
          <w:tcPr>
            <w:tcW w:w="5891" w:type="dxa"/>
            <w:shd w:val="clear" w:color="auto" w:fill="auto"/>
            <w:vAlign w:val="center"/>
          </w:tcPr>
          <w:p w14:paraId="209E58DC">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1.支持将各类设施、设备、资产进行统一管理，建立完整的设备台帐信息：包括设备基本信息、所属位置等，同时为各子系统提供标准的数据接口</w:t>
            </w:r>
          </w:p>
        </w:tc>
      </w:tr>
      <w:tr w14:paraId="3EBC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vAlign w:val="center"/>
          </w:tcPr>
          <w:p w14:paraId="4A46915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服务商信息管理</w:t>
            </w:r>
          </w:p>
        </w:tc>
        <w:tc>
          <w:tcPr>
            <w:tcW w:w="1418" w:type="dxa"/>
            <w:shd w:val="clear" w:color="auto" w:fill="auto"/>
            <w:vAlign w:val="center"/>
          </w:tcPr>
          <w:p w14:paraId="473E3E3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服务商台账管理</w:t>
            </w:r>
          </w:p>
        </w:tc>
        <w:tc>
          <w:tcPr>
            <w:tcW w:w="5891" w:type="dxa"/>
            <w:shd w:val="clear" w:color="auto" w:fill="auto"/>
            <w:vAlign w:val="center"/>
          </w:tcPr>
          <w:p w14:paraId="1A0EE84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1.支持对服务商的基础信息管理，包括服务商名称、介绍、服务类型、负责人、联系人等信息，并可通过增删改查进行数据的调整</w:t>
            </w:r>
          </w:p>
        </w:tc>
      </w:tr>
      <w:tr w14:paraId="6C88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vAlign w:val="center"/>
          </w:tcPr>
          <w:p w14:paraId="0C1512F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岗位信息管理</w:t>
            </w:r>
          </w:p>
        </w:tc>
        <w:tc>
          <w:tcPr>
            <w:tcW w:w="1418" w:type="dxa"/>
            <w:shd w:val="clear" w:color="auto" w:fill="auto"/>
            <w:vAlign w:val="center"/>
          </w:tcPr>
          <w:p w14:paraId="357151E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岗位台账管理</w:t>
            </w:r>
          </w:p>
        </w:tc>
        <w:tc>
          <w:tcPr>
            <w:tcW w:w="5891" w:type="dxa"/>
            <w:shd w:val="clear" w:color="auto" w:fill="auto"/>
            <w:vAlign w:val="center"/>
          </w:tcPr>
          <w:p w14:paraId="7906705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1.支持按照不同的工作需求和工作内容，进行定岗定责，实现岗位在医院的标准化管理。针对每个对岗位，要求明确名称、职责、要求等信息。并可通过增删改查进行数据的调整</w:t>
            </w:r>
          </w:p>
        </w:tc>
      </w:tr>
      <w:tr w14:paraId="5584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vAlign w:val="center"/>
          </w:tcPr>
          <w:p w14:paraId="4EDA9B6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制度信息管理</w:t>
            </w:r>
          </w:p>
        </w:tc>
        <w:tc>
          <w:tcPr>
            <w:tcW w:w="1418" w:type="dxa"/>
            <w:shd w:val="clear" w:color="auto" w:fill="auto"/>
            <w:vAlign w:val="center"/>
          </w:tcPr>
          <w:p w14:paraId="73B5F80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制度台账管理</w:t>
            </w:r>
          </w:p>
        </w:tc>
        <w:tc>
          <w:tcPr>
            <w:tcW w:w="5891" w:type="dxa"/>
            <w:shd w:val="clear" w:color="auto" w:fill="auto"/>
            <w:vAlign w:val="center"/>
          </w:tcPr>
          <w:p w14:paraId="204F71B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1.支持登记各类国家、行业、医院等发布的法律法规，同时为各子系统提供标准的数据调用接口</w:t>
            </w:r>
          </w:p>
        </w:tc>
      </w:tr>
    </w:tbl>
    <w:p w14:paraId="64DAA466">
      <w:pPr>
        <w:spacing w:line="360" w:lineRule="auto"/>
        <w:rPr>
          <w:rFonts w:hint="eastAsia" w:ascii="宋体" w:hAnsi="宋体" w:eastAsia="宋体" w:cs="宋体"/>
          <w:iCs/>
          <w:color w:val="auto"/>
          <w:sz w:val="24"/>
          <w:szCs w:val="24"/>
          <w:lang w:eastAsia="zh-CN"/>
        </w:rPr>
      </w:pPr>
    </w:p>
    <w:p w14:paraId="48D3D88C">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3.1.2 </w:t>
      </w:r>
      <w:r>
        <w:rPr>
          <w:rFonts w:hint="eastAsia" w:ascii="宋体" w:hAnsi="宋体" w:eastAsia="宋体" w:cs="宋体"/>
          <w:iCs/>
          <w:color w:val="auto"/>
          <w:sz w:val="24"/>
          <w:szCs w:val="24"/>
        </w:rPr>
        <w:t>可视化数据驾驶舱管理系统</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5891"/>
      </w:tblGrid>
      <w:tr w14:paraId="51A3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8" w:type="dxa"/>
            <w:shd w:val="clear" w:color="auto" w:fill="auto"/>
            <w:vAlign w:val="center"/>
          </w:tcPr>
          <w:p w14:paraId="3107085B">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417" w:type="dxa"/>
            <w:shd w:val="clear" w:color="auto" w:fill="auto"/>
            <w:vAlign w:val="center"/>
          </w:tcPr>
          <w:p w14:paraId="74CE82F0">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功能点</w:t>
            </w:r>
          </w:p>
        </w:tc>
        <w:tc>
          <w:tcPr>
            <w:tcW w:w="5891" w:type="dxa"/>
            <w:shd w:val="clear" w:color="auto" w:fill="auto"/>
            <w:vAlign w:val="center"/>
          </w:tcPr>
          <w:p w14:paraId="2F810090">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功能描述</w:t>
            </w:r>
          </w:p>
        </w:tc>
      </w:tr>
      <w:tr w14:paraId="3A68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shd w:val="clear" w:color="auto" w:fill="auto"/>
            <w:vAlign w:val="center"/>
          </w:tcPr>
          <w:p w14:paraId="49DD35D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设备设施展示</w:t>
            </w:r>
          </w:p>
        </w:tc>
        <w:tc>
          <w:tcPr>
            <w:tcW w:w="1417" w:type="dxa"/>
            <w:shd w:val="clear" w:color="auto" w:fill="auto"/>
            <w:vAlign w:val="center"/>
          </w:tcPr>
          <w:p w14:paraId="69C9655B">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电梯监测数据</w:t>
            </w:r>
          </w:p>
        </w:tc>
        <w:tc>
          <w:tcPr>
            <w:tcW w:w="5891" w:type="dxa"/>
            <w:shd w:val="clear" w:color="auto" w:fill="auto"/>
            <w:vAlign w:val="center"/>
          </w:tcPr>
          <w:p w14:paraId="175633E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1.实时展示当前医院直梯和扶梯的类型的数据，支持对离线异常设备报警数量的显示和提醒。</w:t>
            </w:r>
          </w:p>
        </w:tc>
      </w:tr>
      <w:tr w14:paraId="512E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75A6667B">
            <w:pPr>
              <w:spacing w:line="360" w:lineRule="auto"/>
              <w:jc w:val="center"/>
              <w:rPr>
                <w:rFonts w:hint="eastAsia" w:ascii="宋体" w:hAnsi="宋体" w:eastAsia="宋体" w:cs="宋体"/>
                <w:iCs/>
                <w:color w:val="auto"/>
                <w:sz w:val="24"/>
                <w:szCs w:val="24"/>
                <w:lang w:eastAsia="zh-CN"/>
              </w:rPr>
            </w:pPr>
          </w:p>
        </w:tc>
        <w:tc>
          <w:tcPr>
            <w:tcW w:w="1417" w:type="dxa"/>
            <w:shd w:val="clear" w:color="auto" w:fill="auto"/>
            <w:vAlign w:val="center"/>
          </w:tcPr>
          <w:p w14:paraId="71FCF35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医用气体监测数据</w:t>
            </w:r>
          </w:p>
        </w:tc>
        <w:tc>
          <w:tcPr>
            <w:tcW w:w="5891" w:type="dxa"/>
            <w:shd w:val="clear" w:color="auto" w:fill="auto"/>
            <w:vAlign w:val="center"/>
          </w:tcPr>
          <w:p w14:paraId="685D0D1F">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1.实时展示医用气体监测点位的数量，包括氧气、正压、负压等系统，支持对离线异常设备报警数量的显示和提醒。</w:t>
            </w:r>
          </w:p>
        </w:tc>
      </w:tr>
      <w:tr w14:paraId="031D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5DEAF89C">
            <w:pPr>
              <w:spacing w:line="360" w:lineRule="auto"/>
              <w:jc w:val="center"/>
              <w:rPr>
                <w:rFonts w:hint="eastAsia" w:ascii="宋体" w:hAnsi="宋体" w:eastAsia="宋体" w:cs="宋体"/>
                <w:iCs/>
                <w:color w:val="auto"/>
                <w:sz w:val="24"/>
                <w:szCs w:val="24"/>
                <w:lang w:eastAsia="zh-CN"/>
              </w:rPr>
            </w:pPr>
          </w:p>
        </w:tc>
        <w:tc>
          <w:tcPr>
            <w:tcW w:w="1417" w:type="dxa"/>
            <w:shd w:val="clear" w:color="auto" w:fill="auto"/>
            <w:vAlign w:val="center"/>
          </w:tcPr>
          <w:p w14:paraId="7E8703E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空调监测数据</w:t>
            </w:r>
          </w:p>
        </w:tc>
        <w:tc>
          <w:tcPr>
            <w:tcW w:w="5891" w:type="dxa"/>
            <w:shd w:val="clear" w:color="auto" w:fill="auto"/>
            <w:vAlign w:val="center"/>
          </w:tcPr>
          <w:p w14:paraId="58906AE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1.实时展示中央空调系统监测设备的数量，包括新风机组、风机盘管等，支持对离线异常设备报警数量的显示和提醒。</w:t>
            </w:r>
          </w:p>
          <w:p w14:paraId="1A549683">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2.实时展示洁净空调系统监测设备的数量及状态，支持对离线异常设备报警数量的显示和提醒。</w:t>
            </w:r>
          </w:p>
        </w:tc>
      </w:tr>
      <w:tr w14:paraId="7CDC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6461B5D7">
            <w:pPr>
              <w:spacing w:line="360" w:lineRule="auto"/>
              <w:jc w:val="center"/>
              <w:rPr>
                <w:rFonts w:hint="eastAsia" w:ascii="宋体" w:hAnsi="宋体" w:eastAsia="宋体" w:cs="宋体"/>
                <w:iCs/>
                <w:color w:val="auto"/>
                <w:sz w:val="24"/>
                <w:szCs w:val="24"/>
                <w:lang w:eastAsia="zh-CN"/>
              </w:rPr>
            </w:pPr>
          </w:p>
        </w:tc>
        <w:tc>
          <w:tcPr>
            <w:tcW w:w="1417" w:type="dxa"/>
            <w:shd w:val="clear" w:color="auto" w:fill="auto"/>
            <w:vAlign w:val="center"/>
          </w:tcPr>
          <w:p w14:paraId="3086147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冷热站监测数据</w:t>
            </w:r>
          </w:p>
        </w:tc>
        <w:tc>
          <w:tcPr>
            <w:tcW w:w="5891" w:type="dxa"/>
            <w:shd w:val="clear" w:color="auto" w:fill="auto"/>
            <w:vAlign w:val="center"/>
          </w:tcPr>
          <w:p w14:paraId="044953E0">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1.实时展示热站系统中的锅炉、水泵监测数量和设备状态，支持对离线异常设备报警数量的显示和提醒。</w:t>
            </w:r>
          </w:p>
          <w:p w14:paraId="10BE9533">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2.实时展示冷站系统中水泵、冷水机组监测数量及状态，支持对离线异常设备报警数量的显示和提醒。</w:t>
            </w:r>
          </w:p>
        </w:tc>
      </w:tr>
      <w:tr w14:paraId="53D4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0FD26F00">
            <w:pPr>
              <w:spacing w:line="360" w:lineRule="auto"/>
              <w:jc w:val="center"/>
              <w:rPr>
                <w:rFonts w:hint="eastAsia" w:ascii="宋体" w:hAnsi="宋体" w:eastAsia="宋体" w:cs="宋体"/>
                <w:iCs/>
                <w:color w:val="auto"/>
                <w:sz w:val="24"/>
                <w:szCs w:val="24"/>
                <w:lang w:eastAsia="zh-CN"/>
              </w:rPr>
            </w:pPr>
          </w:p>
        </w:tc>
        <w:tc>
          <w:tcPr>
            <w:tcW w:w="1417" w:type="dxa"/>
            <w:shd w:val="clear" w:color="auto" w:fill="auto"/>
            <w:vAlign w:val="center"/>
          </w:tcPr>
          <w:p w14:paraId="2C1E9D3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给排水监测数据</w:t>
            </w:r>
          </w:p>
        </w:tc>
        <w:tc>
          <w:tcPr>
            <w:tcW w:w="5891" w:type="dxa"/>
            <w:shd w:val="clear" w:color="auto" w:fill="auto"/>
            <w:vAlign w:val="center"/>
          </w:tcPr>
          <w:p w14:paraId="0168865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1.实时展示配电系统中监测数量及设备状态，支持对离线异常设备报警数量的显示和提醒。</w:t>
            </w:r>
          </w:p>
        </w:tc>
      </w:tr>
      <w:tr w14:paraId="3D9E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9A1698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统计数据展示</w:t>
            </w:r>
          </w:p>
        </w:tc>
        <w:tc>
          <w:tcPr>
            <w:tcW w:w="1417" w:type="dxa"/>
            <w:shd w:val="clear" w:color="auto" w:fill="auto"/>
            <w:vAlign w:val="center"/>
          </w:tcPr>
          <w:p w14:paraId="7B6AB74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统计数据</w:t>
            </w:r>
          </w:p>
        </w:tc>
        <w:tc>
          <w:tcPr>
            <w:tcW w:w="5891" w:type="dxa"/>
            <w:shd w:val="clear" w:color="auto" w:fill="auto"/>
            <w:vAlign w:val="center"/>
          </w:tcPr>
          <w:p w14:paraId="53F58C57">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展示污水处置指标数据，包括需氧量、PH值、氨氮值指标</w:t>
            </w:r>
          </w:p>
          <w:p w14:paraId="04ABE759">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1.支持按周月年的方式实时展示生活用水的能耗数据，</w:t>
            </w:r>
          </w:p>
          <w:p w14:paraId="7F7C93F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2.支持按月展示去年今年的同环比生活用水消耗的情况</w:t>
            </w:r>
          </w:p>
          <w:p w14:paraId="4B75B55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3.支持按周月年的方式实时展示电能耗数据。</w:t>
            </w:r>
          </w:p>
          <w:p w14:paraId="10AA8D7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4.支持按月展示去年今年的同环比电消耗的情况。</w:t>
            </w:r>
          </w:p>
          <w:p w14:paraId="65E1355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5.支持按月展示去年今年的同环比燃气消耗的情况。</w:t>
            </w:r>
          </w:p>
        </w:tc>
      </w:tr>
      <w:tr w14:paraId="44DD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8105E2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后勤服务展示</w:t>
            </w:r>
          </w:p>
        </w:tc>
        <w:tc>
          <w:tcPr>
            <w:tcW w:w="1417" w:type="dxa"/>
            <w:shd w:val="clear" w:color="auto" w:fill="auto"/>
            <w:vAlign w:val="center"/>
          </w:tcPr>
          <w:p w14:paraId="07D4823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一站式服务数据</w:t>
            </w:r>
          </w:p>
        </w:tc>
        <w:tc>
          <w:tcPr>
            <w:tcW w:w="5891" w:type="dxa"/>
            <w:shd w:val="clear" w:color="auto" w:fill="auto"/>
            <w:vAlign w:val="center"/>
          </w:tcPr>
          <w:p w14:paraId="27C213D4">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1.实时展示后勤一站式服务工单各类状态，包括本日工单、本月工单、本周挂单量、本日完工率、本日超时工单、当月平均工单时长、服务满意度、近七天回访率等数据；支持点击数量查看事项的详情。</w:t>
            </w:r>
          </w:p>
          <w:p w14:paraId="3484AA2A">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2.支持重大事项跟踪，展示后勤各类重大事项，显示事项标题、时间、重要级别。</w:t>
            </w:r>
          </w:p>
          <w:p w14:paraId="4A4E5D6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3.支持以饼状图显示后勤服务满意度；投诉管理，以列表方式展示后勤投诉工单，包括投诉时间、投诉描述、解决状态等。</w:t>
            </w:r>
          </w:p>
        </w:tc>
      </w:tr>
      <w:tr w14:paraId="3056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vAlign w:val="center"/>
          </w:tcPr>
          <w:p w14:paraId="1897E9F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5891" w:type="dxa"/>
            <w:shd w:val="clear" w:color="auto" w:fill="auto"/>
            <w:vAlign w:val="center"/>
          </w:tcPr>
          <w:p w14:paraId="3EAE1CB9">
            <w:pPr>
              <w:spacing w:line="360" w:lineRule="auto"/>
              <w:rPr>
                <w:rFonts w:hint="eastAsia" w:ascii="宋体" w:hAnsi="宋体" w:eastAsia="宋体" w:cs="宋体"/>
                <w:b/>
                <w:bCs/>
                <w:iCs/>
                <w:color w:val="auto"/>
                <w:sz w:val="24"/>
                <w:szCs w:val="24"/>
                <w:lang w:val="en-US"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证书名称应包含中台管理系统等关键内容。</w:t>
            </w:r>
          </w:p>
        </w:tc>
      </w:tr>
    </w:tbl>
    <w:p w14:paraId="6E02D723">
      <w:pPr>
        <w:spacing w:line="360" w:lineRule="auto"/>
        <w:rPr>
          <w:rFonts w:hint="eastAsia" w:ascii="宋体" w:hAnsi="宋体" w:eastAsia="宋体" w:cs="宋体"/>
          <w:iCs/>
          <w:color w:val="auto"/>
          <w:sz w:val="24"/>
          <w:szCs w:val="24"/>
          <w:lang w:eastAsia="zh-CN"/>
        </w:rPr>
      </w:pPr>
    </w:p>
    <w:p w14:paraId="7FE5517E">
      <w:pPr>
        <w:pStyle w:val="8"/>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 xml:space="preserve">3.2 </w:t>
      </w:r>
      <w:r>
        <w:rPr>
          <w:rFonts w:hint="eastAsia" w:ascii="宋体" w:hAnsi="宋体" w:eastAsia="宋体" w:cs="宋体"/>
          <w:iCs/>
          <w:color w:val="auto"/>
          <w:sz w:val="24"/>
          <w:szCs w:val="24"/>
          <w:lang w:eastAsia="zh-CN"/>
        </w:rPr>
        <w:t>平台基础支撑组件</w:t>
      </w:r>
    </w:p>
    <w:p w14:paraId="0260CAD0">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3.2.1 </w:t>
      </w:r>
      <w:r>
        <w:rPr>
          <w:rFonts w:hint="eastAsia" w:ascii="宋体" w:hAnsi="宋体" w:eastAsia="宋体" w:cs="宋体"/>
          <w:iCs/>
          <w:color w:val="auto"/>
          <w:sz w:val="24"/>
          <w:szCs w:val="24"/>
        </w:rPr>
        <w:t>可视化图形组态引擎系统</w:t>
      </w:r>
    </w:p>
    <w:tbl>
      <w:tblPr>
        <w:tblStyle w:val="12"/>
        <w:tblW w:w="8296" w:type="dxa"/>
        <w:tblInd w:w="0" w:type="dxa"/>
        <w:tblLayout w:type="fixed"/>
        <w:tblCellMar>
          <w:top w:w="0" w:type="dxa"/>
          <w:left w:w="108" w:type="dxa"/>
          <w:bottom w:w="0" w:type="dxa"/>
          <w:right w:w="108" w:type="dxa"/>
        </w:tblCellMar>
      </w:tblPr>
      <w:tblGrid>
        <w:gridCol w:w="988"/>
        <w:gridCol w:w="1418"/>
        <w:gridCol w:w="5890"/>
      </w:tblGrid>
      <w:tr w14:paraId="60579863">
        <w:tblPrEx>
          <w:tblCellMar>
            <w:top w:w="0" w:type="dxa"/>
            <w:left w:w="108" w:type="dxa"/>
            <w:bottom w:w="0" w:type="dxa"/>
            <w:right w:w="108" w:type="dxa"/>
          </w:tblCellMar>
        </w:tblPrEx>
        <w:trPr>
          <w:tblHead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623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1E32C95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功能点</w:t>
            </w:r>
          </w:p>
        </w:tc>
        <w:tc>
          <w:tcPr>
            <w:tcW w:w="5890" w:type="dxa"/>
            <w:tcBorders>
              <w:top w:val="single" w:color="000000" w:sz="4" w:space="0"/>
              <w:left w:val="nil"/>
              <w:bottom w:val="single" w:color="000000" w:sz="4" w:space="0"/>
              <w:right w:val="single" w:color="000000" w:sz="4" w:space="0"/>
            </w:tcBorders>
            <w:shd w:val="clear" w:color="auto" w:fill="auto"/>
            <w:vAlign w:val="center"/>
          </w:tcPr>
          <w:p w14:paraId="5167BEB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功能描述</w:t>
            </w:r>
          </w:p>
        </w:tc>
      </w:tr>
      <w:tr w14:paraId="56183E03">
        <w:tblPrEx>
          <w:tblCellMar>
            <w:top w:w="0" w:type="dxa"/>
            <w:left w:w="108" w:type="dxa"/>
            <w:bottom w:w="0" w:type="dxa"/>
            <w:right w:w="108" w:type="dxa"/>
          </w:tblCellMar>
        </w:tblPrEx>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3239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图形模版管理</w:t>
            </w: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1E90BF8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图纸分类管理</w:t>
            </w:r>
          </w:p>
        </w:tc>
        <w:tc>
          <w:tcPr>
            <w:tcW w:w="5890" w:type="dxa"/>
            <w:tcBorders>
              <w:top w:val="single" w:color="000000" w:sz="4" w:space="0"/>
              <w:left w:val="nil"/>
              <w:bottom w:val="single" w:color="000000" w:sz="4" w:space="0"/>
              <w:right w:val="single" w:color="000000" w:sz="4" w:space="0"/>
            </w:tcBorders>
            <w:shd w:val="clear" w:color="auto" w:fill="auto"/>
            <w:vAlign w:val="center"/>
          </w:tcPr>
          <w:p w14:paraId="7DBFFC54">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1.支持用户自定义模板分类，如：架构拓扑、电力能源、智慧医疗、智慧园区</w:t>
            </w:r>
          </w:p>
        </w:tc>
      </w:tr>
      <w:tr w14:paraId="6093A177">
        <w:tblPrEx>
          <w:tblCellMar>
            <w:top w:w="0" w:type="dxa"/>
            <w:left w:w="108" w:type="dxa"/>
            <w:bottom w:w="0" w:type="dxa"/>
            <w:right w:w="108" w:type="dxa"/>
          </w:tblCellMar>
        </w:tblPrEx>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5F8865D2">
            <w:pPr>
              <w:spacing w:line="360" w:lineRule="auto"/>
              <w:jc w:val="center"/>
              <w:rPr>
                <w:rFonts w:hint="eastAsia" w:ascii="宋体" w:hAnsi="宋体" w:eastAsia="宋体" w:cs="宋体"/>
                <w:iCs/>
                <w:color w:val="auto"/>
                <w:sz w:val="24"/>
                <w:szCs w:val="24"/>
                <w:lang w:eastAsia="zh-CN"/>
              </w:rPr>
            </w:pPr>
          </w:p>
        </w:tc>
        <w:tc>
          <w:tcPr>
            <w:tcW w:w="1418" w:type="dxa"/>
            <w:tcBorders>
              <w:top w:val="nil"/>
              <w:left w:val="nil"/>
              <w:bottom w:val="single" w:color="000000" w:sz="4" w:space="0"/>
              <w:right w:val="single" w:color="000000" w:sz="4" w:space="0"/>
            </w:tcBorders>
            <w:shd w:val="clear" w:color="auto" w:fill="auto"/>
            <w:vAlign w:val="center"/>
          </w:tcPr>
          <w:p w14:paraId="3E8B64C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组件库管理</w:t>
            </w:r>
          </w:p>
        </w:tc>
        <w:tc>
          <w:tcPr>
            <w:tcW w:w="5890" w:type="dxa"/>
            <w:tcBorders>
              <w:top w:val="nil"/>
              <w:left w:val="nil"/>
              <w:bottom w:val="single" w:color="000000" w:sz="4" w:space="0"/>
              <w:right w:val="single" w:color="000000" w:sz="4" w:space="0"/>
            </w:tcBorders>
            <w:shd w:val="clear" w:color="auto" w:fill="auto"/>
            <w:vAlign w:val="center"/>
          </w:tcPr>
          <w:p w14:paraId="27C9D6E3">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1.支持物联网，基础图形，表单，脑图，echarts图表控件等共计1000多个组件</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2.支持图形库自定义扩展：格式支持js、svg、jpg、iconfront</w:t>
            </w:r>
          </w:p>
        </w:tc>
      </w:tr>
      <w:tr w14:paraId="28FB9C7D">
        <w:tblPrEx>
          <w:tblCellMar>
            <w:top w:w="0" w:type="dxa"/>
            <w:left w:w="108" w:type="dxa"/>
            <w:bottom w:w="0" w:type="dxa"/>
            <w:right w:w="108" w:type="dxa"/>
          </w:tblCellMar>
        </w:tblPrEx>
        <w:tc>
          <w:tcPr>
            <w:tcW w:w="988" w:type="dxa"/>
            <w:vMerge w:val="restart"/>
            <w:tcBorders>
              <w:top w:val="nil"/>
              <w:left w:val="single" w:color="000000" w:sz="4" w:space="0"/>
              <w:bottom w:val="single" w:color="000000" w:sz="4" w:space="0"/>
              <w:right w:val="single" w:color="000000" w:sz="4" w:space="0"/>
            </w:tcBorders>
            <w:shd w:val="clear" w:color="auto" w:fill="auto"/>
            <w:vAlign w:val="center"/>
          </w:tcPr>
          <w:p w14:paraId="2EA887A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组态管理</w:t>
            </w:r>
          </w:p>
        </w:tc>
        <w:tc>
          <w:tcPr>
            <w:tcW w:w="1418" w:type="dxa"/>
            <w:tcBorders>
              <w:top w:val="nil"/>
              <w:left w:val="nil"/>
              <w:bottom w:val="single" w:color="000000" w:sz="4" w:space="0"/>
              <w:right w:val="single" w:color="000000" w:sz="4" w:space="0"/>
            </w:tcBorders>
            <w:shd w:val="clear" w:color="auto" w:fill="auto"/>
            <w:vAlign w:val="center"/>
          </w:tcPr>
          <w:p w14:paraId="269A6AC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多端适配</w:t>
            </w:r>
          </w:p>
        </w:tc>
        <w:tc>
          <w:tcPr>
            <w:tcW w:w="5890" w:type="dxa"/>
            <w:tcBorders>
              <w:top w:val="nil"/>
              <w:left w:val="nil"/>
              <w:bottom w:val="single" w:color="000000" w:sz="4" w:space="0"/>
              <w:right w:val="single" w:color="000000" w:sz="4" w:space="0"/>
            </w:tcBorders>
            <w:shd w:val="clear" w:color="auto" w:fill="auto"/>
            <w:vAlign w:val="center"/>
          </w:tcPr>
          <w:p w14:paraId="5CC6A777">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1.支持组态设计页面内嵌集成到第三方平台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2.支持导出HTML、Vue、React等离线部署包</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3.支持网页端Chrome、Edge等主流浏览器，支持移动端webview方式访问</w:t>
            </w:r>
          </w:p>
        </w:tc>
      </w:tr>
      <w:tr w14:paraId="45592D2B">
        <w:tblPrEx>
          <w:tblCellMar>
            <w:top w:w="0" w:type="dxa"/>
            <w:left w:w="108" w:type="dxa"/>
            <w:bottom w:w="0" w:type="dxa"/>
            <w:right w:w="108" w:type="dxa"/>
          </w:tblCellMar>
        </w:tblPrEx>
        <w:tc>
          <w:tcPr>
            <w:tcW w:w="988" w:type="dxa"/>
            <w:vMerge w:val="continue"/>
            <w:tcBorders>
              <w:top w:val="nil"/>
              <w:left w:val="single" w:color="000000" w:sz="4" w:space="0"/>
              <w:bottom w:val="single" w:color="000000" w:sz="4" w:space="0"/>
              <w:right w:val="single" w:color="000000" w:sz="4" w:space="0"/>
            </w:tcBorders>
            <w:vAlign w:val="center"/>
          </w:tcPr>
          <w:p w14:paraId="46F3D3E8">
            <w:pPr>
              <w:spacing w:line="360" w:lineRule="auto"/>
              <w:jc w:val="center"/>
              <w:rPr>
                <w:rFonts w:hint="eastAsia" w:ascii="宋体" w:hAnsi="宋体" w:eastAsia="宋体" w:cs="宋体"/>
                <w:iCs/>
                <w:color w:val="auto"/>
                <w:sz w:val="24"/>
                <w:szCs w:val="24"/>
                <w:lang w:eastAsia="zh-CN"/>
              </w:rPr>
            </w:pPr>
          </w:p>
        </w:tc>
        <w:tc>
          <w:tcPr>
            <w:tcW w:w="1418" w:type="dxa"/>
            <w:tcBorders>
              <w:top w:val="nil"/>
              <w:left w:val="nil"/>
              <w:bottom w:val="single" w:color="000000" w:sz="4" w:space="0"/>
              <w:right w:val="single" w:color="000000" w:sz="4" w:space="0"/>
            </w:tcBorders>
            <w:shd w:val="clear" w:color="auto" w:fill="auto"/>
            <w:vAlign w:val="center"/>
          </w:tcPr>
          <w:p w14:paraId="4E4ED0B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图纸绘制</w:t>
            </w:r>
          </w:p>
        </w:tc>
        <w:tc>
          <w:tcPr>
            <w:tcW w:w="5890" w:type="dxa"/>
            <w:tcBorders>
              <w:top w:val="nil"/>
              <w:left w:val="nil"/>
              <w:bottom w:val="single" w:color="000000" w:sz="4" w:space="0"/>
              <w:right w:val="single" w:color="000000" w:sz="4" w:space="0"/>
            </w:tcBorders>
            <w:shd w:val="clear" w:color="auto" w:fill="auto"/>
            <w:vAlign w:val="center"/>
          </w:tcPr>
          <w:p w14:paraId="47E99EF7">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1.支持拖拽编辑、组态图的导入导出（json、zip），</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2.支持数据绑定，实时动态数据显示，数据下发，双向数据通信，条件、格式化显示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3.支持逐帧动画和轨迹动画，条件告警动画等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4.支持事件（鼠标移入、移出、按下、弹起、单击、双击）、消息，组态联动</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5.支持组合、自定义状态、开关、报表、弹框、视频等</w:t>
            </w:r>
          </w:p>
        </w:tc>
      </w:tr>
      <w:tr w14:paraId="3BA4E0E8">
        <w:tblPrEx>
          <w:tblCellMar>
            <w:top w:w="0" w:type="dxa"/>
            <w:left w:w="108" w:type="dxa"/>
            <w:bottom w:w="0" w:type="dxa"/>
            <w:right w:w="108" w:type="dxa"/>
          </w:tblCellMar>
        </w:tblPrEx>
        <w:tc>
          <w:tcPr>
            <w:tcW w:w="988" w:type="dxa"/>
            <w:vMerge w:val="continue"/>
            <w:tcBorders>
              <w:top w:val="nil"/>
              <w:left w:val="single" w:color="000000" w:sz="4" w:space="0"/>
              <w:bottom w:val="single" w:color="000000" w:sz="4" w:space="0"/>
              <w:right w:val="single" w:color="000000" w:sz="4" w:space="0"/>
            </w:tcBorders>
            <w:vAlign w:val="center"/>
          </w:tcPr>
          <w:p w14:paraId="467381E2">
            <w:pPr>
              <w:spacing w:line="360" w:lineRule="auto"/>
              <w:jc w:val="center"/>
              <w:rPr>
                <w:rFonts w:hint="eastAsia" w:ascii="宋体" w:hAnsi="宋体" w:eastAsia="宋体" w:cs="宋体"/>
                <w:iCs/>
                <w:color w:val="auto"/>
                <w:sz w:val="24"/>
                <w:szCs w:val="24"/>
                <w:lang w:eastAsia="zh-CN"/>
              </w:rPr>
            </w:pPr>
          </w:p>
        </w:tc>
        <w:tc>
          <w:tcPr>
            <w:tcW w:w="1418" w:type="dxa"/>
            <w:tcBorders>
              <w:top w:val="nil"/>
              <w:left w:val="nil"/>
              <w:bottom w:val="single" w:color="000000" w:sz="4" w:space="0"/>
              <w:right w:val="single" w:color="000000" w:sz="4" w:space="0"/>
            </w:tcBorders>
            <w:shd w:val="clear" w:color="auto" w:fill="auto"/>
            <w:vAlign w:val="center"/>
          </w:tcPr>
          <w:p w14:paraId="54D0C90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数据通信</w:t>
            </w:r>
          </w:p>
        </w:tc>
        <w:tc>
          <w:tcPr>
            <w:tcW w:w="5890" w:type="dxa"/>
            <w:tcBorders>
              <w:top w:val="nil"/>
              <w:left w:val="nil"/>
              <w:bottom w:val="single" w:color="000000" w:sz="4" w:space="0"/>
              <w:right w:val="single" w:color="000000" w:sz="4" w:space="0"/>
            </w:tcBorders>
            <w:shd w:val="clear" w:color="auto" w:fill="auto"/>
            <w:vAlign w:val="center"/>
          </w:tcPr>
          <w:p w14:paraId="147CB454">
            <w:pPr>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1.支持mqtt动态数据监听</w:t>
            </w:r>
            <w:r>
              <w:rPr>
                <w:rFonts w:hint="eastAsia" w:ascii="宋体" w:hAnsi="宋体" w:eastAsia="宋体" w:cs="宋体"/>
                <w:iCs/>
                <w:color w:val="auto"/>
                <w:sz w:val="24"/>
                <w:szCs w:val="24"/>
              </w:rPr>
              <w:br w:type="textWrapping"/>
            </w:r>
            <w:r>
              <w:rPr>
                <w:rFonts w:hint="eastAsia" w:ascii="宋体" w:hAnsi="宋体" w:eastAsia="宋体" w:cs="宋体"/>
                <w:iCs/>
                <w:color w:val="auto"/>
                <w:sz w:val="24"/>
                <w:szCs w:val="24"/>
              </w:rPr>
              <w:t>2.支持websocket动态数据监听</w:t>
            </w:r>
            <w:r>
              <w:rPr>
                <w:rFonts w:hint="eastAsia" w:ascii="宋体" w:hAnsi="宋体" w:eastAsia="宋体" w:cs="宋体"/>
                <w:iCs/>
                <w:color w:val="auto"/>
                <w:sz w:val="24"/>
                <w:szCs w:val="24"/>
              </w:rPr>
              <w:br w:type="textWrapping"/>
            </w:r>
            <w:r>
              <w:rPr>
                <w:rFonts w:hint="eastAsia" w:ascii="宋体" w:hAnsi="宋体" w:eastAsia="宋体" w:cs="宋体"/>
                <w:iCs/>
                <w:color w:val="auto"/>
                <w:sz w:val="24"/>
                <w:szCs w:val="24"/>
              </w:rPr>
              <w:t>3.支持http自主请求动态更新数据</w:t>
            </w:r>
            <w:r>
              <w:rPr>
                <w:rFonts w:hint="eastAsia" w:ascii="宋体" w:hAnsi="宋体" w:eastAsia="宋体" w:cs="宋体"/>
                <w:iCs/>
                <w:color w:val="auto"/>
                <w:sz w:val="24"/>
                <w:szCs w:val="24"/>
              </w:rPr>
              <w:br w:type="textWrapping"/>
            </w:r>
            <w:r>
              <w:rPr>
                <w:rFonts w:hint="eastAsia" w:ascii="宋体" w:hAnsi="宋体" w:eastAsia="宋体" w:cs="宋体"/>
                <w:iCs/>
                <w:color w:val="auto"/>
                <w:sz w:val="24"/>
                <w:szCs w:val="24"/>
              </w:rPr>
              <w:t>4.支持静态数据创建及导入</w:t>
            </w:r>
          </w:p>
        </w:tc>
      </w:tr>
      <w:tr w14:paraId="72B59197">
        <w:tblPrEx>
          <w:tblCellMar>
            <w:top w:w="0" w:type="dxa"/>
            <w:left w:w="108" w:type="dxa"/>
            <w:bottom w:w="0" w:type="dxa"/>
            <w:right w:w="108" w:type="dxa"/>
          </w:tblCellMar>
        </w:tblPrEx>
        <w:tc>
          <w:tcPr>
            <w:tcW w:w="988" w:type="dxa"/>
            <w:vMerge w:val="continue"/>
            <w:tcBorders>
              <w:top w:val="nil"/>
              <w:left w:val="single" w:color="000000" w:sz="4" w:space="0"/>
              <w:bottom w:val="single" w:color="auto" w:sz="4" w:space="0"/>
              <w:right w:val="single" w:color="000000" w:sz="4" w:space="0"/>
            </w:tcBorders>
            <w:vAlign w:val="center"/>
          </w:tcPr>
          <w:p w14:paraId="33C0398E">
            <w:pPr>
              <w:spacing w:line="360" w:lineRule="auto"/>
              <w:jc w:val="center"/>
              <w:rPr>
                <w:rFonts w:hint="eastAsia" w:ascii="宋体" w:hAnsi="宋体" w:eastAsia="宋体" w:cs="宋体"/>
                <w:iCs/>
                <w:color w:val="auto"/>
                <w:sz w:val="24"/>
                <w:szCs w:val="24"/>
              </w:rPr>
            </w:pPr>
          </w:p>
        </w:tc>
        <w:tc>
          <w:tcPr>
            <w:tcW w:w="1418" w:type="dxa"/>
            <w:tcBorders>
              <w:top w:val="nil"/>
              <w:left w:val="nil"/>
              <w:bottom w:val="single" w:color="auto" w:sz="4" w:space="0"/>
              <w:right w:val="single" w:color="000000" w:sz="4" w:space="0"/>
            </w:tcBorders>
            <w:shd w:val="clear" w:color="auto" w:fill="auto"/>
            <w:vAlign w:val="center"/>
          </w:tcPr>
          <w:p w14:paraId="331009F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事件交互</w:t>
            </w:r>
          </w:p>
        </w:tc>
        <w:tc>
          <w:tcPr>
            <w:tcW w:w="5890" w:type="dxa"/>
            <w:tcBorders>
              <w:top w:val="nil"/>
              <w:left w:val="nil"/>
              <w:bottom w:val="single" w:color="auto" w:sz="4" w:space="0"/>
              <w:right w:val="single" w:color="000000" w:sz="4" w:space="0"/>
            </w:tcBorders>
            <w:shd w:val="clear" w:color="auto" w:fill="auto"/>
            <w:vAlign w:val="center"/>
          </w:tcPr>
          <w:p w14:paraId="20939B8E">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1.支持实时数据、报警数据事件的触发、监听和处理逻辑，根据事件的类型和预设的处理逻辑，执行相应的事件处理逻辑</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2.支持事件过滤功能，允许组件根据规则过滤数据。提高系统的性能和响应速度</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3.支持系统消息、自定义消息、生命周期hook、系统接口函数等</w:t>
            </w:r>
          </w:p>
        </w:tc>
      </w:tr>
      <w:tr w14:paraId="424A1772">
        <w:tblPrEx>
          <w:tblCellMar>
            <w:top w:w="0" w:type="dxa"/>
            <w:left w:w="108" w:type="dxa"/>
            <w:bottom w:w="0" w:type="dxa"/>
            <w:right w:w="108" w:type="dxa"/>
          </w:tblCellMar>
        </w:tblPrEx>
        <w:tc>
          <w:tcPr>
            <w:tcW w:w="2406" w:type="dxa"/>
            <w:gridSpan w:val="2"/>
            <w:tcBorders>
              <w:top w:val="single" w:color="auto" w:sz="4" w:space="0"/>
              <w:left w:val="single" w:color="auto" w:sz="4" w:space="0"/>
              <w:bottom w:val="single" w:color="auto" w:sz="4" w:space="0"/>
              <w:right w:val="single" w:color="auto" w:sz="4" w:space="0"/>
            </w:tcBorders>
            <w:vAlign w:val="center"/>
          </w:tcPr>
          <w:p w14:paraId="7A733E22">
            <w:pPr>
              <w:spacing w:line="360" w:lineRule="auto"/>
              <w:jc w:val="center"/>
              <w:rPr>
                <w:rFonts w:hint="eastAsia" w:ascii="宋体" w:hAnsi="宋体" w:eastAsia="宋体" w:cs="宋体"/>
                <w:b/>
                <w:bCs/>
                <w:iCs/>
                <w:color w:val="auto"/>
                <w:sz w:val="24"/>
                <w:szCs w:val="24"/>
                <w:lang w:eastAsia="zh-CN"/>
              </w:rPr>
            </w:pPr>
            <w:r>
              <w:rPr>
                <w:rFonts w:hint="eastAsia" w:ascii="宋体" w:hAnsi="宋体" w:eastAsia="宋体" w:cs="宋体"/>
                <w:b/>
                <w:bCs/>
                <w:iCs/>
                <w:color w:val="auto"/>
                <w:sz w:val="24"/>
                <w:szCs w:val="24"/>
                <w:lang w:eastAsia="zh-CN"/>
              </w:rPr>
              <w:t>证书</w:t>
            </w:r>
          </w:p>
        </w:tc>
        <w:tc>
          <w:tcPr>
            <w:tcW w:w="5890" w:type="dxa"/>
            <w:tcBorders>
              <w:top w:val="single" w:color="auto" w:sz="4" w:space="0"/>
              <w:left w:val="single" w:color="auto" w:sz="4" w:space="0"/>
              <w:bottom w:val="single" w:color="auto" w:sz="4" w:space="0"/>
              <w:right w:val="single" w:color="auto" w:sz="4" w:space="0"/>
            </w:tcBorders>
            <w:shd w:val="clear" w:color="auto" w:fill="auto"/>
            <w:vAlign w:val="center"/>
          </w:tcPr>
          <w:p w14:paraId="318111AA">
            <w:pPr>
              <w:spacing w:line="360" w:lineRule="auto"/>
              <w:rPr>
                <w:rFonts w:hint="eastAsia" w:ascii="宋体" w:hAnsi="宋体" w:eastAsia="宋体" w:cs="宋体"/>
                <w:b/>
                <w:bCs/>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证书名称应包含可视化组态系统等关键内容。</w:t>
            </w:r>
          </w:p>
        </w:tc>
      </w:tr>
    </w:tbl>
    <w:p w14:paraId="688E595F">
      <w:pPr>
        <w:spacing w:line="360" w:lineRule="auto"/>
        <w:rPr>
          <w:rFonts w:hint="eastAsia" w:ascii="宋体" w:hAnsi="宋体" w:eastAsia="宋体" w:cs="宋体"/>
          <w:iCs/>
          <w:color w:val="auto"/>
          <w:sz w:val="24"/>
          <w:szCs w:val="24"/>
          <w:lang w:eastAsia="zh-CN"/>
        </w:rPr>
      </w:pPr>
    </w:p>
    <w:p w14:paraId="4108D800">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3.2.2 </w:t>
      </w:r>
      <w:r>
        <w:rPr>
          <w:rFonts w:hint="eastAsia" w:ascii="宋体" w:hAnsi="宋体" w:eastAsia="宋体" w:cs="宋体"/>
          <w:iCs/>
          <w:color w:val="auto"/>
          <w:sz w:val="24"/>
          <w:szCs w:val="24"/>
        </w:rPr>
        <w:t>智能资产台账管理系统</w:t>
      </w:r>
    </w:p>
    <w:tbl>
      <w:tblPr>
        <w:tblStyle w:val="12"/>
        <w:tblW w:w="8258" w:type="dxa"/>
        <w:tblInd w:w="98" w:type="dxa"/>
        <w:tblLayout w:type="fixed"/>
        <w:tblCellMar>
          <w:top w:w="0" w:type="dxa"/>
          <w:left w:w="108" w:type="dxa"/>
          <w:bottom w:w="0" w:type="dxa"/>
          <w:right w:w="108" w:type="dxa"/>
        </w:tblCellMar>
      </w:tblPr>
      <w:tblGrid>
        <w:gridCol w:w="1649"/>
        <w:gridCol w:w="2079"/>
        <w:gridCol w:w="4530"/>
      </w:tblGrid>
      <w:tr w14:paraId="02F0B0E7">
        <w:tblPrEx>
          <w:tblCellMar>
            <w:top w:w="0" w:type="dxa"/>
            <w:left w:w="108" w:type="dxa"/>
            <w:bottom w:w="0" w:type="dxa"/>
            <w:right w:w="108" w:type="dxa"/>
          </w:tblCellMar>
        </w:tblPrEx>
        <w:trPr>
          <w:trHeight w:val="330" w:hRule="atLeast"/>
        </w:trPr>
        <w:tc>
          <w:tcPr>
            <w:tcW w:w="1649"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3144BB5D">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bidi="ar"/>
              </w:rPr>
              <w:t>模块</w:t>
            </w:r>
          </w:p>
        </w:tc>
        <w:tc>
          <w:tcPr>
            <w:tcW w:w="2079"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67C2C3C8">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bidi="ar"/>
              </w:rPr>
              <w:t>功能点</w:t>
            </w:r>
          </w:p>
        </w:tc>
        <w:tc>
          <w:tcPr>
            <w:tcW w:w="453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63E5951">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bidi="ar"/>
              </w:rPr>
              <w:t>功能描述</w:t>
            </w:r>
          </w:p>
        </w:tc>
      </w:tr>
      <w:tr w14:paraId="3823C1F1">
        <w:tblPrEx>
          <w:tblCellMar>
            <w:top w:w="0" w:type="dxa"/>
            <w:left w:w="108" w:type="dxa"/>
            <w:bottom w:w="0" w:type="dxa"/>
            <w:right w:w="108" w:type="dxa"/>
          </w:tblCellMar>
        </w:tblPrEx>
        <w:trPr>
          <w:trHeight w:val="480" w:hRule="atLeast"/>
        </w:trPr>
        <w:tc>
          <w:tcPr>
            <w:tcW w:w="1649" w:type="dxa"/>
            <w:vMerge w:val="restart"/>
            <w:tcBorders>
              <w:top w:val="nil"/>
              <w:left w:val="single" w:color="000000" w:sz="4" w:space="0"/>
              <w:bottom w:val="nil"/>
              <w:right w:val="single" w:color="000000" w:sz="4" w:space="0"/>
            </w:tcBorders>
            <w:shd w:val="clear" w:color="auto" w:fill="auto"/>
            <w:vAlign w:val="center"/>
          </w:tcPr>
          <w:p w14:paraId="6E71E3CA">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资产分类管理</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E780">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国标分类管理</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E9CB">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1，支持将资产按照固定资产国家标准 GB/T 14885-2022分类进行管理。</w:t>
            </w:r>
          </w:p>
        </w:tc>
      </w:tr>
      <w:tr w14:paraId="2A5DF8FC">
        <w:tblPrEx>
          <w:tblCellMar>
            <w:top w:w="0" w:type="dxa"/>
            <w:left w:w="108" w:type="dxa"/>
            <w:bottom w:w="0" w:type="dxa"/>
            <w:right w:w="108" w:type="dxa"/>
          </w:tblCellMar>
        </w:tblPrEx>
        <w:trPr>
          <w:trHeight w:val="480" w:hRule="atLeast"/>
        </w:trPr>
        <w:tc>
          <w:tcPr>
            <w:tcW w:w="1649" w:type="dxa"/>
            <w:vMerge w:val="continue"/>
            <w:tcBorders>
              <w:top w:val="nil"/>
              <w:left w:val="single" w:color="000000" w:sz="4" w:space="0"/>
              <w:bottom w:val="nil"/>
              <w:right w:val="single" w:color="000000" w:sz="4" w:space="0"/>
            </w:tcBorders>
            <w:shd w:val="clear" w:color="auto" w:fill="auto"/>
            <w:vAlign w:val="center"/>
          </w:tcPr>
          <w:p w14:paraId="5081D883">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2A7C">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采购分类管理</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3572">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1，支持将资产按照主资产、附属资产、低值资产、临时资产进行采购分类登记。</w:t>
            </w:r>
          </w:p>
        </w:tc>
      </w:tr>
      <w:tr w14:paraId="01AA51B0">
        <w:tblPrEx>
          <w:tblCellMar>
            <w:top w:w="0" w:type="dxa"/>
            <w:left w:w="108" w:type="dxa"/>
            <w:bottom w:w="0" w:type="dxa"/>
            <w:right w:w="108" w:type="dxa"/>
          </w:tblCellMar>
        </w:tblPrEx>
        <w:trPr>
          <w:trHeight w:val="330" w:hRule="atLeast"/>
        </w:trPr>
        <w:tc>
          <w:tcPr>
            <w:tcW w:w="1649" w:type="dxa"/>
            <w:vMerge w:val="continue"/>
            <w:tcBorders>
              <w:top w:val="nil"/>
              <w:left w:val="single" w:color="000000" w:sz="4" w:space="0"/>
              <w:bottom w:val="nil"/>
              <w:right w:val="single" w:color="000000" w:sz="4" w:space="0"/>
            </w:tcBorders>
            <w:shd w:val="clear" w:color="auto" w:fill="auto"/>
            <w:vAlign w:val="center"/>
          </w:tcPr>
          <w:p w14:paraId="1F39C4E0">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082E">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归口部门分类管理</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9DCE">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1，支持按照后勤、信息中心、医工、保卫等归口管理部门分类。</w:t>
            </w:r>
          </w:p>
        </w:tc>
      </w:tr>
      <w:tr w14:paraId="03D153E6">
        <w:tblPrEx>
          <w:tblCellMar>
            <w:top w:w="0" w:type="dxa"/>
            <w:left w:w="108" w:type="dxa"/>
            <w:bottom w:w="0" w:type="dxa"/>
            <w:right w:w="108" w:type="dxa"/>
          </w:tblCellMar>
        </w:tblPrEx>
        <w:trPr>
          <w:trHeight w:val="1200" w:hRule="atLeast"/>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513E7">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资产台账管理</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C9D0">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台账信息维护</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BA43">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1，支持以列表形式展示资产台账，提供新增、删除、批量导入、导出等功能。</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2，支持按照类型、科室、资产状态等条件进行查询。</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3，支持资产信息透视，可通过点击资产逐级查看基础档案、运行档案、效益分析、监控状态等数据。</w:t>
            </w:r>
          </w:p>
        </w:tc>
      </w:tr>
      <w:tr w14:paraId="7AE6E4D8">
        <w:tblPrEx>
          <w:tblCellMar>
            <w:top w:w="0" w:type="dxa"/>
            <w:left w:w="108" w:type="dxa"/>
            <w:bottom w:w="0" w:type="dxa"/>
            <w:right w:w="108" w:type="dxa"/>
          </w:tblCellMar>
        </w:tblPrEx>
        <w:trPr>
          <w:trHeight w:val="96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04A3E">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167D">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资产冲红</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B8C4">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1，针对已进入资产台账中的正式资产，支持冲红的操作，冲红后资产状态变成已冲红，相关的计划任务全部变成已停用。冲红状态和作废状态功能性质一致</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2，冲红后支持同步HRP和财务系统</w:t>
            </w:r>
          </w:p>
        </w:tc>
      </w:tr>
      <w:tr w14:paraId="08B04198">
        <w:tblPrEx>
          <w:tblCellMar>
            <w:top w:w="0" w:type="dxa"/>
            <w:left w:w="108" w:type="dxa"/>
            <w:bottom w:w="0" w:type="dxa"/>
            <w:right w:w="108" w:type="dxa"/>
          </w:tblCellMar>
        </w:tblPrEx>
        <w:trPr>
          <w:trHeight w:val="72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35A7">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2801">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主附资产关联</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9ABA">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1，支持一个主资产关联多件附属资产。</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2，支持查询主资产时，自动关联查询到其附属资产。</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3，支持查询附属资产时，自动关联查询到关联主资产。</w:t>
            </w:r>
          </w:p>
        </w:tc>
      </w:tr>
      <w:tr w14:paraId="2129FAC0">
        <w:tblPrEx>
          <w:tblCellMar>
            <w:top w:w="0" w:type="dxa"/>
            <w:left w:w="108" w:type="dxa"/>
            <w:bottom w:w="0" w:type="dxa"/>
            <w:right w:w="108" w:type="dxa"/>
          </w:tblCellMar>
        </w:tblPrEx>
        <w:trPr>
          <w:trHeight w:val="144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293A3">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12D2">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资产证书</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C0FD">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1，选择资产可以上传证书文件，支持手动输入证书名称、证书有效期等。</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2，在资产当安装，相关文档中增加一个分类，资产证书，可以查看资产证书的详情，并且支持下载。</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3，根据证书有效期进行到期提醒。</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4，删除现有页面上的证书上传字段。</w:t>
            </w:r>
          </w:p>
        </w:tc>
      </w:tr>
      <w:tr w14:paraId="02BF9A3A">
        <w:tblPrEx>
          <w:tblCellMar>
            <w:top w:w="0" w:type="dxa"/>
            <w:left w:w="108" w:type="dxa"/>
            <w:bottom w:w="0" w:type="dxa"/>
            <w:right w:w="108" w:type="dxa"/>
          </w:tblCellMar>
        </w:tblPrEx>
        <w:trPr>
          <w:trHeight w:val="96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0D0C2">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B92C">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重点设备分类管理</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2825">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重点资产的管理包括：大型设备、急救生命支持类设备、检验类设备、特种设备、中医诊疗类设备、灭菌类设备、辐射类设备等，通过按科室和状态的维度分别统计这些类型的设备在各科室的占比情况，以及各状态的占比情况。并且可以一键查看重点设备的资产清单。</w:t>
            </w:r>
          </w:p>
        </w:tc>
      </w:tr>
      <w:tr w14:paraId="467B11E4">
        <w:tblPrEx>
          <w:tblCellMar>
            <w:top w:w="0" w:type="dxa"/>
            <w:left w:w="108" w:type="dxa"/>
            <w:bottom w:w="0" w:type="dxa"/>
            <w:right w:w="108" w:type="dxa"/>
          </w:tblCellMar>
        </w:tblPrEx>
        <w:trPr>
          <w:trHeight w:val="48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18CA0">
            <w:pPr>
              <w:spacing w:line="360" w:lineRule="auto"/>
              <w:jc w:val="center"/>
              <w:rPr>
                <w:rFonts w:hint="eastAsia" w:ascii="宋体" w:hAnsi="宋体" w:eastAsia="宋体" w:cs="宋体"/>
                <w:color w:val="auto"/>
                <w:sz w:val="24"/>
                <w:szCs w:val="24"/>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4579">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可视化资产生命轴</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22F4">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1，支持通过时间轴的方式展示资产在生命周期内的特定事件，如维修、保养、计量等。</w:t>
            </w:r>
          </w:p>
        </w:tc>
      </w:tr>
      <w:tr w14:paraId="5549250F">
        <w:tblPrEx>
          <w:tblCellMar>
            <w:top w:w="0" w:type="dxa"/>
            <w:left w:w="108" w:type="dxa"/>
            <w:bottom w:w="0" w:type="dxa"/>
            <w:right w:w="108" w:type="dxa"/>
          </w:tblCellMar>
        </w:tblPrEx>
        <w:trPr>
          <w:trHeight w:val="480" w:hRule="atLeast"/>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74B24">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资产档案管理</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E1EC">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基础档案管理</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669A">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1，支持资产相关的所有基础档案数据，包含资产信息、采购信息、采购合同信息、验收信息等。以及和资产相关的各种资质证件。</w:t>
            </w:r>
          </w:p>
        </w:tc>
      </w:tr>
      <w:tr w14:paraId="7151925A">
        <w:tblPrEx>
          <w:tblCellMar>
            <w:top w:w="0" w:type="dxa"/>
            <w:left w:w="108" w:type="dxa"/>
            <w:bottom w:w="0" w:type="dxa"/>
            <w:right w:w="108" w:type="dxa"/>
          </w:tblCellMar>
        </w:tblPrEx>
        <w:trPr>
          <w:trHeight w:val="48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13C5C">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62EE">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运行档案管理</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549D">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1，支持资产运行时产生的各种业务数据的展示，包括资产的维修、保养、巡检、计量任务、性能检测、不良事件等数据。</w:t>
            </w:r>
          </w:p>
        </w:tc>
      </w:tr>
      <w:tr w14:paraId="47FC2D15">
        <w:tblPrEx>
          <w:tblCellMar>
            <w:top w:w="0" w:type="dxa"/>
            <w:left w:w="108" w:type="dxa"/>
            <w:bottom w:w="0" w:type="dxa"/>
            <w:right w:w="108" w:type="dxa"/>
          </w:tblCellMar>
        </w:tblPrEx>
        <w:trPr>
          <w:trHeight w:val="480" w:hRule="atLeast"/>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761C2">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院外调拨</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F57B">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外调申请</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9495">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1，支持针对需要申请院外调拨的资产发起调拨流程，调拨发起后生成资产的调拨单。</w:t>
            </w:r>
          </w:p>
        </w:tc>
      </w:tr>
      <w:tr w14:paraId="1D3A29E6">
        <w:tblPrEx>
          <w:tblCellMar>
            <w:top w:w="0" w:type="dxa"/>
            <w:left w:w="108" w:type="dxa"/>
            <w:bottom w:w="0" w:type="dxa"/>
            <w:right w:w="108" w:type="dxa"/>
          </w:tblCellMar>
        </w:tblPrEx>
        <w:trPr>
          <w:trHeight w:val="33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1F5B5">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E9E6">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外调归还</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7A3A">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1，支持针对院外调拨的资产可以进行资产归还的流程处理。</w:t>
            </w:r>
          </w:p>
        </w:tc>
      </w:tr>
      <w:tr w14:paraId="52FB6808">
        <w:tblPrEx>
          <w:tblCellMar>
            <w:top w:w="0" w:type="dxa"/>
            <w:left w:w="108" w:type="dxa"/>
            <w:bottom w:w="0" w:type="dxa"/>
            <w:right w:w="108" w:type="dxa"/>
          </w:tblCellMar>
        </w:tblPrEx>
        <w:trPr>
          <w:trHeight w:val="960" w:hRule="atLeast"/>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F6AAA">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资产盘点管理</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DA98">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盘点计划管理</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C6D9">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1，支持按全部设备、科室、特殊设备等多维度的盘点计划的创建，盘点计划中的资产从资产台账中选择。</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2，支持盘点计划创建后可以进行资产的线上盘点，以及盘点报告单的打印，盘点详情的导出等操作。</w:t>
            </w:r>
          </w:p>
        </w:tc>
      </w:tr>
      <w:tr w14:paraId="4ECE2350">
        <w:tblPrEx>
          <w:tblCellMar>
            <w:top w:w="0" w:type="dxa"/>
            <w:left w:w="108" w:type="dxa"/>
            <w:bottom w:w="0" w:type="dxa"/>
            <w:right w:w="108" w:type="dxa"/>
          </w:tblCellMar>
        </w:tblPrEx>
        <w:trPr>
          <w:trHeight w:val="48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7A46">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7485">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扫码盘点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B2F5">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1，支持APP端的扫码盘点操作。通过扫描找到对应的盘点计划，扫描资产码进行盘点。</w:t>
            </w:r>
          </w:p>
        </w:tc>
      </w:tr>
      <w:tr w14:paraId="1A2BCB8D">
        <w:tblPrEx>
          <w:tblCellMar>
            <w:top w:w="0" w:type="dxa"/>
            <w:left w:w="108" w:type="dxa"/>
            <w:bottom w:w="0" w:type="dxa"/>
            <w:right w:w="108" w:type="dxa"/>
          </w:tblCellMar>
        </w:tblPrEx>
        <w:trPr>
          <w:trHeight w:val="48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5561B">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D3FB">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RFID智能盘点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AF68">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1，支持使用专用终端，根据盘点计划完成RFID的远距离（≥4米）智能盘点。</w:t>
            </w:r>
          </w:p>
        </w:tc>
      </w:tr>
      <w:tr w14:paraId="63E10D17">
        <w:tblPrEx>
          <w:tblCellMar>
            <w:top w:w="0" w:type="dxa"/>
            <w:left w:w="108" w:type="dxa"/>
            <w:bottom w:w="0" w:type="dxa"/>
            <w:right w:w="108" w:type="dxa"/>
          </w:tblCellMar>
        </w:tblPrEx>
        <w:trPr>
          <w:trHeight w:val="96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B59A5">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E3C7">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盘点结果管理</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B77A">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1，支持根据盘点计划中的设备清单和实际盘点结果对比，自动完成盘盈、盘亏计算。</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2，支持推送盘点结果至相关科室负责人，科室负责人可在PC端，或移动端完成盘点结果确认。</w:t>
            </w:r>
          </w:p>
        </w:tc>
      </w:tr>
      <w:tr w14:paraId="29733665">
        <w:tblPrEx>
          <w:tblCellMar>
            <w:top w:w="0" w:type="dxa"/>
            <w:left w:w="108" w:type="dxa"/>
            <w:bottom w:w="0" w:type="dxa"/>
            <w:right w:w="108" w:type="dxa"/>
          </w:tblCellMar>
        </w:tblPrEx>
        <w:trPr>
          <w:trHeight w:val="960" w:hRule="atLeast"/>
        </w:trPr>
        <w:tc>
          <w:tcPr>
            <w:tcW w:w="1649" w:type="dxa"/>
            <w:vMerge w:val="restart"/>
            <w:tcBorders>
              <w:top w:val="single" w:color="000000" w:sz="4" w:space="0"/>
              <w:left w:val="single" w:color="000000" w:sz="4" w:space="0"/>
              <w:bottom w:val="nil"/>
              <w:right w:val="single" w:color="000000" w:sz="4" w:space="0"/>
            </w:tcBorders>
            <w:shd w:val="clear" w:color="auto" w:fill="auto"/>
            <w:vAlign w:val="center"/>
          </w:tcPr>
          <w:p w14:paraId="70D953A4">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库房管理</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0D99">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库房管理</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128B">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1，支持创建库房，创建库房时可以选择库房类型，以及管理科室、监管单位、关联科室等信息。</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2，支持查看库房里资产的库存数量，以及该库房的所有出入库的记录信息。</w:t>
            </w:r>
          </w:p>
        </w:tc>
      </w:tr>
      <w:tr w14:paraId="0C4CBFF6">
        <w:tblPrEx>
          <w:tblCellMar>
            <w:top w:w="0" w:type="dxa"/>
            <w:left w:w="108" w:type="dxa"/>
            <w:bottom w:w="0" w:type="dxa"/>
            <w:right w:w="108" w:type="dxa"/>
          </w:tblCellMar>
        </w:tblPrEx>
        <w:trPr>
          <w:trHeight w:val="1680" w:hRule="atLeast"/>
        </w:trPr>
        <w:tc>
          <w:tcPr>
            <w:tcW w:w="1649" w:type="dxa"/>
            <w:vMerge w:val="continue"/>
            <w:tcBorders>
              <w:top w:val="single" w:color="000000" w:sz="4" w:space="0"/>
              <w:left w:val="single" w:color="000000" w:sz="4" w:space="0"/>
              <w:bottom w:val="nil"/>
              <w:right w:val="single" w:color="000000" w:sz="4" w:space="0"/>
            </w:tcBorders>
            <w:shd w:val="clear" w:color="auto" w:fill="auto"/>
            <w:vAlign w:val="center"/>
          </w:tcPr>
          <w:p w14:paraId="43B96238">
            <w:pPr>
              <w:spacing w:line="360" w:lineRule="auto"/>
              <w:jc w:val="center"/>
              <w:rPr>
                <w:rFonts w:hint="eastAsia" w:ascii="宋体" w:hAnsi="宋体" w:eastAsia="宋体" w:cs="宋体"/>
                <w:color w:val="auto"/>
                <w:sz w:val="24"/>
                <w:szCs w:val="24"/>
                <w:lang w:eastAsia="zh-CN"/>
              </w:rPr>
            </w:pP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B98A">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出入库管理</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A267">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入库单管理，包括入库时间、入库科室、入库人、入库资产等信息。入库只能入使用中的资产，填写完成之后资产会正式入库，资产状态变成闲置中，在入库的对应库房库存查看的时候可以看到该资产的信息。</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2，支持出库单管理，包括出库时间、出库科室、出库人、出库资产等信息。出库只能出资产状态时闲置中，并且资产还在出库库房的资产。资产出库后资产状态变成使用中，使用科室变成出库科室。</w:t>
            </w:r>
          </w:p>
        </w:tc>
      </w:tr>
      <w:tr w14:paraId="64F066BD">
        <w:tblPrEx>
          <w:tblCellMar>
            <w:top w:w="0" w:type="dxa"/>
            <w:left w:w="108" w:type="dxa"/>
            <w:bottom w:w="0" w:type="dxa"/>
            <w:right w:w="108" w:type="dxa"/>
          </w:tblCellMar>
        </w:tblPrEx>
        <w:trPr>
          <w:trHeight w:val="960"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971D">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资产转科</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9B45">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资产转科</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754A">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1，支持创建资产的转科申请单，填写内容包括转出科室，转入科室，转科原因，专科时间等信息。</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2，支持转科审批流程配置管理，可根据实际管理情况配置审批节点和审批人员。</w:t>
            </w:r>
          </w:p>
        </w:tc>
      </w:tr>
      <w:tr w14:paraId="749EC039">
        <w:tblPrEx>
          <w:tblCellMar>
            <w:top w:w="0" w:type="dxa"/>
            <w:left w:w="108" w:type="dxa"/>
            <w:bottom w:w="0" w:type="dxa"/>
            <w:right w:w="108" w:type="dxa"/>
          </w:tblCellMar>
        </w:tblPrEx>
        <w:trPr>
          <w:trHeight w:val="2400"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EAE9">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资产报废</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996A">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资产报废管理</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CE68">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1，支持根据资产录入时的生命周期，自动计算报废时间，到期提前发出报废预警。</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2，支持创建资产的报废申请单，填写内容包括资产名称、报废原因等信息。</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3，支持报废审批流程配置管理，可根据实际管理情况配置审批节点和审批人员。</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4，支持资产报废后自动结束其关联的维修、养护、质控等各类工作工单。</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5，支持延期使用管理，根据资产运行档案判断该设备的健康状态，可设定延期使用，并指定延期时长。</w:t>
            </w:r>
          </w:p>
        </w:tc>
      </w:tr>
      <w:tr w14:paraId="214B0C11">
        <w:tblPrEx>
          <w:tblCellMar>
            <w:top w:w="0" w:type="dxa"/>
            <w:left w:w="108" w:type="dxa"/>
            <w:bottom w:w="0" w:type="dxa"/>
            <w:right w:w="108" w:type="dxa"/>
          </w:tblCellMar>
        </w:tblPrEx>
        <w:trPr>
          <w:trHeight w:val="1680" w:hRule="atLeast"/>
        </w:trPr>
        <w:tc>
          <w:tcPr>
            <w:tcW w:w="1649" w:type="dxa"/>
            <w:tcBorders>
              <w:top w:val="single" w:color="000000" w:sz="4" w:space="0"/>
              <w:left w:val="single" w:color="000000" w:sz="4" w:space="0"/>
              <w:bottom w:val="single" w:color="auto" w:sz="4" w:space="0"/>
              <w:right w:val="single" w:color="000000" w:sz="4" w:space="0"/>
            </w:tcBorders>
            <w:shd w:val="clear" w:color="auto" w:fill="auto"/>
            <w:vAlign w:val="center"/>
          </w:tcPr>
          <w:p w14:paraId="4EE0378E">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资产标签</w:t>
            </w:r>
          </w:p>
        </w:tc>
        <w:tc>
          <w:tcPr>
            <w:tcW w:w="2079" w:type="dxa"/>
            <w:tcBorders>
              <w:top w:val="single" w:color="000000" w:sz="4" w:space="0"/>
              <w:left w:val="single" w:color="000000" w:sz="4" w:space="0"/>
              <w:bottom w:val="single" w:color="auto" w:sz="4" w:space="0"/>
              <w:right w:val="single" w:color="000000" w:sz="4" w:space="0"/>
            </w:tcBorders>
            <w:shd w:val="clear" w:color="auto" w:fill="auto"/>
            <w:vAlign w:val="center"/>
          </w:tcPr>
          <w:p w14:paraId="74895DA7">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资产标签管理</w:t>
            </w:r>
          </w:p>
        </w:tc>
        <w:tc>
          <w:tcPr>
            <w:tcW w:w="4530" w:type="dxa"/>
            <w:tcBorders>
              <w:top w:val="single" w:color="000000" w:sz="4" w:space="0"/>
              <w:left w:val="single" w:color="000000" w:sz="4" w:space="0"/>
              <w:bottom w:val="single" w:color="auto" w:sz="4" w:space="0"/>
              <w:right w:val="single" w:color="000000" w:sz="4" w:space="0"/>
            </w:tcBorders>
            <w:shd w:val="clear" w:color="auto" w:fill="auto"/>
            <w:vAlign w:val="center"/>
          </w:tcPr>
          <w:p w14:paraId="2EF4B146">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1，支持资产标签设置，根据医院的要求提前从系统中的多种资产标签中选择需要的资产标签模板。</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2，支持为所有资产按照预定标签模板自动在标签内填写资产信息，并生成PDF电子版资产标签。</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3，支持在资产管理页面调用碳带打印机打印标准资产标签。</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4，支持在资产管理页面调用RFID打印机打印智能RFID资产标签，并将资产编码写入RFID用户数据区。</w:t>
            </w:r>
          </w:p>
        </w:tc>
      </w:tr>
    </w:tbl>
    <w:p w14:paraId="58137013">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3.3.3 </w:t>
      </w:r>
      <w:r>
        <w:rPr>
          <w:rFonts w:hint="eastAsia" w:ascii="宋体" w:hAnsi="宋体" w:eastAsia="宋体" w:cs="宋体"/>
          <w:iCs/>
          <w:color w:val="auto"/>
          <w:sz w:val="24"/>
          <w:szCs w:val="24"/>
        </w:rPr>
        <w:t>设备效益分析管理系统</w:t>
      </w:r>
    </w:p>
    <w:tbl>
      <w:tblPr>
        <w:tblStyle w:val="12"/>
        <w:tblW w:w="8368" w:type="dxa"/>
        <w:tblInd w:w="98" w:type="dxa"/>
        <w:tblLayout w:type="fixed"/>
        <w:tblCellMar>
          <w:top w:w="0" w:type="dxa"/>
          <w:left w:w="108" w:type="dxa"/>
          <w:bottom w:w="0" w:type="dxa"/>
          <w:right w:w="108" w:type="dxa"/>
        </w:tblCellMar>
      </w:tblPr>
      <w:tblGrid>
        <w:gridCol w:w="1650"/>
        <w:gridCol w:w="1461"/>
        <w:gridCol w:w="5257"/>
      </w:tblGrid>
      <w:tr w14:paraId="185EC891">
        <w:tblPrEx>
          <w:tblCellMar>
            <w:top w:w="0" w:type="dxa"/>
            <w:left w:w="108" w:type="dxa"/>
            <w:bottom w:w="0" w:type="dxa"/>
            <w:right w:w="108" w:type="dxa"/>
          </w:tblCellMar>
        </w:tblPrEx>
        <w:trPr>
          <w:trHeight w:val="33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0E584982">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bidi="ar"/>
              </w:rPr>
              <w:t>模块</w:t>
            </w:r>
          </w:p>
        </w:tc>
        <w:tc>
          <w:tcPr>
            <w:tcW w:w="1461"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7A41F6C">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bidi="ar"/>
              </w:rPr>
              <w:t>功能点</w:t>
            </w:r>
          </w:p>
        </w:tc>
        <w:tc>
          <w:tcPr>
            <w:tcW w:w="5257"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42E472DE">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bidi="ar"/>
              </w:rPr>
              <w:t>功能描述</w:t>
            </w:r>
          </w:p>
        </w:tc>
      </w:tr>
      <w:tr w14:paraId="35A7719F">
        <w:tblPrEx>
          <w:tblCellMar>
            <w:top w:w="0" w:type="dxa"/>
            <w:left w:w="108" w:type="dxa"/>
            <w:bottom w:w="0" w:type="dxa"/>
            <w:right w:w="108" w:type="dxa"/>
          </w:tblCellMar>
        </w:tblPrEx>
        <w:trPr>
          <w:trHeight w:val="1980"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FC0FB">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数据采集</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E088">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数据采集列表</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1847">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1，支持按年度、月度显示采集的设备数据；</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2，支持设备名称/编码/型号、使用科室、数据状态进行查询；支持重置、查询功能操作；</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3，支持显示数据采集列表，包含设备名称、设备编码、规格型号、使用科室、采购单价、启用日期、折旧年限、折旧结束日期、数据状态信息；</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4，支持采集数据的编辑、数据确认、数据退回、导入、导出功能操作；</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5，支持按功能项进行权限配置；</w:t>
            </w:r>
          </w:p>
        </w:tc>
      </w:tr>
      <w:tr w14:paraId="21B84731">
        <w:tblPrEx>
          <w:tblCellMar>
            <w:top w:w="0" w:type="dxa"/>
            <w:left w:w="108" w:type="dxa"/>
            <w:bottom w:w="0" w:type="dxa"/>
            <w:right w:w="108" w:type="dxa"/>
          </w:tblCellMar>
        </w:tblPrEx>
        <w:trPr>
          <w:trHeight w:val="99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F941F">
            <w:pPr>
              <w:spacing w:line="360" w:lineRule="auto"/>
              <w:jc w:val="center"/>
              <w:rPr>
                <w:rFonts w:hint="eastAsia" w:ascii="宋体" w:hAnsi="宋体" w:eastAsia="宋体" w:cs="宋体"/>
                <w:color w:val="auto"/>
                <w:sz w:val="24"/>
                <w:szCs w:val="24"/>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5789">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详情编辑</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6C44">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1，支持按指标模板配置的元数据进行显示，并按配置的数据获取方式进行显示；</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2，通过接口获取的数据会以月度为单元进行汇总显示，可进行修改编辑；</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3，支持确定保存功能操作；</w:t>
            </w:r>
          </w:p>
        </w:tc>
      </w:tr>
      <w:tr w14:paraId="493BD8B5">
        <w:tblPrEx>
          <w:tblCellMar>
            <w:top w:w="0" w:type="dxa"/>
            <w:left w:w="108" w:type="dxa"/>
            <w:bottom w:w="0" w:type="dxa"/>
            <w:right w:w="108" w:type="dxa"/>
          </w:tblCellMar>
        </w:tblPrEx>
        <w:trPr>
          <w:trHeight w:val="1650"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B26CE">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数据分析</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3A53">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投资收益概览</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29D8">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1，支持年度、使用科室进行查询；支持重置、查询功能操作；</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按科室进行收支趋势图（收入、支出、利润）、总收入（含同比）、总支出（含同比）、总利润（含同比）、费率分布（利润率、投资收益率、维修费用率）、收入明细（检查收入、药品收入、耗材收入、治疗收入）、支出明细（药品、耗材、人员经费、维保、维修、电费、水费、设备折旧、房屋折旧、场地装修、物业管理）进行汇总显示；</w:t>
            </w:r>
          </w:p>
        </w:tc>
      </w:tr>
      <w:tr w14:paraId="6DF9440F">
        <w:tblPrEx>
          <w:tblCellMar>
            <w:top w:w="0" w:type="dxa"/>
            <w:left w:w="108" w:type="dxa"/>
            <w:bottom w:w="0" w:type="dxa"/>
            <w:right w:w="108" w:type="dxa"/>
          </w:tblCellMar>
        </w:tblPrEx>
        <w:trPr>
          <w:trHeight w:val="198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97AB9">
            <w:pPr>
              <w:spacing w:line="360" w:lineRule="auto"/>
              <w:jc w:val="center"/>
              <w:rPr>
                <w:rFonts w:hint="eastAsia" w:ascii="宋体" w:hAnsi="宋体" w:eastAsia="宋体" w:cs="宋体"/>
                <w:color w:val="auto"/>
                <w:sz w:val="24"/>
                <w:szCs w:val="24"/>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9F0C">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大型设备投资收益</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614C">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 年度、使用科室进行查询；支持重置、查询功能操作；</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按CT设备类型对比所有设备的收支趋势图（收入、支出、利润）、总收入（含同比）、总支出（含同比）、总利润（含同比）、费率分布（利润率、投资收益率、维修费用率）、收支明细（检查收入、维修支出、维保支出、耗材支出、电费支出）、检查人次分布图、分时段检查人次分布、维修情况（科室维修次数、厂商维修次数、自修率）、使用情况（使用天数、故障天数）进行汇总显示；</w:t>
            </w:r>
          </w:p>
        </w:tc>
      </w:tr>
      <w:tr w14:paraId="50201686">
        <w:tblPrEx>
          <w:tblCellMar>
            <w:top w:w="0" w:type="dxa"/>
            <w:left w:w="108" w:type="dxa"/>
            <w:bottom w:w="0" w:type="dxa"/>
            <w:right w:w="108" w:type="dxa"/>
          </w:tblCellMar>
        </w:tblPrEx>
        <w:trPr>
          <w:trHeight w:val="264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C1F2">
            <w:pPr>
              <w:spacing w:line="360" w:lineRule="auto"/>
              <w:jc w:val="center"/>
              <w:rPr>
                <w:rFonts w:hint="eastAsia" w:ascii="宋体" w:hAnsi="宋体" w:eastAsia="宋体" w:cs="宋体"/>
                <w:color w:val="auto"/>
                <w:sz w:val="24"/>
                <w:szCs w:val="24"/>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DCD9">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单设备分析-月度统计</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C8A0">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1，支持使用科室、设备、年度、月度进行查询；支持重置、查询功能操作；</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2，支持设备基础信息显示；</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设备收支趋势图（收入、支出、利润）、月收入（含同比、环比）、季支出（含同比、环比）、季利润（含同比、环比）、费率分布（利润率、投资收益率、维修费用率）、收入明细（检查收入、药品收入、耗材收入、治疗收入）、支出明细（药品、耗材、人员经费、维保、维修、电费、水费、计量费、设备折旧、房屋折旧、场地装修、物业管理）、日最高检查量TOP5、检查人次趋势图（检查人次、检查阳性人次、阳性率）、使用情况（使用天数、故障天数）、换件情况进行统计显示</w:t>
            </w:r>
          </w:p>
        </w:tc>
      </w:tr>
      <w:tr w14:paraId="6BBD5E1D">
        <w:tblPrEx>
          <w:tblCellMar>
            <w:top w:w="0" w:type="dxa"/>
            <w:left w:w="108" w:type="dxa"/>
            <w:bottom w:w="0" w:type="dxa"/>
            <w:right w:w="108" w:type="dxa"/>
          </w:tblCellMar>
        </w:tblPrEx>
        <w:trPr>
          <w:trHeight w:val="264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BBA49">
            <w:pPr>
              <w:spacing w:line="360" w:lineRule="auto"/>
              <w:jc w:val="center"/>
              <w:rPr>
                <w:rFonts w:hint="eastAsia" w:ascii="宋体" w:hAnsi="宋体" w:eastAsia="宋体" w:cs="宋体"/>
                <w:color w:val="auto"/>
                <w:sz w:val="24"/>
                <w:szCs w:val="24"/>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09A9">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单设备分析-季度统计</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8E45">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1，支持使用科室、设备、年度、季度进行查询；支持重置、查询功能操作；</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2，支持设备基础信息显示；</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设备收支趋势图（收入、支出、利润）、季收入（含同比、环比）、月支出（含同比、环比）、月利润（含同比、环比）、费率分布（利润率、投资收益率、维修费用率）、收入明细（检查收入、药品收入、耗材收入、治疗收入）、支出明细（药品、耗材、人员经费、维保、维修、电费、水费、计量费、设备折旧、房屋折旧、场地装修、物业管理）、日最高检查量TOP5、检查人次趋势图（检查人次、检查阳性人次、阳性率）、使用情况（使用天数、故障天数）、换件情况进行统计显示</w:t>
            </w:r>
          </w:p>
        </w:tc>
      </w:tr>
      <w:tr w14:paraId="4E936697">
        <w:tblPrEx>
          <w:tblCellMar>
            <w:top w:w="0" w:type="dxa"/>
            <w:left w:w="108" w:type="dxa"/>
            <w:bottom w:w="0" w:type="dxa"/>
            <w:right w:w="108" w:type="dxa"/>
          </w:tblCellMar>
        </w:tblPrEx>
        <w:trPr>
          <w:trHeight w:val="396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97E82">
            <w:pPr>
              <w:spacing w:line="360" w:lineRule="auto"/>
              <w:jc w:val="center"/>
              <w:rPr>
                <w:rFonts w:hint="eastAsia" w:ascii="宋体" w:hAnsi="宋体" w:eastAsia="宋体" w:cs="宋体"/>
                <w:color w:val="auto"/>
                <w:sz w:val="24"/>
                <w:szCs w:val="24"/>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BD4F">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单设备分析-年度统计</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340D">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1，支持使用科室、设备、年度进行查询；支持重置、查询功能操作；</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2，支持设备基础信息显示；</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设备收支趋势图（收入、支出、利润）、季收入（含同比）、月支出（含同比）、月利润（含同比）、收入明细（检查收入、药品收入、耗材收入、治疗收入）、支出明细（药品、耗材、人员经费、维保、维修、电费、水费、计量费、设备折旧、房屋折旧、场地装修、物业管理）、投资回收情况（投资回收期、盈亏平衡点）、费率分布（利润率、投资收益率、维修费用率）、日最高检查量TOP5、检查人次趋势图（检查人次、检查阳性人次、阳性率）、使用情况（使用天数、故障天数）使用年限（已用年限、可用年限）、完好情况（完好率、故障率、自修率）、寿命指数、功效利用率、换件情况进行统计显示；</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4，支持设备对比分析，可自由选择比对设备，点击确定功能操作后，可纵向比对各指标项差异情况；</w:t>
            </w:r>
          </w:p>
        </w:tc>
      </w:tr>
      <w:tr w14:paraId="1C5404BC">
        <w:tblPrEx>
          <w:tblCellMar>
            <w:top w:w="0" w:type="dxa"/>
            <w:left w:w="108" w:type="dxa"/>
            <w:bottom w:w="0" w:type="dxa"/>
            <w:right w:w="108" w:type="dxa"/>
          </w:tblCellMar>
        </w:tblPrEx>
        <w:trPr>
          <w:trHeight w:val="1320"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E6B1E">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分析报告</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D71F">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综合分析报告</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5C8D">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1，支持日期类型（季度、全年、上半年、下半年）、年份、季度查询；</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2，支持按结论、科室效益统计与结果分析、设备效益统计与结果分析、设备月均利润率环比分析等章节进行统计显示；</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3，支持报告打印功能；</w:t>
            </w:r>
          </w:p>
        </w:tc>
      </w:tr>
      <w:tr w14:paraId="2F9C264A">
        <w:tblPrEx>
          <w:tblCellMar>
            <w:top w:w="0" w:type="dxa"/>
            <w:left w:w="108" w:type="dxa"/>
            <w:bottom w:w="0" w:type="dxa"/>
            <w:right w:w="108" w:type="dxa"/>
          </w:tblCellMar>
        </w:tblPrEx>
        <w:trPr>
          <w:trHeight w:val="99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203F0">
            <w:pPr>
              <w:spacing w:line="360" w:lineRule="auto"/>
              <w:jc w:val="center"/>
              <w:rPr>
                <w:rFonts w:hint="eastAsia" w:ascii="宋体" w:hAnsi="宋体" w:eastAsia="宋体" w:cs="宋体"/>
                <w:color w:val="auto"/>
                <w:sz w:val="24"/>
                <w:szCs w:val="24"/>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779E">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单设备综合分析报告</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52E9">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1，支持科室、设备查询操作；</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2，支持按设备基本概况、设备运行指标、设备经济效益指标进行统计显示；</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3，支持报告打印功能；</w:t>
            </w:r>
          </w:p>
        </w:tc>
      </w:tr>
      <w:tr w14:paraId="31BEC47E">
        <w:tblPrEx>
          <w:tblCellMar>
            <w:top w:w="0" w:type="dxa"/>
            <w:left w:w="108" w:type="dxa"/>
            <w:bottom w:w="0" w:type="dxa"/>
            <w:right w:w="108" w:type="dxa"/>
          </w:tblCellMar>
        </w:tblPrEx>
        <w:trPr>
          <w:trHeight w:val="165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7C14E">
            <w:pPr>
              <w:spacing w:line="360" w:lineRule="auto"/>
              <w:jc w:val="center"/>
              <w:rPr>
                <w:rFonts w:hint="eastAsia" w:ascii="宋体" w:hAnsi="宋体" w:eastAsia="宋体" w:cs="宋体"/>
                <w:color w:val="auto"/>
                <w:sz w:val="24"/>
                <w:szCs w:val="24"/>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731D">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单设备年度分析报告</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0848">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 科室、设备、年份进行查询操作；</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2，支持按设备综合情况、总收入/总支出/净利润环比分析图、月收入同比图、季度总收入同比分析、月支出同比图、季度总支出同比分析、月利润同比图、季度总利润同比分析、检查人数同比图等维度统计显示；</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3，支持报告打印功能；</w:t>
            </w:r>
          </w:p>
        </w:tc>
      </w:tr>
      <w:tr w14:paraId="282B143B">
        <w:tblPrEx>
          <w:tblCellMar>
            <w:top w:w="0" w:type="dxa"/>
            <w:left w:w="108" w:type="dxa"/>
            <w:bottom w:w="0" w:type="dxa"/>
            <w:right w:w="108" w:type="dxa"/>
          </w:tblCellMar>
        </w:tblPrEx>
        <w:trPr>
          <w:trHeight w:val="99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61BD1">
            <w:pPr>
              <w:spacing w:line="360" w:lineRule="auto"/>
              <w:jc w:val="center"/>
              <w:rPr>
                <w:rFonts w:hint="eastAsia" w:ascii="宋体" w:hAnsi="宋体" w:eastAsia="宋体" w:cs="宋体"/>
                <w:color w:val="auto"/>
                <w:sz w:val="24"/>
                <w:szCs w:val="24"/>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3FD3">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单设备月报表</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A44A">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1，支持月份、设备进行查询操作；</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2，支持按检查人数、收入、支出明细进行统计显示；</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3，支持报告打印功能；</w:t>
            </w:r>
          </w:p>
        </w:tc>
      </w:tr>
      <w:tr w14:paraId="0BCEE2B9">
        <w:tblPrEx>
          <w:tblCellMar>
            <w:top w:w="0" w:type="dxa"/>
            <w:left w:w="108" w:type="dxa"/>
            <w:bottom w:w="0" w:type="dxa"/>
            <w:right w:w="108" w:type="dxa"/>
          </w:tblCellMar>
        </w:tblPrEx>
        <w:trPr>
          <w:trHeight w:val="132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D75D">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指标模板</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459">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模板配置</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E874">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1，支持按设备类型配置元数据获取方式，在添加效益设备时可直接带入；</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2，支持接口获取、手动输入、自动计算三类数据获取配置；</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3，支持配置通用类型指标模板；</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4，支持删除模板中元数据项；</w:t>
            </w:r>
          </w:p>
        </w:tc>
      </w:tr>
      <w:tr w14:paraId="4F1A51DD">
        <w:tblPrEx>
          <w:tblCellMar>
            <w:top w:w="0" w:type="dxa"/>
            <w:left w:w="108" w:type="dxa"/>
            <w:bottom w:w="0" w:type="dxa"/>
            <w:right w:w="108" w:type="dxa"/>
          </w:tblCellMar>
        </w:tblPrEx>
        <w:trPr>
          <w:trHeight w:val="1320"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B203D">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效益设备</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88FB">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效益设备列表</w:t>
            </w:r>
          </w:p>
        </w:tc>
        <w:tc>
          <w:tcPr>
            <w:tcW w:w="5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F719">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1，支持基础数据查询，包含设备编码/名称/型号、使用科室；支持重置、查询功能操作；</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2，支持列表信息显示，包含设备名称、设备编码、设备型号、使用科室、所属科室、采购单价、启用日期、折旧年限、折旧结束日期、预期工作量、额定工作量、实用分类；</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3，支持新增、编辑、删除、导入、导出效益设备操作；</w:t>
            </w:r>
          </w:p>
        </w:tc>
      </w:tr>
      <w:tr w14:paraId="76377B0B">
        <w:tblPrEx>
          <w:tblCellMar>
            <w:top w:w="0" w:type="dxa"/>
            <w:left w:w="108" w:type="dxa"/>
            <w:bottom w:w="0" w:type="dxa"/>
            <w:right w:w="108" w:type="dxa"/>
          </w:tblCellMar>
        </w:tblPrEx>
        <w:trPr>
          <w:trHeight w:val="1320" w:hRule="atLeast"/>
        </w:trPr>
        <w:tc>
          <w:tcPr>
            <w:tcW w:w="16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DF579B9">
            <w:pPr>
              <w:spacing w:line="360" w:lineRule="auto"/>
              <w:jc w:val="center"/>
              <w:rPr>
                <w:rFonts w:hint="eastAsia" w:ascii="宋体" w:hAnsi="宋体" w:eastAsia="宋体" w:cs="宋体"/>
                <w:color w:val="auto"/>
                <w:sz w:val="24"/>
                <w:szCs w:val="24"/>
                <w:lang w:eastAsia="zh-CN"/>
              </w:rPr>
            </w:pPr>
          </w:p>
        </w:tc>
        <w:tc>
          <w:tcPr>
            <w:tcW w:w="1461" w:type="dxa"/>
            <w:tcBorders>
              <w:top w:val="single" w:color="000000" w:sz="4" w:space="0"/>
              <w:left w:val="single" w:color="000000" w:sz="4" w:space="0"/>
              <w:bottom w:val="single" w:color="auto" w:sz="4" w:space="0"/>
              <w:right w:val="single" w:color="000000" w:sz="4" w:space="0"/>
            </w:tcBorders>
            <w:shd w:val="clear" w:color="auto" w:fill="auto"/>
            <w:vAlign w:val="center"/>
          </w:tcPr>
          <w:p w14:paraId="38E0DD02">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详情编辑</w:t>
            </w:r>
          </w:p>
        </w:tc>
        <w:tc>
          <w:tcPr>
            <w:tcW w:w="5257" w:type="dxa"/>
            <w:tcBorders>
              <w:top w:val="single" w:color="000000" w:sz="4" w:space="0"/>
              <w:left w:val="single" w:color="000000" w:sz="4" w:space="0"/>
              <w:bottom w:val="single" w:color="auto" w:sz="4" w:space="0"/>
              <w:right w:val="single" w:color="000000" w:sz="4" w:space="0"/>
            </w:tcBorders>
            <w:shd w:val="clear" w:color="auto" w:fill="auto"/>
            <w:vAlign w:val="center"/>
          </w:tcPr>
          <w:p w14:paraId="5A2B63CB">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1，支持设备选择、采购单价、折旧年限、启用日期、设备编码、使用分类、预期工作量、额定工作量自动获取或编辑录入；</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2，支持配置的效益模板按设备类型显示，可对元数据的获取方式进行编辑修改；</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3，支持确定保存功能操作；</w:t>
            </w:r>
          </w:p>
        </w:tc>
      </w:tr>
    </w:tbl>
    <w:p w14:paraId="5402CAFD">
      <w:pPr>
        <w:spacing w:line="360" w:lineRule="auto"/>
        <w:rPr>
          <w:rFonts w:hint="eastAsia" w:ascii="宋体" w:hAnsi="宋体" w:eastAsia="宋体" w:cs="宋体"/>
          <w:iCs/>
          <w:color w:val="auto"/>
          <w:sz w:val="24"/>
          <w:szCs w:val="24"/>
          <w:lang w:eastAsia="zh-CN"/>
        </w:rPr>
      </w:pPr>
    </w:p>
    <w:p w14:paraId="1D69AC15">
      <w:pPr>
        <w:spacing w:line="360" w:lineRule="auto"/>
        <w:rPr>
          <w:rFonts w:hint="eastAsia" w:ascii="宋体" w:hAnsi="宋体" w:eastAsia="宋体" w:cs="宋体"/>
          <w:iCs/>
          <w:color w:val="auto"/>
          <w:sz w:val="24"/>
          <w:szCs w:val="24"/>
          <w:lang w:eastAsia="zh-CN"/>
        </w:rPr>
      </w:pPr>
    </w:p>
    <w:p w14:paraId="3170BB64">
      <w:pPr>
        <w:pStyle w:val="8"/>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3.4</w:t>
      </w:r>
      <w:r>
        <w:rPr>
          <w:rFonts w:hint="eastAsia" w:ascii="宋体" w:hAnsi="宋体" w:eastAsia="宋体" w:cs="宋体"/>
          <w:iCs/>
          <w:color w:val="auto"/>
          <w:sz w:val="24"/>
          <w:szCs w:val="24"/>
          <w:lang w:val="en-US" w:eastAsia="zh-CN"/>
        </w:rPr>
        <w:t xml:space="preserve"> </w:t>
      </w:r>
      <w:r>
        <w:rPr>
          <w:rFonts w:hint="eastAsia" w:ascii="宋体" w:hAnsi="宋体" w:eastAsia="宋体" w:cs="宋体"/>
          <w:iCs/>
          <w:color w:val="auto"/>
          <w:sz w:val="24"/>
          <w:szCs w:val="24"/>
          <w:lang w:eastAsia="zh-CN"/>
        </w:rPr>
        <w:t>楼宇监测管理</w:t>
      </w:r>
    </w:p>
    <w:p w14:paraId="31BE71B4">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3.4.1 </w:t>
      </w:r>
      <w:r>
        <w:rPr>
          <w:rFonts w:hint="eastAsia" w:ascii="宋体" w:hAnsi="宋体" w:eastAsia="宋体" w:cs="宋体"/>
          <w:iCs/>
          <w:color w:val="auto"/>
          <w:sz w:val="24"/>
          <w:szCs w:val="24"/>
        </w:rPr>
        <w:t>空调末端监控管理系统</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1"/>
        <w:gridCol w:w="1518"/>
        <w:gridCol w:w="5749"/>
      </w:tblGrid>
      <w:tr w14:paraId="7E74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8" w:type="dxa"/>
            <w:vAlign w:val="center"/>
          </w:tcPr>
          <w:p w14:paraId="7499CB2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559" w:type="dxa"/>
            <w:gridSpan w:val="2"/>
            <w:vAlign w:val="center"/>
          </w:tcPr>
          <w:p w14:paraId="61808A2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功能点</w:t>
            </w:r>
          </w:p>
        </w:tc>
        <w:tc>
          <w:tcPr>
            <w:tcW w:w="5749" w:type="dxa"/>
            <w:vAlign w:val="center"/>
          </w:tcPr>
          <w:p w14:paraId="16AAAFD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功能描述</w:t>
            </w:r>
          </w:p>
        </w:tc>
      </w:tr>
      <w:tr w14:paraId="65D3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092FF5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可视化展示</w:t>
            </w:r>
          </w:p>
        </w:tc>
        <w:tc>
          <w:tcPr>
            <w:tcW w:w="1518" w:type="dxa"/>
            <w:tcBorders>
              <w:top w:val="single" w:color="auto" w:sz="4" w:space="0"/>
              <w:left w:val="nil"/>
              <w:bottom w:val="single" w:color="auto" w:sz="4" w:space="0"/>
              <w:right w:val="single" w:color="auto" w:sz="4" w:space="0"/>
            </w:tcBorders>
            <w:shd w:val="clear" w:color="auto" w:fill="auto"/>
            <w:vAlign w:val="center"/>
          </w:tcPr>
          <w:p w14:paraId="019C42C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整体建筑展示</w:t>
            </w:r>
          </w:p>
        </w:tc>
        <w:tc>
          <w:tcPr>
            <w:tcW w:w="5749" w:type="dxa"/>
            <w:tcBorders>
              <w:top w:val="single" w:color="auto" w:sz="4" w:space="0"/>
              <w:left w:val="nil"/>
              <w:bottom w:val="single" w:color="auto" w:sz="4" w:space="0"/>
              <w:right w:val="single" w:color="auto" w:sz="4" w:space="0"/>
            </w:tcBorders>
            <w:shd w:val="clear" w:color="auto" w:fill="auto"/>
            <w:vAlign w:val="center"/>
          </w:tcPr>
          <w:p w14:paraId="2085798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1.整体展示、建筑物及楼层，统计楼层设备数量</w:t>
            </w:r>
          </w:p>
        </w:tc>
      </w:tr>
      <w:tr w14:paraId="3464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continue"/>
            <w:tcBorders>
              <w:top w:val="single" w:color="auto" w:sz="4" w:space="0"/>
              <w:left w:val="single" w:color="auto" w:sz="4" w:space="0"/>
              <w:bottom w:val="single" w:color="000000" w:sz="4" w:space="0"/>
              <w:right w:val="single" w:color="auto" w:sz="4" w:space="0"/>
            </w:tcBorders>
            <w:vAlign w:val="center"/>
          </w:tcPr>
          <w:p w14:paraId="56780285">
            <w:pPr>
              <w:spacing w:line="360" w:lineRule="auto"/>
              <w:jc w:val="center"/>
              <w:rPr>
                <w:rFonts w:hint="eastAsia" w:ascii="宋体" w:hAnsi="宋体" w:eastAsia="宋体" w:cs="宋体"/>
                <w:iCs/>
                <w:color w:val="auto"/>
                <w:sz w:val="24"/>
                <w:szCs w:val="24"/>
                <w:lang w:eastAsia="zh-CN"/>
              </w:rPr>
            </w:pPr>
          </w:p>
        </w:tc>
        <w:tc>
          <w:tcPr>
            <w:tcW w:w="1518" w:type="dxa"/>
            <w:tcBorders>
              <w:top w:val="nil"/>
              <w:left w:val="nil"/>
              <w:bottom w:val="single" w:color="auto" w:sz="4" w:space="0"/>
              <w:right w:val="single" w:color="auto" w:sz="4" w:space="0"/>
            </w:tcBorders>
            <w:shd w:val="clear" w:color="auto" w:fill="auto"/>
            <w:vAlign w:val="center"/>
          </w:tcPr>
          <w:p w14:paraId="6B3DEF1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楼层展示</w:t>
            </w:r>
          </w:p>
        </w:tc>
        <w:tc>
          <w:tcPr>
            <w:tcW w:w="5749" w:type="dxa"/>
            <w:tcBorders>
              <w:top w:val="nil"/>
              <w:left w:val="nil"/>
              <w:bottom w:val="single" w:color="auto" w:sz="4" w:space="0"/>
              <w:right w:val="single" w:color="auto" w:sz="4" w:space="0"/>
            </w:tcBorders>
            <w:shd w:val="clear" w:color="auto" w:fill="auto"/>
            <w:vAlign w:val="center"/>
          </w:tcPr>
          <w:p w14:paraId="0B31C7B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1.点击楼层切换楼层横切面内空间，各房间温度状态</w:t>
            </w:r>
          </w:p>
        </w:tc>
      </w:tr>
      <w:tr w14:paraId="1143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continue"/>
            <w:tcBorders>
              <w:top w:val="single" w:color="auto" w:sz="4" w:space="0"/>
              <w:left w:val="single" w:color="auto" w:sz="4" w:space="0"/>
              <w:bottom w:val="single" w:color="000000" w:sz="4" w:space="0"/>
              <w:right w:val="single" w:color="auto" w:sz="4" w:space="0"/>
            </w:tcBorders>
            <w:vAlign w:val="center"/>
          </w:tcPr>
          <w:p w14:paraId="55436E0B">
            <w:pPr>
              <w:spacing w:line="360" w:lineRule="auto"/>
              <w:jc w:val="center"/>
              <w:rPr>
                <w:rFonts w:hint="eastAsia" w:ascii="宋体" w:hAnsi="宋体" w:eastAsia="宋体" w:cs="宋体"/>
                <w:iCs/>
                <w:color w:val="auto"/>
                <w:sz w:val="24"/>
                <w:szCs w:val="24"/>
                <w:lang w:eastAsia="zh-CN"/>
              </w:rPr>
            </w:pPr>
          </w:p>
        </w:tc>
        <w:tc>
          <w:tcPr>
            <w:tcW w:w="1518" w:type="dxa"/>
            <w:tcBorders>
              <w:top w:val="nil"/>
              <w:left w:val="nil"/>
              <w:bottom w:val="single" w:color="auto" w:sz="4" w:space="0"/>
              <w:right w:val="single" w:color="auto" w:sz="4" w:space="0"/>
            </w:tcBorders>
            <w:shd w:val="clear" w:color="auto" w:fill="auto"/>
            <w:vAlign w:val="center"/>
          </w:tcPr>
          <w:p w14:paraId="18AC677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房间展示</w:t>
            </w:r>
          </w:p>
        </w:tc>
        <w:tc>
          <w:tcPr>
            <w:tcW w:w="5749" w:type="dxa"/>
            <w:tcBorders>
              <w:top w:val="nil"/>
              <w:left w:val="nil"/>
              <w:bottom w:val="single" w:color="auto" w:sz="4" w:space="0"/>
              <w:right w:val="single" w:color="auto" w:sz="4" w:space="0"/>
            </w:tcBorders>
            <w:shd w:val="clear" w:color="auto" w:fill="auto"/>
            <w:vAlign w:val="center"/>
          </w:tcPr>
          <w:p w14:paraId="21AD293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1.设备运行展示、根据阈值判断显示不同颜色</w:t>
            </w:r>
          </w:p>
        </w:tc>
      </w:tr>
      <w:tr w14:paraId="2B6F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continue"/>
            <w:tcBorders>
              <w:top w:val="single" w:color="auto" w:sz="4" w:space="0"/>
              <w:left w:val="single" w:color="auto" w:sz="4" w:space="0"/>
              <w:bottom w:val="single" w:color="000000" w:sz="4" w:space="0"/>
              <w:right w:val="single" w:color="auto" w:sz="4" w:space="0"/>
            </w:tcBorders>
            <w:vAlign w:val="center"/>
          </w:tcPr>
          <w:p w14:paraId="19118CAB">
            <w:pPr>
              <w:spacing w:line="360" w:lineRule="auto"/>
              <w:jc w:val="center"/>
              <w:rPr>
                <w:rFonts w:hint="eastAsia" w:ascii="宋体" w:hAnsi="宋体" w:eastAsia="宋体" w:cs="宋体"/>
                <w:iCs/>
                <w:color w:val="auto"/>
                <w:sz w:val="24"/>
                <w:szCs w:val="24"/>
                <w:lang w:eastAsia="zh-CN"/>
              </w:rPr>
            </w:pPr>
          </w:p>
        </w:tc>
        <w:tc>
          <w:tcPr>
            <w:tcW w:w="1518" w:type="dxa"/>
            <w:tcBorders>
              <w:top w:val="nil"/>
              <w:left w:val="nil"/>
              <w:bottom w:val="single" w:color="auto" w:sz="4" w:space="0"/>
              <w:right w:val="single" w:color="auto" w:sz="4" w:space="0"/>
            </w:tcBorders>
            <w:shd w:val="clear" w:color="auto" w:fill="auto"/>
            <w:vAlign w:val="center"/>
          </w:tcPr>
          <w:p w14:paraId="26AB6C1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数据展示</w:t>
            </w:r>
          </w:p>
        </w:tc>
        <w:tc>
          <w:tcPr>
            <w:tcW w:w="5749" w:type="dxa"/>
            <w:tcBorders>
              <w:top w:val="nil"/>
              <w:left w:val="nil"/>
              <w:bottom w:val="single" w:color="auto" w:sz="4" w:space="0"/>
              <w:right w:val="single" w:color="auto" w:sz="4" w:space="0"/>
            </w:tcBorders>
            <w:shd w:val="clear" w:color="auto" w:fill="auto"/>
            <w:vAlign w:val="center"/>
          </w:tcPr>
          <w:p w14:paraId="05069BD0">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1.选择空间，显示该空间内的设备清单</w:t>
            </w:r>
          </w:p>
        </w:tc>
      </w:tr>
      <w:tr w14:paraId="6275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continue"/>
            <w:tcBorders>
              <w:top w:val="single" w:color="auto" w:sz="4" w:space="0"/>
              <w:left w:val="single" w:color="auto" w:sz="4" w:space="0"/>
              <w:bottom w:val="single" w:color="000000" w:sz="4" w:space="0"/>
              <w:right w:val="single" w:color="auto" w:sz="4" w:space="0"/>
            </w:tcBorders>
            <w:vAlign w:val="center"/>
          </w:tcPr>
          <w:p w14:paraId="2484F6CF">
            <w:pPr>
              <w:spacing w:line="360" w:lineRule="auto"/>
              <w:jc w:val="center"/>
              <w:rPr>
                <w:rFonts w:hint="eastAsia" w:ascii="宋体" w:hAnsi="宋体" w:eastAsia="宋体" w:cs="宋体"/>
                <w:iCs/>
                <w:color w:val="auto"/>
                <w:sz w:val="24"/>
                <w:szCs w:val="24"/>
                <w:lang w:eastAsia="zh-CN"/>
              </w:rPr>
            </w:pPr>
          </w:p>
        </w:tc>
        <w:tc>
          <w:tcPr>
            <w:tcW w:w="1518" w:type="dxa"/>
            <w:tcBorders>
              <w:top w:val="nil"/>
              <w:left w:val="nil"/>
              <w:bottom w:val="single" w:color="auto" w:sz="4" w:space="0"/>
              <w:right w:val="single" w:color="auto" w:sz="4" w:space="0"/>
            </w:tcBorders>
            <w:shd w:val="clear" w:color="auto" w:fill="auto"/>
            <w:vAlign w:val="center"/>
          </w:tcPr>
          <w:p w14:paraId="0FC942F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空间关联设备查询</w:t>
            </w:r>
          </w:p>
        </w:tc>
        <w:tc>
          <w:tcPr>
            <w:tcW w:w="5749" w:type="dxa"/>
            <w:tcBorders>
              <w:top w:val="nil"/>
              <w:left w:val="nil"/>
              <w:bottom w:val="single" w:color="auto" w:sz="4" w:space="0"/>
              <w:right w:val="single" w:color="auto" w:sz="4" w:space="0"/>
            </w:tcBorders>
            <w:shd w:val="clear" w:color="auto" w:fill="auto"/>
            <w:vAlign w:val="center"/>
          </w:tcPr>
          <w:p w14:paraId="0D1438E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1.支持查看该空间下关联的设备和详情</w:t>
            </w:r>
          </w:p>
        </w:tc>
      </w:tr>
      <w:tr w14:paraId="718E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533F801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运行总览</w:t>
            </w:r>
          </w:p>
        </w:tc>
        <w:tc>
          <w:tcPr>
            <w:tcW w:w="1518" w:type="dxa"/>
            <w:tcBorders>
              <w:top w:val="nil"/>
              <w:left w:val="nil"/>
              <w:bottom w:val="single" w:color="auto" w:sz="4" w:space="0"/>
              <w:right w:val="single" w:color="auto" w:sz="4" w:space="0"/>
            </w:tcBorders>
            <w:shd w:val="clear" w:color="auto" w:fill="auto"/>
            <w:vAlign w:val="center"/>
          </w:tcPr>
          <w:p w14:paraId="233B7FE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日期筛选</w:t>
            </w:r>
          </w:p>
        </w:tc>
        <w:tc>
          <w:tcPr>
            <w:tcW w:w="5749" w:type="dxa"/>
            <w:tcBorders>
              <w:top w:val="nil"/>
              <w:left w:val="nil"/>
              <w:bottom w:val="single" w:color="auto" w:sz="4" w:space="0"/>
              <w:right w:val="single" w:color="auto" w:sz="4" w:space="0"/>
            </w:tcBorders>
            <w:shd w:val="clear" w:color="auto" w:fill="auto"/>
            <w:vAlign w:val="center"/>
          </w:tcPr>
          <w:p w14:paraId="41F8BE2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1.默认显示当前日期运行监测数据，可选择历史日期查看历史运行数据统计；</w:t>
            </w:r>
          </w:p>
        </w:tc>
      </w:tr>
      <w:tr w14:paraId="57A5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continue"/>
            <w:tcBorders>
              <w:top w:val="nil"/>
              <w:left w:val="single" w:color="auto" w:sz="4" w:space="0"/>
              <w:bottom w:val="single" w:color="000000" w:sz="4" w:space="0"/>
              <w:right w:val="single" w:color="auto" w:sz="4" w:space="0"/>
            </w:tcBorders>
            <w:vAlign w:val="center"/>
          </w:tcPr>
          <w:p w14:paraId="43C31834">
            <w:pPr>
              <w:spacing w:line="360" w:lineRule="auto"/>
              <w:jc w:val="center"/>
              <w:rPr>
                <w:rFonts w:hint="eastAsia" w:ascii="宋体" w:hAnsi="宋体" w:eastAsia="宋体" w:cs="宋体"/>
                <w:iCs/>
                <w:color w:val="auto"/>
                <w:sz w:val="24"/>
                <w:szCs w:val="24"/>
                <w:lang w:eastAsia="zh-CN"/>
              </w:rPr>
            </w:pPr>
          </w:p>
        </w:tc>
        <w:tc>
          <w:tcPr>
            <w:tcW w:w="1518" w:type="dxa"/>
            <w:tcBorders>
              <w:top w:val="nil"/>
              <w:left w:val="nil"/>
              <w:bottom w:val="single" w:color="auto" w:sz="4" w:space="0"/>
              <w:right w:val="single" w:color="auto" w:sz="4" w:space="0"/>
            </w:tcBorders>
            <w:shd w:val="clear" w:color="auto" w:fill="auto"/>
            <w:vAlign w:val="center"/>
          </w:tcPr>
          <w:p w14:paraId="262B31E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运行时长统计</w:t>
            </w:r>
          </w:p>
        </w:tc>
        <w:tc>
          <w:tcPr>
            <w:tcW w:w="5749" w:type="dxa"/>
            <w:tcBorders>
              <w:top w:val="nil"/>
              <w:left w:val="nil"/>
              <w:bottom w:val="single" w:color="auto" w:sz="4" w:space="0"/>
              <w:right w:val="single" w:color="auto" w:sz="4" w:space="0"/>
            </w:tcBorders>
            <w:shd w:val="clear" w:color="auto" w:fill="auto"/>
            <w:vAlign w:val="center"/>
          </w:tcPr>
          <w:p w14:paraId="2375526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1.支持按空调末端系统设备统计各设备运行时长及时长级占比，以饼图进行展示，可查看统计详情；</w:t>
            </w:r>
          </w:p>
        </w:tc>
      </w:tr>
      <w:tr w14:paraId="0ADF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continue"/>
            <w:tcBorders>
              <w:top w:val="nil"/>
              <w:left w:val="single" w:color="auto" w:sz="4" w:space="0"/>
              <w:bottom w:val="single" w:color="000000" w:sz="4" w:space="0"/>
              <w:right w:val="single" w:color="auto" w:sz="4" w:space="0"/>
            </w:tcBorders>
            <w:vAlign w:val="center"/>
          </w:tcPr>
          <w:p w14:paraId="12C394BD">
            <w:pPr>
              <w:spacing w:line="360" w:lineRule="auto"/>
              <w:jc w:val="center"/>
              <w:rPr>
                <w:rFonts w:hint="eastAsia" w:ascii="宋体" w:hAnsi="宋体" w:eastAsia="宋体" w:cs="宋体"/>
                <w:iCs/>
                <w:color w:val="auto"/>
                <w:sz w:val="24"/>
                <w:szCs w:val="24"/>
                <w:lang w:eastAsia="zh-CN"/>
              </w:rPr>
            </w:pPr>
          </w:p>
        </w:tc>
        <w:tc>
          <w:tcPr>
            <w:tcW w:w="1518" w:type="dxa"/>
            <w:tcBorders>
              <w:top w:val="nil"/>
              <w:left w:val="nil"/>
              <w:bottom w:val="single" w:color="auto" w:sz="4" w:space="0"/>
              <w:right w:val="single" w:color="auto" w:sz="4" w:space="0"/>
            </w:tcBorders>
            <w:shd w:val="clear" w:color="auto" w:fill="auto"/>
            <w:vAlign w:val="center"/>
          </w:tcPr>
          <w:p w14:paraId="25E2D2F0">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运行率占比排行</w:t>
            </w:r>
          </w:p>
        </w:tc>
        <w:tc>
          <w:tcPr>
            <w:tcW w:w="5749" w:type="dxa"/>
            <w:tcBorders>
              <w:top w:val="nil"/>
              <w:left w:val="nil"/>
              <w:bottom w:val="single" w:color="auto" w:sz="4" w:space="0"/>
              <w:right w:val="single" w:color="auto" w:sz="4" w:space="0"/>
            </w:tcBorders>
            <w:shd w:val="clear" w:color="auto" w:fill="auto"/>
            <w:vAlign w:val="center"/>
          </w:tcPr>
          <w:p w14:paraId="72263264">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1.支持按空调末端系统设备类型统计各设备类型运行率及平均运行率，以柱状图进行展示，可查看统计详情；</w:t>
            </w:r>
          </w:p>
        </w:tc>
      </w:tr>
      <w:tr w14:paraId="1CBF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continue"/>
            <w:tcBorders>
              <w:top w:val="nil"/>
              <w:left w:val="single" w:color="auto" w:sz="4" w:space="0"/>
              <w:bottom w:val="single" w:color="000000" w:sz="4" w:space="0"/>
              <w:right w:val="single" w:color="auto" w:sz="4" w:space="0"/>
            </w:tcBorders>
            <w:vAlign w:val="center"/>
          </w:tcPr>
          <w:p w14:paraId="73B9EFA8">
            <w:pPr>
              <w:spacing w:line="360" w:lineRule="auto"/>
              <w:jc w:val="center"/>
              <w:rPr>
                <w:rFonts w:hint="eastAsia" w:ascii="宋体" w:hAnsi="宋体" w:eastAsia="宋体" w:cs="宋体"/>
                <w:iCs/>
                <w:color w:val="auto"/>
                <w:sz w:val="24"/>
                <w:szCs w:val="24"/>
                <w:lang w:eastAsia="zh-CN"/>
              </w:rPr>
            </w:pPr>
          </w:p>
        </w:tc>
        <w:tc>
          <w:tcPr>
            <w:tcW w:w="1518" w:type="dxa"/>
            <w:tcBorders>
              <w:top w:val="nil"/>
              <w:left w:val="nil"/>
              <w:bottom w:val="single" w:color="auto" w:sz="4" w:space="0"/>
              <w:right w:val="single" w:color="auto" w:sz="4" w:space="0"/>
            </w:tcBorders>
            <w:shd w:val="clear" w:color="auto" w:fill="auto"/>
            <w:vAlign w:val="center"/>
          </w:tcPr>
          <w:p w14:paraId="4181481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故障统计</w:t>
            </w:r>
          </w:p>
        </w:tc>
        <w:tc>
          <w:tcPr>
            <w:tcW w:w="5749" w:type="dxa"/>
            <w:tcBorders>
              <w:top w:val="nil"/>
              <w:left w:val="nil"/>
              <w:bottom w:val="single" w:color="auto" w:sz="4" w:space="0"/>
              <w:right w:val="single" w:color="auto" w:sz="4" w:space="0"/>
            </w:tcBorders>
            <w:shd w:val="clear" w:color="auto" w:fill="auto"/>
            <w:vAlign w:val="center"/>
          </w:tcPr>
          <w:p w14:paraId="15C7F86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1.支持按空调末端系统设备统计各设备故障次数，以柱状图进行展示，可查看统计详情；</w:t>
            </w:r>
          </w:p>
        </w:tc>
      </w:tr>
      <w:tr w14:paraId="2F9C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continue"/>
            <w:tcBorders>
              <w:top w:val="nil"/>
              <w:left w:val="single" w:color="auto" w:sz="4" w:space="0"/>
              <w:bottom w:val="single" w:color="000000" w:sz="4" w:space="0"/>
              <w:right w:val="single" w:color="auto" w:sz="4" w:space="0"/>
            </w:tcBorders>
            <w:vAlign w:val="center"/>
          </w:tcPr>
          <w:p w14:paraId="4588B072">
            <w:pPr>
              <w:spacing w:line="360" w:lineRule="auto"/>
              <w:jc w:val="center"/>
              <w:rPr>
                <w:rFonts w:hint="eastAsia" w:ascii="宋体" w:hAnsi="宋体" w:eastAsia="宋体" w:cs="宋体"/>
                <w:iCs/>
                <w:color w:val="auto"/>
                <w:sz w:val="24"/>
                <w:szCs w:val="24"/>
                <w:lang w:eastAsia="zh-CN"/>
              </w:rPr>
            </w:pPr>
          </w:p>
        </w:tc>
        <w:tc>
          <w:tcPr>
            <w:tcW w:w="1518" w:type="dxa"/>
            <w:tcBorders>
              <w:top w:val="nil"/>
              <w:left w:val="nil"/>
              <w:bottom w:val="single" w:color="auto" w:sz="4" w:space="0"/>
              <w:right w:val="single" w:color="auto" w:sz="4" w:space="0"/>
            </w:tcBorders>
            <w:shd w:val="clear" w:color="auto" w:fill="auto"/>
            <w:vAlign w:val="center"/>
          </w:tcPr>
          <w:p w14:paraId="59CD461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报警统计</w:t>
            </w:r>
          </w:p>
        </w:tc>
        <w:tc>
          <w:tcPr>
            <w:tcW w:w="5749" w:type="dxa"/>
            <w:tcBorders>
              <w:top w:val="nil"/>
              <w:left w:val="nil"/>
              <w:bottom w:val="single" w:color="auto" w:sz="4" w:space="0"/>
              <w:right w:val="single" w:color="auto" w:sz="4" w:space="0"/>
            </w:tcBorders>
            <w:shd w:val="clear" w:color="auto" w:fill="auto"/>
            <w:vAlign w:val="center"/>
          </w:tcPr>
          <w:p w14:paraId="20F0D2A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1.支持查看报警设备总数、未处理数量、处理中数量，按照设备类型进行报警占比统计，可查看报警记录详情；</w:t>
            </w:r>
          </w:p>
        </w:tc>
      </w:tr>
      <w:tr w14:paraId="1885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continue"/>
            <w:tcBorders>
              <w:top w:val="nil"/>
              <w:left w:val="single" w:color="auto" w:sz="4" w:space="0"/>
              <w:bottom w:val="single" w:color="auto" w:sz="4" w:space="0"/>
              <w:right w:val="single" w:color="auto" w:sz="4" w:space="0"/>
            </w:tcBorders>
            <w:vAlign w:val="center"/>
          </w:tcPr>
          <w:p w14:paraId="47E31E6B">
            <w:pPr>
              <w:spacing w:line="360" w:lineRule="auto"/>
              <w:jc w:val="center"/>
              <w:rPr>
                <w:rFonts w:hint="eastAsia" w:ascii="宋体" w:hAnsi="宋体" w:eastAsia="宋体" w:cs="宋体"/>
                <w:iCs/>
                <w:color w:val="auto"/>
                <w:sz w:val="24"/>
                <w:szCs w:val="24"/>
                <w:lang w:eastAsia="zh-CN"/>
              </w:rPr>
            </w:pPr>
          </w:p>
        </w:tc>
        <w:tc>
          <w:tcPr>
            <w:tcW w:w="1518" w:type="dxa"/>
            <w:tcBorders>
              <w:top w:val="nil"/>
              <w:left w:val="nil"/>
              <w:bottom w:val="single" w:color="auto" w:sz="4" w:space="0"/>
              <w:right w:val="single" w:color="auto" w:sz="4" w:space="0"/>
            </w:tcBorders>
            <w:shd w:val="clear" w:color="auto" w:fill="auto"/>
            <w:vAlign w:val="center"/>
          </w:tcPr>
          <w:p w14:paraId="3ECDA8A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离线统计</w:t>
            </w:r>
          </w:p>
        </w:tc>
        <w:tc>
          <w:tcPr>
            <w:tcW w:w="5749" w:type="dxa"/>
            <w:tcBorders>
              <w:top w:val="nil"/>
              <w:left w:val="nil"/>
              <w:bottom w:val="single" w:color="auto" w:sz="4" w:space="0"/>
              <w:right w:val="single" w:color="auto" w:sz="4" w:space="0"/>
            </w:tcBorders>
            <w:shd w:val="clear" w:color="auto" w:fill="auto"/>
            <w:vAlign w:val="center"/>
          </w:tcPr>
          <w:p w14:paraId="4366932A">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支持按空调末端系统设备统计各设备离线次数，以柱状图进行展示，可查看统计详情；</w:t>
            </w:r>
          </w:p>
        </w:tc>
      </w:tr>
      <w:tr w14:paraId="1E9C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5BDB40">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运行监测</w:t>
            </w:r>
          </w:p>
        </w:tc>
        <w:tc>
          <w:tcPr>
            <w:tcW w:w="1518" w:type="dxa"/>
            <w:tcBorders>
              <w:top w:val="single" w:color="auto" w:sz="4" w:space="0"/>
              <w:left w:val="nil"/>
              <w:bottom w:val="single" w:color="auto" w:sz="4" w:space="0"/>
              <w:right w:val="single" w:color="auto" w:sz="4" w:space="0"/>
            </w:tcBorders>
            <w:shd w:val="clear" w:color="auto" w:fill="auto"/>
            <w:vAlign w:val="center"/>
          </w:tcPr>
          <w:p w14:paraId="52D2BA3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设备列表</w:t>
            </w:r>
          </w:p>
        </w:tc>
        <w:tc>
          <w:tcPr>
            <w:tcW w:w="5749" w:type="dxa"/>
            <w:tcBorders>
              <w:top w:val="single" w:color="auto" w:sz="4" w:space="0"/>
              <w:left w:val="nil"/>
              <w:bottom w:val="single" w:color="auto" w:sz="4" w:space="0"/>
              <w:right w:val="single" w:color="auto" w:sz="4" w:space="0"/>
            </w:tcBorders>
            <w:shd w:val="clear" w:color="auto" w:fill="auto"/>
            <w:vAlign w:val="center"/>
          </w:tcPr>
          <w:p w14:paraId="385EB073">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1.按照设备类型进行分组展示，查看不同设备类型下设备清单；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2.查看设备运行状态及监测数据，启停状态、故障状态、在线状态、报警状态；</w:t>
            </w:r>
          </w:p>
        </w:tc>
      </w:tr>
      <w:tr w14:paraId="57EA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gridSpan w:val="2"/>
            <w:vMerge w:val="continue"/>
            <w:tcBorders>
              <w:top w:val="single" w:color="auto" w:sz="4" w:space="0"/>
              <w:left w:val="single" w:color="auto" w:sz="4" w:space="0"/>
              <w:bottom w:val="single" w:color="auto" w:sz="4" w:space="0"/>
              <w:right w:val="single" w:color="auto" w:sz="4" w:space="0"/>
            </w:tcBorders>
            <w:vAlign w:val="center"/>
          </w:tcPr>
          <w:p w14:paraId="1A7C33C6">
            <w:pPr>
              <w:spacing w:line="360" w:lineRule="auto"/>
              <w:jc w:val="center"/>
              <w:rPr>
                <w:rFonts w:hint="eastAsia" w:ascii="宋体" w:hAnsi="宋体" w:eastAsia="宋体" w:cs="宋体"/>
                <w:iCs/>
                <w:color w:val="auto"/>
                <w:sz w:val="24"/>
                <w:szCs w:val="24"/>
                <w:lang w:eastAsia="zh-CN"/>
              </w:rPr>
            </w:pPr>
          </w:p>
        </w:tc>
        <w:tc>
          <w:tcPr>
            <w:tcW w:w="1518" w:type="dxa"/>
            <w:tcBorders>
              <w:top w:val="single" w:color="auto" w:sz="4" w:space="0"/>
              <w:left w:val="nil"/>
              <w:bottom w:val="single" w:color="auto" w:sz="4" w:space="0"/>
              <w:right w:val="single" w:color="auto" w:sz="4" w:space="0"/>
            </w:tcBorders>
            <w:shd w:val="clear" w:color="auto" w:fill="auto"/>
            <w:vAlign w:val="center"/>
          </w:tcPr>
          <w:p w14:paraId="5AABBB7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设备控制</w:t>
            </w:r>
          </w:p>
        </w:tc>
        <w:tc>
          <w:tcPr>
            <w:tcW w:w="5749" w:type="dxa"/>
            <w:tcBorders>
              <w:top w:val="single" w:color="auto" w:sz="4" w:space="0"/>
              <w:left w:val="nil"/>
              <w:bottom w:val="single" w:color="auto" w:sz="4" w:space="0"/>
              <w:right w:val="single" w:color="auto" w:sz="4" w:space="0"/>
            </w:tcBorders>
            <w:shd w:val="clear" w:color="auto" w:fill="auto"/>
            <w:vAlign w:val="center"/>
          </w:tcPr>
          <w:p w14:paraId="20A7BDD0">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1.支持对设备进行设备控制操作，控制设备启停及其他控制参数设定操作</w:t>
            </w:r>
          </w:p>
        </w:tc>
      </w:tr>
      <w:tr w14:paraId="1938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7" w:type="dxa"/>
            <w:gridSpan w:val="3"/>
            <w:tcBorders>
              <w:top w:val="single" w:color="auto" w:sz="4" w:space="0"/>
              <w:left w:val="single" w:color="auto" w:sz="4" w:space="0"/>
              <w:bottom w:val="single" w:color="000000" w:sz="4" w:space="0"/>
              <w:right w:val="single" w:color="auto" w:sz="4" w:space="0"/>
            </w:tcBorders>
            <w:vAlign w:val="center"/>
          </w:tcPr>
          <w:p w14:paraId="181EC24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5749" w:type="dxa"/>
            <w:tcBorders>
              <w:top w:val="single" w:color="auto" w:sz="4" w:space="0"/>
              <w:left w:val="nil"/>
              <w:bottom w:val="single" w:color="auto" w:sz="4" w:space="0"/>
              <w:right w:val="single" w:color="auto" w:sz="4" w:space="0"/>
            </w:tcBorders>
            <w:shd w:val="clear" w:color="auto" w:fill="auto"/>
            <w:vAlign w:val="center"/>
          </w:tcPr>
          <w:p w14:paraId="34E6A88E">
            <w:pPr>
              <w:spacing w:line="360" w:lineRule="auto"/>
              <w:rPr>
                <w:rFonts w:hint="eastAsia" w:ascii="宋体" w:hAnsi="宋体" w:eastAsia="宋体" w:cs="宋体"/>
                <w:b/>
                <w:bCs/>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b/>
                <w:bCs/>
                <w:color w:val="auto"/>
                <w:sz w:val="24"/>
                <w:szCs w:val="24"/>
                <w:lang w:val="en-US" w:eastAsia="zh-CN"/>
              </w:rPr>
              <w:t>证书名称应包含空调监控管理等关键内容。</w:t>
            </w:r>
          </w:p>
        </w:tc>
      </w:tr>
    </w:tbl>
    <w:p w14:paraId="157428D4">
      <w:pPr>
        <w:spacing w:line="360" w:lineRule="auto"/>
        <w:rPr>
          <w:rFonts w:hint="eastAsia" w:ascii="宋体" w:hAnsi="宋体" w:eastAsia="宋体" w:cs="宋体"/>
          <w:iCs/>
          <w:color w:val="auto"/>
          <w:sz w:val="24"/>
          <w:szCs w:val="24"/>
          <w:lang w:eastAsia="zh-CN"/>
        </w:rPr>
      </w:pPr>
    </w:p>
    <w:p w14:paraId="78873771">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3.4.2 </w:t>
      </w:r>
      <w:r>
        <w:rPr>
          <w:rFonts w:hint="eastAsia" w:ascii="宋体" w:hAnsi="宋体" w:eastAsia="宋体" w:cs="宋体"/>
          <w:iCs/>
          <w:color w:val="auto"/>
          <w:sz w:val="24"/>
          <w:szCs w:val="24"/>
        </w:rPr>
        <w:t>医用气体预警监测管理系统</w:t>
      </w:r>
    </w:p>
    <w:tbl>
      <w:tblPr>
        <w:tblStyle w:val="12"/>
        <w:tblW w:w="8296" w:type="dxa"/>
        <w:tblInd w:w="0" w:type="dxa"/>
        <w:tblLayout w:type="fixed"/>
        <w:tblCellMar>
          <w:top w:w="0" w:type="dxa"/>
          <w:left w:w="108" w:type="dxa"/>
          <w:bottom w:w="0" w:type="dxa"/>
          <w:right w:w="108" w:type="dxa"/>
        </w:tblCellMar>
      </w:tblPr>
      <w:tblGrid>
        <w:gridCol w:w="1029"/>
        <w:gridCol w:w="1460"/>
        <w:gridCol w:w="5807"/>
      </w:tblGrid>
      <w:tr w14:paraId="351015DA">
        <w:tblPrEx>
          <w:tblCellMar>
            <w:top w:w="0" w:type="dxa"/>
            <w:left w:w="108" w:type="dxa"/>
            <w:bottom w:w="0" w:type="dxa"/>
            <w:right w:w="108" w:type="dxa"/>
          </w:tblCellMar>
        </w:tblPrEx>
        <w:trPr>
          <w:tblHeader/>
        </w:trPr>
        <w:tc>
          <w:tcPr>
            <w:tcW w:w="1029" w:type="dxa"/>
            <w:tcBorders>
              <w:top w:val="single" w:color="auto" w:sz="4" w:space="0"/>
              <w:left w:val="single" w:color="auto" w:sz="4" w:space="0"/>
              <w:bottom w:val="single" w:color="000000" w:sz="4" w:space="0"/>
              <w:right w:val="single" w:color="auto" w:sz="4" w:space="0"/>
            </w:tcBorders>
            <w:shd w:val="clear" w:color="auto" w:fill="auto"/>
            <w:vAlign w:val="center"/>
          </w:tcPr>
          <w:p w14:paraId="6C60358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460" w:type="dxa"/>
            <w:tcBorders>
              <w:top w:val="single" w:color="auto" w:sz="4" w:space="0"/>
              <w:left w:val="nil"/>
              <w:bottom w:val="single" w:color="auto" w:sz="4" w:space="0"/>
              <w:right w:val="single" w:color="auto" w:sz="4" w:space="0"/>
            </w:tcBorders>
            <w:shd w:val="clear" w:color="auto" w:fill="auto"/>
            <w:vAlign w:val="center"/>
          </w:tcPr>
          <w:p w14:paraId="16309D0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功能点</w:t>
            </w:r>
          </w:p>
        </w:tc>
        <w:tc>
          <w:tcPr>
            <w:tcW w:w="5807" w:type="dxa"/>
            <w:tcBorders>
              <w:top w:val="single" w:color="auto" w:sz="4" w:space="0"/>
              <w:left w:val="nil"/>
              <w:bottom w:val="single" w:color="auto" w:sz="4" w:space="0"/>
              <w:right w:val="single" w:color="auto" w:sz="4" w:space="0"/>
            </w:tcBorders>
            <w:shd w:val="clear" w:color="auto" w:fill="auto"/>
            <w:vAlign w:val="center"/>
          </w:tcPr>
          <w:p w14:paraId="0F4D285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功能描述</w:t>
            </w:r>
          </w:p>
        </w:tc>
      </w:tr>
      <w:tr w14:paraId="34F6EAF2">
        <w:tblPrEx>
          <w:tblCellMar>
            <w:top w:w="0" w:type="dxa"/>
            <w:left w:w="108" w:type="dxa"/>
            <w:bottom w:w="0" w:type="dxa"/>
            <w:right w:w="108" w:type="dxa"/>
          </w:tblCellMar>
        </w:tblPrEx>
        <w:tc>
          <w:tcPr>
            <w:tcW w:w="10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6A40D6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氧气系统监测</w:t>
            </w:r>
          </w:p>
        </w:tc>
        <w:tc>
          <w:tcPr>
            <w:tcW w:w="1460" w:type="dxa"/>
            <w:tcBorders>
              <w:top w:val="single" w:color="auto" w:sz="4" w:space="0"/>
              <w:left w:val="nil"/>
              <w:bottom w:val="single" w:color="auto" w:sz="4" w:space="0"/>
              <w:right w:val="single" w:color="auto" w:sz="4" w:space="0"/>
            </w:tcBorders>
            <w:shd w:val="clear" w:color="auto" w:fill="auto"/>
            <w:vAlign w:val="center"/>
          </w:tcPr>
          <w:p w14:paraId="64C6843B">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液氧储罐监测</w:t>
            </w:r>
          </w:p>
        </w:tc>
        <w:tc>
          <w:tcPr>
            <w:tcW w:w="5807" w:type="dxa"/>
            <w:tcBorders>
              <w:top w:val="single" w:color="auto" w:sz="4" w:space="0"/>
              <w:left w:val="nil"/>
              <w:bottom w:val="single" w:color="auto" w:sz="4" w:space="0"/>
              <w:right w:val="single" w:color="auto" w:sz="4" w:space="0"/>
            </w:tcBorders>
            <w:shd w:val="clear" w:color="auto" w:fill="auto"/>
            <w:vAlign w:val="center"/>
          </w:tcPr>
          <w:p w14:paraId="7C66DF99">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1.对液氧储罐的实时压力、实时液位、剩余容积、剩余重量进行监测采集，并可以把数据实时传递到web端、app进行实时显示，异常数据在页面有提醒显示。</w:t>
            </w:r>
          </w:p>
        </w:tc>
      </w:tr>
      <w:tr w14:paraId="1F508572">
        <w:tblPrEx>
          <w:tblCellMar>
            <w:top w:w="0" w:type="dxa"/>
            <w:left w:w="108" w:type="dxa"/>
            <w:bottom w:w="0" w:type="dxa"/>
            <w:right w:w="108" w:type="dxa"/>
          </w:tblCellMar>
        </w:tblPrEx>
        <w:tc>
          <w:tcPr>
            <w:tcW w:w="1029" w:type="dxa"/>
            <w:vMerge w:val="continue"/>
            <w:tcBorders>
              <w:top w:val="single" w:color="auto" w:sz="4" w:space="0"/>
              <w:left w:val="single" w:color="auto" w:sz="4" w:space="0"/>
              <w:bottom w:val="single" w:color="000000" w:sz="4" w:space="0"/>
              <w:right w:val="single" w:color="auto" w:sz="4" w:space="0"/>
            </w:tcBorders>
            <w:vAlign w:val="center"/>
          </w:tcPr>
          <w:p w14:paraId="2FC4CCE2">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50A290F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站房空间环境监测</w:t>
            </w:r>
          </w:p>
        </w:tc>
        <w:tc>
          <w:tcPr>
            <w:tcW w:w="5807" w:type="dxa"/>
            <w:tcBorders>
              <w:top w:val="nil"/>
              <w:left w:val="nil"/>
              <w:bottom w:val="single" w:color="auto" w:sz="4" w:space="0"/>
              <w:right w:val="single" w:color="auto" w:sz="4" w:space="0"/>
            </w:tcBorders>
            <w:shd w:val="clear" w:color="auto" w:fill="auto"/>
            <w:vAlign w:val="center"/>
          </w:tcPr>
          <w:p w14:paraId="2408FE4C">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1.支持对站房氧气浓度、温度进行检查采集，并可以把数据实时传递到web端、app进行实时显示，异常数据在页面有提醒显示。</w:t>
            </w:r>
          </w:p>
        </w:tc>
      </w:tr>
      <w:tr w14:paraId="1BB933A2">
        <w:tblPrEx>
          <w:tblCellMar>
            <w:top w:w="0" w:type="dxa"/>
            <w:left w:w="108" w:type="dxa"/>
            <w:bottom w:w="0" w:type="dxa"/>
            <w:right w:w="108" w:type="dxa"/>
          </w:tblCellMar>
        </w:tblPrEx>
        <w:tc>
          <w:tcPr>
            <w:tcW w:w="1029" w:type="dxa"/>
            <w:vMerge w:val="continue"/>
            <w:tcBorders>
              <w:top w:val="single" w:color="auto" w:sz="4" w:space="0"/>
              <w:left w:val="single" w:color="auto" w:sz="4" w:space="0"/>
              <w:bottom w:val="single" w:color="000000" w:sz="4" w:space="0"/>
              <w:right w:val="single" w:color="auto" w:sz="4" w:space="0"/>
            </w:tcBorders>
            <w:vAlign w:val="center"/>
          </w:tcPr>
          <w:p w14:paraId="1CE41663">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57ACD700">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用氧末端压力监测</w:t>
            </w:r>
          </w:p>
        </w:tc>
        <w:tc>
          <w:tcPr>
            <w:tcW w:w="5807" w:type="dxa"/>
            <w:tcBorders>
              <w:top w:val="nil"/>
              <w:left w:val="nil"/>
              <w:bottom w:val="single" w:color="auto" w:sz="4" w:space="0"/>
              <w:right w:val="single" w:color="auto" w:sz="4" w:space="0"/>
            </w:tcBorders>
            <w:shd w:val="clear" w:color="auto" w:fill="auto"/>
            <w:vAlign w:val="center"/>
          </w:tcPr>
          <w:p w14:paraId="63E906DF">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1.支持对用氧末端氧气带压力进行实时采集，并可以把数据实时传递到web端、app进行实时显示，异常数据在页面有提醒显示。</w:t>
            </w:r>
          </w:p>
        </w:tc>
      </w:tr>
      <w:tr w14:paraId="6AF039D2">
        <w:tblPrEx>
          <w:tblCellMar>
            <w:top w:w="0" w:type="dxa"/>
            <w:left w:w="108" w:type="dxa"/>
            <w:bottom w:w="0" w:type="dxa"/>
            <w:right w:w="108" w:type="dxa"/>
          </w:tblCellMar>
        </w:tblPrEx>
        <w:tc>
          <w:tcPr>
            <w:tcW w:w="1029" w:type="dxa"/>
            <w:vMerge w:val="continue"/>
            <w:tcBorders>
              <w:top w:val="single" w:color="auto" w:sz="4" w:space="0"/>
              <w:left w:val="single" w:color="auto" w:sz="4" w:space="0"/>
              <w:bottom w:val="single" w:color="000000" w:sz="4" w:space="0"/>
              <w:right w:val="single" w:color="auto" w:sz="4" w:space="0"/>
            </w:tcBorders>
            <w:vAlign w:val="center"/>
          </w:tcPr>
          <w:p w14:paraId="0976B0D1">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279AB8A0">
            <w:pPr>
              <w:spacing w:line="360" w:lineRule="auto"/>
              <w:jc w:val="center"/>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区域/科室用氧流量监测</w:t>
            </w:r>
          </w:p>
        </w:tc>
        <w:tc>
          <w:tcPr>
            <w:tcW w:w="5807" w:type="dxa"/>
            <w:tcBorders>
              <w:top w:val="nil"/>
              <w:left w:val="nil"/>
              <w:bottom w:val="single" w:color="auto" w:sz="4" w:space="0"/>
              <w:right w:val="single" w:color="auto" w:sz="4" w:space="0"/>
            </w:tcBorders>
            <w:shd w:val="clear" w:color="auto" w:fill="auto"/>
            <w:vAlign w:val="center"/>
          </w:tcPr>
          <w:p w14:paraId="3D518B13">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1.按区域划分，对用氧末端的流量进行监测，可实现科室氧气流量核算。</w:t>
            </w:r>
          </w:p>
        </w:tc>
      </w:tr>
      <w:tr w14:paraId="0D2A5F8D">
        <w:tblPrEx>
          <w:tblCellMar>
            <w:top w:w="0" w:type="dxa"/>
            <w:left w:w="108" w:type="dxa"/>
            <w:bottom w:w="0" w:type="dxa"/>
            <w:right w:w="108" w:type="dxa"/>
          </w:tblCellMar>
        </w:tblPrEx>
        <w:tc>
          <w:tcPr>
            <w:tcW w:w="1029" w:type="dxa"/>
            <w:vMerge w:val="continue"/>
            <w:tcBorders>
              <w:top w:val="single" w:color="auto" w:sz="4" w:space="0"/>
              <w:left w:val="single" w:color="auto" w:sz="4" w:space="0"/>
              <w:bottom w:val="single" w:color="000000" w:sz="4" w:space="0"/>
              <w:right w:val="single" w:color="auto" w:sz="4" w:space="0"/>
            </w:tcBorders>
            <w:vAlign w:val="center"/>
          </w:tcPr>
          <w:p w14:paraId="04D8477E">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7CA9CD4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SCADA仿真模型</w:t>
            </w:r>
          </w:p>
        </w:tc>
        <w:tc>
          <w:tcPr>
            <w:tcW w:w="5807" w:type="dxa"/>
            <w:tcBorders>
              <w:top w:val="nil"/>
              <w:left w:val="nil"/>
              <w:bottom w:val="single" w:color="auto" w:sz="4" w:space="0"/>
              <w:right w:val="single" w:color="auto" w:sz="4" w:space="0"/>
            </w:tcBorders>
            <w:shd w:val="clear" w:color="auto" w:fill="auto"/>
            <w:vAlign w:val="center"/>
          </w:tcPr>
          <w:p w14:paraId="6911559E">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1.以图形化界面实时监控直观展示生产动态，对现场设备实现直接或间接控制，满足可视化管理的需求。</w:t>
            </w:r>
          </w:p>
        </w:tc>
      </w:tr>
      <w:tr w14:paraId="6FBB8C8F">
        <w:tblPrEx>
          <w:tblCellMar>
            <w:top w:w="0" w:type="dxa"/>
            <w:left w:w="108" w:type="dxa"/>
            <w:bottom w:w="0" w:type="dxa"/>
            <w:right w:w="108" w:type="dxa"/>
          </w:tblCellMar>
        </w:tblPrEx>
        <w:tc>
          <w:tcPr>
            <w:tcW w:w="1029" w:type="dxa"/>
            <w:vMerge w:val="continue"/>
            <w:tcBorders>
              <w:top w:val="single" w:color="auto" w:sz="4" w:space="0"/>
              <w:left w:val="single" w:color="auto" w:sz="4" w:space="0"/>
              <w:bottom w:val="single" w:color="000000" w:sz="4" w:space="0"/>
              <w:right w:val="single" w:color="auto" w:sz="4" w:space="0"/>
            </w:tcBorders>
            <w:vAlign w:val="center"/>
          </w:tcPr>
          <w:p w14:paraId="5E7E56C4">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6653243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数据统计分析</w:t>
            </w:r>
          </w:p>
        </w:tc>
        <w:tc>
          <w:tcPr>
            <w:tcW w:w="5807" w:type="dxa"/>
            <w:tcBorders>
              <w:top w:val="nil"/>
              <w:left w:val="nil"/>
              <w:bottom w:val="single" w:color="auto" w:sz="4" w:space="0"/>
              <w:right w:val="single" w:color="auto" w:sz="4" w:space="0"/>
            </w:tcBorders>
            <w:shd w:val="clear" w:color="auto" w:fill="auto"/>
            <w:vAlign w:val="center"/>
          </w:tcPr>
          <w:p w14:paraId="604833B3">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1.对用氧终端用氧情况进行统计分析，如科室用氧量统计、科室用氧历史数据统计；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2.以时间为维度，对储罐氧气使用情况进行统计分析；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3.以设备、时间为维度，实现对监测参数历史状态数据的统计；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4.以设备、时间为维度，实现对监测参数历史数据的统计；</w:t>
            </w:r>
          </w:p>
        </w:tc>
      </w:tr>
      <w:tr w14:paraId="3C07663B">
        <w:tblPrEx>
          <w:tblCellMar>
            <w:top w:w="0" w:type="dxa"/>
            <w:left w:w="108" w:type="dxa"/>
            <w:bottom w:w="0" w:type="dxa"/>
            <w:right w:w="108" w:type="dxa"/>
          </w:tblCellMar>
        </w:tblPrEx>
        <w:tc>
          <w:tcPr>
            <w:tcW w:w="1029" w:type="dxa"/>
            <w:vMerge w:val="restart"/>
            <w:tcBorders>
              <w:top w:val="nil"/>
              <w:left w:val="single" w:color="auto" w:sz="4" w:space="0"/>
              <w:bottom w:val="single" w:color="000000" w:sz="4" w:space="0"/>
              <w:right w:val="single" w:color="auto" w:sz="4" w:space="0"/>
            </w:tcBorders>
            <w:shd w:val="clear" w:color="auto" w:fill="auto"/>
            <w:vAlign w:val="center"/>
          </w:tcPr>
          <w:p w14:paraId="0CA6790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压缩空气系统监测</w:t>
            </w:r>
          </w:p>
        </w:tc>
        <w:tc>
          <w:tcPr>
            <w:tcW w:w="1460" w:type="dxa"/>
            <w:tcBorders>
              <w:top w:val="nil"/>
              <w:left w:val="nil"/>
              <w:bottom w:val="single" w:color="auto" w:sz="4" w:space="0"/>
              <w:right w:val="single" w:color="auto" w:sz="4" w:space="0"/>
            </w:tcBorders>
            <w:shd w:val="clear" w:color="auto" w:fill="auto"/>
            <w:vAlign w:val="center"/>
          </w:tcPr>
          <w:p w14:paraId="01B0DF4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空气罐压力监测</w:t>
            </w:r>
          </w:p>
        </w:tc>
        <w:tc>
          <w:tcPr>
            <w:tcW w:w="5807" w:type="dxa"/>
            <w:tcBorders>
              <w:top w:val="nil"/>
              <w:left w:val="nil"/>
              <w:bottom w:val="single" w:color="auto" w:sz="4" w:space="0"/>
              <w:right w:val="single" w:color="auto" w:sz="4" w:space="0"/>
            </w:tcBorders>
            <w:shd w:val="clear" w:color="auto" w:fill="auto"/>
            <w:vAlign w:val="center"/>
          </w:tcPr>
          <w:p w14:paraId="3472D6D9">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1.支持对空气罐压力数据进行实时监测监测，并可以把数据实时传递到web端、app进行实时显示，异常数据在页面有提醒显示。</w:t>
            </w:r>
          </w:p>
        </w:tc>
      </w:tr>
      <w:tr w14:paraId="58447EC1">
        <w:tblPrEx>
          <w:tblCellMar>
            <w:top w:w="0" w:type="dxa"/>
            <w:left w:w="108" w:type="dxa"/>
            <w:bottom w:w="0" w:type="dxa"/>
            <w:right w:w="108" w:type="dxa"/>
          </w:tblCellMar>
        </w:tblPrEx>
        <w:tc>
          <w:tcPr>
            <w:tcW w:w="1029" w:type="dxa"/>
            <w:vMerge w:val="continue"/>
            <w:tcBorders>
              <w:top w:val="nil"/>
              <w:left w:val="single" w:color="auto" w:sz="4" w:space="0"/>
              <w:bottom w:val="single" w:color="000000" w:sz="4" w:space="0"/>
              <w:right w:val="single" w:color="auto" w:sz="4" w:space="0"/>
            </w:tcBorders>
            <w:vAlign w:val="center"/>
          </w:tcPr>
          <w:p w14:paraId="5E8DBDC7">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755DA3E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空压机运行状态监测</w:t>
            </w:r>
          </w:p>
        </w:tc>
        <w:tc>
          <w:tcPr>
            <w:tcW w:w="5807" w:type="dxa"/>
            <w:tcBorders>
              <w:top w:val="nil"/>
              <w:left w:val="nil"/>
              <w:bottom w:val="single" w:color="auto" w:sz="4" w:space="0"/>
              <w:right w:val="single" w:color="auto" w:sz="4" w:space="0"/>
            </w:tcBorders>
            <w:shd w:val="clear" w:color="auto" w:fill="auto"/>
            <w:vAlign w:val="center"/>
          </w:tcPr>
          <w:p w14:paraId="758550B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1.支持空压机开关机状态监测；</w:t>
            </w:r>
          </w:p>
        </w:tc>
      </w:tr>
      <w:tr w14:paraId="5FC54265">
        <w:tblPrEx>
          <w:tblCellMar>
            <w:top w:w="0" w:type="dxa"/>
            <w:left w:w="108" w:type="dxa"/>
            <w:bottom w:w="0" w:type="dxa"/>
            <w:right w:w="108" w:type="dxa"/>
          </w:tblCellMar>
        </w:tblPrEx>
        <w:tc>
          <w:tcPr>
            <w:tcW w:w="1029" w:type="dxa"/>
            <w:vMerge w:val="continue"/>
            <w:tcBorders>
              <w:top w:val="nil"/>
              <w:left w:val="single" w:color="auto" w:sz="4" w:space="0"/>
              <w:bottom w:val="single" w:color="000000" w:sz="4" w:space="0"/>
              <w:right w:val="single" w:color="auto" w:sz="4" w:space="0"/>
            </w:tcBorders>
            <w:vAlign w:val="center"/>
          </w:tcPr>
          <w:p w14:paraId="430CB0CC">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033AA0B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站房空间环境监测</w:t>
            </w:r>
          </w:p>
        </w:tc>
        <w:tc>
          <w:tcPr>
            <w:tcW w:w="5807" w:type="dxa"/>
            <w:tcBorders>
              <w:top w:val="nil"/>
              <w:left w:val="nil"/>
              <w:bottom w:val="single" w:color="auto" w:sz="4" w:space="0"/>
              <w:right w:val="single" w:color="auto" w:sz="4" w:space="0"/>
            </w:tcBorders>
            <w:shd w:val="clear" w:color="auto" w:fill="auto"/>
            <w:vAlign w:val="center"/>
          </w:tcPr>
          <w:p w14:paraId="5BE8222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1.对站房氧气温度进行检查采集，并可以吧数据实时传递到web端、app进行实时显示，异常数据在页面有提醒显示。</w:t>
            </w:r>
          </w:p>
        </w:tc>
      </w:tr>
      <w:tr w14:paraId="0B679091">
        <w:tblPrEx>
          <w:tblCellMar>
            <w:top w:w="0" w:type="dxa"/>
            <w:left w:w="108" w:type="dxa"/>
            <w:bottom w:w="0" w:type="dxa"/>
            <w:right w:w="108" w:type="dxa"/>
          </w:tblCellMar>
        </w:tblPrEx>
        <w:tc>
          <w:tcPr>
            <w:tcW w:w="1029" w:type="dxa"/>
            <w:vMerge w:val="continue"/>
            <w:tcBorders>
              <w:top w:val="nil"/>
              <w:left w:val="single" w:color="auto" w:sz="4" w:space="0"/>
              <w:bottom w:val="single" w:color="000000" w:sz="4" w:space="0"/>
              <w:right w:val="single" w:color="auto" w:sz="4" w:space="0"/>
            </w:tcBorders>
            <w:vAlign w:val="center"/>
          </w:tcPr>
          <w:p w14:paraId="4B1EFB96">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7595274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SCADA仿真模型</w:t>
            </w:r>
          </w:p>
        </w:tc>
        <w:tc>
          <w:tcPr>
            <w:tcW w:w="5807" w:type="dxa"/>
            <w:tcBorders>
              <w:top w:val="nil"/>
              <w:left w:val="nil"/>
              <w:bottom w:val="single" w:color="auto" w:sz="4" w:space="0"/>
              <w:right w:val="single" w:color="auto" w:sz="4" w:space="0"/>
            </w:tcBorders>
            <w:shd w:val="clear" w:color="auto" w:fill="auto"/>
            <w:vAlign w:val="center"/>
          </w:tcPr>
          <w:p w14:paraId="17F5420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1.支持以图形化界面实时监控直观展示生产动态，对现场设备实现直接或间接控制，满足可视化管理的需求。</w:t>
            </w:r>
          </w:p>
        </w:tc>
      </w:tr>
      <w:tr w14:paraId="2045B0FD">
        <w:tblPrEx>
          <w:tblCellMar>
            <w:top w:w="0" w:type="dxa"/>
            <w:left w:w="108" w:type="dxa"/>
            <w:bottom w:w="0" w:type="dxa"/>
            <w:right w:w="108" w:type="dxa"/>
          </w:tblCellMar>
        </w:tblPrEx>
        <w:tc>
          <w:tcPr>
            <w:tcW w:w="1029" w:type="dxa"/>
            <w:vMerge w:val="restart"/>
            <w:tcBorders>
              <w:top w:val="nil"/>
              <w:left w:val="single" w:color="auto" w:sz="4" w:space="0"/>
              <w:bottom w:val="single" w:color="000000" w:sz="4" w:space="0"/>
              <w:right w:val="single" w:color="auto" w:sz="4" w:space="0"/>
            </w:tcBorders>
            <w:shd w:val="clear" w:color="auto" w:fill="auto"/>
            <w:vAlign w:val="center"/>
          </w:tcPr>
          <w:p w14:paraId="2A127D8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负压真空系统监测</w:t>
            </w:r>
          </w:p>
        </w:tc>
        <w:tc>
          <w:tcPr>
            <w:tcW w:w="1460" w:type="dxa"/>
            <w:tcBorders>
              <w:top w:val="nil"/>
              <w:left w:val="nil"/>
              <w:bottom w:val="single" w:color="auto" w:sz="4" w:space="0"/>
              <w:right w:val="single" w:color="auto" w:sz="4" w:space="0"/>
            </w:tcBorders>
            <w:shd w:val="clear" w:color="auto" w:fill="auto"/>
            <w:vAlign w:val="center"/>
          </w:tcPr>
          <w:p w14:paraId="782F380B">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真空罐压力监测</w:t>
            </w:r>
          </w:p>
        </w:tc>
        <w:tc>
          <w:tcPr>
            <w:tcW w:w="5807" w:type="dxa"/>
            <w:tcBorders>
              <w:top w:val="nil"/>
              <w:left w:val="nil"/>
              <w:bottom w:val="single" w:color="auto" w:sz="4" w:space="0"/>
              <w:right w:val="single" w:color="auto" w:sz="4" w:space="0"/>
            </w:tcBorders>
            <w:shd w:val="clear" w:color="auto" w:fill="auto"/>
            <w:vAlign w:val="center"/>
          </w:tcPr>
          <w:p w14:paraId="154075AA">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1.对真空罐压力数据进行实时监测，并可以把数据实时传递到web端、app进行实时显示，异常数据在页面有提醒显示。</w:t>
            </w:r>
          </w:p>
        </w:tc>
      </w:tr>
      <w:tr w14:paraId="1970CD75">
        <w:tblPrEx>
          <w:tblCellMar>
            <w:top w:w="0" w:type="dxa"/>
            <w:left w:w="108" w:type="dxa"/>
            <w:bottom w:w="0" w:type="dxa"/>
            <w:right w:w="108" w:type="dxa"/>
          </w:tblCellMar>
        </w:tblPrEx>
        <w:tc>
          <w:tcPr>
            <w:tcW w:w="1029" w:type="dxa"/>
            <w:vMerge w:val="continue"/>
            <w:tcBorders>
              <w:top w:val="nil"/>
              <w:left w:val="single" w:color="auto" w:sz="4" w:space="0"/>
              <w:bottom w:val="single" w:color="000000" w:sz="4" w:space="0"/>
              <w:right w:val="single" w:color="auto" w:sz="4" w:space="0"/>
            </w:tcBorders>
            <w:vAlign w:val="center"/>
          </w:tcPr>
          <w:p w14:paraId="055E3CA6">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7D07AAE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真空泵运行状态监测</w:t>
            </w:r>
          </w:p>
        </w:tc>
        <w:tc>
          <w:tcPr>
            <w:tcW w:w="5807" w:type="dxa"/>
            <w:tcBorders>
              <w:top w:val="nil"/>
              <w:left w:val="nil"/>
              <w:bottom w:val="single" w:color="auto" w:sz="4" w:space="0"/>
              <w:right w:val="single" w:color="auto" w:sz="4" w:space="0"/>
            </w:tcBorders>
            <w:shd w:val="clear" w:color="auto" w:fill="auto"/>
            <w:vAlign w:val="center"/>
          </w:tcPr>
          <w:p w14:paraId="4D1239D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1.支持负压风机开关机状态监测，</w:t>
            </w:r>
          </w:p>
        </w:tc>
      </w:tr>
      <w:tr w14:paraId="1A363831">
        <w:tblPrEx>
          <w:tblCellMar>
            <w:top w:w="0" w:type="dxa"/>
            <w:left w:w="108" w:type="dxa"/>
            <w:bottom w:w="0" w:type="dxa"/>
            <w:right w:w="108" w:type="dxa"/>
          </w:tblCellMar>
        </w:tblPrEx>
        <w:tc>
          <w:tcPr>
            <w:tcW w:w="1029" w:type="dxa"/>
            <w:vMerge w:val="continue"/>
            <w:tcBorders>
              <w:top w:val="nil"/>
              <w:left w:val="single" w:color="auto" w:sz="4" w:space="0"/>
              <w:bottom w:val="single" w:color="000000" w:sz="4" w:space="0"/>
              <w:right w:val="single" w:color="auto" w:sz="4" w:space="0"/>
            </w:tcBorders>
            <w:vAlign w:val="center"/>
          </w:tcPr>
          <w:p w14:paraId="352853BD">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27254C1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站房空间环境监测</w:t>
            </w:r>
          </w:p>
        </w:tc>
        <w:tc>
          <w:tcPr>
            <w:tcW w:w="5807" w:type="dxa"/>
            <w:tcBorders>
              <w:top w:val="nil"/>
              <w:left w:val="nil"/>
              <w:bottom w:val="single" w:color="auto" w:sz="4" w:space="0"/>
              <w:right w:val="single" w:color="auto" w:sz="4" w:space="0"/>
            </w:tcBorders>
            <w:shd w:val="clear" w:color="auto" w:fill="auto"/>
            <w:vAlign w:val="center"/>
          </w:tcPr>
          <w:p w14:paraId="5705808A">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1.对站房氧气温度进行检查采集，并可以把数据实时传递到web端、app进行实时显示，异常数据在页面有提醒显示。</w:t>
            </w:r>
          </w:p>
        </w:tc>
      </w:tr>
      <w:tr w14:paraId="6B4842EB">
        <w:tblPrEx>
          <w:tblCellMar>
            <w:top w:w="0" w:type="dxa"/>
            <w:left w:w="108" w:type="dxa"/>
            <w:bottom w:w="0" w:type="dxa"/>
            <w:right w:w="108" w:type="dxa"/>
          </w:tblCellMar>
        </w:tblPrEx>
        <w:tc>
          <w:tcPr>
            <w:tcW w:w="1029" w:type="dxa"/>
            <w:vMerge w:val="continue"/>
            <w:tcBorders>
              <w:top w:val="nil"/>
              <w:left w:val="single" w:color="auto" w:sz="4" w:space="0"/>
              <w:bottom w:val="single" w:color="000000" w:sz="4" w:space="0"/>
              <w:right w:val="single" w:color="auto" w:sz="4" w:space="0"/>
            </w:tcBorders>
            <w:vAlign w:val="center"/>
          </w:tcPr>
          <w:p w14:paraId="100EBAB9">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5288D5B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SCADA仿真模型</w:t>
            </w:r>
          </w:p>
        </w:tc>
        <w:tc>
          <w:tcPr>
            <w:tcW w:w="5807" w:type="dxa"/>
            <w:tcBorders>
              <w:top w:val="nil"/>
              <w:left w:val="nil"/>
              <w:bottom w:val="single" w:color="auto" w:sz="4" w:space="0"/>
              <w:right w:val="single" w:color="auto" w:sz="4" w:space="0"/>
            </w:tcBorders>
            <w:shd w:val="clear" w:color="auto" w:fill="auto"/>
            <w:vAlign w:val="center"/>
          </w:tcPr>
          <w:p w14:paraId="69643C7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1.以图形化界面实时监控直观展示生产动态，对现场设备实现直接或间接控制，满足可视化管理的需求。</w:t>
            </w:r>
          </w:p>
        </w:tc>
      </w:tr>
      <w:tr w14:paraId="40462AE4">
        <w:tblPrEx>
          <w:tblCellMar>
            <w:top w:w="0" w:type="dxa"/>
            <w:left w:w="108" w:type="dxa"/>
            <w:bottom w:w="0" w:type="dxa"/>
            <w:right w:w="108" w:type="dxa"/>
          </w:tblCellMar>
        </w:tblPrEx>
        <w:tc>
          <w:tcPr>
            <w:tcW w:w="1029" w:type="dxa"/>
            <w:vMerge w:val="restart"/>
            <w:tcBorders>
              <w:top w:val="nil"/>
              <w:left w:val="single" w:color="auto" w:sz="4" w:space="0"/>
              <w:bottom w:val="single" w:color="000000" w:sz="4" w:space="0"/>
              <w:right w:val="single" w:color="auto" w:sz="4" w:space="0"/>
            </w:tcBorders>
            <w:shd w:val="clear" w:color="auto" w:fill="auto"/>
            <w:vAlign w:val="center"/>
          </w:tcPr>
          <w:p w14:paraId="296C50F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报警接收与处置</w:t>
            </w:r>
          </w:p>
        </w:tc>
        <w:tc>
          <w:tcPr>
            <w:tcW w:w="1460" w:type="dxa"/>
            <w:tcBorders>
              <w:top w:val="nil"/>
              <w:left w:val="nil"/>
              <w:bottom w:val="single" w:color="auto" w:sz="4" w:space="0"/>
              <w:right w:val="single" w:color="auto" w:sz="4" w:space="0"/>
            </w:tcBorders>
            <w:shd w:val="clear" w:color="auto" w:fill="auto"/>
            <w:vAlign w:val="center"/>
          </w:tcPr>
          <w:p w14:paraId="2F7302A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报警接收</w:t>
            </w:r>
          </w:p>
        </w:tc>
        <w:tc>
          <w:tcPr>
            <w:tcW w:w="5807" w:type="dxa"/>
            <w:tcBorders>
              <w:top w:val="nil"/>
              <w:left w:val="nil"/>
              <w:bottom w:val="single" w:color="auto" w:sz="4" w:space="0"/>
              <w:right w:val="single" w:color="auto" w:sz="4" w:space="0"/>
            </w:tcBorders>
            <w:shd w:val="clear" w:color="auto" w:fill="auto"/>
            <w:vAlign w:val="center"/>
          </w:tcPr>
          <w:p w14:paraId="0AE6F56C">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1.实时接收前端设备各类状态数据，并能对状态是否异常进行判断，当数据超过既定的阈值则判断为状态异常进行报警提醒。</w:t>
            </w:r>
          </w:p>
        </w:tc>
      </w:tr>
      <w:tr w14:paraId="5EFBF592">
        <w:tblPrEx>
          <w:tblCellMar>
            <w:top w:w="0" w:type="dxa"/>
            <w:left w:w="108" w:type="dxa"/>
            <w:bottom w:w="0" w:type="dxa"/>
            <w:right w:w="108" w:type="dxa"/>
          </w:tblCellMar>
        </w:tblPrEx>
        <w:tc>
          <w:tcPr>
            <w:tcW w:w="1029" w:type="dxa"/>
            <w:vMerge w:val="continue"/>
            <w:tcBorders>
              <w:top w:val="nil"/>
              <w:left w:val="single" w:color="auto" w:sz="4" w:space="0"/>
              <w:bottom w:val="single" w:color="000000" w:sz="4" w:space="0"/>
              <w:right w:val="single" w:color="auto" w:sz="4" w:space="0"/>
            </w:tcBorders>
            <w:vAlign w:val="center"/>
          </w:tcPr>
          <w:p w14:paraId="5CEF4F69">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7902376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报警提醒</w:t>
            </w:r>
          </w:p>
        </w:tc>
        <w:tc>
          <w:tcPr>
            <w:tcW w:w="5807" w:type="dxa"/>
            <w:tcBorders>
              <w:top w:val="nil"/>
              <w:left w:val="nil"/>
              <w:bottom w:val="single" w:color="auto" w:sz="4" w:space="0"/>
              <w:right w:val="single" w:color="auto" w:sz="4" w:space="0"/>
            </w:tcBorders>
            <w:shd w:val="clear" w:color="auto" w:fill="auto"/>
            <w:vAlign w:val="center"/>
          </w:tcPr>
          <w:p w14:paraId="66FB041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1.以声音、弹框方式进行报警提示，提醒值班人员进行处置，并根据设置的安全责任信息，把报警信息以短信、app消息方式进行推送。</w:t>
            </w:r>
          </w:p>
        </w:tc>
      </w:tr>
      <w:tr w14:paraId="52ECB351">
        <w:tblPrEx>
          <w:tblCellMar>
            <w:top w:w="0" w:type="dxa"/>
            <w:left w:w="108" w:type="dxa"/>
            <w:bottom w:w="0" w:type="dxa"/>
            <w:right w:w="108" w:type="dxa"/>
          </w:tblCellMar>
        </w:tblPrEx>
        <w:tc>
          <w:tcPr>
            <w:tcW w:w="1029" w:type="dxa"/>
            <w:vMerge w:val="continue"/>
            <w:tcBorders>
              <w:top w:val="nil"/>
              <w:left w:val="single" w:color="auto" w:sz="4" w:space="0"/>
              <w:bottom w:val="single" w:color="000000" w:sz="4" w:space="0"/>
              <w:right w:val="single" w:color="auto" w:sz="4" w:space="0"/>
            </w:tcBorders>
            <w:vAlign w:val="center"/>
          </w:tcPr>
          <w:p w14:paraId="7A983C42">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59ED1AC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报警处置</w:t>
            </w:r>
          </w:p>
        </w:tc>
        <w:tc>
          <w:tcPr>
            <w:tcW w:w="5807" w:type="dxa"/>
            <w:tcBorders>
              <w:top w:val="nil"/>
              <w:left w:val="nil"/>
              <w:bottom w:val="single" w:color="auto" w:sz="4" w:space="0"/>
              <w:right w:val="single" w:color="auto" w:sz="4" w:space="0"/>
            </w:tcBorders>
            <w:shd w:val="clear" w:color="auto" w:fill="auto"/>
            <w:vAlign w:val="center"/>
          </w:tcPr>
          <w:p w14:paraId="77F4548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1.对报警处置结果进行信息的录入，确保报警都得到处置和闭环。</w:t>
            </w:r>
          </w:p>
        </w:tc>
      </w:tr>
      <w:tr w14:paraId="6D211571">
        <w:tblPrEx>
          <w:tblCellMar>
            <w:top w:w="0" w:type="dxa"/>
            <w:left w:w="108" w:type="dxa"/>
            <w:bottom w:w="0" w:type="dxa"/>
            <w:right w:w="108" w:type="dxa"/>
          </w:tblCellMar>
        </w:tblPrEx>
        <w:tc>
          <w:tcPr>
            <w:tcW w:w="1029" w:type="dxa"/>
            <w:vMerge w:val="continue"/>
            <w:tcBorders>
              <w:top w:val="nil"/>
              <w:left w:val="single" w:color="auto" w:sz="4" w:space="0"/>
              <w:bottom w:val="single" w:color="000000" w:sz="4" w:space="0"/>
              <w:right w:val="single" w:color="auto" w:sz="4" w:space="0"/>
            </w:tcBorders>
            <w:vAlign w:val="center"/>
          </w:tcPr>
          <w:p w14:paraId="652F8268">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68D44AC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报警联动推送</w:t>
            </w:r>
          </w:p>
        </w:tc>
        <w:tc>
          <w:tcPr>
            <w:tcW w:w="5807" w:type="dxa"/>
            <w:tcBorders>
              <w:top w:val="nil"/>
              <w:left w:val="nil"/>
              <w:bottom w:val="single" w:color="auto" w:sz="4" w:space="0"/>
              <w:right w:val="single" w:color="auto" w:sz="4" w:space="0"/>
            </w:tcBorders>
            <w:shd w:val="clear" w:color="auto" w:fill="auto"/>
            <w:vAlign w:val="center"/>
          </w:tcPr>
          <w:p w14:paraId="1F6CEC7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1.可实现与安消防管理平台、后勤综合管理平台进行数据的对接，实现报警联动和报警可视化。</w:t>
            </w:r>
          </w:p>
        </w:tc>
      </w:tr>
      <w:tr w14:paraId="2A2B718E">
        <w:tblPrEx>
          <w:tblCellMar>
            <w:top w:w="0" w:type="dxa"/>
            <w:left w:w="108" w:type="dxa"/>
            <w:bottom w:w="0" w:type="dxa"/>
            <w:right w:w="108" w:type="dxa"/>
          </w:tblCellMar>
        </w:tblPrEx>
        <w:tc>
          <w:tcPr>
            <w:tcW w:w="1029" w:type="dxa"/>
            <w:vMerge w:val="continue"/>
            <w:tcBorders>
              <w:top w:val="nil"/>
              <w:left w:val="single" w:color="auto" w:sz="4" w:space="0"/>
              <w:bottom w:val="single" w:color="000000" w:sz="4" w:space="0"/>
              <w:right w:val="single" w:color="auto" w:sz="4" w:space="0"/>
            </w:tcBorders>
            <w:vAlign w:val="center"/>
          </w:tcPr>
          <w:p w14:paraId="2F969FEA">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5383C1C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报警统计</w:t>
            </w:r>
          </w:p>
        </w:tc>
        <w:tc>
          <w:tcPr>
            <w:tcW w:w="5807" w:type="dxa"/>
            <w:tcBorders>
              <w:top w:val="nil"/>
              <w:left w:val="nil"/>
              <w:bottom w:val="single" w:color="auto" w:sz="4" w:space="0"/>
              <w:right w:val="single" w:color="auto" w:sz="4" w:space="0"/>
            </w:tcBorders>
            <w:shd w:val="clear" w:color="auto" w:fill="auto"/>
            <w:vAlign w:val="center"/>
          </w:tcPr>
          <w:p w14:paraId="0DC2E74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1.以时间为维度实现报警状态统计、报警数量、设备报警、报警类型统计。</w:t>
            </w:r>
          </w:p>
        </w:tc>
      </w:tr>
      <w:tr w14:paraId="562A0072">
        <w:tblPrEx>
          <w:tblCellMar>
            <w:top w:w="0" w:type="dxa"/>
            <w:left w:w="108" w:type="dxa"/>
            <w:bottom w:w="0" w:type="dxa"/>
            <w:right w:w="108" w:type="dxa"/>
          </w:tblCellMar>
        </w:tblPrEx>
        <w:tc>
          <w:tcPr>
            <w:tcW w:w="1029" w:type="dxa"/>
            <w:vMerge w:val="restart"/>
            <w:tcBorders>
              <w:top w:val="nil"/>
              <w:left w:val="single" w:color="auto" w:sz="4" w:space="0"/>
              <w:bottom w:val="single" w:color="000000" w:sz="4" w:space="0"/>
              <w:right w:val="single" w:color="auto" w:sz="4" w:space="0"/>
            </w:tcBorders>
            <w:shd w:val="clear" w:color="auto" w:fill="auto"/>
            <w:vAlign w:val="center"/>
          </w:tcPr>
          <w:p w14:paraId="260D838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充氧管理</w:t>
            </w:r>
          </w:p>
        </w:tc>
        <w:tc>
          <w:tcPr>
            <w:tcW w:w="1460" w:type="dxa"/>
            <w:tcBorders>
              <w:top w:val="nil"/>
              <w:left w:val="nil"/>
              <w:bottom w:val="single" w:color="auto" w:sz="4" w:space="0"/>
              <w:right w:val="single" w:color="auto" w:sz="4" w:space="0"/>
            </w:tcBorders>
            <w:shd w:val="clear" w:color="auto" w:fill="auto"/>
            <w:vAlign w:val="center"/>
          </w:tcPr>
          <w:p w14:paraId="09D6F02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充氧管理</w:t>
            </w:r>
          </w:p>
        </w:tc>
        <w:tc>
          <w:tcPr>
            <w:tcW w:w="5807" w:type="dxa"/>
            <w:tcBorders>
              <w:top w:val="nil"/>
              <w:left w:val="nil"/>
              <w:bottom w:val="single" w:color="auto" w:sz="4" w:space="0"/>
              <w:right w:val="single" w:color="auto" w:sz="4" w:space="0"/>
            </w:tcBorders>
            <w:shd w:val="clear" w:color="auto" w:fill="auto"/>
            <w:vAlign w:val="center"/>
          </w:tcPr>
          <w:p w14:paraId="2EB847BF">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1.充氧管理实现了当外部充氧公司对液氧罐进行充氧时可记录当前充氧的重量，以确保与送氧公司提供的重量一致性。</w:t>
            </w:r>
          </w:p>
        </w:tc>
      </w:tr>
      <w:tr w14:paraId="3FB420B7">
        <w:tblPrEx>
          <w:tblCellMar>
            <w:top w:w="0" w:type="dxa"/>
            <w:left w:w="108" w:type="dxa"/>
            <w:bottom w:w="0" w:type="dxa"/>
            <w:right w:w="108" w:type="dxa"/>
          </w:tblCellMar>
        </w:tblPrEx>
        <w:tc>
          <w:tcPr>
            <w:tcW w:w="1029" w:type="dxa"/>
            <w:vMerge w:val="continue"/>
            <w:tcBorders>
              <w:top w:val="nil"/>
              <w:left w:val="single" w:color="auto" w:sz="4" w:space="0"/>
              <w:bottom w:val="single" w:color="000000" w:sz="4" w:space="0"/>
              <w:right w:val="single" w:color="auto" w:sz="4" w:space="0"/>
            </w:tcBorders>
            <w:vAlign w:val="center"/>
          </w:tcPr>
          <w:p w14:paraId="5088F92F">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6F3E828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充氧交接</w:t>
            </w:r>
          </w:p>
        </w:tc>
        <w:tc>
          <w:tcPr>
            <w:tcW w:w="5807" w:type="dxa"/>
            <w:tcBorders>
              <w:top w:val="nil"/>
              <w:left w:val="nil"/>
              <w:bottom w:val="single" w:color="auto" w:sz="4" w:space="0"/>
              <w:right w:val="single" w:color="auto" w:sz="4" w:space="0"/>
            </w:tcBorders>
            <w:shd w:val="clear" w:color="auto" w:fill="auto"/>
            <w:vAlign w:val="center"/>
          </w:tcPr>
          <w:p w14:paraId="3DFA02F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1.支持与值班员进行交接，交接内部包括送氧公司、时间、交接人、重量、氧气质量等数据。</w:t>
            </w:r>
          </w:p>
        </w:tc>
      </w:tr>
      <w:tr w14:paraId="26A635E0">
        <w:tblPrEx>
          <w:tblCellMar>
            <w:top w:w="0" w:type="dxa"/>
            <w:left w:w="108" w:type="dxa"/>
            <w:bottom w:w="0" w:type="dxa"/>
            <w:right w:w="108" w:type="dxa"/>
          </w:tblCellMar>
        </w:tblPrEx>
        <w:tc>
          <w:tcPr>
            <w:tcW w:w="1029" w:type="dxa"/>
            <w:vMerge w:val="continue"/>
            <w:tcBorders>
              <w:top w:val="nil"/>
              <w:left w:val="single" w:color="auto" w:sz="4" w:space="0"/>
              <w:bottom w:val="single" w:color="auto" w:sz="4" w:space="0"/>
              <w:right w:val="single" w:color="auto" w:sz="4" w:space="0"/>
            </w:tcBorders>
            <w:vAlign w:val="center"/>
          </w:tcPr>
          <w:p w14:paraId="1904CA05">
            <w:pPr>
              <w:spacing w:line="360" w:lineRule="auto"/>
              <w:jc w:val="center"/>
              <w:rPr>
                <w:rFonts w:hint="eastAsia" w:ascii="宋体" w:hAnsi="宋体" w:eastAsia="宋体" w:cs="宋体"/>
                <w:iCs/>
                <w:color w:val="auto"/>
                <w:sz w:val="24"/>
                <w:szCs w:val="24"/>
                <w:lang w:eastAsia="zh-CN"/>
              </w:rPr>
            </w:pPr>
          </w:p>
        </w:tc>
        <w:tc>
          <w:tcPr>
            <w:tcW w:w="1460" w:type="dxa"/>
            <w:tcBorders>
              <w:top w:val="nil"/>
              <w:left w:val="nil"/>
              <w:bottom w:val="single" w:color="auto" w:sz="4" w:space="0"/>
              <w:right w:val="single" w:color="auto" w:sz="4" w:space="0"/>
            </w:tcBorders>
            <w:shd w:val="clear" w:color="auto" w:fill="auto"/>
            <w:vAlign w:val="center"/>
          </w:tcPr>
          <w:p w14:paraId="6FC7244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充氧统计</w:t>
            </w:r>
          </w:p>
        </w:tc>
        <w:tc>
          <w:tcPr>
            <w:tcW w:w="5807" w:type="dxa"/>
            <w:tcBorders>
              <w:top w:val="nil"/>
              <w:left w:val="nil"/>
              <w:bottom w:val="single" w:color="auto" w:sz="4" w:space="0"/>
              <w:right w:val="single" w:color="auto" w:sz="4" w:space="0"/>
            </w:tcBorders>
            <w:shd w:val="clear" w:color="auto" w:fill="auto"/>
            <w:vAlign w:val="center"/>
          </w:tcPr>
          <w:p w14:paraId="591C7B4C">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1.显示历史氧气充装次数和重量；</w:t>
            </w:r>
          </w:p>
        </w:tc>
      </w:tr>
      <w:tr w14:paraId="34A15347">
        <w:tblPrEx>
          <w:tblCellMar>
            <w:top w:w="0" w:type="dxa"/>
            <w:left w:w="108" w:type="dxa"/>
            <w:bottom w:w="0" w:type="dxa"/>
            <w:right w:w="108" w:type="dxa"/>
          </w:tblCellMar>
        </w:tblPrEx>
        <w:tc>
          <w:tcPr>
            <w:tcW w:w="2489" w:type="dxa"/>
            <w:gridSpan w:val="2"/>
            <w:tcBorders>
              <w:top w:val="single" w:color="auto" w:sz="4" w:space="0"/>
              <w:left w:val="single" w:color="auto" w:sz="4" w:space="0"/>
              <w:bottom w:val="single" w:color="auto" w:sz="4" w:space="0"/>
              <w:right w:val="single" w:color="auto" w:sz="4" w:space="0"/>
            </w:tcBorders>
            <w:vAlign w:val="center"/>
          </w:tcPr>
          <w:p w14:paraId="4FCC123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5807" w:type="dxa"/>
            <w:tcBorders>
              <w:top w:val="single" w:color="auto" w:sz="4" w:space="0"/>
              <w:left w:val="nil"/>
              <w:bottom w:val="single" w:color="auto" w:sz="4" w:space="0"/>
              <w:right w:val="single" w:color="auto" w:sz="4" w:space="0"/>
            </w:tcBorders>
            <w:shd w:val="clear" w:color="auto" w:fill="auto"/>
            <w:vAlign w:val="center"/>
          </w:tcPr>
          <w:p w14:paraId="54C81F80">
            <w:pPr>
              <w:spacing w:line="360" w:lineRule="auto"/>
              <w:rPr>
                <w:rFonts w:hint="eastAsia" w:ascii="宋体" w:hAnsi="宋体" w:eastAsia="宋体" w:cs="宋体"/>
                <w:b/>
                <w:bCs/>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b/>
                <w:bCs/>
                <w:color w:val="auto"/>
                <w:sz w:val="24"/>
                <w:szCs w:val="24"/>
                <w:lang w:val="en-US" w:eastAsia="zh-CN"/>
              </w:rPr>
              <w:t>证书名称应包含医用气体监测等关键内容。</w:t>
            </w:r>
          </w:p>
        </w:tc>
      </w:tr>
    </w:tbl>
    <w:p w14:paraId="443BE915">
      <w:pPr>
        <w:spacing w:line="360" w:lineRule="auto"/>
        <w:rPr>
          <w:rFonts w:hint="eastAsia" w:ascii="宋体" w:hAnsi="宋体" w:eastAsia="宋体" w:cs="宋体"/>
          <w:iCs/>
          <w:color w:val="auto"/>
          <w:sz w:val="24"/>
          <w:szCs w:val="24"/>
          <w:lang w:eastAsia="zh-CN"/>
        </w:rPr>
      </w:pPr>
    </w:p>
    <w:p w14:paraId="6BCC2019">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3.4.3 </w:t>
      </w:r>
      <w:r>
        <w:rPr>
          <w:rFonts w:hint="eastAsia" w:ascii="宋体" w:hAnsi="宋体" w:eastAsia="宋体" w:cs="宋体"/>
          <w:iCs/>
          <w:color w:val="auto"/>
          <w:sz w:val="24"/>
          <w:szCs w:val="24"/>
        </w:rPr>
        <w:t>供配电监测管理系统</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518"/>
        <w:gridCol w:w="5749"/>
      </w:tblGrid>
      <w:tr w14:paraId="7A28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29" w:type="dxa"/>
            <w:shd w:val="clear" w:color="auto" w:fill="auto"/>
            <w:vAlign w:val="center"/>
          </w:tcPr>
          <w:p w14:paraId="48C8AEE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518" w:type="dxa"/>
            <w:shd w:val="clear" w:color="auto" w:fill="auto"/>
            <w:vAlign w:val="center"/>
          </w:tcPr>
          <w:p w14:paraId="0BC9DE4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功能点</w:t>
            </w:r>
          </w:p>
        </w:tc>
        <w:tc>
          <w:tcPr>
            <w:tcW w:w="5749" w:type="dxa"/>
            <w:shd w:val="clear" w:color="auto" w:fill="auto"/>
            <w:vAlign w:val="center"/>
          </w:tcPr>
          <w:p w14:paraId="1735190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功能描述</w:t>
            </w:r>
          </w:p>
        </w:tc>
      </w:tr>
      <w:tr w14:paraId="3D0D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664D4A6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运行总览</w:t>
            </w:r>
          </w:p>
        </w:tc>
        <w:tc>
          <w:tcPr>
            <w:tcW w:w="1518" w:type="dxa"/>
            <w:vMerge w:val="restart"/>
            <w:shd w:val="clear" w:color="auto" w:fill="auto"/>
            <w:vAlign w:val="center"/>
          </w:tcPr>
          <w:p w14:paraId="77A9138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配电室运行概况</w:t>
            </w:r>
          </w:p>
        </w:tc>
        <w:tc>
          <w:tcPr>
            <w:tcW w:w="5749" w:type="dxa"/>
            <w:shd w:val="clear" w:color="auto" w:fill="auto"/>
            <w:vAlign w:val="center"/>
          </w:tcPr>
          <w:p w14:paraId="73EC24C0">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1.显示当前配电室名称，若项目具备多个配电机房，可点击列表选择其他机房，查看机房运行概况；</w:t>
            </w:r>
          </w:p>
        </w:tc>
      </w:tr>
      <w:tr w14:paraId="32B3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4CA3F855">
            <w:pPr>
              <w:spacing w:line="360" w:lineRule="auto"/>
              <w:jc w:val="center"/>
              <w:rPr>
                <w:rFonts w:hint="eastAsia" w:ascii="宋体" w:hAnsi="宋体" w:eastAsia="宋体" w:cs="宋体"/>
                <w:iCs/>
                <w:color w:val="auto"/>
                <w:sz w:val="24"/>
                <w:szCs w:val="24"/>
                <w:lang w:eastAsia="zh-CN"/>
              </w:rPr>
            </w:pPr>
          </w:p>
        </w:tc>
        <w:tc>
          <w:tcPr>
            <w:tcW w:w="1518" w:type="dxa"/>
            <w:vMerge w:val="continue"/>
            <w:vAlign w:val="center"/>
          </w:tcPr>
          <w:p w14:paraId="44DDF705">
            <w:pPr>
              <w:spacing w:line="360" w:lineRule="auto"/>
              <w:jc w:val="center"/>
              <w:rPr>
                <w:rFonts w:hint="eastAsia" w:ascii="宋体" w:hAnsi="宋体" w:eastAsia="宋体" w:cs="宋体"/>
                <w:iCs/>
                <w:color w:val="auto"/>
                <w:sz w:val="24"/>
                <w:szCs w:val="24"/>
                <w:lang w:eastAsia="zh-CN"/>
              </w:rPr>
            </w:pPr>
          </w:p>
        </w:tc>
        <w:tc>
          <w:tcPr>
            <w:tcW w:w="5749" w:type="dxa"/>
            <w:shd w:val="clear" w:color="auto" w:fill="auto"/>
            <w:vAlign w:val="center"/>
          </w:tcPr>
          <w:p w14:paraId="1FDDB49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1.显示配电室运行状态数据，包含环境温度（℃）、环境湿度（%）等环境是监测数据查看；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2.环境监测类型包括红外探测器、明火探测器、噪声传感器、SF6气体探测器、O2/O3浓度传感器等；</w:t>
            </w:r>
          </w:p>
        </w:tc>
      </w:tr>
      <w:tr w14:paraId="1DC2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3D3C560">
            <w:pPr>
              <w:spacing w:line="360" w:lineRule="auto"/>
              <w:jc w:val="center"/>
              <w:rPr>
                <w:rFonts w:hint="eastAsia" w:ascii="宋体" w:hAnsi="宋体" w:eastAsia="宋体" w:cs="宋体"/>
                <w:iCs/>
                <w:color w:val="auto"/>
                <w:sz w:val="24"/>
                <w:szCs w:val="24"/>
                <w:lang w:eastAsia="zh-CN"/>
              </w:rPr>
            </w:pPr>
          </w:p>
        </w:tc>
        <w:tc>
          <w:tcPr>
            <w:tcW w:w="1518" w:type="dxa"/>
            <w:vMerge w:val="continue"/>
            <w:vAlign w:val="center"/>
          </w:tcPr>
          <w:p w14:paraId="4BCC676B">
            <w:pPr>
              <w:spacing w:line="360" w:lineRule="auto"/>
              <w:jc w:val="center"/>
              <w:rPr>
                <w:rFonts w:hint="eastAsia" w:ascii="宋体" w:hAnsi="宋体" w:eastAsia="宋体" w:cs="宋体"/>
                <w:iCs/>
                <w:color w:val="auto"/>
                <w:sz w:val="24"/>
                <w:szCs w:val="24"/>
                <w:lang w:eastAsia="zh-CN"/>
              </w:rPr>
            </w:pPr>
          </w:p>
        </w:tc>
        <w:tc>
          <w:tcPr>
            <w:tcW w:w="5749" w:type="dxa"/>
            <w:shd w:val="clear" w:color="auto" w:fill="auto"/>
            <w:vAlign w:val="center"/>
          </w:tcPr>
          <w:p w14:paraId="1AD9A8C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1.配电系统图管理，点击可查看当前配电室配电系统图，配电系统scada图可视化展示该系统的运行原理，设备上下游关系及实施运行数据（运行参数可配电设备典表），可对系统图进行全屏、放大、缩小等操作</w:t>
            </w:r>
          </w:p>
        </w:tc>
      </w:tr>
      <w:tr w14:paraId="1EDE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243B39EE">
            <w:pPr>
              <w:spacing w:line="360" w:lineRule="auto"/>
              <w:jc w:val="center"/>
              <w:rPr>
                <w:rFonts w:hint="eastAsia" w:ascii="宋体" w:hAnsi="宋体" w:eastAsia="宋体" w:cs="宋体"/>
                <w:iCs/>
                <w:color w:val="auto"/>
                <w:sz w:val="24"/>
                <w:szCs w:val="24"/>
                <w:lang w:eastAsia="zh-CN"/>
              </w:rPr>
            </w:pPr>
          </w:p>
        </w:tc>
        <w:tc>
          <w:tcPr>
            <w:tcW w:w="1518" w:type="dxa"/>
            <w:vMerge w:val="continue"/>
            <w:vAlign w:val="center"/>
          </w:tcPr>
          <w:p w14:paraId="42A6C3EC">
            <w:pPr>
              <w:spacing w:line="360" w:lineRule="auto"/>
              <w:jc w:val="center"/>
              <w:rPr>
                <w:rFonts w:hint="eastAsia" w:ascii="宋体" w:hAnsi="宋体" w:eastAsia="宋体" w:cs="宋体"/>
                <w:iCs/>
                <w:color w:val="auto"/>
                <w:sz w:val="24"/>
                <w:szCs w:val="24"/>
                <w:lang w:eastAsia="zh-CN"/>
              </w:rPr>
            </w:pPr>
          </w:p>
        </w:tc>
        <w:tc>
          <w:tcPr>
            <w:tcW w:w="5749" w:type="dxa"/>
            <w:shd w:val="clear" w:color="auto" w:fill="auto"/>
            <w:vAlign w:val="center"/>
          </w:tcPr>
          <w:p w14:paraId="357814F4">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1.视频监控管理，点击可查看当前配电室内视频监控画面，视频墙形式显示，可显示多个监控画面，选中单个可全屏查看监控画面，可对画面视角、焦距、方向进行控制，可查看历史画面；</w:t>
            </w:r>
          </w:p>
        </w:tc>
      </w:tr>
      <w:tr w14:paraId="0097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481A024">
            <w:pPr>
              <w:spacing w:line="360" w:lineRule="auto"/>
              <w:jc w:val="center"/>
              <w:rPr>
                <w:rFonts w:hint="eastAsia" w:ascii="宋体" w:hAnsi="宋体" w:eastAsia="宋体" w:cs="宋体"/>
                <w:iCs/>
                <w:color w:val="auto"/>
                <w:sz w:val="24"/>
                <w:szCs w:val="24"/>
                <w:lang w:eastAsia="zh-CN"/>
              </w:rPr>
            </w:pPr>
          </w:p>
        </w:tc>
        <w:tc>
          <w:tcPr>
            <w:tcW w:w="1518" w:type="dxa"/>
            <w:vMerge w:val="continue"/>
            <w:vAlign w:val="center"/>
          </w:tcPr>
          <w:p w14:paraId="44033FDA">
            <w:pPr>
              <w:spacing w:line="360" w:lineRule="auto"/>
              <w:jc w:val="center"/>
              <w:rPr>
                <w:rFonts w:hint="eastAsia" w:ascii="宋体" w:hAnsi="宋体" w:eastAsia="宋体" w:cs="宋体"/>
                <w:iCs/>
                <w:color w:val="auto"/>
                <w:sz w:val="24"/>
                <w:szCs w:val="24"/>
                <w:lang w:eastAsia="zh-CN"/>
              </w:rPr>
            </w:pPr>
          </w:p>
        </w:tc>
        <w:tc>
          <w:tcPr>
            <w:tcW w:w="5749" w:type="dxa"/>
            <w:shd w:val="clear" w:color="auto" w:fill="auto"/>
            <w:vAlign w:val="center"/>
          </w:tcPr>
          <w:p w14:paraId="65CDF0A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变压器设备运行状态查看，点击可打开变压器设备清单目录页，展示当前配电室内变压器设备运行数据，包含额定功率、视在功率、负载率、用功功率、无功功率、功率因数、当月最大需量、额定电流、ABC相电流（运行参数可配电设备典表），展示变压器历史数据，可通过日期进行筛选查看历史运行数据，选择参数类型查看历史运行数据，可切换数据展现形式（图表、数据列表），</w:t>
            </w:r>
          </w:p>
        </w:tc>
      </w:tr>
      <w:tr w14:paraId="1002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2E13CAF">
            <w:pPr>
              <w:spacing w:line="360" w:lineRule="auto"/>
              <w:jc w:val="center"/>
              <w:rPr>
                <w:rFonts w:hint="eastAsia" w:ascii="宋体" w:hAnsi="宋体" w:eastAsia="宋体" w:cs="宋体"/>
                <w:iCs/>
                <w:color w:val="auto"/>
                <w:sz w:val="24"/>
                <w:szCs w:val="24"/>
                <w:lang w:eastAsia="zh-CN"/>
              </w:rPr>
            </w:pPr>
          </w:p>
        </w:tc>
        <w:tc>
          <w:tcPr>
            <w:tcW w:w="1518" w:type="dxa"/>
            <w:vMerge w:val="continue"/>
            <w:vAlign w:val="center"/>
          </w:tcPr>
          <w:p w14:paraId="7E6A42BB">
            <w:pPr>
              <w:spacing w:line="360" w:lineRule="auto"/>
              <w:jc w:val="center"/>
              <w:rPr>
                <w:rFonts w:hint="eastAsia" w:ascii="宋体" w:hAnsi="宋体" w:eastAsia="宋体" w:cs="宋体"/>
                <w:iCs/>
                <w:color w:val="auto"/>
                <w:sz w:val="24"/>
                <w:szCs w:val="24"/>
                <w:lang w:eastAsia="zh-CN"/>
              </w:rPr>
            </w:pPr>
          </w:p>
        </w:tc>
        <w:tc>
          <w:tcPr>
            <w:tcW w:w="5749" w:type="dxa"/>
            <w:shd w:val="clear" w:color="auto" w:fill="auto"/>
            <w:vAlign w:val="center"/>
          </w:tcPr>
          <w:p w14:paraId="7F2991EC">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1.报警统计，统计今日当前配电室产生报警记录总数，未处理、处理中数量；</w:t>
            </w:r>
          </w:p>
        </w:tc>
      </w:tr>
      <w:tr w14:paraId="607D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7BFE149C">
            <w:pPr>
              <w:spacing w:line="360" w:lineRule="auto"/>
              <w:jc w:val="center"/>
              <w:rPr>
                <w:rFonts w:hint="eastAsia" w:ascii="宋体" w:hAnsi="宋体" w:eastAsia="宋体" w:cs="宋体"/>
                <w:iCs/>
                <w:color w:val="auto"/>
                <w:sz w:val="24"/>
                <w:szCs w:val="24"/>
                <w:lang w:eastAsia="zh-CN"/>
              </w:rPr>
            </w:pPr>
          </w:p>
        </w:tc>
        <w:tc>
          <w:tcPr>
            <w:tcW w:w="1518" w:type="dxa"/>
            <w:vMerge w:val="continue"/>
            <w:vAlign w:val="center"/>
          </w:tcPr>
          <w:p w14:paraId="3BC677E8">
            <w:pPr>
              <w:spacing w:line="360" w:lineRule="auto"/>
              <w:jc w:val="center"/>
              <w:rPr>
                <w:rFonts w:hint="eastAsia" w:ascii="宋体" w:hAnsi="宋体" w:eastAsia="宋体" w:cs="宋体"/>
                <w:iCs/>
                <w:color w:val="auto"/>
                <w:sz w:val="24"/>
                <w:szCs w:val="24"/>
                <w:lang w:eastAsia="zh-CN"/>
              </w:rPr>
            </w:pPr>
          </w:p>
        </w:tc>
        <w:tc>
          <w:tcPr>
            <w:tcW w:w="5749" w:type="dxa"/>
            <w:shd w:val="clear" w:color="auto" w:fill="auto"/>
            <w:vAlign w:val="center"/>
          </w:tcPr>
          <w:p w14:paraId="7DC2E72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2.报警占比，查看当前配电室下设备产生报警类型占比；</w:t>
            </w:r>
          </w:p>
        </w:tc>
      </w:tr>
      <w:tr w14:paraId="4F8F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3AD1B79C">
            <w:pPr>
              <w:spacing w:line="360" w:lineRule="auto"/>
              <w:jc w:val="center"/>
              <w:rPr>
                <w:rFonts w:hint="eastAsia" w:ascii="宋体" w:hAnsi="宋体" w:eastAsia="宋体" w:cs="宋体"/>
                <w:iCs/>
                <w:color w:val="auto"/>
                <w:sz w:val="24"/>
                <w:szCs w:val="24"/>
                <w:lang w:eastAsia="zh-CN"/>
              </w:rPr>
            </w:pPr>
          </w:p>
        </w:tc>
        <w:tc>
          <w:tcPr>
            <w:tcW w:w="1518" w:type="dxa"/>
            <w:vMerge w:val="continue"/>
            <w:vAlign w:val="center"/>
          </w:tcPr>
          <w:p w14:paraId="0AA4CC9B">
            <w:pPr>
              <w:spacing w:line="360" w:lineRule="auto"/>
              <w:jc w:val="center"/>
              <w:rPr>
                <w:rFonts w:hint="eastAsia" w:ascii="宋体" w:hAnsi="宋体" w:eastAsia="宋体" w:cs="宋体"/>
                <w:iCs/>
                <w:color w:val="auto"/>
                <w:sz w:val="24"/>
                <w:szCs w:val="24"/>
                <w:lang w:eastAsia="zh-CN"/>
              </w:rPr>
            </w:pPr>
          </w:p>
        </w:tc>
        <w:tc>
          <w:tcPr>
            <w:tcW w:w="5749" w:type="dxa"/>
            <w:shd w:val="clear" w:color="auto" w:fill="auto"/>
            <w:vAlign w:val="center"/>
          </w:tcPr>
          <w:p w14:paraId="5B43F015">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3.巡检指标，查看今日、本周、本月应巡、已巡、巡检完成率；</w:t>
            </w:r>
          </w:p>
        </w:tc>
      </w:tr>
      <w:tr w14:paraId="6F37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31C7291B">
            <w:pPr>
              <w:spacing w:line="360" w:lineRule="auto"/>
              <w:jc w:val="center"/>
              <w:rPr>
                <w:rFonts w:hint="eastAsia" w:ascii="宋体" w:hAnsi="宋体" w:eastAsia="宋体" w:cs="宋体"/>
                <w:iCs/>
                <w:color w:val="auto"/>
                <w:sz w:val="24"/>
                <w:szCs w:val="24"/>
                <w:lang w:eastAsia="zh-CN"/>
              </w:rPr>
            </w:pPr>
          </w:p>
        </w:tc>
        <w:tc>
          <w:tcPr>
            <w:tcW w:w="1518" w:type="dxa"/>
            <w:vMerge w:val="continue"/>
            <w:vAlign w:val="center"/>
          </w:tcPr>
          <w:p w14:paraId="51017CE5">
            <w:pPr>
              <w:spacing w:line="360" w:lineRule="auto"/>
              <w:jc w:val="center"/>
              <w:rPr>
                <w:rFonts w:hint="eastAsia" w:ascii="宋体" w:hAnsi="宋体" w:eastAsia="宋体" w:cs="宋体"/>
                <w:iCs/>
                <w:color w:val="auto"/>
                <w:sz w:val="24"/>
                <w:szCs w:val="24"/>
                <w:lang w:eastAsia="zh-CN"/>
              </w:rPr>
            </w:pPr>
          </w:p>
        </w:tc>
        <w:tc>
          <w:tcPr>
            <w:tcW w:w="5749" w:type="dxa"/>
            <w:shd w:val="clear" w:color="auto" w:fill="auto"/>
            <w:vAlign w:val="center"/>
          </w:tcPr>
          <w:p w14:paraId="62F4D52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1.逐时用电量，展示今日0-24时逐时用电量曲线图与昨日逐时用电量曲线图；</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2.分时段用电量，展示当月逐日尖峰、平时、谷峰各时段用电量（柱状图），及当月总用电量及各时段占比（环比图）；</w:t>
            </w:r>
          </w:p>
        </w:tc>
      </w:tr>
      <w:tr w14:paraId="1F4F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261B6BC">
            <w:pPr>
              <w:spacing w:line="360" w:lineRule="auto"/>
              <w:jc w:val="center"/>
              <w:rPr>
                <w:rFonts w:hint="eastAsia" w:ascii="宋体" w:hAnsi="宋体" w:eastAsia="宋体" w:cs="宋体"/>
                <w:iCs/>
                <w:color w:val="auto"/>
                <w:sz w:val="24"/>
                <w:szCs w:val="24"/>
                <w:lang w:eastAsia="zh-CN"/>
              </w:rPr>
            </w:pPr>
          </w:p>
        </w:tc>
        <w:tc>
          <w:tcPr>
            <w:tcW w:w="1518" w:type="dxa"/>
            <w:vMerge w:val="restart"/>
            <w:shd w:val="clear" w:color="auto" w:fill="auto"/>
            <w:vAlign w:val="center"/>
          </w:tcPr>
          <w:p w14:paraId="00FA978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变压器监测</w:t>
            </w:r>
          </w:p>
        </w:tc>
        <w:tc>
          <w:tcPr>
            <w:tcW w:w="5749" w:type="dxa"/>
            <w:shd w:val="clear" w:color="auto" w:fill="auto"/>
            <w:vAlign w:val="center"/>
          </w:tcPr>
          <w:p w14:paraId="42D92C2F">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1.显示当前配电室名称，若项目具备多个配电室，可点击列表选择其他配电室，查看配电室下变压器设备运行数据；</w:t>
            </w:r>
          </w:p>
        </w:tc>
      </w:tr>
      <w:tr w14:paraId="3EE8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500A0B41">
            <w:pPr>
              <w:spacing w:line="360" w:lineRule="auto"/>
              <w:jc w:val="center"/>
              <w:rPr>
                <w:rFonts w:hint="eastAsia" w:ascii="宋体" w:hAnsi="宋体" w:eastAsia="宋体" w:cs="宋体"/>
                <w:iCs/>
                <w:color w:val="auto"/>
                <w:sz w:val="24"/>
                <w:szCs w:val="24"/>
                <w:lang w:eastAsia="zh-CN"/>
              </w:rPr>
            </w:pPr>
          </w:p>
        </w:tc>
        <w:tc>
          <w:tcPr>
            <w:tcW w:w="1518" w:type="dxa"/>
            <w:vMerge w:val="continue"/>
            <w:vAlign w:val="center"/>
          </w:tcPr>
          <w:p w14:paraId="0336FB9B">
            <w:pPr>
              <w:spacing w:line="360" w:lineRule="auto"/>
              <w:jc w:val="center"/>
              <w:rPr>
                <w:rFonts w:hint="eastAsia" w:ascii="宋体" w:hAnsi="宋体" w:eastAsia="宋体" w:cs="宋体"/>
                <w:iCs/>
                <w:color w:val="auto"/>
                <w:sz w:val="24"/>
                <w:szCs w:val="24"/>
                <w:lang w:eastAsia="zh-CN"/>
              </w:rPr>
            </w:pPr>
          </w:p>
        </w:tc>
        <w:tc>
          <w:tcPr>
            <w:tcW w:w="5749" w:type="dxa"/>
            <w:shd w:val="clear" w:color="auto" w:fill="auto"/>
            <w:vAlign w:val="center"/>
          </w:tcPr>
          <w:p w14:paraId="26E1E5C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变压器设备运行状态查看，点击变压器设备清单目录，展示当前选中变压器设备运行数据，包含额定功率、视在功率、负载率、用功功率、无功功率、功率因数、额定电流、ABC相电流（运行参数可配电设备典表），展示变压器历史数据，可通过日期进行筛选查看历史运行数据，选择参数类型查看历史运行数据，可切换数据展现形式（图表、数据列表），</w:t>
            </w:r>
          </w:p>
        </w:tc>
      </w:tr>
      <w:tr w14:paraId="1822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46914F7D">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105ECE1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视频监控</w:t>
            </w:r>
          </w:p>
        </w:tc>
        <w:tc>
          <w:tcPr>
            <w:tcW w:w="5749" w:type="dxa"/>
            <w:shd w:val="clear" w:color="auto" w:fill="auto"/>
            <w:vAlign w:val="center"/>
          </w:tcPr>
          <w:p w14:paraId="71E5B289">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1.显示当前配电室名称，若项目具备多个配电室，可点击列表选择其他配电室，查看配电室视频监控画面；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2.视频墙形式显示，可显示多个监控画面，选中单个可全屏查看监控画面，可对画面视角、焦距、方向进行控制，可查看历史画面；</w:t>
            </w:r>
          </w:p>
        </w:tc>
      </w:tr>
      <w:tr w14:paraId="198F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D190151">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23160C1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配电系统图</w:t>
            </w:r>
          </w:p>
        </w:tc>
        <w:tc>
          <w:tcPr>
            <w:tcW w:w="5749" w:type="dxa"/>
            <w:shd w:val="clear" w:color="auto" w:fill="auto"/>
            <w:vAlign w:val="center"/>
          </w:tcPr>
          <w:p w14:paraId="4E03B2FE">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1.显示当前配电室名称，若项目具备多个配电室，可点击列表选择其他配电室，查看配电室配电系统图；</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2.展示当前配电室配电系统图，配电系统scada图可视化展示该系统的运行原理，设备上下游关系及实施运行数据（运行参数可配电设备典表），可对系统图进行全屏、放大、缩小等操作；</w:t>
            </w:r>
          </w:p>
        </w:tc>
      </w:tr>
      <w:tr w14:paraId="0DA2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2C5B93D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电力监测</w:t>
            </w:r>
          </w:p>
        </w:tc>
        <w:tc>
          <w:tcPr>
            <w:tcW w:w="1518" w:type="dxa"/>
            <w:shd w:val="clear" w:color="auto" w:fill="auto"/>
            <w:vAlign w:val="center"/>
          </w:tcPr>
          <w:p w14:paraId="352A354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电力数据</w:t>
            </w:r>
          </w:p>
        </w:tc>
        <w:tc>
          <w:tcPr>
            <w:tcW w:w="5749" w:type="dxa"/>
            <w:shd w:val="clear" w:color="auto" w:fill="auto"/>
            <w:vAlign w:val="center"/>
          </w:tcPr>
          <w:p w14:paraId="4D3CA23E">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1.显示当前配电室名称，若项目具备多个配电室，可点击列表选择其他配电室，查看配电室电力数据；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2.原始电力数据显示选定配电室选定回路的电力数据，可切换展现形式数据列表或曲线图表；</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3.数据类型包括电流、相电压、线电压、频率、功率因数、有功功率、无功功率、视在功率、电压、电流不平衡度等参数，可进行开始结束时间进行查询，并支持导出图表；方便用户通过表格查询数据；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4.可切换极值电力数据显示统计时间范围内各运行参数日最大、最小、平均值；</w:t>
            </w:r>
          </w:p>
        </w:tc>
      </w:tr>
      <w:tr w14:paraId="107D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7E41D552">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4B01F50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平均功率因数</w:t>
            </w:r>
          </w:p>
        </w:tc>
        <w:tc>
          <w:tcPr>
            <w:tcW w:w="5749" w:type="dxa"/>
            <w:shd w:val="clear" w:color="auto" w:fill="auto"/>
            <w:vAlign w:val="center"/>
          </w:tcPr>
          <w:p w14:paraId="41CDF89A">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1.显示当前配电室名称，若项目具备多个配电室，可点击列表选择其他配电室，查看配电室平均功率因数数据；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2.平均功率因数数据显示选定配电室选定回路的平均功率因数数据，显示选择月报、年报数据；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3.数据显示类型包括正向有功电度、反向有功电度、正向无功电度、反向无功电度等参数，可进行日期进行查询，并支持导出；方便用户通过表格查询数据；</w:t>
            </w:r>
          </w:p>
        </w:tc>
      </w:tr>
      <w:tr w14:paraId="51B1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56D7074A">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6FC9EE6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谐波监测</w:t>
            </w:r>
          </w:p>
        </w:tc>
        <w:tc>
          <w:tcPr>
            <w:tcW w:w="5749" w:type="dxa"/>
            <w:shd w:val="clear" w:color="auto" w:fill="auto"/>
            <w:vAlign w:val="center"/>
          </w:tcPr>
          <w:p w14:paraId="7EEF2DD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1.显示当前配电室名称，若项目具备多个配电室，可点击列表选择其他配电室，查看配电室电能质量；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2.显示选定配电室选定回路的谐波数据，可通过选择日期、谐波类别（电压谐波、电流谐波）和谐波数量（总谐波、1-31）选择查看某一回路的谐波数据，可切换展现形式数据列表或曲线图表；</w:t>
            </w:r>
          </w:p>
        </w:tc>
      </w:tr>
      <w:tr w14:paraId="25BE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39789AC0">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数据报表</w:t>
            </w:r>
          </w:p>
        </w:tc>
        <w:tc>
          <w:tcPr>
            <w:tcW w:w="1518" w:type="dxa"/>
            <w:shd w:val="clear" w:color="auto" w:fill="auto"/>
            <w:vAlign w:val="center"/>
          </w:tcPr>
          <w:p w14:paraId="5EAF99D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电力极值报表</w:t>
            </w:r>
          </w:p>
        </w:tc>
        <w:tc>
          <w:tcPr>
            <w:tcW w:w="5749" w:type="dxa"/>
            <w:shd w:val="clear" w:color="auto" w:fill="auto"/>
            <w:vAlign w:val="center"/>
          </w:tcPr>
          <w:p w14:paraId="485EFB13">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1.显示当前配电室名称，若项目具备多个配电室，可点击列表选择其他配电室，查看配电室电力数据；电力极值报表数据显示选定配电室选定回路的电力极值数据；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2.数据类型包括功率、电流、相电压、线电压、不平衡度、电压谐波、电流谐波参数，可进行日期进行查询，并支持导出图表；方便用户通过表格查询数据；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数据列表显示内容包含有功功率（kW）最大值及发生时间、最小值发生日渐、平均值，无功功率（kVar）最大值及发生时间、最小值发生日渐、平均值，视在功率（kVA）最大值及发生时间、最小值发生日渐、平均值，功率因数最大值及发生时间、最小值发生日渐、平均值</w:t>
            </w:r>
          </w:p>
        </w:tc>
      </w:tr>
      <w:tr w14:paraId="3CEA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7A7EC1A4">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593E120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电力运行日报</w:t>
            </w:r>
          </w:p>
        </w:tc>
        <w:tc>
          <w:tcPr>
            <w:tcW w:w="5749" w:type="dxa"/>
            <w:shd w:val="clear" w:color="auto" w:fill="auto"/>
            <w:vAlign w:val="center"/>
          </w:tcPr>
          <w:p w14:paraId="4F19E354">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1.显示当前配电室名称，若项目具备多个配电室，可点击列表选择其他配电室，查看配电室电力数据；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2.电力运行报表数据显示选定配电室选定回路的电力运行日报数据，显示选择日期内逐时数据；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3.数据类型包括全部、相电压或线电压、频率、功率因数、有功功率、无功功率、视在功率、电压、电流不平衡度等参数，可进行日期进行查询，并支持导出图表；方便用户通过表格查询数据；</w:t>
            </w:r>
          </w:p>
        </w:tc>
      </w:tr>
      <w:tr w14:paraId="0AB0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7130D507">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2E126F4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用能报表</w:t>
            </w:r>
          </w:p>
        </w:tc>
        <w:tc>
          <w:tcPr>
            <w:tcW w:w="5749" w:type="dxa"/>
            <w:shd w:val="clear" w:color="auto" w:fill="auto"/>
            <w:vAlign w:val="center"/>
          </w:tcPr>
          <w:p w14:paraId="0F48840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1.显示当前配电室名称，若项目具备多个配电室，可点击列表选择其他配电室，查看配电室用能数据日报、月报、年报数据；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2.用能数据显示选定配电室选定回路的用能数据，显示选择日报、月报、年报数据；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3.数据显示类型选定回路选中日期内逐时、逐日、逐月用能数据，可</w:t>
            </w:r>
            <w:r>
              <w:rPr>
                <w:rFonts w:hint="eastAsia" w:ascii="宋体" w:hAnsi="宋体" w:eastAsia="宋体" w:cs="宋体"/>
                <w:iCs/>
                <w:color w:val="auto"/>
                <w:sz w:val="24"/>
                <w:szCs w:val="24"/>
                <w:lang w:val="en-US" w:eastAsia="zh-CN"/>
              </w:rPr>
              <w:t>按</w:t>
            </w:r>
            <w:r>
              <w:rPr>
                <w:rFonts w:hint="eastAsia" w:ascii="宋体" w:hAnsi="宋体" w:eastAsia="宋体" w:cs="宋体"/>
                <w:iCs/>
                <w:color w:val="auto"/>
                <w:sz w:val="24"/>
                <w:szCs w:val="24"/>
                <w:lang w:eastAsia="zh-CN"/>
              </w:rPr>
              <w:t>日期进行查询，并支持导出图表；方便用户通过表格查询数据；</w:t>
            </w:r>
          </w:p>
        </w:tc>
      </w:tr>
      <w:tr w14:paraId="4E21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09D9997A">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51507EB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分时段用电</w:t>
            </w:r>
          </w:p>
        </w:tc>
        <w:tc>
          <w:tcPr>
            <w:tcW w:w="5749" w:type="dxa"/>
            <w:shd w:val="clear" w:color="auto" w:fill="auto"/>
            <w:vAlign w:val="center"/>
          </w:tcPr>
          <w:p w14:paraId="666A59F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1.显示当前配电室名称，若项目具备多个配电室，可点击列表选择其他配电室，查看配电室分时段用电数据；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2.用能数据显示选定配电室选定回路的用能数据；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3.数据显示类型选定回路尖峰、平时、谷峰分段用电量及合计用电数据，可</w:t>
            </w:r>
            <w:r>
              <w:rPr>
                <w:rFonts w:hint="eastAsia" w:ascii="宋体" w:hAnsi="宋体" w:eastAsia="宋体" w:cs="宋体"/>
                <w:iCs/>
                <w:color w:val="auto"/>
                <w:sz w:val="24"/>
                <w:szCs w:val="24"/>
                <w:lang w:val="en-US" w:eastAsia="zh-CN"/>
              </w:rPr>
              <w:t>按</w:t>
            </w:r>
            <w:r>
              <w:rPr>
                <w:rFonts w:hint="eastAsia" w:ascii="宋体" w:hAnsi="宋体" w:eastAsia="宋体" w:cs="宋体"/>
                <w:iCs/>
                <w:color w:val="auto"/>
                <w:sz w:val="24"/>
                <w:szCs w:val="24"/>
                <w:lang w:eastAsia="zh-CN"/>
              </w:rPr>
              <w:t>日期范围进行查询，并支持导出图表；方便用户通过表格查询数据；</w:t>
            </w:r>
          </w:p>
        </w:tc>
      </w:tr>
      <w:tr w14:paraId="2A42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6C0F8A4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设备管理与控制</w:t>
            </w:r>
          </w:p>
        </w:tc>
        <w:tc>
          <w:tcPr>
            <w:tcW w:w="1518" w:type="dxa"/>
            <w:shd w:val="clear" w:color="auto" w:fill="auto"/>
            <w:vAlign w:val="center"/>
          </w:tcPr>
          <w:p w14:paraId="1E753E9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设备联控</w:t>
            </w:r>
          </w:p>
        </w:tc>
        <w:tc>
          <w:tcPr>
            <w:tcW w:w="5749" w:type="dxa"/>
            <w:shd w:val="clear" w:color="auto" w:fill="auto"/>
            <w:vAlign w:val="center"/>
          </w:tcPr>
          <w:p w14:paraId="30273583">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1.显示当前配电室名称，若项目具备多个配电室，可点击列表选择其他配电室，查看配电室联控设备；</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2.显示联控设备类型清单，可对设备类型进行切换展示设备清单及运行状态；</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3.设备类型包含门禁设备、通风设备、空调设备、水泵设备、照明设备等；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4.可对设备对象配置联动控制，关联传感器设备及参数阈值进行配置实现自动联控，也可手动下发控制指令；配置操作及手动控制操作都将记录日志</w:t>
            </w:r>
          </w:p>
        </w:tc>
      </w:tr>
      <w:tr w14:paraId="58D8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24B04A8A">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42BD8F8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资产管理</w:t>
            </w:r>
          </w:p>
        </w:tc>
        <w:tc>
          <w:tcPr>
            <w:tcW w:w="5749" w:type="dxa"/>
            <w:shd w:val="clear" w:color="auto" w:fill="auto"/>
            <w:vAlign w:val="center"/>
          </w:tcPr>
          <w:p w14:paraId="61679BAE">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1.显示当前配电室名称，若项目具备多个配电室，可点击列表选择其他配电室，查看配电室内资产清单；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2.台账信息，显示设备基础信息、技术参数、厂家信息、联系方式等台账信息；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3.维修记录，支持按时间段、维修人、维修对象进行记录筛选，及详情查看;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4.保养记录，支持按时间段、保养人、保养对象进行记录筛选，及详情查看;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5.巡检记录，支持按巡检时间段、巡检人、巡检对象进行记录筛选，及详情查看;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6.报警记录，支持按报警开始时间段、事件类型、报警对象进行记录筛选，及详情查看;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7.工单记录，支持按照工单开始结束时间段、工单状态、执行人进行记录筛选，及详情查看；</w:t>
            </w:r>
          </w:p>
        </w:tc>
      </w:tr>
      <w:tr w14:paraId="2D18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700C7C9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报警管理与处置</w:t>
            </w:r>
          </w:p>
        </w:tc>
        <w:tc>
          <w:tcPr>
            <w:tcW w:w="1518" w:type="dxa"/>
            <w:shd w:val="clear" w:color="auto" w:fill="auto"/>
            <w:vAlign w:val="center"/>
          </w:tcPr>
          <w:p w14:paraId="3B9CD1E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总览</w:t>
            </w:r>
          </w:p>
        </w:tc>
        <w:tc>
          <w:tcPr>
            <w:tcW w:w="5749" w:type="dxa"/>
            <w:shd w:val="clear" w:color="auto" w:fill="auto"/>
            <w:vAlign w:val="center"/>
          </w:tcPr>
          <w:p w14:paraId="6F39F047">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1.待处置报警总数量统计；全部报警记录总数量统计</w:t>
            </w:r>
          </w:p>
        </w:tc>
      </w:tr>
      <w:tr w14:paraId="48ED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2C506780">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381CF4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报警清单</w:t>
            </w:r>
          </w:p>
        </w:tc>
        <w:tc>
          <w:tcPr>
            <w:tcW w:w="5749" w:type="dxa"/>
            <w:shd w:val="clear" w:color="auto" w:fill="auto"/>
            <w:vAlign w:val="center"/>
          </w:tcPr>
          <w:p w14:paraId="55A6ED0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1.经典案例报警记录统计</w:t>
            </w:r>
          </w:p>
        </w:tc>
      </w:tr>
      <w:tr w14:paraId="2C49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1A46B4B8">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7AE9D0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报警分类</w:t>
            </w:r>
          </w:p>
        </w:tc>
        <w:tc>
          <w:tcPr>
            <w:tcW w:w="5749" w:type="dxa"/>
            <w:shd w:val="clear" w:color="auto" w:fill="auto"/>
            <w:vAlign w:val="center"/>
          </w:tcPr>
          <w:p w14:paraId="7F3333D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1.显示报警清单，查看报警时间、事件类型、严重等级、报警对象、位置信息</w:t>
            </w:r>
          </w:p>
        </w:tc>
      </w:tr>
      <w:tr w14:paraId="032F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1A2B190D">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67C3396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报警筛选</w:t>
            </w:r>
          </w:p>
        </w:tc>
        <w:tc>
          <w:tcPr>
            <w:tcW w:w="5749" w:type="dxa"/>
            <w:shd w:val="clear" w:color="auto" w:fill="auto"/>
            <w:vAlign w:val="center"/>
          </w:tcPr>
          <w:p w14:paraId="24AB6ADC">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1.支持独立展示报警待处理清单，查看全部报警清单</w:t>
            </w:r>
          </w:p>
        </w:tc>
      </w:tr>
      <w:tr w14:paraId="7F16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387869F3">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1C7B7B4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报警排序</w:t>
            </w:r>
          </w:p>
        </w:tc>
        <w:tc>
          <w:tcPr>
            <w:tcW w:w="5749" w:type="dxa"/>
            <w:shd w:val="clear" w:color="auto" w:fill="auto"/>
            <w:vAlign w:val="center"/>
          </w:tcPr>
          <w:p w14:paraId="7651307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1.支持通过报警事件处理状态、紧急程度、事件类型、报警来源、设备类型、报警时间进行筛选</w:t>
            </w:r>
          </w:p>
        </w:tc>
      </w:tr>
      <w:tr w14:paraId="6EE1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4037D45F">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33152D2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报警处理</w:t>
            </w:r>
          </w:p>
        </w:tc>
        <w:tc>
          <w:tcPr>
            <w:tcW w:w="5749" w:type="dxa"/>
            <w:shd w:val="clear" w:color="auto" w:fill="auto"/>
            <w:vAlign w:val="center"/>
          </w:tcPr>
          <w:p w14:paraId="76A0F6AF">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1.支持按时间正反序排序、按紧急程度正反序排序</w:t>
            </w:r>
          </w:p>
        </w:tc>
      </w:tr>
      <w:tr w14:paraId="0D06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51A771F9">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36EFA94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批量处理</w:t>
            </w:r>
          </w:p>
        </w:tc>
        <w:tc>
          <w:tcPr>
            <w:tcW w:w="5749" w:type="dxa"/>
            <w:shd w:val="clear" w:color="auto" w:fill="auto"/>
            <w:vAlign w:val="center"/>
          </w:tcPr>
          <w:p w14:paraId="017AEBAE">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1.发送确警工单、维修工工单、应急保洁工单，报警处置、屏蔽、强制关闭</w:t>
            </w:r>
          </w:p>
        </w:tc>
      </w:tr>
      <w:tr w14:paraId="2609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7EBC836D">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7CB3632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存为经典案例</w:t>
            </w:r>
          </w:p>
        </w:tc>
        <w:tc>
          <w:tcPr>
            <w:tcW w:w="5749" w:type="dxa"/>
            <w:shd w:val="clear" w:color="auto" w:fill="auto"/>
            <w:vAlign w:val="center"/>
          </w:tcPr>
          <w:p w14:paraId="6B0A34B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1.支持批量对报警强制关闭、标记为误报、演练、调试、真实报警、存为经典案例</w:t>
            </w:r>
          </w:p>
        </w:tc>
      </w:tr>
      <w:tr w14:paraId="26D1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740679A2">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3077DF1B">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报警查看</w:t>
            </w:r>
          </w:p>
        </w:tc>
        <w:tc>
          <w:tcPr>
            <w:tcW w:w="5749" w:type="dxa"/>
            <w:shd w:val="clear" w:color="auto" w:fill="auto"/>
            <w:vAlign w:val="center"/>
          </w:tcPr>
          <w:p w14:paraId="3A962939">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1.支持将事件存为经典案例</w:t>
            </w:r>
          </w:p>
        </w:tc>
      </w:tr>
      <w:tr w14:paraId="3B9F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1C55E855">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30828D2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报警导出</w:t>
            </w:r>
          </w:p>
        </w:tc>
        <w:tc>
          <w:tcPr>
            <w:tcW w:w="5749" w:type="dxa"/>
            <w:shd w:val="clear" w:color="auto" w:fill="auto"/>
            <w:vAlign w:val="center"/>
          </w:tcPr>
          <w:p w14:paraId="55FB70D5">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1.查看事件发生时间、处理流程、备注说明、关联工单信息</w:t>
            </w:r>
          </w:p>
        </w:tc>
      </w:tr>
      <w:tr w14:paraId="35B7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7D17D71C">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27C93C9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工单预览</w:t>
            </w:r>
          </w:p>
        </w:tc>
        <w:tc>
          <w:tcPr>
            <w:tcW w:w="5749" w:type="dxa"/>
            <w:shd w:val="clear" w:color="auto" w:fill="auto"/>
            <w:vAlign w:val="center"/>
          </w:tcPr>
          <w:p w14:paraId="4EB4AA6F">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1.按筛选条件导出excel格式文件，查看该事件关联的工单明细，含工单执行记录、相关执行人、操作</w:t>
            </w:r>
          </w:p>
        </w:tc>
      </w:tr>
      <w:tr w14:paraId="7F34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vAlign w:val="center"/>
          </w:tcPr>
          <w:p w14:paraId="64AE5D9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5749" w:type="dxa"/>
            <w:shd w:val="clear" w:color="auto" w:fill="auto"/>
            <w:vAlign w:val="center"/>
          </w:tcPr>
          <w:p w14:paraId="03F4231F">
            <w:pPr>
              <w:spacing w:line="360" w:lineRule="auto"/>
              <w:rPr>
                <w:rFonts w:hint="eastAsia" w:ascii="宋体" w:hAnsi="宋体" w:eastAsia="宋体" w:cs="宋体"/>
                <w:b/>
                <w:bCs/>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证书名称应包含供配电监测等关键内容。</w:t>
            </w:r>
          </w:p>
        </w:tc>
      </w:tr>
    </w:tbl>
    <w:p w14:paraId="502A4191">
      <w:pPr>
        <w:spacing w:line="360" w:lineRule="auto"/>
        <w:rPr>
          <w:rFonts w:hint="eastAsia" w:ascii="宋体" w:hAnsi="宋体" w:eastAsia="宋体" w:cs="宋体"/>
          <w:iCs/>
          <w:color w:val="auto"/>
          <w:sz w:val="24"/>
          <w:szCs w:val="24"/>
          <w:lang w:eastAsia="zh-CN"/>
        </w:rPr>
      </w:pPr>
    </w:p>
    <w:p w14:paraId="08A6D78C">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3.4.4 </w:t>
      </w:r>
      <w:r>
        <w:rPr>
          <w:rFonts w:hint="eastAsia" w:ascii="宋体" w:hAnsi="宋体" w:eastAsia="宋体" w:cs="宋体"/>
          <w:iCs/>
          <w:color w:val="auto"/>
          <w:sz w:val="24"/>
          <w:szCs w:val="24"/>
        </w:rPr>
        <w:t>给排水监测管理系统</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518"/>
        <w:gridCol w:w="5749"/>
      </w:tblGrid>
      <w:tr w14:paraId="127B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29" w:type="dxa"/>
            <w:shd w:val="clear" w:color="auto" w:fill="auto"/>
            <w:vAlign w:val="center"/>
          </w:tcPr>
          <w:p w14:paraId="1D7B5B5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518" w:type="dxa"/>
            <w:shd w:val="clear" w:color="auto" w:fill="auto"/>
            <w:vAlign w:val="center"/>
          </w:tcPr>
          <w:p w14:paraId="0C99736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功能点</w:t>
            </w:r>
          </w:p>
        </w:tc>
        <w:tc>
          <w:tcPr>
            <w:tcW w:w="5749" w:type="dxa"/>
            <w:shd w:val="clear" w:color="auto" w:fill="auto"/>
            <w:vAlign w:val="center"/>
          </w:tcPr>
          <w:p w14:paraId="6FFA599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功能描述</w:t>
            </w:r>
          </w:p>
        </w:tc>
      </w:tr>
      <w:tr w14:paraId="659D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20D779F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运行总览</w:t>
            </w:r>
          </w:p>
        </w:tc>
        <w:tc>
          <w:tcPr>
            <w:tcW w:w="1518" w:type="dxa"/>
            <w:shd w:val="clear" w:color="auto" w:fill="auto"/>
            <w:vAlign w:val="center"/>
          </w:tcPr>
          <w:p w14:paraId="6ECFC98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多维查询</w:t>
            </w:r>
          </w:p>
        </w:tc>
        <w:tc>
          <w:tcPr>
            <w:tcW w:w="5749" w:type="dxa"/>
            <w:shd w:val="clear" w:color="auto" w:fill="auto"/>
            <w:vAlign w:val="center"/>
          </w:tcPr>
          <w:p w14:paraId="61C8267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1.支持系统支持按今日、本月、本年、自定义时间方式查询各数据</w:t>
            </w:r>
          </w:p>
        </w:tc>
      </w:tr>
      <w:tr w14:paraId="0DFD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443B7336">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3832E6A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数据总览</w:t>
            </w:r>
          </w:p>
        </w:tc>
        <w:tc>
          <w:tcPr>
            <w:tcW w:w="5749" w:type="dxa"/>
            <w:shd w:val="clear" w:color="auto" w:fill="auto"/>
            <w:vAlign w:val="center"/>
          </w:tcPr>
          <w:p w14:paraId="4CCE619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1.系统支持高液位、低液位、故障数量、离线设备数量的运行统计</w:t>
            </w:r>
          </w:p>
        </w:tc>
      </w:tr>
      <w:tr w14:paraId="4662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3CBAE386">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5E339EF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设备运行统计</w:t>
            </w:r>
          </w:p>
        </w:tc>
        <w:tc>
          <w:tcPr>
            <w:tcW w:w="5749" w:type="dxa"/>
            <w:shd w:val="clear" w:color="auto" w:fill="auto"/>
            <w:vAlign w:val="center"/>
          </w:tcPr>
          <w:p w14:paraId="680CFC5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1.支持以分组方式展示水泵运行时长、平均运行率统计；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2.支持支持以折线图展示分时运行时长情况；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3.支持支持对单设备详情的运行数据的查看；</w:t>
            </w:r>
          </w:p>
        </w:tc>
      </w:tr>
      <w:tr w14:paraId="13DA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4427C546">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E3035B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排污给水量统计</w:t>
            </w:r>
          </w:p>
        </w:tc>
        <w:tc>
          <w:tcPr>
            <w:tcW w:w="5749" w:type="dxa"/>
            <w:shd w:val="clear" w:color="auto" w:fill="auto"/>
            <w:vAlign w:val="center"/>
          </w:tcPr>
          <w:p w14:paraId="14318BB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1.显示排污总量，污水总量</w:t>
            </w:r>
          </w:p>
        </w:tc>
      </w:tr>
      <w:tr w14:paraId="4F08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5758AC29">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4E6F682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报警统计</w:t>
            </w:r>
          </w:p>
        </w:tc>
        <w:tc>
          <w:tcPr>
            <w:tcW w:w="5749" w:type="dxa"/>
            <w:shd w:val="clear" w:color="auto" w:fill="auto"/>
            <w:vAlign w:val="center"/>
          </w:tcPr>
          <w:p w14:paraId="68D6CA8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1.显示报警总数、未处理报警数、处置中报警等数量；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2.支持按并状态查看各类型包报警的占比；</w:t>
            </w:r>
          </w:p>
        </w:tc>
      </w:tr>
      <w:tr w14:paraId="613D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26EE2FD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运行监测</w:t>
            </w:r>
          </w:p>
        </w:tc>
        <w:tc>
          <w:tcPr>
            <w:tcW w:w="1518" w:type="dxa"/>
            <w:shd w:val="clear" w:color="auto" w:fill="auto"/>
            <w:vAlign w:val="center"/>
          </w:tcPr>
          <w:p w14:paraId="6D26AB6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组态可视化</w:t>
            </w:r>
          </w:p>
        </w:tc>
        <w:tc>
          <w:tcPr>
            <w:tcW w:w="5749" w:type="dxa"/>
            <w:shd w:val="clear" w:color="auto" w:fill="auto"/>
            <w:vAlign w:val="center"/>
          </w:tcPr>
          <w:p w14:paraId="7E332813">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1.支持以组态视图的方式站各设备物联逻辑拓扑结构和设备点位信息，在组态视图上支持查看设备实时数据查看；</w:t>
            </w:r>
          </w:p>
        </w:tc>
      </w:tr>
      <w:tr w14:paraId="26F2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18476D97">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6497124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设备运行控制</w:t>
            </w:r>
          </w:p>
        </w:tc>
        <w:tc>
          <w:tcPr>
            <w:tcW w:w="5749" w:type="dxa"/>
            <w:shd w:val="clear" w:color="auto" w:fill="auto"/>
            <w:vAlign w:val="center"/>
          </w:tcPr>
          <w:p w14:paraId="340053FA">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1.支持自动/手动控制模式切换；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2.支持远程一键控制设备开启和关闭；</w:t>
            </w:r>
          </w:p>
        </w:tc>
      </w:tr>
      <w:tr w14:paraId="1A6E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4308842B">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726DB8C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水泵运行监测</w:t>
            </w:r>
          </w:p>
        </w:tc>
        <w:tc>
          <w:tcPr>
            <w:tcW w:w="5749" w:type="dxa"/>
            <w:shd w:val="clear" w:color="auto" w:fill="auto"/>
            <w:vAlign w:val="center"/>
          </w:tcPr>
          <w:p w14:paraId="4654B12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1.对水泵开关机状态、电流、电压、手自动状态、运行频率等数据进行监测；</w:t>
            </w:r>
          </w:p>
        </w:tc>
      </w:tr>
      <w:tr w14:paraId="2212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vAlign w:val="center"/>
          </w:tcPr>
          <w:p w14:paraId="37DE619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5749" w:type="dxa"/>
            <w:shd w:val="clear" w:color="auto" w:fill="auto"/>
            <w:vAlign w:val="center"/>
          </w:tcPr>
          <w:p w14:paraId="644B1A88">
            <w:pPr>
              <w:spacing w:line="360" w:lineRule="auto"/>
              <w:rPr>
                <w:rFonts w:hint="eastAsia" w:ascii="宋体" w:hAnsi="宋体" w:eastAsia="宋体" w:cs="宋体"/>
                <w:b/>
                <w:bCs/>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b/>
                <w:bCs/>
                <w:color w:val="auto"/>
                <w:sz w:val="24"/>
                <w:szCs w:val="24"/>
                <w:lang w:val="en-US" w:eastAsia="zh-CN"/>
              </w:rPr>
              <w:t>证书名称应包含给排水监测等关键内容。</w:t>
            </w:r>
          </w:p>
        </w:tc>
      </w:tr>
    </w:tbl>
    <w:p w14:paraId="7CC2476E">
      <w:pPr>
        <w:spacing w:line="360" w:lineRule="auto"/>
        <w:rPr>
          <w:rFonts w:hint="eastAsia" w:ascii="宋体" w:hAnsi="宋体" w:eastAsia="宋体" w:cs="宋体"/>
          <w:iCs/>
          <w:color w:val="auto"/>
          <w:sz w:val="24"/>
          <w:szCs w:val="24"/>
          <w:lang w:eastAsia="zh-CN"/>
        </w:rPr>
      </w:pPr>
    </w:p>
    <w:p w14:paraId="153EB107">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3.4.5 </w:t>
      </w:r>
      <w:r>
        <w:rPr>
          <w:rFonts w:hint="eastAsia" w:ascii="宋体" w:hAnsi="宋体" w:eastAsia="宋体" w:cs="宋体"/>
          <w:iCs/>
          <w:color w:val="auto"/>
          <w:sz w:val="24"/>
          <w:szCs w:val="24"/>
        </w:rPr>
        <w:t>冷热站监测管理系统</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518"/>
        <w:gridCol w:w="5749"/>
      </w:tblGrid>
      <w:tr w14:paraId="2644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29" w:type="dxa"/>
            <w:shd w:val="clear" w:color="auto" w:fill="auto"/>
            <w:vAlign w:val="center"/>
          </w:tcPr>
          <w:p w14:paraId="65E12A5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518" w:type="dxa"/>
            <w:shd w:val="clear" w:color="auto" w:fill="auto"/>
            <w:vAlign w:val="center"/>
          </w:tcPr>
          <w:p w14:paraId="1F7C07A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功能点</w:t>
            </w:r>
          </w:p>
        </w:tc>
        <w:tc>
          <w:tcPr>
            <w:tcW w:w="5749" w:type="dxa"/>
            <w:shd w:val="clear" w:color="auto" w:fill="auto"/>
            <w:vAlign w:val="center"/>
          </w:tcPr>
          <w:p w14:paraId="1E10BFB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功能描述</w:t>
            </w:r>
          </w:p>
        </w:tc>
      </w:tr>
      <w:tr w14:paraId="68F6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16EEFE2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运行总览</w:t>
            </w:r>
          </w:p>
        </w:tc>
        <w:tc>
          <w:tcPr>
            <w:tcW w:w="1518" w:type="dxa"/>
            <w:shd w:val="clear" w:color="auto" w:fill="auto"/>
            <w:vAlign w:val="center"/>
          </w:tcPr>
          <w:p w14:paraId="313AF8D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多维查询</w:t>
            </w:r>
          </w:p>
        </w:tc>
        <w:tc>
          <w:tcPr>
            <w:tcW w:w="5749" w:type="dxa"/>
            <w:shd w:val="clear" w:color="auto" w:fill="auto"/>
            <w:vAlign w:val="center"/>
          </w:tcPr>
          <w:p w14:paraId="7270B2B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1.系统支持按今日、本月、本年、自定义时间方式查询各数据</w:t>
            </w:r>
          </w:p>
        </w:tc>
      </w:tr>
      <w:tr w14:paraId="3E02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2D181F80">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6DBDE93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数据总览</w:t>
            </w:r>
          </w:p>
        </w:tc>
        <w:tc>
          <w:tcPr>
            <w:tcW w:w="5749" w:type="dxa"/>
            <w:shd w:val="clear" w:color="auto" w:fill="auto"/>
            <w:vAlign w:val="center"/>
          </w:tcPr>
          <w:p w14:paraId="0A82A6B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1.系统支持冷热源系统故障数量、离线数量、总耗电量、总耗水量、总供冷量、总供热量、平均能耗比等数据的统一预览</w:t>
            </w:r>
          </w:p>
        </w:tc>
      </w:tr>
      <w:tr w14:paraId="2288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0B2EC2A">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2424B86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设备运行统计</w:t>
            </w:r>
          </w:p>
        </w:tc>
        <w:tc>
          <w:tcPr>
            <w:tcW w:w="5749" w:type="dxa"/>
            <w:shd w:val="clear" w:color="auto" w:fill="auto"/>
            <w:vAlign w:val="center"/>
          </w:tcPr>
          <w:p w14:paraId="5152B2C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1.支持以分组方式展示水泵、冷水机组、风冷热泵机组等运行时长、平均运行率统计；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2.支持以折线图展示分时运行时长情况；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3.支持对单设备详情的运行数据的查看；</w:t>
            </w:r>
          </w:p>
        </w:tc>
      </w:tr>
      <w:tr w14:paraId="10B2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7840B2CF">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9B0EB3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供冷趋势分析</w:t>
            </w:r>
          </w:p>
        </w:tc>
        <w:tc>
          <w:tcPr>
            <w:tcW w:w="5749" w:type="dxa"/>
            <w:shd w:val="clear" w:color="auto" w:fill="auto"/>
            <w:vAlign w:val="center"/>
          </w:tcPr>
          <w:p w14:paraId="747C59D7">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1.支持以折线图显示供冷趋势和各时间段内的能效比</w:t>
            </w:r>
          </w:p>
        </w:tc>
      </w:tr>
      <w:tr w14:paraId="3108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4C3BA82">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765D0C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供热趋势分析</w:t>
            </w:r>
          </w:p>
        </w:tc>
        <w:tc>
          <w:tcPr>
            <w:tcW w:w="5749" w:type="dxa"/>
            <w:shd w:val="clear" w:color="auto" w:fill="auto"/>
            <w:vAlign w:val="center"/>
          </w:tcPr>
          <w:p w14:paraId="350C166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1.支持以折线图显示供热趋势和各时间段内的能效比</w:t>
            </w:r>
          </w:p>
        </w:tc>
      </w:tr>
      <w:tr w14:paraId="6A8E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06181D58">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C29A3E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报警统计</w:t>
            </w:r>
          </w:p>
        </w:tc>
        <w:tc>
          <w:tcPr>
            <w:tcW w:w="5749" w:type="dxa"/>
            <w:shd w:val="clear" w:color="auto" w:fill="auto"/>
            <w:vAlign w:val="center"/>
          </w:tcPr>
          <w:p w14:paraId="18AC2527">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1.显示报警总数、未处理报警数、处置中报警等数量；支持按并状态查看各类型包报警的占比</w:t>
            </w:r>
          </w:p>
        </w:tc>
      </w:tr>
      <w:tr w14:paraId="2F10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0BDB1E8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运行监测</w:t>
            </w:r>
          </w:p>
        </w:tc>
        <w:tc>
          <w:tcPr>
            <w:tcW w:w="1518" w:type="dxa"/>
            <w:shd w:val="clear" w:color="auto" w:fill="auto"/>
            <w:vAlign w:val="center"/>
          </w:tcPr>
          <w:p w14:paraId="1818C46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组态可视化</w:t>
            </w:r>
          </w:p>
        </w:tc>
        <w:tc>
          <w:tcPr>
            <w:tcW w:w="5749" w:type="dxa"/>
            <w:shd w:val="clear" w:color="auto" w:fill="auto"/>
            <w:vAlign w:val="center"/>
          </w:tcPr>
          <w:p w14:paraId="7CDA9333">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1.支持以组态视图的方式站各设备物联逻辑拓扑结构和设备点位信息，在组态视图上支持查看设备实时数据查看；</w:t>
            </w:r>
          </w:p>
        </w:tc>
      </w:tr>
      <w:tr w14:paraId="54CF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01D7DCC">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1142C62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设备运行控制</w:t>
            </w:r>
          </w:p>
        </w:tc>
        <w:tc>
          <w:tcPr>
            <w:tcW w:w="5749" w:type="dxa"/>
            <w:shd w:val="clear" w:color="auto" w:fill="auto"/>
            <w:vAlign w:val="center"/>
          </w:tcPr>
          <w:p w14:paraId="36345FE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1.支持自动/手动控制模式切换；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2.支持远程一键控制设备开启和关闭；</w:t>
            </w:r>
          </w:p>
        </w:tc>
      </w:tr>
      <w:tr w14:paraId="3B55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55A6714C">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6E994A60">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水泵运行监测</w:t>
            </w:r>
          </w:p>
        </w:tc>
        <w:tc>
          <w:tcPr>
            <w:tcW w:w="5749" w:type="dxa"/>
            <w:shd w:val="clear" w:color="auto" w:fill="auto"/>
            <w:vAlign w:val="center"/>
          </w:tcPr>
          <w:p w14:paraId="377111C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1.对水泵开关机状态、电流、电压、手自动状态、运行频率等数据进行监测；</w:t>
            </w:r>
          </w:p>
        </w:tc>
      </w:tr>
      <w:tr w14:paraId="7D3F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24105CB2">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180C661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冷水机组监测</w:t>
            </w:r>
          </w:p>
        </w:tc>
        <w:tc>
          <w:tcPr>
            <w:tcW w:w="5749" w:type="dxa"/>
            <w:shd w:val="clear" w:color="auto" w:fill="auto"/>
            <w:vAlign w:val="center"/>
          </w:tcPr>
          <w:p w14:paraId="263354C4">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1.对冷水机组开关机状态、电流、电压、在离线、冷却水供水温度、冷却水回水温度等数据进行监测</w:t>
            </w:r>
          </w:p>
        </w:tc>
      </w:tr>
      <w:tr w14:paraId="10B1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vAlign w:val="center"/>
          </w:tcPr>
          <w:p w14:paraId="31711AF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5749" w:type="dxa"/>
            <w:shd w:val="clear" w:color="auto" w:fill="auto"/>
            <w:vAlign w:val="center"/>
          </w:tcPr>
          <w:p w14:paraId="554E27E5">
            <w:pPr>
              <w:spacing w:line="360" w:lineRule="auto"/>
              <w:rPr>
                <w:rFonts w:hint="eastAsia" w:ascii="宋体" w:hAnsi="宋体" w:eastAsia="宋体" w:cs="宋体"/>
                <w:b/>
                <w:bCs/>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b/>
                <w:bCs/>
                <w:color w:val="auto"/>
                <w:sz w:val="24"/>
                <w:szCs w:val="24"/>
                <w:lang w:val="en-US" w:eastAsia="zh-CN"/>
              </w:rPr>
              <w:t>证书名称应包含冷热站监测等关键内容。</w:t>
            </w:r>
          </w:p>
        </w:tc>
      </w:tr>
    </w:tbl>
    <w:p w14:paraId="6456A785">
      <w:pPr>
        <w:spacing w:line="360" w:lineRule="auto"/>
        <w:rPr>
          <w:rFonts w:hint="eastAsia" w:ascii="宋体" w:hAnsi="宋体" w:eastAsia="宋体" w:cs="宋体"/>
          <w:iCs/>
          <w:color w:val="auto"/>
          <w:sz w:val="24"/>
          <w:szCs w:val="24"/>
          <w:lang w:eastAsia="zh-CN"/>
        </w:rPr>
      </w:pPr>
    </w:p>
    <w:p w14:paraId="501C21F1">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3.4.6 公共</w:t>
      </w:r>
      <w:r>
        <w:rPr>
          <w:rFonts w:hint="eastAsia" w:ascii="宋体" w:hAnsi="宋体" w:eastAsia="宋体" w:cs="宋体"/>
          <w:iCs/>
          <w:color w:val="auto"/>
          <w:sz w:val="24"/>
          <w:szCs w:val="24"/>
        </w:rPr>
        <w:t>区照明监控管理系统</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518"/>
        <w:gridCol w:w="5749"/>
      </w:tblGrid>
      <w:tr w14:paraId="6529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29" w:type="dxa"/>
            <w:shd w:val="clear" w:color="auto" w:fill="auto"/>
            <w:vAlign w:val="center"/>
          </w:tcPr>
          <w:p w14:paraId="45E42D4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518" w:type="dxa"/>
            <w:shd w:val="clear" w:color="auto" w:fill="auto"/>
            <w:vAlign w:val="center"/>
          </w:tcPr>
          <w:p w14:paraId="4B5BACE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功能点</w:t>
            </w:r>
          </w:p>
        </w:tc>
        <w:tc>
          <w:tcPr>
            <w:tcW w:w="5749" w:type="dxa"/>
            <w:shd w:val="clear" w:color="auto" w:fill="auto"/>
            <w:vAlign w:val="center"/>
          </w:tcPr>
          <w:p w14:paraId="188BD6B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功能描述</w:t>
            </w:r>
          </w:p>
        </w:tc>
      </w:tr>
      <w:tr w14:paraId="4E4D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28D88F7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设备实时监测</w:t>
            </w:r>
          </w:p>
        </w:tc>
        <w:tc>
          <w:tcPr>
            <w:tcW w:w="1518" w:type="dxa"/>
            <w:shd w:val="clear" w:color="auto" w:fill="auto"/>
            <w:vAlign w:val="center"/>
          </w:tcPr>
          <w:p w14:paraId="7274AA6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设备实时运行监测</w:t>
            </w:r>
          </w:p>
        </w:tc>
        <w:tc>
          <w:tcPr>
            <w:tcW w:w="5749" w:type="dxa"/>
            <w:shd w:val="clear" w:color="auto" w:fill="auto"/>
            <w:vAlign w:val="center"/>
          </w:tcPr>
          <w:p w14:paraId="7A4DAF1F">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1.支持单支路实时监测设备开关状态、照度数据查看</w:t>
            </w:r>
          </w:p>
        </w:tc>
      </w:tr>
      <w:tr w14:paraId="165C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4B9FA6E2">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461575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支路运行统计</w:t>
            </w:r>
          </w:p>
        </w:tc>
        <w:tc>
          <w:tcPr>
            <w:tcW w:w="5749" w:type="dxa"/>
            <w:shd w:val="clear" w:color="auto" w:fill="auto"/>
            <w:vAlign w:val="center"/>
          </w:tcPr>
          <w:p w14:paraId="0DEBBA54">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1.照明支路设备在离线状态，开关状态、照度统计</w:t>
            </w:r>
          </w:p>
        </w:tc>
      </w:tr>
      <w:tr w14:paraId="347B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372BDDEF">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497C41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控制模块运行统计</w:t>
            </w:r>
          </w:p>
        </w:tc>
        <w:tc>
          <w:tcPr>
            <w:tcW w:w="5749" w:type="dxa"/>
            <w:shd w:val="clear" w:color="auto" w:fill="auto"/>
            <w:vAlign w:val="center"/>
          </w:tcPr>
          <w:p w14:paraId="7E4C4D05">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1.支持控制模块在离线状态监测</w:t>
            </w:r>
          </w:p>
        </w:tc>
      </w:tr>
      <w:tr w14:paraId="008D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1B55995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设备分组管理</w:t>
            </w:r>
          </w:p>
        </w:tc>
        <w:tc>
          <w:tcPr>
            <w:tcW w:w="1518" w:type="dxa"/>
            <w:shd w:val="clear" w:color="auto" w:fill="auto"/>
            <w:vAlign w:val="center"/>
          </w:tcPr>
          <w:p w14:paraId="25E7DD4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照明支路台账</w:t>
            </w:r>
          </w:p>
        </w:tc>
        <w:tc>
          <w:tcPr>
            <w:tcW w:w="5749" w:type="dxa"/>
            <w:shd w:val="clear" w:color="auto" w:fill="auto"/>
            <w:vAlign w:val="center"/>
          </w:tcPr>
          <w:p w14:paraId="54789535">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1.查看支路名称及开关状态</w:t>
            </w:r>
          </w:p>
        </w:tc>
      </w:tr>
      <w:tr w14:paraId="0031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5794DBA5">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470AC380">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控制模块清单</w:t>
            </w:r>
          </w:p>
        </w:tc>
        <w:tc>
          <w:tcPr>
            <w:tcW w:w="5749" w:type="dxa"/>
            <w:shd w:val="clear" w:color="auto" w:fill="auto"/>
            <w:vAlign w:val="center"/>
          </w:tcPr>
          <w:p w14:paraId="71DD15F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1.查看控制器下服务的照明设备清单</w:t>
            </w:r>
          </w:p>
        </w:tc>
      </w:tr>
      <w:tr w14:paraId="5E29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2B777198">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4CA5BE6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设备查询</w:t>
            </w:r>
          </w:p>
        </w:tc>
        <w:tc>
          <w:tcPr>
            <w:tcW w:w="5749" w:type="dxa"/>
            <w:shd w:val="clear" w:color="auto" w:fill="auto"/>
            <w:vAlign w:val="center"/>
          </w:tcPr>
          <w:p w14:paraId="03EFD31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1.支持通过设备名称、设备编码、所在建筑、所在楼层筛选查找设备</w:t>
            </w:r>
          </w:p>
        </w:tc>
      </w:tr>
      <w:tr w14:paraId="5AEE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AE9CD28">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955E50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设备分组管理</w:t>
            </w:r>
          </w:p>
        </w:tc>
        <w:tc>
          <w:tcPr>
            <w:tcW w:w="5749" w:type="dxa"/>
            <w:shd w:val="clear" w:color="auto" w:fill="auto"/>
            <w:vAlign w:val="center"/>
          </w:tcPr>
          <w:p w14:paraId="1CAC4C3A">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1.按管理需要自由组合管理照明</w:t>
            </w:r>
          </w:p>
        </w:tc>
      </w:tr>
      <w:tr w14:paraId="6174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8FA18A6">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3242428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设备服务空间查询</w:t>
            </w:r>
          </w:p>
        </w:tc>
        <w:tc>
          <w:tcPr>
            <w:tcW w:w="5749" w:type="dxa"/>
            <w:shd w:val="clear" w:color="auto" w:fill="auto"/>
            <w:vAlign w:val="center"/>
          </w:tcPr>
          <w:p w14:paraId="6E1972AB">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1.查询支路照明服务的空间信息</w:t>
            </w:r>
          </w:p>
        </w:tc>
      </w:tr>
      <w:tr w14:paraId="481F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0C2B431C">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064226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设备详情</w:t>
            </w:r>
          </w:p>
        </w:tc>
        <w:tc>
          <w:tcPr>
            <w:tcW w:w="5749" w:type="dxa"/>
            <w:shd w:val="clear" w:color="auto" w:fill="auto"/>
            <w:vAlign w:val="center"/>
          </w:tcPr>
          <w:p w14:paraId="045C3F18">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1.查看单设备基础信息，本地名称、功率、照度区间</w:t>
            </w:r>
          </w:p>
        </w:tc>
      </w:tr>
      <w:tr w14:paraId="0FF1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505E0ACB">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运行日志</w:t>
            </w:r>
          </w:p>
        </w:tc>
        <w:tc>
          <w:tcPr>
            <w:tcW w:w="1518" w:type="dxa"/>
            <w:shd w:val="clear" w:color="auto" w:fill="auto"/>
            <w:vAlign w:val="center"/>
          </w:tcPr>
          <w:p w14:paraId="70A9F324">
            <w:pPr>
              <w:spacing w:line="360" w:lineRule="auto"/>
              <w:jc w:val="center"/>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全部设备运行日志查询</w:t>
            </w:r>
          </w:p>
        </w:tc>
        <w:tc>
          <w:tcPr>
            <w:tcW w:w="5749" w:type="dxa"/>
            <w:shd w:val="clear" w:color="auto" w:fill="auto"/>
            <w:vAlign w:val="center"/>
          </w:tcPr>
          <w:p w14:paraId="5A7AE71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1.按条件筛选支路运行状态</w:t>
            </w:r>
          </w:p>
        </w:tc>
      </w:tr>
      <w:tr w14:paraId="47F3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D22DAA6">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33DE42F9">
            <w:pPr>
              <w:spacing w:line="360" w:lineRule="auto"/>
              <w:jc w:val="center"/>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照明空间运行日志查询</w:t>
            </w:r>
          </w:p>
        </w:tc>
        <w:tc>
          <w:tcPr>
            <w:tcW w:w="5749" w:type="dxa"/>
            <w:shd w:val="clear" w:color="auto" w:fill="auto"/>
            <w:vAlign w:val="center"/>
          </w:tcPr>
          <w:p w14:paraId="1CC6A12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1.查看各照明空间照度统计记录</w:t>
            </w:r>
          </w:p>
        </w:tc>
      </w:tr>
      <w:tr w14:paraId="22D0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05FE885C">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2FC1BA8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设备运行日志查询</w:t>
            </w:r>
          </w:p>
        </w:tc>
        <w:tc>
          <w:tcPr>
            <w:tcW w:w="5749" w:type="dxa"/>
            <w:shd w:val="clear" w:color="auto" w:fill="auto"/>
            <w:vAlign w:val="center"/>
          </w:tcPr>
          <w:p w14:paraId="27EEECAC">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1.支持按时间区间查询单设备历史开关状态及照度数据</w:t>
            </w:r>
          </w:p>
        </w:tc>
      </w:tr>
      <w:tr w14:paraId="5DBC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340D882">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6C9A8E45">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空间照明日志查询</w:t>
            </w:r>
          </w:p>
        </w:tc>
        <w:tc>
          <w:tcPr>
            <w:tcW w:w="5749" w:type="dxa"/>
            <w:shd w:val="clear" w:color="auto" w:fill="auto"/>
            <w:vAlign w:val="center"/>
          </w:tcPr>
          <w:p w14:paraId="1A7A0007">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1.支持按时间区间查询历史空间照度数据</w:t>
            </w:r>
          </w:p>
        </w:tc>
      </w:tr>
      <w:tr w14:paraId="7FED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33E085F9">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51B4CB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空间运行日志查询</w:t>
            </w:r>
          </w:p>
        </w:tc>
        <w:tc>
          <w:tcPr>
            <w:tcW w:w="5749" w:type="dxa"/>
            <w:shd w:val="clear" w:color="auto" w:fill="auto"/>
            <w:vAlign w:val="center"/>
          </w:tcPr>
          <w:p w14:paraId="22804DF9">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1.支持按时间区间查询空间历史照明数据</w:t>
            </w:r>
          </w:p>
        </w:tc>
      </w:tr>
      <w:tr w14:paraId="7403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shd w:val="clear" w:color="auto" w:fill="auto"/>
            <w:vAlign w:val="center"/>
          </w:tcPr>
          <w:p w14:paraId="5ED1EFC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设备控制</w:t>
            </w:r>
          </w:p>
        </w:tc>
        <w:tc>
          <w:tcPr>
            <w:tcW w:w="1518" w:type="dxa"/>
            <w:shd w:val="clear" w:color="auto" w:fill="auto"/>
            <w:vAlign w:val="center"/>
          </w:tcPr>
          <w:p w14:paraId="34CE9CF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设备单点控制</w:t>
            </w:r>
          </w:p>
        </w:tc>
        <w:tc>
          <w:tcPr>
            <w:tcW w:w="5749" w:type="dxa"/>
            <w:shd w:val="clear" w:color="auto" w:fill="auto"/>
            <w:vAlign w:val="center"/>
          </w:tcPr>
          <w:p w14:paraId="068B823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1.支持对单个照明支路进行开关控制</w:t>
            </w:r>
          </w:p>
        </w:tc>
      </w:tr>
      <w:tr w14:paraId="1E2B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1AA4E860">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31CE5A9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设备群控</w:t>
            </w:r>
          </w:p>
        </w:tc>
        <w:tc>
          <w:tcPr>
            <w:tcW w:w="5749" w:type="dxa"/>
            <w:shd w:val="clear" w:color="auto" w:fill="auto"/>
            <w:vAlign w:val="center"/>
          </w:tcPr>
          <w:p w14:paraId="12A315CD">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1.支持按分组、类型对照明集中开关</w:t>
            </w:r>
          </w:p>
        </w:tc>
      </w:tr>
      <w:tr w14:paraId="43E8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4D05A27B">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9918BE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SCADA平面图</w:t>
            </w:r>
          </w:p>
        </w:tc>
        <w:tc>
          <w:tcPr>
            <w:tcW w:w="5749" w:type="dxa"/>
            <w:shd w:val="clear" w:color="auto" w:fill="auto"/>
            <w:vAlign w:val="center"/>
          </w:tcPr>
          <w:p w14:paraId="5D0A6DAF">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1.支持按楼层查看支路分布及灯泡的展示</w:t>
            </w:r>
          </w:p>
        </w:tc>
      </w:tr>
      <w:tr w14:paraId="4724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46BD76F8">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02A7897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控制策略提醒</w:t>
            </w:r>
          </w:p>
        </w:tc>
        <w:tc>
          <w:tcPr>
            <w:tcW w:w="5749" w:type="dxa"/>
            <w:shd w:val="clear" w:color="auto" w:fill="auto"/>
            <w:vAlign w:val="center"/>
          </w:tcPr>
          <w:p w14:paraId="7E09A18A">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1.支持通过当前天气提示照明控制策略的方案</w:t>
            </w:r>
          </w:p>
        </w:tc>
      </w:tr>
      <w:tr w14:paraId="2A4D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617932DB">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7E5D335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设备定时控制</w:t>
            </w:r>
          </w:p>
        </w:tc>
        <w:tc>
          <w:tcPr>
            <w:tcW w:w="5749" w:type="dxa"/>
            <w:shd w:val="clear" w:color="auto" w:fill="auto"/>
            <w:vAlign w:val="center"/>
          </w:tcPr>
          <w:p w14:paraId="2AFB358C">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1.支持按时间表自动控制设备开关</w:t>
            </w:r>
          </w:p>
        </w:tc>
      </w:tr>
      <w:tr w14:paraId="4DAE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0A1923D9">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48BF1A9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控制策略设定</w:t>
            </w:r>
          </w:p>
        </w:tc>
        <w:tc>
          <w:tcPr>
            <w:tcW w:w="5749" w:type="dxa"/>
            <w:shd w:val="clear" w:color="auto" w:fill="auto"/>
            <w:vAlign w:val="center"/>
          </w:tcPr>
          <w:p w14:paraId="34009C80">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1.支持对不同时间段进行开关、照度策略进行设定</w:t>
            </w:r>
          </w:p>
        </w:tc>
      </w:tr>
      <w:tr w14:paraId="472B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4B5504BB">
            <w:pPr>
              <w:spacing w:line="360" w:lineRule="auto"/>
              <w:jc w:val="center"/>
              <w:rPr>
                <w:rFonts w:hint="eastAsia" w:ascii="宋体" w:hAnsi="宋体" w:eastAsia="宋体" w:cs="宋体"/>
                <w:iCs/>
                <w:color w:val="auto"/>
                <w:sz w:val="24"/>
                <w:szCs w:val="24"/>
                <w:lang w:eastAsia="zh-CN"/>
              </w:rPr>
            </w:pPr>
          </w:p>
        </w:tc>
        <w:tc>
          <w:tcPr>
            <w:tcW w:w="1518" w:type="dxa"/>
            <w:shd w:val="clear" w:color="auto" w:fill="auto"/>
            <w:vAlign w:val="center"/>
          </w:tcPr>
          <w:p w14:paraId="2CCD4DC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控制反馈提醒</w:t>
            </w:r>
          </w:p>
        </w:tc>
        <w:tc>
          <w:tcPr>
            <w:tcW w:w="5749" w:type="dxa"/>
            <w:shd w:val="clear" w:color="auto" w:fill="auto"/>
            <w:vAlign w:val="center"/>
          </w:tcPr>
          <w:p w14:paraId="0873B8B2">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1.当设备控制失败时消息清单提示给出反馈错误提醒</w:t>
            </w:r>
          </w:p>
        </w:tc>
      </w:tr>
      <w:tr w14:paraId="348A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vAlign w:val="center"/>
          </w:tcPr>
          <w:p w14:paraId="67BD275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5749" w:type="dxa"/>
            <w:shd w:val="clear" w:color="auto" w:fill="auto"/>
            <w:vAlign w:val="center"/>
          </w:tcPr>
          <w:p w14:paraId="56EB383D">
            <w:pPr>
              <w:spacing w:line="360" w:lineRule="auto"/>
              <w:rPr>
                <w:rFonts w:hint="eastAsia" w:ascii="宋体" w:hAnsi="宋体" w:eastAsia="宋体" w:cs="宋体"/>
                <w:b/>
                <w:bCs/>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b/>
                <w:bCs/>
                <w:color w:val="auto"/>
                <w:sz w:val="24"/>
                <w:szCs w:val="24"/>
                <w:lang w:val="en-US" w:eastAsia="zh-CN"/>
              </w:rPr>
              <w:t>证书名称应包含公共照明监控等关键内容。</w:t>
            </w:r>
          </w:p>
        </w:tc>
      </w:tr>
    </w:tbl>
    <w:p w14:paraId="3FFCA1DF">
      <w:pPr>
        <w:spacing w:line="360" w:lineRule="auto"/>
        <w:rPr>
          <w:rFonts w:hint="eastAsia" w:ascii="宋体" w:hAnsi="宋体" w:eastAsia="宋体" w:cs="宋体"/>
          <w:iCs/>
          <w:color w:val="auto"/>
          <w:sz w:val="24"/>
          <w:szCs w:val="24"/>
          <w:lang w:eastAsia="zh-CN"/>
        </w:rPr>
      </w:pPr>
    </w:p>
    <w:p w14:paraId="60FBF791">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3.4.7 </w:t>
      </w:r>
      <w:r>
        <w:rPr>
          <w:rFonts w:hint="eastAsia" w:ascii="宋体" w:hAnsi="宋体" w:eastAsia="宋体" w:cs="宋体"/>
          <w:iCs/>
          <w:color w:val="auto"/>
          <w:sz w:val="24"/>
          <w:szCs w:val="24"/>
        </w:rPr>
        <w:t>环境质量监测管理系统</w:t>
      </w:r>
    </w:p>
    <w:tbl>
      <w:tblPr>
        <w:tblStyle w:val="12"/>
        <w:tblW w:w="8359" w:type="dxa"/>
        <w:tblInd w:w="0" w:type="dxa"/>
        <w:tblLayout w:type="fixed"/>
        <w:tblCellMar>
          <w:top w:w="0" w:type="dxa"/>
          <w:left w:w="108" w:type="dxa"/>
          <w:bottom w:w="0" w:type="dxa"/>
          <w:right w:w="108" w:type="dxa"/>
        </w:tblCellMar>
      </w:tblPr>
      <w:tblGrid>
        <w:gridCol w:w="1271"/>
        <w:gridCol w:w="1230"/>
        <w:gridCol w:w="5858"/>
      </w:tblGrid>
      <w:tr w14:paraId="324E30DE">
        <w:tblPrEx>
          <w:tblCellMar>
            <w:top w:w="0" w:type="dxa"/>
            <w:left w:w="108" w:type="dxa"/>
            <w:bottom w:w="0" w:type="dxa"/>
            <w:right w:w="108" w:type="dxa"/>
          </w:tblCellMar>
        </w:tblPrEx>
        <w:trPr>
          <w:trHeight w:val="66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F406">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31EA">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功能点</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5214">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功能描述</w:t>
            </w:r>
          </w:p>
        </w:tc>
      </w:tr>
      <w:tr w14:paraId="5E72E041">
        <w:tblPrEx>
          <w:tblCellMar>
            <w:top w:w="0" w:type="dxa"/>
            <w:left w:w="108" w:type="dxa"/>
            <w:bottom w:w="0" w:type="dxa"/>
            <w:right w:w="108" w:type="dxa"/>
          </w:tblCellMar>
        </w:tblPrEx>
        <w:trPr>
          <w:trHeight w:val="660"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D27A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运行总览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0DC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室外环境</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421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color w:val="auto"/>
                <w:sz w:val="24"/>
                <w:szCs w:val="24"/>
                <w:lang w:val="en-US" w:eastAsia="zh-CN"/>
              </w:rPr>
              <w:t>支持</w:t>
            </w:r>
            <w:r>
              <w:rPr>
                <w:rFonts w:hint="eastAsia" w:ascii="宋体" w:hAnsi="宋体" w:eastAsia="宋体" w:cs="宋体"/>
                <w:iCs/>
                <w:color w:val="auto"/>
                <w:sz w:val="24"/>
                <w:szCs w:val="24"/>
                <w:lang w:eastAsia="zh-CN"/>
              </w:rPr>
              <w:t>展示室外环境监测数据，包含温度、湿度、PM2.5、瞬时风速、风向、气压、降雨量、紫外辐射等环境类型数据。</w:t>
            </w:r>
          </w:p>
        </w:tc>
      </w:tr>
      <w:tr w14:paraId="151B210E">
        <w:tblPrEx>
          <w:tblCellMar>
            <w:top w:w="0" w:type="dxa"/>
            <w:left w:w="108" w:type="dxa"/>
            <w:bottom w:w="0" w:type="dxa"/>
            <w:right w:w="108" w:type="dxa"/>
          </w:tblCellMar>
        </w:tblPrEx>
        <w:trPr>
          <w:trHeight w:val="33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37C53A9">
            <w:pPr>
              <w:widowControl/>
              <w:spacing w:line="360" w:lineRule="auto"/>
              <w:rPr>
                <w:rFonts w:hint="eastAsia" w:ascii="宋体" w:hAnsi="宋体" w:eastAsia="宋体" w:cs="宋体"/>
                <w:iCs/>
                <w:color w:val="auto"/>
                <w:sz w:val="24"/>
                <w:szCs w:val="24"/>
                <w:lang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B3F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室内环境</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C04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color w:val="auto"/>
                <w:sz w:val="24"/>
                <w:szCs w:val="24"/>
                <w:lang w:val="en-US" w:eastAsia="zh-CN"/>
              </w:rPr>
              <w:t>支持</w:t>
            </w:r>
            <w:r>
              <w:rPr>
                <w:rFonts w:hint="eastAsia" w:ascii="宋体" w:hAnsi="宋体" w:eastAsia="宋体" w:cs="宋体"/>
                <w:iCs/>
                <w:color w:val="auto"/>
                <w:sz w:val="24"/>
                <w:szCs w:val="24"/>
                <w:lang w:eastAsia="zh-CN"/>
              </w:rPr>
              <w:t>对室内环境质量进行监测并展示，包括温度、湿度、PM2.5、PM10</w:t>
            </w:r>
          </w:p>
        </w:tc>
      </w:tr>
      <w:tr w14:paraId="6ECD75F1">
        <w:tblPrEx>
          <w:tblCellMar>
            <w:top w:w="0" w:type="dxa"/>
            <w:left w:w="108" w:type="dxa"/>
            <w:bottom w:w="0" w:type="dxa"/>
            <w:right w:w="108" w:type="dxa"/>
          </w:tblCellMar>
        </w:tblPrEx>
        <w:trPr>
          <w:trHeight w:val="33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B29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运行监测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8F5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环境数据</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D41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color w:val="auto"/>
                <w:sz w:val="24"/>
                <w:szCs w:val="24"/>
                <w:lang w:val="en-US" w:eastAsia="zh-CN"/>
              </w:rPr>
              <w:t>支持</w:t>
            </w:r>
            <w:r>
              <w:rPr>
                <w:rFonts w:hint="eastAsia" w:ascii="宋体" w:hAnsi="宋体" w:eastAsia="宋体" w:cs="宋体"/>
                <w:iCs/>
                <w:color w:val="auto"/>
                <w:sz w:val="24"/>
                <w:szCs w:val="24"/>
                <w:lang w:eastAsia="zh-CN"/>
              </w:rPr>
              <w:t>建筑空间环境展示，实现环境数据的集成展示。</w:t>
            </w:r>
          </w:p>
        </w:tc>
      </w:tr>
      <w:tr w14:paraId="43050BD2">
        <w:tblPrEx>
          <w:tblCellMar>
            <w:top w:w="0" w:type="dxa"/>
            <w:left w:w="108" w:type="dxa"/>
            <w:bottom w:w="0" w:type="dxa"/>
            <w:right w:w="108" w:type="dxa"/>
          </w:tblCellMar>
        </w:tblPrEx>
        <w:trPr>
          <w:trHeight w:val="660"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EA5E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监测分区配置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A99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分区配置</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7E2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1、查看环境分区清单列表，可根据楼栋楼层进行筛选搜索，查看分区详情，可对分区配置内容进行编辑、删除操作；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2、新增分区表单内容包含分区名称、分区编码、所属楼栋楼层、服务空间选择，监测参数配置（新增、编辑、修改）</w:t>
            </w:r>
          </w:p>
        </w:tc>
      </w:tr>
      <w:tr w14:paraId="76D917FE">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F6A9349">
            <w:pPr>
              <w:widowControl/>
              <w:spacing w:line="360" w:lineRule="auto"/>
              <w:rPr>
                <w:rFonts w:hint="eastAsia" w:ascii="宋体" w:hAnsi="宋体" w:eastAsia="宋体" w:cs="宋体"/>
                <w:iCs/>
                <w:color w:val="auto"/>
                <w:sz w:val="24"/>
                <w:szCs w:val="24"/>
                <w:lang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BE4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联控设备配置</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7CB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1、查看分区关联设备列表，可对设备进行编辑删除操作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2、新增分区关联设备，配置关联设备运行参数、控制参数、服务空间</w:t>
            </w:r>
          </w:p>
        </w:tc>
      </w:tr>
      <w:tr w14:paraId="4350AEA9">
        <w:tblPrEx>
          <w:tblCellMar>
            <w:top w:w="0" w:type="dxa"/>
            <w:left w:w="108" w:type="dxa"/>
            <w:bottom w:w="0" w:type="dxa"/>
            <w:right w:w="108" w:type="dxa"/>
          </w:tblCellMar>
        </w:tblPrEx>
        <w:trPr>
          <w:trHeight w:val="660"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E396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环境区间配置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B0F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室内区间</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D36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1、可针对不同季节配置环境指标区间，季节包含过渡季、供冷季、供热季，环境指标包含温度指标、湿度指标、CO2、PM2.5指标；</w:t>
            </w:r>
          </w:p>
        </w:tc>
      </w:tr>
      <w:tr w14:paraId="3F3DF5C1">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FBD735B">
            <w:pPr>
              <w:widowControl/>
              <w:spacing w:line="360" w:lineRule="auto"/>
              <w:rPr>
                <w:rFonts w:hint="eastAsia" w:ascii="宋体" w:hAnsi="宋体" w:eastAsia="宋体" w:cs="宋体"/>
                <w:iCs/>
                <w:color w:val="auto"/>
                <w:sz w:val="24"/>
                <w:szCs w:val="24"/>
                <w:lang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F11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室外区间</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0EE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1、可针对不同环境类型配置环境指标区间，环境指标包含温度、湿度、PM2.5、瞬时风速、风向、气压、降雨量、紫外辐射等；（对接或者安装传感器实现）</w:t>
            </w:r>
          </w:p>
        </w:tc>
      </w:tr>
      <w:tr w14:paraId="3199A190">
        <w:tblPrEx>
          <w:tblCellMar>
            <w:top w:w="0" w:type="dxa"/>
            <w:left w:w="108" w:type="dxa"/>
            <w:bottom w:w="0" w:type="dxa"/>
            <w:right w:w="108" w:type="dxa"/>
          </w:tblCellMar>
        </w:tblPrEx>
        <w:trPr>
          <w:trHeight w:val="660" w:hRule="atLeast"/>
        </w:trPr>
        <w:tc>
          <w:tcPr>
            <w:tcW w:w="1271" w:type="dxa"/>
            <w:tcBorders>
              <w:top w:val="single" w:color="000000" w:sz="4" w:space="0"/>
              <w:left w:val="single" w:color="000000" w:sz="4" w:space="0"/>
              <w:bottom w:val="single" w:color="000000" w:sz="4" w:space="0"/>
              <w:right w:val="single" w:color="000000" w:sz="4" w:space="0"/>
            </w:tcBorders>
            <w:vAlign w:val="center"/>
          </w:tcPr>
          <w:p w14:paraId="5CEF4493">
            <w:pPr>
              <w:widowControl/>
              <w:spacing w:line="360" w:lineRule="auto"/>
              <w:rPr>
                <w:rFonts w:hint="eastAsia" w:ascii="宋体" w:hAnsi="宋体" w:eastAsia="宋体" w:cs="宋体"/>
                <w:iCs/>
                <w:color w:val="auto"/>
                <w:sz w:val="24"/>
                <w:szCs w:val="24"/>
                <w:lang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10D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5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9FCB">
            <w:pPr>
              <w:spacing w:line="360" w:lineRule="auto"/>
              <w:rPr>
                <w:rFonts w:hint="eastAsia" w:ascii="宋体" w:hAnsi="宋体" w:eastAsia="宋体" w:cs="宋体"/>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证书名称应包含环境质量监测等关键内容。</w:t>
            </w:r>
          </w:p>
        </w:tc>
      </w:tr>
    </w:tbl>
    <w:p w14:paraId="5EF424F4">
      <w:pPr>
        <w:spacing w:line="360" w:lineRule="auto"/>
        <w:rPr>
          <w:rFonts w:hint="eastAsia" w:ascii="宋体" w:hAnsi="宋体" w:eastAsia="宋体" w:cs="宋体"/>
          <w:iCs/>
          <w:color w:val="auto"/>
          <w:sz w:val="24"/>
          <w:szCs w:val="24"/>
          <w:lang w:eastAsia="zh-CN"/>
        </w:rPr>
      </w:pPr>
    </w:p>
    <w:p w14:paraId="638B7911">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3.4.8 </w:t>
      </w:r>
      <w:r>
        <w:rPr>
          <w:rFonts w:hint="eastAsia" w:ascii="宋体" w:hAnsi="宋体" w:eastAsia="宋体" w:cs="宋体"/>
          <w:iCs/>
          <w:color w:val="auto"/>
          <w:sz w:val="24"/>
          <w:szCs w:val="24"/>
        </w:rPr>
        <w:t>智慧电梯运行监测管理系统</w:t>
      </w:r>
    </w:p>
    <w:tbl>
      <w:tblPr>
        <w:tblStyle w:val="12"/>
        <w:tblW w:w="8500" w:type="dxa"/>
        <w:tblInd w:w="0" w:type="dxa"/>
        <w:tblLayout w:type="fixed"/>
        <w:tblCellMar>
          <w:top w:w="0" w:type="dxa"/>
          <w:left w:w="108" w:type="dxa"/>
          <w:bottom w:w="0" w:type="dxa"/>
          <w:right w:w="108" w:type="dxa"/>
        </w:tblCellMar>
      </w:tblPr>
      <w:tblGrid>
        <w:gridCol w:w="1271"/>
        <w:gridCol w:w="992"/>
        <w:gridCol w:w="6237"/>
      </w:tblGrid>
      <w:tr w14:paraId="18F06D50">
        <w:tblPrEx>
          <w:tblCellMar>
            <w:top w:w="0" w:type="dxa"/>
            <w:left w:w="108" w:type="dxa"/>
            <w:bottom w:w="0" w:type="dxa"/>
            <w:right w:w="108" w:type="dxa"/>
          </w:tblCellMar>
        </w:tblPrEx>
        <w:trPr>
          <w:trHeight w:val="33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05EA">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EB9D">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7628">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16275FF1">
        <w:tblPrEx>
          <w:tblCellMar>
            <w:top w:w="0" w:type="dxa"/>
            <w:left w:w="108" w:type="dxa"/>
            <w:bottom w:w="0" w:type="dxa"/>
            <w:right w:w="108" w:type="dxa"/>
          </w:tblCellMar>
        </w:tblPrEx>
        <w:trPr>
          <w:trHeight w:val="1320"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8D6D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数字孪生可视化</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504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3D模型</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F19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1、系统采用可视化三维建模方式展示各点位的实际物理位置，支持显示室外建筑框架图，并能查看各电梯的实际物理位置；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2、系统采用可视化三维建模技术，</w:t>
            </w:r>
            <w:r>
              <w:rPr>
                <w:rFonts w:hint="eastAsia" w:ascii="宋体" w:hAnsi="宋体" w:eastAsia="宋体" w:cs="宋体"/>
                <w:iCs/>
                <w:color w:val="auto"/>
                <w:sz w:val="24"/>
                <w:szCs w:val="24"/>
                <w:lang w:val="en-US" w:eastAsia="zh-CN"/>
              </w:rPr>
              <w:t>支持</w:t>
            </w:r>
            <w:r>
              <w:rPr>
                <w:rFonts w:hint="eastAsia" w:ascii="宋体" w:hAnsi="宋体" w:eastAsia="宋体" w:cs="宋体"/>
                <w:iCs/>
                <w:color w:val="auto"/>
                <w:sz w:val="24"/>
                <w:szCs w:val="24"/>
                <w:lang w:eastAsia="zh-CN"/>
              </w:rPr>
              <w:t>对楼宇内各点位实际物理位置的精准展示；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3、支持可视化三维建模功能支持室外建筑框架图的展示，使得用户可以从鸟瞰视角直观了解整栋楼的建筑风貌和布局，方便用户快速定位所需的点位。</w:t>
            </w:r>
          </w:p>
        </w:tc>
      </w:tr>
      <w:tr w14:paraId="6CE13AB0">
        <w:tblPrEx>
          <w:tblCellMar>
            <w:top w:w="0" w:type="dxa"/>
            <w:left w:w="108" w:type="dxa"/>
            <w:bottom w:w="0" w:type="dxa"/>
            <w:right w:w="108" w:type="dxa"/>
          </w:tblCellMar>
        </w:tblPrEx>
        <w:trPr>
          <w:trHeight w:val="132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A629DE6">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73B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运行数据融合</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0B3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1、系统电梯运行状态的实时展示，用户可以方便地查看所选电梯的详细信息。在系统三维建模视图中，电梯位置可实时展示，用户可以直观地观察电梯在楼层中的动态位置。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2、支持用户可通过选择指定的电梯，查看其实时运行状态，包括电梯名称、位置、所在楼层、上下行状态、运行速度、是否载人等详细信息。</w:t>
            </w:r>
          </w:p>
        </w:tc>
      </w:tr>
      <w:tr w14:paraId="681200FE">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27155895">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52D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报警统计</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D63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1、支持以饼状图显示各类型的报警数量及百分比，选择饼状图时会具体显示报警名称和报警的具体数量。</w:t>
            </w:r>
          </w:p>
        </w:tc>
      </w:tr>
      <w:tr w14:paraId="76B93011">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74F4D7B">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581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报警列表</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FC3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1、支持实时对电梯报警状态进行监测，显示报警时间、报警设备、报警类型、处置状态等。</w:t>
            </w:r>
          </w:p>
        </w:tc>
      </w:tr>
      <w:tr w14:paraId="1A9F3B77">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8487BC4">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E3D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报警趋势</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8BE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1、支持以趋势图展示设备历史报警数量</w:t>
            </w:r>
          </w:p>
        </w:tc>
      </w:tr>
      <w:tr w14:paraId="7A789997">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74AC59C">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CD7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运行时长排行</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14F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1、以柱状图统计所有电梯总运行时长的排行，单位为小时；</w:t>
            </w:r>
          </w:p>
        </w:tc>
      </w:tr>
      <w:tr w14:paraId="4BD118F4">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6403A90">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41B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运行楼层排行</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E57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1、以柱状图统计所有电梯运行楼层的数量排行，单位为层；</w:t>
            </w:r>
          </w:p>
        </w:tc>
      </w:tr>
      <w:tr w14:paraId="2973EED4">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A8C801C">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E41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运行距离排行</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F1E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1、以柱状图统计所有电梯运行总距离的排行，单位为米；</w:t>
            </w:r>
          </w:p>
        </w:tc>
      </w:tr>
      <w:tr w14:paraId="0B5BFFD9">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4567AC4">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599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开门次数排行</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3D7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1、以柱状图统计所有电梯的开关门次数排行，单位为次；</w:t>
            </w:r>
          </w:p>
        </w:tc>
      </w:tr>
      <w:tr w14:paraId="41126639">
        <w:tblPrEx>
          <w:tblCellMar>
            <w:top w:w="0" w:type="dxa"/>
            <w:left w:w="108" w:type="dxa"/>
            <w:bottom w:w="0" w:type="dxa"/>
            <w:right w:w="108" w:type="dxa"/>
          </w:tblCellMar>
        </w:tblPrEx>
        <w:trPr>
          <w:trHeight w:val="660"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A2F2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运行实时监测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E43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监测数据展示</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B90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1、支持以列表方式电梯运行的基础数据信息，包括电梯名称、开关门次数、电梯健康评分、电梯运行次数、电梯运行距离、电梯运行时间、电梯震动状态等。</w:t>
            </w:r>
          </w:p>
        </w:tc>
      </w:tr>
      <w:tr w14:paraId="2348F7D4">
        <w:tblPrEx>
          <w:tblCellMar>
            <w:top w:w="0" w:type="dxa"/>
            <w:left w:w="108" w:type="dxa"/>
            <w:bottom w:w="0" w:type="dxa"/>
            <w:right w:w="108" w:type="dxa"/>
          </w:tblCellMar>
        </w:tblPrEx>
        <w:trPr>
          <w:trHeight w:val="33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04849AB">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640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电梯分组管理</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770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1、支持以树形结构展示电梯的实际分组，支持用户手动创建自定义分组</w:t>
            </w:r>
          </w:p>
        </w:tc>
      </w:tr>
      <w:tr w14:paraId="2D4A7A62">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4EF3AAD">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225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实时状态</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5A4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1、支持多种实时运行数据监测，包括：运行状态、是否载人、当前速度、左右偏移、前后偏移、当前楼层、梯门状态、运行震幅度、轿厢温度、轿厢湿度。</w:t>
            </w:r>
          </w:p>
        </w:tc>
      </w:tr>
      <w:tr w14:paraId="7055D38D">
        <w:tblPrEx>
          <w:tblCellMar>
            <w:top w:w="0" w:type="dxa"/>
            <w:left w:w="108" w:type="dxa"/>
            <w:bottom w:w="0" w:type="dxa"/>
            <w:right w:w="108" w:type="dxa"/>
          </w:tblCellMar>
        </w:tblPrEx>
        <w:trPr>
          <w:trHeight w:val="132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137F7FF">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723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运行统计</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1CE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1、统计该电梯的数据包括运行时长、运行距离、运行次数、开门次数；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2、七日报警次数、七日预警次数、上报维保时间、下次维保时间等。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3、开关门次数以日为单位显示最近一个月每天的开关门次数；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4、偏移趋势以折线图显示最近一周前后偏移、左右偏移的数据情况；</w:t>
            </w:r>
          </w:p>
        </w:tc>
      </w:tr>
      <w:tr w14:paraId="04D279EC">
        <w:tblPrEx>
          <w:tblCellMar>
            <w:top w:w="0" w:type="dxa"/>
            <w:left w:w="108" w:type="dxa"/>
            <w:bottom w:w="0" w:type="dxa"/>
            <w:right w:w="108" w:type="dxa"/>
          </w:tblCellMar>
        </w:tblPrEx>
        <w:trPr>
          <w:trHeight w:val="58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6703C00">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A8A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实时视频</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7A3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1、支持对对电梯监控视频进行实时远程查看，发生异常可第一时间了解电梯内部情况；</w:t>
            </w:r>
          </w:p>
        </w:tc>
      </w:tr>
      <w:tr w14:paraId="7165DD2D">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1E43051">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EDD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报警数据</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53B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1、统计本设备的报警类型和报警记录，报警类型以饼状图显示各类型的报警数量和百分比。报警记录以列表方式展示报警时间、报警类型、处置状态等。</w:t>
            </w:r>
          </w:p>
        </w:tc>
      </w:tr>
      <w:tr w14:paraId="733C8CAA">
        <w:tblPrEx>
          <w:tblCellMar>
            <w:top w:w="0" w:type="dxa"/>
            <w:left w:w="108" w:type="dxa"/>
            <w:bottom w:w="0" w:type="dxa"/>
            <w:right w:w="108" w:type="dxa"/>
          </w:tblCellMar>
        </w:tblPrEx>
        <w:trPr>
          <w:trHeight w:val="990"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6B6C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报警管理</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CC4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报警提醒</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A3F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1、报警中心实时接收各电梯报警，支持报警声音播放提醒；</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2、支持手动关闭报警声音；</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w:t>
            </w:r>
            <w:r>
              <w:rPr>
                <w:rFonts w:hint="eastAsia" w:ascii="宋体" w:hAnsi="宋体" w:eastAsia="宋体" w:cs="宋体"/>
                <w:iCs/>
                <w:color w:val="auto"/>
                <w:sz w:val="24"/>
                <w:szCs w:val="24"/>
                <w:lang w:val="en-US" w:eastAsia="zh-CN"/>
              </w:rPr>
              <w:t>实现</w:t>
            </w:r>
            <w:r>
              <w:rPr>
                <w:rFonts w:hint="eastAsia" w:ascii="宋体" w:hAnsi="宋体" w:eastAsia="宋体" w:cs="宋体"/>
                <w:iCs/>
                <w:color w:val="auto"/>
                <w:sz w:val="24"/>
                <w:szCs w:val="24"/>
                <w:lang w:eastAsia="zh-CN"/>
              </w:rPr>
              <w:t>与IP呼叫对讲系统接入，实现报警联动；</w:t>
            </w:r>
          </w:p>
        </w:tc>
      </w:tr>
      <w:tr w14:paraId="1D3BCA80">
        <w:tblPrEx>
          <w:tblCellMar>
            <w:top w:w="0" w:type="dxa"/>
            <w:left w:w="108" w:type="dxa"/>
            <w:bottom w:w="0" w:type="dxa"/>
            <w:right w:w="108" w:type="dxa"/>
          </w:tblCellMar>
        </w:tblPrEx>
        <w:trPr>
          <w:trHeight w:val="576"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C09603D">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4D1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报警清单管理</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0A8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1、报警数据显示电梯监测项名称、报警参数名称、报警原因、地理位置、最新报警时间、处置状态等。</w:t>
            </w:r>
          </w:p>
        </w:tc>
      </w:tr>
      <w:tr w14:paraId="0F23BA05">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99B079C">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496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警情确认处置</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5AB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1、支持值班人员对报警记录做处理，报警处理可填写处置人员、处置人电话、处置结果、处置结果说明、相关附件等；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2、支持报警批处理功能，一键修改全部报警状态；</w:t>
            </w:r>
          </w:p>
        </w:tc>
      </w:tr>
      <w:tr w14:paraId="50F76A9B">
        <w:tblPrEx>
          <w:tblCellMar>
            <w:top w:w="0" w:type="dxa"/>
            <w:left w:w="108" w:type="dxa"/>
            <w:bottom w:w="0" w:type="dxa"/>
            <w:right w:w="108" w:type="dxa"/>
          </w:tblCellMar>
        </w:tblPrEx>
        <w:trPr>
          <w:trHeight w:val="576"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D99FDC0">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D0D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警情概览</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F05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1、显示今日、本月、本年报警数量，支持用户自定义查询时间；</w:t>
            </w:r>
          </w:p>
        </w:tc>
      </w:tr>
      <w:tr w14:paraId="3C361C6F">
        <w:tblPrEx>
          <w:tblCellMar>
            <w:top w:w="0" w:type="dxa"/>
            <w:left w:w="108" w:type="dxa"/>
            <w:bottom w:w="0" w:type="dxa"/>
            <w:right w:w="108" w:type="dxa"/>
          </w:tblCellMar>
        </w:tblPrEx>
        <w:trPr>
          <w:trHeight w:val="576"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7EA6ACB">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F88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报警走势</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F59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1、以折线图显示进行30日报警走势曲线图；</w:t>
            </w:r>
          </w:p>
        </w:tc>
      </w:tr>
      <w:tr w14:paraId="7076345A">
        <w:tblPrEx>
          <w:tblCellMar>
            <w:top w:w="0" w:type="dxa"/>
            <w:left w:w="108" w:type="dxa"/>
            <w:bottom w:w="0" w:type="dxa"/>
            <w:right w:w="108" w:type="dxa"/>
          </w:tblCellMar>
        </w:tblPrEx>
        <w:trPr>
          <w:trHeight w:val="5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BDC3BF2">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37F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报警关联图像</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3A0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1、在警单处理过重中，可对报警警单关联的视频进行进度点击播放；</w:t>
            </w:r>
          </w:p>
        </w:tc>
      </w:tr>
      <w:tr w14:paraId="690E8F7C">
        <w:tblPrEx>
          <w:tblCellMar>
            <w:top w:w="0" w:type="dxa"/>
            <w:left w:w="108" w:type="dxa"/>
            <w:bottom w:w="0" w:type="dxa"/>
            <w:right w:w="108" w:type="dxa"/>
          </w:tblCellMar>
        </w:tblPrEx>
        <w:trPr>
          <w:trHeight w:val="576"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A30594B">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3AD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报警类型分析</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9DA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1、以饼状图展示报警类型、数量、百分占比等数据；</w:t>
            </w:r>
          </w:p>
        </w:tc>
      </w:tr>
      <w:tr w14:paraId="6FCD4F59">
        <w:tblPrEx>
          <w:tblCellMar>
            <w:top w:w="0" w:type="dxa"/>
            <w:left w:w="108" w:type="dxa"/>
            <w:bottom w:w="0" w:type="dxa"/>
            <w:right w:w="108" w:type="dxa"/>
          </w:tblCellMar>
        </w:tblPrEx>
        <w:trPr>
          <w:trHeight w:val="1320"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2F5F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可视报警求助</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86B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求助报警联动</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EB4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1、支持与电梯现有5方对讲按钮触发接入，不破坏现有轿厢结构，不增加新的报警按钮设备；</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2、支持一键触发求助功能；支持监控中心主动呼叫电梯，实现主动对讲广播；</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3、支持报警联动，即当用户触发报警后，管理客户端可显示报警设备名称、位置、视频、报警声音提醒等；</w:t>
            </w:r>
          </w:p>
        </w:tc>
      </w:tr>
      <w:tr w14:paraId="336BA393">
        <w:tblPrEx>
          <w:tblCellMar>
            <w:top w:w="0" w:type="dxa"/>
            <w:left w:w="108" w:type="dxa"/>
            <w:bottom w:w="0" w:type="dxa"/>
            <w:right w:w="108" w:type="dxa"/>
          </w:tblCellMar>
        </w:tblPrEx>
        <w:trPr>
          <w:trHeight w:val="165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4A43D0F">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01C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可视音视频对讲</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C31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1、支持轿厢与监控中心语音对讲功能，最大可实现5米拾音及对讲；</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2、采用硬件噪声抑制与回声消除，保证话音质量清晰明亮，支持免提或听筒通话两种方式；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3、支持监控中心查看报警现场实时高清监控图像，了解现场实际情况，进行人员安抚；</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4、支持监听监视、分组广播、快速拨号、自动接听，通话保持等；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5、支持通过pc实现对电梯的可视对讲，实现主动呼叫功能；</w:t>
            </w:r>
          </w:p>
        </w:tc>
      </w:tr>
      <w:tr w14:paraId="303E9723">
        <w:tblPrEx>
          <w:tblCellMar>
            <w:top w:w="0" w:type="dxa"/>
            <w:left w:w="108" w:type="dxa"/>
            <w:bottom w:w="0" w:type="dxa"/>
            <w:right w:w="108" w:type="dxa"/>
          </w:tblCellMar>
        </w:tblPrEx>
        <w:trPr>
          <w:trHeight w:val="66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676AB57B">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A58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视频回放及查询</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587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1、支持报警录像自动存储，可进行回放及查询；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2、支持通过onvif协议实现对可视对讲设备增加到NVR中进行录像的存储；</w:t>
            </w:r>
          </w:p>
        </w:tc>
      </w:tr>
      <w:tr w14:paraId="6ECF6A5D">
        <w:tblPrEx>
          <w:tblCellMar>
            <w:top w:w="0" w:type="dxa"/>
            <w:left w:w="108" w:type="dxa"/>
            <w:bottom w:w="0" w:type="dxa"/>
            <w:right w:w="108" w:type="dxa"/>
          </w:tblCellMar>
        </w:tblPrEx>
        <w:trPr>
          <w:trHeight w:val="595"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BD4A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统计分析</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9EA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运行时长统计</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8EE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1、支持按今日、本月、本年、自定义时间方式进行统计，结果以表格和柱状图展示电梯运行时间排行情况</w:t>
            </w:r>
          </w:p>
        </w:tc>
      </w:tr>
      <w:tr w14:paraId="5040797D">
        <w:tblPrEx>
          <w:tblCellMar>
            <w:top w:w="0" w:type="dxa"/>
            <w:left w:w="108" w:type="dxa"/>
            <w:bottom w:w="0" w:type="dxa"/>
            <w:right w:w="108" w:type="dxa"/>
          </w:tblCellMar>
        </w:tblPrEx>
        <w:trPr>
          <w:trHeight w:val="594"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F31AD34">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23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运行据距离统计</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ABA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1、支持按今日、本月、本年、自定义时间方式进行统计，结果以表格和柱状图展示电梯运行据距离排行情况</w:t>
            </w:r>
          </w:p>
        </w:tc>
      </w:tr>
      <w:tr w14:paraId="724369AD">
        <w:tblPrEx>
          <w:tblCellMar>
            <w:top w:w="0" w:type="dxa"/>
            <w:left w:w="108" w:type="dxa"/>
            <w:bottom w:w="0" w:type="dxa"/>
            <w:right w:w="108" w:type="dxa"/>
          </w:tblCellMar>
        </w:tblPrEx>
        <w:trPr>
          <w:trHeight w:val="598"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482637A">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E49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开门次数统计</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3D9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1、支持按今日、本月、本年、自定义时间方式进行统计，结果以表格和柱状图展示电梯开门次数排行情况</w:t>
            </w:r>
          </w:p>
        </w:tc>
      </w:tr>
      <w:tr w14:paraId="7EF68E9B">
        <w:tblPrEx>
          <w:tblCellMar>
            <w:top w:w="0" w:type="dxa"/>
            <w:left w:w="108" w:type="dxa"/>
            <w:bottom w:w="0" w:type="dxa"/>
            <w:right w:w="108" w:type="dxa"/>
          </w:tblCellMar>
        </w:tblPrEx>
        <w:trPr>
          <w:trHeight w:val="631"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66043BB">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0B7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运行楼层统计</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F5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1、支持按今日、本月、本年、自定义时间方式进行统计，结果以表格和柱状图展示电梯运行楼层排行情况</w:t>
            </w:r>
          </w:p>
        </w:tc>
      </w:tr>
      <w:tr w14:paraId="731945D5">
        <w:tblPrEx>
          <w:tblCellMar>
            <w:top w:w="0" w:type="dxa"/>
            <w:left w:w="108" w:type="dxa"/>
            <w:bottom w:w="0" w:type="dxa"/>
            <w:right w:w="108" w:type="dxa"/>
          </w:tblCellMar>
        </w:tblPrEx>
        <w:trPr>
          <w:trHeight w:val="33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22CFAD88">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F4B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运行楼层统计</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59C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1、支持按今日、本月、本年、自定义时间方式进行统计，显示电梯运行的总楼层</w:t>
            </w:r>
          </w:p>
        </w:tc>
      </w:tr>
      <w:tr w14:paraId="64D6D5F1">
        <w:tblPrEx>
          <w:tblCellMar>
            <w:top w:w="0" w:type="dxa"/>
            <w:left w:w="108" w:type="dxa"/>
            <w:bottom w:w="0" w:type="dxa"/>
            <w:right w:w="108" w:type="dxa"/>
          </w:tblCellMar>
        </w:tblPrEx>
        <w:trPr>
          <w:trHeight w:val="700"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6702D39">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1B6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报警类型统计</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7DD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1、支持按今日、本月、本年、自定义时间方式进行统计，结果以表格和柱状图展示电梯报警类型排行情况</w:t>
            </w:r>
          </w:p>
        </w:tc>
      </w:tr>
      <w:tr w14:paraId="3D0A7CA4">
        <w:tblPrEx>
          <w:tblCellMar>
            <w:top w:w="0" w:type="dxa"/>
            <w:left w:w="108" w:type="dxa"/>
            <w:bottom w:w="0" w:type="dxa"/>
            <w:right w:w="108" w:type="dxa"/>
          </w:tblCellMar>
        </w:tblPrEx>
        <w:trPr>
          <w:trHeight w:val="700" w:hRule="atLeast"/>
        </w:trPr>
        <w:tc>
          <w:tcPr>
            <w:tcW w:w="1271" w:type="dxa"/>
            <w:tcBorders>
              <w:top w:val="single" w:color="000000" w:sz="4" w:space="0"/>
              <w:left w:val="single" w:color="000000" w:sz="4" w:space="0"/>
              <w:bottom w:val="single" w:color="000000" w:sz="4" w:space="0"/>
              <w:right w:val="single" w:color="000000" w:sz="4" w:space="0"/>
            </w:tcBorders>
            <w:vAlign w:val="center"/>
          </w:tcPr>
          <w:p w14:paraId="0CDAEDAD">
            <w:pPr>
              <w:widowControl/>
              <w:spacing w:line="360" w:lineRule="auto"/>
              <w:rPr>
                <w:rFonts w:hint="eastAsia" w:ascii="宋体" w:hAnsi="宋体" w:eastAsia="宋体" w:cs="宋体"/>
                <w:iCs/>
                <w:color w:val="auto"/>
                <w:sz w:val="24"/>
                <w:szCs w:val="24"/>
                <w:lang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39A7">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024F">
            <w:pPr>
              <w:spacing w:line="360" w:lineRule="auto"/>
              <w:rPr>
                <w:rFonts w:hint="eastAsia" w:ascii="宋体" w:hAnsi="宋体" w:eastAsia="宋体" w:cs="宋体"/>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证书名称应包含电梯运行监测等关键内容。</w:t>
            </w:r>
          </w:p>
        </w:tc>
      </w:tr>
    </w:tbl>
    <w:p w14:paraId="6037DB35">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3.4.9 </w:t>
      </w:r>
      <w:r>
        <w:rPr>
          <w:rFonts w:hint="eastAsia" w:ascii="宋体" w:hAnsi="宋体" w:eastAsia="宋体" w:cs="宋体"/>
          <w:iCs/>
          <w:color w:val="auto"/>
          <w:sz w:val="24"/>
          <w:szCs w:val="24"/>
        </w:rPr>
        <w:t>污水站监测管理系统</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5749"/>
      </w:tblGrid>
      <w:tr w14:paraId="3A44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8" w:type="dxa"/>
            <w:vAlign w:val="center"/>
          </w:tcPr>
          <w:p w14:paraId="04FBAF9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559" w:type="dxa"/>
            <w:vAlign w:val="center"/>
          </w:tcPr>
          <w:p w14:paraId="3155138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功能点</w:t>
            </w:r>
          </w:p>
        </w:tc>
        <w:tc>
          <w:tcPr>
            <w:tcW w:w="5749" w:type="dxa"/>
            <w:vAlign w:val="center"/>
          </w:tcPr>
          <w:p w14:paraId="213966D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功能描述</w:t>
            </w:r>
          </w:p>
        </w:tc>
      </w:tr>
      <w:tr w14:paraId="7620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480B927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实时监测</w:t>
            </w:r>
          </w:p>
        </w:tc>
        <w:tc>
          <w:tcPr>
            <w:tcW w:w="1559" w:type="dxa"/>
            <w:vAlign w:val="center"/>
          </w:tcPr>
          <w:p w14:paraId="6C86108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状态监测</w:t>
            </w:r>
          </w:p>
        </w:tc>
        <w:tc>
          <w:tcPr>
            <w:tcW w:w="5749" w:type="dxa"/>
          </w:tcPr>
          <w:p w14:paraId="65D5DEB1">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1.支持通过与污水站处理系统或者加装传感器的方式实现对污水运行数据的实时采集与报警管理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2.支持对污水处理设备运行状况、污水PH值、化学需氧量、氨氮含量、总磷量、浊度等进行实时监控</w:t>
            </w:r>
          </w:p>
        </w:tc>
      </w:tr>
      <w:tr w14:paraId="62B6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26FFE9EA">
            <w:pPr>
              <w:spacing w:line="360" w:lineRule="auto"/>
              <w:jc w:val="center"/>
              <w:rPr>
                <w:rFonts w:hint="eastAsia" w:ascii="宋体" w:hAnsi="宋体" w:eastAsia="宋体" w:cs="宋体"/>
                <w:iCs/>
                <w:color w:val="auto"/>
                <w:sz w:val="24"/>
                <w:szCs w:val="24"/>
                <w:lang w:eastAsia="zh-CN"/>
              </w:rPr>
            </w:pPr>
          </w:p>
        </w:tc>
        <w:tc>
          <w:tcPr>
            <w:tcW w:w="1559" w:type="dxa"/>
            <w:vAlign w:val="center"/>
          </w:tcPr>
          <w:p w14:paraId="17FE066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可视化展示</w:t>
            </w:r>
          </w:p>
        </w:tc>
        <w:tc>
          <w:tcPr>
            <w:tcW w:w="5749" w:type="dxa"/>
          </w:tcPr>
          <w:p w14:paraId="0D1D191E">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1.支持SCADA可视化展示，可实现显示设备物理拓扑结构和运行状态信息。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2.支持对设备进行建模，实现设备3D模型展示各设备实景结构分布，支持对数据运行状态的数据分析与展示</w:t>
            </w:r>
          </w:p>
        </w:tc>
      </w:tr>
      <w:tr w14:paraId="09A4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307345D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报警处理</w:t>
            </w:r>
          </w:p>
        </w:tc>
        <w:tc>
          <w:tcPr>
            <w:tcW w:w="1559" w:type="dxa"/>
            <w:vAlign w:val="center"/>
          </w:tcPr>
          <w:p w14:paraId="67310FA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报警接收</w:t>
            </w:r>
          </w:p>
        </w:tc>
        <w:tc>
          <w:tcPr>
            <w:tcW w:w="5749" w:type="dxa"/>
          </w:tcPr>
          <w:p w14:paraId="0FD1B865">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1.支持实时接收前端设备各类状态数据，并能对状态是否异常进行判断，当数据超过既定的阈值则判断为状态异常进行报警提醒。</w:t>
            </w:r>
          </w:p>
        </w:tc>
      </w:tr>
      <w:tr w14:paraId="0EE3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3EDD582E">
            <w:pPr>
              <w:spacing w:line="360" w:lineRule="auto"/>
              <w:jc w:val="center"/>
              <w:rPr>
                <w:rFonts w:hint="eastAsia" w:ascii="宋体" w:hAnsi="宋体" w:eastAsia="宋体" w:cs="宋体"/>
                <w:iCs/>
                <w:color w:val="auto"/>
                <w:sz w:val="24"/>
                <w:szCs w:val="24"/>
                <w:lang w:eastAsia="zh-CN"/>
              </w:rPr>
            </w:pPr>
          </w:p>
        </w:tc>
        <w:tc>
          <w:tcPr>
            <w:tcW w:w="1559" w:type="dxa"/>
            <w:vAlign w:val="center"/>
          </w:tcPr>
          <w:p w14:paraId="66DEE526">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报警提醒</w:t>
            </w:r>
          </w:p>
        </w:tc>
        <w:tc>
          <w:tcPr>
            <w:tcW w:w="5749" w:type="dxa"/>
          </w:tcPr>
          <w:p w14:paraId="14EE89A9">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1.支持以声音、弹框方式进行报警提示，提醒值班人员进行处置，并根据设置的安全责任信息，把报警信息以短信、app消息方式进行推送。</w:t>
            </w:r>
          </w:p>
        </w:tc>
      </w:tr>
      <w:tr w14:paraId="23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028A15B9">
            <w:pPr>
              <w:spacing w:line="360" w:lineRule="auto"/>
              <w:jc w:val="center"/>
              <w:rPr>
                <w:rFonts w:hint="eastAsia" w:ascii="宋体" w:hAnsi="宋体" w:eastAsia="宋体" w:cs="宋体"/>
                <w:iCs/>
                <w:color w:val="auto"/>
                <w:sz w:val="24"/>
                <w:szCs w:val="24"/>
                <w:lang w:eastAsia="zh-CN"/>
              </w:rPr>
            </w:pPr>
          </w:p>
        </w:tc>
        <w:tc>
          <w:tcPr>
            <w:tcW w:w="1559" w:type="dxa"/>
            <w:vAlign w:val="center"/>
          </w:tcPr>
          <w:p w14:paraId="0115F31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报警处置</w:t>
            </w:r>
          </w:p>
        </w:tc>
        <w:tc>
          <w:tcPr>
            <w:tcW w:w="5749" w:type="dxa"/>
          </w:tcPr>
          <w:p w14:paraId="0B901FD6">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1.对报警处置结果进行信息的录入，确保报警都得到处置和闭环。</w:t>
            </w:r>
          </w:p>
        </w:tc>
      </w:tr>
      <w:tr w14:paraId="21F6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5A957F7F">
            <w:pPr>
              <w:spacing w:line="360" w:lineRule="auto"/>
              <w:jc w:val="center"/>
              <w:rPr>
                <w:rFonts w:hint="eastAsia" w:ascii="宋体" w:hAnsi="宋体" w:eastAsia="宋体" w:cs="宋体"/>
                <w:iCs/>
                <w:color w:val="auto"/>
                <w:sz w:val="24"/>
                <w:szCs w:val="24"/>
                <w:lang w:eastAsia="zh-CN"/>
              </w:rPr>
            </w:pPr>
          </w:p>
        </w:tc>
        <w:tc>
          <w:tcPr>
            <w:tcW w:w="1559" w:type="dxa"/>
            <w:vAlign w:val="center"/>
          </w:tcPr>
          <w:p w14:paraId="20D31C4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报警联动推送</w:t>
            </w:r>
          </w:p>
        </w:tc>
        <w:tc>
          <w:tcPr>
            <w:tcW w:w="5749" w:type="dxa"/>
          </w:tcPr>
          <w:p w14:paraId="5E4B0900">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1.支持实时对监测数据的进行分析，当数据异常时，会自动启动报警联动弹单，报警声音提醒、所在地图位置、实时监控视频，能够在第一时间锁定报警源，方便警情快速处置。</w:t>
            </w:r>
          </w:p>
        </w:tc>
      </w:tr>
      <w:tr w14:paraId="109A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13A14C31">
            <w:pPr>
              <w:spacing w:line="360" w:lineRule="auto"/>
              <w:jc w:val="center"/>
              <w:rPr>
                <w:rFonts w:hint="eastAsia" w:ascii="宋体" w:hAnsi="宋体" w:eastAsia="宋体" w:cs="宋体"/>
                <w:iCs/>
                <w:color w:val="auto"/>
                <w:sz w:val="24"/>
                <w:szCs w:val="24"/>
                <w:lang w:eastAsia="zh-CN"/>
              </w:rPr>
            </w:pPr>
          </w:p>
        </w:tc>
        <w:tc>
          <w:tcPr>
            <w:tcW w:w="1559" w:type="dxa"/>
            <w:vAlign w:val="center"/>
          </w:tcPr>
          <w:p w14:paraId="46CE9B1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报警统计</w:t>
            </w:r>
          </w:p>
        </w:tc>
        <w:tc>
          <w:tcPr>
            <w:tcW w:w="5749" w:type="dxa"/>
          </w:tcPr>
          <w:p w14:paraId="26DD0827">
            <w:pPr>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支持以时间为维度实现报警状态统计、报警数量、设备报警、报警类型统计。</w:t>
            </w:r>
          </w:p>
        </w:tc>
      </w:tr>
      <w:tr w14:paraId="4636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gridSpan w:val="2"/>
            <w:vAlign w:val="center"/>
          </w:tcPr>
          <w:p w14:paraId="5F03CDC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5749" w:type="dxa"/>
          </w:tcPr>
          <w:p w14:paraId="3AEA974A">
            <w:pPr>
              <w:spacing w:line="360" w:lineRule="auto"/>
              <w:rPr>
                <w:rFonts w:hint="eastAsia" w:ascii="宋体" w:hAnsi="宋体" w:eastAsia="宋体" w:cs="宋体"/>
                <w:b/>
                <w:bCs/>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b/>
                <w:bCs/>
                <w:color w:val="auto"/>
                <w:sz w:val="24"/>
                <w:szCs w:val="24"/>
                <w:lang w:val="en-US" w:eastAsia="zh-CN"/>
              </w:rPr>
              <w:t>证书名称应包含污水站监测等关键内容。</w:t>
            </w:r>
          </w:p>
        </w:tc>
      </w:tr>
    </w:tbl>
    <w:p w14:paraId="018040C1">
      <w:pPr>
        <w:spacing w:line="360" w:lineRule="auto"/>
        <w:rPr>
          <w:rFonts w:hint="eastAsia" w:ascii="宋体" w:hAnsi="宋体" w:eastAsia="宋体" w:cs="宋体"/>
          <w:iCs/>
          <w:color w:val="auto"/>
          <w:sz w:val="24"/>
          <w:szCs w:val="24"/>
          <w:lang w:eastAsia="zh-CN"/>
        </w:rPr>
      </w:pPr>
    </w:p>
    <w:p w14:paraId="37A37257">
      <w:pPr>
        <w:pStyle w:val="8"/>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3.5</w:t>
      </w:r>
      <w:r>
        <w:rPr>
          <w:rFonts w:hint="eastAsia" w:ascii="宋体" w:hAnsi="宋体" w:eastAsia="宋体" w:cs="宋体"/>
          <w:iCs/>
          <w:color w:val="auto"/>
          <w:sz w:val="24"/>
          <w:szCs w:val="24"/>
          <w:lang w:val="en-US" w:eastAsia="zh-CN"/>
        </w:rPr>
        <w:t xml:space="preserve"> </w:t>
      </w:r>
      <w:r>
        <w:rPr>
          <w:rFonts w:hint="eastAsia" w:ascii="宋体" w:hAnsi="宋体" w:eastAsia="宋体" w:cs="宋体"/>
          <w:iCs/>
          <w:color w:val="auto"/>
          <w:sz w:val="24"/>
          <w:szCs w:val="24"/>
          <w:lang w:eastAsia="zh-CN"/>
        </w:rPr>
        <w:t>医疗废弃物管理</w:t>
      </w:r>
    </w:p>
    <w:p w14:paraId="24F34DCF">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3.5.1 </w:t>
      </w:r>
      <w:r>
        <w:rPr>
          <w:rFonts w:hint="eastAsia" w:ascii="宋体" w:hAnsi="宋体" w:eastAsia="宋体" w:cs="宋体"/>
          <w:iCs/>
          <w:color w:val="auto"/>
          <w:sz w:val="24"/>
          <w:szCs w:val="24"/>
        </w:rPr>
        <w:t>医疗废物全周期智能管理系统</w:t>
      </w:r>
    </w:p>
    <w:tbl>
      <w:tblPr>
        <w:tblStyle w:val="12"/>
        <w:tblW w:w="8780" w:type="dxa"/>
        <w:tblInd w:w="0" w:type="dxa"/>
        <w:tblLayout w:type="fixed"/>
        <w:tblCellMar>
          <w:top w:w="0" w:type="dxa"/>
          <w:left w:w="108" w:type="dxa"/>
          <w:bottom w:w="0" w:type="dxa"/>
          <w:right w:w="108" w:type="dxa"/>
        </w:tblCellMar>
      </w:tblPr>
      <w:tblGrid>
        <w:gridCol w:w="2046"/>
        <w:gridCol w:w="2250"/>
        <w:gridCol w:w="4484"/>
      </w:tblGrid>
      <w:tr w14:paraId="62C96154">
        <w:tblPrEx>
          <w:tblCellMar>
            <w:top w:w="0" w:type="dxa"/>
            <w:left w:w="108" w:type="dxa"/>
            <w:bottom w:w="0" w:type="dxa"/>
            <w:right w:w="108" w:type="dxa"/>
          </w:tblCellMar>
        </w:tblPrEx>
        <w:trPr>
          <w:trHeight w:val="660" w:hRule="atLeast"/>
        </w:trPr>
        <w:tc>
          <w:tcPr>
            <w:tcW w:w="2046"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78C15495">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225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F29B7CF">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4484"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6FADBEF">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2648D22C">
        <w:tblPrEx>
          <w:tblCellMar>
            <w:top w:w="0" w:type="dxa"/>
            <w:left w:w="108" w:type="dxa"/>
            <w:bottom w:w="0" w:type="dxa"/>
            <w:right w:w="108" w:type="dxa"/>
          </w:tblCellMar>
        </w:tblPrEx>
        <w:trPr>
          <w:trHeight w:val="1163" w:hRule="atLeast"/>
        </w:trPr>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5DB7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收集总览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E9D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医疗废物概况</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1A2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1、支持对今日重量、今日收集数量、本月收集重量、本年收集重量进行快速的统计显示，方便管理者整体掌握医院医疗废物整体情况。</w:t>
            </w:r>
          </w:p>
        </w:tc>
      </w:tr>
      <w:tr w14:paraId="6B703271">
        <w:tblPrEx>
          <w:tblCellMar>
            <w:top w:w="0" w:type="dxa"/>
            <w:left w:w="108" w:type="dxa"/>
            <w:bottom w:w="0" w:type="dxa"/>
            <w:right w:w="108" w:type="dxa"/>
          </w:tblCellMar>
        </w:tblPrEx>
        <w:trPr>
          <w:trHeight w:val="1163"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03D619A3">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2D0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今日医疗废物数量</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29E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1、分类显示损伤类、病理类、化学类、感染类、药物类、涉疫类的今日收集的数量及重量的基本概况。</w:t>
            </w:r>
          </w:p>
        </w:tc>
      </w:tr>
      <w:tr w14:paraId="2F47BB43">
        <w:tblPrEx>
          <w:tblCellMar>
            <w:top w:w="0" w:type="dxa"/>
            <w:left w:w="108" w:type="dxa"/>
            <w:bottom w:w="0" w:type="dxa"/>
            <w:right w:w="108" w:type="dxa"/>
          </w:tblCellMar>
        </w:tblPrEx>
        <w:trPr>
          <w:trHeight w:val="1163"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0BAAB88C">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261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医疗废物重量趋势</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813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1、以折线图对比方式显示收集重量和运出的重量比较，从而实现年度和月度的比较分析。</w:t>
            </w:r>
          </w:p>
        </w:tc>
      </w:tr>
      <w:tr w14:paraId="3D4B0256">
        <w:tblPrEx>
          <w:tblCellMar>
            <w:top w:w="0" w:type="dxa"/>
            <w:left w:w="108" w:type="dxa"/>
            <w:bottom w:w="0" w:type="dxa"/>
            <w:right w:w="108" w:type="dxa"/>
          </w:tblCellMar>
        </w:tblPrEx>
        <w:trPr>
          <w:trHeight w:val="1163"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22634D48">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FD2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出入站概况</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EC3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1、支持对今日收集的入库箱数、出库箱数，当前库存箱数进行统计分析，病根根据出入库情况进行超时未处理箱数的判断和预警，方便管理人员进行及时处理。</w:t>
            </w:r>
          </w:p>
        </w:tc>
      </w:tr>
      <w:tr w14:paraId="1CDFEA98">
        <w:tblPrEx>
          <w:tblCellMar>
            <w:top w:w="0" w:type="dxa"/>
            <w:left w:w="108" w:type="dxa"/>
            <w:bottom w:w="0" w:type="dxa"/>
            <w:right w:w="108" w:type="dxa"/>
          </w:tblCellMar>
        </w:tblPrEx>
        <w:trPr>
          <w:trHeight w:val="1163"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389F9721">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AC5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科室数据统计top10</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9B7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1、对医疗废物科室产生的重量进行统计分析，可以以今日、本月、本年为维度进行Top10的显示。</w:t>
            </w:r>
          </w:p>
        </w:tc>
      </w:tr>
      <w:tr w14:paraId="00676811">
        <w:tblPrEx>
          <w:tblCellMar>
            <w:top w:w="0" w:type="dxa"/>
            <w:left w:w="108" w:type="dxa"/>
            <w:bottom w:w="0" w:type="dxa"/>
            <w:right w:w="108" w:type="dxa"/>
          </w:tblCellMar>
        </w:tblPrEx>
        <w:trPr>
          <w:trHeight w:val="1234" w:hRule="atLeast"/>
        </w:trPr>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0A0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数据可视化大屏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24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数据可视化大屏</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F95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1、支持医废管理后台和可视化大屏的自由切换，支持对可视化大屏的一键全屏显示；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2、可视化大屏支持数据总览、数据基本情况、科室产废Top5、出库超时预警、医废处置动态、今日医废实时动态、医废收集趋势、医废出库趋势等数据；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3、支持数据的自动刷新和实时显示；</w:t>
            </w:r>
          </w:p>
        </w:tc>
      </w:tr>
      <w:tr w14:paraId="6D86B758">
        <w:tblPrEx>
          <w:tblCellMar>
            <w:top w:w="0" w:type="dxa"/>
            <w:left w:w="108" w:type="dxa"/>
            <w:bottom w:w="0" w:type="dxa"/>
            <w:right w:w="108" w:type="dxa"/>
          </w:tblCellMar>
        </w:tblPrEx>
        <w:trPr>
          <w:trHeight w:val="990" w:hRule="atLeast"/>
        </w:trPr>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B55A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医废全生命周期监管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13B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医废标准分类</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7BC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1、可支持对五种标准医废进行分类，包括感染类、病理类、损伤类、药物类、化学类。</w:t>
            </w:r>
          </w:p>
        </w:tc>
      </w:tr>
      <w:tr w14:paraId="0F30180F">
        <w:tblPrEx>
          <w:tblCellMar>
            <w:top w:w="0" w:type="dxa"/>
            <w:left w:w="108" w:type="dxa"/>
            <w:bottom w:w="0" w:type="dxa"/>
            <w:right w:w="108" w:type="dxa"/>
          </w:tblCellMar>
        </w:tblPrEx>
        <w:trPr>
          <w:trHeight w:val="1137"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4CCD1E2D">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75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科室信息管理</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27C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1、可增删改查科室信息，其中包含：名称、地点、电话、负责人。</w:t>
            </w:r>
          </w:p>
        </w:tc>
      </w:tr>
      <w:tr w14:paraId="67CDAD90">
        <w:tblPrEx>
          <w:tblCellMar>
            <w:top w:w="0" w:type="dxa"/>
            <w:left w:w="108" w:type="dxa"/>
            <w:bottom w:w="0" w:type="dxa"/>
            <w:right w:w="108" w:type="dxa"/>
          </w:tblCellMar>
        </w:tblPrEx>
        <w:trPr>
          <w:trHeight w:val="1110"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74281F9E">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A06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科室暂存点管理</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02B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1、可增删改查医废科室暂存点，将医院各科室的暂存地点进行配置管理，并与蓝牙定位设备进行绑定。</w:t>
            </w:r>
          </w:p>
        </w:tc>
      </w:tr>
      <w:tr w14:paraId="3F7EABDC">
        <w:tblPrEx>
          <w:tblCellMar>
            <w:top w:w="0" w:type="dxa"/>
            <w:left w:w="108" w:type="dxa"/>
            <w:bottom w:w="0" w:type="dxa"/>
            <w:right w:w="108" w:type="dxa"/>
          </w:tblCellMar>
        </w:tblPrEx>
        <w:trPr>
          <w:trHeight w:val="1793"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02438134">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14C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科室交接管理</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88A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1、支持科室负责人在医废车行车电脑对本次收集的信息签字确认。</w:t>
            </w:r>
          </w:p>
        </w:tc>
      </w:tr>
      <w:tr w14:paraId="495A6EF5">
        <w:tblPrEx>
          <w:tblCellMar>
            <w:top w:w="0" w:type="dxa"/>
            <w:left w:w="108" w:type="dxa"/>
            <w:bottom w:w="0" w:type="dxa"/>
            <w:right w:w="108" w:type="dxa"/>
          </w:tblCellMar>
        </w:tblPrEx>
        <w:trPr>
          <w:trHeight w:val="1143"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6F897E58">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839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医废收集人管理</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0A9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1、可增删改查医废收集人员信息，其中包含：姓名、性别、联系电话、 所属单位、服务班组。</w:t>
            </w:r>
          </w:p>
        </w:tc>
      </w:tr>
      <w:tr w14:paraId="40B7C82F">
        <w:tblPrEx>
          <w:tblCellMar>
            <w:top w:w="0" w:type="dxa"/>
            <w:left w:w="108" w:type="dxa"/>
            <w:bottom w:w="0" w:type="dxa"/>
            <w:right w:w="108" w:type="dxa"/>
          </w:tblCellMar>
        </w:tblPrEx>
        <w:trPr>
          <w:trHeight w:val="1805"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4E13767D">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393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医废收集过程记录</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2FD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1、在转运车系统上能够显示收集医废的详细记录及多维度数据信息，包括：时间、地点、科室、医废数量、医废重量、医废类型。</w:t>
            </w:r>
          </w:p>
        </w:tc>
      </w:tr>
      <w:tr w14:paraId="7824A05B">
        <w:tblPrEx>
          <w:tblCellMar>
            <w:top w:w="0" w:type="dxa"/>
            <w:left w:w="108" w:type="dxa"/>
            <w:bottom w:w="0" w:type="dxa"/>
            <w:right w:w="108" w:type="dxa"/>
          </w:tblCellMar>
        </w:tblPrEx>
        <w:trPr>
          <w:trHeight w:val="1133"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6BED218D">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FEB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医废全流程追溯</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818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1、支持每袋垃圾唯一身份二维码，可通过识别二维码实现对该医废从收集、出库、入库、交接消息查看的全流程追溯。</w:t>
            </w:r>
          </w:p>
        </w:tc>
      </w:tr>
      <w:tr w14:paraId="37AB0EA3">
        <w:tblPrEx>
          <w:tblCellMar>
            <w:top w:w="0" w:type="dxa"/>
            <w:left w:w="108" w:type="dxa"/>
            <w:bottom w:w="0" w:type="dxa"/>
            <w:right w:w="108" w:type="dxa"/>
          </w:tblCellMar>
        </w:tblPrEx>
        <w:trPr>
          <w:trHeight w:val="990"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7D821D67">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94D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科室交接远程提醒</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1C4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1、支持通过微信通知科室负责人对本次收集记录签字确认，负责人可在手机端直接完成手写签字确认。</w:t>
            </w:r>
          </w:p>
        </w:tc>
      </w:tr>
      <w:tr w14:paraId="4CDDB4A1">
        <w:tblPrEx>
          <w:tblCellMar>
            <w:top w:w="0" w:type="dxa"/>
            <w:left w:w="108" w:type="dxa"/>
            <w:bottom w:w="0" w:type="dxa"/>
            <w:right w:w="108" w:type="dxa"/>
          </w:tblCellMar>
        </w:tblPrEx>
        <w:trPr>
          <w:trHeight w:val="1128"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3CE813D1">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81C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异常数据推送提醒</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B67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1、可通过多途径实现医疗废弃物异常报警消息推送提醒功能。</w:t>
            </w:r>
          </w:p>
        </w:tc>
      </w:tr>
      <w:tr w14:paraId="0CCD9416">
        <w:tblPrEx>
          <w:tblCellMar>
            <w:top w:w="0" w:type="dxa"/>
            <w:left w:w="108" w:type="dxa"/>
            <w:bottom w:w="0" w:type="dxa"/>
            <w:right w:w="108" w:type="dxa"/>
          </w:tblCellMar>
        </w:tblPrEx>
        <w:trPr>
          <w:trHeight w:val="1099" w:hRule="atLeast"/>
        </w:trPr>
        <w:tc>
          <w:tcPr>
            <w:tcW w:w="2046" w:type="dxa"/>
            <w:vMerge w:val="continue"/>
            <w:tcBorders>
              <w:top w:val="single" w:color="000000" w:sz="4" w:space="0"/>
              <w:left w:val="single" w:color="000000" w:sz="4" w:space="0"/>
              <w:bottom w:val="single" w:color="000000" w:sz="4" w:space="0"/>
              <w:right w:val="single" w:color="000000" w:sz="4" w:space="0"/>
            </w:tcBorders>
            <w:vAlign w:val="center"/>
          </w:tcPr>
          <w:p w14:paraId="6228B7C5">
            <w:pPr>
              <w:widowControl/>
              <w:spacing w:line="360" w:lineRule="auto"/>
              <w:rPr>
                <w:rFonts w:hint="eastAsia" w:ascii="宋体" w:hAnsi="宋体" w:eastAsia="宋体" w:cs="宋体"/>
                <w:iCs/>
                <w:color w:val="auto"/>
                <w:sz w:val="24"/>
                <w:szCs w:val="24"/>
                <w:lang w:eastAsia="zh-CN"/>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72D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特殊医废管理</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705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1、支持对胎盘、透析管件、血袋、高值耗材的收集与登记管理，支持手动批量录入和智能终端实时录入；</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2、支持对特殊医废的统计分析管理，支持按今日、本月、本年快速统计，支持按科室统计；</w:t>
            </w:r>
          </w:p>
        </w:tc>
      </w:tr>
      <w:tr w14:paraId="05A20870">
        <w:tblPrEx>
          <w:tblCellMar>
            <w:top w:w="0" w:type="dxa"/>
            <w:left w:w="108" w:type="dxa"/>
            <w:bottom w:w="0" w:type="dxa"/>
            <w:right w:w="108" w:type="dxa"/>
          </w:tblCellMar>
        </w:tblPrEx>
        <w:trPr>
          <w:trHeight w:val="1099" w:hRule="atLeast"/>
        </w:trPr>
        <w:tc>
          <w:tcPr>
            <w:tcW w:w="4296" w:type="dxa"/>
            <w:gridSpan w:val="2"/>
            <w:tcBorders>
              <w:top w:val="single" w:color="000000" w:sz="4" w:space="0"/>
              <w:left w:val="single" w:color="000000" w:sz="4" w:space="0"/>
              <w:bottom w:val="single" w:color="000000" w:sz="4" w:space="0"/>
              <w:right w:val="single" w:color="000000" w:sz="4" w:space="0"/>
            </w:tcBorders>
            <w:vAlign w:val="center"/>
          </w:tcPr>
          <w:p w14:paraId="344646A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4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0FD4">
            <w:pPr>
              <w:spacing w:line="360" w:lineRule="auto"/>
              <w:rPr>
                <w:rFonts w:hint="eastAsia" w:ascii="宋体" w:hAnsi="宋体" w:eastAsia="宋体" w:cs="宋体"/>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证书名称应包含医疗废物全周期管理等关键内容。</w:t>
            </w:r>
          </w:p>
        </w:tc>
      </w:tr>
    </w:tbl>
    <w:p w14:paraId="2D5D6022">
      <w:pPr>
        <w:spacing w:line="360" w:lineRule="auto"/>
        <w:rPr>
          <w:rFonts w:hint="eastAsia" w:ascii="宋体" w:hAnsi="宋体" w:eastAsia="宋体" w:cs="宋体"/>
          <w:iCs/>
          <w:color w:val="auto"/>
          <w:sz w:val="24"/>
          <w:szCs w:val="24"/>
          <w:lang w:eastAsia="zh-CN"/>
        </w:rPr>
      </w:pPr>
    </w:p>
    <w:p w14:paraId="10917554">
      <w:pPr>
        <w:pStyle w:val="8"/>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3.6</w:t>
      </w:r>
      <w:r>
        <w:rPr>
          <w:rFonts w:hint="eastAsia" w:ascii="宋体" w:hAnsi="宋体" w:eastAsia="宋体" w:cs="宋体"/>
          <w:iCs/>
          <w:color w:val="auto"/>
          <w:sz w:val="24"/>
          <w:szCs w:val="24"/>
          <w:lang w:val="en-US" w:eastAsia="zh-CN"/>
        </w:rPr>
        <w:t xml:space="preserve"> </w:t>
      </w:r>
      <w:r>
        <w:rPr>
          <w:rFonts w:hint="eastAsia" w:ascii="宋体" w:hAnsi="宋体" w:eastAsia="宋体" w:cs="宋体"/>
          <w:iCs/>
          <w:color w:val="auto"/>
          <w:sz w:val="24"/>
          <w:szCs w:val="24"/>
          <w:lang w:eastAsia="zh-CN"/>
        </w:rPr>
        <w:t>综合能耗监测管理系统</w:t>
      </w:r>
    </w:p>
    <w:p w14:paraId="48956732">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3.6.1 </w:t>
      </w:r>
      <w:r>
        <w:rPr>
          <w:rFonts w:hint="eastAsia" w:ascii="宋体" w:hAnsi="宋体" w:eastAsia="宋体" w:cs="宋体"/>
          <w:iCs/>
          <w:color w:val="auto"/>
          <w:sz w:val="24"/>
          <w:szCs w:val="24"/>
        </w:rPr>
        <w:t>综合能耗监测管理系统</w:t>
      </w:r>
    </w:p>
    <w:tbl>
      <w:tblPr>
        <w:tblStyle w:val="12"/>
        <w:tblW w:w="8784" w:type="dxa"/>
        <w:tblInd w:w="0" w:type="dxa"/>
        <w:tblLayout w:type="fixed"/>
        <w:tblCellMar>
          <w:top w:w="0" w:type="dxa"/>
          <w:left w:w="108" w:type="dxa"/>
          <w:bottom w:w="0" w:type="dxa"/>
          <w:right w:w="108" w:type="dxa"/>
        </w:tblCellMar>
      </w:tblPr>
      <w:tblGrid>
        <w:gridCol w:w="1114"/>
        <w:gridCol w:w="1570"/>
        <w:gridCol w:w="6100"/>
      </w:tblGrid>
      <w:tr w14:paraId="561F004B">
        <w:tblPrEx>
          <w:tblCellMar>
            <w:top w:w="0" w:type="dxa"/>
            <w:left w:w="108" w:type="dxa"/>
            <w:bottom w:w="0" w:type="dxa"/>
            <w:right w:w="108" w:type="dxa"/>
          </w:tblCellMar>
        </w:tblPrEx>
        <w:trPr>
          <w:trHeight w:val="33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4770DFD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模块</w:t>
            </w:r>
          </w:p>
        </w:tc>
        <w:tc>
          <w:tcPr>
            <w:tcW w:w="157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5D78104D">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610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51641D08">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7A7E2EB7">
        <w:tblPrEx>
          <w:tblCellMar>
            <w:top w:w="0" w:type="dxa"/>
            <w:left w:w="108" w:type="dxa"/>
            <w:bottom w:w="0" w:type="dxa"/>
            <w:right w:w="108" w:type="dxa"/>
          </w:tblCellMar>
        </w:tblPrEx>
        <w:trPr>
          <w:trHeight w:val="99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C03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首页</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680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用能总览</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A36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1、支持查看最近一个月的用能趋势曲线，查看的信息有：电力、水、压缩空气、天然气、综合能耗等能源的用能情况，同时能切换查看不同</w:t>
            </w:r>
            <w:r>
              <w:rPr>
                <w:rFonts w:hint="eastAsia" w:ascii="宋体" w:hAnsi="宋体" w:eastAsia="宋体" w:cs="宋体"/>
                <w:iCs/>
                <w:color w:val="auto"/>
                <w:sz w:val="24"/>
                <w:szCs w:val="24"/>
                <w:lang w:val="en-US" w:eastAsia="zh-CN"/>
              </w:rPr>
              <w:t>区域</w:t>
            </w:r>
            <w:r>
              <w:rPr>
                <w:rFonts w:hint="eastAsia" w:ascii="宋体" w:hAnsi="宋体" w:eastAsia="宋体" w:cs="宋体"/>
                <w:iCs/>
                <w:color w:val="auto"/>
                <w:sz w:val="24"/>
                <w:szCs w:val="24"/>
                <w:lang w:eastAsia="zh-CN"/>
              </w:rPr>
              <w:t>的用能情况；鼠标移动到曲线上可以查看具体某一日的用能情况。</w:t>
            </w:r>
          </w:p>
        </w:tc>
      </w:tr>
      <w:tr w14:paraId="317C6558">
        <w:tblPrEx>
          <w:tblCellMar>
            <w:top w:w="0" w:type="dxa"/>
            <w:left w:w="108" w:type="dxa"/>
            <w:bottom w:w="0" w:type="dxa"/>
            <w:right w:w="108" w:type="dxa"/>
          </w:tblCellMar>
        </w:tblPrEx>
        <w:trPr>
          <w:trHeight w:val="1320"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6B6E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实时监控</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835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抄表维度</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975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1.表计维度中展示当前所有表计及对应的信号，可以通过点击信号来选择查看或者取消查看某个信号对应的数据。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2.对象维度中展示所有用能单位的用能情况，可以通过点击用能单位来选择查看或者取消查看某个用能单位对应的数据。从能源分类中可以选择查看具体某种或者几种能源对应的数据。</w:t>
            </w:r>
          </w:p>
        </w:tc>
      </w:tr>
      <w:tr w14:paraId="22D83095">
        <w:tblPrEx>
          <w:tblCellMar>
            <w:top w:w="0" w:type="dxa"/>
            <w:left w:w="108" w:type="dxa"/>
            <w:bottom w:w="0" w:type="dxa"/>
            <w:right w:w="108" w:type="dxa"/>
          </w:tblCellMar>
        </w:tblPrEx>
        <w:trPr>
          <w:trHeight w:val="523"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42146857">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17C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抄表曲线</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AD3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可以</w:t>
            </w:r>
            <w:r>
              <w:rPr>
                <w:rFonts w:hint="eastAsia" w:ascii="宋体" w:hAnsi="宋体" w:eastAsia="宋体" w:cs="宋体"/>
                <w:iCs/>
                <w:color w:val="auto"/>
                <w:sz w:val="24"/>
                <w:szCs w:val="24"/>
                <w:lang w:eastAsia="zh-CN"/>
              </w:rPr>
              <w:t>利用曲线的方式展示各表计的实时和历史抄表示数</w:t>
            </w:r>
          </w:p>
        </w:tc>
      </w:tr>
      <w:tr w14:paraId="6023B651">
        <w:tblPrEx>
          <w:tblCellMar>
            <w:top w:w="0" w:type="dxa"/>
            <w:left w:w="108" w:type="dxa"/>
            <w:bottom w:w="0" w:type="dxa"/>
            <w:right w:w="108" w:type="dxa"/>
          </w:tblCellMar>
        </w:tblPrEx>
        <w:trPr>
          <w:trHeight w:val="132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757B35C2">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E07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多维度监控</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40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1、支持多维度数据监控，可以查看表计维度、设备维度、对象维度等实时数据和历史数据信息。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①表计维度可以查看：抄表示数、抄表曲线、用量数据、用量曲线、遥测数据、遥测曲线等数据信息；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②设备维度可以查看：用量数据、用量曲线、遥测数据、遥测曲线负荷数据、遥信数据、遥信曲线等；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③对象维度可以查看：用量数据、用量曲线、负荷数据、环境数据等信息。</w:t>
            </w:r>
          </w:p>
        </w:tc>
      </w:tr>
      <w:tr w14:paraId="1000D444">
        <w:tblPrEx>
          <w:tblCellMar>
            <w:top w:w="0" w:type="dxa"/>
            <w:left w:w="108" w:type="dxa"/>
            <w:bottom w:w="0" w:type="dxa"/>
            <w:right w:w="108" w:type="dxa"/>
          </w:tblCellMar>
        </w:tblPrEx>
        <w:trPr>
          <w:trHeight w:val="990"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204F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告警管理</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B33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告警汇总分析</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EB1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1、支持告警汇总分析对系统内所有告警记录进行统计分析，分析维度包括：告警开始时间、告警类型、告警级别。系统支持上述统计数据按照告警开始时间范围进行查询。</w:t>
            </w:r>
          </w:p>
        </w:tc>
      </w:tr>
      <w:tr w14:paraId="3D10C6E2">
        <w:tblPrEx>
          <w:tblCellMar>
            <w:top w:w="0" w:type="dxa"/>
            <w:left w:w="108" w:type="dxa"/>
            <w:bottom w:w="0" w:type="dxa"/>
            <w:right w:w="108" w:type="dxa"/>
          </w:tblCellMar>
        </w:tblPrEx>
        <w:trPr>
          <w:trHeight w:val="99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779F80DF">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005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系统自监控告警</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BEF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将告警类型为系统自监控限告警的告警记录全部整理到此模块下，按照告警开始时间、告警级别、告警状态进行快捷查询并支持列表中的对象、地点、告警内容、处理人模糊查询功能，支持告警记录详情、备注功能</w:t>
            </w:r>
          </w:p>
        </w:tc>
      </w:tr>
      <w:tr w14:paraId="7733E40C">
        <w:tblPrEx>
          <w:tblCellMar>
            <w:top w:w="0" w:type="dxa"/>
            <w:left w:w="108" w:type="dxa"/>
            <w:bottom w:w="0" w:type="dxa"/>
            <w:right w:w="108" w:type="dxa"/>
          </w:tblCellMar>
        </w:tblPrEx>
        <w:trPr>
          <w:trHeight w:val="132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3EF75976">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4E9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设备故障告警</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902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1、将告警类型为设备故障告警的告警记录全部整理到此模块下，按照告警开始时间、告警级别、告警状态进行快捷查询并支持列表中的对象、地点、告警内容、处理人模糊查询功能，设备故障告警</w:t>
            </w:r>
            <w:r>
              <w:rPr>
                <w:rFonts w:hint="eastAsia" w:ascii="宋体" w:hAnsi="宋体" w:eastAsia="宋体" w:cs="宋体"/>
                <w:iCs/>
                <w:color w:val="auto"/>
                <w:sz w:val="24"/>
                <w:szCs w:val="24"/>
                <w:lang w:val="en-US" w:eastAsia="zh-CN"/>
              </w:rPr>
              <w:t>设</w:t>
            </w:r>
            <w:r>
              <w:rPr>
                <w:rFonts w:hint="eastAsia" w:ascii="宋体" w:hAnsi="宋体" w:eastAsia="宋体" w:cs="宋体"/>
                <w:iCs/>
                <w:color w:val="auto"/>
                <w:sz w:val="24"/>
                <w:szCs w:val="24"/>
                <w:lang w:eastAsia="zh-CN"/>
              </w:rPr>
              <w:t>有“告警值”和“限值”，支持告警记录详情、备注功能</w:t>
            </w:r>
          </w:p>
        </w:tc>
      </w:tr>
      <w:tr w14:paraId="434007C0">
        <w:tblPrEx>
          <w:tblCellMar>
            <w:top w:w="0" w:type="dxa"/>
            <w:left w:w="108" w:type="dxa"/>
            <w:bottom w:w="0" w:type="dxa"/>
            <w:right w:w="108" w:type="dxa"/>
          </w:tblCellMar>
        </w:tblPrEx>
        <w:trPr>
          <w:trHeight w:val="1320"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CF19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用能分析</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248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能耗平衡结构图</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C1F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1、支持按多维度对能流图进行展示，可逐层展开查看用能数据；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2、支持按能耗类、按日月年和自定义周期查询用能结构图；</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3、支持能流的差额数据、差额百分比数据展示；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4、支持能流平衡图的鸟瞰图方式查看；</w:t>
            </w:r>
          </w:p>
        </w:tc>
      </w:tr>
      <w:tr w14:paraId="03A4E53B">
        <w:tblPrEx>
          <w:tblCellMar>
            <w:top w:w="0" w:type="dxa"/>
            <w:left w:w="108" w:type="dxa"/>
            <w:bottom w:w="0" w:type="dxa"/>
            <w:right w:w="108" w:type="dxa"/>
          </w:tblCellMar>
        </w:tblPrEx>
        <w:trPr>
          <w:trHeight w:val="264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76D29664">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033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能耗综合查询</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00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w:t>
            </w:r>
            <w:r>
              <w:rPr>
                <w:rFonts w:hint="eastAsia" w:ascii="宋体" w:hAnsi="宋体" w:eastAsia="宋体" w:cs="宋体"/>
                <w:iCs/>
                <w:color w:val="auto"/>
                <w:sz w:val="24"/>
                <w:szCs w:val="24"/>
                <w:lang w:val="en-US" w:eastAsia="zh-CN"/>
              </w:rPr>
              <w:t>可以</w:t>
            </w:r>
            <w:r>
              <w:rPr>
                <w:rFonts w:hint="eastAsia" w:ascii="宋体" w:hAnsi="宋体" w:eastAsia="宋体" w:cs="宋体"/>
                <w:iCs/>
                <w:color w:val="auto"/>
                <w:sz w:val="24"/>
                <w:szCs w:val="24"/>
                <w:lang w:eastAsia="zh-CN"/>
              </w:rPr>
              <w:t>按照能源消耗及耗能工质种类分别统计用能单位、区域、组织结构的能源消耗量。</w:t>
            </w:r>
            <w:r>
              <w:rPr>
                <w:rFonts w:hint="eastAsia" w:ascii="宋体" w:hAnsi="宋体" w:eastAsia="宋体" w:cs="宋体"/>
                <w:iCs/>
                <w:color w:val="auto"/>
                <w:sz w:val="24"/>
                <w:szCs w:val="24"/>
                <w:lang w:val="en-US" w:eastAsia="zh-CN"/>
              </w:rPr>
              <w:t>可以</w:t>
            </w:r>
            <w:r>
              <w:rPr>
                <w:rFonts w:hint="eastAsia" w:ascii="宋体" w:hAnsi="宋体" w:eastAsia="宋体" w:cs="宋体"/>
                <w:iCs/>
                <w:color w:val="auto"/>
                <w:sz w:val="24"/>
                <w:szCs w:val="24"/>
                <w:lang w:eastAsia="zh-CN"/>
              </w:rPr>
              <w:t>用表格趋势图展示用能单位或者区域的用能趋势；</w:t>
            </w:r>
            <w:r>
              <w:rPr>
                <w:rFonts w:hint="eastAsia" w:ascii="宋体" w:hAnsi="宋体" w:eastAsia="宋体" w:cs="宋体"/>
                <w:iCs/>
                <w:color w:val="auto"/>
                <w:sz w:val="24"/>
                <w:szCs w:val="24"/>
                <w:lang w:val="en-US" w:eastAsia="zh-CN"/>
              </w:rPr>
              <w:t>可以</w:t>
            </w:r>
            <w:r>
              <w:rPr>
                <w:rFonts w:hint="eastAsia" w:ascii="宋体" w:hAnsi="宋体" w:eastAsia="宋体" w:cs="宋体"/>
                <w:iCs/>
                <w:color w:val="auto"/>
                <w:sz w:val="24"/>
                <w:szCs w:val="24"/>
                <w:lang w:eastAsia="zh-CN"/>
              </w:rPr>
              <w:t>使用条形图展示用能单位或者区域的用能排名情况。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在列表中数据过多无法快速查看到想要查看的数据时，可以通过一些条件来过滤出想要查看的数据。在综合能耗查询中，可以通过能耗分类、供给类型、统计周期及选择时间范围来进行数据查询。还可以根据不同查询条件可以进行组合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3、选择好需要展示的数据后，就可以看到表格数据对应趋势图/排名图，趋势图/排名图默认显示数据为当前对应的数值。</w:t>
            </w:r>
          </w:p>
        </w:tc>
      </w:tr>
      <w:tr w14:paraId="31E114ED">
        <w:tblPrEx>
          <w:tblCellMar>
            <w:top w:w="0" w:type="dxa"/>
            <w:left w:w="108" w:type="dxa"/>
            <w:bottom w:w="0" w:type="dxa"/>
            <w:right w:w="108" w:type="dxa"/>
          </w:tblCellMar>
        </w:tblPrEx>
        <w:trPr>
          <w:trHeight w:val="231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1081A698">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E49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能耗结构分析</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F79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w:t>
            </w:r>
            <w:r>
              <w:rPr>
                <w:rFonts w:hint="eastAsia" w:ascii="宋体" w:hAnsi="宋体" w:eastAsia="宋体" w:cs="宋体"/>
                <w:iCs/>
                <w:color w:val="auto"/>
                <w:sz w:val="24"/>
                <w:szCs w:val="24"/>
                <w:lang w:val="en-US" w:eastAsia="zh-CN"/>
              </w:rPr>
              <w:t>可以</w:t>
            </w:r>
            <w:r>
              <w:rPr>
                <w:rFonts w:hint="eastAsia" w:ascii="宋体" w:hAnsi="宋体" w:eastAsia="宋体" w:cs="宋体"/>
                <w:iCs/>
                <w:color w:val="auto"/>
                <w:sz w:val="24"/>
                <w:szCs w:val="24"/>
                <w:lang w:eastAsia="zh-CN"/>
              </w:rPr>
              <w:t>查询</w:t>
            </w:r>
            <w:r>
              <w:rPr>
                <w:rFonts w:hint="eastAsia" w:ascii="宋体" w:hAnsi="宋体" w:eastAsia="宋体" w:cs="宋体"/>
                <w:iCs/>
                <w:color w:val="auto"/>
                <w:sz w:val="24"/>
                <w:szCs w:val="24"/>
                <w:lang w:val="en-US" w:eastAsia="zh-CN"/>
              </w:rPr>
              <w:t>建筑、楼层等</w:t>
            </w:r>
            <w:r>
              <w:rPr>
                <w:rFonts w:hint="eastAsia" w:ascii="宋体" w:hAnsi="宋体" w:eastAsia="宋体" w:cs="宋体"/>
                <w:iCs/>
                <w:color w:val="auto"/>
                <w:sz w:val="24"/>
                <w:szCs w:val="24"/>
                <w:lang w:eastAsia="zh-CN"/>
              </w:rPr>
              <w:t>维度下不同能源、统计周期的能耗、费用占比。</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在列表中数据过多无法快速查看到想要查看的数据时，可以通过一些条件来过滤出想要查看的数据；在综合能耗查询中，可以通过能耗分类、供给类型、统计周期及选择时间范围来进行数据查询，还可以根据不同查询条件进行组合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w:t>
            </w:r>
            <w:r>
              <w:rPr>
                <w:rFonts w:hint="eastAsia" w:ascii="宋体" w:hAnsi="宋体" w:eastAsia="宋体" w:cs="宋体"/>
                <w:iCs/>
                <w:color w:val="auto"/>
                <w:sz w:val="24"/>
                <w:szCs w:val="24"/>
                <w:lang w:val="en-US" w:eastAsia="zh-CN"/>
              </w:rPr>
              <w:t>可以</w:t>
            </w:r>
            <w:r>
              <w:rPr>
                <w:rFonts w:hint="eastAsia" w:ascii="宋体" w:hAnsi="宋体" w:eastAsia="宋体" w:cs="宋体"/>
                <w:iCs/>
                <w:color w:val="auto"/>
                <w:sz w:val="24"/>
                <w:szCs w:val="24"/>
                <w:lang w:eastAsia="zh-CN"/>
              </w:rPr>
              <w:t>用两个环形图分别来显示能耗占比和费用占比，能耗占比和费用占比分别用于显示每个维度下不同用能单位在不同时段的能耗占比和费用占比情况，鼠标在环形图上经过或悬停时会显示该能源的详细信息。</w:t>
            </w:r>
          </w:p>
        </w:tc>
      </w:tr>
      <w:tr w14:paraId="3829BB0E">
        <w:tblPrEx>
          <w:tblCellMar>
            <w:top w:w="0" w:type="dxa"/>
            <w:left w:w="108" w:type="dxa"/>
            <w:bottom w:w="0" w:type="dxa"/>
            <w:right w:w="108" w:type="dxa"/>
          </w:tblCellMar>
        </w:tblPrEx>
        <w:trPr>
          <w:trHeight w:val="165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78BD95B3">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38D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时间段分析</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37F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w:t>
            </w:r>
            <w:r>
              <w:rPr>
                <w:rFonts w:hint="eastAsia" w:ascii="宋体" w:hAnsi="宋体" w:eastAsia="宋体" w:cs="宋体"/>
                <w:iCs/>
                <w:color w:val="auto"/>
                <w:sz w:val="24"/>
                <w:szCs w:val="24"/>
                <w:lang w:val="en-US" w:eastAsia="zh-CN"/>
              </w:rPr>
              <w:t>可</w:t>
            </w:r>
            <w:r>
              <w:rPr>
                <w:rFonts w:hint="eastAsia" w:ascii="宋体" w:hAnsi="宋体" w:eastAsia="宋体" w:cs="宋体"/>
                <w:iCs/>
                <w:color w:val="auto"/>
                <w:sz w:val="24"/>
                <w:szCs w:val="24"/>
                <w:lang w:eastAsia="zh-CN"/>
              </w:rPr>
              <w:t>以曲线图的形式展示同种用能单位不同能耗或耗能工质情况在不同时间段的能源消耗情况；同时可以选择开始时间，实现同种用能单位任意时间段曲线对比。</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2、时间选择器中的日期和时间维度会根据选择的数据类型发生变化，如：当数据类型选择日，查询时间的范围就会精确到日，可选的时间维度只显示大于日的，不能选择的设置为灰色。</w:t>
            </w:r>
          </w:p>
        </w:tc>
      </w:tr>
      <w:tr w14:paraId="7E7D7AFF">
        <w:tblPrEx>
          <w:tblCellMar>
            <w:top w:w="0" w:type="dxa"/>
            <w:left w:w="108" w:type="dxa"/>
            <w:bottom w:w="0" w:type="dxa"/>
            <w:right w:w="108" w:type="dxa"/>
          </w:tblCellMar>
        </w:tblPrEx>
        <w:trPr>
          <w:trHeight w:val="525"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3CD48A75">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D32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对比分析</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CF8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1、支持对任意两种数据可以进行分析，支持“双y轴”展示。</w:t>
            </w:r>
          </w:p>
        </w:tc>
      </w:tr>
      <w:tr w14:paraId="5C221ABA">
        <w:tblPrEx>
          <w:tblCellMar>
            <w:top w:w="0" w:type="dxa"/>
            <w:left w:w="108" w:type="dxa"/>
            <w:bottom w:w="0" w:type="dxa"/>
            <w:right w:w="108" w:type="dxa"/>
          </w:tblCellMar>
        </w:tblPrEx>
        <w:trPr>
          <w:trHeight w:val="132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4E4D8370">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35E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峰平谷分析</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5A3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1、支持按时间段设置峰平谷数据，并可设置不同的计量单元；</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2、支持按用能类型按日周月和自定义周期统计峰平谷数据；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3、支持按表格趋势图、堆叠图展示峰平谷数据；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4、对峰平谷数据支持用量、费用、比例、强度的数据显示；</w:t>
            </w:r>
          </w:p>
        </w:tc>
      </w:tr>
      <w:tr w14:paraId="2F2C08BC">
        <w:tblPrEx>
          <w:tblCellMar>
            <w:top w:w="0" w:type="dxa"/>
            <w:left w:w="108" w:type="dxa"/>
            <w:bottom w:w="0" w:type="dxa"/>
            <w:right w:w="108" w:type="dxa"/>
          </w:tblCellMar>
        </w:tblPrEx>
        <w:trPr>
          <w:trHeight w:val="990"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3D5D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报表管理</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FB4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报表方案</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7C2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1、可对已创建的报表方案进行启用、删除、编辑操作，可查看报表详情；</w:t>
            </w:r>
          </w:p>
        </w:tc>
      </w:tr>
      <w:tr w14:paraId="096DA756">
        <w:tblPrEx>
          <w:tblCellMar>
            <w:top w:w="0" w:type="dxa"/>
            <w:left w:w="108" w:type="dxa"/>
            <w:bottom w:w="0" w:type="dxa"/>
            <w:right w:w="108" w:type="dxa"/>
          </w:tblCellMar>
        </w:tblPrEx>
        <w:trPr>
          <w:trHeight w:val="132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671CFB94">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76B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报表仓库</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ECC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w:t>
            </w:r>
            <w:r>
              <w:rPr>
                <w:rFonts w:hint="eastAsia" w:ascii="宋体" w:hAnsi="宋体" w:eastAsia="宋体" w:cs="宋体"/>
                <w:iCs/>
                <w:color w:val="auto"/>
                <w:sz w:val="24"/>
                <w:szCs w:val="24"/>
                <w:lang w:val="en-US" w:eastAsia="zh-CN"/>
              </w:rPr>
              <w:t>可</w:t>
            </w:r>
            <w:r>
              <w:rPr>
                <w:rFonts w:hint="eastAsia" w:ascii="宋体" w:hAnsi="宋体" w:eastAsia="宋体" w:cs="宋体"/>
                <w:iCs/>
                <w:color w:val="auto"/>
                <w:sz w:val="24"/>
                <w:szCs w:val="24"/>
                <w:lang w:eastAsia="zh-CN"/>
              </w:rPr>
              <w:t>在报表仓库中展示所有已生成的报表；</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2、点击报表具体所属的报表方案，进入到报表方案详情页；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3、可下载报表，查看报表详情；</w:t>
            </w:r>
          </w:p>
        </w:tc>
      </w:tr>
      <w:tr w14:paraId="1138BBD6">
        <w:tblPrEx>
          <w:tblCellMar>
            <w:top w:w="0" w:type="dxa"/>
            <w:left w:w="108" w:type="dxa"/>
            <w:bottom w:w="0" w:type="dxa"/>
            <w:right w:w="108" w:type="dxa"/>
          </w:tblCellMar>
        </w:tblPrEx>
        <w:trPr>
          <w:trHeight w:val="66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74D2AD0E">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DB2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标签搜索</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770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1、支持按标签项搜索，进入页面可以新建标签，也可以搜索标签。点击列表顶部的字母，如点击Q，能搜索出标签首字母包含Q的所有标签</w:t>
            </w:r>
          </w:p>
        </w:tc>
      </w:tr>
      <w:tr w14:paraId="2A403B94">
        <w:tblPrEx>
          <w:tblCellMar>
            <w:top w:w="0" w:type="dxa"/>
            <w:left w:w="108" w:type="dxa"/>
            <w:bottom w:w="0" w:type="dxa"/>
            <w:right w:w="108" w:type="dxa"/>
          </w:tblCellMar>
        </w:tblPrEx>
        <w:trPr>
          <w:trHeight w:val="522"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48DC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成本管理</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448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核算单位费价绑定</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09D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1、支持通过对树结构模型绑定能源计费方式以及单价</w:t>
            </w:r>
          </w:p>
        </w:tc>
      </w:tr>
      <w:tr w14:paraId="62E2A2FC">
        <w:tblPrEx>
          <w:tblCellMar>
            <w:top w:w="0" w:type="dxa"/>
            <w:left w:w="108" w:type="dxa"/>
            <w:bottom w:w="0" w:type="dxa"/>
            <w:right w:w="108" w:type="dxa"/>
          </w:tblCellMar>
        </w:tblPrEx>
        <w:trPr>
          <w:trHeight w:val="526"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28A67B02">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330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账单核算</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070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2、支持通过绑定的模型以及计费方式单价等信息，核算各个区域的账单信息</w:t>
            </w:r>
          </w:p>
        </w:tc>
      </w:tr>
      <w:tr w14:paraId="759D5AA7">
        <w:tblPrEx>
          <w:tblCellMar>
            <w:top w:w="0" w:type="dxa"/>
            <w:left w:w="108" w:type="dxa"/>
            <w:bottom w:w="0" w:type="dxa"/>
            <w:right w:w="108" w:type="dxa"/>
          </w:tblCellMar>
        </w:tblPrEx>
        <w:trPr>
          <w:trHeight w:val="660"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3712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配置管理</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929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能源配置</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3DA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1、查看能源分类分项，可对分类分项进行搜索；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2、可新建能源分项信息；</w:t>
            </w:r>
          </w:p>
        </w:tc>
      </w:tr>
      <w:tr w14:paraId="57C85248">
        <w:tblPrEx>
          <w:tblCellMar>
            <w:top w:w="0" w:type="dxa"/>
            <w:left w:w="108" w:type="dxa"/>
            <w:bottom w:w="0" w:type="dxa"/>
            <w:right w:w="108" w:type="dxa"/>
          </w:tblCellMar>
        </w:tblPrEx>
        <w:trPr>
          <w:trHeight w:val="165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733EE26A">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A20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规约管理</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AF5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1、列表可以对规约类型进行快捷查询，并且支持对规约名称的模糊查询，查看规约的详情，新增、删除、导入导出规约以及规约的方案管理功能。</w:t>
            </w:r>
          </w:p>
        </w:tc>
      </w:tr>
      <w:tr w14:paraId="1BAAFA60">
        <w:tblPrEx>
          <w:tblCellMar>
            <w:top w:w="0" w:type="dxa"/>
            <w:left w:w="108" w:type="dxa"/>
            <w:bottom w:w="0" w:type="dxa"/>
            <w:right w:w="108" w:type="dxa"/>
          </w:tblCellMar>
        </w:tblPrEx>
        <w:trPr>
          <w:trHeight w:val="132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7B4D25BC">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6D0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规约方案管理</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BEF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1、列表可以对方案进行快捷查询，并且支持对方案名称的模糊查询，查看方案的详情，新增、删除、下载功能</w:t>
            </w:r>
          </w:p>
        </w:tc>
      </w:tr>
      <w:tr w14:paraId="1B20B92D">
        <w:tblPrEx>
          <w:tblCellMar>
            <w:top w:w="0" w:type="dxa"/>
            <w:left w:w="108" w:type="dxa"/>
            <w:bottom w:w="0" w:type="dxa"/>
            <w:right w:w="108" w:type="dxa"/>
          </w:tblCellMar>
        </w:tblPrEx>
        <w:trPr>
          <w:trHeight w:val="77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477B071D">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2C1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自动采集计量测点</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3CC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询采集器可正向级联查询采集器下的通道和测点，查询测点可反向查询到测点所在的通道和采集器，每个单独的列表可以对列表的内容进行查看、修改、删除，每个列表的新增按钮对应为采集器通道测点的新增。</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val="en-US" w:eastAsia="zh-CN"/>
              </w:rPr>
              <w:t>2</w:t>
            </w:r>
            <w:r>
              <w:rPr>
                <w:rFonts w:hint="eastAsia" w:ascii="宋体" w:hAnsi="宋体" w:eastAsia="宋体" w:cs="宋体"/>
                <w:iCs/>
                <w:color w:val="auto"/>
                <w:sz w:val="24"/>
                <w:szCs w:val="24"/>
                <w:lang w:eastAsia="zh-CN"/>
              </w:rPr>
              <w:t>、当测点过多时支持测点的导入导出功能，可以导出采集器、通道、测点。</w:t>
            </w:r>
          </w:p>
        </w:tc>
      </w:tr>
      <w:tr w14:paraId="07B3BCB4">
        <w:tblPrEx>
          <w:tblCellMar>
            <w:top w:w="0" w:type="dxa"/>
            <w:left w:w="108" w:type="dxa"/>
            <w:bottom w:w="0" w:type="dxa"/>
            <w:right w:w="108" w:type="dxa"/>
          </w:tblCellMar>
        </w:tblPrEx>
        <w:trPr>
          <w:trHeight w:val="132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390DA4C9">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E51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分析模型配置流程</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776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1.新增分析对象时可只填写对象名称直接保存，其他属性（如：上级对象设置、能源属性）可过后加上。</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2.配置完分析对象后就可以配置分析树，也可在配置分析对象的同时</w:t>
            </w:r>
            <w:r>
              <w:rPr>
                <w:rFonts w:hint="eastAsia" w:ascii="宋体" w:hAnsi="宋体" w:eastAsia="宋体" w:cs="宋体"/>
                <w:iCs/>
                <w:color w:val="auto"/>
                <w:sz w:val="24"/>
                <w:szCs w:val="24"/>
                <w:lang w:val="en-US" w:eastAsia="zh-CN"/>
              </w:rPr>
              <w:t>配置</w:t>
            </w:r>
            <w:r>
              <w:rPr>
                <w:rFonts w:hint="eastAsia" w:ascii="宋体" w:hAnsi="宋体" w:eastAsia="宋体" w:cs="宋体"/>
                <w:iCs/>
                <w:color w:val="auto"/>
                <w:sz w:val="24"/>
                <w:szCs w:val="24"/>
                <w:lang w:eastAsia="zh-CN"/>
              </w:rPr>
              <w:t>分析树。</w:t>
            </w:r>
          </w:p>
        </w:tc>
      </w:tr>
      <w:tr w14:paraId="51BD8A48">
        <w:tblPrEx>
          <w:tblCellMar>
            <w:top w:w="0" w:type="dxa"/>
            <w:left w:w="108" w:type="dxa"/>
            <w:bottom w:w="0" w:type="dxa"/>
            <w:right w:w="108" w:type="dxa"/>
          </w:tblCellMar>
        </w:tblPrEx>
        <w:trPr>
          <w:trHeight w:val="330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6475BF1A">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53A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分析对象配置</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C60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1、可以对分析对象的基本信息、对象能源等进行新增、查询、编辑、删除、查询等操作，从而实现上层应用对分析对象配置的能源情况进行分析统计操作。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2、查询功能可以用关键字名称、对象标签对分析对象配置列表中内容进行模糊查询。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3、填写相关信息后即可新增一个分析对象；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4、基础信息中包含对象名称、地点/位置、标签、描述四个字段，其中对象名称为必填项，标签数据来源于分析标签配置功能中。</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val="en-US" w:eastAsia="zh-CN"/>
              </w:rPr>
              <w:t>5</w:t>
            </w:r>
            <w:r>
              <w:rPr>
                <w:rFonts w:hint="eastAsia" w:ascii="宋体" w:hAnsi="宋体" w:eastAsia="宋体" w:cs="宋体"/>
                <w:iCs/>
                <w:color w:val="auto"/>
                <w:sz w:val="24"/>
                <w:szCs w:val="24"/>
                <w:lang w:eastAsia="zh-CN"/>
              </w:rPr>
              <w:t>、系统根据分析标签配置模块中配置的信息显示对应的扩展信息。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val="en-US" w:eastAsia="zh-CN"/>
              </w:rPr>
              <w:t>6</w:t>
            </w:r>
            <w:r>
              <w:rPr>
                <w:rFonts w:hint="eastAsia" w:ascii="宋体" w:hAnsi="宋体" w:eastAsia="宋体" w:cs="宋体"/>
                <w:iCs/>
                <w:color w:val="auto"/>
                <w:sz w:val="24"/>
                <w:szCs w:val="24"/>
                <w:lang w:eastAsia="zh-CN"/>
              </w:rPr>
              <w:t>、能源属性用于配置能源属性，可进行增删改查的操作。</w:t>
            </w:r>
          </w:p>
        </w:tc>
      </w:tr>
      <w:tr w14:paraId="522101B3">
        <w:tblPrEx>
          <w:tblCellMar>
            <w:top w:w="0" w:type="dxa"/>
            <w:left w:w="108" w:type="dxa"/>
            <w:bottom w:w="0" w:type="dxa"/>
            <w:right w:w="108" w:type="dxa"/>
          </w:tblCellMar>
        </w:tblPrEx>
        <w:trPr>
          <w:trHeight w:val="132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1E64ABCD">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3B4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分析树配置</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A0C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1、查询功能可根据对象名称、标签两个关键字进行模糊查询。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2、新增功能可以选择已有的分析对象作为根节点，也可以通过快捷页面新增分析对象；相同分析对象可建立多颗树时；可根据需要设置别名，不设置别名时默认为对象名称；不同树的根节点不可重名。</w:t>
            </w:r>
          </w:p>
        </w:tc>
      </w:tr>
      <w:tr w14:paraId="70F5F782">
        <w:tblPrEx>
          <w:tblCellMar>
            <w:top w:w="0" w:type="dxa"/>
            <w:left w:w="108" w:type="dxa"/>
            <w:bottom w:w="0" w:type="dxa"/>
            <w:right w:w="108" w:type="dxa"/>
          </w:tblCellMar>
        </w:tblPrEx>
        <w:trPr>
          <w:trHeight w:val="165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22D99FBB">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D3D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费价模型管理</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D1A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eastAsia="zh-CN"/>
              </w:rPr>
              <w:t>1、</w:t>
            </w:r>
            <w:r>
              <w:rPr>
                <w:rFonts w:hint="eastAsia" w:ascii="宋体" w:hAnsi="宋体" w:eastAsia="宋体" w:cs="宋体"/>
                <w:iCs/>
                <w:color w:val="auto"/>
                <w:sz w:val="24"/>
                <w:szCs w:val="24"/>
                <w:lang w:val="en-US" w:eastAsia="zh-CN"/>
              </w:rPr>
              <w:t>可配置</w:t>
            </w:r>
            <w:r>
              <w:rPr>
                <w:rFonts w:hint="eastAsia" w:ascii="宋体" w:hAnsi="宋体" w:eastAsia="宋体" w:cs="宋体"/>
                <w:iCs/>
                <w:color w:val="auto"/>
                <w:sz w:val="24"/>
                <w:szCs w:val="24"/>
                <w:lang w:eastAsia="zh-CN"/>
              </w:rPr>
              <w:t>各类能源费用的计价方式、计费周期和有效期。为费价模型指定系统内定义好的账单模版，以供账单详情查看、打印等功能调用</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2、可以按照账单类型、状态、快速查询功能查询出对应条件的费价模型。账单类型、状态默认选择全部，具体查询时可据实际情况选择，如：账单类型为水费、状态有效的费价模型。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rPr>
              <w:t>3、可对费价模型进行增删改擦操作；</w:t>
            </w:r>
          </w:p>
        </w:tc>
      </w:tr>
      <w:tr w14:paraId="442555DC">
        <w:tblPrEx>
          <w:tblCellMar>
            <w:top w:w="0" w:type="dxa"/>
            <w:left w:w="108" w:type="dxa"/>
            <w:bottom w:w="0" w:type="dxa"/>
            <w:right w:w="108" w:type="dxa"/>
          </w:tblCellMar>
        </w:tblPrEx>
        <w:trPr>
          <w:trHeight w:val="660"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97C4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绩效管理</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299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定额用量</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A25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1、根据用能单位维度/区域维度/组织架构维度，对不同对象进行实际用量及与定额值对比后的使用情况；</w:t>
            </w:r>
          </w:p>
        </w:tc>
      </w:tr>
      <w:tr w14:paraId="5A6F2C65">
        <w:tblPrEx>
          <w:tblCellMar>
            <w:top w:w="0" w:type="dxa"/>
            <w:left w:w="108" w:type="dxa"/>
            <w:bottom w:w="0" w:type="dxa"/>
            <w:right w:w="108" w:type="dxa"/>
          </w:tblCellMar>
        </w:tblPrEx>
        <w:trPr>
          <w:trHeight w:val="132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5B778360">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94C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定额指标</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9ED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1、根据用能单位维度/区域维度/组织架构维度，对不同对象进行实际用量及与定额值对比后的使用情况；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2、反馈对标结果，本期仅实现反馈达标/不达标/无法对比；</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3、若无实际/定额指标值，则结果反馈无法对比；</w:t>
            </w:r>
          </w:p>
        </w:tc>
      </w:tr>
      <w:tr w14:paraId="2D9B2F03">
        <w:tblPrEx>
          <w:tblCellMar>
            <w:top w:w="0" w:type="dxa"/>
            <w:left w:w="108" w:type="dxa"/>
            <w:bottom w:w="0" w:type="dxa"/>
            <w:right w:w="108" w:type="dxa"/>
          </w:tblCellMar>
        </w:tblPrEx>
        <w:trPr>
          <w:trHeight w:val="99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6872A1E7">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596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能效对标</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9C0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1、根据对象维度与国家指标/地方指标/先进企业指标/企业历年数据指标等进行对标；</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2、反馈对标结果，本期仅实现反馈：优秀/达标/不达标；</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3、仅有效指标可被选择与企业实际值进行对标；</w:t>
            </w:r>
          </w:p>
        </w:tc>
      </w:tr>
      <w:tr w14:paraId="18EBE4EA">
        <w:tblPrEx>
          <w:tblCellMar>
            <w:top w:w="0" w:type="dxa"/>
            <w:left w:w="108" w:type="dxa"/>
            <w:bottom w:w="0" w:type="dxa"/>
            <w:right w:w="108" w:type="dxa"/>
          </w:tblCellMar>
        </w:tblPrEx>
        <w:trPr>
          <w:trHeight w:val="132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0E0E09E0">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C70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指标管理</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C6F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1、展示国家指标/地方指标/先进企业指标/企业历年数据指标；</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2、允许管理员新增基础指标信息及指标范围配置；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3、仅允许管理员修改及删除指标；</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4、指标关联对应对象公式配置，最小数据周期为月；</w:t>
            </w:r>
          </w:p>
        </w:tc>
      </w:tr>
      <w:tr w14:paraId="0D3A03A2">
        <w:tblPrEx>
          <w:tblCellMar>
            <w:top w:w="0" w:type="dxa"/>
            <w:left w:w="108" w:type="dxa"/>
            <w:bottom w:w="0" w:type="dxa"/>
            <w:right w:w="108" w:type="dxa"/>
          </w:tblCellMar>
        </w:tblPrEx>
        <w:trPr>
          <w:trHeight w:val="603"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14:paraId="46799178">
            <w:pPr>
              <w:widowControl/>
              <w:spacing w:line="360" w:lineRule="auto"/>
              <w:rPr>
                <w:rFonts w:hint="eastAsia" w:ascii="宋体" w:hAnsi="宋体" w:eastAsia="宋体" w:cs="宋体"/>
                <w:iCs/>
                <w:color w:val="auto"/>
                <w:sz w:val="24"/>
                <w:szCs w:val="24"/>
                <w:lang w:eastAsia="zh-CN"/>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183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定额管理</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C05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1、管理员通过此功能，设定企业各对象维度定额值；</w:t>
            </w:r>
          </w:p>
        </w:tc>
      </w:tr>
      <w:tr w14:paraId="63A9DAE2">
        <w:tblPrEx>
          <w:tblCellMar>
            <w:top w:w="0" w:type="dxa"/>
            <w:left w:w="108" w:type="dxa"/>
            <w:bottom w:w="0" w:type="dxa"/>
            <w:right w:w="108" w:type="dxa"/>
          </w:tblCellMar>
        </w:tblPrEx>
        <w:trPr>
          <w:trHeight w:val="603" w:hRule="atLeast"/>
        </w:trPr>
        <w:tc>
          <w:tcPr>
            <w:tcW w:w="2684" w:type="dxa"/>
            <w:gridSpan w:val="2"/>
            <w:tcBorders>
              <w:top w:val="single" w:color="000000" w:sz="4" w:space="0"/>
              <w:left w:val="single" w:color="000000" w:sz="4" w:space="0"/>
              <w:bottom w:val="single" w:color="000000" w:sz="4" w:space="0"/>
              <w:right w:val="single" w:color="000000" w:sz="4" w:space="0"/>
            </w:tcBorders>
            <w:vAlign w:val="center"/>
          </w:tcPr>
          <w:p w14:paraId="6EA5CAC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6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EB83">
            <w:pPr>
              <w:spacing w:line="360" w:lineRule="auto"/>
              <w:rPr>
                <w:rFonts w:hint="eastAsia" w:ascii="宋体" w:hAnsi="宋体" w:eastAsia="宋体" w:cs="宋体"/>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证书名称应包含能耗监测等关键内容。</w:t>
            </w:r>
          </w:p>
        </w:tc>
      </w:tr>
    </w:tbl>
    <w:p w14:paraId="67BB5163">
      <w:pPr>
        <w:spacing w:line="360" w:lineRule="auto"/>
        <w:rPr>
          <w:rFonts w:hint="eastAsia" w:ascii="宋体" w:hAnsi="宋体" w:eastAsia="宋体" w:cs="宋体"/>
          <w:b/>
          <w:bCs/>
          <w:iCs/>
          <w:color w:val="auto"/>
          <w:sz w:val="24"/>
          <w:szCs w:val="24"/>
          <w:lang w:eastAsia="zh-CN"/>
        </w:rPr>
      </w:pPr>
    </w:p>
    <w:p w14:paraId="5914D092">
      <w:pPr>
        <w:spacing w:line="360" w:lineRule="auto"/>
        <w:rPr>
          <w:rFonts w:hint="eastAsia" w:ascii="宋体" w:hAnsi="宋体" w:eastAsia="宋体" w:cs="宋体"/>
          <w:b/>
          <w:bCs/>
          <w:iCs/>
          <w:color w:val="auto"/>
          <w:sz w:val="24"/>
          <w:szCs w:val="24"/>
          <w:lang w:eastAsia="zh-CN"/>
        </w:rPr>
      </w:pPr>
    </w:p>
    <w:p w14:paraId="5786D9E4">
      <w:pPr>
        <w:pStyle w:val="8"/>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3.7</w:t>
      </w:r>
      <w:r>
        <w:rPr>
          <w:rFonts w:hint="eastAsia" w:ascii="宋体" w:hAnsi="宋体" w:eastAsia="宋体" w:cs="宋体"/>
          <w:iCs/>
          <w:color w:val="auto"/>
          <w:sz w:val="24"/>
          <w:szCs w:val="24"/>
          <w:lang w:val="en-US" w:eastAsia="zh-CN"/>
        </w:rPr>
        <w:t xml:space="preserve"> </w:t>
      </w:r>
      <w:r>
        <w:rPr>
          <w:rFonts w:hint="eastAsia" w:ascii="宋体" w:hAnsi="宋体" w:eastAsia="宋体" w:cs="宋体"/>
          <w:iCs/>
          <w:color w:val="auto"/>
          <w:sz w:val="24"/>
          <w:szCs w:val="24"/>
          <w:lang w:eastAsia="zh-CN"/>
        </w:rPr>
        <w:t>后勤资产管理</w:t>
      </w:r>
    </w:p>
    <w:p w14:paraId="5C1F6630">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3.7.1 </w:t>
      </w:r>
      <w:r>
        <w:rPr>
          <w:rFonts w:hint="eastAsia" w:ascii="宋体" w:hAnsi="宋体" w:eastAsia="宋体" w:cs="宋体"/>
          <w:iCs/>
          <w:color w:val="auto"/>
          <w:sz w:val="24"/>
          <w:szCs w:val="24"/>
        </w:rPr>
        <w:t>设备台账智能管理系统</w:t>
      </w:r>
    </w:p>
    <w:tbl>
      <w:tblPr>
        <w:tblStyle w:val="12"/>
        <w:tblW w:w="8359" w:type="dxa"/>
        <w:tblInd w:w="0" w:type="dxa"/>
        <w:tblLayout w:type="fixed"/>
        <w:tblCellMar>
          <w:top w:w="0" w:type="dxa"/>
          <w:left w:w="108" w:type="dxa"/>
          <w:bottom w:w="0" w:type="dxa"/>
          <w:right w:w="108" w:type="dxa"/>
        </w:tblCellMar>
      </w:tblPr>
      <w:tblGrid>
        <w:gridCol w:w="1290"/>
        <w:gridCol w:w="1599"/>
        <w:gridCol w:w="5470"/>
      </w:tblGrid>
      <w:tr w14:paraId="106930DD">
        <w:tblPrEx>
          <w:tblCellMar>
            <w:top w:w="0" w:type="dxa"/>
            <w:left w:w="108" w:type="dxa"/>
            <w:bottom w:w="0" w:type="dxa"/>
            <w:right w:w="108" w:type="dxa"/>
          </w:tblCellMar>
        </w:tblPrEx>
        <w:trPr>
          <w:trHeight w:val="33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6CAAD755">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1599"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5410B634">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547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6B98BDAF">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4D2271DE">
        <w:tblPrEx>
          <w:tblCellMar>
            <w:top w:w="0" w:type="dxa"/>
            <w:left w:w="108" w:type="dxa"/>
            <w:bottom w:w="0" w:type="dxa"/>
            <w:right w:w="108" w:type="dxa"/>
          </w:tblCellMar>
        </w:tblPrEx>
        <w:trPr>
          <w:trHeight w:val="1676"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1F86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资产分类管理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7B1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国标分类管理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B93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1，支持将资产按照固定资产国家标准 GB/T 14885-2022分类进行管理；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2、支持按字典进行资产的快速过滤与分类查看。</w:t>
            </w:r>
          </w:p>
        </w:tc>
      </w:tr>
      <w:tr w14:paraId="6EE04377">
        <w:tblPrEx>
          <w:tblCellMar>
            <w:top w:w="0" w:type="dxa"/>
            <w:left w:w="108" w:type="dxa"/>
            <w:bottom w:w="0" w:type="dxa"/>
            <w:right w:w="108" w:type="dxa"/>
          </w:tblCellMar>
        </w:tblPrEx>
        <w:trPr>
          <w:trHeight w:val="132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6850E728">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8C1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专业类别分类管理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1F5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1、支持按后勤专业分类进行资产的分类登记管理；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2、内置给排水、空调、电梯、弱电、医用气体、冷源、医疗设备、安防系统、消防系统、污水处置等分类方式；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3、支持用户自行对对专业类别字典的修改，以满足医院实际的管理需求；</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4、支持按字典进行资产的快速过滤与分类查看。</w:t>
            </w:r>
          </w:p>
        </w:tc>
      </w:tr>
      <w:tr w14:paraId="59A801D7">
        <w:tblPrEx>
          <w:tblCellMar>
            <w:top w:w="0" w:type="dxa"/>
            <w:left w:w="108" w:type="dxa"/>
            <w:bottom w:w="0" w:type="dxa"/>
            <w:right w:w="108" w:type="dxa"/>
          </w:tblCellMar>
        </w:tblPrEx>
        <w:trPr>
          <w:trHeight w:val="198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A4FE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资产台账管理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406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台账信息维护</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769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1，支持以列表形式展示资产台账，提供新增、删除、批量导入、导出等功能。</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2，支持资产名称，资产编码，所在区域等进行快速查询；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3、资产新增，资产信息包括资产名称、资产编码、品牌、型号、生产日期、SN编码、NFC编码、所在区域、计量单位、启用日期、使用期限、资产的状态等；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4、支持使用信息维护，包括使用部门、资产的图片等；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5、支持模型信息的维护管理。</w:t>
            </w:r>
          </w:p>
        </w:tc>
      </w:tr>
      <w:tr w14:paraId="2D402A36">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1A261B06">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50A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业务信息管理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A3E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1、支持对资产日常管理中的使用业务信息进行维护；</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2、业务信息包括主机号、设备号、关联摄像机、用户名、密码、端口号、通道号、设备IP、对接方式、厂家、视频地址等。</w:t>
            </w:r>
          </w:p>
        </w:tc>
      </w:tr>
      <w:tr w14:paraId="1F17BCE5">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10B76D5F">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7DD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二维码管理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12E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w:t>
            </w:r>
            <w:r>
              <w:rPr>
                <w:rFonts w:hint="eastAsia" w:ascii="宋体" w:hAnsi="宋体" w:eastAsia="宋体" w:cs="宋体"/>
                <w:iCs/>
                <w:color w:val="auto"/>
                <w:sz w:val="24"/>
                <w:szCs w:val="24"/>
                <w:lang w:val="en-US" w:eastAsia="zh-CN"/>
              </w:rPr>
              <w:t>可自动生成</w:t>
            </w:r>
            <w:r>
              <w:rPr>
                <w:rFonts w:hint="eastAsia" w:ascii="宋体" w:hAnsi="宋体" w:eastAsia="宋体" w:cs="宋体"/>
                <w:iCs/>
                <w:color w:val="auto"/>
                <w:sz w:val="24"/>
                <w:szCs w:val="24"/>
                <w:lang w:eastAsia="zh-CN"/>
              </w:rPr>
              <w:t>每个资产的唯一二维码；</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2、二维码批量下载，支持选中多个资产后，批量下载设备二维码，生成格式为pdf。</w:t>
            </w:r>
          </w:p>
        </w:tc>
      </w:tr>
      <w:tr w14:paraId="1B149C54">
        <w:tblPrEx>
          <w:tblCellMar>
            <w:top w:w="0" w:type="dxa"/>
            <w:left w:w="108" w:type="dxa"/>
            <w:bottom w:w="0" w:type="dxa"/>
            <w:right w:w="108" w:type="dxa"/>
          </w:tblCellMar>
        </w:tblPrEx>
        <w:trPr>
          <w:trHeight w:val="114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2A4C667B">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6DE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操作记录</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ED4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1、支持选中设备查看设备操作记录，并以时间轴方式显示；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2、操作记录可显示操作时间、操作人、操作方式、操作内容等数据；</w:t>
            </w:r>
          </w:p>
        </w:tc>
      </w:tr>
      <w:tr w14:paraId="26183552">
        <w:tblPrEx>
          <w:tblCellMar>
            <w:top w:w="0" w:type="dxa"/>
            <w:left w:w="108" w:type="dxa"/>
            <w:bottom w:w="0" w:type="dxa"/>
            <w:right w:w="108" w:type="dxa"/>
          </w:tblCellMar>
        </w:tblPrEx>
        <w:trPr>
          <w:trHeight w:val="182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67A26593">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23D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运维记录</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068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1、支持用户通过app在巡检或者保养时查看设备的历史运维记录；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2、运行记录显示设备的应巡次数、实际巡检次数、应保养次数、实际保养次数；并显示下次巡检日期；</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3、历史运维记录以时间轴方式展示，支持用户点击对应的记录操作运维详情，包括巡检详情、保养详情、维修详情等。</w:t>
            </w:r>
          </w:p>
        </w:tc>
      </w:tr>
      <w:tr w14:paraId="43E20F07">
        <w:tblPrEx>
          <w:tblCellMar>
            <w:top w:w="0" w:type="dxa"/>
            <w:left w:w="108" w:type="dxa"/>
            <w:bottom w:w="0" w:type="dxa"/>
            <w:right w:w="108" w:type="dxa"/>
          </w:tblCellMar>
        </w:tblPrEx>
        <w:trPr>
          <w:trHeight w:val="1638"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828D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资产维修管理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3E1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电话报修</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FBB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1、支持通过一站式服务中心对资产进行报修，支持来电弹单；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2、支持选择要报修的设备后，选择报修日期、紧急程度、故障类型、故障登记、维修说明后一键派工到服务班组；</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3、支持服务工单超时提醒，当有未及时派工、未及时完工的数据时，系统会进行提醒</w:t>
            </w:r>
          </w:p>
        </w:tc>
      </w:tr>
      <w:tr w14:paraId="0D3D0AA4">
        <w:tblPrEx>
          <w:tblCellMar>
            <w:top w:w="0" w:type="dxa"/>
            <w:left w:w="108" w:type="dxa"/>
            <w:bottom w:w="0" w:type="dxa"/>
            <w:right w:w="108" w:type="dxa"/>
          </w:tblCellMar>
        </w:tblPrEx>
        <w:trPr>
          <w:trHeight w:val="114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45704EED">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09A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App报修</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72F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1、支持app扫描设备二维码一键报修；支持通过app选择要保修的设备一键报修；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2、支持通过文字、语音、附件图片方式上传问题描述；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3、支持故障类型、紧急程度、故障等级选择</w:t>
            </w:r>
          </w:p>
        </w:tc>
      </w:tr>
      <w:tr w14:paraId="54573DA8">
        <w:tblPrEx>
          <w:tblCellMar>
            <w:top w:w="0" w:type="dxa"/>
            <w:left w:w="108" w:type="dxa"/>
            <w:bottom w:w="0" w:type="dxa"/>
            <w:right w:w="108" w:type="dxa"/>
          </w:tblCellMar>
        </w:tblPrEx>
        <w:trPr>
          <w:trHeight w:val="1134"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6F79CB3F">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186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维修工单管理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667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1、支持对全部后勤设备的报修工单进行统一管理，列表展示维修工单历史记录，包括维修单号、报修时间、报修人、报修人电话、报修图片、报修设备名称、工单状态等；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2、支持按工单状态、自定义时间查询工单</w:t>
            </w:r>
          </w:p>
        </w:tc>
      </w:tr>
      <w:tr w14:paraId="0545B145">
        <w:tblPrEx>
          <w:tblCellMar>
            <w:top w:w="0" w:type="dxa"/>
            <w:left w:w="108" w:type="dxa"/>
            <w:bottom w:w="0" w:type="dxa"/>
            <w:right w:w="108" w:type="dxa"/>
          </w:tblCellMar>
        </w:tblPrEx>
        <w:trPr>
          <w:trHeight w:val="62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5CD42C0C">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FEA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我的报修</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47E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1、对当前登录用户的报修数据进行统一展示</w:t>
            </w:r>
          </w:p>
        </w:tc>
      </w:tr>
      <w:tr w14:paraId="78CD9DC5">
        <w:tblPrEx>
          <w:tblCellMar>
            <w:top w:w="0" w:type="dxa"/>
            <w:left w:w="108" w:type="dxa"/>
            <w:bottom w:w="0" w:type="dxa"/>
            <w:right w:w="108" w:type="dxa"/>
          </w:tblCellMar>
        </w:tblPrEx>
        <w:trPr>
          <w:trHeight w:val="620" w:hRule="atLeast"/>
        </w:trPr>
        <w:tc>
          <w:tcPr>
            <w:tcW w:w="2889" w:type="dxa"/>
            <w:gridSpan w:val="2"/>
            <w:tcBorders>
              <w:top w:val="single" w:color="000000" w:sz="4" w:space="0"/>
              <w:left w:val="single" w:color="000000" w:sz="4" w:space="0"/>
              <w:bottom w:val="single" w:color="000000" w:sz="4" w:space="0"/>
              <w:right w:val="single" w:color="000000" w:sz="4" w:space="0"/>
            </w:tcBorders>
            <w:vAlign w:val="center"/>
          </w:tcPr>
          <w:p w14:paraId="792A2B3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A140">
            <w:pPr>
              <w:spacing w:line="360" w:lineRule="auto"/>
              <w:rPr>
                <w:rFonts w:hint="eastAsia" w:ascii="宋体" w:hAnsi="宋体" w:eastAsia="宋体" w:cs="宋体"/>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证书名称应包含设备台账管理等关键内容。</w:t>
            </w:r>
          </w:p>
        </w:tc>
      </w:tr>
    </w:tbl>
    <w:p w14:paraId="7B9FE0ED">
      <w:pPr>
        <w:spacing w:line="360" w:lineRule="auto"/>
        <w:rPr>
          <w:rFonts w:hint="eastAsia" w:ascii="宋体" w:hAnsi="宋体" w:eastAsia="宋体" w:cs="宋体"/>
          <w:iCs/>
          <w:color w:val="auto"/>
          <w:sz w:val="24"/>
          <w:szCs w:val="24"/>
          <w:lang w:eastAsia="zh-CN"/>
        </w:rPr>
      </w:pPr>
    </w:p>
    <w:p w14:paraId="7C311317">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3.7.2 </w:t>
      </w:r>
      <w:r>
        <w:rPr>
          <w:rFonts w:hint="eastAsia" w:ascii="宋体" w:hAnsi="宋体" w:eastAsia="宋体" w:cs="宋体"/>
          <w:iCs/>
          <w:color w:val="auto"/>
          <w:sz w:val="24"/>
          <w:szCs w:val="24"/>
        </w:rPr>
        <w:t>耗材二级库智能管理系统</w:t>
      </w:r>
    </w:p>
    <w:tbl>
      <w:tblPr>
        <w:tblStyle w:val="12"/>
        <w:tblW w:w="8359" w:type="dxa"/>
        <w:tblInd w:w="0" w:type="dxa"/>
        <w:tblLayout w:type="fixed"/>
        <w:tblCellMar>
          <w:top w:w="0" w:type="dxa"/>
          <w:left w:w="108" w:type="dxa"/>
          <w:bottom w:w="0" w:type="dxa"/>
          <w:right w:w="108" w:type="dxa"/>
        </w:tblCellMar>
      </w:tblPr>
      <w:tblGrid>
        <w:gridCol w:w="1290"/>
        <w:gridCol w:w="1599"/>
        <w:gridCol w:w="5470"/>
      </w:tblGrid>
      <w:tr w14:paraId="0F805C43">
        <w:tblPrEx>
          <w:tblCellMar>
            <w:top w:w="0" w:type="dxa"/>
            <w:left w:w="108" w:type="dxa"/>
            <w:bottom w:w="0" w:type="dxa"/>
            <w:right w:w="108" w:type="dxa"/>
          </w:tblCellMar>
        </w:tblPrEx>
        <w:trPr>
          <w:trHeight w:val="33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13A194EA">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1599"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E522FA0">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547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094D8349">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35C5F067">
        <w:tblPrEx>
          <w:tblCellMar>
            <w:top w:w="0" w:type="dxa"/>
            <w:left w:w="108" w:type="dxa"/>
            <w:bottom w:w="0" w:type="dxa"/>
            <w:right w:w="108" w:type="dxa"/>
          </w:tblCellMar>
        </w:tblPrEx>
        <w:trPr>
          <w:trHeight w:val="66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920E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基础信息管理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272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耗材类别管理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D3F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实现对耗材所属分类进行字典管理，包括耗材类别编码、类别名称、上级耗材、状态等信息。</w:t>
            </w:r>
          </w:p>
        </w:tc>
      </w:tr>
      <w:tr w14:paraId="4F45B895">
        <w:tblPrEx>
          <w:tblCellMar>
            <w:top w:w="0" w:type="dxa"/>
            <w:left w:w="108" w:type="dxa"/>
            <w:bottom w:w="0" w:type="dxa"/>
            <w:right w:w="108" w:type="dxa"/>
          </w:tblCellMar>
        </w:tblPrEx>
        <w:trPr>
          <w:trHeight w:val="33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149D2906">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66A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耗材字典管理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AB8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实现对耗材管理属性字典的展示，通过配置方式在耗材进行维护的时候用于展示相关的内容。</w:t>
            </w:r>
          </w:p>
        </w:tc>
      </w:tr>
      <w:tr w14:paraId="09A116EF">
        <w:tblPrEx>
          <w:tblCellMar>
            <w:top w:w="0" w:type="dxa"/>
            <w:left w:w="108" w:type="dxa"/>
            <w:bottom w:w="0" w:type="dxa"/>
            <w:right w:w="108" w:type="dxa"/>
          </w:tblCellMar>
        </w:tblPrEx>
        <w:trPr>
          <w:trHeight w:val="33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10A1F5DA">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A7D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供应商管理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794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实现对供应商信息的维护管理，包括供应商编码、供应商名称、所属行业、供应商社会信用代码、法人信息、联系电话，供应商联系地址、状态等数据。</w:t>
            </w:r>
          </w:p>
        </w:tc>
      </w:tr>
      <w:tr w14:paraId="62622277">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05153F04">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BB1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生产厂商管理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322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实现对物资生产厂家信息的维护管理，包括生产厂家编码、生产商名称、所属行业、生产商社会信用代码、法人信息、联系电话，生产商联系地址、状态等数据。</w:t>
            </w:r>
          </w:p>
        </w:tc>
      </w:tr>
      <w:tr w14:paraId="583C5014">
        <w:tblPrEx>
          <w:tblCellMar>
            <w:top w:w="0" w:type="dxa"/>
            <w:left w:w="108" w:type="dxa"/>
            <w:bottom w:w="0" w:type="dxa"/>
            <w:right w:w="108" w:type="dxa"/>
          </w:tblCellMar>
        </w:tblPrEx>
        <w:trPr>
          <w:trHeight w:val="99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1DE3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仓库管理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598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仓库管理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D24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1、支持手动创建维护多个物资仓库；</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2、支持仓库信息的增删改查；</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3、支持对物资仓库的状态管理；</w:t>
            </w:r>
          </w:p>
        </w:tc>
      </w:tr>
      <w:tr w14:paraId="5C6EFEF0">
        <w:tblPrEx>
          <w:tblCellMar>
            <w:top w:w="0" w:type="dxa"/>
            <w:left w:w="108" w:type="dxa"/>
            <w:bottom w:w="0" w:type="dxa"/>
            <w:right w:w="108" w:type="dxa"/>
          </w:tblCellMar>
        </w:tblPrEx>
        <w:trPr>
          <w:trHeight w:val="132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599204F3">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CED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入库管理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3F4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1、手动新增入库，支持手动新增生成入库单，作为后续耗材管理标准产品功能使用；</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2、入库确认，新增入库单生成后需库管员进行确认，确认后入库成功，自动更新入库耗材库存数量；手动新增入库单提交时可选择是否需要确认，如无需确认，则提交后自动确认入库；</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3、入库明细查询，支持按制单日期、入库单号、仓库、供应商、耗材类别、制单人等维度进行入库耗材明细查询</w:t>
            </w:r>
          </w:p>
        </w:tc>
      </w:tr>
      <w:tr w14:paraId="003147F5">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69E6CB0C">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91F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移库管理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162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1、支持对库房中已存在的物资移库到另外 一个物资库房中；</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2、可按制单日期、移库单号、移出仓库、移入仓库、制单人等维度进行移库耗材明细查询。</w:t>
            </w:r>
          </w:p>
        </w:tc>
      </w:tr>
      <w:tr w14:paraId="07A4530E">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1AF8E49D">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DF2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出库管理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70B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1、手动新增出库，支持手动新增生成出库单，作为后续耗材管理标准产品功能使用；</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2、出库库确认，新增出库单生成后需库管员进行确认，确认后入库成功，自动更新出库耗材库存数量；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3、出库明细查询，支持按制单日期、单号、仓库、供应商、耗材类别、制单人等维度进行出库耗材明细查询</w:t>
            </w:r>
          </w:p>
        </w:tc>
      </w:tr>
      <w:tr w14:paraId="30997E9A">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20C622A6">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688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耗材使用申领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214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1、耗材申领，服务人员可在移动端提交耗材领用申请，系统自动生成一条申领记录；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2、申领确认，耗材申领提交后需库管员进行确认，确认后自动扣减对应耗材库存；</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3、已申领的物资自动挂在申领人员所在班组，该班组所有成员在移动端进行耗材关联时可共享。</w:t>
            </w:r>
          </w:p>
        </w:tc>
      </w:tr>
      <w:tr w14:paraId="3B0652F2">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6273DFD6">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3CA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耗材退还</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650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1、退还记录，服务人员可在移动端提交退还申请后（仅限本部门已申领未消耗的耗材），系统自动生成一条退还记录；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2、退还确认，耗材退还提交后需库管员进行确认，确认后自动增加对应耗材库存。</w:t>
            </w:r>
          </w:p>
        </w:tc>
      </w:tr>
      <w:tr w14:paraId="3D6DFE1A">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52B60F35">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A95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耗材库存预警</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F37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1、实现仓库关联耗材最高库存、安全库存、最低库存的设置，支持批量操作；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2、物资库存低于安全库存及最低库存时时自动触发预警信息；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3、库存预警提醒设置提醒方式、提醒人。</w:t>
            </w:r>
          </w:p>
        </w:tc>
      </w:tr>
      <w:tr w14:paraId="53D4F692">
        <w:tblPrEx>
          <w:tblCellMar>
            <w:top w:w="0" w:type="dxa"/>
            <w:left w:w="108" w:type="dxa"/>
            <w:bottom w:w="0" w:type="dxa"/>
            <w:right w:w="108" w:type="dxa"/>
          </w:tblCellMar>
        </w:tblPrEx>
        <w:trPr>
          <w:trHeight w:val="33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2970DA64">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A3C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耗材消耗明细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558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支持按消耗日期、仓库、消耗部门、耗材类别、关联工单、关联申领单等维度进行耗材消耗明细查询。</w:t>
            </w:r>
          </w:p>
        </w:tc>
      </w:tr>
      <w:tr w14:paraId="71EEC9D6">
        <w:tblPrEx>
          <w:tblCellMar>
            <w:top w:w="0" w:type="dxa"/>
            <w:left w:w="108" w:type="dxa"/>
            <w:bottom w:w="0" w:type="dxa"/>
            <w:right w:w="108" w:type="dxa"/>
          </w:tblCellMar>
        </w:tblPrEx>
        <w:trPr>
          <w:trHeight w:val="33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7E14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采购决策</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081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故障原因分析</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61D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实现对物资损坏故障原因的分析。</w:t>
            </w:r>
          </w:p>
        </w:tc>
      </w:tr>
      <w:tr w14:paraId="5A010D6E">
        <w:tblPrEx>
          <w:tblCellMar>
            <w:top w:w="0" w:type="dxa"/>
            <w:left w:w="108" w:type="dxa"/>
            <w:bottom w:w="0" w:type="dxa"/>
            <w:right w:w="108" w:type="dxa"/>
          </w:tblCellMar>
        </w:tblPrEx>
        <w:trPr>
          <w:trHeight w:val="33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3BEF7C3B">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368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高频故障设备</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EA6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实现对高频设备类型故障或损坏原因的分析。</w:t>
            </w:r>
          </w:p>
        </w:tc>
      </w:tr>
      <w:tr w14:paraId="493F0062">
        <w:tblPrEx>
          <w:tblCellMar>
            <w:top w:w="0" w:type="dxa"/>
            <w:left w:w="108" w:type="dxa"/>
            <w:bottom w:w="0" w:type="dxa"/>
            <w:right w:w="108" w:type="dxa"/>
          </w:tblCellMar>
        </w:tblPrEx>
        <w:trPr>
          <w:trHeight w:val="33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3A3370D4">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DAD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品牌型号分析</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1A7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实现按品牌型号对设备损坏或故障原因进行分析。</w:t>
            </w:r>
          </w:p>
        </w:tc>
      </w:tr>
      <w:tr w14:paraId="4E402E6C">
        <w:tblPrEx>
          <w:tblCellMar>
            <w:top w:w="0" w:type="dxa"/>
            <w:left w:w="108" w:type="dxa"/>
            <w:bottom w:w="0" w:type="dxa"/>
            <w:right w:w="108" w:type="dxa"/>
          </w:tblCellMar>
        </w:tblPrEx>
        <w:trPr>
          <w:trHeight w:val="33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71A28B85">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869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采购单管理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C64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根据物资库房情况，可一键生成采购单</w:t>
            </w:r>
          </w:p>
        </w:tc>
      </w:tr>
      <w:tr w14:paraId="5D69243C">
        <w:tblPrEx>
          <w:tblCellMar>
            <w:top w:w="0" w:type="dxa"/>
            <w:left w:w="108" w:type="dxa"/>
            <w:bottom w:w="0" w:type="dxa"/>
            <w:right w:w="108" w:type="dxa"/>
          </w:tblCellMar>
        </w:tblPrEx>
        <w:trPr>
          <w:trHeight w:val="33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B9AD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耗材精细化</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167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物资库查询</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524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支持按仓库、供应商、耗材类别／名称/编码等维度进行耗材库存明细查询。</w:t>
            </w:r>
          </w:p>
        </w:tc>
      </w:tr>
      <w:tr w14:paraId="217A4FCF">
        <w:tblPrEx>
          <w:tblCellMar>
            <w:top w:w="0" w:type="dxa"/>
            <w:left w:w="108" w:type="dxa"/>
            <w:bottom w:w="0" w:type="dxa"/>
            <w:right w:w="108" w:type="dxa"/>
          </w:tblCellMar>
        </w:tblPrEx>
        <w:trPr>
          <w:trHeight w:val="132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70F069F3">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0F6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物资使用管理</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D43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1、工单关联生成，工单提交完工时涉及耗材消耗且已完成耗材消耗确认后生成耗材消耗单；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2、人工新增生成：支持手动新增生成耗材消耗单，应用于保洁低值易耗品消耗管理；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3、耗材消耗确认：工单关联生成的耗材消耗单确认同工单完工确认；手动新增的耗材消耗单需库管员进行确认。</w:t>
            </w:r>
          </w:p>
        </w:tc>
      </w:tr>
      <w:tr w14:paraId="67D9E40B">
        <w:tblPrEx>
          <w:tblCellMar>
            <w:top w:w="0" w:type="dxa"/>
            <w:left w:w="108" w:type="dxa"/>
            <w:bottom w:w="0" w:type="dxa"/>
            <w:right w:w="108" w:type="dxa"/>
          </w:tblCellMar>
        </w:tblPrEx>
        <w:trPr>
          <w:trHeight w:val="33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2EDEA9FD">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00B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旧耗材替换登记</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11E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工单处理人在进行完工登记时可对耗材替换原因进行登记，调用替换原因字典数据接口进行选择，支持手动新增替换原因，新增原因自动保存至字典库。</w:t>
            </w:r>
          </w:p>
        </w:tc>
      </w:tr>
      <w:tr w14:paraId="0F143502">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5ED38091">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3C5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耗材使用确认</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EDC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临床科室通过小程序进行工单报修登记的，工单完工后，工单发起人会收到工单确认消息（工单处理结果、耗材消耗数量等），确认驳回的，需工单处理人修改耗材消耗信息后二次提交确认。</w:t>
            </w:r>
          </w:p>
        </w:tc>
      </w:tr>
      <w:tr w14:paraId="66BA2F2D">
        <w:tblPrEx>
          <w:tblCellMar>
            <w:top w:w="0" w:type="dxa"/>
            <w:left w:w="108" w:type="dxa"/>
            <w:bottom w:w="0" w:type="dxa"/>
            <w:right w:w="108" w:type="dxa"/>
          </w:tblCellMar>
        </w:tblPrEx>
        <w:trPr>
          <w:trHeight w:val="33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2F95691F">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6EA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耗材使用评价</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707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临床科室通过小程序进行工单报修登记的，可对维修质量、耗材原因进行评价</w:t>
            </w:r>
          </w:p>
        </w:tc>
      </w:tr>
      <w:tr w14:paraId="100922C1">
        <w:tblPrEx>
          <w:tblCellMar>
            <w:top w:w="0" w:type="dxa"/>
            <w:left w:w="108" w:type="dxa"/>
            <w:bottom w:w="0" w:type="dxa"/>
            <w:right w:w="108" w:type="dxa"/>
          </w:tblCellMar>
        </w:tblPrEx>
        <w:trPr>
          <w:trHeight w:val="66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4F09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统计分析</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B25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科室成本分析</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18E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1、支持按科室耗材消耗数量/成本TOP排名；</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2、支持按科室物资消耗汇总统计。</w:t>
            </w:r>
          </w:p>
        </w:tc>
      </w:tr>
      <w:tr w14:paraId="6FCF6828">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03D044C3">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769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耗材统计分析</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CB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1、支持耗材消耗金额/数量趋势、同步/环比（支持日/周/月/年维度）统计；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2、可按耗材消耗类型占比统计分析；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3、可按耗材消耗TOP排名统计。</w:t>
            </w:r>
          </w:p>
        </w:tc>
      </w:tr>
      <w:tr w14:paraId="3F288E16">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130B1630">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486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供应商品牌统计</w:t>
            </w:r>
          </w:p>
        </w:tc>
        <w:tc>
          <w:tcPr>
            <w:tcW w:w="5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B90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可按供应商名称、耗材消耗数量、金额进行统计分析。</w:t>
            </w:r>
          </w:p>
        </w:tc>
      </w:tr>
    </w:tbl>
    <w:p w14:paraId="2177444E">
      <w:pPr>
        <w:spacing w:line="360" w:lineRule="auto"/>
        <w:outlineLvl w:val="9"/>
        <w:rPr>
          <w:rFonts w:hint="eastAsia" w:ascii="宋体" w:hAnsi="宋体" w:eastAsia="宋体" w:cs="宋体"/>
          <w:iCs/>
          <w:color w:val="auto"/>
          <w:sz w:val="24"/>
          <w:szCs w:val="24"/>
          <w:lang w:eastAsia="zh-CN"/>
        </w:rPr>
      </w:pPr>
    </w:p>
    <w:p w14:paraId="406F0D4D">
      <w:pPr>
        <w:pStyle w:val="8"/>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3.8</w:t>
      </w:r>
      <w:r>
        <w:rPr>
          <w:rFonts w:hint="eastAsia" w:ascii="宋体" w:hAnsi="宋体" w:eastAsia="宋体" w:cs="宋体"/>
          <w:iCs/>
          <w:color w:val="auto"/>
          <w:sz w:val="24"/>
          <w:szCs w:val="24"/>
          <w:lang w:val="en-US" w:eastAsia="zh-CN"/>
        </w:rPr>
        <w:t xml:space="preserve"> </w:t>
      </w:r>
      <w:r>
        <w:rPr>
          <w:rFonts w:hint="eastAsia" w:ascii="宋体" w:hAnsi="宋体" w:eastAsia="宋体" w:cs="宋体"/>
          <w:iCs/>
          <w:color w:val="auto"/>
          <w:sz w:val="24"/>
          <w:szCs w:val="24"/>
          <w:lang w:eastAsia="zh-CN"/>
        </w:rPr>
        <w:t>后勤服务管理</w:t>
      </w:r>
    </w:p>
    <w:p w14:paraId="41DB0CBE">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3.8.1 </w:t>
      </w:r>
      <w:r>
        <w:rPr>
          <w:rFonts w:hint="eastAsia" w:ascii="宋体" w:hAnsi="宋体" w:eastAsia="宋体" w:cs="宋体"/>
          <w:iCs/>
          <w:color w:val="auto"/>
          <w:sz w:val="24"/>
          <w:szCs w:val="24"/>
        </w:rPr>
        <w:t>智能一站式服务综合管理系统</w:t>
      </w:r>
    </w:p>
    <w:tbl>
      <w:tblPr>
        <w:tblStyle w:val="12"/>
        <w:tblW w:w="8780" w:type="dxa"/>
        <w:tblInd w:w="0" w:type="dxa"/>
        <w:tblLayout w:type="fixed"/>
        <w:tblCellMar>
          <w:top w:w="0" w:type="dxa"/>
          <w:left w:w="108" w:type="dxa"/>
          <w:bottom w:w="0" w:type="dxa"/>
          <w:right w:w="108" w:type="dxa"/>
        </w:tblCellMar>
      </w:tblPr>
      <w:tblGrid>
        <w:gridCol w:w="1201"/>
        <w:gridCol w:w="1620"/>
        <w:gridCol w:w="5959"/>
      </w:tblGrid>
      <w:tr w14:paraId="5FE987D0">
        <w:tblPrEx>
          <w:tblCellMar>
            <w:top w:w="0" w:type="dxa"/>
            <w:left w:w="108" w:type="dxa"/>
            <w:bottom w:w="0" w:type="dxa"/>
            <w:right w:w="108" w:type="dxa"/>
          </w:tblCellMar>
        </w:tblPrEx>
        <w:trPr>
          <w:trHeight w:val="660" w:hRule="atLeast"/>
        </w:trPr>
        <w:tc>
          <w:tcPr>
            <w:tcW w:w="1201"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6525789">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162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0AF88778">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5959"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5A7BA5C2">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04A6EF6A">
        <w:tblPrEx>
          <w:tblCellMar>
            <w:top w:w="0" w:type="dxa"/>
            <w:left w:w="108" w:type="dxa"/>
            <w:bottom w:w="0" w:type="dxa"/>
            <w:right w:w="108" w:type="dxa"/>
          </w:tblCellMar>
        </w:tblPrEx>
        <w:trPr>
          <w:trHeight w:val="1650" w:hRule="atLeast"/>
        </w:trPr>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74D7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一站式服务调度中心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647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任务提醒</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530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1、一站式服务中心接收到临床网络申请工单后，系统有任务提醒功能，支持弹屏提醒、声音提醒、操作员可通过提醒界面直接进入工单进行调度，将任务工单分配到对应服务班组，提高工单处理及时率。</w:t>
            </w:r>
          </w:p>
        </w:tc>
      </w:tr>
      <w:tr w14:paraId="2ED730B5">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460E1211">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51A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调度分配</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053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1、一站式服务中心接收到临床网络申请工单后，可通过系统进行任务调度派工，分派工单到指定服务班组或服务人员提供服务。</w:t>
            </w:r>
          </w:p>
        </w:tc>
      </w:tr>
      <w:tr w14:paraId="504ADEDC">
        <w:tblPrEx>
          <w:tblCellMar>
            <w:top w:w="0" w:type="dxa"/>
            <w:left w:w="108" w:type="dxa"/>
            <w:bottom w:w="0" w:type="dxa"/>
            <w:right w:w="108" w:type="dxa"/>
          </w:tblCellMar>
        </w:tblPrEx>
        <w:trPr>
          <w:trHeight w:val="1193"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6639B8EC">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8D0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来电弹屏</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3C9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1、当临床用户通过院内分机来电报修时，系统可自动识别来电号码并弹屏提醒，提醒内容可包括来电号码，来电科室，科室位置等。</w:t>
            </w:r>
          </w:p>
        </w:tc>
      </w:tr>
      <w:tr w14:paraId="60DAB77F">
        <w:tblPrEx>
          <w:tblCellMar>
            <w:top w:w="0" w:type="dxa"/>
            <w:left w:w="108" w:type="dxa"/>
            <w:bottom w:w="0" w:type="dxa"/>
            <w:right w:w="108" w:type="dxa"/>
          </w:tblCellMar>
        </w:tblPrEx>
        <w:trPr>
          <w:trHeight w:val="1193"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07193900">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ADC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新建工单</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FD2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1、一站式服务中心坐席根据科室来电或其他来源的需求进行工单登记。</w:t>
            </w:r>
          </w:p>
        </w:tc>
      </w:tr>
      <w:tr w14:paraId="7AEE2188">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4912AC81">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0E9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修改工单</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E0F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1、一站式服务中心坐席若发现工单登记信息有误或需求有误的工单，系统提供工单修改权限，授权操作员可对该类工单进行修改更正。</w:t>
            </w:r>
          </w:p>
        </w:tc>
      </w:tr>
      <w:tr w14:paraId="764AFA51">
        <w:tblPrEx>
          <w:tblCellMar>
            <w:top w:w="0" w:type="dxa"/>
            <w:left w:w="108" w:type="dxa"/>
            <w:bottom w:w="0" w:type="dxa"/>
            <w:right w:w="108" w:type="dxa"/>
          </w:tblCellMar>
        </w:tblPrEx>
        <w:trPr>
          <w:trHeight w:val="1193"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2DBBCCE3">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D67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工单优先级管理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51E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1、调度员可根据工单的情况指定维修的优先级，最高级工单优先派单，在未完工前永久停留在最上层，方便及时跟踪和避免遗漏。</w:t>
            </w:r>
          </w:p>
        </w:tc>
      </w:tr>
      <w:tr w14:paraId="5A756B51">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2297B0D7">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AD0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紧急联系人</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AB6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1、对于高优先级工单，可选择知会相关应急联系人，实现资源的协调和工单的快速处理。</w:t>
            </w:r>
          </w:p>
        </w:tc>
      </w:tr>
      <w:tr w14:paraId="14026783">
        <w:tblPrEx>
          <w:tblCellMar>
            <w:top w:w="0" w:type="dxa"/>
            <w:left w:w="108" w:type="dxa"/>
            <w:bottom w:w="0" w:type="dxa"/>
            <w:right w:w="108" w:type="dxa"/>
          </w:tblCellMar>
        </w:tblPrEx>
        <w:trPr>
          <w:trHeight w:val="1073"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6C91DDE9">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DEA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通话管理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CF8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1、可实现报修电话的全程录音，可在工单页面快速查找和回放。</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2、通过录音可实时翻译成文字，支持对通过内容的快速复制，在工单详情中可查看工单录音文字内容；</w:t>
            </w:r>
          </w:p>
        </w:tc>
      </w:tr>
      <w:tr w14:paraId="5740241A">
        <w:tblPrEx>
          <w:tblCellMar>
            <w:top w:w="0" w:type="dxa"/>
            <w:left w:w="108" w:type="dxa"/>
            <w:bottom w:w="0" w:type="dxa"/>
            <w:right w:w="108" w:type="dxa"/>
          </w:tblCellMar>
        </w:tblPrEx>
        <w:trPr>
          <w:trHeight w:val="804"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5BC3BFC5">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4D1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计划工单</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5B2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1、可对额定工作、定时、定期任务制定计划工单，定期定时发送工单到相关人员，以减少调度员工作量。</w:t>
            </w:r>
          </w:p>
        </w:tc>
      </w:tr>
      <w:tr w14:paraId="2C76C087">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409B98FD">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A0C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自动派发工单</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204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1、对于移动工单，科室人员指定位置和类型后，可实现无调度自动派单。</w:t>
            </w:r>
          </w:p>
        </w:tc>
      </w:tr>
      <w:tr w14:paraId="57D30CDE">
        <w:tblPrEx>
          <w:tblCellMar>
            <w:top w:w="0" w:type="dxa"/>
            <w:left w:w="108" w:type="dxa"/>
            <w:bottom w:w="0" w:type="dxa"/>
            <w:right w:w="108" w:type="dxa"/>
          </w:tblCellMar>
        </w:tblPrEx>
        <w:trPr>
          <w:trHeight w:val="8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31424A85">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4CB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高频报修分析</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CD8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1、高频事项自动分析，实现合理安排人员配比，合理安排耗材库存。</w:t>
            </w:r>
          </w:p>
        </w:tc>
      </w:tr>
      <w:tr w14:paraId="4CE391BD">
        <w:tblPrEx>
          <w:tblCellMar>
            <w:top w:w="0" w:type="dxa"/>
            <w:left w:w="108" w:type="dxa"/>
            <w:bottom w:w="0" w:type="dxa"/>
            <w:right w:w="108" w:type="dxa"/>
          </w:tblCellMar>
        </w:tblPrEx>
        <w:trPr>
          <w:trHeight w:val="716"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6C5D4CA5">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B1E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待办事项管理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AEF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1、移动端报修、计划工单通知信息等待处理信息，在待办事项中显示、语音提醒。</w:t>
            </w:r>
          </w:p>
        </w:tc>
      </w:tr>
      <w:tr w14:paraId="7EFB8ADF">
        <w:tblPrEx>
          <w:tblCellMar>
            <w:top w:w="0" w:type="dxa"/>
            <w:left w:w="108" w:type="dxa"/>
            <w:bottom w:w="0" w:type="dxa"/>
            <w:right w:w="108" w:type="dxa"/>
          </w:tblCellMar>
        </w:tblPrEx>
        <w:trPr>
          <w:trHeight w:val="1013"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59E3EB93">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426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投诉管理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208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1、针对各方投诉高亮显示，弹窗、语音提醒， 便于调度员及时处理。</w:t>
            </w:r>
          </w:p>
        </w:tc>
      </w:tr>
      <w:tr w14:paraId="636AA2E0">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77E19416">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D92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电话回访</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325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1、针对完工工单、投诉事项进行回访跟踪，以确认工单完成效果、投诉处理结果。</w:t>
            </w:r>
          </w:p>
        </w:tc>
      </w:tr>
      <w:tr w14:paraId="44D307DC">
        <w:tblPrEx>
          <w:tblCellMar>
            <w:top w:w="0" w:type="dxa"/>
            <w:left w:w="108" w:type="dxa"/>
            <w:bottom w:w="0" w:type="dxa"/>
            <w:right w:w="108" w:type="dxa"/>
          </w:tblCellMar>
        </w:tblPrEx>
        <w:trPr>
          <w:trHeight w:val="609"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19D46F0C">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192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坐席选择</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1A9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1、针对不同登录坐席选择不同坐席号。</w:t>
            </w:r>
          </w:p>
        </w:tc>
      </w:tr>
      <w:tr w14:paraId="73438A0D">
        <w:tblPrEx>
          <w:tblCellMar>
            <w:top w:w="0" w:type="dxa"/>
            <w:left w:w="108" w:type="dxa"/>
            <w:bottom w:w="0" w:type="dxa"/>
            <w:right w:w="108" w:type="dxa"/>
          </w:tblCellMar>
        </w:tblPrEx>
        <w:trPr>
          <w:trHeight w:val="1234"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7ABEFA98">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81E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工单督办</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E62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1、针对延时、拖延、超时、紧急等工单事项，进行督办操作，相关人员接收督办通知，以加快工作效率，并对相关问题进行反馈，避免因此带来严重影响。</w:t>
            </w:r>
          </w:p>
        </w:tc>
      </w:tr>
      <w:tr w14:paraId="3FA08FF4">
        <w:tblPrEx>
          <w:tblCellMar>
            <w:top w:w="0" w:type="dxa"/>
            <w:left w:w="108" w:type="dxa"/>
            <w:bottom w:w="0" w:type="dxa"/>
            <w:right w:w="108" w:type="dxa"/>
          </w:tblCellMar>
        </w:tblPrEx>
        <w:trPr>
          <w:trHeight w:val="1193" w:hRule="atLeast"/>
        </w:trPr>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18F6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维修管理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（含移动维修）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F7C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报修登记</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148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当临床用户通过院内分机来电报修时，系统可自动识别来电号码并弹屏提醒，提醒内容可包括来电号码，来电科室，科室位置等。一站式服务坐席可通过来电提醒界面直接进入工单登记界面，相关基础信息系统自动匹配，无需再次输入。</w:t>
            </w:r>
          </w:p>
        </w:tc>
      </w:tr>
      <w:tr w14:paraId="5CC20406">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38DBD77E">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569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任务提醒</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C90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1、一站式服务中心将任务工单分派到班组后，班组管理系统自动弹屏新任务提醒，操作员可由任务提醒界面直接进入相应工单，进行查看详情进行派工处理。</w:t>
            </w:r>
          </w:p>
        </w:tc>
      </w:tr>
      <w:tr w14:paraId="22438BD1">
        <w:tblPrEx>
          <w:tblCellMar>
            <w:top w:w="0" w:type="dxa"/>
            <w:left w:w="108" w:type="dxa"/>
            <w:bottom w:w="0" w:type="dxa"/>
            <w:right w:w="108" w:type="dxa"/>
          </w:tblCellMar>
        </w:tblPrEx>
        <w:trPr>
          <w:trHeight w:val="1234"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10B02A2C">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547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维修派工</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0EB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1、维修班组接收一站式服务中心分配的任务后，可通过系统进行派工处理，安排相对应的维修人员去现场处理。系统支持纸质工单打印。</w:t>
            </w:r>
          </w:p>
        </w:tc>
      </w:tr>
      <w:tr w14:paraId="435DBB3C">
        <w:tblPrEx>
          <w:tblCellMar>
            <w:top w:w="0" w:type="dxa"/>
            <w:left w:w="108" w:type="dxa"/>
            <w:bottom w:w="0" w:type="dxa"/>
            <w:right w:w="108" w:type="dxa"/>
          </w:tblCellMar>
        </w:tblPrEx>
        <w:trPr>
          <w:trHeight w:val="858"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3CD03D27">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A38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工单打印</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7B3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1、系统支持服务需求工单的打印，打印格式可根据用户需求定制。</w:t>
            </w:r>
          </w:p>
        </w:tc>
      </w:tr>
      <w:tr w14:paraId="3DB2A3E2">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0D459B51">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CFB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维修接单</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F50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1、维修人员可通过系统接受一站式服务中心及班组长指派的维修任务，点击接收表示认领维修任务，点击开始表示正式开始维修。</w:t>
            </w:r>
          </w:p>
        </w:tc>
      </w:tr>
      <w:tr w14:paraId="19DF82E2">
        <w:tblPrEx>
          <w:tblCellMar>
            <w:top w:w="0" w:type="dxa"/>
            <w:left w:w="108" w:type="dxa"/>
            <w:bottom w:w="0" w:type="dxa"/>
            <w:right w:w="108" w:type="dxa"/>
          </w:tblCellMar>
        </w:tblPrEx>
        <w:trPr>
          <w:trHeight w:val="66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52EBC1E3">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B1D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工单暂停及恢复</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2C7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接受班组派工后，进行现场服务，发现维修服务暂时无法完成，如所需材料、配件短缺，需外送大修，需维保商维修等情况，可通过系统将工单暂停，进行暂停说明等待维修条件成熟后恢复工单，暂停信息将通过系统即时反馈报修人。</w:t>
            </w:r>
          </w:p>
        </w:tc>
      </w:tr>
      <w:tr w14:paraId="086E3006">
        <w:tblPrEx>
          <w:tblCellMar>
            <w:top w:w="0" w:type="dxa"/>
            <w:left w:w="108" w:type="dxa"/>
            <w:bottom w:w="0" w:type="dxa"/>
            <w:right w:w="108" w:type="dxa"/>
          </w:tblCellMar>
        </w:tblPrEx>
        <w:trPr>
          <w:trHeight w:val="66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3B84A6C3">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393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工单转新单</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556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可通过系统进行转新单操作，说明转单原因提交后由一站式服务中心进行新工单的任务指派；也可由班组自行进行工单转派，备注转派信息；一站式可对转派信息进行跟踪查看，系统对所有操作节点进行记录。</w:t>
            </w:r>
          </w:p>
        </w:tc>
      </w:tr>
      <w:tr w14:paraId="245C1DE3">
        <w:tblPrEx>
          <w:tblCellMar>
            <w:top w:w="0" w:type="dxa"/>
            <w:left w:w="108" w:type="dxa"/>
            <w:bottom w:w="0" w:type="dxa"/>
            <w:right w:w="108" w:type="dxa"/>
          </w:tblCellMar>
        </w:tblPrEx>
        <w:trPr>
          <w:trHeight w:val="66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0440B887">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08D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工单作废</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324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1、维修人员进行现场维修时发现该工单所报维修事项为误报不需要维修，或该事项已不能维修需要采购更新或其他特殊情况不再需要提供维修服务的，可通过系统说明原因后对该工单进行作废处理。</w:t>
            </w:r>
          </w:p>
        </w:tc>
      </w:tr>
      <w:tr w14:paraId="1FC0028F">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2C111A7F">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862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工单进度查询</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840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1、报修人可通过系统进行维修工单的进度跟踪，实时掌握维修进展情况，如是否已派工，接单维修人员是谁，何时开始维修，何时完工等。</w:t>
            </w:r>
          </w:p>
        </w:tc>
      </w:tr>
      <w:tr w14:paraId="6DBCD809">
        <w:tblPrEx>
          <w:tblCellMar>
            <w:top w:w="0" w:type="dxa"/>
            <w:left w:w="108" w:type="dxa"/>
            <w:bottom w:w="0" w:type="dxa"/>
            <w:right w:w="108" w:type="dxa"/>
          </w:tblCellMar>
        </w:tblPrEx>
        <w:trPr>
          <w:trHeight w:val="66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3CDCF571">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809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维修挂单</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1E5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接受班组派工后，进行现场服务，发现维修服务暂时无法完成，如所需材料、配件短缺，需外送大修，需维保商维修等情况，可通过系统将工单暂停，录入暂停说明等待维修条件成熟后恢复工单，暂停信息将通过系统即时反馈报修人，避免不必要的催单。</w:t>
            </w:r>
          </w:p>
        </w:tc>
      </w:tr>
      <w:tr w14:paraId="548D35A5">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467EAA5D">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FAA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维修完工</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4C1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1、维修人员完成现场维修任务后，维修班组对该项维修工单进行完工处理，将结果反馈给一站式服务中心及报修人。</w:t>
            </w:r>
          </w:p>
        </w:tc>
      </w:tr>
      <w:tr w14:paraId="1F7A8ED6">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33929905">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DCB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维修用料登记</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4E3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1、维修人员在维修服务过程中发现维修需要使用相关配件、材料，可在系统中针对该工单添加维修用料，并将用料信息实时反馈给报修人进行查询确认。</w:t>
            </w:r>
          </w:p>
        </w:tc>
      </w:tr>
      <w:tr w14:paraId="79C0EBFB">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762D857C">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6F6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维修工时费用登记</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41D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1、系统自动记录维修开始时间及完工时间，自动统计工时，费用，提供相关数据报表以供决策。</w:t>
            </w:r>
          </w:p>
        </w:tc>
      </w:tr>
      <w:tr w14:paraId="47A6CED3">
        <w:tblPrEx>
          <w:tblCellMar>
            <w:top w:w="0" w:type="dxa"/>
            <w:left w:w="108" w:type="dxa"/>
            <w:bottom w:w="0" w:type="dxa"/>
            <w:right w:w="108" w:type="dxa"/>
          </w:tblCellMar>
        </w:tblPrEx>
        <w:trPr>
          <w:trHeight w:val="66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3BC02EAF">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4D1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接单任务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932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1、维修人员可通过移动手持终端查询到当前班组内所有“未派工”的维修任务，可根据自身实际忙闲情况对任务工单进行接单，抢单操作，避免班组与现场间的往返，提高工作效率。</w:t>
            </w:r>
          </w:p>
        </w:tc>
      </w:tr>
      <w:tr w14:paraId="28ABBC57">
        <w:tblPrEx>
          <w:tblCellMar>
            <w:top w:w="0" w:type="dxa"/>
            <w:left w:w="108" w:type="dxa"/>
            <w:bottom w:w="0" w:type="dxa"/>
            <w:right w:w="108" w:type="dxa"/>
          </w:tblCellMar>
        </w:tblPrEx>
        <w:trPr>
          <w:trHeight w:val="66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755BE933">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7A3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维修任务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524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通过移动终端接单后进行现场作业，可通过系统现场实时记录维修情况，支持维修跟进信息录入，维修耗材、配件信息录入等，支持现场拍照上传，用于说明维修完成情况，所有信息均可实时反馈至临床。</w:t>
            </w:r>
          </w:p>
        </w:tc>
      </w:tr>
      <w:tr w14:paraId="5AB52EAE">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36BADE01">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4B7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完工任务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EF6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1、维修人员可通过移动手持终端实时查询个人完工任务记录，了解个人工作量情况。</w:t>
            </w:r>
          </w:p>
        </w:tc>
      </w:tr>
      <w:tr w14:paraId="445E6911">
        <w:tblPrEx>
          <w:tblCellMar>
            <w:top w:w="0" w:type="dxa"/>
            <w:left w:w="108" w:type="dxa"/>
            <w:bottom w:w="0" w:type="dxa"/>
            <w:right w:w="108" w:type="dxa"/>
          </w:tblCellMar>
        </w:tblPrEx>
        <w:trPr>
          <w:trHeight w:val="9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7C20728A">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84B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移动报障</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745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维修人员发现不属于本班组或未进行故障报修登记的故障，可通过手持终端现场进行故障报修，提交报修工单到调度中心进行任务指派，系统支持拍照功能。</w:t>
            </w:r>
          </w:p>
        </w:tc>
      </w:tr>
      <w:tr w14:paraId="42565551">
        <w:tblPrEx>
          <w:tblCellMar>
            <w:top w:w="0" w:type="dxa"/>
            <w:left w:w="108" w:type="dxa"/>
            <w:bottom w:w="0" w:type="dxa"/>
            <w:right w:w="108" w:type="dxa"/>
          </w:tblCellMar>
        </w:tblPrEx>
        <w:trPr>
          <w:trHeight w:val="1314"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764D796C">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A5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短信提醒</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745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短信、微信双提醒，实现在网络信息差（地下）的空间及时接收工单（微信功能需医院提供专用微信公众号或与企业微信对接后实现）</w:t>
            </w:r>
          </w:p>
        </w:tc>
      </w:tr>
      <w:tr w14:paraId="03560A83">
        <w:tblPrEx>
          <w:tblCellMar>
            <w:top w:w="0" w:type="dxa"/>
            <w:left w:w="108" w:type="dxa"/>
            <w:bottom w:w="0" w:type="dxa"/>
            <w:right w:w="108" w:type="dxa"/>
          </w:tblCellMar>
        </w:tblPrEx>
        <w:trPr>
          <w:trHeight w:val="1635"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14A4F23E">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3E6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微信工单提醒</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FD8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可在医院的微信公众号接受工单提醒，点击可查看工单详情，工单状态变更提醒，跟踪工单进展。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（微信功能需医院提供专用微信公众号或与企业微信对接后实现）</w:t>
            </w:r>
          </w:p>
        </w:tc>
      </w:tr>
      <w:tr w14:paraId="2BFDAD62">
        <w:tblPrEx>
          <w:tblCellMar>
            <w:top w:w="0" w:type="dxa"/>
            <w:left w:w="108" w:type="dxa"/>
            <w:bottom w:w="0" w:type="dxa"/>
            <w:right w:w="108" w:type="dxa"/>
          </w:tblCellMar>
        </w:tblPrEx>
        <w:trPr>
          <w:trHeight w:val="1503"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518FBC78">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5CF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专用工单机</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9A4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1、专用一体化单机，集成10寸多点触摸屏、打印机、高拍仪。实现接单、派工、完工、工单查询统计、超时工单提醒等功能。可通过对纸质工单拍照做到线上线下工单一体化。</w:t>
            </w:r>
          </w:p>
        </w:tc>
      </w:tr>
      <w:tr w14:paraId="13233C88">
        <w:tblPrEx>
          <w:tblCellMar>
            <w:top w:w="0" w:type="dxa"/>
            <w:left w:w="108" w:type="dxa"/>
            <w:bottom w:w="0" w:type="dxa"/>
            <w:right w:w="108" w:type="dxa"/>
          </w:tblCellMar>
        </w:tblPrEx>
        <w:trPr>
          <w:trHeight w:val="2258" w:hRule="atLeast"/>
        </w:trPr>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BCFFF">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移动报修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B14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快速报修</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482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临床用户不仅可以利用传统的电话和PC端报修，同时还可以用微信公众号报修。支持选择高频报修内容或类别，进行快速的报修，提高临床用户的报修效率，同时可与医院公众号对接，在医院公众号提供快速报修接口。（微信功能需医院提供专用微信公众号或与企业微信对接后实现）</w:t>
            </w:r>
          </w:p>
        </w:tc>
      </w:tr>
      <w:tr w14:paraId="26B07714">
        <w:tblPrEx>
          <w:tblCellMar>
            <w:top w:w="0" w:type="dxa"/>
            <w:left w:w="108" w:type="dxa"/>
            <w:bottom w:w="0" w:type="dxa"/>
            <w:right w:w="108" w:type="dxa"/>
          </w:tblCellMar>
        </w:tblPrEx>
        <w:trPr>
          <w:trHeight w:val="9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3B180183">
            <w:pPr>
              <w:widowControl/>
              <w:spacing w:line="360" w:lineRule="auto"/>
              <w:rPr>
                <w:rFonts w:hint="eastAsia" w:ascii="宋体" w:hAnsi="宋体" w:eastAsia="宋体" w:cs="宋体"/>
                <w:b/>
                <w:bCs/>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694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拍照上传</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B87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1、临床用户在报修的时候，可以对报修现场进行拍照上传，帮助调度人员和维修人员更准确的了解问题和故障，支持语音输入，减少文字输入的麻烦。</w:t>
            </w:r>
          </w:p>
        </w:tc>
      </w:tr>
      <w:tr w14:paraId="3515F418">
        <w:tblPrEx>
          <w:tblCellMar>
            <w:top w:w="0" w:type="dxa"/>
            <w:left w:w="108" w:type="dxa"/>
            <w:bottom w:w="0" w:type="dxa"/>
            <w:right w:w="108" w:type="dxa"/>
          </w:tblCellMar>
        </w:tblPrEx>
        <w:trPr>
          <w:trHeight w:val="1303"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25D28F35">
            <w:pPr>
              <w:widowControl/>
              <w:spacing w:line="360" w:lineRule="auto"/>
              <w:rPr>
                <w:rFonts w:hint="eastAsia" w:ascii="宋体" w:hAnsi="宋体" w:eastAsia="宋体" w:cs="宋体"/>
                <w:b/>
                <w:bCs/>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90C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维修快速定位</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45F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1、系统可对上传的图片自动生成坐标、位置、报修时间等信息，并可把报修人员所在的部门、人员姓名自动显示到照片上，实现维修人员的快速定位。</w:t>
            </w:r>
          </w:p>
        </w:tc>
      </w:tr>
      <w:tr w14:paraId="6EC175A8">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60CCA775">
            <w:pPr>
              <w:widowControl/>
              <w:spacing w:line="360" w:lineRule="auto"/>
              <w:rPr>
                <w:rFonts w:hint="eastAsia" w:ascii="宋体" w:hAnsi="宋体" w:eastAsia="宋体" w:cs="宋体"/>
                <w:b/>
                <w:bCs/>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569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进度查询</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3DC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1、报修人员可以通过报修微信/app，找到报修工单，实时在线查询工单的完成进度。（微信功能需医院提供专用微信公众号或与企业微信对接后实现）</w:t>
            </w:r>
          </w:p>
        </w:tc>
      </w:tr>
      <w:tr w14:paraId="0314AE69">
        <w:tblPrEx>
          <w:tblCellMar>
            <w:top w:w="0" w:type="dxa"/>
            <w:left w:w="108" w:type="dxa"/>
            <w:bottom w:w="0" w:type="dxa"/>
            <w:right w:w="108" w:type="dxa"/>
          </w:tblCellMar>
        </w:tblPrEx>
        <w:trPr>
          <w:trHeight w:val="1447"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12A46B44">
            <w:pPr>
              <w:widowControl/>
              <w:spacing w:line="360" w:lineRule="auto"/>
              <w:rPr>
                <w:rFonts w:hint="eastAsia" w:ascii="宋体" w:hAnsi="宋体" w:eastAsia="宋体" w:cs="宋体"/>
                <w:b/>
                <w:bCs/>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749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状态跟踪</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F5C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1、报修人可以通过报修微信/app，实时在线查看工单的状态变化，了解工单的处理情况。（微信功能需医院提供专用微信公众号或与企业微信对接后实现）</w:t>
            </w:r>
          </w:p>
        </w:tc>
      </w:tr>
      <w:tr w14:paraId="648BADB4">
        <w:tblPrEx>
          <w:tblCellMar>
            <w:top w:w="0" w:type="dxa"/>
            <w:left w:w="108" w:type="dxa"/>
            <w:bottom w:w="0" w:type="dxa"/>
            <w:right w:w="108" w:type="dxa"/>
          </w:tblCellMar>
        </w:tblPrEx>
        <w:trPr>
          <w:trHeight w:val="1461"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16D3A015">
            <w:pPr>
              <w:widowControl/>
              <w:spacing w:line="360" w:lineRule="auto"/>
              <w:rPr>
                <w:rFonts w:hint="eastAsia" w:ascii="宋体" w:hAnsi="宋体" w:eastAsia="宋体" w:cs="宋体"/>
                <w:b/>
                <w:bCs/>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31B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在线评价</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EB5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1、在维修人员完成维修工单后，临床用户可以在移动APP上签字确认，同时临床报修人还可以通过微信/app对报修工单进行在线评价。（微信功能需医院提供专用微信公众号或与企业微信对接后实现）</w:t>
            </w:r>
          </w:p>
        </w:tc>
      </w:tr>
      <w:tr w14:paraId="4B1527DC">
        <w:tblPrEx>
          <w:tblCellMar>
            <w:top w:w="0" w:type="dxa"/>
            <w:left w:w="108" w:type="dxa"/>
            <w:bottom w:w="0" w:type="dxa"/>
            <w:right w:w="108" w:type="dxa"/>
          </w:tblCellMar>
        </w:tblPrEx>
        <w:trPr>
          <w:trHeight w:val="842"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7D42CF65">
            <w:pPr>
              <w:widowControl/>
              <w:spacing w:line="360" w:lineRule="auto"/>
              <w:rPr>
                <w:rFonts w:hint="eastAsia" w:ascii="宋体" w:hAnsi="宋体" w:eastAsia="宋体" w:cs="宋体"/>
                <w:b/>
                <w:bCs/>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127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历史查询</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BE6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1、临床用户可以通过手机端，对已经完成的历史报修工单进行查询，同时还可以查看历史工单的详情。</w:t>
            </w:r>
          </w:p>
        </w:tc>
      </w:tr>
      <w:tr w14:paraId="59EA9508">
        <w:tblPrEx>
          <w:tblCellMar>
            <w:top w:w="0" w:type="dxa"/>
            <w:left w:w="108" w:type="dxa"/>
            <w:bottom w:w="0" w:type="dxa"/>
            <w:right w:w="108" w:type="dxa"/>
          </w:tblCellMar>
        </w:tblPrEx>
        <w:trPr>
          <w:trHeight w:val="915"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670F7D03">
            <w:pPr>
              <w:widowControl/>
              <w:spacing w:line="360" w:lineRule="auto"/>
              <w:rPr>
                <w:rFonts w:hint="eastAsia" w:ascii="宋体" w:hAnsi="宋体" w:eastAsia="宋体" w:cs="宋体"/>
                <w:b/>
                <w:bCs/>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AEA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常用地址管理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1FD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1、临床用户可以在系统中维护自己科室所属的位置，系统将自动保存为默认地址，方便临床用户快速报修。</w:t>
            </w:r>
          </w:p>
        </w:tc>
      </w:tr>
      <w:tr w14:paraId="716CFF57">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703EE376">
            <w:pPr>
              <w:widowControl/>
              <w:spacing w:line="360" w:lineRule="auto"/>
              <w:rPr>
                <w:rFonts w:hint="eastAsia" w:ascii="宋体" w:hAnsi="宋体" w:eastAsia="宋体" w:cs="宋体"/>
                <w:b/>
                <w:bCs/>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8F0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微信状态提醒</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F5F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1、可在微信公众号接受工单提醒，点击可查看工单详情，工单状态变更提醒，跟踪工单进展。（微信功能需医院提供专用微信公众号或与企业微信对接后实现）</w:t>
            </w:r>
          </w:p>
        </w:tc>
      </w:tr>
      <w:tr w14:paraId="5673A12F">
        <w:tblPrEx>
          <w:tblCellMar>
            <w:top w:w="0" w:type="dxa"/>
            <w:left w:w="108" w:type="dxa"/>
            <w:bottom w:w="0" w:type="dxa"/>
            <w:right w:w="108" w:type="dxa"/>
          </w:tblCellMar>
        </w:tblPrEx>
        <w:trPr>
          <w:trHeight w:val="879" w:hRule="atLeast"/>
        </w:trPr>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3336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工程仓库管理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F4E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维修单出库</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A81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1、可根据维修单添加耗材，所需耗材从耗材管理中直接添加，耗材明细显示在维修单上，可实现快速检索和查询，统计分析。</w:t>
            </w:r>
          </w:p>
        </w:tc>
      </w:tr>
      <w:tr w14:paraId="297EF18E">
        <w:tblPrEx>
          <w:tblCellMar>
            <w:top w:w="0" w:type="dxa"/>
            <w:left w:w="108" w:type="dxa"/>
            <w:bottom w:w="0" w:type="dxa"/>
            <w:right w:w="108" w:type="dxa"/>
          </w:tblCellMar>
        </w:tblPrEx>
        <w:trPr>
          <w:trHeight w:val="879"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18B0DB79">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A2D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库存统计</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D7D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1、可通过系统实时查询耗材耗材使用情况，了解物料库存状态，支持多条件组合查询，可通过物料名，物料批次进行综合查询。</w:t>
            </w:r>
          </w:p>
        </w:tc>
      </w:tr>
      <w:tr w14:paraId="14400E4A">
        <w:tblPrEx>
          <w:tblCellMar>
            <w:top w:w="0" w:type="dxa"/>
            <w:left w:w="108" w:type="dxa"/>
            <w:bottom w:w="0" w:type="dxa"/>
            <w:right w:w="108" w:type="dxa"/>
          </w:tblCellMar>
        </w:tblPrEx>
        <w:trPr>
          <w:trHeight w:val="729"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44CD87AB">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479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耗材价格管理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F5E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1、实现耗材规格、价格统一登记与管理，维修时可直接使用。</w:t>
            </w:r>
          </w:p>
        </w:tc>
      </w:tr>
      <w:tr w14:paraId="4D3C67F9">
        <w:tblPrEx>
          <w:tblCellMar>
            <w:top w:w="0" w:type="dxa"/>
            <w:left w:w="108" w:type="dxa"/>
            <w:bottom w:w="0" w:type="dxa"/>
            <w:right w:w="108" w:type="dxa"/>
          </w:tblCellMar>
        </w:tblPrEx>
        <w:trPr>
          <w:trHeight w:val="1209" w:hRule="atLeast"/>
        </w:trPr>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D38E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报表管理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5A7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维修统计查询</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3B2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1、支持多维度、多口径分析统计报表，包括维修类别、报修趋势、工单完成率、工时等等。同时可针对各维度工单内容，进行定制化统计查询、导出，对超时工单、取消工单、挂单工单等进行数据分析。</w:t>
            </w:r>
          </w:p>
        </w:tc>
      </w:tr>
      <w:tr w14:paraId="379E0ED6">
        <w:tblPrEx>
          <w:tblCellMar>
            <w:top w:w="0" w:type="dxa"/>
            <w:left w:w="108" w:type="dxa"/>
            <w:bottom w:w="0" w:type="dxa"/>
            <w:right w:w="108" w:type="dxa"/>
          </w:tblCellMar>
        </w:tblPrEx>
        <w:trPr>
          <w:trHeight w:val="637"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703DF431">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968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工作量报表</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9E9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1、支持维修工人单位时间内工作量统计报表</w:t>
            </w:r>
          </w:p>
        </w:tc>
      </w:tr>
      <w:tr w14:paraId="2AE11102">
        <w:tblPrEx>
          <w:tblCellMar>
            <w:top w:w="0" w:type="dxa"/>
            <w:left w:w="108" w:type="dxa"/>
            <w:bottom w:w="0" w:type="dxa"/>
            <w:right w:w="108" w:type="dxa"/>
          </w:tblCellMar>
        </w:tblPrEx>
        <w:trPr>
          <w:trHeight w:val="916"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72B161C3">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EC1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维修用料查询</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F79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1、报修人可通过系统查询对应维修工单的维修用料情况，包括耗材、配件使用明细，成本等。</w:t>
            </w:r>
          </w:p>
        </w:tc>
      </w:tr>
      <w:tr w14:paraId="57FC3CF7">
        <w:tblPrEx>
          <w:tblCellMar>
            <w:top w:w="0" w:type="dxa"/>
            <w:left w:w="108" w:type="dxa"/>
            <w:bottom w:w="0" w:type="dxa"/>
            <w:right w:w="108" w:type="dxa"/>
          </w:tblCellMar>
        </w:tblPrEx>
        <w:trPr>
          <w:trHeight w:val="984"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45CD5C26">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5A1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定制报表</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3AD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1、可根据用户所需自定义报表标题、列表，针对所需内容生成相关报表，满足用户对数据统计的自定义操作。</w:t>
            </w:r>
          </w:p>
        </w:tc>
      </w:tr>
      <w:tr w14:paraId="7EA02603">
        <w:tblPrEx>
          <w:tblCellMar>
            <w:top w:w="0" w:type="dxa"/>
            <w:left w:w="108" w:type="dxa"/>
            <w:bottom w:w="0" w:type="dxa"/>
            <w:right w:w="108" w:type="dxa"/>
          </w:tblCellMar>
        </w:tblPrEx>
        <w:trPr>
          <w:trHeight w:val="1234"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76B2BFBC">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AA6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例行报告管理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E38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1、实现日报、周报、半月报、月报、季报、年报等标准制式的数据统计总结报告一键生成。</w:t>
            </w:r>
          </w:p>
        </w:tc>
      </w:tr>
      <w:tr w14:paraId="02D9D343">
        <w:tblPrEx>
          <w:tblCellMar>
            <w:top w:w="0" w:type="dxa"/>
            <w:left w:w="108" w:type="dxa"/>
            <w:bottom w:w="0" w:type="dxa"/>
            <w:right w:w="108" w:type="dxa"/>
          </w:tblCellMar>
        </w:tblPrEx>
        <w:trPr>
          <w:trHeight w:val="959" w:hRule="atLeast"/>
        </w:trPr>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397D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大屏管理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CCD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维修大屏</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B1F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eastAsia="zh-CN"/>
              </w:rPr>
              <w:t>1、实现后勤运行数据、报修、维修、工单、工人排名，重点科室维修监控数据实时动态展示。</w:t>
            </w:r>
            <w:r>
              <w:rPr>
                <w:rFonts w:hint="eastAsia" w:ascii="宋体" w:hAnsi="宋体" w:eastAsia="宋体" w:cs="宋体"/>
                <w:iCs/>
                <w:color w:val="auto"/>
                <w:sz w:val="24"/>
                <w:szCs w:val="24"/>
              </w:rPr>
              <w:t>各项数据灵活展示。</w:t>
            </w:r>
          </w:p>
        </w:tc>
      </w:tr>
      <w:tr w14:paraId="7B6547B7">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111F1324">
            <w:pPr>
              <w:widowControl/>
              <w:spacing w:line="360" w:lineRule="auto"/>
              <w:rPr>
                <w:rFonts w:hint="eastAsia" w:ascii="宋体" w:hAnsi="宋体" w:eastAsia="宋体" w:cs="宋体"/>
                <w:iCs/>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E7A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工人大屏</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40F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1、支持后勤各班组工人工作量情况实时显示、动态展示</w:t>
            </w:r>
          </w:p>
        </w:tc>
      </w:tr>
      <w:tr w14:paraId="795F5F05">
        <w:tblPrEx>
          <w:tblCellMar>
            <w:top w:w="0" w:type="dxa"/>
            <w:left w:w="108" w:type="dxa"/>
            <w:bottom w:w="0" w:type="dxa"/>
            <w:right w:w="108" w:type="dxa"/>
          </w:tblCellMar>
        </w:tblPrEx>
        <w:trPr>
          <w:trHeight w:val="924" w:hRule="atLeast"/>
        </w:trPr>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B3FF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增值业务管理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056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送水管理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542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1、支持对科室日常送水工作计划管理，可实现工单自动任务的下发，以及科室用水量的统计。</w:t>
            </w:r>
          </w:p>
        </w:tc>
      </w:tr>
      <w:tr w14:paraId="33FFF808">
        <w:tblPrEx>
          <w:tblCellMar>
            <w:top w:w="0" w:type="dxa"/>
            <w:left w:w="108" w:type="dxa"/>
            <w:bottom w:w="0" w:type="dxa"/>
            <w:right w:w="108" w:type="dxa"/>
          </w:tblCellMar>
        </w:tblPrEx>
        <w:trPr>
          <w:trHeight w:val="66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48F10C47">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6A3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订餐管理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D23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1、可接受科室人员的订餐工单的报单需求，实现医院订餐工单的派发、跟踪和管理，统计订餐数据。</w:t>
            </w:r>
          </w:p>
        </w:tc>
      </w:tr>
      <w:tr w14:paraId="632E69FB">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6A12160C">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8F7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保洁调度</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AD9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1、支持保洁服务的集中调度与统一管理。</w:t>
            </w:r>
          </w:p>
        </w:tc>
      </w:tr>
      <w:tr w14:paraId="7A1ADF07">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1DF1BC99">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C76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搬运管理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FD2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1、支持后勤物品搬运服务的集中调度与统一管理。</w:t>
            </w:r>
          </w:p>
        </w:tc>
      </w:tr>
      <w:tr w14:paraId="34CCA03A">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29DDDA2D">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12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摆渡车预定</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4F1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1、支持院内摆渡车服务预约及集中调度统一管理。</w:t>
            </w:r>
          </w:p>
        </w:tc>
      </w:tr>
      <w:tr w14:paraId="50F6F9AF">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23AFDDDD">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ED3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投诉管理</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C0D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1、支持对后勤各项服务的投入受理与处理。</w:t>
            </w:r>
          </w:p>
        </w:tc>
      </w:tr>
      <w:tr w14:paraId="01858A56">
        <w:tblPrEx>
          <w:tblCellMar>
            <w:top w:w="0" w:type="dxa"/>
            <w:left w:w="108" w:type="dxa"/>
            <w:bottom w:w="0" w:type="dxa"/>
            <w:right w:w="108" w:type="dxa"/>
          </w:tblCellMar>
        </w:tblPrEx>
        <w:trPr>
          <w:trHeight w:val="33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6EC1E355">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623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咨询登记</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D63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1、支持各项咨询业务的登记与统一管理。</w:t>
            </w:r>
          </w:p>
        </w:tc>
      </w:tr>
      <w:tr w14:paraId="256F5FDA">
        <w:tblPrEx>
          <w:tblCellMar>
            <w:top w:w="0" w:type="dxa"/>
            <w:left w:w="108" w:type="dxa"/>
            <w:bottom w:w="0" w:type="dxa"/>
            <w:right w:w="108" w:type="dxa"/>
          </w:tblCellMar>
        </w:tblPrEx>
        <w:trPr>
          <w:trHeight w:val="990" w:hRule="atLeast"/>
        </w:trPr>
        <w:tc>
          <w:tcPr>
            <w:tcW w:w="1201" w:type="dxa"/>
            <w:vMerge w:val="continue"/>
            <w:tcBorders>
              <w:top w:val="single" w:color="000000" w:sz="4" w:space="0"/>
              <w:left w:val="single" w:color="000000" w:sz="4" w:space="0"/>
              <w:bottom w:val="single" w:color="000000" w:sz="4" w:space="0"/>
              <w:right w:val="single" w:color="000000" w:sz="4" w:space="0"/>
            </w:tcBorders>
            <w:vAlign w:val="center"/>
          </w:tcPr>
          <w:p w14:paraId="341ADD76">
            <w:pPr>
              <w:widowControl/>
              <w:spacing w:line="360" w:lineRule="auto"/>
              <w:rPr>
                <w:rFonts w:hint="eastAsia" w:ascii="宋体" w:hAnsi="宋体" w:eastAsia="宋体" w:cs="宋体"/>
                <w:iCs/>
                <w:color w:val="auto"/>
                <w:sz w:val="24"/>
                <w:szCs w:val="24"/>
                <w:lang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564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定制工单</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208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1、可根据医院报修以外的业务，提供定制更贴近自身需求的工单类型、服务事项，并实现派发、跟踪、完工等工单全流程跟踪。</w:t>
            </w:r>
          </w:p>
        </w:tc>
      </w:tr>
      <w:tr w14:paraId="5F269269">
        <w:tblPrEx>
          <w:tblCellMar>
            <w:top w:w="0" w:type="dxa"/>
            <w:left w:w="108" w:type="dxa"/>
            <w:bottom w:w="0" w:type="dxa"/>
            <w:right w:w="108" w:type="dxa"/>
          </w:tblCellMar>
        </w:tblPrEx>
        <w:trPr>
          <w:trHeight w:val="990" w:hRule="atLeast"/>
        </w:trPr>
        <w:tc>
          <w:tcPr>
            <w:tcW w:w="2821" w:type="dxa"/>
            <w:gridSpan w:val="2"/>
            <w:tcBorders>
              <w:top w:val="single" w:color="000000" w:sz="4" w:space="0"/>
              <w:left w:val="single" w:color="000000" w:sz="4" w:space="0"/>
              <w:bottom w:val="single" w:color="000000" w:sz="4" w:space="0"/>
              <w:right w:val="single" w:color="000000" w:sz="4" w:space="0"/>
            </w:tcBorders>
            <w:vAlign w:val="center"/>
          </w:tcPr>
          <w:p w14:paraId="0C82326F">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3F97">
            <w:pPr>
              <w:spacing w:line="360" w:lineRule="auto"/>
              <w:rPr>
                <w:rFonts w:hint="eastAsia" w:ascii="宋体" w:hAnsi="宋体" w:eastAsia="宋体" w:cs="宋体"/>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证书名称应包含一站式服务等关键内容。</w:t>
            </w:r>
          </w:p>
        </w:tc>
      </w:tr>
    </w:tbl>
    <w:p w14:paraId="30573E65">
      <w:pPr>
        <w:spacing w:line="360" w:lineRule="auto"/>
        <w:rPr>
          <w:rFonts w:hint="eastAsia" w:ascii="宋体" w:hAnsi="宋体" w:eastAsia="宋体" w:cs="宋体"/>
          <w:iCs/>
          <w:color w:val="auto"/>
          <w:sz w:val="24"/>
          <w:szCs w:val="24"/>
          <w:lang w:eastAsia="zh-CN"/>
        </w:rPr>
      </w:pPr>
    </w:p>
    <w:p w14:paraId="0CB74524">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3.8.2 </w:t>
      </w:r>
      <w:r>
        <w:rPr>
          <w:rFonts w:hint="eastAsia" w:ascii="宋体" w:hAnsi="宋体" w:eastAsia="宋体" w:cs="宋体"/>
          <w:iCs/>
          <w:color w:val="auto"/>
          <w:sz w:val="24"/>
          <w:szCs w:val="24"/>
        </w:rPr>
        <w:t>智慧合同管理系统</w:t>
      </w:r>
    </w:p>
    <w:tbl>
      <w:tblPr>
        <w:tblStyle w:val="12"/>
        <w:tblW w:w="8784" w:type="dxa"/>
        <w:tblInd w:w="0" w:type="dxa"/>
        <w:tblLayout w:type="fixed"/>
        <w:tblCellMar>
          <w:top w:w="0" w:type="dxa"/>
          <w:left w:w="108" w:type="dxa"/>
          <w:bottom w:w="0" w:type="dxa"/>
          <w:right w:w="108" w:type="dxa"/>
        </w:tblCellMar>
      </w:tblPr>
      <w:tblGrid>
        <w:gridCol w:w="1290"/>
        <w:gridCol w:w="1599"/>
        <w:gridCol w:w="5895"/>
      </w:tblGrid>
      <w:tr w14:paraId="21B73EED">
        <w:tblPrEx>
          <w:tblCellMar>
            <w:top w:w="0" w:type="dxa"/>
            <w:left w:w="108" w:type="dxa"/>
            <w:bottom w:w="0" w:type="dxa"/>
            <w:right w:w="108" w:type="dxa"/>
          </w:tblCellMar>
        </w:tblPrEx>
        <w:trPr>
          <w:trHeight w:val="33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0BAD6B0D">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1599"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9F23DE3">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5895"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5AF4C9A">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31B14E8E">
        <w:tblPrEx>
          <w:tblCellMar>
            <w:top w:w="0" w:type="dxa"/>
            <w:left w:w="108" w:type="dxa"/>
            <w:bottom w:w="0" w:type="dxa"/>
            <w:right w:w="108" w:type="dxa"/>
          </w:tblCellMar>
        </w:tblPrEx>
        <w:trPr>
          <w:trHeight w:val="1676"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5094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合同管理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2E7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合同录入</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8FF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1、对纸件合同关键信息进行电子化录入，实现合同的永久保存，随时可查；</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2、可对合同进行维护管理，可对存在的合同进行删除，已经删除的合同显示到“已删除合同”标签下，删除合同时需要填写删除原因。</w:t>
            </w:r>
          </w:p>
        </w:tc>
      </w:tr>
      <w:tr w14:paraId="2810AB43">
        <w:tblPrEx>
          <w:tblCellMar>
            <w:top w:w="0" w:type="dxa"/>
            <w:left w:w="108" w:type="dxa"/>
            <w:bottom w:w="0" w:type="dxa"/>
            <w:right w:w="108" w:type="dxa"/>
          </w:tblCellMar>
        </w:tblPrEx>
        <w:trPr>
          <w:trHeight w:val="33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7FA576F9">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928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合同编辑</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824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1、实现对合同信息基础信息维护。</w:t>
            </w:r>
          </w:p>
        </w:tc>
      </w:tr>
      <w:tr w14:paraId="1301336B">
        <w:tblPrEx>
          <w:tblCellMar>
            <w:top w:w="0" w:type="dxa"/>
            <w:left w:w="108" w:type="dxa"/>
            <w:bottom w:w="0" w:type="dxa"/>
            <w:right w:w="108" w:type="dxa"/>
          </w:tblCellMar>
        </w:tblPrEx>
        <w:trPr>
          <w:trHeight w:val="33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0639AA49">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A6A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已删除合同</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2B8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1、显示所有已经删除的合同的清单，并能查看合同详情，可对已删除合同进行恢复操作，恢复后该合同显示在合同档案里表中；</w:t>
            </w:r>
          </w:p>
        </w:tc>
      </w:tr>
      <w:tr w14:paraId="0BBD015A">
        <w:tblPrEx>
          <w:tblCellMar>
            <w:top w:w="0" w:type="dxa"/>
            <w:left w:w="108" w:type="dxa"/>
            <w:bottom w:w="0" w:type="dxa"/>
            <w:right w:w="108" w:type="dxa"/>
          </w:tblCellMar>
        </w:tblPrEx>
        <w:trPr>
          <w:trHeight w:val="33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10EA943C">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CE4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合同查询</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C3A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1、可按合同状态、名称、编号、合同类型、签订部门、备注信息、签订日期、年度等等关键信息进行合同的查询和展示。</w:t>
            </w:r>
          </w:p>
        </w:tc>
      </w:tr>
      <w:tr w14:paraId="398F64FA">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645FDCB8">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819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合同提醒</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136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1、超时提醒，对超过有效期的合同进行超时提醒；</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2、付款提醒，对合同付款节点进行付款提醒。</w:t>
            </w:r>
          </w:p>
        </w:tc>
      </w:tr>
      <w:tr w14:paraId="7B0540EE">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1059DD2D">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4BA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合同借阅</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1CD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1、个人能看到自己新建的合同，可共享借阅，借阅时可设置借阅部门、借阅人员、借阅有效期；</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2、超过借阅有效期后自动删除借阅功能；</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3、支持批量对合同的借阅。</w:t>
            </w:r>
          </w:p>
        </w:tc>
      </w:tr>
      <w:tr w14:paraId="7D0501E8">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7C9FC6F2">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D55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我的借阅</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669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1、查看个人借阅的合同，并能停止节阅，停止借阅后将不显示到该目录下；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2、显示借阅部门、借阅人员、借阅有效期等；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3、支持批量删除借阅。</w:t>
            </w:r>
          </w:p>
        </w:tc>
      </w:tr>
      <w:tr w14:paraId="08BA99B8">
        <w:tblPrEx>
          <w:tblCellMar>
            <w:top w:w="0" w:type="dxa"/>
            <w:left w:w="108" w:type="dxa"/>
            <w:bottom w:w="0" w:type="dxa"/>
            <w:right w:w="108" w:type="dxa"/>
          </w:tblCellMar>
        </w:tblPrEx>
        <w:trPr>
          <w:trHeight w:val="99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017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合同借阅</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D1A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合同借阅</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084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1、该功能模块显示可具有权限可查看、下载合同等操作；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2、列表可显示共享部门、共享人员、共享有效期等；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3、手机端可查询借阅合同详情。</w:t>
            </w:r>
          </w:p>
        </w:tc>
      </w:tr>
      <w:tr w14:paraId="7A1CF67F">
        <w:tblPrEx>
          <w:tblCellMar>
            <w:top w:w="0" w:type="dxa"/>
            <w:left w:w="108" w:type="dxa"/>
            <w:bottom w:w="0" w:type="dxa"/>
            <w:right w:w="108" w:type="dxa"/>
          </w:tblCellMar>
        </w:tblPrEx>
        <w:trPr>
          <w:trHeight w:val="198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298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统计分析</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DF3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合同看板</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897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以图表的方式对当前档案中的合同进行总览查看，总览数据包括：</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合同总数：统计当前档案中的全部合同总数。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各类型合同：以饼状图统计各类型合同的数量。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合同状态统计：以饼状图统计各状态的合同数量，并可按状态过滤筛选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合同总金额（元）：统计当前合同的总金额。</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签订部门合同量排名：统计院内各建设部门的建设的合同数量，并进行排名显示。</w:t>
            </w:r>
          </w:p>
        </w:tc>
      </w:tr>
      <w:tr w14:paraId="5B6FFB2D">
        <w:tblPrEx>
          <w:tblCellMar>
            <w:top w:w="0" w:type="dxa"/>
            <w:left w:w="108" w:type="dxa"/>
            <w:bottom w:w="0" w:type="dxa"/>
            <w:right w:w="108" w:type="dxa"/>
          </w:tblCellMar>
        </w:tblPrEx>
        <w:trPr>
          <w:trHeight w:val="33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A534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权限管理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F61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部门合同</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405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根据用户所在的部门，只能够看到本部门下的人员创建的所有合同。个人合同下可进行分享，分享后权限可见。</w:t>
            </w:r>
          </w:p>
        </w:tc>
      </w:tr>
      <w:tr w14:paraId="3C210700">
        <w:tblPrEx>
          <w:tblCellMar>
            <w:top w:w="0" w:type="dxa"/>
            <w:left w:w="108" w:type="dxa"/>
            <w:bottom w:w="0" w:type="dxa"/>
            <w:right w:w="108" w:type="dxa"/>
          </w:tblCellMar>
        </w:tblPrEx>
        <w:trPr>
          <w:trHeight w:val="2640"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14:paraId="5CBF2CC6">
            <w:pPr>
              <w:widowControl/>
              <w:spacing w:line="360" w:lineRule="auto"/>
              <w:rPr>
                <w:rFonts w:hint="eastAsia" w:ascii="宋体" w:hAnsi="宋体" w:eastAsia="宋体" w:cs="宋体"/>
                <w:iCs/>
                <w:color w:val="auto"/>
                <w:sz w:val="24"/>
                <w:szCs w:val="24"/>
                <w:lang w:eastAsia="zh-CN"/>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67C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合同目录树</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228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1、目录数据的方式进行合同的快速查询，支持用户手动创建文件夹和文件分类。创建完成后以目录树方式显示。在创建合同时可关联到对应的目录树下；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2、合同目录树为管理创建，可设置该目录树的读写权限，并能设置开放权限，即可哪些部门或人员进行文件操作；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3、系统管理员拥有最高的权限，能够查看所有合同，并能进行维护；</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4、可在合同的目录树上显示各合同的总数。</w:t>
            </w:r>
          </w:p>
        </w:tc>
      </w:tr>
      <w:tr w14:paraId="456589DC">
        <w:tblPrEx>
          <w:tblCellMar>
            <w:top w:w="0" w:type="dxa"/>
            <w:left w:w="108" w:type="dxa"/>
            <w:bottom w:w="0" w:type="dxa"/>
            <w:right w:w="108" w:type="dxa"/>
          </w:tblCellMar>
        </w:tblPrEx>
        <w:trPr>
          <w:trHeight w:val="1027" w:hRule="atLeast"/>
        </w:trPr>
        <w:tc>
          <w:tcPr>
            <w:tcW w:w="2889" w:type="dxa"/>
            <w:gridSpan w:val="2"/>
            <w:tcBorders>
              <w:top w:val="single" w:color="000000" w:sz="4" w:space="0"/>
              <w:left w:val="single" w:color="000000" w:sz="4" w:space="0"/>
              <w:bottom w:val="single" w:color="000000" w:sz="4" w:space="0"/>
              <w:right w:val="single" w:color="000000" w:sz="4" w:space="0"/>
            </w:tcBorders>
            <w:vAlign w:val="center"/>
          </w:tcPr>
          <w:p w14:paraId="4A804076">
            <w:pPr>
              <w:spacing w:line="360" w:lineRule="auto"/>
              <w:jc w:val="center"/>
              <w:rPr>
                <w:rFonts w:hint="eastAsia" w:ascii="宋体" w:hAnsi="宋体" w:eastAsia="宋体" w:cs="宋体"/>
                <w:iCs/>
                <w:color w:val="auto"/>
                <w:sz w:val="24"/>
                <w:szCs w:val="24"/>
              </w:rPr>
            </w:pPr>
            <w:r>
              <w:rPr>
                <w:rFonts w:hint="eastAsia" w:ascii="宋体" w:hAnsi="宋体" w:eastAsia="宋体" w:cs="宋体"/>
                <w:b/>
                <w:bCs/>
                <w:iCs/>
                <w:color w:val="auto"/>
                <w:sz w:val="24"/>
                <w:szCs w:val="24"/>
                <w:lang w:eastAsia="zh-CN"/>
              </w:rPr>
              <w:t>证书</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E32A">
            <w:pPr>
              <w:spacing w:line="360" w:lineRule="auto"/>
              <w:rPr>
                <w:rFonts w:hint="eastAsia" w:ascii="宋体" w:hAnsi="宋体" w:eastAsia="宋体" w:cs="宋体"/>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证书名称应包含合同管理等关键内容。</w:t>
            </w:r>
          </w:p>
        </w:tc>
      </w:tr>
    </w:tbl>
    <w:p w14:paraId="414333CC">
      <w:pPr>
        <w:spacing w:line="360" w:lineRule="auto"/>
        <w:rPr>
          <w:rFonts w:hint="eastAsia" w:ascii="宋体" w:hAnsi="宋体" w:eastAsia="宋体" w:cs="宋体"/>
          <w:iCs/>
          <w:color w:val="auto"/>
          <w:sz w:val="24"/>
          <w:szCs w:val="24"/>
          <w:lang w:eastAsia="zh-CN"/>
        </w:rPr>
      </w:pPr>
    </w:p>
    <w:p w14:paraId="69404290">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3.8.3 </w:t>
      </w:r>
      <w:r>
        <w:rPr>
          <w:rFonts w:hint="eastAsia" w:ascii="宋体" w:hAnsi="宋体" w:eastAsia="宋体" w:cs="宋体"/>
          <w:iCs/>
          <w:color w:val="auto"/>
          <w:sz w:val="24"/>
          <w:szCs w:val="24"/>
        </w:rPr>
        <w:t>安全生产双预防智慧管理系统</w:t>
      </w:r>
    </w:p>
    <w:tbl>
      <w:tblPr>
        <w:tblStyle w:val="12"/>
        <w:tblW w:w="8784" w:type="dxa"/>
        <w:tblInd w:w="0" w:type="dxa"/>
        <w:tblLayout w:type="fixed"/>
        <w:tblCellMar>
          <w:top w:w="0" w:type="dxa"/>
          <w:left w:w="108" w:type="dxa"/>
          <w:bottom w:w="0" w:type="dxa"/>
          <w:right w:w="108" w:type="dxa"/>
        </w:tblCellMar>
      </w:tblPr>
      <w:tblGrid>
        <w:gridCol w:w="1362"/>
        <w:gridCol w:w="1344"/>
        <w:gridCol w:w="6078"/>
      </w:tblGrid>
      <w:tr w14:paraId="45BAA9B5">
        <w:tblPrEx>
          <w:tblCellMar>
            <w:top w:w="0" w:type="dxa"/>
            <w:left w:w="108" w:type="dxa"/>
            <w:bottom w:w="0" w:type="dxa"/>
            <w:right w:w="108" w:type="dxa"/>
          </w:tblCellMar>
        </w:tblPrEx>
        <w:trPr>
          <w:trHeight w:val="33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4629">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684E">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D462">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142F3667">
        <w:tblPrEx>
          <w:tblCellMar>
            <w:top w:w="0" w:type="dxa"/>
            <w:left w:w="108" w:type="dxa"/>
            <w:bottom w:w="0" w:type="dxa"/>
            <w:right w:w="108" w:type="dxa"/>
          </w:tblCellMar>
        </w:tblPrEx>
        <w:trPr>
          <w:trHeight w:val="132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2800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安全生产责任制管理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1CB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安全组织管理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700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1，支持多级安全组织架构管理模式，可根据实际需要任意创建管理层级。</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2，支持安全组织信息编辑管理，至少包含组织职责，管理区域，责任人，启用状态等信息。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3，支持安全组织负责人根据实际情况选取院内职工，或者外委单位员工。</w:t>
            </w:r>
          </w:p>
        </w:tc>
      </w:tr>
      <w:tr w14:paraId="38DCC6F9">
        <w:tblPrEx>
          <w:tblCellMar>
            <w:top w:w="0" w:type="dxa"/>
            <w:left w:w="108" w:type="dxa"/>
            <w:bottom w:w="0" w:type="dxa"/>
            <w:right w:w="108" w:type="dxa"/>
          </w:tblCellMar>
        </w:tblPrEx>
        <w:trPr>
          <w:trHeight w:val="165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1C161BA2">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468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安全人员台账</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4E6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1，支持按组长，组员，数据管理员三种角色在安全组织中登记安全工作人员信息，至少包括姓名，联系方式，所属部门等信息。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2，支持按照不同的组织显示安全工作人员台账，并提供增删改等编辑功能，支持人员批量导出。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3，支持对用户的登录密码进行修改操作，提供一键重置密码的功能。</w:t>
            </w:r>
          </w:p>
        </w:tc>
      </w:tr>
      <w:tr w14:paraId="70056F59">
        <w:tblPrEx>
          <w:tblCellMar>
            <w:top w:w="0" w:type="dxa"/>
            <w:left w:w="108" w:type="dxa"/>
            <w:bottom w:w="0" w:type="dxa"/>
            <w:right w:w="108" w:type="dxa"/>
          </w:tblCellMar>
        </w:tblPrEx>
        <w:trPr>
          <w:trHeight w:val="46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1C17179">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7F0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责任书管理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FC2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1.支持承诺书类型管理：系统支持管理员进行承诺书类型的添加、编辑和删除操作。包括输入或修改承诺书类型的名称、描述和适用范围等信息，实现对不同类型承诺书的分类管理，便于用户查找与使用。</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文件上传与元数据录入：用户能够通过系统上传PDF、DOCX等格式的承诺书文件，并在上传的同时录入签署人、部门、签署日期、所属年度等相关元数据。3.支持文件及信息更新：提供已上传承诺书文件及其相关信息的更新功能，允许用户对已有记录进行修改和维护，以保持信息的最新状态。</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4.具备搜索功能：支持按承诺书类型、签署人、部门等关键字进行搜索。提供多种搜索方式，如下拉菜单、复选框和文本输入框，方便用户快速定位所需的承诺书文件。</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承诺书详情查看与展示：系统能以列表形式展示承诺书的基本信息（如类型、签署人、部门、签署日期），并提供详情查看功能，用户可以通过点击列表中的条目查看具体的承诺书内容及其附件，支持在线预览和下载。</w:t>
            </w:r>
          </w:p>
        </w:tc>
      </w:tr>
      <w:tr w14:paraId="2B6084E0">
        <w:tblPrEx>
          <w:tblCellMar>
            <w:top w:w="0" w:type="dxa"/>
            <w:left w:w="108" w:type="dxa"/>
            <w:bottom w:w="0" w:type="dxa"/>
            <w:right w:w="108" w:type="dxa"/>
          </w:tblCellMar>
        </w:tblPrEx>
        <w:trPr>
          <w:trHeight w:val="132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2FA1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安全台账管理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092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安全管控组织</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20B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1、自定义医院的安全生产管理部门的组织和层级形态；支持安全管控组织的统一管理；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2、安全管理组织需包含组织负责人、管理的区域、安全生产职责等信息；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3、支持对安全管理人员（安全员），可配置人员所属组织、系统角色等；</w:t>
            </w:r>
          </w:p>
        </w:tc>
      </w:tr>
      <w:tr w14:paraId="6684765B">
        <w:tblPrEx>
          <w:tblCellMar>
            <w:top w:w="0" w:type="dxa"/>
            <w:left w:w="108" w:type="dxa"/>
            <w:bottom w:w="0" w:type="dxa"/>
            <w:right w:w="108" w:type="dxa"/>
          </w:tblCellMar>
        </w:tblPrEx>
        <w:trPr>
          <w:trHeight w:val="165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54B97487">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231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单位基础信息</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52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1、实现对单位基础数据信息维护，如医院的基本概况、床位数、建筑面积、后勤保卫相关领导职责和联系方式、保安公司名称和保安人员等；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2、外委服务商和资质管理，实现外委服务商信息的统计录入与管理，包括服务事项、服务商名称、服务人员数量、负责人星星、服务有效期、资质证件等；支持服务有效期超期和资质证件超期的预警提醒；</w:t>
            </w:r>
          </w:p>
        </w:tc>
      </w:tr>
      <w:tr w14:paraId="5A13904A">
        <w:tblPrEx>
          <w:tblCellMar>
            <w:top w:w="0" w:type="dxa"/>
            <w:left w:w="108" w:type="dxa"/>
            <w:bottom w:w="0" w:type="dxa"/>
            <w:right w:w="108" w:type="dxa"/>
          </w:tblCellMar>
        </w:tblPrEx>
        <w:trPr>
          <w:trHeight w:val="297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7A4C588">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800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重点台账</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B97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设备安全重点台账的统一管理与维护；支持给水排水、传输设备、医用气体、热力动能、建筑电气、空调通风等分类方式；支持在施工程台账、宿舍台账、氧气站台账、消防通道台账、电动自行车台账、电梯台账、院内危化品台账的统一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2、支持设备安全管理参数的与设备类型的绑定自定义，但用户在录入系统时可根据选择设备不同，展示不同的重点管理参数；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3、系统内置500种设备分类字典，支持设备各类附件资料的上传；</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4、支持设备基础信息、安全责任人信息的管理；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5、重点台账支持手机端查看</w:t>
            </w:r>
          </w:p>
        </w:tc>
      </w:tr>
      <w:tr w14:paraId="29356CA4">
        <w:tblPrEx>
          <w:tblCellMar>
            <w:top w:w="0" w:type="dxa"/>
            <w:left w:w="108" w:type="dxa"/>
            <w:bottom w:w="0" w:type="dxa"/>
            <w:right w:w="108" w:type="dxa"/>
          </w:tblCellMar>
        </w:tblPrEx>
        <w:trPr>
          <w:trHeight w:val="165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1A50C3B">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EDD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预案管理管理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CC5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1、支持预案的新建与维护；</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2、新增预案时，需填写预案名称、预案类型、预案编码、状态、流程图、附件说明等内容；</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3、支持预案在线预览；</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val="en-US" w:eastAsia="zh-CN"/>
              </w:rPr>
              <w:t>4</w:t>
            </w:r>
            <w:r>
              <w:rPr>
                <w:rFonts w:hint="eastAsia" w:ascii="宋体" w:hAnsi="宋体" w:eastAsia="宋体" w:cs="宋体"/>
                <w:iCs/>
                <w:color w:val="auto"/>
                <w:sz w:val="24"/>
                <w:szCs w:val="24"/>
                <w:lang w:eastAsia="zh-CN"/>
              </w:rPr>
              <w:t>、支持预案与风险点进行关联</w:t>
            </w:r>
          </w:p>
        </w:tc>
      </w:tr>
      <w:tr w14:paraId="316882C3">
        <w:tblPrEx>
          <w:tblCellMar>
            <w:top w:w="0" w:type="dxa"/>
            <w:left w:w="108" w:type="dxa"/>
            <w:bottom w:w="0" w:type="dxa"/>
            <w:right w:w="108" w:type="dxa"/>
          </w:tblCellMar>
        </w:tblPrEx>
        <w:trPr>
          <w:trHeight w:val="66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49266658">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600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安全管理台账</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451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1、内置医院规章制度、双控体系、生产责任制、分级制度、消防台账；</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2、支持用户自定义文件类型，进行文件的上传</w:t>
            </w:r>
          </w:p>
        </w:tc>
      </w:tr>
      <w:tr w14:paraId="10B8C2D0">
        <w:tblPrEx>
          <w:tblCellMar>
            <w:top w:w="0" w:type="dxa"/>
            <w:left w:w="108" w:type="dxa"/>
            <w:bottom w:w="0" w:type="dxa"/>
            <w:right w:w="108" w:type="dxa"/>
          </w:tblCellMar>
        </w:tblPrEx>
        <w:trPr>
          <w:trHeight w:val="33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1532EB4">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87A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消防平面图</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6A3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支持建筑分成上传并上传消防平面图，展示楼层消防资源和应急出口信息；</w:t>
            </w:r>
          </w:p>
        </w:tc>
      </w:tr>
      <w:tr w14:paraId="244BC98E">
        <w:tblPrEx>
          <w:tblCellMar>
            <w:top w:w="0" w:type="dxa"/>
            <w:left w:w="108" w:type="dxa"/>
            <w:bottom w:w="0" w:type="dxa"/>
            <w:right w:w="108" w:type="dxa"/>
          </w:tblCellMar>
        </w:tblPrEx>
        <w:trPr>
          <w:trHeight w:val="165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8C3B5E8">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4D6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特种设备管理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FC5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1、支持对消防特种设备、后勤特种设备、医工特种设备的统一管理；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2、支持对特种设备的超期提醒，显示设备总数、即将超期、已超期设备数量；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3、支持对特种设备证书的管理，实现对证书的上报与预警超时提醒；</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4、预警规则管理，支持用户自定义特种设备预警柜，可设置预警类型、通知人员、推送方式、预警时间、通知时间等</w:t>
            </w:r>
          </w:p>
        </w:tc>
      </w:tr>
      <w:tr w14:paraId="6F140ECA">
        <w:tblPrEx>
          <w:tblCellMar>
            <w:top w:w="0" w:type="dxa"/>
            <w:left w:w="108" w:type="dxa"/>
            <w:bottom w:w="0" w:type="dxa"/>
            <w:right w:w="108" w:type="dxa"/>
          </w:tblCellMar>
        </w:tblPrEx>
        <w:trPr>
          <w:trHeight w:val="297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152A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风险分级管控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79B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风险知识库</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AF2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1,支持将风险按照风险区域、作业活动、设备设施、有害物质四大类进行分类管理。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2,支持按照医院不同风险场所，如门诊、急诊、氧气站、锅炉房等，进行风险归集管理。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3，知识库中针对每个风险点管理信息至少包含法律法规、检查项、后果、管理措施、应急预案等内容。</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4，支持事故类型字典管理，包含名称、图片标识、类型、字典键值等内容。</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5，内置作业活动、设备设施、有害物质、和区域场所四类，多套风险评价工作模板。</w:t>
            </w:r>
          </w:p>
        </w:tc>
      </w:tr>
      <w:tr w14:paraId="08C3CBE0">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5D0F3C4D">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F64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风险台账管理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A6C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1，支持以列表形式展示医院风险排查台账，并支持对台账的增删改查。</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2，支持风险台账通过excel文件完成批量导入导出操作。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3，支持按照所属空间、责任部门、类型、等级、管控层级对风险台账进行分类显示查询。</w:t>
            </w:r>
          </w:p>
        </w:tc>
      </w:tr>
      <w:tr w14:paraId="71CE7597">
        <w:tblPrEx>
          <w:tblCellMar>
            <w:top w:w="0" w:type="dxa"/>
            <w:left w:w="108" w:type="dxa"/>
            <w:bottom w:w="0" w:type="dxa"/>
            <w:right w:w="108" w:type="dxa"/>
          </w:tblCellMar>
        </w:tblPrEx>
        <w:trPr>
          <w:trHeight w:val="264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056D07C9">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D1C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风险研判管理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C32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1，支持对重大风险，较大风险，一般风险，低风险四个风险等级，并根据等级对应按照红橙黄蓝四色自动匹配。</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2，支持LEC法对风险进行研判，按照发生可能性、暴露频度、事故后果三个因素进行打分，并自动计算风险等级。</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3，支持LS法对风险进行研判，按照发生可能性、事故后果两个因素进行打分，并自动计算风险等级。</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4，支持直接研判法，专家可根据经验直接判定风险等级。</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5，支持对LEC，LS研判法中的评分策略进行配置调整管理。</w:t>
            </w:r>
          </w:p>
        </w:tc>
      </w:tr>
      <w:tr w14:paraId="5023B48F">
        <w:tblPrEx>
          <w:tblCellMar>
            <w:top w:w="0" w:type="dxa"/>
            <w:left w:w="108" w:type="dxa"/>
            <w:bottom w:w="0" w:type="dxa"/>
            <w:right w:w="108" w:type="dxa"/>
          </w:tblCellMar>
        </w:tblPrEx>
        <w:trPr>
          <w:trHeight w:val="9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1231F7F5">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D95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风险可视化管理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D80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1，支持通过二维平面图的方式，按照红橙黄蓝四色，展示各楼层的风险分情</w:t>
            </w:r>
            <w:r>
              <w:rPr>
                <w:rFonts w:hint="eastAsia" w:ascii="宋体" w:hAnsi="宋体" w:eastAsia="宋体" w:cs="宋体"/>
                <w:b w:val="0"/>
                <w:bCs w:val="0"/>
                <w:iCs/>
                <w:color w:val="auto"/>
                <w:sz w:val="24"/>
                <w:szCs w:val="24"/>
                <w:lang w:eastAsia="zh-CN"/>
              </w:rPr>
              <w:t>况</w:t>
            </w:r>
            <w:r>
              <w:rPr>
                <w:rFonts w:hint="eastAsia" w:ascii="宋体" w:hAnsi="宋体" w:eastAsia="宋体" w:cs="宋体"/>
                <w:b w:val="0"/>
                <w:bCs w:val="0"/>
                <w:iCs/>
                <w:color w:val="auto"/>
                <w:sz w:val="24"/>
                <w:szCs w:val="24"/>
                <w:shd w:val="clear"/>
                <w:lang w:eastAsia="zh-CN"/>
              </w:rPr>
              <w:t>。需提供具有</w:t>
            </w:r>
            <w:r>
              <w:rPr>
                <w:rFonts w:hint="eastAsia" w:ascii="宋体" w:hAnsi="宋体" w:eastAsia="宋体" w:cs="宋体"/>
                <w:b w:val="0"/>
                <w:bCs w:val="0"/>
                <w:iCs/>
                <w:color w:val="auto"/>
                <w:sz w:val="24"/>
                <w:szCs w:val="24"/>
                <w:shd w:val="clear"/>
                <w:lang w:val="en-US" w:eastAsia="zh-CN"/>
              </w:rPr>
              <w:t>CNAS或CMA</w:t>
            </w:r>
            <w:r>
              <w:rPr>
                <w:rFonts w:hint="eastAsia" w:ascii="宋体" w:hAnsi="宋体" w:eastAsia="宋体" w:cs="宋体"/>
                <w:b w:val="0"/>
                <w:bCs w:val="0"/>
                <w:iCs/>
                <w:color w:val="auto"/>
                <w:sz w:val="24"/>
                <w:szCs w:val="24"/>
                <w:shd w:val="clear"/>
                <w:lang w:eastAsia="zh-CN"/>
              </w:rPr>
              <w:t>认证的测试报告。</w:t>
            </w:r>
            <w:r>
              <w:rPr>
                <w:rFonts w:hint="eastAsia" w:ascii="宋体" w:hAnsi="宋体" w:eastAsia="宋体" w:cs="宋体"/>
                <w:b/>
                <w:bCs/>
                <w:iCs/>
                <w:color w:val="auto"/>
                <w:sz w:val="24"/>
                <w:szCs w:val="24"/>
                <w:shd w:val="clear"/>
                <w:lang w:eastAsia="zh-CN"/>
              </w:rPr>
              <w:br w:type="textWrapping"/>
            </w:r>
            <w:r>
              <w:rPr>
                <w:rFonts w:hint="eastAsia" w:ascii="宋体" w:hAnsi="宋体" w:eastAsia="宋体" w:cs="宋体"/>
                <w:iCs/>
                <w:color w:val="auto"/>
                <w:sz w:val="24"/>
                <w:szCs w:val="24"/>
                <w:lang w:eastAsia="zh-CN"/>
              </w:rPr>
              <w:t>2，支持与三维建筑模型相结合，按照红橙黄蓝四色，将对应空间渲染成相应风险等级颜色。</w:t>
            </w:r>
            <w:r>
              <w:rPr>
                <w:rFonts w:hint="eastAsia" w:ascii="宋体" w:hAnsi="宋体" w:eastAsia="宋体" w:cs="宋体"/>
                <w:b w:val="0"/>
                <w:bCs w:val="0"/>
                <w:iCs/>
                <w:color w:val="auto"/>
                <w:sz w:val="24"/>
                <w:szCs w:val="24"/>
                <w:shd w:val="clear"/>
                <w:lang w:eastAsia="zh-CN"/>
              </w:rPr>
              <w:t>需提供具有</w:t>
            </w:r>
            <w:r>
              <w:rPr>
                <w:rFonts w:hint="eastAsia" w:ascii="宋体" w:hAnsi="宋体" w:eastAsia="宋体" w:cs="宋体"/>
                <w:b w:val="0"/>
                <w:bCs w:val="0"/>
                <w:iCs/>
                <w:color w:val="auto"/>
                <w:sz w:val="24"/>
                <w:szCs w:val="24"/>
                <w:shd w:val="clear"/>
                <w:lang w:val="en-US" w:eastAsia="zh-CN"/>
              </w:rPr>
              <w:t>CNAS或CMA</w:t>
            </w:r>
            <w:r>
              <w:rPr>
                <w:rFonts w:hint="eastAsia" w:ascii="宋体" w:hAnsi="宋体" w:eastAsia="宋体" w:cs="宋体"/>
                <w:b w:val="0"/>
                <w:bCs w:val="0"/>
                <w:iCs/>
                <w:color w:val="auto"/>
                <w:sz w:val="24"/>
                <w:szCs w:val="24"/>
                <w:shd w:val="clear"/>
                <w:lang w:eastAsia="zh-CN"/>
              </w:rPr>
              <w:t>认证的测试报告。</w:t>
            </w:r>
          </w:p>
        </w:tc>
      </w:tr>
      <w:tr w14:paraId="7AD082E3">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44BB49C8">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B6B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风险告知卡管理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057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1，支持将风险点的内容直接按照风险告知牌模板导出为格式化排版的风险告知卡电子文件（PDF或word）。</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2，支持在风险告知卡中自动填写风险位置、风险等级、联系人、应急措施、操作要点等信息。</w:t>
            </w:r>
          </w:p>
        </w:tc>
      </w:tr>
      <w:tr w14:paraId="14A47010">
        <w:tblPrEx>
          <w:tblCellMar>
            <w:top w:w="0" w:type="dxa"/>
            <w:left w:w="108" w:type="dxa"/>
            <w:bottom w:w="0" w:type="dxa"/>
            <w:right w:w="108" w:type="dxa"/>
          </w:tblCellMar>
        </w:tblPrEx>
        <w:trPr>
          <w:trHeight w:val="66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0342C609">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88C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应急预案关联</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2D8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1，支持在编辑风险点时，上传该风险对应的应急处置预案。</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2，支持在查看风险点时，可关联查询应急预案。</w:t>
            </w:r>
          </w:p>
        </w:tc>
      </w:tr>
      <w:tr w14:paraId="670A7C4E">
        <w:tblPrEx>
          <w:tblCellMar>
            <w:top w:w="0" w:type="dxa"/>
            <w:left w:w="108" w:type="dxa"/>
            <w:bottom w:w="0" w:type="dxa"/>
            <w:right w:w="108" w:type="dxa"/>
          </w:tblCellMar>
        </w:tblPrEx>
        <w:trPr>
          <w:trHeight w:val="99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EA0C3FF">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4B4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风险二维码管理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AA5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1，支持对风险点生成风险二维码并下载；</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2，支持通过APP、微信扫描风险二维码，展示该风险点的详细信息，至少包括风险类型，风险等级，管理措施，风险责任人，应急预案等。</w:t>
            </w:r>
          </w:p>
        </w:tc>
      </w:tr>
      <w:tr w14:paraId="4F11EFE9">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05344A61">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615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风险巡查管理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D11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1、基于风险生成巡查内容，支持用户手动添加巡检项；</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2、支持微信扫码实现匿名、系统用户进行风险巡查；</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3、支持风险巡检记录的查看，包括排查人、部门、联系方式、用户类别、排查记录内容、排查结果、排查隐患、排查时间等；</w:t>
            </w:r>
          </w:p>
        </w:tc>
      </w:tr>
      <w:tr w14:paraId="3D8C4E50">
        <w:tblPrEx>
          <w:tblCellMar>
            <w:top w:w="0" w:type="dxa"/>
            <w:left w:w="108" w:type="dxa"/>
            <w:bottom w:w="0" w:type="dxa"/>
            <w:right w:w="108" w:type="dxa"/>
          </w:tblCellMar>
        </w:tblPrEx>
        <w:trPr>
          <w:trHeight w:val="165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06CE36F7">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709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风险四色图</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14D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1、支持二维风险色图和三维风险四色图两种展示方式；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2、支持在地图上实现室外四色图和室内四色图的切换；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3、支持风险四色图动态绘制，在地图上选择要绘制的区域，并标注预警然后后即可保存；</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4、支持风险四色图的放大查看和下载；</w:t>
            </w:r>
          </w:p>
        </w:tc>
      </w:tr>
      <w:tr w14:paraId="43AA406B">
        <w:tblPrEx>
          <w:tblCellMar>
            <w:top w:w="0" w:type="dxa"/>
            <w:left w:w="108" w:type="dxa"/>
            <w:bottom w:w="0" w:type="dxa"/>
            <w:right w:w="108" w:type="dxa"/>
          </w:tblCellMar>
        </w:tblPrEx>
        <w:trPr>
          <w:trHeight w:val="1320" w:hRule="atLeast"/>
        </w:trPr>
        <w:tc>
          <w:tcPr>
            <w:tcW w:w="1362" w:type="dxa"/>
            <w:vMerge w:val="restart"/>
            <w:tcBorders>
              <w:top w:val="single" w:color="000000" w:sz="4" w:space="0"/>
              <w:left w:val="single" w:color="000000" w:sz="4" w:space="0"/>
              <w:bottom w:val="nil"/>
              <w:right w:val="single" w:color="000000" w:sz="4" w:space="0"/>
            </w:tcBorders>
            <w:shd w:val="clear" w:color="auto" w:fill="auto"/>
            <w:vAlign w:val="center"/>
          </w:tcPr>
          <w:p w14:paraId="2D324AD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安全隐患管理系统</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361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巡查任务书管理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288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1，支持以列表的形式展示巡查工作任务书。</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2，支持将任务书按照日常巡检和专项巡检两种类型进行管理。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3，支持创建任务书时，手动添加工作项目，每条工作项目至少要有巡检内容，标准要求和依据三个说明。</w:t>
            </w:r>
          </w:p>
        </w:tc>
      </w:tr>
      <w:tr w14:paraId="7677F3BE">
        <w:tblPrEx>
          <w:tblCellMar>
            <w:top w:w="0" w:type="dxa"/>
            <w:left w:w="108" w:type="dxa"/>
            <w:bottom w:w="0" w:type="dxa"/>
            <w:right w:w="108" w:type="dxa"/>
          </w:tblCellMar>
        </w:tblPrEx>
        <w:trPr>
          <w:trHeight w:val="2640" w:hRule="atLeast"/>
        </w:trPr>
        <w:tc>
          <w:tcPr>
            <w:tcW w:w="1362" w:type="dxa"/>
            <w:vMerge w:val="continue"/>
            <w:tcBorders>
              <w:top w:val="single" w:color="000000" w:sz="4" w:space="0"/>
              <w:left w:val="single" w:color="000000" w:sz="4" w:space="0"/>
              <w:bottom w:val="nil"/>
              <w:right w:val="single" w:color="000000" w:sz="4" w:space="0"/>
            </w:tcBorders>
            <w:vAlign w:val="center"/>
          </w:tcPr>
          <w:p w14:paraId="28EEB289">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56B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巡查计划管理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542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1，支持创建安全巡查计划，可以列表的形式查看已制定的安全巡查计划，并支持巡查计划的批量导出。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2，支持周期性计划和一次性计划，两种工作计划；周期至少可支持日、周、月、季、年几个周期。</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3，支持对计划按照两级分类进行管理。一级分类为“生产现场类”和“日常管理类”，二级分类根据一级分类再做细分，实现对计划的精准制定。</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4，支持对计划的执行时间做配置管理，可配置计划的开始和结束日期，同时可设定工作任务每日要求的具体执行时间段。</w:t>
            </w:r>
          </w:p>
        </w:tc>
      </w:tr>
      <w:tr w14:paraId="255125E4">
        <w:tblPrEx>
          <w:tblCellMar>
            <w:top w:w="0" w:type="dxa"/>
            <w:left w:w="108" w:type="dxa"/>
            <w:bottom w:w="0" w:type="dxa"/>
            <w:right w:w="108" w:type="dxa"/>
          </w:tblCellMar>
        </w:tblPrEx>
        <w:trPr>
          <w:trHeight w:val="1980" w:hRule="atLeast"/>
        </w:trPr>
        <w:tc>
          <w:tcPr>
            <w:tcW w:w="1362" w:type="dxa"/>
            <w:vMerge w:val="continue"/>
            <w:tcBorders>
              <w:top w:val="single" w:color="000000" w:sz="4" w:space="0"/>
              <w:left w:val="single" w:color="000000" w:sz="4" w:space="0"/>
              <w:bottom w:val="nil"/>
              <w:right w:val="single" w:color="000000" w:sz="4" w:space="0"/>
            </w:tcBorders>
            <w:vAlign w:val="center"/>
          </w:tcPr>
          <w:p w14:paraId="7CE7D643">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1DB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巡查任务管理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062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1，支持根据设定的计划，到期自动生成待执行的任务。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2，支持以列表形式展示任务清单，同时可打开单条任务查看每条任务计划的详情,包括巡查路线以及每个巡检点的执行情况。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3，支持每条任务状态的显示，包括“已完成”和“未完成”。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4，支持以excel方式批量导出巡检任务，导出内容至少包含任务名称，关联计划，应巡日期，执行人，执行日期，巡检路线。</w:t>
            </w:r>
          </w:p>
        </w:tc>
      </w:tr>
      <w:tr w14:paraId="0EFA5ABF">
        <w:tblPrEx>
          <w:tblCellMar>
            <w:top w:w="0" w:type="dxa"/>
            <w:left w:w="108" w:type="dxa"/>
            <w:bottom w:w="0" w:type="dxa"/>
            <w:right w:w="108" w:type="dxa"/>
          </w:tblCellMar>
        </w:tblPrEx>
        <w:trPr>
          <w:trHeight w:val="330" w:hRule="atLeast"/>
        </w:trPr>
        <w:tc>
          <w:tcPr>
            <w:tcW w:w="1362" w:type="dxa"/>
            <w:vMerge w:val="continue"/>
            <w:tcBorders>
              <w:top w:val="single" w:color="000000" w:sz="4" w:space="0"/>
              <w:left w:val="single" w:color="000000" w:sz="4" w:space="0"/>
              <w:bottom w:val="nil"/>
              <w:right w:val="single" w:color="000000" w:sz="4" w:space="0"/>
            </w:tcBorders>
            <w:vAlign w:val="center"/>
          </w:tcPr>
          <w:p w14:paraId="3D76EB97">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ECE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巡查路线管理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175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1，支持巡检点和风险点，两种维度巡检创建巡检路线。</w:t>
            </w:r>
          </w:p>
        </w:tc>
      </w:tr>
      <w:tr w14:paraId="3BF093CC">
        <w:tblPrEx>
          <w:tblCellMar>
            <w:top w:w="0" w:type="dxa"/>
            <w:left w:w="108" w:type="dxa"/>
            <w:bottom w:w="0" w:type="dxa"/>
            <w:right w:w="108" w:type="dxa"/>
          </w:tblCellMar>
        </w:tblPrEx>
        <w:trPr>
          <w:trHeight w:val="1980" w:hRule="atLeast"/>
        </w:trPr>
        <w:tc>
          <w:tcPr>
            <w:tcW w:w="1362" w:type="dxa"/>
            <w:vMerge w:val="continue"/>
            <w:tcBorders>
              <w:top w:val="single" w:color="000000" w:sz="4" w:space="0"/>
              <w:left w:val="single" w:color="000000" w:sz="4" w:space="0"/>
              <w:bottom w:val="nil"/>
              <w:right w:val="single" w:color="000000" w:sz="4" w:space="0"/>
            </w:tcBorders>
            <w:vAlign w:val="center"/>
          </w:tcPr>
          <w:p w14:paraId="2BE1B759">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123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巡检点管理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0A8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1，支持巡检点维护管理，可以列表形式展示巡检点台账，并提供增删改查的功能。</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2，支持按照空间、设备、自定义三种类型创建巡检点。</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3，支持批量生成并下载巡检点二维码，系统自动将二维码及名称写入PDF文件。</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4，支持巡检点与物联定位点关联，巡检过程中可通过该定位点判断工作人员是否到达现场。</w:t>
            </w:r>
          </w:p>
        </w:tc>
      </w:tr>
      <w:tr w14:paraId="397219CB">
        <w:tblPrEx>
          <w:tblCellMar>
            <w:top w:w="0" w:type="dxa"/>
            <w:left w:w="108" w:type="dxa"/>
            <w:bottom w:w="0" w:type="dxa"/>
            <w:right w:w="108" w:type="dxa"/>
          </w:tblCellMar>
        </w:tblPrEx>
        <w:trPr>
          <w:trHeight w:val="1650" w:hRule="atLeast"/>
        </w:trPr>
        <w:tc>
          <w:tcPr>
            <w:tcW w:w="1362" w:type="dxa"/>
            <w:vMerge w:val="continue"/>
            <w:tcBorders>
              <w:top w:val="single" w:color="000000" w:sz="4" w:space="0"/>
              <w:left w:val="single" w:color="000000" w:sz="4" w:space="0"/>
              <w:bottom w:val="nil"/>
              <w:right w:val="single" w:color="000000" w:sz="4" w:space="0"/>
            </w:tcBorders>
            <w:vAlign w:val="center"/>
          </w:tcPr>
          <w:p w14:paraId="0D60AC96">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C47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隐患知识库</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E40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eastAsia="zh-CN"/>
              </w:rPr>
              <w:t>1) 支持创建隐患知识库；</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 支持隐患知识库多条件检索：支持隐患检查依据、整改建议的分析；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3)允许管理人员提交新的隐患案例更新至知识库，保持知识库的时效性和全面性；</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 支持一键跳转隐患提交（监管端）及随手拍（医院端）业务，系统会自动填充隐患描述、隐患级别、检查依据等信息。</w:t>
            </w:r>
            <w:r>
              <w:rPr>
                <w:rFonts w:hint="eastAsia" w:ascii="宋体" w:hAnsi="宋体" w:eastAsia="宋体" w:cs="宋体"/>
                <w:iCs/>
                <w:color w:val="auto"/>
                <w:sz w:val="24"/>
                <w:szCs w:val="24"/>
              </w:rPr>
              <w:t>实现隐患快速上报。</w:t>
            </w:r>
          </w:p>
        </w:tc>
      </w:tr>
      <w:tr w14:paraId="0E4ADB7C">
        <w:tblPrEx>
          <w:tblCellMar>
            <w:top w:w="0" w:type="dxa"/>
            <w:left w:w="108" w:type="dxa"/>
            <w:bottom w:w="0" w:type="dxa"/>
            <w:right w:w="108" w:type="dxa"/>
          </w:tblCellMar>
        </w:tblPrEx>
        <w:trPr>
          <w:trHeight w:val="1650" w:hRule="atLeast"/>
        </w:trPr>
        <w:tc>
          <w:tcPr>
            <w:tcW w:w="1362" w:type="dxa"/>
            <w:vMerge w:val="continue"/>
            <w:tcBorders>
              <w:top w:val="single" w:color="000000" w:sz="4" w:space="0"/>
              <w:left w:val="single" w:color="000000" w:sz="4" w:space="0"/>
              <w:bottom w:val="nil"/>
              <w:right w:val="single" w:color="000000" w:sz="4" w:space="0"/>
            </w:tcBorders>
            <w:vAlign w:val="center"/>
          </w:tcPr>
          <w:p w14:paraId="01F6696D">
            <w:pPr>
              <w:widowControl/>
              <w:spacing w:line="360" w:lineRule="auto"/>
              <w:rPr>
                <w:rFonts w:hint="eastAsia" w:ascii="宋体" w:hAnsi="宋体" w:eastAsia="宋体" w:cs="宋体"/>
                <w:iCs/>
                <w:color w:val="auto"/>
                <w:sz w:val="24"/>
                <w:szCs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439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隐患池管理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235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1，支持对没有制定责任部门的隐患自动进入隐患池进行管理。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2，支持将隐患池中的隐患以列表的方式进行展示和查看，并提供按部门、等级、分类、时间等条件进行过滤查询。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3，支持由管理员在隐患池中将隐患转派至相关部门进行整改，隐患自动调出隐患池，进入隐患台账。</w:t>
            </w:r>
          </w:p>
        </w:tc>
      </w:tr>
      <w:tr w14:paraId="3658B75C">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nil"/>
              <w:right w:val="single" w:color="000000" w:sz="4" w:space="0"/>
            </w:tcBorders>
            <w:vAlign w:val="center"/>
          </w:tcPr>
          <w:p w14:paraId="4D0E175D">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837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隐患整改报告单管理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247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1，支持通过隐患台账导出word或PDF格式的隐患整改报告单，可根据选中的隐患实现单个或批量导出。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2，支持在隐患报告单中体现隐患整改情况，至少包括隐患基本信息，处理结果，整改前后对比照片等内容。</w:t>
            </w:r>
          </w:p>
        </w:tc>
      </w:tr>
      <w:tr w14:paraId="2CFD88E5">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nil"/>
              <w:right w:val="single" w:color="000000" w:sz="4" w:space="0"/>
            </w:tcBorders>
            <w:vAlign w:val="center"/>
          </w:tcPr>
          <w:p w14:paraId="090CA239">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97E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隐患整改通知单管理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B4A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1，支持通过隐患台账导出word或PDF格式的隐患整改通知单，可根据选中的隐患实现单个或批量导出。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2，支持在隐患通知单中体现隐患整改情况，至少包括隐患基本信息，隐患描述，现场照片等内容。</w:t>
            </w:r>
          </w:p>
        </w:tc>
      </w:tr>
      <w:tr w14:paraId="1AA65D50">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nil"/>
              <w:right w:val="single" w:color="000000" w:sz="4" w:space="0"/>
            </w:tcBorders>
            <w:vAlign w:val="center"/>
          </w:tcPr>
          <w:p w14:paraId="0D4138A4">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7DD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隐患清单管理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297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1，支持通过隐患台账导出excel格式的隐患清单，可根据选中的隐患实现单个或批量导出。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2，支持在隐患清单中体现隐患列表，至少包括隐患基本信息、派工信息、完工信息、审核信息等内容。</w:t>
            </w:r>
          </w:p>
        </w:tc>
      </w:tr>
      <w:tr w14:paraId="423047D5">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nil"/>
              <w:right w:val="single" w:color="000000" w:sz="4" w:space="0"/>
            </w:tcBorders>
            <w:vAlign w:val="center"/>
          </w:tcPr>
          <w:p w14:paraId="1664743C">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723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隐患上报</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694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1，支持通过WEB上报隐患问题，提交时可支持文字，图片等信息对隐患进行描述。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2，支持通过APP上报隐患问题，提交是可支持文字，图片，语音等信息对隐患进行描述。</w:t>
            </w:r>
          </w:p>
        </w:tc>
      </w:tr>
      <w:tr w14:paraId="6FAC44CB">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nil"/>
              <w:right w:val="single" w:color="000000" w:sz="4" w:space="0"/>
            </w:tcBorders>
            <w:vAlign w:val="center"/>
          </w:tcPr>
          <w:p w14:paraId="2EE10571">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0F1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隐患审核管理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49A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1，支持对已整改完毕的隐患进行审核，支持“通过”和“驳回”操作，并可填写相关说明。</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2，支持审核时查看隐患的生命时间轴，可以清晰的查看到隐患的基本信息，以及各个节点的处理情况。</w:t>
            </w:r>
          </w:p>
        </w:tc>
      </w:tr>
      <w:tr w14:paraId="173A5E30">
        <w:tblPrEx>
          <w:tblCellMar>
            <w:top w:w="0" w:type="dxa"/>
            <w:left w:w="108" w:type="dxa"/>
            <w:bottom w:w="0" w:type="dxa"/>
            <w:right w:w="108" w:type="dxa"/>
          </w:tblCellMar>
        </w:tblPrEx>
        <w:trPr>
          <w:trHeight w:val="2640" w:hRule="atLeast"/>
        </w:trPr>
        <w:tc>
          <w:tcPr>
            <w:tcW w:w="1362" w:type="dxa"/>
            <w:vMerge w:val="continue"/>
            <w:tcBorders>
              <w:top w:val="single" w:color="000000" w:sz="4" w:space="0"/>
              <w:left w:val="single" w:color="000000" w:sz="4" w:space="0"/>
              <w:bottom w:val="nil"/>
              <w:right w:val="single" w:color="000000" w:sz="4" w:space="0"/>
            </w:tcBorders>
            <w:vAlign w:val="center"/>
          </w:tcPr>
          <w:p w14:paraId="09C27924">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1F7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专项整改管理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BC9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1，支持多级平台联动，对需要专项资金整改的项目可上报至上级平台进行专项资金申请的前置审批；</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2、支持多种状态查看，可按待提交、待审批、已审批、已完结、已取消状态进行专项隐患查询管理；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3、专项申报关联挂账隐患，进行申报时必须关联本地隐患；</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4、专项上报时，需填写专项预计建设日期、预计结束建设日期、资金来源（市财政、自筹、其他），预算年度、项目类型（新建项目、升级改造、其他），预算金额，项目建设依据说明等内容；</w:t>
            </w:r>
          </w:p>
        </w:tc>
      </w:tr>
      <w:tr w14:paraId="04F7296F">
        <w:tblPrEx>
          <w:tblCellMar>
            <w:top w:w="0" w:type="dxa"/>
            <w:left w:w="108" w:type="dxa"/>
            <w:bottom w:w="0" w:type="dxa"/>
            <w:right w:w="108" w:type="dxa"/>
          </w:tblCellMar>
        </w:tblPrEx>
        <w:trPr>
          <w:trHeight w:val="990" w:hRule="atLeast"/>
        </w:trPr>
        <w:tc>
          <w:tcPr>
            <w:tcW w:w="1362" w:type="dxa"/>
            <w:vMerge w:val="continue"/>
            <w:tcBorders>
              <w:top w:val="single" w:color="000000" w:sz="4" w:space="0"/>
              <w:left w:val="single" w:color="000000" w:sz="4" w:space="0"/>
              <w:bottom w:val="nil"/>
              <w:right w:val="single" w:color="000000" w:sz="4" w:space="0"/>
            </w:tcBorders>
            <w:vAlign w:val="center"/>
          </w:tcPr>
          <w:p w14:paraId="6BF47F9E">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14A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隐患随手拍</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C87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1，支持使用微信或APP快速提交隐患问题，仅需对隐患做文字、语音、图片等方面的描述，无需填写地点，责任人等结构化信息。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2，支持随手拍的问题直接进入隐患池，然后由安全管理员统一进行分配管理。</w:t>
            </w:r>
          </w:p>
        </w:tc>
      </w:tr>
      <w:tr w14:paraId="4191ED0A">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nil"/>
              <w:right w:val="single" w:color="000000" w:sz="4" w:space="0"/>
            </w:tcBorders>
            <w:vAlign w:val="center"/>
          </w:tcPr>
          <w:p w14:paraId="7B183B30">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CD0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隐患闭环管理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BC2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1，支持隐患提交、认领、指派、整改、完工、审核的全生命周期管理。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2，支持将隐患生命周期以时间轴的方式展示。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3，支持对隐患认领指派超时、整改超时自动产生报警，同时可支持超时时长自定义配置。</w:t>
            </w:r>
          </w:p>
        </w:tc>
      </w:tr>
      <w:tr w14:paraId="2421B7DB">
        <w:tblPrEx>
          <w:tblCellMar>
            <w:top w:w="0" w:type="dxa"/>
            <w:left w:w="108" w:type="dxa"/>
            <w:bottom w:w="0" w:type="dxa"/>
            <w:right w:w="108" w:type="dxa"/>
          </w:tblCellMar>
        </w:tblPrEx>
        <w:trPr>
          <w:trHeight w:val="330" w:hRule="atLeast"/>
        </w:trPr>
        <w:tc>
          <w:tcPr>
            <w:tcW w:w="1362" w:type="dxa"/>
            <w:vMerge w:val="continue"/>
            <w:tcBorders>
              <w:top w:val="single" w:color="000000" w:sz="4" w:space="0"/>
              <w:left w:val="single" w:color="000000" w:sz="4" w:space="0"/>
              <w:bottom w:val="nil"/>
              <w:right w:val="single" w:color="000000" w:sz="4" w:space="0"/>
            </w:tcBorders>
            <w:vAlign w:val="center"/>
          </w:tcPr>
          <w:p w14:paraId="7592E960">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514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隐患分级管理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5B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1，支持将隐患按照重大隐患和一般隐患进行管理。</w:t>
            </w:r>
          </w:p>
        </w:tc>
      </w:tr>
      <w:tr w14:paraId="56AA2847">
        <w:tblPrEx>
          <w:tblCellMar>
            <w:top w:w="0" w:type="dxa"/>
            <w:left w:w="108" w:type="dxa"/>
            <w:bottom w:w="0" w:type="dxa"/>
            <w:right w:w="108" w:type="dxa"/>
          </w:tblCellMar>
        </w:tblPrEx>
        <w:trPr>
          <w:trHeight w:val="660" w:hRule="atLeast"/>
        </w:trPr>
        <w:tc>
          <w:tcPr>
            <w:tcW w:w="1362" w:type="dxa"/>
            <w:vMerge w:val="continue"/>
            <w:tcBorders>
              <w:top w:val="single" w:color="000000" w:sz="4" w:space="0"/>
              <w:left w:val="single" w:color="000000" w:sz="4" w:space="0"/>
              <w:bottom w:val="nil"/>
              <w:right w:val="single" w:color="000000" w:sz="4" w:space="0"/>
            </w:tcBorders>
            <w:vAlign w:val="center"/>
          </w:tcPr>
          <w:p w14:paraId="74A0FF76">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D4F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整改限时管理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53B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1，支持提交或派发隐患时指定要求的整改时间。</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2，支持对隐患要求整改时间的超时判断，发现处理超时系统自动提醒。</w:t>
            </w:r>
          </w:p>
        </w:tc>
      </w:tr>
      <w:tr w14:paraId="00A845E6">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nil"/>
              <w:right w:val="single" w:color="000000" w:sz="4" w:space="0"/>
            </w:tcBorders>
            <w:vAlign w:val="center"/>
          </w:tcPr>
          <w:p w14:paraId="62E96683">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C00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巡查任务书管理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368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1，支持以列表的形式展示巡查工作任务书。</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2，支持将任务书按照日常巡检和专项巡检两种类型进行管理。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3，支持创建任务书时，手动添加工作项目，每条工作项目至少要有巡检内容，标准要求和依据三个说明。</w:t>
            </w:r>
          </w:p>
        </w:tc>
      </w:tr>
      <w:tr w14:paraId="0A3053E6">
        <w:tblPrEx>
          <w:tblCellMar>
            <w:top w:w="0" w:type="dxa"/>
            <w:left w:w="108" w:type="dxa"/>
            <w:bottom w:w="0" w:type="dxa"/>
            <w:right w:w="108" w:type="dxa"/>
          </w:tblCellMar>
        </w:tblPrEx>
        <w:trPr>
          <w:trHeight w:val="2640" w:hRule="atLeast"/>
        </w:trPr>
        <w:tc>
          <w:tcPr>
            <w:tcW w:w="1362" w:type="dxa"/>
            <w:vMerge w:val="continue"/>
            <w:tcBorders>
              <w:top w:val="single" w:color="000000" w:sz="4" w:space="0"/>
              <w:left w:val="single" w:color="000000" w:sz="4" w:space="0"/>
              <w:bottom w:val="nil"/>
              <w:right w:val="single" w:color="000000" w:sz="4" w:space="0"/>
            </w:tcBorders>
            <w:vAlign w:val="center"/>
          </w:tcPr>
          <w:p w14:paraId="188B060F">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353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巡查计划管理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A6F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1，支持创建安全巡查计划，可以列表的形式查看已制定的安全巡查计划，并支持巡查计划的批量导出。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2，支持周期性计划和一次性计划，两种工作计划；周期至少可支持日、周、月、季、年几个周期。</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3，支持对计划按照两级分类进行管理。一级分类为“生产现场类”和“日常管理类”，二级分类根据一级分类再做细分，实现对计划的精准制定。</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4，支持对计划的执行时间做配置管理，可配置计划的开始和结束日期，同时可设定工作任务每日要求的具体执行时间段。</w:t>
            </w:r>
          </w:p>
        </w:tc>
      </w:tr>
      <w:tr w14:paraId="6981D669">
        <w:tblPrEx>
          <w:tblCellMar>
            <w:top w:w="0" w:type="dxa"/>
            <w:left w:w="108" w:type="dxa"/>
            <w:bottom w:w="0" w:type="dxa"/>
            <w:right w:w="108" w:type="dxa"/>
          </w:tblCellMar>
        </w:tblPrEx>
        <w:trPr>
          <w:trHeight w:val="1980" w:hRule="atLeast"/>
        </w:trPr>
        <w:tc>
          <w:tcPr>
            <w:tcW w:w="1362" w:type="dxa"/>
            <w:vMerge w:val="continue"/>
            <w:tcBorders>
              <w:top w:val="single" w:color="000000" w:sz="4" w:space="0"/>
              <w:left w:val="single" w:color="000000" w:sz="4" w:space="0"/>
              <w:bottom w:val="nil"/>
              <w:right w:val="single" w:color="000000" w:sz="4" w:space="0"/>
            </w:tcBorders>
            <w:vAlign w:val="center"/>
          </w:tcPr>
          <w:p w14:paraId="41608A6D">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D0F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巡查任务管理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F63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1，支持根据设定的计划，到期自动生成待执行的任务。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2，支持以列表形式展示任务清单，同时可打开单条任务查看每条任务计划的详情,包括巡查路线以及每个巡检点的执行情况。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3，支持每条任务状态的显示，包括“已完成”和“未完成”。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4，支持以excel方式批量导出巡检任务，导出内容至少包含任务名称，关联计划，应巡日期，执行人，执行日期，巡检路线。</w:t>
            </w:r>
          </w:p>
        </w:tc>
      </w:tr>
      <w:tr w14:paraId="60BEC006">
        <w:tblPrEx>
          <w:tblCellMar>
            <w:top w:w="0" w:type="dxa"/>
            <w:left w:w="108" w:type="dxa"/>
            <w:bottom w:w="0" w:type="dxa"/>
            <w:right w:w="108" w:type="dxa"/>
          </w:tblCellMar>
        </w:tblPrEx>
        <w:trPr>
          <w:trHeight w:val="330" w:hRule="atLeast"/>
        </w:trPr>
        <w:tc>
          <w:tcPr>
            <w:tcW w:w="1362" w:type="dxa"/>
            <w:vMerge w:val="continue"/>
            <w:tcBorders>
              <w:top w:val="single" w:color="000000" w:sz="4" w:space="0"/>
              <w:left w:val="single" w:color="000000" w:sz="4" w:space="0"/>
              <w:bottom w:val="nil"/>
              <w:right w:val="single" w:color="000000" w:sz="4" w:space="0"/>
            </w:tcBorders>
            <w:vAlign w:val="center"/>
          </w:tcPr>
          <w:p w14:paraId="32372DE1">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197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巡查路线管理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96A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1，支持巡检点和风险点，两种维度巡检创建巡检路线。</w:t>
            </w:r>
          </w:p>
        </w:tc>
      </w:tr>
      <w:tr w14:paraId="66800009">
        <w:tblPrEx>
          <w:tblCellMar>
            <w:top w:w="0" w:type="dxa"/>
            <w:left w:w="108" w:type="dxa"/>
            <w:bottom w:w="0" w:type="dxa"/>
            <w:right w:w="108" w:type="dxa"/>
          </w:tblCellMar>
        </w:tblPrEx>
        <w:trPr>
          <w:trHeight w:val="1980" w:hRule="atLeast"/>
        </w:trPr>
        <w:tc>
          <w:tcPr>
            <w:tcW w:w="1362" w:type="dxa"/>
            <w:vMerge w:val="continue"/>
            <w:tcBorders>
              <w:top w:val="single" w:color="000000" w:sz="4" w:space="0"/>
              <w:left w:val="single" w:color="000000" w:sz="4" w:space="0"/>
              <w:bottom w:val="nil"/>
              <w:right w:val="single" w:color="000000" w:sz="4" w:space="0"/>
            </w:tcBorders>
            <w:vAlign w:val="center"/>
          </w:tcPr>
          <w:p w14:paraId="002AAC3D">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C74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巡检点管理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D07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1，支持巡检点维护管理，可以列表形式展示巡检点台账，并提供增删改查的功能。</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2，支持按照空间、设备、自定义三种类型创建巡检点。</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3，支持批量生成并下载巡检点二维码，系统自动将二维码及名称写入PDF文件。</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4，支持巡检点与物联定位点关联，巡检过程中可通过该定位点判断工作人员是否到达现场。</w:t>
            </w:r>
          </w:p>
        </w:tc>
      </w:tr>
      <w:tr w14:paraId="5FA10176">
        <w:tblPrEx>
          <w:tblCellMar>
            <w:top w:w="0" w:type="dxa"/>
            <w:left w:w="108" w:type="dxa"/>
            <w:bottom w:w="0" w:type="dxa"/>
            <w:right w:w="108" w:type="dxa"/>
          </w:tblCellMar>
        </w:tblPrEx>
        <w:trPr>
          <w:trHeight w:val="264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2481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专项检查管理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7A1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专项检查库管理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4A6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 新增安全检查库，支持各地方医管局创建检查库；多条件检索：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2）支持基础检查库被检查表引用</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 批量操作功能：支持对检查项进行批量编辑、删除及移动分类，提高管理效率。</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 导入导出功能：提供标准模板，支持Excel格式的导入导出，便于检查项的批量录入与备份。</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 支持手动单条/多条录入检查项数据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6）支持对检查项进行是否绩效考核项标注</w:t>
            </w:r>
          </w:p>
        </w:tc>
      </w:tr>
      <w:tr w14:paraId="5CAAE511">
        <w:tblPrEx>
          <w:tblCellMar>
            <w:top w:w="0" w:type="dxa"/>
            <w:left w:w="108" w:type="dxa"/>
            <w:bottom w:w="0" w:type="dxa"/>
            <w:right w:w="108" w:type="dxa"/>
          </w:tblCellMar>
        </w:tblPrEx>
        <w:trPr>
          <w:trHeight w:val="198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3612DEC8">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560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专项检查表管理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5E3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eastAsia="zh-CN"/>
              </w:rPr>
              <w:t>1) 自定义检查单。支持创建或导入用户自有检查表功能。允许用户自由添加、修改检查项目，调整顺序，支持文字描述、选项选择、评分量表等多种形式。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 行业检查单：集成医疗行业标准检查表模板，用户可直接选用并根据实际情况微调，提升创建效率。</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3）检查项增加标注功能，如：是否绩效考核项、是否处罚项。</w:t>
            </w:r>
            <w:r>
              <w:rPr>
                <w:rFonts w:hint="eastAsia" w:ascii="宋体" w:hAnsi="宋体" w:eastAsia="宋体" w:cs="宋体"/>
                <w:iCs/>
                <w:color w:val="auto"/>
                <w:sz w:val="24"/>
                <w:szCs w:val="24"/>
              </w:rPr>
              <w:t>用于支撑绩效考核统计功能。</w:t>
            </w:r>
          </w:p>
        </w:tc>
      </w:tr>
      <w:tr w14:paraId="66EC5C79">
        <w:tblPrEx>
          <w:tblCellMar>
            <w:top w:w="0" w:type="dxa"/>
            <w:left w:w="108" w:type="dxa"/>
            <w:bottom w:w="0" w:type="dxa"/>
            <w:right w:w="108" w:type="dxa"/>
          </w:tblCellMar>
        </w:tblPrEx>
        <w:trPr>
          <w:trHeight w:val="99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DD8DDAD">
            <w:pPr>
              <w:widowControl/>
              <w:spacing w:line="360" w:lineRule="auto"/>
              <w:rPr>
                <w:rFonts w:hint="eastAsia" w:ascii="宋体" w:hAnsi="宋体" w:eastAsia="宋体" w:cs="宋体"/>
                <w:iCs/>
                <w:color w:val="auto"/>
                <w:sz w:val="24"/>
                <w:szCs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EDD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专项检查执行和确认</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6F3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1、专项检查，将检查表与对应支撑材料进行关联。（检查记录、相关文件支持上传关联）</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2、检查结果确认前监管端可以修改检查结果，医院确认后检查结果不可修改。</w:t>
            </w:r>
          </w:p>
        </w:tc>
      </w:tr>
      <w:tr w14:paraId="52B61B8F">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B528BF3">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5B7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检查记录管理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7C1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1）对医院专项检查记录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2）专项检查结果台账--历史查询；检查结果历史记录的删除需要特定角色权限（如管理员）才可进行，检查结果删除时需要输入删除原因，并在系统保留删除记录。</w:t>
            </w:r>
          </w:p>
        </w:tc>
      </w:tr>
      <w:tr w14:paraId="72496D38">
        <w:tblPrEx>
          <w:tblCellMar>
            <w:top w:w="0" w:type="dxa"/>
            <w:left w:w="108" w:type="dxa"/>
            <w:bottom w:w="0" w:type="dxa"/>
            <w:right w:w="108" w:type="dxa"/>
          </w:tblCellMar>
        </w:tblPrEx>
        <w:trPr>
          <w:trHeight w:val="99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6B91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安全事故管理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EC8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事故上报管理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727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1，支持在WEB和APP上提交事故上报审核申请，至少包括时间、地点、责任部门、事故经过、伤亡情况等信息。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2，支持以列表形式查看上报事故的清单，并提供对安全事故的批量导出功能。</w:t>
            </w:r>
          </w:p>
        </w:tc>
      </w:tr>
      <w:tr w14:paraId="75E2B43C">
        <w:tblPrEx>
          <w:tblCellMar>
            <w:top w:w="0" w:type="dxa"/>
            <w:left w:w="108" w:type="dxa"/>
            <w:bottom w:w="0" w:type="dxa"/>
            <w:right w:w="108" w:type="dxa"/>
          </w:tblCellMar>
        </w:tblPrEx>
        <w:trPr>
          <w:trHeight w:val="66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7C1054B">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663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事故审批管理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6BE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1，支持对待审核的事故进行审批管理，可选择“通过”和“驳回”操作，并可填写相关说明。</w:t>
            </w:r>
          </w:p>
        </w:tc>
      </w:tr>
      <w:tr w14:paraId="0D3CAA14">
        <w:tblPrEx>
          <w:tblCellMar>
            <w:top w:w="0" w:type="dxa"/>
            <w:left w:w="108" w:type="dxa"/>
            <w:bottom w:w="0" w:type="dxa"/>
            <w:right w:w="108" w:type="dxa"/>
          </w:tblCellMar>
        </w:tblPrEx>
        <w:trPr>
          <w:trHeight w:val="231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3EB75149">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13C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事故调查管理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757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1，支持对审核通过的事故以列表的形式展示。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2，支持对事故调查分析“内部调查”和“外部调查”两种方式进行管理。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3，支持对事故调查结果进行登记填写，至少包括事故类型、等级、死亡人数、重伤人数、事故经过、经济损失、事故责任人、处置意见、以及相关照片附件等内容。</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4，支持对调查人员的管理，登记调查人员的姓名、联系方式、部门等内容，并将调查人员与事故项关联绑定。</w:t>
            </w:r>
          </w:p>
        </w:tc>
      </w:tr>
      <w:tr w14:paraId="353A91B6">
        <w:tblPrEx>
          <w:tblCellMar>
            <w:top w:w="0" w:type="dxa"/>
            <w:left w:w="108" w:type="dxa"/>
            <w:bottom w:w="0" w:type="dxa"/>
            <w:right w:w="108" w:type="dxa"/>
          </w:tblCellMar>
        </w:tblPrEx>
        <w:trPr>
          <w:trHeight w:val="132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B5F1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统计分析管理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343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作业统计</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83F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1、支持按部门、日期对动火进行查询；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2、支持以饼状图显示多有的动火状态、数量、百分比等；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3、支持以柱状图显示动火方式，显示具体的名称、数量；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4、以列表方式展示动火台账记录，支持台账详情的查看。</w:t>
            </w:r>
          </w:p>
        </w:tc>
      </w:tr>
      <w:tr w14:paraId="7957D010">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45C904AE">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D41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风险统计分析</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146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1、支持按风险大类、风险位置、风险等级、责任部门、管控层级等多种方式进行风险数量的统计；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2、风险数据以卡片数字方式显示风险的具体数量；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2、支持风险等级与室内外地图相结合展示风险数据；</w:t>
            </w:r>
          </w:p>
        </w:tc>
      </w:tr>
      <w:tr w14:paraId="6E81B83B">
        <w:tblPrEx>
          <w:tblCellMar>
            <w:top w:w="0" w:type="dxa"/>
            <w:left w:w="108" w:type="dxa"/>
            <w:bottom w:w="0" w:type="dxa"/>
            <w:right w:w="108" w:type="dxa"/>
          </w:tblCellMar>
        </w:tblPrEx>
        <w:trPr>
          <w:trHeight w:val="165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530BC7A1">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996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隐患统计分析</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54E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1、支持按今周、本月、本年快速统计，支持用户自定义任意时间端开始统计；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2、统计结果以饼状图显示隐患各不同状态的数量和所占的百分比重；</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3、隐患类型分类以柱状图展示隐患的详细分类和数量；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4、详细个各数据支持以表格方式展示，展示其隐患编号、状态、隐患分类、隐患区域、登记部门；支持点击查看隐患详情；</w:t>
            </w:r>
          </w:p>
        </w:tc>
      </w:tr>
      <w:tr w14:paraId="50215D75">
        <w:tblPrEx>
          <w:tblCellMar>
            <w:top w:w="0" w:type="dxa"/>
            <w:left w:w="108" w:type="dxa"/>
            <w:bottom w:w="0" w:type="dxa"/>
            <w:right w:w="108" w:type="dxa"/>
          </w:tblCellMar>
        </w:tblPrEx>
        <w:trPr>
          <w:trHeight w:val="425"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778E5ED">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921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安全管理绩效统计</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480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1、支持用户自定义时间段进行数据的统计分析；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2、科室安全工作的填报执行情况以表格展示各部门名称、各安全工作内容上报的数量和积分；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3、以饼状图展示各工作类型数据，展示在统计的时间段内容的工作事项分析；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4、按科室上报的安全工作积分统计排名</w:t>
            </w:r>
          </w:p>
        </w:tc>
      </w:tr>
      <w:tr w14:paraId="0C9A9447">
        <w:tblPrEx>
          <w:tblCellMar>
            <w:top w:w="0" w:type="dxa"/>
            <w:left w:w="108" w:type="dxa"/>
            <w:bottom w:w="0" w:type="dxa"/>
            <w:right w:w="108" w:type="dxa"/>
          </w:tblCellMar>
        </w:tblPrEx>
        <w:trPr>
          <w:trHeight w:val="264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42B619F5">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FAB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巡检统计分析</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291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1、支持用户自定义时间段进行数据的统计分析；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2、部门任务的执行情况以柱状图展示各部门名称、以巡任务和未巡任务的数量；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3、以饼状图展示各部门的巡检耗时数据，展示在统计的时间段内容的各部门任务消耗的时间量；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3、按部门任务的完成情况展示部门任务执行，包括部门名称、任务总数、已完成任务数总工时等数据；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4、支持对数据的逐层钻取查看每条巡检任务的详情，并支持任务明细的导出为Excel</w:t>
            </w:r>
          </w:p>
        </w:tc>
      </w:tr>
      <w:tr w14:paraId="68423DAC">
        <w:tblPrEx>
          <w:tblCellMar>
            <w:top w:w="0" w:type="dxa"/>
            <w:left w:w="108" w:type="dxa"/>
            <w:bottom w:w="0" w:type="dxa"/>
            <w:right w:w="108" w:type="dxa"/>
          </w:tblCellMar>
        </w:tblPrEx>
        <w:trPr>
          <w:trHeight w:val="803" w:hRule="atLeast"/>
        </w:trPr>
        <w:tc>
          <w:tcPr>
            <w:tcW w:w="2706" w:type="dxa"/>
            <w:gridSpan w:val="2"/>
            <w:tcBorders>
              <w:top w:val="single" w:color="000000" w:sz="4" w:space="0"/>
              <w:left w:val="single" w:color="000000" w:sz="4" w:space="0"/>
              <w:bottom w:val="single" w:color="000000" w:sz="4" w:space="0"/>
              <w:right w:val="single" w:color="000000" w:sz="4" w:space="0"/>
            </w:tcBorders>
            <w:vAlign w:val="center"/>
          </w:tcPr>
          <w:p w14:paraId="0C60F5B1">
            <w:pPr>
              <w:spacing w:line="360" w:lineRule="auto"/>
              <w:jc w:val="center"/>
              <w:rPr>
                <w:rFonts w:hint="eastAsia" w:ascii="宋体" w:hAnsi="宋体" w:eastAsia="宋体" w:cs="宋体"/>
                <w:iCs/>
                <w:color w:val="auto"/>
                <w:sz w:val="24"/>
                <w:szCs w:val="24"/>
              </w:rPr>
            </w:pPr>
            <w:r>
              <w:rPr>
                <w:rFonts w:hint="eastAsia" w:ascii="宋体" w:hAnsi="宋体" w:eastAsia="宋体" w:cs="宋体"/>
                <w:b/>
                <w:bCs/>
                <w:iCs/>
                <w:color w:val="auto"/>
                <w:sz w:val="24"/>
                <w:szCs w:val="24"/>
                <w:lang w:eastAsia="zh-CN"/>
              </w:rPr>
              <w:t>证书</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4D05">
            <w:pPr>
              <w:spacing w:line="360" w:lineRule="auto"/>
              <w:rPr>
                <w:rFonts w:hint="eastAsia" w:ascii="宋体" w:hAnsi="宋体" w:eastAsia="宋体" w:cs="宋体"/>
                <w:iCs/>
                <w:color w:val="auto"/>
                <w:sz w:val="24"/>
                <w:szCs w:val="24"/>
                <w:lang w:val="en-US"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证书名称应包含安全生成双预防等关键内容。</w:t>
            </w:r>
          </w:p>
        </w:tc>
      </w:tr>
    </w:tbl>
    <w:p w14:paraId="4F40B21B">
      <w:pPr>
        <w:spacing w:line="360" w:lineRule="auto"/>
        <w:rPr>
          <w:rFonts w:hint="eastAsia" w:ascii="宋体" w:hAnsi="宋体" w:eastAsia="宋体" w:cs="宋体"/>
          <w:iCs/>
          <w:color w:val="auto"/>
          <w:sz w:val="24"/>
          <w:szCs w:val="24"/>
          <w:lang w:eastAsia="zh-CN"/>
        </w:rPr>
      </w:pPr>
    </w:p>
    <w:p w14:paraId="3902650F">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3.8.4 </w:t>
      </w:r>
      <w:r>
        <w:rPr>
          <w:rFonts w:hint="eastAsia" w:ascii="宋体" w:hAnsi="宋体" w:eastAsia="宋体" w:cs="宋体"/>
          <w:iCs/>
          <w:color w:val="auto"/>
          <w:sz w:val="24"/>
          <w:szCs w:val="24"/>
        </w:rPr>
        <w:t>危化品安全智能管理系统</w:t>
      </w:r>
    </w:p>
    <w:tbl>
      <w:tblPr>
        <w:tblStyle w:val="12"/>
        <w:tblW w:w="8784" w:type="dxa"/>
        <w:tblInd w:w="0" w:type="dxa"/>
        <w:tblLayout w:type="fixed"/>
        <w:tblCellMar>
          <w:top w:w="0" w:type="dxa"/>
          <w:left w:w="108" w:type="dxa"/>
          <w:bottom w:w="0" w:type="dxa"/>
          <w:right w:w="108" w:type="dxa"/>
        </w:tblCellMar>
      </w:tblPr>
      <w:tblGrid>
        <w:gridCol w:w="1362"/>
        <w:gridCol w:w="1344"/>
        <w:gridCol w:w="6078"/>
      </w:tblGrid>
      <w:tr w14:paraId="23CF77BE">
        <w:tblPrEx>
          <w:tblCellMar>
            <w:top w:w="0" w:type="dxa"/>
            <w:left w:w="108" w:type="dxa"/>
            <w:bottom w:w="0" w:type="dxa"/>
            <w:right w:w="108" w:type="dxa"/>
          </w:tblCellMar>
        </w:tblPrEx>
        <w:trPr>
          <w:trHeight w:val="33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A26D">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B727">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570D">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39E66E42">
        <w:tblPrEx>
          <w:tblCellMar>
            <w:top w:w="0" w:type="dxa"/>
            <w:left w:w="108" w:type="dxa"/>
            <w:bottom w:w="0" w:type="dxa"/>
            <w:right w:w="108" w:type="dxa"/>
          </w:tblCellMar>
        </w:tblPrEx>
        <w:trPr>
          <w:trHeight w:val="132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F8B5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库房维护管理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0DA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库房新增管理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929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1、实现对危化品仓库名称与库房基础信息的管理；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2、库房基础信息包括库房名称、所在区域、管理部门、仓库底子好、安全职责人、库房状态等数据；</w:t>
            </w:r>
          </w:p>
        </w:tc>
      </w:tr>
      <w:tr w14:paraId="2F12C00A">
        <w:tblPrEx>
          <w:tblCellMar>
            <w:top w:w="0" w:type="dxa"/>
            <w:left w:w="108" w:type="dxa"/>
            <w:bottom w:w="0" w:type="dxa"/>
            <w:right w:w="108" w:type="dxa"/>
          </w:tblCellMar>
        </w:tblPrEx>
        <w:trPr>
          <w:trHeight w:val="66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2914EABA">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0D2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库房维护</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09C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1、可对库房基础信息进行位置；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2、可对已经存在的库房进行删除</w:t>
            </w:r>
          </w:p>
        </w:tc>
      </w:tr>
      <w:tr w14:paraId="7C892730">
        <w:tblPrEx>
          <w:tblCellMar>
            <w:top w:w="0" w:type="dxa"/>
            <w:left w:w="108" w:type="dxa"/>
            <w:bottom w:w="0" w:type="dxa"/>
            <w:right w:w="108" w:type="dxa"/>
          </w:tblCellMar>
        </w:tblPrEx>
        <w:trPr>
          <w:trHeight w:val="132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3F1A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入库管理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13F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手动入库</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B40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1、库房管理人选择危化品名称、数量、仓库名称后可进行危化品的入库操作；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2、入库时支持手动录入危化品名称；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3、入库是可对危化品相关附件资料以文件的方式进行上传；</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4、支持入库单在线打印，形成入库确认单。</w:t>
            </w:r>
          </w:p>
        </w:tc>
      </w:tr>
      <w:tr w14:paraId="02EC9069">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D00349E">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937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入库单管理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8E8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1、可按入库单号、仓库名称、入库时间进行入库单的查询；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2、对状态为未入库的入库单，支持批量入库管理；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3、入库单批量打印，可选择多个入库单实现入库单的批量打印；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4、可一键批量导出入库单；</w:t>
            </w:r>
          </w:p>
        </w:tc>
      </w:tr>
      <w:tr w14:paraId="1DB04B5C">
        <w:tblPrEx>
          <w:tblCellMar>
            <w:top w:w="0" w:type="dxa"/>
            <w:left w:w="108" w:type="dxa"/>
            <w:bottom w:w="0" w:type="dxa"/>
            <w:right w:w="108" w:type="dxa"/>
          </w:tblCellMar>
        </w:tblPrEx>
        <w:trPr>
          <w:trHeight w:val="66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105B3E89">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ED6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入库明细管理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315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1、可按入库单号、仓库名称、入库时间进行入库单的查询；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2、可一键批量导出入库单；</w:t>
            </w:r>
          </w:p>
        </w:tc>
      </w:tr>
      <w:tr w14:paraId="10EDB0BE">
        <w:tblPrEx>
          <w:tblCellMar>
            <w:top w:w="0" w:type="dxa"/>
            <w:left w:w="108" w:type="dxa"/>
            <w:bottom w:w="0" w:type="dxa"/>
            <w:right w:w="108" w:type="dxa"/>
          </w:tblCellMar>
        </w:tblPrEx>
        <w:trPr>
          <w:trHeight w:val="132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D6E1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出库管理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746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手动出库</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EB4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1、支持手动方式进行危化品的出库管理；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2、仓库管理员需要要出库仓库名称、危化品名称、数量、领用科室后生成出库确认单；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3、出库单打印，对已经确认的出库单，可在线打印出库单；</w:t>
            </w:r>
          </w:p>
        </w:tc>
      </w:tr>
      <w:tr w14:paraId="46780106">
        <w:tblPrEx>
          <w:tblCellMar>
            <w:top w:w="0" w:type="dxa"/>
            <w:left w:w="108" w:type="dxa"/>
            <w:bottom w:w="0" w:type="dxa"/>
            <w:right w:w="108" w:type="dxa"/>
          </w:tblCellMar>
        </w:tblPrEx>
        <w:trPr>
          <w:trHeight w:val="99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2017FCB8">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641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领用申请出库</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CF7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1、支持领用科室在线申请危化品，管理员通过审核后进行领用出库；</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2、仓库管理员可在线查询申请单，形成出库确认单后进行出库操作；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3、出库单打印，对已经确认的出库单，可在线打印出库单；</w:t>
            </w:r>
          </w:p>
        </w:tc>
      </w:tr>
      <w:tr w14:paraId="007E3720">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EB1BDF7">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BA3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出库单管理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B62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1、可按出库单号、领用科室、仓库名称、出库机时间进行查询；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2、对未确认出库的出库单，可实现批量出库，也可逐条出库；</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3、可对出库单在线打印，支持批量打印功能；</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4、支持对出库的导出功能。</w:t>
            </w:r>
          </w:p>
        </w:tc>
      </w:tr>
      <w:tr w14:paraId="6D7423C6">
        <w:tblPrEx>
          <w:tblCellMar>
            <w:top w:w="0" w:type="dxa"/>
            <w:left w:w="108" w:type="dxa"/>
            <w:bottom w:w="0" w:type="dxa"/>
            <w:right w:w="108" w:type="dxa"/>
          </w:tblCellMar>
        </w:tblPrEx>
        <w:trPr>
          <w:trHeight w:val="66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1FEADB06">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73E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出库单明细查询</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F71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1、可按出库单号、领用科室、仓库名称、出库机时间进行查询；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2、支持对出库的导出功能。</w:t>
            </w:r>
          </w:p>
        </w:tc>
      </w:tr>
      <w:tr w14:paraId="5CE1CEB4">
        <w:tblPrEx>
          <w:tblCellMar>
            <w:top w:w="0" w:type="dxa"/>
            <w:left w:w="108" w:type="dxa"/>
            <w:bottom w:w="0" w:type="dxa"/>
            <w:right w:w="108" w:type="dxa"/>
          </w:tblCellMar>
        </w:tblPrEx>
        <w:trPr>
          <w:trHeight w:val="473"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AC1F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盘点管理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AB6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盘点计划管理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4F1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1、管理员创建针对不同库房的盘点计划，并可把盘点计划下发至专用终端实现</w:t>
            </w:r>
          </w:p>
        </w:tc>
      </w:tr>
      <w:tr w14:paraId="0F6CB909">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55705D27">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397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盘点工作执行</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361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1、库房管理员可通过web和专用设备实现危化品的盘点任务执行；</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2、盘点任务显示危化品名称、上月结存、本月入库、本月出库、结存、差异的数据；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3、支持对盘点结果详情进行查看；</w:t>
            </w:r>
          </w:p>
        </w:tc>
      </w:tr>
      <w:tr w14:paraId="74436693">
        <w:tblPrEx>
          <w:tblCellMar>
            <w:top w:w="0" w:type="dxa"/>
            <w:left w:w="108" w:type="dxa"/>
            <w:bottom w:w="0" w:type="dxa"/>
            <w:right w:w="108" w:type="dxa"/>
          </w:tblCellMar>
        </w:tblPrEx>
        <w:trPr>
          <w:trHeight w:val="99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DAB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领用登记管理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FF5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领用申请</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F85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1、实现用户在线对使用的维护盘进行申请；</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2、用户使用科室、申请人员、申请为危化品名称及数量后进行申请提交；</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3、仓库管理员进行出库审核确认后，进行危化品出库给使用科室；</w:t>
            </w:r>
          </w:p>
        </w:tc>
      </w:tr>
      <w:tr w14:paraId="269BF9E6">
        <w:tblPrEx>
          <w:tblCellMar>
            <w:top w:w="0" w:type="dxa"/>
            <w:left w:w="108" w:type="dxa"/>
            <w:bottom w:w="0" w:type="dxa"/>
            <w:right w:w="108" w:type="dxa"/>
          </w:tblCellMar>
        </w:tblPrEx>
        <w:trPr>
          <w:trHeight w:val="165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253E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安全巡查管理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15C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巡检计划管理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DDF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1、巡检模块管理，支持用户手动创建巡检任务书模版；</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2、支持专业巡检和日常巡检两种方式，专业巡检即抄表，巡检人员需要填写相关结果；日常巡检签到方式，巡检人员以现场检查为主，不需要进行抄表填写；</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3、计划创建，支持按单次、日、周、月、季度灵活的周期频次配置方式；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4、支持二维码扫码、RFID、NFC方式进行巡检执行；</w:t>
            </w:r>
          </w:p>
        </w:tc>
      </w:tr>
      <w:tr w14:paraId="6C620B86">
        <w:tblPrEx>
          <w:tblCellMar>
            <w:top w:w="0" w:type="dxa"/>
            <w:left w:w="108" w:type="dxa"/>
            <w:bottom w:w="0" w:type="dxa"/>
            <w:right w:w="108" w:type="dxa"/>
          </w:tblCellMar>
        </w:tblPrEx>
        <w:trPr>
          <w:trHeight w:val="66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2D311118">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AFB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任务提醒</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9A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1、可灵活配置任务提醒方式，根据任务执行时间即时推送移动端；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2、可设置分级提醒，即根据任务是否超时，设置提醒部门或提醒人员；</w:t>
            </w:r>
          </w:p>
        </w:tc>
      </w:tr>
      <w:tr w14:paraId="0AA85726">
        <w:tblPrEx>
          <w:tblCellMar>
            <w:top w:w="0" w:type="dxa"/>
            <w:left w:w="108" w:type="dxa"/>
            <w:bottom w:w="0" w:type="dxa"/>
            <w:right w:w="108" w:type="dxa"/>
          </w:tblCellMar>
        </w:tblPrEx>
        <w:trPr>
          <w:trHeight w:val="528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AD174C6">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83C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任务执行</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B46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1、用户通过专用移动端设备进行巡检工作执行；</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任务接收与执行，该任务中包含所有的巡检点的名称，并按顺序展示，用户点击对应的巡检点查看巡检明细，并按照巡检要求填写巡检结果进行上报。巡检结果包括合格、不合格、报修等结果状态的上报及确认。</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3、巡检结果合格和不合格处置；合格提交，巡检各项结果均正常。不合格提交，巡检明细中有一项或者多项不符合要求，系统可以自动把不符合项自动记录，经用户同意后上报巡检结果；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巡检异常报修，当巡检过程中发现有设备损坏，用户可选择提交报修单进行维修，报修单内容可填写问题描述、图片、联系人、联系方式、录音等方式进行上报，系统接收到报修记录会根据流程安排人员进行及时维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5、支持巡检有效性判断，巡检执行时支持设备二维码、蓝牙定位点保障人员到现场执行，另外所有上报的图片均支持OSD文字进行处理，在图片显示巡检人员、部门、时间定位坐标等记录；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6、系统支持多种巡检方式根据用户管理需要进行限制，如扫码开始巡检、按顺序执行巡检、按巡检点执行巡检等方式；</w:t>
            </w:r>
          </w:p>
        </w:tc>
      </w:tr>
      <w:tr w14:paraId="5CB9A334">
        <w:tblPrEx>
          <w:tblCellMar>
            <w:top w:w="0" w:type="dxa"/>
            <w:left w:w="108" w:type="dxa"/>
            <w:bottom w:w="0" w:type="dxa"/>
            <w:right w:w="108" w:type="dxa"/>
          </w:tblCellMar>
        </w:tblPrEx>
        <w:trPr>
          <w:trHeight w:val="132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E368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库房安全监测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626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设备状态管理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2E8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1、通过物联方式实现危化品库房环境安全的监测管理；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2、可对监测物联设备的状态进行统一管理；包括设备总数、在线设备数量、离线数量、报警设备数量；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w:t>
            </w:r>
          </w:p>
        </w:tc>
      </w:tr>
      <w:tr w14:paraId="02D7D27A">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4AECD8E9">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04A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报警统计</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E34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1、对危化品库房的报警数据进行统计分析；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2、可按日期进行统计，如今日、近7日、近30日、近6个月、近12个月、自定义日期方式；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3、可按报警状态进行查询，包括报警总数、未处理、处理中的数据。</w:t>
            </w:r>
          </w:p>
        </w:tc>
      </w:tr>
      <w:tr w14:paraId="09948487">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196449FA">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D84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实时监测</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97C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1、库房实时状态查看，可对当前系统危化品库房的在离线状态、报警状态、温度、湿度、硫化氢、一氧化碳、甲烷气体等数据进行实时显示；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2、报警管理，可配置监测数据预警，当监测到数据异常时机进行报警数据的提醒；</w:t>
            </w:r>
          </w:p>
        </w:tc>
      </w:tr>
      <w:tr w14:paraId="5CF3EFB9">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42D5D1F9">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517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运行历史数据</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596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1、可对监测对象的监测数据的历史值进行查看，形成数据回溯功能；</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2、可按今日、本周、本月、本年、自定义日期进行查询，支持对历史数据的导出操作；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3、可按图形模式展示历史运行数据</w:t>
            </w:r>
          </w:p>
        </w:tc>
      </w:tr>
      <w:tr w14:paraId="142B4B5C">
        <w:tblPrEx>
          <w:tblCellMar>
            <w:top w:w="0" w:type="dxa"/>
            <w:left w:w="108" w:type="dxa"/>
            <w:bottom w:w="0" w:type="dxa"/>
            <w:right w:w="108" w:type="dxa"/>
          </w:tblCellMar>
        </w:tblPrEx>
        <w:trPr>
          <w:trHeight w:val="33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09F892F8">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C94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事件记录管理</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5AE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1、对设备运行历史记录事件进行查看；</w:t>
            </w:r>
          </w:p>
        </w:tc>
      </w:tr>
      <w:tr w14:paraId="2B62D488">
        <w:tblPrEx>
          <w:tblCellMar>
            <w:top w:w="0" w:type="dxa"/>
            <w:left w:w="108" w:type="dxa"/>
            <w:bottom w:w="0" w:type="dxa"/>
            <w:right w:w="108" w:type="dxa"/>
          </w:tblCellMar>
        </w:tblPrEx>
        <w:trPr>
          <w:trHeight w:val="1320"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4E8B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数字孪生可视化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8F9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库房模型</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2A1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1、库房分布可视化，通过对库房的建模，可在模型视图中查看危化品库房的分布；</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2、可进入危化品库房实景模型，查看危化品内部设备分布情况；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3、可查看库房内部实时监控视频图像；</w:t>
            </w:r>
          </w:p>
        </w:tc>
      </w:tr>
      <w:tr w14:paraId="7299A0EC">
        <w:tblPrEx>
          <w:tblCellMar>
            <w:top w:w="0" w:type="dxa"/>
            <w:left w:w="108" w:type="dxa"/>
            <w:bottom w:w="0" w:type="dxa"/>
            <w:right w:w="108" w:type="dxa"/>
          </w:tblCellMar>
        </w:tblPrEx>
        <w:trPr>
          <w:trHeight w:val="549"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AB070BB">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B0C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库房环境可视化</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B69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1、在模型上展示危化品库房名称、设备数量，监测数据实时状态数据；</w:t>
            </w:r>
          </w:p>
        </w:tc>
      </w:tr>
      <w:tr w14:paraId="17090251">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38BD92E">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7A5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物资可视化</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E39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1、存量排行，对各危化品库房中数量进行排名展示；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2、库房基础信息展示，可展示库房名称、库存数量、位置、管理员等基础信息；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3、库房危化品明细展示，展示对应库房下的危化品名称、所属类型、库房数量、规格、存标准等数据，该数据根据出入库轻情况实时更新同步；</w:t>
            </w:r>
          </w:p>
        </w:tc>
      </w:tr>
      <w:tr w14:paraId="678352D6">
        <w:tblPrEx>
          <w:tblCellMar>
            <w:top w:w="0" w:type="dxa"/>
            <w:left w:w="108" w:type="dxa"/>
            <w:bottom w:w="0" w:type="dxa"/>
            <w:right w:w="108" w:type="dxa"/>
          </w:tblCellMar>
        </w:tblPrEx>
        <w:trPr>
          <w:trHeight w:val="1320" w:hRule="atLeas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1CFFC44">
            <w:pPr>
              <w:widowControl/>
              <w:spacing w:line="360" w:lineRule="auto"/>
              <w:rPr>
                <w:rFonts w:hint="eastAsia" w:ascii="宋体" w:hAnsi="宋体" w:eastAsia="宋体" w:cs="宋体"/>
                <w:iCs/>
                <w:color w:val="auto"/>
                <w:sz w:val="24"/>
                <w:szCs w:val="24"/>
                <w:lang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760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巡检数据可视化</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582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1、巡检任务统计，支持日、周、月、年、自定义方式进行库房安全巡检任务的统计，统计结果以饼状图展示状态；</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2、巡检任务类型统计，展示库房各中类型的巡检任务名称及数量；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3、巡检数据查看，对查看任务执行的详情和结果。</w:t>
            </w:r>
          </w:p>
        </w:tc>
      </w:tr>
      <w:tr w14:paraId="3CAB400D">
        <w:tblPrEx>
          <w:tblCellMar>
            <w:top w:w="0" w:type="dxa"/>
            <w:left w:w="108" w:type="dxa"/>
            <w:bottom w:w="0" w:type="dxa"/>
            <w:right w:w="108" w:type="dxa"/>
          </w:tblCellMar>
        </w:tblPrEx>
        <w:trPr>
          <w:trHeight w:val="1320" w:hRule="atLeast"/>
        </w:trPr>
        <w:tc>
          <w:tcPr>
            <w:tcW w:w="2706" w:type="dxa"/>
            <w:gridSpan w:val="2"/>
            <w:tcBorders>
              <w:top w:val="single" w:color="000000" w:sz="4" w:space="0"/>
              <w:left w:val="single" w:color="000000" w:sz="4" w:space="0"/>
              <w:bottom w:val="single" w:color="000000" w:sz="4" w:space="0"/>
              <w:right w:val="single" w:color="000000" w:sz="4" w:space="0"/>
            </w:tcBorders>
            <w:vAlign w:val="center"/>
          </w:tcPr>
          <w:p w14:paraId="00A781E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6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2666">
            <w:pPr>
              <w:spacing w:line="360" w:lineRule="auto"/>
              <w:rPr>
                <w:rFonts w:hint="eastAsia" w:ascii="宋体" w:hAnsi="宋体" w:eastAsia="宋体" w:cs="宋体"/>
                <w:b/>
                <w:bCs/>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证书名称应包含危化品管理等关键内容。</w:t>
            </w:r>
          </w:p>
        </w:tc>
      </w:tr>
    </w:tbl>
    <w:p w14:paraId="51F805E5">
      <w:pPr>
        <w:spacing w:line="360" w:lineRule="auto"/>
        <w:rPr>
          <w:rFonts w:hint="eastAsia" w:ascii="宋体" w:hAnsi="宋体" w:eastAsia="宋体" w:cs="宋体"/>
          <w:iCs/>
          <w:color w:val="auto"/>
          <w:sz w:val="24"/>
          <w:szCs w:val="24"/>
          <w:lang w:eastAsia="zh-CN"/>
        </w:rPr>
      </w:pPr>
    </w:p>
    <w:p w14:paraId="736A6BB4">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3.8.5 </w:t>
      </w:r>
      <w:r>
        <w:rPr>
          <w:rFonts w:hint="eastAsia" w:ascii="宋体" w:hAnsi="宋体" w:eastAsia="宋体" w:cs="宋体"/>
          <w:iCs/>
          <w:color w:val="auto"/>
          <w:sz w:val="24"/>
          <w:szCs w:val="24"/>
        </w:rPr>
        <w:t>设备设施使用运维管理系统</w:t>
      </w:r>
    </w:p>
    <w:tbl>
      <w:tblPr>
        <w:tblStyle w:val="12"/>
        <w:tblW w:w="8784" w:type="dxa"/>
        <w:tblInd w:w="0" w:type="dxa"/>
        <w:tblLayout w:type="fixed"/>
        <w:tblCellMar>
          <w:top w:w="0" w:type="dxa"/>
          <w:left w:w="108" w:type="dxa"/>
          <w:bottom w:w="0" w:type="dxa"/>
          <w:right w:w="108" w:type="dxa"/>
        </w:tblCellMar>
      </w:tblPr>
      <w:tblGrid>
        <w:gridCol w:w="1262"/>
        <w:gridCol w:w="1790"/>
        <w:gridCol w:w="5732"/>
      </w:tblGrid>
      <w:tr w14:paraId="028AD376">
        <w:tblPrEx>
          <w:tblCellMar>
            <w:top w:w="0" w:type="dxa"/>
            <w:left w:w="108" w:type="dxa"/>
            <w:bottom w:w="0" w:type="dxa"/>
            <w:right w:w="108" w:type="dxa"/>
          </w:tblCellMar>
        </w:tblPrEx>
        <w:trPr>
          <w:trHeight w:val="33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0B6C346B">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179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14177E99">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5732"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0A00AC23">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39CF0A5C">
        <w:tblPrEx>
          <w:tblCellMar>
            <w:top w:w="0" w:type="dxa"/>
            <w:left w:w="108" w:type="dxa"/>
            <w:bottom w:w="0" w:type="dxa"/>
            <w:right w:w="108" w:type="dxa"/>
          </w:tblCellMar>
        </w:tblPrEx>
        <w:trPr>
          <w:trHeight w:val="3960" w:hRule="atLeast"/>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112E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工作日历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524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日历展示</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EA8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1、支持可视化设备运维日历，系统可以日历的形式展示指定月份每日的工作任务情况，并且可根据需求将指定月份的日历打印至A4纸，方便查看管理；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2、支持在日历中展示每日任务类型、任务总数、完成状态，并用不同的颜色表示不同的任务类型；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3、支持点击对应的日历中的对应日期打开所有的工作事项；</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对每日工作进行跟踪，可按任务类型、按班组进行工作事项个跟踪；按类型类型跟踪以列表方式显示任务名称、所属计划、周期类型、应巡日期、巡检部门、巡检人员、应巡点数、实巡点数、完成状态等；按班组跟踪展示班组名称、任务总数、已完成、未完成、完成率等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5、在日历中，支持对列表点击查看任务执行的详情；</w:t>
            </w:r>
          </w:p>
        </w:tc>
      </w:tr>
      <w:tr w14:paraId="602C138F">
        <w:tblPrEx>
          <w:tblCellMar>
            <w:top w:w="0" w:type="dxa"/>
            <w:left w:w="108" w:type="dxa"/>
            <w:bottom w:w="0" w:type="dxa"/>
            <w:right w:w="108" w:type="dxa"/>
          </w:tblCellMar>
        </w:tblPrEx>
        <w:trPr>
          <w:trHeight w:val="165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08990098">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620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状态总览</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F75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1、支持按巡检和保养方式进行任务的执行情况的总览；</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2、支持按今日、本周、本月和自定义日期进行人的快速查询，显示查询日期内的任务总数、已完成、完成率，并使用不同的颜色表示不同的状态；</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3、支持按任务类型和班组进行状态跟踪，展示任务执行的执行详情；</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4、支持点击列表查看任务详情；</w:t>
            </w:r>
          </w:p>
        </w:tc>
      </w:tr>
      <w:tr w14:paraId="5342684E">
        <w:tblPrEx>
          <w:tblCellMar>
            <w:top w:w="0" w:type="dxa"/>
            <w:left w:w="108" w:type="dxa"/>
            <w:bottom w:w="0" w:type="dxa"/>
            <w:right w:w="108" w:type="dxa"/>
          </w:tblCellMar>
        </w:tblPrEx>
        <w:trPr>
          <w:trHeight w:val="1650" w:hRule="atLeast"/>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4E35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消息管理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5A8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提醒设置</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38F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1、可对消息的提醒方式进行灵活设置，支持消息的开启和关闭，关闭即不再进行任务消息提醒；</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2、支持短信、app、微信方式的提醒设置，用户可选择1个或多个方式进行消息提醒；（微信提醒需要提供专用微信公众号进行部署后实现）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3、提醒设置，支持即时提醒可提前提醒，可设置提前的分钟和提醒的次数；</w:t>
            </w:r>
          </w:p>
        </w:tc>
      </w:tr>
      <w:tr w14:paraId="559A9F80">
        <w:tblPrEx>
          <w:tblCellMar>
            <w:top w:w="0" w:type="dxa"/>
            <w:left w:w="108" w:type="dxa"/>
            <w:bottom w:w="0" w:type="dxa"/>
            <w:right w:w="108" w:type="dxa"/>
          </w:tblCellMar>
        </w:tblPrEx>
        <w:trPr>
          <w:trHeight w:val="66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0FC05F73">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547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消息提醒</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775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1、当到达巡检或者保养期限时，可通过web，APP，微信，短信提醒相关责任人，支持通过消息直接打开巡检任务详情（微信功能需院方配合提供专用微信公众号或对接企业微信）</w:t>
            </w:r>
          </w:p>
        </w:tc>
      </w:tr>
      <w:tr w14:paraId="53390BF8">
        <w:tblPrEx>
          <w:tblCellMar>
            <w:top w:w="0" w:type="dxa"/>
            <w:left w:w="108" w:type="dxa"/>
            <w:bottom w:w="0" w:type="dxa"/>
            <w:right w:w="108" w:type="dxa"/>
          </w:tblCellMar>
        </w:tblPrEx>
        <w:trPr>
          <w:trHeight w:val="330" w:hRule="atLeast"/>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4A7A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报修管理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7E3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多种报方式修支持</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C9D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1、支持电话、微信、移动app、扫码进行设备的报修；（微信功能需院方配合提供专用微信公众号或对接企业微信）</w:t>
            </w:r>
          </w:p>
        </w:tc>
      </w:tr>
      <w:tr w14:paraId="3175D5A1">
        <w:tblPrEx>
          <w:tblCellMar>
            <w:top w:w="0" w:type="dxa"/>
            <w:left w:w="108" w:type="dxa"/>
            <w:bottom w:w="0" w:type="dxa"/>
            <w:right w:w="108" w:type="dxa"/>
          </w:tblCellMar>
        </w:tblPrEx>
        <w:trPr>
          <w:trHeight w:val="66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572AA3EF">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ED3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任务提醒</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D13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1、一站式服务中心将任务工单分派到班组后，班组管理系统自动弹屏新任务提醒，操作员可由任务提醒界面直接进入相应工单，进行查看详情进行派工处理。</w:t>
            </w:r>
          </w:p>
        </w:tc>
      </w:tr>
      <w:tr w14:paraId="75B9F7A1">
        <w:tblPrEx>
          <w:tblCellMar>
            <w:top w:w="0" w:type="dxa"/>
            <w:left w:w="108" w:type="dxa"/>
            <w:bottom w:w="0" w:type="dxa"/>
            <w:right w:w="108" w:type="dxa"/>
          </w:tblCellMar>
        </w:tblPrEx>
        <w:trPr>
          <w:trHeight w:val="132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4F3A5E55">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2BA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维修派工</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11C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1、维修班组接收一站式服务中心分配的任务后，可通过系统进行派工处理，安排相对应的维修人员去现场处理。系统支持纸质工单打印。</w:t>
            </w:r>
          </w:p>
        </w:tc>
      </w:tr>
      <w:tr w14:paraId="1BB0B523">
        <w:tblPrEx>
          <w:tblCellMar>
            <w:top w:w="0" w:type="dxa"/>
            <w:left w:w="108" w:type="dxa"/>
            <w:bottom w:w="0" w:type="dxa"/>
            <w:right w:w="108" w:type="dxa"/>
          </w:tblCellMar>
        </w:tblPrEx>
        <w:trPr>
          <w:trHeight w:val="1493"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66C7C1D5">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A47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工单打印</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317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1、系统支持服务需求工单的打印，打印格式可根据用户需求定制。</w:t>
            </w:r>
          </w:p>
        </w:tc>
      </w:tr>
      <w:tr w14:paraId="3E1293FF">
        <w:tblPrEx>
          <w:tblCellMar>
            <w:top w:w="0" w:type="dxa"/>
            <w:left w:w="108" w:type="dxa"/>
            <w:bottom w:w="0" w:type="dxa"/>
            <w:right w:w="108" w:type="dxa"/>
          </w:tblCellMar>
        </w:tblPrEx>
        <w:trPr>
          <w:trHeight w:val="33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0BADCE8C">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EBE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维修接单</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E79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1、维修人员可通过系统接受一站式服务中心及班组长指派的维修任务，点击接收表示认领维修任务，点击开始表示正式开始维修。</w:t>
            </w:r>
          </w:p>
        </w:tc>
      </w:tr>
      <w:tr w14:paraId="3EB51911">
        <w:tblPrEx>
          <w:tblCellMar>
            <w:top w:w="0" w:type="dxa"/>
            <w:left w:w="108" w:type="dxa"/>
            <w:bottom w:w="0" w:type="dxa"/>
            <w:right w:w="108" w:type="dxa"/>
          </w:tblCellMar>
        </w:tblPrEx>
        <w:trPr>
          <w:trHeight w:val="66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5726C24A">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A53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工单暂停及恢复</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D87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接受班组派工后，进行现场服务，发现维修服务暂时无法完成，如所需材料、配件短缺，需外送大修，需维保商维修等情况，可通过系统将工单暂停，进行暂停说明等待维修条件成熟后恢复工单，暂停信息将通过系统即时反馈报修人。</w:t>
            </w:r>
          </w:p>
        </w:tc>
      </w:tr>
      <w:tr w14:paraId="6AECE181">
        <w:tblPrEx>
          <w:tblCellMar>
            <w:top w:w="0" w:type="dxa"/>
            <w:left w:w="108" w:type="dxa"/>
            <w:bottom w:w="0" w:type="dxa"/>
            <w:right w:w="108" w:type="dxa"/>
          </w:tblCellMar>
        </w:tblPrEx>
        <w:trPr>
          <w:trHeight w:val="66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046D8323">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542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工单转新单</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8B7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可通过系统进行转新单操作，说明转单原因提交后由一站式服务中心进行新工单的任务指派；也可由班组自行进行工单转派，备注转派信息；一站式可对转派信息进行跟踪查看，系统对所有操作节点进行记录。</w:t>
            </w:r>
          </w:p>
        </w:tc>
      </w:tr>
      <w:tr w14:paraId="025238DA">
        <w:tblPrEx>
          <w:tblCellMar>
            <w:top w:w="0" w:type="dxa"/>
            <w:left w:w="108" w:type="dxa"/>
            <w:bottom w:w="0" w:type="dxa"/>
            <w:right w:w="108" w:type="dxa"/>
          </w:tblCellMar>
        </w:tblPrEx>
        <w:trPr>
          <w:trHeight w:val="66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530E5C1F">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CA7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工单作废</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5C2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1、维修人员进行现场维修时发现该工单所报维修事项为误报不需要维修，或该事项已不能维修需要采购更新或其他特殊情况不再需要提供维修服务的，可通过系统说明原因后对该工单进行作废处理。</w:t>
            </w:r>
          </w:p>
        </w:tc>
      </w:tr>
      <w:tr w14:paraId="7657EC63">
        <w:tblPrEx>
          <w:tblCellMar>
            <w:top w:w="0" w:type="dxa"/>
            <w:left w:w="108" w:type="dxa"/>
            <w:bottom w:w="0" w:type="dxa"/>
            <w:right w:w="108" w:type="dxa"/>
          </w:tblCellMar>
        </w:tblPrEx>
        <w:trPr>
          <w:trHeight w:val="33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5E782ECE">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8C3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工单进度查询</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92E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1、报修人可通过系统进行维修工单的进度跟踪，实时掌握维修进展情况，如是否已派工，接单维修人员是谁，何时开始维修，何时完工等。</w:t>
            </w:r>
          </w:p>
        </w:tc>
      </w:tr>
      <w:tr w14:paraId="0042DE8A">
        <w:tblPrEx>
          <w:tblCellMar>
            <w:top w:w="0" w:type="dxa"/>
            <w:left w:w="108" w:type="dxa"/>
            <w:bottom w:w="0" w:type="dxa"/>
            <w:right w:w="108" w:type="dxa"/>
          </w:tblCellMar>
        </w:tblPrEx>
        <w:trPr>
          <w:trHeight w:val="66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40B8267D">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88D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维修挂单</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599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接受班组派工后，进行现场服务，发现维修服务暂时无法完成，如所需材料、配件短缺，需外送大修，需维保商维修等情况，可通过系统将工单暂停，录入暂停说明等待维修条件成熟后恢复工单，暂停信息将通过系统即时反馈报修人。</w:t>
            </w:r>
          </w:p>
        </w:tc>
      </w:tr>
      <w:tr w14:paraId="563054AE">
        <w:tblPrEx>
          <w:tblCellMar>
            <w:top w:w="0" w:type="dxa"/>
            <w:left w:w="108" w:type="dxa"/>
            <w:bottom w:w="0" w:type="dxa"/>
            <w:right w:w="108" w:type="dxa"/>
          </w:tblCellMar>
        </w:tblPrEx>
        <w:trPr>
          <w:trHeight w:val="33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5F1F1D4D">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CB6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维修完工</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84D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1、维修人员完成现场维修任务后，维修班组对该项维修工单进行完工处理，将结果反馈给一站式服务中心及报修人。</w:t>
            </w:r>
          </w:p>
        </w:tc>
      </w:tr>
      <w:tr w14:paraId="30B1D03F">
        <w:tblPrEx>
          <w:tblCellMar>
            <w:top w:w="0" w:type="dxa"/>
            <w:left w:w="108" w:type="dxa"/>
            <w:bottom w:w="0" w:type="dxa"/>
            <w:right w:w="108" w:type="dxa"/>
          </w:tblCellMar>
        </w:tblPrEx>
        <w:trPr>
          <w:trHeight w:val="33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70A280D1">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45D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维修用料登记</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229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1、维修人员在维修服务过程中发现维修需要使用相关配件、材料，可在系统中针对该工单添加维修用料。</w:t>
            </w:r>
          </w:p>
        </w:tc>
      </w:tr>
      <w:tr w14:paraId="3BB5B74D">
        <w:tblPrEx>
          <w:tblCellMar>
            <w:top w:w="0" w:type="dxa"/>
            <w:left w:w="108" w:type="dxa"/>
            <w:bottom w:w="0" w:type="dxa"/>
            <w:right w:w="108" w:type="dxa"/>
          </w:tblCellMar>
        </w:tblPrEx>
        <w:trPr>
          <w:trHeight w:val="33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0DBCF579">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E41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维修工时费用登记</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1B8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1、系统自动记录维修开始时间及完工时间，自动统计工时，费用，提供相关数据报表以供决策。</w:t>
            </w:r>
          </w:p>
        </w:tc>
      </w:tr>
      <w:tr w14:paraId="26098E69">
        <w:tblPrEx>
          <w:tblCellMar>
            <w:top w:w="0" w:type="dxa"/>
            <w:left w:w="108" w:type="dxa"/>
            <w:bottom w:w="0" w:type="dxa"/>
            <w:right w:w="108" w:type="dxa"/>
          </w:tblCellMar>
        </w:tblPrEx>
        <w:trPr>
          <w:trHeight w:val="66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07348579">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5A0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接单任务</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0DC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1、维修人员可通过移动手持终端查询到当前班组内所有“未派工”的维修任务，可根据自身实际忙闲情况对任务工单进行接单，抢单操作。</w:t>
            </w:r>
          </w:p>
        </w:tc>
      </w:tr>
      <w:tr w14:paraId="56DB55B7">
        <w:tblPrEx>
          <w:tblCellMar>
            <w:top w:w="0" w:type="dxa"/>
            <w:left w:w="108" w:type="dxa"/>
            <w:bottom w:w="0" w:type="dxa"/>
            <w:right w:w="108" w:type="dxa"/>
          </w:tblCellMar>
        </w:tblPrEx>
        <w:trPr>
          <w:trHeight w:val="66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2DB9FD9E">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8B2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维修任务</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319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通过移动终端接单后进行现场作业，可通过系统现场实时记录维修情况，支持维修跟进信息录入，维修耗材、配件信息录入等，支持现场拍照上传，用于说明维修完成情况，所有信息均可实时反馈至临床。</w:t>
            </w:r>
          </w:p>
        </w:tc>
      </w:tr>
      <w:tr w14:paraId="69B7EB58">
        <w:tblPrEx>
          <w:tblCellMar>
            <w:top w:w="0" w:type="dxa"/>
            <w:left w:w="108" w:type="dxa"/>
            <w:bottom w:w="0" w:type="dxa"/>
            <w:right w:w="108" w:type="dxa"/>
          </w:tblCellMar>
        </w:tblPrEx>
        <w:trPr>
          <w:trHeight w:val="33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7EC593BE">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DF4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完工任务</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D8A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1、维修人员可通过移动app实时查询个人完工任务记录，了解个人工作量情况。</w:t>
            </w:r>
          </w:p>
        </w:tc>
      </w:tr>
      <w:tr w14:paraId="269AF00C">
        <w:tblPrEx>
          <w:tblCellMar>
            <w:top w:w="0" w:type="dxa"/>
            <w:left w:w="108" w:type="dxa"/>
            <w:bottom w:w="0" w:type="dxa"/>
            <w:right w:w="108" w:type="dxa"/>
          </w:tblCellMar>
        </w:tblPrEx>
        <w:trPr>
          <w:trHeight w:val="158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091413CC">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0DD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短信提醒</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60E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短信、微信双提醒，以便于在网络信息差（地下）的空间，及时接收工单（微信功能需院方配合提供专用微信公众号或对接企业微信）</w:t>
            </w:r>
          </w:p>
        </w:tc>
      </w:tr>
      <w:tr w14:paraId="5C05B346">
        <w:tblPrEx>
          <w:tblCellMar>
            <w:top w:w="0" w:type="dxa"/>
            <w:left w:w="108" w:type="dxa"/>
            <w:bottom w:w="0" w:type="dxa"/>
            <w:right w:w="108" w:type="dxa"/>
          </w:tblCellMar>
        </w:tblPrEx>
        <w:trPr>
          <w:trHeight w:val="1980" w:hRule="atLeast"/>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6CDB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巡检/保养管理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EE2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知识库管理</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621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1、内置针对常见的设备提供标巡检准作业书模板，包括冷热源、暖通排风、变配电、污水处理、二次供水、电梯等系统，可供用户直接调取使用；</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2、日常巡检知识库，用户可创建日期的巡检知识库，用户输入巡检内容、标准要求、巡检依据即可创建自己的巡检知识库；</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3、专业巡检知识库，支持数字填空（可配置着正常发范围，范围之外的自动判断为异常），文本填空（即各类抄表，填写实际情况）、单选（快速进行选择）以满足不同巡检要求；</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4、支持对知识库的修改和编辑；</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5、支持按知识库名称、类型等快速筛选查看知识库。</w:t>
            </w:r>
          </w:p>
        </w:tc>
      </w:tr>
      <w:tr w14:paraId="3E10D856">
        <w:tblPrEx>
          <w:tblCellMar>
            <w:top w:w="0" w:type="dxa"/>
            <w:left w:w="108" w:type="dxa"/>
            <w:bottom w:w="0" w:type="dxa"/>
            <w:right w:w="108" w:type="dxa"/>
          </w:tblCellMar>
        </w:tblPrEx>
        <w:trPr>
          <w:trHeight w:val="330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6DEA1821">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79E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巡检执行</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26B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多种巡检方式，根据设备日常的管理方式和周期不同，制定设备的巡检计划和巡检项目，并可把巡检项目与任务书关联起来从而快速生成适合本医院的巡检计划，巡检计划创建后可派发给责任班组或者责任人进行任务的执行；</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2、支持多种任务分类方式，支持按自定义计划类别和设备分类方式显示待执行计划，通过分类给用户提供快速筛选入口；</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2、任务详情，以列表方式展示待执行任务，列表字段包括任务名称、周期频次、应巡点数、已巡点数、应巡日期等，用户点开列表可查看任务详情并能对任务进行执行；</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任务接收与执行，该任务中包含所有的巡检点的名称，并按顺序展示，用户点击对应的巡检点查看巡检明细，并按照巡检要求填写巡检结果进行上报。巡检结果包括合格、不合格、报修等结果状态的上报及确认。</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4、巡检结果合格和不合格处置；合格提交，巡检各项结果均正常。不合格提交，巡检明细中有一项或者多项不符合要求，系统可以自动把不符合项自动记录，经用户同意后上报巡检结果；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巡检异常报修，当巡检过程中发现有设备损坏，用户可选择提交报修单进行维修，报修单内容可填写问题描述、图片、联系人、联系方式、录音等方式进行上报，系统接收到报修记录会根据流程安排人员进行及时维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6、支持巡检有效性判断，为了确保巡检的真实性，巡检执行时支持设备二维码、蓝牙定位点保障人员到现场执行，另外所有上报的图片均支持OSD文字进行处理，在图片显示巡检人员、部门、时间、GPS定位坐标等记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7、系统支持多种巡检方式根据用户管理需要进行限制，如扫码开始巡检、按顺序执行巡检、按巡检点执行巡检等方式；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8、系统支持多巡检模式，如巡更模式（只打卡记录，到对应地点即可），任务书模式（关联具体巡检事项明细，满足专业巡检的需要），抄表模式（巡检时必须填写巡检项的结果）等模式，满足医院多样性管理的需求；</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9、巡检点关联设备，可以把巡检点与设备管理，在巡检的过程中可以点击设备，查看设备信息和运维记录，其中运维记录包括应巡检次数、实际巡检次数、应保养次数、实际保养次数，下次巡检日期等。并可以以时间轴方式显示历史运维记录，点击运维记录可查看运维详情。</w:t>
            </w:r>
          </w:p>
        </w:tc>
      </w:tr>
      <w:tr w14:paraId="2AB2FCA4">
        <w:tblPrEx>
          <w:tblCellMar>
            <w:top w:w="0" w:type="dxa"/>
            <w:left w:w="108" w:type="dxa"/>
            <w:bottom w:w="0" w:type="dxa"/>
            <w:right w:w="108" w:type="dxa"/>
          </w:tblCellMar>
        </w:tblPrEx>
        <w:trPr>
          <w:trHeight w:val="66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55154E36">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B50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离线巡检</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FB3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1、当巡检过程中没有移动网络信号时，仍可打开任务进行工作执行；</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2、当系统监测到移动网络信号正常时，自动上传巡检结果只服务器。</w:t>
            </w:r>
          </w:p>
        </w:tc>
      </w:tr>
      <w:tr w14:paraId="3108FC45">
        <w:tblPrEx>
          <w:tblCellMar>
            <w:top w:w="0" w:type="dxa"/>
            <w:left w:w="108" w:type="dxa"/>
            <w:bottom w:w="0" w:type="dxa"/>
            <w:right w:w="108" w:type="dxa"/>
          </w:tblCellMar>
        </w:tblPrEx>
        <w:trPr>
          <w:trHeight w:val="2640" w:hRule="atLeast"/>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634E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计划管理</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7E1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周期频次</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A92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1、系统支持单次任务、日循环任务、周循环任务、月循环任务、季度循环任务、年度循环任务等多种频次的支持；</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2、单次任务，即执行一次，设置开启执行日期、执行时间即可；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3、日循环任务，即在每天固定的时间段内执行，设置起止日期、执行时间，执行频次即可；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4、周巡检任务，即在每周的固定时间段内执行，设置起止日期，开始周次、执行时间、执行频次、完成期限即可；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5、月循环任务，即在每个月的固定时间段内执行，设置起止日期，开始周次、执行时间、执行频次、完成期限即可；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6、季度循环任务，即在每个季度的固定时间段内执行，设置起止日期，开始周次、执行时间、执行频次、完成期限即可；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7、年循环任务，即以年度为单位进行任务的执行。</w:t>
            </w:r>
          </w:p>
        </w:tc>
      </w:tr>
      <w:tr w14:paraId="78EEA476">
        <w:tblPrEx>
          <w:tblCellMar>
            <w:top w:w="0" w:type="dxa"/>
            <w:left w:w="108" w:type="dxa"/>
            <w:bottom w:w="0" w:type="dxa"/>
            <w:right w:w="108" w:type="dxa"/>
          </w:tblCellMar>
        </w:tblPrEx>
        <w:trPr>
          <w:trHeight w:val="66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33961E89">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79F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自定义跳过日期</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225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1、在设置计划时，可定义默认跳过周六日，在周六日时不生成任务；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2、自定义跳过日期，可以选择要跳过的日期，即在选择的日期内不生成任务；</w:t>
            </w:r>
          </w:p>
        </w:tc>
      </w:tr>
      <w:tr w14:paraId="570FDDE8">
        <w:tblPrEx>
          <w:tblCellMar>
            <w:top w:w="0" w:type="dxa"/>
            <w:left w:w="108" w:type="dxa"/>
            <w:bottom w:w="0" w:type="dxa"/>
            <w:right w:w="108" w:type="dxa"/>
          </w:tblCellMar>
        </w:tblPrEx>
        <w:trPr>
          <w:trHeight w:val="99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0C42A1AC">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E53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执行方式</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AFC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1、支持巡检的按巡检点添加的先后按顺序执行，也可以不按顺序，如果按顺序必须上一个巡检点完成后才可执行下一个；</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2、扫码巡检，如果开启后必须使用设备扫描设备二维码才可开启任务；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3、巡检定位，开启后需配置对应的巡检定位标签，当系统识别到标签后才可巡检。</w:t>
            </w:r>
          </w:p>
        </w:tc>
      </w:tr>
      <w:tr w14:paraId="54B30A22">
        <w:tblPrEx>
          <w:tblCellMar>
            <w:top w:w="0" w:type="dxa"/>
            <w:left w:w="108" w:type="dxa"/>
            <w:bottom w:w="0" w:type="dxa"/>
            <w:right w:w="108" w:type="dxa"/>
          </w:tblCellMar>
        </w:tblPrEx>
        <w:trPr>
          <w:trHeight w:val="1320"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14:paraId="27DD5CF1">
            <w:pPr>
              <w:widowControl/>
              <w:spacing w:line="360" w:lineRule="auto"/>
              <w:rPr>
                <w:rFonts w:hint="eastAsia" w:ascii="宋体" w:hAnsi="宋体" w:eastAsia="宋体" w:cs="宋体"/>
                <w:iCs/>
                <w:color w:val="auto"/>
                <w:sz w:val="24"/>
                <w:szCs w:val="24"/>
                <w:lang w:eastAsia="zh-CN"/>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585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提醒设置</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07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1、用户可设置对任务未按时巡检的超时提醒，支持按开启时间和结束时间的超时提醒；</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2、支持设置超时时长，提醒部门、提醒人员；</w:t>
            </w:r>
          </w:p>
        </w:tc>
      </w:tr>
    </w:tbl>
    <w:p w14:paraId="7F0F2E17">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3.8.6 </w:t>
      </w:r>
      <w:r>
        <w:rPr>
          <w:rFonts w:hint="eastAsia" w:ascii="宋体" w:hAnsi="宋体" w:eastAsia="宋体" w:cs="宋体"/>
          <w:iCs/>
          <w:color w:val="auto"/>
          <w:sz w:val="24"/>
          <w:szCs w:val="24"/>
        </w:rPr>
        <w:t>布草洗涤管理系统</w:t>
      </w:r>
    </w:p>
    <w:tbl>
      <w:tblPr>
        <w:tblStyle w:val="12"/>
        <w:tblW w:w="8780" w:type="dxa"/>
        <w:tblInd w:w="0" w:type="dxa"/>
        <w:tblLayout w:type="fixed"/>
        <w:tblCellMar>
          <w:top w:w="0" w:type="dxa"/>
          <w:left w:w="108" w:type="dxa"/>
          <w:bottom w:w="0" w:type="dxa"/>
          <w:right w:w="108" w:type="dxa"/>
        </w:tblCellMar>
      </w:tblPr>
      <w:tblGrid>
        <w:gridCol w:w="1321"/>
        <w:gridCol w:w="1380"/>
        <w:gridCol w:w="6079"/>
      </w:tblGrid>
      <w:tr w14:paraId="6D6EED58">
        <w:tblPrEx>
          <w:tblCellMar>
            <w:top w:w="0" w:type="dxa"/>
            <w:left w:w="108" w:type="dxa"/>
            <w:bottom w:w="0" w:type="dxa"/>
            <w:right w:w="108" w:type="dxa"/>
          </w:tblCellMar>
        </w:tblPrEx>
        <w:trPr>
          <w:trHeight w:val="66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831A0B0">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138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096EA430">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6079"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7F02AAF4">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1D5385DE">
        <w:tblPrEx>
          <w:tblCellMar>
            <w:top w:w="0" w:type="dxa"/>
            <w:left w:w="108" w:type="dxa"/>
            <w:bottom w:w="0" w:type="dxa"/>
            <w:right w:w="108" w:type="dxa"/>
          </w:tblCellMar>
        </w:tblPrEx>
        <w:trPr>
          <w:trHeight w:val="228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E3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布草台账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484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职工布草</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C66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1、可查看每件布草的归属人员，含人员姓名、工号、性别等。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2、可查看布草的类型、尺码、布草编号，如上衣裤子白大褂等。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3、可查看衣物与RFID的绑定关系，通过RFID的关系获取布草的洗涤状态。</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4、当RFID标签损坏时，可替换芯片，保留布草历史的收发送洗数据。</w:t>
            </w:r>
          </w:p>
        </w:tc>
      </w:tr>
      <w:tr w14:paraId="64952425">
        <w:tblPrEx>
          <w:tblCellMar>
            <w:top w:w="0" w:type="dxa"/>
            <w:left w:w="108" w:type="dxa"/>
            <w:bottom w:w="0" w:type="dxa"/>
            <w:right w:w="108" w:type="dxa"/>
          </w:tblCellMar>
        </w:tblPrEx>
        <w:trPr>
          <w:trHeight w:val="1650" w:hRule="atLeast"/>
        </w:trPr>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544F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RFID管理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75E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RFID管理</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432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1、RFID编码库管理，支持查看标签编码、类型、使用状态、投放日期、累计使用时长。</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2、支持外接RFID识别器，进行批量扫描导入芯片编码。</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3、支持RFID标签报废处理，报废时二次提醒，避免误操作。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 支持按标签编码查询，也可通过标签使用状态进行查询，查看统计总数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5、统计标签总数</w:t>
            </w:r>
          </w:p>
        </w:tc>
      </w:tr>
      <w:tr w14:paraId="161F0D49">
        <w:tblPrEx>
          <w:tblCellMar>
            <w:top w:w="0" w:type="dxa"/>
            <w:left w:w="108" w:type="dxa"/>
            <w:bottom w:w="0" w:type="dxa"/>
            <w:right w:w="108" w:type="dxa"/>
          </w:tblCellMar>
        </w:tblPrEx>
        <w:trPr>
          <w:trHeight w:val="1212" w:hRule="atLeast"/>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14:paraId="662EB822">
            <w:pPr>
              <w:widowControl/>
              <w:spacing w:line="360" w:lineRule="auto"/>
              <w:rPr>
                <w:rFonts w:hint="eastAsia" w:ascii="宋体" w:hAnsi="宋体" w:eastAsia="宋体" w:cs="宋体"/>
                <w:iCs/>
                <w:color w:val="auto"/>
                <w:sz w:val="24"/>
                <w:szCs w:val="24"/>
                <w:lang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FEA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报废管理</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22D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1、查看报废RFID标签的编码、类型、状态、投放日期、报废日期、累计使用时长</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2、支持按RFID编码搜索信息，查看筛选数量统计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3、统计报废总数</w:t>
            </w:r>
          </w:p>
        </w:tc>
      </w:tr>
      <w:tr w14:paraId="49F6690D">
        <w:tblPrEx>
          <w:tblCellMar>
            <w:top w:w="0" w:type="dxa"/>
            <w:left w:w="108" w:type="dxa"/>
            <w:bottom w:w="0" w:type="dxa"/>
            <w:right w:w="108" w:type="dxa"/>
          </w:tblCellMar>
        </w:tblPrEx>
        <w:trPr>
          <w:trHeight w:val="1201" w:hRule="atLeast"/>
        </w:trPr>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DD97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收发管理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45A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收发差欠</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659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1、查看每日收取总数，每个点位已收取、已派发的数量，收取与派发的差值，了解布草派发的进度。</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2、支持按周查询历史收发记录，支持按点位单号查询收发记录。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3、查询每个单子的详情，含收取单号、时间、点位、责任部门、操作员操作账号、收取总数，布草类型总数、尺码总数、电子签名。</w:t>
            </w:r>
          </w:p>
        </w:tc>
      </w:tr>
      <w:tr w14:paraId="481B14BF">
        <w:tblPrEx>
          <w:tblCellMar>
            <w:top w:w="0" w:type="dxa"/>
            <w:left w:w="108" w:type="dxa"/>
            <w:bottom w:w="0" w:type="dxa"/>
            <w:right w:w="108" w:type="dxa"/>
          </w:tblCellMar>
        </w:tblPrEx>
        <w:trPr>
          <w:trHeight w:val="1197" w:hRule="atLeast"/>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14:paraId="73F251AA">
            <w:pPr>
              <w:widowControl/>
              <w:spacing w:line="360" w:lineRule="auto"/>
              <w:rPr>
                <w:rFonts w:hint="eastAsia" w:ascii="宋体" w:hAnsi="宋体" w:eastAsia="宋体" w:cs="宋体"/>
                <w:iCs/>
                <w:color w:val="auto"/>
                <w:sz w:val="24"/>
                <w:szCs w:val="24"/>
                <w:lang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7A4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送洗记录</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25E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1、按月查看每日送洗污物总数统计，支持查询历史每月数据。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2、查看每日送洗污物总数清单。含送洗日期、送洗时间、责任部门、送洗布草量总数，类型总数统计、尺码总数，操作人、操作账号。</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3、查看每日未送洗的污物总量，送洗量，以图表的形式查看每日送洗总数趋势。</w:t>
            </w:r>
          </w:p>
        </w:tc>
      </w:tr>
      <w:tr w14:paraId="6C9F2E33">
        <w:tblPrEx>
          <w:tblCellMar>
            <w:top w:w="0" w:type="dxa"/>
            <w:left w:w="108" w:type="dxa"/>
            <w:bottom w:w="0" w:type="dxa"/>
            <w:right w:w="108" w:type="dxa"/>
          </w:tblCellMar>
        </w:tblPrEx>
        <w:trPr>
          <w:trHeight w:val="1200" w:hRule="atLeast"/>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14:paraId="30DA7441">
            <w:pPr>
              <w:widowControl/>
              <w:spacing w:line="360" w:lineRule="auto"/>
              <w:rPr>
                <w:rFonts w:hint="eastAsia" w:ascii="宋体" w:hAnsi="宋体" w:eastAsia="宋体" w:cs="宋体"/>
                <w:iCs/>
                <w:color w:val="auto"/>
                <w:sz w:val="24"/>
                <w:szCs w:val="24"/>
                <w:lang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1AB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送回记录</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C86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1、支持按月查看每日送回记录，含送回数量，送回人，送回时间，送回布草类型、数量、尺寸数量。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2、按时间筛选查看历史每日送回记录。</w:t>
            </w:r>
          </w:p>
        </w:tc>
      </w:tr>
      <w:tr w14:paraId="7260CB3B">
        <w:tblPrEx>
          <w:tblCellMar>
            <w:top w:w="0" w:type="dxa"/>
            <w:left w:w="108" w:type="dxa"/>
            <w:bottom w:w="0" w:type="dxa"/>
            <w:right w:w="108" w:type="dxa"/>
          </w:tblCellMar>
        </w:tblPrEx>
        <w:trPr>
          <w:trHeight w:val="1214" w:hRule="atLeast"/>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14:paraId="4A87558D">
            <w:pPr>
              <w:widowControl/>
              <w:spacing w:line="360" w:lineRule="auto"/>
              <w:rPr>
                <w:rFonts w:hint="eastAsia" w:ascii="宋体" w:hAnsi="宋体" w:eastAsia="宋体" w:cs="宋体"/>
                <w:iCs/>
                <w:color w:val="auto"/>
                <w:sz w:val="24"/>
                <w:szCs w:val="24"/>
                <w:lang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274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分拣记录</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87D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1、查看每日分拣合格数，返洗数，查看分拣内容明细。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2、支持按日历查询历史每日分拣记录。</w:t>
            </w:r>
          </w:p>
        </w:tc>
      </w:tr>
      <w:tr w14:paraId="1F7E6FF0">
        <w:tblPrEx>
          <w:tblCellMar>
            <w:top w:w="0" w:type="dxa"/>
            <w:left w:w="108" w:type="dxa"/>
            <w:bottom w:w="0" w:type="dxa"/>
            <w:right w:w="108" w:type="dxa"/>
          </w:tblCellMar>
        </w:tblPrEx>
        <w:trPr>
          <w:trHeight w:val="1204" w:hRule="atLeast"/>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14:paraId="21BB8297">
            <w:pPr>
              <w:widowControl/>
              <w:spacing w:line="360" w:lineRule="auto"/>
              <w:rPr>
                <w:rFonts w:hint="eastAsia" w:ascii="宋体" w:hAnsi="宋体" w:eastAsia="宋体" w:cs="宋体"/>
                <w:iCs/>
                <w:color w:val="auto"/>
                <w:sz w:val="24"/>
                <w:szCs w:val="24"/>
                <w:lang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F7E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派发记录</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7E8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1、支持查看每日派发总数，每个点位派发件数，派发布草类型及数量，派发人，派发时间，派发点位。</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2、支持按周、按月进行样式展示派发数量预览。</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3、支持按布草收发点位查询各点位的派发记录。</w:t>
            </w:r>
          </w:p>
        </w:tc>
      </w:tr>
      <w:tr w14:paraId="12B78300">
        <w:tblPrEx>
          <w:tblCellMar>
            <w:top w:w="0" w:type="dxa"/>
            <w:left w:w="108" w:type="dxa"/>
            <w:bottom w:w="0" w:type="dxa"/>
            <w:right w:w="108" w:type="dxa"/>
          </w:tblCellMar>
        </w:tblPrEx>
        <w:trPr>
          <w:trHeight w:val="1195" w:hRule="atLeast"/>
        </w:trPr>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DC0C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系统配置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6D7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点位管理</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F76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1、配置收发点位信息，统计点位数量，如空间名称、归属部门、位置、功能类型。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2、点位二维码，现场打印并粘贴，作为点位唯一标志。</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3、支持通过建筑楼层、功能类型、归属部门进行筛选。</w:t>
            </w:r>
          </w:p>
        </w:tc>
      </w:tr>
      <w:tr w14:paraId="4C9F1371">
        <w:tblPrEx>
          <w:tblCellMar>
            <w:top w:w="0" w:type="dxa"/>
            <w:left w:w="108" w:type="dxa"/>
            <w:bottom w:w="0" w:type="dxa"/>
            <w:right w:w="108" w:type="dxa"/>
          </w:tblCellMar>
        </w:tblPrEx>
        <w:trPr>
          <w:trHeight w:val="1197" w:hRule="atLeast"/>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14:paraId="26C84B9A">
            <w:pPr>
              <w:widowControl/>
              <w:spacing w:line="360" w:lineRule="auto"/>
              <w:rPr>
                <w:rFonts w:hint="eastAsia" w:ascii="宋体" w:hAnsi="宋体" w:eastAsia="宋体" w:cs="宋体"/>
                <w:iCs/>
                <w:color w:val="auto"/>
                <w:sz w:val="24"/>
                <w:szCs w:val="24"/>
                <w:lang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1D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布草字典</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2E7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1、仓库物料编码管理，各类资产编码自由维护；</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2、自定义维护资产规格参数，尺码；</w:t>
            </w:r>
          </w:p>
        </w:tc>
      </w:tr>
      <w:tr w14:paraId="1353A749">
        <w:tblPrEx>
          <w:tblCellMar>
            <w:top w:w="0" w:type="dxa"/>
            <w:left w:w="108" w:type="dxa"/>
            <w:bottom w:w="0" w:type="dxa"/>
            <w:right w:w="108" w:type="dxa"/>
          </w:tblCellMar>
        </w:tblPrEx>
        <w:trPr>
          <w:trHeight w:val="1513" w:hRule="atLeast"/>
        </w:trPr>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F2DD0">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智能分拣管理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0BA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分拣操作</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583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1、支持快速识别标签，并查看资产的标签编号、布草类型、尺寸、空间点位信息、缝补需求。</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2、查看工作服的缝补备注并进行核对，标记完成与否。</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3、以日历的形式查看每日分拣合格量，反洗数量，查看布草分拣详情。</w:t>
            </w:r>
          </w:p>
        </w:tc>
      </w:tr>
      <w:tr w14:paraId="6C803D2A">
        <w:tblPrEx>
          <w:tblCellMar>
            <w:top w:w="0" w:type="dxa"/>
            <w:left w:w="108" w:type="dxa"/>
            <w:bottom w:w="0" w:type="dxa"/>
            <w:right w:w="108" w:type="dxa"/>
          </w:tblCellMar>
        </w:tblPrEx>
        <w:trPr>
          <w:trHeight w:val="1507" w:hRule="atLeast"/>
        </w:trPr>
        <w:tc>
          <w:tcPr>
            <w:tcW w:w="1321" w:type="dxa"/>
            <w:vMerge w:val="continue"/>
            <w:tcBorders>
              <w:top w:val="single" w:color="000000" w:sz="4" w:space="0"/>
              <w:left w:val="single" w:color="000000" w:sz="4" w:space="0"/>
              <w:bottom w:val="single" w:color="000000" w:sz="4" w:space="0"/>
              <w:right w:val="single" w:color="000000" w:sz="4" w:space="0"/>
            </w:tcBorders>
            <w:vAlign w:val="center"/>
          </w:tcPr>
          <w:p w14:paraId="0E21E11F">
            <w:pPr>
              <w:widowControl/>
              <w:spacing w:line="360" w:lineRule="auto"/>
              <w:rPr>
                <w:rFonts w:hint="eastAsia" w:ascii="宋体" w:hAnsi="宋体" w:eastAsia="宋体" w:cs="宋体"/>
                <w:iCs/>
                <w:color w:val="auto"/>
                <w:sz w:val="24"/>
                <w:szCs w:val="24"/>
                <w:lang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135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分拣记录</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523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1、每日分拣数量统计合格量统计并查看清单反洗量统计并查看清单。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2、支持历史每日分拣数据查询总览。</w:t>
            </w:r>
          </w:p>
        </w:tc>
      </w:tr>
      <w:tr w14:paraId="5CAD5477">
        <w:tblPrEx>
          <w:tblCellMar>
            <w:top w:w="0" w:type="dxa"/>
            <w:left w:w="108" w:type="dxa"/>
            <w:bottom w:w="0" w:type="dxa"/>
            <w:right w:w="108" w:type="dxa"/>
          </w:tblCellMar>
        </w:tblPrEx>
        <w:trPr>
          <w:trHeight w:val="782" w:hRule="atLeast"/>
        </w:trPr>
        <w:tc>
          <w:tcPr>
            <w:tcW w:w="2701" w:type="dxa"/>
            <w:gridSpan w:val="2"/>
            <w:tcBorders>
              <w:top w:val="single" w:color="000000" w:sz="4" w:space="0"/>
              <w:left w:val="single" w:color="000000" w:sz="4" w:space="0"/>
              <w:bottom w:val="single" w:color="000000" w:sz="4" w:space="0"/>
              <w:right w:val="single" w:color="000000" w:sz="4" w:space="0"/>
            </w:tcBorders>
            <w:vAlign w:val="center"/>
          </w:tcPr>
          <w:p w14:paraId="72BC047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6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509">
            <w:pPr>
              <w:spacing w:line="360" w:lineRule="auto"/>
              <w:rPr>
                <w:rFonts w:hint="eastAsia" w:ascii="宋体" w:hAnsi="宋体" w:eastAsia="宋体" w:cs="宋体"/>
                <w:b/>
                <w:bCs/>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证书名称应包含布草洗涤管理等关键内容。</w:t>
            </w:r>
          </w:p>
        </w:tc>
      </w:tr>
    </w:tbl>
    <w:p w14:paraId="25F16E7B">
      <w:pPr>
        <w:spacing w:line="360" w:lineRule="auto"/>
        <w:rPr>
          <w:rFonts w:hint="eastAsia" w:ascii="宋体" w:hAnsi="宋体" w:eastAsia="宋体" w:cs="宋体"/>
          <w:iCs/>
          <w:color w:val="auto"/>
          <w:sz w:val="24"/>
          <w:szCs w:val="24"/>
          <w:lang w:eastAsia="zh-CN"/>
        </w:rPr>
      </w:pPr>
    </w:p>
    <w:p w14:paraId="76A1819F">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3.8.7 </w:t>
      </w:r>
      <w:r>
        <w:rPr>
          <w:rFonts w:hint="eastAsia" w:ascii="宋体" w:hAnsi="宋体" w:eastAsia="宋体" w:cs="宋体"/>
          <w:iCs/>
          <w:color w:val="auto"/>
          <w:sz w:val="24"/>
          <w:szCs w:val="24"/>
        </w:rPr>
        <w:t>岗位值守监督管理系统</w:t>
      </w:r>
    </w:p>
    <w:tbl>
      <w:tblPr>
        <w:tblStyle w:val="12"/>
        <w:tblW w:w="8560" w:type="dxa"/>
        <w:tblInd w:w="0" w:type="dxa"/>
        <w:tblLayout w:type="fixed"/>
        <w:tblCellMar>
          <w:top w:w="0" w:type="dxa"/>
          <w:left w:w="108" w:type="dxa"/>
          <w:bottom w:w="0" w:type="dxa"/>
          <w:right w:w="108" w:type="dxa"/>
        </w:tblCellMar>
      </w:tblPr>
      <w:tblGrid>
        <w:gridCol w:w="989"/>
        <w:gridCol w:w="989"/>
        <w:gridCol w:w="6582"/>
      </w:tblGrid>
      <w:tr w14:paraId="415FA319">
        <w:tblPrEx>
          <w:tblCellMar>
            <w:top w:w="0" w:type="dxa"/>
            <w:left w:w="108" w:type="dxa"/>
            <w:bottom w:w="0" w:type="dxa"/>
            <w:right w:w="108" w:type="dxa"/>
          </w:tblCellMar>
        </w:tblPrEx>
        <w:trPr>
          <w:trHeight w:val="330" w:hRule="atLeast"/>
        </w:trPr>
        <w:tc>
          <w:tcPr>
            <w:tcW w:w="989" w:type="dxa"/>
            <w:tcBorders>
              <w:top w:val="single" w:color="000000" w:sz="4" w:space="0"/>
              <w:left w:val="single" w:color="000000" w:sz="4" w:space="0"/>
              <w:bottom w:val="nil"/>
              <w:right w:val="single" w:color="000000" w:sz="4" w:space="0"/>
            </w:tcBorders>
            <w:shd w:val="clear" w:color="auto" w:fill="366092"/>
            <w:vAlign w:val="center"/>
          </w:tcPr>
          <w:p w14:paraId="0754EABF">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989" w:type="dxa"/>
            <w:tcBorders>
              <w:top w:val="single" w:color="000000" w:sz="4" w:space="0"/>
              <w:left w:val="single" w:color="000000" w:sz="4" w:space="0"/>
              <w:bottom w:val="nil"/>
              <w:right w:val="single" w:color="000000" w:sz="4" w:space="0"/>
            </w:tcBorders>
            <w:shd w:val="clear" w:color="auto" w:fill="366092"/>
            <w:vAlign w:val="center"/>
          </w:tcPr>
          <w:p w14:paraId="20DC0D9B">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6582" w:type="dxa"/>
            <w:tcBorders>
              <w:top w:val="single" w:color="000000" w:sz="4" w:space="0"/>
              <w:left w:val="single" w:color="000000" w:sz="4" w:space="0"/>
              <w:bottom w:val="nil"/>
              <w:right w:val="single" w:color="000000" w:sz="4" w:space="0"/>
            </w:tcBorders>
            <w:shd w:val="clear" w:color="auto" w:fill="366092"/>
            <w:vAlign w:val="center"/>
          </w:tcPr>
          <w:p w14:paraId="1F90C306">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318A0017">
        <w:tblPrEx>
          <w:tblCellMar>
            <w:top w:w="0" w:type="dxa"/>
            <w:left w:w="108" w:type="dxa"/>
            <w:bottom w:w="0" w:type="dxa"/>
            <w:right w:w="108" w:type="dxa"/>
          </w:tblCellMar>
        </w:tblPrEx>
        <w:trPr>
          <w:trHeight w:val="66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C180C">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岗位管理</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D9DD">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岗位台账</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A0A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1，支持按照医院的不同管理位置设置不同的岗位，可设置岗位的名称、位置、负责区域、岗位职责等信息。</w:t>
            </w:r>
          </w:p>
        </w:tc>
      </w:tr>
      <w:tr w14:paraId="46731281">
        <w:tblPrEx>
          <w:tblCellMar>
            <w:top w:w="0" w:type="dxa"/>
            <w:left w:w="108" w:type="dxa"/>
            <w:bottom w:w="0" w:type="dxa"/>
            <w:right w:w="108" w:type="dxa"/>
          </w:tblCellMar>
        </w:tblPrEx>
        <w:trPr>
          <w:trHeight w:val="660" w:hRule="atLeast"/>
        </w:trPr>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7458EF66">
            <w:pPr>
              <w:widowControl/>
              <w:spacing w:line="360" w:lineRule="auto"/>
              <w:rPr>
                <w:rFonts w:hint="eastAsia" w:ascii="宋体" w:hAnsi="宋体" w:eastAsia="宋体" w:cs="宋体"/>
                <w:iCs/>
                <w:color w:val="auto"/>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E503">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岗位监督设置</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B7F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1，支持在三维地图上标注岗位的位置信息，并设置离岗区域和离岗时长。</w:t>
            </w:r>
          </w:p>
        </w:tc>
      </w:tr>
      <w:tr w14:paraId="28AA0EF7">
        <w:tblPrEx>
          <w:tblCellMar>
            <w:top w:w="0" w:type="dxa"/>
            <w:left w:w="108" w:type="dxa"/>
            <w:bottom w:w="0" w:type="dxa"/>
            <w:right w:w="108" w:type="dxa"/>
          </w:tblCellMar>
        </w:tblPrEx>
        <w:trPr>
          <w:trHeight w:val="660" w:hRule="atLeast"/>
        </w:trPr>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5AE48DA4">
            <w:pPr>
              <w:widowControl/>
              <w:spacing w:line="360" w:lineRule="auto"/>
              <w:rPr>
                <w:rFonts w:hint="eastAsia" w:ascii="宋体" w:hAnsi="宋体" w:eastAsia="宋体" w:cs="宋体"/>
                <w:iCs/>
                <w:color w:val="auto"/>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8011">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定位终端配置</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C8B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1，支持给每个岗位分配智能安保定位终端，岗位人员在上岗时随身携带进行定位。</w:t>
            </w:r>
          </w:p>
        </w:tc>
      </w:tr>
      <w:tr w14:paraId="67FB27AA">
        <w:tblPrEx>
          <w:tblCellMar>
            <w:top w:w="0" w:type="dxa"/>
            <w:left w:w="108" w:type="dxa"/>
            <w:bottom w:w="0" w:type="dxa"/>
            <w:right w:w="108" w:type="dxa"/>
          </w:tblCellMar>
        </w:tblPrEx>
        <w:trPr>
          <w:trHeight w:val="33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3021">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人员管理</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3C33">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安保台账</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D0C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1，支持登记安保人员的基础信息，包括人员姓名、性别、年龄、身份证、照片、上岗证、无犯罪证明信息</w:t>
            </w:r>
          </w:p>
        </w:tc>
      </w:tr>
      <w:tr w14:paraId="53D090B6">
        <w:tblPrEx>
          <w:tblCellMar>
            <w:top w:w="0" w:type="dxa"/>
            <w:left w:w="108" w:type="dxa"/>
            <w:bottom w:w="0" w:type="dxa"/>
            <w:right w:w="108" w:type="dxa"/>
          </w:tblCellMar>
        </w:tblPrEx>
        <w:trPr>
          <w:trHeight w:val="33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51747">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值班管理</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7A15">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排班模块</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267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1，支持设置不同岗位的排班时间和班次信息，分为8小时、12小时、24小时、自定义等多种排班模板设置</w:t>
            </w:r>
          </w:p>
        </w:tc>
      </w:tr>
      <w:tr w14:paraId="300C3A29">
        <w:tblPrEx>
          <w:tblCellMar>
            <w:top w:w="0" w:type="dxa"/>
            <w:left w:w="108" w:type="dxa"/>
            <w:bottom w:w="0" w:type="dxa"/>
            <w:right w:w="108" w:type="dxa"/>
          </w:tblCellMar>
        </w:tblPrEx>
        <w:trPr>
          <w:trHeight w:val="330" w:hRule="atLeast"/>
        </w:trPr>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6F9E971F">
            <w:pPr>
              <w:widowControl/>
              <w:spacing w:line="360" w:lineRule="auto"/>
              <w:rPr>
                <w:rFonts w:hint="eastAsia" w:ascii="宋体" w:hAnsi="宋体" w:eastAsia="宋体" w:cs="宋体"/>
                <w:iCs/>
                <w:color w:val="auto"/>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3FBE">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排班管理</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CBC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1，支持根据设置的排班模板，可对岗位人员进行排班，排版后自动按照模板中的时间来统计人员上岗情况</w:t>
            </w:r>
          </w:p>
        </w:tc>
      </w:tr>
      <w:tr w14:paraId="482E44EC">
        <w:tblPrEx>
          <w:tblCellMar>
            <w:top w:w="0" w:type="dxa"/>
            <w:left w:w="108" w:type="dxa"/>
            <w:bottom w:w="0" w:type="dxa"/>
            <w:right w:w="108" w:type="dxa"/>
          </w:tblCellMar>
        </w:tblPrEx>
        <w:trPr>
          <w:trHeight w:val="990" w:hRule="atLeast"/>
        </w:trPr>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3A3D4375">
            <w:pPr>
              <w:widowControl/>
              <w:spacing w:line="360" w:lineRule="auto"/>
              <w:rPr>
                <w:rFonts w:hint="eastAsia" w:ascii="宋体" w:hAnsi="宋体" w:eastAsia="宋体" w:cs="宋体"/>
                <w:iCs/>
                <w:color w:val="auto"/>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88BB">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值班日志</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B24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1，支持记录值班过程中的值班日志信息 ，可下载打印</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2.支持系统自动按时段统计填写消防值班记录表，保障记录与消防主机历史数据一致，减少人为录入失误。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3.支持用户根据当地监管要求自定义值班记录表的导出/打印样式。</w:t>
            </w:r>
          </w:p>
        </w:tc>
      </w:tr>
      <w:tr w14:paraId="59067EAA">
        <w:tblPrEx>
          <w:tblCellMar>
            <w:top w:w="0" w:type="dxa"/>
            <w:left w:w="108" w:type="dxa"/>
            <w:bottom w:w="0" w:type="dxa"/>
            <w:right w:w="108" w:type="dxa"/>
          </w:tblCellMar>
        </w:tblPrEx>
        <w:trPr>
          <w:trHeight w:val="33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2DA0F">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岗位监督</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E17A">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人脸打卡</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CC4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1，支持安保人员在上岗时，需要在岗位打卡终端上进行人脸识别打卡成功后才可上岗</w:t>
            </w:r>
          </w:p>
        </w:tc>
      </w:tr>
      <w:tr w14:paraId="152BA2B2">
        <w:tblPrEx>
          <w:tblCellMar>
            <w:top w:w="0" w:type="dxa"/>
            <w:left w:w="108" w:type="dxa"/>
            <w:bottom w:w="0" w:type="dxa"/>
            <w:right w:w="108" w:type="dxa"/>
          </w:tblCellMar>
        </w:tblPrEx>
        <w:trPr>
          <w:trHeight w:val="660" w:hRule="atLeast"/>
        </w:trPr>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530F4F73">
            <w:pPr>
              <w:widowControl/>
              <w:spacing w:line="360" w:lineRule="auto"/>
              <w:rPr>
                <w:rFonts w:hint="eastAsia" w:ascii="宋体" w:hAnsi="宋体" w:eastAsia="宋体" w:cs="宋体"/>
                <w:iCs/>
                <w:color w:val="auto"/>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6B77">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人员替岗</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15D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1，支持当安保人员请假时可让其他人员进替岗，替岗时也需要进行人脸打卡操作，同时当前岗位上岗信息更新为替岗人员</w:t>
            </w:r>
          </w:p>
        </w:tc>
      </w:tr>
      <w:tr w14:paraId="64B2CEC8">
        <w:tblPrEx>
          <w:tblCellMar>
            <w:top w:w="0" w:type="dxa"/>
            <w:left w:w="108" w:type="dxa"/>
            <w:bottom w:w="0" w:type="dxa"/>
            <w:right w:w="108" w:type="dxa"/>
          </w:tblCellMar>
        </w:tblPrEx>
        <w:trPr>
          <w:trHeight w:val="660" w:hRule="atLeast"/>
        </w:trPr>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07BF8EFF">
            <w:pPr>
              <w:widowControl/>
              <w:spacing w:line="360" w:lineRule="auto"/>
              <w:rPr>
                <w:rFonts w:hint="eastAsia" w:ascii="宋体" w:hAnsi="宋体" w:eastAsia="宋体" w:cs="宋体"/>
                <w:iCs/>
                <w:color w:val="auto"/>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0E9F">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上岗定位</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DF6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1，支持安保人员在上岗期间，通过智能安保定位终端实时定位安保人员的位置信息，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2，支持在三维可视化地图上查看安保人员位置，点击可查看岗位和岗位值班人员，以及附近的视频监控</w:t>
            </w:r>
          </w:p>
        </w:tc>
      </w:tr>
      <w:tr w14:paraId="30F10F16">
        <w:tblPrEx>
          <w:tblCellMar>
            <w:top w:w="0" w:type="dxa"/>
            <w:left w:w="108" w:type="dxa"/>
            <w:bottom w:w="0" w:type="dxa"/>
            <w:right w:w="108" w:type="dxa"/>
          </w:tblCellMar>
        </w:tblPrEx>
        <w:trPr>
          <w:trHeight w:val="660" w:hRule="atLeast"/>
        </w:trPr>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4781E9F2">
            <w:pPr>
              <w:widowControl/>
              <w:spacing w:line="360" w:lineRule="auto"/>
              <w:rPr>
                <w:rFonts w:hint="eastAsia" w:ascii="宋体" w:hAnsi="宋体" w:eastAsia="宋体" w:cs="宋体"/>
                <w:iCs/>
                <w:color w:val="auto"/>
                <w:sz w:val="24"/>
                <w:szCs w:val="24"/>
                <w:lang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96CD">
            <w:pPr>
              <w:widowControl/>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脱岗报警</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0D8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1，支持当安保人员在上岗时脱离岗位设置的位置范围和时间后，系统自动进行报警提醒，并记录脱岗时间</w:t>
            </w:r>
          </w:p>
        </w:tc>
      </w:tr>
      <w:tr w14:paraId="7F7DE1C4">
        <w:tblPrEx>
          <w:tblCellMar>
            <w:top w:w="0" w:type="dxa"/>
            <w:left w:w="108" w:type="dxa"/>
            <w:bottom w:w="0" w:type="dxa"/>
            <w:right w:w="108" w:type="dxa"/>
          </w:tblCellMar>
        </w:tblPrEx>
        <w:trPr>
          <w:trHeight w:val="660" w:hRule="atLeast"/>
        </w:trPr>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4FBFB050">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软著</w:t>
            </w:r>
          </w:p>
        </w:tc>
        <w:tc>
          <w:tcPr>
            <w:tcW w:w="6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3017">
            <w:pPr>
              <w:spacing w:line="360" w:lineRule="auto"/>
              <w:rPr>
                <w:rFonts w:hint="eastAsia" w:ascii="宋体" w:hAnsi="宋体" w:eastAsia="宋体" w:cs="宋体"/>
                <w:b/>
                <w:bCs/>
                <w:iCs/>
                <w:color w:val="auto"/>
                <w:sz w:val="24"/>
                <w:szCs w:val="24"/>
                <w:lang w:eastAsia="zh-CN"/>
              </w:rPr>
            </w:pPr>
            <w:r>
              <w:rPr>
                <w:rFonts w:hint="eastAsia" w:cs="宋体"/>
                <w:b/>
                <w:bCs/>
                <w:iCs/>
                <w:color w:val="auto"/>
                <w:sz w:val="24"/>
                <w:szCs w:val="24"/>
                <w:lang w:eastAsia="zh-CN"/>
              </w:rPr>
              <w:t>▲</w:t>
            </w:r>
            <w:r>
              <w:rPr>
                <w:rFonts w:hint="eastAsia" w:ascii="宋体" w:hAnsi="宋体" w:eastAsia="宋体" w:cs="宋体"/>
                <w:b/>
                <w:bCs/>
                <w:iCs/>
                <w:color w:val="auto"/>
                <w:sz w:val="24"/>
                <w:szCs w:val="24"/>
                <w:lang w:eastAsia="zh-CN"/>
              </w:rPr>
              <w:t>需提供中华人民共和国国家版权局出具的计算机软件著作权登记证书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证书名称应包含岗位值守等关键内容。</w:t>
            </w:r>
          </w:p>
        </w:tc>
      </w:tr>
    </w:tbl>
    <w:p w14:paraId="468A129E">
      <w:pPr>
        <w:spacing w:line="360" w:lineRule="auto"/>
        <w:rPr>
          <w:rFonts w:hint="eastAsia" w:ascii="宋体" w:hAnsi="宋体" w:eastAsia="宋体" w:cs="宋体"/>
          <w:iCs/>
          <w:color w:val="auto"/>
          <w:sz w:val="24"/>
          <w:szCs w:val="24"/>
          <w:lang w:eastAsia="zh-CN"/>
        </w:rPr>
      </w:pPr>
    </w:p>
    <w:p w14:paraId="01AF045F">
      <w:pPr>
        <w:pStyle w:val="8"/>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3.9</w:t>
      </w:r>
      <w:r>
        <w:rPr>
          <w:rFonts w:hint="eastAsia" w:ascii="宋体" w:hAnsi="宋体" w:eastAsia="宋体" w:cs="宋体"/>
          <w:iCs/>
          <w:color w:val="auto"/>
          <w:sz w:val="24"/>
          <w:szCs w:val="24"/>
          <w:lang w:val="en-US" w:eastAsia="zh-CN"/>
        </w:rPr>
        <w:t xml:space="preserve"> </w:t>
      </w:r>
      <w:r>
        <w:rPr>
          <w:rFonts w:hint="eastAsia" w:ascii="宋体" w:hAnsi="宋体" w:eastAsia="宋体" w:cs="宋体"/>
          <w:iCs/>
          <w:color w:val="auto"/>
          <w:sz w:val="24"/>
          <w:szCs w:val="24"/>
          <w:lang w:eastAsia="zh-CN"/>
        </w:rPr>
        <w:t>设备追踪与能效分析管理</w:t>
      </w:r>
    </w:p>
    <w:p w14:paraId="319B5A07">
      <w:pPr>
        <w:pStyle w:val="9"/>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3.9.1 </w:t>
      </w:r>
      <w:r>
        <w:rPr>
          <w:rFonts w:hint="eastAsia" w:ascii="宋体" w:hAnsi="宋体" w:eastAsia="宋体" w:cs="宋体"/>
          <w:iCs/>
          <w:color w:val="auto"/>
          <w:sz w:val="24"/>
          <w:szCs w:val="24"/>
        </w:rPr>
        <w:t>后勤业务集成管理系统</w:t>
      </w:r>
    </w:p>
    <w:tbl>
      <w:tblPr>
        <w:tblStyle w:val="12"/>
        <w:tblW w:w="8642" w:type="dxa"/>
        <w:tblInd w:w="0" w:type="dxa"/>
        <w:tblLayout w:type="fixed"/>
        <w:tblCellMar>
          <w:top w:w="0" w:type="dxa"/>
          <w:left w:w="108" w:type="dxa"/>
          <w:bottom w:w="0" w:type="dxa"/>
          <w:right w:w="108" w:type="dxa"/>
        </w:tblCellMar>
      </w:tblPr>
      <w:tblGrid>
        <w:gridCol w:w="1200"/>
        <w:gridCol w:w="1571"/>
        <w:gridCol w:w="5871"/>
      </w:tblGrid>
      <w:tr w14:paraId="5589C438">
        <w:tblPrEx>
          <w:tblCellMar>
            <w:top w:w="0" w:type="dxa"/>
            <w:left w:w="108" w:type="dxa"/>
            <w:bottom w:w="0" w:type="dxa"/>
            <w:right w:w="108" w:type="dxa"/>
          </w:tblCellMar>
        </w:tblPrEx>
        <w:trPr>
          <w:trHeight w:val="3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57E2BA68">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1571"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1897AD2">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5871"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01FEB09B">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2C2B6950">
        <w:tblPrEx>
          <w:tblCellMar>
            <w:top w:w="0" w:type="dxa"/>
            <w:left w:w="108" w:type="dxa"/>
            <w:bottom w:w="0" w:type="dxa"/>
            <w:right w:w="108" w:type="dxa"/>
          </w:tblCellMar>
        </w:tblPrEx>
        <w:trPr>
          <w:trHeight w:val="888"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24D9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空间运维集成</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FCC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空间总览</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D0D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1、支持显示空间总数、闲置空间、建筑面积、使用面积、共区面积等数据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2、支持点击对应的数据查看统计的详情</w:t>
            </w:r>
          </w:p>
        </w:tc>
      </w:tr>
      <w:tr w14:paraId="60D33C50">
        <w:tblPrEx>
          <w:tblCellMar>
            <w:top w:w="0" w:type="dxa"/>
            <w:left w:w="108" w:type="dxa"/>
            <w:bottom w:w="0" w:type="dxa"/>
            <w:right w:w="108" w:type="dxa"/>
          </w:tblCellMar>
        </w:tblPrEx>
        <w:trPr>
          <w:trHeight w:val="93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41E59C6A">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A8E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建筑空间分布</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EFB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1、支持按建筑方式显示建筑空间分布信息，并用柱状图对比分析；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2、支持点击柱状图显示空间的详细分布数据。</w:t>
            </w:r>
          </w:p>
        </w:tc>
      </w:tr>
      <w:tr w14:paraId="3D753AC5">
        <w:tblPrEx>
          <w:tblCellMar>
            <w:top w:w="0" w:type="dxa"/>
            <w:left w:w="108" w:type="dxa"/>
            <w:bottom w:w="0" w:type="dxa"/>
            <w:right w:w="108" w:type="dxa"/>
          </w:tblCellMar>
        </w:tblPrEx>
        <w:trPr>
          <w:trHeight w:val="117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50B94414">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D1E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科室空间使用排名</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834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1、支持以科室使用为维度展示科室使用空间数据，显示使用科室的空间数量和使用面积；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2、支持点击对应排名查看空间详情数据。</w:t>
            </w:r>
          </w:p>
        </w:tc>
      </w:tr>
      <w:tr w14:paraId="3B34EBE4">
        <w:tblPrEx>
          <w:tblCellMar>
            <w:top w:w="0" w:type="dxa"/>
            <w:left w:w="108" w:type="dxa"/>
            <w:bottom w:w="0" w:type="dxa"/>
            <w:right w:w="108" w:type="dxa"/>
          </w:tblCellMar>
        </w:tblPrEx>
        <w:trPr>
          <w:trHeight w:val="97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1E74A900">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0D5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空间功能类型分析</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557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1、支持按空间的功能类型显示空间数据，包括数量和面积；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2、支持点击排名数据查看空间详情数据。</w:t>
            </w:r>
          </w:p>
        </w:tc>
      </w:tr>
      <w:tr w14:paraId="40437D23">
        <w:tblPrEx>
          <w:tblCellMar>
            <w:top w:w="0" w:type="dxa"/>
            <w:left w:w="108" w:type="dxa"/>
            <w:bottom w:w="0" w:type="dxa"/>
            <w:right w:w="108" w:type="dxa"/>
          </w:tblCellMar>
        </w:tblPrEx>
        <w:trPr>
          <w:trHeight w:val="75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70CE66E0">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876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空间状态分析</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3F7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1、支持按饼状图方式展示状态状态信息；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2、支持点击空间状态显示空间详情数据。</w:t>
            </w:r>
          </w:p>
        </w:tc>
      </w:tr>
      <w:tr w14:paraId="39B6DFC6">
        <w:tblPrEx>
          <w:tblCellMar>
            <w:top w:w="0" w:type="dxa"/>
            <w:left w:w="108" w:type="dxa"/>
            <w:bottom w:w="0" w:type="dxa"/>
            <w:right w:w="108" w:type="dxa"/>
          </w:tblCellMar>
        </w:tblPrEx>
        <w:trPr>
          <w:trHeight w:val="165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40D52D9E">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61A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空间详情查看</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230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1、支持空间目录树对空间做筛选；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2、列表模式支持按功能类型、使用科室做筛选；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3、支持按功能类型、空间数量、闲置空间数量、空间占比、建筑面积、使用面积进行快速排序；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4、支持对空间的详情查看。</w:t>
            </w:r>
          </w:p>
        </w:tc>
      </w:tr>
      <w:tr w14:paraId="0851EF4D">
        <w:tblPrEx>
          <w:tblCellMar>
            <w:top w:w="0" w:type="dxa"/>
            <w:left w:w="108" w:type="dxa"/>
            <w:bottom w:w="0" w:type="dxa"/>
            <w:right w:w="108" w:type="dxa"/>
          </w:tblCellMar>
        </w:tblPrEx>
        <w:trPr>
          <w:trHeight w:val="198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C4CC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服务监管集成</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42C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服务效率分析</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776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1、支持对后勤一站式服务各项不同维度的数据实时分析；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2、实时分析数据有工单平均响应时间、工单平均完工时长、服务满意度、近7回访率、本日超时工单、本日总工单；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3、支持工单响应时间、平均完工时间的同环比较，并用不同的颜色标识增长或者下降；</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4、支持对应对应的统计数值查看工单详情。</w:t>
            </w:r>
          </w:p>
        </w:tc>
      </w:tr>
      <w:tr w14:paraId="2E13ABC1">
        <w:tblPrEx>
          <w:tblCellMar>
            <w:top w:w="0" w:type="dxa"/>
            <w:left w:w="108" w:type="dxa"/>
            <w:bottom w:w="0" w:type="dxa"/>
            <w:right w:w="108" w:type="dxa"/>
          </w:tblCellMar>
        </w:tblPrEx>
        <w:trPr>
          <w:trHeight w:val="93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291E5E03">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331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工单走势分析</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792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1、支持展示近6个月后勤服务工单走势，支持不同类型的服务工单使用不同的颜色标识。</w:t>
            </w:r>
          </w:p>
        </w:tc>
      </w:tr>
      <w:tr w14:paraId="0EB06D1E">
        <w:tblPrEx>
          <w:tblCellMar>
            <w:top w:w="0" w:type="dxa"/>
            <w:left w:w="108" w:type="dxa"/>
            <w:bottom w:w="0" w:type="dxa"/>
            <w:right w:w="108" w:type="dxa"/>
          </w:tblCellMar>
        </w:tblPrEx>
        <w:trPr>
          <w:trHeight w:val="101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743D5400">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81E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本月报修科室排行</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7DE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1、支持以柱状图图显示科室的报修排行；</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2、柱状图展示科室名称、工单数量。</w:t>
            </w:r>
          </w:p>
        </w:tc>
      </w:tr>
      <w:tr w14:paraId="402D3AEF">
        <w:tblPrEx>
          <w:tblCellMar>
            <w:top w:w="0" w:type="dxa"/>
            <w:left w:w="108" w:type="dxa"/>
            <w:bottom w:w="0" w:type="dxa"/>
            <w:right w:w="108" w:type="dxa"/>
          </w:tblCellMar>
        </w:tblPrEx>
        <w:trPr>
          <w:trHeight w:val="165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5CB8BDD1">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713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工单概览</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705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1、支持对工单的总览数据进行查看，包括服务总量、已完工、未完工、已取消的工单数量，支持点击工单数量查看工单详情；</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2、显示服务工单的完工率、返修率、综合评价、回访率等数据；</w:t>
            </w:r>
          </w:p>
        </w:tc>
      </w:tr>
      <w:tr w14:paraId="412FB089">
        <w:tblPrEx>
          <w:tblCellMar>
            <w:top w:w="0" w:type="dxa"/>
            <w:left w:w="108" w:type="dxa"/>
            <w:bottom w:w="0" w:type="dxa"/>
            <w:right w:w="108" w:type="dxa"/>
          </w:tblCellMar>
        </w:tblPrEx>
        <w:trPr>
          <w:trHeight w:val="231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65E26039">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ECC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服务概况</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548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1、显示服务的整体概况、对各不同类型的工单情况进行展示；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2、支持对报修所在建筑的统计分析，显示其前五的数据；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3、支持对年度的工单统计对比分析、显示本年和去年的数据情况；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4、维修费用耗材统计，支持按周、月、年的方式统计后勤维修耗材消耗的数据；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5、年度工单走势，支持按月方式展示本年度服务工单走势；</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6、班组服务工单统计，以外委服务商为维度展示各服务班组的服务数据；</w:t>
            </w:r>
          </w:p>
        </w:tc>
      </w:tr>
      <w:tr w14:paraId="444E984E">
        <w:tblPrEx>
          <w:tblCellMar>
            <w:top w:w="0" w:type="dxa"/>
            <w:left w:w="108" w:type="dxa"/>
            <w:bottom w:w="0" w:type="dxa"/>
            <w:right w:w="108" w:type="dxa"/>
          </w:tblCellMar>
        </w:tblPrEx>
        <w:trPr>
          <w:trHeight w:val="144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1FCE8F1D">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22B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服务详细数据</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ACF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1、支持按空间分组的方式显示服务工单的详细数据；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2、支持对每项服务工单详情的查看，如工单号，所属科室、工单类型、服务地点、服务事项、服务人员、联系方式等。</w:t>
            </w:r>
          </w:p>
        </w:tc>
      </w:tr>
      <w:tr w14:paraId="13ACD551">
        <w:tblPrEx>
          <w:tblCellMar>
            <w:top w:w="0" w:type="dxa"/>
            <w:left w:w="108" w:type="dxa"/>
            <w:bottom w:w="0" w:type="dxa"/>
            <w:right w:w="108" w:type="dxa"/>
          </w:tblCellMar>
        </w:tblPrEx>
        <w:trPr>
          <w:trHeight w:val="117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BA5B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医废监管集成</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701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医废收集类型分析</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E64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1、支持按日、周、月、年的方式统计不同类型的医废收集重量数据；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2、分析数据以饼状图进行呈现。</w:t>
            </w:r>
          </w:p>
        </w:tc>
      </w:tr>
      <w:tr w14:paraId="4A9EF5D0">
        <w:tblPrEx>
          <w:tblCellMar>
            <w:top w:w="0" w:type="dxa"/>
            <w:left w:w="108" w:type="dxa"/>
            <w:bottom w:w="0" w:type="dxa"/>
            <w:right w:w="108" w:type="dxa"/>
          </w:tblCellMar>
        </w:tblPrEx>
        <w:trPr>
          <w:trHeight w:val="198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2A5DE97E">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A91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医废收集处置总览</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94B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1、显示今日收集数量、重量、本月、本年收集的重量数据信息；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2、显示超时未处理、暂存站库存、今日入站箱数、进入出站箱数的数据；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3、科室产废数量分析，支持按日、周、月、年方式展示医废产品废科室的数据信息；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4、支持医废的年度对比，并以折线图方式进行呈现，显示收集和运出的数量信息；</w:t>
            </w:r>
          </w:p>
        </w:tc>
      </w:tr>
      <w:tr w14:paraId="307AC2B4">
        <w:tblPrEx>
          <w:tblCellMar>
            <w:top w:w="0" w:type="dxa"/>
            <w:left w:w="108" w:type="dxa"/>
            <w:bottom w:w="0" w:type="dxa"/>
            <w:right w:w="108" w:type="dxa"/>
          </w:tblCellMar>
        </w:tblPrEx>
        <w:trPr>
          <w:trHeight w:val="165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11CEB038">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C07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医废详情追溯</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E98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1、支持按收集科室进行快速过滤医废的收集信息；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2、支持按日、月、年的方式查询各科室医废产废的信息；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3、支持对医废详情的数据的查看，包括收集所属科室、医废数量、医废编码、医废类型、收集时间、收集重量、收集人员、收集人员签字、科室人员志气、状态等</w:t>
            </w:r>
          </w:p>
        </w:tc>
      </w:tr>
      <w:tr w14:paraId="38A379BD">
        <w:tblPrEx>
          <w:tblCellMar>
            <w:top w:w="0" w:type="dxa"/>
            <w:left w:w="108" w:type="dxa"/>
            <w:bottom w:w="0" w:type="dxa"/>
            <w:right w:w="108" w:type="dxa"/>
          </w:tblCellMar>
        </w:tblPrEx>
        <w:trPr>
          <w:trHeight w:val="89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0845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能耗监管集成</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458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用能总览</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934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1、支持对能耗数据进行总览分析；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2、支持对水能耗、电能耗、蒸汽等数据进行统一维度总览；</w:t>
            </w:r>
          </w:p>
        </w:tc>
      </w:tr>
      <w:tr w14:paraId="61C3CDB9">
        <w:tblPrEx>
          <w:tblCellMar>
            <w:top w:w="0" w:type="dxa"/>
            <w:left w:w="108" w:type="dxa"/>
            <w:bottom w:w="0" w:type="dxa"/>
            <w:right w:w="108" w:type="dxa"/>
          </w:tblCellMar>
        </w:tblPrEx>
        <w:trPr>
          <w:trHeight w:val="297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5319B7EB">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E32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水能耗分项统计</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EE0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1、支持对本月用水、本年用水的情况进行快速统计；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2、支持水能耗定额数据分析展示，显示其水能耗是否超过能耗的上线，并以百分比展示；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3、能耗预警提醒，对超额能耗进行预警提醒分析；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4、能耗区分分析，支持按不同时间</w:t>
            </w:r>
            <w:r>
              <w:rPr>
                <w:rFonts w:hint="eastAsia" w:ascii="宋体" w:hAnsi="宋体" w:eastAsia="宋体" w:cs="宋体"/>
                <w:iCs/>
                <w:color w:val="auto"/>
                <w:sz w:val="24"/>
                <w:szCs w:val="24"/>
                <w:lang w:val="en-US" w:eastAsia="zh-CN"/>
              </w:rPr>
              <w:t>段</w:t>
            </w:r>
            <w:r>
              <w:rPr>
                <w:rFonts w:hint="eastAsia" w:ascii="宋体" w:hAnsi="宋体" w:eastAsia="宋体" w:cs="宋体"/>
                <w:iCs/>
                <w:color w:val="auto"/>
                <w:sz w:val="24"/>
                <w:szCs w:val="24"/>
                <w:lang w:eastAsia="zh-CN"/>
              </w:rPr>
              <w:t>能耗使用情况进行趋势分析；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5、支持对用水类型的对比分析，并以饼状图展示，比如热水用量、冷水用量等；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6、支持对区域用水排行的统计分析展示；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7、支持各不同区域的用水量的对比分析，并以饼状图展示。</w:t>
            </w:r>
          </w:p>
        </w:tc>
      </w:tr>
      <w:tr w14:paraId="7A8D1EC0">
        <w:tblPrEx>
          <w:tblCellMar>
            <w:top w:w="0" w:type="dxa"/>
            <w:left w:w="108" w:type="dxa"/>
            <w:bottom w:w="0" w:type="dxa"/>
            <w:right w:w="108" w:type="dxa"/>
          </w:tblCellMar>
        </w:tblPrEx>
        <w:trPr>
          <w:trHeight w:val="297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35CD9483">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548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电能分项统计</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72A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1、支持对本月用电、本年用电的情况进行快速统计；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2、支持电能耗定额数据分析展示，显示其电能耗是否超过能耗的上线，并以百分比展示；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3、能耗预警提醒，对超额能耗进行预警提醒分析；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4、能耗区分分析，支持按不同时间</w:t>
            </w:r>
            <w:r>
              <w:rPr>
                <w:rFonts w:hint="eastAsia" w:ascii="宋体" w:hAnsi="宋体" w:eastAsia="宋体" w:cs="宋体"/>
                <w:iCs/>
                <w:color w:val="auto"/>
                <w:sz w:val="24"/>
                <w:szCs w:val="24"/>
                <w:lang w:val="en-US" w:eastAsia="zh-CN"/>
              </w:rPr>
              <w:t>段</w:t>
            </w:r>
            <w:r>
              <w:rPr>
                <w:rFonts w:hint="eastAsia" w:ascii="宋体" w:hAnsi="宋体" w:eastAsia="宋体" w:cs="宋体"/>
                <w:iCs/>
                <w:color w:val="auto"/>
                <w:sz w:val="24"/>
                <w:szCs w:val="24"/>
                <w:lang w:eastAsia="zh-CN"/>
              </w:rPr>
              <w:t>能耗使用情况进行趋势分析；</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5、支持对用电类型的对比分析，并以饼状图展示，比如空调用电、插座用电等；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6、支持对区域用电排行的统计分析展示；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7、支持各不同区域的用电量的对比分析，并以饼状图展示。</w:t>
            </w:r>
          </w:p>
        </w:tc>
      </w:tr>
      <w:tr w14:paraId="355E9CF9">
        <w:tblPrEx>
          <w:tblCellMar>
            <w:top w:w="0" w:type="dxa"/>
            <w:left w:w="108" w:type="dxa"/>
            <w:bottom w:w="0" w:type="dxa"/>
            <w:right w:w="108" w:type="dxa"/>
          </w:tblCellMar>
        </w:tblPrEx>
        <w:trPr>
          <w:trHeight w:val="6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127A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环境质量集成</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C4A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室外环境</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A007">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展示室外环境监测数据，包含温度、湿度、PM2.5、瞬时风速、风向、气压、降雨量、紫外辐射等环境类型数据</w:t>
            </w:r>
          </w:p>
        </w:tc>
      </w:tr>
      <w:tr w14:paraId="2DAD3868">
        <w:tblPrEx>
          <w:tblCellMar>
            <w:top w:w="0" w:type="dxa"/>
            <w:left w:w="108" w:type="dxa"/>
            <w:bottom w:w="0" w:type="dxa"/>
            <w:right w:w="108" w:type="dxa"/>
          </w:tblCellMar>
        </w:tblPrEx>
        <w:trPr>
          <w:trHeight w:val="33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2F27C4D5">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9B9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室内环境</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538C">
            <w:pPr>
              <w:widowControl/>
              <w:spacing w:line="360" w:lineRule="auto"/>
              <w:rPr>
                <w:rFonts w:hint="eastAsia" w:ascii="宋体" w:hAnsi="宋体" w:eastAsia="宋体" w:cs="宋体"/>
                <w:iCs/>
                <w:color w:val="auto"/>
                <w:sz w:val="24"/>
                <w:szCs w:val="24"/>
                <w:lang w:val="en-US" w:eastAsia="zh-CN"/>
              </w:rPr>
            </w:pPr>
            <w:r>
              <w:rPr>
                <w:rFonts w:hint="eastAsia" w:ascii="宋体" w:hAnsi="宋体" w:eastAsia="宋体" w:cs="宋体"/>
                <w:iCs/>
                <w:color w:val="auto"/>
                <w:sz w:val="24"/>
                <w:szCs w:val="24"/>
                <w:lang w:eastAsia="zh-CN"/>
              </w:rPr>
              <w:t>对室内环境质量进行监测并展示，包括温度、湿度、PM2.5、PM10</w:t>
            </w:r>
          </w:p>
        </w:tc>
      </w:tr>
      <w:tr w14:paraId="32BDFA04">
        <w:tblPrEx>
          <w:tblCellMar>
            <w:top w:w="0" w:type="dxa"/>
            <w:left w:w="108" w:type="dxa"/>
            <w:bottom w:w="0" w:type="dxa"/>
            <w:right w:w="108" w:type="dxa"/>
          </w:tblCellMar>
        </w:tblPrEx>
        <w:trPr>
          <w:trHeight w:val="6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7006EFEA">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86B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环境数据</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EEF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建筑空间环境展示，实现环境数据的集成展示。</w:t>
            </w:r>
          </w:p>
        </w:tc>
      </w:tr>
      <w:tr w14:paraId="0272E47D">
        <w:tblPrEx>
          <w:tblCellMar>
            <w:top w:w="0" w:type="dxa"/>
            <w:left w:w="108" w:type="dxa"/>
            <w:bottom w:w="0" w:type="dxa"/>
            <w:right w:w="108" w:type="dxa"/>
          </w:tblCellMar>
        </w:tblPrEx>
        <w:trPr>
          <w:trHeight w:val="131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7FDA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给排水监测集成</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BE9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实时监测</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94C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1、支持对给排水设备运行状态进行实时监测，包括水泵、水箱、给水坑等进行实时数据显示；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2、支持按监测项目名称、设备类型进行过快速筛选</w:t>
            </w:r>
          </w:p>
        </w:tc>
      </w:tr>
      <w:tr w14:paraId="5711AFD6">
        <w:tblPrEx>
          <w:tblCellMar>
            <w:top w:w="0" w:type="dxa"/>
            <w:left w:w="108" w:type="dxa"/>
            <w:bottom w:w="0" w:type="dxa"/>
            <w:right w:w="108" w:type="dxa"/>
          </w:tblCellMar>
        </w:tblPrEx>
        <w:trPr>
          <w:trHeight w:val="10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16F738DE">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9DA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组态可视化</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8A6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1、支持以组态视图的方式各设备物联逻辑拓扑结构和设备点位信息，在组态视图上查看设备实时数据；</w:t>
            </w:r>
          </w:p>
        </w:tc>
      </w:tr>
      <w:tr w14:paraId="328CCD73">
        <w:tblPrEx>
          <w:tblCellMar>
            <w:top w:w="0" w:type="dxa"/>
            <w:left w:w="108" w:type="dxa"/>
            <w:bottom w:w="0" w:type="dxa"/>
            <w:right w:w="108" w:type="dxa"/>
          </w:tblCellMar>
        </w:tblPrEx>
        <w:trPr>
          <w:trHeight w:val="165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CF27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资产管理集成</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46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资产总览</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247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1、支持对医院的资产数据进行集成，统一查看；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2、总览数据包括资产总数、资产总价值、账内资产数量、账内资产价值、账外资产数量、账外资产价值、低值资产数量、低值资产价值</w:t>
            </w:r>
          </w:p>
        </w:tc>
      </w:tr>
      <w:tr w14:paraId="7F00E1D4">
        <w:tblPrEx>
          <w:tblCellMar>
            <w:top w:w="0" w:type="dxa"/>
            <w:left w:w="108" w:type="dxa"/>
            <w:bottom w:w="0" w:type="dxa"/>
            <w:right w:w="108" w:type="dxa"/>
          </w:tblCellMar>
        </w:tblPrEx>
        <w:trPr>
          <w:trHeight w:val="165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744CEE17">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04F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资产状态分析</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27F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1、支持对资产状态的分析，实时显示资产总数、闲置资产数量、正常资产数量、报废资产数量、停用资产数量、待维修资产数量、未领用资产数量、差错调整资产数量；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2、支持点击数量查看资产详情。</w:t>
            </w:r>
          </w:p>
        </w:tc>
      </w:tr>
      <w:tr w14:paraId="3092F368">
        <w:tblPrEx>
          <w:tblCellMar>
            <w:top w:w="0" w:type="dxa"/>
            <w:left w:w="108" w:type="dxa"/>
            <w:bottom w:w="0" w:type="dxa"/>
            <w:right w:w="108" w:type="dxa"/>
          </w:tblCellMar>
        </w:tblPrEx>
        <w:trPr>
          <w:trHeight w:val="165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61BAC088">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237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资产使用年限分析</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C3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1、以饼状图展示资产各使用年限的数据，使用年限分为0~3年、3~10年、10年以上的数据，并显示器数量和百分比；</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2、支持点击数量查看资产详情。</w:t>
            </w:r>
          </w:p>
        </w:tc>
      </w:tr>
      <w:tr w14:paraId="3BAAF7DE">
        <w:tblPrEx>
          <w:tblCellMar>
            <w:top w:w="0" w:type="dxa"/>
            <w:left w:w="108" w:type="dxa"/>
            <w:bottom w:w="0" w:type="dxa"/>
            <w:right w:w="108" w:type="dxa"/>
          </w:tblCellMar>
        </w:tblPrEx>
        <w:trPr>
          <w:trHeight w:val="91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216C46DC">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EDE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资产归口部门分析</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0CD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1、支持按饼状图查看资产的部门，如总务处、信息中心、医学工程处等数据。</w:t>
            </w:r>
          </w:p>
        </w:tc>
      </w:tr>
      <w:tr w14:paraId="7287B5AF">
        <w:tblPrEx>
          <w:tblCellMar>
            <w:top w:w="0" w:type="dxa"/>
            <w:left w:w="108" w:type="dxa"/>
            <w:bottom w:w="0" w:type="dxa"/>
            <w:right w:w="108" w:type="dxa"/>
          </w:tblCellMar>
        </w:tblPrEx>
        <w:trPr>
          <w:trHeight w:val="70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14:paraId="551A042E">
            <w:pPr>
              <w:widowControl/>
              <w:spacing w:line="360" w:lineRule="auto"/>
              <w:rPr>
                <w:rFonts w:hint="eastAsia" w:ascii="宋体" w:hAnsi="宋体" w:eastAsia="宋体" w:cs="宋体"/>
                <w:iCs/>
                <w:color w:val="auto"/>
                <w:sz w:val="24"/>
                <w:szCs w:val="24"/>
                <w:lang w:eastAsia="zh-CN"/>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2BB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资产类别分析</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846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1、统计各资产类别的数据，并以柱状图展示。</w:t>
            </w:r>
          </w:p>
        </w:tc>
      </w:tr>
    </w:tbl>
    <w:p w14:paraId="68FDC693">
      <w:pPr>
        <w:spacing w:line="360" w:lineRule="auto"/>
        <w:rPr>
          <w:rFonts w:hint="eastAsia" w:ascii="宋体" w:hAnsi="宋体" w:eastAsia="宋体" w:cs="宋体"/>
          <w:iCs/>
          <w:color w:val="auto"/>
          <w:sz w:val="24"/>
          <w:szCs w:val="24"/>
          <w:lang w:eastAsia="zh-CN"/>
        </w:rPr>
      </w:pPr>
    </w:p>
    <w:p w14:paraId="6E25851B">
      <w:pPr>
        <w:pStyle w:val="8"/>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3.10</w:t>
      </w:r>
      <w:r>
        <w:rPr>
          <w:rFonts w:hint="eastAsia" w:ascii="宋体" w:hAnsi="宋体" w:eastAsia="宋体" w:cs="宋体"/>
          <w:iCs/>
          <w:color w:val="auto"/>
          <w:sz w:val="24"/>
          <w:szCs w:val="24"/>
          <w:lang w:val="en-US" w:eastAsia="zh-CN"/>
        </w:rPr>
        <w:t xml:space="preserve"> </w:t>
      </w:r>
      <w:r>
        <w:rPr>
          <w:rFonts w:hint="eastAsia" w:ascii="宋体" w:hAnsi="宋体" w:eastAsia="宋体" w:cs="宋体"/>
          <w:iCs/>
          <w:color w:val="auto"/>
          <w:sz w:val="24"/>
          <w:szCs w:val="24"/>
          <w:lang w:eastAsia="zh-CN"/>
        </w:rPr>
        <w:t>对接管理</w:t>
      </w:r>
    </w:p>
    <w:p w14:paraId="13B87518">
      <w:pPr>
        <w:pStyle w:val="9"/>
        <w:pageBreakBefore w:val="0"/>
        <w:widowControl w:val="0"/>
        <w:kinsoku/>
        <w:wordWrap/>
        <w:overflowPunct/>
        <w:topLinePunct w:val="0"/>
        <w:bidi w:val="0"/>
        <w:adjustRightInd/>
        <w:snapToGrid/>
        <w:spacing w:before="0" w:after="0"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第三方系统数据对接开发</w:t>
      </w:r>
    </w:p>
    <w:p w14:paraId="58B74DCA">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第三方系统对接开发服务，如对方的楼控OPC接口、视频监控系统、消防主机、能耗系统等</w:t>
      </w:r>
    </w:p>
    <w:p w14:paraId="2FF80F2D">
      <w:pPr>
        <w:pStyle w:val="8"/>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3</w:t>
      </w:r>
      <w:r>
        <w:rPr>
          <w:rFonts w:hint="eastAsia" w:ascii="宋体" w:hAnsi="宋体" w:eastAsia="宋体" w:cs="宋体"/>
          <w:iCs/>
          <w:color w:val="auto"/>
          <w:sz w:val="24"/>
          <w:szCs w:val="24"/>
          <w:lang w:eastAsia="zh-CN"/>
        </w:rPr>
        <w:t>.11</w:t>
      </w:r>
      <w:r>
        <w:rPr>
          <w:rFonts w:hint="eastAsia" w:ascii="宋体" w:hAnsi="宋体" w:eastAsia="宋体" w:cs="宋体"/>
          <w:iCs/>
          <w:color w:val="auto"/>
          <w:sz w:val="24"/>
          <w:szCs w:val="24"/>
          <w:lang w:val="en-US" w:eastAsia="zh-CN"/>
        </w:rPr>
        <w:t xml:space="preserve"> </w:t>
      </w:r>
      <w:r>
        <w:rPr>
          <w:rFonts w:hint="eastAsia" w:ascii="宋体" w:hAnsi="宋体" w:eastAsia="宋体" w:cs="宋体"/>
          <w:iCs/>
          <w:color w:val="auto"/>
          <w:sz w:val="24"/>
          <w:szCs w:val="24"/>
          <w:lang w:eastAsia="zh-CN"/>
        </w:rPr>
        <w:t>后勤移动端应用</w:t>
      </w:r>
    </w:p>
    <w:p w14:paraId="1D84430C">
      <w:pPr>
        <w:pStyle w:val="9"/>
        <w:pageBreakBefore w:val="0"/>
        <w:widowControl w:val="0"/>
        <w:kinsoku/>
        <w:wordWrap/>
        <w:overflowPunct/>
        <w:topLinePunct w:val="0"/>
        <w:bidi w:val="0"/>
        <w:adjustRightInd/>
        <w:snapToGrid/>
        <w:spacing w:before="0" w:after="0"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3.11.1</w:t>
      </w:r>
      <w:r>
        <w:rPr>
          <w:rFonts w:hint="eastAsia" w:ascii="宋体" w:hAnsi="宋体" w:eastAsia="宋体" w:cs="宋体"/>
          <w:iCs/>
          <w:color w:val="auto"/>
          <w:sz w:val="24"/>
          <w:szCs w:val="24"/>
        </w:rPr>
        <w:t>智能移动应用终端系统</w:t>
      </w:r>
    </w:p>
    <w:tbl>
      <w:tblPr>
        <w:tblStyle w:val="12"/>
        <w:tblW w:w="8359" w:type="dxa"/>
        <w:tblInd w:w="0" w:type="dxa"/>
        <w:tblLayout w:type="fixed"/>
        <w:tblCellMar>
          <w:top w:w="0" w:type="dxa"/>
          <w:left w:w="108" w:type="dxa"/>
          <w:bottom w:w="0" w:type="dxa"/>
          <w:right w:w="108" w:type="dxa"/>
        </w:tblCellMar>
      </w:tblPr>
      <w:tblGrid>
        <w:gridCol w:w="661"/>
        <w:gridCol w:w="1095"/>
        <w:gridCol w:w="6603"/>
      </w:tblGrid>
      <w:tr w14:paraId="6110712E">
        <w:tblPrEx>
          <w:tblCellMar>
            <w:top w:w="0" w:type="dxa"/>
            <w:left w:w="108" w:type="dxa"/>
            <w:bottom w:w="0" w:type="dxa"/>
            <w:right w:w="108" w:type="dxa"/>
          </w:tblCellMar>
        </w:tblPrEx>
        <w:trPr>
          <w:trHeight w:val="330" w:hRule="atLeast"/>
        </w:trPr>
        <w:tc>
          <w:tcPr>
            <w:tcW w:w="661"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47C76F0">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模块</w:t>
            </w:r>
          </w:p>
        </w:tc>
        <w:tc>
          <w:tcPr>
            <w:tcW w:w="1095"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FCFC33E">
            <w:pPr>
              <w:widowControl/>
              <w:spacing w:line="360" w:lineRule="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功能点</w:t>
            </w:r>
          </w:p>
        </w:tc>
        <w:tc>
          <w:tcPr>
            <w:tcW w:w="6603" w:type="dxa"/>
            <w:tcBorders>
              <w:top w:val="single" w:color="000000" w:sz="4" w:space="0"/>
              <w:left w:val="single" w:color="000000" w:sz="4" w:space="0"/>
              <w:bottom w:val="single" w:color="000000" w:sz="4" w:space="0"/>
              <w:right w:val="single" w:color="000000" w:sz="4" w:space="0"/>
            </w:tcBorders>
            <w:shd w:val="clear" w:color="auto" w:fill="366092"/>
            <w:vAlign w:val="center"/>
          </w:tcPr>
          <w:p w14:paraId="2FB8976E">
            <w:pPr>
              <w:widowControl/>
              <w:spacing w:line="360" w:lineRule="auto"/>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功能描述</w:t>
            </w:r>
          </w:p>
        </w:tc>
      </w:tr>
      <w:tr w14:paraId="243F4A45">
        <w:tblPrEx>
          <w:tblCellMar>
            <w:top w:w="0" w:type="dxa"/>
            <w:left w:w="108" w:type="dxa"/>
            <w:bottom w:w="0" w:type="dxa"/>
            <w:right w:w="108" w:type="dxa"/>
          </w:tblCellMar>
        </w:tblPrEx>
        <w:trPr>
          <w:trHeight w:val="2359"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057D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配置注册管理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F4D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本地化部署</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A44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1、系统支持私有化部署，可部署到医院内部网络，移动端可配置局域网地址可访问业务系统；</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2、支持使用互联网访问，当私有化部署时，配置ip地址或者域名可访问业务系统；</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3、配置地址输入服务ip地址、服务器端口号即可访问医院本地资源；</w:t>
            </w:r>
          </w:p>
        </w:tc>
      </w:tr>
      <w:tr w14:paraId="6F187EB1">
        <w:tblPrEx>
          <w:tblCellMar>
            <w:top w:w="0" w:type="dxa"/>
            <w:left w:w="108" w:type="dxa"/>
            <w:bottom w:w="0" w:type="dxa"/>
            <w:right w:w="108" w:type="dxa"/>
          </w:tblCellMar>
        </w:tblPrEx>
        <w:trPr>
          <w:trHeight w:val="964"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6D70BB1B">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444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用户登录管理</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173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1、支持用户账号+密码手机号+验证码方式进行登录；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2、支持用户在线进行密码重置，通过手机号+验证码方式进行验证；</w:t>
            </w:r>
          </w:p>
        </w:tc>
      </w:tr>
      <w:tr w14:paraId="74C88E26">
        <w:tblPrEx>
          <w:tblCellMar>
            <w:top w:w="0" w:type="dxa"/>
            <w:left w:w="108" w:type="dxa"/>
            <w:bottom w:w="0" w:type="dxa"/>
            <w:right w:w="108" w:type="dxa"/>
          </w:tblCellMar>
        </w:tblPrEx>
        <w:trPr>
          <w:trHeight w:val="201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5DB5E3CA">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A2E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用户注册</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D62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1、支持用户自行注册个人账号，自注册的账号可使用App服务模块的公共开放模块功能，高级功能需要管理员授权使用；</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2、支持用户选择所在部门，输入用户的姓名，支持对部门的关键词快速检索；</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3、支持手机号真实性校验，输入注册手机号，获取验证码，并进行验证码校验。验证码校验通过后，可完成注册；</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4、同一手机号在一个医院只能注册一次，且只能注册一个部门。</w:t>
            </w:r>
          </w:p>
        </w:tc>
      </w:tr>
      <w:tr w14:paraId="14C6553D">
        <w:tblPrEx>
          <w:tblCellMar>
            <w:top w:w="0" w:type="dxa"/>
            <w:left w:w="108" w:type="dxa"/>
            <w:bottom w:w="0" w:type="dxa"/>
            <w:right w:w="108" w:type="dxa"/>
          </w:tblCellMar>
        </w:tblPrEx>
        <w:trPr>
          <w:trHeight w:val="382"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236E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消息管理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4BC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消息提醒</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885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1、支持工单消息统一接入管理，包括综合维修工单，应急保洁工单、运送工单，后勤投诉工单，双预防隐患工单的处置等；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2、支持审批消息统一接入管理，包括安全隐患完工审批，医废完工的签字确认等；</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3、支持告警消息统一接入管理；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4、支持各类任务统一提醒管理，包括各类巡检任务、保养任务等定时任务的提醒与展示；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5、支持系统消息统一接入管理，如通知通告报告的推送调查问卷的接收等消息类型；</w:t>
            </w:r>
          </w:p>
        </w:tc>
      </w:tr>
      <w:tr w14:paraId="7ED81C7C">
        <w:tblPrEx>
          <w:tblCellMar>
            <w:top w:w="0" w:type="dxa"/>
            <w:left w:w="108" w:type="dxa"/>
            <w:bottom w:w="0" w:type="dxa"/>
            <w:right w:w="108" w:type="dxa"/>
          </w:tblCellMar>
        </w:tblPrEx>
        <w:trPr>
          <w:trHeight w:val="107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51E07B8C">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8CC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消息状态</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460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1、支持对消息状态的查看，消息状态包括对消息的已读和未读状态，待处理消息总数等，方便用户实时查询数据；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2、支持一键快速处置所有消息状态；</w:t>
            </w:r>
          </w:p>
        </w:tc>
      </w:tr>
      <w:tr w14:paraId="028300AE">
        <w:tblPrEx>
          <w:tblCellMar>
            <w:top w:w="0" w:type="dxa"/>
            <w:left w:w="108" w:type="dxa"/>
            <w:bottom w:w="0" w:type="dxa"/>
            <w:right w:w="108" w:type="dxa"/>
          </w:tblCellMar>
        </w:tblPrEx>
        <w:trPr>
          <w:trHeight w:val="1072"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076F8B5D">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43C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消息处置</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04C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1、支持用户对关注的消息进行查看，按时间先后顺序进行显示，并支持分类查看；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2、点击消息列表跳转到制定的详情页面进行消息的处置；</w:t>
            </w:r>
          </w:p>
        </w:tc>
      </w:tr>
      <w:tr w14:paraId="365C11FF">
        <w:tblPrEx>
          <w:tblCellMar>
            <w:top w:w="0" w:type="dxa"/>
            <w:left w:w="108" w:type="dxa"/>
            <w:bottom w:w="0" w:type="dxa"/>
            <w:right w:w="108" w:type="dxa"/>
          </w:tblCellMar>
        </w:tblPrEx>
        <w:trPr>
          <w:trHeight w:val="1549"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4412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一站式服务管理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03F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工单补录</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35CB">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1、支持用户创建服务工单，可创建即刻服务工单和预约服务工单，预约服务工单需要选择具体的服务时间；</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2、支持根据服务事项内容，选择服务部门或者服务人员后，直接派单到对应的部门或者人员进行工单处理；</w:t>
            </w:r>
          </w:p>
        </w:tc>
      </w:tr>
      <w:tr w14:paraId="12B06237">
        <w:tblPrEx>
          <w:tblCellMar>
            <w:top w:w="0" w:type="dxa"/>
            <w:left w:w="108" w:type="dxa"/>
            <w:bottom w:w="0" w:type="dxa"/>
            <w:right w:w="108" w:type="dxa"/>
          </w:tblCellMar>
        </w:tblPrEx>
        <w:trPr>
          <w:trHeight w:val="1674"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74EF23DA">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A51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工单接收提醒</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461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1、支持自动派单到服务班组，可通过服务类型、服务区域与班组进行绑定，用户下单后可自动分配任务到服务班组进行处置；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2、支持任务提醒，当班组接收到任务，系统会进行即时提醒，直接点击快速查看任务详情；</w:t>
            </w:r>
          </w:p>
        </w:tc>
      </w:tr>
      <w:tr w14:paraId="39ED0CBF">
        <w:tblPrEx>
          <w:tblCellMar>
            <w:top w:w="0" w:type="dxa"/>
            <w:left w:w="108" w:type="dxa"/>
            <w:bottom w:w="0" w:type="dxa"/>
            <w:right w:w="108" w:type="dxa"/>
          </w:tblCellMar>
        </w:tblPrEx>
        <w:trPr>
          <w:trHeight w:val="1975"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343819B1">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FDC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抢派单</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EB4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1、支持任务抢单模式，服务班组人员可通过移动手持终端查询到当前班组内所有“未派工”的维修任务，可根据自身实际忙闲情况对任务工单进行抢单；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2、支持派单模式，对于长时间未处理的任务，班组长可直接指派给对应的班组人员进行处理；</w:t>
            </w:r>
          </w:p>
        </w:tc>
      </w:tr>
      <w:tr w14:paraId="7DA2D46D">
        <w:tblPrEx>
          <w:tblCellMar>
            <w:top w:w="0" w:type="dxa"/>
            <w:left w:w="108" w:type="dxa"/>
            <w:bottom w:w="0" w:type="dxa"/>
            <w:right w:w="108" w:type="dxa"/>
          </w:tblCellMar>
        </w:tblPrEx>
        <w:trPr>
          <w:trHeight w:val="264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1406FE0B">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903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工单管理</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A29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1、完工交单，可在线填写服务工单信息进行完工操作；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2、工单挂单，对暂时无法提供的服务进行挂单操作；</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3、工单转派，把工单转派给别的部门或人员；</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4、工单验收，对已完成的工单，可推送消息到服务部门在线验收；</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5、工单修改，对工单基础信息进行修改；</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6、提醒管理，当一站式服务中心指派工单到班组对应人员时，工人会同步获取手机短信提醒，以便对工单进行及时处理（短信提醒需要进行联网并开通短信服务）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7、工单查询，支持按多种条件对工单进行查询；</w:t>
            </w:r>
          </w:p>
        </w:tc>
      </w:tr>
      <w:tr w14:paraId="3061D2DD">
        <w:tblPrEx>
          <w:tblCellMar>
            <w:top w:w="0" w:type="dxa"/>
            <w:left w:w="108" w:type="dxa"/>
            <w:bottom w:w="0" w:type="dxa"/>
            <w:right w:w="108" w:type="dxa"/>
          </w:tblCellMar>
        </w:tblPrEx>
        <w:trPr>
          <w:trHeight w:val="1416"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3EF534D7">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7F1F">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工单投诉</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417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支持科室对服务进行投诉，投诉时可自动关联服务工单，可填写投诉标题、描述、录音、图片附件等，投诉完成后由后勤一站式指挥中心工作人员进行投诉的受理。</w:t>
            </w:r>
          </w:p>
        </w:tc>
      </w:tr>
      <w:tr w14:paraId="61699F51">
        <w:tblPrEx>
          <w:tblCellMar>
            <w:top w:w="0" w:type="dxa"/>
            <w:left w:w="108" w:type="dxa"/>
            <w:bottom w:w="0" w:type="dxa"/>
            <w:right w:w="108" w:type="dxa"/>
          </w:tblCellMar>
        </w:tblPrEx>
        <w:trPr>
          <w:trHeight w:val="1096"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418926E1">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B6C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工单状态查询</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C3D4">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支持按工单状态对工单进行查看，包括未派工、已派工、已挂单、已完工状态下的所有工单记录</w:t>
            </w:r>
          </w:p>
        </w:tc>
      </w:tr>
      <w:tr w14:paraId="497644D0">
        <w:tblPrEx>
          <w:tblCellMar>
            <w:top w:w="0" w:type="dxa"/>
            <w:left w:w="108" w:type="dxa"/>
            <w:bottom w:w="0" w:type="dxa"/>
            <w:right w:w="108" w:type="dxa"/>
          </w:tblCellMar>
        </w:tblPrEx>
        <w:trPr>
          <w:trHeight w:val="99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9CD2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统一报警管理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117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报警分级管理</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347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系统支持“通知”，“一般”，“紧急”，“重要”的报警等级管理，可配置级别的不同设备不同的联动方案，当报警事件发生后可精准的推送至责任人进行处理</w:t>
            </w:r>
          </w:p>
        </w:tc>
      </w:tr>
      <w:tr w14:paraId="6110EADD">
        <w:tblPrEx>
          <w:tblCellMar>
            <w:top w:w="0" w:type="dxa"/>
            <w:left w:w="108" w:type="dxa"/>
            <w:bottom w:w="0" w:type="dxa"/>
            <w:right w:w="108" w:type="dxa"/>
          </w:tblCellMar>
        </w:tblPrEx>
        <w:trPr>
          <w:trHeight w:val="2224"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50F7D55E">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0C8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报警接收与提醒</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418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1、支持后勤各类设备机电报警的统一接入与管理，根据设备运行监测的报警参数配置，当系统监测到报警后会根据策略推动至对应的处置人员进行警情的查看和处置；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2、支持安消防系统报警的统一接入与管理，根据设备运行监测的报警参数配置，当系统监测到报警后会根据策略推动至对应的处置人员进行警情的查看和处置；</w:t>
            </w:r>
          </w:p>
        </w:tc>
      </w:tr>
      <w:tr w14:paraId="194D39BA">
        <w:tblPrEx>
          <w:tblCellMar>
            <w:top w:w="0" w:type="dxa"/>
            <w:left w:w="108" w:type="dxa"/>
            <w:bottom w:w="0" w:type="dxa"/>
            <w:right w:w="108" w:type="dxa"/>
          </w:tblCellMar>
        </w:tblPrEx>
        <w:trPr>
          <w:trHeight w:val="2001"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099FB0EF">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5F6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报警处置</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9368">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1、支持手机端对警情进行处置，用户点击可查看报警详情，并警情实际情况进行处置，处置方式支持确警、误报、演习处置方式；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2、支持报警全生命周期跟踪，可按警情处置时间查看处置过程和关联的预案执行情况；</w:t>
            </w:r>
          </w:p>
        </w:tc>
      </w:tr>
      <w:tr w14:paraId="1B5CA933">
        <w:tblPrEx>
          <w:tblCellMar>
            <w:top w:w="0" w:type="dxa"/>
            <w:left w:w="108" w:type="dxa"/>
            <w:bottom w:w="0" w:type="dxa"/>
            <w:right w:w="108" w:type="dxa"/>
          </w:tblCellMar>
        </w:tblPrEx>
        <w:trPr>
          <w:trHeight w:val="99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4FBF86F6">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754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报警转工单</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5D21">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1、支持报警警单自动转派后勤服务工单，并提交到对应的服务班组进行工单的闭环处置管理；</w:t>
            </w:r>
          </w:p>
        </w:tc>
      </w:tr>
      <w:tr w14:paraId="320CBE16">
        <w:tblPrEx>
          <w:tblCellMar>
            <w:top w:w="0" w:type="dxa"/>
            <w:left w:w="108" w:type="dxa"/>
            <w:bottom w:w="0" w:type="dxa"/>
            <w:right w:w="108" w:type="dxa"/>
          </w:tblCellMar>
        </w:tblPrEx>
        <w:trPr>
          <w:trHeight w:val="264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D8CA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设备运维管理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146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设备管理</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07AA">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1、支持设备分类查看，可按后勤设备、保卫设备、医工设备等分类方式进行查看，并在对应的标签页上显示该种类型的设备的数据，点击对应的列表可展示该种类型的设备；</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2、支持基本信息查看，显示名称、编码、品牌、型号、生产日期、SN码、所在区域、计量单位、使用期限、资产状态、归口部门、资产分类、专业分类等资产的基本信息；</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3、支持运维记录查看，以日志时间轴方式展示该设备的运维记录，包括新建、修改、报修、巡检、保养等数据，用户可点击维修、巡检、保养记录查看运维数据详情。</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4、支持设备查询，按设备名称进行模糊精准查找设备；</w:t>
            </w:r>
          </w:p>
        </w:tc>
      </w:tr>
      <w:tr w14:paraId="1655EEB5">
        <w:tblPrEx>
          <w:tblCellMar>
            <w:top w:w="0" w:type="dxa"/>
            <w:left w:w="108" w:type="dxa"/>
            <w:bottom w:w="0" w:type="dxa"/>
            <w:right w:w="108" w:type="dxa"/>
          </w:tblCellMar>
        </w:tblPrEx>
        <w:trPr>
          <w:trHeight w:val="495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7613A81D">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6933">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巡检保养管理</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8C1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1、支持对保养和巡检任务的统计接收；</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2、支持巡检保养任务的的执行；</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3、支持巡检结果填报，巡检结果合格和不合格处置；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支持巡检异常报修，当巡检过程中发现有设备损坏，用户可选择提交报修单进行维修，报修单内容可填写问题描述、图片、联系人、联系方式、录音等方式进行上报，系统接收到报修记录会根据流程安排人员进行及时维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5、支持巡检有效性判断，为了确保巡检的真实性，巡检执行时支持设备二维码、蓝牙定位点保障人员到现场执行，另外所有上报的图片均支持OSD文字进行处理，在图片显示巡检人员、部门、时间、GPS定位坐标等记录；</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6、系统支持多种巡检方式根据用户管理需要进行限制，如扫码开始巡检、按顺序执行巡检、按巡检点执行巡检等方式；</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7、巡检点关联设备，可以把巡检点与设备管理，在巡检的过程中可以点击设备，查看设备信息和运维记录，其中运维记录包括应巡检次数、实际巡检次数、应保养次数、实际保养次数，下次巡检日期等。并可以时间轴方式显示历史运维记录，点击运维记录可查看运维详情。</w:t>
            </w:r>
          </w:p>
        </w:tc>
      </w:tr>
      <w:tr w14:paraId="13B93146">
        <w:tblPrEx>
          <w:tblCellMar>
            <w:top w:w="0" w:type="dxa"/>
            <w:left w:w="108" w:type="dxa"/>
            <w:bottom w:w="0" w:type="dxa"/>
            <w:right w:w="108" w:type="dxa"/>
          </w:tblCellMar>
        </w:tblPrEx>
        <w:trPr>
          <w:trHeight w:val="2202"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4725B9DF">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195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设备报修</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FAB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1、支持用户一键对设备进行报修，报修明细包括设备名称、报修人、联系方式、设备位置、发生时间、故障描述、故障图片、故障类别、紧急程度、故障等级等内容；</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2、故障描述支持文字和语音附件上报进行添加；</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3、维修记录上报成功将由一站式服务中心进行工单的接收和集中调度处置，实现工单的闭环管理；</w:t>
            </w:r>
          </w:p>
        </w:tc>
      </w:tr>
      <w:tr w14:paraId="1A19337E">
        <w:tblPrEx>
          <w:tblCellMar>
            <w:top w:w="0" w:type="dxa"/>
            <w:left w:w="108" w:type="dxa"/>
            <w:bottom w:w="0" w:type="dxa"/>
            <w:right w:w="108" w:type="dxa"/>
          </w:tblCellMar>
        </w:tblPrEx>
        <w:trPr>
          <w:trHeight w:val="847"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37A4864C">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B2C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任务统计</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AA3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1、支持统计数据逐层钻取，对巡检和保养任务执行情况图表方式进行统计分析，统计结果支持数据的钻取，支持从分类到详细数据的查看；</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设备巡检统计，可快速按今日、本月、本年进行统计，以饼状图展示已完成和未完成状态的百分比不同类型任务的数量和百分比。以列表展示计划名称、该计划总数、已巡检总数、完成率等，并按完成率倒序显示计划执行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设备保养统计，可快速按今日、本月、本年进行统计，以饼状图展示已完成和未完成状态的百分比不同类型任务的的数量和百分比。以列表展示计划名称、该计划总数、已巡检总数、完成率等，并按完成率倒序显示计划执行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4、巡检详情管理，用户在界面上点击要查看的数据可展示列表，点击列表可查看执行结果详情；</w:t>
            </w:r>
          </w:p>
        </w:tc>
      </w:tr>
      <w:tr w14:paraId="09308B37">
        <w:tblPrEx>
          <w:tblCellMar>
            <w:top w:w="0" w:type="dxa"/>
            <w:left w:w="108" w:type="dxa"/>
            <w:bottom w:w="0" w:type="dxa"/>
            <w:right w:w="108" w:type="dxa"/>
          </w:tblCellMar>
        </w:tblPrEx>
        <w:trPr>
          <w:trHeight w:val="99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84306">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机电安全监测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BE0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机电实时状态监测</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810F">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系统支持对后勤各机电专业运行状态进行实时监测，包括医用气体系统、电梯系统、UPS系统、冷源系统、热源系统、给排水系统、空调末端系统、环境监测、照明监测、配电监测、风冷热泵监测、消防系统监测、安防系统监测等</w:t>
            </w:r>
          </w:p>
        </w:tc>
      </w:tr>
      <w:tr w14:paraId="783B4251">
        <w:tblPrEx>
          <w:tblCellMar>
            <w:top w:w="0" w:type="dxa"/>
            <w:left w:w="108" w:type="dxa"/>
            <w:bottom w:w="0" w:type="dxa"/>
            <w:right w:w="108" w:type="dxa"/>
          </w:tblCellMar>
        </w:tblPrEx>
        <w:trPr>
          <w:trHeight w:val="66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6096C06A">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43A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故障接收与提醒</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3906">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支持对报警的统一接入，当系统监测设备运行报警后，会及时推送提醒，展示报警数量，用户可查看报警时间、设备名称、位置、报警等级、处理状态等数据。</w:t>
            </w:r>
          </w:p>
        </w:tc>
      </w:tr>
      <w:tr w14:paraId="218400B4">
        <w:tblPrEx>
          <w:tblCellMar>
            <w:top w:w="0" w:type="dxa"/>
            <w:left w:w="108" w:type="dxa"/>
            <w:bottom w:w="0" w:type="dxa"/>
            <w:right w:w="108" w:type="dxa"/>
          </w:tblCellMar>
        </w:tblPrEx>
        <w:trPr>
          <w:trHeight w:val="66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098B85E7">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7F5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运行总览</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002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支持对各系统的运行状态进行总览分析，包括设备总数、在离线数量、异常数量等</w:t>
            </w:r>
          </w:p>
        </w:tc>
      </w:tr>
      <w:tr w14:paraId="7CD46534">
        <w:tblPrEx>
          <w:tblCellMar>
            <w:top w:w="0" w:type="dxa"/>
            <w:left w:w="108" w:type="dxa"/>
            <w:bottom w:w="0" w:type="dxa"/>
            <w:right w:w="108" w:type="dxa"/>
          </w:tblCellMar>
        </w:tblPrEx>
        <w:trPr>
          <w:trHeight w:val="1634" w:hRule="atLeast"/>
        </w:trPr>
        <w:tc>
          <w:tcPr>
            <w:tcW w:w="661" w:type="dxa"/>
            <w:vMerge w:val="restart"/>
            <w:tcBorders>
              <w:top w:val="nil"/>
              <w:left w:val="single" w:color="000000" w:sz="4" w:space="0"/>
              <w:bottom w:val="nil"/>
              <w:right w:val="single" w:color="000000" w:sz="4" w:space="0"/>
            </w:tcBorders>
            <w:shd w:val="clear" w:color="auto" w:fill="auto"/>
            <w:vAlign w:val="center"/>
          </w:tcPr>
          <w:p w14:paraId="31DB568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数据统计分析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FE9C">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服务数据统计</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C63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1、服务工单，显示后勤服务的工单数据；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2、支持按维修事项、科室维修量、科室维修成本、报修区域、维修耗材、班组服务量进行统计，统计结果以图表的方式展示，支持数据的钻取查看。</w:t>
            </w:r>
          </w:p>
        </w:tc>
      </w:tr>
      <w:tr w14:paraId="626CAFEC">
        <w:tblPrEx>
          <w:tblCellMar>
            <w:top w:w="0" w:type="dxa"/>
            <w:left w:w="108" w:type="dxa"/>
            <w:bottom w:w="0" w:type="dxa"/>
            <w:right w:w="108" w:type="dxa"/>
          </w:tblCellMar>
        </w:tblPrEx>
        <w:trPr>
          <w:trHeight w:val="1029" w:hRule="atLeast"/>
        </w:trPr>
        <w:tc>
          <w:tcPr>
            <w:tcW w:w="661" w:type="dxa"/>
            <w:vMerge w:val="continue"/>
            <w:tcBorders>
              <w:top w:val="nil"/>
              <w:left w:val="single" w:color="000000" w:sz="4" w:space="0"/>
              <w:bottom w:val="nil"/>
              <w:right w:val="single" w:color="000000" w:sz="4" w:space="0"/>
            </w:tcBorders>
            <w:vAlign w:val="center"/>
          </w:tcPr>
          <w:p w14:paraId="6889FA9B">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3E7A">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巡检保养统计</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FDD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1、实现对设备保养、巡检统计的工作质量的评价与统计；</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2、统计结果以图表的方式展示，支持数据的钻取查看。</w:t>
            </w:r>
          </w:p>
        </w:tc>
      </w:tr>
      <w:tr w14:paraId="462EE337">
        <w:tblPrEx>
          <w:tblCellMar>
            <w:top w:w="0" w:type="dxa"/>
            <w:left w:w="108" w:type="dxa"/>
            <w:bottom w:w="0" w:type="dxa"/>
            <w:right w:w="108" w:type="dxa"/>
          </w:tblCellMar>
        </w:tblPrEx>
        <w:trPr>
          <w:trHeight w:val="1199" w:hRule="atLeast"/>
        </w:trPr>
        <w:tc>
          <w:tcPr>
            <w:tcW w:w="661" w:type="dxa"/>
            <w:vMerge w:val="continue"/>
            <w:tcBorders>
              <w:top w:val="nil"/>
              <w:left w:val="single" w:color="000000" w:sz="4" w:space="0"/>
              <w:bottom w:val="nil"/>
              <w:right w:val="single" w:color="000000" w:sz="4" w:space="0"/>
            </w:tcBorders>
            <w:vAlign w:val="center"/>
          </w:tcPr>
          <w:p w14:paraId="1EA5E0E9">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8FB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后勤业务集成统计</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FD7C">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1、支持各类后勤业务的对接集成统计分析，如医废、空间、停车场、能耗等数据；</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2、统计结果以图表的方式展示，支持数据的钻取查看。</w:t>
            </w:r>
          </w:p>
        </w:tc>
      </w:tr>
      <w:tr w14:paraId="1972BAF2">
        <w:tblPrEx>
          <w:tblCellMar>
            <w:top w:w="0" w:type="dxa"/>
            <w:left w:w="108" w:type="dxa"/>
            <w:bottom w:w="0" w:type="dxa"/>
            <w:right w:w="108" w:type="dxa"/>
          </w:tblCellMar>
        </w:tblPrEx>
        <w:trPr>
          <w:trHeight w:val="2359" w:hRule="atLeast"/>
        </w:trPr>
        <w:tc>
          <w:tcPr>
            <w:tcW w:w="661" w:type="dxa"/>
            <w:vMerge w:val="continue"/>
            <w:tcBorders>
              <w:top w:val="nil"/>
              <w:left w:val="single" w:color="000000" w:sz="4" w:space="0"/>
              <w:bottom w:val="nil"/>
              <w:right w:val="single" w:color="000000" w:sz="4" w:space="0"/>
            </w:tcBorders>
            <w:vAlign w:val="center"/>
          </w:tcPr>
          <w:p w14:paraId="3401F952">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AFED">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报警中心</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BF0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1、支持按不同时段查询报警总量及处理情况；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2、支持按警情类型分析查看，显示不同报警类型所占百分比，饼状图形式显示；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3、支持按今日、本周、本月、本年快速查询报警等级情况，报警等级分为通知、一般、重要和紧急，并以饼状图展示；</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4、报警总览，显示今日新增报警及环比本周新增报警及环比、本月新增报警及环比本年新增报警数量；</w:t>
            </w:r>
          </w:p>
        </w:tc>
      </w:tr>
      <w:tr w14:paraId="2A17D532">
        <w:tblPrEx>
          <w:tblCellMar>
            <w:top w:w="0" w:type="dxa"/>
            <w:left w:w="108" w:type="dxa"/>
            <w:bottom w:w="0" w:type="dxa"/>
            <w:right w:w="108" w:type="dxa"/>
          </w:tblCellMar>
        </w:tblPrEx>
        <w:trPr>
          <w:trHeight w:val="999"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8C8F5">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职工服务管理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0888">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设备报修</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E203">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1、支持通过入口对总务事项的内容进行报修，并把报修通工单提交至后勤一站式服务中心进行调度；</w:t>
            </w:r>
          </w:p>
        </w:tc>
      </w:tr>
      <w:tr w14:paraId="71F51AE5">
        <w:tblPrEx>
          <w:tblCellMar>
            <w:top w:w="0" w:type="dxa"/>
            <w:left w:w="108" w:type="dxa"/>
            <w:bottom w:w="0" w:type="dxa"/>
            <w:right w:w="108" w:type="dxa"/>
          </w:tblCellMar>
        </w:tblPrEx>
        <w:trPr>
          <w:trHeight w:val="674"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5B70AB72">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6AEB">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应急保洁</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FD22">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1、支持通过扫描设备二维码或者资产二维码完成报修，实现快速报修；</w:t>
            </w:r>
          </w:p>
        </w:tc>
      </w:tr>
      <w:tr w14:paraId="3987817C">
        <w:tblPrEx>
          <w:tblCellMar>
            <w:top w:w="0" w:type="dxa"/>
            <w:left w:w="108" w:type="dxa"/>
            <w:bottom w:w="0" w:type="dxa"/>
            <w:right w:w="108" w:type="dxa"/>
          </w:tblCellMar>
        </w:tblPrEx>
        <w:trPr>
          <w:trHeight w:val="1314"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7823F8EB">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0E4E">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运送服务</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54B5">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1、对运服务进行快速申请，提交到一站式服务中心进行调度，运送服务支持立刻和预约两种模式，填写运送工单时需要填写运送物品、运送起点、运送终点、申报属性等信息</w:t>
            </w:r>
          </w:p>
        </w:tc>
      </w:tr>
      <w:tr w14:paraId="1576E67D">
        <w:tblPrEx>
          <w:tblCellMar>
            <w:top w:w="0" w:type="dxa"/>
            <w:left w:w="108" w:type="dxa"/>
            <w:bottom w:w="0" w:type="dxa"/>
            <w:right w:w="108" w:type="dxa"/>
          </w:tblCellMar>
        </w:tblPrEx>
        <w:trPr>
          <w:trHeight w:val="1149"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51EDAB5F">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EFD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隐患随手拍</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FA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1、对日常发现隐患进行随手拍，快速上报处置，随手拍支持手动选择隐患区域，支持扫描空间码选隐患区域，支持上传隐患图片。</w:t>
            </w:r>
          </w:p>
        </w:tc>
      </w:tr>
      <w:tr w14:paraId="18C69C57">
        <w:tblPrEx>
          <w:tblCellMar>
            <w:top w:w="0" w:type="dxa"/>
            <w:left w:w="108" w:type="dxa"/>
            <w:bottom w:w="0" w:type="dxa"/>
            <w:right w:w="108" w:type="dxa"/>
          </w:tblCellMar>
        </w:tblPrEx>
        <w:trPr>
          <w:trHeight w:val="2359"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75CFE5A1">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A0E1">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投诉反馈</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5019">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1、意见反馈上报，进行意见反馈时需填写意见标题和意见内容，填写完成后由相关人员进行处理；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2、对后勤服务工单进行投诉，投诉时可选署名或者匿名投诉，投诉时支持与服务工单关联，用户输入投标题、投诉内容、附件图片方式后提交投诉申请即可；</w:t>
            </w:r>
          </w:p>
        </w:tc>
      </w:tr>
      <w:tr w14:paraId="6812517A">
        <w:tblPrEx>
          <w:tblCellMar>
            <w:top w:w="0" w:type="dxa"/>
            <w:left w:w="108" w:type="dxa"/>
            <w:bottom w:w="0" w:type="dxa"/>
            <w:right w:w="108" w:type="dxa"/>
          </w:tblCellMar>
        </w:tblPrEx>
        <w:trPr>
          <w:trHeight w:val="872"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153C9">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个人信息修改与维护</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15B7">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个人信息修改</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E640">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1、支持用户制定修改个人信息，包括姓名、部门、工号及联系电话；</w:t>
            </w:r>
          </w:p>
        </w:tc>
      </w:tr>
      <w:tr w14:paraId="13EBB56B">
        <w:tblPrEx>
          <w:tblCellMar>
            <w:top w:w="0" w:type="dxa"/>
            <w:left w:w="108" w:type="dxa"/>
            <w:bottom w:w="0" w:type="dxa"/>
            <w:right w:w="108" w:type="dxa"/>
          </w:tblCellMar>
        </w:tblPrEx>
        <w:trPr>
          <w:trHeight w:val="1320"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6AF0B4FE">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1082">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服务跟踪</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888E">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1、支持用户个人工单管理，用户在我的页面点击我的工单按钮，即可查看不同工单状态下的工单列表，默认显示当日工单，可手动选择查询时段。</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2、支持工单处理，对个人工单进行跟踪处理；</w:t>
            </w:r>
            <w:r>
              <w:rPr>
                <w:rFonts w:hint="eastAsia" w:ascii="宋体" w:hAnsi="宋体" w:eastAsia="宋体" w:cs="宋体"/>
                <w:iCs/>
                <w:color w:val="auto"/>
                <w:sz w:val="24"/>
                <w:szCs w:val="24"/>
                <w:lang w:eastAsia="zh-CN"/>
              </w:rPr>
              <w:br w:type="textWrapping"/>
            </w:r>
            <w:r>
              <w:rPr>
                <w:rFonts w:hint="eastAsia" w:ascii="宋体" w:hAnsi="宋体" w:eastAsia="宋体" w:cs="宋体"/>
                <w:iCs/>
                <w:color w:val="auto"/>
                <w:sz w:val="24"/>
                <w:szCs w:val="24"/>
                <w:lang w:eastAsia="zh-CN"/>
              </w:rPr>
              <w:t>3、工单验收，对已完工的工单，可实现对工单的验收；</w:t>
            </w:r>
          </w:p>
        </w:tc>
      </w:tr>
      <w:tr w14:paraId="45FB3D07">
        <w:tblPrEx>
          <w:tblCellMar>
            <w:top w:w="0" w:type="dxa"/>
            <w:left w:w="108" w:type="dxa"/>
            <w:bottom w:w="0" w:type="dxa"/>
            <w:right w:w="108" w:type="dxa"/>
          </w:tblCellMar>
        </w:tblPrEx>
        <w:trPr>
          <w:trHeight w:val="945" w:hRule="atLeast"/>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14:paraId="58745EE2">
            <w:pPr>
              <w:widowControl/>
              <w:spacing w:line="360" w:lineRule="auto"/>
              <w:rPr>
                <w:rFonts w:hint="eastAsia" w:ascii="宋体" w:hAnsi="宋体" w:eastAsia="宋体" w:cs="宋体"/>
                <w:iCs/>
                <w:color w:val="auto"/>
                <w:sz w:val="24"/>
                <w:szCs w:val="24"/>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E224">
            <w:pPr>
              <w:widowControl/>
              <w:spacing w:line="360" w:lineRule="auto"/>
              <w:rPr>
                <w:rFonts w:hint="eastAsia" w:ascii="宋体" w:hAnsi="宋体" w:eastAsia="宋体" w:cs="宋体"/>
                <w:iCs/>
                <w:color w:val="auto"/>
                <w:sz w:val="24"/>
                <w:szCs w:val="24"/>
              </w:rPr>
            </w:pPr>
            <w:r>
              <w:rPr>
                <w:rFonts w:hint="eastAsia" w:ascii="宋体" w:hAnsi="宋体" w:eastAsia="宋体" w:cs="宋体"/>
                <w:iCs/>
                <w:color w:val="auto"/>
                <w:sz w:val="24"/>
                <w:szCs w:val="24"/>
              </w:rPr>
              <w:t>消息设置</w:t>
            </w:r>
          </w:p>
        </w:tc>
        <w:tc>
          <w:tcPr>
            <w:tcW w:w="6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5BED">
            <w:pPr>
              <w:widowControl/>
              <w:spacing w:line="360" w:lineRule="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1、支持消息订阅，用户可对工单消息、审批消息、告警消息、任务提醒、系统消息等进行开关设置，已关闭消息类型系统将无法接收；</w:t>
            </w:r>
          </w:p>
        </w:tc>
      </w:tr>
    </w:tbl>
    <w:p w14:paraId="3C255471">
      <w:pPr>
        <w:spacing w:line="360" w:lineRule="auto"/>
        <w:rPr>
          <w:rFonts w:hint="eastAsia" w:ascii="宋体" w:hAnsi="宋体" w:eastAsia="宋体" w:cs="宋体"/>
          <w:iCs/>
          <w:color w:val="auto"/>
          <w:sz w:val="24"/>
          <w:szCs w:val="24"/>
          <w:lang w:eastAsia="zh-CN"/>
        </w:rPr>
      </w:pPr>
    </w:p>
    <w:p w14:paraId="7483073B">
      <w:pPr>
        <w:pStyle w:val="8"/>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3.12</w:t>
      </w:r>
      <w:r>
        <w:rPr>
          <w:rFonts w:hint="eastAsia" w:ascii="宋体" w:hAnsi="宋体" w:eastAsia="宋体" w:cs="宋体"/>
          <w:iCs/>
          <w:color w:val="auto"/>
          <w:sz w:val="24"/>
          <w:szCs w:val="24"/>
          <w:lang w:val="en-US" w:eastAsia="zh-CN"/>
        </w:rPr>
        <w:t xml:space="preserve">  </w:t>
      </w:r>
      <w:r>
        <w:rPr>
          <w:rFonts w:hint="eastAsia" w:ascii="宋体" w:hAnsi="宋体" w:eastAsia="宋体" w:cs="宋体"/>
          <w:iCs/>
          <w:color w:val="auto"/>
          <w:sz w:val="24"/>
          <w:szCs w:val="24"/>
          <w:lang w:eastAsia="zh-CN"/>
        </w:rPr>
        <w:t>硬件配置</w:t>
      </w:r>
    </w:p>
    <w:p w14:paraId="0355D5F3">
      <w:pPr>
        <w:pStyle w:val="9"/>
        <w:pageBreakBefore w:val="0"/>
        <w:widowControl w:val="0"/>
        <w:kinsoku/>
        <w:wordWrap/>
        <w:overflowPunct/>
        <w:topLinePunct w:val="0"/>
        <w:bidi w:val="0"/>
        <w:adjustRightInd/>
        <w:snapToGrid/>
        <w:spacing w:before="0" w:after="0"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3.12.1 </w:t>
      </w:r>
      <w:r>
        <w:rPr>
          <w:rFonts w:hint="eastAsia" w:ascii="宋体" w:hAnsi="宋体" w:eastAsia="宋体" w:cs="宋体"/>
          <w:iCs/>
          <w:color w:val="auto"/>
          <w:sz w:val="24"/>
          <w:szCs w:val="24"/>
        </w:rPr>
        <w:t>医废回收车</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lang w:val="en-US" w:eastAsia="zh-CN"/>
        </w:rPr>
        <w:t>2台</w:t>
      </w:r>
    </w:p>
    <w:p w14:paraId="3D3FBF84">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1、外观尺寸 1620mm（长）x 790mm（宽）x 1250mm（高），离地间隙 280mm</w:t>
      </w:r>
    </w:p>
    <w:p w14:paraId="7A5A00BD">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lang w:eastAsia="zh-CN"/>
        </w:rPr>
        <w:t>2、箱体 独立式箱体设计，箱</w:t>
      </w:r>
      <w:r>
        <w:rPr>
          <w:rFonts w:hint="eastAsia" w:ascii="宋体" w:hAnsi="宋体" w:eastAsia="宋体" w:cs="宋体"/>
          <w:iCs/>
          <w:color w:val="auto"/>
          <w:sz w:val="24"/>
          <w:szCs w:val="24"/>
          <w:highlight w:val="none"/>
          <w:lang w:eastAsia="zh-CN"/>
        </w:rPr>
        <w:t>体可拆除更换；容积800L，线性低密度聚乙烯（LLDPE）材料，耐酸碱及有机溶剂</w:t>
      </w:r>
    </w:p>
    <w:p w14:paraId="34116BD0">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3、箱体车门 1个医废投放口830（长）*600（宽）mm，1个医废取物口尺寸530（长）*490（宽）mm；；</w:t>
      </w:r>
    </w:p>
    <w:p w14:paraId="1EC3C8E2">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4、车体外壳 采用304不锈钢材质，外部防锈喷塑处理；</w:t>
      </w:r>
    </w:p>
    <w:p w14:paraId="27F89015">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5、电动助力 电机功率：650w；</w:t>
      </w:r>
    </w:p>
    <w:p w14:paraId="5127ADB7">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6、制动系统 鼓刹式制动系统，可通过手闸力度控制车速以及紧急驻车；后轮支持脚刹制动及驻车;</w:t>
      </w:r>
    </w:p>
    <w:p w14:paraId="031E0459">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7、防爆电池 分体式锂电池设计，支持电池离车独立充电和随车充电两种模式；</w:t>
      </w:r>
    </w:p>
    <w:p w14:paraId="5BA81156">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8、电池电压：48V；容量：20AH;</w:t>
      </w:r>
    </w:p>
    <w:p w14:paraId="3BC4893B">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9、车轮 前轮：动力轮，10寸静音实心橡胶；后轮: 转向轮，6寸聚氨酯耐磨万向轮；</w:t>
      </w:r>
    </w:p>
    <w:p w14:paraId="3E99B1A6">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10、称重系统底盘内置一体化秤重传感器，垃圾入箱后实现无感自动秤重；</w:t>
      </w:r>
    </w:p>
    <w:p w14:paraId="36939793">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11、最大载重量不低于400kg；</w:t>
      </w:r>
    </w:p>
    <w:p w14:paraId="35186C32">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12、称重精度0.05kg；</w:t>
      </w:r>
    </w:p>
    <w:p w14:paraId="2B072F0D">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13、行车监控记录仪500w像素高清视频车载监控；支持视频本地录像、远程访问；每天工作4小时，视频存储时间不低于30天；</w:t>
      </w:r>
    </w:p>
    <w:p w14:paraId="17F8AE38">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14、一体化操作台CPU：4核 1.2GHz;运行内存：2GB;屏幕：分辨率1024x768，电容触摸屏;存储：8GB;</w:t>
      </w:r>
    </w:p>
    <w:p w14:paraId="571BAC24">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15、车辆定位收集点定位，配合定位信标可自动识别当前所处收集点；</w:t>
      </w:r>
    </w:p>
    <w:p w14:paraId="38F49B07">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16、数据通信移动网络：2G/3G/4G全网通；局域网络：WIFI；</w:t>
      </w:r>
    </w:p>
    <w:p w14:paraId="4B53C319">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17、车身重量整车净重≤150kg</w:t>
      </w:r>
    </w:p>
    <w:p w14:paraId="5056D26B">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18、支持无网络情况下离线记录医废收集信息，连接网络后自动上传</w:t>
      </w:r>
    </w:p>
    <w:p w14:paraId="07A7A4E6">
      <w:pPr>
        <w:pStyle w:val="9"/>
        <w:pageBreakBefore w:val="0"/>
        <w:widowControl w:val="0"/>
        <w:kinsoku/>
        <w:wordWrap/>
        <w:overflowPunct/>
        <w:topLinePunct w:val="0"/>
        <w:bidi w:val="0"/>
        <w:adjustRightInd/>
        <w:snapToGrid/>
        <w:spacing w:before="0" w:after="0"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 xml:space="preserve">3.12.2 </w:t>
      </w:r>
      <w:r>
        <w:rPr>
          <w:rFonts w:hint="eastAsia" w:ascii="宋体" w:hAnsi="宋体" w:eastAsia="宋体" w:cs="宋体"/>
          <w:iCs/>
          <w:color w:val="auto"/>
          <w:sz w:val="24"/>
          <w:szCs w:val="24"/>
        </w:rPr>
        <w:t>二维码标签打印机</w:t>
      </w:r>
      <w:r>
        <w:rPr>
          <w:rFonts w:hint="eastAsia" w:cs="宋体"/>
          <w:iCs/>
          <w:color w:val="auto"/>
          <w:sz w:val="24"/>
          <w:szCs w:val="24"/>
          <w:lang w:eastAsia="zh-CN"/>
        </w:rPr>
        <w:t>，</w:t>
      </w:r>
      <w:r>
        <w:rPr>
          <w:rFonts w:hint="eastAsia" w:ascii="宋体" w:hAnsi="宋体" w:eastAsia="宋体" w:cs="宋体"/>
          <w:iCs/>
          <w:color w:val="auto"/>
          <w:sz w:val="24"/>
          <w:szCs w:val="24"/>
          <w:lang w:val="en-US" w:eastAsia="zh-CN"/>
        </w:rPr>
        <w:t>2台</w:t>
      </w:r>
    </w:p>
    <w:p w14:paraId="5C1CB9D0">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1、打印方式：热敏</w:t>
      </w:r>
    </w:p>
    <w:p w14:paraId="193E046B">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2、打印分辨率：300DPI</w:t>
      </w:r>
    </w:p>
    <w:p w14:paraId="037AC917">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3</w:t>
      </w:r>
      <w:r>
        <w:rPr>
          <w:rFonts w:hint="eastAsia" w:ascii="宋体" w:hAnsi="宋体" w:eastAsia="宋体" w:cs="宋体"/>
          <w:iCs/>
          <w:color w:val="auto"/>
          <w:sz w:val="24"/>
          <w:szCs w:val="24"/>
          <w:lang w:eastAsia="zh-CN"/>
        </w:rPr>
        <w:t>、打印点尺寸：0.125*0.125mm</w:t>
      </w:r>
    </w:p>
    <w:p w14:paraId="6B56D454">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4、</w:t>
      </w:r>
      <w:r>
        <w:rPr>
          <w:rFonts w:hint="eastAsia" w:ascii="宋体" w:hAnsi="宋体" w:eastAsia="宋体" w:cs="宋体"/>
          <w:iCs/>
          <w:color w:val="auto"/>
          <w:sz w:val="24"/>
          <w:szCs w:val="24"/>
          <w:lang w:eastAsia="zh-CN"/>
        </w:rPr>
        <w:t>工作环境：5~45℃，25~85%不结露</w:t>
      </w:r>
    </w:p>
    <w:p w14:paraId="21A076A9">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5</w:t>
      </w:r>
      <w:r>
        <w:rPr>
          <w:rFonts w:hint="eastAsia" w:ascii="宋体" w:hAnsi="宋体" w:eastAsia="宋体" w:cs="宋体"/>
          <w:iCs/>
          <w:color w:val="auto"/>
          <w:sz w:val="24"/>
          <w:szCs w:val="24"/>
          <w:lang w:eastAsia="zh-CN"/>
        </w:rPr>
        <w:t>、重量：kg</w:t>
      </w:r>
    </w:p>
    <w:p w14:paraId="7190FE06">
      <w:pPr>
        <w:pStyle w:val="9"/>
        <w:pageBreakBefore w:val="0"/>
        <w:widowControl w:val="0"/>
        <w:kinsoku/>
        <w:wordWrap/>
        <w:overflowPunct/>
        <w:topLinePunct w:val="0"/>
        <w:bidi w:val="0"/>
        <w:adjustRightInd/>
        <w:snapToGrid/>
        <w:spacing w:before="0" w:after="0" w:line="360" w:lineRule="auto"/>
        <w:ind w:left="0" w:leftChars="0" w:right="0" w:rightChars="0" w:firstLine="0" w:firstLineChars="0"/>
        <w:textAlignment w:val="auto"/>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 xml:space="preserve">3.12.3 </w:t>
      </w:r>
      <w:r>
        <w:rPr>
          <w:rFonts w:hint="eastAsia" w:ascii="宋体" w:hAnsi="宋体" w:eastAsia="宋体" w:cs="宋体"/>
          <w:iCs/>
          <w:color w:val="auto"/>
          <w:sz w:val="24"/>
          <w:szCs w:val="24"/>
        </w:rPr>
        <w:t>RFID抗金属标签</w:t>
      </w:r>
      <w:r>
        <w:rPr>
          <w:rFonts w:hint="eastAsia" w:cs="宋体"/>
          <w:iCs/>
          <w:color w:val="auto"/>
          <w:sz w:val="24"/>
          <w:szCs w:val="24"/>
          <w:lang w:eastAsia="zh-CN"/>
        </w:rPr>
        <w:t>，500</w:t>
      </w:r>
      <w:r>
        <w:rPr>
          <w:rFonts w:hint="eastAsia" w:cs="宋体"/>
          <w:iCs/>
          <w:color w:val="auto"/>
          <w:sz w:val="24"/>
          <w:szCs w:val="24"/>
          <w:lang w:val="en-US" w:eastAsia="zh-CN"/>
        </w:rPr>
        <w:t>张</w:t>
      </w:r>
    </w:p>
    <w:p w14:paraId="168887CB">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1.抗金属电子标签</w:t>
      </w:r>
    </w:p>
    <w:p w14:paraId="605615D0">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2.支持860-960MHz 频率</w:t>
      </w:r>
    </w:p>
    <w:p w14:paraId="011090BF">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3.支持IS018000-6C 协议</w:t>
      </w:r>
    </w:p>
    <w:p w14:paraId="42795854">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4.支持写10万次，数据保存＞10年</w:t>
      </w:r>
    </w:p>
    <w:p w14:paraId="71F28B17">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5.贴标温度10~40℃，贴标后温度-20~50℃0</w:t>
      </w:r>
    </w:p>
    <w:p w14:paraId="4F4E216E">
      <w:pPr>
        <w:pStyle w:val="9"/>
        <w:pageBreakBefore w:val="0"/>
        <w:widowControl w:val="0"/>
        <w:kinsoku/>
        <w:wordWrap/>
        <w:overflowPunct/>
        <w:topLinePunct w:val="0"/>
        <w:bidi w:val="0"/>
        <w:adjustRightInd/>
        <w:snapToGrid/>
        <w:spacing w:before="0" w:after="0" w:line="360" w:lineRule="auto"/>
        <w:ind w:left="0" w:leftChars="0" w:right="0" w:rightChars="0" w:firstLine="0" w:firstLineChars="0"/>
        <w:textAlignment w:val="auto"/>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 xml:space="preserve">3.12.4 </w:t>
      </w:r>
      <w:r>
        <w:rPr>
          <w:rFonts w:hint="eastAsia" w:ascii="宋体" w:hAnsi="宋体" w:eastAsia="宋体" w:cs="宋体"/>
          <w:iCs/>
          <w:color w:val="auto"/>
          <w:sz w:val="24"/>
          <w:szCs w:val="24"/>
        </w:rPr>
        <w:t>RFID不干胶标签</w:t>
      </w:r>
      <w:r>
        <w:rPr>
          <w:rFonts w:hint="eastAsia" w:cs="宋体"/>
          <w:iCs/>
          <w:color w:val="auto"/>
          <w:sz w:val="24"/>
          <w:szCs w:val="24"/>
          <w:lang w:eastAsia="zh-CN"/>
        </w:rPr>
        <w:t>，2000</w:t>
      </w:r>
      <w:r>
        <w:rPr>
          <w:rFonts w:hint="eastAsia" w:cs="宋体"/>
          <w:iCs/>
          <w:color w:val="auto"/>
          <w:sz w:val="24"/>
          <w:szCs w:val="24"/>
          <w:lang w:val="en-US" w:eastAsia="zh-CN"/>
        </w:rPr>
        <w:t>张</w:t>
      </w:r>
    </w:p>
    <w:p w14:paraId="3BCF8429">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1.1500片/卷</w:t>
      </w:r>
    </w:p>
    <w:p w14:paraId="2A265131">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2.哑银不干胶标签设计，防水、防油撕不烂</w:t>
      </w:r>
    </w:p>
    <w:p w14:paraId="28B150D2">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3.具备三防环境要求</w:t>
      </w:r>
    </w:p>
    <w:p w14:paraId="2487C281">
      <w:pPr>
        <w:pStyle w:val="9"/>
        <w:pageBreakBefore w:val="0"/>
        <w:widowControl w:val="0"/>
        <w:kinsoku/>
        <w:wordWrap/>
        <w:overflowPunct/>
        <w:topLinePunct w:val="0"/>
        <w:bidi w:val="0"/>
        <w:adjustRightInd/>
        <w:snapToGrid/>
        <w:spacing w:before="0" w:after="0" w:line="360" w:lineRule="auto"/>
        <w:ind w:left="0" w:leftChars="0" w:right="0" w:rightChars="0" w:firstLine="0" w:firstLineChars="0"/>
        <w:textAlignment w:val="auto"/>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 xml:space="preserve">3.12.5 </w:t>
      </w:r>
      <w:r>
        <w:rPr>
          <w:rFonts w:hint="eastAsia" w:ascii="宋体" w:hAnsi="宋体" w:eastAsia="宋体" w:cs="宋体"/>
          <w:iCs/>
          <w:color w:val="auto"/>
          <w:sz w:val="24"/>
          <w:szCs w:val="24"/>
        </w:rPr>
        <w:t>RFID异形卡标签</w:t>
      </w:r>
      <w:r>
        <w:rPr>
          <w:rFonts w:hint="eastAsia" w:cs="宋体"/>
          <w:iCs/>
          <w:color w:val="auto"/>
          <w:sz w:val="24"/>
          <w:szCs w:val="24"/>
          <w:lang w:eastAsia="zh-CN"/>
        </w:rPr>
        <w:t>，5000</w:t>
      </w:r>
      <w:r>
        <w:rPr>
          <w:rFonts w:hint="eastAsia" w:cs="宋体"/>
          <w:iCs/>
          <w:color w:val="auto"/>
          <w:sz w:val="24"/>
          <w:szCs w:val="24"/>
          <w:lang w:val="en-US" w:eastAsia="zh-CN"/>
        </w:rPr>
        <w:t>张</w:t>
      </w:r>
    </w:p>
    <w:p w14:paraId="43FC2A47">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1.PET 不干胶材质，2500片/卷</w:t>
      </w:r>
    </w:p>
    <w:p w14:paraId="217AC141">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2.支持860-960MHz 频率</w:t>
      </w:r>
    </w:p>
    <w:p w14:paraId="3F3FDA7A">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3.EPC/Password/User可读可写</w:t>
      </w:r>
    </w:p>
    <w:p w14:paraId="3537E319">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4.支持写10万次，数据保存＞10年</w:t>
      </w:r>
    </w:p>
    <w:p w14:paraId="5E868B02">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5.贴标温度10~40℃，贴标后温度-20~50℃</w:t>
      </w:r>
    </w:p>
    <w:p w14:paraId="6C155160">
      <w:pPr>
        <w:pStyle w:val="9"/>
        <w:pageBreakBefore w:val="0"/>
        <w:widowControl w:val="0"/>
        <w:kinsoku/>
        <w:wordWrap/>
        <w:overflowPunct/>
        <w:topLinePunct w:val="0"/>
        <w:bidi w:val="0"/>
        <w:adjustRightInd/>
        <w:snapToGrid/>
        <w:spacing w:before="0" w:after="0" w:line="360" w:lineRule="auto"/>
        <w:ind w:left="0" w:leftChars="0" w:right="0" w:rightChars="0" w:firstLine="0" w:firstLineChars="0"/>
        <w:textAlignment w:val="auto"/>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 xml:space="preserve">3.12.6 </w:t>
      </w:r>
      <w:r>
        <w:rPr>
          <w:rFonts w:hint="eastAsia" w:ascii="宋体" w:hAnsi="宋体" w:eastAsia="宋体" w:cs="宋体"/>
          <w:iCs/>
          <w:color w:val="auto"/>
          <w:sz w:val="24"/>
          <w:szCs w:val="24"/>
        </w:rPr>
        <w:t>手持盘点终端</w:t>
      </w:r>
      <w:r>
        <w:rPr>
          <w:rFonts w:hint="eastAsia" w:cs="宋体"/>
          <w:iCs/>
          <w:color w:val="auto"/>
          <w:sz w:val="24"/>
          <w:szCs w:val="24"/>
          <w:lang w:eastAsia="zh-CN"/>
        </w:rPr>
        <w:t>，2</w:t>
      </w:r>
      <w:r>
        <w:rPr>
          <w:rFonts w:hint="eastAsia" w:cs="宋体"/>
          <w:iCs/>
          <w:color w:val="auto"/>
          <w:sz w:val="24"/>
          <w:szCs w:val="24"/>
          <w:lang w:val="en-US" w:eastAsia="zh-CN"/>
        </w:rPr>
        <w:t>台</w:t>
      </w:r>
    </w:p>
    <w:p w14:paraId="15D2F6EB">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1、产品外观 ABS+PC，尺寸164.2mm*78.8mm*17mm（长*宽*厚）</w:t>
      </w:r>
    </w:p>
    <w:p w14:paraId="4CD800CE">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2、产品重量 &lt;  g（基本版）</w:t>
      </w:r>
    </w:p>
    <w:p w14:paraId="0E78F38C">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3、触摸显示屏 5.2 寸，IPS FHD 1920*1080P 分辨率，支持多点触控，支持手套或湿手操作</w:t>
      </w:r>
    </w:p>
    <w:p w14:paraId="767B888C">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4、键盘 4个主键盘，1个电源键，2个扫描键，1个多功能键</w:t>
      </w:r>
    </w:p>
    <w:p w14:paraId="58A5CB0A">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5、电池 可充电锂聚合物电池，8000mAh</w:t>
      </w:r>
    </w:p>
    <w:p w14:paraId="48E87274">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6、扩展口 MicroSD/TF</w:t>
      </w:r>
    </w:p>
    <w:p w14:paraId="5E57D985">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7、扩展插槽 1 个 SIM 卡槽，1 个卡槽 SIM 卡或 TF 卡</w:t>
      </w:r>
      <w:r>
        <w:rPr>
          <w:rFonts w:hint="eastAsia" w:ascii="宋体" w:hAnsi="宋体" w:eastAsia="宋体" w:cs="宋体"/>
          <w:iCs/>
          <w:color w:val="auto"/>
          <w:sz w:val="24"/>
          <w:szCs w:val="24"/>
          <w:lang w:val="en-US" w:eastAsia="zh-CN"/>
        </w:rPr>
        <w:t>可选</w:t>
      </w:r>
      <w:r>
        <w:rPr>
          <w:rFonts w:hint="eastAsia" w:ascii="宋体" w:hAnsi="宋体" w:eastAsia="宋体" w:cs="宋体"/>
          <w:iCs/>
          <w:color w:val="auto"/>
          <w:sz w:val="24"/>
          <w:szCs w:val="24"/>
          <w:lang w:eastAsia="zh-CN"/>
        </w:rPr>
        <w:t>；可选配 PSAM 卡</w:t>
      </w:r>
    </w:p>
    <w:p w14:paraId="1608B650">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8、摄像头 300 万像素摄像头，自动对焦（闪光灯）</w:t>
      </w:r>
    </w:p>
    <w:p w14:paraId="4BC5E994">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9</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CPU Cortex-A53 2.5 GHz 八核</w:t>
      </w:r>
    </w:p>
    <w:p w14:paraId="3ED88345">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10</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RAM+ROM 3 GB + 32 G</w:t>
      </w:r>
    </w:p>
    <w:p w14:paraId="7DA66ABD">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11</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操作系统 Android 11；支持 Soti MobiControl, SafeUEM等</w:t>
      </w:r>
    </w:p>
    <w:p w14:paraId="6A0E170C">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12</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WLAN 支持IEEE802.11 a/b/g/n/ac协议（2.4 G/5 G双频），内置天线</w:t>
      </w:r>
    </w:p>
    <w:p w14:paraId="6427D6F5">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13</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WWAN 4G: B1/B3/B5/B8/B34/B38/B39/B40/B41</w:t>
      </w:r>
    </w:p>
    <w:p w14:paraId="2FB3D0E7">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14</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蓝牙 Bluetooth v2.1+EDR,3.0+HS,v4.1+HS</w:t>
      </w:r>
    </w:p>
    <w:p w14:paraId="2476F0B0">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15</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GNSS 集成GPS，GLONASS和北斗；内置天线，支持AGPS</w:t>
      </w:r>
    </w:p>
    <w:p w14:paraId="51F8EBBD">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16</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后置摄像头 1300万像素彩色摄像头，支持自动对焦、闪光灯</w:t>
      </w:r>
    </w:p>
    <w:p w14:paraId="0C0D45BC">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rPr>
        <w:t>17</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NFC 13.56 MHz，支持协议ISO14443A/B, ISO15693, NFC-IP1, NFC-IP2等，独写距离2-4CM，支持M1、CPU,NFC标签</w:t>
      </w:r>
    </w:p>
    <w:p w14:paraId="72FFC563">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18、UHF RFID 865-868 MHz / 920-925 MHz / 902-928 MHz；读取距离＞25米（圆极化，室内）；＞15米（圆极化，室外空旷环境，Impinj MR6标签）；＞21米（线极化，室内）；＞7米（线极化，室外空旷环境）</w:t>
      </w:r>
    </w:p>
    <w:p w14:paraId="0D85CD81">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19、二维条码/一维条码类型</w:t>
      </w:r>
    </w:p>
    <w:p w14:paraId="1E867E77">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20、工作温度 -20℃至50℃/储存温度 -40℃至70℃/环境湿度 5% RH - 95% RH（无凝结）</w:t>
      </w:r>
    </w:p>
    <w:p w14:paraId="033EA72E">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21、防护等级 IP65</w:t>
      </w:r>
    </w:p>
    <w:p w14:paraId="7D1BDA5A">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22、符合GB 4943.1 信息技术设备 安全 第 1 部分：通用要求</w:t>
      </w:r>
    </w:p>
    <w:p w14:paraId="6231AF3B">
      <w:pPr>
        <w:pStyle w:val="9"/>
        <w:pageBreakBefore w:val="0"/>
        <w:widowControl w:val="0"/>
        <w:kinsoku/>
        <w:wordWrap/>
        <w:overflowPunct/>
        <w:topLinePunct w:val="0"/>
        <w:bidi w:val="0"/>
        <w:adjustRightInd/>
        <w:snapToGrid/>
        <w:spacing w:before="0" w:after="0"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 xml:space="preserve">3.12.7 </w:t>
      </w:r>
      <w:r>
        <w:rPr>
          <w:rFonts w:hint="eastAsia" w:ascii="宋体" w:hAnsi="宋体" w:eastAsia="宋体" w:cs="宋体"/>
          <w:iCs/>
          <w:color w:val="auto"/>
          <w:sz w:val="24"/>
          <w:szCs w:val="24"/>
        </w:rPr>
        <w:t>RFID标签打印机</w:t>
      </w:r>
      <w:r>
        <w:rPr>
          <w:rFonts w:hint="eastAsia" w:cs="宋体"/>
          <w:iCs/>
          <w:color w:val="auto"/>
          <w:sz w:val="24"/>
          <w:szCs w:val="24"/>
          <w:lang w:eastAsia="zh-CN"/>
        </w:rPr>
        <w:t>，2</w:t>
      </w:r>
      <w:r>
        <w:rPr>
          <w:rFonts w:hint="eastAsia" w:cs="宋体"/>
          <w:iCs/>
          <w:color w:val="auto"/>
          <w:sz w:val="24"/>
          <w:szCs w:val="24"/>
          <w:lang w:val="en-US" w:eastAsia="zh-CN"/>
        </w:rPr>
        <w:t>台</w:t>
      </w:r>
    </w:p>
    <w:p w14:paraId="50815361">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val="en-US" w:eastAsia="zh-CN"/>
        </w:rPr>
        <w:t>不小于</w:t>
      </w:r>
      <w:r>
        <w:rPr>
          <w:rFonts w:hint="eastAsia" w:ascii="宋体" w:hAnsi="宋体" w:eastAsia="宋体" w:cs="宋体"/>
          <w:iCs/>
          <w:color w:val="auto"/>
          <w:sz w:val="24"/>
          <w:szCs w:val="24"/>
          <w:lang w:eastAsia="zh-CN"/>
        </w:rPr>
        <w:t>4.3 英寸的全彩触摸显示屏打印宽度 4 英尺，打印速度每秒 14 英寸可实现高分辨率 (600 dpi) 打印  RFID 功能</w:t>
      </w:r>
    </w:p>
    <w:p w14:paraId="3F11B36F">
      <w:pPr>
        <w:pStyle w:val="9"/>
        <w:pageBreakBefore w:val="0"/>
        <w:widowControl w:val="0"/>
        <w:kinsoku/>
        <w:wordWrap/>
        <w:overflowPunct/>
        <w:topLinePunct w:val="0"/>
        <w:bidi w:val="0"/>
        <w:adjustRightInd/>
        <w:snapToGrid/>
        <w:spacing w:before="0" w:after="0"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3.12.8 </w:t>
      </w:r>
      <w:r>
        <w:rPr>
          <w:rFonts w:hint="eastAsia" w:ascii="宋体" w:hAnsi="宋体" w:eastAsia="宋体" w:cs="宋体"/>
          <w:iCs/>
          <w:color w:val="auto"/>
          <w:sz w:val="24"/>
          <w:szCs w:val="24"/>
        </w:rPr>
        <w:t>RFID桌面读卡器</w:t>
      </w:r>
      <w:r>
        <w:rPr>
          <w:rFonts w:hint="eastAsia" w:cs="宋体"/>
          <w:iCs/>
          <w:color w:val="auto"/>
          <w:sz w:val="24"/>
          <w:szCs w:val="24"/>
          <w:lang w:eastAsia="zh-CN"/>
        </w:rPr>
        <w:t>，2</w:t>
      </w:r>
      <w:r>
        <w:rPr>
          <w:rFonts w:hint="eastAsia" w:cs="宋体"/>
          <w:iCs/>
          <w:color w:val="auto"/>
          <w:sz w:val="24"/>
          <w:szCs w:val="24"/>
          <w:lang w:val="en-US" w:eastAsia="zh-CN"/>
        </w:rPr>
        <w:t>台</w:t>
      </w:r>
    </w:p>
    <w:p w14:paraId="5DEECD4F">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射频协议：ISO15693工作频段：13.56MHz读卡距离：0-12CM写卡距离：0-10CM通讯模式：支持HID模式、虚拟键盘模式、（USB虚拟串口通讯需定制）适用场合：高频桌面发卡应用</w:t>
      </w:r>
    </w:p>
    <w:p w14:paraId="006FCA11">
      <w:pPr>
        <w:pStyle w:val="9"/>
        <w:pageBreakBefore w:val="0"/>
        <w:widowControl w:val="0"/>
        <w:kinsoku/>
        <w:wordWrap/>
        <w:overflowPunct/>
        <w:topLinePunct w:val="0"/>
        <w:bidi w:val="0"/>
        <w:adjustRightInd/>
        <w:snapToGrid/>
        <w:spacing w:before="0" w:after="0" w:line="360" w:lineRule="auto"/>
        <w:ind w:left="0" w:leftChars="0" w:right="0" w:rightChars="0" w:firstLine="0" w:firstLineChars="0"/>
        <w:textAlignment w:val="auto"/>
        <w:rPr>
          <w:rFonts w:hint="eastAsia" w:ascii="宋体" w:hAnsi="宋体" w:eastAsia="宋体" w:cs="宋体"/>
          <w:iCs/>
          <w:color w:val="auto"/>
          <w:sz w:val="24"/>
          <w:szCs w:val="24"/>
        </w:rPr>
      </w:pPr>
      <w:r>
        <w:rPr>
          <w:rFonts w:hint="eastAsia" w:ascii="宋体" w:hAnsi="宋体" w:eastAsia="宋体" w:cs="宋体"/>
          <w:iCs/>
          <w:color w:val="auto"/>
          <w:sz w:val="24"/>
          <w:szCs w:val="24"/>
          <w:lang w:val="en-US" w:eastAsia="zh-CN"/>
        </w:rPr>
        <w:t xml:space="preserve">3.12.9 </w:t>
      </w:r>
      <w:r>
        <w:rPr>
          <w:rFonts w:hint="eastAsia" w:ascii="宋体" w:hAnsi="宋体" w:eastAsia="宋体" w:cs="宋体"/>
          <w:iCs/>
          <w:color w:val="auto"/>
          <w:sz w:val="24"/>
          <w:szCs w:val="24"/>
        </w:rPr>
        <w:t>客户端工作站</w:t>
      </w:r>
    </w:p>
    <w:p w14:paraId="4DEFC003">
      <w:pPr>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iCs/>
          <w:color w:val="auto"/>
          <w:sz w:val="24"/>
          <w:szCs w:val="24"/>
          <w:lang w:eastAsia="zh-CN"/>
        </w:rPr>
      </w:pPr>
      <w:r>
        <w:rPr>
          <w:rFonts w:hint="eastAsia" w:ascii="宋体" w:hAnsi="宋体" w:eastAsia="宋体" w:cs="宋体"/>
          <w:iCs/>
          <w:color w:val="auto"/>
          <w:sz w:val="24"/>
          <w:szCs w:val="24"/>
          <w:lang w:eastAsia="zh-CN"/>
        </w:rPr>
        <w:t>处理器：八核、2.3GHZ 显卡：4G显存， 内存大小：16G 硬盘：1T，千兆网卡，配备21.5寸高清显示器。</w:t>
      </w:r>
    </w:p>
    <w:p w14:paraId="5ABB864B">
      <w:pPr>
        <w:spacing w:line="360" w:lineRule="auto"/>
        <w:rPr>
          <w:rFonts w:hint="eastAsia" w:ascii="宋体" w:hAnsi="宋体" w:eastAsia="宋体" w:cs="宋体"/>
          <w:iCs/>
          <w:color w:val="auto"/>
          <w:sz w:val="24"/>
          <w:szCs w:val="24"/>
          <w:lang w:eastAsia="zh-CN"/>
        </w:rPr>
      </w:pPr>
    </w:p>
    <w:p w14:paraId="5CB35631">
      <w:pPr>
        <w:pStyle w:val="6"/>
        <w:spacing w:before="0" w:line="360" w:lineRule="auto"/>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3.2临床数据中心（升级）</w:t>
      </w:r>
    </w:p>
    <w:p w14:paraId="658870A4">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以临床数据为核心，通过整合院内各类医疗信息系统，实现了数据的集中存储、统一管理，为医院的临床决策、科研教学以及管理分析提供了强有力的数据支持。</w:t>
      </w:r>
    </w:p>
    <w:p w14:paraId="359975BB">
      <w:pPr>
        <w:spacing w:line="360" w:lineRule="auto"/>
        <w:rPr>
          <w:rFonts w:hint="eastAsia" w:ascii="宋体" w:hAnsi="宋体" w:eastAsia="宋体" w:cs="宋体"/>
          <w:color w:val="auto"/>
          <w:sz w:val="24"/>
          <w:szCs w:val="24"/>
          <w:lang w:eastAsia="zh-CN"/>
        </w:rPr>
      </w:pPr>
    </w:p>
    <w:tbl>
      <w:tblPr>
        <w:tblStyle w:val="13"/>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03"/>
      </w:tblGrid>
      <w:tr w14:paraId="72FB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4" w:type="dxa"/>
            <w:vAlign w:val="center"/>
          </w:tcPr>
          <w:p w14:paraId="40C7C806">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4AEFADD7">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45662C5A">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03" w:type="dxa"/>
            <w:vAlign w:val="center"/>
          </w:tcPr>
          <w:p w14:paraId="1AFC7E6D">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23C7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34" w:type="dxa"/>
            <w:vAlign w:val="center"/>
          </w:tcPr>
          <w:p w14:paraId="5CBA905F">
            <w:pPr>
              <w:pStyle w:val="22"/>
              <w:numPr>
                <w:ilvl w:val="0"/>
                <w:numId w:val="1"/>
              </w:numPr>
              <w:autoSpaceDE w:val="0"/>
              <w:autoSpaceDN w:val="0"/>
              <w:spacing w:line="360" w:lineRule="auto"/>
              <w:ind w:firstLine="480"/>
              <w:jc w:val="left"/>
              <w:rPr>
                <w:rFonts w:hint="eastAsia" w:ascii="宋体" w:hAnsi="宋体" w:eastAsia="宋体" w:cs="宋体"/>
                <w:color w:val="auto"/>
                <w:sz w:val="24"/>
                <w:szCs w:val="24"/>
                <w:lang w:eastAsia="en-US"/>
              </w:rPr>
            </w:pPr>
          </w:p>
        </w:tc>
        <w:tc>
          <w:tcPr>
            <w:tcW w:w="723" w:type="dxa"/>
            <w:vMerge w:val="restart"/>
            <w:vAlign w:val="center"/>
          </w:tcPr>
          <w:p w14:paraId="6D47D5D0">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临床数据中心</w:t>
            </w:r>
          </w:p>
        </w:tc>
        <w:tc>
          <w:tcPr>
            <w:tcW w:w="723" w:type="dxa"/>
            <w:vAlign w:val="center"/>
          </w:tcPr>
          <w:p w14:paraId="5141FB1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平台架构</w:t>
            </w:r>
          </w:p>
        </w:tc>
        <w:tc>
          <w:tcPr>
            <w:tcW w:w="6903" w:type="dxa"/>
            <w:vAlign w:val="center"/>
          </w:tcPr>
          <w:p w14:paraId="7F94F17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1.所有门诊患者、住院出院后患者统一在数据中心检索病人信息。</w:t>
            </w:r>
          </w:p>
          <w:p w14:paraId="5755034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2.与院内所有其他系统实现数据共享与交互；</w:t>
            </w:r>
          </w:p>
          <w:p w14:paraId="0DBC2E1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3.随医院业务活动动态更新，直接支持医生/护士对病人临床记录的实时应用。</w:t>
            </w:r>
          </w:p>
          <w:p w14:paraId="0931604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4.存档和记录的病人临床信息中的特殊内容如过敏资料可以在患者的治疗和检查过程进行提醒。</w:t>
            </w:r>
          </w:p>
          <w:p w14:paraId="023300C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5.对整合后的原始临床数据提供数据检索、数据导出等多种工具，为医疗科研服务。</w:t>
            </w:r>
          </w:p>
          <w:p w14:paraId="3CD1097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6.依据诊疗规范、临床路径和循证医学，辅助医生选择。</w:t>
            </w:r>
          </w:p>
        </w:tc>
      </w:tr>
      <w:tr w14:paraId="09F9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834" w:type="dxa"/>
            <w:vAlign w:val="center"/>
          </w:tcPr>
          <w:p w14:paraId="77F1B18E">
            <w:pPr>
              <w:pStyle w:val="22"/>
              <w:numPr>
                <w:ilvl w:val="0"/>
                <w:numId w:val="1"/>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426E01D6">
            <w:pPr>
              <w:spacing w:line="360" w:lineRule="auto"/>
              <w:rPr>
                <w:rFonts w:hint="eastAsia" w:ascii="宋体" w:hAnsi="宋体" w:eastAsia="宋体" w:cs="宋体"/>
                <w:color w:val="auto"/>
                <w:kern w:val="2"/>
                <w:sz w:val="24"/>
                <w:szCs w:val="24"/>
                <w:lang w:eastAsia="zh-CN"/>
              </w:rPr>
            </w:pPr>
          </w:p>
        </w:tc>
        <w:tc>
          <w:tcPr>
            <w:tcW w:w="723" w:type="dxa"/>
            <w:vAlign w:val="center"/>
          </w:tcPr>
          <w:p w14:paraId="37006249">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术语标准</w:t>
            </w:r>
          </w:p>
        </w:tc>
        <w:tc>
          <w:tcPr>
            <w:tcW w:w="6903" w:type="dxa"/>
            <w:vAlign w:val="center"/>
          </w:tcPr>
          <w:p w14:paraId="183042E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临床数据库(CDR)至少整合、清洗包括但不限于以下领域数据元：</w:t>
            </w:r>
          </w:p>
          <w:p w14:paraId="2273BE5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1.患者管理类数据元：患者基本信息、挂号信息、出入院登记信息、诊断信息、接诊信息；</w:t>
            </w:r>
          </w:p>
          <w:p w14:paraId="6AD94D3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2.医嘱类数据元:门诊处方信息、门诊处方明细信息、住院医嘱信息、检查申请单、检验申请单、手术申请单、病理检查申请单；</w:t>
            </w:r>
          </w:p>
          <w:p w14:paraId="4A8767F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3.实验室类数据元：申请登记信息、标本信息、临检及生化报告、微生物报告、病理报告；</w:t>
            </w:r>
          </w:p>
          <w:p w14:paraId="7C42803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4.观察类数据元：观察域、观察报告、生命体征观察信息；</w:t>
            </w:r>
          </w:p>
          <w:p w14:paraId="3146186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5.病历类数据元：病历主数据、病历分段数据、病历样式数据、病历全文索引、非结构化病历数据、门诊病历；</w:t>
            </w:r>
          </w:p>
          <w:p w14:paraId="408348E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6.病案类数据元：病案首页、病案诊断、病案手术；</w:t>
            </w:r>
          </w:p>
          <w:p w14:paraId="747E31E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7.手术类数据元：手术登记、手术记录、手术诊断、手术麻醉信息、术后复苏信息、手术参与人员；</w:t>
            </w:r>
          </w:p>
          <w:p w14:paraId="57279D0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8.护理类数据元：医嘱执行记录、不良反应记录、提问记录、出入量记录。</w:t>
            </w:r>
          </w:p>
        </w:tc>
      </w:tr>
      <w:tr w14:paraId="1EC6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834" w:type="dxa"/>
            <w:vAlign w:val="center"/>
          </w:tcPr>
          <w:p w14:paraId="0B924D16">
            <w:pPr>
              <w:pStyle w:val="22"/>
              <w:numPr>
                <w:ilvl w:val="0"/>
                <w:numId w:val="1"/>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7B9B7668">
            <w:pPr>
              <w:spacing w:line="360" w:lineRule="auto"/>
              <w:rPr>
                <w:rFonts w:hint="eastAsia" w:ascii="宋体" w:hAnsi="宋体" w:eastAsia="宋体" w:cs="宋体"/>
                <w:color w:val="auto"/>
                <w:kern w:val="2"/>
                <w:sz w:val="24"/>
                <w:szCs w:val="24"/>
                <w:lang w:eastAsia="zh-CN"/>
              </w:rPr>
            </w:pPr>
          </w:p>
        </w:tc>
        <w:tc>
          <w:tcPr>
            <w:tcW w:w="723" w:type="dxa"/>
            <w:vAlign w:val="center"/>
          </w:tcPr>
          <w:p w14:paraId="09D53FC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技术架构</w:t>
            </w:r>
          </w:p>
        </w:tc>
        <w:tc>
          <w:tcPr>
            <w:tcW w:w="6903" w:type="dxa"/>
            <w:vAlign w:val="center"/>
          </w:tcPr>
          <w:p w14:paraId="5182FCF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1.支持基于医院服务总线的服务注册途径；</w:t>
            </w:r>
          </w:p>
          <w:p w14:paraId="6A01AF8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2.存储模型上支持关系型数据库和XML数据库；</w:t>
            </w:r>
          </w:p>
          <w:p w14:paraId="1A56EC1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3.将医疗活动中的数据信息采集并持久化存储；</w:t>
            </w:r>
          </w:p>
          <w:p w14:paraId="2E9FDA6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4.实时、定时采集医疗活动数据；</w:t>
            </w:r>
          </w:p>
          <w:p w14:paraId="281F459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5.基于数据中心的数据检索Web服务，支持面向第三方的调用；</w:t>
            </w:r>
          </w:p>
          <w:p w14:paraId="3039755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6.病历结构化和非结构化存储；</w:t>
            </w:r>
          </w:p>
          <w:p w14:paraId="2CDA583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7.根据医院要求对患者的病历等数据进行相关的隐私保护。</w:t>
            </w:r>
          </w:p>
        </w:tc>
      </w:tr>
    </w:tbl>
    <w:p w14:paraId="1BBE67B0">
      <w:pPr>
        <w:spacing w:before="0" w:line="360" w:lineRule="auto"/>
        <w:outlineLvl w:val="9"/>
        <w:rPr>
          <w:rFonts w:hint="eastAsia" w:ascii="宋体" w:hAnsi="宋体" w:eastAsia="宋体" w:cs="宋体"/>
          <w:b/>
          <w:bCs w:val="0"/>
          <w:i w:val="0"/>
          <w:color w:val="auto"/>
          <w:sz w:val="24"/>
          <w:szCs w:val="24"/>
          <w:lang w:val="zh-CN" w:eastAsia="zh-CN" w:bidi="ar-SA"/>
        </w:rPr>
      </w:pPr>
    </w:p>
    <w:p w14:paraId="45FF5CD9">
      <w:pPr>
        <w:pStyle w:val="6"/>
        <w:spacing w:before="0" w:line="360" w:lineRule="auto"/>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3.3运营数据中心（升级）</w:t>
      </w:r>
    </w:p>
    <w:p w14:paraId="568CDD6C">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数据中心需要实现更多医院数据源的集成及综合管理，增加对财务、人力资源、科研等数据的整合，实现医院数据的全面智能管理。针对现有分析数据的深入挖掘实现数据分析平台，通过表象的数据发现其背后的本质，从而达成决策支持的目的。实现驾驶舱及报表体系的灵活配置，以扩大数据分析平台的目标群体及适用范围，同时提升平台使用者的自主性及自助性，使医院决策、综合管理、事务响应的效率获得改善。</w:t>
      </w:r>
    </w:p>
    <w:p w14:paraId="29A8B43E">
      <w:pPr>
        <w:pStyle w:val="7"/>
        <w:keepNext w:val="0"/>
        <w:keepLines w:val="0"/>
        <w:spacing w:before="0" w:after="0" w:line="360" w:lineRule="auto"/>
        <w:rPr>
          <w:rFonts w:hint="eastAsia" w:ascii="宋体" w:hAnsi="宋体" w:eastAsia="宋体" w:cs="宋体"/>
          <w:color w:val="auto"/>
          <w:sz w:val="24"/>
          <w:szCs w:val="24"/>
          <w:lang w:val="zh-CN"/>
        </w:rPr>
      </w:pPr>
      <w:r>
        <w:rPr>
          <w:rFonts w:hint="eastAsia" w:ascii="宋体" w:hAnsi="宋体" w:eastAsia="宋体" w:cs="宋体"/>
          <w:iCs/>
          <w:color w:val="auto"/>
          <w:sz w:val="24"/>
          <w:szCs w:val="24"/>
          <w:lang w:eastAsia="zh-CN"/>
        </w:rPr>
        <w:t>3.3.1</w:t>
      </w:r>
      <w:r>
        <w:rPr>
          <w:rFonts w:hint="eastAsia" w:ascii="宋体" w:hAnsi="宋体" w:eastAsia="宋体" w:cs="宋体"/>
          <w:color w:val="auto"/>
          <w:sz w:val="24"/>
          <w:szCs w:val="24"/>
          <w:lang w:val="zh-CN"/>
        </w:rPr>
        <w:t>医院运营决策系统</w:t>
      </w:r>
    </w:p>
    <w:tbl>
      <w:tblPr>
        <w:tblStyle w:val="13"/>
        <w:tblW w:w="923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58"/>
      </w:tblGrid>
      <w:tr w14:paraId="0C29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014C6580">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60BB956E">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54BD205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58" w:type="dxa"/>
            <w:vAlign w:val="center"/>
          </w:tcPr>
          <w:p w14:paraId="4E7ED369">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2EB8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834" w:type="dxa"/>
            <w:vAlign w:val="center"/>
          </w:tcPr>
          <w:p w14:paraId="43EC902F">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lang w:eastAsia="en-US"/>
              </w:rPr>
            </w:pPr>
          </w:p>
        </w:tc>
        <w:tc>
          <w:tcPr>
            <w:tcW w:w="723" w:type="dxa"/>
            <w:vMerge w:val="restart"/>
            <w:vAlign w:val="center"/>
          </w:tcPr>
          <w:p w14:paraId="32B37A9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医院运营决策系统</w:t>
            </w:r>
          </w:p>
        </w:tc>
        <w:tc>
          <w:tcPr>
            <w:tcW w:w="723" w:type="dxa"/>
            <w:vAlign w:val="center"/>
          </w:tcPr>
          <w:p w14:paraId="2A9F0E9E">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门诊动态</w:t>
            </w:r>
          </w:p>
        </w:tc>
        <w:tc>
          <w:tcPr>
            <w:tcW w:w="6958" w:type="dxa"/>
            <w:vAlign w:val="center"/>
          </w:tcPr>
          <w:p w14:paraId="1D515A3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1.支持实时监测门诊挂号人次、已就诊、待诊人次流量；检查申请人次、完成检查人次、等待人次分析；检验申请人次、完成检查人次、等待人次分析；并且能下钻到具体的患者明细信息。</w:t>
            </w:r>
          </w:p>
          <w:p w14:paraId="75C9952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2.支持就诊流量分析:半小时时段实时人次、累计人次分析。</w:t>
            </w:r>
          </w:p>
          <w:p w14:paraId="5C689C3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3.支持门诊预约分析：门诊患者预约途径方式构成分析、平均预约就诊率、预约就诊率趋势分析。</w:t>
            </w:r>
          </w:p>
          <w:p w14:paraId="286F9B9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4.支持候诊分析：门诊预约患者就诊候诊时长趋势分析，候诊实时情况分析。</w:t>
            </w:r>
          </w:p>
        </w:tc>
      </w:tr>
      <w:tr w14:paraId="389B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74A5E1B0">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2D72CF58">
            <w:pPr>
              <w:spacing w:line="360" w:lineRule="auto"/>
              <w:rPr>
                <w:rFonts w:hint="eastAsia" w:ascii="宋体" w:hAnsi="宋体" w:eastAsia="宋体" w:cs="宋体"/>
                <w:color w:val="auto"/>
                <w:kern w:val="2"/>
                <w:sz w:val="24"/>
                <w:szCs w:val="24"/>
                <w:lang w:eastAsia="zh-CN"/>
              </w:rPr>
            </w:pPr>
          </w:p>
        </w:tc>
        <w:tc>
          <w:tcPr>
            <w:tcW w:w="723" w:type="dxa"/>
            <w:vAlign w:val="center"/>
          </w:tcPr>
          <w:p w14:paraId="4F0AB22B">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工作负荷</w:t>
            </w:r>
          </w:p>
        </w:tc>
        <w:tc>
          <w:tcPr>
            <w:tcW w:w="6958" w:type="dxa"/>
            <w:vAlign w:val="center"/>
          </w:tcPr>
          <w:p w14:paraId="539036E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1.支持门诊工作负荷分析，具备年度门诊人次分析、年度急诊人次分析、KPI指标月度趋势分析、本期同步、环比分析；</w:t>
            </w:r>
          </w:p>
          <w:p w14:paraId="0921CD9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2.支持住院工作负荷分析，具备年度入院人次分析、年度出院人次分析、执业医师日均担负住院床日数分析；</w:t>
            </w:r>
          </w:p>
        </w:tc>
      </w:tr>
      <w:tr w14:paraId="52C5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67215CD7">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2BA61276">
            <w:pPr>
              <w:spacing w:line="360" w:lineRule="auto"/>
              <w:rPr>
                <w:rFonts w:hint="eastAsia" w:ascii="宋体" w:hAnsi="宋体" w:eastAsia="宋体" w:cs="宋体"/>
                <w:color w:val="auto"/>
                <w:kern w:val="2"/>
                <w:sz w:val="24"/>
                <w:szCs w:val="24"/>
                <w:lang w:eastAsia="zh-CN"/>
              </w:rPr>
            </w:pPr>
          </w:p>
        </w:tc>
        <w:tc>
          <w:tcPr>
            <w:tcW w:w="723" w:type="dxa"/>
            <w:vAlign w:val="center"/>
          </w:tcPr>
          <w:p w14:paraId="5057353A">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患者负担</w:t>
            </w:r>
          </w:p>
        </w:tc>
        <w:tc>
          <w:tcPr>
            <w:tcW w:w="6958" w:type="dxa"/>
            <w:vAlign w:val="center"/>
          </w:tcPr>
          <w:p w14:paraId="713C83F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1.支持指标年度趋势分析；</w:t>
            </w:r>
          </w:p>
          <w:p w14:paraId="53FDEE9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2.支持门诊人均费用占比分析；</w:t>
            </w:r>
          </w:p>
          <w:p w14:paraId="139973D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3.支持住院人均费用占比分析；</w:t>
            </w:r>
          </w:p>
        </w:tc>
      </w:tr>
      <w:tr w14:paraId="73C5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109A68E7">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0E23B4E8">
            <w:pPr>
              <w:spacing w:line="360" w:lineRule="auto"/>
              <w:rPr>
                <w:rFonts w:hint="eastAsia" w:ascii="宋体" w:hAnsi="宋体" w:eastAsia="宋体" w:cs="宋体"/>
                <w:color w:val="auto"/>
                <w:kern w:val="2"/>
                <w:sz w:val="24"/>
                <w:szCs w:val="24"/>
                <w:lang w:eastAsia="zh-CN"/>
              </w:rPr>
            </w:pPr>
          </w:p>
        </w:tc>
        <w:tc>
          <w:tcPr>
            <w:tcW w:w="723" w:type="dxa"/>
            <w:vAlign w:val="center"/>
          </w:tcPr>
          <w:p w14:paraId="79A5C89E">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工作效率</w:t>
            </w:r>
          </w:p>
        </w:tc>
        <w:tc>
          <w:tcPr>
            <w:tcW w:w="6958" w:type="dxa"/>
            <w:vAlign w:val="center"/>
          </w:tcPr>
          <w:p w14:paraId="090C012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1.支持平均住院日、病床使用率、病床周转次数、日均诊疗人次、日均住院床日数分析；</w:t>
            </w:r>
          </w:p>
          <w:p w14:paraId="4933734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2.支持围绕指标进行本期、同期、年度、月度分析；部分指标支持科室-&gt;医师下钻分析；</w:t>
            </w:r>
          </w:p>
          <w:p w14:paraId="6729AFF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3.支持床位分析，实现按照科室进行静态评价的分布分析和按照科室进行动态评价的分布分析；</w:t>
            </w:r>
          </w:p>
          <w:p w14:paraId="2C726E0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4.支持实现围绕日均门诊量，按病种、科室、医师分析</w:t>
            </w:r>
          </w:p>
        </w:tc>
      </w:tr>
      <w:tr w14:paraId="0E32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1767F0E0">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6001DF40">
            <w:pPr>
              <w:spacing w:line="360" w:lineRule="auto"/>
              <w:rPr>
                <w:rFonts w:hint="eastAsia" w:ascii="宋体" w:hAnsi="宋体" w:eastAsia="宋体" w:cs="宋体"/>
                <w:color w:val="auto"/>
                <w:kern w:val="2"/>
                <w:sz w:val="24"/>
                <w:szCs w:val="24"/>
                <w:lang w:eastAsia="zh-CN"/>
              </w:rPr>
            </w:pPr>
          </w:p>
        </w:tc>
        <w:tc>
          <w:tcPr>
            <w:tcW w:w="723" w:type="dxa"/>
            <w:vAlign w:val="center"/>
          </w:tcPr>
          <w:p w14:paraId="3A6310F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治疗质量</w:t>
            </w:r>
          </w:p>
        </w:tc>
        <w:tc>
          <w:tcPr>
            <w:tcW w:w="6958" w:type="dxa"/>
            <w:vAlign w:val="center"/>
          </w:tcPr>
          <w:p w14:paraId="013B502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1.支持分析手术冰冻与石蜡诊断符合例数。</w:t>
            </w:r>
          </w:p>
          <w:p w14:paraId="26DF423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2.支持分析恶性肿瘤手术前诊断与术后病理诊断符合例数。</w:t>
            </w:r>
          </w:p>
          <w:p w14:paraId="1053B1E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3.支持分析住院患者死亡与自动出院例数。</w:t>
            </w:r>
          </w:p>
          <w:p w14:paraId="7EA0A7E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4.支持分析住院手术例数、死亡例数。</w:t>
            </w:r>
          </w:p>
          <w:p w14:paraId="7C45093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5.支持分析住院危重抢救例数、死亡例数。</w:t>
            </w:r>
          </w:p>
          <w:p w14:paraId="752E8BB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6.支持分析急诊科危重抢救例数、死亡例数。</w:t>
            </w:r>
          </w:p>
          <w:p w14:paraId="3A516C9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7.支持分析新生儿患者住院死亡率。</w:t>
            </w:r>
          </w:p>
          <w:p w14:paraId="6DADFAF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8.支持针对上述指标，提供按照年、季度、月分析指标趋势分析。</w:t>
            </w:r>
          </w:p>
        </w:tc>
      </w:tr>
      <w:tr w14:paraId="00AB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526B0849">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32902B48">
            <w:pPr>
              <w:spacing w:line="360" w:lineRule="auto"/>
              <w:rPr>
                <w:rFonts w:hint="eastAsia" w:ascii="宋体" w:hAnsi="宋体" w:eastAsia="宋体" w:cs="宋体"/>
                <w:color w:val="auto"/>
                <w:kern w:val="2"/>
                <w:sz w:val="24"/>
                <w:szCs w:val="24"/>
                <w:lang w:eastAsia="zh-CN"/>
              </w:rPr>
            </w:pPr>
          </w:p>
        </w:tc>
        <w:tc>
          <w:tcPr>
            <w:tcW w:w="723" w:type="dxa"/>
            <w:vAlign w:val="center"/>
          </w:tcPr>
          <w:p w14:paraId="020BC373">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病种运营</w:t>
            </w:r>
          </w:p>
        </w:tc>
        <w:tc>
          <w:tcPr>
            <w:tcW w:w="6958" w:type="dxa"/>
            <w:vAlign w:val="center"/>
          </w:tcPr>
          <w:p w14:paraId="066E964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1.支持门诊病种人次排行分析：实现病种人次排行、占比比例、同比分析；实现单个病种科室、医师人次排行分析；实现单个病种年龄分布分析；</w:t>
            </w:r>
          </w:p>
          <w:p w14:paraId="43A2E75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2.支持提供科室住院主要疾病的指标分析：总例数、死亡例数、死亡率、两周内再住院例数、1月内再住院例数、平均住院日、平均住院费用、平均药品费用、平均药品占比等。</w:t>
            </w:r>
          </w:p>
        </w:tc>
      </w:tr>
      <w:tr w14:paraId="22F7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2E9FA139">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6AC3FEE7">
            <w:pPr>
              <w:spacing w:line="360" w:lineRule="auto"/>
              <w:rPr>
                <w:rFonts w:hint="eastAsia" w:ascii="宋体" w:hAnsi="宋体" w:eastAsia="宋体" w:cs="宋体"/>
                <w:color w:val="auto"/>
                <w:kern w:val="2"/>
                <w:sz w:val="24"/>
                <w:szCs w:val="24"/>
                <w:lang w:eastAsia="zh-CN"/>
              </w:rPr>
            </w:pPr>
          </w:p>
        </w:tc>
        <w:tc>
          <w:tcPr>
            <w:tcW w:w="723" w:type="dxa"/>
            <w:vAlign w:val="center"/>
          </w:tcPr>
          <w:p w14:paraId="3BC5B2F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收入分析</w:t>
            </w:r>
          </w:p>
        </w:tc>
        <w:tc>
          <w:tcPr>
            <w:tcW w:w="6958" w:type="dxa"/>
            <w:vAlign w:val="center"/>
          </w:tcPr>
          <w:p w14:paraId="7E285A2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1.支持提供门急诊/住院收入年度/月度趋势分析；支持单月下钻单日趋势分析、科室排行分析、医师排行分析；</w:t>
            </w:r>
          </w:p>
          <w:p w14:paraId="07CF624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2.支持提供医院收入情况分析；</w:t>
            </w:r>
          </w:p>
          <w:p w14:paraId="634A9F8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3.支持提供门诊/住院收入占比分析；</w:t>
            </w:r>
          </w:p>
        </w:tc>
      </w:tr>
      <w:tr w14:paraId="4103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75AC0D84">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023CF12B">
            <w:pPr>
              <w:spacing w:line="360" w:lineRule="auto"/>
              <w:rPr>
                <w:rFonts w:hint="eastAsia" w:ascii="宋体" w:hAnsi="宋体" w:eastAsia="宋体" w:cs="宋体"/>
                <w:color w:val="auto"/>
                <w:kern w:val="2"/>
                <w:sz w:val="24"/>
                <w:szCs w:val="24"/>
                <w:lang w:eastAsia="zh-CN"/>
              </w:rPr>
            </w:pPr>
          </w:p>
        </w:tc>
        <w:tc>
          <w:tcPr>
            <w:tcW w:w="723" w:type="dxa"/>
            <w:vAlign w:val="center"/>
          </w:tcPr>
          <w:p w14:paraId="7B4EE2F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卫生资源</w:t>
            </w:r>
          </w:p>
        </w:tc>
        <w:tc>
          <w:tcPr>
            <w:tcW w:w="6958" w:type="dxa"/>
            <w:vAlign w:val="center"/>
          </w:tcPr>
          <w:p w14:paraId="66B540C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1.支持医院资源分析：医院资源基本情况分析；</w:t>
            </w:r>
          </w:p>
          <w:p w14:paraId="382C5EE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2.支持病患资源分析：区域分布分析、年龄段病患分析；</w:t>
            </w:r>
          </w:p>
        </w:tc>
      </w:tr>
      <w:tr w14:paraId="60FD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7A871D40">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48B9F7FD">
            <w:pPr>
              <w:spacing w:line="360" w:lineRule="auto"/>
              <w:rPr>
                <w:rFonts w:hint="eastAsia" w:ascii="宋体" w:hAnsi="宋体" w:eastAsia="宋体" w:cs="宋体"/>
                <w:color w:val="auto"/>
                <w:kern w:val="2"/>
                <w:sz w:val="24"/>
                <w:szCs w:val="24"/>
                <w:lang w:eastAsia="zh-CN"/>
              </w:rPr>
            </w:pPr>
          </w:p>
        </w:tc>
        <w:tc>
          <w:tcPr>
            <w:tcW w:w="723" w:type="dxa"/>
            <w:vAlign w:val="center"/>
          </w:tcPr>
          <w:p w14:paraId="46C159CD">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医疗质量与安全</w:t>
            </w:r>
          </w:p>
        </w:tc>
        <w:tc>
          <w:tcPr>
            <w:tcW w:w="6958" w:type="dxa"/>
            <w:vAlign w:val="center"/>
          </w:tcPr>
          <w:p w14:paraId="085DD75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1.支持提供住院重点疾病的指标分析；</w:t>
            </w:r>
          </w:p>
          <w:p w14:paraId="42CE0FE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2.支持提供住院重点手术的指标分析；</w:t>
            </w:r>
          </w:p>
          <w:p w14:paraId="4D55E00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3.支持提供麻醉质量的指标分析；</w:t>
            </w:r>
          </w:p>
          <w:p w14:paraId="560BE20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4.支持提供患者安全的指标分析；</w:t>
            </w:r>
          </w:p>
          <w:p w14:paraId="757BDEE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5.支持所有指标分析都支持按年份、月度等条件进行筛选；</w:t>
            </w:r>
          </w:p>
        </w:tc>
      </w:tr>
      <w:tr w14:paraId="2C94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6950B0CB">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257A593C">
            <w:pPr>
              <w:spacing w:line="360" w:lineRule="auto"/>
              <w:rPr>
                <w:rFonts w:hint="eastAsia" w:ascii="宋体" w:hAnsi="宋体" w:eastAsia="宋体" w:cs="宋体"/>
                <w:color w:val="auto"/>
                <w:kern w:val="2"/>
                <w:sz w:val="24"/>
                <w:szCs w:val="24"/>
                <w:lang w:eastAsia="zh-CN"/>
              </w:rPr>
            </w:pPr>
          </w:p>
        </w:tc>
        <w:tc>
          <w:tcPr>
            <w:tcW w:w="723" w:type="dxa"/>
            <w:vAlign w:val="center"/>
          </w:tcPr>
          <w:p w14:paraId="7E6B36C7">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病种指标</w:t>
            </w:r>
          </w:p>
        </w:tc>
        <w:tc>
          <w:tcPr>
            <w:tcW w:w="6958" w:type="dxa"/>
            <w:vAlign w:val="center"/>
          </w:tcPr>
          <w:p w14:paraId="1535F57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1.支持围绕以下单病种，提供单病种资源消耗相关指标：例数、平均住院日、次均费用、次均药费、死亡率等指标分析：</w:t>
            </w:r>
          </w:p>
          <w:p w14:paraId="6382A99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2.支持提供急性心力衰竭的指标分析结果；</w:t>
            </w:r>
          </w:p>
          <w:p w14:paraId="022773F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3.支持提供脑梗死STK的指标分析结果；</w:t>
            </w:r>
          </w:p>
          <w:p w14:paraId="1A1C1F8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4.支持提供髋、膝关节置换术的指标分析结果；</w:t>
            </w:r>
          </w:p>
          <w:p w14:paraId="11E60A3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5.支持提供冠状动脉旁路移植术CABG的指标分析结果；</w:t>
            </w:r>
          </w:p>
          <w:p w14:paraId="394C9AC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6.支持提供围术期预防感染PIP的指标分析结果；</w:t>
            </w:r>
          </w:p>
          <w:p w14:paraId="0A9C398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7.支持提供社区获得性肺炎(住院、成人)的指标分析结果；</w:t>
            </w:r>
          </w:p>
          <w:p w14:paraId="3833BAB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8.支持提供社区获得性肺炎(住院、儿童)的指标分析；</w:t>
            </w:r>
          </w:p>
        </w:tc>
      </w:tr>
      <w:tr w14:paraId="3F3C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61EEC5FA">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7DAC4312">
            <w:pPr>
              <w:spacing w:line="360" w:lineRule="auto"/>
              <w:rPr>
                <w:rFonts w:hint="eastAsia" w:ascii="宋体" w:hAnsi="宋体" w:eastAsia="宋体" w:cs="宋体"/>
                <w:color w:val="auto"/>
                <w:kern w:val="2"/>
                <w:sz w:val="24"/>
                <w:szCs w:val="24"/>
                <w:lang w:eastAsia="zh-CN"/>
              </w:rPr>
            </w:pPr>
          </w:p>
        </w:tc>
        <w:tc>
          <w:tcPr>
            <w:tcW w:w="723" w:type="dxa"/>
            <w:vAlign w:val="center"/>
          </w:tcPr>
          <w:p w14:paraId="30420D99">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重症医学质量监测</w:t>
            </w:r>
          </w:p>
        </w:tc>
        <w:tc>
          <w:tcPr>
            <w:tcW w:w="6958" w:type="dxa"/>
            <w:vAlign w:val="center"/>
          </w:tcPr>
          <w:p w14:paraId="7588F87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1.支持提供非预期的24/48小时重返重症医学科率的统计分析；</w:t>
            </w:r>
          </w:p>
          <w:p w14:paraId="6D1B032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2.支持提供呼吸机相关肺炎预防率的统计分析；</w:t>
            </w:r>
          </w:p>
          <w:p w14:paraId="71CB0F4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3.支持提供呼吸机相关肺炎发病率的统计分析；</w:t>
            </w:r>
          </w:p>
          <w:p w14:paraId="5C41DDC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4.支持提供中心静脉置管相关血流感染发病率的统计分析；</w:t>
            </w:r>
          </w:p>
          <w:p w14:paraId="4ACB420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5.支持提供留置导尿管相关泌尿系感染发病率的统计分析；</w:t>
            </w:r>
          </w:p>
          <w:p w14:paraId="6230423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6.支持提供重症患者死亡率的统计分析；</w:t>
            </w:r>
          </w:p>
          <w:p w14:paraId="4C5F5D1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7.支持提供重症患者压疮发生率的统计分析；</w:t>
            </w:r>
          </w:p>
          <w:p w14:paraId="52DD1CA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8.支持提供人工气道脱出例数的统计分析；</w:t>
            </w:r>
          </w:p>
          <w:p w14:paraId="2CACCB9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9.支持针对上述指标，支持按年份、月度等条件进行筛选；</w:t>
            </w:r>
          </w:p>
        </w:tc>
      </w:tr>
      <w:tr w14:paraId="39BA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1A85D7BB">
            <w:pPr>
              <w:pStyle w:val="22"/>
              <w:numPr>
                <w:ilvl w:val="0"/>
                <w:numId w:val="2"/>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2F82164D">
            <w:pPr>
              <w:spacing w:line="360" w:lineRule="auto"/>
              <w:rPr>
                <w:rFonts w:hint="eastAsia" w:ascii="宋体" w:hAnsi="宋体" w:eastAsia="宋体" w:cs="宋体"/>
                <w:color w:val="auto"/>
                <w:kern w:val="2"/>
                <w:sz w:val="24"/>
                <w:szCs w:val="24"/>
                <w:lang w:eastAsia="zh-CN"/>
              </w:rPr>
            </w:pPr>
          </w:p>
        </w:tc>
        <w:tc>
          <w:tcPr>
            <w:tcW w:w="723" w:type="dxa"/>
            <w:vAlign w:val="center"/>
          </w:tcPr>
          <w:p w14:paraId="44DB317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合理用药监测</w:t>
            </w:r>
          </w:p>
        </w:tc>
        <w:tc>
          <w:tcPr>
            <w:tcW w:w="6958" w:type="dxa"/>
            <w:vAlign w:val="center"/>
          </w:tcPr>
          <w:p w14:paraId="6C4E510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1.支持提供抗菌药物处方数/每百张门诊处方比例统计功能；</w:t>
            </w:r>
          </w:p>
          <w:p w14:paraId="4380C0C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2.支持提供注射剂处方数/每百张门诊处方比例统计功能；</w:t>
            </w:r>
          </w:p>
          <w:p w14:paraId="0D0F329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3.支持提供药费收入占医疗总收入比重统计功能；</w:t>
            </w:r>
          </w:p>
          <w:p w14:paraId="59387F6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4.支持提供抗菌药物占西药出库总金额比重统计功能；</w:t>
            </w:r>
          </w:p>
          <w:p w14:paraId="38B32AC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5.支持针对上述指标，支持按年份、月度条件进行筛选</w:t>
            </w:r>
          </w:p>
        </w:tc>
      </w:tr>
    </w:tbl>
    <w:p w14:paraId="5DEE6544">
      <w:pPr>
        <w:pStyle w:val="17"/>
        <w:spacing w:line="360" w:lineRule="auto"/>
        <w:ind w:firstLine="480"/>
        <w:rPr>
          <w:rFonts w:hint="eastAsia" w:ascii="宋体" w:hAnsi="宋体" w:eastAsia="宋体" w:cs="宋体"/>
          <w:color w:val="auto"/>
          <w:sz w:val="24"/>
          <w:szCs w:val="24"/>
          <w:lang w:eastAsia="zh-CN"/>
        </w:rPr>
      </w:pPr>
    </w:p>
    <w:p w14:paraId="3531D58B">
      <w:pPr>
        <w:pStyle w:val="7"/>
        <w:keepNext w:val="0"/>
        <w:keepLines w:val="0"/>
        <w:spacing w:before="0" w:after="0" w:line="360" w:lineRule="auto"/>
        <w:rPr>
          <w:rFonts w:hint="eastAsia" w:ascii="宋体" w:hAnsi="宋体" w:eastAsia="宋体" w:cs="宋体"/>
          <w:color w:val="auto"/>
          <w:sz w:val="24"/>
          <w:szCs w:val="24"/>
          <w:lang w:val="zh-CN" w:eastAsia="zh-CN"/>
        </w:rPr>
      </w:pPr>
      <w:r>
        <w:rPr>
          <w:rFonts w:hint="eastAsia" w:ascii="宋体" w:hAnsi="宋体" w:eastAsia="宋体" w:cs="宋体"/>
          <w:iCs/>
          <w:color w:val="auto"/>
          <w:sz w:val="24"/>
          <w:szCs w:val="24"/>
          <w:lang w:eastAsia="zh-CN"/>
        </w:rPr>
        <w:t>3.3.2</w:t>
      </w:r>
      <w:r>
        <w:rPr>
          <w:rFonts w:hint="eastAsia" w:ascii="宋体" w:hAnsi="宋体" w:eastAsia="宋体" w:cs="宋体"/>
          <w:color w:val="auto"/>
          <w:sz w:val="24"/>
          <w:szCs w:val="24"/>
          <w:lang w:val="zh-CN" w:eastAsia="zh-CN"/>
        </w:rPr>
        <w:t>移动运营决策支持系统</w:t>
      </w:r>
    </w:p>
    <w:p w14:paraId="215E69F5">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基于数据平台的后台进行指标计算，通过移动端数据整合展现。能够按照不同角色关注重点进行主题划分和权限控制，为院领导和科主任提供实时的、准确的数据分析。</w:t>
      </w:r>
    </w:p>
    <w:tbl>
      <w:tblPr>
        <w:tblStyle w:val="13"/>
        <w:tblW w:w="923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58"/>
      </w:tblGrid>
      <w:tr w14:paraId="6300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4416CC5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2BEDAF4D">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75A8F086">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58" w:type="dxa"/>
            <w:vAlign w:val="center"/>
          </w:tcPr>
          <w:p w14:paraId="7553A77E">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5EC3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834" w:type="dxa"/>
            <w:vAlign w:val="center"/>
          </w:tcPr>
          <w:p w14:paraId="0D2D2A27">
            <w:pPr>
              <w:pStyle w:val="22"/>
              <w:numPr>
                <w:ilvl w:val="0"/>
                <w:numId w:val="3"/>
              </w:numPr>
              <w:autoSpaceDE w:val="0"/>
              <w:autoSpaceDN w:val="0"/>
              <w:spacing w:line="360" w:lineRule="auto"/>
              <w:ind w:firstLine="480"/>
              <w:jc w:val="left"/>
              <w:rPr>
                <w:rFonts w:hint="eastAsia" w:ascii="宋体" w:hAnsi="宋体" w:eastAsia="宋体" w:cs="宋体"/>
                <w:color w:val="auto"/>
                <w:sz w:val="24"/>
                <w:szCs w:val="24"/>
                <w:lang w:eastAsia="en-US"/>
              </w:rPr>
            </w:pPr>
          </w:p>
        </w:tc>
        <w:tc>
          <w:tcPr>
            <w:tcW w:w="723" w:type="dxa"/>
            <w:vMerge w:val="restart"/>
            <w:vAlign w:val="center"/>
          </w:tcPr>
          <w:p w14:paraId="26FE89A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移动运营决策支持系统</w:t>
            </w:r>
          </w:p>
        </w:tc>
        <w:tc>
          <w:tcPr>
            <w:tcW w:w="723" w:type="dxa"/>
            <w:vAlign w:val="center"/>
          </w:tcPr>
          <w:p w14:paraId="53252977">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今日实况</w:t>
            </w:r>
          </w:p>
        </w:tc>
        <w:tc>
          <w:tcPr>
            <w:tcW w:w="6958" w:type="dxa"/>
            <w:vAlign w:val="center"/>
          </w:tcPr>
          <w:p w14:paraId="071E59A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1.支持分析总体概况：总诊疗人次、预约等待患者数、医疗总收入、在院患者数、手术例数、出院人次、床位使用率的分析功能；</w:t>
            </w:r>
          </w:p>
          <w:p w14:paraId="294F4CD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2.支持分析门诊概要：门诊人次、平均等待时间、门诊预约人次、门诊总费用、门诊均次费用的分析功能；</w:t>
            </w:r>
          </w:p>
          <w:p w14:paraId="53BD9B6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3.支持分析住院概要：入院人次、出院人次、在院患者数、床位使用率、平均住院日、住院总费用、住院均次费用、临床路径入径率的分析功能；</w:t>
            </w:r>
          </w:p>
          <w:p w14:paraId="04F7ACD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4.支持分析手术概要：手术例数、高级别手术例数、微创手术例数、日间手术例数的分析功能；</w:t>
            </w:r>
          </w:p>
          <w:p w14:paraId="63CC182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5.支持分析收入概要：门诊总费用、住院总费用、药品总费用、检查总费用、检验总费用的分析功能；</w:t>
            </w:r>
          </w:p>
        </w:tc>
      </w:tr>
      <w:tr w14:paraId="244F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30FF9B2E">
            <w:pPr>
              <w:pStyle w:val="22"/>
              <w:numPr>
                <w:ilvl w:val="0"/>
                <w:numId w:val="3"/>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1A364DCB">
            <w:pPr>
              <w:spacing w:line="360" w:lineRule="auto"/>
              <w:rPr>
                <w:rFonts w:hint="eastAsia" w:ascii="宋体" w:hAnsi="宋体" w:eastAsia="宋体" w:cs="宋体"/>
                <w:color w:val="auto"/>
                <w:kern w:val="2"/>
                <w:sz w:val="24"/>
                <w:szCs w:val="24"/>
                <w:lang w:eastAsia="zh-CN"/>
              </w:rPr>
            </w:pPr>
          </w:p>
        </w:tc>
        <w:tc>
          <w:tcPr>
            <w:tcW w:w="723" w:type="dxa"/>
            <w:vAlign w:val="center"/>
          </w:tcPr>
          <w:p w14:paraId="058C320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关键指标</w:t>
            </w:r>
          </w:p>
        </w:tc>
        <w:tc>
          <w:tcPr>
            <w:tcW w:w="6958" w:type="dxa"/>
            <w:vAlign w:val="center"/>
          </w:tcPr>
          <w:p w14:paraId="2FBC7F0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分析门诊业务：总就诊人次、退号人次、初诊人次、复诊人次、处方数、使用医保人次、健康体检人次、检查人次、检验人次、省外患者人次、总费用、均次费用、医保费用、挂号费用、药品费用、检查费用、检验费用、耗材费用、网上预约人次、电话预约人次、诊间预约人次、自助机预约人次、家庭医生预约人次、其他预约人次、平均等待时间等的分析功能住院业务：实际开放总床日数、平均开放床位数、实际占用总床日数、出院患者占用总床日数、平均住院日、平均病床工作日、病床利用率、期初原有人数、入院人次、出院人次、他科转入人次、转往他科人次、病床周转次、医嘱离院、自动出院、死亡出院、其他、住院手术人次、检查人次、检验人次、临床路径入径数、临床路径入径率、临床路径完成数、临床路径完成率、临床路径变异数、临床路径变异率等的分析功能</w:t>
            </w:r>
          </w:p>
          <w:p w14:paraId="0A6DD43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2.支持分析手术量：手术申请例数、手术台次、三级手术人次、四级手术人次、微创手术人次、日间手术人次等的分析功能</w:t>
            </w:r>
          </w:p>
          <w:p w14:paraId="471FDC3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3.支持构成信息、占比信息、对比信息、历史变化趋势等多种展示方式</w:t>
            </w:r>
          </w:p>
          <w:p w14:paraId="608583F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4.支持单指标分析集成按日期、按科室切换功能</w:t>
            </w:r>
          </w:p>
        </w:tc>
      </w:tr>
      <w:tr w14:paraId="0851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732FFD63">
            <w:pPr>
              <w:pStyle w:val="22"/>
              <w:numPr>
                <w:ilvl w:val="0"/>
                <w:numId w:val="3"/>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2D7A37C4">
            <w:pPr>
              <w:spacing w:line="360" w:lineRule="auto"/>
              <w:rPr>
                <w:rFonts w:hint="eastAsia" w:ascii="宋体" w:hAnsi="宋体" w:eastAsia="宋体" w:cs="宋体"/>
                <w:color w:val="auto"/>
                <w:kern w:val="2"/>
                <w:sz w:val="24"/>
                <w:szCs w:val="24"/>
                <w:lang w:eastAsia="zh-CN"/>
              </w:rPr>
            </w:pPr>
          </w:p>
        </w:tc>
        <w:tc>
          <w:tcPr>
            <w:tcW w:w="723" w:type="dxa"/>
            <w:vAlign w:val="center"/>
          </w:tcPr>
          <w:p w14:paraId="0A70E616">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病源分布</w:t>
            </w:r>
          </w:p>
        </w:tc>
        <w:tc>
          <w:tcPr>
            <w:tcW w:w="6958" w:type="dxa"/>
            <w:vAlign w:val="center"/>
          </w:tcPr>
          <w:p w14:paraId="2511312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1.支持分析资源分布：提供门诊、住院病源的分布分析功能；</w:t>
            </w:r>
          </w:p>
          <w:p w14:paraId="156E2FB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2.支持分析性别比例：提供性别比例的分析功能；</w:t>
            </w:r>
          </w:p>
          <w:p w14:paraId="3FEBF39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3.支持分析年龄分布：提供年龄分布的分析功能；</w:t>
            </w:r>
          </w:p>
          <w:p w14:paraId="2A92B3D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4.支持医保分析：提供医保人次的分析功能；</w:t>
            </w:r>
          </w:p>
          <w:p w14:paraId="1FDDB04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5.支持数据展示：支持构成信息、占比信息、对比信息、历史变化趋势等多种展示方式；</w:t>
            </w:r>
          </w:p>
        </w:tc>
      </w:tr>
      <w:tr w14:paraId="7A84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759B5E87">
            <w:pPr>
              <w:pStyle w:val="22"/>
              <w:numPr>
                <w:ilvl w:val="0"/>
                <w:numId w:val="3"/>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491D80B4">
            <w:pPr>
              <w:spacing w:line="360" w:lineRule="auto"/>
              <w:rPr>
                <w:rFonts w:hint="eastAsia" w:ascii="宋体" w:hAnsi="宋体" w:eastAsia="宋体" w:cs="宋体"/>
                <w:color w:val="auto"/>
                <w:kern w:val="2"/>
                <w:sz w:val="24"/>
                <w:szCs w:val="24"/>
                <w:lang w:eastAsia="zh-CN"/>
              </w:rPr>
            </w:pPr>
          </w:p>
        </w:tc>
        <w:tc>
          <w:tcPr>
            <w:tcW w:w="723" w:type="dxa"/>
            <w:vAlign w:val="center"/>
          </w:tcPr>
          <w:p w14:paraId="23116539">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访问日志</w:t>
            </w:r>
          </w:p>
        </w:tc>
        <w:tc>
          <w:tcPr>
            <w:tcW w:w="6958" w:type="dxa"/>
            <w:vAlign w:val="center"/>
          </w:tcPr>
          <w:p w14:paraId="697C050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1.支持分析当日访问情况：今日访问用户及登录系统时间点追踪对于单指标访问点击量；</w:t>
            </w:r>
          </w:p>
          <w:p w14:paraId="1A54079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2.支持分析历史访问情况：历史访问用户及登录系统时间点追踪对于单指标访问点击量；</w:t>
            </w:r>
          </w:p>
        </w:tc>
      </w:tr>
    </w:tbl>
    <w:p w14:paraId="0EDAA020">
      <w:pPr>
        <w:pStyle w:val="6"/>
        <w:spacing w:before="0" w:line="360" w:lineRule="auto"/>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3.4患者统一视图（升级）</w:t>
      </w:r>
    </w:p>
    <w:p w14:paraId="64292533">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患者统一视图建立在医院数据平台的基础上，整合电子病历、护理系统、HIS、PACS、LIS等多个业务系统中的临床信息，以直观的形式展现出来。</w:t>
      </w:r>
    </w:p>
    <w:tbl>
      <w:tblPr>
        <w:tblStyle w:val="13"/>
        <w:tblW w:w="925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73"/>
      </w:tblGrid>
      <w:tr w14:paraId="142B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601914C2">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4251B648">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7A00D2D9">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73" w:type="dxa"/>
            <w:vAlign w:val="center"/>
          </w:tcPr>
          <w:p w14:paraId="62C26F5A">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2071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6" w:hRule="atLeast"/>
        </w:trPr>
        <w:tc>
          <w:tcPr>
            <w:tcW w:w="834" w:type="dxa"/>
            <w:vAlign w:val="center"/>
          </w:tcPr>
          <w:p w14:paraId="555B3008">
            <w:pPr>
              <w:pStyle w:val="22"/>
              <w:numPr>
                <w:ilvl w:val="0"/>
                <w:numId w:val="4"/>
              </w:numPr>
              <w:autoSpaceDE w:val="0"/>
              <w:autoSpaceDN w:val="0"/>
              <w:spacing w:line="360" w:lineRule="auto"/>
              <w:ind w:firstLine="480"/>
              <w:jc w:val="left"/>
              <w:rPr>
                <w:rFonts w:hint="eastAsia" w:ascii="宋体" w:hAnsi="宋体" w:eastAsia="宋体" w:cs="宋体"/>
                <w:color w:val="auto"/>
                <w:sz w:val="24"/>
                <w:szCs w:val="24"/>
                <w:lang w:eastAsia="en-US"/>
              </w:rPr>
            </w:pPr>
          </w:p>
        </w:tc>
        <w:tc>
          <w:tcPr>
            <w:tcW w:w="723" w:type="dxa"/>
            <w:vMerge w:val="restart"/>
            <w:vAlign w:val="center"/>
          </w:tcPr>
          <w:p w14:paraId="1ACA3192">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患者统一视图</w:t>
            </w:r>
          </w:p>
        </w:tc>
        <w:tc>
          <w:tcPr>
            <w:tcW w:w="723" w:type="dxa"/>
            <w:vAlign w:val="center"/>
          </w:tcPr>
          <w:p w14:paraId="62A721ED">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就诊视图</w:t>
            </w:r>
          </w:p>
        </w:tc>
        <w:tc>
          <w:tcPr>
            <w:tcW w:w="6973" w:type="dxa"/>
            <w:vAlign w:val="center"/>
          </w:tcPr>
          <w:p w14:paraId="73DD27C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1.支持就诊视图按照就诊时间及就诊科室维度，展示患者每次就诊的全部临床信息。</w:t>
            </w:r>
          </w:p>
          <w:p w14:paraId="0ED532B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2.支持提供患者的诊断信息查看功能，诊断列表内可查询该患者历次在医院就诊时医生开具的诊断信息。</w:t>
            </w:r>
          </w:p>
          <w:p w14:paraId="028F2A9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提供患者的医嘱信息查看功能，支持按医嘱查看医嘱执行信息。</w:t>
            </w:r>
          </w:p>
          <w:p w14:paraId="107C6EA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3.支持提供患者的检查报告查看功能，及PDF浏览功能；</w:t>
            </w:r>
          </w:p>
          <w:p w14:paraId="2867669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4.支持提供患者的检验报告查看功能，并支持检验项趋势分析功能；</w:t>
            </w:r>
          </w:p>
          <w:p w14:paraId="69CEC94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5.支持提供患者的病历文书查看功能，病历档案包括患者在院所产生的病历、高拍文档资料；</w:t>
            </w:r>
          </w:p>
          <w:p w14:paraId="09631FD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6.支持提供患者的手术信息查看功能，查询患者历次所做的手术记录信息，包括门诊手术和住院手术。</w:t>
            </w:r>
          </w:p>
          <w:p w14:paraId="7896FBD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7.支持提供患者的护理信息查看功能，包括护理记录单，患者体温单等</w:t>
            </w:r>
          </w:p>
          <w:p w14:paraId="66199FE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8.支持提供患者的过敏信息查看功能，查询患者历次就诊的过敏信息；</w:t>
            </w:r>
          </w:p>
          <w:p w14:paraId="67519D0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9.支持提供患者的费用明细查看功能，查询患者历次就诊的费用明细；</w:t>
            </w:r>
          </w:p>
          <w:p w14:paraId="1A93C22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10.支持支持查看患者全部检验报告信息及指标项的预览和趋势分析，要求将患者的住院期间、门急诊期间、体检期间所产生的检验报告以患者为中心进行集成后进行综合展现；</w:t>
            </w:r>
          </w:p>
        </w:tc>
      </w:tr>
      <w:tr w14:paraId="2733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75AB4779">
            <w:pPr>
              <w:pStyle w:val="22"/>
              <w:numPr>
                <w:ilvl w:val="0"/>
                <w:numId w:val="4"/>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08E0B1E7">
            <w:pPr>
              <w:spacing w:line="360" w:lineRule="auto"/>
              <w:rPr>
                <w:rFonts w:hint="eastAsia" w:ascii="宋体" w:hAnsi="宋体" w:eastAsia="宋体" w:cs="宋体"/>
                <w:color w:val="auto"/>
                <w:kern w:val="2"/>
                <w:sz w:val="24"/>
                <w:szCs w:val="24"/>
                <w:lang w:eastAsia="zh-CN"/>
              </w:rPr>
            </w:pPr>
          </w:p>
        </w:tc>
        <w:tc>
          <w:tcPr>
            <w:tcW w:w="723" w:type="dxa"/>
            <w:vAlign w:val="center"/>
          </w:tcPr>
          <w:p w14:paraId="054FD3D6">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当前视图</w:t>
            </w:r>
          </w:p>
        </w:tc>
        <w:tc>
          <w:tcPr>
            <w:tcW w:w="6973" w:type="dxa"/>
            <w:vAlign w:val="center"/>
          </w:tcPr>
          <w:p w14:paraId="2F0A0439">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eastAsia="zh-CN"/>
              </w:rPr>
              <w:t>1.支持</w:t>
            </w:r>
            <w:r>
              <w:rPr>
                <w:rFonts w:hint="eastAsia" w:ascii="宋体" w:hAnsi="宋体" w:eastAsia="宋体" w:cs="宋体"/>
                <w:color w:val="auto"/>
                <w:kern w:val="2"/>
                <w:sz w:val="24"/>
                <w:szCs w:val="24"/>
                <w:lang w:val="zh-CN" w:eastAsia="zh-CN"/>
              </w:rPr>
              <w:t>异常检验指标及趋势图，具备列出患者最后一次就诊中异常的检验指标信息，并可以查看检验指标的趋势图。</w:t>
            </w:r>
          </w:p>
          <w:p w14:paraId="0848CC1F">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2.支持查看病历文书，能够展现患者最后一次就诊的所有病历文书标题，并可以查看详细的病历文书内容</w:t>
            </w:r>
          </w:p>
          <w:p w14:paraId="28352EC8">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3.支持查看医嘱，能够展现患者最后一次就诊的所有药品医嘱，并可以查看该医嘱闭环的详细执行情况</w:t>
            </w:r>
          </w:p>
          <w:p w14:paraId="00A18971">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4.支持查看手术信息，能够展现患者最后一次就诊的手术进度，并可以查看详细的手术记录</w:t>
            </w:r>
          </w:p>
          <w:p w14:paraId="019CDB03">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5.支持查看检查报告，能够展现患者最后一次就诊的所有检查报告信息，并可以查看详细的检查报告内容。</w:t>
            </w:r>
          </w:p>
        </w:tc>
      </w:tr>
      <w:tr w14:paraId="6EB2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429AEA90">
            <w:pPr>
              <w:pStyle w:val="22"/>
              <w:numPr>
                <w:ilvl w:val="0"/>
                <w:numId w:val="4"/>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5081E43D">
            <w:pPr>
              <w:spacing w:line="360" w:lineRule="auto"/>
              <w:rPr>
                <w:rFonts w:hint="eastAsia" w:ascii="宋体" w:hAnsi="宋体" w:eastAsia="宋体" w:cs="宋体"/>
                <w:color w:val="auto"/>
                <w:kern w:val="2"/>
                <w:sz w:val="24"/>
                <w:szCs w:val="24"/>
                <w:lang w:eastAsia="zh-CN"/>
              </w:rPr>
            </w:pPr>
          </w:p>
        </w:tc>
        <w:tc>
          <w:tcPr>
            <w:tcW w:w="723" w:type="dxa"/>
            <w:vAlign w:val="center"/>
          </w:tcPr>
          <w:p w14:paraId="3E2FC4B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患者检索</w:t>
            </w:r>
          </w:p>
        </w:tc>
        <w:tc>
          <w:tcPr>
            <w:tcW w:w="6973" w:type="dxa"/>
            <w:vAlign w:val="center"/>
          </w:tcPr>
          <w:p w14:paraId="1C6C654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zh-CN" w:eastAsia="zh-CN"/>
              </w:rPr>
              <w:t>提供患者列表查看功能，可以按照患者ID、就诊号、姓名等条件搜索患者。</w:t>
            </w:r>
          </w:p>
        </w:tc>
      </w:tr>
      <w:tr w14:paraId="684B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1179D4ED">
            <w:pPr>
              <w:pStyle w:val="22"/>
              <w:numPr>
                <w:ilvl w:val="0"/>
                <w:numId w:val="4"/>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20F7C0F5">
            <w:pPr>
              <w:spacing w:line="360" w:lineRule="auto"/>
              <w:rPr>
                <w:rFonts w:hint="eastAsia" w:ascii="宋体" w:hAnsi="宋体" w:eastAsia="宋体" w:cs="宋体"/>
                <w:color w:val="auto"/>
                <w:kern w:val="2"/>
                <w:sz w:val="24"/>
                <w:szCs w:val="24"/>
                <w:lang w:eastAsia="zh-CN"/>
              </w:rPr>
            </w:pPr>
          </w:p>
        </w:tc>
        <w:tc>
          <w:tcPr>
            <w:tcW w:w="723" w:type="dxa"/>
            <w:vAlign w:val="center"/>
          </w:tcPr>
          <w:p w14:paraId="01CAD559">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时间轴视图</w:t>
            </w:r>
          </w:p>
        </w:tc>
        <w:tc>
          <w:tcPr>
            <w:tcW w:w="6973" w:type="dxa"/>
            <w:vAlign w:val="center"/>
          </w:tcPr>
          <w:p w14:paraId="3A43A744">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zh-CN" w:eastAsia="zh-CN"/>
              </w:rPr>
              <w:t>支持按照时间维度，以时间轴形式依次展现历次住院的临床信息</w:t>
            </w:r>
          </w:p>
          <w:p w14:paraId="5B2DCDA0">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lang w:val="zh-CN" w:eastAsia="zh-CN"/>
              </w:rPr>
              <w:t>支持勾选“重点”指标显示，根据专科视图指标库的设置，只展现出重点的检验指标结果、生命体征、重点检验、重点检查、重点用药</w:t>
            </w:r>
          </w:p>
        </w:tc>
      </w:tr>
      <w:tr w14:paraId="4F56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18B0A23D">
            <w:pPr>
              <w:pStyle w:val="22"/>
              <w:numPr>
                <w:ilvl w:val="0"/>
                <w:numId w:val="4"/>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4E9862C6">
            <w:pPr>
              <w:spacing w:line="360" w:lineRule="auto"/>
              <w:rPr>
                <w:rFonts w:hint="eastAsia" w:ascii="宋体" w:hAnsi="宋体" w:eastAsia="宋体" w:cs="宋体"/>
                <w:color w:val="auto"/>
                <w:kern w:val="2"/>
                <w:sz w:val="24"/>
                <w:szCs w:val="24"/>
                <w:lang w:eastAsia="zh-CN"/>
              </w:rPr>
            </w:pPr>
          </w:p>
        </w:tc>
        <w:tc>
          <w:tcPr>
            <w:tcW w:w="723" w:type="dxa"/>
            <w:vAlign w:val="center"/>
          </w:tcPr>
          <w:p w14:paraId="6A90885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分类视图</w:t>
            </w:r>
          </w:p>
        </w:tc>
        <w:tc>
          <w:tcPr>
            <w:tcW w:w="6973" w:type="dxa"/>
            <w:vAlign w:val="center"/>
          </w:tcPr>
          <w:p w14:paraId="1EC9E8E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1.支持按照临床信息的类型，查看患者所有次就诊的同类临床信息。</w:t>
            </w:r>
          </w:p>
          <w:p w14:paraId="31C93D68">
            <w:pPr>
              <w:spacing w:line="360" w:lineRule="auto"/>
              <w:rPr>
                <w:rFonts w:hint="eastAsia" w:ascii="宋体" w:hAnsi="宋体" w:eastAsia="宋体" w:cs="宋体"/>
                <w:color w:val="auto"/>
                <w:kern w:val="2"/>
                <w:sz w:val="24"/>
                <w:szCs w:val="24"/>
                <w:lang w:eastAsia="zh-CN"/>
              </w:rPr>
            </w:pPr>
            <w:bookmarkStart w:id="17" w:name="_Toc525660047"/>
            <w:r>
              <w:rPr>
                <w:rFonts w:hint="eastAsia" w:ascii="宋体" w:hAnsi="宋体" w:eastAsia="宋体" w:cs="宋体"/>
                <w:color w:val="auto"/>
                <w:kern w:val="2"/>
                <w:sz w:val="24"/>
                <w:szCs w:val="24"/>
                <w:lang w:eastAsia="zh-CN"/>
              </w:rPr>
              <w:t>2.支持检查报告</w:t>
            </w:r>
            <w:bookmarkEnd w:id="17"/>
            <w:r>
              <w:rPr>
                <w:rFonts w:hint="eastAsia" w:ascii="宋体" w:hAnsi="宋体" w:eastAsia="宋体" w:cs="宋体"/>
                <w:color w:val="auto"/>
                <w:kern w:val="2"/>
                <w:sz w:val="24"/>
                <w:szCs w:val="24"/>
                <w:lang w:eastAsia="zh-CN"/>
              </w:rPr>
              <w:t>查看，患者历次就诊的所有检查报告，以时间倒序排列。</w:t>
            </w:r>
          </w:p>
          <w:p w14:paraId="7ED0B058">
            <w:pPr>
              <w:spacing w:line="360" w:lineRule="auto"/>
              <w:rPr>
                <w:rFonts w:hint="eastAsia" w:ascii="宋体" w:hAnsi="宋体" w:eastAsia="宋体" w:cs="宋体"/>
                <w:color w:val="auto"/>
                <w:kern w:val="2"/>
                <w:sz w:val="24"/>
                <w:szCs w:val="24"/>
                <w:lang w:eastAsia="zh-CN"/>
              </w:rPr>
            </w:pPr>
            <w:bookmarkStart w:id="18" w:name="_Toc525660048"/>
            <w:r>
              <w:rPr>
                <w:rFonts w:hint="eastAsia" w:ascii="宋体" w:hAnsi="宋体" w:eastAsia="宋体" w:cs="宋体"/>
                <w:color w:val="auto"/>
                <w:kern w:val="2"/>
                <w:sz w:val="24"/>
                <w:szCs w:val="24"/>
                <w:lang w:eastAsia="zh-CN"/>
              </w:rPr>
              <w:t>3.支持检验报告</w:t>
            </w:r>
            <w:bookmarkEnd w:id="18"/>
            <w:r>
              <w:rPr>
                <w:rFonts w:hint="eastAsia" w:ascii="宋体" w:hAnsi="宋体" w:eastAsia="宋体" w:cs="宋体"/>
                <w:color w:val="auto"/>
                <w:kern w:val="2"/>
                <w:sz w:val="24"/>
                <w:szCs w:val="24"/>
                <w:lang w:eastAsia="zh-CN"/>
              </w:rPr>
              <w:t>查看，患者历次就诊的所有检验报告，以时间倒序排列。</w:t>
            </w:r>
          </w:p>
          <w:p w14:paraId="14C61E01">
            <w:pPr>
              <w:spacing w:line="360" w:lineRule="auto"/>
              <w:rPr>
                <w:rFonts w:hint="eastAsia" w:ascii="宋体" w:hAnsi="宋体" w:eastAsia="宋体" w:cs="宋体"/>
                <w:color w:val="auto"/>
                <w:kern w:val="2"/>
                <w:sz w:val="24"/>
                <w:szCs w:val="24"/>
                <w:lang w:eastAsia="zh-CN"/>
              </w:rPr>
            </w:pPr>
            <w:bookmarkStart w:id="19" w:name="_Toc525660049"/>
            <w:r>
              <w:rPr>
                <w:rFonts w:hint="eastAsia" w:ascii="宋体" w:hAnsi="宋体" w:eastAsia="宋体" w:cs="宋体"/>
                <w:color w:val="auto"/>
                <w:kern w:val="2"/>
                <w:sz w:val="24"/>
                <w:szCs w:val="24"/>
                <w:lang w:eastAsia="zh-CN"/>
              </w:rPr>
              <w:t>4.支持手术记录</w:t>
            </w:r>
            <w:bookmarkEnd w:id="19"/>
            <w:r>
              <w:rPr>
                <w:rFonts w:hint="eastAsia" w:ascii="宋体" w:hAnsi="宋体" w:eastAsia="宋体" w:cs="宋体"/>
                <w:color w:val="auto"/>
                <w:kern w:val="2"/>
                <w:sz w:val="24"/>
                <w:szCs w:val="24"/>
                <w:lang w:eastAsia="zh-CN"/>
              </w:rPr>
              <w:t>查看，患者历次就诊的所有手术记录，以时间倒序排列。</w:t>
            </w:r>
          </w:p>
          <w:p w14:paraId="09A4E4DD">
            <w:pPr>
              <w:spacing w:line="360" w:lineRule="auto"/>
              <w:rPr>
                <w:rFonts w:hint="eastAsia" w:ascii="宋体" w:hAnsi="宋体" w:eastAsia="宋体" w:cs="宋体"/>
                <w:color w:val="auto"/>
                <w:kern w:val="2"/>
                <w:sz w:val="24"/>
                <w:szCs w:val="24"/>
                <w:lang w:eastAsia="zh-CN"/>
              </w:rPr>
            </w:pPr>
            <w:bookmarkStart w:id="20" w:name="_Toc525660050"/>
            <w:r>
              <w:rPr>
                <w:rFonts w:hint="eastAsia" w:ascii="宋体" w:hAnsi="宋体" w:eastAsia="宋体" w:cs="宋体"/>
                <w:color w:val="auto"/>
                <w:kern w:val="2"/>
                <w:sz w:val="24"/>
                <w:szCs w:val="24"/>
                <w:lang w:eastAsia="zh-CN"/>
              </w:rPr>
              <w:t>5.支持主要疾病诊断</w:t>
            </w:r>
            <w:bookmarkEnd w:id="20"/>
            <w:r>
              <w:rPr>
                <w:rFonts w:hint="eastAsia" w:ascii="宋体" w:hAnsi="宋体" w:eastAsia="宋体" w:cs="宋体"/>
                <w:color w:val="auto"/>
                <w:kern w:val="2"/>
                <w:sz w:val="24"/>
                <w:szCs w:val="24"/>
                <w:lang w:eastAsia="zh-CN"/>
              </w:rPr>
              <w:t>查看，以时间轴方式展示患者历次就诊的诊断信息，医务人员可以很方便的了解到患者的病情发展情况。</w:t>
            </w:r>
          </w:p>
          <w:p w14:paraId="6ED9B2BA">
            <w:pPr>
              <w:spacing w:line="360" w:lineRule="auto"/>
              <w:rPr>
                <w:rFonts w:hint="eastAsia" w:ascii="宋体" w:hAnsi="宋体" w:eastAsia="宋体" w:cs="宋体"/>
                <w:color w:val="auto"/>
                <w:kern w:val="2"/>
                <w:sz w:val="24"/>
                <w:szCs w:val="24"/>
                <w:lang w:eastAsia="zh-CN"/>
              </w:rPr>
            </w:pPr>
            <w:bookmarkStart w:id="21" w:name="_Toc525660051"/>
            <w:r>
              <w:rPr>
                <w:rFonts w:hint="eastAsia" w:ascii="宋体" w:hAnsi="宋体" w:eastAsia="宋体" w:cs="宋体"/>
                <w:color w:val="auto"/>
                <w:kern w:val="2"/>
                <w:sz w:val="24"/>
                <w:szCs w:val="24"/>
                <w:lang w:eastAsia="zh-CN"/>
              </w:rPr>
              <w:t>6.支持病历文书</w:t>
            </w:r>
            <w:bookmarkEnd w:id="21"/>
            <w:r>
              <w:rPr>
                <w:rFonts w:hint="eastAsia" w:ascii="宋体" w:hAnsi="宋体" w:eastAsia="宋体" w:cs="宋体"/>
                <w:color w:val="auto"/>
                <w:kern w:val="2"/>
                <w:sz w:val="24"/>
                <w:szCs w:val="24"/>
                <w:lang w:eastAsia="zh-CN"/>
              </w:rPr>
              <w:t>查看，患者历次就诊的所有病历文书，以时间倒序排列，可按照病历名称或者病历内容关键字，对病历列表进行搜索。</w:t>
            </w:r>
          </w:p>
          <w:p w14:paraId="2EE127CA">
            <w:pPr>
              <w:spacing w:line="360" w:lineRule="auto"/>
              <w:rPr>
                <w:rFonts w:hint="eastAsia" w:ascii="宋体" w:hAnsi="宋体" w:eastAsia="宋体" w:cs="宋体"/>
                <w:color w:val="auto"/>
                <w:kern w:val="2"/>
                <w:sz w:val="24"/>
                <w:szCs w:val="24"/>
                <w:lang w:eastAsia="zh-CN"/>
              </w:rPr>
            </w:pPr>
            <w:bookmarkStart w:id="22" w:name="_Toc525660052"/>
            <w:r>
              <w:rPr>
                <w:rFonts w:hint="eastAsia" w:ascii="宋体" w:hAnsi="宋体" w:eastAsia="宋体" w:cs="宋体"/>
                <w:color w:val="auto"/>
                <w:kern w:val="2"/>
                <w:sz w:val="24"/>
                <w:szCs w:val="24"/>
                <w:lang w:eastAsia="zh-CN"/>
              </w:rPr>
              <w:t>7.支持口服药品</w:t>
            </w:r>
            <w:bookmarkEnd w:id="22"/>
            <w:r>
              <w:rPr>
                <w:rFonts w:hint="eastAsia" w:ascii="宋体" w:hAnsi="宋体" w:eastAsia="宋体" w:cs="宋体"/>
                <w:color w:val="auto"/>
                <w:kern w:val="2"/>
                <w:sz w:val="24"/>
                <w:szCs w:val="24"/>
                <w:lang w:eastAsia="zh-CN"/>
              </w:rPr>
              <w:t>查看，患者历次就诊的所有口服药品医嘱，以时间倒序排列。可以按医嘱开立时间及医嘱性质等对口服药品列表进行过滤，也可以按药品名称对口服药品列表进行搜索。</w:t>
            </w:r>
          </w:p>
          <w:p w14:paraId="516A7891">
            <w:pPr>
              <w:spacing w:line="360" w:lineRule="auto"/>
              <w:rPr>
                <w:rFonts w:hint="eastAsia" w:ascii="宋体" w:hAnsi="宋体" w:eastAsia="宋体" w:cs="宋体"/>
                <w:color w:val="auto"/>
                <w:kern w:val="2"/>
                <w:sz w:val="24"/>
                <w:szCs w:val="24"/>
                <w:lang w:eastAsia="zh-CN"/>
              </w:rPr>
            </w:pPr>
            <w:bookmarkStart w:id="23" w:name="_Toc525660053"/>
            <w:r>
              <w:rPr>
                <w:rFonts w:hint="eastAsia" w:ascii="宋体" w:hAnsi="宋体" w:eastAsia="宋体" w:cs="宋体"/>
                <w:color w:val="auto"/>
                <w:kern w:val="2"/>
                <w:sz w:val="24"/>
                <w:szCs w:val="24"/>
                <w:lang w:eastAsia="zh-CN"/>
              </w:rPr>
              <w:t>8.支持静脉药品</w:t>
            </w:r>
            <w:bookmarkEnd w:id="23"/>
            <w:r>
              <w:rPr>
                <w:rFonts w:hint="eastAsia" w:ascii="宋体" w:hAnsi="宋体" w:eastAsia="宋体" w:cs="宋体"/>
                <w:color w:val="auto"/>
                <w:kern w:val="2"/>
                <w:sz w:val="24"/>
                <w:szCs w:val="24"/>
                <w:lang w:eastAsia="zh-CN"/>
              </w:rPr>
              <w:t>查看，患者历次就诊的所有静脉药品医嘱，以时间倒序排列，可按医嘱开立时间及医嘱性质等对口服药品列表进行过滤。也可以按药品名称对静脉药品列表进行搜索。</w:t>
            </w:r>
          </w:p>
          <w:p w14:paraId="31F886C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9.支持其他药品查看，患者历次就诊的所有其他药品医嘱，以时间倒序排列，可按医嘱开立时间及医嘱性质等对口服药品列表进行过滤。也可以按药品名称对其他药品列表进行搜索。</w:t>
            </w:r>
          </w:p>
          <w:p w14:paraId="1826228B">
            <w:pPr>
              <w:spacing w:line="360" w:lineRule="auto"/>
              <w:rPr>
                <w:rFonts w:hint="eastAsia" w:ascii="宋体" w:hAnsi="宋体" w:eastAsia="宋体" w:cs="宋体"/>
                <w:color w:val="auto"/>
                <w:kern w:val="2"/>
                <w:sz w:val="24"/>
                <w:szCs w:val="24"/>
                <w:lang w:eastAsia="zh-CN"/>
              </w:rPr>
            </w:pPr>
            <w:bookmarkStart w:id="24" w:name="_Toc525660054"/>
            <w:r>
              <w:rPr>
                <w:rFonts w:hint="eastAsia" w:ascii="宋体" w:hAnsi="宋体" w:eastAsia="宋体" w:cs="宋体"/>
                <w:color w:val="auto"/>
                <w:kern w:val="2"/>
                <w:sz w:val="24"/>
                <w:szCs w:val="24"/>
                <w:lang w:eastAsia="zh-CN"/>
              </w:rPr>
              <w:t>10.支持护理记录</w:t>
            </w:r>
            <w:bookmarkEnd w:id="24"/>
            <w:r>
              <w:rPr>
                <w:rFonts w:hint="eastAsia" w:ascii="宋体" w:hAnsi="宋体" w:eastAsia="宋体" w:cs="宋体"/>
                <w:color w:val="auto"/>
                <w:kern w:val="2"/>
                <w:sz w:val="24"/>
                <w:szCs w:val="24"/>
                <w:lang w:eastAsia="zh-CN"/>
              </w:rPr>
              <w:t>查看，提供患者历次就诊的护理记录信息查看功能；</w:t>
            </w:r>
          </w:p>
          <w:p w14:paraId="2E63341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11.支持体检视图查看，按照体检时间维度，展示患者每次体检的全部体检报告信息；</w:t>
            </w:r>
          </w:p>
          <w:p w14:paraId="7CB6687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12.支持提供患者的体检报告首页、一般体检、内科、外科、眼科、耳鼻喉科的信息查看功能；</w:t>
            </w:r>
          </w:p>
          <w:p w14:paraId="5752A50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13.支持提供患者的体检检验报告查看功能，并支持检验项趋势分析功能；</w:t>
            </w:r>
          </w:p>
          <w:p w14:paraId="46DC556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14.支持提供患者的体检检查报告查看功能，及PDF浏览功能；</w:t>
            </w:r>
          </w:p>
        </w:tc>
      </w:tr>
    </w:tbl>
    <w:p w14:paraId="2D6A9686">
      <w:pPr>
        <w:pStyle w:val="6"/>
        <w:spacing w:before="0" w:line="360" w:lineRule="auto"/>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3.5数据中台（新建）</w:t>
      </w:r>
    </w:p>
    <w:p w14:paraId="511B360F">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医疗业务侧，需要全面了解患者的全面就诊及检查信息，实现创新型的协同智慧医疗，利用数据中心实现各业务环节的数据追溯、闭环管理。患者服务侧，需要推动医疗健康数据互联互通，线下就医实现多码融合、多渠道支付，快速医保结算。采用AI+精准医疗和互联网+服务，实现诊前、诊中、诊后一站式医疗健康服务闭环，达到医防融合，本次建设数据中心，为后续应用奠定数据基础。管理支撑，需要连通信息孤岛、实现智能互联，推动智慧行政、智慧医政、智慧运营数据的汇聚，实现资源的动态管理、动态成本监测和控制、业务运行和管理决策的信息共享，推动资源优化配置、运营分析和决策的科学性，有效提升医院管理规范化、精细化、科学化水平。最终集成医疗信息资源，整合不同的业务系统和数据，支持不同角色不同部门不同机构的业务需求。科学研究侧，需要为医院逐步推动科研数据整合分析、科研成果转化、科研数据开放，推动数据共享应用，加快与其他机构的协同创新，提高整体科研水平和科研成果转化能力，为科研成果转化全流程支撑，奠定数据基础，提供数据支撑。</w:t>
      </w:r>
    </w:p>
    <w:tbl>
      <w:tblPr>
        <w:tblStyle w:val="13"/>
        <w:tblW w:w="922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43"/>
      </w:tblGrid>
      <w:tr w14:paraId="16E0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036460A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5B1FE156">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5B62B668">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43" w:type="dxa"/>
            <w:vAlign w:val="center"/>
          </w:tcPr>
          <w:p w14:paraId="44779089">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4BB9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34" w:type="dxa"/>
            <w:vAlign w:val="center"/>
          </w:tcPr>
          <w:p w14:paraId="06923F82">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lang w:eastAsia="en-US"/>
              </w:rPr>
            </w:pPr>
          </w:p>
        </w:tc>
        <w:tc>
          <w:tcPr>
            <w:tcW w:w="723" w:type="dxa"/>
            <w:vMerge w:val="restart"/>
            <w:vAlign w:val="center"/>
          </w:tcPr>
          <w:p w14:paraId="2CF417E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数据中台</w:t>
            </w:r>
          </w:p>
        </w:tc>
        <w:tc>
          <w:tcPr>
            <w:tcW w:w="723" w:type="dxa"/>
            <w:vAlign w:val="center"/>
          </w:tcPr>
          <w:p w14:paraId="1FB4AB3F">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数据湖</w:t>
            </w:r>
          </w:p>
        </w:tc>
        <w:tc>
          <w:tcPr>
            <w:tcW w:w="6943" w:type="dxa"/>
            <w:vAlign w:val="center"/>
          </w:tcPr>
          <w:p w14:paraId="7B05FBA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1.支持为医院建设大数据架构的全院级数据湖，通过从各个业务系统中提取历史业务数据，完成数据的统一汇聚。</w:t>
            </w:r>
          </w:p>
          <w:p w14:paraId="5D479A6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通过调研和评估当前医院信息系统数据情况，利用数据归集引擎，批量采集业务系统中的历史数据，实现历史数据集中存储，建立全量原始数据湖。</w:t>
            </w:r>
          </w:p>
          <w:p w14:paraId="4E67B3B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3.支持数据湖中的数据与原业务库必须保存一致，后续能够通过数据治理对数据湖中的数据进行提炼和重新组织，形成全院数据标化数据湖。</w:t>
            </w:r>
          </w:p>
          <w:p w14:paraId="4A46128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4.支持确保从业务库至数据湖整个链路数据具备实时性，整个数据脉络可追溯，可下钻分析明细数据。</w:t>
            </w:r>
          </w:p>
        </w:tc>
      </w:tr>
      <w:tr w14:paraId="301F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34" w:type="dxa"/>
            <w:vAlign w:val="center"/>
          </w:tcPr>
          <w:p w14:paraId="60E69057">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0B0D7E9F">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1F38278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数据采集</w:t>
            </w:r>
          </w:p>
        </w:tc>
        <w:tc>
          <w:tcPr>
            <w:tcW w:w="6943" w:type="dxa"/>
            <w:vAlign w:val="center"/>
          </w:tcPr>
          <w:p w14:paraId="40E1001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数据源管理</w:t>
            </w:r>
          </w:p>
          <w:p w14:paraId="5F5D34F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1.支持提供原始业务系统数据库统一管理和维护功能；</w:t>
            </w:r>
          </w:p>
          <w:p w14:paraId="7A6332E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配置业务系统基础信息、数据库地址、端口、用户名、口令等内容，支持数据源连通性测试；</w:t>
            </w:r>
          </w:p>
          <w:p w14:paraId="562DEB2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从业务系统库收集元数据信息，元数据包括数据库中数据表清单、各个表的表结构等内容；</w:t>
            </w:r>
          </w:p>
          <w:p w14:paraId="55B13623">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4.支持多种数据库连接和数据采集，如Caché、Oracle、SqlServer、MySql、PostgresQL、MongoDB等数据库类型。</w:t>
            </w:r>
          </w:p>
        </w:tc>
      </w:tr>
      <w:tr w14:paraId="5510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34" w:type="dxa"/>
            <w:vAlign w:val="center"/>
          </w:tcPr>
          <w:p w14:paraId="617DC02B">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496D9341">
            <w:pPr>
              <w:spacing w:line="360" w:lineRule="auto"/>
              <w:rPr>
                <w:rFonts w:hint="eastAsia" w:ascii="宋体" w:hAnsi="宋体" w:eastAsia="宋体" w:cs="宋体"/>
                <w:color w:val="auto"/>
                <w:kern w:val="2"/>
                <w:sz w:val="24"/>
                <w:szCs w:val="24"/>
              </w:rPr>
            </w:pPr>
          </w:p>
        </w:tc>
        <w:tc>
          <w:tcPr>
            <w:tcW w:w="723" w:type="dxa"/>
            <w:vMerge w:val="continue"/>
            <w:vAlign w:val="center"/>
          </w:tcPr>
          <w:p w14:paraId="4413D412">
            <w:pPr>
              <w:spacing w:line="360" w:lineRule="auto"/>
              <w:rPr>
                <w:rFonts w:hint="eastAsia" w:ascii="宋体" w:hAnsi="宋体" w:eastAsia="宋体" w:cs="宋体"/>
                <w:color w:val="auto"/>
                <w:kern w:val="2"/>
                <w:sz w:val="24"/>
                <w:szCs w:val="24"/>
              </w:rPr>
            </w:pPr>
          </w:p>
        </w:tc>
        <w:tc>
          <w:tcPr>
            <w:tcW w:w="6943" w:type="dxa"/>
            <w:vAlign w:val="center"/>
          </w:tcPr>
          <w:p w14:paraId="08A671CE">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历史数据采集</w:t>
            </w:r>
          </w:p>
          <w:p w14:paraId="4C53EBE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1.支持提供数据采集任务管理功能，可对采集任务进行新增、编辑和删除；</w:t>
            </w:r>
          </w:p>
          <w:p w14:paraId="4442A62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2.支持在接入数据源中选择要采集数据的表，能预览待采集数据表数据，提供批量创建采集任务功能；</w:t>
            </w:r>
          </w:p>
          <w:p w14:paraId="30E0FC5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对采集任务进行编辑，可修改采集方式、过滤条件、采集总数、采集批次、指定采集字段等；</w:t>
            </w:r>
          </w:p>
          <w:p w14:paraId="7698E81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整表全量采集、更新采集和定时采集，可对任务的执行时间、频次等管理，自动化执行数据采集任务；</w:t>
            </w:r>
          </w:p>
          <w:p w14:paraId="779095F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查看采集任务运行状态、采集进度和任务日志；</w:t>
            </w:r>
          </w:p>
          <w:p w14:paraId="2C8E43A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根据系统资源情况，控制数据采集任务调度和运行的数量，保障系统整体平稳运行。</w:t>
            </w:r>
          </w:p>
        </w:tc>
      </w:tr>
      <w:tr w14:paraId="7EBC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34" w:type="dxa"/>
            <w:vAlign w:val="center"/>
          </w:tcPr>
          <w:p w14:paraId="0DC94366">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2BB8CB44">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3A936E2">
            <w:pPr>
              <w:spacing w:line="360" w:lineRule="auto"/>
              <w:rPr>
                <w:rFonts w:hint="eastAsia" w:ascii="宋体" w:hAnsi="宋体" w:eastAsia="宋体" w:cs="宋体"/>
                <w:color w:val="auto"/>
                <w:kern w:val="2"/>
                <w:sz w:val="24"/>
                <w:szCs w:val="24"/>
                <w:lang w:eastAsia="zh-CN"/>
              </w:rPr>
            </w:pPr>
          </w:p>
        </w:tc>
        <w:tc>
          <w:tcPr>
            <w:tcW w:w="6943" w:type="dxa"/>
            <w:vAlign w:val="center"/>
          </w:tcPr>
          <w:p w14:paraId="30A9887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实时数据采集</w:t>
            </w:r>
          </w:p>
          <w:p w14:paraId="376ADCF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eastAsia="zh-CN"/>
              </w:rPr>
              <w:t>实时数据采集对接方案，能够对多种实时性需求进行多种方案匹配；</w:t>
            </w:r>
          </w:p>
          <w:p w14:paraId="0D88004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基于数据库事务日志的实时数据变更捕获，实现实时数据增量更新，数据平台可实时反应数据源的数据变化；</w:t>
            </w:r>
          </w:p>
          <w:p w14:paraId="52EA55E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3.支持多种数据库实时数据采集，如Caché、Oracle、SqlServer、MySql、MongoDB等；</w:t>
            </w:r>
          </w:p>
          <w:p w14:paraId="2EB284B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4.支持实时数据监听和接入到平台的可视化开关控制；</w:t>
            </w:r>
          </w:p>
          <w:p w14:paraId="013A6DF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5.支持在运行环境异常故障场景下，如网络异常等，数据同步失败后</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数据接入恢复，恢复后保证其准确性和一致性。</w:t>
            </w:r>
          </w:p>
        </w:tc>
      </w:tr>
      <w:tr w14:paraId="7DD4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34" w:type="dxa"/>
            <w:vAlign w:val="center"/>
          </w:tcPr>
          <w:p w14:paraId="22F4CFF9">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2C33AEFC">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4E98C36C">
            <w:pPr>
              <w:spacing w:line="360" w:lineRule="auto"/>
              <w:rPr>
                <w:rFonts w:hint="eastAsia" w:ascii="宋体" w:hAnsi="宋体" w:eastAsia="宋体" w:cs="宋体"/>
                <w:color w:val="auto"/>
                <w:kern w:val="2"/>
                <w:sz w:val="24"/>
                <w:szCs w:val="24"/>
                <w:lang w:eastAsia="zh-CN"/>
              </w:rPr>
            </w:pPr>
          </w:p>
        </w:tc>
        <w:tc>
          <w:tcPr>
            <w:tcW w:w="6943" w:type="dxa"/>
            <w:vAlign w:val="center"/>
          </w:tcPr>
          <w:p w14:paraId="2DDA839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数据质量审计</w:t>
            </w:r>
          </w:p>
          <w:p w14:paraId="74554FC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eastAsia="zh-CN"/>
              </w:rPr>
              <w:t>原始层数据湖内部数据质量审计功能，</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对数据湖记录一致性（数据缺失情况、数据多余情况）、记录唯一性和字段内容一致性进行检查；</w:t>
            </w:r>
          </w:p>
          <w:p w14:paraId="38583BF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2.支持生成数据质量报告、查看问题数据列表和提供数据修正功能。</w:t>
            </w:r>
          </w:p>
        </w:tc>
      </w:tr>
      <w:tr w14:paraId="5327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34" w:type="dxa"/>
            <w:vAlign w:val="center"/>
          </w:tcPr>
          <w:p w14:paraId="71FB75BD">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39C2FFAE">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33578A22">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数据治理</w:t>
            </w:r>
          </w:p>
        </w:tc>
        <w:tc>
          <w:tcPr>
            <w:tcW w:w="6943" w:type="dxa"/>
            <w:vAlign w:val="center"/>
          </w:tcPr>
          <w:p w14:paraId="2D60230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数据治理任务管理</w:t>
            </w:r>
          </w:p>
          <w:p w14:paraId="4C21D4E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1.支持提供数据治理任务管理功能，可对治理任务进行新增、编辑和删除，自定义任务分组；</w:t>
            </w:r>
          </w:p>
          <w:p w14:paraId="79C8995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2.支持创建数据治理任务，对采集的业务系统原始数据以一定的规则进行治理；</w:t>
            </w:r>
          </w:p>
          <w:p w14:paraId="215C79B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3.支持治理任务中添加行级过滤规则和字段治理规则，将运算后的值写入到标准层纯净湖目标数据表中，并记录更新记录；</w:t>
            </w:r>
          </w:p>
          <w:p w14:paraId="0CC5E30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历史数据手动执行治理任务，提供新增行治理、更新行和字段治理、删除和清空操作；</w:t>
            </w:r>
          </w:p>
          <w:p w14:paraId="4FE1B1C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5.支持实时数据治理自动执行，实时对写入到原始层数据湖的实时数据进行治理；</w:t>
            </w:r>
          </w:p>
          <w:p w14:paraId="3C3EB2F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6.支持对指定范围的数据集进行或字段的更新设置，执行更新治理任务；</w:t>
            </w:r>
          </w:p>
          <w:p w14:paraId="48CED6B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7.支持查看治理任务运行状态、治理进度和任务日志。</w:t>
            </w:r>
          </w:p>
        </w:tc>
      </w:tr>
      <w:tr w14:paraId="2F37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34" w:type="dxa"/>
            <w:vAlign w:val="center"/>
          </w:tcPr>
          <w:p w14:paraId="22BB9E81">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03331391">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0AEECCE2">
            <w:pPr>
              <w:spacing w:line="360" w:lineRule="auto"/>
              <w:rPr>
                <w:rFonts w:hint="eastAsia" w:ascii="宋体" w:hAnsi="宋体" w:eastAsia="宋体" w:cs="宋体"/>
                <w:color w:val="auto"/>
                <w:kern w:val="2"/>
                <w:sz w:val="24"/>
                <w:szCs w:val="24"/>
                <w:lang w:eastAsia="zh-CN"/>
              </w:rPr>
            </w:pPr>
          </w:p>
        </w:tc>
        <w:tc>
          <w:tcPr>
            <w:tcW w:w="6943" w:type="dxa"/>
            <w:vAlign w:val="center"/>
          </w:tcPr>
          <w:p w14:paraId="03431C6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数据治理工具</w:t>
            </w:r>
          </w:p>
          <w:p w14:paraId="27C8282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1.支持提供字段复制、函数处理、关联查询、合并分组、字典转换等多种数据治理规则，无需编写代码，可通过配置的方式即可完成数据加载清洗转换的工作；</w:t>
            </w:r>
          </w:p>
          <w:p w14:paraId="5751321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eastAsia="zh-CN"/>
              </w:rPr>
              <w:t>数据集函数、字符串函数、条件函数等上百种函数计算组件；</w:t>
            </w:r>
          </w:p>
          <w:p w14:paraId="5235617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3.支持多条治理规则组合，形成灵活多变的规则组，满足各种复杂的数据计算；</w:t>
            </w:r>
          </w:p>
          <w:p w14:paraId="1D1A9D4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4.支持通过规则对数据集进行逐层的数据治理，包括行级过滤和字段级治理；</w:t>
            </w:r>
          </w:p>
          <w:p w14:paraId="3E11963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5.支持通过检索方式预览数据治理后的效果，以可视化方式查看数据治理过程中各规则计算值，便于治理规则调试；</w:t>
            </w:r>
          </w:p>
          <w:p w14:paraId="31B60A0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6.支持治理规则新增、编辑和删除操作；</w:t>
            </w:r>
          </w:p>
          <w:p w14:paraId="48E1DC7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7.支持治理规则生效、批量生效和取消生效操作；</w:t>
            </w:r>
          </w:p>
          <w:p w14:paraId="3CE158B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8.支持治理规则的导入和导出操作。</w:t>
            </w:r>
          </w:p>
        </w:tc>
      </w:tr>
      <w:tr w14:paraId="0576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34" w:type="dxa"/>
            <w:vAlign w:val="center"/>
          </w:tcPr>
          <w:p w14:paraId="14239A42">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475AD814">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ED3DC58">
            <w:pPr>
              <w:spacing w:line="360" w:lineRule="auto"/>
              <w:rPr>
                <w:rFonts w:hint="eastAsia" w:ascii="宋体" w:hAnsi="宋体" w:eastAsia="宋体" w:cs="宋体"/>
                <w:color w:val="auto"/>
                <w:kern w:val="2"/>
                <w:sz w:val="24"/>
                <w:szCs w:val="24"/>
                <w:lang w:eastAsia="zh-CN"/>
              </w:rPr>
            </w:pPr>
          </w:p>
        </w:tc>
        <w:tc>
          <w:tcPr>
            <w:tcW w:w="6943" w:type="dxa"/>
            <w:vAlign w:val="center"/>
          </w:tcPr>
          <w:p w14:paraId="786869A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数据治理服务</w:t>
            </w:r>
          </w:p>
          <w:p w14:paraId="7DD54CA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1.支持数据梳理：提供患者域、就诊域、检查域等不同业务领域的标准层纯净湖数据规范，形成医院统一规范的数据应用标准，根据数据规范进行各医疗活动业务数据的梳理；</w:t>
            </w:r>
          </w:p>
          <w:p w14:paraId="1A01626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2.支持数据串联：支持对患者各医疗活动业务数据的串联，以及根据时间轴串联多厂商的数据；</w:t>
            </w:r>
          </w:p>
          <w:p w14:paraId="799BFA7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3.支持数据清洗：支持因各种原因导致的不规范、错误的数据进行统一清洗，实现过滤垃圾数据、不完整或者不一致数据补充、不准确或不规范的数据进行更正；</w:t>
            </w:r>
          </w:p>
          <w:p w14:paraId="5985BEC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4.支持数据标准化：实现数据类型标准化、数据格式标准化、数据值域标准化。</w:t>
            </w:r>
          </w:p>
        </w:tc>
      </w:tr>
      <w:tr w14:paraId="2CE6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34" w:type="dxa"/>
            <w:vAlign w:val="center"/>
          </w:tcPr>
          <w:p w14:paraId="6F2D7B11">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4FF27BB0">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64ADD00">
            <w:pPr>
              <w:spacing w:line="360" w:lineRule="auto"/>
              <w:rPr>
                <w:rFonts w:hint="eastAsia" w:ascii="宋体" w:hAnsi="宋体" w:eastAsia="宋体" w:cs="宋体"/>
                <w:color w:val="auto"/>
                <w:kern w:val="2"/>
                <w:sz w:val="24"/>
                <w:szCs w:val="24"/>
                <w:lang w:eastAsia="zh-CN"/>
              </w:rPr>
            </w:pPr>
          </w:p>
        </w:tc>
        <w:tc>
          <w:tcPr>
            <w:tcW w:w="6943" w:type="dxa"/>
            <w:vAlign w:val="center"/>
          </w:tcPr>
          <w:p w14:paraId="19DDEEC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数据质量审计</w:t>
            </w:r>
          </w:p>
          <w:p w14:paraId="50BCC71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eastAsia="zh-CN"/>
              </w:rPr>
              <w:t>标准层纯净湖内部数据质量审计功能，</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对纯净湖记录一致性（数据缺失情况、数据多余情况）、记录唯一性和字段治理准确性进行检查；</w:t>
            </w:r>
          </w:p>
          <w:p w14:paraId="0D1B888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2.支持支持生成数据质量报告、查看问题数据列表和提供数据修正功能。</w:t>
            </w:r>
          </w:p>
        </w:tc>
      </w:tr>
      <w:tr w14:paraId="2155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vAlign w:val="center"/>
          </w:tcPr>
          <w:p w14:paraId="735C200B">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06216177">
            <w:pPr>
              <w:spacing w:line="360" w:lineRule="auto"/>
              <w:rPr>
                <w:rFonts w:hint="eastAsia" w:ascii="宋体" w:hAnsi="宋体" w:eastAsia="宋体" w:cs="宋体"/>
                <w:color w:val="auto"/>
                <w:kern w:val="2"/>
                <w:sz w:val="24"/>
                <w:szCs w:val="24"/>
                <w:lang w:eastAsia="zh-CN"/>
              </w:rPr>
            </w:pPr>
          </w:p>
        </w:tc>
        <w:tc>
          <w:tcPr>
            <w:tcW w:w="723" w:type="dxa"/>
            <w:vAlign w:val="center"/>
          </w:tcPr>
          <w:p w14:paraId="7B802275">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数据标准</w:t>
            </w:r>
          </w:p>
        </w:tc>
        <w:tc>
          <w:tcPr>
            <w:tcW w:w="6943" w:type="dxa"/>
            <w:vAlign w:val="center"/>
          </w:tcPr>
          <w:p w14:paraId="0FAD9ACE">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val="zh-CN" w:eastAsia="zh-CN"/>
              </w:rPr>
              <w:t>标准化字典管理和查询功能，涵盖国标、国家卫生行业标准、企业标准等；具体功能要求如下：</w:t>
            </w:r>
          </w:p>
          <w:p w14:paraId="2CDBD5AA">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2.支持国标数据字典管理；</w:t>
            </w:r>
          </w:p>
          <w:p w14:paraId="58CBBDEE">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3.支持行标数据字典管理；</w:t>
            </w:r>
          </w:p>
          <w:p w14:paraId="7412B5FF">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4.支持数据字典和字典项记录检索；</w:t>
            </w:r>
          </w:p>
          <w:p w14:paraId="5C805122">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5.支持通过字典名称，查看字典数据明细记录；</w:t>
            </w:r>
          </w:p>
          <w:p w14:paraId="594DCD07">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6.支持提供院内数据字典到平台规范字典的值域映射工具，进行字典标准化映射，支持映射方式包括人工映射、字符串等值或模糊自动推荐映射；</w:t>
            </w:r>
          </w:p>
          <w:p w14:paraId="0EAB5399">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7.支持字典标准化映射文件导出和线下对照文件导入。</w:t>
            </w:r>
          </w:p>
        </w:tc>
      </w:tr>
      <w:tr w14:paraId="5B01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612F94D1">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0009E96D">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4EDF0901">
            <w:pPr>
              <w:spacing w:line="360" w:lineRule="auto"/>
              <w:rPr>
                <w:rFonts w:hint="eastAsia" w:ascii="宋体" w:hAnsi="宋体" w:eastAsia="宋体" w:cs="宋体"/>
                <w:color w:val="auto"/>
                <w:kern w:val="2"/>
                <w:sz w:val="24"/>
                <w:szCs w:val="24"/>
                <w:lang w:eastAsia="zh-CN"/>
              </w:rPr>
            </w:pPr>
            <w:bookmarkStart w:id="25" w:name="_Toc165208699"/>
            <w:r>
              <w:rPr>
                <w:rFonts w:hint="eastAsia" w:ascii="宋体" w:hAnsi="宋体" w:eastAsia="宋体" w:cs="宋体"/>
                <w:color w:val="auto"/>
                <w:kern w:val="2"/>
                <w:sz w:val="24"/>
                <w:szCs w:val="24"/>
                <w:lang w:eastAsia="zh-CN"/>
              </w:rPr>
              <w:t>一体化数据采集、治理监控</w:t>
            </w:r>
            <w:bookmarkEnd w:id="25"/>
          </w:p>
        </w:tc>
        <w:tc>
          <w:tcPr>
            <w:tcW w:w="6943" w:type="dxa"/>
            <w:vAlign w:val="center"/>
          </w:tcPr>
          <w:p w14:paraId="701962D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数据采集监控</w:t>
            </w:r>
          </w:p>
          <w:p w14:paraId="469BD148">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1.支持监控和展示数据平台采集数据总量和存储量、今日数据采集增量和存储量等信息；</w:t>
            </w:r>
          </w:p>
          <w:p w14:paraId="22A80C36">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2.支持监控和展示数据采集总体情况，包括接入业务系统数量、表数量、采集任务数量、接入实时表数量等信息；</w:t>
            </w:r>
          </w:p>
          <w:p w14:paraId="1B32C13D">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3.支持监控和展示各业务系统数据采集运行情况，包括各业务系统表数量、采集记录数、数据存储大小等信息；</w:t>
            </w:r>
          </w:p>
          <w:p w14:paraId="28391CCE">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4.支持图形化方式按日期监控数据采集增量趋势，包括数据总量和数据增量；</w:t>
            </w:r>
          </w:p>
          <w:p w14:paraId="6BC2CD8E">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5.支持图形化方式监控实时数据流接入情况，包括数据库变更日志消息量、待处理存量。</w:t>
            </w:r>
          </w:p>
        </w:tc>
      </w:tr>
      <w:tr w14:paraId="5621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26D9BE5B">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6D632A13">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46C4FA69">
            <w:pPr>
              <w:spacing w:line="360" w:lineRule="auto"/>
              <w:rPr>
                <w:rFonts w:hint="eastAsia" w:ascii="宋体" w:hAnsi="宋体" w:eastAsia="宋体" w:cs="宋体"/>
                <w:color w:val="auto"/>
                <w:kern w:val="2"/>
                <w:sz w:val="24"/>
                <w:szCs w:val="24"/>
                <w:lang w:eastAsia="zh-CN"/>
              </w:rPr>
            </w:pPr>
          </w:p>
        </w:tc>
        <w:tc>
          <w:tcPr>
            <w:tcW w:w="6943" w:type="dxa"/>
            <w:vAlign w:val="center"/>
          </w:tcPr>
          <w:p w14:paraId="7A1F1FC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数据治理监控</w:t>
            </w:r>
          </w:p>
          <w:p w14:paraId="5234E4C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监控和展示数据平台治理数据总量和存储量、今日数据治理增量和存储量等信息；</w:t>
            </w:r>
          </w:p>
          <w:p w14:paraId="65A6950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2.支持监控和展示数据治理总体情况，包括已治理数据规范表数量、字段数、使用治理方案数、原业务表使用量、使用字段数等信息；</w:t>
            </w:r>
          </w:p>
          <w:p w14:paraId="5696098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3.支持图形化方式按日期监控数据治理增量趋势，包括数据总量和数据增量；</w:t>
            </w:r>
          </w:p>
          <w:p w14:paraId="2DF3EDF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4.支持图形化方式监控各数据规范治理情况，进行治理数据量排名统计。</w:t>
            </w:r>
          </w:p>
        </w:tc>
      </w:tr>
      <w:tr w14:paraId="2E80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7418F9D5">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7298CC06">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23BCD955">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数据查询</w:t>
            </w:r>
          </w:p>
        </w:tc>
        <w:tc>
          <w:tcPr>
            <w:tcW w:w="6943" w:type="dxa"/>
            <w:vAlign w:val="center"/>
          </w:tcPr>
          <w:p w14:paraId="06B39FC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数据湖查询</w:t>
            </w:r>
          </w:p>
          <w:p w14:paraId="33703099">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1.支持提供原始层数据湖的数据查询功能，能够显示各个业务系统，显示表名称和总记录数；</w:t>
            </w:r>
          </w:p>
          <w:p w14:paraId="132071A6">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2.支持原始层数据湖数据表搜索功能，直接通过表名中的关键字搜索到相应表；</w:t>
            </w:r>
          </w:p>
          <w:p w14:paraId="1380BCB9">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3.支持原始业务数据表表结构查看；</w:t>
            </w:r>
          </w:p>
          <w:p w14:paraId="794850C0">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4.支持原始层数据湖表数据查看，提供搜索框通过输入条件检索数据，也可输入多个条件进行高级检索。</w:t>
            </w:r>
          </w:p>
        </w:tc>
      </w:tr>
      <w:tr w14:paraId="058B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5213AB2E">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19EDE792">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05B5B2CB">
            <w:pPr>
              <w:spacing w:line="360" w:lineRule="auto"/>
              <w:rPr>
                <w:rFonts w:hint="eastAsia" w:ascii="宋体" w:hAnsi="宋体" w:eastAsia="宋体" w:cs="宋体"/>
                <w:color w:val="auto"/>
                <w:kern w:val="2"/>
                <w:sz w:val="24"/>
                <w:szCs w:val="24"/>
                <w:lang w:eastAsia="zh-CN"/>
              </w:rPr>
            </w:pPr>
          </w:p>
        </w:tc>
        <w:tc>
          <w:tcPr>
            <w:tcW w:w="6943" w:type="dxa"/>
            <w:vAlign w:val="center"/>
          </w:tcPr>
          <w:p w14:paraId="0BC1CC6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纯净湖查询</w:t>
            </w:r>
          </w:p>
          <w:p w14:paraId="277F89B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1.支持提供标准层纯净湖的数据查询功能，能够显示数据规范名称和总记录数；</w:t>
            </w:r>
          </w:p>
          <w:p w14:paraId="6138AB0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标准层纯净湖数据规范表搜索功能，直接通过表名中的关键字搜索到相应表；</w:t>
            </w:r>
          </w:p>
          <w:p w14:paraId="0BC8DB0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3.支持标准层纯净湖数据规范表结构查看；</w:t>
            </w:r>
          </w:p>
          <w:p w14:paraId="7E28E6E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4.支持标准层纯净湖表数据查看，提供搜索框通过输入条件检索数据，也可输入多个条件进行高级检索；</w:t>
            </w:r>
          </w:p>
          <w:p w14:paraId="2BCEFD7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5.提供标准层纯净湖表各字段数据血缘链路图查看功能，以图形和数据列表方式展示数据治理计算过程和结果；</w:t>
            </w:r>
          </w:p>
          <w:p w14:paraId="70AA04A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通过数据脉络的查询条件来检索记录，查看相应患者在标准层纯净湖中的所有数据脉络，</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以图形和数据列表方式综合展示患者各医疗活动数据梳理和串联情况。</w:t>
            </w:r>
          </w:p>
        </w:tc>
      </w:tr>
      <w:tr w14:paraId="668E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3E6AA0EA">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16C4CF38">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61895B2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数据服务</w:t>
            </w:r>
          </w:p>
        </w:tc>
        <w:tc>
          <w:tcPr>
            <w:tcW w:w="6943" w:type="dxa"/>
            <w:vAlign w:val="center"/>
          </w:tcPr>
          <w:p w14:paraId="5643EB6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接口数据服务</w:t>
            </w:r>
          </w:p>
          <w:p w14:paraId="0F4A48F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eastAsia="zh-CN"/>
              </w:rPr>
              <w:t>对外服务接口支持Oauth2.0认证授权模式，不同服务厂商根据唯一编码和密码认证获取令牌，通过令牌访问授权的资源；</w:t>
            </w:r>
          </w:p>
          <w:p w14:paraId="453A468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2.支持不同服务厂商访问同一服务接口，支持对数据时间范围、科室、单号等查询条件的限制；</w:t>
            </w:r>
          </w:p>
          <w:p w14:paraId="06E117E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3.支持不同服务厂商访问同一服务接口，支持对数据返回列的限制；</w:t>
            </w:r>
          </w:p>
          <w:p w14:paraId="1A7F65A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4.支持对服务接口数据集和数据元进行精准资源授权配置；</w:t>
            </w:r>
          </w:p>
          <w:p w14:paraId="0CEF5E1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5.支持服务对象认证控制，只有通过认证的第三方厂商才能获取到授权，通过授权访问服务资源；</w:t>
            </w:r>
          </w:p>
          <w:p w14:paraId="5B08928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6.支持服务时间段控制，第三方厂商申请授权访问数据资源的时间可以限定和设置，制定短期和长期资源访问计划；</w:t>
            </w:r>
          </w:p>
          <w:p w14:paraId="3C92622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7.支持数据流量控制，限定第三方厂商指定时间内请求对外数据服务次数，以保障整体服务稳定，不受异常流量影响；</w:t>
            </w:r>
          </w:p>
          <w:p w14:paraId="1966FD5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8.支持提供隐私保护功能，通过可视化界面配置各个数据元的脱敏规则；</w:t>
            </w:r>
          </w:p>
          <w:p w14:paraId="264D87F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eastAsia="zh-CN"/>
              </w:rPr>
              <w:t>服务审计功能，对于每一次数据服务，都会进行服务过程的完整记录，以便将来审计和分析。</w:t>
            </w:r>
          </w:p>
        </w:tc>
      </w:tr>
      <w:tr w14:paraId="5BC5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4" w:type="dxa"/>
            <w:vAlign w:val="center"/>
          </w:tcPr>
          <w:p w14:paraId="017EE005">
            <w:pPr>
              <w:pStyle w:val="22"/>
              <w:numPr>
                <w:ilvl w:val="0"/>
                <w:numId w:val="5"/>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1E6157DF">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D5EBD01">
            <w:pPr>
              <w:spacing w:line="360" w:lineRule="auto"/>
              <w:rPr>
                <w:rFonts w:hint="eastAsia" w:ascii="宋体" w:hAnsi="宋体" w:eastAsia="宋体" w:cs="宋体"/>
                <w:color w:val="auto"/>
                <w:kern w:val="2"/>
                <w:sz w:val="24"/>
                <w:szCs w:val="24"/>
                <w:lang w:eastAsia="zh-CN"/>
              </w:rPr>
            </w:pPr>
          </w:p>
        </w:tc>
        <w:tc>
          <w:tcPr>
            <w:tcW w:w="6943" w:type="dxa"/>
            <w:vAlign w:val="center"/>
          </w:tcPr>
          <w:p w14:paraId="33567F3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批量数据服务</w:t>
            </w:r>
          </w:p>
          <w:p w14:paraId="77373F2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1.支持提供原始层数据湖基础数据集批量数据输出服务，支持主题同步库和第三方库历史和实时增量数据写库输出，支持Oracle、SQL Server等数据库类型；</w:t>
            </w:r>
          </w:p>
          <w:p w14:paraId="7DF047F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基于主题同步库提供原始层数据湖基础数据集视图查询服务；</w:t>
            </w:r>
          </w:p>
          <w:p w14:paraId="62D1A11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3.提供标准层纯净湖基础数据集批量数据输出服务，支持主题同步库和第三方库历史和实时增量数据写库输出，支持Oracle、SQL Server等数据库类型。</w:t>
            </w:r>
          </w:p>
          <w:p w14:paraId="6A42EBD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基于主题同步库提供标准层纯净湖基础数据集视图查询服务。</w:t>
            </w:r>
          </w:p>
        </w:tc>
      </w:tr>
    </w:tbl>
    <w:p w14:paraId="1A880256">
      <w:pPr>
        <w:pStyle w:val="6"/>
        <w:spacing w:before="0" w:line="360" w:lineRule="auto"/>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3.6科研数据中心（新建）</w:t>
      </w:r>
    </w:p>
    <w:p w14:paraId="2B8E2EF8">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为了实现医院对科研数据的整体统一管理，需要建立一套以受试者为中心，以研究方向为导向的全院级科研数据中心，实现全院科研数据标准统一；实现科研数据的多次复用；实现科研数据资产的价值提升。</w:t>
      </w:r>
    </w:p>
    <w:tbl>
      <w:tblPr>
        <w:tblStyle w:val="13"/>
        <w:tblW w:w="922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43"/>
      </w:tblGrid>
      <w:tr w14:paraId="65F8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67DADF65">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64782E4F">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4E2E4048">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43" w:type="dxa"/>
            <w:vAlign w:val="center"/>
          </w:tcPr>
          <w:p w14:paraId="48A7396B">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3E40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34" w:type="dxa"/>
            <w:vAlign w:val="center"/>
          </w:tcPr>
          <w:p w14:paraId="00C419CE">
            <w:pPr>
              <w:pStyle w:val="22"/>
              <w:numPr>
                <w:ilvl w:val="0"/>
                <w:numId w:val="6"/>
              </w:numPr>
              <w:autoSpaceDE w:val="0"/>
              <w:autoSpaceDN w:val="0"/>
              <w:spacing w:line="360" w:lineRule="auto"/>
              <w:ind w:firstLine="480"/>
              <w:jc w:val="left"/>
              <w:rPr>
                <w:rFonts w:hint="eastAsia" w:ascii="宋体" w:hAnsi="宋体" w:eastAsia="宋体" w:cs="宋体"/>
                <w:color w:val="auto"/>
                <w:sz w:val="24"/>
                <w:szCs w:val="24"/>
                <w:lang w:eastAsia="en-US"/>
              </w:rPr>
            </w:pPr>
          </w:p>
        </w:tc>
        <w:tc>
          <w:tcPr>
            <w:tcW w:w="723" w:type="dxa"/>
            <w:vMerge w:val="restart"/>
            <w:vAlign w:val="center"/>
          </w:tcPr>
          <w:p w14:paraId="20F3024B">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科研数据中心</w:t>
            </w:r>
          </w:p>
        </w:tc>
        <w:tc>
          <w:tcPr>
            <w:tcW w:w="723" w:type="dxa"/>
            <w:vAlign w:val="center"/>
          </w:tcPr>
          <w:p w14:paraId="71140B1B">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科研数据标准管理</w:t>
            </w:r>
          </w:p>
        </w:tc>
        <w:tc>
          <w:tcPr>
            <w:tcW w:w="6943" w:type="dxa"/>
            <w:vAlign w:val="center"/>
          </w:tcPr>
          <w:p w14:paraId="725D4F4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1.支持数据来源根据实际业务需求结合系统情况可以从数据中台获取数据、支持免费与业务系统做接口获取数据也支持通过数据填报等方式获取。</w:t>
            </w:r>
          </w:p>
          <w:p w14:paraId="174FAD2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对对象类、特性类、表示类属性进行增加，删除，修改，查询，以及撤销的操作，已经被数据元引用过的属性，应不能被修改或删除；</w:t>
            </w:r>
          </w:p>
          <w:p w14:paraId="5FA1B3F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将相关的数据元、数据组添加到数据集中，并对数据集信息进行管理的功能；</w:t>
            </w:r>
          </w:p>
          <w:p w14:paraId="28D4D61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4.支持数据集可导出EXCEL与XML格式，</w:t>
            </w:r>
            <w:r>
              <w:rPr>
                <w:rFonts w:hint="eastAsia" w:ascii="宋体" w:hAnsi="宋体" w:eastAsia="宋体" w:cs="宋体"/>
                <w:color w:val="auto"/>
                <w:kern w:val="2"/>
                <w:sz w:val="24"/>
                <w:szCs w:val="24"/>
                <w:lang w:val="en-US" w:eastAsia="zh-CN"/>
              </w:rPr>
              <w:t>应能够应支持</w:t>
            </w:r>
            <w:r>
              <w:rPr>
                <w:rFonts w:hint="eastAsia" w:ascii="宋体" w:hAnsi="宋体" w:eastAsia="宋体" w:cs="宋体"/>
                <w:color w:val="auto"/>
                <w:kern w:val="2"/>
                <w:sz w:val="24"/>
                <w:szCs w:val="24"/>
                <w:lang w:eastAsia="zh-CN"/>
              </w:rPr>
              <w:t>不同的应用系统使用。</w:t>
            </w:r>
          </w:p>
        </w:tc>
      </w:tr>
      <w:tr w14:paraId="12E0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34" w:type="dxa"/>
            <w:vAlign w:val="center"/>
          </w:tcPr>
          <w:p w14:paraId="1AB37D91">
            <w:pPr>
              <w:pStyle w:val="22"/>
              <w:numPr>
                <w:ilvl w:val="0"/>
                <w:numId w:val="6"/>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20452846">
            <w:pPr>
              <w:spacing w:line="360" w:lineRule="auto"/>
              <w:rPr>
                <w:rFonts w:hint="eastAsia" w:ascii="宋体" w:hAnsi="宋体" w:eastAsia="宋体" w:cs="宋体"/>
                <w:color w:val="auto"/>
                <w:kern w:val="2"/>
                <w:sz w:val="24"/>
                <w:szCs w:val="24"/>
                <w:lang w:eastAsia="zh-CN"/>
              </w:rPr>
            </w:pPr>
          </w:p>
        </w:tc>
        <w:tc>
          <w:tcPr>
            <w:tcW w:w="723" w:type="dxa"/>
            <w:vAlign w:val="center"/>
          </w:tcPr>
          <w:p w14:paraId="7612950A">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字典术语管理</w:t>
            </w:r>
          </w:p>
        </w:tc>
        <w:tc>
          <w:tcPr>
            <w:tcW w:w="6943" w:type="dxa"/>
            <w:vAlign w:val="center"/>
          </w:tcPr>
          <w:p w14:paraId="0CA4CB4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1.支持标准化字典管理和查询功能，涵盖国标、国家卫生行业标准、企业标准等；</w:t>
            </w:r>
          </w:p>
          <w:p w14:paraId="279498E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数据字典和字典项记录检索；</w:t>
            </w:r>
          </w:p>
          <w:p w14:paraId="1CDC9A2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通过字典名称，查看字典数据明细记录；</w:t>
            </w:r>
          </w:p>
          <w:p w14:paraId="51CA09B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.支持提供院内数据字典到平台规范字典的值域映射工具，进行字典标准化映射，应支持映射方式包括人工映射、字符串等值或模糊自动推荐映射；</w:t>
            </w:r>
          </w:p>
          <w:p w14:paraId="36ECBAD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.支持字典标准化映射文件导出和线下对照文件导入。</w:t>
            </w:r>
          </w:p>
        </w:tc>
      </w:tr>
      <w:tr w14:paraId="5ED3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34" w:type="dxa"/>
            <w:vAlign w:val="center"/>
          </w:tcPr>
          <w:p w14:paraId="2B705D52">
            <w:pPr>
              <w:pStyle w:val="22"/>
              <w:numPr>
                <w:ilvl w:val="0"/>
                <w:numId w:val="6"/>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2E1760BD">
            <w:pPr>
              <w:spacing w:line="360" w:lineRule="auto"/>
              <w:ind w:firstLine="480"/>
              <w:rPr>
                <w:rFonts w:hint="eastAsia" w:ascii="宋体" w:hAnsi="宋体" w:eastAsia="宋体" w:cs="宋体"/>
                <w:color w:val="auto"/>
                <w:kern w:val="2"/>
                <w:sz w:val="24"/>
                <w:szCs w:val="24"/>
                <w:lang w:eastAsia="zh-CN"/>
              </w:rPr>
            </w:pPr>
          </w:p>
        </w:tc>
        <w:tc>
          <w:tcPr>
            <w:tcW w:w="723" w:type="dxa"/>
            <w:vAlign w:val="center"/>
          </w:tcPr>
          <w:p w14:paraId="532D52C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科研数据治理</w:t>
            </w:r>
          </w:p>
        </w:tc>
        <w:tc>
          <w:tcPr>
            <w:tcW w:w="6943" w:type="dxa"/>
            <w:vAlign w:val="center"/>
          </w:tcPr>
          <w:p w14:paraId="7DB5A20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eastAsia="zh-CN"/>
              </w:rPr>
              <w:t>对每个字段内容中的时间或数值格式进行标准化处理，如对于不同格式的时间数据或者不规范的时间格式，按照时间标准化格式统一处理；</w:t>
            </w:r>
          </w:p>
          <w:p w14:paraId="63A2F8C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2.支持提供对于非结构化文书数据通过NLP自然语言分析技术实现后结构化处理的功能，如将入院记录中的主诉、现病史、既往史、家族史、个人史等章节内容拆分；</w:t>
            </w:r>
          </w:p>
          <w:p w14:paraId="6EBA8F2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3.支持对检查数据报告中检查所见和检查结论的部分指标信息进行针对性提取；</w:t>
            </w:r>
          </w:p>
          <w:p w14:paraId="5B4E256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4.支持对病历报告数据中的初见、印象、结论等部分指标信息进行有效精准地提取；</w:t>
            </w:r>
          </w:p>
          <w:p w14:paraId="72A0B9A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5.支持在检查报告数据处理过程中，对于不规范的数据进行规范化的处理；</w:t>
            </w:r>
          </w:p>
          <w:p w14:paraId="6774C43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6.提供针对数据中的患者隐私信息(如姓名、手机号、身份证号等)进行去隐私化处理，保证科研的客观性和患者隐私的保密性。</w:t>
            </w:r>
          </w:p>
        </w:tc>
      </w:tr>
      <w:tr w14:paraId="4E5B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34" w:type="dxa"/>
            <w:vAlign w:val="center"/>
          </w:tcPr>
          <w:p w14:paraId="253D3546">
            <w:pPr>
              <w:pStyle w:val="22"/>
              <w:numPr>
                <w:ilvl w:val="0"/>
                <w:numId w:val="6"/>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42FF80F8">
            <w:pPr>
              <w:spacing w:line="360" w:lineRule="auto"/>
              <w:ind w:firstLine="480"/>
              <w:rPr>
                <w:rFonts w:hint="eastAsia" w:ascii="宋体" w:hAnsi="宋体" w:eastAsia="宋体" w:cs="宋体"/>
                <w:color w:val="auto"/>
                <w:kern w:val="2"/>
                <w:sz w:val="24"/>
                <w:szCs w:val="24"/>
                <w:lang w:eastAsia="zh-CN"/>
              </w:rPr>
            </w:pPr>
          </w:p>
        </w:tc>
        <w:tc>
          <w:tcPr>
            <w:tcW w:w="723" w:type="dxa"/>
            <w:vAlign w:val="center"/>
          </w:tcPr>
          <w:p w14:paraId="1CDEE69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科研数据质量管理</w:t>
            </w:r>
          </w:p>
        </w:tc>
        <w:tc>
          <w:tcPr>
            <w:tcW w:w="6943" w:type="dxa"/>
            <w:vAlign w:val="center"/>
          </w:tcPr>
          <w:p w14:paraId="067A8D6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1.支持数据流量控制，限定第三方厂商指定时间内请求对外数据服务次数，以保障整体服务稳定，不受异常流量影响；</w:t>
            </w:r>
          </w:p>
          <w:p w14:paraId="693B685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2.支持提供隐私保护功能，通过可视化界面配置各个数据元的脱敏规则；</w:t>
            </w:r>
          </w:p>
          <w:p w14:paraId="4A10898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3.支持提供服务审计功能，对于每一次数据服务，都会进行服务过程的完整记录，以便将来审计和分析。</w:t>
            </w:r>
          </w:p>
        </w:tc>
      </w:tr>
      <w:tr w14:paraId="5F66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34" w:type="dxa"/>
            <w:vAlign w:val="center"/>
          </w:tcPr>
          <w:p w14:paraId="67B9E053">
            <w:pPr>
              <w:pStyle w:val="22"/>
              <w:numPr>
                <w:ilvl w:val="0"/>
                <w:numId w:val="6"/>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0C558230">
            <w:pPr>
              <w:spacing w:line="360" w:lineRule="auto"/>
              <w:ind w:firstLine="480"/>
              <w:rPr>
                <w:rFonts w:hint="eastAsia" w:ascii="宋体" w:hAnsi="宋体" w:eastAsia="宋体" w:cs="宋体"/>
                <w:color w:val="auto"/>
                <w:kern w:val="2"/>
                <w:sz w:val="24"/>
                <w:szCs w:val="24"/>
                <w:lang w:eastAsia="zh-CN"/>
              </w:rPr>
            </w:pPr>
          </w:p>
        </w:tc>
        <w:tc>
          <w:tcPr>
            <w:tcW w:w="723" w:type="dxa"/>
            <w:vAlign w:val="center"/>
          </w:tcPr>
          <w:p w14:paraId="7DDF1B92">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科研数据安全管理</w:t>
            </w:r>
          </w:p>
        </w:tc>
        <w:tc>
          <w:tcPr>
            <w:tcW w:w="6943" w:type="dxa"/>
            <w:vAlign w:val="center"/>
          </w:tcPr>
          <w:p w14:paraId="52F08F2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1.支持采取逻辑隔离与访问控制手段，防止外部用户的非授权访问系统网络和恶意攻击系统；</w:t>
            </w:r>
          </w:p>
          <w:p w14:paraId="51A20A4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2.支持信息的访问控制，科研数据中心采用留痕处理和日志管理，任何被保护的数据资源（如数据库文件）的存取、删除、修改等操作的时间、操作的用户住处等等都有详细记录。</w:t>
            </w:r>
          </w:p>
        </w:tc>
      </w:tr>
      <w:tr w14:paraId="0D6F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34" w:type="dxa"/>
            <w:vAlign w:val="center"/>
          </w:tcPr>
          <w:p w14:paraId="254D96AC">
            <w:pPr>
              <w:pStyle w:val="22"/>
              <w:numPr>
                <w:ilvl w:val="0"/>
                <w:numId w:val="6"/>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33FF72C9">
            <w:pPr>
              <w:spacing w:line="360" w:lineRule="auto"/>
              <w:rPr>
                <w:rFonts w:hint="eastAsia" w:ascii="宋体" w:hAnsi="宋体" w:eastAsia="宋体" w:cs="宋体"/>
                <w:color w:val="auto"/>
                <w:kern w:val="2"/>
                <w:sz w:val="24"/>
                <w:szCs w:val="24"/>
                <w:lang w:eastAsia="zh-CN"/>
              </w:rPr>
            </w:pPr>
          </w:p>
        </w:tc>
        <w:tc>
          <w:tcPr>
            <w:tcW w:w="723" w:type="dxa"/>
            <w:vAlign w:val="center"/>
          </w:tcPr>
          <w:p w14:paraId="5407CF5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科研数据对外数据接口</w:t>
            </w:r>
          </w:p>
        </w:tc>
        <w:tc>
          <w:tcPr>
            <w:tcW w:w="6943" w:type="dxa"/>
            <w:vAlign w:val="center"/>
          </w:tcPr>
          <w:p w14:paraId="33148DD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1.支持免费专题数据服务接口，可通过自定义SQL或者视图方式配置和封装接口，并进行资源免费授权，实现对外专题数据服务要求；</w:t>
            </w:r>
          </w:p>
          <w:p w14:paraId="2AA3040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2.支持提供专题数据访问视图，可通过查询视图的方式，获取对外专题数据；</w:t>
            </w:r>
          </w:p>
          <w:p w14:paraId="085A4B7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3.支持提供专题或主题库数据推送</w:t>
            </w:r>
            <w:r>
              <w:rPr>
                <w:rFonts w:hint="eastAsia" w:ascii="宋体" w:hAnsi="宋体" w:eastAsia="宋体" w:cs="宋体"/>
                <w:color w:val="auto"/>
                <w:kern w:val="2"/>
                <w:sz w:val="24"/>
                <w:szCs w:val="24"/>
                <w:lang w:val="en-US" w:eastAsia="zh-CN"/>
              </w:rPr>
              <w:t>功能</w:t>
            </w:r>
            <w:r>
              <w:rPr>
                <w:rFonts w:hint="eastAsia" w:ascii="宋体" w:hAnsi="宋体" w:eastAsia="宋体" w:cs="宋体"/>
                <w:color w:val="auto"/>
                <w:kern w:val="2"/>
                <w:sz w:val="24"/>
                <w:szCs w:val="24"/>
                <w:lang w:eastAsia="zh-CN"/>
              </w:rPr>
              <w:t>，通过编写专题数据SQL主动写库的方式推送输出数据，应支持Caché、IRIS、Oracle、MySQL、SQLServer等数据库类型。</w:t>
            </w:r>
          </w:p>
        </w:tc>
      </w:tr>
    </w:tbl>
    <w:p w14:paraId="6A4F46A9">
      <w:pPr>
        <w:pStyle w:val="6"/>
        <w:spacing w:before="0" w:line="360" w:lineRule="auto"/>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3.7闭环管理（新建）</w:t>
      </w:r>
    </w:p>
    <w:p w14:paraId="038A8C57">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诊疗全流程闭环管理侧，需要建立覆盖门诊、住院、手术、检查等核心业务的闭环管理系统，实现医嘱从开具、审核、执行到效果评价的全流程数字化追踪，重点建设胸科特色闭环路径（如结核病规范治疗、肺癌MDT诊疗等）。关键业务环节智能管控侧，针对用药安全闭环，实现处方审核、配药核对、用药监测的全程管理；手术安全闭环，构建术前评估、术中监控、术后随访的完整链条；检查检验闭环，优化申请、预约、执行到报告解读的全流程管理。</w:t>
      </w:r>
    </w:p>
    <w:p w14:paraId="0A1C3BAE">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质量持续改进机制侧，需要建立"监测-预警-整改-评价"的数字化管理闭环；实现不良事件的上报、分析、整改、反馈全流程管理；与绩效考核系统深度对接，形成质量改进长效机制</w:t>
      </w:r>
    </w:p>
    <w:p w14:paraId="0E9358ED">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专科特色功能建设侧，需要开发结核病患者治疗依从性管理模块；构建肺癌靶向治疗疗效评估系统；实现胸部手术并发症智能预警功能。</w:t>
      </w:r>
    </w:p>
    <w:tbl>
      <w:tblPr>
        <w:tblStyle w:val="13"/>
        <w:tblW w:w="922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43"/>
      </w:tblGrid>
      <w:tr w14:paraId="49E2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34E6E5F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1E9BC7A7">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6DF090DD">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43" w:type="dxa"/>
            <w:vAlign w:val="center"/>
          </w:tcPr>
          <w:p w14:paraId="14D18412">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35BE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34" w:type="dxa"/>
            <w:vAlign w:val="center"/>
          </w:tcPr>
          <w:p w14:paraId="0B8738A4">
            <w:pPr>
              <w:pStyle w:val="22"/>
              <w:numPr>
                <w:ilvl w:val="0"/>
                <w:numId w:val="7"/>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restart"/>
            <w:vAlign w:val="center"/>
          </w:tcPr>
          <w:p w14:paraId="1CDC3372">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闭环管理</w:t>
            </w:r>
          </w:p>
        </w:tc>
        <w:tc>
          <w:tcPr>
            <w:tcW w:w="723" w:type="dxa"/>
            <w:vAlign w:val="center"/>
          </w:tcPr>
          <w:p w14:paraId="43A5632B">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业务功能需求</w:t>
            </w:r>
          </w:p>
        </w:tc>
        <w:tc>
          <w:tcPr>
            <w:tcW w:w="6943" w:type="dxa"/>
            <w:vAlign w:val="center"/>
          </w:tcPr>
          <w:p w14:paraId="38FE07B6">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val="zh-CN" w:eastAsia="zh-CN"/>
              </w:rPr>
              <w:t>当前患者医嘱的展示功能；</w:t>
            </w:r>
          </w:p>
          <w:p w14:paraId="257C9EB5">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2.</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val="zh-CN" w:eastAsia="zh-CN"/>
              </w:rPr>
              <w:t>临时医嘱的执行情况的功能；</w:t>
            </w:r>
          </w:p>
          <w:p w14:paraId="3F9305EE">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3.</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val="zh-CN" w:eastAsia="zh-CN"/>
              </w:rPr>
              <w:t>长期医嘱详细执行记录的功能；</w:t>
            </w:r>
          </w:p>
          <w:p w14:paraId="49A37221">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4.支持提供实时对医嘱全流程跟踪监控的功能；</w:t>
            </w:r>
          </w:p>
          <w:p w14:paraId="41BF7BCE">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5.</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val="zh-CN" w:eastAsia="zh-CN"/>
              </w:rPr>
              <w:t>展现具体执行点的执行时间和执行人；</w:t>
            </w:r>
          </w:p>
          <w:p w14:paraId="3FFB1D3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zh-CN" w:eastAsia="zh-CN"/>
              </w:rPr>
              <w:t>6.支持根据医院的闭环业务，可配置中间追踪节点；</w:t>
            </w:r>
          </w:p>
          <w:p w14:paraId="1AC48F8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w:t>
            </w:r>
            <w:r>
              <w:rPr>
                <w:rFonts w:hint="eastAsia" w:ascii="宋体" w:hAnsi="宋体" w:eastAsia="宋体" w:cs="宋体"/>
                <w:color w:val="auto"/>
                <w:kern w:val="2"/>
                <w:sz w:val="24"/>
                <w:szCs w:val="24"/>
                <w:lang w:val="zh-CN" w:eastAsia="zh-CN"/>
              </w:rPr>
              <w:t>将相关系统中的数据采用链接的方式嵌入统一视图中。</w:t>
            </w:r>
          </w:p>
        </w:tc>
      </w:tr>
      <w:tr w14:paraId="2D8F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34" w:type="dxa"/>
            <w:vAlign w:val="center"/>
          </w:tcPr>
          <w:p w14:paraId="4B4FDD99">
            <w:pPr>
              <w:pStyle w:val="22"/>
              <w:numPr>
                <w:ilvl w:val="0"/>
                <w:numId w:val="7"/>
              </w:numPr>
              <w:autoSpaceDE w:val="0"/>
              <w:autoSpaceDN w:val="0"/>
              <w:spacing w:line="360" w:lineRule="auto"/>
              <w:ind w:firstLine="480"/>
              <w:jc w:val="left"/>
              <w:rPr>
                <w:rFonts w:hint="eastAsia" w:ascii="宋体" w:hAnsi="宋体" w:eastAsia="宋体" w:cs="宋体"/>
                <w:color w:val="auto"/>
                <w:sz w:val="24"/>
                <w:szCs w:val="24"/>
              </w:rPr>
            </w:pPr>
          </w:p>
        </w:tc>
        <w:tc>
          <w:tcPr>
            <w:tcW w:w="723" w:type="dxa"/>
            <w:vMerge w:val="continue"/>
            <w:vAlign w:val="center"/>
          </w:tcPr>
          <w:p w14:paraId="47F39469">
            <w:pPr>
              <w:spacing w:line="360" w:lineRule="auto"/>
              <w:rPr>
                <w:rFonts w:hint="eastAsia" w:ascii="宋体" w:hAnsi="宋体" w:eastAsia="宋体" w:cs="宋体"/>
                <w:color w:val="auto"/>
                <w:kern w:val="2"/>
                <w:sz w:val="24"/>
                <w:szCs w:val="24"/>
                <w:lang w:eastAsia="zh-CN"/>
              </w:rPr>
            </w:pPr>
          </w:p>
        </w:tc>
        <w:tc>
          <w:tcPr>
            <w:tcW w:w="723" w:type="dxa"/>
            <w:vAlign w:val="center"/>
          </w:tcPr>
          <w:p w14:paraId="54365E98">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监测内容</w:t>
            </w:r>
          </w:p>
        </w:tc>
        <w:tc>
          <w:tcPr>
            <w:tcW w:w="6943" w:type="dxa"/>
            <w:vAlign w:val="center"/>
          </w:tcPr>
          <w:p w14:paraId="3442B609">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1.支持住院口服用药闭环追踪</w:t>
            </w:r>
          </w:p>
          <w:p w14:paraId="367CB915">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2.支持住院静脉药物闭环追踪</w:t>
            </w:r>
          </w:p>
          <w:p w14:paraId="768C9004">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3.支持住院其他用药闭环追踪</w:t>
            </w:r>
          </w:p>
          <w:p w14:paraId="66DBE2C4">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4.支持住院手术麻醉闭环追踪</w:t>
            </w:r>
          </w:p>
          <w:p w14:paraId="784EB796">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5.支持住院检验标本闭环追踪</w:t>
            </w:r>
          </w:p>
          <w:p w14:paraId="5619A0CD">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6.支持住院检查闭环追踪</w:t>
            </w:r>
          </w:p>
          <w:p w14:paraId="2CC7BABE">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7.支持门诊检查闭环追踪</w:t>
            </w:r>
          </w:p>
          <w:p w14:paraId="6A5745CA">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8.支持门诊检验闭环追踪</w:t>
            </w:r>
          </w:p>
          <w:p w14:paraId="5CB26890">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9.支持门诊处方闭环追踪</w:t>
            </w:r>
          </w:p>
          <w:p w14:paraId="498360E2">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10.支持重点业务临床用血闭环追踪</w:t>
            </w:r>
          </w:p>
          <w:p w14:paraId="1B08AA13">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11.支持重点业务会诊闭环追踪</w:t>
            </w:r>
          </w:p>
          <w:p w14:paraId="6F287BC4">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12.支持重点业务检验危急值闭环追踪</w:t>
            </w:r>
          </w:p>
          <w:p w14:paraId="3763BA42">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13.支持重点业务检查危急值闭环追踪</w:t>
            </w:r>
          </w:p>
          <w:p w14:paraId="1ABC1A69">
            <w:pPr>
              <w:spacing w:line="360" w:lineRule="auto"/>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14.支持重点业务入出转闭环追踪</w:t>
            </w:r>
          </w:p>
          <w:p w14:paraId="4F8A45D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zh-CN" w:eastAsia="zh-CN"/>
              </w:rPr>
              <w:t>15.支持重点业务消毒供应闭环追踪</w:t>
            </w:r>
          </w:p>
          <w:p w14:paraId="3D54108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16.支持</w:t>
            </w:r>
            <w:r>
              <w:rPr>
                <w:rFonts w:hint="eastAsia" w:ascii="宋体" w:hAnsi="宋体" w:eastAsia="宋体" w:cs="宋体"/>
                <w:color w:val="auto"/>
                <w:kern w:val="2"/>
                <w:sz w:val="24"/>
                <w:szCs w:val="24"/>
                <w:lang w:val="zh-CN" w:eastAsia="zh-CN"/>
              </w:rPr>
              <w:t>重点业务手术器械闭环追踪</w:t>
            </w:r>
          </w:p>
        </w:tc>
      </w:tr>
    </w:tbl>
    <w:p w14:paraId="6D4E3119">
      <w:pPr>
        <w:spacing w:line="360" w:lineRule="auto"/>
        <w:rPr>
          <w:rFonts w:hint="eastAsia" w:ascii="宋体" w:hAnsi="宋体" w:eastAsia="宋体" w:cs="宋体"/>
          <w:color w:val="auto"/>
          <w:sz w:val="24"/>
          <w:szCs w:val="24"/>
          <w:lang w:eastAsia="zh-CN"/>
        </w:rPr>
      </w:pPr>
    </w:p>
    <w:p w14:paraId="633B9E5C">
      <w:pPr>
        <w:pStyle w:val="6"/>
        <w:spacing w:before="0" w:line="360" w:lineRule="auto"/>
        <w:rPr>
          <w:rFonts w:hint="eastAsia" w:ascii="宋体" w:hAnsi="宋体" w:eastAsia="宋体" w:cs="宋体"/>
          <w:color w:val="auto"/>
          <w:sz w:val="24"/>
          <w:szCs w:val="24"/>
          <w:lang w:eastAsia="zh-CN"/>
        </w:rPr>
      </w:pPr>
      <w:r>
        <w:rPr>
          <w:rFonts w:hint="eastAsia" w:ascii="宋体" w:hAnsi="宋体" w:eastAsia="宋体" w:cs="宋体"/>
          <w:b/>
          <w:bCs w:val="0"/>
          <w:i w:val="0"/>
          <w:color w:val="auto"/>
          <w:sz w:val="24"/>
          <w:szCs w:val="24"/>
          <w:lang w:val="zh-CN" w:eastAsia="zh-CN" w:bidi="ar-SA"/>
        </w:rPr>
        <w:t>3.8临床决策支持系统（新建）</w:t>
      </w:r>
    </w:p>
    <w:tbl>
      <w:tblPr>
        <w:tblStyle w:val="13"/>
        <w:tblW w:w="922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43"/>
      </w:tblGrid>
      <w:tr w14:paraId="4562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0BE03FE7">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5E25C42B">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02640BD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43" w:type="dxa"/>
            <w:vAlign w:val="center"/>
          </w:tcPr>
          <w:p w14:paraId="1742F676">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0FA9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34" w:type="dxa"/>
            <w:vAlign w:val="center"/>
          </w:tcPr>
          <w:p w14:paraId="6764A29A">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restart"/>
            <w:vAlign w:val="center"/>
          </w:tcPr>
          <w:p w14:paraId="493ABB5F">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临床决策支持系统</w:t>
            </w:r>
          </w:p>
        </w:tc>
        <w:tc>
          <w:tcPr>
            <w:tcW w:w="723" w:type="dxa"/>
            <w:vAlign w:val="center"/>
          </w:tcPr>
          <w:p w14:paraId="3B2F972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医疗术语标准化体系建设</w:t>
            </w:r>
          </w:p>
        </w:tc>
        <w:tc>
          <w:tcPr>
            <w:tcW w:w="6943" w:type="dxa"/>
            <w:vAlign w:val="center"/>
          </w:tcPr>
          <w:p w14:paraId="57044F8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1.支持建立规范的医学术语标准化体系，通过对医学术语的不同表述，包括俗名、简称、缩写进行归一，形成统一的医学标准术语集，包括医学术语及其同义词所属类别和结构层次。</w:t>
            </w:r>
          </w:p>
          <w:p w14:paraId="4179610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2.支持对临床诊断进行术语标准化转化，以ICD诊断为基础进行标化</w:t>
            </w:r>
          </w:p>
          <w:p w14:paraId="0FCE641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3.支持对医院药品字典进行术语标准化，可实现通用名、商品名的归一</w:t>
            </w:r>
          </w:p>
          <w:p w14:paraId="7B0FC61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4.支持对检验字典进行标准化，可实现通用名的归一。</w:t>
            </w:r>
          </w:p>
          <w:p w14:paraId="36ABDF2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5.支持对检查字典进行标准化，可实现通用名的归一。</w:t>
            </w:r>
          </w:p>
          <w:p w14:paraId="4BE3450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6.支持对治疗操作术语进行标准化，适用于医嘱治疗操作申请场景。</w:t>
            </w:r>
          </w:p>
          <w:p w14:paraId="47B18AB2">
            <w:pPr>
              <w:spacing w:line="360" w:lineRule="auto"/>
              <w:rPr>
                <w:rFonts w:hint="eastAsia" w:ascii="宋体" w:hAnsi="宋体" w:eastAsia="宋体" w:cs="宋体"/>
                <w:b/>
                <w:bCs/>
                <w:color w:val="auto"/>
                <w:kern w:val="2"/>
                <w:sz w:val="24"/>
                <w:szCs w:val="24"/>
                <w:lang w:eastAsia="zh-CN"/>
              </w:rPr>
            </w:pPr>
            <w:r>
              <w:rPr>
                <w:rFonts w:hint="eastAsia" w:ascii="宋体" w:hAnsi="宋体" w:eastAsia="宋体" w:cs="宋体"/>
                <w:color w:val="auto"/>
                <w:kern w:val="2"/>
                <w:sz w:val="24"/>
                <w:szCs w:val="24"/>
                <w:lang w:eastAsia="zh-CN"/>
              </w:rPr>
              <w:t>7.支持对症状体征术语进行标准化，服务于NLP理解病情内容。</w:t>
            </w:r>
          </w:p>
        </w:tc>
      </w:tr>
      <w:tr w14:paraId="55A9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34" w:type="dxa"/>
            <w:vAlign w:val="center"/>
          </w:tcPr>
          <w:p w14:paraId="6415A33B">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309F253">
            <w:pPr>
              <w:spacing w:line="360" w:lineRule="auto"/>
              <w:rPr>
                <w:rFonts w:hint="eastAsia" w:ascii="宋体" w:hAnsi="宋体" w:eastAsia="宋体" w:cs="宋体"/>
                <w:color w:val="auto"/>
                <w:kern w:val="2"/>
                <w:sz w:val="24"/>
                <w:szCs w:val="24"/>
                <w:lang w:eastAsia="zh-CN"/>
              </w:rPr>
            </w:pPr>
          </w:p>
        </w:tc>
        <w:tc>
          <w:tcPr>
            <w:tcW w:w="723" w:type="dxa"/>
            <w:vAlign w:val="center"/>
          </w:tcPr>
          <w:p w14:paraId="32C63BB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院内数据标准化体系建设</w:t>
            </w:r>
          </w:p>
        </w:tc>
        <w:tc>
          <w:tcPr>
            <w:tcW w:w="6943" w:type="dxa"/>
            <w:vAlign w:val="center"/>
          </w:tcPr>
          <w:p w14:paraId="00206E8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1.支持建立医学数据标准化体系，通过医学主术语建设、标准化术语基线与分类建设和标准化术语本体库建设等建立数据标准化体系。</w:t>
            </w:r>
          </w:p>
          <w:p w14:paraId="5B9CAA1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2.支持建立数据标准化处理体系，利用相似性算法以及语义分析实现对医院结构化和后结构化数据进行标准化处理。</w:t>
            </w:r>
          </w:p>
        </w:tc>
      </w:tr>
      <w:tr w14:paraId="22FE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7BE3C6DF">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F6AA614">
            <w:pPr>
              <w:spacing w:line="360" w:lineRule="auto"/>
              <w:rPr>
                <w:rFonts w:hint="eastAsia" w:ascii="宋体" w:hAnsi="宋体" w:eastAsia="宋体" w:cs="宋体"/>
                <w:color w:val="auto"/>
                <w:kern w:val="2"/>
                <w:sz w:val="24"/>
                <w:szCs w:val="24"/>
                <w:lang w:eastAsia="zh-CN"/>
              </w:rPr>
            </w:pPr>
          </w:p>
        </w:tc>
        <w:tc>
          <w:tcPr>
            <w:tcW w:w="723" w:type="dxa"/>
            <w:vAlign w:val="center"/>
          </w:tcPr>
          <w:p w14:paraId="6349E87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自然语言处理体系建设</w:t>
            </w:r>
          </w:p>
        </w:tc>
        <w:tc>
          <w:tcPr>
            <w:tcW w:w="6943" w:type="dxa"/>
            <w:vAlign w:val="center"/>
          </w:tcPr>
          <w:p w14:paraId="4BFA014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 支持提供建设自然语言处理体系。通过自然语言分词以及上下文语义识别，利用机器学习结合数据模型实现对自由文本病历的后结构化处理。</w:t>
            </w:r>
            <w:r>
              <w:rPr>
                <w:rFonts w:hint="eastAsia" w:ascii="宋体" w:hAnsi="宋体" w:eastAsia="宋体" w:cs="宋体"/>
                <w:color w:val="auto"/>
                <w:kern w:val="2"/>
                <w:sz w:val="24"/>
                <w:szCs w:val="24"/>
                <w:lang w:eastAsia="zh-CN"/>
              </w:rPr>
              <w:br w:type="textWrapping"/>
            </w:r>
            <w:r>
              <w:rPr>
                <w:rFonts w:hint="eastAsia" w:ascii="宋体" w:hAnsi="宋体" w:eastAsia="宋体" w:cs="宋体"/>
                <w:color w:val="auto"/>
                <w:kern w:val="2"/>
                <w:sz w:val="24"/>
                <w:szCs w:val="24"/>
                <w:lang w:eastAsia="zh-CN"/>
              </w:rPr>
              <w:t>2.支持利用人工加机器的方法，不断将词汇进行正确的归类，实现知识语料库的不断丰富，提高数据利用的准确程度。</w:t>
            </w:r>
          </w:p>
        </w:tc>
      </w:tr>
      <w:tr w14:paraId="1575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04268A07">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219367C">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084FD653">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临床知识库系统建设</w:t>
            </w:r>
          </w:p>
        </w:tc>
        <w:tc>
          <w:tcPr>
            <w:tcW w:w="6943" w:type="dxa"/>
            <w:vAlign w:val="center"/>
          </w:tcPr>
          <w:p w14:paraId="624D597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临床知识库架构</w:t>
            </w:r>
          </w:p>
          <w:p w14:paraId="0EC3085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支持具备</w:t>
            </w:r>
            <w:r>
              <w:rPr>
                <w:rFonts w:hint="eastAsia" w:ascii="宋体" w:hAnsi="宋体" w:eastAsia="宋体" w:cs="宋体"/>
                <w:color w:val="auto"/>
                <w:kern w:val="2"/>
                <w:sz w:val="24"/>
                <w:szCs w:val="24"/>
                <w:lang w:eastAsia="zh-CN"/>
              </w:rPr>
              <w:t>全院使用的知识库内容，具备统一的知识库体系，不同科室、不同系统调用的相同知识逻辑的结果相同；</w:t>
            </w:r>
          </w:p>
          <w:p w14:paraId="5E98037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2.支持展示疾病、药品、检验检查、治疗操作、症状体征、护理指导、中医支持、标准术语、辅助工具及文献指南，并提供各类知识数量统计；</w:t>
            </w:r>
          </w:p>
          <w:p w14:paraId="0D22C02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3.支持展示原生知识库内容和医院自建知识内容；</w:t>
            </w:r>
          </w:p>
          <w:p w14:paraId="771A243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4.根据用户搜索情况及偏好设置，展示用户可能感兴趣的知识及文献；</w:t>
            </w:r>
          </w:p>
          <w:p w14:paraId="2A91905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5.展示近期更新的知识及文献。</w:t>
            </w:r>
          </w:p>
        </w:tc>
      </w:tr>
      <w:tr w14:paraId="0834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39334C12">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212291A">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624B9BE">
            <w:pPr>
              <w:spacing w:line="360" w:lineRule="auto"/>
              <w:rPr>
                <w:rFonts w:hint="eastAsia" w:ascii="宋体" w:hAnsi="宋体" w:eastAsia="宋体" w:cs="宋体"/>
                <w:color w:val="auto"/>
                <w:kern w:val="2"/>
                <w:sz w:val="24"/>
                <w:szCs w:val="24"/>
                <w:lang w:eastAsia="zh-CN"/>
              </w:rPr>
            </w:pPr>
          </w:p>
        </w:tc>
        <w:tc>
          <w:tcPr>
            <w:tcW w:w="6943" w:type="dxa"/>
            <w:vAlign w:val="center"/>
          </w:tcPr>
          <w:p w14:paraId="71E17D5C">
            <w:pPr>
              <w:pStyle w:val="8"/>
              <w:spacing w:line="360" w:lineRule="auto"/>
              <w:outlineLvl w:val="5"/>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知识检索功能</w:t>
            </w:r>
          </w:p>
          <w:p w14:paraId="0B230A8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1.支持对医学知识进行快捷检索；</w:t>
            </w:r>
          </w:p>
          <w:p w14:paraId="7E00BCC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2.支持对医学知识进行高级检索；</w:t>
            </w:r>
          </w:p>
          <w:p w14:paraId="210673A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3.支持可切换知识类别更改检索范围；</w:t>
            </w:r>
          </w:p>
          <w:p w14:paraId="580F14E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4.支持检索时提供知识拓展，包括相似术语、上位术语、下位术语等。</w:t>
            </w:r>
          </w:p>
          <w:p w14:paraId="2173532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5.支持点击检索结果内容可查看知识详情。</w:t>
            </w:r>
          </w:p>
        </w:tc>
      </w:tr>
      <w:tr w14:paraId="6BB8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1D9AE97F">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56F41E4">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074553B1">
            <w:pPr>
              <w:spacing w:line="360" w:lineRule="auto"/>
              <w:rPr>
                <w:rFonts w:hint="eastAsia" w:ascii="宋体" w:hAnsi="宋体" w:eastAsia="宋体" w:cs="宋体"/>
                <w:color w:val="auto"/>
                <w:kern w:val="2"/>
                <w:sz w:val="24"/>
                <w:szCs w:val="24"/>
                <w:lang w:eastAsia="zh-CN"/>
              </w:rPr>
            </w:pPr>
          </w:p>
        </w:tc>
        <w:tc>
          <w:tcPr>
            <w:tcW w:w="6943" w:type="dxa"/>
            <w:vAlign w:val="center"/>
          </w:tcPr>
          <w:p w14:paraId="07E35BB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疾病知识库</w:t>
            </w:r>
          </w:p>
          <w:p w14:paraId="3F08002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1.支持至少提供1.3种疾病介绍，包括ICD疾病代码、概述、流行病学、病因与危险因素、发病机制、病理、疾病分型/分级/分期、临床表现、查体、检验、检查、诊断、鉴别诊断、并发症、治疗、预防、预后；</w:t>
            </w:r>
          </w:p>
          <w:p w14:paraId="7393DBC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lang w:val="en-US" w:eastAsia="zh-CN"/>
              </w:rPr>
              <w:t>支持提供</w:t>
            </w:r>
            <w:r>
              <w:rPr>
                <w:rFonts w:hint="eastAsia" w:ascii="宋体" w:hAnsi="宋体" w:eastAsia="宋体" w:cs="宋体"/>
                <w:color w:val="auto"/>
                <w:kern w:val="2"/>
                <w:sz w:val="24"/>
                <w:szCs w:val="24"/>
                <w:lang w:eastAsia="zh-CN"/>
              </w:rPr>
              <w:t>基于真实世界研究结果的流行病学分析展示，</w:t>
            </w:r>
            <w:r>
              <w:rPr>
                <w:rFonts w:hint="eastAsia" w:ascii="宋体" w:hAnsi="宋体" w:eastAsia="宋体" w:cs="宋体"/>
                <w:color w:val="auto"/>
                <w:kern w:val="2"/>
                <w:sz w:val="24"/>
                <w:szCs w:val="24"/>
                <w:lang w:val="en-US" w:eastAsia="zh-CN"/>
              </w:rPr>
              <w:t>至少包括</w:t>
            </w:r>
            <w:r>
              <w:rPr>
                <w:rFonts w:hint="eastAsia" w:ascii="宋体" w:hAnsi="宋体" w:eastAsia="宋体" w:cs="宋体"/>
                <w:color w:val="auto"/>
                <w:kern w:val="2"/>
                <w:sz w:val="24"/>
                <w:szCs w:val="24"/>
                <w:lang w:eastAsia="zh-CN"/>
              </w:rPr>
              <w:t>年龄分析、性别分析、职业分析、血型分析等；</w:t>
            </w:r>
          </w:p>
          <w:p w14:paraId="37D112E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3.支持提供基于真实世界研究结果的诊疗情况分析展示，</w:t>
            </w:r>
            <w:r>
              <w:rPr>
                <w:rFonts w:hint="eastAsia" w:ascii="宋体" w:hAnsi="宋体" w:eastAsia="宋体" w:cs="宋体"/>
                <w:color w:val="auto"/>
                <w:kern w:val="2"/>
                <w:sz w:val="24"/>
                <w:szCs w:val="24"/>
                <w:lang w:val="en-US" w:eastAsia="zh-CN"/>
              </w:rPr>
              <w:t>至少包括</w:t>
            </w:r>
            <w:r>
              <w:rPr>
                <w:rFonts w:hint="eastAsia" w:ascii="宋体" w:hAnsi="宋体" w:eastAsia="宋体" w:cs="宋体"/>
                <w:color w:val="auto"/>
                <w:kern w:val="2"/>
                <w:sz w:val="24"/>
                <w:szCs w:val="24"/>
                <w:lang w:eastAsia="zh-CN"/>
              </w:rPr>
              <w:t>检验分析、鉴别诊断分析、治疗分析等；</w:t>
            </w:r>
          </w:p>
          <w:p w14:paraId="2B1D2AB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展示疾病知识图谱；</w:t>
            </w:r>
          </w:p>
          <w:p w14:paraId="78C71EA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5.支持展示相似疾病列表。</w:t>
            </w:r>
          </w:p>
        </w:tc>
      </w:tr>
      <w:tr w14:paraId="0ED6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2D15928B">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43A74324">
            <w:pPr>
              <w:spacing w:line="360" w:lineRule="auto"/>
              <w:rPr>
                <w:rFonts w:hint="eastAsia" w:ascii="宋体" w:hAnsi="宋体" w:eastAsia="宋体" w:cs="宋体"/>
                <w:color w:val="auto"/>
                <w:kern w:val="2"/>
                <w:sz w:val="24"/>
                <w:szCs w:val="24"/>
              </w:rPr>
            </w:pPr>
          </w:p>
        </w:tc>
        <w:tc>
          <w:tcPr>
            <w:tcW w:w="723" w:type="dxa"/>
            <w:vMerge w:val="continue"/>
            <w:vAlign w:val="center"/>
          </w:tcPr>
          <w:p w14:paraId="337E0994">
            <w:pPr>
              <w:spacing w:line="360" w:lineRule="auto"/>
              <w:rPr>
                <w:rFonts w:hint="eastAsia" w:ascii="宋体" w:hAnsi="宋体" w:eastAsia="宋体" w:cs="宋体"/>
                <w:color w:val="auto"/>
                <w:kern w:val="2"/>
                <w:sz w:val="24"/>
                <w:szCs w:val="24"/>
              </w:rPr>
            </w:pPr>
          </w:p>
        </w:tc>
        <w:tc>
          <w:tcPr>
            <w:tcW w:w="6943" w:type="dxa"/>
            <w:vAlign w:val="center"/>
          </w:tcPr>
          <w:p w14:paraId="109EA43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药学知识库</w:t>
            </w:r>
          </w:p>
          <w:p w14:paraId="0F6E82E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1.支持至少提供1种药品介绍，包括药品通用名、商品名、成分、适应证、用法用量、不良反应、禁忌、注意事项、药物相互作用、药理作用等；</w:t>
            </w:r>
          </w:p>
          <w:p w14:paraId="54A7AB1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2.支持展示药品知识图谱；</w:t>
            </w:r>
          </w:p>
          <w:p w14:paraId="22126E6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3.支持展示相似药品列表。</w:t>
            </w:r>
          </w:p>
        </w:tc>
      </w:tr>
      <w:tr w14:paraId="1E78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61550C8E">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E13BAFC">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5CC60C3">
            <w:pPr>
              <w:spacing w:line="360" w:lineRule="auto"/>
              <w:rPr>
                <w:rFonts w:hint="eastAsia" w:ascii="宋体" w:hAnsi="宋体" w:eastAsia="宋体" w:cs="宋体"/>
                <w:color w:val="auto"/>
                <w:kern w:val="2"/>
                <w:sz w:val="24"/>
                <w:szCs w:val="24"/>
                <w:lang w:eastAsia="zh-CN"/>
              </w:rPr>
            </w:pPr>
          </w:p>
        </w:tc>
        <w:tc>
          <w:tcPr>
            <w:tcW w:w="6943" w:type="dxa"/>
            <w:vAlign w:val="center"/>
          </w:tcPr>
          <w:p w14:paraId="72128CF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检验检查库</w:t>
            </w:r>
          </w:p>
          <w:p w14:paraId="252A05E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1.支持至少提供2500种检验项目介绍，包含概述、采样方法、临床应用、适应症、参考区间、临床意义等；</w:t>
            </w:r>
          </w:p>
          <w:p w14:paraId="3430A78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2.支持至少提供300种检查项目介绍，包含检查项目概述、检查原理、适应症、禁忌症、检查准备、方法、临床意义、注意事项等。</w:t>
            </w:r>
          </w:p>
        </w:tc>
      </w:tr>
      <w:tr w14:paraId="73BD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7AC9DEC1">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2977786">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2E1A5A95">
            <w:pPr>
              <w:spacing w:line="360" w:lineRule="auto"/>
              <w:rPr>
                <w:rFonts w:hint="eastAsia" w:ascii="宋体" w:hAnsi="宋体" w:eastAsia="宋体" w:cs="宋体"/>
                <w:color w:val="auto"/>
                <w:kern w:val="2"/>
                <w:sz w:val="24"/>
                <w:szCs w:val="24"/>
                <w:lang w:eastAsia="zh-CN"/>
              </w:rPr>
            </w:pPr>
          </w:p>
        </w:tc>
        <w:tc>
          <w:tcPr>
            <w:tcW w:w="6943" w:type="dxa"/>
            <w:vAlign w:val="center"/>
          </w:tcPr>
          <w:p w14:paraId="7978C62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治疗操作库</w:t>
            </w:r>
          </w:p>
          <w:p w14:paraId="4BDCB03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1.支持至少提供5000种手术和操作项目介绍，包含概述、适应症、禁忌症、术前准备、麻醉方式、步骤、术中注意要点、术后处理、手术风险、手术并发症等。</w:t>
            </w:r>
          </w:p>
        </w:tc>
      </w:tr>
      <w:tr w14:paraId="3F64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12C4062F">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0B750B8">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BAF4FF5">
            <w:pPr>
              <w:spacing w:line="360" w:lineRule="auto"/>
              <w:rPr>
                <w:rFonts w:hint="eastAsia" w:ascii="宋体" w:hAnsi="宋体" w:eastAsia="宋体" w:cs="宋体"/>
                <w:color w:val="auto"/>
                <w:kern w:val="2"/>
                <w:sz w:val="24"/>
                <w:szCs w:val="24"/>
                <w:lang w:eastAsia="zh-CN"/>
              </w:rPr>
            </w:pPr>
          </w:p>
        </w:tc>
        <w:tc>
          <w:tcPr>
            <w:tcW w:w="6943" w:type="dxa"/>
            <w:vAlign w:val="center"/>
          </w:tcPr>
          <w:p w14:paraId="7C155EC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症状体征库</w:t>
            </w:r>
          </w:p>
          <w:p w14:paraId="2B4EFD1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1.支持提供症状、体征介绍，并提供与最相关疾病关联展示；</w:t>
            </w:r>
          </w:p>
          <w:p w14:paraId="5EB48FD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2.支持提供展示症状知识图谱。</w:t>
            </w:r>
          </w:p>
        </w:tc>
      </w:tr>
      <w:tr w14:paraId="4421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01D71262">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8EE9C34">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2EE974C0">
            <w:pPr>
              <w:spacing w:line="360" w:lineRule="auto"/>
              <w:rPr>
                <w:rFonts w:hint="eastAsia" w:ascii="宋体" w:hAnsi="宋体" w:eastAsia="宋体" w:cs="宋体"/>
                <w:color w:val="auto"/>
                <w:kern w:val="2"/>
                <w:sz w:val="24"/>
                <w:szCs w:val="24"/>
                <w:lang w:eastAsia="zh-CN"/>
              </w:rPr>
            </w:pPr>
          </w:p>
        </w:tc>
        <w:tc>
          <w:tcPr>
            <w:tcW w:w="6943" w:type="dxa"/>
            <w:vAlign w:val="center"/>
          </w:tcPr>
          <w:p w14:paraId="7CCE074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护理指导库</w:t>
            </w:r>
          </w:p>
          <w:p w14:paraId="5835337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1.支持至少提供500种护理指导介绍，包含病情观察、落实治疗、护理措施、康复指导、护理治疗标准等。</w:t>
            </w:r>
          </w:p>
        </w:tc>
      </w:tr>
      <w:tr w14:paraId="7C83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33E0136B">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54D2C71">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2BA131F">
            <w:pPr>
              <w:spacing w:line="360" w:lineRule="auto"/>
              <w:rPr>
                <w:rFonts w:hint="eastAsia" w:ascii="宋体" w:hAnsi="宋体" w:eastAsia="宋体" w:cs="宋体"/>
                <w:color w:val="auto"/>
                <w:kern w:val="2"/>
                <w:sz w:val="24"/>
                <w:szCs w:val="24"/>
                <w:lang w:eastAsia="zh-CN"/>
              </w:rPr>
            </w:pPr>
          </w:p>
        </w:tc>
        <w:tc>
          <w:tcPr>
            <w:tcW w:w="6943" w:type="dxa"/>
            <w:vAlign w:val="center"/>
          </w:tcPr>
          <w:p w14:paraId="4A40CAC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中医知识库</w:t>
            </w:r>
          </w:p>
          <w:p w14:paraId="55301ED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1.支持提供证候、穴位、方剂介绍。</w:t>
            </w:r>
          </w:p>
        </w:tc>
      </w:tr>
      <w:tr w14:paraId="3C17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049E7E37">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C25B39A">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9809C1D">
            <w:pPr>
              <w:spacing w:line="360" w:lineRule="auto"/>
              <w:rPr>
                <w:rFonts w:hint="eastAsia" w:ascii="宋体" w:hAnsi="宋体" w:eastAsia="宋体" w:cs="宋体"/>
                <w:color w:val="auto"/>
                <w:kern w:val="2"/>
                <w:sz w:val="24"/>
                <w:szCs w:val="24"/>
                <w:lang w:eastAsia="zh-CN"/>
              </w:rPr>
            </w:pPr>
          </w:p>
        </w:tc>
        <w:tc>
          <w:tcPr>
            <w:tcW w:w="6943" w:type="dxa"/>
            <w:vAlign w:val="center"/>
          </w:tcPr>
          <w:p w14:paraId="6474C25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标准术语库</w:t>
            </w:r>
          </w:p>
          <w:p w14:paraId="7B1FB40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1.支持提供ICD9、ICD10、ATC、SNOMED-CT、Mesh、Loinc、Meddra术语查询及上下级关系。</w:t>
            </w:r>
          </w:p>
        </w:tc>
      </w:tr>
      <w:tr w14:paraId="449C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522D32B3">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60B82EA">
            <w:pPr>
              <w:spacing w:line="360" w:lineRule="auto"/>
              <w:rPr>
                <w:rFonts w:hint="eastAsia" w:ascii="宋体" w:hAnsi="宋体" w:eastAsia="宋体" w:cs="宋体"/>
                <w:color w:val="auto"/>
                <w:kern w:val="2"/>
                <w:sz w:val="24"/>
                <w:szCs w:val="24"/>
              </w:rPr>
            </w:pPr>
          </w:p>
        </w:tc>
        <w:tc>
          <w:tcPr>
            <w:tcW w:w="723" w:type="dxa"/>
            <w:vMerge w:val="continue"/>
            <w:vAlign w:val="center"/>
          </w:tcPr>
          <w:p w14:paraId="1C8889A6">
            <w:pPr>
              <w:spacing w:line="360" w:lineRule="auto"/>
              <w:rPr>
                <w:rFonts w:hint="eastAsia" w:ascii="宋体" w:hAnsi="宋体" w:eastAsia="宋体" w:cs="宋体"/>
                <w:color w:val="auto"/>
                <w:kern w:val="2"/>
                <w:sz w:val="24"/>
                <w:szCs w:val="24"/>
              </w:rPr>
            </w:pPr>
          </w:p>
        </w:tc>
        <w:tc>
          <w:tcPr>
            <w:tcW w:w="6943" w:type="dxa"/>
            <w:vAlign w:val="center"/>
          </w:tcPr>
          <w:p w14:paraId="409CCF2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辅助工具库</w:t>
            </w:r>
          </w:p>
          <w:p w14:paraId="41D3393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1.支持至少提供300种评分量表，支持填写内容并计算量表结果。</w:t>
            </w:r>
          </w:p>
        </w:tc>
      </w:tr>
      <w:tr w14:paraId="59A5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7149952E">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2195F92">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290CD1D">
            <w:pPr>
              <w:spacing w:line="360" w:lineRule="auto"/>
              <w:rPr>
                <w:rFonts w:hint="eastAsia" w:ascii="宋体" w:hAnsi="宋体" w:eastAsia="宋体" w:cs="宋体"/>
                <w:color w:val="auto"/>
                <w:kern w:val="2"/>
                <w:sz w:val="24"/>
                <w:szCs w:val="24"/>
                <w:lang w:eastAsia="zh-CN"/>
              </w:rPr>
            </w:pPr>
          </w:p>
        </w:tc>
        <w:tc>
          <w:tcPr>
            <w:tcW w:w="6943" w:type="dxa"/>
            <w:vAlign w:val="center"/>
          </w:tcPr>
          <w:p w14:paraId="08BA2A9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文献指南库</w:t>
            </w:r>
          </w:p>
          <w:p w14:paraId="0518761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1.支持提供具有权威性的临床实践指南、系统评价、临床科学研究、传统医学文献、法律法规；</w:t>
            </w:r>
          </w:p>
          <w:p w14:paraId="29AFC3F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2.支持部分文献指南查看全文。</w:t>
            </w:r>
          </w:p>
        </w:tc>
      </w:tr>
      <w:tr w14:paraId="1B74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75946CBC">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A336846">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17963D03">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临床诊断支持系统</w:t>
            </w:r>
          </w:p>
        </w:tc>
        <w:tc>
          <w:tcPr>
            <w:tcW w:w="6943" w:type="dxa"/>
            <w:vAlign w:val="center"/>
          </w:tcPr>
          <w:p w14:paraId="72C107E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疾病推荐</w:t>
            </w:r>
          </w:p>
          <w:p w14:paraId="7B29E54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 支持基于患者的主诉、现病史、辅助检查、医嘱及其他病史内容推荐疑似疾病。</w:t>
            </w:r>
          </w:p>
        </w:tc>
      </w:tr>
      <w:tr w14:paraId="4289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34" w:type="dxa"/>
            <w:vAlign w:val="center"/>
          </w:tcPr>
          <w:p w14:paraId="0EDB2FF6">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3F65EA2">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3E94B29">
            <w:pPr>
              <w:spacing w:line="360" w:lineRule="auto"/>
              <w:rPr>
                <w:rFonts w:hint="eastAsia" w:ascii="宋体" w:hAnsi="宋体" w:eastAsia="宋体" w:cs="宋体"/>
                <w:color w:val="auto"/>
                <w:kern w:val="2"/>
                <w:sz w:val="24"/>
                <w:szCs w:val="24"/>
                <w:lang w:eastAsia="zh-CN"/>
              </w:rPr>
            </w:pPr>
          </w:p>
        </w:tc>
        <w:tc>
          <w:tcPr>
            <w:tcW w:w="6943" w:type="dxa"/>
            <w:vAlign w:val="center"/>
          </w:tcPr>
          <w:p w14:paraId="1E41CF8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疾病分层推荐</w:t>
            </w:r>
          </w:p>
          <w:p w14:paraId="3A646A6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1.支持多层机器学习分析模型，分层推荐疑似疾病。</w:t>
            </w:r>
          </w:p>
        </w:tc>
      </w:tr>
      <w:tr w14:paraId="651B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63AF0F4B">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EE1713C">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363405C">
            <w:pPr>
              <w:spacing w:line="360" w:lineRule="auto"/>
              <w:rPr>
                <w:rFonts w:hint="eastAsia" w:ascii="宋体" w:hAnsi="宋体" w:eastAsia="宋体" w:cs="宋体"/>
                <w:color w:val="auto"/>
                <w:kern w:val="2"/>
                <w:sz w:val="24"/>
                <w:szCs w:val="24"/>
                <w:lang w:eastAsia="zh-CN"/>
              </w:rPr>
            </w:pPr>
          </w:p>
        </w:tc>
        <w:tc>
          <w:tcPr>
            <w:tcW w:w="6943" w:type="dxa"/>
            <w:vAlign w:val="center"/>
          </w:tcPr>
          <w:p w14:paraId="517B80C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危急重疾病提示</w:t>
            </w:r>
          </w:p>
          <w:p w14:paraId="203C8E2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1.支持危急重疾病诊断</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kern w:val="2"/>
                <w:sz w:val="24"/>
                <w:szCs w:val="24"/>
                <w:lang w:eastAsia="zh-CN"/>
              </w:rPr>
              <w:t>筛选，并对危急重疾病进行提示。</w:t>
            </w:r>
          </w:p>
        </w:tc>
      </w:tr>
      <w:tr w14:paraId="251C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27D319D8">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4684585C">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99B3B18">
            <w:pPr>
              <w:spacing w:line="360" w:lineRule="auto"/>
              <w:rPr>
                <w:rFonts w:hint="eastAsia" w:ascii="宋体" w:hAnsi="宋体" w:eastAsia="宋体" w:cs="宋体"/>
                <w:color w:val="auto"/>
                <w:kern w:val="2"/>
                <w:sz w:val="24"/>
                <w:szCs w:val="24"/>
                <w:lang w:eastAsia="zh-CN"/>
              </w:rPr>
            </w:pPr>
          </w:p>
        </w:tc>
        <w:tc>
          <w:tcPr>
            <w:tcW w:w="6943" w:type="dxa"/>
            <w:vAlign w:val="center"/>
          </w:tcPr>
          <w:p w14:paraId="4360BBB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鉴别诊断</w:t>
            </w:r>
          </w:p>
          <w:p w14:paraId="29EC664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1.支持鉴别诊断推荐（知识库），提供与当前病历记录相适应的的疾病鉴别推荐。</w:t>
            </w:r>
          </w:p>
        </w:tc>
      </w:tr>
      <w:tr w14:paraId="5BED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4FBD4E6D">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8B346FB">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41333937">
            <w:pPr>
              <w:spacing w:line="360" w:lineRule="auto"/>
              <w:rPr>
                <w:rFonts w:hint="eastAsia" w:ascii="宋体" w:hAnsi="宋体" w:eastAsia="宋体" w:cs="宋体"/>
                <w:color w:val="auto"/>
                <w:kern w:val="2"/>
                <w:sz w:val="24"/>
                <w:szCs w:val="24"/>
                <w:lang w:eastAsia="zh-CN"/>
              </w:rPr>
            </w:pPr>
          </w:p>
        </w:tc>
        <w:tc>
          <w:tcPr>
            <w:tcW w:w="6943" w:type="dxa"/>
            <w:vAlign w:val="center"/>
          </w:tcPr>
          <w:p w14:paraId="06D9324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推荐检验、检查</w:t>
            </w:r>
          </w:p>
          <w:p w14:paraId="377C226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1.支持根据患者病情，推荐检验项目列表，辅助疾病确诊。</w:t>
            </w:r>
          </w:p>
          <w:p w14:paraId="3F09742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2.支持根据患者病情，推荐检查项目列表，辅助疾病确诊。</w:t>
            </w:r>
          </w:p>
        </w:tc>
      </w:tr>
      <w:tr w14:paraId="6B9D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18EE8652">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158E252">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2E98CEE">
            <w:pPr>
              <w:spacing w:line="360" w:lineRule="auto"/>
              <w:rPr>
                <w:rFonts w:hint="eastAsia" w:ascii="宋体" w:hAnsi="宋体" w:eastAsia="宋体" w:cs="宋体"/>
                <w:color w:val="auto"/>
                <w:kern w:val="2"/>
                <w:sz w:val="24"/>
                <w:szCs w:val="24"/>
                <w:lang w:eastAsia="zh-CN"/>
              </w:rPr>
            </w:pPr>
          </w:p>
        </w:tc>
        <w:tc>
          <w:tcPr>
            <w:tcW w:w="6943" w:type="dxa"/>
            <w:vAlign w:val="center"/>
          </w:tcPr>
          <w:p w14:paraId="2D874E0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检验、检查项目说明</w:t>
            </w:r>
          </w:p>
          <w:p w14:paraId="6CAFE3D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1.支持通过接口调用，实现检验、检查申请或报告查看时获取相关检验、检查项目的知识库项目说明。</w:t>
            </w:r>
          </w:p>
        </w:tc>
      </w:tr>
      <w:tr w14:paraId="77E7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19416AA0">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86C851F">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BFEE503">
            <w:pPr>
              <w:spacing w:line="360" w:lineRule="auto"/>
              <w:rPr>
                <w:rFonts w:hint="eastAsia" w:ascii="宋体" w:hAnsi="宋体" w:eastAsia="宋体" w:cs="宋体"/>
                <w:color w:val="auto"/>
                <w:kern w:val="2"/>
                <w:sz w:val="24"/>
                <w:szCs w:val="24"/>
                <w:lang w:eastAsia="zh-CN"/>
              </w:rPr>
            </w:pPr>
          </w:p>
        </w:tc>
        <w:tc>
          <w:tcPr>
            <w:tcW w:w="6943" w:type="dxa"/>
            <w:vAlign w:val="center"/>
          </w:tcPr>
          <w:p w14:paraId="35B6FF4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检验、检查报告解读服务</w:t>
            </w:r>
          </w:p>
          <w:p w14:paraId="147C913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1.支持根据患者的检查结论、检验结果，进行结果解读。</w:t>
            </w:r>
          </w:p>
        </w:tc>
      </w:tr>
      <w:tr w14:paraId="1D74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48EC03F9">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E08F757">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2F190E8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临床治疗支持系统</w:t>
            </w:r>
          </w:p>
        </w:tc>
        <w:tc>
          <w:tcPr>
            <w:tcW w:w="6943" w:type="dxa"/>
            <w:vAlign w:val="center"/>
          </w:tcPr>
          <w:p w14:paraId="089BEB6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治疗方案</w:t>
            </w:r>
          </w:p>
          <w:p w14:paraId="369DF26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1. </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依据疾病指南和专家共识，提供疾病治疗原则及方案综述。</w:t>
            </w:r>
          </w:p>
        </w:tc>
      </w:tr>
      <w:tr w14:paraId="6D59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431EE013">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4E5CD07">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0D4A1C3E">
            <w:pPr>
              <w:spacing w:line="360" w:lineRule="auto"/>
              <w:rPr>
                <w:rFonts w:hint="eastAsia" w:ascii="宋体" w:hAnsi="宋体" w:eastAsia="宋体" w:cs="宋体"/>
                <w:color w:val="auto"/>
                <w:kern w:val="2"/>
                <w:sz w:val="24"/>
                <w:szCs w:val="24"/>
                <w:lang w:eastAsia="zh-CN"/>
              </w:rPr>
            </w:pPr>
          </w:p>
        </w:tc>
        <w:tc>
          <w:tcPr>
            <w:tcW w:w="6943" w:type="dxa"/>
            <w:vAlign w:val="center"/>
          </w:tcPr>
          <w:p w14:paraId="7FDC31C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推荐评估量表</w:t>
            </w:r>
          </w:p>
          <w:p w14:paraId="600EEF9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1.支持根据患者病情推荐评估量表。</w:t>
            </w:r>
          </w:p>
        </w:tc>
      </w:tr>
      <w:tr w14:paraId="7128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16A4ECEC">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8A2D7A4">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16532CF">
            <w:pPr>
              <w:spacing w:line="360" w:lineRule="auto"/>
              <w:rPr>
                <w:rFonts w:hint="eastAsia" w:ascii="宋体" w:hAnsi="宋体" w:eastAsia="宋体" w:cs="宋体"/>
                <w:color w:val="auto"/>
                <w:kern w:val="2"/>
                <w:sz w:val="24"/>
                <w:szCs w:val="24"/>
                <w:lang w:eastAsia="zh-CN"/>
              </w:rPr>
            </w:pPr>
          </w:p>
        </w:tc>
        <w:tc>
          <w:tcPr>
            <w:tcW w:w="6943" w:type="dxa"/>
            <w:vAlign w:val="center"/>
          </w:tcPr>
          <w:p w14:paraId="24B17F3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评分表结果回写</w:t>
            </w:r>
          </w:p>
          <w:p w14:paraId="150FE66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1.支持评估表结果回写至电子病历系统中。</w:t>
            </w:r>
          </w:p>
        </w:tc>
      </w:tr>
      <w:tr w14:paraId="1F69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6B39FE19">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0618B88">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4A521C70">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临床预警支持系统</w:t>
            </w:r>
          </w:p>
        </w:tc>
        <w:tc>
          <w:tcPr>
            <w:tcW w:w="6943" w:type="dxa"/>
            <w:vAlign w:val="center"/>
          </w:tcPr>
          <w:p w14:paraId="35AF81C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诊断合理性预警</w:t>
            </w:r>
          </w:p>
          <w:p w14:paraId="7BB34F9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1.支持根据医院诊断字典，结合主诉症状、检验结果、检查结果以及性别、年龄等基础信息进行诊断合理性规则的判断。</w:t>
            </w:r>
          </w:p>
        </w:tc>
      </w:tr>
      <w:tr w14:paraId="06BC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6FD78EF0">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B7F2F0A">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0BE92B82">
            <w:pPr>
              <w:spacing w:line="360" w:lineRule="auto"/>
              <w:rPr>
                <w:rFonts w:hint="eastAsia" w:ascii="宋体" w:hAnsi="宋体" w:eastAsia="宋体" w:cs="宋体"/>
                <w:color w:val="auto"/>
                <w:kern w:val="2"/>
                <w:sz w:val="24"/>
                <w:szCs w:val="24"/>
                <w:lang w:eastAsia="zh-CN"/>
              </w:rPr>
            </w:pPr>
          </w:p>
        </w:tc>
        <w:tc>
          <w:tcPr>
            <w:tcW w:w="6943" w:type="dxa"/>
            <w:vAlign w:val="center"/>
          </w:tcPr>
          <w:p w14:paraId="1AF9989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治疗操作合理性</w:t>
            </w:r>
          </w:p>
          <w:p w14:paraId="1D9389F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1.支持根据医院字典，结合主诉症状、诊断、检验结果、检查结果以及性别、年龄等基础信息进行治疗操作合理性规则的判断。</w:t>
            </w:r>
          </w:p>
        </w:tc>
      </w:tr>
      <w:tr w14:paraId="6F4C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5EA5A1F8">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D81F2E2">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9BA6137">
            <w:pPr>
              <w:spacing w:line="360" w:lineRule="auto"/>
              <w:rPr>
                <w:rFonts w:hint="eastAsia" w:ascii="宋体" w:hAnsi="宋体" w:eastAsia="宋体" w:cs="宋体"/>
                <w:color w:val="auto"/>
                <w:kern w:val="2"/>
                <w:sz w:val="24"/>
                <w:szCs w:val="24"/>
                <w:lang w:eastAsia="zh-CN"/>
              </w:rPr>
            </w:pPr>
          </w:p>
        </w:tc>
        <w:tc>
          <w:tcPr>
            <w:tcW w:w="6943" w:type="dxa"/>
            <w:vAlign w:val="center"/>
          </w:tcPr>
          <w:p w14:paraId="30B8151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检查预警</w:t>
            </w:r>
          </w:p>
          <w:p w14:paraId="18D1CC6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1.支持检查结果回报触发相应规则。结合患者的主诉症状、诊断、用药、检验结果等基础信息进行综合预警。</w:t>
            </w:r>
          </w:p>
        </w:tc>
      </w:tr>
      <w:tr w14:paraId="5445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51D0DF30">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04C3B4D">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39C8EAB">
            <w:pPr>
              <w:spacing w:line="360" w:lineRule="auto"/>
              <w:rPr>
                <w:rFonts w:hint="eastAsia" w:ascii="宋体" w:hAnsi="宋体" w:eastAsia="宋体" w:cs="宋体"/>
                <w:color w:val="auto"/>
                <w:kern w:val="2"/>
                <w:sz w:val="24"/>
                <w:szCs w:val="24"/>
                <w:lang w:eastAsia="zh-CN"/>
              </w:rPr>
            </w:pPr>
          </w:p>
        </w:tc>
        <w:tc>
          <w:tcPr>
            <w:tcW w:w="6943" w:type="dxa"/>
            <w:vAlign w:val="center"/>
          </w:tcPr>
          <w:p w14:paraId="3AD4046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检验预警</w:t>
            </w:r>
          </w:p>
          <w:p w14:paraId="3D4F69A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1.支持化验单回报触发相应规则，结合患者的主诉症状、诊断、用药、检查结果等基础信息进行综合预警。</w:t>
            </w:r>
          </w:p>
        </w:tc>
      </w:tr>
      <w:tr w14:paraId="1AFD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6BD87714">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8DE8958">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FF5249E">
            <w:pPr>
              <w:spacing w:line="360" w:lineRule="auto"/>
              <w:rPr>
                <w:rFonts w:hint="eastAsia" w:ascii="宋体" w:hAnsi="宋体" w:eastAsia="宋体" w:cs="宋体"/>
                <w:color w:val="auto"/>
                <w:kern w:val="2"/>
                <w:sz w:val="24"/>
                <w:szCs w:val="24"/>
                <w:lang w:eastAsia="zh-CN"/>
              </w:rPr>
            </w:pPr>
          </w:p>
        </w:tc>
        <w:tc>
          <w:tcPr>
            <w:tcW w:w="6943" w:type="dxa"/>
            <w:vAlign w:val="center"/>
          </w:tcPr>
          <w:p w14:paraId="5D12147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 药品预警</w:t>
            </w:r>
          </w:p>
          <w:p w14:paraId="544C2E7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1.支持药物医嘱开立触发相应规则，结合患者的主诉症状、诊断、用药、检查结果等基础信息进行用药合理性综合预警。</w:t>
            </w:r>
          </w:p>
          <w:p w14:paraId="666F160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2.支持对高危药品开立给与警示。</w:t>
            </w:r>
          </w:p>
        </w:tc>
      </w:tr>
      <w:tr w14:paraId="2A62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1C1ACE52">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1C3F321">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9BC4F1D">
            <w:pPr>
              <w:spacing w:line="360" w:lineRule="auto"/>
              <w:rPr>
                <w:rFonts w:hint="eastAsia" w:ascii="宋体" w:hAnsi="宋体" w:eastAsia="宋体" w:cs="宋体"/>
                <w:color w:val="auto"/>
                <w:kern w:val="2"/>
                <w:sz w:val="24"/>
                <w:szCs w:val="24"/>
                <w:lang w:eastAsia="zh-CN"/>
              </w:rPr>
            </w:pPr>
          </w:p>
        </w:tc>
        <w:tc>
          <w:tcPr>
            <w:tcW w:w="6943" w:type="dxa"/>
            <w:vAlign w:val="center"/>
          </w:tcPr>
          <w:p w14:paraId="2A506A1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手术预警</w:t>
            </w:r>
          </w:p>
          <w:p w14:paraId="2204F59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1.支持手术医嘱开立触发相应规则，结合患者的主诉症状、诊断、用药、检查结果等基础信息进行高风险手术预警。</w:t>
            </w:r>
          </w:p>
        </w:tc>
      </w:tr>
      <w:tr w14:paraId="2133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1B1448A8">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BCC483C">
            <w:pPr>
              <w:spacing w:line="360" w:lineRule="auto"/>
              <w:rPr>
                <w:rFonts w:hint="eastAsia" w:ascii="宋体" w:hAnsi="宋体" w:eastAsia="宋体" w:cs="宋体"/>
                <w:color w:val="auto"/>
                <w:kern w:val="2"/>
                <w:sz w:val="24"/>
                <w:szCs w:val="24"/>
                <w:lang w:eastAsia="zh-CN"/>
              </w:rPr>
            </w:pPr>
          </w:p>
        </w:tc>
        <w:tc>
          <w:tcPr>
            <w:tcW w:w="723" w:type="dxa"/>
            <w:vAlign w:val="center"/>
          </w:tcPr>
          <w:p w14:paraId="6FC70A9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临床决策支持系统管理平台</w:t>
            </w:r>
          </w:p>
        </w:tc>
        <w:tc>
          <w:tcPr>
            <w:tcW w:w="6943" w:type="dxa"/>
            <w:vAlign w:val="center"/>
          </w:tcPr>
          <w:p w14:paraId="138C919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预警规则管理</w:t>
            </w:r>
          </w:p>
          <w:p w14:paraId="0DE89C3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规则总览查看，可对规则项目进行修改、添加、删除及预警等级、专科标识、运行数据进行调整。</w:t>
            </w:r>
          </w:p>
        </w:tc>
      </w:tr>
      <w:tr w14:paraId="6B59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55AFD63E">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C22E56E">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04A78D2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门诊医生辅助系统建设</w:t>
            </w:r>
          </w:p>
        </w:tc>
        <w:tc>
          <w:tcPr>
            <w:tcW w:w="6943" w:type="dxa"/>
            <w:vAlign w:val="center"/>
          </w:tcPr>
          <w:p w14:paraId="649D9E1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辅助问诊推荐</w:t>
            </w:r>
          </w:p>
          <w:p w14:paraId="09725FA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1.支持根据患者当前症状表现为医生智能推荐相关问诊方案。</w:t>
            </w:r>
          </w:p>
          <w:p w14:paraId="6721241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2.支持将各问诊节点进行关联提供可视化问诊路径展示。</w:t>
            </w:r>
          </w:p>
          <w:p w14:paraId="6B4CCF6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3.支持问诊的过程产生新症状与其他症状合并存在时，可直接跳转至相关症状的问诊路径。支持根据医生问诊结论能够提供相应的处理方案。</w:t>
            </w:r>
          </w:p>
          <w:p w14:paraId="1AB9F14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4.支持根据问诊过程操作自动生成问诊结果。</w:t>
            </w:r>
          </w:p>
        </w:tc>
      </w:tr>
      <w:tr w14:paraId="747C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706F9279">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844BD23">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6F97B909">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1CB00D1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诊断要求</w:t>
            </w:r>
          </w:p>
          <w:p w14:paraId="1A8BE42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1.支持基于患者的主诉、现病史、辅助检查及其他病史内容推荐疑似疾病。</w:t>
            </w:r>
          </w:p>
          <w:p w14:paraId="0A593E9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2.支持多层机器学习分析模型，分层推荐疑似疾病。</w:t>
            </w:r>
          </w:p>
          <w:p w14:paraId="186544D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3.支持本科室推荐诊断和非本科室推荐诊断，使医生决策更加精细化。</w:t>
            </w:r>
          </w:p>
          <w:p w14:paraId="2678BC9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4.支持危急重疾病诊断</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kern w:val="2"/>
                <w:sz w:val="24"/>
                <w:szCs w:val="24"/>
                <w:lang w:eastAsia="zh-CN"/>
              </w:rPr>
              <w:t>筛选，并对危急重疾病进行提示。</w:t>
            </w:r>
          </w:p>
        </w:tc>
      </w:tr>
      <w:tr w14:paraId="7821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2594B93F">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6AC1946">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79727DCF">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02CEEE1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推荐检验、检查</w:t>
            </w:r>
          </w:p>
          <w:p w14:paraId="0315A8D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1.支持根据患者病情，推荐检验项目列表，辅助疾病确诊。</w:t>
            </w:r>
          </w:p>
          <w:p w14:paraId="242F359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2.支持根据患者病情，推荐检查项目列表，辅助疾病确诊。</w:t>
            </w:r>
          </w:p>
        </w:tc>
      </w:tr>
      <w:tr w14:paraId="0D40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38AA105C">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9D93F7A">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2AECC9E9">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6A13F8B0">
            <w:pPr>
              <w:spacing w:line="360" w:lineRule="auto"/>
              <w:rPr>
                <w:rFonts w:hint="eastAsia" w:ascii="宋体" w:hAnsi="宋体" w:eastAsia="宋体" w:cs="宋体"/>
                <w:color w:val="auto"/>
                <w:kern w:val="2"/>
                <w:sz w:val="24"/>
                <w:szCs w:val="24"/>
                <w:lang w:eastAsia="zh-CN"/>
              </w:rPr>
            </w:pPr>
            <w:bookmarkStart w:id="26" w:name="_Toc66802450"/>
            <w:r>
              <w:rPr>
                <w:rFonts w:hint="eastAsia" w:ascii="宋体" w:hAnsi="宋体" w:eastAsia="宋体" w:cs="宋体"/>
                <w:color w:val="auto"/>
                <w:kern w:val="2"/>
                <w:sz w:val="24"/>
                <w:szCs w:val="24"/>
                <w:lang w:eastAsia="zh-CN"/>
              </w:rPr>
              <w:t>鉴别诊断要求</w:t>
            </w:r>
            <w:bookmarkEnd w:id="26"/>
          </w:p>
          <w:p w14:paraId="63C5F29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1.支持鉴别诊断推荐（知识库），推荐检验、检查项目以明确诊断或鉴别，提供推荐检验、检查项目列表。</w:t>
            </w:r>
          </w:p>
        </w:tc>
      </w:tr>
      <w:tr w14:paraId="1C57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2C593464">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F1C9854">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27E3D31B">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38BF7C73">
            <w:pPr>
              <w:spacing w:line="360" w:lineRule="auto"/>
              <w:rPr>
                <w:rFonts w:hint="eastAsia" w:ascii="宋体" w:hAnsi="宋体" w:eastAsia="宋体" w:cs="宋体"/>
                <w:color w:val="auto"/>
                <w:kern w:val="2"/>
                <w:sz w:val="24"/>
                <w:szCs w:val="24"/>
                <w:lang w:eastAsia="zh-CN"/>
              </w:rPr>
            </w:pPr>
            <w:bookmarkStart w:id="27" w:name="_Toc66802451"/>
            <w:r>
              <w:rPr>
                <w:rFonts w:hint="eastAsia" w:ascii="宋体" w:hAnsi="宋体" w:eastAsia="宋体" w:cs="宋体"/>
                <w:color w:val="auto"/>
                <w:kern w:val="2"/>
                <w:sz w:val="24"/>
                <w:szCs w:val="24"/>
                <w:lang w:eastAsia="zh-CN"/>
              </w:rPr>
              <w:t>评估要求</w:t>
            </w:r>
            <w:bookmarkEnd w:id="27"/>
          </w:p>
          <w:p w14:paraId="66593C4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1.支持根据患者病情推荐评估量表。</w:t>
            </w:r>
          </w:p>
        </w:tc>
      </w:tr>
      <w:tr w14:paraId="2B9F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5108A0E1">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75A2819">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2E9EBAC4">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16EA03B0">
            <w:pPr>
              <w:spacing w:line="360" w:lineRule="auto"/>
              <w:rPr>
                <w:rFonts w:hint="eastAsia" w:ascii="宋体" w:hAnsi="宋体" w:eastAsia="宋体" w:cs="宋体"/>
                <w:color w:val="auto"/>
                <w:kern w:val="2"/>
                <w:sz w:val="24"/>
                <w:szCs w:val="24"/>
                <w:lang w:eastAsia="zh-CN"/>
              </w:rPr>
            </w:pPr>
            <w:bookmarkStart w:id="28" w:name="_Toc66802452"/>
            <w:r>
              <w:rPr>
                <w:rFonts w:hint="eastAsia" w:ascii="宋体" w:hAnsi="宋体" w:eastAsia="宋体" w:cs="宋体"/>
                <w:color w:val="auto"/>
                <w:kern w:val="2"/>
                <w:sz w:val="24"/>
                <w:szCs w:val="24"/>
                <w:lang w:eastAsia="zh-CN"/>
              </w:rPr>
              <w:t>治疗方案要求</w:t>
            </w:r>
            <w:bookmarkEnd w:id="28"/>
          </w:p>
          <w:p w14:paraId="58EEEA2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1.支持依据疾病指南和专家共识，提供疾病治疗原则及方案综述。</w:t>
            </w:r>
          </w:p>
        </w:tc>
      </w:tr>
      <w:tr w14:paraId="1D8B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0CF7B740">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AC853B8">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2D9DBD63">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6E5237FE">
            <w:pPr>
              <w:spacing w:line="360" w:lineRule="auto"/>
              <w:rPr>
                <w:rFonts w:hint="eastAsia" w:ascii="宋体" w:hAnsi="宋体" w:eastAsia="宋体" w:cs="宋体"/>
                <w:color w:val="auto"/>
                <w:kern w:val="2"/>
                <w:sz w:val="24"/>
                <w:szCs w:val="24"/>
                <w:lang w:eastAsia="zh-CN"/>
              </w:rPr>
            </w:pPr>
            <w:bookmarkStart w:id="29" w:name="_Toc66802453"/>
            <w:r>
              <w:rPr>
                <w:rFonts w:hint="eastAsia" w:ascii="宋体" w:hAnsi="宋体" w:eastAsia="宋体" w:cs="宋体"/>
                <w:color w:val="auto"/>
                <w:kern w:val="2"/>
                <w:sz w:val="24"/>
                <w:szCs w:val="24"/>
                <w:lang w:eastAsia="zh-CN"/>
              </w:rPr>
              <w:t>检验解读要求</w:t>
            </w:r>
            <w:bookmarkEnd w:id="29"/>
          </w:p>
          <w:p w14:paraId="31AF87B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1.支持通过接口调用，实现检验申请或报告查看时获取相关检验项目的知识库项目说明。根据患者的检验结果，系统</w:t>
            </w:r>
            <w:r>
              <w:rPr>
                <w:rFonts w:hint="eastAsia" w:ascii="宋体" w:hAnsi="宋体" w:eastAsia="宋体" w:cs="宋体"/>
                <w:color w:val="auto"/>
                <w:kern w:val="2"/>
                <w:sz w:val="24"/>
                <w:szCs w:val="24"/>
                <w:lang w:val="en-US" w:eastAsia="zh-CN"/>
              </w:rPr>
              <w:t>应支持</w:t>
            </w:r>
            <w:r>
              <w:rPr>
                <w:rFonts w:hint="eastAsia" w:ascii="宋体" w:hAnsi="宋体" w:eastAsia="宋体" w:cs="宋体"/>
                <w:color w:val="auto"/>
                <w:kern w:val="2"/>
                <w:sz w:val="24"/>
                <w:szCs w:val="24"/>
                <w:lang w:eastAsia="zh-CN"/>
              </w:rPr>
              <w:t>自动判断检验值是否异常，并进行结果解读。提示检验结果解读时，提示结果原因，帮助医生快速判断校验。</w:t>
            </w:r>
          </w:p>
        </w:tc>
      </w:tr>
      <w:tr w14:paraId="1AD6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27DE14EB">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4E284AF">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6C698BBD">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19D19063">
            <w:pPr>
              <w:spacing w:line="360" w:lineRule="auto"/>
              <w:rPr>
                <w:rFonts w:hint="eastAsia" w:ascii="宋体" w:hAnsi="宋体" w:eastAsia="宋体" w:cs="宋体"/>
                <w:color w:val="auto"/>
                <w:kern w:val="2"/>
                <w:sz w:val="24"/>
                <w:szCs w:val="24"/>
                <w:lang w:eastAsia="zh-CN"/>
              </w:rPr>
            </w:pPr>
            <w:bookmarkStart w:id="30" w:name="_Toc66802454"/>
            <w:r>
              <w:rPr>
                <w:rFonts w:hint="eastAsia" w:ascii="宋体" w:hAnsi="宋体" w:eastAsia="宋体" w:cs="宋体"/>
                <w:color w:val="auto"/>
                <w:kern w:val="2"/>
                <w:sz w:val="24"/>
                <w:szCs w:val="24"/>
                <w:lang w:eastAsia="zh-CN"/>
              </w:rPr>
              <w:t>检查解读要求</w:t>
            </w:r>
            <w:bookmarkEnd w:id="30"/>
          </w:p>
          <w:p w14:paraId="0BBFBB8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通过接口调用，实现检查申请或报告查看时获取相关检查项目的知识库项目说明。根据患者的检查结果，并进行结果解读。结合患者当次诊断、主诉、病史等病情情况，对患者的检查报告结果进行解读，判断检查结果支持的诊断建议、排除的诊断、以及更详细的诊断分型，严重程度分级以及后续的治疗措施等。</w:t>
            </w:r>
          </w:p>
        </w:tc>
      </w:tr>
      <w:tr w14:paraId="5D81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7A64D728">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7B8201D">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4C503A9E">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79AB7D9B">
            <w:pPr>
              <w:spacing w:line="360" w:lineRule="auto"/>
              <w:rPr>
                <w:rFonts w:hint="eastAsia" w:ascii="宋体" w:hAnsi="宋体" w:eastAsia="宋体" w:cs="宋体"/>
                <w:color w:val="auto"/>
                <w:kern w:val="2"/>
                <w:sz w:val="24"/>
                <w:szCs w:val="24"/>
                <w:lang w:eastAsia="zh-CN"/>
              </w:rPr>
            </w:pPr>
            <w:bookmarkStart w:id="31" w:name="_Toc66802455"/>
            <w:r>
              <w:rPr>
                <w:rFonts w:hint="eastAsia" w:ascii="宋体" w:hAnsi="宋体" w:eastAsia="宋体" w:cs="宋体"/>
                <w:color w:val="auto"/>
                <w:kern w:val="2"/>
                <w:sz w:val="24"/>
                <w:szCs w:val="24"/>
                <w:lang w:eastAsia="zh-CN"/>
              </w:rPr>
              <w:t>药品开立预警要求</w:t>
            </w:r>
            <w:bookmarkEnd w:id="31"/>
          </w:p>
          <w:p w14:paraId="60E6334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w:t>
            </w:r>
            <w:r>
              <w:rPr>
                <w:rFonts w:hint="eastAsia" w:ascii="宋体" w:hAnsi="宋体" w:eastAsia="宋体" w:cs="宋体"/>
                <w:color w:val="auto"/>
                <w:kern w:val="2"/>
                <w:sz w:val="24"/>
                <w:szCs w:val="24"/>
                <w:lang w:eastAsia="zh-CN"/>
              </w:rPr>
              <w:t>通过接口调用，实现药物医嘱开立触发相应规则，结合患者的主诉症状、诊断、用药、检查结果等基础信息进行用药合理性综合预警。</w:t>
            </w:r>
          </w:p>
        </w:tc>
      </w:tr>
      <w:tr w14:paraId="4C75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34" w:type="dxa"/>
            <w:vAlign w:val="center"/>
          </w:tcPr>
          <w:p w14:paraId="7D0A287A">
            <w:pPr>
              <w:pStyle w:val="22"/>
              <w:numPr>
                <w:ilvl w:val="0"/>
                <w:numId w:val="8"/>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651A201">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4D1D153">
            <w:pPr>
              <w:spacing w:line="360" w:lineRule="auto"/>
              <w:rPr>
                <w:rFonts w:hint="eastAsia" w:ascii="宋体" w:hAnsi="宋体" w:eastAsia="宋体" w:cs="宋体"/>
                <w:color w:val="auto"/>
                <w:kern w:val="2"/>
                <w:sz w:val="24"/>
                <w:szCs w:val="24"/>
                <w:lang w:eastAsia="zh-CN"/>
              </w:rPr>
            </w:pPr>
          </w:p>
        </w:tc>
        <w:tc>
          <w:tcPr>
            <w:tcW w:w="6943" w:type="dxa"/>
            <w:vAlign w:val="center"/>
          </w:tcPr>
          <w:p w14:paraId="71F9D9F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统计数据</w:t>
            </w:r>
          </w:p>
          <w:p w14:paraId="69D8CAD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支持系统应用情况，</w:t>
            </w:r>
            <w:r>
              <w:rPr>
                <w:rFonts w:hint="eastAsia" w:ascii="宋体" w:hAnsi="宋体" w:eastAsia="宋体" w:cs="宋体"/>
                <w:color w:val="auto"/>
                <w:kern w:val="2"/>
                <w:sz w:val="24"/>
                <w:szCs w:val="24"/>
                <w:lang w:eastAsia="zh-CN"/>
              </w:rPr>
              <w:t>对于系统使用情况和临床预警触发情况进行汇总分析。</w:t>
            </w:r>
          </w:p>
        </w:tc>
      </w:tr>
    </w:tbl>
    <w:p w14:paraId="09A6FB55">
      <w:pPr>
        <w:pStyle w:val="6"/>
        <w:spacing w:before="0" w:line="360" w:lineRule="auto"/>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3.9医疗质控平台（新建）</w:t>
      </w:r>
    </w:p>
    <w:p w14:paraId="761BC6D7">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提高医院的医疗质量管理水平，利用现先进计算机技术提升医疗质管理能力，建设医疗质量监管与安全预警管理平台。平台通过对医疗质控数据的采集整理、加工和统计分析，最后进行有效的安全预警、监控、风险识别、与主动监测，将医疗质量监管从事后监管前移到事先预警、提醒，改善目前医疗质量管理流程与模式，实现由抽查向系统自动普查的转变，提高医疗质量管理效率。</w:t>
      </w:r>
    </w:p>
    <w:tbl>
      <w:tblPr>
        <w:tblStyle w:val="13"/>
        <w:tblW w:w="922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43"/>
      </w:tblGrid>
      <w:tr w14:paraId="4724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4C7832FA">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28F2AE35">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2336287A">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43" w:type="dxa"/>
            <w:vAlign w:val="center"/>
          </w:tcPr>
          <w:p w14:paraId="00A42851">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7ACA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3025E8B1">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restart"/>
            <w:vAlign w:val="center"/>
          </w:tcPr>
          <w:p w14:paraId="7B8D995E">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医疗质控平台</w:t>
            </w:r>
          </w:p>
        </w:tc>
        <w:tc>
          <w:tcPr>
            <w:tcW w:w="723" w:type="dxa"/>
            <w:vMerge w:val="restart"/>
            <w:vAlign w:val="center"/>
          </w:tcPr>
          <w:p w14:paraId="2A24E28F">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首页</w:t>
            </w:r>
          </w:p>
        </w:tc>
        <w:tc>
          <w:tcPr>
            <w:tcW w:w="6943" w:type="dxa"/>
            <w:vAlign w:val="center"/>
          </w:tcPr>
          <w:p w14:paraId="0D4ADC0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院领导首页</w:t>
            </w:r>
          </w:p>
          <w:p w14:paraId="4B26337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1.支持查看门诊、急诊、出院、入院、在院、手术、费用等统计数；院领导关注的指标、科室评价等统计图。</w:t>
            </w:r>
          </w:p>
        </w:tc>
      </w:tr>
      <w:tr w14:paraId="6224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6935A5B4">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AE3BF91">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774EBF83">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1F0704D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质控人员工作台</w:t>
            </w:r>
          </w:p>
          <w:p w14:paraId="47863BB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1.支持查看医疗质量与安全监测等指标总体情况，包括但不限于展现住院重点疾病的总例数、死亡例数、平均住院日与平均住院费用等指标情况。</w:t>
            </w:r>
          </w:p>
        </w:tc>
      </w:tr>
      <w:tr w14:paraId="0705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834" w:type="dxa"/>
            <w:vAlign w:val="center"/>
          </w:tcPr>
          <w:p w14:paraId="2696E32C">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8236665">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255905CE">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6EEA343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科室工作台</w:t>
            </w:r>
          </w:p>
          <w:p w14:paraId="62F9B83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1.支持以科室为单位，展示科室在运行的过程科室所有患者中发生的质控指标情况。</w:t>
            </w:r>
          </w:p>
        </w:tc>
      </w:tr>
      <w:tr w14:paraId="4204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677E618A">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855BAB9">
            <w:pPr>
              <w:spacing w:line="360" w:lineRule="auto"/>
              <w:ind w:firstLine="480"/>
              <w:rPr>
                <w:rFonts w:hint="eastAsia" w:ascii="宋体" w:hAnsi="宋体" w:eastAsia="宋体" w:cs="宋体"/>
                <w:color w:val="auto"/>
                <w:kern w:val="2"/>
                <w:sz w:val="24"/>
                <w:szCs w:val="24"/>
                <w:lang w:eastAsia="zh-CN"/>
              </w:rPr>
            </w:pPr>
          </w:p>
        </w:tc>
        <w:tc>
          <w:tcPr>
            <w:tcW w:w="723" w:type="dxa"/>
            <w:vMerge w:val="restart"/>
            <w:vAlign w:val="center"/>
          </w:tcPr>
          <w:p w14:paraId="1B6AB79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基础配置</w:t>
            </w:r>
          </w:p>
        </w:tc>
        <w:tc>
          <w:tcPr>
            <w:tcW w:w="6943" w:type="dxa"/>
            <w:vAlign w:val="center"/>
          </w:tcPr>
          <w:p w14:paraId="6356080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专业管理</w:t>
            </w:r>
          </w:p>
          <w:p w14:paraId="4689C00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1.针对国家级、省级、市级的政策规范要求，系统专业版本管理的功能，对比分析不同版本间的数据。同时系统提供统一的在线管理工具，维护专业及指标的基础信息。</w:t>
            </w:r>
          </w:p>
        </w:tc>
      </w:tr>
      <w:tr w14:paraId="2DD0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4" w:type="dxa"/>
            <w:vAlign w:val="center"/>
          </w:tcPr>
          <w:p w14:paraId="5C9E711C">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D38CA3F">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1E06DF92">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022BD29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指标配置</w:t>
            </w:r>
          </w:p>
          <w:p w14:paraId="68DFD80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1.支持维护指标采集脚本，支持自定义选择数据库，提供校验、执行、查看指标数据功能。记录指标脚本的操作日志，方便历史脚本查看;</w:t>
            </w:r>
          </w:p>
        </w:tc>
      </w:tr>
      <w:tr w14:paraId="0AC6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2CC1B577">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B5CF9AB">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634BE75F">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66DA45BB">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数据库管理</w:t>
            </w:r>
          </w:p>
          <w:p w14:paraId="2EEEFF8B">
            <w:pPr>
              <w:pStyle w:val="22"/>
              <w:numPr>
                <w:ilvl w:val="0"/>
                <w:numId w:val="0"/>
              </w:numPr>
              <w:autoSpaceDE w:val="0"/>
              <w:autoSpaceDN w:val="0"/>
              <w:spacing w:line="360" w:lineRule="auto"/>
              <w:ind w:left="0" w:leftChars="0" w:firstLine="0" w:firstLineChars="0"/>
              <w:jc w:val="left"/>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支持维护系统采集数据时所需的数据库配置信息;</w:t>
            </w:r>
          </w:p>
        </w:tc>
      </w:tr>
      <w:tr w14:paraId="6958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34" w:type="dxa"/>
            <w:vAlign w:val="center"/>
          </w:tcPr>
          <w:p w14:paraId="14CFA994">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AF39C7B">
            <w:pPr>
              <w:spacing w:line="360" w:lineRule="auto"/>
              <w:ind w:firstLine="480"/>
              <w:rPr>
                <w:rFonts w:hint="eastAsia" w:ascii="宋体" w:hAnsi="宋体" w:eastAsia="宋体" w:cs="宋体"/>
                <w:color w:val="auto"/>
                <w:kern w:val="2"/>
                <w:sz w:val="24"/>
                <w:szCs w:val="24"/>
                <w:lang w:eastAsia="zh-CN"/>
              </w:rPr>
            </w:pPr>
          </w:p>
        </w:tc>
        <w:tc>
          <w:tcPr>
            <w:tcW w:w="723" w:type="dxa"/>
            <w:vAlign w:val="center"/>
          </w:tcPr>
          <w:p w14:paraId="37235C0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权限管理</w:t>
            </w:r>
          </w:p>
        </w:tc>
        <w:tc>
          <w:tcPr>
            <w:tcW w:w="6943" w:type="dxa"/>
            <w:vAlign w:val="center"/>
          </w:tcPr>
          <w:p w14:paraId="33FA183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用户管理</w:t>
            </w:r>
          </w:p>
          <w:p w14:paraId="1C622E0D">
            <w:pPr>
              <w:pStyle w:val="22"/>
              <w:numPr>
                <w:ilvl w:val="0"/>
                <w:numId w:val="0"/>
              </w:numPr>
              <w:autoSpaceDE w:val="0"/>
              <w:autoSpaceDN w:val="0"/>
              <w:spacing w:line="360" w:lineRule="auto"/>
              <w:ind w:left="0" w:leftChars="0" w:firstLine="0" w:firstLineChars="0"/>
              <w:jc w:val="left"/>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维护系统用户的基础信息，授予用户院区和科室权限。</w:t>
            </w:r>
          </w:p>
        </w:tc>
      </w:tr>
      <w:tr w14:paraId="4280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1C188DAF">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A1BFC77">
            <w:pPr>
              <w:spacing w:line="360" w:lineRule="auto"/>
              <w:ind w:firstLine="480"/>
              <w:rPr>
                <w:rFonts w:hint="eastAsia" w:ascii="宋体" w:hAnsi="宋体" w:eastAsia="宋体" w:cs="宋体"/>
                <w:color w:val="auto"/>
                <w:kern w:val="2"/>
                <w:sz w:val="24"/>
                <w:szCs w:val="24"/>
                <w:lang w:eastAsia="zh-CN"/>
              </w:rPr>
            </w:pPr>
          </w:p>
        </w:tc>
        <w:tc>
          <w:tcPr>
            <w:tcW w:w="723" w:type="dxa"/>
            <w:vAlign w:val="center"/>
          </w:tcPr>
          <w:p w14:paraId="102715AC">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2C62A22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指标授权</w:t>
            </w:r>
          </w:p>
          <w:p w14:paraId="63DA8AE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1.支持通过授予用户对指标的责任权限、审核权限和查阅权限，保障数据的安全性和私密性</w:t>
            </w:r>
          </w:p>
        </w:tc>
      </w:tr>
      <w:tr w14:paraId="5ED0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705072D5">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BCF732D">
            <w:pPr>
              <w:spacing w:line="360" w:lineRule="auto"/>
              <w:ind w:firstLine="480"/>
              <w:rPr>
                <w:rFonts w:hint="eastAsia" w:ascii="宋体" w:hAnsi="宋体" w:eastAsia="宋体" w:cs="宋体"/>
                <w:color w:val="auto"/>
                <w:kern w:val="2"/>
                <w:sz w:val="24"/>
                <w:szCs w:val="24"/>
                <w:lang w:eastAsia="zh-CN"/>
              </w:rPr>
            </w:pPr>
          </w:p>
        </w:tc>
        <w:tc>
          <w:tcPr>
            <w:tcW w:w="723" w:type="dxa"/>
            <w:vMerge w:val="restart"/>
            <w:vAlign w:val="center"/>
          </w:tcPr>
          <w:p w14:paraId="3FC21A86">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质量监测</w:t>
            </w:r>
          </w:p>
        </w:tc>
        <w:tc>
          <w:tcPr>
            <w:tcW w:w="6943" w:type="dxa"/>
            <w:vAlign w:val="center"/>
          </w:tcPr>
          <w:p w14:paraId="59013D8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住院患者监测</w:t>
            </w:r>
          </w:p>
          <w:p w14:paraId="2E04FDD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1.支持包括但不限于住院患者总病例数、死亡例数、平均住院日、平均住院费用、住院患者再住院率等情况的展现。</w:t>
            </w:r>
          </w:p>
        </w:tc>
      </w:tr>
      <w:tr w14:paraId="6481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0F8436A8">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E9B4AFB">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15E359A0">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3574667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重点疾病监测</w:t>
            </w:r>
          </w:p>
          <w:p w14:paraId="37A4CD0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1.支持包括但不限于重点疾病总病例数、死亡例数、平均费用、重返率等情况的展现。</w:t>
            </w:r>
          </w:p>
        </w:tc>
      </w:tr>
      <w:tr w14:paraId="6AB5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34" w:type="dxa"/>
            <w:vAlign w:val="center"/>
          </w:tcPr>
          <w:p w14:paraId="09A832AB">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773CBBF">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DEBBD9C">
            <w:pPr>
              <w:spacing w:line="360" w:lineRule="auto"/>
              <w:rPr>
                <w:rFonts w:hint="eastAsia" w:ascii="宋体" w:hAnsi="宋体" w:eastAsia="宋体" w:cs="宋体"/>
                <w:color w:val="auto"/>
                <w:kern w:val="2"/>
                <w:sz w:val="24"/>
                <w:szCs w:val="24"/>
                <w:lang w:eastAsia="zh-CN"/>
              </w:rPr>
            </w:pPr>
          </w:p>
        </w:tc>
        <w:tc>
          <w:tcPr>
            <w:tcW w:w="6943" w:type="dxa"/>
            <w:vAlign w:val="center"/>
          </w:tcPr>
          <w:p w14:paraId="4D1E81C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重点手术监测</w:t>
            </w:r>
          </w:p>
          <w:p w14:paraId="7C881BA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1.支持包括但不限于重点手术总病例数、死亡例数、平均住院日、平均住院费用、手术并发症例数等情况的展现。</w:t>
            </w:r>
          </w:p>
        </w:tc>
      </w:tr>
      <w:tr w14:paraId="73B0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34" w:type="dxa"/>
            <w:vAlign w:val="center"/>
          </w:tcPr>
          <w:p w14:paraId="3B33B84A">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57B1D8D">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27A2E242">
            <w:pPr>
              <w:spacing w:line="360" w:lineRule="auto"/>
              <w:rPr>
                <w:rFonts w:hint="eastAsia" w:ascii="宋体" w:hAnsi="宋体" w:eastAsia="宋体" w:cs="宋体"/>
                <w:color w:val="auto"/>
                <w:kern w:val="2"/>
                <w:sz w:val="24"/>
                <w:szCs w:val="24"/>
                <w:lang w:eastAsia="zh-CN"/>
              </w:rPr>
            </w:pPr>
          </w:p>
        </w:tc>
        <w:tc>
          <w:tcPr>
            <w:tcW w:w="6943" w:type="dxa"/>
            <w:vAlign w:val="center"/>
          </w:tcPr>
          <w:p w14:paraId="49AAF13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医疗运行资源监测</w:t>
            </w:r>
          </w:p>
          <w:p w14:paraId="048DF34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1.支持包括但不限于实际开放床位、急诊留观实际开放床位、全院员工总数、卫生技术人员数等情况的展现。</w:t>
            </w:r>
          </w:p>
        </w:tc>
      </w:tr>
      <w:tr w14:paraId="0D1A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34" w:type="dxa"/>
            <w:vAlign w:val="center"/>
          </w:tcPr>
          <w:p w14:paraId="2F6C7731">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67461DE">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524EA7DC">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4A16F46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工作负荷监测</w:t>
            </w:r>
          </w:p>
          <w:p w14:paraId="4C6AEF5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1.支持包括但不限于年门诊人次、年急诊人次、留观人次、年住院患者入院、出院例数、出院患者实际占用总床日等情况的展现。</w:t>
            </w:r>
          </w:p>
        </w:tc>
      </w:tr>
      <w:tr w14:paraId="7598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dxa"/>
            <w:vAlign w:val="center"/>
          </w:tcPr>
          <w:p w14:paraId="43BF28CE">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A76125D">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6C5EA6C3">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554925A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治疗质量监测</w:t>
            </w:r>
          </w:p>
          <w:p w14:paraId="6E1CAA1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1.支持住院手术例数、死亡例数、住院危重抢救例数、死亡例数、急诊科危重抢救例数、死亡例数等情况的展现。</w:t>
            </w:r>
          </w:p>
        </w:tc>
      </w:tr>
      <w:tr w14:paraId="20D7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34" w:type="dxa"/>
            <w:vAlign w:val="center"/>
          </w:tcPr>
          <w:p w14:paraId="2CFBC1BC">
            <w:pPr>
              <w:pStyle w:val="22"/>
              <w:numPr>
                <w:ilvl w:val="0"/>
                <w:numId w:val="9"/>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6D5A8EC">
            <w:pPr>
              <w:spacing w:line="360" w:lineRule="auto"/>
              <w:ind w:firstLine="480"/>
              <w:rPr>
                <w:rFonts w:hint="eastAsia" w:ascii="宋体" w:hAnsi="宋体" w:eastAsia="宋体" w:cs="宋体"/>
                <w:color w:val="auto"/>
                <w:kern w:val="2"/>
                <w:sz w:val="24"/>
                <w:szCs w:val="24"/>
                <w:lang w:eastAsia="zh-CN"/>
              </w:rPr>
            </w:pPr>
          </w:p>
        </w:tc>
        <w:tc>
          <w:tcPr>
            <w:tcW w:w="723" w:type="dxa"/>
            <w:vMerge w:val="continue"/>
            <w:vAlign w:val="center"/>
          </w:tcPr>
          <w:p w14:paraId="549DD713">
            <w:pPr>
              <w:spacing w:line="360" w:lineRule="auto"/>
              <w:ind w:firstLine="480"/>
              <w:rPr>
                <w:rFonts w:hint="eastAsia" w:ascii="宋体" w:hAnsi="宋体" w:eastAsia="宋体" w:cs="宋体"/>
                <w:color w:val="auto"/>
                <w:kern w:val="2"/>
                <w:sz w:val="24"/>
                <w:szCs w:val="24"/>
                <w:lang w:eastAsia="zh-CN"/>
              </w:rPr>
            </w:pPr>
          </w:p>
        </w:tc>
        <w:tc>
          <w:tcPr>
            <w:tcW w:w="6943" w:type="dxa"/>
            <w:vAlign w:val="center"/>
          </w:tcPr>
          <w:p w14:paraId="35696FE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工作效率监测</w:t>
            </w:r>
          </w:p>
          <w:p w14:paraId="35FE0C5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1.支持包括但不限于出院患者平均住院日、平均每张床位工作日、床位使用率、床位周转次数等情况的展现。</w:t>
            </w:r>
          </w:p>
        </w:tc>
      </w:tr>
    </w:tbl>
    <w:p w14:paraId="3CCA5824">
      <w:pPr>
        <w:spacing w:line="360" w:lineRule="auto"/>
        <w:rPr>
          <w:rFonts w:hint="eastAsia" w:ascii="宋体" w:hAnsi="宋体" w:eastAsia="宋体" w:cs="宋体"/>
          <w:color w:val="auto"/>
          <w:sz w:val="24"/>
          <w:szCs w:val="24"/>
          <w:lang w:eastAsia="zh-CN"/>
        </w:rPr>
      </w:pPr>
    </w:p>
    <w:p w14:paraId="630589E2">
      <w:pPr>
        <w:pStyle w:val="6"/>
        <w:spacing w:before="0" w:line="360" w:lineRule="auto"/>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3.10静配中心管理系统（新建）</w:t>
      </w:r>
    </w:p>
    <w:p w14:paraId="244706CD">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静脉用药调配中心管理系统需要建立医、药、护三方的沟通渠道，医生开立医嘱后，护士审核校对，静配中心药师进行医嘱审查，审核通过即发药；审核不通过不发药，并由HIS系统通知护士站进行修改医嘱；发药完成后，静配系统进行数据提取，同步发药数据后进行批次决策、排药决策、打印标签、取药派药，成品核对无误之后打印交接单，包装后按批次送到病区，由科室护士接收核对，无误后进行临床用药。</w:t>
      </w:r>
    </w:p>
    <w:p w14:paraId="63932270">
      <w:pPr>
        <w:spacing w:line="360" w:lineRule="auto"/>
        <w:rPr>
          <w:rFonts w:hint="eastAsia" w:ascii="宋体" w:hAnsi="宋体" w:eastAsia="宋体" w:cs="宋体"/>
          <w:color w:val="auto"/>
          <w:sz w:val="24"/>
          <w:szCs w:val="24"/>
          <w:lang w:eastAsia="zh-CN"/>
        </w:rPr>
      </w:pPr>
    </w:p>
    <w:tbl>
      <w:tblPr>
        <w:tblStyle w:val="13"/>
        <w:tblW w:w="922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43"/>
      </w:tblGrid>
      <w:tr w14:paraId="20E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6808B038">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18AB8B0B">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0A8DDC76">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43" w:type="dxa"/>
            <w:vAlign w:val="center"/>
          </w:tcPr>
          <w:p w14:paraId="5B549E15">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4352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33C9E952">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restart"/>
            <w:vAlign w:val="center"/>
          </w:tcPr>
          <w:p w14:paraId="6DB12F6A">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静配中心管理系统</w:t>
            </w:r>
          </w:p>
        </w:tc>
        <w:tc>
          <w:tcPr>
            <w:tcW w:w="723" w:type="dxa"/>
            <w:vAlign w:val="center"/>
          </w:tcPr>
          <w:p w14:paraId="31E2B54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接口要求</w:t>
            </w:r>
          </w:p>
        </w:tc>
        <w:tc>
          <w:tcPr>
            <w:tcW w:w="6943" w:type="dxa"/>
            <w:vAlign w:val="center"/>
          </w:tcPr>
          <w:p w14:paraId="0E475DA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1.支持各主流HIS厂家系统，</w:t>
            </w:r>
            <w:r>
              <w:rPr>
                <w:rFonts w:hint="eastAsia" w:ascii="宋体" w:hAnsi="宋体" w:eastAsia="宋体" w:cs="宋体"/>
                <w:color w:val="auto"/>
                <w:kern w:val="2"/>
                <w:sz w:val="24"/>
                <w:szCs w:val="24"/>
                <w:lang w:val="en-US"/>
              </w:rPr>
              <w:t>支持</w:t>
            </w:r>
            <w:r>
              <w:rPr>
                <w:rFonts w:hint="eastAsia" w:ascii="宋体" w:hAnsi="宋体" w:eastAsia="宋体" w:cs="宋体"/>
                <w:color w:val="auto"/>
                <w:kern w:val="2"/>
                <w:sz w:val="24"/>
                <w:szCs w:val="24"/>
              </w:rPr>
              <w:t>以数据库方式、WebService、消息平台等方式完成接口对接，支持异构来源数据信息接口。</w:t>
            </w:r>
          </w:p>
          <w:p w14:paraId="25D4EC3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2.接口功能完备，可扩展定制，可配合院内相关业务系统提供必要的信息接口。</w:t>
            </w:r>
          </w:p>
          <w:p w14:paraId="038ECE2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3.满足数据中心平台信息对接要求。</w:t>
            </w:r>
          </w:p>
        </w:tc>
      </w:tr>
      <w:tr w14:paraId="558A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78E32A9">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225592E">
            <w:pPr>
              <w:spacing w:line="360" w:lineRule="auto"/>
              <w:rPr>
                <w:rFonts w:hint="eastAsia" w:ascii="宋体" w:hAnsi="宋体" w:eastAsia="宋体" w:cs="宋体"/>
                <w:color w:val="auto"/>
                <w:kern w:val="2"/>
                <w:sz w:val="24"/>
                <w:szCs w:val="24"/>
                <w:lang w:eastAsia="zh-CN"/>
              </w:rPr>
            </w:pPr>
          </w:p>
        </w:tc>
        <w:tc>
          <w:tcPr>
            <w:tcW w:w="723" w:type="dxa"/>
            <w:vAlign w:val="center"/>
          </w:tcPr>
          <w:p w14:paraId="6612C58F">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运行环境</w:t>
            </w:r>
          </w:p>
        </w:tc>
        <w:tc>
          <w:tcPr>
            <w:tcW w:w="6943" w:type="dxa"/>
            <w:vAlign w:val="center"/>
          </w:tcPr>
          <w:p w14:paraId="5563AE75">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1.服务器支持Windows Server 2012、Windows Server 2016或更高版本。</w:t>
            </w:r>
          </w:p>
          <w:p w14:paraId="124FD2C7">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2.服务器支持集群方式部署,满足主流集群方式要求，支持虚拟化部署。 </w:t>
            </w:r>
          </w:p>
          <w:p w14:paraId="05FBA232">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3.客户端支持Win 7、Win10或更高版本。</w:t>
            </w:r>
          </w:p>
          <w:p w14:paraId="4988AEC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 系统不得设置任何形式的软、硬件加密锁，限制系统运行时间和使用站点数量。</w:t>
            </w:r>
          </w:p>
        </w:tc>
      </w:tr>
      <w:tr w14:paraId="0BA1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6468B00">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D8F1CD4">
            <w:pPr>
              <w:spacing w:line="360" w:lineRule="auto"/>
              <w:rPr>
                <w:rFonts w:hint="eastAsia" w:ascii="宋体" w:hAnsi="宋体" w:eastAsia="宋体" w:cs="宋体"/>
                <w:color w:val="auto"/>
                <w:kern w:val="2"/>
                <w:sz w:val="24"/>
                <w:szCs w:val="24"/>
                <w:lang w:eastAsia="zh-CN"/>
              </w:rPr>
            </w:pPr>
          </w:p>
        </w:tc>
        <w:tc>
          <w:tcPr>
            <w:tcW w:w="723" w:type="dxa"/>
            <w:vAlign w:val="center"/>
          </w:tcPr>
          <w:p w14:paraId="60AB343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系统设计</w:t>
            </w:r>
          </w:p>
        </w:tc>
        <w:tc>
          <w:tcPr>
            <w:tcW w:w="6943" w:type="dxa"/>
            <w:vAlign w:val="center"/>
          </w:tcPr>
          <w:p w14:paraId="43DF3DB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1.PIVAS软件系统应当采用多层、模块化、开放式模型进行设计，可根据使用单位实际情况进行功能定制和调整搭配，更好的满足使用需求。</w:t>
            </w:r>
          </w:p>
          <w:p w14:paraId="4216C65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2.系统支持采取业内先进成熟的信息技术，流程设计合理，符合相关规范要求，保证系统运行稳定、高效，业务数据长期保留。</w:t>
            </w:r>
          </w:p>
          <w:p w14:paraId="58E95CE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3.支持多种工作模式，可同时支持按病区排药、单品种排药、按批次排药等多种功能方式运行，在保证用药安全的前提下提高工作效率。</w:t>
            </w:r>
          </w:p>
          <w:p w14:paraId="4C54CC8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4.支持数据库定期自动备份，自动优化索引,提高运行效率。</w:t>
            </w:r>
          </w:p>
          <w:p w14:paraId="3C6028B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闭环管理：采用无线技术和二维码技术，通过PDA实现全过程扫描，可对全部流程数据进行记录和追踪（包括审方、排药复核、入舱复核、配制复核、成品复核、打包配送、成品接收、患者输液等），实现静配中心操作规范化、管理精细化，满足JCI对数据的要求。</w:t>
            </w:r>
          </w:p>
          <w:p w14:paraId="31C3C52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5.支持系统采用参数化设计，应根据不同的使用要求，提供灵活多样的参数，管理员可通过改变参数即可改变软件运行规则，无需每台机器单独设置。</w:t>
            </w:r>
          </w:p>
          <w:p w14:paraId="6ACB7A8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6.支持系统实现自动升级，升级程序时只需要在服务器上集中升级，所有业务客户端均自动完成统一的升级同步。</w:t>
            </w:r>
          </w:p>
        </w:tc>
      </w:tr>
      <w:tr w14:paraId="26EE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03186CE">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2135895">
            <w:pPr>
              <w:spacing w:line="360" w:lineRule="auto"/>
              <w:rPr>
                <w:rFonts w:hint="eastAsia" w:ascii="宋体" w:hAnsi="宋体" w:eastAsia="宋体" w:cs="宋体"/>
                <w:color w:val="auto"/>
                <w:kern w:val="2"/>
                <w:sz w:val="24"/>
                <w:szCs w:val="24"/>
                <w:lang w:eastAsia="zh-CN"/>
              </w:rPr>
            </w:pPr>
          </w:p>
        </w:tc>
        <w:tc>
          <w:tcPr>
            <w:tcW w:w="723" w:type="dxa"/>
            <w:vAlign w:val="center"/>
          </w:tcPr>
          <w:p w14:paraId="5B2E33FD">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医嘱摆药处理</w:t>
            </w:r>
          </w:p>
        </w:tc>
        <w:tc>
          <w:tcPr>
            <w:tcW w:w="6943" w:type="dxa"/>
            <w:vAlign w:val="center"/>
          </w:tcPr>
          <w:p w14:paraId="5C8DFDD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1.支持单病区、多病区处理病区医嘱信息，依据HIS医嘱和摆药、申请单信息智能自动完成批次规划，系统展示内容丰富，可快速获取需要查找的各种信息。</w:t>
            </w:r>
          </w:p>
        </w:tc>
      </w:tr>
      <w:tr w14:paraId="0652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0158543">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42844A0">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64FBB019">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医嘱审查</w:t>
            </w:r>
          </w:p>
        </w:tc>
        <w:tc>
          <w:tcPr>
            <w:tcW w:w="6943" w:type="dxa"/>
            <w:vAlign w:val="center"/>
          </w:tcPr>
          <w:p w14:paraId="763CE81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合理用药审查</w:t>
            </w:r>
          </w:p>
          <w:p w14:paraId="2ECF28B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1.支持国内常见合理用药系统的嵌入式接入，如：美康、大医通、逸曜、普华和诚等主流合理用药软件系统。</w:t>
            </w:r>
          </w:p>
        </w:tc>
      </w:tr>
      <w:tr w14:paraId="0BA4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3186DA02">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A3BB063">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077BA341">
            <w:pPr>
              <w:spacing w:line="360" w:lineRule="auto"/>
              <w:rPr>
                <w:rFonts w:hint="eastAsia" w:ascii="宋体" w:hAnsi="宋体" w:eastAsia="宋体" w:cs="宋体"/>
                <w:color w:val="auto"/>
                <w:kern w:val="2"/>
                <w:sz w:val="24"/>
                <w:szCs w:val="24"/>
                <w:lang w:eastAsia="zh-CN"/>
              </w:rPr>
            </w:pPr>
          </w:p>
        </w:tc>
        <w:tc>
          <w:tcPr>
            <w:tcW w:w="6943" w:type="dxa"/>
            <w:vAlign w:val="center"/>
          </w:tcPr>
          <w:p w14:paraId="1C6DB35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自定义审查规则</w:t>
            </w:r>
          </w:p>
          <w:p w14:paraId="1E9DF74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1.支持提供自定义合理用药审查工具，通过自定义设置的审查规则完成配伍审查。</w:t>
            </w:r>
          </w:p>
        </w:tc>
      </w:tr>
      <w:tr w14:paraId="7493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75DAD83D">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338CE94">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3333F7B">
            <w:pPr>
              <w:spacing w:line="360" w:lineRule="auto"/>
              <w:rPr>
                <w:rFonts w:hint="eastAsia" w:ascii="宋体" w:hAnsi="宋体" w:eastAsia="宋体" w:cs="宋体"/>
                <w:color w:val="auto"/>
                <w:kern w:val="2"/>
                <w:sz w:val="24"/>
                <w:szCs w:val="24"/>
                <w:lang w:eastAsia="zh-CN"/>
              </w:rPr>
            </w:pPr>
          </w:p>
        </w:tc>
        <w:tc>
          <w:tcPr>
            <w:tcW w:w="6943" w:type="dxa"/>
            <w:vAlign w:val="center"/>
          </w:tcPr>
          <w:p w14:paraId="72E5071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药师点评</w:t>
            </w:r>
          </w:p>
          <w:p w14:paraId="4E57DF8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1.支持药师对不合格医嘱进行确认和分类点评，提供给病区正确的参考意见。分类内容和点评意见可自定义维护，并可根据日期段统计查看点评内容，可生成处方点评分类报表，提供各类考核分析点评质控数据。</w:t>
            </w:r>
          </w:p>
        </w:tc>
      </w:tr>
      <w:tr w14:paraId="6A23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8F8900C">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0925547">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859A7F1">
            <w:pPr>
              <w:spacing w:line="360" w:lineRule="auto"/>
              <w:rPr>
                <w:rFonts w:hint="eastAsia" w:ascii="宋体" w:hAnsi="宋体" w:eastAsia="宋体" w:cs="宋体"/>
                <w:color w:val="auto"/>
                <w:kern w:val="2"/>
                <w:sz w:val="24"/>
                <w:szCs w:val="24"/>
                <w:lang w:eastAsia="zh-CN"/>
              </w:rPr>
            </w:pPr>
          </w:p>
        </w:tc>
        <w:tc>
          <w:tcPr>
            <w:tcW w:w="6943" w:type="dxa"/>
            <w:vAlign w:val="center"/>
          </w:tcPr>
          <w:p w14:paraId="440C5BC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医嘱退回或拒发</w:t>
            </w:r>
          </w:p>
          <w:p w14:paraId="06935B9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 在HIS系统支持的条件下，对审查未通过的医嘱进行拒发药，可根据实际需要退回病区，病区护士或医师可实时查询到医嘱审查结果作为调整参考。</w:t>
            </w:r>
          </w:p>
        </w:tc>
      </w:tr>
      <w:tr w14:paraId="0D4C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563CB89D">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D635E7B">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4D69460B">
            <w:pPr>
              <w:spacing w:line="360" w:lineRule="auto"/>
              <w:rPr>
                <w:rFonts w:hint="eastAsia" w:ascii="宋体" w:hAnsi="宋体" w:eastAsia="宋体" w:cs="宋体"/>
                <w:color w:val="auto"/>
                <w:kern w:val="2"/>
                <w:sz w:val="24"/>
                <w:szCs w:val="24"/>
                <w:lang w:eastAsia="zh-CN"/>
              </w:rPr>
            </w:pPr>
          </w:p>
        </w:tc>
        <w:tc>
          <w:tcPr>
            <w:tcW w:w="6943" w:type="dxa"/>
            <w:vAlign w:val="center"/>
          </w:tcPr>
          <w:p w14:paraId="5329350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批次规则器</w:t>
            </w:r>
          </w:p>
          <w:p w14:paraId="78104DE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 支持不同病区设置不同规划规则参数，能够自定义配制时间、配制范围，系统依据各科室的实际用药习惯完成相应规则设定，并可由药师随时灵活调整，在保障患者用药不断药、不积压的基础上有效降低每一批的配制压力，提高静配中心工作产量，满足全院最大负荷下输液调配需求。</w:t>
            </w:r>
          </w:p>
          <w:p w14:paraId="57D9CFA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2.支持用药规则器对每个患者的每日用药情况进行全面分析，依据每组医嘱的用药频次、药品分类、药品属性、液体量控制、滴速等多个指标项目，自动完成批次规划，保证批次规划的合理性。</w:t>
            </w:r>
          </w:p>
          <w:p w14:paraId="528DD6D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3.批次规则器支持语义分析，可根据医生或护士的用药需求生成指定的批次。</w:t>
            </w:r>
          </w:p>
          <w:p w14:paraId="684D0E7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4.支持对医嘱套餐进行自动识别,全面分析患者全部医嘱信息,得到最佳用药顺序规划。</w:t>
            </w:r>
          </w:p>
          <w:p w14:paraId="472B417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5.支持人工修改批次功能，自动记忆调整过程，减少药师调整工作压力。</w:t>
            </w:r>
          </w:p>
        </w:tc>
      </w:tr>
      <w:tr w14:paraId="10CA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8E2EE3D">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9CDE586">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F0E1573">
            <w:pPr>
              <w:spacing w:line="360" w:lineRule="auto"/>
              <w:rPr>
                <w:rFonts w:hint="eastAsia" w:ascii="宋体" w:hAnsi="宋体" w:eastAsia="宋体" w:cs="宋体"/>
                <w:color w:val="auto"/>
                <w:kern w:val="2"/>
                <w:sz w:val="24"/>
                <w:szCs w:val="24"/>
                <w:lang w:eastAsia="zh-CN"/>
              </w:rPr>
            </w:pPr>
          </w:p>
        </w:tc>
        <w:tc>
          <w:tcPr>
            <w:tcW w:w="6943" w:type="dxa"/>
            <w:vAlign w:val="center"/>
          </w:tcPr>
          <w:p w14:paraId="4599ED4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统排汇总</w:t>
            </w:r>
          </w:p>
          <w:p w14:paraId="7C1AD40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1.支持按照科室、批次、药品分类以及调配内容等不同内容和工作范围对药品进行分类汇总打印。</w:t>
            </w:r>
          </w:p>
          <w:p w14:paraId="75732DA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2.支持按科室自动打印各种汇总单，可根据院方需要现场调整。</w:t>
            </w:r>
          </w:p>
          <w:p w14:paraId="3BD9E7E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3.支持提供针式打印机打印方式优化，各类汇总单即打即停，合理利用纸张减少浪费。</w:t>
            </w:r>
          </w:p>
        </w:tc>
      </w:tr>
      <w:tr w14:paraId="0DBC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798A524">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1087E33">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F983B4E">
            <w:pPr>
              <w:spacing w:line="360" w:lineRule="auto"/>
              <w:rPr>
                <w:rFonts w:hint="eastAsia" w:ascii="宋体" w:hAnsi="宋体" w:eastAsia="宋体" w:cs="宋体"/>
                <w:color w:val="auto"/>
                <w:kern w:val="2"/>
                <w:sz w:val="24"/>
                <w:szCs w:val="24"/>
                <w:lang w:eastAsia="zh-CN"/>
              </w:rPr>
            </w:pPr>
          </w:p>
        </w:tc>
        <w:tc>
          <w:tcPr>
            <w:tcW w:w="6943" w:type="dxa"/>
            <w:vAlign w:val="center"/>
          </w:tcPr>
          <w:p w14:paraId="764F799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标签打印</w:t>
            </w:r>
          </w:p>
          <w:p w14:paraId="2440B1C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1.支持每组标签均可应用唯一的二维码进行标识，条码信息可自定义生成规则或根据要求采用HIS中的统一条码规范。</w:t>
            </w:r>
          </w:p>
          <w:p w14:paraId="7C8655E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 标签打印顺序支持按科室、药品、溶媒、剂量、用药数量等相关参数进行组合管理，自动根据选择内容,进行优化的打印排序,提高批量打印的速度和排药速度，降低后续过程的材料消耗。</w:t>
            </w:r>
          </w:p>
          <w:p w14:paraId="1433685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标签内容应当包括科室名称、批次、床号、姓名、年龄、药品分类、二维码，皮试结果、频次、用法、保存时间、滴速及储存方式等必要信息，并支持显示药师设置的用药交代信息，便于为临床提供正确的用药指导。</w:t>
            </w:r>
          </w:p>
          <w:p w14:paraId="17BFB92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4.标签打印时应当提供打印序列号，便于核对和查询。</w:t>
            </w:r>
          </w:p>
          <w:p w14:paraId="1B23190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 输液标签样式可根据院方需要进行定制设计，可满足不同规格尺寸标签同时打印。</w:t>
            </w:r>
          </w:p>
          <w:p w14:paraId="2F8CFF7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6.输液标签支持补打，补打信息应当记录打印次数，显示补打标识，可按照科室、时间、分类等条件组合进行组合查询，支持单张、多张批量打印。</w:t>
            </w:r>
          </w:p>
          <w:p w14:paraId="1166D1A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7.支持按批次、分类、床号、患者姓名、医嘱号、药品名称等来过滤标签信息，以便快速找到所需内容，能对每个标签信息以及流程和状态信息进行展示。</w:t>
            </w:r>
          </w:p>
          <w:p w14:paraId="3C840D2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8.支持换床重打签，根据病区要求可实现为换床患者重新打印标签功能，减少临床用药困扰。</w:t>
            </w:r>
          </w:p>
          <w:p w14:paraId="5E04E74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9.支持输液标签长期保存,保存时间不低于5年，并可随时调阅补打。</w:t>
            </w:r>
          </w:p>
        </w:tc>
      </w:tr>
      <w:tr w14:paraId="082F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0BF1F7E8">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196DD72">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7A7824A">
            <w:pPr>
              <w:spacing w:line="360" w:lineRule="auto"/>
              <w:rPr>
                <w:rFonts w:hint="eastAsia" w:ascii="宋体" w:hAnsi="宋体" w:eastAsia="宋体" w:cs="宋体"/>
                <w:color w:val="auto"/>
                <w:kern w:val="2"/>
                <w:sz w:val="24"/>
                <w:szCs w:val="24"/>
                <w:lang w:eastAsia="zh-CN"/>
              </w:rPr>
            </w:pPr>
          </w:p>
        </w:tc>
        <w:tc>
          <w:tcPr>
            <w:tcW w:w="6943" w:type="dxa"/>
            <w:vAlign w:val="center"/>
          </w:tcPr>
          <w:p w14:paraId="5ECAA22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电子签名</w:t>
            </w:r>
          </w:p>
          <w:p w14:paraId="58ED4E9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1.支持选择电子签名，在打印标签时可进行选择，包括排药、贴签、核对等，签名直接打印在标签指定位置，并在系统中保留备查，提高静配排药工作效率。</w:t>
            </w:r>
          </w:p>
          <w:p w14:paraId="1598B4D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电子签名可选择打印文字或者签名图片。</w:t>
            </w:r>
          </w:p>
        </w:tc>
      </w:tr>
      <w:tr w14:paraId="10F4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650F506">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FAEE969">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ACDD018">
            <w:pPr>
              <w:spacing w:line="360" w:lineRule="auto"/>
              <w:rPr>
                <w:rFonts w:hint="eastAsia" w:ascii="宋体" w:hAnsi="宋体" w:eastAsia="宋体" w:cs="宋体"/>
                <w:color w:val="auto"/>
                <w:kern w:val="2"/>
                <w:sz w:val="24"/>
                <w:szCs w:val="24"/>
                <w:lang w:eastAsia="zh-CN"/>
              </w:rPr>
            </w:pPr>
          </w:p>
        </w:tc>
        <w:tc>
          <w:tcPr>
            <w:tcW w:w="6943" w:type="dxa"/>
            <w:vAlign w:val="center"/>
          </w:tcPr>
          <w:p w14:paraId="18B70CD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排药复核</w:t>
            </w:r>
          </w:p>
          <w:p w14:paraId="392A766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1.支持在电脑和PDA设备上进行排药复核扫描记录，系统自动记录复核时间、复核人信息。</w:t>
            </w:r>
          </w:p>
          <w:p w14:paraId="30AE4C1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2.支持排药复核时自动根据医嘱情况检查退药、检查患者在院、转科状态等，主动进行拦截和提醒。</w:t>
            </w:r>
          </w:p>
          <w:p w14:paraId="7BEDBB1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3.支持排药复核结果可利用声音和文字提示进行反馈，用不同颜色区分和文字显示，可清楚展示排药复核进度。</w:t>
            </w:r>
          </w:p>
        </w:tc>
      </w:tr>
      <w:tr w14:paraId="3EED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5E5361DF">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63ECE31">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20F6BA22">
            <w:pPr>
              <w:spacing w:line="360" w:lineRule="auto"/>
              <w:rPr>
                <w:rFonts w:hint="eastAsia" w:ascii="宋体" w:hAnsi="宋体" w:eastAsia="宋体" w:cs="宋体"/>
                <w:color w:val="auto"/>
                <w:kern w:val="2"/>
                <w:sz w:val="24"/>
                <w:szCs w:val="24"/>
                <w:lang w:eastAsia="zh-CN"/>
              </w:rPr>
            </w:pPr>
          </w:p>
        </w:tc>
        <w:tc>
          <w:tcPr>
            <w:tcW w:w="6943" w:type="dxa"/>
            <w:vAlign w:val="center"/>
          </w:tcPr>
          <w:p w14:paraId="0702817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舱内调配</w:t>
            </w:r>
          </w:p>
          <w:p w14:paraId="5533A84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1.支持药品调配前通过PDA进行扫描复核确认，实时检查退药信息，防止退药被加造成浪费，自动记录复核时间、复核人信息，提供后续绩效考核评分使用。</w:t>
            </w:r>
          </w:p>
          <w:p w14:paraId="6BED4F2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 支持PDA上应当可根据要求显示必要的加药说明信息，能够实时显示调配工作量，让配制人员随时了解调配整体工作进度。</w:t>
            </w:r>
          </w:p>
        </w:tc>
      </w:tr>
      <w:tr w14:paraId="4EBA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8D4CC94">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A320FB4">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3D529D7">
            <w:pPr>
              <w:spacing w:line="360" w:lineRule="auto"/>
              <w:rPr>
                <w:rFonts w:hint="eastAsia" w:ascii="宋体" w:hAnsi="宋体" w:eastAsia="宋体" w:cs="宋体"/>
                <w:color w:val="auto"/>
                <w:kern w:val="2"/>
                <w:sz w:val="24"/>
                <w:szCs w:val="24"/>
                <w:lang w:eastAsia="zh-CN"/>
              </w:rPr>
            </w:pPr>
          </w:p>
        </w:tc>
        <w:tc>
          <w:tcPr>
            <w:tcW w:w="6943" w:type="dxa"/>
            <w:vAlign w:val="center"/>
          </w:tcPr>
          <w:p w14:paraId="518E26F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成品复核</w:t>
            </w:r>
          </w:p>
          <w:p w14:paraId="70C2F10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1.支持提供药品调配完成后的成品复核检查过程记录，可按照科室、批次打印成品输液交接单，交接单样式可根据使用要求进行设计，并可提供移动护理系统进行数据交互，进行医嘱信息的签收记录。</w:t>
            </w:r>
          </w:p>
        </w:tc>
      </w:tr>
      <w:tr w14:paraId="218D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1AB952B">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2043B82">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BD0453E">
            <w:pPr>
              <w:spacing w:line="360" w:lineRule="auto"/>
              <w:rPr>
                <w:rFonts w:hint="eastAsia" w:ascii="宋体" w:hAnsi="宋体" w:eastAsia="宋体" w:cs="宋体"/>
                <w:color w:val="auto"/>
                <w:kern w:val="2"/>
                <w:sz w:val="24"/>
                <w:szCs w:val="24"/>
                <w:lang w:eastAsia="zh-CN"/>
              </w:rPr>
            </w:pPr>
          </w:p>
        </w:tc>
        <w:tc>
          <w:tcPr>
            <w:tcW w:w="6943" w:type="dxa"/>
            <w:vAlign w:val="center"/>
          </w:tcPr>
          <w:p w14:paraId="0A0B5F1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自动收费</w:t>
            </w:r>
          </w:p>
          <w:p w14:paraId="53CEDB9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 支持根据医嘱的类型，自动按照收费参数设置的收费项目自动收取相应的耗材费用。</w:t>
            </w:r>
          </w:p>
        </w:tc>
      </w:tr>
      <w:tr w14:paraId="52BA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5AEA9534">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6CDEBAE">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2BA90FF5">
            <w:pPr>
              <w:spacing w:line="360" w:lineRule="auto"/>
              <w:rPr>
                <w:rFonts w:hint="eastAsia" w:ascii="宋体" w:hAnsi="宋体" w:eastAsia="宋体" w:cs="宋体"/>
                <w:color w:val="auto"/>
                <w:kern w:val="2"/>
                <w:sz w:val="24"/>
                <w:szCs w:val="24"/>
                <w:lang w:eastAsia="zh-CN"/>
              </w:rPr>
            </w:pPr>
          </w:p>
        </w:tc>
        <w:tc>
          <w:tcPr>
            <w:tcW w:w="6943" w:type="dxa"/>
            <w:vAlign w:val="center"/>
          </w:tcPr>
          <w:p w14:paraId="0909445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退药处理</w:t>
            </w:r>
          </w:p>
          <w:p w14:paraId="726E059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1.支持可依据HIS中患者在院在科状态、医嘱执行状态、退药单信息、预出院信息等完成退药信息提取。在HIS支持的条件下，可自动通过退药接口完成HIS退药，减少重复操作。</w:t>
            </w:r>
          </w:p>
          <w:p w14:paraId="18EAF5C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2.支持打印退药汇总和退药明细单。</w:t>
            </w:r>
          </w:p>
        </w:tc>
      </w:tr>
      <w:tr w14:paraId="6039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BC576C5">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F4BFC5D">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A2A978D">
            <w:pPr>
              <w:spacing w:line="360" w:lineRule="auto"/>
              <w:rPr>
                <w:rFonts w:hint="eastAsia" w:ascii="宋体" w:hAnsi="宋体" w:eastAsia="宋体" w:cs="宋体"/>
                <w:color w:val="auto"/>
                <w:kern w:val="2"/>
                <w:sz w:val="24"/>
                <w:szCs w:val="24"/>
                <w:lang w:eastAsia="zh-CN"/>
              </w:rPr>
            </w:pPr>
          </w:p>
        </w:tc>
        <w:tc>
          <w:tcPr>
            <w:tcW w:w="6943" w:type="dxa"/>
            <w:vAlign w:val="center"/>
          </w:tcPr>
          <w:p w14:paraId="4118524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退药复核</w:t>
            </w:r>
          </w:p>
          <w:p w14:paraId="6649AE3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1.支持对退药完成的医嘱进行复核检查，确认所有退药均已完整找到，防止浪费。</w:t>
            </w:r>
          </w:p>
          <w:p w14:paraId="70AEF98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2.支持复核时自动检查是否是退药，防止退错药品，复核过程中要有声音和文字提示，并利用不同颜色进行状态区分。</w:t>
            </w:r>
          </w:p>
        </w:tc>
      </w:tr>
      <w:tr w14:paraId="09DD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34229960">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E7E4E0E">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138A1E1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查询和统计</w:t>
            </w:r>
          </w:p>
        </w:tc>
        <w:tc>
          <w:tcPr>
            <w:tcW w:w="6943" w:type="dxa"/>
            <w:vAlign w:val="center"/>
          </w:tcPr>
          <w:p w14:paraId="1D3B1B4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医嘱查询</w:t>
            </w:r>
          </w:p>
          <w:p w14:paraId="11C2917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1.支持查询HIS系统中患者以及医嘱信息，可查看每组医嘱对应的摆药过程信息，方便查找和定位HIS系统与PIVAS系统衔接过程中可能出现的问题。</w:t>
            </w:r>
          </w:p>
        </w:tc>
      </w:tr>
      <w:tr w14:paraId="4EC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1A917CD">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47F7D08">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483A05E1">
            <w:pPr>
              <w:spacing w:line="360" w:lineRule="auto"/>
              <w:rPr>
                <w:rFonts w:hint="eastAsia" w:ascii="宋体" w:hAnsi="宋体" w:eastAsia="宋体" w:cs="宋体"/>
                <w:color w:val="auto"/>
                <w:kern w:val="2"/>
                <w:sz w:val="24"/>
                <w:szCs w:val="24"/>
                <w:lang w:eastAsia="zh-CN"/>
              </w:rPr>
            </w:pPr>
          </w:p>
        </w:tc>
        <w:tc>
          <w:tcPr>
            <w:tcW w:w="6943" w:type="dxa"/>
            <w:vAlign w:val="center"/>
          </w:tcPr>
          <w:p w14:paraId="6C96121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科室摆药查询</w:t>
            </w:r>
          </w:p>
          <w:p w14:paraId="7BE422B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1.支持按时间段、病区分组、病区、处理范围等条件组合，综合查询单次或多次摆药多对应的药品信息和批次信息；可按床号、患者姓名、医嘱号等内容快速查找所需内容。</w:t>
            </w:r>
          </w:p>
        </w:tc>
      </w:tr>
      <w:tr w14:paraId="5806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3943EE2C">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0780133">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25916005">
            <w:pPr>
              <w:spacing w:line="360" w:lineRule="auto"/>
              <w:rPr>
                <w:rFonts w:hint="eastAsia" w:ascii="宋体" w:hAnsi="宋体" w:eastAsia="宋体" w:cs="宋体"/>
                <w:color w:val="auto"/>
                <w:kern w:val="2"/>
                <w:sz w:val="24"/>
                <w:szCs w:val="24"/>
                <w:lang w:eastAsia="zh-CN"/>
              </w:rPr>
            </w:pPr>
          </w:p>
        </w:tc>
        <w:tc>
          <w:tcPr>
            <w:tcW w:w="6943" w:type="dxa"/>
            <w:vAlign w:val="center"/>
          </w:tcPr>
          <w:p w14:paraId="62B66E2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条码追踪</w:t>
            </w:r>
          </w:p>
          <w:p w14:paraId="5402FD9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在任意时刻查询、追踪任意输液标签的信息，以及各操作环节的操作人员、操作时间信息。包括各类自动化设备和移动护理系统上的关键操作环节信息，也可在PIVAS系统中体现，真正实现输液全流程追踪，实现闭环管理。</w:t>
            </w:r>
          </w:p>
          <w:p w14:paraId="34D7BB4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 支持异构数据来源的流程数据嵌入，可集成在一个界面上显示不同业务系统的处理步骤信息。</w:t>
            </w:r>
          </w:p>
          <w:p w14:paraId="6B3993A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历史数据包含输液单信息以及各流程信息需完整、长期保留备查。 </w:t>
            </w:r>
          </w:p>
        </w:tc>
      </w:tr>
      <w:tr w14:paraId="3CE7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15A21D7">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34C7BF0">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DEC2BCD">
            <w:pPr>
              <w:spacing w:line="360" w:lineRule="auto"/>
              <w:rPr>
                <w:rFonts w:hint="eastAsia" w:ascii="宋体" w:hAnsi="宋体" w:eastAsia="宋体" w:cs="宋体"/>
                <w:color w:val="auto"/>
                <w:kern w:val="2"/>
                <w:sz w:val="24"/>
                <w:szCs w:val="24"/>
                <w:lang w:eastAsia="zh-CN"/>
              </w:rPr>
            </w:pPr>
          </w:p>
        </w:tc>
        <w:tc>
          <w:tcPr>
            <w:tcW w:w="6943" w:type="dxa"/>
            <w:vAlign w:val="center"/>
          </w:tcPr>
          <w:p w14:paraId="0BAA386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病区工作量统计</w:t>
            </w:r>
          </w:p>
          <w:p w14:paraId="2882D74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1.支持统计分析各病区时间段内各批次调配工作量。</w:t>
            </w:r>
          </w:p>
        </w:tc>
      </w:tr>
      <w:tr w14:paraId="0F0F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1435E08">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941C118">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985EC33">
            <w:pPr>
              <w:spacing w:line="360" w:lineRule="auto"/>
              <w:rPr>
                <w:rFonts w:hint="eastAsia" w:ascii="宋体" w:hAnsi="宋体" w:eastAsia="宋体" w:cs="宋体"/>
                <w:color w:val="auto"/>
                <w:kern w:val="2"/>
                <w:sz w:val="24"/>
                <w:szCs w:val="24"/>
                <w:lang w:eastAsia="zh-CN"/>
              </w:rPr>
            </w:pPr>
          </w:p>
        </w:tc>
        <w:tc>
          <w:tcPr>
            <w:tcW w:w="6943" w:type="dxa"/>
            <w:vAlign w:val="center"/>
          </w:tcPr>
          <w:p w14:paraId="69422FF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药师工作量统计</w:t>
            </w:r>
          </w:p>
          <w:p w14:paraId="64B814D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1.支持静配工作各节点的全面工作量记录和统计，可支持按医嘱组数、加药合计、调配得分、药理分类等统计。</w:t>
            </w:r>
          </w:p>
        </w:tc>
      </w:tr>
      <w:tr w14:paraId="6452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EE171AC">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E383AF1">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23A0613">
            <w:pPr>
              <w:spacing w:line="360" w:lineRule="auto"/>
              <w:rPr>
                <w:rFonts w:hint="eastAsia" w:ascii="宋体" w:hAnsi="宋体" w:eastAsia="宋体" w:cs="宋体"/>
                <w:color w:val="auto"/>
                <w:kern w:val="2"/>
                <w:sz w:val="24"/>
                <w:szCs w:val="24"/>
                <w:lang w:eastAsia="zh-CN"/>
              </w:rPr>
            </w:pPr>
          </w:p>
        </w:tc>
        <w:tc>
          <w:tcPr>
            <w:tcW w:w="6943" w:type="dxa"/>
            <w:vAlign w:val="center"/>
          </w:tcPr>
          <w:p w14:paraId="373D406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调配工作量统计</w:t>
            </w:r>
          </w:p>
          <w:p w14:paraId="7B17F04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 支持统计配液人员的工作量，支持按配制袋数统计，支持按配制得分统计，为绩效考核提供更合理的数据支撑。</w:t>
            </w:r>
          </w:p>
        </w:tc>
      </w:tr>
      <w:tr w14:paraId="6F6A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870E4DA">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5BAD03F">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5084F39">
            <w:pPr>
              <w:spacing w:line="360" w:lineRule="auto"/>
              <w:rPr>
                <w:rFonts w:hint="eastAsia" w:ascii="宋体" w:hAnsi="宋体" w:eastAsia="宋体" w:cs="宋体"/>
                <w:color w:val="auto"/>
                <w:kern w:val="2"/>
                <w:sz w:val="24"/>
                <w:szCs w:val="24"/>
                <w:lang w:eastAsia="zh-CN"/>
              </w:rPr>
            </w:pPr>
          </w:p>
        </w:tc>
        <w:tc>
          <w:tcPr>
            <w:tcW w:w="6943" w:type="dxa"/>
            <w:vAlign w:val="center"/>
          </w:tcPr>
          <w:p w14:paraId="2BB21F2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安全用药分析</w:t>
            </w:r>
          </w:p>
          <w:p w14:paraId="7282DE6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1.支持系统提供输液成品各环节进行用时分析，对放置时间过长的输液进行警示，辅助安全用药，降低药品时效风险。</w:t>
            </w:r>
          </w:p>
        </w:tc>
      </w:tr>
      <w:tr w14:paraId="49E1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B63495E">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9699C39">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552EC63">
            <w:pPr>
              <w:spacing w:line="360" w:lineRule="auto"/>
              <w:rPr>
                <w:rFonts w:hint="eastAsia" w:ascii="宋体" w:hAnsi="宋体" w:eastAsia="宋体" w:cs="宋体"/>
                <w:color w:val="auto"/>
                <w:kern w:val="2"/>
                <w:sz w:val="24"/>
                <w:szCs w:val="24"/>
                <w:lang w:eastAsia="zh-CN"/>
              </w:rPr>
            </w:pPr>
          </w:p>
        </w:tc>
        <w:tc>
          <w:tcPr>
            <w:tcW w:w="6943" w:type="dxa"/>
            <w:vAlign w:val="center"/>
          </w:tcPr>
          <w:p w14:paraId="2E05E44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费用统计</w:t>
            </w:r>
          </w:p>
          <w:p w14:paraId="5A422B8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1.支持按科室、日期、类型等统计收取的调配费用。</w:t>
            </w:r>
          </w:p>
        </w:tc>
      </w:tr>
      <w:tr w14:paraId="51C6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9D21649">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4E8F6D1">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46688C0D">
            <w:pPr>
              <w:spacing w:line="360" w:lineRule="auto"/>
              <w:rPr>
                <w:rFonts w:hint="eastAsia" w:ascii="宋体" w:hAnsi="宋体" w:eastAsia="宋体" w:cs="宋体"/>
                <w:color w:val="auto"/>
                <w:kern w:val="2"/>
                <w:sz w:val="24"/>
                <w:szCs w:val="24"/>
                <w:lang w:eastAsia="zh-CN"/>
              </w:rPr>
            </w:pPr>
          </w:p>
        </w:tc>
        <w:tc>
          <w:tcPr>
            <w:tcW w:w="6943" w:type="dxa"/>
            <w:vAlign w:val="center"/>
          </w:tcPr>
          <w:p w14:paraId="5FABC53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报表定制</w:t>
            </w:r>
          </w:p>
          <w:p w14:paraId="2D8E7D3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1.支持根据静配中心需要定制开发单独的统计报表，满足特殊管理工作需求。</w:t>
            </w:r>
          </w:p>
        </w:tc>
      </w:tr>
      <w:tr w14:paraId="06A6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E930317">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8F0D4AB">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49EC9E0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系统管理</w:t>
            </w:r>
          </w:p>
        </w:tc>
        <w:tc>
          <w:tcPr>
            <w:tcW w:w="6943" w:type="dxa"/>
            <w:vAlign w:val="center"/>
          </w:tcPr>
          <w:p w14:paraId="09561DD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药品属性维护</w:t>
            </w:r>
          </w:p>
          <w:p w14:paraId="71D824C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1.支持根据本院情况维护药品自定义属性，可自定义药品分类和扩展的属性信息，如抗生素、化疗药、高危药、储存方式、皮试、滴速以及相关用药交代信息等。</w:t>
            </w:r>
          </w:p>
        </w:tc>
      </w:tr>
      <w:tr w14:paraId="53AB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592C4C01">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7688FF2">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11FD3CB">
            <w:pPr>
              <w:spacing w:line="360" w:lineRule="auto"/>
              <w:rPr>
                <w:rFonts w:hint="eastAsia" w:ascii="宋体" w:hAnsi="宋体" w:eastAsia="宋体" w:cs="宋体"/>
                <w:color w:val="auto"/>
                <w:kern w:val="2"/>
                <w:sz w:val="24"/>
                <w:szCs w:val="24"/>
                <w:lang w:eastAsia="zh-CN"/>
              </w:rPr>
            </w:pPr>
          </w:p>
        </w:tc>
        <w:tc>
          <w:tcPr>
            <w:tcW w:w="6943" w:type="dxa"/>
            <w:vAlign w:val="center"/>
          </w:tcPr>
          <w:p w14:paraId="04A4813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批次时间设置</w:t>
            </w:r>
          </w:p>
          <w:p w14:paraId="5F92177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1.支持设置静配中心配制时间工作参数和批次信息。</w:t>
            </w:r>
          </w:p>
        </w:tc>
      </w:tr>
      <w:tr w14:paraId="1F94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6826B26">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4705E0D7">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925D22C">
            <w:pPr>
              <w:spacing w:line="360" w:lineRule="auto"/>
              <w:rPr>
                <w:rFonts w:hint="eastAsia" w:ascii="宋体" w:hAnsi="宋体" w:eastAsia="宋体" w:cs="宋体"/>
                <w:color w:val="auto"/>
                <w:kern w:val="2"/>
                <w:sz w:val="24"/>
                <w:szCs w:val="24"/>
                <w:lang w:eastAsia="zh-CN"/>
              </w:rPr>
            </w:pPr>
          </w:p>
        </w:tc>
        <w:tc>
          <w:tcPr>
            <w:tcW w:w="6943" w:type="dxa"/>
            <w:vAlign w:val="center"/>
          </w:tcPr>
          <w:p w14:paraId="1B29675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基础字典设置</w:t>
            </w:r>
          </w:p>
          <w:p w14:paraId="6F5B863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1.支持提供用药频次、剂量单位转换、药品储存方式、药品分类、配制分类、摆药属性等参数设置和管理。</w:t>
            </w:r>
          </w:p>
        </w:tc>
      </w:tr>
      <w:tr w14:paraId="5D26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7DDD5671">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4312AFC0">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0A939987">
            <w:pPr>
              <w:spacing w:line="360" w:lineRule="auto"/>
              <w:rPr>
                <w:rFonts w:hint="eastAsia" w:ascii="宋体" w:hAnsi="宋体" w:eastAsia="宋体" w:cs="宋体"/>
                <w:color w:val="auto"/>
                <w:kern w:val="2"/>
                <w:sz w:val="24"/>
                <w:szCs w:val="24"/>
                <w:lang w:eastAsia="zh-CN"/>
              </w:rPr>
            </w:pPr>
          </w:p>
        </w:tc>
        <w:tc>
          <w:tcPr>
            <w:tcW w:w="6943" w:type="dxa"/>
            <w:vAlign w:val="center"/>
          </w:tcPr>
          <w:p w14:paraId="351DEEC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用户管理</w:t>
            </w:r>
          </w:p>
          <w:p w14:paraId="7FA0D67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1.支持独立管理静配中心操作账号，并能为每个操作账号设置不同的操作权限</w:t>
            </w:r>
          </w:p>
        </w:tc>
      </w:tr>
      <w:tr w14:paraId="0890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DA11D2A">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BC09274">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1DC6ABB">
            <w:pPr>
              <w:spacing w:line="360" w:lineRule="auto"/>
              <w:rPr>
                <w:rFonts w:hint="eastAsia" w:ascii="宋体" w:hAnsi="宋体" w:eastAsia="宋体" w:cs="宋体"/>
                <w:color w:val="auto"/>
                <w:kern w:val="2"/>
                <w:sz w:val="24"/>
                <w:szCs w:val="24"/>
                <w:lang w:eastAsia="zh-CN"/>
              </w:rPr>
            </w:pPr>
          </w:p>
        </w:tc>
        <w:tc>
          <w:tcPr>
            <w:tcW w:w="6943" w:type="dxa"/>
            <w:vAlign w:val="center"/>
          </w:tcPr>
          <w:p w14:paraId="0D93C35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科室管理</w:t>
            </w:r>
          </w:p>
          <w:p w14:paraId="43E8523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1.支持选择哪些科室在静配中心调配，并选择可单独为每个科室设置不同的配制范围</w:t>
            </w:r>
          </w:p>
        </w:tc>
      </w:tr>
      <w:tr w14:paraId="5D69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C0AAB26">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3265B76">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3AF350E">
            <w:pPr>
              <w:spacing w:line="360" w:lineRule="auto"/>
              <w:rPr>
                <w:rFonts w:hint="eastAsia" w:ascii="宋体" w:hAnsi="宋体" w:eastAsia="宋体" w:cs="宋体"/>
                <w:color w:val="auto"/>
                <w:kern w:val="2"/>
                <w:sz w:val="24"/>
                <w:szCs w:val="24"/>
                <w:lang w:eastAsia="zh-CN"/>
              </w:rPr>
            </w:pPr>
          </w:p>
        </w:tc>
        <w:tc>
          <w:tcPr>
            <w:tcW w:w="6943" w:type="dxa"/>
            <w:vAlign w:val="center"/>
          </w:tcPr>
          <w:p w14:paraId="0C7AFB9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配制费用</w:t>
            </w:r>
          </w:p>
          <w:p w14:paraId="5CBE9E0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1.支持可按照不同收费套餐的收费项目信息以及相应的耗材费用。</w:t>
            </w:r>
          </w:p>
        </w:tc>
      </w:tr>
      <w:tr w14:paraId="68D8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636F5D0">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2B9140E">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9547EEC">
            <w:pPr>
              <w:spacing w:line="360" w:lineRule="auto"/>
              <w:rPr>
                <w:rFonts w:hint="eastAsia" w:ascii="宋体" w:hAnsi="宋体" w:eastAsia="宋体" w:cs="宋体"/>
                <w:color w:val="auto"/>
                <w:kern w:val="2"/>
                <w:sz w:val="24"/>
                <w:szCs w:val="24"/>
                <w:lang w:eastAsia="zh-CN"/>
              </w:rPr>
            </w:pPr>
          </w:p>
        </w:tc>
        <w:tc>
          <w:tcPr>
            <w:tcW w:w="6943" w:type="dxa"/>
            <w:vAlign w:val="center"/>
          </w:tcPr>
          <w:p w14:paraId="1531AB0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系统设置</w:t>
            </w:r>
          </w:p>
          <w:p w14:paraId="68348CC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1.支持设置系统的运行参数，可根据静配中心的运行特点灵活调整。</w:t>
            </w:r>
          </w:p>
        </w:tc>
      </w:tr>
      <w:tr w14:paraId="3882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0CC3246C">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9832518">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26F23BF">
            <w:pPr>
              <w:spacing w:line="360" w:lineRule="auto"/>
              <w:rPr>
                <w:rFonts w:hint="eastAsia" w:ascii="宋体" w:hAnsi="宋体" w:eastAsia="宋体" w:cs="宋体"/>
                <w:color w:val="auto"/>
                <w:kern w:val="2"/>
                <w:sz w:val="24"/>
                <w:szCs w:val="24"/>
                <w:lang w:eastAsia="zh-CN"/>
              </w:rPr>
            </w:pPr>
          </w:p>
        </w:tc>
        <w:tc>
          <w:tcPr>
            <w:tcW w:w="6943" w:type="dxa"/>
            <w:vAlign w:val="center"/>
          </w:tcPr>
          <w:p w14:paraId="484C994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自动升级</w:t>
            </w:r>
          </w:p>
          <w:p w14:paraId="3392CD5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1.支持提供管理员自动升级工具，升级文件后，系统自动同步版本，同步到最新版本</w:t>
            </w:r>
          </w:p>
        </w:tc>
      </w:tr>
      <w:tr w14:paraId="6EB4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7D6AC689">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5AA418C">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34DA0A42">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系统接口</w:t>
            </w:r>
          </w:p>
        </w:tc>
        <w:tc>
          <w:tcPr>
            <w:tcW w:w="6943" w:type="dxa"/>
            <w:vAlign w:val="center"/>
          </w:tcPr>
          <w:p w14:paraId="158019E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移动护理接口</w:t>
            </w:r>
          </w:p>
          <w:p w14:paraId="0928265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1.支持可根据移动护理厂商接口需求，为移动护理提供相关数据服务。</w:t>
            </w:r>
          </w:p>
          <w:p w14:paraId="1104688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2.支持可根据移动护理条码格式要求，保持二维条码内容一致。</w:t>
            </w:r>
          </w:p>
          <w:p w14:paraId="7AC73FE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3.支持可接收移动护理签收、执行（输液开始、输液结束）的信息回传记录。</w:t>
            </w:r>
          </w:p>
        </w:tc>
      </w:tr>
      <w:tr w14:paraId="514B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DC1A5EF">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0C7B30A">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4EFE1509">
            <w:pPr>
              <w:spacing w:line="360" w:lineRule="auto"/>
              <w:rPr>
                <w:rFonts w:hint="eastAsia" w:ascii="宋体" w:hAnsi="宋体" w:eastAsia="宋体" w:cs="宋体"/>
                <w:color w:val="auto"/>
                <w:kern w:val="2"/>
                <w:sz w:val="24"/>
                <w:szCs w:val="24"/>
                <w:lang w:eastAsia="zh-CN"/>
              </w:rPr>
            </w:pPr>
          </w:p>
        </w:tc>
        <w:tc>
          <w:tcPr>
            <w:tcW w:w="6943" w:type="dxa"/>
            <w:vAlign w:val="center"/>
          </w:tcPr>
          <w:p w14:paraId="303F686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自动化设备接口</w:t>
            </w:r>
          </w:p>
          <w:p w14:paraId="557D18F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1.支持各类自动化设备信息提供，满足自动贴签机、分拣机、摆药机数据格式要求</w:t>
            </w:r>
          </w:p>
          <w:p w14:paraId="3BB5DF7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2.支持相关设备数据处理状态的集成管理，可在静配中心软件系统中查看设备处理步骤信息。</w:t>
            </w:r>
          </w:p>
        </w:tc>
      </w:tr>
      <w:tr w14:paraId="67C6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42E8203">
            <w:pPr>
              <w:pStyle w:val="22"/>
              <w:numPr>
                <w:ilvl w:val="0"/>
                <w:numId w:val="10"/>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1161D43">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EA0AD66">
            <w:pPr>
              <w:spacing w:line="360" w:lineRule="auto"/>
              <w:rPr>
                <w:rFonts w:hint="eastAsia" w:ascii="宋体" w:hAnsi="宋体" w:eastAsia="宋体" w:cs="宋体"/>
                <w:color w:val="auto"/>
                <w:kern w:val="2"/>
                <w:sz w:val="24"/>
                <w:szCs w:val="24"/>
                <w:lang w:eastAsia="zh-CN"/>
              </w:rPr>
            </w:pPr>
          </w:p>
        </w:tc>
        <w:tc>
          <w:tcPr>
            <w:tcW w:w="6943" w:type="dxa"/>
            <w:vAlign w:val="center"/>
          </w:tcPr>
          <w:p w14:paraId="6A5F0C5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互联互通平台</w:t>
            </w:r>
          </w:p>
          <w:p w14:paraId="205C908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1.与数据平台数据交互，提供静配中心各操作步骤状态信息。</w:t>
            </w:r>
          </w:p>
        </w:tc>
      </w:tr>
    </w:tbl>
    <w:p w14:paraId="7FCAA155">
      <w:pPr>
        <w:spacing w:line="360" w:lineRule="auto"/>
        <w:rPr>
          <w:rFonts w:hint="eastAsia" w:ascii="宋体" w:hAnsi="宋体" w:eastAsia="宋体" w:cs="宋体"/>
          <w:color w:val="auto"/>
          <w:sz w:val="24"/>
          <w:szCs w:val="24"/>
          <w:lang w:eastAsia="zh-CN"/>
        </w:rPr>
      </w:pPr>
    </w:p>
    <w:p w14:paraId="3ACA6F5D">
      <w:pPr>
        <w:pStyle w:val="6"/>
        <w:spacing w:before="0" w:line="360" w:lineRule="auto"/>
        <w:ind w:left="0" w:leftChars="0" w:firstLine="0" w:firstLineChars="0"/>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3.11输液管理系统（新建）</w:t>
      </w:r>
    </w:p>
    <w:p w14:paraId="353F6AA2">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了实现胸科医院输液业务的精细化管理，需要建设一套输液管理系统，实现对输液信息、输液流程的全程实时记录，将药物核对由人工核对转变为条码识别技术的核对，优化输液室工作流程，提高输液服务质量，避免不必要的医疗纠纷。</w:t>
      </w:r>
    </w:p>
    <w:tbl>
      <w:tblPr>
        <w:tblStyle w:val="13"/>
        <w:tblW w:w="920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28"/>
      </w:tblGrid>
      <w:tr w14:paraId="5C80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55D0D350">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22F70923">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19E228E7">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28" w:type="dxa"/>
            <w:vAlign w:val="center"/>
          </w:tcPr>
          <w:p w14:paraId="19C116FC">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6CFC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E5F0BA6">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restart"/>
            <w:vAlign w:val="center"/>
          </w:tcPr>
          <w:p w14:paraId="7A54CD6F">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输液管理系统</w:t>
            </w:r>
          </w:p>
        </w:tc>
        <w:tc>
          <w:tcPr>
            <w:tcW w:w="723" w:type="dxa"/>
            <w:vMerge w:val="restart"/>
            <w:vAlign w:val="center"/>
          </w:tcPr>
          <w:p w14:paraId="3B6E17CE">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系统设置</w:t>
            </w:r>
          </w:p>
        </w:tc>
        <w:tc>
          <w:tcPr>
            <w:tcW w:w="6928" w:type="dxa"/>
            <w:vAlign w:val="center"/>
          </w:tcPr>
          <w:p w14:paraId="781D5DB9">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手动登录</w:t>
            </w:r>
          </w:p>
          <w:p w14:paraId="5678282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1.支持PC端输入用户名和密码登录</w:t>
            </w:r>
          </w:p>
          <w:p w14:paraId="09758B3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2.支持PDA输入用户名和密码登录</w:t>
            </w:r>
          </w:p>
        </w:tc>
      </w:tr>
      <w:tr w14:paraId="4797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CD511CB">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60400C8">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394AD02">
            <w:pPr>
              <w:spacing w:line="360" w:lineRule="auto"/>
              <w:rPr>
                <w:rFonts w:hint="eastAsia" w:ascii="宋体" w:hAnsi="宋体" w:eastAsia="宋体" w:cs="宋体"/>
                <w:color w:val="auto"/>
                <w:kern w:val="2"/>
                <w:sz w:val="24"/>
                <w:szCs w:val="24"/>
                <w:lang w:eastAsia="zh-CN"/>
              </w:rPr>
            </w:pPr>
          </w:p>
        </w:tc>
        <w:tc>
          <w:tcPr>
            <w:tcW w:w="6928" w:type="dxa"/>
            <w:vAlign w:val="center"/>
          </w:tcPr>
          <w:p w14:paraId="5D7B758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扫描登录</w:t>
            </w:r>
          </w:p>
          <w:p w14:paraId="149EAB9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1.支持PDA扫描员工号，输入密码登录</w:t>
            </w:r>
          </w:p>
          <w:p w14:paraId="325440D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2.支持PDA扫描安全码登录,无需输入工号密码即可登录</w:t>
            </w:r>
          </w:p>
        </w:tc>
      </w:tr>
      <w:tr w14:paraId="4FDF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AB07668">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8BAB177">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AB21F22">
            <w:pPr>
              <w:spacing w:line="360" w:lineRule="auto"/>
              <w:rPr>
                <w:rFonts w:hint="eastAsia" w:ascii="宋体" w:hAnsi="宋体" w:eastAsia="宋体" w:cs="宋体"/>
                <w:color w:val="auto"/>
                <w:kern w:val="2"/>
                <w:sz w:val="24"/>
                <w:szCs w:val="24"/>
                <w:lang w:eastAsia="zh-CN"/>
              </w:rPr>
            </w:pPr>
          </w:p>
        </w:tc>
        <w:tc>
          <w:tcPr>
            <w:tcW w:w="6928" w:type="dxa"/>
            <w:vAlign w:val="center"/>
          </w:tcPr>
          <w:p w14:paraId="7812DDC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切换用户</w:t>
            </w:r>
          </w:p>
          <w:p w14:paraId="4684733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1.支持PC端支持输入用户名密码切换用户登录</w:t>
            </w:r>
          </w:p>
        </w:tc>
      </w:tr>
      <w:tr w14:paraId="2B44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538EAC20">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69B4C81">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747407B">
            <w:pPr>
              <w:spacing w:line="360" w:lineRule="auto"/>
              <w:rPr>
                <w:rFonts w:hint="eastAsia" w:ascii="宋体" w:hAnsi="宋体" w:eastAsia="宋体" w:cs="宋体"/>
                <w:color w:val="auto"/>
                <w:kern w:val="2"/>
                <w:sz w:val="24"/>
                <w:szCs w:val="24"/>
                <w:lang w:eastAsia="zh-CN"/>
              </w:rPr>
            </w:pPr>
          </w:p>
        </w:tc>
        <w:tc>
          <w:tcPr>
            <w:tcW w:w="6928" w:type="dxa"/>
            <w:vAlign w:val="center"/>
          </w:tcPr>
          <w:p w14:paraId="512DABC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修改密码</w:t>
            </w:r>
          </w:p>
          <w:p w14:paraId="79AB8AF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1.支持PC端修改密码</w:t>
            </w:r>
          </w:p>
          <w:p w14:paraId="400658F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2.支持PDA端修改密码</w:t>
            </w:r>
          </w:p>
        </w:tc>
      </w:tr>
      <w:tr w14:paraId="2940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3D13A06E">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E17028C">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F00D1FD">
            <w:pPr>
              <w:spacing w:line="360" w:lineRule="auto"/>
              <w:rPr>
                <w:rFonts w:hint="eastAsia" w:ascii="宋体" w:hAnsi="宋体" w:eastAsia="宋体" w:cs="宋体"/>
                <w:color w:val="auto"/>
                <w:kern w:val="2"/>
                <w:sz w:val="24"/>
                <w:szCs w:val="24"/>
                <w:lang w:eastAsia="zh-CN"/>
              </w:rPr>
            </w:pPr>
          </w:p>
        </w:tc>
        <w:tc>
          <w:tcPr>
            <w:tcW w:w="6928" w:type="dxa"/>
            <w:vAlign w:val="center"/>
          </w:tcPr>
          <w:p w14:paraId="6B21DF4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同步服务器时间</w:t>
            </w:r>
          </w:p>
          <w:p w14:paraId="4E22081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1.支持PC端登录自动同步服务器时间</w:t>
            </w:r>
          </w:p>
          <w:p w14:paraId="103F429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2.支持PDA端登录自动同步服务器时间</w:t>
            </w:r>
          </w:p>
        </w:tc>
      </w:tr>
      <w:tr w14:paraId="22E7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396FFCE">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34380A9">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44F39155">
            <w:pPr>
              <w:spacing w:line="360" w:lineRule="auto"/>
              <w:rPr>
                <w:rFonts w:hint="eastAsia" w:ascii="宋体" w:hAnsi="宋体" w:eastAsia="宋体" w:cs="宋体"/>
                <w:color w:val="auto"/>
                <w:kern w:val="2"/>
                <w:sz w:val="24"/>
                <w:szCs w:val="24"/>
                <w:lang w:eastAsia="zh-CN"/>
              </w:rPr>
            </w:pPr>
          </w:p>
        </w:tc>
        <w:tc>
          <w:tcPr>
            <w:tcW w:w="6928" w:type="dxa"/>
            <w:vAlign w:val="center"/>
          </w:tcPr>
          <w:p w14:paraId="52D3B77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密码管理</w:t>
            </w:r>
          </w:p>
          <w:p w14:paraId="232BB87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1.支持密码复杂度校验，含多种字符</w:t>
            </w:r>
          </w:p>
          <w:p w14:paraId="6F28B4A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2.支持若用户是默认密码则提示修改</w:t>
            </w:r>
          </w:p>
        </w:tc>
      </w:tr>
      <w:tr w14:paraId="0025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5E698B47">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E4F462A">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8F1062E">
            <w:pPr>
              <w:spacing w:line="360" w:lineRule="auto"/>
              <w:rPr>
                <w:rFonts w:hint="eastAsia" w:ascii="宋体" w:hAnsi="宋体" w:eastAsia="宋体" w:cs="宋体"/>
                <w:color w:val="auto"/>
                <w:kern w:val="2"/>
                <w:sz w:val="24"/>
                <w:szCs w:val="24"/>
                <w:lang w:eastAsia="zh-CN"/>
              </w:rPr>
            </w:pPr>
          </w:p>
        </w:tc>
        <w:tc>
          <w:tcPr>
            <w:tcW w:w="6928" w:type="dxa"/>
            <w:vAlign w:val="center"/>
          </w:tcPr>
          <w:p w14:paraId="57C8EBA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座位管理</w:t>
            </w:r>
          </w:p>
          <w:p w14:paraId="5B59106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1.支持PC端查看座位的空闲状态，以及被占用座位上病人的输液信息</w:t>
            </w:r>
          </w:p>
          <w:p w14:paraId="511F189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2.支持PC端手动释放被占用的座位，包括已关联病人信息的座位和未包含病人信息的座位</w:t>
            </w:r>
          </w:p>
          <w:p w14:paraId="555B1F1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3.支持PC端手动占用座位，不关联病人信息</w:t>
            </w:r>
          </w:p>
          <w:p w14:paraId="0B5F438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4.支持PC端为病人重新分配座位</w:t>
            </w:r>
          </w:p>
          <w:p w14:paraId="0518CEA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5.支持PDA端查询座位的空闲状态</w:t>
            </w:r>
          </w:p>
          <w:p w14:paraId="6CCD5A7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6.支持PDA端释放座位</w:t>
            </w:r>
          </w:p>
          <w:p w14:paraId="19E6B84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7.支持PDA端占用座位</w:t>
            </w:r>
          </w:p>
          <w:p w14:paraId="5267384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8.支持PDA端重新为病人分配座位</w:t>
            </w:r>
          </w:p>
          <w:p w14:paraId="63521E98">
            <w:pPr>
              <w:spacing w:line="360" w:lineRule="auto"/>
              <w:rPr>
                <w:rFonts w:hint="eastAsia" w:ascii="宋体" w:hAnsi="宋体" w:eastAsia="宋体" w:cs="宋体"/>
                <w:color w:val="auto"/>
                <w:kern w:val="2"/>
                <w:sz w:val="24"/>
                <w:szCs w:val="24"/>
                <w:lang w:eastAsia="zh-CN"/>
              </w:rPr>
            </w:pPr>
          </w:p>
        </w:tc>
      </w:tr>
      <w:tr w14:paraId="540B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F4706B1">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570F615">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A73C911">
            <w:pPr>
              <w:spacing w:line="360" w:lineRule="auto"/>
              <w:rPr>
                <w:rFonts w:hint="eastAsia" w:ascii="宋体" w:hAnsi="宋体" w:eastAsia="宋体" w:cs="宋体"/>
                <w:color w:val="auto"/>
                <w:kern w:val="2"/>
                <w:sz w:val="24"/>
                <w:szCs w:val="24"/>
                <w:lang w:eastAsia="zh-CN"/>
              </w:rPr>
            </w:pPr>
          </w:p>
        </w:tc>
        <w:tc>
          <w:tcPr>
            <w:tcW w:w="6928" w:type="dxa"/>
            <w:vAlign w:val="center"/>
          </w:tcPr>
          <w:p w14:paraId="3F1F9DF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系统设置</w:t>
            </w:r>
          </w:p>
          <w:p w14:paraId="640272E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1.支持科室管理：维护科室信息，支持增加、修改、删除</w:t>
            </w:r>
          </w:p>
          <w:p w14:paraId="1CDD7EC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2.支持角色管理：维护医院角色信息，系统管理员、护士长、护士等</w:t>
            </w:r>
          </w:p>
          <w:p w14:paraId="574AEED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3.支持用户管理：维护用户信息，增加、修改、删除，打印员工码、重置用户密码等</w:t>
            </w:r>
          </w:p>
          <w:p w14:paraId="1B18107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4.支持序列管理：维护序列信息，配置序列重置时间，序列下一值</w:t>
            </w:r>
          </w:p>
          <w:p w14:paraId="2BB15CB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5.支持输液区管理：维护输液区信息，关联序列，配置自动分配座位，配置输液区类型</w:t>
            </w:r>
          </w:p>
          <w:p w14:paraId="70D6881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6.支持床位管理：维护输液区的床位分布情况，可增加、删除</w:t>
            </w:r>
          </w:p>
          <w:p w14:paraId="6F992EF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8.支持输液台管理：维护输液台信息，配置关联输液区</w:t>
            </w:r>
          </w:p>
          <w:p w14:paraId="2F7067A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接单台管理：维护接单台信息，配置关联科室</w:t>
            </w:r>
          </w:p>
          <w:p w14:paraId="4BF2C2B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9.支持设备类型管理：维护设备类型、位置、ip地址，在线情况</w:t>
            </w:r>
          </w:p>
          <w:p w14:paraId="44659A4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10.支持工作量统计项目配置：维护工作量统计报表需要11.支持展示的工作量类型，如接单、配药、穿刺、接瓶、拔针等</w:t>
            </w:r>
          </w:p>
        </w:tc>
      </w:tr>
      <w:tr w14:paraId="2BEF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810C6A0">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AFA6ABD">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C47A976">
            <w:pPr>
              <w:spacing w:line="360" w:lineRule="auto"/>
              <w:rPr>
                <w:rFonts w:hint="eastAsia" w:ascii="宋体" w:hAnsi="宋体" w:eastAsia="宋体" w:cs="宋体"/>
                <w:color w:val="auto"/>
                <w:kern w:val="2"/>
                <w:sz w:val="24"/>
                <w:szCs w:val="24"/>
                <w:lang w:eastAsia="zh-CN"/>
              </w:rPr>
            </w:pPr>
          </w:p>
        </w:tc>
        <w:tc>
          <w:tcPr>
            <w:tcW w:w="6928" w:type="dxa"/>
            <w:vAlign w:val="center"/>
          </w:tcPr>
          <w:p w14:paraId="6230250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药物管理</w:t>
            </w:r>
          </w:p>
          <w:p w14:paraId="43B644C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1.支持维护大输液袋药物代码、药物名称</w:t>
            </w:r>
          </w:p>
          <w:p w14:paraId="3F88FC3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2.支持维护本地药物代码、药物名称用于手工方录入自动获取</w:t>
            </w:r>
          </w:p>
          <w:p w14:paraId="344003D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3.支持维护需要特殊皮试时间、皮试有效期的皮试药物</w:t>
            </w:r>
          </w:p>
        </w:tc>
      </w:tr>
      <w:tr w14:paraId="5109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26467CC">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AC45EAA">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49EE3434">
            <w:pPr>
              <w:spacing w:line="360" w:lineRule="auto"/>
              <w:rPr>
                <w:rFonts w:hint="eastAsia" w:ascii="宋体" w:hAnsi="宋体" w:eastAsia="宋体" w:cs="宋体"/>
                <w:color w:val="auto"/>
                <w:kern w:val="2"/>
                <w:sz w:val="24"/>
                <w:szCs w:val="24"/>
                <w:lang w:eastAsia="zh-CN"/>
              </w:rPr>
            </w:pPr>
          </w:p>
        </w:tc>
        <w:tc>
          <w:tcPr>
            <w:tcW w:w="6928" w:type="dxa"/>
            <w:vAlign w:val="center"/>
          </w:tcPr>
          <w:p w14:paraId="66E796D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数据字典管理</w:t>
            </w:r>
          </w:p>
          <w:p w14:paraId="56C2F95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1.支持维护异常结束时可供选择的异常结束原因</w:t>
            </w:r>
          </w:p>
          <w:p w14:paraId="3E2ECFA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2.支持维护PDA添加巡视记录时可供选择的药物类型</w:t>
            </w:r>
          </w:p>
          <w:p w14:paraId="60E8FF8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3.支持维护取消皮试时可供选择的取消皮试原因</w:t>
            </w:r>
          </w:p>
          <w:p w14:paraId="4105728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4.支持维护设备类型</w:t>
            </w:r>
          </w:p>
          <w:p w14:paraId="163CC4A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5.支持维护PDA添加巡视记录时可供选择的异常现象</w:t>
            </w:r>
          </w:p>
          <w:p w14:paraId="0DBA493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6.支持维护PDA添加巡视记录时可供选择的处理结果</w:t>
            </w:r>
          </w:p>
          <w:p w14:paraId="34C0DA8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7.支持维护PDA添加巡视记录时可供选择的处理方式</w:t>
            </w:r>
          </w:p>
          <w:p w14:paraId="771C15F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8.支持维护特殊穿刺时可供选择的特殊穿刺原因</w:t>
            </w:r>
          </w:p>
        </w:tc>
      </w:tr>
      <w:tr w14:paraId="0418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FB0FF2F">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3EBA6E2">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5186851B">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静脉输液</w:t>
            </w:r>
          </w:p>
        </w:tc>
        <w:tc>
          <w:tcPr>
            <w:tcW w:w="6928" w:type="dxa"/>
            <w:vAlign w:val="center"/>
          </w:tcPr>
          <w:p w14:paraId="550F743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接单打印标签</w:t>
            </w:r>
          </w:p>
          <w:p w14:paraId="6FC805D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1.支持查处方：支持根据病历号、就诊卡号、处方号等凭证号查询病人处方；支持设置处方查询时间范围</w:t>
            </w:r>
          </w:p>
          <w:p w14:paraId="402E3A2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2.支持扫描处方单接单：通过扫描枪扫描处方单上的条码查询病人处方，进行接单</w:t>
            </w:r>
          </w:p>
          <w:p w14:paraId="551A0D3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3.支持双重扫描确认接单：支持通过扫描两次同一个号码完成确认接单</w:t>
            </w:r>
          </w:p>
          <w:p w14:paraId="4EA82DC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4.支持刷卡接单：支持通过连接读卡器，读取病人就诊卡，获取病人处方，再接单</w:t>
            </w:r>
          </w:p>
          <w:p w14:paraId="1032480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5.支持简洁模式手工方接单：只需输入病人信息即可生成手工方，不展示具体药物信息</w:t>
            </w:r>
          </w:p>
          <w:p w14:paraId="5B66348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6.支持增强模式手工方接单：需录入病人信息以及具体的药物信息包括剂量、用法、频度等生成手工方后接单</w:t>
            </w:r>
          </w:p>
          <w:p w14:paraId="1AEFB84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多处方选择：查出病人若有多张处方，支持弹出展示界面供用户选择需要登记哪张处方</w:t>
            </w:r>
          </w:p>
          <w:p w14:paraId="7B577A2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7.支持处方修改：修改医嘱剂量、拆分医嘱剂量、拆分医嘱数量、修改医嘱频度、修改医嘱用法；</w:t>
            </w:r>
          </w:p>
          <w:p w14:paraId="7875E34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8.支持普通组方：支持勾选需要组方的医嘱，将多条医嘱组成一组</w:t>
            </w:r>
          </w:p>
          <w:p w14:paraId="016B7E0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9.支持组方向导：通过弹出的弹框提示，选择需要组到一组的医嘱完成组方</w:t>
            </w:r>
          </w:p>
          <w:p w14:paraId="586544C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10.支持智能组方：查到同一个病人的同个处方，若之前有重新组过方，则可通过智能组方展示之前的组方效果</w:t>
            </w:r>
          </w:p>
          <w:p w14:paraId="656EDF9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11.支持选择需打印的标签：支持将不需要打印的预览标签打叉，则接单时不会将该标签打印出来</w:t>
            </w:r>
          </w:p>
          <w:p w14:paraId="70D5677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12.支持调整标签顺序：支持点击预览标签上的箭头实现标签的顺序调整</w:t>
            </w:r>
          </w:p>
          <w:p w14:paraId="20899FF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13.支持设置滴速：支持在预览标签上输入该袋药物的滴速</w:t>
            </w:r>
          </w:p>
          <w:p w14:paraId="041230F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14.支持设置单张标签打印的张数：支持设置某张药物标签的打印数量</w:t>
            </w:r>
          </w:p>
          <w:p w14:paraId="00091CD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15.支持设置标签打印套数：支持配置标签的打印套数</w:t>
            </w:r>
          </w:p>
          <w:p w14:paraId="0C6EB0A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设置注意事项：支持设置标签上需要显示的注意事项</w:t>
            </w:r>
          </w:p>
          <w:p w14:paraId="080722F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16.支持标签打印特殊药物标记：药物标签上支持打印特殊药物标记</w:t>
            </w:r>
          </w:p>
          <w:p w14:paraId="409D8FA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17.支持标签打印特殊剂量标记：药物标签上支持打印药物特殊剂量标识</w:t>
            </w:r>
          </w:p>
          <w:p w14:paraId="75710EB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18.支持分配座位：接单支持选择输液区以及输液区中的空闲座位</w:t>
            </w:r>
          </w:p>
          <w:p w14:paraId="17177C7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19.支持保存并打印：点击确定接单后，接单打印标签</w:t>
            </w:r>
          </w:p>
          <w:p w14:paraId="50F1C3F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20.支持保存不打印：点击确定接单后，接单不打印标签</w:t>
            </w:r>
          </w:p>
          <w:p w14:paraId="1A2E5D0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21.支持取消接单：支持取消接单记录</w:t>
            </w:r>
          </w:p>
          <w:p w14:paraId="02CE02E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22.支持查看接单记录：支持查看本机接单台的所有接单记录，以及接单记录的输液状态</w:t>
            </w:r>
          </w:p>
          <w:p w14:paraId="174CDFA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23.支持补打标签;支持补打病人标签，药物标签</w:t>
            </w:r>
          </w:p>
          <w:p w14:paraId="2322C72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24.支持添加备注信息：最近接单中支持为病人添加备注信息</w:t>
            </w:r>
          </w:p>
          <w:p w14:paraId="6DB70A6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25.支持重新设置排队序号：接单时可为病人重新分配排队序号</w:t>
            </w:r>
          </w:p>
          <w:p w14:paraId="48F6E32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26.支持标签自定义：打印的药物标签支持自定义尺寸、显示内容、排版等</w:t>
            </w:r>
          </w:p>
          <w:p w14:paraId="7DBD8D1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27.支持条码类型设置：药物联条码类型支持code128、code39、pdf417、QRcode</w:t>
            </w:r>
          </w:p>
          <w:p w14:paraId="261C07A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28.支持费用提示功能：支持展示处方收费状态</w:t>
            </w:r>
          </w:p>
          <w:p w14:paraId="355B440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29.支持皮试药物提醒：支持根据病人的皮试结果，接单时给出对应提示</w:t>
            </w:r>
          </w:p>
        </w:tc>
      </w:tr>
      <w:tr w14:paraId="342F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2B86232">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557767D">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37D8B42">
            <w:pPr>
              <w:spacing w:line="360" w:lineRule="auto"/>
              <w:rPr>
                <w:rFonts w:hint="eastAsia" w:ascii="宋体" w:hAnsi="宋体" w:eastAsia="宋体" w:cs="宋体"/>
                <w:color w:val="auto"/>
                <w:kern w:val="2"/>
                <w:sz w:val="24"/>
                <w:szCs w:val="24"/>
                <w:lang w:eastAsia="zh-CN"/>
              </w:rPr>
            </w:pPr>
          </w:p>
        </w:tc>
        <w:tc>
          <w:tcPr>
            <w:tcW w:w="6928" w:type="dxa"/>
            <w:vAlign w:val="center"/>
          </w:tcPr>
          <w:p w14:paraId="6327432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皮试开始设置</w:t>
            </w:r>
          </w:p>
          <w:p w14:paraId="275C830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1.支持根据病历号、就诊卡号、处方号等凭证号查询病人皮试医嘱</w:t>
            </w:r>
          </w:p>
          <w:p w14:paraId="4A73E3E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2.支持自定义设置皮试时长</w:t>
            </w:r>
          </w:p>
          <w:p w14:paraId="54F5161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3.支持维护特定皮试药物的默认皮试时长</w:t>
            </w:r>
          </w:p>
          <w:p w14:paraId="3AE9392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4.支持PC端开始皮试</w:t>
            </w:r>
          </w:p>
          <w:p w14:paraId="4DD7F3C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5.支持打印皮试标签</w:t>
            </w:r>
          </w:p>
        </w:tc>
      </w:tr>
      <w:tr w14:paraId="0BA5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69E23C4">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164F35F">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809E8D9">
            <w:pPr>
              <w:spacing w:line="360" w:lineRule="auto"/>
              <w:rPr>
                <w:rFonts w:hint="eastAsia" w:ascii="宋体" w:hAnsi="宋体" w:eastAsia="宋体" w:cs="宋体"/>
                <w:color w:val="auto"/>
                <w:kern w:val="2"/>
                <w:sz w:val="24"/>
                <w:szCs w:val="24"/>
                <w:lang w:eastAsia="zh-CN"/>
              </w:rPr>
            </w:pPr>
          </w:p>
        </w:tc>
        <w:tc>
          <w:tcPr>
            <w:tcW w:w="6928" w:type="dxa"/>
            <w:vAlign w:val="center"/>
          </w:tcPr>
          <w:p w14:paraId="18B6B46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皮试倒计时监测</w:t>
            </w:r>
          </w:p>
          <w:p w14:paraId="2BC6BA9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1.支持展示皮试病人的皮试剩余时间</w:t>
            </w:r>
          </w:p>
        </w:tc>
      </w:tr>
      <w:tr w14:paraId="1427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355E8D2C">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B856096">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797F8FD">
            <w:pPr>
              <w:spacing w:line="360" w:lineRule="auto"/>
              <w:rPr>
                <w:rFonts w:hint="eastAsia" w:ascii="宋体" w:hAnsi="宋体" w:eastAsia="宋体" w:cs="宋体"/>
                <w:color w:val="auto"/>
                <w:kern w:val="2"/>
                <w:sz w:val="24"/>
                <w:szCs w:val="24"/>
                <w:lang w:eastAsia="zh-CN"/>
              </w:rPr>
            </w:pPr>
          </w:p>
        </w:tc>
        <w:tc>
          <w:tcPr>
            <w:tcW w:w="6928" w:type="dxa"/>
            <w:vAlign w:val="center"/>
          </w:tcPr>
          <w:p w14:paraId="46D3B5A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皮试时间到提醒</w:t>
            </w:r>
          </w:p>
          <w:p w14:paraId="2FC741C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1.支持皮试时间到的病人，支持PC端弹出弹框提示</w:t>
            </w:r>
          </w:p>
        </w:tc>
      </w:tr>
      <w:tr w14:paraId="43BF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3AB6C93B">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94A4D29">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045004CE">
            <w:pPr>
              <w:spacing w:line="360" w:lineRule="auto"/>
              <w:rPr>
                <w:rFonts w:hint="eastAsia" w:ascii="宋体" w:hAnsi="宋体" w:eastAsia="宋体" w:cs="宋体"/>
                <w:color w:val="auto"/>
                <w:kern w:val="2"/>
                <w:sz w:val="24"/>
                <w:szCs w:val="24"/>
                <w:lang w:eastAsia="zh-CN"/>
              </w:rPr>
            </w:pPr>
          </w:p>
        </w:tc>
        <w:tc>
          <w:tcPr>
            <w:tcW w:w="6928" w:type="dxa"/>
            <w:vAlign w:val="center"/>
          </w:tcPr>
          <w:p w14:paraId="3553BC2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皮试登记</w:t>
            </w:r>
          </w:p>
          <w:p w14:paraId="032B271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1.支持PC端登记皮试结果</w:t>
            </w:r>
          </w:p>
          <w:p w14:paraId="462B588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2.支持PC端皮试登记双人核对</w:t>
            </w:r>
          </w:p>
          <w:p w14:paraId="76A4A46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3.支持PC端查看皮试记录</w:t>
            </w:r>
          </w:p>
        </w:tc>
      </w:tr>
      <w:tr w14:paraId="33B3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7C33D5D7">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91209F2">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5A6FB2B3">
            <w:pPr>
              <w:spacing w:line="360" w:lineRule="auto"/>
              <w:rPr>
                <w:rFonts w:hint="eastAsia" w:ascii="宋体" w:hAnsi="宋体" w:eastAsia="宋体" w:cs="宋体"/>
                <w:color w:val="auto"/>
                <w:kern w:val="2"/>
                <w:sz w:val="24"/>
                <w:szCs w:val="24"/>
                <w:lang w:eastAsia="zh-CN"/>
              </w:rPr>
            </w:pPr>
          </w:p>
        </w:tc>
        <w:tc>
          <w:tcPr>
            <w:tcW w:w="6928" w:type="dxa"/>
            <w:vAlign w:val="center"/>
          </w:tcPr>
          <w:p w14:paraId="236589F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PDA配药/穿刺皮试结果校验提醒</w:t>
            </w:r>
          </w:p>
          <w:p w14:paraId="27448B9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1.支持PDA配药穿刺模块，皮试药物未皮试，给出提示</w:t>
            </w:r>
          </w:p>
        </w:tc>
      </w:tr>
      <w:tr w14:paraId="062A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356CA3CE">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847E96B">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FE0DC12">
            <w:pPr>
              <w:spacing w:line="360" w:lineRule="auto"/>
              <w:rPr>
                <w:rFonts w:hint="eastAsia" w:ascii="宋体" w:hAnsi="宋体" w:eastAsia="宋体" w:cs="宋体"/>
                <w:color w:val="auto"/>
                <w:kern w:val="2"/>
                <w:sz w:val="24"/>
                <w:szCs w:val="24"/>
                <w:lang w:eastAsia="zh-CN"/>
              </w:rPr>
            </w:pPr>
          </w:p>
        </w:tc>
        <w:tc>
          <w:tcPr>
            <w:tcW w:w="6928" w:type="dxa"/>
            <w:vAlign w:val="center"/>
          </w:tcPr>
          <w:p w14:paraId="6B9FFCB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皮试结果回传</w:t>
            </w:r>
          </w:p>
          <w:p w14:paraId="02EEEDF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1.支持将皮试结果回传给his</w:t>
            </w:r>
          </w:p>
        </w:tc>
      </w:tr>
      <w:tr w14:paraId="7339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09C9C5BC">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F755F87">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0039834C">
            <w:pPr>
              <w:spacing w:line="360" w:lineRule="auto"/>
              <w:rPr>
                <w:rFonts w:hint="eastAsia" w:ascii="宋体" w:hAnsi="宋体" w:eastAsia="宋体" w:cs="宋体"/>
                <w:color w:val="auto"/>
                <w:kern w:val="2"/>
                <w:sz w:val="24"/>
                <w:szCs w:val="24"/>
                <w:lang w:eastAsia="zh-CN"/>
              </w:rPr>
            </w:pPr>
          </w:p>
        </w:tc>
        <w:tc>
          <w:tcPr>
            <w:tcW w:w="6928" w:type="dxa"/>
            <w:vAlign w:val="center"/>
          </w:tcPr>
          <w:p w14:paraId="187C18F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高危药物特殊展示</w:t>
            </w:r>
          </w:p>
          <w:p w14:paraId="08B5DFF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1.支持PC端高危药物红色斜体展示</w:t>
            </w:r>
          </w:p>
          <w:p w14:paraId="74BFCD3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2.支持PDA端高危药物红色斜体展示</w:t>
            </w:r>
          </w:p>
          <w:p w14:paraId="0084D90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3.支持药物标签上高危药物斜体加粗展示</w:t>
            </w:r>
          </w:p>
        </w:tc>
      </w:tr>
      <w:tr w14:paraId="1025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5F87FE6">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06CABF7">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451F2150">
            <w:pPr>
              <w:spacing w:line="360" w:lineRule="auto"/>
              <w:rPr>
                <w:rFonts w:hint="eastAsia" w:ascii="宋体" w:hAnsi="宋体" w:eastAsia="宋体" w:cs="宋体"/>
                <w:color w:val="auto"/>
                <w:kern w:val="2"/>
                <w:sz w:val="24"/>
                <w:szCs w:val="24"/>
                <w:lang w:eastAsia="zh-CN"/>
              </w:rPr>
            </w:pPr>
          </w:p>
        </w:tc>
        <w:tc>
          <w:tcPr>
            <w:tcW w:w="6928" w:type="dxa"/>
            <w:vAlign w:val="center"/>
          </w:tcPr>
          <w:p w14:paraId="7C18F9F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高危药物配药双人核对</w:t>
            </w:r>
          </w:p>
          <w:p w14:paraId="0F4EA16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1.支持高危药物配药时，弹出弹框录入核对人的工号与密码，录入后方可配药成功</w:t>
            </w:r>
          </w:p>
        </w:tc>
      </w:tr>
      <w:tr w14:paraId="397E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36BEA2E">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3768EB2">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6BA895A1">
            <w:pPr>
              <w:spacing w:line="360" w:lineRule="auto"/>
              <w:rPr>
                <w:rFonts w:hint="eastAsia" w:ascii="宋体" w:hAnsi="宋体" w:eastAsia="宋体" w:cs="宋体"/>
                <w:color w:val="auto"/>
                <w:kern w:val="2"/>
                <w:sz w:val="24"/>
                <w:szCs w:val="24"/>
                <w:lang w:eastAsia="zh-CN"/>
              </w:rPr>
            </w:pPr>
          </w:p>
        </w:tc>
        <w:tc>
          <w:tcPr>
            <w:tcW w:w="6928" w:type="dxa"/>
            <w:vAlign w:val="center"/>
          </w:tcPr>
          <w:p w14:paraId="3A3D5D7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高危药物执行双签名</w:t>
            </w:r>
          </w:p>
          <w:p w14:paraId="7EEED1C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1.支持高危药物执行时，弹出弹框录入核对人的工号和密码，录入后方可执行成功</w:t>
            </w:r>
          </w:p>
        </w:tc>
      </w:tr>
      <w:tr w14:paraId="1691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72008AB3">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45335BC">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1892006">
            <w:pPr>
              <w:spacing w:line="360" w:lineRule="auto"/>
              <w:rPr>
                <w:rFonts w:hint="eastAsia" w:ascii="宋体" w:hAnsi="宋体" w:eastAsia="宋体" w:cs="宋体"/>
                <w:color w:val="auto"/>
                <w:kern w:val="2"/>
                <w:sz w:val="24"/>
                <w:szCs w:val="24"/>
                <w:lang w:eastAsia="zh-CN"/>
              </w:rPr>
            </w:pPr>
          </w:p>
        </w:tc>
        <w:tc>
          <w:tcPr>
            <w:tcW w:w="6928" w:type="dxa"/>
            <w:vAlign w:val="center"/>
          </w:tcPr>
          <w:p w14:paraId="32A5F6F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配药</w:t>
            </w:r>
          </w:p>
          <w:p w14:paraId="4D94BFD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1.支持PDA扫描药物联条码配药</w:t>
            </w:r>
          </w:p>
          <w:p w14:paraId="247E1F1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2.支持PDA撤销配药</w:t>
            </w:r>
          </w:p>
          <w:p w14:paraId="79B9E02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3.支持PDA扫描一个药物联条码，该条码所在接单记录的所有药物完成配药</w:t>
            </w:r>
          </w:p>
          <w:p w14:paraId="5FC3C8B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4.支持PDA撤销某袋药物的配药，则该药袋所在接单记录的所有药物撤销配药</w:t>
            </w:r>
          </w:p>
          <w:p w14:paraId="4C7D3FD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5.支持PDA上用与配药人不同的工号核对配药</w:t>
            </w:r>
          </w:p>
          <w:p w14:paraId="6E18A7D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6.支持PC端用扫描枪扫描药物联条码完成配药</w:t>
            </w:r>
          </w:p>
          <w:p w14:paraId="0BF64D5D">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7.支持PC端撤销配药</w:t>
            </w:r>
          </w:p>
        </w:tc>
      </w:tr>
      <w:tr w14:paraId="5307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C4B3CCE">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47EAD72">
            <w:pPr>
              <w:spacing w:line="360" w:lineRule="auto"/>
              <w:rPr>
                <w:rFonts w:hint="eastAsia" w:ascii="宋体" w:hAnsi="宋体" w:eastAsia="宋体" w:cs="宋体"/>
                <w:color w:val="auto"/>
                <w:kern w:val="2"/>
                <w:sz w:val="24"/>
                <w:szCs w:val="24"/>
              </w:rPr>
            </w:pPr>
          </w:p>
        </w:tc>
        <w:tc>
          <w:tcPr>
            <w:tcW w:w="723" w:type="dxa"/>
            <w:vMerge w:val="continue"/>
            <w:vAlign w:val="center"/>
          </w:tcPr>
          <w:p w14:paraId="08324C8A">
            <w:pPr>
              <w:spacing w:line="360" w:lineRule="auto"/>
              <w:rPr>
                <w:rFonts w:hint="eastAsia" w:ascii="宋体" w:hAnsi="宋体" w:eastAsia="宋体" w:cs="宋体"/>
                <w:color w:val="auto"/>
                <w:kern w:val="2"/>
                <w:sz w:val="24"/>
                <w:szCs w:val="24"/>
              </w:rPr>
            </w:pPr>
          </w:p>
        </w:tc>
        <w:tc>
          <w:tcPr>
            <w:tcW w:w="6928" w:type="dxa"/>
            <w:vAlign w:val="center"/>
          </w:tcPr>
          <w:p w14:paraId="67E30E6B">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穿刺呼叫</w:t>
            </w:r>
          </w:p>
          <w:p w14:paraId="743C977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1.支持集中穿刺呼叫列表，呼叫病人到某个穿刺台穿刺</w:t>
            </w:r>
          </w:p>
          <w:p w14:paraId="2417DAC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2.支持座位穿刺呼叫列表，护士到对应的座位上为病人穿刺</w:t>
            </w:r>
          </w:p>
          <w:p w14:paraId="56AD22A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3.支持输液中途穿刺呼叫，已经开始输液的病人，通过PDA呼叫病人到对应穿刺台</w:t>
            </w:r>
          </w:p>
        </w:tc>
      </w:tr>
      <w:tr w14:paraId="36CB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8C6C01A">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7088D8C">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8765C06">
            <w:pPr>
              <w:spacing w:line="360" w:lineRule="auto"/>
              <w:rPr>
                <w:rFonts w:hint="eastAsia" w:ascii="宋体" w:hAnsi="宋体" w:eastAsia="宋体" w:cs="宋体"/>
                <w:color w:val="auto"/>
                <w:kern w:val="2"/>
                <w:sz w:val="24"/>
                <w:szCs w:val="24"/>
                <w:lang w:eastAsia="zh-CN"/>
              </w:rPr>
            </w:pPr>
          </w:p>
        </w:tc>
        <w:tc>
          <w:tcPr>
            <w:tcW w:w="6928" w:type="dxa"/>
            <w:vAlign w:val="center"/>
          </w:tcPr>
          <w:p w14:paraId="5A50410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穿刺</w:t>
            </w:r>
          </w:p>
          <w:p w14:paraId="296ACD4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1.支持PC端穿刺核对扫描，PC端扫描枪扫描药物联与病人联核对穿刺</w:t>
            </w:r>
          </w:p>
          <w:p w14:paraId="4944FA1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2.支持PC端撤销穿刺，PC端取消穿刺，病人输液状态变为等待穿刺</w:t>
            </w:r>
          </w:p>
          <w:p w14:paraId="7C0B760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3.支持PDA触发呼叫，PDA上选择用户所在穿刺台，扫描药物联条码触发呼叫</w:t>
            </w:r>
          </w:p>
          <w:p w14:paraId="17DDE7D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4.支持PDA撤销穿刺</w:t>
            </w:r>
            <w:r>
              <w:rPr>
                <w:rFonts w:hint="eastAsia" w:ascii="宋体" w:hAnsi="宋体" w:eastAsia="宋体" w:cs="宋体"/>
                <w:color w:val="auto"/>
                <w:kern w:val="2"/>
                <w:sz w:val="24"/>
                <w:szCs w:val="24"/>
                <w:lang w:eastAsia="zh-CN"/>
              </w:rPr>
              <w:tab/>
            </w:r>
            <w:r>
              <w:rPr>
                <w:rFonts w:hint="eastAsia" w:ascii="宋体" w:hAnsi="宋体" w:eastAsia="宋体" w:cs="宋体"/>
                <w:color w:val="auto"/>
                <w:kern w:val="2"/>
                <w:sz w:val="24"/>
                <w:szCs w:val="24"/>
                <w:lang w:eastAsia="zh-CN"/>
              </w:rPr>
              <w:t>，PDA长按已穿刺药袋，选择撤销执行，可撤销穿刺</w:t>
            </w:r>
          </w:p>
          <w:p w14:paraId="4303876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5.支持特殊穿刺，PDA长按已穿刺药袋，选择特殊穿刺可完成特殊穿刺</w:t>
            </w:r>
          </w:p>
          <w:p w14:paraId="0DB7238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6.支持重新穿刺，PDA选择穿刺界面更多中选择重新穿刺，扫描病人联与药物联完成重新穿刺</w:t>
            </w:r>
          </w:p>
        </w:tc>
      </w:tr>
      <w:tr w14:paraId="3E81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952EDC2">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076605A">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0FD6810E">
            <w:pPr>
              <w:spacing w:line="360" w:lineRule="auto"/>
              <w:rPr>
                <w:rFonts w:hint="eastAsia" w:ascii="宋体" w:hAnsi="宋体" w:eastAsia="宋体" w:cs="宋体"/>
                <w:color w:val="auto"/>
                <w:kern w:val="2"/>
                <w:sz w:val="24"/>
                <w:szCs w:val="24"/>
                <w:lang w:eastAsia="zh-CN"/>
              </w:rPr>
            </w:pPr>
          </w:p>
        </w:tc>
        <w:tc>
          <w:tcPr>
            <w:tcW w:w="6928" w:type="dxa"/>
            <w:vAlign w:val="center"/>
          </w:tcPr>
          <w:p w14:paraId="2819C78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换药</w:t>
            </w:r>
          </w:p>
          <w:p w14:paraId="39D6A21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1.支持PC端换药核对扫描病人联与药物联，PC端撤销换药</w:t>
            </w:r>
          </w:p>
          <w:p w14:paraId="50DA281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2.支持PDA换药核对扫描病人联与药物联，PDA撤销换药</w:t>
            </w:r>
          </w:p>
        </w:tc>
      </w:tr>
      <w:tr w14:paraId="6133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3539EFE7">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AC143B3">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233768E2">
            <w:pPr>
              <w:spacing w:line="360" w:lineRule="auto"/>
              <w:rPr>
                <w:rFonts w:hint="eastAsia" w:ascii="宋体" w:hAnsi="宋体" w:eastAsia="宋体" w:cs="宋体"/>
                <w:color w:val="auto"/>
                <w:kern w:val="2"/>
                <w:sz w:val="24"/>
                <w:szCs w:val="24"/>
                <w:lang w:eastAsia="zh-CN"/>
              </w:rPr>
            </w:pPr>
          </w:p>
        </w:tc>
        <w:tc>
          <w:tcPr>
            <w:tcW w:w="6928" w:type="dxa"/>
            <w:vAlign w:val="center"/>
          </w:tcPr>
          <w:p w14:paraId="20E4436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补执行</w:t>
            </w:r>
          </w:p>
          <w:p w14:paraId="1CDEDE7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1.支持PC端药物补执行，PC端最近接单选中某条接单记录右键可以补执行，录入补执行时间、结束时间、原因和执行人</w:t>
            </w:r>
          </w:p>
          <w:p w14:paraId="718F881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2.支持补执行信息展示，查询统计展示补执行录入的时间、执行人和原因</w:t>
            </w:r>
          </w:p>
        </w:tc>
      </w:tr>
      <w:tr w14:paraId="2A7B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BC69F5D">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D65AED2">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1E049E5">
            <w:pPr>
              <w:spacing w:line="360" w:lineRule="auto"/>
              <w:rPr>
                <w:rFonts w:hint="eastAsia" w:ascii="宋体" w:hAnsi="宋体" w:eastAsia="宋体" w:cs="宋体"/>
                <w:color w:val="auto"/>
                <w:kern w:val="2"/>
                <w:sz w:val="24"/>
                <w:szCs w:val="24"/>
                <w:lang w:eastAsia="zh-CN"/>
              </w:rPr>
            </w:pPr>
          </w:p>
        </w:tc>
        <w:tc>
          <w:tcPr>
            <w:tcW w:w="6928" w:type="dxa"/>
            <w:vAlign w:val="center"/>
          </w:tcPr>
          <w:p w14:paraId="47A91F9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加药</w:t>
            </w:r>
          </w:p>
          <w:p w14:paraId="37A40B3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1.支持有未结束输液记录自动加药，将加入的药物合并到已有的接单记录中</w:t>
            </w:r>
          </w:p>
        </w:tc>
      </w:tr>
      <w:tr w14:paraId="78CE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5D267F1A">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48D8352E">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1A642B1">
            <w:pPr>
              <w:spacing w:line="360" w:lineRule="auto"/>
              <w:rPr>
                <w:rFonts w:hint="eastAsia" w:ascii="宋体" w:hAnsi="宋体" w:eastAsia="宋体" w:cs="宋体"/>
                <w:color w:val="auto"/>
                <w:kern w:val="2"/>
                <w:sz w:val="24"/>
                <w:szCs w:val="24"/>
                <w:lang w:eastAsia="zh-CN"/>
              </w:rPr>
            </w:pPr>
          </w:p>
        </w:tc>
        <w:tc>
          <w:tcPr>
            <w:tcW w:w="6928" w:type="dxa"/>
            <w:vAlign w:val="center"/>
          </w:tcPr>
          <w:p w14:paraId="6A3CCFB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联合输液</w:t>
            </w:r>
          </w:p>
          <w:p w14:paraId="706ED61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1.支持药袋标签打印联合输液条码，通过扫描病人联与联合输液条码，完成该药袋与已开始输液的药袋联合输液</w:t>
            </w:r>
          </w:p>
          <w:p w14:paraId="0319927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2.支持单袋药结束，有联合输液的病人继续扫描其他药袋则会弹出供用户选择需要结束联合输液中的某一袋或者全部结束</w:t>
            </w:r>
          </w:p>
          <w:p w14:paraId="7DC04EB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3.支持联合输液记录展示，查询统计标记联合输液的药袋</w:t>
            </w:r>
          </w:p>
        </w:tc>
      </w:tr>
      <w:tr w14:paraId="6F05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525E4744">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5AE3A88">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1E5EE81D">
            <w:pPr>
              <w:spacing w:line="360" w:lineRule="auto"/>
              <w:rPr>
                <w:rFonts w:hint="eastAsia" w:ascii="宋体" w:hAnsi="宋体" w:eastAsia="宋体" w:cs="宋体"/>
                <w:color w:val="auto"/>
                <w:kern w:val="2"/>
                <w:sz w:val="24"/>
                <w:szCs w:val="24"/>
                <w:lang w:eastAsia="zh-CN"/>
              </w:rPr>
            </w:pPr>
          </w:p>
        </w:tc>
        <w:tc>
          <w:tcPr>
            <w:tcW w:w="6928" w:type="dxa"/>
            <w:vAlign w:val="center"/>
          </w:tcPr>
          <w:p w14:paraId="768B5F3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巡视</w:t>
            </w:r>
          </w:p>
          <w:p w14:paraId="3050537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1.支持设置滴速，支持点击药袋详情设置滴速</w:t>
            </w:r>
          </w:p>
          <w:p w14:paraId="70789AA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2.支持查看药袋信息，点击药袋展示药袋的操作记录</w:t>
            </w:r>
          </w:p>
          <w:p w14:paraId="6A413DA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3.支持添加异常巡视记录，添加巡视记录，记录输液情况</w:t>
            </w:r>
          </w:p>
          <w:p w14:paraId="4F2BBE1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4.支持快速添加巡视记录，扫描药物联快速添加巡视记录</w:t>
            </w:r>
          </w:p>
        </w:tc>
      </w:tr>
      <w:tr w14:paraId="7270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0FAF81EF">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48A44B0">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451DC37F">
            <w:pPr>
              <w:spacing w:line="360" w:lineRule="auto"/>
              <w:rPr>
                <w:rFonts w:hint="eastAsia" w:ascii="宋体" w:hAnsi="宋体" w:eastAsia="宋体" w:cs="宋体"/>
                <w:color w:val="auto"/>
                <w:kern w:val="2"/>
                <w:sz w:val="24"/>
                <w:szCs w:val="24"/>
                <w:lang w:eastAsia="zh-CN"/>
              </w:rPr>
            </w:pPr>
          </w:p>
        </w:tc>
        <w:tc>
          <w:tcPr>
            <w:tcW w:w="6928" w:type="dxa"/>
            <w:vAlign w:val="center"/>
          </w:tcPr>
          <w:p w14:paraId="1510E4A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结束操作</w:t>
            </w:r>
          </w:p>
          <w:p w14:paraId="0F8F2A7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1.支持PC端结束输液，最近接单中选择某条接单记录右键结束输液，录入结束原因</w:t>
            </w:r>
          </w:p>
          <w:p w14:paraId="5AE6C9F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2.支持PDA结束输液，PDA上点击拔针按钮结束输液</w:t>
            </w:r>
          </w:p>
        </w:tc>
      </w:tr>
      <w:tr w14:paraId="20F0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3F5825B6">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47C97AB5">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7C89487">
            <w:pPr>
              <w:spacing w:line="360" w:lineRule="auto"/>
              <w:rPr>
                <w:rFonts w:hint="eastAsia" w:ascii="宋体" w:hAnsi="宋体" w:eastAsia="宋体" w:cs="宋体"/>
                <w:color w:val="auto"/>
                <w:kern w:val="2"/>
                <w:sz w:val="24"/>
                <w:szCs w:val="24"/>
                <w:lang w:eastAsia="zh-CN"/>
              </w:rPr>
            </w:pPr>
          </w:p>
        </w:tc>
        <w:tc>
          <w:tcPr>
            <w:tcW w:w="6928" w:type="dxa"/>
            <w:vAlign w:val="center"/>
          </w:tcPr>
          <w:p w14:paraId="49813C0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1.支持维护多种设备类型</w:t>
            </w:r>
          </w:p>
          <w:p w14:paraId="27A1F0B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2.支持查看系统中使用的所有PC设备ip，mac，状态</w:t>
            </w:r>
          </w:p>
          <w:p w14:paraId="6402CB8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3.支持查看系统中使用的所有PDA设备ip，mac，状态</w:t>
            </w:r>
          </w:p>
          <w:p w14:paraId="5D1F08D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4.支持查看系统中使用的所有呼叫屏设备ip，mac，状态</w:t>
            </w:r>
          </w:p>
        </w:tc>
      </w:tr>
      <w:tr w14:paraId="5F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0B77360">
            <w:pPr>
              <w:pStyle w:val="22"/>
              <w:numPr>
                <w:ilvl w:val="0"/>
                <w:numId w:val="11"/>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1B846F4">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364F46E">
            <w:pPr>
              <w:spacing w:line="360" w:lineRule="auto"/>
              <w:rPr>
                <w:rFonts w:hint="eastAsia" w:ascii="宋体" w:hAnsi="宋体" w:eastAsia="宋体" w:cs="宋体"/>
                <w:color w:val="auto"/>
                <w:kern w:val="2"/>
                <w:sz w:val="24"/>
                <w:szCs w:val="24"/>
                <w:lang w:eastAsia="zh-CN"/>
              </w:rPr>
            </w:pPr>
          </w:p>
        </w:tc>
        <w:tc>
          <w:tcPr>
            <w:tcW w:w="6928" w:type="dxa"/>
            <w:vAlign w:val="center"/>
          </w:tcPr>
          <w:p w14:paraId="3C9A026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查询统计</w:t>
            </w:r>
          </w:p>
          <w:p w14:paraId="1E8CBC9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1.支持输液明细，展示所有病人的输液记录包括接单人、配药人、执行人以及各个操作的执行时间</w:t>
            </w:r>
          </w:p>
          <w:p w14:paraId="5FAA40C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2.支持输液巡视明细，展示所有病人的巡视记录情况，巡视人，巡视时间以及巡视内容</w:t>
            </w:r>
          </w:p>
          <w:p w14:paraId="7914AF1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3.支持皮试结果查询，展示所有病人的皮试记录，皮试结果、操作人等</w:t>
            </w:r>
          </w:p>
          <w:p w14:paraId="5D9C75C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4.支持病人查询，展示登记过的病人信息，电话、住址、用药病历</w:t>
            </w:r>
          </w:p>
          <w:p w14:paraId="40A3F75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5.支持工作量统计，统计用户的各个操作工作量，接单、配药、穿刺、接瓶、巡视、拔针等</w:t>
            </w:r>
          </w:p>
          <w:p w14:paraId="7505D09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6.支持接单数统计，统计各个科室的接单数量，分成人、儿童</w:t>
            </w:r>
          </w:p>
          <w:p w14:paraId="0FF5D69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7.支持用法统计，统计各个用法的接单数量</w:t>
            </w:r>
          </w:p>
          <w:p w14:paraId="6DB2FE0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8.支持用药人数统计，统计各袋数的接单人次，一袋人次、两袋人次，三袋人次，四袋人次、五袋人次，六袋人次，六袋以上人次</w:t>
            </w:r>
          </w:p>
          <w:p w14:paraId="0B773FA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9.支持大输液袋统计，统计含有大输液袋的接单记录数</w:t>
            </w:r>
          </w:p>
          <w:p w14:paraId="3B86846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操作质量统计，统计配药，穿刺，执行等的操作质量，包括漏扫率，拔针率，较快执行，较慢执行等</w:t>
            </w:r>
          </w:p>
          <w:p w14:paraId="5CEC8B9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10.支持接单数统计（开方科室），按开方科室来统计接单数</w:t>
            </w:r>
          </w:p>
          <w:p w14:paraId="33706B5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11.支持处方统计，统计错误处方，如剂量错误、频度错误、组方错误等的比例</w:t>
            </w:r>
          </w:p>
        </w:tc>
      </w:tr>
    </w:tbl>
    <w:p w14:paraId="33934ED4">
      <w:pPr>
        <w:spacing w:line="360" w:lineRule="auto"/>
        <w:rPr>
          <w:rFonts w:hint="eastAsia" w:ascii="宋体" w:hAnsi="宋体" w:eastAsia="宋体" w:cs="宋体"/>
          <w:color w:val="auto"/>
          <w:sz w:val="24"/>
          <w:szCs w:val="24"/>
          <w:lang w:eastAsia="zh-CN"/>
        </w:rPr>
      </w:pPr>
    </w:p>
    <w:p w14:paraId="2EB4AC82">
      <w:pPr>
        <w:pStyle w:val="6"/>
        <w:spacing w:before="0" w:line="360" w:lineRule="auto"/>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3.12治疗管理系统（新建）</w:t>
      </w:r>
    </w:p>
    <w:p w14:paraId="46CF8D3B">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胸科医院需要建立一套以患者为主线、覆盖治疗生命全周期的治疗管理系统，为治疗科室打造全流程信息化管理的同时，助力治疗科室智能管理，提升工作效率，满足医院以康复性治疗及专科治疗为目的的治疗管理需求。</w:t>
      </w:r>
    </w:p>
    <w:tbl>
      <w:tblPr>
        <w:tblStyle w:val="13"/>
        <w:tblW w:w="919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913"/>
      </w:tblGrid>
      <w:tr w14:paraId="4D0E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1C8185F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3948CF0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48C40DBA">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913" w:type="dxa"/>
            <w:vAlign w:val="center"/>
          </w:tcPr>
          <w:p w14:paraId="0288E41F">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4A67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4DE070F">
            <w:pPr>
              <w:pStyle w:val="22"/>
              <w:numPr>
                <w:ilvl w:val="0"/>
                <w:numId w:val="12"/>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restart"/>
            <w:vAlign w:val="center"/>
          </w:tcPr>
          <w:p w14:paraId="39EB81C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治疗管理系统</w:t>
            </w:r>
          </w:p>
        </w:tc>
        <w:tc>
          <w:tcPr>
            <w:tcW w:w="723" w:type="dxa"/>
            <w:vMerge w:val="restart"/>
            <w:vAlign w:val="center"/>
          </w:tcPr>
          <w:p w14:paraId="629E2B4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基础数据管理</w:t>
            </w:r>
          </w:p>
        </w:tc>
        <w:tc>
          <w:tcPr>
            <w:tcW w:w="6913" w:type="dxa"/>
            <w:vAlign w:val="center"/>
          </w:tcPr>
          <w:p w14:paraId="2BEDC5BE">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患者档案管理</w:t>
            </w:r>
          </w:p>
          <w:p w14:paraId="4DFCA7C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1.支持患者姓名、性别、病史、诊断结果等结构化录入，一键同步HIS/EMR系统数据</w:t>
            </w:r>
          </w:p>
          <w:p w14:paraId="7042CAA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2.支持以患者为中心展示治疗安排情况，分类管理门诊、住院、会诊患者，并生成治疗通知单​治疗项目库​​</w:t>
            </w:r>
          </w:p>
          <w:p w14:paraId="68D2AD6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内置康复、放射治疗、针灸、推拿、高压氧等非药物类治疗标准库，支持自定义扩展项目及频次</w:t>
            </w:r>
          </w:p>
          <w:p w14:paraId="3375ADA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3.支持中医康复特色项目快速配置（如针灸部位数、推拿组数）</w:t>
            </w:r>
          </w:p>
        </w:tc>
      </w:tr>
      <w:tr w14:paraId="03AA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7CE316FB">
            <w:pPr>
              <w:pStyle w:val="22"/>
              <w:numPr>
                <w:ilvl w:val="0"/>
                <w:numId w:val="12"/>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E559CDD">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75784FE6">
            <w:pPr>
              <w:spacing w:line="360" w:lineRule="auto"/>
              <w:rPr>
                <w:rFonts w:hint="eastAsia" w:ascii="宋体" w:hAnsi="宋体" w:eastAsia="宋体" w:cs="宋体"/>
                <w:color w:val="auto"/>
                <w:kern w:val="2"/>
                <w:sz w:val="24"/>
                <w:szCs w:val="24"/>
                <w:lang w:eastAsia="zh-CN"/>
              </w:rPr>
            </w:pPr>
          </w:p>
        </w:tc>
        <w:tc>
          <w:tcPr>
            <w:tcW w:w="6913" w:type="dxa"/>
            <w:vAlign w:val="center"/>
          </w:tcPr>
          <w:p w14:paraId="5A89771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科室与人员管理</w:t>
            </w:r>
          </w:p>
          <w:p w14:paraId="498B515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1.支持维护治疗科室、医护人员信息及排班数据，支持PT/OT/ST等亚专业小组分类管理</w:t>
            </w:r>
          </w:p>
        </w:tc>
      </w:tr>
      <w:tr w14:paraId="7CA7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4C44A04">
            <w:pPr>
              <w:pStyle w:val="22"/>
              <w:numPr>
                <w:ilvl w:val="0"/>
                <w:numId w:val="12"/>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A467EC3">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19FD890A">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治疗预约</w:t>
            </w:r>
          </w:p>
        </w:tc>
        <w:tc>
          <w:tcPr>
            <w:tcW w:w="6913" w:type="dxa"/>
            <w:vAlign w:val="center"/>
          </w:tcPr>
          <w:p w14:paraId="118A063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智能排程</w:t>
            </w:r>
          </w:p>
          <w:p w14:paraId="2D861C7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1.支持诊间、自助机、移动端（微信/APP）多途径预约，动态分配号源并避免时间冲突。</w:t>
            </w:r>
          </w:p>
          <w:p w14:paraId="2A74E47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2.支持优先级规则设置：复诊患者优先、治疗时长动态调整，支持大屏实时显示治疗队列及叫号提醒</w:t>
            </w:r>
          </w:p>
        </w:tc>
      </w:tr>
      <w:tr w14:paraId="1853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25C65AF">
            <w:pPr>
              <w:pStyle w:val="22"/>
              <w:numPr>
                <w:ilvl w:val="0"/>
                <w:numId w:val="12"/>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6DF740D">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0AF6D75A">
            <w:pPr>
              <w:spacing w:line="360" w:lineRule="auto"/>
              <w:rPr>
                <w:rFonts w:hint="eastAsia" w:ascii="宋体" w:hAnsi="宋体" w:eastAsia="宋体" w:cs="宋体"/>
                <w:color w:val="auto"/>
                <w:kern w:val="2"/>
                <w:sz w:val="24"/>
                <w:szCs w:val="24"/>
                <w:lang w:eastAsia="zh-CN"/>
              </w:rPr>
            </w:pPr>
          </w:p>
        </w:tc>
        <w:tc>
          <w:tcPr>
            <w:tcW w:w="6913" w:type="dxa"/>
            <w:vAlign w:val="center"/>
          </w:tcPr>
          <w:p w14:paraId="6CC6A05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冲突检测</w:t>
            </w:r>
          </w:p>
          <w:p w14:paraId="42F27E2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1.支持自动校验患者同一时段不同项目的预约冲突，支持未到院患者备注及重新排程</w:t>
            </w:r>
          </w:p>
        </w:tc>
      </w:tr>
      <w:tr w14:paraId="521A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6F45EE3">
            <w:pPr>
              <w:pStyle w:val="22"/>
              <w:numPr>
                <w:ilvl w:val="0"/>
                <w:numId w:val="12"/>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0616726">
            <w:pPr>
              <w:spacing w:line="360" w:lineRule="auto"/>
              <w:rPr>
                <w:rFonts w:hint="eastAsia" w:ascii="宋体" w:hAnsi="宋体" w:eastAsia="宋体" w:cs="宋体"/>
                <w:color w:val="auto"/>
                <w:kern w:val="2"/>
                <w:sz w:val="24"/>
                <w:szCs w:val="24"/>
                <w:lang w:eastAsia="zh-CN"/>
              </w:rPr>
            </w:pPr>
          </w:p>
        </w:tc>
        <w:tc>
          <w:tcPr>
            <w:tcW w:w="723" w:type="dxa"/>
            <w:vAlign w:val="center"/>
          </w:tcPr>
          <w:p w14:paraId="09A60A64">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治疗执行</w:t>
            </w:r>
          </w:p>
        </w:tc>
        <w:tc>
          <w:tcPr>
            <w:tcW w:w="6913" w:type="dxa"/>
            <w:vAlign w:val="center"/>
          </w:tcPr>
          <w:p w14:paraId="5975F48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流程跟踪​​</w:t>
            </w:r>
          </w:p>
          <w:p w14:paraId="2C1BA3E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1.支持记录治疗开始、暂停、完成状态，支持异常情况标注（如患者不适），生成结构化治疗记录单</w:t>
            </w:r>
          </w:p>
          <w:p w14:paraId="5106B4C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2.支持治疗项目批量执行，执行结果按颜色区分（如已完成/未完成）</w:t>
            </w:r>
          </w:p>
        </w:tc>
      </w:tr>
      <w:tr w14:paraId="1BF2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79C2870B">
            <w:pPr>
              <w:pStyle w:val="22"/>
              <w:numPr>
                <w:ilvl w:val="0"/>
                <w:numId w:val="12"/>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38CB26F">
            <w:pPr>
              <w:spacing w:line="360" w:lineRule="auto"/>
              <w:rPr>
                <w:rFonts w:hint="eastAsia" w:ascii="宋体" w:hAnsi="宋体" w:eastAsia="宋体" w:cs="宋体"/>
                <w:color w:val="auto"/>
                <w:kern w:val="2"/>
                <w:sz w:val="24"/>
                <w:szCs w:val="24"/>
                <w:lang w:eastAsia="zh-CN"/>
              </w:rPr>
            </w:pPr>
          </w:p>
        </w:tc>
        <w:tc>
          <w:tcPr>
            <w:tcW w:w="723" w:type="dxa"/>
            <w:vMerge w:val="restart"/>
            <w:vAlign w:val="center"/>
          </w:tcPr>
          <w:p w14:paraId="4D525B76">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治疗文书</w:t>
            </w:r>
          </w:p>
        </w:tc>
        <w:tc>
          <w:tcPr>
            <w:tcW w:w="6913" w:type="dxa"/>
            <w:vAlign w:val="center"/>
          </w:tcPr>
          <w:p w14:paraId="074875A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结构化文书生成</w:t>
            </w:r>
          </w:p>
          <w:p w14:paraId="3AF9D81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1.支持提供标准化模板库，支持按病种/科室自定义模板自动生成符合医保规范的电子文书</w:t>
            </w:r>
          </w:p>
        </w:tc>
      </w:tr>
      <w:tr w14:paraId="2B42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7A68351E">
            <w:pPr>
              <w:pStyle w:val="22"/>
              <w:numPr>
                <w:ilvl w:val="0"/>
                <w:numId w:val="12"/>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15EE2450">
            <w:pPr>
              <w:spacing w:line="360" w:lineRule="auto"/>
              <w:rPr>
                <w:rFonts w:hint="eastAsia" w:ascii="宋体" w:hAnsi="宋体" w:eastAsia="宋体" w:cs="宋体"/>
                <w:color w:val="auto"/>
                <w:kern w:val="2"/>
                <w:sz w:val="24"/>
                <w:szCs w:val="24"/>
                <w:lang w:eastAsia="zh-CN"/>
              </w:rPr>
            </w:pPr>
          </w:p>
        </w:tc>
        <w:tc>
          <w:tcPr>
            <w:tcW w:w="723" w:type="dxa"/>
            <w:vMerge w:val="continue"/>
            <w:vAlign w:val="center"/>
          </w:tcPr>
          <w:p w14:paraId="39E0198E">
            <w:pPr>
              <w:spacing w:line="360" w:lineRule="auto"/>
              <w:rPr>
                <w:rFonts w:hint="eastAsia" w:ascii="宋体" w:hAnsi="宋体" w:eastAsia="宋体" w:cs="宋体"/>
                <w:color w:val="auto"/>
                <w:kern w:val="2"/>
                <w:sz w:val="24"/>
                <w:szCs w:val="24"/>
                <w:lang w:eastAsia="zh-CN"/>
              </w:rPr>
            </w:pPr>
          </w:p>
        </w:tc>
        <w:tc>
          <w:tcPr>
            <w:tcW w:w="6913" w:type="dxa"/>
            <w:vAlign w:val="center"/>
          </w:tcPr>
          <w:p w14:paraId="674A3B3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疗效对比分析</w:t>
            </w:r>
          </w:p>
          <w:p w14:paraId="7A3351E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1.支持多疗程评定结果可视化对比，导出PDF/Excel格式报告</w:t>
            </w:r>
          </w:p>
        </w:tc>
      </w:tr>
      <w:tr w14:paraId="6B23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6EC9AE32">
            <w:pPr>
              <w:pStyle w:val="22"/>
              <w:numPr>
                <w:ilvl w:val="0"/>
                <w:numId w:val="12"/>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B1DA702">
            <w:pPr>
              <w:spacing w:line="360" w:lineRule="auto"/>
              <w:rPr>
                <w:rFonts w:hint="eastAsia" w:ascii="宋体" w:hAnsi="宋体" w:eastAsia="宋体" w:cs="宋体"/>
                <w:color w:val="auto"/>
                <w:kern w:val="2"/>
                <w:sz w:val="24"/>
                <w:szCs w:val="24"/>
                <w:lang w:eastAsia="zh-CN"/>
              </w:rPr>
            </w:pPr>
          </w:p>
        </w:tc>
        <w:tc>
          <w:tcPr>
            <w:tcW w:w="723" w:type="dxa"/>
            <w:vAlign w:val="center"/>
          </w:tcPr>
          <w:p w14:paraId="0D578383">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统计查询</w:t>
            </w:r>
          </w:p>
        </w:tc>
        <w:tc>
          <w:tcPr>
            <w:tcW w:w="6913" w:type="dxa"/>
            <w:vAlign w:val="center"/>
          </w:tcPr>
          <w:p w14:paraId="0BEFF85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1.支持多维度分析：按科室、项目、治疗师等维度统计治疗量、疗效评估数据，</w:t>
            </w:r>
          </w:p>
        </w:tc>
      </w:tr>
      <w:tr w14:paraId="34C3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58BBF0A9">
            <w:pPr>
              <w:pStyle w:val="22"/>
              <w:numPr>
                <w:ilvl w:val="0"/>
                <w:numId w:val="12"/>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2B090C7C">
            <w:pPr>
              <w:spacing w:line="360" w:lineRule="auto"/>
              <w:rPr>
                <w:rFonts w:hint="eastAsia" w:ascii="宋体" w:hAnsi="宋体" w:eastAsia="宋体" w:cs="宋体"/>
                <w:color w:val="auto"/>
                <w:kern w:val="2"/>
                <w:sz w:val="24"/>
                <w:szCs w:val="24"/>
                <w:lang w:eastAsia="zh-CN"/>
              </w:rPr>
            </w:pPr>
          </w:p>
        </w:tc>
        <w:tc>
          <w:tcPr>
            <w:tcW w:w="723" w:type="dxa"/>
            <w:vAlign w:val="center"/>
          </w:tcPr>
          <w:p w14:paraId="7AEC421D">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权限管理</w:t>
            </w:r>
          </w:p>
        </w:tc>
        <w:tc>
          <w:tcPr>
            <w:tcW w:w="6913" w:type="dxa"/>
            <w:vAlign w:val="center"/>
          </w:tcPr>
          <w:p w14:paraId="3917B95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1.支持角色分级控制：区分管理员、医生、治疗师等角色，限制数据访问范围（记录关键操作日志，支持追溯与审计</w:t>
            </w:r>
          </w:p>
        </w:tc>
      </w:tr>
    </w:tbl>
    <w:p w14:paraId="1E25FC16">
      <w:pPr>
        <w:spacing w:line="360" w:lineRule="auto"/>
        <w:rPr>
          <w:rFonts w:hint="eastAsia" w:ascii="宋体" w:hAnsi="宋体" w:eastAsia="宋体" w:cs="宋体"/>
          <w:color w:val="auto"/>
          <w:sz w:val="24"/>
          <w:szCs w:val="24"/>
          <w:lang w:eastAsia="zh-CN"/>
        </w:rPr>
      </w:pPr>
    </w:p>
    <w:p w14:paraId="63AB134E">
      <w:pPr>
        <w:pStyle w:val="6"/>
        <w:spacing w:before="0" w:line="360" w:lineRule="auto"/>
        <w:rPr>
          <w:rFonts w:hint="default" w:ascii="宋体" w:hAnsi="宋体" w:eastAsia="宋体" w:cs="宋体"/>
          <w:b/>
          <w:bCs/>
          <w:color w:val="auto"/>
          <w:sz w:val="24"/>
          <w:szCs w:val="24"/>
          <w:lang w:val="en-US" w:eastAsia="zh-CN"/>
        </w:rPr>
      </w:pPr>
      <w:r>
        <w:rPr>
          <w:rFonts w:hint="eastAsia" w:ascii="宋体" w:hAnsi="宋体" w:eastAsia="宋体" w:cs="宋体"/>
          <w:b/>
          <w:bCs/>
          <w:i w:val="0"/>
          <w:iCs/>
          <w:color w:val="auto"/>
          <w:sz w:val="24"/>
          <w:szCs w:val="24"/>
          <w:lang w:eastAsia="zh-CN"/>
        </w:rPr>
        <w:t>3.13</w:t>
      </w:r>
      <w:r>
        <w:rPr>
          <w:rFonts w:hint="eastAsia" w:cs="宋体"/>
          <w:b/>
          <w:bCs/>
          <w:i w:val="0"/>
          <w:iCs/>
          <w:color w:val="auto"/>
          <w:sz w:val="24"/>
          <w:szCs w:val="24"/>
          <w:lang w:val="en-US" w:eastAsia="zh-CN"/>
        </w:rPr>
        <w:t xml:space="preserve"> </w:t>
      </w:r>
      <w:r>
        <w:rPr>
          <w:rFonts w:hint="eastAsia" w:ascii="宋体" w:hAnsi="宋体" w:eastAsia="宋体" w:cs="宋体"/>
          <w:b/>
          <w:bCs w:val="0"/>
          <w:i w:val="0"/>
          <w:color w:val="auto"/>
          <w:sz w:val="24"/>
          <w:szCs w:val="24"/>
          <w:lang w:val="zh-CN" w:eastAsia="zh-CN" w:bidi="ar-SA"/>
        </w:rPr>
        <w:t>PDF签章主机（</w:t>
      </w:r>
      <w:r>
        <w:rPr>
          <w:rFonts w:hint="eastAsia" w:ascii="宋体" w:hAnsi="宋体" w:eastAsia="宋体" w:cs="宋体"/>
          <w:b/>
          <w:bCs w:val="0"/>
          <w:i w:val="0"/>
          <w:color w:val="auto"/>
          <w:sz w:val="24"/>
          <w:szCs w:val="24"/>
          <w:lang w:val="en-US" w:eastAsia="zh-CN" w:bidi="ar-SA"/>
        </w:rPr>
        <w:t>一台）</w:t>
      </w:r>
    </w:p>
    <w:p w14:paraId="74273D78">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基于成熟的PKI技术和图像技术，设计满足医院病案文件电子签章需求的解决方案，为医院生成的病案文件提供电子签名/签章手段，保证版式文件的不可篡改、不可抵赖，并实现数字签名的可视化展现。</w:t>
      </w:r>
    </w:p>
    <w:tbl>
      <w:tblPr>
        <w:tblStyle w:val="13"/>
        <w:tblW w:w="916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883"/>
      </w:tblGrid>
      <w:tr w14:paraId="0930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6B1EB1F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60918B89">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5443FA22">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883" w:type="dxa"/>
            <w:vAlign w:val="center"/>
          </w:tcPr>
          <w:p w14:paraId="7942C139">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0C08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5D099309">
            <w:pPr>
              <w:pStyle w:val="22"/>
              <w:numPr>
                <w:ilvl w:val="0"/>
                <w:numId w:val="13"/>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restart"/>
            <w:vAlign w:val="center"/>
          </w:tcPr>
          <w:p w14:paraId="4548783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PDF签章主机</w:t>
            </w:r>
          </w:p>
        </w:tc>
        <w:tc>
          <w:tcPr>
            <w:tcW w:w="723" w:type="dxa"/>
            <w:vAlign w:val="center"/>
          </w:tcPr>
          <w:p w14:paraId="411B045A">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功能指标</w:t>
            </w:r>
          </w:p>
        </w:tc>
        <w:tc>
          <w:tcPr>
            <w:tcW w:w="6883" w:type="dxa"/>
            <w:vAlign w:val="center"/>
          </w:tcPr>
          <w:p w14:paraId="2A2521C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1.支持服务端对病案PDF格式文档加盖病案室电子签章。</w:t>
            </w:r>
          </w:p>
          <w:p w14:paraId="385CB15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2.支持针对PDF格式文档的电子签章功能，并在电子文件上显示签章图片，支持骑缝章应用，支持批量签章。</w:t>
            </w:r>
          </w:p>
          <w:p w14:paraId="39DE500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验证PDF文档签章的有效性、完整性。对签章后的PDF文档中的指定签章进行验证。</w:t>
            </w:r>
          </w:p>
          <w:p w14:paraId="0B4AC5E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3.支持对签名域规则进行配置，包括在PDF中生成空签名域的所在位置、区域大小、覆盖类型、签名状态，以及多个签名域之间的相对位置等。</w:t>
            </w:r>
          </w:p>
          <w:p w14:paraId="3126A2E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4.支持根据业务特点设置个性化签章规则，同时还可对签章规则的使用IP段权限进行白名单设置。管理签章应用的服务器证书、签章图片、签章展现属性、签章定位、透明度等。</w:t>
            </w:r>
          </w:p>
          <w:p w14:paraId="48F5DC4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.支持显示已过期和有效期小于等于30天的证书状态，包括该证书的签名策略、证书主题和有效期天数（包括已过期）。</w:t>
            </w:r>
          </w:p>
          <w:p w14:paraId="5850CD0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 支持将采集的PDF版式病案文件转换为符合GB/T 33190标准的OFD格式文件。（提供产品截图证明）</w:t>
            </w:r>
          </w:p>
          <w:p w14:paraId="357D901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lang w:eastAsia="zh-CN"/>
              </w:rPr>
              <w:t>.支持归档环节对OFD版式病案文件加盖归档签章，在电子文件上显示签章图片，并记录时间戳，保护病案文件的完整性。</w:t>
            </w:r>
          </w:p>
          <w:p w14:paraId="39E5E74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8</w:t>
            </w:r>
            <w:r>
              <w:rPr>
                <w:rFonts w:hint="eastAsia" w:ascii="宋体" w:hAnsi="宋体" w:eastAsia="宋体" w:cs="宋体"/>
                <w:color w:val="auto"/>
                <w:kern w:val="2"/>
                <w:sz w:val="24"/>
                <w:szCs w:val="24"/>
                <w:lang w:eastAsia="zh-CN"/>
              </w:rPr>
              <w:t>. 支持使用 GM/T 0031安全电子签章密码技术规范，对OFD格式文档进行电子签章。（提供产品截图证明）</w:t>
            </w:r>
          </w:p>
          <w:p w14:paraId="0DBFA56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支持关键字定位签章，支持文档中针对单个、多个和全部关键字进行签章。</w:t>
            </w:r>
          </w:p>
          <w:p w14:paraId="2C75105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lang w:eastAsia="zh-CN"/>
              </w:rPr>
              <w:t>.支持文档对指定坐标位置进行签章。</w:t>
            </w:r>
          </w:p>
          <w:p w14:paraId="71E3D17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0</w:t>
            </w:r>
            <w:r>
              <w:rPr>
                <w:rFonts w:hint="eastAsia" w:ascii="宋体" w:hAnsi="宋体" w:eastAsia="宋体" w:cs="宋体"/>
                <w:color w:val="auto"/>
                <w:kern w:val="2"/>
                <w:sz w:val="24"/>
                <w:szCs w:val="24"/>
                <w:lang w:eastAsia="zh-CN"/>
              </w:rPr>
              <w:t>.支持每个文档首页签章或每页均签章。</w:t>
            </w:r>
          </w:p>
          <w:p w14:paraId="1360B35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.支持在OFD文档中加入电子印章，印章图片可隐藏。</w:t>
            </w:r>
          </w:p>
          <w:p w14:paraId="343FD2D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.支持归档的电子病案OFD文件签章校验功能。可对归档病案进行签章数据检验确认，确保任何改动可被发现。</w:t>
            </w:r>
          </w:p>
          <w:p w14:paraId="7076354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.支持系统提供OFD版式文件利用功能，支持OFD版式文件浏览、打印、导出，并支持浏览时增加动态水印。</w:t>
            </w:r>
          </w:p>
          <w:p w14:paraId="639EADF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.支持提供服务器印章管理功能，支持对印章图片缩放，支持印章动态附文（处于印章图片上层的附加文字，可以动态变化）的设置。印章图片格式支持gif、png、jpg。支持国密标准（GM/T 0031-2014）的印章管理。印章制作时可关联证书，也可不关联证书。支持印章批量导入。</w:t>
            </w:r>
          </w:p>
          <w:p w14:paraId="50D6707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.支持提供证书管理功能，包括证书信任链管理、签名服务器证书管理，CRL管理等，遵循PKCS及X509 v3标准。</w:t>
            </w:r>
          </w:p>
          <w:p w14:paraId="60F2AF0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.支持提供签名密钥管理、签名策略管理、时间戳策略管理功能。</w:t>
            </w:r>
          </w:p>
          <w:p w14:paraId="4F76C2A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lang w:eastAsia="zh-CN"/>
              </w:rPr>
              <w:t>. 支持提供签章规则管理功能，对OFD签章制定相关的规则与标准，支持关键字定位与坐标定位，可以根据自身业务特点设置个性化签章规则，并且基于该规则进行查看预览，同时可设置对签章后的文档进行安全保护。</w:t>
            </w:r>
          </w:p>
          <w:p w14:paraId="5A24DAB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8</w:t>
            </w:r>
            <w:r>
              <w:rPr>
                <w:rFonts w:hint="eastAsia" w:ascii="宋体" w:hAnsi="宋体" w:eastAsia="宋体" w:cs="宋体"/>
                <w:color w:val="auto"/>
                <w:kern w:val="2"/>
                <w:sz w:val="24"/>
                <w:szCs w:val="24"/>
                <w:lang w:eastAsia="zh-CN"/>
              </w:rPr>
              <w:t>.支持提供证书过期状态管理功能，显示已过期和有效期小于等于30天的证书状态，包括该证书的签名策略、证书主题和有效期天数（包括已过期）。</w:t>
            </w:r>
          </w:p>
          <w:p w14:paraId="5403B67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19</w:t>
            </w:r>
            <w:r>
              <w:rPr>
                <w:rFonts w:hint="eastAsia" w:ascii="宋体" w:hAnsi="宋体" w:eastAsia="宋体" w:cs="宋体"/>
                <w:color w:val="auto"/>
                <w:kern w:val="2"/>
                <w:sz w:val="24"/>
                <w:szCs w:val="24"/>
                <w:lang w:eastAsia="zh-CN"/>
              </w:rPr>
              <w:t>. 产品须内置设备证书，标识设备网络身份，证书服务提供商须满足《中华人民共和国电子签名法》第十七条、第十八条之规定，具备电子认证服务许可证，满足《商用密码管理条例》要求，具备电子认证服务使用密码许可证证书，提供证书复印件。</w:t>
            </w:r>
          </w:p>
          <w:p w14:paraId="2DA78EF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lang w:val="en-US" w:eastAsia="zh-CN"/>
              </w:rPr>
              <w:t>0</w:t>
            </w:r>
            <w:r>
              <w:rPr>
                <w:rFonts w:hint="eastAsia" w:ascii="宋体" w:hAnsi="宋体" w:eastAsia="宋体" w:cs="宋体"/>
                <w:color w:val="auto"/>
                <w:kern w:val="2"/>
                <w:sz w:val="24"/>
                <w:szCs w:val="24"/>
                <w:lang w:eastAsia="zh-CN"/>
              </w:rPr>
              <w:t>. 产品须内置设备证书，标识设备网络身份，签发设备证书的电子认证系统可以签发基于SM2椭圆曲线密码算法的数字证书，提供证明文件。</w:t>
            </w:r>
          </w:p>
          <w:p w14:paraId="67C2C45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eastAsia="zh-CN"/>
              </w:rPr>
              <w:t>. 产品须内置设备证书，标识设备网络身份，证书颁发机构的电子认证服务系统应通过信息系统安全等级保护三级备案，提供备案证明复印件。</w:t>
            </w:r>
          </w:p>
        </w:tc>
      </w:tr>
      <w:tr w14:paraId="38E4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DC0EC6E">
            <w:pPr>
              <w:pStyle w:val="22"/>
              <w:numPr>
                <w:ilvl w:val="0"/>
                <w:numId w:val="13"/>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5773EB93">
            <w:pPr>
              <w:spacing w:line="360" w:lineRule="auto"/>
              <w:rPr>
                <w:rFonts w:hint="eastAsia" w:ascii="宋体" w:hAnsi="宋体" w:eastAsia="宋体" w:cs="宋体"/>
                <w:color w:val="auto"/>
                <w:kern w:val="2"/>
                <w:sz w:val="24"/>
                <w:szCs w:val="24"/>
                <w:lang w:eastAsia="zh-CN"/>
              </w:rPr>
            </w:pPr>
          </w:p>
        </w:tc>
        <w:tc>
          <w:tcPr>
            <w:tcW w:w="723" w:type="dxa"/>
            <w:vAlign w:val="center"/>
          </w:tcPr>
          <w:p w14:paraId="654620B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规格性能</w:t>
            </w:r>
          </w:p>
        </w:tc>
        <w:tc>
          <w:tcPr>
            <w:tcW w:w="6883" w:type="dxa"/>
            <w:vAlign w:val="center"/>
          </w:tcPr>
          <w:p w14:paraId="7BDA5E5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1.CPU：国产CPU,内存≥4*8G，硬盘≥1*4T SATA3企业级硬盘。</w:t>
            </w:r>
          </w:p>
          <w:p w14:paraId="4731E9F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2.签章处理能力：千兆网络环境下，签发200K OFD文件效率≥70次/秒；签发500K OFD文件效率≥25次/秒。</w:t>
            </w:r>
          </w:p>
          <w:p w14:paraId="00AE1E1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 产品须能够支持不小于500M大文档签章，对于100M、500页的PDF文档验证签章时间不超过3秒，签发200K PDF文件效率≥300次/秒；提供第三方检测报告。</w:t>
            </w:r>
          </w:p>
        </w:tc>
      </w:tr>
      <w:tr w14:paraId="38A2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02E292CC">
            <w:pPr>
              <w:pStyle w:val="22"/>
              <w:numPr>
                <w:ilvl w:val="0"/>
                <w:numId w:val="13"/>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CC8BA14">
            <w:pPr>
              <w:spacing w:line="360" w:lineRule="auto"/>
              <w:rPr>
                <w:rFonts w:hint="eastAsia" w:ascii="宋体" w:hAnsi="宋体" w:eastAsia="宋体" w:cs="宋体"/>
                <w:color w:val="auto"/>
                <w:kern w:val="2"/>
                <w:sz w:val="24"/>
                <w:szCs w:val="24"/>
                <w:lang w:eastAsia="zh-CN"/>
              </w:rPr>
            </w:pPr>
          </w:p>
        </w:tc>
        <w:tc>
          <w:tcPr>
            <w:tcW w:w="723" w:type="dxa"/>
            <w:vAlign w:val="center"/>
          </w:tcPr>
          <w:p w14:paraId="5D986EAB">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产品资质</w:t>
            </w:r>
          </w:p>
        </w:tc>
        <w:tc>
          <w:tcPr>
            <w:tcW w:w="6883" w:type="dxa"/>
            <w:vAlign w:val="center"/>
          </w:tcPr>
          <w:p w14:paraId="619806C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 产品须具备国家密码管理局颁发的《商用密码产品认证证书》，提供证书复印件。</w:t>
            </w:r>
          </w:p>
          <w:p w14:paraId="3C6AA94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 产品制造厂商须具有该产品完全自主知识产权，提供计算机软件著作权登记证书。</w:t>
            </w:r>
          </w:p>
          <w:p w14:paraId="3FAAD4A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 产品须符合GB 42250-2022《信息安全技术 网络安全专用产品安全技术要求》和GA 216.1-1999《计算机信息系统安全产品部件 第一部分：安全功能检测：身份鉴别类》中相关条款所述的有关要求，提供证明文件。</w:t>
            </w:r>
          </w:p>
          <w:p w14:paraId="777E7DB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 须未发现该产品中存在漏洞库中已知中、高风险漏洞，提供证明文件。</w:t>
            </w:r>
          </w:p>
        </w:tc>
      </w:tr>
    </w:tbl>
    <w:p w14:paraId="5EC5DA51">
      <w:pPr>
        <w:pStyle w:val="6"/>
        <w:spacing w:before="0" w:line="360" w:lineRule="auto"/>
        <w:ind w:left="0" w:leftChars="0" w:firstLine="0" w:firstLineChars="0"/>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3.14可信电子病案管理系统（</w:t>
      </w:r>
      <w:r>
        <w:rPr>
          <w:rFonts w:hint="eastAsia" w:cs="宋体"/>
          <w:b/>
          <w:bCs w:val="0"/>
          <w:i w:val="0"/>
          <w:color w:val="auto"/>
          <w:sz w:val="24"/>
          <w:szCs w:val="24"/>
          <w:lang w:val="en-US" w:eastAsia="zh-CN" w:bidi="ar-SA"/>
        </w:rPr>
        <w:t>一套</w:t>
      </w:r>
      <w:r>
        <w:rPr>
          <w:rFonts w:hint="eastAsia" w:ascii="宋体" w:hAnsi="宋体" w:eastAsia="宋体" w:cs="宋体"/>
          <w:b/>
          <w:bCs w:val="0"/>
          <w:i w:val="0"/>
          <w:color w:val="auto"/>
          <w:sz w:val="24"/>
          <w:szCs w:val="24"/>
          <w:lang w:val="zh-CN" w:eastAsia="zh-CN" w:bidi="ar-SA"/>
        </w:rPr>
        <w:t>）</w:t>
      </w:r>
    </w:p>
    <w:p w14:paraId="22DDB5C9">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根据医院对可信病案管理的实际需求和发展需求，提出切实可行的解决方案，保障电子病历归档管理的规范性、可信性。</w:t>
      </w:r>
    </w:p>
    <w:p w14:paraId="7C864B83">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具体满足以下技术要求：</w:t>
      </w:r>
    </w:p>
    <w:p w14:paraId="7895C87A">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依据可信病案管理系统的建设目标，提出科学合理、切实可行，并具有先进性、前瞻性的解决方案；</w:t>
      </w:r>
    </w:p>
    <w:p w14:paraId="091F8386">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所提供的应用系统应基于SOA架构，采用B/S或多层体系结构设计和开发，具有先进性、灵活性，方便维护和扩展；</w:t>
      </w:r>
    </w:p>
    <w:p w14:paraId="1FC2ABC3">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所提供的可信病案管理系统必须充分满足医院病案室的业务和管理需求；</w:t>
      </w:r>
    </w:p>
    <w:p w14:paraId="10FD2009">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系统整体性能必须稳定、可靠、高效。客户端业务系统的响应时间不应超过10秒；对海量业务明细数据的操作比如存储、处理、传输、备份、迁移、加工、利用等，不能影响业务系统的正常运行；</w:t>
      </w:r>
    </w:p>
    <w:p w14:paraId="01FB3F69">
      <w:pPr>
        <w:pStyle w:val="17"/>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软件系统应体现出易学易用、界面简洁、风格一致的特点。提示清晰、逻辑性强，直观简洁、帮助信息丰富，保证操作人员以最快速度和最少的击键次数完成工作。</w:t>
      </w:r>
    </w:p>
    <w:tbl>
      <w:tblPr>
        <w:tblStyle w:val="13"/>
        <w:tblW w:w="916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23"/>
        <w:gridCol w:w="723"/>
        <w:gridCol w:w="6883"/>
      </w:tblGrid>
      <w:tr w14:paraId="2D1B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4" w:type="dxa"/>
            <w:vAlign w:val="center"/>
          </w:tcPr>
          <w:p w14:paraId="1EA70C99">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723" w:type="dxa"/>
            <w:vAlign w:val="center"/>
          </w:tcPr>
          <w:p w14:paraId="28EE4A2C">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723" w:type="dxa"/>
            <w:vAlign w:val="center"/>
          </w:tcPr>
          <w:p w14:paraId="5F1E50E1">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6883" w:type="dxa"/>
            <w:vAlign w:val="center"/>
          </w:tcPr>
          <w:p w14:paraId="2C9EC6FA">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0AF1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631E9E3">
            <w:pPr>
              <w:pStyle w:val="22"/>
              <w:numPr>
                <w:ilvl w:val="0"/>
                <w:numId w:val="14"/>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restart"/>
            <w:vAlign w:val="center"/>
          </w:tcPr>
          <w:p w14:paraId="1E1BEDE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可行电子病案管理系统</w:t>
            </w:r>
          </w:p>
        </w:tc>
        <w:tc>
          <w:tcPr>
            <w:tcW w:w="723" w:type="dxa"/>
            <w:vAlign w:val="center"/>
          </w:tcPr>
          <w:p w14:paraId="7688BF8D">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病案数据采集</w:t>
            </w:r>
          </w:p>
        </w:tc>
        <w:tc>
          <w:tcPr>
            <w:tcW w:w="6883" w:type="dxa"/>
            <w:vAlign w:val="center"/>
          </w:tcPr>
          <w:p w14:paraId="5C9046B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1.支持系统设计提供标准化的电子病案及关键数据的采集接口，可以提供与HIS\EMR\LIS\PACS\手麻\血库\护理\ICU\病历等常见医院业务系统接口。</w:t>
            </w:r>
          </w:p>
          <w:p w14:paraId="4104F03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2.支持系统可通过配置数据库视图来定时进行电子病案及关键数据的采集方式，可在某些厂商或非主要系统无法采用接口的方式进行对接时使用，支持主流的数据库。</w:t>
            </w:r>
          </w:p>
          <w:p w14:paraId="662729C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 支持系统对过程签名及时间戳等关键数据进行采集，通过接口或视图采集电子病案版式文件相关联的原文、原文哈希、签名值、时间戳值、证书并与身份认证系统中保存的数据进行比对，确保过程电子签名的真实、有效且数据未被篡改。有效防止临床工作人员漏签、修改未重签、使用图片替换签名等问题的发生。（提供产品截图证明）</w:t>
            </w:r>
          </w:p>
          <w:p w14:paraId="0AA2DDC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 支持实时查看接口工作状态，对每个操作节点都有详细的跟踪记录及问题原因展示。（提供产品截图证明）</w:t>
            </w:r>
          </w:p>
          <w:p w14:paraId="564CBCE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5.对于医院无法实现电子化的部分纸质病案，如高值耗材粘贴单等，可以提供数字化翻拍功能，通过扫描、高拍将纸质病案数字化。</w:t>
            </w:r>
          </w:p>
        </w:tc>
      </w:tr>
      <w:tr w14:paraId="7D90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2C9A61C">
            <w:pPr>
              <w:pStyle w:val="22"/>
              <w:numPr>
                <w:ilvl w:val="0"/>
                <w:numId w:val="14"/>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74D96809">
            <w:pPr>
              <w:spacing w:line="360" w:lineRule="auto"/>
              <w:rPr>
                <w:rFonts w:hint="eastAsia" w:ascii="宋体" w:hAnsi="宋体" w:eastAsia="宋体" w:cs="宋体"/>
                <w:color w:val="auto"/>
                <w:kern w:val="2"/>
                <w:sz w:val="24"/>
                <w:szCs w:val="24"/>
                <w:lang w:eastAsia="zh-CN"/>
              </w:rPr>
            </w:pPr>
          </w:p>
        </w:tc>
        <w:tc>
          <w:tcPr>
            <w:tcW w:w="723" w:type="dxa"/>
            <w:vAlign w:val="center"/>
          </w:tcPr>
          <w:p w14:paraId="196B8D22">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病案数字化整合</w:t>
            </w:r>
          </w:p>
        </w:tc>
        <w:tc>
          <w:tcPr>
            <w:tcW w:w="6883" w:type="dxa"/>
            <w:vAlign w:val="center"/>
          </w:tcPr>
          <w:p w14:paraId="42E20FD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1.支持提供临床病历数字化翻拍功能，对于医院无法实现无纸化的纸质病案（如外院报告、高值耗材粘贴单等），在临床科室通过扫描仪、高拍仪将纸质病案数字化归档。数字化翻拍元数据获取与录入：</w:t>
            </w:r>
          </w:p>
          <w:p w14:paraId="2F76BFD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2.系统支持接口和手动录入的方式获取患者信息。</w:t>
            </w:r>
          </w:p>
          <w:p w14:paraId="18897AB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3.系统支持通过操作员对需要处理的纸质文件进行扫描或翻拍功能，可支持多人同时操作扫描或翻拍。</w:t>
            </w:r>
          </w:p>
          <w:p w14:paraId="6B5D2A36">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4.支持扫描功能：支持进行彩色黑白扫描方式发的配置，支持批量扫描、插扫、重扫、扫描顺序调整功能。扫描图片应满足医院归档的质量要求（分辨率不小于300DPI）</w:t>
            </w:r>
          </w:p>
          <w:p w14:paraId="48EBB1A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5.支持高拍功能：支持自动对焦、自动拍照、手动拍照功能，支持对高拍图片按照预设参数进行优化处理。</w:t>
            </w:r>
          </w:p>
          <w:p w14:paraId="4F531EE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6.支持翻拍结果显示：支持对扫描、翻拍的结果进行按批次显示，可显示单个图片并支持放大、缩小、旋转等标准功能。支持每页显示缩略图的显示条数设置，缩略图大小设置</w:t>
            </w:r>
          </w:p>
          <w:p w14:paraId="0B0C1D5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7.支持图片缓存：系统支持对扫描高拍的图片按批次进行缓存处理，可分多次，跨天进行分类、归档处理工作。</w:t>
            </w:r>
          </w:p>
          <w:p w14:paraId="5F0CC02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8.支持目录管理：系统可对归档文件目录进行配置，配置好的目录项可关联到不同的数字化方案当中。扫描及翻拍病案完成后，可由操作人员根据文档内容对应到相应的目录当中。</w:t>
            </w:r>
          </w:p>
          <w:p w14:paraId="5D27BBB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9.支持完整性检测：会根据配置的检查条目，进行自动判断是否扫描分类齐全。</w:t>
            </w:r>
          </w:p>
          <w:p w14:paraId="1C8B8FA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10.支持版式文件转换及归档：操作员对所有文件完成操作后，可进行归档处理，系统根据配置好的目录或归档接口对图片进行版式文件转化（转化为PDF标准格式）后，进行归档操作。</w:t>
            </w:r>
          </w:p>
          <w:p w14:paraId="0A0F85E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11. 支持数字化翻拍的报告需纳入无纸化报告整合进行统一管理，并且对无纸化报告和数字化报告有单独的标识区分。（提供产品截图证明）</w:t>
            </w:r>
          </w:p>
        </w:tc>
      </w:tr>
      <w:tr w14:paraId="49E9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CF060F1">
            <w:pPr>
              <w:pStyle w:val="22"/>
              <w:numPr>
                <w:ilvl w:val="0"/>
                <w:numId w:val="14"/>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EE6BD6C">
            <w:pPr>
              <w:spacing w:line="360" w:lineRule="auto"/>
              <w:rPr>
                <w:rFonts w:hint="eastAsia" w:ascii="宋体" w:hAnsi="宋体" w:eastAsia="宋体" w:cs="宋体"/>
                <w:color w:val="auto"/>
                <w:kern w:val="2"/>
                <w:sz w:val="24"/>
                <w:szCs w:val="24"/>
                <w:lang w:eastAsia="zh-CN"/>
              </w:rPr>
            </w:pPr>
          </w:p>
        </w:tc>
        <w:tc>
          <w:tcPr>
            <w:tcW w:w="723" w:type="dxa"/>
            <w:vAlign w:val="center"/>
          </w:tcPr>
          <w:p w14:paraId="3DBEECBF">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病案数据预处理</w:t>
            </w:r>
          </w:p>
        </w:tc>
        <w:tc>
          <w:tcPr>
            <w:tcW w:w="6883" w:type="dxa"/>
            <w:vAlign w:val="center"/>
          </w:tcPr>
          <w:p w14:paraId="206A41A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1.支持对非标准化的数据，通过数据对照功能进行标准化的转化工作。</w:t>
            </w:r>
          </w:p>
          <w:p w14:paraId="0E7EF58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 支持对采集来的数据进行内容校验、签名校验、时间戳校验等校验工作。（提供产品截图证明）</w:t>
            </w:r>
          </w:p>
        </w:tc>
      </w:tr>
      <w:tr w14:paraId="44BF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2E17887">
            <w:pPr>
              <w:pStyle w:val="22"/>
              <w:numPr>
                <w:ilvl w:val="0"/>
                <w:numId w:val="14"/>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D342ED7">
            <w:pPr>
              <w:spacing w:line="360" w:lineRule="auto"/>
              <w:rPr>
                <w:rFonts w:hint="eastAsia" w:ascii="宋体" w:hAnsi="宋体" w:eastAsia="宋体" w:cs="宋体"/>
                <w:color w:val="auto"/>
                <w:kern w:val="2"/>
                <w:sz w:val="24"/>
                <w:szCs w:val="24"/>
                <w:lang w:eastAsia="zh-CN"/>
              </w:rPr>
            </w:pPr>
          </w:p>
        </w:tc>
        <w:tc>
          <w:tcPr>
            <w:tcW w:w="723" w:type="dxa"/>
            <w:vAlign w:val="center"/>
          </w:tcPr>
          <w:p w14:paraId="39D802F6">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病案完整性校验</w:t>
            </w:r>
          </w:p>
        </w:tc>
        <w:tc>
          <w:tcPr>
            <w:tcW w:w="6883" w:type="dxa"/>
            <w:vAlign w:val="center"/>
          </w:tcPr>
          <w:p w14:paraId="788BDA6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1.支持系统根据医院要求配置必要文档清单，在采集完成后对清单涉及病案文书进行完整性校验，判断是否采集完整。</w:t>
            </w:r>
          </w:p>
          <w:p w14:paraId="5A07B6E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 支持根据首页关键数据判断病案完整性，如首页存在手术等级，则会校验围术期记录是否完整。（提供产品截图证明）</w:t>
            </w:r>
          </w:p>
          <w:p w14:paraId="39963AD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 支持根据HIS传递的医嘱信息，校验医嘱关联的检验检查报告是否完整。（提供产品截图证明）</w:t>
            </w:r>
          </w:p>
        </w:tc>
      </w:tr>
      <w:tr w14:paraId="0220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5F28A619">
            <w:pPr>
              <w:pStyle w:val="22"/>
              <w:numPr>
                <w:ilvl w:val="0"/>
                <w:numId w:val="14"/>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07E4493E">
            <w:pPr>
              <w:spacing w:line="360" w:lineRule="auto"/>
              <w:rPr>
                <w:rFonts w:hint="eastAsia" w:ascii="宋体" w:hAnsi="宋体" w:eastAsia="宋体" w:cs="宋体"/>
                <w:color w:val="auto"/>
                <w:kern w:val="2"/>
                <w:sz w:val="24"/>
                <w:szCs w:val="24"/>
                <w:lang w:eastAsia="zh-CN"/>
              </w:rPr>
            </w:pPr>
          </w:p>
        </w:tc>
        <w:tc>
          <w:tcPr>
            <w:tcW w:w="723" w:type="dxa"/>
            <w:vAlign w:val="center"/>
          </w:tcPr>
          <w:p w14:paraId="6B8692FA">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病案闭环管理</w:t>
            </w:r>
          </w:p>
        </w:tc>
        <w:tc>
          <w:tcPr>
            <w:tcW w:w="6883" w:type="dxa"/>
            <w:vAlign w:val="center"/>
          </w:tcPr>
          <w:p w14:paraId="19D6120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 支持按不同的工作分组，为病案科不同的工作人员提供整合的工作台界面，按本人权限显示数据统计报表，工作快捷入口，待处理事项等个人PORTAL展现。（提供产品截图证明）</w:t>
            </w:r>
          </w:p>
          <w:p w14:paraId="371DC81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 支持完成病案的采集、校验、回收、归档等医院需求的管理环节的可配置化管理过程。系统可实现个流程环节达到条件后自动进入下一处理环节的流程自动转化功能，并提供流程视图。（提供产品截图证明）</w:t>
            </w:r>
          </w:p>
          <w:p w14:paraId="6E1FF1E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3.支持病案流程全程可配置，可以根据医院或不同的科室要求配置方案。</w:t>
            </w:r>
          </w:p>
          <w:p w14:paraId="0218C01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4.支持对于回收的病案进行审核，对不合格的病案科进行返修、退回处理，对传输错误的病案可以进行手动发起重传。</w:t>
            </w:r>
          </w:p>
          <w:p w14:paraId="47B90D8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5.支持提供病案召回功能。支持召回申请、召回日志、版本控制。</w:t>
            </w:r>
          </w:p>
          <w:p w14:paraId="2DCBB89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6.支持记录病案的总份数、回收份数、回收时间、是否必要文档都已回收等信息并进行自动校验，校验结果可提供报表进行展示。</w:t>
            </w:r>
          </w:p>
          <w:p w14:paraId="265917F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7.支持基于长期医嘱单实现归档病案的三单一致性校验，确保检查检验报告的数据完整性。</w:t>
            </w:r>
          </w:p>
          <w:p w14:paraId="7E06B18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 支持对归档后的病案加盖归档章（支持骑缝章），并记录时间戳，日志信息，从而保障档案归档后的数据合法性。（提供产品截图证明）</w:t>
            </w:r>
          </w:p>
          <w:p w14:paraId="76ACAB1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 支持归档后整份电子病案的PDF签章校验功能。发生司法纠纷时，可对归档病案进行签名数据检验确认，满足法律效力要求。（提供产品截图证明）</w:t>
            </w:r>
          </w:p>
          <w:p w14:paraId="081D23D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10.支持对于发生法律纠纷的病案可进行封存，封存后不得进行修改、借阅等操作。支持针对封存病案的电子签章应用，确保封存病案完整性及不可篡改性。</w:t>
            </w:r>
          </w:p>
          <w:p w14:paraId="1ECBAEF2">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11.支持根据医院及科室的不同配置病案展示顺序，目录树结构、病案打印顺序，不同的打印目的可配置不同的打印方案等各种个性化的场景需求。</w:t>
            </w:r>
          </w:p>
          <w:p w14:paraId="669E169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12.支持对于病案管理人员的工作强度，工作质量，绩效等角度统计分析。</w:t>
            </w:r>
          </w:p>
        </w:tc>
      </w:tr>
      <w:tr w14:paraId="20F2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2D6B7D40">
            <w:pPr>
              <w:pStyle w:val="22"/>
              <w:numPr>
                <w:ilvl w:val="0"/>
                <w:numId w:val="14"/>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4B1E61D9">
            <w:pPr>
              <w:spacing w:line="360" w:lineRule="auto"/>
              <w:rPr>
                <w:rFonts w:hint="eastAsia" w:ascii="宋体" w:hAnsi="宋体" w:eastAsia="宋体" w:cs="宋体"/>
                <w:color w:val="auto"/>
                <w:kern w:val="2"/>
                <w:sz w:val="24"/>
                <w:szCs w:val="24"/>
                <w:lang w:eastAsia="zh-CN"/>
              </w:rPr>
            </w:pPr>
          </w:p>
        </w:tc>
        <w:tc>
          <w:tcPr>
            <w:tcW w:w="723" w:type="dxa"/>
            <w:vAlign w:val="center"/>
          </w:tcPr>
          <w:p w14:paraId="6A0F6666">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病案应用</w:t>
            </w:r>
          </w:p>
        </w:tc>
        <w:tc>
          <w:tcPr>
            <w:tcW w:w="6883" w:type="dxa"/>
            <w:vAlign w:val="center"/>
          </w:tcPr>
          <w:p w14:paraId="0B46504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 支持根据权限进行病案浏览，浏览时可采用动态水印、隐私保护、防拷屏、生物识别等安全技术手段进行保护。浏览权限还支持天数设定，到期浏览权限自动回收。（提供产品截图证明）</w:t>
            </w:r>
          </w:p>
          <w:p w14:paraId="5171E98D">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2.支持提供智能标签，标记不同属性的病案。可分为系统标签、个人标签、病案科标签三类标签。</w:t>
            </w:r>
          </w:p>
          <w:p w14:paraId="574AEA2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3.支持可以通过病案病案号、患者信息、出院时间、出院科室等信息进行病案检索。</w:t>
            </w:r>
          </w:p>
          <w:p w14:paraId="1623BB3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4.支持医生利用碎片化时间浏览病案摘要，把感兴趣的病案加入到关注中，使病案成为病案图书馆一下的资料库。最大化的方便医生，提高病案利用率。</w:t>
            </w:r>
          </w:p>
          <w:p w14:paraId="4AAB1E7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5.支持医生对病案进行科研借阅。</w:t>
            </w:r>
          </w:p>
          <w:p w14:paraId="54D542CB">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6.支持借阅申请填写内容，包括文档目录选择，申请目的、申请原因、借阅时长等。系统支持借阅方案的设置，即根据申请目的自动判断可借阅的目录。</w:t>
            </w:r>
          </w:p>
          <w:p w14:paraId="3C28375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 支持借阅浏览具有时效设置，申请时间到期后则系统自动回收浏览权限，若需要继续阅读，需发起续借申请。（提供产品截图证明）</w:t>
            </w:r>
          </w:p>
          <w:p w14:paraId="3F045D7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8.支持提供门诊患者就医时的病案调阅服务。</w:t>
            </w:r>
          </w:p>
          <w:p w14:paraId="2C19736A">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9.支持提供住院患者住院期间的病案调阅服务。</w:t>
            </w:r>
          </w:p>
          <w:p w14:paraId="5D63CBA9">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10. 支持病案科根据不同的打印需求，提前设置好打印方案进行打印目录的确认。然后根据患者需要的具体内容进行打印。（提供产品截图证明）</w:t>
            </w:r>
          </w:p>
          <w:p w14:paraId="4E6BC66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11. 支持病案科对打印申请单或身份证进行录入并采用高拍仪进行拍照，保留相关证件信息。（提供产品截图证明）</w:t>
            </w:r>
          </w:p>
          <w:p w14:paraId="0D101DA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12.支持根据患者申请确定打印项目，自动计算打印费用，根据申请打印内容形成电子申请单并归档。</w:t>
            </w:r>
          </w:p>
          <w:p w14:paraId="62CACAC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13.支持系统对打印后的病案进行标记，一旦病案进行了打印，则临床医生不能再进行召回及修改。</w:t>
            </w:r>
          </w:p>
          <w:p w14:paraId="5F5A0ECC">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14. 支持对病案进行全流程示踪，详细记录何时、何人、何地、做了何事。（提供产品截图证明）</w:t>
            </w:r>
          </w:p>
        </w:tc>
      </w:tr>
      <w:tr w14:paraId="246A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487EA746">
            <w:pPr>
              <w:pStyle w:val="22"/>
              <w:numPr>
                <w:ilvl w:val="0"/>
                <w:numId w:val="14"/>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36ED1912">
            <w:pPr>
              <w:spacing w:line="360" w:lineRule="auto"/>
              <w:rPr>
                <w:rFonts w:hint="eastAsia" w:ascii="宋体" w:hAnsi="宋体" w:eastAsia="宋体" w:cs="宋体"/>
                <w:color w:val="auto"/>
                <w:kern w:val="2"/>
                <w:sz w:val="24"/>
                <w:szCs w:val="24"/>
                <w:lang w:eastAsia="zh-CN"/>
              </w:rPr>
            </w:pPr>
          </w:p>
        </w:tc>
        <w:tc>
          <w:tcPr>
            <w:tcW w:w="723" w:type="dxa"/>
            <w:vAlign w:val="center"/>
          </w:tcPr>
          <w:p w14:paraId="3DF922D3">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元数据管理</w:t>
            </w:r>
          </w:p>
        </w:tc>
        <w:tc>
          <w:tcPr>
            <w:tcW w:w="6883" w:type="dxa"/>
            <w:vAlign w:val="center"/>
          </w:tcPr>
          <w:p w14:paraId="009E700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 支持从数据元素到表单到文件级别的多层级元数据维护，支持元数据方案。（提供产品截图证明）</w:t>
            </w:r>
          </w:p>
          <w:p w14:paraId="08D46985">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2.支持各种检索等利用模块对于文档数据的需求。</w:t>
            </w:r>
          </w:p>
          <w:p w14:paraId="10CDA58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3.支持根据不同场景按医院需求进行元数据展示，展示方式可定制。</w:t>
            </w:r>
          </w:p>
          <w:p w14:paraId="3F931AF4">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4.支持从业务系统接口获取元数据，支持手工录入。</w:t>
            </w:r>
          </w:p>
        </w:tc>
      </w:tr>
      <w:tr w14:paraId="3C40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4" w:type="dxa"/>
            <w:vAlign w:val="center"/>
          </w:tcPr>
          <w:p w14:paraId="16586D77">
            <w:pPr>
              <w:pStyle w:val="22"/>
              <w:numPr>
                <w:ilvl w:val="0"/>
                <w:numId w:val="14"/>
              </w:numPr>
              <w:autoSpaceDE w:val="0"/>
              <w:autoSpaceDN w:val="0"/>
              <w:spacing w:line="360" w:lineRule="auto"/>
              <w:ind w:firstLine="480"/>
              <w:jc w:val="center"/>
              <w:rPr>
                <w:rFonts w:hint="eastAsia" w:ascii="宋体" w:hAnsi="宋体" w:eastAsia="宋体" w:cs="宋体"/>
                <w:color w:val="auto"/>
                <w:sz w:val="24"/>
                <w:szCs w:val="24"/>
              </w:rPr>
            </w:pPr>
          </w:p>
        </w:tc>
        <w:tc>
          <w:tcPr>
            <w:tcW w:w="723" w:type="dxa"/>
            <w:vMerge w:val="continue"/>
            <w:vAlign w:val="center"/>
          </w:tcPr>
          <w:p w14:paraId="6F67B587">
            <w:pPr>
              <w:spacing w:line="360" w:lineRule="auto"/>
              <w:rPr>
                <w:rFonts w:hint="eastAsia" w:ascii="宋体" w:hAnsi="宋体" w:eastAsia="宋体" w:cs="宋体"/>
                <w:color w:val="auto"/>
                <w:kern w:val="2"/>
                <w:sz w:val="24"/>
                <w:szCs w:val="24"/>
                <w:lang w:eastAsia="zh-CN"/>
              </w:rPr>
            </w:pPr>
          </w:p>
        </w:tc>
        <w:tc>
          <w:tcPr>
            <w:tcW w:w="723" w:type="dxa"/>
            <w:vAlign w:val="center"/>
          </w:tcPr>
          <w:p w14:paraId="5C2FDC69">
            <w:pPr>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病案安全存储</w:t>
            </w:r>
          </w:p>
        </w:tc>
        <w:tc>
          <w:tcPr>
            <w:tcW w:w="6883" w:type="dxa"/>
            <w:vAlign w:val="center"/>
          </w:tcPr>
          <w:p w14:paraId="4B8C0401">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1.支持对于数据库的存储、读写等操作进行权限控制，只有获得授权才能访问。</w:t>
            </w:r>
          </w:p>
          <w:p w14:paraId="5005E8D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2.支持可以对病案导出导入操作进行严格的控制，并进行审计。</w:t>
            </w:r>
          </w:p>
          <w:p w14:paraId="5E3C5CA0">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3.支持对文档服务器进行权限控制和安全审计。</w:t>
            </w:r>
          </w:p>
          <w:p w14:paraId="647BD70F">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4.支持对存储状态进行实时监控，提供运维级别的存储监控报表，并对存储状态进行可视化展示。</w:t>
            </w:r>
          </w:p>
          <w:p w14:paraId="39050223">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5.支持提供安全存储组件，将病案文件存储在组件内，保护文件安全。避免直接存放在服务器磁盘，降低泄露风险。</w:t>
            </w:r>
          </w:p>
          <w:p w14:paraId="1FD6616E">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6.支持数据备份及文档备份机制。</w:t>
            </w:r>
          </w:p>
          <w:p w14:paraId="1110BCD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7.支持分布式部署方式。</w:t>
            </w:r>
          </w:p>
          <w:p w14:paraId="67B7B257">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8. 支持实现与医院当前已使用数字证书体系互相兼容，实现互信互认，与医院现有电子认证系统改造须实现对接，平滑过渡，系统对接改造量尽可能小，提供相关证明材料。</w:t>
            </w:r>
          </w:p>
          <w:p w14:paraId="7FF2E3C8">
            <w:pPr>
              <w:spacing w:line="360" w:lineRule="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9. 支持提供可信电子病案管理系统、可信数字化扫描平台、病案打印管理系统相关的软件著作权，著作权名称类似即可。</w:t>
            </w:r>
          </w:p>
        </w:tc>
      </w:tr>
    </w:tbl>
    <w:p w14:paraId="4E87442C">
      <w:pPr>
        <w:spacing w:line="360" w:lineRule="auto"/>
        <w:rPr>
          <w:rFonts w:hint="eastAsia" w:ascii="宋体" w:hAnsi="宋体" w:eastAsia="宋体" w:cs="宋体"/>
          <w:color w:val="auto"/>
          <w:sz w:val="24"/>
          <w:szCs w:val="24"/>
          <w:lang w:eastAsia="zh-CN"/>
        </w:rPr>
      </w:pPr>
    </w:p>
    <w:p w14:paraId="2A5AF175">
      <w:pPr>
        <w:pStyle w:val="6"/>
        <w:spacing w:before="0" w:line="360" w:lineRule="auto"/>
        <w:rPr>
          <w:rFonts w:hint="eastAsia" w:ascii="宋体" w:hAnsi="宋体" w:eastAsia="宋体" w:cs="宋体"/>
          <w:b/>
          <w:bCs/>
          <w:color w:val="auto"/>
          <w:sz w:val="24"/>
          <w:szCs w:val="24"/>
          <w:lang w:eastAsia="zh-CN"/>
        </w:rPr>
      </w:pPr>
      <w:r>
        <w:rPr>
          <w:rFonts w:hint="eastAsia" w:ascii="宋体" w:hAnsi="宋体" w:eastAsia="宋体" w:cs="宋体"/>
          <w:b/>
          <w:bCs w:val="0"/>
          <w:i w:val="0"/>
          <w:color w:val="auto"/>
          <w:sz w:val="24"/>
          <w:szCs w:val="24"/>
          <w:lang w:val="zh-CN" w:eastAsia="zh-CN" w:bidi="ar-SA"/>
        </w:rPr>
        <w:t>3.15远程医疗平台服务器配套软件</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82"/>
        <w:gridCol w:w="1526"/>
        <w:gridCol w:w="5441"/>
      </w:tblGrid>
      <w:tr w14:paraId="5564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8" w:type="pct"/>
            <w:vAlign w:val="center"/>
          </w:tcPr>
          <w:p w14:paraId="63D29CA5">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459" w:type="pct"/>
            <w:vAlign w:val="center"/>
          </w:tcPr>
          <w:p w14:paraId="41B816EC">
            <w:pPr>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系统名称</w:t>
            </w:r>
          </w:p>
        </w:tc>
        <w:tc>
          <w:tcPr>
            <w:tcW w:w="896" w:type="pct"/>
            <w:vAlign w:val="center"/>
          </w:tcPr>
          <w:p w14:paraId="4D2C40C5">
            <w:pPr>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功能模块</w:t>
            </w:r>
          </w:p>
        </w:tc>
        <w:tc>
          <w:tcPr>
            <w:tcW w:w="3195" w:type="pct"/>
            <w:vAlign w:val="center"/>
          </w:tcPr>
          <w:p w14:paraId="027C9921">
            <w:pPr>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技术参数要求</w:t>
            </w:r>
          </w:p>
        </w:tc>
      </w:tr>
      <w:tr w14:paraId="4DD8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48" w:type="pct"/>
            <w:vAlign w:val="center"/>
          </w:tcPr>
          <w:p w14:paraId="6B20D8BC">
            <w:pPr>
              <w:spacing w:line="360" w:lineRule="auto"/>
              <w:jc w:val="center"/>
              <w:rPr>
                <w:rFonts w:hint="eastAsia" w:ascii="宋体" w:hAnsi="宋体" w:eastAsia="宋体" w:cs="宋体"/>
                <w:color w:val="auto"/>
                <w:kern w:val="2"/>
                <w:sz w:val="24"/>
                <w:szCs w:val="24"/>
                <w:lang w:val="en-US" w:eastAsia="zh-CN"/>
              </w:rPr>
            </w:pPr>
            <w:r>
              <w:rPr>
                <w:rFonts w:hint="eastAsia" w:cs="宋体"/>
                <w:color w:val="auto"/>
                <w:kern w:val="2"/>
                <w:sz w:val="24"/>
                <w:szCs w:val="24"/>
                <w:lang w:val="en-US" w:eastAsia="zh-CN"/>
              </w:rPr>
              <w:t>1</w:t>
            </w:r>
          </w:p>
        </w:tc>
        <w:tc>
          <w:tcPr>
            <w:tcW w:w="459" w:type="pct"/>
            <w:vMerge w:val="restart"/>
            <w:vAlign w:val="center"/>
          </w:tcPr>
          <w:p w14:paraId="1ED3149F">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远程医疗平台服务器配套软件</w:t>
            </w:r>
          </w:p>
        </w:tc>
        <w:tc>
          <w:tcPr>
            <w:tcW w:w="896" w:type="pct"/>
            <w:vAlign w:val="center"/>
          </w:tcPr>
          <w:p w14:paraId="4A068177">
            <w:pPr>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配套设置</w:t>
            </w:r>
          </w:p>
        </w:tc>
        <w:tc>
          <w:tcPr>
            <w:tcW w:w="3195" w:type="pct"/>
            <w:vAlign w:val="center"/>
          </w:tcPr>
          <w:p w14:paraId="5A46BAA7">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1.针对内网和外网通讯要提供足够的安全防护，例如SSL证书、下一代防火墙、IPS、WAF等安全防护设备</w:t>
            </w:r>
          </w:p>
          <w:p w14:paraId="0DC549B3">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2.管理审计：部署管理审计服务、工具及软件，例如云堡垒机、日志审计、数据库审计等，对服务环境的操作能够记录、审计及可回溯能力，定期进行漏洞扫描及修复</w:t>
            </w:r>
          </w:p>
          <w:p w14:paraId="11931C13">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3.云服务器：系统架构设计，保证服务高可用性、系统响应效率及稳定性</w:t>
            </w:r>
          </w:p>
          <w:p w14:paraId="3158418E">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4.数据储存：可支持各种数据存储需求，并且具备缓存集群、搜索引擎，整体存储容量约15T。</w:t>
            </w:r>
          </w:p>
        </w:tc>
      </w:tr>
      <w:tr w14:paraId="78AB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48" w:type="pct"/>
            <w:vAlign w:val="center"/>
          </w:tcPr>
          <w:p w14:paraId="7C710856">
            <w:pPr>
              <w:spacing w:line="360" w:lineRule="auto"/>
              <w:jc w:val="center"/>
              <w:rPr>
                <w:rFonts w:hint="eastAsia" w:ascii="宋体" w:hAnsi="宋体" w:eastAsia="宋体" w:cs="宋体"/>
                <w:color w:val="auto"/>
                <w:kern w:val="2"/>
                <w:sz w:val="24"/>
                <w:szCs w:val="24"/>
                <w:lang w:val="en-US" w:eastAsia="zh-CN"/>
              </w:rPr>
            </w:pPr>
            <w:r>
              <w:rPr>
                <w:rFonts w:hint="eastAsia" w:cs="宋体"/>
                <w:color w:val="auto"/>
                <w:kern w:val="2"/>
                <w:sz w:val="24"/>
                <w:szCs w:val="24"/>
                <w:lang w:val="en-US" w:eastAsia="zh-CN"/>
              </w:rPr>
              <w:t>2</w:t>
            </w:r>
          </w:p>
        </w:tc>
        <w:tc>
          <w:tcPr>
            <w:tcW w:w="459" w:type="pct"/>
            <w:vMerge w:val="continue"/>
            <w:vAlign w:val="center"/>
          </w:tcPr>
          <w:p w14:paraId="7FE06D5B">
            <w:pPr>
              <w:spacing w:line="360" w:lineRule="auto"/>
              <w:jc w:val="left"/>
              <w:rPr>
                <w:rFonts w:hint="eastAsia" w:ascii="宋体" w:hAnsi="宋体" w:eastAsia="宋体" w:cs="宋体"/>
                <w:color w:val="auto"/>
                <w:kern w:val="2"/>
                <w:sz w:val="24"/>
                <w:szCs w:val="24"/>
                <w:lang w:eastAsia="zh-CN"/>
              </w:rPr>
            </w:pPr>
          </w:p>
        </w:tc>
        <w:tc>
          <w:tcPr>
            <w:tcW w:w="896" w:type="pct"/>
            <w:vAlign w:val="center"/>
          </w:tcPr>
          <w:p w14:paraId="349F1844">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安全设计要求及等保要求</w:t>
            </w:r>
          </w:p>
        </w:tc>
        <w:tc>
          <w:tcPr>
            <w:tcW w:w="3195" w:type="pct"/>
            <w:vAlign w:val="center"/>
          </w:tcPr>
          <w:p w14:paraId="07C75817">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1.注重用户身份认证和访问控制</w:t>
            </w:r>
          </w:p>
          <w:p w14:paraId="45A2C257">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2.数据加密和安全传输</w:t>
            </w:r>
          </w:p>
          <w:p w14:paraId="48F6D61F">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3.防范常见的安全漏洞</w:t>
            </w:r>
          </w:p>
          <w:p w14:paraId="053132B1">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4.持续监控和漏洞修复</w:t>
            </w:r>
          </w:p>
          <w:p w14:paraId="7A5297B7">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5.等保评测要求达到等保三级</w:t>
            </w:r>
          </w:p>
        </w:tc>
      </w:tr>
      <w:tr w14:paraId="5FA4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48" w:type="pct"/>
            <w:vAlign w:val="center"/>
          </w:tcPr>
          <w:p w14:paraId="32C5E00A">
            <w:pPr>
              <w:spacing w:line="360" w:lineRule="auto"/>
              <w:jc w:val="center"/>
              <w:rPr>
                <w:rFonts w:hint="eastAsia" w:ascii="宋体" w:hAnsi="宋体" w:eastAsia="宋体" w:cs="宋体"/>
                <w:color w:val="auto"/>
                <w:kern w:val="2"/>
                <w:sz w:val="24"/>
                <w:szCs w:val="24"/>
                <w:lang w:val="en-US" w:eastAsia="zh-CN"/>
              </w:rPr>
            </w:pPr>
            <w:r>
              <w:rPr>
                <w:rFonts w:hint="eastAsia" w:cs="宋体"/>
                <w:color w:val="auto"/>
                <w:kern w:val="2"/>
                <w:sz w:val="24"/>
                <w:szCs w:val="24"/>
                <w:lang w:val="en-US" w:eastAsia="zh-CN"/>
              </w:rPr>
              <w:t>3</w:t>
            </w:r>
          </w:p>
        </w:tc>
        <w:tc>
          <w:tcPr>
            <w:tcW w:w="459" w:type="pct"/>
            <w:vMerge w:val="continue"/>
            <w:vAlign w:val="center"/>
          </w:tcPr>
          <w:p w14:paraId="5A7386E4">
            <w:pPr>
              <w:spacing w:line="360" w:lineRule="auto"/>
              <w:jc w:val="left"/>
              <w:rPr>
                <w:rFonts w:hint="eastAsia" w:ascii="宋体" w:hAnsi="宋体" w:eastAsia="宋体" w:cs="宋体"/>
                <w:color w:val="auto"/>
                <w:kern w:val="2"/>
                <w:sz w:val="24"/>
                <w:szCs w:val="24"/>
                <w:lang w:eastAsia="zh-CN"/>
              </w:rPr>
            </w:pPr>
          </w:p>
        </w:tc>
        <w:tc>
          <w:tcPr>
            <w:tcW w:w="896" w:type="pct"/>
            <w:vAlign w:val="center"/>
          </w:tcPr>
          <w:p w14:paraId="60FD6664">
            <w:pPr>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系统部署要求</w:t>
            </w:r>
          </w:p>
        </w:tc>
        <w:tc>
          <w:tcPr>
            <w:tcW w:w="3195" w:type="pct"/>
            <w:vAlign w:val="center"/>
          </w:tcPr>
          <w:p w14:paraId="7B0AA660">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1.平台的技术架构：服务系统应采用微服务架构，遵循充分解耦、高度可扩展的架构理念进行分层设计。</w:t>
            </w:r>
          </w:p>
          <w:p w14:paraId="716E762E">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2.IAAS层：需采用云化硬件平台实现资源的高可用和冗余备份保证“双活”甚至“多活”</w:t>
            </w:r>
          </w:p>
          <w:p w14:paraId="110D812C">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3.PAAS层：需通过服务协议层（TCP/IP、HTTP等）的软负载均衡实现高可用。</w:t>
            </w:r>
          </w:p>
          <w:p w14:paraId="4BB61394">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4.SAAS层：需通过统一接入、分布式微服务服务架构模式</w:t>
            </w:r>
          </w:p>
        </w:tc>
      </w:tr>
      <w:tr w14:paraId="3AF1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48" w:type="pct"/>
            <w:vAlign w:val="center"/>
          </w:tcPr>
          <w:p w14:paraId="0B265200">
            <w:pPr>
              <w:spacing w:line="360" w:lineRule="auto"/>
              <w:jc w:val="center"/>
              <w:rPr>
                <w:rFonts w:hint="eastAsia" w:ascii="宋体" w:hAnsi="宋体" w:eastAsia="宋体" w:cs="宋体"/>
                <w:color w:val="auto"/>
                <w:kern w:val="2"/>
                <w:sz w:val="24"/>
                <w:szCs w:val="24"/>
                <w:lang w:val="en-US" w:eastAsia="zh-CN"/>
              </w:rPr>
            </w:pPr>
            <w:r>
              <w:rPr>
                <w:rFonts w:hint="eastAsia" w:cs="宋体"/>
                <w:color w:val="auto"/>
                <w:kern w:val="2"/>
                <w:sz w:val="24"/>
                <w:szCs w:val="24"/>
                <w:lang w:val="en-US" w:eastAsia="zh-CN"/>
              </w:rPr>
              <w:t>4</w:t>
            </w:r>
          </w:p>
        </w:tc>
        <w:tc>
          <w:tcPr>
            <w:tcW w:w="459" w:type="pct"/>
            <w:vMerge w:val="continue"/>
            <w:vAlign w:val="center"/>
          </w:tcPr>
          <w:p w14:paraId="51E4E452">
            <w:pPr>
              <w:spacing w:line="360" w:lineRule="auto"/>
              <w:jc w:val="left"/>
              <w:rPr>
                <w:rFonts w:hint="eastAsia" w:ascii="宋体" w:hAnsi="宋体" w:eastAsia="宋体" w:cs="宋体"/>
                <w:color w:val="auto"/>
                <w:kern w:val="2"/>
                <w:sz w:val="24"/>
                <w:szCs w:val="24"/>
                <w:lang w:eastAsia="zh-CN"/>
              </w:rPr>
            </w:pPr>
          </w:p>
        </w:tc>
        <w:tc>
          <w:tcPr>
            <w:tcW w:w="896" w:type="pct"/>
            <w:vAlign w:val="center"/>
          </w:tcPr>
          <w:p w14:paraId="5CFFC16B">
            <w:pPr>
              <w:spacing w:line="360" w:lineRule="auto"/>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软件测试要求</w:t>
            </w:r>
          </w:p>
        </w:tc>
        <w:tc>
          <w:tcPr>
            <w:tcW w:w="3195" w:type="pct"/>
            <w:vAlign w:val="center"/>
          </w:tcPr>
          <w:p w14:paraId="4530FED7">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1.测试计划：制定测试策略和测试计划书，明确测试范围、测试环境、测试时间和测试资源等。</w:t>
            </w:r>
          </w:p>
          <w:p w14:paraId="6259990B">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2.测试设计：设计测试用例，考虑不同场景和用例的优先级。</w:t>
            </w:r>
          </w:p>
          <w:p w14:paraId="6809363A">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3.测试执行：执行测试用例，并记录测试结果和异常情况。</w:t>
            </w:r>
          </w:p>
          <w:p w14:paraId="4D5CEAEE">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4.缺陷管理：对测试中发现的缺陷进行跟踪、分类和管理。</w:t>
            </w:r>
          </w:p>
          <w:p w14:paraId="6D9A379A">
            <w:pPr>
              <w:spacing w:line="360" w:lineRule="auto"/>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5.测试报告：总结测试结果和测试质量，为项目提供改进建议。</w:t>
            </w:r>
          </w:p>
        </w:tc>
      </w:tr>
    </w:tbl>
    <w:p w14:paraId="3DA188D9">
      <w:pPr>
        <w:pStyle w:val="6"/>
        <w:spacing w:before="0" w:line="360" w:lineRule="auto"/>
        <w:rPr>
          <w:rFonts w:hint="eastAsia" w:ascii="宋体" w:hAnsi="宋体" w:eastAsia="宋体" w:cs="宋体"/>
          <w:b/>
          <w:bCs w:val="0"/>
          <w:i w:val="0"/>
          <w:color w:val="auto"/>
          <w:sz w:val="24"/>
          <w:szCs w:val="24"/>
          <w:lang w:val="zh-CN" w:eastAsia="zh-CN" w:bidi="ar-SA"/>
        </w:rPr>
      </w:pPr>
      <w:r>
        <w:rPr>
          <w:rFonts w:hint="eastAsia" w:ascii="宋体" w:hAnsi="宋体" w:eastAsia="宋体" w:cs="宋体"/>
          <w:b/>
          <w:bCs w:val="0"/>
          <w:i w:val="0"/>
          <w:color w:val="auto"/>
          <w:sz w:val="24"/>
          <w:szCs w:val="24"/>
          <w:lang w:val="zh-CN" w:eastAsia="zh-CN" w:bidi="ar-SA"/>
        </w:rPr>
        <w:t>3.1</w:t>
      </w:r>
      <w:r>
        <w:rPr>
          <w:rFonts w:hint="eastAsia" w:ascii="宋体" w:hAnsi="宋体" w:eastAsia="宋体" w:cs="宋体"/>
          <w:b/>
          <w:bCs w:val="0"/>
          <w:i w:val="0"/>
          <w:color w:val="auto"/>
          <w:sz w:val="24"/>
          <w:szCs w:val="24"/>
          <w:lang w:val="en-US" w:eastAsia="zh-CN" w:bidi="ar-SA"/>
        </w:rPr>
        <w:t>6</w:t>
      </w:r>
      <w:r>
        <w:rPr>
          <w:rFonts w:hint="eastAsia" w:ascii="宋体" w:hAnsi="宋体" w:eastAsia="宋体" w:cs="宋体"/>
          <w:b/>
          <w:bCs w:val="0"/>
          <w:i w:val="0"/>
          <w:color w:val="auto"/>
          <w:sz w:val="24"/>
          <w:szCs w:val="24"/>
          <w:lang w:val="zh-CN" w:eastAsia="zh-CN" w:bidi="ar-SA"/>
        </w:rPr>
        <w:t>远程医疗平台（新建）</w:t>
      </w:r>
    </w:p>
    <w:p w14:paraId="1783BD93">
      <w:pPr>
        <w:spacing w:line="360" w:lineRule="auto"/>
        <w:ind w:firstLine="420" w:firstLineChars="0"/>
        <w:rPr>
          <w:rFonts w:hint="eastAsia" w:ascii="宋体" w:hAnsi="宋体" w:eastAsia="宋体" w:cs="宋体"/>
          <w:b w:val="0"/>
          <w:bCs/>
          <w:color w:val="auto"/>
          <w:sz w:val="24"/>
          <w:szCs w:val="24"/>
          <w:lang w:val="zh-CN" w:eastAsia="zh-CN" w:bidi="ar-SA"/>
        </w:rPr>
      </w:pPr>
      <w:r>
        <w:rPr>
          <w:rFonts w:hint="eastAsia" w:ascii="宋体" w:hAnsi="宋体" w:eastAsia="宋体" w:cs="宋体"/>
          <w:b w:val="0"/>
          <w:bCs/>
          <w:color w:val="auto"/>
          <w:sz w:val="24"/>
          <w:szCs w:val="24"/>
          <w:lang w:val="zh-CN" w:eastAsia="zh-CN" w:bidi="ar-SA"/>
        </w:rPr>
        <w:t>远程会诊平台是通过信息技术实现跨地域医疗协作的核心工具，旨在提升诊疗效率、优化资源分配并改善患者体验。以下是其核心功能模块的概述：</w:t>
      </w:r>
    </w:p>
    <w:p w14:paraId="00542267">
      <w:pPr>
        <w:numPr>
          <w:ilvl w:val="0"/>
          <w:numId w:val="15"/>
        </w:numPr>
        <w:spacing w:line="360" w:lineRule="auto"/>
        <w:ind w:left="0" w:leftChars="0" w:firstLine="439" w:firstLineChars="183"/>
        <w:rPr>
          <w:rFonts w:hint="eastAsia" w:ascii="宋体" w:hAnsi="宋体" w:eastAsia="宋体" w:cs="宋体"/>
          <w:b w:val="0"/>
          <w:bCs/>
          <w:color w:val="auto"/>
          <w:sz w:val="24"/>
          <w:szCs w:val="24"/>
          <w:lang w:val="zh-CN" w:eastAsia="zh-CN" w:bidi="ar-SA"/>
        </w:rPr>
      </w:pPr>
      <w:r>
        <w:rPr>
          <w:rFonts w:hint="eastAsia" w:ascii="宋体" w:hAnsi="宋体" w:eastAsia="宋体" w:cs="宋体"/>
          <w:b w:val="0"/>
          <w:bCs/>
          <w:color w:val="auto"/>
          <w:sz w:val="24"/>
          <w:szCs w:val="24"/>
          <w:lang w:val="zh-CN" w:eastAsia="zh-CN" w:bidi="ar-SA"/>
        </w:rPr>
        <w:t>基础功能模块</w:t>
      </w:r>
    </w:p>
    <w:p w14:paraId="77DA37DA">
      <w:pPr>
        <w:spacing w:line="360" w:lineRule="auto"/>
        <w:ind w:firstLine="482"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bCs w:val="0"/>
          <w:color w:val="auto"/>
          <w:sz w:val="24"/>
          <w:szCs w:val="24"/>
          <w:lang w:val="zh-CN" w:eastAsia="zh-CN" w:bidi="ar-SA"/>
        </w:rPr>
        <w:t>高清音视频通信：</w:t>
      </w:r>
      <w:r>
        <w:rPr>
          <w:rFonts w:hint="eastAsia" w:ascii="宋体" w:hAnsi="宋体" w:eastAsia="宋体" w:cs="宋体"/>
          <w:b w:val="0"/>
          <w:bCs/>
          <w:color w:val="auto"/>
          <w:sz w:val="24"/>
          <w:szCs w:val="24"/>
          <w:lang w:val="zh-CN" w:eastAsia="zh-CN" w:bidi="ar-SA"/>
        </w:rPr>
        <w:t>支持多终端（PC/移动设备/专业硬件）实时交互，具备抗网络波动能力，确保会诊流畅性。</w:t>
      </w:r>
    </w:p>
    <w:p w14:paraId="6F8E4C90">
      <w:pPr>
        <w:spacing w:line="360" w:lineRule="auto"/>
        <w:ind w:firstLine="482"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bCs w:val="0"/>
          <w:color w:val="auto"/>
          <w:sz w:val="24"/>
          <w:szCs w:val="24"/>
          <w:lang w:val="zh-CN" w:eastAsia="zh-CN" w:bidi="ar-SA"/>
        </w:rPr>
        <w:t>会诊流程管理：</w:t>
      </w:r>
      <w:r>
        <w:rPr>
          <w:rFonts w:hint="eastAsia" w:ascii="宋体" w:hAnsi="宋体" w:eastAsia="宋体" w:cs="宋体"/>
          <w:b w:val="0"/>
          <w:bCs/>
          <w:color w:val="auto"/>
          <w:sz w:val="24"/>
          <w:szCs w:val="24"/>
          <w:lang w:val="zh-CN" w:eastAsia="zh-CN" w:bidi="ar-SA"/>
        </w:rPr>
        <w:t>从申请、审核、专家匹配到会议记录全流程数字化，支持状态实时追踪与提醒。</w:t>
      </w:r>
    </w:p>
    <w:p w14:paraId="4E1031F3">
      <w:pPr>
        <w:spacing w:line="360" w:lineRule="auto"/>
        <w:ind w:firstLine="482"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bCs w:val="0"/>
          <w:color w:val="auto"/>
          <w:sz w:val="24"/>
          <w:szCs w:val="24"/>
          <w:lang w:val="zh-CN" w:eastAsia="zh-CN" w:bidi="ar-SA"/>
        </w:rPr>
        <w:t>多方协作会诊：</w:t>
      </w:r>
      <w:r>
        <w:rPr>
          <w:rFonts w:hint="eastAsia" w:ascii="宋体" w:hAnsi="宋体" w:eastAsia="宋体" w:cs="宋体"/>
          <w:b w:val="0"/>
          <w:bCs/>
          <w:color w:val="auto"/>
          <w:sz w:val="24"/>
          <w:szCs w:val="24"/>
          <w:lang w:val="zh-CN" w:eastAsia="zh-CN" w:bidi="ar-SA"/>
        </w:rPr>
        <w:t>支持多学科团队（MDT）同步参与。</w:t>
      </w:r>
    </w:p>
    <w:p w14:paraId="48A2806E">
      <w:pPr>
        <w:spacing w:line="360" w:lineRule="auto"/>
        <w:ind w:firstLine="480"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val="0"/>
          <w:bCs/>
          <w:color w:val="auto"/>
          <w:sz w:val="24"/>
          <w:szCs w:val="24"/>
          <w:lang w:val="en-US" w:eastAsia="zh-CN" w:bidi="ar-SA"/>
        </w:rPr>
        <w:t>2</w:t>
      </w:r>
      <w:r>
        <w:rPr>
          <w:rFonts w:hint="eastAsia" w:ascii="宋体" w:hAnsi="宋体" w:eastAsia="宋体" w:cs="宋体"/>
          <w:b w:val="0"/>
          <w:bCs/>
          <w:color w:val="auto"/>
          <w:sz w:val="24"/>
          <w:szCs w:val="24"/>
          <w:lang w:val="zh-CN" w:eastAsia="zh-CN" w:bidi="ar-SA"/>
        </w:rPr>
        <w:t>. 资源管理与优化</w:t>
      </w:r>
    </w:p>
    <w:p w14:paraId="6BB776FE">
      <w:pPr>
        <w:spacing w:line="360" w:lineRule="auto"/>
        <w:ind w:firstLine="482"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bCs w:val="0"/>
          <w:color w:val="auto"/>
          <w:sz w:val="24"/>
          <w:szCs w:val="24"/>
          <w:lang w:val="zh-CN" w:eastAsia="zh-CN" w:bidi="ar-SA"/>
        </w:rPr>
        <w:t>专家资源池</w:t>
      </w:r>
      <w:r>
        <w:rPr>
          <w:rFonts w:hint="eastAsia" w:cs="宋体"/>
          <w:b/>
          <w:bCs w:val="0"/>
          <w:color w:val="auto"/>
          <w:sz w:val="24"/>
          <w:szCs w:val="24"/>
          <w:lang w:val="zh-CN" w:eastAsia="zh-CN" w:bidi="ar-SA"/>
        </w:rPr>
        <w:t>：</w:t>
      </w:r>
      <w:r>
        <w:rPr>
          <w:rFonts w:hint="eastAsia" w:ascii="宋体" w:hAnsi="宋体" w:eastAsia="宋体" w:cs="宋体"/>
          <w:b w:val="0"/>
          <w:bCs/>
          <w:color w:val="auto"/>
          <w:sz w:val="24"/>
          <w:szCs w:val="24"/>
          <w:lang w:val="zh-CN" w:eastAsia="zh-CN" w:bidi="ar-SA"/>
        </w:rPr>
        <w:t>按科室、职称、专长建立专家档案，</w:t>
      </w:r>
      <w:r>
        <w:rPr>
          <w:rFonts w:hint="eastAsia" w:ascii="宋体" w:hAnsi="宋体" w:eastAsia="宋体" w:cs="宋体"/>
          <w:b w:val="0"/>
          <w:bCs/>
          <w:color w:val="auto"/>
          <w:sz w:val="24"/>
          <w:szCs w:val="24"/>
          <w:lang w:val="en-US" w:eastAsia="zh-CN" w:bidi="ar-SA"/>
        </w:rPr>
        <w:t>由下级医院医生进行匹配申请</w:t>
      </w:r>
      <w:r>
        <w:rPr>
          <w:rFonts w:hint="eastAsia" w:ascii="宋体" w:hAnsi="宋体" w:eastAsia="宋体" w:cs="宋体"/>
          <w:b w:val="0"/>
          <w:bCs/>
          <w:color w:val="auto"/>
          <w:sz w:val="24"/>
          <w:szCs w:val="24"/>
          <w:lang w:val="zh-CN" w:eastAsia="zh-CN" w:bidi="ar-SA"/>
        </w:rPr>
        <w:t>。</w:t>
      </w:r>
    </w:p>
    <w:p w14:paraId="4256CA65">
      <w:pPr>
        <w:spacing w:line="360" w:lineRule="auto"/>
        <w:ind w:firstLine="482"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bCs w:val="0"/>
          <w:color w:val="auto"/>
          <w:sz w:val="24"/>
          <w:szCs w:val="24"/>
          <w:lang w:val="zh-CN" w:eastAsia="zh-CN" w:bidi="ar-SA"/>
        </w:rPr>
        <w:t>分级转诊对接</w:t>
      </w:r>
      <w:r>
        <w:rPr>
          <w:rFonts w:hint="eastAsia" w:cs="宋体"/>
          <w:b/>
          <w:bCs w:val="0"/>
          <w:color w:val="auto"/>
          <w:sz w:val="24"/>
          <w:szCs w:val="24"/>
          <w:lang w:val="zh-CN" w:eastAsia="zh-CN" w:bidi="ar-SA"/>
        </w:rPr>
        <w:t>：</w:t>
      </w:r>
      <w:r>
        <w:rPr>
          <w:rFonts w:hint="eastAsia" w:ascii="宋体" w:hAnsi="宋体" w:eastAsia="宋体" w:cs="宋体"/>
          <w:b w:val="0"/>
          <w:bCs/>
          <w:color w:val="auto"/>
          <w:sz w:val="24"/>
          <w:szCs w:val="24"/>
          <w:lang w:val="zh-CN" w:eastAsia="zh-CN" w:bidi="ar-SA"/>
        </w:rPr>
        <w:t>与基层医院系统对接，支持一键发起上级会诊或转诊申请，形成闭环管理。</w:t>
      </w:r>
    </w:p>
    <w:p w14:paraId="67F6A536">
      <w:pPr>
        <w:spacing w:line="360" w:lineRule="auto"/>
        <w:ind w:firstLine="480"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val="0"/>
          <w:bCs/>
          <w:color w:val="auto"/>
          <w:sz w:val="24"/>
          <w:szCs w:val="24"/>
          <w:lang w:val="en-US" w:eastAsia="zh-CN" w:bidi="ar-SA"/>
        </w:rPr>
        <w:t>3</w:t>
      </w:r>
      <w:r>
        <w:rPr>
          <w:rFonts w:hint="eastAsia" w:ascii="宋体" w:hAnsi="宋体" w:eastAsia="宋体" w:cs="宋体"/>
          <w:b w:val="0"/>
          <w:bCs/>
          <w:color w:val="auto"/>
          <w:sz w:val="24"/>
          <w:szCs w:val="24"/>
          <w:lang w:val="zh-CN" w:eastAsia="zh-CN" w:bidi="ar-SA"/>
        </w:rPr>
        <w:t>. 安全保障体系</w:t>
      </w:r>
    </w:p>
    <w:p w14:paraId="44A20942">
      <w:pPr>
        <w:spacing w:line="360" w:lineRule="auto"/>
        <w:ind w:firstLine="482"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bCs w:val="0"/>
          <w:color w:val="auto"/>
          <w:sz w:val="24"/>
          <w:szCs w:val="24"/>
          <w:lang w:val="zh-CN" w:eastAsia="zh-CN" w:bidi="ar-SA"/>
        </w:rPr>
        <w:t>数据加密传输</w:t>
      </w:r>
      <w:r>
        <w:rPr>
          <w:rFonts w:hint="eastAsia" w:cs="宋体"/>
          <w:b/>
          <w:bCs w:val="0"/>
          <w:color w:val="auto"/>
          <w:sz w:val="24"/>
          <w:szCs w:val="24"/>
          <w:lang w:val="zh-CN" w:eastAsia="zh-CN" w:bidi="ar-SA"/>
        </w:rPr>
        <w:t>：</w:t>
      </w:r>
      <w:r>
        <w:rPr>
          <w:rFonts w:hint="eastAsia" w:ascii="宋体" w:hAnsi="宋体" w:eastAsia="宋体" w:cs="宋体"/>
          <w:b w:val="0"/>
          <w:bCs/>
          <w:color w:val="auto"/>
          <w:sz w:val="24"/>
          <w:szCs w:val="24"/>
          <w:lang w:val="zh-CN" w:eastAsia="zh-CN" w:bidi="ar-SA"/>
        </w:rPr>
        <w:t>符合等保2.0标准，采用SSL/TLS加密、区块链存证（可选），确保会诊记录不可篡改。</w:t>
      </w:r>
    </w:p>
    <w:p w14:paraId="19A3C2B5">
      <w:pPr>
        <w:spacing w:line="360" w:lineRule="auto"/>
        <w:ind w:firstLine="482"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bCs w:val="0"/>
          <w:color w:val="auto"/>
          <w:sz w:val="24"/>
          <w:szCs w:val="24"/>
          <w:lang w:val="zh-CN" w:eastAsia="zh-CN" w:bidi="ar-SA"/>
        </w:rPr>
        <w:t>权限分级控制</w:t>
      </w:r>
      <w:r>
        <w:rPr>
          <w:rFonts w:hint="eastAsia" w:cs="宋体"/>
          <w:b/>
          <w:bCs w:val="0"/>
          <w:color w:val="auto"/>
          <w:sz w:val="24"/>
          <w:szCs w:val="24"/>
          <w:lang w:val="zh-CN" w:eastAsia="zh-CN" w:bidi="ar-SA"/>
        </w:rPr>
        <w:t>：</w:t>
      </w:r>
      <w:r>
        <w:rPr>
          <w:rFonts w:hint="eastAsia" w:ascii="宋体" w:hAnsi="宋体" w:eastAsia="宋体" w:cs="宋体"/>
          <w:b w:val="0"/>
          <w:bCs/>
          <w:color w:val="auto"/>
          <w:sz w:val="24"/>
          <w:szCs w:val="24"/>
          <w:lang w:val="zh-CN" w:eastAsia="zh-CN" w:bidi="ar-SA"/>
        </w:rPr>
        <w:t>基于角色的访问控制（RBAC），敏感操作需二次</w:t>
      </w:r>
      <w:r>
        <w:rPr>
          <w:rFonts w:hint="eastAsia" w:ascii="宋体" w:hAnsi="宋体" w:eastAsia="宋体" w:cs="宋体"/>
          <w:b w:val="0"/>
          <w:bCs/>
          <w:color w:val="auto"/>
          <w:sz w:val="24"/>
          <w:szCs w:val="24"/>
          <w:lang w:val="en-US" w:eastAsia="zh-CN" w:bidi="ar-SA"/>
        </w:rPr>
        <w:t>确认</w:t>
      </w:r>
      <w:r>
        <w:rPr>
          <w:rFonts w:hint="eastAsia" w:ascii="宋体" w:hAnsi="宋体" w:eastAsia="宋体" w:cs="宋体"/>
          <w:b w:val="0"/>
          <w:bCs/>
          <w:color w:val="auto"/>
          <w:sz w:val="24"/>
          <w:szCs w:val="24"/>
          <w:lang w:val="zh-CN" w:eastAsia="zh-CN" w:bidi="ar-SA"/>
        </w:rPr>
        <w:t>。</w:t>
      </w:r>
    </w:p>
    <w:p w14:paraId="7F573D0C">
      <w:pPr>
        <w:spacing w:line="360" w:lineRule="auto"/>
        <w:ind w:firstLine="480"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val="0"/>
          <w:bCs/>
          <w:color w:val="auto"/>
          <w:sz w:val="24"/>
          <w:szCs w:val="24"/>
          <w:lang w:val="en-US" w:eastAsia="zh-CN" w:bidi="ar-SA"/>
        </w:rPr>
        <w:t>4</w:t>
      </w:r>
      <w:r>
        <w:rPr>
          <w:rFonts w:hint="eastAsia" w:ascii="宋体" w:hAnsi="宋体" w:eastAsia="宋体" w:cs="宋体"/>
          <w:b w:val="0"/>
          <w:bCs/>
          <w:color w:val="auto"/>
          <w:sz w:val="24"/>
          <w:szCs w:val="24"/>
          <w:lang w:val="zh-CN" w:eastAsia="zh-CN" w:bidi="ar-SA"/>
        </w:rPr>
        <w:t>. 管理后台</w:t>
      </w:r>
    </w:p>
    <w:p w14:paraId="06CC8E73">
      <w:pPr>
        <w:spacing w:line="360" w:lineRule="auto"/>
        <w:ind w:firstLine="482"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bCs w:val="0"/>
          <w:color w:val="auto"/>
          <w:sz w:val="24"/>
          <w:szCs w:val="24"/>
          <w:lang w:val="zh-CN" w:eastAsia="zh-CN" w:bidi="ar-SA"/>
        </w:rPr>
        <w:t>数据统计与分析</w:t>
      </w:r>
      <w:r>
        <w:rPr>
          <w:rFonts w:hint="eastAsia" w:cs="宋体"/>
          <w:b/>
          <w:bCs w:val="0"/>
          <w:color w:val="auto"/>
          <w:sz w:val="24"/>
          <w:szCs w:val="24"/>
          <w:lang w:val="zh-CN" w:eastAsia="zh-CN" w:bidi="ar-SA"/>
        </w:rPr>
        <w:t>：</w:t>
      </w:r>
      <w:r>
        <w:rPr>
          <w:rFonts w:hint="eastAsia" w:ascii="宋体" w:hAnsi="宋体" w:eastAsia="宋体" w:cs="宋体"/>
          <w:b w:val="0"/>
          <w:bCs/>
          <w:color w:val="auto"/>
          <w:sz w:val="24"/>
          <w:szCs w:val="24"/>
          <w:lang w:val="zh-CN" w:eastAsia="zh-CN" w:bidi="ar-SA"/>
        </w:rPr>
        <w:t>生成会诊</w:t>
      </w:r>
      <w:r>
        <w:rPr>
          <w:rFonts w:hint="eastAsia" w:ascii="宋体" w:hAnsi="宋体" w:eastAsia="宋体" w:cs="宋体"/>
          <w:b w:val="0"/>
          <w:bCs/>
          <w:color w:val="auto"/>
          <w:sz w:val="24"/>
          <w:szCs w:val="24"/>
          <w:lang w:val="en-US" w:eastAsia="zh-CN" w:bidi="ar-SA"/>
        </w:rPr>
        <w:t>数据统计</w:t>
      </w:r>
      <w:r>
        <w:rPr>
          <w:rFonts w:hint="eastAsia" w:ascii="宋体" w:hAnsi="宋体" w:eastAsia="宋体" w:cs="宋体"/>
          <w:b w:val="0"/>
          <w:bCs/>
          <w:color w:val="auto"/>
          <w:sz w:val="24"/>
          <w:szCs w:val="24"/>
          <w:lang w:val="zh-CN" w:eastAsia="zh-CN" w:bidi="ar-SA"/>
        </w:rPr>
        <w:t>、专家响应时间等报表，辅助医院资源配置决策。</w:t>
      </w:r>
    </w:p>
    <w:p w14:paraId="5CF64F4A">
      <w:pPr>
        <w:spacing w:line="360" w:lineRule="auto"/>
        <w:ind w:firstLine="482" w:firstLineChars="200"/>
        <w:rPr>
          <w:rFonts w:hint="eastAsia" w:ascii="宋体" w:hAnsi="宋体" w:eastAsia="宋体" w:cs="宋体"/>
          <w:b w:val="0"/>
          <w:bCs/>
          <w:color w:val="auto"/>
          <w:sz w:val="24"/>
          <w:szCs w:val="24"/>
          <w:lang w:val="en-US" w:eastAsia="zh-CN" w:bidi="ar-SA"/>
        </w:rPr>
      </w:pPr>
      <w:r>
        <w:rPr>
          <w:rFonts w:hint="eastAsia" w:ascii="宋体" w:hAnsi="宋体" w:eastAsia="宋体" w:cs="宋体"/>
          <w:b/>
          <w:bCs w:val="0"/>
          <w:color w:val="auto"/>
          <w:sz w:val="24"/>
          <w:szCs w:val="24"/>
          <w:lang w:val="en-US" w:eastAsia="zh-CN" w:bidi="ar-SA"/>
        </w:rPr>
        <w:t>基础数据管理</w:t>
      </w:r>
      <w:r>
        <w:rPr>
          <w:rFonts w:hint="eastAsia" w:cs="宋体"/>
          <w:b/>
          <w:bCs w:val="0"/>
          <w:color w:val="auto"/>
          <w:sz w:val="24"/>
          <w:szCs w:val="24"/>
          <w:lang w:val="en-US" w:eastAsia="zh-CN" w:bidi="ar-SA"/>
        </w:rPr>
        <w:t>：</w:t>
      </w:r>
      <w:r>
        <w:rPr>
          <w:rFonts w:hint="eastAsia" w:ascii="宋体" w:hAnsi="宋体" w:eastAsia="宋体" w:cs="宋体"/>
          <w:b w:val="0"/>
          <w:bCs/>
          <w:color w:val="auto"/>
          <w:sz w:val="24"/>
          <w:szCs w:val="24"/>
          <w:lang w:val="en-US" w:eastAsia="zh-CN" w:bidi="ar-SA"/>
        </w:rPr>
        <w:t>对医院基础数据，上下级医院信息维护。出诊专家或专家团队维护、出诊</w:t>
      </w:r>
      <w:r>
        <w:rPr>
          <w:rFonts w:hint="eastAsia" w:cs="宋体"/>
          <w:b w:val="0"/>
          <w:bCs/>
          <w:color w:val="auto"/>
          <w:sz w:val="24"/>
          <w:szCs w:val="24"/>
          <w:lang w:val="en-US" w:eastAsia="zh-CN" w:bidi="ar-SA"/>
        </w:rPr>
        <w:t>号源</w:t>
      </w:r>
      <w:r>
        <w:rPr>
          <w:rFonts w:hint="eastAsia" w:ascii="宋体" w:hAnsi="宋体" w:eastAsia="宋体" w:cs="宋体"/>
          <w:b w:val="0"/>
          <w:bCs/>
          <w:color w:val="auto"/>
          <w:sz w:val="24"/>
          <w:szCs w:val="24"/>
          <w:lang w:val="en-US" w:eastAsia="zh-CN" w:bidi="ar-SA"/>
        </w:rPr>
        <w:t>排班维护</w:t>
      </w:r>
    </w:p>
    <w:p w14:paraId="020997E9">
      <w:pPr>
        <w:spacing w:line="360" w:lineRule="auto"/>
        <w:ind w:firstLine="480"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val="0"/>
          <w:bCs/>
          <w:color w:val="auto"/>
          <w:sz w:val="24"/>
          <w:szCs w:val="24"/>
          <w:lang w:val="en-US" w:eastAsia="zh-CN" w:bidi="ar-SA"/>
        </w:rPr>
        <w:t>5.</w:t>
      </w:r>
      <w:r>
        <w:rPr>
          <w:rFonts w:hint="eastAsia" w:ascii="宋体" w:hAnsi="宋体" w:eastAsia="宋体" w:cs="宋体"/>
          <w:b w:val="0"/>
          <w:bCs/>
          <w:color w:val="auto"/>
          <w:sz w:val="24"/>
          <w:szCs w:val="24"/>
          <w:lang w:val="zh-CN" w:eastAsia="zh-CN" w:bidi="ar-SA"/>
        </w:rPr>
        <w:t>技术架构</w:t>
      </w:r>
    </w:p>
    <w:p w14:paraId="1FE21557">
      <w:pPr>
        <w:spacing w:line="360" w:lineRule="auto"/>
        <w:ind w:firstLine="480"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val="0"/>
          <w:bCs/>
          <w:color w:val="auto"/>
          <w:sz w:val="24"/>
          <w:szCs w:val="24"/>
          <w:lang w:val="zh-CN" w:eastAsia="zh-CN" w:bidi="ar-SA"/>
        </w:rPr>
        <w:t>采用微服务架构，确保高并发稳定性；</w:t>
      </w:r>
    </w:p>
    <w:p w14:paraId="46B80278">
      <w:pPr>
        <w:spacing w:line="360" w:lineRule="auto"/>
        <w:ind w:firstLine="480"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val="0"/>
          <w:bCs/>
          <w:color w:val="auto"/>
          <w:sz w:val="24"/>
          <w:szCs w:val="24"/>
          <w:lang w:val="zh-CN" w:eastAsia="zh-CN" w:bidi="ar-SA"/>
        </w:rPr>
        <w:t>部署模式可选云端（SaaS）或本地化（私有云）。</w:t>
      </w:r>
    </w:p>
    <w:p w14:paraId="56428145">
      <w:pPr>
        <w:spacing w:line="360" w:lineRule="auto"/>
        <w:ind w:firstLine="480" w:firstLineChars="200"/>
        <w:rPr>
          <w:rFonts w:hint="eastAsia" w:ascii="宋体" w:hAnsi="宋体" w:eastAsia="宋体" w:cs="宋体"/>
          <w:b w:val="0"/>
          <w:bCs/>
          <w:color w:val="auto"/>
          <w:sz w:val="24"/>
          <w:szCs w:val="24"/>
          <w:lang w:val="zh-CN" w:eastAsia="zh-CN" w:bidi="ar-SA"/>
        </w:rPr>
      </w:pPr>
      <w:r>
        <w:rPr>
          <w:rFonts w:hint="eastAsia" w:ascii="宋体" w:hAnsi="宋体" w:eastAsia="宋体" w:cs="宋体"/>
          <w:b w:val="0"/>
          <w:bCs/>
          <w:color w:val="auto"/>
          <w:sz w:val="24"/>
          <w:szCs w:val="24"/>
          <w:lang w:val="zh-CN" w:eastAsia="zh-CN" w:bidi="ar-SA"/>
        </w:rPr>
        <w:t>通过以上功能，平台可有效打破地域限制，提升优质医疗资源的可及性，尤其适用于医联体、对口支援</w:t>
      </w:r>
      <w:r>
        <w:rPr>
          <w:rFonts w:hint="eastAsia" w:ascii="宋体" w:hAnsi="宋体" w:eastAsia="宋体" w:cs="宋体"/>
          <w:b w:val="0"/>
          <w:bCs/>
          <w:color w:val="auto"/>
          <w:sz w:val="24"/>
          <w:szCs w:val="24"/>
          <w:lang w:val="en-US" w:eastAsia="zh-CN" w:bidi="ar-SA"/>
        </w:rPr>
        <w:t>等</w:t>
      </w:r>
      <w:r>
        <w:rPr>
          <w:rFonts w:hint="eastAsia" w:ascii="宋体" w:hAnsi="宋体" w:eastAsia="宋体" w:cs="宋体"/>
          <w:b w:val="0"/>
          <w:bCs/>
          <w:color w:val="auto"/>
          <w:sz w:val="24"/>
          <w:szCs w:val="24"/>
          <w:lang w:val="zh-CN" w:eastAsia="zh-CN" w:bidi="ar-SA"/>
        </w:rPr>
        <w:t>场景。</w:t>
      </w:r>
    </w:p>
    <w:p w14:paraId="6F064E45">
      <w:pPr>
        <w:spacing w:line="360" w:lineRule="auto"/>
        <w:ind w:firstLine="482" w:firstLineChars="200"/>
        <w:rPr>
          <w:rFonts w:hint="eastAsia" w:ascii="宋体" w:hAnsi="宋体" w:eastAsia="宋体" w:cs="宋体"/>
          <w:b/>
          <w:bCs w:val="0"/>
          <w:color w:val="auto"/>
          <w:sz w:val="24"/>
          <w:szCs w:val="24"/>
          <w:lang w:val="en-US" w:eastAsia="zh-CN" w:bidi="ar-SA"/>
        </w:rPr>
      </w:pPr>
      <w:r>
        <w:rPr>
          <w:rFonts w:hint="eastAsia" w:ascii="宋体" w:hAnsi="宋体" w:eastAsia="宋体" w:cs="宋体"/>
          <w:b/>
          <w:bCs w:val="0"/>
          <w:color w:val="auto"/>
          <w:sz w:val="24"/>
          <w:szCs w:val="24"/>
          <w:lang w:val="en-US" w:eastAsia="zh-CN" w:bidi="ar-SA"/>
        </w:rPr>
        <w:t>具体功能要求如下：</w:t>
      </w:r>
    </w:p>
    <w:tbl>
      <w:tblPr>
        <w:tblStyle w:val="1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747"/>
        <w:gridCol w:w="1111"/>
        <w:gridCol w:w="6012"/>
      </w:tblGrid>
      <w:tr w14:paraId="6C69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B0F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A97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系统名称</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D0F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功能模块</w:t>
            </w: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6AAF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技术参数要求</w:t>
            </w:r>
          </w:p>
        </w:tc>
      </w:tr>
      <w:tr w14:paraId="7FFA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3BF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0AE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远程医疗平台</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6D9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管理后台</w:t>
            </w: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CCD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1、医院信息维护，确保平台上的医院数据准确、完整。具体包括：</w:t>
            </w:r>
          </w:p>
          <w:p w14:paraId="7F5B4BD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医院Logo上传：支持JPG、PNG等常见格式，自动调整尺寸，确保显示清晰。</w:t>
            </w:r>
          </w:p>
          <w:p w14:paraId="73B4ABF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医院名称：支持中英文录入，并设置医院简称，方便快速检索。</w:t>
            </w:r>
          </w:p>
          <w:p w14:paraId="2E99580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医院地址：详细到省、市、区、街道</w:t>
            </w:r>
          </w:p>
          <w:p w14:paraId="5B5538F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联系电话：可录入多个联系方式，包括总机、挂号咨询、急诊电话等。</w:t>
            </w:r>
          </w:p>
          <w:p w14:paraId="3855267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经纬度坐标：用于地图导航，支持手动输入</w:t>
            </w:r>
            <w:r>
              <w:rPr>
                <w:rFonts w:hint="eastAsia" w:cs="宋体"/>
                <w:i w:val="0"/>
                <w:iCs w:val="0"/>
                <w:color w:val="auto"/>
                <w:kern w:val="0"/>
                <w:sz w:val="24"/>
                <w:szCs w:val="24"/>
                <w:u w:val="none"/>
                <w:lang w:val="en-US" w:eastAsia="zh-CN" w:bidi="ar"/>
              </w:rPr>
              <w:t>经纬度</w:t>
            </w:r>
            <w:r>
              <w:rPr>
                <w:rFonts w:hint="eastAsia" w:ascii="宋体" w:hAnsi="宋体" w:eastAsia="宋体" w:cs="宋体"/>
                <w:i w:val="0"/>
                <w:iCs w:val="0"/>
                <w:color w:val="auto"/>
                <w:kern w:val="0"/>
                <w:sz w:val="24"/>
                <w:szCs w:val="24"/>
                <w:u w:val="none"/>
                <w:lang w:val="en-US" w:eastAsia="zh-CN" w:bidi="ar"/>
              </w:rPr>
              <w:t>，确保患者精准导航。</w:t>
            </w:r>
          </w:p>
          <w:p w14:paraId="634D224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乘车路线：可添加公交、地铁、自驾等不同交通方式的指引，方便患者就诊。</w:t>
            </w:r>
          </w:p>
          <w:p w14:paraId="5CAAEB0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医院简介：支持富文本编辑，可插入图片，展示医院特色、荣誉资质等。</w:t>
            </w:r>
          </w:p>
        </w:tc>
      </w:tr>
      <w:tr w14:paraId="7D376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B1D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BADC">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BED7">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4EC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2、下级医院信息维护，用于管理下级合作医院的信息，确保上下级医院数据互通。</w:t>
            </w:r>
          </w:p>
          <w:p w14:paraId="59FA5B1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医院Logo、名称、地址、电话：与上级医院维护方式一致，确保信息标准化。</w:t>
            </w:r>
          </w:p>
          <w:p w14:paraId="3C00191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合作状态管理：可设置“已合作”“待审核”“已终止”等状态，便于管理合作关系。</w:t>
            </w:r>
          </w:p>
          <w:p w14:paraId="31B9FA8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数据同步机制：下级医院信息变更时，可自动或手动同步至上级医院系统，避免数据不一致。</w:t>
            </w:r>
          </w:p>
        </w:tc>
      </w:tr>
      <w:tr w14:paraId="4A8C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ADB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6F8A">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BCA1">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2F5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3、出诊科室信息维护，方便患者按科室查询医生和号源。</w:t>
            </w:r>
          </w:p>
          <w:p w14:paraId="20E23F0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科室分类：支持一级科室（如内科、外科）和二级科室（如心血管内科、神经外科）分级管理。</w:t>
            </w:r>
          </w:p>
          <w:p w14:paraId="2E940CE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科室介绍：可添加科室特色、常见病种、专家团队等信息，增强患者信任感。</w:t>
            </w:r>
          </w:p>
          <w:p w14:paraId="263638F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科室状态：可设置“开放”“停诊”“调整中”等状态，避免患者误挂号。</w:t>
            </w:r>
          </w:p>
        </w:tc>
      </w:tr>
      <w:tr w14:paraId="05CE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90A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750F">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22D5">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E74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4、出诊医生信息维护，用于管理医生的执业信息，确保医生资质合规、信息完整。</w:t>
            </w:r>
          </w:p>
          <w:p w14:paraId="14AC257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医生姓名、职称：支持主任医师、副主任医师、主治医师等职称录入。</w:t>
            </w:r>
          </w:p>
          <w:p w14:paraId="0953A11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执业证书管理：可上传医生执业证、资格证，并设置有效期提醒。</w:t>
            </w:r>
          </w:p>
          <w:p w14:paraId="103BBA0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医生擅长：支持标签化管理（如“高血压”“糖尿病”“微创手术”），方便患者精准匹配。</w:t>
            </w:r>
          </w:p>
          <w:p w14:paraId="46C11E0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医生排班关联：医生信息与排班系统联动，确保排班时自动关联对应医生。</w:t>
            </w:r>
          </w:p>
        </w:tc>
      </w:tr>
      <w:tr w14:paraId="3E15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69B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6CF3">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14C6">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375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5、出诊号源维护，用于管理医生的号源排班，确保号源合理分配，避免资源浪费。</w:t>
            </w:r>
          </w:p>
          <w:p w14:paraId="5D16079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号源类型：支持普通号、专家号、特需号</w:t>
            </w:r>
            <w:r>
              <w:rPr>
                <w:rFonts w:hint="eastAsia" w:cs="宋体"/>
                <w:i w:val="0"/>
                <w:iCs w:val="0"/>
                <w:color w:val="auto"/>
                <w:kern w:val="0"/>
                <w:sz w:val="24"/>
                <w:szCs w:val="24"/>
                <w:u w:val="none"/>
                <w:lang w:val="en-US" w:eastAsia="zh-CN" w:bidi="ar"/>
              </w:rPr>
              <w:t>、专家团队</w:t>
            </w:r>
            <w:r>
              <w:rPr>
                <w:rFonts w:hint="eastAsia" w:ascii="宋体" w:hAnsi="宋体" w:eastAsia="宋体" w:cs="宋体"/>
                <w:i w:val="0"/>
                <w:iCs w:val="0"/>
                <w:color w:val="auto"/>
                <w:kern w:val="0"/>
                <w:sz w:val="24"/>
                <w:szCs w:val="24"/>
                <w:u w:val="none"/>
                <w:lang w:val="en-US" w:eastAsia="zh-CN" w:bidi="ar"/>
              </w:rPr>
              <w:t>等不同类别，并设置对应价格。</w:t>
            </w:r>
          </w:p>
          <w:p w14:paraId="4221459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排班周期：可按天、周、月循环排班，支持节假日特殊排班设置。</w:t>
            </w:r>
          </w:p>
          <w:p w14:paraId="2C1302B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号源释放规则：支持“提前X天放号”“逾期自动回收”等策略，优化号源管理。</w:t>
            </w:r>
          </w:p>
        </w:tc>
      </w:tr>
      <w:tr w14:paraId="408F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DF4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05B9">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476C">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959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6、排班模板信息维护，用于标准化排班流程，减少重复操作，提高排班效率。</w:t>
            </w:r>
          </w:p>
          <w:p w14:paraId="599A7CD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模板分类：可按科室、医生类型（如专家/普通）设置不同排班模板。</w:t>
            </w:r>
          </w:p>
          <w:p w14:paraId="397A128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可视化排班：支持日历视图、表格视图，直观展示排班情况。</w:t>
            </w:r>
          </w:p>
          <w:p w14:paraId="43510A2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冲突检测：自动检测医生时间冲突，避免重复排班或空档。</w:t>
            </w:r>
          </w:p>
        </w:tc>
      </w:tr>
      <w:tr w14:paraId="784D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063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7240">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4579">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033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7、就诊人信息维护，用于管理患者信息，确保就诊流程顺畅。</w:t>
            </w:r>
          </w:p>
          <w:p w14:paraId="364E93D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患者注册信息：包括姓名、性别、年龄、身份证号、联系方式等基础信息。</w:t>
            </w:r>
          </w:p>
          <w:p w14:paraId="746EB26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权限管理：管理员可查看、编辑患者信息，并设置数据访问权限，确保隐私合规。</w:t>
            </w:r>
          </w:p>
        </w:tc>
      </w:tr>
      <w:tr w14:paraId="5135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0FA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56FA">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4379">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FC4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8、管理员信息维护，用于管理平台管理员账号，确保系统安全可控。</w:t>
            </w:r>
          </w:p>
          <w:p w14:paraId="0087E2C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账号分级：支持超级管理员、普通管理员等不同权限角色。</w:t>
            </w:r>
          </w:p>
          <w:p w14:paraId="292E1C3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操作日志：记录管理员的登录、修改、删除等操作，便于审计追溯。</w:t>
            </w:r>
          </w:p>
          <w:p w14:paraId="1564454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安全策略：支持密码强度要求、定期修改提醒等功能。</w:t>
            </w:r>
          </w:p>
        </w:tc>
      </w:tr>
      <w:tr w14:paraId="26DD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2E9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4048">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090A">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93F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9、数据统计，用于分析平台运营数据，优化医疗资源配置。</w:t>
            </w:r>
          </w:p>
          <w:p w14:paraId="74CF29F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接诊量统计：可按日、周、月查看接诊趋势，支持图表可视化。</w:t>
            </w:r>
          </w:p>
          <w:p w14:paraId="6BC623D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医生效率分析：统计平均接诊时长、患者满意度等，辅助绩效考核。</w:t>
            </w:r>
          </w:p>
          <w:p w14:paraId="0D33A01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数据导出：支持Excel、PDF格式导出，便于进一步分析或汇报。</w:t>
            </w:r>
          </w:p>
        </w:tc>
      </w:tr>
      <w:tr w14:paraId="048C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CD3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129F">
            <w:pPr>
              <w:spacing w:line="360" w:lineRule="auto"/>
              <w:jc w:val="center"/>
              <w:rPr>
                <w:rFonts w:hint="eastAsia" w:ascii="宋体" w:hAnsi="宋体" w:eastAsia="宋体" w:cs="宋体"/>
                <w:i w:val="0"/>
                <w:iCs w:val="0"/>
                <w:color w:val="auto"/>
                <w:sz w:val="24"/>
                <w:szCs w:val="24"/>
                <w:u w:val="none"/>
              </w:rPr>
            </w:pP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1B0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上级医院</w:t>
            </w: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27D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1、医生登录</w:t>
            </w:r>
          </w:p>
          <w:p w14:paraId="40F2E25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支持账号密码、短信验证码等多种登录方式，确保安全便捷。</w:t>
            </w:r>
          </w:p>
          <w:p w14:paraId="5D4E494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登录后自动加载医生专属工作台，显示待处理会诊、消息提醒等关键信息。</w:t>
            </w:r>
          </w:p>
        </w:tc>
      </w:tr>
      <w:tr w14:paraId="2128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458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6636">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D515">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854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2、会诊申请审核</w:t>
            </w:r>
          </w:p>
          <w:p w14:paraId="420DFC4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下级医院提交的会诊申请可自动分类（普通/紧急），优先处理危重病例。</w:t>
            </w:r>
          </w:p>
          <w:p w14:paraId="426040C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支持查看患者病历、影像报告等附件，并提供放大、标注等辅助工具。</w:t>
            </w:r>
          </w:p>
        </w:tc>
      </w:tr>
      <w:tr w14:paraId="753B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9E4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EEA3">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FA8A">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44D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3、线上会诊</w:t>
            </w:r>
          </w:p>
          <w:p w14:paraId="74332DE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支持图文、语音、视频多种会诊模式，适应不同场景需求。</w:t>
            </w:r>
          </w:p>
        </w:tc>
      </w:tr>
      <w:tr w14:paraId="120E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455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EF3C">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3F1F">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C6A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4、会诊意见填写</w:t>
            </w:r>
          </w:p>
          <w:p w14:paraId="117788E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结构化输入模板，包含诊断结论、治疗方案、用药建议等标准化字段。</w:t>
            </w:r>
          </w:p>
        </w:tc>
      </w:tr>
      <w:tr w14:paraId="48F0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203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BE71">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F38B">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E09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5、会诊报告生成</w:t>
            </w:r>
          </w:p>
          <w:p w14:paraId="57E074D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上级医院专家会诊结束后，可以填写会诊意见，</w:t>
            </w:r>
            <w:r>
              <w:rPr>
                <w:rFonts w:hint="eastAsia" w:ascii="宋体" w:hAnsi="宋体" w:eastAsia="宋体" w:cs="宋体"/>
                <w:i w:val="0"/>
                <w:iCs w:val="0"/>
                <w:color w:val="auto"/>
                <w:kern w:val="0"/>
                <w:sz w:val="24"/>
                <w:szCs w:val="24"/>
                <w:u w:val="none"/>
                <w:lang w:val="en-US" w:eastAsia="zh-CN" w:bidi="ar"/>
              </w:rPr>
              <w:t>系统自动整理会诊记录，生成标准化报告，支持电子签名。</w:t>
            </w:r>
          </w:p>
          <w:p w14:paraId="00691A0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p>
          <w:p w14:paraId="6B97603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报告可一键发送至下级医院，并支持患者端查看（权限可控）。</w:t>
            </w:r>
          </w:p>
        </w:tc>
      </w:tr>
      <w:tr w14:paraId="4EF6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CD4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874E">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54A6">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937B">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6、提醒功能，当下级医院医生报到后，提醒医生进行会诊</w:t>
            </w:r>
          </w:p>
        </w:tc>
      </w:tr>
      <w:tr w14:paraId="2302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BA0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02C2">
            <w:pPr>
              <w:spacing w:line="360" w:lineRule="auto"/>
              <w:jc w:val="center"/>
              <w:rPr>
                <w:rFonts w:hint="eastAsia" w:ascii="宋体" w:hAnsi="宋体" w:eastAsia="宋体" w:cs="宋体"/>
                <w:i w:val="0"/>
                <w:iCs w:val="0"/>
                <w:color w:val="auto"/>
                <w:sz w:val="24"/>
                <w:szCs w:val="24"/>
                <w:u w:val="none"/>
              </w:rPr>
            </w:pP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F8C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下级医院</w:t>
            </w: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ADD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1、排班查询</w:t>
            </w:r>
          </w:p>
          <w:p w14:paraId="7535A68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可按科室、医生、日期筛选上级医院的出诊信息，方便预约。</w:t>
            </w:r>
          </w:p>
          <w:p w14:paraId="70517D41">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支持号源余量实时显示，避免无效申请。</w:t>
            </w:r>
          </w:p>
        </w:tc>
      </w:tr>
      <w:tr w14:paraId="053B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1EB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7AA7">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D0FD">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7AAE">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2、支持下级医院医生维护就诊人信息</w:t>
            </w:r>
            <w:r>
              <w:rPr>
                <w:rFonts w:hint="eastAsia" w:cs="宋体"/>
                <w:i w:val="0"/>
                <w:iCs w:val="0"/>
                <w:color w:val="auto"/>
                <w:kern w:val="0"/>
                <w:sz w:val="24"/>
                <w:szCs w:val="24"/>
                <w:u w:val="none"/>
                <w:lang w:val="en-US" w:eastAsia="zh-CN" w:bidi="ar"/>
              </w:rPr>
              <w:t>，包括姓名、证件类型、证件号码、联系电话、户籍地址、现住址、医保类型等数据</w:t>
            </w:r>
          </w:p>
        </w:tc>
      </w:tr>
      <w:tr w14:paraId="7EC1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81C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E10F">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F621">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47BB">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3、支持下级医院进行预约挂号会诊申请，申请内容支持图片、文字、报告等内容</w:t>
            </w:r>
          </w:p>
        </w:tc>
      </w:tr>
      <w:tr w14:paraId="385F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DBC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5DA0">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B3FA">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0A85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4、支持查看申请进度，实时显示会诊状态（待审核/会诊中/已完成），便于安排后续工作。</w:t>
            </w:r>
          </w:p>
          <w:p w14:paraId="4395236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审核被拒时，系统自动反馈原因，支持修改后重新提交。</w:t>
            </w:r>
          </w:p>
        </w:tc>
      </w:tr>
      <w:tr w14:paraId="5831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D29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88A1">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300B">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328D">
            <w:pPr>
              <w:keepNext w:val="0"/>
              <w:keepLines w:val="0"/>
              <w:widowControl/>
              <w:numPr>
                <w:ilvl w:val="0"/>
                <w:numId w:val="16"/>
              </w:numPr>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当上级医院接诊后，支持下级医院医生和会诊专家进行图文音视频交流</w:t>
            </w:r>
          </w:p>
          <w:p w14:paraId="3095716D">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支持高清视频会诊，适应不同网络环境（自动降级保障流畅度）。</w:t>
            </w:r>
          </w:p>
          <w:p w14:paraId="21335F4D">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会话内容自动存档，便于后续复盘或纠纷处理。</w:t>
            </w:r>
          </w:p>
        </w:tc>
      </w:tr>
      <w:tr w14:paraId="5A83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4B6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6E71">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FF4C">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0E60">
            <w:pPr>
              <w:keepNext w:val="0"/>
              <w:keepLines w:val="0"/>
              <w:widowControl/>
              <w:suppressLineNumbers w:val="0"/>
              <w:spacing w:line="360" w:lineRule="auto"/>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6、问诊结束后，下级医院医生可以查看会诊报告</w:t>
            </w:r>
            <w:r>
              <w:rPr>
                <w:rFonts w:hint="eastAsia" w:cs="宋体"/>
                <w:i w:val="0"/>
                <w:iCs w:val="0"/>
                <w:color w:val="auto"/>
                <w:kern w:val="0"/>
                <w:sz w:val="24"/>
                <w:szCs w:val="24"/>
                <w:u w:val="none"/>
                <w:lang w:val="en-US" w:eastAsia="zh-CN" w:bidi="ar"/>
              </w:rPr>
              <w:t>，并</w:t>
            </w:r>
            <w:r>
              <w:rPr>
                <w:rFonts w:hint="eastAsia" w:ascii="宋体" w:hAnsi="宋体" w:eastAsia="宋体" w:cs="宋体"/>
                <w:i w:val="0"/>
                <w:iCs w:val="0"/>
                <w:color w:val="auto"/>
                <w:kern w:val="0"/>
                <w:sz w:val="24"/>
                <w:szCs w:val="24"/>
                <w:u w:val="none"/>
                <w:lang w:val="en-US" w:eastAsia="zh-CN" w:bidi="ar"/>
              </w:rPr>
              <w:t>可以下载</w:t>
            </w:r>
            <w:r>
              <w:rPr>
                <w:rFonts w:hint="eastAsia" w:cs="宋体"/>
                <w:i w:val="0"/>
                <w:iCs w:val="0"/>
                <w:color w:val="auto"/>
                <w:kern w:val="0"/>
                <w:sz w:val="24"/>
                <w:szCs w:val="24"/>
                <w:u w:val="none"/>
                <w:lang w:val="en-US" w:eastAsia="zh-CN" w:bidi="ar"/>
              </w:rPr>
              <w:t>PDF版本</w:t>
            </w:r>
          </w:p>
        </w:tc>
      </w:tr>
      <w:tr w14:paraId="47EDC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1AC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D507">
            <w:pPr>
              <w:spacing w:line="360" w:lineRule="auto"/>
              <w:jc w:val="center"/>
              <w:rPr>
                <w:rFonts w:hint="eastAsia" w:ascii="宋体" w:hAnsi="宋体" w:eastAsia="宋体" w:cs="宋体"/>
                <w:i w:val="0"/>
                <w:iCs w:val="0"/>
                <w:color w:val="auto"/>
                <w:sz w:val="24"/>
                <w:szCs w:val="24"/>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54AB">
            <w:pPr>
              <w:spacing w:line="360" w:lineRule="auto"/>
              <w:jc w:val="center"/>
              <w:rPr>
                <w:rFonts w:hint="eastAsia" w:ascii="宋体" w:hAnsi="宋体" w:eastAsia="宋体" w:cs="宋体"/>
                <w:i w:val="0"/>
                <w:iCs w:val="0"/>
                <w:color w:val="auto"/>
                <w:sz w:val="24"/>
                <w:szCs w:val="24"/>
                <w:u w:val="none"/>
              </w:rPr>
            </w:pPr>
          </w:p>
        </w:tc>
        <w:tc>
          <w:tcPr>
            <w:tcW w:w="3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384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7、通知管理，当上级医院接诊后，需发通知提醒下级医院医生</w:t>
            </w:r>
            <w:r>
              <w:rPr>
                <w:rFonts w:hint="eastAsia" w:cs="宋体"/>
                <w:i w:val="0"/>
                <w:iCs w:val="0"/>
                <w:color w:val="auto"/>
                <w:kern w:val="0"/>
                <w:sz w:val="24"/>
                <w:szCs w:val="24"/>
                <w:u w:val="none"/>
                <w:lang w:val="en-US" w:eastAsia="zh-CN" w:bidi="ar"/>
              </w:rPr>
              <w:t>及时</w:t>
            </w:r>
            <w:r>
              <w:rPr>
                <w:rFonts w:hint="eastAsia" w:ascii="宋体" w:hAnsi="宋体" w:eastAsia="宋体" w:cs="宋体"/>
                <w:i w:val="0"/>
                <w:iCs w:val="0"/>
                <w:color w:val="auto"/>
                <w:kern w:val="0"/>
                <w:sz w:val="24"/>
                <w:szCs w:val="24"/>
                <w:u w:val="none"/>
                <w:lang w:val="en-US" w:eastAsia="zh-CN" w:bidi="ar"/>
              </w:rPr>
              <w:t>进行问诊</w:t>
            </w:r>
          </w:p>
        </w:tc>
      </w:tr>
    </w:tbl>
    <w:p w14:paraId="3057DB93">
      <w:pPr>
        <w:spacing w:line="360" w:lineRule="auto"/>
        <w:rPr>
          <w:rFonts w:hint="eastAsia" w:ascii="宋体" w:hAnsi="宋体" w:eastAsia="宋体" w:cs="宋体"/>
          <w:color w:val="auto"/>
          <w:sz w:val="24"/>
          <w:szCs w:val="24"/>
          <w:lang w:eastAsia="zh-CN"/>
        </w:rPr>
      </w:pPr>
      <w:r>
        <w:rPr>
          <w:rFonts w:hint="eastAsia" w:ascii="宋体" w:hAnsi="宋体" w:eastAsia="宋体" w:cs="宋体"/>
          <w:b/>
          <w:bCs w:val="0"/>
          <w:i w:val="0"/>
          <w:color w:val="auto"/>
          <w:sz w:val="24"/>
          <w:szCs w:val="24"/>
          <w:lang w:val="en-US" w:eastAsia="zh-CN" w:bidi="ar-SA"/>
        </w:rPr>
        <w:t>3.17</w:t>
      </w:r>
      <w:r>
        <w:rPr>
          <w:rFonts w:hint="eastAsia" w:ascii="宋体" w:hAnsi="宋体" w:eastAsia="宋体" w:cs="宋体"/>
          <w:b/>
          <w:bCs w:val="0"/>
          <w:i w:val="0"/>
          <w:color w:val="auto"/>
          <w:sz w:val="24"/>
          <w:szCs w:val="24"/>
          <w:lang w:val="zh-CN" w:eastAsia="zh-CN" w:bidi="ar-SA"/>
        </w:rPr>
        <w:t>、</w:t>
      </w:r>
      <w:r>
        <w:rPr>
          <w:rFonts w:hint="eastAsia" w:ascii="宋体" w:hAnsi="宋体" w:eastAsia="宋体" w:cs="宋体"/>
          <w:b/>
          <w:bCs w:val="0"/>
          <w:i w:val="0"/>
          <w:color w:val="auto"/>
          <w:sz w:val="24"/>
          <w:szCs w:val="24"/>
          <w:lang w:val="en-US" w:eastAsia="zh-CN" w:bidi="ar-SA"/>
        </w:rPr>
        <w:t>软件评测要求：</w:t>
      </w:r>
    </w:p>
    <w:p w14:paraId="714A40AB">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所有软件要求进行第三方软件评测，评测范围如下：</w:t>
      </w:r>
    </w:p>
    <w:p w14:paraId="121E9909">
      <w:r>
        <w:rPr>
          <w:rFonts w:hint="eastAsia" w:ascii="宋体" w:hAnsi="宋体" w:eastAsia="宋体" w:cs="宋体"/>
          <w:color w:val="auto"/>
          <w:sz w:val="24"/>
          <w:szCs w:val="24"/>
          <w:lang w:eastAsia="zh-CN"/>
        </w:rPr>
        <w:t>功能性测试、性能测试、兼容性测试、安全性测试、用户界面测试等。</w:t>
      </w:r>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B059A"/>
    <w:multiLevelType w:val="singleLevel"/>
    <w:tmpl w:val="EABB059A"/>
    <w:lvl w:ilvl="0" w:tentative="0">
      <w:start w:val="1"/>
      <w:numFmt w:val="decimal"/>
      <w:suff w:val="space"/>
      <w:lvlText w:val="%1."/>
      <w:lvlJc w:val="left"/>
    </w:lvl>
  </w:abstractNum>
  <w:abstractNum w:abstractNumId="1">
    <w:nsid w:val="FDD0F7BF"/>
    <w:multiLevelType w:val="singleLevel"/>
    <w:tmpl w:val="FDD0F7BF"/>
    <w:lvl w:ilvl="0" w:tentative="0">
      <w:start w:val="5"/>
      <w:numFmt w:val="decimal"/>
      <w:suff w:val="nothing"/>
      <w:lvlText w:val="%1、"/>
      <w:lvlJc w:val="left"/>
    </w:lvl>
  </w:abstractNum>
  <w:abstractNum w:abstractNumId="2">
    <w:nsid w:val="27994BCB"/>
    <w:multiLevelType w:val="multilevel"/>
    <w:tmpl w:val="27994BC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5790EBD"/>
    <w:multiLevelType w:val="multilevel"/>
    <w:tmpl w:val="35790EB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F8762B6"/>
    <w:multiLevelType w:val="multilevel"/>
    <w:tmpl w:val="3F8762B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48E3A4C"/>
    <w:multiLevelType w:val="multilevel"/>
    <w:tmpl w:val="448E3A4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E433933"/>
    <w:multiLevelType w:val="multilevel"/>
    <w:tmpl w:val="4E43393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343686A"/>
    <w:multiLevelType w:val="multilevel"/>
    <w:tmpl w:val="5343686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55026674"/>
    <w:multiLevelType w:val="multilevel"/>
    <w:tmpl w:val="5502667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0A44354"/>
    <w:multiLevelType w:val="multilevel"/>
    <w:tmpl w:val="60A4435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60DD5940"/>
    <w:multiLevelType w:val="multilevel"/>
    <w:tmpl w:val="60DD594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62B62537"/>
    <w:multiLevelType w:val="multilevel"/>
    <w:tmpl w:val="62B6253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8B95442"/>
    <w:multiLevelType w:val="multilevel"/>
    <w:tmpl w:val="68B9544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B723B9A"/>
    <w:multiLevelType w:val="multilevel"/>
    <w:tmpl w:val="6B723B9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6DB09F9"/>
    <w:multiLevelType w:val="multilevel"/>
    <w:tmpl w:val="76DB09F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7E96236B"/>
    <w:multiLevelType w:val="multilevel"/>
    <w:tmpl w:val="7E96236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0"/>
  </w:num>
  <w:num w:numId="2">
    <w:abstractNumId w:val="6"/>
  </w:num>
  <w:num w:numId="3">
    <w:abstractNumId w:val="4"/>
  </w:num>
  <w:num w:numId="4">
    <w:abstractNumId w:val="12"/>
  </w:num>
  <w:num w:numId="5">
    <w:abstractNumId w:val="14"/>
  </w:num>
  <w:num w:numId="6">
    <w:abstractNumId w:val="11"/>
  </w:num>
  <w:num w:numId="7">
    <w:abstractNumId w:val="5"/>
  </w:num>
  <w:num w:numId="8">
    <w:abstractNumId w:val="2"/>
  </w:num>
  <w:num w:numId="9">
    <w:abstractNumId w:val="7"/>
  </w:num>
  <w:num w:numId="10">
    <w:abstractNumId w:val="13"/>
  </w:num>
  <w:num w:numId="11">
    <w:abstractNumId w:val="9"/>
  </w:num>
  <w:num w:numId="12">
    <w:abstractNumId w:val="15"/>
  </w:num>
  <w:num w:numId="13">
    <w:abstractNumId w:val="8"/>
  </w:num>
  <w:num w:numId="14">
    <w:abstractNumId w:val="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31833"/>
    <w:rsid w:val="49C318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outlineLvl w:val="0"/>
    </w:pPr>
    <w:rPr>
      <w:sz w:val="36"/>
      <w:szCs w:val="36"/>
    </w:rPr>
  </w:style>
  <w:style w:type="paragraph" w:styleId="3">
    <w:name w:val="heading 2"/>
    <w:basedOn w:val="1"/>
    <w:next w:val="4"/>
    <w:qFormat/>
    <w:uiPriority w:val="0"/>
    <w:pPr>
      <w:ind w:left="121"/>
      <w:outlineLvl w:val="1"/>
    </w:pPr>
    <w:rPr>
      <w:sz w:val="32"/>
      <w:szCs w:val="32"/>
    </w:rPr>
  </w:style>
  <w:style w:type="paragraph" w:styleId="5">
    <w:name w:val="heading 3"/>
    <w:basedOn w:val="1"/>
    <w:next w:val="1"/>
    <w:qFormat/>
    <w:uiPriority w:val="0"/>
    <w:pPr>
      <w:spacing w:before="15"/>
      <w:jc w:val="center"/>
      <w:outlineLvl w:val="2"/>
    </w:pPr>
    <w:rPr>
      <w:sz w:val="28"/>
      <w:szCs w:val="28"/>
    </w:rPr>
  </w:style>
  <w:style w:type="paragraph" w:styleId="6">
    <w:name w:val="heading 4"/>
    <w:basedOn w:val="1"/>
    <w:next w:val="1"/>
    <w:qFormat/>
    <w:uiPriority w:val="0"/>
    <w:pPr>
      <w:spacing w:before="14"/>
      <w:ind w:left="208"/>
      <w:outlineLvl w:val="3"/>
    </w:pPr>
    <w:rPr>
      <w:i/>
      <w:sz w:val="25"/>
      <w:szCs w:val="25"/>
    </w:rPr>
  </w:style>
  <w:style w:type="paragraph" w:styleId="7">
    <w:name w:val="heading 5"/>
    <w:basedOn w:val="1"/>
    <w:next w:val="1"/>
    <w:unhideWhenUsed/>
    <w:qFormat/>
    <w:uiPriority w:val="0"/>
    <w:pPr>
      <w:keepNext/>
      <w:keepLines/>
      <w:spacing w:before="280" w:after="290" w:line="376" w:lineRule="auto"/>
      <w:outlineLvl w:val="4"/>
    </w:pPr>
    <w:rPr>
      <w:b/>
      <w:bCs/>
      <w:sz w:val="28"/>
      <w:szCs w:val="28"/>
    </w:rPr>
  </w:style>
  <w:style w:type="paragraph" w:styleId="8">
    <w:name w:val="heading 6"/>
    <w:basedOn w:val="1"/>
    <w:next w:val="1"/>
    <w:unhideWhenUsed/>
    <w:qFormat/>
    <w:uiPriority w:val="0"/>
    <w:pPr>
      <w:keepNext/>
      <w:keepLines/>
      <w:outlineLvl w:val="5"/>
    </w:pPr>
    <w:rPr>
      <w:rFonts w:ascii="Times New Roman" w:hAnsi="Times New Roman" w:eastAsiaTheme="minorEastAsia" w:cstheme="majorBidi"/>
      <w:b/>
      <w:bCs/>
      <w:szCs w:val="24"/>
    </w:rPr>
  </w:style>
  <w:style w:type="paragraph" w:styleId="9">
    <w:name w:val="heading 7"/>
    <w:basedOn w:val="1"/>
    <w:next w:val="1"/>
    <w:unhideWhenUsed/>
    <w:qFormat/>
    <w:uiPriority w:val="0"/>
    <w:pPr>
      <w:keepNext/>
      <w:keepLines/>
      <w:autoSpaceDE/>
      <w:autoSpaceDN/>
      <w:spacing w:before="240" w:after="64" w:line="320" w:lineRule="auto"/>
      <w:jc w:val="both"/>
      <w:outlineLvl w:val="6"/>
    </w:pPr>
    <w:rPr>
      <w:rFonts w:cstheme="minorBidi"/>
      <w:b/>
      <w:bCs/>
      <w:kern w:val="2"/>
      <w:sz w:val="24"/>
      <w:szCs w:val="24"/>
      <w:lang w:eastAsia="zh-CN"/>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4">
    <w:name w:val="Alt+X_首行空2"/>
    <w:basedOn w:val="1"/>
    <w:qFormat/>
    <w:uiPriority w:val="0"/>
    <w:pPr>
      <w:spacing w:line="360" w:lineRule="auto"/>
      <w:ind w:firstLine="480" w:firstLineChars="200"/>
    </w:pPr>
    <w:rPr>
      <w:sz w:val="24"/>
    </w:rPr>
  </w:style>
  <w:style w:type="paragraph" w:styleId="10">
    <w:name w:val="Body Text"/>
    <w:basedOn w:val="1"/>
    <w:next w:val="1"/>
    <w:qFormat/>
    <w:uiPriority w:val="1"/>
    <w:rPr>
      <w:sz w:val="24"/>
      <w:szCs w:val="24"/>
    </w:rPr>
  </w:style>
  <w:style w:type="paragraph" w:styleId="11">
    <w:name w:val="Title"/>
    <w:basedOn w:val="1"/>
    <w:qFormat/>
    <w:uiPriority w:val="10"/>
    <w:pPr>
      <w:jc w:val="center"/>
      <w:outlineLvl w:val="0"/>
    </w:pPr>
    <w:rPr>
      <w:b/>
      <w:sz w:val="32"/>
      <w:szCs w:val="20"/>
    </w:rPr>
  </w:style>
  <w:style w:type="table" w:styleId="13">
    <w:name w:val="Table Grid"/>
    <w:basedOn w:val="1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表段落1"/>
    <w:basedOn w:val="1"/>
    <w:qFormat/>
    <w:uiPriority w:val="1"/>
    <w:pPr>
      <w:spacing w:before="134"/>
      <w:ind w:left="1196" w:hanging="720"/>
    </w:pPr>
    <w:rPr>
      <w:sz w:val="20"/>
    </w:rPr>
  </w:style>
  <w:style w:type="paragraph" w:customStyle="1" w:styleId="16">
    <w:name w:val="列表段落2"/>
    <w:basedOn w:val="1"/>
    <w:unhideWhenUsed/>
    <w:qFormat/>
    <w:uiPriority w:val="99"/>
    <w:pPr>
      <w:ind w:firstLine="420" w:firstLineChars="200"/>
    </w:pPr>
  </w:style>
  <w:style w:type="paragraph" w:customStyle="1" w:styleId="17">
    <w:name w:val="样式1-正文缩进2字符"/>
    <w:basedOn w:val="18"/>
    <w:qFormat/>
    <w:uiPriority w:val="0"/>
    <w:pPr>
      <w:ind w:firstLine="200" w:firstLineChars="200"/>
    </w:pPr>
    <w:rPr>
      <w:b w:val="0"/>
    </w:rPr>
  </w:style>
  <w:style w:type="paragraph" w:customStyle="1" w:styleId="18">
    <w:name w:val="样式1-无缩进加粗"/>
    <w:basedOn w:val="1"/>
    <w:qFormat/>
    <w:uiPriority w:val="0"/>
    <w:pPr>
      <w:spacing w:line="360" w:lineRule="auto"/>
    </w:pPr>
    <w:rPr>
      <w:b/>
      <w:bCs/>
      <w:sz w:val="24"/>
      <w:lang w:val="zh-CN"/>
    </w:rPr>
  </w:style>
  <w:style w:type="paragraph" w:customStyle="1" w:styleId="19">
    <w:name w:val="正文样式"/>
    <w:basedOn w:val="1"/>
    <w:qFormat/>
    <w:uiPriority w:val="7"/>
    <w:pPr>
      <w:widowControl/>
      <w:autoSpaceDE/>
      <w:autoSpaceDN/>
      <w:spacing w:line="360" w:lineRule="auto"/>
      <w:ind w:firstLine="200" w:firstLineChars="200"/>
    </w:pPr>
    <w:rPr>
      <w:rFonts w:ascii="Times New Roman" w:hAnsi="Times New Roman" w:cs="Times New Roman"/>
      <w:kern w:val="2"/>
      <w:sz w:val="24"/>
      <w:szCs w:val="20"/>
      <w:lang w:eastAsia="zh-CN"/>
    </w:rPr>
  </w:style>
  <w:style w:type="character" w:customStyle="1" w:styleId="20">
    <w:name w:val="font11"/>
    <w:basedOn w:val="14"/>
    <w:qFormat/>
    <w:uiPriority w:val="0"/>
    <w:rPr>
      <w:rFonts w:hint="eastAsia" w:ascii="微软雅黑" w:hAnsi="微软雅黑" w:eastAsia="微软雅黑"/>
      <w:color w:val="000000"/>
      <w:sz w:val="22"/>
      <w:szCs w:val="22"/>
      <w:u w:val="none"/>
    </w:rPr>
  </w:style>
  <w:style w:type="character" w:customStyle="1" w:styleId="21">
    <w:name w:val="font41"/>
    <w:basedOn w:val="14"/>
    <w:qFormat/>
    <w:uiPriority w:val="0"/>
    <w:rPr>
      <w:rFonts w:hint="eastAsia" w:ascii="微软雅黑" w:hAnsi="微软雅黑" w:eastAsia="微软雅黑"/>
      <w:color w:val="FF0000"/>
      <w:sz w:val="22"/>
      <w:szCs w:val="22"/>
      <w:u w:val="none"/>
    </w:rPr>
  </w:style>
  <w:style w:type="paragraph" w:customStyle="1" w:styleId="22">
    <w:name w:val="List Paragraph"/>
    <w:basedOn w:val="1"/>
    <w:qFormat/>
    <w:uiPriority w:val="34"/>
    <w:pPr>
      <w:autoSpaceDE/>
      <w:autoSpaceDN/>
      <w:spacing w:line="360" w:lineRule="auto"/>
      <w:ind w:firstLine="420" w:firstLineChars="200"/>
      <w:jc w:val="both"/>
    </w:pPr>
    <w:rPr>
      <w:rFonts w:cstheme="minorBidi"/>
      <w:kern w:val="2"/>
      <w:sz w:val="24"/>
      <w:szCs w:val="21"/>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2025-06-10T08:19:00Z</dcterms:created>
  <dc:creator>王崴</dc:creator>
  <cp:lastModifiedBy>王崴</cp:lastModifiedBy>
  <dcterms:modified xsi:type="dcterms:W3CDTF">2025-06-10T08:21:14Z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359B953316184F7B8A3108FBC6AFDC91_11</vt:lpwstr>
  </property>
  <property fmtid="{D5CDD505-2E9C-101B-9397-08002B2CF9AE}" pid="4" name="KSOTemplateDocerSaveRecord">
    <vt:lpwstr>eyJoZGlkIjoiMDcyMmFjNmZjM2U5ODcyZjQ5NTE0NjNjMjU2OTE5OTIiLCJ1c2VySWQiOiI4NDYxOTIwMTUifQ==</vt:lpwstr>
  </property>
</Properties>
</file>