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6636D2B5" w14:textId="77777777" w:rsidR="00D701C8" w:rsidRPr="00C02E64" w:rsidRDefault="00D701C8" w:rsidP="00D701C8">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603E5041" w14:textId="77777777" w:rsidR="00D701C8" w:rsidRPr="00C02E64" w:rsidRDefault="00D701C8" w:rsidP="00D701C8">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0F1D68">
        <w:rPr>
          <w:rFonts w:ascii="宋体" w:hAnsi="宋体" w:hint="eastAsia"/>
          <w:sz w:val="24"/>
          <w:u w:val="single"/>
        </w:rPr>
        <w:t>改善办学保障条件-北京信息科技大学(张家口)信息化基础设施建设项目校园网络</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8</w:t>
      </w:r>
      <w:r w:rsidRPr="00C02E64">
        <w:rPr>
          <w:rFonts w:ascii="宋体" w:hAnsi="宋体" w:hint="eastAsia"/>
          <w:bCs/>
          <w:sz w:val="24"/>
          <w:u w:val="single"/>
        </w:rPr>
        <w:t>月</w:t>
      </w:r>
      <w:r>
        <w:rPr>
          <w:rFonts w:ascii="宋体" w:hAnsi="宋体" w:hint="eastAsia"/>
          <w:bCs/>
          <w:sz w:val="24"/>
          <w:u w:val="single"/>
        </w:rPr>
        <w:t>20</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5199BA09" w14:textId="77777777" w:rsidR="00D701C8" w:rsidRPr="00FC1F6A" w:rsidRDefault="00D701C8" w:rsidP="00D701C8"/>
    <w:p w14:paraId="1182BEBE" w14:textId="77777777" w:rsidR="00D701C8" w:rsidRDefault="00D701C8" w:rsidP="00D701C8">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5FDC3FD6" w14:textId="77777777" w:rsidR="00D701C8" w:rsidRDefault="00D701C8" w:rsidP="00D701C8">
      <w:pPr>
        <w:spacing w:line="360" w:lineRule="auto"/>
        <w:ind w:firstLineChars="200" w:firstLine="480"/>
        <w:rPr>
          <w:rFonts w:ascii="宋体" w:hAnsi="宋体" w:hint="eastAsia"/>
          <w:sz w:val="24"/>
        </w:rPr>
      </w:pPr>
      <w:bookmarkStart w:id="9" w:name="_Hlk190270620"/>
      <w:r>
        <w:rPr>
          <w:rFonts w:ascii="宋体" w:hAnsi="宋体"/>
          <w:sz w:val="24"/>
        </w:rPr>
        <w:t>1.项目编号：</w:t>
      </w:r>
      <w:r>
        <w:rPr>
          <w:rFonts w:ascii="宋体" w:hAnsi="宋体" w:hint="eastAsia"/>
          <w:sz w:val="24"/>
          <w:u w:val="single"/>
        </w:rPr>
        <w:t>BMCC-ZC25-0936</w:t>
      </w:r>
    </w:p>
    <w:p w14:paraId="1F89D327"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2.项目名称：</w:t>
      </w:r>
      <w:r w:rsidRPr="000F1D68">
        <w:rPr>
          <w:rFonts w:ascii="宋体" w:hAnsi="宋体" w:hint="eastAsia"/>
          <w:sz w:val="24"/>
          <w:u w:val="single"/>
        </w:rPr>
        <w:t>改善办学保障条件-北京信息科技大学(张家口)信息化基础设施建设项目校园网络</w:t>
      </w:r>
    </w:p>
    <w:bookmarkEnd w:id="6"/>
    <w:p w14:paraId="057653EA"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0720EF">
        <w:rPr>
          <w:rFonts w:ascii="宋体" w:hAnsi="宋体"/>
          <w:sz w:val="24"/>
          <w:u w:val="single"/>
        </w:rPr>
        <w:t xml:space="preserve">1119.542368 </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277DFC32"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35"/>
        <w:gridCol w:w="1568"/>
        <w:gridCol w:w="1086"/>
        <w:gridCol w:w="3208"/>
      </w:tblGrid>
      <w:tr w:rsidR="00D701C8" w14:paraId="233993B1" w14:textId="77777777" w:rsidTr="00B219EA">
        <w:tc>
          <w:tcPr>
            <w:tcW w:w="367" w:type="pct"/>
            <w:vAlign w:val="center"/>
          </w:tcPr>
          <w:p w14:paraId="2740C8E2" w14:textId="77777777" w:rsidR="00D701C8" w:rsidRPr="00AB3EF8" w:rsidRDefault="00D701C8" w:rsidP="00B219EA">
            <w:pPr>
              <w:jc w:val="center"/>
              <w:rPr>
                <w:rFonts w:ascii="宋体" w:hAnsi="宋体" w:hint="eastAsia"/>
                <w:b/>
                <w:sz w:val="24"/>
              </w:rPr>
            </w:pPr>
            <w:bookmarkStart w:id="10" w:name="_Hlk193705405"/>
            <w:r w:rsidRPr="00AB3EF8">
              <w:rPr>
                <w:rFonts w:ascii="宋体" w:hAnsi="宋体"/>
                <w:b/>
                <w:sz w:val="24"/>
              </w:rPr>
              <w:t>包号</w:t>
            </w:r>
          </w:p>
        </w:tc>
        <w:tc>
          <w:tcPr>
            <w:tcW w:w="1194" w:type="pct"/>
            <w:vAlign w:val="center"/>
          </w:tcPr>
          <w:p w14:paraId="7B673AD9" w14:textId="77777777" w:rsidR="00D701C8" w:rsidRPr="00AB3EF8" w:rsidRDefault="00D701C8" w:rsidP="00B219EA">
            <w:pPr>
              <w:jc w:val="center"/>
              <w:rPr>
                <w:rFonts w:ascii="宋体" w:hAnsi="宋体" w:hint="eastAsia"/>
                <w:b/>
                <w:sz w:val="24"/>
              </w:rPr>
            </w:pPr>
            <w:r w:rsidRPr="00AB3EF8">
              <w:rPr>
                <w:rFonts w:ascii="宋体" w:hAnsi="宋体" w:hint="eastAsia"/>
                <w:b/>
                <w:sz w:val="24"/>
              </w:rPr>
              <w:t>分包名称</w:t>
            </w:r>
          </w:p>
        </w:tc>
        <w:tc>
          <w:tcPr>
            <w:tcW w:w="920" w:type="pct"/>
            <w:vAlign w:val="center"/>
          </w:tcPr>
          <w:p w14:paraId="4249923D" w14:textId="77777777" w:rsidR="00D701C8" w:rsidRPr="00AB3EF8" w:rsidRDefault="00D701C8" w:rsidP="00B219EA">
            <w:pPr>
              <w:jc w:val="center"/>
              <w:rPr>
                <w:rFonts w:ascii="宋体" w:hAnsi="宋体" w:hint="eastAsia"/>
                <w:b/>
                <w:sz w:val="24"/>
              </w:rPr>
            </w:pPr>
            <w:r w:rsidRPr="00AB3EF8">
              <w:rPr>
                <w:rFonts w:ascii="宋体" w:hAnsi="宋体"/>
                <w:b/>
                <w:sz w:val="24"/>
              </w:rPr>
              <w:t>采购包预算金额（万元）</w:t>
            </w:r>
          </w:p>
        </w:tc>
        <w:tc>
          <w:tcPr>
            <w:tcW w:w="637" w:type="pct"/>
            <w:vAlign w:val="center"/>
          </w:tcPr>
          <w:p w14:paraId="1B7C0E4C" w14:textId="77777777" w:rsidR="00D701C8" w:rsidRPr="00AB3EF8" w:rsidRDefault="00D701C8" w:rsidP="00B219EA">
            <w:pPr>
              <w:jc w:val="center"/>
              <w:rPr>
                <w:rFonts w:ascii="宋体" w:hAnsi="宋体" w:hint="eastAsia"/>
                <w:b/>
                <w:sz w:val="24"/>
              </w:rPr>
            </w:pPr>
            <w:r w:rsidRPr="00AB3EF8">
              <w:rPr>
                <w:rFonts w:ascii="宋体" w:hAnsi="宋体" w:hint="eastAsia"/>
                <w:b/>
                <w:sz w:val="24"/>
              </w:rPr>
              <w:t>是否接受进口</w:t>
            </w:r>
          </w:p>
        </w:tc>
        <w:tc>
          <w:tcPr>
            <w:tcW w:w="1882" w:type="pct"/>
            <w:vAlign w:val="center"/>
          </w:tcPr>
          <w:p w14:paraId="013D2ED0" w14:textId="77777777" w:rsidR="00D701C8" w:rsidRPr="00AB3EF8" w:rsidRDefault="00D701C8" w:rsidP="00B219EA">
            <w:pPr>
              <w:jc w:val="center"/>
              <w:rPr>
                <w:rFonts w:ascii="宋体" w:hAnsi="宋体" w:hint="eastAsia"/>
                <w:b/>
                <w:sz w:val="24"/>
              </w:rPr>
            </w:pPr>
            <w:r w:rsidRPr="00AB3EF8">
              <w:rPr>
                <w:rFonts w:ascii="宋体" w:hAnsi="宋体"/>
                <w:b/>
                <w:sz w:val="24"/>
              </w:rPr>
              <w:t>简要技术需求或服务要求</w:t>
            </w:r>
          </w:p>
        </w:tc>
      </w:tr>
      <w:tr w:rsidR="00D701C8" w14:paraId="62AACEE3" w14:textId="77777777" w:rsidTr="00B219EA">
        <w:tc>
          <w:tcPr>
            <w:tcW w:w="367" w:type="pct"/>
            <w:vAlign w:val="center"/>
          </w:tcPr>
          <w:p w14:paraId="72E3B4A2" w14:textId="77777777" w:rsidR="00D701C8" w:rsidRDefault="00D701C8" w:rsidP="00B219EA">
            <w:pPr>
              <w:jc w:val="center"/>
              <w:rPr>
                <w:rFonts w:ascii="宋体" w:hAnsi="宋体" w:cs="Arial" w:hint="eastAsia"/>
                <w:b/>
                <w:kern w:val="0"/>
                <w:sz w:val="24"/>
              </w:rPr>
            </w:pPr>
            <w:r>
              <w:rPr>
                <w:rFonts w:ascii="宋体" w:hAnsi="宋体" w:cs="Arial" w:hint="eastAsia"/>
                <w:b/>
                <w:kern w:val="0"/>
                <w:sz w:val="24"/>
              </w:rPr>
              <w:t>01</w:t>
            </w:r>
          </w:p>
        </w:tc>
        <w:tc>
          <w:tcPr>
            <w:tcW w:w="1194" w:type="pct"/>
            <w:vAlign w:val="center"/>
          </w:tcPr>
          <w:p w14:paraId="24958D32" w14:textId="77777777" w:rsidR="00D701C8" w:rsidRPr="00FD35CA" w:rsidRDefault="00D701C8" w:rsidP="00B219EA">
            <w:pPr>
              <w:jc w:val="center"/>
              <w:rPr>
                <w:rFonts w:ascii="宋体" w:hAnsi="宋体" w:hint="eastAsia"/>
                <w:sz w:val="24"/>
              </w:rPr>
            </w:pPr>
            <w:r w:rsidRPr="002578C0">
              <w:rPr>
                <w:rFonts w:ascii="宋体" w:hAnsi="宋体" w:hint="eastAsia"/>
                <w:sz w:val="24"/>
              </w:rPr>
              <w:t>校园网络</w:t>
            </w:r>
          </w:p>
        </w:tc>
        <w:tc>
          <w:tcPr>
            <w:tcW w:w="920" w:type="pct"/>
            <w:vAlign w:val="center"/>
          </w:tcPr>
          <w:p w14:paraId="18568D69" w14:textId="77777777" w:rsidR="00D701C8" w:rsidRPr="00FD35CA" w:rsidRDefault="00D701C8" w:rsidP="00B219EA">
            <w:pPr>
              <w:jc w:val="center"/>
              <w:rPr>
                <w:rFonts w:ascii="宋体" w:hAnsi="宋体" w:hint="eastAsia"/>
                <w:sz w:val="24"/>
              </w:rPr>
            </w:pPr>
            <w:r w:rsidRPr="002578C0">
              <w:rPr>
                <w:rFonts w:ascii="宋体" w:hAnsi="宋体"/>
                <w:sz w:val="24"/>
              </w:rPr>
              <w:t>1119.542368</w:t>
            </w:r>
          </w:p>
        </w:tc>
        <w:tc>
          <w:tcPr>
            <w:tcW w:w="637" w:type="pct"/>
            <w:vAlign w:val="center"/>
          </w:tcPr>
          <w:p w14:paraId="4B7BAB3E" w14:textId="77777777" w:rsidR="00D701C8" w:rsidRDefault="00D701C8" w:rsidP="00B219EA">
            <w:pPr>
              <w:jc w:val="center"/>
              <w:rPr>
                <w:rFonts w:ascii="宋体" w:hAnsi="宋体" w:cs="Arial" w:hint="eastAsia"/>
                <w:kern w:val="0"/>
                <w:sz w:val="24"/>
              </w:rPr>
            </w:pPr>
            <w:r>
              <w:rPr>
                <w:rFonts w:ascii="宋体" w:hAnsi="宋体" w:cs="Arial" w:hint="eastAsia"/>
                <w:kern w:val="0"/>
                <w:sz w:val="24"/>
              </w:rPr>
              <w:t>否</w:t>
            </w:r>
          </w:p>
        </w:tc>
        <w:tc>
          <w:tcPr>
            <w:tcW w:w="1882" w:type="pct"/>
            <w:vAlign w:val="center"/>
          </w:tcPr>
          <w:p w14:paraId="626548E8" w14:textId="40AFD24F" w:rsidR="00D701C8" w:rsidRPr="00FD35CA" w:rsidRDefault="00315050" w:rsidP="00B219EA">
            <w:pPr>
              <w:wordWrap w:val="0"/>
              <w:jc w:val="left"/>
              <w:rPr>
                <w:rFonts w:ascii="宋体" w:hAnsi="宋体" w:hint="eastAsia"/>
                <w:kern w:val="0"/>
                <w:sz w:val="24"/>
              </w:rPr>
            </w:pPr>
            <w:r w:rsidRPr="00A70929">
              <w:rPr>
                <w:rFonts w:ascii="宋体" w:hAnsi="宋体" w:hint="eastAsia"/>
                <w:bCs/>
                <w:sz w:val="24"/>
              </w:rPr>
              <w:t>需实现全校范围内无线网络接入。其中无线网络覆盖范围需包括教学楼、实训楼、综合服务楼、信息综合楼、技校综合楼车库、食堂、门卫、泵房以及室外（含操场）等场所。无线覆盖设计需遵循按照信号范围最大化原则，一次建设到位，实现全校整体无线覆盖，满足录播课堂、同步课堂、网络课堂等大流量应用对校园的网络带宽、速率以及时延的要求</w:t>
            </w:r>
            <w:r w:rsidR="00D701C8">
              <w:rPr>
                <w:rFonts w:ascii="宋体" w:hAnsi="宋体" w:hint="eastAsia"/>
                <w:sz w:val="24"/>
              </w:rPr>
              <w:t>等；</w:t>
            </w:r>
          </w:p>
        </w:tc>
      </w:tr>
    </w:tbl>
    <w:bookmarkEnd w:id="10"/>
    <w:p w14:paraId="4DCFB5CD"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5.合同履行期限：</w:t>
      </w:r>
      <w:bookmarkEnd w:id="9"/>
      <w:r w:rsidRPr="00EC7CA5">
        <w:rPr>
          <w:rFonts w:ascii="宋体" w:hAnsi="宋体" w:hint="eastAsia"/>
          <w:kern w:val="0"/>
          <w:sz w:val="24"/>
        </w:rPr>
        <w:t>合同签订后15日内完成供货、安装及调试</w:t>
      </w:r>
      <w:r w:rsidRPr="00D07696">
        <w:rPr>
          <w:rFonts w:ascii="宋体" w:hAnsi="宋体" w:hint="eastAsia"/>
          <w:sz w:val="24"/>
        </w:rPr>
        <w:t>。</w:t>
      </w:r>
    </w:p>
    <w:p w14:paraId="347E636C"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FB8F9ED" w14:textId="77777777" w:rsidR="00D701C8" w:rsidRDefault="00D701C8" w:rsidP="00D701C8">
      <w:pPr>
        <w:spacing w:line="360" w:lineRule="auto"/>
        <w:ind w:firstLineChars="200" w:firstLine="480"/>
        <w:rPr>
          <w:rFonts w:ascii="宋体" w:hAnsi="宋体" w:hint="eastAsia"/>
          <w:sz w:val="24"/>
        </w:rPr>
      </w:pPr>
    </w:p>
    <w:p w14:paraId="2658F52E" w14:textId="77777777" w:rsidR="00D701C8" w:rsidRDefault="00D701C8" w:rsidP="00D701C8">
      <w:pPr>
        <w:pStyle w:val="2"/>
        <w:spacing w:before="0" w:line="360" w:lineRule="auto"/>
        <w:jc w:val="left"/>
        <w:rPr>
          <w:rFonts w:ascii="宋体" w:eastAsia="宋体" w:hAnsi="宋体" w:hint="eastAsia"/>
          <w:sz w:val="24"/>
          <w:szCs w:val="24"/>
        </w:rPr>
      </w:pPr>
      <w:bookmarkStart w:id="11" w:name="_Toc35393622"/>
      <w:bookmarkStart w:id="12" w:name="_Toc35393791"/>
      <w:bookmarkStart w:id="13" w:name="_Toc28359080"/>
      <w:bookmarkStart w:id="14" w:name="_Toc28359003"/>
      <w:r>
        <w:rPr>
          <w:rFonts w:ascii="宋体" w:eastAsia="宋体" w:hAnsi="宋体"/>
          <w:sz w:val="24"/>
          <w:szCs w:val="24"/>
        </w:rPr>
        <w:t>二、申请人的资格要求（须同时满足）</w:t>
      </w:r>
      <w:bookmarkEnd w:id="11"/>
      <w:bookmarkEnd w:id="12"/>
      <w:bookmarkEnd w:id="13"/>
      <w:bookmarkEnd w:id="14"/>
    </w:p>
    <w:p w14:paraId="3DC2B7C2"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72106357" w14:textId="77777777" w:rsidR="00D701C8" w:rsidRDefault="00D701C8" w:rsidP="00D701C8">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79C006F3"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2.1 中小企业政策</w:t>
      </w:r>
    </w:p>
    <w:p w14:paraId="56D78C57" w14:textId="77777777" w:rsidR="00D701C8" w:rsidRDefault="00D701C8" w:rsidP="00D701C8">
      <w:pPr>
        <w:spacing w:line="360" w:lineRule="auto"/>
        <w:ind w:firstLineChars="200" w:firstLine="480"/>
        <w:rPr>
          <w:rFonts w:ascii="宋体" w:hAnsi="宋体" w:hint="eastAsia"/>
          <w:sz w:val="24"/>
        </w:rPr>
      </w:pPr>
      <w:r>
        <w:rPr>
          <w:rFonts w:ascii="宋体" w:hAnsi="宋体" w:hint="eastAsia"/>
          <w:sz w:val="24"/>
        </w:rPr>
        <w:lastRenderedPageBreak/>
        <w:t>■</w:t>
      </w:r>
      <w:r>
        <w:rPr>
          <w:rFonts w:ascii="宋体" w:hAnsi="宋体"/>
          <w:sz w:val="24"/>
        </w:rPr>
        <w:t>本项目不专门面向中小企业预留采购份额。</w:t>
      </w:r>
    </w:p>
    <w:p w14:paraId="262FCD62"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12E6F209" w14:textId="77777777" w:rsidR="00D701C8" w:rsidRDefault="00D701C8" w:rsidP="00D701C8">
      <w:pPr>
        <w:spacing w:line="360" w:lineRule="auto"/>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 xml:space="preserve">/ </w:t>
      </w:r>
      <w:r>
        <w:rPr>
          <w:rFonts w:ascii="宋体" w:hAnsi="宋体" w:hint="eastAsia"/>
          <w:sz w:val="24"/>
        </w:rPr>
        <w:t>。</w:t>
      </w:r>
    </w:p>
    <w:p w14:paraId="40DFF70C" w14:textId="77777777" w:rsidR="00D701C8" w:rsidRDefault="00D701C8" w:rsidP="00D701C8">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6B154E8A" w14:textId="77777777" w:rsidR="00D701C8" w:rsidRDefault="00D701C8" w:rsidP="00D701C8">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2B72F367" w14:textId="77777777" w:rsidR="00D701C8" w:rsidRDefault="00D701C8" w:rsidP="00D701C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3F08637" w14:textId="77777777" w:rsidR="00D701C8" w:rsidRDefault="00D701C8" w:rsidP="00D701C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6D59D6FA" w14:textId="77777777" w:rsidR="00D701C8" w:rsidRDefault="00D701C8" w:rsidP="00D701C8">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2A991D59" w14:textId="77777777" w:rsidR="00D701C8" w:rsidRDefault="00D701C8" w:rsidP="00D701C8">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4F07A1CB" w14:textId="77777777" w:rsidR="00D701C8" w:rsidRDefault="00D701C8" w:rsidP="00D701C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72D6C701" w14:textId="77777777" w:rsidR="00D701C8" w:rsidRDefault="00D701C8" w:rsidP="00D701C8">
      <w:pPr>
        <w:spacing w:line="360" w:lineRule="auto"/>
        <w:ind w:firstLineChars="200" w:firstLine="480"/>
        <w:rPr>
          <w:rFonts w:ascii="宋体" w:hAnsi="宋体" w:hint="eastAsia"/>
          <w:i/>
          <w:iCs/>
          <w:sz w:val="24"/>
          <w:u w:val="single"/>
        </w:rPr>
      </w:pPr>
    </w:p>
    <w:p w14:paraId="349D5E89" w14:textId="77777777" w:rsidR="00D701C8" w:rsidRDefault="00D701C8" w:rsidP="00D701C8">
      <w:pPr>
        <w:pStyle w:val="2"/>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Pr>
          <w:rFonts w:ascii="宋体" w:eastAsia="宋体" w:hAnsi="宋体"/>
          <w:sz w:val="24"/>
          <w:szCs w:val="24"/>
        </w:rPr>
        <w:t>三、获取招标文件</w:t>
      </w:r>
      <w:bookmarkEnd w:id="17"/>
      <w:bookmarkEnd w:id="18"/>
    </w:p>
    <w:p w14:paraId="14407A46"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30</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8</w:t>
      </w:r>
      <w:r>
        <w:rPr>
          <w:rFonts w:ascii="宋体" w:hAnsi="宋体"/>
          <w:sz w:val="24"/>
          <w:lang w:bidi="ar"/>
        </w:rPr>
        <w:t>月</w:t>
      </w:r>
      <w:r>
        <w:rPr>
          <w:rFonts w:ascii="宋体" w:hAnsi="宋体" w:hint="eastAsia"/>
          <w:sz w:val="24"/>
          <w:u w:val="single"/>
          <w:lang w:bidi="ar"/>
        </w:rPr>
        <w:t>6</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089F945E" w14:textId="77777777" w:rsidR="00D701C8" w:rsidRDefault="00D701C8" w:rsidP="00D701C8">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6D0B91D1" w14:textId="77777777" w:rsidR="00D701C8" w:rsidRDefault="00D701C8" w:rsidP="00D701C8">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6FE5FD8D" w14:textId="77777777" w:rsidR="00D701C8" w:rsidRDefault="00D701C8" w:rsidP="00D701C8">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653D0986" w14:textId="77777777" w:rsidR="00D701C8" w:rsidRDefault="00D701C8" w:rsidP="00D701C8">
      <w:pPr>
        <w:tabs>
          <w:tab w:val="left" w:pos="900"/>
          <w:tab w:val="left" w:pos="1980"/>
        </w:tabs>
        <w:snapToGrid w:val="0"/>
        <w:spacing w:line="360" w:lineRule="auto"/>
        <w:ind w:left="840"/>
        <w:rPr>
          <w:rFonts w:ascii="宋体" w:hAnsi="宋体" w:hint="eastAsia"/>
          <w:sz w:val="24"/>
        </w:rPr>
      </w:pPr>
    </w:p>
    <w:p w14:paraId="71A34AE5" w14:textId="77777777" w:rsidR="00D701C8" w:rsidRDefault="00D701C8" w:rsidP="00D701C8">
      <w:pPr>
        <w:pStyle w:val="2"/>
        <w:widowControl/>
        <w:spacing w:before="0" w:line="360" w:lineRule="auto"/>
        <w:jc w:val="left"/>
        <w:rPr>
          <w:rFonts w:ascii="宋体" w:eastAsia="宋体" w:hAnsi="宋体" w:hint="eastAsia"/>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207D1EA4" w14:textId="77777777" w:rsidR="00D701C8" w:rsidRDefault="00D701C8" w:rsidP="00D701C8">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8</w:t>
      </w:r>
      <w:r>
        <w:rPr>
          <w:rFonts w:ascii="宋体" w:hAnsi="宋体"/>
          <w:sz w:val="24"/>
          <w:lang w:bidi="ar"/>
        </w:rPr>
        <w:t>月</w:t>
      </w:r>
      <w:r>
        <w:rPr>
          <w:rFonts w:ascii="宋体" w:hAnsi="宋体" w:hint="eastAsia"/>
          <w:sz w:val="24"/>
          <w:u w:val="single"/>
          <w:lang w:bidi="ar"/>
        </w:rPr>
        <w:t>20</w:t>
      </w:r>
      <w:r>
        <w:rPr>
          <w:rFonts w:ascii="宋体" w:hAnsi="宋体"/>
          <w:sz w:val="24"/>
          <w:lang w:bidi="ar"/>
        </w:rPr>
        <w:t>日</w:t>
      </w:r>
      <w:r>
        <w:rPr>
          <w:rFonts w:ascii="宋体" w:hAnsi="宋体" w:hint="eastAsia"/>
          <w:sz w:val="24"/>
          <w:u w:val="single"/>
          <w:lang w:bidi="ar"/>
        </w:rPr>
        <w:t>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7B0D3F55" w14:textId="77777777" w:rsidR="00D701C8" w:rsidRDefault="00D701C8" w:rsidP="00D701C8">
      <w:pPr>
        <w:spacing w:line="360" w:lineRule="auto"/>
        <w:ind w:firstLineChars="200" w:firstLine="480"/>
        <w:rPr>
          <w:rFonts w:ascii="宋体" w:hAnsi="宋体" w:hint="eastAsia"/>
          <w:sz w:val="24"/>
          <w:lang w:val="zh-TW" w:bidi="ar"/>
        </w:rPr>
      </w:pPr>
      <w:r>
        <w:rPr>
          <w:rFonts w:ascii="宋体" w:hAnsi="宋体"/>
          <w:sz w:val="24"/>
          <w:lang w:bidi="ar"/>
        </w:rPr>
        <w:t>地点：</w:t>
      </w:r>
      <w:r w:rsidRPr="00AC0661">
        <w:rPr>
          <w:rFonts w:ascii="宋体" w:hAnsi="宋体" w:hint="eastAsia"/>
          <w:sz w:val="24"/>
          <w:u w:val="single"/>
          <w:lang w:bidi="ar"/>
        </w:rPr>
        <w:t>北京市海淀区学院路30号科大天工大厦</w:t>
      </w:r>
      <w:r>
        <w:rPr>
          <w:rFonts w:ascii="宋体" w:hAnsi="宋体" w:hint="eastAsia"/>
          <w:sz w:val="24"/>
          <w:u w:val="single"/>
          <w:lang w:bidi="ar"/>
        </w:rPr>
        <w:t>A</w:t>
      </w:r>
      <w:r w:rsidRPr="00AC0661">
        <w:rPr>
          <w:rFonts w:ascii="宋体" w:hAnsi="宋体" w:hint="eastAsia"/>
          <w:sz w:val="24"/>
          <w:u w:val="single"/>
          <w:lang w:bidi="ar"/>
        </w:rPr>
        <w:t>座</w:t>
      </w:r>
      <w:r>
        <w:rPr>
          <w:rFonts w:ascii="宋体" w:hAnsi="宋体" w:hint="eastAsia"/>
          <w:sz w:val="24"/>
          <w:u w:val="single"/>
          <w:lang w:bidi="ar"/>
        </w:rPr>
        <w:t>6</w:t>
      </w:r>
      <w:r w:rsidRPr="00AC0661">
        <w:rPr>
          <w:rFonts w:ascii="宋体" w:hAnsi="宋体" w:hint="eastAsia"/>
          <w:sz w:val="24"/>
          <w:u w:val="single"/>
          <w:lang w:bidi="ar"/>
        </w:rPr>
        <w:t>层第</w:t>
      </w:r>
      <w:r>
        <w:rPr>
          <w:rFonts w:ascii="宋体" w:hAnsi="宋体" w:hint="eastAsia"/>
          <w:sz w:val="24"/>
          <w:u w:val="single"/>
          <w:lang w:bidi="ar"/>
        </w:rPr>
        <w:t>一</w:t>
      </w:r>
      <w:r w:rsidRPr="00AC0661">
        <w:rPr>
          <w:rFonts w:ascii="宋体" w:hAnsi="宋体" w:hint="eastAsia"/>
          <w:sz w:val="24"/>
          <w:u w:val="single"/>
          <w:lang w:bidi="ar"/>
        </w:rPr>
        <w:t>会议室</w:t>
      </w:r>
      <w:r>
        <w:rPr>
          <w:rFonts w:ascii="宋体" w:hAnsi="宋体"/>
          <w:sz w:val="24"/>
          <w:lang w:val="zh-TW" w:bidi="ar"/>
        </w:rPr>
        <w:t>。</w:t>
      </w:r>
    </w:p>
    <w:p w14:paraId="4643A434" w14:textId="77777777" w:rsidR="00D701C8" w:rsidRDefault="00D701C8" w:rsidP="00D701C8">
      <w:pPr>
        <w:spacing w:line="360" w:lineRule="auto"/>
        <w:ind w:firstLineChars="200" w:firstLine="480"/>
        <w:rPr>
          <w:rFonts w:ascii="宋体" w:hAnsi="宋体" w:hint="eastAsia"/>
          <w:bCs/>
          <w:sz w:val="24"/>
          <w:u w:val="single"/>
          <w:lang w:eastAsia="zh-TW"/>
        </w:rPr>
      </w:pPr>
    </w:p>
    <w:p w14:paraId="2BFF3057" w14:textId="77777777" w:rsidR="00D701C8" w:rsidRDefault="00D701C8" w:rsidP="00D701C8">
      <w:pPr>
        <w:pStyle w:val="2"/>
        <w:spacing w:before="0" w:line="360" w:lineRule="auto"/>
        <w:jc w:val="left"/>
        <w:rPr>
          <w:rFonts w:ascii="宋体" w:eastAsia="宋体" w:hAnsi="宋体" w:hint="eastAsia"/>
          <w:sz w:val="24"/>
          <w:szCs w:val="24"/>
        </w:rPr>
      </w:pPr>
      <w:bookmarkStart w:id="23" w:name="_Toc35393625"/>
      <w:bookmarkStart w:id="24" w:name="_Toc28359007"/>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77EE3E16" w14:textId="77777777" w:rsidR="00D701C8" w:rsidRDefault="00D701C8" w:rsidP="00D701C8">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9D0D2F3" w14:textId="77777777" w:rsidR="00D701C8" w:rsidRDefault="00D701C8" w:rsidP="00D701C8">
      <w:pPr>
        <w:spacing w:line="360" w:lineRule="auto"/>
        <w:ind w:firstLineChars="200" w:firstLine="480"/>
        <w:rPr>
          <w:rFonts w:ascii="宋体" w:hAnsi="宋体" w:hint="eastAsia"/>
          <w:kern w:val="0"/>
          <w:sz w:val="24"/>
        </w:rPr>
      </w:pPr>
    </w:p>
    <w:p w14:paraId="2B39589F" w14:textId="77777777" w:rsidR="00D701C8" w:rsidRDefault="00D701C8" w:rsidP="00D701C8">
      <w:pPr>
        <w:pStyle w:val="2"/>
        <w:spacing w:before="0" w:line="360" w:lineRule="auto"/>
        <w:jc w:val="left"/>
        <w:rPr>
          <w:rFonts w:ascii="宋体" w:eastAsia="宋体" w:hAnsi="宋体" w:hint="eastAsia"/>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520982E8" w14:textId="77777777" w:rsidR="00D701C8" w:rsidRDefault="00D701C8" w:rsidP="00D701C8">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51EFF27F" w14:textId="77777777" w:rsidR="00D701C8" w:rsidRDefault="00D701C8" w:rsidP="00D701C8">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7D36C168"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38A6B9BA"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6F2FF3A7" w14:textId="77777777" w:rsidR="00D701C8" w:rsidRDefault="00D701C8" w:rsidP="00D701C8">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1DA33AC4" w14:textId="77777777" w:rsidR="00D701C8" w:rsidRDefault="00D701C8" w:rsidP="00D701C8">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1A1236AA" w14:textId="77777777" w:rsidR="00D701C8" w:rsidRDefault="00D701C8" w:rsidP="00D701C8">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47C7D9D8"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58FD1540" w14:textId="77777777" w:rsidR="00D701C8" w:rsidRDefault="00D701C8" w:rsidP="00D701C8">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002513AB" w14:textId="77777777" w:rsidR="00D701C8" w:rsidRDefault="00D701C8" w:rsidP="00D701C8">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29702B50" w14:textId="77777777" w:rsidR="00D701C8" w:rsidRDefault="00D701C8" w:rsidP="00D701C8">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4F3A6BA3"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0F4030B2"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2C98E665" w14:textId="77777777" w:rsidR="00D701C8"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w:t>
      </w:r>
      <w:r>
        <w:rPr>
          <w:rFonts w:ascii="宋体" w:hAnsi="宋体" w:hint="eastAsia"/>
          <w:sz w:val="24"/>
          <w:lang w:bidi="ar"/>
        </w:rPr>
        <w:lastRenderedPageBreak/>
        <w:t>获取电子招标文件。</w:t>
      </w:r>
    </w:p>
    <w:p w14:paraId="00CB8058" w14:textId="77777777" w:rsidR="00D701C8" w:rsidRPr="00A47A89" w:rsidRDefault="00D701C8" w:rsidP="00D701C8">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1A0766AB" w14:textId="77777777" w:rsidR="00D701C8" w:rsidRPr="00D07696" w:rsidRDefault="00D701C8" w:rsidP="00D701C8">
      <w:pPr>
        <w:spacing w:line="360" w:lineRule="auto"/>
        <w:ind w:firstLineChars="200" w:firstLine="480"/>
        <w:rPr>
          <w:rFonts w:ascii="宋体" w:hAnsi="宋体" w:hint="eastAsia"/>
          <w:sz w:val="24"/>
        </w:rPr>
      </w:pPr>
    </w:p>
    <w:p w14:paraId="28FA7887" w14:textId="77777777" w:rsidR="00D701C8" w:rsidRDefault="00D701C8" w:rsidP="00D701C8">
      <w:pPr>
        <w:pStyle w:val="2"/>
        <w:spacing w:before="0" w:line="360" w:lineRule="auto"/>
        <w:jc w:val="left"/>
        <w:rPr>
          <w:rFonts w:ascii="宋体" w:eastAsia="宋体" w:hAnsi="宋体" w:hint="eastAsia"/>
          <w:sz w:val="24"/>
          <w:szCs w:val="24"/>
        </w:rPr>
      </w:pPr>
      <w:bookmarkStart w:id="29" w:name="_Toc28359085"/>
      <w:bookmarkStart w:id="30" w:name="_Toc28359008"/>
      <w:bookmarkStart w:id="31" w:name="_Toc35393627"/>
      <w:bookmarkStart w:id="32" w:name="_Toc35393796"/>
      <w:r>
        <w:rPr>
          <w:rFonts w:ascii="宋体" w:eastAsia="宋体" w:hAnsi="宋体"/>
          <w:sz w:val="24"/>
          <w:szCs w:val="24"/>
        </w:rPr>
        <w:t>七、对本次招标提出询问，请按以下方式联系。</w:t>
      </w:r>
      <w:bookmarkEnd w:id="29"/>
      <w:bookmarkEnd w:id="30"/>
      <w:bookmarkEnd w:id="31"/>
      <w:bookmarkEnd w:id="32"/>
    </w:p>
    <w:p w14:paraId="2BEEA02F" w14:textId="77777777" w:rsidR="00D701C8" w:rsidRDefault="00D701C8" w:rsidP="00D701C8">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7C83F1B1" w14:textId="77777777" w:rsidR="00D701C8" w:rsidRDefault="00D701C8" w:rsidP="00D701C8">
      <w:pPr>
        <w:spacing w:line="360" w:lineRule="auto"/>
        <w:ind w:leftChars="371" w:left="1079" w:hangingChars="125" w:hanging="300"/>
        <w:jc w:val="left"/>
        <w:rPr>
          <w:rFonts w:ascii="宋体" w:hAnsi="宋体" w:hint="eastAsia"/>
          <w:sz w:val="24"/>
        </w:rPr>
      </w:pPr>
      <w:bookmarkStart w:id="33" w:name="_Toc28359086"/>
      <w:bookmarkStart w:id="34" w:name="_Toc28359009"/>
      <w:r>
        <w:rPr>
          <w:rFonts w:ascii="宋体" w:hAnsi="宋体"/>
          <w:sz w:val="24"/>
        </w:rPr>
        <w:t>名    称：</w:t>
      </w:r>
      <w:r>
        <w:rPr>
          <w:rFonts w:ascii="宋体" w:hAnsi="宋体" w:hint="eastAsia"/>
          <w:sz w:val="24"/>
          <w:u w:val="single"/>
        </w:rPr>
        <w:t>北京信息科技大学</w:t>
      </w:r>
    </w:p>
    <w:p w14:paraId="6CDC07D9" w14:textId="77777777" w:rsidR="00D701C8" w:rsidRDefault="00D701C8" w:rsidP="00D701C8">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502611AF" w14:textId="77777777" w:rsidR="00D701C8" w:rsidRDefault="00D701C8" w:rsidP="00D701C8">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刘</w:t>
      </w:r>
      <w:r w:rsidRPr="00960C91">
        <w:rPr>
          <w:rFonts w:ascii="宋体" w:hAnsi="宋体" w:hint="eastAsia"/>
          <w:sz w:val="24"/>
          <w:u w:val="single"/>
        </w:rPr>
        <w:t>老师，</w:t>
      </w:r>
      <w:r w:rsidRPr="007171CB">
        <w:rPr>
          <w:rFonts w:ascii="宋体" w:hAnsi="宋体"/>
          <w:sz w:val="24"/>
          <w:u w:val="single"/>
        </w:rPr>
        <w:t>010-80187236</w:t>
      </w:r>
    </w:p>
    <w:p w14:paraId="5F81382B" w14:textId="77777777" w:rsidR="00D701C8" w:rsidRDefault="00D701C8" w:rsidP="00D701C8">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7B54C267" w14:textId="77777777" w:rsidR="00D701C8" w:rsidRDefault="00D701C8" w:rsidP="00D701C8">
      <w:pPr>
        <w:spacing w:line="360" w:lineRule="auto"/>
        <w:ind w:leftChars="371" w:left="1079" w:hangingChars="125" w:hanging="300"/>
        <w:jc w:val="left"/>
        <w:rPr>
          <w:rFonts w:ascii="宋体" w:hAnsi="宋体" w:hint="eastAsia"/>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7DB2E220" w14:textId="77777777" w:rsidR="00D701C8" w:rsidRDefault="00D701C8" w:rsidP="00D701C8">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5299D771" w14:textId="77777777" w:rsidR="00D701C8" w:rsidRDefault="00D701C8" w:rsidP="00D701C8">
      <w:pPr>
        <w:spacing w:line="360" w:lineRule="auto"/>
        <w:ind w:leftChars="371" w:left="779"/>
        <w:jc w:val="left"/>
        <w:rPr>
          <w:rFonts w:ascii="宋体" w:hAnsi="宋体" w:hint="eastAsia"/>
          <w:sz w:val="24"/>
          <w:u w:val="single"/>
        </w:rPr>
      </w:pPr>
      <w:r>
        <w:rPr>
          <w:rFonts w:ascii="宋体" w:hAnsi="宋体"/>
          <w:sz w:val="24"/>
        </w:rPr>
        <w:t>联系方式：</w:t>
      </w:r>
      <w:r w:rsidRPr="0007289D">
        <w:rPr>
          <w:rFonts w:ascii="宋体" w:hAnsi="宋体" w:hint="eastAsia"/>
          <w:sz w:val="24"/>
          <w:u w:val="single"/>
        </w:rPr>
        <w:t>韩伯阳、杜畅、</w:t>
      </w:r>
      <w:r w:rsidRPr="00F94263">
        <w:rPr>
          <w:rFonts w:ascii="宋体" w:hAnsi="宋体" w:hint="eastAsia"/>
          <w:sz w:val="24"/>
          <w:u w:val="single"/>
        </w:rPr>
        <w:t>孙恺宁、王希、</w:t>
      </w:r>
      <w:r w:rsidRPr="0007289D">
        <w:rPr>
          <w:rFonts w:ascii="宋体" w:hAnsi="宋体" w:hint="eastAsia"/>
          <w:sz w:val="24"/>
          <w:u w:val="single"/>
        </w:rPr>
        <w:t>周洁琼</w:t>
      </w:r>
      <w:r w:rsidRPr="00F94263">
        <w:rPr>
          <w:rFonts w:ascii="宋体" w:hAnsi="宋体" w:hint="eastAsia"/>
          <w:sz w:val="24"/>
          <w:u w:val="single"/>
        </w:rPr>
        <w:t>、王爽、王蕾蕾</w:t>
      </w:r>
      <w:r w:rsidRPr="0007289D">
        <w:rPr>
          <w:rFonts w:ascii="宋体" w:hAnsi="宋体" w:hint="eastAsia"/>
          <w:sz w:val="24"/>
          <w:u w:val="single"/>
        </w:rPr>
        <w:t>、吕绍山</w:t>
      </w:r>
      <w:r>
        <w:rPr>
          <w:rFonts w:ascii="宋体" w:hAnsi="宋体" w:hint="eastAsia"/>
          <w:sz w:val="24"/>
          <w:u w:val="single"/>
        </w:rPr>
        <w:t>、</w:t>
      </w:r>
      <w:r w:rsidRPr="00874D5A">
        <w:rPr>
          <w:rFonts w:ascii="宋体" w:hAnsi="宋体" w:hint="eastAsia"/>
          <w:sz w:val="24"/>
          <w:u w:val="single"/>
        </w:rPr>
        <w:t>张闻、王润斯</w:t>
      </w:r>
      <w:r>
        <w:rPr>
          <w:rFonts w:ascii="宋体" w:hAnsi="宋体" w:hint="eastAsia"/>
          <w:sz w:val="24"/>
          <w:u w:val="single"/>
        </w:rPr>
        <w:t>，010－</w:t>
      </w:r>
      <w:r>
        <w:rPr>
          <w:rFonts w:ascii="宋体" w:hAnsi="宋体"/>
          <w:sz w:val="24"/>
          <w:u w:val="single"/>
        </w:rPr>
        <w:t>61192278</w:t>
      </w:r>
    </w:p>
    <w:p w14:paraId="72EAE097" w14:textId="77777777" w:rsidR="00D701C8" w:rsidRDefault="00D701C8" w:rsidP="00D701C8">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bookmarkStart w:id="37" w:name="_Hlk134444985"/>
      <w:r w:rsidRPr="002A210E">
        <w:rPr>
          <w:rFonts w:ascii="宋体" w:hAnsi="宋体"/>
          <w:sz w:val="24"/>
          <w:u w:val="single"/>
        </w:rPr>
        <w:t>hby@zbbmcc.com</w:t>
      </w:r>
      <w:r>
        <w:rPr>
          <w:rFonts w:ascii="宋体" w:hAnsi="宋体" w:hint="eastAsia"/>
          <w:sz w:val="24"/>
          <w:u w:val="single"/>
        </w:rPr>
        <w:t>（邮编：100083）</w:t>
      </w:r>
      <w:bookmarkEnd w:id="37"/>
    </w:p>
    <w:p w14:paraId="37B6F931" w14:textId="77777777" w:rsidR="00D701C8" w:rsidRDefault="00D701C8" w:rsidP="00D701C8">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5"/>
      <w:bookmarkEnd w:id="36"/>
    </w:p>
    <w:p w14:paraId="01829BDB" w14:textId="77777777" w:rsidR="00D701C8" w:rsidRDefault="00D701C8" w:rsidP="00D701C8">
      <w:pPr>
        <w:spacing w:line="360" w:lineRule="auto"/>
        <w:ind w:leftChars="371" w:left="779"/>
        <w:jc w:val="left"/>
        <w:rPr>
          <w:rFonts w:ascii="宋体" w:hAnsi="宋体" w:hint="eastAsia"/>
          <w:sz w:val="24"/>
        </w:rPr>
      </w:pPr>
      <w:r>
        <w:rPr>
          <w:rFonts w:ascii="宋体" w:hAnsi="宋体"/>
          <w:sz w:val="24"/>
        </w:rPr>
        <w:t>项目联系人：</w:t>
      </w:r>
      <w:r w:rsidRPr="0007289D">
        <w:rPr>
          <w:rFonts w:ascii="宋体" w:hAnsi="宋体" w:hint="eastAsia"/>
          <w:sz w:val="24"/>
          <w:u w:val="single"/>
        </w:rPr>
        <w:t>韩伯阳、杜畅、</w:t>
      </w:r>
      <w:r w:rsidRPr="00F94263">
        <w:rPr>
          <w:rFonts w:ascii="宋体" w:hAnsi="宋体" w:hint="eastAsia"/>
          <w:sz w:val="24"/>
          <w:u w:val="single"/>
        </w:rPr>
        <w:t>孙恺宁、王希、</w:t>
      </w:r>
      <w:r w:rsidRPr="0007289D">
        <w:rPr>
          <w:rFonts w:ascii="宋体" w:hAnsi="宋体" w:hint="eastAsia"/>
          <w:sz w:val="24"/>
          <w:u w:val="single"/>
        </w:rPr>
        <w:t>周洁琼</w:t>
      </w:r>
      <w:r w:rsidRPr="00F94263">
        <w:rPr>
          <w:rFonts w:ascii="宋体" w:hAnsi="宋体" w:hint="eastAsia"/>
          <w:sz w:val="24"/>
          <w:u w:val="single"/>
        </w:rPr>
        <w:t>、王爽、王蕾蕾</w:t>
      </w:r>
      <w:r w:rsidRPr="0007289D">
        <w:rPr>
          <w:rFonts w:ascii="宋体" w:hAnsi="宋体" w:hint="eastAsia"/>
          <w:sz w:val="24"/>
          <w:u w:val="single"/>
        </w:rPr>
        <w:t>、吕绍山</w:t>
      </w:r>
      <w:r>
        <w:rPr>
          <w:rFonts w:ascii="宋体" w:hAnsi="宋体" w:hint="eastAsia"/>
          <w:sz w:val="24"/>
          <w:u w:val="single"/>
        </w:rPr>
        <w:t>、</w:t>
      </w:r>
      <w:r w:rsidRPr="00874D5A">
        <w:rPr>
          <w:rFonts w:ascii="宋体" w:hAnsi="宋体" w:hint="eastAsia"/>
          <w:sz w:val="24"/>
          <w:u w:val="single"/>
        </w:rPr>
        <w:t>张闻、王润斯</w:t>
      </w:r>
    </w:p>
    <w:p w14:paraId="0AA1C5E0" w14:textId="77777777" w:rsidR="00D701C8" w:rsidRDefault="00D701C8" w:rsidP="00D701C8">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p w14:paraId="6CB6D5F3" w14:textId="77777777" w:rsidR="00D701C8" w:rsidRDefault="00D701C8" w:rsidP="00D701C8">
      <w:pPr>
        <w:spacing w:line="360" w:lineRule="auto"/>
        <w:ind w:leftChars="371" w:left="1079" w:hangingChars="125" w:hanging="300"/>
        <w:jc w:val="left"/>
        <w:rPr>
          <w:rFonts w:ascii="宋体" w:hAnsi="宋体"/>
          <w:sz w:val="24"/>
          <w:u w:val="single"/>
        </w:rPr>
      </w:pPr>
    </w:p>
    <w:p w14:paraId="46A48068" w14:textId="77777777" w:rsidR="00D701C8" w:rsidRDefault="00D701C8" w:rsidP="00D701C8">
      <w:pPr>
        <w:spacing w:line="360" w:lineRule="auto"/>
        <w:ind w:leftChars="371" w:left="1079" w:hangingChars="125" w:hanging="300"/>
        <w:jc w:val="left"/>
        <w:rPr>
          <w:rFonts w:ascii="宋体" w:hAnsi="宋体" w:hint="eastAsia"/>
          <w:sz w:val="24"/>
          <w:u w:val="single"/>
        </w:rPr>
      </w:pPr>
    </w:p>
    <w:bookmarkEnd w:id="8"/>
    <w:p w14:paraId="0190B285" w14:textId="521BE3C8" w:rsidR="00C13381" w:rsidRPr="00D701C8" w:rsidRDefault="00C13381"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7C155D6F"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007065">
        <w:rPr>
          <w:rFonts w:ascii="宋体" w:hAnsi="宋体" w:hint="eastAsia"/>
          <w:b/>
          <w:bCs/>
          <w:sz w:val="24"/>
          <w:szCs w:val="24"/>
        </w:rPr>
        <w:t>5</w:t>
      </w:r>
      <w:r w:rsidRPr="00B86266">
        <w:rPr>
          <w:rFonts w:ascii="宋体" w:hAnsi="宋体" w:hint="eastAsia"/>
          <w:b/>
          <w:bCs/>
          <w:sz w:val="24"/>
          <w:szCs w:val="24"/>
        </w:rPr>
        <w:t>年</w:t>
      </w:r>
      <w:r w:rsidR="003E3960">
        <w:rPr>
          <w:rFonts w:ascii="宋体" w:hAnsi="宋体" w:hint="eastAsia"/>
          <w:b/>
          <w:bCs/>
          <w:sz w:val="24"/>
          <w:szCs w:val="24"/>
        </w:rPr>
        <w:t>7</w:t>
      </w:r>
      <w:r w:rsidRPr="00B86266">
        <w:rPr>
          <w:rFonts w:ascii="宋体" w:hAnsi="宋体" w:hint="eastAsia"/>
          <w:b/>
          <w:bCs/>
          <w:sz w:val="24"/>
          <w:szCs w:val="24"/>
        </w:rPr>
        <w:t>月</w:t>
      </w:r>
      <w:r w:rsidR="00D701C8">
        <w:rPr>
          <w:rFonts w:ascii="宋体" w:hAnsi="宋体" w:hint="eastAsia"/>
          <w:b/>
          <w:bCs/>
          <w:sz w:val="24"/>
          <w:szCs w:val="24"/>
        </w:rPr>
        <w:t>30</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949A" w14:textId="77777777" w:rsidR="0023474D" w:rsidRDefault="0023474D" w:rsidP="00F55EFB">
      <w:r>
        <w:separator/>
      </w:r>
    </w:p>
  </w:endnote>
  <w:endnote w:type="continuationSeparator" w:id="0">
    <w:p w14:paraId="454F0192" w14:textId="77777777" w:rsidR="0023474D" w:rsidRDefault="0023474D"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F94C" w14:textId="77777777" w:rsidR="0023474D" w:rsidRDefault="0023474D" w:rsidP="00F55EFB">
      <w:r>
        <w:separator/>
      </w:r>
    </w:p>
  </w:footnote>
  <w:footnote w:type="continuationSeparator" w:id="0">
    <w:p w14:paraId="0D4631A6" w14:textId="77777777" w:rsidR="0023474D" w:rsidRDefault="0023474D"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07065"/>
    <w:rsid w:val="00033D3F"/>
    <w:rsid w:val="000379C9"/>
    <w:rsid w:val="0007642D"/>
    <w:rsid w:val="00095BAC"/>
    <w:rsid w:val="000A18C7"/>
    <w:rsid w:val="000A45A5"/>
    <w:rsid w:val="000B1D28"/>
    <w:rsid w:val="000B7838"/>
    <w:rsid w:val="000C517E"/>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474D"/>
    <w:rsid w:val="00235396"/>
    <w:rsid w:val="002532E6"/>
    <w:rsid w:val="002659C8"/>
    <w:rsid w:val="00267CEA"/>
    <w:rsid w:val="0027516C"/>
    <w:rsid w:val="00276DB6"/>
    <w:rsid w:val="002927D7"/>
    <w:rsid w:val="002A1F43"/>
    <w:rsid w:val="002D3869"/>
    <w:rsid w:val="00304C6C"/>
    <w:rsid w:val="00305584"/>
    <w:rsid w:val="00314FC4"/>
    <w:rsid w:val="00315050"/>
    <w:rsid w:val="00323A79"/>
    <w:rsid w:val="003276FD"/>
    <w:rsid w:val="003278D0"/>
    <w:rsid w:val="00333551"/>
    <w:rsid w:val="00334BC0"/>
    <w:rsid w:val="00335D1E"/>
    <w:rsid w:val="003450D5"/>
    <w:rsid w:val="003561EB"/>
    <w:rsid w:val="003607E7"/>
    <w:rsid w:val="00372460"/>
    <w:rsid w:val="00392A0B"/>
    <w:rsid w:val="003A3D32"/>
    <w:rsid w:val="003A6988"/>
    <w:rsid w:val="003B0988"/>
    <w:rsid w:val="003B1E46"/>
    <w:rsid w:val="003B2DC7"/>
    <w:rsid w:val="003E3960"/>
    <w:rsid w:val="003F6326"/>
    <w:rsid w:val="00404870"/>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2C63"/>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2341B"/>
    <w:rsid w:val="00A31739"/>
    <w:rsid w:val="00A47F70"/>
    <w:rsid w:val="00A6331D"/>
    <w:rsid w:val="00A65D05"/>
    <w:rsid w:val="00AA145E"/>
    <w:rsid w:val="00AA24E6"/>
    <w:rsid w:val="00AB6CBA"/>
    <w:rsid w:val="00AD4693"/>
    <w:rsid w:val="00AD6159"/>
    <w:rsid w:val="00AD7E8C"/>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70F37"/>
    <w:rsid w:val="00C90E2F"/>
    <w:rsid w:val="00CA324B"/>
    <w:rsid w:val="00CA573F"/>
    <w:rsid w:val="00CB6FDD"/>
    <w:rsid w:val="00CF7409"/>
    <w:rsid w:val="00D05D84"/>
    <w:rsid w:val="00D27625"/>
    <w:rsid w:val="00D45136"/>
    <w:rsid w:val="00D510FD"/>
    <w:rsid w:val="00D606C1"/>
    <w:rsid w:val="00D61C03"/>
    <w:rsid w:val="00D701C8"/>
    <w:rsid w:val="00D72300"/>
    <w:rsid w:val="00D82B3A"/>
    <w:rsid w:val="00D83CB9"/>
    <w:rsid w:val="00D92180"/>
    <w:rsid w:val="00DA096B"/>
    <w:rsid w:val="00DD0849"/>
    <w:rsid w:val="00DE19D7"/>
    <w:rsid w:val="00DE54E0"/>
    <w:rsid w:val="00E0053E"/>
    <w:rsid w:val="00E16BD9"/>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95E59"/>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 w:type="paragraph" w:styleId="af3">
    <w:name w:val="Body Text"/>
    <w:basedOn w:val="a"/>
    <w:link w:val="af4"/>
    <w:uiPriority w:val="99"/>
    <w:qFormat/>
    <w:rsid w:val="00404870"/>
    <w:pPr>
      <w:tabs>
        <w:tab w:val="left" w:pos="567"/>
      </w:tabs>
      <w:spacing w:before="120" w:line="22" w:lineRule="atLeast"/>
    </w:pPr>
    <w:rPr>
      <w:rFonts w:ascii="宋体" w:hAnsi="宋体"/>
      <w:sz w:val="24"/>
      <w:szCs w:val="24"/>
    </w:rPr>
  </w:style>
  <w:style w:type="character" w:customStyle="1" w:styleId="af4">
    <w:name w:val="正文文本 字符"/>
    <w:basedOn w:val="a0"/>
    <w:link w:val="af3"/>
    <w:uiPriority w:val="99"/>
    <w:qFormat/>
    <w:rsid w:val="0040487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152</cp:revision>
  <dcterms:created xsi:type="dcterms:W3CDTF">2020-06-10T12:11:00Z</dcterms:created>
  <dcterms:modified xsi:type="dcterms:W3CDTF">2025-07-30T06:43:00Z</dcterms:modified>
</cp:coreProperties>
</file>