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B5EB2">
      <w:pPr>
        <w:spacing w:line="360" w:lineRule="auto"/>
        <w:jc w:val="center"/>
        <w:outlineLvl w:val="0"/>
        <w:rPr>
          <w:b/>
          <w:sz w:val="36"/>
          <w:szCs w:val="36"/>
        </w:rPr>
      </w:pPr>
      <w:bookmarkStart w:id="0" w:name="_Toc199365168"/>
      <w:r>
        <w:rPr>
          <w:b/>
          <w:sz w:val="36"/>
          <w:szCs w:val="36"/>
        </w:rPr>
        <w:t>采购需求</w:t>
      </w:r>
      <w:bookmarkEnd w:id="0"/>
    </w:p>
    <w:p w14:paraId="3E4A204E">
      <w:pPr>
        <w:pStyle w:val="4"/>
        <w:numPr>
          <w:ilvl w:val="0"/>
          <w:numId w:val="1"/>
        </w:numPr>
        <w:spacing w:line="360" w:lineRule="auto"/>
        <w:ind w:left="420" w:leftChars="200" w:firstLine="0" w:firstLineChars="0"/>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采购标的</w:t>
      </w:r>
    </w:p>
    <w:tbl>
      <w:tblPr>
        <w:tblStyle w:val="2"/>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33"/>
        <w:gridCol w:w="1276"/>
        <w:gridCol w:w="4536"/>
      </w:tblGrid>
      <w:tr w14:paraId="435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700" w:type="dxa"/>
            <w:vAlign w:val="center"/>
          </w:tcPr>
          <w:p w14:paraId="77F009D4">
            <w:pPr>
              <w:jc w:val="center"/>
              <w:rPr>
                <w:rFonts w:ascii="宋体" w:hAnsi="宋体"/>
                <w:bCs/>
                <w:sz w:val="24"/>
              </w:rPr>
            </w:pPr>
            <w:r>
              <w:rPr>
                <w:rFonts w:hint="eastAsia" w:ascii="宋体" w:hAnsi="宋体"/>
                <w:bCs/>
                <w:sz w:val="24"/>
              </w:rPr>
              <w:t>序号</w:t>
            </w:r>
          </w:p>
        </w:tc>
        <w:tc>
          <w:tcPr>
            <w:tcW w:w="1833" w:type="dxa"/>
            <w:vAlign w:val="center"/>
          </w:tcPr>
          <w:p w14:paraId="5361D150">
            <w:pPr>
              <w:jc w:val="center"/>
              <w:rPr>
                <w:rFonts w:ascii="宋体" w:hAnsi="宋体"/>
                <w:bCs/>
                <w:sz w:val="24"/>
              </w:rPr>
            </w:pPr>
            <w:r>
              <w:rPr>
                <w:rFonts w:hint="eastAsia" w:ascii="宋体" w:hAnsi="宋体"/>
                <w:bCs/>
                <w:sz w:val="24"/>
              </w:rPr>
              <w:t>标的名称</w:t>
            </w:r>
          </w:p>
        </w:tc>
        <w:tc>
          <w:tcPr>
            <w:tcW w:w="1276" w:type="dxa"/>
            <w:vAlign w:val="center"/>
          </w:tcPr>
          <w:p w14:paraId="450B2307">
            <w:pPr>
              <w:jc w:val="center"/>
              <w:rPr>
                <w:rFonts w:ascii="宋体" w:hAnsi="宋体"/>
                <w:bCs/>
                <w:sz w:val="24"/>
              </w:rPr>
            </w:pPr>
            <w:r>
              <w:rPr>
                <w:rFonts w:hint="eastAsia" w:ascii="宋体" w:hAnsi="宋体"/>
                <w:bCs/>
                <w:sz w:val="24"/>
              </w:rPr>
              <w:t>项目预算金额</w:t>
            </w:r>
          </w:p>
        </w:tc>
        <w:tc>
          <w:tcPr>
            <w:tcW w:w="4536" w:type="dxa"/>
            <w:vAlign w:val="center"/>
          </w:tcPr>
          <w:p w14:paraId="7CC8D5E8">
            <w:pPr>
              <w:jc w:val="center"/>
              <w:rPr>
                <w:rFonts w:ascii="宋体" w:hAnsi="宋体"/>
                <w:bCs/>
                <w:sz w:val="24"/>
              </w:rPr>
            </w:pPr>
            <w:r>
              <w:rPr>
                <w:rFonts w:hint="eastAsia" w:ascii="宋体" w:hAnsi="宋体"/>
                <w:bCs/>
                <w:sz w:val="24"/>
              </w:rPr>
              <w:t>简要技术需求或服务要求</w:t>
            </w:r>
          </w:p>
        </w:tc>
      </w:tr>
      <w:tr w14:paraId="7150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700" w:type="dxa"/>
            <w:vAlign w:val="center"/>
          </w:tcPr>
          <w:p w14:paraId="553DDAB6">
            <w:pPr>
              <w:jc w:val="center"/>
              <w:rPr>
                <w:rFonts w:ascii="宋体" w:hAnsi="宋体"/>
                <w:bCs/>
                <w:sz w:val="24"/>
              </w:rPr>
            </w:pPr>
            <w:r>
              <w:rPr>
                <w:rFonts w:ascii="宋体" w:hAnsi="宋体"/>
                <w:sz w:val="24"/>
              </w:rPr>
              <w:t>1</w:t>
            </w:r>
          </w:p>
        </w:tc>
        <w:tc>
          <w:tcPr>
            <w:tcW w:w="1833" w:type="dxa"/>
            <w:vAlign w:val="center"/>
          </w:tcPr>
          <w:p w14:paraId="666408B5">
            <w:pPr>
              <w:jc w:val="center"/>
              <w:rPr>
                <w:rFonts w:ascii="宋体" w:hAnsi="宋体"/>
                <w:bCs/>
                <w:sz w:val="24"/>
              </w:rPr>
            </w:pPr>
            <w:r>
              <w:rPr>
                <w:rFonts w:hint="eastAsia" w:ascii="宋体" w:hAnsi="宋体"/>
                <w:sz w:val="24"/>
              </w:rPr>
              <w:t>北京中医医院老专家出诊用车服务项目</w:t>
            </w:r>
          </w:p>
        </w:tc>
        <w:tc>
          <w:tcPr>
            <w:tcW w:w="1276" w:type="dxa"/>
            <w:vAlign w:val="center"/>
          </w:tcPr>
          <w:p w14:paraId="09AB6A69">
            <w:pPr>
              <w:jc w:val="center"/>
              <w:rPr>
                <w:rFonts w:ascii="宋体" w:hAnsi="宋体"/>
                <w:bCs/>
                <w:sz w:val="24"/>
              </w:rPr>
            </w:pPr>
            <w:r>
              <w:rPr>
                <w:rFonts w:hint="eastAsia" w:ascii="宋体" w:hAnsi="宋体"/>
                <w:sz w:val="24"/>
                <w:lang w:eastAsia="zh-CN"/>
              </w:rPr>
              <w:t>110.155</w:t>
            </w:r>
            <w:r>
              <w:rPr>
                <w:rFonts w:hint="eastAsia" w:ascii="宋体" w:hAnsi="宋体"/>
                <w:sz w:val="24"/>
              </w:rPr>
              <w:t>万元/年</w:t>
            </w:r>
          </w:p>
        </w:tc>
        <w:tc>
          <w:tcPr>
            <w:tcW w:w="4536" w:type="dxa"/>
            <w:vAlign w:val="center"/>
          </w:tcPr>
          <w:p w14:paraId="63ECC4B3">
            <w:pPr>
              <w:rPr>
                <w:rFonts w:ascii="宋体" w:hAnsi="宋体"/>
                <w:bCs/>
                <w:sz w:val="24"/>
              </w:rPr>
            </w:pPr>
            <w:r>
              <w:rPr>
                <w:rFonts w:hint="eastAsia" w:ascii="宋体" w:hAnsi="宋体" w:cs="宋体"/>
                <w:sz w:val="24"/>
              </w:rPr>
              <w:t>供应商提供的车辆应保持良好的性能和外观，定期进行保养和维修，确保车内设施齐全、干净整洁、无异味。</w:t>
            </w:r>
          </w:p>
        </w:tc>
      </w:tr>
    </w:tbl>
    <w:p w14:paraId="09414E95">
      <w:pPr>
        <w:pStyle w:val="4"/>
        <w:spacing w:line="360" w:lineRule="auto"/>
        <w:ind w:firstLine="480"/>
        <w:contextualSpacing/>
        <w:jc w:val="left"/>
        <w:rPr>
          <w:rFonts w:ascii="宋体" w:hAnsi="宋体" w:cs="宋体"/>
          <w:bCs/>
          <w:sz w:val="24"/>
        </w:rPr>
      </w:pPr>
    </w:p>
    <w:p w14:paraId="4EB841EA">
      <w:pPr>
        <w:pStyle w:val="4"/>
        <w:spacing w:line="360" w:lineRule="auto"/>
        <w:ind w:firstLine="482"/>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商务要求</w:t>
      </w:r>
    </w:p>
    <w:p w14:paraId="4F4B78A2">
      <w:pPr>
        <w:spacing w:line="360" w:lineRule="auto"/>
        <w:ind w:firstLine="480" w:firstLineChars="200"/>
        <w:contextualSpacing/>
        <w:jc w:val="left"/>
        <w:rPr>
          <w:rFonts w:ascii="宋体" w:hAnsi="宋体" w:cs="宋体"/>
          <w:bCs/>
          <w:sz w:val="24"/>
        </w:rPr>
      </w:pPr>
      <w:r>
        <w:rPr>
          <w:rFonts w:hint="eastAsia" w:ascii="宋体" w:hAnsi="宋体" w:cs="宋体"/>
          <w:bCs/>
          <w:sz w:val="24"/>
        </w:rPr>
        <w:t>1.服务时间和地点：</w:t>
      </w:r>
    </w:p>
    <w:p w14:paraId="093A316D">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1.1</w:t>
      </w:r>
      <w:r>
        <w:rPr>
          <w:rFonts w:ascii="宋体" w:hAnsi="宋体" w:cs="宋体"/>
          <w:sz w:val="24"/>
        </w:rPr>
        <w:t>服务期限：</w:t>
      </w:r>
      <w:r>
        <w:rPr>
          <w:rFonts w:hint="eastAsia" w:ascii="宋体" w:hAnsi="宋体" w:cs="宋体"/>
          <w:sz w:val="24"/>
        </w:rPr>
        <w:t>1年</w:t>
      </w:r>
      <w:bookmarkStart w:id="4" w:name="_GoBack"/>
      <w:bookmarkEnd w:id="4"/>
    </w:p>
    <w:p w14:paraId="5133045F">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1.2</w:t>
      </w:r>
      <w:r>
        <w:rPr>
          <w:rFonts w:ascii="宋体" w:hAnsi="宋体" w:cs="宋体"/>
          <w:sz w:val="24"/>
        </w:rPr>
        <w:t>服务地点：</w:t>
      </w:r>
      <w:r>
        <w:rPr>
          <w:rFonts w:hint="eastAsia" w:ascii="宋体" w:hAnsi="宋体" w:cs="宋体"/>
          <w:bCs/>
          <w:sz w:val="24"/>
        </w:rPr>
        <w:t>首都医科大学附属北京中医医院指定地点</w:t>
      </w:r>
    </w:p>
    <w:p w14:paraId="2902DA95">
      <w:pPr>
        <w:widowControl/>
        <w:autoSpaceDE w:val="0"/>
        <w:autoSpaceDN w:val="0"/>
        <w:adjustRightInd w:val="0"/>
        <w:snapToGrid w:val="0"/>
        <w:spacing w:line="360" w:lineRule="auto"/>
        <w:ind w:firstLine="480" w:firstLineChars="200"/>
        <w:jc w:val="left"/>
        <w:textAlignment w:val="baseline"/>
        <w:rPr>
          <w:rFonts w:asciiTheme="minorEastAsia" w:hAnsiTheme="minorEastAsia" w:eastAsiaTheme="minorEastAsia"/>
          <w:b/>
          <w:sz w:val="24"/>
        </w:rPr>
      </w:pPr>
      <w:r>
        <w:rPr>
          <w:rFonts w:hint="eastAsia" w:ascii="宋体" w:hAnsi="宋体" w:cs="宋体"/>
          <w:sz w:val="24"/>
        </w:rPr>
        <w:t>2.付款条件：详见第六章 拟签订的合同文本</w:t>
      </w:r>
    </w:p>
    <w:p w14:paraId="411D58BE">
      <w:pPr>
        <w:pStyle w:val="4"/>
        <w:spacing w:line="360" w:lineRule="auto"/>
        <w:ind w:firstLine="482"/>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技术要求</w:t>
      </w:r>
    </w:p>
    <w:p w14:paraId="2BBCD5DE">
      <w:pPr>
        <w:spacing w:line="360" w:lineRule="auto"/>
        <w:ind w:firstLine="482" w:firstLineChars="200"/>
        <w:jc w:val="left"/>
        <w:outlineLvl w:val="0"/>
        <w:rPr>
          <w:rFonts w:ascii="宋体" w:hAnsi="宋体" w:cs="宋体"/>
          <w:b/>
          <w:bCs/>
          <w:sz w:val="24"/>
        </w:rPr>
      </w:pPr>
      <w:bookmarkStart w:id="1" w:name="_Toc199365169"/>
      <w:r>
        <w:rPr>
          <w:rFonts w:hint="eastAsia" w:ascii="宋体" w:hAnsi="宋体" w:cs="宋体"/>
          <w:b/>
          <w:bCs/>
          <w:sz w:val="24"/>
        </w:rPr>
        <w:t>（一）基本要求</w:t>
      </w:r>
      <w:bookmarkEnd w:id="1"/>
    </w:p>
    <w:p w14:paraId="008CE964">
      <w:pPr>
        <w:spacing w:line="360" w:lineRule="auto"/>
        <w:ind w:firstLine="480" w:firstLineChars="200"/>
        <w:jc w:val="left"/>
        <w:rPr>
          <w:rFonts w:ascii="宋体" w:hAnsi="宋体" w:cs="宋体"/>
          <w:sz w:val="24"/>
        </w:rPr>
      </w:pPr>
      <w:r>
        <w:rPr>
          <w:rFonts w:ascii="宋体" w:hAnsi="宋体" w:cs="宋体"/>
          <w:sz w:val="24"/>
        </w:rPr>
        <w:t>1.采购标的需实现的功能或者目标</w:t>
      </w:r>
    </w:p>
    <w:p w14:paraId="75112AE4">
      <w:pPr>
        <w:spacing w:line="360" w:lineRule="auto"/>
        <w:ind w:firstLine="480" w:firstLineChars="200"/>
        <w:jc w:val="left"/>
        <w:rPr>
          <w:rFonts w:ascii="宋体" w:hAnsi="宋体" w:cs="宋体"/>
          <w:sz w:val="24"/>
        </w:rPr>
      </w:pPr>
      <w:r>
        <w:rPr>
          <w:rFonts w:ascii="宋体" w:hAnsi="宋体" w:cs="宋体"/>
          <w:sz w:val="24"/>
        </w:rPr>
        <w:t>本次招标采购是“</w:t>
      </w:r>
      <w:r>
        <w:rPr>
          <w:rFonts w:hint="eastAsia" w:ascii="宋体" w:hAnsi="宋体" w:cs="宋体"/>
          <w:sz w:val="24"/>
        </w:rPr>
        <w:t>北京中医医院老专家出诊用车服务项目</w:t>
      </w:r>
      <w:r>
        <w:rPr>
          <w:rFonts w:ascii="宋体" w:hAnsi="宋体" w:cs="宋体"/>
          <w:sz w:val="24"/>
        </w:rPr>
        <w:t>”，投标人应根据招标文件所提出的服务要求，以优良的服务和优惠的价格，充分显示自己的竞争实力。</w:t>
      </w:r>
    </w:p>
    <w:p w14:paraId="08F0ABFE">
      <w:pPr>
        <w:spacing w:line="360" w:lineRule="auto"/>
        <w:ind w:firstLine="480" w:firstLineChars="200"/>
        <w:jc w:val="left"/>
        <w:rPr>
          <w:rFonts w:ascii="宋体" w:hAnsi="宋体" w:cs="宋体"/>
          <w:sz w:val="24"/>
        </w:rPr>
      </w:pPr>
      <w:r>
        <w:rPr>
          <w:rFonts w:ascii="宋体" w:hAnsi="宋体" w:cs="宋体"/>
          <w:sz w:val="24"/>
        </w:rPr>
        <w:t>2.需执行的国家相关标准、行业标准、地方标准或者其他标准、规范</w:t>
      </w:r>
    </w:p>
    <w:p w14:paraId="42275669">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ascii="宋体" w:hAnsi="宋体" w:cs="宋体"/>
          <w:sz w:val="24"/>
        </w:rPr>
        <w:t>投标人所提供的服务应符合国家有关部门规定的相应技术法规及标准要求。</w:t>
      </w:r>
    </w:p>
    <w:p w14:paraId="1097FE6F">
      <w:pPr>
        <w:spacing w:line="360" w:lineRule="auto"/>
        <w:ind w:firstLine="482" w:firstLineChars="200"/>
        <w:jc w:val="left"/>
        <w:outlineLvl w:val="0"/>
        <w:rPr>
          <w:rFonts w:ascii="宋体" w:hAnsi="宋体" w:cs="宋体"/>
          <w:b/>
          <w:bCs/>
          <w:sz w:val="24"/>
        </w:rPr>
      </w:pPr>
      <w:bookmarkStart w:id="2" w:name="_Toc5651"/>
      <w:bookmarkStart w:id="3" w:name="_Toc199365170"/>
      <w:r>
        <w:rPr>
          <w:rFonts w:hint="eastAsia" w:ascii="宋体" w:hAnsi="宋体" w:cs="宋体"/>
          <w:b/>
          <w:bCs/>
          <w:sz w:val="24"/>
        </w:rPr>
        <w:t>（二）服务内容及要求</w:t>
      </w:r>
      <w:bookmarkEnd w:id="2"/>
      <w:bookmarkEnd w:id="3"/>
    </w:p>
    <w:p w14:paraId="202890ED">
      <w:pPr>
        <w:widowControl/>
        <w:autoSpaceDE w:val="0"/>
        <w:autoSpaceDN w:val="0"/>
        <w:adjustRightInd w:val="0"/>
        <w:snapToGrid w:val="0"/>
        <w:spacing w:line="360" w:lineRule="auto"/>
        <w:ind w:firstLine="482" w:firstLineChars="200"/>
        <w:jc w:val="left"/>
        <w:textAlignment w:val="baseline"/>
        <w:rPr>
          <w:rFonts w:ascii="宋体" w:hAnsi="宋体" w:cs="宋体"/>
          <w:b/>
          <w:sz w:val="24"/>
        </w:rPr>
      </w:pPr>
      <w:r>
        <w:rPr>
          <w:rFonts w:hint="eastAsia" w:ascii="宋体" w:hAnsi="宋体" w:cs="宋体"/>
          <w:b/>
          <w:sz w:val="24"/>
        </w:rPr>
        <w:t>1. 质量要求</w:t>
      </w:r>
    </w:p>
    <w:p w14:paraId="18424EA2">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1.1 供应商提供的车辆应保持良好的性能和外观，定期进行保养和维修，确保车内设施齐全、干净整洁、无异味。</w:t>
      </w:r>
    </w:p>
    <w:p w14:paraId="378CA44C">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1.2 车辆座椅要舒适，车内空间宽敞，具备良好的空调系统和减震性能，以减少路途颠簸对老专家的影响。</w:t>
      </w:r>
    </w:p>
    <w:p w14:paraId="68E8B7A9">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1.3</w:t>
      </w:r>
      <w:r>
        <w:rPr>
          <w:rFonts w:ascii="宋体" w:hAnsi="宋体" w:cs="宋体"/>
          <w:sz w:val="24"/>
        </w:rPr>
        <w:t>拟投入的全部车辆车龄在</w:t>
      </w:r>
      <w:r>
        <w:rPr>
          <w:rFonts w:hint="eastAsia" w:ascii="宋体" w:hAnsi="宋体" w:cs="宋体"/>
          <w:sz w:val="24"/>
        </w:rPr>
        <w:t>10年（含）以下且5年以下车辆占比≥50%，车辆均为京牌车，车内设施整洁齐全，每日按规定消毒，并有文字记录，车辆带有GPS卫星定位系统，采购人可随时定位到车辆位置。</w:t>
      </w:r>
    </w:p>
    <w:p w14:paraId="2A859421">
      <w:pPr>
        <w:widowControl/>
        <w:autoSpaceDE w:val="0"/>
        <w:autoSpaceDN w:val="0"/>
        <w:adjustRightInd w:val="0"/>
        <w:snapToGrid w:val="0"/>
        <w:spacing w:line="360" w:lineRule="auto"/>
        <w:ind w:firstLine="482" w:firstLineChars="200"/>
        <w:jc w:val="left"/>
        <w:textAlignment w:val="baseline"/>
        <w:rPr>
          <w:rFonts w:ascii="宋体" w:hAnsi="宋体" w:cs="宋体"/>
          <w:b/>
          <w:sz w:val="24"/>
        </w:rPr>
      </w:pPr>
      <w:r>
        <w:rPr>
          <w:rFonts w:hint="eastAsia" w:ascii="宋体" w:hAnsi="宋体" w:cs="宋体"/>
          <w:b/>
          <w:sz w:val="24"/>
        </w:rPr>
        <w:t>2. 服务要求</w:t>
      </w:r>
    </w:p>
    <w:p w14:paraId="285FA7E0">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2.1 司机素质：司机需具备良好的服务意识和沟通能力，礼貌待人，能根据老专家的需求提供个性化服务。</w:t>
      </w:r>
    </w:p>
    <w:p w14:paraId="2124A3F2">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2.2 服务灵活性：能够根据医馆和老专家的特殊需求，灵活调整接送时间和路线，提供额外的服务，如协助老专家搬运物品等。</w:t>
      </w:r>
    </w:p>
    <w:p w14:paraId="38105BBB">
      <w:pPr>
        <w:widowControl/>
        <w:autoSpaceDE w:val="0"/>
        <w:autoSpaceDN w:val="0"/>
        <w:adjustRightInd w:val="0"/>
        <w:snapToGrid w:val="0"/>
        <w:spacing w:line="360" w:lineRule="auto"/>
        <w:ind w:firstLine="482" w:firstLineChars="200"/>
        <w:jc w:val="left"/>
        <w:textAlignment w:val="baseline"/>
        <w:rPr>
          <w:rFonts w:ascii="宋体" w:hAnsi="宋体" w:cs="宋体"/>
          <w:b/>
          <w:sz w:val="24"/>
        </w:rPr>
      </w:pPr>
      <w:r>
        <w:rPr>
          <w:rFonts w:hint="eastAsia" w:ascii="宋体" w:hAnsi="宋体" w:cs="宋体"/>
          <w:b/>
          <w:sz w:val="24"/>
        </w:rPr>
        <w:t>3. 安全要求</w:t>
      </w:r>
    </w:p>
    <w:p w14:paraId="10A00244">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3.1 司机资质：司机必须持有合法有效的驾驶证，具有丰富的驾驶经验，无重大交通违法记录和事故。</w:t>
      </w:r>
    </w:p>
    <w:p w14:paraId="477086AA">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3.2 安全设备：车辆应配备齐全的安全设备，如安全带、安全气囊、防滑链等，并确保这些设备处于良好的工作状态。</w:t>
      </w:r>
    </w:p>
    <w:p w14:paraId="237FD1C6">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3.3 安全制度：用车公司需建立完善的安全管理制度，包括定期的车辆安全检查、司机安全培训等，以确保服务过程中的安全。</w:t>
      </w:r>
    </w:p>
    <w:p w14:paraId="6906E6B3">
      <w:pPr>
        <w:widowControl/>
        <w:autoSpaceDE w:val="0"/>
        <w:autoSpaceDN w:val="0"/>
        <w:adjustRightInd w:val="0"/>
        <w:snapToGrid w:val="0"/>
        <w:spacing w:line="360" w:lineRule="auto"/>
        <w:ind w:firstLine="482" w:firstLineChars="200"/>
        <w:jc w:val="left"/>
        <w:textAlignment w:val="baseline"/>
        <w:rPr>
          <w:rFonts w:ascii="宋体" w:hAnsi="宋体" w:cs="宋体"/>
          <w:b/>
          <w:sz w:val="24"/>
        </w:rPr>
      </w:pPr>
      <w:r>
        <w:rPr>
          <w:rFonts w:hint="eastAsia" w:ascii="宋体" w:hAnsi="宋体" w:cs="宋体"/>
          <w:b/>
          <w:sz w:val="24"/>
        </w:rPr>
        <w:t>4. 时限要求</w:t>
      </w:r>
    </w:p>
    <w:p w14:paraId="7D935207">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4.1准时接送：严格按照医馆和老专家指定的时间到达指定地点接送，确保老专家能按时到达医馆坐诊，避免因迟到而影响工作安排。</w:t>
      </w:r>
    </w:p>
    <w:p w14:paraId="280432BD">
      <w:pPr>
        <w:widowControl/>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4.2应急处理：对于可能出现的交通拥堵、突发事件等情况，要有应急预案，确保能够及时调整行程，尽量减少对老专家行程的影响。</w:t>
      </w:r>
    </w:p>
    <w:p w14:paraId="3612D40D">
      <w:pPr>
        <w:widowControl/>
        <w:autoSpaceDE w:val="0"/>
        <w:autoSpaceDN w:val="0"/>
        <w:adjustRightInd w:val="0"/>
        <w:snapToGrid w:val="0"/>
        <w:spacing w:line="360" w:lineRule="auto"/>
        <w:ind w:firstLine="482" w:firstLineChars="200"/>
        <w:jc w:val="left"/>
        <w:textAlignment w:val="baseline"/>
        <w:rPr>
          <w:rFonts w:ascii="宋体" w:hAnsi="宋体" w:cs="宋体"/>
          <w:b/>
          <w:sz w:val="24"/>
        </w:rPr>
      </w:pPr>
      <w:r>
        <w:rPr>
          <w:rFonts w:hint="eastAsia" w:ascii="宋体" w:hAnsi="宋体" w:cs="宋体"/>
          <w:b/>
          <w:sz w:val="24"/>
        </w:rPr>
        <w:t>5.人员要求</w:t>
      </w:r>
    </w:p>
    <w:p w14:paraId="002887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5.1供应商设置一名项目负责人和一名总调度人负责与采购人联系沟通日常租车服务事宜。</w:t>
      </w:r>
    </w:p>
    <w:p w14:paraId="09F7B8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5.2供应商驾驶员在为采购人服务期间应遵守采购人相关的规章制度。</w:t>
      </w:r>
    </w:p>
    <w:p w14:paraId="6F96EF3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5.3供应商驾驶员每次在接送采购人乘车人的前一天下午4-6点跟采购人乘车人电话确认接送当天的出发时间和地点。驾驶员在接送当天提前10分钟准点到达双方确认的出发地点等候采购人乘车人。</w:t>
      </w:r>
    </w:p>
    <w:p w14:paraId="68661A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5.4</w:t>
      </w:r>
      <w:r>
        <w:rPr>
          <w:rFonts w:hint="eastAsia" w:ascii="宋体" w:hAnsi="宋体" w:cs="宋体"/>
          <w:bCs/>
          <w:sz w:val="24"/>
        </w:rPr>
        <w:t>拟派的司机均具有≥5年驾龄，年龄≤60岁且55岁以下人员占比≥70%。人员身体健康，5年以内无重大交通事故记录，拟派司机年更换率＜10%。</w:t>
      </w:r>
    </w:p>
    <w:p w14:paraId="13866524">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6.其他要求</w:t>
      </w:r>
    </w:p>
    <w:p w14:paraId="0F3450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6.1供应商负责向保险公司对用于接送采购人乘车人的车辆投保财产险、商业险、座位险和第三者责任险等必要的险种，同时在为采购人服务期间缴纳车辆养路费。</w:t>
      </w:r>
    </w:p>
    <w:p w14:paraId="058787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6.2供应商不得随意变更双方既定的资费标准并保证其要求的服务资费已包含在为采购人服务期间产生的过路费、过桥费、停车费、保险费和油费等全部费用。</w:t>
      </w:r>
    </w:p>
    <w:p w14:paraId="54B1DF2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6.3供应商保证投入约定服务的车辆始终具有良好性能并是归供应商所有或管理的合法营运车辆。在发车前采购人有权对车辆进行检查，如发现有安全隐患，采购人有权要求改换车辆。</w:t>
      </w:r>
    </w:p>
    <w:p w14:paraId="1C2CD88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6.4如在运送途中发生车辆性能问题，供应商应及时予以调换。如因车辆性能问题发生交通违章或交通事故，供应商应全权处理。由此给采购人造成损失的，供应商赔偿采购人的全部损失。</w:t>
      </w:r>
    </w:p>
    <w:p w14:paraId="430990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6.5供应商驾驶员应保证在为采购人服务期间车辆的行驶安全，如因驾驶员的原因发生交通违章或交通事故，供应商应全权处理。由此给采购人造成损失的，供应商赔偿采购人的全部损失。</w:t>
      </w:r>
    </w:p>
    <w:p w14:paraId="68F489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6.5供应商应遵守诚信的原则，为采购人乘客提供热情周到的服务并保持车辆外观干净、内部舒适整洁卫生无异味且根据防疫要求进行专门的消毒消杀。</w:t>
      </w:r>
    </w:p>
    <w:p w14:paraId="153BE8B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6.6在提供服务过程中如发生的与计划行程不一致的情况，供应商驾驶员应当听从采购人乘车人的建议。</w:t>
      </w:r>
    </w:p>
    <w:p w14:paraId="028B38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6.7供应商在运输过程中造成采购人乘车人遭受人身损害的，应当承担损害赔偿责任，其赔偿计算标准参照侵权法中人身损害的赔偿标准。</w:t>
      </w:r>
    </w:p>
    <w:p w14:paraId="689769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6.8供应商驾驶员遭到采购人乘车人或采购人调度人投诉时，供应商的项目负责人和调度人在接到采购人投诉后应在半小时内进行响应并给予明确答复。投诉重大时，供应商还应提供书面整改意见。供应商驾驶员两次被采购人投诉时，供应商应更换该驾驶员，新的驾驶员需经采购人确认后方可开始进行服务。</w:t>
      </w:r>
    </w:p>
    <w:p w14:paraId="1A33E4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6.9供应商应派遣双方约定的车型和车辆为采购人提供服务，不得擅自降低车型及车辆的档次和标准。</w:t>
      </w:r>
    </w:p>
    <w:p w14:paraId="032C6E0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6.10服务期内，投标人不得将其应承担的义务转让给第三方机构或其他个人，一经发现，采购人有权直接无责任终止合作并向投标人索赔。</w:t>
      </w:r>
    </w:p>
    <w:p w14:paraId="5887EA05">
      <w:pPr>
        <w:spacing w:line="360" w:lineRule="auto"/>
        <w:ind w:firstLine="480" w:firstLineChars="200"/>
        <w:rPr>
          <w:rFonts w:ascii="宋体" w:hAnsi="宋体" w:cs="宋体"/>
          <w:bCs/>
          <w:sz w:val="24"/>
        </w:rPr>
      </w:pPr>
      <w:r>
        <w:rPr>
          <w:rFonts w:hint="eastAsia" w:asciiTheme="minorEastAsia" w:hAnsiTheme="minorEastAsia" w:eastAsiaTheme="minorEastAsia"/>
          <w:sz w:val="24"/>
        </w:rPr>
        <w:t>6.11供应商</w:t>
      </w:r>
      <w:r>
        <w:rPr>
          <w:rFonts w:hint="eastAsia" w:ascii="宋体" w:hAnsi="宋体" w:cs="宋体"/>
          <w:bCs/>
          <w:sz w:val="24"/>
        </w:rPr>
        <w:t>具有周全严谨的各项管理制度，包括：安全管理制度、车辆管理制度、人员培训及考核管理制度、绩效管理制度、保密管理制度。</w:t>
      </w:r>
    </w:p>
    <w:p w14:paraId="57DFD474">
      <w:pPr>
        <w:spacing w:line="360" w:lineRule="auto"/>
        <w:ind w:firstLine="480" w:firstLineChars="200"/>
        <w:rPr>
          <w:rFonts w:ascii="宋体" w:hAnsi="宋体" w:cs="Arial"/>
          <w:snapToGrid w:val="0"/>
          <w:kern w:val="0"/>
          <w:sz w:val="24"/>
        </w:rPr>
      </w:pPr>
      <w:r>
        <w:rPr>
          <w:rFonts w:hint="eastAsia" w:ascii="宋体" w:hAnsi="宋体" w:cs="宋体"/>
          <w:bCs/>
          <w:sz w:val="24"/>
        </w:rPr>
        <w:t>6.12供应商具有完善的</w:t>
      </w:r>
      <w:r>
        <w:rPr>
          <w:rFonts w:ascii="宋体" w:hAnsi="宋体" w:cs="Arial"/>
          <w:snapToGrid w:val="0"/>
          <w:kern w:val="0"/>
          <w:sz w:val="24"/>
        </w:rPr>
        <w:t>应急预案，预案包括</w:t>
      </w:r>
      <w:r>
        <w:rPr>
          <w:rFonts w:hint="eastAsia" w:ascii="宋体" w:hAnsi="宋体" w:cs="Arial"/>
          <w:snapToGrid w:val="0"/>
          <w:kern w:val="0"/>
          <w:sz w:val="24"/>
        </w:rPr>
        <w:t>特殊天气、交通管制、突发交通事故等。</w:t>
      </w:r>
    </w:p>
    <w:p w14:paraId="421C3CDA">
      <w:pPr>
        <w:spacing w:line="360" w:lineRule="auto"/>
        <w:ind w:firstLine="480" w:firstLineChars="200"/>
        <w:rPr>
          <w:rFonts w:ascii="宋体" w:hAnsi="宋体" w:cs="Arial"/>
          <w:snapToGrid w:val="0"/>
          <w:kern w:val="0"/>
          <w:sz w:val="24"/>
        </w:rPr>
      </w:pPr>
      <w:r>
        <w:rPr>
          <w:rFonts w:hint="eastAsia" w:ascii="宋体" w:hAnsi="宋体" w:cs="宋体"/>
          <w:bCs/>
          <w:sz w:val="24"/>
        </w:rPr>
        <w:t>6.13供应商需对采购需求理解充分，熟悉掌握各院区环境特点及情况，对通勤特点、难点分析准确透彻，具有丰富的实践经验和管理水平，针对性强，贴合医院实际情况，对通勤用车和医疗业务用车的重要性、特殊性把握精准，定位明确。</w:t>
      </w:r>
    </w:p>
    <w:p w14:paraId="0AAF6D61">
      <w:pPr>
        <w:widowControl/>
        <w:autoSpaceDE w:val="0"/>
        <w:autoSpaceDN w:val="0"/>
        <w:adjustRightInd w:val="0"/>
        <w:snapToGrid w:val="0"/>
        <w:spacing w:line="360" w:lineRule="auto"/>
        <w:ind w:firstLine="482" w:firstLineChars="200"/>
        <w:jc w:val="left"/>
        <w:textAlignment w:val="baseline"/>
        <w:rPr>
          <w:rFonts w:asciiTheme="minorEastAsia" w:hAnsiTheme="minorEastAsia" w:eastAsiaTheme="minorEastAsia"/>
          <w:b/>
          <w:sz w:val="24"/>
        </w:rPr>
      </w:pPr>
      <w:r>
        <w:rPr>
          <w:rFonts w:hint="eastAsia" w:asciiTheme="minorEastAsia" w:hAnsiTheme="minorEastAsia" w:eastAsiaTheme="minorEastAsia"/>
          <w:b/>
          <w:sz w:val="24"/>
        </w:rPr>
        <w:t>7.具体接送内容</w:t>
      </w:r>
    </w:p>
    <w:tbl>
      <w:tblPr>
        <w:tblStyle w:val="2"/>
        <w:tblW w:w="8646" w:type="dxa"/>
        <w:jc w:val="center"/>
        <w:tblLayout w:type="autofit"/>
        <w:tblCellMar>
          <w:top w:w="0" w:type="dxa"/>
          <w:left w:w="108" w:type="dxa"/>
          <w:bottom w:w="0" w:type="dxa"/>
          <w:right w:w="108" w:type="dxa"/>
        </w:tblCellMar>
      </w:tblPr>
      <w:tblGrid>
        <w:gridCol w:w="789"/>
        <w:gridCol w:w="1933"/>
        <w:gridCol w:w="4111"/>
        <w:gridCol w:w="850"/>
        <w:gridCol w:w="963"/>
      </w:tblGrid>
      <w:tr w14:paraId="74A28266">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F756207">
            <w:pPr>
              <w:widowControl/>
              <w:jc w:val="center"/>
              <w:rPr>
                <w:rFonts w:ascii="宋体" w:hAnsi="宋体" w:cs="宋体"/>
                <w:bCs/>
                <w:kern w:val="0"/>
                <w:sz w:val="24"/>
              </w:rPr>
            </w:pPr>
            <w:r>
              <w:rPr>
                <w:rFonts w:hint="eastAsia" w:ascii="宋体" w:hAnsi="宋体" w:cs="宋体"/>
                <w:bCs/>
                <w:kern w:val="0"/>
                <w:sz w:val="24"/>
              </w:rPr>
              <w:t>序号</w:t>
            </w:r>
          </w:p>
        </w:tc>
        <w:tc>
          <w:tcPr>
            <w:tcW w:w="1933" w:type="dxa"/>
            <w:tcBorders>
              <w:top w:val="single" w:color="auto" w:sz="4" w:space="0"/>
              <w:left w:val="nil"/>
              <w:bottom w:val="single" w:color="auto" w:sz="4" w:space="0"/>
              <w:right w:val="single" w:color="auto" w:sz="4" w:space="0"/>
            </w:tcBorders>
            <w:shd w:val="clear" w:color="auto" w:fill="auto"/>
            <w:noWrap/>
            <w:vAlign w:val="center"/>
          </w:tcPr>
          <w:p w14:paraId="02527A07">
            <w:pPr>
              <w:widowControl/>
              <w:jc w:val="center"/>
              <w:rPr>
                <w:rFonts w:ascii="宋体" w:hAnsi="宋体" w:cs="宋体"/>
                <w:bCs/>
                <w:kern w:val="0"/>
                <w:sz w:val="24"/>
              </w:rPr>
            </w:pPr>
            <w:r>
              <w:rPr>
                <w:rFonts w:hint="eastAsia" w:ascii="宋体" w:hAnsi="宋体" w:cs="宋体"/>
                <w:bCs/>
                <w:kern w:val="0"/>
                <w:sz w:val="24"/>
              </w:rPr>
              <w:t>出诊时间</w:t>
            </w:r>
          </w:p>
        </w:tc>
        <w:tc>
          <w:tcPr>
            <w:tcW w:w="4111" w:type="dxa"/>
            <w:tcBorders>
              <w:top w:val="single" w:color="auto" w:sz="4" w:space="0"/>
              <w:left w:val="nil"/>
              <w:bottom w:val="single" w:color="auto" w:sz="4" w:space="0"/>
              <w:right w:val="single" w:color="auto" w:sz="4" w:space="0"/>
            </w:tcBorders>
            <w:shd w:val="clear" w:color="auto" w:fill="auto"/>
            <w:vAlign w:val="center"/>
          </w:tcPr>
          <w:p w14:paraId="61781CFB">
            <w:pPr>
              <w:widowControl/>
              <w:jc w:val="center"/>
              <w:rPr>
                <w:rFonts w:ascii="宋体" w:hAnsi="宋体" w:cs="宋体"/>
                <w:bCs/>
                <w:kern w:val="0"/>
                <w:sz w:val="24"/>
              </w:rPr>
            </w:pPr>
            <w:r>
              <w:rPr>
                <w:rFonts w:hint="eastAsia" w:ascii="宋体" w:hAnsi="宋体" w:cs="宋体"/>
                <w:bCs/>
                <w:kern w:val="0"/>
                <w:sz w:val="24"/>
              </w:rPr>
              <w:t>专家地址</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0F3B8BD">
            <w:pPr>
              <w:widowControl/>
              <w:jc w:val="center"/>
              <w:rPr>
                <w:rFonts w:ascii="宋体" w:hAnsi="宋体" w:cs="宋体"/>
                <w:bCs/>
                <w:kern w:val="0"/>
                <w:sz w:val="24"/>
              </w:rPr>
            </w:pPr>
            <w:r>
              <w:rPr>
                <w:rFonts w:hint="eastAsia" w:ascii="宋体" w:hAnsi="宋体" w:cs="宋体"/>
                <w:bCs/>
                <w:kern w:val="0"/>
                <w:sz w:val="24"/>
              </w:rPr>
              <w:t>要求</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06A5F82B">
            <w:pPr>
              <w:widowControl/>
              <w:jc w:val="center"/>
              <w:rPr>
                <w:rFonts w:ascii="宋体" w:hAnsi="宋体" w:cs="宋体"/>
                <w:bCs/>
                <w:kern w:val="0"/>
                <w:sz w:val="24"/>
              </w:rPr>
            </w:pPr>
            <w:r>
              <w:rPr>
                <w:rFonts w:hint="eastAsia" w:ascii="宋体" w:hAnsi="宋体" w:cs="宋体"/>
                <w:bCs/>
                <w:kern w:val="0"/>
                <w:sz w:val="24"/>
              </w:rPr>
              <w:t>年接送次数</w:t>
            </w:r>
          </w:p>
        </w:tc>
      </w:tr>
      <w:tr w14:paraId="35BCD0C1">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552B1EB0">
            <w:pPr>
              <w:widowControl/>
              <w:jc w:val="center"/>
              <w:rPr>
                <w:rFonts w:ascii="宋体" w:hAnsi="宋体" w:cs="宋体"/>
                <w:bCs/>
                <w:kern w:val="0"/>
                <w:sz w:val="24"/>
              </w:rPr>
            </w:pPr>
            <w:r>
              <w:rPr>
                <w:rFonts w:ascii="宋体" w:hAnsi="宋体" w:cs="宋体"/>
                <w:bCs/>
                <w:kern w:val="0"/>
                <w:sz w:val="24"/>
              </w:rPr>
              <w:t>1</w:t>
            </w:r>
          </w:p>
        </w:tc>
        <w:tc>
          <w:tcPr>
            <w:tcW w:w="1933" w:type="dxa"/>
            <w:tcBorders>
              <w:top w:val="nil"/>
              <w:left w:val="nil"/>
              <w:bottom w:val="single" w:color="auto" w:sz="4" w:space="0"/>
              <w:right w:val="single" w:color="auto" w:sz="4" w:space="0"/>
            </w:tcBorders>
            <w:shd w:val="clear" w:color="auto" w:fill="auto"/>
            <w:noWrap/>
            <w:vAlign w:val="center"/>
          </w:tcPr>
          <w:p w14:paraId="48AF1A13">
            <w:pPr>
              <w:widowControl/>
              <w:jc w:val="center"/>
              <w:rPr>
                <w:rFonts w:ascii="宋体" w:hAnsi="宋体" w:cs="宋体"/>
                <w:bCs/>
                <w:kern w:val="0"/>
                <w:sz w:val="24"/>
              </w:rPr>
            </w:pPr>
            <w:r>
              <w:rPr>
                <w:rFonts w:hint="eastAsia" w:ascii="宋体" w:hAnsi="宋体" w:cs="宋体"/>
                <w:bCs/>
                <w:kern w:val="0"/>
                <w:sz w:val="24"/>
              </w:rPr>
              <w:t>三上午</w:t>
            </w:r>
          </w:p>
        </w:tc>
        <w:tc>
          <w:tcPr>
            <w:tcW w:w="4111" w:type="dxa"/>
            <w:tcBorders>
              <w:top w:val="nil"/>
              <w:left w:val="nil"/>
              <w:bottom w:val="single" w:color="auto" w:sz="4" w:space="0"/>
              <w:right w:val="single" w:color="auto" w:sz="4" w:space="0"/>
            </w:tcBorders>
            <w:shd w:val="clear" w:color="auto" w:fill="auto"/>
            <w:vAlign w:val="center"/>
          </w:tcPr>
          <w:p w14:paraId="25DB0D5C">
            <w:pPr>
              <w:widowControl/>
              <w:jc w:val="left"/>
              <w:rPr>
                <w:rFonts w:ascii="宋体" w:hAnsi="宋体" w:cs="宋体"/>
                <w:bCs/>
                <w:kern w:val="0"/>
                <w:sz w:val="24"/>
              </w:rPr>
            </w:pPr>
            <w:r>
              <w:rPr>
                <w:rFonts w:hint="eastAsia" w:ascii="宋体" w:hAnsi="宋体" w:cs="宋体"/>
                <w:bCs/>
                <w:kern w:val="0"/>
                <w:sz w:val="24"/>
              </w:rPr>
              <w:t>雍和家园</w:t>
            </w:r>
          </w:p>
        </w:tc>
        <w:tc>
          <w:tcPr>
            <w:tcW w:w="850" w:type="dxa"/>
            <w:tcBorders>
              <w:top w:val="nil"/>
              <w:left w:val="nil"/>
              <w:bottom w:val="single" w:color="auto" w:sz="4" w:space="0"/>
              <w:right w:val="single" w:color="auto" w:sz="4" w:space="0"/>
            </w:tcBorders>
            <w:shd w:val="clear" w:color="auto" w:fill="auto"/>
            <w:noWrap/>
            <w:vAlign w:val="center"/>
          </w:tcPr>
          <w:p w14:paraId="28333D06">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44D0258">
            <w:pPr>
              <w:widowControl/>
              <w:jc w:val="center"/>
              <w:rPr>
                <w:rFonts w:ascii="宋体" w:hAnsi="宋体" w:cs="Arial"/>
                <w:bCs/>
                <w:kern w:val="0"/>
                <w:sz w:val="24"/>
              </w:rPr>
            </w:pPr>
            <w:r>
              <w:rPr>
                <w:rFonts w:hint="eastAsia" w:ascii="宋体" w:hAnsi="宋体" w:cs="Arial"/>
                <w:bCs/>
                <w:kern w:val="0"/>
                <w:sz w:val="24"/>
              </w:rPr>
              <w:t>49</w:t>
            </w:r>
          </w:p>
        </w:tc>
      </w:tr>
      <w:tr w14:paraId="2757BAA2">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CA47A9C">
            <w:pPr>
              <w:widowControl/>
              <w:jc w:val="center"/>
              <w:rPr>
                <w:rFonts w:ascii="宋体" w:hAnsi="宋体" w:cs="宋体"/>
                <w:bCs/>
                <w:kern w:val="0"/>
                <w:sz w:val="24"/>
              </w:rPr>
            </w:pPr>
            <w:r>
              <w:rPr>
                <w:rFonts w:ascii="宋体" w:hAnsi="宋体" w:cs="宋体"/>
                <w:bCs/>
                <w:kern w:val="0"/>
                <w:sz w:val="24"/>
              </w:rPr>
              <w:t>2</w:t>
            </w:r>
          </w:p>
        </w:tc>
        <w:tc>
          <w:tcPr>
            <w:tcW w:w="1933" w:type="dxa"/>
            <w:tcBorders>
              <w:top w:val="nil"/>
              <w:left w:val="nil"/>
              <w:bottom w:val="single" w:color="auto" w:sz="4" w:space="0"/>
              <w:right w:val="single" w:color="auto" w:sz="4" w:space="0"/>
            </w:tcBorders>
            <w:shd w:val="clear" w:color="auto" w:fill="auto"/>
            <w:noWrap/>
            <w:vAlign w:val="center"/>
          </w:tcPr>
          <w:p w14:paraId="6C607BC6">
            <w:pPr>
              <w:widowControl/>
              <w:jc w:val="center"/>
              <w:rPr>
                <w:rFonts w:ascii="宋体" w:hAnsi="宋体" w:cs="宋体"/>
                <w:bCs/>
                <w:kern w:val="0"/>
                <w:sz w:val="24"/>
              </w:rPr>
            </w:pPr>
            <w:r>
              <w:rPr>
                <w:rFonts w:hint="eastAsia" w:ascii="宋体" w:hAnsi="宋体" w:cs="宋体"/>
                <w:bCs/>
                <w:kern w:val="0"/>
                <w:sz w:val="24"/>
              </w:rPr>
              <w:t>五上午</w:t>
            </w:r>
          </w:p>
        </w:tc>
        <w:tc>
          <w:tcPr>
            <w:tcW w:w="4111" w:type="dxa"/>
            <w:tcBorders>
              <w:top w:val="nil"/>
              <w:left w:val="nil"/>
              <w:bottom w:val="single" w:color="auto" w:sz="4" w:space="0"/>
              <w:right w:val="single" w:color="auto" w:sz="4" w:space="0"/>
            </w:tcBorders>
            <w:shd w:val="clear" w:color="auto" w:fill="auto"/>
            <w:vAlign w:val="center"/>
          </w:tcPr>
          <w:p w14:paraId="244B657B">
            <w:pPr>
              <w:widowControl/>
              <w:jc w:val="left"/>
              <w:rPr>
                <w:rFonts w:ascii="宋体" w:hAnsi="宋体" w:cs="宋体"/>
                <w:bCs/>
                <w:kern w:val="0"/>
                <w:sz w:val="24"/>
              </w:rPr>
            </w:pPr>
            <w:r>
              <w:rPr>
                <w:rFonts w:hint="eastAsia" w:ascii="宋体" w:hAnsi="宋体" w:cs="宋体"/>
                <w:bCs/>
                <w:kern w:val="0"/>
                <w:sz w:val="24"/>
              </w:rPr>
              <w:t>西皇城根北街</w:t>
            </w:r>
          </w:p>
        </w:tc>
        <w:tc>
          <w:tcPr>
            <w:tcW w:w="850" w:type="dxa"/>
            <w:tcBorders>
              <w:top w:val="nil"/>
              <w:left w:val="nil"/>
              <w:bottom w:val="single" w:color="auto" w:sz="4" w:space="0"/>
              <w:right w:val="single" w:color="auto" w:sz="4" w:space="0"/>
            </w:tcBorders>
            <w:shd w:val="clear" w:color="auto" w:fill="auto"/>
            <w:noWrap/>
            <w:vAlign w:val="center"/>
          </w:tcPr>
          <w:p w14:paraId="387259C9">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36C6E4EA">
            <w:pPr>
              <w:widowControl/>
              <w:jc w:val="center"/>
              <w:rPr>
                <w:rFonts w:ascii="宋体" w:hAnsi="宋体" w:cs="Arial"/>
                <w:bCs/>
                <w:kern w:val="0"/>
                <w:sz w:val="24"/>
              </w:rPr>
            </w:pPr>
            <w:r>
              <w:rPr>
                <w:rFonts w:hint="eastAsia" w:ascii="宋体" w:hAnsi="宋体" w:cs="Arial"/>
                <w:bCs/>
                <w:kern w:val="0"/>
                <w:sz w:val="24"/>
              </w:rPr>
              <w:t>49</w:t>
            </w:r>
          </w:p>
        </w:tc>
      </w:tr>
      <w:tr w14:paraId="5267F16E">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5FB073EE">
            <w:pPr>
              <w:widowControl/>
              <w:jc w:val="center"/>
              <w:rPr>
                <w:rFonts w:ascii="宋体" w:hAnsi="宋体" w:cs="宋体"/>
                <w:bCs/>
                <w:kern w:val="0"/>
                <w:sz w:val="24"/>
              </w:rPr>
            </w:pPr>
            <w:r>
              <w:rPr>
                <w:rFonts w:ascii="宋体" w:hAnsi="宋体" w:cs="宋体"/>
                <w:bCs/>
                <w:kern w:val="0"/>
                <w:sz w:val="24"/>
              </w:rPr>
              <w:t>3</w:t>
            </w:r>
          </w:p>
        </w:tc>
        <w:tc>
          <w:tcPr>
            <w:tcW w:w="1933" w:type="dxa"/>
            <w:tcBorders>
              <w:top w:val="nil"/>
              <w:left w:val="nil"/>
              <w:bottom w:val="single" w:color="auto" w:sz="4" w:space="0"/>
              <w:right w:val="single" w:color="auto" w:sz="4" w:space="0"/>
            </w:tcBorders>
            <w:shd w:val="clear" w:color="auto" w:fill="auto"/>
            <w:noWrap/>
            <w:vAlign w:val="center"/>
          </w:tcPr>
          <w:p w14:paraId="37A225CC">
            <w:pPr>
              <w:widowControl/>
              <w:jc w:val="center"/>
              <w:rPr>
                <w:rFonts w:ascii="宋体" w:hAnsi="宋体" w:cs="宋体"/>
                <w:bCs/>
                <w:kern w:val="0"/>
                <w:sz w:val="24"/>
              </w:rPr>
            </w:pPr>
            <w:r>
              <w:rPr>
                <w:rFonts w:hint="eastAsia" w:ascii="宋体" w:hAnsi="宋体" w:cs="宋体"/>
                <w:bCs/>
                <w:kern w:val="0"/>
                <w:sz w:val="24"/>
              </w:rPr>
              <w:t>三、六上午</w:t>
            </w:r>
          </w:p>
        </w:tc>
        <w:tc>
          <w:tcPr>
            <w:tcW w:w="4111" w:type="dxa"/>
            <w:tcBorders>
              <w:top w:val="nil"/>
              <w:left w:val="nil"/>
              <w:bottom w:val="single" w:color="auto" w:sz="4" w:space="0"/>
              <w:right w:val="single" w:color="auto" w:sz="4" w:space="0"/>
            </w:tcBorders>
            <w:shd w:val="clear" w:color="auto" w:fill="auto"/>
            <w:vAlign w:val="center"/>
          </w:tcPr>
          <w:p w14:paraId="6FAC0396">
            <w:pPr>
              <w:widowControl/>
              <w:jc w:val="left"/>
              <w:rPr>
                <w:rFonts w:ascii="宋体" w:hAnsi="宋体" w:cs="宋体"/>
                <w:bCs/>
                <w:kern w:val="0"/>
                <w:sz w:val="24"/>
              </w:rPr>
            </w:pPr>
            <w:r>
              <w:rPr>
                <w:rFonts w:hint="eastAsia" w:ascii="宋体" w:hAnsi="宋体" w:cs="宋体"/>
                <w:bCs/>
                <w:kern w:val="0"/>
                <w:sz w:val="24"/>
              </w:rPr>
              <w:t>北京海淀区北三环中路</w:t>
            </w:r>
            <w:r>
              <w:rPr>
                <w:rFonts w:ascii="宋体" w:hAnsi="宋体" w:cs="Arial"/>
                <w:bCs/>
                <w:kern w:val="0"/>
                <w:sz w:val="24"/>
              </w:rPr>
              <w:t>43</w:t>
            </w:r>
            <w:r>
              <w:rPr>
                <w:rFonts w:hint="eastAsia" w:ascii="宋体" w:hAnsi="宋体" w:cs="宋体"/>
                <w:bCs/>
                <w:kern w:val="0"/>
                <w:sz w:val="24"/>
              </w:rPr>
              <w:t>号</w:t>
            </w:r>
          </w:p>
        </w:tc>
        <w:tc>
          <w:tcPr>
            <w:tcW w:w="850" w:type="dxa"/>
            <w:tcBorders>
              <w:top w:val="nil"/>
              <w:left w:val="nil"/>
              <w:bottom w:val="single" w:color="auto" w:sz="4" w:space="0"/>
              <w:right w:val="single" w:color="auto" w:sz="4" w:space="0"/>
            </w:tcBorders>
            <w:shd w:val="clear" w:color="auto" w:fill="auto"/>
            <w:noWrap/>
            <w:vAlign w:val="center"/>
          </w:tcPr>
          <w:p w14:paraId="15592BF0">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25722DE5">
            <w:pPr>
              <w:widowControl/>
              <w:jc w:val="center"/>
              <w:rPr>
                <w:rFonts w:ascii="宋体" w:hAnsi="宋体" w:cs="Arial"/>
                <w:bCs/>
                <w:kern w:val="0"/>
                <w:sz w:val="24"/>
              </w:rPr>
            </w:pPr>
            <w:r>
              <w:rPr>
                <w:rFonts w:hint="eastAsia" w:ascii="宋体" w:hAnsi="宋体" w:cs="Arial"/>
                <w:bCs/>
                <w:kern w:val="0"/>
                <w:sz w:val="24"/>
              </w:rPr>
              <w:t>97</w:t>
            </w:r>
          </w:p>
        </w:tc>
      </w:tr>
      <w:tr w14:paraId="60542FC4">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3C691EE6">
            <w:pPr>
              <w:widowControl/>
              <w:jc w:val="center"/>
              <w:rPr>
                <w:rFonts w:ascii="宋体" w:hAnsi="宋体" w:cs="宋体"/>
                <w:bCs/>
                <w:kern w:val="0"/>
                <w:sz w:val="24"/>
              </w:rPr>
            </w:pPr>
            <w:r>
              <w:rPr>
                <w:rFonts w:ascii="宋体" w:hAnsi="宋体" w:cs="宋体"/>
                <w:bCs/>
                <w:kern w:val="0"/>
                <w:sz w:val="24"/>
              </w:rPr>
              <w:t>4</w:t>
            </w:r>
          </w:p>
        </w:tc>
        <w:tc>
          <w:tcPr>
            <w:tcW w:w="1933" w:type="dxa"/>
            <w:tcBorders>
              <w:top w:val="nil"/>
              <w:left w:val="nil"/>
              <w:bottom w:val="single" w:color="auto" w:sz="4" w:space="0"/>
              <w:right w:val="single" w:color="auto" w:sz="4" w:space="0"/>
            </w:tcBorders>
            <w:shd w:val="clear" w:color="auto" w:fill="auto"/>
            <w:noWrap/>
            <w:vAlign w:val="center"/>
          </w:tcPr>
          <w:p w14:paraId="28149D64">
            <w:pPr>
              <w:widowControl/>
              <w:jc w:val="center"/>
              <w:rPr>
                <w:rFonts w:ascii="宋体" w:hAnsi="宋体" w:cs="宋体"/>
                <w:bCs/>
                <w:kern w:val="0"/>
                <w:sz w:val="24"/>
              </w:rPr>
            </w:pPr>
            <w:r>
              <w:rPr>
                <w:rFonts w:hint="eastAsia" w:ascii="宋体" w:hAnsi="宋体" w:cs="宋体"/>
                <w:bCs/>
                <w:kern w:val="0"/>
                <w:sz w:val="24"/>
              </w:rPr>
              <w:t>一、三、五上午</w:t>
            </w:r>
          </w:p>
        </w:tc>
        <w:tc>
          <w:tcPr>
            <w:tcW w:w="4111" w:type="dxa"/>
            <w:tcBorders>
              <w:top w:val="nil"/>
              <w:left w:val="nil"/>
              <w:bottom w:val="single" w:color="auto" w:sz="4" w:space="0"/>
              <w:right w:val="single" w:color="auto" w:sz="4" w:space="0"/>
            </w:tcBorders>
            <w:shd w:val="clear" w:color="auto" w:fill="auto"/>
            <w:vAlign w:val="center"/>
          </w:tcPr>
          <w:p w14:paraId="753AE445">
            <w:pPr>
              <w:widowControl/>
              <w:jc w:val="left"/>
              <w:rPr>
                <w:rFonts w:ascii="宋体" w:hAnsi="宋体" w:cs="宋体"/>
                <w:bCs/>
                <w:kern w:val="0"/>
                <w:sz w:val="24"/>
              </w:rPr>
            </w:pPr>
            <w:r>
              <w:rPr>
                <w:rFonts w:hint="eastAsia" w:ascii="宋体" w:hAnsi="宋体" w:cs="宋体"/>
                <w:bCs/>
                <w:kern w:val="0"/>
                <w:sz w:val="24"/>
              </w:rPr>
              <w:t>和平里和平东街民旺园</w:t>
            </w:r>
          </w:p>
        </w:tc>
        <w:tc>
          <w:tcPr>
            <w:tcW w:w="850" w:type="dxa"/>
            <w:tcBorders>
              <w:top w:val="nil"/>
              <w:left w:val="nil"/>
              <w:bottom w:val="single" w:color="auto" w:sz="4" w:space="0"/>
              <w:right w:val="single" w:color="auto" w:sz="4" w:space="0"/>
            </w:tcBorders>
            <w:shd w:val="clear" w:color="auto" w:fill="auto"/>
            <w:noWrap/>
            <w:vAlign w:val="center"/>
          </w:tcPr>
          <w:p w14:paraId="6B9EA9FD">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DCD9C39">
            <w:pPr>
              <w:widowControl/>
              <w:jc w:val="center"/>
              <w:rPr>
                <w:rFonts w:ascii="宋体" w:hAnsi="宋体" w:cs="Arial"/>
                <w:bCs/>
                <w:kern w:val="0"/>
                <w:sz w:val="24"/>
              </w:rPr>
            </w:pPr>
            <w:r>
              <w:rPr>
                <w:rFonts w:ascii="宋体" w:hAnsi="宋体" w:cs="Arial"/>
                <w:bCs/>
                <w:kern w:val="0"/>
                <w:sz w:val="24"/>
              </w:rPr>
              <w:t>145</w:t>
            </w:r>
          </w:p>
        </w:tc>
      </w:tr>
      <w:tr w14:paraId="097EE0EC">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7F804CDE">
            <w:pPr>
              <w:widowControl/>
              <w:jc w:val="center"/>
              <w:rPr>
                <w:rFonts w:ascii="宋体" w:hAnsi="宋体" w:cs="宋体"/>
                <w:bCs/>
                <w:kern w:val="0"/>
                <w:sz w:val="24"/>
              </w:rPr>
            </w:pPr>
            <w:r>
              <w:rPr>
                <w:rFonts w:ascii="宋体" w:hAnsi="宋体" w:cs="宋体"/>
                <w:bCs/>
                <w:kern w:val="0"/>
                <w:sz w:val="24"/>
              </w:rPr>
              <w:t>5</w:t>
            </w:r>
          </w:p>
        </w:tc>
        <w:tc>
          <w:tcPr>
            <w:tcW w:w="1933" w:type="dxa"/>
            <w:tcBorders>
              <w:top w:val="nil"/>
              <w:left w:val="nil"/>
              <w:bottom w:val="single" w:color="auto" w:sz="4" w:space="0"/>
              <w:right w:val="single" w:color="auto" w:sz="4" w:space="0"/>
            </w:tcBorders>
            <w:shd w:val="clear" w:color="auto" w:fill="auto"/>
            <w:noWrap/>
            <w:vAlign w:val="center"/>
          </w:tcPr>
          <w:p w14:paraId="3BCF669E">
            <w:pPr>
              <w:widowControl/>
              <w:jc w:val="center"/>
              <w:rPr>
                <w:rFonts w:ascii="宋体" w:hAnsi="宋体" w:cs="宋体"/>
                <w:bCs/>
                <w:kern w:val="0"/>
                <w:sz w:val="24"/>
              </w:rPr>
            </w:pPr>
            <w:r>
              <w:rPr>
                <w:rFonts w:hint="eastAsia" w:ascii="宋体" w:hAnsi="宋体" w:cs="宋体"/>
                <w:bCs/>
                <w:kern w:val="0"/>
                <w:sz w:val="24"/>
              </w:rPr>
              <w:t>一、四上午</w:t>
            </w:r>
          </w:p>
        </w:tc>
        <w:tc>
          <w:tcPr>
            <w:tcW w:w="4111" w:type="dxa"/>
            <w:tcBorders>
              <w:top w:val="nil"/>
              <w:left w:val="nil"/>
              <w:bottom w:val="single" w:color="auto" w:sz="4" w:space="0"/>
              <w:right w:val="single" w:color="auto" w:sz="4" w:space="0"/>
            </w:tcBorders>
            <w:shd w:val="clear" w:color="auto" w:fill="auto"/>
            <w:vAlign w:val="center"/>
          </w:tcPr>
          <w:p w14:paraId="68E36CBB">
            <w:pPr>
              <w:widowControl/>
              <w:jc w:val="left"/>
              <w:rPr>
                <w:rFonts w:ascii="宋体" w:hAnsi="宋体" w:cs="宋体"/>
                <w:bCs/>
                <w:kern w:val="0"/>
                <w:sz w:val="24"/>
              </w:rPr>
            </w:pPr>
            <w:r>
              <w:rPr>
                <w:rFonts w:hint="eastAsia" w:ascii="宋体" w:hAnsi="宋体" w:cs="宋体"/>
                <w:bCs/>
                <w:kern w:val="0"/>
                <w:sz w:val="24"/>
              </w:rPr>
              <w:t>西城区月坛南街三里河内</w:t>
            </w:r>
            <w:r>
              <w:rPr>
                <w:rFonts w:ascii="宋体" w:hAnsi="宋体" w:cs="Arial"/>
                <w:bCs/>
                <w:kern w:val="0"/>
                <w:sz w:val="24"/>
              </w:rPr>
              <w:t>-</w:t>
            </w:r>
            <w:r>
              <w:rPr>
                <w:rFonts w:hint="eastAsia" w:ascii="宋体" w:hAnsi="宋体" w:cs="宋体"/>
                <w:bCs/>
                <w:kern w:val="0"/>
                <w:sz w:val="24"/>
              </w:rPr>
              <w:t>巷</w:t>
            </w:r>
            <w:r>
              <w:rPr>
                <w:rFonts w:ascii="宋体" w:hAnsi="宋体" w:cs="Arial"/>
                <w:bCs/>
                <w:kern w:val="0"/>
                <w:sz w:val="24"/>
              </w:rPr>
              <w:t>8.8</w:t>
            </w:r>
            <w:r>
              <w:rPr>
                <w:rFonts w:hint="eastAsia" w:ascii="宋体" w:hAnsi="宋体" w:cs="宋体"/>
                <w:bCs/>
                <w:kern w:val="0"/>
                <w:sz w:val="24"/>
              </w:rPr>
              <w:t>连锁酒店</w:t>
            </w:r>
          </w:p>
        </w:tc>
        <w:tc>
          <w:tcPr>
            <w:tcW w:w="850" w:type="dxa"/>
            <w:tcBorders>
              <w:top w:val="nil"/>
              <w:left w:val="nil"/>
              <w:bottom w:val="single" w:color="auto" w:sz="4" w:space="0"/>
              <w:right w:val="single" w:color="auto" w:sz="4" w:space="0"/>
            </w:tcBorders>
            <w:shd w:val="clear" w:color="auto" w:fill="auto"/>
            <w:noWrap/>
            <w:vAlign w:val="center"/>
          </w:tcPr>
          <w:p w14:paraId="2C5F4C1C">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B62C73B">
            <w:pPr>
              <w:widowControl/>
              <w:jc w:val="center"/>
              <w:rPr>
                <w:rFonts w:ascii="宋体" w:hAnsi="宋体" w:cs="Arial"/>
                <w:bCs/>
                <w:kern w:val="0"/>
                <w:sz w:val="24"/>
              </w:rPr>
            </w:pPr>
            <w:r>
              <w:rPr>
                <w:rFonts w:hint="eastAsia" w:ascii="宋体" w:hAnsi="宋体" w:cs="Arial"/>
                <w:bCs/>
                <w:kern w:val="0"/>
                <w:sz w:val="24"/>
              </w:rPr>
              <w:t>97</w:t>
            </w:r>
          </w:p>
        </w:tc>
      </w:tr>
      <w:tr w14:paraId="3ECBD94C">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7C2B1D26">
            <w:pPr>
              <w:widowControl/>
              <w:jc w:val="center"/>
              <w:rPr>
                <w:rFonts w:ascii="宋体" w:hAnsi="宋体" w:cs="宋体"/>
                <w:bCs/>
                <w:kern w:val="0"/>
                <w:sz w:val="24"/>
              </w:rPr>
            </w:pPr>
            <w:r>
              <w:rPr>
                <w:rFonts w:ascii="宋体" w:hAnsi="宋体" w:cs="宋体"/>
                <w:bCs/>
                <w:kern w:val="0"/>
                <w:sz w:val="24"/>
              </w:rPr>
              <w:t>6</w:t>
            </w:r>
          </w:p>
        </w:tc>
        <w:tc>
          <w:tcPr>
            <w:tcW w:w="1933" w:type="dxa"/>
            <w:tcBorders>
              <w:top w:val="nil"/>
              <w:left w:val="nil"/>
              <w:bottom w:val="single" w:color="auto" w:sz="4" w:space="0"/>
              <w:right w:val="single" w:color="auto" w:sz="4" w:space="0"/>
            </w:tcBorders>
            <w:shd w:val="clear" w:color="auto" w:fill="auto"/>
            <w:noWrap/>
            <w:vAlign w:val="center"/>
          </w:tcPr>
          <w:p w14:paraId="22104E07">
            <w:pPr>
              <w:widowControl/>
              <w:jc w:val="center"/>
              <w:rPr>
                <w:rFonts w:ascii="宋体" w:hAnsi="宋体" w:cs="宋体"/>
                <w:bCs/>
                <w:kern w:val="0"/>
                <w:sz w:val="24"/>
              </w:rPr>
            </w:pPr>
            <w:r>
              <w:rPr>
                <w:rFonts w:hint="eastAsia" w:ascii="宋体" w:hAnsi="宋体" w:cs="宋体"/>
                <w:bCs/>
                <w:kern w:val="0"/>
                <w:sz w:val="24"/>
              </w:rPr>
              <w:t>二上午</w:t>
            </w:r>
          </w:p>
        </w:tc>
        <w:tc>
          <w:tcPr>
            <w:tcW w:w="4111" w:type="dxa"/>
            <w:tcBorders>
              <w:top w:val="nil"/>
              <w:left w:val="nil"/>
              <w:bottom w:val="single" w:color="auto" w:sz="4" w:space="0"/>
              <w:right w:val="single" w:color="auto" w:sz="4" w:space="0"/>
            </w:tcBorders>
            <w:shd w:val="clear" w:color="auto" w:fill="auto"/>
            <w:vAlign w:val="center"/>
          </w:tcPr>
          <w:p w14:paraId="6B46220B">
            <w:pPr>
              <w:widowControl/>
              <w:jc w:val="left"/>
              <w:rPr>
                <w:rFonts w:ascii="宋体" w:hAnsi="宋体" w:cs="宋体"/>
                <w:bCs/>
                <w:kern w:val="0"/>
                <w:sz w:val="24"/>
              </w:rPr>
            </w:pPr>
            <w:r>
              <w:rPr>
                <w:rFonts w:hint="eastAsia" w:ascii="宋体" w:hAnsi="宋体" w:cs="宋体"/>
                <w:bCs/>
                <w:kern w:val="0"/>
                <w:sz w:val="24"/>
              </w:rPr>
              <w:t>朝阳区西坝河东里二号院</w:t>
            </w:r>
          </w:p>
        </w:tc>
        <w:tc>
          <w:tcPr>
            <w:tcW w:w="850" w:type="dxa"/>
            <w:tcBorders>
              <w:top w:val="nil"/>
              <w:left w:val="nil"/>
              <w:bottom w:val="single" w:color="auto" w:sz="4" w:space="0"/>
              <w:right w:val="single" w:color="auto" w:sz="4" w:space="0"/>
            </w:tcBorders>
            <w:shd w:val="clear" w:color="auto" w:fill="auto"/>
            <w:noWrap/>
            <w:vAlign w:val="center"/>
          </w:tcPr>
          <w:p w14:paraId="54BAD8B4">
            <w:pPr>
              <w:widowControl/>
              <w:jc w:val="center"/>
              <w:rPr>
                <w:rFonts w:ascii="宋体" w:hAnsi="宋体" w:cs="宋体"/>
                <w:bCs/>
                <w:kern w:val="0"/>
                <w:sz w:val="24"/>
              </w:rPr>
            </w:pPr>
            <w:r>
              <w:rPr>
                <w:rFonts w:hint="eastAsia" w:ascii="宋体" w:hAnsi="宋体" w:cs="宋体"/>
                <w:bCs/>
                <w:kern w:val="0"/>
                <w:sz w:val="24"/>
              </w:rPr>
              <w:t>单送</w:t>
            </w:r>
          </w:p>
        </w:tc>
        <w:tc>
          <w:tcPr>
            <w:tcW w:w="963" w:type="dxa"/>
            <w:tcBorders>
              <w:top w:val="nil"/>
              <w:left w:val="nil"/>
              <w:bottom w:val="single" w:color="auto" w:sz="4" w:space="0"/>
              <w:right w:val="single" w:color="auto" w:sz="4" w:space="0"/>
            </w:tcBorders>
            <w:shd w:val="clear" w:color="auto" w:fill="auto"/>
            <w:noWrap/>
            <w:vAlign w:val="center"/>
          </w:tcPr>
          <w:p w14:paraId="30C5FC29">
            <w:pPr>
              <w:widowControl/>
              <w:jc w:val="center"/>
              <w:rPr>
                <w:rFonts w:ascii="宋体" w:hAnsi="宋体" w:cs="Arial"/>
                <w:bCs/>
                <w:kern w:val="0"/>
                <w:sz w:val="24"/>
              </w:rPr>
            </w:pPr>
            <w:r>
              <w:rPr>
                <w:rFonts w:hint="eastAsia" w:ascii="宋体" w:hAnsi="宋体" w:cs="Arial"/>
                <w:bCs/>
                <w:kern w:val="0"/>
                <w:sz w:val="24"/>
              </w:rPr>
              <w:t>49</w:t>
            </w:r>
          </w:p>
        </w:tc>
      </w:tr>
      <w:tr w14:paraId="0B921C96">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062FA576">
            <w:pPr>
              <w:widowControl/>
              <w:jc w:val="center"/>
              <w:rPr>
                <w:rFonts w:ascii="宋体" w:hAnsi="宋体" w:cs="Arial"/>
                <w:bCs/>
                <w:kern w:val="0"/>
                <w:sz w:val="24"/>
              </w:rPr>
            </w:pPr>
            <w:r>
              <w:rPr>
                <w:rFonts w:ascii="宋体" w:hAnsi="宋体" w:cs="Arial"/>
                <w:bCs/>
                <w:kern w:val="0"/>
                <w:sz w:val="24"/>
              </w:rPr>
              <w:t>7</w:t>
            </w:r>
          </w:p>
        </w:tc>
        <w:tc>
          <w:tcPr>
            <w:tcW w:w="1933" w:type="dxa"/>
            <w:tcBorders>
              <w:top w:val="nil"/>
              <w:left w:val="nil"/>
              <w:bottom w:val="single" w:color="auto" w:sz="4" w:space="0"/>
              <w:right w:val="single" w:color="auto" w:sz="4" w:space="0"/>
            </w:tcBorders>
            <w:shd w:val="clear" w:color="auto" w:fill="auto"/>
            <w:noWrap/>
            <w:vAlign w:val="center"/>
          </w:tcPr>
          <w:p w14:paraId="0439ED02">
            <w:pPr>
              <w:widowControl/>
              <w:jc w:val="center"/>
              <w:rPr>
                <w:rFonts w:ascii="宋体" w:hAnsi="宋体" w:cs="宋体"/>
                <w:bCs/>
                <w:kern w:val="0"/>
                <w:sz w:val="24"/>
              </w:rPr>
            </w:pPr>
            <w:r>
              <w:rPr>
                <w:rFonts w:hint="eastAsia" w:ascii="宋体" w:hAnsi="宋体" w:cs="宋体"/>
                <w:bCs/>
                <w:kern w:val="0"/>
                <w:sz w:val="24"/>
              </w:rPr>
              <w:t>二、五上午</w:t>
            </w:r>
          </w:p>
        </w:tc>
        <w:tc>
          <w:tcPr>
            <w:tcW w:w="4111" w:type="dxa"/>
            <w:tcBorders>
              <w:top w:val="nil"/>
              <w:left w:val="nil"/>
              <w:bottom w:val="single" w:color="auto" w:sz="4" w:space="0"/>
              <w:right w:val="single" w:color="auto" w:sz="4" w:space="0"/>
            </w:tcBorders>
            <w:shd w:val="clear" w:color="auto" w:fill="auto"/>
            <w:vAlign w:val="center"/>
          </w:tcPr>
          <w:p w14:paraId="53AD6315">
            <w:pPr>
              <w:widowControl/>
              <w:jc w:val="left"/>
              <w:rPr>
                <w:rFonts w:ascii="宋体" w:hAnsi="宋体" w:cs="宋体"/>
                <w:bCs/>
                <w:kern w:val="0"/>
                <w:sz w:val="24"/>
              </w:rPr>
            </w:pPr>
            <w:r>
              <w:rPr>
                <w:rFonts w:hint="eastAsia" w:ascii="宋体" w:hAnsi="宋体" w:cs="宋体"/>
                <w:bCs/>
                <w:kern w:val="0"/>
                <w:sz w:val="24"/>
              </w:rPr>
              <w:t>大屯路金泉家园</w:t>
            </w:r>
          </w:p>
        </w:tc>
        <w:tc>
          <w:tcPr>
            <w:tcW w:w="850" w:type="dxa"/>
            <w:tcBorders>
              <w:top w:val="nil"/>
              <w:left w:val="nil"/>
              <w:bottom w:val="single" w:color="auto" w:sz="4" w:space="0"/>
              <w:right w:val="single" w:color="auto" w:sz="4" w:space="0"/>
            </w:tcBorders>
            <w:shd w:val="clear" w:color="auto" w:fill="auto"/>
            <w:noWrap/>
            <w:vAlign w:val="center"/>
          </w:tcPr>
          <w:p w14:paraId="18A7DD30">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55F73743">
            <w:pPr>
              <w:widowControl/>
              <w:jc w:val="center"/>
              <w:rPr>
                <w:rFonts w:ascii="宋体" w:hAnsi="宋体" w:cs="Arial"/>
                <w:bCs/>
                <w:kern w:val="0"/>
                <w:sz w:val="24"/>
              </w:rPr>
            </w:pPr>
            <w:r>
              <w:rPr>
                <w:rFonts w:hint="eastAsia" w:ascii="宋体" w:hAnsi="宋体" w:cs="Arial"/>
                <w:bCs/>
                <w:kern w:val="0"/>
                <w:sz w:val="24"/>
              </w:rPr>
              <w:t>98</w:t>
            </w:r>
          </w:p>
        </w:tc>
      </w:tr>
      <w:tr w14:paraId="564EF608">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0F1171EF">
            <w:pPr>
              <w:widowControl/>
              <w:jc w:val="center"/>
              <w:rPr>
                <w:rFonts w:ascii="宋体" w:hAnsi="宋体" w:cs="Arial"/>
                <w:bCs/>
                <w:kern w:val="0"/>
                <w:sz w:val="24"/>
              </w:rPr>
            </w:pPr>
            <w:r>
              <w:rPr>
                <w:rFonts w:ascii="宋体" w:hAnsi="宋体" w:cs="Arial"/>
                <w:bCs/>
                <w:kern w:val="0"/>
                <w:sz w:val="24"/>
              </w:rPr>
              <w:t>8</w:t>
            </w:r>
          </w:p>
        </w:tc>
        <w:tc>
          <w:tcPr>
            <w:tcW w:w="1933" w:type="dxa"/>
            <w:tcBorders>
              <w:top w:val="nil"/>
              <w:left w:val="nil"/>
              <w:bottom w:val="single" w:color="auto" w:sz="4" w:space="0"/>
              <w:right w:val="single" w:color="auto" w:sz="4" w:space="0"/>
            </w:tcBorders>
            <w:shd w:val="clear" w:color="auto" w:fill="auto"/>
            <w:noWrap/>
            <w:vAlign w:val="center"/>
          </w:tcPr>
          <w:p w14:paraId="27C046A3">
            <w:pPr>
              <w:widowControl/>
              <w:jc w:val="center"/>
              <w:rPr>
                <w:rFonts w:ascii="宋体" w:hAnsi="宋体" w:cs="宋体"/>
                <w:bCs/>
                <w:kern w:val="0"/>
                <w:sz w:val="24"/>
              </w:rPr>
            </w:pPr>
            <w:r>
              <w:rPr>
                <w:rFonts w:hint="eastAsia" w:ascii="宋体" w:hAnsi="宋体" w:cs="宋体"/>
                <w:bCs/>
                <w:kern w:val="0"/>
                <w:sz w:val="24"/>
              </w:rPr>
              <w:t>二、三上午</w:t>
            </w:r>
          </w:p>
        </w:tc>
        <w:tc>
          <w:tcPr>
            <w:tcW w:w="4111" w:type="dxa"/>
            <w:tcBorders>
              <w:top w:val="nil"/>
              <w:left w:val="nil"/>
              <w:bottom w:val="single" w:color="auto" w:sz="4" w:space="0"/>
              <w:right w:val="single" w:color="auto" w:sz="4" w:space="0"/>
            </w:tcBorders>
            <w:shd w:val="clear" w:color="auto" w:fill="auto"/>
            <w:vAlign w:val="center"/>
          </w:tcPr>
          <w:p w14:paraId="4DB4967E">
            <w:pPr>
              <w:widowControl/>
              <w:jc w:val="left"/>
              <w:rPr>
                <w:rFonts w:ascii="宋体" w:hAnsi="宋体" w:cs="宋体"/>
                <w:bCs/>
                <w:kern w:val="0"/>
                <w:sz w:val="24"/>
              </w:rPr>
            </w:pPr>
            <w:r>
              <w:rPr>
                <w:rFonts w:hint="eastAsia" w:ascii="宋体" w:hAnsi="宋体" w:cs="宋体"/>
                <w:bCs/>
                <w:kern w:val="0"/>
                <w:sz w:val="24"/>
              </w:rPr>
              <w:t>西城区西绒线胡同和平门小区</w:t>
            </w:r>
          </w:p>
        </w:tc>
        <w:tc>
          <w:tcPr>
            <w:tcW w:w="850" w:type="dxa"/>
            <w:tcBorders>
              <w:top w:val="nil"/>
              <w:left w:val="nil"/>
              <w:bottom w:val="single" w:color="auto" w:sz="4" w:space="0"/>
              <w:right w:val="single" w:color="auto" w:sz="4" w:space="0"/>
            </w:tcBorders>
            <w:shd w:val="clear" w:color="auto" w:fill="auto"/>
            <w:noWrap/>
            <w:vAlign w:val="center"/>
          </w:tcPr>
          <w:p w14:paraId="66418246">
            <w:pPr>
              <w:widowControl/>
              <w:jc w:val="center"/>
              <w:rPr>
                <w:rFonts w:ascii="宋体" w:hAnsi="宋体" w:cs="宋体"/>
                <w:bCs/>
                <w:kern w:val="0"/>
                <w:sz w:val="24"/>
              </w:rPr>
            </w:pPr>
            <w:r>
              <w:rPr>
                <w:rFonts w:hint="eastAsia" w:ascii="宋体" w:hAnsi="宋体" w:cs="宋体"/>
                <w:bCs/>
                <w:kern w:val="0"/>
                <w:sz w:val="24"/>
              </w:rPr>
              <w:t>单接</w:t>
            </w:r>
          </w:p>
        </w:tc>
        <w:tc>
          <w:tcPr>
            <w:tcW w:w="963" w:type="dxa"/>
            <w:tcBorders>
              <w:top w:val="nil"/>
              <w:left w:val="nil"/>
              <w:bottom w:val="single" w:color="auto" w:sz="4" w:space="0"/>
              <w:right w:val="single" w:color="auto" w:sz="4" w:space="0"/>
            </w:tcBorders>
            <w:shd w:val="clear" w:color="auto" w:fill="auto"/>
            <w:noWrap/>
            <w:vAlign w:val="center"/>
          </w:tcPr>
          <w:p w14:paraId="7E8F8EEB">
            <w:pPr>
              <w:widowControl/>
              <w:jc w:val="center"/>
              <w:rPr>
                <w:rFonts w:ascii="宋体" w:hAnsi="宋体" w:cs="Arial"/>
                <w:bCs/>
                <w:kern w:val="0"/>
                <w:sz w:val="24"/>
              </w:rPr>
            </w:pPr>
            <w:r>
              <w:rPr>
                <w:rFonts w:ascii="宋体" w:hAnsi="宋体" w:cs="Arial"/>
                <w:bCs/>
                <w:kern w:val="0"/>
                <w:sz w:val="24"/>
              </w:rPr>
              <w:t>9</w:t>
            </w:r>
            <w:r>
              <w:rPr>
                <w:rFonts w:hint="eastAsia" w:ascii="宋体" w:hAnsi="宋体" w:cs="Arial"/>
                <w:bCs/>
                <w:kern w:val="0"/>
                <w:sz w:val="24"/>
              </w:rPr>
              <w:t>8</w:t>
            </w:r>
          </w:p>
        </w:tc>
      </w:tr>
      <w:tr w14:paraId="6B823ED2">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29FEFF9">
            <w:pPr>
              <w:widowControl/>
              <w:jc w:val="center"/>
              <w:rPr>
                <w:rFonts w:ascii="宋体" w:hAnsi="宋体" w:cs="Arial"/>
                <w:bCs/>
                <w:kern w:val="0"/>
                <w:sz w:val="24"/>
              </w:rPr>
            </w:pPr>
            <w:r>
              <w:rPr>
                <w:rFonts w:ascii="宋体" w:hAnsi="宋体" w:cs="Arial"/>
                <w:bCs/>
                <w:kern w:val="0"/>
                <w:sz w:val="24"/>
              </w:rPr>
              <w:t>9</w:t>
            </w:r>
          </w:p>
        </w:tc>
        <w:tc>
          <w:tcPr>
            <w:tcW w:w="1933" w:type="dxa"/>
            <w:tcBorders>
              <w:top w:val="nil"/>
              <w:left w:val="nil"/>
              <w:bottom w:val="single" w:color="auto" w:sz="4" w:space="0"/>
              <w:right w:val="single" w:color="auto" w:sz="4" w:space="0"/>
            </w:tcBorders>
            <w:shd w:val="clear" w:color="auto" w:fill="auto"/>
            <w:noWrap/>
            <w:vAlign w:val="center"/>
          </w:tcPr>
          <w:p w14:paraId="7C68EDFF">
            <w:pPr>
              <w:widowControl/>
              <w:jc w:val="center"/>
              <w:rPr>
                <w:rFonts w:ascii="宋体" w:hAnsi="宋体" w:cs="宋体"/>
                <w:bCs/>
                <w:kern w:val="0"/>
                <w:sz w:val="24"/>
              </w:rPr>
            </w:pPr>
            <w:r>
              <w:rPr>
                <w:rFonts w:hint="eastAsia" w:ascii="宋体" w:hAnsi="宋体" w:cs="宋体"/>
                <w:bCs/>
                <w:kern w:val="0"/>
                <w:sz w:val="24"/>
              </w:rPr>
              <w:t>四上午</w:t>
            </w:r>
          </w:p>
        </w:tc>
        <w:tc>
          <w:tcPr>
            <w:tcW w:w="4111" w:type="dxa"/>
            <w:tcBorders>
              <w:top w:val="nil"/>
              <w:left w:val="nil"/>
              <w:bottom w:val="single" w:color="auto" w:sz="4" w:space="0"/>
              <w:right w:val="single" w:color="auto" w:sz="4" w:space="0"/>
            </w:tcBorders>
            <w:shd w:val="clear" w:color="auto" w:fill="auto"/>
            <w:vAlign w:val="center"/>
          </w:tcPr>
          <w:p w14:paraId="29EB72FA">
            <w:pPr>
              <w:widowControl/>
              <w:jc w:val="left"/>
              <w:rPr>
                <w:rFonts w:ascii="宋体" w:hAnsi="宋体" w:cs="宋体"/>
                <w:bCs/>
                <w:kern w:val="0"/>
                <w:sz w:val="24"/>
              </w:rPr>
            </w:pPr>
            <w:r>
              <w:rPr>
                <w:rFonts w:hint="eastAsia" w:ascii="宋体" w:hAnsi="宋体" w:cs="宋体"/>
                <w:bCs/>
                <w:kern w:val="0"/>
                <w:sz w:val="24"/>
              </w:rPr>
              <w:t>朝阳区和平街</w:t>
            </w:r>
            <w:r>
              <w:rPr>
                <w:rFonts w:ascii="宋体" w:hAnsi="宋体" w:cs="Arial"/>
                <w:bCs/>
                <w:kern w:val="0"/>
                <w:sz w:val="24"/>
              </w:rPr>
              <w:t>15</w:t>
            </w:r>
            <w:r>
              <w:rPr>
                <w:rFonts w:hint="eastAsia" w:ascii="宋体" w:hAnsi="宋体" w:cs="宋体"/>
                <w:bCs/>
                <w:kern w:val="0"/>
                <w:sz w:val="24"/>
              </w:rPr>
              <w:t>区</w:t>
            </w:r>
          </w:p>
        </w:tc>
        <w:tc>
          <w:tcPr>
            <w:tcW w:w="850" w:type="dxa"/>
            <w:tcBorders>
              <w:top w:val="nil"/>
              <w:left w:val="nil"/>
              <w:bottom w:val="single" w:color="auto" w:sz="4" w:space="0"/>
              <w:right w:val="single" w:color="auto" w:sz="4" w:space="0"/>
            </w:tcBorders>
            <w:shd w:val="clear" w:color="auto" w:fill="auto"/>
            <w:noWrap/>
            <w:vAlign w:val="center"/>
          </w:tcPr>
          <w:p w14:paraId="000598E4">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3710074C">
            <w:pPr>
              <w:widowControl/>
              <w:jc w:val="center"/>
              <w:rPr>
                <w:rFonts w:ascii="宋体" w:hAnsi="宋体" w:cs="Arial"/>
                <w:bCs/>
                <w:kern w:val="0"/>
                <w:sz w:val="24"/>
              </w:rPr>
            </w:pPr>
            <w:r>
              <w:rPr>
                <w:rFonts w:hint="eastAsia" w:ascii="宋体" w:hAnsi="宋体" w:cs="Arial"/>
                <w:bCs/>
                <w:kern w:val="0"/>
                <w:sz w:val="24"/>
              </w:rPr>
              <w:t>48</w:t>
            </w:r>
          </w:p>
        </w:tc>
      </w:tr>
      <w:tr w14:paraId="4EA5E4B0">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14237A03">
            <w:pPr>
              <w:widowControl/>
              <w:jc w:val="center"/>
              <w:rPr>
                <w:rFonts w:ascii="宋体" w:hAnsi="宋体" w:cs="Arial"/>
                <w:bCs/>
                <w:kern w:val="0"/>
                <w:sz w:val="24"/>
              </w:rPr>
            </w:pPr>
            <w:r>
              <w:rPr>
                <w:rFonts w:ascii="宋体" w:hAnsi="宋体" w:cs="Arial"/>
                <w:bCs/>
                <w:kern w:val="0"/>
                <w:sz w:val="24"/>
              </w:rPr>
              <w:t>10</w:t>
            </w:r>
          </w:p>
        </w:tc>
        <w:tc>
          <w:tcPr>
            <w:tcW w:w="1933" w:type="dxa"/>
            <w:tcBorders>
              <w:top w:val="nil"/>
              <w:left w:val="nil"/>
              <w:bottom w:val="single" w:color="auto" w:sz="4" w:space="0"/>
              <w:right w:val="single" w:color="auto" w:sz="4" w:space="0"/>
            </w:tcBorders>
            <w:shd w:val="clear" w:color="auto" w:fill="auto"/>
            <w:noWrap/>
            <w:vAlign w:val="center"/>
          </w:tcPr>
          <w:p w14:paraId="0A352138">
            <w:pPr>
              <w:widowControl/>
              <w:jc w:val="center"/>
              <w:rPr>
                <w:rFonts w:ascii="宋体" w:hAnsi="宋体" w:cs="宋体"/>
                <w:bCs/>
                <w:kern w:val="0"/>
                <w:sz w:val="24"/>
              </w:rPr>
            </w:pPr>
            <w:r>
              <w:rPr>
                <w:rFonts w:hint="eastAsia" w:ascii="宋体" w:hAnsi="宋体" w:cs="宋体"/>
                <w:bCs/>
                <w:kern w:val="0"/>
                <w:sz w:val="24"/>
              </w:rPr>
              <w:t>六上午</w:t>
            </w:r>
          </w:p>
        </w:tc>
        <w:tc>
          <w:tcPr>
            <w:tcW w:w="4111" w:type="dxa"/>
            <w:tcBorders>
              <w:top w:val="nil"/>
              <w:left w:val="nil"/>
              <w:bottom w:val="single" w:color="auto" w:sz="4" w:space="0"/>
              <w:right w:val="single" w:color="auto" w:sz="4" w:space="0"/>
            </w:tcBorders>
            <w:shd w:val="clear" w:color="auto" w:fill="auto"/>
            <w:vAlign w:val="center"/>
          </w:tcPr>
          <w:p w14:paraId="0FEB26EC">
            <w:pPr>
              <w:widowControl/>
              <w:jc w:val="left"/>
              <w:rPr>
                <w:rFonts w:ascii="宋体" w:hAnsi="宋体" w:cs="宋体"/>
                <w:bCs/>
                <w:kern w:val="0"/>
                <w:sz w:val="24"/>
              </w:rPr>
            </w:pPr>
            <w:r>
              <w:rPr>
                <w:rFonts w:hint="eastAsia" w:ascii="宋体" w:hAnsi="宋体" w:cs="宋体"/>
                <w:bCs/>
                <w:kern w:val="0"/>
                <w:sz w:val="24"/>
              </w:rPr>
              <w:t>朝阳区大屯地区慧忠里</w:t>
            </w:r>
          </w:p>
        </w:tc>
        <w:tc>
          <w:tcPr>
            <w:tcW w:w="850" w:type="dxa"/>
            <w:tcBorders>
              <w:top w:val="nil"/>
              <w:left w:val="nil"/>
              <w:bottom w:val="single" w:color="auto" w:sz="4" w:space="0"/>
              <w:right w:val="single" w:color="auto" w:sz="4" w:space="0"/>
            </w:tcBorders>
            <w:shd w:val="clear" w:color="auto" w:fill="auto"/>
            <w:noWrap/>
            <w:vAlign w:val="center"/>
          </w:tcPr>
          <w:p w14:paraId="4E98D53C">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2C74DE68">
            <w:pPr>
              <w:widowControl/>
              <w:jc w:val="center"/>
              <w:rPr>
                <w:rFonts w:ascii="宋体" w:hAnsi="宋体" w:cs="Arial"/>
                <w:bCs/>
                <w:kern w:val="0"/>
                <w:sz w:val="24"/>
              </w:rPr>
            </w:pPr>
            <w:r>
              <w:rPr>
                <w:rFonts w:hint="eastAsia" w:ascii="宋体" w:hAnsi="宋体" w:cs="Arial"/>
                <w:bCs/>
                <w:kern w:val="0"/>
                <w:sz w:val="24"/>
              </w:rPr>
              <w:t>48</w:t>
            </w:r>
          </w:p>
        </w:tc>
      </w:tr>
      <w:tr w14:paraId="686B2888">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F5484B9">
            <w:pPr>
              <w:widowControl/>
              <w:jc w:val="center"/>
              <w:rPr>
                <w:rFonts w:ascii="宋体" w:hAnsi="宋体" w:cs="Arial"/>
                <w:bCs/>
                <w:kern w:val="0"/>
                <w:sz w:val="24"/>
              </w:rPr>
            </w:pPr>
            <w:r>
              <w:rPr>
                <w:rFonts w:ascii="宋体" w:hAnsi="宋体" w:cs="Arial"/>
                <w:bCs/>
                <w:kern w:val="0"/>
                <w:sz w:val="24"/>
              </w:rPr>
              <w:t>11</w:t>
            </w:r>
          </w:p>
        </w:tc>
        <w:tc>
          <w:tcPr>
            <w:tcW w:w="1933" w:type="dxa"/>
            <w:tcBorders>
              <w:top w:val="nil"/>
              <w:left w:val="nil"/>
              <w:bottom w:val="single" w:color="auto" w:sz="4" w:space="0"/>
              <w:right w:val="single" w:color="auto" w:sz="4" w:space="0"/>
            </w:tcBorders>
            <w:shd w:val="clear" w:color="auto" w:fill="auto"/>
            <w:noWrap/>
            <w:vAlign w:val="center"/>
          </w:tcPr>
          <w:p w14:paraId="4F263A0F">
            <w:pPr>
              <w:widowControl/>
              <w:jc w:val="center"/>
              <w:rPr>
                <w:rFonts w:ascii="宋体" w:hAnsi="宋体" w:cs="宋体"/>
                <w:bCs/>
                <w:kern w:val="0"/>
                <w:sz w:val="24"/>
              </w:rPr>
            </w:pPr>
            <w:r>
              <w:rPr>
                <w:rFonts w:hint="eastAsia" w:ascii="宋体" w:hAnsi="宋体" w:cs="宋体"/>
                <w:bCs/>
                <w:kern w:val="0"/>
                <w:sz w:val="24"/>
              </w:rPr>
              <w:t>一上午</w:t>
            </w:r>
          </w:p>
        </w:tc>
        <w:tc>
          <w:tcPr>
            <w:tcW w:w="4111" w:type="dxa"/>
            <w:tcBorders>
              <w:top w:val="nil"/>
              <w:left w:val="nil"/>
              <w:bottom w:val="single" w:color="auto" w:sz="4" w:space="0"/>
              <w:right w:val="single" w:color="auto" w:sz="4" w:space="0"/>
            </w:tcBorders>
            <w:shd w:val="clear" w:color="auto" w:fill="auto"/>
            <w:vAlign w:val="center"/>
          </w:tcPr>
          <w:p w14:paraId="426A2AD2">
            <w:pPr>
              <w:widowControl/>
              <w:jc w:val="left"/>
              <w:rPr>
                <w:rFonts w:ascii="宋体" w:hAnsi="宋体" w:cs="宋体"/>
                <w:bCs/>
                <w:kern w:val="0"/>
                <w:sz w:val="24"/>
              </w:rPr>
            </w:pPr>
            <w:r>
              <w:rPr>
                <w:rFonts w:hint="eastAsia" w:ascii="宋体" w:hAnsi="宋体" w:cs="宋体"/>
                <w:bCs/>
                <w:kern w:val="0"/>
                <w:sz w:val="24"/>
              </w:rPr>
              <w:t>海淀区蓝靛厂路怡丽南园</w:t>
            </w:r>
          </w:p>
        </w:tc>
        <w:tc>
          <w:tcPr>
            <w:tcW w:w="850" w:type="dxa"/>
            <w:tcBorders>
              <w:top w:val="nil"/>
              <w:left w:val="nil"/>
              <w:bottom w:val="single" w:color="auto" w:sz="4" w:space="0"/>
              <w:right w:val="single" w:color="auto" w:sz="4" w:space="0"/>
            </w:tcBorders>
            <w:shd w:val="clear" w:color="auto" w:fill="auto"/>
            <w:noWrap/>
            <w:vAlign w:val="center"/>
          </w:tcPr>
          <w:p w14:paraId="33B5CC29">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53F68845">
            <w:pPr>
              <w:widowControl/>
              <w:jc w:val="center"/>
              <w:rPr>
                <w:rFonts w:ascii="宋体" w:hAnsi="宋体" w:cs="Arial"/>
                <w:bCs/>
                <w:kern w:val="0"/>
                <w:sz w:val="24"/>
              </w:rPr>
            </w:pPr>
            <w:r>
              <w:rPr>
                <w:rFonts w:hint="eastAsia" w:ascii="宋体" w:hAnsi="宋体" w:cs="Arial"/>
                <w:bCs/>
                <w:kern w:val="0"/>
                <w:sz w:val="24"/>
              </w:rPr>
              <w:t>48</w:t>
            </w:r>
          </w:p>
        </w:tc>
      </w:tr>
      <w:tr w14:paraId="14444D76">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3D50117C">
            <w:pPr>
              <w:widowControl/>
              <w:jc w:val="center"/>
              <w:rPr>
                <w:rFonts w:ascii="宋体" w:hAnsi="宋体" w:cs="Arial"/>
                <w:bCs/>
                <w:kern w:val="0"/>
                <w:sz w:val="24"/>
              </w:rPr>
            </w:pPr>
            <w:r>
              <w:rPr>
                <w:rFonts w:ascii="宋体" w:hAnsi="宋体" w:cs="Arial"/>
                <w:bCs/>
                <w:kern w:val="0"/>
                <w:sz w:val="24"/>
              </w:rPr>
              <w:t>12</w:t>
            </w:r>
          </w:p>
        </w:tc>
        <w:tc>
          <w:tcPr>
            <w:tcW w:w="1933" w:type="dxa"/>
            <w:tcBorders>
              <w:top w:val="nil"/>
              <w:left w:val="nil"/>
              <w:bottom w:val="single" w:color="auto" w:sz="4" w:space="0"/>
              <w:right w:val="single" w:color="auto" w:sz="4" w:space="0"/>
            </w:tcBorders>
            <w:shd w:val="clear" w:color="auto" w:fill="auto"/>
            <w:noWrap/>
            <w:vAlign w:val="center"/>
          </w:tcPr>
          <w:p w14:paraId="6BDE8106">
            <w:pPr>
              <w:widowControl/>
              <w:jc w:val="center"/>
              <w:rPr>
                <w:rFonts w:ascii="宋体" w:hAnsi="宋体" w:cs="宋体"/>
                <w:bCs/>
                <w:kern w:val="0"/>
                <w:sz w:val="24"/>
              </w:rPr>
            </w:pPr>
            <w:r>
              <w:rPr>
                <w:rFonts w:hint="eastAsia" w:ascii="宋体" w:hAnsi="宋体" w:cs="宋体"/>
                <w:bCs/>
                <w:kern w:val="0"/>
                <w:sz w:val="24"/>
              </w:rPr>
              <w:t>四全天</w:t>
            </w:r>
          </w:p>
        </w:tc>
        <w:tc>
          <w:tcPr>
            <w:tcW w:w="4111" w:type="dxa"/>
            <w:tcBorders>
              <w:top w:val="nil"/>
              <w:left w:val="nil"/>
              <w:bottom w:val="single" w:color="auto" w:sz="4" w:space="0"/>
              <w:right w:val="single" w:color="auto" w:sz="4" w:space="0"/>
            </w:tcBorders>
            <w:shd w:val="clear" w:color="000000" w:fill="auto"/>
            <w:vAlign w:val="center"/>
          </w:tcPr>
          <w:p w14:paraId="5F75CF55">
            <w:pPr>
              <w:widowControl/>
              <w:jc w:val="left"/>
              <w:rPr>
                <w:rFonts w:ascii="宋体" w:hAnsi="宋体" w:cs="宋体"/>
                <w:bCs/>
                <w:kern w:val="0"/>
                <w:sz w:val="24"/>
              </w:rPr>
            </w:pPr>
            <w:r>
              <w:rPr>
                <w:rFonts w:hint="eastAsia" w:ascii="宋体" w:hAnsi="宋体" w:cs="宋体"/>
                <w:bCs/>
                <w:kern w:val="0"/>
                <w:sz w:val="24"/>
              </w:rPr>
              <w:t>西城区牛街西里二区</w:t>
            </w:r>
          </w:p>
        </w:tc>
        <w:tc>
          <w:tcPr>
            <w:tcW w:w="850" w:type="dxa"/>
            <w:tcBorders>
              <w:top w:val="nil"/>
              <w:left w:val="nil"/>
              <w:bottom w:val="single" w:color="auto" w:sz="4" w:space="0"/>
              <w:right w:val="single" w:color="auto" w:sz="4" w:space="0"/>
            </w:tcBorders>
            <w:shd w:val="clear" w:color="000000" w:fill="auto"/>
            <w:noWrap/>
            <w:vAlign w:val="center"/>
          </w:tcPr>
          <w:p w14:paraId="11ACAE27">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475E726F">
            <w:pPr>
              <w:widowControl/>
              <w:jc w:val="center"/>
              <w:rPr>
                <w:rFonts w:ascii="宋体" w:hAnsi="宋体" w:cs="Arial"/>
                <w:bCs/>
                <w:kern w:val="0"/>
                <w:sz w:val="24"/>
              </w:rPr>
            </w:pPr>
            <w:r>
              <w:rPr>
                <w:rFonts w:ascii="宋体" w:hAnsi="宋体" w:cs="Arial"/>
                <w:bCs/>
                <w:kern w:val="0"/>
                <w:sz w:val="24"/>
              </w:rPr>
              <w:t>96</w:t>
            </w:r>
          </w:p>
        </w:tc>
      </w:tr>
      <w:tr w14:paraId="20807E7D">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6A6B1187">
            <w:pPr>
              <w:widowControl/>
              <w:jc w:val="center"/>
              <w:rPr>
                <w:rFonts w:ascii="宋体" w:hAnsi="宋体" w:cs="Arial"/>
                <w:bCs/>
                <w:kern w:val="0"/>
                <w:sz w:val="24"/>
              </w:rPr>
            </w:pPr>
            <w:r>
              <w:rPr>
                <w:rFonts w:ascii="宋体" w:hAnsi="宋体" w:cs="Arial"/>
                <w:bCs/>
                <w:kern w:val="0"/>
                <w:sz w:val="24"/>
              </w:rPr>
              <w:t>13</w:t>
            </w:r>
          </w:p>
        </w:tc>
        <w:tc>
          <w:tcPr>
            <w:tcW w:w="1933" w:type="dxa"/>
            <w:tcBorders>
              <w:top w:val="nil"/>
              <w:left w:val="nil"/>
              <w:bottom w:val="single" w:color="auto" w:sz="4" w:space="0"/>
              <w:right w:val="single" w:color="auto" w:sz="4" w:space="0"/>
            </w:tcBorders>
            <w:shd w:val="clear" w:color="auto" w:fill="auto"/>
            <w:noWrap/>
            <w:vAlign w:val="center"/>
          </w:tcPr>
          <w:p w14:paraId="6B6B07BF">
            <w:pPr>
              <w:widowControl/>
              <w:jc w:val="center"/>
              <w:rPr>
                <w:rFonts w:ascii="宋体" w:hAnsi="宋体" w:cs="宋体"/>
                <w:bCs/>
                <w:kern w:val="0"/>
                <w:sz w:val="24"/>
              </w:rPr>
            </w:pPr>
            <w:r>
              <w:rPr>
                <w:rFonts w:hint="eastAsia" w:ascii="宋体" w:hAnsi="宋体" w:cs="宋体"/>
                <w:bCs/>
                <w:kern w:val="0"/>
                <w:sz w:val="24"/>
              </w:rPr>
              <w:t>二、五上午</w:t>
            </w:r>
          </w:p>
        </w:tc>
        <w:tc>
          <w:tcPr>
            <w:tcW w:w="4111" w:type="dxa"/>
            <w:tcBorders>
              <w:top w:val="nil"/>
              <w:left w:val="nil"/>
              <w:bottom w:val="single" w:color="auto" w:sz="4" w:space="0"/>
              <w:right w:val="single" w:color="auto" w:sz="4" w:space="0"/>
            </w:tcBorders>
            <w:shd w:val="clear" w:color="000000" w:fill="auto"/>
            <w:vAlign w:val="center"/>
          </w:tcPr>
          <w:p w14:paraId="0527ADC1">
            <w:pPr>
              <w:widowControl/>
              <w:jc w:val="left"/>
              <w:rPr>
                <w:rFonts w:ascii="宋体" w:hAnsi="宋体" w:cs="宋体"/>
                <w:bCs/>
                <w:kern w:val="0"/>
                <w:sz w:val="24"/>
              </w:rPr>
            </w:pPr>
            <w:r>
              <w:rPr>
                <w:rFonts w:hint="eastAsia" w:ascii="宋体" w:hAnsi="宋体" w:cs="宋体"/>
                <w:bCs/>
                <w:kern w:val="0"/>
                <w:sz w:val="24"/>
              </w:rPr>
              <w:t>安慧里三区七号（华侨公寓）</w:t>
            </w:r>
          </w:p>
        </w:tc>
        <w:tc>
          <w:tcPr>
            <w:tcW w:w="850" w:type="dxa"/>
            <w:tcBorders>
              <w:top w:val="nil"/>
              <w:left w:val="nil"/>
              <w:bottom w:val="single" w:color="auto" w:sz="4" w:space="0"/>
              <w:right w:val="single" w:color="auto" w:sz="4" w:space="0"/>
            </w:tcBorders>
            <w:shd w:val="clear" w:color="000000" w:fill="auto"/>
            <w:noWrap/>
            <w:vAlign w:val="center"/>
          </w:tcPr>
          <w:p w14:paraId="0867EB17">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A85C646">
            <w:pPr>
              <w:widowControl/>
              <w:jc w:val="center"/>
              <w:rPr>
                <w:rFonts w:ascii="宋体" w:hAnsi="宋体" w:cs="Arial"/>
                <w:bCs/>
                <w:kern w:val="0"/>
                <w:sz w:val="24"/>
              </w:rPr>
            </w:pPr>
            <w:r>
              <w:rPr>
                <w:rFonts w:ascii="宋体" w:hAnsi="宋体" w:cs="Arial"/>
                <w:bCs/>
                <w:kern w:val="0"/>
                <w:sz w:val="24"/>
              </w:rPr>
              <w:t>9</w:t>
            </w:r>
            <w:r>
              <w:rPr>
                <w:rFonts w:hint="eastAsia" w:ascii="宋体" w:hAnsi="宋体" w:cs="Arial"/>
                <w:bCs/>
                <w:kern w:val="0"/>
                <w:sz w:val="24"/>
              </w:rPr>
              <w:t>8</w:t>
            </w:r>
          </w:p>
        </w:tc>
      </w:tr>
      <w:tr w14:paraId="4B79CCC8">
        <w:tblPrEx>
          <w:tblCellMar>
            <w:top w:w="0" w:type="dxa"/>
            <w:left w:w="108" w:type="dxa"/>
            <w:bottom w:w="0" w:type="dxa"/>
            <w:right w:w="108" w:type="dxa"/>
          </w:tblCellMar>
        </w:tblPrEx>
        <w:trPr>
          <w:trHeight w:val="20" w:hRule="atLeast"/>
          <w:jc w:val="center"/>
        </w:trPr>
        <w:tc>
          <w:tcPr>
            <w:tcW w:w="789" w:type="dxa"/>
            <w:vMerge w:val="restart"/>
            <w:tcBorders>
              <w:top w:val="nil"/>
              <w:left w:val="single" w:color="auto" w:sz="4" w:space="0"/>
              <w:right w:val="single" w:color="auto" w:sz="4" w:space="0"/>
            </w:tcBorders>
            <w:shd w:val="clear" w:color="auto" w:fill="auto"/>
            <w:vAlign w:val="center"/>
          </w:tcPr>
          <w:p w14:paraId="23C2D81F">
            <w:pPr>
              <w:widowControl/>
              <w:jc w:val="center"/>
              <w:rPr>
                <w:rFonts w:ascii="宋体" w:hAnsi="宋体" w:cs="Arial"/>
                <w:bCs/>
                <w:kern w:val="0"/>
                <w:sz w:val="24"/>
              </w:rPr>
            </w:pPr>
            <w:r>
              <w:rPr>
                <w:rFonts w:hint="eastAsia" w:ascii="宋体" w:hAnsi="宋体" w:cs="Arial"/>
                <w:bCs/>
                <w:kern w:val="0"/>
                <w:sz w:val="24"/>
              </w:rPr>
              <w:t>14</w:t>
            </w:r>
          </w:p>
        </w:tc>
        <w:tc>
          <w:tcPr>
            <w:tcW w:w="1933" w:type="dxa"/>
            <w:vMerge w:val="restart"/>
            <w:tcBorders>
              <w:top w:val="nil"/>
              <w:left w:val="nil"/>
              <w:right w:val="single" w:color="auto" w:sz="4" w:space="0"/>
            </w:tcBorders>
            <w:shd w:val="clear" w:color="auto" w:fill="auto"/>
            <w:noWrap/>
            <w:vAlign w:val="center"/>
          </w:tcPr>
          <w:p w14:paraId="6AC4E735">
            <w:pPr>
              <w:widowControl/>
              <w:jc w:val="center"/>
              <w:rPr>
                <w:rFonts w:ascii="宋体" w:hAnsi="宋体" w:cs="宋体"/>
                <w:bCs/>
                <w:kern w:val="0"/>
                <w:sz w:val="24"/>
              </w:rPr>
            </w:pPr>
            <w:r>
              <w:rPr>
                <w:rFonts w:hint="eastAsia" w:ascii="宋体" w:hAnsi="宋体" w:cs="宋体"/>
                <w:bCs/>
                <w:kern w:val="0"/>
                <w:sz w:val="24"/>
              </w:rPr>
              <w:t>五下午</w:t>
            </w:r>
          </w:p>
        </w:tc>
        <w:tc>
          <w:tcPr>
            <w:tcW w:w="4111" w:type="dxa"/>
            <w:tcBorders>
              <w:top w:val="nil"/>
              <w:left w:val="nil"/>
              <w:bottom w:val="single" w:color="auto" w:sz="4" w:space="0"/>
              <w:right w:val="single" w:color="auto" w:sz="4" w:space="0"/>
            </w:tcBorders>
            <w:shd w:val="clear" w:color="000000" w:fill="auto"/>
            <w:vAlign w:val="center"/>
          </w:tcPr>
          <w:p w14:paraId="6B3F3687">
            <w:pPr>
              <w:widowControl/>
              <w:jc w:val="left"/>
              <w:rPr>
                <w:rFonts w:ascii="宋体" w:hAnsi="宋体" w:cs="宋体"/>
                <w:bCs/>
                <w:kern w:val="0"/>
                <w:sz w:val="24"/>
              </w:rPr>
            </w:pPr>
            <w:r>
              <w:rPr>
                <w:rFonts w:hint="eastAsia" w:ascii="宋体" w:hAnsi="宋体" w:cs="宋体"/>
                <w:bCs/>
                <w:kern w:val="0"/>
                <w:sz w:val="24"/>
              </w:rPr>
              <w:t>安定门街道小黄庄小区</w:t>
            </w:r>
          </w:p>
        </w:tc>
        <w:tc>
          <w:tcPr>
            <w:tcW w:w="850" w:type="dxa"/>
            <w:vMerge w:val="restart"/>
            <w:tcBorders>
              <w:top w:val="nil"/>
              <w:left w:val="nil"/>
              <w:right w:val="single" w:color="auto" w:sz="4" w:space="0"/>
            </w:tcBorders>
            <w:shd w:val="clear" w:color="000000" w:fill="auto"/>
            <w:noWrap/>
            <w:vAlign w:val="center"/>
          </w:tcPr>
          <w:p w14:paraId="23991E29">
            <w:pPr>
              <w:widowControl/>
              <w:jc w:val="center"/>
              <w:rPr>
                <w:rFonts w:ascii="宋体" w:hAnsi="宋体" w:cs="宋体"/>
                <w:bCs/>
                <w:kern w:val="0"/>
                <w:sz w:val="24"/>
              </w:rPr>
            </w:pPr>
            <w:r>
              <w:rPr>
                <w:rFonts w:hint="eastAsia" w:ascii="宋体" w:hAnsi="宋体" w:cs="宋体"/>
                <w:bCs/>
                <w:kern w:val="0"/>
                <w:sz w:val="24"/>
              </w:rPr>
              <w:t>接送</w:t>
            </w:r>
          </w:p>
        </w:tc>
        <w:tc>
          <w:tcPr>
            <w:tcW w:w="963" w:type="dxa"/>
            <w:vMerge w:val="restart"/>
            <w:tcBorders>
              <w:top w:val="nil"/>
              <w:left w:val="nil"/>
              <w:right w:val="single" w:color="auto" w:sz="4" w:space="0"/>
            </w:tcBorders>
            <w:shd w:val="clear" w:color="auto" w:fill="auto"/>
            <w:noWrap/>
            <w:vAlign w:val="center"/>
          </w:tcPr>
          <w:p w14:paraId="502B5E07">
            <w:pPr>
              <w:widowControl/>
              <w:jc w:val="center"/>
              <w:rPr>
                <w:rFonts w:ascii="宋体" w:hAnsi="宋体" w:cs="Arial"/>
                <w:bCs/>
                <w:kern w:val="0"/>
                <w:sz w:val="24"/>
              </w:rPr>
            </w:pPr>
            <w:r>
              <w:rPr>
                <w:rFonts w:ascii="宋体" w:hAnsi="宋体" w:cs="Arial"/>
                <w:bCs/>
                <w:kern w:val="0"/>
                <w:sz w:val="24"/>
              </w:rPr>
              <w:t>48</w:t>
            </w:r>
          </w:p>
        </w:tc>
      </w:tr>
      <w:tr w14:paraId="34BEE29A">
        <w:tblPrEx>
          <w:tblCellMar>
            <w:top w:w="0" w:type="dxa"/>
            <w:left w:w="108" w:type="dxa"/>
            <w:bottom w:w="0" w:type="dxa"/>
            <w:right w:w="108" w:type="dxa"/>
          </w:tblCellMar>
        </w:tblPrEx>
        <w:trPr>
          <w:trHeight w:val="20" w:hRule="atLeast"/>
          <w:jc w:val="center"/>
        </w:trPr>
        <w:tc>
          <w:tcPr>
            <w:tcW w:w="789" w:type="dxa"/>
            <w:vMerge w:val="continue"/>
            <w:tcBorders>
              <w:left w:val="single" w:color="auto" w:sz="4" w:space="0"/>
              <w:bottom w:val="single" w:color="auto" w:sz="4" w:space="0"/>
              <w:right w:val="single" w:color="auto" w:sz="4" w:space="0"/>
            </w:tcBorders>
            <w:shd w:val="clear" w:color="auto" w:fill="auto"/>
            <w:vAlign w:val="center"/>
          </w:tcPr>
          <w:p w14:paraId="4A2CF667">
            <w:pPr>
              <w:widowControl/>
              <w:jc w:val="center"/>
              <w:rPr>
                <w:rFonts w:ascii="宋体" w:hAnsi="宋体" w:cs="Arial"/>
                <w:bCs/>
                <w:kern w:val="0"/>
                <w:sz w:val="24"/>
              </w:rPr>
            </w:pPr>
          </w:p>
        </w:tc>
        <w:tc>
          <w:tcPr>
            <w:tcW w:w="1933" w:type="dxa"/>
            <w:vMerge w:val="continue"/>
            <w:tcBorders>
              <w:left w:val="nil"/>
              <w:bottom w:val="single" w:color="auto" w:sz="4" w:space="0"/>
              <w:right w:val="single" w:color="auto" w:sz="4" w:space="0"/>
            </w:tcBorders>
            <w:shd w:val="clear" w:color="auto" w:fill="auto"/>
            <w:noWrap/>
            <w:vAlign w:val="center"/>
          </w:tcPr>
          <w:p w14:paraId="3220B871">
            <w:pPr>
              <w:widowControl/>
              <w:jc w:val="center"/>
              <w:rPr>
                <w:rFonts w:ascii="宋体" w:hAnsi="宋体" w:cs="宋体"/>
                <w:bCs/>
                <w:kern w:val="0"/>
                <w:sz w:val="24"/>
              </w:rPr>
            </w:pPr>
          </w:p>
        </w:tc>
        <w:tc>
          <w:tcPr>
            <w:tcW w:w="4111" w:type="dxa"/>
            <w:tcBorders>
              <w:top w:val="nil"/>
              <w:left w:val="nil"/>
              <w:bottom w:val="single" w:color="auto" w:sz="4" w:space="0"/>
              <w:right w:val="single" w:color="auto" w:sz="4" w:space="0"/>
            </w:tcBorders>
            <w:shd w:val="clear" w:color="000000" w:fill="auto"/>
            <w:vAlign w:val="center"/>
          </w:tcPr>
          <w:p w14:paraId="6FACA6B7">
            <w:pPr>
              <w:widowControl/>
              <w:jc w:val="left"/>
              <w:rPr>
                <w:rFonts w:ascii="宋体" w:hAnsi="宋体" w:cs="宋体"/>
                <w:bCs/>
                <w:kern w:val="0"/>
                <w:sz w:val="24"/>
              </w:rPr>
            </w:pPr>
            <w:r>
              <w:rPr>
                <w:rFonts w:hint="eastAsia" w:ascii="宋体" w:hAnsi="宋体" w:cs="宋体"/>
                <w:bCs/>
                <w:kern w:val="0"/>
                <w:sz w:val="24"/>
              </w:rPr>
              <w:t>北京市通州区华业东方玫瑰D区</w:t>
            </w:r>
          </w:p>
        </w:tc>
        <w:tc>
          <w:tcPr>
            <w:tcW w:w="850" w:type="dxa"/>
            <w:vMerge w:val="continue"/>
            <w:tcBorders>
              <w:left w:val="nil"/>
              <w:bottom w:val="single" w:color="auto" w:sz="4" w:space="0"/>
              <w:right w:val="single" w:color="auto" w:sz="4" w:space="0"/>
            </w:tcBorders>
            <w:shd w:val="clear" w:color="000000" w:fill="auto"/>
            <w:noWrap/>
            <w:vAlign w:val="center"/>
          </w:tcPr>
          <w:p w14:paraId="32921356">
            <w:pPr>
              <w:widowControl/>
              <w:jc w:val="center"/>
              <w:rPr>
                <w:rFonts w:ascii="宋体" w:hAnsi="宋体" w:cs="宋体"/>
                <w:bCs/>
                <w:kern w:val="0"/>
                <w:sz w:val="24"/>
              </w:rPr>
            </w:pPr>
          </w:p>
        </w:tc>
        <w:tc>
          <w:tcPr>
            <w:tcW w:w="963" w:type="dxa"/>
            <w:vMerge w:val="continue"/>
            <w:tcBorders>
              <w:left w:val="nil"/>
              <w:bottom w:val="single" w:color="auto" w:sz="4" w:space="0"/>
              <w:right w:val="single" w:color="auto" w:sz="4" w:space="0"/>
            </w:tcBorders>
            <w:shd w:val="clear" w:color="auto" w:fill="auto"/>
            <w:noWrap/>
            <w:vAlign w:val="center"/>
          </w:tcPr>
          <w:p w14:paraId="02595AAA">
            <w:pPr>
              <w:widowControl/>
              <w:jc w:val="center"/>
              <w:rPr>
                <w:rFonts w:ascii="宋体" w:hAnsi="宋体" w:cs="Arial"/>
                <w:bCs/>
                <w:kern w:val="0"/>
                <w:sz w:val="24"/>
              </w:rPr>
            </w:pPr>
          </w:p>
        </w:tc>
      </w:tr>
      <w:tr w14:paraId="6B95C87A">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A802727">
            <w:pPr>
              <w:widowControl/>
              <w:jc w:val="center"/>
              <w:rPr>
                <w:rFonts w:ascii="宋体" w:hAnsi="宋体" w:cs="Arial"/>
                <w:bCs/>
                <w:kern w:val="0"/>
                <w:sz w:val="24"/>
              </w:rPr>
            </w:pPr>
            <w:r>
              <w:rPr>
                <w:rFonts w:ascii="宋体" w:hAnsi="宋体" w:cs="Arial"/>
                <w:bCs/>
                <w:kern w:val="0"/>
                <w:sz w:val="24"/>
              </w:rPr>
              <w:t>1</w:t>
            </w:r>
            <w:r>
              <w:rPr>
                <w:rFonts w:hint="eastAsia" w:ascii="宋体" w:hAnsi="宋体" w:cs="Arial"/>
                <w:bCs/>
                <w:kern w:val="0"/>
                <w:sz w:val="24"/>
              </w:rPr>
              <w:t>5</w:t>
            </w:r>
          </w:p>
        </w:tc>
        <w:tc>
          <w:tcPr>
            <w:tcW w:w="1933" w:type="dxa"/>
            <w:tcBorders>
              <w:top w:val="nil"/>
              <w:left w:val="nil"/>
              <w:bottom w:val="single" w:color="auto" w:sz="4" w:space="0"/>
              <w:right w:val="single" w:color="auto" w:sz="4" w:space="0"/>
            </w:tcBorders>
            <w:shd w:val="clear" w:color="auto" w:fill="auto"/>
            <w:noWrap/>
            <w:vAlign w:val="center"/>
          </w:tcPr>
          <w:p w14:paraId="139D030D">
            <w:pPr>
              <w:widowControl/>
              <w:jc w:val="center"/>
              <w:rPr>
                <w:rFonts w:ascii="宋体" w:hAnsi="宋体" w:cs="宋体"/>
                <w:bCs/>
                <w:kern w:val="0"/>
                <w:sz w:val="24"/>
              </w:rPr>
            </w:pPr>
            <w:r>
              <w:rPr>
                <w:rFonts w:hint="eastAsia" w:ascii="宋体" w:hAnsi="宋体" w:cs="宋体"/>
                <w:bCs/>
                <w:kern w:val="0"/>
                <w:sz w:val="24"/>
              </w:rPr>
              <w:t>二下午</w:t>
            </w:r>
          </w:p>
        </w:tc>
        <w:tc>
          <w:tcPr>
            <w:tcW w:w="4111" w:type="dxa"/>
            <w:tcBorders>
              <w:top w:val="nil"/>
              <w:left w:val="nil"/>
              <w:bottom w:val="single" w:color="auto" w:sz="4" w:space="0"/>
              <w:right w:val="single" w:color="auto" w:sz="4" w:space="0"/>
            </w:tcBorders>
            <w:shd w:val="clear" w:color="000000" w:fill="auto"/>
            <w:vAlign w:val="center"/>
          </w:tcPr>
          <w:p w14:paraId="67F661EE">
            <w:pPr>
              <w:widowControl/>
              <w:jc w:val="left"/>
              <w:rPr>
                <w:rFonts w:ascii="宋体" w:hAnsi="宋体" w:cs="宋体"/>
                <w:bCs/>
                <w:kern w:val="0"/>
                <w:sz w:val="24"/>
              </w:rPr>
            </w:pPr>
            <w:r>
              <w:rPr>
                <w:rFonts w:hint="eastAsia" w:ascii="宋体" w:hAnsi="宋体" w:cs="宋体"/>
                <w:bCs/>
                <w:kern w:val="0"/>
                <w:sz w:val="24"/>
              </w:rPr>
              <w:t>朝阳区望京西路</w:t>
            </w:r>
            <w:r>
              <w:rPr>
                <w:rFonts w:ascii="宋体" w:hAnsi="宋体" w:cs="Arial"/>
                <w:bCs/>
                <w:kern w:val="0"/>
                <w:sz w:val="24"/>
              </w:rPr>
              <w:t>50</w:t>
            </w:r>
            <w:r>
              <w:rPr>
                <w:rFonts w:hint="eastAsia" w:ascii="宋体" w:hAnsi="宋体" w:cs="宋体"/>
                <w:bCs/>
                <w:kern w:val="0"/>
                <w:sz w:val="24"/>
              </w:rPr>
              <w:t>号院（鹿港嘉苑小区）</w:t>
            </w:r>
          </w:p>
        </w:tc>
        <w:tc>
          <w:tcPr>
            <w:tcW w:w="850" w:type="dxa"/>
            <w:tcBorders>
              <w:top w:val="nil"/>
              <w:left w:val="nil"/>
              <w:bottom w:val="single" w:color="auto" w:sz="4" w:space="0"/>
              <w:right w:val="single" w:color="auto" w:sz="4" w:space="0"/>
            </w:tcBorders>
            <w:shd w:val="clear" w:color="000000" w:fill="auto"/>
            <w:noWrap/>
            <w:vAlign w:val="center"/>
          </w:tcPr>
          <w:p w14:paraId="3A778BC5">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06434D64">
            <w:pPr>
              <w:widowControl/>
              <w:jc w:val="center"/>
              <w:rPr>
                <w:rFonts w:ascii="宋体" w:hAnsi="宋体" w:cs="Arial"/>
                <w:bCs/>
                <w:kern w:val="0"/>
                <w:sz w:val="24"/>
              </w:rPr>
            </w:pPr>
            <w:r>
              <w:rPr>
                <w:rFonts w:hint="eastAsia" w:ascii="宋体" w:hAnsi="宋体" w:cs="Arial"/>
                <w:bCs/>
                <w:kern w:val="0"/>
                <w:sz w:val="24"/>
              </w:rPr>
              <w:t>49</w:t>
            </w:r>
          </w:p>
        </w:tc>
      </w:tr>
      <w:tr w14:paraId="0E63ADA1">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4046063B">
            <w:pPr>
              <w:widowControl/>
              <w:jc w:val="center"/>
              <w:rPr>
                <w:rFonts w:ascii="宋体" w:hAnsi="宋体" w:cs="Arial"/>
                <w:bCs/>
                <w:kern w:val="0"/>
                <w:sz w:val="24"/>
              </w:rPr>
            </w:pPr>
            <w:r>
              <w:rPr>
                <w:rFonts w:hint="eastAsia" w:ascii="宋体" w:hAnsi="宋体" w:cs="Arial"/>
                <w:bCs/>
                <w:kern w:val="0"/>
                <w:sz w:val="24"/>
              </w:rPr>
              <w:t>16</w:t>
            </w:r>
          </w:p>
        </w:tc>
        <w:tc>
          <w:tcPr>
            <w:tcW w:w="1933" w:type="dxa"/>
            <w:tcBorders>
              <w:top w:val="nil"/>
              <w:left w:val="nil"/>
              <w:bottom w:val="single" w:color="auto" w:sz="4" w:space="0"/>
              <w:right w:val="single" w:color="auto" w:sz="4" w:space="0"/>
            </w:tcBorders>
            <w:shd w:val="clear" w:color="auto" w:fill="auto"/>
            <w:noWrap/>
            <w:vAlign w:val="center"/>
          </w:tcPr>
          <w:p w14:paraId="16AF9D7E">
            <w:pPr>
              <w:widowControl/>
              <w:jc w:val="center"/>
              <w:rPr>
                <w:rFonts w:ascii="宋体" w:hAnsi="宋体" w:cs="宋体"/>
                <w:bCs/>
                <w:kern w:val="0"/>
                <w:sz w:val="24"/>
              </w:rPr>
            </w:pPr>
            <w:r>
              <w:rPr>
                <w:rFonts w:hint="eastAsia" w:ascii="宋体" w:hAnsi="宋体" w:cs="宋体"/>
                <w:bCs/>
                <w:kern w:val="0"/>
                <w:sz w:val="24"/>
              </w:rPr>
              <w:t>三上午</w:t>
            </w:r>
          </w:p>
        </w:tc>
        <w:tc>
          <w:tcPr>
            <w:tcW w:w="4111" w:type="dxa"/>
            <w:tcBorders>
              <w:top w:val="nil"/>
              <w:left w:val="nil"/>
              <w:bottom w:val="single" w:color="auto" w:sz="4" w:space="0"/>
              <w:right w:val="single" w:color="auto" w:sz="4" w:space="0"/>
            </w:tcBorders>
            <w:shd w:val="clear" w:color="000000" w:fill="auto"/>
            <w:vAlign w:val="center"/>
          </w:tcPr>
          <w:p w14:paraId="01AADE52">
            <w:pPr>
              <w:widowControl/>
              <w:jc w:val="left"/>
              <w:rPr>
                <w:rFonts w:ascii="宋体" w:hAnsi="宋体" w:cs="宋体"/>
                <w:bCs/>
                <w:kern w:val="0"/>
                <w:sz w:val="24"/>
              </w:rPr>
            </w:pPr>
            <w:r>
              <w:rPr>
                <w:rFonts w:hint="eastAsia" w:ascii="宋体" w:hAnsi="宋体" w:cs="宋体"/>
                <w:bCs/>
                <w:kern w:val="0"/>
                <w:sz w:val="24"/>
              </w:rPr>
              <w:t>海淀区高粱桥斜街</w:t>
            </w:r>
            <w:r>
              <w:rPr>
                <w:rFonts w:ascii="宋体" w:hAnsi="宋体" w:cs="Arial"/>
                <w:bCs/>
                <w:kern w:val="0"/>
                <w:sz w:val="24"/>
              </w:rPr>
              <w:t>13</w:t>
            </w:r>
            <w:r>
              <w:rPr>
                <w:rFonts w:hint="eastAsia" w:ascii="宋体" w:hAnsi="宋体" w:cs="宋体"/>
                <w:bCs/>
                <w:kern w:val="0"/>
                <w:sz w:val="24"/>
              </w:rPr>
              <w:t>号院钢研社区</w:t>
            </w:r>
          </w:p>
        </w:tc>
        <w:tc>
          <w:tcPr>
            <w:tcW w:w="850" w:type="dxa"/>
            <w:tcBorders>
              <w:top w:val="nil"/>
              <w:left w:val="nil"/>
              <w:bottom w:val="single" w:color="auto" w:sz="4" w:space="0"/>
              <w:right w:val="single" w:color="auto" w:sz="4" w:space="0"/>
            </w:tcBorders>
            <w:shd w:val="clear" w:color="000000" w:fill="auto"/>
            <w:noWrap/>
            <w:vAlign w:val="center"/>
          </w:tcPr>
          <w:p w14:paraId="7667BFA3">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03009DB">
            <w:pPr>
              <w:widowControl/>
              <w:jc w:val="center"/>
              <w:rPr>
                <w:rFonts w:ascii="宋体" w:hAnsi="宋体" w:cs="Arial"/>
                <w:bCs/>
                <w:kern w:val="0"/>
                <w:sz w:val="24"/>
              </w:rPr>
            </w:pPr>
            <w:r>
              <w:rPr>
                <w:rFonts w:hint="eastAsia" w:ascii="宋体" w:hAnsi="宋体" w:cs="Arial"/>
                <w:bCs/>
                <w:kern w:val="0"/>
                <w:sz w:val="24"/>
              </w:rPr>
              <w:t>48</w:t>
            </w:r>
          </w:p>
        </w:tc>
      </w:tr>
      <w:tr w14:paraId="36BBAD8B">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03902155">
            <w:pPr>
              <w:widowControl/>
              <w:jc w:val="center"/>
              <w:rPr>
                <w:rFonts w:ascii="宋体" w:hAnsi="宋体" w:cs="Arial"/>
                <w:bCs/>
                <w:kern w:val="0"/>
                <w:sz w:val="24"/>
              </w:rPr>
            </w:pPr>
            <w:r>
              <w:rPr>
                <w:rFonts w:ascii="宋体" w:hAnsi="宋体" w:cs="Arial"/>
                <w:bCs/>
                <w:kern w:val="0"/>
                <w:sz w:val="24"/>
              </w:rPr>
              <w:t>1</w:t>
            </w:r>
            <w:r>
              <w:rPr>
                <w:rFonts w:hint="eastAsia" w:ascii="宋体" w:hAnsi="宋体" w:cs="Arial"/>
                <w:bCs/>
                <w:kern w:val="0"/>
                <w:sz w:val="24"/>
              </w:rPr>
              <w:t>7</w:t>
            </w:r>
          </w:p>
        </w:tc>
        <w:tc>
          <w:tcPr>
            <w:tcW w:w="1933" w:type="dxa"/>
            <w:tcBorders>
              <w:top w:val="nil"/>
              <w:left w:val="nil"/>
              <w:bottom w:val="single" w:color="auto" w:sz="4" w:space="0"/>
              <w:right w:val="single" w:color="auto" w:sz="4" w:space="0"/>
            </w:tcBorders>
            <w:shd w:val="clear" w:color="auto" w:fill="auto"/>
            <w:noWrap/>
            <w:vAlign w:val="center"/>
          </w:tcPr>
          <w:p w14:paraId="64C350E4">
            <w:pPr>
              <w:widowControl/>
              <w:jc w:val="center"/>
              <w:rPr>
                <w:rFonts w:ascii="宋体" w:hAnsi="宋体" w:cs="宋体"/>
                <w:bCs/>
                <w:kern w:val="0"/>
                <w:sz w:val="24"/>
              </w:rPr>
            </w:pPr>
            <w:r>
              <w:rPr>
                <w:rFonts w:hint="eastAsia" w:ascii="宋体" w:hAnsi="宋体" w:cs="宋体"/>
                <w:bCs/>
                <w:kern w:val="0"/>
                <w:sz w:val="24"/>
              </w:rPr>
              <w:t>二、五上午</w:t>
            </w:r>
          </w:p>
        </w:tc>
        <w:tc>
          <w:tcPr>
            <w:tcW w:w="4111" w:type="dxa"/>
            <w:tcBorders>
              <w:top w:val="nil"/>
              <w:left w:val="nil"/>
              <w:bottom w:val="single" w:color="auto" w:sz="4" w:space="0"/>
              <w:right w:val="single" w:color="auto" w:sz="4" w:space="0"/>
            </w:tcBorders>
            <w:shd w:val="clear" w:color="000000" w:fill="auto"/>
            <w:vAlign w:val="center"/>
          </w:tcPr>
          <w:p w14:paraId="1CE52E27">
            <w:pPr>
              <w:widowControl/>
              <w:jc w:val="left"/>
              <w:rPr>
                <w:rFonts w:ascii="宋体" w:hAnsi="宋体" w:cs="宋体"/>
                <w:bCs/>
                <w:kern w:val="0"/>
                <w:sz w:val="24"/>
              </w:rPr>
            </w:pPr>
            <w:r>
              <w:rPr>
                <w:rFonts w:hint="eastAsia" w:ascii="宋体" w:hAnsi="宋体" w:cs="宋体"/>
                <w:bCs/>
                <w:kern w:val="0"/>
                <w:sz w:val="24"/>
              </w:rPr>
              <w:t>丰台区成寿寺中路</w:t>
            </w:r>
            <w:r>
              <w:rPr>
                <w:rFonts w:ascii="宋体" w:hAnsi="宋体" w:cs="Arial"/>
                <w:bCs/>
                <w:kern w:val="0"/>
                <w:sz w:val="24"/>
              </w:rPr>
              <w:t>2</w:t>
            </w:r>
            <w:r>
              <w:rPr>
                <w:rFonts w:hint="eastAsia" w:ascii="宋体" w:hAnsi="宋体" w:cs="宋体"/>
                <w:bCs/>
                <w:kern w:val="0"/>
                <w:sz w:val="24"/>
              </w:rPr>
              <w:t>号方宝苑</w:t>
            </w:r>
          </w:p>
        </w:tc>
        <w:tc>
          <w:tcPr>
            <w:tcW w:w="850" w:type="dxa"/>
            <w:tcBorders>
              <w:top w:val="nil"/>
              <w:left w:val="nil"/>
              <w:bottom w:val="single" w:color="auto" w:sz="4" w:space="0"/>
              <w:right w:val="single" w:color="auto" w:sz="4" w:space="0"/>
            </w:tcBorders>
            <w:shd w:val="clear" w:color="000000" w:fill="auto"/>
            <w:noWrap/>
            <w:vAlign w:val="center"/>
          </w:tcPr>
          <w:p w14:paraId="0EA15A9B">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97CCA1D">
            <w:pPr>
              <w:widowControl/>
              <w:jc w:val="center"/>
              <w:rPr>
                <w:rFonts w:ascii="宋体" w:hAnsi="宋体" w:cs="Arial"/>
                <w:bCs/>
                <w:kern w:val="0"/>
                <w:sz w:val="24"/>
              </w:rPr>
            </w:pPr>
            <w:r>
              <w:rPr>
                <w:rFonts w:hint="eastAsia" w:ascii="宋体" w:hAnsi="宋体" w:cs="Arial"/>
                <w:bCs/>
                <w:kern w:val="0"/>
                <w:sz w:val="24"/>
              </w:rPr>
              <w:t>98</w:t>
            </w:r>
          </w:p>
        </w:tc>
      </w:tr>
      <w:tr w14:paraId="74862BCC">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5525A319">
            <w:pPr>
              <w:widowControl/>
              <w:jc w:val="center"/>
              <w:rPr>
                <w:rFonts w:ascii="宋体" w:hAnsi="宋体" w:cs="Arial"/>
                <w:bCs/>
                <w:kern w:val="0"/>
                <w:sz w:val="24"/>
              </w:rPr>
            </w:pPr>
            <w:r>
              <w:rPr>
                <w:rFonts w:ascii="宋体" w:hAnsi="宋体" w:cs="Arial"/>
                <w:bCs/>
                <w:kern w:val="0"/>
                <w:sz w:val="24"/>
              </w:rPr>
              <w:t>1</w:t>
            </w:r>
            <w:r>
              <w:rPr>
                <w:rFonts w:hint="eastAsia" w:ascii="宋体" w:hAnsi="宋体" w:cs="Arial"/>
                <w:bCs/>
                <w:kern w:val="0"/>
                <w:sz w:val="24"/>
              </w:rPr>
              <w:t>8</w:t>
            </w:r>
          </w:p>
        </w:tc>
        <w:tc>
          <w:tcPr>
            <w:tcW w:w="1933" w:type="dxa"/>
            <w:tcBorders>
              <w:top w:val="nil"/>
              <w:left w:val="nil"/>
              <w:bottom w:val="single" w:color="auto" w:sz="4" w:space="0"/>
              <w:right w:val="single" w:color="auto" w:sz="4" w:space="0"/>
            </w:tcBorders>
            <w:shd w:val="clear" w:color="auto" w:fill="auto"/>
            <w:vAlign w:val="center"/>
          </w:tcPr>
          <w:p w14:paraId="1D76E9D1">
            <w:pPr>
              <w:widowControl/>
              <w:jc w:val="center"/>
              <w:rPr>
                <w:rFonts w:ascii="宋体" w:hAnsi="宋体" w:cs="宋体"/>
                <w:bCs/>
                <w:kern w:val="0"/>
                <w:sz w:val="24"/>
              </w:rPr>
            </w:pPr>
            <w:r>
              <w:rPr>
                <w:rFonts w:hint="eastAsia" w:ascii="宋体" w:hAnsi="宋体" w:cs="宋体"/>
                <w:bCs/>
                <w:kern w:val="0"/>
                <w:sz w:val="24"/>
              </w:rPr>
              <w:t>四</w:t>
            </w:r>
            <w:r>
              <w:rPr>
                <w:rFonts w:ascii="宋体" w:hAnsi="宋体" w:cs="宋体"/>
                <w:bCs/>
                <w:kern w:val="0"/>
                <w:sz w:val="24"/>
              </w:rPr>
              <w:t>上</w:t>
            </w:r>
          </w:p>
        </w:tc>
        <w:tc>
          <w:tcPr>
            <w:tcW w:w="4111" w:type="dxa"/>
            <w:tcBorders>
              <w:top w:val="nil"/>
              <w:left w:val="nil"/>
              <w:bottom w:val="single" w:color="auto" w:sz="4" w:space="0"/>
              <w:right w:val="single" w:color="auto" w:sz="4" w:space="0"/>
            </w:tcBorders>
            <w:shd w:val="clear" w:color="000000" w:fill="auto"/>
            <w:vAlign w:val="center"/>
          </w:tcPr>
          <w:p w14:paraId="11B84024">
            <w:pPr>
              <w:widowControl/>
              <w:jc w:val="left"/>
              <w:rPr>
                <w:rFonts w:ascii="宋体" w:hAnsi="宋体" w:cs="宋体"/>
                <w:bCs/>
                <w:kern w:val="0"/>
                <w:sz w:val="24"/>
              </w:rPr>
            </w:pPr>
            <w:r>
              <w:rPr>
                <w:rFonts w:hint="eastAsia" w:ascii="宋体" w:hAnsi="宋体" w:cs="宋体"/>
                <w:bCs/>
                <w:kern w:val="0"/>
                <w:sz w:val="24"/>
              </w:rPr>
              <w:t>朝阳区安贞里</w:t>
            </w:r>
            <w:r>
              <w:rPr>
                <w:rFonts w:ascii="宋体" w:hAnsi="宋体" w:cs="Arial"/>
                <w:bCs/>
                <w:kern w:val="0"/>
                <w:sz w:val="24"/>
              </w:rPr>
              <w:t>4</w:t>
            </w:r>
            <w:r>
              <w:rPr>
                <w:rFonts w:hint="eastAsia" w:ascii="宋体" w:hAnsi="宋体" w:cs="宋体"/>
                <w:bCs/>
                <w:kern w:val="0"/>
                <w:sz w:val="24"/>
              </w:rPr>
              <w:t>区（安贞医院家属院）</w:t>
            </w:r>
          </w:p>
        </w:tc>
        <w:tc>
          <w:tcPr>
            <w:tcW w:w="850" w:type="dxa"/>
            <w:tcBorders>
              <w:top w:val="nil"/>
              <w:left w:val="nil"/>
              <w:bottom w:val="single" w:color="auto" w:sz="4" w:space="0"/>
              <w:right w:val="single" w:color="auto" w:sz="4" w:space="0"/>
            </w:tcBorders>
            <w:shd w:val="clear" w:color="000000" w:fill="auto"/>
            <w:noWrap/>
            <w:vAlign w:val="center"/>
          </w:tcPr>
          <w:p w14:paraId="397A1722">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E01B3B1">
            <w:pPr>
              <w:widowControl/>
              <w:jc w:val="center"/>
              <w:rPr>
                <w:rFonts w:ascii="宋体" w:hAnsi="宋体" w:cs="Arial"/>
                <w:bCs/>
                <w:kern w:val="0"/>
                <w:sz w:val="24"/>
              </w:rPr>
            </w:pPr>
            <w:r>
              <w:rPr>
                <w:rFonts w:hint="eastAsia" w:ascii="宋体" w:hAnsi="宋体" w:cs="Arial"/>
                <w:bCs/>
                <w:kern w:val="0"/>
                <w:sz w:val="24"/>
              </w:rPr>
              <w:t>48</w:t>
            </w:r>
          </w:p>
        </w:tc>
      </w:tr>
      <w:tr w14:paraId="34CD5FC8">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09CA8787">
            <w:pPr>
              <w:widowControl/>
              <w:jc w:val="center"/>
              <w:rPr>
                <w:rFonts w:ascii="宋体" w:hAnsi="宋体" w:cs="Arial"/>
                <w:bCs/>
                <w:kern w:val="0"/>
                <w:sz w:val="24"/>
              </w:rPr>
            </w:pPr>
            <w:r>
              <w:rPr>
                <w:rFonts w:hint="eastAsia" w:ascii="宋体" w:hAnsi="宋体" w:cs="Arial"/>
                <w:bCs/>
                <w:kern w:val="0"/>
                <w:sz w:val="24"/>
              </w:rPr>
              <w:t>19</w:t>
            </w:r>
          </w:p>
        </w:tc>
        <w:tc>
          <w:tcPr>
            <w:tcW w:w="1933" w:type="dxa"/>
            <w:tcBorders>
              <w:top w:val="nil"/>
              <w:left w:val="nil"/>
              <w:bottom w:val="single" w:color="auto" w:sz="4" w:space="0"/>
              <w:right w:val="single" w:color="auto" w:sz="4" w:space="0"/>
            </w:tcBorders>
            <w:shd w:val="clear" w:color="auto" w:fill="auto"/>
            <w:noWrap/>
            <w:vAlign w:val="center"/>
          </w:tcPr>
          <w:p w14:paraId="6EE203D8">
            <w:pPr>
              <w:widowControl/>
              <w:jc w:val="center"/>
              <w:rPr>
                <w:rFonts w:ascii="宋体" w:hAnsi="宋体" w:cs="宋体"/>
                <w:bCs/>
                <w:kern w:val="0"/>
                <w:sz w:val="24"/>
              </w:rPr>
            </w:pPr>
            <w:r>
              <w:rPr>
                <w:rFonts w:hint="eastAsia" w:ascii="宋体" w:hAnsi="宋体" w:cs="宋体"/>
                <w:bCs/>
                <w:kern w:val="0"/>
                <w:sz w:val="24"/>
              </w:rPr>
              <w:t>一上午、三下午、五下午</w:t>
            </w:r>
          </w:p>
        </w:tc>
        <w:tc>
          <w:tcPr>
            <w:tcW w:w="4111" w:type="dxa"/>
            <w:tcBorders>
              <w:top w:val="nil"/>
              <w:left w:val="nil"/>
              <w:bottom w:val="single" w:color="auto" w:sz="4" w:space="0"/>
              <w:right w:val="single" w:color="auto" w:sz="4" w:space="0"/>
            </w:tcBorders>
            <w:shd w:val="clear" w:color="000000" w:fill="auto"/>
            <w:vAlign w:val="center"/>
          </w:tcPr>
          <w:p w14:paraId="7C605A3F">
            <w:pPr>
              <w:widowControl/>
              <w:jc w:val="left"/>
              <w:rPr>
                <w:rFonts w:ascii="宋体" w:hAnsi="宋体" w:cs="宋体"/>
                <w:bCs/>
                <w:kern w:val="0"/>
                <w:sz w:val="24"/>
              </w:rPr>
            </w:pPr>
            <w:r>
              <w:rPr>
                <w:rFonts w:hint="eastAsia" w:ascii="宋体" w:hAnsi="宋体" w:cs="宋体"/>
                <w:bCs/>
                <w:kern w:val="0"/>
                <w:sz w:val="24"/>
              </w:rPr>
              <w:t>朝阳区北七家镇温哥华森林</w:t>
            </w:r>
          </w:p>
        </w:tc>
        <w:tc>
          <w:tcPr>
            <w:tcW w:w="850" w:type="dxa"/>
            <w:tcBorders>
              <w:top w:val="nil"/>
              <w:left w:val="nil"/>
              <w:bottom w:val="single" w:color="auto" w:sz="4" w:space="0"/>
              <w:right w:val="single" w:color="auto" w:sz="4" w:space="0"/>
            </w:tcBorders>
            <w:shd w:val="clear" w:color="000000" w:fill="auto"/>
            <w:noWrap/>
            <w:vAlign w:val="center"/>
          </w:tcPr>
          <w:p w14:paraId="444D1171">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5FD76FF5">
            <w:pPr>
              <w:widowControl/>
              <w:jc w:val="center"/>
              <w:rPr>
                <w:rFonts w:ascii="宋体" w:hAnsi="宋体" w:cs="Arial"/>
                <w:bCs/>
                <w:kern w:val="0"/>
                <w:sz w:val="24"/>
              </w:rPr>
            </w:pPr>
            <w:r>
              <w:rPr>
                <w:rFonts w:hint="eastAsia" w:ascii="宋体" w:hAnsi="宋体" w:cs="Arial"/>
                <w:bCs/>
                <w:kern w:val="0"/>
                <w:sz w:val="24"/>
              </w:rPr>
              <w:t>145</w:t>
            </w:r>
          </w:p>
        </w:tc>
      </w:tr>
      <w:tr w14:paraId="073FFB1C">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0681320D">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0</w:t>
            </w:r>
          </w:p>
        </w:tc>
        <w:tc>
          <w:tcPr>
            <w:tcW w:w="1933" w:type="dxa"/>
            <w:tcBorders>
              <w:top w:val="nil"/>
              <w:left w:val="nil"/>
              <w:bottom w:val="single" w:color="auto" w:sz="4" w:space="0"/>
              <w:right w:val="single" w:color="auto" w:sz="4" w:space="0"/>
            </w:tcBorders>
            <w:shd w:val="clear" w:color="auto" w:fill="auto"/>
            <w:noWrap/>
            <w:vAlign w:val="center"/>
          </w:tcPr>
          <w:p w14:paraId="3B8F16DE">
            <w:pPr>
              <w:widowControl/>
              <w:jc w:val="center"/>
              <w:rPr>
                <w:rFonts w:ascii="宋体" w:hAnsi="宋体" w:cs="宋体"/>
                <w:bCs/>
                <w:kern w:val="0"/>
                <w:sz w:val="24"/>
              </w:rPr>
            </w:pPr>
            <w:r>
              <w:rPr>
                <w:rFonts w:hint="eastAsia" w:ascii="宋体" w:hAnsi="宋体" w:cs="宋体"/>
                <w:bCs/>
                <w:kern w:val="0"/>
                <w:sz w:val="24"/>
              </w:rPr>
              <w:t>一、</w:t>
            </w:r>
            <w:r>
              <w:rPr>
                <w:rFonts w:ascii="宋体" w:hAnsi="宋体" w:cs="宋体"/>
                <w:bCs/>
                <w:kern w:val="0"/>
                <w:sz w:val="24"/>
              </w:rPr>
              <w:t>五</w:t>
            </w:r>
            <w:r>
              <w:rPr>
                <w:rFonts w:hint="eastAsia" w:ascii="宋体" w:hAnsi="宋体" w:cs="宋体"/>
                <w:bCs/>
                <w:kern w:val="0"/>
                <w:sz w:val="24"/>
              </w:rPr>
              <w:t>上午</w:t>
            </w:r>
          </w:p>
        </w:tc>
        <w:tc>
          <w:tcPr>
            <w:tcW w:w="4111" w:type="dxa"/>
            <w:tcBorders>
              <w:top w:val="nil"/>
              <w:left w:val="nil"/>
              <w:bottom w:val="single" w:color="auto" w:sz="4" w:space="0"/>
              <w:right w:val="single" w:color="auto" w:sz="4" w:space="0"/>
            </w:tcBorders>
            <w:shd w:val="clear" w:color="000000" w:fill="auto"/>
            <w:vAlign w:val="center"/>
          </w:tcPr>
          <w:p w14:paraId="5F63F4BD">
            <w:pPr>
              <w:widowControl/>
              <w:jc w:val="left"/>
              <w:rPr>
                <w:rFonts w:ascii="宋体" w:hAnsi="宋体" w:cs="宋体"/>
                <w:bCs/>
                <w:kern w:val="0"/>
                <w:sz w:val="24"/>
              </w:rPr>
            </w:pPr>
            <w:r>
              <w:rPr>
                <w:rFonts w:hint="eastAsia" w:ascii="宋体" w:hAnsi="宋体" w:cs="宋体"/>
                <w:bCs/>
                <w:kern w:val="0"/>
                <w:sz w:val="24"/>
              </w:rPr>
              <w:t>东城区前门东大街</w:t>
            </w:r>
            <w:r>
              <w:rPr>
                <w:rFonts w:ascii="宋体" w:hAnsi="宋体" w:cs="Arial"/>
                <w:bCs/>
                <w:kern w:val="0"/>
                <w:sz w:val="24"/>
              </w:rPr>
              <w:t>4</w:t>
            </w:r>
            <w:r>
              <w:rPr>
                <w:rFonts w:hint="eastAsia" w:ascii="宋体" w:hAnsi="宋体" w:cs="宋体"/>
                <w:bCs/>
                <w:kern w:val="0"/>
                <w:sz w:val="24"/>
              </w:rPr>
              <w:t>号楼</w:t>
            </w:r>
          </w:p>
        </w:tc>
        <w:tc>
          <w:tcPr>
            <w:tcW w:w="850" w:type="dxa"/>
            <w:tcBorders>
              <w:top w:val="nil"/>
              <w:left w:val="nil"/>
              <w:bottom w:val="single" w:color="auto" w:sz="4" w:space="0"/>
              <w:right w:val="single" w:color="auto" w:sz="4" w:space="0"/>
            </w:tcBorders>
            <w:shd w:val="clear" w:color="000000" w:fill="auto"/>
            <w:noWrap/>
            <w:vAlign w:val="center"/>
          </w:tcPr>
          <w:p w14:paraId="6E18C0CB">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0B379E50">
            <w:pPr>
              <w:widowControl/>
              <w:jc w:val="center"/>
              <w:rPr>
                <w:rFonts w:ascii="宋体" w:hAnsi="宋体" w:cs="Arial"/>
                <w:bCs/>
                <w:kern w:val="0"/>
                <w:sz w:val="24"/>
              </w:rPr>
            </w:pPr>
            <w:r>
              <w:rPr>
                <w:rFonts w:hint="eastAsia" w:ascii="宋体" w:hAnsi="宋体" w:cs="Arial"/>
                <w:bCs/>
                <w:kern w:val="0"/>
                <w:sz w:val="24"/>
              </w:rPr>
              <w:t>96</w:t>
            </w:r>
          </w:p>
        </w:tc>
      </w:tr>
      <w:tr w14:paraId="5DFAC611">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D19DA94">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1</w:t>
            </w:r>
          </w:p>
        </w:tc>
        <w:tc>
          <w:tcPr>
            <w:tcW w:w="1933" w:type="dxa"/>
            <w:tcBorders>
              <w:top w:val="nil"/>
              <w:left w:val="nil"/>
              <w:bottom w:val="single" w:color="auto" w:sz="4" w:space="0"/>
              <w:right w:val="single" w:color="auto" w:sz="4" w:space="0"/>
            </w:tcBorders>
            <w:shd w:val="clear" w:color="auto" w:fill="auto"/>
            <w:noWrap/>
            <w:vAlign w:val="center"/>
          </w:tcPr>
          <w:p w14:paraId="02F42FDE">
            <w:pPr>
              <w:widowControl/>
              <w:jc w:val="center"/>
              <w:rPr>
                <w:rFonts w:ascii="宋体" w:hAnsi="宋体" w:cs="宋体"/>
                <w:bCs/>
                <w:kern w:val="0"/>
                <w:sz w:val="24"/>
              </w:rPr>
            </w:pPr>
            <w:r>
              <w:rPr>
                <w:rFonts w:hint="eastAsia" w:ascii="宋体" w:hAnsi="宋体" w:cs="宋体"/>
                <w:bCs/>
                <w:kern w:val="0"/>
                <w:sz w:val="24"/>
              </w:rPr>
              <w:t>二下午</w:t>
            </w:r>
          </w:p>
        </w:tc>
        <w:tc>
          <w:tcPr>
            <w:tcW w:w="4111" w:type="dxa"/>
            <w:tcBorders>
              <w:top w:val="nil"/>
              <w:left w:val="nil"/>
              <w:bottom w:val="single" w:color="auto" w:sz="4" w:space="0"/>
              <w:right w:val="single" w:color="auto" w:sz="4" w:space="0"/>
            </w:tcBorders>
            <w:shd w:val="clear" w:color="000000" w:fill="auto"/>
            <w:vAlign w:val="center"/>
          </w:tcPr>
          <w:p w14:paraId="341C747F">
            <w:pPr>
              <w:widowControl/>
              <w:jc w:val="left"/>
              <w:rPr>
                <w:rFonts w:ascii="宋体" w:hAnsi="宋体" w:cs="宋体"/>
                <w:bCs/>
                <w:kern w:val="0"/>
                <w:sz w:val="24"/>
              </w:rPr>
            </w:pPr>
            <w:r>
              <w:rPr>
                <w:rFonts w:hint="eastAsia" w:ascii="宋体" w:hAnsi="宋体" w:cs="宋体"/>
                <w:bCs/>
                <w:kern w:val="0"/>
                <w:sz w:val="24"/>
              </w:rPr>
              <w:t>海淀区阜石路甲</w:t>
            </w:r>
            <w:r>
              <w:rPr>
                <w:rFonts w:ascii="宋体" w:hAnsi="宋体" w:cs="Arial"/>
                <w:bCs/>
                <w:kern w:val="0"/>
                <w:sz w:val="24"/>
              </w:rPr>
              <w:t>19</w:t>
            </w:r>
            <w:r>
              <w:rPr>
                <w:rFonts w:hint="eastAsia" w:ascii="宋体" w:hAnsi="宋体" w:cs="宋体"/>
                <w:bCs/>
                <w:kern w:val="0"/>
                <w:sz w:val="24"/>
              </w:rPr>
              <w:t>号</w:t>
            </w:r>
          </w:p>
        </w:tc>
        <w:tc>
          <w:tcPr>
            <w:tcW w:w="850" w:type="dxa"/>
            <w:tcBorders>
              <w:top w:val="nil"/>
              <w:left w:val="nil"/>
              <w:bottom w:val="single" w:color="auto" w:sz="4" w:space="0"/>
              <w:right w:val="single" w:color="auto" w:sz="4" w:space="0"/>
            </w:tcBorders>
            <w:shd w:val="clear" w:color="000000" w:fill="auto"/>
            <w:noWrap/>
            <w:vAlign w:val="center"/>
          </w:tcPr>
          <w:p w14:paraId="3C8B777B">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2BE27EF">
            <w:pPr>
              <w:widowControl/>
              <w:jc w:val="center"/>
              <w:rPr>
                <w:rFonts w:ascii="宋体" w:hAnsi="宋体" w:cs="Arial"/>
                <w:bCs/>
                <w:kern w:val="0"/>
                <w:sz w:val="24"/>
              </w:rPr>
            </w:pPr>
            <w:r>
              <w:rPr>
                <w:rFonts w:hint="eastAsia" w:ascii="宋体" w:hAnsi="宋体" w:cs="Arial"/>
                <w:bCs/>
                <w:kern w:val="0"/>
                <w:sz w:val="24"/>
              </w:rPr>
              <w:t>49</w:t>
            </w:r>
          </w:p>
        </w:tc>
      </w:tr>
      <w:tr w14:paraId="71292C72">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5CBAF7AA">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2</w:t>
            </w:r>
          </w:p>
        </w:tc>
        <w:tc>
          <w:tcPr>
            <w:tcW w:w="1933" w:type="dxa"/>
            <w:tcBorders>
              <w:top w:val="nil"/>
              <w:left w:val="nil"/>
              <w:bottom w:val="single" w:color="auto" w:sz="4" w:space="0"/>
              <w:right w:val="single" w:color="auto" w:sz="4" w:space="0"/>
            </w:tcBorders>
            <w:shd w:val="clear" w:color="auto" w:fill="auto"/>
            <w:noWrap/>
            <w:vAlign w:val="center"/>
          </w:tcPr>
          <w:p w14:paraId="44EB2676">
            <w:pPr>
              <w:widowControl/>
              <w:jc w:val="center"/>
              <w:rPr>
                <w:rFonts w:ascii="宋体" w:hAnsi="宋体" w:cs="宋体"/>
                <w:bCs/>
                <w:kern w:val="0"/>
                <w:sz w:val="24"/>
              </w:rPr>
            </w:pPr>
            <w:r>
              <w:rPr>
                <w:rFonts w:hint="eastAsia" w:ascii="宋体" w:hAnsi="宋体" w:cs="宋体"/>
                <w:bCs/>
                <w:kern w:val="0"/>
                <w:sz w:val="24"/>
              </w:rPr>
              <w:t>二、五上午</w:t>
            </w:r>
          </w:p>
        </w:tc>
        <w:tc>
          <w:tcPr>
            <w:tcW w:w="4111" w:type="dxa"/>
            <w:tcBorders>
              <w:top w:val="nil"/>
              <w:left w:val="nil"/>
              <w:bottom w:val="single" w:color="auto" w:sz="4" w:space="0"/>
              <w:right w:val="single" w:color="auto" w:sz="4" w:space="0"/>
            </w:tcBorders>
            <w:shd w:val="clear" w:color="000000" w:fill="auto"/>
            <w:vAlign w:val="center"/>
          </w:tcPr>
          <w:p w14:paraId="79E835AE">
            <w:pPr>
              <w:widowControl/>
              <w:jc w:val="left"/>
              <w:rPr>
                <w:rFonts w:ascii="宋体" w:hAnsi="宋体" w:cs="宋体"/>
                <w:bCs/>
                <w:kern w:val="0"/>
                <w:sz w:val="24"/>
              </w:rPr>
            </w:pPr>
            <w:r>
              <w:rPr>
                <w:rFonts w:hint="eastAsia" w:ascii="宋体" w:hAnsi="宋体" w:cs="宋体"/>
                <w:bCs/>
                <w:kern w:val="0"/>
                <w:sz w:val="24"/>
              </w:rPr>
              <w:t>海淀区蓟门桥东里</w:t>
            </w:r>
          </w:p>
        </w:tc>
        <w:tc>
          <w:tcPr>
            <w:tcW w:w="850" w:type="dxa"/>
            <w:tcBorders>
              <w:top w:val="nil"/>
              <w:left w:val="nil"/>
              <w:bottom w:val="single" w:color="auto" w:sz="4" w:space="0"/>
              <w:right w:val="single" w:color="auto" w:sz="4" w:space="0"/>
            </w:tcBorders>
            <w:shd w:val="clear" w:color="000000" w:fill="auto"/>
            <w:noWrap/>
            <w:vAlign w:val="center"/>
          </w:tcPr>
          <w:p w14:paraId="612DC3E5">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453772E6">
            <w:pPr>
              <w:widowControl/>
              <w:jc w:val="center"/>
              <w:rPr>
                <w:rFonts w:ascii="宋体" w:hAnsi="宋体" w:cs="Arial"/>
                <w:bCs/>
                <w:kern w:val="0"/>
                <w:sz w:val="24"/>
              </w:rPr>
            </w:pPr>
            <w:r>
              <w:rPr>
                <w:rFonts w:hint="eastAsia" w:ascii="宋体" w:hAnsi="宋体" w:cs="Arial"/>
                <w:bCs/>
                <w:kern w:val="0"/>
                <w:sz w:val="24"/>
              </w:rPr>
              <w:t>98</w:t>
            </w:r>
          </w:p>
        </w:tc>
      </w:tr>
      <w:tr w14:paraId="70557F4A">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37CC8BCC">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3</w:t>
            </w:r>
          </w:p>
        </w:tc>
        <w:tc>
          <w:tcPr>
            <w:tcW w:w="1933" w:type="dxa"/>
            <w:tcBorders>
              <w:top w:val="nil"/>
              <w:left w:val="nil"/>
              <w:bottom w:val="single" w:color="auto" w:sz="4" w:space="0"/>
              <w:right w:val="single" w:color="auto" w:sz="4" w:space="0"/>
            </w:tcBorders>
            <w:shd w:val="clear" w:color="auto" w:fill="auto"/>
            <w:noWrap/>
            <w:vAlign w:val="center"/>
          </w:tcPr>
          <w:p w14:paraId="391C8F19">
            <w:pPr>
              <w:widowControl/>
              <w:jc w:val="center"/>
              <w:rPr>
                <w:rFonts w:ascii="宋体" w:hAnsi="宋体" w:cs="宋体"/>
                <w:bCs/>
                <w:kern w:val="0"/>
                <w:sz w:val="24"/>
              </w:rPr>
            </w:pPr>
            <w:r>
              <w:rPr>
                <w:rFonts w:hint="eastAsia" w:ascii="宋体" w:hAnsi="宋体" w:cs="宋体"/>
                <w:bCs/>
                <w:kern w:val="0"/>
                <w:sz w:val="24"/>
              </w:rPr>
              <w:t>四下午</w:t>
            </w:r>
          </w:p>
        </w:tc>
        <w:tc>
          <w:tcPr>
            <w:tcW w:w="4111" w:type="dxa"/>
            <w:tcBorders>
              <w:top w:val="nil"/>
              <w:left w:val="nil"/>
              <w:bottom w:val="single" w:color="auto" w:sz="4" w:space="0"/>
              <w:right w:val="single" w:color="auto" w:sz="4" w:space="0"/>
            </w:tcBorders>
            <w:shd w:val="clear" w:color="000000" w:fill="auto"/>
            <w:vAlign w:val="center"/>
          </w:tcPr>
          <w:p w14:paraId="2314E8B9">
            <w:pPr>
              <w:widowControl/>
              <w:jc w:val="left"/>
              <w:rPr>
                <w:rFonts w:ascii="宋体" w:hAnsi="宋体" w:cs="宋体"/>
                <w:bCs/>
                <w:kern w:val="0"/>
                <w:sz w:val="24"/>
              </w:rPr>
            </w:pPr>
            <w:r>
              <w:rPr>
                <w:rFonts w:hint="eastAsia" w:ascii="宋体" w:hAnsi="宋体" w:cs="宋体"/>
                <w:bCs/>
                <w:kern w:val="0"/>
                <w:sz w:val="24"/>
              </w:rPr>
              <w:t>昌平区</w:t>
            </w:r>
            <w:r>
              <w:rPr>
                <w:rFonts w:ascii="宋体" w:hAnsi="宋体" w:cs="宋体"/>
                <w:bCs/>
                <w:kern w:val="0"/>
                <w:sz w:val="24"/>
              </w:rPr>
              <w:t>天通苑南立水桥东辰小区</w:t>
            </w:r>
            <w:r>
              <w:rPr>
                <w:rFonts w:hint="eastAsia" w:ascii="宋体" w:hAnsi="宋体" w:cs="宋体"/>
                <w:bCs/>
                <w:kern w:val="0"/>
                <w:sz w:val="24"/>
              </w:rPr>
              <w:t>13-4-501</w:t>
            </w:r>
          </w:p>
        </w:tc>
        <w:tc>
          <w:tcPr>
            <w:tcW w:w="850" w:type="dxa"/>
            <w:tcBorders>
              <w:top w:val="nil"/>
              <w:left w:val="nil"/>
              <w:bottom w:val="single" w:color="auto" w:sz="4" w:space="0"/>
              <w:right w:val="single" w:color="auto" w:sz="4" w:space="0"/>
            </w:tcBorders>
            <w:shd w:val="clear" w:color="000000" w:fill="auto"/>
            <w:noWrap/>
            <w:vAlign w:val="center"/>
          </w:tcPr>
          <w:p w14:paraId="1C825C56">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ACCC16A">
            <w:pPr>
              <w:widowControl/>
              <w:jc w:val="center"/>
              <w:rPr>
                <w:rFonts w:ascii="宋体" w:hAnsi="宋体" w:cs="Arial"/>
                <w:bCs/>
                <w:kern w:val="0"/>
                <w:sz w:val="24"/>
              </w:rPr>
            </w:pPr>
            <w:r>
              <w:rPr>
                <w:rFonts w:hint="eastAsia" w:ascii="宋体" w:hAnsi="宋体" w:cs="Arial"/>
                <w:bCs/>
                <w:kern w:val="0"/>
                <w:sz w:val="24"/>
              </w:rPr>
              <w:t>48</w:t>
            </w:r>
          </w:p>
        </w:tc>
      </w:tr>
      <w:tr w14:paraId="1AEE4CC7">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1E0371D6">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4</w:t>
            </w:r>
          </w:p>
        </w:tc>
        <w:tc>
          <w:tcPr>
            <w:tcW w:w="1933" w:type="dxa"/>
            <w:tcBorders>
              <w:top w:val="nil"/>
              <w:left w:val="nil"/>
              <w:bottom w:val="single" w:color="auto" w:sz="4" w:space="0"/>
              <w:right w:val="single" w:color="auto" w:sz="4" w:space="0"/>
            </w:tcBorders>
            <w:shd w:val="clear" w:color="auto" w:fill="auto"/>
            <w:noWrap/>
            <w:vAlign w:val="center"/>
          </w:tcPr>
          <w:p w14:paraId="4CACB4C7">
            <w:pPr>
              <w:widowControl/>
              <w:jc w:val="center"/>
              <w:rPr>
                <w:rFonts w:ascii="宋体" w:hAnsi="宋体" w:cs="宋体"/>
                <w:bCs/>
                <w:kern w:val="0"/>
                <w:sz w:val="24"/>
              </w:rPr>
            </w:pPr>
            <w:r>
              <w:rPr>
                <w:rFonts w:hint="eastAsia" w:ascii="宋体" w:hAnsi="宋体" w:cs="宋体"/>
                <w:bCs/>
                <w:kern w:val="0"/>
                <w:sz w:val="24"/>
              </w:rPr>
              <w:t>五下午</w:t>
            </w:r>
          </w:p>
        </w:tc>
        <w:tc>
          <w:tcPr>
            <w:tcW w:w="4111" w:type="dxa"/>
            <w:tcBorders>
              <w:top w:val="nil"/>
              <w:left w:val="nil"/>
              <w:bottom w:val="single" w:color="auto" w:sz="4" w:space="0"/>
              <w:right w:val="single" w:color="auto" w:sz="4" w:space="0"/>
            </w:tcBorders>
            <w:shd w:val="clear" w:color="000000" w:fill="auto"/>
            <w:vAlign w:val="center"/>
          </w:tcPr>
          <w:p w14:paraId="2118B9BE">
            <w:pPr>
              <w:widowControl/>
              <w:jc w:val="left"/>
              <w:rPr>
                <w:rFonts w:ascii="宋体" w:hAnsi="宋体" w:cs="宋体"/>
                <w:bCs/>
                <w:kern w:val="0"/>
                <w:sz w:val="24"/>
              </w:rPr>
            </w:pPr>
            <w:r>
              <w:rPr>
                <w:rFonts w:hint="eastAsia" w:ascii="宋体" w:hAnsi="宋体" w:cs="宋体"/>
                <w:bCs/>
                <w:kern w:val="0"/>
                <w:sz w:val="24"/>
              </w:rPr>
              <w:t>北京市西城区南礼士路三条南里甲一号楼6单元401</w:t>
            </w:r>
          </w:p>
        </w:tc>
        <w:tc>
          <w:tcPr>
            <w:tcW w:w="850" w:type="dxa"/>
            <w:tcBorders>
              <w:top w:val="nil"/>
              <w:left w:val="nil"/>
              <w:bottom w:val="single" w:color="auto" w:sz="4" w:space="0"/>
              <w:right w:val="single" w:color="auto" w:sz="4" w:space="0"/>
            </w:tcBorders>
            <w:shd w:val="clear" w:color="000000" w:fill="auto"/>
            <w:noWrap/>
            <w:vAlign w:val="center"/>
          </w:tcPr>
          <w:p w14:paraId="6D3624F6">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161133DE">
            <w:pPr>
              <w:widowControl/>
              <w:jc w:val="center"/>
              <w:rPr>
                <w:rFonts w:ascii="宋体" w:hAnsi="宋体" w:cs="Arial"/>
                <w:bCs/>
                <w:kern w:val="0"/>
                <w:sz w:val="24"/>
              </w:rPr>
            </w:pPr>
            <w:r>
              <w:rPr>
                <w:rFonts w:hint="eastAsia" w:ascii="宋体" w:hAnsi="宋体" w:cs="Arial"/>
                <w:bCs/>
                <w:kern w:val="0"/>
                <w:sz w:val="24"/>
              </w:rPr>
              <w:t>49</w:t>
            </w:r>
          </w:p>
        </w:tc>
      </w:tr>
      <w:tr w14:paraId="040ECC75">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51AF0653">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5</w:t>
            </w:r>
          </w:p>
        </w:tc>
        <w:tc>
          <w:tcPr>
            <w:tcW w:w="1933" w:type="dxa"/>
            <w:tcBorders>
              <w:top w:val="nil"/>
              <w:left w:val="nil"/>
              <w:bottom w:val="single" w:color="auto" w:sz="4" w:space="0"/>
              <w:right w:val="single" w:color="auto" w:sz="4" w:space="0"/>
            </w:tcBorders>
            <w:shd w:val="clear" w:color="auto" w:fill="auto"/>
            <w:noWrap/>
            <w:vAlign w:val="center"/>
          </w:tcPr>
          <w:p w14:paraId="1F71E64B">
            <w:pPr>
              <w:widowControl/>
              <w:jc w:val="center"/>
              <w:rPr>
                <w:rFonts w:ascii="宋体" w:hAnsi="宋体" w:cs="宋体"/>
                <w:bCs/>
                <w:kern w:val="0"/>
                <w:sz w:val="24"/>
              </w:rPr>
            </w:pPr>
            <w:r>
              <w:rPr>
                <w:rFonts w:hint="eastAsia" w:ascii="宋体" w:hAnsi="宋体" w:cs="宋体"/>
                <w:bCs/>
                <w:kern w:val="0"/>
                <w:sz w:val="24"/>
              </w:rPr>
              <w:t>二下午、日上午</w:t>
            </w:r>
          </w:p>
        </w:tc>
        <w:tc>
          <w:tcPr>
            <w:tcW w:w="4111" w:type="dxa"/>
            <w:tcBorders>
              <w:top w:val="nil"/>
              <w:left w:val="nil"/>
              <w:bottom w:val="single" w:color="auto" w:sz="4" w:space="0"/>
              <w:right w:val="single" w:color="auto" w:sz="4" w:space="0"/>
            </w:tcBorders>
            <w:shd w:val="clear" w:color="000000" w:fill="auto"/>
            <w:vAlign w:val="center"/>
          </w:tcPr>
          <w:p w14:paraId="5DF36DE3">
            <w:pPr>
              <w:widowControl/>
              <w:jc w:val="left"/>
              <w:rPr>
                <w:rFonts w:ascii="宋体" w:hAnsi="宋体" w:cs="宋体"/>
                <w:bCs/>
                <w:kern w:val="0"/>
                <w:sz w:val="24"/>
              </w:rPr>
            </w:pPr>
            <w:r>
              <w:rPr>
                <w:rFonts w:hint="eastAsia" w:ascii="宋体" w:hAnsi="宋体" w:cs="宋体"/>
                <w:bCs/>
                <w:kern w:val="0"/>
                <w:sz w:val="24"/>
              </w:rPr>
              <w:t>北京市东城区东直门民安小区22号楼10单元</w:t>
            </w:r>
          </w:p>
        </w:tc>
        <w:tc>
          <w:tcPr>
            <w:tcW w:w="850" w:type="dxa"/>
            <w:tcBorders>
              <w:top w:val="nil"/>
              <w:left w:val="nil"/>
              <w:bottom w:val="single" w:color="auto" w:sz="4" w:space="0"/>
              <w:right w:val="single" w:color="auto" w:sz="4" w:space="0"/>
            </w:tcBorders>
            <w:shd w:val="clear" w:color="000000" w:fill="auto"/>
            <w:noWrap/>
            <w:vAlign w:val="center"/>
          </w:tcPr>
          <w:p w14:paraId="7AA5E6F0">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4B5BB2BA">
            <w:pPr>
              <w:widowControl/>
              <w:jc w:val="center"/>
              <w:rPr>
                <w:rFonts w:ascii="宋体" w:hAnsi="宋体" w:cs="Arial"/>
                <w:bCs/>
                <w:kern w:val="0"/>
                <w:sz w:val="24"/>
              </w:rPr>
            </w:pPr>
            <w:r>
              <w:rPr>
                <w:rFonts w:hint="eastAsia" w:ascii="宋体" w:hAnsi="宋体" w:cs="Arial"/>
                <w:bCs/>
                <w:kern w:val="0"/>
                <w:sz w:val="24"/>
              </w:rPr>
              <w:t>75</w:t>
            </w:r>
          </w:p>
        </w:tc>
      </w:tr>
      <w:tr w14:paraId="691CF14D">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344A7CF">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6</w:t>
            </w:r>
          </w:p>
        </w:tc>
        <w:tc>
          <w:tcPr>
            <w:tcW w:w="1933" w:type="dxa"/>
            <w:tcBorders>
              <w:top w:val="nil"/>
              <w:left w:val="nil"/>
              <w:bottom w:val="single" w:color="auto" w:sz="4" w:space="0"/>
              <w:right w:val="single" w:color="auto" w:sz="4" w:space="0"/>
            </w:tcBorders>
            <w:shd w:val="clear" w:color="auto" w:fill="auto"/>
            <w:noWrap/>
            <w:vAlign w:val="center"/>
          </w:tcPr>
          <w:p w14:paraId="2EF86621">
            <w:pPr>
              <w:widowControl/>
              <w:jc w:val="center"/>
              <w:rPr>
                <w:rFonts w:ascii="宋体" w:hAnsi="宋体" w:cs="宋体"/>
                <w:bCs/>
                <w:kern w:val="0"/>
                <w:sz w:val="24"/>
              </w:rPr>
            </w:pPr>
            <w:r>
              <w:rPr>
                <w:rFonts w:hint="eastAsia" w:ascii="宋体" w:hAnsi="宋体" w:cs="宋体"/>
                <w:bCs/>
                <w:kern w:val="0"/>
                <w:sz w:val="24"/>
              </w:rPr>
              <w:t>一上午</w:t>
            </w:r>
          </w:p>
        </w:tc>
        <w:tc>
          <w:tcPr>
            <w:tcW w:w="4111" w:type="dxa"/>
            <w:tcBorders>
              <w:top w:val="nil"/>
              <w:left w:val="nil"/>
              <w:bottom w:val="single" w:color="auto" w:sz="4" w:space="0"/>
              <w:right w:val="single" w:color="auto" w:sz="4" w:space="0"/>
            </w:tcBorders>
            <w:shd w:val="clear" w:color="000000" w:fill="auto"/>
            <w:vAlign w:val="center"/>
          </w:tcPr>
          <w:p w14:paraId="3EC432F6">
            <w:pPr>
              <w:widowControl/>
              <w:jc w:val="left"/>
              <w:rPr>
                <w:rFonts w:ascii="宋体" w:hAnsi="宋体" w:cs="宋体"/>
                <w:bCs/>
                <w:kern w:val="0"/>
                <w:sz w:val="24"/>
              </w:rPr>
            </w:pPr>
            <w:r>
              <w:rPr>
                <w:rFonts w:hint="eastAsia" w:ascii="宋体" w:hAnsi="宋体" w:cs="宋体"/>
                <w:bCs/>
                <w:kern w:val="0"/>
                <w:sz w:val="24"/>
              </w:rPr>
              <w:t>北京市朝阳区百子湾家园C区308楼2单元601</w:t>
            </w:r>
          </w:p>
        </w:tc>
        <w:tc>
          <w:tcPr>
            <w:tcW w:w="850" w:type="dxa"/>
            <w:tcBorders>
              <w:top w:val="nil"/>
              <w:left w:val="nil"/>
              <w:bottom w:val="single" w:color="auto" w:sz="4" w:space="0"/>
              <w:right w:val="single" w:color="auto" w:sz="4" w:space="0"/>
            </w:tcBorders>
            <w:shd w:val="clear" w:color="000000" w:fill="auto"/>
            <w:noWrap/>
            <w:vAlign w:val="center"/>
          </w:tcPr>
          <w:p w14:paraId="6518A596">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AD82433">
            <w:pPr>
              <w:widowControl/>
              <w:jc w:val="center"/>
              <w:rPr>
                <w:rFonts w:ascii="宋体" w:hAnsi="宋体" w:cs="Arial"/>
                <w:bCs/>
                <w:kern w:val="0"/>
                <w:sz w:val="24"/>
              </w:rPr>
            </w:pPr>
            <w:r>
              <w:rPr>
                <w:rFonts w:hint="eastAsia" w:ascii="宋体" w:hAnsi="宋体" w:cs="Arial"/>
                <w:kern w:val="0"/>
                <w:sz w:val="24"/>
              </w:rPr>
              <w:t>47</w:t>
            </w:r>
          </w:p>
        </w:tc>
      </w:tr>
      <w:tr w14:paraId="351744B2">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44BFC2B9">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7</w:t>
            </w:r>
          </w:p>
        </w:tc>
        <w:tc>
          <w:tcPr>
            <w:tcW w:w="1933" w:type="dxa"/>
            <w:tcBorders>
              <w:top w:val="nil"/>
              <w:left w:val="nil"/>
              <w:bottom w:val="single" w:color="auto" w:sz="4" w:space="0"/>
              <w:right w:val="single" w:color="auto" w:sz="4" w:space="0"/>
            </w:tcBorders>
            <w:shd w:val="clear" w:color="auto" w:fill="auto"/>
            <w:noWrap/>
            <w:vAlign w:val="center"/>
          </w:tcPr>
          <w:p w14:paraId="615D22AB">
            <w:pPr>
              <w:widowControl/>
              <w:jc w:val="center"/>
              <w:rPr>
                <w:rFonts w:ascii="宋体" w:hAnsi="宋体" w:cs="宋体"/>
                <w:bCs/>
                <w:kern w:val="0"/>
                <w:sz w:val="24"/>
              </w:rPr>
            </w:pPr>
            <w:r>
              <w:rPr>
                <w:rFonts w:hint="eastAsia" w:ascii="宋体" w:hAnsi="宋体" w:cs="宋体"/>
                <w:bCs/>
                <w:kern w:val="0"/>
                <w:sz w:val="24"/>
              </w:rPr>
              <w:t>五上午</w:t>
            </w:r>
          </w:p>
        </w:tc>
        <w:tc>
          <w:tcPr>
            <w:tcW w:w="4111" w:type="dxa"/>
            <w:tcBorders>
              <w:top w:val="nil"/>
              <w:left w:val="nil"/>
              <w:bottom w:val="single" w:color="auto" w:sz="4" w:space="0"/>
              <w:right w:val="single" w:color="auto" w:sz="4" w:space="0"/>
            </w:tcBorders>
            <w:shd w:val="clear" w:color="000000" w:fill="auto"/>
            <w:vAlign w:val="center"/>
          </w:tcPr>
          <w:p w14:paraId="43E23577">
            <w:pPr>
              <w:widowControl/>
              <w:jc w:val="left"/>
              <w:rPr>
                <w:rFonts w:ascii="宋体" w:hAnsi="宋体" w:cs="宋体"/>
                <w:bCs/>
                <w:kern w:val="0"/>
                <w:sz w:val="24"/>
              </w:rPr>
            </w:pPr>
            <w:r>
              <w:rPr>
                <w:rFonts w:hint="eastAsia" w:ascii="宋体" w:hAnsi="宋体" w:cs="宋体"/>
                <w:bCs/>
                <w:kern w:val="0"/>
                <w:sz w:val="24"/>
              </w:rPr>
              <w:t>北京市海淀区翠微路甲1号</w:t>
            </w:r>
          </w:p>
        </w:tc>
        <w:tc>
          <w:tcPr>
            <w:tcW w:w="850" w:type="dxa"/>
            <w:tcBorders>
              <w:top w:val="nil"/>
              <w:left w:val="nil"/>
              <w:bottom w:val="single" w:color="auto" w:sz="4" w:space="0"/>
              <w:right w:val="single" w:color="auto" w:sz="4" w:space="0"/>
            </w:tcBorders>
            <w:shd w:val="clear" w:color="000000" w:fill="auto"/>
            <w:noWrap/>
            <w:vAlign w:val="center"/>
          </w:tcPr>
          <w:p w14:paraId="2D315EFE">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1762121E">
            <w:pPr>
              <w:widowControl/>
              <w:jc w:val="center"/>
              <w:rPr>
                <w:rFonts w:ascii="宋体" w:hAnsi="宋体" w:cs="Arial"/>
                <w:bCs/>
                <w:kern w:val="0"/>
                <w:sz w:val="24"/>
              </w:rPr>
            </w:pPr>
            <w:r>
              <w:rPr>
                <w:rFonts w:hint="eastAsia" w:ascii="宋体" w:hAnsi="宋体" w:cs="Arial"/>
                <w:kern w:val="0"/>
                <w:sz w:val="24"/>
              </w:rPr>
              <w:t>49</w:t>
            </w:r>
          </w:p>
        </w:tc>
      </w:tr>
      <w:tr w14:paraId="64746C4F">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1468B63C">
            <w:pPr>
              <w:widowControl/>
              <w:jc w:val="center"/>
              <w:rPr>
                <w:rFonts w:ascii="宋体" w:hAnsi="宋体" w:cs="Arial"/>
                <w:bCs/>
                <w:kern w:val="0"/>
                <w:sz w:val="24"/>
              </w:rPr>
            </w:pPr>
            <w:r>
              <w:rPr>
                <w:rFonts w:hint="eastAsia" w:ascii="宋体" w:hAnsi="宋体" w:cs="Arial"/>
                <w:bCs/>
                <w:kern w:val="0"/>
                <w:sz w:val="24"/>
              </w:rPr>
              <w:t>49</w:t>
            </w:r>
            <w:r>
              <w:rPr>
                <w:rFonts w:ascii="宋体" w:hAnsi="宋体" w:cs="Arial"/>
                <w:bCs/>
                <w:kern w:val="0"/>
                <w:sz w:val="24"/>
              </w:rPr>
              <w:t>2</w:t>
            </w:r>
            <w:r>
              <w:rPr>
                <w:rFonts w:hint="eastAsia" w:ascii="宋体" w:hAnsi="宋体" w:cs="Arial"/>
                <w:bCs/>
                <w:kern w:val="0"/>
                <w:sz w:val="24"/>
              </w:rPr>
              <w:t>8</w:t>
            </w:r>
          </w:p>
        </w:tc>
        <w:tc>
          <w:tcPr>
            <w:tcW w:w="1933" w:type="dxa"/>
            <w:tcBorders>
              <w:top w:val="nil"/>
              <w:left w:val="nil"/>
              <w:bottom w:val="single" w:color="auto" w:sz="4" w:space="0"/>
              <w:right w:val="single" w:color="auto" w:sz="4" w:space="0"/>
            </w:tcBorders>
            <w:shd w:val="clear" w:color="auto" w:fill="auto"/>
            <w:noWrap/>
            <w:vAlign w:val="center"/>
          </w:tcPr>
          <w:p w14:paraId="20F92058">
            <w:pPr>
              <w:widowControl/>
              <w:jc w:val="center"/>
              <w:rPr>
                <w:rFonts w:ascii="宋体" w:hAnsi="宋体" w:cs="宋体"/>
                <w:bCs/>
                <w:kern w:val="0"/>
                <w:sz w:val="24"/>
              </w:rPr>
            </w:pPr>
            <w:r>
              <w:rPr>
                <w:rFonts w:hint="eastAsia" w:ascii="宋体" w:hAnsi="宋体" w:cs="宋体"/>
                <w:bCs/>
                <w:kern w:val="0"/>
                <w:sz w:val="24"/>
              </w:rPr>
              <w:t>四上午、六上午</w:t>
            </w:r>
          </w:p>
        </w:tc>
        <w:tc>
          <w:tcPr>
            <w:tcW w:w="4111" w:type="dxa"/>
            <w:tcBorders>
              <w:top w:val="nil"/>
              <w:left w:val="nil"/>
              <w:bottom w:val="single" w:color="auto" w:sz="4" w:space="0"/>
              <w:right w:val="single" w:color="auto" w:sz="4" w:space="0"/>
            </w:tcBorders>
            <w:shd w:val="clear" w:color="000000" w:fill="auto"/>
            <w:vAlign w:val="center"/>
          </w:tcPr>
          <w:p w14:paraId="27D36B62">
            <w:pPr>
              <w:widowControl/>
              <w:jc w:val="left"/>
              <w:rPr>
                <w:rFonts w:ascii="宋体" w:hAnsi="宋体" w:cs="宋体"/>
                <w:bCs/>
                <w:kern w:val="0"/>
                <w:sz w:val="24"/>
              </w:rPr>
            </w:pPr>
            <w:r>
              <w:rPr>
                <w:rFonts w:hint="eastAsia" w:ascii="宋体" w:hAnsi="宋体" w:cs="宋体"/>
                <w:bCs/>
                <w:kern w:val="0"/>
                <w:sz w:val="24"/>
              </w:rPr>
              <w:t>北京市朝阳区芍药居北里216楼</w:t>
            </w:r>
          </w:p>
        </w:tc>
        <w:tc>
          <w:tcPr>
            <w:tcW w:w="850" w:type="dxa"/>
            <w:tcBorders>
              <w:top w:val="nil"/>
              <w:left w:val="nil"/>
              <w:bottom w:val="single" w:color="auto" w:sz="4" w:space="0"/>
              <w:right w:val="single" w:color="auto" w:sz="4" w:space="0"/>
            </w:tcBorders>
            <w:shd w:val="clear" w:color="000000" w:fill="auto"/>
            <w:noWrap/>
            <w:vAlign w:val="center"/>
          </w:tcPr>
          <w:p w14:paraId="1D5FC533">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1BB9232E">
            <w:pPr>
              <w:widowControl/>
              <w:jc w:val="center"/>
              <w:rPr>
                <w:rFonts w:ascii="宋体" w:hAnsi="宋体" w:cs="Arial"/>
                <w:bCs/>
                <w:kern w:val="0"/>
                <w:sz w:val="24"/>
              </w:rPr>
            </w:pPr>
            <w:r>
              <w:rPr>
                <w:rFonts w:hint="eastAsia" w:ascii="宋体" w:hAnsi="宋体" w:cs="Arial"/>
                <w:bCs/>
                <w:kern w:val="0"/>
                <w:sz w:val="24"/>
              </w:rPr>
              <w:t>96</w:t>
            </w:r>
          </w:p>
        </w:tc>
      </w:tr>
      <w:tr w14:paraId="0FE18BB5">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21DE08E">
            <w:pPr>
              <w:widowControl/>
              <w:jc w:val="center"/>
              <w:rPr>
                <w:rFonts w:ascii="宋体" w:hAnsi="宋体" w:cs="Arial"/>
                <w:bCs/>
                <w:kern w:val="0"/>
                <w:sz w:val="24"/>
              </w:rPr>
            </w:pPr>
            <w:r>
              <w:rPr>
                <w:rFonts w:ascii="宋体" w:hAnsi="宋体" w:cs="Arial"/>
                <w:bCs/>
                <w:kern w:val="0"/>
                <w:sz w:val="24"/>
              </w:rPr>
              <w:t>2</w:t>
            </w:r>
            <w:r>
              <w:rPr>
                <w:rFonts w:hint="eastAsia" w:ascii="宋体" w:hAnsi="宋体" w:cs="Arial"/>
                <w:bCs/>
                <w:kern w:val="0"/>
                <w:sz w:val="24"/>
              </w:rPr>
              <w:t>9</w:t>
            </w:r>
          </w:p>
        </w:tc>
        <w:tc>
          <w:tcPr>
            <w:tcW w:w="1933" w:type="dxa"/>
            <w:tcBorders>
              <w:top w:val="nil"/>
              <w:left w:val="nil"/>
              <w:bottom w:val="single" w:color="auto" w:sz="4" w:space="0"/>
              <w:right w:val="single" w:color="auto" w:sz="4" w:space="0"/>
            </w:tcBorders>
            <w:shd w:val="clear" w:color="auto" w:fill="auto"/>
            <w:noWrap/>
            <w:vAlign w:val="center"/>
          </w:tcPr>
          <w:p w14:paraId="0E2A5966">
            <w:pPr>
              <w:widowControl/>
              <w:jc w:val="center"/>
              <w:rPr>
                <w:rFonts w:ascii="宋体" w:hAnsi="宋体" w:cs="宋体"/>
                <w:bCs/>
                <w:kern w:val="0"/>
                <w:sz w:val="24"/>
              </w:rPr>
            </w:pPr>
            <w:r>
              <w:rPr>
                <w:rFonts w:hint="eastAsia" w:ascii="宋体" w:hAnsi="宋体" w:cs="宋体"/>
                <w:bCs/>
                <w:kern w:val="0"/>
                <w:sz w:val="24"/>
              </w:rPr>
              <w:t>一下午</w:t>
            </w:r>
          </w:p>
        </w:tc>
        <w:tc>
          <w:tcPr>
            <w:tcW w:w="4111" w:type="dxa"/>
            <w:tcBorders>
              <w:top w:val="nil"/>
              <w:left w:val="nil"/>
              <w:bottom w:val="single" w:color="auto" w:sz="4" w:space="0"/>
              <w:right w:val="single" w:color="auto" w:sz="4" w:space="0"/>
            </w:tcBorders>
            <w:shd w:val="clear" w:color="000000" w:fill="auto"/>
            <w:vAlign w:val="center"/>
          </w:tcPr>
          <w:p w14:paraId="24E330A4">
            <w:pPr>
              <w:widowControl/>
              <w:jc w:val="left"/>
              <w:rPr>
                <w:rFonts w:ascii="宋体" w:hAnsi="宋体" w:cs="宋体"/>
                <w:bCs/>
                <w:kern w:val="0"/>
                <w:sz w:val="24"/>
              </w:rPr>
            </w:pPr>
            <w:r>
              <w:rPr>
                <w:rFonts w:hint="eastAsia" w:ascii="宋体" w:hAnsi="宋体" w:cs="宋体"/>
                <w:bCs/>
                <w:kern w:val="0"/>
                <w:sz w:val="24"/>
              </w:rPr>
              <w:t>北京市丰台区彩虹城三区北门</w:t>
            </w:r>
          </w:p>
        </w:tc>
        <w:tc>
          <w:tcPr>
            <w:tcW w:w="850" w:type="dxa"/>
            <w:tcBorders>
              <w:top w:val="nil"/>
              <w:left w:val="nil"/>
              <w:bottom w:val="single" w:color="auto" w:sz="4" w:space="0"/>
              <w:right w:val="single" w:color="auto" w:sz="4" w:space="0"/>
            </w:tcBorders>
            <w:shd w:val="clear" w:color="000000" w:fill="auto"/>
            <w:noWrap/>
            <w:vAlign w:val="center"/>
          </w:tcPr>
          <w:p w14:paraId="2835D54C">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73B6F9A">
            <w:pPr>
              <w:widowControl/>
              <w:jc w:val="center"/>
              <w:rPr>
                <w:rFonts w:ascii="宋体" w:hAnsi="宋体" w:cs="Arial"/>
                <w:bCs/>
                <w:kern w:val="0"/>
                <w:sz w:val="24"/>
              </w:rPr>
            </w:pPr>
            <w:r>
              <w:rPr>
                <w:rFonts w:hint="eastAsia" w:ascii="宋体" w:hAnsi="宋体" w:cs="Arial"/>
                <w:kern w:val="0"/>
                <w:sz w:val="24"/>
              </w:rPr>
              <w:t>143</w:t>
            </w:r>
          </w:p>
        </w:tc>
      </w:tr>
      <w:tr w14:paraId="4B6D78BD">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167E5EA8">
            <w:pPr>
              <w:widowControl/>
              <w:jc w:val="center"/>
              <w:rPr>
                <w:rFonts w:ascii="宋体" w:hAnsi="宋体" w:cs="Arial"/>
                <w:bCs/>
                <w:kern w:val="0"/>
                <w:sz w:val="24"/>
              </w:rPr>
            </w:pPr>
            <w:r>
              <w:rPr>
                <w:rFonts w:hint="eastAsia" w:ascii="宋体" w:hAnsi="宋体" w:cs="Arial"/>
                <w:bCs/>
                <w:kern w:val="0"/>
                <w:sz w:val="24"/>
              </w:rPr>
              <w:t>30</w:t>
            </w:r>
          </w:p>
        </w:tc>
        <w:tc>
          <w:tcPr>
            <w:tcW w:w="1933" w:type="dxa"/>
            <w:tcBorders>
              <w:top w:val="nil"/>
              <w:left w:val="nil"/>
              <w:bottom w:val="single" w:color="auto" w:sz="4" w:space="0"/>
              <w:right w:val="single" w:color="auto" w:sz="4" w:space="0"/>
            </w:tcBorders>
            <w:shd w:val="clear" w:color="auto" w:fill="auto"/>
            <w:noWrap/>
            <w:vAlign w:val="center"/>
          </w:tcPr>
          <w:p w14:paraId="7FC8498D">
            <w:pPr>
              <w:widowControl/>
              <w:jc w:val="center"/>
              <w:rPr>
                <w:rFonts w:ascii="宋体" w:hAnsi="宋体" w:cs="宋体"/>
                <w:bCs/>
                <w:kern w:val="0"/>
                <w:sz w:val="24"/>
              </w:rPr>
            </w:pPr>
            <w:r>
              <w:rPr>
                <w:rFonts w:hint="eastAsia" w:ascii="宋体" w:hAnsi="宋体" w:cs="宋体"/>
                <w:bCs/>
                <w:kern w:val="0"/>
                <w:sz w:val="24"/>
              </w:rPr>
              <w:t>二上午、六上午</w:t>
            </w:r>
          </w:p>
        </w:tc>
        <w:tc>
          <w:tcPr>
            <w:tcW w:w="4111" w:type="dxa"/>
            <w:tcBorders>
              <w:top w:val="nil"/>
              <w:left w:val="nil"/>
              <w:bottom w:val="single" w:color="auto" w:sz="4" w:space="0"/>
              <w:right w:val="single" w:color="auto" w:sz="4" w:space="0"/>
            </w:tcBorders>
            <w:shd w:val="clear" w:color="000000" w:fill="auto"/>
            <w:vAlign w:val="center"/>
          </w:tcPr>
          <w:p w14:paraId="10C0BD64">
            <w:pPr>
              <w:widowControl/>
              <w:jc w:val="left"/>
              <w:rPr>
                <w:rFonts w:ascii="宋体" w:hAnsi="宋体" w:cs="宋体"/>
                <w:bCs/>
                <w:kern w:val="0"/>
                <w:sz w:val="24"/>
              </w:rPr>
            </w:pPr>
            <w:r>
              <w:rPr>
                <w:rFonts w:hint="eastAsia" w:ascii="宋体" w:hAnsi="宋体" w:cs="宋体"/>
                <w:bCs/>
                <w:kern w:val="0"/>
                <w:sz w:val="24"/>
              </w:rPr>
              <w:t>北京市丰台区方庄芳城园金都公寓B座1006</w:t>
            </w:r>
          </w:p>
        </w:tc>
        <w:tc>
          <w:tcPr>
            <w:tcW w:w="850" w:type="dxa"/>
            <w:tcBorders>
              <w:top w:val="nil"/>
              <w:left w:val="nil"/>
              <w:bottom w:val="single" w:color="auto" w:sz="4" w:space="0"/>
              <w:right w:val="single" w:color="auto" w:sz="4" w:space="0"/>
            </w:tcBorders>
            <w:shd w:val="clear" w:color="000000" w:fill="auto"/>
            <w:noWrap/>
            <w:vAlign w:val="center"/>
          </w:tcPr>
          <w:p w14:paraId="564A17DD">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5959E4A0">
            <w:pPr>
              <w:widowControl/>
              <w:jc w:val="center"/>
              <w:rPr>
                <w:rFonts w:ascii="宋体" w:hAnsi="宋体" w:cs="Arial"/>
                <w:bCs/>
                <w:kern w:val="0"/>
                <w:sz w:val="24"/>
              </w:rPr>
            </w:pPr>
            <w:r>
              <w:rPr>
                <w:rFonts w:hint="eastAsia" w:ascii="宋体" w:hAnsi="宋体" w:cs="Arial"/>
                <w:kern w:val="0"/>
                <w:sz w:val="24"/>
              </w:rPr>
              <w:t>69</w:t>
            </w:r>
          </w:p>
        </w:tc>
      </w:tr>
      <w:tr w14:paraId="1A0E36AB">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6E408315">
            <w:pPr>
              <w:widowControl/>
              <w:jc w:val="center"/>
              <w:rPr>
                <w:rFonts w:ascii="宋体" w:hAnsi="宋体" w:cs="Arial"/>
                <w:bCs/>
                <w:kern w:val="0"/>
                <w:sz w:val="24"/>
              </w:rPr>
            </w:pPr>
            <w:r>
              <w:rPr>
                <w:rFonts w:hint="eastAsia" w:ascii="宋体" w:hAnsi="宋体" w:cs="Arial"/>
                <w:bCs/>
                <w:kern w:val="0"/>
                <w:sz w:val="24"/>
              </w:rPr>
              <w:t>31</w:t>
            </w:r>
          </w:p>
        </w:tc>
        <w:tc>
          <w:tcPr>
            <w:tcW w:w="1933" w:type="dxa"/>
            <w:tcBorders>
              <w:top w:val="nil"/>
              <w:left w:val="nil"/>
              <w:bottom w:val="single" w:color="auto" w:sz="4" w:space="0"/>
              <w:right w:val="single" w:color="auto" w:sz="4" w:space="0"/>
            </w:tcBorders>
            <w:shd w:val="clear" w:color="auto" w:fill="auto"/>
            <w:noWrap/>
            <w:vAlign w:val="center"/>
          </w:tcPr>
          <w:p w14:paraId="7B06E05C">
            <w:pPr>
              <w:widowControl/>
              <w:jc w:val="center"/>
              <w:rPr>
                <w:rFonts w:ascii="宋体" w:hAnsi="宋体" w:cs="宋体"/>
                <w:bCs/>
                <w:kern w:val="0"/>
                <w:sz w:val="24"/>
              </w:rPr>
            </w:pPr>
            <w:r>
              <w:rPr>
                <w:rFonts w:hint="eastAsia" w:ascii="宋体" w:hAnsi="宋体" w:cs="宋体"/>
                <w:bCs/>
                <w:kern w:val="0"/>
                <w:sz w:val="24"/>
              </w:rPr>
              <w:t>三下午、六日上午</w:t>
            </w:r>
          </w:p>
        </w:tc>
        <w:tc>
          <w:tcPr>
            <w:tcW w:w="4111" w:type="dxa"/>
            <w:tcBorders>
              <w:top w:val="nil"/>
              <w:left w:val="nil"/>
              <w:bottom w:val="single" w:color="auto" w:sz="4" w:space="0"/>
              <w:right w:val="single" w:color="auto" w:sz="4" w:space="0"/>
            </w:tcBorders>
            <w:shd w:val="clear" w:color="000000" w:fill="auto"/>
            <w:vAlign w:val="center"/>
          </w:tcPr>
          <w:p w14:paraId="3779B00B">
            <w:pPr>
              <w:widowControl/>
              <w:jc w:val="left"/>
              <w:rPr>
                <w:rFonts w:ascii="宋体" w:hAnsi="宋体" w:cs="宋体"/>
                <w:bCs/>
                <w:kern w:val="0"/>
                <w:sz w:val="24"/>
              </w:rPr>
            </w:pPr>
            <w:r>
              <w:rPr>
                <w:rFonts w:hint="eastAsia" w:ascii="宋体" w:hAnsi="宋体" w:cs="宋体"/>
                <w:bCs/>
                <w:kern w:val="0"/>
                <w:sz w:val="24"/>
              </w:rPr>
              <w:t>北京市通州区天时名苑小区6号楼2单元1201</w:t>
            </w:r>
          </w:p>
        </w:tc>
        <w:tc>
          <w:tcPr>
            <w:tcW w:w="850" w:type="dxa"/>
            <w:tcBorders>
              <w:top w:val="nil"/>
              <w:left w:val="nil"/>
              <w:bottom w:val="single" w:color="auto" w:sz="4" w:space="0"/>
              <w:right w:val="single" w:color="auto" w:sz="4" w:space="0"/>
            </w:tcBorders>
            <w:shd w:val="clear" w:color="000000" w:fill="auto"/>
            <w:noWrap/>
            <w:vAlign w:val="center"/>
          </w:tcPr>
          <w:p w14:paraId="58BD042E">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484BDDB2">
            <w:pPr>
              <w:widowControl/>
              <w:jc w:val="center"/>
              <w:rPr>
                <w:rFonts w:ascii="宋体" w:hAnsi="宋体" w:cs="Arial"/>
                <w:bCs/>
                <w:kern w:val="0"/>
                <w:sz w:val="24"/>
              </w:rPr>
            </w:pPr>
            <w:r>
              <w:rPr>
                <w:rFonts w:hint="eastAsia" w:ascii="宋体" w:hAnsi="宋体" w:cs="Arial"/>
                <w:kern w:val="0"/>
                <w:sz w:val="24"/>
              </w:rPr>
              <w:t>191</w:t>
            </w:r>
          </w:p>
        </w:tc>
      </w:tr>
      <w:tr w14:paraId="7A2B685C">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68C5E8CB">
            <w:pPr>
              <w:widowControl/>
              <w:jc w:val="center"/>
              <w:rPr>
                <w:rFonts w:ascii="宋体" w:hAnsi="宋体" w:cs="Arial"/>
                <w:bCs/>
                <w:kern w:val="0"/>
                <w:sz w:val="24"/>
              </w:rPr>
            </w:pPr>
            <w:r>
              <w:rPr>
                <w:rFonts w:hint="eastAsia" w:ascii="宋体" w:hAnsi="宋体" w:cs="Arial"/>
                <w:bCs/>
                <w:kern w:val="0"/>
                <w:sz w:val="24"/>
              </w:rPr>
              <w:t>32</w:t>
            </w:r>
          </w:p>
        </w:tc>
        <w:tc>
          <w:tcPr>
            <w:tcW w:w="1933" w:type="dxa"/>
            <w:tcBorders>
              <w:top w:val="nil"/>
              <w:left w:val="nil"/>
              <w:bottom w:val="single" w:color="auto" w:sz="4" w:space="0"/>
              <w:right w:val="single" w:color="auto" w:sz="4" w:space="0"/>
            </w:tcBorders>
            <w:shd w:val="clear" w:color="auto" w:fill="auto"/>
            <w:noWrap/>
            <w:vAlign w:val="center"/>
          </w:tcPr>
          <w:p w14:paraId="38E52365">
            <w:pPr>
              <w:widowControl/>
              <w:jc w:val="center"/>
              <w:rPr>
                <w:rFonts w:ascii="宋体" w:hAnsi="宋体" w:cs="宋体"/>
                <w:bCs/>
                <w:kern w:val="0"/>
                <w:sz w:val="24"/>
              </w:rPr>
            </w:pPr>
            <w:r>
              <w:rPr>
                <w:rFonts w:hint="eastAsia" w:ascii="宋体" w:hAnsi="宋体" w:cs="宋体"/>
                <w:bCs/>
                <w:kern w:val="0"/>
                <w:sz w:val="24"/>
              </w:rPr>
              <w:t>一上午</w:t>
            </w:r>
          </w:p>
        </w:tc>
        <w:tc>
          <w:tcPr>
            <w:tcW w:w="4111" w:type="dxa"/>
            <w:tcBorders>
              <w:top w:val="nil"/>
              <w:left w:val="nil"/>
              <w:bottom w:val="single" w:color="auto" w:sz="4" w:space="0"/>
              <w:right w:val="single" w:color="auto" w:sz="4" w:space="0"/>
            </w:tcBorders>
            <w:shd w:val="clear" w:color="000000" w:fill="auto"/>
            <w:vAlign w:val="center"/>
          </w:tcPr>
          <w:p w14:paraId="4610C1AF">
            <w:pPr>
              <w:widowControl/>
              <w:jc w:val="left"/>
              <w:rPr>
                <w:rFonts w:ascii="宋体" w:hAnsi="宋体" w:cs="宋体"/>
                <w:bCs/>
                <w:kern w:val="0"/>
                <w:sz w:val="24"/>
              </w:rPr>
            </w:pPr>
            <w:r>
              <w:rPr>
                <w:rFonts w:hint="eastAsia" w:ascii="宋体" w:hAnsi="宋体" w:cs="宋体"/>
                <w:bCs/>
                <w:kern w:val="0"/>
                <w:sz w:val="24"/>
              </w:rPr>
              <w:t>北京市海淀区中关村中国农业科学院宿舍26号楼</w:t>
            </w:r>
          </w:p>
        </w:tc>
        <w:tc>
          <w:tcPr>
            <w:tcW w:w="850" w:type="dxa"/>
            <w:tcBorders>
              <w:top w:val="nil"/>
              <w:left w:val="nil"/>
              <w:bottom w:val="single" w:color="auto" w:sz="4" w:space="0"/>
              <w:right w:val="single" w:color="auto" w:sz="4" w:space="0"/>
            </w:tcBorders>
            <w:shd w:val="clear" w:color="000000" w:fill="auto"/>
            <w:noWrap/>
            <w:vAlign w:val="center"/>
          </w:tcPr>
          <w:p w14:paraId="541C1031">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78A1A5F2">
            <w:pPr>
              <w:widowControl/>
              <w:jc w:val="center"/>
              <w:rPr>
                <w:rFonts w:ascii="宋体" w:hAnsi="宋体" w:cs="Arial"/>
                <w:bCs/>
                <w:kern w:val="0"/>
                <w:sz w:val="24"/>
              </w:rPr>
            </w:pPr>
            <w:r>
              <w:rPr>
                <w:rFonts w:hint="eastAsia" w:ascii="宋体" w:hAnsi="宋体" w:cs="Arial"/>
                <w:kern w:val="0"/>
                <w:sz w:val="24"/>
              </w:rPr>
              <w:t>66</w:t>
            </w:r>
          </w:p>
        </w:tc>
      </w:tr>
      <w:tr w14:paraId="5ECAC370">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45BE7F5C">
            <w:pPr>
              <w:widowControl/>
              <w:jc w:val="center"/>
              <w:rPr>
                <w:rFonts w:ascii="宋体" w:hAnsi="宋体" w:cs="Arial"/>
                <w:bCs/>
                <w:kern w:val="0"/>
                <w:sz w:val="24"/>
              </w:rPr>
            </w:pPr>
            <w:r>
              <w:rPr>
                <w:rFonts w:hint="eastAsia" w:ascii="宋体" w:hAnsi="宋体" w:cs="Arial"/>
                <w:bCs/>
                <w:kern w:val="0"/>
                <w:sz w:val="24"/>
              </w:rPr>
              <w:t>33</w:t>
            </w:r>
          </w:p>
        </w:tc>
        <w:tc>
          <w:tcPr>
            <w:tcW w:w="1933" w:type="dxa"/>
            <w:tcBorders>
              <w:top w:val="nil"/>
              <w:left w:val="nil"/>
              <w:bottom w:val="single" w:color="auto" w:sz="4" w:space="0"/>
              <w:right w:val="single" w:color="auto" w:sz="4" w:space="0"/>
            </w:tcBorders>
            <w:shd w:val="clear" w:color="auto" w:fill="auto"/>
            <w:noWrap/>
            <w:vAlign w:val="center"/>
          </w:tcPr>
          <w:p w14:paraId="5EAC6D09">
            <w:pPr>
              <w:widowControl/>
              <w:jc w:val="center"/>
              <w:rPr>
                <w:rFonts w:ascii="宋体" w:hAnsi="宋体" w:cs="宋体"/>
                <w:bCs/>
                <w:kern w:val="0"/>
                <w:sz w:val="24"/>
              </w:rPr>
            </w:pPr>
            <w:r>
              <w:rPr>
                <w:rFonts w:hint="eastAsia" w:ascii="宋体" w:hAnsi="宋体" w:cs="宋体"/>
                <w:bCs/>
                <w:kern w:val="0"/>
                <w:sz w:val="24"/>
              </w:rPr>
              <w:t>四上午</w:t>
            </w:r>
          </w:p>
        </w:tc>
        <w:tc>
          <w:tcPr>
            <w:tcW w:w="4111" w:type="dxa"/>
            <w:tcBorders>
              <w:top w:val="nil"/>
              <w:left w:val="nil"/>
              <w:bottom w:val="single" w:color="auto" w:sz="4" w:space="0"/>
              <w:right w:val="single" w:color="auto" w:sz="4" w:space="0"/>
            </w:tcBorders>
            <w:shd w:val="clear" w:color="000000" w:fill="auto"/>
            <w:vAlign w:val="center"/>
          </w:tcPr>
          <w:p w14:paraId="2ACD7AE7">
            <w:pPr>
              <w:widowControl/>
              <w:jc w:val="left"/>
              <w:rPr>
                <w:rFonts w:ascii="宋体" w:hAnsi="宋体" w:cs="宋体"/>
                <w:bCs/>
                <w:kern w:val="0"/>
                <w:sz w:val="24"/>
              </w:rPr>
            </w:pPr>
            <w:r>
              <w:rPr>
                <w:rFonts w:hint="eastAsia" w:ascii="宋体" w:hAnsi="宋体" w:cs="宋体"/>
                <w:bCs/>
                <w:kern w:val="0"/>
                <w:sz w:val="24"/>
              </w:rPr>
              <w:t>北京市海淀区大有庄12号国际关系学院9号楼103号</w:t>
            </w:r>
          </w:p>
        </w:tc>
        <w:tc>
          <w:tcPr>
            <w:tcW w:w="850" w:type="dxa"/>
            <w:tcBorders>
              <w:top w:val="nil"/>
              <w:left w:val="nil"/>
              <w:bottom w:val="single" w:color="auto" w:sz="4" w:space="0"/>
              <w:right w:val="single" w:color="auto" w:sz="4" w:space="0"/>
            </w:tcBorders>
            <w:shd w:val="clear" w:color="000000" w:fill="auto"/>
            <w:noWrap/>
            <w:vAlign w:val="center"/>
          </w:tcPr>
          <w:p w14:paraId="088A5D7E">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03DE247C">
            <w:pPr>
              <w:widowControl/>
              <w:jc w:val="center"/>
              <w:rPr>
                <w:rFonts w:ascii="宋体" w:hAnsi="宋体" w:cs="Arial"/>
                <w:bCs/>
                <w:kern w:val="0"/>
                <w:sz w:val="24"/>
              </w:rPr>
            </w:pPr>
            <w:r>
              <w:rPr>
                <w:rFonts w:hint="eastAsia" w:ascii="宋体" w:hAnsi="宋体" w:cs="Arial"/>
                <w:bCs/>
                <w:kern w:val="0"/>
                <w:sz w:val="24"/>
              </w:rPr>
              <w:t>48</w:t>
            </w:r>
          </w:p>
        </w:tc>
      </w:tr>
      <w:tr w14:paraId="78084FEF">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F4EADF0">
            <w:pPr>
              <w:widowControl/>
              <w:jc w:val="center"/>
              <w:rPr>
                <w:rFonts w:ascii="宋体" w:hAnsi="宋体" w:cs="Arial"/>
                <w:bCs/>
                <w:kern w:val="0"/>
                <w:sz w:val="24"/>
              </w:rPr>
            </w:pPr>
            <w:r>
              <w:rPr>
                <w:rFonts w:hint="eastAsia" w:ascii="宋体" w:hAnsi="宋体" w:cs="Arial"/>
                <w:bCs/>
                <w:kern w:val="0"/>
                <w:sz w:val="24"/>
              </w:rPr>
              <w:t>34</w:t>
            </w:r>
          </w:p>
        </w:tc>
        <w:tc>
          <w:tcPr>
            <w:tcW w:w="1933" w:type="dxa"/>
            <w:tcBorders>
              <w:top w:val="nil"/>
              <w:left w:val="nil"/>
              <w:bottom w:val="single" w:color="auto" w:sz="4" w:space="0"/>
              <w:right w:val="single" w:color="auto" w:sz="4" w:space="0"/>
            </w:tcBorders>
            <w:shd w:val="clear" w:color="auto" w:fill="auto"/>
            <w:noWrap/>
            <w:vAlign w:val="center"/>
          </w:tcPr>
          <w:p w14:paraId="28021DF7">
            <w:pPr>
              <w:widowControl/>
              <w:jc w:val="center"/>
              <w:rPr>
                <w:rFonts w:ascii="宋体" w:hAnsi="宋体" w:cs="宋体"/>
                <w:bCs/>
                <w:kern w:val="0"/>
                <w:sz w:val="24"/>
              </w:rPr>
            </w:pPr>
            <w:r>
              <w:rPr>
                <w:rFonts w:hint="eastAsia" w:ascii="宋体" w:hAnsi="宋体" w:cs="宋体"/>
                <w:bCs/>
                <w:kern w:val="0"/>
                <w:sz w:val="24"/>
              </w:rPr>
              <w:t>四上午</w:t>
            </w:r>
          </w:p>
        </w:tc>
        <w:tc>
          <w:tcPr>
            <w:tcW w:w="4111" w:type="dxa"/>
            <w:tcBorders>
              <w:top w:val="nil"/>
              <w:left w:val="nil"/>
              <w:bottom w:val="single" w:color="auto" w:sz="4" w:space="0"/>
              <w:right w:val="single" w:color="auto" w:sz="4" w:space="0"/>
            </w:tcBorders>
            <w:shd w:val="clear" w:color="000000" w:fill="auto"/>
            <w:vAlign w:val="center"/>
          </w:tcPr>
          <w:p w14:paraId="75557D57">
            <w:pPr>
              <w:widowControl/>
              <w:jc w:val="left"/>
              <w:rPr>
                <w:rFonts w:ascii="宋体" w:hAnsi="宋体" w:cs="宋体"/>
                <w:bCs/>
                <w:kern w:val="0"/>
                <w:sz w:val="24"/>
              </w:rPr>
            </w:pPr>
            <w:r>
              <w:rPr>
                <w:rFonts w:hint="eastAsia" w:ascii="宋体" w:hAnsi="宋体" w:cs="宋体"/>
                <w:bCs/>
                <w:kern w:val="0"/>
                <w:sz w:val="24"/>
              </w:rPr>
              <w:t>北京市朝阳区青年路小区南门5号楼2007号</w:t>
            </w:r>
          </w:p>
        </w:tc>
        <w:tc>
          <w:tcPr>
            <w:tcW w:w="850" w:type="dxa"/>
            <w:tcBorders>
              <w:top w:val="nil"/>
              <w:left w:val="nil"/>
              <w:bottom w:val="single" w:color="auto" w:sz="4" w:space="0"/>
              <w:right w:val="single" w:color="auto" w:sz="4" w:space="0"/>
            </w:tcBorders>
            <w:shd w:val="clear" w:color="000000" w:fill="auto"/>
            <w:noWrap/>
            <w:vAlign w:val="center"/>
          </w:tcPr>
          <w:p w14:paraId="3DB403F2">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037DFEAE">
            <w:pPr>
              <w:widowControl/>
              <w:jc w:val="center"/>
              <w:rPr>
                <w:rFonts w:ascii="宋体" w:hAnsi="宋体" w:cs="Arial"/>
                <w:bCs/>
                <w:kern w:val="0"/>
                <w:sz w:val="24"/>
              </w:rPr>
            </w:pPr>
            <w:r>
              <w:rPr>
                <w:rFonts w:hint="eastAsia" w:ascii="宋体" w:hAnsi="宋体" w:cs="Arial"/>
                <w:bCs/>
                <w:kern w:val="0"/>
                <w:sz w:val="24"/>
              </w:rPr>
              <w:t>97</w:t>
            </w:r>
          </w:p>
        </w:tc>
      </w:tr>
      <w:tr w14:paraId="31478799">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65DB5FCF">
            <w:pPr>
              <w:widowControl/>
              <w:jc w:val="center"/>
              <w:rPr>
                <w:rFonts w:ascii="宋体" w:hAnsi="宋体" w:cs="Arial"/>
                <w:bCs/>
                <w:kern w:val="0"/>
                <w:sz w:val="24"/>
              </w:rPr>
            </w:pPr>
            <w:r>
              <w:rPr>
                <w:rFonts w:hint="eastAsia" w:ascii="宋体" w:hAnsi="宋体" w:cs="Arial"/>
                <w:bCs/>
                <w:kern w:val="0"/>
                <w:sz w:val="24"/>
              </w:rPr>
              <w:t>35</w:t>
            </w:r>
          </w:p>
        </w:tc>
        <w:tc>
          <w:tcPr>
            <w:tcW w:w="1933" w:type="dxa"/>
            <w:tcBorders>
              <w:top w:val="nil"/>
              <w:left w:val="nil"/>
              <w:bottom w:val="single" w:color="auto" w:sz="4" w:space="0"/>
              <w:right w:val="single" w:color="auto" w:sz="4" w:space="0"/>
            </w:tcBorders>
            <w:shd w:val="clear" w:color="auto" w:fill="auto"/>
            <w:noWrap/>
            <w:vAlign w:val="center"/>
          </w:tcPr>
          <w:p w14:paraId="2F26E673">
            <w:pPr>
              <w:widowControl/>
              <w:jc w:val="center"/>
              <w:rPr>
                <w:rFonts w:ascii="宋体" w:hAnsi="宋体" w:cs="宋体"/>
                <w:bCs/>
                <w:kern w:val="0"/>
                <w:sz w:val="24"/>
              </w:rPr>
            </w:pPr>
            <w:r>
              <w:rPr>
                <w:rFonts w:hint="eastAsia" w:ascii="宋体" w:hAnsi="宋体" w:cs="宋体"/>
                <w:bCs/>
                <w:kern w:val="0"/>
                <w:sz w:val="24"/>
              </w:rPr>
              <w:t>日上午</w:t>
            </w:r>
          </w:p>
        </w:tc>
        <w:tc>
          <w:tcPr>
            <w:tcW w:w="4111" w:type="dxa"/>
            <w:tcBorders>
              <w:top w:val="nil"/>
              <w:left w:val="nil"/>
              <w:bottom w:val="single" w:color="auto" w:sz="4" w:space="0"/>
              <w:right w:val="single" w:color="auto" w:sz="4" w:space="0"/>
            </w:tcBorders>
            <w:shd w:val="clear" w:color="000000" w:fill="auto"/>
            <w:vAlign w:val="center"/>
          </w:tcPr>
          <w:p w14:paraId="64A74F6F">
            <w:pPr>
              <w:widowControl/>
              <w:jc w:val="left"/>
              <w:rPr>
                <w:rFonts w:ascii="宋体" w:hAnsi="宋体" w:cs="宋体"/>
                <w:bCs/>
                <w:kern w:val="0"/>
                <w:sz w:val="24"/>
              </w:rPr>
            </w:pPr>
            <w:r>
              <w:rPr>
                <w:rFonts w:hint="eastAsia" w:ascii="宋体" w:hAnsi="宋体" w:cs="宋体"/>
                <w:bCs/>
                <w:kern w:val="0"/>
                <w:sz w:val="24"/>
              </w:rPr>
              <w:t>北京市朝阳区十里堡晨光家园B区328楼</w:t>
            </w:r>
          </w:p>
        </w:tc>
        <w:tc>
          <w:tcPr>
            <w:tcW w:w="850" w:type="dxa"/>
            <w:tcBorders>
              <w:top w:val="nil"/>
              <w:left w:val="nil"/>
              <w:bottom w:val="single" w:color="auto" w:sz="4" w:space="0"/>
              <w:right w:val="single" w:color="auto" w:sz="4" w:space="0"/>
            </w:tcBorders>
            <w:shd w:val="clear" w:color="000000" w:fill="auto"/>
            <w:noWrap/>
            <w:vAlign w:val="center"/>
          </w:tcPr>
          <w:p w14:paraId="3A9E8F3A">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995250D">
            <w:pPr>
              <w:widowControl/>
              <w:jc w:val="center"/>
              <w:rPr>
                <w:rFonts w:ascii="宋体" w:hAnsi="宋体" w:cs="Arial"/>
                <w:bCs/>
                <w:kern w:val="0"/>
                <w:sz w:val="24"/>
              </w:rPr>
            </w:pPr>
            <w:r>
              <w:rPr>
                <w:rFonts w:hint="eastAsia" w:ascii="宋体" w:hAnsi="宋体" w:cs="Arial"/>
                <w:bCs/>
                <w:kern w:val="0"/>
                <w:sz w:val="24"/>
              </w:rPr>
              <w:t>49</w:t>
            </w:r>
          </w:p>
        </w:tc>
      </w:tr>
      <w:tr w14:paraId="08AF081B">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shd w:val="clear" w:color="auto" w:fill="auto"/>
            <w:vAlign w:val="center"/>
          </w:tcPr>
          <w:p w14:paraId="2E432526">
            <w:pPr>
              <w:widowControl/>
              <w:jc w:val="center"/>
              <w:rPr>
                <w:rFonts w:ascii="宋体" w:hAnsi="宋体" w:cs="Arial"/>
                <w:bCs/>
                <w:kern w:val="0"/>
                <w:sz w:val="24"/>
              </w:rPr>
            </w:pPr>
            <w:r>
              <w:rPr>
                <w:rFonts w:hint="eastAsia" w:ascii="宋体" w:hAnsi="宋体" w:cs="Arial"/>
                <w:bCs/>
                <w:kern w:val="0"/>
                <w:sz w:val="24"/>
              </w:rPr>
              <w:t>36</w:t>
            </w:r>
          </w:p>
        </w:tc>
        <w:tc>
          <w:tcPr>
            <w:tcW w:w="1933" w:type="dxa"/>
            <w:tcBorders>
              <w:top w:val="nil"/>
              <w:left w:val="nil"/>
              <w:bottom w:val="single" w:color="auto" w:sz="4" w:space="0"/>
              <w:right w:val="single" w:color="auto" w:sz="4" w:space="0"/>
            </w:tcBorders>
            <w:shd w:val="clear" w:color="auto" w:fill="auto"/>
            <w:noWrap/>
            <w:vAlign w:val="center"/>
          </w:tcPr>
          <w:p w14:paraId="5F9D5EBA">
            <w:pPr>
              <w:widowControl/>
              <w:jc w:val="center"/>
              <w:rPr>
                <w:rFonts w:ascii="宋体" w:hAnsi="宋体" w:cs="宋体"/>
                <w:bCs/>
                <w:kern w:val="0"/>
                <w:sz w:val="24"/>
              </w:rPr>
            </w:pPr>
            <w:r>
              <w:rPr>
                <w:rFonts w:hint="eastAsia" w:ascii="宋体" w:hAnsi="宋体" w:cs="宋体"/>
                <w:bCs/>
                <w:kern w:val="0"/>
                <w:sz w:val="24"/>
              </w:rPr>
              <w:t>一下午、五上午、六日上午</w:t>
            </w:r>
          </w:p>
        </w:tc>
        <w:tc>
          <w:tcPr>
            <w:tcW w:w="4111" w:type="dxa"/>
            <w:tcBorders>
              <w:top w:val="nil"/>
              <w:left w:val="nil"/>
              <w:bottom w:val="single" w:color="auto" w:sz="4" w:space="0"/>
              <w:right w:val="single" w:color="auto" w:sz="4" w:space="0"/>
            </w:tcBorders>
            <w:shd w:val="clear" w:color="000000" w:fill="auto"/>
            <w:vAlign w:val="center"/>
          </w:tcPr>
          <w:p w14:paraId="72836830">
            <w:pPr>
              <w:widowControl/>
              <w:jc w:val="left"/>
              <w:rPr>
                <w:rFonts w:ascii="宋体" w:hAnsi="宋体" w:cs="宋体"/>
                <w:bCs/>
                <w:kern w:val="0"/>
                <w:sz w:val="24"/>
              </w:rPr>
            </w:pPr>
            <w:r>
              <w:rPr>
                <w:rFonts w:hint="eastAsia" w:ascii="宋体" w:hAnsi="宋体" w:cs="宋体"/>
                <w:bCs/>
                <w:kern w:val="0"/>
                <w:sz w:val="24"/>
              </w:rPr>
              <w:t>东城区地坛北里6号楼</w:t>
            </w:r>
          </w:p>
        </w:tc>
        <w:tc>
          <w:tcPr>
            <w:tcW w:w="850" w:type="dxa"/>
            <w:tcBorders>
              <w:top w:val="nil"/>
              <w:left w:val="nil"/>
              <w:bottom w:val="single" w:color="auto" w:sz="4" w:space="0"/>
              <w:right w:val="single" w:color="auto" w:sz="4" w:space="0"/>
            </w:tcBorders>
            <w:shd w:val="clear" w:color="000000" w:fill="auto"/>
            <w:noWrap/>
            <w:vAlign w:val="center"/>
          </w:tcPr>
          <w:p w14:paraId="793F7988">
            <w:pPr>
              <w:widowControl/>
              <w:jc w:val="center"/>
              <w:rPr>
                <w:rFonts w:ascii="宋体" w:hAnsi="宋体" w:cs="宋体"/>
                <w:bCs/>
                <w:kern w:val="0"/>
                <w:sz w:val="24"/>
              </w:rPr>
            </w:pPr>
            <w:r>
              <w:rPr>
                <w:rFonts w:hint="eastAsia" w:ascii="宋体" w:hAnsi="宋体" w:cs="宋体"/>
                <w:bCs/>
                <w:kern w:val="0"/>
                <w:sz w:val="24"/>
              </w:rPr>
              <w:t>接送</w:t>
            </w:r>
          </w:p>
        </w:tc>
        <w:tc>
          <w:tcPr>
            <w:tcW w:w="963" w:type="dxa"/>
            <w:tcBorders>
              <w:top w:val="nil"/>
              <w:left w:val="nil"/>
              <w:bottom w:val="single" w:color="auto" w:sz="4" w:space="0"/>
              <w:right w:val="single" w:color="auto" w:sz="4" w:space="0"/>
            </w:tcBorders>
            <w:shd w:val="clear" w:color="auto" w:fill="auto"/>
            <w:noWrap/>
            <w:vAlign w:val="center"/>
          </w:tcPr>
          <w:p w14:paraId="688F02B8">
            <w:pPr>
              <w:widowControl/>
              <w:jc w:val="center"/>
              <w:rPr>
                <w:rFonts w:ascii="宋体" w:hAnsi="宋体" w:cs="Arial"/>
                <w:bCs/>
                <w:kern w:val="0"/>
                <w:sz w:val="24"/>
              </w:rPr>
            </w:pPr>
            <w:r>
              <w:rPr>
                <w:rFonts w:hint="eastAsia" w:ascii="宋体" w:hAnsi="宋体" w:cs="Arial"/>
                <w:kern w:val="0"/>
                <w:sz w:val="24"/>
              </w:rPr>
              <w:t>189</w:t>
            </w:r>
          </w:p>
        </w:tc>
      </w:tr>
    </w:tbl>
    <w:p w14:paraId="3020FED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说明：</w:t>
      </w:r>
    </w:p>
    <w:p w14:paraId="77D95D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1.接送路径为“北京市东城区美术馆后街23号”至上表地址之间往返。</w:t>
      </w:r>
    </w:p>
    <w:p w14:paraId="39E395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1.1上表中“接送”指：从专家地址处送专家到医院，车辆需等待专家出诊完成后再送专家返回到专家所在地址，完成上述工作算一次接送。</w:t>
      </w:r>
    </w:p>
    <w:p w14:paraId="737686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1.2上表中“单接”或“单送”指：专家地址处送专家到医院或从医院送专家到专家地址处，算1次“单接”或“单送”。</w:t>
      </w:r>
    </w:p>
    <w:p w14:paraId="31EE91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2.上表次数为预计数量，具体已实际发生为准。</w:t>
      </w:r>
    </w:p>
    <w:p w14:paraId="219995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3D17"/>
    <w:multiLevelType w:val="singleLevel"/>
    <w:tmpl w:val="DB3A3D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E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2025-07-17T07:50:01Z</dcterms:created>
  <dc:creator>Luna</dc:creator>
  <cp:lastModifiedBy>一一</cp:lastModifiedBy>
  <dcterms:modified xsi:type="dcterms:W3CDTF">2025-07-17T07:50:25Z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eyJoZGlkIjoiMDU4MWRkZDVlYzU1YTFjMjhlMGU0YTU1YzE5NWNiY2QiLCJ1c2VySWQiOiIxNjUzNTUzNDU2In0=</vt:lpwstr>
  </property>
  <property fmtid="{D5CDD505-2E9C-101B-9397-08002B2CF9AE}" pid="4" name="ICV">
    <vt:lpwstr>85321193E2954D099376C5586F87770B_12</vt:lpwstr>
  </property>
</Properties>
</file>