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7232F">
      <w:pPr>
        <w:spacing w:line="360" w:lineRule="auto"/>
        <w:jc w:val="center"/>
        <w:outlineLvl w:val="0"/>
        <w:rPr>
          <w:rFonts w:hint="eastAsia" w:ascii="宋体" w:hAnsi="宋体" w:cs="宋体"/>
          <w:b/>
          <w:sz w:val="36"/>
          <w:szCs w:val="36"/>
        </w:rPr>
      </w:pPr>
      <w:r>
        <w:rPr>
          <w:rFonts w:hint="eastAsia" w:ascii="宋体" w:hAnsi="宋体" w:cs="宋体"/>
          <w:b/>
          <w:sz w:val="36"/>
          <w:szCs w:val="36"/>
        </w:rPr>
        <w:t>招标公告</w:t>
      </w:r>
    </w:p>
    <w:p w14:paraId="5AD003B6">
      <w:pPr>
        <w:pBdr>
          <w:top w:val="single" w:color="auto" w:sz="4" w:space="1"/>
          <w:left w:val="single" w:color="auto" w:sz="4" w:space="4"/>
          <w:bottom w:val="single" w:color="auto" w:sz="4" w:space="1"/>
          <w:right w:val="single" w:color="auto" w:sz="4" w:space="4"/>
        </w:pBdr>
        <w:ind w:firstLine="560" w:firstLineChars="200"/>
        <w:rPr>
          <w:rFonts w:hint="eastAsia" w:ascii="宋体" w:hAnsi="宋体" w:cs="宋体"/>
          <w:sz w:val="28"/>
          <w:szCs w:val="28"/>
        </w:rPr>
      </w:pPr>
      <w:bookmarkStart w:id="0" w:name="_Toc35393621"/>
      <w:bookmarkStart w:id="1" w:name="_Toc28359002"/>
      <w:bookmarkStart w:id="2" w:name="_Toc35393790"/>
      <w:bookmarkStart w:id="3" w:name="_Toc28359079"/>
      <w:bookmarkStart w:id="4" w:name="_Hlk24379207"/>
      <w:r>
        <w:rPr>
          <w:rFonts w:hint="eastAsia" w:ascii="宋体" w:hAnsi="宋体" w:cs="宋体"/>
          <w:sz w:val="28"/>
          <w:szCs w:val="28"/>
        </w:rPr>
        <w:t>项目概况</w:t>
      </w:r>
    </w:p>
    <w:p w14:paraId="792B5380">
      <w:pPr>
        <w:pBdr>
          <w:top w:val="single" w:color="auto" w:sz="4" w:space="1"/>
          <w:left w:val="single" w:color="auto" w:sz="4" w:space="4"/>
          <w:bottom w:val="single" w:color="auto" w:sz="4" w:space="1"/>
          <w:right w:val="single" w:color="auto" w:sz="4" w:space="4"/>
        </w:pBdr>
        <w:ind w:firstLine="560" w:firstLineChars="200"/>
        <w:rPr>
          <w:rFonts w:hint="eastAsia" w:ascii="宋体" w:hAnsi="宋体" w:cs="宋体"/>
          <w:sz w:val="28"/>
          <w:szCs w:val="28"/>
        </w:rPr>
      </w:pPr>
      <w:r>
        <w:rPr>
          <w:rFonts w:hint="eastAsia" w:ascii="宋体" w:hAnsi="宋体" w:cs="宋体"/>
          <w:sz w:val="28"/>
          <w:szCs w:val="28"/>
          <w:lang w:eastAsia="zh-CN"/>
        </w:rPr>
        <w:t>气象信息系统运维类项目-气象网络安全技术服务</w:t>
      </w:r>
      <w:r>
        <w:rPr>
          <w:rFonts w:hint="eastAsia" w:ascii="宋体" w:hAnsi="宋体" w:cs="宋体"/>
          <w:sz w:val="28"/>
          <w:szCs w:val="28"/>
        </w:rPr>
        <w:t>的潜在投标人北京市政府采购电子交易平台获取招标文件，并2025年8月13日</w:t>
      </w:r>
      <w:r>
        <w:rPr>
          <w:rFonts w:hint="eastAsia" w:ascii="宋体" w:hAnsi="宋体" w:cs="宋体"/>
          <w:sz w:val="28"/>
          <w:szCs w:val="28"/>
          <w:lang w:val="en-US" w:eastAsia="zh-CN"/>
        </w:rPr>
        <w:t>下</w:t>
      </w:r>
      <w:r>
        <w:rPr>
          <w:rFonts w:hint="eastAsia" w:ascii="宋体" w:hAnsi="宋体" w:cs="宋体"/>
          <w:sz w:val="28"/>
          <w:szCs w:val="28"/>
        </w:rPr>
        <w:t>午</w:t>
      </w:r>
      <w:r>
        <w:rPr>
          <w:rFonts w:hint="eastAsia" w:ascii="宋体" w:hAnsi="宋体" w:cs="宋体"/>
          <w:sz w:val="28"/>
          <w:szCs w:val="28"/>
          <w:lang w:val="en-US" w:eastAsia="zh-CN"/>
        </w:rPr>
        <w:t>14</w:t>
      </w:r>
      <w:r>
        <w:rPr>
          <w:rFonts w:hint="eastAsia" w:ascii="宋体" w:hAnsi="宋体" w:cs="宋体"/>
          <w:sz w:val="28"/>
          <w:szCs w:val="28"/>
        </w:rPr>
        <w:t>点</w:t>
      </w:r>
      <w:r>
        <w:rPr>
          <w:rFonts w:hint="eastAsia" w:ascii="宋体" w:hAnsi="宋体" w:cs="宋体"/>
          <w:sz w:val="28"/>
          <w:szCs w:val="28"/>
          <w:lang w:val="en-US" w:eastAsia="zh-CN"/>
        </w:rPr>
        <w:t>00</w:t>
      </w:r>
      <w:r>
        <w:rPr>
          <w:rFonts w:hint="eastAsia" w:ascii="宋体" w:hAnsi="宋体" w:cs="宋体"/>
          <w:sz w:val="28"/>
          <w:szCs w:val="28"/>
        </w:rPr>
        <w:t>分</w:t>
      </w:r>
      <w:r>
        <w:rPr>
          <w:rFonts w:hint="eastAsia" w:ascii="宋体" w:hAnsi="宋体" w:cs="宋体"/>
          <w:bCs/>
          <w:sz w:val="28"/>
          <w:szCs w:val="28"/>
        </w:rPr>
        <w:t>（北京时间）前递交投标文件</w:t>
      </w:r>
      <w:r>
        <w:rPr>
          <w:rFonts w:hint="eastAsia" w:ascii="宋体" w:hAnsi="宋体" w:cs="宋体"/>
          <w:sz w:val="28"/>
          <w:szCs w:val="28"/>
        </w:rPr>
        <w:t>。</w:t>
      </w:r>
    </w:p>
    <w:p w14:paraId="05FDADE6">
      <w:pPr>
        <w:pStyle w:val="3"/>
        <w:spacing w:before="0" w:line="360" w:lineRule="auto"/>
        <w:rPr>
          <w:rFonts w:hint="eastAsia" w:ascii="宋体" w:hAnsi="宋体" w:eastAsia="宋体" w:cs="宋体"/>
          <w:sz w:val="24"/>
          <w:szCs w:val="24"/>
        </w:rPr>
      </w:pPr>
      <w:r>
        <w:rPr>
          <w:rFonts w:ascii="宋体" w:hAnsi="宋体" w:eastAsia="宋体" w:cs="宋体"/>
          <w:sz w:val="24"/>
          <w:szCs w:val="24"/>
        </w:rPr>
        <w:br w:type="textWrapping"/>
      </w:r>
      <w:r>
        <w:rPr>
          <w:rFonts w:hint="eastAsia" w:ascii="宋体" w:hAnsi="宋体" w:eastAsia="宋体" w:cs="宋体"/>
          <w:sz w:val="24"/>
          <w:szCs w:val="24"/>
        </w:rPr>
        <w:t>一、项目基本情况</w:t>
      </w:r>
      <w:bookmarkEnd w:id="0"/>
      <w:bookmarkEnd w:id="1"/>
      <w:bookmarkEnd w:id="2"/>
      <w:bookmarkEnd w:id="3"/>
    </w:p>
    <w:p w14:paraId="700512B7">
      <w:pPr>
        <w:spacing w:line="360" w:lineRule="auto"/>
        <w:ind w:firstLine="480" w:firstLineChars="200"/>
        <w:rPr>
          <w:rFonts w:hint="eastAsia" w:ascii="宋体" w:hAnsi="宋体" w:cs="宋体"/>
          <w:sz w:val="24"/>
        </w:rPr>
      </w:pPr>
      <w:r>
        <w:rPr>
          <w:rFonts w:hint="eastAsia" w:ascii="宋体" w:hAnsi="宋体" w:cs="宋体"/>
          <w:sz w:val="24"/>
        </w:rPr>
        <w:t>1.项目编号：11000025210200138158-XM001</w:t>
      </w:r>
    </w:p>
    <w:p w14:paraId="0DABDF3C">
      <w:pPr>
        <w:spacing w:line="360" w:lineRule="auto"/>
        <w:ind w:firstLine="720" w:firstLineChars="300"/>
        <w:rPr>
          <w:rFonts w:hint="eastAsia" w:ascii="宋体" w:hAnsi="宋体" w:cs="宋体"/>
          <w:sz w:val="24"/>
        </w:rPr>
      </w:pPr>
      <w:r>
        <w:rPr>
          <w:rFonts w:hint="eastAsia" w:ascii="宋体" w:hAnsi="宋体" w:cs="宋体"/>
          <w:sz w:val="24"/>
        </w:rPr>
        <w:t>项目代理编号：HCZB-2025-ZB1081</w:t>
      </w:r>
    </w:p>
    <w:p w14:paraId="159FB1E1">
      <w:pPr>
        <w:spacing w:line="360" w:lineRule="auto"/>
        <w:ind w:firstLine="480" w:firstLineChars="200"/>
        <w:rPr>
          <w:rFonts w:hint="eastAsia" w:ascii="宋体" w:hAnsi="宋体" w:cs="宋体"/>
          <w:sz w:val="24"/>
        </w:rPr>
      </w:pPr>
      <w:r>
        <w:rPr>
          <w:rFonts w:hint="eastAsia" w:ascii="宋体" w:hAnsi="宋体" w:cs="宋体"/>
          <w:sz w:val="24"/>
        </w:rPr>
        <w:t>2.项目名称：</w:t>
      </w:r>
      <w:r>
        <w:rPr>
          <w:rFonts w:hint="eastAsia" w:ascii="宋体" w:hAnsi="宋体" w:cs="宋体"/>
          <w:sz w:val="24"/>
          <w:lang w:eastAsia="zh-CN"/>
        </w:rPr>
        <w:t>气象信息系统运维类项目-气象网络安全技术服务</w:t>
      </w:r>
      <w:r>
        <w:rPr>
          <w:rFonts w:hint="eastAsia" w:ascii="宋体" w:hAnsi="宋体" w:cs="宋体"/>
          <w:sz w:val="24"/>
        </w:rPr>
        <w:t xml:space="preserve"> </w:t>
      </w:r>
    </w:p>
    <w:bookmarkEnd w:id="4"/>
    <w:p w14:paraId="2A77B73E">
      <w:pPr>
        <w:spacing w:line="360" w:lineRule="auto"/>
        <w:ind w:firstLine="480" w:firstLineChars="200"/>
        <w:rPr>
          <w:rFonts w:hint="eastAsia" w:ascii="宋体" w:hAnsi="宋体" w:cs="宋体"/>
          <w:sz w:val="24"/>
        </w:rPr>
      </w:pPr>
      <w:r>
        <w:rPr>
          <w:rFonts w:hint="eastAsia" w:ascii="宋体" w:hAnsi="宋体" w:cs="宋体"/>
          <w:sz w:val="24"/>
        </w:rPr>
        <w:t>3.项目总预算金额：</w:t>
      </w:r>
      <w:r>
        <w:rPr>
          <w:rFonts w:hint="eastAsia" w:ascii="宋体" w:hAnsi="宋体" w:cs="宋体"/>
          <w:sz w:val="24"/>
          <w:u w:val="single"/>
        </w:rPr>
        <w:t>131</w:t>
      </w:r>
      <w:r>
        <w:rPr>
          <w:rFonts w:hint="eastAsia" w:ascii="宋体" w:hAnsi="宋体" w:cs="宋体"/>
          <w:sz w:val="24"/>
        </w:rPr>
        <w:t>万元、项目最高限价（如有）：</w:t>
      </w:r>
      <w:r>
        <w:rPr>
          <w:rFonts w:hint="eastAsia" w:ascii="宋体" w:hAnsi="宋体" w:cs="宋体"/>
          <w:sz w:val="24"/>
          <w:u w:val="single"/>
        </w:rPr>
        <w:t>131</w:t>
      </w:r>
      <w:r>
        <w:rPr>
          <w:rFonts w:hint="eastAsia" w:ascii="宋体" w:hAnsi="宋体" w:cs="宋体"/>
          <w:sz w:val="24"/>
        </w:rPr>
        <w:t>万元</w:t>
      </w:r>
    </w:p>
    <w:p w14:paraId="4DBD8955">
      <w:pPr>
        <w:spacing w:line="360" w:lineRule="auto"/>
        <w:ind w:firstLine="480" w:firstLineChars="200"/>
        <w:rPr>
          <w:rFonts w:hint="eastAsia" w:ascii="宋体" w:hAnsi="宋体" w:cs="宋体"/>
          <w:sz w:val="24"/>
        </w:rPr>
      </w:pPr>
      <w:r>
        <w:rPr>
          <w:rFonts w:hint="eastAsia" w:ascii="宋体" w:hAnsi="宋体" w:cs="宋体"/>
          <w:sz w:val="24"/>
        </w:rPr>
        <w:t>4.采购需求：</w:t>
      </w:r>
    </w:p>
    <w:p w14:paraId="02DA7868">
      <w:pPr>
        <w:spacing w:line="360" w:lineRule="auto"/>
        <w:ind w:firstLine="480" w:firstLineChars="200"/>
        <w:rPr>
          <w:rFonts w:hint="eastAsia" w:ascii="宋体" w:hAnsi="宋体" w:cs="宋体"/>
          <w:sz w:val="24"/>
        </w:rPr>
      </w:pPr>
      <w:bookmarkStart w:id="31" w:name="_GoBack"/>
      <w:bookmarkEnd w:id="31"/>
      <w:r>
        <w:rPr>
          <w:rFonts w:hint="eastAsia" w:ascii="宋体" w:hAnsi="宋体" w:cs="宋体"/>
          <w:sz w:val="24"/>
        </w:rPr>
        <w:t>气象网络安全技术服务，其他详见第五章采购需求</w:t>
      </w:r>
    </w:p>
    <w:p w14:paraId="1249D306">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sz w:val="24"/>
          <w:u w:val="single"/>
        </w:rPr>
        <w:t xml:space="preserve"> </w:t>
      </w:r>
      <w:r>
        <w:rPr>
          <w:rFonts w:hint="eastAsia" w:ascii="宋体" w:hAnsi="宋体"/>
          <w:sz w:val="24"/>
          <w:u w:val="single"/>
        </w:rPr>
        <w:t>2025年9月8日至2026年9月7日</w:t>
      </w:r>
      <w:r>
        <w:rPr>
          <w:rFonts w:hint="eastAsia" w:ascii="宋体" w:hAnsi="宋体" w:cs="宋体"/>
          <w:sz w:val="24"/>
          <w:u w:val="single"/>
        </w:rPr>
        <w:t xml:space="preserve">。  </w:t>
      </w:r>
    </w:p>
    <w:p w14:paraId="35314B39">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6.本项目是否接受联合体投标：□是  </w:t>
      </w:r>
      <w:r>
        <w:rPr>
          <w:rFonts w:hint="eastAsia" w:ascii="宋体" w:hAnsi="宋体" w:cs="宋体"/>
          <w:b/>
          <w:sz w:val="24"/>
        </w:rPr>
        <w:t>■</w:t>
      </w:r>
      <w:r>
        <w:rPr>
          <w:rFonts w:hint="eastAsia" w:ascii="宋体" w:hAnsi="宋体" w:cs="宋体"/>
          <w:sz w:val="24"/>
        </w:rPr>
        <w:t>否。</w:t>
      </w:r>
    </w:p>
    <w:p w14:paraId="3F1FA379">
      <w:pPr>
        <w:spacing w:line="360" w:lineRule="auto"/>
        <w:ind w:firstLine="480" w:firstLineChars="200"/>
        <w:rPr>
          <w:rFonts w:hint="eastAsia" w:ascii="宋体" w:hAnsi="宋体" w:cs="宋体"/>
          <w:sz w:val="24"/>
        </w:rPr>
      </w:pPr>
    </w:p>
    <w:p w14:paraId="4448EDB2">
      <w:pPr>
        <w:pStyle w:val="3"/>
        <w:spacing w:before="0" w:line="360" w:lineRule="auto"/>
        <w:jc w:val="left"/>
        <w:rPr>
          <w:rFonts w:hint="eastAsia" w:ascii="宋体" w:hAnsi="宋体" w:eastAsia="宋体" w:cs="宋体"/>
          <w:sz w:val="24"/>
          <w:szCs w:val="24"/>
        </w:rPr>
      </w:pPr>
      <w:bookmarkStart w:id="5" w:name="_Toc28359080"/>
      <w:bookmarkStart w:id="6" w:name="_Toc35393622"/>
      <w:bookmarkStart w:id="7" w:name="_Toc35393791"/>
      <w:bookmarkStart w:id="8" w:name="_Toc28359003"/>
      <w:bookmarkStart w:id="9" w:name="_Toc35393623"/>
      <w:bookmarkStart w:id="10" w:name="_Toc35393792"/>
      <w:r>
        <w:rPr>
          <w:rFonts w:hint="eastAsia" w:ascii="宋体" w:hAnsi="宋体" w:eastAsia="宋体" w:cs="宋体"/>
          <w:sz w:val="24"/>
          <w:szCs w:val="24"/>
        </w:rPr>
        <w:t>二、申请人的资格要求（须同时满足）</w:t>
      </w:r>
      <w:bookmarkEnd w:id="5"/>
      <w:bookmarkEnd w:id="6"/>
      <w:bookmarkEnd w:id="7"/>
      <w:bookmarkEnd w:id="8"/>
    </w:p>
    <w:p w14:paraId="7BE54393">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7CD97223">
      <w:pPr>
        <w:spacing w:line="360" w:lineRule="auto"/>
        <w:ind w:firstLine="480" w:firstLineChars="200"/>
        <w:rPr>
          <w:rFonts w:hint="eastAsia" w:ascii="宋体" w:hAnsi="宋体" w:cs="宋体"/>
          <w:sz w:val="24"/>
        </w:rPr>
      </w:pPr>
      <w:r>
        <w:rPr>
          <w:rFonts w:hint="eastAsia" w:ascii="宋体" w:hAnsi="宋体" w:cs="宋体"/>
          <w:sz w:val="24"/>
        </w:rPr>
        <w:t>2.落实政府采购政策需满足的资格要求：</w:t>
      </w:r>
    </w:p>
    <w:p w14:paraId="61CA835A">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7015B940">
      <w:pPr>
        <w:spacing w:line="360" w:lineRule="auto"/>
        <w:ind w:firstLine="482" w:firstLineChars="200"/>
        <w:rPr>
          <w:rFonts w:hint="eastAsia" w:ascii="宋体" w:hAnsi="宋体" w:cs="宋体"/>
          <w:sz w:val="24"/>
        </w:rPr>
      </w:pPr>
      <w:r>
        <w:rPr>
          <w:rFonts w:hint="eastAsia" w:ascii="宋体" w:hAnsi="宋体" w:cs="宋体"/>
          <w:b/>
          <w:sz w:val="24"/>
        </w:rPr>
        <w:t>■</w:t>
      </w:r>
      <w:r>
        <w:rPr>
          <w:rFonts w:hint="eastAsia" w:ascii="宋体" w:hAnsi="宋体" w:cs="宋体"/>
          <w:sz w:val="24"/>
        </w:rPr>
        <w:t>本项目不专门面向中小企业预留采购份额。</w:t>
      </w:r>
    </w:p>
    <w:p w14:paraId="0D9CC6CF">
      <w:pPr>
        <w:spacing w:line="360" w:lineRule="auto"/>
        <w:ind w:firstLine="480" w:firstLineChars="200"/>
        <w:rPr>
          <w:rFonts w:hint="eastAsia"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1F3B3604">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EE0BC59">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28FB8A99">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6E8A9C41">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2C12CC63">
      <w:pPr>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hint="eastAsia" w:ascii="宋体" w:hAnsi="宋体" w:cs="宋体"/>
          <w:b/>
          <w:sz w:val="24"/>
        </w:rPr>
        <w:t>■</w:t>
      </w:r>
      <w:r>
        <w:rPr>
          <w:rFonts w:hint="eastAsia" w:ascii="宋体" w:hAnsi="宋体" w:cs="宋体"/>
          <w:sz w:val="24"/>
        </w:rPr>
        <w:t>否</w:t>
      </w:r>
    </w:p>
    <w:p w14:paraId="26A2F7A2">
      <w:pPr>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4E99FA35">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3.2其他特定资格要求：</w:t>
      </w:r>
    </w:p>
    <w:p w14:paraId="5F6A4BA1">
      <w:pPr>
        <w:tabs>
          <w:tab w:val="left" w:pos="900"/>
          <w:tab w:val="left" w:pos="1134"/>
          <w:tab w:val="left" w:pos="1589"/>
          <w:tab w:val="left" w:pos="5521"/>
        </w:tabs>
        <w:snapToGrid w:val="0"/>
        <w:spacing w:line="360" w:lineRule="auto"/>
        <w:ind w:firstLine="480" w:firstLineChars="200"/>
        <w:rPr>
          <w:rFonts w:hint="eastAsia" w:ascii="宋体" w:hAnsi="宋体" w:cs="宋体"/>
          <w:sz w:val="24"/>
          <w:u w:val="single"/>
        </w:rPr>
      </w:pPr>
      <w:bookmarkStart w:id="11" w:name="OLE_LINK1"/>
      <w:r>
        <w:rPr>
          <w:rFonts w:hint="eastAsia" w:ascii="宋体" w:hAnsi="宋体" w:cs="宋体"/>
          <w:sz w:val="24"/>
          <w:u w:val="single"/>
        </w:rPr>
        <w:t xml:space="preserve">3.2.1 </w:t>
      </w:r>
      <w:bookmarkEnd w:id="11"/>
      <w:r>
        <w:rPr>
          <w:rFonts w:hint="eastAsia" w:ascii="宋体" w:hAnsi="宋体" w:cs="宋体"/>
          <w:sz w:val="24"/>
          <w:u w:val="single"/>
        </w:rPr>
        <w:t>投标人未被列入“信用中国”网站（www.creditchina.gov.cn）列入失信被执行人和重大税收违法失信主体、未被列入被“中国政府采购网”网站（www.ccgp.gov.cn）列入政府采购严重违法失信行为记录名单 。</w:t>
      </w:r>
    </w:p>
    <w:bookmarkEnd w:id="9"/>
    <w:bookmarkEnd w:id="10"/>
    <w:p w14:paraId="4E8F91E3">
      <w:pPr>
        <w:pStyle w:val="3"/>
        <w:widowControl/>
        <w:spacing w:before="0" w:line="360" w:lineRule="auto"/>
        <w:jc w:val="left"/>
        <w:rPr>
          <w:rFonts w:hint="eastAsia" w:ascii="宋体" w:hAnsi="宋体" w:eastAsia="宋体" w:cs="宋体"/>
          <w:sz w:val="24"/>
          <w:szCs w:val="24"/>
        </w:rPr>
      </w:pPr>
      <w:bookmarkStart w:id="12" w:name="_Toc35393624"/>
      <w:bookmarkStart w:id="13" w:name="_Toc28359082"/>
      <w:bookmarkStart w:id="14" w:name="_Toc35393793"/>
      <w:bookmarkStart w:id="15" w:name="_Toc28359005"/>
      <w:r>
        <w:rPr>
          <w:rFonts w:hint="eastAsia" w:ascii="宋体" w:hAnsi="宋体" w:eastAsia="宋体" w:cs="宋体"/>
          <w:sz w:val="24"/>
          <w:szCs w:val="24"/>
        </w:rPr>
        <w:t>三、获取招标文件</w:t>
      </w:r>
    </w:p>
    <w:p w14:paraId="0327CCE8">
      <w:pPr>
        <w:spacing w:line="360" w:lineRule="auto"/>
        <w:ind w:firstLine="480" w:firstLineChars="200"/>
        <w:rPr>
          <w:rFonts w:hint="eastAsia" w:ascii="宋体" w:hAnsi="宋体" w:cs="宋体"/>
          <w:sz w:val="24"/>
        </w:rPr>
      </w:pPr>
      <w:r>
        <w:rPr>
          <w:rFonts w:hint="eastAsia" w:ascii="宋体" w:hAnsi="宋体" w:cs="宋体"/>
          <w:sz w:val="24"/>
        </w:rPr>
        <w:t>时间：2025年7月23日至2025年7月30，每天9：00至12：00，下午13：00至17：00（北京时间，法定节假日除外）</w:t>
      </w:r>
    </w:p>
    <w:p w14:paraId="28EC88D2">
      <w:pPr>
        <w:wordWrap w:val="0"/>
        <w:spacing w:line="360" w:lineRule="auto"/>
        <w:ind w:firstLine="480" w:firstLineChars="200"/>
        <w:rPr>
          <w:rFonts w:hint="eastAsia" w:ascii="宋体" w:hAnsi="宋体" w:cs="宋体"/>
          <w:sz w:val="24"/>
        </w:rPr>
      </w:pPr>
      <w:r>
        <w:rPr>
          <w:rFonts w:hint="eastAsia" w:ascii="宋体" w:hAnsi="宋体" w:cs="宋体"/>
          <w:sz w:val="24"/>
        </w:rPr>
        <w:t>地点：北京市政府采购电子交易平台</w:t>
      </w:r>
    </w:p>
    <w:p w14:paraId="15499E09">
      <w:pPr>
        <w:spacing w:line="360" w:lineRule="auto"/>
        <w:ind w:firstLine="480" w:firstLineChars="200"/>
        <w:rPr>
          <w:rFonts w:hint="eastAsia" w:ascii="宋体" w:hAnsi="宋体" w:cs="宋体"/>
          <w:sz w:val="24"/>
        </w:rPr>
      </w:pPr>
      <w:r>
        <w:rPr>
          <w:rFonts w:hint="eastAsia" w:ascii="宋体" w:hAnsi="宋体" w:cs="宋体"/>
          <w:sz w:val="24"/>
        </w:rPr>
        <w:t>方式：本项目采用电子化与线下流程结合招标方式，相关操作如下：</w:t>
      </w:r>
    </w:p>
    <w:p w14:paraId="44407D29">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（1）办理 CA数字证书或电子营业执照</w:t>
      </w:r>
    </w:p>
    <w:p w14:paraId="790E6914">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供应商登录北京市政府采购电子交易平台查阅 “用户指南”—“操作指南”—“市场主体 CA办理操作流程指引”/“电子营业执照使用指南”，按照程序要求办理</w:t>
      </w:r>
    </w:p>
    <w:p w14:paraId="38E226A4">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（2）供应商登录北京市政府采购电子交易平台“用户指南”→“操作指南”→“市场主体注册入库操作流程指引”进行自助注册绑定。</w:t>
      </w:r>
    </w:p>
    <w:p w14:paraId="56F13D84">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招标文件获取方式:供应商按照规定办理CA数字证书或电子营业执照后，自招标公告发布之日起持供应商自身数字证书或电子营业执照登录北京市政府采购电子交易平台免费获取电子版招标文件（未按上述获取方式和期限下载招标文件的投标无效。）。</w:t>
      </w:r>
    </w:p>
    <w:p w14:paraId="7FD1C5EB">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（4）证书驱动下载:于北京市政府采购电子交易平台“用户指南”→“工具下载”→“招标采购系统文件驱动安装包”下载相关驱动。</w:t>
      </w:r>
    </w:p>
    <w:p w14:paraId="2DA2C7D3">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（5）CA认证证书服务热线010-58511086；电子营业执照服务热线 400-699-7000；技术支持服务热线010-86483801。</w:t>
      </w:r>
    </w:p>
    <w:p w14:paraId="58D8C271">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注意:请供应商认真学习北京市政府采购电子交易平台发布的相关操作手册。</w:t>
      </w:r>
    </w:p>
    <w:p w14:paraId="46784685">
      <w:pPr>
        <w:tabs>
          <w:tab w:val="left" w:pos="900"/>
          <w:tab w:val="left" w:pos="1980"/>
        </w:tabs>
        <w:snapToGrid w:val="0"/>
        <w:spacing w:line="360" w:lineRule="auto"/>
        <w:ind w:left="840"/>
        <w:rPr>
          <w:rFonts w:hint="eastAsia" w:ascii="宋体" w:hAnsi="宋体" w:cs="宋体"/>
          <w:sz w:val="24"/>
        </w:rPr>
      </w:pPr>
      <w:r>
        <w:rPr>
          <w:rFonts w:hint="eastAsia" w:ascii="宋体" w:hAnsi="宋体" w:cs="宋体"/>
          <w:sz w:val="24"/>
          <w:lang w:bidi="ar"/>
        </w:rPr>
        <w:t>售价：0元。</w:t>
      </w:r>
    </w:p>
    <w:bookmarkEnd w:id="12"/>
    <w:bookmarkEnd w:id="13"/>
    <w:bookmarkEnd w:id="14"/>
    <w:bookmarkEnd w:id="15"/>
    <w:p w14:paraId="6CD0C879">
      <w:pPr>
        <w:pStyle w:val="3"/>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四、提交投标文件截止时间、开标时间和地点</w:t>
      </w:r>
    </w:p>
    <w:p w14:paraId="67BD55FE">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sz w:val="24"/>
        </w:rPr>
        <w:t>2025年8月13日14:00</w:t>
      </w:r>
      <w:r>
        <w:rPr>
          <w:rFonts w:hint="eastAsia" w:ascii="宋体" w:hAnsi="宋体" w:cs="宋体"/>
          <w:bCs/>
          <w:sz w:val="24"/>
          <w:lang w:bidi="ar"/>
        </w:rPr>
        <w:t>（北京时间）</w:t>
      </w:r>
      <w:r>
        <w:rPr>
          <w:rFonts w:hint="eastAsia" w:ascii="宋体" w:hAnsi="宋体" w:cs="宋体"/>
          <w:iCs/>
          <w:sz w:val="24"/>
          <w:lang w:bidi="ar"/>
        </w:rPr>
        <w:t>。</w:t>
      </w:r>
    </w:p>
    <w:p w14:paraId="6598E14A">
      <w:pPr>
        <w:spacing w:line="360" w:lineRule="auto"/>
        <w:ind w:firstLine="480" w:firstLineChars="200"/>
        <w:rPr>
          <w:rFonts w:hint="eastAsia" w:ascii="宋体" w:hAnsi="宋体" w:cs="宋体"/>
          <w:sz w:val="24"/>
          <w:lang w:val="zh-TW" w:bidi="ar"/>
        </w:rPr>
      </w:pPr>
      <w:r>
        <w:rPr>
          <w:rFonts w:hint="eastAsia" w:ascii="宋体" w:hAnsi="宋体" w:cs="宋体"/>
          <w:sz w:val="24"/>
          <w:lang w:bidi="ar"/>
        </w:rPr>
        <w:t>地点：北京市丰台区广安路9号国投财富广场6号楼15层1518会议室</w:t>
      </w:r>
      <w:r>
        <w:rPr>
          <w:rFonts w:hint="eastAsia" w:ascii="宋体" w:hAnsi="宋体" w:cs="宋体"/>
          <w:sz w:val="24"/>
          <w:lang w:val="zh-TW"/>
        </w:rPr>
        <w:t>。</w:t>
      </w:r>
    </w:p>
    <w:p w14:paraId="4FFC9683">
      <w:pPr>
        <w:spacing w:line="360" w:lineRule="auto"/>
        <w:ind w:firstLine="480" w:firstLineChars="200"/>
        <w:rPr>
          <w:rFonts w:hint="eastAsia" w:ascii="宋体" w:hAnsi="宋体" w:cs="宋体"/>
          <w:bCs/>
          <w:sz w:val="24"/>
          <w:u w:val="single"/>
          <w:lang w:eastAsia="zh-TW"/>
        </w:rPr>
      </w:pPr>
    </w:p>
    <w:p w14:paraId="1C16F181">
      <w:pPr>
        <w:pStyle w:val="3"/>
        <w:spacing w:before="0" w:line="360" w:lineRule="auto"/>
        <w:jc w:val="left"/>
        <w:rPr>
          <w:rFonts w:hint="eastAsia" w:ascii="宋体" w:hAnsi="宋体" w:eastAsia="宋体" w:cs="宋体"/>
          <w:sz w:val="24"/>
          <w:szCs w:val="24"/>
        </w:rPr>
      </w:pPr>
      <w:bookmarkStart w:id="16" w:name="_Toc35393625"/>
      <w:bookmarkStart w:id="17" w:name="_Toc28359084"/>
      <w:bookmarkStart w:id="18" w:name="_Toc35393794"/>
      <w:bookmarkStart w:id="19" w:name="_Toc28359007"/>
      <w:r>
        <w:rPr>
          <w:rFonts w:hint="eastAsia" w:ascii="宋体" w:hAnsi="宋体" w:eastAsia="宋体" w:cs="宋体"/>
          <w:sz w:val="24"/>
          <w:szCs w:val="24"/>
        </w:rPr>
        <w:t>五、公告期限</w:t>
      </w:r>
      <w:bookmarkEnd w:id="16"/>
      <w:bookmarkEnd w:id="17"/>
      <w:bookmarkEnd w:id="18"/>
      <w:bookmarkEnd w:id="19"/>
    </w:p>
    <w:p w14:paraId="7B505207">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1A059115">
      <w:pPr>
        <w:spacing w:line="360" w:lineRule="auto"/>
        <w:ind w:firstLine="480" w:firstLineChars="200"/>
        <w:rPr>
          <w:rFonts w:hint="eastAsia" w:ascii="宋体" w:hAnsi="宋体" w:cs="宋体"/>
          <w:kern w:val="0"/>
          <w:sz w:val="24"/>
        </w:rPr>
      </w:pPr>
    </w:p>
    <w:p w14:paraId="04D9FB0F">
      <w:pPr>
        <w:pStyle w:val="3"/>
        <w:spacing w:before="0" w:line="360" w:lineRule="auto"/>
        <w:jc w:val="left"/>
        <w:rPr>
          <w:rFonts w:hint="eastAsia" w:ascii="宋体" w:hAnsi="宋体" w:eastAsia="宋体" w:cs="宋体"/>
          <w:sz w:val="24"/>
          <w:szCs w:val="24"/>
        </w:rPr>
      </w:pPr>
      <w:bookmarkStart w:id="20" w:name="_Toc35393626"/>
      <w:bookmarkStart w:id="21" w:name="_Toc35393795"/>
      <w:r>
        <w:rPr>
          <w:rFonts w:hint="eastAsia" w:ascii="宋体" w:hAnsi="宋体" w:eastAsia="宋体" w:cs="宋体"/>
          <w:sz w:val="24"/>
          <w:szCs w:val="24"/>
        </w:rPr>
        <w:t>六、其他补充事宜</w:t>
      </w:r>
      <w:bookmarkEnd w:id="20"/>
      <w:bookmarkEnd w:id="21"/>
    </w:p>
    <w:p w14:paraId="21D21451">
      <w:pPr>
        <w:spacing w:line="360" w:lineRule="auto"/>
        <w:ind w:firstLine="480" w:firstLineChars="200"/>
        <w:rPr>
          <w:rFonts w:hint="eastAsia" w:ascii="宋体" w:hAnsi="宋体" w:cs="宋体"/>
          <w:sz w:val="24"/>
        </w:rPr>
      </w:pPr>
      <w:r>
        <w:rPr>
          <w:rFonts w:hint="eastAsia" w:ascii="宋体" w:hAnsi="宋体" w:cs="宋体"/>
          <w:sz w:val="24"/>
        </w:rPr>
        <w:t xml:space="preserve">1.本项目需要落实的政府采购政策：节约能源、保护环境、扶持不发达地区和少数民族地区、促进中小微企业发展、支持监狱、戒毒企业发展、促进残疾人就业、支持脱贫等政府采购政策。 </w:t>
      </w:r>
    </w:p>
    <w:p w14:paraId="1086E614">
      <w:pPr>
        <w:spacing w:line="360" w:lineRule="auto"/>
        <w:ind w:firstLine="480" w:firstLineChars="200"/>
        <w:rPr>
          <w:rFonts w:hint="eastAsia" w:ascii="宋体" w:hAnsi="宋体" w:cs="宋体"/>
          <w:sz w:val="24"/>
        </w:rPr>
      </w:pPr>
      <w:r>
        <w:rPr>
          <w:rFonts w:hint="eastAsia" w:ascii="宋体" w:hAnsi="宋体" w:cs="宋体"/>
          <w:sz w:val="24"/>
        </w:rPr>
        <w:t>2、本项目招标公告在中国政府采购网、北京市政府采购网上同步发布。</w:t>
      </w:r>
    </w:p>
    <w:p w14:paraId="39C54B67">
      <w:pPr>
        <w:spacing w:line="360" w:lineRule="auto"/>
        <w:ind w:firstLine="480" w:firstLineChars="200"/>
        <w:rPr>
          <w:rFonts w:hint="eastAsia" w:ascii="宋体" w:hAnsi="宋体" w:cs="宋体"/>
          <w:sz w:val="24"/>
        </w:rPr>
      </w:pPr>
    </w:p>
    <w:p w14:paraId="4C01427F">
      <w:pPr>
        <w:pStyle w:val="3"/>
        <w:spacing w:before="0" w:line="360" w:lineRule="auto"/>
        <w:jc w:val="left"/>
        <w:rPr>
          <w:rFonts w:hint="eastAsia" w:ascii="宋体" w:hAnsi="宋体" w:eastAsia="宋体" w:cs="宋体"/>
          <w:sz w:val="24"/>
          <w:szCs w:val="24"/>
        </w:rPr>
      </w:pPr>
      <w:bookmarkStart w:id="22" w:name="_Toc35393796"/>
      <w:bookmarkStart w:id="23" w:name="_Toc28359008"/>
      <w:bookmarkStart w:id="24" w:name="_Toc28359085"/>
      <w:bookmarkStart w:id="25" w:name="_Toc35393627"/>
      <w:r>
        <w:rPr>
          <w:rFonts w:hint="eastAsia" w:ascii="宋体" w:hAnsi="宋体" w:eastAsia="宋体" w:cs="宋体"/>
          <w:sz w:val="24"/>
          <w:szCs w:val="24"/>
        </w:rPr>
        <w:t>七、对本次招标提出询问，请按以下方式联系。</w:t>
      </w:r>
      <w:bookmarkEnd w:id="22"/>
      <w:bookmarkEnd w:id="23"/>
      <w:bookmarkEnd w:id="24"/>
      <w:bookmarkEnd w:id="25"/>
    </w:p>
    <w:p w14:paraId="391B7CB3">
      <w:pPr>
        <w:spacing w:line="360" w:lineRule="auto"/>
        <w:ind w:left="1080" w:leftChars="371" w:hanging="301" w:hangingChars="125"/>
        <w:jc w:val="left"/>
        <w:rPr>
          <w:rFonts w:hint="eastAsia" w:ascii="宋体" w:hAnsi="宋体" w:cs="宋体"/>
          <w:b/>
          <w:sz w:val="24"/>
        </w:rPr>
      </w:pPr>
      <w:r>
        <w:rPr>
          <w:rFonts w:hint="eastAsia" w:ascii="宋体" w:hAnsi="宋体" w:cs="宋体"/>
          <w:b/>
          <w:sz w:val="24"/>
        </w:rPr>
        <w:t>1.采购人信息</w:t>
      </w:r>
    </w:p>
    <w:p w14:paraId="2813D095">
      <w:pPr>
        <w:spacing w:line="360" w:lineRule="auto"/>
        <w:ind w:left="1079" w:leftChars="371" w:hanging="300" w:hangingChars="125"/>
        <w:jc w:val="left"/>
        <w:rPr>
          <w:rFonts w:hint="eastAsia" w:ascii="宋体" w:hAnsi="宋体" w:cs="宋体"/>
          <w:sz w:val="24"/>
        </w:rPr>
      </w:pPr>
      <w:bookmarkStart w:id="26" w:name="_Toc28359086"/>
      <w:bookmarkStart w:id="27" w:name="_Toc28359009"/>
      <w:r>
        <w:rPr>
          <w:rFonts w:hint="eastAsia" w:ascii="宋体" w:hAnsi="宋体" w:cs="宋体"/>
          <w:sz w:val="24"/>
        </w:rPr>
        <w:t>名    称：</w:t>
      </w:r>
      <w:bookmarkStart w:id="28" w:name="OLE_LINK5"/>
      <w:r>
        <w:rPr>
          <w:rFonts w:hint="eastAsia" w:ascii="宋体" w:hAnsi="宋体" w:cs="宋体"/>
          <w:sz w:val="24"/>
        </w:rPr>
        <w:t>北京市气象数据中心</w:t>
      </w:r>
      <w:bookmarkEnd w:id="28"/>
    </w:p>
    <w:p w14:paraId="25A6CFA0">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址：北京市海淀区正福寺中街10号</w:t>
      </w:r>
    </w:p>
    <w:p w14:paraId="1845B2D1">
      <w:pPr>
        <w:spacing w:line="360" w:lineRule="auto"/>
        <w:ind w:left="1079" w:leftChars="371" w:hanging="300" w:hangingChars="125"/>
        <w:jc w:val="left"/>
        <w:rPr>
          <w:rFonts w:hint="eastAsia" w:ascii="宋体" w:hAnsi="宋体" w:cs="宋体"/>
          <w:sz w:val="24"/>
        </w:rPr>
      </w:pPr>
      <w:r>
        <w:rPr>
          <w:rFonts w:hint="eastAsia" w:ascii="宋体" w:hAnsi="宋体" w:cs="宋体"/>
          <w:sz w:val="24"/>
        </w:rPr>
        <w:t>联系方式：卢俐010-68400634</w:t>
      </w:r>
    </w:p>
    <w:p w14:paraId="51E8B063">
      <w:pPr>
        <w:spacing w:line="360" w:lineRule="auto"/>
        <w:ind w:left="1080" w:leftChars="371" w:hanging="301" w:hangingChars="125"/>
        <w:jc w:val="left"/>
        <w:rPr>
          <w:rFonts w:hint="eastAsia" w:ascii="宋体" w:hAnsi="宋体" w:cs="宋体"/>
          <w:b/>
          <w:sz w:val="24"/>
        </w:rPr>
      </w:pPr>
      <w:r>
        <w:rPr>
          <w:rFonts w:hint="eastAsia" w:ascii="宋体" w:hAnsi="宋体" w:cs="宋体"/>
          <w:b/>
          <w:sz w:val="24"/>
        </w:rPr>
        <w:t>2.采购代理机构信息</w:t>
      </w:r>
      <w:bookmarkEnd w:id="26"/>
      <w:bookmarkEnd w:id="27"/>
    </w:p>
    <w:p w14:paraId="56A56BB3">
      <w:pPr>
        <w:spacing w:line="360" w:lineRule="auto"/>
        <w:ind w:left="1079" w:leftChars="371" w:hanging="300" w:hangingChars="125"/>
        <w:jc w:val="left"/>
        <w:rPr>
          <w:rFonts w:hint="eastAsia" w:ascii="宋体" w:hAnsi="宋体" w:cs="宋体"/>
          <w:sz w:val="24"/>
        </w:rPr>
      </w:pPr>
      <w:bookmarkStart w:id="29" w:name="_Toc28359010"/>
      <w:bookmarkStart w:id="30" w:name="_Toc28359087"/>
      <w:r>
        <w:rPr>
          <w:rFonts w:hint="eastAsia" w:ascii="宋体" w:hAnsi="宋体" w:cs="宋体"/>
          <w:sz w:val="24"/>
        </w:rPr>
        <w:t>名    称：华采招标集团有限公司</w:t>
      </w:r>
    </w:p>
    <w:p w14:paraId="401A7100">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址：北京市丰台区广安路9号国投财富广场6号楼1601室</w:t>
      </w:r>
    </w:p>
    <w:p w14:paraId="2EEC1DD9">
      <w:pPr>
        <w:spacing w:line="360" w:lineRule="auto"/>
        <w:ind w:left="1079" w:leftChars="371" w:hanging="300" w:hangingChars="125"/>
        <w:jc w:val="left"/>
        <w:rPr>
          <w:rFonts w:hint="eastAsia" w:ascii="宋体" w:hAnsi="宋体" w:cs="宋体"/>
          <w:sz w:val="24"/>
        </w:rPr>
      </w:pPr>
      <w:r>
        <w:rPr>
          <w:rFonts w:hint="eastAsia" w:ascii="宋体" w:hAnsi="宋体" w:cs="宋体"/>
          <w:sz w:val="24"/>
        </w:rPr>
        <w:t>联系方式：崔丽洁、赵娜、刘金秀、金珊、贾东敏、姚冲、马凯、白敏娜 010-63509799-8038、8076、8078</w:t>
      </w:r>
    </w:p>
    <w:p w14:paraId="0CBA83A7">
      <w:pPr>
        <w:spacing w:line="360" w:lineRule="auto"/>
        <w:ind w:left="1080" w:leftChars="371" w:hanging="301" w:hangingChars="125"/>
        <w:jc w:val="left"/>
        <w:rPr>
          <w:rFonts w:hint="eastAsia" w:ascii="宋体" w:hAnsi="宋体" w:cs="宋体"/>
          <w:b/>
          <w:sz w:val="24"/>
        </w:rPr>
      </w:pPr>
      <w:r>
        <w:rPr>
          <w:rFonts w:hint="eastAsia" w:ascii="宋体" w:hAnsi="宋体" w:cs="宋体"/>
          <w:b/>
          <w:sz w:val="24"/>
        </w:rPr>
        <w:t>3.项目联系方式</w:t>
      </w:r>
      <w:bookmarkEnd w:id="29"/>
      <w:bookmarkEnd w:id="30"/>
    </w:p>
    <w:p w14:paraId="38D4D12B">
      <w:pPr>
        <w:spacing w:line="360" w:lineRule="auto"/>
        <w:ind w:left="1079" w:leftChars="371" w:hanging="300" w:hangingChars="125"/>
        <w:jc w:val="left"/>
        <w:rPr>
          <w:rFonts w:hint="eastAsia" w:ascii="宋体" w:hAnsi="宋体" w:cs="宋体"/>
          <w:sz w:val="24"/>
        </w:rPr>
      </w:pPr>
      <w:r>
        <w:rPr>
          <w:rFonts w:hint="eastAsia" w:ascii="宋体" w:hAnsi="宋体" w:cs="宋体"/>
          <w:sz w:val="24"/>
        </w:rPr>
        <w:t>项目联系人：崔丽洁、赵娜、刘金秀、金珊、贾东敏、姚冲、马凯、白敏娜</w:t>
      </w:r>
    </w:p>
    <w:p w14:paraId="5FCF77E7">
      <w:pPr>
        <w:spacing w:line="360" w:lineRule="auto"/>
        <w:ind w:left="1079" w:leftChars="371" w:hanging="300" w:hangingChars="125"/>
        <w:jc w:val="left"/>
        <w:rPr>
          <w:rFonts w:hint="eastAsia" w:ascii="宋体" w:hAnsi="宋体" w:cs="宋体"/>
          <w:sz w:val="24"/>
        </w:rPr>
      </w:pPr>
      <w:r>
        <w:rPr>
          <w:rFonts w:hint="eastAsia" w:ascii="宋体" w:hAnsi="宋体" w:cs="宋体"/>
          <w:sz w:val="24"/>
        </w:rPr>
        <w:t>电      话：010-63509799-8038、8076、8078</w:t>
      </w:r>
    </w:p>
    <w:p w14:paraId="6C7416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E6"/>
    <w:rsid w:val="000237B0"/>
    <w:rsid w:val="00042852"/>
    <w:rsid w:val="001069D2"/>
    <w:rsid w:val="005746E6"/>
    <w:rsid w:val="00881C57"/>
    <w:rsid w:val="009B6C79"/>
    <w:rsid w:val="00C5664E"/>
    <w:rsid w:val="19EC5687"/>
    <w:rsid w:val="27FE77CF"/>
    <w:rsid w:val="2BB1142A"/>
    <w:rsid w:val="3FD864EB"/>
    <w:rsid w:val="471F4C03"/>
    <w:rsid w:val="7B333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4"/>
    <w:link w:val="19"/>
    <w:unhideWhenUsed/>
    <w:qFormat/>
    <w:uiPriority w:val="0"/>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5">
    <w:name w:val="heading 3"/>
    <w:basedOn w:val="1"/>
    <w:next w:val="1"/>
    <w:link w:val="20"/>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6">
    <w:name w:val="heading 4"/>
    <w:basedOn w:val="1"/>
    <w:next w:val="1"/>
    <w:link w:val="21"/>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7">
    <w:name w:val="heading 5"/>
    <w:basedOn w:val="1"/>
    <w:next w:val="1"/>
    <w:link w:val="22"/>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14:ligatures w14:val="standardContextual"/>
    </w:rPr>
  </w:style>
  <w:style w:type="paragraph" w:styleId="8">
    <w:name w:val="heading 6"/>
    <w:basedOn w:val="1"/>
    <w:next w:val="1"/>
    <w:link w:val="23"/>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 w:val="22"/>
      <w14:ligatures w14:val="standardContextual"/>
    </w:rPr>
  </w:style>
  <w:style w:type="paragraph" w:styleId="9">
    <w:name w:val="heading 7"/>
    <w:basedOn w:val="1"/>
    <w:next w:val="1"/>
    <w:link w:val="24"/>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8"/>
    <w:basedOn w:val="1"/>
    <w:next w:val="1"/>
    <w:link w:val="25"/>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1">
    <w:name w:val="heading 9"/>
    <w:basedOn w:val="1"/>
    <w:next w:val="1"/>
    <w:link w:val="26"/>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12">
    <w:name w:val="footer"/>
    <w:basedOn w:val="1"/>
    <w:link w:val="37"/>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3">
    <w:name w:val="header"/>
    <w:basedOn w:val="1"/>
    <w:link w:val="36"/>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4">
    <w:name w:val="Subtitle"/>
    <w:basedOn w:val="1"/>
    <w:next w:val="1"/>
    <w:link w:val="28"/>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qFormat/>
    <w:uiPriority w:val="0"/>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6"/>
    <w:semiHidden/>
    <w:qFormat/>
    <w:uiPriority w:val="9"/>
    <w:rPr>
      <w:rFonts w:cstheme="majorBidi"/>
      <w:color w:val="104862" w:themeColor="accent1" w:themeShade="BF"/>
      <w:sz w:val="28"/>
      <w:szCs w:val="28"/>
    </w:rPr>
  </w:style>
  <w:style w:type="character" w:customStyle="1" w:styleId="22">
    <w:name w:val="标题 5 字符"/>
    <w:basedOn w:val="17"/>
    <w:link w:val="7"/>
    <w:semiHidden/>
    <w:qFormat/>
    <w:uiPriority w:val="9"/>
    <w:rPr>
      <w:rFonts w:cstheme="majorBidi"/>
      <w:color w:val="104862" w:themeColor="accent1" w:themeShade="BF"/>
      <w:sz w:val="24"/>
    </w:rPr>
  </w:style>
  <w:style w:type="character" w:customStyle="1" w:styleId="23">
    <w:name w:val="标题 6 字符"/>
    <w:basedOn w:val="17"/>
    <w:link w:val="8"/>
    <w:semiHidden/>
    <w:qFormat/>
    <w:uiPriority w:val="9"/>
    <w:rPr>
      <w:rFonts w:cstheme="majorBidi"/>
      <w:b/>
      <w:bCs/>
      <w:color w:val="104862" w:themeColor="accent1" w:themeShade="BF"/>
    </w:rPr>
  </w:style>
  <w:style w:type="character" w:customStyle="1" w:styleId="24">
    <w:name w:val="标题 7 字符"/>
    <w:basedOn w:val="17"/>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paragraph" w:customStyle="1" w:styleId="38">
    <w:name w:val="my正文"/>
    <w:basedOn w:val="1"/>
    <w:link w:val="39"/>
    <w:qFormat/>
    <w:uiPriority w:val="0"/>
    <w:pPr>
      <w:spacing w:line="360" w:lineRule="auto"/>
      <w:ind w:firstLine="200" w:firstLineChars="200"/>
    </w:pPr>
    <w:rPr>
      <w:sz w:val="24"/>
      <w14:ligatures w14:val="standardContextual"/>
    </w:rPr>
  </w:style>
  <w:style w:type="character" w:customStyle="1" w:styleId="39">
    <w:name w:val="my正文 Char"/>
    <w:link w:val="38"/>
    <w:qFormat/>
    <w:uiPriority w:val="0"/>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1573</Words>
  <Characters>1829</Characters>
  <Lines>13</Lines>
  <Paragraphs>3</Paragraphs>
  <TotalTime>14</TotalTime>
  <ScaleCrop>false</ScaleCrop>
  <LinksUpToDate>false</LinksUpToDate>
  <CharactersWithSpaces>1884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2025-05-29T07:13:00Z</dcterms:created>
  <dc:creator>Administrator</dc:creator>
  <cp:lastModifiedBy>M</cp:lastModifiedBy>
  <dcterms:modified xsi:type="dcterms:W3CDTF">2025-07-23T06:06:04Z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eyJoZGlkIjoiYTFkYWU5MGM4MTE3OTRmZGM5MDAxZGUyZTYzYmYzM2YiLCJ1c2VySWQiOiIyMzM2NzQ3MzAifQ==</vt:lpwstr>
  </property>
  <property fmtid="{D5CDD505-2E9C-101B-9397-08002B2CF9AE}" pid="3" name="KSOProductBuildVer">
    <vt:lpwstr>2052-12.1.0.21915</vt:lpwstr>
  </property>
  <property fmtid="{D5CDD505-2E9C-101B-9397-08002B2CF9AE}" pid="4" name="ICV">
    <vt:lpwstr>0754216BB0064F3580D1CE0A50F0BE0A_12</vt:lpwstr>
  </property>
</Properties>
</file>