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C3" w:rsidRPr="002859F3" w:rsidRDefault="007A36C3" w:rsidP="007A36C3">
      <w:pPr>
        <w:snapToGrid w:val="0"/>
        <w:spacing w:line="540" w:lineRule="exact"/>
        <w:jc w:val="center"/>
        <w:outlineLvl w:val="0"/>
        <w:rPr>
          <w:b/>
          <w:noProof/>
          <w:sz w:val="36"/>
          <w:szCs w:val="36"/>
        </w:rPr>
      </w:pPr>
      <w:bookmarkStart w:id="0" w:name="_Toc119569274"/>
      <w:bookmarkStart w:id="1" w:name="OLE_LINK3"/>
      <w:r w:rsidRPr="002859F3">
        <w:rPr>
          <w:rFonts w:hint="eastAsia"/>
          <w:b/>
          <w:noProof/>
          <w:sz w:val="36"/>
          <w:szCs w:val="36"/>
        </w:rPr>
        <w:t>第五章</w:t>
      </w:r>
      <w:r w:rsidRPr="002859F3">
        <w:rPr>
          <w:rFonts w:hint="eastAsia"/>
          <w:b/>
          <w:noProof/>
          <w:sz w:val="36"/>
          <w:szCs w:val="36"/>
        </w:rPr>
        <w:t xml:space="preserve">  </w:t>
      </w:r>
      <w:bookmarkStart w:id="2" w:name="_GoBack"/>
      <w:bookmarkEnd w:id="2"/>
      <w:r w:rsidRPr="002859F3">
        <w:rPr>
          <w:rFonts w:hint="eastAsia"/>
          <w:b/>
          <w:noProof/>
          <w:sz w:val="36"/>
          <w:szCs w:val="36"/>
        </w:rPr>
        <w:t xml:space="preserve"> </w:t>
      </w:r>
      <w:r w:rsidRPr="002859F3">
        <w:rPr>
          <w:rFonts w:hint="eastAsia"/>
          <w:b/>
          <w:noProof/>
          <w:sz w:val="36"/>
          <w:szCs w:val="36"/>
        </w:rPr>
        <w:t>采购需求</w:t>
      </w:r>
      <w:bookmarkEnd w:id="0"/>
    </w:p>
    <w:p w:rsidR="007A36C3" w:rsidRPr="002859F3" w:rsidRDefault="007A36C3" w:rsidP="007A36C3">
      <w:pPr>
        <w:snapToGrid w:val="0"/>
        <w:spacing w:line="540" w:lineRule="exact"/>
        <w:jc w:val="center"/>
        <w:outlineLvl w:val="0"/>
        <w:rPr>
          <w:b/>
          <w:noProof/>
          <w:sz w:val="36"/>
          <w:szCs w:val="36"/>
        </w:rPr>
      </w:pPr>
    </w:p>
    <w:p w:rsidR="007A36C3" w:rsidRPr="002859F3" w:rsidRDefault="007A36C3" w:rsidP="007A36C3">
      <w:pPr>
        <w:pStyle w:val="SOW"/>
        <w:spacing w:beforeLines="50" w:line="360" w:lineRule="auto"/>
        <w:ind w:firstLine="0"/>
        <w:rPr>
          <w:rFonts w:ascii="仿宋" w:eastAsia="仿宋" w:hAnsi="仿宋"/>
          <w:b/>
          <w:noProof/>
          <w:szCs w:val="24"/>
        </w:rPr>
      </w:pPr>
      <w:r w:rsidRPr="002859F3">
        <w:rPr>
          <w:rFonts w:ascii="仿宋" w:eastAsia="仿宋" w:hAnsi="仿宋" w:hint="eastAsia"/>
          <w:b/>
          <w:noProof/>
          <w:szCs w:val="24"/>
        </w:rPr>
        <w:t>一、采购标的需实现的功能或者目标，以及为落实政府采购政策需满足的要求</w:t>
      </w:r>
    </w:p>
    <w:p w:rsidR="007A36C3" w:rsidRPr="002859F3" w:rsidRDefault="007A36C3" w:rsidP="007A36C3">
      <w:pPr>
        <w:pStyle w:val="SOW"/>
        <w:tabs>
          <w:tab w:val="left" w:pos="7980"/>
        </w:tabs>
        <w:snapToGrid/>
        <w:spacing w:beforeLines="50" w:line="360" w:lineRule="auto"/>
        <w:ind w:firstLine="0"/>
        <w:rPr>
          <w:rFonts w:ascii="仿宋" w:eastAsia="仿宋" w:hAnsi="仿宋"/>
          <w:b/>
          <w:bCs/>
          <w:noProof/>
          <w:szCs w:val="24"/>
        </w:rPr>
      </w:pPr>
      <w:r w:rsidRPr="002859F3">
        <w:rPr>
          <w:rFonts w:ascii="仿宋" w:eastAsia="仿宋" w:hAnsi="仿宋" w:hint="eastAsia"/>
          <w:b/>
          <w:bCs/>
          <w:noProof/>
          <w:szCs w:val="24"/>
        </w:rPr>
        <w:t>(一)采购标的需实现的功能或者目标：</w:t>
      </w:r>
    </w:p>
    <w:p w:rsidR="007A36C3" w:rsidRPr="002859F3" w:rsidRDefault="007A36C3" w:rsidP="007A36C3">
      <w:pPr>
        <w:autoSpaceDE w:val="0"/>
        <w:autoSpaceDN w:val="0"/>
        <w:adjustRightInd w:val="0"/>
        <w:spacing w:before="50" w:line="360" w:lineRule="auto"/>
        <w:ind w:firstLineChars="200" w:firstLine="480"/>
        <w:rPr>
          <w:rFonts w:ascii="仿宋" w:eastAsia="仿宋" w:hAnsi="仿宋"/>
          <w:noProof/>
          <w:sz w:val="24"/>
        </w:rPr>
      </w:pPr>
      <w:r w:rsidRPr="002859F3">
        <w:rPr>
          <w:rFonts w:ascii="仿宋" w:eastAsia="仿宋" w:hAnsi="仿宋" w:hint="eastAsia"/>
          <w:noProof/>
          <w:sz w:val="24"/>
        </w:rPr>
        <w:t>本次招标采购是为</w:t>
      </w:r>
      <w:r>
        <w:rPr>
          <w:rFonts w:ascii="仿宋" w:eastAsia="仿宋" w:hAnsi="仿宋" w:hint="eastAsia"/>
          <w:noProof/>
          <w:sz w:val="24"/>
        </w:rPr>
        <w:t>首都医科大学附属北京友谊医院</w:t>
      </w:r>
      <w:r w:rsidRPr="002859F3">
        <w:rPr>
          <w:rFonts w:ascii="仿宋" w:eastAsia="仿宋" w:hAnsi="仿宋" w:hint="eastAsia"/>
          <w:noProof/>
          <w:sz w:val="24"/>
        </w:rPr>
        <w:t>配置基本</w:t>
      </w:r>
      <w:r>
        <w:rPr>
          <w:rFonts w:ascii="仿宋" w:eastAsia="仿宋" w:hAnsi="仿宋" w:hint="eastAsia"/>
          <w:noProof/>
          <w:sz w:val="24"/>
        </w:rPr>
        <w:t>临床教学</w:t>
      </w:r>
      <w:r w:rsidRPr="002859F3">
        <w:rPr>
          <w:rFonts w:ascii="仿宋" w:eastAsia="仿宋" w:hAnsi="仿宋" w:hint="eastAsia"/>
          <w:noProof/>
          <w:sz w:val="24"/>
        </w:rPr>
        <w:t>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7A36C3" w:rsidRPr="002859F3" w:rsidRDefault="007A36C3" w:rsidP="007A36C3">
      <w:pPr>
        <w:pStyle w:val="SOW"/>
        <w:snapToGrid/>
        <w:spacing w:beforeLines="50" w:line="360" w:lineRule="auto"/>
        <w:ind w:firstLine="0"/>
        <w:rPr>
          <w:rFonts w:ascii="仿宋" w:eastAsia="仿宋" w:hAnsi="仿宋"/>
          <w:b/>
          <w:bCs/>
          <w:noProof/>
          <w:szCs w:val="24"/>
        </w:rPr>
      </w:pPr>
      <w:r w:rsidRPr="002859F3">
        <w:rPr>
          <w:rFonts w:ascii="仿宋" w:eastAsia="仿宋" w:hAnsi="仿宋" w:hint="eastAsia"/>
          <w:b/>
          <w:bCs/>
          <w:noProof/>
          <w:szCs w:val="24"/>
        </w:rPr>
        <w:t>（二）为落实政府采购政策需满足的要求</w:t>
      </w:r>
    </w:p>
    <w:p w:rsidR="007A36C3" w:rsidRPr="002859F3" w:rsidRDefault="007A36C3" w:rsidP="007A36C3">
      <w:pPr>
        <w:numPr>
          <w:ilvl w:val="0"/>
          <w:numId w:val="15"/>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7A36C3" w:rsidRPr="002859F3" w:rsidRDefault="007A36C3" w:rsidP="007A36C3">
      <w:pPr>
        <w:pStyle w:val="SOW"/>
        <w:numPr>
          <w:ilvl w:val="0"/>
          <w:numId w:val="15"/>
        </w:numPr>
        <w:spacing w:beforeLines="50" w:line="360" w:lineRule="auto"/>
        <w:rPr>
          <w:rFonts w:ascii="仿宋" w:eastAsia="仿宋" w:hAnsi="仿宋"/>
          <w:noProof/>
          <w:szCs w:val="24"/>
        </w:rPr>
      </w:pPr>
      <w:r w:rsidRPr="002859F3">
        <w:rPr>
          <w:rFonts w:ascii="仿宋" w:eastAsia="仿宋" w:hAnsi="仿宋" w:hint="eastAsia"/>
          <w:noProof/>
          <w:szCs w:val="24"/>
        </w:rPr>
        <w:t>监狱企业扶持政策：</w:t>
      </w:r>
      <w:r w:rsidRPr="002859F3">
        <w:rPr>
          <w:rFonts w:ascii="仿宋" w:eastAsia="仿宋" w:hAnsi="仿宋" w:hint="eastAsia"/>
          <w:iCs/>
          <w:noProof/>
          <w:szCs w:val="24"/>
        </w:rPr>
        <w:t>投标人如为监狱企业将视同为小型或微型企业，</w:t>
      </w:r>
      <w:r w:rsidRPr="002859F3">
        <w:rPr>
          <w:rFonts w:ascii="仿宋" w:eastAsia="仿宋" w:hAnsi="仿宋" w:hint="eastAsia"/>
          <w:noProof/>
          <w:szCs w:val="24"/>
        </w:rPr>
        <w:t>且所投产品为小型或微型企业生产的，</w:t>
      </w:r>
      <w:r w:rsidRPr="002859F3">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859F3">
        <w:rPr>
          <w:rFonts w:ascii="仿宋" w:eastAsia="仿宋" w:hAnsi="仿宋" w:hint="eastAsia"/>
          <w:noProof/>
          <w:szCs w:val="24"/>
        </w:rPr>
        <w:t>。</w:t>
      </w:r>
    </w:p>
    <w:p w:rsidR="007A36C3" w:rsidRPr="002859F3" w:rsidRDefault="007A36C3" w:rsidP="007A36C3">
      <w:pPr>
        <w:pStyle w:val="SOW"/>
        <w:numPr>
          <w:ilvl w:val="0"/>
          <w:numId w:val="15"/>
        </w:numPr>
        <w:spacing w:beforeLines="50" w:line="360" w:lineRule="auto"/>
        <w:rPr>
          <w:rFonts w:ascii="仿宋" w:eastAsia="仿宋" w:hAnsi="仿宋"/>
          <w:noProof/>
          <w:szCs w:val="24"/>
        </w:rPr>
      </w:pPr>
      <w:r w:rsidRPr="002859F3">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7A36C3" w:rsidRPr="002859F3" w:rsidRDefault="007A36C3" w:rsidP="007A36C3">
      <w:pPr>
        <w:numPr>
          <w:ilvl w:val="0"/>
          <w:numId w:val="15"/>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鼓励节能政策：投标人的</w:t>
      </w:r>
      <w:r w:rsidRPr="002859F3">
        <w:rPr>
          <w:rFonts w:ascii="仿宋" w:eastAsia="仿宋" w:hAnsi="仿宋" w:hint="eastAsia"/>
          <w:noProof/>
          <w:kern w:val="0"/>
          <w:sz w:val="24"/>
        </w:rPr>
        <w:t>投标产品属于财政部、发展改革委公布的“节能产品政府采购品目清单”范围的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w:t>
      </w:r>
      <w:r w:rsidRPr="002859F3">
        <w:rPr>
          <w:rFonts w:ascii="仿宋" w:eastAsia="仿宋" w:hAnsi="仿宋" w:hint="eastAsia"/>
          <w:noProof/>
          <w:sz w:val="24"/>
        </w:rPr>
        <w:lastRenderedPageBreak/>
        <w:t>内的节能产品认证证书。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7A36C3" w:rsidRPr="002859F3" w:rsidRDefault="007A36C3" w:rsidP="007A36C3">
      <w:pPr>
        <w:numPr>
          <w:ilvl w:val="0"/>
          <w:numId w:val="15"/>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鼓励环保政策：投标人的</w:t>
      </w:r>
      <w:r w:rsidRPr="002859F3">
        <w:rPr>
          <w:rFonts w:ascii="仿宋" w:eastAsia="仿宋" w:hAnsi="仿宋" w:hint="eastAsia"/>
          <w:noProof/>
          <w:kern w:val="0"/>
          <w:sz w:val="24"/>
        </w:rPr>
        <w:t>投标产品属于财政部、生态环境部公布的“环境标志产品政府采购品目清单”范围的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w:t>
      </w:r>
      <w:r w:rsidRPr="002859F3">
        <w:rPr>
          <w:rFonts w:ascii="仿宋" w:eastAsia="仿宋" w:hAnsi="仿宋" w:hint="eastAsia"/>
          <w:noProof/>
          <w:kern w:val="0"/>
          <w:sz w:val="24"/>
        </w:rPr>
        <w:t>环境标志</w:t>
      </w:r>
      <w:r w:rsidRPr="002859F3">
        <w:rPr>
          <w:rFonts w:ascii="仿宋" w:eastAsia="仿宋" w:hAnsi="仿宋" w:hint="eastAsia"/>
          <w:noProof/>
          <w:sz w:val="24"/>
        </w:rPr>
        <w:t>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w:t>
      </w:r>
      <w:r w:rsidRPr="002859F3">
        <w:rPr>
          <w:rFonts w:ascii="仿宋" w:eastAsia="仿宋" w:hAnsi="仿宋" w:hint="eastAsia"/>
          <w:noProof/>
          <w:kern w:val="0"/>
          <w:sz w:val="24"/>
        </w:rPr>
        <w:t>环境标志</w:t>
      </w:r>
      <w:r w:rsidRPr="002859F3">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7A36C3" w:rsidRPr="002859F3" w:rsidRDefault="007A36C3" w:rsidP="007A36C3">
      <w:pPr>
        <w:pStyle w:val="SOW"/>
        <w:spacing w:beforeLines="50" w:line="360" w:lineRule="auto"/>
        <w:ind w:firstLine="0"/>
        <w:rPr>
          <w:rFonts w:ascii="仿宋" w:eastAsia="仿宋" w:hAnsi="仿宋"/>
          <w:b/>
          <w:noProof/>
          <w:szCs w:val="24"/>
        </w:rPr>
      </w:pPr>
      <w:r w:rsidRPr="002859F3">
        <w:rPr>
          <w:rFonts w:ascii="仿宋" w:eastAsia="仿宋" w:hAnsi="仿宋" w:hint="eastAsia"/>
          <w:b/>
          <w:noProof/>
          <w:szCs w:val="24"/>
        </w:rPr>
        <w:t>二、采购标的需执行的国家相关标准、行业标准、地方标准或者其他标准、规范</w:t>
      </w:r>
    </w:p>
    <w:p w:rsidR="007A36C3" w:rsidRPr="002859F3" w:rsidRDefault="007A36C3" w:rsidP="007A36C3">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1.</w:t>
      </w:r>
      <w:r w:rsidRPr="002859F3">
        <w:rPr>
          <w:rFonts w:ascii="仿宋" w:eastAsia="仿宋" w:hAnsi="仿宋"/>
          <w:sz w:val="24"/>
        </w:rPr>
        <w:t xml:space="preserve"> 投标产品属于医疗器械的，</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《医疗器械注册管理办法》</w:t>
      </w:r>
      <w:r w:rsidRPr="002859F3">
        <w:rPr>
          <w:rFonts w:ascii="仿宋" w:eastAsia="仿宋" w:hAnsi="仿宋"/>
          <w:bCs/>
          <w:sz w:val="24"/>
        </w:rPr>
        <w:t>，办理医疗器械注册证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须提供医疗器械注册证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p>
    <w:p w:rsidR="007A36C3" w:rsidRPr="002859F3" w:rsidRDefault="007A36C3" w:rsidP="007A36C3">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2.</w:t>
      </w:r>
      <w:r w:rsidRPr="002859F3">
        <w:rPr>
          <w:rFonts w:ascii="仿宋" w:eastAsia="仿宋" w:hAnsi="仿宋"/>
          <w:sz w:val="24"/>
        </w:rPr>
        <w:t>投标产品属于医疗器械的，</w:t>
      </w:r>
      <w:r w:rsidRPr="002859F3">
        <w:rPr>
          <w:rFonts w:ascii="仿宋" w:eastAsia="仿宋" w:hAnsi="仿宋" w:hint="eastAsia"/>
          <w:sz w:val="24"/>
        </w:rPr>
        <w:t>中华人民共和国境内制造商</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《医疗器械生产监督管理办法》</w:t>
      </w:r>
      <w:r w:rsidRPr="002859F3">
        <w:rPr>
          <w:rFonts w:ascii="仿宋" w:eastAsia="仿宋" w:hAnsi="仿宋"/>
          <w:bCs/>
          <w:sz w:val="24"/>
        </w:rPr>
        <w:t>，办理医疗器械</w:t>
      </w:r>
      <w:r w:rsidRPr="002859F3">
        <w:rPr>
          <w:rFonts w:ascii="仿宋" w:eastAsia="仿宋" w:hAnsi="仿宋" w:hint="eastAsia"/>
          <w:bCs/>
          <w:sz w:val="24"/>
        </w:rPr>
        <w:t>生产许可证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w:t>
      </w:r>
      <w:r w:rsidRPr="002859F3">
        <w:rPr>
          <w:rFonts w:ascii="仿宋" w:eastAsia="仿宋" w:hAnsi="仿宋" w:hint="eastAsia"/>
          <w:bCs/>
          <w:sz w:val="24"/>
        </w:rPr>
        <w:t>生产许可证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r w:rsidRPr="002859F3">
        <w:rPr>
          <w:rFonts w:ascii="仿宋" w:eastAsia="仿宋" w:hAnsi="仿宋" w:hint="eastAsia"/>
          <w:sz w:val="24"/>
        </w:rPr>
        <w:t>。</w:t>
      </w:r>
    </w:p>
    <w:p w:rsidR="007A36C3" w:rsidRPr="002859F3" w:rsidRDefault="007A36C3" w:rsidP="007A36C3">
      <w:pPr>
        <w:spacing w:line="360" w:lineRule="auto"/>
        <w:rPr>
          <w:rFonts w:ascii="仿宋" w:eastAsia="仿宋" w:hAnsi="仿宋"/>
          <w:bCs/>
          <w:sz w:val="24"/>
        </w:rPr>
      </w:pPr>
      <w:r w:rsidRPr="002859F3">
        <w:rPr>
          <w:rFonts w:ascii="仿宋" w:eastAsia="仿宋" w:hAnsi="仿宋"/>
          <w:kern w:val="0"/>
          <w:sz w:val="24"/>
        </w:rPr>
        <w:t>★</w:t>
      </w:r>
      <w:r w:rsidRPr="002859F3">
        <w:rPr>
          <w:rFonts w:ascii="仿宋" w:eastAsia="仿宋" w:hAnsi="仿宋" w:hint="eastAsia"/>
          <w:kern w:val="0"/>
          <w:sz w:val="24"/>
        </w:rPr>
        <w:t>3.</w:t>
      </w:r>
      <w:r w:rsidRPr="002859F3">
        <w:rPr>
          <w:rFonts w:ascii="仿宋" w:eastAsia="仿宋" w:hAnsi="仿宋"/>
          <w:sz w:val="24"/>
        </w:rPr>
        <w:t>投标产品属于</w:t>
      </w:r>
      <w:r w:rsidRPr="002859F3">
        <w:rPr>
          <w:rFonts w:ascii="仿宋" w:eastAsia="仿宋" w:hAnsi="仿宋" w:hint="eastAsia"/>
          <w:sz w:val="24"/>
        </w:rPr>
        <w:t>辐射或射线类的设备或材料的，需提供投标人的辐射安全许可证</w:t>
      </w:r>
      <w:r w:rsidRPr="002859F3">
        <w:rPr>
          <w:rFonts w:ascii="仿宋" w:eastAsia="仿宋" w:hAnsi="仿宋"/>
          <w:sz w:val="24"/>
        </w:rPr>
        <w:t>复印件</w:t>
      </w:r>
      <w:r w:rsidRPr="002859F3">
        <w:rPr>
          <w:rFonts w:ascii="仿宋" w:eastAsia="仿宋" w:hAnsi="仿宋" w:hint="eastAsia"/>
          <w:sz w:val="24"/>
        </w:rPr>
        <w:t>（不适用的情况除外）。</w:t>
      </w:r>
      <w:r w:rsidRPr="002859F3">
        <w:rPr>
          <w:rFonts w:ascii="仿宋" w:eastAsia="仿宋" w:hAnsi="仿宋" w:hint="eastAsia"/>
          <w:bCs/>
          <w:sz w:val="24"/>
        </w:rPr>
        <w:t>投标产品属于压力容器的，投标人需要根据国家特种设备制造相关管理规定，提供投标产品制造商的特种设备制造许可证（压力容器）。</w:t>
      </w:r>
    </w:p>
    <w:p w:rsidR="007A36C3" w:rsidRPr="002859F3" w:rsidRDefault="007A36C3" w:rsidP="007A36C3">
      <w:pPr>
        <w:tabs>
          <w:tab w:val="left" w:pos="420"/>
        </w:tabs>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4</w:t>
      </w:r>
      <w:r w:rsidRPr="002859F3">
        <w:rPr>
          <w:rFonts w:ascii="仿宋" w:eastAsia="仿宋" w:hAnsi="仿宋"/>
          <w:sz w:val="24"/>
        </w:rPr>
        <w:t>.</w:t>
      </w:r>
      <w:r w:rsidRPr="002859F3">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2859F3">
        <w:rPr>
          <w:rFonts w:ascii="仿宋" w:eastAsia="仿宋" w:hAnsi="仿宋"/>
          <w:sz w:val="24"/>
        </w:rPr>
        <w:t>相关证明文件的复印件</w:t>
      </w:r>
      <w:r w:rsidRPr="002859F3">
        <w:rPr>
          <w:rFonts w:ascii="仿宋" w:eastAsia="仿宋" w:hAnsi="仿宋" w:hint="eastAsia"/>
          <w:sz w:val="24"/>
        </w:rPr>
        <w:t>。</w:t>
      </w:r>
    </w:p>
    <w:p w:rsidR="007A36C3" w:rsidRPr="002859F3" w:rsidRDefault="007A36C3" w:rsidP="007A36C3">
      <w:pPr>
        <w:tabs>
          <w:tab w:val="left" w:pos="420"/>
        </w:tabs>
        <w:spacing w:line="360" w:lineRule="auto"/>
        <w:rPr>
          <w:rFonts w:ascii="仿宋" w:eastAsia="仿宋" w:hAnsi="仿宋"/>
          <w:bCs/>
          <w:sz w:val="24"/>
        </w:rPr>
      </w:pPr>
      <w:r w:rsidRPr="002859F3">
        <w:rPr>
          <w:rFonts w:ascii="仿宋" w:eastAsia="仿宋" w:hAnsi="仿宋" w:hint="eastAsia"/>
          <w:sz w:val="24"/>
        </w:rPr>
        <w:t>5.</w:t>
      </w:r>
      <w:r w:rsidRPr="002859F3">
        <w:rPr>
          <w:rFonts w:ascii="仿宋" w:eastAsia="仿宋" w:hAnsi="仿宋" w:hint="eastAsia"/>
          <w:bCs/>
          <w:sz w:val="24"/>
        </w:rPr>
        <w:t xml:space="preserve"> 投标产品的包装应符合《</w:t>
      </w:r>
      <w:r w:rsidRPr="002859F3">
        <w:rPr>
          <w:rFonts w:ascii="仿宋" w:eastAsia="仿宋" w:hAnsi="仿宋" w:hint="eastAsia"/>
          <w:sz w:val="24"/>
        </w:rPr>
        <w:t>财政部等三部门联合印发商品包装和快递包装政府采购需求标准（试行）</w:t>
      </w:r>
      <w:r w:rsidRPr="002859F3">
        <w:rPr>
          <w:rFonts w:ascii="仿宋" w:eastAsia="仿宋" w:hAnsi="仿宋" w:hint="eastAsia"/>
          <w:bCs/>
          <w:sz w:val="24"/>
        </w:rPr>
        <w:t>》</w:t>
      </w:r>
      <w:r w:rsidRPr="002859F3">
        <w:rPr>
          <w:rFonts w:ascii="仿宋" w:eastAsia="仿宋" w:hAnsi="仿宋" w:hint="eastAsia"/>
          <w:sz w:val="24"/>
        </w:rPr>
        <w:t>（财办库〔</w:t>
      </w:r>
      <w:r w:rsidRPr="002859F3">
        <w:rPr>
          <w:rFonts w:ascii="仿宋" w:eastAsia="仿宋" w:hAnsi="仿宋"/>
          <w:sz w:val="24"/>
        </w:rPr>
        <w:t>2020</w:t>
      </w:r>
      <w:r w:rsidRPr="002859F3">
        <w:rPr>
          <w:rFonts w:ascii="仿宋" w:eastAsia="仿宋" w:hAnsi="仿宋" w:hint="eastAsia"/>
          <w:sz w:val="24"/>
        </w:rPr>
        <w:t>〕</w:t>
      </w:r>
      <w:r w:rsidRPr="002859F3">
        <w:rPr>
          <w:rFonts w:ascii="仿宋" w:eastAsia="仿宋" w:hAnsi="仿宋"/>
          <w:sz w:val="24"/>
        </w:rPr>
        <w:t>123</w:t>
      </w:r>
      <w:r w:rsidRPr="002859F3">
        <w:rPr>
          <w:rFonts w:ascii="仿宋" w:eastAsia="仿宋" w:hAnsi="仿宋" w:hint="eastAsia"/>
          <w:sz w:val="24"/>
        </w:rPr>
        <w:t>号）的规定。</w:t>
      </w:r>
    </w:p>
    <w:p w:rsidR="007A36C3" w:rsidRPr="002859F3" w:rsidRDefault="007A36C3" w:rsidP="007A36C3">
      <w:pPr>
        <w:pStyle w:val="SOW"/>
        <w:spacing w:beforeLines="50" w:line="360" w:lineRule="auto"/>
        <w:ind w:firstLine="0"/>
        <w:rPr>
          <w:rFonts w:ascii="仿宋" w:eastAsia="仿宋" w:hAnsi="仿宋"/>
          <w:b/>
          <w:noProof/>
          <w:szCs w:val="24"/>
        </w:rPr>
      </w:pPr>
      <w:r w:rsidRPr="002859F3">
        <w:rPr>
          <w:rFonts w:ascii="仿宋" w:eastAsia="仿宋" w:hAnsi="仿宋" w:hint="eastAsia"/>
          <w:b/>
          <w:noProof/>
          <w:szCs w:val="24"/>
        </w:rPr>
        <w:t>三、采购标的的数量、采购项目交付或者实施的时间和地点</w:t>
      </w:r>
    </w:p>
    <w:p w:rsidR="007A36C3" w:rsidRDefault="007A36C3" w:rsidP="007A36C3">
      <w:pPr>
        <w:pStyle w:val="SOW"/>
        <w:snapToGrid/>
        <w:spacing w:beforeLines="50" w:line="360" w:lineRule="auto"/>
        <w:ind w:left="-208" w:firstLine="0"/>
        <w:rPr>
          <w:rFonts w:ascii="仿宋" w:eastAsia="仿宋" w:hAnsi="仿宋"/>
          <w:b/>
          <w:noProof/>
          <w:szCs w:val="24"/>
        </w:rPr>
      </w:pPr>
      <w:r w:rsidRPr="002859F3">
        <w:rPr>
          <w:rFonts w:ascii="仿宋" w:eastAsia="仿宋" w:hAnsi="仿宋" w:hint="eastAsia"/>
          <w:b/>
          <w:noProof/>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97"/>
        <w:gridCol w:w="4328"/>
        <w:gridCol w:w="1137"/>
        <w:gridCol w:w="2524"/>
      </w:tblGrid>
      <w:tr w:rsidR="007A36C3" w:rsidRPr="00070385" w:rsidTr="00B21F36">
        <w:trPr>
          <w:trHeight w:val="550"/>
        </w:trPr>
        <w:tc>
          <w:tcPr>
            <w:tcW w:w="27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proofErr w:type="gramStart"/>
            <w:r w:rsidRPr="00070385">
              <w:rPr>
                <w:rFonts w:ascii="仿宋" w:eastAsia="仿宋" w:hAnsi="仿宋" w:cs="宋体" w:hint="eastAsia"/>
                <w:color w:val="000000"/>
                <w:kern w:val="0"/>
                <w:sz w:val="22"/>
                <w:szCs w:val="22"/>
              </w:rPr>
              <w:t>包号</w:t>
            </w:r>
            <w:proofErr w:type="gramEnd"/>
          </w:p>
        </w:tc>
        <w:tc>
          <w:tcPr>
            <w:tcW w:w="429"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品目号</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标的名称</w:t>
            </w:r>
          </w:p>
        </w:tc>
        <w:tc>
          <w:tcPr>
            <w:tcW w:w="612"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数量（台/套）</w:t>
            </w:r>
          </w:p>
        </w:tc>
        <w:tc>
          <w:tcPr>
            <w:tcW w:w="1359"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7A36C3" w:rsidRPr="00070385" w:rsidTr="00B21F36">
        <w:trPr>
          <w:trHeight w:val="275"/>
        </w:trPr>
        <w:tc>
          <w:tcPr>
            <w:tcW w:w="270" w:type="pct"/>
            <w:vMerge w:val="restar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1-1</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腹部触诊模型</w:t>
            </w:r>
          </w:p>
        </w:tc>
        <w:tc>
          <w:tcPr>
            <w:tcW w:w="612"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w:t>
            </w:r>
          </w:p>
        </w:tc>
        <w:tc>
          <w:tcPr>
            <w:tcW w:w="1359" w:type="pct"/>
            <w:shd w:val="clear" w:color="auto" w:fill="auto"/>
            <w:noWrap/>
            <w:vAlign w:val="center"/>
          </w:tcPr>
          <w:p w:rsidR="007A36C3" w:rsidRPr="00070385" w:rsidRDefault="007A36C3" w:rsidP="00B21F36">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1-2</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高级智能仿真模拟人—机械通气升级模块</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Pr="00070385" w:rsidRDefault="007A36C3" w:rsidP="00B21F36">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1-3</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创伤四肢</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Pr="00070385" w:rsidRDefault="007A36C3" w:rsidP="00B21F36">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1-4</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AED模拟训练器</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1-5</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影像数字化教学管理平台</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550"/>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1-6</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医学实验室形态学教学互动系统及虚拟考核工作站</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restar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w:t>
            </w: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2-1</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胸、腹部检查智能模拟训练系统（学生机）</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8</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2-2</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显微成像分析与示教系统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2-3</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proofErr w:type="gramStart"/>
            <w:r w:rsidRPr="00070385">
              <w:rPr>
                <w:rFonts w:ascii="仿宋" w:eastAsia="仿宋" w:hAnsi="仿宋" w:cs="宋体" w:hint="eastAsia"/>
                <w:color w:val="000000"/>
                <w:kern w:val="0"/>
                <w:sz w:val="22"/>
                <w:szCs w:val="22"/>
              </w:rPr>
              <w:t>教学机考教室</w:t>
            </w:r>
            <w:proofErr w:type="gramEnd"/>
            <w:r w:rsidRPr="00070385">
              <w:rPr>
                <w:rFonts w:ascii="仿宋" w:eastAsia="仿宋" w:hAnsi="仿宋" w:cs="宋体" w:hint="eastAsia"/>
                <w:color w:val="000000"/>
                <w:kern w:val="0"/>
                <w:sz w:val="22"/>
                <w:szCs w:val="22"/>
              </w:rPr>
              <w:t>更新升级</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2-4</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儿童电子支气管</w:t>
            </w:r>
            <w:proofErr w:type="gramStart"/>
            <w:r w:rsidRPr="00070385">
              <w:rPr>
                <w:rFonts w:ascii="仿宋" w:eastAsia="仿宋" w:hAnsi="仿宋" w:cs="宋体" w:hint="eastAsia"/>
                <w:color w:val="000000"/>
                <w:kern w:val="0"/>
                <w:sz w:val="22"/>
                <w:szCs w:val="22"/>
              </w:rPr>
              <w:t>镜训练</w:t>
            </w:r>
            <w:proofErr w:type="gramEnd"/>
            <w:r w:rsidRPr="00070385">
              <w:rPr>
                <w:rFonts w:ascii="仿宋" w:eastAsia="仿宋" w:hAnsi="仿宋" w:cs="宋体" w:hint="eastAsia"/>
                <w:color w:val="000000"/>
                <w:kern w:val="0"/>
                <w:sz w:val="22"/>
                <w:szCs w:val="22"/>
              </w:rPr>
              <w:t>与考核系统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2-5</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高仿真综合模拟新生儿模拟病人</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2-6</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中医医案诊疗思维综合训练系统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2-7</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中医望诊教学实</w:t>
            </w:r>
            <w:proofErr w:type="gramStart"/>
            <w:r w:rsidRPr="00070385">
              <w:rPr>
                <w:rFonts w:ascii="仿宋" w:eastAsia="仿宋" w:hAnsi="仿宋" w:cs="宋体" w:hint="eastAsia"/>
                <w:color w:val="000000"/>
                <w:kern w:val="0"/>
                <w:sz w:val="22"/>
                <w:szCs w:val="22"/>
              </w:rPr>
              <w:t>训考核</w:t>
            </w:r>
            <w:proofErr w:type="gramEnd"/>
            <w:r w:rsidRPr="00070385">
              <w:rPr>
                <w:rFonts w:ascii="仿宋" w:eastAsia="仿宋" w:hAnsi="仿宋" w:cs="宋体" w:hint="eastAsia"/>
                <w:color w:val="000000"/>
                <w:kern w:val="0"/>
                <w:sz w:val="22"/>
                <w:szCs w:val="22"/>
              </w:rPr>
              <w:t>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2-8</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高仿真口腔综合训练评估系统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5</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w:t>
            </w: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3-1</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教学研究型共聚焦微探头影像仪</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restar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w:t>
            </w: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4-1</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腹腔镜手术训练分析系统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4-2</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腹腔镜模拟训练系统—模拟场景评估升级模块</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4-3</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妇产科模拟教学信息化示教系统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4-4</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综合头颈外科微创手术模拟训练平台</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r w:rsidR="007A36C3" w:rsidRPr="00070385" w:rsidTr="00B21F36">
        <w:trPr>
          <w:trHeight w:val="275"/>
        </w:trPr>
        <w:tc>
          <w:tcPr>
            <w:tcW w:w="270" w:type="pct"/>
            <w:vMerge/>
            <w:vAlign w:val="center"/>
            <w:hideMark/>
          </w:tcPr>
          <w:p w:rsidR="007A36C3" w:rsidRPr="00070385" w:rsidRDefault="007A36C3" w:rsidP="00B21F36">
            <w:pPr>
              <w:widowControl/>
              <w:jc w:val="center"/>
              <w:rPr>
                <w:rFonts w:ascii="仿宋" w:eastAsia="仿宋" w:hAnsi="仿宋" w:cs="宋体"/>
                <w:color w:val="000000"/>
                <w:kern w:val="0"/>
                <w:sz w:val="22"/>
                <w:szCs w:val="22"/>
              </w:rPr>
            </w:pPr>
          </w:p>
        </w:tc>
        <w:tc>
          <w:tcPr>
            <w:tcW w:w="429"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4-5</w:t>
            </w:r>
          </w:p>
        </w:tc>
        <w:tc>
          <w:tcPr>
            <w:tcW w:w="2330" w:type="pct"/>
            <w:shd w:val="clear" w:color="auto" w:fill="auto"/>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麻醉危机管理训练系统</w:t>
            </w:r>
          </w:p>
        </w:tc>
        <w:tc>
          <w:tcPr>
            <w:tcW w:w="612" w:type="pct"/>
            <w:shd w:val="clear" w:color="auto" w:fill="auto"/>
            <w:noWrap/>
            <w:vAlign w:val="center"/>
            <w:hideMark/>
          </w:tcPr>
          <w:p w:rsidR="007A36C3" w:rsidRPr="00070385" w:rsidRDefault="007A36C3"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359" w:type="pct"/>
            <w:shd w:val="clear" w:color="auto" w:fill="auto"/>
            <w:noWrap/>
            <w:vAlign w:val="center"/>
          </w:tcPr>
          <w:p w:rsidR="007A36C3" w:rsidRDefault="007A36C3" w:rsidP="00B21F36">
            <w:pPr>
              <w:jc w:val="center"/>
            </w:pPr>
            <w:r w:rsidRPr="005368D1">
              <w:rPr>
                <w:rFonts w:ascii="仿宋" w:eastAsia="仿宋" w:hAnsi="仿宋" w:cs="宋体"/>
                <w:color w:val="000000"/>
                <w:kern w:val="0"/>
                <w:sz w:val="22"/>
                <w:szCs w:val="22"/>
              </w:rPr>
              <w:t>否</w:t>
            </w:r>
          </w:p>
        </w:tc>
      </w:tr>
    </w:tbl>
    <w:p w:rsidR="007A36C3" w:rsidRPr="002859F3" w:rsidRDefault="007A36C3" w:rsidP="007A36C3">
      <w:pPr>
        <w:pStyle w:val="SOW"/>
        <w:snapToGrid/>
        <w:spacing w:beforeLines="50" w:line="360" w:lineRule="auto"/>
        <w:ind w:left="-208" w:firstLine="0"/>
        <w:rPr>
          <w:rFonts w:ascii="仿宋" w:eastAsia="仿宋" w:hAnsi="仿宋"/>
          <w:b/>
          <w:noProof/>
          <w:szCs w:val="24"/>
        </w:rPr>
      </w:pPr>
      <w:r w:rsidRPr="002859F3">
        <w:rPr>
          <w:rFonts w:ascii="仿宋" w:eastAsia="仿宋" w:hAnsi="仿宋" w:hint="eastAsia"/>
          <w:b/>
          <w:noProof/>
          <w:szCs w:val="24"/>
        </w:rPr>
        <w:t>（二）采购项目交付或者实施的时间和地点：</w:t>
      </w:r>
    </w:p>
    <w:p w:rsidR="007A36C3" w:rsidRPr="002859F3" w:rsidRDefault="007A36C3" w:rsidP="007A36C3">
      <w:pPr>
        <w:tabs>
          <w:tab w:val="left" w:pos="900"/>
        </w:tabs>
        <w:spacing w:beforeLines="50" w:before="120" w:line="360" w:lineRule="auto"/>
        <w:rPr>
          <w:rFonts w:ascii="仿宋" w:eastAsia="仿宋" w:hAnsi="仿宋"/>
          <w:noProof/>
          <w:sz w:val="24"/>
        </w:rPr>
      </w:pPr>
      <w:r w:rsidRPr="002859F3">
        <w:rPr>
          <w:rFonts w:ascii="仿宋" w:eastAsia="仿宋" w:hAnsi="仿宋" w:cs="宋体" w:hint="eastAsia"/>
          <w:noProof/>
          <w:sz w:val="24"/>
        </w:rPr>
        <w:t>1、</w:t>
      </w:r>
      <w:r w:rsidRPr="002859F3">
        <w:rPr>
          <w:rFonts w:ascii="仿宋" w:eastAsia="仿宋" w:hAnsi="仿宋" w:hint="eastAsia"/>
          <w:noProof/>
          <w:sz w:val="24"/>
        </w:rPr>
        <w:t>采购项目（标的）交付的时间：合同签订后90天内</w:t>
      </w:r>
    </w:p>
    <w:p w:rsidR="007A36C3" w:rsidRPr="002859F3" w:rsidRDefault="007A36C3" w:rsidP="007A36C3">
      <w:pPr>
        <w:spacing w:beforeLines="50" w:before="120" w:line="360" w:lineRule="auto"/>
        <w:rPr>
          <w:rFonts w:ascii="仿宋" w:eastAsia="仿宋" w:hAnsi="仿宋"/>
          <w:noProof/>
          <w:sz w:val="24"/>
        </w:rPr>
      </w:pPr>
      <w:r w:rsidRPr="002859F3">
        <w:rPr>
          <w:rFonts w:ascii="仿宋" w:eastAsia="仿宋" w:hAnsi="仿宋" w:cs="宋体" w:hint="eastAsia"/>
          <w:noProof/>
          <w:sz w:val="24"/>
        </w:rPr>
        <w:t>2、采购项目（标的）交付的地点：</w:t>
      </w:r>
      <w:r>
        <w:rPr>
          <w:rFonts w:ascii="仿宋" w:eastAsia="仿宋" w:hAnsi="仿宋" w:cs="宋体" w:hint="eastAsia"/>
          <w:noProof/>
          <w:sz w:val="24"/>
        </w:rPr>
        <w:t>首都医科大学附属北京友谊医院</w:t>
      </w:r>
      <w:r w:rsidRPr="002859F3">
        <w:rPr>
          <w:rFonts w:ascii="仿宋" w:eastAsia="仿宋" w:hAnsi="仿宋" w:cs="宋体" w:hint="eastAsia"/>
          <w:noProof/>
          <w:sz w:val="24"/>
        </w:rPr>
        <w:t>指定地点。</w:t>
      </w:r>
    </w:p>
    <w:p w:rsidR="007A36C3" w:rsidRPr="002859F3" w:rsidRDefault="007A36C3" w:rsidP="007A36C3">
      <w:pPr>
        <w:pStyle w:val="SOW"/>
        <w:spacing w:beforeLines="50" w:line="360" w:lineRule="auto"/>
        <w:ind w:firstLine="0"/>
        <w:rPr>
          <w:rFonts w:ascii="仿宋" w:eastAsia="仿宋" w:hAnsi="仿宋"/>
          <w:b/>
          <w:noProof/>
          <w:szCs w:val="24"/>
        </w:rPr>
      </w:pPr>
      <w:r w:rsidRPr="002859F3">
        <w:rPr>
          <w:rFonts w:ascii="仿宋" w:eastAsia="仿宋" w:hAnsi="仿宋" w:hint="eastAsia"/>
          <w:b/>
          <w:noProof/>
          <w:szCs w:val="24"/>
        </w:rPr>
        <w:t>四、采购标的需满足的服务标准、期限、效率等要求</w:t>
      </w:r>
    </w:p>
    <w:p w:rsidR="007A36C3" w:rsidRPr="002859F3" w:rsidRDefault="007A36C3" w:rsidP="007A36C3">
      <w:pPr>
        <w:tabs>
          <w:tab w:val="left" w:pos="900"/>
        </w:tabs>
        <w:spacing w:beforeLines="50" w:before="120" w:line="360" w:lineRule="auto"/>
        <w:rPr>
          <w:rFonts w:ascii="仿宋" w:eastAsia="仿宋" w:hAnsi="仿宋"/>
          <w:b/>
          <w:noProof/>
          <w:sz w:val="24"/>
        </w:rPr>
      </w:pPr>
      <w:r w:rsidRPr="002859F3">
        <w:rPr>
          <w:rFonts w:ascii="仿宋" w:eastAsia="仿宋" w:hAnsi="仿宋" w:hint="eastAsia"/>
          <w:b/>
          <w:noProof/>
          <w:sz w:val="24"/>
        </w:rPr>
        <w:t>（一）采购标的需满足的服务标准、效率要求（以各包技术规格中要求为准，如技术规格中无要求，则以本款要求为准。）</w:t>
      </w:r>
    </w:p>
    <w:p w:rsidR="007A36C3" w:rsidRPr="002859F3" w:rsidRDefault="007A36C3" w:rsidP="007A36C3">
      <w:pPr>
        <w:numPr>
          <w:ilvl w:val="0"/>
          <w:numId w:val="16"/>
        </w:numPr>
        <w:spacing w:before="50" w:line="360" w:lineRule="auto"/>
        <w:rPr>
          <w:rFonts w:ascii="仿宋" w:eastAsia="仿宋" w:hAnsi="仿宋"/>
          <w:bCs/>
          <w:noProof/>
          <w:sz w:val="24"/>
        </w:rPr>
      </w:pPr>
      <w:r w:rsidRPr="002859F3">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2859F3">
        <w:rPr>
          <w:rFonts w:ascii="仿宋" w:eastAsia="仿宋" w:hAnsi="仿宋" w:hint="eastAsia"/>
          <w:noProof/>
          <w:sz w:val="24"/>
        </w:rPr>
        <w:t>并保证投标产品停产后5年的备件供应</w:t>
      </w:r>
      <w:r w:rsidRPr="002859F3">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7A36C3" w:rsidRPr="002859F3" w:rsidRDefault="007A36C3" w:rsidP="007A36C3">
      <w:pPr>
        <w:numPr>
          <w:ilvl w:val="0"/>
          <w:numId w:val="16"/>
        </w:numPr>
        <w:spacing w:before="50" w:line="360" w:lineRule="auto"/>
        <w:rPr>
          <w:rFonts w:ascii="仿宋" w:eastAsia="仿宋" w:hAnsi="仿宋"/>
          <w:bCs/>
          <w:noProof/>
          <w:sz w:val="24"/>
        </w:rPr>
      </w:pPr>
      <w:r w:rsidRPr="002859F3">
        <w:rPr>
          <w:rFonts w:ascii="仿宋" w:eastAsia="仿宋" w:hAnsi="仿宋" w:hint="eastAsia"/>
          <w:noProof/>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7A36C3" w:rsidRPr="002859F3" w:rsidRDefault="007A36C3" w:rsidP="007A36C3">
      <w:pPr>
        <w:numPr>
          <w:ilvl w:val="0"/>
          <w:numId w:val="16"/>
        </w:numPr>
        <w:spacing w:before="50" w:line="360" w:lineRule="auto"/>
        <w:rPr>
          <w:rFonts w:ascii="仿宋" w:eastAsia="仿宋" w:hAnsi="仿宋"/>
          <w:bCs/>
          <w:noProof/>
          <w:sz w:val="24"/>
        </w:rPr>
      </w:pPr>
      <w:r w:rsidRPr="002859F3">
        <w:rPr>
          <w:rFonts w:ascii="仿宋" w:eastAsia="仿宋" w:hAnsi="仿宋" w:hint="eastAsia"/>
          <w:noProof/>
          <w:sz w:val="24"/>
        </w:rPr>
        <w:lastRenderedPageBreak/>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7A36C3" w:rsidRPr="002859F3" w:rsidRDefault="007A36C3" w:rsidP="007A36C3">
      <w:pPr>
        <w:pStyle w:val="af1"/>
        <w:numPr>
          <w:ilvl w:val="0"/>
          <w:numId w:val="16"/>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7A36C3" w:rsidRPr="002859F3" w:rsidRDefault="007A36C3" w:rsidP="007A36C3">
      <w:pPr>
        <w:pStyle w:val="af1"/>
        <w:numPr>
          <w:ilvl w:val="0"/>
          <w:numId w:val="16"/>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投标人应保证在质量保证期内提供投标货物专用的软件和相应数据库资料的免费升级服务。（如果有）</w:t>
      </w:r>
    </w:p>
    <w:p w:rsidR="007A36C3" w:rsidRPr="002859F3" w:rsidRDefault="007A36C3" w:rsidP="007A36C3">
      <w:pPr>
        <w:pStyle w:val="af1"/>
        <w:numPr>
          <w:ilvl w:val="0"/>
          <w:numId w:val="16"/>
        </w:numPr>
        <w:spacing w:before="50" w:line="360" w:lineRule="auto"/>
        <w:rPr>
          <w:rFonts w:ascii="仿宋" w:eastAsia="仿宋" w:hAnsi="仿宋" w:hint="default"/>
          <w:noProof/>
          <w:sz w:val="24"/>
          <w:szCs w:val="24"/>
        </w:rPr>
      </w:pPr>
      <w:r w:rsidRPr="002859F3">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7A36C3" w:rsidRPr="002859F3" w:rsidRDefault="007A36C3" w:rsidP="007A36C3">
      <w:pPr>
        <w:tabs>
          <w:tab w:val="left" w:pos="900"/>
        </w:tabs>
        <w:spacing w:beforeLines="50" w:before="120" w:line="360" w:lineRule="auto"/>
        <w:rPr>
          <w:rFonts w:ascii="仿宋" w:eastAsia="仿宋" w:hAnsi="仿宋"/>
          <w:b/>
          <w:noProof/>
          <w:sz w:val="24"/>
        </w:rPr>
      </w:pPr>
      <w:r w:rsidRPr="002859F3">
        <w:rPr>
          <w:rFonts w:ascii="仿宋" w:eastAsia="仿宋" w:hAnsi="仿宋" w:hint="eastAsia"/>
          <w:b/>
          <w:noProof/>
          <w:sz w:val="24"/>
        </w:rPr>
        <w:t>（二）采购标的需满足的服务期限要求</w:t>
      </w:r>
    </w:p>
    <w:p w:rsidR="007A36C3" w:rsidRPr="002859F3" w:rsidRDefault="007A36C3" w:rsidP="007A36C3">
      <w:p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1.质量保证期（保修期）及服务要求：详见每包技术要求中。</w:t>
      </w:r>
    </w:p>
    <w:p w:rsidR="007A36C3" w:rsidRPr="002859F3" w:rsidRDefault="007A36C3" w:rsidP="007A36C3">
      <w:pPr>
        <w:pStyle w:val="SOW"/>
        <w:spacing w:beforeLines="50" w:line="360" w:lineRule="auto"/>
        <w:ind w:firstLine="0"/>
        <w:rPr>
          <w:rFonts w:ascii="仿宋" w:eastAsia="仿宋" w:hAnsi="仿宋"/>
          <w:b/>
          <w:noProof/>
          <w:szCs w:val="24"/>
        </w:rPr>
      </w:pPr>
      <w:r w:rsidRPr="002859F3">
        <w:rPr>
          <w:rFonts w:ascii="仿宋" w:eastAsia="仿宋" w:hAnsi="仿宋" w:hint="eastAsia"/>
          <w:b/>
          <w:noProof/>
          <w:szCs w:val="24"/>
        </w:rPr>
        <w:t>五、采购标的</w:t>
      </w:r>
      <w:r>
        <w:rPr>
          <w:rFonts w:ascii="仿宋" w:eastAsia="仿宋" w:hAnsi="仿宋" w:hint="eastAsia"/>
          <w:b/>
          <w:noProof/>
          <w:szCs w:val="24"/>
        </w:rPr>
        <w:t>的</w:t>
      </w:r>
      <w:r w:rsidRPr="002859F3">
        <w:rPr>
          <w:rFonts w:ascii="仿宋" w:eastAsia="仿宋" w:hAnsi="仿宋" w:hint="eastAsia"/>
          <w:b/>
          <w:noProof/>
          <w:szCs w:val="24"/>
        </w:rPr>
        <w:t>验收标准</w:t>
      </w:r>
    </w:p>
    <w:p w:rsidR="007A36C3" w:rsidRPr="002859F3" w:rsidRDefault="007A36C3" w:rsidP="007A36C3">
      <w:p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7A36C3" w:rsidRPr="002859F3" w:rsidRDefault="007A36C3" w:rsidP="007A36C3">
      <w:p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7A36C3" w:rsidRPr="002859F3" w:rsidRDefault="007A36C3" w:rsidP="007A36C3">
      <w:p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3.投标人应负责使所供计量仪器通过计量部门的验收，并承担相关费用（包括运费）。若需要，应在检测期间提供备用仪器，以便不影响采购人的使用。</w:t>
      </w:r>
    </w:p>
    <w:p w:rsidR="007A36C3" w:rsidRPr="002859F3" w:rsidRDefault="007A36C3" w:rsidP="007A36C3">
      <w:pPr>
        <w:tabs>
          <w:tab w:val="left" w:pos="900"/>
        </w:tabs>
        <w:spacing w:beforeLines="50" w:before="120" w:line="360" w:lineRule="auto"/>
        <w:rPr>
          <w:rFonts w:ascii="仿宋" w:eastAsia="仿宋" w:hAnsi="仿宋"/>
          <w:b/>
          <w:noProof/>
          <w:sz w:val="24"/>
        </w:rPr>
      </w:pPr>
      <w:r w:rsidRPr="002859F3">
        <w:rPr>
          <w:rFonts w:ascii="仿宋" w:eastAsia="仿宋" w:hAnsi="仿宋" w:hint="eastAsia"/>
          <w:b/>
          <w:noProof/>
          <w:sz w:val="24"/>
        </w:rPr>
        <w:t>六、采购标的的其他技术、服务等要求</w:t>
      </w:r>
    </w:p>
    <w:p w:rsidR="007A36C3" w:rsidRPr="002859F3" w:rsidRDefault="007A36C3" w:rsidP="007A36C3">
      <w:pPr>
        <w:numPr>
          <w:ilvl w:val="0"/>
          <w:numId w:val="17"/>
        </w:numPr>
        <w:spacing w:line="360" w:lineRule="auto"/>
        <w:rPr>
          <w:rFonts w:ascii="仿宋" w:eastAsia="仿宋" w:hAnsi="仿宋"/>
          <w:b/>
          <w:noProof/>
          <w:sz w:val="24"/>
        </w:rPr>
      </w:pPr>
      <w:r w:rsidRPr="002859F3">
        <w:rPr>
          <w:rFonts w:ascii="仿宋" w:eastAsia="仿宋" w:hAnsi="仿宋" w:hint="eastAsia"/>
          <w:b/>
          <w:noProof/>
          <w:sz w:val="24"/>
        </w:rPr>
        <w:t>投标人需要提供投标产品技术支持资料（或证明材料），并需要同时加盖投标人和生产厂家（或境内总代理、独家代理）公章。其中技术支持资料指生产厂家公开发</w:t>
      </w:r>
      <w:r w:rsidRPr="002859F3">
        <w:rPr>
          <w:rFonts w:ascii="仿宋" w:eastAsia="仿宋" w:hAnsi="仿宋" w:hint="eastAsia"/>
          <w:b/>
          <w:noProof/>
          <w:sz w:val="24"/>
        </w:rPr>
        <w:lastRenderedPageBreak/>
        <w:t>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7A36C3" w:rsidRPr="002859F3" w:rsidRDefault="007A36C3" w:rsidP="007A36C3">
      <w:pPr>
        <w:numPr>
          <w:ilvl w:val="0"/>
          <w:numId w:val="17"/>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投标人所提供的部件之间及设备之间的连线或接插件均视为设备内部部件，应包含在相应的配置中。</w:t>
      </w:r>
    </w:p>
    <w:p w:rsidR="007A36C3" w:rsidRPr="002859F3" w:rsidRDefault="007A36C3" w:rsidP="007A36C3">
      <w:pPr>
        <w:numPr>
          <w:ilvl w:val="0"/>
          <w:numId w:val="17"/>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工作条件：</w:t>
      </w:r>
      <w:r w:rsidRPr="002859F3">
        <w:rPr>
          <w:rFonts w:ascii="仿宋" w:eastAsia="仿宋" w:hAnsi="仿宋" w:hint="eastAsia"/>
          <w:bCs/>
          <w:noProof/>
          <w:kern w:val="0"/>
          <w:sz w:val="24"/>
        </w:rPr>
        <w:t>除了在技术规格中另有规定外，投标人提供的一切仪器、设备和系统，应符合下列条件：</w:t>
      </w:r>
    </w:p>
    <w:p w:rsidR="007A36C3" w:rsidRPr="002859F3" w:rsidRDefault="007A36C3" w:rsidP="007A36C3">
      <w:pPr>
        <w:numPr>
          <w:ilvl w:val="0"/>
          <w:numId w:val="18"/>
        </w:numPr>
        <w:tabs>
          <w:tab w:val="clear" w:pos="1140"/>
          <w:tab w:val="left" w:pos="735"/>
        </w:tabs>
        <w:spacing w:beforeLines="50" w:before="120" w:line="360" w:lineRule="auto"/>
        <w:ind w:left="735" w:hanging="315"/>
        <w:rPr>
          <w:rFonts w:ascii="仿宋" w:eastAsia="仿宋" w:hAnsi="仿宋"/>
          <w:bCs/>
          <w:noProof/>
          <w:kern w:val="0"/>
          <w:sz w:val="24"/>
        </w:rPr>
      </w:pPr>
      <w:r w:rsidRPr="002859F3">
        <w:rPr>
          <w:rFonts w:ascii="仿宋" w:eastAsia="仿宋" w:hAnsi="仿宋" w:hint="eastAsia"/>
          <w:noProof/>
          <w:sz w:val="24"/>
        </w:rPr>
        <w:t>仪器设备的插头要符合中国电工标准。如不符合，则应提供适合仪器插头的插座，必须要有接地。</w:t>
      </w:r>
    </w:p>
    <w:p w:rsidR="007A36C3" w:rsidRPr="002859F3" w:rsidRDefault="007A36C3" w:rsidP="007A36C3">
      <w:pPr>
        <w:numPr>
          <w:ilvl w:val="0"/>
          <w:numId w:val="18"/>
        </w:numPr>
        <w:tabs>
          <w:tab w:val="clear" w:pos="1140"/>
          <w:tab w:val="left" w:pos="735"/>
        </w:tabs>
        <w:spacing w:beforeLines="50" w:before="120" w:line="360" w:lineRule="auto"/>
        <w:ind w:left="735" w:hanging="315"/>
        <w:rPr>
          <w:rFonts w:ascii="仿宋" w:eastAsia="仿宋" w:hAnsi="仿宋"/>
          <w:bCs/>
          <w:noProof/>
          <w:kern w:val="0"/>
          <w:sz w:val="24"/>
        </w:rPr>
      </w:pPr>
      <w:r w:rsidRPr="002859F3">
        <w:rPr>
          <w:rFonts w:ascii="仿宋" w:eastAsia="仿宋" w:hAnsi="仿宋" w:hint="eastAsia"/>
          <w:noProof/>
          <w:kern w:val="0"/>
          <w:sz w:val="24"/>
        </w:rPr>
        <w:t>如果仪器设备需特殊的工作条件（如：水、电源、磁场强度、特殊温度、湿度、震动强度等），投标人应在有关投标文件中加以说明。</w:t>
      </w:r>
    </w:p>
    <w:p w:rsidR="007A36C3" w:rsidRPr="002859F3" w:rsidRDefault="007A36C3" w:rsidP="007A36C3">
      <w:pPr>
        <w:numPr>
          <w:ilvl w:val="0"/>
          <w:numId w:val="17"/>
        </w:numPr>
        <w:tabs>
          <w:tab w:val="left" w:pos="900"/>
        </w:tabs>
        <w:spacing w:beforeLines="50" w:before="120" w:line="360" w:lineRule="auto"/>
        <w:rPr>
          <w:rFonts w:ascii="仿宋" w:eastAsia="仿宋" w:hAnsi="仿宋"/>
          <w:noProof/>
          <w:sz w:val="24"/>
        </w:rPr>
      </w:pPr>
      <w:r w:rsidRPr="002859F3">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7A36C3" w:rsidRPr="002859F3" w:rsidRDefault="007A36C3" w:rsidP="007A36C3">
      <w:pPr>
        <w:tabs>
          <w:tab w:val="left" w:pos="900"/>
        </w:tabs>
        <w:spacing w:beforeLines="50" w:before="120" w:line="360" w:lineRule="auto"/>
        <w:rPr>
          <w:rFonts w:ascii="仿宋" w:eastAsia="仿宋" w:hAnsi="仿宋"/>
          <w:b/>
          <w:noProof/>
          <w:sz w:val="24"/>
        </w:rPr>
      </w:pPr>
      <w:r w:rsidRPr="002859F3">
        <w:rPr>
          <w:rFonts w:ascii="仿宋" w:eastAsia="仿宋" w:hAnsi="仿宋" w:hint="eastAsia"/>
          <w:b/>
          <w:noProof/>
          <w:sz w:val="24"/>
        </w:rPr>
        <w:t>七、采购标的需满足的质量、安全、技术规格、物理特性等要求：</w:t>
      </w:r>
    </w:p>
    <w:p w:rsidR="007A36C3" w:rsidRPr="002859F3" w:rsidRDefault="007A36C3" w:rsidP="007A36C3">
      <w:pPr>
        <w:spacing w:line="360" w:lineRule="exact"/>
        <w:jc w:val="center"/>
        <w:rPr>
          <w:rFonts w:ascii="仿宋" w:eastAsia="仿宋" w:hAnsi="仿宋"/>
          <w:noProof/>
          <w:sz w:val="24"/>
        </w:rPr>
      </w:pPr>
      <w:r w:rsidRPr="002859F3">
        <w:rPr>
          <w:rFonts w:ascii="宋体" w:hAnsi="宋体" w:hint="eastAsia"/>
          <w:noProof/>
          <w:szCs w:val="21"/>
        </w:rPr>
        <w:br w:type="page"/>
      </w:r>
    </w:p>
    <w:bookmarkEnd w:id="1"/>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lastRenderedPageBreak/>
        <w:t>第</w:t>
      </w:r>
      <w:r w:rsidRPr="00A0693B">
        <w:rPr>
          <w:rFonts w:ascii="仿宋" w:eastAsia="仿宋" w:hAnsi="仿宋" w:hint="eastAsia"/>
          <w:sz w:val="24"/>
        </w:rPr>
        <w:t>1包 品目1-1  腹部触诊模型</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一、数量：1套。</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二、用途：用于触</w:t>
      </w:r>
      <w:proofErr w:type="gramStart"/>
      <w:r w:rsidRPr="00A0693B">
        <w:rPr>
          <w:rFonts w:ascii="仿宋" w:eastAsia="仿宋" w:hAnsi="仿宋" w:cs="宋体" w:hint="eastAsia"/>
          <w:sz w:val="24"/>
        </w:rPr>
        <w:t>诊教学</w:t>
      </w:r>
      <w:proofErr w:type="gramEnd"/>
      <w:r w:rsidRPr="00A0693B">
        <w:rPr>
          <w:rFonts w:ascii="仿宋" w:eastAsia="仿宋" w:hAnsi="仿宋" w:cs="宋体" w:hint="eastAsia"/>
          <w:sz w:val="24"/>
        </w:rPr>
        <w:t>练习与考核。</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三、技术参数：</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1、可以模拟随呼吸运动，肝脏和脾脏在腹部的变化；</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2、可在同一个腹部检查训练器上进行腹部的触诊、听诊、叩诊；有些病例可以进行看诊(腹检的4个流程都可进行)；</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3、腹部正常与异常情况的辨别；</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4、可识别什么是腹水、什么是腹部胀气和肠梗阻；</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5、识别腹水和腹部胀气的不同；</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6、可练习肾脏冲击触诊、移动性浊音和</w:t>
      </w:r>
      <w:proofErr w:type="gramStart"/>
      <w:r w:rsidRPr="00A0693B">
        <w:rPr>
          <w:rFonts w:ascii="仿宋" w:eastAsia="仿宋" w:hAnsi="仿宋" w:cs="宋体" w:hint="eastAsia"/>
          <w:sz w:val="24"/>
        </w:rPr>
        <w:t>液波</w:t>
      </w:r>
      <w:proofErr w:type="gramEnd"/>
      <w:r w:rsidRPr="00A0693B">
        <w:rPr>
          <w:rFonts w:ascii="仿宋" w:eastAsia="仿宋" w:hAnsi="仿宋" w:cs="宋体" w:hint="eastAsia"/>
          <w:sz w:val="24"/>
        </w:rPr>
        <w:t>震颤技能；</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7、可模拟正常主动脉和主动脉瘤的搏动，演示它们在搏动时的不同；</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8、多种尺寸、可更换、已病变的器官和病理模块可容易地装入腹腔中，组建不同的病例；</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9、导师和模拟病人可以通过一个控制轮的转动，模拟肝脏和脾脏随呼吸运动的改变；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10、通过内置的声音放大器和表面安装的MP3播放器，模型在听诊培训时能从不同部位发出正常的肠鸣音和高音调或肠梗阻的肠鸣音，以及肾动脉和主动脉的杂音。可已随意添减不同的病例声音；</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11、肠鸣音的音量可以调节，MP3播放器还可以装载其它的声音；</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12、膨胀套件可用于：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12.1、通过叩诊、移动性浊音或液波震颤来对腹水进行真实的检查；</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12.2、肠梗阻的叩诊和听诊模拟训练；</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12.3、脉搏球可模拟正常主动脉和主动脉瘤的搏动；</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13、解剖结构：</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13.1、躯干包括腹部、骨盆和胸腔下部；</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13.2、骨性标志包括肋骨、肋缘、剑突、耻骨嵴和髂前上棘；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13.3、≥3个肝脏：轻微肿大肝脏、边缘光滑的肿大肝脏、边缘不规则的肿大肝脏；</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13.4、≥2个脾脏：轻微肿大脾脏、明显肿大脾脏；</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13.5、肿大肾；</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lastRenderedPageBreak/>
        <w:t>13.6、膨胀的膀胱；</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13.7、2个主动脉：正常主动脉主动脉瘤；</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13.8、腹部病理模块6件套包括：4个光滑包块、2个不规则硬包块；</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13.9、膨胀套件包括：腹水袋、腹气泵和泡沫插件、简化的胸部下段及腰椎部分。</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1包品目1-2高级智能仿真模拟人—机械通气升级模块</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一、数量：1套。</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二、用途：搭配高级模拟人进行团队急救流程练习。</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三、技术参数：</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机械通气升级模块能够与高级智能仿真模拟人实现完整的物理连接，升级后模拟人可直接与各类呼吸机连接进行训练，同时通过同一个软件可控制机械通气系统和模拟人；（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2、机械通气管理训练系统可与各类呼吸机连接使用，包括HFOV型呼吸机。通过调节肺顺应性、气道阻力和自主呼吸能力，以各种呼吸模式与呼吸机互动。系统可以产生自主呼吸气流，在呼吸机通气的情况下，自主呼吸气流可被呼吸机感知；（需要提供由制造厂家盖章的彩页或实物操作照片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3、要求系统可以根据临床情况PEEP值；</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▲4、机械通气管理训练系统可以系统顺应性的改变，调节范围：≥0.5-250 ml/cmH2O，调节精度≤1 ml/cmH2O（需要提供由制造厂家盖章的彩页或实物操作照片作为证明）；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5、机械通气管理训练系统可以模拟气道阻力的改变，调节范围：≥8-150 cmH2O/L/s，调节精度1cmH2O/L/s；</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6、机械通气管理训练系统可运行模拟人的自主呼吸病例，可以设定病人自主呼吸努力的值从0-100 cmH2O,自主呼吸频率为0-100bpm；</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7、可以模拟并设定模拟人的自主呼吸的吸呼比（I:E）；</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8、可运行呼吸机高级管理病例，含人机对抗、</w:t>
      </w:r>
      <w:proofErr w:type="gramStart"/>
      <w:r w:rsidRPr="00A0693B">
        <w:rPr>
          <w:rFonts w:ascii="仿宋" w:eastAsia="仿宋" w:hAnsi="仿宋" w:cs="宋体" w:hint="eastAsia"/>
          <w:sz w:val="24"/>
        </w:rPr>
        <w:t>撤机方式</w:t>
      </w:r>
      <w:proofErr w:type="gramEnd"/>
      <w:r w:rsidRPr="00A0693B">
        <w:rPr>
          <w:rFonts w:ascii="仿宋" w:eastAsia="仿宋" w:hAnsi="仿宋" w:cs="宋体" w:hint="eastAsia"/>
          <w:sz w:val="24"/>
        </w:rPr>
        <w:t>和波形分析；</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9、机械通气管理训练系统可适用各种呼吸机的通气模式，包括容控、压控、压力支持、气道压力释放通气（APRV）正反馈通气(PAV)、高频震荡(HFOV) 和无创通气（NIV）等，真实的呼吸机可检测到系统模拟出不同的呼吸通气状态，支持呼吸机不同的通气状态，</w:t>
      </w:r>
      <w:r w:rsidRPr="00A0693B">
        <w:rPr>
          <w:rFonts w:ascii="仿宋" w:eastAsia="仿宋" w:hAnsi="仿宋" w:cs="宋体" w:hint="eastAsia"/>
          <w:sz w:val="24"/>
        </w:rPr>
        <w:lastRenderedPageBreak/>
        <w:t>且不会因机械原因触发非病理性的呼吸机报警；</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10、机械通气管理训练系统可以设定PEEP大于20cmH20，并模拟小潮气量高PEEP的治疗方案；</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▲11、机械通气管理训练系统的操作软件以图标方式一键激活≥5种预设病例，可调节病情的严重程度。要求病例至少包括正常状态、哮喘、急性呼吸窘迫（ARDS）、间质性肺病 (ILD)和慢性阻塞性肺疾病（COPD），可调节病情的严重程度；（需要提供由制造厂家盖章的彩页或实物操作照片作为证明）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机械通气管理训练系统的操作软件可保存并运行模拟导师自定义呼吸状态，包括气胸、支气管痉挛、肺炎、咳嗽、囊性纤维化和肺水肿等、状态、（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w:t>
      </w:r>
      <w:proofErr w:type="gramStart"/>
      <w:r w:rsidRPr="00A0693B">
        <w:rPr>
          <w:rFonts w:ascii="仿宋" w:eastAsia="仿宋" w:hAnsi="仿宋" w:cs="宋体" w:hint="eastAsia"/>
          <w:sz w:val="24"/>
        </w:rPr>
        <w:t>模拟高</w:t>
      </w:r>
      <w:proofErr w:type="gramEnd"/>
      <w:r w:rsidRPr="00A0693B">
        <w:rPr>
          <w:rFonts w:ascii="仿宋" w:eastAsia="仿宋" w:hAnsi="仿宋" w:cs="宋体" w:hint="eastAsia"/>
          <w:sz w:val="24"/>
        </w:rPr>
        <w:t>仿真的自主呼吸，可分别设定左右肺的肺顺应性，模拟单侧肺不张、气胸等疾病、</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14、可分别设定自主呼吸的吸气</w:t>
      </w:r>
      <w:proofErr w:type="gramStart"/>
      <w:r w:rsidRPr="00A0693B">
        <w:rPr>
          <w:rFonts w:ascii="仿宋" w:eastAsia="仿宋" w:hAnsi="仿宋" w:cs="宋体" w:hint="eastAsia"/>
          <w:sz w:val="24"/>
        </w:rPr>
        <w:t>肌</w:t>
      </w:r>
      <w:proofErr w:type="gramEnd"/>
      <w:r w:rsidRPr="00A0693B">
        <w:rPr>
          <w:rFonts w:ascii="仿宋" w:eastAsia="仿宋" w:hAnsi="仿宋" w:cs="宋体" w:hint="eastAsia"/>
          <w:sz w:val="24"/>
        </w:rPr>
        <w:t>压力、吸气上升时间、吸气保持时间、吸气释放时间、呼气</w:t>
      </w:r>
      <w:proofErr w:type="gramStart"/>
      <w:r w:rsidRPr="00A0693B">
        <w:rPr>
          <w:rFonts w:ascii="仿宋" w:eastAsia="仿宋" w:hAnsi="仿宋" w:cs="宋体" w:hint="eastAsia"/>
          <w:sz w:val="24"/>
        </w:rPr>
        <w:t>肌</w:t>
      </w:r>
      <w:proofErr w:type="gramEnd"/>
      <w:r w:rsidRPr="00A0693B">
        <w:rPr>
          <w:rFonts w:ascii="仿宋" w:eastAsia="仿宋" w:hAnsi="仿宋" w:cs="宋体" w:hint="eastAsia"/>
          <w:sz w:val="24"/>
        </w:rPr>
        <w:t>压力、呼气上升时间、呼气保持时间、呼气释放时间、吸气呼气做功暂停时间、</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15、导师操作界面可以有画面实时反馈系统内部的压力、流量和容积波形；</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16、导师操作界面可以显示相关的呼吸参数，至少包括峰值吸气压力、高原压力、PEEP、速率、潮气量和分钟通气；</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17、导师软件能够检测到模拟人未来生命体征的变化趋势。</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四、质量保证期：调试验收合格后不少于5年。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1包品目1-3创伤四肢</w:t>
      </w:r>
    </w:p>
    <w:p w:rsidR="007A36C3" w:rsidRPr="00A0693B" w:rsidRDefault="007A36C3" w:rsidP="007A36C3">
      <w:pPr>
        <w:snapToGrid w:val="0"/>
        <w:spacing w:line="360" w:lineRule="auto"/>
        <w:jc w:val="left"/>
        <w:rPr>
          <w:rFonts w:ascii="仿宋" w:eastAsia="仿宋" w:hAnsi="仿宋" w:cs="宋体"/>
          <w:sz w:val="24"/>
        </w:rPr>
      </w:pP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一、数量：1套。</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二、用途：用于创伤教学练习。</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三、技术参数：</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1、胳膊和腿上有一系列模拟烧伤、割伤和骨折；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2、肢体关节逼真，可搭配安装到心肺复苏模拟人使用，进行患者处理和固定训练；</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3、伤口应包括：</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3.1、I度、2度、3度烧伤的手臂；</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3.2、尺桡骨复合骨折；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lastRenderedPageBreak/>
        <w:t>3.3、带有皮裂伤并暴露腱的手掌；</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3.4、大腿刺穿、复合型大腿骨折；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3.5、闭合型胫骨、腓骨骨折；</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3.6、皮裂伤并暴露腱的脚掌、小脚趾断裂、脚部挫伤。</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四、质量保证期：为调试验收合格后不少于5年。</w:t>
      </w:r>
    </w:p>
    <w:p w:rsidR="007A36C3" w:rsidRPr="00A0693B" w:rsidRDefault="007A36C3" w:rsidP="007A36C3">
      <w:pPr>
        <w:snapToGrid w:val="0"/>
        <w:spacing w:line="360" w:lineRule="auto"/>
        <w:jc w:val="left"/>
        <w:rPr>
          <w:rFonts w:ascii="仿宋" w:eastAsia="仿宋" w:hAnsi="仿宋" w:cs="宋体"/>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1包品目1-4AED模拟训练器</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一、数量：1套。</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二、用途：用于急救设备AED的教学练习。</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三、技术参数：</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1.通用AED训练器设计，让学员可适应任何品牌AED。</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2.便携，单个AED净重：≤0.5 kg，体积：≤20 x 14 x 4.5cm。</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3.应预置6个病例，模拟真实的心脏骤停场景；</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3.1病例1：2次可电击心律，1次不可电击心律；</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3.2病例2：不可电击心律，可电击心律，不可电击心律；</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3.3病例3：可电击心律，不可电击心律；</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3.4病例4：可电击心律，循环提示；</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3.5病例5：不可电击心律，循环提示；</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3.6病例6：电极片问题，可电击心律，不可电击心律。</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4.配置灵活，病例参数可调节。</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5.同时具备成人和儿童AED训练器功能，</w:t>
      </w:r>
      <w:proofErr w:type="gramStart"/>
      <w:r w:rsidRPr="00A0693B">
        <w:rPr>
          <w:rFonts w:ascii="仿宋" w:eastAsia="仿宋" w:hAnsi="仿宋" w:cs="宋体" w:hint="eastAsia"/>
          <w:sz w:val="24"/>
        </w:rPr>
        <w:t>提示音可切换</w:t>
      </w:r>
      <w:proofErr w:type="gramEnd"/>
      <w:r w:rsidRPr="00A0693B">
        <w:rPr>
          <w:rFonts w:ascii="仿宋" w:eastAsia="仿宋" w:hAnsi="仿宋" w:cs="宋体" w:hint="eastAsia"/>
          <w:sz w:val="24"/>
        </w:rPr>
        <w:t>为儿童的模式。</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▲6.使用QCPR app</w:t>
      </w:r>
      <w:proofErr w:type="gramStart"/>
      <w:r w:rsidRPr="00A0693B">
        <w:rPr>
          <w:rFonts w:ascii="仿宋" w:eastAsia="仿宋" w:hAnsi="仿宋" w:cs="宋体" w:hint="eastAsia"/>
          <w:sz w:val="24"/>
        </w:rPr>
        <w:t>做为</w:t>
      </w:r>
      <w:proofErr w:type="gramEnd"/>
      <w:r w:rsidRPr="00A0693B">
        <w:rPr>
          <w:rFonts w:ascii="仿宋" w:eastAsia="仿宋" w:hAnsi="仿宋" w:cs="宋体" w:hint="eastAsia"/>
          <w:sz w:val="24"/>
        </w:rPr>
        <w:t>控制反馈系统，</w:t>
      </w:r>
      <w:proofErr w:type="gramStart"/>
      <w:r w:rsidRPr="00A0693B">
        <w:rPr>
          <w:rFonts w:ascii="仿宋" w:eastAsia="仿宋" w:hAnsi="仿宋" w:cs="宋体" w:hint="eastAsia"/>
          <w:sz w:val="24"/>
        </w:rPr>
        <w:t>通过蓝牙连接</w:t>
      </w:r>
      <w:proofErr w:type="gramEnd"/>
      <w:r w:rsidRPr="00A0693B">
        <w:rPr>
          <w:rFonts w:ascii="仿宋" w:eastAsia="仿宋" w:hAnsi="仿宋" w:cs="宋体" w:hint="eastAsia"/>
          <w:sz w:val="24"/>
        </w:rPr>
        <w:t>，可同时连接控制1-6台AED训练器与1-6台心肺复苏模拟人进行心肺复苏反馈评分。（需要提供由制造厂家盖章的彩页或实物操作照片作为证明）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7.具备扬声器功能，音量可调节。</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▲8.QCPR APP导师可设置心肺复苏术、心肺复苏比赛、窒息的婴儿、AED</w:t>
      </w:r>
      <w:proofErr w:type="gramStart"/>
      <w:r w:rsidRPr="00A0693B">
        <w:rPr>
          <w:rFonts w:ascii="仿宋" w:eastAsia="仿宋" w:hAnsi="仿宋" w:cs="宋体" w:hint="eastAsia"/>
          <w:sz w:val="24"/>
        </w:rPr>
        <w:t>培训器</w:t>
      </w:r>
      <w:proofErr w:type="gramEnd"/>
      <w:r w:rsidRPr="00A0693B">
        <w:rPr>
          <w:rFonts w:ascii="仿宋" w:eastAsia="仿宋" w:hAnsi="仿宋" w:cs="宋体" w:hint="eastAsia"/>
          <w:sz w:val="24"/>
        </w:rPr>
        <w:t>等模式。（需要提供由制造厂家盖章的彩页或实物操作照片作为证明）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▲9.可通过QCPR APP实现操作软件更新和访问，提供AHA、ERC 和SRFAC最新复苏指南，导师可任意设置切换。（需要提供由制造厂家盖章的彩页或实物操作照片作为证明）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lastRenderedPageBreak/>
        <w:t>▲10.QCPR app可同时控制≥6台AED训练器，可同时选择多个AED训练器同步进行设置，也可选择单个AED训练器分别进行设置。（需要提供由制造厂家盖章的彩页或实物操作照片作为证明）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11.导师可手动选择贴</w:t>
      </w:r>
      <w:proofErr w:type="gramStart"/>
      <w:r w:rsidRPr="00A0693B">
        <w:rPr>
          <w:rFonts w:ascii="仿宋" w:eastAsia="仿宋" w:hAnsi="仿宋" w:cs="宋体" w:hint="eastAsia"/>
          <w:sz w:val="24"/>
        </w:rPr>
        <w:t>片位置</w:t>
      </w:r>
      <w:proofErr w:type="gramEnd"/>
      <w:r w:rsidRPr="00A0693B">
        <w:rPr>
          <w:rFonts w:ascii="仿宋" w:eastAsia="仿宋" w:hAnsi="仿宋" w:cs="宋体" w:hint="eastAsia"/>
          <w:sz w:val="24"/>
        </w:rPr>
        <w:t>正确按按钮。</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▲12.可选择打开或关闭完全自动模式，模拟全自动或半自动AED的模式进行训练。（需要提供由制造厂家盖章的彩页或实物操作照片作为证明）</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13.预置病例可通过QCPR app选择，也可通过AED侧面按钮切换。</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14.AED训练器电量过低时可通过AED训练器本身的灯光提示，也可在App上显示。</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 xml:space="preserve">15.App具备节拍器功能，可选择打开或关闭节拍器。 </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16.可选择提示语言，至少包括：汉语(普通话)、日语、法语、意大利语、德语、西班牙语、荷兰语、芬兰语、挪威语、葡萄牙语(巴西和葡萄牙)、瑞典语、韩语、丹麦语、波兰语</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 xml:space="preserve">17.AED训练器材料不添加天然乳胶，避免使用者过敏。   </w:t>
      </w:r>
    </w:p>
    <w:p w:rsidR="007A36C3" w:rsidRPr="00A0693B" w:rsidRDefault="007A36C3" w:rsidP="007A36C3">
      <w:pPr>
        <w:snapToGrid w:val="0"/>
        <w:spacing w:line="360" w:lineRule="auto"/>
        <w:jc w:val="left"/>
        <w:rPr>
          <w:rFonts w:ascii="仿宋" w:eastAsia="仿宋" w:hAnsi="仿宋" w:cs="宋体"/>
          <w:sz w:val="24"/>
        </w:rPr>
      </w:pPr>
      <w:r w:rsidRPr="00A0693B">
        <w:rPr>
          <w:rFonts w:ascii="仿宋" w:eastAsia="仿宋" w:hAnsi="仿宋" w:cs="宋体" w:hint="eastAsia"/>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1包品目1-5影像数字化教学管理平台</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二、用途：用于影像科教学管理。</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sz w:val="24"/>
        </w:rPr>
        <w:t>1.</w:t>
      </w:r>
      <w:r w:rsidRPr="00A0693B">
        <w:rPr>
          <w:rFonts w:ascii="仿宋" w:eastAsia="仿宋" w:hAnsi="仿宋" w:cs="宋体" w:hint="eastAsia"/>
          <w:color w:val="000000"/>
          <w:kern w:val="0"/>
          <w:sz w:val="24"/>
        </w:rPr>
        <w:t>显示器可以自动校准亮度曲线，完全符合dicom3.14标准，提供国家知识产权局认可的证明材料。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cs="宋体" w:hint="eastAsia"/>
          <w:color w:val="000000"/>
          <w:kern w:val="0"/>
          <w:sz w:val="24"/>
        </w:rPr>
        <w:t>2.分辨率≥3840×2160，尺寸≥98英寸，点距≤0.6×0.6mm，最大亮度≥500cd/m</w:t>
      </w:r>
      <w:r w:rsidRPr="00A0693B">
        <w:rPr>
          <w:rFonts w:ascii="宋体" w:hAnsi="宋体" w:cs="宋体" w:hint="eastAsia"/>
          <w:color w:val="000000"/>
          <w:kern w:val="0"/>
          <w:sz w:val="24"/>
        </w:rPr>
        <w:t>²</w:t>
      </w:r>
      <w:r w:rsidRPr="00A0693B">
        <w:rPr>
          <w:rFonts w:ascii="仿宋" w:eastAsia="仿宋" w:hAnsi="仿宋" w:cs="仿宋" w:hint="eastAsia"/>
          <w:color w:val="000000"/>
          <w:kern w:val="0"/>
          <w:sz w:val="24"/>
        </w:rPr>
        <w:t>，对比度</w:t>
      </w:r>
      <w:r w:rsidRPr="00A0693B">
        <w:rPr>
          <w:rFonts w:ascii="仿宋" w:eastAsia="仿宋" w:hAnsi="仿宋" w:cs="宋体" w:hint="eastAsia"/>
          <w:color w:val="000000"/>
          <w:kern w:val="0"/>
          <w:sz w:val="24"/>
        </w:rPr>
        <w:t>≥1300：1，响应时间≤8ms，可视角度≥178°。</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w:t>
      </w:r>
      <w:r w:rsidRPr="00A0693B">
        <w:rPr>
          <w:rFonts w:ascii="仿宋" w:eastAsia="仿宋" w:hAnsi="仿宋"/>
          <w:sz w:val="24"/>
        </w:rPr>
        <w:t>.</w:t>
      </w:r>
      <w:r w:rsidRPr="00A0693B">
        <w:rPr>
          <w:rFonts w:ascii="仿宋" w:eastAsia="仿宋" w:hAnsi="仿宋" w:cs="宋体" w:hint="eastAsia"/>
          <w:color w:val="000000"/>
          <w:kern w:val="0"/>
          <w:sz w:val="24"/>
        </w:rPr>
        <w:t>显示器LUT表可以动态生成，内置DICOM曲线可以在</w:t>
      </w:r>
      <w:r w:rsidRPr="00A0693B">
        <w:rPr>
          <w:rFonts w:ascii="仿宋" w:eastAsia="仿宋" w:hAnsi="仿宋" w:cs="宋体"/>
          <w:color w:val="000000"/>
          <w:kern w:val="0"/>
          <w:sz w:val="24"/>
        </w:rPr>
        <w:t>150</w:t>
      </w:r>
      <w:r w:rsidRPr="00A0693B">
        <w:rPr>
          <w:rFonts w:ascii="仿宋" w:eastAsia="仿宋" w:hAnsi="仿宋" w:cs="宋体" w:hint="eastAsia"/>
          <w:color w:val="000000"/>
          <w:kern w:val="0"/>
          <w:sz w:val="24"/>
        </w:rPr>
        <w:t>-</w:t>
      </w:r>
      <w:r w:rsidRPr="00A0693B">
        <w:rPr>
          <w:rFonts w:ascii="仿宋" w:eastAsia="仿宋" w:hAnsi="仿宋" w:cs="宋体"/>
          <w:color w:val="000000"/>
          <w:kern w:val="0"/>
          <w:sz w:val="24"/>
        </w:rPr>
        <w:t>4</w:t>
      </w:r>
      <w:r w:rsidRPr="00A0693B">
        <w:rPr>
          <w:rFonts w:ascii="仿宋" w:eastAsia="仿宋" w:hAnsi="仿宋" w:cs="宋体" w:hint="eastAsia"/>
          <w:color w:val="000000"/>
          <w:kern w:val="0"/>
          <w:sz w:val="24"/>
        </w:rPr>
        <w:t>50cd/m</w:t>
      </w:r>
      <w:r w:rsidRPr="00A0693B">
        <w:rPr>
          <w:rFonts w:ascii="仿宋" w:eastAsia="仿宋" w:hAnsi="仿宋" w:cs="宋体"/>
          <w:color w:val="000000"/>
          <w:kern w:val="0"/>
          <w:sz w:val="24"/>
          <w:vertAlign w:val="superscript"/>
        </w:rPr>
        <w:t>2</w:t>
      </w:r>
      <w:r w:rsidRPr="00A0693B">
        <w:rPr>
          <w:rFonts w:ascii="仿宋" w:eastAsia="仿宋" w:hAnsi="仿宋" w:cs="宋体" w:hint="eastAsia"/>
          <w:color w:val="000000"/>
          <w:kern w:val="0"/>
          <w:sz w:val="24"/>
        </w:rPr>
        <w:t>固定亮度下动态调节,内置GAMMA 2.</w:t>
      </w:r>
      <w:r w:rsidRPr="00A0693B">
        <w:rPr>
          <w:rFonts w:ascii="仿宋" w:eastAsia="仿宋" w:hAnsi="仿宋" w:cs="宋体"/>
          <w:color w:val="000000"/>
          <w:kern w:val="0"/>
          <w:sz w:val="24"/>
        </w:rPr>
        <w:t>0</w:t>
      </w:r>
      <w:r w:rsidRPr="00A0693B">
        <w:rPr>
          <w:rFonts w:ascii="仿宋" w:eastAsia="仿宋" w:hAnsi="仿宋" w:cs="宋体" w:hint="eastAsia"/>
          <w:color w:val="000000"/>
          <w:kern w:val="0"/>
          <w:sz w:val="24"/>
        </w:rPr>
        <w:t>、GAMMA 2.</w:t>
      </w:r>
      <w:r w:rsidRPr="00A0693B">
        <w:rPr>
          <w:rFonts w:ascii="仿宋" w:eastAsia="仿宋" w:hAnsi="仿宋" w:cs="宋体"/>
          <w:color w:val="000000"/>
          <w:kern w:val="0"/>
          <w:sz w:val="24"/>
        </w:rPr>
        <w:t>2</w:t>
      </w:r>
      <w:r w:rsidRPr="00A0693B">
        <w:rPr>
          <w:rFonts w:ascii="仿宋" w:eastAsia="仿宋" w:hAnsi="仿宋" w:cs="宋体" w:hint="eastAsia"/>
          <w:color w:val="000000"/>
          <w:kern w:val="0"/>
          <w:sz w:val="24"/>
        </w:rPr>
        <w:t>、C</w:t>
      </w:r>
      <w:r w:rsidRPr="00A0693B">
        <w:rPr>
          <w:rFonts w:ascii="仿宋" w:eastAsia="仿宋" w:hAnsi="仿宋" w:cs="宋体"/>
          <w:color w:val="000000"/>
          <w:kern w:val="0"/>
          <w:sz w:val="24"/>
        </w:rPr>
        <w:t>IE</w:t>
      </w:r>
      <w:r w:rsidRPr="00A0693B">
        <w:rPr>
          <w:rFonts w:ascii="仿宋" w:eastAsia="仿宋" w:hAnsi="仿宋" w:cs="宋体" w:hint="eastAsia"/>
          <w:color w:val="000000"/>
          <w:kern w:val="0"/>
          <w:sz w:val="24"/>
        </w:rPr>
        <w:t>，</w:t>
      </w:r>
      <w:r w:rsidRPr="00A0693B">
        <w:rPr>
          <w:rFonts w:ascii="仿宋" w:eastAsia="仿宋" w:hAnsi="仿宋" w:cs="宋体"/>
          <w:color w:val="000000"/>
          <w:kern w:val="0"/>
          <w:sz w:val="24"/>
        </w:rPr>
        <w:t>DICOM</w:t>
      </w:r>
      <w:r w:rsidRPr="00A0693B">
        <w:rPr>
          <w:rFonts w:ascii="仿宋" w:eastAsia="仿宋" w:hAnsi="仿宋" w:cs="宋体" w:hint="eastAsia"/>
          <w:color w:val="000000"/>
          <w:kern w:val="0"/>
          <w:sz w:val="24"/>
        </w:rPr>
        <w:t>、D</w:t>
      </w:r>
      <w:r w:rsidRPr="00A0693B">
        <w:rPr>
          <w:rFonts w:ascii="仿宋" w:eastAsia="仿宋" w:hAnsi="仿宋" w:cs="宋体"/>
          <w:color w:val="000000"/>
          <w:kern w:val="0"/>
          <w:sz w:val="24"/>
        </w:rPr>
        <w:t>SA</w:t>
      </w:r>
      <w:r w:rsidRPr="00A0693B">
        <w:rPr>
          <w:rFonts w:ascii="仿宋" w:eastAsia="仿宋" w:hAnsi="仿宋" w:cs="宋体" w:hint="eastAsia"/>
          <w:color w:val="000000"/>
          <w:kern w:val="0"/>
          <w:sz w:val="24"/>
        </w:rPr>
        <w:t>校正曲线。提供国家知识产权局认可的证明材料。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4.</w:t>
      </w:r>
      <w:r w:rsidRPr="00A0693B">
        <w:rPr>
          <w:rFonts w:ascii="仿宋" w:eastAsia="仿宋" w:hAnsi="仿宋" w:cs="宋体" w:hint="eastAsia"/>
          <w:color w:val="000000"/>
          <w:kern w:val="0"/>
          <w:sz w:val="24"/>
        </w:rPr>
        <w:t>显示器可以对医学彩色和灰阶图像自动校准，保证显示器在同时显示彩色图像和灰阶图像的时候，可以分别对彩色图像调用GAMMA曲线校正，灰阶图像调用DICOM曲线校正。提供该功能的产品说明书复印件并加盖公章，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lastRenderedPageBreak/>
        <w:t>5.</w:t>
      </w:r>
      <w:r w:rsidRPr="00A0693B">
        <w:rPr>
          <w:rFonts w:ascii="仿宋" w:eastAsia="仿宋" w:hAnsi="仿宋" w:cs="宋体" w:hint="eastAsia"/>
          <w:color w:val="000000"/>
          <w:kern w:val="0"/>
          <w:sz w:val="24"/>
        </w:rPr>
        <w:t>显示器具有亮度均匀性调节功能。提供国家知识产权局认可的证明材料。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6.</w:t>
      </w:r>
      <w:r w:rsidRPr="00A0693B">
        <w:rPr>
          <w:rFonts w:ascii="仿宋" w:eastAsia="仿宋" w:hAnsi="仿宋" w:cs="宋体" w:hint="eastAsia"/>
          <w:color w:val="000000"/>
          <w:kern w:val="0"/>
          <w:sz w:val="24"/>
        </w:rPr>
        <w:t>色彩度≥281.47Trillion Colors(16bit)。</w:t>
      </w:r>
    </w:p>
    <w:p w:rsidR="007A36C3" w:rsidRPr="00A0693B" w:rsidRDefault="007A36C3" w:rsidP="007A36C3">
      <w:pPr>
        <w:widowControl/>
        <w:snapToGrid w:val="0"/>
        <w:spacing w:line="360" w:lineRule="auto"/>
        <w:rPr>
          <w:rFonts w:ascii="仿宋" w:eastAsia="仿宋" w:hAnsi="仿宋" w:cs="宋体"/>
          <w:color w:val="000000"/>
          <w:kern w:val="0"/>
          <w:sz w:val="24"/>
        </w:rPr>
      </w:pPr>
      <w:r w:rsidRPr="00A0693B">
        <w:rPr>
          <w:rFonts w:ascii="仿宋" w:eastAsia="仿宋" w:hAnsi="仿宋" w:hint="eastAsia"/>
          <w:sz w:val="24"/>
        </w:rPr>
        <w:t>7.</w:t>
      </w:r>
      <w:r w:rsidRPr="00A0693B">
        <w:rPr>
          <w:rFonts w:ascii="仿宋" w:eastAsia="仿宋" w:hAnsi="仿宋" w:cs="宋体" w:hint="eastAsia"/>
          <w:color w:val="000000"/>
          <w:kern w:val="0"/>
          <w:sz w:val="24"/>
        </w:rPr>
        <w:t>输入端口：Single-link DVI×</w:t>
      </w:r>
      <w:r w:rsidRPr="00A0693B">
        <w:rPr>
          <w:rFonts w:ascii="仿宋" w:eastAsia="仿宋" w:hAnsi="仿宋" w:cs="宋体"/>
          <w:color w:val="000000"/>
          <w:kern w:val="0"/>
          <w:sz w:val="24"/>
        </w:rPr>
        <w:t>2</w:t>
      </w:r>
      <w:r w:rsidRPr="00A0693B">
        <w:rPr>
          <w:rFonts w:ascii="仿宋" w:eastAsia="仿宋" w:hAnsi="仿宋" w:cs="宋体" w:hint="eastAsia"/>
          <w:color w:val="000000"/>
          <w:kern w:val="0"/>
          <w:sz w:val="24"/>
        </w:rPr>
        <w:t>、Dual-link DVI-D×</w:t>
      </w:r>
      <w:r w:rsidRPr="00A0693B">
        <w:rPr>
          <w:rFonts w:ascii="仿宋" w:eastAsia="仿宋" w:hAnsi="仿宋" w:cs="宋体"/>
          <w:color w:val="000000"/>
          <w:kern w:val="0"/>
          <w:sz w:val="24"/>
        </w:rPr>
        <w:t>2</w:t>
      </w:r>
      <w:r w:rsidRPr="00A0693B">
        <w:rPr>
          <w:rFonts w:ascii="仿宋" w:eastAsia="仿宋" w:hAnsi="仿宋" w:cs="宋体" w:hint="eastAsia"/>
          <w:color w:val="000000"/>
          <w:kern w:val="0"/>
          <w:sz w:val="24"/>
        </w:rPr>
        <w:t>、DP1.2</w:t>
      </w:r>
      <w:r w:rsidRPr="00A0693B">
        <w:rPr>
          <w:rFonts w:ascii="仿宋" w:eastAsia="仿宋" w:hAnsi="仿宋" w:cs="宋体"/>
          <w:color w:val="000000"/>
          <w:kern w:val="0"/>
          <w:sz w:val="24"/>
        </w:rPr>
        <w:t>a</w:t>
      </w:r>
      <w:r w:rsidRPr="00A0693B">
        <w:rPr>
          <w:rFonts w:ascii="仿宋" w:eastAsia="仿宋" w:hAnsi="仿宋" w:cs="宋体" w:hint="eastAsia"/>
          <w:color w:val="000000"/>
          <w:kern w:val="0"/>
          <w:sz w:val="24"/>
        </w:rPr>
        <w:t>×1、HDMI 1.</w:t>
      </w:r>
      <w:r w:rsidRPr="00A0693B">
        <w:rPr>
          <w:rFonts w:ascii="仿宋" w:eastAsia="仿宋" w:hAnsi="仿宋" w:cs="宋体"/>
          <w:color w:val="000000"/>
          <w:kern w:val="0"/>
          <w:sz w:val="24"/>
        </w:rPr>
        <w:t>4</w:t>
      </w:r>
      <w:r w:rsidRPr="00A0693B">
        <w:rPr>
          <w:rFonts w:ascii="仿宋" w:eastAsia="仿宋" w:hAnsi="仿宋" w:cs="宋体" w:hint="eastAsia"/>
          <w:color w:val="000000"/>
          <w:kern w:val="0"/>
          <w:sz w:val="24"/>
        </w:rPr>
        <w:t>×2、V</w:t>
      </w:r>
      <w:r w:rsidRPr="00A0693B">
        <w:rPr>
          <w:rFonts w:ascii="仿宋" w:eastAsia="仿宋" w:hAnsi="仿宋" w:cs="宋体"/>
          <w:color w:val="000000"/>
          <w:kern w:val="0"/>
          <w:sz w:val="24"/>
        </w:rPr>
        <w:t>GA</w:t>
      </w:r>
      <w:r w:rsidRPr="00A0693B">
        <w:rPr>
          <w:rFonts w:ascii="仿宋" w:eastAsia="仿宋" w:hAnsi="仿宋" w:cs="宋体" w:hint="eastAsia"/>
          <w:color w:val="000000"/>
          <w:kern w:val="0"/>
          <w:sz w:val="24"/>
        </w:rPr>
        <w:t>×</w:t>
      </w:r>
      <w:r w:rsidRPr="00A0693B">
        <w:rPr>
          <w:rFonts w:ascii="仿宋" w:eastAsia="仿宋" w:hAnsi="仿宋" w:cs="宋体"/>
          <w:color w:val="000000"/>
          <w:kern w:val="0"/>
          <w:sz w:val="24"/>
        </w:rPr>
        <w:t>1</w:t>
      </w:r>
      <w:r w:rsidRPr="00A0693B">
        <w:rPr>
          <w:rFonts w:ascii="仿宋" w:eastAsia="仿宋" w:hAnsi="仿宋" w:cs="宋体" w:hint="eastAsia"/>
          <w:color w:val="000000"/>
          <w:kern w:val="0"/>
          <w:sz w:val="24"/>
        </w:rPr>
        <w:t>；输出端口：DP1.2</w:t>
      </w:r>
      <w:r w:rsidRPr="00A0693B">
        <w:rPr>
          <w:rFonts w:ascii="仿宋" w:eastAsia="仿宋" w:hAnsi="仿宋" w:cs="宋体"/>
          <w:color w:val="000000"/>
          <w:kern w:val="0"/>
          <w:sz w:val="24"/>
        </w:rPr>
        <w:t>a</w:t>
      </w:r>
      <w:r w:rsidRPr="00A0693B">
        <w:rPr>
          <w:rFonts w:ascii="仿宋" w:eastAsia="仿宋" w:hAnsi="仿宋" w:cs="宋体" w:hint="eastAsia"/>
          <w:color w:val="000000"/>
          <w:kern w:val="0"/>
          <w:sz w:val="24"/>
        </w:rPr>
        <w:t>×1、H</w:t>
      </w:r>
      <w:r w:rsidRPr="00A0693B">
        <w:rPr>
          <w:rFonts w:ascii="仿宋" w:eastAsia="仿宋" w:hAnsi="仿宋" w:cs="宋体"/>
          <w:color w:val="000000"/>
          <w:kern w:val="0"/>
          <w:sz w:val="24"/>
        </w:rPr>
        <w:t>DMI1.4</w:t>
      </w:r>
      <w:r w:rsidRPr="00A0693B">
        <w:rPr>
          <w:rFonts w:ascii="仿宋" w:eastAsia="仿宋" w:hAnsi="仿宋" w:cs="宋体" w:hint="eastAsia"/>
          <w:color w:val="000000"/>
          <w:kern w:val="0"/>
          <w:sz w:val="24"/>
        </w:rPr>
        <w:t>×</w:t>
      </w:r>
      <w:r w:rsidRPr="00A0693B">
        <w:rPr>
          <w:rFonts w:ascii="仿宋" w:eastAsia="仿宋" w:hAnsi="仿宋" w:cs="宋体"/>
          <w:color w:val="000000"/>
          <w:kern w:val="0"/>
          <w:sz w:val="24"/>
        </w:rPr>
        <w:t>1。</w:t>
      </w:r>
      <w:r>
        <w:rPr>
          <w:rFonts w:ascii="仿宋" w:eastAsia="仿宋" w:hAnsi="仿宋" w:cs="宋体"/>
          <w:color w:val="000000"/>
          <w:kern w:val="0"/>
          <w:sz w:val="24"/>
        </w:rPr>
        <w:t>（</w:t>
      </w:r>
      <w:r w:rsidRPr="00A0693B">
        <w:rPr>
          <w:rFonts w:ascii="仿宋" w:eastAsia="仿宋" w:hAnsi="仿宋" w:cs="宋体" w:hint="eastAsia"/>
          <w:color w:val="000000"/>
          <w:kern w:val="0"/>
          <w:sz w:val="24"/>
        </w:rPr>
        <w:t>提供产品说明书内显示器接口示意图并加盖公章) 。</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8.</w:t>
      </w:r>
      <w:proofErr w:type="gramStart"/>
      <w:r w:rsidRPr="00A0693B">
        <w:rPr>
          <w:rFonts w:ascii="仿宋" w:eastAsia="仿宋" w:hAnsi="仿宋" w:cs="宋体" w:hint="eastAsia"/>
          <w:color w:val="000000"/>
          <w:kern w:val="0"/>
          <w:sz w:val="24"/>
        </w:rPr>
        <w:t>通道环</w:t>
      </w:r>
      <w:proofErr w:type="gramEnd"/>
      <w:r w:rsidRPr="00A0693B">
        <w:rPr>
          <w:rFonts w:ascii="仿宋" w:eastAsia="仿宋" w:hAnsi="仿宋" w:cs="宋体" w:hint="eastAsia"/>
          <w:color w:val="000000"/>
          <w:kern w:val="0"/>
          <w:sz w:val="24"/>
        </w:rPr>
        <w:t>出：通过显示器的输出接口，可以将会诊显示屏上所显示的任意画面无损输出到远端的其他显示器上，且与其他显示器同步显示。提供选择菜单界面照片。</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9.</w:t>
      </w:r>
      <w:proofErr w:type="gramStart"/>
      <w:r w:rsidRPr="00A0693B">
        <w:rPr>
          <w:rFonts w:ascii="仿宋" w:eastAsia="仿宋" w:hAnsi="仿宋" w:cs="宋体" w:hint="eastAsia"/>
          <w:color w:val="000000"/>
          <w:kern w:val="0"/>
          <w:sz w:val="24"/>
        </w:rPr>
        <w:t>画面环</w:t>
      </w:r>
      <w:proofErr w:type="gramEnd"/>
      <w:r w:rsidRPr="00A0693B">
        <w:rPr>
          <w:rFonts w:ascii="仿宋" w:eastAsia="仿宋" w:hAnsi="仿宋" w:cs="宋体" w:hint="eastAsia"/>
          <w:color w:val="000000"/>
          <w:kern w:val="0"/>
          <w:sz w:val="24"/>
        </w:rPr>
        <w:t>出：通过显示器的DP输出接口，可以将显示器全屏幕画面输出到远端的其他显示器上。提供选择菜单界面照片。</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10.</w:t>
      </w:r>
      <w:r w:rsidRPr="00A0693B">
        <w:rPr>
          <w:rFonts w:ascii="仿宋" w:eastAsia="仿宋" w:hAnsi="仿宋" w:cs="宋体" w:hint="eastAsia"/>
          <w:color w:val="000000"/>
          <w:kern w:val="0"/>
          <w:sz w:val="24"/>
        </w:rPr>
        <w:t>触摸操作：红外触摸，使用手套、手指、笔或其他棒状物品，最大支持10点触摸，触摸反应速度≤50ms。</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11.</w:t>
      </w:r>
      <w:r w:rsidRPr="00A0693B">
        <w:rPr>
          <w:rFonts w:ascii="仿宋" w:eastAsia="仿宋" w:hAnsi="仿宋" w:cs="宋体" w:hint="eastAsia"/>
          <w:color w:val="000000"/>
          <w:kern w:val="0"/>
          <w:sz w:val="24"/>
        </w:rPr>
        <w:t>显示器具有基于串口的标注图形跟随显示的功能，可打开模拟激光笔功能，指示讲解内容。提供国家知识产权局认可的证明材料。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12.</w:t>
      </w:r>
      <w:r w:rsidRPr="00A0693B">
        <w:rPr>
          <w:rFonts w:ascii="仿宋" w:eastAsia="仿宋" w:hAnsi="仿宋" w:cs="宋体" w:hint="eastAsia"/>
          <w:color w:val="000000"/>
          <w:kern w:val="0"/>
          <w:sz w:val="24"/>
        </w:rPr>
        <w:t>显示器可以突出显示病灶区域，通过显示器触控按键快速打开聚光灯，形状可切换成圆形或矩形，提尺寸≥3种。提供该功能的产品说明书复印件并加盖公章，提供国家知识产权局认可的证明材料。</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13.</w:t>
      </w:r>
      <w:r w:rsidRPr="00A0693B">
        <w:rPr>
          <w:rFonts w:ascii="仿宋" w:eastAsia="仿宋" w:hAnsi="仿宋" w:cs="宋体" w:hint="eastAsia"/>
          <w:color w:val="000000"/>
          <w:kern w:val="0"/>
          <w:sz w:val="24"/>
        </w:rPr>
        <w:t>显示器可根据环境光自适应调整亮度，可以侦测使用环境的环境光数据，进一步调节显示器的显示效果，展现图像，应用于各种亮度环境下。提供该功能的产品说明书复印件并加盖公章。</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14.</w:t>
      </w:r>
      <w:r w:rsidRPr="00A0693B">
        <w:rPr>
          <w:rFonts w:ascii="仿宋" w:eastAsia="仿宋" w:hAnsi="仿宋" w:cs="宋体" w:hint="eastAsia"/>
          <w:color w:val="000000"/>
          <w:kern w:val="0"/>
          <w:sz w:val="24"/>
        </w:rPr>
        <w:t>具有遥控功能，可进行开关机，一键开启聚光灯、CGA、视频模式切换、信号切换、音频开关、音量调节等。提供遥控器使用说明复印件并加盖公章。</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15.支持双O</w:t>
      </w:r>
      <w:r w:rsidRPr="00A0693B">
        <w:rPr>
          <w:rFonts w:ascii="仿宋" w:eastAsia="仿宋" w:hAnsi="仿宋"/>
          <w:sz w:val="24"/>
        </w:rPr>
        <w:t>PS</w:t>
      </w:r>
      <w:r w:rsidRPr="00A0693B">
        <w:rPr>
          <w:rFonts w:ascii="仿宋" w:eastAsia="仿宋" w:hAnsi="仿宋" w:hint="eastAsia"/>
          <w:sz w:val="24"/>
        </w:rPr>
        <w:t>主机，支持遥控切换显示系统。</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16.</w:t>
      </w:r>
      <w:r w:rsidRPr="00A0693B">
        <w:rPr>
          <w:rFonts w:ascii="仿宋" w:eastAsia="仿宋" w:hAnsi="仿宋"/>
          <w:sz w:val="24"/>
        </w:rPr>
        <w:t>显示器</w:t>
      </w:r>
      <w:proofErr w:type="gramStart"/>
      <w:r w:rsidRPr="00A0693B">
        <w:rPr>
          <w:rFonts w:ascii="仿宋" w:eastAsia="仿宋" w:hAnsi="仿宋"/>
          <w:sz w:val="24"/>
        </w:rPr>
        <w:t>接不同</w:t>
      </w:r>
      <w:proofErr w:type="gramEnd"/>
      <w:r w:rsidRPr="00A0693B">
        <w:rPr>
          <w:rFonts w:ascii="仿宋" w:eastAsia="仿宋" w:hAnsi="仿宋"/>
          <w:sz w:val="24"/>
        </w:rPr>
        <w:t>主机时，可根据当前显示信号源自动将触摸屏切换到当前信号源对应的主机上</w:t>
      </w:r>
      <w:r w:rsidRPr="00A0693B">
        <w:rPr>
          <w:rFonts w:ascii="仿宋" w:eastAsia="仿宋" w:hAnsi="仿宋" w:hint="eastAsia"/>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17.</w:t>
      </w:r>
      <w:r w:rsidRPr="00A0693B">
        <w:rPr>
          <w:rFonts w:ascii="仿宋" w:eastAsia="仿宋" w:hAnsi="仿宋" w:cs="Arial" w:hint="eastAsia"/>
          <w:kern w:val="0"/>
          <w:sz w:val="24"/>
        </w:rPr>
        <w:t>支持双画面、三画面、四画面显示。</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18.</w:t>
      </w:r>
      <w:r w:rsidRPr="00A0693B">
        <w:rPr>
          <w:rFonts w:ascii="仿宋" w:eastAsia="仿宋" w:hAnsi="仿宋" w:cs="Arial" w:hint="eastAsia"/>
          <w:kern w:val="0"/>
          <w:sz w:val="24"/>
        </w:rPr>
        <w:t>支持显示比例模式切换：全屏、4:</w:t>
      </w:r>
      <w:r w:rsidRPr="00A0693B">
        <w:rPr>
          <w:rFonts w:ascii="仿宋" w:eastAsia="仿宋" w:hAnsi="仿宋" w:cs="Arial"/>
          <w:kern w:val="0"/>
          <w:sz w:val="24"/>
        </w:rPr>
        <w:t>3</w:t>
      </w:r>
      <w:r w:rsidRPr="00A0693B">
        <w:rPr>
          <w:rFonts w:ascii="仿宋" w:eastAsia="仿宋" w:hAnsi="仿宋" w:cs="Arial" w:hint="eastAsia"/>
          <w:kern w:val="0"/>
          <w:sz w:val="24"/>
        </w:rPr>
        <w:t>、5:</w:t>
      </w:r>
      <w:r w:rsidRPr="00A0693B">
        <w:rPr>
          <w:rFonts w:ascii="仿宋" w:eastAsia="仿宋" w:hAnsi="仿宋" w:cs="Arial"/>
          <w:kern w:val="0"/>
          <w:sz w:val="24"/>
        </w:rPr>
        <w:t>4</w:t>
      </w:r>
      <w:r w:rsidRPr="00A0693B">
        <w:rPr>
          <w:rFonts w:ascii="仿宋" w:eastAsia="仿宋" w:hAnsi="仿宋" w:cs="Arial" w:hint="eastAsia"/>
          <w:kern w:val="0"/>
          <w:sz w:val="24"/>
        </w:rPr>
        <w:t>、1</w:t>
      </w:r>
      <w:r w:rsidRPr="00A0693B">
        <w:rPr>
          <w:rFonts w:ascii="仿宋" w:eastAsia="仿宋" w:hAnsi="仿宋" w:cs="Arial"/>
          <w:kern w:val="0"/>
          <w:sz w:val="24"/>
        </w:rPr>
        <w:t>6:9</w:t>
      </w:r>
      <w:r w:rsidRPr="00A0693B">
        <w:rPr>
          <w:rFonts w:ascii="仿宋" w:eastAsia="仿宋" w:hAnsi="仿宋" w:cs="Arial" w:hint="eastAsia"/>
          <w:kern w:val="0"/>
          <w:sz w:val="24"/>
        </w:rPr>
        <w:t>、1</w:t>
      </w:r>
      <w:r w:rsidRPr="00A0693B">
        <w:rPr>
          <w:rFonts w:ascii="仿宋" w:eastAsia="仿宋" w:hAnsi="仿宋" w:cs="Arial"/>
          <w:kern w:val="0"/>
          <w:sz w:val="24"/>
        </w:rPr>
        <w:t>:1</w:t>
      </w:r>
      <w:r w:rsidRPr="00A0693B">
        <w:rPr>
          <w:rFonts w:ascii="仿宋" w:eastAsia="仿宋" w:hAnsi="仿宋" w:cs="Arial" w:hint="eastAsia"/>
          <w:kern w:val="0"/>
          <w:sz w:val="24"/>
        </w:rPr>
        <w:t>、最小比例、最大比例。</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19.</w:t>
      </w:r>
      <w:r w:rsidRPr="00A0693B">
        <w:rPr>
          <w:rFonts w:ascii="仿宋" w:eastAsia="仿宋" w:hAnsi="仿宋" w:cs="Arial"/>
          <w:kern w:val="0"/>
          <w:sz w:val="24"/>
        </w:rPr>
        <w:t>无信号时，显示器提示 5 分钟后自动进入省电模式；接通电源，但未开机时，功耗</w:t>
      </w:r>
      <w:r w:rsidRPr="00A0693B">
        <w:rPr>
          <w:rFonts w:ascii="仿宋" w:eastAsia="仿宋" w:hAnsi="仿宋" w:cs="Arial" w:hint="eastAsia"/>
          <w:kern w:val="0"/>
          <w:sz w:val="24"/>
        </w:rPr>
        <w:t>≤</w:t>
      </w:r>
      <w:r w:rsidRPr="00A0693B">
        <w:rPr>
          <w:rFonts w:ascii="仿宋" w:eastAsia="仿宋" w:hAnsi="仿宋" w:cs="Arial"/>
          <w:kern w:val="0"/>
          <w:sz w:val="24"/>
        </w:rPr>
        <w:t>0.5W</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20.</w:t>
      </w:r>
      <w:r w:rsidRPr="00A0693B">
        <w:rPr>
          <w:rFonts w:ascii="仿宋" w:eastAsia="仿宋" w:hAnsi="仿宋" w:cs="Arial" w:hint="eastAsia"/>
          <w:kern w:val="0"/>
          <w:sz w:val="24"/>
        </w:rPr>
        <w:t>可以监测各个视窗的显示状态，会诊屏的风扇工作健康状态，以及背光板的工作时间。</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lastRenderedPageBreak/>
        <w:t>21.</w:t>
      </w:r>
      <w:r w:rsidRPr="00A0693B">
        <w:rPr>
          <w:rFonts w:ascii="仿宋" w:eastAsia="仿宋" w:hAnsi="仿宋" w:cs="Arial" w:hint="eastAsia"/>
          <w:kern w:val="0"/>
          <w:sz w:val="24"/>
        </w:rPr>
        <w:t>产品获得CCC强制认证，并且3C认证证书上委托人、生产者（制造商）和生产企业名称须完全一致。</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22.</w:t>
      </w:r>
      <w:r w:rsidRPr="00A0693B">
        <w:rPr>
          <w:rFonts w:ascii="仿宋" w:eastAsia="仿宋" w:hAnsi="仿宋" w:cs="Arial" w:hint="eastAsia"/>
          <w:kern w:val="0"/>
          <w:sz w:val="24"/>
        </w:rPr>
        <w:t>产品获得中国节能产品认证</w:t>
      </w:r>
      <w:r w:rsidRPr="00A0693B">
        <w:rPr>
          <w:rFonts w:ascii="仿宋" w:eastAsia="仿宋" w:hAnsi="仿宋" w:cs="宋体" w:hint="eastAsia"/>
          <w:color w:val="000000"/>
          <w:kern w:val="0"/>
          <w:sz w:val="24"/>
        </w:rPr>
        <w:t>（证书内明确备注显示器尺寸为98英寸，能效等级1级）</w:t>
      </w:r>
      <w:r w:rsidRPr="00A0693B">
        <w:rPr>
          <w:rFonts w:ascii="仿宋" w:eastAsia="仿宋" w:hAnsi="仿宋" w:cs="Arial" w:hint="eastAsia"/>
          <w:kern w:val="0"/>
          <w:sz w:val="24"/>
        </w:rPr>
        <w:t>，并且节能认证证书上委托人、生产者和生产企业名称须完全一致。</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23.</w:t>
      </w:r>
      <w:r w:rsidRPr="00A0693B">
        <w:rPr>
          <w:rFonts w:ascii="仿宋" w:eastAsia="仿宋" w:hAnsi="仿宋" w:cs="Arial" w:hint="eastAsia"/>
          <w:kern w:val="0"/>
          <w:sz w:val="24"/>
        </w:rPr>
        <w:t>考生通过浏览器打开。</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24.</w:t>
      </w:r>
      <w:r w:rsidRPr="00A0693B">
        <w:rPr>
          <w:rFonts w:ascii="仿宋" w:eastAsia="仿宋" w:hAnsi="仿宋" w:cs="Arial" w:hint="eastAsia"/>
          <w:kern w:val="0"/>
          <w:sz w:val="24"/>
        </w:rPr>
        <w:t>分为管理员工作台、老师工作台和学生工作台管理模块。</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25.</w:t>
      </w:r>
      <w:r w:rsidRPr="00A0693B">
        <w:rPr>
          <w:rFonts w:ascii="仿宋" w:eastAsia="仿宋" w:hAnsi="仿宋" w:cs="Arial" w:hint="eastAsia"/>
          <w:kern w:val="0"/>
          <w:sz w:val="24"/>
        </w:rPr>
        <w:t>管理员具备对人员数据（姓名、工号、密码、角色、性别、专业和电话）的新增、查询、修改和删除，用于对学生、老师和班级管理。</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26.</w:t>
      </w:r>
      <w:r w:rsidRPr="00A0693B">
        <w:rPr>
          <w:rFonts w:ascii="仿宋" w:eastAsia="仿宋" w:hAnsi="仿宋" w:cs="Arial"/>
          <w:kern w:val="0"/>
          <w:sz w:val="24"/>
        </w:rPr>
        <w:t>在人员管理页面，</w:t>
      </w:r>
      <w:r w:rsidRPr="00A0693B">
        <w:rPr>
          <w:rFonts w:ascii="仿宋" w:eastAsia="仿宋" w:hAnsi="仿宋" w:cs="Arial" w:hint="eastAsia"/>
          <w:kern w:val="0"/>
          <w:sz w:val="24"/>
        </w:rPr>
        <w:t>提供</w:t>
      </w:r>
      <w:r w:rsidRPr="00A0693B">
        <w:rPr>
          <w:rFonts w:ascii="仿宋" w:eastAsia="仿宋" w:hAnsi="仿宋" w:cs="Arial"/>
          <w:kern w:val="0"/>
          <w:sz w:val="24"/>
        </w:rPr>
        <w:t>输入查询条件</w:t>
      </w:r>
      <w:r w:rsidRPr="00A0693B">
        <w:rPr>
          <w:rFonts w:ascii="仿宋" w:eastAsia="仿宋" w:hAnsi="仿宋" w:cs="Arial" w:hint="eastAsia"/>
          <w:kern w:val="0"/>
          <w:sz w:val="24"/>
        </w:rPr>
        <w:t>查询</w:t>
      </w:r>
      <w:r w:rsidRPr="00A0693B">
        <w:rPr>
          <w:rFonts w:ascii="仿宋" w:eastAsia="仿宋" w:hAnsi="仿宋" w:cs="Arial"/>
          <w:kern w:val="0"/>
          <w:sz w:val="24"/>
        </w:rPr>
        <w:t>信息</w:t>
      </w:r>
      <w:r w:rsidRPr="00A0693B">
        <w:rPr>
          <w:rFonts w:ascii="仿宋" w:eastAsia="仿宋" w:hAnsi="仿宋" w:cs="Arial" w:hint="eastAsia"/>
          <w:kern w:val="0"/>
          <w:sz w:val="24"/>
        </w:rPr>
        <w:t>服务。</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27.</w:t>
      </w:r>
      <w:r w:rsidRPr="00A0693B">
        <w:rPr>
          <w:rFonts w:ascii="仿宋" w:eastAsia="仿宋" w:hAnsi="仿宋" w:cs="Arial"/>
          <w:kern w:val="0"/>
          <w:sz w:val="24"/>
        </w:rPr>
        <w:t>年级</w:t>
      </w:r>
      <w:r w:rsidRPr="00A0693B">
        <w:rPr>
          <w:rFonts w:ascii="仿宋" w:eastAsia="仿宋" w:hAnsi="仿宋" w:cs="Arial" w:hint="eastAsia"/>
          <w:kern w:val="0"/>
          <w:sz w:val="24"/>
        </w:rPr>
        <w:t>、专业、班级</w:t>
      </w:r>
      <w:r w:rsidRPr="00A0693B">
        <w:rPr>
          <w:rFonts w:ascii="仿宋" w:eastAsia="仿宋" w:hAnsi="仿宋" w:cs="Arial"/>
          <w:kern w:val="0"/>
          <w:sz w:val="24"/>
        </w:rPr>
        <w:t>管理主要为对系统基础数据</w:t>
      </w:r>
      <w:r w:rsidRPr="00A0693B">
        <w:rPr>
          <w:rFonts w:ascii="仿宋" w:eastAsia="仿宋" w:hAnsi="仿宋" w:cs="Arial" w:hint="eastAsia"/>
          <w:kern w:val="0"/>
          <w:sz w:val="24"/>
        </w:rPr>
        <w:t>年级、</w:t>
      </w:r>
      <w:r w:rsidRPr="00A0693B">
        <w:rPr>
          <w:rFonts w:ascii="仿宋" w:eastAsia="仿宋" w:hAnsi="仿宋" w:cs="Arial"/>
          <w:kern w:val="0"/>
          <w:sz w:val="24"/>
        </w:rPr>
        <w:t>专业和班级的新增，修改，查询和删除</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28.</w:t>
      </w:r>
      <w:r w:rsidRPr="00A0693B">
        <w:rPr>
          <w:rFonts w:ascii="仿宋" w:eastAsia="仿宋" w:hAnsi="仿宋" w:cs="Arial"/>
          <w:kern w:val="0"/>
          <w:sz w:val="24"/>
        </w:rPr>
        <w:t>老师</w:t>
      </w:r>
      <w:r w:rsidRPr="00A0693B">
        <w:rPr>
          <w:rFonts w:ascii="仿宋" w:eastAsia="仿宋" w:hAnsi="仿宋" w:cs="Arial" w:hint="eastAsia"/>
          <w:kern w:val="0"/>
          <w:sz w:val="24"/>
        </w:rPr>
        <w:t>可</w:t>
      </w:r>
      <w:r w:rsidRPr="00A0693B">
        <w:rPr>
          <w:rFonts w:ascii="仿宋" w:eastAsia="仿宋" w:hAnsi="仿宋" w:cs="Arial"/>
          <w:kern w:val="0"/>
          <w:sz w:val="24"/>
        </w:rPr>
        <w:t>对</w:t>
      </w:r>
      <w:r w:rsidRPr="00A0693B">
        <w:rPr>
          <w:rFonts w:ascii="仿宋" w:eastAsia="仿宋" w:hAnsi="仿宋" w:cs="Arial" w:hint="eastAsia"/>
          <w:kern w:val="0"/>
          <w:sz w:val="24"/>
        </w:rPr>
        <w:t>不同</w:t>
      </w:r>
      <w:r w:rsidRPr="00A0693B">
        <w:rPr>
          <w:rFonts w:ascii="仿宋" w:eastAsia="仿宋" w:hAnsi="仿宋" w:cs="Arial"/>
          <w:kern w:val="0"/>
          <w:sz w:val="24"/>
        </w:rPr>
        <w:t>科目及章节进行</w:t>
      </w:r>
      <w:r w:rsidRPr="00A0693B">
        <w:rPr>
          <w:rFonts w:ascii="仿宋" w:eastAsia="仿宋" w:hAnsi="仿宋" w:cs="Arial" w:hint="eastAsia"/>
          <w:kern w:val="0"/>
          <w:sz w:val="24"/>
        </w:rPr>
        <w:t>管理，包括</w:t>
      </w:r>
      <w:r w:rsidRPr="00A0693B">
        <w:rPr>
          <w:rFonts w:ascii="仿宋" w:eastAsia="仿宋" w:hAnsi="仿宋" w:cs="Arial"/>
          <w:kern w:val="0"/>
          <w:sz w:val="24"/>
        </w:rPr>
        <w:t>新增，编辑和删除</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29.</w:t>
      </w:r>
      <w:r w:rsidRPr="00A0693B">
        <w:rPr>
          <w:rFonts w:ascii="仿宋" w:eastAsia="仿宋" w:hAnsi="仿宋" w:cs="Arial" w:hint="eastAsia"/>
          <w:kern w:val="0"/>
          <w:sz w:val="24"/>
        </w:rPr>
        <w:t>老师</w:t>
      </w:r>
      <w:r w:rsidRPr="00A0693B">
        <w:rPr>
          <w:rFonts w:ascii="仿宋" w:eastAsia="仿宋" w:hAnsi="仿宋" w:cs="Arial"/>
          <w:kern w:val="0"/>
          <w:sz w:val="24"/>
        </w:rPr>
        <w:t>可新增、编辑、查询或删除课程</w:t>
      </w:r>
      <w:r w:rsidRPr="00A0693B">
        <w:rPr>
          <w:rFonts w:ascii="仿宋" w:eastAsia="仿宋" w:hAnsi="仿宋" w:cs="Arial" w:hint="eastAsia"/>
          <w:kern w:val="0"/>
          <w:sz w:val="24"/>
        </w:rPr>
        <w:t>，学生可输入查询条件查询相关课程；</w:t>
      </w:r>
      <w:r w:rsidRPr="00A0693B">
        <w:rPr>
          <w:rFonts w:ascii="仿宋" w:eastAsia="仿宋" w:hAnsi="仿宋" w:cs="Arial"/>
          <w:kern w:val="0"/>
          <w:sz w:val="24"/>
        </w:rPr>
        <w:t>主要功能为新增课程、编辑课程、查询课程、删除课程和上课教学</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30.</w:t>
      </w:r>
      <w:r w:rsidRPr="00A0693B">
        <w:rPr>
          <w:rFonts w:ascii="仿宋" w:eastAsia="仿宋" w:hAnsi="仿宋" w:cs="Arial"/>
          <w:kern w:val="0"/>
          <w:sz w:val="24"/>
        </w:rPr>
        <w:t>考试分为两种：随堂问答和当堂考试</w:t>
      </w:r>
      <w:r w:rsidRPr="00A0693B">
        <w:rPr>
          <w:rFonts w:ascii="仿宋" w:eastAsia="仿宋" w:hAnsi="仿宋" w:cs="Arial" w:hint="eastAsia"/>
          <w:kern w:val="0"/>
          <w:sz w:val="24"/>
        </w:rPr>
        <w:t>，提供执行和管理功能。</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hint="eastAsia"/>
          <w:sz w:val="24"/>
        </w:rPr>
        <w:t>31.</w:t>
      </w:r>
      <w:r w:rsidRPr="00A0693B">
        <w:rPr>
          <w:rFonts w:ascii="仿宋" w:eastAsia="仿宋" w:hAnsi="仿宋" w:cs="Arial" w:hint="eastAsia"/>
          <w:kern w:val="0"/>
          <w:sz w:val="24"/>
        </w:rPr>
        <w:t>老师可通过随堂问答功能在课堂上进行对学生知识的考查，开启功能后</w:t>
      </w:r>
      <w:r w:rsidRPr="00A0693B">
        <w:rPr>
          <w:rFonts w:ascii="仿宋" w:eastAsia="仿宋" w:hAnsi="仿宋" w:cs="Arial"/>
          <w:kern w:val="0"/>
          <w:sz w:val="24"/>
        </w:rPr>
        <w:t>在课堂教学页面上弹出从题库事先</w:t>
      </w:r>
      <w:r w:rsidRPr="00A0693B">
        <w:rPr>
          <w:rFonts w:ascii="仿宋" w:eastAsia="仿宋" w:hAnsi="仿宋" w:cs="Arial" w:hint="eastAsia"/>
          <w:kern w:val="0"/>
          <w:sz w:val="24"/>
        </w:rPr>
        <w:t>课程结束后，老师可对本节课程进行简单测验，功能开启后，</w:t>
      </w:r>
      <w:proofErr w:type="gramStart"/>
      <w:r w:rsidRPr="00A0693B">
        <w:rPr>
          <w:rFonts w:ascii="仿宋" w:eastAsia="仿宋" w:hAnsi="仿宋" w:cs="Arial" w:hint="eastAsia"/>
          <w:kern w:val="0"/>
          <w:sz w:val="24"/>
        </w:rPr>
        <w:t>学生端会显示</w:t>
      </w:r>
      <w:proofErr w:type="gramEnd"/>
      <w:r w:rsidRPr="00A0693B">
        <w:rPr>
          <w:rFonts w:ascii="仿宋" w:eastAsia="仿宋" w:hAnsi="仿宋" w:cs="Arial" w:hint="eastAsia"/>
          <w:kern w:val="0"/>
          <w:sz w:val="24"/>
        </w:rPr>
        <w:t>题目信息，用于课程回顾</w:t>
      </w:r>
      <w:r w:rsidRPr="00A0693B">
        <w:rPr>
          <w:rFonts w:ascii="仿宋" w:eastAsia="仿宋" w:hAnsi="仿宋" w:cs="Arial"/>
          <w:kern w:val="0"/>
          <w:sz w:val="24"/>
        </w:rPr>
        <w:t>关联好的题目</w:t>
      </w:r>
      <w:r w:rsidRPr="00A0693B">
        <w:rPr>
          <w:rFonts w:ascii="仿宋" w:eastAsia="仿宋" w:hAnsi="仿宋" w:cs="Arial" w:hint="eastAsia"/>
          <w:kern w:val="0"/>
          <w:sz w:val="24"/>
        </w:rPr>
        <w:t>（试题与病例影像相关联）</w:t>
      </w:r>
      <w:r w:rsidRPr="00A0693B">
        <w:rPr>
          <w:rFonts w:ascii="仿宋" w:eastAsia="仿宋" w:hAnsi="仿宋" w:cs="Arial"/>
          <w:kern w:val="0"/>
          <w:sz w:val="24"/>
        </w:rPr>
        <w:t>，</w:t>
      </w:r>
      <w:r w:rsidRPr="00A0693B">
        <w:rPr>
          <w:rFonts w:ascii="仿宋" w:eastAsia="仿宋" w:hAnsi="仿宋" w:cs="Arial" w:hint="eastAsia"/>
          <w:kern w:val="0"/>
          <w:sz w:val="24"/>
        </w:rPr>
        <w:t>考查学生。</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w:t>
      </w:r>
      <w:r w:rsidRPr="00A0693B">
        <w:rPr>
          <w:rFonts w:ascii="仿宋" w:eastAsia="仿宋" w:hAnsi="仿宋" w:cs="Arial" w:hint="eastAsia"/>
          <w:kern w:val="0"/>
          <w:sz w:val="24"/>
        </w:rPr>
        <w:t>课程结束后，老师可对本节课程进行简单测验，功能开启后，</w:t>
      </w:r>
      <w:proofErr w:type="gramStart"/>
      <w:r w:rsidRPr="00A0693B">
        <w:rPr>
          <w:rFonts w:ascii="仿宋" w:eastAsia="仿宋" w:hAnsi="仿宋" w:cs="Arial" w:hint="eastAsia"/>
          <w:kern w:val="0"/>
          <w:sz w:val="24"/>
        </w:rPr>
        <w:t>学生端会显示</w:t>
      </w:r>
      <w:proofErr w:type="gramEnd"/>
      <w:r w:rsidRPr="00A0693B">
        <w:rPr>
          <w:rFonts w:ascii="仿宋" w:eastAsia="仿宋" w:hAnsi="仿宋" w:cs="Arial" w:hint="eastAsia"/>
          <w:kern w:val="0"/>
          <w:sz w:val="24"/>
        </w:rPr>
        <w:t>题目信息，用于课程回顾。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hint="eastAsia"/>
          <w:sz w:val="24"/>
        </w:rPr>
        <w:t>33.</w:t>
      </w:r>
      <w:r w:rsidRPr="00A0693B">
        <w:rPr>
          <w:rFonts w:ascii="仿宋" w:eastAsia="仿宋" w:hAnsi="仿宋" w:cs="Arial" w:hint="eastAsia"/>
          <w:kern w:val="0"/>
          <w:sz w:val="24"/>
        </w:rPr>
        <w:t>用于老师出题、组合试卷和学生考试。</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33.1</w:t>
      </w:r>
      <w:r w:rsidRPr="00A0693B">
        <w:rPr>
          <w:rFonts w:ascii="仿宋" w:eastAsia="仿宋" w:hAnsi="仿宋" w:cs="Arial" w:hint="eastAsia"/>
          <w:kern w:val="0"/>
          <w:sz w:val="24"/>
        </w:rPr>
        <w:t>老师可</w:t>
      </w:r>
      <w:r w:rsidRPr="00A0693B">
        <w:rPr>
          <w:rFonts w:ascii="仿宋" w:eastAsia="仿宋" w:hAnsi="仿宋" w:cs="Arial"/>
          <w:kern w:val="0"/>
          <w:sz w:val="24"/>
        </w:rPr>
        <w:t>选择试卷管理进入题库信息页面，可以查看题库中的所有题目，并对题目进行查询、新增、编辑、删除操作</w:t>
      </w:r>
      <w:r w:rsidRPr="00A0693B">
        <w:rPr>
          <w:rFonts w:ascii="仿宋" w:eastAsia="仿宋" w:hAnsi="仿宋" w:cs="Arial" w:hint="eastAsia"/>
          <w:kern w:val="0"/>
          <w:sz w:val="24"/>
        </w:rPr>
        <w:t>。</w:t>
      </w:r>
    </w:p>
    <w:p w:rsidR="007A36C3" w:rsidRPr="00A0693B" w:rsidRDefault="007A36C3" w:rsidP="007A36C3">
      <w:pPr>
        <w:tabs>
          <w:tab w:val="left" w:pos="312"/>
        </w:tabs>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34.</w:t>
      </w:r>
      <w:r w:rsidRPr="00A0693B">
        <w:rPr>
          <w:rFonts w:ascii="仿宋" w:eastAsia="仿宋" w:hAnsi="仿宋" w:cs="Arial"/>
          <w:kern w:val="0"/>
          <w:sz w:val="24"/>
        </w:rPr>
        <w:t>可以查看所有试卷，并对试卷进行查询、新增、编辑、删除操作</w:t>
      </w:r>
      <w:r w:rsidRPr="00A0693B">
        <w:rPr>
          <w:rFonts w:ascii="仿宋" w:eastAsia="仿宋" w:hAnsi="仿宋" w:cs="Arial" w:hint="eastAsia"/>
          <w:kern w:val="0"/>
          <w:sz w:val="24"/>
        </w:rPr>
        <w:t>，</w:t>
      </w:r>
      <w:r w:rsidRPr="00A0693B">
        <w:rPr>
          <w:rFonts w:ascii="仿宋" w:eastAsia="仿宋" w:hAnsi="仿宋" w:cs="Arial"/>
          <w:kern w:val="0"/>
          <w:sz w:val="24"/>
        </w:rPr>
        <w:t>试卷总分根据选择试题自动填充计算</w:t>
      </w:r>
      <w:r w:rsidRPr="00A0693B">
        <w:rPr>
          <w:rFonts w:ascii="仿宋" w:eastAsia="仿宋" w:hAnsi="仿宋" w:cs="Arial" w:hint="eastAsia"/>
          <w:kern w:val="0"/>
          <w:sz w:val="24"/>
        </w:rPr>
        <w:t>。</w:t>
      </w:r>
    </w:p>
    <w:p w:rsidR="007A36C3" w:rsidRPr="00A0693B" w:rsidRDefault="007A36C3" w:rsidP="007A36C3">
      <w:pPr>
        <w:tabs>
          <w:tab w:val="left" w:pos="312"/>
        </w:tabs>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35.</w:t>
      </w:r>
      <w:r w:rsidRPr="00A0693B">
        <w:rPr>
          <w:rFonts w:ascii="仿宋" w:eastAsia="仿宋" w:hAnsi="仿宋" w:cs="Arial"/>
          <w:kern w:val="0"/>
          <w:sz w:val="24"/>
        </w:rPr>
        <w:t>考试以便签的形式展示</w:t>
      </w:r>
      <w:r w:rsidRPr="00A0693B">
        <w:rPr>
          <w:rFonts w:ascii="仿宋" w:eastAsia="仿宋" w:hAnsi="仿宋" w:cs="Arial" w:hint="eastAsia"/>
          <w:kern w:val="0"/>
          <w:sz w:val="24"/>
        </w:rPr>
        <w:t>，</w:t>
      </w:r>
      <w:r w:rsidRPr="00A0693B">
        <w:rPr>
          <w:rFonts w:ascii="仿宋" w:eastAsia="仿宋" w:hAnsi="仿宋" w:cs="Arial"/>
          <w:kern w:val="0"/>
          <w:sz w:val="24"/>
        </w:rPr>
        <w:t>便签上显示考试</w:t>
      </w:r>
      <w:r w:rsidRPr="00A0693B">
        <w:rPr>
          <w:rFonts w:ascii="仿宋" w:eastAsia="仿宋" w:hAnsi="仿宋" w:cs="Arial" w:hint="eastAsia"/>
          <w:kern w:val="0"/>
          <w:sz w:val="24"/>
        </w:rPr>
        <w:t>基本信息（</w:t>
      </w:r>
      <w:r w:rsidRPr="00A0693B">
        <w:rPr>
          <w:rFonts w:ascii="仿宋" w:eastAsia="仿宋" w:hAnsi="仿宋" w:cs="Arial"/>
          <w:kern w:val="0"/>
          <w:sz w:val="24"/>
        </w:rPr>
        <w:t>名称、课程主题、创建考试时间、考试限时、满分数</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35.1</w:t>
      </w:r>
      <w:r w:rsidRPr="00A0693B">
        <w:rPr>
          <w:rFonts w:ascii="仿宋" w:eastAsia="仿宋" w:hAnsi="仿宋" w:cs="Arial" w:hint="eastAsia"/>
          <w:kern w:val="0"/>
          <w:sz w:val="24"/>
        </w:rPr>
        <w:t>考试界面影像显示功能。</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35.2</w:t>
      </w:r>
      <w:r w:rsidRPr="00A0693B">
        <w:rPr>
          <w:rFonts w:ascii="仿宋" w:eastAsia="仿宋" w:hAnsi="仿宋" w:cs="Arial" w:hint="eastAsia"/>
          <w:kern w:val="0"/>
          <w:sz w:val="24"/>
        </w:rPr>
        <w:t>考试时会显示</w:t>
      </w:r>
      <w:r w:rsidRPr="00A0693B">
        <w:rPr>
          <w:rFonts w:ascii="仿宋" w:eastAsia="仿宋" w:hAnsi="仿宋" w:cs="Arial"/>
          <w:kern w:val="0"/>
          <w:sz w:val="24"/>
        </w:rPr>
        <w:t>试卷名称，题目数量和满分数，倒计时动态显示当前考试剩余时间</w:t>
      </w:r>
      <w:r w:rsidRPr="00A0693B">
        <w:rPr>
          <w:rFonts w:ascii="仿宋" w:eastAsia="仿宋" w:hAnsi="仿宋" w:cs="Arial" w:hint="eastAsia"/>
          <w:kern w:val="0"/>
          <w:sz w:val="24"/>
        </w:rPr>
        <w:t>。</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lastRenderedPageBreak/>
        <w:t>35.3</w:t>
      </w:r>
      <w:r w:rsidRPr="00A0693B">
        <w:rPr>
          <w:rFonts w:ascii="仿宋" w:eastAsia="仿宋" w:hAnsi="仿宋" w:cs="Arial" w:hint="eastAsia"/>
          <w:kern w:val="0"/>
          <w:sz w:val="24"/>
        </w:rPr>
        <w:t>可标记试题以及考试结束可查看历史考试成绩。</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36.</w:t>
      </w:r>
      <w:r w:rsidRPr="00A0693B">
        <w:rPr>
          <w:rFonts w:ascii="仿宋" w:eastAsia="仿宋" w:hAnsi="仿宋" w:cs="Arial"/>
          <w:kern w:val="0"/>
          <w:sz w:val="24"/>
        </w:rPr>
        <w:t>可查看同一门历史成绩走势或同一班级同一科目历史平均成绩走势</w:t>
      </w:r>
      <w:r w:rsidRPr="00A0693B">
        <w:rPr>
          <w:rFonts w:ascii="仿宋" w:eastAsia="仿宋" w:hAnsi="仿宋" w:cs="Arial" w:hint="eastAsia"/>
          <w:kern w:val="0"/>
          <w:sz w:val="24"/>
        </w:rPr>
        <w:t>；学习质量管理控制。</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hint="eastAsia"/>
          <w:sz w:val="24"/>
        </w:rPr>
        <w:t>37.</w:t>
      </w:r>
      <w:r w:rsidRPr="00A0693B">
        <w:rPr>
          <w:rFonts w:ascii="仿宋" w:eastAsia="仿宋" w:hAnsi="仿宋" w:cs="Arial" w:hint="eastAsia"/>
          <w:kern w:val="0"/>
          <w:sz w:val="24"/>
        </w:rPr>
        <w:t>支持医学影像显示技术，影像在服务端进行处理。</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38.</w:t>
      </w:r>
      <w:r w:rsidRPr="00A0693B">
        <w:rPr>
          <w:rFonts w:ascii="仿宋" w:eastAsia="仿宋" w:hAnsi="仿宋" w:cs="Arial" w:hint="eastAsia"/>
          <w:kern w:val="0"/>
          <w:sz w:val="24"/>
        </w:rPr>
        <w:t>可进行添加用户，职称管理、分组管理、教学审核等操作。</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cs="Arial" w:hint="eastAsia"/>
          <w:kern w:val="0"/>
          <w:sz w:val="24"/>
        </w:rPr>
        <w:t>39.支持快速排班和手动排班两种排班方式，提供排班管理界面截图。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hint="eastAsia"/>
          <w:sz w:val="24"/>
        </w:rPr>
        <w:t>40.</w:t>
      </w:r>
      <w:r w:rsidRPr="00A0693B">
        <w:rPr>
          <w:rFonts w:ascii="仿宋" w:eastAsia="仿宋" w:hAnsi="仿宋" w:cs="Arial" w:hint="eastAsia"/>
          <w:kern w:val="0"/>
          <w:sz w:val="24"/>
        </w:rPr>
        <w:t>支持病例分析、课题研究以及专家授课不同教学类型进行排班进行教学工作，提供教学类型排班界面截图。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41.支持创建教学病例、上传影像信息以及收藏病例等操作，提供病例库管理界面截图。</w:t>
      </w:r>
    </w:p>
    <w:p w:rsidR="007A36C3" w:rsidRPr="00A0693B" w:rsidRDefault="007A36C3" w:rsidP="007A36C3">
      <w:pPr>
        <w:tabs>
          <w:tab w:val="left" w:pos="427"/>
        </w:tabs>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42.查看教学排班、创建教学工作等。</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43.可进行内置富文本编辑器插入引用已收藏病例，也可通过P</w:t>
      </w:r>
      <w:r w:rsidRPr="00A0693B">
        <w:rPr>
          <w:rFonts w:ascii="仿宋" w:eastAsia="仿宋" w:hAnsi="仿宋" w:cs="Arial"/>
          <w:kern w:val="0"/>
          <w:sz w:val="24"/>
        </w:rPr>
        <w:t>PT</w:t>
      </w:r>
      <w:r w:rsidRPr="00A0693B">
        <w:rPr>
          <w:rFonts w:ascii="仿宋" w:eastAsia="仿宋" w:hAnsi="仿宋" w:cs="Arial" w:hint="eastAsia"/>
          <w:kern w:val="0"/>
          <w:sz w:val="24"/>
        </w:rPr>
        <w:t>插件在P</w:t>
      </w:r>
      <w:r w:rsidRPr="00A0693B">
        <w:rPr>
          <w:rFonts w:ascii="仿宋" w:eastAsia="仿宋" w:hAnsi="仿宋" w:cs="Arial"/>
          <w:kern w:val="0"/>
          <w:sz w:val="24"/>
        </w:rPr>
        <w:t>PT</w:t>
      </w:r>
      <w:r w:rsidRPr="00A0693B">
        <w:rPr>
          <w:rFonts w:ascii="仿宋" w:eastAsia="仿宋" w:hAnsi="仿宋" w:cs="Arial" w:hint="eastAsia"/>
          <w:kern w:val="0"/>
          <w:sz w:val="24"/>
        </w:rPr>
        <w:t>软件中进行PPT编辑，提供资料编辑界面截图。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44.在教学会议纪要管理模块里可进行教学过程记录、专家点评记录、会议点评记录和其他相关记录等操作，提供教学会议纪要管理界面截图。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45.在演讲台界面，教学工作开展当日可以打开教学资料并进行演讲。</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46.</w:t>
      </w:r>
      <w:r w:rsidRPr="00A0693B">
        <w:rPr>
          <w:rFonts w:ascii="仿宋" w:eastAsia="仿宋" w:hAnsi="仿宋" w:hint="eastAsia"/>
          <w:sz w:val="24"/>
        </w:rPr>
        <w:t>每个人有单独的账户，并提供账号和密码登录。</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47.</w:t>
      </w:r>
      <w:r w:rsidRPr="00A0693B">
        <w:rPr>
          <w:rFonts w:ascii="仿宋" w:eastAsia="仿宋" w:hAnsi="仿宋" w:hint="eastAsia"/>
          <w:sz w:val="24"/>
        </w:rPr>
        <w:t>可根据实际的专业分组情况或者学术小组员进行组别的建立，便于后期管理。</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48.</w:t>
      </w:r>
      <w:r w:rsidRPr="00A0693B">
        <w:rPr>
          <w:rFonts w:ascii="仿宋" w:eastAsia="仿宋" w:hAnsi="仿宋" w:hint="eastAsia"/>
          <w:sz w:val="24"/>
        </w:rPr>
        <w:t>根据科室实际的人员情况，建立每个人的档案，并为其分配不同的角色和小组，具备不同的权限。</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49.</w:t>
      </w:r>
      <w:r w:rsidRPr="00A0693B">
        <w:rPr>
          <w:rFonts w:ascii="仿宋" w:eastAsia="仿宋" w:hAnsi="仿宋" w:hint="eastAsia"/>
          <w:sz w:val="24"/>
        </w:rPr>
        <w:t>依据实际的读片活动类型进行活动类型创建，并为读片活动提供活动类型的标签，便于后期读片的分类管理。</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50.</w:t>
      </w:r>
      <w:r w:rsidRPr="00A0693B">
        <w:rPr>
          <w:rFonts w:ascii="仿宋" w:eastAsia="仿宋" w:hAnsi="仿宋" w:hint="eastAsia"/>
          <w:sz w:val="24"/>
        </w:rPr>
        <w:t>跟RIS、PACS等系统直接对接，通过病人门诊号、住院号或者身份证等信息，可直接导入病人信息，提供界面截图。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51.</w:t>
      </w:r>
      <w:r w:rsidRPr="00A0693B">
        <w:rPr>
          <w:rFonts w:ascii="仿宋" w:eastAsia="仿宋" w:hAnsi="仿宋" w:hint="eastAsia"/>
          <w:sz w:val="24"/>
        </w:rPr>
        <w:t>集成PACS浏览器，并支持对影像窗</w:t>
      </w:r>
      <w:proofErr w:type="gramStart"/>
      <w:r w:rsidRPr="00A0693B">
        <w:rPr>
          <w:rFonts w:ascii="仿宋" w:eastAsia="仿宋" w:hAnsi="仿宋" w:hint="eastAsia"/>
          <w:sz w:val="24"/>
        </w:rPr>
        <w:t>宽窗位</w:t>
      </w:r>
      <w:proofErr w:type="gramEnd"/>
      <w:r w:rsidRPr="00A0693B">
        <w:rPr>
          <w:rFonts w:ascii="仿宋" w:eastAsia="仿宋" w:hAnsi="仿宋" w:hint="eastAsia"/>
          <w:sz w:val="24"/>
        </w:rPr>
        <w:t>调节等基本操作。</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52.</w:t>
      </w:r>
      <w:r w:rsidRPr="00A0693B">
        <w:rPr>
          <w:rFonts w:ascii="仿宋" w:eastAsia="仿宋" w:hAnsi="仿宋" w:hint="eastAsia"/>
          <w:sz w:val="24"/>
        </w:rPr>
        <w:t>支持医院现有PACS系统集成，降低本院医生学习成本。</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53.</w:t>
      </w:r>
      <w:r w:rsidRPr="00A0693B">
        <w:rPr>
          <w:rFonts w:ascii="仿宋" w:eastAsia="仿宋" w:hAnsi="仿宋" w:hint="eastAsia"/>
          <w:sz w:val="24"/>
        </w:rPr>
        <w:t>针对周期性的学术活动，依据不同的学术类型，选择好讲课人员，并设置好相关规则，一键实现自动排班，提供软件界面截图。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54.</w:t>
      </w:r>
      <w:r w:rsidRPr="00A0693B">
        <w:rPr>
          <w:rFonts w:ascii="仿宋" w:eastAsia="仿宋" w:hAnsi="仿宋" w:hint="eastAsia"/>
          <w:sz w:val="24"/>
        </w:rPr>
        <w:t>针对非周期性的学术活动，可手动进行排班。</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55.</w:t>
      </w:r>
      <w:r w:rsidRPr="00A0693B">
        <w:rPr>
          <w:rFonts w:ascii="仿宋" w:eastAsia="仿宋" w:hAnsi="仿宋" w:hint="eastAsia"/>
          <w:sz w:val="24"/>
        </w:rPr>
        <w:t>排班完成后，支持日历模式对排班情况进行核对，查看是否有冲突，当有冲突时可直接进行调整，提供日历模式截图。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lastRenderedPageBreak/>
        <w:t>56.</w:t>
      </w:r>
      <w:r w:rsidRPr="00A0693B">
        <w:rPr>
          <w:rFonts w:ascii="仿宋" w:eastAsia="仿宋" w:hAnsi="仿宋" w:hint="eastAsia"/>
          <w:sz w:val="24"/>
        </w:rPr>
        <w:t>排班完成后，如有特殊情况，排班当天不能准时授课，可以自主申请调班，提供界面截图。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57.</w:t>
      </w:r>
      <w:r w:rsidRPr="00A0693B">
        <w:rPr>
          <w:rFonts w:ascii="仿宋" w:eastAsia="仿宋" w:hAnsi="仿宋" w:hint="eastAsia"/>
          <w:sz w:val="24"/>
        </w:rPr>
        <w:t>可实现DICOM数据解析，并自动填入数据模板，提供解析界面截图。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58.</w:t>
      </w:r>
      <w:r w:rsidRPr="00A0693B">
        <w:rPr>
          <w:rFonts w:ascii="仿宋" w:eastAsia="仿宋" w:hAnsi="仿宋" w:hint="eastAsia"/>
          <w:sz w:val="24"/>
        </w:rPr>
        <w:t>按照结构化对病人相关信息进行自动化分类及填写，提供界面截图。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59.</w:t>
      </w:r>
      <w:r w:rsidRPr="00A0693B">
        <w:rPr>
          <w:rFonts w:ascii="仿宋" w:eastAsia="仿宋" w:hAnsi="仿宋" w:hint="eastAsia"/>
          <w:sz w:val="24"/>
        </w:rPr>
        <w:t>支持随访记录的添加并自动管理影像，并提供界面截图。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60.</w:t>
      </w:r>
      <w:r w:rsidRPr="00A0693B">
        <w:rPr>
          <w:rFonts w:ascii="仿宋" w:eastAsia="仿宋" w:hAnsi="仿宋" w:hint="eastAsia"/>
          <w:sz w:val="24"/>
        </w:rPr>
        <w:t>支持</w:t>
      </w:r>
      <w:proofErr w:type="gramStart"/>
      <w:r w:rsidRPr="00A0693B">
        <w:rPr>
          <w:rFonts w:ascii="仿宋" w:eastAsia="仿宋" w:hAnsi="仿宋" w:hint="eastAsia"/>
          <w:sz w:val="24"/>
        </w:rPr>
        <w:t>演讲台专属</w:t>
      </w:r>
      <w:proofErr w:type="gramEnd"/>
      <w:r w:rsidRPr="00A0693B">
        <w:rPr>
          <w:rFonts w:ascii="仿宋" w:eastAsia="仿宋" w:hAnsi="仿宋" w:hint="eastAsia"/>
          <w:sz w:val="24"/>
        </w:rPr>
        <w:t>账户，便于快速开始读片讨论，提供演讲台</w:t>
      </w:r>
      <w:proofErr w:type="gramStart"/>
      <w:r w:rsidRPr="00A0693B">
        <w:rPr>
          <w:rFonts w:ascii="仿宋" w:eastAsia="仿宋" w:hAnsi="仿宋" w:hint="eastAsia"/>
          <w:sz w:val="24"/>
        </w:rPr>
        <w:t>快捷会议</w:t>
      </w:r>
      <w:proofErr w:type="gramEnd"/>
      <w:r w:rsidRPr="00A0693B">
        <w:rPr>
          <w:rFonts w:ascii="仿宋" w:eastAsia="仿宋" w:hAnsi="仿宋" w:hint="eastAsia"/>
          <w:sz w:val="24"/>
        </w:rPr>
        <w:t>界面截图。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61.</w:t>
      </w:r>
      <w:proofErr w:type="gramStart"/>
      <w:r w:rsidRPr="00A0693B">
        <w:rPr>
          <w:rFonts w:ascii="仿宋" w:eastAsia="仿宋" w:hAnsi="仿宋" w:hint="eastAsia"/>
          <w:sz w:val="24"/>
        </w:rPr>
        <w:t>演讲端可浏览</w:t>
      </w:r>
      <w:proofErr w:type="gramEnd"/>
      <w:r w:rsidRPr="00A0693B">
        <w:rPr>
          <w:rFonts w:ascii="仿宋" w:eastAsia="仿宋" w:hAnsi="仿宋" w:hint="eastAsia"/>
          <w:sz w:val="24"/>
        </w:rPr>
        <w:t>今日晨会数量、本年晨会、本月累计晨会和日期时间等基本信息。提供软件截图。</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62.</w:t>
      </w:r>
      <w:proofErr w:type="gramStart"/>
      <w:r w:rsidRPr="00A0693B">
        <w:rPr>
          <w:rFonts w:ascii="仿宋" w:eastAsia="仿宋" w:hAnsi="仿宋" w:hint="eastAsia"/>
          <w:sz w:val="24"/>
        </w:rPr>
        <w:t>演讲端可浏览</w:t>
      </w:r>
      <w:proofErr w:type="gramEnd"/>
      <w:r w:rsidRPr="00A0693B">
        <w:rPr>
          <w:rFonts w:ascii="仿宋" w:eastAsia="仿宋" w:hAnsi="仿宋" w:hint="eastAsia"/>
          <w:sz w:val="24"/>
        </w:rPr>
        <w:t>今日晨会的基本信息，包括晨会主题、主讲人和</w:t>
      </w:r>
      <w:proofErr w:type="gramStart"/>
      <w:r w:rsidRPr="00A0693B">
        <w:rPr>
          <w:rFonts w:ascii="仿宋" w:eastAsia="仿宋" w:hAnsi="仿宋" w:hint="eastAsia"/>
          <w:sz w:val="24"/>
        </w:rPr>
        <w:t>晨会</w:t>
      </w:r>
      <w:proofErr w:type="gramEnd"/>
      <w:r w:rsidRPr="00A0693B">
        <w:rPr>
          <w:rFonts w:ascii="仿宋" w:eastAsia="仿宋" w:hAnsi="仿宋" w:hint="eastAsia"/>
          <w:sz w:val="24"/>
        </w:rPr>
        <w:t>类型等。</w:t>
      </w:r>
    </w:p>
    <w:p w:rsidR="007A36C3" w:rsidRPr="00A0693B" w:rsidRDefault="007A36C3" w:rsidP="007A36C3">
      <w:pPr>
        <w:snapToGrid w:val="0"/>
        <w:spacing w:line="360" w:lineRule="auto"/>
        <w:jc w:val="left"/>
        <w:rPr>
          <w:rFonts w:ascii="仿宋" w:eastAsia="仿宋" w:hAnsi="仿宋" w:cs="Arial"/>
          <w:kern w:val="0"/>
          <w:sz w:val="24"/>
        </w:rPr>
      </w:pPr>
      <w:r w:rsidRPr="00A0693B">
        <w:rPr>
          <w:rFonts w:ascii="仿宋" w:eastAsia="仿宋" w:hAnsi="仿宋" w:cs="Arial" w:hint="eastAsia"/>
          <w:kern w:val="0"/>
          <w:sz w:val="24"/>
        </w:rPr>
        <w:t>63.</w:t>
      </w:r>
      <w:proofErr w:type="gramStart"/>
      <w:r w:rsidRPr="00A0693B">
        <w:rPr>
          <w:rFonts w:ascii="仿宋" w:eastAsia="仿宋" w:hAnsi="仿宋" w:hint="eastAsia"/>
          <w:sz w:val="24"/>
        </w:rPr>
        <w:t>演讲端可演示</w:t>
      </w:r>
      <w:proofErr w:type="gramEnd"/>
      <w:r w:rsidRPr="00A0693B">
        <w:rPr>
          <w:rFonts w:ascii="仿宋" w:eastAsia="仿宋" w:hAnsi="仿宋" w:hint="eastAsia"/>
          <w:sz w:val="24"/>
        </w:rPr>
        <w:t>所有准备完成的晨会，提供现场演示。</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1包品目1-6医学实验室形态学教学互动系统及虚拟考核工作站</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二、用途：建设医学实验室形态学教学互动系统及虚拟考核工作站，主要实现镜下图像的采集分析、图像与信息共享交流、文件作业的</w:t>
      </w:r>
      <w:proofErr w:type="gramStart"/>
      <w:r w:rsidRPr="00A0693B">
        <w:rPr>
          <w:rFonts w:ascii="仿宋" w:eastAsia="仿宋" w:hAnsi="仿宋" w:hint="eastAsia"/>
          <w:sz w:val="24"/>
        </w:rPr>
        <w:t>在线化</w:t>
      </w:r>
      <w:proofErr w:type="gramEnd"/>
      <w:r w:rsidRPr="00A0693B">
        <w:rPr>
          <w:rFonts w:ascii="仿宋" w:eastAsia="仿宋" w:hAnsi="仿宋" w:hint="eastAsia"/>
          <w:sz w:val="24"/>
        </w:rPr>
        <w:t>传输、屏幕图像的监控与转播、视频课件</w:t>
      </w:r>
      <w:proofErr w:type="gramStart"/>
      <w:r w:rsidRPr="00A0693B">
        <w:rPr>
          <w:rFonts w:ascii="仿宋" w:eastAsia="仿宋" w:hAnsi="仿宋" w:hint="eastAsia"/>
          <w:sz w:val="24"/>
        </w:rPr>
        <w:t>在线化</w:t>
      </w:r>
      <w:proofErr w:type="gramEnd"/>
      <w:r w:rsidRPr="00A0693B">
        <w:rPr>
          <w:rFonts w:ascii="仿宋" w:eastAsia="仿宋" w:hAnsi="仿宋" w:hint="eastAsia"/>
          <w:sz w:val="24"/>
        </w:rPr>
        <w:t>教学、理论考试与虚拟切片考核等相关功能，以达到真实显微镜教学结合虚拟教学一体化要求，最终实现虚实结合的教学、训练、考核整体需要。</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1.教学显示一体机：</w:t>
      </w:r>
      <w:r w:rsidRPr="00A0693B" w:rsidDel="006B746B">
        <w:rPr>
          <w:rFonts w:ascii="仿宋" w:eastAsia="仿宋" w:hAnsi="仿宋" w:hint="eastAsia"/>
          <w:sz w:val="24"/>
        </w:rPr>
        <w:t xml:space="preserve">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1.1屏幕尺寸：≥14英寸；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1.2屏幕比例：≥16：10；</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1.3运行内存：≥16G；</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1.4硬盘：≥512SSD；</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1.5外置接口：USB-A接口数≥2个，USB-C接口≥1个；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1.6显示接口：HDMI 1.4接口；USB-C(DP)；</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1.7CPU：≥i5；</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1.8屏幕分辨率：≥1920x1200。</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2.教学主控端：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2.1处理器CPU主板：≥i5；</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2.2运行内存：≥16G；</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2.3硬盘：≥1T；</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2.4显卡：≥2G独显；</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2.5显示器：≥23英寸。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3.教师端</w:t>
      </w:r>
      <w:proofErr w:type="gramStart"/>
      <w:r w:rsidRPr="00A0693B">
        <w:rPr>
          <w:rFonts w:ascii="仿宋" w:eastAsia="仿宋" w:hAnsi="仿宋" w:cs="宋体" w:hint="eastAsia"/>
          <w:color w:val="000000"/>
          <w:kern w:val="0"/>
          <w:sz w:val="24"/>
        </w:rPr>
        <w:t>多人共揽显微镜</w:t>
      </w:r>
      <w:proofErr w:type="gramEnd"/>
      <w:r w:rsidRPr="00A0693B">
        <w:rPr>
          <w:rFonts w:ascii="仿宋" w:eastAsia="仿宋" w:hAnsi="仿宋" w:cs="宋体" w:hint="eastAsia"/>
          <w:color w:val="000000"/>
          <w:kern w:val="0"/>
          <w:sz w:val="24"/>
        </w:rPr>
        <w:t>改造：1台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3.1现有显微镜双目目镜改造成三目目镜，实现教学目的。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4.教师端摄像头：</w:t>
      </w:r>
      <w:r w:rsidRPr="00A0693B" w:rsidDel="006B746B">
        <w:rPr>
          <w:rFonts w:ascii="仿宋" w:eastAsia="仿宋" w:hAnsi="仿宋" w:cs="宋体" w:hint="eastAsia"/>
          <w:color w:val="000000"/>
          <w:kern w:val="0"/>
          <w:sz w:val="24"/>
        </w:rPr>
        <w:t xml:space="preserve">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 USB3.0标准≥2000</w:t>
      </w:r>
      <w:proofErr w:type="gramStart"/>
      <w:r w:rsidRPr="00A0693B">
        <w:rPr>
          <w:rFonts w:ascii="仿宋" w:eastAsia="仿宋" w:hAnsi="仿宋" w:cs="宋体" w:hint="eastAsia"/>
          <w:color w:val="000000"/>
          <w:kern w:val="0"/>
          <w:sz w:val="24"/>
        </w:rPr>
        <w:t>万像素高清晰度</w:t>
      </w:r>
      <w:proofErr w:type="gramEnd"/>
      <w:r w:rsidRPr="00A0693B">
        <w:rPr>
          <w:rFonts w:ascii="仿宋" w:eastAsia="仿宋" w:hAnsi="仿宋" w:cs="宋体" w:hint="eastAsia"/>
          <w:color w:val="000000"/>
          <w:kern w:val="0"/>
          <w:sz w:val="24"/>
        </w:rPr>
        <w:t>摄像头；</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4.2分辨率：≥5472H*3648V；</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4.3全视野</w:t>
      </w:r>
      <w:proofErr w:type="gramStart"/>
      <w:r w:rsidRPr="00A0693B">
        <w:rPr>
          <w:rFonts w:ascii="仿宋" w:eastAsia="仿宋" w:hAnsi="仿宋" w:cs="宋体" w:hint="eastAsia"/>
          <w:color w:val="000000"/>
          <w:kern w:val="0"/>
          <w:sz w:val="24"/>
        </w:rPr>
        <w:t>帧</w:t>
      </w:r>
      <w:proofErr w:type="gramEnd"/>
      <w:r w:rsidRPr="00A0693B">
        <w:rPr>
          <w:rFonts w:ascii="仿宋" w:eastAsia="仿宋" w:hAnsi="仿宋" w:cs="宋体" w:hint="eastAsia"/>
          <w:color w:val="000000"/>
          <w:kern w:val="0"/>
          <w:sz w:val="24"/>
        </w:rPr>
        <w:t>速率≥35帧；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4.4自动/手动白平衡操作，支持手动RGB色彩调整；</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4.5提供数字成像系统软件著作权证书。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w:t>
      </w:r>
      <w:bookmarkStart w:id="3" w:name="OLE_LINK11"/>
      <w:r w:rsidRPr="00A0693B">
        <w:rPr>
          <w:rFonts w:ascii="仿宋" w:eastAsia="仿宋" w:hAnsi="仿宋" w:cs="宋体" w:hint="eastAsia"/>
          <w:color w:val="000000"/>
          <w:kern w:val="0"/>
          <w:sz w:val="24"/>
        </w:rPr>
        <w:t>教师端形态学图像分析软件：</w:t>
      </w:r>
      <w:r w:rsidRPr="00A0693B" w:rsidDel="006B746B">
        <w:rPr>
          <w:rFonts w:ascii="仿宋" w:eastAsia="仿宋" w:hAnsi="仿宋" w:cs="宋体" w:hint="eastAsia"/>
          <w:color w:val="000000"/>
          <w:kern w:val="0"/>
          <w:sz w:val="24"/>
        </w:rPr>
        <w:t xml:space="preserve"> </w:t>
      </w:r>
      <w:bookmarkEnd w:id="3"/>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5.1基本功能:具有图像保存、视图、标注、测量、标尺、采集、预览、冻结、合成等相关功能，并</w:t>
      </w:r>
      <w:proofErr w:type="gramStart"/>
      <w:r w:rsidRPr="00A0693B">
        <w:rPr>
          <w:rFonts w:ascii="仿宋" w:eastAsia="仿宋" w:hAnsi="仿宋" w:cs="宋体" w:hint="eastAsia"/>
          <w:color w:val="000000"/>
          <w:kern w:val="0"/>
          <w:sz w:val="24"/>
        </w:rPr>
        <w:t>具相关</w:t>
      </w:r>
      <w:proofErr w:type="gramEnd"/>
      <w:r w:rsidRPr="00A0693B">
        <w:rPr>
          <w:rFonts w:ascii="仿宋" w:eastAsia="仿宋" w:hAnsi="仿宋" w:cs="宋体" w:hint="eastAsia"/>
          <w:color w:val="000000"/>
          <w:kern w:val="0"/>
          <w:sz w:val="24"/>
        </w:rPr>
        <w:t>功能的参数调节；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5.2标注工具：提供文字、直线、箭头、任意线、矩形、椭圆形、多边形等，可设置标注的线条样式、背景样式、背景颜色；</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5.3测量模块：可测量长度、角度、面积、直径、半径等，提供直线、任意线、曲线、圆、矩形、多边形、折线等测量工具，可导出数据到EXCEL中，可设置测量标注的线条样式、线条颜色、线条粗细、背景样式、背景颜色；</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5.4视图功能：可设置录像的格式、保存路径、质量、最大空间值等，录像格式包含MPEG4格式，录像质量包括普通、优良、优秀；</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5.5标尺功能：可设置带刻度的线段标尺或十字标尺，可根据需要设定标尺位置与长度；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5.6冻结预览：对</w:t>
      </w:r>
      <w:proofErr w:type="gramStart"/>
      <w:r w:rsidRPr="00A0693B">
        <w:rPr>
          <w:rFonts w:ascii="仿宋" w:eastAsia="仿宋" w:hAnsi="仿宋" w:cs="宋体" w:hint="eastAsia"/>
          <w:color w:val="000000"/>
          <w:kern w:val="0"/>
          <w:sz w:val="24"/>
        </w:rPr>
        <w:t>图像冻练后</w:t>
      </w:r>
      <w:proofErr w:type="gramEnd"/>
      <w:r w:rsidRPr="00A0693B">
        <w:rPr>
          <w:rFonts w:ascii="仿宋" w:eastAsia="仿宋" w:hAnsi="仿宋" w:cs="宋体" w:hint="eastAsia"/>
          <w:color w:val="000000"/>
          <w:kern w:val="0"/>
          <w:sz w:val="24"/>
        </w:rPr>
        <w:t>，显微镜下的图像可正常观看移动，采集的图像被冻结，预览状态下，镜下图像与采集图像可实时移动；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5.7白平衡：具有白平衡、区域白平衡功能；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5.8参数保存：针对不同功能使用，设置的采集软件的参数可以进行命名保存；</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5.9分辨率：可选择实际大小、自适应、快速ROI，ROI模式下可设置显示图像的偏移、宽度、高度值；</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5.10采集路径：可根据需要设置图像采集保存的路径；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5.11定时采集：可根据需要设置定时采集的次数、间隔时间、保存路径；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5.12图像设置：可以图像进行垂直翻转、水平翻转、单色、反色、fast、3D降噪；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5.13提供形态学图像分析软件著作权证书；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w:t>
      </w:r>
      <w:bookmarkStart w:id="4" w:name="OLE_LINK12"/>
      <w:r w:rsidRPr="00A0693B">
        <w:rPr>
          <w:rFonts w:ascii="仿宋" w:eastAsia="仿宋" w:hAnsi="仿宋" w:cs="宋体" w:hint="eastAsia"/>
          <w:color w:val="000000"/>
          <w:kern w:val="0"/>
          <w:sz w:val="24"/>
        </w:rPr>
        <w:t>学生端显微镜：</w:t>
      </w:r>
    </w:p>
    <w:bookmarkEnd w:id="4"/>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6.1光学系统：UIS2无限远光学矫正系统；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6.2聚光镜：带有孔径光阑的阿贝聚光镜；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6.3照明系统：内置LED光源，使用寿命≥2万小时；</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6.4双目观察筒：瞳距调整范围≥48-75mm， 倾斜角度≥30°，带屈光度调节，360°可旋转，铰链式；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6.5目镜：≥10X；</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6.6物镜转盘：与显微镜机身固定的4孔物镜转盘；</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6.7物镜：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6.7.1平场消色差物镜4X（N.A.≥0.1）；</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6.7.2平场消色差物镜10X（N.A.≥0.25）；</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6.7.3平场消色差物镜40X（N.A.≥0.65）；</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6.7.4平场消色差物镜100X（N.A.≥1.25）。</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w:t>
      </w:r>
      <w:bookmarkStart w:id="5" w:name="OLE_LINK13"/>
      <w:bookmarkStart w:id="6" w:name="OLE_LINK14"/>
      <w:r w:rsidRPr="00A0693B">
        <w:rPr>
          <w:rFonts w:ascii="仿宋" w:eastAsia="仿宋" w:hAnsi="仿宋" w:cs="宋体" w:hint="eastAsia"/>
          <w:color w:val="000000"/>
          <w:kern w:val="0"/>
          <w:sz w:val="24"/>
        </w:rPr>
        <w:t>学生端智能成像一体机：</w:t>
      </w:r>
      <w:r w:rsidRPr="00A0693B" w:rsidDel="006B746B">
        <w:rPr>
          <w:rFonts w:ascii="仿宋" w:eastAsia="仿宋" w:hAnsi="仿宋" w:hint="eastAsia"/>
          <w:sz w:val="24"/>
        </w:rPr>
        <w:t xml:space="preserve"> </w:t>
      </w:r>
    </w:p>
    <w:bookmarkEnd w:id="5"/>
    <w:bookmarkEnd w:id="6"/>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7.1工业主板CPU≥ i5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7.2采用最新感光芯片,有效像素≥2560H*1920V,逐行扫描；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7.3内存≥8G，固态硬盘≥512G；</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7.4内置100M有线以太网口，intel芯片双频无线网卡；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7.5显示屏≥15英寸，分辨率≥1920x1080，16:9；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7.6双电源设计，当第一电源损坏无法供电时，可通过另外的电源口供电；</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7.7支持自动曝光，手动白平衡、自动白平衡、区域白平衡；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7.8动态标注：在动态的预览画面上标注箭头、方框以及文字等；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7.9区域预览：动态影像ROI，对实时图像中的选定的感兴趣区域进行放大浏览，用于细节结构的观察；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7.10分光成像系统嵌入目镜和物镜之间，显示模块位于摄像系统上部，双螺丝固定，与显微镜成一体化结构；</w:t>
      </w:r>
    </w:p>
    <w:p w:rsidR="007A36C3" w:rsidRPr="00A0693B" w:rsidRDefault="007A36C3" w:rsidP="007A36C3">
      <w:pPr>
        <w:snapToGrid w:val="0"/>
        <w:spacing w:line="360" w:lineRule="auto"/>
        <w:jc w:val="left"/>
        <w:rPr>
          <w:rFonts w:ascii="仿宋" w:eastAsia="仿宋" w:hAnsi="仿宋" w:cs="宋体"/>
          <w:color w:val="000000"/>
          <w:kern w:val="0"/>
          <w:sz w:val="24"/>
          <w:lang w:val="zh-CN"/>
        </w:rPr>
      </w:pPr>
      <w:r w:rsidRPr="00A0693B">
        <w:rPr>
          <w:rFonts w:ascii="仿宋" w:eastAsia="仿宋" w:hAnsi="仿宋" w:cs="宋体" w:hint="eastAsia"/>
          <w:color w:val="000000"/>
          <w:kern w:val="0"/>
          <w:sz w:val="24"/>
        </w:rPr>
        <w:lastRenderedPageBreak/>
        <w:t>7.11提供</w:t>
      </w:r>
      <w:r w:rsidRPr="00A0693B">
        <w:rPr>
          <w:rFonts w:ascii="仿宋" w:eastAsia="仿宋" w:hAnsi="仿宋" w:cs="宋体" w:hint="eastAsia"/>
          <w:color w:val="000000"/>
          <w:kern w:val="0"/>
          <w:sz w:val="24"/>
          <w:lang w:val="zh-CN"/>
        </w:rPr>
        <w:t>数码成像系统软件著作权证书；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7.12提供嵌入式成像系统专利证书。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w:t>
      </w:r>
      <w:bookmarkStart w:id="7" w:name="OLE_LINK15"/>
      <w:r w:rsidRPr="00A0693B">
        <w:rPr>
          <w:rFonts w:ascii="仿宋" w:eastAsia="仿宋" w:hAnsi="仿宋" w:cs="宋体" w:hint="eastAsia"/>
          <w:color w:val="000000"/>
          <w:kern w:val="0"/>
          <w:sz w:val="24"/>
        </w:rPr>
        <w:t>互动教学系统软件：</w:t>
      </w:r>
      <w:r w:rsidRPr="00A0693B" w:rsidDel="006B746B">
        <w:rPr>
          <w:rFonts w:ascii="仿宋" w:eastAsia="仿宋" w:hAnsi="仿宋" w:hint="eastAsia"/>
          <w:sz w:val="24"/>
        </w:rPr>
        <w:t xml:space="preserve"> </w:t>
      </w:r>
    </w:p>
    <w:bookmarkEnd w:id="7"/>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8.1教师具备功能模块：广播授课、监控模式、实时控制、远程指导、学生转播、电子白板、电子点名、作业下发、屏幕录制、远程开关机重启、面板显示、面板隐藏、视频播放、MP3、学生锁定、互动聊天区、U</w:t>
      </w:r>
      <w:proofErr w:type="gramStart"/>
      <w:r w:rsidRPr="00A0693B">
        <w:rPr>
          <w:rFonts w:ascii="仿宋" w:eastAsia="仿宋" w:hAnsi="仿宋" w:cs="宋体" w:hint="eastAsia"/>
          <w:color w:val="000000"/>
          <w:kern w:val="0"/>
          <w:sz w:val="24"/>
        </w:rPr>
        <w:t>盘禁启用</w:t>
      </w:r>
      <w:proofErr w:type="gramEnd"/>
      <w:r w:rsidRPr="00A0693B">
        <w:rPr>
          <w:rFonts w:ascii="仿宋" w:eastAsia="仿宋" w:hAnsi="仿宋" w:cs="宋体" w:hint="eastAsia"/>
          <w:color w:val="000000"/>
          <w:kern w:val="0"/>
          <w:sz w:val="24"/>
        </w:rPr>
        <w:t>、图像采集、文件下发、分助教学、辅助工具等；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8.2</w:t>
      </w:r>
      <w:proofErr w:type="gramStart"/>
      <w:r w:rsidRPr="00A0693B">
        <w:rPr>
          <w:rFonts w:ascii="仿宋" w:eastAsia="仿宋" w:hAnsi="仿宋" w:cs="宋体" w:hint="eastAsia"/>
          <w:color w:val="000000"/>
          <w:kern w:val="0"/>
          <w:sz w:val="24"/>
        </w:rPr>
        <w:t>教师端可根据</w:t>
      </w:r>
      <w:proofErr w:type="gramEnd"/>
      <w:r w:rsidRPr="00A0693B">
        <w:rPr>
          <w:rFonts w:ascii="仿宋" w:eastAsia="仿宋" w:hAnsi="仿宋" w:cs="宋体" w:hint="eastAsia"/>
          <w:color w:val="000000"/>
          <w:kern w:val="0"/>
          <w:sz w:val="24"/>
        </w:rPr>
        <w:t>实验室学生位置情况在电脑端对应布局，可以实现环型、多边形、矩形、菱形等多种组合，也可以手动拖拽和输入电脑IP两种方式对实验室电脑进行直观的布局，同时可对实验室名称、班级、教师、学生等方面进行设置和维护；（提供软件具备相关功能界面的截图证明）</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8.3学生端面</w:t>
      </w:r>
      <w:proofErr w:type="gramStart"/>
      <w:r w:rsidRPr="00A0693B">
        <w:rPr>
          <w:rFonts w:ascii="仿宋" w:eastAsia="仿宋" w:hAnsi="仿宋" w:cs="宋体" w:hint="eastAsia"/>
          <w:color w:val="000000"/>
          <w:kern w:val="0"/>
          <w:sz w:val="24"/>
        </w:rPr>
        <w:t>板具备</w:t>
      </w:r>
      <w:proofErr w:type="gramEnd"/>
      <w:r w:rsidRPr="00A0693B">
        <w:rPr>
          <w:rFonts w:ascii="仿宋" w:eastAsia="仿宋" w:hAnsi="仿宋" w:cs="宋体" w:hint="eastAsia"/>
          <w:color w:val="000000"/>
          <w:kern w:val="0"/>
          <w:sz w:val="24"/>
        </w:rPr>
        <w:t>的功能模块：图像采集、作业提交、电子举手、屏幕录制、师生交流、系统设置等；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8.4</w:t>
      </w:r>
      <w:proofErr w:type="gramStart"/>
      <w:r w:rsidRPr="00A0693B">
        <w:rPr>
          <w:rFonts w:ascii="仿宋" w:eastAsia="仿宋" w:hAnsi="仿宋" w:cs="宋体" w:hint="eastAsia"/>
          <w:color w:val="000000"/>
          <w:kern w:val="0"/>
          <w:sz w:val="24"/>
        </w:rPr>
        <w:t>教师端可实现</w:t>
      </w:r>
      <w:proofErr w:type="gramEnd"/>
      <w:r w:rsidRPr="00A0693B">
        <w:rPr>
          <w:rFonts w:ascii="仿宋" w:eastAsia="仿宋" w:hAnsi="仿宋" w:cs="宋体" w:hint="eastAsia"/>
          <w:color w:val="000000"/>
          <w:kern w:val="0"/>
          <w:sz w:val="24"/>
        </w:rPr>
        <w:t>学生端面</w:t>
      </w:r>
      <w:proofErr w:type="gramStart"/>
      <w:r w:rsidRPr="00A0693B">
        <w:rPr>
          <w:rFonts w:ascii="仿宋" w:eastAsia="仿宋" w:hAnsi="仿宋" w:cs="宋体" w:hint="eastAsia"/>
          <w:color w:val="000000"/>
          <w:kern w:val="0"/>
          <w:sz w:val="24"/>
        </w:rPr>
        <w:t>板显示</w:t>
      </w:r>
      <w:proofErr w:type="gramEnd"/>
      <w:r w:rsidRPr="00A0693B">
        <w:rPr>
          <w:rFonts w:ascii="仿宋" w:eastAsia="仿宋" w:hAnsi="仿宋" w:cs="宋体" w:hint="eastAsia"/>
          <w:color w:val="000000"/>
          <w:kern w:val="0"/>
          <w:sz w:val="24"/>
        </w:rPr>
        <w:t>与隐藏功能，增强学生的注意力；</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8.5系统容错处理：教师机出现故障时，可快速实现任一台学生机取代教师机的功能，不影响教学进程；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8.6授课模式：</w:t>
      </w:r>
      <w:proofErr w:type="gramStart"/>
      <w:r w:rsidRPr="00A0693B">
        <w:rPr>
          <w:rFonts w:ascii="仿宋" w:eastAsia="仿宋" w:hAnsi="仿宋" w:cs="宋体" w:hint="eastAsia"/>
          <w:color w:val="000000"/>
          <w:kern w:val="0"/>
          <w:sz w:val="24"/>
        </w:rPr>
        <w:t>教师端可实时</w:t>
      </w:r>
      <w:proofErr w:type="gramEnd"/>
      <w:r w:rsidRPr="00A0693B">
        <w:rPr>
          <w:rFonts w:ascii="仿宋" w:eastAsia="仿宋" w:hAnsi="仿宋" w:cs="宋体" w:hint="eastAsia"/>
          <w:color w:val="000000"/>
          <w:kern w:val="0"/>
          <w:sz w:val="24"/>
        </w:rPr>
        <w:t>将教师端图像传至学生端，教师可实现显微镜操作时，学生端的图像能够实时移动，保持同步无损传输；</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8.7屏幕监控：教师端可分屏或同屏监控，并可控制任意学生端，转播任意学生端屏幕内容到全部或选择的学生端；</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8.8互动交流区：教师端与学生端、学生端与学生</w:t>
      </w:r>
      <w:proofErr w:type="gramStart"/>
      <w:r w:rsidRPr="00A0693B">
        <w:rPr>
          <w:rFonts w:ascii="仿宋" w:eastAsia="仿宋" w:hAnsi="仿宋" w:cs="宋体" w:hint="eastAsia"/>
          <w:color w:val="000000"/>
          <w:kern w:val="0"/>
          <w:sz w:val="24"/>
        </w:rPr>
        <w:t>端必须</w:t>
      </w:r>
      <w:proofErr w:type="gramEnd"/>
      <w:r w:rsidRPr="00A0693B">
        <w:rPr>
          <w:rFonts w:ascii="仿宋" w:eastAsia="仿宋" w:hAnsi="仿宋" w:cs="宋体" w:hint="eastAsia"/>
          <w:color w:val="000000"/>
          <w:kern w:val="0"/>
          <w:sz w:val="24"/>
        </w:rPr>
        <w:t>都具备互动聊天区，支持语音、文字、图片等输入方式；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8.9远程指导功能：学生对教师镜下图像某区域不清楚时，教师可以用此功能实现学生操作教师机画面，对不清楚的地方指出来；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8.10电子举手：学生上课过程中，有问题可能过电子</w:t>
      </w:r>
      <w:proofErr w:type="gramStart"/>
      <w:r w:rsidRPr="00A0693B">
        <w:rPr>
          <w:rFonts w:ascii="仿宋" w:eastAsia="仿宋" w:hAnsi="仿宋" w:cs="宋体" w:hint="eastAsia"/>
          <w:color w:val="000000"/>
          <w:kern w:val="0"/>
          <w:sz w:val="24"/>
        </w:rPr>
        <w:t>举功能</w:t>
      </w:r>
      <w:proofErr w:type="gramEnd"/>
      <w:r w:rsidRPr="00A0693B">
        <w:rPr>
          <w:rFonts w:ascii="仿宋" w:eastAsia="仿宋" w:hAnsi="仿宋" w:cs="宋体" w:hint="eastAsia"/>
          <w:color w:val="000000"/>
          <w:kern w:val="0"/>
          <w:sz w:val="24"/>
        </w:rPr>
        <w:t>实现提问，教师端实时显示学生的位置信息，并给予相应解答；</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8.11电子白板功能：为方便教师授课更加直观化，必须具备电子白板功能，此功能可使用鼠标或键盘两种方式在教师机屏幕上实现画笔及其他工具的操作，屏幕板面可以使用不同的格式纸；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8.12锁定学生屏幕：可对学生屏幕进行锁定，同时可在</w:t>
      </w:r>
      <w:proofErr w:type="gramStart"/>
      <w:r w:rsidRPr="00A0693B">
        <w:rPr>
          <w:rFonts w:ascii="仿宋" w:eastAsia="仿宋" w:hAnsi="仿宋" w:cs="宋体" w:hint="eastAsia"/>
          <w:color w:val="000000"/>
          <w:kern w:val="0"/>
          <w:sz w:val="24"/>
        </w:rPr>
        <w:t>锁屏时发布</w:t>
      </w:r>
      <w:proofErr w:type="gramEnd"/>
      <w:r w:rsidRPr="00A0693B">
        <w:rPr>
          <w:rFonts w:ascii="仿宋" w:eastAsia="仿宋" w:hAnsi="仿宋" w:cs="宋体" w:hint="eastAsia"/>
          <w:color w:val="000000"/>
          <w:kern w:val="0"/>
          <w:sz w:val="24"/>
        </w:rPr>
        <w:t>公告消息，发布的词</w:t>
      </w:r>
      <w:r w:rsidRPr="00A0693B">
        <w:rPr>
          <w:rFonts w:ascii="仿宋" w:eastAsia="仿宋" w:hAnsi="仿宋" w:cs="宋体" w:hint="eastAsia"/>
          <w:color w:val="000000"/>
          <w:kern w:val="0"/>
          <w:sz w:val="24"/>
        </w:rPr>
        <w:lastRenderedPageBreak/>
        <w:t>语可根据实际情况随时更换；</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8.13学生作业提交：系统自动按照日期班级等分类存放，老师可以根据自己的要求设置学生提交路径，同时可设定在规定的时间内提交作业；</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8.14文件下发：教师可同时给所有学生下发文件，也可选择性下发文件，针对下发完成后，</w:t>
      </w:r>
      <w:proofErr w:type="gramStart"/>
      <w:r w:rsidRPr="00A0693B">
        <w:rPr>
          <w:rFonts w:ascii="仿宋" w:eastAsia="仿宋" w:hAnsi="仿宋" w:cs="宋体" w:hint="eastAsia"/>
          <w:color w:val="000000"/>
          <w:kern w:val="0"/>
          <w:sz w:val="24"/>
        </w:rPr>
        <w:t>教师端会有</w:t>
      </w:r>
      <w:proofErr w:type="gramEnd"/>
      <w:r w:rsidRPr="00A0693B">
        <w:rPr>
          <w:rFonts w:ascii="仿宋" w:eastAsia="仿宋" w:hAnsi="仿宋" w:cs="宋体" w:hint="eastAsia"/>
          <w:color w:val="000000"/>
          <w:kern w:val="0"/>
          <w:sz w:val="24"/>
        </w:rPr>
        <w:t>数量显示，下发中断的文件将会提示，并可以重新发送直接全部发送完成;</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8.15匿名评价与投票功能，信息</w:t>
      </w:r>
      <w:proofErr w:type="gramStart"/>
      <w:r w:rsidRPr="00A0693B">
        <w:rPr>
          <w:rFonts w:ascii="仿宋" w:eastAsia="仿宋" w:hAnsi="仿宋" w:cs="宋体" w:hint="eastAsia"/>
          <w:color w:val="000000"/>
          <w:kern w:val="0"/>
          <w:sz w:val="24"/>
        </w:rPr>
        <w:t>交流区</w:t>
      </w:r>
      <w:proofErr w:type="gramEnd"/>
      <w:r w:rsidRPr="00A0693B">
        <w:rPr>
          <w:rFonts w:ascii="仿宋" w:eastAsia="仿宋" w:hAnsi="仿宋" w:cs="宋体" w:hint="eastAsia"/>
          <w:color w:val="000000"/>
          <w:kern w:val="0"/>
          <w:sz w:val="24"/>
        </w:rPr>
        <w:t>涉及到投票或评价保护学生姓名信息时，可能过匿名发送来实现，</w:t>
      </w:r>
      <w:proofErr w:type="gramStart"/>
      <w:r w:rsidRPr="00A0693B">
        <w:rPr>
          <w:rFonts w:ascii="仿宋" w:eastAsia="仿宋" w:hAnsi="仿宋" w:cs="宋体" w:hint="eastAsia"/>
          <w:color w:val="000000"/>
          <w:kern w:val="0"/>
          <w:sz w:val="24"/>
        </w:rPr>
        <w:t>教师端会对</w:t>
      </w:r>
      <w:proofErr w:type="gramEnd"/>
      <w:r w:rsidRPr="00A0693B">
        <w:rPr>
          <w:rFonts w:ascii="仿宋" w:eastAsia="仿宋" w:hAnsi="仿宋" w:cs="宋体" w:hint="eastAsia"/>
          <w:color w:val="000000"/>
          <w:kern w:val="0"/>
          <w:sz w:val="24"/>
        </w:rPr>
        <w:t>相关的数量信息自动统计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8.16视频播放：以网络影院模式播放各类型的视频，支持全屏同步播放，教师端关闭播放屏幕，</w:t>
      </w:r>
      <w:proofErr w:type="gramStart"/>
      <w:r w:rsidRPr="00A0693B">
        <w:rPr>
          <w:rFonts w:ascii="仿宋" w:eastAsia="仿宋" w:hAnsi="仿宋" w:cs="宋体" w:hint="eastAsia"/>
          <w:color w:val="000000"/>
          <w:kern w:val="0"/>
          <w:sz w:val="24"/>
        </w:rPr>
        <w:t>学生端可持续</w:t>
      </w:r>
      <w:proofErr w:type="gramEnd"/>
      <w:r w:rsidRPr="00A0693B">
        <w:rPr>
          <w:rFonts w:ascii="仿宋" w:eastAsia="仿宋" w:hAnsi="仿宋" w:cs="宋体" w:hint="eastAsia"/>
          <w:color w:val="000000"/>
          <w:kern w:val="0"/>
          <w:sz w:val="24"/>
        </w:rPr>
        <w:t>播放,视频播放质量分为三个等级,可对学生机和教师机进行静音或扩音的调节，并且可以调节播放的节奏: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8.17电子点名：可同时实现快速点名与验证点名，快速点名对于每个学生只需输入姓名即可在教师端显示，验证点名需要学生基本信息提前录入，通过账号密码实现点名，并可以实现用户名单的导出操作；（提供软件具备相关功能界面的截图证明）</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8.18互动软件中除集成采集软件模块外，并可以根据用户要求集成其他种类软件模块（提供软件具备相关功能界面的截图证明）</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8.19系统更新：</w:t>
      </w:r>
      <w:proofErr w:type="gramStart"/>
      <w:r w:rsidRPr="00A0693B">
        <w:rPr>
          <w:rFonts w:ascii="仿宋" w:eastAsia="仿宋" w:hAnsi="仿宋" w:cs="宋体" w:hint="eastAsia"/>
          <w:color w:val="000000"/>
          <w:kern w:val="0"/>
          <w:sz w:val="24"/>
        </w:rPr>
        <w:t>教师端可通过</w:t>
      </w:r>
      <w:proofErr w:type="gramEnd"/>
      <w:r w:rsidRPr="00A0693B">
        <w:rPr>
          <w:rFonts w:ascii="仿宋" w:eastAsia="仿宋" w:hAnsi="仿宋" w:cs="宋体" w:hint="eastAsia"/>
          <w:color w:val="000000"/>
          <w:kern w:val="0"/>
          <w:sz w:val="24"/>
        </w:rPr>
        <w:t>学生端更新菜单将指定的学生端或所有学生</w:t>
      </w:r>
      <w:proofErr w:type="gramStart"/>
      <w:r w:rsidRPr="00A0693B">
        <w:rPr>
          <w:rFonts w:ascii="仿宋" w:eastAsia="仿宋" w:hAnsi="仿宋" w:cs="宋体" w:hint="eastAsia"/>
          <w:color w:val="000000"/>
          <w:kern w:val="0"/>
          <w:sz w:val="24"/>
        </w:rPr>
        <w:t>端统一</w:t>
      </w:r>
      <w:proofErr w:type="gramEnd"/>
      <w:r w:rsidRPr="00A0693B">
        <w:rPr>
          <w:rFonts w:ascii="仿宋" w:eastAsia="仿宋" w:hAnsi="仿宋" w:cs="宋体" w:hint="eastAsia"/>
          <w:color w:val="000000"/>
          <w:kern w:val="0"/>
          <w:sz w:val="24"/>
        </w:rPr>
        <w:t>更新为教师端互动软件版本；</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8.20分组教学：通过不同色块颜色区分组员，组员之间可独自分享屏幕，教师可远程控制或重置分组；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8.21为保证软件的合法性与质量，提供无线版互动教学系统软件著作权证书与检测报告等。</w:t>
      </w:r>
    </w:p>
    <w:p w:rsidR="007A36C3" w:rsidRPr="00A0693B" w:rsidRDefault="007A36C3" w:rsidP="007A36C3">
      <w:pPr>
        <w:snapToGrid w:val="0"/>
        <w:spacing w:line="360" w:lineRule="auto"/>
        <w:jc w:val="left"/>
        <w:rPr>
          <w:rFonts w:ascii="仿宋" w:eastAsia="仿宋" w:hAnsi="仿宋" w:cs="宋体"/>
          <w:color w:val="000000"/>
          <w:kern w:val="0"/>
          <w:sz w:val="24"/>
        </w:rPr>
      </w:pPr>
      <w:bookmarkStart w:id="8" w:name="OLE_LINK16"/>
      <w:bookmarkStart w:id="9" w:name="OLE_LINK17"/>
      <w:r w:rsidRPr="00A0693B">
        <w:rPr>
          <w:rFonts w:ascii="仿宋" w:eastAsia="仿宋" w:hAnsi="仿宋" w:cs="宋体" w:hint="eastAsia"/>
          <w:color w:val="000000"/>
          <w:kern w:val="0"/>
          <w:sz w:val="24"/>
        </w:rPr>
        <w:t>9.学生端互动与分析软件：</w:t>
      </w:r>
      <w:r w:rsidRPr="00A0693B" w:rsidDel="006B746B">
        <w:rPr>
          <w:rFonts w:ascii="仿宋" w:eastAsia="仿宋" w:hAnsi="仿宋" w:hint="eastAsia"/>
          <w:sz w:val="24"/>
        </w:rPr>
        <w:t xml:space="preserve"> </w:t>
      </w:r>
    </w:p>
    <w:bookmarkEnd w:id="8"/>
    <w:bookmarkEnd w:id="9"/>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9.1基本功能:具有图像保存、视图、标注、测量、标尺、采集、预览、冻结、合成等相关功能，并</w:t>
      </w:r>
      <w:proofErr w:type="gramStart"/>
      <w:r w:rsidRPr="00A0693B">
        <w:rPr>
          <w:rFonts w:ascii="仿宋" w:eastAsia="仿宋" w:hAnsi="仿宋" w:cs="宋体" w:hint="eastAsia"/>
          <w:color w:val="000000"/>
          <w:kern w:val="0"/>
          <w:sz w:val="24"/>
        </w:rPr>
        <w:t>具相关</w:t>
      </w:r>
      <w:proofErr w:type="gramEnd"/>
      <w:r w:rsidRPr="00A0693B">
        <w:rPr>
          <w:rFonts w:ascii="仿宋" w:eastAsia="仿宋" w:hAnsi="仿宋" w:cs="宋体" w:hint="eastAsia"/>
          <w:color w:val="000000"/>
          <w:kern w:val="0"/>
          <w:sz w:val="24"/>
        </w:rPr>
        <w:t>功能的参数调节标注工具：提供文字、直线、箭头、任意线、矩形、椭圆形、多边形等标注；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9.2学生端面</w:t>
      </w:r>
      <w:proofErr w:type="gramStart"/>
      <w:r w:rsidRPr="00A0693B">
        <w:rPr>
          <w:rFonts w:ascii="仿宋" w:eastAsia="仿宋" w:hAnsi="仿宋" w:cs="宋体" w:hint="eastAsia"/>
          <w:color w:val="000000"/>
          <w:kern w:val="0"/>
          <w:sz w:val="24"/>
        </w:rPr>
        <w:t>板具备</w:t>
      </w:r>
      <w:proofErr w:type="gramEnd"/>
      <w:r w:rsidRPr="00A0693B">
        <w:rPr>
          <w:rFonts w:ascii="仿宋" w:eastAsia="仿宋" w:hAnsi="仿宋" w:cs="宋体" w:hint="eastAsia"/>
          <w:color w:val="000000"/>
          <w:kern w:val="0"/>
          <w:sz w:val="24"/>
        </w:rPr>
        <w:t>的功能模块：图像采集、作业提交、电子举手、屏幕录制、师生交流、系统设置等。</w:t>
      </w:r>
    </w:p>
    <w:p w:rsidR="007A36C3" w:rsidRPr="00A0693B" w:rsidRDefault="007A36C3" w:rsidP="007A36C3">
      <w:pPr>
        <w:snapToGrid w:val="0"/>
        <w:spacing w:line="360" w:lineRule="auto"/>
        <w:jc w:val="left"/>
        <w:rPr>
          <w:rFonts w:ascii="仿宋" w:eastAsia="仿宋" w:hAnsi="仿宋" w:cs="宋体"/>
          <w:color w:val="000000"/>
          <w:kern w:val="0"/>
          <w:sz w:val="24"/>
        </w:rPr>
      </w:pPr>
      <w:bookmarkStart w:id="10" w:name="OLE_LINK18"/>
      <w:bookmarkStart w:id="11" w:name="OLE_LINK19"/>
      <w:r w:rsidRPr="00A0693B">
        <w:rPr>
          <w:rFonts w:ascii="仿宋" w:eastAsia="仿宋" w:hAnsi="仿宋" w:cs="宋体" w:hint="eastAsia"/>
          <w:color w:val="000000"/>
          <w:kern w:val="0"/>
          <w:sz w:val="24"/>
        </w:rPr>
        <w:t>10.电子实验报告系统：</w:t>
      </w:r>
      <w:r w:rsidRPr="00A0693B" w:rsidDel="006B746B">
        <w:rPr>
          <w:rFonts w:ascii="仿宋" w:eastAsia="仿宋" w:hAnsi="仿宋" w:hint="eastAsia"/>
          <w:sz w:val="24"/>
        </w:rPr>
        <w:t xml:space="preserve"> </w:t>
      </w:r>
    </w:p>
    <w:bookmarkEnd w:id="10"/>
    <w:bookmarkEnd w:id="11"/>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10.1电子实验报告系统包含系统用户管理、系统维护管理、系统日志管理、教师实验报</w:t>
      </w:r>
      <w:r w:rsidRPr="00A0693B">
        <w:rPr>
          <w:rFonts w:ascii="仿宋" w:eastAsia="仿宋" w:hAnsi="仿宋" w:cs="宋体" w:hint="eastAsia"/>
          <w:color w:val="000000"/>
          <w:kern w:val="0"/>
          <w:sz w:val="24"/>
        </w:rPr>
        <w:lastRenderedPageBreak/>
        <w:t>告以及学生实验报告模块；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10.2实验发布管理：管理员可以根据实验安排发布实验公告，老师与学生用户登录后，即可看到公告内容；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10.3课程管理：教师可发布与课程相关知识课内容，并预先发布好作业内容，设置开始和结束时间，待课程完成后自动推送给学生；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10.4报告提交：学生可以在实验室在线记录、上传实验数据，保存后可以在任何地方打开并编辑剩余的实验报告内容，并最终提交给老师；</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10.5报告评阅：学生实验报告编写和评分，可以在老师确认批改后查询成绩；老师在线浏览和批改学生作业及实验报告，批改后的实验报告推送给学生。批改后的作业和实验报告，学生可打开进行修改或提问等相关操作，直至最终教师确认该份实验报告或作业已完成；</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10.6统计分析：可根据实验或者班级统计数据，查看单次作业成绩排名，也可按照一个学期多次实验统计出平均成绩，辅助老师对学生平时成绩的统计；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10.7实验报告模板设置：内置实验报告模板，管理员可以根据实际情况增加或修改模板，；可以根据实验课程不同，设定多种格式模板，报告模板可以包含图片、表格等特殊格式；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10.8信息管理：可基于校级教务平台提供的专业、学生详细信息EXCEL文档一次性导入到系统中，并可产生学生初始登录密码；</w:t>
      </w:r>
      <w:r w:rsidRPr="00A0693B" w:rsidDel="005A1CD1">
        <w:rPr>
          <w:rFonts w:ascii="仿宋" w:eastAsia="仿宋" w:hAnsi="仿宋" w:cs="宋体" w:hint="eastAsia"/>
          <w:color w:val="000000"/>
          <w:kern w:val="0"/>
          <w:sz w:val="24"/>
        </w:rPr>
        <w:t xml:space="preserve">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10.9班级管理：详细班级设置功能，可以为不同学院、年级、班级进行分组，不同专业所使用实验模板不同，分别显示。</w:t>
      </w:r>
    </w:p>
    <w:p w:rsidR="007A36C3" w:rsidRPr="00A0693B" w:rsidRDefault="007A36C3" w:rsidP="007A36C3">
      <w:pPr>
        <w:snapToGrid w:val="0"/>
        <w:spacing w:line="360" w:lineRule="auto"/>
        <w:jc w:val="left"/>
        <w:rPr>
          <w:rFonts w:ascii="仿宋" w:eastAsia="仿宋" w:hAnsi="仿宋" w:cs="宋体"/>
          <w:color w:val="000000"/>
          <w:kern w:val="0"/>
          <w:sz w:val="24"/>
        </w:rPr>
      </w:pPr>
      <w:bookmarkStart w:id="12" w:name="OLE_LINK20"/>
      <w:bookmarkStart w:id="13" w:name="OLE_LINK21"/>
      <w:r w:rsidRPr="00A0693B">
        <w:rPr>
          <w:rFonts w:ascii="仿宋" w:eastAsia="仿宋" w:hAnsi="仿宋" w:cs="宋体" w:hint="eastAsia"/>
          <w:color w:val="000000"/>
          <w:kern w:val="0"/>
          <w:sz w:val="24"/>
        </w:rPr>
        <w:t>11.网络交换机：</w:t>
      </w:r>
      <w:r w:rsidRPr="00A0693B" w:rsidDel="006B746B">
        <w:rPr>
          <w:rFonts w:ascii="仿宋" w:eastAsia="仿宋" w:hAnsi="仿宋" w:cs="宋体" w:hint="eastAsia"/>
          <w:color w:val="000000"/>
          <w:kern w:val="0"/>
          <w:sz w:val="24"/>
        </w:rPr>
        <w:t xml:space="preserve"> </w:t>
      </w:r>
    </w:p>
    <w:bookmarkEnd w:id="12"/>
    <w:bookmarkEnd w:id="13"/>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11.1上行下行端口速率：不低于千兆；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11.2端口供电功能：非POE供电；</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11.3端口数量：≥24口。</w:t>
      </w:r>
    </w:p>
    <w:p w:rsidR="007A36C3" w:rsidRPr="00A0693B" w:rsidRDefault="007A36C3" w:rsidP="007A36C3">
      <w:pPr>
        <w:snapToGrid w:val="0"/>
        <w:spacing w:line="360" w:lineRule="auto"/>
        <w:jc w:val="left"/>
        <w:rPr>
          <w:rFonts w:ascii="仿宋" w:eastAsia="仿宋" w:hAnsi="仿宋" w:cs="宋体"/>
          <w:color w:val="000000"/>
          <w:kern w:val="0"/>
          <w:sz w:val="24"/>
        </w:rPr>
      </w:pPr>
      <w:bookmarkStart w:id="14" w:name="OLE_LINK22"/>
      <w:bookmarkStart w:id="15" w:name="OLE_LINK23"/>
      <w:r w:rsidRPr="00A0693B">
        <w:rPr>
          <w:rFonts w:ascii="仿宋" w:eastAsia="仿宋" w:hAnsi="仿宋" w:cs="宋体" w:hint="eastAsia"/>
          <w:color w:val="000000"/>
          <w:kern w:val="0"/>
          <w:sz w:val="24"/>
        </w:rPr>
        <w:t>12.细胞形态学图像信息管理系统：</w:t>
      </w:r>
    </w:p>
    <w:bookmarkEnd w:id="14"/>
    <w:bookmarkEnd w:id="15"/>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12.1以医院临床检验实际应用场景来实现细胞形态学图像分析系统教学目的。</w:t>
      </w:r>
      <w:r w:rsidRPr="00A0693B">
        <w:rPr>
          <w:rFonts w:ascii="仿宋" w:eastAsia="仿宋" w:hAnsi="仿宋" w:cs="宋体" w:hint="eastAsia"/>
          <w:color w:val="000000"/>
          <w:kern w:val="0"/>
          <w:sz w:val="24"/>
        </w:rPr>
        <w:br/>
        <w:t>12.2系统支持检验</w:t>
      </w:r>
      <w:proofErr w:type="gramStart"/>
      <w:r w:rsidRPr="00A0693B">
        <w:rPr>
          <w:rFonts w:ascii="仿宋" w:eastAsia="仿宋" w:hAnsi="仿宋" w:cs="宋体" w:hint="eastAsia"/>
          <w:color w:val="000000"/>
          <w:kern w:val="0"/>
          <w:sz w:val="24"/>
        </w:rPr>
        <w:t>科实际</w:t>
      </w:r>
      <w:proofErr w:type="gramEnd"/>
      <w:r w:rsidRPr="00A0693B">
        <w:rPr>
          <w:rFonts w:ascii="仿宋" w:eastAsia="仿宋" w:hAnsi="仿宋" w:cs="宋体" w:hint="eastAsia"/>
          <w:color w:val="000000"/>
          <w:kern w:val="0"/>
          <w:sz w:val="24"/>
        </w:rPr>
        <w:t>业务多流程：支持骨髓</w:t>
      </w:r>
      <w:proofErr w:type="gramStart"/>
      <w:r w:rsidRPr="00A0693B">
        <w:rPr>
          <w:rFonts w:ascii="仿宋" w:eastAsia="仿宋" w:hAnsi="仿宋" w:cs="宋体" w:hint="eastAsia"/>
          <w:color w:val="000000"/>
          <w:kern w:val="0"/>
          <w:sz w:val="24"/>
        </w:rPr>
        <w:t>象</w:t>
      </w:r>
      <w:proofErr w:type="gramEnd"/>
      <w:r w:rsidRPr="00A0693B">
        <w:rPr>
          <w:rFonts w:ascii="仿宋" w:eastAsia="仿宋" w:hAnsi="仿宋" w:cs="宋体" w:hint="eastAsia"/>
          <w:color w:val="000000"/>
          <w:kern w:val="0"/>
          <w:sz w:val="24"/>
        </w:rPr>
        <w:t>、细胞形态学、骨髓活检、脑脊液、胸腹水等体液检查，支持工作界面调整，用户可以根据自己的操作习惯编辑工作流程以及工作界面；（提供软件具备相关功能界面的截图证明）</w:t>
      </w:r>
      <w:r w:rsidRPr="00A0693B">
        <w:rPr>
          <w:rFonts w:ascii="仿宋" w:eastAsia="仿宋" w:hAnsi="仿宋" w:cs="宋体" w:hint="eastAsia"/>
          <w:color w:val="000000"/>
          <w:kern w:val="0"/>
          <w:sz w:val="24"/>
        </w:rPr>
        <w:br/>
        <w:t>12.3自动计算：自动计算细胞百分比、粒红比、粒系所占比率、红系所占比率等计算数值可以直接导入到镜检所见中；</w:t>
      </w:r>
      <w:r w:rsidRPr="00A0693B">
        <w:rPr>
          <w:rFonts w:ascii="仿宋" w:eastAsia="仿宋" w:hAnsi="仿宋" w:cs="宋体" w:hint="eastAsia"/>
          <w:color w:val="000000"/>
          <w:kern w:val="0"/>
          <w:sz w:val="24"/>
        </w:rPr>
        <w:br/>
      </w:r>
      <w:r w:rsidRPr="00A0693B">
        <w:rPr>
          <w:rFonts w:ascii="仿宋" w:eastAsia="仿宋" w:hAnsi="仿宋" w:cs="宋体" w:hint="eastAsia"/>
          <w:color w:val="000000"/>
          <w:kern w:val="0"/>
          <w:sz w:val="24"/>
        </w:rPr>
        <w:lastRenderedPageBreak/>
        <w:t>12.4细胞统计计数：可由操作人员选择相应细胞，系统根据所选细胞自动计算不同细胞的个体数目以及总数，主要有髓片、血片的粒系、红系、单核系、淋巴系、浆系、巨核系、分裂细胞、退化细胞、血片共数白细胞数、骨髓共数有核细胞数以及其他各种常用细胞计数，统计百分比以及粒红比等，个数和百分比显示可选；</w:t>
      </w:r>
      <w:r w:rsidRPr="00A0693B">
        <w:rPr>
          <w:rFonts w:ascii="仿宋" w:eastAsia="仿宋" w:hAnsi="仿宋" w:cs="宋体" w:hint="eastAsia"/>
          <w:color w:val="000000"/>
          <w:kern w:val="0"/>
          <w:sz w:val="24"/>
        </w:rPr>
        <w:br/>
        <w:t>12.5词库模板：具备规范的开放性专业词库模板，提供完善的分级分类词库，规范的常用模板。词库模板可以根据医院具体需要随时进行修改和补充；</w:t>
      </w:r>
      <w:r w:rsidRPr="00A0693B">
        <w:rPr>
          <w:rFonts w:ascii="仿宋" w:eastAsia="仿宋" w:hAnsi="仿宋" w:cs="宋体" w:hint="eastAsia"/>
          <w:color w:val="000000"/>
          <w:kern w:val="0"/>
          <w:sz w:val="24"/>
        </w:rPr>
        <w:br/>
        <w:t>12.6查询、统计：可根据多个条件来组合查询或统计病例，支持快捷查询，所有项目支持模糊查询，也可以进行精确查询。可实现多级模糊查询，实时显示报告当前所处的状态 、不同状态报告分颜色显示。查询记录可进行以下操作：EXCEL导出、WORD导出、电子病历导出、报告批量打印；</w:t>
      </w:r>
      <w:r w:rsidRPr="00A0693B">
        <w:rPr>
          <w:rFonts w:ascii="仿宋" w:eastAsia="仿宋" w:hAnsi="仿宋" w:cs="宋体" w:hint="eastAsia"/>
          <w:color w:val="000000"/>
          <w:kern w:val="0"/>
          <w:sz w:val="24"/>
        </w:rPr>
        <w:br/>
        <w:t>12.7报告发布：报告打印完成后，提供自动审核、发布等配置选项，也可以使用定时审核、发布功能，用户可配置报告发布内容，支持批量发布；</w:t>
      </w:r>
      <w:r w:rsidRPr="00A0693B">
        <w:rPr>
          <w:rFonts w:ascii="仿宋" w:eastAsia="仿宋" w:hAnsi="仿宋" w:cs="宋体" w:hint="eastAsia"/>
          <w:color w:val="000000"/>
          <w:kern w:val="0"/>
          <w:sz w:val="24"/>
        </w:rPr>
        <w:br/>
        <w:t>12.8统计模块：检查工作量、送检科室、送检医师、阳性率等统计，可生成统计报表及饼图，并支持数据导出；</w:t>
      </w:r>
      <w:r w:rsidRPr="00A0693B">
        <w:rPr>
          <w:rFonts w:ascii="仿宋" w:eastAsia="仿宋" w:hAnsi="仿宋" w:cs="宋体" w:hint="eastAsia"/>
          <w:color w:val="000000"/>
          <w:kern w:val="0"/>
          <w:sz w:val="24"/>
        </w:rPr>
        <w:br/>
        <w:t>12.9操作追溯：支持修改内容通过日志记录，操作记录可追溯；</w:t>
      </w:r>
      <w:r w:rsidRPr="00A0693B">
        <w:rPr>
          <w:rFonts w:ascii="仿宋" w:eastAsia="仿宋" w:hAnsi="仿宋" w:cs="宋体" w:hint="eastAsia"/>
          <w:color w:val="000000"/>
          <w:kern w:val="0"/>
          <w:sz w:val="24"/>
        </w:rPr>
        <w:br/>
        <w:t>12.10病例锁定：当某一医师在操作某一病例时，此病例呈锁定操作中状态，其他人无法同步操作；</w:t>
      </w:r>
      <w:r w:rsidRPr="00A0693B">
        <w:rPr>
          <w:rFonts w:ascii="仿宋" w:eastAsia="仿宋" w:hAnsi="仿宋" w:cs="宋体" w:hint="eastAsia"/>
          <w:color w:val="000000"/>
          <w:kern w:val="0"/>
          <w:sz w:val="24"/>
        </w:rPr>
        <w:br/>
        <w:t>12.11标准图谱：内置典型细胞图谱，支持维护，可供临床医生参考以及教学使用；</w:t>
      </w:r>
      <w:r w:rsidRPr="00A0693B">
        <w:rPr>
          <w:rFonts w:ascii="仿宋" w:eastAsia="仿宋" w:hAnsi="仿宋" w:cs="宋体" w:hint="eastAsia"/>
          <w:color w:val="000000"/>
          <w:kern w:val="0"/>
          <w:sz w:val="24"/>
        </w:rPr>
        <w:br/>
        <w:t>12.12病历对照：登录系统后，既往病例自动提醒，显示当前病人做过的其他检查资料，任意检查项目都可查看图片和诊断结论，如查看外周血、骨髓活检等；</w:t>
      </w:r>
      <w:r w:rsidRPr="00A0693B">
        <w:rPr>
          <w:rFonts w:ascii="仿宋" w:eastAsia="仿宋" w:hAnsi="仿宋" w:cs="宋体" w:hint="eastAsia"/>
          <w:color w:val="000000"/>
          <w:kern w:val="0"/>
          <w:sz w:val="24"/>
        </w:rPr>
        <w:br/>
        <w:t>12.13图片操作：提供图片操作方式，鼠标单击选择打印图片，并可修改打印顺序，选择的打印的图片自动向前排列。支持图片批量添加、导出和删除，支持在病例间直接进行图片的复制粘贴；</w:t>
      </w:r>
      <w:r w:rsidRPr="00A0693B">
        <w:rPr>
          <w:rFonts w:ascii="仿宋" w:eastAsia="仿宋" w:hAnsi="仿宋" w:cs="宋体" w:hint="eastAsia"/>
          <w:color w:val="000000"/>
          <w:kern w:val="0"/>
          <w:sz w:val="24"/>
        </w:rPr>
        <w:br/>
        <w:t>12.14数据安全：例修改留痕，可以查看每一个病例的修改时间和修改内容，诊断内容修改前后对比，保留修改痕迹；（提供软件具备相关功能界面的截图证明）</w:t>
      </w:r>
      <w:r w:rsidRPr="00A0693B">
        <w:rPr>
          <w:rFonts w:ascii="仿宋" w:eastAsia="仿宋" w:hAnsi="仿宋" w:cs="宋体" w:hint="eastAsia"/>
          <w:color w:val="000000"/>
          <w:kern w:val="0"/>
          <w:sz w:val="24"/>
        </w:rPr>
        <w:br/>
        <w:t>12.15数据备份：具有病历资料备份功能，可以进行备份和数据刻录操作；同时支持刻录后的病例离线查询及统计，刻录后的资料可以独立保存阅览，支持图片和报告内容同时显示；</w:t>
      </w:r>
      <w:r w:rsidRPr="00A0693B">
        <w:rPr>
          <w:rFonts w:ascii="仿宋" w:eastAsia="仿宋" w:hAnsi="仿宋" w:cs="宋体" w:hint="eastAsia"/>
          <w:color w:val="000000"/>
          <w:kern w:val="0"/>
          <w:sz w:val="24"/>
        </w:rPr>
        <w:br/>
        <w:t>12.16数据回收站：防止误操作，病例被删除后，软件会自动收集到回收站，可选择再次恢复数据，包括文字信息和图片信息，也可以使用数据清空彻底删除病例；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12.17免费提供接口，具备与医院检验</w:t>
      </w:r>
      <w:proofErr w:type="gramStart"/>
      <w:r w:rsidRPr="00A0693B">
        <w:rPr>
          <w:rFonts w:ascii="仿宋" w:eastAsia="仿宋" w:hAnsi="仿宋" w:cs="宋体" w:hint="eastAsia"/>
          <w:color w:val="000000"/>
          <w:kern w:val="0"/>
          <w:sz w:val="24"/>
        </w:rPr>
        <w:t>科内部</w:t>
      </w:r>
      <w:proofErr w:type="gramEnd"/>
      <w:r w:rsidRPr="00A0693B">
        <w:rPr>
          <w:rFonts w:ascii="仿宋" w:eastAsia="仿宋" w:hAnsi="仿宋" w:cs="宋体" w:hint="eastAsia"/>
          <w:color w:val="000000"/>
          <w:kern w:val="0"/>
          <w:sz w:val="24"/>
        </w:rPr>
        <w:t>LIS系统对接获取临床病人信息以及将整理好的血液、体液等检查报告结果推送至临床功能，提供医学影像工作站系统著作权证书。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w:t>
      </w:r>
      <w:bookmarkStart w:id="16" w:name="OLE_LINK24"/>
      <w:bookmarkStart w:id="17" w:name="OLE_LINK25"/>
      <w:r w:rsidRPr="00A0693B">
        <w:rPr>
          <w:rFonts w:ascii="仿宋" w:eastAsia="仿宋" w:hAnsi="仿宋" w:cs="宋体" w:hint="eastAsia"/>
          <w:color w:val="000000"/>
          <w:kern w:val="0"/>
          <w:sz w:val="24"/>
        </w:rPr>
        <w:t>细胞形态学教学考试软件：</w:t>
      </w:r>
      <w:r w:rsidRPr="00A0693B" w:rsidDel="00802110">
        <w:rPr>
          <w:rFonts w:ascii="仿宋" w:eastAsia="仿宋" w:hAnsi="仿宋" w:cs="宋体" w:hint="eastAsia"/>
          <w:color w:val="000000"/>
          <w:kern w:val="0"/>
          <w:sz w:val="24"/>
        </w:rPr>
        <w:t xml:space="preserve"> </w:t>
      </w:r>
    </w:p>
    <w:bookmarkEnd w:id="16"/>
    <w:bookmarkEnd w:id="17"/>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13.1题型：单选、多选、判断、填空、问答；</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13.2评分方式：客观题自动评分，主观题教师手动评分；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13.3考试练习类型：自适应、常规考试(分随机试卷、固定试卷)；</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13.4难度等级：共分5级，从1到5增加难度；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13.5题库管理：内含基础题库资源≥20000道，包含检验学、血液学等相关专业，教师可应用数字切片库中的切片编辑题目入库保存，考试时可选择直接调用；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13.6权限管理：班级的</w:t>
      </w:r>
      <w:proofErr w:type="gramStart"/>
      <w:r w:rsidRPr="00A0693B">
        <w:rPr>
          <w:rFonts w:ascii="仿宋" w:eastAsia="仿宋" w:hAnsi="仿宋" w:cs="宋体" w:hint="eastAsia"/>
          <w:color w:val="000000"/>
          <w:kern w:val="0"/>
          <w:sz w:val="24"/>
        </w:rPr>
        <w:t>帐户</w:t>
      </w:r>
      <w:proofErr w:type="gramEnd"/>
      <w:r w:rsidRPr="00A0693B">
        <w:rPr>
          <w:rFonts w:ascii="仿宋" w:eastAsia="仿宋" w:hAnsi="仿宋" w:cs="宋体" w:hint="eastAsia"/>
          <w:color w:val="000000"/>
          <w:kern w:val="0"/>
          <w:sz w:val="24"/>
        </w:rPr>
        <w:t>信息输入数据库，包括用户名、密码，每位学生根据相应用户名登入系统参加考试，查询分数；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13.7智能组卷：分自动组卷，</w:t>
      </w:r>
      <w:proofErr w:type="gramStart"/>
      <w:r w:rsidRPr="00A0693B">
        <w:rPr>
          <w:rFonts w:ascii="仿宋" w:eastAsia="仿宋" w:hAnsi="仿宋" w:cs="宋体" w:hint="eastAsia"/>
          <w:color w:val="000000"/>
          <w:kern w:val="0"/>
          <w:sz w:val="24"/>
        </w:rPr>
        <w:t>自动组卷即</w:t>
      </w:r>
      <w:proofErr w:type="gramEnd"/>
      <w:r w:rsidRPr="00A0693B">
        <w:rPr>
          <w:rFonts w:ascii="仿宋" w:eastAsia="仿宋" w:hAnsi="仿宋" w:cs="宋体" w:hint="eastAsia"/>
          <w:color w:val="000000"/>
          <w:kern w:val="0"/>
          <w:sz w:val="24"/>
        </w:rPr>
        <w:t>输入出卷策略，由系统自动从题库中产生符合要求的试卷，其中自适应考试、常规考试的随机试卷方式采用自动出卷方式，常规考试固定试卷方式也可以采用自动</w:t>
      </w:r>
      <w:proofErr w:type="gramStart"/>
      <w:r w:rsidRPr="00A0693B">
        <w:rPr>
          <w:rFonts w:ascii="仿宋" w:eastAsia="仿宋" w:hAnsi="仿宋" w:cs="宋体" w:hint="eastAsia"/>
          <w:color w:val="000000"/>
          <w:kern w:val="0"/>
          <w:sz w:val="24"/>
        </w:rPr>
        <w:t>组卷加手工换题</w:t>
      </w:r>
      <w:proofErr w:type="gramEnd"/>
      <w:r w:rsidRPr="00A0693B">
        <w:rPr>
          <w:rFonts w:ascii="仿宋" w:eastAsia="仿宋" w:hAnsi="仿宋" w:cs="宋体" w:hint="eastAsia"/>
          <w:color w:val="000000"/>
          <w:kern w:val="0"/>
          <w:sz w:val="24"/>
        </w:rPr>
        <w:t>的方式，手工出卷指当前题库无相应试题，由手工出卷，并将题目自动加入题库；</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13.8分析统计：分析每次考试所有考生的答题情况，统计分析学生考试的成绩；</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13.9开放性：用户可根据需要批量上</w:t>
      </w:r>
      <w:proofErr w:type="gramStart"/>
      <w:r w:rsidRPr="00A0693B">
        <w:rPr>
          <w:rFonts w:ascii="仿宋" w:eastAsia="仿宋" w:hAnsi="仿宋" w:cs="宋体" w:hint="eastAsia"/>
          <w:color w:val="000000"/>
          <w:kern w:val="0"/>
          <w:sz w:val="24"/>
        </w:rPr>
        <w:t>传考试</w:t>
      </w:r>
      <w:proofErr w:type="gramEnd"/>
      <w:r w:rsidRPr="00A0693B">
        <w:rPr>
          <w:rFonts w:ascii="仿宋" w:eastAsia="仿宋" w:hAnsi="仿宋" w:cs="宋体" w:hint="eastAsia"/>
          <w:color w:val="000000"/>
          <w:kern w:val="0"/>
          <w:sz w:val="24"/>
        </w:rPr>
        <w:t>题库或学生信息，考试成绩可直接导出报表；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13.10提供在线考试系统著作权证书。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kern w:val="0"/>
          <w:sz w:val="24"/>
        </w:rPr>
        <w:t>★</w:t>
      </w:r>
      <w:r w:rsidRPr="00A0693B">
        <w:rPr>
          <w:rFonts w:ascii="仿宋" w:eastAsia="仿宋" w:hAnsi="仿宋" w:cs="宋体" w:hint="eastAsia"/>
          <w:color w:val="000000"/>
          <w:kern w:val="0"/>
          <w:sz w:val="24"/>
        </w:rPr>
        <w:t>四、配置：</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cs="宋体" w:hint="eastAsia"/>
          <w:color w:val="000000"/>
          <w:kern w:val="0"/>
          <w:sz w:val="24"/>
        </w:rPr>
        <w:t>1、教学显示一体机：</w:t>
      </w:r>
      <w:r w:rsidRPr="00A0693B">
        <w:rPr>
          <w:rFonts w:ascii="仿宋" w:eastAsia="仿宋" w:hAnsi="仿宋" w:hint="eastAsia"/>
          <w:sz w:val="24"/>
        </w:rPr>
        <w:t>3台。</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w:t>
      </w:r>
      <w:r w:rsidRPr="00A0693B">
        <w:rPr>
          <w:rFonts w:ascii="仿宋" w:eastAsia="仿宋" w:hAnsi="仿宋" w:cs="宋体" w:hint="eastAsia"/>
          <w:color w:val="000000"/>
          <w:kern w:val="0"/>
          <w:sz w:val="24"/>
        </w:rPr>
        <w:t>教学主控端：1台。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hint="eastAsia"/>
          <w:sz w:val="24"/>
        </w:rPr>
        <w:t>3、</w:t>
      </w:r>
      <w:r w:rsidRPr="00A0693B">
        <w:rPr>
          <w:rFonts w:ascii="仿宋" w:eastAsia="仿宋" w:hAnsi="仿宋" w:cs="宋体" w:hint="eastAsia"/>
          <w:color w:val="000000"/>
          <w:kern w:val="0"/>
          <w:sz w:val="24"/>
        </w:rPr>
        <w:t>教师端摄像头：1个。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4、教师端形态学图像分析软件：</w:t>
      </w:r>
      <w:r w:rsidRPr="00A0693B">
        <w:rPr>
          <w:rFonts w:ascii="仿宋" w:eastAsia="仿宋" w:hAnsi="仿宋"/>
          <w:kern w:val="0"/>
          <w:sz w:val="24"/>
        </w:rPr>
        <w:t>1</w:t>
      </w:r>
      <w:r w:rsidRPr="00A0693B">
        <w:rPr>
          <w:rFonts w:ascii="仿宋" w:eastAsia="仿宋" w:hAnsi="仿宋" w:hint="eastAsia"/>
          <w:kern w:val="0"/>
          <w:sz w:val="24"/>
        </w:rPr>
        <w:t>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5、学生端显微镜：</w:t>
      </w:r>
      <w:r w:rsidRPr="00A0693B">
        <w:rPr>
          <w:rFonts w:ascii="仿宋" w:eastAsia="仿宋" w:hAnsi="仿宋"/>
          <w:sz w:val="24"/>
        </w:rPr>
        <w:t>6</w:t>
      </w:r>
      <w:r w:rsidRPr="00A0693B">
        <w:rPr>
          <w:rFonts w:ascii="仿宋" w:eastAsia="仿宋" w:hAnsi="仿宋" w:hint="eastAsia"/>
          <w:sz w:val="24"/>
        </w:rPr>
        <w:t>台。</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cs="宋体" w:hint="eastAsia"/>
          <w:color w:val="000000"/>
          <w:kern w:val="0"/>
          <w:sz w:val="24"/>
        </w:rPr>
        <w:t>6、学生端智能成像一体机：</w:t>
      </w:r>
      <w:r w:rsidRPr="00A0693B">
        <w:rPr>
          <w:rFonts w:ascii="仿宋" w:eastAsia="仿宋" w:hAnsi="仿宋"/>
          <w:sz w:val="24"/>
        </w:rPr>
        <w:t>15</w:t>
      </w:r>
      <w:r w:rsidRPr="00A0693B">
        <w:rPr>
          <w:rFonts w:ascii="仿宋" w:eastAsia="仿宋" w:hAnsi="仿宋" w:hint="eastAsia"/>
          <w:sz w:val="24"/>
        </w:rPr>
        <w:t>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hint="eastAsia"/>
          <w:sz w:val="24"/>
        </w:rPr>
        <w:t>7、</w:t>
      </w:r>
      <w:r w:rsidRPr="00A0693B">
        <w:rPr>
          <w:rFonts w:ascii="仿宋" w:eastAsia="仿宋" w:hAnsi="仿宋" w:cs="宋体" w:hint="eastAsia"/>
          <w:color w:val="000000"/>
          <w:kern w:val="0"/>
          <w:sz w:val="24"/>
        </w:rPr>
        <w:t>互动教学系统软件：</w:t>
      </w:r>
      <w:r w:rsidRPr="00A0693B">
        <w:rPr>
          <w:rFonts w:ascii="仿宋" w:eastAsia="仿宋" w:hAnsi="仿宋"/>
          <w:sz w:val="24"/>
        </w:rPr>
        <w:t>1</w:t>
      </w:r>
      <w:r w:rsidRPr="00A0693B">
        <w:rPr>
          <w:rFonts w:ascii="仿宋" w:eastAsia="仿宋" w:hAnsi="仿宋" w:hint="eastAsia"/>
          <w:sz w:val="24"/>
        </w:rPr>
        <w:t>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hint="eastAsia"/>
          <w:sz w:val="24"/>
        </w:rPr>
        <w:t>8、</w:t>
      </w:r>
      <w:r w:rsidRPr="00A0693B">
        <w:rPr>
          <w:rFonts w:ascii="仿宋" w:eastAsia="仿宋" w:hAnsi="仿宋" w:cs="宋体" w:hint="eastAsia"/>
          <w:color w:val="000000"/>
          <w:kern w:val="0"/>
          <w:sz w:val="24"/>
        </w:rPr>
        <w:t>学生端互动与分析软件：</w:t>
      </w:r>
      <w:r w:rsidRPr="00A0693B">
        <w:rPr>
          <w:rFonts w:ascii="仿宋" w:eastAsia="仿宋" w:hAnsi="仿宋"/>
          <w:sz w:val="24"/>
        </w:rPr>
        <w:t>15</w:t>
      </w:r>
      <w:r w:rsidRPr="00A0693B">
        <w:rPr>
          <w:rFonts w:ascii="仿宋" w:eastAsia="仿宋" w:hAnsi="仿宋" w:hint="eastAsia"/>
          <w:sz w:val="24"/>
        </w:rPr>
        <w:t>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hint="eastAsia"/>
          <w:sz w:val="24"/>
        </w:rPr>
        <w:t>9、</w:t>
      </w:r>
      <w:r w:rsidRPr="00A0693B">
        <w:rPr>
          <w:rFonts w:ascii="仿宋" w:eastAsia="仿宋" w:hAnsi="仿宋" w:cs="宋体" w:hint="eastAsia"/>
          <w:color w:val="000000"/>
          <w:kern w:val="0"/>
          <w:sz w:val="24"/>
        </w:rPr>
        <w:t>电子实验报告系统：</w:t>
      </w:r>
      <w:r w:rsidRPr="00A0693B">
        <w:rPr>
          <w:rFonts w:ascii="仿宋" w:eastAsia="仿宋" w:hAnsi="仿宋"/>
          <w:sz w:val="24"/>
        </w:rPr>
        <w:t>1</w:t>
      </w:r>
      <w:r w:rsidRPr="00A0693B">
        <w:rPr>
          <w:rFonts w:ascii="仿宋" w:eastAsia="仿宋" w:hAnsi="仿宋" w:hint="eastAsia"/>
          <w:sz w:val="24"/>
        </w:rPr>
        <w:t>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10、网络交换机：1台。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11、细胞形态学图像信息管理系统：1套。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12、细胞形态学教学考试软件：1套。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五、质量保证期：调试验收合格后不少于5年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rPr>
          <w:rFonts w:ascii="仿宋" w:eastAsia="仿宋" w:hAnsi="仿宋"/>
          <w:sz w:val="24"/>
        </w:rPr>
        <w:sectPr w:rsidR="007A36C3" w:rsidRPr="00A0693B">
          <w:pgSz w:w="11907" w:h="16840"/>
          <w:pgMar w:top="1418" w:right="1134" w:bottom="1418" w:left="1701" w:header="851" w:footer="851" w:gutter="0"/>
          <w:cols w:space="720"/>
          <w:docGrid w:linePitch="462"/>
        </w:sect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lastRenderedPageBreak/>
        <w:t>第</w:t>
      </w:r>
      <w:r w:rsidRPr="00A0693B">
        <w:rPr>
          <w:rFonts w:ascii="仿宋" w:eastAsia="仿宋" w:hAnsi="仿宋" w:hint="eastAsia"/>
          <w:sz w:val="24"/>
        </w:rPr>
        <w:t>2包品目2-1胸、腹部检查智能模拟训练系统（学生机）</w:t>
      </w:r>
    </w:p>
    <w:p w:rsidR="007A36C3" w:rsidRPr="00A0693B" w:rsidRDefault="007A36C3" w:rsidP="007A36C3">
      <w:pPr>
        <w:snapToGrid w:val="0"/>
        <w:spacing w:line="360" w:lineRule="auto"/>
        <w:jc w:val="left"/>
        <w:rPr>
          <w:rFonts w:ascii="仿宋" w:eastAsia="仿宋" w:hAnsi="仿宋" w:cs="宋体"/>
          <w:color w:val="000000"/>
          <w:kern w:val="0"/>
          <w:sz w:val="24"/>
        </w:rPr>
      </w:pP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一、数量：8台。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二、用途：用于体格检查训练。</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1.系统针对诊断学教材课程体系满足“胸腹部体格检查”完整体现诊断学胸部“视、触、叩、听”腹部“视、听、触、叩”的技能训练与考核。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2.具有听诊扩展功能，可支持不少于4人同时听诊，可设置听诊音量，每个听诊终端也可分别自主调节听诊音量大小。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3.软件具备中/英文双语实时一键切换功能；可在软件操作界面内一键</w:t>
      </w:r>
      <w:proofErr w:type="gramStart"/>
      <w:r w:rsidRPr="00A0693B">
        <w:rPr>
          <w:rFonts w:ascii="仿宋" w:eastAsia="仿宋" w:hAnsi="仿宋" w:cs="宋体" w:hint="eastAsia"/>
          <w:color w:val="000000"/>
          <w:kern w:val="0"/>
          <w:sz w:val="24"/>
        </w:rPr>
        <w:t>转换全</w:t>
      </w:r>
      <w:proofErr w:type="gramEnd"/>
      <w:r w:rsidRPr="00A0693B">
        <w:rPr>
          <w:rFonts w:ascii="仿宋" w:eastAsia="仿宋" w:hAnsi="仿宋" w:cs="宋体" w:hint="eastAsia"/>
          <w:color w:val="000000"/>
          <w:kern w:val="0"/>
          <w:sz w:val="24"/>
        </w:rPr>
        <w:t>中文界面/全英文界面系统与设备无缝连接配套使用；音频解说发音为标准全程中文/英文来辅助教学。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4.题库内置视、触、叩、听等理论题和技能题≥400题，教师可无限添加、修改试题。</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5.软件系统可与医院现有考试系统无缝对接，具有多类别考核内容，并可进行自我练习或自我考核以及联控考核等。自</w:t>
      </w:r>
      <w:proofErr w:type="gramStart"/>
      <w:r w:rsidRPr="00A0693B">
        <w:rPr>
          <w:rFonts w:ascii="仿宋" w:eastAsia="仿宋" w:hAnsi="仿宋" w:cs="宋体" w:hint="eastAsia"/>
          <w:color w:val="000000"/>
          <w:kern w:val="0"/>
          <w:sz w:val="24"/>
        </w:rPr>
        <w:t>带考试</w:t>
      </w:r>
      <w:proofErr w:type="gramEnd"/>
      <w:r w:rsidRPr="00A0693B">
        <w:rPr>
          <w:rFonts w:ascii="仿宋" w:eastAsia="仿宋" w:hAnsi="仿宋" w:cs="宋体" w:hint="eastAsia"/>
          <w:color w:val="000000"/>
          <w:kern w:val="0"/>
          <w:sz w:val="24"/>
        </w:rPr>
        <w:t>系统，可自主选题、系统随机出题等多项试卷管理；系统具有试卷导出、保存试卷、查看成绩、打印、系统自动评分等功能。考试结束成绩自动上传统计。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6.配套自动升降多功能转换实验台，触诊桌面可翻转并可自由上升或下降到学生需要的高度，可拓展实验室用途。</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7.心脏基础知识：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7.1.以“球形旋转模式”三维互动视觉体验任意360°立体查看心脏不同角度的解剖结构并可快速定位旋转及放大缩小，可显示当前指定的各种不同解剖部位名称。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8.心脏视诊：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8.1.采用视频动画与三维交互表现形式，同时相应的病例配备心音图、心电图，可在模型上同步体验心尖搏动、负性心尖搏动以及震颤，心音图/心电图/声音</w:t>
      </w:r>
      <w:proofErr w:type="gramStart"/>
      <w:r w:rsidRPr="00A0693B">
        <w:rPr>
          <w:rFonts w:ascii="仿宋" w:eastAsia="仿宋" w:hAnsi="仿宋" w:cs="宋体" w:hint="eastAsia"/>
          <w:color w:val="000000"/>
          <w:kern w:val="0"/>
          <w:sz w:val="24"/>
        </w:rPr>
        <w:t>随心率</w:t>
      </w:r>
      <w:proofErr w:type="gramEnd"/>
      <w:r w:rsidRPr="00A0693B">
        <w:rPr>
          <w:rFonts w:ascii="仿宋" w:eastAsia="仿宋" w:hAnsi="仿宋" w:cs="宋体" w:hint="eastAsia"/>
          <w:color w:val="000000"/>
          <w:kern w:val="0"/>
          <w:sz w:val="24"/>
        </w:rPr>
        <w:t>调整而随之变化，并达到同步；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8.2.可查看不同角度的血</w:t>
      </w:r>
      <w:proofErr w:type="gramStart"/>
      <w:r w:rsidRPr="00A0693B">
        <w:rPr>
          <w:rFonts w:ascii="仿宋" w:eastAsia="仿宋" w:hAnsi="仿宋" w:cs="宋体" w:hint="eastAsia"/>
          <w:color w:val="000000"/>
          <w:kern w:val="0"/>
          <w:sz w:val="24"/>
        </w:rPr>
        <w:t>流走向</w:t>
      </w:r>
      <w:proofErr w:type="gramEnd"/>
      <w:r w:rsidRPr="00A0693B">
        <w:rPr>
          <w:rFonts w:ascii="仿宋" w:eastAsia="仿宋" w:hAnsi="仿宋" w:cs="宋体" w:hint="eastAsia"/>
          <w:color w:val="000000"/>
          <w:kern w:val="0"/>
          <w:sz w:val="24"/>
        </w:rPr>
        <w:t>和器官状态，形象阐释病理体征的解剖结构、心脏瓣膜、血流的血液动力学变化及听诊</w:t>
      </w:r>
      <w:proofErr w:type="gramStart"/>
      <w:r w:rsidRPr="00A0693B">
        <w:rPr>
          <w:rFonts w:ascii="仿宋" w:eastAsia="仿宋" w:hAnsi="仿宋" w:cs="宋体" w:hint="eastAsia"/>
          <w:color w:val="000000"/>
          <w:kern w:val="0"/>
          <w:sz w:val="24"/>
        </w:rPr>
        <w:t>音产生</w:t>
      </w:r>
      <w:proofErr w:type="gramEnd"/>
      <w:r w:rsidRPr="00A0693B">
        <w:rPr>
          <w:rFonts w:ascii="仿宋" w:eastAsia="仿宋" w:hAnsi="仿宋" w:cs="宋体" w:hint="eastAsia"/>
          <w:color w:val="000000"/>
          <w:kern w:val="0"/>
          <w:sz w:val="24"/>
        </w:rPr>
        <w:t>原理。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9.心脏叩诊：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9.1.具有三维立体交互表现形式，包括心尖搏动、心前区异常搏动、心浊音</w:t>
      </w:r>
      <w:proofErr w:type="gramStart"/>
      <w:r w:rsidRPr="00A0693B">
        <w:rPr>
          <w:rFonts w:ascii="仿宋" w:eastAsia="仿宋" w:hAnsi="仿宋" w:cs="宋体" w:hint="eastAsia"/>
          <w:color w:val="000000"/>
          <w:kern w:val="0"/>
          <w:sz w:val="24"/>
        </w:rPr>
        <w:t>界改变</w:t>
      </w:r>
      <w:proofErr w:type="gramEnd"/>
      <w:r w:rsidRPr="00A0693B">
        <w:rPr>
          <w:rFonts w:ascii="仿宋" w:eastAsia="仿宋" w:hAnsi="仿宋" w:cs="宋体" w:hint="eastAsia"/>
          <w:color w:val="000000"/>
          <w:kern w:val="0"/>
          <w:sz w:val="24"/>
        </w:rPr>
        <w:t>的常见心脏疾病、正常心脏相对浊音界范围等相关内容。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10.心脏触诊：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10.1.模型采用微型震动传感系统， 可直观感受触诊病例体征，触</w:t>
      </w:r>
      <w:proofErr w:type="gramStart"/>
      <w:r w:rsidRPr="00A0693B">
        <w:rPr>
          <w:rFonts w:ascii="仿宋" w:eastAsia="仿宋" w:hAnsi="仿宋" w:cs="宋体" w:hint="eastAsia"/>
          <w:color w:val="000000"/>
          <w:kern w:val="0"/>
          <w:sz w:val="24"/>
        </w:rPr>
        <w:t>诊效果</w:t>
      </w:r>
      <w:proofErr w:type="gramEnd"/>
      <w:r w:rsidRPr="00A0693B">
        <w:rPr>
          <w:rFonts w:ascii="仿宋" w:eastAsia="仿宋" w:hAnsi="仿宋" w:cs="宋体" w:hint="eastAsia"/>
          <w:color w:val="000000"/>
          <w:kern w:val="0"/>
          <w:sz w:val="24"/>
        </w:rPr>
        <w:t>仿真临床真实病人。可触及的心尖搏动与教学系统界面内三维动画的心脏运动实现同步，且可产生同步的心音图和心电图，可在模拟人身上进行相关设置；</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10.2.根据不同病例设置有不同强弱的语颤、猫喘、心包摩擦感、胸膜摩擦感的触诊体征。可根据不同病例体验多种不同的心尖搏动、连续性震颤以及心包摩擦感等。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11.心脏听诊：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11.1.具有三维全息无线互感听诊体验，可根据人体声波传导原理，模拟不同听诊区在相近部位的声音强弱变化， 听诊直径1-5cm；易于分辨混淆音，还原真实听诊体验；</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11.2.对于易混淆、难区别的听诊体征，有常见听诊音鉴别单元</w:t>
      </w:r>
      <w:bookmarkStart w:id="18" w:name="OLE_LINK26"/>
      <w:bookmarkStart w:id="19" w:name="OLE_LINK27"/>
      <w:r w:rsidRPr="00A0693B">
        <w:rPr>
          <w:rFonts w:ascii="仿宋" w:eastAsia="仿宋" w:hAnsi="仿宋" w:cs="宋体" w:hint="eastAsia"/>
          <w:color w:val="000000"/>
          <w:kern w:val="0"/>
          <w:sz w:val="24"/>
        </w:rPr>
        <w:t>≥</w:t>
      </w:r>
      <w:bookmarkEnd w:id="18"/>
      <w:bookmarkEnd w:id="19"/>
      <w:r w:rsidRPr="00A0693B">
        <w:rPr>
          <w:rFonts w:ascii="仿宋" w:eastAsia="仿宋" w:hAnsi="仿宋" w:cs="宋体" w:hint="eastAsia"/>
          <w:color w:val="000000"/>
          <w:kern w:val="0"/>
          <w:sz w:val="24"/>
        </w:rPr>
        <w:t>20组进行详细讲解。可同步显示心电图和心音图、文字解说、视频以及数据表格详细区分对比，具有声音元素分解听诊，便于鉴别；</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11.3.系统具备≥100例常见心血管检查生理及病理体征，≥60例肺部检查体征，综合体征≥200例；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11.4.心率可调节，具备3D动画、心音图、心电图和声音</w:t>
      </w:r>
      <w:proofErr w:type="gramStart"/>
      <w:r w:rsidRPr="00A0693B">
        <w:rPr>
          <w:rFonts w:ascii="仿宋" w:eastAsia="仿宋" w:hAnsi="仿宋" w:cs="宋体" w:hint="eastAsia"/>
          <w:color w:val="000000"/>
          <w:kern w:val="0"/>
          <w:sz w:val="24"/>
        </w:rPr>
        <w:t>随心率</w:t>
      </w:r>
      <w:proofErr w:type="gramEnd"/>
      <w:r w:rsidRPr="00A0693B">
        <w:rPr>
          <w:rFonts w:ascii="仿宋" w:eastAsia="仿宋" w:hAnsi="仿宋" w:cs="宋体" w:hint="eastAsia"/>
          <w:color w:val="000000"/>
          <w:kern w:val="0"/>
          <w:sz w:val="24"/>
        </w:rPr>
        <w:t>调整而随之变化，达到同步。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12.肺脏检查：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12.1.具备三维互动视觉体验：可立体查看并可快速定位，可对肺脏解剖结构进行旋转、分层查看包括全部、皮肤 、胸膜、邻近器官、隐藏骨骼、呼吸器官等，可显示各部位名称，具有人体的自然陷窝和解剖区域讲解；系统自带≥20种临床常见病例，并配有CT、X线片、呼吸音波形图以及心电图进行详细的讲解。</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13.肺脏视诊：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13.1.视诊包含胸壁检查、胸廓检查、呼吸运动、呼吸频率、呼吸深度和呼吸节律相关的内容。相关病例配有相应的呼吸波形图以及心电图以及3D模型；同时根据病例可在仿真人体模型上体验相应的心尖搏动；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13.2.呼吸频率具备≥13种可调节模式，均有心电图和呼吸波型显示，呼吸频率可调节；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13.3.呼吸节律：潮式呼吸（Cheyne-Stokes呼吸）、间停呼吸（Biot呼吸）、叹气样呼吸等。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14.肺脏触诊：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14.1.相关病例可在仿真人体模型上体验相应的心尖搏动、触觉语颤、胸膜摩擦感。触诊包含胸廓扩张度、胸廓扩张度异常、（语音震颤）触觉语颤等相关的内容；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14.2.软件与模拟人配合可发长音进行触觉语颤检查。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15.肺脏听诊：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15.1包含听诊要领（VCR）和听诊内容等部分，相关病例可配合相应的呼吸波形图以及心电图以及3D模型；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15.2可在仿真人体模型上体验相应的心尖搏动、触觉语颤、听诊</w:t>
      </w:r>
      <w:proofErr w:type="gramStart"/>
      <w:r w:rsidRPr="00A0693B">
        <w:rPr>
          <w:rFonts w:ascii="仿宋" w:eastAsia="仿宋" w:hAnsi="仿宋" w:cs="宋体" w:hint="eastAsia"/>
          <w:color w:val="000000"/>
          <w:kern w:val="0"/>
          <w:sz w:val="24"/>
        </w:rPr>
        <w:t>音以及</w:t>
      </w:r>
      <w:proofErr w:type="gramEnd"/>
      <w:r w:rsidRPr="00A0693B">
        <w:rPr>
          <w:rFonts w:ascii="仿宋" w:eastAsia="仿宋" w:hAnsi="仿宋" w:cs="宋体" w:hint="eastAsia"/>
          <w:color w:val="000000"/>
          <w:kern w:val="0"/>
          <w:sz w:val="24"/>
        </w:rPr>
        <w:t>胸膜摩擦感；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15.3系统具备正常</w:t>
      </w:r>
      <w:proofErr w:type="gramStart"/>
      <w:r w:rsidRPr="00A0693B">
        <w:rPr>
          <w:rFonts w:ascii="仿宋" w:eastAsia="仿宋" w:hAnsi="仿宋" w:cs="宋体" w:hint="eastAsia"/>
          <w:color w:val="000000"/>
          <w:kern w:val="0"/>
          <w:sz w:val="24"/>
        </w:rPr>
        <w:t>呼吸音伴小孩</w:t>
      </w:r>
      <w:proofErr w:type="gramEnd"/>
      <w:r w:rsidRPr="00A0693B">
        <w:rPr>
          <w:rFonts w:ascii="仿宋" w:eastAsia="仿宋" w:hAnsi="仿宋" w:cs="宋体" w:hint="eastAsia"/>
          <w:color w:val="000000"/>
          <w:kern w:val="0"/>
          <w:sz w:val="24"/>
        </w:rPr>
        <w:t>哭声、小孩哭声伴小水泡音等儿童听诊特点。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16.肺脏叩诊：叩诊包含叩诊方法、肺上界、肺下界和肺下界移动</w:t>
      </w:r>
      <w:proofErr w:type="gramStart"/>
      <w:r w:rsidRPr="00A0693B">
        <w:rPr>
          <w:rFonts w:ascii="仿宋" w:eastAsia="仿宋" w:hAnsi="仿宋" w:cs="宋体" w:hint="eastAsia"/>
          <w:color w:val="000000"/>
          <w:kern w:val="0"/>
          <w:sz w:val="24"/>
        </w:rPr>
        <w:t>度相关</w:t>
      </w:r>
      <w:proofErr w:type="gramEnd"/>
      <w:r w:rsidRPr="00A0693B">
        <w:rPr>
          <w:rFonts w:ascii="仿宋" w:eastAsia="仿宋" w:hAnsi="仿宋" w:cs="宋体" w:hint="eastAsia"/>
          <w:color w:val="000000"/>
          <w:kern w:val="0"/>
          <w:sz w:val="24"/>
        </w:rPr>
        <w:t>的内容。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17.为保证学生健康需提供模型皮肤无毒无害测试报告及FDA检测报告。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18.腹部检查教学训练系统模拟人为成年女性半身模型，体表标志清晰。 体表皮肤触感柔软、光滑，深部触诊手感软硬度模拟真实人体，结合教学大纲强化腹部的体格检查型可升级为超声引导下腹部检查模型，可在临床超声下真实显影，进行腹部各项超声检查。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19.基础知识：系统应具备腹部解剖及常用体表标志、腹部的分区方法和常用体位的教学；可模拟腹式呼吸，呼吸幅度可调节，呼吸频率≥5种可调节模式。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20.腹部视诊：采用视频动画或三维交互表现形式，进行多方位教学演示。视诊包含≥22种不同的视诊体征教学，包含腹部外形（平坦、低平等）、腹壁 (皮疹、瘢痕等)、腹部静脉（上腔静脉梗阻、下腔静脉梗阻等）、胃肠型及蠕动波（胃型、蠕动波等）、上腹部搏动等相关的内容。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21.腹部叩诊：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21.1叩诊包含≥9种内容，包含腹部叩诊方法、肝浊音界、胃泡鼓音区等；叩痛包含：肋</w:t>
      </w:r>
      <w:proofErr w:type="gramStart"/>
      <w:r w:rsidRPr="00A0693B">
        <w:rPr>
          <w:rFonts w:ascii="仿宋" w:eastAsia="仿宋" w:hAnsi="仿宋" w:cs="宋体" w:hint="eastAsia"/>
          <w:color w:val="000000"/>
          <w:kern w:val="0"/>
          <w:sz w:val="24"/>
        </w:rPr>
        <w:t>脊角叩痛</w:t>
      </w:r>
      <w:proofErr w:type="gramEnd"/>
      <w:r w:rsidRPr="00A0693B">
        <w:rPr>
          <w:rFonts w:ascii="仿宋" w:eastAsia="仿宋" w:hAnsi="仿宋" w:cs="宋体" w:hint="eastAsia"/>
          <w:color w:val="000000"/>
          <w:kern w:val="0"/>
          <w:sz w:val="24"/>
        </w:rPr>
        <w:t>、肝区叩</w:t>
      </w:r>
      <w:proofErr w:type="gramStart"/>
      <w:r w:rsidRPr="00A0693B">
        <w:rPr>
          <w:rFonts w:ascii="仿宋" w:eastAsia="仿宋" w:hAnsi="仿宋" w:cs="宋体" w:hint="eastAsia"/>
          <w:color w:val="000000"/>
          <w:kern w:val="0"/>
          <w:sz w:val="24"/>
        </w:rPr>
        <w:t>痛相关</w:t>
      </w:r>
      <w:proofErr w:type="gramEnd"/>
      <w:r w:rsidRPr="00A0693B">
        <w:rPr>
          <w:rFonts w:ascii="仿宋" w:eastAsia="仿宋" w:hAnsi="仿宋" w:cs="宋体" w:hint="eastAsia"/>
          <w:color w:val="000000"/>
          <w:kern w:val="0"/>
          <w:sz w:val="24"/>
        </w:rPr>
        <w:t>的内容；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21.2.肝区叩痛可设置有/无，系统显示视频与教学讲解，可与模型进行病例互动，模拟人语音发声回馈操作反应；。</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21.3.可进行互动模拟肝浊音界、胃泡鼓音区2种叩诊体征，脾脏叩诊、移动性浊音、水坑实验、膀胱叩诊、肋</w:t>
      </w:r>
      <w:proofErr w:type="gramStart"/>
      <w:r w:rsidRPr="00A0693B">
        <w:rPr>
          <w:rFonts w:ascii="仿宋" w:eastAsia="仿宋" w:hAnsi="仿宋" w:cs="宋体" w:hint="eastAsia"/>
          <w:color w:val="000000"/>
          <w:kern w:val="0"/>
          <w:sz w:val="24"/>
        </w:rPr>
        <w:t>脊角叩痛</w:t>
      </w:r>
      <w:proofErr w:type="gramEnd"/>
      <w:r w:rsidRPr="00A0693B">
        <w:rPr>
          <w:rFonts w:ascii="仿宋" w:eastAsia="仿宋" w:hAnsi="仿宋" w:cs="宋体" w:hint="eastAsia"/>
          <w:color w:val="000000"/>
          <w:kern w:val="0"/>
          <w:sz w:val="24"/>
        </w:rPr>
        <w:t>等</w:t>
      </w:r>
      <w:bookmarkStart w:id="20" w:name="OLE_LINK30"/>
      <w:bookmarkStart w:id="21" w:name="OLE_LINK31"/>
      <w:r w:rsidRPr="00A0693B">
        <w:rPr>
          <w:rFonts w:ascii="仿宋" w:eastAsia="仿宋" w:hAnsi="仿宋" w:cs="宋体" w:hint="eastAsia"/>
          <w:color w:val="000000"/>
          <w:kern w:val="0"/>
          <w:sz w:val="24"/>
        </w:rPr>
        <w:t>≥</w:t>
      </w:r>
      <w:bookmarkEnd w:id="20"/>
      <w:bookmarkEnd w:id="21"/>
      <w:r w:rsidRPr="00A0693B">
        <w:rPr>
          <w:rFonts w:ascii="仿宋" w:eastAsia="仿宋" w:hAnsi="仿宋" w:cs="宋体" w:hint="eastAsia"/>
          <w:color w:val="000000"/>
          <w:kern w:val="0"/>
          <w:sz w:val="24"/>
        </w:rPr>
        <w:t>5种叩诊体征。</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22.腹部听诊：腹部听诊包含</w:t>
      </w:r>
      <w:bookmarkStart w:id="22" w:name="OLE_LINK28"/>
      <w:bookmarkStart w:id="23" w:name="OLE_LINK29"/>
      <w:r w:rsidRPr="00A0693B">
        <w:rPr>
          <w:rFonts w:ascii="仿宋" w:eastAsia="仿宋" w:hAnsi="仿宋" w:cs="宋体" w:hint="eastAsia"/>
          <w:color w:val="000000"/>
          <w:kern w:val="0"/>
          <w:sz w:val="24"/>
        </w:rPr>
        <w:t>≥</w:t>
      </w:r>
      <w:bookmarkEnd w:id="22"/>
      <w:bookmarkEnd w:id="23"/>
      <w:r w:rsidRPr="00A0693B">
        <w:rPr>
          <w:rFonts w:ascii="仿宋" w:eastAsia="仿宋" w:hAnsi="仿宋" w:cs="宋体" w:hint="eastAsia"/>
          <w:color w:val="000000"/>
          <w:kern w:val="0"/>
          <w:sz w:val="24"/>
        </w:rPr>
        <w:t>5种肠鸣音、6处血管杂音以及摩擦音和</w:t>
      </w:r>
      <w:proofErr w:type="gramStart"/>
      <w:r w:rsidRPr="00A0693B">
        <w:rPr>
          <w:rFonts w:ascii="仿宋" w:eastAsia="仿宋" w:hAnsi="仿宋" w:cs="宋体" w:hint="eastAsia"/>
          <w:color w:val="000000"/>
          <w:kern w:val="0"/>
          <w:sz w:val="24"/>
        </w:rPr>
        <w:t>搔刮</w:t>
      </w:r>
      <w:proofErr w:type="gramEnd"/>
      <w:r w:rsidRPr="00A0693B">
        <w:rPr>
          <w:rFonts w:ascii="仿宋" w:eastAsia="仿宋" w:hAnsi="仿宋" w:cs="宋体" w:hint="eastAsia"/>
          <w:color w:val="000000"/>
          <w:kern w:val="0"/>
          <w:sz w:val="24"/>
        </w:rPr>
        <w:t>试验等相关内容。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23.腹部触诊：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23.1.触诊包含触诊顺序、腹壁紧张度、压痛及反跳痛等≥11种相关的内容；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23.2.腹部模型可模拟胆囊点、胃、胰腺点、</w:t>
      </w:r>
      <w:proofErr w:type="gramStart"/>
      <w:r w:rsidRPr="00A0693B">
        <w:rPr>
          <w:rFonts w:ascii="仿宋" w:eastAsia="仿宋" w:hAnsi="仿宋" w:cs="宋体" w:hint="eastAsia"/>
          <w:color w:val="000000"/>
          <w:kern w:val="0"/>
          <w:sz w:val="24"/>
        </w:rPr>
        <w:t>左季肋点</w:t>
      </w:r>
      <w:proofErr w:type="gramEnd"/>
      <w:r w:rsidRPr="00A0693B">
        <w:rPr>
          <w:rFonts w:ascii="仿宋" w:eastAsia="仿宋" w:hAnsi="仿宋" w:cs="宋体" w:hint="eastAsia"/>
          <w:color w:val="000000"/>
          <w:kern w:val="0"/>
          <w:sz w:val="24"/>
        </w:rPr>
        <w:t>/脾脏、肝脏/右季肋点、麦氏点、左附件、右附件≥13个部位的压痛、反跳痛触诊点；相关压痛可选择无/轻/重模式；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23.3.肝脏触诊：肝脏触诊可以模拟任意不同级别大小的体征改变；可</w:t>
      </w:r>
      <w:proofErr w:type="gramStart"/>
      <w:r w:rsidRPr="00A0693B">
        <w:rPr>
          <w:rFonts w:ascii="仿宋" w:eastAsia="仿宋" w:hAnsi="仿宋" w:cs="宋体" w:hint="eastAsia"/>
          <w:color w:val="000000"/>
          <w:kern w:val="0"/>
          <w:sz w:val="24"/>
        </w:rPr>
        <w:t>选单手</w:t>
      </w:r>
      <w:proofErr w:type="gramEnd"/>
      <w:r w:rsidRPr="00A0693B">
        <w:rPr>
          <w:rFonts w:ascii="仿宋" w:eastAsia="仿宋" w:hAnsi="仿宋" w:cs="宋体" w:hint="eastAsia"/>
          <w:color w:val="000000"/>
          <w:kern w:val="0"/>
          <w:sz w:val="24"/>
        </w:rPr>
        <w:t>/双手触诊法，肝脏设置范围可精确到0.1cm进行任意大小调节；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23.4.脾脏触诊：可以模拟任意不同级别大小的体征改变，范围可精确到0.1cm进行任意大小调节；可针对教学内容进行脾脏轻度肿大、中度肿大以及高度肿大测量；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23.5胆囊触诊时可表现墨菲氏征阳性检查。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24.模拟人具有故障检测及警示功能，可提示具体故障点。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cs="宋体"/>
          <w:color w:val="000000"/>
          <w:kern w:val="0"/>
          <w:sz w:val="24"/>
        </w:rPr>
      </w:pPr>
      <w:r w:rsidRPr="00A0693B">
        <w:rPr>
          <w:rFonts w:ascii="仿宋" w:eastAsia="仿宋" w:hAnsi="仿宋"/>
          <w:sz w:val="24"/>
        </w:rPr>
        <w:t>第</w:t>
      </w:r>
      <w:r w:rsidRPr="00A0693B">
        <w:rPr>
          <w:rFonts w:ascii="仿宋" w:eastAsia="仿宋" w:hAnsi="仿宋" w:hint="eastAsia"/>
          <w:sz w:val="24"/>
        </w:rPr>
        <w:t>2包品目2-2显微成像分析与示教系统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二、用途：用于图像分析与示教。</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1.光学系统：无限远色差校正光学系统、国际标准齐焦距离≤45mm。</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2.观察筒：倒像，无限远铰链三通观察头，瞳距调节范围：50-76mm，三</w:t>
      </w:r>
      <w:proofErr w:type="gramStart"/>
      <w:r w:rsidRPr="00A0693B">
        <w:rPr>
          <w:rFonts w:ascii="仿宋" w:eastAsia="仿宋" w:hAnsi="仿宋" w:cs="宋体" w:hint="eastAsia"/>
          <w:color w:val="000000"/>
          <w:kern w:val="0"/>
          <w:sz w:val="24"/>
        </w:rPr>
        <w:t>档式分</w:t>
      </w:r>
      <w:proofErr w:type="gramEnd"/>
      <w:r w:rsidRPr="00A0693B">
        <w:rPr>
          <w:rFonts w:ascii="仿宋" w:eastAsia="仿宋" w:hAnsi="仿宋" w:cs="宋体" w:hint="eastAsia"/>
          <w:color w:val="000000"/>
          <w:kern w:val="0"/>
          <w:sz w:val="24"/>
        </w:rPr>
        <w:lastRenderedPageBreak/>
        <w:t>光比：80:20、100:0、0:100。</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3.目镜：高眼点、平场目镜，PL10X，视野数≥25mm，视度可调。</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4.转换器：≥</w:t>
      </w:r>
      <w:proofErr w:type="gramStart"/>
      <w:r w:rsidRPr="00A0693B">
        <w:rPr>
          <w:rFonts w:ascii="仿宋" w:eastAsia="仿宋" w:hAnsi="仿宋" w:cs="宋体" w:hint="eastAsia"/>
          <w:color w:val="000000"/>
          <w:kern w:val="0"/>
          <w:sz w:val="24"/>
        </w:rPr>
        <w:t>内倾式</w:t>
      </w:r>
      <w:proofErr w:type="gramEnd"/>
      <w:r w:rsidRPr="00A0693B">
        <w:rPr>
          <w:rFonts w:ascii="仿宋" w:eastAsia="仿宋" w:hAnsi="仿宋" w:cs="宋体" w:hint="eastAsia"/>
          <w:color w:val="000000"/>
          <w:kern w:val="0"/>
          <w:sz w:val="24"/>
        </w:rPr>
        <w:t>6孔转换器（带DIC插槽）。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5.载物台：复合式机械平台，面积≥185X165mm,移动范围：≥80X55mm,可同时夹持两块切片。双向线导轨传动。调节手柄可以根据客户需求左右手位可选。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6.物镜：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6.1.万能平场消色差物镜4X/N.A.≥0.1， 10X/N.A.≥0.25，100X/N.A.≥</w:t>
      </w:r>
      <w:proofErr w:type="gramStart"/>
      <w:r w:rsidRPr="00A0693B">
        <w:rPr>
          <w:rFonts w:ascii="仿宋" w:eastAsia="仿宋" w:hAnsi="仿宋" w:cs="宋体" w:hint="eastAsia"/>
          <w:color w:val="000000"/>
          <w:kern w:val="0"/>
          <w:sz w:val="24"/>
        </w:rPr>
        <w:t>1.25(</w:t>
      </w:r>
      <w:proofErr w:type="gramEnd"/>
      <w:r w:rsidRPr="00A0693B">
        <w:rPr>
          <w:rFonts w:ascii="仿宋" w:eastAsia="仿宋" w:hAnsi="仿宋" w:cs="宋体" w:hint="eastAsia"/>
          <w:color w:val="000000"/>
          <w:kern w:val="0"/>
          <w:sz w:val="24"/>
        </w:rPr>
        <w:t>弹簧）；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6.2.万能平场复消色差物镜20X/N.A.≥</w:t>
      </w:r>
      <w:proofErr w:type="gramStart"/>
      <w:r w:rsidRPr="00A0693B">
        <w:rPr>
          <w:rFonts w:ascii="仿宋" w:eastAsia="仿宋" w:hAnsi="仿宋" w:cs="宋体" w:hint="eastAsia"/>
          <w:color w:val="000000"/>
          <w:kern w:val="0"/>
          <w:sz w:val="24"/>
        </w:rPr>
        <w:t>0.75(</w:t>
      </w:r>
      <w:proofErr w:type="gramEnd"/>
      <w:r w:rsidRPr="00A0693B">
        <w:rPr>
          <w:rFonts w:ascii="仿宋" w:eastAsia="仿宋" w:hAnsi="仿宋" w:cs="宋体" w:hint="eastAsia"/>
          <w:color w:val="000000"/>
          <w:kern w:val="0"/>
          <w:sz w:val="24"/>
        </w:rPr>
        <w:t>弹簧），40X/N.A.≥0.95(弹簧）。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7.聚光镜：摇出式聚光镜，带可变光阑及孔径数标识。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8.机架：镜架上设计有工具存放装置,</w:t>
      </w:r>
      <w:proofErr w:type="gramStart"/>
      <w:r w:rsidRPr="00A0693B">
        <w:rPr>
          <w:rFonts w:ascii="仿宋" w:eastAsia="仿宋" w:hAnsi="仿宋" w:cs="宋体" w:hint="eastAsia"/>
          <w:color w:val="000000"/>
          <w:kern w:val="0"/>
          <w:sz w:val="24"/>
        </w:rPr>
        <w:t>低手位粗微调</w:t>
      </w:r>
      <w:proofErr w:type="gramEnd"/>
      <w:r w:rsidRPr="00A0693B">
        <w:rPr>
          <w:rFonts w:ascii="仿宋" w:eastAsia="仿宋" w:hAnsi="仿宋" w:cs="宋体" w:hint="eastAsia"/>
          <w:color w:val="000000"/>
          <w:kern w:val="0"/>
          <w:sz w:val="24"/>
        </w:rPr>
        <w:t>同轴调焦机构，微调精度0.001mm,</w:t>
      </w:r>
      <w:proofErr w:type="gramStart"/>
      <w:r w:rsidRPr="00A0693B">
        <w:rPr>
          <w:rFonts w:ascii="仿宋" w:eastAsia="仿宋" w:hAnsi="仿宋" w:cs="宋体" w:hint="eastAsia"/>
          <w:color w:val="000000"/>
          <w:kern w:val="0"/>
          <w:sz w:val="24"/>
        </w:rPr>
        <w:t>带防止</w:t>
      </w:r>
      <w:proofErr w:type="gramEnd"/>
      <w:r w:rsidRPr="00A0693B">
        <w:rPr>
          <w:rFonts w:ascii="仿宋" w:eastAsia="仿宋" w:hAnsi="仿宋" w:cs="宋体" w:hint="eastAsia"/>
          <w:color w:val="000000"/>
          <w:kern w:val="0"/>
          <w:sz w:val="24"/>
        </w:rPr>
        <w:t>载物台下滑粗调带松紧调节装置，有</w:t>
      </w:r>
      <w:proofErr w:type="gramStart"/>
      <w:r w:rsidRPr="00A0693B">
        <w:rPr>
          <w:rFonts w:ascii="仿宋" w:eastAsia="仿宋" w:hAnsi="仿宋" w:cs="宋体" w:hint="eastAsia"/>
          <w:color w:val="000000"/>
          <w:kern w:val="0"/>
          <w:sz w:val="24"/>
        </w:rPr>
        <w:t>随机上</w:t>
      </w:r>
      <w:proofErr w:type="gramEnd"/>
      <w:r w:rsidRPr="00A0693B">
        <w:rPr>
          <w:rFonts w:ascii="仿宋" w:eastAsia="仿宋" w:hAnsi="仿宋" w:cs="宋体" w:hint="eastAsia"/>
          <w:color w:val="000000"/>
          <w:kern w:val="0"/>
          <w:sz w:val="24"/>
        </w:rPr>
        <w:t>限位装置；采用数字调光，具有光强设定与复位功能，内置透射光滤色镜（LBD、ND6、ND25)，12V100W卤素灯，预定中心，亮度连续可调。</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9.十</w:t>
      </w:r>
      <w:proofErr w:type="gramStart"/>
      <w:r w:rsidRPr="00A0693B">
        <w:rPr>
          <w:rFonts w:ascii="仿宋" w:eastAsia="仿宋" w:hAnsi="仿宋" w:cs="宋体" w:hint="eastAsia"/>
          <w:color w:val="000000"/>
          <w:kern w:val="0"/>
          <w:sz w:val="24"/>
        </w:rPr>
        <w:t>人共揽显微镜</w:t>
      </w:r>
      <w:proofErr w:type="gramEnd"/>
      <w:r w:rsidRPr="00A0693B">
        <w:rPr>
          <w:rFonts w:ascii="仿宋" w:eastAsia="仿宋" w:hAnsi="仿宋" w:cs="宋体" w:hint="eastAsia"/>
          <w:color w:val="000000"/>
          <w:kern w:val="0"/>
          <w:sz w:val="24"/>
        </w:rPr>
        <w:t>附件，带三色指针。标记功能。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10.配套原厂高分辨率彩色显微专用数码相机：</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10.1.芯片规格：≥1英寸彩色芯片;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 xml:space="preserve">10.2.最大图像分辨率：≥2000万; </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10.3.测光模式：手动、自动、超级荧光自动（SFL）；</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10.4.曝光时间范围：0.1ms-10s；</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10.5.最大帧率：≥15fps@5440x3648、动态范围：≥70dB、信噪比：≥40dB；</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10.6.光谱响应范围：380-650nm。</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11.显微图像控制及分析软件：</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11.1.采集图像：支持多种型号专业CCD；</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11.2.对图像中的直线显示线上灰度强度变化，反映图像中的变化特性；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11.3.具有在图像上添加注释、箭头等功能；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11.4.调节亮度、对比度、伽玛值以及灰度显示范围，可以单独调节RGB各通道的亮度；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11.5.对单荧光通道图片</w:t>
      </w:r>
      <w:proofErr w:type="gramStart"/>
      <w:r w:rsidRPr="00A0693B">
        <w:rPr>
          <w:rFonts w:ascii="仿宋" w:eastAsia="仿宋" w:hAnsi="仿宋" w:cs="宋体" w:hint="eastAsia"/>
          <w:color w:val="000000"/>
          <w:kern w:val="0"/>
          <w:sz w:val="24"/>
        </w:rPr>
        <w:t>做色彩</w:t>
      </w:r>
      <w:proofErr w:type="gramEnd"/>
      <w:r w:rsidRPr="00A0693B">
        <w:rPr>
          <w:rFonts w:ascii="仿宋" w:eastAsia="仿宋" w:hAnsi="仿宋" w:cs="宋体" w:hint="eastAsia"/>
          <w:color w:val="000000"/>
          <w:kern w:val="0"/>
          <w:sz w:val="24"/>
        </w:rPr>
        <w:t>合成，显示多染标本的图像；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11.6.合成透射光和荧光通道图像，显示荧光在细胞上的定位图像；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11.7.支持反转滤镜，比较色彩变化；</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11.8.输入硬件信息即可实现添加标尺功能，显示图像的放大比例关系；</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11.9.可以做离线白平衡，后期图像色彩修正；</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11.10.可以执行手动测量功能，如角度、平行线、双平行线、垂直线、</w:t>
      </w:r>
      <w:proofErr w:type="gramStart"/>
      <w:r w:rsidRPr="00A0693B">
        <w:rPr>
          <w:rFonts w:ascii="仿宋" w:eastAsia="仿宋" w:hAnsi="仿宋" w:cs="宋体" w:hint="eastAsia"/>
          <w:color w:val="000000"/>
          <w:kern w:val="0"/>
          <w:sz w:val="24"/>
        </w:rPr>
        <w:t>圆孤</w:t>
      </w:r>
      <w:proofErr w:type="gramEnd"/>
      <w:r w:rsidRPr="00A0693B">
        <w:rPr>
          <w:rFonts w:ascii="仿宋" w:eastAsia="仿宋" w:hAnsi="仿宋" w:cs="宋体" w:hint="eastAsia"/>
          <w:color w:val="000000"/>
          <w:kern w:val="0"/>
          <w:sz w:val="24"/>
        </w:rPr>
        <w:t>、圆、双圆、任意多边形、曲线和面积测量；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11.11.可以支持大图拼接功能及EDF景深扩展功能；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11.12.可以进行视频叠加及水印平移等功能；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11.13.工作站：i5处理器，≥1TB硬盘，独立显卡，≥23英寸显示器。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2包品目2-3</w:t>
      </w:r>
      <w:proofErr w:type="gramStart"/>
      <w:r w:rsidRPr="00A0693B">
        <w:rPr>
          <w:rFonts w:ascii="仿宋" w:eastAsia="仿宋" w:hAnsi="仿宋" w:hint="eastAsia"/>
          <w:sz w:val="24"/>
        </w:rPr>
        <w:t>教学机考教室</w:t>
      </w:r>
      <w:proofErr w:type="gramEnd"/>
      <w:r w:rsidRPr="00A0693B">
        <w:rPr>
          <w:rFonts w:ascii="仿宋" w:eastAsia="仿宋" w:hAnsi="仿宋" w:hint="eastAsia"/>
          <w:sz w:val="24"/>
        </w:rPr>
        <w:t>更新升级</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二、用途：用于计算机教室升级。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1.CPU:i5以上处理器。</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2.主板：B760芯片组。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3.显卡：RTX3050。</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4.硬盘容量：极速固态硬盘，≥512GB。</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5.内存容量：≥16GB。</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6.内置WiFi6无线网卡和蓝牙。</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2包品目2-4儿童电子支气管</w:t>
      </w:r>
      <w:proofErr w:type="gramStart"/>
      <w:r w:rsidRPr="00A0693B">
        <w:rPr>
          <w:rFonts w:ascii="仿宋" w:eastAsia="仿宋" w:hAnsi="仿宋" w:hint="eastAsia"/>
          <w:sz w:val="24"/>
        </w:rPr>
        <w:t>镜训练</w:t>
      </w:r>
      <w:proofErr w:type="gramEnd"/>
      <w:r w:rsidRPr="00A0693B">
        <w:rPr>
          <w:rFonts w:ascii="仿宋" w:eastAsia="仿宋" w:hAnsi="仿宋" w:hint="eastAsia"/>
          <w:sz w:val="24"/>
        </w:rPr>
        <w:t>与考核系统</w:t>
      </w:r>
    </w:p>
    <w:p w:rsidR="007A36C3" w:rsidRPr="00A0693B" w:rsidRDefault="007A36C3" w:rsidP="007A36C3">
      <w:pPr>
        <w:snapToGrid w:val="0"/>
        <w:spacing w:line="360" w:lineRule="auto"/>
        <w:jc w:val="left"/>
        <w:rPr>
          <w:rFonts w:ascii="仿宋" w:eastAsia="仿宋" w:hAnsi="仿宋" w:cs="宋体"/>
          <w:color w:val="000000"/>
          <w:kern w:val="0"/>
          <w:sz w:val="24"/>
        </w:rPr>
      </w:pP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一、数量：1台。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二、用途：用于儿童支气管</w:t>
      </w:r>
      <w:proofErr w:type="gramStart"/>
      <w:r w:rsidRPr="00A0693B">
        <w:rPr>
          <w:rFonts w:ascii="仿宋" w:eastAsia="仿宋" w:hAnsi="仿宋" w:cs="宋体" w:hint="eastAsia"/>
          <w:color w:val="000000"/>
          <w:kern w:val="0"/>
          <w:sz w:val="24"/>
        </w:rPr>
        <w:t>镜训练</w:t>
      </w:r>
      <w:proofErr w:type="gramEnd"/>
      <w:r w:rsidRPr="00A0693B">
        <w:rPr>
          <w:rFonts w:ascii="仿宋" w:eastAsia="仿宋" w:hAnsi="仿宋" w:cs="宋体" w:hint="eastAsia"/>
          <w:color w:val="000000"/>
          <w:kern w:val="0"/>
          <w:sz w:val="24"/>
        </w:rPr>
        <w:t>与考核。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1.系统功能：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1.1.系统采用人体解剖视觉重现技术，利用真实病例录像在计算机上三维重建，</w:t>
      </w:r>
      <w:r w:rsidRPr="00A0693B">
        <w:rPr>
          <w:rFonts w:ascii="仿宋" w:eastAsia="仿宋" w:hAnsi="仿宋" w:cs="宋体" w:hint="eastAsia"/>
          <w:color w:val="000000"/>
          <w:kern w:val="0"/>
          <w:sz w:val="24"/>
        </w:rPr>
        <w:lastRenderedPageBreak/>
        <w:t>重模拟画面，精准模拟儿童支气管镜检查手术操作流程，用于医师提升手术操作技巧及熟练度的专用虚拟医学培训。学员可在仿真虚拟环境的模拟器上练习并进行相关手术操作，锻炼技巧以提高真实手术效率和精确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1.2.带有视觉反馈技术，可对所有操作进行镜头压力监控，规范操作力度和精度；镜头可以进行插入（退出）和旋转动作，并且可以感知窥镜在体内形成环等的各种情况；</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1.3.虚拟画面形象逼真，可看到吞咽、会厌活动、声门开合、颈动脉搏动、肺段心脏活动等生理现象；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1.4.所有镜</w:t>
      </w:r>
      <w:proofErr w:type="gramStart"/>
      <w:r w:rsidRPr="00A0693B">
        <w:rPr>
          <w:rFonts w:ascii="仿宋" w:eastAsia="仿宋" w:hAnsi="仿宋" w:cs="宋体" w:hint="eastAsia"/>
          <w:color w:val="000000"/>
          <w:kern w:val="0"/>
          <w:sz w:val="24"/>
        </w:rPr>
        <w:t>下关键</w:t>
      </w:r>
      <w:proofErr w:type="gramEnd"/>
      <w:r w:rsidRPr="00A0693B">
        <w:rPr>
          <w:rFonts w:ascii="仿宋" w:eastAsia="仿宋" w:hAnsi="仿宋" w:cs="宋体" w:hint="eastAsia"/>
          <w:color w:val="000000"/>
          <w:kern w:val="0"/>
          <w:sz w:val="24"/>
        </w:rPr>
        <w:t>解剖结构均有命名，可快速掌握支气管</w:t>
      </w:r>
      <w:proofErr w:type="gramStart"/>
      <w:r w:rsidRPr="00A0693B">
        <w:rPr>
          <w:rFonts w:ascii="仿宋" w:eastAsia="仿宋" w:hAnsi="仿宋" w:cs="宋体" w:hint="eastAsia"/>
          <w:color w:val="000000"/>
          <w:kern w:val="0"/>
          <w:sz w:val="24"/>
        </w:rPr>
        <w:t>镜操作</w:t>
      </w:r>
      <w:proofErr w:type="gramEnd"/>
      <w:r w:rsidRPr="00A0693B">
        <w:rPr>
          <w:rFonts w:ascii="仿宋" w:eastAsia="仿宋" w:hAnsi="仿宋" w:cs="宋体" w:hint="eastAsia"/>
          <w:color w:val="000000"/>
          <w:kern w:val="0"/>
          <w:sz w:val="24"/>
        </w:rPr>
        <w:t>过程中的记忆要点。如悬雍垂、舌、喉、咽、会厌、声门、隆突等；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1.5.虚拟人体具备成人及儿童的精准解剖结构，包含梨状窝、食道、贲门、胃等，操作者如错误的进入食道，可观察其与气管之间的解剖学差异；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1.6.镜头视野具有临床真实广角度，支气管内壁会对镜头灯光真实反光；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1.7.根据病情需要，可自由切换经鼻/口入路，采用病人卧/正位操作，镜下影像结构与体位一致；</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1.8.声门闭合时，可引导病人深呼吸，打开声门后，再进行行镜操作；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1.9.模拟临床真实情景，可模拟血氧监控，操作时血氧会自动降低至报警状态；</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1.10.模拟真实支气管镜操作，可在模拟器上完成拍照、给药（利多卡因）、给氧、切换入路等模拟操作；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1.11.具有真实解剖结构和生理特点的案例，虚拟病人可对操作做出相应的生理变化，如给氧后血氧缓慢上升，给麻药后肌肉收缩变缓等；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1.12.在探查</w:t>
      </w:r>
      <w:proofErr w:type="gramStart"/>
      <w:r w:rsidRPr="00A0693B">
        <w:rPr>
          <w:rFonts w:ascii="仿宋" w:eastAsia="仿宋" w:hAnsi="仿宋" w:cs="宋体" w:hint="eastAsia"/>
          <w:color w:val="000000"/>
          <w:kern w:val="0"/>
          <w:sz w:val="24"/>
        </w:rPr>
        <w:t>下气道情况</w:t>
      </w:r>
      <w:proofErr w:type="gramEnd"/>
      <w:r w:rsidRPr="00A0693B">
        <w:rPr>
          <w:rFonts w:ascii="仿宋" w:eastAsia="仿宋" w:hAnsi="仿宋" w:cs="宋体" w:hint="eastAsia"/>
          <w:color w:val="000000"/>
          <w:kern w:val="0"/>
          <w:sz w:val="24"/>
        </w:rPr>
        <w:t>时，可通过指示图在肺段中对镜头实时定位；</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1.13.学员操作过程的视频和图片可保存和回放，图片可以拷贝出电脑，提供实时反馈；</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1.14.整套系统便携设计，配有手提箱，由模拟器主机、模拟支气管镜、带软件笔记本电脑组成。</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2.系统要求：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2.1.系统可自由建立多账号并进行批量管理，每个账号均单独记录学习与考核数据；</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2.2.可选择自由练习与进阶练习两种模式。自由练习模式下可选择系统上任意课</w:t>
      </w:r>
      <w:r w:rsidRPr="00A0693B">
        <w:rPr>
          <w:rFonts w:ascii="仿宋" w:eastAsia="仿宋" w:hAnsi="仿宋" w:cs="宋体" w:hint="eastAsia"/>
          <w:color w:val="000000"/>
          <w:kern w:val="0"/>
          <w:sz w:val="24"/>
        </w:rPr>
        <w:lastRenderedPageBreak/>
        <w:t>程进行训练。进阶练习模式下，均需通关上一课程后才能解锁下一课程；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2.3.系统自带≥5套编辑好的课程，可提供≥25个支气管镜检查案例；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2.4.所有病例均为真实病例，有病例主诉、任务目标等，可调出CT/MRI图片；</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2.5.有专门针对镜头导航训练</w:t>
      </w:r>
      <w:proofErr w:type="gramStart"/>
      <w:r w:rsidRPr="00A0693B">
        <w:rPr>
          <w:rFonts w:ascii="仿宋" w:eastAsia="仿宋" w:hAnsi="仿宋" w:cs="宋体" w:hint="eastAsia"/>
          <w:color w:val="000000"/>
          <w:kern w:val="0"/>
          <w:sz w:val="24"/>
        </w:rPr>
        <w:t>的行镜技巧</w:t>
      </w:r>
      <w:proofErr w:type="gramEnd"/>
      <w:r w:rsidRPr="00A0693B">
        <w:rPr>
          <w:rFonts w:ascii="仿宋" w:eastAsia="仿宋" w:hAnsi="仿宋" w:cs="宋体" w:hint="eastAsia"/>
          <w:color w:val="000000"/>
          <w:kern w:val="0"/>
          <w:sz w:val="24"/>
        </w:rPr>
        <w:t>训练模块，训练和考核手眼协调能力；</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▲2.6.提供≥5个不同的基础支气管镜检查案例，包含正常成人和儿童的解剖结构；（需提供儿童案例的系统截屏）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▲2.7.有专门针对支气管解剖结构有训练与考核模块，按照国际通用的支气管肺段命名规则，</w:t>
      </w:r>
      <w:proofErr w:type="gramStart"/>
      <w:r w:rsidRPr="00A0693B">
        <w:rPr>
          <w:rFonts w:ascii="仿宋" w:eastAsia="仿宋" w:hAnsi="仿宋" w:cs="宋体" w:hint="eastAsia"/>
          <w:color w:val="000000"/>
          <w:kern w:val="0"/>
          <w:sz w:val="24"/>
        </w:rPr>
        <w:t>对各肺段</w:t>
      </w:r>
      <w:proofErr w:type="gramEnd"/>
      <w:r w:rsidRPr="00A0693B">
        <w:rPr>
          <w:rFonts w:ascii="仿宋" w:eastAsia="仿宋" w:hAnsi="仿宋" w:cs="宋体" w:hint="eastAsia"/>
          <w:color w:val="000000"/>
          <w:kern w:val="0"/>
          <w:sz w:val="24"/>
        </w:rPr>
        <w:t>编号上色，可精确到支气管六级结构；（需提供该软件镜下全部十八肺段编号上色教学图谱）</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2.8.提供≥5个不同的支气管肺段训练考核案例。可根据国际通用支气管命名规则，要求学员对特定肺段进行探查，并给与评分；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2.9.提供≥12个不同的典型成人困难气道病例，包含异物损伤、咽喉脓肿、重度会厌炎、肿瘤等。操作者需要在一定时间内，较少的触碰情况下完成对病变部位探查，通过声门，到达隆突；</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2.10.提供≥12个不同的典型儿童困难气道病例，包含异物损伤、血管瘤、喉软化症、会厌溪囊肿。操作者需要在一定时间内，较少的触碰情况下完成对病变部位探查，通过声门，到达隆突；（需提供病例清单及系统截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2.11.系统操作具有标准手术指导步骤，配音频和文字详细指导；</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2.12.可进行的训练任务包括：镜头导航，上气道解剖学、检查支气管肺段、困难气道处理、肺叶切除术引导；</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2.13.解剖结构学习及考核功能，学习过程中显示镜头所处位置的解剖学名称，考核模式下到达指定结构位置时填写解剖学名称；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2.14.在训练或考核过程中，可选关闭镜头在肺部地图提示和解剖结构注解；</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2.15.具备3D视图导航功能，自由切换立体显示虚拟病人支气管结构，3D图像可放大缩小、任意角度翻转。显示画面可在镜头模式、轨迹模式（观察角度，高度可无级变换），同时可显示镜头在支气管的实时位置；（需提供系统截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2.16.系统自动对所有操作录像，实时提供操作时长、镜头前进距离、镜头旋转角度、镜头转向次数、镜头前进速度、组织触碰次数等反馈数据，用于考核和评估；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2.17.操作完成后系统将根据完成度和完成效果给与评分。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2包品目2-5高仿真综合模拟新生儿模拟病人</w:t>
      </w:r>
    </w:p>
    <w:p w:rsidR="007A36C3" w:rsidRPr="00A0693B" w:rsidRDefault="007A36C3" w:rsidP="007A36C3">
      <w:pPr>
        <w:snapToGrid w:val="0"/>
        <w:spacing w:line="360" w:lineRule="auto"/>
        <w:jc w:val="left"/>
        <w:rPr>
          <w:rFonts w:ascii="仿宋" w:eastAsia="仿宋" w:hAnsi="仿宋" w:cs="宋体"/>
          <w:color w:val="000000"/>
          <w:kern w:val="0"/>
          <w:sz w:val="24"/>
        </w:rPr>
      </w:pP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二、用途：用于新生儿急救训练与考核。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1.一般特征：</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1.1.整套系统包含模拟人、Pad控制端（内置模拟人操控软件）和模拟监护仪；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1.2.模拟人采用无线技术，控制端和模拟监护仪均以无线模式与模拟人连接。</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2.气道：</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2.1.可进行口鼻插管；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2.2.进行支气管插管；</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2.3.练习</w:t>
      </w:r>
      <w:proofErr w:type="gramStart"/>
      <w:r w:rsidRPr="00A0693B">
        <w:rPr>
          <w:rFonts w:ascii="仿宋" w:eastAsia="仿宋" w:hAnsi="仿宋" w:cs="宋体" w:hint="eastAsia"/>
          <w:color w:val="000000"/>
          <w:kern w:val="0"/>
          <w:sz w:val="24"/>
        </w:rPr>
        <w:t>仰额抬颌法</w:t>
      </w:r>
      <w:proofErr w:type="gramEnd"/>
      <w:r w:rsidRPr="00A0693B">
        <w:rPr>
          <w:rFonts w:ascii="仿宋" w:eastAsia="仿宋" w:hAnsi="仿宋" w:cs="宋体" w:hint="eastAsia"/>
          <w:color w:val="000000"/>
          <w:kern w:val="0"/>
          <w:sz w:val="24"/>
        </w:rPr>
        <w:t>和双手举颌法；</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2.4.可用于练习吸痰；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2.5.使用Sellick手法可见声带；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2.6.传感器可对插管的深度进行检测并记录。</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3.呼吸系统：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3.1.可使用复苏球等常规呼吸通气器械；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3.2.插管错误可导致一侧胸部起伏；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3.3.使用复苏球等通气设备时可见胸部起伏；</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3.4.可听诊呼吸音。</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4.循环系统：</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4.1.可以使用真实的心电监护仪监测，心电图能随生理变化而变化；</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4.2.可听诊心音；</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4.3.触诊和听诊无创血压；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4.4.在收缩压和舒张压间可听到科罗特科夫音；</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4.5.模拟人有多处脉搏可触诊：双侧手臂、脐动脉、股动脉；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4.6.手臂可以进行真实的静脉穿刺，有皮下注射和肌肉注射的位置；</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4.7.胫骨可进行骨内注射；</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4.8.胸外按压可感受到胸部回弹；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4.9.人工通气和胸外按压可引起呼吸和心电图的变化；</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4.10.内置气罐，心肺复苏成功后可产生≥90秒的自主呼吸；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4.11. CPR训练及考核标准可自行设定 ，设定内容包含按压频率、按压深度、通气频率、通气峰压，系统可按照自行设定标准来评估CPR的操作正确与否；</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4.12.系统可自动监测和记录数据：CPR持续时间、按压次数、按压频率、按压深度、通气频率、通气峰压、平均一次通气时间、按压深度过深的次数、按压深度达标的次数、按压深度过浅的次数；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4.13.学员在完成CPR的各项操作后，系统可根据学员的CPR表现自动生成量化数据报告单，提供学员CPR操作时系统监测到的各项数据，导师可保存数据报告并连接打印机打印出来作为学员操作的参考；</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4.14.缺氧时可出现紫</w:t>
      </w:r>
      <w:proofErr w:type="gramStart"/>
      <w:r w:rsidRPr="00A0693B">
        <w:rPr>
          <w:rFonts w:ascii="仿宋" w:eastAsia="仿宋" w:hAnsi="仿宋" w:cs="宋体" w:hint="eastAsia"/>
          <w:color w:val="000000"/>
          <w:kern w:val="0"/>
          <w:sz w:val="24"/>
        </w:rPr>
        <w:t>绀</w:t>
      </w:r>
      <w:proofErr w:type="gramEnd"/>
      <w:r w:rsidRPr="00A0693B">
        <w:rPr>
          <w:rFonts w:ascii="仿宋" w:eastAsia="仿宋" w:hAnsi="仿宋" w:cs="宋体" w:hint="eastAsia"/>
          <w:color w:val="000000"/>
          <w:kern w:val="0"/>
          <w:sz w:val="24"/>
        </w:rPr>
        <w:t>，具有≥10个程度的紫</w:t>
      </w:r>
      <w:proofErr w:type="gramStart"/>
      <w:r w:rsidRPr="00A0693B">
        <w:rPr>
          <w:rFonts w:ascii="仿宋" w:eastAsia="仿宋" w:hAnsi="仿宋" w:cs="宋体" w:hint="eastAsia"/>
          <w:color w:val="000000"/>
          <w:kern w:val="0"/>
          <w:sz w:val="24"/>
        </w:rPr>
        <w:t>绀</w:t>
      </w:r>
      <w:proofErr w:type="gramEnd"/>
      <w:r w:rsidRPr="00A0693B">
        <w:rPr>
          <w:rFonts w:ascii="仿宋" w:eastAsia="仿宋" w:hAnsi="仿宋" w:cs="宋体" w:hint="eastAsia"/>
          <w:color w:val="000000"/>
          <w:kern w:val="0"/>
          <w:sz w:val="24"/>
        </w:rPr>
        <w:t>可供调节。</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5.其他功能：可调节哭声、喉音。</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6.控制端：</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6.1.控制端内置模拟人的操作软件，导师可通过控制端无线控制模拟人；</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6.2.可随时改变模拟人多项生命体征参数，学员操作可即时记录下来并作为评估文件，可进行教学反馈、评估；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6.3.可自行编辑和添加病例场景。</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7.模拟监护仪：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7.1.配有≥20英寸触控式模拟监护仪；</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7.2.可显示生理数据；心跳(HR)、动脉血压(ABP)、呼吸(RR)、二氧化碳(CO2)、脉搏氧气饱和浓度(SpO2)、体温、无创血压(NIBP)和时间等；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7.3.可选择动态波形：包含第二导程心电图(ECG II)、动脉血压(ABP)、呼吸、二氧化碳(CO2)和脉搏氧气饱和浓度等。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2包品目2-6中医医案诊疗思维综合训练系统</w:t>
      </w:r>
    </w:p>
    <w:p w:rsidR="007A36C3" w:rsidRPr="00A0693B" w:rsidRDefault="007A36C3" w:rsidP="007A36C3">
      <w:pPr>
        <w:snapToGrid w:val="0"/>
        <w:spacing w:line="360" w:lineRule="auto"/>
        <w:jc w:val="left"/>
        <w:rPr>
          <w:rFonts w:ascii="仿宋" w:eastAsia="仿宋" w:hAnsi="仿宋" w:cs="宋体"/>
          <w:color w:val="000000"/>
          <w:kern w:val="0"/>
          <w:sz w:val="24"/>
        </w:rPr>
      </w:pP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一、数量：1套。</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二、用途：用于临床常见病、多发病的思维病例及学习资料，可训练和考核学员</w:t>
      </w:r>
      <w:r w:rsidRPr="00A0693B">
        <w:rPr>
          <w:rFonts w:ascii="仿宋" w:eastAsia="仿宋" w:hAnsi="仿宋" w:cs="宋体" w:hint="eastAsia"/>
          <w:color w:val="000000"/>
          <w:kern w:val="0"/>
          <w:sz w:val="24"/>
        </w:rPr>
        <w:lastRenderedPageBreak/>
        <w:t>辨证论治的临床思维能力。</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三、技术参数：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1.系统组成：</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1.1.至少包括教师用软件（计算机线下网页端、云端网页端）、学生用软件（计算机线下网页端、云端网页端）、教师手机APP端、学生手机APP端、用户管理软件；</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1.2.线下专用服务器：CPU：至强E2及以上；内存：≥16G；硬盘：≥1T；网卡：≥1000M。</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1.3.教师用软件：支持计算机线下网页端、云端网页端和手机APP登录使用，用户使用数据在云端和APP端之间实时同步。云端网页</w:t>
      </w:r>
      <w:proofErr w:type="gramStart"/>
      <w:r w:rsidRPr="00A0693B">
        <w:rPr>
          <w:rFonts w:ascii="仿宋" w:eastAsia="仿宋" w:hAnsi="仿宋" w:cs="宋体" w:hint="eastAsia"/>
          <w:color w:val="000000"/>
          <w:kern w:val="0"/>
          <w:sz w:val="24"/>
        </w:rPr>
        <w:t>端具有</w:t>
      </w:r>
      <w:proofErr w:type="gramEnd"/>
      <w:r w:rsidRPr="00A0693B">
        <w:rPr>
          <w:rFonts w:ascii="仿宋" w:eastAsia="仿宋" w:hAnsi="仿宋" w:cs="宋体" w:hint="eastAsia"/>
          <w:color w:val="000000"/>
          <w:kern w:val="0"/>
          <w:sz w:val="24"/>
        </w:rPr>
        <w:t>病例编辑、课前课后练习病例分配、课前课后学习资源上传、课前课后练习成绩查询、成绩统计分析及考核管理功能，手机APP</w:t>
      </w:r>
      <w:proofErr w:type="gramStart"/>
      <w:r w:rsidRPr="00A0693B">
        <w:rPr>
          <w:rFonts w:ascii="仿宋" w:eastAsia="仿宋" w:hAnsi="仿宋" w:cs="宋体" w:hint="eastAsia"/>
          <w:color w:val="000000"/>
          <w:kern w:val="0"/>
          <w:sz w:val="24"/>
        </w:rPr>
        <w:t>端具有</w:t>
      </w:r>
      <w:proofErr w:type="gramEnd"/>
      <w:r w:rsidRPr="00A0693B">
        <w:rPr>
          <w:rFonts w:ascii="仿宋" w:eastAsia="仿宋" w:hAnsi="仿宋" w:cs="宋体" w:hint="eastAsia"/>
          <w:color w:val="000000"/>
          <w:kern w:val="0"/>
          <w:sz w:val="24"/>
        </w:rPr>
        <w:t>课前课后练习病例分配和同页面上传匹配的学习资源功能、学习课前课后练习成绩查询、成绩统计分析功能和考核管理功能；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1.4.学生用软件：支持计算机线下网页端、云端网页端和手机APP端登录使用，操作信息在云端和APP端之间实时同步。学生可进行课前课后临床思维病例练习、学习资源观看、参加网络性考核和进行成绩查询；</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1.5.用户管理软件：可以进行组织机构管理、用户批量管理、用户权限管理。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2.教师端功能：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2.1.系统概述：系统是训练中医临床诊疗思维的综合软件，具有临床常见病、多发病的思维病例及学习资料，可训练和考核学员辨证论治的临床思维能力；</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▲2.2.病例数量：平台自带≥100份中医思维病例。病例支持自行上传编辑病例。（需提供产品软件截图）</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2.3中医思维病例：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2.3.1病例编辑：可基于预置病例修改，支持重新创建。可编辑的内容包括：一般资料、患者信息、问诊、望闻切诊/体格检查、辅助检查、辨证、论治的内容及结果、评价系统的分值权重及评语的设置；</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2.3.2 问诊部分编辑：问题以中医“十问歌”为基础进行分类，问题和回答可根据病例及教学目标要求进行个性化修改、添加、删除，不同病例问诊问题不同；</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2.3.3望闻切诊部分编辑：可对整体及局部望诊、脉诊、舌诊、身体多部位切诊、闻</w:t>
      </w:r>
      <w:proofErr w:type="gramStart"/>
      <w:r w:rsidRPr="00A0693B">
        <w:rPr>
          <w:rFonts w:ascii="仿宋" w:eastAsia="仿宋" w:hAnsi="仿宋" w:cs="宋体" w:hint="eastAsia"/>
          <w:color w:val="000000"/>
          <w:kern w:val="0"/>
          <w:sz w:val="24"/>
        </w:rPr>
        <w:t>诊进行</w:t>
      </w:r>
      <w:proofErr w:type="gramEnd"/>
      <w:r w:rsidRPr="00A0693B">
        <w:rPr>
          <w:rFonts w:ascii="仿宋" w:eastAsia="仿宋" w:hAnsi="仿宋" w:cs="宋体" w:hint="eastAsia"/>
          <w:color w:val="000000"/>
          <w:kern w:val="0"/>
          <w:sz w:val="24"/>
        </w:rPr>
        <w:t>编辑，编辑内容形式包括文字、图片、音频、视频等多种形式。从中医</w:t>
      </w:r>
      <w:r w:rsidRPr="00A0693B">
        <w:rPr>
          <w:rFonts w:ascii="仿宋" w:eastAsia="仿宋" w:hAnsi="仿宋" w:cs="宋体" w:hint="eastAsia"/>
          <w:color w:val="000000"/>
          <w:kern w:val="0"/>
          <w:sz w:val="24"/>
        </w:rPr>
        <w:lastRenderedPageBreak/>
        <w:t>查体特点出发，可对整体望诊中的神、色、形、</w:t>
      </w:r>
      <w:proofErr w:type="gramStart"/>
      <w:r w:rsidRPr="00A0693B">
        <w:rPr>
          <w:rFonts w:ascii="仿宋" w:eastAsia="仿宋" w:hAnsi="仿宋" w:cs="宋体" w:hint="eastAsia"/>
          <w:color w:val="000000"/>
          <w:kern w:val="0"/>
          <w:sz w:val="24"/>
        </w:rPr>
        <w:t>态分别</w:t>
      </w:r>
      <w:proofErr w:type="gramEnd"/>
      <w:r w:rsidRPr="00A0693B">
        <w:rPr>
          <w:rFonts w:ascii="仿宋" w:eastAsia="仿宋" w:hAnsi="仿宋" w:cs="宋体" w:hint="eastAsia"/>
          <w:color w:val="000000"/>
          <w:kern w:val="0"/>
          <w:sz w:val="24"/>
        </w:rPr>
        <w:t>编辑描述；其中舌诊图片分为舌面和舌下络脉两部分，可对舌神、舌色、舌形、舌态、苔质、苔色、舌下络脉等多方面进行描述；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▲2.3.4 辅助检查部分编辑：可根据用户需要，选择可以做哪些辅助检查，更改实验室检查数值，编辑辅助检查项目的费用。包括血液一般检查、常见血液生化、免疫学、心电图、X线、超声、CT、核磁等常用检查，包括细胞免疫、≥10项肿瘤标志物、≥10项多部位组织活检等检查。影像学等检查可以添加bmp、jpg、png、dicom等格式的图片形式；（需提供产品软件截图）</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2.3.5 辨证部分编辑：证候诊断、证候鉴别诊断、中医疾病诊断、疾病鉴别诊断。辨证分析包括主证和鉴别诊断相应的诊断依据和不支持依据，包括问诊、望闻切诊、体格检查、辅助检查等；</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2.3.6中医论</w:t>
      </w:r>
      <w:proofErr w:type="gramStart"/>
      <w:r w:rsidRPr="00A0693B">
        <w:rPr>
          <w:rFonts w:ascii="仿宋" w:eastAsia="仿宋" w:hAnsi="仿宋" w:cs="宋体" w:hint="eastAsia"/>
          <w:color w:val="000000"/>
          <w:kern w:val="0"/>
          <w:sz w:val="24"/>
        </w:rPr>
        <w:t>治部分</w:t>
      </w:r>
      <w:proofErr w:type="gramEnd"/>
      <w:r w:rsidRPr="00A0693B">
        <w:rPr>
          <w:rFonts w:ascii="仿宋" w:eastAsia="仿宋" w:hAnsi="仿宋" w:cs="宋体" w:hint="eastAsia"/>
          <w:color w:val="000000"/>
          <w:kern w:val="0"/>
          <w:sz w:val="24"/>
        </w:rPr>
        <w:t>编辑：包括治则、治法、方剂、最终用药及药物剂量范围及单位、煎</w:t>
      </w:r>
      <w:proofErr w:type="gramStart"/>
      <w:r w:rsidRPr="00A0693B">
        <w:rPr>
          <w:rFonts w:ascii="仿宋" w:eastAsia="仿宋" w:hAnsi="仿宋" w:cs="宋体" w:hint="eastAsia"/>
          <w:color w:val="000000"/>
          <w:kern w:val="0"/>
          <w:sz w:val="24"/>
        </w:rPr>
        <w:t>服法</w:t>
      </w:r>
      <w:proofErr w:type="gramEnd"/>
      <w:r w:rsidRPr="00A0693B">
        <w:rPr>
          <w:rFonts w:ascii="仿宋" w:eastAsia="仿宋" w:hAnsi="仿宋" w:cs="宋体" w:hint="eastAsia"/>
          <w:color w:val="000000"/>
          <w:kern w:val="0"/>
          <w:sz w:val="24"/>
        </w:rPr>
        <w:t>；</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2.3.7分值设置：可针对每个病例单独设置评分标准，可设置问诊、望闻切诊/体格检查、辅助检查、辨证、论治5个模块中的具体项目及5个模块间的评分权重；</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2.3.8成绩查询：系统自动保留每次考试的详情，考试成绩分为计分制和评级制，教师既可查看学生总成绩，也可查看在问诊、望闻切诊/体格检查、辅助检查、辨证、论</w:t>
      </w:r>
      <w:proofErr w:type="gramStart"/>
      <w:r w:rsidRPr="00A0693B">
        <w:rPr>
          <w:rFonts w:ascii="仿宋" w:eastAsia="仿宋" w:hAnsi="仿宋" w:cs="宋体" w:hint="eastAsia"/>
          <w:color w:val="000000"/>
          <w:kern w:val="0"/>
          <w:sz w:val="24"/>
        </w:rPr>
        <w:t>治各个</w:t>
      </w:r>
      <w:proofErr w:type="gramEnd"/>
      <w:r w:rsidRPr="00A0693B">
        <w:rPr>
          <w:rFonts w:ascii="仿宋" w:eastAsia="仿宋" w:hAnsi="仿宋" w:cs="宋体" w:hint="eastAsia"/>
          <w:color w:val="000000"/>
          <w:kern w:val="0"/>
          <w:sz w:val="24"/>
        </w:rPr>
        <w:t>模块的具体得分详情及与标准答案对比，支持总成绩、各分项成绩结果和学生每一项具体操作内容的Excel导出功能，每项操作内容是否正确有颜色或其他标志区分；</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2.3.9系统自带有问诊库、望闻切诊/体格检查库、辅助检查库、中医疾病库、证候诊断库、方剂库、中草药库、煎</w:t>
      </w:r>
      <w:proofErr w:type="gramStart"/>
      <w:r w:rsidRPr="00A0693B">
        <w:rPr>
          <w:rFonts w:ascii="仿宋" w:eastAsia="仿宋" w:hAnsi="仿宋" w:cs="宋体" w:hint="eastAsia"/>
          <w:color w:val="000000"/>
          <w:kern w:val="0"/>
          <w:sz w:val="24"/>
        </w:rPr>
        <w:t>服法</w:t>
      </w:r>
      <w:proofErr w:type="gramEnd"/>
      <w:r w:rsidRPr="00A0693B">
        <w:rPr>
          <w:rFonts w:ascii="仿宋" w:eastAsia="仿宋" w:hAnsi="仿宋" w:cs="宋体" w:hint="eastAsia"/>
          <w:color w:val="000000"/>
          <w:kern w:val="0"/>
          <w:sz w:val="24"/>
        </w:rPr>
        <w:t>库等常用模版库，教师可进行个性化修改；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2.4 练习教学管理：教师可通过手机APP和网页端设置练习管理，包括课前练习案例和预习资料（Word、PPT、PDF、图片、音频、视频等）管理、课后练习案例和复习资料（Word、PPT、PDF、图片、音频、视频等）管理，教师可以设置课前课后案例练习次数、练习起止时间等内容；</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2.5 理论知识：可根据不同班级学生的情况，设置图片、视频、PDF等形式的理论知识供学生学习。系统提供购买方≥50个标准无侵权风险中医教学及技能操</w:t>
      </w:r>
      <w:r w:rsidRPr="00A0693B">
        <w:rPr>
          <w:rFonts w:ascii="仿宋" w:eastAsia="仿宋" w:hAnsi="仿宋" w:cs="宋体" w:hint="eastAsia"/>
          <w:color w:val="000000"/>
          <w:kern w:val="0"/>
          <w:sz w:val="24"/>
        </w:rPr>
        <w:lastRenderedPageBreak/>
        <w:t>作学习视频；</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▲2.6 考试：可以在网页端和手机APP上根据灵活设置考试时间及场次，考试发布后系统自动生成考试专用码和二维码，学员在手机APP端输入考试码或扫描二</w:t>
      </w:r>
      <w:proofErr w:type="gramStart"/>
      <w:r w:rsidRPr="00A0693B">
        <w:rPr>
          <w:rFonts w:ascii="仿宋" w:eastAsia="仿宋" w:hAnsi="仿宋" w:cs="宋体" w:hint="eastAsia"/>
          <w:color w:val="000000"/>
          <w:kern w:val="0"/>
          <w:sz w:val="24"/>
        </w:rPr>
        <w:t>维码参加</w:t>
      </w:r>
      <w:proofErr w:type="gramEnd"/>
      <w:r w:rsidRPr="00A0693B">
        <w:rPr>
          <w:rFonts w:ascii="仿宋" w:eastAsia="仿宋" w:hAnsi="仿宋" w:cs="宋体" w:hint="eastAsia"/>
          <w:color w:val="000000"/>
          <w:kern w:val="0"/>
          <w:sz w:val="24"/>
        </w:rPr>
        <w:t>考试。考试具有防作弊功能，考试过程中，切出考试界面或接打电话，系统会上锁，需要监考老师解锁方可继续进行考试。（需提供产品软件截图）</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3．学生端功能：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3.1 学员可以进行自我练习和参加教师发起的网络性考核；</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3.2 记录保存：练习或者考试过程中若出现中途中断没有完成的情况，再次登录时可继续上次练习或考试，系统自动定位到上次练习退出的模块，保持训练或考试的完整性；</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 中医思维病例：</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3.3.1系统可根据学生对疾病信息的收集情况，进行收集效率计算和评价，帮助学生形成更加精准、有效的医疗活动习惯；</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3.3.2采用口语化的问答形式，涵盖中医十问、既往史、个人史、家族史等内容，问题全面。学员可以根据病例病情及辨证思路，有侧重点的进行问诊；</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3.3.3望闻切诊/体格检查部分：病例通过文字、图片、音频、视频等多种格式展现整体及局部望诊、脉诊、舌诊、身体多部位触诊、闻诊等信息及西医查体和专科查体信息；</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3.3.4 突出中医查体特点：通过文字、图片、音频、视频等多种形式展现病人体征，可对整体望诊中的神、色、形、</w:t>
      </w:r>
      <w:proofErr w:type="gramStart"/>
      <w:r w:rsidRPr="00A0693B">
        <w:rPr>
          <w:rFonts w:ascii="仿宋" w:eastAsia="仿宋" w:hAnsi="仿宋" w:cs="宋体" w:hint="eastAsia"/>
          <w:color w:val="000000"/>
          <w:kern w:val="0"/>
          <w:sz w:val="24"/>
        </w:rPr>
        <w:t>态分别</w:t>
      </w:r>
      <w:proofErr w:type="gramEnd"/>
      <w:r w:rsidRPr="00A0693B">
        <w:rPr>
          <w:rFonts w:ascii="仿宋" w:eastAsia="仿宋" w:hAnsi="仿宋" w:cs="宋体" w:hint="eastAsia"/>
          <w:color w:val="000000"/>
          <w:kern w:val="0"/>
          <w:sz w:val="24"/>
        </w:rPr>
        <w:t>给出描述；舌诊图片或视频可分为舌面和舌下络脉两部分，可对舌神、舌色、舌形、舌态、苔质、苔色、舌下络脉等项给出描述；</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3.3.5辅助检查包括：可对实验室、影像学及其他辅助检查项目进行检查，包括血液一般检查、常见血液生化、免疫学、心电图、X线、超声、CT、核磁、细胞免疫、≥10项肿瘤标志物、≥10项多部位组织活检等常用检查，每个病例学员可从≥400项中提出申请，系统会通过限制检查项目数量和检查花费来训练学员进行有针对性的辅助检查，检查结果数值异常有上下箭头和颜色提示；</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3.3.6辨证分析：在整个资料收集过程中，可根据获得的四诊信息、体格检查及辅助检查等资料，进行中医辨证分析，可随时</w:t>
      </w:r>
      <w:proofErr w:type="gramStart"/>
      <w:r w:rsidRPr="00A0693B">
        <w:rPr>
          <w:rFonts w:ascii="仿宋" w:eastAsia="仿宋" w:hAnsi="仿宋" w:cs="宋体" w:hint="eastAsia"/>
          <w:color w:val="000000"/>
          <w:kern w:val="0"/>
          <w:sz w:val="24"/>
        </w:rPr>
        <w:t>添加证</w:t>
      </w:r>
      <w:proofErr w:type="gramEnd"/>
      <w:r w:rsidRPr="00A0693B">
        <w:rPr>
          <w:rFonts w:ascii="仿宋" w:eastAsia="仿宋" w:hAnsi="仿宋" w:cs="宋体" w:hint="eastAsia"/>
          <w:color w:val="000000"/>
          <w:kern w:val="0"/>
          <w:sz w:val="24"/>
        </w:rPr>
        <w:t>候诊断和中医疾病诊断及中医疾病鉴别诊断，可随时获得新的线索排除或支持某项诊断；</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lastRenderedPageBreak/>
        <w:t>3.3.7 中医药治疗包括：治则、治法、方剂、最终用药及剂量、煎</w:t>
      </w:r>
      <w:proofErr w:type="gramStart"/>
      <w:r w:rsidRPr="00A0693B">
        <w:rPr>
          <w:rFonts w:ascii="仿宋" w:eastAsia="仿宋" w:hAnsi="仿宋" w:cs="宋体" w:hint="eastAsia"/>
          <w:color w:val="000000"/>
          <w:kern w:val="0"/>
          <w:sz w:val="24"/>
        </w:rPr>
        <w:t>服法</w:t>
      </w:r>
      <w:proofErr w:type="gramEnd"/>
      <w:r w:rsidRPr="00A0693B">
        <w:rPr>
          <w:rFonts w:ascii="仿宋" w:eastAsia="仿宋" w:hAnsi="仿宋" w:cs="宋体" w:hint="eastAsia"/>
          <w:color w:val="000000"/>
          <w:kern w:val="0"/>
          <w:sz w:val="24"/>
        </w:rPr>
        <w:t>。</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3.4理论知识模块：可链接学习资源、科研文献等知识。系统提供≥50个标准无侵权风险中医教学及技能操作学习视频；</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3.5考试：学生手机APP可以通过输入考试专用码或扫描</w:t>
      </w:r>
      <w:proofErr w:type="gramStart"/>
      <w:r w:rsidRPr="00A0693B">
        <w:rPr>
          <w:rFonts w:ascii="仿宋" w:eastAsia="仿宋" w:hAnsi="仿宋" w:cs="宋体" w:hint="eastAsia"/>
          <w:color w:val="000000"/>
          <w:kern w:val="0"/>
          <w:sz w:val="24"/>
        </w:rPr>
        <w:t>二维码方式</w:t>
      </w:r>
      <w:proofErr w:type="gramEnd"/>
      <w:r w:rsidRPr="00A0693B">
        <w:rPr>
          <w:rFonts w:ascii="仿宋" w:eastAsia="仿宋" w:hAnsi="仿宋" w:cs="宋体" w:hint="eastAsia"/>
          <w:color w:val="000000"/>
          <w:kern w:val="0"/>
          <w:sz w:val="24"/>
        </w:rPr>
        <w:t>参加考试，手机APP具有输入考试码验证功能（自动识别考试的真实性、是否有考试权限和是否过期等验证）；考试包含考试简介、考试注意事项、考试倒计时时间，中医病例患者信息等内容。若在考试过程中出现意外情况，可进行重考或补考。考试具有防作弊功能，考试过程中，切出考试界面或接打电话，系统会上锁，需要监考老师解锁方可继续进行考试。</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4.人员组织管理功能:</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4.1 组织机构设置：可以自主设置4级以上的组织机构及名称。教师和学员可以同时分属于多个组织，不同的教师可以管理多个不同组织;</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4.2 用户管理：可以批量编辑管理员、教师、学员等用户信息。各高级用户之间独立管理下级人员信息。可以批量的对人员信息进行导入、导出、删除、激活、密码设置等操作。</w:t>
      </w:r>
    </w:p>
    <w:p w:rsidR="007A36C3" w:rsidRPr="00A0693B" w:rsidRDefault="007A36C3" w:rsidP="007A36C3">
      <w:pPr>
        <w:snapToGrid w:val="0"/>
        <w:spacing w:line="360" w:lineRule="auto"/>
        <w:jc w:val="left"/>
        <w:rPr>
          <w:rFonts w:ascii="仿宋" w:eastAsia="仿宋" w:hAnsi="仿宋" w:cs="宋体"/>
          <w:color w:val="000000"/>
          <w:kern w:val="0"/>
          <w:sz w:val="24"/>
        </w:rPr>
      </w:pPr>
      <w:r w:rsidRPr="00A0693B">
        <w:rPr>
          <w:rFonts w:ascii="仿宋" w:eastAsia="仿宋" w:hAnsi="仿宋" w:cs="宋体" w:hint="eastAsia"/>
          <w:color w:val="000000"/>
          <w:kern w:val="0"/>
          <w:sz w:val="24"/>
        </w:rPr>
        <w:t>四、质量保证期：为调试验收合格后不少于5年.</w:t>
      </w:r>
    </w:p>
    <w:p w:rsidR="007A36C3" w:rsidRPr="00A0693B" w:rsidRDefault="007A36C3" w:rsidP="007A36C3">
      <w:pPr>
        <w:snapToGrid w:val="0"/>
        <w:spacing w:line="360" w:lineRule="auto"/>
        <w:jc w:val="left"/>
        <w:rPr>
          <w:rFonts w:ascii="仿宋" w:eastAsia="仿宋" w:hAnsi="仿宋" w:cs="宋体"/>
          <w:color w:val="000000"/>
          <w:kern w:val="0"/>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2包品目2-7中医望诊教学实</w:t>
      </w:r>
      <w:proofErr w:type="gramStart"/>
      <w:r w:rsidRPr="00A0693B">
        <w:rPr>
          <w:rFonts w:ascii="仿宋" w:eastAsia="仿宋" w:hAnsi="仿宋" w:hint="eastAsia"/>
          <w:sz w:val="24"/>
        </w:rPr>
        <w:t>训考核</w:t>
      </w:r>
      <w:proofErr w:type="gramEnd"/>
      <w:r w:rsidRPr="00A0693B">
        <w:rPr>
          <w:rFonts w:ascii="仿宋" w:eastAsia="仿宋" w:hAnsi="仿宋" w:hint="eastAsia"/>
          <w:sz w:val="24"/>
        </w:rPr>
        <w:t>系统</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numPr>
          <w:ilvl w:val="0"/>
          <w:numId w:val="24"/>
        </w:numPr>
        <w:snapToGrid w:val="0"/>
        <w:spacing w:line="360" w:lineRule="auto"/>
        <w:rPr>
          <w:rFonts w:ascii="仿宋" w:eastAsia="仿宋" w:hAnsi="仿宋" w:cs="宋体"/>
          <w:sz w:val="24"/>
        </w:rPr>
      </w:pPr>
      <w:r w:rsidRPr="00A0693B">
        <w:rPr>
          <w:rFonts w:ascii="仿宋" w:eastAsia="仿宋" w:hAnsi="仿宋" w:cs="宋体" w:hint="eastAsia"/>
          <w:sz w:val="24"/>
        </w:rPr>
        <w:t>数量：1套.</w:t>
      </w:r>
    </w:p>
    <w:p w:rsidR="007A36C3" w:rsidRPr="00A0693B" w:rsidRDefault="007A36C3" w:rsidP="007A36C3">
      <w:pPr>
        <w:numPr>
          <w:ilvl w:val="0"/>
          <w:numId w:val="24"/>
        </w:numPr>
        <w:snapToGrid w:val="0"/>
        <w:spacing w:line="360" w:lineRule="auto"/>
        <w:rPr>
          <w:rFonts w:ascii="仿宋" w:eastAsia="仿宋" w:hAnsi="仿宋" w:cs="宋体"/>
          <w:sz w:val="24"/>
        </w:rPr>
      </w:pPr>
      <w:r w:rsidRPr="00A0693B">
        <w:rPr>
          <w:rFonts w:ascii="仿宋" w:eastAsia="仿宋" w:hAnsi="仿宋" w:cs="宋体" w:hint="eastAsia"/>
          <w:sz w:val="24"/>
        </w:rPr>
        <w:t>用途：用于舌面</w:t>
      </w:r>
      <w:proofErr w:type="gramStart"/>
      <w:r w:rsidRPr="00A0693B">
        <w:rPr>
          <w:rFonts w:ascii="仿宋" w:eastAsia="仿宋" w:hAnsi="仿宋" w:cs="宋体" w:hint="eastAsia"/>
          <w:sz w:val="24"/>
        </w:rPr>
        <w:t>诊</w:t>
      </w:r>
      <w:proofErr w:type="gramEnd"/>
      <w:r w:rsidRPr="00A0693B">
        <w:rPr>
          <w:rFonts w:ascii="仿宋" w:eastAsia="仿宋" w:hAnsi="仿宋" w:cs="宋体" w:hint="eastAsia"/>
          <w:sz w:val="24"/>
        </w:rPr>
        <w:t>诊疗训练与考核.</w:t>
      </w:r>
    </w:p>
    <w:p w:rsidR="007A36C3" w:rsidRPr="00A0693B" w:rsidRDefault="007A36C3" w:rsidP="007A36C3">
      <w:pPr>
        <w:numPr>
          <w:ilvl w:val="0"/>
          <w:numId w:val="24"/>
        </w:numPr>
        <w:snapToGrid w:val="0"/>
        <w:spacing w:line="360" w:lineRule="auto"/>
        <w:rPr>
          <w:rFonts w:ascii="仿宋" w:eastAsia="仿宋" w:hAnsi="仿宋" w:cs="宋体"/>
          <w:sz w:val="24"/>
        </w:rPr>
      </w:pPr>
      <w:r w:rsidRPr="00A0693B">
        <w:rPr>
          <w:rFonts w:ascii="仿宋" w:eastAsia="仿宋" w:hAnsi="仿宋" w:cs="宋体" w:hint="eastAsia"/>
          <w:sz w:val="24"/>
        </w:rPr>
        <w:t>技术参数：</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1.检测单元：</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1.1被检者信息录入;</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1.1.1支持录入姓名、出生日期、手机号、性别、年龄、身份证、社保号、民族、职业、现居住地等基本信息;</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1.1.2支持录入体温、心率、呼吸频率、血压、身高、体重等一般情况信息;</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1.1.3支持录入吸烟、饮酒、饮食习惯、运动情况等生活方式信息;</w:t>
      </w:r>
      <w:r w:rsidRPr="00A0693B" w:rsidDel="00021AFD">
        <w:rPr>
          <w:rFonts w:ascii="仿宋" w:eastAsia="仿宋" w:hAnsi="仿宋" w:cs="宋体" w:hint="eastAsia"/>
          <w:sz w:val="24"/>
        </w:rPr>
        <w:t xml:space="preserve"> </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1.1.4支持录入职业特点、危害因素接触史、保护措施等职业信息;</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1.1.5支持录入主诉、现病史、既往史、慢性病等病史信息;</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lastRenderedPageBreak/>
        <w:t>1.1.6录入方式支持编辑录入、快速录入两种方式;</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1.1.7支持以月、周、天为范围查询患者信息与报告;</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1.1.8支持姓名、用户编号、性别、手机号、检测时间为条件快速搜索。</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 舌诊检测模块:</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1.2.1支持自动连续拍摄绿光舌图、平行光舌图、均匀</w:t>
      </w:r>
      <w:proofErr w:type="gramStart"/>
      <w:r w:rsidRPr="00A0693B">
        <w:rPr>
          <w:rFonts w:ascii="仿宋" w:eastAsia="仿宋" w:hAnsi="仿宋" w:cs="宋体" w:hint="eastAsia"/>
          <w:sz w:val="24"/>
        </w:rPr>
        <w:t>光舌图</w:t>
      </w:r>
      <w:proofErr w:type="gramEnd"/>
      <w:r w:rsidRPr="00A0693B">
        <w:rPr>
          <w:rFonts w:ascii="仿宋" w:eastAsia="仿宋" w:hAnsi="仿宋" w:cs="宋体" w:hint="eastAsia"/>
          <w:sz w:val="24"/>
        </w:rPr>
        <w:t>;</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1.2.2支持拍摄均匀光舌下络脉图;</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1.2.3自动采集</w:t>
      </w:r>
      <w:proofErr w:type="gramStart"/>
      <w:r w:rsidRPr="00A0693B">
        <w:rPr>
          <w:rFonts w:ascii="仿宋" w:eastAsia="仿宋" w:hAnsi="仿宋" w:cs="宋体" w:hint="eastAsia"/>
          <w:sz w:val="24"/>
        </w:rPr>
        <w:t>舌</w:t>
      </w:r>
      <w:proofErr w:type="gramEnd"/>
      <w:r w:rsidRPr="00A0693B">
        <w:rPr>
          <w:rFonts w:ascii="仿宋" w:eastAsia="仿宋" w:hAnsi="仿宋" w:cs="宋体" w:hint="eastAsia"/>
          <w:sz w:val="24"/>
        </w:rPr>
        <w:t>动态视频，时间≥4秒;</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1.2.4实现辅助分析，支持智能提取或手动选取舌体轮廓，自动选择分析选项;</w:t>
      </w:r>
    </w:p>
    <w:p w:rsidR="007A36C3" w:rsidRPr="00A0693B" w:rsidRDefault="007A36C3" w:rsidP="007A36C3">
      <w:pPr>
        <w:snapToGrid w:val="0"/>
        <w:spacing w:line="360" w:lineRule="auto"/>
        <w:rPr>
          <w:rFonts w:ascii="仿宋" w:eastAsia="仿宋" w:hAnsi="仿宋" w:cs="宋体"/>
          <w:b/>
          <w:bCs/>
          <w:sz w:val="24"/>
        </w:rPr>
      </w:pPr>
      <w:r w:rsidRPr="00A0693B">
        <w:rPr>
          <w:rFonts w:ascii="仿宋" w:eastAsia="仿宋" w:hAnsi="仿宋" w:cs="宋体" w:hint="eastAsia"/>
          <w:sz w:val="24"/>
        </w:rPr>
        <w:t>▲1.2.5提供≥98种舌</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特征的分类供医生选择。（其中包括舌神，舌色一级分类、舌色二级分类，舌形一级分类、舌形二级分类，舌态一级分类、舌态二级分类，苔质一级分类、苔质二级分类，舌苔颜色一级分类、舌苔颜色二级分类）;</w:t>
      </w:r>
      <w:r w:rsidRPr="00A0693B">
        <w:rPr>
          <w:rFonts w:ascii="仿宋" w:eastAsia="仿宋" w:hAnsi="仿宋" w:cs="宋体" w:hint="eastAsia"/>
          <w:b/>
          <w:bCs/>
          <w:sz w:val="24"/>
        </w:rPr>
        <w:t>（提供软件功能截图）</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1.2.6提供舌下脉络的特征选项和诊断选择项。特征选项，包括6种舌下络脉形态和5种舌下络脉颜色;</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1.2.7提供详细精准的辅助舌</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特征选项，当医生选择的舌</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特征互相冲突时，系统可提供辨别提示;</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1.2.8根据选择的舌、舌下络脉特征，可自动出具舌</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备选诊断结果。</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1.3面</w:t>
      </w:r>
      <w:proofErr w:type="gramStart"/>
      <w:r w:rsidRPr="00A0693B">
        <w:rPr>
          <w:rFonts w:ascii="仿宋" w:eastAsia="仿宋" w:hAnsi="仿宋" w:cs="宋体" w:hint="eastAsia"/>
          <w:sz w:val="24"/>
        </w:rPr>
        <w:t>诊</w:t>
      </w:r>
      <w:proofErr w:type="gramEnd"/>
      <w:r w:rsidRPr="00A0693B">
        <w:rPr>
          <w:rFonts w:ascii="仿宋" w:eastAsia="仿宋" w:hAnsi="仿宋" w:cs="宋体" w:hint="eastAsia"/>
          <w:sz w:val="24"/>
        </w:rPr>
        <w:t>检测模块:</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1.3.1可对18种整体面色诊断结果进行选择;</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1.3.2可自动识别面部18处特征点，11类面部区域判读结果以对应脏腑的形式提供选择项，包含2种光泽与18种颜色分类;</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1.3.3支持查看面部特征点的色彩参数;</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1.3.4局部信息包括人中形态、人中颜色、鼻色、鼻形态、唇色、唇形态6种;;</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▲1.3.5提供≥52种局部信息选择项（包含人中形态人中颜色，鼻色，鼻形态，唇色，唇形态），并自动出具备选诊断结果。</w:t>
      </w:r>
      <w:r w:rsidRPr="00A0693B">
        <w:rPr>
          <w:rFonts w:ascii="仿宋" w:eastAsia="仿宋" w:hAnsi="仿宋" w:cs="宋体" w:hint="eastAsia"/>
          <w:b/>
          <w:bCs/>
          <w:sz w:val="24"/>
        </w:rPr>
        <w:t>（提供软件功能截图）</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1.4病例管理及报告模块</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1.4.1可根据被检者诊断结果选择药膳及编辑方药指导，形成检测报告。</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1.4.2具有病例档案管理功能，可保存被检者不同时期的检测报告。</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1.4.3可输出由被检者基本信息、中医舌</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检测报告、中医面</w:t>
      </w:r>
      <w:proofErr w:type="gramStart"/>
      <w:r w:rsidRPr="00A0693B">
        <w:rPr>
          <w:rFonts w:ascii="仿宋" w:eastAsia="仿宋" w:hAnsi="仿宋" w:cs="宋体" w:hint="eastAsia"/>
          <w:sz w:val="24"/>
        </w:rPr>
        <w:t>象</w:t>
      </w:r>
      <w:proofErr w:type="gramEnd"/>
      <w:r w:rsidRPr="00A0693B">
        <w:rPr>
          <w:rFonts w:ascii="仿宋" w:eastAsia="仿宋" w:hAnsi="仿宋" w:cs="宋体" w:hint="eastAsia"/>
          <w:sz w:val="24"/>
        </w:rPr>
        <w:t>检测报告、药膳和方药四部分组成的详细报告；支持报告横向对比功能。</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lastRenderedPageBreak/>
        <w:t>2.教学单元：</w:t>
      </w:r>
      <w:r w:rsidRPr="00A0693B" w:rsidDel="007D1CF9">
        <w:rPr>
          <w:rFonts w:ascii="仿宋" w:eastAsia="仿宋" w:hAnsi="仿宋" w:cs="宋体" w:hint="eastAsia"/>
          <w:sz w:val="24"/>
        </w:rPr>
        <w:t xml:space="preserve"> </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2.1 课件教学：系统内置教学资源和课件供教师查看及使用，支持一键导入doc、docx、pdf等格式的课件及资源，支持批量删除选择状态下已导入课件及资源。</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2.2 图库教学：</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2.2.1系统内应包含≥750张可用于教学学习的，包含多种</w:t>
      </w:r>
      <w:proofErr w:type="gramStart"/>
      <w:r w:rsidRPr="00A0693B">
        <w:rPr>
          <w:rFonts w:ascii="仿宋" w:eastAsia="仿宋" w:hAnsi="仿宋" w:cs="宋体" w:hint="eastAsia"/>
          <w:sz w:val="24"/>
        </w:rPr>
        <w:t>舌</w:t>
      </w:r>
      <w:proofErr w:type="gramEnd"/>
      <w:r w:rsidRPr="00A0693B">
        <w:rPr>
          <w:rFonts w:ascii="仿宋" w:eastAsia="仿宋" w:hAnsi="仿宋" w:cs="宋体" w:hint="eastAsia"/>
          <w:sz w:val="24"/>
        </w:rPr>
        <w:t>特征、面特征的教学图片;</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2.2.2系统内应包含≥1800张真实图库，供教师查看选择;</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2.2.3支持教师一键导入jpg、bmp、png等格式的教学图片，支持批量删除选择状态下已导入课件及资源，支持教师查看已有的图片;</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2.2.4支持两张图片同屏对比。</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2.3 病例教学：可查看内置的≥18个的真实临床教学病例，支持查看已有的检测病例。支持教师将已有的检测病例发布至公共病例处，供学生学习病例。</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 xml:space="preserve">2.4 </w:t>
      </w:r>
      <w:proofErr w:type="gramStart"/>
      <w:r w:rsidRPr="00A0693B">
        <w:rPr>
          <w:rFonts w:ascii="仿宋" w:eastAsia="仿宋" w:hAnsi="仿宋" w:cs="宋体" w:hint="eastAsia"/>
          <w:sz w:val="24"/>
        </w:rPr>
        <w:t>随堂小测</w:t>
      </w:r>
      <w:proofErr w:type="gramEnd"/>
      <w:r w:rsidRPr="00A0693B">
        <w:rPr>
          <w:rFonts w:ascii="仿宋" w:eastAsia="仿宋" w:hAnsi="仿宋" w:cs="宋体" w:hint="eastAsia"/>
          <w:sz w:val="24"/>
        </w:rPr>
        <w:t>：支持选择一份试卷，下发并考核。考核结束后支持统计成绩。</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3.实训单元：望诊实训单元应具备新增实训病例、编辑病例功能。</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3.1内置≥18个依据真实病例改编的实训病例，按照肺系、心系、脑系、肾系、脾胃系等内科分系来进行分类。可以通过病例分类来筛选、查看病例；可根据教学需求修改内置病例，或者创建新病例;</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3.2教师创建新病例时，可选择程序内已有的检测病例或内置教学病例，将其转制为新创建的实训病例;</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3.3病例编辑过程中，教师可自行修改病例分类、病例名称、患者的基本信息、主诉、现病史和既往史;</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3.4病例编辑过程中，教师可修改或自行上传舌面特征图片，支持上传局部望诊图片，并补充分析诊断信息;</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3.5病例编辑过程中，教师可根据选择或编辑好的主诉、现病史、既往史、望诊信息，筛选、添加该患者的中医诊断、证型诊断以及方药；填写完成之后，可以补充本病例的辨病、辩证解析;</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3.6病例编辑过程中，教师可对病例的各项计分点进行任意赋分，可以使用程序默认计分规则;</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3.7病例编辑过程中，支持教师进行模拟实训以校验病例的医学逻辑是否合理；模拟实训结束并提交结果之后，会自动出具病例训练的得分、正确答案和解析;</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lastRenderedPageBreak/>
        <w:t>3.8教师可将本人的病例分享给其他教师；也可将病例下发给学生，作为学生的实训病例。</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4.考核单元：</w:t>
      </w:r>
      <w:r w:rsidRPr="00A0693B" w:rsidDel="007D1CF9">
        <w:rPr>
          <w:rFonts w:ascii="仿宋" w:eastAsia="仿宋" w:hAnsi="仿宋" w:cs="宋体" w:hint="eastAsia"/>
          <w:sz w:val="24"/>
        </w:rPr>
        <w:t xml:space="preserve"> </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4.1正式考试：当局域网内存在同系列望诊教学软件在线时：</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4.1.1支持下发试卷、开始考核。教师机可选择试卷、班级，下发试卷至学生机；学生机接收试卷并开始考核；</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4.1.2教师机可选择多个班级下发试卷开始考试。也可以对学生机实行分组考核；</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4.1.3教师机也可以设置定时考试，接近考试时间时，学生机会自动倒计时并进入考试；</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4.1.4考评管理功能：可自动对考试结果进行评分记录，生成成绩单，支持错题回顾与解析；可自动分析答题情况，完成错题分布和成绩分布；支持一键导出考试成绩。</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4.2 考题管理：</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4.2.1系统包括≥200道历年执</w:t>
      </w:r>
      <w:proofErr w:type="gramStart"/>
      <w:r w:rsidRPr="00A0693B">
        <w:rPr>
          <w:rFonts w:ascii="仿宋" w:eastAsia="仿宋" w:hAnsi="仿宋" w:cs="宋体" w:hint="eastAsia"/>
          <w:sz w:val="24"/>
        </w:rPr>
        <w:t>医</w:t>
      </w:r>
      <w:proofErr w:type="gramEnd"/>
      <w:r w:rsidRPr="00A0693B">
        <w:rPr>
          <w:rFonts w:ascii="仿宋" w:eastAsia="仿宋" w:hAnsi="仿宋" w:cs="宋体" w:hint="eastAsia"/>
          <w:sz w:val="24"/>
        </w:rPr>
        <w:t>考试及中医诊断习题册中的试题，题目类型包括A型题、B型题、X型题、判断题、填空题等题型；</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4.2.2教师可根据教学需求新增、编辑试题；</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4.3试卷管理：教师可选择已有试题，新增、编辑或修改试卷内容并赋予分值分配。支持对编辑好的试卷进行电子答题预览，确定后可保存到本地且支持试卷打印。</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4.4设置单元：</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4.4.1个性化设置：可自定义设置单位名称、logo等；</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4.4.2数据输出设置：</w:t>
      </w:r>
      <w:proofErr w:type="gramStart"/>
      <w:r w:rsidRPr="00A0693B">
        <w:rPr>
          <w:rFonts w:ascii="仿宋" w:eastAsia="仿宋" w:hAnsi="仿宋" w:cs="宋体" w:hint="eastAsia"/>
          <w:sz w:val="24"/>
        </w:rPr>
        <w:t>支持分</w:t>
      </w:r>
      <w:proofErr w:type="gramEnd"/>
      <w:r w:rsidRPr="00A0693B">
        <w:rPr>
          <w:rFonts w:ascii="仿宋" w:eastAsia="仿宋" w:hAnsi="仿宋" w:cs="宋体" w:hint="eastAsia"/>
          <w:sz w:val="24"/>
        </w:rPr>
        <w:t>时间段导出患者信息表格或检测报告；</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4.4.3用户管理功能：支持添加、删除、查找学员等操作；</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4.4.4支持查看关于我们的公司信息、公司简介、软件信息、售后信息等内容。</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5.监控及屏幕共享功能：</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5.1支持实时查看学生机的动态屏幕界面，支持放大、还原学生机的监控画面，教师在进行多媒体网络化授课时实时了解学生的学习进度</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5.2当局域网内存在同系列软件时，支持教师一键示教、强制共享屏幕。示教的过程中，支持对当前界面进行圈画、标记、清除标记等功能。</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四、质量保证期：为调试验收合格后不少于5年。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2包品目2-8高仿真口腔综合训练评估系统</w:t>
      </w:r>
    </w:p>
    <w:p w:rsidR="007A36C3" w:rsidRPr="00A0693B" w:rsidRDefault="007A36C3" w:rsidP="007A36C3">
      <w:pPr>
        <w:snapToGrid w:val="0"/>
        <w:spacing w:line="360" w:lineRule="auto"/>
        <w:rPr>
          <w:rFonts w:ascii="仿宋" w:eastAsia="仿宋" w:hAnsi="仿宋" w:cs="宋体"/>
          <w:sz w:val="24"/>
        </w:rPr>
      </w:pP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一、数量：5套。</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二、用途：口腔基础技能训练与评估。</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三、技术参数：</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1.具备各类基础口腔技能教学，满足日常基础技能培训需求，可进行基础口腔示教，牙体修复等基础技能。</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2.两个器械架，分别放置在医生侧和助手侧，可以实现高度贴近真实的四手操作训练环境。</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3.模拟真人头颈部圆滑平顺，</w:t>
      </w:r>
      <w:proofErr w:type="gramStart"/>
      <w:r w:rsidRPr="00A0693B">
        <w:rPr>
          <w:rFonts w:ascii="仿宋" w:eastAsia="仿宋" w:hAnsi="仿宋" w:cs="宋体" w:hint="eastAsia"/>
          <w:sz w:val="24"/>
        </w:rPr>
        <w:t>保证头模可</w:t>
      </w:r>
      <w:proofErr w:type="gramEnd"/>
      <w:r w:rsidRPr="00A0693B">
        <w:rPr>
          <w:rFonts w:ascii="仿宋" w:eastAsia="仿宋" w:hAnsi="仿宋" w:cs="宋体" w:hint="eastAsia"/>
          <w:sz w:val="24"/>
        </w:rPr>
        <w:t>模拟转动符合真人生理结构的角度。</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4.可快速准确的将牙</w:t>
      </w:r>
      <w:proofErr w:type="gramStart"/>
      <w:r w:rsidRPr="00A0693B">
        <w:rPr>
          <w:rFonts w:ascii="仿宋" w:eastAsia="仿宋" w:hAnsi="仿宋" w:cs="宋体" w:hint="eastAsia"/>
          <w:sz w:val="24"/>
        </w:rPr>
        <w:t>模固定</w:t>
      </w:r>
      <w:proofErr w:type="gramEnd"/>
      <w:r w:rsidRPr="00A0693B">
        <w:rPr>
          <w:rFonts w:ascii="仿宋" w:eastAsia="仿宋" w:hAnsi="仿宋" w:cs="宋体" w:hint="eastAsia"/>
          <w:sz w:val="24"/>
        </w:rPr>
        <w:t>在相同的位置，要求能单手操作。</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5.集前伸、咀嚼、侧方运动，模拟髁突关节腔的解剖形态，可模拟人体咀嚼功能运动时髁突的三维运动曲线轨迹准。</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 xml:space="preserve">6.可垂直方向调节固定不同的颌骨模型。  </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7.具有无牙颌解剖标志：上颌结节、牙槽</w:t>
      </w:r>
      <w:proofErr w:type="gramStart"/>
      <w:r w:rsidRPr="00A0693B">
        <w:rPr>
          <w:rFonts w:ascii="仿宋" w:eastAsia="仿宋" w:hAnsi="仿宋" w:cs="宋体" w:hint="eastAsia"/>
          <w:sz w:val="24"/>
        </w:rPr>
        <w:t>嵴</w:t>
      </w:r>
      <w:proofErr w:type="gramEnd"/>
      <w:r w:rsidRPr="00A0693B">
        <w:rPr>
          <w:rFonts w:ascii="仿宋" w:eastAsia="仿宋" w:hAnsi="仿宋" w:cs="宋体" w:hint="eastAsia"/>
          <w:sz w:val="24"/>
        </w:rPr>
        <w:t>、上颌硬区、后堤区、翼上颌切记、切牙乳突、舌系带、下颌隆突、磨牙后垫、牙槽</w:t>
      </w:r>
      <w:proofErr w:type="gramStart"/>
      <w:r w:rsidRPr="00A0693B">
        <w:rPr>
          <w:rFonts w:ascii="仿宋" w:eastAsia="仿宋" w:hAnsi="仿宋" w:cs="宋体" w:hint="eastAsia"/>
          <w:sz w:val="24"/>
        </w:rPr>
        <w:t>嵴</w:t>
      </w:r>
      <w:proofErr w:type="gramEnd"/>
      <w:r w:rsidRPr="00A0693B">
        <w:rPr>
          <w:rFonts w:ascii="仿宋" w:eastAsia="仿宋" w:hAnsi="仿宋" w:cs="宋体" w:hint="eastAsia"/>
          <w:sz w:val="24"/>
        </w:rPr>
        <w:t>、舌侧翼缘区的特征点学习。</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8.具有不同开口程度，便于进行不同种类阻滞麻醉操作。</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9.具备恒牙、牙周等不同模型，模型与真实牙体一致。</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10.包含口腔学的理论和技术,带有实践考核的虚拟病例，器械选择的考核，客观评估方法。</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11.可用</w:t>
      </w:r>
      <w:proofErr w:type="gramStart"/>
      <w:r w:rsidRPr="00A0693B">
        <w:rPr>
          <w:rFonts w:ascii="仿宋" w:eastAsia="仿宋" w:hAnsi="仿宋" w:cs="宋体" w:hint="eastAsia"/>
          <w:sz w:val="24"/>
        </w:rPr>
        <w:t>于开展</w:t>
      </w:r>
      <w:proofErr w:type="gramEnd"/>
      <w:r w:rsidRPr="00A0693B">
        <w:rPr>
          <w:rFonts w:ascii="仿宋" w:eastAsia="仿宋" w:hAnsi="仿宋" w:cs="宋体" w:hint="eastAsia"/>
          <w:sz w:val="24"/>
        </w:rPr>
        <w:t>手部灵巧度，龋齿窝洞预备，开髓，冠桥预备及种植等多科目的手术器具。</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12.模拟牙齿具备髓腔，可以进行开髓训练，可进行上中切牙右下颌牙根管开髓、下颌尖牙</w:t>
      </w:r>
      <w:proofErr w:type="gramStart"/>
      <w:r w:rsidRPr="00A0693B">
        <w:rPr>
          <w:rFonts w:ascii="仿宋" w:eastAsia="仿宋" w:hAnsi="仿宋" w:cs="宋体" w:hint="eastAsia"/>
          <w:sz w:val="24"/>
        </w:rPr>
        <w:t>右侧牙</w:t>
      </w:r>
      <w:proofErr w:type="gramEnd"/>
      <w:r w:rsidRPr="00A0693B">
        <w:rPr>
          <w:rFonts w:ascii="仿宋" w:eastAsia="仿宋" w:hAnsi="仿宋" w:cs="宋体" w:hint="eastAsia"/>
          <w:sz w:val="24"/>
        </w:rPr>
        <w:t>的根管开髓、在下颌前右部第二磨牙根管</w:t>
      </w:r>
      <w:proofErr w:type="gramStart"/>
      <w:r w:rsidRPr="00A0693B">
        <w:rPr>
          <w:rFonts w:ascii="仿宋" w:eastAsia="仿宋" w:hAnsi="仿宋" w:cs="宋体" w:hint="eastAsia"/>
          <w:sz w:val="24"/>
        </w:rPr>
        <w:t>开髓和下颌</w:t>
      </w:r>
      <w:proofErr w:type="gramEnd"/>
      <w:r w:rsidRPr="00A0693B">
        <w:rPr>
          <w:rFonts w:ascii="仿宋" w:eastAsia="仿宋" w:hAnsi="仿宋" w:cs="宋体" w:hint="eastAsia"/>
          <w:sz w:val="24"/>
        </w:rPr>
        <w:t>牙齿右边第二磨牙根管开髓的练习。</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13.可训练注射器抽液及推注，可识别抽液量及推注。</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14.具有</w:t>
      </w:r>
      <w:r w:rsidRPr="00A0693B">
        <w:rPr>
          <w:rFonts w:ascii="仿宋" w:eastAsia="仿宋" w:hAnsi="仿宋" w:cs="宋体" w:hint="eastAsia"/>
          <w:color w:val="000000"/>
          <w:kern w:val="0"/>
          <w:sz w:val="24"/>
        </w:rPr>
        <w:t>≥</w:t>
      </w:r>
      <w:r w:rsidRPr="00A0693B">
        <w:rPr>
          <w:rFonts w:ascii="仿宋" w:eastAsia="仿宋" w:hAnsi="仿宋" w:cs="宋体" w:hint="eastAsia"/>
          <w:sz w:val="24"/>
        </w:rPr>
        <w:t>20项常用口腔技能标准评分表可供快速选择。</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15.针对牙齿种植的练习，通过模拟术前规划对种植牙教学课程进行练习，培养学生在种植前期的准备工作中相应的思维意识及操作手法，并且在模拟种植训练</w:t>
      </w:r>
      <w:r w:rsidRPr="00A0693B">
        <w:rPr>
          <w:rFonts w:ascii="仿宋" w:eastAsia="仿宋" w:hAnsi="仿宋" w:cs="宋体" w:hint="eastAsia"/>
          <w:sz w:val="24"/>
        </w:rPr>
        <w:lastRenderedPageBreak/>
        <w:t>之后会有相应的评估结果及对比显示，记录学习中需要规避和完善的地方。</w:t>
      </w:r>
    </w:p>
    <w:p w:rsidR="007A36C3" w:rsidRPr="00A0693B" w:rsidRDefault="007A36C3" w:rsidP="007A36C3">
      <w:pPr>
        <w:snapToGrid w:val="0"/>
        <w:spacing w:line="360" w:lineRule="auto"/>
        <w:rPr>
          <w:rFonts w:ascii="仿宋" w:eastAsia="仿宋" w:hAnsi="仿宋" w:cs="宋体"/>
          <w:sz w:val="24"/>
        </w:rPr>
      </w:pPr>
      <w:r w:rsidRPr="00A0693B">
        <w:rPr>
          <w:rFonts w:ascii="仿宋" w:eastAsia="仿宋" w:hAnsi="仿宋" w:cs="宋体" w:hint="eastAsia"/>
          <w:sz w:val="24"/>
        </w:rPr>
        <w:t>四、质量保证期：为调试验收合格后不少于5年。</w:t>
      </w:r>
    </w:p>
    <w:p w:rsidR="007A36C3" w:rsidRPr="00A0693B" w:rsidRDefault="007A36C3" w:rsidP="007A36C3">
      <w:pPr>
        <w:snapToGrid w:val="0"/>
        <w:spacing w:line="360" w:lineRule="auto"/>
        <w:rPr>
          <w:rFonts w:ascii="仿宋" w:eastAsia="仿宋" w:hAnsi="仿宋" w:cs="宋体"/>
          <w:sz w:val="24"/>
        </w:rPr>
      </w:pPr>
    </w:p>
    <w:p w:rsidR="007A36C3" w:rsidRPr="00A0693B" w:rsidRDefault="007A36C3" w:rsidP="007A36C3">
      <w:pPr>
        <w:snapToGrid w:val="0"/>
        <w:spacing w:line="360" w:lineRule="auto"/>
        <w:jc w:val="center"/>
        <w:rPr>
          <w:rFonts w:ascii="仿宋" w:eastAsia="仿宋" w:hAnsi="仿宋"/>
          <w:sz w:val="24"/>
        </w:rPr>
        <w:sectPr w:rsidR="007A36C3" w:rsidRPr="00A0693B">
          <w:pgSz w:w="11906" w:h="16838"/>
          <w:pgMar w:top="1440" w:right="1800" w:bottom="1440" w:left="1800" w:header="851" w:footer="992" w:gutter="0"/>
          <w:cols w:space="425"/>
          <w:docGrid w:type="lines" w:linePitch="312"/>
        </w:sect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lastRenderedPageBreak/>
        <w:t>第</w:t>
      </w:r>
      <w:r w:rsidRPr="00A0693B">
        <w:rPr>
          <w:rFonts w:ascii="仿宋" w:eastAsia="仿宋" w:hAnsi="仿宋" w:hint="eastAsia"/>
          <w:sz w:val="24"/>
        </w:rPr>
        <w:t>3包品目3-1教学研究型共聚焦微探头影像仪</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二、用途：通过内窥镜进入人体腔道，对其内部组织的细微结构进行共聚焦激光成像。</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1.基本功能要求：共聚焦显微影像仪搭配显微成像探头，通过常规内窥镜钳道、导管或穿刺针通道进入人体，对人体消化道、胆道、胰腺等组织的细微结构进行共聚焦激光成像，观测能力达到病理水平，以获取</w:t>
      </w:r>
      <w:proofErr w:type="gramStart"/>
      <w:r w:rsidRPr="00A0693B">
        <w:rPr>
          <w:rFonts w:ascii="仿宋" w:eastAsia="仿宋" w:hAnsi="仿宋" w:hint="eastAsia"/>
          <w:sz w:val="24"/>
        </w:rPr>
        <w:t>病理级</w:t>
      </w:r>
      <w:proofErr w:type="gramEnd"/>
      <w:r w:rsidRPr="00A0693B">
        <w:rPr>
          <w:rFonts w:ascii="仿宋" w:eastAsia="仿宋" w:hAnsi="仿宋" w:hint="eastAsia"/>
          <w:sz w:val="24"/>
        </w:rPr>
        <w:t>图像信息，协助医师精准选取活检部位，实现靶向活检。</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2.共聚焦主机：</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2.1额定输入功率：≤100VA；</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2.2激光分类：2类；</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2.3激光工作方式：连续式；</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2.4光谱灵敏度：498-631nm；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2.5扫描模式：常规扫描、高速扫描；</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▲2.6成像帧率：≥65帧/秒；（提供医疗器械注册证附件《产品技术要求》或药品监督管理局注册申报备案检验报告）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2.7设备使用寿命：≥10年，提供产品标签或说明书证明。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3.共聚焦探头：</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w:t>
      </w:r>
      <w:proofErr w:type="gramStart"/>
      <w:r w:rsidRPr="00A0693B">
        <w:rPr>
          <w:rFonts w:ascii="仿宋" w:eastAsia="仿宋" w:hAnsi="仿宋" w:hint="eastAsia"/>
          <w:sz w:val="24"/>
        </w:rPr>
        <w:t>消化共</w:t>
      </w:r>
      <w:proofErr w:type="gramEnd"/>
      <w:r w:rsidRPr="00A0693B">
        <w:rPr>
          <w:rFonts w:ascii="仿宋" w:eastAsia="仿宋" w:hAnsi="仿宋" w:hint="eastAsia"/>
          <w:sz w:val="24"/>
        </w:rPr>
        <w:t>聚焦探头：</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3.1.1最小匹配内窥镜或导管工作钳道：直径≥2.8mm；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3.1.2成像视场直径：≥270μm；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3.1.3横向分辨率：≤1.38μm；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3.1.4观测深度：55-85μm；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3.1.5单根最大使用次数：≥100 次，提供产品说明书证明；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3.1.6灭菌方式：支持低温等离子方式灭菌，提供产品说明书证明；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w:t>
      </w:r>
      <w:proofErr w:type="gramStart"/>
      <w:r w:rsidRPr="00A0693B">
        <w:rPr>
          <w:rFonts w:ascii="仿宋" w:eastAsia="仿宋" w:hAnsi="仿宋" w:hint="eastAsia"/>
          <w:sz w:val="24"/>
        </w:rPr>
        <w:t>胆胰共聚焦</w:t>
      </w:r>
      <w:proofErr w:type="gramEnd"/>
      <w:r w:rsidRPr="00A0693B">
        <w:rPr>
          <w:rFonts w:ascii="仿宋" w:eastAsia="仿宋" w:hAnsi="仿宋" w:hint="eastAsia"/>
          <w:sz w:val="24"/>
        </w:rPr>
        <w:t>显微成像探头导管：</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▲3.2.1适用范围：与共聚焦微探头影像</w:t>
      </w:r>
      <w:proofErr w:type="gramStart"/>
      <w:r w:rsidRPr="00A0693B">
        <w:rPr>
          <w:rFonts w:ascii="仿宋" w:eastAsia="仿宋" w:hAnsi="仿宋" w:hint="eastAsia"/>
          <w:sz w:val="24"/>
        </w:rPr>
        <w:t>仪配合</w:t>
      </w:r>
      <w:proofErr w:type="gramEnd"/>
      <w:r w:rsidRPr="00A0693B">
        <w:rPr>
          <w:rFonts w:ascii="仿宋" w:eastAsia="仿宋" w:hAnsi="仿宋" w:hint="eastAsia"/>
          <w:sz w:val="24"/>
        </w:rPr>
        <w:t>使用，通过内窥镜或导管的孔道进入人体</w:t>
      </w:r>
      <w:proofErr w:type="gramStart"/>
      <w:r w:rsidRPr="00A0693B">
        <w:rPr>
          <w:rFonts w:ascii="仿宋" w:eastAsia="仿宋" w:hAnsi="仿宋" w:hint="eastAsia"/>
          <w:sz w:val="24"/>
        </w:rPr>
        <w:t>胆</w:t>
      </w:r>
      <w:proofErr w:type="gramEnd"/>
      <w:r w:rsidRPr="00A0693B">
        <w:rPr>
          <w:rFonts w:ascii="仿宋" w:eastAsia="仿宋" w:hAnsi="仿宋" w:hint="eastAsia"/>
          <w:sz w:val="24"/>
        </w:rPr>
        <w:t>胰管，对其内部组织的细微结构进行显微成像。（提供医疗器械注册</w:t>
      </w:r>
      <w:r w:rsidRPr="00A0693B">
        <w:rPr>
          <w:rFonts w:ascii="仿宋" w:eastAsia="仿宋" w:hAnsi="仿宋" w:hint="eastAsia"/>
          <w:sz w:val="24"/>
        </w:rPr>
        <w:lastRenderedPageBreak/>
        <w:t>证证明）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▲3.2.2探头直径：≤0.8mm；（提供医疗器械注册证附件《产品技术要求》或药品监督管理局注册申报备案检验报告）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.2.3最小匹配内窥镜或导管工作钳道：直径≥1.0mm；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▲3.2.4横向分辨率：≤3.0μm；（提供医疗器械注册证附件《产品技术要求》或药品监督管理局注册申报备案检验报告）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3.2.5观测深度范围：40-90μm；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3.2.6灭菌方式：支持低温等离子方式灭菌，提供产品说明书证明；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 胰腺共聚焦显微成像探头导管：</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3.3.1适用范围：与共聚焦微探头影像</w:t>
      </w:r>
      <w:proofErr w:type="gramStart"/>
      <w:r w:rsidRPr="00A0693B">
        <w:rPr>
          <w:rFonts w:ascii="仿宋" w:eastAsia="仿宋" w:hAnsi="仿宋" w:hint="eastAsia"/>
          <w:sz w:val="24"/>
        </w:rPr>
        <w:t>仪配合</w:t>
      </w:r>
      <w:proofErr w:type="gramEnd"/>
      <w:r w:rsidRPr="00A0693B">
        <w:rPr>
          <w:rFonts w:ascii="仿宋" w:eastAsia="仿宋" w:hAnsi="仿宋" w:hint="eastAsia"/>
          <w:sz w:val="24"/>
        </w:rPr>
        <w:t>使用，通过穿刺针通道进入人体胰腺，对其内部组织的细微结构进行显微成像。（提供医疗器械注册证证明）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▲3.3.2探头直径：≤0.8mm（提供医疗器械注册证附件《产品技术要求》或药品监督管理局注册申报备案检测报告）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▲3.3.3最小</w:t>
      </w:r>
      <w:proofErr w:type="gramStart"/>
      <w:r w:rsidRPr="00A0693B">
        <w:rPr>
          <w:rFonts w:ascii="仿宋" w:eastAsia="仿宋" w:hAnsi="仿宋" w:hint="eastAsia"/>
          <w:sz w:val="24"/>
        </w:rPr>
        <w:t>匹配穿</w:t>
      </w:r>
      <w:proofErr w:type="gramEnd"/>
      <w:r w:rsidRPr="00A0693B">
        <w:rPr>
          <w:rFonts w:ascii="仿宋" w:eastAsia="仿宋" w:hAnsi="仿宋" w:hint="eastAsia"/>
          <w:sz w:val="24"/>
        </w:rPr>
        <w:t>刺针通道：可通过19G穿刺针；（提供医疗器械注册证附件《产品技术要求》或药品监督管理局注册申报备案检验报告）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▲3.3.4光纤束直径：≤0.45（±0.03）mm；（提供医疗器械注册证附件《产品技术要求》或药品监督管理局注册申报备案检测报告）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3.2.5横向分辨率：≤3.0μm；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3.3.6观测深度范围：40-90μm；</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3.3.7灭菌方式：支持低温等离子方式灭菌，提供产品说明书证明；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4.成像控制软件</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4.1单帧截图：可保存单帧图像；</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4.2序列图像录制：可录制序列图像；</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4.3手动和自动调节激光功率：具备手动调节激光功率的功能及自动调节激光功率的功能，提供产品说明书或产品彩页证明；</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5.工作站：5.1操作平台：Windows10或以上；5.2软件语言：中文操作界面；5.3CPU：主频≥3.0GHz；5.4硬盘：≥1Tb。5.5显示器：≥21英寸，分辨率≥1920×1080。</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6.脚踏开关：具备图像截取、录像功能。</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7.教学用CLE临床研究项目科研数据管理系统：可实现教学用CLE临床研究项目</w:t>
      </w:r>
      <w:r w:rsidRPr="00A0693B">
        <w:rPr>
          <w:rFonts w:ascii="仿宋" w:eastAsia="仿宋" w:hAnsi="仿宋" w:hint="eastAsia"/>
          <w:sz w:val="24"/>
        </w:rPr>
        <w:lastRenderedPageBreak/>
        <w:t>科研数据管理。</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8.Analysee融合显示与图文报告系统：白光内镜与共聚焦内镜跨尺度成像，可出具跨尺度融合检查报告。</w:t>
      </w:r>
    </w:p>
    <w:p w:rsidR="007A36C3" w:rsidRPr="00A0693B" w:rsidRDefault="007A36C3" w:rsidP="007A36C3">
      <w:pPr>
        <w:snapToGrid w:val="0"/>
        <w:spacing w:line="360" w:lineRule="auto"/>
        <w:jc w:val="left"/>
        <w:rPr>
          <w:rFonts w:ascii="仿宋" w:eastAsia="仿宋" w:hAnsi="仿宋"/>
          <w:sz w:val="24"/>
        </w:rPr>
      </w:pPr>
      <w:r w:rsidRPr="00A0693B">
        <w:rPr>
          <w:rFonts w:ascii="仿宋" w:eastAsia="仿宋" w:hAnsi="仿宋" w:hint="eastAsia"/>
          <w:sz w:val="24"/>
        </w:rPr>
        <w:t>四、质量保证期：</w:t>
      </w:r>
      <w:r>
        <w:rPr>
          <w:rFonts w:ascii="仿宋" w:eastAsia="仿宋" w:hAnsi="仿宋" w:hint="eastAsia"/>
          <w:sz w:val="24"/>
        </w:rPr>
        <w:t>为调试验收合格后整机</w:t>
      </w:r>
      <w:r w:rsidRPr="00A0693B">
        <w:rPr>
          <w:rFonts w:ascii="仿宋" w:eastAsia="仿宋" w:hAnsi="仿宋" w:cs="宋体" w:hint="eastAsia"/>
          <w:color w:val="000000"/>
          <w:kern w:val="0"/>
          <w:sz w:val="24"/>
        </w:rPr>
        <w:t>≥</w:t>
      </w:r>
      <w:r w:rsidRPr="00A0693B">
        <w:rPr>
          <w:rFonts w:ascii="仿宋" w:eastAsia="仿宋" w:hAnsi="仿宋" w:hint="eastAsia"/>
          <w:sz w:val="24"/>
        </w:rPr>
        <w:t>5年的质保期。</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sectPr w:rsidR="007A36C3" w:rsidRPr="00A0693B">
          <w:pgSz w:w="11906" w:h="16838"/>
          <w:pgMar w:top="1440" w:right="1800" w:bottom="1440" w:left="1800" w:header="851" w:footer="992" w:gutter="0"/>
          <w:cols w:space="425"/>
          <w:docGrid w:type="lines" w:linePitch="312"/>
        </w:sect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lastRenderedPageBreak/>
        <w:t>第</w:t>
      </w:r>
      <w:r w:rsidRPr="00A0693B">
        <w:rPr>
          <w:rFonts w:ascii="仿宋" w:eastAsia="仿宋" w:hAnsi="仿宋" w:hint="eastAsia"/>
          <w:sz w:val="24"/>
        </w:rPr>
        <w:t>4包  品目4-1  腹腔镜手术训练分析系统</w:t>
      </w:r>
    </w:p>
    <w:p w:rsidR="007A36C3" w:rsidRPr="00A0693B" w:rsidRDefault="007A36C3" w:rsidP="007A36C3">
      <w:pPr>
        <w:snapToGrid w:val="0"/>
        <w:spacing w:line="360" w:lineRule="auto"/>
        <w:rPr>
          <w:rFonts w:ascii="仿宋" w:eastAsia="仿宋" w:hAnsi="仿宋"/>
          <w:sz w:val="24"/>
        </w:rPr>
      </w:pP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二、用途：用于腹腔镜基础技能的训练考核与评估。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sz w:val="24"/>
        </w:rPr>
        <w:t>1.</w:t>
      </w:r>
      <w:r w:rsidRPr="00A0693B">
        <w:rPr>
          <w:rFonts w:ascii="仿宋" w:eastAsia="仿宋" w:hAnsi="仿宋" w:hint="eastAsia"/>
          <w:sz w:val="24"/>
        </w:rPr>
        <w:t>具备电动升降功能，具有≥3个保存的高度级别的记忆功能。</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w:t>
      </w:r>
      <w:r w:rsidRPr="00A0693B">
        <w:rPr>
          <w:rFonts w:ascii="仿宋" w:eastAsia="仿宋" w:hAnsi="仿宋"/>
          <w:sz w:val="24"/>
        </w:rPr>
        <w:t>.</w:t>
      </w:r>
      <w:r w:rsidRPr="00A0693B">
        <w:rPr>
          <w:rFonts w:ascii="仿宋" w:eastAsia="仿宋" w:hAnsi="仿宋" w:hint="eastAsia"/>
          <w:sz w:val="24"/>
        </w:rPr>
        <w:t>具备≥8个Trocar口位置，以及≥2个套管针，可以进行任意位置的练习。</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w:t>
      </w:r>
      <w:r w:rsidRPr="00A0693B">
        <w:rPr>
          <w:rFonts w:ascii="仿宋" w:eastAsia="仿宋" w:hAnsi="仿宋"/>
          <w:sz w:val="24"/>
        </w:rPr>
        <w:t>.具备</w:t>
      </w:r>
      <w:r w:rsidRPr="00A0693B">
        <w:rPr>
          <w:rFonts w:ascii="仿宋" w:eastAsia="仿宋" w:hAnsi="仿宋" w:hint="eastAsia"/>
          <w:sz w:val="24"/>
        </w:rPr>
        <w:t>开放式操作平台，底部内置≥10个磁力点，专为固定训练模块而设计。用户可以调整训练模块在磁力点上的摆放位置。</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▲4</w:t>
      </w:r>
      <w:r w:rsidRPr="00A0693B">
        <w:rPr>
          <w:rFonts w:ascii="仿宋" w:eastAsia="仿宋" w:hAnsi="仿宋"/>
          <w:sz w:val="24"/>
        </w:rPr>
        <w:t>.</w:t>
      </w:r>
      <w:r w:rsidRPr="00A0693B">
        <w:rPr>
          <w:rFonts w:ascii="仿宋" w:eastAsia="仿宋" w:hAnsi="仿宋" w:hint="eastAsia"/>
          <w:sz w:val="24"/>
        </w:rPr>
        <w:t>摄像头的亮度、对比度、色调、饱和度以及白平衡等参数均可调整。（提供本功能实机操作界面截图）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5.持针器、</w:t>
      </w:r>
      <w:proofErr w:type="gramStart"/>
      <w:r w:rsidRPr="00A0693B">
        <w:rPr>
          <w:rFonts w:ascii="仿宋" w:eastAsia="仿宋" w:hAnsi="仿宋" w:hint="eastAsia"/>
          <w:sz w:val="24"/>
        </w:rPr>
        <w:t>施夹器</w:t>
      </w:r>
      <w:proofErr w:type="gramEnd"/>
      <w:r w:rsidRPr="00A0693B">
        <w:rPr>
          <w:rFonts w:ascii="仿宋" w:eastAsia="仿宋" w:hAnsi="仿宋" w:hint="eastAsia"/>
          <w:sz w:val="24"/>
        </w:rPr>
        <w:t>、每把手术器械均应安装感应器。</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▲6</w:t>
      </w:r>
      <w:r w:rsidRPr="00A0693B">
        <w:rPr>
          <w:rFonts w:ascii="仿宋" w:eastAsia="仿宋" w:hAnsi="仿宋"/>
          <w:sz w:val="24"/>
        </w:rPr>
        <w:t>.</w:t>
      </w:r>
      <w:r w:rsidRPr="00A0693B">
        <w:rPr>
          <w:rFonts w:ascii="仿宋" w:eastAsia="仿宋" w:hAnsi="仿宋" w:hint="eastAsia"/>
          <w:sz w:val="24"/>
        </w:rPr>
        <w:t>手术器械采用磁吸导线与操作平台连接。（提供本功能实机操作照片）</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7.</w:t>
      </w:r>
      <w:r w:rsidRPr="00A0693B">
        <w:rPr>
          <w:rFonts w:ascii="仿宋" w:eastAsia="仿宋" w:hAnsi="仿宋"/>
          <w:sz w:val="24"/>
        </w:rPr>
        <w:t>基础训练内容包括</w:t>
      </w:r>
      <w:r w:rsidRPr="00A0693B">
        <w:rPr>
          <w:rFonts w:ascii="仿宋" w:eastAsia="仿宋" w:hAnsi="仿宋" w:hint="eastAsia"/>
          <w:sz w:val="24"/>
        </w:rPr>
        <w:t>≥46个训练项目，根据等级分为</w:t>
      </w:r>
      <w:r w:rsidRPr="00A0693B">
        <w:rPr>
          <w:rFonts w:ascii="仿宋" w:eastAsia="仿宋" w:hAnsi="仿宋"/>
          <w:sz w:val="24"/>
        </w:rPr>
        <w:t>基本技能训练</w:t>
      </w:r>
      <w:r w:rsidRPr="00A0693B">
        <w:rPr>
          <w:rFonts w:ascii="仿宋" w:eastAsia="仿宋" w:hAnsi="仿宋" w:hint="eastAsia"/>
          <w:sz w:val="24"/>
        </w:rPr>
        <w:t>项目</w:t>
      </w:r>
      <w:r w:rsidRPr="00A0693B">
        <w:rPr>
          <w:rFonts w:ascii="仿宋" w:eastAsia="仿宋" w:hAnsi="仿宋"/>
          <w:sz w:val="24"/>
        </w:rPr>
        <w:t>、中级技能训练</w:t>
      </w:r>
      <w:r w:rsidRPr="00A0693B">
        <w:rPr>
          <w:rFonts w:ascii="仿宋" w:eastAsia="仿宋" w:hAnsi="仿宋" w:hint="eastAsia"/>
          <w:sz w:val="24"/>
        </w:rPr>
        <w:t>项目</w:t>
      </w:r>
      <w:r w:rsidRPr="00A0693B">
        <w:rPr>
          <w:rFonts w:ascii="仿宋" w:eastAsia="仿宋" w:hAnsi="仿宋"/>
          <w:sz w:val="24"/>
        </w:rPr>
        <w:t>、基本缝合技巧</w:t>
      </w:r>
      <w:r w:rsidRPr="00A0693B">
        <w:rPr>
          <w:rFonts w:ascii="仿宋" w:eastAsia="仿宋" w:hAnsi="仿宋" w:hint="eastAsia"/>
          <w:sz w:val="24"/>
        </w:rPr>
        <w:t>训练项目</w:t>
      </w:r>
      <w:r w:rsidRPr="00A0693B">
        <w:rPr>
          <w:rFonts w:ascii="仿宋" w:eastAsia="仿宋" w:hAnsi="仿宋"/>
          <w:sz w:val="24"/>
        </w:rPr>
        <w:t>、高级缝合技巧训练</w:t>
      </w:r>
      <w:r w:rsidRPr="00A0693B">
        <w:rPr>
          <w:rFonts w:ascii="仿宋" w:eastAsia="仿宋" w:hAnsi="仿宋" w:hint="eastAsia"/>
          <w:sz w:val="24"/>
        </w:rPr>
        <w:t>项目</w:t>
      </w:r>
      <w:r w:rsidRPr="00A0693B">
        <w:rPr>
          <w:rFonts w:ascii="仿宋" w:eastAsia="仿宋" w:hAnsi="仿宋"/>
          <w:sz w:val="24"/>
        </w:rPr>
        <w:t>。</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▲8.</w:t>
      </w:r>
      <w:r w:rsidRPr="00A0693B">
        <w:rPr>
          <w:rFonts w:ascii="仿宋" w:eastAsia="仿宋" w:hAnsi="仿宋"/>
          <w:sz w:val="24"/>
        </w:rPr>
        <w:t>训练结束后，系统根据训练项目给出相应的评估</w:t>
      </w:r>
      <w:r w:rsidRPr="00A0693B">
        <w:rPr>
          <w:rFonts w:ascii="仿宋" w:eastAsia="仿宋" w:hAnsi="仿宋" w:hint="eastAsia"/>
          <w:sz w:val="24"/>
        </w:rPr>
        <w:t>报告</w:t>
      </w:r>
      <w:r w:rsidRPr="00A0693B">
        <w:rPr>
          <w:rFonts w:ascii="仿宋" w:eastAsia="仿宋" w:hAnsi="仿宋"/>
          <w:sz w:val="24"/>
        </w:rPr>
        <w:t>，评估内容包括训练时间、运动效率、双手协调、平滑度</w:t>
      </w:r>
      <w:r w:rsidRPr="00A0693B">
        <w:rPr>
          <w:rFonts w:ascii="仿宋" w:eastAsia="仿宋" w:hAnsi="仿宋" w:hint="eastAsia"/>
          <w:sz w:val="24"/>
        </w:rPr>
        <w:t>以及</w:t>
      </w:r>
      <w:r w:rsidRPr="00A0693B">
        <w:rPr>
          <w:rFonts w:ascii="仿宋" w:eastAsia="仿宋" w:hAnsi="仿宋"/>
          <w:sz w:val="24"/>
        </w:rPr>
        <w:t>能见度等内容。</w:t>
      </w:r>
      <w:r w:rsidRPr="00A0693B">
        <w:rPr>
          <w:rFonts w:ascii="仿宋" w:eastAsia="仿宋" w:hAnsi="仿宋" w:hint="eastAsia"/>
          <w:sz w:val="24"/>
        </w:rPr>
        <w:t>（提供本功能实机操作界面截图）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9.阑尾切除术模型：可进行完整的阑尾切除手术的练习，包括解剖阑尾基部、夹闭阑尾动脉、引入缝合材料、切断阑尾。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10.胆囊切除术：可进行完整的胆囊切除手术的练习，包括解剖胆囊三角、分离胆囊管和胆囊动脉及从肝床上游离胆囊。</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sz w:val="24"/>
        </w:rPr>
        <w:t>四、</w:t>
      </w:r>
      <w:r w:rsidRPr="00A0693B">
        <w:rPr>
          <w:rFonts w:ascii="仿宋" w:eastAsia="仿宋" w:hAnsi="仿宋" w:hint="eastAsia"/>
          <w:sz w:val="24"/>
        </w:rPr>
        <w:t>保质期：为调试验收合格后不少于5年。</w:t>
      </w:r>
    </w:p>
    <w:p w:rsidR="007A36C3" w:rsidRPr="00A0693B" w:rsidRDefault="007A36C3" w:rsidP="007A36C3">
      <w:pPr>
        <w:snapToGrid w:val="0"/>
        <w:spacing w:line="360" w:lineRule="auto"/>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4包品目4-2腹腔镜模拟训练系统—模拟场景评估升级模块</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二、用途：定位三维空间感应器械的空间位置，通过模拟人体组织差异性作用力的方式传递到模拟手柄器械。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lastRenderedPageBreak/>
        <w:t>1、模块可精确定位三维空间感应器械的空间位置，通过电磁信号将其定位准确地传递到力反馈控制组件，通过模拟人体组织差异性作用力的方式传递到模拟手柄器械。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2、评估体系追踪记录模拟手术器械空间位置及位置变化，记录模拟场景中参数的数值,可对评估项目进行编辑设置。</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四、保质期：为调试验收合格后不少于5年。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4包品目4-3妇产科模拟教学信息化示教系统</w:t>
      </w:r>
    </w:p>
    <w:p w:rsidR="007A36C3" w:rsidRPr="00A0693B" w:rsidRDefault="007A36C3" w:rsidP="007A36C3">
      <w:pPr>
        <w:snapToGrid w:val="0"/>
        <w:spacing w:line="360" w:lineRule="auto"/>
        <w:rPr>
          <w:rFonts w:ascii="仿宋" w:eastAsia="仿宋" w:hAnsi="仿宋"/>
          <w:sz w:val="24"/>
        </w:rPr>
      </w:pP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二、用途：将手术室内的实时画面、医学影像（如内窥镜、超声等）以及音频信号高效整合，通过低延迟传输技术实现多场景应用。</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1、臂展长度</w:t>
      </w:r>
      <w:r w:rsidRPr="00A0693B">
        <w:rPr>
          <w:rFonts w:ascii="仿宋" w:eastAsia="仿宋" w:hAnsi="仿宋" w:cs="宋体" w:hint="eastAsia"/>
          <w:color w:val="000000"/>
          <w:kern w:val="0"/>
          <w:sz w:val="24"/>
        </w:rPr>
        <w:t>≥</w:t>
      </w:r>
      <w:r w:rsidRPr="00A0693B">
        <w:rPr>
          <w:rFonts w:ascii="仿宋" w:eastAsia="仿宋" w:hAnsi="仿宋" w:hint="eastAsia"/>
          <w:sz w:val="24"/>
        </w:rPr>
        <w:t>1.20m，吊臂的垂直角度可自定设置阻尼。</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2、支持立柱布线，可将主要线路隐藏在立柱内布线。</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3、主机采用纯嵌入式硬件架构和linux系统，主机重量≤2.5kg,厚度≤40mm。</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4、具有≥12倍光学变倍。</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5、支持拍摄分辨率</w:t>
      </w:r>
      <w:r w:rsidRPr="00A0693B">
        <w:rPr>
          <w:rFonts w:ascii="仿宋" w:eastAsia="仿宋" w:hAnsi="仿宋" w:cs="宋体" w:hint="eastAsia"/>
          <w:color w:val="000000"/>
          <w:kern w:val="0"/>
          <w:sz w:val="24"/>
        </w:rPr>
        <w:t>≥</w:t>
      </w:r>
      <w:r w:rsidRPr="00A0693B">
        <w:rPr>
          <w:rFonts w:ascii="仿宋" w:eastAsia="仿宋" w:hAnsi="仿宋" w:hint="eastAsia"/>
          <w:sz w:val="24"/>
        </w:rPr>
        <w:t>1920×1080（25fps/30fps/50fps/60fps）。</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6、全景采用不低于1/2.8英寸CMOS, 有效像素≥840万。</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支持≥1 路3G-SDI；≥1 路RJ45，10M/100M 自适应以太网口；支持POE供电模式。</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7、至少具有1个RJ45网口、支持≥1路line in; ≥1路mic in; ≥1路line out，支持音频监听。</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8、音量调节与音量状态显示、1路HDMI输出接口。</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9、支持单画面、左右画面、画中画等布局模式，支持在同一界面显示全景、特写摄像机两个画面；</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10、支持USB外部存储介质录像导出功能，支持通用播放器播放。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11、支持RTMP、RTSP流媒体协议。</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12、支持回看视频0.5倍、1倍、1.5倍、2倍播放速度切换，针对部分复杂录制，实现慢动作播放。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lastRenderedPageBreak/>
        <w:t>13、主机前面板配置液晶屏，支持显示主机版本、IP地址等信息，实时</w:t>
      </w:r>
      <w:proofErr w:type="gramStart"/>
      <w:r w:rsidRPr="00A0693B">
        <w:rPr>
          <w:rFonts w:ascii="仿宋" w:eastAsia="仿宋" w:hAnsi="仿宋" w:hint="eastAsia"/>
          <w:sz w:val="24"/>
        </w:rPr>
        <w:t>清晰管理</w:t>
      </w:r>
      <w:proofErr w:type="gramEnd"/>
      <w:r w:rsidRPr="00A0693B">
        <w:rPr>
          <w:rFonts w:ascii="仿宋" w:eastAsia="仿宋" w:hAnsi="仿宋" w:hint="eastAsia"/>
          <w:sz w:val="24"/>
        </w:rPr>
        <w:t>设备操控，液晶屏尺寸</w:t>
      </w:r>
      <w:r w:rsidRPr="00A0693B">
        <w:rPr>
          <w:rFonts w:ascii="仿宋" w:eastAsia="仿宋" w:hAnsi="仿宋" w:cs="宋体" w:hint="eastAsia"/>
          <w:color w:val="000000"/>
          <w:kern w:val="0"/>
          <w:sz w:val="24"/>
        </w:rPr>
        <w:t>≥</w:t>
      </w:r>
      <w:r w:rsidRPr="00A0693B">
        <w:rPr>
          <w:rFonts w:ascii="仿宋" w:eastAsia="仿宋" w:hAnsi="仿宋" w:hint="eastAsia"/>
          <w:sz w:val="24"/>
        </w:rPr>
        <w:t>2英寸。</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14、系统支持与资源平台无缝对接，实现视频自动上传功能，可以兼容多种资源管理平台与第三方FTP服务器。</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15、提供多媒体录播一体机软件著作权证书。</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四、保质期：为调试验收合格后不少于5年。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4包品目4-4综合头颈外科微创手术模拟训练平台</w:t>
      </w:r>
    </w:p>
    <w:p w:rsidR="007A36C3" w:rsidRPr="00A0693B" w:rsidRDefault="007A36C3" w:rsidP="007A36C3">
      <w:pPr>
        <w:snapToGrid w:val="0"/>
        <w:spacing w:line="360" w:lineRule="auto"/>
        <w:rPr>
          <w:rFonts w:ascii="仿宋" w:eastAsia="仿宋" w:hAnsi="仿宋"/>
          <w:sz w:val="24"/>
        </w:rPr>
      </w:pP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二、用途：用来训练颞颌关节解剖教学、中耳及鼻窦手术过程的虚拟手术培训，培养学员获得真实手术练习的效果，完善各种手术技能。要求系统具备3D眼镜，学员可观看逼真的三维立体图像。要求系统具有力反馈装置，提供真实的手术操作手感。</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1.可模拟临床真实手术工具，如骨钻和</w:t>
      </w:r>
      <w:proofErr w:type="gramStart"/>
      <w:r w:rsidRPr="00A0693B">
        <w:rPr>
          <w:rFonts w:ascii="仿宋" w:eastAsia="仿宋" w:hAnsi="仿宋" w:hint="eastAsia"/>
          <w:sz w:val="24"/>
        </w:rPr>
        <w:t>骨磨</w:t>
      </w:r>
      <w:proofErr w:type="gramEnd"/>
      <w:r w:rsidRPr="00A0693B">
        <w:rPr>
          <w:rFonts w:ascii="仿宋" w:eastAsia="仿宋" w:hAnsi="仿宋" w:hint="eastAsia"/>
          <w:sz w:val="24"/>
        </w:rPr>
        <w:t>，可调节转头的大小、形状和旋转速度，并可模拟震动和声音，同时可以通过控制脚踏开关上的按扭来调节骨钻上的常规操作。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具备不同直径大小的钻头，可通过主界面调节钻头大小，包含以下尺寸（提供本功能实机操作界面截图）：7mm、6mm、5mm、4mm、3mm、2mm、1.5mm、1mm、0.8mm。可调节钻头的形状，如长钻、圆钻。可通过主界面选择钻头的类型，如金属钻和钻石钻。</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模拟器可以模拟正常、异常病例。训练模式可分为练习模式及考核模式两种。练习模式下学员可在模式图和实时三维CT的指导下进行手术操作练习，各组织解剖结构均用不同的颜色标示，可以开启重要组织结构保护功能，以防重要结构在手术过程中受损。</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4.在手术操作中可提醒学员注意手术意外情况的发生，如在颞骨磨除手术中，提示器械距离面部神经等重要部位的距离。（提供本功能实机操作界面截图）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5.模拟器可以读取临床CT 扫描图片资料DICOM数据：（提供承诺函并加盖制造商公章）</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lastRenderedPageBreak/>
        <w:t>▲5.1模拟器可根据患者CT扫描的DICOM数据记录对骨质结构进行三维重建，生成颅骨三维模型，骨质硬度根据CT扫描出来的灰度值自动确定；（提供本功能实机操作界面截图）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▲5.2可在重建的颅骨三维模型上进行模拟手术，（提供本功能实机操作界面截图）。训练者可在系统中标识重要解剖结构名称，可对CT扫描图片进行形态学设置，颜色填涂及设置。</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▲6.具备基本练习，至少包含两项训练内容（提供本功能实机操作界面截图）：巴</w:t>
      </w:r>
      <w:proofErr w:type="gramStart"/>
      <w:r w:rsidRPr="00A0693B">
        <w:rPr>
          <w:rFonts w:ascii="仿宋" w:eastAsia="仿宋" w:hAnsi="仿宋" w:hint="eastAsia"/>
          <w:sz w:val="24"/>
        </w:rPr>
        <w:t>兹线训练</w:t>
      </w:r>
      <w:proofErr w:type="gramEnd"/>
      <w:r w:rsidRPr="00A0693B">
        <w:rPr>
          <w:rFonts w:ascii="仿宋" w:eastAsia="仿宋" w:hAnsi="仿宋" w:hint="eastAsia"/>
          <w:sz w:val="24"/>
        </w:rPr>
        <w:t>、人工切除术训练。</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四、软件功能：</w:t>
      </w:r>
      <w:r w:rsidRPr="00A0693B" w:rsidDel="009E2AD5">
        <w:rPr>
          <w:rFonts w:ascii="仿宋" w:eastAsia="仿宋" w:hAnsi="仿宋" w:hint="eastAsia"/>
          <w:sz w:val="24"/>
        </w:rPr>
        <w:t xml:space="preserve"> </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1、中耳手术操作模块：要求系统包含7个虚拟病人病例（提供本功能实机操作界面截图）：</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1.1中度乳突气化（鼓窦入口宽大）：系统能够帮助学习骨性标志，利用虚拟骨钻、</w:t>
      </w:r>
      <w:proofErr w:type="gramStart"/>
      <w:r w:rsidRPr="00A0693B">
        <w:rPr>
          <w:rFonts w:ascii="仿宋" w:eastAsia="仿宋" w:hAnsi="仿宋" w:hint="eastAsia"/>
          <w:sz w:val="24"/>
        </w:rPr>
        <w:t>骨磨建立</w:t>
      </w:r>
      <w:proofErr w:type="gramEnd"/>
      <w:r w:rsidRPr="00A0693B">
        <w:rPr>
          <w:rFonts w:ascii="仿宋" w:eastAsia="仿宋" w:hAnsi="仿宋" w:hint="eastAsia"/>
          <w:sz w:val="24"/>
        </w:rPr>
        <w:t>到达各种解剖结构的通道，了解解剖位置，训练任务包含：鼓窦开放术、切开骨皮质、具备开放乳突的预处理。具备处在危险带的结构，至少包含：面部神经、鼓索、前庭迷路、耳蜗、听小骨；</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1.2. 过度气化的乳突（</w:t>
      </w:r>
      <w:proofErr w:type="gramStart"/>
      <w:r w:rsidRPr="00A0693B">
        <w:rPr>
          <w:rFonts w:ascii="仿宋" w:eastAsia="仿宋" w:hAnsi="仿宋" w:hint="eastAsia"/>
          <w:sz w:val="24"/>
        </w:rPr>
        <w:t>长处理</w:t>
      </w:r>
      <w:proofErr w:type="gramEnd"/>
      <w:r w:rsidRPr="00A0693B">
        <w:rPr>
          <w:rFonts w:ascii="仿宋" w:eastAsia="仿宋" w:hAnsi="仿宋" w:hint="eastAsia"/>
          <w:sz w:val="24"/>
        </w:rPr>
        <w:t>时间）：具备专门练习颞骨气化手术操作，具备真实的手术手感。具备处在危险带的结构，至少包含：面部神经、鼓索、前庭迷路、耳蜗、听小骨、颈动脉、乙状窦以及硬脑膜、乙状窦以及硬脑膜；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1.3.鼓窦入口宽大（大胆脂瘤囊）：可进行</w:t>
      </w:r>
      <w:proofErr w:type="gramStart"/>
      <w:r w:rsidRPr="00A0693B">
        <w:rPr>
          <w:rFonts w:ascii="仿宋" w:eastAsia="仿宋" w:hAnsi="仿宋" w:hint="eastAsia"/>
          <w:sz w:val="24"/>
        </w:rPr>
        <w:t>胆</w:t>
      </w:r>
      <w:proofErr w:type="gramEnd"/>
      <w:r w:rsidRPr="00A0693B">
        <w:rPr>
          <w:rFonts w:ascii="仿宋" w:eastAsia="仿宋" w:hAnsi="仿宋" w:hint="eastAsia"/>
          <w:sz w:val="24"/>
        </w:rPr>
        <w:t>脂瘤手术操作，具备的训练任务包含判断</w:t>
      </w:r>
      <w:proofErr w:type="gramStart"/>
      <w:r w:rsidRPr="00A0693B">
        <w:rPr>
          <w:rFonts w:ascii="仿宋" w:eastAsia="仿宋" w:hAnsi="仿宋" w:hint="eastAsia"/>
          <w:sz w:val="24"/>
        </w:rPr>
        <w:t>胆</w:t>
      </w:r>
      <w:proofErr w:type="gramEnd"/>
      <w:r w:rsidRPr="00A0693B">
        <w:rPr>
          <w:rFonts w:ascii="仿宋" w:eastAsia="仿宋" w:hAnsi="仿宋" w:hint="eastAsia"/>
          <w:sz w:val="24"/>
        </w:rPr>
        <w:t>脂瘤的位置、病变性质。具备处在危险带的结构，必须包含：面部神经、鼓索、前庭迷路、耳蜗、听小骨、颈动脉；</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1.4.低度气化的乳突（假体植入）：系统具备训练镫骨假体手术操作，模块中乙状窦更接近颅底，训练假体手术的操作技巧。具备处在危险带的结构，必须包含：面部神经、鼓索、前庭迷路、耳蜗、听小骨、颈动脉、乙状窦以及硬脑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1.5.</w:t>
      </w:r>
      <w:bookmarkStart w:id="24" w:name="OLE_LINK32"/>
      <w:bookmarkStart w:id="25" w:name="OLE_LINK33"/>
      <w:r w:rsidRPr="00A0693B">
        <w:rPr>
          <w:rFonts w:ascii="仿宋" w:eastAsia="仿宋" w:hAnsi="仿宋" w:hint="eastAsia"/>
          <w:sz w:val="24"/>
        </w:rPr>
        <w:t>几乎</w:t>
      </w:r>
      <w:bookmarkEnd w:id="24"/>
      <w:bookmarkEnd w:id="25"/>
      <w:r w:rsidRPr="00A0693B">
        <w:rPr>
          <w:rFonts w:ascii="仿宋" w:eastAsia="仿宋" w:hAnsi="仿宋" w:hint="eastAsia"/>
          <w:sz w:val="24"/>
        </w:rPr>
        <w:t>没有气化的乳突（鼓窦入口窄小）：训练高密度、</w:t>
      </w:r>
      <w:proofErr w:type="gramStart"/>
      <w:r w:rsidRPr="00A0693B">
        <w:rPr>
          <w:rFonts w:ascii="仿宋" w:eastAsia="仿宋" w:hAnsi="仿宋" w:hint="eastAsia"/>
          <w:sz w:val="24"/>
        </w:rPr>
        <w:t>气化低</w:t>
      </w:r>
      <w:proofErr w:type="gramEnd"/>
      <w:r w:rsidRPr="00A0693B">
        <w:rPr>
          <w:rFonts w:ascii="仿宋" w:eastAsia="仿宋" w:hAnsi="仿宋" w:hint="eastAsia"/>
          <w:sz w:val="24"/>
        </w:rPr>
        <w:t>的颞骨手术操作的模块，颞骨骨质坚硬，基本上没有太多的窦房，通往砧骨的空间也非常小，训练医师面对不同的颞骨，如何建立手术通路。训练任务必须包含：鼓窦开放术、切开骨皮质、暴露砧骨的短脚。具备处在危险带的结构，必须包含：面部神经鼓索、前庭迷路、耳蜗、听小骨、颈动脉、乙状窦以及硬脑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1.6.正常乳突气化（无异常发现）：具备以下训练任务：鼓窦开放术包括：切开</w:t>
      </w:r>
      <w:r w:rsidRPr="00A0693B">
        <w:rPr>
          <w:rFonts w:ascii="仿宋" w:eastAsia="仿宋" w:hAnsi="仿宋" w:hint="eastAsia"/>
          <w:sz w:val="24"/>
        </w:rPr>
        <w:lastRenderedPageBreak/>
        <w:t>骨皮质、暴露乙状窦、暴露砧骨短脚、暴露水平半规管。开放乳突的预处理，彻底的乳突切除术。具备处在危险带的结构，必须包含：面部神经、鼓索、前庭迷路、耳蜗、听小骨、颈动脉、乙状窦以及硬脑膜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1.7.正常乳突气化（自由练习/解剖教学）：具备处在危险带的结构，必须包含：面部神经、鼓索、前庭迷路、耳蜗、听小骨、颈动脉、乙状窦以及硬脑膜。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2.鼻窦手术模块：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2.1.训练学员进行内窥镜鼻窦手术技能。具备包含重要结构的狭窄鼻腔内进行窥镜手术：鼻甲切开术：移除右侧中鼻甲；</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▲2.2.具备功能性鼻窦内窥镜手术（FESS）训练，至少具备4项手术操作训练（提供本功能实机操作界面截图）：右侧鼻甲切开术训练、右侧漏斗切开术训练、右侧筛</w:t>
      </w:r>
      <w:proofErr w:type="gramStart"/>
      <w:r w:rsidRPr="00A0693B">
        <w:rPr>
          <w:rFonts w:ascii="仿宋" w:eastAsia="仿宋" w:hAnsi="仿宋" w:hint="eastAsia"/>
          <w:sz w:val="24"/>
        </w:rPr>
        <w:t>窦手术</w:t>
      </w:r>
      <w:proofErr w:type="gramEnd"/>
      <w:r w:rsidRPr="00A0693B">
        <w:rPr>
          <w:rFonts w:ascii="仿宋" w:eastAsia="仿宋" w:hAnsi="仿宋" w:hint="eastAsia"/>
          <w:sz w:val="24"/>
        </w:rPr>
        <w:t>训练、右侧蝶窦手术训练；</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2.3.具备包含骨骼、软组织以及粘膜等解剖结构的自由练习模式。训练操作前，可选择操作姿势以及习惯左右手。每个练习包含虚拟操作指导视频。练习中包含可视化颜色标识指导以及重要结构文字标识。训练后提供可打印的历次操作的评估报告，可对报告进行命名以及分类描述，学员可以选择上次存储的训练进度进行继续操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▲2.4.鼻窦手术训练模块提供CT扫描导航图，包含横截面、冠状面以及</w:t>
      </w:r>
      <w:proofErr w:type="gramStart"/>
      <w:r w:rsidRPr="00A0693B">
        <w:rPr>
          <w:rFonts w:ascii="仿宋" w:eastAsia="仿宋" w:hAnsi="仿宋" w:hint="eastAsia"/>
          <w:sz w:val="24"/>
        </w:rPr>
        <w:t>矢</w:t>
      </w:r>
      <w:proofErr w:type="gramEnd"/>
      <w:r w:rsidRPr="00A0693B">
        <w:rPr>
          <w:rFonts w:ascii="仿宋" w:eastAsia="仿宋" w:hAnsi="仿宋" w:hint="eastAsia"/>
          <w:sz w:val="24"/>
        </w:rPr>
        <w:t>状面，可以调整导航图的显示角度以及远近（提供本功能实机操作界面截图）。训练模块包含至少三种模拟临床手术器械：内窥镜、钻孔机、电动剃刀。</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四、保质期：为调试验收合格后不少于5年。</w:t>
      </w:r>
    </w:p>
    <w:p w:rsidR="007A36C3" w:rsidRPr="00A0693B" w:rsidRDefault="007A36C3" w:rsidP="007A36C3">
      <w:pPr>
        <w:snapToGrid w:val="0"/>
        <w:spacing w:line="360" w:lineRule="auto"/>
        <w:jc w:val="center"/>
        <w:rPr>
          <w:rFonts w:ascii="仿宋" w:eastAsia="仿宋" w:hAnsi="仿宋"/>
          <w:sz w:val="24"/>
        </w:rPr>
      </w:pPr>
    </w:p>
    <w:p w:rsidR="007A36C3" w:rsidRPr="00A0693B" w:rsidRDefault="007A36C3" w:rsidP="007A36C3">
      <w:pPr>
        <w:snapToGrid w:val="0"/>
        <w:spacing w:line="360" w:lineRule="auto"/>
        <w:jc w:val="center"/>
        <w:rPr>
          <w:rFonts w:ascii="仿宋" w:eastAsia="仿宋" w:hAnsi="仿宋"/>
          <w:sz w:val="24"/>
        </w:rPr>
      </w:pPr>
      <w:r w:rsidRPr="00A0693B">
        <w:rPr>
          <w:rFonts w:ascii="仿宋" w:eastAsia="仿宋" w:hAnsi="仿宋"/>
          <w:sz w:val="24"/>
        </w:rPr>
        <w:t>第</w:t>
      </w:r>
      <w:r w:rsidRPr="00A0693B">
        <w:rPr>
          <w:rFonts w:ascii="仿宋" w:eastAsia="仿宋" w:hAnsi="仿宋" w:hint="eastAsia"/>
          <w:sz w:val="24"/>
        </w:rPr>
        <w:t>4包品目4-5麻醉危机管理训练系统</w:t>
      </w:r>
    </w:p>
    <w:p w:rsidR="007A36C3" w:rsidRPr="00A0693B" w:rsidRDefault="007A36C3" w:rsidP="007A36C3">
      <w:pPr>
        <w:snapToGrid w:val="0"/>
        <w:spacing w:line="360" w:lineRule="auto"/>
        <w:rPr>
          <w:rFonts w:ascii="仿宋" w:eastAsia="仿宋" w:hAnsi="仿宋"/>
          <w:sz w:val="24"/>
        </w:rPr>
      </w:pP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一、数量：1套。</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二、用途：对学员进行麻醉危机事件管理的临床思维能力训练专用教学软件。</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三、技术参数：</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1、手术案例要求：</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1.1系统包含不限于普外科手术、胸外科手术、心胸外科手术、骨科手术、</w:t>
      </w:r>
      <w:proofErr w:type="gramStart"/>
      <w:r w:rsidRPr="00A0693B">
        <w:rPr>
          <w:rFonts w:ascii="仿宋" w:eastAsia="仿宋" w:hAnsi="仿宋" w:hint="eastAsia"/>
          <w:sz w:val="24"/>
        </w:rPr>
        <w:t>泌</w:t>
      </w:r>
      <w:proofErr w:type="gramEnd"/>
      <w:r w:rsidRPr="00A0693B">
        <w:rPr>
          <w:rFonts w:ascii="仿宋" w:eastAsia="仿宋" w:hAnsi="仿宋" w:hint="eastAsia"/>
          <w:sz w:val="24"/>
        </w:rPr>
        <w:t>外科手术、妇产科手术、急诊手术、儿科手术等；</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▲1.2具备的典型案例，包含但不限于LC腹腔镜胆囊切除术、TURP综合征、子</w:t>
      </w:r>
      <w:r w:rsidRPr="00A0693B">
        <w:rPr>
          <w:rFonts w:ascii="仿宋" w:eastAsia="仿宋" w:hAnsi="仿宋" w:hint="eastAsia"/>
          <w:sz w:val="24"/>
        </w:rPr>
        <w:lastRenderedPageBreak/>
        <w:t>宫肌瘤切除术、羊水栓塞、脾破裂开腹探查、肝占位切除术、膝关节置换术、剖宫产术、无痛分娩等；（提供本功能实机操作界面）</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1.3针对不同的手术，设定相应的麻醉危机事件。</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2、手术案例构建：</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2.1手术案例需按照临床实际操作流程分幕展示，包含但不限于术前访视、麻醉诱导期、麻醉维持期、麻醉事件处理期、麻醉苏醒期等，并且最终操作成绩分幕展示；</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2.2手术案例操作过程中可以随时暂停；</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▲2.3系统内麻醉危机事件分幕展示，同一个手术病例可设定多个麻醉事件。系统内必须具备膝关节置换术中合并心绞痛发作、局麻药中毒、右心衰的三个麻醉危机事件的处理；（提供本功能实机操作界面）</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2.4腹腔镜下子宫肌瘤剔除术中需设定合并气道压升高、气道压和呼气末二氧化碳分压均升高、皮下气肿的三个麻醉危机事件处理。</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3、教师端功能：</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3.1教师</w:t>
      </w:r>
      <w:proofErr w:type="gramStart"/>
      <w:r w:rsidRPr="00A0693B">
        <w:rPr>
          <w:rFonts w:ascii="仿宋" w:eastAsia="仿宋" w:hAnsi="仿宋" w:hint="eastAsia"/>
          <w:sz w:val="24"/>
        </w:rPr>
        <w:t>端展示</w:t>
      </w:r>
      <w:proofErr w:type="gramEnd"/>
      <w:r w:rsidRPr="00A0693B">
        <w:rPr>
          <w:rFonts w:ascii="仿宋" w:eastAsia="仿宋" w:hAnsi="仿宋" w:hint="eastAsia"/>
          <w:sz w:val="24"/>
        </w:rPr>
        <w:t>管理学员人数、系统病例数、练习人次和评测人次以及病例使用排名和任务完成情况等≥6个方面的数据；</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3.2教师可查看系统内病例详情设定并编辑病例信息与评分细则。</w:t>
      </w:r>
    </w:p>
    <w:p w:rsidR="007A36C3" w:rsidRPr="00A0693B" w:rsidRDefault="007A36C3" w:rsidP="007A36C3">
      <w:pPr>
        <w:snapToGrid w:val="0"/>
        <w:spacing w:line="360" w:lineRule="auto"/>
        <w:rPr>
          <w:rFonts w:ascii="仿宋" w:eastAsia="仿宋" w:hAnsi="仿宋"/>
          <w:sz w:val="24"/>
        </w:rPr>
      </w:pPr>
      <w:r w:rsidRPr="00A0693B">
        <w:rPr>
          <w:rFonts w:ascii="仿宋" w:eastAsia="仿宋" w:hAnsi="仿宋" w:hint="eastAsia"/>
          <w:sz w:val="24"/>
        </w:rPr>
        <w:t>四、保质期：为调试验收合格后不少于5年。</w:t>
      </w:r>
    </w:p>
    <w:p w:rsidR="0010082C" w:rsidRPr="007A36C3" w:rsidRDefault="0010082C"/>
    <w:sectPr w:rsidR="0010082C" w:rsidRPr="007A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9F31E"/>
    <w:multiLevelType w:val="singleLevel"/>
    <w:tmpl w:val="84B9F31E"/>
    <w:lvl w:ilvl="0">
      <w:start w:val="34"/>
      <w:numFmt w:val="decimal"/>
      <w:lvlText w:val="%1."/>
      <w:lvlJc w:val="left"/>
      <w:pPr>
        <w:tabs>
          <w:tab w:val="left" w:pos="312"/>
        </w:tabs>
      </w:p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5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35" w:hanging="900"/>
      </w:pPr>
      <w:rPr>
        <w:rFonts w:ascii="仿宋_GB2312" w:eastAsia="仿宋_GB2312" w:hAnsi="仿宋_GB2312" w:cs="仿宋_GB2312" w:hint="default"/>
        <w:sz w:val="24"/>
        <w:szCs w:val="28"/>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nsid w:val="278D156B"/>
    <w:multiLevelType w:val="hybridMultilevel"/>
    <w:tmpl w:val="39222B00"/>
    <w:lvl w:ilvl="0" w:tplc="AAA87710">
      <w:start w:val="17"/>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4D23796F"/>
    <w:multiLevelType w:val="hybridMultilevel"/>
    <w:tmpl w:val="FC42FB8C"/>
    <w:lvl w:ilvl="0" w:tplc="C4E0569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B09B39F"/>
    <w:multiLevelType w:val="singleLevel"/>
    <w:tmpl w:val="5B09B39F"/>
    <w:lvl w:ilvl="0">
      <w:start w:val="1"/>
      <w:numFmt w:val="chineseCounting"/>
      <w:suff w:val="nothing"/>
      <w:lvlText w:val="%1、"/>
      <w:lvlJc w:val="left"/>
      <w:rPr>
        <w:rFonts w:hint="eastAsia"/>
      </w:rPr>
    </w:lvl>
  </w:abstractNum>
  <w:abstractNum w:abstractNumId="22">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2"/>
  </w:num>
  <w:num w:numId="5">
    <w:abstractNumId w:val="6"/>
  </w:num>
  <w:num w:numId="6">
    <w:abstractNumId w:val="3"/>
  </w:num>
  <w:num w:numId="7">
    <w:abstractNumId w:val="14"/>
  </w:num>
  <w:num w:numId="8">
    <w:abstractNumId w:val="8"/>
  </w:num>
  <w:num w:numId="9">
    <w:abstractNumId w:val="7"/>
  </w:num>
  <w:num w:numId="10">
    <w:abstractNumId w:val="12"/>
  </w:num>
  <w:num w:numId="11">
    <w:abstractNumId w:val="1"/>
  </w:num>
  <w:num w:numId="12">
    <w:abstractNumId w:val="17"/>
  </w:num>
  <w:num w:numId="13">
    <w:abstractNumId w:val="10"/>
  </w:num>
  <w:num w:numId="14">
    <w:abstractNumId w:val="22"/>
  </w:num>
  <w:num w:numId="15">
    <w:abstractNumId w:val="13"/>
  </w:num>
  <w:num w:numId="16">
    <w:abstractNumId w:val="11"/>
  </w:num>
  <w:num w:numId="17">
    <w:abstractNumId w:val="19"/>
  </w:num>
  <w:num w:numId="18">
    <w:abstractNumId w:val="23"/>
  </w:num>
  <w:num w:numId="19">
    <w:abstractNumId w:val="16"/>
  </w:num>
  <w:num w:numId="20">
    <w:abstractNumId w:val="20"/>
  </w:num>
  <w:num w:numId="21">
    <w:abstractNumId w:val="18"/>
  </w:num>
  <w:num w:numId="22">
    <w:abstractNumId w:val="15"/>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C3"/>
    <w:rsid w:val="0010082C"/>
    <w:rsid w:val="007A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A36C3"/>
    <w:pPr>
      <w:widowControl w:val="0"/>
      <w:jc w:val="both"/>
    </w:pPr>
    <w:rPr>
      <w:rFonts w:ascii="Calibri" w:eastAsia="宋体" w:hAnsi="Calibri" w:cs="Times New Roman"/>
      <w:szCs w:val="24"/>
    </w:rPr>
  </w:style>
  <w:style w:type="paragraph" w:styleId="11">
    <w:name w:val="heading 1"/>
    <w:basedOn w:val="a6"/>
    <w:next w:val="a6"/>
    <w:link w:val="1Char"/>
    <w:qFormat/>
    <w:rsid w:val="007A36C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7A36C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7A36C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7A36C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7A36C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7A36C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7A36C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7A36C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7A36C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7A36C3"/>
    <w:rPr>
      <w:rFonts w:ascii="宋体" w:eastAsia="宋体" w:hAnsi="Calibri" w:cs="Times New Roman"/>
      <w:b/>
      <w:kern w:val="44"/>
      <w:sz w:val="32"/>
      <w:szCs w:val="20"/>
    </w:rPr>
  </w:style>
  <w:style w:type="character" w:customStyle="1" w:styleId="2Char">
    <w:name w:val="标题 2 Char"/>
    <w:basedOn w:val="a8"/>
    <w:qFormat/>
    <w:rsid w:val="007A36C3"/>
    <w:rPr>
      <w:rFonts w:asciiTheme="majorHAnsi" w:eastAsiaTheme="majorEastAsia" w:hAnsiTheme="majorHAnsi" w:cstheme="majorBidi"/>
      <w:b/>
      <w:bCs/>
      <w:sz w:val="32"/>
      <w:szCs w:val="32"/>
    </w:rPr>
  </w:style>
  <w:style w:type="character" w:customStyle="1" w:styleId="3Char">
    <w:name w:val="标题 3 Char"/>
    <w:basedOn w:val="a8"/>
    <w:uiPriority w:val="9"/>
    <w:qFormat/>
    <w:rsid w:val="007A36C3"/>
    <w:rPr>
      <w:rFonts w:ascii="Calibri" w:eastAsia="宋体" w:hAnsi="Calibri" w:cs="Times New Roman"/>
      <w:b/>
      <w:bCs/>
      <w:sz w:val="32"/>
      <w:szCs w:val="32"/>
    </w:rPr>
  </w:style>
  <w:style w:type="character" w:customStyle="1" w:styleId="4Char">
    <w:name w:val="标题 4 Char"/>
    <w:basedOn w:val="a8"/>
    <w:link w:val="4"/>
    <w:qFormat/>
    <w:rsid w:val="007A36C3"/>
    <w:rPr>
      <w:rFonts w:ascii="Arial" w:eastAsia="黑体" w:hAnsi="Arial" w:cs="Times New Roman"/>
      <w:b/>
      <w:kern w:val="0"/>
      <w:sz w:val="28"/>
      <w:szCs w:val="20"/>
    </w:rPr>
  </w:style>
  <w:style w:type="character" w:customStyle="1" w:styleId="5Char">
    <w:name w:val="标题 5 Char"/>
    <w:basedOn w:val="a8"/>
    <w:link w:val="5"/>
    <w:qFormat/>
    <w:rsid w:val="007A36C3"/>
    <w:rPr>
      <w:rFonts w:ascii="Calibri" w:eastAsia="宋体" w:hAnsi="Calibri" w:cs="Times New Roman"/>
      <w:b/>
      <w:kern w:val="0"/>
      <w:sz w:val="28"/>
      <w:szCs w:val="20"/>
    </w:rPr>
  </w:style>
  <w:style w:type="character" w:customStyle="1" w:styleId="6Char">
    <w:name w:val="标题 6 Char"/>
    <w:basedOn w:val="a8"/>
    <w:link w:val="6"/>
    <w:qFormat/>
    <w:rsid w:val="007A36C3"/>
    <w:rPr>
      <w:rFonts w:ascii="Arial" w:eastAsia="黑体" w:hAnsi="Arial" w:cs="Times New Roman"/>
      <w:b/>
      <w:kern w:val="0"/>
      <w:sz w:val="24"/>
      <w:szCs w:val="20"/>
    </w:rPr>
  </w:style>
  <w:style w:type="character" w:customStyle="1" w:styleId="7Char">
    <w:name w:val="标题 7 Char"/>
    <w:basedOn w:val="a8"/>
    <w:link w:val="7"/>
    <w:qFormat/>
    <w:rsid w:val="007A36C3"/>
    <w:rPr>
      <w:rFonts w:ascii="Calibri" w:eastAsia="宋体" w:hAnsi="Calibri" w:cs="Times New Roman"/>
      <w:b/>
      <w:kern w:val="0"/>
      <w:sz w:val="24"/>
      <w:szCs w:val="20"/>
    </w:rPr>
  </w:style>
  <w:style w:type="character" w:customStyle="1" w:styleId="8Char">
    <w:name w:val="标题 8 Char"/>
    <w:basedOn w:val="a8"/>
    <w:link w:val="8"/>
    <w:qFormat/>
    <w:rsid w:val="007A36C3"/>
    <w:rPr>
      <w:rFonts w:ascii="Arial" w:eastAsia="黑体" w:hAnsi="Arial" w:cs="Times New Roman"/>
      <w:kern w:val="0"/>
      <w:sz w:val="24"/>
      <w:szCs w:val="20"/>
    </w:rPr>
  </w:style>
  <w:style w:type="character" w:customStyle="1" w:styleId="9Char">
    <w:name w:val="标题 9 Char"/>
    <w:basedOn w:val="a8"/>
    <w:link w:val="9"/>
    <w:qFormat/>
    <w:rsid w:val="007A36C3"/>
    <w:rPr>
      <w:rFonts w:ascii="Arial" w:eastAsia="黑体" w:hAnsi="Arial" w:cs="Times New Roman"/>
      <w:kern w:val="0"/>
      <w:szCs w:val="20"/>
    </w:rPr>
  </w:style>
  <w:style w:type="paragraph" w:styleId="a7">
    <w:name w:val="Normal Indent"/>
    <w:basedOn w:val="a6"/>
    <w:link w:val="Char1"/>
    <w:qFormat/>
    <w:rsid w:val="007A36C3"/>
    <w:pPr>
      <w:autoSpaceDE w:val="0"/>
      <w:autoSpaceDN w:val="0"/>
      <w:adjustRightInd w:val="0"/>
      <w:ind w:firstLine="420"/>
      <w:jc w:val="left"/>
    </w:pPr>
    <w:rPr>
      <w:rFonts w:ascii="宋体"/>
      <w:sz w:val="24"/>
    </w:rPr>
  </w:style>
  <w:style w:type="character" w:customStyle="1" w:styleId="Char1">
    <w:name w:val="正文缩进 Char1"/>
    <w:link w:val="a7"/>
    <w:qFormat/>
    <w:rsid w:val="007A36C3"/>
    <w:rPr>
      <w:rFonts w:ascii="宋体" w:eastAsia="宋体" w:hAnsi="Calibri" w:cs="Times New Roman"/>
      <w:sz w:val="24"/>
      <w:szCs w:val="24"/>
    </w:rPr>
  </w:style>
  <w:style w:type="character" w:customStyle="1" w:styleId="2Char1">
    <w:name w:val="标题 2 Char1"/>
    <w:link w:val="20"/>
    <w:qFormat/>
    <w:rsid w:val="007A36C3"/>
    <w:rPr>
      <w:rFonts w:ascii="Arial" w:eastAsia="黑体" w:hAnsi="Arial" w:cs="Times New Roman"/>
      <w:b/>
      <w:kern w:val="0"/>
      <w:sz w:val="30"/>
      <w:szCs w:val="20"/>
    </w:rPr>
  </w:style>
  <w:style w:type="character" w:customStyle="1" w:styleId="3Char1">
    <w:name w:val="标题 3 Char1"/>
    <w:link w:val="30"/>
    <w:qFormat/>
    <w:rsid w:val="007A36C3"/>
    <w:rPr>
      <w:rFonts w:ascii="宋体" w:eastAsia="宋体" w:hAnsi="Calibri" w:cs="Times New Roman"/>
      <w:b/>
      <w:kern w:val="0"/>
      <w:sz w:val="24"/>
      <w:szCs w:val="20"/>
      <w:u w:val="single"/>
    </w:rPr>
  </w:style>
  <w:style w:type="paragraph" w:styleId="70">
    <w:name w:val="toc 7"/>
    <w:basedOn w:val="a6"/>
    <w:next w:val="a6"/>
    <w:qFormat/>
    <w:rsid w:val="007A36C3"/>
    <w:pPr>
      <w:ind w:leftChars="1200" w:left="2520"/>
    </w:pPr>
  </w:style>
  <w:style w:type="paragraph" w:styleId="ab">
    <w:name w:val="caption"/>
    <w:basedOn w:val="a6"/>
    <w:next w:val="a6"/>
    <w:qFormat/>
    <w:rsid w:val="007A36C3"/>
    <w:pPr>
      <w:spacing w:line="480" w:lineRule="auto"/>
    </w:pPr>
    <w:rPr>
      <w:rFonts w:ascii="华文中宋" w:eastAsia="华文中宋" w:hAnsi="华文中宋"/>
      <w:sz w:val="36"/>
      <w:szCs w:val="20"/>
    </w:rPr>
  </w:style>
  <w:style w:type="paragraph" w:styleId="ac">
    <w:name w:val="Document Map"/>
    <w:basedOn w:val="a6"/>
    <w:link w:val="Char"/>
    <w:qFormat/>
    <w:rsid w:val="007A36C3"/>
    <w:pPr>
      <w:shd w:val="clear" w:color="auto" w:fill="000080"/>
    </w:pPr>
  </w:style>
  <w:style w:type="character" w:customStyle="1" w:styleId="Char">
    <w:name w:val="文档结构图 Char"/>
    <w:basedOn w:val="a8"/>
    <w:link w:val="ac"/>
    <w:qFormat/>
    <w:rsid w:val="007A36C3"/>
    <w:rPr>
      <w:rFonts w:ascii="Calibri" w:eastAsia="宋体" w:hAnsi="Calibri" w:cs="Times New Roman"/>
      <w:szCs w:val="24"/>
      <w:shd w:val="clear" w:color="auto" w:fill="000080"/>
    </w:rPr>
  </w:style>
  <w:style w:type="paragraph" w:styleId="ad">
    <w:name w:val="annotation text"/>
    <w:basedOn w:val="a6"/>
    <w:link w:val="Char10"/>
    <w:qFormat/>
    <w:rsid w:val="007A36C3"/>
    <w:pPr>
      <w:jc w:val="left"/>
    </w:pPr>
  </w:style>
  <w:style w:type="character" w:customStyle="1" w:styleId="Char0">
    <w:name w:val="批注文字 Char"/>
    <w:basedOn w:val="a8"/>
    <w:qFormat/>
    <w:rsid w:val="007A36C3"/>
    <w:rPr>
      <w:rFonts w:ascii="Calibri" w:eastAsia="宋体" w:hAnsi="Calibri" w:cs="Times New Roman"/>
      <w:szCs w:val="24"/>
    </w:rPr>
  </w:style>
  <w:style w:type="character" w:customStyle="1" w:styleId="Char10">
    <w:name w:val="批注文字 Char1"/>
    <w:link w:val="ad"/>
    <w:qFormat/>
    <w:rsid w:val="007A36C3"/>
    <w:rPr>
      <w:rFonts w:ascii="Calibri" w:eastAsia="宋体" w:hAnsi="Calibri" w:cs="Times New Roman"/>
      <w:szCs w:val="24"/>
    </w:rPr>
  </w:style>
  <w:style w:type="paragraph" w:styleId="31">
    <w:name w:val="Body Text 3"/>
    <w:basedOn w:val="a6"/>
    <w:link w:val="3Char0"/>
    <w:qFormat/>
    <w:rsid w:val="007A36C3"/>
    <w:pPr>
      <w:spacing w:after="120"/>
    </w:pPr>
    <w:rPr>
      <w:sz w:val="16"/>
      <w:szCs w:val="16"/>
    </w:rPr>
  </w:style>
  <w:style w:type="character" w:customStyle="1" w:styleId="3Char0">
    <w:name w:val="正文文本 3 Char"/>
    <w:basedOn w:val="a8"/>
    <w:link w:val="31"/>
    <w:qFormat/>
    <w:rsid w:val="007A36C3"/>
    <w:rPr>
      <w:rFonts w:ascii="Calibri" w:eastAsia="宋体" w:hAnsi="Calibri" w:cs="Times New Roman"/>
      <w:sz w:val="16"/>
      <w:szCs w:val="16"/>
    </w:rPr>
  </w:style>
  <w:style w:type="paragraph" w:styleId="ae">
    <w:name w:val="Body Text"/>
    <w:basedOn w:val="a6"/>
    <w:link w:val="Char2"/>
    <w:uiPriority w:val="1"/>
    <w:qFormat/>
    <w:rsid w:val="007A36C3"/>
    <w:pPr>
      <w:tabs>
        <w:tab w:val="left" w:pos="567"/>
      </w:tabs>
      <w:spacing w:before="120" w:line="22" w:lineRule="atLeast"/>
    </w:pPr>
    <w:rPr>
      <w:rFonts w:ascii="宋体" w:hAnsi="宋体"/>
      <w:sz w:val="24"/>
    </w:rPr>
  </w:style>
  <w:style w:type="character" w:customStyle="1" w:styleId="Char2">
    <w:name w:val="正文文本 Char"/>
    <w:basedOn w:val="a8"/>
    <w:link w:val="ae"/>
    <w:uiPriority w:val="1"/>
    <w:qFormat/>
    <w:rsid w:val="007A36C3"/>
    <w:rPr>
      <w:rFonts w:ascii="宋体" w:eastAsia="宋体" w:hAnsi="宋体" w:cs="Times New Roman"/>
      <w:sz w:val="24"/>
      <w:szCs w:val="24"/>
    </w:rPr>
  </w:style>
  <w:style w:type="paragraph" w:styleId="af">
    <w:name w:val="Body Text Indent"/>
    <w:basedOn w:val="a6"/>
    <w:link w:val="Char20"/>
    <w:uiPriority w:val="99"/>
    <w:qFormat/>
    <w:rsid w:val="007A36C3"/>
    <w:pPr>
      <w:spacing w:line="360" w:lineRule="auto"/>
      <w:ind w:firstLine="570"/>
    </w:pPr>
    <w:rPr>
      <w:sz w:val="24"/>
    </w:rPr>
  </w:style>
  <w:style w:type="character" w:customStyle="1" w:styleId="Char3">
    <w:name w:val="正文文本缩进 Char"/>
    <w:basedOn w:val="a8"/>
    <w:uiPriority w:val="99"/>
    <w:qFormat/>
    <w:rsid w:val="007A36C3"/>
    <w:rPr>
      <w:rFonts w:ascii="Calibri" w:eastAsia="宋体" w:hAnsi="Calibri" w:cs="Times New Roman"/>
      <w:szCs w:val="24"/>
    </w:rPr>
  </w:style>
  <w:style w:type="character" w:customStyle="1" w:styleId="Char20">
    <w:name w:val="正文文本缩进 Char2"/>
    <w:link w:val="af"/>
    <w:uiPriority w:val="99"/>
    <w:qFormat/>
    <w:rsid w:val="007A36C3"/>
    <w:rPr>
      <w:rFonts w:ascii="Calibri" w:eastAsia="宋体" w:hAnsi="Calibri" w:cs="Times New Roman"/>
      <w:sz w:val="24"/>
      <w:szCs w:val="24"/>
    </w:rPr>
  </w:style>
  <w:style w:type="paragraph" w:styleId="21">
    <w:name w:val="List 2"/>
    <w:basedOn w:val="a6"/>
    <w:qFormat/>
    <w:rsid w:val="007A36C3"/>
    <w:pPr>
      <w:ind w:leftChars="200" w:left="100" w:hangingChars="200" w:hanging="200"/>
    </w:pPr>
  </w:style>
  <w:style w:type="paragraph" w:styleId="af0">
    <w:name w:val="Block Text"/>
    <w:basedOn w:val="a6"/>
    <w:uiPriority w:val="99"/>
    <w:qFormat/>
    <w:rsid w:val="007A36C3"/>
    <w:pPr>
      <w:widowControl/>
      <w:ind w:left="480" w:right="-341" w:firstLine="513"/>
    </w:pPr>
    <w:rPr>
      <w:kern w:val="0"/>
      <w:sz w:val="24"/>
      <w:szCs w:val="20"/>
    </w:rPr>
  </w:style>
  <w:style w:type="paragraph" w:styleId="50">
    <w:name w:val="toc 5"/>
    <w:basedOn w:val="a6"/>
    <w:next w:val="a6"/>
    <w:qFormat/>
    <w:rsid w:val="007A36C3"/>
    <w:pPr>
      <w:ind w:leftChars="800" w:left="1680"/>
    </w:pPr>
  </w:style>
  <w:style w:type="paragraph" w:styleId="32">
    <w:name w:val="toc 3"/>
    <w:basedOn w:val="a6"/>
    <w:next w:val="a6"/>
    <w:uiPriority w:val="39"/>
    <w:qFormat/>
    <w:rsid w:val="007A36C3"/>
    <w:pPr>
      <w:ind w:leftChars="400" w:left="840"/>
    </w:pPr>
  </w:style>
  <w:style w:type="paragraph" w:styleId="af1">
    <w:name w:val="Plain Text"/>
    <w:basedOn w:val="a6"/>
    <w:link w:val="Char4"/>
    <w:qFormat/>
    <w:rsid w:val="007A36C3"/>
    <w:rPr>
      <w:rFonts w:ascii="宋体" w:hAnsi="Courier New" w:hint="eastAsia"/>
      <w:szCs w:val="20"/>
    </w:rPr>
  </w:style>
  <w:style w:type="character" w:customStyle="1" w:styleId="Char4">
    <w:name w:val="纯文本 Char"/>
    <w:basedOn w:val="a8"/>
    <w:link w:val="af1"/>
    <w:qFormat/>
    <w:rsid w:val="007A36C3"/>
    <w:rPr>
      <w:rFonts w:ascii="宋体" w:eastAsia="宋体" w:hAnsi="Courier New" w:cs="Times New Roman"/>
      <w:szCs w:val="20"/>
    </w:rPr>
  </w:style>
  <w:style w:type="paragraph" w:styleId="80">
    <w:name w:val="toc 8"/>
    <w:basedOn w:val="a6"/>
    <w:next w:val="a6"/>
    <w:qFormat/>
    <w:rsid w:val="007A36C3"/>
    <w:pPr>
      <w:ind w:leftChars="1400" w:left="2940"/>
    </w:pPr>
  </w:style>
  <w:style w:type="paragraph" w:styleId="af2">
    <w:name w:val="Date"/>
    <w:basedOn w:val="a6"/>
    <w:next w:val="a6"/>
    <w:link w:val="Char5"/>
    <w:qFormat/>
    <w:rsid w:val="007A36C3"/>
    <w:pPr>
      <w:ind w:leftChars="2500" w:left="100"/>
    </w:pPr>
    <w:rPr>
      <w:rFonts w:ascii="仿宋_GB2312" w:eastAsia="仿宋_GB2312" w:hAnsi="宋体"/>
      <w:color w:val="000000"/>
      <w:sz w:val="24"/>
    </w:rPr>
  </w:style>
  <w:style w:type="character" w:customStyle="1" w:styleId="Char5">
    <w:name w:val="日期 Char"/>
    <w:basedOn w:val="a8"/>
    <w:link w:val="af2"/>
    <w:qFormat/>
    <w:rsid w:val="007A36C3"/>
    <w:rPr>
      <w:rFonts w:ascii="仿宋_GB2312" w:eastAsia="仿宋_GB2312" w:hAnsi="宋体" w:cs="Times New Roman"/>
      <w:color w:val="000000"/>
      <w:sz w:val="24"/>
      <w:szCs w:val="24"/>
    </w:rPr>
  </w:style>
  <w:style w:type="paragraph" w:styleId="22">
    <w:name w:val="Body Text Indent 2"/>
    <w:basedOn w:val="a6"/>
    <w:link w:val="2Char0"/>
    <w:qFormat/>
    <w:rsid w:val="007A36C3"/>
    <w:pPr>
      <w:ind w:firstLineChars="200" w:firstLine="480"/>
    </w:pPr>
    <w:rPr>
      <w:rFonts w:ascii="仿宋_GB2312" w:eastAsia="仿宋_GB2312"/>
      <w:sz w:val="24"/>
    </w:rPr>
  </w:style>
  <w:style w:type="character" w:customStyle="1" w:styleId="2Char0">
    <w:name w:val="正文文本缩进 2 Char"/>
    <w:basedOn w:val="a8"/>
    <w:link w:val="22"/>
    <w:qFormat/>
    <w:rsid w:val="007A36C3"/>
    <w:rPr>
      <w:rFonts w:ascii="仿宋_GB2312" w:eastAsia="仿宋_GB2312" w:hAnsi="Calibri" w:cs="Times New Roman"/>
      <w:sz w:val="24"/>
      <w:szCs w:val="24"/>
    </w:rPr>
  </w:style>
  <w:style w:type="paragraph" w:styleId="af3">
    <w:name w:val="Balloon Text"/>
    <w:basedOn w:val="a6"/>
    <w:link w:val="Char6"/>
    <w:uiPriority w:val="99"/>
    <w:qFormat/>
    <w:rsid w:val="007A36C3"/>
    <w:rPr>
      <w:sz w:val="18"/>
      <w:szCs w:val="18"/>
    </w:rPr>
  </w:style>
  <w:style w:type="character" w:customStyle="1" w:styleId="Char6">
    <w:name w:val="批注框文本 Char"/>
    <w:basedOn w:val="a8"/>
    <w:link w:val="af3"/>
    <w:uiPriority w:val="99"/>
    <w:qFormat/>
    <w:rsid w:val="007A36C3"/>
    <w:rPr>
      <w:rFonts w:ascii="Calibri" w:eastAsia="宋体" w:hAnsi="Calibri" w:cs="Times New Roman"/>
      <w:sz w:val="18"/>
      <w:szCs w:val="18"/>
    </w:rPr>
  </w:style>
  <w:style w:type="paragraph" w:styleId="af4">
    <w:name w:val="footer"/>
    <w:basedOn w:val="a6"/>
    <w:link w:val="Char11"/>
    <w:uiPriority w:val="99"/>
    <w:qFormat/>
    <w:rsid w:val="007A36C3"/>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7">
    <w:name w:val="页脚 Char"/>
    <w:basedOn w:val="a8"/>
    <w:uiPriority w:val="99"/>
    <w:qFormat/>
    <w:rsid w:val="007A36C3"/>
    <w:rPr>
      <w:rFonts w:ascii="Calibri" w:eastAsia="宋体" w:hAnsi="Calibri" w:cs="Times New Roman"/>
      <w:sz w:val="18"/>
      <w:szCs w:val="18"/>
    </w:rPr>
  </w:style>
  <w:style w:type="character" w:customStyle="1" w:styleId="Char11">
    <w:name w:val="页脚 Char1"/>
    <w:link w:val="af4"/>
    <w:uiPriority w:val="99"/>
    <w:qFormat/>
    <w:rsid w:val="007A36C3"/>
    <w:rPr>
      <w:rFonts w:ascii="宋体" w:eastAsia="宋体" w:hAnsi="Calibri" w:cs="Times New Roman"/>
      <w:kern w:val="0"/>
      <w:sz w:val="18"/>
      <w:szCs w:val="20"/>
    </w:rPr>
  </w:style>
  <w:style w:type="paragraph" w:styleId="af5">
    <w:name w:val="header"/>
    <w:basedOn w:val="a6"/>
    <w:link w:val="Char12"/>
    <w:uiPriority w:val="99"/>
    <w:qFormat/>
    <w:rsid w:val="007A36C3"/>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8"/>
    <w:uiPriority w:val="99"/>
    <w:qFormat/>
    <w:rsid w:val="007A36C3"/>
    <w:rPr>
      <w:rFonts w:ascii="Calibri" w:eastAsia="宋体" w:hAnsi="Calibri" w:cs="Times New Roman"/>
      <w:sz w:val="18"/>
      <w:szCs w:val="18"/>
    </w:rPr>
  </w:style>
  <w:style w:type="character" w:customStyle="1" w:styleId="Char12">
    <w:name w:val="页眉 Char1"/>
    <w:link w:val="af5"/>
    <w:uiPriority w:val="99"/>
    <w:qFormat/>
    <w:rsid w:val="007A36C3"/>
    <w:rPr>
      <w:rFonts w:ascii="Calibri" w:eastAsia="宋体" w:hAnsi="Calibri" w:cs="Times New Roman"/>
      <w:sz w:val="18"/>
      <w:szCs w:val="18"/>
    </w:rPr>
  </w:style>
  <w:style w:type="paragraph" w:styleId="12">
    <w:name w:val="toc 1"/>
    <w:basedOn w:val="a6"/>
    <w:next w:val="a6"/>
    <w:uiPriority w:val="39"/>
    <w:qFormat/>
    <w:rsid w:val="007A36C3"/>
    <w:pPr>
      <w:tabs>
        <w:tab w:val="left" w:pos="1050"/>
        <w:tab w:val="right" w:leader="dot" w:pos="8937"/>
      </w:tabs>
      <w:spacing w:line="300" w:lineRule="auto"/>
    </w:pPr>
    <w:rPr>
      <w:rFonts w:ascii="宋体" w:hAnsi="宋体"/>
      <w:b/>
      <w:sz w:val="24"/>
    </w:rPr>
  </w:style>
  <w:style w:type="paragraph" w:styleId="40">
    <w:name w:val="toc 4"/>
    <w:basedOn w:val="a6"/>
    <w:next w:val="a6"/>
    <w:qFormat/>
    <w:rsid w:val="007A36C3"/>
    <w:pPr>
      <w:ind w:leftChars="600" w:left="1260"/>
    </w:pPr>
  </w:style>
  <w:style w:type="paragraph" w:styleId="60">
    <w:name w:val="toc 6"/>
    <w:basedOn w:val="a6"/>
    <w:next w:val="a6"/>
    <w:qFormat/>
    <w:rsid w:val="007A36C3"/>
    <w:pPr>
      <w:ind w:leftChars="1000" w:left="2100"/>
    </w:pPr>
  </w:style>
  <w:style w:type="paragraph" w:styleId="33">
    <w:name w:val="Body Text Indent 3"/>
    <w:basedOn w:val="a6"/>
    <w:link w:val="3Char2"/>
    <w:qFormat/>
    <w:rsid w:val="007A36C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7A36C3"/>
    <w:rPr>
      <w:rFonts w:ascii="宋体" w:eastAsia="宋体" w:hAnsi="Calibri" w:cs="Times New Roman"/>
      <w:kern w:val="0"/>
      <w:sz w:val="24"/>
      <w:szCs w:val="20"/>
    </w:rPr>
  </w:style>
  <w:style w:type="paragraph" w:styleId="23">
    <w:name w:val="toc 2"/>
    <w:basedOn w:val="a6"/>
    <w:next w:val="a6"/>
    <w:uiPriority w:val="39"/>
    <w:qFormat/>
    <w:rsid w:val="007A36C3"/>
    <w:pPr>
      <w:tabs>
        <w:tab w:val="right" w:leader="dot" w:pos="8937"/>
      </w:tabs>
      <w:spacing w:line="312" w:lineRule="auto"/>
      <w:ind w:leftChars="200" w:left="420"/>
    </w:pPr>
  </w:style>
  <w:style w:type="paragraph" w:styleId="90">
    <w:name w:val="toc 9"/>
    <w:basedOn w:val="a6"/>
    <w:next w:val="a6"/>
    <w:qFormat/>
    <w:rsid w:val="007A36C3"/>
    <w:pPr>
      <w:ind w:leftChars="1600" w:left="3360"/>
    </w:pPr>
  </w:style>
  <w:style w:type="paragraph" w:styleId="HTML">
    <w:name w:val="HTML Preformatted"/>
    <w:basedOn w:val="a6"/>
    <w:link w:val="HTMLChar"/>
    <w:qFormat/>
    <w:rsid w:val="007A3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7A36C3"/>
    <w:rPr>
      <w:rFonts w:ascii="宋体" w:eastAsia="宋体" w:hAnsi="宋体" w:cs="宋体"/>
      <w:kern w:val="0"/>
      <w:sz w:val="24"/>
      <w:szCs w:val="24"/>
    </w:rPr>
  </w:style>
  <w:style w:type="paragraph" w:styleId="af6">
    <w:name w:val="Normal (Web)"/>
    <w:basedOn w:val="a6"/>
    <w:unhideWhenUsed/>
    <w:qFormat/>
    <w:rsid w:val="007A36C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7A36C3"/>
    <w:rPr>
      <w:szCs w:val="20"/>
    </w:rPr>
  </w:style>
  <w:style w:type="paragraph" w:styleId="af7">
    <w:name w:val="Title"/>
    <w:basedOn w:val="a6"/>
    <w:link w:val="Char13"/>
    <w:uiPriority w:val="10"/>
    <w:qFormat/>
    <w:rsid w:val="007A36C3"/>
    <w:pPr>
      <w:jc w:val="center"/>
      <w:outlineLvl w:val="0"/>
    </w:pPr>
    <w:rPr>
      <w:b/>
      <w:sz w:val="32"/>
      <w:szCs w:val="20"/>
    </w:rPr>
  </w:style>
  <w:style w:type="character" w:customStyle="1" w:styleId="Char9">
    <w:name w:val="标题 Char"/>
    <w:basedOn w:val="a8"/>
    <w:qFormat/>
    <w:rsid w:val="007A36C3"/>
    <w:rPr>
      <w:rFonts w:asciiTheme="majorHAnsi" w:eastAsia="宋体" w:hAnsiTheme="majorHAnsi" w:cstheme="majorBidi"/>
      <w:b/>
      <w:bCs/>
      <w:sz w:val="32"/>
      <w:szCs w:val="32"/>
    </w:rPr>
  </w:style>
  <w:style w:type="character" w:customStyle="1" w:styleId="Char13">
    <w:name w:val="标题 Char1"/>
    <w:link w:val="af7"/>
    <w:uiPriority w:val="10"/>
    <w:qFormat/>
    <w:rsid w:val="007A36C3"/>
    <w:rPr>
      <w:rFonts w:ascii="Calibri" w:eastAsia="宋体" w:hAnsi="Calibri" w:cs="Times New Roman"/>
      <w:b/>
      <w:sz w:val="32"/>
      <w:szCs w:val="20"/>
    </w:rPr>
  </w:style>
  <w:style w:type="paragraph" w:styleId="af8">
    <w:name w:val="annotation subject"/>
    <w:basedOn w:val="ad"/>
    <w:next w:val="ad"/>
    <w:link w:val="Chara"/>
    <w:qFormat/>
    <w:rsid w:val="007A36C3"/>
    <w:rPr>
      <w:b/>
      <w:bCs/>
    </w:rPr>
  </w:style>
  <w:style w:type="character" w:customStyle="1" w:styleId="Chara">
    <w:name w:val="批注主题 Char"/>
    <w:basedOn w:val="Char0"/>
    <w:link w:val="af8"/>
    <w:qFormat/>
    <w:rsid w:val="007A36C3"/>
    <w:rPr>
      <w:rFonts w:ascii="Calibri" w:eastAsia="宋体" w:hAnsi="Calibri" w:cs="Times New Roman"/>
      <w:b/>
      <w:bCs/>
      <w:szCs w:val="24"/>
    </w:rPr>
  </w:style>
  <w:style w:type="paragraph" w:styleId="24">
    <w:name w:val="Body Text First Indent 2"/>
    <w:basedOn w:val="af"/>
    <w:link w:val="2Char2"/>
    <w:uiPriority w:val="99"/>
    <w:qFormat/>
    <w:rsid w:val="007A36C3"/>
    <w:pPr>
      <w:spacing w:after="120" w:line="480" w:lineRule="exact"/>
      <w:ind w:leftChars="200" w:left="420" w:firstLineChars="200" w:firstLine="420"/>
    </w:pPr>
    <w:rPr>
      <w:szCs w:val="20"/>
    </w:rPr>
  </w:style>
  <w:style w:type="character" w:customStyle="1" w:styleId="2Char2">
    <w:name w:val="正文首行缩进 2 Char"/>
    <w:basedOn w:val="Char3"/>
    <w:link w:val="24"/>
    <w:uiPriority w:val="99"/>
    <w:qFormat/>
    <w:rsid w:val="007A36C3"/>
    <w:rPr>
      <w:rFonts w:ascii="Calibri" w:eastAsia="宋体" w:hAnsi="Calibri" w:cs="Times New Roman"/>
      <w:sz w:val="24"/>
      <w:szCs w:val="20"/>
    </w:rPr>
  </w:style>
  <w:style w:type="table" w:styleId="af9">
    <w:name w:val="Table Grid"/>
    <w:basedOn w:val="a9"/>
    <w:qFormat/>
    <w:rsid w:val="007A36C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7A36C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7A36C3"/>
    <w:rPr>
      <w:b/>
      <w:bCs/>
    </w:rPr>
  </w:style>
  <w:style w:type="character" w:styleId="afb">
    <w:name w:val="page number"/>
    <w:qFormat/>
    <w:rsid w:val="007A36C3"/>
  </w:style>
  <w:style w:type="character" w:styleId="afc">
    <w:name w:val="FollowedHyperlink"/>
    <w:uiPriority w:val="99"/>
    <w:qFormat/>
    <w:rsid w:val="007A36C3"/>
    <w:rPr>
      <w:color w:val="800080"/>
      <w:u w:val="single"/>
    </w:rPr>
  </w:style>
  <w:style w:type="character" w:styleId="afd">
    <w:name w:val="Emphasis"/>
    <w:uiPriority w:val="20"/>
    <w:qFormat/>
    <w:rsid w:val="007A36C3"/>
    <w:rPr>
      <w:color w:val="CC0033"/>
    </w:rPr>
  </w:style>
  <w:style w:type="character" w:styleId="afe">
    <w:name w:val="Hyperlink"/>
    <w:uiPriority w:val="99"/>
    <w:qFormat/>
    <w:rsid w:val="007A36C3"/>
    <w:rPr>
      <w:color w:val="0000FF"/>
      <w:u w:val="single"/>
    </w:rPr>
  </w:style>
  <w:style w:type="character" w:styleId="aff">
    <w:name w:val="annotation reference"/>
    <w:uiPriority w:val="99"/>
    <w:qFormat/>
    <w:rsid w:val="007A36C3"/>
    <w:rPr>
      <w:sz w:val="21"/>
      <w:szCs w:val="21"/>
    </w:rPr>
  </w:style>
  <w:style w:type="character" w:styleId="HTML0">
    <w:name w:val="HTML Cite"/>
    <w:uiPriority w:val="99"/>
    <w:qFormat/>
    <w:rsid w:val="007A36C3"/>
    <w:rPr>
      <w:i/>
      <w:iCs/>
    </w:rPr>
  </w:style>
  <w:style w:type="character" w:customStyle="1" w:styleId="Charb">
    <w:name w:val="正文小标题 Char"/>
    <w:link w:val="aff0"/>
    <w:qFormat/>
    <w:rsid w:val="007A36C3"/>
    <w:rPr>
      <w:rFonts w:ascii="宋体" w:hAnsi="宋体"/>
      <w:b/>
      <w:i/>
      <w:color w:val="FF0000"/>
      <w:sz w:val="24"/>
    </w:rPr>
  </w:style>
  <w:style w:type="paragraph" w:customStyle="1" w:styleId="aff0">
    <w:name w:val="正文小标题"/>
    <w:basedOn w:val="a6"/>
    <w:next w:val="a7"/>
    <w:link w:val="Charb"/>
    <w:qFormat/>
    <w:rsid w:val="007A36C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7A36C3"/>
    <w:rPr>
      <w:rFonts w:ascii="Arial" w:eastAsia="宋体" w:hAnsi="Arial" w:cs="Arial"/>
      <w:b/>
      <w:bCs/>
      <w:sz w:val="32"/>
      <w:szCs w:val="32"/>
    </w:rPr>
  </w:style>
  <w:style w:type="character" w:customStyle="1" w:styleId="title4">
    <w:name w:val="title4"/>
    <w:qFormat/>
    <w:rsid w:val="007A36C3"/>
    <w:rPr>
      <w:b/>
      <w:bCs/>
      <w:color w:val="1D87B3"/>
      <w:sz w:val="15"/>
      <w:szCs w:val="15"/>
    </w:rPr>
  </w:style>
  <w:style w:type="character" w:customStyle="1" w:styleId="Char14">
    <w:name w:val="列出段落 Char1"/>
    <w:link w:val="aff1"/>
    <w:qFormat/>
    <w:rsid w:val="007A36C3"/>
    <w:rPr>
      <w:rFonts w:ascii="Calibri" w:eastAsia="宋体" w:hAnsi="Calibri"/>
    </w:rPr>
  </w:style>
  <w:style w:type="paragraph" w:styleId="aff1">
    <w:name w:val="List Paragraph"/>
    <w:basedOn w:val="a6"/>
    <w:link w:val="Char14"/>
    <w:qFormat/>
    <w:rsid w:val="007A36C3"/>
    <w:pPr>
      <w:ind w:firstLineChars="200" w:firstLine="420"/>
    </w:pPr>
    <w:rPr>
      <w:rFonts w:cstheme="minorBidi"/>
      <w:szCs w:val="22"/>
    </w:rPr>
  </w:style>
  <w:style w:type="character" w:customStyle="1" w:styleId="chanpin">
    <w:name w:val="chanpin拷贝"/>
    <w:qFormat/>
    <w:rsid w:val="007A36C3"/>
  </w:style>
  <w:style w:type="character" w:customStyle="1" w:styleId="c21">
    <w:name w:val="c21"/>
    <w:qFormat/>
    <w:rsid w:val="007A36C3"/>
    <w:rPr>
      <w:rFonts w:ascii="ˎ̥" w:hAnsi="ˎ̥" w:hint="default"/>
      <w:color w:val="000000"/>
      <w:sz w:val="20"/>
      <w:szCs w:val="20"/>
      <w:u w:val="none"/>
    </w:rPr>
  </w:style>
  <w:style w:type="character" w:customStyle="1" w:styleId="txt">
    <w:name w:val="txt"/>
    <w:qFormat/>
    <w:rsid w:val="007A36C3"/>
  </w:style>
  <w:style w:type="character" w:customStyle="1" w:styleId="CharChar">
    <w:name w:val="正文缩进 Char Char"/>
    <w:link w:val="14"/>
    <w:qFormat/>
    <w:rsid w:val="007A36C3"/>
    <w:rPr>
      <w:rFonts w:ascii="宋体" w:eastAsia="宋体"/>
      <w:snapToGrid w:val="0"/>
      <w:color w:val="000000"/>
      <w:kern w:val="28"/>
      <w:sz w:val="28"/>
    </w:rPr>
  </w:style>
  <w:style w:type="paragraph" w:customStyle="1" w:styleId="14">
    <w:name w:val="正文缩进1"/>
    <w:basedOn w:val="a6"/>
    <w:link w:val="CharChar"/>
    <w:qFormat/>
    <w:rsid w:val="007A36C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7A36C3"/>
    <w:rPr>
      <w:rFonts w:ascii="宋体" w:eastAsia="宋体"/>
      <w:kern w:val="2"/>
      <w:sz w:val="24"/>
      <w:szCs w:val="24"/>
      <w:lang w:val="en-US" w:eastAsia="zh-CN" w:bidi="ar-SA"/>
    </w:rPr>
  </w:style>
  <w:style w:type="character" w:customStyle="1" w:styleId="aff2">
    <w:name w:val="批注文字 字符"/>
    <w:uiPriority w:val="99"/>
    <w:qFormat/>
    <w:rsid w:val="007A36C3"/>
    <w:rPr>
      <w:rFonts w:ascii="Times New Roman" w:eastAsia="宋体" w:hAnsi="Times New Roman" w:cs="Times New Roman"/>
      <w:sz w:val="24"/>
      <w:lang w:val="en-US" w:eastAsia="zh-CN" w:bidi="ar-SA"/>
    </w:rPr>
  </w:style>
  <w:style w:type="character" w:customStyle="1" w:styleId="street-address">
    <w:name w:val="street-address"/>
    <w:qFormat/>
    <w:rsid w:val="007A36C3"/>
  </w:style>
  <w:style w:type="character" w:customStyle="1" w:styleId="bjh-p">
    <w:name w:val="bjh-p"/>
    <w:qFormat/>
    <w:rsid w:val="007A36C3"/>
  </w:style>
  <w:style w:type="character" w:customStyle="1" w:styleId="Char15">
    <w:name w:val="正文文本缩进 Char1"/>
    <w:link w:val="15"/>
    <w:uiPriority w:val="99"/>
    <w:qFormat/>
    <w:rsid w:val="007A36C3"/>
    <w:rPr>
      <w:rFonts w:ascii="宋体" w:eastAsia="宋体" w:hAnsi="宋体"/>
      <w:sz w:val="24"/>
      <w:szCs w:val="24"/>
    </w:rPr>
  </w:style>
  <w:style w:type="paragraph" w:customStyle="1" w:styleId="15">
    <w:name w:val="正文文本缩进1"/>
    <w:basedOn w:val="a6"/>
    <w:link w:val="Char15"/>
    <w:uiPriority w:val="99"/>
    <w:qFormat/>
    <w:rsid w:val="007A36C3"/>
    <w:pPr>
      <w:spacing w:line="480" w:lineRule="exact"/>
      <w:ind w:firstLineChars="200" w:firstLine="480"/>
    </w:pPr>
    <w:rPr>
      <w:rFonts w:ascii="宋体" w:hAnsi="宋体" w:cstheme="minorBidi"/>
      <w:sz w:val="24"/>
    </w:rPr>
  </w:style>
  <w:style w:type="character" w:customStyle="1" w:styleId="black1">
    <w:name w:val="black1"/>
    <w:qFormat/>
    <w:rsid w:val="007A36C3"/>
    <w:rPr>
      <w:color w:val="000000"/>
    </w:rPr>
  </w:style>
  <w:style w:type="character" w:customStyle="1" w:styleId="Chard">
    <w:name w:val="注释 Char"/>
    <w:link w:val="aff3"/>
    <w:qFormat/>
    <w:rsid w:val="007A36C3"/>
    <w:rPr>
      <w:rFonts w:ascii="宋体" w:hAnsi="宋体"/>
      <w:szCs w:val="21"/>
    </w:rPr>
  </w:style>
  <w:style w:type="paragraph" w:customStyle="1" w:styleId="aff3">
    <w:name w:val="注释"/>
    <w:basedOn w:val="a6"/>
    <w:link w:val="Chard"/>
    <w:qFormat/>
    <w:rsid w:val="007A36C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7A36C3"/>
    <w:rPr>
      <w:rFonts w:ascii="宋体" w:eastAsia="宋体"/>
      <w:b/>
      <w:sz w:val="24"/>
      <w:u w:val="single"/>
      <w:lang w:val="en-US" w:eastAsia="zh-CN" w:bidi="ar-SA"/>
    </w:rPr>
  </w:style>
  <w:style w:type="character" w:customStyle="1" w:styleId="aff4">
    <w:name w:val="纯文本 字符"/>
    <w:uiPriority w:val="99"/>
    <w:qFormat/>
    <w:rsid w:val="007A36C3"/>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7A36C3"/>
    <w:rPr>
      <w:rFonts w:ascii="宋体" w:eastAsia="宋体" w:hAnsi="Courier New"/>
      <w:kern w:val="2"/>
      <w:sz w:val="21"/>
      <w:lang w:val="en-US" w:eastAsia="zh-CN" w:bidi="ar-SA"/>
    </w:rPr>
  </w:style>
  <w:style w:type="character" w:customStyle="1" w:styleId="3CharChar">
    <w:name w:val="标题 3 Char Char"/>
    <w:qFormat/>
    <w:rsid w:val="007A36C3"/>
    <w:rPr>
      <w:rFonts w:eastAsia="宋体"/>
      <w:b/>
      <w:bCs/>
      <w:kern w:val="2"/>
      <w:sz w:val="32"/>
      <w:szCs w:val="32"/>
      <w:lang w:val="en-US" w:eastAsia="zh-CN" w:bidi="ar-SA"/>
    </w:rPr>
  </w:style>
  <w:style w:type="character" w:customStyle="1" w:styleId="Chare">
    <w:name w:val="正文大标题 Char"/>
    <w:link w:val="aff5"/>
    <w:qFormat/>
    <w:rsid w:val="007A36C3"/>
    <w:rPr>
      <w:rFonts w:ascii="宋体" w:hAnsi="宋体"/>
      <w:b/>
      <w:color w:val="000000"/>
      <w:sz w:val="28"/>
      <w:szCs w:val="21"/>
    </w:rPr>
  </w:style>
  <w:style w:type="paragraph" w:customStyle="1" w:styleId="aff5">
    <w:name w:val="正文大标题"/>
    <w:basedOn w:val="aff0"/>
    <w:next w:val="a7"/>
    <w:link w:val="Chare"/>
    <w:qFormat/>
    <w:rsid w:val="007A36C3"/>
    <w:pPr>
      <w:jc w:val="center"/>
    </w:pPr>
    <w:rPr>
      <w:i w:val="0"/>
      <w:color w:val="000000"/>
      <w:sz w:val="28"/>
      <w:szCs w:val="21"/>
    </w:rPr>
  </w:style>
  <w:style w:type="character" w:customStyle="1" w:styleId="apple-style-span">
    <w:name w:val="apple-style-span"/>
    <w:qFormat/>
    <w:rsid w:val="007A36C3"/>
    <w:rPr>
      <w:rFonts w:cs="Times New Roman"/>
    </w:rPr>
  </w:style>
  <w:style w:type="character" w:customStyle="1" w:styleId="Charf">
    <w:name w:val="正文格式 Char"/>
    <w:link w:val="aff6"/>
    <w:qFormat/>
    <w:locked/>
    <w:rsid w:val="007A36C3"/>
    <w:rPr>
      <w:rFonts w:ascii="宋体" w:hAnsi="宋体"/>
      <w:sz w:val="24"/>
      <w:szCs w:val="24"/>
      <w:lang w:val="en-GB"/>
    </w:rPr>
  </w:style>
  <w:style w:type="paragraph" w:customStyle="1" w:styleId="aff6">
    <w:name w:val="正文格式"/>
    <w:basedOn w:val="a6"/>
    <w:link w:val="Charf"/>
    <w:qFormat/>
    <w:rsid w:val="007A36C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7A36C3"/>
    <w:rPr>
      <w:rFonts w:ascii="宋体" w:hAnsi="宋体"/>
      <w:color w:val="000000"/>
      <w:szCs w:val="21"/>
    </w:rPr>
  </w:style>
  <w:style w:type="paragraph" w:customStyle="1" w:styleId="aff7">
    <w:name w:val="正文表格"/>
    <w:basedOn w:val="a6"/>
    <w:link w:val="Charf0"/>
    <w:qFormat/>
    <w:rsid w:val="007A36C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7A36C3"/>
    <w:rPr>
      <w:rFonts w:ascii="宋体" w:eastAsia="宋体" w:hAnsi="Courier New"/>
      <w:kern w:val="2"/>
      <w:sz w:val="21"/>
      <w:lang w:val="en-US" w:eastAsia="zh-CN" w:bidi="ar-SA"/>
    </w:rPr>
  </w:style>
  <w:style w:type="character" w:customStyle="1" w:styleId="chanpin1">
    <w:name w:val="chanpin1"/>
    <w:qFormat/>
    <w:rsid w:val="007A36C3"/>
    <w:rPr>
      <w:rFonts w:ascii="ˎ̥" w:hAnsi="ˎ̥" w:hint="default"/>
      <w:color w:val="000000"/>
      <w:sz w:val="20"/>
      <w:szCs w:val="20"/>
      <w:u w:val="none"/>
    </w:rPr>
  </w:style>
  <w:style w:type="character" w:customStyle="1" w:styleId="locality">
    <w:name w:val="locality"/>
    <w:qFormat/>
    <w:rsid w:val="007A36C3"/>
  </w:style>
  <w:style w:type="character" w:customStyle="1" w:styleId="1-2Char">
    <w:name w:val="中等深浅网格 1 - 强调文字颜色 2 Char"/>
    <w:link w:val="16"/>
    <w:qFormat/>
    <w:rsid w:val="007A36C3"/>
    <w:rPr>
      <w:szCs w:val="24"/>
      <w:lang w:val="zh-CN"/>
    </w:rPr>
  </w:style>
  <w:style w:type="paragraph" w:customStyle="1" w:styleId="16">
    <w:name w:val="1"/>
    <w:link w:val="1-2Char"/>
    <w:qFormat/>
    <w:rsid w:val="007A36C3"/>
    <w:rPr>
      <w:szCs w:val="24"/>
      <w:lang w:val="zh-CN"/>
    </w:rPr>
  </w:style>
  <w:style w:type="character" w:customStyle="1" w:styleId="1Char0">
    <w:name w:val="段1 Char"/>
    <w:qFormat/>
    <w:rsid w:val="007A36C3"/>
    <w:rPr>
      <w:rFonts w:ascii="宋体" w:eastAsia="宋体"/>
      <w:sz w:val="24"/>
      <w:lang w:val="en-US" w:eastAsia="zh-CN" w:bidi="ar-SA"/>
    </w:rPr>
  </w:style>
  <w:style w:type="character" w:customStyle="1" w:styleId="Charf1">
    <w:name w:val="列出段落 Char"/>
    <w:qFormat/>
    <w:rsid w:val="007A36C3"/>
    <w:rPr>
      <w:rFonts w:ascii="Calibri" w:eastAsia="宋体" w:hAnsi="Calibri"/>
      <w:kern w:val="2"/>
      <w:sz w:val="21"/>
      <w:szCs w:val="22"/>
      <w:lang w:val="en-US" w:eastAsia="zh-CN" w:bidi="ar-SA"/>
    </w:rPr>
  </w:style>
  <w:style w:type="character" w:customStyle="1" w:styleId="Charf2">
    <w:name w:val="正文重点 Char"/>
    <w:link w:val="aff8"/>
    <w:qFormat/>
    <w:rsid w:val="007A36C3"/>
    <w:rPr>
      <w:b/>
      <w:sz w:val="24"/>
    </w:rPr>
  </w:style>
  <w:style w:type="paragraph" w:customStyle="1" w:styleId="aff8">
    <w:name w:val="正文重点"/>
    <w:basedOn w:val="a6"/>
    <w:link w:val="Charf2"/>
    <w:qFormat/>
    <w:rsid w:val="007A36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7A36C3"/>
    <w:rPr>
      <w:rFonts w:ascii="宋体" w:hAnsi="Courier New"/>
    </w:rPr>
  </w:style>
  <w:style w:type="character" w:customStyle="1" w:styleId="CharChar111">
    <w:name w:val="Char Char111"/>
    <w:qFormat/>
    <w:rsid w:val="007A36C3"/>
    <w:rPr>
      <w:rFonts w:ascii="宋体" w:eastAsia="宋体"/>
      <w:b/>
      <w:sz w:val="24"/>
      <w:u w:val="single"/>
      <w:lang w:val="en-US" w:eastAsia="zh-CN" w:bidi="ar-SA"/>
    </w:rPr>
  </w:style>
  <w:style w:type="character" w:customStyle="1" w:styleId="NormalCharacter">
    <w:name w:val="NormalCharacter"/>
    <w:qFormat/>
    <w:rsid w:val="007A36C3"/>
  </w:style>
  <w:style w:type="character" w:customStyle="1" w:styleId="2CharChar">
    <w:name w:val="标题 2 Char Char"/>
    <w:qFormat/>
    <w:rsid w:val="007A36C3"/>
    <w:rPr>
      <w:rFonts w:ascii="Arial" w:eastAsia="黑体" w:hAnsi="Arial"/>
      <w:b/>
      <w:bCs/>
      <w:kern w:val="2"/>
      <w:sz w:val="32"/>
      <w:szCs w:val="32"/>
      <w:lang w:val="en-US" w:eastAsia="zh-CN" w:bidi="ar-SA"/>
    </w:rPr>
  </w:style>
  <w:style w:type="paragraph" w:customStyle="1" w:styleId="18">
    <w:name w:val="项目符号1"/>
    <w:basedOn w:val="aff9"/>
    <w:qFormat/>
    <w:rsid w:val="007A36C3"/>
    <w:pPr>
      <w:ind w:left="-25" w:firstLine="0"/>
    </w:pPr>
  </w:style>
  <w:style w:type="paragraph" w:customStyle="1" w:styleId="aff9">
    <w:name w:val="正文文本样式"/>
    <w:basedOn w:val="a6"/>
    <w:qFormat/>
    <w:rsid w:val="007A36C3"/>
    <w:pPr>
      <w:spacing w:line="360" w:lineRule="auto"/>
      <w:ind w:firstLine="482"/>
    </w:pPr>
    <w:rPr>
      <w:rFonts w:cs="宋体"/>
      <w:sz w:val="24"/>
      <w:szCs w:val="20"/>
    </w:rPr>
  </w:style>
  <w:style w:type="paragraph" w:customStyle="1" w:styleId="Char17">
    <w:name w:val="Char1"/>
    <w:basedOn w:val="a6"/>
    <w:qFormat/>
    <w:rsid w:val="007A36C3"/>
    <w:pPr>
      <w:tabs>
        <w:tab w:val="left" w:pos="360"/>
      </w:tabs>
    </w:pPr>
    <w:rPr>
      <w:sz w:val="24"/>
    </w:rPr>
  </w:style>
  <w:style w:type="paragraph" w:customStyle="1" w:styleId="CharCharCharCharCharCharChar2">
    <w:name w:val="Char Char Char Char Char Char Char2"/>
    <w:basedOn w:val="a6"/>
    <w:qFormat/>
    <w:rsid w:val="007A36C3"/>
    <w:pPr>
      <w:snapToGrid w:val="0"/>
      <w:spacing w:line="360" w:lineRule="auto"/>
      <w:ind w:firstLineChars="200" w:firstLine="200"/>
    </w:pPr>
    <w:rPr>
      <w:rFonts w:eastAsia="仿宋_GB2312"/>
      <w:sz w:val="24"/>
    </w:rPr>
  </w:style>
  <w:style w:type="paragraph" w:customStyle="1" w:styleId="xl41">
    <w:name w:val="xl41"/>
    <w:basedOn w:val="a6"/>
    <w:qFormat/>
    <w:rsid w:val="007A36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7A36C3"/>
    <w:rPr>
      <w:rFonts w:ascii="Tahoma" w:hAnsi="Tahoma"/>
      <w:sz w:val="24"/>
      <w:szCs w:val="20"/>
    </w:rPr>
  </w:style>
  <w:style w:type="paragraph" w:customStyle="1" w:styleId="xl36">
    <w:name w:val="xl36"/>
    <w:basedOn w:val="a6"/>
    <w:qFormat/>
    <w:rsid w:val="007A36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7A36C3"/>
    <w:rPr>
      <w:rFonts w:ascii="Tahoma" w:hAnsi="Tahoma"/>
      <w:sz w:val="24"/>
      <w:szCs w:val="20"/>
    </w:rPr>
  </w:style>
  <w:style w:type="paragraph" w:customStyle="1" w:styleId="1-">
    <w:name w:val="标题1-附件"/>
    <w:basedOn w:val="11"/>
    <w:qFormat/>
    <w:rsid w:val="007A36C3"/>
    <w:pPr>
      <w:jc w:val="left"/>
    </w:pPr>
    <w:rPr>
      <w:sz w:val="24"/>
      <w:szCs w:val="24"/>
    </w:rPr>
  </w:style>
  <w:style w:type="paragraph" w:customStyle="1" w:styleId="a2">
    <w:name w:val="四级条标题"/>
    <w:basedOn w:val="a1"/>
    <w:next w:val="a6"/>
    <w:qFormat/>
    <w:rsid w:val="007A36C3"/>
    <w:pPr>
      <w:numPr>
        <w:ilvl w:val="4"/>
      </w:numPr>
      <w:ind w:left="0" w:hanging="840"/>
      <w:outlineLvl w:val="4"/>
    </w:pPr>
  </w:style>
  <w:style w:type="paragraph" w:customStyle="1" w:styleId="a1">
    <w:name w:val="三级条标题"/>
    <w:basedOn w:val="affa"/>
    <w:next w:val="a6"/>
    <w:qFormat/>
    <w:rsid w:val="007A36C3"/>
    <w:pPr>
      <w:numPr>
        <w:ilvl w:val="3"/>
        <w:numId w:val="1"/>
      </w:numPr>
      <w:ind w:left="0" w:hanging="840"/>
      <w:outlineLvl w:val="3"/>
    </w:pPr>
  </w:style>
  <w:style w:type="paragraph" w:customStyle="1" w:styleId="affa">
    <w:name w:val="二级条标题"/>
    <w:basedOn w:val="a0"/>
    <w:next w:val="a6"/>
    <w:qFormat/>
    <w:rsid w:val="007A36C3"/>
    <w:pPr>
      <w:numPr>
        <w:ilvl w:val="0"/>
        <w:numId w:val="0"/>
      </w:numPr>
      <w:ind w:hanging="840"/>
      <w:outlineLvl w:val="2"/>
    </w:pPr>
    <w:rPr>
      <w:rFonts w:ascii="宋体" w:eastAsia="宋体"/>
      <w:b w:val="0"/>
    </w:rPr>
  </w:style>
  <w:style w:type="paragraph" w:customStyle="1" w:styleId="a0">
    <w:name w:val="一级条标题"/>
    <w:basedOn w:val="a"/>
    <w:next w:val="a6"/>
    <w:qFormat/>
    <w:rsid w:val="007A36C3"/>
    <w:pPr>
      <w:numPr>
        <w:ilvl w:val="1"/>
      </w:numPr>
      <w:tabs>
        <w:tab w:val="left" w:pos="360"/>
        <w:tab w:val="left" w:pos="840"/>
      </w:tabs>
      <w:ind w:left="0" w:hanging="840"/>
      <w:outlineLvl w:val="1"/>
    </w:pPr>
  </w:style>
  <w:style w:type="paragraph" w:customStyle="1" w:styleId="a">
    <w:name w:val="章标题"/>
    <w:next w:val="a6"/>
    <w:qFormat/>
    <w:rsid w:val="007A36C3"/>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7A36C3"/>
    <w:pPr>
      <w:jc w:val="both"/>
    </w:pPr>
    <w:rPr>
      <w:rFonts w:ascii="Calibri" w:eastAsia="宋体" w:hAnsi="Calibri" w:cs="Times New Roman"/>
      <w:kern w:val="0"/>
      <w:szCs w:val="20"/>
    </w:rPr>
  </w:style>
  <w:style w:type="paragraph" w:customStyle="1" w:styleId="Char3CharCharChar1">
    <w:name w:val="Char3 Char Char Char1"/>
    <w:basedOn w:val="a6"/>
    <w:qFormat/>
    <w:rsid w:val="007A36C3"/>
    <w:rPr>
      <w:rFonts w:ascii="Tahoma" w:hAnsi="Tahoma"/>
      <w:sz w:val="24"/>
      <w:szCs w:val="20"/>
    </w:rPr>
  </w:style>
  <w:style w:type="paragraph" w:customStyle="1" w:styleId="font7">
    <w:name w:val="font7"/>
    <w:basedOn w:val="a6"/>
    <w:qFormat/>
    <w:rsid w:val="007A36C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7A36C3"/>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7A36C3"/>
    <w:pPr>
      <w:numPr>
        <w:numId w:val="2"/>
      </w:numPr>
      <w:spacing w:before="120"/>
    </w:pPr>
    <w:rPr>
      <w:rFonts w:ascii="宋体"/>
      <w:sz w:val="28"/>
      <w:szCs w:val="20"/>
    </w:rPr>
  </w:style>
  <w:style w:type="paragraph" w:customStyle="1" w:styleId="CharCharChar1Char1">
    <w:name w:val="Char Char Char1 Char1"/>
    <w:basedOn w:val="a6"/>
    <w:qFormat/>
    <w:rsid w:val="007A36C3"/>
    <w:rPr>
      <w:rFonts w:ascii="Tahoma" w:hAnsi="Tahoma"/>
      <w:sz w:val="24"/>
      <w:szCs w:val="20"/>
    </w:rPr>
  </w:style>
  <w:style w:type="paragraph" w:customStyle="1" w:styleId="-3">
    <w:name w:val="正文须知-3级"/>
    <w:basedOn w:val="a6"/>
    <w:qFormat/>
    <w:rsid w:val="007A36C3"/>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7A36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7A36C3"/>
    <w:rPr>
      <w:rFonts w:ascii="Tahoma" w:hAnsi="Tahoma"/>
      <w:sz w:val="24"/>
      <w:szCs w:val="20"/>
    </w:rPr>
  </w:style>
  <w:style w:type="paragraph" w:customStyle="1" w:styleId="xl33">
    <w:name w:val="xl33"/>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7A36C3"/>
    <w:pPr>
      <w:numPr>
        <w:numId w:val="4"/>
      </w:numPr>
      <w:spacing w:before="100" w:beforeAutospacing="1" w:after="100" w:afterAutospacing="1" w:line="360" w:lineRule="auto"/>
    </w:pPr>
    <w:rPr>
      <w:sz w:val="24"/>
    </w:rPr>
  </w:style>
  <w:style w:type="paragraph" w:customStyle="1" w:styleId="font6">
    <w:name w:val="font6"/>
    <w:basedOn w:val="a6"/>
    <w:qFormat/>
    <w:rsid w:val="007A36C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7A36C3"/>
    <w:rPr>
      <w:rFonts w:ascii="Tahoma" w:hAnsi="Tahoma"/>
      <w:sz w:val="24"/>
      <w:szCs w:val="20"/>
    </w:rPr>
  </w:style>
  <w:style w:type="paragraph" w:customStyle="1" w:styleId="25">
    <w:name w:val="项目编号2"/>
    <w:basedOn w:val="1"/>
    <w:qFormat/>
    <w:rsid w:val="007A36C3"/>
    <w:pPr>
      <w:numPr>
        <w:numId w:val="0"/>
      </w:numPr>
    </w:pPr>
  </w:style>
  <w:style w:type="paragraph" w:customStyle="1" w:styleId="Char22">
    <w:name w:val="Char22"/>
    <w:basedOn w:val="a6"/>
    <w:qFormat/>
    <w:rsid w:val="007A36C3"/>
    <w:rPr>
      <w:rFonts w:ascii="Tahoma" w:hAnsi="Tahoma"/>
      <w:sz w:val="24"/>
      <w:szCs w:val="20"/>
    </w:rPr>
  </w:style>
  <w:style w:type="paragraph" w:customStyle="1" w:styleId="xl28">
    <w:name w:val="xl2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7A36C3"/>
    <w:pPr>
      <w:ind w:firstLineChars="200" w:firstLine="420"/>
    </w:pPr>
    <w:rPr>
      <w:szCs w:val="22"/>
    </w:rPr>
  </w:style>
  <w:style w:type="paragraph" w:customStyle="1" w:styleId="xl42">
    <w:name w:val="xl4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7A36C3"/>
    <w:rPr>
      <w:rFonts w:ascii="宋体" w:hAnsi="宋体" w:cs="Courier New"/>
      <w:sz w:val="32"/>
      <w:szCs w:val="32"/>
    </w:rPr>
  </w:style>
  <w:style w:type="paragraph" w:customStyle="1" w:styleId="CharChar1CharCharCharCharCharChar">
    <w:name w:val="Char Char1 Char Char Char Char Char Char"/>
    <w:basedOn w:val="a6"/>
    <w:qFormat/>
    <w:rsid w:val="007A36C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7A36C3"/>
    <w:pPr>
      <w:ind w:firstLineChars="200" w:firstLine="480"/>
      <w:jc w:val="center"/>
    </w:pPr>
    <w:rPr>
      <w:sz w:val="24"/>
      <w:szCs w:val="20"/>
    </w:rPr>
  </w:style>
  <w:style w:type="paragraph" w:customStyle="1" w:styleId="CharCharCharCharCharCharChar">
    <w:name w:val="Char Char Char Char Char Char Char"/>
    <w:basedOn w:val="a6"/>
    <w:qFormat/>
    <w:rsid w:val="007A36C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7A36C3"/>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7A36C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7A36C3"/>
    <w:rPr>
      <w:b/>
    </w:rPr>
  </w:style>
  <w:style w:type="paragraph" w:customStyle="1" w:styleId="CharCharChar2">
    <w:name w:val="Char Char Char2"/>
    <w:basedOn w:val="a6"/>
    <w:qFormat/>
    <w:rsid w:val="007A36C3"/>
    <w:rPr>
      <w:rFonts w:ascii="Tahoma" w:hAnsi="Tahoma"/>
      <w:sz w:val="24"/>
      <w:szCs w:val="20"/>
    </w:rPr>
  </w:style>
  <w:style w:type="paragraph" w:customStyle="1" w:styleId="xl31">
    <w:name w:val="xl31"/>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7A36C3"/>
    <w:pPr>
      <w:spacing w:line="360" w:lineRule="auto"/>
      <w:jc w:val="center"/>
    </w:pPr>
    <w:rPr>
      <w:sz w:val="24"/>
    </w:rPr>
  </w:style>
  <w:style w:type="paragraph" w:customStyle="1" w:styleId="affd">
    <w:name w:val="样式 宋体 五号 行距: 单倍行距"/>
    <w:basedOn w:val="a6"/>
    <w:qFormat/>
    <w:rsid w:val="007A36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7A36C3"/>
  </w:style>
  <w:style w:type="paragraph" w:customStyle="1" w:styleId="xl43">
    <w:name w:val="xl43"/>
    <w:basedOn w:val="a6"/>
    <w:qFormat/>
    <w:rsid w:val="007A36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7A36C3"/>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7A36C3"/>
    <w:rPr>
      <w:rFonts w:ascii="Tahoma" w:hAnsi="Tahoma"/>
      <w:sz w:val="24"/>
      <w:szCs w:val="20"/>
    </w:rPr>
  </w:style>
  <w:style w:type="paragraph" w:customStyle="1" w:styleId="xl39">
    <w:name w:val="xl3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7A36C3"/>
    <w:pPr>
      <w:widowControl/>
      <w:spacing w:line="400" w:lineRule="exact"/>
      <w:jc w:val="center"/>
    </w:pPr>
  </w:style>
  <w:style w:type="paragraph" w:customStyle="1" w:styleId="xl50">
    <w:name w:val="xl5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7A36C3"/>
    <w:pPr>
      <w:widowControl w:val="0"/>
      <w:jc w:val="both"/>
    </w:pPr>
    <w:rPr>
      <w:rFonts w:ascii="Calibri" w:eastAsia="宋体" w:hAnsi="Calibri" w:cs="Times New Roman"/>
      <w:szCs w:val="24"/>
    </w:rPr>
  </w:style>
  <w:style w:type="character" w:customStyle="1" w:styleId="Charf3">
    <w:name w:val="无间隔 Char"/>
    <w:link w:val="affe"/>
    <w:uiPriority w:val="99"/>
    <w:qFormat/>
    <w:locked/>
    <w:rsid w:val="007A36C3"/>
    <w:rPr>
      <w:rFonts w:ascii="Calibri" w:eastAsia="宋体" w:hAnsi="Calibri" w:cs="Times New Roman"/>
      <w:szCs w:val="24"/>
    </w:rPr>
  </w:style>
  <w:style w:type="paragraph" w:customStyle="1" w:styleId="afff">
    <w:name w:val="正文 + 宋体"/>
    <w:basedOn w:val="a6"/>
    <w:qFormat/>
    <w:rsid w:val="007A36C3"/>
    <w:pPr>
      <w:widowControl/>
      <w:ind w:left="360" w:hanging="360"/>
      <w:jc w:val="left"/>
    </w:pPr>
    <w:rPr>
      <w:rFonts w:ascii="宋体" w:hAnsi="宋体" w:cs="宋体"/>
      <w:b/>
      <w:bCs/>
      <w:color w:val="000000"/>
      <w:kern w:val="0"/>
      <w:sz w:val="18"/>
      <w:szCs w:val="18"/>
    </w:rPr>
  </w:style>
  <w:style w:type="paragraph" w:customStyle="1" w:styleId="Default">
    <w:name w:val="Default"/>
    <w:qFormat/>
    <w:rsid w:val="007A36C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7A36C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7A36C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7A36C3"/>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7A36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7A36C3"/>
    <w:rPr>
      <w:rFonts w:ascii="Tahoma" w:hAnsi="Tahoma"/>
      <w:sz w:val="24"/>
      <w:szCs w:val="20"/>
    </w:rPr>
  </w:style>
  <w:style w:type="paragraph" w:customStyle="1" w:styleId="CharCharCharCharCharCharCharCharCharChar2">
    <w:name w:val="Char Char Char Char Char Char Char Char Char Char2"/>
    <w:basedOn w:val="a6"/>
    <w:qFormat/>
    <w:rsid w:val="007A36C3"/>
    <w:rPr>
      <w:rFonts w:ascii="宋体" w:hAnsi="宋体" w:cs="Courier New"/>
      <w:sz w:val="32"/>
      <w:szCs w:val="32"/>
    </w:rPr>
  </w:style>
  <w:style w:type="paragraph" w:customStyle="1" w:styleId="Char2CharCharCharCharCharChar">
    <w:name w:val="Char2 Char Char Char Char Char Char"/>
    <w:basedOn w:val="a6"/>
    <w:qFormat/>
    <w:rsid w:val="007A36C3"/>
    <w:pPr>
      <w:widowControl/>
      <w:spacing w:line="400" w:lineRule="exact"/>
      <w:jc w:val="center"/>
    </w:pPr>
  </w:style>
  <w:style w:type="paragraph" w:customStyle="1" w:styleId="afff2">
    <w:name w:val="??"/>
    <w:qFormat/>
    <w:rsid w:val="007A36C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7A36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7A36C3"/>
    <w:pPr>
      <w:spacing w:before="120" w:after="120" w:line="360" w:lineRule="auto"/>
      <w:jc w:val="center"/>
    </w:pPr>
    <w:rPr>
      <w:rFonts w:eastAsia="仿宋_GB2312"/>
      <w:b/>
      <w:sz w:val="24"/>
      <w:szCs w:val="20"/>
    </w:rPr>
  </w:style>
  <w:style w:type="paragraph" w:customStyle="1" w:styleId="afff4">
    <w:name w:val="图文"/>
    <w:basedOn w:val="a6"/>
    <w:qFormat/>
    <w:rsid w:val="007A36C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7A36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7A36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7A36C3"/>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7A36C3"/>
    <w:pPr>
      <w:widowControl/>
      <w:spacing w:line="400" w:lineRule="exact"/>
      <w:jc w:val="center"/>
    </w:pPr>
  </w:style>
  <w:style w:type="paragraph" w:customStyle="1" w:styleId="xl23">
    <w:name w:val="xl23"/>
    <w:basedOn w:val="a6"/>
    <w:qFormat/>
    <w:rsid w:val="007A36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7A36C3"/>
    <w:rPr>
      <w:rFonts w:ascii="Calibri" w:eastAsia="宋体" w:hAnsi="Calibri" w:cs="Times New Roman"/>
      <w:szCs w:val="24"/>
    </w:rPr>
  </w:style>
  <w:style w:type="paragraph" w:customStyle="1" w:styleId="3">
    <w:name w:val="项目编号3"/>
    <w:basedOn w:val="aff9"/>
    <w:qFormat/>
    <w:rsid w:val="007A36C3"/>
    <w:pPr>
      <w:numPr>
        <w:numId w:val="6"/>
      </w:numPr>
    </w:pPr>
  </w:style>
  <w:style w:type="paragraph" w:customStyle="1" w:styleId="1a">
    <w:name w:val="修订1"/>
    <w:uiPriority w:val="99"/>
    <w:qFormat/>
    <w:rsid w:val="007A36C3"/>
    <w:rPr>
      <w:rFonts w:ascii="Calibri" w:eastAsia="宋体" w:hAnsi="Calibri" w:cs="Times New Roman"/>
      <w:szCs w:val="24"/>
    </w:rPr>
  </w:style>
  <w:style w:type="paragraph" w:customStyle="1" w:styleId="27">
    <w:name w:val="字元 字元2"/>
    <w:basedOn w:val="a6"/>
    <w:qFormat/>
    <w:rsid w:val="007A36C3"/>
    <w:rPr>
      <w:rFonts w:ascii="Tahoma" w:hAnsi="Tahoma"/>
      <w:sz w:val="24"/>
      <w:szCs w:val="20"/>
    </w:rPr>
  </w:style>
  <w:style w:type="paragraph" w:customStyle="1" w:styleId="xl25">
    <w:name w:val="xl25"/>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7A36C3"/>
    <w:pPr>
      <w:widowControl/>
      <w:spacing w:line="400" w:lineRule="exact"/>
      <w:jc w:val="center"/>
    </w:pPr>
  </w:style>
  <w:style w:type="paragraph" w:customStyle="1" w:styleId="CharCharChar">
    <w:name w:val="Char Char Char"/>
    <w:basedOn w:val="a6"/>
    <w:qFormat/>
    <w:rsid w:val="007A36C3"/>
    <w:rPr>
      <w:rFonts w:ascii="Tahoma" w:hAnsi="Tahoma"/>
      <w:sz w:val="24"/>
      <w:szCs w:val="20"/>
    </w:rPr>
  </w:style>
  <w:style w:type="paragraph" w:customStyle="1" w:styleId="1CharCharCharChar">
    <w:name w:val="1 Char Char Char Char"/>
    <w:basedOn w:val="a6"/>
    <w:qFormat/>
    <w:rsid w:val="007A36C3"/>
    <w:rPr>
      <w:rFonts w:ascii="Tahoma" w:hAnsi="Tahoma"/>
      <w:sz w:val="24"/>
      <w:szCs w:val="20"/>
    </w:rPr>
  </w:style>
  <w:style w:type="paragraph" w:customStyle="1" w:styleId="xl34">
    <w:name w:val="xl34"/>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7A36C3"/>
    <w:pPr>
      <w:tabs>
        <w:tab w:val="left" w:pos="360"/>
      </w:tabs>
    </w:pPr>
    <w:rPr>
      <w:sz w:val="24"/>
    </w:rPr>
  </w:style>
  <w:style w:type="paragraph" w:customStyle="1" w:styleId="default0">
    <w:name w:val="default"/>
    <w:basedOn w:val="a6"/>
    <w:qFormat/>
    <w:rsid w:val="007A36C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7A36C3"/>
    <w:rPr>
      <w:rFonts w:ascii="Tahoma" w:hAnsi="Tahoma"/>
      <w:sz w:val="24"/>
      <w:szCs w:val="20"/>
    </w:rPr>
  </w:style>
  <w:style w:type="paragraph" w:customStyle="1" w:styleId="font8">
    <w:name w:val="font8"/>
    <w:basedOn w:val="a6"/>
    <w:qFormat/>
    <w:rsid w:val="007A36C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7A36C3"/>
    <w:pPr>
      <w:widowControl/>
      <w:jc w:val="left"/>
    </w:pPr>
    <w:rPr>
      <w:rFonts w:ascii="楷体_GB2312" w:eastAsia="楷体_GB2312" w:cs="Arial"/>
      <w:kern w:val="0"/>
      <w:sz w:val="24"/>
    </w:rPr>
  </w:style>
  <w:style w:type="paragraph" w:customStyle="1" w:styleId="font9">
    <w:name w:val="font9"/>
    <w:basedOn w:val="a6"/>
    <w:qFormat/>
    <w:rsid w:val="007A36C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7A36C3"/>
    <w:rPr>
      <w:rFonts w:ascii="Arial" w:hAnsi="Arial" w:cs="Arial"/>
      <w:szCs w:val="21"/>
    </w:rPr>
  </w:style>
  <w:style w:type="paragraph" w:customStyle="1" w:styleId="28">
    <w:name w:val="正文缩进2"/>
    <w:basedOn w:val="a6"/>
    <w:qFormat/>
    <w:rsid w:val="007A36C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7A36C3"/>
    <w:pPr>
      <w:numPr>
        <w:ilvl w:val="5"/>
      </w:numPr>
      <w:ind w:left="0" w:hanging="840"/>
      <w:outlineLvl w:val="5"/>
    </w:pPr>
  </w:style>
  <w:style w:type="paragraph" w:customStyle="1" w:styleId="Char30">
    <w:name w:val="Char3"/>
    <w:basedOn w:val="a6"/>
    <w:qFormat/>
    <w:rsid w:val="007A36C3"/>
    <w:pPr>
      <w:tabs>
        <w:tab w:val="left" w:pos="360"/>
      </w:tabs>
    </w:pPr>
    <w:rPr>
      <w:sz w:val="24"/>
    </w:rPr>
  </w:style>
  <w:style w:type="paragraph" w:customStyle="1" w:styleId="afff5">
    <w:name w:val="文档正文"/>
    <w:basedOn w:val="a6"/>
    <w:qFormat/>
    <w:rsid w:val="007A36C3"/>
    <w:pPr>
      <w:snapToGrid w:val="0"/>
      <w:spacing w:before="120" w:after="120" w:line="180" w:lineRule="auto"/>
    </w:pPr>
    <w:rPr>
      <w:rFonts w:ascii="Arial" w:hAnsi="Arial"/>
      <w:szCs w:val="20"/>
    </w:rPr>
  </w:style>
  <w:style w:type="paragraph" w:customStyle="1" w:styleId="background1">
    <w:name w:val="background1"/>
    <w:basedOn w:val="a6"/>
    <w:qFormat/>
    <w:rsid w:val="007A36C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7A36C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7A36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7A36C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7A36C3"/>
    <w:pPr>
      <w:spacing w:line="480" w:lineRule="exact"/>
      <w:ind w:firstLineChars="200" w:firstLine="480"/>
    </w:pPr>
    <w:rPr>
      <w:rFonts w:ascii="宋体" w:hAnsi="宋体"/>
      <w:kern w:val="0"/>
      <w:sz w:val="24"/>
      <w:lang w:val="zh-CN"/>
    </w:rPr>
  </w:style>
  <w:style w:type="paragraph" w:customStyle="1" w:styleId="xl38">
    <w:name w:val="xl3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
    <w:qFormat/>
    <w:rsid w:val="007A36C3"/>
    <w:pPr>
      <w:spacing w:before="20" w:after="20" w:line="240" w:lineRule="auto"/>
      <w:ind w:firstLine="0"/>
    </w:pPr>
    <w:rPr>
      <w:rFonts w:ascii="Century Gothic" w:hAnsi="Century Gothic"/>
      <w:sz w:val="20"/>
      <w:szCs w:val="20"/>
    </w:rPr>
  </w:style>
  <w:style w:type="paragraph" w:customStyle="1" w:styleId="CharChar1">
    <w:name w:val="Char Char1"/>
    <w:basedOn w:val="ac"/>
    <w:qFormat/>
    <w:rsid w:val="007A36C3"/>
    <w:rPr>
      <w:rFonts w:ascii="Tahoma" w:hAnsi="Tahoma"/>
      <w:sz w:val="24"/>
    </w:rPr>
  </w:style>
  <w:style w:type="paragraph" w:customStyle="1" w:styleId="Char1CharCharChar1">
    <w:name w:val="Char1 Char Char Char1"/>
    <w:basedOn w:val="a6"/>
    <w:qFormat/>
    <w:rsid w:val="007A36C3"/>
    <w:rPr>
      <w:rFonts w:ascii="Tahoma" w:hAnsi="Tahoma" w:cs="仿宋_GB2312"/>
      <w:sz w:val="24"/>
      <w:szCs w:val="28"/>
    </w:rPr>
  </w:style>
  <w:style w:type="paragraph" w:customStyle="1" w:styleId="afff7">
    <w:name w:val="缺省文本"/>
    <w:basedOn w:val="a6"/>
    <w:qFormat/>
    <w:rsid w:val="007A36C3"/>
    <w:pPr>
      <w:autoSpaceDE w:val="0"/>
      <w:autoSpaceDN w:val="0"/>
      <w:adjustRightInd w:val="0"/>
      <w:jc w:val="left"/>
    </w:pPr>
    <w:rPr>
      <w:kern w:val="0"/>
      <w:sz w:val="24"/>
    </w:rPr>
  </w:style>
  <w:style w:type="paragraph" w:customStyle="1" w:styleId="xl48">
    <w:name w:val="xl4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7A36C3"/>
    <w:pPr>
      <w:ind w:firstLineChars="200" w:firstLine="420"/>
    </w:pPr>
    <w:rPr>
      <w:szCs w:val="22"/>
    </w:rPr>
  </w:style>
  <w:style w:type="paragraph" w:customStyle="1" w:styleId="xl45">
    <w:name w:val="xl45"/>
    <w:basedOn w:val="a6"/>
    <w:qFormat/>
    <w:rsid w:val="007A36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7A36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7A36C3"/>
    <w:pPr>
      <w:ind w:firstLineChars="200" w:firstLine="420"/>
    </w:pPr>
    <w:rPr>
      <w:szCs w:val="22"/>
    </w:rPr>
  </w:style>
  <w:style w:type="character" w:customStyle="1" w:styleId="ListParagraphChar">
    <w:name w:val="List Paragraph Char"/>
    <w:link w:val="1b"/>
    <w:uiPriority w:val="34"/>
    <w:qFormat/>
    <w:locked/>
    <w:rsid w:val="007A36C3"/>
    <w:rPr>
      <w:rFonts w:ascii="Calibri" w:eastAsia="宋体" w:hAnsi="Calibri" w:cs="Times New Roman"/>
    </w:rPr>
  </w:style>
  <w:style w:type="paragraph" w:customStyle="1" w:styleId="xl35">
    <w:name w:val="xl35"/>
    <w:basedOn w:val="a6"/>
    <w:qFormat/>
    <w:rsid w:val="007A36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7A36C3"/>
    <w:rPr>
      <w:rFonts w:ascii="Tahoma" w:hAnsi="Tahoma"/>
      <w:sz w:val="24"/>
      <w:szCs w:val="20"/>
    </w:rPr>
  </w:style>
  <w:style w:type="paragraph" w:customStyle="1" w:styleId="font5">
    <w:name w:val="font5"/>
    <w:basedOn w:val="a6"/>
    <w:qFormat/>
    <w:rsid w:val="007A36C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7A36C3"/>
    <w:rPr>
      <w:rFonts w:ascii="Tahoma" w:hAnsi="Tahoma"/>
      <w:sz w:val="24"/>
      <w:szCs w:val="20"/>
    </w:rPr>
  </w:style>
  <w:style w:type="table" w:customStyle="1" w:styleId="TableNormal">
    <w:name w:val="Table Normal"/>
    <w:unhideWhenUsed/>
    <w:qFormat/>
    <w:rsid w:val="007A36C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7A36C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7A36C3"/>
    <w:rPr>
      <w:rFonts w:ascii="宋体" w:eastAsia="宋体" w:hAnsi="Courier New"/>
      <w:kern w:val="2"/>
      <w:sz w:val="21"/>
      <w:lang w:val="en-US" w:eastAsia="zh-CN" w:bidi="ar-SA"/>
    </w:rPr>
  </w:style>
  <w:style w:type="paragraph" w:customStyle="1" w:styleId="SOW">
    <w:name w:val="SOW正文"/>
    <w:basedOn w:val="a6"/>
    <w:qFormat/>
    <w:rsid w:val="007A36C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7A36C3"/>
    <w:rPr>
      <w:rFonts w:ascii="宋体" w:eastAsia="宋体" w:hAnsi="Courier New"/>
      <w:kern w:val="2"/>
      <w:sz w:val="21"/>
      <w:lang w:val="en-US" w:eastAsia="zh-CN" w:bidi="ar-SA"/>
    </w:rPr>
  </w:style>
  <w:style w:type="paragraph" w:customStyle="1" w:styleId="xl72">
    <w:name w:val="xl72"/>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7A36C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7A36C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7A36C3"/>
    <w:pPr>
      <w:jc w:val="center"/>
    </w:pPr>
    <w:rPr>
      <w:rFonts w:asciiTheme="minorHAnsi" w:eastAsiaTheme="minorEastAsia" w:hAnsiTheme="minorHAnsi" w:cstheme="minorBidi"/>
    </w:rPr>
  </w:style>
  <w:style w:type="character" w:customStyle="1" w:styleId="2Char3">
    <w:name w:val="正文文本 2 Char"/>
    <w:basedOn w:val="a8"/>
    <w:qFormat/>
    <w:rsid w:val="007A36C3"/>
    <w:rPr>
      <w:rFonts w:ascii="Calibri" w:eastAsia="宋体" w:hAnsi="Calibri" w:cs="Times New Roman"/>
      <w:szCs w:val="24"/>
    </w:rPr>
  </w:style>
  <w:style w:type="character" w:customStyle="1" w:styleId="2Char10">
    <w:name w:val="正文文本 2 Char1"/>
    <w:basedOn w:val="a8"/>
    <w:link w:val="2b"/>
    <w:qFormat/>
    <w:rsid w:val="007A36C3"/>
    <w:rPr>
      <w:szCs w:val="24"/>
    </w:rPr>
  </w:style>
  <w:style w:type="character" w:customStyle="1" w:styleId="CharChar3">
    <w:name w:val="Char Char3"/>
    <w:qFormat/>
    <w:locked/>
    <w:rsid w:val="007A36C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7A36C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7A36C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7A36C3"/>
  </w:style>
  <w:style w:type="paragraph" w:customStyle="1" w:styleId="1111111199999">
    <w:name w:val="1111111199999"/>
    <w:basedOn w:val="a6"/>
    <w:link w:val="1111111199999Char"/>
    <w:qFormat/>
    <w:rsid w:val="007A36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7A36C3"/>
    <w:rPr>
      <w:rFonts w:ascii="仿宋_GB2312" w:eastAsia="仿宋_GB2312" w:hint="eastAsia"/>
      <w:sz w:val="32"/>
    </w:rPr>
  </w:style>
  <w:style w:type="character" w:customStyle="1" w:styleId="Char18">
    <w:name w:val="正文文本 Char1"/>
    <w:basedOn w:val="a8"/>
    <w:qFormat/>
    <w:rsid w:val="007A36C3"/>
    <w:rPr>
      <w:szCs w:val="24"/>
    </w:rPr>
  </w:style>
  <w:style w:type="character" w:customStyle="1" w:styleId="Char19">
    <w:name w:val="文档结构图 Char1"/>
    <w:basedOn w:val="a8"/>
    <w:uiPriority w:val="99"/>
    <w:semiHidden/>
    <w:qFormat/>
    <w:rsid w:val="007A36C3"/>
    <w:rPr>
      <w:sz w:val="24"/>
      <w:szCs w:val="24"/>
      <w:shd w:val="clear" w:color="auto" w:fill="000080"/>
    </w:rPr>
  </w:style>
  <w:style w:type="character" w:customStyle="1" w:styleId="2Char11">
    <w:name w:val="正文文本缩进 2 Char1"/>
    <w:basedOn w:val="a8"/>
    <w:uiPriority w:val="99"/>
    <w:qFormat/>
    <w:rsid w:val="007A36C3"/>
    <w:rPr>
      <w:sz w:val="24"/>
      <w:szCs w:val="24"/>
    </w:rPr>
  </w:style>
  <w:style w:type="paragraph" w:customStyle="1" w:styleId="CharCharCharChar">
    <w:name w:val="Char Char Char Char"/>
    <w:basedOn w:val="a6"/>
    <w:qFormat/>
    <w:rsid w:val="007A36C3"/>
    <w:rPr>
      <w:rFonts w:ascii="Times New Roman" w:hAnsi="Times New Roman"/>
      <w:sz w:val="24"/>
      <w:szCs w:val="36"/>
    </w:rPr>
  </w:style>
  <w:style w:type="character" w:customStyle="1" w:styleId="Char1a">
    <w:name w:val="批注框文本 Char1"/>
    <w:basedOn w:val="a8"/>
    <w:qFormat/>
    <w:rsid w:val="007A36C3"/>
    <w:rPr>
      <w:rFonts w:cs="Times New Roman"/>
      <w:sz w:val="18"/>
      <w:szCs w:val="18"/>
    </w:rPr>
  </w:style>
  <w:style w:type="paragraph" w:customStyle="1" w:styleId="afff8">
    <w:name w:val="正文文字缩进"/>
    <w:qFormat/>
    <w:rsid w:val="007A36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7A36C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7A36C3"/>
    <w:pPr>
      <w:widowControl/>
      <w:ind w:left="720" w:firstLine="360"/>
      <w:jc w:val="left"/>
    </w:pPr>
    <w:rPr>
      <w:kern w:val="0"/>
      <w:sz w:val="22"/>
      <w:szCs w:val="20"/>
      <w:lang w:eastAsia="en-US"/>
    </w:rPr>
  </w:style>
  <w:style w:type="paragraph" w:customStyle="1" w:styleId="110">
    <w:name w:val="列出段落11"/>
    <w:basedOn w:val="a6"/>
    <w:qFormat/>
    <w:rsid w:val="007A36C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7A36C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7A36C3"/>
    <w:rPr>
      <w:rFonts w:ascii="宋体" w:eastAsia="宋体" w:hAnsi="宋体" w:hint="eastAsia"/>
      <w:color w:val="000000"/>
      <w:sz w:val="20"/>
      <w:szCs w:val="20"/>
    </w:rPr>
  </w:style>
  <w:style w:type="paragraph" w:customStyle="1" w:styleId="1e">
    <w:name w:val="正文1"/>
    <w:qFormat/>
    <w:rsid w:val="007A36C3"/>
    <w:pPr>
      <w:jc w:val="both"/>
    </w:pPr>
    <w:rPr>
      <w:rFonts w:ascii="宋体" w:eastAsia="宋体" w:hAnsi="宋体" w:cs="宋体"/>
      <w:szCs w:val="21"/>
    </w:rPr>
  </w:style>
  <w:style w:type="paragraph" w:customStyle="1" w:styleId="35">
    <w:name w:val="列出段落3"/>
    <w:basedOn w:val="a6"/>
    <w:qFormat/>
    <w:rsid w:val="007A36C3"/>
    <w:pPr>
      <w:ind w:firstLineChars="200" w:firstLine="420"/>
    </w:pPr>
    <w:rPr>
      <w:rFonts w:ascii="Times New Roman" w:hAnsi="Times New Roman"/>
      <w:kern w:val="0"/>
      <w:sz w:val="24"/>
    </w:rPr>
  </w:style>
  <w:style w:type="character" w:customStyle="1" w:styleId="font11">
    <w:name w:val="font11"/>
    <w:basedOn w:val="a8"/>
    <w:qFormat/>
    <w:rsid w:val="007A36C3"/>
    <w:rPr>
      <w:rFonts w:ascii="宋体" w:eastAsia="宋体" w:hAnsi="宋体" w:cs="宋体" w:hint="eastAsia"/>
      <w:color w:val="000000"/>
      <w:sz w:val="20"/>
      <w:szCs w:val="20"/>
      <w:u w:val="none"/>
    </w:rPr>
  </w:style>
  <w:style w:type="paragraph" w:customStyle="1" w:styleId="H-TextFormat">
    <w:name w:val="H-TextFormat"/>
    <w:rsid w:val="007A36C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7A36C3"/>
    <w:rPr>
      <w:rFonts w:ascii="Times New Roman" w:hAnsi="Times New Roman"/>
      <w:sz w:val="18"/>
      <w:szCs w:val="18"/>
    </w:rPr>
  </w:style>
  <w:style w:type="paragraph" w:styleId="afff9">
    <w:name w:val="footnote text"/>
    <w:basedOn w:val="a6"/>
    <w:link w:val="Charf5"/>
    <w:rsid w:val="007A36C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7A36C3"/>
    <w:rPr>
      <w:rFonts w:ascii="Times New Roman" w:eastAsia="宋体" w:hAnsi="Times New Roman" w:cs="Times New Roman"/>
      <w:kern w:val="0"/>
      <w:sz w:val="20"/>
      <w:szCs w:val="20"/>
      <w:lang w:val="de-DE"/>
    </w:rPr>
  </w:style>
  <w:style w:type="character" w:customStyle="1" w:styleId="Anrede1IhrZeichen">
    <w:name w:val="Anrede1IhrZeichen"/>
    <w:basedOn w:val="a8"/>
    <w:rsid w:val="007A36C3"/>
    <w:rPr>
      <w:rFonts w:ascii="Arial" w:hAnsi="Arial"/>
      <w:sz w:val="20"/>
    </w:rPr>
  </w:style>
  <w:style w:type="paragraph" w:customStyle="1" w:styleId="AbsatzTableFormat">
    <w:name w:val="AbsatzTableFormat"/>
    <w:basedOn w:val="a6"/>
    <w:autoRedefine/>
    <w:rsid w:val="007A36C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7A36C3"/>
    <w:pPr>
      <w:adjustRightInd w:val="0"/>
      <w:spacing w:line="360" w:lineRule="auto"/>
    </w:pPr>
    <w:rPr>
      <w:rFonts w:ascii="Times New Roman" w:hAnsi="Times New Roman"/>
      <w:kern w:val="0"/>
      <w:sz w:val="24"/>
      <w:szCs w:val="20"/>
    </w:rPr>
  </w:style>
  <w:style w:type="character" w:customStyle="1" w:styleId="ca-3">
    <w:name w:val="ca-3"/>
    <w:basedOn w:val="a8"/>
    <w:rsid w:val="007A36C3"/>
  </w:style>
  <w:style w:type="paragraph" w:customStyle="1" w:styleId="Style2">
    <w:name w:val="_Style 2"/>
    <w:basedOn w:val="a6"/>
    <w:qFormat/>
    <w:rsid w:val="007A36C3"/>
    <w:pPr>
      <w:ind w:firstLineChars="200" w:firstLine="420"/>
    </w:pPr>
    <w:rPr>
      <w:szCs w:val="20"/>
    </w:rPr>
  </w:style>
  <w:style w:type="paragraph" w:styleId="afffa">
    <w:name w:val="Body Text First Indent"/>
    <w:basedOn w:val="ae"/>
    <w:link w:val="Charf6"/>
    <w:uiPriority w:val="99"/>
    <w:unhideWhenUsed/>
    <w:qFormat/>
    <w:rsid w:val="007A36C3"/>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2"/>
    <w:link w:val="afffa"/>
    <w:uiPriority w:val="99"/>
    <w:qFormat/>
    <w:rsid w:val="007A36C3"/>
    <w:rPr>
      <w:rFonts w:ascii="Times New Roman" w:eastAsia="宋体" w:hAnsi="Times New Roman" w:cs="Times New Roman"/>
      <w:sz w:val="24"/>
      <w:szCs w:val="21"/>
    </w:rPr>
  </w:style>
  <w:style w:type="paragraph" w:styleId="afffb">
    <w:name w:val="Revision"/>
    <w:hidden/>
    <w:uiPriority w:val="99"/>
    <w:rsid w:val="007A36C3"/>
    <w:rPr>
      <w:rFonts w:ascii="Times New Roman" w:eastAsia="宋体" w:hAnsi="Times New Roman" w:cs="Times New Roman"/>
      <w:szCs w:val="21"/>
    </w:rPr>
  </w:style>
  <w:style w:type="character" w:customStyle="1" w:styleId="CharAttribute0">
    <w:name w:val="CharAttribute0"/>
    <w:qFormat/>
    <w:rsid w:val="007A36C3"/>
    <w:rPr>
      <w:rFonts w:ascii="Times New Roman" w:eastAsia="宋体"/>
      <w:sz w:val="21"/>
    </w:rPr>
  </w:style>
  <w:style w:type="paragraph" w:customStyle="1" w:styleId="ParaAttribute13">
    <w:name w:val="ParaAttribute13"/>
    <w:qFormat/>
    <w:rsid w:val="007A36C3"/>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7A36C3"/>
    <w:pPr>
      <w:ind w:firstLineChars="200" w:firstLine="420"/>
    </w:pPr>
    <w:rPr>
      <w:szCs w:val="22"/>
    </w:rPr>
  </w:style>
  <w:style w:type="character" w:customStyle="1" w:styleId="afffc">
    <w:name w:val="批注框文本 字符"/>
    <w:basedOn w:val="a8"/>
    <w:uiPriority w:val="99"/>
    <w:semiHidden/>
    <w:rsid w:val="007A36C3"/>
    <w:rPr>
      <w:rFonts w:ascii="Times New Roman" w:eastAsia="宋体" w:hAnsi="Times New Roman" w:cs="Times New Roman"/>
      <w:sz w:val="18"/>
      <w:szCs w:val="18"/>
    </w:rPr>
  </w:style>
  <w:style w:type="paragraph" w:styleId="afffd">
    <w:name w:val="table of authorities"/>
    <w:basedOn w:val="a6"/>
    <w:next w:val="a6"/>
    <w:qFormat/>
    <w:rsid w:val="007A36C3"/>
    <w:pPr>
      <w:ind w:leftChars="200" w:left="420"/>
    </w:pPr>
    <w:rPr>
      <w:rFonts w:asciiTheme="minorHAnsi" w:eastAsiaTheme="minorEastAsia" w:hAnsiTheme="minorHAnsi" w:cstheme="minorBidi"/>
    </w:rPr>
  </w:style>
  <w:style w:type="paragraph" w:styleId="afffe">
    <w:name w:val="Subtitle"/>
    <w:basedOn w:val="a6"/>
    <w:next w:val="a6"/>
    <w:link w:val="Charf7"/>
    <w:qFormat/>
    <w:rsid w:val="007A36C3"/>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7A36C3"/>
    <w:rPr>
      <w:rFonts w:ascii="等线 Light" w:eastAsia="宋体" w:hAnsi="等线 Light" w:cs="Times New Roman"/>
      <w:b/>
      <w:bCs/>
      <w:kern w:val="28"/>
      <w:sz w:val="32"/>
      <w:szCs w:val="32"/>
    </w:rPr>
  </w:style>
  <w:style w:type="paragraph" w:customStyle="1" w:styleId="210">
    <w:name w:val="中等深浅网格 21"/>
    <w:uiPriority w:val="1"/>
    <w:qFormat/>
    <w:rsid w:val="007A36C3"/>
    <w:rPr>
      <w:rFonts w:ascii="Calibri" w:eastAsia="宋体" w:hAnsi="Calibri" w:cs="Times New Roman"/>
      <w:kern w:val="0"/>
      <w:sz w:val="22"/>
    </w:rPr>
  </w:style>
  <w:style w:type="paragraph" w:customStyle="1" w:styleId="Style1">
    <w:name w:val="_Style 1"/>
    <w:basedOn w:val="a6"/>
    <w:uiPriority w:val="34"/>
    <w:qFormat/>
    <w:rsid w:val="007A36C3"/>
    <w:pPr>
      <w:ind w:firstLineChars="200" w:firstLine="420"/>
    </w:pPr>
    <w:rPr>
      <w:szCs w:val="22"/>
    </w:rPr>
  </w:style>
  <w:style w:type="paragraph" w:styleId="affff">
    <w:name w:val="toa heading"/>
    <w:basedOn w:val="a6"/>
    <w:next w:val="a6"/>
    <w:uiPriority w:val="99"/>
    <w:unhideWhenUsed/>
    <w:qFormat/>
    <w:rsid w:val="007A36C3"/>
    <w:pPr>
      <w:spacing w:before="120"/>
    </w:pPr>
    <w:rPr>
      <w:rFonts w:ascii="Arial" w:hAnsi="Arial"/>
      <w:sz w:val="24"/>
    </w:rPr>
  </w:style>
  <w:style w:type="character" w:customStyle="1" w:styleId="affff0">
    <w:name w:val="页眉 字符"/>
    <w:basedOn w:val="a8"/>
    <w:qFormat/>
    <w:rsid w:val="007A36C3"/>
    <w:rPr>
      <w:rFonts w:ascii="Times New Roman" w:eastAsia="宋体" w:hAnsi="Times New Roman" w:cs="Times New Roman"/>
      <w:sz w:val="18"/>
      <w:szCs w:val="18"/>
    </w:rPr>
  </w:style>
  <w:style w:type="character" w:customStyle="1" w:styleId="affff1">
    <w:name w:val="页脚 字符"/>
    <w:basedOn w:val="a8"/>
    <w:qFormat/>
    <w:rsid w:val="007A36C3"/>
    <w:rPr>
      <w:rFonts w:ascii="Times New Roman" w:eastAsia="宋体" w:hAnsi="Times New Roman" w:cs="Times New Roman"/>
      <w:sz w:val="18"/>
      <w:szCs w:val="18"/>
    </w:rPr>
  </w:style>
  <w:style w:type="paragraph" w:customStyle="1" w:styleId="msolistparagraph0">
    <w:name w:val="msolistparagraph"/>
    <w:basedOn w:val="a6"/>
    <w:qFormat/>
    <w:rsid w:val="007A36C3"/>
    <w:pPr>
      <w:ind w:firstLineChars="200" w:firstLine="420"/>
    </w:pPr>
    <w:rPr>
      <w:szCs w:val="22"/>
    </w:rPr>
  </w:style>
  <w:style w:type="character" w:customStyle="1" w:styleId="Bodytext2">
    <w:name w:val="Body text|2_"/>
    <w:basedOn w:val="a8"/>
    <w:link w:val="Bodytext22"/>
    <w:qFormat/>
    <w:rsid w:val="007A36C3"/>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7A36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7A36C3"/>
    <w:rPr>
      <w:rFonts w:ascii="Times New Roman" w:eastAsia="宋体" w:hAnsi="Times New Roman" w:cs="Times New Roman"/>
    </w:rPr>
  </w:style>
  <w:style w:type="character" w:customStyle="1" w:styleId="content-right8zs401">
    <w:name w:val="content-right_8zs401"/>
    <w:basedOn w:val="a8"/>
    <w:qFormat/>
    <w:rsid w:val="007A36C3"/>
    <w:rPr>
      <w:rFonts w:ascii="Times New Roman" w:eastAsia="宋体" w:hAnsi="Times New Roman" w:cs="Times New Roman"/>
    </w:rPr>
  </w:style>
  <w:style w:type="character" w:customStyle="1" w:styleId="fright2">
    <w:name w:val="fright2"/>
    <w:basedOn w:val="a8"/>
    <w:qFormat/>
    <w:rsid w:val="007A36C3"/>
    <w:rPr>
      <w:rFonts w:ascii="Times New Roman" w:eastAsia="宋体" w:hAnsi="Times New Roman" w:cs="Times New Roman"/>
    </w:rPr>
  </w:style>
  <w:style w:type="character" w:customStyle="1" w:styleId="ecd20recommlink">
    <w:name w:val="ec_d20_recomm_link"/>
    <w:basedOn w:val="a8"/>
    <w:qFormat/>
    <w:rsid w:val="007A36C3"/>
    <w:rPr>
      <w:rFonts w:ascii="Times New Roman" w:eastAsia="宋体" w:hAnsi="Times New Roman" w:cs="Times New Roman"/>
      <w:sz w:val="19"/>
      <w:szCs w:val="19"/>
      <w:shd w:val="clear" w:color="auto" w:fill="F5F5F6"/>
    </w:rPr>
  </w:style>
  <w:style w:type="character" w:customStyle="1" w:styleId="c-icon">
    <w:name w:val="c-icon"/>
    <w:basedOn w:val="a8"/>
    <w:qFormat/>
    <w:rsid w:val="007A36C3"/>
    <w:rPr>
      <w:rFonts w:ascii="Times New Roman" w:eastAsia="宋体" w:hAnsi="Times New Roman" w:cs="Times New Roman"/>
    </w:rPr>
  </w:style>
  <w:style w:type="character" w:customStyle="1" w:styleId="hover27">
    <w:name w:val="hover27"/>
    <w:basedOn w:val="a8"/>
    <w:qFormat/>
    <w:rsid w:val="007A36C3"/>
    <w:rPr>
      <w:rFonts w:ascii="Times New Roman" w:eastAsia="宋体" w:hAnsi="Times New Roman" w:cs="Times New Roman"/>
    </w:rPr>
  </w:style>
  <w:style w:type="character" w:customStyle="1" w:styleId="hover28">
    <w:name w:val="hover28"/>
    <w:basedOn w:val="a8"/>
    <w:qFormat/>
    <w:rsid w:val="007A36C3"/>
    <w:rPr>
      <w:rFonts w:ascii="Times New Roman" w:eastAsia="宋体" w:hAnsi="Times New Roman" w:cs="Times New Roman"/>
      <w:color w:val="315EFB"/>
    </w:rPr>
  </w:style>
  <w:style w:type="paragraph" w:customStyle="1" w:styleId="Style7">
    <w:name w:val="_Style 7"/>
    <w:basedOn w:val="a6"/>
    <w:next w:val="aff1"/>
    <w:qFormat/>
    <w:rsid w:val="007A36C3"/>
    <w:pPr>
      <w:ind w:firstLineChars="200" w:firstLine="420"/>
    </w:pPr>
    <w:rPr>
      <w:rFonts w:eastAsiaTheme="minorEastAsia" w:cstheme="minorBidi"/>
      <w:szCs w:val="22"/>
    </w:rPr>
  </w:style>
  <w:style w:type="character" w:customStyle="1" w:styleId="fontstyle01">
    <w:name w:val="fontstyle01"/>
    <w:basedOn w:val="a8"/>
    <w:qFormat/>
    <w:rsid w:val="007A36C3"/>
    <w:rPr>
      <w:rFonts w:ascii="宋体" w:eastAsia="宋体" w:hAnsi="宋体" w:cs="Times New Roman" w:hint="eastAsia"/>
      <w:color w:val="000000"/>
      <w:sz w:val="22"/>
      <w:szCs w:val="22"/>
    </w:rPr>
  </w:style>
  <w:style w:type="character" w:customStyle="1" w:styleId="font41">
    <w:name w:val="font41"/>
    <w:basedOn w:val="a8"/>
    <w:qFormat/>
    <w:rsid w:val="007A36C3"/>
    <w:rPr>
      <w:rFonts w:ascii="宋体" w:eastAsia="宋体" w:hAnsi="宋体" w:cs="宋体" w:hint="eastAsia"/>
      <w:color w:val="000000"/>
      <w:sz w:val="24"/>
      <w:szCs w:val="24"/>
      <w:u w:val="none"/>
    </w:rPr>
  </w:style>
  <w:style w:type="character" w:customStyle="1" w:styleId="font21">
    <w:name w:val="font21"/>
    <w:basedOn w:val="a8"/>
    <w:qFormat/>
    <w:rsid w:val="007A36C3"/>
    <w:rPr>
      <w:rFonts w:ascii="微软雅黑" w:eastAsia="微软雅黑" w:hAnsi="微软雅黑" w:cs="微软雅黑"/>
      <w:color w:val="000000"/>
      <w:sz w:val="24"/>
      <w:szCs w:val="24"/>
      <w:u w:val="none"/>
    </w:rPr>
  </w:style>
  <w:style w:type="character" w:customStyle="1" w:styleId="affff2">
    <w:name w:val="日期 字符"/>
    <w:qFormat/>
    <w:rsid w:val="007A36C3"/>
    <w:rPr>
      <w:rFonts w:ascii="Times New Roman" w:eastAsia="宋体" w:hAnsi="Times New Roman" w:cs="Times New Roman"/>
    </w:rPr>
  </w:style>
  <w:style w:type="paragraph" w:customStyle="1" w:styleId="MediumGrid21">
    <w:name w:val="Medium Grid 21"/>
    <w:uiPriority w:val="1"/>
    <w:qFormat/>
    <w:rsid w:val="007A36C3"/>
    <w:rPr>
      <w:rFonts w:ascii="Calibri" w:eastAsia="宋体" w:hAnsi="Calibri" w:cs="Times New Roman"/>
      <w:kern w:val="0"/>
      <w:sz w:val="22"/>
    </w:rPr>
  </w:style>
  <w:style w:type="paragraph" w:customStyle="1" w:styleId="ColorfulList-Accent11">
    <w:name w:val="Colorful List - Accent 11"/>
    <w:basedOn w:val="a6"/>
    <w:uiPriority w:val="34"/>
    <w:qFormat/>
    <w:rsid w:val="007A36C3"/>
    <w:pPr>
      <w:widowControl/>
      <w:spacing w:after="200" w:line="276" w:lineRule="auto"/>
      <w:ind w:left="720"/>
      <w:contextualSpacing/>
      <w:jc w:val="left"/>
    </w:pPr>
    <w:rPr>
      <w:kern w:val="0"/>
      <w:sz w:val="22"/>
      <w:szCs w:val="22"/>
    </w:rPr>
  </w:style>
  <w:style w:type="character" w:customStyle="1" w:styleId="1f0">
    <w:name w:val="标题 1 字符"/>
    <w:qFormat/>
    <w:rsid w:val="007A36C3"/>
    <w:rPr>
      <w:rFonts w:ascii="黑体" w:eastAsia="黑体" w:hAnsi="Times New Roman" w:cs="Times New Roman"/>
      <w:kern w:val="44"/>
    </w:rPr>
  </w:style>
  <w:style w:type="character" w:customStyle="1" w:styleId="font81">
    <w:name w:val="font81"/>
    <w:basedOn w:val="a8"/>
    <w:qFormat/>
    <w:rsid w:val="007A36C3"/>
    <w:rPr>
      <w:rFonts w:ascii="Segoe UI Symbol" w:eastAsia="Segoe UI Symbol" w:hAnsi="Segoe UI Symbol" w:cs="Segoe UI Symbol"/>
      <w:color w:val="000000"/>
      <w:sz w:val="22"/>
      <w:szCs w:val="22"/>
      <w:u w:val="none"/>
    </w:rPr>
  </w:style>
  <w:style w:type="character" w:customStyle="1" w:styleId="1Char10">
    <w:name w:val="标题 1 Char1"/>
    <w:qFormat/>
    <w:rsid w:val="007A36C3"/>
    <w:rPr>
      <w:rFonts w:ascii="Times New Roman" w:eastAsia="宋体" w:hAnsi="Times New Roman" w:cs="Times New Roman"/>
      <w:b/>
      <w:bCs/>
      <w:kern w:val="44"/>
      <w:sz w:val="32"/>
      <w:szCs w:val="44"/>
    </w:rPr>
  </w:style>
  <w:style w:type="paragraph" w:customStyle="1" w:styleId="-manu">
    <w:name w:val="正文-manu"/>
    <w:basedOn w:val="a6"/>
    <w:qFormat/>
    <w:rsid w:val="007A36C3"/>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7A36C3"/>
    <w:pPr>
      <w:ind w:firstLineChars="200" w:firstLine="420"/>
    </w:pPr>
    <w:rPr>
      <w:szCs w:val="22"/>
    </w:rPr>
  </w:style>
  <w:style w:type="paragraph" w:customStyle="1" w:styleId="CharCharCharCharCharChar">
    <w:name w:val="Char Char Char Char Char Char"/>
    <w:basedOn w:val="a6"/>
    <w:qFormat/>
    <w:rsid w:val="007A36C3"/>
    <w:rPr>
      <w:rFonts w:ascii="Times New Roman" w:hAnsi="Times New Roman"/>
    </w:rPr>
  </w:style>
  <w:style w:type="paragraph" w:customStyle="1" w:styleId="1110">
    <w:name w:val="正文缩进111"/>
    <w:basedOn w:val="a6"/>
    <w:qFormat/>
    <w:rsid w:val="007A36C3"/>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7A36C3"/>
    <w:rPr>
      <w:rFonts w:ascii="Arial" w:eastAsia="宋体" w:hAnsi="Arial" w:cs="Arial" w:hint="default"/>
      <w:color w:val="000000"/>
      <w:sz w:val="18"/>
      <w:szCs w:val="18"/>
      <w:u w:val="none"/>
      <w:lang w:val="en-US" w:eastAsia="zh-CN" w:bidi="ar-SA"/>
    </w:rPr>
  </w:style>
  <w:style w:type="character" w:customStyle="1" w:styleId="src">
    <w:name w:val="src"/>
    <w:qFormat/>
    <w:rsid w:val="007A36C3"/>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7A36C3"/>
    <w:pPr>
      <w:spacing w:after="90"/>
    </w:pPr>
    <w:rPr>
      <w:rFonts w:asciiTheme="minorHAnsi" w:eastAsiaTheme="minorEastAsia" w:hAnsiTheme="minorHAnsi" w:cstheme="minorBidi"/>
      <w:sz w:val="22"/>
      <w:szCs w:val="22"/>
    </w:rPr>
  </w:style>
  <w:style w:type="paragraph" w:customStyle="1" w:styleId="Char1CharCharChar">
    <w:name w:val="Char1 Char Char Char"/>
    <w:basedOn w:val="a6"/>
    <w:rsid w:val="007A36C3"/>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7A36C3"/>
    <w:rPr>
      <w:rFonts w:ascii="Calibri" w:eastAsia="宋体" w:hAnsi="Calibri" w:cs="Times New Roman"/>
      <w:b/>
      <w:bCs/>
      <w:szCs w:val="24"/>
    </w:rPr>
  </w:style>
  <w:style w:type="paragraph" w:customStyle="1" w:styleId="Style39">
    <w:name w:val="_Style 39"/>
    <w:basedOn w:val="a6"/>
    <w:next w:val="aff1"/>
    <w:uiPriority w:val="34"/>
    <w:qFormat/>
    <w:rsid w:val="007A36C3"/>
    <w:pPr>
      <w:ind w:firstLineChars="200" w:firstLine="420"/>
    </w:pPr>
    <w:rPr>
      <w:rFonts w:ascii="等线" w:eastAsia="等线" w:hAnsi="等线"/>
      <w:szCs w:val="22"/>
    </w:rPr>
  </w:style>
  <w:style w:type="paragraph" w:customStyle="1" w:styleId="Affff3">
    <w:name w:val="正文 A"/>
    <w:qFormat/>
    <w:rsid w:val="007A36C3"/>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7A36C3"/>
    <w:pPr>
      <w:widowControl/>
      <w:ind w:left="720"/>
      <w:contextualSpacing/>
      <w:jc w:val="left"/>
    </w:pPr>
    <w:rPr>
      <w:kern w:val="0"/>
      <w:sz w:val="24"/>
      <w:lang w:eastAsia="en-US" w:bidi="en-US"/>
    </w:rPr>
  </w:style>
  <w:style w:type="paragraph" w:customStyle="1" w:styleId="font12">
    <w:name w:val="font12"/>
    <w:basedOn w:val="a6"/>
    <w:qFormat/>
    <w:rsid w:val="007A36C3"/>
    <w:pPr>
      <w:jc w:val="left"/>
    </w:pPr>
    <w:rPr>
      <w:rFonts w:asciiTheme="minorHAnsi" w:eastAsiaTheme="minorEastAsia" w:hAnsiTheme="minorHAnsi"/>
      <w:kern w:val="0"/>
      <w:sz w:val="18"/>
      <w:szCs w:val="18"/>
    </w:rPr>
  </w:style>
  <w:style w:type="paragraph" w:customStyle="1" w:styleId="affff4">
    <w:name w:val="段"/>
    <w:qFormat/>
    <w:rsid w:val="007A36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7A36C3"/>
    <w:pPr>
      <w:jc w:val="left"/>
    </w:pPr>
    <w:rPr>
      <w:rFonts w:ascii="pingfang sc" w:eastAsia="pingfang sc" w:hAnsi="pingfang sc"/>
      <w:color w:val="000000"/>
      <w:kern w:val="0"/>
      <w:sz w:val="26"/>
      <w:szCs w:val="26"/>
    </w:rPr>
  </w:style>
  <w:style w:type="character" w:customStyle="1" w:styleId="s1">
    <w:name w:val="s1"/>
    <w:basedOn w:val="a8"/>
    <w:qFormat/>
    <w:rsid w:val="007A36C3"/>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7A36C3"/>
    <w:pPr>
      <w:adjustRightInd w:val="0"/>
      <w:snapToGrid w:val="0"/>
      <w:spacing w:line="360" w:lineRule="auto"/>
    </w:pPr>
    <w:rPr>
      <w:rFonts w:ascii="Arial" w:eastAsia="幼圆" w:hAnsi="Arial" w:cstheme="minorBidi"/>
      <w:sz w:val="15"/>
      <w:szCs w:val="15"/>
    </w:rPr>
  </w:style>
  <w:style w:type="paragraph" w:customStyle="1" w:styleId="Body1">
    <w:name w:val="Body 1"/>
    <w:qFormat/>
    <w:rsid w:val="007A36C3"/>
    <w:pPr>
      <w:outlineLvl w:val="0"/>
    </w:pPr>
    <w:rPr>
      <w:rFonts w:ascii="Helvetica" w:eastAsia="Arial Unicode MS" w:hAnsi="Helvetica" w:cs="宋体"/>
      <w:b/>
      <w:color w:val="000000"/>
      <w:kern w:val="0"/>
      <w:u w:color="000000"/>
    </w:rPr>
  </w:style>
  <w:style w:type="character" w:customStyle="1" w:styleId="font51">
    <w:name w:val="font51"/>
    <w:basedOn w:val="a8"/>
    <w:rsid w:val="007A36C3"/>
    <w:rPr>
      <w:rFonts w:ascii="Arial" w:hAnsi="Arial" w:cs="Arial"/>
      <w:color w:val="000000"/>
      <w:sz w:val="22"/>
      <w:szCs w:val="22"/>
      <w:u w:val="none"/>
    </w:rPr>
  </w:style>
  <w:style w:type="paragraph" w:customStyle="1" w:styleId="font0">
    <w:name w:val="font0"/>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7A36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7A36C3"/>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7A36C3"/>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7A36C3"/>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7A36C3"/>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7A36C3"/>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7A36C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7A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A36C3"/>
    <w:pPr>
      <w:widowControl w:val="0"/>
      <w:jc w:val="both"/>
    </w:pPr>
    <w:rPr>
      <w:rFonts w:ascii="Calibri" w:eastAsia="宋体" w:hAnsi="Calibri" w:cs="Times New Roman"/>
      <w:szCs w:val="24"/>
    </w:rPr>
  </w:style>
  <w:style w:type="paragraph" w:styleId="11">
    <w:name w:val="heading 1"/>
    <w:basedOn w:val="a6"/>
    <w:next w:val="a6"/>
    <w:link w:val="1Char"/>
    <w:qFormat/>
    <w:rsid w:val="007A36C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7A36C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7A36C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7A36C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7A36C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7A36C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7A36C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7A36C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7A36C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7A36C3"/>
    <w:rPr>
      <w:rFonts w:ascii="宋体" w:eastAsia="宋体" w:hAnsi="Calibri" w:cs="Times New Roman"/>
      <w:b/>
      <w:kern w:val="44"/>
      <w:sz w:val="32"/>
      <w:szCs w:val="20"/>
    </w:rPr>
  </w:style>
  <w:style w:type="character" w:customStyle="1" w:styleId="2Char">
    <w:name w:val="标题 2 Char"/>
    <w:basedOn w:val="a8"/>
    <w:qFormat/>
    <w:rsid w:val="007A36C3"/>
    <w:rPr>
      <w:rFonts w:asciiTheme="majorHAnsi" w:eastAsiaTheme="majorEastAsia" w:hAnsiTheme="majorHAnsi" w:cstheme="majorBidi"/>
      <w:b/>
      <w:bCs/>
      <w:sz w:val="32"/>
      <w:szCs w:val="32"/>
    </w:rPr>
  </w:style>
  <w:style w:type="character" w:customStyle="1" w:styleId="3Char">
    <w:name w:val="标题 3 Char"/>
    <w:basedOn w:val="a8"/>
    <w:uiPriority w:val="9"/>
    <w:qFormat/>
    <w:rsid w:val="007A36C3"/>
    <w:rPr>
      <w:rFonts w:ascii="Calibri" w:eastAsia="宋体" w:hAnsi="Calibri" w:cs="Times New Roman"/>
      <w:b/>
      <w:bCs/>
      <w:sz w:val="32"/>
      <w:szCs w:val="32"/>
    </w:rPr>
  </w:style>
  <w:style w:type="character" w:customStyle="1" w:styleId="4Char">
    <w:name w:val="标题 4 Char"/>
    <w:basedOn w:val="a8"/>
    <w:link w:val="4"/>
    <w:qFormat/>
    <w:rsid w:val="007A36C3"/>
    <w:rPr>
      <w:rFonts w:ascii="Arial" w:eastAsia="黑体" w:hAnsi="Arial" w:cs="Times New Roman"/>
      <w:b/>
      <w:kern w:val="0"/>
      <w:sz w:val="28"/>
      <w:szCs w:val="20"/>
    </w:rPr>
  </w:style>
  <w:style w:type="character" w:customStyle="1" w:styleId="5Char">
    <w:name w:val="标题 5 Char"/>
    <w:basedOn w:val="a8"/>
    <w:link w:val="5"/>
    <w:qFormat/>
    <w:rsid w:val="007A36C3"/>
    <w:rPr>
      <w:rFonts w:ascii="Calibri" w:eastAsia="宋体" w:hAnsi="Calibri" w:cs="Times New Roman"/>
      <w:b/>
      <w:kern w:val="0"/>
      <w:sz w:val="28"/>
      <w:szCs w:val="20"/>
    </w:rPr>
  </w:style>
  <w:style w:type="character" w:customStyle="1" w:styleId="6Char">
    <w:name w:val="标题 6 Char"/>
    <w:basedOn w:val="a8"/>
    <w:link w:val="6"/>
    <w:qFormat/>
    <w:rsid w:val="007A36C3"/>
    <w:rPr>
      <w:rFonts w:ascii="Arial" w:eastAsia="黑体" w:hAnsi="Arial" w:cs="Times New Roman"/>
      <w:b/>
      <w:kern w:val="0"/>
      <w:sz w:val="24"/>
      <w:szCs w:val="20"/>
    </w:rPr>
  </w:style>
  <w:style w:type="character" w:customStyle="1" w:styleId="7Char">
    <w:name w:val="标题 7 Char"/>
    <w:basedOn w:val="a8"/>
    <w:link w:val="7"/>
    <w:qFormat/>
    <w:rsid w:val="007A36C3"/>
    <w:rPr>
      <w:rFonts w:ascii="Calibri" w:eastAsia="宋体" w:hAnsi="Calibri" w:cs="Times New Roman"/>
      <w:b/>
      <w:kern w:val="0"/>
      <w:sz w:val="24"/>
      <w:szCs w:val="20"/>
    </w:rPr>
  </w:style>
  <w:style w:type="character" w:customStyle="1" w:styleId="8Char">
    <w:name w:val="标题 8 Char"/>
    <w:basedOn w:val="a8"/>
    <w:link w:val="8"/>
    <w:qFormat/>
    <w:rsid w:val="007A36C3"/>
    <w:rPr>
      <w:rFonts w:ascii="Arial" w:eastAsia="黑体" w:hAnsi="Arial" w:cs="Times New Roman"/>
      <w:kern w:val="0"/>
      <w:sz w:val="24"/>
      <w:szCs w:val="20"/>
    </w:rPr>
  </w:style>
  <w:style w:type="character" w:customStyle="1" w:styleId="9Char">
    <w:name w:val="标题 9 Char"/>
    <w:basedOn w:val="a8"/>
    <w:link w:val="9"/>
    <w:qFormat/>
    <w:rsid w:val="007A36C3"/>
    <w:rPr>
      <w:rFonts w:ascii="Arial" w:eastAsia="黑体" w:hAnsi="Arial" w:cs="Times New Roman"/>
      <w:kern w:val="0"/>
      <w:szCs w:val="20"/>
    </w:rPr>
  </w:style>
  <w:style w:type="paragraph" w:styleId="a7">
    <w:name w:val="Normal Indent"/>
    <w:basedOn w:val="a6"/>
    <w:link w:val="Char1"/>
    <w:qFormat/>
    <w:rsid w:val="007A36C3"/>
    <w:pPr>
      <w:autoSpaceDE w:val="0"/>
      <w:autoSpaceDN w:val="0"/>
      <w:adjustRightInd w:val="0"/>
      <w:ind w:firstLine="420"/>
      <w:jc w:val="left"/>
    </w:pPr>
    <w:rPr>
      <w:rFonts w:ascii="宋体"/>
      <w:sz w:val="24"/>
    </w:rPr>
  </w:style>
  <w:style w:type="character" w:customStyle="1" w:styleId="Char1">
    <w:name w:val="正文缩进 Char1"/>
    <w:link w:val="a7"/>
    <w:qFormat/>
    <w:rsid w:val="007A36C3"/>
    <w:rPr>
      <w:rFonts w:ascii="宋体" w:eastAsia="宋体" w:hAnsi="Calibri" w:cs="Times New Roman"/>
      <w:sz w:val="24"/>
      <w:szCs w:val="24"/>
    </w:rPr>
  </w:style>
  <w:style w:type="character" w:customStyle="1" w:styleId="2Char1">
    <w:name w:val="标题 2 Char1"/>
    <w:link w:val="20"/>
    <w:qFormat/>
    <w:rsid w:val="007A36C3"/>
    <w:rPr>
      <w:rFonts w:ascii="Arial" w:eastAsia="黑体" w:hAnsi="Arial" w:cs="Times New Roman"/>
      <w:b/>
      <w:kern w:val="0"/>
      <w:sz w:val="30"/>
      <w:szCs w:val="20"/>
    </w:rPr>
  </w:style>
  <w:style w:type="character" w:customStyle="1" w:styleId="3Char1">
    <w:name w:val="标题 3 Char1"/>
    <w:link w:val="30"/>
    <w:qFormat/>
    <w:rsid w:val="007A36C3"/>
    <w:rPr>
      <w:rFonts w:ascii="宋体" w:eastAsia="宋体" w:hAnsi="Calibri" w:cs="Times New Roman"/>
      <w:b/>
      <w:kern w:val="0"/>
      <w:sz w:val="24"/>
      <w:szCs w:val="20"/>
      <w:u w:val="single"/>
    </w:rPr>
  </w:style>
  <w:style w:type="paragraph" w:styleId="70">
    <w:name w:val="toc 7"/>
    <w:basedOn w:val="a6"/>
    <w:next w:val="a6"/>
    <w:qFormat/>
    <w:rsid w:val="007A36C3"/>
    <w:pPr>
      <w:ind w:leftChars="1200" w:left="2520"/>
    </w:pPr>
  </w:style>
  <w:style w:type="paragraph" w:styleId="ab">
    <w:name w:val="caption"/>
    <w:basedOn w:val="a6"/>
    <w:next w:val="a6"/>
    <w:qFormat/>
    <w:rsid w:val="007A36C3"/>
    <w:pPr>
      <w:spacing w:line="480" w:lineRule="auto"/>
    </w:pPr>
    <w:rPr>
      <w:rFonts w:ascii="华文中宋" w:eastAsia="华文中宋" w:hAnsi="华文中宋"/>
      <w:sz w:val="36"/>
      <w:szCs w:val="20"/>
    </w:rPr>
  </w:style>
  <w:style w:type="paragraph" w:styleId="ac">
    <w:name w:val="Document Map"/>
    <w:basedOn w:val="a6"/>
    <w:link w:val="Char"/>
    <w:qFormat/>
    <w:rsid w:val="007A36C3"/>
    <w:pPr>
      <w:shd w:val="clear" w:color="auto" w:fill="000080"/>
    </w:pPr>
  </w:style>
  <w:style w:type="character" w:customStyle="1" w:styleId="Char">
    <w:name w:val="文档结构图 Char"/>
    <w:basedOn w:val="a8"/>
    <w:link w:val="ac"/>
    <w:qFormat/>
    <w:rsid w:val="007A36C3"/>
    <w:rPr>
      <w:rFonts w:ascii="Calibri" w:eastAsia="宋体" w:hAnsi="Calibri" w:cs="Times New Roman"/>
      <w:szCs w:val="24"/>
      <w:shd w:val="clear" w:color="auto" w:fill="000080"/>
    </w:rPr>
  </w:style>
  <w:style w:type="paragraph" w:styleId="ad">
    <w:name w:val="annotation text"/>
    <w:basedOn w:val="a6"/>
    <w:link w:val="Char10"/>
    <w:qFormat/>
    <w:rsid w:val="007A36C3"/>
    <w:pPr>
      <w:jc w:val="left"/>
    </w:pPr>
  </w:style>
  <w:style w:type="character" w:customStyle="1" w:styleId="Char0">
    <w:name w:val="批注文字 Char"/>
    <w:basedOn w:val="a8"/>
    <w:qFormat/>
    <w:rsid w:val="007A36C3"/>
    <w:rPr>
      <w:rFonts w:ascii="Calibri" w:eastAsia="宋体" w:hAnsi="Calibri" w:cs="Times New Roman"/>
      <w:szCs w:val="24"/>
    </w:rPr>
  </w:style>
  <w:style w:type="character" w:customStyle="1" w:styleId="Char10">
    <w:name w:val="批注文字 Char1"/>
    <w:link w:val="ad"/>
    <w:qFormat/>
    <w:rsid w:val="007A36C3"/>
    <w:rPr>
      <w:rFonts w:ascii="Calibri" w:eastAsia="宋体" w:hAnsi="Calibri" w:cs="Times New Roman"/>
      <w:szCs w:val="24"/>
    </w:rPr>
  </w:style>
  <w:style w:type="paragraph" w:styleId="31">
    <w:name w:val="Body Text 3"/>
    <w:basedOn w:val="a6"/>
    <w:link w:val="3Char0"/>
    <w:qFormat/>
    <w:rsid w:val="007A36C3"/>
    <w:pPr>
      <w:spacing w:after="120"/>
    </w:pPr>
    <w:rPr>
      <w:sz w:val="16"/>
      <w:szCs w:val="16"/>
    </w:rPr>
  </w:style>
  <w:style w:type="character" w:customStyle="1" w:styleId="3Char0">
    <w:name w:val="正文文本 3 Char"/>
    <w:basedOn w:val="a8"/>
    <w:link w:val="31"/>
    <w:qFormat/>
    <w:rsid w:val="007A36C3"/>
    <w:rPr>
      <w:rFonts w:ascii="Calibri" w:eastAsia="宋体" w:hAnsi="Calibri" w:cs="Times New Roman"/>
      <w:sz w:val="16"/>
      <w:szCs w:val="16"/>
    </w:rPr>
  </w:style>
  <w:style w:type="paragraph" w:styleId="ae">
    <w:name w:val="Body Text"/>
    <w:basedOn w:val="a6"/>
    <w:link w:val="Char2"/>
    <w:uiPriority w:val="1"/>
    <w:qFormat/>
    <w:rsid w:val="007A36C3"/>
    <w:pPr>
      <w:tabs>
        <w:tab w:val="left" w:pos="567"/>
      </w:tabs>
      <w:spacing w:before="120" w:line="22" w:lineRule="atLeast"/>
    </w:pPr>
    <w:rPr>
      <w:rFonts w:ascii="宋体" w:hAnsi="宋体"/>
      <w:sz w:val="24"/>
    </w:rPr>
  </w:style>
  <w:style w:type="character" w:customStyle="1" w:styleId="Char2">
    <w:name w:val="正文文本 Char"/>
    <w:basedOn w:val="a8"/>
    <w:link w:val="ae"/>
    <w:uiPriority w:val="1"/>
    <w:qFormat/>
    <w:rsid w:val="007A36C3"/>
    <w:rPr>
      <w:rFonts w:ascii="宋体" w:eastAsia="宋体" w:hAnsi="宋体" w:cs="Times New Roman"/>
      <w:sz w:val="24"/>
      <w:szCs w:val="24"/>
    </w:rPr>
  </w:style>
  <w:style w:type="paragraph" w:styleId="af">
    <w:name w:val="Body Text Indent"/>
    <w:basedOn w:val="a6"/>
    <w:link w:val="Char20"/>
    <w:uiPriority w:val="99"/>
    <w:qFormat/>
    <w:rsid w:val="007A36C3"/>
    <w:pPr>
      <w:spacing w:line="360" w:lineRule="auto"/>
      <w:ind w:firstLine="570"/>
    </w:pPr>
    <w:rPr>
      <w:sz w:val="24"/>
    </w:rPr>
  </w:style>
  <w:style w:type="character" w:customStyle="1" w:styleId="Char3">
    <w:name w:val="正文文本缩进 Char"/>
    <w:basedOn w:val="a8"/>
    <w:uiPriority w:val="99"/>
    <w:qFormat/>
    <w:rsid w:val="007A36C3"/>
    <w:rPr>
      <w:rFonts w:ascii="Calibri" w:eastAsia="宋体" w:hAnsi="Calibri" w:cs="Times New Roman"/>
      <w:szCs w:val="24"/>
    </w:rPr>
  </w:style>
  <w:style w:type="character" w:customStyle="1" w:styleId="Char20">
    <w:name w:val="正文文本缩进 Char2"/>
    <w:link w:val="af"/>
    <w:uiPriority w:val="99"/>
    <w:qFormat/>
    <w:rsid w:val="007A36C3"/>
    <w:rPr>
      <w:rFonts w:ascii="Calibri" w:eastAsia="宋体" w:hAnsi="Calibri" w:cs="Times New Roman"/>
      <w:sz w:val="24"/>
      <w:szCs w:val="24"/>
    </w:rPr>
  </w:style>
  <w:style w:type="paragraph" w:styleId="21">
    <w:name w:val="List 2"/>
    <w:basedOn w:val="a6"/>
    <w:qFormat/>
    <w:rsid w:val="007A36C3"/>
    <w:pPr>
      <w:ind w:leftChars="200" w:left="100" w:hangingChars="200" w:hanging="200"/>
    </w:pPr>
  </w:style>
  <w:style w:type="paragraph" w:styleId="af0">
    <w:name w:val="Block Text"/>
    <w:basedOn w:val="a6"/>
    <w:uiPriority w:val="99"/>
    <w:qFormat/>
    <w:rsid w:val="007A36C3"/>
    <w:pPr>
      <w:widowControl/>
      <w:ind w:left="480" w:right="-341" w:firstLine="513"/>
    </w:pPr>
    <w:rPr>
      <w:kern w:val="0"/>
      <w:sz w:val="24"/>
      <w:szCs w:val="20"/>
    </w:rPr>
  </w:style>
  <w:style w:type="paragraph" w:styleId="50">
    <w:name w:val="toc 5"/>
    <w:basedOn w:val="a6"/>
    <w:next w:val="a6"/>
    <w:qFormat/>
    <w:rsid w:val="007A36C3"/>
    <w:pPr>
      <w:ind w:leftChars="800" w:left="1680"/>
    </w:pPr>
  </w:style>
  <w:style w:type="paragraph" w:styleId="32">
    <w:name w:val="toc 3"/>
    <w:basedOn w:val="a6"/>
    <w:next w:val="a6"/>
    <w:uiPriority w:val="39"/>
    <w:qFormat/>
    <w:rsid w:val="007A36C3"/>
    <w:pPr>
      <w:ind w:leftChars="400" w:left="840"/>
    </w:pPr>
  </w:style>
  <w:style w:type="paragraph" w:styleId="af1">
    <w:name w:val="Plain Text"/>
    <w:basedOn w:val="a6"/>
    <w:link w:val="Char4"/>
    <w:qFormat/>
    <w:rsid w:val="007A36C3"/>
    <w:rPr>
      <w:rFonts w:ascii="宋体" w:hAnsi="Courier New" w:hint="eastAsia"/>
      <w:szCs w:val="20"/>
    </w:rPr>
  </w:style>
  <w:style w:type="character" w:customStyle="1" w:styleId="Char4">
    <w:name w:val="纯文本 Char"/>
    <w:basedOn w:val="a8"/>
    <w:link w:val="af1"/>
    <w:qFormat/>
    <w:rsid w:val="007A36C3"/>
    <w:rPr>
      <w:rFonts w:ascii="宋体" w:eastAsia="宋体" w:hAnsi="Courier New" w:cs="Times New Roman"/>
      <w:szCs w:val="20"/>
    </w:rPr>
  </w:style>
  <w:style w:type="paragraph" w:styleId="80">
    <w:name w:val="toc 8"/>
    <w:basedOn w:val="a6"/>
    <w:next w:val="a6"/>
    <w:qFormat/>
    <w:rsid w:val="007A36C3"/>
    <w:pPr>
      <w:ind w:leftChars="1400" w:left="2940"/>
    </w:pPr>
  </w:style>
  <w:style w:type="paragraph" w:styleId="af2">
    <w:name w:val="Date"/>
    <w:basedOn w:val="a6"/>
    <w:next w:val="a6"/>
    <w:link w:val="Char5"/>
    <w:qFormat/>
    <w:rsid w:val="007A36C3"/>
    <w:pPr>
      <w:ind w:leftChars="2500" w:left="100"/>
    </w:pPr>
    <w:rPr>
      <w:rFonts w:ascii="仿宋_GB2312" w:eastAsia="仿宋_GB2312" w:hAnsi="宋体"/>
      <w:color w:val="000000"/>
      <w:sz w:val="24"/>
    </w:rPr>
  </w:style>
  <w:style w:type="character" w:customStyle="1" w:styleId="Char5">
    <w:name w:val="日期 Char"/>
    <w:basedOn w:val="a8"/>
    <w:link w:val="af2"/>
    <w:qFormat/>
    <w:rsid w:val="007A36C3"/>
    <w:rPr>
      <w:rFonts w:ascii="仿宋_GB2312" w:eastAsia="仿宋_GB2312" w:hAnsi="宋体" w:cs="Times New Roman"/>
      <w:color w:val="000000"/>
      <w:sz w:val="24"/>
      <w:szCs w:val="24"/>
    </w:rPr>
  </w:style>
  <w:style w:type="paragraph" w:styleId="22">
    <w:name w:val="Body Text Indent 2"/>
    <w:basedOn w:val="a6"/>
    <w:link w:val="2Char0"/>
    <w:qFormat/>
    <w:rsid w:val="007A36C3"/>
    <w:pPr>
      <w:ind w:firstLineChars="200" w:firstLine="480"/>
    </w:pPr>
    <w:rPr>
      <w:rFonts w:ascii="仿宋_GB2312" w:eastAsia="仿宋_GB2312"/>
      <w:sz w:val="24"/>
    </w:rPr>
  </w:style>
  <w:style w:type="character" w:customStyle="1" w:styleId="2Char0">
    <w:name w:val="正文文本缩进 2 Char"/>
    <w:basedOn w:val="a8"/>
    <w:link w:val="22"/>
    <w:qFormat/>
    <w:rsid w:val="007A36C3"/>
    <w:rPr>
      <w:rFonts w:ascii="仿宋_GB2312" w:eastAsia="仿宋_GB2312" w:hAnsi="Calibri" w:cs="Times New Roman"/>
      <w:sz w:val="24"/>
      <w:szCs w:val="24"/>
    </w:rPr>
  </w:style>
  <w:style w:type="paragraph" w:styleId="af3">
    <w:name w:val="Balloon Text"/>
    <w:basedOn w:val="a6"/>
    <w:link w:val="Char6"/>
    <w:uiPriority w:val="99"/>
    <w:qFormat/>
    <w:rsid w:val="007A36C3"/>
    <w:rPr>
      <w:sz w:val="18"/>
      <w:szCs w:val="18"/>
    </w:rPr>
  </w:style>
  <w:style w:type="character" w:customStyle="1" w:styleId="Char6">
    <w:name w:val="批注框文本 Char"/>
    <w:basedOn w:val="a8"/>
    <w:link w:val="af3"/>
    <w:uiPriority w:val="99"/>
    <w:qFormat/>
    <w:rsid w:val="007A36C3"/>
    <w:rPr>
      <w:rFonts w:ascii="Calibri" w:eastAsia="宋体" w:hAnsi="Calibri" w:cs="Times New Roman"/>
      <w:sz w:val="18"/>
      <w:szCs w:val="18"/>
    </w:rPr>
  </w:style>
  <w:style w:type="paragraph" w:styleId="af4">
    <w:name w:val="footer"/>
    <w:basedOn w:val="a6"/>
    <w:link w:val="Char11"/>
    <w:uiPriority w:val="99"/>
    <w:qFormat/>
    <w:rsid w:val="007A36C3"/>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7">
    <w:name w:val="页脚 Char"/>
    <w:basedOn w:val="a8"/>
    <w:uiPriority w:val="99"/>
    <w:qFormat/>
    <w:rsid w:val="007A36C3"/>
    <w:rPr>
      <w:rFonts w:ascii="Calibri" w:eastAsia="宋体" w:hAnsi="Calibri" w:cs="Times New Roman"/>
      <w:sz w:val="18"/>
      <w:szCs w:val="18"/>
    </w:rPr>
  </w:style>
  <w:style w:type="character" w:customStyle="1" w:styleId="Char11">
    <w:name w:val="页脚 Char1"/>
    <w:link w:val="af4"/>
    <w:uiPriority w:val="99"/>
    <w:qFormat/>
    <w:rsid w:val="007A36C3"/>
    <w:rPr>
      <w:rFonts w:ascii="宋体" w:eastAsia="宋体" w:hAnsi="Calibri" w:cs="Times New Roman"/>
      <w:kern w:val="0"/>
      <w:sz w:val="18"/>
      <w:szCs w:val="20"/>
    </w:rPr>
  </w:style>
  <w:style w:type="paragraph" w:styleId="af5">
    <w:name w:val="header"/>
    <w:basedOn w:val="a6"/>
    <w:link w:val="Char12"/>
    <w:uiPriority w:val="99"/>
    <w:qFormat/>
    <w:rsid w:val="007A36C3"/>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8"/>
    <w:uiPriority w:val="99"/>
    <w:qFormat/>
    <w:rsid w:val="007A36C3"/>
    <w:rPr>
      <w:rFonts w:ascii="Calibri" w:eastAsia="宋体" w:hAnsi="Calibri" w:cs="Times New Roman"/>
      <w:sz w:val="18"/>
      <w:szCs w:val="18"/>
    </w:rPr>
  </w:style>
  <w:style w:type="character" w:customStyle="1" w:styleId="Char12">
    <w:name w:val="页眉 Char1"/>
    <w:link w:val="af5"/>
    <w:uiPriority w:val="99"/>
    <w:qFormat/>
    <w:rsid w:val="007A36C3"/>
    <w:rPr>
      <w:rFonts w:ascii="Calibri" w:eastAsia="宋体" w:hAnsi="Calibri" w:cs="Times New Roman"/>
      <w:sz w:val="18"/>
      <w:szCs w:val="18"/>
    </w:rPr>
  </w:style>
  <w:style w:type="paragraph" w:styleId="12">
    <w:name w:val="toc 1"/>
    <w:basedOn w:val="a6"/>
    <w:next w:val="a6"/>
    <w:uiPriority w:val="39"/>
    <w:qFormat/>
    <w:rsid w:val="007A36C3"/>
    <w:pPr>
      <w:tabs>
        <w:tab w:val="left" w:pos="1050"/>
        <w:tab w:val="right" w:leader="dot" w:pos="8937"/>
      </w:tabs>
      <w:spacing w:line="300" w:lineRule="auto"/>
    </w:pPr>
    <w:rPr>
      <w:rFonts w:ascii="宋体" w:hAnsi="宋体"/>
      <w:b/>
      <w:sz w:val="24"/>
    </w:rPr>
  </w:style>
  <w:style w:type="paragraph" w:styleId="40">
    <w:name w:val="toc 4"/>
    <w:basedOn w:val="a6"/>
    <w:next w:val="a6"/>
    <w:qFormat/>
    <w:rsid w:val="007A36C3"/>
    <w:pPr>
      <w:ind w:leftChars="600" w:left="1260"/>
    </w:pPr>
  </w:style>
  <w:style w:type="paragraph" w:styleId="60">
    <w:name w:val="toc 6"/>
    <w:basedOn w:val="a6"/>
    <w:next w:val="a6"/>
    <w:qFormat/>
    <w:rsid w:val="007A36C3"/>
    <w:pPr>
      <w:ind w:leftChars="1000" w:left="2100"/>
    </w:pPr>
  </w:style>
  <w:style w:type="paragraph" w:styleId="33">
    <w:name w:val="Body Text Indent 3"/>
    <w:basedOn w:val="a6"/>
    <w:link w:val="3Char2"/>
    <w:qFormat/>
    <w:rsid w:val="007A36C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7A36C3"/>
    <w:rPr>
      <w:rFonts w:ascii="宋体" w:eastAsia="宋体" w:hAnsi="Calibri" w:cs="Times New Roman"/>
      <w:kern w:val="0"/>
      <w:sz w:val="24"/>
      <w:szCs w:val="20"/>
    </w:rPr>
  </w:style>
  <w:style w:type="paragraph" w:styleId="23">
    <w:name w:val="toc 2"/>
    <w:basedOn w:val="a6"/>
    <w:next w:val="a6"/>
    <w:uiPriority w:val="39"/>
    <w:qFormat/>
    <w:rsid w:val="007A36C3"/>
    <w:pPr>
      <w:tabs>
        <w:tab w:val="right" w:leader="dot" w:pos="8937"/>
      </w:tabs>
      <w:spacing w:line="312" w:lineRule="auto"/>
      <w:ind w:leftChars="200" w:left="420"/>
    </w:pPr>
  </w:style>
  <w:style w:type="paragraph" w:styleId="90">
    <w:name w:val="toc 9"/>
    <w:basedOn w:val="a6"/>
    <w:next w:val="a6"/>
    <w:qFormat/>
    <w:rsid w:val="007A36C3"/>
    <w:pPr>
      <w:ind w:leftChars="1600" w:left="3360"/>
    </w:pPr>
  </w:style>
  <w:style w:type="paragraph" w:styleId="HTML">
    <w:name w:val="HTML Preformatted"/>
    <w:basedOn w:val="a6"/>
    <w:link w:val="HTMLChar"/>
    <w:qFormat/>
    <w:rsid w:val="007A3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7A36C3"/>
    <w:rPr>
      <w:rFonts w:ascii="宋体" w:eastAsia="宋体" w:hAnsi="宋体" w:cs="宋体"/>
      <w:kern w:val="0"/>
      <w:sz w:val="24"/>
      <w:szCs w:val="24"/>
    </w:rPr>
  </w:style>
  <w:style w:type="paragraph" w:styleId="af6">
    <w:name w:val="Normal (Web)"/>
    <w:basedOn w:val="a6"/>
    <w:unhideWhenUsed/>
    <w:qFormat/>
    <w:rsid w:val="007A36C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7A36C3"/>
    <w:rPr>
      <w:szCs w:val="20"/>
    </w:rPr>
  </w:style>
  <w:style w:type="paragraph" w:styleId="af7">
    <w:name w:val="Title"/>
    <w:basedOn w:val="a6"/>
    <w:link w:val="Char13"/>
    <w:uiPriority w:val="10"/>
    <w:qFormat/>
    <w:rsid w:val="007A36C3"/>
    <w:pPr>
      <w:jc w:val="center"/>
      <w:outlineLvl w:val="0"/>
    </w:pPr>
    <w:rPr>
      <w:b/>
      <w:sz w:val="32"/>
      <w:szCs w:val="20"/>
    </w:rPr>
  </w:style>
  <w:style w:type="character" w:customStyle="1" w:styleId="Char9">
    <w:name w:val="标题 Char"/>
    <w:basedOn w:val="a8"/>
    <w:qFormat/>
    <w:rsid w:val="007A36C3"/>
    <w:rPr>
      <w:rFonts w:asciiTheme="majorHAnsi" w:eastAsia="宋体" w:hAnsiTheme="majorHAnsi" w:cstheme="majorBidi"/>
      <w:b/>
      <w:bCs/>
      <w:sz w:val="32"/>
      <w:szCs w:val="32"/>
    </w:rPr>
  </w:style>
  <w:style w:type="character" w:customStyle="1" w:styleId="Char13">
    <w:name w:val="标题 Char1"/>
    <w:link w:val="af7"/>
    <w:uiPriority w:val="10"/>
    <w:qFormat/>
    <w:rsid w:val="007A36C3"/>
    <w:rPr>
      <w:rFonts w:ascii="Calibri" w:eastAsia="宋体" w:hAnsi="Calibri" w:cs="Times New Roman"/>
      <w:b/>
      <w:sz w:val="32"/>
      <w:szCs w:val="20"/>
    </w:rPr>
  </w:style>
  <w:style w:type="paragraph" w:styleId="af8">
    <w:name w:val="annotation subject"/>
    <w:basedOn w:val="ad"/>
    <w:next w:val="ad"/>
    <w:link w:val="Chara"/>
    <w:qFormat/>
    <w:rsid w:val="007A36C3"/>
    <w:rPr>
      <w:b/>
      <w:bCs/>
    </w:rPr>
  </w:style>
  <w:style w:type="character" w:customStyle="1" w:styleId="Chara">
    <w:name w:val="批注主题 Char"/>
    <w:basedOn w:val="Char0"/>
    <w:link w:val="af8"/>
    <w:qFormat/>
    <w:rsid w:val="007A36C3"/>
    <w:rPr>
      <w:rFonts w:ascii="Calibri" w:eastAsia="宋体" w:hAnsi="Calibri" w:cs="Times New Roman"/>
      <w:b/>
      <w:bCs/>
      <w:szCs w:val="24"/>
    </w:rPr>
  </w:style>
  <w:style w:type="paragraph" w:styleId="24">
    <w:name w:val="Body Text First Indent 2"/>
    <w:basedOn w:val="af"/>
    <w:link w:val="2Char2"/>
    <w:uiPriority w:val="99"/>
    <w:qFormat/>
    <w:rsid w:val="007A36C3"/>
    <w:pPr>
      <w:spacing w:after="120" w:line="480" w:lineRule="exact"/>
      <w:ind w:leftChars="200" w:left="420" w:firstLineChars="200" w:firstLine="420"/>
    </w:pPr>
    <w:rPr>
      <w:szCs w:val="20"/>
    </w:rPr>
  </w:style>
  <w:style w:type="character" w:customStyle="1" w:styleId="2Char2">
    <w:name w:val="正文首行缩进 2 Char"/>
    <w:basedOn w:val="Char3"/>
    <w:link w:val="24"/>
    <w:uiPriority w:val="99"/>
    <w:qFormat/>
    <w:rsid w:val="007A36C3"/>
    <w:rPr>
      <w:rFonts w:ascii="Calibri" w:eastAsia="宋体" w:hAnsi="Calibri" w:cs="Times New Roman"/>
      <w:sz w:val="24"/>
      <w:szCs w:val="20"/>
    </w:rPr>
  </w:style>
  <w:style w:type="table" w:styleId="af9">
    <w:name w:val="Table Grid"/>
    <w:basedOn w:val="a9"/>
    <w:qFormat/>
    <w:rsid w:val="007A36C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7A36C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7A36C3"/>
    <w:rPr>
      <w:b/>
      <w:bCs/>
    </w:rPr>
  </w:style>
  <w:style w:type="character" w:styleId="afb">
    <w:name w:val="page number"/>
    <w:qFormat/>
    <w:rsid w:val="007A36C3"/>
  </w:style>
  <w:style w:type="character" w:styleId="afc">
    <w:name w:val="FollowedHyperlink"/>
    <w:uiPriority w:val="99"/>
    <w:qFormat/>
    <w:rsid w:val="007A36C3"/>
    <w:rPr>
      <w:color w:val="800080"/>
      <w:u w:val="single"/>
    </w:rPr>
  </w:style>
  <w:style w:type="character" w:styleId="afd">
    <w:name w:val="Emphasis"/>
    <w:uiPriority w:val="20"/>
    <w:qFormat/>
    <w:rsid w:val="007A36C3"/>
    <w:rPr>
      <w:color w:val="CC0033"/>
    </w:rPr>
  </w:style>
  <w:style w:type="character" w:styleId="afe">
    <w:name w:val="Hyperlink"/>
    <w:uiPriority w:val="99"/>
    <w:qFormat/>
    <w:rsid w:val="007A36C3"/>
    <w:rPr>
      <w:color w:val="0000FF"/>
      <w:u w:val="single"/>
    </w:rPr>
  </w:style>
  <w:style w:type="character" w:styleId="aff">
    <w:name w:val="annotation reference"/>
    <w:uiPriority w:val="99"/>
    <w:qFormat/>
    <w:rsid w:val="007A36C3"/>
    <w:rPr>
      <w:sz w:val="21"/>
      <w:szCs w:val="21"/>
    </w:rPr>
  </w:style>
  <w:style w:type="character" w:styleId="HTML0">
    <w:name w:val="HTML Cite"/>
    <w:uiPriority w:val="99"/>
    <w:qFormat/>
    <w:rsid w:val="007A36C3"/>
    <w:rPr>
      <w:i/>
      <w:iCs/>
    </w:rPr>
  </w:style>
  <w:style w:type="character" w:customStyle="1" w:styleId="Charb">
    <w:name w:val="正文小标题 Char"/>
    <w:link w:val="aff0"/>
    <w:qFormat/>
    <w:rsid w:val="007A36C3"/>
    <w:rPr>
      <w:rFonts w:ascii="宋体" w:hAnsi="宋体"/>
      <w:b/>
      <w:i/>
      <w:color w:val="FF0000"/>
      <w:sz w:val="24"/>
    </w:rPr>
  </w:style>
  <w:style w:type="paragraph" w:customStyle="1" w:styleId="aff0">
    <w:name w:val="正文小标题"/>
    <w:basedOn w:val="a6"/>
    <w:next w:val="a7"/>
    <w:link w:val="Charb"/>
    <w:qFormat/>
    <w:rsid w:val="007A36C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7A36C3"/>
    <w:rPr>
      <w:rFonts w:ascii="Arial" w:eastAsia="宋体" w:hAnsi="Arial" w:cs="Arial"/>
      <w:b/>
      <w:bCs/>
      <w:sz w:val="32"/>
      <w:szCs w:val="32"/>
    </w:rPr>
  </w:style>
  <w:style w:type="character" w:customStyle="1" w:styleId="title4">
    <w:name w:val="title4"/>
    <w:qFormat/>
    <w:rsid w:val="007A36C3"/>
    <w:rPr>
      <w:b/>
      <w:bCs/>
      <w:color w:val="1D87B3"/>
      <w:sz w:val="15"/>
      <w:szCs w:val="15"/>
    </w:rPr>
  </w:style>
  <w:style w:type="character" w:customStyle="1" w:styleId="Char14">
    <w:name w:val="列出段落 Char1"/>
    <w:link w:val="aff1"/>
    <w:qFormat/>
    <w:rsid w:val="007A36C3"/>
    <w:rPr>
      <w:rFonts w:ascii="Calibri" w:eastAsia="宋体" w:hAnsi="Calibri"/>
    </w:rPr>
  </w:style>
  <w:style w:type="paragraph" w:styleId="aff1">
    <w:name w:val="List Paragraph"/>
    <w:basedOn w:val="a6"/>
    <w:link w:val="Char14"/>
    <w:qFormat/>
    <w:rsid w:val="007A36C3"/>
    <w:pPr>
      <w:ind w:firstLineChars="200" w:firstLine="420"/>
    </w:pPr>
    <w:rPr>
      <w:rFonts w:cstheme="minorBidi"/>
      <w:szCs w:val="22"/>
    </w:rPr>
  </w:style>
  <w:style w:type="character" w:customStyle="1" w:styleId="chanpin">
    <w:name w:val="chanpin拷贝"/>
    <w:qFormat/>
    <w:rsid w:val="007A36C3"/>
  </w:style>
  <w:style w:type="character" w:customStyle="1" w:styleId="c21">
    <w:name w:val="c21"/>
    <w:qFormat/>
    <w:rsid w:val="007A36C3"/>
    <w:rPr>
      <w:rFonts w:ascii="ˎ̥" w:hAnsi="ˎ̥" w:hint="default"/>
      <w:color w:val="000000"/>
      <w:sz w:val="20"/>
      <w:szCs w:val="20"/>
      <w:u w:val="none"/>
    </w:rPr>
  </w:style>
  <w:style w:type="character" w:customStyle="1" w:styleId="txt">
    <w:name w:val="txt"/>
    <w:qFormat/>
    <w:rsid w:val="007A36C3"/>
  </w:style>
  <w:style w:type="character" w:customStyle="1" w:styleId="CharChar">
    <w:name w:val="正文缩进 Char Char"/>
    <w:link w:val="14"/>
    <w:qFormat/>
    <w:rsid w:val="007A36C3"/>
    <w:rPr>
      <w:rFonts w:ascii="宋体" w:eastAsia="宋体"/>
      <w:snapToGrid w:val="0"/>
      <w:color w:val="000000"/>
      <w:kern w:val="28"/>
      <w:sz w:val="28"/>
    </w:rPr>
  </w:style>
  <w:style w:type="paragraph" w:customStyle="1" w:styleId="14">
    <w:name w:val="正文缩进1"/>
    <w:basedOn w:val="a6"/>
    <w:link w:val="CharChar"/>
    <w:qFormat/>
    <w:rsid w:val="007A36C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7A36C3"/>
    <w:rPr>
      <w:rFonts w:ascii="宋体" w:eastAsia="宋体"/>
      <w:kern w:val="2"/>
      <w:sz w:val="24"/>
      <w:szCs w:val="24"/>
      <w:lang w:val="en-US" w:eastAsia="zh-CN" w:bidi="ar-SA"/>
    </w:rPr>
  </w:style>
  <w:style w:type="character" w:customStyle="1" w:styleId="aff2">
    <w:name w:val="批注文字 字符"/>
    <w:uiPriority w:val="99"/>
    <w:qFormat/>
    <w:rsid w:val="007A36C3"/>
    <w:rPr>
      <w:rFonts w:ascii="Times New Roman" w:eastAsia="宋体" w:hAnsi="Times New Roman" w:cs="Times New Roman"/>
      <w:sz w:val="24"/>
      <w:lang w:val="en-US" w:eastAsia="zh-CN" w:bidi="ar-SA"/>
    </w:rPr>
  </w:style>
  <w:style w:type="character" w:customStyle="1" w:styleId="street-address">
    <w:name w:val="street-address"/>
    <w:qFormat/>
    <w:rsid w:val="007A36C3"/>
  </w:style>
  <w:style w:type="character" w:customStyle="1" w:styleId="bjh-p">
    <w:name w:val="bjh-p"/>
    <w:qFormat/>
    <w:rsid w:val="007A36C3"/>
  </w:style>
  <w:style w:type="character" w:customStyle="1" w:styleId="Char15">
    <w:name w:val="正文文本缩进 Char1"/>
    <w:link w:val="15"/>
    <w:uiPriority w:val="99"/>
    <w:qFormat/>
    <w:rsid w:val="007A36C3"/>
    <w:rPr>
      <w:rFonts w:ascii="宋体" w:eastAsia="宋体" w:hAnsi="宋体"/>
      <w:sz w:val="24"/>
      <w:szCs w:val="24"/>
    </w:rPr>
  </w:style>
  <w:style w:type="paragraph" w:customStyle="1" w:styleId="15">
    <w:name w:val="正文文本缩进1"/>
    <w:basedOn w:val="a6"/>
    <w:link w:val="Char15"/>
    <w:uiPriority w:val="99"/>
    <w:qFormat/>
    <w:rsid w:val="007A36C3"/>
    <w:pPr>
      <w:spacing w:line="480" w:lineRule="exact"/>
      <w:ind w:firstLineChars="200" w:firstLine="480"/>
    </w:pPr>
    <w:rPr>
      <w:rFonts w:ascii="宋体" w:hAnsi="宋体" w:cstheme="minorBidi"/>
      <w:sz w:val="24"/>
    </w:rPr>
  </w:style>
  <w:style w:type="character" w:customStyle="1" w:styleId="black1">
    <w:name w:val="black1"/>
    <w:qFormat/>
    <w:rsid w:val="007A36C3"/>
    <w:rPr>
      <w:color w:val="000000"/>
    </w:rPr>
  </w:style>
  <w:style w:type="character" w:customStyle="1" w:styleId="Chard">
    <w:name w:val="注释 Char"/>
    <w:link w:val="aff3"/>
    <w:qFormat/>
    <w:rsid w:val="007A36C3"/>
    <w:rPr>
      <w:rFonts w:ascii="宋体" w:hAnsi="宋体"/>
      <w:szCs w:val="21"/>
    </w:rPr>
  </w:style>
  <w:style w:type="paragraph" w:customStyle="1" w:styleId="aff3">
    <w:name w:val="注释"/>
    <w:basedOn w:val="a6"/>
    <w:link w:val="Chard"/>
    <w:qFormat/>
    <w:rsid w:val="007A36C3"/>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7A36C3"/>
    <w:rPr>
      <w:rFonts w:ascii="宋体" w:eastAsia="宋体"/>
      <w:b/>
      <w:sz w:val="24"/>
      <w:u w:val="single"/>
      <w:lang w:val="en-US" w:eastAsia="zh-CN" w:bidi="ar-SA"/>
    </w:rPr>
  </w:style>
  <w:style w:type="character" w:customStyle="1" w:styleId="aff4">
    <w:name w:val="纯文本 字符"/>
    <w:uiPriority w:val="99"/>
    <w:qFormat/>
    <w:rsid w:val="007A36C3"/>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7A36C3"/>
    <w:rPr>
      <w:rFonts w:ascii="宋体" w:eastAsia="宋体" w:hAnsi="Courier New"/>
      <w:kern w:val="2"/>
      <w:sz w:val="21"/>
      <w:lang w:val="en-US" w:eastAsia="zh-CN" w:bidi="ar-SA"/>
    </w:rPr>
  </w:style>
  <w:style w:type="character" w:customStyle="1" w:styleId="3CharChar">
    <w:name w:val="标题 3 Char Char"/>
    <w:qFormat/>
    <w:rsid w:val="007A36C3"/>
    <w:rPr>
      <w:rFonts w:eastAsia="宋体"/>
      <w:b/>
      <w:bCs/>
      <w:kern w:val="2"/>
      <w:sz w:val="32"/>
      <w:szCs w:val="32"/>
      <w:lang w:val="en-US" w:eastAsia="zh-CN" w:bidi="ar-SA"/>
    </w:rPr>
  </w:style>
  <w:style w:type="character" w:customStyle="1" w:styleId="Chare">
    <w:name w:val="正文大标题 Char"/>
    <w:link w:val="aff5"/>
    <w:qFormat/>
    <w:rsid w:val="007A36C3"/>
    <w:rPr>
      <w:rFonts w:ascii="宋体" w:hAnsi="宋体"/>
      <w:b/>
      <w:color w:val="000000"/>
      <w:sz w:val="28"/>
      <w:szCs w:val="21"/>
    </w:rPr>
  </w:style>
  <w:style w:type="paragraph" w:customStyle="1" w:styleId="aff5">
    <w:name w:val="正文大标题"/>
    <w:basedOn w:val="aff0"/>
    <w:next w:val="a7"/>
    <w:link w:val="Chare"/>
    <w:qFormat/>
    <w:rsid w:val="007A36C3"/>
    <w:pPr>
      <w:jc w:val="center"/>
    </w:pPr>
    <w:rPr>
      <w:i w:val="0"/>
      <w:color w:val="000000"/>
      <w:sz w:val="28"/>
      <w:szCs w:val="21"/>
    </w:rPr>
  </w:style>
  <w:style w:type="character" w:customStyle="1" w:styleId="apple-style-span">
    <w:name w:val="apple-style-span"/>
    <w:qFormat/>
    <w:rsid w:val="007A36C3"/>
    <w:rPr>
      <w:rFonts w:cs="Times New Roman"/>
    </w:rPr>
  </w:style>
  <w:style w:type="character" w:customStyle="1" w:styleId="Charf">
    <w:name w:val="正文格式 Char"/>
    <w:link w:val="aff6"/>
    <w:qFormat/>
    <w:locked/>
    <w:rsid w:val="007A36C3"/>
    <w:rPr>
      <w:rFonts w:ascii="宋体" w:hAnsi="宋体"/>
      <w:sz w:val="24"/>
      <w:szCs w:val="24"/>
      <w:lang w:val="en-GB"/>
    </w:rPr>
  </w:style>
  <w:style w:type="paragraph" w:customStyle="1" w:styleId="aff6">
    <w:name w:val="正文格式"/>
    <w:basedOn w:val="a6"/>
    <w:link w:val="Charf"/>
    <w:qFormat/>
    <w:rsid w:val="007A36C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7A36C3"/>
    <w:rPr>
      <w:rFonts w:ascii="宋体" w:hAnsi="宋体"/>
      <w:color w:val="000000"/>
      <w:szCs w:val="21"/>
    </w:rPr>
  </w:style>
  <w:style w:type="paragraph" w:customStyle="1" w:styleId="aff7">
    <w:name w:val="正文表格"/>
    <w:basedOn w:val="a6"/>
    <w:link w:val="Charf0"/>
    <w:qFormat/>
    <w:rsid w:val="007A36C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7A36C3"/>
    <w:rPr>
      <w:rFonts w:ascii="宋体" w:eastAsia="宋体" w:hAnsi="Courier New"/>
      <w:kern w:val="2"/>
      <w:sz w:val="21"/>
      <w:lang w:val="en-US" w:eastAsia="zh-CN" w:bidi="ar-SA"/>
    </w:rPr>
  </w:style>
  <w:style w:type="character" w:customStyle="1" w:styleId="chanpin1">
    <w:name w:val="chanpin1"/>
    <w:qFormat/>
    <w:rsid w:val="007A36C3"/>
    <w:rPr>
      <w:rFonts w:ascii="ˎ̥" w:hAnsi="ˎ̥" w:hint="default"/>
      <w:color w:val="000000"/>
      <w:sz w:val="20"/>
      <w:szCs w:val="20"/>
      <w:u w:val="none"/>
    </w:rPr>
  </w:style>
  <w:style w:type="character" w:customStyle="1" w:styleId="locality">
    <w:name w:val="locality"/>
    <w:qFormat/>
    <w:rsid w:val="007A36C3"/>
  </w:style>
  <w:style w:type="character" w:customStyle="1" w:styleId="1-2Char">
    <w:name w:val="中等深浅网格 1 - 强调文字颜色 2 Char"/>
    <w:link w:val="16"/>
    <w:qFormat/>
    <w:rsid w:val="007A36C3"/>
    <w:rPr>
      <w:szCs w:val="24"/>
      <w:lang w:val="zh-CN"/>
    </w:rPr>
  </w:style>
  <w:style w:type="paragraph" w:customStyle="1" w:styleId="16">
    <w:name w:val="1"/>
    <w:link w:val="1-2Char"/>
    <w:qFormat/>
    <w:rsid w:val="007A36C3"/>
    <w:rPr>
      <w:szCs w:val="24"/>
      <w:lang w:val="zh-CN"/>
    </w:rPr>
  </w:style>
  <w:style w:type="character" w:customStyle="1" w:styleId="1Char0">
    <w:name w:val="段1 Char"/>
    <w:qFormat/>
    <w:rsid w:val="007A36C3"/>
    <w:rPr>
      <w:rFonts w:ascii="宋体" w:eastAsia="宋体"/>
      <w:sz w:val="24"/>
      <w:lang w:val="en-US" w:eastAsia="zh-CN" w:bidi="ar-SA"/>
    </w:rPr>
  </w:style>
  <w:style w:type="character" w:customStyle="1" w:styleId="Charf1">
    <w:name w:val="列出段落 Char"/>
    <w:qFormat/>
    <w:rsid w:val="007A36C3"/>
    <w:rPr>
      <w:rFonts w:ascii="Calibri" w:eastAsia="宋体" w:hAnsi="Calibri"/>
      <w:kern w:val="2"/>
      <w:sz w:val="21"/>
      <w:szCs w:val="22"/>
      <w:lang w:val="en-US" w:eastAsia="zh-CN" w:bidi="ar-SA"/>
    </w:rPr>
  </w:style>
  <w:style w:type="character" w:customStyle="1" w:styleId="Charf2">
    <w:name w:val="正文重点 Char"/>
    <w:link w:val="aff8"/>
    <w:qFormat/>
    <w:rsid w:val="007A36C3"/>
    <w:rPr>
      <w:b/>
      <w:sz w:val="24"/>
    </w:rPr>
  </w:style>
  <w:style w:type="paragraph" w:customStyle="1" w:styleId="aff8">
    <w:name w:val="正文重点"/>
    <w:basedOn w:val="a6"/>
    <w:link w:val="Charf2"/>
    <w:qFormat/>
    <w:rsid w:val="007A36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7A36C3"/>
    <w:rPr>
      <w:rFonts w:ascii="宋体" w:hAnsi="Courier New"/>
    </w:rPr>
  </w:style>
  <w:style w:type="character" w:customStyle="1" w:styleId="CharChar111">
    <w:name w:val="Char Char111"/>
    <w:qFormat/>
    <w:rsid w:val="007A36C3"/>
    <w:rPr>
      <w:rFonts w:ascii="宋体" w:eastAsia="宋体"/>
      <w:b/>
      <w:sz w:val="24"/>
      <w:u w:val="single"/>
      <w:lang w:val="en-US" w:eastAsia="zh-CN" w:bidi="ar-SA"/>
    </w:rPr>
  </w:style>
  <w:style w:type="character" w:customStyle="1" w:styleId="NormalCharacter">
    <w:name w:val="NormalCharacter"/>
    <w:qFormat/>
    <w:rsid w:val="007A36C3"/>
  </w:style>
  <w:style w:type="character" w:customStyle="1" w:styleId="2CharChar">
    <w:name w:val="标题 2 Char Char"/>
    <w:qFormat/>
    <w:rsid w:val="007A36C3"/>
    <w:rPr>
      <w:rFonts w:ascii="Arial" w:eastAsia="黑体" w:hAnsi="Arial"/>
      <w:b/>
      <w:bCs/>
      <w:kern w:val="2"/>
      <w:sz w:val="32"/>
      <w:szCs w:val="32"/>
      <w:lang w:val="en-US" w:eastAsia="zh-CN" w:bidi="ar-SA"/>
    </w:rPr>
  </w:style>
  <w:style w:type="paragraph" w:customStyle="1" w:styleId="18">
    <w:name w:val="项目符号1"/>
    <w:basedOn w:val="aff9"/>
    <w:qFormat/>
    <w:rsid w:val="007A36C3"/>
    <w:pPr>
      <w:ind w:left="-25" w:firstLine="0"/>
    </w:pPr>
  </w:style>
  <w:style w:type="paragraph" w:customStyle="1" w:styleId="aff9">
    <w:name w:val="正文文本样式"/>
    <w:basedOn w:val="a6"/>
    <w:qFormat/>
    <w:rsid w:val="007A36C3"/>
    <w:pPr>
      <w:spacing w:line="360" w:lineRule="auto"/>
      <w:ind w:firstLine="482"/>
    </w:pPr>
    <w:rPr>
      <w:rFonts w:cs="宋体"/>
      <w:sz w:val="24"/>
      <w:szCs w:val="20"/>
    </w:rPr>
  </w:style>
  <w:style w:type="paragraph" w:customStyle="1" w:styleId="Char17">
    <w:name w:val="Char1"/>
    <w:basedOn w:val="a6"/>
    <w:qFormat/>
    <w:rsid w:val="007A36C3"/>
    <w:pPr>
      <w:tabs>
        <w:tab w:val="left" w:pos="360"/>
      </w:tabs>
    </w:pPr>
    <w:rPr>
      <w:sz w:val="24"/>
    </w:rPr>
  </w:style>
  <w:style w:type="paragraph" w:customStyle="1" w:styleId="CharCharCharCharCharCharChar2">
    <w:name w:val="Char Char Char Char Char Char Char2"/>
    <w:basedOn w:val="a6"/>
    <w:qFormat/>
    <w:rsid w:val="007A36C3"/>
    <w:pPr>
      <w:snapToGrid w:val="0"/>
      <w:spacing w:line="360" w:lineRule="auto"/>
      <w:ind w:firstLineChars="200" w:firstLine="200"/>
    </w:pPr>
    <w:rPr>
      <w:rFonts w:eastAsia="仿宋_GB2312"/>
      <w:sz w:val="24"/>
    </w:rPr>
  </w:style>
  <w:style w:type="paragraph" w:customStyle="1" w:styleId="xl41">
    <w:name w:val="xl41"/>
    <w:basedOn w:val="a6"/>
    <w:qFormat/>
    <w:rsid w:val="007A36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7A36C3"/>
    <w:rPr>
      <w:rFonts w:ascii="Tahoma" w:hAnsi="Tahoma"/>
      <w:sz w:val="24"/>
      <w:szCs w:val="20"/>
    </w:rPr>
  </w:style>
  <w:style w:type="paragraph" w:customStyle="1" w:styleId="xl36">
    <w:name w:val="xl36"/>
    <w:basedOn w:val="a6"/>
    <w:qFormat/>
    <w:rsid w:val="007A36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7A36C3"/>
    <w:rPr>
      <w:rFonts w:ascii="Tahoma" w:hAnsi="Tahoma"/>
      <w:sz w:val="24"/>
      <w:szCs w:val="20"/>
    </w:rPr>
  </w:style>
  <w:style w:type="paragraph" w:customStyle="1" w:styleId="1-">
    <w:name w:val="标题1-附件"/>
    <w:basedOn w:val="11"/>
    <w:qFormat/>
    <w:rsid w:val="007A36C3"/>
    <w:pPr>
      <w:jc w:val="left"/>
    </w:pPr>
    <w:rPr>
      <w:sz w:val="24"/>
      <w:szCs w:val="24"/>
    </w:rPr>
  </w:style>
  <w:style w:type="paragraph" w:customStyle="1" w:styleId="a2">
    <w:name w:val="四级条标题"/>
    <w:basedOn w:val="a1"/>
    <w:next w:val="a6"/>
    <w:qFormat/>
    <w:rsid w:val="007A36C3"/>
    <w:pPr>
      <w:numPr>
        <w:ilvl w:val="4"/>
      </w:numPr>
      <w:ind w:left="0" w:hanging="840"/>
      <w:outlineLvl w:val="4"/>
    </w:pPr>
  </w:style>
  <w:style w:type="paragraph" w:customStyle="1" w:styleId="a1">
    <w:name w:val="三级条标题"/>
    <w:basedOn w:val="affa"/>
    <w:next w:val="a6"/>
    <w:qFormat/>
    <w:rsid w:val="007A36C3"/>
    <w:pPr>
      <w:numPr>
        <w:ilvl w:val="3"/>
        <w:numId w:val="1"/>
      </w:numPr>
      <w:ind w:left="0" w:hanging="840"/>
      <w:outlineLvl w:val="3"/>
    </w:pPr>
  </w:style>
  <w:style w:type="paragraph" w:customStyle="1" w:styleId="affa">
    <w:name w:val="二级条标题"/>
    <w:basedOn w:val="a0"/>
    <w:next w:val="a6"/>
    <w:qFormat/>
    <w:rsid w:val="007A36C3"/>
    <w:pPr>
      <w:numPr>
        <w:ilvl w:val="0"/>
        <w:numId w:val="0"/>
      </w:numPr>
      <w:ind w:hanging="840"/>
      <w:outlineLvl w:val="2"/>
    </w:pPr>
    <w:rPr>
      <w:rFonts w:ascii="宋体" w:eastAsia="宋体"/>
      <w:b w:val="0"/>
    </w:rPr>
  </w:style>
  <w:style w:type="paragraph" w:customStyle="1" w:styleId="a0">
    <w:name w:val="一级条标题"/>
    <w:basedOn w:val="a"/>
    <w:next w:val="a6"/>
    <w:qFormat/>
    <w:rsid w:val="007A36C3"/>
    <w:pPr>
      <w:numPr>
        <w:ilvl w:val="1"/>
      </w:numPr>
      <w:tabs>
        <w:tab w:val="left" w:pos="360"/>
        <w:tab w:val="left" w:pos="840"/>
      </w:tabs>
      <w:ind w:left="0" w:hanging="840"/>
      <w:outlineLvl w:val="1"/>
    </w:pPr>
  </w:style>
  <w:style w:type="paragraph" w:customStyle="1" w:styleId="a">
    <w:name w:val="章标题"/>
    <w:next w:val="a6"/>
    <w:qFormat/>
    <w:rsid w:val="007A36C3"/>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7A36C3"/>
    <w:pPr>
      <w:jc w:val="both"/>
    </w:pPr>
    <w:rPr>
      <w:rFonts w:ascii="Calibri" w:eastAsia="宋体" w:hAnsi="Calibri" w:cs="Times New Roman"/>
      <w:kern w:val="0"/>
      <w:szCs w:val="20"/>
    </w:rPr>
  </w:style>
  <w:style w:type="paragraph" w:customStyle="1" w:styleId="Char3CharCharChar1">
    <w:name w:val="Char3 Char Char Char1"/>
    <w:basedOn w:val="a6"/>
    <w:qFormat/>
    <w:rsid w:val="007A36C3"/>
    <w:rPr>
      <w:rFonts w:ascii="Tahoma" w:hAnsi="Tahoma"/>
      <w:sz w:val="24"/>
      <w:szCs w:val="20"/>
    </w:rPr>
  </w:style>
  <w:style w:type="paragraph" w:customStyle="1" w:styleId="font7">
    <w:name w:val="font7"/>
    <w:basedOn w:val="a6"/>
    <w:qFormat/>
    <w:rsid w:val="007A36C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7A36C3"/>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7A36C3"/>
    <w:pPr>
      <w:numPr>
        <w:numId w:val="2"/>
      </w:numPr>
      <w:spacing w:before="120"/>
    </w:pPr>
    <w:rPr>
      <w:rFonts w:ascii="宋体"/>
      <w:sz w:val="28"/>
      <w:szCs w:val="20"/>
    </w:rPr>
  </w:style>
  <w:style w:type="paragraph" w:customStyle="1" w:styleId="CharCharChar1Char1">
    <w:name w:val="Char Char Char1 Char1"/>
    <w:basedOn w:val="a6"/>
    <w:qFormat/>
    <w:rsid w:val="007A36C3"/>
    <w:rPr>
      <w:rFonts w:ascii="Tahoma" w:hAnsi="Tahoma"/>
      <w:sz w:val="24"/>
      <w:szCs w:val="20"/>
    </w:rPr>
  </w:style>
  <w:style w:type="paragraph" w:customStyle="1" w:styleId="-3">
    <w:name w:val="正文须知-3级"/>
    <w:basedOn w:val="a6"/>
    <w:qFormat/>
    <w:rsid w:val="007A36C3"/>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7A36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7A36C3"/>
    <w:rPr>
      <w:rFonts w:ascii="Tahoma" w:hAnsi="Tahoma"/>
      <w:sz w:val="24"/>
      <w:szCs w:val="20"/>
    </w:rPr>
  </w:style>
  <w:style w:type="paragraph" w:customStyle="1" w:styleId="xl33">
    <w:name w:val="xl33"/>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7A36C3"/>
    <w:pPr>
      <w:numPr>
        <w:numId w:val="4"/>
      </w:numPr>
      <w:spacing w:before="100" w:beforeAutospacing="1" w:after="100" w:afterAutospacing="1" w:line="360" w:lineRule="auto"/>
    </w:pPr>
    <w:rPr>
      <w:sz w:val="24"/>
    </w:rPr>
  </w:style>
  <w:style w:type="paragraph" w:customStyle="1" w:styleId="font6">
    <w:name w:val="font6"/>
    <w:basedOn w:val="a6"/>
    <w:qFormat/>
    <w:rsid w:val="007A36C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7A36C3"/>
    <w:rPr>
      <w:rFonts w:ascii="Tahoma" w:hAnsi="Tahoma"/>
      <w:sz w:val="24"/>
      <w:szCs w:val="20"/>
    </w:rPr>
  </w:style>
  <w:style w:type="paragraph" w:customStyle="1" w:styleId="25">
    <w:name w:val="项目编号2"/>
    <w:basedOn w:val="1"/>
    <w:qFormat/>
    <w:rsid w:val="007A36C3"/>
    <w:pPr>
      <w:numPr>
        <w:numId w:val="0"/>
      </w:numPr>
    </w:pPr>
  </w:style>
  <w:style w:type="paragraph" w:customStyle="1" w:styleId="Char22">
    <w:name w:val="Char22"/>
    <w:basedOn w:val="a6"/>
    <w:qFormat/>
    <w:rsid w:val="007A36C3"/>
    <w:rPr>
      <w:rFonts w:ascii="Tahoma" w:hAnsi="Tahoma"/>
      <w:sz w:val="24"/>
      <w:szCs w:val="20"/>
    </w:rPr>
  </w:style>
  <w:style w:type="paragraph" w:customStyle="1" w:styleId="xl28">
    <w:name w:val="xl2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7A36C3"/>
    <w:pPr>
      <w:ind w:firstLineChars="200" w:firstLine="420"/>
    </w:pPr>
    <w:rPr>
      <w:szCs w:val="22"/>
    </w:rPr>
  </w:style>
  <w:style w:type="paragraph" w:customStyle="1" w:styleId="xl42">
    <w:name w:val="xl4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7A36C3"/>
    <w:rPr>
      <w:rFonts w:ascii="宋体" w:hAnsi="宋体" w:cs="Courier New"/>
      <w:sz w:val="32"/>
      <w:szCs w:val="32"/>
    </w:rPr>
  </w:style>
  <w:style w:type="paragraph" w:customStyle="1" w:styleId="CharChar1CharCharCharCharCharChar">
    <w:name w:val="Char Char1 Char Char Char Char Char Char"/>
    <w:basedOn w:val="a6"/>
    <w:qFormat/>
    <w:rsid w:val="007A36C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7A36C3"/>
    <w:pPr>
      <w:ind w:firstLineChars="200" w:firstLine="480"/>
      <w:jc w:val="center"/>
    </w:pPr>
    <w:rPr>
      <w:sz w:val="24"/>
      <w:szCs w:val="20"/>
    </w:rPr>
  </w:style>
  <w:style w:type="paragraph" w:customStyle="1" w:styleId="CharCharCharCharCharCharChar">
    <w:name w:val="Char Char Char Char Char Char Char"/>
    <w:basedOn w:val="a6"/>
    <w:qFormat/>
    <w:rsid w:val="007A36C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7A36C3"/>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7A36C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7A36C3"/>
    <w:rPr>
      <w:b/>
    </w:rPr>
  </w:style>
  <w:style w:type="paragraph" w:customStyle="1" w:styleId="CharCharChar2">
    <w:name w:val="Char Char Char2"/>
    <w:basedOn w:val="a6"/>
    <w:qFormat/>
    <w:rsid w:val="007A36C3"/>
    <w:rPr>
      <w:rFonts w:ascii="Tahoma" w:hAnsi="Tahoma"/>
      <w:sz w:val="24"/>
      <w:szCs w:val="20"/>
    </w:rPr>
  </w:style>
  <w:style w:type="paragraph" w:customStyle="1" w:styleId="xl31">
    <w:name w:val="xl31"/>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7A36C3"/>
    <w:pPr>
      <w:spacing w:line="360" w:lineRule="auto"/>
      <w:jc w:val="center"/>
    </w:pPr>
    <w:rPr>
      <w:sz w:val="24"/>
    </w:rPr>
  </w:style>
  <w:style w:type="paragraph" w:customStyle="1" w:styleId="affd">
    <w:name w:val="样式 宋体 五号 行距: 单倍行距"/>
    <w:basedOn w:val="a6"/>
    <w:qFormat/>
    <w:rsid w:val="007A36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7A36C3"/>
  </w:style>
  <w:style w:type="paragraph" w:customStyle="1" w:styleId="xl43">
    <w:name w:val="xl43"/>
    <w:basedOn w:val="a6"/>
    <w:qFormat/>
    <w:rsid w:val="007A36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7A36C3"/>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7A36C3"/>
    <w:rPr>
      <w:rFonts w:ascii="Tahoma" w:hAnsi="Tahoma"/>
      <w:sz w:val="24"/>
      <w:szCs w:val="20"/>
    </w:rPr>
  </w:style>
  <w:style w:type="paragraph" w:customStyle="1" w:styleId="xl39">
    <w:name w:val="xl3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7A36C3"/>
    <w:pPr>
      <w:widowControl/>
      <w:spacing w:line="400" w:lineRule="exact"/>
      <w:jc w:val="center"/>
    </w:pPr>
  </w:style>
  <w:style w:type="paragraph" w:customStyle="1" w:styleId="xl50">
    <w:name w:val="xl5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7A36C3"/>
    <w:pPr>
      <w:widowControl w:val="0"/>
      <w:jc w:val="both"/>
    </w:pPr>
    <w:rPr>
      <w:rFonts w:ascii="Calibri" w:eastAsia="宋体" w:hAnsi="Calibri" w:cs="Times New Roman"/>
      <w:szCs w:val="24"/>
    </w:rPr>
  </w:style>
  <w:style w:type="character" w:customStyle="1" w:styleId="Charf3">
    <w:name w:val="无间隔 Char"/>
    <w:link w:val="affe"/>
    <w:uiPriority w:val="99"/>
    <w:qFormat/>
    <w:locked/>
    <w:rsid w:val="007A36C3"/>
    <w:rPr>
      <w:rFonts w:ascii="Calibri" w:eastAsia="宋体" w:hAnsi="Calibri" w:cs="Times New Roman"/>
      <w:szCs w:val="24"/>
    </w:rPr>
  </w:style>
  <w:style w:type="paragraph" w:customStyle="1" w:styleId="afff">
    <w:name w:val="正文 + 宋体"/>
    <w:basedOn w:val="a6"/>
    <w:qFormat/>
    <w:rsid w:val="007A36C3"/>
    <w:pPr>
      <w:widowControl/>
      <w:ind w:left="360" w:hanging="360"/>
      <w:jc w:val="left"/>
    </w:pPr>
    <w:rPr>
      <w:rFonts w:ascii="宋体" w:hAnsi="宋体" w:cs="宋体"/>
      <w:b/>
      <w:bCs/>
      <w:color w:val="000000"/>
      <w:kern w:val="0"/>
      <w:sz w:val="18"/>
      <w:szCs w:val="18"/>
    </w:rPr>
  </w:style>
  <w:style w:type="paragraph" w:customStyle="1" w:styleId="Default">
    <w:name w:val="Default"/>
    <w:qFormat/>
    <w:rsid w:val="007A36C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7A36C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7A36C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7A36C3"/>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7A36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7A36C3"/>
    <w:rPr>
      <w:rFonts w:ascii="Tahoma" w:hAnsi="Tahoma"/>
      <w:sz w:val="24"/>
      <w:szCs w:val="20"/>
    </w:rPr>
  </w:style>
  <w:style w:type="paragraph" w:customStyle="1" w:styleId="CharCharCharCharCharCharCharCharCharChar2">
    <w:name w:val="Char Char Char Char Char Char Char Char Char Char2"/>
    <w:basedOn w:val="a6"/>
    <w:qFormat/>
    <w:rsid w:val="007A36C3"/>
    <w:rPr>
      <w:rFonts w:ascii="宋体" w:hAnsi="宋体" w:cs="Courier New"/>
      <w:sz w:val="32"/>
      <w:szCs w:val="32"/>
    </w:rPr>
  </w:style>
  <w:style w:type="paragraph" w:customStyle="1" w:styleId="Char2CharCharCharCharCharChar">
    <w:name w:val="Char2 Char Char Char Char Char Char"/>
    <w:basedOn w:val="a6"/>
    <w:qFormat/>
    <w:rsid w:val="007A36C3"/>
    <w:pPr>
      <w:widowControl/>
      <w:spacing w:line="400" w:lineRule="exact"/>
      <w:jc w:val="center"/>
    </w:pPr>
  </w:style>
  <w:style w:type="paragraph" w:customStyle="1" w:styleId="afff2">
    <w:name w:val="??"/>
    <w:qFormat/>
    <w:rsid w:val="007A36C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7A36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7A36C3"/>
    <w:pPr>
      <w:spacing w:before="120" w:after="120" w:line="360" w:lineRule="auto"/>
      <w:jc w:val="center"/>
    </w:pPr>
    <w:rPr>
      <w:rFonts w:eastAsia="仿宋_GB2312"/>
      <w:b/>
      <w:sz w:val="24"/>
      <w:szCs w:val="20"/>
    </w:rPr>
  </w:style>
  <w:style w:type="paragraph" w:customStyle="1" w:styleId="afff4">
    <w:name w:val="图文"/>
    <w:basedOn w:val="a6"/>
    <w:qFormat/>
    <w:rsid w:val="007A36C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7A36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7A36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7A36C3"/>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7A36C3"/>
    <w:pPr>
      <w:widowControl/>
      <w:spacing w:line="400" w:lineRule="exact"/>
      <w:jc w:val="center"/>
    </w:pPr>
  </w:style>
  <w:style w:type="paragraph" w:customStyle="1" w:styleId="xl23">
    <w:name w:val="xl23"/>
    <w:basedOn w:val="a6"/>
    <w:qFormat/>
    <w:rsid w:val="007A36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7A36C3"/>
    <w:rPr>
      <w:rFonts w:ascii="Calibri" w:eastAsia="宋体" w:hAnsi="Calibri" w:cs="Times New Roman"/>
      <w:szCs w:val="24"/>
    </w:rPr>
  </w:style>
  <w:style w:type="paragraph" w:customStyle="1" w:styleId="3">
    <w:name w:val="项目编号3"/>
    <w:basedOn w:val="aff9"/>
    <w:qFormat/>
    <w:rsid w:val="007A36C3"/>
    <w:pPr>
      <w:numPr>
        <w:numId w:val="6"/>
      </w:numPr>
    </w:pPr>
  </w:style>
  <w:style w:type="paragraph" w:customStyle="1" w:styleId="1a">
    <w:name w:val="修订1"/>
    <w:uiPriority w:val="99"/>
    <w:qFormat/>
    <w:rsid w:val="007A36C3"/>
    <w:rPr>
      <w:rFonts w:ascii="Calibri" w:eastAsia="宋体" w:hAnsi="Calibri" w:cs="Times New Roman"/>
      <w:szCs w:val="24"/>
    </w:rPr>
  </w:style>
  <w:style w:type="paragraph" w:customStyle="1" w:styleId="27">
    <w:name w:val="字元 字元2"/>
    <w:basedOn w:val="a6"/>
    <w:qFormat/>
    <w:rsid w:val="007A36C3"/>
    <w:rPr>
      <w:rFonts w:ascii="Tahoma" w:hAnsi="Tahoma"/>
      <w:sz w:val="24"/>
      <w:szCs w:val="20"/>
    </w:rPr>
  </w:style>
  <w:style w:type="paragraph" w:customStyle="1" w:styleId="xl25">
    <w:name w:val="xl25"/>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7A36C3"/>
    <w:pPr>
      <w:widowControl/>
      <w:spacing w:line="400" w:lineRule="exact"/>
      <w:jc w:val="center"/>
    </w:pPr>
  </w:style>
  <w:style w:type="paragraph" w:customStyle="1" w:styleId="CharCharChar">
    <w:name w:val="Char Char Char"/>
    <w:basedOn w:val="a6"/>
    <w:qFormat/>
    <w:rsid w:val="007A36C3"/>
    <w:rPr>
      <w:rFonts w:ascii="Tahoma" w:hAnsi="Tahoma"/>
      <w:sz w:val="24"/>
      <w:szCs w:val="20"/>
    </w:rPr>
  </w:style>
  <w:style w:type="paragraph" w:customStyle="1" w:styleId="1CharCharCharChar">
    <w:name w:val="1 Char Char Char Char"/>
    <w:basedOn w:val="a6"/>
    <w:qFormat/>
    <w:rsid w:val="007A36C3"/>
    <w:rPr>
      <w:rFonts w:ascii="Tahoma" w:hAnsi="Tahoma"/>
      <w:sz w:val="24"/>
      <w:szCs w:val="20"/>
    </w:rPr>
  </w:style>
  <w:style w:type="paragraph" w:customStyle="1" w:styleId="xl34">
    <w:name w:val="xl34"/>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7A36C3"/>
    <w:pPr>
      <w:tabs>
        <w:tab w:val="left" w:pos="360"/>
      </w:tabs>
    </w:pPr>
    <w:rPr>
      <w:sz w:val="24"/>
    </w:rPr>
  </w:style>
  <w:style w:type="paragraph" w:customStyle="1" w:styleId="default0">
    <w:name w:val="default"/>
    <w:basedOn w:val="a6"/>
    <w:qFormat/>
    <w:rsid w:val="007A36C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7A36C3"/>
    <w:rPr>
      <w:rFonts w:ascii="Tahoma" w:hAnsi="Tahoma"/>
      <w:sz w:val="24"/>
      <w:szCs w:val="20"/>
    </w:rPr>
  </w:style>
  <w:style w:type="paragraph" w:customStyle="1" w:styleId="font8">
    <w:name w:val="font8"/>
    <w:basedOn w:val="a6"/>
    <w:qFormat/>
    <w:rsid w:val="007A36C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7A36C3"/>
    <w:pPr>
      <w:widowControl/>
      <w:jc w:val="left"/>
    </w:pPr>
    <w:rPr>
      <w:rFonts w:ascii="楷体_GB2312" w:eastAsia="楷体_GB2312" w:cs="Arial"/>
      <w:kern w:val="0"/>
      <w:sz w:val="24"/>
    </w:rPr>
  </w:style>
  <w:style w:type="paragraph" w:customStyle="1" w:styleId="font9">
    <w:name w:val="font9"/>
    <w:basedOn w:val="a6"/>
    <w:qFormat/>
    <w:rsid w:val="007A36C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7A36C3"/>
    <w:rPr>
      <w:rFonts w:ascii="Arial" w:hAnsi="Arial" w:cs="Arial"/>
      <w:szCs w:val="21"/>
    </w:rPr>
  </w:style>
  <w:style w:type="paragraph" w:customStyle="1" w:styleId="28">
    <w:name w:val="正文缩进2"/>
    <w:basedOn w:val="a6"/>
    <w:qFormat/>
    <w:rsid w:val="007A36C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7A36C3"/>
    <w:pPr>
      <w:numPr>
        <w:ilvl w:val="5"/>
      </w:numPr>
      <w:ind w:left="0" w:hanging="840"/>
      <w:outlineLvl w:val="5"/>
    </w:pPr>
  </w:style>
  <w:style w:type="paragraph" w:customStyle="1" w:styleId="Char30">
    <w:name w:val="Char3"/>
    <w:basedOn w:val="a6"/>
    <w:qFormat/>
    <w:rsid w:val="007A36C3"/>
    <w:pPr>
      <w:tabs>
        <w:tab w:val="left" w:pos="360"/>
      </w:tabs>
    </w:pPr>
    <w:rPr>
      <w:sz w:val="24"/>
    </w:rPr>
  </w:style>
  <w:style w:type="paragraph" w:customStyle="1" w:styleId="afff5">
    <w:name w:val="文档正文"/>
    <w:basedOn w:val="a6"/>
    <w:qFormat/>
    <w:rsid w:val="007A36C3"/>
    <w:pPr>
      <w:snapToGrid w:val="0"/>
      <w:spacing w:before="120" w:after="120" w:line="180" w:lineRule="auto"/>
    </w:pPr>
    <w:rPr>
      <w:rFonts w:ascii="Arial" w:hAnsi="Arial"/>
      <w:szCs w:val="20"/>
    </w:rPr>
  </w:style>
  <w:style w:type="paragraph" w:customStyle="1" w:styleId="background1">
    <w:name w:val="background1"/>
    <w:basedOn w:val="a6"/>
    <w:qFormat/>
    <w:rsid w:val="007A36C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7A36C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7A36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7A36C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7A36C3"/>
    <w:pPr>
      <w:spacing w:line="480" w:lineRule="exact"/>
      <w:ind w:firstLineChars="200" w:firstLine="480"/>
    </w:pPr>
    <w:rPr>
      <w:rFonts w:ascii="宋体" w:hAnsi="宋体"/>
      <w:kern w:val="0"/>
      <w:sz w:val="24"/>
      <w:lang w:val="zh-CN"/>
    </w:rPr>
  </w:style>
  <w:style w:type="paragraph" w:customStyle="1" w:styleId="xl38">
    <w:name w:val="xl3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
    <w:qFormat/>
    <w:rsid w:val="007A36C3"/>
    <w:pPr>
      <w:spacing w:before="20" w:after="20" w:line="240" w:lineRule="auto"/>
      <w:ind w:firstLine="0"/>
    </w:pPr>
    <w:rPr>
      <w:rFonts w:ascii="Century Gothic" w:hAnsi="Century Gothic"/>
      <w:sz w:val="20"/>
      <w:szCs w:val="20"/>
    </w:rPr>
  </w:style>
  <w:style w:type="paragraph" w:customStyle="1" w:styleId="CharChar1">
    <w:name w:val="Char Char1"/>
    <w:basedOn w:val="ac"/>
    <w:qFormat/>
    <w:rsid w:val="007A36C3"/>
    <w:rPr>
      <w:rFonts w:ascii="Tahoma" w:hAnsi="Tahoma"/>
      <w:sz w:val="24"/>
    </w:rPr>
  </w:style>
  <w:style w:type="paragraph" w:customStyle="1" w:styleId="Char1CharCharChar1">
    <w:name w:val="Char1 Char Char Char1"/>
    <w:basedOn w:val="a6"/>
    <w:qFormat/>
    <w:rsid w:val="007A36C3"/>
    <w:rPr>
      <w:rFonts w:ascii="Tahoma" w:hAnsi="Tahoma" w:cs="仿宋_GB2312"/>
      <w:sz w:val="24"/>
      <w:szCs w:val="28"/>
    </w:rPr>
  </w:style>
  <w:style w:type="paragraph" w:customStyle="1" w:styleId="afff7">
    <w:name w:val="缺省文本"/>
    <w:basedOn w:val="a6"/>
    <w:qFormat/>
    <w:rsid w:val="007A36C3"/>
    <w:pPr>
      <w:autoSpaceDE w:val="0"/>
      <w:autoSpaceDN w:val="0"/>
      <w:adjustRightInd w:val="0"/>
      <w:jc w:val="left"/>
    </w:pPr>
    <w:rPr>
      <w:kern w:val="0"/>
      <w:sz w:val="24"/>
    </w:rPr>
  </w:style>
  <w:style w:type="paragraph" w:customStyle="1" w:styleId="xl48">
    <w:name w:val="xl48"/>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7A36C3"/>
    <w:pPr>
      <w:ind w:firstLineChars="200" w:firstLine="420"/>
    </w:pPr>
    <w:rPr>
      <w:szCs w:val="22"/>
    </w:rPr>
  </w:style>
  <w:style w:type="paragraph" w:customStyle="1" w:styleId="xl45">
    <w:name w:val="xl45"/>
    <w:basedOn w:val="a6"/>
    <w:qFormat/>
    <w:rsid w:val="007A36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7A36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7A36C3"/>
    <w:pPr>
      <w:ind w:firstLineChars="200" w:firstLine="420"/>
    </w:pPr>
    <w:rPr>
      <w:szCs w:val="22"/>
    </w:rPr>
  </w:style>
  <w:style w:type="character" w:customStyle="1" w:styleId="ListParagraphChar">
    <w:name w:val="List Paragraph Char"/>
    <w:link w:val="1b"/>
    <w:uiPriority w:val="34"/>
    <w:qFormat/>
    <w:locked/>
    <w:rsid w:val="007A36C3"/>
    <w:rPr>
      <w:rFonts w:ascii="Calibri" w:eastAsia="宋体" w:hAnsi="Calibri" w:cs="Times New Roman"/>
    </w:rPr>
  </w:style>
  <w:style w:type="paragraph" w:customStyle="1" w:styleId="xl35">
    <w:name w:val="xl35"/>
    <w:basedOn w:val="a6"/>
    <w:qFormat/>
    <w:rsid w:val="007A36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7A36C3"/>
    <w:rPr>
      <w:rFonts w:ascii="Tahoma" w:hAnsi="Tahoma"/>
      <w:sz w:val="24"/>
      <w:szCs w:val="20"/>
    </w:rPr>
  </w:style>
  <w:style w:type="paragraph" w:customStyle="1" w:styleId="font5">
    <w:name w:val="font5"/>
    <w:basedOn w:val="a6"/>
    <w:qFormat/>
    <w:rsid w:val="007A36C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7A36C3"/>
    <w:rPr>
      <w:rFonts w:ascii="Tahoma" w:hAnsi="Tahoma"/>
      <w:sz w:val="24"/>
      <w:szCs w:val="20"/>
    </w:rPr>
  </w:style>
  <w:style w:type="table" w:customStyle="1" w:styleId="TableNormal">
    <w:name w:val="Table Normal"/>
    <w:unhideWhenUsed/>
    <w:qFormat/>
    <w:rsid w:val="007A36C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7A36C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7A36C3"/>
    <w:rPr>
      <w:rFonts w:ascii="宋体" w:eastAsia="宋体" w:hAnsi="Courier New"/>
      <w:kern w:val="2"/>
      <w:sz w:val="21"/>
      <w:lang w:val="en-US" w:eastAsia="zh-CN" w:bidi="ar-SA"/>
    </w:rPr>
  </w:style>
  <w:style w:type="paragraph" w:customStyle="1" w:styleId="SOW">
    <w:name w:val="SOW正文"/>
    <w:basedOn w:val="a6"/>
    <w:qFormat/>
    <w:rsid w:val="007A36C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7A36C3"/>
    <w:rPr>
      <w:rFonts w:ascii="宋体" w:eastAsia="宋体" w:hAnsi="Courier New"/>
      <w:kern w:val="2"/>
      <w:sz w:val="21"/>
      <w:lang w:val="en-US" w:eastAsia="zh-CN" w:bidi="ar-SA"/>
    </w:rPr>
  </w:style>
  <w:style w:type="paragraph" w:customStyle="1" w:styleId="xl72">
    <w:name w:val="xl72"/>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7A36C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7A3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7A36C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7A36C3"/>
    <w:pPr>
      <w:jc w:val="center"/>
    </w:pPr>
    <w:rPr>
      <w:rFonts w:asciiTheme="minorHAnsi" w:eastAsiaTheme="minorEastAsia" w:hAnsiTheme="minorHAnsi" w:cstheme="minorBidi"/>
    </w:rPr>
  </w:style>
  <w:style w:type="character" w:customStyle="1" w:styleId="2Char3">
    <w:name w:val="正文文本 2 Char"/>
    <w:basedOn w:val="a8"/>
    <w:qFormat/>
    <w:rsid w:val="007A36C3"/>
    <w:rPr>
      <w:rFonts w:ascii="Calibri" w:eastAsia="宋体" w:hAnsi="Calibri" w:cs="Times New Roman"/>
      <w:szCs w:val="24"/>
    </w:rPr>
  </w:style>
  <w:style w:type="character" w:customStyle="1" w:styleId="2Char10">
    <w:name w:val="正文文本 2 Char1"/>
    <w:basedOn w:val="a8"/>
    <w:link w:val="2b"/>
    <w:qFormat/>
    <w:rsid w:val="007A36C3"/>
    <w:rPr>
      <w:szCs w:val="24"/>
    </w:rPr>
  </w:style>
  <w:style w:type="character" w:customStyle="1" w:styleId="CharChar3">
    <w:name w:val="Char Char3"/>
    <w:qFormat/>
    <w:locked/>
    <w:rsid w:val="007A36C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7A36C3"/>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7A36C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7A36C3"/>
  </w:style>
  <w:style w:type="paragraph" w:customStyle="1" w:styleId="1111111199999">
    <w:name w:val="1111111199999"/>
    <w:basedOn w:val="a6"/>
    <w:link w:val="1111111199999Char"/>
    <w:qFormat/>
    <w:rsid w:val="007A36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7A36C3"/>
    <w:rPr>
      <w:rFonts w:ascii="仿宋_GB2312" w:eastAsia="仿宋_GB2312" w:hint="eastAsia"/>
      <w:sz w:val="32"/>
    </w:rPr>
  </w:style>
  <w:style w:type="character" w:customStyle="1" w:styleId="Char18">
    <w:name w:val="正文文本 Char1"/>
    <w:basedOn w:val="a8"/>
    <w:qFormat/>
    <w:rsid w:val="007A36C3"/>
    <w:rPr>
      <w:szCs w:val="24"/>
    </w:rPr>
  </w:style>
  <w:style w:type="character" w:customStyle="1" w:styleId="Char19">
    <w:name w:val="文档结构图 Char1"/>
    <w:basedOn w:val="a8"/>
    <w:uiPriority w:val="99"/>
    <w:semiHidden/>
    <w:qFormat/>
    <w:rsid w:val="007A36C3"/>
    <w:rPr>
      <w:sz w:val="24"/>
      <w:szCs w:val="24"/>
      <w:shd w:val="clear" w:color="auto" w:fill="000080"/>
    </w:rPr>
  </w:style>
  <w:style w:type="character" w:customStyle="1" w:styleId="2Char11">
    <w:name w:val="正文文本缩进 2 Char1"/>
    <w:basedOn w:val="a8"/>
    <w:uiPriority w:val="99"/>
    <w:qFormat/>
    <w:rsid w:val="007A36C3"/>
    <w:rPr>
      <w:sz w:val="24"/>
      <w:szCs w:val="24"/>
    </w:rPr>
  </w:style>
  <w:style w:type="paragraph" w:customStyle="1" w:styleId="CharCharCharChar">
    <w:name w:val="Char Char Char Char"/>
    <w:basedOn w:val="a6"/>
    <w:qFormat/>
    <w:rsid w:val="007A36C3"/>
    <w:rPr>
      <w:rFonts w:ascii="Times New Roman" w:hAnsi="Times New Roman"/>
      <w:sz w:val="24"/>
      <w:szCs w:val="36"/>
    </w:rPr>
  </w:style>
  <w:style w:type="character" w:customStyle="1" w:styleId="Char1a">
    <w:name w:val="批注框文本 Char1"/>
    <w:basedOn w:val="a8"/>
    <w:qFormat/>
    <w:rsid w:val="007A36C3"/>
    <w:rPr>
      <w:rFonts w:cs="Times New Roman"/>
      <w:sz w:val="18"/>
      <w:szCs w:val="18"/>
    </w:rPr>
  </w:style>
  <w:style w:type="paragraph" w:customStyle="1" w:styleId="afff8">
    <w:name w:val="正文文字缩进"/>
    <w:qFormat/>
    <w:rsid w:val="007A36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7A36C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7A36C3"/>
    <w:pPr>
      <w:widowControl/>
      <w:ind w:left="720" w:firstLine="360"/>
      <w:jc w:val="left"/>
    </w:pPr>
    <w:rPr>
      <w:kern w:val="0"/>
      <w:sz w:val="22"/>
      <w:szCs w:val="20"/>
      <w:lang w:eastAsia="en-US"/>
    </w:rPr>
  </w:style>
  <w:style w:type="paragraph" w:customStyle="1" w:styleId="110">
    <w:name w:val="列出段落11"/>
    <w:basedOn w:val="a6"/>
    <w:qFormat/>
    <w:rsid w:val="007A36C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7A36C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7A36C3"/>
    <w:rPr>
      <w:rFonts w:ascii="宋体" w:eastAsia="宋体" w:hAnsi="宋体" w:hint="eastAsia"/>
      <w:color w:val="000000"/>
      <w:sz w:val="20"/>
      <w:szCs w:val="20"/>
    </w:rPr>
  </w:style>
  <w:style w:type="paragraph" w:customStyle="1" w:styleId="1e">
    <w:name w:val="正文1"/>
    <w:qFormat/>
    <w:rsid w:val="007A36C3"/>
    <w:pPr>
      <w:jc w:val="both"/>
    </w:pPr>
    <w:rPr>
      <w:rFonts w:ascii="宋体" w:eastAsia="宋体" w:hAnsi="宋体" w:cs="宋体"/>
      <w:szCs w:val="21"/>
    </w:rPr>
  </w:style>
  <w:style w:type="paragraph" w:customStyle="1" w:styleId="35">
    <w:name w:val="列出段落3"/>
    <w:basedOn w:val="a6"/>
    <w:qFormat/>
    <w:rsid w:val="007A36C3"/>
    <w:pPr>
      <w:ind w:firstLineChars="200" w:firstLine="420"/>
    </w:pPr>
    <w:rPr>
      <w:rFonts w:ascii="Times New Roman" w:hAnsi="Times New Roman"/>
      <w:kern w:val="0"/>
      <w:sz w:val="24"/>
    </w:rPr>
  </w:style>
  <w:style w:type="character" w:customStyle="1" w:styleId="font11">
    <w:name w:val="font11"/>
    <w:basedOn w:val="a8"/>
    <w:qFormat/>
    <w:rsid w:val="007A36C3"/>
    <w:rPr>
      <w:rFonts w:ascii="宋体" w:eastAsia="宋体" w:hAnsi="宋体" w:cs="宋体" w:hint="eastAsia"/>
      <w:color w:val="000000"/>
      <w:sz w:val="20"/>
      <w:szCs w:val="20"/>
      <w:u w:val="none"/>
    </w:rPr>
  </w:style>
  <w:style w:type="paragraph" w:customStyle="1" w:styleId="H-TextFormat">
    <w:name w:val="H-TextFormat"/>
    <w:rsid w:val="007A36C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7A36C3"/>
    <w:rPr>
      <w:rFonts w:ascii="Times New Roman" w:hAnsi="Times New Roman"/>
      <w:sz w:val="18"/>
      <w:szCs w:val="18"/>
    </w:rPr>
  </w:style>
  <w:style w:type="paragraph" w:styleId="afff9">
    <w:name w:val="footnote text"/>
    <w:basedOn w:val="a6"/>
    <w:link w:val="Charf5"/>
    <w:rsid w:val="007A36C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7A36C3"/>
    <w:rPr>
      <w:rFonts w:ascii="Times New Roman" w:eastAsia="宋体" w:hAnsi="Times New Roman" w:cs="Times New Roman"/>
      <w:kern w:val="0"/>
      <w:sz w:val="20"/>
      <w:szCs w:val="20"/>
      <w:lang w:val="de-DE"/>
    </w:rPr>
  </w:style>
  <w:style w:type="character" w:customStyle="1" w:styleId="Anrede1IhrZeichen">
    <w:name w:val="Anrede1IhrZeichen"/>
    <w:basedOn w:val="a8"/>
    <w:rsid w:val="007A36C3"/>
    <w:rPr>
      <w:rFonts w:ascii="Arial" w:hAnsi="Arial"/>
      <w:sz w:val="20"/>
    </w:rPr>
  </w:style>
  <w:style w:type="paragraph" w:customStyle="1" w:styleId="AbsatzTableFormat">
    <w:name w:val="AbsatzTableFormat"/>
    <w:basedOn w:val="a6"/>
    <w:autoRedefine/>
    <w:rsid w:val="007A36C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7A36C3"/>
    <w:pPr>
      <w:adjustRightInd w:val="0"/>
      <w:spacing w:line="360" w:lineRule="auto"/>
    </w:pPr>
    <w:rPr>
      <w:rFonts w:ascii="Times New Roman" w:hAnsi="Times New Roman"/>
      <w:kern w:val="0"/>
      <w:sz w:val="24"/>
      <w:szCs w:val="20"/>
    </w:rPr>
  </w:style>
  <w:style w:type="character" w:customStyle="1" w:styleId="ca-3">
    <w:name w:val="ca-3"/>
    <w:basedOn w:val="a8"/>
    <w:rsid w:val="007A36C3"/>
  </w:style>
  <w:style w:type="paragraph" w:customStyle="1" w:styleId="Style2">
    <w:name w:val="_Style 2"/>
    <w:basedOn w:val="a6"/>
    <w:qFormat/>
    <w:rsid w:val="007A36C3"/>
    <w:pPr>
      <w:ind w:firstLineChars="200" w:firstLine="420"/>
    </w:pPr>
    <w:rPr>
      <w:szCs w:val="20"/>
    </w:rPr>
  </w:style>
  <w:style w:type="paragraph" w:styleId="afffa">
    <w:name w:val="Body Text First Indent"/>
    <w:basedOn w:val="ae"/>
    <w:link w:val="Charf6"/>
    <w:uiPriority w:val="99"/>
    <w:unhideWhenUsed/>
    <w:qFormat/>
    <w:rsid w:val="007A36C3"/>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2"/>
    <w:link w:val="afffa"/>
    <w:uiPriority w:val="99"/>
    <w:qFormat/>
    <w:rsid w:val="007A36C3"/>
    <w:rPr>
      <w:rFonts w:ascii="Times New Roman" w:eastAsia="宋体" w:hAnsi="Times New Roman" w:cs="Times New Roman"/>
      <w:sz w:val="24"/>
      <w:szCs w:val="21"/>
    </w:rPr>
  </w:style>
  <w:style w:type="paragraph" w:styleId="afffb">
    <w:name w:val="Revision"/>
    <w:hidden/>
    <w:uiPriority w:val="99"/>
    <w:rsid w:val="007A36C3"/>
    <w:rPr>
      <w:rFonts w:ascii="Times New Roman" w:eastAsia="宋体" w:hAnsi="Times New Roman" w:cs="Times New Roman"/>
      <w:szCs w:val="21"/>
    </w:rPr>
  </w:style>
  <w:style w:type="character" w:customStyle="1" w:styleId="CharAttribute0">
    <w:name w:val="CharAttribute0"/>
    <w:qFormat/>
    <w:rsid w:val="007A36C3"/>
    <w:rPr>
      <w:rFonts w:ascii="Times New Roman" w:eastAsia="宋体"/>
      <w:sz w:val="21"/>
    </w:rPr>
  </w:style>
  <w:style w:type="paragraph" w:customStyle="1" w:styleId="ParaAttribute13">
    <w:name w:val="ParaAttribute13"/>
    <w:qFormat/>
    <w:rsid w:val="007A36C3"/>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7A36C3"/>
    <w:pPr>
      <w:ind w:firstLineChars="200" w:firstLine="420"/>
    </w:pPr>
    <w:rPr>
      <w:szCs w:val="22"/>
    </w:rPr>
  </w:style>
  <w:style w:type="character" w:customStyle="1" w:styleId="afffc">
    <w:name w:val="批注框文本 字符"/>
    <w:basedOn w:val="a8"/>
    <w:uiPriority w:val="99"/>
    <w:semiHidden/>
    <w:rsid w:val="007A36C3"/>
    <w:rPr>
      <w:rFonts w:ascii="Times New Roman" w:eastAsia="宋体" w:hAnsi="Times New Roman" w:cs="Times New Roman"/>
      <w:sz w:val="18"/>
      <w:szCs w:val="18"/>
    </w:rPr>
  </w:style>
  <w:style w:type="paragraph" w:styleId="afffd">
    <w:name w:val="table of authorities"/>
    <w:basedOn w:val="a6"/>
    <w:next w:val="a6"/>
    <w:qFormat/>
    <w:rsid w:val="007A36C3"/>
    <w:pPr>
      <w:ind w:leftChars="200" w:left="420"/>
    </w:pPr>
    <w:rPr>
      <w:rFonts w:asciiTheme="minorHAnsi" w:eastAsiaTheme="minorEastAsia" w:hAnsiTheme="minorHAnsi" w:cstheme="minorBidi"/>
    </w:rPr>
  </w:style>
  <w:style w:type="paragraph" w:styleId="afffe">
    <w:name w:val="Subtitle"/>
    <w:basedOn w:val="a6"/>
    <w:next w:val="a6"/>
    <w:link w:val="Charf7"/>
    <w:qFormat/>
    <w:rsid w:val="007A36C3"/>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rsid w:val="007A36C3"/>
    <w:rPr>
      <w:rFonts w:ascii="等线 Light" w:eastAsia="宋体" w:hAnsi="等线 Light" w:cs="Times New Roman"/>
      <w:b/>
      <w:bCs/>
      <w:kern w:val="28"/>
      <w:sz w:val="32"/>
      <w:szCs w:val="32"/>
    </w:rPr>
  </w:style>
  <w:style w:type="paragraph" w:customStyle="1" w:styleId="210">
    <w:name w:val="中等深浅网格 21"/>
    <w:uiPriority w:val="1"/>
    <w:qFormat/>
    <w:rsid w:val="007A36C3"/>
    <w:rPr>
      <w:rFonts w:ascii="Calibri" w:eastAsia="宋体" w:hAnsi="Calibri" w:cs="Times New Roman"/>
      <w:kern w:val="0"/>
      <w:sz w:val="22"/>
    </w:rPr>
  </w:style>
  <w:style w:type="paragraph" w:customStyle="1" w:styleId="Style1">
    <w:name w:val="_Style 1"/>
    <w:basedOn w:val="a6"/>
    <w:uiPriority w:val="34"/>
    <w:qFormat/>
    <w:rsid w:val="007A36C3"/>
    <w:pPr>
      <w:ind w:firstLineChars="200" w:firstLine="420"/>
    </w:pPr>
    <w:rPr>
      <w:szCs w:val="22"/>
    </w:rPr>
  </w:style>
  <w:style w:type="paragraph" w:styleId="affff">
    <w:name w:val="toa heading"/>
    <w:basedOn w:val="a6"/>
    <w:next w:val="a6"/>
    <w:uiPriority w:val="99"/>
    <w:unhideWhenUsed/>
    <w:qFormat/>
    <w:rsid w:val="007A36C3"/>
    <w:pPr>
      <w:spacing w:before="120"/>
    </w:pPr>
    <w:rPr>
      <w:rFonts w:ascii="Arial" w:hAnsi="Arial"/>
      <w:sz w:val="24"/>
    </w:rPr>
  </w:style>
  <w:style w:type="character" w:customStyle="1" w:styleId="affff0">
    <w:name w:val="页眉 字符"/>
    <w:basedOn w:val="a8"/>
    <w:qFormat/>
    <w:rsid w:val="007A36C3"/>
    <w:rPr>
      <w:rFonts w:ascii="Times New Roman" w:eastAsia="宋体" w:hAnsi="Times New Roman" w:cs="Times New Roman"/>
      <w:sz w:val="18"/>
      <w:szCs w:val="18"/>
    </w:rPr>
  </w:style>
  <w:style w:type="character" w:customStyle="1" w:styleId="affff1">
    <w:name w:val="页脚 字符"/>
    <w:basedOn w:val="a8"/>
    <w:qFormat/>
    <w:rsid w:val="007A36C3"/>
    <w:rPr>
      <w:rFonts w:ascii="Times New Roman" w:eastAsia="宋体" w:hAnsi="Times New Roman" w:cs="Times New Roman"/>
      <w:sz w:val="18"/>
      <w:szCs w:val="18"/>
    </w:rPr>
  </w:style>
  <w:style w:type="paragraph" w:customStyle="1" w:styleId="msolistparagraph0">
    <w:name w:val="msolistparagraph"/>
    <w:basedOn w:val="a6"/>
    <w:qFormat/>
    <w:rsid w:val="007A36C3"/>
    <w:pPr>
      <w:ind w:firstLineChars="200" w:firstLine="420"/>
    </w:pPr>
    <w:rPr>
      <w:szCs w:val="22"/>
    </w:rPr>
  </w:style>
  <w:style w:type="character" w:customStyle="1" w:styleId="Bodytext2">
    <w:name w:val="Body text|2_"/>
    <w:basedOn w:val="a8"/>
    <w:link w:val="Bodytext22"/>
    <w:qFormat/>
    <w:rsid w:val="007A36C3"/>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7A36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7A36C3"/>
    <w:rPr>
      <w:rFonts w:ascii="Times New Roman" w:eastAsia="宋体" w:hAnsi="Times New Roman" w:cs="Times New Roman"/>
    </w:rPr>
  </w:style>
  <w:style w:type="character" w:customStyle="1" w:styleId="content-right8zs401">
    <w:name w:val="content-right_8zs401"/>
    <w:basedOn w:val="a8"/>
    <w:qFormat/>
    <w:rsid w:val="007A36C3"/>
    <w:rPr>
      <w:rFonts w:ascii="Times New Roman" w:eastAsia="宋体" w:hAnsi="Times New Roman" w:cs="Times New Roman"/>
    </w:rPr>
  </w:style>
  <w:style w:type="character" w:customStyle="1" w:styleId="fright2">
    <w:name w:val="fright2"/>
    <w:basedOn w:val="a8"/>
    <w:qFormat/>
    <w:rsid w:val="007A36C3"/>
    <w:rPr>
      <w:rFonts w:ascii="Times New Roman" w:eastAsia="宋体" w:hAnsi="Times New Roman" w:cs="Times New Roman"/>
    </w:rPr>
  </w:style>
  <w:style w:type="character" w:customStyle="1" w:styleId="ecd20recommlink">
    <w:name w:val="ec_d20_recomm_link"/>
    <w:basedOn w:val="a8"/>
    <w:qFormat/>
    <w:rsid w:val="007A36C3"/>
    <w:rPr>
      <w:rFonts w:ascii="Times New Roman" w:eastAsia="宋体" w:hAnsi="Times New Roman" w:cs="Times New Roman"/>
      <w:sz w:val="19"/>
      <w:szCs w:val="19"/>
      <w:shd w:val="clear" w:color="auto" w:fill="F5F5F6"/>
    </w:rPr>
  </w:style>
  <w:style w:type="character" w:customStyle="1" w:styleId="c-icon">
    <w:name w:val="c-icon"/>
    <w:basedOn w:val="a8"/>
    <w:qFormat/>
    <w:rsid w:val="007A36C3"/>
    <w:rPr>
      <w:rFonts w:ascii="Times New Roman" w:eastAsia="宋体" w:hAnsi="Times New Roman" w:cs="Times New Roman"/>
    </w:rPr>
  </w:style>
  <w:style w:type="character" w:customStyle="1" w:styleId="hover27">
    <w:name w:val="hover27"/>
    <w:basedOn w:val="a8"/>
    <w:qFormat/>
    <w:rsid w:val="007A36C3"/>
    <w:rPr>
      <w:rFonts w:ascii="Times New Roman" w:eastAsia="宋体" w:hAnsi="Times New Roman" w:cs="Times New Roman"/>
    </w:rPr>
  </w:style>
  <w:style w:type="character" w:customStyle="1" w:styleId="hover28">
    <w:name w:val="hover28"/>
    <w:basedOn w:val="a8"/>
    <w:qFormat/>
    <w:rsid w:val="007A36C3"/>
    <w:rPr>
      <w:rFonts w:ascii="Times New Roman" w:eastAsia="宋体" w:hAnsi="Times New Roman" w:cs="Times New Roman"/>
      <w:color w:val="315EFB"/>
    </w:rPr>
  </w:style>
  <w:style w:type="paragraph" w:customStyle="1" w:styleId="Style7">
    <w:name w:val="_Style 7"/>
    <w:basedOn w:val="a6"/>
    <w:next w:val="aff1"/>
    <w:qFormat/>
    <w:rsid w:val="007A36C3"/>
    <w:pPr>
      <w:ind w:firstLineChars="200" w:firstLine="420"/>
    </w:pPr>
    <w:rPr>
      <w:rFonts w:eastAsiaTheme="minorEastAsia" w:cstheme="minorBidi"/>
      <w:szCs w:val="22"/>
    </w:rPr>
  </w:style>
  <w:style w:type="character" w:customStyle="1" w:styleId="fontstyle01">
    <w:name w:val="fontstyle01"/>
    <w:basedOn w:val="a8"/>
    <w:qFormat/>
    <w:rsid w:val="007A36C3"/>
    <w:rPr>
      <w:rFonts w:ascii="宋体" w:eastAsia="宋体" w:hAnsi="宋体" w:cs="Times New Roman" w:hint="eastAsia"/>
      <w:color w:val="000000"/>
      <w:sz w:val="22"/>
      <w:szCs w:val="22"/>
    </w:rPr>
  </w:style>
  <w:style w:type="character" w:customStyle="1" w:styleId="font41">
    <w:name w:val="font41"/>
    <w:basedOn w:val="a8"/>
    <w:qFormat/>
    <w:rsid w:val="007A36C3"/>
    <w:rPr>
      <w:rFonts w:ascii="宋体" w:eastAsia="宋体" w:hAnsi="宋体" w:cs="宋体" w:hint="eastAsia"/>
      <w:color w:val="000000"/>
      <w:sz w:val="24"/>
      <w:szCs w:val="24"/>
      <w:u w:val="none"/>
    </w:rPr>
  </w:style>
  <w:style w:type="character" w:customStyle="1" w:styleId="font21">
    <w:name w:val="font21"/>
    <w:basedOn w:val="a8"/>
    <w:qFormat/>
    <w:rsid w:val="007A36C3"/>
    <w:rPr>
      <w:rFonts w:ascii="微软雅黑" w:eastAsia="微软雅黑" w:hAnsi="微软雅黑" w:cs="微软雅黑"/>
      <w:color w:val="000000"/>
      <w:sz w:val="24"/>
      <w:szCs w:val="24"/>
      <w:u w:val="none"/>
    </w:rPr>
  </w:style>
  <w:style w:type="character" w:customStyle="1" w:styleId="affff2">
    <w:name w:val="日期 字符"/>
    <w:qFormat/>
    <w:rsid w:val="007A36C3"/>
    <w:rPr>
      <w:rFonts w:ascii="Times New Roman" w:eastAsia="宋体" w:hAnsi="Times New Roman" w:cs="Times New Roman"/>
    </w:rPr>
  </w:style>
  <w:style w:type="paragraph" w:customStyle="1" w:styleId="MediumGrid21">
    <w:name w:val="Medium Grid 21"/>
    <w:uiPriority w:val="1"/>
    <w:qFormat/>
    <w:rsid w:val="007A36C3"/>
    <w:rPr>
      <w:rFonts w:ascii="Calibri" w:eastAsia="宋体" w:hAnsi="Calibri" w:cs="Times New Roman"/>
      <w:kern w:val="0"/>
      <w:sz w:val="22"/>
    </w:rPr>
  </w:style>
  <w:style w:type="paragraph" w:customStyle="1" w:styleId="ColorfulList-Accent11">
    <w:name w:val="Colorful List - Accent 11"/>
    <w:basedOn w:val="a6"/>
    <w:uiPriority w:val="34"/>
    <w:qFormat/>
    <w:rsid w:val="007A36C3"/>
    <w:pPr>
      <w:widowControl/>
      <w:spacing w:after="200" w:line="276" w:lineRule="auto"/>
      <w:ind w:left="720"/>
      <w:contextualSpacing/>
      <w:jc w:val="left"/>
    </w:pPr>
    <w:rPr>
      <w:kern w:val="0"/>
      <w:sz w:val="22"/>
      <w:szCs w:val="22"/>
    </w:rPr>
  </w:style>
  <w:style w:type="character" w:customStyle="1" w:styleId="1f0">
    <w:name w:val="标题 1 字符"/>
    <w:qFormat/>
    <w:rsid w:val="007A36C3"/>
    <w:rPr>
      <w:rFonts w:ascii="黑体" w:eastAsia="黑体" w:hAnsi="Times New Roman" w:cs="Times New Roman"/>
      <w:kern w:val="44"/>
    </w:rPr>
  </w:style>
  <w:style w:type="character" w:customStyle="1" w:styleId="font81">
    <w:name w:val="font81"/>
    <w:basedOn w:val="a8"/>
    <w:qFormat/>
    <w:rsid w:val="007A36C3"/>
    <w:rPr>
      <w:rFonts w:ascii="Segoe UI Symbol" w:eastAsia="Segoe UI Symbol" w:hAnsi="Segoe UI Symbol" w:cs="Segoe UI Symbol"/>
      <w:color w:val="000000"/>
      <w:sz w:val="22"/>
      <w:szCs w:val="22"/>
      <w:u w:val="none"/>
    </w:rPr>
  </w:style>
  <w:style w:type="character" w:customStyle="1" w:styleId="1Char10">
    <w:name w:val="标题 1 Char1"/>
    <w:qFormat/>
    <w:rsid w:val="007A36C3"/>
    <w:rPr>
      <w:rFonts w:ascii="Times New Roman" w:eastAsia="宋体" w:hAnsi="Times New Roman" w:cs="Times New Roman"/>
      <w:b/>
      <w:bCs/>
      <w:kern w:val="44"/>
      <w:sz w:val="32"/>
      <w:szCs w:val="44"/>
    </w:rPr>
  </w:style>
  <w:style w:type="paragraph" w:customStyle="1" w:styleId="-manu">
    <w:name w:val="正文-manu"/>
    <w:basedOn w:val="a6"/>
    <w:qFormat/>
    <w:rsid w:val="007A36C3"/>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7A36C3"/>
    <w:pPr>
      <w:ind w:firstLineChars="200" w:firstLine="420"/>
    </w:pPr>
    <w:rPr>
      <w:szCs w:val="22"/>
    </w:rPr>
  </w:style>
  <w:style w:type="paragraph" w:customStyle="1" w:styleId="CharCharCharCharCharChar">
    <w:name w:val="Char Char Char Char Char Char"/>
    <w:basedOn w:val="a6"/>
    <w:qFormat/>
    <w:rsid w:val="007A36C3"/>
    <w:rPr>
      <w:rFonts w:ascii="Times New Roman" w:hAnsi="Times New Roman"/>
    </w:rPr>
  </w:style>
  <w:style w:type="paragraph" w:customStyle="1" w:styleId="1110">
    <w:name w:val="正文缩进111"/>
    <w:basedOn w:val="a6"/>
    <w:qFormat/>
    <w:rsid w:val="007A36C3"/>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7A36C3"/>
    <w:rPr>
      <w:rFonts w:ascii="Arial" w:eastAsia="宋体" w:hAnsi="Arial" w:cs="Arial" w:hint="default"/>
      <w:color w:val="000000"/>
      <w:sz w:val="18"/>
      <w:szCs w:val="18"/>
      <w:u w:val="none"/>
      <w:lang w:val="en-US" w:eastAsia="zh-CN" w:bidi="ar-SA"/>
    </w:rPr>
  </w:style>
  <w:style w:type="character" w:customStyle="1" w:styleId="src">
    <w:name w:val="src"/>
    <w:qFormat/>
    <w:rsid w:val="007A36C3"/>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7A36C3"/>
    <w:pPr>
      <w:spacing w:after="90"/>
    </w:pPr>
    <w:rPr>
      <w:rFonts w:asciiTheme="minorHAnsi" w:eastAsiaTheme="minorEastAsia" w:hAnsiTheme="minorHAnsi" w:cstheme="minorBidi"/>
      <w:sz w:val="22"/>
      <w:szCs w:val="22"/>
    </w:rPr>
  </w:style>
  <w:style w:type="paragraph" w:customStyle="1" w:styleId="Char1CharCharChar">
    <w:name w:val="Char1 Char Char Char"/>
    <w:basedOn w:val="a6"/>
    <w:rsid w:val="007A36C3"/>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7A36C3"/>
    <w:rPr>
      <w:rFonts w:ascii="Calibri" w:eastAsia="宋体" w:hAnsi="Calibri" w:cs="Times New Roman"/>
      <w:b/>
      <w:bCs/>
      <w:szCs w:val="24"/>
    </w:rPr>
  </w:style>
  <w:style w:type="paragraph" w:customStyle="1" w:styleId="Style39">
    <w:name w:val="_Style 39"/>
    <w:basedOn w:val="a6"/>
    <w:next w:val="aff1"/>
    <w:uiPriority w:val="34"/>
    <w:qFormat/>
    <w:rsid w:val="007A36C3"/>
    <w:pPr>
      <w:ind w:firstLineChars="200" w:firstLine="420"/>
    </w:pPr>
    <w:rPr>
      <w:rFonts w:ascii="等线" w:eastAsia="等线" w:hAnsi="等线"/>
      <w:szCs w:val="22"/>
    </w:rPr>
  </w:style>
  <w:style w:type="paragraph" w:customStyle="1" w:styleId="Affff3">
    <w:name w:val="正文 A"/>
    <w:qFormat/>
    <w:rsid w:val="007A36C3"/>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7A36C3"/>
    <w:pPr>
      <w:widowControl/>
      <w:ind w:left="720"/>
      <w:contextualSpacing/>
      <w:jc w:val="left"/>
    </w:pPr>
    <w:rPr>
      <w:kern w:val="0"/>
      <w:sz w:val="24"/>
      <w:lang w:eastAsia="en-US" w:bidi="en-US"/>
    </w:rPr>
  </w:style>
  <w:style w:type="paragraph" w:customStyle="1" w:styleId="font12">
    <w:name w:val="font12"/>
    <w:basedOn w:val="a6"/>
    <w:qFormat/>
    <w:rsid w:val="007A36C3"/>
    <w:pPr>
      <w:jc w:val="left"/>
    </w:pPr>
    <w:rPr>
      <w:rFonts w:asciiTheme="minorHAnsi" w:eastAsiaTheme="minorEastAsia" w:hAnsiTheme="minorHAnsi"/>
      <w:kern w:val="0"/>
      <w:sz w:val="18"/>
      <w:szCs w:val="18"/>
    </w:rPr>
  </w:style>
  <w:style w:type="paragraph" w:customStyle="1" w:styleId="affff4">
    <w:name w:val="段"/>
    <w:qFormat/>
    <w:rsid w:val="007A36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7A36C3"/>
    <w:pPr>
      <w:jc w:val="left"/>
    </w:pPr>
    <w:rPr>
      <w:rFonts w:ascii="pingfang sc" w:eastAsia="pingfang sc" w:hAnsi="pingfang sc"/>
      <w:color w:val="000000"/>
      <w:kern w:val="0"/>
      <w:sz w:val="26"/>
      <w:szCs w:val="26"/>
    </w:rPr>
  </w:style>
  <w:style w:type="character" w:customStyle="1" w:styleId="s1">
    <w:name w:val="s1"/>
    <w:basedOn w:val="a8"/>
    <w:qFormat/>
    <w:rsid w:val="007A36C3"/>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7A36C3"/>
    <w:pPr>
      <w:adjustRightInd w:val="0"/>
      <w:snapToGrid w:val="0"/>
      <w:spacing w:line="360" w:lineRule="auto"/>
    </w:pPr>
    <w:rPr>
      <w:rFonts w:ascii="Arial" w:eastAsia="幼圆" w:hAnsi="Arial" w:cstheme="minorBidi"/>
      <w:sz w:val="15"/>
      <w:szCs w:val="15"/>
    </w:rPr>
  </w:style>
  <w:style w:type="paragraph" w:customStyle="1" w:styleId="Body1">
    <w:name w:val="Body 1"/>
    <w:qFormat/>
    <w:rsid w:val="007A36C3"/>
    <w:pPr>
      <w:outlineLvl w:val="0"/>
    </w:pPr>
    <w:rPr>
      <w:rFonts w:ascii="Helvetica" w:eastAsia="Arial Unicode MS" w:hAnsi="Helvetica" w:cs="宋体"/>
      <w:b/>
      <w:color w:val="000000"/>
      <w:kern w:val="0"/>
      <w:u w:color="000000"/>
    </w:rPr>
  </w:style>
  <w:style w:type="character" w:customStyle="1" w:styleId="font51">
    <w:name w:val="font51"/>
    <w:basedOn w:val="a8"/>
    <w:rsid w:val="007A36C3"/>
    <w:rPr>
      <w:rFonts w:ascii="Arial" w:hAnsi="Arial" w:cs="Arial"/>
      <w:color w:val="000000"/>
      <w:sz w:val="22"/>
      <w:szCs w:val="22"/>
      <w:u w:val="none"/>
    </w:rPr>
  </w:style>
  <w:style w:type="paragraph" w:customStyle="1" w:styleId="font0">
    <w:name w:val="font0"/>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rsid w:val="007A36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rsid w:val="007A36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rsid w:val="007A36C3"/>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rsid w:val="007A36C3"/>
    <w:pPr>
      <w:widowControl/>
      <w:spacing w:before="100" w:beforeAutospacing="1" w:after="100" w:afterAutospacing="1"/>
      <w:jc w:val="left"/>
    </w:pPr>
    <w:rPr>
      <w:rFonts w:ascii="宋体" w:hAnsi="宋体" w:cs="宋体"/>
      <w:kern w:val="0"/>
      <w:sz w:val="24"/>
    </w:rPr>
  </w:style>
  <w:style w:type="paragraph" w:customStyle="1" w:styleId="et5">
    <w:name w:val="et5"/>
    <w:basedOn w:val="a6"/>
    <w:rsid w:val="007A36C3"/>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rsid w:val="007A36C3"/>
    <w:pPr>
      <w:widowControl/>
      <w:spacing w:before="100" w:beforeAutospacing="1" w:after="100" w:afterAutospacing="1"/>
      <w:jc w:val="center"/>
    </w:pPr>
    <w:rPr>
      <w:rFonts w:ascii="宋体" w:hAnsi="宋体" w:cs="宋体"/>
      <w:kern w:val="0"/>
      <w:sz w:val="24"/>
    </w:rPr>
  </w:style>
  <w:style w:type="paragraph" w:customStyle="1" w:styleId="et8">
    <w:name w:val="et8"/>
    <w:basedOn w:val="a6"/>
    <w:rsid w:val="007A36C3"/>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rsid w:val="007A36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rsid w:val="007A36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rsid w:val="007A36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rsid w:val="007A36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TableText">
    <w:name w:val="Table Text"/>
    <w:basedOn w:val="a6"/>
    <w:semiHidden/>
    <w:qFormat/>
    <w:rsid w:val="007A36C3"/>
    <w:pPr>
      <w:widowControl/>
      <w:kinsoku w:val="0"/>
      <w:autoSpaceDE w:val="0"/>
      <w:autoSpaceDN w:val="0"/>
      <w:adjustRightInd w:val="0"/>
      <w:snapToGrid w:val="0"/>
      <w:jc w:val="left"/>
      <w:textAlignment w:val="baseline"/>
    </w:pPr>
    <w:rPr>
      <w:rFonts w:ascii="宋体" w:hAnsi="宋体" w:cs="宋体"/>
      <w:noProof/>
      <w:snapToGrid w:val="0"/>
      <w:color w:val="000000"/>
      <w:kern w:val="0"/>
      <w:sz w:val="23"/>
      <w:szCs w:val="23"/>
      <w:lang w:eastAsia="en-US"/>
    </w:rPr>
  </w:style>
  <w:style w:type="character" w:customStyle="1" w:styleId="content-right8zs40">
    <w:name w:val="content-right_8zs40"/>
    <w:basedOn w:val="a8"/>
    <w:rsid w:val="007A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5563</Words>
  <Characters>31713</Characters>
  <Application>Microsoft Office Word</Application>
  <DocSecurity>0</DocSecurity>
  <Lines>264</Lines>
  <Paragraphs>74</Paragraphs>
  <ScaleCrop>false</ScaleCrop>
  <Company/>
  <LinksUpToDate>false</LinksUpToDate>
  <CharactersWithSpaces>37202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2025-08-13T10:53:00Z</dcterms:created>
  <dcterms:modified xsi:type="dcterms:W3CDTF">2025-08-13T10:54:00Z</dcterms:modified>
</cp:coreProperties>
</file>