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3802" w14:textId="0638DDD9" w:rsidR="008027B0" w:rsidRPr="008027B0" w:rsidRDefault="008027B0" w:rsidP="008027B0">
      <w:pPr>
        <w:pStyle w:val="2"/>
        <w:spacing w:before="0" w:line="360" w:lineRule="auto"/>
        <w:ind w:firstLineChars="200" w:firstLine="560"/>
        <w:jc w:val="center"/>
        <w:rPr>
          <w:rFonts w:ascii="宋体" w:eastAsia="宋体" w:hAnsi="宋体" w:cs="宋体"/>
          <w:b/>
          <w:bCs/>
          <w:color w:val="auto"/>
          <w:sz w:val="28"/>
          <w:szCs w:val="28"/>
        </w:rPr>
      </w:pPr>
      <w:bookmarkStart w:id="0" w:name="_Toc35393621"/>
      <w:bookmarkStart w:id="1" w:name="_Toc35393790"/>
      <w:bookmarkStart w:id="2" w:name="_Toc28359079"/>
      <w:bookmarkStart w:id="3" w:name="_Toc28359002"/>
      <w:bookmarkStart w:id="4" w:name="_Hlk24379207"/>
      <w:r w:rsidRPr="008027B0">
        <w:rPr>
          <w:rFonts w:ascii="宋体" w:hAnsi="宋体" w:cs="宋体" w:hint="eastAsia"/>
          <w:b/>
          <w:bCs/>
          <w:color w:val="auto"/>
          <w:sz w:val="28"/>
          <w:szCs w:val="44"/>
        </w:rPr>
        <w:t>北京市万安公墓</w:t>
      </w:r>
      <w:r w:rsidRPr="008027B0">
        <w:rPr>
          <w:rFonts w:ascii="宋体" w:hAnsi="宋体" w:cs="宋体" w:hint="eastAsia"/>
          <w:b/>
          <w:bCs/>
          <w:color w:val="auto"/>
          <w:sz w:val="28"/>
          <w:szCs w:val="44"/>
        </w:rPr>
        <w:t>2025-2026</w:t>
      </w:r>
      <w:r w:rsidRPr="008027B0">
        <w:rPr>
          <w:rFonts w:ascii="宋体" w:hAnsi="宋体" w:cs="宋体" w:hint="eastAsia"/>
          <w:b/>
          <w:bCs/>
          <w:color w:val="auto"/>
          <w:sz w:val="28"/>
          <w:szCs w:val="44"/>
        </w:rPr>
        <w:t>年保安服务</w:t>
      </w:r>
      <w:r w:rsidRPr="008027B0">
        <w:rPr>
          <w:rFonts w:ascii="宋体" w:hAnsi="宋体" w:cs="宋体" w:hint="eastAsia"/>
          <w:b/>
          <w:bCs/>
          <w:color w:val="auto"/>
          <w:sz w:val="28"/>
          <w:szCs w:val="44"/>
        </w:rPr>
        <w:t>公开招标公告</w:t>
      </w:r>
    </w:p>
    <w:p w14:paraId="528B5790" w14:textId="15E530C8" w:rsidR="008027B0" w:rsidRDefault="008027B0" w:rsidP="008027B0">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46AB1A16" w14:textId="77777777" w:rsidR="008027B0" w:rsidRDefault="008027B0" w:rsidP="008027B0">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2507-HXTC-IS1464/</w:t>
      </w:r>
      <w:r>
        <w:rPr>
          <w:rFonts w:ascii="宋体" w:hAnsi="宋体" w:cs="宋体" w:hint="eastAsia"/>
          <w:sz w:val="24"/>
        </w:rPr>
        <w:t>1</w:t>
      </w:r>
    </w:p>
    <w:p w14:paraId="2D14919D" w14:textId="77777777" w:rsidR="008027B0" w:rsidRDefault="008027B0" w:rsidP="008027B0">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w:t>
      </w:r>
      <w:r w:rsidRPr="00EE5B7E">
        <w:rPr>
          <w:rFonts w:ascii="宋体" w:hAnsi="宋体" w:cs="宋体" w:hint="eastAsia"/>
          <w:sz w:val="24"/>
        </w:rPr>
        <w:t>北京市万安公墓2025-2026年保安服务</w:t>
      </w:r>
    </w:p>
    <w:bookmarkEnd w:id="4"/>
    <w:p w14:paraId="092302CA" w14:textId="77777777" w:rsidR="008027B0" w:rsidRDefault="008027B0" w:rsidP="008027B0">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135.72</w:t>
      </w:r>
      <w:r>
        <w:rPr>
          <w:rFonts w:ascii="宋体" w:hAnsi="宋体" w:cs="宋体" w:hint="eastAsia"/>
          <w:sz w:val="24"/>
        </w:rPr>
        <w:t>万元、项目最高限价（如有）： / 万元</w:t>
      </w:r>
    </w:p>
    <w:p w14:paraId="1F2EAF30" w14:textId="77777777" w:rsidR="008027B0" w:rsidRDefault="008027B0" w:rsidP="008027B0">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0"/>
        <w:gridCol w:w="1767"/>
        <w:gridCol w:w="627"/>
        <w:gridCol w:w="2894"/>
        <w:gridCol w:w="1120"/>
      </w:tblGrid>
      <w:tr w:rsidR="008027B0" w14:paraId="20A7BC10" w14:textId="77777777" w:rsidTr="009455A1">
        <w:trPr>
          <w:trHeight w:val="454"/>
        </w:trPr>
        <w:tc>
          <w:tcPr>
            <w:tcW w:w="245" w:type="pct"/>
            <w:tcBorders>
              <w:top w:val="single" w:sz="4" w:space="0" w:color="auto"/>
              <w:left w:val="single" w:sz="4" w:space="0" w:color="auto"/>
              <w:bottom w:val="single" w:sz="4" w:space="0" w:color="auto"/>
              <w:right w:val="single" w:sz="4" w:space="0" w:color="auto"/>
            </w:tcBorders>
            <w:vAlign w:val="center"/>
          </w:tcPr>
          <w:p w14:paraId="5D0399EE" w14:textId="77777777" w:rsidR="008027B0" w:rsidRDefault="008027B0" w:rsidP="009455A1">
            <w:pPr>
              <w:rPr>
                <w:bCs/>
                <w:szCs w:val="21"/>
              </w:rPr>
            </w:pPr>
            <w:proofErr w:type="gramStart"/>
            <w:r>
              <w:rPr>
                <w:rFonts w:hint="eastAsia"/>
                <w:bCs/>
                <w:szCs w:val="21"/>
              </w:rPr>
              <w:t>包号</w:t>
            </w:r>
            <w:proofErr w:type="gramEnd"/>
          </w:p>
        </w:tc>
        <w:tc>
          <w:tcPr>
            <w:tcW w:w="772" w:type="pct"/>
            <w:tcBorders>
              <w:top w:val="single" w:sz="4" w:space="0" w:color="auto"/>
              <w:left w:val="single" w:sz="4" w:space="0" w:color="auto"/>
              <w:bottom w:val="single" w:sz="4" w:space="0" w:color="auto"/>
              <w:right w:val="single" w:sz="4" w:space="0" w:color="auto"/>
            </w:tcBorders>
            <w:vAlign w:val="center"/>
          </w:tcPr>
          <w:p w14:paraId="6E3522F7" w14:textId="77777777" w:rsidR="008027B0" w:rsidRDefault="008027B0" w:rsidP="009455A1">
            <w:pPr>
              <w:rPr>
                <w:bCs/>
                <w:szCs w:val="21"/>
              </w:rPr>
            </w:pPr>
            <w:r>
              <w:rPr>
                <w:rFonts w:hint="eastAsia"/>
                <w:bCs/>
                <w:szCs w:val="21"/>
              </w:rPr>
              <w:t>采购</w:t>
            </w:r>
            <w:proofErr w:type="gramStart"/>
            <w:r>
              <w:rPr>
                <w:rFonts w:hint="eastAsia"/>
                <w:bCs/>
                <w:szCs w:val="21"/>
              </w:rPr>
              <w:t>包最高</w:t>
            </w:r>
            <w:proofErr w:type="gramEnd"/>
            <w:r>
              <w:rPr>
                <w:rFonts w:hint="eastAsia"/>
                <w:bCs/>
                <w:szCs w:val="21"/>
              </w:rPr>
              <w:t>限价</w:t>
            </w:r>
            <w:r>
              <w:rPr>
                <w:rFonts w:hint="eastAsia"/>
                <w:bCs/>
                <w:szCs w:val="21"/>
              </w:rPr>
              <w:t>/</w:t>
            </w:r>
            <w:r>
              <w:rPr>
                <w:rFonts w:hint="eastAsia"/>
                <w:bCs/>
                <w:szCs w:val="21"/>
              </w:rPr>
              <w:t>包预算</w:t>
            </w:r>
          </w:p>
          <w:p w14:paraId="078B3FF7" w14:textId="77777777" w:rsidR="008027B0" w:rsidRDefault="008027B0" w:rsidP="009455A1">
            <w:pPr>
              <w:rPr>
                <w:bCs/>
                <w:szCs w:val="21"/>
              </w:rPr>
            </w:pPr>
            <w:r>
              <w:rPr>
                <w:rFonts w:hint="eastAsia"/>
                <w:bCs/>
                <w:szCs w:val="21"/>
              </w:rPr>
              <w:t>（万元）</w:t>
            </w:r>
          </w:p>
        </w:tc>
        <w:tc>
          <w:tcPr>
            <w:tcW w:w="1098" w:type="pct"/>
            <w:tcBorders>
              <w:top w:val="single" w:sz="4" w:space="0" w:color="auto"/>
              <w:left w:val="single" w:sz="4" w:space="0" w:color="auto"/>
              <w:bottom w:val="single" w:sz="4" w:space="0" w:color="auto"/>
              <w:right w:val="single" w:sz="4" w:space="0" w:color="auto"/>
            </w:tcBorders>
            <w:vAlign w:val="center"/>
          </w:tcPr>
          <w:p w14:paraId="04219F4E" w14:textId="77777777" w:rsidR="008027B0" w:rsidRDefault="008027B0" w:rsidP="009455A1">
            <w:pPr>
              <w:rPr>
                <w:bCs/>
                <w:szCs w:val="21"/>
              </w:rPr>
            </w:pPr>
            <w:r>
              <w:rPr>
                <w:rFonts w:hint="eastAsia"/>
                <w:bCs/>
                <w:szCs w:val="21"/>
              </w:rPr>
              <w:t>标的名称</w:t>
            </w:r>
          </w:p>
        </w:tc>
        <w:tc>
          <w:tcPr>
            <w:tcW w:w="392" w:type="pct"/>
            <w:tcBorders>
              <w:top w:val="single" w:sz="4" w:space="0" w:color="auto"/>
              <w:left w:val="single" w:sz="4" w:space="0" w:color="auto"/>
              <w:bottom w:val="single" w:sz="4" w:space="0" w:color="auto"/>
              <w:right w:val="single" w:sz="4" w:space="0" w:color="auto"/>
            </w:tcBorders>
            <w:vAlign w:val="center"/>
          </w:tcPr>
          <w:p w14:paraId="18E92C22" w14:textId="77777777" w:rsidR="008027B0" w:rsidRDefault="008027B0" w:rsidP="009455A1">
            <w:pPr>
              <w:rPr>
                <w:bCs/>
                <w:szCs w:val="21"/>
              </w:rPr>
            </w:pPr>
            <w:r>
              <w:rPr>
                <w:rFonts w:hint="eastAsia"/>
                <w:bCs/>
                <w:szCs w:val="21"/>
              </w:rPr>
              <w:t>数量</w:t>
            </w:r>
          </w:p>
        </w:tc>
        <w:tc>
          <w:tcPr>
            <w:tcW w:w="1796" w:type="pct"/>
            <w:tcBorders>
              <w:top w:val="single" w:sz="4" w:space="0" w:color="auto"/>
              <w:left w:val="single" w:sz="4" w:space="0" w:color="auto"/>
              <w:bottom w:val="single" w:sz="4" w:space="0" w:color="auto"/>
              <w:right w:val="single" w:sz="4" w:space="0" w:color="auto"/>
            </w:tcBorders>
            <w:vAlign w:val="center"/>
          </w:tcPr>
          <w:p w14:paraId="444EE20D" w14:textId="77777777" w:rsidR="008027B0" w:rsidRDefault="008027B0" w:rsidP="009455A1">
            <w:pPr>
              <w:rPr>
                <w:szCs w:val="21"/>
              </w:rPr>
            </w:pPr>
            <w:r>
              <w:rPr>
                <w:rFonts w:hint="eastAsia"/>
                <w:szCs w:val="21"/>
              </w:rPr>
              <w:t>简要技术需求或服务要求</w:t>
            </w:r>
          </w:p>
        </w:tc>
        <w:tc>
          <w:tcPr>
            <w:tcW w:w="697" w:type="pct"/>
            <w:tcBorders>
              <w:top w:val="single" w:sz="4" w:space="0" w:color="auto"/>
              <w:left w:val="single" w:sz="4" w:space="0" w:color="auto"/>
              <w:bottom w:val="single" w:sz="4" w:space="0" w:color="auto"/>
              <w:right w:val="single" w:sz="4" w:space="0" w:color="auto"/>
            </w:tcBorders>
            <w:vAlign w:val="center"/>
          </w:tcPr>
          <w:p w14:paraId="2142F46D" w14:textId="77777777" w:rsidR="008027B0" w:rsidRDefault="008027B0" w:rsidP="009455A1">
            <w:pPr>
              <w:jc w:val="center"/>
              <w:rPr>
                <w:szCs w:val="21"/>
              </w:rPr>
            </w:pPr>
            <w:r>
              <w:rPr>
                <w:szCs w:val="21"/>
              </w:rPr>
              <w:t>备注</w:t>
            </w:r>
          </w:p>
        </w:tc>
      </w:tr>
      <w:tr w:rsidR="008027B0" w14:paraId="7ED95595" w14:textId="77777777" w:rsidTr="009455A1">
        <w:trPr>
          <w:trHeight w:val="454"/>
        </w:trPr>
        <w:tc>
          <w:tcPr>
            <w:tcW w:w="245" w:type="pct"/>
            <w:tcBorders>
              <w:left w:val="single" w:sz="4" w:space="0" w:color="auto"/>
              <w:right w:val="single" w:sz="4" w:space="0" w:color="auto"/>
            </w:tcBorders>
            <w:vAlign w:val="center"/>
          </w:tcPr>
          <w:p w14:paraId="5DE669B5" w14:textId="77777777" w:rsidR="008027B0" w:rsidRDefault="008027B0" w:rsidP="009455A1">
            <w:pPr>
              <w:rPr>
                <w:bCs/>
                <w:szCs w:val="21"/>
              </w:rPr>
            </w:pPr>
            <w:r>
              <w:rPr>
                <w:rFonts w:hint="eastAsia"/>
                <w:bCs/>
                <w:szCs w:val="21"/>
              </w:rPr>
              <w:t>1</w:t>
            </w:r>
          </w:p>
        </w:tc>
        <w:tc>
          <w:tcPr>
            <w:tcW w:w="772" w:type="pct"/>
            <w:tcBorders>
              <w:left w:val="single" w:sz="4" w:space="0" w:color="auto"/>
              <w:right w:val="single" w:sz="4" w:space="0" w:color="auto"/>
            </w:tcBorders>
            <w:vAlign w:val="center"/>
          </w:tcPr>
          <w:p w14:paraId="6B7231EC" w14:textId="77777777" w:rsidR="008027B0" w:rsidRDefault="008027B0" w:rsidP="009455A1">
            <w:pPr>
              <w:jc w:val="center"/>
              <w:rPr>
                <w:rFonts w:ascii="宋体" w:hAnsi="宋体" w:hint="eastAsia"/>
                <w:bCs/>
                <w:szCs w:val="21"/>
              </w:rPr>
            </w:pPr>
            <w:r>
              <w:rPr>
                <w:rFonts w:ascii="宋体" w:hAnsi="宋体"/>
                <w:bCs/>
                <w:szCs w:val="21"/>
              </w:rPr>
              <w:t>135.72</w:t>
            </w:r>
          </w:p>
        </w:tc>
        <w:tc>
          <w:tcPr>
            <w:tcW w:w="1098" w:type="pct"/>
            <w:tcBorders>
              <w:top w:val="single" w:sz="4" w:space="0" w:color="auto"/>
              <w:left w:val="single" w:sz="4" w:space="0" w:color="auto"/>
              <w:bottom w:val="single" w:sz="4" w:space="0" w:color="auto"/>
              <w:right w:val="single" w:sz="4" w:space="0" w:color="auto"/>
            </w:tcBorders>
            <w:vAlign w:val="center"/>
          </w:tcPr>
          <w:p w14:paraId="16F21D87" w14:textId="77777777" w:rsidR="008027B0" w:rsidRDefault="008027B0" w:rsidP="009455A1">
            <w:pPr>
              <w:rPr>
                <w:rFonts w:ascii="宋体" w:hAnsi="宋体" w:cs="宋体" w:hint="eastAsia"/>
                <w:color w:val="000000"/>
                <w:kern w:val="0"/>
                <w:szCs w:val="21"/>
              </w:rPr>
            </w:pPr>
            <w:r w:rsidRPr="00EE5B7E">
              <w:rPr>
                <w:rFonts w:ascii="宋体" w:hAnsi="宋体" w:cs="宋体" w:hint="eastAsia"/>
                <w:color w:val="000000"/>
                <w:kern w:val="0"/>
                <w:szCs w:val="21"/>
              </w:rPr>
              <w:t>北京市万安公墓2025-2026年保安服务</w:t>
            </w:r>
          </w:p>
        </w:tc>
        <w:tc>
          <w:tcPr>
            <w:tcW w:w="392" w:type="pct"/>
            <w:tcBorders>
              <w:top w:val="single" w:sz="4" w:space="0" w:color="auto"/>
              <w:left w:val="single" w:sz="4" w:space="0" w:color="auto"/>
              <w:bottom w:val="single" w:sz="4" w:space="0" w:color="auto"/>
              <w:right w:val="single" w:sz="4" w:space="0" w:color="auto"/>
            </w:tcBorders>
            <w:vAlign w:val="center"/>
          </w:tcPr>
          <w:p w14:paraId="61638202" w14:textId="77777777" w:rsidR="008027B0" w:rsidRDefault="008027B0" w:rsidP="009455A1">
            <w:pPr>
              <w:widowControl/>
              <w:spacing w:line="276" w:lineRule="auto"/>
              <w:jc w:val="center"/>
              <w:rPr>
                <w:rFonts w:ascii="宋体" w:hAnsi="宋体" w:cs="宋体" w:hint="eastAsia"/>
                <w:color w:val="000000"/>
                <w:kern w:val="0"/>
                <w:szCs w:val="21"/>
              </w:rPr>
            </w:pPr>
            <w:r>
              <w:rPr>
                <w:rFonts w:ascii="宋体" w:hAnsi="宋体" w:cs="宋体"/>
                <w:color w:val="000000"/>
                <w:kern w:val="0"/>
                <w:szCs w:val="21"/>
              </w:rPr>
              <w:t>1</w:t>
            </w:r>
            <w:r>
              <w:rPr>
                <w:rFonts w:ascii="宋体" w:hAnsi="宋体" w:cs="宋体" w:hint="eastAsia"/>
                <w:color w:val="000000"/>
                <w:kern w:val="0"/>
                <w:szCs w:val="21"/>
              </w:rPr>
              <w:t>项</w:t>
            </w:r>
          </w:p>
        </w:tc>
        <w:tc>
          <w:tcPr>
            <w:tcW w:w="1796" w:type="pct"/>
            <w:tcBorders>
              <w:top w:val="single" w:sz="4" w:space="0" w:color="auto"/>
              <w:left w:val="single" w:sz="4" w:space="0" w:color="auto"/>
              <w:bottom w:val="single" w:sz="4" w:space="0" w:color="auto"/>
              <w:right w:val="single" w:sz="4" w:space="0" w:color="auto"/>
            </w:tcBorders>
            <w:vAlign w:val="center"/>
          </w:tcPr>
          <w:p w14:paraId="417F68E2" w14:textId="77777777" w:rsidR="008027B0" w:rsidRDefault="008027B0" w:rsidP="009455A1">
            <w:pPr>
              <w:jc w:val="left"/>
              <w:rPr>
                <w:szCs w:val="21"/>
              </w:rPr>
            </w:pPr>
            <w:r>
              <w:rPr>
                <w:rFonts w:hint="eastAsia"/>
                <w:szCs w:val="21"/>
              </w:rPr>
              <w:t>本项目位于北京市万安公墓，</w:t>
            </w:r>
            <w:bookmarkStart w:id="5" w:name="OLE_LINK20"/>
            <w:bookmarkStart w:id="6" w:name="OLE_LINK19"/>
            <w:r>
              <w:rPr>
                <w:rFonts w:hint="eastAsia"/>
                <w:szCs w:val="21"/>
              </w:rPr>
              <w:t>本次拟配备保安员</w:t>
            </w:r>
            <w:r>
              <w:rPr>
                <w:rFonts w:hint="eastAsia"/>
                <w:szCs w:val="21"/>
              </w:rPr>
              <w:t>19</w:t>
            </w:r>
            <w:r>
              <w:rPr>
                <w:rFonts w:hint="eastAsia"/>
                <w:szCs w:val="21"/>
              </w:rPr>
              <w:t>名，中控员</w:t>
            </w:r>
            <w:r>
              <w:rPr>
                <w:rFonts w:hint="eastAsia"/>
                <w:szCs w:val="21"/>
              </w:rPr>
              <w:t>6</w:t>
            </w:r>
            <w:r>
              <w:rPr>
                <w:rFonts w:hint="eastAsia"/>
                <w:szCs w:val="21"/>
              </w:rPr>
              <w:t>名，共计</w:t>
            </w:r>
            <w:r>
              <w:rPr>
                <w:rFonts w:hint="eastAsia"/>
                <w:szCs w:val="21"/>
              </w:rPr>
              <w:t>25</w:t>
            </w:r>
            <w:r>
              <w:rPr>
                <w:rFonts w:hint="eastAsia"/>
                <w:szCs w:val="21"/>
              </w:rPr>
              <w:t>人。其中普通保安人员</w:t>
            </w:r>
            <w:r>
              <w:rPr>
                <w:rFonts w:hint="eastAsia"/>
                <w:szCs w:val="21"/>
              </w:rPr>
              <w:t>9</w:t>
            </w:r>
            <w:r>
              <w:rPr>
                <w:rFonts w:hint="eastAsia"/>
                <w:szCs w:val="21"/>
              </w:rPr>
              <w:t>人、保安队长</w:t>
            </w:r>
            <w:r>
              <w:rPr>
                <w:rFonts w:hint="eastAsia"/>
                <w:szCs w:val="21"/>
              </w:rPr>
              <w:t>1</w:t>
            </w:r>
            <w:r>
              <w:rPr>
                <w:rFonts w:hint="eastAsia"/>
                <w:szCs w:val="21"/>
              </w:rPr>
              <w:t>人、保安班长</w:t>
            </w:r>
            <w:r>
              <w:rPr>
                <w:rFonts w:hint="eastAsia"/>
                <w:szCs w:val="21"/>
              </w:rPr>
              <w:t>1</w:t>
            </w:r>
            <w:r>
              <w:rPr>
                <w:rFonts w:hint="eastAsia"/>
                <w:szCs w:val="21"/>
              </w:rPr>
              <w:t>人、形象岗保安</w:t>
            </w:r>
            <w:r>
              <w:rPr>
                <w:rFonts w:hint="eastAsia"/>
                <w:szCs w:val="21"/>
              </w:rPr>
              <w:t>8</w:t>
            </w:r>
            <w:r>
              <w:rPr>
                <w:rFonts w:hint="eastAsia"/>
                <w:szCs w:val="21"/>
              </w:rPr>
              <w:t>人。</w:t>
            </w:r>
            <w:bookmarkEnd w:id="5"/>
            <w:bookmarkEnd w:id="6"/>
          </w:p>
        </w:tc>
        <w:tc>
          <w:tcPr>
            <w:tcW w:w="697" w:type="pct"/>
            <w:tcBorders>
              <w:top w:val="single" w:sz="4" w:space="0" w:color="auto"/>
              <w:left w:val="single" w:sz="4" w:space="0" w:color="auto"/>
              <w:bottom w:val="single" w:sz="4" w:space="0" w:color="auto"/>
              <w:right w:val="single" w:sz="4" w:space="0" w:color="auto"/>
            </w:tcBorders>
            <w:vAlign w:val="center"/>
          </w:tcPr>
          <w:p w14:paraId="4FE77DFE" w14:textId="77777777" w:rsidR="008027B0" w:rsidRDefault="008027B0" w:rsidP="009455A1">
            <w:pPr>
              <w:jc w:val="center"/>
            </w:pPr>
            <w:r w:rsidRPr="00EE5B7E">
              <w:rPr>
                <w:rFonts w:hint="eastAsia"/>
              </w:rPr>
              <w:t>本项目专门面向小</w:t>
            </w:r>
            <w:proofErr w:type="gramStart"/>
            <w:r w:rsidRPr="00EE5B7E">
              <w:rPr>
                <w:rFonts w:hint="eastAsia"/>
              </w:rPr>
              <w:t>微企业</w:t>
            </w:r>
            <w:proofErr w:type="gramEnd"/>
          </w:p>
        </w:tc>
      </w:tr>
    </w:tbl>
    <w:p w14:paraId="72B52CF0" w14:textId="77777777" w:rsidR="008027B0" w:rsidRDefault="008027B0" w:rsidP="008027B0">
      <w:pPr>
        <w:tabs>
          <w:tab w:val="left" w:pos="360"/>
        </w:tabs>
        <w:spacing w:line="360" w:lineRule="auto"/>
        <w:ind w:leftChars="200" w:left="420"/>
        <w:outlineLvl w:val="1"/>
        <w:rPr>
          <w:rFonts w:ascii="宋体" w:hAnsi="宋体" w:cs="宋体" w:hint="eastAsia"/>
          <w:sz w:val="24"/>
        </w:rPr>
      </w:pPr>
    </w:p>
    <w:p w14:paraId="2B89DE1D" w14:textId="77777777" w:rsidR="008027B0" w:rsidRDefault="008027B0" w:rsidP="008027B0">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合同履行期限：自合同签订生效之日起一年，预计服务时间为2025年10月至2026年9月，具体以合同签订期限为准。</w:t>
      </w:r>
    </w:p>
    <w:p w14:paraId="631AB9CD" w14:textId="77777777" w:rsidR="008027B0" w:rsidRDefault="008027B0" w:rsidP="008027B0">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1356E151" w14:textId="77777777" w:rsidR="008027B0" w:rsidRDefault="008027B0" w:rsidP="008027B0">
      <w:pPr>
        <w:spacing w:line="360" w:lineRule="auto"/>
        <w:ind w:firstLineChars="200" w:firstLine="480"/>
        <w:rPr>
          <w:rFonts w:ascii="宋体" w:hAnsi="宋体" w:cs="宋体" w:hint="eastAsia"/>
          <w:sz w:val="24"/>
        </w:rPr>
      </w:pPr>
    </w:p>
    <w:p w14:paraId="070E8CDD" w14:textId="77777777" w:rsidR="008027B0" w:rsidRDefault="008027B0" w:rsidP="008027B0">
      <w:pPr>
        <w:pStyle w:val="2"/>
        <w:spacing w:before="0" w:line="360" w:lineRule="auto"/>
        <w:ind w:firstLineChars="200" w:firstLine="480"/>
        <w:jc w:val="left"/>
        <w:rPr>
          <w:rFonts w:ascii="宋体" w:eastAsia="宋体" w:hAnsi="宋体" w:cs="宋体" w:hint="eastAsia"/>
          <w:sz w:val="24"/>
          <w:szCs w:val="24"/>
        </w:rPr>
      </w:pPr>
      <w:bookmarkStart w:id="7" w:name="_Toc35393791"/>
      <w:bookmarkStart w:id="8" w:name="_Toc35393622"/>
      <w:bookmarkStart w:id="9" w:name="_Toc28359003"/>
      <w:bookmarkStart w:id="10" w:name="_Toc28359080"/>
      <w:r>
        <w:rPr>
          <w:rFonts w:ascii="宋体" w:eastAsia="宋体" w:hAnsi="宋体" w:cs="宋体" w:hint="eastAsia"/>
          <w:sz w:val="24"/>
          <w:szCs w:val="24"/>
        </w:rPr>
        <w:t>二、申请人的资格要求（须同时满足）</w:t>
      </w:r>
      <w:bookmarkEnd w:id="7"/>
      <w:bookmarkEnd w:id="8"/>
      <w:bookmarkEnd w:id="9"/>
      <w:bookmarkEnd w:id="10"/>
    </w:p>
    <w:p w14:paraId="543EA2BF" w14:textId="77777777" w:rsidR="008027B0" w:rsidRDefault="008027B0" w:rsidP="008027B0">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01F65687" w14:textId="77777777" w:rsidR="008027B0" w:rsidRDefault="008027B0" w:rsidP="008027B0">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11" w:name="_Toc28359081"/>
      <w:bookmarkStart w:id="12" w:name="_Toc28359004"/>
      <w:r>
        <w:rPr>
          <w:rFonts w:ascii="宋体" w:hAnsi="宋体" w:cs="宋体" w:hint="eastAsia"/>
          <w:sz w:val="24"/>
        </w:rPr>
        <w:t>落实政府采购政策需满足的资格要求：</w:t>
      </w:r>
    </w:p>
    <w:p w14:paraId="6262240D" w14:textId="77777777" w:rsidR="008027B0" w:rsidRDefault="008027B0" w:rsidP="008027B0">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6A0DEA9A"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32EE0BA9" w14:textId="77777777" w:rsidR="008027B0" w:rsidRDefault="008027B0" w:rsidP="008027B0">
      <w:pPr>
        <w:spacing w:line="360" w:lineRule="auto"/>
        <w:ind w:firstLineChars="200" w:firstLine="480"/>
        <w:rPr>
          <w:rFonts w:ascii="宋体" w:hAnsi="宋体" w:cs="宋体" w:hint="eastAsia"/>
          <w:sz w:val="24"/>
        </w:rPr>
      </w:pPr>
      <w:r w:rsidRPr="00EE5B7E">
        <w:rPr>
          <w:rFonts w:ascii="宋体" w:hAnsi="宋体" w:cs="宋体" w:hint="eastAsia"/>
          <w:sz w:val="24"/>
        </w:rPr>
        <w:t>■本项目专门面向</w:t>
      </w:r>
      <w:r>
        <w:rPr>
          <w:rFonts w:ascii="宋体" w:hAnsi="宋体" w:cs="宋体" w:hint="eastAsia"/>
          <w:sz w:val="24"/>
        </w:rPr>
        <w:t xml:space="preserve"> </w:t>
      </w:r>
      <w:r w:rsidRPr="00EE5B7E">
        <w:rPr>
          <w:rFonts w:ascii="宋体" w:hAnsi="宋体" w:cs="宋体" w:hint="eastAsia"/>
          <w:sz w:val="24"/>
        </w:rPr>
        <w:t>□中小</w:t>
      </w:r>
      <w:r>
        <w:rPr>
          <w:rFonts w:ascii="宋体" w:hAnsi="宋体" w:cs="宋体" w:hint="eastAsia"/>
          <w:sz w:val="24"/>
        </w:rPr>
        <w:t xml:space="preserve"> </w:t>
      </w:r>
      <w:r w:rsidRPr="00EE5B7E">
        <w:rPr>
          <w:rFonts w:ascii="宋体" w:hAnsi="宋体" w:cs="宋体" w:hint="eastAsia"/>
          <w:sz w:val="24"/>
        </w:rPr>
        <w:t>■小</w:t>
      </w:r>
      <w:proofErr w:type="gramStart"/>
      <w:r w:rsidRPr="00EE5B7E">
        <w:rPr>
          <w:rFonts w:ascii="宋体" w:hAnsi="宋体" w:cs="宋体" w:hint="eastAsia"/>
          <w:sz w:val="24"/>
        </w:rPr>
        <w:t>微</w:t>
      </w:r>
      <w:r>
        <w:rPr>
          <w:rFonts w:ascii="宋体" w:hAnsi="宋体" w:cs="宋体" w:hint="eastAsia"/>
          <w:sz w:val="24"/>
        </w:rPr>
        <w:t>企业</w:t>
      </w:r>
      <w:proofErr w:type="gramEnd"/>
      <w:r>
        <w:rPr>
          <w:rFonts w:ascii="宋体" w:hAnsi="宋体" w:cs="宋体" w:hint="eastAsia"/>
          <w:sz w:val="24"/>
        </w:rPr>
        <w:t>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71421394"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w:t>
      </w:r>
    </w:p>
    <w:p w14:paraId="0EF61605" w14:textId="77777777" w:rsidR="008027B0" w:rsidRDefault="008027B0" w:rsidP="008027B0">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11B77E08" w14:textId="77777777" w:rsidR="008027B0" w:rsidRDefault="008027B0" w:rsidP="008027B0">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lastRenderedPageBreak/>
        <w:t>本项目的特定资格要求：</w:t>
      </w:r>
    </w:p>
    <w:p w14:paraId="476AC5EF" w14:textId="77777777" w:rsidR="008027B0" w:rsidRDefault="008027B0" w:rsidP="008027B0">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6638312C" w14:textId="77777777" w:rsidR="008027B0" w:rsidRDefault="008027B0" w:rsidP="008027B0">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14C34C8A" w14:textId="77777777" w:rsidR="008027B0" w:rsidRDefault="008027B0" w:rsidP="008027B0">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235BFEA9" w14:textId="77777777" w:rsidR="008027B0" w:rsidRDefault="008027B0" w:rsidP="008027B0">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14:paraId="1B455989" w14:textId="77777777" w:rsidR="008027B0" w:rsidRDefault="008027B0" w:rsidP="008027B0">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其他特定资格要求（如有）：投标人须具有公安机关颁发的《保安服务许可证》或出具中标后向所在地设区的市级人民政府公安机关备案的承诺书。</w:t>
      </w:r>
    </w:p>
    <w:p w14:paraId="4E88A2D4" w14:textId="77777777" w:rsidR="008027B0" w:rsidRDefault="008027B0" w:rsidP="008027B0">
      <w:pPr>
        <w:spacing w:line="360" w:lineRule="auto"/>
        <w:ind w:firstLineChars="200" w:firstLine="480"/>
        <w:rPr>
          <w:rFonts w:ascii="宋体" w:hAnsi="宋体" w:cs="宋体" w:hint="eastAsia"/>
          <w:i/>
          <w:iCs/>
          <w:sz w:val="24"/>
          <w:u w:val="single"/>
        </w:rPr>
      </w:pPr>
    </w:p>
    <w:p w14:paraId="6ADB727C" w14:textId="77777777" w:rsidR="008027B0" w:rsidRDefault="008027B0" w:rsidP="008027B0">
      <w:pPr>
        <w:pStyle w:val="2"/>
        <w:widowControl/>
        <w:spacing w:before="0" w:line="360" w:lineRule="auto"/>
        <w:ind w:firstLineChars="200" w:firstLine="480"/>
        <w:jc w:val="left"/>
        <w:rPr>
          <w:rFonts w:ascii="宋体" w:eastAsia="宋体" w:hAnsi="宋体" w:cs="宋体" w:hint="eastAsia"/>
          <w:sz w:val="24"/>
          <w:szCs w:val="24"/>
        </w:rPr>
      </w:pPr>
      <w:bookmarkStart w:id="13" w:name="_Toc35393792"/>
      <w:bookmarkStart w:id="14" w:name="_Toc35393623"/>
      <w:bookmarkEnd w:id="11"/>
      <w:bookmarkEnd w:id="12"/>
      <w:r>
        <w:rPr>
          <w:rFonts w:ascii="宋体" w:eastAsia="宋体" w:hAnsi="宋体" w:cs="宋体" w:hint="eastAsia"/>
          <w:sz w:val="24"/>
          <w:szCs w:val="24"/>
        </w:rPr>
        <w:t>三、获取招标文件</w:t>
      </w:r>
      <w:bookmarkEnd w:id="13"/>
      <w:bookmarkEnd w:id="14"/>
    </w:p>
    <w:p w14:paraId="7FC3E638" w14:textId="77777777" w:rsidR="008027B0" w:rsidRDefault="008027B0" w:rsidP="008027B0">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2025年_8_月_5_日至2025年_8_月_12_日</w:t>
      </w:r>
      <w:r>
        <w:rPr>
          <w:rFonts w:ascii="宋体" w:hAnsi="宋体" w:cs="宋体" w:hint="eastAsia"/>
          <w:sz w:val="24"/>
        </w:rPr>
        <w:t>，每天上午9:00至11:30，下午13:30至16:30（北京时间，法定节假日除外）。</w:t>
      </w:r>
    </w:p>
    <w:p w14:paraId="1963F732" w14:textId="77777777" w:rsidR="008027B0" w:rsidRDefault="008027B0" w:rsidP="008027B0">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2B0EEE97" w14:textId="77777777" w:rsidR="008027B0" w:rsidRDefault="008027B0" w:rsidP="008027B0">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76E3DDE2" w14:textId="77777777" w:rsidR="008027B0" w:rsidRDefault="008027B0" w:rsidP="008027B0">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1EC42ECD" w14:textId="77777777" w:rsidR="008027B0" w:rsidRDefault="008027B0" w:rsidP="008027B0">
      <w:pPr>
        <w:tabs>
          <w:tab w:val="left" w:pos="900"/>
          <w:tab w:val="left" w:pos="1980"/>
        </w:tabs>
        <w:spacing w:line="360" w:lineRule="auto"/>
        <w:ind w:firstLineChars="200" w:firstLine="480"/>
        <w:rPr>
          <w:rFonts w:ascii="宋体" w:hAnsi="宋体" w:cs="宋体" w:hint="eastAsia"/>
          <w:sz w:val="24"/>
        </w:rPr>
      </w:pPr>
    </w:p>
    <w:p w14:paraId="67442026" w14:textId="77777777" w:rsidR="008027B0" w:rsidRDefault="008027B0" w:rsidP="008027B0">
      <w:pPr>
        <w:pStyle w:val="2"/>
        <w:widowControl/>
        <w:spacing w:before="0" w:line="360" w:lineRule="auto"/>
        <w:ind w:firstLineChars="200" w:firstLine="480"/>
        <w:jc w:val="left"/>
        <w:rPr>
          <w:rFonts w:ascii="宋体" w:eastAsia="宋体" w:hAnsi="宋体" w:cs="宋体" w:hint="eastAsia"/>
          <w:sz w:val="24"/>
          <w:szCs w:val="24"/>
        </w:rPr>
      </w:pPr>
      <w:bookmarkStart w:id="15" w:name="_Toc28359005"/>
      <w:bookmarkStart w:id="16" w:name="_Toc28359082"/>
      <w:bookmarkStart w:id="17" w:name="_Toc35393793"/>
      <w:bookmarkStart w:id="18" w:name="_Toc35393624"/>
      <w:r>
        <w:rPr>
          <w:rFonts w:ascii="宋体" w:eastAsia="宋体" w:hAnsi="宋体" w:cs="宋体" w:hint="eastAsia"/>
          <w:sz w:val="24"/>
          <w:szCs w:val="24"/>
        </w:rPr>
        <w:t>四、提交投标文件</w:t>
      </w:r>
      <w:bookmarkEnd w:id="15"/>
      <w:bookmarkEnd w:id="16"/>
      <w:r>
        <w:rPr>
          <w:rFonts w:ascii="宋体" w:eastAsia="宋体" w:hAnsi="宋体" w:cs="宋体" w:hint="eastAsia"/>
          <w:sz w:val="24"/>
          <w:szCs w:val="24"/>
        </w:rPr>
        <w:t>截止时间、开标时间和地点</w:t>
      </w:r>
      <w:bookmarkEnd w:id="17"/>
      <w:bookmarkEnd w:id="18"/>
    </w:p>
    <w:p w14:paraId="3B923C0E" w14:textId="77777777" w:rsidR="008027B0" w:rsidRDefault="008027B0" w:rsidP="008027B0">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2025年_8_月_28_日14点00分</w:t>
      </w:r>
      <w:r>
        <w:rPr>
          <w:rFonts w:ascii="宋体" w:hAnsi="宋体" w:cs="宋体" w:hint="eastAsia"/>
          <w:bCs/>
          <w:sz w:val="24"/>
        </w:rPr>
        <w:t>（北京时间）</w:t>
      </w:r>
      <w:r>
        <w:rPr>
          <w:rFonts w:ascii="宋体" w:hAnsi="宋体" w:cs="宋体" w:hint="eastAsia"/>
          <w:iCs/>
          <w:sz w:val="24"/>
        </w:rPr>
        <w:t>。</w:t>
      </w:r>
    </w:p>
    <w:p w14:paraId="7416AE4A" w14:textId="77777777" w:rsidR="008027B0" w:rsidRDefault="008027B0" w:rsidP="008027B0">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rPr>
        <w:t>。</w:t>
      </w:r>
    </w:p>
    <w:p w14:paraId="2529387B" w14:textId="77777777" w:rsidR="008027B0" w:rsidRDefault="008027B0" w:rsidP="008027B0">
      <w:pPr>
        <w:spacing w:line="360" w:lineRule="auto"/>
        <w:ind w:firstLineChars="200" w:firstLine="480"/>
        <w:rPr>
          <w:rFonts w:ascii="宋体" w:hAnsi="宋体" w:cs="宋体" w:hint="eastAsia"/>
          <w:bCs/>
          <w:sz w:val="24"/>
          <w:u w:val="single"/>
        </w:rPr>
      </w:pPr>
    </w:p>
    <w:p w14:paraId="39689A3B" w14:textId="77777777" w:rsidR="008027B0" w:rsidRDefault="008027B0" w:rsidP="008027B0">
      <w:pPr>
        <w:pStyle w:val="2"/>
        <w:spacing w:before="0" w:line="360" w:lineRule="auto"/>
        <w:ind w:firstLineChars="200" w:firstLine="480"/>
        <w:jc w:val="left"/>
        <w:rPr>
          <w:rFonts w:ascii="宋体" w:eastAsia="宋体" w:hAnsi="宋体" w:cs="宋体" w:hint="eastAsia"/>
          <w:sz w:val="24"/>
          <w:szCs w:val="24"/>
        </w:rPr>
      </w:pPr>
      <w:bookmarkStart w:id="19" w:name="_Toc28359084"/>
      <w:bookmarkStart w:id="20" w:name="_Toc28359007"/>
      <w:bookmarkStart w:id="21" w:name="_Toc35393794"/>
      <w:bookmarkStart w:id="22" w:name="_Toc35393625"/>
      <w:r>
        <w:rPr>
          <w:rFonts w:ascii="宋体" w:eastAsia="宋体" w:hAnsi="宋体" w:cs="宋体" w:hint="eastAsia"/>
          <w:sz w:val="24"/>
          <w:szCs w:val="24"/>
        </w:rPr>
        <w:t>五、公告期限</w:t>
      </w:r>
      <w:bookmarkEnd w:id="19"/>
      <w:bookmarkEnd w:id="20"/>
      <w:bookmarkEnd w:id="21"/>
      <w:bookmarkEnd w:id="22"/>
    </w:p>
    <w:p w14:paraId="7CF19136" w14:textId="77777777" w:rsidR="008027B0" w:rsidRDefault="008027B0" w:rsidP="008027B0">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5A5CC545" w14:textId="77777777" w:rsidR="008027B0" w:rsidRDefault="008027B0" w:rsidP="008027B0">
      <w:pPr>
        <w:spacing w:line="360" w:lineRule="auto"/>
        <w:ind w:firstLineChars="200" w:firstLine="480"/>
        <w:rPr>
          <w:rFonts w:ascii="宋体" w:hAnsi="宋体" w:cs="宋体" w:hint="eastAsia"/>
          <w:kern w:val="0"/>
          <w:sz w:val="24"/>
        </w:rPr>
      </w:pPr>
    </w:p>
    <w:p w14:paraId="3408BD43" w14:textId="77777777" w:rsidR="008027B0" w:rsidRDefault="008027B0" w:rsidP="008027B0">
      <w:pPr>
        <w:pStyle w:val="2"/>
        <w:spacing w:before="0" w:line="360" w:lineRule="auto"/>
        <w:ind w:firstLineChars="200" w:firstLine="480"/>
        <w:jc w:val="left"/>
        <w:rPr>
          <w:rFonts w:ascii="宋体" w:eastAsia="宋体" w:hAnsi="宋体" w:cs="宋体" w:hint="eastAsia"/>
          <w:sz w:val="24"/>
          <w:szCs w:val="24"/>
        </w:rPr>
      </w:pPr>
      <w:bookmarkStart w:id="23" w:name="_Toc35393795"/>
      <w:bookmarkStart w:id="24" w:name="_Toc35393626"/>
      <w:r>
        <w:rPr>
          <w:rFonts w:ascii="宋体" w:eastAsia="宋体" w:hAnsi="宋体" w:cs="宋体" w:hint="eastAsia"/>
          <w:sz w:val="24"/>
          <w:szCs w:val="24"/>
        </w:rPr>
        <w:t>六、其他补充事宜</w:t>
      </w:r>
      <w:bookmarkEnd w:id="23"/>
      <w:bookmarkEnd w:id="24"/>
    </w:p>
    <w:p w14:paraId="4E517AF9" w14:textId="77777777" w:rsidR="008027B0" w:rsidRDefault="008027B0" w:rsidP="008027B0">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w:t>
      </w:r>
      <w:r>
        <w:rPr>
          <w:rFonts w:ascii="宋体" w:hAnsi="宋体" w:cs="宋体" w:hint="eastAsia"/>
          <w:sz w:val="24"/>
        </w:rPr>
        <w:lastRenderedPageBreak/>
        <w:t>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26E76ED0" w14:textId="77777777" w:rsidR="008027B0" w:rsidRDefault="008027B0" w:rsidP="008027B0">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1792D890" w14:textId="77777777" w:rsidR="008027B0" w:rsidRDefault="008027B0" w:rsidP="008027B0">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778ACC39"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22C9A497"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2CBBEE54"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40B2CC34"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2650CFDE"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05433D7C"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供应商登录北京市政府采购电子交易平台查阅“用户指南”—“操作指南”—“市场主体 CA办理操作流程指引”/“电子营业执照使用指南”，按照程序要求办理。</w:t>
      </w:r>
    </w:p>
    <w:p w14:paraId="7F9A7C9C"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3.1.2注册</w:t>
      </w:r>
    </w:p>
    <w:p w14:paraId="64AB6036"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1D96D50E"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3E7840F8"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26613D7E"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供应商登录北京市政府采购电子交易平台“用户指南”—“工具下载”—“投标文件编制工具”下载相关客户端。</w:t>
      </w:r>
    </w:p>
    <w:p w14:paraId="7B80C49D"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1603C3EF"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lastRenderedPageBreak/>
        <w:t>供应商使用 CA数字证书或电子营业执照登录北京市政府采购电子交易平台获取电子招标文件。</w:t>
      </w:r>
    </w:p>
    <w:p w14:paraId="298055E8"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w:t>
      </w:r>
    </w:p>
    <w:p w14:paraId="3B6C73F5"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4AA94D34"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C039D81"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11BE40FF"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供应商应于投标截止时间前在北京市政府采购电子交易平台提交电子投标文件，上传电子投标文件过程中请保持与互联网的连接畅通。</w:t>
      </w:r>
    </w:p>
    <w:p w14:paraId="4AD03607"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30B577A5"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3CBBCB42" w14:textId="77777777" w:rsidR="008027B0" w:rsidRDefault="008027B0" w:rsidP="008027B0">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0B718669" w14:textId="77777777" w:rsidR="008027B0" w:rsidRDefault="008027B0" w:rsidP="008027B0">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1D3E1F0C" w14:textId="77777777" w:rsidR="008027B0" w:rsidRDefault="008027B0" w:rsidP="008027B0">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供应商登录北京市政府采购电子交易平台查阅“用户指南”—“操作指南”—“市场主体CA办理操作流程指引”，按照程序要求办理。</w:t>
      </w:r>
    </w:p>
    <w:p w14:paraId="7339CBF9" w14:textId="77777777" w:rsidR="008027B0" w:rsidRDefault="008027B0" w:rsidP="008027B0">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0B530DA4" w14:textId="77777777" w:rsidR="008027B0" w:rsidRDefault="008027B0" w:rsidP="008027B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0C3EFB90" w14:textId="77777777" w:rsidR="008027B0" w:rsidRDefault="008027B0" w:rsidP="008027B0">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67457284" w14:textId="77777777" w:rsidR="008027B0" w:rsidRDefault="008027B0" w:rsidP="008027B0">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6E471C6C" w14:textId="77777777" w:rsidR="008027B0" w:rsidRDefault="008027B0" w:rsidP="008027B0">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391A5FB5" w14:textId="77777777" w:rsidR="008027B0" w:rsidRDefault="008027B0" w:rsidP="008027B0">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w:t>
      </w:r>
      <w:r>
        <w:rPr>
          <w:rFonts w:ascii="宋体" w:hAnsi="宋体" w:cs="宋体" w:hint="eastAsia"/>
          <w:b/>
          <w:sz w:val="24"/>
        </w:rPr>
        <w:lastRenderedPageBreak/>
        <w:t>资格审查无效处理</w:t>
      </w:r>
      <w:r>
        <w:rPr>
          <w:rFonts w:ascii="宋体" w:hAnsi="宋体" w:cs="宋体" w:hint="eastAsia"/>
          <w:sz w:val="24"/>
        </w:rPr>
        <w:t>。</w:t>
      </w:r>
    </w:p>
    <w:p w14:paraId="43D681FD" w14:textId="77777777" w:rsidR="008027B0" w:rsidRDefault="008027B0" w:rsidP="008027B0">
      <w:pPr>
        <w:spacing w:line="360" w:lineRule="auto"/>
        <w:ind w:firstLineChars="200" w:firstLine="480"/>
        <w:rPr>
          <w:rFonts w:ascii="宋体" w:hAnsi="宋体" w:cs="宋体" w:hint="eastAsia"/>
          <w:sz w:val="24"/>
        </w:rPr>
      </w:pPr>
    </w:p>
    <w:p w14:paraId="17459B95" w14:textId="77777777" w:rsidR="008027B0" w:rsidRDefault="008027B0" w:rsidP="008027B0">
      <w:pPr>
        <w:pStyle w:val="2"/>
        <w:spacing w:before="0" w:line="360" w:lineRule="auto"/>
        <w:ind w:firstLineChars="200" w:firstLine="480"/>
        <w:jc w:val="left"/>
        <w:rPr>
          <w:rFonts w:ascii="宋体" w:eastAsia="宋体" w:hAnsi="宋体" w:cs="宋体" w:hint="eastAsia"/>
          <w:sz w:val="24"/>
          <w:szCs w:val="24"/>
        </w:rPr>
      </w:pPr>
      <w:bookmarkStart w:id="25" w:name="_Toc35393796"/>
      <w:bookmarkStart w:id="26" w:name="_Toc35393627"/>
      <w:bookmarkStart w:id="27" w:name="_Toc28359008"/>
      <w:bookmarkStart w:id="28" w:name="_Toc28359085"/>
      <w:r>
        <w:rPr>
          <w:rFonts w:ascii="宋体" w:eastAsia="宋体" w:hAnsi="宋体" w:cs="宋体" w:hint="eastAsia"/>
          <w:sz w:val="24"/>
          <w:szCs w:val="24"/>
        </w:rPr>
        <w:t>七、对本次招标提出询问，请按以下方式联系。</w:t>
      </w:r>
      <w:bookmarkEnd w:id="25"/>
      <w:bookmarkEnd w:id="26"/>
      <w:bookmarkEnd w:id="27"/>
      <w:bookmarkEnd w:id="28"/>
    </w:p>
    <w:p w14:paraId="646E6058" w14:textId="77777777" w:rsidR="008027B0" w:rsidRDefault="008027B0" w:rsidP="008027B0">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7972F92A" w14:textId="77777777" w:rsidR="008027B0" w:rsidRDefault="008027B0" w:rsidP="008027B0">
      <w:pPr>
        <w:spacing w:line="360" w:lineRule="auto"/>
        <w:ind w:firstLineChars="200" w:firstLine="480"/>
        <w:jc w:val="left"/>
        <w:rPr>
          <w:rFonts w:ascii="宋体" w:hAnsi="宋体" w:cs="宋体" w:hint="eastAsia"/>
          <w:sz w:val="24"/>
        </w:rPr>
      </w:pPr>
      <w:bookmarkStart w:id="29" w:name="_Toc28359009"/>
      <w:bookmarkStart w:id="30" w:name="_Toc28359086"/>
      <w:r>
        <w:rPr>
          <w:rFonts w:ascii="宋体" w:hAnsi="宋体" w:cs="宋体" w:hint="eastAsia"/>
          <w:sz w:val="24"/>
        </w:rPr>
        <w:t>名称：北京市万安公墓</w:t>
      </w:r>
    </w:p>
    <w:p w14:paraId="4ACDC15C" w14:textId="77777777" w:rsidR="008027B0" w:rsidRDefault="008027B0" w:rsidP="008027B0">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地址：北京市海淀区香山东路万安里1号</w:t>
      </w:r>
    </w:p>
    <w:p w14:paraId="527FBF10" w14:textId="77777777" w:rsidR="008027B0" w:rsidRDefault="008027B0" w:rsidP="008027B0">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联系方式：鲍老师，</w:t>
      </w:r>
      <w:r>
        <w:rPr>
          <w:rFonts w:ascii="宋体" w:hAnsi="宋体" w:cs="宋体"/>
          <w:sz w:val="24"/>
        </w:rPr>
        <w:t>010-82591865</w:t>
      </w:r>
      <w:r>
        <w:rPr>
          <w:rFonts w:ascii="宋体" w:hAnsi="宋体" w:cs="宋体" w:hint="eastAsia"/>
          <w:sz w:val="24"/>
        </w:rPr>
        <w:t xml:space="preserve"> </w:t>
      </w:r>
      <w:r>
        <w:rPr>
          <w:rFonts w:ascii="宋体" w:hAnsi="宋体" w:cs="宋体"/>
          <w:sz w:val="24"/>
        </w:rPr>
        <w:tab/>
      </w:r>
    </w:p>
    <w:p w14:paraId="09D19E16" w14:textId="77777777" w:rsidR="008027B0" w:rsidRDefault="008027B0" w:rsidP="008027B0">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9"/>
      <w:bookmarkEnd w:id="30"/>
    </w:p>
    <w:p w14:paraId="49AA5A3A" w14:textId="77777777" w:rsidR="008027B0" w:rsidRDefault="008027B0" w:rsidP="008027B0">
      <w:pPr>
        <w:spacing w:line="360" w:lineRule="auto"/>
        <w:ind w:firstLineChars="200" w:firstLine="480"/>
        <w:jc w:val="left"/>
        <w:rPr>
          <w:rFonts w:ascii="宋体" w:hAnsi="宋体" w:cs="宋体" w:hint="eastAsia"/>
          <w:sz w:val="24"/>
        </w:rPr>
      </w:pPr>
      <w:bookmarkStart w:id="31" w:name="_Toc28359087"/>
      <w:bookmarkStart w:id="32"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275451AB" w14:textId="77777777" w:rsidR="008027B0" w:rsidRDefault="008027B0" w:rsidP="008027B0">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68CDC47E" w14:textId="77777777" w:rsidR="008027B0" w:rsidRDefault="008027B0" w:rsidP="008027B0">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r>
        <w:rPr>
          <w:rFonts w:hAnsi="宋体" w:cs="宋体"/>
          <w:sz w:val="24"/>
        </w:rPr>
        <w:t>修海龙、成歌、吉国侠、吴众为、彭怡、陈博维、赵洁、姬小雪、闫文娟、孙银英、王思晨、刘京、杨晓楠、王东衍、郝路、刘海英</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38F7F888" w14:textId="77777777" w:rsidR="008027B0" w:rsidRDefault="008027B0" w:rsidP="008027B0">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31"/>
      <w:bookmarkEnd w:id="32"/>
    </w:p>
    <w:p w14:paraId="1C063C52" w14:textId="77777777" w:rsidR="008027B0" w:rsidRDefault="008027B0" w:rsidP="008027B0">
      <w:pPr>
        <w:pStyle w:val="ae"/>
        <w:spacing w:line="360" w:lineRule="auto"/>
        <w:ind w:firstLineChars="200" w:firstLine="480"/>
        <w:rPr>
          <w:rFonts w:hAnsi="宋体" w:cs="宋体"/>
          <w:sz w:val="24"/>
          <w:szCs w:val="24"/>
        </w:rPr>
      </w:pPr>
      <w:r>
        <w:rPr>
          <w:rFonts w:hAnsi="宋体" w:cs="宋体"/>
          <w:sz w:val="24"/>
          <w:szCs w:val="24"/>
        </w:rPr>
        <w:t>项目联系人：</w:t>
      </w:r>
      <w:r>
        <w:rPr>
          <w:rFonts w:hAnsi="宋体" w:cs="宋体"/>
          <w:sz w:val="24"/>
        </w:rPr>
        <w:t>修海龙、彭怡、王东衍、成歌</w:t>
      </w:r>
    </w:p>
    <w:p w14:paraId="3644D122" w14:textId="77777777" w:rsidR="008027B0" w:rsidRDefault="008027B0" w:rsidP="008027B0">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18BC2D69" w14:textId="435AB849" w:rsidR="001F1FEA" w:rsidRDefault="001F1FEA" w:rsidP="008027B0">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588972483">
    <w:abstractNumId w:val="1"/>
  </w:num>
  <w:num w:numId="2" w16cid:durableId="1428234682">
    <w:abstractNumId w:val="0"/>
  </w:num>
  <w:num w:numId="3" w16cid:durableId="1635863765">
    <w:abstractNumId w:val="3"/>
  </w:num>
  <w:num w:numId="4" w16cid:durableId="1584680333">
    <w:abstractNumId w:val="2"/>
  </w:num>
  <w:num w:numId="5" w16cid:durableId="1360858175">
    <w:abstractNumId w:val="4"/>
  </w:num>
  <w:num w:numId="6" w16cid:durableId="1797141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B0"/>
    <w:rsid w:val="001F1FEA"/>
    <w:rsid w:val="003567BC"/>
    <w:rsid w:val="008027B0"/>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78A9"/>
  <w15:chartTrackingRefBased/>
  <w15:docId w15:val="{EAA4409B-0FC3-47DC-BB5C-87ECBF1B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7B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027B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027B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027B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027B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027B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027B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027B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27B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027B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27B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8027B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027B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027B0"/>
    <w:rPr>
      <w:rFonts w:cstheme="majorBidi"/>
      <w:color w:val="0F4761" w:themeColor="accent1" w:themeShade="BF"/>
      <w:sz w:val="28"/>
      <w:szCs w:val="28"/>
    </w:rPr>
  </w:style>
  <w:style w:type="character" w:customStyle="1" w:styleId="50">
    <w:name w:val="标题 5 字符"/>
    <w:basedOn w:val="a0"/>
    <w:link w:val="5"/>
    <w:uiPriority w:val="9"/>
    <w:semiHidden/>
    <w:rsid w:val="008027B0"/>
    <w:rPr>
      <w:rFonts w:cstheme="majorBidi"/>
      <w:color w:val="0F4761" w:themeColor="accent1" w:themeShade="BF"/>
      <w:sz w:val="24"/>
    </w:rPr>
  </w:style>
  <w:style w:type="character" w:customStyle="1" w:styleId="60">
    <w:name w:val="标题 6 字符"/>
    <w:basedOn w:val="a0"/>
    <w:link w:val="6"/>
    <w:uiPriority w:val="9"/>
    <w:semiHidden/>
    <w:rsid w:val="008027B0"/>
    <w:rPr>
      <w:rFonts w:cstheme="majorBidi"/>
      <w:b/>
      <w:bCs/>
      <w:color w:val="0F4761" w:themeColor="accent1" w:themeShade="BF"/>
    </w:rPr>
  </w:style>
  <w:style w:type="character" w:customStyle="1" w:styleId="70">
    <w:name w:val="标题 7 字符"/>
    <w:basedOn w:val="a0"/>
    <w:link w:val="7"/>
    <w:uiPriority w:val="9"/>
    <w:semiHidden/>
    <w:rsid w:val="008027B0"/>
    <w:rPr>
      <w:rFonts w:cstheme="majorBidi"/>
      <w:b/>
      <w:bCs/>
      <w:color w:val="595959" w:themeColor="text1" w:themeTint="A6"/>
    </w:rPr>
  </w:style>
  <w:style w:type="character" w:customStyle="1" w:styleId="80">
    <w:name w:val="标题 8 字符"/>
    <w:basedOn w:val="a0"/>
    <w:link w:val="8"/>
    <w:uiPriority w:val="9"/>
    <w:semiHidden/>
    <w:rsid w:val="008027B0"/>
    <w:rPr>
      <w:rFonts w:cstheme="majorBidi"/>
      <w:color w:val="595959" w:themeColor="text1" w:themeTint="A6"/>
    </w:rPr>
  </w:style>
  <w:style w:type="character" w:customStyle="1" w:styleId="90">
    <w:name w:val="标题 9 字符"/>
    <w:basedOn w:val="a0"/>
    <w:link w:val="9"/>
    <w:uiPriority w:val="9"/>
    <w:semiHidden/>
    <w:rsid w:val="008027B0"/>
    <w:rPr>
      <w:rFonts w:eastAsiaTheme="majorEastAsia" w:cstheme="majorBidi"/>
      <w:color w:val="595959" w:themeColor="text1" w:themeTint="A6"/>
    </w:rPr>
  </w:style>
  <w:style w:type="paragraph" w:styleId="a3">
    <w:name w:val="Title"/>
    <w:basedOn w:val="a"/>
    <w:next w:val="a"/>
    <w:link w:val="a4"/>
    <w:uiPriority w:val="10"/>
    <w:qFormat/>
    <w:rsid w:val="008027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27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7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27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7B0"/>
    <w:pPr>
      <w:spacing w:before="160"/>
      <w:jc w:val="center"/>
    </w:pPr>
    <w:rPr>
      <w:i/>
      <w:iCs/>
      <w:color w:val="404040" w:themeColor="text1" w:themeTint="BF"/>
    </w:rPr>
  </w:style>
  <w:style w:type="character" w:customStyle="1" w:styleId="a8">
    <w:name w:val="引用 字符"/>
    <w:basedOn w:val="a0"/>
    <w:link w:val="a7"/>
    <w:uiPriority w:val="29"/>
    <w:rsid w:val="008027B0"/>
    <w:rPr>
      <w:i/>
      <w:iCs/>
      <w:color w:val="404040" w:themeColor="text1" w:themeTint="BF"/>
    </w:rPr>
  </w:style>
  <w:style w:type="paragraph" w:styleId="a9">
    <w:name w:val="List Paragraph"/>
    <w:basedOn w:val="a"/>
    <w:uiPriority w:val="34"/>
    <w:qFormat/>
    <w:rsid w:val="008027B0"/>
    <w:pPr>
      <w:ind w:left="720"/>
      <w:contextualSpacing/>
    </w:pPr>
  </w:style>
  <w:style w:type="character" w:styleId="aa">
    <w:name w:val="Intense Emphasis"/>
    <w:basedOn w:val="a0"/>
    <w:uiPriority w:val="21"/>
    <w:qFormat/>
    <w:rsid w:val="008027B0"/>
    <w:rPr>
      <w:i/>
      <w:iCs/>
      <w:color w:val="0F4761" w:themeColor="accent1" w:themeShade="BF"/>
    </w:rPr>
  </w:style>
  <w:style w:type="paragraph" w:styleId="ab">
    <w:name w:val="Intense Quote"/>
    <w:basedOn w:val="a"/>
    <w:next w:val="a"/>
    <w:link w:val="ac"/>
    <w:uiPriority w:val="30"/>
    <w:qFormat/>
    <w:rsid w:val="00802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027B0"/>
    <w:rPr>
      <w:i/>
      <w:iCs/>
      <w:color w:val="0F4761" w:themeColor="accent1" w:themeShade="BF"/>
    </w:rPr>
  </w:style>
  <w:style w:type="character" w:styleId="ad">
    <w:name w:val="Intense Reference"/>
    <w:basedOn w:val="a0"/>
    <w:uiPriority w:val="32"/>
    <w:qFormat/>
    <w:rsid w:val="008027B0"/>
    <w:rPr>
      <w:b/>
      <w:bCs/>
      <w:smallCaps/>
      <w:color w:val="0F4761" w:themeColor="accent1" w:themeShade="BF"/>
      <w:spacing w:val="5"/>
    </w:rPr>
  </w:style>
  <w:style w:type="paragraph" w:styleId="ae">
    <w:name w:val="Plain Text"/>
    <w:basedOn w:val="a"/>
    <w:link w:val="41"/>
    <w:qFormat/>
    <w:rsid w:val="008027B0"/>
    <w:rPr>
      <w:rFonts w:ascii="宋体" w:hAnsi="Courier New"/>
      <w:szCs w:val="20"/>
    </w:rPr>
  </w:style>
  <w:style w:type="character" w:customStyle="1" w:styleId="af">
    <w:name w:val="纯文本 字符"/>
    <w:basedOn w:val="a0"/>
    <w:uiPriority w:val="99"/>
    <w:semiHidden/>
    <w:rsid w:val="008027B0"/>
    <w:rPr>
      <w:rFonts w:asciiTheme="minorEastAsia" w:hAnsi="Courier New" w:cs="Courier New"/>
      <w:sz w:val="21"/>
      <w14:ligatures w14:val="none"/>
    </w:rPr>
  </w:style>
  <w:style w:type="character" w:customStyle="1" w:styleId="41">
    <w:name w:val="纯文本 字符4"/>
    <w:link w:val="ae"/>
    <w:qFormat/>
    <w:rsid w:val="008027B0"/>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1453</Words>
  <Characters>1570</Characters>
  <Application>Microsoft Office Word</Application>
  <DocSecurity>0</DocSecurity>
  <Lines>104</Lines>
  <Paragraphs>100</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2025-08-05T03:45:00Z</dcterms:created>
  <dcterms:modified xsi:type="dcterms:W3CDTF">2025-08-05T03:46:00Z</dcterms:modified>
</cp:coreProperties>
</file>