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r>
        <w:rPr>
          <w:b/>
          <w:sz w:val="36"/>
          <w:szCs w:val="36"/>
        </w:rPr>
        <w:t>采购需求</w:t>
      </w:r>
    </w:p>
    <w:p>
      <w:pPr>
        <w:spacing w:line="400" w:lineRule="exact"/>
        <w:ind w:firstLine="422"/>
        <w:rPr>
          <w:rFonts w:ascii="宋体" w:hAnsi="宋体"/>
          <w:b/>
          <w:szCs w:val="21"/>
        </w:rPr>
      </w:pPr>
      <w:bookmarkStart w:id="0" w:name="_Toc38903315"/>
      <w:bookmarkStart w:id="1" w:name="_Toc1424"/>
      <w:bookmarkStart w:id="2" w:name="_Toc38903443"/>
      <w:r>
        <w:rPr>
          <w:rFonts w:hint="eastAsia" w:ascii="宋体" w:hAnsi="宋体"/>
          <w:b/>
          <w:bCs/>
          <w:szCs w:val="21"/>
        </w:rPr>
        <w:t>一、</w:t>
      </w:r>
      <w:r>
        <w:rPr>
          <w:rFonts w:hint="eastAsia" w:ascii="宋体" w:hAnsi="宋体"/>
          <w:b/>
          <w:szCs w:val="21"/>
        </w:rPr>
        <w:t>项目总体概述及用途</w:t>
      </w:r>
    </w:p>
    <w:p>
      <w:pPr>
        <w:spacing w:line="400" w:lineRule="exact"/>
        <w:ind w:firstLine="422"/>
        <w:rPr>
          <w:rFonts w:ascii="宋体" w:hAnsi="宋体"/>
          <w:szCs w:val="21"/>
        </w:rPr>
      </w:pPr>
      <w:r>
        <w:rPr>
          <w:rFonts w:hint="eastAsia" w:ascii="宋体" w:hAnsi="宋体"/>
          <w:b/>
          <w:szCs w:val="21"/>
        </w:rPr>
        <w:t>（一）项目概述</w:t>
      </w:r>
    </w:p>
    <w:p>
      <w:pPr>
        <w:adjustRightInd w:val="0"/>
        <w:snapToGrid w:val="0"/>
        <w:spacing w:line="400" w:lineRule="exact"/>
        <w:ind w:firstLine="420"/>
        <w:rPr>
          <w:rFonts w:ascii="宋体" w:hAnsi="宋体"/>
          <w:szCs w:val="21"/>
        </w:rPr>
      </w:pPr>
      <w:r>
        <w:rPr>
          <w:rFonts w:hint="eastAsia" w:ascii="宋体" w:hAnsi="宋体"/>
          <w:szCs w:val="21"/>
        </w:rPr>
        <w:t>海淀区人民检察院办公大楼总建筑面积</w:t>
      </w:r>
      <w:r>
        <w:rPr>
          <w:rFonts w:hint="eastAsia" w:ascii="宋体" w:hAnsi="宋体"/>
          <w:szCs w:val="21"/>
          <w:u w:val="single"/>
        </w:rPr>
        <w:t>24284.47</w:t>
      </w:r>
      <w:r>
        <w:rPr>
          <w:rFonts w:hint="eastAsia" w:ascii="宋体" w:hAnsi="宋体"/>
          <w:szCs w:val="21"/>
        </w:rPr>
        <w:t>平方米，</w:t>
      </w:r>
      <w:r>
        <w:rPr>
          <w:rFonts w:hint="eastAsia" w:ascii="宋体" w:hAnsi="宋体"/>
          <w:szCs w:val="21"/>
          <w:u w:val="single"/>
        </w:rPr>
        <w:t xml:space="preserve"> 17</w:t>
      </w:r>
      <w:r>
        <w:rPr>
          <w:rFonts w:hint="eastAsia" w:ascii="宋体" w:hAnsi="宋体"/>
          <w:szCs w:val="21"/>
        </w:rPr>
        <w:t>层,地下室1层，17层是电梯设备层。大楼出入口共计</w:t>
      </w:r>
      <w:r>
        <w:rPr>
          <w:rFonts w:hint="eastAsia" w:ascii="宋体" w:hAnsi="宋体"/>
          <w:szCs w:val="21"/>
          <w:u w:val="single"/>
        </w:rPr>
        <w:t>2</w:t>
      </w:r>
      <w:r>
        <w:rPr>
          <w:rFonts w:hint="eastAsia" w:ascii="宋体" w:hAnsi="宋体"/>
          <w:szCs w:val="21"/>
        </w:rPr>
        <w:t>处；分设在</w:t>
      </w:r>
      <w:r>
        <w:rPr>
          <w:rFonts w:hint="eastAsia" w:ascii="宋体" w:hAnsi="宋体"/>
          <w:szCs w:val="21"/>
          <w:u w:val="single"/>
        </w:rPr>
        <w:t>南</w:t>
      </w:r>
      <w:r>
        <w:rPr>
          <w:rFonts w:hint="eastAsia" w:ascii="宋体" w:hAnsi="宋体"/>
          <w:szCs w:val="21"/>
        </w:rPr>
        <w:t>路、</w:t>
      </w:r>
      <w:r>
        <w:rPr>
          <w:rFonts w:hint="eastAsia" w:ascii="宋体" w:hAnsi="宋体"/>
          <w:szCs w:val="21"/>
          <w:u w:val="single"/>
        </w:rPr>
        <w:t>北</w:t>
      </w:r>
      <w:r>
        <w:rPr>
          <w:rFonts w:hint="eastAsia" w:ascii="宋体" w:hAnsi="宋体"/>
          <w:szCs w:val="21"/>
        </w:rPr>
        <w:t>路；外墙面积</w:t>
      </w:r>
      <w:r>
        <w:rPr>
          <w:rFonts w:hint="eastAsia" w:ascii="宋体" w:hAnsi="宋体"/>
          <w:szCs w:val="21"/>
          <w:u w:val="single"/>
        </w:rPr>
        <w:t xml:space="preserve"> 12000</w:t>
      </w:r>
      <w:r>
        <w:rPr>
          <w:rFonts w:hint="eastAsia" w:ascii="宋体" w:hAnsi="宋体"/>
          <w:szCs w:val="21"/>
        </w:rPr>
        <w:t>平方米，玻璃和石材比例为</w:t>
      </w:r>
      <w:r>
        <w:rPr>
          <w:rFonts w:hint="eastAsia" w:ascii="宋体" w:hAnsi="宋体"/>
          <w:szCs w:val="21"/>
          <w:u w:val="single"/>
        </w:rPr>
        <w:t>1：1</w:t>
      </w:r>
      <w:r>
        <w:rPr>
          <w:rFonts w:hint="eastAsia" w:ascii="宋体" w:hAnsi="宋体"/>
          <w:szCs w:val="21"/>
        </w:rPr>
        <w:t>，各占一半；需要入室保洁的房间有</w:t>
      </w:r>
      <w:r>
        <w:rPr>
          <w:rFonts w:ascii="宋体" w:hAnsi="宋体"/>
          <w:szCs w:val="21"/>
          <w:u w:val="single"/>
        </w:rPr>
        <w:t>2</w:t>
      </w:r>
      <w:r>
        <w:rPr>
          <w:rFonts w:hint="eastAsia" w:ascii="宋体" w:hAnsi="宋体"/>
          <w:szCs w:val="21"/>
          <w:u w:val="single"/>
        </w:rPr>
        <w:t>0</w:t>
      </w:r>
      <w:r>
        <w:rPr>
          <w:rFonts w:hint="eastAsia" w:ascii="宋体" w:hAnsi="宋体"/>
          <w:szCs w:val="21"/>
        </w:rPr>
        <w:t>个会议室，</w:t>
      </w:r>
      <w:r>
        <w:rPr>
          <w:rFonts w:hint="eastAsia" w:ascii="宋体" w:hAnsi="宋体"/>
          <w:szCs w:val="21"/>
          <w:u w:val="single"/>
        </w:rPr>
        <w:t>15</w:t>
      </w:r>
      <w:r>
        <w:rPr>
          <w:rFonts w:hint="eastAsia" w:ascii="宋体" w:hAnsi="宋体"/>
          <w:szCs w:val="21"/>
        </w:rPr>
        <w:t>个办公室(休息室)，</w:t>
      </w:r>
      <w:r>
        <w:rPr>
          <w:rFonts w:ascii="宋体" w:hAnsi="宋体"/>
          <w:szCs w:val="21"/>
          <w:u w:val="single"/>
        </w:rPr>
        <w:t>2</w:t>
      </w:r>
      <w:r>
        <w:rPr>
          <w:rFonts w:hint="eastAsia" w:ascii="宋体" w:hAnsi="宋体"/>
          <w:szCs w:val="21"/>
          <w:u w:val="single"/>
        </w:rPr>
        <w:t>0</w:t>
      </w:r>
      <w:r>
        <w:rPr>
          <w:rFonts w:hint="eastAsia" w:ascii="宋体" w:hAnsi="宋体"/>
          <w:szCs w:val="21"/>
        </w:rPr>
        <w:t>个谈话室，共</w:t>
      </w:r>
      <w:r>
        <w:rPr>
          <w:rFonts w:ascii="宋体" w:hAnsi="宋体"/>
          <w:szCs w:val="21"/>
          <w:u w:val="single"/>
        </w:rPr>
        <w:t>14</w:t>
      </w:r>
      <w:r>
        <w:rPr>
          <w:rFonts w:hint="eastAsia" w:ascii="宋体" w:hAnsi="宋体"/>
          <w:szCs w:val="21"/>
          <w:u w:val="single"/>
        </w:rPr>
        <w:t>00</w:t>
      </w:r>
      <w:r>
        <w:rPr>
          <w:rFonts w:hint="eastAsia" w:ascii="宋体" w:hAnsi="宋体"/>
          <w:szCs w:val="21"/>
        </w:rPr>
        <w:t>平方米左右；办公楼的外墙清洗要求每年清洗</w:t>
      </w:r>
      <w:r>
        <w:rPr>
          <w:rFonts w:hint="eastAsia" w:ascii="宋体" w:hAnsi="宋体"/>
          <w:szCs w:val="21"/>
          <w:u w:val="single"/>
        </w:rPr>
        <w:t>1</w:t>
      </w:r>
      <w:r>
        <w:rPr>
          <w:rFonts w:hint="eastAsia" w:ascii="宋体" w:hAnsi="宋体"/>
          <w:szCs w:val="21"/>
        </w:rPr>
        <w:t>次。需要清洗的羊毛地毯，面积</w:t>
      </w:r>
      <w:r>
        <w:rPr>
          <w:rFonts w:ascii="宋体" w:hAnsi="宋体"/>
          <w:szCs w:val="21"/>
          <w:u w:val="single"/>
        </w:rPr>
        <w:t>1175</w:t>
      </w:r>
      <w:r>
        <w:rPr>
          <w:rFonts w:hint="eastAsia" w:ascii="宋体" w:hAnsi="宋体"/>
          <w:szCs w:val="21"/>
          <w:u w:val="single"/>
        </w:rPr>
        <w:t>平方米</w:t>
      </w:r>
      <w:r>
        <w:rPr>
          <w:rFonts w:hint="eastAsia" w:ascii="宋体" w:hAnsi="宋体"/>
          <w:szCs w:val="21"/>
        </w:rPr>
        <w:t>；公共区域绿植摆放约为</w:t>
      </w:r>
      <w:r>
        <w:rPr>
          <w:rFonts w:ascii="宋体" w:hAnsi="宋体"/>
          <w:szCs w:val="21"/>
          <w:u w:val="single"/>
        </w:rPr>
        <w:t>670</w:t>
      </w:r>
      <w:r>
        <w:rPr>
          <w:rFonts w:hint="eastAsia" w:ascii="宋体" w:hAnsi="宋体"/>
          <w:szCs w:val="21"/>
        </w:rPr>
        <w:t>株，绿植的范围：</w:t>
      </w:r>
      <w:r>
        <w:rPr>
          <w:rFonts w:hint="eastAsia" w:ascii="宋体" w:hAnsi="宋体"/>
          <w:szCs w:val="21"/>
          <w:u w:val="single"/>
        </w:rPr>
        <w:t>大厅、会议室、休息区</w:t>
      </w:r>
      <w:r>
        <w:rPr>
          <w:rFonts w:hint="eastAsia" w:ascii="宋体" w:hAnsi="宋体"/>
          <w:szCs w:val="21"/>
        </w:rPr>
        <w:t>。</w:t>
      </w:r>
    </w:p>
    <w:p>
      <w:pPr>
        <w:spacing w:line="400" w:lineRule="exact"/>
        <w:ind w:firstLine="420"/>
        <w:rPr>
          <w:rFonts w:ascii="宋体" w:hAnsi="宋体"/>
          <w:szCs w:val="21"/>
        </w:rPr>
      </w:pPr>
      <w:r>
        <w:rPr>
          <w:rFonts w:hint="eastAsia" w:ascii="宋体" w:hAnsi="宋体"/>
          <w:szCs w:val="21"/>
        </w:rPr>
        <w:t>房间情况主要有：</w:t>
      </w:r>
    </w:p>
    <w:p>
      <w:pPr>
        <w:spacing w:line="400" w:lineRule="exact"/>
        <w:ind w:firstLine="420"/>
        <w:rPr>
          <w:rFonts w:ascii="宋体" w:hAnsi="宋体"/>
          <w:szCs w:val="21"/>
        </w:rPr>
      </w:pPr>
      <w:r>
        <w:rPr>
          <w:rFonts w:hint="eastAsia" w:ascii="宋体" w:hAnsi="宋体"/>
          <w:szCs w:val="21"/>
        </w:rPr>
        <w:t>1.办公室共</w:t>
      </w:r>
      <w:r>
        <w:rPr>
          <w:rFonts w:ascii="宋体" w:hAnsi="宋体"/>
          <w:szCs w:val="21"/>
        </w:rPr>
        <w:t>170</w:t>
      </w:r>
      <w:r>
        <w:rPr>
          <w:rFonts w:hint="eastAsia" w:ascii="宋体" w:hAnsi="宋体"/>
          <w:szCs w:val="21"/>
        </w:rPr>
        <w:t>间。其中院领导</w:t>
      </w:r>
      <w:r>
        <w:rPr>
          <w:rFonts w:ascii="宋体" w:hAnsi="宋体"/>
          <w:szCs w:val="21"/>
        </w:rPr>
        <w:t>15</w:t>
      </w:r>
      <w:r>
        <w:rPr>
          <w:rFonts w:hint="eastAsia" w:ascii="宋体" w:hAnsi="宋体"/>
          <w:szCs w:val="21"/>
        </w:rPr>
        <w:t>间；干警及其他办公室</w:t>
      </w:r>
      <w:r>
        <w:rPr>
          <w:rFonts w:ascii="宋体" w:hAnsi="宋体"/>
          <w:szCs w:val="21"/>
        </w:rPr>
        <w:t>155</w:t>
      </w:r>
      <w:r>
        <w:rPr>
          <w:rFonts w:hint="eastAsia" w:ascii="宋体" w:hAnsi="宋体"/>
          <w:szCs w:val="21"/>
        </w:rPr>
        <w:t>间。</w:t>
      </w:r>
    </w:p>
    <w:p>
      <w:pPr>
        <w:tabs>
          <w:tab w:val="left" w:pos="6735"/>
        </w:tabs>
        <w:spacing w:line="400" w:lineRule="exact"/>
        <w:ind w:firstLine="420"/>
        <w:rPr>
          <w:rFonts w:ascii="宋体" w:hAnsi="宋体"/>
          <w:szCs w:val="21"/>
        </w:rPr>
      </w:pPr>
      <w:r>
        <w:rPr>
          <w:rFonts w:hint="eastAsia" w:ascii="宋体" w:hAnsi="宋体"/>
          <w:szCs w:val="21"/>
        </w:rPr>
        <w:t>2.检务接待区及地下办案区谈话间26间。</w:t>
      </w:r>
      <w:r>
        <w:rPr>
          <w:rFonts w:ascii="宋体" w:hAnsi="宋体"/>
          <w:szCs w:val="21"/>
        </w:rPr>
        <w:tab/>
      </w:r>
    </w:p>
    <w:p>
      <w:pPr>
        <w:spacing w:line="400" w:lineRule="exact"/>
        <w:ind w:firstLine="420"/>
        <w:rPr>
          <w:rFonts w:ascii="宋体" w:hAnsi="宋体"/>
          <w:szCs w:val="21"/>
        </w:rPr>
      </w:pPr>
      <w:r>
        <w:rPr>
          <w:rFonts w:hint="eastAsia" w:ascii="宋体" w:hAnsi="宋体"/>
          <w:szCs w:val="21"/>
        </w:rPr>
        <w:t>3.会议室15个；会客室2个。</w:t>
      </w:r>
    </w:p>
    <w:p>
      <w:pPr>
        <w:spacing w:line="400" w:lineRule="exact"/>
        <w:ind w:left="185" w:leftChars="88" w:firstLine="210" w:firstLineChars="100"/>
        <w:rPr>
          <w:rFonts w:ascii="宋体" w:hAnsi="宋体"/>
          <w:szCs w:val="21"/>
        </w:rPr>
      </w:pPr>
      <w:r>
        <w:rPr>
          <w:rFonts w:hint="eastAsia" w:ascii="宋体" w:hAnsi="宋体"/>
          <w:szCs w:val="21"/>
        </w:rPr>
        <w:t>4.多功能用房13间：阅览室、法警训练室、院展室、书画室、大要案指挥中心、技术机房、复印室、理发室等。</w:t>
      </w:r>
    </w:p>
    <w:p>
      <w:pPr>
        <w:spacing w:line="400" w:lineRule="exact"/>
        <w:ind w:firstLine="420"/>
        <w:rPr>
          <w:rFonts w:ascii="宋体" w:hAnsi="宋体"/>
          <w:szCs w:val="21"/>
        </w:rPr>
      </w:pPr>
      <w:r>
        <w:rPr>
          <w:rFonts w:hint="eastAsia" w:ascii="宋体" w:hAnsi="宋体"/>
          <w:szCs w:val="21"/>
        </w:rPr>
        <w:t>5.生活用房：开水间7个、卫生间32个、浴室2个、更衣室9间、备勤房</w:t>
      </w:r>
      <w:r>
        <w:rPr>
          <w:rFonts w:ascii="宋体" w:hAnsi="宋体"/>
          <w:szCs w:val="21"/>
        </w:rPr>
        <w:t>12</w:t>
      </w:r>
      <w:r>
        <w:rPr>
          <w:rFonts w:hint="eastAsia" w:ascii="宋体" w:hAnsi="宋体"/>
          <w:szCs w:val="21"/>
        </w:rPr>
        <w:t>间。</w:t>
      </w:r>
    </w:p>
    <w:p>
      <w:pPr>
        <w:spacing w:line="400" w:lineRule="exact"/>
        <w:ind w:firstLine="420"/>
        <w:rPr>
          <w:rFonts w:ascii="宋体" w:hAnsi="宋体"/>
          <w:szCs w:val="21"/>
        </w:rPr>
      </w:pPr>
      <w:r>
        <w:rPr>
          <w:rFonts w:hint="eastAsia" w:ascii="宋体" w:hAnsi="宋体"/>
          <w:szCs w:val="21"/>
        </w:rPr>
        <w:t>6.餐厅4个。</w:t>
      </w:r>
    </w:p>
    <w:p>
      <w:pPr>
        <w:spacing w:line="400" w:lineRule="exact"/>
        <w:ind w:firstLine="420"/>
        <w:rPr>
          <w:rFonts w:ascii="宋体" w:hAnsi="宋体"/>
          <w:szCs w:val="21"/>
        </w:rPr>
      </w:pPr>
      <w:r>
        <w:rPr>
          <w:rFonts w:hint="eastAsia" w:ascii="宋体" w:hAnsi="宋体"/>
          <w:szCs w:val="21"/>
        </w:rPr>
        <w:t>7.办公人数</w:t>
      </w:r>
      <w:r>
        <w:rPr>
          <w:rFonts w:ascii="宋体" w:hAnsi="宋体"/>
          <w:szCs w:val="21"/>
        </w:rPr>
        <w:t>500</w:t>
      </w:r>
      <w:r>
        <w:rPr>
          <w:rFonts w:hint="eastAsia" w:ascii="宋体" w:hAnsi="宋体"/>
          <w:szCs w:val="21"/>
        </w:rPr>
        <w:t>人。</w:t>
      </w:r>
    </w:p>
    <w:p>
      <w:pPr>
        <w:spacing w:line="400" w:lineRule="exact"/>
        <w:ind w:firstLine="420"/>
        <w:rPr>
          <w:rFonts w:ascii="宋体" w:hAnsi="宋体"/>
          <w:szCs w:val="21"/>
        </w:rPr>
      </w:pPr>
      <w:r>
        <w:rPr>
          <w:rFonts w:hint="eastAsia" w:ascii="宋体" w:hAnsi="宋体"/>
          <w:szCs w:val="21"/>
        </w:rPr>
        <w:t>8.地下一层主要房间有：地下办案区谈话间、工程办公间。</w:t>
      </w:r>
    </w:p>
    <w:p>
      <w:pPr>
        <w:spacing w:line="400" w:lineRule="exact"/>
        <w:ind w:firstLine="422"/>
        <w:rPr>
          <w:rFonts w:ascii="宋体" w:hAnsi="宋体"/>
          <w:b/>
          <w:szCs w:val="21"/>
        </w:rPr>
      </w:pPr>
      <w:r>
        <w:rPr>
          <w:rFonts w:hint="eastAsia" w:ascii="宋体" w:hAnsi="宋体"/>
          <w:b/>
          <w:szCs w:val="21"/>
        </w:rPr>
        <w:t>（二）主要设备</w:t>
      </w:r>
    </w:p>
    <w:p>
      <w:pPr>
        <w:adjustRightInd w:val="0"/>
        <w:snapToGrid w:val="0"/>
        <w:spacing w:line="400" w:lineRule="exact"/>
        <w:ind w:firstLine="420"/>
        <w:rPr>
          <w:rFonts w:ascii="宋体" w:hAnsi="宋体"/>
          <w:szCs w:val="21"/>
        </w:rPr>
      </w:pPr>
      <w:r>
        <w:rPr>
          <w:rFonts w:hint="eastAsia" w:ascii="宋体" w:hAnsi="宋体"/>
          <w:szCs w:val="21"/>
        </w:rPr>
        <w:t>主要系统设备有：高低压配电室、电梯、空调设备、供水设备、通风设备、新风设备、安防设备、消防设备、污水潜水泵等。</w:t>
      </w:r>
    </w:p>
    <w:p>
      <w:pPr>
        <w:adjustRightInd w:val="0"/>
        <w:snapToGrid w:val="0"/>
        <w:spacing w:line="400" w:lineRule="exact"/>
        <w:ind w:firstLine="420"/>
        <w:rPr>
          <w:rFonts w:ascii="宋体" w:hAnsi="宋体"/>
          <w:szCs w:val="21"/>
        </w:rPr>
      </w:pPr>
      <w:r>
        <w:rPr>
          <w:rFonts w:hint="eastAsia" w:ascii="宋体" w:hAnsi="宋体"/>
          <w:szCs w:val="21"/>
        </w:rPr>
        <w:t>1.电梯系统：4部电梯，16层16站，生产厂家：上海通力电梯。</w:t>
      </w:r>
    </w:p>
    <w:p>
      <w:pPr>
        <w:adjustRightInd w:val="0"/>
        <w:snapToGrid w:val="0"/>
        <w:spacing w:line="400" w:lineRule="exact"/>
        <w:ind w:firstLine="420"/>
        <w:rPr>
          <w:rFonts w:ascii="宋体" w:hAnsi="宋体"/>
          <w:szCs w:val="21"/>
        </w:rPr>
      </w:pPr>
      <w:r>
        <w:rPr>
          <w:rFonts w:hint="eastAsia" w:ascii="宋体" w:hAnsi="宋体"/>
          <w:szCs w:val="21"/>
        </w:rPr>
        <w:t>2.消防系统：</w:t>
      </w:r>
    </w:p>
    <w:p>
      <w:pPr>
        <w:numPr>
          <w:ilvl w:val="0"/>
          <w:numId w:val="1"/>
        </w:numPr>
        <w:adjustRightInd w:val="0"/>
        <w:snapToGrid w:val="0"/>
        <w:spacing w:line="400" w:lineRule="exact"/>
        <w:ind w:firstLine="4" w:firstLineChars="2"/>
        <w:jc w:val="left"/>
        <w:textAlignment w:val="baseline"/>
        <w:rPr>
          <w:rFonts w:ascii="宋体" w:hAnsi="宋体"/>
          <w:szCs w:val="21"/>
        </w:rPr>
      </w:pPr>
      <w:r>
        <w:rPr>
          <w:rFonts w:hint="eastAsia" w:ascii="宋体" w:hAnsi="宋体"/>
          <w:szCs w:val="21"/>
        </w:rPr>
        <w:t>消防主机1台，报警回路约10个；</w:t>
      </w:r>
    </w:p>
    <w:p>
      <w:pPr>
        <w:numPr>
          <w:ilvl w:val="0"/>
          <w:numId w:val="1"/>
        </w:numPr>
        <w:adjustRightInd w:val="0"/>
        <w:snapToGrid w:val="0"/>
        <w:spacing w:line="400" w:lineRule="exact"/>
        <w:ind w:firstLine="4" w:firstLineChars="2"/>
        <w:jc w:val="left"/>
        <w:textAlignment w:val="baseline"/>
        <w:rPr>
          <w:rFonts w:ascii="宋体" w:hAnsi="宋体"/>
          <w:szCs w:val="21"/>
        </w:rPr>
      </w:pPr>
      <w:r>
        <w:rPr>
          <w:rFonts w:hint="eastAsia" w:ascii="宋体" w:hAnsi="宋体"/>
          <w:szCs w:val="21"/>
        </w:rPr>
        <w:t>有消防广播系统1套；</w:t>
      </w:r>
    </w:p>
    <w:p>
      <w:pPr>
        <w:numPr>
          <w:ilvl w:val="0"/>
          <w:numId w:val="1"/>
        </w:numPr>
        <w:adjustRightInd w:val="0"/>
        <w:snapToGrid w:val="0"/>
        <w:spacing w:line="400" w:lineRule="exact"/>
        <w:ind w:firstLine="4" w:firstLineChars="2"/>
        <w:jc w:val="left"/>
        <w:textAlignment w:val="baseline"/>
        <w:rPr>
          <w:rFonts w:ascii="宋体" w:hAnsi="宋体"/>
          <w:szCs w:val="21"/>
        </w:rPr>
      </w:pPr>
      <w:r>
        <w:rPr>
          <w:rFonts w:hint="eastAsia" w:ascii="宋体" w:hAnsi="宋体"/>
          <w:szCs w:val="21"/>
        </w:rPr>
        <w:t>消防电话插孔154个，设在手动报警按纽下；</w:t>
      </w:r>
    </w:p>
    <w:p>
      <w:pPr>
        <w:numPr>
          <w:ilvl w:val="0"/>
          <w:numId w:val="1"/>
        </w:numPr>
        <w:adjustRightInd w:val="0"/>
        <w:snapToGrid w:val="0"/>
        <w:spacing w:line="400" w:lineRule="exact"/>
        <w:ind w:firstLine="4" w:firstLineChars="2"/>
        <w:jc w:val="left"/>
        <w:textAlignment w:val="baseline"/>
        <w:rPr>
          <w:rFonts w:ascii="宋体" w:hAnsi="宋体"/>
          <w:szCs w:val="21"/>
        </w:rPr>
      </w:pPr>
      <w:r>
        <w:rPr>
          <w:rFonts w:hint="eastAsia" w:ascii="宋体" w:hAnsi="宋体"/>
          <w:szCs w:val="21"/>
        </w:rPr>
        <w:t>排烟机4台，机房位于五层、十七层；</w:t>
      </w:r>
    </w:p>
    <w:p>
      <w:pPr>
        <w:numPr>
          <w:ilvl w:val="0"/>
          <w:numId w:val="1"/>
        </w:numPr>
        <w:adjustRightInd w:val="0"/>
        <w:snapToGrid w:val="0"/>
        <w:spacing w:line="400" w:lineRule="exact"/>
        <w:ind w:firstLine="4" w:firstLineChars="2"/>
        <w:jc w:val="left"/>
        <w:textAlignment w:val="baseline"/>
        <w:rPr>
          <w:rFonts w:ascii="宋体" w:hAnsi="宋体"/>
          <w:szCs w:val="21"/>
        </w:rPr>
      </w:pPr>
      <w:r>
        <w:rPr>
          <w:rFonts w:hint="eastAsia" w:ascii="宋体" w:hAnsi="宋体"/>
          <w:szCs w:val="21"/>
        </w:rPr>
        <w:t>正压风机3台，位于十七层；</w:t>
      </w:r>
    </w:p>
    <w:p>
      <w:pPr>
        <w:numPr>
          <w:ilvl w:val="0"/>
          <w:numId w:val="1"/>
        </w:numPr>
        <w:adjustRightInd w:val="0"/>
        <w:snapToGrid w:val="0"/>
        <w:spacing w:line="400" w:lineRule="exact"/>
        <w:ind w:firstLine="4" w:firstLineChars="2"/>
        <w:jc w:val="left"/>
        <w:textAlignment w:val="baseline"/>
        <w:rPr>
          <w:rFonts w:ascii="宋体" w:hAnsi="宋体"/>
          <w:szCs w:val="21"/>
        </w:rPr>
      </w:pPr>
      <w:r>
        <w:rPr>
          <w:rFonts w:hint="eastAsia" w:ascii="宋体" w:hAnsi="宋体"/>
          <w:szCs w:val="21"/>
        </w:rPr>
        <w:t>自动排烟阀42个；</w:t>
      </w:r>
    </w:p>
    <w:p>
      <w:pPr>
        <w:numPr>
          <w:ilvl w:val="0"/>
          <w:numId w:val="1"/>
        </w:numPr>
        <w:adjustRightInd w:val="0"/>
        <w:snapToGrid w:val="0"/>
        <w:spacing w:line="400" w:lineRule="exact"/>
        <w:ind w:firstLine="4" w:firstLineChars="2"/>
        <w:jc w:val="left"/>
        <w:textAlignment w:val="baseline"/>
        <w:rPr>
          <w:rFonts w:ascii="宋体" w:hAnsi="宋体"/>
          <w:szCs w:val="21"/>
        </w:rPr>
      </w:pPr>
      <w:r>
        <w:rPr>
          <w:rFonts w:hint="eastAsia" w:ascii="宋体" w:hAnsi="宋体"/>
          <w:szCs w:val="21"/>
        </w:rPr>
        <w:t>防火卷帘门0个。</w:t>
      </w:r>
    </w:p>
    <w:p>
      <w:pPr>
        <w:numPr>
          <w:ilvl w:val="0"/>
          <w:numId w:val="1"/>
        </w:numPr>
        <w:adjustRightInd w:val="0"/>
        <w:snapToGrid w:val="0"/>
        <w:spacing w:line="400" w:lineRule="exact"/>
        <w:ind w:firstLine="4" w:firstLineChars="2"/>
        <w:jc w:val="left"/>
        <w:textAlignment w:val="baseline"/>
        <w:rPr>
          <w:rFonts w:ascii="宋体" w:hAnsi="宋体"/>
          <w:szCs w:val="21"/>
        </w:rPr>
      </w:pPr>
      <w:r>
        <w:rPr>
          <w:rFonts w:hint="eastAsia" w:ascii="宋体" w:hAnsi="宋体"/>
          <w:szCs w:val="21"/>
        </w:rPr>
        <w:t>烟感探头950个，温感探头68个；</w:t>
      </w:r>
    </w:p>
    <w:p>
      <w:pPr>
        <w:numPr>
          <w:ilvl w:val="0"/>
          <w:numId w:val="1"/>
        </w:numPr>
        <w:adjustRightInd w:val="0"/>
        <w:snapToGrid w:val="0"/>
        <w:spacing w:line="400" w:lineRule="exact"/>
        <w:ind w:firstLine="4" w:firstLineChars="2"/>
        <w:jc w:val="left"/>
        <w:textAlignment w:val="baseline"/>
        <w:rPr>
          <w:rFonts w:ascii="宋体" w:hAnsi="宋体"/>
          <w:szCs w:val="21"/>
        </w:rPr>
      </w:pPr>
      <w:r>
        <w:rPr>
          <w:rFonts w:hint="eastAsia" w:ascii="宋体" w:hAnsi="宋体"/>
          <w:szCs w:val="21"/>
        </w:rPr>
        <w:t>燃气探测器20个，位于十六层厨房；</w:t>
      </w:r>
    </w:p>
    <w:p>
      <w:pPr>
        <w:numPr>
          <w:ilvl w:val="0"/>
          <w:numId w:val="1"/>
        </w:numPr>
        <w:adjustRightInd w:val="0"/>
        <w:snapToGrid w:val="0"/>
        <w:spacing w:line="400" w:lineRule="exact"/>
        <w:ind w:firstLine="4" w:firstLineChars="2"/>
        <w:jc w:val="left"/>
        <w:textAlignment w:val="baseline"/>
        <w:rPr>
          <w:rFonts w:ascii="宋体" w:hAnsi="宋体"/>
          <w:szCs w:val="21"/>
        </w:rPr>
      </w:pPr>
      <w:r>
        <w:rPr>
          <w:rFonts w:hint="eastAsia" w:ascii="宋体" w:hAnsi="宋体"/>
          <w:szCs w:val="21"/>
        </w:rPr>
        <w:t>其他：气体灭火系统（五、七层）。</w:t>
      </w:r>
    </w:p>
    <w:p>
      <w:pPr>
        <w:adjustRightInd w:val="0"/>
        <w:snapToGrid w:val="0"/>
        <w:spacing w:line="400" w:lineRule="exact"/>
        <w:ind w:firstLine="420"/>
        <w:rPr>
          <w:rFonts w:ascii="宋体" w:hAnsi="宋体"/>
          <w:szCs w:val="21"/>
        </w:rPr>
      </w:pPr>
      <w:r>
        <w:rPr>
          <w:rFonts w:hint="eastAsia" w:ascii="宋体" w:hAnsi="宋体"/>
          <w:szCs w:val="21"/>
        </w:rPr>
        <w:t>3.楼宇自控系统：利达系统1套。</w:t>
      </w:r>
    </w:p>
    <w:p>
      <w:pPr>
        <w:adjustRightInd w:val="0"/>
        <w:snapToGrid w:val="0"/>
        <w:spacing w:line="400" w:lineRule="exact"/>
        <w:ind w:firstLine="420"/>
        <w:rPr>
          <w:rFonts w:ascii="宋体" w:hAnsi="宋体"/>
          <w:szCs w:val="21"/>
        </w:rPr>
      </w:pPr>
      <w:r>
        <w:rPr>
          <w:rFonts w:hint="eastAsia" w:ascii="宋体" w:hAnsi="宋体"/>
          <w:szCs w:val="21"/>
        </w:rPr>
        <w:t>4.给排水系统：4层以下市政供水，5层以上为二次供水。</w:t>
      </w:r>
    </w:p>
    <w:p>
      <w:pPr>
        <w:adjustRightInd w:val="0"/>
        <w:snapToGrid w:val="0"/>
        <w:spacing w:line="400" w:lineRule="exact"/>
        <w:ind w:firstLine="420"/>
        <w:rPr>
          <w:rFonts w:ascii="宋体" w:hAnsi="宋体"/>
          <w:szCs w:val="21"/>
        </w:rPr>
      </w:pPr>
      <w:r>
        <w:rPr>
          <w:rFonts w:hint="eastAsia" w:ascii="宋体" w:hAnsi="宋体"/>
          <w:szCs w:val="21"/>
        </w:rPr>
        <w:t>5.采暖通风（含中央空调）系统：楼层空调为集中式空调系统，品牌：沈一冷。</w:t>
      </w:r>
    </w:p>
    <w:p>
      <w:pPr>
        <w:adjustRightInd w:val="0"/>
        <w:snapToGrid w:val="0"/>
        <w:spacing w:line="400" w:lineRule="exact"/>
        <w:ind w:firstLine="420"/>
        <w:rPr>
          <w:rFonts w:ascii="宋体" w:hAnsi="宋体"/>
          <w:szCs w:val="21"/>
        </w:rPr>
      </w:pPr>
      <w:r>
        <w:rPr>
          <w:rFonts w:hint="eastAsia" w:ascii="宋体" w:hAnsi="宋体"/>
          <w:szCs w:val="21"/>
        </w:rPr>
        <w:t>6.综合布线：六类综合布线系统和光纤综合布线系统。</w:t>
      </w:r>
    </w:p>
    <w:p>
      <w:pPr>
        <w:adjustRightInd w:val="0"/>
        <w:snapToGrid w:val="0"/>
        <w:spacing w:line="400" w:lineRule="exact"/>
        <w:ind w:firstLine="420"/>
        <w:rPr>
          <w:rFonts w:ascii="宋体" w:hAnsi="宋体"/>
          <w:szCs w:val="21"/>
        </w:rPr>
      </w:pPr>
      <w:r>
        <w:rPr>
          <w:rFonts w:hint="eastAsia" w:ascii="宋体" w:hAnsi="宋体"/>
          <w:szCs w:val="21"/>
        </w:rPr>
        <w:t>7.供配电系统：双路供电系统。</w:t>
      </w:r>
    </w:p>
    <w:p>
      <w:pPr>
        <w:spacing w:line="400" w:lineRule="exact"/>
        <w:jc w:val="center"/>
        <w:rPr>
          <w:rFonts w:ascii="宋体" w:hAnsi="宋体"/>
          <w:szCs w:val="21"/>
        </w:rPr>
      </w:pPr>
      <w:r>
        <w:rPr>
          <w:rFonts w:hint="eastAsia" w:ascii="宋体" w:hAnsi="宋体"/>
          <w:b/>
          <w:szCs w:val="21"/>
        </w:rPr>
        <w:t>主要设备清单</w:t>
      </w:r>
    </w:p>
    <w:tbl>
      <w:tblPr>
        <w:tblStyle w:val="3"/>
        <w:tblW w:w="8832" w:type="dxa"/>
        <w:tblInd w:w="-31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400"/>
        <w:gridCol w:w="2400"/>
        <w:gridCol w:w="2040"/>
        <w:gridCol w:w="900"/>
        <w:gridCol w:w="109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2400" w:type="dxa"/>
            <w:noWrap w:val="0"/>
            <w:vAlign w:val="center"/>
          </w:tcPr>
          <w:p>
            <w:pPr>
              <w:jc w:val="center"/>
              <w:rPr>
                <w:rFonts w:ascii="宋体" w:hAnsi="宋体"/>
                <w:b/>
                <w:szCs w:val="21"/>
              </w:rPr>
            </w:pPr>
            <w:r>
              <w:rPr>
                <w:rFonts w:hint="eastAsia" w:ascii="宋体" w:hAnsi="宋体"/>
                <w:b/>
                <w:szCs w:val="21"/>
              </w:rPr>
              <w:t>名称</w:t>
            </w:r>
          </w:p>
        </w:tc>
        <w:tc>
          <w:tcPr>
            <w:tcW w:w="2400" w:type="dxa"/>
            <w:noWrap w:val="0"/>
            <w:vAlign w:val="center"/>
          </w:tcPr>
          <w:p>
            <w:pPr>
              <w:jc w:val="center"/>
              <w:rPr>
                <w:rFonts w:ascii="宋体" w:hAnsi="宋体"/>
                <w:b/>
                <w:szCs w:val="21"/>
              </w:rPr>
            </w:pPr>
            <w:r>
              <w:rPr>
                <w:rFonts w:hint="eastAsia" w:ascii="宋体" w:hAnsi="宋体"/>
                <w:b/>
                <w:szCs w:val="21"/>
              </w:rPr>
              <w:t>型号</w:t>
            </w:r>
          </w:p>
        </w:tc>
        <w:tc>
          <w:tcPr>
            <w:tcW w:w="2040" w:type="dxa"/>
            <w:noWrap w:val="0"/>
            <w:vAlign w:val="center"/>
          </w:tcPr>
          <w:p>
            <w:pPr>
              <w:jc w:val="center"/>
              <w:rPr>
                <w:rFonts w:ascii="宋体" w:hAnsi="宋体"/>
                <w:b/>
                <w:szCs w:val="21"/>
              </w:rPr>
            </w:pPr>
            <w:r>
              <w:rPr>
                <w:rFonts w:hint="eastAsia" w:ascii="宋体" w:hAnsi="宋体"/>
                <w:b/>
                <w:szCs w:val="21"/>
              </w:rPr>
              <w:t>厂家</w:t>
            </w:r>
          </w:p>
        </w:tc>
        <w:tc>
          <w:tcPr>
            <w:tcW w:w="900" w:type="dxa"/>
            <w:noWrap w:val="0"/>
            <w:vAlign w:val="center"/>
          </w:tcPr>
          <w:p>
            <w:pPr>
              <w:jc w:val="center"/>
              <w:rPr>
                <w:rFonts w:ascii="宋体" w:hAnsi="宋体"/>
                <w:b/>
                <w:szCs w:val="21"/>
              </w:rPr>
            </w:pPr>
            <w:r>
              <w:rPr>
                <w:rFonts w:hint="eastAsia" w:ascii="宋体" w:hAnsi="宋体"/>
                <w:b/>
                <w:szCs w:val="21"/>
              </w:rPr>
              <w:t>数量</w:t>
            </w:r>
          </w:p>
        </w:tc>
        <w:tc>
          <w:tcPr>
            <w:tcW w:w="1092" w:type="dxa"/>
            <w:noWrap w:val="0"/>
            <w:vAlign w:val="center"/>
          </w:tcPr>
          <w:p>
            <w:pPr>
              <w:jc w:val="center"/>
              <w:rPr>
                <w:rFonts w:ascii="宋体" w:hAnsi="宋体"/>
                <w:b/>
                <w:szCs w:val="21"/>
              </w:rPr>
            </w:pPr>
            <w:r>
              <w:rPr>
                <w:rFonts w:hint="eastAsia" w:ascii="宋体" w:hAnsi="宋体"/>
                <w:b/>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2400" w:type="dxa"/>
            <w:noWrap w:val="0"/>
            <w:vAlign w:val="center"/>
          </w:tcPr>
          <w:p>
            <w:pPr>
              <w:jc w:val="center"/>
              <w:rPr>
                <w:rFonts w:ascii="宋体" w:hAnsi="宋体"/>
                <w:szCs w:val="21"/>
              </w:rPr>
            </w:pPr>
            <w:r>
              <w:rPr>
                <w:rFonts w:hint="eastAsia" w:ascii="宋体" w:hAnsi="宋体"/>
                <w:szCs w:val="21"/>
              </w:rPr>
              <w:t>客梯</w:t>
            </w:r>
          </w:p>
        </w:tc>
        <w:tc>
          <w:tcPr>
            <w:tcW w:w="2400" w:type="dxa"/>
            <w:noWrap w:val="0"/>
            <w:vAlign w:val="center"/>
          </w:tcPr>
          <w:p>
            <w:pPr>
              <w:jc w:val="center"/>
              <w:rPr>
                <w:rFonts w:ascii="宋体" w:hAnsi="宋体"/>
                <w:szCs w:val="21"/>
              </w:rPr>
            </w:pPr>
            <w:r>
              <w:rPr>
                <w:rFonts w:hint="eastAsia" w:ascii="宋体" w:hAnsi="宋体"/>
                <w:szCs w:val="21"/>
              </w:rPr>
              <w:t>KONE</w:t>
            </w:r>
            <w:r>
              <w:rPr>
                <w:rFonts w:ascii="宋体" w:hAnsi="宋体"/>
                <w:szCs w:val="21"/>
              </w:rPr>
              <w:t>Minispace</w:t>
            </w:r>
          </w:p>
        </w:tc>
        <w:tc>
          <w:tcPr>
            <w:tcW w:w="2040" w:type="dxa"/>
            <w:noWrap w:val="0"/>
            <w:vAlign w:val="center"/>
          </w:tcPr>
          <w:p>
            <w:pPr>
              <w:jc w:val="center"/>
              <w:rPr>
                <w:rFonts w:ascii="宋体" w:hAnsi="宋体"/>
                <w:szCs w:val="21"/>
              </w:rPr>
            </w:pPr>
            <w:r>
              <w:rPr>
                <w:rFonts w:hint="eastAsia" w:ascii="宋体" w:hAnsi="宋体"/>
                <w:szCs w:val="21"/>
              </w:rPr>
              <w:t>上海通力电梯有限公司</w:t>
            </w:r>
          </w:p>
        </w:tc>
        <w:tc>
          <w:tcPr>
            <w:tcW w:w="900" w:type="dxa"/>
            <w:noWrap w:val="0"/>
            <w:vAlign w:val="center"/>
          </w:tcPr>
          <w:p>
            <w:pPr>
              <w:jc w:val="center"/>
              <w:rPr>
                <w:rFonts w:ascii="宋体" w:hAnsi="宋体"/>
                <w:szCs w:val="21"/>
              </w:rPr>
            </w:pPr>
            <w:r>
              <w:rPr>
                <w:rFonts w:hint="eastAsia" w:ascii="宋体" w:hAnsi="宋体"/>
                <w:szCs w:val="21"/>
              </w:rPr>
              <w:t>3台</w:t>
            </w:r>
          </w:p>
        </w:tc>
        <w:tc>
          <w:tcPr>
            <w:tcW w:w="1092" w:type="dxa"/>
            <w:noWrap w:val="0"/>
            <w:vAlign w:val="center"/>
          </w:tcPr>
          <w:p>
            <w:pPr>
              <w:jc w:val="center"/>
              <w:rPr>
                <w:rFonts w:ascii="宋体" w:hAnsi="宋体"/>
                <w:szCs w:val="21"/>
              </w:rPr>
            </w:pPr>
            <w:r>
              <w:rPr>
                <w:rFonts w:hint="eastAsia" w:ascii="宋体" w:hAnsi="宋体"/>
                <w:szCs w:val="21"/>
              </w:rPr>
              <w:t>外包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2400" w:type="dxa"/>
            <w:noWrap w:val="0"/>
            <w:vAlign w:val="center"/>
          </w:tcPr>
          <w:p>
            <w:pPr>
              <w:jc w:val="center"/>
              <w:rPr>
                <w:rFonts w:ascii="宋体" w:hAnsi="宋体"/>
                <w:szCs w:val="21"/>
              </w:rPr>
            </w:pPr>
            <w:r>
              <w:rPr>
                <w:rFonts w:hint="eastAsia" w:ascii="宋体" w:hAnsi="宋体"/>
                <w:szCs w:val="21"/>
              </w:rPr>
              <w:t>货梯</w:t>
            </w:r>
          </w:p>
        </w:tc>
        <w:tc>
          <w:tcPr>
            <w:tcW w:w="2400" w:type="dxa"/>
            <w:noWrap w:val="0"/>
            <w:vAlign w:val="center"/>
          </w:tcPr>
          <w:p>
            <w:pPr>
              <w:jc w:val="center"/>
              <w:rPr>
                <w:rFonts w:ascii="宋体" w:hAnsi="宋体"/>
                <w:szCs w:val="21"/>
              </w:rPr>
            </w:pPr>
            <w:r>
              <w:rPr>
                <w:rFonts w:hint="eastAsia" w:ascii="宋体" w:hAnsi="宋体"/>
                <w:szCs w:val="21"/>
              </w:rPr>
              <w:t>PT13118-19</w:t>
            </w:r>
          </w:p>
        </w:tc>
        <w:tc>
          <w:tcPr>
            <w:tcW w:w="2040" w:type="dxa"/>
            <w:noWrap w:val="0"/>
            <w:vAlign w:val="center"/>
          </w:tcPr>
          <w:p>
            <w:pPr>
              <w:jc w:val="center"/>
              <w:rPr>
                <w:rFonts w:ascii="宋体" w:hAnsi="宋体"/>
                <w:szCs w:val="21"/>
              </w:rPr>
            </w:pPr>
            <w:r>
              <w:rPr>
                <w:rFonts w:hint="eastAsia" w:ascii="宋体" w:hAnsi="宋体"/>
                <w:szCs w:val="21"/>
              </w:rPr>
              <w:t>通力电梯有限公司</w:t>
            </w:r>
          </w:p>
        </w:tc>
        <w:tc>
          <w:tcPr>
            <w:tcW w:w="900" w:type="dxa"/>
            <w:noWrap w:val="0"/>
            <w:vAlign w:val="center"/>
          </w:tcPr>
          <w:p>
            <w:pPr>
              <w:jc w:val="center"/>
              <w:rPr>
                <w:rFonts w:ascii="宋体" w:hAnsi="宋体"/>
                <w:szCs w:val="21"/>
              </w:rPr>
            </w:pPr>
            <w:r>
              <w:rPr>
                <w:rFonts w:hint="eastAsia" w:ascii="宋体" w:hAnsi="宋体"/>
                <w:szCs w:val="21"/>
              </w:rPr>
              <w:t>1台</w:t>
            </w:r>
          </w:p>
        </w:tc>
        <w:tc>
          <w:tcPr>
            <w:tcW w:w="1092" w:type="dxa"/>
            <w:noWrap w:val="0"/>
            <w:vAlign w:val="center"/>
          </w:tcPr>
          <w:p>
            <w:pPr>
              <w:jc w:val="center"/>
              <w:rPr>
                <w:rFonts w:ascii="宋体" w:hAnsi="宋体"/>
                <w:szCs w:val="21"/>
              </w:rPr>
            </w:pPr>
            <w:r>
              <w:rPr>
                <w:rFonts w:hint="eastAsia" w:ascii="宋体" w:hAnsi="宋体"/>
                <w:szCs w:val="21"/>
              </w:rPr>
              <w:t>外包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2400" w:type="dxa"/>
            <w:noWrap w:val="0"/>
            <w:vAlign w:val="center"/>
          </w:tcPr>
          <w:p>
            <w:pPr>
              <w:jc w:val="center"/>
              <w:rPr>
                <w:rFonts w:ascii="宋体" w:hAnsi="宋体"/>
                <w:szCs w:val="21"/>
              </w:rPr>
            </w:pPr>
            <w:r>
              <w:rPr>
                <w:rFonts w:hint="eastAsia" w:ascii="宋体" w:hAnsi="宋体"/>
                <w:szCs w:val="21"/>
              </w:rPr>
              <w:t>中央空调水源热泵机组</w:t>
            </w:r>
          </w:p>
        </w:tc>
        <w:tc>
          <w:tcPr>
            <w:tcW w:w="2400" w:type="dxa"/>
            <w:noWrap w:val="0"/>
            <w:vAlign w:val="center"/>
          </w:tcPr>
          <w:p>
            <w:pPr>
              <w:jc w:val="center"/>
              <w:rPr>
                <w:rFonts w:ascii="宋体" w:hAnsi="宋体"/>
                <w:szCs w:val="21"/>
              </w:rPr>
            </w:pPr>
            <w:r>
              <w:rPr>
                <w:rFonts w:ascii="宋体" w:hAnsi="宋体"/>
                <w:szCs w:val="21"/>
              </w:rPr>
              <w:t>RTHDC2D4E4</w:t>
            </w:r>
          </w:p>
        </w:tc>
        <w:tc>
          <w:tcPr>
            <w:tcW w:w="2040" w:type="dxa"/>
            <w:noWrap w:val="0"/>
            <w:vAlign w:val="center"/>
          </w:tcPr>
          <w:p>
            <w:pPr>
              <w:jc w:val="center"/>
              <w:rPr>
                <w:rFonts w:ascii="宋体" w:hAnsi="宋体"/>
                <w:szCs w:val="21"/>
              </w:rPr>
            </w:pPr>
            <w:r>
              <w:rPr>
                <w:rFonts w:hint="eastAsia" w:ascii="宋体" w:hAnsi="宋体"/>
                <w:szCs w:val="21"/>
              </w:rPr>
              <w:t>特灵空调</w:t>
            </w:r>
            <w:r>
              <w:rPr>
                <w:rFonts w:ascii="宋体" w:hAnsi="宋体"/>
                <w:szCs w:val="21"/>
              </w:rPr>
              <w:t>系统（</w:t>
            </w:r>
            <w:r>
              <w:rPr>
                <w:rFonts w:hint="eastAsia" w:ascii="宋体" w:hAnsi="宋体"/>
                <w:szCs w:val="21"/>
              </w:rPr>
              <w:t>中国</w:t>
            </w:r>
            <w:r>
              <w:rPr>
                <w:rFonts w:ascii="宋体" w:hAnsi="宋体"/>
                <w:szCs w:val="21"/>
              </w:rPr>
              <w:t>）</w:t>
            </w:r>
            <w:r>
              <w:rPr>
                <w:rFonts w:hint="eastAsia" w:ascii="宋体" w:hAnsi="宋体"/>
                <w:szCs w:val="21"/>
              </w:rPr>
              <w:t>有限</w:t>
            </w:r>
            <w:r>
              <w:rPr>
                <w:rFonts w:ascii="宋体" w:hAnsi="宋体"/>
                <w:szCs w:val="21"/>
              </w:rPr>
              <w:t>公司</w:t>
            </w:r>
          </w:p>
        </w:tc>
        <w:tc>
          <w:tcPr>
            <w:tcW w:w="900" w:type="dxa"/>
            <w:noWrap w:val="0"/>
            <w:vAlign w:val="center"/>
          </w:tcPr>
          <w:p>
            <w:pPr>
              <w:jc w:val="center"/>
              <w:rPr>
                <w:rFonts w:ascii="宋体" w:hAnsi="宋体"/>
                <w:szCs w:val="21"/>
              </w:rPr>
            </w:pPr>
            <w:r>
              <w:rPr>
                <w:rFonts w:hint="eastAsia" w:ascii="宋体" w:hAnsi="宋体"/>
                <w:szCs w:val="21"/>
              </w:rPr>
              <w:t>3台</w:t>
            </w:r>
          </w:p>
        </w:tc>
        <w:tc>
          <w:tcPr>
            <w:tcW w:w="1092" w:type="dxa"/>
            <w:noWrap w:val="0"/>
            <w:vAlign w:val="center"/>
          </w:tcPr>
          <w:p>
            <w:pPr>
              <w:jc w:val="center"/>
              <w:rPr>
                <w:rFonts w:ascii="宋体" w:hAnsi="宋体"/>
                <w:szCs w:val="21"/>
              </w:rPr>
            </w:pPr>
            <w:r>
              <w:rPr>
                <w:rFonts w:hint="eastAsia" w:ascii="宋体" w:hAnsi="宋体"/>
                <w:szCs w:val="21"/>
              </w:rPr>
              <w:t>外包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2400" w:type="dxa"/>
            <w:noWrap w:val="0"/>
            <w:vAlign w:val="center"/>
          </w:tcPr>
          <w:p>
            <w:pPr>
              <w:jc w:val="center"/>
              <w:rPr>
                <w:rFonts w:ascii="宋体" w:hAnsi="宋体"/>
                <w:szCs w:val="21"/>
              </w:rPr>
            </w:pPr>
            <w:r>
              <w:rPr>
                <w:rFonts w:hint="eastAsia" w:ascii="宋体" w:hAnsi="宋体"/>
                <w:szCs w:val="21"/>
              </w:rPr>
              <w:t>生活供水设备</w:t>
            </w:r>
          </w:p>
        </w:tc>
        <w:tc>
          <w:tcPr>
            <w:tcW w:w="2400" w:type="dxa"/>
            <w:noWrap w:val="0"/>
            <w:vAlign w:val="center"/>
          </w:tcPr>
          <w:p>
            <w:pPr>
              <w:jc w:val="center"/>
              <w:rPr>
                <w:rFonts w:ascii="宋体" w:hAnsi="宋体"/>
                <w:szCs w:val="21"/>
              </w:rPr>
            </w:pPr>
            <w:r>
              <w:rPr>
                <w:rFonts w:hint="eastAsia" w:ascii="宋体" w:hAnsi="宋体"/>
                <w:szCs w:val="21"/>
              </w:rPr>
              <w:t>WWC38-72-2</w:t>
            </w:r>
          </w:p>
        </w:tc>
        <w:tc>
          <w:tcPr>
            <w:tcW w:w="2040" w:type="dxa"/>
            <w:noWrap w:val="0"/>
            <w:vAlign w:val="center"/>
          </w:tcPr>
          <w:p>
            <w:pPr>
              <w:jc w:val="center"/>
              <w:rPr>
                <w:rFonts w:ascii="宋体" w:hAnsi="宋体"/>
                <w:szCs w:val="21"/>
              </w:rPr>
            </w:pPr>
            <w:r>
              <w:rPr>
                <w:rFonts w:hint="eastAsia" w:ascii="宋体" w:hAnsi="宋体"/>
                <w:szCs w:val="21"/>
              </w:rPr>
              <w:t>青岛三利集团</w:t>
            </w:r>
          </w:p>
        </w:tc>
        <w:tc>
          <w:tcPr>
            <w:tcW w:w="900" w:type="dxa"/>
            <w:noWrap w:val="0"/>
            <w:vAlign w:val="center"/>
          </w:tcPr>
          <w:p>
            <w:pPr>
              <w:jc w:val="center"/>
              <w:rPr>
                <w:rFonts w:ascii="宋体" w:hAnsi="宋体"/>
                <w:szCs w:val="21"/>
              </w:rPr>
            </w:pPr>
            <w:r>
              <w:rPr>
                <w:rFonts w:hint="eastAsia" w:ascii="宋体" w:hAnsi="宋体"/>
                <w:szCs w:val="21"/>
              </w:rPr>
              <w:t>1台</w:t>
            </w:r>
          </w:p>
        </w:tc>
        <w:tc>
          <w:tcPr>
            <w:tcW w:w="1092" w:type="dxa"/>
            <w:noWrap w:val="0"/>
            <w:vAlign w:val="center"/>
          </w:tcPr>
          <w:p>
            <w:pPr>
              <w:jc w:val="center"/>
              <w:rPr>
                <w:rFonts w:ascii="宋体" w:hAnsi="宋体"/>
                <w:szCs w:val="21"/>
              </w:rPr>
            </w:pPr>
            <w:r>
              <w:rPr>
                <w:rFonts w:hint="eastAsia" w:ascii="宋体" w:hAnsi="宋体"/>
                <w:szCs w:val="21"/>
              </w:rPr>
              <w:t>监管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2400" w:type="dxa"/>
            <w:noWrap w:val="0"/>
            <w:vAlign w:val="center"/>
          </w:tcPr>
          <w:p>
            <w:pPr>
              <w:jc w:val="center"/>
              <w:rPr>
                <w:rFonts w:ascii="宋体" w:hAnsi="宋体"/>
                <w:szCs w:val="21"/>
              </w:rPr>
            </w:pPr>
            <w:r>
              <w:rPr>
                <w:rFonts w:hint="eastAsia" w:ascii="宋体" w:hAnsi="宋体"/>
                <w:szCs w:val="21"/>
              </w:rPr>
              <w:t>生活热水设备</w:t>
            </w:r>
          </w:p>
        </w:tc>
        <w:tc>
          <w:tcPr>
            <w:tcW w:w="2400" w:type="dxa"/>
            <w:noWrap w:val="0"/>
            <w:vAlign w:val="center"/>
          </w:tcPr>
          <w:p>
            <w:pPr>
              <w:jc w:val="center"/>
              <w:rPr>
                <w:rFonts w:ascii="宋体" w:hAnsi="宋体"/>
                <w:szCs w:val="21"/>
              </w:rPr>
            </w:pPr>
            <w:r>
              <w:rPr>
                <w:rFonts w:hint="eastAsia" w:ascii="宋体" w:hAnsi="宋体"/>
                <w:szCs w:val="21"/>
              </w:rPr>
              <w:t>GL-13</w:t>
            </w:r>
          </w:p>
        </w:tc>
        <w:tc>
          <w:tcPr>
            <w:tcW w:w="2040" w:type="dxa"/>
            <w:noWrap w:val="0"/>
            <w:vAlign w:val="center"/>
          </w:tcPr>
          <w:p>
            <w:pPr>
              <w:jc w:val="center"/>
              <w:rPr>
                <w:rFonts w:ascii="宋体" w:hAnsi="宋体"/>
                <w:szCs w:val="21"/>
              </w:rPr>
            </w:pPr>
            <w:r>
              <w:rPr>
                <w:rFonts w:hint="eastAsia" w:ascii="宋体" w:hAnsi="宋体"/>
                <w:szCs w:val="21"/>
              </w:rPr>
              <w:t>舒瑞普板式换热器（北京）有限公司</w:t>
            </w:r>
          </w:p>
        </w:tc>
        <w:tc>
          <w:tcPr>
            <w:tcW w:w="900" w:type="dxa"/>
            <w:noWrap w:val="0"/>
            <w:vAlign w:val="center"/>
          </w:tcPr>
          <w:p>
            <w:pPr>
              <w:jc w:val="center"/>
              <w:rPr>
                <w:rFonts w:ascii="宋体" w:hAnsi="宋体"/>
                <w:szCs w:val="21"/>
              </w:rPr>
            </w:pPr>
            <w:r>
              <w:rPr>
                <w:rFonts w:hint="eastAsia" w:ascii="宋体" w:hAnsi="宋体"/>
                <w:szCs w:val="21"/>
              </w:rPr>
              <w:t>1台</w:t>
            </w:r>
          </w:p>
        </w:tc>
        <w:tc>
          <w:tcPr>
            <w:tcW w:w="1092" w:type="dxa"/>
            <w:noWrap w:val="0"/>
            <w:vAlign w:val="center"/>
          </w:tcPr>
          <w:p>
            <w:pPr>
              <w:jc w:val="center"/>
              <w:rPr>
                <w:rFonts w:ascii="宋体" w:hAnsi="宋体"/>
                <w:szCs w:val="21"/>
              </w:rPr>
            </w:pPr>
            <w:r>
              <w:rPr>
                <w:rFonts w:hint="eastAsia" w:ascii="宋体" w:hAnsi="宋体"/>
                <w:szCs w:val="21"/>
              </w:rPr>
              <w:t>监管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2400" w:type="dxa"/>
            <w:noWrap w:val="0"/>
            <w:vAlign w:val="center"/>
          </w:tcPr>
          <w:p>
            <w:pPr>
              <w:jc w:val="center"/>
              <w:rPr>
                <w:rFonts w:ascii="宋体" w:hAnsi="宋体"/>
                <w:szCs w:val="21"/>
              </w:rPr>
            </w:pPr>
            <w:r>
              <w:rPr>
                <w:rFonts w:hint="eastAsia" w:ascii="宋体" w:hAnsi="宋体"/>
                <w:szCs w:val="21"/>
              </w:rPr>
              <w:t>污水潜水泵</w:t>
            </w:r>
          </w:p>
        </w:tc>
        <w:tc>
          <w:tcPr>
            <w:tcW w:w="2400" w:type="dxa"/>
            <w:noWrap w:val="0"/>
            <w:vAlign w:val="center"/>
          </w:tcPr>
          <w:p>
            <w:pPr>
              <w:jc w:val="center"/>
              <w:rPr>
                <w:rFonts w:ascii="宋体" w:hAnsi="宋体"/>
                <w:szCs w:val="21"/>
              </w:rPr>
            </w:pPr>
            <w:r>
              <w:rPr>
                <w:rFonts w:hint="eastAsia" w:ascii="宋体" w:hAnsi="宋体"/>
                <w:szCs w:val="21"/>
              </w:rPr>
              <w:t>100QW50-10-5</w:t>
            </w:r>
          </w:p>
        </w:tc>
        <w:tc>
          <w:tcPr>
            <w:tcW w:w="2040" w:type="dxa"/>
            <w:noWrap w:val="0"/>
            <w:vAlign w:val="center"/>
          </w:tcPr>
          <w:p>
            <w:pPr>
              <w:jc w:val="center"/>
              <w:rPr>
                <w:rFonts w:ascii="宋体" w:hAnsi="宋体"/>
                <w:szCs w:val="21"/>
              </w:rPr>
            </w:pPr>
            <w:r>
              <w:rPr>
                <w:rFonts w:hint="eastAsia" w:ascii="宋体" w:hAnsi="宋体"/>
                <w:szCs w:val="21"/>
              </w:rPr>
              <w:t>扬州市亚太特种水泵厂</w:t>
            </w:r>
          </w:p>
        </w:tc>
        <w:tc>
          <w:tcPr>
            <w:tcW w:w="900" w:type="dxa"/>
            <w:noWrap w:val="0"/>
            <w:vAlign w:val="center"/>
          </w:tcPr>
          <w:p>
            <w:pPr>
              <w:jc w:val="center"/>
              <w:rPr>
                <w:rFonts w:ascii="宋体" w:hAnsi="宋体"/>
                <w:szCs w:val="21"/>
              </w:rPr>
            </w:pPr>
            <w:r>
              <w:rPr>
                <w:rFonts w:hint="eastAsia" w:ascii="宋体" w:hAnsi="宋体"/>
                <w:szCs w:val="21"/>
              </w:rPr>
              <w:t>6台</w:t>
            </w:r>
          </w:p>
        </w:tc>
        <w:tc>
          <w:tcPr>
            <w:tcW w:w="1092" w:type="dxa"/>
            <w:noWrap w:val="0"/>
            <w:vAlign w:val="center"/>
          </w:tcPr>
          <w:p>
            <w:pPr>
              <w:jc w:val="center"/>
              <w:rPr>
                <w:rFonts w:ascii="宋体" w:hAnsi="宋体"/>
                <w:szCs w:val="21"/>
              </w:rPr>
            </w:pPr>
            <w:r>
              <w:rPr>
                <w:rFonts w:hint="eastAsia" w:ascii="宋体" w:hAnsi="宋体"/>
                <w:szCs w:val="21"/>
              </w:rPr>
              <w:t>监管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2400" w:type="dxa"/>
            <w:noWrap w:val="0"/>
            <w:vAlign w:val="center"/>
          </w:tcPr>
          <w:p>
            <w:pPr>
              <w:jc w:val="center"/>
              <w:rPr>
                <w:rFonts w:ascii="宋体" w:hAnsi="宋体"/>
                <w:szCs w:val="21"/>
              </w:rPr>
            </w:pPr>
            <w:r>
              <w:rPr>
                <w:rFonts w:hint="eastAsia" w:ascii="宋体" w:hAnsi="宋体"/>
                <w:szCs w:val="21"/>
              </w:rPr>
              <w:t>污水潜水泵</w:t>
            </w:r>
          </w:p>
        </w:tc>
        <w:tc>
          <w:tcPr>
            <w:tcW w:w="2400" w:type="dxa"/>
            <w:noWrap w:val="0"/>
            <w:vAlign w:val="center"/>
          </w:tcPr>
          <w:p>
            <w:pPr>
              <w:jc w:val="center"/>
              <w:rPr>
                <w:rFonts w:ascii="宋体" w:hAnsi="宋体"/>
                <w:szCs w:val="21"/>
              </w:rPr>
            </w:pPr>
            <w:r>
              <w:rPr>
                <w:rFonts w:hint="eastAsia" w:ascii="宋体" w:hAnsi="宋体"/>
                <w:szCs w:val="21"/>
              </w:rPr>
              <w:t>80QW50-10-3</w:t>
            </w:r>
          </w:p>
        </w:tc>
        <w:tc>
          <w:tcPr>
            <w:tcW w:w="2040" w:type="dxa"/>
            <w:noWrap w:val="0"/>
            <w:vAlign w:val="center"/>
          </w:tcPr>
          <w:p>
            <w:pPr>
              <w:jc w:val="center"/>
              <w:rPr>
                <w:rFonts w:ascii="宋体" w:hAnsi="宋体"/>
                <w:szCs w:val="21"/>
              </w:rPr>
            </w:pPr>
            <w:r>
              <w:rPr>
                <w:rFonts w:hint="eastAsia" w:ascii="宋体" w:hAnsi="宋体"/>
                <w:szCs w:val="21"/>
              </w:rPr>
              <w:t>扬州市亚太特种水泵厂</w:t>
            </w:r>
          </w:p>
        </w:tc>
        <w:tc>
          <w:tcPr>
            <w:tcW w:w="900" w:type="dxa"/>
            <w:noWrap w:val="0"/>
            <w:vAlign w:val="center"/>
          </w:tcPr>
          <w:p>
            <w:pPr>
              <w:jc w:val="center"/>
              <w:rPr>
                <w:rFonts w:ascii="宋体" w:hAnsi="宋体"/>
                <w:szCs w:val="21"/>
              </w:rPr>
            </w:pPr>
            <w:r>
              <w:rPr>
                <w:rFonts w:hint="eastAsia" w:ascii="宋体" w:hAnsi="宋体"/>
                <w:szCs w:val="21"/>
              </w:rPr>
              <w:t>6台</w:t>
            </w:r>
          </w:p>
        </w:tc>
        <w:tc>
          <w:tcPr>
            <w:tcW w:w="1092" w:type="dxa"/>
            <w:noWrap w:val="0"/>
            <w:vAlign w:val="center"/>
          </w:tcPr>
          <w:p>
            <w:pPr>
              <w:jc w:val="center"/>
              <w:rPr>
                <w:rFonts w:ascii="宋体" w:hAnsi="宋体"/>
                <w:szCs w:val="21"/>
              </w:rPr>
            </w:pPr>
            <w:r>
              <w:rPr>
                <w:rFonts w:hint="eastAsia" w:ascii="宋体" w:hAnsi="宋体"/>
                <w:szCs w:val="21"/>
              </w:rPr>
              <w:t>监管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2400" w:type="dxa"/>
            <w:noWrap w:val="0"/>
            <w:vAlign w:val="center"/>
          </w:tcPr>
          <w:p>
            <w:pPr>
              <w:jc w:val="center"/>
              <w:rPr>
                <w:rFonts w:ascii="宋体" w:hAnsi="宋体"/>
                <w:szCs w:val="21"/>
              </w:rPr>
            </w:pPr>
            <w:r>
              <w:rPr>
                <w:rFonts w:hint="eastAsia" w:ascii="宋体" w:hAnsi="宋体"/>
                <w:szCs w:val="21"/>
              </w:rPr>
              <w:t>消防泵</w:t>
            </w:r>
          </w:p>
        </w:tc>
        <w:tc>
          <w:tcPr>
            <w:tcW w:w="2400" w:type="dxa"/>
            <w:noWrap w:val="0"/>
            <w:vAlign w:val="center"/>
          </w:tcPr>
          <w:p>
            <w:pPr>
              <w:jc w:val="center"/>
              <w:rPr>
                <w:rFonts w:ascii="宋体" w:hAnsi="宋体"/>
                <w:szCs w:val="21"/>
              </w:rPr>
            </w:pPr>
            <w:r>
              <w:rPr>
                <w:rFonts w:hint="eastAsia" w:ascii="宋体" w:hAnsi="宋体"/>
                <w:szCs w:val="21"/>
              </w:rPr>
              <w:t>100DLX5</w:t>
            </w:r>
          </w:p>
        </w:tc>
        <w:tc>
          <w:tcPr>
            <w:tcW w:w="2040" w:type="dxa"/>
            <w:noWrap w:val="0"/>
            <w:vAlign w:val="center"/>
          </w:tcPr>
          <w:p>
            <w:pPr>
              <w:jc w:val="center"/>
              <w:rPr>
                <w:rFonts w:ascii="宋体" w:hAnsi="宋体"/>
                <w:szCs w:val="21"/>
              </w:rPr>
            </w:pPr>
            <w:r>
              <w:rPr>
                <w:rFonts w:hint="eastAsia" w:ascii="宋体" w:hAnsi="宋体"/>
                <w:szCs w:val="21"/>
              </w:rPr>
              <w:t>山东博山鑫泉水泵厂</w:t>
            </w:r>
          </w:p>
        </w:tc>
        <w:tc>
          <w:tcPr>
            <w:tcW w:w="900" w:type="dxa"/>
            <w:noWrap w:val="0"/>
            <w:vAlign w:val="center"/>
          </w:tcPr>
          <w:p>
            <w:pPr>
              <w:jc w:val="center"/>
              <w:rPr>
                <w:rFonts w:ascii="宋体" w:hAnsi="宋体"/>
                <w:szCs w:val="21"/>
              </w:rPr>
            </w:pPr>
            <w:r>
              <w:rPr>
                <w:rFonts w:hint="eastAsia" w:ascii="宋体" w:hAnsi="宋体"/>
                <w:szCs w:val="21"/>
              </w:rPr>
              <w:t>4台</w:t>
            </w:r>
          </w:p>
        </w:tc>
        <w:tc>
          <w:tcPr>
            <w:tcW w:w="1092" w:type="dxa"/>
            <w:noWrap w:val="0"/>
            <w:vAlign w:val="center"/>
          </w:tcPr>
          <w:p>
            <w:pPr>
              <w:jc w:val="center"/>
              <w:rPr>
                <w:rFonts w:ascii="宋体" w:hAnsi="宋体"/>
                <w:szCs w:val="21"/>
              </w:rPr>
            </w:pPr>
            <w:r>
              <w:rPr>
                <w:rFonts w:hint="eastAsia" w:ascii="宋体" w:hAnsi="宋体"/>
                <w:szCs w:val="21"/>
              </w:rPr>
              <w:t>监管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2400" w:type="dxa"/>
            <w:noWrap w:val="0"/>
            <w:vAlign w:val="center"/>
          </w:tcPr>
          <w:p>
            <w:pPr>
              <w:jc w:val="center"/>
              <w:rPr>
                <w:rFonts w:ascii="宋体" w:hAnsi="宋体"/>
                <w:szCs w:val="21"/>
              </w:rPr>
            </w:pPr>
            <w:r>
              <w:rPr>
                <w:rFonts w:hint="eastAsia" w:ascii="宋体" w:hAnsi="宋体"/>
                <w:szCs w:val="21"/>
              </w:rPr>
              <w:t>变压器</w:t>
            </w:r>
          </w:p>
        </w:tc>
        <w:tc>
          <w:tcPr>
            <w:tcW w:w="2400" w:type="dxa"/>
            <w:noWrap w:val="0"/>
            <w:vAlign w:val="center"/>
          </w:tcPr>
          <w:p>
            <w:pPr>
              <w:jc w:val="center"/>
              <w:rPr>
                <w:rFonts w:ascii="宋体" w:hAnsi="宋体"/>
                <w:szCs w:val="21"/>
              </w:rPr>
            </w:pPr>
            <w:r>
              <w:rPr>
                <w:rFonts w:hint="eastAsia" w:ascii="宋体" w:hAnsi="宋体"/>
                <w:szCs w:val="21"/>
              </w:rPr>
              <w:t>SCB9-1250/10</w:t>
            </w:r>
          </w:p>
        </w:tc>
        <w:tc>
          <w:tcPr>
            <w:tcW w:w="2040" w:type="dxa"/>
            <w:noWrap w:val="0"/>
            <w:vAlign w:val="center"/>
          </w:tcPr>
          <w:p>
            <w:pPr>
              <w:jc w:val="center"/>
              <w:rPr>
                <w:rFonts w:ascii="宋体" w:hAnsi="宋体"/>
                <w:szCs w:val="21"/>
              </w:rPr>
            </w:pPr>
            <w:r>
              <w:rPr>
                <w:rFonts w:hint="eastAsia" w:ascii="宋体" w:hAnsi="宋体"/>
                <w:szCs w:val="21"/>
              </w:rPr>
              <w:t>中国海南金盘特种变压器厂</w:t>
            </w:r>
          </w:p>
        </w:tc>
        <w:tc>
          <w:tcPr>
            <w:tcW w:w="900" w:type="dxa"/>
            <w:noWrap w:val="0"/>
            <w:vAlign w:val="center"/>
          </w:tcPr>
          <w:p>
            <w:pPr>
              <w:jc w:val="center"/>
              <w:rPr>
                <w:rFonts w:ascii="宋体" w:hAnsi="宋体"/>
                <w:szCs w:val="21"/>
              </w:rPr>
            </w:pPr>
            <w:r>
              <w:rPr>
                <w:rFonts w:hint="eastAsia" w:ascii="宋体" w:hAnsi="宋体"/>
                <w:szCs w:val="21"/>
              </w:rPr>
              <w:t>2台</w:t>
            </w:r>
          </w:p>
        </w:tc>
        <w:tc>
          <w:tcPr>
            <w:tcW w:w="1092" w:type="dxa"/>
            <w:noWrap w:val="0"/>
            <w:vAlign w:val="center"/>
          </w:tcPr>
          <w:p>
            <w:pPr>
              <w:jc w:val="center"/>
              <w:rPr>
                <w:rFonts w:ascii="宋体" w:hAnsi="宋体"/>
                <w:szCs w:val="21"/>
              </w:rPr>
            </w:pPr>
            <w:r>
              <w:rPr>
                <w:rFonts w:hint="eastAsia" w:ascii="宋体" w:hAnsi="宋体"/>
                <w:szCs w:val="21"/>
              </w:rPr>
              <w:t>监管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2400" w:type="dxa"/>
            <w:noWrap w:val="0"/>
            <w:vAlign w:val="center"/>
          </w:tcPr>
          <w:p>
            <w:pPr>
              <w:jc w:val="center"/>
              <w:rPr>
                <w:rFonts w:ascii="宋体" w:hAnsi="宋体"/>
                <w:szCs w:val="21"/>
              </w:rPr>
            </w:pPr>
            <w:r>
              <w:rPr>
                <w:rFonts w:hint="eastAsia" w:ascii="宋体" w:hAnsi="宋体"/>
                <w:szCs w:val="21"/>
              </w:rPr>
              <w:t>中控室</w:t>
            </w:r>
          </w:p>
        </w:tc>
        <w:tc>
          <w:tcPr>
            <w:tcW w:w="2400" w:type="dxa"/>
            <w:noWrap w:val="0"/>
            <w:vAlign w:val="center"/>
          </w:tcPr>
          <w:p>
            <w:pPr>
              <w:jc w:val="center"/>
              <w:rPr>
                <w:rFonts w:ascii="宋体" w:hAnsi="宋体"/>
                <w:szCs w:val="21"/>
              </w:rPr>
            </w:pPr>
            <w:r>
              <w:rPr>
                <w:rFonts w:hint="eastAsia" w:ascii="宋体" w:hAnsi="宋体"/>
                <w:szCs w:val="21"/>
              </w:rPr>
              <w:t>JB-QT-GST5000</w:t>
            </w:r>
          </w:p>
        </w:tc>
        <w:tc>
          <w:tcPr>
            <w:tcW w:w="2040" w:type="dxa"/>
            <w:noWrap w:val="0"/>
            <w:vAlign w:val="center"/>
          </w:tcPr>
          <w:p>
            <w:pPr>
              <w:jc w:val="center"/>
              <w:rPr>
                <w:rFonts w:ascii="宋体" w:hAnsi="宋体"/>
                <w:szCs w:val="21"/>
              </w:rPr>
            </w:pPr>
            <w:r>
              <w:rPr>
                <w:rFonts w:hint="eastAsia" w:ascii="宋体" w:hAnsi="宋体"/>
                <w:szCs w:val="21"/>
              </w:rPr>
              <w:t>扬州市邮星消防器材总厂</w:t>
            </w:r>
          </w:p>
        </w:tc>
        <w:tc>
          <w:tcPr>
            <w:tcW w:w="900" w:type="dxa"/>
            <w:noWrap w:val="0"/>
            <w:vAlign w:val="center"/>
          </w:tcPr>
          <w:p>
            <w:pPr>
              <w:jc w:val="center"/>
              <w:rPr>
                <w:rFonts w:ascii="宋体" w:hAnsi="宋体"/>
                <w:szCs w:val="21"/>
              </w:rPr>
            </w:pPr>
            <w:r>
              <w:rPr>
                <w:rFonts w:hint="eastAsia" w:ascii="宋体" w:hAnsi="宋体"/>
                <w:szCs w:val="21"/>
              </w:rPr>
              <w:t>1座</w:t>
            </w:r>
          </w:p>
        </w:tc>
        <w:tc>
          <w:tcPr>
            <w:tcW w:w="1092" w:type="dxa"/>
            <w:noWrap w:val="0"/>
            <w:vAlign w:val="center"/>
          </w:tcPr>
          <w:p>
            <w:pPr>
              <w:jc w:val="center"/>
              <w:rPr>
                <w:rFonts w:ascii="宋体" w:hAnsi="宋体"/>
                <w:szCs w:val="21"/>
              </w:rPr>
            </w:pPr>
            <w:r>
              <w:rPr>
                <w:rFonts w:hint="eastAsia" w:ascii="宋体" w:hAnsi="宋体"/>
                <w:szCs w:val="21"/>
              </w:rPr>
              <w:t>监管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2400" w:type="dxa"/>
            <w:noWrap w:val="0"/>
            <w:vAlign w:val="center"/>
          </w:tcPr>
          <w:p>
            <w:pPr>
              <w:jc w:val="center"/>
              <w:rPr>
                <w:rFonts w:ascii="宋体" w:hAnsi="宋体"/>
                <w:szCs w:val="21"/>
              </w:rPr>
            </w:pPr>
            <w:r>
              <w:rPr>
                <w:rFonts w:hint="eastAsia" w:ascii="宋体" w:hAnsi="宋体"/>
                <w:szCs w:val="21"/>
              </w:rPr>
              <w:t>风机</w:t>
            </w:r>
          </w:p>
        </w:tc>
        <w:tc>
          <w:tcPr>
            <w:tcW w:w="2400" w:type="dxa"/>
            <w:noWrap w:val="0"/>
            <w:vAlign w:val="center"/>
          </w:tcPr>
          <w:p>
            <w:pPr>
              <w:jc w:val="center"/>
              <w:rPr>
                <w:rFonts w:ascii="宋体" w:hAnsi="宋体"/>
                <w:szCs w:val="21"/>
              </w:rPr>
            </w:pPr>
            <w:r>
              <w:rPr>
                <w:rFonts w:hint="eastAsia" w:ascii="宋体" w:hAnsi="宋体"/>
                <w:szCs w:val="21"/>
              </w:rPr>
              <w:t>002系列YSF8022</w:t>
            </w:r>
          </w:p>
        </w:tc>
        <w:tc>
          <w:tcPr>
            <w:tcW w:w="2040" w:type="dxa"/>
            <w:noWrap w:val="0"/>
            <w:vAlign w:val="center"/>
          </w:tcPr>
          <w:p>
            <w:pPr>
              <w:jc w:val="center"/>
              <w:rPr>
                <w:rFonts w:ascii="宋体" w:hAnsi="宋体"/>
                <w:szCs w:val="21"/>
              </w:rPr>
            </w:pPr>
            <w:r>
              <w:rPr>
                <w:rFonts w:hint="eastAsia" w:ascii="宋体" w:hAnsi="宋体"/>
                <w:szCs w:val="21"/>
              </w:rPr>
              <w:t>北京特义风机厂</w:t>
            </w:r>
          </w:p>
        </w:tc>
        <w:tc>
          <w:tcPr>
            <w:tcW w:w="900" w:type="dxa"/>
            <w:noWrap w:val="0"/>
            <w:vAlign w:val="center"/>
          </w:tcPr>
          <w:p>
            <w:pPr>
              <w:jc w:val="center"/>
              <w:rPr>
                <w:rFonts w:ascii="宋体" w:hAnsi="宋体"/>
                <w:szCs w:val="21"/>
              </w:rPr>
            </w:pPr>
            <w:r>
              <w:rPr>
                <w:rFonts w:hint="eastAsia" w:ascii="宋体" w:hAnsi="宋体"/>
                <w:szCs w:val="21"/>
              </w:rPr>
              <w:t>8台</w:t>
            </w:r>
          </w:p>
        </w:tc>
        <w:tc>
          <w:tcPr>
            <w:tcW w:w="1092" w:type="dxa"/>
            <w:noWrap w:val="0"/>
            <w:vAlign w:val="center"/>
          </w:tcPr>
          <w:p>
            <w:pPr>
              <w:jc w:val="center"/>
              <w:rPr>
                <w:rFonts w:ascii="宋体" w:hAnsi="宋体"/>
                <w:szCs w:val="21"/>
              </w:rPr>
            </w:pPr>
            <w:r>
              <w:rPr>
                <w:rFonts w:hint="eastAsia" w:ascii="宋体" w:hAnsi="宋体"/>
                <w:szCs w:val="21"/>
              </w:rPr>
              <w:t>监管</w:t>
            </w:r>
          </w:p>
        </w:tc>
      </w:tr>
    </w:tbl>
    <w:p>
      <w:pPr>
        <w:spacing w:line="400" w:lineRule="exact"/>
        <w:ind w:firstLine="422"/>
        <w:jc w:val="left"/>
        <w:rPr>
          <w:rFonts w:ascii="宋体" w:hAnsi="宋体"/>
          <w:b/>
          <w:szCs w:val="21"/>
        </w:rPr>
      </w:pPr>
      <w:r>
        <w:rPr>
          <w:rFonts w:hint="eastAsia" w:ascii="宋体" w:hAnsi="宋体"/>
          <w:b/>
          <w:szCs w:val="21"/>
        </w:rPr>
        <w:t>二、物业管理的主要内容和技术要求</w:t>
      </w:r>
    </w:p>
    <w:p>
      <w:pPr>
        <w:spacing w:line="400" w:lineRule="exact"/>
        <w:ind w:firstLine="422"/>
        <w:rPr>
          <w:rFonts w:ascii="宋体" w:hAnsi="宋体"/>
          <w:b/>
          <w:szCs w:val="21"/>
        </w:rPr>
      </w:pPr>
      <w:r>
        <w:rPr>
          <w:rFonts w:hint="eastAsia" w:ascii="宋体" w:hAnsi="宋体"/>
          <w:b/>
          <w:szCs w:val="21"/>
        </w:rPr>
        <w:t>(一)物业服务关键指标</w:t>
      </w:r>
    </w:p>
    <w:p>
      <w:pPr>
        <w:spacing w:line="400" w:lineRule="exact"/>
        <w:ind w:firstLine="424" w:firstLineChars="202"/>
        <w:rPr>
          <w:rFonts w:ascii="宋体" w:hAnsi="宋体"/>
          <w:szCs w:val="21"/>
        </w:rPr>
      </w:pPr>
      <w:r>
        <w:rPr>
          <w:rFonts w:hint="eastAsia" w:ascii="宋体" w:hAnsi="宋体"/>
          <w:szCs w:val="21"/>
        </w:rPr>
        <w:t>1.物业综合服务</w:t>
      </w:r>
      <w:r>
        <w:rPr>
          <w:rFonts w:hint="eastAsia" w:ascii="宋体" w:hAnsi="宋体"/>
          <w:szCs w:val="21"/>
        </w:rPr>
        <w:tab/>
      </w:r>
    </w:p>
    <w:p>
      <w:pPr>
        <w:numPr>
          <w:ilvl w:val="0"/>
          <w:numId w:val="2"/>
        </w:numPr>
        <w:adjustRightInd w:val="0"/>
        <w:spacing w:line="400" w:lineRule="exact"/>
        <w:ind w:firstLine="4" w:firstLineChars="2"/>
        <w:jc w:val="left"/>
        <w:textAlignment w:val="baseline"/>
        <w:rPr>
          <w:rFonts w:ascii="宋体" w:hAnsi="宋体"/>
          <w:szCs w:val="21"/>
        </w:rPr>
      </w:pPr>
      <w:r>
        <w:rPr>
          <w:rFonts w:hint="eastAsia" w:ascii="宋体" w:hAnsi="宋体"/>
          <w:szCs w:val="21"/>
        </w:rPr>
        <w:t>报修及时率100%；</w:t>
      </w:r>
      <w:r>
        <w:rPr>
          <w:rFonts w:hint="eastAsia" w:ascii="宋体" w:hAnsi="宋体"/>
          <w:szCs w:val="21"/>
        </w:rPr>
        <w:tab/>
      </w:r>
      <w:r>
        <w:rPr>
          <w:rFonts w:hint="eastAsia" w:ascii="宋体" w:hAnsi="宋体"/>
          <w:szCs w:val="21"/>
        </w:rPr>
        <w:tab/>
      </w:r>
    </w:p>
    <w:p>
      <w:pPr>
        <w:numPr>
          <w:ilvl w:val="0"/>
          <w:numId w:val="2"/>
        </w:numPr>
        <w:adjustRightInd w:val="0"/>
        <w:spacing w:line="400" w:lineRule="exact"/>
        <w:ind w:firstLine="4" w:firstLineChars="2"/>
        <w:jc w:val="left"/>
        <w:textAlignment w:val="baseline"/>
        <w:rPr>
          <w:rFonts w:ascii="宋体" w:hAnsi="宋体"/>
          <w:szCs w:val="21"/>
        </w:rPr>
      </w:pPr>
      <w:r>
        <w:rPr>
          <w:rFonts w:hint="eastAsia" w:ascii="宋体" w:hAnsi="宋体"/>
          <w:szCs w:val="21"/>
        </w:rPr>
        <w:t>物业工作满意率≥95%；</w:t>
      </w:r>
      <w:r>
        <w:rPr>
          <w:rFonts w:hint="eastAsia" w:ascii="宋体" w:hAnsi="宋体"/>
          <w:szCs w:val="21"/>
        </w:rPr>
        <w:tab/>
      </w:r>
      <w:r>
        <w:rPr>
          <w:rFonts w:hint="eastAsia" w:ascii="宋体" w:hAnsi="宋体"/>
          <w:szCs w:val="21"/>
        </w:rPr>
        <w:tab/>
      </w:r>
    </w:p>
    <w:p>
      <w:pPr>
        <w:numPr>
          <w:ilvl w:val="0"/>
          <w:numId w:val="2"/>
        </w:numPr>
        <w:adjustRightInd w:val="0"/>
        <w:spacing w:line="400" w:lineRule="exact"/>
        <w:ind w:firstLine="4" w:firstLineChars="2"/>
        <w:jc w:val="left"/>
        <w:textAlignment w:val="baseline"/>
        <w:rPr>
          <w:rFonts w:ascii="宋体" w:hAnsi="宋体"/>
          <w:szCs w:val="21"/>
        </w:rPr>
      </w:pPr>
      <w:r>
        <w:rPr>
          <w:rFonts w:hint="eastAsia" w:ascii="宋体" w:hAnsi="宋体"/>
          <w:szCs w:val="21"/>
        </w:rPr>
        <w:t>投诉率≤1%；</w:t>
      </w:r>
      <w:r>
        <w:rPr>
          <w:rFonts w:hint="eastAsia" w:ascii="宋体" w:hAnsi="宋体"/>
          <w:szCs w:val="21"/>
        </w:rPr>
        <w:tab/>
      </w:r>
    </w:p>
    <w:p>
      <w:pPr>
        <w:numPr>
          <w:ilvl w:val="0"/>
          <w:numId w:val="2"/>
        </w:numPr>
        <w:adjustRightInd w:val="0"/>
        <w:spacing w:line="400" w:lineRule="exact"/>
        <w:ind w:firstLine="4" w:firstLineChars="2"/>
        <w:jc w:val="left"/>
        <w:textAlignment w:val="baseline"/>
        <w:rPr>
          <w:rFonts w:ascii="宋体" w:hAnsi="宋体"/>
          <w:szCs w:val="21"/>
        </w:rPr>
      </w:pPr>
      <w:r>
        <w:rPr>
          <w:rFonts w:hint="eastAsia" w:ascii="宋体" w:hAnsi="宋体"/>
          <w:szCs w:val="21"/>
        </w:rPr>
        <w:t>投诉处理及时率100%；</w:t>
      </w:r>
    </w:p>
    <w:p>
      <w:pPr>
        <w:spacing w:line="400" w:lineRule="exact"/>
        <w:ind w:firstLine="422" w:firstLineChars="201"/>
        <w:rPr>
          <w:rFonts w:ascii="宋体" w:hAnsi="宋体"/>
          <w:szCs w:val="21"/>
        </w:rPr>
      </w:pPr>
      <w:r>
        <w:rPr>
          <w:rFonts w:hint="eastAsia" w:ascii="宋体" w:hAnsi="宋体"/>
          <w:szCs w:val="21"/>
        </w:rPr>
        <w:t>2.房屋建筑及设备设施维护管理服务</w:t>
      </w:r>
      <w:r>
        <w:rPr>
          <w:rFonts w:hint="eastAsia" w:ascii="宋体" w:hAnsi="宋体"/>
          <w:szCs w:val="21"/>
        </w:rPr>
        <w:tab/>
      </w:r>
    </w:p>
    <w:p>
      <w:pPr>
        <w:numPr>
          <w:ilvl w:val="0"/>
          <w:numId w:val="3"/>
        </w:numPr>
        <w:adjustRightInd w:val="0"/>
        <w:spacing w:line="400" w:lineRule="exact"/>
        <w:ind w:firstLine="4" w:firstLineChars="2"/>
        <w:jc w:val="left"/>
        <w:textAlignment w:val="baseline"/>
        <w:rPr>
          <w:rFonts w:ascii="宋体" w:hAnsi="宋体"/>
          <w:szCs w:val="21"/>
        </w:rPr>
      </w:pPr>
      <w:r>
        <w:rPr>
          <w:rFonts w:hint="eastAsia" w:ascii="宋体" w:hAnsi="宋体"/>
          <w:szCs w:val="21"/>
        </w:rPr>
        <w:t>房屋建完好率90%；</w:t>
      </w:r>
      <w:r>
        <w:rPr>
          <w:rFonts w:hint="eastAsia" w:ascii="宋体" w:hAnsi="宋体"/>
          <w:szCs w:val="21"/>
        </w:rPr>
        <w:tab/>
      </w:r>
    </w:p>
    <w:p>
      <w:pPr>
        <w:numPr>
          <w:ilvl w:val="0"/>
          <w:numId w:val="3"/>
        </w:numPr>
        <w:adjustRightInd w:val="0"/>
        <w:spacing w:line="400" w:lineRule="exact"/>
        <w:ind w:firstLine="4" w:firstLineChars="2"/>
        <w:jc w:val="left"/>
        <w:textAlignment w:val="baseline"/>
        <w:rPr>
          <w:rFonts w:ascii="宋体" w:hAnsi="宋体"/>
          <w:szCs w:val="21"/>
        </w:rPr>
      </w:pPr>
      <w:r>
        <w:rPr>
          <w:rFonts w:hint="eastAsia" w:ascii="宋体" w:hAnsi="宋体"/>
          <w:szCs w:val="21"/>
        </w:rPr>
        <w:t>设施设备完好率90%；</w:t>
      </w:r>
      <w:r>
        <w:rPr>
          <w:rFonts w:hint="eastAsia" w:ascii="宋体" w:hAnsi="宋体"/>
          <w:szCs w:val="21"/>
        </w:rPr>
        <w:tab/>
      </w:r>
    </w:p>
    <w:p>
      <w:pPr>
        <w:numPr>
          <w:ilvl w:val="0"/>
          <w:numId w:val="3"/>
        </w:numPr>
        <w:adjustRightInd w:val="0"/>
        <w:spacing w:line="400" w:lineRule="exact"/>
        <w:ind w:firstLine="4" w:firstLineChars="2"/>
        <w:jc w:val="left"/>
        <w:textAlignment w:val="baseline"/>
        <w:rPr>
          <w:rFonts w:ascii="宋体" w:hAnsi="宋体"/>
          <w:szCs w:val="21"/>
        </w:rPr>
      </w:pPr>
      <w:r>
        <w:rPr>
          <w:rFonts w:hint="eastAsia" w:ascii="宋体" w:hAnsi="宋体"/>
          <w:szCs w:val="21"/>
        </w:rPr>
        <w:t>维修及时率90%；</w:t>
      </w:r>
    </w:p>
    <w:p>
      <w:pPr>
        <w:numPr>
          <w:ilvl w:val="0"/>
          <w:numId w:val="3"/>
        </w:numPr>
        <w:adjustRightInd w:val="0"/>
        <w:spacing w:line="400" w:lineRule="exact"/>
        <w:ind w:firstLine="4" w:firstLineChars="2"/>
        <w:jc w:val="left"/>
        <w:textAlignment w:val="baseline"/>
        <w:rPr>
          <w:rFonts w:ascii="宋体" w:hAnsi="宋体"/>
          <w:szCs w:val="21"/>
        </w:rPr>
      </w:pPr>
      <w:r>
        <w:rPr>
          <w:rFonts w:hint="eastAsia" w:ascii="宋体" w:hAnsi="宋体"/>
          <w:szCs w:val="21"/>
        </w:rPr>
        <w:t>维修合格率90%。</w:t>
      </w:r>
      <w:r>
        <w:rPr>
          <w:rFonts w:hint="eastAsia" w:ascii="宋体" w:hAnsi="宋体"/>
          <w:szCs w:val="21"/>
        </w:rPr>
        <w:tab/>
      </w:r>
    </w:p>
    <w:p>
      <w:pPr>
        <w:spacing w:line="400" w:lineRule="exact"/>
        <w:ind w:firstLine="420"/>
        <w:rPr>
          <w:rFonts w:ascii="宋体" w:hAnsi="宋体"/>
          <w:szCs w:val="21"/>
        </w:rPr>
      </w:pPr>
      <w:r>
        <w:rPr>
          <w:rFonts w:hint="eastAsia" w:ascii="宋体" w:hAnsi="宋体"/>
          <w:szCs w:val="21"/>
        </w:rPr>
        <w:t>3.消防安全防范</w:t>
      </w:r>
    </w:p>
    <w:p>
      <w:pPr>
        <w:spacing w:line="400" w:lineRule="exact"/>
        <w:ind w:firstLine="42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消防设施设备完好率90%；</w:t>
      </w:r>
    </w:p>
    <w:p>
      <w:pPr>
        <w:spacing w:line="400" w:lineRule="exact"/>
        <w:ind w:firstLine="42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火灾事故发生率0。</w:t>
      </w:r>
      <w:r>
        <w:rPr>
          <w:rFonts w:hint="eastAsia" w:ascii="宋体" w:hAnsi="宋体"/>
          <w:szCs w:val="21"/>
        </w:rPr>
        <w:tab/>
      </w:r>
    </w:p>
    <w:p>
      <w:pPr>
        <w:spacing w:line="400" w:lineRule="exact"/>
        <w:ind w:firstLine="420"/>
        <w:rPr>
          <w:rFonts w:ascii="宋体" w:hAnsi="宋体"/>
          <w:szCs w:val="21"/>
        </w:rPr>
      </w:pPr>
      <w:r>
        <w:rPr>
          <w:rFonts w:hint="eastAsia" w:ascii="宋体" w:hAnsi="宋体"/>
          <w:szCs w:val="21"/>
        </w:rPr>
        <w:t>4.环境清洁服务</w:t>
      </w:r>
    </w:p>
    <w:p>
      <w:pPr>
        <w:numPr>
          <w:ilvl w:val="0"/>
          <w:numId w:val="4"/>
        </w:numPr>
        <w:adjustRightInd w:val="0"/>
        <w:spacing w:line="400" w:lineRule="exact"/>
        <w:ind w:firstLine="4" w:firstLineChars="2"/>
        <w:jc w:val="left"/>
        <w:textAlignment w:val="baseline"/>
        <w:rPr>
          <w:rFonts w:ascii="宋体" w:hAnsi="宋体"/>
          <w:szCs w:val="21"/>
        </w:rPr>
      </w:pPr>
      <w:r>
        <w:rPr>
          <w:rFonts w:hint="eastAsia" w:ascii="宋体" w:hAnsi="宋体"/>
          <w:szCs w:val="21"/>
        </w:rPr>
        <w:t>清扫及时率90%。</w:t>
      </w:r>
    </w:p>
    <w:p>
      <w:pPr>
        <w:spacing w:line="400" w:lineRule="exact"/>
        <w:ind w:firstLine="420"/>
        <w:rPr>
          <w:rFonts w:ascii="宋体" w:hAnsi="宋体"/>
          <w:szCs w:val="21"/>
        </w:rPr>
      </w:pPr>
      <w:r>
        <w:rPr>
          <w:rFonts w:hint="eastAsia" w:ascii="宋体" w:hAnsi="宋体"/>
          <w:szCs w:val="21"/>
        </w:rPr>
        <w:t>5.会务服务</w:t>
      </w:r>
      <w:r>
        <w:rPr>
          <w:rFonts w:hint="eastAsia" w:ascii="宋体" w:hAnsi="宋体"/>
          <w:szCs w:val="21"/>
        </w:rPr>
        <w:tab/>
      </w:r>
    </w:p>
    <w:p>
      <w:pPr>
        <w:numPr>
          <w:ilvl w:val="0"/>
          <w:numId w:val="5"/>
        </w:numPr>
        <w:adjustRightInd w:val="0"/>
        <w:spacing w:line="400" w:lineRule="exact"/>
        <w:ind w:firstLine="4" w:firstLineChars="2"/>
        <w:jc w:val="left"/>
        <w:textAlignment w:val="baseline"/>
        <w:rPr>
          <w:rFonts w:ascii="宋体" w:hAnsi="宋体"/>
          <w:szCs w:val="21"/>
        </w:rPr>
      </w:pPr>
      <w:r>
        <w:rPr>
          <w:rFonts w:hint="eastAsia" w:ascii="宋体" w:hAnsi="宋体"/>
          <w:szCs w:val="21"/>
        </w:rPr>
        <w:t>会务保障服务合格率≥90%；</w:t>
      </w:r>
    </w:p>
    <w:p>
      <w:pPr>
        <w:numPr>
          <w:ilvl w:val="0"/>
          <w:numId w:val="5"/>
        </w:numPr>
        <w:adjustRightInd w:val="0"/>
        <w:spacing w:line="400" w:lineRule="exact"/>
        <w:ind w:firstLine="4" w:firstLineChars="2"/>
        <w:jc w:val="left"/>
        <w:textAlignment w:val="baseline"/>
        <w:rPr>
          <w:rFonts w:ascii="宋体" w:hAnsi="宋体"/>
          <w:szCs w:val="21"/>
        </w:rPr>
      </w:pPr>
      <w:r>
        <w:rPr>
          <w:rFonts w:hint="eastAsia" w:ascii="宋体" w:hAnsi="宋体"/>
          <w:szCs w:val="21"/>
        </w:rPr>
        <w:t>服务礼仪合格率≥90%；</w:t>
      </w:r>
    </w:p>
    <w:p>
      <w:pPr>
        <w:numPr>
          <w:ilvl w:val="0"/>
          <w:numId w:val="5"/>
        </w:numPr>
        <w:adjustRightInd w:val="0"/>
        <w:spacing w:line="400" w:lineRule="exact"/>
        <w:ind w:firstLine="4" w:firstLineChars="2"/>
        <w:jc w:val="left"/>
        <w:textAlignment w:val="baseline"/>
        <w:rPr>
          <w:rFonts w:ascii="宋体" w:hAnsi="宋体"/>
          <w:szCs w:val="21"/>
        </w:rPr>
      </w:pPr>
      <w:r>
        <w:rPr>
          <w:rFonts w:hint="eastAsia" w:ascii="宋体" w:hAnsi="宋体"/>
          <w:szCs w:val="21"/>
        </w:rPr>
        <w:t>从业人员持证上岗率100%；</w:t>
      </w:r>
    </w:p>
    <w:p>
      <w:pPr>
        <w:numPr>
          <w:ilvl w:val="0"/>
          <w:numId w:val="5"/>
        </w:numPr>
        <w:adjustRightInd w:val="0"/>
        <w:spacing w:line="400" w:lineRule="exact"/>
        <w:ind w:firstLine="4" w:firstLineChars="2"/>
        <w:jc w:val="left"/>
        <w:textAlignment w:val="baseline"/>
        <w:rPr>
          <w:rFonts w:ascii="宋体" w:hAnsi="宋体"/>
          <w:szCs w:val="21"/>
        </w:rPr>
      </w:pPr>
      <w:r>
        <w:rPr>
          <w:rFonts w:hint="eastAsia" w:ascii="宋体" w:hAnsi="宋体"/>
          <w:szCs w:val="21"/>
        </w:rPr>
        <w:t>环境卫生合格率90%。</w:t>
      </w:r>
      <w:r>
        <w:rPr>
          <w:rFonts w:hint="eastAsia" w:ascii="宋体" w:hAnsi="宋体"/>
          <w:szCs w:val="21"/>
        </w:rPr>
        <w:tab/>
      </w:r>
    </w:p>
    <w:p>
      <w:pPr>
        <w:spacing w:line="400" w:lineRule="exact"/>
        <w:ind w:firstLine="420"/>
        <w:rPr>
          <w:rFonts w:ascii="宋体" w:hAnsi="宋体"/>
          <w:szCs w:val="21"/>
        </w:rPr>
      </w:pPr>
      <w:r>
        <w:rPr>
          <w:rFonts w:hint="eastAsia" w:ascii="宋体" w:hAnsi="宋体"/>
          <w:szCs w:val="21"/>
        </w:rPr>
        <w:t>6.院方指定的其它服务完成率≥90%。</w:t>
      </w:r>
      <w:r>
        <w:rPr>
          <w:rFonts w:hint="eastAsia" w:ascii="宋体" w:hAnsi="宋体"/>
          <w:szCs w:val="21"/>
        </w:rPr>
        <w:tab/>
      </w:r>
    </w:p>
    <w:p>
      <w:pPr>
        <w:suppressAutoHyphens/>
        <w:spacing w:line="400" w:lineRule="exact"/>
        <w:ind w:firstLine="422"/>
        <w:rPr>
          <w:rFonts w:ascii="宋体" w:hAnsi="宋体"/>
          <w:kern w:val="1"/>
          <w:szCs w:val="21"/>
        </w:rPr>
      </w:pPr>
      <w:r>
        <w:rPr>
          <w:rFonts w:hint="eastAsia" w:ascii="宋体" w:hAnsi="宋体"/>
          <w:b/>
          <w:szCs w:val="21"/>
        </w:rPr>
        <w:t>（二）</w:t>
      </w:r>
      <w:r>
        <w:rPr>
          <w:rFonts w:ascii="宋体" w:hAnsi="宋体"/>
          <w:b/>
          <w:szCs w:val="21"/>
        </w:rPr>
        <w:t>服务</w:t>
      </w:r>
      <w:r>
        <w:rPr>
          <w:rFonts w:hint="eastAsia" w:ascii="宋体" w:hAnsi="宋体"/>
          <w:b/>
          <w:szCs w:val="21"/>
        </w:rPr>
        <w:t>范围</w:t>
      </w:r>
    </w:p>
    <w:p>
      <w:pPr>
        <w:suppressAutoHyphens/>
        <w:spacing w:line="400" w:lineRule="exact"/>
        <w:ind w:firstLine="420"/>
        <w:rPr>
          <w:rFonts w:ascii="宋体" w:hAnsi="宋体"/>
          <w:kern w:val="1"/>
          <w:szCs w:val="21"/>
        </w:rPr>
      </w:pPr>
      <w:r>
        <w:rPr>
          <w:rFonts w:hint="eastAsia" w:ascii="宋体" w:hAnsi="宋体"/>
          <w:kern w:val="1"/>
          <w:szCs w:val="21"/>
        </w:rPr>
        <w:t>1.房屋建筑维护管理</w:t>
      </w:r>
    </w:p>
    <w:p>
      <w:pPr>
        <w:suppressAutoHyphens/>
        <w:spacing w:line="400" w:lineRule="exact"/>
        <w:ind w:firstLine="420"/>
        <w:rPr>
          <w:rFonts w:ascii="宋体" w:hAnsi="宋体"/>
          <w:kern w:val="1"/>
          <w:szCs w:val="21"/>
        </w:rPr>
      </w:pPr>
      <w:r>
        <w:rPr>
          <w:rFonts w:hint="eastAsia" w:ascii="宋体" w:hAnsi="宋体"/>
          <w:kern w:val="1"/>
          <w:szCs w:val="21"/>
        </w:rPr>
        <w:t>房屋建筑管理维护是指为保持本物业房屋结构、建筑部件、附属构筑物的原有完好等级和正常使用，进行检查维修养护等工作。</w:t>
      </w:r>
    </w:p>
    <w:p>
      <w:pPr>
        <w:suppressAutoHyphens/>
        <w:spacing w:line="400" w:lineRule="exact"/>
        <w:ind w:firstLine="420"/>
        <w:rPr>
          <w:rFonts w:ascii="宋体" w:hAnsi="宋体"/>
          <w:kern w:val="1"/>
          <w:szCs w:val="21"/>
        </w:rPr>
      </w:pPr>
      <w:r>
        <w:rPr>
          <w:rFonts w:hint="eastAsia" w:ascii="宋体" w:hAnsi="宋体"/>
          <w:kern w:val="1"/>
          <w:szCs w:val="21"/>
        </w:rPr>
        <w:t>2.空调系统运行维护管理</w:t>
      </w:r>
    </w:p>
    <w:p>
      <w:pPr>
        <w:suppressAutoHyphens/>
        <w:spacing w:line="400" w:lineRule="exact"/>
        <w:ind w:firstLine="420"/>
        <w:rPr>
          <w:rFonts w:ascii="宋体" w:hAnsi="宋体"/>
          <w:kern w:val="1"/>
          <w:szCs w:val="21"/>
        </w:rPr>
      </w:pPr>
      <w:r>
        <w:rPr>
          <w:rFonts w:hint="eastAsia" w:ascii="宋体" w:hAnsi="宋体"/>
          <w:kern w:val="1"/>
          <w:szCs w:val="21"/>
        </w:rPr>
        <w:t>空调系统运行管理维护是指为保证本物业空调系统正常运行所进行的检查、清洗、维护等工作。</w:t>
      </w:r>
    </w:p>
    <w:p>
      <w:pPr>
        <w:suppressAutoHyphens/>
        <w:spacing w:line="400" w:lineRule="exact"/>
        <w:ind w:firstLine="420"/>
        <w:rPr>
          <w:rFonts w:ascii="宋体" w:hAnsi="宋体"/>
          <w:kern w:val="1"/>
          <w:szCs w:val="21"/>
        </w:rPr>
      </w:pPr>
      <w:r>
        <w:rPr>
          <w:rFonts w:hint="eastAsia" w:ascii="宋体" w:hAnsi="宋体"/>
          <w:kern w:val="1"/>
          <w:szCs w:val="21"/>
        </w:rPr>
        <w:t>3.二次供水设备维护管理</w:t>
      </w:r>
    </w:p>
    <w:p>
      <w:pPr>
        <w:suppressAutoHyphens/>
        <w:spacing w:line="400" w:lineRule="exact"/>
        <w:ind w:firstLine="420"/>
        <w:rPr>
          <w:rFonts w:ascii="宋体" w:hAnsi="宋体"/>
          <w:kern w:val="1"/>
          <w:szCs w:val="21"/>
        </w:rPr>
      </w:pPr>
      <w:r>
        <w:rPr>
          <w:rFonts w:hint="eastAsia" w:ascii="宋体" w:hAnsi="宋体"/>
          <w:kern w:val="1"/>
          <w:szCs w:val="21"/>
        </w:rPr>
        <w:t>二次供水设备维护管理是指对本物业的二次供水设施、水泵房、蓄水池等进行巡视、清洗、消毒、维护等工作。</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4.排水系统维护管理</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排水系统维护管理是指对本物业排水设施、污水泵、化粪池等进行巡视、检查、清理、疏通、养护等工作。</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5.公共照明和电气设备维护管理</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公共照明和电气设备维护管理是指对本物业室内外及应急照明、高低压柜及线路、变压器、控制柜、变配电室等进行巡视、维修、检测、养护等工作。</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6.电梯管理</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电梯管理是指对本物业电梯进行日常</w:t>
      </w:r>
      <w:r>
        <w:rPr>
          <w:rFonts w:hint="eastAsia" w:ascii="宋体" w:hAnsi="宋体"/>
          <w:color w:val="000000"/>
          <w:kern w:val="1"/>
          <w:szCs w:val="21"/>
        </w:rPr>
        <w:t>监督</w:t>
      </w:r>
      <w:r>
        <w:rPr>
          <w:rFonts w:hint="eastAsia" w:ascii="宋体" w:hAnsi="宋体"/>
          <w:kern w:val="1"/>
          <w:szCs w:val="21"/>
        </w:rPr>
        <w:t>，配合院内办公、接待等活动进行护梯、专梯等服务。</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7.消防、楼宇中控设施设备管理</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消防、楼宇中控设施设备管理是指对本物业消防、楼宇中控控制主机、联动台、模块、探测器、手报、防排烟系统、防火分隔系统、水灭火系统、灭火器等设施设备进行巡查、清洁、</w:t>
      </w:r>
      <w:r>
        <w:rPr>
          <w:rFonts w:hint="eastAsia" w:ascii="宋体" w:hAnsi="宋体"/>
          <w:color w:val="000000"/>
          <w:kern w:val="1"/>
          <w:szCs w:val="21"/>
        </w:rPr>
        <w:t>报修</w:t>
      </w:r>
      <w:r>
        <w:rPr>
          <w:rFonts w:hint="eastAsia" w:ascii="宋体" w:hAnsi="宋体"/>
          <w:kern w:val="1"/>
          <w:szCs w:val="21"/>
        </w:rPr>
        <w:t>等工作。</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8.绿化养护管理</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绿化养护管理是指对本物业绿地、乔灌木、绿篱和色块、地被和花坛植物、草坪、租摆等进行绿化养护监督</w:t>
      </w:r>
      <w:r>
        <w:rPr>
          <w:rFonts w:ascii="宋体" w:hAnsi="宋体"/>
          <w:kern w:val="1"/>
          <w:szCs w:val="21"/>
        </w:rPr>
        <w:t>管理</w:t>
      </w:r>
      <w:r>
        <w:rPr>
          <w:rFonts w:hint="eastAsia" w:ascii="宋体" w:hAnsi="宋体"/>
          <w:kern w:val="1"/>
          <w:szCs w:val="21"/>
        </w:rPr>
        <w:t>等工作。</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9.环境卫生服务</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环境卫生服务是指对本物业办公室、会议室、休息室、法警训练室、浴室、卫生间等室内清洁，楼内、电梯、天台屋面、庭院有害生物控制及雨雪后清扫等服务。</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10.会议、接待服务</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会议、接待服务是指根据本物业会议、接待需求，安排专门服务人员，提供各种会议、接待服务。</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11.供生活热水及各层开水服务</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供生活热水及各层开水服务是指保证本物业餐厅、浴室、各层卫生间热水供应，对供热设备的日常运行维护管理，各层开水间开水供应，按规范对开水设备进行开启、关闭及维护。</w:t>
      </w:r>
    </w:p>
    <w:p>
      <w:pPr>
        <w:tabs>
          <w:tab w:val="left" w:pos="2552"/>
        </w:tabs>
        <w:spacing w:line="400" w:lineRule="exact"/>
        <w:ind w:firstLine="422"/>
        <w:rPr>
          <w:rFonts w:ascii="宋体" w:hAnsi="宋体"/>
          <w:b/>
          <w:kern w:val="1"/>
          <w:szCs w:val="21"/>
        </w:rPr>
      </w:pPr>
      <w:r>
        <w:rPr>
          <w:rFonts w:hint="eastAsia" w:ascii="宋体" w:hAnsi="宋体"/>
          <w:b/>
          <w:szCs w:val="21"/>
        </w:rPr>
        <w:t>（三）</w:t>
      </w:r>
      <w:r>
        <w:rPr>
          <w:rFonts w:hint="eastAsia" w:ascii="宋体" w:hAnsi="宋体"/>
          <w:b/>
          <w:kern w:val="1"/>
          <w:szCs w:val="21"/>
        </w:rPr>
        <w:t>物业服务标准</w:t>
      </w:r>
    </w:p>
    <w:p>
      <w:pPr>
        <w:tabs>
          <w:tab w:val="left" w:pos="2552"/>
        </w:tabs>
        <w:suppressAutoHyphens/>
        <w:spacing w:line="400" w:lineRule="exact"/>
        <w:ind w:firstLine="422"/>
        <w:rPr>
          <w:rFonts w:ascii="宋体" w:hAnsi="宋体" w:cs="宋体"/>
          <w:b/>
          <w:bCs/>
          <w:szCs w:val="21"/>
        </w:rPr>
      </w:pPr>
      <w:r>
        <w:rPr>
          <w:rFonts w:hint="eastAsia" w:ascii="宋体" w:hAnsi="宋体" w:cs="宋体"/>
          <w:b/>
          <w:bCs/>
          <w:szCs w:val="21"/>
        </w:rPr>
        <w:t>总体符合《北京市物业管理示范项目考评标准及评分细则》、《中华人民共和国消防法》、《北京市垃圾分类管理条例》以及其他政府、行业标准。</w:t>
      </w:r>
    </w:p>
    <w:p>
      <w:pPr>
        <w:tabs>
          <w:tab w:val="left" w:pos="2552"/>
        </w:tabs>
        <w:spacing w:after="120" w:afterLines="50" w:line="400" w:lineRule="exact"/>
        <w:ind w:firstLine="420"/>
        <w:jc w:val="left"/>
        <w:rPr>
          <w:rFonts w:ascii="宋体" w:hAnsi="宋体" w:cs="宋体"/>
          <w:szCs w:val="21"/>
        </w:rPr>
      </w:pPr>
      <w:r>
        <w:rPr>
          <w:rFonts w:hint="eastAsia" w:ascii="宋体" w:hAnsi="宋体" w:cs="宋体"/>
          <w:szCs w:val="21"/>
        </w:rPr>
        <w:t>房屋公共设施设备维护维修内容相关的国家法律法规标准规范（如有最新标准则以最新的为准）</w:t>
      </w:r>
    </w:p>
    <w:p>
      <w:pPr>
        <w:tabs>
          <w:tab w:val="left" w:pos="2552"/>
        </w:tabs>
        <w:spacing w:after="120" w:afterLines="50" w:line="400" w:lineRule="exact"/>
        <w:ind w:firstLine="420"/>
        <w:jc w:val="left"/>
        <w:rPr>
          <w:rFonts w:ascii="宋体" w:hAnsi="宋体" w:cs="宋体"/>
          <w:szCs w:val="21"/>
        </w:rPr>
      </w:pPr>
      <w:r>
        <w:rPr>
          <w:rFonts w:hint="eastAsia" w:ascii="宋体" w:hAnsi="宋体" w:cs="宋体"/>
          <w:szCs w:val="21"/>
        </w:rPr>
        <w:t>DB11/T391-2006 《物业服务企业标准体系管理标准体系》</w:t>
      </w:r>
    </w:p>
    <w:p>
      <w:pPr>
        <w:tabs>
          <w:tab w:val="left" w:pos="2552"/>
        </w:tabs>
        <w:spacing w:line="400" w:lineRule="exact"/>
        <w:ind w:firstLine="420"/>
        <w:rPr>
          <w:rFonts w:ascii="宋体" w:hAnsi="宋体" w:cs="宋体"/>
          <w:szCs w:val="21"/>
        </w:rPr>
      </w:pPr>
      <w:r>
        <w:rPr>
          <w:rFonts w:hint="eastAsia" w:ascii="宋体" w:hAnsi="宋体" w:cs="宋体"/>
          <w:szCs w:val="21"/>
        </w:rPr>
        <w:t>GB50303-2002 《建筑电气工程施工质量验收规范》</w:t>
      </w:r>
    </w:p>
    <w:p>
      <w:pPr>
        <w:tabs>
          <w:tab w:val="left" w:pos="2552"/>
        </w:tabs>
        <w:spacing w:line="400" w:lineRule="exact"/>
        <w:ind w:firstLine="420"/>
        <w:rPr>
          <w:rFonts w:ascii="宋体" w:hAnsi="宋体" w:cs="宋体"/>
          <w:szCs w:val="21"/>
        </w:rPr>
      </w:pPr>
      <w:r>
        <w:rPr>
          <w:rFonts w:hint="eastAsia" w:ascii="宋体" w:hAnsi="宋体" w:cs="宋体"/>
          <w:szCs w:val="21"/>
        </w:rPr>
        <w:t>GB50242-2002 《建筑给水排水及采暖工程质量验收规范》</w:t>
      </w:r>
    </w:p>
    <w:p>
      <w:pPr>
        <w:tabs>
          <w:tab w:val="left" w:pos="2552"/>
        </w:tabs>
        <w:spacing w:line="400" w:lineRule="exact"/>
        <w:ind w:firstLine="420"/>
        <w:rPr>
          <w:rFonts w:ascii="宋体" w:hAnsi="宋体" w:cs="宋体"/>
          <w:szCs w:val="21"/>
        </w:rPr>
      </w:pPr>
      <w:r>
        <w:rPr>
          <w:rFonts w:hint="eastAsia" w:ascii="宋体" w:hAnsi="宋体" w:cs="宋体"/>
          <w:szCs w:val="21"/>
        </w:rPr>
        <w:t>GB50243-2002 《通风与空调工程施工质量验收规范》</w:t>
      </w:r>
    </w:p>
    <w:p>
      <w:pPr>
        <w:tabs>
          <w:tab w:val="left" w:pos="2552"/>
        </w:tabs>
        <w:spacing w:line="400" w:lineRule="exact"/>
        <w:ind w:firstLine="420"/>
        <w:rPr>
          <w:rFonts w:ascii="宋体" w:hAnsi="宋体" w:cs="宋体"/>
          <w:szCs w:val="21"/>
        </w:rPr>
      </w:pPr>
      <w:r>
        <w:rPr>
          <w:rFonts w:hint="eastAsia" w:ascii="宋体" w:hAnsi="宋体" w:cs="宋体"/>
          <w:szCs w:val="21"/>
        </w:rPr>
        <w:t>GB50365-2005 《空调通风系统运行管理规范》</w:t>
      </w:r>
    </w:p>
    <w:p>
      <w:pPr>
        <w:tabs>
          <w:tab w:val="left" w:pos="2552"/>
        </w:tabs>
        <w:spacing w:line="400" w:lineRule="exact"/>
        <w:ind w:firstLine="420"/>
        <w:rPr>
          <w:rFonts w:ascii="宋体" w:hAnsi="宋体" w:cs="宋体"/>
          <w:szCs w:val="21"/>
        </w:rPr>
      </w:pPr>
      <w:r>
        <w:rPr>
          <w:rFonts w:hint="eastAsia" w:ascii="宋体" w:hAnsi="宋体" w:cs="宋体"/>
          <w:szCs w:val="21"/>
        </w:rPr>
        <w:t>GB17051-</w:t>
      </w:r>
      <w:r>
        <w:rPr>
          <w:rFonts w:ascii="宋体" w:hAnsi="宋体" w:cs="宋体"/>
          <w:szCs w:val="21"/>
        </w:rPr>
        <w:t>2025</w:t>
      </w:r>
      <w:r>
        <w:rPr>
          <w:rFonts w:hint="eastAsia" w:ascii="宋体" w:hAnsi="宋体" w:cs="宋体"/>
          <w:szCs w:val="21"/>
        </w:rPr>
        <w:t>《二次供水设施卫生规范》</w:t>
      </w:r>
    </w:p>
    <w:p>
      <w:pPr>
        <w:tabs>
          <w:tab w:val="left" w:pos="2552"/>
        </w:tabs>
        <w:spacing w:line="400" w:lineRule="exact"/>
        <w:ind w:firstLine="420"/>
        <w:rPr>
          <w:rFonts w:ascii="宋体" w:hAnsi="宋体" w:cs="宋体"/>
          <w:szCs w:val="21"/>
        </w:rPr>
      </w:pPr>
      <w:r>
        <w:rPr>
          <w:rFonts w:hint="eastAsia" w:ascii="宋体" w:hAnsi="宋体" w:cs="宋体"/>
          <w:szCs w:val="21"/>
        </w:rPr>
        <w:t>GB50310-2002 《电梯工程施工质量验收规范》</w:t>
      </w:r>
    </w:p>
    <w:p>
      <w:pPr>
        <w:tabs>
          <w:tab w:val="left" w:pos="2552"/>
        </w:tabs>
        <w:spacing w:line="400" w:lineRule="exact"/>
        <w:ind w:firstLine="420"/>
        <w:rPr>
          <w:rFonts w:ascii="宋体" w:hAnsi="宋体" w:cs="宋体"/>
          <w:szCs w:val="21"/>
        </w:rPr>
      </w:pPr>
      <w:r>
        <w:rPr>
          <w:rFonts w:hint="eastAsia" w:ascii="宋体" w:hAnsi="宋体" w:cs="宋体"/>
          <w:szCs w:val="21"/>
        </w:rPr>
        <w:t>GB50339-2003 《智能建筑工程质量验收规范》</w:t>
      </w:r>
    </w:p>
    <w:p>
      <w:pPr>
        <w:tabs>
          <w:tab w:val="left" w:pos="2552"/>
        </w:tabs>
        <w:spacing w:line="400" w:lineRule="exact"/>
        <w:ind w:firstLine="420"/>
        <w:rPr>
          <w:rFonts w:ascii="宋体" w:hAnsi="宋体" w:cs="宋体"/>
          <w:szCs w:val="21"/>
        </w:rPr>
      </w:pPr>
      <w:r>
        <w:rPr>
          <w:rFonts w:hint="eastAsia" w:ascii="宋体" w:hAnsi="宋体" w:cs="宋体"/>
          <w:szCs w:val="21"/>
        </w:rPr>
        <w:t>GB50054-95 《低压配电设计规范》</w:t>
      </w:r>
    </w:p>
    <w:p>
      <w:pPr>
        <w:tabs>
          <w:tab w:val="left" w:pos="2552"/>
        </w:tabs>
        <w:spacing w:line="400" w:lineRule="exact"/>
        <w:ind w:firstLine="420"/>
        <w:rPr>
          <w:rFonts w:ascii="宋体" w:hAnsi="宋体" w:cs="宋体"/>
          <w:szCs w:val="21"/>
        </w:rPr>
      </w:pPr>
      <w:r>
        <w:rPr>
          <w:rFonts w:hint="eastAsia" w:ascii="宋体" w:hAnsi="宋体" w:cs="宋体"/>
          <w:szCs w:val="21"/>
        </w:rPr>
        <w:t>JGJ/T16-92《 民用建筑电气设计规范》</w:t>
      </w:r>
    </w:p>
    <w:p>
      <w:pPr>
        <w:tabs>
          <w:tab w:val="left" w:pos="2552"/>
        </w:tabs>
        <w:spacing w:line="400" w:lineRule="exact"/>
        <w:ind w:firstLine="420"/>
        <w:rPr>
          <w:rFonts w:ascii="宋体" w:hAnsi="宋体" w:cs="宋体"/>
          <w:szCs w:val="21"/>
        </w:rPr>
      </w:pPr>
      <w:r>
        <w:rPr>
          <w:rFonts w:hint="eastAsia" w:ascii="宋体" w:hAnsi="宋体" w:cs="宋体"/>
          <w:szCs w:val="21"/>
        </w:rPr>
        <w:t>中华人民共和国主席令第60号《中华人民共和国电力法》</w:t>
      </w:r>
    </w:p>
    <w:p>
      <w:pPr>
        <w:tabs>
          <w:tab w:val="left" w:pos="2552"/>
        </w:tabs>
        <w:spacing w:line="400" w:lineRule="exact"/>
        <w:ind w:firstLine="420"/>
        <w:rPr>
          <w:rFonts w:ascii="宋体" w:hAnsi="宋体" w:cs="宋体"/>
          <w:szCs w:val="21"/>
        </w:rPr>
      </w:pPr>
      <w:r>
        <w:rPr>
          <w:rFonts w:hint="eastAsia" w:ascii="宋体" w:hAnsi="宋体" w:cs="宋体"/>
          <w:szCs w:val="21"/>
        </w:rPr>
        <w:t>中华人民共和国国务院令(第239号) 《电力设施保护条例》</w:t>
      </w:r>
    </w:p>
    <w:p>
      <w:pPr>
        <w:tabs>
          <w:tab w:val="left" w:pos="2552"/>
        </w:tabs>
        <w:spacing w:line="400" w:lineRule="exact"/>
        <w:ind w:firstLine="420"/>
        <w:rPr>
          <w:rFonts w:ascii="宋体" w:hAnsi="宋体" w:cs="宋体"/>
          <w:szCs w:val="21"/>
        </w:rPr>
      </w:pPr>
      <w:r>
        <w:rPr>
          <w:rFonts w:hint="eastAsia" w:ascii="宋体" w:hAnsi="宋体" w:cs="宋体"/>
          <w:szCs w:val="21"/>
        </w:rPr>
        <w:t>中华人民共和国国务院令（第666号）《电力供应与使用条例》</w:t>
      </w:r>
    </w:p>
    <w:p>
      <w:pPr>
        <w:tabs>
          <w:tab w:val="left" w:pos="2552"/>
        </w:tabs>
        <w:spacing w:line="400" w:lineRule="exact"/>
        <w:ind w:firstLine="420"/>
        <w:rPr>
          <w:rFonts w:ascii="宋体" w:hAnsi="宋体" w:cs="宋体"/>
          <w:szCs w:val="21"/>
        </w:rPr>
      </w:pPr>
      <w:r>
        <w:rPr>
          <w:rFonts w:hint="eastAsia" w:ascii="宋体" w:hAnsi="宋体" w:cs="宋体"/>
          <w:szCs w:val="21"/>
        </w:rPr>
        <w:t>劳安字【1990】16号《漏电保护器安全监察规定》</w:t>
      </w:r>
    </w:p>
    <w:p>
      <w:pPr>
        <w:tabs>
          <w:tab w:val="left" w:pos="2552"/>
        </w:tabs>
        <w:spacing w:line="400" w:lineRule="exact"/>
        <w:ind w:firstLine="420"/>
        <w:rPr>
          <w:rFonts w:ascii="宋体" w:hAnsi="宋体" w:cs="宋体"/>
          <w:szCs w:val="21"/>
        </w:rPr>
      </w:pPr>
      <w:r>
        <w:rPr>
          <w:rFonts w:hint="eastAsia" w:ascii="宋体" w:hAnsi="宋体" w:cs="宋体"/>
          <w:szCs w:val="21"/>
        </w:rPr>
        <w:t>北京市人民政府令第102号《北京市防御雷电灾害若干规定DL409—91 电业安全工作规程（电力线路部分）》</w:t>
      </w:r>
    </w:p>
    <w:p>
      <w:pPr>
        <w:tabs>
          <w:tab w:val="left" w:pos="2552"/>
        </w:tabs>
        <w:spacing w:line="400" w:lineRule="exact"/>
        <w:ind w:firstLine="420"/>
        <w:rPr>
          <w:rFonts w:ascii="宋体" w:hAnsi="宋体" w:cs="宋体"/>
          <w:szCs w:val="21"/>
        </w:rPr>
      </w:pPr>
      <w:r>
        <w:rPr>
          <w:rFonts w:hint="eastAsia" w:ascii="宋体" w:hAnsi="宋体" w:cs="宋体"/>
          <w:szCs w:val="21"/>
        </w:rPr>
        <w:t>中华人民共和国建设部令第156号《城市供水水质管理规定》</w:t>
      </w:r>
    </w:p>
    <w:p>
      <w:pPr>
        <w:tabs>
          <w:tab w:val="left" w:pos="2552"/>
        </w:tabs>
        <w:spacing w:line="400" w:lineRule="exact"/>
        <w:ind w:firstLine="420"/>
        <w:rPr>
          <w:rFonts w:ascii="宋体" w:hAnsi="宋体" w:cs="宋体"/>
          <w:szCs w:val="21"/>
        </w:rPr>
      </w:pPr>
      <w:r>
        <w:rPr>
          <w:rFonts w:hint="eastAsia" w:ascii="宋体" w:hAnsi="宋体" w:cs="宋体"/>
          <w:szCs w:val="21"/>
        </w:rPr>
        <w:t>中华人民共和国建设部令第156号《北京市城市公共供水管理办法》</w:t>
      </w:r>
    </w:p>
    <w:p>
      <w:pPr>
        <w:tabs>
          <w:tab w:val="left" w:pos="2552"/>
        </w:tabs>
        <w:spacing w:line="400" w:lineRule="exact"/>
        <w:ind w:firstLine="420"/>
        <w:rPr>
          <w:rFonts w:ascii="宋体" w:hAnsi="宋体" w:cs="宋体"/>
          <w:szCs w:val="21"/>
        </w:rPr>
      </w:pPr>
      <w:r>
        <w:rPr>
          <w:rFonts w:hint="eastAsia" w:ascii="宋体" w:hAnsi="宋体" w:cs="宋体"/>
          <w:szCs w:val="21"/>
        </w:rPr>
        <w:t>北京市人民政府令第215号《北京市排水和再生水管理办法》</w:t>
      </w:r>
    </w:p>
    <w:p>
      <w:pPr>
        <w:tabs>
          <w:tab w:val="left" w:pos="2552"/>
        </w:tabs>
        <w:spacing w:line="400" w:lineRule="exact"/>
        <w:ind w:firstLine="420"/>
        <w:rPr>
          <w:rFonts w:ascii="宋体" w:hAnsi="宋体" w:cs="宋体"/>
          <w:szCs w:val="21"/>
        </w:rPr>
      </w:pPr>
      <w:r>
        <w:rPr>
          <w:rFonts w:hint="eastAsia" w:ascii="宋体" w:hAnsi="宋体" w:cs="宋体"/>
          <w:szCs w:val="21"/>
        </w:rPr>
        <w:t>GB5749-2006 《生活饮用水水质标准DB11/T118-2014关于在全国范围内试行《高层住宅二次供水设施维修技术要求》的通知》</w:t>
      </w:r>
    </w:p>
    <w:p>
      <w:pPr>
        <w:tabs>
          <w:tab w:val="left" w:pos="2552"/>
        </w:tabs>
        <w:spacing w:line="400" w:lineRule="exact"/>
        <w:ind w:firstLine="420"/>
        <w:rPr>
          <w:rFonts w:ascii="宋体" w:hAnsi="宋体" w:cs="宋体"/>
          <w:szCs w:val="21"/>
        </w:rPr>
      </w:pPr>
      <w:r>
        <w:rPr>
          <w:rFonts w:hint="eastAsia" w:ascii="宋体" w:hAnsi="宋体" w:cs="宋体"/>
          <w:szCs w:val="21"/>
        </w:rPr>
        <w:t>京卫疾控字[2004]133号《北京市无负压、无吸程（稳压、稳流）自动供水设备安装使用卫生规定》</w:t>
      </w:r>
    </w:p>
    <w:p>
      <w:pPr>
        <w:tabs>
          <w:tab w:val="left" w:pos="2552"/>
        </w:tabs>
        <w:spacing w:line="400" w:lineRule="exact"/>
        <w:ind w:firstLine="420"/>
        <w:rPr>
          <w:rFonts w:ascii="宋体" w:hAnsi="宋体" w:cs="宋体"/>
          <w:szCs w:val="21"/>
        </w:rPr>
      </w:pPr>
      <w:r>
        <w:rPr>
          <w:rFonts w:hint="eastAsia" w:ascii="宋体" w:hAnsi="宋体" w:cs="宋体"/>
          <w:szCs w:val="21"/>
        </w:rPr>
        <w:t>市政府令[2007]186号《北京市自建设施供水管理办法》</w:t>
      </w:r>
    </w:p>
    <w:p>
      <w:pPr>
        <w:tabs>
          <w:tab w:val="left" w:pos="2552"/>
        </w:tabs>
        <w:spacing w:line="400" w:lineRule="exact"/>
        <w:ind w:firstLine="420"/>
        <w:rPr>
          <w:rFonts w:ascii="宋体" w:hAnsi="宋体" w:cs="宋体"/>
          <w:szCs w:val="21"/>
        </w:rPr>
      </w:pPr>
      <w:r>
        <w:rPr>
          <w:rFonts w:hint="eastAsia" w:ascii="宋体" w:hAnsi="宋体" w:cs="宋体"/>
          <w:szCs w:val="21"/>
        </w:rPr>
        <w:t>中华人民共和国国务院令第641号《城镇排水与污水处理条例DB11/307-2005 水污染物排放标准》</w:t>
      </w:r>
    </w:p>
    <w:p>
      <w:pPr>
        <w:tabs>
          <w:tab w:val="left" w:pos="2552"/>
        </w:tabs>
        <w:spacing w:line="400" w:lineRule="exact"/>
        <w:ind w:firstLine="420"/>
        <w:rPr>
          <w:rFonts w:ascii="宋体" w:hAnsi="宋体" w:cs="宋体"/>
          <w:szCs w:val="21"/>
        </w:rPr>
      </w:pPr>
      <w:r>
        <w:rPr>
          <w:rFonts w:hint="eastAsia" w:ascii="宋体" w:hAnsi="宋体" w:cs="宋体"/>
          <w:szCs w:val="21"/>
        </w:rPr>
        <w:t>中华人民共和国国务院令第460号《取水许可和水资源费征收管理条例》</w:t>
      </w:r>
    </w:p>
    <w:p>
      <w:pPr>
        <w:tabs>
          <w:tab w:val="left" w:pos="2552"/>
        </w:tabs>
        <w:spacing w:line="400" w:lineRule="exact"/>
        <w:ind w:firstLine="420"/>
        <w:rPr>
          <w:rFonts w:ascii="宋体" w:hAnsi="宋体" w:cs="宋体"/>
          <w:szCs w:val="21"/>
        </w:rPr>
      </w:pPr>
      <w:r>
        <w:rPr>
          <w:rFonts w:hint="eastAsia" w:ascii="宋体" w:hAnsi="宋体" w:cs="宋体"/>
          <w:szCs w:val="21"/>
        </w:rPr>
        <w:t>中华人民共和国主席令第4号《中华人民共和国特种设备安全法》</w:t>
      </w:r>
    </w:p>
    <w:p>
      <w:pPr>
        <w:tabs>
          <w:tab w:val="left" w:pos="2552"/>
        </w:tabs>
        <w:spacing w:line="400" w:lineRule="exact"/>
        <w:ind w:firstLine="420"/>
        <w:rPr>
          <w:rFonts w:ascii="宋体" w:hAnsi="宋体" w:cs="宋体"/>
          <w:szCs w:val="21"/>
        </w:rPr>
      </w:pPr>
      <w:r>
        <w:rPr>
          <w:rFonts w:hint="eastAsia" w:ascii="宋体" w:hAnsi="宋体" w:cs="宋体"/>
          <w:szCs w:val="21"/>
        </w:rPr>
        <w:t>京国土房管房宇［2001]617号《关于加强北京市住宅电梯报废管理有关问题的通知TSGT2001-2009 电梯使用管理与维护保养规则》</w:t>
      </w:r>
    </w:p>
    <w:p>
      <w:pPr>
        <w:tabs>
          <w:tab w:val="left" w:pos="2552"/>
        </w:tabs>
        <w:spacing w:line="400" w:lineRule="exact"/>
        <w:ind w:firstLine="420"/>
        <w:rPr>
          <w:rFonts w:ascii="宋体" w:hAnsi="宋体" w:cs="宋体"/>
          <w:szCs w:val="21"/>
        </w:rPr>
      </w:pPr>
      <w:r>
        <w:rPr>
          <w:rFonts w:hint="eastAsia" w:ascii="宋体" w:hAnsi="宋体" w:cs="宋体"/>
          <w:szCs w:val="21"/>
        </w:rPr>
        <w:t>北京市人民政府令第205号《北京市电梯安全监督管理办法》</w:t>
      </w:r>
    </w:p>
    <w:p>
      <w:pPr>
        <w:tabs>
          <w:tab w:val="left" w:pos="2552"/>
        </w:tabs>
        <w:spacing w:line="400" w:lineRule="exact"/>
        <w:ind w:firstLine="420"/>
        <w:rPr>
          <w:rFonts w:ascii="宋体" w:hAnsi="宋体" w:cs="宋体"/>
          <w:szCs w:val="21"/>
        </w:rPr>
      </w:pPr>
      <w:r>
        <w:rPr>
          <w:rFonts w:hint="eastAsia" w:ascii="宋体" w:hAnsi="宋体" w:cs="宋体"/>
          <w:szCs w:val="21"/>
        </w:rPr>
        <w:t xml:space="preserve">中华人民共和国国务院令第373号《特种设备安全监察条例》  劳锅字[1993]4号《溶解乙炔气瓶安全监察规程》 </w:t>
      </w:r>
    </w:p>
    <w:p>
      <w:pPr>
        <w:tabs>
          <w:tab w:val="left" w:pos="2552"/>
        </w:tabs>
        <w:spacing w:line="400" w:lineRule="exact"/>
        <w:ind w:firstLine="420"/>
        <w:rPr>
          <w:rFonts w:ascii="宋体" w:hAnsi="宋体" w:cs="宋体"/>
          <w:szCs w:val="21"/>
        </w:rPr>
      </w:pPr>
      <w:r>
        <w:rPr>
          <w:rFonts w:hint="eastAsia" w:ascii="宋体" w:hAnsi="宋体" w:cs="宋体"/>
          <w:szCs w:val="21"/>
        </w:rPr>
        <w:t>疫总局令第46号《气瓶安全监察规定》 建住房[2006]3号《电梯应急指南》</w:t>
      </w:r>
    </w:p>
    <w:p>
      <w:pPr>
        <w:tabs>
          <w:tab w:val="left" w:pos="2552"/>
        </w:tabs>
        <w:spacing w:line="400" w:lineRule="exact"/>
        <w:ind w:firstLine="420"/>
        <w:rPr>
          <w:rFonts w:ascii="宋体" w:hAnsi="宋体" w:cs="宋体"/>
          <w:szCs w:val="21"/>
        </w:rPr>
      </w:pPr>
      <w:r>
        <w:rPr>
          <w:rFonts w:hint="eastAsia" w:ascii="宋体" w:hAnsi="宋体" w:cs="宋体"/>
          <w:szCs w:val="21"/>
        </w:rPr>
        <w:t>卫监督发[2006]53号《公共场所集中空调通风系统卫生管理办法》</w:t>
      </w:r>
    </w:p>
    <w:p>
      <w:pPr>
        <w:tabs>
          <w:tab w:val="left" w:pos="2552"/>
        </w:tabs>
        <w:spacing w:line="400" w:lineRule="exact"/>
        <w:ind w:firstLine="420"/>
        <w:rPr>
          <w:rFonts w:ascii="宋体" w:hAnsi="宋体" w:cs="宋体"/>
          <w:szCs w:val="21"/>
        </w:rPr>
      </w:pPr>
      <w:r>
        <w:rPr>
          <w:rFonts w:hint="eastAsia" w:ascii="宋体" w:hAnsi="宋体" w:cs="宋体"/>
          <w:szCs w:val="21"/>
        </w:rPr>
        <w:t>卫通〔2012〕16号《公共场所集中空调通风系统清洗规范》</w:t>
      </w:r>
    </w:p>
    <w:p>
      <w:pPr>
        <w:tabs>
          <w:tab w:val="left" w:pos="2552"/>
        </w:tabs>
        <w:spacing w:line="400" w:lineRule="exact"/>
        <w:ind w:firstLine="420"/>
        <w:rPr>
          <w:rFonts w:ascii="宋体" w:hAnsi="宋体" w:cs="宋体"/>
          <w:szCs w:val="21"/>
        </w:rPr>
      </w:pPr>
      <w:r>
        <w:rPr>
          <w:rFonts w:hint="eastAsia" w:ascii="宋体" w:hAnsi="宋体" w:cs="宋体"/>
          <w:szCs w:val="21"/>
        </w:rPr>
        <w:t>北京市人民政府令第216号《北京市供热采暖管理办法》</w:t>
      </w:r>
    </w:p>
    <w:p>
      <w:pPr>
        <w:tabs>
          <w:tab w:val="left" w:pos="2552"/>
        </w:tabs>
        <w:spacing w:line="400" w:lineRule="exact"/>
        <w:ind w:firstLine="420"/>
        <w:rPr>
          <w:rFonts w:ascii="宋体" w:hAnsi="宋体" w:cs="宋体"/>
          <w:szCs w:val="21"/>
        </w:rPr>
      </w:pPr>
      <w:r>
        <w:rPr>
          <w:rFonts w:hint="eastAsia" w:ascii="宋体" w:hAnsi="宋体" w:cs="宋体"/>
          <w:szCs w:val="21"/>
        </w:rPr>
        <w:t>北京市人民政府令第224号《北京市集中空调通风系统卫生管理办法》</w:t>
      </w:r>
    </w:p>
    <w:p>
      <w:pPr>
        <w:tabs>
          <w:tab w:val="left" w:pos="2552"/>
        </w:tabs>
        <w:spacing w:line="400" w:lineRule="exact"/>
        <w:ind w:firstLine="420"/>
        <w:rPr>
          <w:rFonts w:ascii="宋体" w:hAnsi="宋体" w:cs="宋体"/>
          <w:szCs w:val="21"/>
        </w:rPr>
      </w:pPr>
      <w:r>
        <w:rPr>
          <w:rFonts w:hint="eastAsia" w:ascii="宋体" w:hAnsi="宋体" w:cs="宋体"/>
          <w:szCs w:val="21"/>
        </w:rPr>
        <w:t>京政容发〔2010〕61号《关于供热单位服务和管理到户有关问题的意见》</w:t>
      </w:r>
    </w:p>
    <w:p>
      <w:pPr>
        <w:tabs>
          <w:tab w:val="left" w:pos="2552"/>
        </w:tabs>
        <w:spacing w:line="400" w:lineRule="exact"/>
        <w:ind w:firstLine="420"/>
        <w:rPr>
          <w:rFonts w:ascii="宋体" w:hAnsi="宋体" w:cs="宋体"/>
          <w:szCs w:val="21"/>
        </w:rPr>
      </w:pPr>
      <w:r>
        <w:rPr>
          <w:rFonts w:hint="eastAsia" w:ascii="宋体" w:hAnsi="宋体" w:cs="宋体"/>
          <w:szCs w:val="21"/>
        </w:rPr>
        <w:t>发改价格[2013]1246号《国家发展改革委关于调整天然气价格的通知》</w:t>
      </w:r>
    </w:p>
    <w:p>
      <w:pPr>
        <w:tabs>
          <w:tab w:val="left" w:pos="2552"/>
        </w:tabs>
        <w:spacing w:line="400" w:lineRule="exact"/>
        <w:ind w:firstLine="420"/>
        <w:rPr>
          <w:rFonts w:ascii="宋体" w:hAnsi="宋体" w:cs="宋体"/>
          <w:szCs w:val="21"/>
        </w:rPr>
      </w:pPr>
      <w:r>
        <w:rPr>
          <w:rFonts w:hint="eastAsia" w:ascii="宋体" w:hAnsi="宋体" w:cs="宋体"/>
          <w:szCs w:val="21"/>
        </w:rPr>
        <w:t>京应急委发〔2006〕9号《北京市供热突发公共事件应急预案》</w:t>
      </w:r>
    </w:p>
    <w:p>
      <w:pPr>
        <w:tabs>
          <w:tab w:val="left" w:pos="2552"/>
        </w:tabs>
        <w:spacing w:line="400" w:lineRule="exact"/>
        <w:ind w:firstLine="420"/>
        <w:rPr>
          <w:rFonts w:ascii="宋体" w:hAnsi="宋体" w:cs="宋体"/>
          <w:szCs w:val="21"/>
        </w:rPr>
      </w:pPr>
      <w:r>
        <w:rPr>
          <w:rFonts w:hint="eastAsia" w:ascii="宋体" w:hAnsi="宋体" w:cs="宋体"/>
          <w:szCs w:val="21"/>
        </w:rPr>
        <w:t>京质监特设发〔2007〕89号《北京市锅炉使用安全管理规范》</w:t>
      </w:r>
    </w:p>
    <w:p>
      <w:pPr>
        <w:tabs>
          <w:tab w:val="left" w:pos="2552"/>
        </w:tabs>
        <w:suppressAutoHyphens/>
        <w:spacing w:line="400" w:lineRule="exact"/>
        <w:ind w:firstLine="420"/>
        <w:rPr>
          <w:rFonts w:ascii="宋体" w:hAnsi="宋体" w:cs="宋体"/>
          <w:szCs w:val="21"/>
        </w:rPr>
      </w:pPr>
      <w:r>
        <w:rPr>
          <w:rFonts w:hint="eastAsia" w:ascii="宋体" w:hAnsi="宋体" w:cs="宋体"/>
          <w:szCs w:val="21"/>
        </w:rPr>
        <w:t>国质检锅〔2003〕207号 《锅炉压力容器使用登记管理办法》</w:t>
      </w:r>
    </w:p>
    <w:p>
      <w:pPr>
        <w:tabs>
          <w:tab w:val="left" w:pos="2552"/>
        </w:tabs>
        <w:suppressAutoHyphens/>
        <w:spacing w:line="400" w:lineRule="exact"/>
        <w:ind w:firstLine="422"/>
        <w:rPr>
          <w:rFonts w:ascii="宋体" w:hAnsi="宋体"/>
          <w:b/>
          <w:kern w:val="1"/>
          <w:szCs w:val="21"/>
        </w:rPr>
      </w:pPr>
      <w:r>
        <w:rPr>
          <w:rFonts w:hint="eastAsia" w:ascii="宋体" w:hAnsi="宋体"/>
          <w:b/>
          <w:kern w:val="1"/>
          <w:szCs w:val="21"/>
        </w:rPr>
        <w:t>综合管理</w:t>
      </w:r>
      <w:r>
        <w:rPr>
          <w:rFonts w:hint="eastAsia" w:ascii="宋体" w:hAnsi="宋体"/>
          <w:b/>
          <w:kern w:val="1"/>
          <w:szCs w:val="21"/>
        </w:rPr>
        <w:tab/>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1）建立健全各项管理制度，公共突发性事件（如：消防、水、电、气、电梯、公共秩序、公共卫生、自然灾害等）的处理机制和应急预案，各岗位工作标准和培训、考核办法；</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2）建立企业内部培训体系，定期组织从业人员培训、考核。针对本物业工作特点和要求对物业人员进行保密培训；</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3）建立物业管理档案，</w:t>
      </w:r>
      <w:bookmarkStart w:id="3" w:name="OLE_LINK66"/>
      <w:r>
        <w:rPr>
          <w:rFonts w:hint="eastAsia" w:ascii="宋体" w:hAnsi="宋体"/>
          <w:kern w:val="1"/>
          <w:szCs w:val="21"/>
        </w:rPr>
        <w:t>设有专职人员。</w:t>
      </w:r>
      <w:bookmarkEnd w:id="3"/>
      <w:r>
        <w:rPr>
          <w:rFonts w:hint="eastAsia" w:ascii="宋体" w:hAnsi="宋体"/>
          <w:kern w:val="1"/>
          <w:szCs w:val="21"/>
        </w:rPr>
        <w:t>档案归档及时、完整，便于查询；</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4）使用物业服务软件系统管理院方基本信息、物业基础资料、维修养护记录、收费记录等；</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5）在</w:t>
      </w:r>
      <w:r>
        <w:rPr>
          <w:rFonts w:hint="eastAsia" w:ascii="宋体" w:hAnsi="宋体"/>
          <w:kern w:val="0"/>
          <w:szCs w:val="21"/>
        </w:rPr>
        <w:t>物业共用部分</w:t>
      </w:r>
      <w:r>
        <w:rPr>
          <w:rFonts w:hint="eastAsia" w:ascii="宋体" w:hAnsi="宋体"/>
          <w:kern w:val="1"/>
          <w:szCs w:val="21"/>
        </w:rPr>
        <w:t>显著位置公示24小时服务电话；水、电、气等急迫性报修10分钟内、其它报修15分钟内到达现场；由专业单位负责的，发现问题应及时告知相关单位；使用人提出的意见、建议、投诉在2个工作日内回复；有报修、维修、处理记录，维修完成后48小时内回访；</w:t>
      </w:r>
    </w:p>
    <w:p>
      <w:pPr>
        <w:tabs>
          <w:tab w:val="left" w:pos="2552"/>
          <w:tab w:val="left" w:pos="4200"/>
        </w:tabs>
        <w:suppressAutoHyphens/>
        <w:spacing w:line="400" w:lineRule="exact"/>
        <w:ind w:left="1" w:firstLine="420"/>
        <w:rPr>
          <w:rFonts w:ascii="宋体" w:hAnsi="宋体"/>
          <w:kern w:val="1"/>
          <w:szCs w:val="21"/>
        </w:rPr>
      </w:pPr>
      <w:bookmarkStart w:id="4" w:name="OLE_LINK69"/>
      <w:r>
        <w:rPr>
          <w:rFonts w:hint="eastAsia" w:ascii="宋体" w:hAnsi="宋体"/>
          <w:kern w:val="1"/>
          <w:szCs w:val="21"/>
        </w:rPr>
        <w:t>6）设置物业管理标志，定期巡视检查并做好记录，包括各区域标志、危及人身安全部位的警示标志、维修养护期间的警示标志及与物业管理相关的标志；</w:t>
      </w:r>
    </w:p>
    <w:bookmarkEnd w:id="4"/>
    <w:p>
      <w:pPr>
        <w:tabs>
          <w:tab w:val="left" w:pos="2552"/>
        </w:tabs>
        <w:suppressAutoHyphens/>
        <w:spacing w:line="400" w:lineRule="exact"/>
        <w:ind w:firstLine="420"/>
        <w:rPr>
          <w:rFonts w:ascii="宋体" w:hAnsi="宋体"/>
          <w:kern w:val="1"/>
          <w:szCs w:val="21"/>
        </w:rPr>
      </w:pPr>
      <w:r>
        <w:rPr>
          <w:rFonts w:hint="eastAsia" w:ascii="宋体" w:hAnsi="宋体"/>
          <w:kern w:val="1"/>
          <w:szCs w:val="21"/>
        </w:rPr>
        <w:t>7） 涉及使用人正常生活的重要物业服务事项，应在主要出入口张贴通知等方法，履行告知义务；</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8）物业管理区域内显著位置设置公共信息栏，配合相关部门进行公益性宣传；</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9）重要节日进行美化装饰；</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10）每季度至少公开征集1次物业服务意见，问卷率85%以上，公示整改情况；</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11）每月组织1次项目服务质量检查，做好记录；</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12）做好安全生产管理；重要节假日及敏感期前安排安全检查；</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13）配合采购人进行报纸、信件的领取和分发；</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14）提供方便采购人工作、生活的特约服务。</w:t>
      </w:r>
    </w:p>
    <w:p>
      <w:pPr>
        <w:tabs>
          <w:tab w:val="left" w:pos="2552"/>
        </w:tabs>
        <w:suppressAutoHyphens/>
        <w:spacing w:line="400" w:lineRule="exact"/>
        <w:ind w:firstLine="422"/>
        <w:rPr>
          <w:rFonts w:ascii="宋体" w:hAnsi="宋体"/>
          <w:b/>
          <w:kern w:val="1"/>
          <w:szCs w:val="21"/>
        </w:rPr>
      </w:pPr>
      <w:r>
        <w:rPr>
          <w:rFonts w:hint="eastAsia" w:ascii="宋体" w:hAnsi="宋体"/>
          <w:b/>
          <w:kern w:val="1"/>
          <w:szCs w:val="21"/>
        </w:rPr>
        <w:t>共用部位及共用设施设备维修养护管理</w:t>
      </w:r>
    </w:p>
    <w:p>
      <w:pPr>
        <w:numPr>
          <w:ilvl w:val="0"/>
          <w:numId w:val="6"/>
        </w:numPr>
        <w:tabs>
          <w:tab w:val="left" w:pos="851"/>
        </w:tabs>
        <w:suppressAutoHyphens/>
        <w:adjustRightInd w:val="0"/>
        <w:spacing w:line="400" w:lineRule="exact"/>
        <w:ind w:firstLine="65" w:firstLineChars="31"/>
        <w:jc w:val="left"/>
        <w:textAlignment w:val="baseline"/>
        <w:rPr>
          <w:rFonts w:ascii="宋体" w:hAnsi="宋体"/>
          <w:kern w:val="1"/>
          <w:szCs w:val="21"/>
        </w:rPr>
      </w:pPr>
      <w:r>
        <w:rPr>
          <w:rFonts w:hint="eastAsia" w:ascii="宋体" w:hAnsi="宋体"/>
          <w:kern w:val="1"/>
          <w:szCs w:val="21"/>
        </w:rPr>
        <w:t>总体要求</w:t>
      </w:r>
    </w:p>
    <w:p>
      <w:pPr>
        <w:numPr>
          <w:ilvl w:val="0"/>
          <w:numId w:val="7"/>
        </w:numPr>
        <w:tabs>
          <w:tab w:val="left" w:pos="851"/>
        </w:tabs>
        <w:suppressAutoHyphens/>
        <w:adjustRightInd w:val="0"/>
        <w:spacing w:line="400" w:lineRule="exact"/>
        <w:ind w:firstLine="147" w:firstLineChars="70"/>
        <w:jc w:val="left"/>
        <w:textAlignment w:val="baseline"/>
        <w:rPr>
          <w:rFonts w:ascii="宋体" w:hAnsi="宋体"/>
          <w:kern w:val="1"/>
          <w:szCs w:val="21"/>
        </w:rPr>
      </w:pPr>
      <w:r>
        <w:rPr>
          <w:rFonts w:hint="eastAsia" w:ascii="宋体" w:hAnsi="宋体"/>
          <w:kern w:val="1"/>
          <w:szCs w:val="21"/>
        </w:rPr>
        <w:t>建立房屋及共用设施设备档案，有运行、检查、维修养护记录；</w:t>
      </w:r>
    </w:p>
    <w:p>
      <w:pPr>
        <w:numPr>
          <w:ilvl w:val="0"/>
          <w:numId w:val="7"/>
        </w:numPr>
        <w:tabs>
          <w:tab w:val="left" w:pos="851"/>
        </w:tabs>
        <w:suppressAutoHyphens/>
        <w:adjustRightInd w:val="0"/>
        <w:spacing w:line="400" w:lineRule="exact"/>
        <w:ind w:firstLine="147" w:firstLineChars="70"/>
        <w:jc w:val="left"/>
        <w:textAlignment w:val="baseline"/>
        <w:rPr>
          <w:rFonts w:ascii="宋体" w:hAnsi="宋体"/>
          <w:kern w:val="1"/>
          <w:szCs w:val="21"/>
        </w:rPr>
      </w:pPr>
      <w:r>
        <w:rPr>
          <w:rFonts w:hint="eastAsia" w:ascii="宋体" w:hAnsi="宋体"/>
          <w:kern w:val="1"/>
          <w:szCs w:val="21"/>
        </w:rPr>
        <w:t>按照相关规定，及时对房屋使用安全情况进行评估检查；</w:t>
      </w:r>
    </w:p>
    <w:p>
      <w:pPr>
        <w:numPr>
          <w:ilvl w:val="0"/>
          <w:numId w:val="7"/>
        </w:numPr>
        <w:tabs>
          <w:tab w:val="left" w:pos="851"/>
        </w:tabs>
        <w:suppressAutoHyphens/>
        <w:adjustRightInd w:val="0"/>
        <w:spacing w:line="400" w:lineRule="exact"/>
        <w:ind w:firstLine="147" w:firstLineChars="70"/>
        <w:jc w:val="left"/>
        <w:textAlignment w:val="baseline"/>
        <w:rPr>
          <w:rFonts w:ascii="宋体" w:hAnsi="宋体"/>
          <w:kern w:val="1"/>
          <w:szCs w:val="21"/>
        </w:rPr>
      </w:pPr>
      <w:r>
        <w:rPr>
          <w:rFonts w:hint="eastAsia" w:ascii="宋体" w:hAnsi="宋体"/>
          <w:kern w:val="1"/>
          <w:szCs w:val="21"/>
        </w:rPr>
        <w:t>每年第四季度制定下一年度维修养护计划并组织实施；</w:t>
      </w:r>
    </w:p>
    <w:p>
      <w:pPr>
        <w:numPr>
          <w:ilvl w:val="0"/>
          <w:numId w:val="7"/>
        </w:numPr>
        <w:tabs>
          <w:tab w:val="left" w:pos="851"/>
        </w:tabs>
        <w:suppressAutoHyphens/>
        <w:adjustRightInd w:val="0"/>
        <w:spacing w:line="400" w:lineRule="exact"/>
        <w:ind w:firstLine="147" w:firstLineChars="70"/>
        <w:jc w:val="left"/>
        <w:textAlignment w:val="baseline"/>
        <w:rPr>
          <w:rFonts w:ascii="宋体" w:hAnsi="宋体"/>
          <w:kern w:val="1"/>
          <w:szCs w:val="21"/>
        </w:rPr>
      </w:pPr>
      <w:r>
        <w:rPr>
          <w:rFonts w:hint="eastAsia" w:ascii="宋体" w:hAnsi="宋体"/>
          <w:kern w:val="1"/>
          <w:szCs w:val="21"/>
        </w:rPr>
        <w:t>对共用部位及共用设施设备进行巡视检查和维修养护并做好记录；</w:t>
      </w:r>
    </w:p>
    <w:p>
      <w:pPr>
        <w:numPr>
          <w:ilvl w:val="0"/>
          <w:numId w:val="7"/>
        </w:numPr>
        <w:tabs>
          <w:tab w:val="left" w:pos="851"/>
        </w:tabs>
        <w:suppressAutoHyphens/>
        <w:adjustRightInd w:val="0"/>
        <w:spacing w:line="400" w:lineRule="exact"/>
        <w:ind w:firstLine="147" w:firstLineChars="70"/>
        <w:jc w:val="left"/>
        <w:textAlignment w:val="baseline"/>
        <w:rPr>
          <w:rFonts w:ascii="宋体" w:hAnsi="宋体"/>
          <w:kern w:val="1"/>
          <w:szCs w:val="21"/>
        </w:rPr>
      </w:pPr>
      <w:r>
        <w:rPr>
          <w:rFonts w:hint="eastAsia" w:ascii="宋体" w:hAnsi="宋体"/>
          <w:kern w:val="1"/>
          <w:szCs w:val="21"/>
        </w:rPr>
        <w:t>特种设备按照有关规定运行、维修养护和定期检验检测并做好记录；</w:t>
      </w:r>
    </w:p>
    <w:p>
      <w:pPr>
        <w:numPr>
          <w:ilvl w:val="0"/>
          <w:numId w:val="7"/>
        </w:numPr>
        <w:tabs>
          <w:tab w:val="left" w:pos="851"/>
        </w:tabs>
        <w:suppressAutoHyphens/>
        <w:adjustRightInd w:val="0"/>
        <w:spacing w:line="400" w:lineRule="exact"/>
        <w:ind w:firstLine="147" w:firstLineChars="70"/>
        <w:jc w:val="left"/>
        <w:textAlignment w:val="baseline"/>
        <w:rPr>
          <w:rFonts w:ascii="宋体" w:hAnsi="宋体"/>
          <w:kern w:val="1"/>
          <w:szCs w:val="21"/>
        </w:rPr>
      </w:pPr>
      <w:r>
        <w:rPr>
          <w:rFonts w:hint="eastAsia" w:ascii="宋体" w:hAnsi="宋体"/>
          <w:kern w:val="1"/>
          <w:szCs w:val="21"/>
        </w:rPr>
        <w:t>在发生雷暴、强降水、大风、沙尘暴、极寒等极端天气前后，要组织专项检查并做好记录；</w:t>
      </w:r>
    </w:p>
    <w:p>
      <w:pPr>
        <w:numPr>
          <w:ilvl w:val="0"/>
          <w:numId w:val="7"/>
        </w:numPr>
        <w:tabs>
          <w:tab w:val="left" w:pos="851"/>
        </w:tabs>
        <w:suppressAutoHyphens/>
        <w:adjustRightInd w:val="0"/>
        <w:spacing w:line="400" w:lineRule="exact"/>
        <w:ind w:firstLine="147" w:firstLineChars="70"/>
        <w:jc w:val="left"/>
        <w:textAlignment w:val="baseline"/>
        <w:rPr>
          <w:rFonts w:ascii="宋体" w:hAnsi="宋体"/>
          <w:kern w:val="1"/>
          <w:szCs w:val="21"/>
        </w:rPr>
      </w:pPr>
      <w:r>
        <w:rPr>
          <w:rFonts w:hint="eastAsia" w:ascii="宋体" w:hAnsi="宋体"/>
          <w:kern w:val="1"/>
          <w:szCs w:val="21"/>
        </w:rPr>
        <w:t>设备机房管理</w:t>
      </w:r>
    </w:p>
    <w:p>
      <w:pPr>
        <w:numPr>
          <w:ilvl w:val="0"/>
          <w:numId w:val="7"/>
        </w:numPr>
        <w:tabs>
          <w:tab w:val="left" w:pos="851"/>
        </w:tabs>
        <w:suppressAutoHyphens/>
        <w:adjustRightInd w:val="0"/>
        <w:spacing w:line="400" w:lineRule="exact"/>
        <w:ind w:firstLine="147" w:firstLineChars="70"/>
        <w:jc w:val="left"/>
        <w:textAlignment w:val="baseline"/>
        <w:rPr>
          <w:rFonts w:ascii="宋体" w:hAnsi="宋体"/>
          <w:kern w:val="1"/>
          <w:szCs w:val="21"/>
        </w:rPr>
      </w:pPr>
      <w:r>
        <w:rPr>
          <w:rFonts w:hint="eastAsia" w:ascii="宋体" w:hAnsi="宋体"/>
          <w:kern w:val="1"/>
          <w:szCs w:val="21"/>
        </w:rPr>
        <w:t>每日巡视1次、每周清洁1次，机房内不得堆积杂物；</w:t>
      </w:r>
    </w:p>
    <w:p>
      <w:pPr>
        <w:numPr>
          <w:ilvl w:val="0"/>
          <w:numId w:val="7"/>
        </w:numPr>
        <w:tabs>
          <w:tab w:val="left" w:pos="851"/>
        </w:tabs>
        <w:suppressAutoHyphens/>
        <w:adjustRightInd w:val="0"/>
        <w:spacing w:line="400" w:lineRule="exact"/>
        <w:ind w:firstLine="147" w:firstLineChars="70"/>
        <w:jc w:val="left"/>
        <w:textAlignment w:val="baseline"/>
        <w:rPr>
          <w:rFonts w:ascii="宋体" w:hAnsi="宋体"/>
          <w:kern w:val="1"/>
          <w:szCs w:val="21"/>
        </w:rPr>
      </w:pPr>
      <w:r>
        <w:rPr>
          <w:rFonts w:hint="eastAsia" w:ascii="宋体" w:hAnsi="宋体"/>
          <w:kern w:val="1"/>
          <w:szCs w:val="21"/>
        </w:rPr>
        <w:t>按规范设置鼠药盒或粘鼠板、档鼠板；</w:t>
      </w:r>
    </w:p>
    <w:p>
      <w:pPr>
        <w:numPr>
          <w:ilvl w:val="0"/>
          <w:numId w:val="7"/>
        </w:numPr>
        <w:tabs>
          <w:tab w:val="left" w:pos="709"/>
        </w:tabs>
        <w:suppressAutoHyphens/>
        <w:adjustRightInd w:val="0"/>
        <w:spacing w:line="400" w:lineRule="exact"/>
        <w:ind w:firstLine="4" w:firstLineChars="2"/>
        <w:jc w:val="left"/>
        <w:textAlignment w:val="baseline"/>
        <w:rPr>
          <w:rFonts w:ascii="宋体" w:hAnsi="宋体"/>
          <w:kern w:val="1"/>
          <w:szCs w:val="21"/>
        </w:rPr>
      </w:pPr>
      <w:r>
        <w:rPr>
          <w:rFonts w:hint="eastAsia" w:ascii="宋体" w:hAnsi="宋体"/>
          <w:kern w:val="1"/>
          <w:szCs w:val="21"/>
        </w:rPr>
        <w:t>在明显易取位置配备消防灭火器材，并定期检查器材完好情况；</w:t>
      </w:r>
    </w:p>
    <w:p>
      <w:pPr>
        <w:numPr>
          <w:ilvl w:val="0"/>
          <w:numId w:val="7"/>
        </w:numPr>
        <w:tabs>
          <w:tab w:val="left" w:pos="709"/>
        </w:tabs>
        <w:suppressAutoHyphens/>
        <w:adjustRightInd w:val="0"/>
        <w:spacing w:line="400" w:lineRule="exact"/>
        <w:ind w:firstLine="4" w:firstLineChars="2"/>
        <w:jc w:val="left"/>
        <w:textAlignment w:val="baseline"/>
        <w:rPr>
          <w:rFonts w:ascii="宋体" w:hAnsi="宋体"/>
          <w:kern w:val="1"/>
          <w:szCs w:val="21"/>
        </w:rPr>
      </w:pPr>
      <w:r>
        <w:rPr>
          <w:rFonts w:hint="eastAsia" w:ascii="宋体" w:hAnsi="宋体"/>
          <w:kern w:val="1"/>
          <w:szCs w:val="21"/>
        </w:rPr>
        <w:t>设施设备标志、标牌齐全；</w:t>
      </w:r>
    </w:p>
    <w:p>
      <w:pPr>
        <w:numPr>
          <w:ilvl w:val="0"/>
          <w:numId w:val="7"/>
        </w:numPr>
        <w:tabs>
          <w:tab w:val="left" w:pos="709"/>
        </w:tabs>
        <w:suppressAutoHyphens/>
        <w:adjustRightInd w:val="0"/>
        <w:spacing w:line="400" w:lineRule="exact"/>
        <w:ind w:firstLine="4" w:firstLineChars="2"/>
        <w:jc w:val="left"/>
        <w:textAlignment w:val="baseline"/>
        <w:rPr>
          <w:rFonts w:ascii="宋体" w:hAnsi="宋体"/>
          <w:kern w:val="1"/>
          <w:szCs w:val="21"/>
        </w:rPr>
      </w:pPr>
      <w:r>
        <w:rPr>
          <w:rFonts w:hint="eastAsia" w:ascii="宋体" w:hAnsi="宋体"/>
          <w:kern w:val="1"/>
          <w:szCs w:val="21"/>
        </w:rPr>
        <w:t>在显著位置张贴或悬挂相关制度、证书；</w:t>
      </w:r>
    </w:p>
    <w:p>
      <w:pPr>
        <w:numPr>
          <w:ilvl w:val="0"/>
          <w:numId w:val="7"/>
        </w:numPr>
        <w:tabs>
          <w:tab w:val="left" w:pos="709"/>
        </w:tabs>
        <w:suppressAutoHyphens/>
        <w:adjustRightInd w:val="0"/>
        <w:spacing w:line="400" w:lineRule="exact"/>
        <w:ind w:firstLine="4" w:firstLineChars="2"/>
        <w:jc w:val="left"/>
        <w:textAlignment w:val="baseline"/>
        <w:rPr>
          <w:rFonts w:ascii="宋体" w:hAnsi="宋体"/>
          <w:kern w:val="1"/>
          <w:szCs w:val="21"/>
        </w:rPr>
      </w:pPr>
      <w:r>
        <w:rPr>
          <w:rFonts w:hint="eastAsia" w:ascii="宋体" w:hAnsi="宋体"/>
          <w:kern w:val="1"/>
          <w:szCs w:val="21"/>
        </w:rPr>
        <w:t>各类管线有分类标志和流向标志；</w:t>
      </w:r>
    </w:p>
    <w:p>
      <w:pPr>
        <w:numPr>
          <w:ilvl w:val="0"/>
          <w:numId w:val="7"/>
        </w:numPr>
        <w:tabs>
          <w:tab w:val="left" w:pos="709"/>
        </w:tabs>
        <w:suppressAutoHyphens/>
        <w:adjustRightInd w:val="0"/>
        <w:spacing w:line="400" w:lineRule="exact"/>
        <w:ind w:firstLine="4" w:firstLineChars="2"/>
        <w:jc w:val="left"/>
        <w:textAlignment w:val="baseline"/>
        <w:rPr>
          <w:rFonts w:ascii="宋体" w:hAnsi="宋体"/>
          <w:kern w:val="1"/>
          <w:szCs w:val="21"/>
        </w:rPr>
      </w:pPr>
      <w:r>
        <w:rPr>
          <w:rFonts w:hint="eastAsia" w:ascii="宋体" w:hAnsi="宋体"/>
          <w:kern w:val="1"/>
          <w:szCs w:val="21"/>
        </w:rPr>
        <w:t>交接班记录齐全、完整。</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2.共用部位</w:t>
      </w:r>
    </w:p>
    <w:p>
      <w:pPr>
        <w:tabs>
          <w:tab w:val="left" w:pos="2552"/>
        </w:tabs>
        <w:suppressAutoHyphens/>
        <w:spacing w:line="400" w:lineRule="exact"/>
        <w:ind w:firstLine="420"/>
        <w:rPr>
          <w:rFonts w:ascii="宋体" w:hAnsi="宋体"/>
          <w:kern w:val="1"/>
          <w:szCs w:val="21"/>
        </w:rPr>
      </w:pPr>
      <w:r>
        <w:rPr>
          <w:rFonts w:hint="eastAsia" w:ascii="宋体" w:hAnsi="宋体"/>
          <w:kern w:val="1"/>
          <w:szCs w:val="21"/>
        </w:rPr>
        <w:t>1）房屋结构</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rPr>
        <w:t>根据房屋使用时间和设计年限，定期检查房屋共</w:t>
      </w:r>
      <w:r>
        <w:rPr>
          <w:rFonts w:hint="eastAsia" w:ascii="宋体" w:hAnsi="宋体"/>
          <w:kern w:val="1"/>
          <w:szCs w:val="21"/>
          <w:highlight w:val="none"/>
        </w:rPr>
        <w:t>用部位的使用状况；</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每季度检查1次梁、板、柱等结构构件，做好记录；</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对危及房屋结构安全的行为及时履行告知和劝阻义务，对拒不改正的，要报告采购人主管部门；</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2）建筑部件</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每季度检查1次外墙贴面砖石或抹灰、屋檐、阳台、雨罩、空调室外机支撑构件等，按照责任范围进行维修养护，做好记录。</w:t>
      </w:r>
      <w:r>
        <w:rPr>
          <w:rFonts w:hint="eastAsia" w:ascii="宋体" w:hAnsi="宋体"/>
          <w:kern w:val="1"/>
          <w:szCs w:val="21"/>
          <w:highlight w:val="none"/>
        </w:rPr>
        <w:tab/>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每日巡查1用次共部位的门、窗、玻璃等，按照责任范围进行维修养护，做好记录。</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每月检查1次房屋共用部位的室内地面、墙面、天棚；室外屋面、散水等，按照责任范围进行维修养护，做好记录。</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每年上汛前和强降雨后检查屋面防水和雨落管，按照责任范围进行维修养护，做好记录；降雨后及时排除积水。</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3）附属构筑物</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每周巡查1次道路、场地、阶梯及扶手、侧石、管井、沟渠等，按照责任范围进行维修养护，做好记录；</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每2周检查1次雨污水管井，按照责任范围进行维修养护，做好记录；</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每周巡查1次大门、围墙，按照责任范围进行维修养护，做好记录；</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每周巡查1次休闲椅、凉亭、雕塑、景观小品等，按照责任范围进行维修养护，做好记录；</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每年检测1次防雷装置，按照责任范围进行维修养护，做好记录；</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4）对物业范围内饮水机、热水器，卫生间感应器、烘手器、电视机等设备进行日常维修保养。</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3.空调系统</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温度控制符合节能要求，有节水节电具体措施，每月对能源消耗进行统计、分析。进行冷水机组、循环水泵、冷却塔、风机、风机盘管、水处理等设施设备运行、巡视、测温、维修养护，做好记录；</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每年检查1次管道、阀门并除锈；</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定期检验压力容器、仪表及冷却塔噪声；</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每月清洗消毒1次新风机、空气处理机滤网、表冷器、箱体；每年清洗消毒2次风机盘管滤网；每两年清洗消毒1次风管；</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按约定温度进行空调系统的控制。</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4.二次供水设备</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直接从事供水工作的人员应有健康体检合格证；</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二次供水设施按要求使用消毒设备，水箱按规定清洗消毒、水质化验，水质符合国家生活饮用水卫生标准；</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每日巡视2次水箱间、水泵房，做好巡视记录；</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备用水泵的供水系统，要定期切换运行；</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每季度对水泵润滑情况进行检查，视情况补充或更换润滑剂；每年对水泵进行1次整体养护；</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每年对供水管道、阀门等进行除锈、刷漆，每年入冬前对暴露管道进行防冻处理；</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水箱、蓄水池盖板应保持完好并加锁，钥匙由专人保管，溢流管口、透气口应安装金属防护网并保持完好。</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5.排水系统</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1）排水设施</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每年上汛前对雨、污水井、屋面雨水口等排水设施进行检查、清理、疏通；每次降雨前后及强降雨过程中对主要排水口、管井进行检查；</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2）污水泵</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每日巡视2次，每季度养护1次；</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3）化粪池</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定期检查化粪池，及时安排清掏。</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6.公共照明和电气设备</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1）室内照明</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每班巡检1次，一般故障即时修复，其他复杂故障1日内修复；</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2）室外照明</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每日巡检1次，一般故障即时修复，其他复杂故障3日内修复；适时调整时间控制器；</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3）应急照明</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每日巡检1次，故障即时修复；断电后维持照明时间达标，指示灯表面亮度和应急照明照度达标；每季度活化1次蓄电池；</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4）高压柜及高压线路</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每2小时巡检1次高压柜；定期进行设备和线路的检测；每年活化1次直流屏蓄电池；每2年检测1次中央信号屏；做好记录；</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5）变压器</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每班巡检4次，做好记录；</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6）低压柜</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每2小时巡检1次；每半年养护1次；每年检查2次电气安全；每半年检测1次接地电阻；每年校验1次仪表；做好记录；</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7）低压配电箱和低压线路</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每周巡检1次；每半年养护1次；每半年切换1次双路互投开关；做好记录；</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8）电动机</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每班巡检1次运行中的电动机；每年养护1次；做好记录；</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9）控制柜</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每周巡检1次；每年养护2次。每季度校正各种电器装置或控制设备的设定值。每年检查2次各类远控装置和节能装置；做好记录；</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10）电气检测</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每年1次预防性试验；每年检测2次高压个人防护用品；每2年检测1次直流屏；每2年检测1次高压电缆；每年校验1次内部结算电能表；做好记录；</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11）变配电室</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24小时有人值守；设备附件及工具、个人防护用品完好；防小动物措施完备。</w:t>
      </w:r>
    </w:p>
    <w:p>
      <w:pPr>
        <w:widowControl/>
        <w:tabs>
          <w:tab w:val="left" w:pos="2552"/>
        </w:tabs>
        <w:spacing w:line="400" w:lineRule="exact"/>
        <w:ind w:firstLine="420"/>
        <w:rPr>
          <w:rFonts w:ascii="宋体" w:hAnsi="宋体"/>
          <w:kern w:val="0"/>
          <w:szCs w:val="21"/>
          <w:highlight w:val="none"/>
        </w:rPr>
      </w:pPr>
      <w:r>
        <w:rPr>
          <w:rFonts w:hint="eastAsia" w:ascii="宋体" w:hAnsi="宋体"/>
          <w:kern w:val="0"/>
          <w:szCs w:val="21"/>
          <w:highlight w:val="none"/>
        </w:rPr>
        <w:t>要求：上岗人员需持有高压电工作业的《中华人民共和国特种作业操作证》，实际操作经验不低于两年。</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7.电梯</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24小时运行；</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发生电梯困人或其它重大事件时，应迅速启用紧急救援预案，组织救助，物业管理人员须在15分钟内到现场。专业维修人员须在20分钟内到现场进行救助；</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监督</w:t>
      </w:r>
      <w:r>
        <w:rPr>
          <w:rFonts w:ascii="宋体" w:hAnsi="宋体"/>
          <w:kern w:val="1"/>
          <w:szCs w:val="21"/>
          <w:highlight w:val="none"/>
        </w:rPr>
        <w:t>维保方</w:t>
      </w:r>
      <w:r>
        <w:rPr>
          <w:rFonts w:hint="eastAsia" w:ascii="宋体" w:hAnsi="宋体"/>
          <w:kern w:val="1"/>
          <w:szCs w:val="21"/>
          <w:highlight w:val="none"/>
        </w:rPr>
        <w:t>每15日进行1次日常维修养护工作；</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监督</w:t>
      </w:r>
      <w:r>
        <w:rPr>
          <w:rFonts w:ascii="宋体" w:hAnsi="宋体"/>
          <w:kern w:val="1"/>
          <w:szCs w:val="21"/>
          <w:highlight w:val="none"/>
        </w:rPr>
        <w:t>维保方</w:t>
      </w:r>
      <w:r>
        <w:rPr>
          <w:rFonts w:hint="eastAsia" w:ascii="宋体" w:hAnsi="宋体"/>
          <w:kern w:val="1"/>
          <w:szCs w:val="21"/>
          <w:highlight w:val="none"/>
        </w:rPr>
        <w:t>定期检查紧急报警装置；</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设电梯安全员，负责电梯运行的日常巡视，做好电梯日常使用状况记录，落实电梯定期检验计划；</w:t>
      </w:r>
    </w:p>
    <w:p>
      <w:pPr>
        <w:tabs>
          <w:tab w:val="left" w:pos="2552"/>
        </w:tabs>
        <w:suppressAutoHyphens/>
        <w:spacing w:line="400" w:lineRule="exact"/>
        <w:ind w:firstLine="422"/>
        <w:rPr>
          <w:rFonts w:ascii="宋体" w:hAnsi="宋体"/>
          <w:b/>
          <w:kern w:val="1"/>
          <w:szCs w:val="21"/>
          <w:highlight w:val="none"/>
        </w:rPr>
      </w:pPr>
      <w:r>
        <w:rPr>
          <w:rFonts w:hint="eastAsia" w:ascii="宋体" w:hAnsi="宋体"/>
          <w:b/>
          <w:kern w:val="1"/>
          <w:szCs w:val="21"/>
          <w:highlight w:val="none"/>
        </w:rPr>
        <w:t>消防安全防范</w:t>
      </w:r>
    </w:p>
    <w:p>
      <w:pPr>
        <w:tabs>
          <w:tab w:val="left" w:pos="2552"/>
        </w:tabs>
        <w:suppressAutoHyphens/>
        <w:spacing w:line="400" w:lineRule="exact"/>
        <w:ind w:left="372" w:leftChars="175" w:hanging="4" w:hangingChars="2"/>
        <w:rPr>
          <w:rFonts w:ascii="宋体" w:hAnsi="宋体"/>
          <w:kern w:val="1"/>
          <w:szCs w:val="21"/>
          <w:highlight w:val="none"/>
        </w:rPr>
      </w:pPr>
      <w:r>
        <w:rPr>
          <w:rFonts w:hint="eastAsia" w:ascii="宋体" w:hAnsi="宋体"/>
          <w:kern w:val="1"/>
          <w:szCs w:val="21"/>
          <w:highlight w:val="none"/>
        </w:rPr>
        <w:t>1.总体要求</w:t>
      </w:r>
    </w:p>
    <w:p>
      <w:pPr>
        <w:numPr>
          <w:ilvl w:val="0"/>
          <w:numId w:val="8"/>
        </w:numPr>
        <w:tabs>
          <w:tab w:val="left" w:pos="709"/>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落实消防安全责任制，明确逐级和岗位消防安全职责；</w:t>
      </w:r>
    </w:p>
    <w:p>
      <w:pPr>
        <w:numPr>
          <w:ilvl w:val="0"/>
          <w:numId w:val="8"/>
        </w:numPr>
        <w:tabs>
          <w:tab w:val="left" w:pos="709"/>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成立义务消防队，每年进行1次消防演练，相关人员掌握消防基本知识和技能；</w:t>
      </w:r>
    </w:p>
    <w:p>
      <w:pPr>
        <w:numPr>
          <w:ilvl w:val="0"/>
          <w:numId w:val="8"/>
        </w:numPr>
        <w:tabs>
          <w:tab w:val="left" w:pos="709"/>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发生火情及时报警，并采取必要处理措施，协助配合消防人员的工作；</w:t>
      </w:r>
    </w:p>
    <w:p>
      <w:pPr>
        <w:numPr>
          <w:ilvl w:val="0"/>
          <w:numId w:val="8"/>
        </w:numPr>
        <w:tabs>
          <w:tab w:val="left" w:pos="709"/>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消防控制室设专业人员24小时值守，处理各类报警信息。管理制度、应急预案张贴在显著位置，备存紧急消防物资；</w:t>
      </w:r>
    </w:p>
    <w:p>
      <w:pPr>
        <w:numPr>
          <w:ilvl w:val="0"/>
          <w:numId w:val="8"/>
        </w:numPr>
        <w:tabs>
          <w:tab w:val="left" w:pos="709"/>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每日防火巡查4次；每周专项检查1次消防设施设备、消防器材、消防安全标志、疏散通道等；</w:t>
      </w:r>
    </w:p>
    <w:p>
      <w:pPr>
        <w:numPr>
          <w:ilvl w:val="0"/>
          <w:numId w:val="8"/>
        </w:numPr>
        <w:tabs>
          <w:tab w:val="left" w:pos="709"/>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每年对员工进行4次消防安全宣传教育。</w:t>
      </w:r>
    </w:p>
    <w:p>
      <w:pPr>
        <w:tabs>
          <w:tab w:val="left" w:pos="2552"/>
        </w:tabs>
        <w:suppressAutoHyphens/>
        <w:snapToGrid w:val="0"/>
        <w:spacing w:line="400" w:lineRule="exact"/>
        <w:ind w:firstLine="420"/>
        <w:rPr>
          <w:rFonts w:ascii="宋体" w:hAnsi="宋体"/>
          <w:kern w:val="1"/>
          <w:szCs w:val="21"/>
          <w:highlight w:val="none"/>
        </w:rPr>
      </w:pPr>
      <w:r>
        <w:rPr>
          <w:rFonts w:hint="eastAsia" w:ascii="宋体" w:hAnsi="宋体"/>
          <w:kern w:val="1"/>
          <w:szCs w:val="21"/>
          <w:highlight w:val="none"/>
        </w:rPr>
        <w:t>2.消防设备设施维修养护</w:t>
      </w:r>
    </w:p>
    <w:p>
      <w:pPr>
        <w:tabs>
          <w:tab w:val="left" w:pos="2552"/>
        </w:tabs>
        <w:suppressAutoHyphens/>
        <w:snapToGrid w:val="0"/>
        <w:spacing w:line="400" w:lineRule="exact"/>
        <w:ind w:firstLine="420"/>
        <w:rPr>
          <w:rFonts w:ascii="宋体" w:hAnsi="宋体"/>
          <w:kern w:val="1"/>
          <w:szCs w:val="21"/>
          <w:highlight w:val="none"/>
        </w:rPr>
      </w:pPr>
      <w:r>
        <w:rPr>
          <w:rFonts w:hint="eastAsia" w:ascii="宋体" w:hAnsi="宋体"/>
          <w:kern w:val="1"/>
          <w:szCs w:val="21"/>
          <w:highlight w:val="none"/>
        </w:rPr>
        <w:t>1）火灾自动报警系统</w:t>
      </w:r>
    </w:p>
    <w:p>
      <w:pPr>
        <w:numPr>
          <w:ilvl w:val="0"/>
          <w:numId w:val="9"/>
        </w:numPr>
        <w:tabs>
          <w:tab w:val="left" w:pos="709"/>
        </w:tabs>
        <w:suppressAutoHyphens/>
        <w:adjustRightInd w:val="0"/>
        <w:snapToGrid w:val="0"/>
        <w:spacing w:line="400" w:lineRule="exact"/>
        <w:ind w:firstLine="420"/>
        <w:jc w:val="left"/>
        <w:textAlignment w:val="baseline"/>
        <w:rPr>
          <w:rFonts w:ascii="宋体" w:hAnsi="宋体"/>
          <w:kern w:val="1"/>
          <w:szCs w:val="21"/>
          <w:highlight w:val="none"/>
        </w:rPr>
      </w:pPr>
      <w:r>
        <w:rPr>
          <w:rFonts w:hint="eastAsia" w:ascii="宋体" w:hAnsi="宋体"/>
          <w:kern w:val="1"/>
          <w:szCs w:val="21"/>
          <w:highlight w:val="none"/>
        </w:rPr>
        <w:t>报警控制主机、联动台</w:t>
      </w:r>
    </w:p>
    <w:p>
      <w:pPr>
        <w:tabs>
          <w:tab w:val="left" w:pos="2552"/>
        </w:tabs>
        <w:suppressAutoHyphens/>
        <w:snapToGrid w:val="0"/>
        <w:spacing w:line="400" w:lineRule="exact"/>
        <w:ind w:firstLine="420"/>
        <w:rPr>
          <w:rFonts w:ascii="宋体" w:hAnsi="宋体"/>
          <w:kern w:val="1"/>
          <w:szCs w:val="21"/>
          <w:highlight w:val="none"/>
        </w:rPr>
      </w:pPr>
      <w:r>
        <w:rPr>
          <w:rFonts w:hint="eastAsia" w:ascii="宋体" w:hAnsi="宋体"/>
          <w:kern w:val="1"/>
          <w:szCs w:val="21"/>
          <w:highlight w:val="none"/>
        </w:rPr>
        <w:t>每日巡查设备运行情况，24小时连续正常运行。每日机柜表面清洁1次，每半年机柜内部设备除尘1次。每年定期检查报警控制主机、联动台；</w:t>
      </w:r>
    </w:p>
    <w:p>
      <w:pPr>
        <w:numPr>
          <w:ilvl w:val="0"/>
          <w:numId w:val="9"/>
        </w:numPr>
        <w:tabs>
          <w:tab w:val="left" w:pos="709"/>
        </w:tabs>
        <w:suppressAutoHyphens/>
        <w:adjustRightInd w:val="0"/>
        <w:snapToGrid w:val="0"/>
        <w:spacing w:line="400" w:lineRule="exact"/>
        <w:ind w:firstLine="420"/>
        <w:jc w:val="left"/>
        <w:textAlignment w:val="baseline"/>
        <w:rPr>
          <w:rFonts w:ascii="宋体" w:hAnsi="宋体"/>
          <w:kern w:val="1"/>
          <w:szCs w:val="21"/>
          <w:highlight w:val="none"/>
        </w:rPr>
      </w:pPr>
      <w:r>
        <w:rPr>
          <w:rFonts w:hint="eastAsia" w:ascii="宋体" w:hAnsi="宋体"/>
          <w:kern w:val="1"/>
          <w:szCs w:val="21"/>
          <w:highlight w:val="none"/>
        </w:rPr>
        <w:t>模块、探测器、手报</w:t>
      </w:r>
    </w:p>
    <w:p>
      <w:pPr>
        <w:tabs>
          <w:tab w:val="left" w:pos="2552"/>
        </w:tabs>
        <w:suppressAutoHyphens/>
        <w:snapToGrid w:val="0"/>
        <w:spacing w:line="400" w:lineRule="exact"/>
        <w:ind w:left="325" w:leftChars="155"/>
        <w:rPr>
          <w:rFonts w:ascii="宋体" w:hAnsi="宋体"/>
          <w:kern w:val="1"/>
          <w:szCs w:val="21"/>
          <w:highlight w:val="none"/>
        </w:rPr>
      </w:pPr>
      <w:r>
        <w:rPr>
          <w:rFonts w:hint="eastAsia" w:ascii="宋体" w:hAnsi="宋体"/>
          <w:kern w:val="1"/>
          <w:szCs w:val="21"/>
          <w:highlight w:val="none"/>
        </w:rPr>
        <w:t>每半年巡查1次模块、探测器、手报；每半年表面清洁1次；探测器投入运行2年后，每隔3年由专业清洗单位全部清洗一遍；</w:t>
      </w:r>
    </w:p>
    <w:p>
      <w:pPr>
        <w:numPr>
          <w:ilvl w:val="0"/>
          <w:numId w:val="9"/>
        </w:numPr>
        <w:tabs>
          <w:tab w:val="left" w:pos="709"/>
        </w:tabs>
        <w:suppressAutoHyphens/>
        <w:adjustRightInd w:val="0"/>
        <w:snapToGrid w:val="0"/>
        <w:spacing w:line="400" w:lineRule="exact"/>
        <w:ind w:firstLine="420"/>
        <w:jc w:val="left"/>
        <w:textAlignment w:val="baseline"/>
        <w:rPr>
          <w:rFonts w:ascii="宋体" w:hAnsi="宋体"/>
          <w:kern w:val="1"/>
          <w:szCs w:val="21"/>
          <w:highlight w:val="none"/>
        </w:rPr>
      </w:pPr>
      <w:r>
        <w:rPr>
          <w:rFonts w:hint="eastAsia" w:ascii="宋体" w:hAnsi="宋体"/>
          <w:kern w:val="1"/>
          <w:szCs w:val="21"/>
          <w:highlight w:val="none"/>
        </w:rPr>
        <w:t>备用电源</w:t>
      </w:r>
    </w:p>
    <w:p>
      <w:pPr>
        <w:tabs>
          <w:tab w:val="left" w:pos="2552"/>
        </w:tabs>
        <w:suppressAutoHyphens/>
        <w:snapToGrid w:val="0"/>
        <w:spacing w:line="400" w:lineRule="exact"/>
        <w:ind w:firstLine="420"/>
        <w:rPr>
          <w:rFonts w:ascii="宋体" w:hAnsi="宋体"/>
          <w:kern w:val="1"/>
          <w:szCs w:val="21"/>
          <w:highlight w:val="none"/>
        </w:rPr>
      </w:pPr>
      <w:r>
        <w:rPr>
          <w:rFonts w:hint="eastAsia" w:ascii="宋体" w:hAnsi="宋体"/>
          <w:kern w:val="1"/>
          <w:szCs w:val="21"/>
          <w:highlight w:val="none"/>
        </w:rPr>
        <w:t>每季度备用电源充放电试验和表面除尘1次；</w:t>
      </w:r>
    </w:p>
    <w:p>
      <w:pPr>
        <w:tabs>
          <w:tab w:val="left" w:pos="2552"/>
        </w:tabs>
        <w:suppressAutoHyphens/>
        <w:snapToGrid w:val="0"/>
        <w:spacing w:line="400" w:lineRule="exact"/>
        <w:ind w:firstLine="420"/>
        <w:rPr>
          <w:rFonts w:ascii="宋体" w:hAnsi="宋体"/>
          <w:kern w:val="1"/>
          <w:szCs w:val="21"/>
          <w:highlight w:val="none"/>
        </w:rPr>
      </w:pPr>
      <w:r>
        <w:rPr>
          <w:rFonts w:hint="eastAsia" w:ascii="宋体" w:hAnsi="宋体"/>
          <w:kern w:val="1"/>
          <w:szCs w:val="21"/>
          <w:highlight w:val="none"/>
        </w:rPr>
        <w:t xml:space="preserve">2)消防广播系统 </w:t>
      </w:r>
    </w:p>
    <w:p>
      <w:pPr>
        <w:tabs>
          <w:tab w:val="left" w:pos="2552"/>
        </w:tabs>
        <w:suppressAutoHyphens/>
        <w:snapToGrid w:val="0"/>
        <w:spacing w:line="400" w:lineRule="exact"/>
        <w:ind w:left="419"/>
        <w:rPr>
          <w:rFonts w:ascii="宋体" w:hAnsi="宋体"/>
          <w:kern w:val="1"/>
          <w:szCs w:val="21"/>
          <w:highlight w:val="none"/>
        </w:rPr>
      </w:pPr>
      <w:r>
        <w:rPr>
          <w:rFonts w:hint="eastAsia" w:ascii="宋体" w:hAnsi="宋体"/>
          <w:kern w:val="1"/>
          <w:szCs w:val="21"/>
          <w:highlight w:val="none"/>
        </w:rPr>
        <w:t>每日机柜表面清洁1次，每季度机柜内部除尘1次，设备表面清洁1次；每半年机柜内的设备内部除尘1次。每季度检查1次电话插孔、重要场所的对讲电话、对讲电话主机、播音设备、扬声器等；</w:t>
      </w:r>
    </w:p>
    <w:p>
      <w:pPr>
        <w:tabs>
          <w:tab w:val="left" w:pos="2552"/>
        </w:tabs>
        <w:suppressAutoHyphens/>
        <w:snapToGrid w:val="0"/>
        <w:spacing w:line="400" w:lineRule="exact"/>
        <w:ind w:firstLine="420"/>
        <w:rPr>
          <w:rFonts w:ascii="宋体" w:hAnsi="宋体"/>
          <w:kern w:val="1"/>
          <w:szCs w:val="21"/>
          <w:highlight w:val="none"/>
        </w:rPr>
      </w:pPr>
      <w:r>
        <w:rPr>
          <w:rFonts w:hint="eastAsia" w:ascii="宋体" w:hAnsi="宋体"/>
          <w:kern w:val="1"/>
          <w:szCs w:val="21"/>
          <w:highlight w:val="none"/>
        </w:rPr>
        <w:t>3)防排烟系统</w:t>
      </w:r>
    </w:p>
    <w:p>
      <w:pPr>
        <w:tabs>
          <w:tab w:val="left" w:pos="2552"/>
        </w:tabs>
        <w:suppressAutoHyphens/>
        <w:snapToGrid w:val="0"/>
        <w:spacing w:line="400" w:lineRule="exact"/>
        <w:ind w:firstLine="420"/>
        <w:rPr>
          <w:rFonts w:ascii="宋体" w:hAnsi="宋体"/>
          <w:kern w:val="1"/>
          <w:szCs w:val="21"/>
          <w:highlight w:val="none"/>
        </w:rPr>
      </w:pPr>
      <w:r>
        <w:rPr>
          <w:rFonts w:hint="eastAsia" w:ascii="宋体" w:hAnsi="宋体"/>
          <w:kern w:val="1"/>
          <w:szCs w:val="21"/>
          <w:highlight w:val="none"/>
        </w:rPr>
        <w:t>每季度养护1次防排烟风机、电源控制柜、风口、防火阀等；</w:t>
      </w:r>
    </w:p>
    <w:p>
      <w:pPr>
        <w:tabs>
          <w:tab w:val="left" w:pos="2552"/>
        </w:tabs>
        <w:suppressAutoHyphens/>
        <w:snapToGrid w:val="0"/>
        <w:spacing w:line="400" w:lineRule="exact"/>
        <w:ind w:firstLine="420"/>
        <w:rPr>
          <w:rFonts w:ascii="宋体" w:hAnsi="宋体"/>
          <w:kern w:val="1"/>
          <w:szCs w:val="21"/>
          <w:highlight w:val="none"/>
        </w:rPr>
      </w:pPr>
      <w:r>
        <w:rPr>
          <w:rFonts w:hint="eastAsia" w:ascii="宋体" w:hAnsi="宋体"/>
          <w:kern w:val="1"/>
          <w:szCs w:val="21"/>
          <w:highlight w:val="none"/>
        </w:rPr>
        <w:t>4)防火分隔系统</w:t>
      </w:r>
    </w:p>
    <w:p>
      <w:pPr>
        <w:tabs>
          <w:tab w:val="left" w:pos="2552"/>
        </w:tabs>
        <w:suppressAutoHyphens/>
        <w:snapToGrid w:val="0"/>
        <w:spacing w:line="400" w:lineRule="exact"/>
        <w:ind w:left="420"/>
        <w:rPr>
          <w:rFonts w:ascii="宋体" w:hAnsi="宋体"/>
          <w:kern w:val="1"/>
          <w:szCs w:val="21"/>
          <w:highlight w:val="none"/>
        </w:rPr>
      </w:pPr>
      <w:r>
        <w:rPr>
          <w:rFonts w:hint="eastAsia" w:ascii="宋体" w:hAnsi="宋体"/>
          <w:kern w:val="1"/>
          <w:szCs w:val="21"/>
          <w:highlight w:val="none"/>
        </w:rPr>
        <w:t>每年防火卷帘门的电机转动、齿轮链条传动部位上润滑油1次；电控箱表面清洁，内部除尘1次；每月防火门附件检查1次，每年门的转动部位上润滑油1次；</w:t>
      </w:r>
    </w:p>
    <w:p>
      <w:pPr>
        <w:tabs>
          <w:tab w:val="left" w:pos="2552"/>
        </w:tabs>
        <w:suppressAutoHyphens/>
        <w:snapToGrid w:val="0"/>
        <w:spacing w:line="400" w:lineRule="exact"/>
        <w:ind w:firstLine="420"/>
        <w:rPr>
          <w:rFonts w:ascii="宋体" w:hAnsi="宋体"/>
          <w:kern w:val="1"/>
          <w:szCs w:val="21"/>
          <w:highlight w:val="none"/>
        </w:rPr>
      </w:pPr>
      <w:r>
        <w:rPr>
          <w:rFonts w:hint="eastAsia" w:ascii="宋体" w:hAnsi="宋体"/>
          <w:kern w:val="1"/>
          <w:szCs w:val="21"/>
          <w:highlight w:val="none"/>
        </w:rPr>
        <w:t xml:space="preserve">5)水灭火系统 </w:t>
      </w:r>
    </w:p>
    <w:p>
      <w:pPr>
        <w:tabs>
          <w:tab w:val="left" w:pos="2552"/>
        </w:tabs>
        <w:suppressAutoHyphens/>
        <w:snapToGrid w:val="0"/>
        <w:spacing w:line="400" w:lineRule="exact"/>
        <w:ind w:left="275" w:leftChars="131" w:firstLine="111" w:firstLineChars="53"/>
        <w:rPr>
          <w:rFonts w:ascii="宋体" w:hAnsi="宋体"/>
          <w:kern w:val="1"/>
          <w:szCs w:val="21"/>
          <w:highlight w:val="none"/>
        </w:rPr>
      </w:pPr>
      <w:r>
        <w:rPr>
          <w:rFonts w:hint="eastAsia" w:ascii="宋体" w:hAnsi="宋体"/>
          <w:kern w:val="1"/>
          <w:szCs w:val="21"/>
          <w:highlight w:val="none"/>
        </w:rPr>
        <w:t>每年养护1次室外消火栓，每半年室内消火栓养护1次，设施整体养护1次。消防泵、喷淋泵每月盘车1次，每季度润滑检查1次，每年整体养护1次；</w:t>
      </w:r>
    </w:p>
    <w:p>
      <w:pPr>
        <w:tabs>
          <w:tab w:val="left" w:pos="2552"/>
        </w:tabs>
        <w:suppressAutoHyphens/>
        <w:snapToGrid w:val="0"/>
        <w:spacing w:line="400" w:lineRule="exact"/>
        <w:ind w:firstLine="420"/>
        <w:rPr>
          <w:rFonts w:ascii="宋体" w:hAnsi="宋体"/>
          <w:kern w:val="1"/>
          <w:szCs w:val="21"/>
          <w:highlight w:val="none"/>
        </w:rPr>
      </w:pPr>
      <w:r>
        <w:rPr>
          <w:rFonts w:hint="eastAsia" w:ascii="宋体" w:hAnsi="宋体"/>
          <w:kern w:val="1"/>
          <w:szCs w:val="21"/>
          <w:highlight w:val="none"/>
        </w:rPr>
        <w:t xml:space="preserve">6)灭火器 </w:t>
      </w:r>
    </w:p>
    <w:p>
      <w:pPr>
        <w:tabs>
          <w:tab w:val="left" w:pos="2552"/>
        </w:tabs>
        <w:suppressAutoHyphens/>
        <w:spacing w:line="400" w:lineRule="exact"/>
        <w:ind w:firstLine="420"/>
        <w:rPr>
          <w:rFonts w:ascii="宋体" w:hAnsi="宋体"/>
          <w:kern w:val="0"/>
          <w:szCs w:val="21"/>
          <w:highlight w:val="none"/>
        </w:rPr>
      </w:pPr>
      <w:r>
        <w:rPr>
          <w:rFonts w:hint="eastAsia" w:ascii="宋体" w:hAnsi="宋体"/>
          <w:kern w:val="1"/>
          <w:szCs w:val="21"/>
          <w:highlight w:val="none"/>
        </w:rPr>
        <w:t>每周检查压力，每年进行1次功能性检查。</w:t>
      </w:r>
    </w:p>
    <w:p>
      <w:pPr>
        <w:tabs>
          <w:tab w:val="left" w:pos="2552"/>
        </w:tabs>
        <w:suppressAutoHyphens/>
        <w:spacing w:line="400" w:lineRule="exact"/>
        <w:ind w:firstLine="422"/>
        <w:rPr>
          <w:rFonts w:ascii="宋体" w:hAnsi="宋体"/>
          <w:b/>
          <w:kern w:val="1"/>
          <w:szCs w:val="21"/>
          <w:highlight w:val="none"/>
        </w:rPr>
      </w:pPr>
      <w:r>
        <w:rPr>
          <w:rFonts w:hint="eastAsia" w:ascii="宋体" w:hAnsi="宋体"/>
          <w:b/>
          <w:kern w:val="1"/>
          <w:szCs w:val="21"/>
          <w:highlight w:val="none"/>
        </w:rPr>
        <w:t>环境卫生</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1.生活垃圾的收集、清运</w:t>
      </w:r>
    </w:p>
    <w:p>
      <w:pPr>
        <w:numPr>
          <w:ilvl w:val="0"/>
          <w:numId w:val="10"/>
        </w:numPr>
        <w:tabs>
          <w:tab w:val="left" w:pos="709"/>
        </w:tabs>
        <w:suppressAutoHyphens/>
        <w:adjustRightInd w:val="0"/>
        <w:spacing w:line="400" w:lineRule="exact"/>
        <w:ind w:firstLine="4" w:firstLineChars="2"/>
        <w:jc w:val="left"/>
        <w:textAlignment w:val="baseline"/>
        <w:rPr>
          <w:rFonts w:ascii="宋体" w:hAnsi="宋体"/>
          <w:kern w:val="0"/>
          <w:szCs w:val="21"/>
          <w:highlight w:val="none"/>
        </w:rPr>
      </w:pPr>
      <w:bookmarkStart w:id="5" w:name="OLE_LINK78"/>
      <w:r>
        <w:rPr>
          <w:rFonts w:hint="eastAsia" w:ascii="宋体" w:hAnsi="宋体"/>
          <w:kern w:val="0"/>
          <w:szCs w:val="21"/>
          <w:highlight w:val="none"/>
        </w:rPr>
        <w:t>配置密闭式垃圾收集容器，有分类标志。塔楼按栋、板楼按单元设置垃圾收集容器；</w:t>
      </w:r>
    </w:p>
    <w:p>
      <w:pPr>
        <w:numPr>
          <w:ilvl w:val="0"/>
          <w:numId w:val="10"/>
        </w:numPr>
        <w:tabs>
          <w:tab w:val="left" w:pos="709"/>
        </w:tabs>
        <w:suppressAutoHyphens/>
        <w:adjustRightInd w:val="0"/>
        <w:spacing w:line="400" w:lineRule="exact"/>
        <w:ind w:firstLine="4" w:firstLineChars="2"/>
        <w:jc w:val="left"/>
        <w:textAlignment w:val="baseline"/>
        <w:rPr>
          <w:rFonts w:ascii="宋体" w:hAnsi="宋体"/>
          <w:kern w:val="0"/>
          <w:szCs w:val="21"/>
          <w:highlight w:val="none"/>
        </w:rPr>
      </w:pPr>
      <w:r>
        <w:rPr>
          <w:rFonts w:hint="eastAsia" w:ascii="宋体" w:hAnsi="宋体"/>
          <w:kern w:val="0"/>
          <w:szCs w:val="21"/>
          <w:highlight w:val="none"/>
        </w:rPr>
        <w:t>生活垃圾实行分类收集；</w:t>
      </w:r>
    </w:p>
    <w:p>
      <w:pPr>
        <w:numPr>
          <w:ilvl w:val="0"/>
          <w:numId w:val="10"/>
        </w:numPr>
        <w:tabs>
          <w:tab w:val="left" w:pos="709"/>
        </w:tabs>
        <w:suppressAutoHyphens/>
        <w:adjustRightInd w:val="0"/>
        <w:spacing w:line="400" w:lineRule="exact"/>
        <w:ind w:firstLine="4" w:firstLineChars="2"/>
        <w:jc w:val="left"/>
        <w:textAlignment w:val="baseline"/>
        <w:rPr>
          <w:rFonts w:ascii="宋体" w:hAnsi="宋体"/>
          <w:kern w:val="0"/>
          <w:szCs w:val="21"/>
          <w:highlight w:val="none"/>
        </w:rPr>
      </w:pPr>
      <w:r>
        <w:rPr>
          <w:rFonts w:hint="eastAsia" w:ascii="宋体" w:hAnsi="宋体"/>
          <w:kern w:val="0"/>
          <w:szCs w:val="21"/>
          <w:highlight w:val="none"/>
        </w:rPr>
        <w:t>每周清洗1次垃圾收集容器。蝇、蚊孳生季节每日喷洒药水消毒；</w:t>
      </w:r>
    </w:p>
    <w:p>
      <w:pPr>
        <w:numPr>
          <w:ilvl w:val="0"/>
          <w:numId w:val="10"/>
        </w:numPr>
        <w:tabs>
          <w:tab w:val="left" w:pos="709"/>
        </w:tabs>
        <w:suppressAutoHyphens/>
        <w:adjustRightInd w:val="0"/>
        <w:spacing w:line="400" w:lineRule="exact"/>
        <w:ind w:firstLine="4" w:firstLineChars="2"/>
        <w:jc w:val="left"/>
        <w:textAlignment w:val="baseline"/>
        <w:rPr>
          <w:rFonts w:ascii="宋体" w:hAnsi="宋体"/>
          <w:kern w:val="0"/>
          <w:szCs w:val="21"/>
          <w:highlight w:val="none"/>
        </w:rPr>
      </w:pPr>
      <w:r>
        <w:rPr>
          <w:rFonts w:hint="eastAsia" w:ascii="宋体" w:hAnsi="宋体"/>
          <w:kern w:val="0"/>
          <w:szCs w:val="21"/>
          <w:highlight w:val="none"/>
        </w:rPr>
        <w:t>每日清运1次生活垃圾，并清运到指定的垃圾消纳场所，不得乱堆乱倒；</w:t>
      </w:r>
    </w:p>
    <w:p>
      <w:pPr>
        <w:numPr>
          <w:ilvl w:val="0"/>
          <w:numId w:val="10"/>
        </w:numPr>
        <w:tabs>
          <w:tab w:val="left" w:pos="709"/>
        </w:tabs>
        <w:suppressAutoHyphens/>
        <w:adjustRightInd w:val="0"/>
        <w:spacing w:line="400" w:lineRule="exact"/>
        <w:ind w:firstLine="4" w:firstLineChars="2"/>
        <w:jc w:val="left"/>
        <w:textAlignment w:val="baseline"/>
        <w:rPr>
          <w:rFonts w:ascii="宋体" w:hAnsi="宋体"/>
          <w:kern w:val="0"/>
          <w:szCs w:val="21"/>
          <w:highlight w:val="none"/>
        </w:rPr>
      </w:pPr>
      <w:r>
        <w:rPr>
          <w:rFonts w:hint="eastAsia" w:ascii="宋体" w:hAnsi="宋体"/>
          <w:kern w:val="0"/>
          <w:szCs w:val="21"/>
          <w:highlight w:val="none"/>
        </w:rPr>
        <w:t>配有专用保洁车清运垃圾，外观整洁。</w:t>
      </w:r>
    </w:p>
    <w:bookmarkEnd w:id="5"/>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2.物业共用部分清洁</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1)楼内</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每日清拖1次大堂地面、一层候梯厅；每日擦拭1次信报箱、大堂玻璃；每周刮1次大堂玻璃；每周清洁1次大堂、候梯厅墙面；每日巡视保洁3次；</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每日清洁1次楼内地面、楼梯，每日清拖1次；每日擦拭1次楼梯扶手、栏杆、窗台；每周擦拭1次防火门、消防栓、指示牌等公共设施；灯具每季度除尘1次；每日巡视保洁2次；</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根据地面材质，定期做地面清洗、养护；</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配有家具的，定期护理。</w:t>
      </w:r>
    </w:p>
    <w:p>
      <w:pPr>
        <w:tabs>
          <w:tab w:val="left" w:pos="2552"/>
        </w:tabs>
        <w:suppressAutoHyphens/>
        <w:spacing w:line="400" w:lineRule="exact"/>
        <w:ind w:firstLine="420"/>
        <w:rPr>
          <w:rFonts w:ascii="宋体" w:hAnsi="宋体"/>
          <w:kern w:val="0"/>
          <w:szCs w:val="21"/>
          <w:highlight w:val="none"/>
        </w:rPr>
      </w:pPr>
      <w:r>
        <w:rPr>
          <w:rFonts w:hint="eastAsia" w:ascii="宋体" w:hAnsi="宋体"/>
          <w:kern w:val="0"/>
          <w:szCs w:val="21"/>
          <w:highlight w:val="none"/>
        </w:rPr>
        <w:t>2)室内</w:t>
      </w:r>
    </w:p>
    <w:p>
      <w:pPr>
        <w:tabs>
          <w:tab w:val="left" w:pos="2552"/>
        </w:tabs>
        <w:suppressAutoHyphens/>
        <w:spacing w:line="400" w:lineRule="exact"/>
        <w:ind w:firstLine="420"/>
        <w:rPr>
          <w:rFonts w:ascii="宋体" w:hAnsi="宋体"/>
          <w:kern w:val="0"/>
          <w:szCs w:val="21"/>
          <w:highlight w:val="none"/>
        </w:rPr>
      </w:pPr>
      <w:r>
        <w:rPr>
          <w:rFonts w:hint="eastAsia" w:ascii="宋体" w:hAnsi="宋体"/>
          <w:kern w:val="0"/>
          <w:szCs w:val="21"/>
          <w:highlight w:val="none"/>
        </w:rPr>
        <w:t>每日清拖1次办公室、检务接待区、会议室、休息室、值班室、法警训练室、浴室等室内地面；每日擦拭桌面、窗台、器械；灯具每季度除尘1次；</w:t>
      </w:r>
    </w:p>
    <w:p>
      <w:pPr>
        <w:tabs>
          <w:tab w:val="left" w:pos="2552"/>
        </w:tabs>
        <w:suppressAutoHyphens/>
        <w:spacing w:line="400" w:lineRule="exact"/>
        <w:ind w:firstLine="420"/>
        <w:rPr>
          <w:rFonts w:ascii="宋体" w:hAnsi="宋体"/>
          <w:kern w:val="0"/>
          <w:szCs w:val="21"/>
          <w:highlight w:val="none"/>
        </w:rPr>
      </w:pPr>
      <w:r>
        <w:rPr>
          <w:rFonts w:hint="eastAsia" w:ascii="宋体" w:hAnsi="宋体"/>
          <w:kern w:val="0"/>
          <w:szCs w:val="21"/>
          <w:highlight w:val="none"/>
        </w:rPr>
        <w:t>配有家具的，定期护理；</w:t>
      </w:r>
    </w:p>
    <w:p>
      <w:pPr>
        <w:tabs>
          <w:tab w:val="left" w:pos="2552"/>
        </w:tabs>
        <w:suppressAutoHyphens/>
        <w:spacing w:line="400" w:lineRule="exact"/>
        <w:ind w:firstLine="420"/>
        <w:rPr>
          <w:rFonts w:ascii="宋体" w:hAnsi="宋体"/>
          <w:kern w:val="0"/>
          <w:szCs w:val="21"/>
          <w:highlight w:val="none"/>
        </w:rPr>
      </w:pPr>
      <w:r>
        <w:rPr>
          <w:rFonts w:hint="eastAsia" w:ascii="宋体" w:hAnsi="宋体"/>
          <w:kern w:val="0"/>
          <w:szCs w:val="21"/>
          <w:highlight w:val="none"/>
        </w:rPr>
        <w:t>有床上用品的应每日换洗消毒1次；</w:t>
      </w:r>
    </w:p>
    <w:p>
      <w:pPr>
        <w:tabs>
          <w:tab w:val="left" w:pos="2552"/>
        </w:tabs>
        <w:suppressAutoHyphens/>
        <w:spacing w:line="400" w:lineRule="exact"/>
        <w:ind w:firstLine="420"/>
        <w:rPr>
          <w:rFonts w:ascii="宋体" w:hAnsi="宋体"/>
          <w:kern w:val="0"/>
          <w:szCs w:val="21"/>
          <w:highlight w:val="none"/>
        </w:rPr>
      </w:pPr>
      <w:r>
        <w:rPr>
          <w:rFonts w:hint="eastAsia" w:ascii="宋体" w:hAnsi="宋体"/>
          <w:kern w:val="0"/>
          <w:szCs w:val="21"/>
          <w:highlight w:val="none"/>
        </w:rPr>
        <w:t>配有卫生纸等耗材，洗手液等用品的随时视量更换、添加；</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3)电梯</w:t>
      </w:r>
    </w:p>
    <w:p>
      <w:pPr>
        <w:numPr>
          <w:ilvl w:val="0"/>
          <w:numId w:val="11"/>
        </w:numPr>
        <w:tabs>
          <w:tab w:val="left" w:pos="709"/>
        </w:tabs>
        <w:suppressAutoHyphens/>
        <w:adjustRightInd w:val="0"/>
        <w:spacing w:line="400" w:lineRule="exact"/>
        <w:ind w:firstLine="4" w:firstLineChars="2"/>
        <w:jc w:val="left"/>
        <w:textAlignment w:val="baseline"/>
        <w:rPr>
          <w:rFonts w:ascii="宋体" w:hAnsi="宋体"/>
          <w:kern w:val="1"/>
          <w:szCs w:val="21"/>
          <w:highlight w:val="none"/>
        </w:rPr>
      </w:pPr>
      <w:bookmarkStart w:id="6" w:name="OLE_LINK102"/>
      <w:r>
        <w:rPr>
          <w:rFonts w:hint="eastAsia" w:ascii="宋体" w:hAnsi="宋体"/>
          <w:kern w:val="0"/>
          <w:szCs w:val="21"/>
          <w:highlight w:val="none"/>
        </w:rPr>
        <w:t>每日擦拭1次电梯轿厢门、面板；每日清拖1次电梯轿厢地面；每日巡视保洁3次</w:t>
      </w:r>
      <w:r>
        <w:rPr>
          <w:rFonts w:hint="eastAsia" w:ascii="宋体" w:hAnsi="宋体"/>
          <w:kern w:val="1"/>
          <w:szCs w:val="21"/>
          <w:highlight w:val="none"/>
        </w:rPr>
        <w:t>；</w:t>
      </w:r>
    </w:p>
    <w:p>
      <w:pPr>
        <w:numPr>
          <w:ilvl w:val="0"/>
          <w:numId w:val="11"/>
        </w:numPr>
        <w:tabs>
          <w:tab w:val="left" w:pos="709"/>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0"/>
          <w:szCs w:val="21"/>
          <w:highlight w:val="none"/>
        </w:rPr>
        <w:t>不锈钢面或其他装饰材料的电梯，每周护理1次。电梯地面每月养护1次</w:t>
      </w:r>
      <w:r>
        <w:rPr>
          <w:rFonts w:hint="eastAsia" w:ascii="宋体" w:hAnsi="宋体"/>
          <w:kern w:val="1"/>
          <w:szCs w:val="21"/>
          <w:highlight w:val="none"/>
        </w:rPr>
        <w:t>；</w:t>
      </w:r>
    </w:p>
    <w:bookmarkEnd w:id="6"/>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4)天台屋面</w:t>
      </w:r>
    </w:p>
    <w:p>
      <w:pPr>
        <w:tabs>
          <w:tab w:val="left" w:pos="2552"/>
        </w:tabs>
        <w:suppressAutoHyphens/>
        <w:spacing w:line="400" w:lineRule="exact"/>
        <w:ind w:left="239" w:leftChars="114" w:firstLine="210" w:firstLineChars="100"/>
        <w:rPr>
          <w:rFonts w:ascii="宋体" w:hAnsi="宋体"/>
          <w:kern w:val="1"/>
          <w:szCs w:val="21"/>
          <w:highlight w:val="none"/>
        </w:rPr>
      </w:pPr>
      <w:r>
        <w:rPr>
          <w:rFonts w:hint="eastAsia" w:ascii="宋体" w:hAnsi="宋体"/>
          <w:kern w:val="1"/>
          <w:szCs w:val="21"/>
          <w:highlight w:val="none"/>
        </w:rPr>
        <w:t>每月清扫2次楼顶天台、屋面，雨季每月清扫2次。天台、内天井的每日巡查1次；</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5)庭院</w:t>
      </w:r>
    </w:p>
    <w:p>
      <w:pPr>
        <w:numPr>
          <w:ilvl w:val="0"/>
          <w:numId w:val="12"/>
        </w:numPr>
        <w:tabs>
          <w:tab w:val="left" w:pos="709"/>
        </w:tabs>
        <w:suppressAutoHyphens/>
        <w:adjustRightInd w:val="0"/>
        <w:spacing w:line="400" w:lineRule="exact"/>
        <w:ind w:firstLine="4" w:firstLineChars="2"/>
        <w:jc w:val="left"/>
        <w:textAlignment w:val="baseline"/>
        <w:rPr>
          <w:rFonts w:ascii="宋体" w:hAnsi="宋体"/>
          <w:kern w:val="0"/>
          <w:szCs w:val="21"/>
          <w:highlight w:val="none"/>
        </w:rPr>
      </w:pPr>
      <w:r>
        <w:rPr>
          <w:rFonts w:hint="eastAsia" w:ascii="宋体" w:hAnsi="宋体"/>
          <w:kern w:val="1"/>
          <w:szCs w:val="21"/>
          <w:highlight w:val="none"/>
        </w:rPr>
        <w:t>每日清扫1次道路、两侧人行道；巡视保洁3次</w:t>
      </w:r>
      <w:r>
        <w:rPr>
          <w:rFonts w:hint="eastAsia" w:ascii="宋体" w:hAnsi="宋体"/>
          <w:kern w:val="0"/>
          <w:szCs w:val="21"/>
          <w:highlight w:val="none"/>
        </w:rPr>
        <w:t>；</w:t>
      </w:r>
    </w:p>
    <w:p>
      <w:pPr>
        <w:numPr>
          <w:ilvl w:val="0"/>
          <w:numId w:val="12"/>
        </w:numPr>
        <w:tabs>
          <w:tab w:val="left" w:pos="709"/>
        </w:tabs>
        <w:suppressAutoHyphens/>
        <w:adjustRightInd w:val="0"/>
        <w:spacing w:line="400" w:lineRule="exact"/>
        <w:ind w:firstLine="4" w:firstLineChars="2"/>
        <w:jc w:val="left"/>
        <w:textAlignment w:val="baseline"/>
        <w:rPr>
          <w:rFonts w:ascii="宋体" w:hAnsi="宋体"/>
          <w:kern w:val="0"/>
          <w:szCs w:val="21"/>
          <w:highlight w:val="none"/>
        </w:rPr>
      </w:pPr>
      <w:r>
        <w:rPr>
          <w:rFonts w:hint="eastAsia" w:ascii="宋体" w:hAnsi="宋体"/>
          <w:kern w:val="1"/>
          <w:szCs w:val="21"/>
          <w:highlight w:val="none"/>
        </w:rPr>
        <w:t>每日清洁1次小区公共照明及设施设备；每季度清洁1次雨蓬、门头等</w:t>
      </w:r>
      <w:r>
        <w:rPr>
          <w:rFonts w:hint="eastAsia" w:ascii="宋体" w:hAnsi="宋体"/>
          <w:kern w:val="0"/>
          <w:szCs w:val="21"/>
          <w:highlight w:val="none"/>
        </w:rPr>
        <w:t>；</w:t>
      </w:r>
    </w:p>
    <w:p>
      <w:pPr>
        <w:tabs>
          <w:tab w:val="left" w:pos="2552"/>
        </w:tabs>
        <w:suppressAutoHyphens/>
        <w:spacing w:line="400" w:lineRule="exact"/>
        <w:ind w:firstLine="420"/>
        <w:rPr>
          <w:rFonts w:ascii="宋体" w:hAnsi="宋体"/>
          <w:kern w:val="0"/>
          <w:szCs w:val="21"/>
          <w:highlight w:val="none"/>
        </w:rPr>
      </w:pPr>
      <w:r>
        <w:rPr>
          <w:rFonts w:hint="eastAsia" w:ascii="宋体" w:hAnsi="宋体"/>
          <w:kern w:val="0"/>
          <w:szCs w:val="21"/>
          <w:highlight w:val="none"/>
        </w:rPr>
        <w:t>6)车库</w:t>
      </w:r>
    </w:p>
    <w:p>
      <w:pPr>
        <w:tabs>
          <w:tab w:val="left" w:pos="2552"/>
        </w:tabs>
        <w:suppressAutoHyphens/>
        <w:spacing w:line="400" w:lineRule="exact"/>
        <w:ind w:firstLine="420"/>
        <w:rPr>
          <w:rFonts w:ascii="宋体" w:hAnsi="宋体"/>
          <w:kern w:val="0"/>
          <w:szCs w:val="21"/>
          <w:highlight w:val="none"/>
        </w:rPr>
      </w:pPr>
      <w:r>
        <w:rPr>
          <w:rFonts w:hint="eastAsia" w:ascii="宋体" w:hAnsi="宋体"/>
          <w:kern w:val="0"/>
          <w:szCs w:val="21"/>
          <w:highlight w:val="none"/>
        </w:rPr>
        <w:t>每日清扫1次，每周清拖1次；</w:t>
      </w:r>
    </w:p>
    <w:p>
      <w:pPr>
        <w:tabs>
          <w:tab w:val="left" w:pos="2552"/>
        </w:tabs>
        <w:suppressAutoHyphens/>
        <w:spacing w:line="400" w:lineRule="exact"/>
        <w:ind w:firstLine="420"/>
        <w:rPr>
          <w:rFonts w:ascii="宋体" w:hAnsi="宋体"/>
          <w:kern w:val="0"/>
          <w:szCs w:val="21"/>
          <w:highlight w:val="none"/>
        </w:rPr>
      </w:pPr>
      <w:r>
        <w:rPr>
          <w:rFonts w:hint="eastAsia" w:ascii="宋体" w:hAnsi="宋体"/>
          <w:kern w:val="0"/>
          <w:szCs w:val="21"/>
          <w:highlight w:val="none"/>
        </w:rPr>
        <w:t>7)外墙</w:t>
      </w:r>
    </w:p>
    <w:p>
      <w:pPr>
        <w:tabs>
          <w:tab w:val="left" w:pos="2552"/>
        </w:tabs>
        <w:suppressAutoHyphens/>
        <w:spacing w:line="400" w:lineRule="exact"/>
        <w:ind w:firstLine="420"/>
        <w:rPr>
          <w:rFonts w:ascii="宋体" w:hAnsi="宋体"/>
          <w:kern w:val="0"/>
          <w:szCs w:val="21"/>
          <w:highlight w:val="none"/>
        </w:rPr>
      </w:pPr>
      <w:r>
        <w:rPr>
          <w:rFonts w:hint="eastAsia" w:ascii="宋体" w:hAnsi="宋体"/>
          <w:kern w:val="0"/>
          <w:szCs w:val="21"/>
          <w:highlight w:val="none"/>
        </w:rPr>
        <w:t>每年定期清洗外墙。</w:t>
      </w:r>
    </w:p>
    <w:p>
      <w:pPr>
        <w:tabs>
          <w:tab w:val="left" w:pos="2552"/>
        </w:tabs>
        <w:suppressAutoHyphens/>
        <w:spacing w:line="400" w:lineRule="exact"/>
        <w:ind w:firstLine="420"/>
        <w:rPr>
          <w:rFonts w:ascii="宋体" w:hAnsi="宋体"/>
          <w:kern w:val="0"/>
          <w:szCs w:val="21"/>
          <w:highlight w:val="none"/>
        </w:rPr>
      </w:pPr>
      <w:r>
        <w:rPr>
          <w:rFonts w:hint="eastAsia" w:ascii="宋体" w:hAnsi="宋体"/>
          <w:kern w:val="0"/>
          <w:szCs w:val="21"/>
          <w:highlight w:val="none"/>
        </w:rPr>
        <w:t>8)卫生间</w:t>
      </w:r>
    </w:p>
    <w:p>
      <w:pPr>
        <w:numPr>
          <w:ilvl w:val="0"/>
          <w:numId w:val="13"/>
        </w:numPr>
        <w:tabs>
          <w:tab w:val="left" w:pos="709"/>
        </w:tabs>
        <w:suppressAutoHyphens/>
        <w:adjustRightInd w:val="0"/>
        <w:spacing w:line="400" w:lineRule="exact"/>
        <w:ind w:firstLine="4" w:firstLineChars="2"/>
        <w:jc w:val="left"/>
        <w:textAlignment w:val="baseline"/>
        <w:rPr>
          <w:rFonts w:ascii="宋体" w:hAnsi="宋体"/>
          <w:kern w:val="0"/>
          <w:szCs w:val="21"/>
          <w:highlight w:val="none"/>
        </w:rPr>
      </w:pPr>
      <w:r>
        <w:rPr>
          <w:rFonts w:hint="eastAsia" w:ascii="宋体" w:hAnsi="宋体"/>
          <w:kern w:val="1"/>
          <w:szCs w:val="21"/>
          <w:highlight w:val="none"/>
        </w:rPr>
        <w:t>随用随清理；</w:t>
      </w:r>
    </w:p>
    <w:p>
      <w:pPr>
        <w:numPr>
          <w:ilvl w:val="0"/>
          <w:numId w:val="13"/>
        </w:numPr>
        <w:tabs>
          <w:tab w:val="left" w:pos="709"/>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门窗隔板无尘、无污、无杂物；玻璃镜面明亮无水迹；地面墙角无尘、无杂物、无水迹；</w:t>
      </w:r>
    </w:p>
    <w:p>
      <w:pPr>
        <w:numPr>
          <w:ilvl w:val="0"/>
          <w:numId w:val="13"/>
        </w:numPr>
        <w:tabs>
          <w:tab w:val="left" w:pos="709"/>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面池、龙头、弯管、便池、马桶座、盖、无尘、无污，电镀明亮；</w:t>
      </w:r>
    </w:p>
    <w:p>
      <w:pPr>
        <w:numPr>
          <w:ilvl w:val="0"/>
          <w:numId w:val="13"/>
        </w:numPr>
        <w:tabs>
          <w:tab w:val="left" w:pos="709"/>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桶内垃圾随时清理；空气清新、无异味。</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3.有害生物防制</w:t>
      </w:r>
    </w:p>
    <w:p>
      <w:pPr>
        <w:numPr>
          <w:ilvl w:val="0"/>
          <w:numId w:val="14"/>
        </w:numPr>
        <w:tabs>
          <w:tab w:val="left" w:pos="567"/>
        </w:tabs>
        <w:suppressAutoHyphens/>
        <w:adjustRightInd w:val="0"/>
        <w:spacing w:line="400" w:lineRule="exact"/>
        <w:ind w:firstLine="4" w:firstLineChars="2"/>
        <w:jc w:val="left"/>
        <w:textAlignment w:val="baseline"/>
        <w:rPr>
          <w:rFonts w:ascii="宋体" w:hAnsi="宋体"/>
          <w:kern w:val="0"/>
          <w:szCs w:val="21"/>
          <w:highlight w:val="none"/>
        </w:rPr>
      </w:pPr>
      <w:r>
        <w:rPr>
          <w:rFonts w:hint="eastAsia" w:ascii="宋体" w:hAnsi="宋体"/>
          <w:kern w:val="0"/>
          <w:szCs w:val="21"/>
          <w:highlight w:val="none"/>
        </w:rPr>
        <w:t>配合相关部门进行有害生物防制；</w:t>
      </w:r>
    </w:p>
    <w:p>
      <w:pPr>
        <w:numPr>
          <w:ilvl w:val="0"/>
          <w:numId w:val="14"/>
        </w:numPr>
        <w:tabs>
          <w:tab w:val="left" w:pos="567"/>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0"/>
          <w:szCs w:val="21"/>
          <w:highlight w:val="none"/>
        </w:rPr>
        <w:t>投放药物应预先告知，投药位置有明显标志</w:t>
      </w:r>
      <w:r>
        <w:rPr>
          <w:rFonts w:hint="eastAsia" w:ascii="宋体" w:hAnsi="宋体"/>
          <w:kern w:val="1"/>
          <w:szCs w:val="21"/>
          <w:highlight w:val="none"/>
        </w:rPr>
        <w:t>。</w:t>
      </w:r>
    </w:p>
    <w:p>
      <w:pPr>
        <w:tabs>
          <w:tab w:val="left" w:pos="2552"/>
        </w:tabs>
        <w:suppressAutoHyphens/>
        <w:spacing w:line="400" w:lineRule="exact"/>
        <w:ind w:firstLine="420"/>
        <w:rPr>
          <w:rFonts w:ascii="宋体" w:hAnsi="宋体"/>
          <w:kern w:val="1"/>
          <w:szCs w:val="21"/>
          <w:highlight w:val="none"/>
        </w:rPr>
      </w:pPr>
      <w:bookmarkStart w:id="7" w:name="OLE_LINK118"/>
      <w:r>
        <w:rPr>
          <w:rFonts w:hint="eastAsia" w:ascii="宋体" w:hAnsi="宋体"/>
          <w:kern w:val="1"/>
          <w:szCs w:val="21"/>
          <w:highlight w:val="none"/>
        </w:rPr>
        <w:t>4.雨雪天气</w:t>
      </w:r>
    </w:p>
    <w:p>
      <w:pPr>
        <w:tabs>
          <w:tab w:val="left" w:pos="2552"/>
        </w:tabs>
        <w:suppressAutoHyphens/>
        <w:spacing w:line="400" w:lineRule="exact"/>
        <w:ind w:left="370" w:leftChars="176"/>
        <w:rPr>
          <w:rFonts w:ascii="宋体" w:hAnsi="宋体"/>
          <w:kern w:val="1"/>
          <w:szCs w:val="21"/>
          <w:highlight w:val="none"/>
        </w:rPr>
      </w:pPr>
      <w:r>
        <w:rPr>
          <w:rFonts w:hint="eastAsia" w:ascii="宋体" w:hAnsi="宋体"/>
          <w:kern w:val="1"/>
          <w:szCs w:val="21"/>
          <w:highlight w:val="none"/>
        </w:rPr>
        <w:t>1）雨后清洁</w:t>
      </w:r>
    </w:p>
    <w:p>
      <w:pPr>
        <w:tabs>
          <w:tab w:val="left" w:pos="2552"/>
        </w:tabs>
        <w:suppressAutoHyphens/>
        <w:spacing w:line="400" w:lineRule="exact"/>
        <w:ind w:left="359" w:leftChars="171"/>
        <w:rPr>
          <w:rFonts w:ascii="宋体" w:hAnsi="宋体"/>
          <w:kern w:val="1"/>
          <w:szCs w:val="21"/>
          <w:highlight w:val="none"/>
        </w:rPr>
      </w:pPr>
      <w:r>
        <w:rPr>
          <w:rFonts w:hint="eastAsia" w:ascii="宋体" w:hAnsi="宋体"/>
          <w:kern w:val="0"/>
          <w:szCs w:val="21"/>
          <w:highlight w:val="none"/>
        </w:rPr>
        <w:t>雨后，对主路、干路积水进行清扫。雨后4小时无成片积水，雨后天晴一日内恢复清洁水平</w:t>
      </w:r>
      <w:r>
        <w:rPr>
          <w:rFonts w:hint="eastAsia" w:ascii="宋体" w:hAnsi="宋体"/>
          <w:kern w:val="1"/>
          <w:szCs w:val="21"/>
          <w:highlight w:val="none"/>
        </w:rPr>
        <w:t>；</w:t>
      </w:r>
    </w:p>
    <w:p>
      <w:pPr>
        <w:tabs>
          <w:tab w:val="left" w:pos="2552"/>
        </w:tabs>
        <w:suppressAutoHyphens/>
        <w:spacing w:line="400" w:lineRule="exact"/>
        <w:ind w:left="370" w:leftChars="176"/>
        <w:rPr>
          <w:rFonts w:ascii="宋体" w:hAnsi="宋体"/>
          <w:kern w:val="1"/>
          <w:szCs w:val="21"/>
          <w:highlight w:val="none"/>
        </w:rPr>
      </w:pPr>
      <w:r>
        <w:rPr>
          <w:rFonts w:hint="eastAsia" w:ascii="宋体" w:hAnsi="宋体"/>
          <w:kern w:val="1"/>
          <w:szCs w:val="21"/>
          <w:highlight w:val="none"/>
        </w:rPr>
        <w:t>2）扫雪铲冰</w:t>
      </w:r>
    </w:p>
    <w:p>
      <w:pPr>
        <w:tabs>
          <w:tab w:val="left" w:pos="2552"/>
        </w:tabs>
        <w:suppressAutoHyphens/>
        <w:spacing w:line="400" w:lineRule="exact"/>
        <w:ind w:left="370" w:leftChars="176"/>
        <w:rPr>
          <w:rFonts w:ascii="宋体" w:hAnsi="宋体"/>
          <w:kern w:val="1"/>
          <w:szCs w:val="21"/>
          <w:highlight w:val="none"/>
        </w:rPr>
      </w:pPr>
      <w:r>
        <w:rPr>
          <w:rFonts w:hint="eastAsia" w:ascii="宋体" w:hAnsi="宋体"/>
          <w:kern w:val="1"/>
          <w:szCs w:val="21"/>
          <w:highlight w:val="none"/>
        </w:rPr>
        <w:t>降雪时，及时清扫积雪，铲除结冰。昼间降雪的，随时清扫。夜间降雪的，主要区域包括南北院庭院、门前三包的冰雪，在次日9时前清扫干净；其他责任地段的冰雪，在次日10时前清扫干净。</w:t>
      </w:r>
    </w:p>
    <w:p>
      <w:pPr>
        <w:tabs>
          <w:tab w:val="left" w:pos="2552"/>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5.卫生事件</w:t>
      </w:r>
    </w:p>
    <w:p>
      <w:pPr>
        <w:tabs>
          <w:tab w:val="left" w:pos="2552"/>
        </w:tabs>
        <w:suppressAutoHyphens/>
        <w:spacing w:line="400" w:lineRule="exact"/>
        <w:ind w:left="239" w:leftChars="114" w:firstLine="420"/>
        <w:rPr>
          <w:rFonts w:ascii="宋体" w:hAnsi="宋体"/>
          <w:kern w:val="1"/>
          <w:szCs w:val="21"/>
          <w:highlight w:val="none"/>
        </w:rPr>
      </w:pPr>
      <w:r>
        <w:rPr>
          <w:rFonts w:hint="eastAsia" w:ascii="宋体" w:hAnsi="宋体"/>
          <w:kern w:val="1"/>
          <w:szCs w:val="21"/>
          <w:highlight w:val="none"/>
        </w:rPr>
        <w:t>发生公共卫生事件时，</w:t>
      </w:r>
      <w:r>
        <w:rPr>
          <w:rFonts w:hint="eastAsia" w:ascii="宋体" w:hAnsi="宋体"/>
          <w:kern w:val="0"/>
          <w:szCs w:val="21"/>
          <w:highlight w:val="none"/>
        </w:rPr>
        <w:t>迅速组织人员</w:t>
      </w:r>
      <w:r>
        <w:rPr>
          <w:rFonts w:hint="eastAsia" w:ascii="宋体" w:hAnsi="宋体"/>
          <w:kern w:val="1"/>
          <w:szCs w:val="21"/>
          <w:highlight w:val="none"/>
        </w:rPr>
        <w:t>对物业共用部位共用设施设备进行通风、清洗和消毒。</w:t>
      </w:r>
    </w:p>
    <w:bookmarkEnd w:id="7"/>
    <w:p>
      <w:pPr>
        <w:tabs>
          <w:tab w:val="left" w:pos="1650"/>
        </w:tabs>
        <w:suppressAutoHyphens/>
        <w:spacing w:line="400" w:lineRule="exact"/>
        <w:ind w:firstLine="420"/>
        <w:rPr>
          <w:rFonts w:ascii="宋体" w:hAnsi="宋体"/>
          <w:kern w:val="1"/>
          <w:szCs w:val="21"/>
          <w:highlight w:val="none"/>
        </w:rPr>
      </w:pPr>
      <w:r>
        <w:rPr>
          <w:rFonts w:hint="eastAsia" w:ascii="宋体" w:hAnsi="宋体"/>
          <w:kern w:val="1"/>
          <w:szCs w:val="21"/>
          <w:highlight w:val="none"/>
        </w:rPr>
        <w:t>6.检查记录</w:t>
      </w:r>
      <w:r>
        <w:rPr>
          <w:rFonts w:ascii="宋体" w:hAnsi="宋体"/>
          <w:kern w:val="1"/>
          <w:szCs w:val="21"/>
          <w:highlight w:val="none"/>
        </w:rPr>
        <w:tab/>
      </w:r>
    </w:p>
    <w:p>
      <w:pPr>
        <w:numPr>
          <w:ilvl w:val="0"/>
          <w:numId w:val="15"/>
        </w:numPr>
        <w:tabs>
          <w:tab w:val="left" w:pos="567"/>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每日检查1次清洁质量，做好记录；</w:t>
      </w:r>
    </w:p>
    <w:p>
      <w:pPr>
        <w:numPr>
          <w:ilvl w:val="0"/>
          <w:numId w:val="15"/>
        </w:numPr>
        <w:tabs>
          <w:tab w:val="left" w:pos="567"/>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每月全面检查1次清洁质量，做好记录；</w:t>
      </w:r>
    </w:p>
    <w:p>
      <w:pPr>
        <w:numPr>
          <w:ilvl w:val="0"/>
          <w:numId w:val="15"/>
        </w:numPr>
        <w:tabs>
          <w:tab w:val="left" w:pos="567"/>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清洁档案齐全。</w:t>
      </w:r>
    </w:p>
    <w:p>
      <w:pPr>
        <w:tabs>
          <w:tab w:val="left" w:pos="2552"/>
        </w:tabs>
        <w:suppressAutoHyphens/>
        <w:spacing w:line="400" w:lineRule="exact"/>
        <w:ind w:firstLine="422"/>
        <w:rPr>
          <w:rFonts w:ascii="宋体" w:hAnsi="宋体"/>
          <w:b/>
          <w:kern w:val="1"/>
          <w:szCs w:val="21"/>
          <w:highlight w:val="none"/>
        </w:rPr>
      </w:pPr>
      <w:r>
        <w:rPr>
          <w:rFonts w:hint="eastAsia" w:ascii="宋体" w:hAnsi="宋体"/>
          <w:b/>
          <w:kern w:val="1"/>
          <w:szCs w:val="21"/>
          <w:highlight w:val="none"/>
        </w:rPr>
        <w:t>会议、接待服务</w:t>
      </w:r>
    </w:p>
    <w:p>
      <w:pPr>
        <w:numPr>
          <w:ilvl w:val="0"/>
          <w:numId w:val="16"/>
        </w:numPr>
        <w:tabs>
          <w:tab w:val="left" w:pos="567"/>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依照本院通知的会议规格和需求做好茶具饮品、登记台、休息室、台型、会场清洁、服务人员配备、会场清洁、指示牌、礼仪演练、专梯护梯等准备工作。</w:t>
      </w:r>
    </w:p>
    <w:p>
      <w:pPr>
        <w:numPr>
          <w:ilvl w:val="0"/>
          <w:numId w:val="16"/>
        </w:numPr>
        <w:tabs>
          <w:tab w:val="left" w:pos="567"/>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会前对会场、物品进行检查，确认。</w:t>
      </w:r>
    </w:p>
    <w:p>
      <w:pPr>
        <w:numPr>
          <w:ilvl w:val="0"/>
          <w:numId w:val="16"/>
        </w:numPr>
        <w:tabs>
          <w:tab w:val="left" w:pos="567"/>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服务员上岗前要按规定化妆、修饰，认真整理工装、工牌，仪容仪表端庄、整洁、精神饱满。</w:t>
      </w:r>
    </w:p>
    <w:p>
      <w:pPr>
        <w:numPr>
          <w:ilvl w:val="0"/>
          <w:numId w:val="16"/>
        </w:numPr>
        <w:tabs>
          <w:tab w:val="left" w:pos="567"/>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会前十分钟准时到达会场；重要会议提前十五分钟到达会场。</w:t>
      </w:r>
    </w:p>
    <w:p>
      <w:pPr>
        <w:numPr>
          <w:ilvl w:val="0"/>
          <w:numId w:val="16"/>
        </w:numPr>
        <w:tabs>
          <w:tab w:val="left" w:pos="567"/>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迎宾站立时保持正确站姿，真诚微笑。</w:t>
      </w:r>
    </w:p>
    <w:p>
      <w:pPr>
        <w:numPr>
          <w:ilvl w:val="0"/>
          <w:numId w:val="16"/>
        </w:numPr>
        <w:tabs>
          <w:tab w:val="left" w:pos="567"/>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会场内卫生整洁，会场所需物品摆放整齐、美观。</w:t>
      </w:r>
    </w:p>
    <w:p>
      <w:pPr>
        <w:numPr>
          <w:ilvl w:val="0"/>
          <w:numId w:val="16"/>
        </w:numPr>
        <w:tabs>
          <w:tab w:val="left" w:pos="567"/>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来宾到达时要热情迎候，依次接待。</w:t>
      </w:r>
    </w:p>
    <w:p>
      <w:pPr>
        <w:numPr>
          <w:ilvl w:val="0"/>
          <w:numId w:val="16"/>
        </w:numPr>
        <w:tabs>
          <w:tab w:val="left" w:pos="567"/>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给来宾提供服务要主动、热情、耐心、周到，回答来宾问题要得体、明确。</w:t>
      </w:r>
    </w:p>
    <w:p>
      <w:pPr>
        <w:numPr>
          <w:ilvl w:val="0"/>
          <w:numId w:val="16"/>
        </w:numPr>
        <w:tabs>
          <w:tab w:val="left" w:pos="567"/>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给来宾引位要及时，客人入座后1分钟内需倒上茶水，递上香巾。</w:t>
      </w:r>
    </w:p>
    <w:p>
      <w:pPr>
        <w:numPr>
          <w:ilvl w:val="0"/>
          <w:numId w:val="16"/>
        </w:numPr>
        <w:tabs>
          <w:tab w:val="left" w:pos="567"/>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会议进行中，每隔30-45分钟，及时增添茶水。</w:t>
      </w:r>
    </w:p>
    <w:p>
      <w:pPr>
        <w:numPr>
          <w:ilvl w:val="0"/>
          <w:numId w:val="16"/>
        </w:numPr>
        <w:tabs>
          <w:tab w:val="left" w:pos="567"/>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会议进行中，服务员应站在合适的位置，悉心观察会场状况；重要会议服务员应站在会议室门口等待。</w:t>
      </w:r>
    </w:p>
    <w:p>
      <w:pPr>
        <w:numPr>
          <w:ilvl w:val="0"/>
          <w:numId w:val="16"/>
        </w:numPr>
        <w:tabs>
          <w:tab w:val="left" w:pos="567"/>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送客人时，要及时提醒客人拿好物品，并道“请走好”。</w:t>
      </w:r>
    </w:p>
    <w:p>
      <w:pPr>
        <w:numPr>
          <w:ilvl w:val="0"/>
          <w:numId w:val="16"/>
        </w:numPr>
        <w:tabs>
          <w:tab w:val="left" w:pos="567"/>
        </w:tabs>
        <w:suppressAutoHyphens/>
        <w:adjustRightInd w:val="0"/>
        <w:spacing w:line="400" w:lineRule="exact"/>
        <w:ind w:firstLine="4" w:firstLineChars="2"/>
        <w:jc w:val="left"/>
        <w:textAlignment w:val="baseline"/>
        <w:rPr>
          <w:rFonts w:ascii="宋体" w:hAnsi="宋体"/>
          <w:kern w:val="1"/>
          <w:szCs w:val="21"/>
          <w:highlight w:val="none"/>
        </w:rPr>
      </w:pPr>
      <w:r>
        <w:rPr>
          <w:rFonts w:hint="eastAsia" w:ascii="宋体" w:hAnsi="宋体"/>
          <w:kern w:val="1"/>
          <w:szCs w:val="21"/>
          <w:highlight w:val="none"/>
        </w:rPr>
        <w:t>会后清理工作要及时、仔细。</w:t>
      </w:r>
    </w:p>
    <w:p>
      <w:pPr>
        <w:tabs>
          <w:tab w:val="left" w:pos="2552"/>
        </w:tabs>
        <w:suppressAutoHyphens/>
        <w:spacing w:line="400" w:lineRule="exact"/>
        <w:ind w:firstLine="422"/>
        <w:rPr>
          <w:rFonts w:ascii="宋体" w:hAnsi="宋体" w:cs="宋体"/>
          <w:b/>
          <w:kern w:val="0"/>
          <w:szCs w:val="21"/>
          <w:highlight w:val="none"/>
          <w:lang w:val="zh-CN"/>
        </w:rPr>
      </w:pPr>
      <w:r>
        <w:rPr>
          <w:rFonts w:hint="eastAsia" w:ascii="宋体" w:hAnsi="宋体" w:cs="宋体"/>
          <w:b/>
          <w:kern w:val="0"/>
          <w:szCs w:val="21"/>
          <w:highlight w:val="none"/>
          <w:lang w:val="zh-CN"/>
        </w:rPr>
        <w:t>（四）人员需求</w:t>
      </w:r>
    </w:p>
    <w:p>
      <w:pPr>
        <w:tabs>
          <w:tab w:val="left" w:pos="2552"/>
        </w:tabs>
        <w:suppressAutoHyphens/>
        <w:spacing w:line="400" w:lineRule="exact"/>
        <w:ind w:firstLine="420"/>
        <w:rPr>
          <w:rFonts w:ascii="宋体" w:hAnsi="宋体" w:cs="宋体"/>
          <w:kern w:val="0"/>
          <w:szCs w:val="21"/>
          <w:highlight w:val="none"/>
          <w:lang w:val="zh-CN"/>
        </w:rPr>
      </w:pPr>
      <w:r>
        <w:rPr>
          <w:rFonts w:hint="eastAsia" w:ascii="宋体" w:hAnsi="宋体"/>
          <w:szCs w:val="21"/>
          <w:highlight w:val="none"/>
        </w:rPr>
        <w:t>1.物业人员配备标准</w:t>
      </w:r>
    </w:p>
    <w:p>
      <w:pPr>
        <w:tabs>
          <w:tab w:val="left" w:pos="2552"/>
        </w:tabs>
        <w:spacing w:line="400" w:lineRule="exact"/>
        <w:ind w:firstLine="420"/>
        <w:rPr>
          <w:rFonts w:ascii="宋体" w:hAnsi="宋体"/>
          <w:szCs w:val="21"/>
          <w:highlight w:val="none"/>
        </w:rPr>
      </w:pPr>
      <w:r>
        <w:rPr>
          <w:rFonts w:hint="eastAsia" w:ascii="宋体" w:hAnsi="宋体"/>
          <w:szCs w:val="21"/>
          <w:highlight w:val="none"/>
        </w:rPr>
        <w:t>本项目配置物业管理服务人员最低标准为</w:t>
      </w:r>
      <w:r>
        <w:rPr>
          <w:rFonts w:ascii="宋体" w:hAnsi="宋体"/>
          <w:szCs w:val="21"/>
          <w:highlight w:val="none"/>
        </w:rPr>
        <w:t>37</w:t>
      </w:r>
      <w:r>
        <w:rPr>
          <w:rFonts w:hint="eastAsia" w:ascii="宋体" w:hAnsi="宋体"/>
          <w:szCs w:val="21"/>
          <w:highlight w:val="none"/>
        </w:rPr>
        <w:t>人；明细如下：</w:t>
      </w:r>
    </w:p>
    <w:p>
      <w:pPr>
        <w:tabs>
          <w:tab w:val="left" w:pos="2552"/>
        </w:tabs>
        <w:spacing w:line="400" w:lineRule="exact"/>
        <w:ind w:firstLine="420"/>
        <w:rPr>
          <w:rFonts w:ascii="宋体" w:hAnsi="宋体"/>
          <w:szCs w:val="21"/>
          <w:highlight w:val="none"/>
        </w:rPr>
      </w:pPr>
      <w:r>
        <w:rPr>
          <w:rFonts w:hint="eastAsia" w:ascii="宋体" w:hAnsi="宋体"/>
          <w:szCs w:val="21"/>
          <w:highlight w:val="none"/>
        </w:rPr>
        <w:t>综合管理2人（项目经理1人，客户关系兼品质主管1人）；会议服务5人（会议服务主管1人，会议服务人员4人）；保洁服务13人（保洁服务主管1人，保洁服务人员12人）；工程维修等9人（工程主管1人、安全工程师1人、运行值守及综合维修7人）；中控消防8人。</w:t>
      </w:r>
    </w:p>
    <w:tbl>
      <w:tblPr>
        <w:tblStyle w:val="3"/>
        <w:tblW w:w="8210" w:type="dxa"/>
        <w:tblInd w:w="0" w:type="dxa"/>
        <w:tblLayout w:type="fixed"/>
        <w:tblCellMar>
          <w:top w:w="0" w:type="dxa"/>
          <w:left w:w="108" w:type="dxa"/>
          <w:bottom w:w="0" w:type="dxa"/>
          <w:right w:w="108" w:type="dxa"/>
        </w:tblCellMar>
      </w:tblPr>
      <w:tblGrid>
        <w:gridCol w:w="1179"/>
        <w:gridCol w:w="1305"/>
        <w:gridCol w:w="1956"/>
        <w:gridCol w:w="1118"/>
        <w:gridCol w:w="2652"/>
      </w:tblGrid>
      <w:tr>
        <w:tblPrEx>
          <w:tblLayout w:type="fixed"/>
          <w:tblCellMar>
            <w:top w:w="0" w:type="dxa"/>
            <w:left w:w="108" w:type="dxa"/>
            <w:bottom w:w="0" w:type="dxa"/>
            <w:right w:w="108" w:type="dxa"/>
          </w:tblCellMar>
        </w:tblPrEx>
        <w:trPr>
          <w:trHeight w:val="719" w:hRule="atLeast"/>
        </w:trPr>
        <w:tc>
          <w:tcPr>
            <w:tcW w:w="117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szCs w:val="21"/>
                <w:highlight w:val="none"/>
              </w:rPr>
            </w:pPr>
            <w:r>
              <w:rPr>
                <w:rFonts w:hint="eastAsia" w:ascii="宋体" w:hAnsi="宋体"/>
                <w:szCs w:val="21"/>
                <w:highlight w:val="none"/>
              </w:rPr>
              <w:t>序号</w:t>
            </w:r>
          </w:p>
        </w:tc>
        <w:tc>
          <w:tcPr>
            <w:tcW w:w="130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szCs w:val="21"/>
                <w:highlight w:val="none"/>
              </w:rPr>
            </w:pPr>
            <w:r>
              <w:rPr>
                <w:rFonts w:hint="eastAsia" w:ascii="宋体" w:hAnsi="宋体"/>
                <w:szCs w:val="21"/>
                <w:highlight w:val="none"/>
              </w:rPr>
              <w:t>部门</w:t>
            </w:r>
          </w:p>
        </w:tc>
        <w:tc>
          <w:tcPr>
            <w:tcW w:w="195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szCs w:val="21"/>
                <w:highlight w:val="none"/>
              </w:rPr>
            </w:pPr>
            <w:r>
              <w:rPr>
                <w:rFonts w:hint="eastAsia" w:ascii="宋体" w:hAnsi="宋体"/>
                <w:szCs w:val="21"/>
                <w:highlight w:val="none"/>
              </w:rPr>
              <w:t>岗位</w:t>
            </w:r>
          </w:p>
        </w:tc>
        <w:tc>
          <w:tcPr>
            <w:tcW w:w="11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szCs w:val="21"/>
                <w:highlight w:val="none"/>
              </w:rPr>
            </w:pPr>
            <w:r>
              <w:rPr>
                <w:rFonts w:hint="eastAsia" w:ascii="宋体" w:hAnsi="宋体"/>
                <w:szCs w:val="21"/>
                <w:highlight w:val="none"/>
              </w:rPr>
              <w:t>数量</w:t>
            </w:r>
          </w:p>
        </w:tc>
        <w:tc>
          <w:tcPr>
            <w:tcW w:w="265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szCs w:val="21"/>
                <w:highlight w:val="none"/>
              </w:rPr>
            </w:pPr>
            <w:r>
              <w:rPr>
                <w:rFonts w:hint="eastAsia" w:ascii="宋体" w:hAnsi="宋体"/>
                <w:szCs w:val="21"/>
                <w:highlight w:val="none"/>
              </w:rPr>
              <w:t>人员要求</w:t>
            </w:r>
          </w:p>
        </w:tc>
      </w:tr>
      <w:tr>
        <w:tblPrEx>
          <w:tblLayout w:type="fixed"/>
          <w:tblCellMar>
            <w:top w:w="0" w:type="dxa"/>
            <w:left w:w="108" w:type="dxa"/>
            <w:bottom w:w="0" w:type="dxa"/>
            <w:right w:w="108" w:type="dxa"/>
          </w:tblCellMar>
        </w:tblPrEx>
        <w:trPr>
          <w:trHeight w:val="719" w:hRule="atLeast"/>
        </w:trPr>
        <w:tc>
          <w:tcPr>
            <w:tcW w:w="1179" w:type="dxa"/>
            <w:tcBorders>
              <w:top w:val="single" w:color="000000" w:sz="4" w:space="0"/>
              <w:left w:val="single" w:color="000000" w:sz="4" w:space="0"/>
              <w:bottom w:val="single" w:color="000000" w:sz="4" w:space="0"/>
              <w:right w:val="single" w:color="000000" w:sz="4" w:space="0"/>
            </w:tcBorders>
            <w:noWrap/>
            <w:vAlign w:val="top"/>
          </w:tcPr>
          <w:p>
            <w:pPr>
              <w:ind w:firstLine="420"/>
              <w:rPr>
                <w:rFonts w:ascii="宋体" w:hAnsi="宋体"/>
                <w:szCs w:val="21"/>
                <w:highlight w:val="none"/>
              </w:rPr>
            </w:pPr>
            <w:r>
              <w:rPr>
                <w:rFonts w:hint="eastAsia" w:ascii="宋体" w:hAnsi="宋体"/>
                <w:szCs w:val="21"/>
                <w:highlight w:val="none"/>
              </w:rPr>
              <w:t>1</w:t>
            </w:r>
          </w:p>
        </w:tc>
        <w:tc>
          <w:tcPr>
            <w:tcW w:w="1305" w:type="dxa"/>
            <w:vMerge w:val="restart"/>
            <w:tcBorders>
              <w:top w:val="single" w:color="000000" w:sz="4" w:space="0"/>
              <w:left w:val="single" w:color="000000" w:sz="4" w:space="0"/>
              <w:bottom w:val="single" w:color="000000" w:sz="4" w:space="0"/>
              <w:right w:val="single" w:color="000000" w:sz="4" w:space="0"/>
            </w:tcBorders>
            <w:noWrap/>
            <w:vAlign w:val="top"/>
          </w:tcPr>
          <w:p>
            <w:pPr>
              <w:ind w:firstLine="199" w:firstLineChars="95"/>
              <w:rPr>
                <w:rFonts w:ascii="宋体" w:hAnsi="宋体"/>
                <w:szCs w:val="21"/>
                <w:highlight w:val="none"/>
              </w:rPr>
            </w:pPr>
            <w:r>
              <w:rPr>
                <w:rFonts w:hint="eastAsia" w:ascii="宋体" w:hAnsi="宋体"/>
                <w:szCs w:val="21"/>
                <w:highlight w:val="none"/>
              </w:rPr>
              <w:t>综合部</w:t>
            </w:r>
          </w:p>
          <w:p>
            <w:pPr>
              <w:ind w:firstLine="420"/>
              <w:rPr>
                <w:rFonts w:ascii="宋体" w:hAnsi="宋体"/>
                <w:szCs w:val="21"/>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top"/>
          </w:tcPr>
          <w:p>
            <w:pPr>
              <w:ind w:firstLine="420"/>
              <w:rPr>
                <w:rFonts w:ascii="宋体" w:hAnsi="宋体"/>
                <w:szCs w:val="21"/>
                <w:highlight w:val="none"/>
              </w:rPr>
            </w:pPr>
            <w:r>
              <w:rPr>
                <w:rFonts w:hint="eastAsia" w:ascii="宋体" w:hAnsi="宋体"/>
                <w:szCs w:val="21"/>
                <w:highlight w:val="none"/>
              </w:rPr>
              <w:t>项目经理</w:t>
            </w:r>
          </w:p>
        </w:tc>
        <w:tc>
          <w:tcPr>
            <w:tcW w:w="1118" w:type="dxa"/>
            <w:tcBorders>
              <w:top w:val="single" w:color="000000" w:sz="4" w:space="0"/>
              <w:left w:val="single" w:color="000000" w:sz="4" w:space="0"/>
              <w:bottom w:val="single" w:color="000000" w:sz="4" w:space="0"/>
              <w:right w:val="single" w:color="000000" w:sz="4" w:space="0"/>
            </w:tcBorders>
            <w:noWrap/>
            <w:vAlign w:val="top"/>
          </w:tcPr>
          <w:p>
            <w:pPr>
              <w:ind w:firstLine="420"/>
              <w:rPr>
                <w:rFonts w:ascii="宋体" w:hAnsi="宋体"/>
                <w:szCs w:val="21"/>
                <w:highlight w:val="none"/>
              </w:rPr>
            </w:pPr>
            <w:r>
              <w:rPr>
                <w:rFonts w:hint="eastAsia" w:ascii="宋体" w:hAnsi="宋体"/>
                <w:szCs w:val="21"/>
                <w:highlight w:val="none"/>
              </w:rPr>
              <w:t>1</w:t>
            </w:r>
          </w:p>
        </w:tc>
        <w:tc>
          <w:tcPr>
            <w:tcW w:w="2652"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szCs w:val="21"/>
                <w:highlight w:val="none"/>
              </w:rPr>
            </w:pPr>
            <w:r>
              <w:rPr>
                <w:rFonts w:hint="eastAsia" w:ascii="宋体" w:hAnsi="宋体"/>
                <w:szCs w:val="21"/>
                <w:highlight w:val="none"/>
              </w:rPr>
              <w:t>45周岁（含）以下；本科及以上学历；具有</w:t>
            </w:r>
            <w:r>
              <w:rPr>
                <w:rFonts w:ascii="宋体" w:hAnsi="宋体"/>
                <w:szCs w:val="21"/>
                <w:highlight w:val="none"/>
              </w:rPr>
              <w:t>物业管理师证书；</w:t>
            </w:r>
            <w:r>
              <w:rPr>
                <w:rFonts w:hint="eastAsia" w:ascii="宋体" w:hAnsi="宋体"/>
                <w:szCs w:val="21"/>
                <w:highlight w:val="none"/>
              </w:rPr>
              <w:t>具有非住宅物业项目经理</w:t>
            </w:r>
            <w:r>
              <w:rPr>
                <w:rFonts w:ascii="宋体" w:hAnsi="宋体"/>
                <w:szCs w:val="21"/>
                <w:highlight w:val="none"/>
              </w:rPr>
              <w:t>5</w:t>
            </w:r>
            <w:r>
              <w:rPr>
                <w:rFonts w:hint="eastAsia" w:ascii="宋体" w:hAnsi="宋体"/>
                <w:szCs w:val="21"/>
                <w:highlight w:val="none"/>
              </w:rPr>
              <w:t>年及以上工作经验</w:t>
            </w:r>
          </w:p>
        </w:tc>
      </w:tr>
      <w:tr>
        <w:tblPrEx>
          <w:tblLayout w:type="fixed"/>
          <w:tblCellMar>
            <w:top w:w="0" w:type="dxa"/>
            <w:left w:w="108" w:type="dxa"/>
            <w:bottom w:w="0" w:type="dxa"/>
            <w:right w:w="108" w:type="dxa"/>
          </w:tblCellMar>
        </w:tblPrEx>
        <w:trPr>
          <w:trHeight w:val="719" w:hRule="atLeast"/>
        </w:trPr>
        <w:tc>
          <w:tcPr>
            <w:tcW w:w="1179" w:type="dxa"/>
            <w:tcBorders>
              <w:top w:val="single" w:color="000000" w:sz="4" w:space="0"/>
              <w:left w:val="single" w:color="000000" w:sz="4" w:space="0"/>
              <w:bottom w:val="single" w:color="000000" w:sz="4" w:space="0"/>
              <w:right w:val="single" w:color="000000" w:sz="4" w:space="0"/>
            </w:tcBorders>
            <w:noWrap/>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hint="eastAsia" w:ascii="宋体" w:hAnsi="宋体"/>
                <w:szCs w:val="21"/>
                <w:highlight w:val="none"/>
              </w:rPr>
              <w:t>2</w:t>
            </w:r>
          </w:p>
        </w:tc>
        <w:tc>
          <w:tcPr>
            <w:tcW w:w="1305" w:type="dxa"/>
            <w:vMerge w:val="continue"/>
            <w:tcBorders>
              <w:top w:val="single" w:color="000000" w:sz="4" w:space="0"/>
              <w:left w:val="single" w:color="000000" w:sz="4" w:space="0"/>
              <w:bottom w:val="single" w:color="000000" w:sz="4" w:space="0"/>
              <w:right w:val="single" w:color="000000" w:sz="4" w:space="0"/>
            </w:tcBorders>
            <w:noWrap/>
            <w:vAlign w:val="top"/>
          </w:tcPr>
          <w:p>
            <w:pPr>
              <w:tabs>
                <w:tab w:val="left" w:pos="2552"/>
              </w:tabs>
              <w:adjustRightInd w:val="0"/>
              <w:spacing w:line="360" w:lineRule="atLeast"/>
              <w:jc w:val="center"/>
              <w:textAlignment w:val="baseline"/>
              <w:rPr>
                <w:rFonts w:ascii="宋体" w:hAnsi="宋体" w:cs="宋体"/>
                <w:color w:val="000000"/>
                <w:kern w:val="0"/>
                <w:szCs w:val="21"/>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hint="eastAsia" w:ascii="宋体" w:hAnsi="宋体"/>
                <w:szCs w:val="21"/>
                <w:highlight w:val="none"/>
              </w:rPr>
              <w:t>客户关系兼品质主管</w:t>
            </w:r>
          </w:p>
        </w:tc>
        <w:tc>
          <w:tcPr>
            <w:tcW w:w="1118" w:type="dxa"/>
            <w:tcBorders>
              <w:top w:val="single" w:color="000000" w:sz="4" w:space="0"/>
              <w:left w:val="single" w:color="000000" w:sz="4" w:space="0"/>
              <w:bottom w:val="single" w:color="000000" w:sz="4" w:space="0"/>
              <w:right w:val="single" w:color="000000" w:sz="4" w:space="0"/>
            </w:tcBorders>
            <w:noWrap/>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hint="eastAsia" w:ascii="宋体" w:hAnsi="宋体"/>
                <w:szCs w:val="21"/>
                <w:highlight w:val="none"/>
              </w:rPr>
              <w:t>1</w:t>
            </w:r>
          </w:p>
        </w:tc>
        <w:tc>
          <w:tcPr>
            <w:tcW w:w="2652" w:type="dxa"/>
            <w:tcBorders>
              <w:top w:val="single" w:color="000000" w:sz="4" w:space="0"/>
              <w:left w:val="single" w:color="000000" w:sz="4" w:space="0"/>
              <w:bottom w:val="single" w:color="000000" w:sz="4" w:space="0"/>
              <w:right w:val="single" w:color="000000" w:sz="4" w:space="0"/>
            </w:tcBorders>
            <w:noWrap w:val="0"/>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hint="eastAsia" w:ascii="宋体" w:hAnsi="宋体"/>
                <w:szCs w:val="21"/>
                <w:highlight w:val="none"/>
              </w:rPr>
              <w:t>40周岁（含）以下；大专及以上学历；具备2年及以上同类工作经验</w:t>
            </w:r>
          </w:p>
        </w:tc>
      </w:tr>
      <w:tr>
        <w:tblPrEx>
          <w:tblLayout w:type="fixed"/>
          <w:tblCellMar>
            <w:top w:w="0" w:type="dxa"/>
            <w:left w:w="108" w:type="dxa"/>
            <w:bottom w:w="0" w:type="dxa"/>
            <w:right w:w="108" w:type="dxa"/>
          </w:tblCellMar>
        </w:tblPrEx>
        <w:trPr>
          <w:trHeight w:val="719" w:hRule="atLeast"/>
        </w:trPr>
        <w:tc>
          <w:tcPr>
            <w:tcW w:w="1179" w:type="dxa"/>
            <w:tcBorders>
              <w:top w:val="single" w:color="000000" w:sz="4" w:space="0"/>
              <w:left w:val="single" w:color="000000" w:sz="4" w:space="0"/>
              <w:bottom w:val="single" w:color="000000" w:sz="4" w:space="0"/>
              <w:right w:val="single" w:color="000000" w:sz="4" w:space="0"/>
            </w:tcBorders>
            <w:noWrap/>
            <w:vAlign w:val="top"/>
          </w:tcPr>
          <w:p>
            <w:pPr>
              <w:ind w:firstLine="420"/>
              <w:rPr>
                <w:rFonts w:ascii="宋体" w:hAnsi="宋体"/>
                <w:szCs w:val="21"/>
                <w:highlight w:val="none"/>
              </w:rPr>
            </w:pPr>
            <w:r>
              <w:rPr>
                <w:rFonts w:hint="eastAsia" w:ascii="宋体" w:hAnsi="宋体"/>
                <w:szCs w:val="21"/>
                <w:highlight w:val="none"/>
              </w:rPr>
              <w:t>3</w:t>
            </w:r>
          </w:p>
        </w:tc>
        <w:tc>
          <w:tcPr>
            <w:tcW w:w="1305" w:type="dxa"/>
            <w:vMerge w:val="restart"/>
            <w:tcBorders>
              <w:top w:val="single" w:color="000000" w:sz="4" w:space="0"/>
              <w:left w:val="single" w:color="000000" w:sz="4" w:space="0"/>
              <w:bottom w:val="single" w:color="000000" w:sz="4" w:space="0"/>
              <w:right w:val="single" w:color="000000" w:sz="4" w:space="0"/>
            </w:tcBorders>
            <w:noWrap/>
            <w:vAlign w:val="top"/>
          </w:tcPr>
          <w:p>
            <w:pPr>
              <w:ind w:firstLine="199" w:firstLineChars="95"/>
              <w:rPr>
                <w:rFonts w:ascii="宋体" w:hAnsi="宋体"/>
                <w:szCs w:val="21"/>
                <w:highlight w:val="none"/>
              </w:rPr>
            </w:pPr>
            <w:r>
              <w:rPr>
                <w:rFonts w:hint="eastAsia" w:ascii="宋体" w:hAnsi="宋体"/>
                <w:szCs w:val="21"/>
                <w:highlight w:val="none"/>
              </w:rPr>
              <w:t>工程部</w:t>
            </w:r>
          </w:p>
          <w:p>
            <w:pPr>
              <w:ind w:firstLine="420"/>
              <w:rPr>
                <w:rFonts w:ascii="宋体" w:hAnsi="宋体"/>
                <w:szCs w:val="21"/>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top"/>
          </w:tcPr>
          <w:p>
            <w:pPr>
              <w:ind w:firstLine="409" w:firstLineChars="195"/>
              <w:rPr>
                <w:rFonts w:ascii="宋体" w:hAnsi="宋体"/>
                <w:szCs w:val="21"/>
                <w:highlight w:val="none"/>
              </w:rPr>
            </w:pPr>
            <w:r>
              <w:rPr>
                <w:rFonts w:hint="eastAsia" w:ascii="宋体" w:hAnsi="宋体"/>
                <w:szCs w:val="21"/>
                <w:highlight w:val="none"/>
              </w:rPr>
              <w:t>工程主管</w:t>
            </w:r>
          </w:p>
        </w:tc>
        <w:tc>
          <w:tcPr>
            <w:tcW w:w="1118" w:type="dxa"/>
            <w:tcBorders>
              <w:top w:val="single" w:color="000000" w:sz="4" w:space="0"/>
              <w:left w:val="single" w:color="000000" w:sz="4" w:space="0"/>
              <w:bottom w:val="single" w:color="000000" w:sz="4" w:space="0"/>
              <w:right w:val="single" w:color="000000" w:sz="4" w:space="0"/>
            </w:tcBorders>
            <w:noWrap/>
            <w:vAlign w:val="top"/>
          </w:tcPr>
          <w:p>
            <w:pPr>
              <w:ind w:firstLine="420"/>
              <w:rPr>
                <w:rFonts w:ascii="宋体" w:hAnsi="宋体"/>
                <w:szCs w:val="21"/>
                <w:highlight w:val="none"/>
              </w:rPr>
            </w:pPr>
            <w:r>
              <w:rPr>
                <w:rFonts w:hint="eastAsia" w:ascii="宋体" w:hAnsi="宋体"/>
                <w:szCs w:val="21"/>
                <w:highlight w:val="none"/>
              </w:rPr>
              <w:t>1</w:t>
            </w:r>
          </w:p>
        </w:tc>
        <w:tc>
          <w:tcPr>
            <w:tcW w:w="2652"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szCs w:val="21"/>
                <w:highlight w:val="none"/>
              </w:rPr>
            </w:pPr>
            <w:r>
              <w:rPr>
                <w:rFonts w:ascii="宋体" w:hAnsi="宋体"/>
                <w:szCs w:val="21"/>
                <w:highlight w:val="none"/>
              </w:rPr>
              <w:t>50</w:t>
            </w:r>
            <w:r>
              <w:rPr>
                <w:rFonts w:hint="eastAsia" w:ascii="宋体" w:hAnsi="宋体"/>
                <w:szCs w:val="21"/>
                <w:highlight w:val="none"/>
              </w:rPr>
              <w:t>周岁（含）以下；大专及以上学历；具有</w:t>
            </w:r>
            <w:r>
              <w:rPr>
                <w:rFonts w:ascii="宋体" w:hAnsi="宋体"/>
                <w:szCs w:val="21"/>
                <w:highlight w:val="none"/>
              </w:rPr>
              <w:t>机电类中级</w:t>
            </w:r>
            <w:r>
              <w:rPr>
                <w:rFonts w:hint="eastAsia" w:ascii="宋体" w:hAnsi="宋体"/>
                <w:szCs w:val="21"/>
                <w:highlight w:val="none"/>
              </w:rPr>
              <w:t>及</w:t>
            </w:r>
            <w:r>
              <w:rPr>
                <w:rFonts w:ascii="宋体" w:hAnsi="宋体"/>
                <w:szCs w:val="21"/>
                <w:highlight w:val="none"/>
              </w:rPr>
              <w:t>以上职称</w:t>
            </w:r>
            <w:r>
              <w:rPr>
                <w:rFonts w:hint="eastAsia" w:ascii="宋体" w:hAnsi="宋体"/>
                <w:szCs w:val="21"/>
                <w:highlight w:val="none"/>
              </w:rPr>
              <w:t>或</w:t>
            </w:r>
            <w:r>
              <w:rPr>
                <w:rFonts w:ascii="宋体" w:hAnsi="宋体"/>
                <w:szCs w:val="21"/>
                <w:highlight w:val="none"/>
              </w:rPr>
              <w:t>一级注册消防工程师证书；</w:t>
            </w:r>
            <w:r>
              <w:rPr>
                <w:rFonts w:hint="eastAsia" w:ascii="宋体" w:hAnsi="宋体"/>
                <w:szCs w:val="21"/>
                <w:highlight w:val="none"/>
              </w:rPr>
              <w:t>具有非住宅物业项目</w:t>
            </w:r>
            <w:r>
              <w:rPr>
                <w:rFonts w:ascii="宋体" w:hAnsi="宋体"/>
                <w:szCs w:val="21"/>
                <w:highlight w:val="none"/>
              </w:rPr>
              <w:t>3</w:t>
            </w:r>
            <w:r>
              <w:rPr>
                <w:rFonts w:hint="eastAsia" w:ascii="宋体" w:hAnsi="宋体"/>
                <w:szCs w:val="21"/>
                <w:highlight w:val="none"/>
              </w:rPr>
              <w:t>年及以上同类工作经验</w:t>
            </w:r>
          </w:p>
        </w:tc>
      </w:tr>
      <w:tr>
        <w:tblPrEx>
          <w:tblLayout w:type="fixed"/>
          <w:tblCellMar>
            <w:top w:w="0" w:type="dxa"/>
            <w:left w:w="108" w:type="dxa"/>
            <w:bottom w:w="0" w:type="dxa"/>
            <w:right w:w="108" w:type="dxa"/>
          </w:tblCellMar>
        </w:tblPrEx>
        <w:trPr>
          <w:trHeight w:val="719" w:hRule="atLeast"/>
        </w:trPr>
        <w:tc>
          <w:tcPr>
            <w:tcW w:w="1179" w:type="dxa"/>
            <w:tcBorders>
              <w:top w:val="single" w:color="000000" w:sz="4" w:space="0"/>
              <w:left w:val="single" w:color="000000" w:sz="4" w:space="0"/>
              <w:bottom w:val="single" w:color="000000" w:sz="4" w:space="0"/>
              <w:right w:val="single" w:color="000000" w:sz="4" w:space="0"/>
            </w:tcBorders>
            <w:noWrap/>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hint="eastAsia" w:ascii="宋体" w:hAnsi="宋体"/>
                <w:szCs w:val="21"/>
                <w:highlight w:val="none"/>
              </w:rPr>
              <w:t>4</w:t>
            </w:r>
          </w:p>
        </w:tc>
        <w:tc>
          <w:tcPr>
            <w:tcW w:w="1305" w:type="dxa"/>
            <w:vMerge w:val="continue"/>
            <w:tcBorders>
              <w:top w:val="single" w:color="000000" w:sz="4" w:space="0"/>
              <w:left w:val="single" w:color="000000" w:sz="4" w:space="0"/>
              <w:bottom w:val="single" w:color="000000" w:sz="4" w:space="0"/>
              <w:right w:val="single" w:color="000000" w:sz="4" w:space="0"/>
            </w:tcBorders>
            <w:noWrap/>
            <w:vAlign w:val="top"/>
          </w:tcPr>
          <w:p>
            <w:pPr>
              <w:tabs>
                <w:tab w:val="left" w:pos="2552"/>
              </w:tabs>
              <w:adjustRightInd w:val="0"/>
              <w:spacing w:line="360" w:lineRule="atLeast"/>
              <w:jc w:val="center"/>
              <w:textAlignment w:val="baseline"/>
              <w:rPr>
                <w:rFonts w:ascii="宋体" w:hAnsi="宋体" w:cs="宋体"/>
                <w:color w:val="000000"/>
                <w:kern w:val="0"/>
                <w:szCs w:val="21"/>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hint="eastAsia" w:ascii="宋体" w:hAnsi="宋体"/>
                <w:szCs w:val="21"/>
                <w:highlight w:val="none"/>
              </w:rPr>
              <w:t>安全工程师</w:t>
            </w:r>
          </w:p>
        </w:tc>
        <w:tc>
          <w:tcPr>
            <w:tcW w:w="1118" w:type="dxa"/>
            <w:tcBorders>
              <w:top w:val="single" w:color="000000" w:sz="4" w:space="0"/>
              <w:left w:val="single" w:color="000000" w:sz="4" w:space="0"/>
              <w:bottom w:val="single" w:color="000000" w:sz="4" w:space="0"/>
              <w:right w:val="single" w:color="000000" w:sz="4" w:space="0"/>
            </w:tcBorders>
            <w:noWrap/>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hint="eastAsia" w:ascii="宋体" w:hAnsi="宋体"/>
                <w:szCs w:val="21"/>
                <w:highlight w:val="none"/>
              </w:rPr>
              <w:t>1</w:t>
            </w:r>
          </w:p>
        </w:tc>
        <w:tc>
          <w:tcPr>
            <w:tcW w:w="2652" w:type="dxa"/>
            <w:tcBorders>
              <w:top w:val="single" w:color="000000" w:sz="4" w:space="0"/>
              <w:left w:val="single" w:color="000000" w:sz="4" w:space="0"/>
              <w:bottom w:val="single" w:color="000000" w:sz="4" w:space="0"/>
              <w:right w:val="single" w:color="000000" w:sz="4" w:space="0"/>
            </w:tcBorders>
            <w:noWrap w:val="0"/>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ascii="宋体" w:hAnsi="宋体"/>
                <w:szCs w:val="21"/>
                <w:highlight w:val="none"/>
              </w:rPr>
              <w:t>50</w:t>
            </w:r>
            <w:r>
              <w:rPr>
                <w:rFonts w:hint="eastAsia" w:ascii="宋体" w:hAnsi="宋体"/>
                <w:szCs w:val="21"/>
                <w:highlight w:val="none"/>
              </w:rPr>
              <w:t>周岁（含）以下；大专及以上学历；具有非住宅物业项目</w:t>
            </w:r>
            <w:r>
              <w:rPr>
                <w:rFonts w:ascii="宋体" w:hAnsi="宋体"/>
                <w:szCs w:val="21"/>
                <w:highlight w:val="none"/>
              </w:rPr>
              <w:t>3</w:t>
            </w:r>
            <w:r>
              <w:rPr>
                <w:rFonts w:hint="eastAsia" w:ascii="宋体" w:hAnsi="宋体"/>
                <w:szCs w:val="21"/>
                <w:highlight w:val="none"/>
              </w:rPr>
              <w:t>年及以上同类工作经验，投标人承诺配备房屋建筑结构安全管理员</w:t>
            </w:r>
          </w:p>
        </w:tc>
      </w:tr>
      <w:tr>
        <w:tblPrEx>
          <w:tblLayout w:type="fixed"/>
          <w:tblCellMar>
            <w:top w:w="0" w:type="dxa"/>
            <w:left w:w="108" w:type="dxa"/>
            <w:bottom w:w="0" w:type="dxa"/>
            <w:right w:w="108" w:type="dxa"/>
          </w:tblCellMar>
        </w:tblPrEx>
        <w:trPr>
          <w:trHeight w:val="719" w:hRule="atLeast"/>
        </w:trPr>
        <w:tc>
          <w:tcPr>
            <w:tcW w:w="1179" w:type="dxa"/>
            <w:tcBorders>
              <w:top w:val="single" w:color="000000" w:sz="4" w:space="0"/>
              <w:left w:val="single" w:color="000000" w:sz="4" w:space="0"/>
              <w:bottom w:val="single" w:color="000000" w:sz="4" w:space="0"/>
              <w:right w:val="single" w:color="000000" w:sz="4" w:space="0"/>
            </w:tcBorders>
            <w:noWrap/>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hint="eastAsia" w:ascii="宋体" w:hAnsi="宋体"/>
                <w:szCs w:val="21"/>
                <w:highlight w:val="none"/>
              </w:rPr>
              <w:t>5</w:t>
            </w:r>
          </w:p>
        </w:tc>
        <w:tc>
          <w:tcPr>
            <w:tcW w:w="1305" w:type="dxa"/>
            <w:vMerge w:val="continue"/>
            <w:tcBorders>
              <w:top w:val="single" w:color="000000" w:sz="4" w:space="0"/>
              <w:left w:val="single" w:color="000000" w:sz="4" w:space="0"/>
              <w:bottom w:val="single" w:color="000000" w:sz="4" w:space="0"/>
              <w:right w:val="single" w:color="000000" w:sz="4" w:space="0"/>
            </w:tcBorders>
            <w:noWrap/>
            <w:vAlign w:val="top"/>
          </w:tcPr>
          <w:p>
            <w:pPr>
              <w:tabs>
                <w:tab w:val="left" w:pos="2552"/>
              </w:tabs>
              <w:adjustRightInd w:val="0"/>
              <w:spacing w:line="360" w:lineRule="atLeast"/>
              <w:jc w:val="center"/>
              <w:textAlignment w:val="baseline"/>
              <w:rPr>
                <w:rFonts w:ascii="宋体" w:hAnsi="宋体" w:cs="宋体"/>
                <w:color w:val="000000"/>
                <w:kern w:val="0"/>
                <w:szCs w:val="21"/>
                <w:highlight w:val="none"/>
              </w:rPr>
            </w:pPr>
          </w:p>
        </w:tc>
        <w:tc>
          <w:tcPr>
            <w:tcW w:w="1956" w:type="dxa"/>
            <w:tcBorders>
              <w:top w:val="nil"/>
              <w:left w:val="nil"/>
              <w:bottom w:val="nil"/>
              <w:right w:val="nil"/>
            </w:tcBorders>
            <w:noWrap w:val="0"/>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hint="eastAsia" w:ascii="宋体" w:hAnsi="宋体"/>
                <w:szCs w:val="21"/>
                <w:highlight w:val="none"/>
              </w:rPr>
              <w:t>运行值守及</w:t>
            </w:r>
            <w:r>
              <w:rPr>
                <w:rFonts w:ascii="宋体" w:hAnsi="宋体"/>
                <w:szCs w:val="21"/>
                <w:highlight w:val="none"/>
              </w:rPr>
              <w:t>综合维修</w:t>
            </w:r>
            <w:r>
              <w:rPr>
                <w:rFonts w:hint="eastAsia" w:ascii="宋体" w:hAnsi="宋体"/>
                <w:szCs w:val="21"/>
                <w:highlight w:val="none"/>
              </w:rPr>
              <w:t>人员</w:t>
            </w:r>
          </w:p>
        </w:tc>
        <w:tc>
          <w:tcPr>
            <w:tcW w:w="1118" w:type="dxa"/>
            <w:tcBorders>
              <w:top w:val="single" w:color="000000" w:sz="4" w:space="0"/>
              <w:left w:val="single" w:color="000000" w:sz="4" w:space="0"/>
              <w:bottom w:val="single" w:color="000000" w:sz="4" w:space="0"/>
              <w:right w:val="single" w:color="000000" w:sz="4" w:space="0"/>
            </w:tcBorders>
            <w:noWrap/>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ascii="宋体" w:hAnsi="宋体"/>
                <w:szCs w:val="21"/>
                <w:highlight w:val="none"/>
              </w:rPr>
              <w:t>7</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2552"/>
              </w:tabs>
              <w:textAlignment w:val="center"/>
              <w:rPr>
                <w:rFonts w:ascii="宋体" w:hAnsi="宋体" w:cs="宋体"/>
                <w:color w:val="000000"/>
                <w:szCs w:val="21"/>
                <w:highlight w:val="none"/>
              </w:rPr>
            </w:pPr>
            <w:r>
              <w:rPr>
                <w:rFonts w:hint="eastAsia" w:ascii="宋体" w:hAnsi="宋体" w:cs="宋体"/>
                <w:color w:val="000000"/>
                <w:szCs w:val="21"/>
                <w:highlight w:val="none"/>
              </w:rPr>
              <w:t>按要求配备电工、空调运维人员、综合维修工。</w:t>
            </w:r>
            <w:r>
              <w:rPr>
                <w:rFonts w:hint="eastAsia"/>
                <w:highlight w:val="none"/>
              </w:rPr>
              <w:t>所有人员均需持证上岗，其中</w:t>
            </w:r>
            <w:r>
              <w:rPr>
                <w:rFonts w:hint="eastAsia" w:ascii="宋体" w:hAnsi="宋体" w:cs="宋体"/>
                <w:color w:val="000000"/>
                <w:szCs w:val="21"/>
                <w:highlight w:val="none"/>
              </w:rPr>
              <w:t>电工</w:t>
            </w:r>
            <w:r>
              <w:rPr>
                <w:rFonts w:ascii="宋体" w:hAnsi="宋体" w:cs="宋体"/>
                <w:color w:val="000000"/>
                <w:szCs w:val="21"/>
                <w:highlight w:val="none"/>
              </w:rPr>
              <w:t>4</w:t>
            </w:r>
            <w:r>
              <w:rPr>
                <w:rFonts w:hint="eastAsia" w:ascii="宋体" w:hAnsi="宋体" w:cs="宋体"/>
                <w:color w:val="000000"/>
                <w:szCs w:val="21"/>
                <w:highlight w:val="none"/>
              </w:rPr>
              <w:t>名，具有</w:t>
            </w:r>
            <w:r>
              <w:rPr>
                <w:rFonts w:hint="eastAsia"/>
                <w:highlight w:val="none"/>
              </w:rPr>
              <w:t>《特种作业操作证》（操作项目：高压电工作业），并具备2年及以上同类工作经验。</w:t>
            </w:r>
            <w:r>
              <w:rPr>
                <w:rFonts w:hint="eastAsia" w:ascii="宋体" w:hAnsi="宋体" w:cs="宋体"/>
                <w:color w:val="000000"/>
                <w:szCs w:val="21"/>
                <w:highlight w:val="none"/>
              </w:rPr>
              <w:t>空调运维人员2名，具有</w:t>
            </w:r>
            <w:r>
              <w:rPr>
                <w:rFonts w:hint="eastAsia"/>
                <w:highlight w:val="none"/>
              </w:rPr>
              <w:t>《特种作业操作证》（操作项目：制冷与空调运行操作或制冷与空调安装修理），并具备2年及以上同类工作经验。</w:t>
            </w:r>
            <w:r>
              <w:rPr>
                <w:rFonts w:hint="eastAsia" w:ascii="宋体" w:hAnsi="宋体" w:cs="宋体"/>
                <w:color w:val="000000"/>
                <w:szCs w:val="21"/>
                <w:highlight w:val="none"/>
              </w:rPr>
              <w:t>综合维修工</w:t>
            </w:r>
            <w:r>
              <w:rPr>
                <w:rFonts w:ascii="宋体" w:hAnsi="宋体" w:cs="宋体"/>
                <w:color w:val="000000"/>
                <w:szCs w:val="21"/>
                <w:highlight w:val="none"/>
              </w:rPr>
              <w:t>1</w:t>
            </w:r>
            <w:r>
              <w:rPr>
                <w:rFonts w:hint="eastAsia" w:ascii="宋体" w:hAnsi="宋体" w:cs="宋体"/>
                <w:color w:val="000000"/>
                <w:szCs w:val="21"/>
                <w:highlight w:val="none"/>
              </w:rPr>
              <w:t>名，具有</w:t>
            </w:r>
            <w:r>
              <w:rPr>
                <w:rFonts w:hint="eastAsia"/>
                <w:highlight w:val="none"/>
              </w:rPr>
              <w:t>《特种作业操作证》（操作项目：低压电工作业或高压电工作业或制冷与空调运行操作或制冷与空调安装修理或高处安装、维护、拆除作业），并具备2年及以上同类工作经验。</w:t>
            </w:r>
          </w:p>
        </w:tc>
      </w:tr>
      <w:tr>
        <w:tblPrEx>
          <w:tblLayout w:type="fixed"/>
          <w:tblCellMar>
            <w:top w:w="0" w:type="dxa"/>
            <w:left w:w="108" w:type="dxa"/>
            <w:bottom w:w="0" w:type="dxa"/>
            <w:right w:w="108" w:type="dxa"/>
          </w:tblCellMar>
        </w:tblPrEx>
        <w:trPr>
          <w:trHeight w:val="719" w:hRule="atLeast"/>
        </w:trPr>
        <w:tc>
          <w:tcPr>
            <w:tcW w:w="1179" w:type="dxa"/>
            <w:tcBorders>
              <w:top w:val="single" w:color="000000" w:sz="4" w:space="0"/>
              <w:left w:val="single" w:color="000000" w:sz="4" w:space="0"/>
              <w:bottom w:val="single" w:color="000000" w:sz="4" w:space="0"/>
              <w:right w:val="single" w:color="000000" w:sz="4" w:space="0"/>
            </w:tcBorders>
            <w:noWrap/>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ascii="宋体" w:hAnsi="宋体"/>
                <w:szCs w:val="21"/>
                <w:highlight w:val="none"/>
              </w:rPr>
              <w:t>6</w:t>
            </w:r>
          </w:p>
        </w:tc>
        <w:tc>
          <w:tcPr>
            <w:tcW w:w="1305" w:type="dxa"/>
            <w:vMerge w:val="continue"/>
            <w:tcBorders>
              <w:top w:val="single" w:color="000000" w:sz="4" w:space="0"/>
              <w:left w:val="single" w:color="000000" w:sz="4" w:space="0"/>
              <w:bottom w:val="single" w:color="000000" w:sz="4" w:space="0"/>
              <w:right w:val="single" w:color="000000" w:sz="4" w:space="0"/>
            </w:tcBorders>
            <w:noWrap/>
            <w:vAlign w:val="top"/>
          </w:tcPr>
          <w:p>
            <w:pPr>
              <w:tabs>
                <w:tab w:val="left" w:pos="2552"/>
              </w:tabs>
              <w:adjustRightInd w:val="0"/>
              <w:spacing w:line="360" w:lineRule="atLeast"/>
              <w:jc w:val="center"/>
              <w:textAlignment w:val="baseline"/>
              <w:rPr>
                <w:rFonts w:ascii="宋体" w:hAnsi="宋体" w:cs="宋体"/>
                <w:color w:val="000000"/>
                <w:kern w:val="0"/>
                <w:szCs w:val="21"/>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hint="eastAsia" w:ascii="宋体" w:hAnsi="宋体"/>
                <w:szCs w:val="21"/>
                <w:highlight w:val="none"/>
              </w:rPr>
              <w:t>中控消防人员</w:t>
            </w:r>
          </w:p>
        </w:tc>
        <w:tc>
          <w:tcPr>
            <w:tcW w:w="1118" w:type="dxa"/>
            <w:tcBorders>
              <w:top w:val="single" w:color="000000" w:sz="4" w:space="0"/>
              <w:left w:val="single" w:color="000000" w:sz="4" w:space="0"/>
              <w:bottom w:val="single" w:color="000000" w:sz="4" w:space="0"/>
              <w:right w:val="single" w:color="000000" w:sz="4" w:space="0"/>
            </w:tcBorders>
            <w:noWrap/>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hint="eastAsia" w:ascii="宋体" w:hAnsi="宋体"/>
                <w:szCs w:val="21"/>
                <w:highlight w:val="none"/>
              </w:rPr>
              <w:t>8</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2552"/>
              </w:tabs>
              <w:textAlignment w:val="center"/>
              <w:rPr>
                <w:rFonts w:ascii="宋体" w:hAnsi="宋体" w:cs="宋体"/>
                <w:color w:val="000000"/>
                <w:szCs w:val="21"/>
                <w:highlight w:val="none"/>
              </w:rPr>
            </w:pPr>
            <w:r>
              <w:rPr>
                <w:rFonts w:hint="eastAsia" w:ascii="宋体" w:hAnsi="宋体" w:cs="宋体"/>
                <w:color w:val="000000"/>
                <w:szCs w:val="21"/>
                <w:highlight w:val="none"/>
              </w:rPr>
              <w:t>男，22</w:t>
            </w:r>
            <w:r>
              <w:rPr>
                <w:rFonts w:hint="eastAsia" w:ascii="宋体" w:hAnsi="宋体"/>
                <w:szCs w:val="21"/>
                <w:highlight w:val="none"/>
              </w:rPr>
              <w:t>周岁（含）</w:t>
            </w:r>
            <w:r>
              <w:rPr>
                <w:rFonts w:hint="eastAsia" w:ascii="宋体" w:hAnsi="宋体" w:cs="宋体"/>
                <w:color w:val="000000"/>
                <w:szCs w:val="21"/>
                <w:highlight w:val="none"/>
              </w:rPr>
              <w:t>至50岁</w:t>
            </w:r>
            <w:r>
              <w:rPr>
                <w:rFonts w:hint="eastAsia" w:ascii="宋体" w:hAnsi="宋体"/>
                <w:szCs w:val="21"/>
                <w:highlight w:val="none"/>
              </w:rPr>
              <w:t>周岁（含）</w:t>
            </w:r>
            <w:r>
              <w:rPr>
                <w:rFonts w:hint="eastAsia" w:ascii="宋体" w:hAnsi="宋体" w:cs="宋体"/>
                <w:color w:val="000000"/>
                <w:szCs w:val="21"/>
                <w:highlight w:val="none"/>
              </w:rPr>
              <w:t>，需具有消防设施操作员或</w:t>
            </w:r>
            <w:r>
              <w:rPr>
                <w:rFonts w:hint="eastAsia"/>
                <w:highlight w:val="none"/>
              </w:rPr>
              <w:t>建（构）筑物消防员</w:t>
            </w:r>
            <w:r>
              <w:rPr>
                <w:rFonts w:hint="eastAsia" w:ascii="宋体" w:hAnsi="宋体" w:cs="宋体"/>
                <w:color w:val="000000"/>
                <w:szCs w:val="21"/>
                <w:highlight w:val="none"/>
              </w:rPr>
              <w:t>证书</w:t>
            </w:r>
          </w:p>
        </w:tc>
      </w:tr>
      <w:tr>
        <w:tblPrEx>
          <w:tblLayout w:type="fixed"/>
          <w:tblCellMar>
            <w:top w:w="0" w:type="dxa"/>
            <w:left w:w="108" w:type="dxa"/>
            <w:bottom w:w="0" w:type="dxa"/>
            <w:right w:w="108" w:type="dxa"/>
          </w:tblCellMar>
        </w:tblPrEx>
        <w:trPr>
          <w:trHeight w:val="719" w:hRule="atLeast"/>
        </w:trPr>
        <w:tc>
          <w:tcPr>
            <w:tcW w:w="1179" w:type="dxa"/>
            <w:tcBorders>
              <w:top w:val="single" w:color="000000" w:sz="4" w:space="0"/>
              <w:left w:val="single" w:color="000000" w:sz="4" w:space="0"/>
              <w:bottom w:val="single" w:color="000000" w:sz="4" w:space="0"/>
              <w:right w:val="single" w:color="000000" w:sz="4" w:space="0"/>
            </w:tcBorders>
            <w:noWrap/>
            <w:vAlign w:val="top"/>
          </w:tcPr>
          <w:p>
            <w:pPr>
              <w:ind w:firstLine="420"/>
              <w:rPr>
                <w:rFonts w:ascii="宋体" w:hAnsi="宋体"/>
                <w:szCs w:val="21"/>
                <w:highlight w:val="none"/>
              </w:rPr>
            </w:pPr>
            <w:r>
              <w:rPr>
                <w:rFonts w:ascii="宋体" w:hAnsi="宋体"/>
                <w:szCs w:val="21"/>
                <w:highlight w:val="none"/>
              </w:rPr>
              <w:t>7</w:t>
            </w:r>
          </w:p>
        </w:tc>
        <w:tc>
          <w:tcPr>
            <w:tcW w:w="1305" w:type="dxa"/>
            <w:vMerge w:val="restart"/>
            <w:tcBorders>
              <w:top w:val="single" w:color="000000" w:sz="4" w:space="0"/>
              <w:left w:val="single" w:color="000000" w:sz="4" w:space="0"/>
              <w:bottom w:val="single" w:color="000000" w:sz="4" w:space="0"/>
              <w:right w:val="single" w:color="000000" w:sz="4" w:space="0"/>
            </w:tcBorders>
            <w:noWrap/>
            <w:vAlign w:val="top"/>
          </w:tcPr>
          <w:p>
            <w:pPr>
              <w:ind w:firstLine="199" w:firstLineChars="95"/>
              <w:rPr>
                <w:rFonts w:ascii="宋体" w:hAnsi="宋体"/>
                <w:szCs w:val="21"/>
                <w:highlight w:val="none"/>
              </w:rPr>
            </w:pPr>
            <w:r>
              <w:rPr>
                <w:rFonts w:hint="eastAsia" w:ascii="宋体" w:hAnsi="宋体"/>
                <w:szCs w:val="21"/>
                <w:highlight w:val="none"/>
              </w:rPr>
              <w:t>会服部</w:t>
            </w:r>
          </w:p>
          <w:p>
            <w:pPr>
              <w:ind w:firstLine="420"/>
              <w:rPr>
                <w:rFonts w:ascii="宋体" w:hAnsi="宋体"/>
                <w:szCs w:val="21"/>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top"/>
          </w:tcPr>
          <w:p>
            <w:pPr>
              <w:ind w:firstLine="199" w:firstLineChars="95"/>
              <w:rPr>
                <w:rFonts w:ascii="宋体" w:hAnsi="宋体"/>
                <w:szCs w:val="21"/>
                <w:highlight w:val="none"/>
              </w:rPr>
            </w:pPr>
            <w:r>
              <w:rPr>
                <w:rFonts w:hint="eastAsia" w:ascii="宋体" w:hAnsi="宋体"/>
                <w:szCs w:val="21"/>
                <w:highlight w:val="none"/>
              </w:rPr>
              <w:t>会议服务主管</w:t>
            </w:r>
          </w:p>
        </w:tc>
        <w:tc>
          <w:tcPr>
            <w:tcW w:w="1118" w:type="dxa"/>
            <w:tcBorders>
              <w:top w:val="single" w:color="000000" w:sz="4" w:space="0"/>
              <w:left w:val="single" w:color="000000" w:sz="4" w:space="0"/>
              <w:bottom w:val="single" w:color="000000" w:sz="4" w:space="0"/>
              <w:right w:val="single" w:color="000000" w:sz="4" w:space="0"/>
            </w:tcBorders>
            <w:noWrap/>
            <w:vAlign w:val="top"/>
          </w:tcPr>
          <w:p>
            <w:pPr>
              <w:ind w:firstLine="420"/>
              <w:rPr>
                <w:rFonts w:ascii="宋体" w:hAnsi="宋体"/>
                <w:szCs w:val="21"/>
                <w:highlight w:val="none"/>
              </w:rPr>
            </w:pPr>
            <w:r>
              <w:rPr>
                <w:rFonts w:hint="eastAsia" w:ascii="宋体" w:hAnsi="宋体"/>
                <w:szCs w:val="21"/>
                <w:highlight w:val="none"/>
              </w:rPr>
              <w:t>1</w:t>
            </w:r>
          </w:p>
        </w:tc>
        <w:tc>
          <w:tcPr>
            <w:tcW w:w="2652"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szCs w:val="21"/>
                <w:highlight w:val="none"/>
              </w:rPr>
            </w:pPr>
            <w:r>
              <w:rPr>
                <w:rFonts w:ascii="宋体" w:hAnsi="宋体"/>
                <w:szCs w:val="21"/>
                <w:highlight w:val="none"/>
              </w:rPr>
              <w:t>35</w:t>
            </w:r>
            <w:r>
              <w:rPr>
                <w:rFonts w:hint="eastAsia" w:ascii="宋体" w:hAnsi="宋体"/>
                <w:szCs w:val="21"/>
                <w:highlight w:val="none"/>
              </w:rPr>
              <w:t>周岁（含）以下 ，身高在165cm（含）以上；大专及以上学历；具备非住宅物业项目</w:t>
            </w:r>
            <w:r>
              <w:rPr>
                <w:rFonts w:ascii="宋体" w:hAnsi="宋体"/>
                <w:szCs w:val="21"/>
                <w:highlight w:val="none"/>
              </w:rPr>
              <w:t>3</w:t>
            </w:r>
            <w:r>
              <w:rPr>
                <w:rFonts w:hint="eastAsia" w:ascii="宋体" w:hAnsi="宋体"/>
                <w:szCs w:val="21"/>
                <w:highlight w:val="none"/>
              </w:rPr>
              <w:t>年及以上同类工作经验</w:t>
            </w:r>
          </w:p>
        </w:tc>
      </w:tr>
      <w:tr>
        <w:tblPrEx>
          <w:tblLayout w:type="fixed"/>
          <w:tblCellMar>
            <w:top w:w="0" w:type="dxa"/>
            <w:left w:w="108" w:type="dxa"/>
            <w:bottom w:w="0" w:type="dxa"/>
            <w:right w:w="108" w:type="dxa"/>
          </w:tblCellMar>
        </w:tblPrEx>
        <w:trPr>
          <w:trHeight w:val="719" w:hRule="atLeast"/>
        </w:trPr>
        <w:tc>
          <w:tcPr>
            <w:tcW w:w="1179" w:type="dxa"/>
            <w:tcBorders>
              <w:top w:val="single" w:color="000000" w:sz="4" w:space="0"/>
              <w:left w:val="single" w:color="000000" w:sz="4" w:space="0"/>
              <w:bottom w:val="single" w:color="000000" w:sz="4" w:space="0"/>
              <w:right w:val="single" w:color="000000" w:sz="4" w:space="0"/>
            </w:tcBorders>
            <w:noWrap/>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ascii="宋体" w:hAnsi="宋体"/>
                <w:szCs w:val="21"/>
                <w:highlight w:val="none"/>
              </w:rPr>
              <w:t>8</w:t>
            </w:r>
          </w:p>
        </w:tc>
        <w:tc>
          <w:tcPr>
            <w:tcW w:w="1305" w:type="dxa"/>
            <w:vMerge w:val="continue"/>
            <w:tcBorders>
              <w:top w:val="single" w:color="000000" w:sz="4" w:space="0"/>
              <w:left w:val="single" w:color="000000" w:sz="4" w:space="0"/>
              <w:bottom w:val="single" w:color="000000" w:sz="4" w:space="0"/>
              <w:right w:val="single" w:color="000000" w:sz="4" w:space="0"/>
            </w:tcBorders>
            <w:noWrap/>
            <w:vAlign w:val="top"/>
          </w:tcPr>
          <w:p>
            <w:pPr>
              <w:tabs>
                <w:tab w:val="left" w:pos="2552"/>
              </w:tabs>
              <w:adjustRightInd w:val="0"/>
              <w:spacing w:line="360" w:lineRule="atLeast"/>
              <w:jc w:val="center"/>
              <w:textAlignment w:val="baseline"/>
              <w:rPr>
                <w:rFonts w:ascii="宋体" w:hAnsi="宋体" w:cs="宋体"/>
                <w:color w:val="000000"/>
                <w:kern w:val="0"/>
                <w:szCs w:val="21"/>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hint="eastAsia" w:ascii="宋体" w:hAnsi="宋体"/>
                <w:szCs w:val="21"/>
                <w:highlight w:val="none"/>
              </w:rPr>
              <w:t>会议服务人员</w:t>
            </w:r>
          </w:p>
        </w:tc>
        <w:tc>
          <w:tcPr>
            <w:tcW w:w="1118" w:type="dxa"/>
            <w:tcBorders>
              <w:top w:val="single" w:color="000000" w:sz="4" w:space="0"/>
              <w:left w:val="single" w:color="000000" w:sz="4" w:space="0"/>
              <w:bottom w:val="single" w:color="000000" w:sz="4" w:space="0"/>
              <w:right w:val="single" w:color="000000" w:sz="4" w:space="0"/>
            </w:tcBorders>
            <w:noWrap/>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hint="eastAsia" w:ascii="宋体" w:hAnsi="宋体"/>
                <w:szCs w:val="21"/>
                <w:highlight w:val="none"/>
              </w:rPr>
              <w:t>4</w:t>
            </w:r>
          </w:p>
        </w:tc>
        <w:tc>
          <w:tcPr>
            <w:tcW w:w="2652" w:type="dxa"/>
            <w:tcBorders>
              <w:top w:val="single" w:color="000000" w:sz="4" w:space="0"/>
              <w:left w:val="single" w:color="000000" w:sz="4" w:space="0"/>
              <w:bottom w:val="single" w:color="000000" w:sz="4" w:space="0"/>
              <w:right w:val="single" w:color="000000" w:sz="4" w:space="0"/>
            </w:tcBorders>
            <w:noWrap w:val="0"/>
            <w:vAlign w:val="top"/>
          </w:tcPr>
          <w:p>
            <w:pPr>
              <w:widowControl/>
              <w:tabs>
                <w:tab w:val="left" w:pos="2552"/>
              </w:tabs>
              <w:adjustRightInd w:val="0"/>
              <w:spacing w:line="360" w:lineRule="atLeast"/>
              <w:jc w:val="left"/>
              <w:textAlignment w:val="center"/>
              <w:rPr>
                <w:rFonts w:ascii="宋体" w:hAnsi="宋体" w:cs="宋体"/>
                <w:color w:val="000000"/>
                <w:kern w:val="0"/>
                <w:szCs w:val="21"/>
                <w:highlight w:val="none"/>
              </w:rPr>
            </w:pPr>
            <w:r>
              <w:rPr>
                <w:rFonts w:hint="eastAsia" w:ascii="宋体" w:hAnsi="宋体"/>
                <w:szCs w:val="21"/>
                <w:highlight w:val="none"/>
              </w:rPr>
              <w:t>女，30周岁（含）以下，身高在165cm（含）以上；大专及以上学历；具备2年及以上同行业同类工作经验</w:t>
            </w:r>
          </w:p>
        </w:tc>
      </w:tr>
      <w:tr>
        <w:tblPrEx>
          <w:tblLayout w:type="fixed"/>
          <w:tblCellMar>
            <w:top w:w="0" w:type="dxa"/>
            <w:left w:w="108" w:type="dxa"/>
            <w:bottom w:w="0" w:type="dxa"/>
            <w:right w:w="108" w:type="dxa"/>
          </w:tblCellMar>
        </w:tblPrEx>
        <w:trPr>
          <w:trHeight w:val="719" w:hRule="atLeast"/>
        </w:trPr>
        <w:tc>
          <w:tcPr>
            <w:tcW w:w="1179" w:type="dxa"/>
            <w:tcBorders>
              <w:top w:val="single" w:color="000000" w:sz="4" w:space="0"/>
              <w:left w:val="single" w:color="000000" w:sz="4" w:space="0"/>
              <w:bottom w:val="single" w:color="000000" w:sz="4" w:space="0"/>
              <w:right w:val="single" w:color="000000" w:sz="4" w:space="0"/>
            </w:tcBorders>
            <w:noWrap/>
            <w:vAlign w:val="top"/>
          </w:tcPr>
          <w:p>
            <w:pPr>
              <w:ind w:firstLine="420"/>
              <w:rPr>
                <w:rFonts w:ascii="宋体" w:hAnsi="宋体"/>
                <w:szCs w:val="21"/>
                <w:highlight w:val="none"/>
              </w:rPr>
            </w:pPr>
            <w:r>
              <w:rPr>
                <w:rFonts w:ascii="宋体" w:hAnsi="宋体"/>
                <w:szCs w:val="21"/>
                <w:highlight w:val="none"/>
              </w:rPr>
              <w:t>9</w:t>
            </w:r>
          </w:p>
        </w:tc>
        <w:tc>
          <w:tcPr>
            <w:tcW w:w="1305" w:type="dxa"/>
            <w:vMerge w:val="restart"/>
            <w:tcBorders>
              <w:top w:val="single" w:color="000000" w:sz="4" w:space="0"/>
              <w:left w:val="single" w:color="000000" w:sz="4" w:space="0"/>
              <w:bottom w:val="single" w:color="000000" w:sz="4" w:space="0"/>
              <w:right w:val="single" w:color="000000" w:sz="4" w:space="0"/>
            </w:tcBorders>
            <w:noWrap/>
            <w:vAlign w:val="top"/>
          </w:tcPr>
          <w:p>
            <w:pPr>
              <w:ind w:firstLine="199" w:firstLineChars="95"/>
              <w:rPr>
                <w:rFonts w:ascii="宋体" w:hAnsi="宋体"/>
                <w:szCs w:val="21"/>
                <w:highlight w:val="none"/>
              </w:rPr>
            </w:pPr>
            <w:r>
              <w:rPr>
                <w:rFonts w:hint="eastAsia" w:ascii="宋体" w:hAnsi="宋体"/>
                <w:szCs w:val="21"/>
                <w:highlight w:val="none"/>
              </w:rPr>
              <w:t>环境部</w:t>
            </w:r>
          </w:p>
          <w:p>
            <w:pPr>
              <w:ind w:firstLine="420"/>
              <w:rPr>
                <w:rFonts w:ascii="宋体" w:hAnsi="宋体"/>
                <w:szCs w:val="21"/>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top"/>
          </w:tcPr>
          <w:p>
            <w:pPr>
              <w:ind w:firstLine="409" w:firstLineChars="195"/>
              <w:rPr>
                <w:rFonts w:ascii="宋体" w:hAnsi="宋体"/>
                <w:szCs w:val="21"/>
                <w:highlight w:val="none"/>
              </w:rPr>
            </w:pPr>
            <w:r>
              <w:rPr>
                <w:rFonts w:hint="eastAsia" w:ascii="宋体" w:hAnsi="宋体"/>
                <w:szCs w:val="21"/>
                <w:highlight w:val="none"/>
              </w:rPr>
              <w:t>保洁主管</w:t>
            </w:r>
          </w:p>
        </w:tc>
        <w:tc>
          <w:tcPr>
            <w:tcW w:w="1118" w:type="dxa"/>
            <w:tcBorders>
              <w:top w:val="single" w:color="000000" w:sz="4" w:space="0"/>
              <w:left w:val="single" w:color="000000" w:sz="4" w:space="0"/>
              <w:bottom w:val="single" w:color="000000" w:sz="4" w:space="0"/>
              <w:right w:val="single" w:color="000000" w:sz="4" w:space="0"/>
            </w:tcBorders>
            <w:noWrap/>
            <w:vAlign w:val="top"/>
          </w:tcPr>
          <w:p>
            <w:pPr>
              <w:ind w:firstLine="420"/>
              <w:rPr>
                <w:rFonts w:ascii="宋体" w:hAnsi="宋体"/>
                <w:szCs w:val="21"/>
                <w:highlight w:val="none"/>
              </w:rPr>
            </w:pPr>
            <w:r>
              <w:rPr>
                <w:rFonts w:hint="eastAsia" w:ascii="宋体" w:hAnsi="宋体"/>
                <w:szCs w:val="21"/>
                <w:highlight w:val="none"/>
              </w:rPr>
              <w:t>1</w:t>
            </w:r>
          </w:p>
        </w:tc>
        <w:tc>
          <w:tcPr>
            <w:tcW w:w="2652"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szCs w:val="21"/>
                <w:highlight w:val="none"/>
              </w:rPr>
            </w:pPr>
            <w:r>
              <w:rPr>
                <w:rFonts w:hint="eastAsia" w:ascii="宋体" w:hAnsi="宋体"/>
                <w:szCs w:val="21"/>
                <w:highlight w:val="none"/>
              </w:rPr>
              <w:t>45周岁（含）以下；大专及以上学历；具有非住宅物业项目3 年及以上同类工作经验</w:t>
            </w:r>
          </w:p>
        </w:tc>
      </w:tr>
      <w:tr>
        <w:tblPrEx>
          <w:tblLayout w:type="fixed"/>
          <w:tblCellMar>
            <w:top w:w="0" w:type="dxa"/>
            <w:left w:w="108" w:type="dxa"/>
            <w:bottom w:w="0" w:type="dxa"/>
            <w:right w:w="108" w:type="dxa"/>
          </w:tblCellMar>
        </w:tblPrEx>
        <w:trPr>
          <w:trHeight w:val="719" w:hRule="atLeast"/>
        </w:trPr>
        <w:tc>
          <w:tcPr>
            <w:tcW w:w="1179" w:type="dxa"/>
            <w:tcBorders>
              <w:top w:val="single" w:color="000000" w:sz="4" w:space="0"/>
              <w:left w:val="single" w:color="000000" w:sz="4" w:space="0"/>
              <w:bottom w:val="single" w:color="000000" w:sz="4" w:space="0"/>
              <w:right w:val="single" w:color="000000" w:sz="4" w:space="0"/>
            </w:tcBorders>
            <w:noWrap/>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hint="eastAsia" w:ascii="宋体" w:hAnsi="宋体"/>
                <w:szCs w:val="21"/>
                <w:highlight w:val="none"/>
              </w:rPr>
              <w:t>1</w:t>
            </w:r>
            <w:r>
              <w:rPr>
                <w:rFonts w:ascii="宋体" w:hAnsi="宋体"/>
                <w:szCs w:val="21"/>
                <w:highlight w:val="none"/>
              </w:rPr>
              <w:t>0</w:t>
            </w:r>
          </w:p>
        </w:tc>
        <w:tc>
          <w:tcPr>
            <w:tcW w:w="1305" w:type="dxa"/>
            <w:vMerge w:val="continue"/>
            <w:tcBorders>
              <w:top w:val="single" w:color="000000" w:sz="4" w:space="0"/>
              <w:left w:val="single" w:color="000000" w:sz="4" w:space="0"/>
              <w:bottom w:val="single" w:color="000000" w:sz="4" w:space="0"/>
              <w:right w:val="single" w:color="000000" w:sz="4" w:space="0"/>
            </w:tcBorders>
            <w:noWrap/>
            <w:vAlign w:val="top"/>
          </w:tcPr>
          <w:p>
            <w:pPr>
              <w:tabs>
                <w:tab w:val="left" w:pos="2552"/>
              </w:tabs>
              <w:adjustRightInd w:val="0"/>
              <w:spacing w:line="360" w:lineRule="atLeast"/>
              <w:jc w:val="center"/>
              <w:textAlignment w:val="baseline"/>
              <w:rPr>
                <w:rFonts w:ascii="宋体" w:hAnsi="宋体" w:cs="宋体"/>
                <w:color w:val="000000"/>
                <w:kern w:val="0"/>
                <w:szCs w:val="21"/>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hint="eastAsia" w:ascii="宋体" w:hAnsi="宋体"/>
                <w:szCs w:val="21"/>
                <w:highlight w:val="none"/>
              </w:rPr>
              <w:t>保洁服务人员</w:t>
            </w:r>
          </w:p>
        </w:tc>
        <w:tc>
          <w:tcPr>
            <w:tcW w:w="1118" w:type="dxa"/>
            <w:tcBorders>
              <w:top w:val="single" w:color="000000" w:sz="4" w:space="0"/>
              <w:left w:val="single" w:color="000000" w:sz="4" w:space="0"/>
              <w:bottom w:val="single" w:color="000000" w:sz="4" w:space="0"/>
              <w:right w:val="single" w:color="000000" w:sz="4" w:space="0"/>
            </w:tcBorders>
            <w:noWrap/>
            <w:vAlign w:val="top"/>
          </w:tcPr>
          <w:p>
            <w:pPr>
              <w:widowControl/>
              <w:tabs>
                <w:tab w:val="left" w:pos="2552"/>
              </w:tabs>
              <w:adjustRightInd w:val="0"/>
              <w:spacing w:line="360" w:lineRule="atLeast"/>
              <w:jc w:val="center"/>
              <w:textAlignment w:val="center"/>
              <w:rPr>
                <w:rFonts w:ascii="宋体" w:hAnsi="宋体" w:cs="宋体"/>
                <w:color w:val="000000"/>
                <w:kern w:val="0"/>
                <w:szCs w:val="21"/>
                <w:highlight w:val="none"/>
              </w:rPr>
            </w:pPr>
            <w:r>
              <w:rPr>
                <w:rFonts w:hint="eastAsia" w:ascii="宋体" w:hAnsi="宋体"/>
                <w:szCs w:val="21"/>
                <w:highlight w:val="none"/>
              </w:rPr>
              <w:t>12</w:t>
            </w:r>
          </w:p>
        </w:tc>
        <w:tc>
          <w:tcPr>
            <w:tcW w:w="2652" w:type="dxa"/>
            <w:tcBorders>
              <w:top w:val="single" w:color="000000" w:sz="4" w:space="0"/>
              <w:left w:val="single" w:color="000000" w:sz="4" w:space="0"/>
              <w:bottom w:val="single" w:color="000000" w:sz="4" w:space="0"/>
              <w:right w:val="single" w:color="000000" w:sz="4" w:space="0"/>
            </w:tcBorders>
            <w:noWrap w:val="0"/>
            <w:vAlign w:val="top"/>
          </w:tcPr>
          <w:p>
            <w:pPr>
              <w:widowControl/>
              <w:tabs>
                <w:tab w:val="left" w:pos="2552"/>
              </w:tabs>
              <w:adjustRightInd w:val="0"/>
              <w:spacing w:line="360" w:lineRule="atLeast"/>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22</w:t>
            </w:r>
            <w:r>
              <w:rPr>
                <w:rFonts w:hint="eastAsia" w:ascii="宋体" w:hAnsi="宋体"/>
                <w:szCs w:val="21"/>
                <w:highlight w:val="none"/>
              </w:rPr>
              <w:t>周岁（含）</w:t>
            </w:r>
            <w:r>
              <w:rPr>
                <w:rFonts w:hint="eastAsia" w:ascii="宋体" w:hAnsi="宋体" w:cs="宋体"/>
                <w:color w:val="000000"/>
                <w:kern w:val="0"/>
                <w:szCs w:val="21"/>
                <w:highlight w:val="none"/>
              </w:rPr>
              <w:t>至50</w:t>
            </w:r>
            <w:r>
              <w:rPr>
                <w:rFonts w:hint="eastAsia" w:ascii="宋体" w:hAnsi="宋体"/>
                <w:szCs w:val="21"/>
                <w:highlight w:val="none"/>
              </w:rPr>
              <w:t>周岁（含）</w:t>
            </w:r>
            <w:r>
              <w:rPr>
                <w:rFonts w:hint="eastAsia" w:ascii="宋体" w:hAnsi="宋体" w:cs="宋体"/>
                <w:color w:val="000000"/>
                <w:kern w:val="0"/>
                <w:szCs w:val="21"/>
                <w:highlight w:val="none"/>
              </w:rPr>
              <w:t>，具有1年及以上同类工作经验</w:t>
            </w:r>
          </w:p>
        </w:tc>
      </w:tr>
      <w:tr>
        <w:tblPrEx>
          <w:tblLayout w:type="fixed"/>
          <w:tblCellMar>
            <w:top w:w="0" w:type="dxa"/>
            <w:left w:w="108" w:type="dxa"/>
            <w:bottom w:w="0" w:type="dxa"/>
            <w:right w:w="108" w:type="dxa"/>
          </w:tblCellMar>
        </w:tblPrEx>
        <w:trPr>
          <w:trHeight w:val="579" w:hRule="atLeast"/>
        </w:trPr>
        <w:tc>
          <w:tcPr>
            <w:tcW w:w="1179" w:type="dxa"/>
            <w:tcBorders>
              <w:top w:val="single" w:color="000000" w:sz="4" w:space="0"/>
              <w:left w:val="single" w:color="000000" w:sz="4" w:space="0"/>
              <w:bottom w:val="single" w:color="000000" w:sz="4" w:space="0"/>
              <w:right w:val="single" w:color="000000" w:sz="4" w:space="0"/>
            </w:tcBorders>
            <w:noWrap/>
            <w:vAlign w:val="top"/>
          </w:tcPr>
          <w:p>
            <w:pPr>
              <w:ind w:firstLine="420"/>
              <w:rPr>
                <w:rFonts w:ascii="宋体" w:hAnsi="宋体"/>
                <w:szCs w:val="21"/>
                <w:highlight w:val="none"/>
              </w:rPr>
            </w:pPr>
          </w:p>
        </w:tc>
        <w:tc>
          <w:tcPr>
            <w:tcW w:w="1305" w:type="dxa"/>
            <w:tcBorders>
              <w:top w:val="single" w:color="000000" w:sz="4" w:space="0"/>
              <w:left w:val="single" w:color="000000" w:sz="4" w:space="0"/>
              <w:bottom w:val="single" w:color="000000" w:sz="4" w:space="0"/>
              <w:right w:val="single" w:color="000000" w:sz="4" w:space="0"/>
            </w:tcBorders>
            <w:noWrap/>
            <w:vAlign w:val="top"/>
          </w:tcPr>
          <w:p>
            <w:pPr>
              <w:ind w:firstLine="420"/>
              <w:rPr>
                <w:rFonts w:ascii="宋体" w:hAnsi="宋体"/>
                <w:szCs w:val="21"/>
                <w:highlight w:val="none"/>
              </w:rPr>
            </w:pPr>
          </w:p>
        </w:tc>
        <w:tc>
          <w:tcPr>
            <w:tcW w:w="1956" w:type="dxa"/>
            <w:tcBorders>
              <w:top w:val="single" w:color="000000" w:sz="4" w:space="0"/>
              <w:left w:val="single" w:color="000000" w:sz="4" w:space="0"/>
              <w:bottom w:val="single" w:color="000000" w:sz="4" w:space="0"/>
              <w:right w:val="single" w:color="000000" w:sz="4" w:space="0"/>
            </w:tcBorders>
            <w:noWrap w:val="0"/>
            <w:vAlign w:val="top"/>
          </w:tcPr>
          <w:p>
            <w:pPr>
              <w:ind w:firstLine="525" w:firstLineChars="250"/>
              <w:rPr>
                <w:rFonts w:ascii="宋体" w:hAnsi="宋体"/>
                <w:szCs w:val="21"/>
                <w:highlight w:val="none"/>
              </w:rPr>
            </w:pPr>
            <w:r>
              <w:rPr>
                <w:rFonts w:hint="eastAsia" w:ascii="宋体" w:hAnsi="宋体"/>
                <w:szCs w:val="21"/>
                <w:highlight w:val="none"/>
              </w:rPr>
              <w:t>合计</w:t>
            </w:r>
          </w:p>
        </w:tc>
        <w:tc>
          <w:tcPr>
            <w:tcW w:w="1118" w:type="dxa"/>
            <w:tcBorders>
              <w:top w:val="single" w:color="000000" w:sz="4" w:space="0"/>
              <w:left w:val="single" w:color="000000" w:sz="4" w:space="0"/>
              <w:bottom w:val="single" w:color="000000" w:sz="4" w:space="0"/>
              <w:right w:val="single" w:color="000000" w:sz="4" w:space="0"/>
            </w:tcBorders>
            <w:noWrap/>
            <w:vAlign w:val="top"/>
          </w:tcPr>
          <w:p>
            <w:pPr>
              <w:ind w:firstLine="420"/>
              <w:rPr>
                <w:rFonts w:ascii="宋体" w:hAnsi="宋体"/>
                <w:szCs w:val="21"/>
                <w:highlight w:val="none"/>
              </w:rPr>
            </w:pPr>
            <w:r>
              <w:rPr>
                <w:rFonts w:hint="eastAsia" w:ascii="宋体" w:hAnsi="宋体"/>
                <w:szCs w:val="21"/>
                <w:highlight w:val="none"/>
              </w:rPr>
              <w:t>37</w:t>
            </w:r>
          </w:p>
        </w:tc>
        <w:tc>
          <w:tcPr>
            <w:tcW w:w="2652" w:type="dxa"/>
            <w:tcBorders>
              <w:top w:val="single" w:color="000000" w:sz="4" w:space="0"/>
              <w:left w:val="single" w:color="000000" w:sz="4" w:space="0"/>
              <w:bottom w:val="single" w:color="000000" w:sz="4" w:space="0"/>
              <w:right w:val="single" w:color="000000" w:sz="4" w:space="0"/>
            </w:tcBorders>
            <w:noWrap w:val="0"/>
            <w:vAlign w:val="top"/>
          </w:tcPr>
          <w:p>
            <w:pPr>
              <w:ind w:firstLine="420"/>
              <w:rPr>
                <w:rFonts w:ascii="宋体" w:hAnsi="宋体"/>
                <w:szCs w:val="21"/>
                <w:highlight w:val="none"/>
              </w:rPr>
            </w:pPr>
          </w:p>
        </w:tc>
      </w:tr>
    </w:tbl>
    <w:p>
      <w:pPr>
        <w:tabs>
          <w:tab w:val="left" w:pos="2552"/>
        </w:tabs>
        <w:spacing w:line="400" w:lineRule="exact"/>
        <w:ind w:firstLine="420"/>
        <w:rPr>
          <w:rFonts w:ascii="宋体" w:hAnsi="宋体"/>
          <w:szCs w:val="21"/>
          <w:highlight w:val="none"/>
        </w:rPr>
      </w:pPr>
      <w:r>
        <w:rPr>
          <w:rFonts w:hint="eastAsia" w:ascii="宋体" w:hAnsi="宋体"/>
          <w:szCs w:val="21"/>
          <w:highlight w:val="none"/>
        </w:rPr>
        <w:t>2.人员整体要求：</w:t>
      </w:r>
    </w:p>
    <w:p>
      <w:pPr>
        <w:numPr>
          <w:ilvl w:val="0"/>
          <w:numId w:val="17"/>
        </w:numPr>
        <w:tabs>
          <w:tab w:val="left" w:pos="709"/>
        </w:tabs>
        <w:adjustRightInd w:val="0"/>
        <w:spacing w:line="400" w:lineRule="exact"/>
        <w:ind w:firstLine="4" w:firstLineChars="2"/>
        <w:jc w:val="left"/>
        <w:textAlignment w:val="baseline"/>
        <w:rPr>
          <w:rFonts w:ascii="宋体" w:hAnsi="宋体"/>
          <w:szCs w:val="21"/>
          <w:highlight w:val="none"/>
        </w:rPr>
      </w:pPr>
      <w:r>
        <w:rPr>
          <w:rFonts w:hint="eastAsia" w:ascii="宋体" w:hAnsi="宋体"/>
          <w:szCs w:val="21"/>
          <w:highlight w:val="none"/>
        </w:rPr>
        <w:t>不得采用任何形式的分包方式进行管理；</w:t>
      </w:r>
    </w:p>
    <w:p>
      <w:pPr>
        <w:numPr>
          <w:ilvl w:val="0"/>
          <w:numId w:val="17"/>
        </w:numPr>
        <w:tabs>
          <w:tab w:val="left" w:pos="709"/>
        </w:tabs>
        <w:adjustRightInd w:val="0"/>
        <w:spacing w:line="400" w:lineRule="exact"/>
        <w:ind w:firstLine="4" w:firstLineChars="2"/>
        <w:jc w:val="left"/>
        <w:textAlignment w:val="baseline"/>
        <w:rPr>
          <w:rFonts w:ascii="宋体" w:hAnsi="宋体"/>
          <w:szCs w:val="21"/>
          <w:highlight w:val="none"/>
        </w:rPr>
      </w:pPr>
      <w:r>
        <w:rPr>
          <w:rFonts w:hint="eastAsia" w:ascii="宋体" w:hAnsi="宋体"/>
          <w:szCs w:val="21"/>
          <w:highlight w:val="none"/>
        </w:rPr>
        <w:t>遵纪守法，品行端正，作风正派，身体健康，能适应岗位工作要求。</w:t>
      </w:r>
    </w:p>
    <w:p>
      <w:pPr>
        <w:numPr>
          <w:ilvl w:val="0"/>
          <w:numId w:val="17"/>
        </w:numPr>
        <w:tabs>
          <w:tab w:val="left" w:pos="709"/>
        </w:tabs>
        <w:adjustRightInd w:val="0"/>
        <w:spacing w:line="400" w:lineRule="exact"/>
        <w:ind w:firstLine="4" w:firstLineChars="2"/>
        <w:jc w:val="left"/>
        <w:textAlignment w:val="baseline"/>
        <w:rPr>
          <w:rFonts w:ascii="宋体" w:hAnsi="宋体"/>
          <w:szCs w:val="21"/>
          <w:highlight w:val="none"/>
        </w:rPr>
      </w:pPr>
      <w:r>
        <w:rPr>
          <w:rFonts w:hint="eastAsia" w:ascii="宋体" w:hAnsi="宋体"/>
          <w:szCs w:val="21"/>
          <w:highlight w:val="none"/>
        </w:rPr>
        <w:t>政治思想良好，未加入非法组织，未参与邪教组织。</w:t>
      </w:r>
    </w:p>
    <w:p>
      <w:pPr>
        <w:numPr>
          <w:ilvl w:val="0"/>
          <w:numId w:val="17"/>
        </w:numPr>
        <w:tabs>
          <w:tab w:val="left" w:pos="709"/>
        </w:tabs>
        <w:adjustRightInd w:val="0"/>
        <w:spacing w:line="400" w:lineRule="exact"/>
        <w:ind w:firstLine="4" w:firstLineChars="2"/>
        <w:jc w:val="left"/>
        <w:textAlignment w:val="baseline"/>
        <w:rPr>
          <w:rFonts w:ascii="宋体" w:hAnsi="宋体"/>
          <w:szCs w:val="21"/>
          <w:highlight w:val="none"/>
        </w:rPr>
      </w:pPr>
      <w:r>
        <w:rPr>
          <w:rFonts w:hint="eastAsia" w:ascii="宋体" w:hAnsi="宋体"/>
          <w:szCs w:val="21"/>
          <w:highlight w:val="none"/>
        </w:rPr>
        <w:t>投标人须将委派至采购人人员资质资料提交在采购人的主管部门备案审查，材料至少包括身份证复印件、政治背景审查材料、岗位资格证书等。对于不符合录用标准的人员，主管部门有权利要求投标人更换人员。</w:t>
      </w:r>
    </w:p>
    <w:p>
      <w:pPr>
        <w:numPr>
          <w:ilvl w:val="0"/>
          <w:numId w:val="17"/>
        </w:numPr>
        <w:tabs>
          <w:tab w:val="left" w:pos="709"/>
        </w:tabs>
        <w:adjustRightInd w:val="0"/>
        <w:spacing w:line="400" w:lineRule="exact"/>
        <w:ind w:firstLine="4" w:firstLineChars="2"/>
        <w:jc w:val="left"/>
        <w:textAlignment w:val="baseline"/>
        <w:rPr>
          <w:rFonts w:ascii="宋体" w:hAnsi="宋体"/>
          <w:szCs w:val="21"/>
          <w:highlight w:val="none"/>
        </w:rPr>
      </w:pPr>
      <w:r>
        <w:rPr>
          <w:rFonts w:hint="eastAsia" w:ascii="宋体" w:hAnsi="宋体"/>
          <w:szCs w:val="21"/>
          <w:highlight w:val="none"/>
        </w:rPr>
        <w:t>投标人需要对新委派至采购人的人员进行岗前培训，培训内容包括业务技能培训、保密培训、思想政治教育和安全教育等。</w:t>
      </w:r>
    </w:p>
    <w:p>
      <w:pPr>
        <w:numPr>
          <w:ilvl w:val="0"/>
          <w:numId w:val="17"/>
        </w:numPr>
        <w:tabs>
          <w:tab w:val="left" w:pos="709"/>
        </w:tabs>
        <w:adjustRightInd w:val="0"/>
        <w:spacing w:line="400" w:lineRule="exact"/>
        <w:ind w:firstLine="4" w:firstLineChars="2"/>
        <w:jc w:val="left"/>
        <w:textAlignment w:val="baseline"/>
        <w:rPr>
          <w:rFonts w:ascii="宋体" w:hAnsi="宋体"/>
          <w:szCs w:val="21"/>
          <w:highlight w:val="none"/>
        </w:rPr>
      </w:pPr>
      <w:r>
        <w:rPr>
          <w:rFonts w:hint="eastAsia" w:ascii="宋体" w:hAnsi="宋体"/>
          <w:szCs w:val="21"/>
          <w:highlight w:val="none"/>
        </w:rPr>
        <w:t>投标人人员须签订保密承诺书，应严格遵守保密承诺书的规定，未经采购人同意不得拍照、录音、录像，不得泄露工作秘密，严禁擅自将工作照片、录音、录像及其他信息以微博、微信等各种方式向社会发布。</w:t>
      </w:r>
    </w:p>
    <w:p>
      <w:pPr>
        <w:numPr>
          <w:ilvl w:val="0"/>
          <w:numId w:val="17"/>
        </w:numPr>
        <w:tabs>
          <w:tab w:val="left" w:pos="709"/>
        </w:tabs>
        <w:adjustRightInd w:val="0"/>
        <w:spacing w:line="400" w:lineRule="exact"/>
        <w:ind w:firstLine="4" w:firstLineChars="2"/>
        <w:jc w:val="left"/>
        <w:textAlignment w:val="baseline"/>
        <w:rPr>
          <w:rFonts w:ascii="宋体" w:hAnsi="宋体"/>
          <w:szCs w:val="21"/>
          <w:highlight w:val="none"/>
        </w:rPr>
      </w:pPr>
      <w:r>
        <w:rPr>
          <w:rFonts w:hint="eastAsia" w:ascii="宋体" w:hAnsi="宋体"/>
          <w:szCs w:val="21"/>
          <w:highlight w:val="none"/>
        </w:rPr>
        <w:t>投标人应组织全体人员进行日常培训，培训内容包括业务技能培训、保密培训、思想政治教育和安全教育等。日常培训每月至少进行一次，并留存相关培训资料和证明，报采购人主管部门备案。</w:t>
      </w:r>
    </w:p>
    <w:p>
      <w:pPr>
        <w:numPr>
          <w:ilvl w:val="0"/>
          <w:numId w:val="17"/>
        </w:numPr>
        <w:tabs>
          <w:tab w:val="left" w:pos="709"/>
        </w:tabs>
        <w:adjustRightInd w:val="0"/>
        <w:spacing w:line="400" w:lineRule="exact"/>
        <w:ind w:firstLine="4" w:firstLineChars="2"/>
        <w:jc w:val="left"/>
        <w:textAlignment w:val="baseline"/>
        <w:rPr>
          <w:rFonts w:ascii="宋体" w:hAnsi="宋体"/>
          <w:szCs w:val="21"/>
          <w:highlight w:val="none"/>
        </w:rPr>
      </w:pPr>
      <w:r>
        <w:rPr>
          <w:rFonts w:hint="eastAsia" w:ascii="宋体" w:hAnsi="宋体"/>
          <w:szCs w:val="21"/>
          <w:highlight w:val="none"/>
        </w:rPr>
        <w:t>投标人须重视和加强对工作人员的思想政治教育，包括遵纪守法、树立正确的道德观、反分裂、反邪教等内容。</w:t>
      </w:r>
    </w:p>
    <w:p>
      <w:pPr>
        <w:numPr>
          <w:ilvl w:val="0"/>
          <w:numId w:val="17"/>
        </w:numPr>
        <w:tabs>
          <w:tab w:val="left" w:pos="709"/>
        </w:tabs>
        <w:adjustRightInd w:val="0"/>
        <w:spacing w:line="400" w:lineRule="exact"/>
        <w:ind w:firstLine="4" w:firstLineChars="2"/>
        <w:jc w:val="left"/>
        <w:textAlignment w:val="baseline"/>
        <w:rPr>
          <w:rFonts w:ascii="宋体" w:hAnsi="宋体"/>
          <w:szCs w:val="21"/>
          <w:highlight w:val="none"/>
        </w:rPr>
      </w:pPr>
      <w:r>
        <w:rPr>
          <w:rFonts w:hint="eastAsia" w:ascii="宋体" w:hAnsi="宋体"/>
          <w:szCs w:val="21"/>
          <w:highlight w:val="none"/>
        </w:rPr>
        <w:t>采购人主管部门负责对投标人及其委派人员的日常监督和管理。如发现投标人人员不符合或违反上述规定，可进行批评教育，对于情节严重者可要求投标人更换人员。造成恶劣影响的，可以与投标人解除服务合同，追究其法律责任。</w:t>
      </w:r>
    </w:p>
    <w:p>
      <w:pPr>
        <w:numPr>
          <w:ilvl w:val="0"/>
          <w:numId w:val="17"/>
        </w:numPr>
        <w:tabs>
          <w:tab w:val="left" w:pos="709"/>
        </w:tabs>
        <w:adjustRightInd w:val="0"/>
        <w:spacing w:line="400" w:lineRule="exact"/>
        <w:ind w:firstLine="4" w:firstLineChars="2"/>
        <w:jc w:val="left"/>
        <w:textAlignment w:val="baseline"/>
        <w:rPr>
          <w:rFonts w:ascii="宋体" w:hAnsi="宋体"/>
          <w:szCs w:val="21"/>
          <w:highlight w:val="none"/>
        </w:rPr>
      </w:pPr>
      <w:r>
        <w:rPr>
          <w:rFonts w:hint="eastAsia" w:ascii="宋体" w:hAnsi="宋体"/>
          <w:szCs w:val="21"/>
          <w:highlight w:val="none"/>
        </w:rPr>
        <w:t>投标人人员如果离职，投标人须及时替换合适人员，保证工作顺利交接，并监督离职人员交回钥匙、工作日志等与工作相关的物品。</w:t>
      </w:r>
    </w:p>
    <w:p>
      <w:pPr>
        <w:numPr>
          <w:ilvl w:val="0"/>
          <w:numId w:val="17"/>
        </w:numPr>
        <w:tabs>
          <w:tab w:val="left" w:pos="709"/>
        </w:tabs>
        <w:adjustRightInd w:val="0"/>
        <w:spacing w:line="400" w:lineRule="exact"/>
        <w:ind w:firstLine="4" w:firstLineChars="2"/>
        <w:jc w:val="left"/>
        <w:textAlignment w:val="baseline"/>
        <w:rPr>
          <w:rFonts w:ascii="宋体" w:hAnsi="宋体"/>
          <w:szCs w:val="21"/>
          <w:highlight w:val="none"/>
        </w:rPr>
      </w:pPr>
      <w:r>
        <w:rPr>
          <w:rFonts w:hint="eastAsia" w:ascii="宋体" w:hAnsi="宋体"/>
          <w:szCs w:val="21"/>
          <w:highlight w:val="none"/>
        </w:rPr>
        <w:t>投标人离职人员应自觉维护海淀检察院的荣誉和形象。</w:t>
      </w:r>
    </w:p>
    <w:p>
      <w:pPr>
        <w:adjustRightInd w:val="0"/>
        <w:spacing w:after="120" w:line="360" w:lineRule="atLeast"/>
        <w:jc w:val="left"/>
        <w:textAlignment w:val="baseline"/>
        <w:rPr>
          <w:rFonts w:ascii="Calibri" w:hAnsi="Calibri"/>
          <w:kern w:val="0"/>
          <w:szCs w:val="22"/>
          <w:highlight w:val="none"/>
        </w:rPr>
      </w:pPr>
    </w:p>
    <w:p>
      <w:pPr>
        <w:tabs>
          <w:tab w:val="left" w:pos="2552"/>
        </w:tabs>
        <w:spacing w:line="400" w:lineRule="exact"/>
        <w:ind w:firstLine="422"/>
        <w:jc w:val="center"/>
        <w:rPr>
          <w:rFonts w:ascii="宋体" w:hAnsi="宋体"/>
          <w:b/>
          <w:szCs w:val="21"/>
          <w:highlight w:val="none"/>
        </w:rPr>
      </w:pPr>
      <w:r>
        <w:rPr>
          <w:rFonts w:hint="eastAsia" w:ascii="宋体" w:hAnsi="宋体"/>
          <w:b/>
          <w:szCs w:val="21"/>
          <w:highlight w:val="none"/>
        </w:rPr>
        <w:t>第二部分 其他要求</w:t>
      </w:r>
    </w:p>
    <w:p>
      <w:pPr>
        <w:widowControl/>
        <w:tabs>
          <w:tab w:val="left" w:pos="2552"/>
        </w:tabs>
        <w:spacing w:line="400" w:lineRule="exact"/>
        <w:ind w:firstLine="422"/>
        <w:jc w:val="left"/>
        <w:rPr>
          <w:rFonts w:ascii="宋体" w:hAnsi="宋体" w:cs="Arial"/>
          <w:b/>
          <w:kern w:val="0"/>
          <w:szCs w:val="21"/>
          <w:highlight w:val="none"/>
        </w:rPr>
      </w:pPr>
      <w:r>
        <w:rPr>
          <w:rFonts w:hint="eastAsia" w:ascii="宋体" w:hAnsi="宋体"/>
          <w:b/>
          <w:szCs w:val="21"/>
          <w:highlight w:val="none"/>
        </w:rPr>
        <w:t>一、</w:t>
      </w:r>
      <w:r>
        <w:rPr>
          <w:rFonts w:ascii="宋体" w:hAnsi="宋体" w:cs="Arial"/>
          <w:b/>
          <w:kern w:val="0"/>
          <w:szCs w:val="21"/>
          <w:highlight w:val="none"/>
        </w:rPr>
        <w:t>各种费用的承担</w:t>
      </w:r>
    </w:p>
    <w:p>
      <w:pPr>
        <w:tabs>
          <w:tab w:val="left" w:pos="2552"/>
        </w:tabs>
        <w:spacing w:line="400" w:lineRule="exact"/>
        <w:ind w:firstLine="420"/>
        <w:rPr>
          <w:rFonts w:ascii="宋体" w:hAnsi="宋体" w:cs="宋体"/>
          <w:szCs w:val="21"/>
          <w:highlight w:val="none"/>
        </w:rPr>
      </w:pPr>
      <w:r>
        <w:rPr>
          <w:rFonts w:hint="eastAsia" w:ascii="宋体" w:hAnsi="宋体" w:cs="宋体"/>
          <w:szCs w:val="21"/>
          <w:highlight w:val="none"/>
        </w:rPr>
        <w:t>（一）采购人承担费用</w:t>
      </w:r>
    </w:p>
    <w:p>
      <w:pPr>
        <w:tabs>
          <w:tab w:val="left" w:pos="2552"/>
        </w:tabs>
        <w:spacing w:line="400" w:lineRule="exact"/>
        <w:ind w:firstLine="420"/>
        <w:rPr>
          <w:rFonts w:ascii="宋体" w:hAnsi="宋体" w:cs="宋体"/>
          <w:szCs w:val="21"/>
          <w:highlight w:val="none"/>
        </w:rPr>
      </w:pPr>
      <w:r>
        <w:rPr>
          <w:rFonts w:hint="eastAsia" w:ascii="宋体" w:hAnsi="宋体" w:cs="宋体"/>
          <w:szCs w:val="21"/>
          <w:highlight w:val="none"/>
        </w:rPr>
        <w:t>1．负责能源费用、外墙清洗费用、化粪池清掏费用、隔油池清掏费用、垃圾清运费、空调通风管道清洗费。</w:t>
      </w:r>
    </w:p>
    <w:p>
      <w:pPr>
        <w:tabs>
          <w:tab w:val="left" w:pos="2552"/>
        </w:tabs>
        <w:spacing w:line="400" w:lineRule="exact"/>
        <w:ind w:firstLine="420"/>
        <w:rPr>
          <w:rFonts w:ascii="宋体" w:hAnsi="宋体" w:cs="宋体"/>
          <w:szCs w:val="21"/>
          <w:highlight w:val="none"/>
        </w:rPr>
      </w:pPr>
      <w:r>
        <w:rPr>
          <w:rFonts w:hint="eastAsia" w:ascii="宋体" w:hAnsi="宋体" w:cs="宋体"/>
          <w:szCs w:val="21"/>
          <w:highlight w:val="none"/>
        </w:rPr>
        <w:t>2．负责强制性检测费，如：防雷检测、电梯检测、灭火器检测、消防检测、变配电室年检、用电监测、烟感探测设备清洗、有关仪器仪表检测、污水排放检测等。</w:t>
      </w:r>
    </w:p>
    <w:p>
      <w:pPr>
        <w:tabs>
          <w:tab w:val="left" w:pos="2552"/>
        </w:tabs>
        <w:spacing w:line="400" w:lineRule="exact"/>
        <w:ind w:firstLine="420"/>
        <w:rPr>
          <w:rFonts w:ascii="宋体" w:hAnsi="宋体" w:cs="宋体"/>
          <w:szCs w:val="21"/>
          <w:highlight w:val="none"/>
        </w:rPr>
      </w:pPr>
      <w:r>
        <w:rPr>
          <w:rFonts w:hint="eastAsia" w:ascii="宋体" w:hAnsi="宋体" w:cs="宋体"/>
          <w:szCs w:val="21"/>
          <w:highlight w:val="none"/>
        </w:rPr>
        <w:t>3．专业设施设备系统运行维护费，如：网络设备、卫星电视接收设备、通讯设备、供暖和制冷设备、电梯维保、对讲机、中央空调系统、消防系统、智能化管理设备等。维修保养由采购人委托专业公司负责，费用由采购人承担。</w:t>
      </w:r>
    </w:p>
    <w:p>
      <w:pPr>
        <w:tabs>
          <w:tab w:val="left" w:pos="2552"/>
        </w:tabs>
        <w:spacing w:line="400" w:lineRule="exact"/>
        <w:ind w:firstLine="420"/>
        <w:rPr>
          <w:rFonts w:ascii="宋体" w:hAnsi="宋体" w:cs="宋体"/>
          <w:szCs w:val="21"/>
          <w:highlight w:val="none"/>
        </w:rPr>
      </w:pPr>
      <w:r>
        <w:rPr>
          <w:rFonts w:hint="eastAsia" w:ascii="宋体" w:hAnsi="宋体" w:cs="宋体"/>
          <w:szCs w:val="21"/>
          <w:highlight w:val="none"/>
        </w:rPr>
        <w:t>4．提供共用部位、共用设施设备维修零配件的单件、单次300元（含300元）以上费用由采购人承担；单次300元以下费用由投标人承担，合同期内工程维修总费用超出80000元，投标人以报告的形式向采购人提出申请，经采购人审批后开展后续维修工作，超出部分费用由采购人承担。</w:t>
      </w:r>
    </w:p>
    <w:p>
      <w:pPr>
        <w:tabs>
          <w:tab w:val="left" w:pos="2552"/>
        </w:tabs>
        <w:spacing w:line="400" w:lineRule="exact"/>
        <w:ind w:firstLine="420"/>
        <w:rPr>
          <w:rFonts w:ascii="宋体" w:hAnsi="宋体" w:cs="宋体"/>
          <w:szCs w:val="21"/>
          <w:highlight w:val="none"/>
        </w:rPr>
      </w:pPr>
      <w:r>
        <w:rPr>
          <w:rFonts w:hint="eastAsia" w:ascii="宋体" w:hAnsi="宋体" w:cs="宋体"/>
          <w:szCs w:val="21"/>
          <w:highlight w:val="none"/>
        </w:rPr>
        <w:t>5．灭火器的维修和检测费。</w:t>
      </w:r>
    </w:p>
    <w:p>
      <w:pPr>
        <w:tabs>
          <w:tab w:val="left" w:pos="2552"/>
        </w:tabs>
        <w:spacing w:line="400" w:lineRule="exact"/>
        <w:ind w:firstLine="420"/>
        <w:rPr>
          <w:rFonts w:ascii="宋体" w:hAnsi="宋体" w:cs="宋体"/>
          <w:szCs w:val="21"/>
          <w:highlight w:val="none"/>
        </w:rPr>
      </w:pPr>
      <w:r>
        <w:rPr>
          <w:rFonts w:hint="eastAsia" w:ascii="宋体" w:hAnsi="宋体" w:cs="宋体"/>
          <w:szCs w:val="21"/>
          <w:highlight w:val="none"/>
        </w:rPr>
        <w:t>6．备勤房棉织品清洗费用。</w:t>
      </w:r>
    </w:p>
    <w:p>
      <w:pPr>
        <w:tabs>
          <w:tab w:val="left" w:pos="2552"/>
        </w:tabs>
        <w:spacing w:line="400" w:lineRule="exact"/>
        <w:ind w:firstLine="420"/>
        <w:rPr>
          <w:rFonts w:ascii="宋体" w:hAnsi="宋体" w:cs="宋体"/>
          <w:szCs w:val="21"/>
          <w:highlight w:val="none"/>
        </w:rPr>
      </w:pPr>
      <w:r>
        <w:rPr>
          <w:rFonts w:hint="eastAsia" w:ascii="宋体" w:hAnsi="宋体" w:cs="宋体"/>
          <w:szCs w:val="21"/>
          <w:highlight w:val="none"/>
        </w:rPr>
        <w:t>7．虫害消杀费。</w:t>
      </w:r>
    </w:p>
    <w:p>
      <w:pPr>
        <w:tabs>
          <w:tab w:val="left" w:pos="2552"/>
        </w:tabs>
        <w:spacing w:line="400" w:lineRule="exact"/>
        <w:ind w:firstLine="420"/>
        <w:rPr>
          <w:rFonts w:ascii="宋体" w:hAnsi="宋体" w:cs="宋体"/>
          <w:szCs w:val="21"/>
          <w:highlight w:val="none"/>
        </w:rPr>
      </w:pPr>
      <w:r>
        <w:rPr>
          <w:rFonts w:hint="eastAsia" w:ascii="宋体" w:hAnsi="宋体" w:cs="宋体"/>
          <w:szCs w:val="21"/>
          <w:highlight w:val="none"/>
        </w:rPr>
        <w:t>8．提供所有会议用品及绿植租摆费用。</w:t>
      </w:r>
    </w:p>
    <w:p>
      <w:pPr>
        <w:tabs>
          <w:tab w:val="left" w:pos="2552"/>
        </w:tabs>
        <w:spacing w:line="400" w:lineRule="exact"/>
        <w:ind w:firstLine="420"/>
        <w:rPr>
          <w:rFonts w:ascii="宋体" w:hAnsi="宋体" w:cs="宋体"/>
          <w:szCs w:val="21"/>
          <w:highlight w:val="none"/>
        </w:rPr>
      </w:pPr>
      <w:r>
        <w:rPr>
          <w:rFonts w:hint="eastAsia" w:ascii="宋体" w:hAnsi="宋体" w:cs="宋体"/>
          <w:szCs w:val="21"/>
          <w:highlight w:val="none"/>
        </w:rPr>
        <w:t>9．超出投标人承担的部分费用，待采购人收到发票及时给予支付。</w:t>
      </w:r>
    </w:p>
    <w:p>
      <w:pPr>
        <w:tabs>
          <w:tab w:val="left" w:pos="2552"/>
        </w:tabs>
        <w:spacing w:line="400" w:lineRule="exact"/>
        <w:ind w:firstLine="420"/>
        <w:rPr>
          <w:rFonts w:ascii="宋体" w:hAnsi="宋体" w:cs="宋体"/>
          <w:szCs w:val="21"/>
          <w:highlight w:val="none"/>
        </w:rPr>
      </w:pPr>
      <w:r>
        <w:rPr>
          <w:rFonts w:hint="eastAsia" w:ascii="宋体" w:hAnsi="宋体" w:cs="宋体"/>
          <w:szCs w:val="21"/>
          <w:highlight w:val="none"/>
        </w:rPr>
        <w:t>（二）投标人承担费用</w:t>
      </w:r>
    </w:p>
    <w:p>
      <w:pPr>
        <w:tabs>
          <w:tab w:val="left" w:pos="2552"/>
        </w:tabs>
        <w:spacing w:line="400" w:lineRule="exact"/>
        <w:ind w:firstLine="420"/>
        <w:rPr>
          <w:rFonts w:ascii="宋体" w:hAnsi="宋体" w:cs="宋体"/>
          <w:szCs w:val="21"/>
          <w:highlight w:val="none"/>
        </w:rPr>
      </w:pPr>
      <w:r>
        <w:rPr>
          <w:rFonts w:hint="eastAsia" w:ascii="宋体" w:hAnsi="宋体" w:cs="宋体"/>
          <w:szCs w:val="21"/>
          <w:highlight w:val="none"/>
        </w:rPr>
        <w:t>1．人员费用包括：工资、加班费（院方特殊需求除外）、工装费用、劳保费用、社会保险费、福利费等。</w:t>
      </w:r>
    </w:p>
    <w:p>
      <w:pPr>
        <w:tabs>
          <w:tab w:val="left" w:pos="2552"/>
        </w:tabs>
        <w:spacing w:line="400" w:lineRule="exact"/>
        <w:ind w:firstLine="420"/>
        <w:rPr>
          <w:rFonts w:ascii="宋体" w:hAnsi="宋体" w:cs="宋体"/>
          <w:szCs w:val="21"/>
          <w:highlight w:val="none"/>
        </w:rPr>
      </w:pPr>
      <w:r>
        <w:rPr>
          <w:rFonts w:hint="eastAsia" w:ascii="宋体" w:hAnsi="宋体" w:cs="宋体"/>
          <w:szCs w:val="21"/>
          <w:highlight w:val="none"/>
        </w:rPr>
        <w:t>2．物业责任险、税金、残保金。</w:t>
      </w:r>
    </w:p>
    <w:p>
      <w:pPr>
        <w:tabs>
          <w:tab w:val="left" w:pos="2552"/>
        </w:tabs>
        <w:spacing w:line="400" w:lineRule="exact"/>
        <w:ind w:firstLine="420"/>
        <w:rPr>
          <w:rFonts w:ascii="宋体" w:hAnsi="宋体" w:cs="宋体"/>
          <w:szCs w:val="21"/>
          <w:highlight w:val="none"/>
        </w:rPr>
      </w:pPr>
      <w:r>
        <w:rPr>
          <w:rFonts w:hint="eastAsia" w:ascii="宋体" w:hAnsi="宋体" w:cs="宋体"/>
          <w:szCs w:val="21"/>
          <w:highlight w:val="none"/>
        </w:rPr>
        <w:t>3．房屋设备维修工程费用中300元以下小修费用，合同期内费用为80000元。</w:t>
      </w:r>
    </w:p>
    <w:p>
      <w:pPr>
        <w:tabs>
          <w:tab w:val="left" w:pos="2552"/>
        </w:tabs>
        <w:spacing w:line="400" w:lineRule="exact"/>
        <w:ind w:firstLine="420"/>
        <w:rPr>
          <w:rFonts w:ascii="宋体" w:hAnsi="宋体" w:cs="宋体"/>
          <w:szCs w:val="21"/>
          <w:highlight w:val="none"/>
        </w:rPr>
      </w:pPr>
      <w:r>
        <w:rPr>
          <w:rFonts w:hint="eastAsia" w:ascii="宋体" w:hAnsi="宋体" w:cs="宋体"/>
          <w:szCs w:val="21"/>
          <w:highlight w:val="none"/>
        </w:rPr>
        <w:t>4．提供办公楼卫生间的洗手液、保洁清洁工具及材料费，合同期内费用为20000元。</w:t>
      </w:r>
    </w:p>
    <w:p>
      <w:pPr>
        <w:tabs>
          <w:tab w:val="left" w:pos="2552"/>
        </w:tabs>
        <w:spacing w:line="400" w:lineRule="exact"/>
        <w:ind w:firstLine="422"/>
        <w:rPr>
          <w:rFonts w:ascii="宋体" w:hAnsi="宋体"/>
          <w:b/>
          <w:szCs w:val="21"/>
          <w:highlight w:val="none"/>
        </w:rPr>
      </w:pPr>
      <w:r>
        <w:rPr>
          <w:rFonts w:hint="eastAsia" w:ascii="宋体" w:hAnsi="宋体"/>
          <w:b/>
          <w:szCs w:val="21"/>
          <w:highlight w:val="none"/>
        </w:rPr>
        <w:t>二、售后服务相关要求</w:t>
      </w:r>
    </w:p>
    <w:p>
      <w:pPr>
        <w:tabs>
          <w:tab w:val="left" w:pos="2552"/>
        </w:tabs>
        <w:spacing w:line="400" w:lineRule="exact"/>
        <w:ind w:firstLine="420"/>
        <w:rPr>
          <w:rFonts w:ascii="宋体" w:hAnsi="宋体"/>
          <w:szCs w:val="21"/>
          <w:highlight w:val="none"/>
        </w:rPr>
      </w:pPr>
      <w:r>
        <w:rPr>
          <w:rFonts w:hint="eastAsia" w:ascii="宋体" w:hAnsi="宋体"/>
          <w:szCs w:val="21"/>
          <w:highlight w:val="none"/>
        </w:rPr>
        <w:t>（一）中标人必须严格执行物业服务合同和物业服务标准。</w:t>
      </w:r>
    </w:p>
    <w:p>
      <w:pPr>
        <w:tabs>
          <w:tab w:val="left" w:pos="2552"/>
        </w:tabs>
        <w:spacing w:line="400" w:lineRule="exact"/>
        <w:ind w:firstLine="420"/>
        <w:rPr>
          <w:rFonts w:ascii="宋体" w:hAnsi="宋体"/>
          <w:szCs w:val="21"/>
          <w:highlight w:val="none"/>
        </w:rPr>
      </w:pPr>
      <w:r>
        <w:rPr>
          <w:rFonts w:hint="eastAsia" w:ascii="宋体" w:hAnsi="宋体"/>
          <w:szCs w:val="21"/>
          <w:highlight w:val="none"/>
        </w:rPr>
        <w:t>中标人需要选派专人定期与采购人主管部门进行有效沟通，及时了解相关信息，通过持续改进满足采购人有关物业服务方面的意见或建议。</w:t>
      </w:r>
    </w:p>
    <w:p>
      <w:pPr>
        <w:tabs>
          <w:tab w:val="left" w:pos="2552"/>
        </w:tabs>
        <w:spacing w:line="400" w:lineRule="exact"/>
        <w:ind w:firstLine="420"/>
        <w:rPr>
          <w:rFonts w:ascii="宋体" w:hAnsi="宋体"/>
          <w:szCs w:val="21"/>
          <w:highlight w:val="none"/>
        </w:rPr>
      </w:pPr>
      <w:r>
        <w:rPr>
          <w:rFonts w:hint="eastAsia" w:ascii="宋体" w:hAnsi="宋体"/>
          <w:szCs w:val="21"/>
          <w:highlight w:val="none"/>
        </w:rPr>
        <w:t>（二）中标人每月向采购人提供物业服务月度报告，合同执行年度期向采购人提供年度总结报告。</w:t>
      </w:r>
    </w:p>
    <w:p>
      <w:pPr>
        <w:tabs>
          <w:tab w:val="left" w:pos="2552"/>
        </w:tabs>
        <w:spacing w:line="400" w:lineRule="exact"/>
        <w:ind w:firstLine="420"/>
        <w:rPr>
          <w:rFonts w:ascii="宋体" w:hAnsi="宋体"/>
          <w:szCs w:val="21"/>
          <w:highlight w:val="none"/>
        </w:rPr>
      </w:pPr>
      <w:r>
        <w:rPr>
          <w:rFonts w:hint="eastAsia" w:ascii="宋体" w:hAnsi="宋体"/>
          <w:szCs w:val="21"/>
          <w:highlight w:val="none"/>
        </w:rPr>
        <w:t>（三）中标人每季度向采购人进行意见征集，并及时纠正意见征集中的不合格项。</w:t>
      </w:r>
    </w:p>
    <w:p>
      <w:pPr>
        <w:tabs>
          <w:tab w:val="left" w:pos="2552"/>
        </w:tabs>
        <w:spacing w:line="400" w:lineRule="exact"/>
        <w:ind w:firstLine="420"/>
        <w:rPr>
          <w:rFonts w:ascii="宋体" w:hAnsi="宋体"/>
          <w:szCs w:val="21"/>
          <w:highlight w:val="none"/>
        </w:rPr>
      </w:pPr>
      <w:r>
        <w:rPr>
          <w:rFonts w:hint="eastAsia" w:ascii="宋体" w:hAnsi="宋体"/>
          <w:szCs w:val="21"/>
          <w:highlight w:val="none"/>
        </w:rPr>
        <w:t>（四）加强与采购人沟通，提供合理化建议，与采购人共创全国优秀检察院，树立北京市海淀区检察院良好的社会形象。</w:t>
      </w:r>
    </w:p>
    <w:p>
      <w:pPr>
        <w:tabs>
          <w:tab w:val="left" w:pos="2552"/>
        </w:tabs>
        <w:spacing w:line="400" w:lineRule="exact"/>
        <w:ind w:firstLine="420"/>
        <w:rPr>
          <w:rFonts w:ascii="宋体" w:hAnsi="宋体"/>
          <w:szCs w:val="21"/>
          <w:highlight w:val="none"/>
        </w:rPr>
      </w:pPr>
      <w:r>
        <w:rPr>
          <w:rFonts w:hint="eastAsia" w:ascii="宋体" w:hAnsi="宋体"/>
          <w:szCs w:val="21"/>
          <w:highlight w:val="none"/>
        </w:rPr>
        <w:t>（五）</w:t>
      </w:r>
      <w:r>
        <w:rPr>
          <w:rFonts w:hint="eastAsia" w:ascii="宋体" w:hAnsi="宋体"/>
          <w:kern w:val="0"/>
          <w:szCs w:val="21"/>
          <w:highlight w:val="none"/>
        </w:rPr>
        <w:t>中标人</w:t>
      </w:r>
      <w:r>
        <w:rPr>
          <w:rFonts w:ascii="宋体" w:hAnsi="宋体"/>
          <w:kern w:val="0"/>
          <w:szCs w:val="21"/>
          <w:highlight w:val="none"/>
        </w:rPr>
        <w:t>对</w:t>
      </w:r>
      <w:r>
        <w:rPr>
          <w:rFonts w:hint="eastAsia" w:ascii="宋体" w:hAnsi="宋体"/>
          <w:kern w:val="0"/>
          <w:szCs w:val="21"/>
          <w:highlight w:val="none"/>
        </w:rPr>
        <w:t>采购人</w:t>
      </w:r>
      <w:r>
        <w:rPr>
          <w:rFonts w:ascii="宋体" w:hAnsi="宋体"/>
          <w:kern w:val="0"/>
          <w:szCs w:val="21"/>
          <w:highlight w:val="none"/>
        </w:rPr>
        <w:t>办公区域</w:t>
      </w:r>
      <w:r>
        <w:rPr>
          <w:rFonts w:hint="eastAsia" w:ascii="宋体" w:hAnsi="宋体"/>
          <w:kern w:val="0"/>
          <w:szCs w:val="21"/>
          <w:highlight w:val="none"/>
        </w:rPr>
        <w:t>内</w:t>
      </w:r>
      <w:r>
        <w:rPr>
          <w:rFonts w:ascii="宋体" w:hAnsi="宋体"/>
          <w:kern w:val="0"/>
          <w:szCs w:val="21"/>
          <w:highlight w:val="none"/>
        </w:rPr>
        <w:t>的主要</w:t>
      </w:r>
      <w:r>
        <w:rPr>
          <w:rFonts w:hint="eastAsia" w:ascii="宋体" w:hAnsi="宋体"/>
          <w:kern w:val="0"/>
          <w:szCs w:val="21"/>
          <w:highlight w:val="none"/>
        </w:rPr>
        <w:t>设备责任</w:t>
      </w:r>
      <w:r>
        <w:rPr>
          <w:rFonts w:ascii="宋体" w:hAnsi="宋体"/>
          <w:kern w:val="0"/>
          <w:szCs w:val="21"/>
          <w:highlight w:val="none"/>
        </w:rPr>
        <w:t>区分：外包</w:t>
      </w:r>
      <w:r>
        <w:rPr>
          <w:rFonts w:hint="eastAsia" w:ascii="宋体" w:hAnsi="宋体"/>
          <w:kern w:val="0"/>
          <w:szCs w:val="21"/>
          <w:highlight w:val="none"/>
        </w:rPr>
        <w:t>项目（</w:t>
      </w:r>
      <w:r>
        <w:rPr>
          <w:rFonts w:ascii="宋体" w:hAnsi="宋体"/>
          <w:kern w:val="0"/>
          <w:szCs w:val="21"/>
          <w:highlight w:val="none"/>
        </w:rPr>
        <w:t>中央空调、电梯、网络等）出现问题由</w:t>
      </w:r>
      <w:r>
        <w:rPr>
          <w:rFonts w:hint="eastAsia" w:ascii="宋体" w:hAnsi="宋体"/>
          <w:kern w:val="0"/>
          <w:szCs w:val="21"/>
          <w:highlight w:val="none"/>
        </w:rPr>
        <w:t>专业公司（</w:t>
      </w:r>
      <w:r>
        <w:rPr>
          <w:rFonts w:ascii="宋体" w:hAnsi="宋体"/>
          <w:kern w:val="0"/>
          <w:szCs w:val="21"/>
          <w:highlight w:val="none"/>
        </w:rPr>
        <w:t>承包方</w:t>
      </w:r>
      <w:r>
        <w:rPr>
          <w:rFonts w:hint="eastAsia" w:ascii="宋体" w:hAnsi="宋体"/>
          <w:kern w:val="0"/>
          <w:szCs w:val="21"/>
          <w:highlight w:val="none"/>
        </w:rPr>
        <w:t>）</w:t>
      </w:r>
      <w:r>
        <w:rPr>
          <w:rFonts w:ascii="宋体" w:hAnsi="宋体"/>
          <w:kern w:val="0"/>
          <w:szCs w:val="21"/>
          <w:highlight w:val="none"/>
        </w:rPr>
        <w:t>解决</w:t>
      </w:r>
      <w:r>
        <w:rPr>
          <w:rFonts w:hint="eastAsia" w:ascii="宋体" w:hAnsi="宋体"/>
          <w:kern w:val="0"/>
          <w:szCs w:val="21"/>
          <w:highlight w:val="none"/>
        </w:rPr>
        <w:t>；</w:t>
      </w:r>
      <w:r>
        <w:rPr>
          <w:rFonts w:ascii="宋体" w:hAnsi="宋体"/>
          <w:kern w:val="0"/>
          <w:szCs w:val="21"/>
          <w:highlight w:val="none"/>
        </w:rPr>
        <w:t>其他项目负监督管理责任</w:t>
      </w:r>
      <w:r>
        <w:rPr>
          <w:rFonts w:hint="eastAsia" w:ascii="宋体" w:hAnsi="宋体"/>
          <w:kern w:val="0"/>
          <w:szCs w:val="21"/>
          <w:highlight w:val="none"/>
        </w:rPr>
        <w:t>，无论</w:t>
      </w:r>
      <w:r>
        <w:rPr>
          <w:rFonts w:ascii="宋体" w:hAnsi="宋体"/>
          <w:kern w:val="0"/>
          <w:szCs w:val="21"/>
          <w:highlight w:val="none"/>
        </w:rPr>
        <w:t>是外包还是监督管理项目，如发现问题</w:t>
      </w:r>
      <w:r>
        <w:rPr>
          <w:rFonts w:hint="eastAsia" w:ascii="宋体" w:hAnsi="宋体"/>
          <w:kern w:val="0"/>
          <w:szCs w:val="21"/>
          <w:highlight w:val="none"/>
        </w:rPr>
        <w:t>均</w:t>
      </w:r>
      <w:r>
        <w:rPr>
          <w:rFonts w:ascii="宋体" w:hAnsi="宋体"/>
          <w:kern w:val="0"/>
          <w:szCs w:val="21"/>
          <w:highlight w:val="none"/>
        </w:rPr>
        <w:t>应及时向</w:t>
      </w:r>
      <w:r>
        <w:rPr>
          <w:rFonts w:hint="eastAsia" w:ascii="宋体" w:hAnsi="宋体"/>
          <w:kern w:val="0"/>
          <w:szCs w:val="21"/>
          <w:highlight w:val="none"/>
        </w:rPr>
        <w:t>采购人</w:t>
      </w:r>
      <w:r>
        <w:rPr>
          <w:rFonts w:ascii="宋体" w:hAnsi="宋体"/>
          <w:kern w:val="0"/>
          <w:szCs w:val="21"/>
          <w:highlight w:val="none"/>
        </w:rPr>
        <w:t>汇报</w:t>
      </w:r>
      <w:r>
        <w:rPr>
          <w:rFonts w:hint="eastAsia" w:ascii="宋体" w:hAnsi="宋体"/>
          <w:kern w:val="0"/>
          <w:szCs w:val="21"/>
          <w:highlight w:val="none"/>
        </w:rPr>
        <w:t>。</w:t>
      </w:r>
    </w:p>
    <w:p>
      <w:pPr>
        <w:tabs>
          <w:tab w:val="left" w:pos="2552"/>
        </w:tabs>
        <w:spacing w:line="400" w:lineRule="exact"/>
        <w:ind w:firstLine="420"/>
        <w:rPr>
          <w:rFonts w:ascii="宋体" w:hAnsi="宋体"/>
          <w:szCs w:val="21"/>
          <w:highlight w:val="none"/>
        </w:rPr>
      </w:pPr>
      <w:r>
        <w:rPr>
          <w:rFonts w:hint="eastAsia" w:ascii="宋体" w:hAnsi="宋体"/>
          <w:kern w:val="0"/>
          <w:szCs w:val="21"/>
          <w:highlight w:val="none"/>
        </w:rPr>
        <w:t>（六）中标人须</w:t>
      </w:r>
      <w:r>
        <w:rPr>
          <w:rFonts w:hint="eastAsia" w:ascii="宋体" w:hAnsi="宋体"/>
          <w:szCs w:val="21"/>
          <w:highlight w:val="none"/>
        </w:rPr>
        <w:t>建立完善的物业管理相关档案。</w:t>
      </w:r>
    </w:p>
    <w:p>
      <w:pPr>
        <w:tabs>
          <w:tab w:val="left" w:pos="2552"/>
        </w:tabs>
        <w:spacing w:line="400" w:lineRule="exact"/>
        <w:ind w:firstLine="422"/>
        <w:rPr>
          <w:rFonts w:ascii="宋体" w:hAnsi="宋体"/>
          <w:b/>
          <w:szCs w:val="21"/>
          <w:highlight w:val="none"/>
        </w:rPr>
      </w:pPr>
      <w:r>
        <w:rPr>
          <w:rFonts w:hint="eastAsia" w:ascii="宋体" w:hAnsi="宋体"/>
          <w:b/>
          <w:szCs w:val="21"/>
          <w:highlight w:val="none"/>
        </w:rPr>
        <w:t>三、服务期限</w:t>
      </w:r>
    </w:p>
    <w:p>
      <w:pPr>
        <w:tabs>
          <w:tab w:val="left" w:pos="2552"/>
        </w:tabs>
        <w:spacing w:line="400" w:lineRule="exact"/>
        <w:ind w:left="2" w:leftChars="1" w:firstLine="412"/>
        <w:rPr>
          <w:rFonts w:ascii="宋体" w:hAnsi="宋体"/>
          <w:spacing w:val="-2"/>
          <w:szCs w:val="21"/>
          <w:highlight w:val="none"/>
        </w:rPr>
      </w:pPr>
      <w:r>
        <w:rPr>
          <w:rFonts w:hint="eastAsia" w:ascii="宋体" w:hAnsi="宋体"/>
          <w:spacing w:val="-2"/>
          <w:szCs w:val="21"/>
          <w:highlight w:val="none"/>
        </w:rPr>
        <w:t>服务期限：本合同期限两年，自合同签订</w:t>
      </w:r>
      <w:r>
        <w:rPr>
          <w:rFonts w:ascii="宋体" w:hAnsi="宋体"/>
          <w:spacing w:val="-2"/>
          <w:szCs w:val="21"/>
          <w:highlight w:val="none"/>
        </w:rPr>
        <w:t>之日起两年</w:t>
      </w:r>
      <w:r>
        <w:rPr>
          <w:rFonts w:hint="eastAsia" w:ascii="宋体" w:hAnsi="宋体"/>
          <w:spacing w:val="-2"/>
          <w:szCs w:val="21"/>
          <w:highlight w:val="none"/>
        </w:rPr>
        <w:t>。服务质效一年一考核，考核不合格采购人有权提前结束合同。</w:t>
      </w:r>
    </w:p>
    <w:p>
      <w:pPr>
        <w:tabs>
          <w:tab w:val="left" w:pos="2552"/>
        </w:tabs>
        <w:spacing w:line="400" w:lineRule="exact"/>
        <w:ind w:firstLine="422"/>
        <w:rPr>
          <w:rFonts w:ascii="宋体" w:hAnsi="宋体"/>
          <w:szCs w:val="21"/>
          <w:highlight w:val="none"/>
        </w:rPr>
      </w:pPr>
      <w:r>
        <w:rPr>
          <w:rFonts w:hint="eastAsia" w:ascii="宋体" w:hAnsi="宋体"/>
          <w:b/>
          <w:kern w:val="10"/>
          <w:szCs w:val="21"/>
          <w:highlight w:val="none"/>
        </w:rPr>
        <w:t>四、付款方式</w:t>
      </w:r>
      <w:r>
        <w:rPr>
          <w:rFonts w:hint="eastAsia" w:ascii="宋体" w:hAnsi="宋体"/>
          <w:b/>
          <w:bCs/>
          <w:szCs w:val="21"/>
          <w:highlight w:val="none"/>
        </w:rPr>
        <w:t>：</w:t>
      </w:r>
    </w:p>
    <w:p>
      <w:pPr>
        <w:tabs>
          <w:tab w:val="left" w:pos="2552"/>
        </w:tabs>
        <w:spacing w:line="400" w:lineRule="exact"/>
        <w:ind w:left="2" w:leftChars="1" w:firstLine="412"/>
        <w:rPr>
          <w:rFonts w:ascii="宋体" w:hAnsi="宋体"/>
          <w:spacing w:val="-2"/>
          <w:szCs w:val="21"/>
          <w:highlight w:val="none"/>
        </w:rPr>
      </w:pPr>
      <w:r>
        <w:rPr>
          <w:rFonts w:hint="eastAsia" w:ascii="宋体" w:hAnsi="宋体"/>
          <w:spacing w:val="-2"/>
          <w:szCs w:val="21"/>
          <w:highlight w:val="none"/>
        </w:rPr>
        <w:t>费用分五次支付完成：合同签订后,</w:t>
      </w:r>
      <w:r>
        <w:rPr>
          <w:rFonts w:ascii="宋体" w:hAnsi="宋体"/>
          <w:spacing w:val="-2"/>
          <w:szCs w:val="21"/>
          <w:highlight w:val="none"/>
        </w:rPr>
        <w:t>15</w:t>
      </w:r>
      <w:r>
        <w:rPr>
          <w:rFonts w:hint="eastAsia" w:ascii="宋体" w:hAnsi="宋体"/>
          <w:spacing w:val="-2"/>
          <w:szCs w:val="21"/>
          <w:highlight w:val="none"/>
        </w:rPr>
        <w:t>个</w:t>
      </w:r>
      <w:r>
        <w:rPr>
          <w:rFonts w:ascii="宋体" w:hAnsi="宋体"/>
          <w:spacing w:val="-2"/>
          <w:szCs w:val="21"/>
          <w:highlight w:val="none"/>
        </w:rPr>
        <w:t>工作日</w:t>
      </w:r>
      <w:r>
        <w:rPr>
          <w:rFonts w:hint="eastAsia" w:ascii="宋体" w:hAnsi="宋体"/>
          <w:spacing w:val="-2"/>
          <w:szCs w:val="21"/>
          <w:highlight w:val="none"/>
        </w:rPr>
        <w:t>内支付合同总额的12.5%，202</w:t>
      </w:r>
      <w:r>
        <w:rPr>
          <w:rFonts w:ascii="宋体" w:hAnsi="宋体"/>
          <w:spacing w:val="-2"/>
          <w:szCs w:val="21"/>
          <w:highlight w:val="none"/>
        </w:rPr>
        <w:t>6</w:t>
      </w:r>
      <w:r>
        <w:rPr>
          <w:rFonts w:hint="eastAsia" w:ascii="宋体" w:hAnsi="宋体"/>
          <w:spacing w:val="-2"/>
          <w:szCs w:val="21"/>
          <w:highlight w:val="none"/>
        </w:rPr>
        <w:t>年4月支付合同总额的25%，202</w:t>
      </w:r>
      <w:r>
        <w:rPr>
          <w:rFonts w:ascii="宋体" w:hAnsi="宋体"/>
          <w:spacing w:val="-2"/>
          <w:szCs w:val="21"/>
          <w:highlight w:val="none"/>
        </w:rPr>
        <w:t>6</w:t>
      </w:r>
      <w:r>
        <w:rPr>
          <w:rFonts w:hint="eastAsia" w:ascii="宋体" w:hAnsi="宋体"/>
          <w:spacing w:val="-2"/>
          <w:szCs w:val="21"/>
          <w:highlight w:val="none"/>
        </w:rPr>
        <w:t>年10月支付合同总额的25%，202</w:t>
      </w:r>
      <w:r>
        <w:rPr>
          <w:rFonts w:ascii="宋体" w:hAnsi="宋体"/>
          <w:spacing w:val="-2"/>
          <w:szCs w:val="21"/>
          <w:highlight w:val="none"/>
        </w:rPr>
        <w:t>7</w:t>
      </w:r>
      <w:r>
        <w:rPr>
          <w:rFonts w:hint="eastAsia" w:ascii="宋体" w:hAnsi="宋体"/>
          <w:spacing w:val="-2"/>
          <w:szCs w:val="21"/>
          <w:highlight w:val="none"/>
        </w:rPr>
        <w:t>年4月支付合同总额的25%，合同期满支付合同总额的12.5%。</w:t>
      </w:r>
    </w:p>
    <w:bookmarkEnd w:id="0"/>
    <w:bookmarkEnd w:id="1"/>
    <w:bookmarkEnd w:id="2"/>
    <w:p>
      <w:pPr>
        <w:widowControl/>
        <w:ind w:firstLine="422" w:firstLineChars="200"/>
        <w:jc w:val="left"/>
        <w:rPr>
          <w:highlight w:val="none"/>
        </w:rPr>
      </w:pPr>
      <w:r>
        <w:rPr>
          <w:rFonts w:hint="eastAsia" w:ascii="宋体" w:hAnsi="宋体"/>
          <w:b/>
          <w:kern w:val="10"/>
          <w:szCs w:val="21"/>
          <w:highlight w:val="none"/>
          <w:lang w:bidi="ar"/>
        </w:rPr>
        <w:t>五、政策性采购需求</w:t>
      </w:r>
      <w:r>
        <w:rPr>
          <w:rFonts w:hint="eastAsia" w:ascii="宋体" w:hAnsi="宋体" w:cs="宋体"/>
          <w:color w:val="000000"/>
          <w:kern w:val="0"/>
          <w:sz w:val="24"/>
          <w:highlight w:val="none"/>
          <w:lang w:bidi="ar"/>
        </w:rPr>
        <w:t xml:space="preserve"> </w:t>
      </w:r>
    </w:p>
    <w:p>
      <w:pPr>
        <w:widowControl/>
        <w:tabs>
          <w:tab w:val="left" w:pos="2552"/>
        </w:tabs>
        <w:spacing w:line="400" w:lineRule="exact"/>
        <w:ind w:left="2" w:leftChars="1" w:firstLine="412"/>
        <w:jc w:val="left"/>
        <w:rPr>
          <w:rFonts w:hint="eastAsia" w:ascii="宋体" w:hAnsi="宋体"/>
          <w:spacing w:val="-2"/>
          <w:szCs w:val="21"/>
          <w:highlight w:val="none"/>
        </w:rPr>
      </w:pPr>
      <w:r>
        <w:rPr>
          <w:rFonts w:hint="eastAsia" w:ascii="宋体" w:hAnsi="宋体"/>
          <w:spacing w:val="-2"/>
          <w:szCs w:val="21"/>
          <w:highlight w:val="none"/>
          <w:lang w:bidi="ar"/>
        </w:rPr>
        <w:t xml:space="preserve">1、为在项目中充分落实《政府采购法》规定的“政府采购应当有助于实现国家的经济和社会发展政策目标”等相关要求，以项目为载体推动北京市环境社会治理(ESG)体系高质量发展，请投标人提供在本项目中落实 ESG 理念的工作措施。 </w:t>
      </w:r>
    </w:p>
    <w:p>
      <w:pPr>
        <w:widowControl/>
        <w:tabs>
          <w:tab w:val="left" w:pos="2552"/>
        </w:tabs>
        <w:spacing w:line="400" w:lineRule="exact"/>
        <w:ind w:left="2" w:leftChars="1" w:firstLine="412"/>
        <w:jc w:val="left"/>
        <w:rPr>
          <w:rFonts w:hint="eastAsia" w:ascii="宋体" w:hAnsi="宋体"/>
          <w:spacing w:val="-2"/>
          <w:szCs w:val="21"/>
          <w:highlight w:val="none"/>
        </w:rPr>
      </w:pPr>
      <w:r>
        <w:rPr>
          <w:rFonts w:hint="eastAsia" w:ascii="宋体" w:hAnsi="宋体"/>
          <w:spacing w:val="-2"/>
          <w:szCs w:val="21"/>
          <w:highlight w:val="none"/>
          <w:lang w:bidi="ar"/>
        </w:rPr>
        <w:t xml:space="preserve">2、落实《北京市公共场所室内温度控制导则（试行）》（京发改〔2022〕1673 号）关于公共建筑和空间的室内温度控制相关要求。 </w:t>
      </w:r>
    </w:p>
    <w:p>
      <w:pPr>
        <w:widowControl/>
        <w:tabs>
          <w:tab w:val="left" w:pos="2552"/>
        </w:tabs>
        <w:spacing w:line="400" w:lineRule="exact"/>
        <w:ind w:left="2" w:leftChars="1" w:firstLine="412"/>
        <w:jc w:val="left"/>
        <w:rPr>
          <w:rFonts w:hint="eastAsia" w:ascii="宋体" w:hAnsi="宋体"/>
          <w:spacing w:val="-2"/>
          <w:szCs w:val="21"/>
          <w:highlight w:val="none"/>
          <w:lang w:bidi="ar"/>
        </w:rPr>
      </w:pPr>
      <w:r>
        <w:rPr>
          <w:rFonts w:hint="eastAsia" w:ascii="宋体" w:hAnsi="宋体"/>
          <w:spacing w:val="-2"/>
          <w:szCs w:val="21"/>
          <w:highlight w:val="none"/>
          <w:lang w:bidi="ar"/>
        </w:rPr>
        <w:t>3、照明系统建议落实《北京市党政机关、国有企事业单位办公建筑外观照明强化节能导则(试行)》(京发改〔2022〕88 号）。</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51ED"/>
    <w:multiLevelType w:val="multilevel"/>
    <w:tmpl w:val="11785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474C1C"/>
    <w:multiLevelType w:val="multilevel"/>
    <w:tmpl w:val="1A474C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E25191"/>
    <w:multiLevelType w:val="multilevel"/>
    <w:tmpl w:val="1CE2519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287F0B"/>
    <w:multiLevelType w:val="multilevel"/>
    <w:tmpl w:val="2E287F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F9186C"/>
    <w:multiLevelType w:val="multilevel"/>
    <w:tmpl w:val="3AF918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532D93"/>
    <w:multiLevelType w:val="multilevel"/>
    <w:tmpl w:val="3B532D9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F4500BD"/>
    <w:multiLevelType w:val="multilevel"/>
    <w:tmpl w:val="3F4500BD"/>
    <w:lvl w:ilvl="0" w:tentative="0">
      <w:start w:val="1"/>
      <w:numFmt w:val="decimal"/>
      <w:lvlText w:val="%1)"/>
      <w:lvlJc w:val="left"/>
      <w:pPr>
        <w:ind w:left="420" w:hanging="420"/>
      </w:pPr>
    </w:lvl>
    <w:lvl w:ilvl="1" w:tentative="0">
      <w:start w:val="1"/>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E13C53"/>
    <w:multiLevelType w:val="multilevel"/>
    <w:tmpl w:val="44E13C5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F151F1C"/>
    <w:multiLevelType w:val="multilevel"/>
    <w:tmpl w:val="4F151F1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804423"/>
    <w:multiLevelType w:val="multilevel"/>
    <w:tmpl w:val="568044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542D60"/>
    <w:multiLevelType w:val="multilevel"/>
    <w:tmpl w:val="59542D6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EB50B49"/>
    <w:multiLevelType w:val="multilevel"/>
    <w:tmpl w:val="5EB50B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A3E1DB7"/>
    <w:multiLevelType w:val="multilevel"/>
    <w:tmpl w:val="6A3E1D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DC32236"/>
    <w:multiLevelType w:val="multilevel"/>
    <w:tmpl w:val="6DC3223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19A6915"/>
    <w:multiLevelType w:val="multilevel"/>
    <w:tmpl w:val="719A69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1A75886"/>
    <w:multiLevelType w:val="multilevel"/>
    <w:tmpl w:val="71A7588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A695546"/>
    <w:multiLevelType w:val="multilevel"/>
    <w:tmpl w:val="7A6955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4"/>
  </w:num>
  <w:num w:numId="3">
    <w:abstractNumId w:val="16"/>
  </w:num>
  <w:num w:numId="4">
    <w:abstractNumId w:val="6"/>
  </w:num>
  <w:num w:numId="5">
    <w:abstractNumId w:val="7"/>
  </w:num>
  <w:num w:numId="6">
    <w:abstractNumId w:val="11"/>
  </w:num>
  <w:num w:numId="7">
    <w:abstractNumId w:val="0"/>
  </w:num>
  <w:num w:numId="8">
    <w:abstractNumId w:val="3"/>
  </w:num>
  <w:num w:numId="9">
    <w:abstractNumId w:val="15"/>
  </w:num>
  <w:num w:numId="10">
    <w:abstractNumId w:val="5"/>
  </w:num>
  <w:num w:numId="11">
    <w:abstractNumId w:val="1"/>
  </w:num>
  <w:num w:numId="12">
    <w:abstractNumId w:val="8"/>
  </w:num>
  <w:num w:numId="13">
    <w:abstractNumId w:val="2"/>
  </w:num>
  <w:num w:numId="14">
    <w:abstractNumId w:val="14"/>
  </w:num>
  <w:num w:numId="15">
    <w:abstractNumId w:val="13"/>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F2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2025-08-11T04:58:08Z</dcterms:created>
  <dc:creator>user</dc:creator>
  <cp:lastModifiedBy>郭</cp:lastModifiedBy>
  <dcterms:modified xsi:type="dcterms:W3CDTF">2025-08-11T04:58:18Z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