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BF5ED">
      <w:pPr>
        <w:spacing w:line="360" w:lineRule="auto"/>
        <w:jc w:val="center"/>
        <w:outlineLvl w:val="0"/>
        <w:rPr>
          <w:rFonts w:ascii="宋体" w:hAnsi="宋体"/>
          <w:b/>
          <w:sz w:val="36"/>
          <w:szCs w:val="36"/>
          <w:highlight w:val="none"/>
        </w:rPr>
      </w:pPr>
      <w:bookmarkStart w:id="0" w:name="_Toc31642"/>
      <w:bookmarkStart w:id="1" w:name="_Toc196746761"/>
      <w:r>
        <w:rPr>
          <w:rFonts w:hint="eastAsia" w:ascii="宋体" w:hAnsi="宋体"/>
          <w:b/>
          <w:sz w:val="36"/>
          <w:szCs w:val="36"/>
          <w:highlight w:val="none"/>
        </w:rPr>
        <w:t xml:space="preserve"> </w:t>
      </w:r>
      <w:r>
        <w:rPr>
          <w:rFonts w:ascii="宋体" w:hAnsi="宋体"/>
          <w:b/>
          <w:sz w:val="36"/>
          <w:szCs w:val="36"/>
          <w:highlight w:val="none"/>
        </w:rPr>
        <w:t>采</w:t>
      </w:r>
      <w:bookmarkStart w:id="2" w:name="_GoBack"/>
      <w:bookmarkEnd w:id="2"/>
      <w:r>
        <w:rPr>
          <w:rFonts w:ascii="宋体" w:hAnsi="宋体"/>
          <w:b/>
          <w:sz w:val="36"/>
          <w:szCs w:val="36"/>
          <w:highlight w:val="none"/>
        </w:rPr>
        <w:t>购需求</w:t>
      </w:r>
      <w:bookmarkEnd w:id="0"/>
      <w:bookmarkEnd w:id="1"/>
    </w:p>
    <w:p w14:paraId="4B48297E">
      <w:pPr>
        <w:pStyle w:val="4"/>
        <w:rPr>
          <w:rFonts w:ascii="宋体" w:hAnsi="宋体"/>
          <w:highlight w:val="none"/>
        </w:rPr>
      </w:pPr>
    </w:p>
    <w:p w14:paraId="39C2BC89">
      <w:pPr>
        <w:pStyle w:val="7"/>
        <w:spacing w:line="360" w:lineRule="auto"/>
        <w:ind w:left="500" w:hanging="500" w:firstLineChars="0"/>
        <w:contextualSpacing/>
        <w:rPr>
          <w:rFonts w:ascii="宋体" w:hAnsi="宋体"/>
          <w:b/>
          <w:sz w:val="24"/>
          <w:szCs w:val="24"/>
          <w:highlight w:val="none"/>
        </w:rPr>
      </w:pPr>
      <w:r>
        <w:rPr>
          <w:rFonts w:ascii="宋体" w:hAnsi="宋体"/>
          <w:b/>
          <w:sz w:val="24"/>
          <w:szCs w:val="24"/>
          <w:highlight w:val="none"/>
        </w:rPr>
        <w:t>一、采购标的</w:t>
      </w:r>
    </w:p>
    <w:p w14:paraId="1775F6DF">
      <w:pPr>
        <w:pStyle w:val="7"/>
        <w:spacing w:line="360" w:lineRule="auto"/>
        <w:ind w:left="500" w:hanging="500" w:firstLineChars="0"/>
        <w:contextualSpacing/>
        <w:rPr>
          <w:rFonts w:ascii="宋体" w:hAnsi="宋体"/>
          <w:bCs/>
          <w:sz w:val="24"/>
          <w:szCs w:val="24"/>
          <w:highlight w:val="none"/>
        </w:rPr>
      </w:pPr>
      <w:r>
        <w:rPr>
          <w:rFonts w:hint="eastAsia" w:ascii="宋体" w:hAnsi="宋体"/>
          <w:bCs/>
          <w:sz w:val="24"/>
          <w:szCs w:val="24"/>
          <w:highlight w:val="none"/>
        </w:rPr>
        <w:t>1.采购标的</w:t>
      </w:r>
    </w:p>
    <w:p w14:paraId="088B249D">
      <w:pPr>
        <w:pStyle w:val="7"/>
        <w:spacing w:line="360" w:lineRule="auto"/>
        <w:ind w:left="504" w:leftChars="198" w:hanging="88" w:hangingChars="37"/>
        <w:contextualSpacing/>
        <w:rPr>
          <w:rFonts w:ascii="宋体" w:hAnsi="宋体"/>
          <w:bCs/>
          <w:sz w:val="24"/>
          <w:szCs w:val="24"/>
          <w:highlight w:val="none"/>
        </w:rPr>
      </w:pPr>
      <w:r>
        <w:rPr>
          <w:rFonts w:hint="eastAsia" w:ascii="宋体" w:hAnsi="宋体"/>
          <w:bCs/>
          <w:sz w:val="24"/>
          <w:highlight w:val="none"/>
        </w:rPr>
        <w:t>全市无偿献血公益广告科普宣传工作</w:t>
      </w:r>
    </w:p>
    <w:p w14:paraId="19B4C7E6">
      <w:pPr>
        <w:pStyle w:val="7"/>
        <w:spacing w:line="360" w:lineRule="auto"/>
        <w:ind w:left="500" w:hanging="500" w:firstLineChars="0"/>
        <w:contextualSpacing/>
        <w:rPr>
          <w:rFonts w:ascii="宋体" w:hAnsi="宋体"/>
          <w:bCs/>
          <w:sz w:val="24"/>
          <w:szCs w:val="24"/>
          <w:highlight w:val="none"/>
        </w:rPr>
      </w:pPr>
      <w:r>
        <w:rPr>
          <w:rFonts w:hint="eastAsia" w:ascii="宋体" w:hAnsi="宋体"/>
          <w:bCs/>
          <w:sz w:val="24"/>
          <w:szCs w:val="24"/>
          <w:highlight w:val="none"/>
        </w:rPr>
        <w:t>2.项目背景/项目概述（如有）</w:t>
      </w:r>
    </w:p>
    <w:p w14:paraId="541BEC2A">
      <w:pPr>
        <w:spacing w:line="360" w:lineRule="auto"/>
        <w:ind w:firstLine="480" w:firstLineChars="200"/>
        <w:rPr>
          <w:rFonts w:ascii="宋体" w:hAnsi="宋体"/>
          <w:sz w:val="24"/>
          <w:highlight w:val="none"/>
        </w:rPr>
      </w:pPr>
      <w:r>
        <w:rPr>
          <w:rFonts w:hint="eastAsia" w:ascii="宋体" w:hAnsi="宋体"/>
          <w:sz w:val="24"/>
          <w:highlight w:val="none"/>
        </w:rPr>
        <w:t>本项目旨在宣传公益精神，通过媒体矩阵，进一步宣传无偿献血仁道博爱的理念，弘扬“奉献、有爱、互助、进步”的志愿精神，促进无偿献血的宣传。</w:t>
      </w:r>
    </w:p>
    <w:p w14:paraId="7AA76530">
      <w:pPr>
        <w:pStyle w:val="7"/>
        <w:spacing w:line="360" w:lineRule="auto"/>
        <w:ind w:left="500" w:hanging="500" w:firstLineChars="0"/>
        <w:contextualSpacing/>
        <w:rPr>
          <w:rFonts w:ascii="宋体" w:hAnsi="宋体"/>
          <w:b/>
          <w:sz w:val="24"/>
          <w:szCs w:val="24"/>
          <w:highlight w:val="none"/>
        </w:rPr>
      </w:pPr>
      <w:r>
        <w:rPr>
          <w:rFonts w:ascii="宋体" w:hAnsi="宋体"/>
          <w:b/>
          <w:sz w:val="24"/>
          <w:szCs w:val="24"/>
          <w:highlight w:val="none"/>
        </w:rPr>
        <w:t>二、商务要求</w:t>
      </w:r>
    </w:p>
    <w:p w14:paraId="78A5BAA7">
      <w:pPr>
        <w:spacing w:line="360" w:lineRule="auto"/>
        <w:ind w:left="130" w:leftChars="62" w:firstLine="302" w:firstLineChars="126"/>
        <w:rPr>
          <w:rFonts w:ascii="宋体" w:hAnsi="宋体" w:cs="宋体"/>
          <w:sz w:val="24"/>
          <w:highlight w:val="none"/>
        </w:rPr>
      </w:pPr>
      <w:r>
        <w:rPr>
          <w:rFonts w:hint="eastAsia" w:ascii="宋体" w:hAnsi="宋体" w:cs="宋体"/>
          <w:sz w:val="24"/>
          <w:highlight w:val="none"/>
        </w:rPr>
        <w:t>（一）服务期限和地点</w:t>
      </w:r>
    </w:p>
    <w:p w14:paraId="0F287F18">
      <w:pPr>
        <w:spacing w:line="360" w:lineRule="auto"/>
        <w:ind w:left="130" w:leftChars="62" w:firstLine="302" w:firstLineChars="126"/>
        <w:rPr>
          <w:rFonts w:ascii="宋体" w:hAnsi="宋体" w:cs="宋体"/>
          <w:sz w:val="24"/>
          <w:highlight w:val="none"/>
        </w:rPr>
      </w:pPr>
      <w:r>
        <w:rPr>
          <w:rFonts w:hint="eastAsia" w:ascii="宋体" w:hAnsi="宋体" w:cs="宋体"/>
          <w:sz w:val="24"/>
          <w:highlight w:val="none"/>
        </w:rPr>
        <w:t>1.服务期限：自合同签订起12个月。</w:t>
      </w:r>
    </w:p>
    <w:p w14:paraId="17DB27B4">
      <w:pPr>
        <w:spacing w:line="360" w:lineRule="auto"/>
        <w:ind w:left="130" w:leftChars="62" w:firstLine="302" w:firstLineChars="126"/>
        <w:rPr>
          <w:rFonts w:ascii="宋体" w:hAnsi="宋体" w:cs="宋体"/>
          <w:sz w:val="24"/>
          <w:highlight w:val="none"/>
        </w:rPr>
      </w:pPr>
      <w:r>
        <w:rPr>
          <w:rFonts w:hint="eastAsia" w:ascii="宋体" w:hAnsi="宋体" w:cs="宋体"/>
          <w:sz w:val="24"/>
          <w:highlight w:val="none"/>
        </w:rPr>
        <w:t>2.服务地点：采购人指定地点</w:t>
      </w:r>
    </w:p>
    <w:p w14:paraId="5F6A5029">
      <w:pPr>
        <w:spacing w:line="360" w:lineRule="auto"/>
        <w:ind w:left="130" w:leftChars="62" w:firstLine="302" w:firstLineChars="126"/>
        <w:rPr>
          <w:rFonts w:ascii="宋体" w:hAnsi="宋体" w:cs="宋体"/>
          <w:sz w:val="24"/>
          <w:highlight w:val="none"/>
        </w:rPr>
      </w:pPr>
      <w:r>
        <w:rPr>
          <w:rFonts w:hint="eastAsia" w:ascii="宋体" w:hAnsi="宋体" w:cs="宋体"/>
          <w:sz w:val="24"/>
          <w:highlight w:val="none"/>
        </w:rPr>
        <w:t>（二）付款条件（进度和方式）：详见第六章 拟签订的合同文本</w:t>
      </w:r>
    </w:p>
    <w:p w14:paraId="16D2C8EE">
      <w:pPr>
        <w:pStyle w:val="7"/>
        <w:spacing w:line="360" w:lineRule="auto"/>
        <w:ind w:left="500" w:hanging="500" w:firstLineChars="0"/>
        <w:contextualSpacing/>
        <w:rPr>
          <w:rFonts w:ascii="宋体" w:hAnsi="宋体"/>
          <w:b/>
          <w:sz w:val="24"/>
          <w:szCs w:val="24"/>
          <w:highlight w:val="none"/>
        </w:rPr>
      </w:pPr>
      <w:r>
        <w:rPr>
          <w:rFonts w:ascii="宋体" w:hAnsi="宋体"/>
          <w:b/>
          <w:sz w:val="24"/>
          <w:szCs w:val="24"/>
          <w:highlight w:val="none"/>
        </w:rPr>
        <w:t>三、技术要求</w:t>
      </w:r>
    </w:p>
    <w:p w14:paraId="45D8849B">
      <w:pPr>
        <w:spacing w:line="360" w:lineRule="auto"/>
        <w:rPr>
          <w:rFonts w:ascii="宋体" w:hAnsi="宋体" w:cs="宋体"/>
          <w:sz w:val="24"/>
          <w:highlight w:val="none"/>
        </w:rPr>
      </w:pPr>
      <w:r>
        <w:rPr>
          <w:rFonts w:hint="eastAsia" w:ascii="宋体" w:hAnsi="宋体" w:cs="宋体"/>
          <w:sz w:val="24"/>
          <w:highlight w:val="none"/>
        </w:rPr>
        <w:t>（一） 基本要求</w:t>
      </w:r>
    </w:p>
    <w:p w14:paraId="7574C2B6">
      <w:pPr>
        <w:spacing w:line="360" w:lineRule="auto"/>
        <w:ind w:left="130" w:leftChars="62" w:firstLine="302" w:firstLineChars="126"/>
        <w:rPr>
          <w:rFonts w:ascii="宋体" w:hAnsi="宋体" w:cs="宋体"/>
          <w:sz w:val="24"/>
          <w:highlight w:val="none"/>
        </w:rPr>
      </w:pPr>
      <w:r>
        <w:rPr>
          <w:rFonts w:hint="eastAsia" w:ascii="宋体" w:hAnsi="宋体" w:cs="宋体"/>
          <w:sz w:val="24"/>
          <w:highlight w:val="none"/>
        </w:rPr>
        <w:t>1.采购标的需实现的功能或者目标</w:t>
      </w:r>
    </w:p>
    <w:p w14:paraId="4434CD78">
      <w:pPr>
        <w:spacing w:line="360" w:lineRule="auto"/>
        <w:ind w:left="130" w:leftChars="62" w:firstLine="302" w:firstLineChars="126"/>
        <w:rPr>
          <w:rFonts w:ascii="宋体" w:hAnsi="宋体" w:cs="宋体"/>
          <w:sz w:val="24"/>
          <w:highlight w:val="none"/>
        </w:rPr>
      </w:pPr>
      <w:r>
        <w:rPr>
          <w:rFonts w:hint="eastAsia" w:ascii="宋体" w:hAnsi="宋体" w:cs="宋体"/>
          <w:sz w:val="24"/>
          <w:highlight w:val="none"/>
        </w:rPr>
        <w:t>本次招标采购是“全市无偿献血公益广告科普宣传工作”，投标人应根据招标文件所提出的服务要求，以优良的服务和优惠的价格，充分显示自己的竞争实力。</w:t>
      </w:r>
    </w:p>
    <w:p w14:paraId="552BFA0F">
      <w:pPr>
        <w:spacing w:line="360" w:lineRule="auto"/>
        <w:ind w:firstLine="480" w:firstLineChars="200"/>
        <w:rPr>
          <w:rFonts w:ascii="宋体" w:hAnsi="宋体" w:cs="宋体"/>
          <w:sz w:val="24"/>
          <w:highlight w:val="none"/>
        </w:rPr>
      </w:pPr>
      <w:r>
        <w:rPr>
          <w:rFonts w:hint="eastAsia" w:ascii="宋体" w:hAnsi="宋体" w:cs="宋体"/>
          <w:sz w:val="24"/>
          <w:highlight w:val="none"/>
        </w:rPr>
        <w:t>2.需执行的国家相关标准、行业标准、地方标准或者其他标准、规范：供应商所提供的服务应符合国家有关部门规定的相应技术法规及标准要求。</w:t>
      </w:r>
    </w:p>
    <w:p w14:paraId="1568036D">
      <w:pPr>
        <w:spacing w:line="360" w:lineRule="auto"/>
        <w:ind w:firstLine="480" w:firstLineChars="200"/>
        <w:rPr>
          <w:rFonts w:ascii="宋体" w:hAnsi="宋体" w:cs="宋体"/>
          <w:sz w:val="24"/>
          <w:highlight w:val="none"/>
        </w:rPr>
      </w:pPr>
      <w:r>
        <w:rPr>
          <w:rFonts w:hint="eastAsia" w:ascii="宋体" w:hAnsi="宋体" w:cs="宋体"/>
          <w:sz w:val="24"/>
          <w:highlight w:val="none"/>
        </w:rPr>
        <w:t>3.采购标的需满足的服务标准、期限、效率要求：详见（二）服务内容及要求。</w:t>
      </w:r>
    </w:p>
    <w:p w14:paraId="720E5A89">
      <w:pPr>
        <w:spacing w:line="360" w:lineRule="auto"/>
        <w:ind w:firstLine="480" w:firstLineChars="200"/>
        <w:rPr>
          <w:rFonts w:ascii="宋体" w:hAnsi="宋体" w:cs="宋体"/>
          <w:sz w:val="24"/>
          <w:highlight w:val="none"/>
        </w:rPr>
      </w:pPr>
      <w:r>
        <w:rPr>
          <w:rFonts w:hint="eastAsia" w:ascii="宋体" w:hAnsi="宋体" w:cs="宋体"/>
          <w:sz w:val="24"/>
          <w:highlight w:val="none"/>
        </w:rPr>
        <w:t>4.为落实政府采购政策需满足的要求：小微企业、监狱企业及残疾人福利性单位；</w:t>
      </w:r>
    </w:p>
    <w:p w14:paraId="4DFA1756">
      <w:pPr>
        <w:spacing w:line="360" w:lineRule="auto"/>
        <w:ind w:firstLine="480" w:firstLineChars="200"/>
        <w:rPr>
          <w:rFonts w:ascii="宋体" w:hAnsi="宋体" w:cs="宋体"/>
          <w:sz w:val="24"/>
          <w:highlight w:val="none"/>
        </w:rPr>
      </w:pPr>
      <w:r>
        <w:rPr>
          <w:rFonts w:hint="eastAsia" w:ascii="宋体" w:hAnsi="宋体" w:cs="宋体"/>
          <w:sz w:val="24"/>
          <w:highlight w:val="none"/>
        </w:rPr>
        <w:t>5.采购标的的其他技术、服务等要求：详见（二）服务内容及要求</w:t>
      </w:r>
    </w:p>
    <w:p w14:paraId="5B58D922">
      <w:pPr>
        <w:spacing w:line="360" w:lineRule="auto"/>
        <w:ind w:firstLine="480" w:firstLineChars="200"/>
        <w:rPr>
          <w:rFonts w:hint="eastAsia" w:ascii="宋体" w:hAnsi="宋体" w:cs="宋体"/>
          <w:color w:val="000000"/>
          <w:sz w:val="24"/>
          <w:highlight w:val="none"/>
        </w:rPr>
      </w:pPr>
      <w:r>
        <w:rPr>
          <w:rFonts w:hint="eastAsia" w:ascii="宋体" w:hAnsi="宋体" w:cs="宋体"/>
          <w:sz w:val="24"/>
          <w:highlight w:val="none"/>
        </w:rPr>
        <w:t>6.验收标准：</w:t>
      </w:r>
      <w:r>
        <w:rPr>
          <w:rFonts w:hint="eastAsia" w:ascii="宋体" w:hAnsi="宋体" w:cs="宋体"/>
          <w:color w:val="000000"/>
          <w:sz w:val="24"/>
          <w:highlight w:val="none"/>
        </w:rPr>
        <w:t>在重要关键时间节点如614世界献血者日等，均需有相应的全市无偿献血公益广告科普宣传，居民无偿献血知晓率不低于70%</w:t>
      </w:r>
      <w:r>
        <w:rPr>
          <w:rFonts w:hint="eastAsia" w:ascii="宋体" w:hAnsi="宋体" w:cs="宋体"/>
          <w:color w:val="000000"/>
          <w:sz w:val="24"/>
          <w:highlight w:val="none"/>
          <w:lang w:eastAsia="zh-CN"/>
        </w:rPr>
        <w:t>，按照项目服务内容及要求</w:t>
      </w:r>
      <w:r>
        <w:rPr>
          <w:rFonts w:hint="eastAsia" w:ascii="宋体" w:hAnsi="宋体" w:cs="宋体"/>
          <w:color w:val="000000"/>
          <w:sz w:val="24"/>
          <w:highlight w:val="none"/>
        </w:rPr>
        <w:t>，完成服务</w:t>
      </w:r>
      <w:r>
        <w:rPr>
          <w:rFonts w:hint="eastAsia" w:ascii="宋体" w:hAnsi="宋体" w:cs="宋体"/>
          <w:color w:val="000000"/>
          <w:sz w:val="24"/>
          <w:highlight w:val="none"/>
          <w:lang w:eastAsia="zh-CN"/>
        </w:rPr>
        <w:t>结项</w:t>
      </w:r>
      <w:r>
        <w:rPr>
          <w:rFonts w:hint="eastAsia" w:ascii="宋体" w:hAnsi="宋体" w:cs="宋体"/>
          <w:color w:val="000000"/>
          <w:sz w:val="24"/>
          <w:highlight w:val="none"/>
        </w:rPr>
        <w:t>报告。</w:t>
      </w:r>
    </w:p>
    <w:p w14:paraId="4EB0C5D6">
      <w:pPr>
        <w:pStyle w:val="2"/>
        <w:rPr>
          <w:highlight w:val="none"/>
        </w:rPr>
      </w:pPr>
    </w:p>
    <w:p w14:paraId="7CA223BF">
      <w:pPr>
        <w:numPr>
          <w:ilvl w:val="0"/>
          <w:numId w:val="1"/>
        </w:numPr>
        <w:spacing w:line="360" w:lineRule="auto"/>
        <w:ind w:firstLine="480" w:firstLineChars="200"/>
        <w:contextualSpacing/>
        <w:rPr>
          <w:rFonts w:ascii="宋体" w:hAnsi="宋体"/>
          <w:sz w:val="24"/>
          <w:highlight w:val="none"/>
        </w:rPr>
      </w:pPr>
      <w:r>
        <w:rPr>
          <w:rFonts w:ascii="宋体" w:hAnsi="宋体"/>
          <w:sz w:val="24"/>
          <w:highlight w:val="none"/>
        </w:rPr>
        <w:t>服务内容及要求</w:t>
      </w:r>
    </w:p>
    <w:p w14:paraId="64EA7437">
      <w:pPr>
        <w:spacing w:line="360" w:lineRule="auto"/>
        <w:ind w:left="420" w:leftChars="200" w:firstLine="480" w:firstLineChars="200"/>
        <w:jc w:val="left"/>
        <w:rPr>
          <w:rFonts w:ascii="宋体" w:hAnsi="宋体" w:cs="宋体"/>
          <w:sz w:val="24"/>
          <w:highlight w:val="none"/>
        </w:rPr>
      </w:pPr>
      <w:r>
        <w:rPr>
          <w:rFonts w:hint="eastAsia" w:ascii="宋体" w:hAnsi="宋体" w:cs="宋体"/>
          <w:sz w:val="24"/>
          <w:highlight w:val="none"/>
        </w:rPr>
        <w:t>1.熟悉公益品牌推广行业规律和现状，对公益和公益献血工作及目标服务人群有充分的了解。</w:t>
      </w:r>
    </w:p>
    <w:p w14:paraId="02AAB2E5">
      <w:pPr>
        <w:spacing w:line="360" w:lineRule="auto"/>
        <w:ind w:left="420" w:firstLine="480" w:firstLineChars="200"/>
        <w:jc w:val="left"/>
        <w:rPr>
          <w:rFonts w:ascii="宋体" w:hAnsi="宋体" w:cstheme="minorEastAsia"/>
          <w:bCs/>
          <w:sz w:val="24"/>
          <w:highlight w:val="none"/>
        </w:rPr>
      </w:pPr>
      <w:r>
        <w:rPr>
          <w:rFonts w:hint="eastAsia" w:ascii="宋体" w:hAnsi="宋体" w:cstheme="minorEastAsia"/>
          <w:bCs/>
          <w:sz w:val="24"/>
          <w:highlight w:val="none"/>
        </w:rPr>
        <w:t>2.在中央电视台发布北京红十字血液中心15秒公益广告，不少于40次。</w:t>
      </w:r>
    </w:p>
    <w:p w14:paraId="4BF1D96C">
      <w:pPr>
        <w:spacing w:line="360" w:lineRule="auto"/>
        <w:ind w:left="420" w:firstLine="480" w:firstLineChars="200"/>
        <w:jc w:val="left"/>
        <w:rPr>
          <w:rFonts w:ascii="宋体" w:hAnsi="宋体" w:cstheme="minorEastAsia"/>
          <w:bCs/>
          <w:sz w:val="24"/>
          <w:highlight w:val="none"/>
        </w:rPr>
      </w:pPr>
      <w:r>
        <w:rPr>
          <w:rFonts w:hint="eastAsia" w:ascii="宋体" w:hAnsi="宋体" w:cstheme="minorEastAsia"/>
          <w:bCs/>
          <w:sz w:val="24"/>
          <w:highlight w:val="none"/>
        </w:rPr>
        <w:t>3.在北京地区院线发布映前30秒贴片广告，不少于80次；</w:t>
      </w:r>
    </w:p>
    <w:p w14:paraId="2E56E343">
      <w:pPr>
        <w:spacing w:line="360" w:lineRule="auto"/>
        <w:ind w:left="420" w:firstLine="480" w:firstLineChars="200"/>
        <w:jc w:val="left"/>
        <w:rPr>
          <w:rFonts w:hint="eastAsia" w:ascii="宋体" w:hAnsi="宋体" w:cstheme="minorEastAsia"/>
          <w:bCs/>
          <w:sz w:val="24"/>
          <w:highlight w:val="none"/>
        </w:rPr>
      </w:pPr>
      <w:r>
        <w:rPr>
          <w:rFonts w:hint="eastAsia" w:ascii="宋体" w:hAnsi="宋体" w:cstheme="minorEastAsia"/>
          <w:bCs/>
          <w:sz w:val="24"/>
          <w:highlight w:val="none"/>
        </w:rPr>
        <w:t>4.在北京地铁发布血液中心公益广告</w:t>
      </w:r>
      <w:r>
        <w:rPr>
          <w:rFonts w:hint="eastAsia" w:ascii="宋体" w:hAnsi="宋体" w:cstheme="minorEastAsia"/>
          <w:bCs/>
          <w:sz w:val="24"/>
          <w:highlight w:val="none"/>
          <w:lang w:val="en-US" w:eastAsia="zh-CN"/>
        </w:rPr>
        <w:t>4</w:t>
      </w:r>
      <w:r>
        <w:rPr>
          <w:rFonts w:ascii="宋体" w:hAnsi="宋体" w:cstheme="minorEastAsia"/>
          <w:bCs/>
          <w:sz w:val="24"/>
          <w:highlight w:val="none"/>
        </w:rPr>
        <w:t>封灯箱10块，持续展示半年；</w:t>
      </w:r>
      <w:r>
        <w:rPr>
          <w:rFonts w:hint="eastAsia" w:ascii="宋体" w:hAnsi="宋体" w:cstheme="minorEastAsia"/>
          <w:bCs/>
          <w:sz w:val="24"/>
          <w:highlight w:val="none"/>
        </w:rPr>
        <w:t>灯箱广告表面应平整光滑，无划痕，在投放期内无脱落、无损坏；LED广告画面清晰、色彩纯正。</w:t>
      </w:r>
    </w:p>
    <w:p w14:paraId="46064058">
      <w:pPr>
        <w:spacing w:line="360" w:lineRule="auto"/>
        <w:ind w:left="420" w:firstLine="480" w:firstLineChars="200"/>
        <w:jc w:val="left"/>
        <w:rPr>
          <w:rFonts w:ascii="宋体" w:hAnsi="宋体" w:cstheme="minorEastAsia"/>
          <w:bCs/>
          <w:sz w:val="24"/>
          <w:highlight w:val="none"/>
        </w:rPr>
      </w:pPr>
      <w:r>
        <w:rPr>
          <w:rFonts w:hint="eastAsia" w:ascii="宋体" w:hAnsi="宋体" w:cstheme="minorEastAsia"/>
          <w:bCs/>
          <w:sz w:val="24"/>
          <w:highlight w:val="none"/>
          <w:lang w:val="en-US" w:eastAsia="zh-CN"/>
        </w:rPr>
        <w:t>5</w:t>
      </w:r>
      <w:r>
        <w:rPr>
          <w:rFonts w:hint="eastAsia" w:ascii="宋体" w:hAnsi="宋体" w:cstheme="minorEastAsia"/>
          <w:bCs/>
          <w:sz w:val="24"/>
          <w:highlight w:val="none"/>
        </w:rPr>
        <w:t>.在北京交通广播发布15秒公益宣传片，不少于120次。</w:t>
      </w:r>
    </w:p>
    <w:p w14:paraId="56C4A794">
      <w:pPr>
        <w:spacing w:line="360" w:lineRule="auto"/>
        <w:ind w:left="420" w:firstLine="480" w:firstLineChars="200"/>
        <w:jc w:val="left"/>
        <w:rPr>
          <w:rFonts w:ascii="宋体" w:hAnsi="宋体" w:cstheme="minorEastAsia"/>
          <w:bCs/>
          <w:sz w:val="24"/>
          <w:highlight w:val="none"/>
        </w:rPr>
      </w:pPr>
      <w:r>
        <w:rPr>
          <w:rFonts w:hint="eastAsia" w:ascii="宋体" w:hAnsi="宋体" w:cstheme="minorEastAsia"/>
          <w:bCs/>
          <w:sz w:val="24"/>
          <w:highlight w:val="none"/>
          <w:lang w:val="en-US" w:eastAsia="zh-CN"/>
        </w:rPr>
        <w:t>6</w:t>
      </w:r>
      <w:r>
        <w:rPr>
          <w:rFonts w:hint="eastAsia" w:ascii="宋体" w:hAnsi="宋体" w:cstheme="minorEastAsia"/>
          <w:bCs/>
          <w:sz w:val="24"/>
          <w:highlight w:val="none"/>
        </w:rPr>
        <w:t>.在抖音</w:t>
      </w:r>
      <w:r>
        <w:rPr>
          <w:rFonts w:hint="eastAsia" w:ascii="宋体" w:hAnsi="宋体" w:cstheme="minorEastAsia"/>
          <w:bCs/>
          <w:sz w:val="24"/>
          <w:highlight w:val="none"/>
          <w:lang w:eastAsia="zh-CN"/>
        </w:rPr>
        <w:t>、</w:t>
      </w:r>
      <w:r>
        <w:rPr>
          <w:rFonts w:hint="eastAsia" w:ascii="宋体" w:hAnsi="宋体" w:cstheme="minorEastAsia"/>
          <w:bCs/>
          <w:sz w:val="24"/>
          <w:highlight w:val="none"/>
        </w:rPr>
        <w:t>美团</w:t>
      </w:r>
      <w:r>
        <w:rPr>
          <w:rFonts w:hint="eastAsia" w:ascii="宋体" w:hAnsi="宋体" w:cstheme="minorEastAsia"/>
          <w:bCs/>
          <w:sz w:val="24"/>
          <w:highlight w:val="none"/>
          <w:lang w:val="en-US" w:eastAsia="zh-CN"/>
        </w:rPr>
        <w:t>等</w:t>
      </w:r>
      <w:r>
        <w:rPr>
          <w:rFonts w:hint="eastAsia" w:ascii="宋体" w:hAnsi="宋体" w:cstheme="minorEastAsia"/>
          <w:bCs/>
          <w:sz w:val="24"/>
          <w:highlight w:val="none"/>
        </w:rPr>
        <w:t>互联网平台发布公益宣传内容，不少于2次。</w:t>
      </w:r>
    </w:p>
    <w:p w14:paraId="0F010A87">
      <w:pPr>
        <w:spacing w:line="360" w:lineRule="auto"/>
        <w:ind w:left="420" w:firstLine="480" w:firstLineChars="200"/>
        <w:jc w:val="left"/>
        <w:rPr>
          <w:rFonts w:ascii="宋体" w:hAnsi="宋体" w:cstheme="minorEastAsia"/>
          <w:bCs/>
          <w:sz w:val="24"/>
          <w:highlight w:val="none"/>
        </w:rPr>
      </w:pPr>
      <w:r>
        <w:rPr>
          <w:rFonts w:hint="eastAsia" w:ascii="宋体" w:hAnsi="宋体" w:cstheme="minorEastAsia"/>
          <w:bCs/>
          <w:sz w:val="24"/>
          <w:highlight w:val="none"/>
          <w:lang w:val="en-US" w:eastAsia="zh-CN"/>
        </w:rPr>
        <w:t>7</w:t>
      </w:r>
      <w:r>
        <w:rPr>
          <w:rFonts w:hint="eastAsia" w:ascii="宋体" w:hAnsi="宋体" w:cstheme="minorEastAsia"/>
          <w:bCs/>
          <w:sz w:val="24"/>
          <w:highlight w:val="none"/>
        </w:rPr>
        <w:t>.在央视新媒体或学习强国等新媒体平台进行图文发稿不少于5篇；在其他媒体通发图文或视频类不少于50篇。</w:t>
      </w:r>
    </w:p>
    <w:p w14:paraId="2D2FBB7C">
      <w:pPr>
        <w:spacing w:line="360" w:lineRule="auto"/>
        <w:ind w:left="420" w:firstLine="480" w:firstLineChars="200"/>
        <w:jc w:val="left"/>
        <w:rPr>
          <w:rFonts w:ascii="宋体" w:hAnsi="宋体" w:cstheme="minorEastAsia"/>
          <w:bCs/>
          <w:sz w:val="24"/>
          <w:highlight w:val="none"/>
        </w:rPr>
      </w:pPr>
      <w:r>
        <w:rPr>
          <w:rFonts w:hint="eastAsia" w:ascii="宋体" w:hAnsi="宋体" w:cstheme="minorEastAsia"/>
          <w:bCs/>
          <w:sz w:val="24"/>
          <w:highlight w:val="none"/>
          <w:lang w:val="en-US" w:eastAsia="zh-CN"/>
        </w:rPr>
        <w:t>8</w:t>
      </w:r>
      <w:r>
        <w:rPr>
          <w:rFonts w:hint="eastAsia" w:ascii="宋体" w:hAnsi="宋体" w:cstheme="minorEastAsia"/>
          <w:bCs/>
          <w:sz w:val="24"/>
          <w:highlight w:val="none"/>
        </w:rPr>
        <w:t>.北京市</w:t>
      </w:r>
      <w:r>
        <w:rPr>
          <w:rFonts w:ascii="宋体" w:hAnsi="宋体" w:cstheme="minorEastAsia"/>
          <w:bCs/>
          <w:sz w:val="24"/>
          <w:highlight w:val="none"/>
        </w:rPr>
        <w:t>红十字血液中心</w:t>
      </w:r>
      <w:r>
        <w:rPr>
          <w:rFonts w:hint="eastAsia" w:ascii="宋体" w:hAnsi="宋体" w:cstheme="minorEastAsia"/>
          <w:bCs/>
          <w:sz w:val="24"/>
          <w:highlight w:val="none"/>
        </w:rPr>
        <w:t>献血车</w:t>
      </w:r>
      <w:r>
        <w:rPr>
          <w:rFonts w:ascii="宋体" w:hAnsi="宋体" w:cstheme="minorEastAsia"/>
          <w:bCs/>
          <w:sz w:val="24"/>
          <w:highlight w:val="none"/>
        </w:rPr>
        <w:t>车身广告</w:t>
      </w:r>
      <w:r>
        <w:rPr>
          <w:rFonts w:hint="eastAsia" w:ascii="宋体" w:hAnsi="宋体" w:cstheme="minorEastAsia"/>
          <w:bCs/>
          <w:sz w:val="24"/>
          <w:highlight w:val="none"/>
        </w:rPr>
        <w:t>不少于2辆</w:t>
      </w:r>
      <w:r>
        <w:rPr>
          <w:rFonts w:hint="eastAsia"/>
          <w:highlight w:val="none"/>
          <w:lang w:eastAsia="zh-CN"/>
        </w:rPr>
        <w:t>公交车</w:t>
      </w:r>
      <w:r>
        <w:rPr>
          <w:rFonts w:ascii="宋体" w:hAnsi="宋体" w:cstheme="minorEastAsia"/>
          <w:bCs/>
          <w:sz w:val="24"/>
          <w:highlight w:val="none"/>
        </w:rPr>
        <w:t>。</w:t>
      </w:r>
    </w:p>
    <w:p w14:paraId="61D74F9C">
      <w:pPr>
        <w:numPr>
          <w:ilvl w:val="255"/>
          <w:numId w:val="0"/>
        </w:numPr>
        <w:spacing w:line="360" w:lineRule="auto"/>
        <w:ind w:left="420" w:firstLine="480" w:firstLineChars="200"/>
        <w:jc w:val="left"/>
        <w:rPr>
          <w:rFonts w:ascii="宋体" w:hAnsi="宋体" w:cstheme="minorEastAsia"/>
          <w:bCs/>
          <w:sz w:val="24"/>
          <w:highlight w:val="none"/>
        </w:rPr>
      </w:pPr>
      <w:r>
        <w:rPr>
          <w:rFonts w:hint="eastAsia" w:ascii="宋体" w:hAnsi="宋体" w:cstheme="minorEastAsia"/>
          <w:bCs/>
          <w:sz w:val="24"/>
          <w:highlight w:val="none"/>
          <w:lang w:val="en-US" w:eastAsia="zh-CN"/>
        </w:rPr>
        <w:t>9</w:t>
      </w:r>
      <w:r>
        <w:rPr>
          <w:rFonts w:ascii="宋体" w:hAnsi="宋体" w:cstheme="minorEastAsia"/>
          <w:bCs/>
          <w:sz w:val="24"/>
          <w:highlight w:val="none"/>
        </w:rPr>
        <w:t>.</w:t>
      </w:r>
      <w:r>
        <w:rPr>
          <w:rFonts w:hint="eastAsia" w:ascii="宋体" w:hAnsi="宋体" w:cstheme="minorEastAsia"/>
          <w:bCs/>
          <w:sz w:val="24"/>
          <w:highlight w:val="none"/>
        </w:rPr>
        <w:t>服务团队人员</w:t>
      </w:r>
    </w:p>
    <w:p w14:paraId="7C1EC561">
      <w:pPr>
        <w:spacing w:line="360" w:lineRule="auto"/>
        <w:ind w:left="420" w:firstLine="480" w:firstLineChars="200"/>
        <w:jc w:val="left"/>
        <w:rPr>
          <w:rFonts w:ascii="宋体" w:hAnsi="宋体" w:cstheme="minorEastAsia"/>
          <w:bCs/>
          <w:sz w:val="24"/>
          <w:highlight w:val="none"/>
        </w:rPr>
      </w:pPr>
      <w:r>
        <w:rPr>
          <w:rFonts w:hint="eastAsia" w:ascii="宋体" w:hAnsi="宋体" w:cstheme="minorEastAsia"/>
          <w:bCs/>
          <w:sz w:val="24"/>
          <w:highlight w:val="none"/>
          <w:lang w:val="en-US" w:eastAsia="zh-CN"/>
        </w:rPr>
        <w:t>9</w:t>
      </w:r>
      <w:r>
        <w:rPr>
          <w:rFonts w:hint="eastAsia" w:ascii="宋体" w:hAnsi="宋体" w:cstheme="minorEastAsia"/>
          <w:bCs/>
          <w:sz w:val="24"/>
          <w:highlight w:val="none"/>
        </w:rPr>
        <w:t>.1投标人具有充足专业的项目团队人员确保本项目的执行。服务团队不少于10人。</w:t>
      </w:r>
    </w:p>
    <w:p w14:paraId="6B34A720">
      <w:pPr>
        <w:spacing w:line="360" w:lineRule="auto"/>
        <w:ind w:left="420" w:firstLine="480" w:firstLineChars="200"/>
        <w:jc w:val="left"/>
        <w:rPr>
          <w:rFonts w:ascii="宋体" w:hAnsi="宋体" w:cstheme="minorEastAsia"/>
          <w:bCs/>
          <w:sz w:val="24"/>
          <w:highlight w:val="none"/>
        </w:rPr>
      </w:pPr>
      <w:r>
        <w:rPr>
          <w:rFonts w:hint="eastAsia" w:ascii="宋体" w:hAnsi="宋体" w:cstheme="minorEastAsia"/>
          <w:bCs/>
          <w:sz w:val="24"/>
          <w:highlight w:val="none"/>
          <w:lang w:val="en-US" w:eastAsia="zh-CN"/>
        </w:rPr>
        <w:t>9</w:t>
      </w:r>
      <w:r>
        <w:rPr>
          <w:rFonts w:hint="eastAsia" w:ascii="宋体" w:hAnsi="宋体" w:cstheme="minorEastAsia"/>
          <w:bCs/>
          <w:sz w:val="24"/>
          <w:highlight w:val="none"/>
        </w:rPr>
        <w:t>.</w:t>
      </w:r>
      <w:r>
        <w:rPr>
          <w:rFonts w:hint="eastAsia" w:ascii="宋体" w:hAnsi="宋体" w:cstheme="minorEastAsia"/>
          <w:bCs/>
          <w:sz w:val="24"/>
          <w:highlight w:val="none"/>
          <w:lang w:val="en-US" w:eastAsia="zh-CN"/>
        </w:rPr>
        <w:t>2</w:t>
      </w:r>
      <w:r>
        <w:rPr>
          <w:rFonts w:hint="eastAsia" w:ascii="宋体" w:hAnsi="宋体" w:cstheme="minorEastAsia"/>
          <w:bCs/>
          <w:sz w:val="24"/>
          <w:highlight w:val="none"/>
        </w:rPr>
        <w:t>项目经理：具备5年或5年以上类似项目工作经验。</w:t>
      </w:r>
    </w:p>
    <w:p w14:paraId="24AB5ED2">
      <w:pPr>
        <w:spacing w:line="360" w:lineRule="auto"/>
        <w:ind w:left="420" w:firstLine="480" w:firstLineChars="200"/>
        <w:jc w:val="left"/>
        <w:rPr>
          <w:rFonts w:ascii="宋体" w:hAnsi="宋体" w:cstheme="minorEastAsia"/>
          <w:bCs/>
          <w:sz w:val="24"/>
          <w:highlight w:val="none"/>
        </w:rPr>
      </w:pPr>
      <w:r>
        <w:rPr>
          <w:rFonts w:hint="eastAsia" w:ascii="宋体" w:hAnsi="宋体" w:cstheme="minorEastAsia"/>
          <w:bCs/>
          <w:sz w:val="24"/>
          <w:highlight w:val="none"/>
          <w:lang w:val="en-US" w:eastAsia="zh-CN"/>
        </w:rPr>
        <w:t>9</w:t>
      </w:r>
      <w:r>
        <w:rPr>
          <w:rFonts w:hint="eastAsia" w:ascii="宋体" w:hAnsi="宋体" w:cstheme="minorEastAsia"/>
          <w:bCs/>
          <w:sz w:val="24"/>
          <w:highlight w:val="none"/>
        </w:rPr>
        <w:t>.</w:t>
      </w:r>
      <w:r>
        <w:rPr>
          <w:rFonts w:hint="eastAsia" w:ascii="宋体" w:hAnsi="宋体" w:cstheme="minorEastAsia"/>
          <w:bCs/>
          <w:sz w:val="24"/>
          <w:highlight w:val="none"/>
          <w:lang w:val="en-US" w:eastAsia="zh-CN"/>
        </w:rPr>
        <w:t>3</w:t>
      </w:r>
      <w:r>
        <w:rPr>
          <w:rFonts w:hint="eastAsia" w:ascii="宋体" w:hAnsi="宋体" w:cstheme="minorEastAsia"/>
          <w:bCs/>
          <w:sz w:val="24"/>
          <w:highlight w:val="none"/>
        </w:rPr>
        <w:t>其他人员：具有3年或3年以上工作经验。</w:t>
      </w:r>
    </w:p>
    <w:p w14:paraId="6DF3D943">
      <w:pPr>
        <w:spacing w:line="360" w:lineRule="auto"/>
        <w:ind w:left="420" w:firstLine="480" w:firstLineChars="200"/>
        <w:jc w:val="left"/>
        <w:rPr>
          <w:rFonts w:hint="eastAsia" w:ascii="宋体" w:hAnsi="宋体" w:eastAsia="宋体" w:cstheme="minorEastAsia"/>
          <w:sz w:val="24"/>
          <w:highlight w:val="none"/>
          <w:lang w:eastAsia="zh-CN"/>
        </w:rPr>
      </w:pPr>
      <w:r>
        <w:rPr>
          <w:rFonts w:hint="eastAsia" w:ascii="宋体" w:hAnsi="宋体" w:cstheme="minorEastAsia"/>
          <w:bCs/>
          <w:sz w:val="24"/>
          <w:highlight w:val="none"/>
          <w:lang w:val="en-US" w:eastAsia="zh-CN"/>
        </w:rPr>
        <w:t>10.</w:t>
      </w:r>
      <w:r>
        <w:rPr>
          <w:rFonts w:hint="eastAsia" w:ascii="宋体" w:hAnsi="宋体" w:cs="宋体"/>
          <w:bCs/>
          <w:sz w:val="24"/>
          <w:highlight w:val="none"/>
        </w:rPr>
        <w:t>投标人应</w:t>
      </w:r>
      <w:r>
        <w:rPr>
          <w:rFonts w:hint="eastAsia" w:ascii="宋体" w:hAnsi="宋体" w:cs="宋体"/>
          <w:bCs/>
          <w:sz w:val="24"/>
          <w:highlight w:val="none"/>
          <w:lang w:val="en-US" w:eastAsia="zh-CN"/>
        </w:rPr>
        <w:t>在投标文件中提供完成本项工作的项目重点、难点的分析与解决方案、广告宣传方案、质量保障方案、应急预案等</w:t>
      </w:r>
      <w:r>
        <w:rPr>
          <w:rFonts w:hint="eastAsia" w:ascii="宋体" w:hAnsi="宋体" w:cstheme="minorEastAsia"/>
          <w:bCs/>
          <w:sz w:val="24"/>
          <w:highlight w:val="none"/>
          <w:lang w:eastAsia="zh-CN"/>
        </w:rPr>
        <w:t>）</w:t>
      </w:r>
    </w:p>
    <w:p w14:paraId="308CC1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43A04"/>
    <w:multiLevelType w:val="singleLevel"/>
    <w:tmpl w:val="8B843A0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064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before="100" w:beforeAutospacing="1"/>
      <w:ind w:left="0" w:leftChars="0" w:firstLine="420"/>
    </w:pPr>
  </w:style>
  <w:style w:type="paragraph" w:styleId="3">
    <w:name w:val="Body Text Indent"/>
    <w:basedOn w:val="1"/>
    <w:unhideWhenUsed/>
    <w:qFormat/>
    <w:uiPriority w:val="99"/>
    <w:pPr>
      <w:spacing w:after="120"/>
      <w:ind w:left="420" w:leftChars="200"/>
    </w:pPr>
  </w:style>
  <w:style w:type="paragraph" w:styleId="4">
    <w:name w:val="toc 2"/>
    <w:basedOn w:val="1"/>
    <w:next w:val="1"/>
    <w:qFormat/>
    <w:uiPriority w:val="39"/>
    <w:pPr>
      <w:tabs>
        <w:tab w:val="right" w:leader="dot" w:pos="8937"/>
      </w:tabs>
      <w:spacing w:line="312" w:lineRule="auto"/>
      <w:ind w:left="420" w:leftChars="200"/>
    </w:pPr>
  </w:style>
  <w:style w:type="paragraph" w:customStyle="1" w:styleId="7">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2025-07-21T07:41:17Z</dcterms:created>
  <dc:creator>nuc</dc:creator>
  <cp:lastModifiedBy>Star</cp:lastModifiedBy>
  <dcterms:modified xsi:type="dcterms:W3CDTF">2025-07-21T07:41:35Z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eyJoZGlkIjoiNzk5NmE4OTNjMmFkNDAxM2ZiOGQ4ZDJmYTA2YWVhYzIiLCJ1c2VySWQiOiIxMjAyNjQxNTAyIn0=</vt:lpwstr>
  </property>
  <property fmtid="{D5CDD505-2E9C-101B-9397-08002B2CF9AE}" pid="4" name="ICV">
    <vt:lpwstr>FBBEB6649D64464DB8EE7150C71FD2B1_12</vt:lpwstr>
  </property>
</Properties>
</file>