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DCB10" w14:textId="09DA0CF8" w:rsidR="006E1752" w:rsidRDefault="006E1752" w:rsidP="006E1752">
      <w:pPr>
        <w:jc w:val="center"/>
        <w:outlineLvl w:val="0"/>
        <w:rPr>
          <w:b/>
          <w:sz w:val="36"/>
          <w:szCs w:val="36"/>
        </w:rPr>
      </w:pPr>
      <w:bookmarkStart w:id="0" w:name="OLE_LINK2"/>
      <w:r w:rsidRPr="006E1752">
        <w:rPr>
          <w:rFonts w:hint="eastAsia"/>
          <w:b/>
          <w:sz w:val="36"/>
          <w:szCs w:val="36"/>
        </w:rPr>
        <w:t>北京市万安公墓</w:t>
      </w:r>
      <w:r w:rsidRPr="006E1752">
        <w:rPr>
          <w:rFonts w:hint="eastAsia"/>
          <w:b/>
          <w:sz w:val="36"/>
          <w:szCs w:val="36"/>
        </w:rPr>
        <w:t>2025</w:t>
      </w:r>
      <w:r w:rsidRPr="006E1752">
        <w:rPr>
          <w:rFonts w:hint="eastAsia"/>
          <w:b/>
          <w:sz w:val="36"/>
          <w:szCs w:val="36"/>
        </w:rPr>
        <w:t>年墓位石材采购</w:t>
      </w:r>
      <w:r>
        <w:rPr>
          <w:rFonts w:hint="eastAsia"/>
          <w:b/>
          <w:sz w:val="36"/>
          <w:szCs w:val="36"/>
        </w:rPr>
        <w:t>公开招标公告</w:t>
      </w:r>
    </w:p>
    <w:bookmarkEnd w:id="0"/>
    <w:p w14:paraId="30E42697" w14:textId="77777777" w:rsidR="006E1752" w:rsidRDefault="006E1752" w:rsidP="006E1752">
      <w:pPr>
        <w:ind w:firstLineChars="200" w:firstLine="480"/>
        <w:rPr>
          <w:rFonts w:ascii="宋体" w:hAnsi="宋体" w:cs="宋体"/>
          <w:sz w:val="24"/>
        </w:rPr>
      </w:pPr>
    </w:p>
    <w:p w14:paraId="3BA93969" w14:textId="77777777" w:rsidR="006E1752" w:rsidRDefault="006E1752" w:rsidP="006E1752">
      <w:pPr>
        <w:pStyle w:val="2"/>
        <w:spacing w:before="0" w:line="360" w:lineRule="auto"/>
        <w:ind w:firstLineChars="200" w:firstLine="480"/>
        <w:jc w:val="left"/>
        <w:rPr>
          <w:rFonts w:ascii="宋体" w:eastAsia="宋体" w:hAnsi="宋体" w:cs="宋体"/>
          <w:sz w:val="24"/>
          <w:szCs w:val="24"/>
        </w:rPr>
      </w:pPr>
      <w:bookmarkStart w:id="1" w:name="_Toc28359002"/>
      <w:bookmarkStart w:id="2" w:name="_Toc35393621"/>
      <w:bookmarkStart w:id="3" w:name="_Toc35393790"/>
      <w:bookmarkStart w:id="4" w:name="_Toc28359079"/>
      <w:bookmarkStart w:id="5" w:name="_Hlk24379207"/>
      <w:r>
        <w:rPr>
          <w:rFonts w:ascii="宋体" w:eastAsia="宋体" w:hAnsi="宋体" w:cs="宋体" w:hint="eastAsia"/>
          <w:sz w:val="24"/>
          <w:szCs w:val="24"/>
        </w:rPr>
        <w:t>一、项目基本情况</w:t>
      </w:r>
      <w:bookmarkEnd w:id="1"/>
      <w:bookmarkEnd w:id="2"/>
      <w:bookmarkEnd w:id="3"/>
      <w:bookmarkEnd w:id="4"/>
    </w:p>
    <w:p w14:paraId="660C40B7" w14:textId="77777777" w:rsidR="006E1752" w:rsidRDefault="006E1752" w:rsidP="006E1752">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2507-HXTC-IS1514/</w:t>
      </w:r>
      <w:r>
        <w:rPr>
          <w:rFonts w:ascii="宋体" w:hAnsi="宋体" w:cs="宋体" w:hint="eastAsia"/>
          <w:sz w:val="24"/>
        </w:rPr>
        <w:t>1</w:t>
      </w:r>
    </w:p>
    <w:p w14:paraId="7F1BA8EF" w14:textId="77777777" w:rsidR="006E1752" w:rsidRDefault="006E1752" w:rsidP="006E1752">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bookmarkStart w:id="6" w:name="OLE_LINK1"/>
      <w:r>
        <w:rPr>
          <w:rFonts w:ascii="宋体" w:hAnsi="宋体" w:cs="宋体" w:hint="eastAsia"/>
          <w:sz w:val="24"/>
        </w:rPr>
        <w:t>北京市万安公墓2025年墓位石材采购</w:t>
      </w:r>
      <w:bookmarkEnd w:id="6"/>
    </w:p>
    <w:bookmarkEnd w:id="5"/>
    <w:p w14:paraId="632CCDB6" w14:textId="77777777" w:rsidR="006E1752" w:rsidRDefault="006E1752" w:rsidP="006E1752">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295</w:t>
      </w:r>
      <w:r>
        <w:rPr>
          <w:rFonts w:ascii="宋体" w:hAnsi="宋体" w:cs="宋体" w:hint="eastAsia"/>
          <w:sz w:val="24"/>
        </w:rPr>
        <w:t>.00万元、项目最高限价（如有）： / 万元</w:t>
      </w:r>
    </w:p>
    <w:p w14:paraId="48DCA6BE" w14:textId="77777777" w:rsidR="006E1752" w:rsidRDefault="006E1752" w:rsidP="006E1752">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0"/>
        <w:gridCol w:w="1767"/>
        <w:gridCol w:w="627"/>
        <w:gridCol w:w="2894"/>
        <w:gridCol w:w="1120"/>
      </w:tblGrid>
      <w:tr w:rsidR="006E1752" w14:paraId="3CC7D94F" w14:textId="77777777" w:rsidTr="00327516">
        <w:trPr>
          <w:trHeight w:val="454"/>
        </w:trPr>
        <w:tc>
          <w:tcPr>
            <w:tcW w:w="244" w:type="pct"/>
            <w:tcBorders>
              <w:top w:val="single" w:sz="4" w:space="0" w:color="auto"/>
              <w:left w:val="single" w:sz="4" w:space="0" w:color="auto"/>
              <w:bottom w:val="single" w:sz="4" w:space="0" w:color="auto"/>
              <w:right w:val="single" w:sz="4" w:space="0" w:color="auto"/>
            </w:tcBorders>
            <w:vAlign w:val="center"/>
          </w:tcPr>
          <w:p w14:paraId="53F5A8E1" w14:textId="77777777" w:rsidR="006E1752" w:rsidRDefault="006E1752" w:rsidP="00327516">
            <w:pPr>
              <w:rPr>
                <w:bCs/>
                <w:szCs w:val="21"/>
              </w:rPr>
            </w:pPr>
            <w:proofErr w:type="gramStart"/>
            <w:r>
              <w:rPr>
                <w:rFonts w:hint="eastAsia"/>
                <w:bCs/>
                <w:szCs w:val="21"/>
              </w:rPr>
              <w:t>包号</w:t>
            </w:r>
            <w:proofErr w:type="gramEnd"/>
          </w:p>
        </w:tc>
        <w:tc>
          <w:tcPr>
            <w:tcW w:w="772" w:type="pct"/>
            <w:tcBorders>
              <w:top w:val="single" w:sz="4" w:space="0" w:color="auto"/>
              <w:left w:val="single" w:sz="4" w:space="0" w:color="auto"/>
              <w:bottom w:val="single" w:sz="4" w:space="0" w:color="auto"/>
              <w:right w:val="single" w:sz="4" w:space="0" w:color="auto"/>
            </w:tcBorders>
            <w:vAlign w:val="center"/>
          </w:tcPr>
          <w:p w14:paraId="125CA21F" w14:textId="77777777" w:rsidR="006E1752" w:rsidRDefault="006E1752" w:rsidP="00327516">
            <w:pPr>
              <w:rPr>
                <w:bCs/>
                <w:szCs w:val="21"/>
              </w:rPr>
            </w:pPr>
            <w:r>
              <w:rPr>
                <w:rFonts w:hint="eastAsia"/>
                <w:bCs/>
                <w:szCs w:val="21"/>
              </w:rPr>
              <w:t>采购</w:t>
            </w:r>
            <w:proofErr w:type="gramStart"/>
            <w:r>
              <w:rPr>
                <w:rFonts w:hint="eastAsia"/>
                <w:bCs/>
                <w:szCs w:val="21"/>
              </w:rPr>
              <w:t>包最高</w:t>
            </w:r>
            <w:proofErr w:type="gramEnd"/>
            <w:r>
              <w:rPr>
                <w:rFonts w:hint="eastAsia"/>
                <w:bCs/>
                <w:szCs w:val="21"/>
              </w:rPr>
              <w:t>限价</w:t>
            </w:r>
            <w:r>
              <w:rPr>
                <w:rFonts w:hint="eastAsia"/>
                <w:bCs/>
                <w:szCs w:val="21"/>
              </w:rPr>
              <w:t>/</w:t>
            </w:r>
            <w:r>
              <w:rPr>
                <w:rFonts w:hint="eastAsia"/>
                <w:bCs/>
                <w:szCs w:val="21"/>
              </w:rPr>
              <w:t>包预算</w:t>
            </w:r>
          </w:p>
          <w:p w14:paraId="06C445B3" w14:textId="77777777" w:rsidR="006E1752" w:rsidRDefault="006E1752" w:rsidP="00327516">
            <w:pPr>
              <w:rPr>
                <w:bCs/>
                <w:szCs w:val="21"/>
              </w:rPr>
            </w:pPr>
            <w:r>
              <w:rPr>
                <w:rFonts w:hint="eastAsia"/>
                <w:bCs/>
                <w:szCs w:val="21"/>
              </w:rPr>
              <w:t>（万元）</w:t>
            </w:r>
          </w:p>
        </w:tc>
        <w:tc>
          <w:tcPr>
            <w:tcW w:w="1098" w:type="pct"/>
            <w:tcBorders>
              <w:top w:val="single" w:sz="4" w:space="0" w:color="auto"/>
              <w:left w:val="single" w:sz="4" w:space="0" w:color="auto"/>
              <w:bottom w:val="single" w:sz="4" w:space="0" w:color="auto"/>
              <w:right w:val="single" w:sz="4" w:space="0" w:color="auto"/>
            </w:tcBorders>
            <w:vAlign w:val="center"/>
          </w:tcPr>
          <w:p w14:paraId="32B28D9D" w14:textId="77777777" w:rsidR="006E1752" w:rsidRDefault="006E1752" w:rsidP="00327516">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14:paraId="06EF929C" w14:textId="77777777" w:rsidR="006E1752" w:rsidRDefault="006E1752" w:rsidP="00327516">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14:paraId="2FD82498" w14:textId="77777777" w:rsidR="006E1752" w:rsidRDefault="006E1752" w:rsidP="00327516">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14:paraId="12009E5C" w14:textId="77777777" w:rsidR="006E1752" w:rsidRDefault="006E1752" w:rsidP="00327516">
            <w:pPr>
              <w:jc w:val="center"/>
              <w:rPr>
                <w:szCs w:val="21"/>
              </w:rPr>
            </w:pPr>
            <w:r>
              <w:rPr>
                <w:szCs w:val="21"/>
              </w:rPr>
              <w:t>备注</w:t>
            </w:r>
          </w:p>
        </w:tc>
      </w:tr>
      <w:tr w:rsidR="006E1752" w14:paraId="46844E1E" w14:textId="77777777" w:rsidTr="00327516">
        <w:trPr>
          <w:trHeight w:val="454"/>
        </w:trPr>
        <w:tc>
          <w:tcPr>
            <w:tcW w:w="244" w:type="pct"/>
            <w:vMerge w:val="restart"/>
            <w:tcBorders>
              <w:left w:val="single" w:sz="4" w:space="0" w:color="auto"/>
              <w:right w:val="single" w:sz="4" w:space="0" w:color="auto"/>
            </w:tcBorders>
            <w:vAlign w:val="center"/>
          </w:tcPr>
          <w:p w14:paraId="59E873C7" w14:textId="77777777" w:rsidR="006E1752" w:rsidRDefault="006E1752" w:rsidP="00327516">
            <w:pPr>
              <w:rPr>
                <w:bCs/>
                <w:szCs w:val="21"/>
              </w:rPr>
            </w:pPr>
            <w:r>
              <w:rPr>
                <w:rFonts w:hint="eastAsia"/>
                <w:bCs/>
                <w:szCs w:val="21"/>
              </w:rPr>
              <w:t>1</w:t>
            </w:r>
          </w:p>
        </w:tc>
        <w:tc>
          <w:tcPr>
            <w:tcW w:w="772" w:type="pct"/>
            <w:vMerge w:val="restart"/>
            <w:tcBorders>
              <w:left w:val="single" w:sz="4" w:space="0" w:color="auto"/>
              <w:right w:val="single" w:sz="4" w:space="0" w:color="auto"/>
            </w:tcBorders>
            <w:vAlign w:val="center"/>
          </w:tcPr>
          <w:p w14:paraId="45AE8F74" w14:textId="77777777" w:rsidR="006E1752" w:rsidRDefault="006E1752" w:rsidP="00327516">
            <w:pPr>
              <w:jc w:val="center"/>
              <w:rPr>
                <w:rFonts w:ascii="宋体" w:hAnsi="宋体"/>
                <w:bCs/>
                <w:szCs w:val="21"/>
              </w:rPr>
            </w:pPr>
            <w:r>
              <w:rPr>
                <w:rFonts w:ascii="宋体" w:hAnsi="宋体" w:cs="宋体"/>
                <w:sz w:val="24"/>
              </w:rPr>
              <w:t>295</w:t>
            </w:r>
            <w:r>
              <w:rPr>
                <w:rFonts w:ascii="宋体" w:hAnsi="宋体" w:cs="宋体" w:hint="eastAsia"/>
                <w:sz w:val="24"/>
              </w:rPr>
              <w:t>.00</w:t>
            </w:r>
          </w:p>
        </w:tc>
        <w:tc>
          <w:tcPr>
            <w:tcW w:w="1098" w:type="pct"/>
            <w:tcBorders>
              <w:top w:val="single" w:sz="4" w:space="0" w:color="auto"/>
              <w:left w:val="single" w:sz="4" w:space="0" w:color="auto"/>
              <w:bottom w:val="single" w:sz="4" w:space="0" w:color="auto"/>
              <w:right w:val="single" w:sz="4" w:space="0" w:color="auto"/>
            </w:tcBorders>
            <w:vAlign w:val="center"/>
          </w:tcPr>
          <w:p w14:paraId="54C24023"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1㎡定制墓</w:t>
            </w:r>
          </w:p>
        </w:tc>
        <w:tc>
          <w:tcPr>
            <w:tcW w:w="392" w:type="pct"/>
            <w:tcBorders>
              <w:top w:val="single" w:sz="4" w:space="0" w:color="auto"/>
              <w:left w:val="single" w:sz="4" w:space="0" w:color="auto"/>
              <w:bottom w:val="single" w:sz="4" w:space="0" w:color="auto"/>
              <w:right w:val="single" w:sz="4" w:space="0" w:color="auto"/>
            </w:tcBorders>
            <w:vAlign w:val="center"/>
          </w:tcPr>
          <w:p w14:paraId="3B23673E"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42</w:t>
            </w:r>
          </w:p>
        </w:tc>
        <w:tc>
          <w:tcPr>
            <w:tcW w:w="1796" w:type="pct"/>
            <w:vMerge w:val="restart"/>
            <w:tcBorders>
              <w:top w:val="single" w:sz="4" w:space="0" w:color="auto"/>
              <w:left w:val="single" w:sz="4" w:space="0" w:color="auto"/>
              <w:right w:val="single" w:sz="4" w:space="0" w:color="auto"/>
            </w:tcBorders>
            <w:vAlign w:val="center"/>
          </w:tcPr>
          <w:p w14:paraId="583C77E9" w14:textId="77777777" w:rsidR="006E1752" w:rsidRDefault="006E1752" w:rsidP="00327516">
            <w:pPr>
              <w:jc w:val="left"/>
              <w:rPr>
                <w:szCs w:val="21"/>
              </w:rPr>
            </w:pPr>
            <w:r>
              <w:rPr>
                <w:rFonts w:hint="eastAsia"/>
                <w:szCs w:val="21"/>
              </w:rPr>
              <w:t>雕刻要求：北京市万安公墓提供定制墓碑服务，根据家属需求制作个性化墓碑，常用雕刻深度在</w:t>
            </w:r>
            <w:r>
              <w:rPr>
                <w:rFonts w:hint="eastAsia"/>
                <w:szCs w:val="21"/>
              </w:rPr>
              <w:t>1.5-2cm</w:t>
            </w:r>
            <w:r>
              <w:rPr>
                <w:rFonts w:hint="eastAsia"/>
                <w:szCs w:val="21"/>
              </w:rPr>
              <w:t>，图案面积覆盖墓碑面积</w:t>
            </w:r>
            <w:r>
              <w:rPr>
                <w:rFonts w:hint="eastAsia"/>
                <w:szCs w:val="21"/>
              </w:rPr>
              <w:t>10%-30%</w:t>
            </w:r>
            <w:r>
              <w:rPr>
                <w:rFonts w:hint="eastAsia"/>
                <w:szCs w:val="21"/>
              </w:rPr>
              <w:t>不等，常用雕刻图案有花卉类（荷花、梅花、松树、竹子、兰花、玉兰花等等）；图形类（中国传统装饰纹饰，回形纹、卷草纹等）。如有特殊定制要求，按照双方商定的工艺要求进行定制采购。</w:t>
            </w:r>
          </w:p>
        </w:tc>
        <w:tc>
          <w:tcPr>
            <w:tcW w:w="697" w:type="pct"/>
            <w:vMerge w:val="restart"/>
            <w:tcBorders>
              <w:top w:val="single" w:sz="4" w:space="0" w:color="auto"/>
              <w:left w:val="single" w:sz="4" w:space="0" w:color="auto"/>
              <w:right w:val="single" w:sz="4" w:space="0" w:color="auto"/>
            </w:tcBorders>
            <w:vAlign w:val="center"/>
          </w:tcPr>
          <w:p w14:paraId="22D0FCF0" w14:textId="77777777" w:rsidR="006E1752" w:rsidRDefault="006E1752" w:rsidP="00327516">
            <w:pPr>
              <w:jc w:val="center"/>
            </w:pPr>
            <w:r>
              <w:rPr>
                <w:rFonts w:hint="eastAsia"/>
                <w:szCs w:val="21"/>
              </w:rPr>
              <w:t>本项目专门面向小</w:t>
            </w:r>
            <w:proofErr w:type="gramStart"/>
            <w:r>
              <w:rPr>
                <w:rFonts w:hint="eastAsia"/>
                <w:szCs w:val="21"/>
              </w:rPr>
              <w:t>微企业</w:t>
            </w:r>
            <w:proofErr w:type="gramEnd"/>
          </w:p>
        </w:tc>
      </w:tr>
      <w:tr w:rsidR="006E1752" w14:paraId="44D18C48" w14:textId="77777777" w:rsidTr="00327516">
        <w:trPr>
          <w:trHeight w:val="454"/>
        </w:trPr>
        <w:tc>
          <w:tcPr>
            <w:tcW w:w="244" w:type="pct"/>
            <w:vMerge/>
            <w:tcBorders>
              <w:left w:val="single" w:sz="4" w:space="0" w:color="auto"/>
              <w:right w:val="single" w:sz="4" w:space="0" w:color="auto"/>
            </w:tcBorders>
            <w:vAlign w:val="center"/>
          </w:tcPr>
          <w:p w14:paraId="5CB5A0F3" w14:textId="77777777" w:rsidR="006E1752" w:rsidRDefault="006E1752" w:rsidP="00327516">
            <w:pPr>
              <w:rPr>
                <w:bCs/>
                <w:szCs w:val="21"/>
              </w:rPr>
            </w:pPr>
          </w:p>
        </w:tc>
        <w:tc>
          <w:tcPr>
            <w:tcW w:w="772" w:type="pct"/>
            <w:vMerge/>
            <w:tcBorders>
              <w:left w:val="single" w:sz="4" w:space="0" w:color="auto"/>
              <w:right w:val="single" w:sz="4" w:space="0" w:color="auto"/>
            </w:tcBorders>
            <w:vAlign w:val="center"/>
          </w:tcPr>
          <w:p w14:paraId="3EEC7221" w14:textId="77777777" w:rsidR="006E1752" w:rsidRDefault="006E1752" w:rsidP="00327516">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14:paraId="0FE32C64"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1.5㎡定制墓</w:t>
            </w:r>
          </w:p>
        </w:tc>
        <w:tc>
          <w:tcPr>
            <w:tcW w:w="392" w:type="pct"/>
            <w:tcBorders>
              <w:top w:val="single" w:sz="4" w:space="0" w:color="auto"/>
              <w:left w:val="single" w:sz="4" w:space="0" w:color="auto"/>
              <w:bottom w:val="single" w:sz="4" w:space="0" w:color="auto"/>
              <w:right w:val="single" w:sz="4" w:space="0" w:color="auto"/>
            </w:tcBorders>
            <w:vAlign w:val="center"/>
          </w:tcPr>
          <w:p w14:paraId="192AA7FC"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w:t>
            </w:r>
          </w:p>
        </w:tc>
        <w:tc>
          <w:tcPr>
            <w:tcW w:w="1796" w:type="pct"/>
            <w:vMerge/>
            <w:tcBorders>
              <w:left w:val="single" w:sz="4" w:space="0" w:color="auto"/>
              <w:right w:val="single" w:sz="4" w:space="0" w:color="auto"/>
            </w:tcBorders>
            <w:vAlign w:val="center"/>
          </w:tcPr>
          <w:p w14:paraId="147B361B" w14:textId="77777777" w:rsidR="006E1752" w:rsidRDefault="006E1752" w:rsidP="00327516">
            <w:pPr>
              <w:jc w:val="left"/>
              <w:rPr>
                <w:szCs w:val="21"/>
              </w:rPr>
            </w:pPr>
          </w:p>
        </w:tc>
        <w:tc>
          <w:tcPr>
            <w:tcW w:w="697" w:type="pct"/>
            <w:vMerge/>
            <w:tcBorders>
              <w:left w:val="single" w:sz="4" w:space="0" w:color="auto"/>
              <w:right w:val="single" w:sz="4" w:space="0" w:color="auto"/>
            </w:tcBorders>
            <w:vAlign w:val="center"/>
          </w:tcPr>
          <w:p w14:paraId="55D76F31" w14:textId="77777777" w:rsidR="006E1752" w:rsidRDefault="006E1752" w:rsidP="00327516">
            <w:pPr>
              <w:jc w:val="center"/>
              <w:rPr>
                <w:highlight w:val="yellow"/>
              </w:rPr>
            </w:pPr>
          </w:p>
        </w:tc>
      </w:tr>
      <w:tr w:rsidR="006E1752" w14:paraId="254D9104" w14:textId="77777777" w:rsidTr="00327516">
        <w:trPr>
          <w:trHeight w:val="454"/>
        </w:trPr>
        <w:tc>
          <w:tcPr>
            <w:tcW w:w="244" w:type="pct"/>
            <w:vMerge/>
            <w:tcBorders>
              <w:left w:val="single" w:sz="4" w:space="0" w:color="auto"/>
              <w:right w:val="single" w:sz="4" w:space="0" w:color="auto"/>
            </w:tcBorders>
            <w:vAlign w:val="center"/>
          </w:tcPr>
          <w:p w14:paraId="35FF8C0F" w14:textId="77777777" w:rsidR="006E1752" w:rsidRDefault="006E1752" w:rsidP="00327516">
            <w:pPr>
              <w:rPr>
                <w:bCs/>
                <w:szCs w:val="21"/>
              </w:rPr>
            </w:pPr>
          </w:p>
        </w:tc>
        <w:tc>
          <w:tcPr>
            <w:tcW w:w="772" w:type="pct"/>
            <w:vMerge/>
            <w:tcBorders>
              <w:left w:val="single" w:sz="4" w:space="0" w:color="auto"/>
              <w:right w:val="single" w:sz="4" w:space="0" w:color="auto"/>
            </w:tcBorders>
            <w:vAlign w:val="center"/>
          </w:tcPr>
          <w:p w14:paraId="27ACF67D" w14:textId="77777777" w:rsidR="006E1752" w:rsidRDefault="006E1752" w:rsidP="00327516">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14:paraId="3178E77D"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2㎡定制墓</w:t>
            </w:r>
          </w:p>
        </w:tc>
        <w:tc>
          <w:tcPr>
            <w:tcW w:w="392" w:type="pct"/>
            <w:tcBorders>
              <w:top w:val="single" w:sz="4" w:space="0" w:color="auto"/>
              <w:left w:val="single" w:sz="4" w:space="0" w:color="auto"/>
              <w:bottom w:val="single" w:sz="4" w:space="0" w:color="auto"/>
              <w:right w:val="single" w:sz="4" w:space="0" w:color="auto"/>
            </w:tcBorders>
            <w:vAlign w:val="center"/>
          </w:tcPr>
          <w:p w14:paraId="0655643B"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6</w:t>
            </w:r>
          </w:p>
        </w:tc>
        <w:tc>
          <w:tcPr>
            <w:tcW w:w="1796" w:type="pct"/>
            <w:vMerge/>
            <w:tcBorders>
              <w:left w:val="single" w:sz="4" w:space="0" w:color="auto"/>
              <w:right w:val="single" w:sz="4" w:space="0" w:color="auto"/>
            </w:tcBorders>
            <w:vAlign w:val="center"/>
          </w:tcPr>
          <w:p w14:paraId="14F2D94B" w14:textId="77777777" w:rsidR="006E1752" w:rsidRDefault="006E1752" w:rsidP="00327516">
            <w:pPr>
              <w:jc w:val="left"/>
              <w:rPr>
                <w:szCs w:val="21"/>
              </w:rPr>
            </w:pPr>
          </w:p>
        </w:tc>
        <w:tc>
          <w:tcPr>
            <w:tcW w:w="697" w:type="pct"/>
            <w:vMerge/>
            <w:tcBorders>
              <w:left w:val="single" w:sz="4" w:space="0" w:color="auto"/>
              <w:right w:val="single" w:sz="4" w:space="0" w:color="auto"/>
            </w:tcBorders>
            <w:vAlign w:val="center"/>
          </w:tcPr>
          <w:p w14:paraId="4386CC04" w14:textId="77777777" w:rsidR="006E1752" w:rsidRDefault="006E1752" w:rsidP="00327516">
            <w:pPr>
              <w:jc w:val="center"/>
              <w:rPr>
                <w:highlight w:val="yellow"/>
              </w:rPr>
            </w:pPr>
          </w:p>
        </w:tc>
      </w:tr>
      <w:tr w:rsidR="006E1752" w14:paraId="3F707CA9" w14:textId="77777777" w:rsidTr="00327516">
        <w:trPr>
          <w:trHeight w:val="454"/>
        </w:trPr>
        <w:tc>
          <w:tcPr>
            <w:tcW w:w="244" w:type="pct"/>
            <w:vMerge/>
            <w:tcBorders>
              <w:left w:val="single" w:sz="4" w:space="0" w:color="auto"/>
              <w:right w:val="single" w:sz="4" w:space="0" w:color="auto"/>
            </w:tcBorders>
            <w:vAlign w:val="center"/>
          </w:tcPr>
          <w:p w14:paraId="2BC11EF2" w14:textId="77777777" w:rsidR="006E1752" w:rsidRDefault="006E1752" w:rsidP="00327516">
            <w:pPr>
              <w:rPr>
                <w:bCs/>
                <w:szCs w:val="21"/>
              </w:rPr>
            </w:pPr>
          </w:p>
        </w:tc>
        <w:tc>
          <w:tcPr>
            <w:tcW w:w="772" w:type="pct"/>
            <w:vMerge/>
            <w:tcBorders>
              <w:left w:val="single" w:sz="4" w:space="0" w:color="auto"/>
              <w:right w:val="single" w:sz="4" w:space="0" w:color="auto"/>
            </w:tcBorders>
            <w:vAlign w:val="center"/>
          </w:tcPr>
          <w:p w14:paraId="2ACCF13F" w14:textId="77777777" w:rsidR="006E1752" w:rsidRDefault="006E1752" w:rsidP="00327516">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14:paraId="134FD4BB"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3㎡定制墓</w:t>
            </w:r>
          </w:p>
        </w:tc>
        <w:tc>
          <w:tcPr>
            <w:tcW w:w="392" w:type="pct"/>
            <w:tcBorders>
              <w:top w:val="single" w:sz="4" w:space="0" w:color="auto"/>
              <w:left w:val="single" w:sz="4" w:space="0" w:color="auto"/>
              <w:bottom w:val="single" w:sz="4" w:space="0" w:color="auto"/>
              <w:right w:val="single" w:sz="4" w:space="0" w:color="auto"/>
            </w:tcBorders>
            <w:vAlign w:val="center"/>
          </w:tcPr>
          <w:p w14:paraId="78A0D169"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w:t>
            </w:r>
          </w:p>
        </w:tc>
        <w:tc>
          <w:tcPr>
            <w:tcW w:w="1796" w:type="pct"/>
            <w:vMerge/>
            <w:tcBorders>
              <w:left w:val="single" w:sz="4" w:space="0" w:color="auto"/>
              <w:right w:val="single" w:sz="4" w:space="0" w:color="auto"/>
            </w:tcBorders>
            <w:vAlign w:val="center"/>
          </w:tcPr>
          <w:p w14:paraId="4C8EB449" w14:textId="77777777" w:rsidR="006E1752" w:rsidRDefault="006E1752" w:rsidP="00327516">
            <w:pPr>
              <w:jc w:val="left"/>
              <w:rPr>
                <w:szCs w:val="21"/>
              </w:rPr>
            </w:pPr>
          </w:p>
        </w:tc>
        <w:tc>
          <w:tcPr>
            <w:tcW w:w="697" w:type="pct"/>
            <w:vMerge/>
            <w:tcBorders>
              <w:left w:val="single" w:sz="4" w:space="0" w:color="auto"/>
              <w:right w:val="single" w:sz="4" w:space="0" w:color="auto"/>
            </w:tcBorders>
            <w:vAlign w:val="center"/>
          </w:tcPr>
          <w:p w14:paraId="19A73A33" w14:textId="77777777" w:rsidR="006E1752" w:rsidRDefault="006E1752" w:rsidP="00327516">
            <w:pPr>
              <w:jc w:val="center"/>
              <w:rPr>
                <w:highlight w:val="yellow"/>
              </w:rPr>
            </w:pPr>
          </w:p>
        </w:tc>
      </w:tr>
      <w:tr w:rsidR="006E1752" w14:paraId="02F63DC6" w14:textId="77777777" w:rsidTr="00327516">
        <w:trPr>
          <w:trHeight w:val="454"/>
        </w:trPr>
        <w:tc>
          <w:tcPr>
            <w:tcW w:w="244" w:type="pct"/>
            <w:vMerge/>
            <w:tcBorders>
              <w:left w:val="single" w:sz="4" w:space="0" w:color="auto"/>
              <w:right w:val="single" w:sz="4" w:space="0" w:color="auto"/>
            </w:tcBorders>
            <w:vAlign w:val="center"/>
          </w:tcPr>
          <w:p w14:paraId="596B39D5" w14:textId="77777777" w:rsidR="006E1752" w:rsidRDefault="006E1752" w:rsidP="00327516">
            <w:pPr>
              <w:rPr>
                <w:bCs/>
                <w:szCs w:val="21"/>
              </w:rPr>
            </w:pPr>
          </w:p>
        </w:tc>
        <w:tc>
          <w:tcPr>
            <w:tcW w:w="772" w:type="pct"/>
            <w:vMerge/>
            <w:tcBorders>
              <w:left w:val="single" w:sz="4" w:space="0" w:color="auto"/>
              <w:right w:val="single" w:sz="4" w:space="0" w:color="auto"/>
            </w:tcBorders>
            <w:vAlign w:val="center"/>
          </w:tcPr>
          <w:p w14:paraId="01968370" w14:textId="77777777" w:rsidR="006E1752" w:rsidRDefault="006E1752" w:rsidP="00327516">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14:paraId="063D181D" w14:textId="77777777" w:rsidR="006E1752" w:rsidRDefault="006E1752" w:rsidP="00327516">
            <w:pPr>
              <w:widowControl/>
              <w:jc w:val="center"/>
              <w:textAlignment w:val="center"/>
              <w:rPr>
                <w:rFonts w:ascii="宋体" w:hAnsi="宋体"/>
                <w:color w:val="000000"/>
                <w:kern w:val="0"/>
                <w:szCs w:val="21"/>
              </w:rPr>
            </w:pPr>
            <w:r>
              <w:rPr>
                <w:rFonts w:ascii="宋体" w:hAnsi="宋体" w:cs="仿宋_GB2312" w:hint="eastAsia"/>
                <w:color w:val="000000"/>
                <w:kern w:val="0"/>
                <w:szCs w:val="21"/>
              </w:rPr>
              <w:t>0.3㎡成型墓</w:t>
            </w:r>
          </w:p>
        </w:tc>
        <w:tc>
          <w:tcPr>
            <w:tcW w:w="392" w:type="pct"/>
            <w:tcBorders>
              <w:top w:val="single" w:sz="4" w:space="0" w:color="auto"/>
              <w:left w:val="single" w:sz="4" w:space="0" w:color="auto"/>
              <w:bottom w:val="single" w:sz="4" w:space="0" w:color="auto"/>
              <w:right w:val="single" w:sz="4" w:space="0" w:color="auto"/>
            </w:tcBorders>
            <w:vAlign w:val="center"/>
          </w:tcPr>
          <w:p w14:paraId="70D2BB65"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110</w:t>
            </w:r>
          </w:p>
        </w:tc>
        <w:tc>
          <w:tcPr>
            <w:tcW w:w="1796" w:type="pct"/>
            <w:vMerge/>
            <w:tcBorders>
              <w:left w:val="single" w:sz="4" w:space="0" w:color="auto"/>
              <w:right w:val="single" w:sz="4" w:space="0" w:color="auto"/>
            </w:tcBorders>
            <w:vAlign w:val="center"/>
          </w:tcPr>
          <w:p w14:paraId="5F6BF321" w14:textId="77777777" w:rsidR="006E1752" w:rsidRDefault="006E1752" w:rsidP="00327516">
            <w:pPr>
              <w:jc w:val="left"/>
              <w:rPr>
                <w:szCs w:val="21"/>
              </w:rPr>
            </w:pPr>
          </w:p>
        </w:tc>
        <w:tc>
          <w:tcPr>
            <w:tcW w:w="697" w:type="pct"/>
            <w:vMerge/>
            <w:tcBorders>
              <w:left w:val="single" w:sz="4" w:space="0" w:color="auto"/>
              <w:right w:val="single" w:sz="4" w:space="0" w:color="auto"/>
            </w:tcBorders>
            <w:vAlign w:val="center"/>
          </w:tcPr>
          <w:p w14:paraId="4B5B270F" w14:textId="77777777" w:rsidR="006E1752" w:rsidRDefault="006E1752" w:rsidP="00327516">
            <w:pPr>
              <w:jc w:val="center"/>
              <w:rPr>
                <w:highlight w:val="yellow"/>
              </w:rPr>
            </w:pPr>
          </w:p>
        </w:tc>
      </w:tr>
      <w:tr w:rsidR="006E1752" w14:paraId="750BA057" w14:textId="77777777" w:rsidTr="00327516">
        <w:trPr>
          <w:trHeight w:val="454"/>
        </w:trPr>
        <w:tc>
          <w:tcPr>
            <w:tcW w:w="244" w:type="pct"/>
            <w:vMerge/>
            <w:tcBorders>
              <w:left w:val="single" w:sz="4" w:space="0" w:color="auto"/>
              <w:right w:val="single" w:sz="4" w:space="0" w:color="auto"/>
            </w:tcBorders>
            <w:vAlign w:val="center"/>
          </w:tcPr>
          <w:p w14:paraId="3BAC87CE" w14:textId="77777777" w:rsidR="006E1752" w:rsidRDefault="006E1752" w:rsidP="00327516">
            <w:pPr>
              <w:rPr>
                <w:bCs/>
                <w:szCs w:val="21"/>
              </w:rPr>
            </w:pPr>
          </w:p>
        </w:tc>
        <w:tc>
          <w:tcPr>
            <w:tcW w:w="772" w:type="pct"/>
            <w:vMerge/>
            <w:tcBorders>
              <w:left w:val="single" w:sz="4" w:space="0" w:color="auto"/>
              <w:right w:val="single" w:sz="4" w:space="0" w:color="auto"/>
            </w:tcBorders>
            <w:vAlign w:val="center"/>
          </w:tcPr>
          <w:p w14:paraId="64E2D07D" w14:textId="77777777" w:rsidR="006E1752" w:rsidRDefault="006E1752" w:rsidP="00327516">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14:paraId="6C653668" w14:textId="77777777" w:rsidR="006E1752" w:rsidRDefault="006E1752" w:rsidP="00327516">
            <w:pPr>
              <w:widowControl/>
              <w:jc w:val="center"/>
              <w:textAlignment w:val="center"/>
              <w:rPr>
                <w:rFonts w:ascii="宋体" w:hAnsi="宋体"/>
                <w:color w:val="000000"/>
                <w:kern w:val="0"/>
                <w:szCs w:val="21"/>
              </w:rPr>
            </w:pPr>
            <w:r>
              <w:rPr>
                <w:rFonts w:ascii="宋体" w:hAnsi="宋体" w:hint="eastAsia"/>
                <w:color w:val="000000"/>
                <w:kern w:val="0"/>
                <w:szCs w:val="21"/>
              </w:rPr>
              <w:t>蜂巢葬成型墓</w:t>
            </w:r>
          </w:p>
        </w:tc>
        <w:tc>
          <w:tcPr>
            <w:tcW w:w="392" w:type="pct"/>
            <w:tcBorders>
              <w:top w:val="single" w:sz="4" w:space="0" w:color="auto"/>
              <w:left w:val="single" w:sz="4" w:space="0" w:color="auto"/>
              <w:bottom w:val="single" w:sz="4" w:space="0" w:color="auto"/>
              <w:right w:val="single" w:sz="4" w:space="0" w:color="auto"/>
            </w:tcBorders>
            <w:vAlign w:val="center"/>
          </w:tcPr>
          <w:p w14:paraId="01E51C4F" w14:textId="77777777" w:rsidR="006E1752" w:rsidRDefault="006E1752" w:rsidP="00327516">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92</w:t>
            </w:r>
          </w:p>
        </w:tc>
        <w:tc>
          <w:tcPr>
            <w:tcW w:w="1796" w:type="pct"/>
            <w:vMerge/>
            <w:tcBorders>
              <w:left w:val="single" w:sz="4" w:space="0" w:color="auto"/>
              <w:bottom w:val="single" w:sz="4" w:space="0" w:color="auto"/>
              <w:right w:val="single" w:sz="4" w:space="0" w:color="auto"/>
            </w:tcBorders>
            <w:vAlign w:val="center"/>
          </w:tcPr>
          <w:p w14:paraId="4D7BC529" w14:textId="77777777" w:rsidR="006E1752" w:rsidRDefault="006E1752" w:rsidP="00327516">
            <w:pPr>
              <w:jc w:val="left"/>
              <w:rPr>
                <w:szCs w:val="21"/>
              </w:rPr>
            </w:pPr>
          </w:p>
        </w:tc>
        <w:tc>
          <w:tcPr>
            <w:tcW w:w="697" w:type="pct"/>
            <w:vMerge/>
            <w:tcBorders>
              <w:left w:val="single" w:sz="4" w:space="0" w:color="auto"/>
              <w:bottom w:val="single" w:sz="4" w:space="0" w:color="auto"/>
              <w:right w:val="single" w:sz="4" w:space="0" w:color="auto"/>
            </w:tcBorders>
            <w:vAlign w:val="center"/>
          </w:tcPr>
          <w:p w14:paraId="20479429" w14:textId="77777777" w:rsidR="006E1752" w:rsidRDefault="006E1752" w:rsidP="00327516">
            <w:pPr>
              <w:jc w:val="center"/>
              <w:rPr>
                <w:highlight w:val="yellow"/>
              </w:rPr>
            </w:pPr>
          </w:p>
        </w:tc>
      </w:tr>
    </w:tbl>
    <w:p w14:paraId="5A131354" w14:textId="77777777" w:rsidR="006E1752" w:rsidRDefault="006E1752" w:rsidP="006E1752">
      <w:pPr>
        <w:tabs>
          <w:tab w:val="left" w:pos="360"/>
        </w:tabs>
        <w:spacing w:line="360" w:lineRule="auto"/>
        <w:ind w:leftChars="200" w:left="420"/>
        <w:outlineLvl w:val="1"/>
        <w:rPr>
          <w:rFonts w:ascii="宋体" w:hAnsi="宋体" w:cs="宋体"/>
          <w:sz w:val="24"/>
        </w:rPr>
      </w:pPr>
    </w:p>
    <w:p w14:paraId="28D962BF" w14:textId="77777777" w:rsidR="006E1752" w:rsidRDefault="006E1752" w:rsidP="006E1752">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合同履行期限：自合同签订生效之日起至2025年12月15日，具体以合同签订期限为准。</w:t>
      </w:r>
    </w:p>
    <w:p w14:paraId="36ADFC13" w14:textId="77777777" w:rsidR="006E1752" w:rsidRDefault="006E1752" w:rsidP="006E1752">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14:paraId="4BAC31B4" w14:textId="77777777" w:rsidR="006E1752" w:rsidRDefault="006E1752" w:rsidP="006E1752">
      <w:pPr>
        <w:spacing w:line="360" w:lineRule="auto"/>
        <w:ind w:firstLineChars="200" w:firstLine="480"/>
        <w:rPr>
          <w:rFonts w:ascii="宋体" w:hAnsi="宋体" w:cs="宋体"/>
          <w:sz w:val="24"/>
        </w:rPr>
      </w:pPr>
    </w:p>
    <w:p w14:paraId="27FBA733" w14:textId="77777777" w:rsidR="006E1752" w:rsidRDefault="006E1752" w:rsidP="006E1752">
      <w:pPr>
        <w:pStyle w:val="2"/>
        <w:spacing w:before="0" w:line="360" w:lineRule="auto"/>
        <w:ind w:firstLineChars="200" w:firstLine="480"/>
        <w:jc w:val="left"/>
        <w:rPr>
          <w:rFonts w:ascii="宋体" w:eastAsia="宋体" w:hAnsi="宋体" w:cs="宋体"/>
          <w:sz w:val="24"/>
          <w:szCs w:val="24"/>
        </w:rPr>
      </w:pPr>
      <w:bookmarkStart w:id="7" w:name="_Toc28359003"/>
      <w:bookmarkStart w:id="8" w:name="_Toc35393791"/>
      <w:bookmarkStart w:id="9" w:name="_Toc35393622"/>
      <w:bookmarkStart w:id="10" w:name="_Toc28359080"/>
      <w:r>
        <w:rPr>
          <w:rFonts w:ascii="宋体" w:eastAsia="宋体" w:hAnsi="宋体" w:cs="宋体" w:hint="eastAsia"/>
          <w:sz w:val="24"/>
          <w:szCs w:val="24"/>
        </w:rPr>
        <w:t>二、申请人的资格要求（须同时满足）</w:t>
      </w:r>
      <w:bookmarkEnd w:id="7"/>
      <w:bookmarkEnd w:id="8"/>
      <w:bookmarkEnd w:id="9"/>
      <w:bookmarkEnd w:id="10"/>
    </w:p>
    <w:p w14:paraId="7C4A1D13" w14:textId="77777777" w:rsidR="006E1752" w:rsidRDefault="006E1752" w:rsidP="006E1752">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14:paraId="424A6208" w14:textId="77777777" w:rsidR="006E1752" w:rsidRDefault="006E1752" w:rsidP="006E1752">
      <w:pPr>
        <w:numPr>
          <w:ilvl w:val="0"/>
          <w:numId w:val="2"/>
        </w:numPr>
        <w:tabs>
          <w:tab w:val="clear" w:pos="900"/>
          <w:tab w:val="left" w:pos="360"/>
        </w:tabs>
        <w:spacing w:line="360" w:lineRule="auto"/>
        <w:ind w:left="0" w:firstLineChars="200" w:firstLine="480"/>
        <w:outlineLvl w:val="1"/>
        <w:rPr>
          <w:rFonts w:ascii="宋体" w:hAnsi="宋体" w:cs="宋体"/>
          <w:sz w:val="24"/>
        </w:rPr>
      </w:pPr>
      <w:bookmarkStart w:id="11" w:name="_Toc28359004"/>
      <w:bookmarkStart w:id="12" w:name="_Toc28359081"/>
      <w:r>
        <w:rPr>
          <w:rFonts w:ascii="宋体" w:hAnsi="宋体" w:cs="宋体" w:hint="eastAsia"/>
          <w:sz w:val="24"/>
        </w:rPr>
        <w:t>落实政府采购政策需满足的资格要求：</w:t>
      </w:r>
    </w:p>
    <w:p w14:paraId="3A9F97C3" w14:textId="77777777" w:rsidR="006E1752" w:rsidRDefault="006E1752" w:rsidP="006E1752">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14:paraId="178DD8ED"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7C7C1B5"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w:t>
      </w:r>
      <w:r>
        <w:rPr>
          <w:rFonts w:ascii="宋体" w:hAnsi="宋体" w:cs="宋体" w:hint="eastAsia"/>
          <w:sz w:val="24"/>
        </w:rPr>
        <w:lastRenderedPageBreak/>
        <w:t>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055F0CC8"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2A7A07D5" w14:textId="77777777" w:rsidR="006E1752" w:rsidRDefault="006E1752" w:rsidP="006E1752">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14:paraId="268B528B" w14:textId="77777777" w:rsidR="006E1752" w:rsidRDefault="006E1752" w:rsidP="006E1752">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14:paraId="49EA6202" w14:textId="77777777" w:rsidR="006E1752" w:rsidRDefault="006E1752" w:rsidP="006E1752">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14:paraId="3FBEB374" w14:textId="77777777" w:rsidR="006E1752" w:rsidRDefault="006E1752" w:rsidP="006E1752">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14:paraId="11F742FC" w14:textId="77777777" w:rsidR="006E1752" w:rsidRDefault="006E1752" w:rsidP="006E1752">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55D168DB" w14:textId="77777777" w:rsidR="006E1752" w:rsidRDefault="006E1752" w:rsidP="006E1752">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5DB072F2" w14:textId="77777777" w:rsidR="006E1752" w:rsidRDefault="006E1752" w:rsidP="006E1752">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 。</w:t>
      </w:r>
    </w:p>
    <w:p w14:paraId="5536A280" w14:textId="77777777" w:rsidR="006E1752" w:rsidRDefault="006E1752" w:rsidP="006E1752">
      <w:pPr>
        <w:spacing w:line="360" w:lineRule="auto"/>
        <w:ind w:firstLineChars="200" w:firstLine="480"/>
        <w:rPr>
          <w:rFonts w:ascii="宋体" w:hAnsi="宋体" w:cs="宋体"/>
          <w:i/>
          <w:iCs/>
          <w:sz w:val="24"/>
          <w:u w:val="single"/>
        </w:rPr>
      </w:pPr>
    </w:p>
    <w:p w14:paraId="2C04FA9E" w14:textId="77777777" w:rsidR="006E1752" w:rsidRDefault="006E1752" w:rsidP="006E1752">
      <w:pPr>
        <w:pStyle w:val="2"/>
        <w:widowControl/>
        <w:spacing w:before="0" w:line="360" w:lineRule="auto"/>
        <w:ind w:firstLineChars="200" w:firstLine="480"/>
        <w:jc w:val="left"/>
        <w:rPr>
          <w:rFonts w:ascii="宋体" w:eastAsia="宋体" w:hAnsi="宋体" w:cs="宋体"/>
          <w:sz w:val="24"/>
          <w:szCs w:val="24"/>
        </w:rPr>
      </w:pPr>
      <w:bookmarkStart w:id="13" w:name="_Toc35393792"/>
      <w:bookmarkStart w:id="14" w:name="_Toc35393623"/>
      <w:bookmarkEnd w:id="11"/>
      <w:bookmarkEnd w:id="12"/>
      <w:r>
        <w:rPr>
          <w:rFonts w:ascii="宋体" w:eastAsia="宋体" w:hAnsi="宋体" w:cs="宋体" w:hint="eastAsia"/>
          <w:sz w:val="24"/>
          <w:szCs w:val="24"/>
        </w:rPr>
        <w:t>三、获取招标文件</w:t>
      </w:r>
      <w:bookmarkEnd w:id="13"/>
      <w:bookmarkEnd w:id="14"/>
    </w:p>
    <w:p w14:paraId="560F4B60" w14:textId="77777777" w:rsidR="006E1752" w:rsidRDefault="006E1752" w:rsidP="006E1752">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时间：2025年_8_月_5_日至2025年_8_月_12_日，每天上午9:00至11:30，下午13:30至16:30（北京时间，法定节假日除外）。</w:t>
      </w:r>
    </w:p>
    <w:p w14:paraId="23CB82C2" w14:textId="77777777" w:rsidR="006E1752" w:rsidRDefault="006E1752" w:rsidP="006E1752">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14:paraId="516420FF" w14:textId="77777777" w:rsidR="006E1752" w:rsidRDefault="006E1752" w:rsidP="006E1752">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0952AC49" w14:textId="77777777" w:rsidR="006E1752" w:rsidRDefault="006E1752" w:rsidP="006E1752">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14:paraId="43A8113C" w14:textId="77777777" w:rsidR="006E1752" w:rsidRDefault="006E1752" w:rsidP="006E1752">
      <w:pPr>
        <w:tabs>
          <w:tab w:val="left" w:pos="900"/>
          <w:tab w:val="left" w:pos="1980"/>
        </w:tabs>
        <w:spacing w:line="360" w:lineRule="auto"/>
        <w:ind w:firstLineChars="200" w:firstLine="480"/>
        <w:rPr>
          <w:rFonts w:ascii="宋体" w:hAnsi="宋体" w:cs="宋体"/>
          <w:sz w:val="24"/>
        </w:rPr>
      </w:pPr>
    </w:p>
    <w:p w14:paraId="21AA04CA" w14:textId="77777777" w:rsidR="006E1752" w:rsidRDefault="006E1752" w:rsidP="006E1752">
      <w:pPr>
        <w:pStyle w:val="2"/>
        <w:widowControl/>
        <w:spacing w:before="0" w:line="360" w:lineRule="auto"/>
        <w:ind w:firstLineChars="200" w:firstLine="480"/>
        <w:jc w:val="left"/>
        <w:rPr>
          <w:rFonts w:ascii="宋体" w:eastAsia="宋体" w:hAnsi="宋体" w:cs="宋体"/>
          <w:sz w:val="24"/>
          <w:szCs w:val="24"/>
        </w:rPr>
      </w:pPr>
      <w:bookmarkStart w:id="15" w:name="_Toc28359005"/>
      <w:bookmarkStart w:id="16" w:name="_Toc28359082"/>
      <w:bookmarkStart w:id="17" w:name="_Toc35393793"/>
      <w:bookmarkStart w:id="18" w:name="_Toc35393624"/>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14:paraId="128672A2"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投标截止时间、开标时间：2025年_8_月_27_日14点00分（北京时间）。</w:t>
      </w:r>
    </w:p>
    <w:p w14:paraId="4AE85BA3" w14:textId="77777777" w:rsidR="006E1752" w:rsidRDefault="006E1752" w:rsidP="006E1752">
      <w:pPr>
        <w:spacing w:line="360" w:lineRule="auto"/>
        <w:ind w:firstLineChars="200" w:firstLine="480"/>
        <w:rPr>
          <w:rFonts w:ascii="宋体" w:hAnsi="宋体" w:cs="宋体"/>
          <w:sz w:val="24"/>
          <w:lang w:val="zh-TW"/>
        </w:rPr>
      </w:pPr>
      <w:r>
        <w:rPr>
          <w:rFonts w:ascii="宋体" w:hAnsi="宋体" w:cs="宋体" w:hint="eastAsia"/>
          <w:sz w:val="24"/>
        </w:rPr>
        <w:t>地点：北京市海淀区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中国铝业大厦四层第三会议室</w:t>
      </w:r>
      <w:r>
        <w:rPr>
          <w:rFonts w:ascii="宋体" w:hAnsi="宋体" w:cs="宋体" w:hint="eastAsia"/>
          <w:sz w:val="24"/>
          <w:lang w:val="zh-TW"/>
        </w:rPr>
        <w:t>。</w:t>
      </w:r>
    </w:p>
    <w:p w14:paraId="4F104B30" w14:textId="77777777" w:rsidR="006E1752" w:rsidRDefault="006E1752" w:rsidP="006E1752">
      <w:pPr>
        <w:spacing w:line="360" w:lineRule="auto"/>
        <w:ind w:firstLineChars="200" w:firstLine="480"/>
        <w:rPr>
          <w:rFonts w:ascii="宋体" w:hAnsi="宋体" w:cs="宋体"/>
          <w:bCs/>
          <w:sz w:val="24"/>
          <w:u w:val="single"/>
        </w:rPr>
      </w:pPr>
    </w:p>
    <w:p w14:paraId="3F215B83" w14:textId="77777777" w:rsidR="006E1752" w:rsidRDefault="006E1752" w:rsidP="006E1752">
      <w:pPr>
        <w:pStyle w:val="2"/>
        <w:spacing w:before="0" w:line="360" w:lineRule="auto"/>
        <w:ind w:firstLineChars="200" w:firstLine="480"/>
        <w:jc w:val="left"/>
        <w:rPr>
          <w:rFonts w:ascii="宋体" w:eastAsia="宋体" w:hAnsi="宋体" w:cs="宋体"/>
          <w:sz w:val="24"/>
          <w:szCs w:val="24"/>
        </w:rPr>
      </w:pPr>
      <w:bookmarkStart w:id="19" w:name="_Toc28359084"/>
      <w:bookmarkStart w:id="20" w:name="_Toc35393625"/>
      <w:bookmarkStart w:id="21" w:name="_Toc28359007"/>
      <w:bookmarkStart w:id="22" w:name="_Toc35393794"/>
      <w:r>
        <w:rPr>
          <w:rFonts w:ascii="宋体" w:eastAsia="宋体" w:hAnsi="宋体" w:cs="宋体" w:hint="eastAsia"/>
          <w:sz w:val="24"/>
          <w:szCs w:val="24"/>
        </w:rPr>
        <w:t>五、公告期限</w:t>
      </w:r>
      <w:bookmarkEnd w:id="19"/>
      <w:bookmarkEnd w:id="20"/>
      <w:bookmarkEnd w:id="21"/>
      <w:bookmarkEnd w:id="22"/>
    </w:p>
    <w:p w14:paraId="7DC079B7" w14:textId="77777777" w:rsidR="006E1752" w:rsidRDefault="006E1752" w:rsidP="006E1752">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5C0A6C79" w14:textId="77777777" w:rsidR="006E1752" w:rsidRDefault="006E1752" w:rsidP="006E1752">
      <w:pPr>
        <w:spacing w:line="360" w:lineRule="auto"/>
        <w:ind w:firstLineChars="200" w:firstLine="480"/>
        <w:rPr>
          <w:rFonts w:ascii="宋体" w:hAnsi="宋体" w:cs="宋体"/>
          <w:kern w:val="0"/>
          <w:sz w:val="24"/>
        </w:rPr>
      </w:pPr>
    </w:p>
    <w:p w14:paraId="16F035B3" w14:textId="77777777" w:rsidR="006E1752" w:rsidRDefault="006E1752" w:rsidP="006E1752">
      <w:pPr>
        <w:pStyle w:val="2"/>
        <w:spacing w:before="0" w:line="360" w:lineRule="auto"/>
        <w:ind w:firstLineChars="200" w:firstLine="480"/>
        <w:jc w:val="left"/>
        <w:rPr>
          <w:rFonts w:ascii="宋体" w:eastAsia="宋体" w:hAnsi="宋体" w:cs="宋体"/>
          <w:sz w:val="24"/>
          <w:szCs w:val="24"/>
        </w:rPr>
      </w:pPr>
      <w:bookmarkStart w:id="23" w:name="_Toc35393626"/>
      <w:bookmarkStart w:id="24" w:name="_Toc35393795"/>
      <w:r>
        <w:rPr>
          <w:rFonts w:ascii="宋体" w:eastAsia="宋体" w:hAnsi="宋体" w:cs="宋体" w:hint="eastAsia"/>
          <w:sz w:val="24"/>
          <w:szCs w:val="24"/>
        </w:rPr>
        <w:t>六、其他补充事宜</w:t>
      </w:r>
      <w:bookmarkEnd w:id="23"/>
      <w:bookmarkEnd w:id="24"/>
    </w:p>
    <w:p w14:paraId="1848E268" w14:textId="77777777" w:rsidR="006E1752" w:rsidRDefault="006E1752" w:rsidP="006E1752">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3F22631C" w14:textId="77777777" w:rsidR="006E1752" w:rsidRDefault="006E1752" w:rsidP="006E1752">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2540ECE9" w14:textId="77777777" w:rsidR="006E1752" w:rsidRDefault="006E1752" w:rsidP="006E1752">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14:paraId="46CD61EA"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50321B7C"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14:paraId="2D5536D8"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3925CB4B"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79F4D961"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414455F9"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5A3157C"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3.1.2注册</w:t>
      </w:r>
    </w:p>
    <w:p w14:paraId="0C7C22B2"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114BC8D4" w14:textId="77777777" w:rsidR="006E1752" w:rsidRDefault="006E1752" w:rsidP="006E1752">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23642F67"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lastRenderedPageBreak/>
        <w:t>供应商登录北京市政府采购电子交易平台“用户指南”—“工具下载”—“招标采购系统文件驱动安装包”下载相关驱动。</w:t>
      </w:r>
    </w:p>
    <w:p w14:paraId="557B59B5"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782D660B" w14:textId="77777777" w:rsidR="006E1752" w:rsidRDefault="006E1752" w:rsidP="006E1752">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00B0A66A"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14:paraId="13ECF213"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040F73E9"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3.1.5编制电子投标文件</w:t>
      </w:r>
    </w:p>
    <w:p w14:paraId="5FDE68AE"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262B1CA"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3.1.6提交电子投标文件</w:t>
      </w:r>
    </w:p>
    <w:p w14:paraId="4F4B7AFB"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1DB9DEE7"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3.1.7电子开标</w:t>
      </w:r>
    </w:p>
    <w:p w14:paraId="7EA91716"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14:paraId="37E798A9" w14:textId="77777777" w:rsidR="006E1752" w:rsidRDefault="006E1752" w:rsidP="006E1752">
      <w:pPr>
        <w:numPr>
          <w:ilvl w:val="1"/>
          <w:numId w:val="5"/>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4AD85400" w14:textId="77777777" w:rsidR="006E1752" w:rsidRDefault="006E1752" w:rsidP="006E1752">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681B5E36" w14:textId="77777777" w:rsidR="006E1752" w:rsidRDefault="006E1752" w:rsidP="006E1752">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14:paraId="7CFA3221" w14:textId="77777777" w:rsidR="006E1752" w:rsidRDefault="006E1752" w:rsidP="006E1752">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14:paraId="25620723" w14:textId="77777777" w:rsidR="006E1752" w:rsidRDefault="006E1752" w:rsidP="006E1752">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14:paraId="3CB899F7" w14:textId="77777777" w:rsidR="006E1752" w:rsidRDefault="006E1752" w:rsidP="006E1752">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14:paraId="10F760D1" w14:textId="77777777" w:rsidR="006E1752" w:rsidRDefault="006E1752" w:rsidP="006E1752">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供应商登录北京市政府采购电子交易平台“用户指南”—“工具下载”—“招标采购系统文件驱动安装包”下载相关驱动。</w:t>
      </w:r>
    </w:p>
    <w:p w14:paraId="7D49DB5C" w14:textId="77777777" w:rsidR="006E1752" w:rsidRDefault="006E1752" w:rsidP="006E1752">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14:paraId="1571436C" w14:textId="77777777" w:rsidR="006E1752" w:rsidRDefault="006E1752" w:rsidP="006E1752">
      <w:pPr>
        <w:spacing w:line="360" w:lineRule="auto"/>
        <w:ind w:firstLineChars="200" w:firstLine="480"/>
        <w:rPr>
          <w:rFonts w:ascii="宋体" w:hAnsi="宋体" w:cs="宋体"/>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35344866" w14:textId="77777777" w:rsidR="006E1752" w:rsidRDefault="006E1752" w:rsidP="006E1752">
      <w:pPr>
        <w:spacing w:line="360" w:lineRule="auto"/>
        <w:ind w:firstLineChars="200" w:firstLine="480"/>
        <w:rPr>
          <w:rFonts w:ascii="宋体" w:hAnsi="宋体" w:cs="宋体"/>
          <w:sz w:val="24"/>
        </w:rPr>
      </w:pPr>
    </w:p>
    <w:p w14:paraId="31CA3371" w14:textId="77777777" w:rsidR="006E1752" w:rsidRDefault="006E1752" w:rsidP="006E1752">
      <w:pPr>
        <w:pStyle w:val="2"/>
        <w:spacing w:before="0" w:line="360" w:lineRule="auto"/>
        <w:ind w:firstLineChars="200" w:firstLine="480"/>
        <w:jc w:val="left"/>
        <w:rPr>
          <w:rFonts w:ascii="宋体" w:eastAsia="宋体" w:hAnsi="宋体" w:cs="宋体"/>
          <w:sz w:val="24"/>
          <w:szCs w:val="24"/>
        </w:rPr>
      </w:pPr>
      <w:bookmarkStart w:id="25" w:name="_Toc28359085"/>
      <w:bookmarkStart w:id="26" w:name="_Toc35393796"/>
      <w:bookmarkStart w:id="27" w:name="_Toc28359008"/>
      <w:bookmarkStart w:id="28" w:name="_Toc35393627"/>
      <w:r>
        <w:rPr>
          <w:rFonts w:ascii="宋体" w:eastAsia="宋体" w:hAnsi="宋体" w:cs="宋体" w:hint="eastAsia"/>
          <w:sz w:val="24"/>
          <w:szCs w:val="24"/>
        </w:rPr>
        <w:t>七、对本次招标提出询问，请按以下方式联系。</w:t>
      </w:r>
      <w:bookmarkEnd w:id="25"/>
      <w:bookmarkEnd w:id="26"/>
      <w:bookmarkEnd w:id="27"/>
      <w:bookmarkEnd w:id="28"/>
    </w:p>
    <w:p w14:paraId="35244D58" w14:textId="77777777" w:rsidR="006E1752" w:rsidRDefault="006E1752" w:rsidP="006E1752">
      <w:pPr>
        <w:numPr>
          <w:ilvl w:val="0"/>
          <w:numId w:val="6"/>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4CB7F3E6" w14:textId="77777777" w:rsidR="006E1752" w:rsidRDefault="006E1752" w:rsidP="006E1752">
      <w:pPr>
        <w:spacing w:line="360" w:lineRule="auto"/>
        <w:ind w:firstLineChars="200" w:firstLine="480"/>
        <w:jc w:val="left"/>
        <w:rPr>
          <w:rFonts w:ascii="宋体" w:hAnsi="宋体" w:cs="宋体"/>
          <w:sz w:val="24"/>
        </w:rPr>
      </w:pPr>
      <w:bookmarkStart w:id="29" w:name="_Toc28359086"/>
      <w:bookmarkStart w:id="30" w:name="_Toc28359009"/>
      <w:r>
        <w:rPr>
          <w:rFonts w:ascii="宋体" w:hAnsi="宋体" w:cs="宋体" w:hint="eastAsia"/>
          <w:sz w:val="24"/>
        </w:rPr>
        <w:t>名    称：北京市万安公墓</w:t>
      </w:r>
    </w:p>
    <w:p w14:paraId="48148A9B" w14:textId="77777777" w:rsidR="006E1752" w:rsidRDefault="006E1752" w:rsidP="006E1752">
      <w:pPr>
        <w:spacing w:line="360" w:lineRule="auto"/>
        <w:ind w:firstLineChars="200" w:firstLine="480"/>
        <w:jc w:val="left"/>
        <w:rPr>
          <w:rFonts w:ascii="宋体" w:hAnsi="宋体" w:cs="宋体"/>
          <w:sz w:val="24"/>
        </w:rPr>
      </w:pPr>
      <w:r>
        <w:rPr>
          <w:rFonts w:ascii="宋体" w:hAnsi="宋体" w:cs="宋体" w:hint="eastAsia"/>
          <w:sz w:val="24"/>
        </w:rPr>
        <w:t>地    址：北京市海淀区</w:t>
      </w:r>
      <w:proofErr w:type="gramStart"/>
      <w:r>
        <w:rPr>
          <w:rFonts w:ascii="宋体" w:hAnsi="宋体" w:cs="宋体" w:hint="eastAsia"/>
          <w:sz w:val="24"/>
        </w:rPr>
        <w:t>香山东万安</w:t>
      </w:r>
      <w:proofErr w:type="gramEnd"/>
      <w:r>
        <w:rPr>
          <w:rFonts w:ascii="宋体" w:hAnsi="宋体" w:cs="宋体" w:hint="eastAsia"/>
          <w:sz w:val="24"/>
        </w:rPr>
        <w:t>里1号</w:t>
      </w:r>
    </w:p>
    <w:p w14:paraId="57164428" w14:textId="77777777" w:rsidR="006E1752" w:rsidRDefault="006E1752" w:rsidP="006E1752">
      <w:pPr>
        <w:spacing w:line="360" w:lineRule="auto"/>
        <w:ind w:firstLineChars="200" w:firstLine="480"/>
        <w:jc w:val="left"/>
        <w:rPr>
          <w:rFonts w:ascii="宋体" w:hAnsi="宋体" w:cs="宋体"/>
          <w:sz w:val="24"/>
          <w:u w:val="single"/>
        </w:rPr>
      </w:pPr>
      <w:r>
        <w:rPr>
          <w:rFonts w:ascii="宋体" w:hAnsi="宋体" w:cs="宋体" w:hint="eastAsia"/>
          <w:sz w:val="24"/>
        </w:rPr>
        <w:t>联系方式：张老师，</w:t>
      </w:r>
      <w:r>
        <w:rPr>
          <w:rFonts w:ascii="宋体" w:hAnsi="宋体" w:cs="宋体"/>
          <w:sz w:val="24"/>
        </w:rPr>
        <w:t>010-</w:t>
      </w:r>
      <w:r>
        <w:rPr>
          <w:rFonts w:ascii="宋体" w:hAnsi="宋体" w:cs="宋体" w:hint="eastAsia"/>
          <w:sz w:val="24"/>
        </w:rPr>
        <w:t>62591545</w:t>
      </w:r>
    </w:p>
    <w:p w14:paraId="0C41A94C" w14:textId="77777777" w:rsidR="006E1752" w:rsidRDefault="006E1752" w:rsidP="006E1752">
      <w:pPr>
        <w:numPr>
          <w:ilvl w:val="0"/>
          <w:numId w:val="6"/>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29"/>
      <w:bookmarkEnd w:id="30"/>
    </w:p>
    <w:p w14:paraId="4E087843" w14:textId="77777777" w:rsidR="006E1752" w:rsidRDefault="006E1752" w:rsidP="006E1752">
      <w:pPr>
        <w:spacing w:line="360" w:lineRule="auto"/>
        <w:ind w:firstLineChars="200" w:firstLine="480"/>
        <w:jc w:val="left"/>
        <w:rPr>
          <w:rFonts w:ascii="宋体" w:hAnsi="宋体" w:cs="宋体"/>
          <w:sz w:val="24"/>
        </w:rPr>
      </w:pPr>
      <w:bookmarkStart w:id="31" w:name="_Toc28359010"/>
      <w:bookmarkStart w:id="32"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35FA9043" w14:textId="77777777" w:rsidR="006E1752" w:rsidRDefault="006E1752" w:rsidP="006E1752">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687D1FB9" w14:textId="77777777" w:rsidR="006E1752" w:rsidRDefault="006E1752" w:rsidP="006E1752">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hAnsi="宋体" w:cs="宋体"/>
          <w:sz w:val="24"/>
        </w:rPr>
        <w:t>修海龙、成歌、吉国侠、吴众为、彭怡、陈博维、赵洁、姬小雪、闫文娟、孙银英、王思晨、刘京、杨晓楠、王东衍、郝路、刘海英</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2336DDB1" w14:textId="77777777" w:rsidR="006E1752" w:rsidRDefault="006E1752" w:rsidP="006E1752">
      <w:pPr>
        <w:numPr>
          <w:ilvl w:val="0"/>
          <w:numId w:val="6"/>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1"/>
      <w:bookmarkEnd w:id="32"/>
    </w:p>
    <w:p w14:paraId="0AE38ED8" w14:textId="77777777" w:rsidR="006E1752" w:rsidRDefault="006E1752" w:rsidP="006E1752">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修海龙、彭怡、王东衍、成歌</w:t>
      </w:r>
    </w:p>
    <w:p w14:paraId="56EBA924" w14:textId="77777777" w:rsidR="006E1752" w:rsidRDefault="006E1752" w:rsidP="006E1752">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5377DAC2" w14:textId="6F6549BC" w:rsidR="00856F8C" w:rsidRDefault="00856F8C" w:rsidP="006E1752"/>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3643639">
    <w:abstractNumId w:val="1"/>
  </w:num>
  <w:num w:numId="2" w16cid:durableId="1587153474">
    <w:abstractNumId w:val="0"/>
  </w:num>
  <w:num w:numId="3" w16cid:durableId="442844390">
    <w:abstractNumId w:val="3"/>
  </w:num>
  <w:num w:numId="4" w16cid:durableId="1391689603">
    <w:abstractNumId w:val="2"/>
  </w:num>
  <w:num w:numId="5" w16cid:durableId="1676684956">
    <w:abstractNumId w:val="4"/>
  </w:num>
  <w:num w:numId="6" w16cid:durableId="110052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52"/>
    <w:rsid w:val="006E1752"/>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E1A8"/>
  <w15:chartTrackingRefBased/>
  <w15:docId w15:val="{055C77D6-ACB0-4610-9E9C-272EA073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75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E175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E175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175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175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175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175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175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75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E175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7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E17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17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1752"/>
    <w:rPr>
      <w:rFonts w:cstheme="majorBidi"/>
      <w:color w:val="0F4761" w:themeColor="accent1" w:themeShade="BF"/>
      <w:sz w:val="28"/>
      <w:szCs w:val="28"/>
    </w:rPr>
  </w:style>
  <w:style w:type="character" w:customStyle="1" w:styleId="50">
    <w:name w:val="标题 5 字符"/>
    <w:basedOn w:val="a0"/>
    <w:link w:val="5"/>
    <w:uiPriority w:val="9"/>
    <w:semiHidden/>
    <w:rsid w:val="006E1752"/>
    <w:rPr>
      <w:rFonts w:cstheme="majorBidi"/>
      <w:color w:val="0F4761" w:themeColor="accent1" w:themeShade="BF"/>
      <w:sz w:val="24"/>
      <w:szCs w:val="24"/>
    </w:rPr>
  </w:style>
  <w:style w:type="character" w:customStyle="1" w:styleId="60">
    <w:name w:val="标题 6 字符"/>
    <w:basedOn w:val="a0"/>
    <w:link w:val="6"/>
    <w:uiPriority w:val="9"/>
    <w:semiHidden/>
    <w:rsid w:val="006E1752"/>
    <w:rPr>
      <w:rFonts w:cstheme="majorBidi"/>
      <w:b/>
      <w:bCs/>
      <w:color w:val="0F4761" w:themeColor="accent1" w:themeShade="BF"/>
    </w:rPr>
  </w:style>
  <w:style w:type="character" w:customStyle="1" w:styleId="70">
    <w:name w:val="标题 7 字符"/>
    <w:basedOn w:val="a0"/>
    <w:link w:val="7"/>
    <w:uiPriority w:val="9"/>
    <w:semiHidden/>
    <w:rsid w:val="006E1752"/>
    <w:rPr>
      <w:rFonts w:cstheme="majorBidi"/>
      <w:b/>
      <w:bCs/>
      <w:color w:val="595959" w:themeColor="text1" w:themeTint="A6"/>
    </w:rPr>
  </w:style>
  <w:style w:type="character" w:customStyle="1" w:styleId="80">
    <w:name w:val="标题 8 字符"/>
    <w:basedOn w:val="a0"/>
    <w:link w:val="8"/>
    <w:uiPriority w:val="9"/>
    <w:semiHidden/>
    <w:rsid w:val="006E1752"/>
    <w:rPr>
      <w:rFonts w:cstheme="majorBidi"/>
      <w:color w:val="595959" w:themeColor="text1" w:themeTint="A6"/>
    </w:rPr>
  </w:style>
  <w:style w:type="character" w:customStyle="1" w:styleId="90">
    <w:name w:val="标题 9 字符"/>
    <w:basedOn w:val="a0"/>
    <w:link w:val="9"/>
    <w:uiPriority w:val="9"/>
    <w:semiHidden/>
    <w:rsid w:val="006E1752"/>
    <w:rPr>
      <w:rFonts w:eastAsiaTheme="majorEastAsia" w:cstheme="majorBidi"/>
      <w:color w:val="595959" w:themeColor="text1" w:themeTint="A6"/>
    </w:rPr>
  </w:style>
  <w:style w:type="paragraph" w:styleId="a3">
    <w:name w:val="Title"/>
    <w:basedOn w:val="a"/>
    <w:next w:val="a"/>
    <w:link w:val="a4"/>
    <w:uiPriority w:val="10"/>
    <w:qFormat/>
    <w:rsid w:val="006E17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7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7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752"/>
    <w:pPr>
      <w:spacing w:before="160" w:after="160"/>
      <w:jc w:val="center"/>
    </w:pPr>
    <w:rPr>
      <w:i/>
      <w:iCs/>
      <w:color w:val="404040" w:themeColor="text1" w:themeTint="BF"/>
    </w:rPr>
  </w:style>
  <w:style w:type="character" w:customStyle="1" w:styleId="a8">
    <w:name w:val="引用 字符"/>
    <w:basedOn w:val="a0"/>
    <w:link w:val="a7"/>
    <w:uiPriority w:val="29"/>
    <w:rsid w:val="006E1752"/>
    <w:rPr>
      <w:i/>
      <w:iCs/>
      <w:color w:val="404040" w:themeColor="text1" w:themeTint="BF"/>
    </w:rPr>
  </w:style>
  <w:style w:type="paragraph" w:styleId="a9">
    <w:name w:val="List Paragraph"/>
    <w:basedOn w:val="a"/>
    <w:uiPriority w:val="34"/>
    <w:qFormat/>
    <w:rsid w:val="006E1752"/>
    <w:pPr>
      <w:ind w:left="720"/>
      <w:contextualSpacing/>
    </w:pPr>
  </w:style>
  <w:style w:type="character" w:styleId="aa">
    <w:name w:val="Intense Emphasis"/>
    <w:basedOn w:val="a0"/>
    <w:uiPriority w:val="21"/>
    <w:qFormat/>
    <w:rsid w:val="006E1752"/>
    <w:rPr>
      <w:i/>
      <w:iCs/>
      <w:color w:val="0F4761" w:themeColor="accent1" w:themeShade="BF"/>
    </w:rPr>
  </w:style>
  <w:style w:type="paragraph" w:styleId="ab">
    <w:name w:val="Intense Quote"/>
    <w:basedOn w:val="a"/>
    <w:next w:val="a"/>
    <w:link w:val="ac"/>
    <w:uiPriority w:val="30"/>
    <w:qFormat/>
    <w:rsid w:val="006E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1752"/>
    <w:rPr>
      <w:i/>
      <w:iCs/>
      <w:color w:val="0F4761" w:themeColor="accent1" w:themeShade="BF"/>
    </w:rPr>
  </w:style>
  <w:style w:type="character" w:styleId="ad">
    <w:name w:val="Intense Reference"/>
    <w:basedOn w:val="a0"/>
    <w:uiPriority w:val="32"/>
    <w:qFormat/>
    <w:rsid w:val="006E1752"/>
    <w:rPr>
      <w:b/>
      <w:bCs/>
      <w:smallCaps/>
      <w:color w:val="0F4761" w:themeColor="accent1" w:themeShade="BF"/>
      <w:spacing w:val="5"/>
    </w:rPr>
  </w:style>
  <w:style w:type="paragraph" w:styleId="ae">
    <w:name w:val="Plain Text"/>
    <w:basedOn w:val="a"/>
    <w:link w:val="41"/>
    <w:qFormat/>
    <w:rsid w:val="006E1752"/>
    <w:rPr>
      <w:rFonts w:ascii="宋体" w:hAnsi="Courier New"/>
      <w:szCs w:val="20"/>
    </w:rPr>
  </w:style>
  <w:style w:type="character" w:customStyle="1" w:styleId="af">
    <w:name w:val="纯文本 字符"/>
    <w:basedOn w:val="a0"/>
    <w:uiPriority w:val="99"/>
    <w:semiHidden/>
    <w:rsid w:val="006E1752"/>
    <w:rPr>
      <w:rFonts w:asciiTheme="minorEastAsia" w:hAnsi="Courier New" w:cs="Courier New"/>
      <w:szCs w:val="24"/>
    </w:rPr>
  </w:style>
  <w:style w:type="character" w:customStyle="1" w:styleId="41">
    <w:name w:val="纯文本 字符4"/>
    <w:link w:val="ae"/>
    <w:qFormat/>
    <w:rsid w:val="006E1752"/>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1622</Characters>
  <Application>Microsoft Office Word</Application>
  <DocSecurity>0</DocSecurity>
  <Lines>108</Lines>
  <Paragraphs>104</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2025-08-05T02:28:00Z</dcterms:created>
  <dcterms:modified xsi:type="dcterms:W3CDTF">2025-08-05T02:29:00Z</dcterms:modified>
</cp:coreProperties>
</file>