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4D8DD">
      <w:pPr>
        <w:pStyle w:val="2"/>
        <w:jc w:val="left"/>
        <w:rPr>
          <w:rFonts w:ascii="仿宋" w:hAnsi="仿宋" w:eastAsia="仿宋" w:cs="仿宋"/>
          <w:bCs/>
          <w:sz w:val="24"/>
          <w:szCs w:val="24"/>
        </w:rPr>
      </w:pPr>
      <w:bookmarkStart w:id="1" w:name="_GoBack"/>
      <w:r>
        <w:rPr>
          <w:rFonts w:hint="eastAsia" w:ascii="仿宋" w:hAnsi="仿宋" w:eastAsia="仿宋" w:cs="仿宋"/>
          <w:bCs/>
          <w:sz w:val="24"/>
          <w:szCs w:val="24"/>
        </w:rPr>
        <w:t>品目</w:t>
      </w:r>
      <w:r>
        <w:rPr>
          <w:rFonts w:ascii="仿宋" w:hAnsi="仿宋" w:eastAsia="仿宋" w:cs="仿宋"/>
          <w:bCs/>
          <w:sz w:val="24"/>
          <w:szCs w:val="24"/>
        </w:rPr>
        <w:t xml:space="preserve">1-1：数字病理切片扫描系统 </w:t>
      </w:r>
    </w:p>
    <w:p w14:paraId="72F01CA3">
      <w:pPr>
        <w:tabs>
          <w:tab w:val="left" w:pos="360"/>
        </w:tabs>
        <w:outlineLvl w:val="9"/>
        <w:rPr>
          <w:rFonts w:ascii="仿宋" w:hAnsi="仿宋" w:eastAsia="仿宋" w:cs="仿宋"/>
          <w:bCs/>
          <w:sz w:val="24"/>
          <w:szCs w:val="24"/>
        </w:rPr>
      </w:pPr>
      <w:r>
        <w:rPr>
          <w:rFonts w:ascii="仿宋" w:hAnsi="仿宋" w:eastAsia="仿宋" w:cs="仿宋"/>
          <w:bCs/>
          <w:sz w:val="24"/>
          <w:szCs w:val="24"/>
        </w:rPr>
        <w:t>1.</w:t>
      </w:r>
      <w:r>
        <w:rPr>
          <w:rFonts w:hint="eastAsia" w:ascii="仿宋" w:hAnsi="仿宋" w:eastAsia="仿宋" w:cs="仿宋"/>
          <w:bCs/>
          <w:sz w:val="24"/>
          <w:szCs w:val="24"/>
        </w:rPr>
        <w:t>数字化切片扫描仪主机</w:t>
      </w:r>
    </w:p>
    <w:p w14:paraId="7F4960B4">
      <w:pPr>
        <w:numPr>
          <w:ilvl w:val="1"/>
          <w:numId w:val="0"/>
        </w:numPr>
        <w:ind w:left="567" w:hanging="567"/>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1.1</w:t>
      </w:r>
      <w:r>
        <w:rPr>
          <w:rFonts w:hint="eastAsia" w:ascii="仿宋" w:hAnsi="仿宋" w:eastAsia="仿宋" w:cs="仿宋"/>
          <w:sz w:val="24"/>
          <w:szCs w:val="24"/>
        </w:rPr>
        <w:t>加载数量：全自动一键式扫描，无人值守，单次可扫描切片数≥300张。</w:t>
      </w:r>
    </w:p>
    <w:p w14:paraId="233A2F29">
      <w:pPr>
        <w:numPr>
          <w:ilvl w:val="1"/>
          <w:numId w:val="0"/>
        </w:numPr>
        <w:ind w:left="567" w:hanging="567"/>
        <w:rPr>
          <w:rFonts w:ascii="仿宋" w:hAnsi="仿宋" w:eastAsia="仿宋" w:cs="仿宋"/>
          <w:sz w:val="24"/>
          <w:szCs w:val="24"/>
        </w:rPr>
      </w:pPr>
      <w:r>
        <w:rPr>
          <w:rFonts w:ascii="仿宋" w:hAnsi="仿宋" w:eastAsia="仿宋" w:cs="仿宋"/>
          <w:sz w:val="24"/>
          <w:szCs w:val="24"/>
        </w:rPr>
        <w:t>1.2</w:t>
      </w:r>
      <w:r>
        <w:rPr>
          <w:rFonts w:hint="eastAsia" w:ascii="仿宋" w:hAnsi="仿宋" w:eastAsia="仿宋" w:cs="仿宋"/>
          <w:sz w:val="24"/>
          <w:szCs w:val="24"/>
        </w:rPr>
        <w:t>物镜：配置</w:t>
      </w:r>
      <w:r>
        <w:rPr>
          <w:rFonts w:ascii="仿宋" w:hAnsi="仿宋" w:eastAsia="仿宋" w:cs="仿宋"/>
          <w:sz w:val="24"/>
          <w:szCs w:val="24"/>
        </w:rPr>
        <w:t>20倍</w:t>
      </w:r>
      <w:r>
        <w:rPr>
          <w:rFonts w:hint="eastAsia" w:ascii="仿宋" w:hAnsi="仿宋" w:eastAsia="仿宋" w:cs="仿宋"/>
          <w:sz w:val="24"/>
          <w:szCs w:val="24"/>
        </w:rPr>
        <w:t>和</w:t>
      </w:r>
      <w:r>
        <w:rPr>
          <w:rFonts w:ascii="仿宋" w:hAnsi="仿宋" w:eastAsia="仿宋" w:cs="仿宋"/>
          <w:sz w:val="24"/>
          <w:szCs w:val="24"/>
        </w:rPr>
        <w:t>40倍全</w:t>
      </w:r>
      <w:r>
        <w:rPr>
          <w:rFonts w:hint="eastAsia" w:ascii="仿宋" w:hAnsi="仿宋" w:eastAsia="仿宋" w:cs="仿宋"/>
          <w:sz w:val="24"/>
          <w:szCs w:val="24"/>
        </w:rPr>
        <w:t>复消色差物镜。</w:t>
      </w:r>
    </w:p>
    <w:p w14:paraId="424ADB92">
      <w:pPr>
        <w:numPr>
          <w:ilvl w:val="1"/>
          <w:numId w:val="0"/>
        </w:numPr>
        <w:ind w:left="567" w:hanging="567"/>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1.3</w:t>
      </w:r>
      <w:r>
        <w:rPr>
          <w:rFonts w:hint="eastAsia" w:ascii="仿宋" w:hAnsi="仿宋" w:eastAsia="仿宋" w:cs="仿宋"/>
          <w:sz w:val="24"/>
          <w:szCs w:val="24"/>
        </w:rPr>
        <w:t>扫描方式：明场采用线性扫描技术。</w:t>
      </w:r>
    </w:p>
    <w:p w14:paraId="27A0F14E">
      <w:pPr>
        <w:numPr>
          <w:ilvl w:val="1"/>
          <w:numId w:val="0"/>
        </w:numPr>
        <w:ind w:left="567" w:hanging="567"/>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1.4</w:t>
      </w:r>
      <w:r>
        <w:rPr>
          <w:rFonts w:hint="eastAsia" w:ascii="仿宋" w:hAnsi="仿宋" w:eastAsia="仿宋" w:cs="仿宋"/>
          <w:sz w:val="24"/>
          <w:szCs w:val="24"/>
        </w:rPr>
        <w:t>扫描速度：</w:t>
      </w:r>
      <w:r>
        <w:rPr>
          <w:rFonts w:ascii="仿宋" w:hAnsi="仿宋" w:eastAsia="仿宋" w:cs="仿宋"/>
          <w:sz w:val="24"/>
          <w:szCs w:val="24"/>
        </w:rPr>
        <w:t>20倍扫描，组织面积15mm</w:t>
      </w:r>
      <w:r>
        <w:rPr>
          <w:rFonts w:hint="eastAsia" w:ascii="仿宋" w:hAnsi="仿宋" w:eastAsia="仿宋" w:cs="仿宋"/>
          <w:sz w:val="24"/>
          <w:szCs w:val="24"/>
        </w:rPr>
        <w:t>×</w:t>
      </w:r>
      <w:r>
        <w:rPr>
          <w:rFonts w:ascii="仿宋" w:hAnsi="仿宋" w:eastAsia="仿宋" w:cs="仿宋"/>
          <w:sz w:val="24"/>
          <w:szCs w:val="24"/>
        </w:rPr>
        <w:t>15mm，扫描时间≤</w:t>
      </w:r>
      <w:r>
        <w:rPr>
          <w:rFonts w:hint="eastAsia" w:ascii="仿宋" w:hAnsi="仿宋" w:eastAsia="仿宋" w:cs="仿宋"/>
          <w:sz w:val="24"/>
          <w:szCs w:val="24"/>
        </w:rPr>
        <w:t>30</w:t>
      </w:r>
      <w:r>
        <w:rPr>
          <w:rFonts w:ascii="仿宋" w:hAnsi="仿宋" w:eastAsia="仿宋" w:cs="仿宋"/>
          <w:sz w:val="24"/>
          <w:szCs w:val="24"/>
        </w:rPr>
        <w:t>s。</w:t>
      </w:r>
    </w:p>
    <w:p w14:paraId="5B45A96A">
      <w:pPr>
        <w:numPr>
          <w:ilvl w:val="1"/>
          <w:numId w:val="0"/>
        </w:numPr>
        <w:ind w:left="567" w:hanging="567"/>
        <w:rPr>
          <w:rFonts w:ascii="仿宋" w:hAnsi="仿宋" w:eastAsia="仿宋" w:cs="仿宋"/>
          <w:sz w:val="24"/>
          <w:szCs w:val="24"/>
        </w:rPr>
      </w:pPr>
      <w:r>
        <w:rPr>
          <w:rFonts w:ascii="仿宋" w:hAnsi="仿宋" w:eastAsia="仿宋" w:cs="仿宋"/>
          <w:sz w:val="24"/>
          <w:szCs w:val="24"/>
        </w:rPr>
        <w:t>1.5</w:t>
      </w:r>
      <w:r>
        <w:rPr>
          <w:rFonts w:hint="eastAsia" w:ascii="仿宋" w:hAnsi="仿宋" w:eastAsia="仿宋" w:cs="仿宋"/>
          <w:sz w:val="24"/>
          <w:szCs w:val="24"/>
        </w:rPr>
        <w:t>扫描图像分辨率：</w:t>
      </w:r>
      <w:r>
        <w:rPr>
          <w:rFonts w:ascii="仿宋" w:hAnsi="仿宋" w:eastAsia="仿宋" w:cs="仿宋"/>
          <w:sz w:val="24"/>
          <w:szCs w:val="24"/>
        </w:rPr>
        <w:t>20倍扫描，分辨率≤0.5微米/像素；40倍扫描，分辨率≤0.</w:t>
      </w:r>
      <w:r>
        <w:rPr>
          <w:rFonts w:hint="eastAsia" w:ascii="仿宋" w:hAnsi="仿宋" w:eastAsia="仿宋" w:cs="仿宋"/>
          <w:sz w:val="24"/>
          <w:szCs w:val="24"/>
        </w:rPr>
        <w:t>3</w:t>
      </w:r>
      <w:r>
        <w:rPr>
          <w:rFonts w:ascii="仿宋" w:hAnsi="仿宋" w:eastAsia="仿宋" w:cs="仿宋"/>
          <w:sz w:val="24"/>
          <w:szCs w:val="24"/>
        </w:rPr>
        <w:t>微米/像素。</w:t>
      </w:r>
    </w:p>
    <w:p w14:paraId="16DC42D9">
      <w:pPr>
        <w:numPr>
          <w:ilvl w:val="1"/>
          <w:numId w:val="0"/>
        </w:numPr>
        <w:ind w:left="567" w:hanging="567"/>
        <w:rPr>
          <w:rFonts w:ascii="仿宋" w:hAnsi="仿宋" w:eastAsia="仿宋" w:cs="仿宋"/>
          <w:sz w:val="24"/>
          <w:szCs w:val="24"/>
        </w:rPr>
      </w:pPr>
      <w:r>
        <w:rPr>
          <w:rFonts w:ascii="仿宋" w:hAnsi="仿宋" w:eastAsia="仿宋" w:cs="仿宋"/>
          <w:sz w:val="24"/>
          <w:szCs w:val="24"/>
        </w:rPr>
        <w:t>1.6</w:t>
      </w:r>
      <w:r>
        <w:rPr>
          <w:rFonts w:hint="eastAsia" w:ascii="仿宋" w:hAnsi="仿宋" w:eastAsia="仿宋" w:cs="仿宋"/>
          <w:sz w:val="24"/>
          <w:szCs w:val="24"/>
        </w:rPr>
        <w:t>平台驱动：载片平台采用线性磁轴驱动，确保超高精度控制。</w:t>
      </w:r>
    </w:p>
    <w:p w14:paraId="17AEFCD7">
      <w:pPr>
        <w:numPr>
          <w:ilvl w:val="1"/>
          <w:numId w:val="0"/>
        </w:numPr>
        <w:ind w:left="567" w:hanging="567"/>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1.7</w:t>
      </w:r>
      <w:r>
        <w:rPr>
          <w:rFonts w:hint="eastAsia" w:ascii="仿宋" w:hAnsi="仿宋" w:eastAsia="仿宋" w:cs="仿宋"/>
          <w:sz w:val="24"/>
          <w:szCs w:val="24"/>
        </w:rPr>
        <w:t>扫描相机：配置</w:t>
      </w:r>
      <w:r>
        <w:rPr>
          <w:rFonts w:ascii="仿宋" w:hAnsi="仿宋" w:eastAsia="仿宋" w:cs="仿宋"/>
          <w:sz w:val="24"/>
          <w:szCs w:val="24"/>
        </w:rPr>
        <w:t>线阵扫描相机，可输出4K高清图像，保证扫描连续性和最小图像拼接次数。</w:t>
      </w:r>
    </w:p>
    <w:p w14:paraId="4990682E">
      <w:pPr>
        <w:numPr>
          <w:ilvl w:val="1"/>
          <w:numId w:val="0"/>
        </w:numPr>
        <w:ind w:left="567" w:hanging="567"/>
        <w:rPr>
          <w:rFonts w:ascii="仿宋" w:hAnsi="仿宋" w:eastAsia="仿宋" w:cs="仿宋"/>
          <w:sz w:val="24"/>
          <w:szCs w:val="24"/>
        </w:rPr>
      </w:pPr>
      <w:r>
        <w:rPr>
          <w:rFonts w:ascii="仿宋" w:hAnsi="仿宋" w:eastAsia="仿宋" w:cs="仿宋"/>
          <w:sz w:val="24"/>
          <w:szCs w:val="24"/>
        </w:rPr>
        <w:t>1.8</w:t>
      </w:r>
      <w:r>
        <w:rPr>
          <w:rFonts w:hint="eastAsia" w:ascii="仿宋" w:hAnsi="仿宋" w:eastAsia="仿宋" w:cs="仿宋"/>
          <w:sz w:val="24"/>
          <w:szCs w:val="24"/>
        </w:rPr>
        <w:t>定位精度：扫描系统载物台在</w:t>
      </w:r>
      <w:r>
        <w:rPr>
          <w:rFonts w:ascii="仿宋" w:hAnsi="仿宋" w:eastAsia="仿宋" w:cs="仿宋"/>
          <w:sz w:val="24"/>
          <w:szCs w:val="24"/>
        </w:rPr>
        <w:t>X、Y、Z方向的重复定位精度应≤0.05μm。</w:t>
      </w:r>
    </w:p>
    <w:p w14:paraId="229D269C">
      <w:pPr>
        <w:numPr>
          <w:ilvl w:val="1"/>
          <w:numId w:val="0"/>
        </w:numPr>
        <w:ind w:left="567" w:hanging="567"/>
        <w:rPr>
          <w:rFonts w:ascii="仿宋" w:hAnsi="仿宋" w:eastAsia="仿宋" w:cs="仿宋"/>
          <w:sz w:val="24"/>
          <w:szCs w:val="24"/>
        </w:rPr>
      </w:pPr>
      <w:r>
        <w:rPr>
          <w:rFonts w:ascii="仿宋" w:hAnsi="仿宋" w:eastAsia="仿宋" w:cs="仿宋"/>
          <w:sz w:val="24"/>
          <w:szCs w:val="24"/>
        </w:rPr>
        <w:t>1.9</w:t>
      </w:r>
      <w:r>
        <w:rPr>
          <w:rFonts w:hint="eastAsia" w:ascii="仿宋" w:hAnsi="仿宋" w:eastAsia="仿宋" w:cs="仿宋"/>
          <w:sz w:val="24"/>
          <w:szCs w:val="24"/>
        </w:rPr>
        <w:t>扫描工作站：处理器优于或等于</w:t>
      </w:r>
      <w:r>
        <w:rPr>
          <w:rFonts w:ascii="仿宋" w:hAnsi="仿宋" w:eastAsia="仿宋" w:cs="仿宋"/>
          <w:sz w:val="24"/>
          <w:szCs w:val="24"/>
        </w:rPr>
        <w:t>Intel Core I5；内存≥32GB；硬盘≥40TB；网卡：支持千兆及以上带宽；显示器等于或优于23</w:t>
      </w:r>
      <w:r>
        <w:rPr>
          <w:rFonts w:hint="eastAsia" w:ascii="仿宋" w:hAnsi="仿宋" w:eastAsia="仿宋" w:cs="仿宋"/>
          <w:sz w:val="24"/>
          <w:szCs w:val="24"/>
        </w:rPr>
        <w:t>英寸。</w:t>
      </w:r>
    </w:p>
    <w:p w14:paraId="516CC1F7">
      <w:pPr>
        <w:tabs>
          <w:tab w:val="left" w:pos="360"/>
        </w:tabs>
        <w:outlineLvl w:val="9"/>
        <w:rPr>
          <w:rFonts w:ascii="仿宋" w:hAnsi="仿宋" w:eastAsia="仿宋" w:cs="仿宋"/>
          <w:bCs/>
          <w:sz w:val="24"/>
          <w:szCs w:val="24"/>
        </w:rPr>
      </w:pPr>
      <w:r>
        <w:rPr>
          <w:rFonts w:ascii="仿宋" w:hAnsi="仿宋" w:eastAsia="仿宋" w:cs="仿宋"/>
          <w:bCs/>
          <w:sz w:val="24"/>
          <w:szCs w:val="24"/>
        </w:rPr>
        <w:t>2.</w:t>
      </w:r>
      <w:r>
        <w:rPr>
          <w:rFonts w:hint="eastAsia" w:ascii="仿宋" w:hAnsi="仿宋" w:eastAsia="仿宋" w:cs="仿宋"/>
          <w:bCs/>
          <w:sz w:val="24"/>
          <w:szCs w:val="24"/>
        </w:rPr>
        <w:t>扫描控制软件及浏览软件</w:t>
      </w:r>
    </w:p>
    <w:p w14:paraId="031AB262">
      <w:pPr>
        <w:numPr>
          <w:ilvl w:val="1"/>
          <w:numId w:val="0"/>
        </w:numPr>
        <w:ind w:left="567" w:hanging="567"/>
        <w:rPr>
          <w:rFonts w:ascii="仿宋" w:hAnsi="仿宋" w:eastAsia="仿宋" w:cs="仿宋"/>
          <w:sz w:val="24"/>
          <w:szCs w:val="24"/>
        </w:rPr>
      </w:pPr>
      <w:r>
        <w:rPr>
          <w:rFonts w:ascii="仿宋" w:hAnsi="仿宋" w:eastAsia="仿宋" w:cs="仿宋"/>
          <w:sz w:val="24"/>
          <w:szCs w:val="24"/>
        </w:rPr>
        <w:t>2.1</w:t>
      </w:r>
      <w:r>
        <w:rPr>
          <w:rFonts w:hint="eastAsia" w:ascii="仿宋" w:hAnsi="仿宋" w:eastAsia="仿宋" w:cs="仿宋"/>
          <w:sz w:val="24"/>
          <w:szCs w:val="24"/>
        </w:rPr>
        <w:t>切片标签识别：打印体数字，条码，二维码；支持人工输入。</w:t>
      </w:r>
    </w:p>
    <w:p w14:paraId="3BB4B624">
      <w:pPr>
        <w:numPr>
          <w:ilvl w:val="1"/>
          <w:numId w:val="0"/>
        </w:numPr>
        <w:ind w:left="567" w:hanging="567"/>
        <w:rPr>
          <w:rFonts w:ascii="仿宋" w:hAnsi="仿宋" w:eastAsia="仿宋" w:cs="仿宋"/>
          <w:sz w:val="24"/>
          <w:szCs w:val="24"/>
        </w:rPr>
      </w:pPr>
      <w:r>
        <w:rPr>
          <w:rFonts w:ascii="仿宋" w:hAnsi="仿宋" w:eastAsia="仿宋" w:cs="仿宋"/>
          <w:sz w:val="24"/>
          <w:szCs w:val="24"/>
        </w:rPr>
        <w:t>2.2</w:t>
      </w:r>
      <w:r>
        <w:rPr>
          <w:rFonts w:hint="eastAsia" w:ascii="仿宋" w:hAnsi="仿宋" w:eastAsia="仿宋" w:cs="仿宋"/>
          <w:sz w:val="24"/>
          <w:szCs w:val="24"/>
        </w:rPr>
        <w:t>组织区域识别：自动识别，支持多边框区域圈定；同时也可人工设定或修改扫描区域。</w:t>
      </w:r>
    </w:p>
    <w:p w14:paraId="0EC1CF51">
      <w:pPr>
        <w:numPr>
          <w:ilvl w:val="1"/>
          <w:numId w:val="0"/>
        </w:numPr>
        <w:ind w:left="567" w:hanging="567"/>
        <w:rPr>
          <w:rFonts w:ascii="仿宋" w:hAnsi="仿宋" w:eastAsia="仿宋" w:cs="仿宋"/>
          <w:sz w:val="24"/>
          <w:szCs w:val="24"/>
        </w:rPr>
      </w:pPr>
      <w:r>
        <w:rPr>
          <w:rFonts w:ascii="仿宋" w:hAnsi="仿宋" w:eastAsia="仿宋" w:cs="仿宋"/>
          <w:sz w:val="24"/>
          <w:szCs w:val="24"/>
        </w:rPr>
        <w:t>2.3</w:t>
      </w:r>
      <w:r>
        <w:rPr>
          <w:rFonts w:hint="eastAsia" w:ascii="仿宋" w:hAnsi="仿宋" w:eastAsia="仿宋" w:cs="仿宋"/>
          <w:sz w:val="24"/>
          <w:szCs w:val="24"/>
        </w:rPr>
        <w:t>焦点设置：自动预设焦点，也可人工添加或减少焦点。</w:t>
      </w:r>
    </w:p>
    <w:p w14:paraId="56226AF8">
      <w:pPr>
        <w:numPr>
          <w:ilvl w:val="1"/>
          <w:numId w:val="0"/>
        </w:numPr>
        <w:ind w:left="567" w:hanging="567"/>
        <w:rPr>
          <w:rFonts w:ascii="仿宋" w:hAnsi="仿宋" w:eastAsia="仿宋" w:cs="仿宋"/>
          <w:sz w:val="24"/>
          <w:szCs w:val="24"/>
        </w:rPr>
      </w:pPr>
      <w:r>
        <w:rPr>
          <w:rFonts w:ascii="仿宋" w:hAnsi="仿宋" w:eastAsia="仿宋" w:cs="仿宋"/>
          <w:sz w:val="24"/>
          <w:szCs w:val="24"/>
        </w:rPr>
        <w:t>2.4</w:t>
      </w:r>
      <w:r>
        <w:rPr>
          <w:rFonts w:hint="eastAsia" w:ascii="仿宋" w:hAnsi="仿宋" w:eastAsia="仿宋" w:cs="仿宋"/>
          <w:sz w:val="24"/>
          <w:szCs w:val="24"/>
        </w:rPr>
        <w:t>多层扫描：支持多层扫描，层距可自行调整；</w:t>
      </w:r>
    </w:p>
    <w:p w14:paraId="1F65D1F0">
      <w:pPr>
        <w:numPr>
          <w:ilvl w:val="1"/>
          <w:numId w:val="0"/>
        </w:numPr>
        <w:ind w:left="567" w:hanging="567"/>
        <w:rPr>
          <w:rFonts w:ascii="仿宋" w:hAnsi="仿宋" w:eastAsia="仿宋" w:cs="仿宋"/>
          <w:sz w:val="24"/>
          <w:szCs w:val="24"/>
        </w:rPr>
      </w:pPr>
      <w:r>
        <w:rPr>
          <w:rFonts w:ascii="仿宋" w:hAnsi="仿宋" w:eastAsia="仿宋" w:cs="仿宋"/>
          <w:sz w:val="24"/>
          <w:szCs w:val="24"/>
        </w:rPr>
        <w:t>2.5</w:t>
      </w:r>
      <w:r>
        <w:rPr>
          <w:rFonts w:hint="eastAsia" w:ascii="仿宋" w:hAnsi="仿宋" w:eastAsia="仿宋" w:cs="仿宋"/>
          <w:sz w:val="24"/>
          <w:szCs w:val="24"/>
        </w:rPr>
        <w:t>图像浏览：可随时添加个性化标注，能测量长度、周长、面积等，并可对所有标记进行管理；</w:t>
      </w:r>
    </w:p>
    <w:p w14:paraId="77E316D7">
      <w:pPr>
        <w:numPr>
          <w:ilvl w:val="1"/>
          <w:numId w:val="0"/>
        </w:numPr>
        <w:ind w:left="567" w:hanging="567"/>
        <w:rPr>
          <w:rFonts w:ascii="仿宋" w:hAnsi="仿宋" w:eastAsia="仿宋" w:cs="仿宋"/>
          <w:sz w:val="24"/>
          <w:szCs w:val="24"/>
        </w:rPr>
      </w:pPr>
      <w:r>
        <w:rPr>
          <w:rFonts w:ascii="仿宋" w:hAnsi="仿宋" w:eastAsia="仿宋" w:cs="仿宋"/>
          <w:sz w:val="24"/>
          <w:szCs w:val="24"/>
        </w:rPr>
        <w:t>2.6</w:t>
      </w:r>
      <w:r>
        <w:rPr>
          <w:rFonts w:hint="eastAsia" w:ascii="仿宋" w:hAnsi="仿宋" w:eastAsia="仿宋" w:cs="仿宋"/>
          <w:sz w:val="24"/>
          <w:szCs w:val="24"/>
        </w:rPr>
        <w:t>图像输出：可对数字切片图像的指定区域范围进行高清截图，直接</w:t>
      </w:r>
      <w:r>
        <w:rPr>
          <w:rFonts w:ascii="仿宋" w:hAnsi="仿宋" w:eastAsia="仿宋" w:cs="仿宋"/>
          <w:sz w:val="24"/>
          <w:szCs w:val="24"/>
        </w:rPr>
        <w:t>300DPI以上输出。</w:t>
      </w:r>
    </w:p>
    <w:p w14:paraId="750FE7D4">
      <w:pPr>
        <w:numPr>
          <w:ilvl w:val="1"/>
          <w:numId w:val="0"/>
        </w:numPr>
        <w:ind w:left="567" w:hanging="567"/>
        <w:rPr>
          <w:rFonts w:ascii="仿宋" w:hAnsi="仿宋" w:eastAsia="仿宋" w:cs="仿宋"/>
          <w:sz w:val="24"/>
          <w:szCs w:val="24"/>
        </w:rPr>
      </w:pPr>
      <w:r>
        <w:rPr>
          <w:rFonts w:ascii="仿宋" w:hAnsi="仿宋" w:eastAsia="仿宋" w:cs="仿宋"/>
          <w:sz w:val="24"/>
          <w:szCs w:val="24"/>
        </w:rPr>
        <w:t>2.7</w:t>
      </w:r>
      <w:r>
        <w:rPr>
          <w:rFonts w:hint="eastAsia" w:ascii="仿宋" w:hAnsi="仿宋" w:eastAsia="仿宋" w:cs="仿宋"/>
          <w:sz w:val="24"/>
          <w:szCs w:val="24"/>
        </w:rPr>
        <w:t>支持多系统使用：</w:t>
      </w:r>
      <w:r>
        <w:rPr>
          <w:rFonts w:ascii="仿宋" w:hAnsi="仿宋" w:eastAsia="仿宋" w:cs="仿宋"/>
          <w:sz w:val="24"/>
          <w:szCs w:val="24"/>
        </w:rPr>
        <w:t>Windows/IOS/Android系统，电脑、平板、手机进行切片浏览。</w:t>
      </w:r>
    </w:p>
    <w:p w14:paraId="2F414E28">
      <w:pPr>
        <w:numPr>
          <w:ilvl w:val="1"/>
          <w:numId w:val="0"/>
        </w:numPr>
        <w:ind w:left="567" w:hanging="567"/>
        <w:rPr>
          <w:rFonts w:ascii="仿宋" w:hAnsi="仿宋" w:eastAsia="仿宋" w:cs="仿宋"/>
          <w:sz w:val="24"/>
          <w:szCs w:val="24"/>
        </w:rPr>
      </w:pPr>
      <w:r>
        <w:rPr>
          <w:rFonts w:ascii="仿宋" w:hAnsi="仿宋" w:eastAsia="仿宋" w:cs="仿宋"/>
          <w:sz w:val="24"/>
          <w:szCs w:val="24"/>
        </w:rPr>
        <w:t>2.8</w:t>
      </w:r>
      <w:r>
        <w:rPr>
          <w:rFonts w:hint="eastAsia" w:ascii="仿宋" w:hAnsi="仿宋" w:eastAsia="仿宋" w:cs="仿宋"/>
          <w:sz w:val="24"/>
          <w:szCs w:val="24"/>
        </w:rPr>
        <w:t>同屏对比：支持一个屏幕同时显示多张图像，并智能找到相同位置。</w:t>
      </w:r>
    </w:p>
    <w:p w14:paraId="5D708021">
      <w:pPr>
        <w:numPr>
          <w:ilvl w:val="1"/>
          <w:numId w:val="0"/>
        </w:numPr>
        <w:ind w:left="567" w:hanging="567"/>
        <w:rPr>
          <w:rFonts w:ascii="仿宋" w:hAnsi="仿宋" w:eastAsia="仿宋" w:cs="仿宋"/>
          <w:sz w:val="24"/>
          <w:szCs w:val="24"/>
        </w:rPr>
      </w:pPr>
      <w:r>
        <w:rPr>
          <w:rFonts w:ascii="仿宋" w:hAnsi="仿宋" w:eastAsia="仿宋" w:cs="仿宋"/>
          <w:sz w:val="24"/>
          <w:szCs w:val="24"/>
        </w:rPr>
        <w:t>2.9</w:t>
      </w:r>
      <w:r>
        <w:rPr>
          <w:rFonts w:hint="eastAsia" w:ascii="仿宋" w:hAnsi="仿宋" w:eastAsia="仿宋" w:cs="仿宋"/>
          <w:sz w:val="24"/>
          <w:szCs w:val="24"/>
        </w:rPr>
        <w:t>图像处理工具：配置</w:t>
      </w:r>
      <w:r>
        <w:rPr>
          <w:rFonts w:ascii="仿宋" w:hAnsi="仿宋" w:eastAsia="仿宋" w:cs="仿宋"/>
          <w:sz w:val="24"/>
          <w:szCs w:val="24"/>
        </w:rPr>
        <w:t xml:space="preserve">Gamma </w:t>
      </w:r>
      <w:r>
        <w:rPr>
          <w:rFonts w:hint="eastAsia" w:ascii="仿宋" w:hAnsi="仿宋" w:eastAsia="仿宋" w:cs="仿宋"/>
          <w:sz w:val="24"/>
          <w:szCs w:val="24"/>
        </w:rPr>
        <w:t>校正，对比度、亮度、颜色均衡、饱和度、锐化处理工具。</w:t>
      </w:r>
    </w:p>
    <w:p w14:paraId="1D4BFCD7">
      <w:pPr>
        <w:numPr>
          <w:ilvl w:val="1"/>
          <w:numId w:val="0"/>
        </w:numPr>
        <w:ind w:left="567" w:hanging="567"/>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2.10</w:t>
      </w:r>
      <w:r>
        <w:rPr>
          <w:rFonts w:hint="eastAsia" w:ascii="仿宋" w:hAnsi="仿宋" w:eastAsia="仿宋" w:cs="仿宋"/>
          <w:sz w:val="24"/>
          <w:szCs w:val="24"/>
        </w:rPr>
        <w:t>智能评分：对每张切片自动进行图像质量的评分。</w:t>
      </w:r>
    </w:p>
    <w:p w14:paraId="7D5B85FC">
      <w:pPr>
        <w:tabs>
          <w:tab w:val="left" w:pos="360"/>
        </w:tabs>
        <w:outlineLvl w:val="9"/>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bCs/>
          <w:sz w:val="24"/>
          <w:szCs w:val="24"/>
        </w:rPr>
        <w:t>配套软件</w:t>
      </w:r>
    </w:p>
    <w:p w14:paraId="3B54C115">
      <w:pPr>
        <w:numPr>
          <w:ilvl w:val="1"/>
          <w:numId w:val="0"/>
        </w:numPr>
        <w:ind w:left="567" w:hanging="567"/>
        <w:rPr>
          <w:rFonts w:ascii="仿宋" w:hAnsi="仿宋" w:eastAsia="仿宋" w:cs="仿宋"/>
          <w:sz w:val="24"/>
          <w:szCs w:val="24"/>
        </w:rPr>
      </w:pPr>
      <w:r>
        <w:rPr>
          <w:rFonts w:ascii="仿宋" w:hAnsi="仿宋" w:eastAsia="仿宋" w:cs="仿宋"/>
          <w:sz w:val="24"/>
          <w:szCs w:val="24"/>
        </w:rPr>
        <w:t>3.1</w:t>
      </w:r>
      <w:r>
        <w:rPr>
          <w:rFonts w:hint="eastAsia" w:ascii="仿宋" w:hAnsi="仿宋" w:eastAsia="仿宋" w:cs="仿宋"/>
          <w:sz w:val="24"/>
          <w:szCs w:val="24"/>
        </w:rPr>
        <w:t>数字切片数据库：支持新增创建多级数字切片目录，可编辑与删除；支持自定义创建教学切片样本库、疑难病例切片库等病例库。</w:t>
      </w:r>
    </w:p>
    <w:p w14:paraId="06A7D55A">
      <w:pPr>
        <w:numPr>
          <w:ilvl w:val="1"/>
          <w:numId w:val="0"/>
        </w:numPr>
        <w:ind w:left="567" w:hanging="567"/>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3.2</w:t>
      </w:r>
      <w:r>
        <w:rPr>
          <w:rFonts w:hint="eastAsia" w:ascii="仿宋" w:hAnsi="仿宋" w:eastAsia="仿宋" w:cs="仿宋"/>
          <w:sz w:val="24"/>
          <w:szCs w:val="24"/>
        </w:rPr>
        <w:t>数字切片上传功能：支持数字切片网页</w:t>
      </w:r>
      <w:r>
        <w:rPr>
          <w:rFonts w:ascii="仿宋" w:hAnsi="仿宋" w:eastAsia="仿宋" w:cs="仿宋"/>
          <w:sz w:val="24"/>
          <w:szCs w:val="24"/>
        </w:rPr>
        <w:t>web端的浏览，并对切片相关信息，如切片病理号等直接绑定信息管理系统，支持选择数字切片是否用于读片会。</w:t>
      </w:r>
    </w:p>
    <w:p w14:paraId="5F4D0653">
      <w:pPr>
        <w:numPr>
          <w:ilvl w:val="1"/>
          <w:numId w:val="0"/>
        </w:numPr>
        <w:ind w:left="567" w:hanging="567"/>
        <w:rPr>
          <w:rFonts w:ascii="仿宋" w:hAnsi="仿宋" w:eastAsia="仿宋" w:cs="仿宋"/>
          <w:sz w:val="24"/>
          <w:szCs w:val="24"/>
        </w:rPr>
      </w:pPr>
      <w:r>
        <w:rPr>
          <w:rFonts w:ascii="仿宋" w:hAnsi="仿宋" w:eastAsia="仿宋" w:cs="仿宋"/>
          <w:sz w:val="24"/>
          <w:szCs w:val="24"/>
        </w:rPr>
        <w:t>3.3</w:t>
      </w:r>
      <w:r>
        <w:rPr>
          <w:rFonts w:hint="eastAsia" w:ascii="仿宋" w:hAnsi="仿宋" w:eastAsia="仿宋" w:cs="仿宋"/>
          <w:sz w:val="24"/>
          <w:szCs w:val="24"/>
        </w:rPr>
        <w:t>在线标注：提供多种标注方法：线段、曲线、圆形、箭头等，支持对不同角色在线标注权限的分配功能。</w:t>
      </w:r>
    </w:p>
    <w:p w14:paraId="47091787">
      <w:pPr>
        <w:numPr>
          <w:ilvl w:val="1"/>
          <w:numId w:val="0"/>
        </w:numPr>
        <w:ind w:left="567" w:hanging="567"/>
        <w:rPr>
          <w:rFonts w:ascii="仿宋" w:hAnsi="仿宋" w:eastAsia="仿宋" w:cs="仿宋"/>
          <w:sz w:val="24"/>
          <w:szCs w:val="24"/>
        </w:rPr>
      </w:pPr>
      <w:r>
        <w:rPr>
          <w:rFonts w:ascii="仿宋" w:hAnsi="仿宋" w:eastAsia="仿宋" w:cs="仿宋"/>
          <w:sz w:val="24"/>
          <w:szCs w:val="24"/>
        </w:rPr>
        <w:t>3.4</w:t>
      </w:r>
      <w:r>
        <w:rPr>
          <w:rFonts w:hint="eastAsia" w:ascii="仿宋" w:hAnsi="仿宋" w:eastAsia="仿宋" w:cs="仿宋"/>
          <w:sz w:val="24"/>
          <w:szCs w:val="24"/>
        </w:rPr>
        <w:t>数据查询：支持根据文件名、切片类型、大体描述、病理诊断等组合条件查询切片库，可通过荧光原位杂交分析软件直接调用。</w:t>
      </w:r>
    </w:p>
    <w:p w14:paraId="20FE0C87">
      <w:pPr>
        <w:numPr>
          <w:ilvl w:val="1"/>
          <w:numId w:val="0"/>
        </w:numPr>
        <w:ind w:left="567" w:hanging="567"/>
        <w:rPr>
          <w:rFonts w:ascii="仿宋" w:hAnsi="仿宋" w:eastAsia="仿宋" w:cs="仿宋"/>
          <w:sz w:val="24"/>
          <w:szCs w:val="24"/>
        </w:rPr>
      </w:pPr>
      <w:r>
        <w:rPr>
          <w:rFonts w:ascii="仿宋" w:hAnsi="仿宋" w:eastAsia="仿宋" w:cs="仿宋"/>
          <w:sz w:val="24"/>
          <w:szCs w:val="24"/>
        </w:rPr>
        <w:t>3.5</w:t>
      </w:r>
      <w:r>
        <w:rPr>
          <w:rFonts w:hint="eastAsia" w:ascii="仿宋" w:hAnsi="仿宋" w:eastAsia="仿宋" w:cs="仿宋"/>
          <w:sz w:val="24"/>
          <w:szCs w:val="24"/>
        </w:rPr>
        <w:t>原位杂交图像分析软件：全中文操作界面，可用于人类中期分裂相染色体核型分析，基因或</w:t>
      </w:r>
      <w:r>
        <w:rPr>
          <w:rFonts w:ascii="仿宋" w:hAnsi="仿宋" w:eastAsia="仿宋" w:cs="仿宋"/>
          <w:sz w:val="24"/>
          <w:szCs w:val="24"/>
        </w:rPr>
        <w:t>DNA片段的染色体定位，染色体涂染，标记染色体，肿瘤遗传学。</w:t>
      </w:r>
    </w:p>
    <w:p w14:paraId="015B2E08">
      <w:pPr>
        <w:numPr>
          <w:ilvl w:val="1"/>
          <w:numId w:val="0"/>
        </w:numPr>
        <w:ind w:left="567" w:hanging="567"/>
        <w:rPr>
          <w:rFonts w:ascii="仿宋" w:hAnsi="仿宋" w:eastAsia="仿宋" w:cs="仿宋"/>
          <w:sz w:val="24"/>
          <w:szCs w:val="24"/>
        </w:rPr>
      </w:pPr>
      <w:r>
        <w:rPr>
          <w:rFonts w:ascii="仿宋" w:hAnsi="仿宋" w:eastAsia="仿宋" w:cs="仿宋"/>
          <w:sz w:val="24"/>
          <w:szCs w:val="24"/>
        </w:rPr>
        <w:t>3.6</w:t>
      </w:r>
      <w:r>
        <w:rPr>
          <w:rFonts w:hint="eastAsia" w:ascii="仿宋" w:hAnsi="仿宋" w:eastAsia="仿宋" w:cs="仿宋"/>
          <w:sz w:val="24"/>
          <w:szCs w:val="24"/>
        </w:rPr>
        <w:t>景深扩展：支持同一探针多层面信号共聚焦功能。</w:t>
      </w:r>
    </w:p>
    <w:p w14:paraId="21E62387">
      <w:pPr>
        <w:numPr>
          <w:ilvl w:val="1"/>
          <w:numId w:val="0"/>
        </w:numPr>
        <w:ind w:left="567" w:hanging="567"/>
        <w:rPr>
          <w:rFonts w:ascii="仿宋" w:hAnsi="仿宋" w:eastAsia="仿宋" w:cs="仿宋"/>
          <w:sz w:val="24"/>
          <w:szCs w:val="24"/>
        </w:rPr>
      </w:pPr>
      <w:r>
        <w:rPr>
          <w:rFonts w:ascii="仿宋" w:hAnsi="仿宋" w:eastAsia="仿宋" w:cs="仿宋"/>
          <w:sz w:val="24"/>
          <w:szCs w:val="24"/>
        </w:rPr>
        <w:t>3.7</w:t>
      </w:r>
      <w:r>
        <w:rPr>
          <w:rFonts w:hint="eastAsia" w:ascii="仿宋" w:hAnsi="仿宋" w:eastAsia="仿宋" w:cs="仿宋"/>
          <w:sz w:val="24"/>
          <w:szCs w:val="24"/>
        </w:rPr>
        <w:t>分析报告内容和格式：可以根据用户需要设置，各种储存数据的快速检索，图像和文字资料储存于专业图像数据中，数据库独立存在于硬盘中。</w:t>
      </w:r>
    </w:p>
    <w:p w14:paraId="4B69921A">
      <w:pPr>
        <w:numPr>
          <w:ilvl w:val="1"/>
          <w:numId w:val="0"/>
        </w:numPr>
        <w:ind w:left="567" w:hanging="567"/>
        <w:rPr>
          <w:rFonts w:ascii="仿宋" w:hAnsi="仿宋" w:eastAsia="仿宋" w:cs="仿宋"/>
          <w:sz w:val="24"/>
          <w:szCs w:val="24"/>
        </w:rPr>
      </w:pPr>
      <w:r>
        <w:rPr>
          <w:rFonts w:ascii="仿宋" w:hAnsi="仿宋" w:eastAsia="仿宋" w:cs="仿宋"/>
          <w:sz w:val="24"/>
          <w:szCs w:val="24"/>
        </w:rPr>
        <w:t>3.8</w:t>
      </w:r>
      <w:r>
        <w:rPr>
          <w:rFonts w:hint="eastAsia" w:ascii="仿宋" w:hAnsi="仿宋" w:eastAsia="仿宋" w:cs="仿宋"/>
          <w:sz w:val="24"/>
          <w:szCs w:val="24"/>
        </w:rPr>
        <w:t>病例信息及相关信息库功能：可与病理科报告系统兼容并具有文件导航功能</w:t>
      </w:r>
      <w:r>
        <w:rPr>
          <w:rFonts w:ascii="仿宋" w:hAnsi="仿宋" w:eastAsia="仿宋" w:cs="仿宋"/>
          <w:sz w:val="24"/>
          <w:szCs w:val="24"/>
        </w:rPr>
        <w:t>,优化集合的病历处理系统，便于查找病历资料及文件检索。</w:t>
      </w:r>
    </w:p>
    <w:p w14:paraId="3BEC1D2D">
      <w:pPr>
        <w:numPr>
          <w:ilvl w:val="1"/>
          <w:numId w:val="0"/>
        </w:numPr>
        <w:ind w:left="567" w:hanging="567"/>
        <w:rPr>
          <w:rFonts w:ascii="仿宋" w:hAnsi="仿宋" w:eastAsia="仿宋" w:cs="仿宋"/>
          <w:sz w:val="24"/>
          <w:szCs w:val="24"/>
        </w:rPr>
      </w:pPr>
      <w:r>
        <w:rPr>
          <w:rFonts w:ascii="仿宋" w:hAnsi="仿宋" w:eastAsia="仿宋" w:cs="仿宋"/>
          <w:sz w:val="24"/>
          <w:szCs w:val="24"/>
        </w:rPr>
        <w:t>3.9</w:t>
      </w:r>
      <w:r>
        <w:rPr>
          <w:rFonts w:hint="eastAsia" w:ascii="仿宋" w:hAnsi="仿宋" w:eastAsia="仿宋" w:cs="仿宋"/>
          <w:sz w:val="24"/>
          <w:szCs w:val="24"/>
        </w:rPr>
        <w:t>系统工作站：等于或优于</w:t>
      </w:r>
      <w:r>
        <w:rPr>
          <w:rFonts w:ascii="仿宋" w:hAnsi="仿宋" w:eastAsia="仿宋" w:cs="仿宋"/>
          <w:sz w:val="24"/>
          <w:szCs w:val="24"/>
        </w:rPr>
        <w:t>Inter Core i7-8700k CPU，内存≥32GB，硬盘≥20TB，高分辨率</w:t>
      </w:r>
      <w:r>
        <w:rPr>
          <w:rFonts w:hint="eastAsia" w:ascii="仿宋" w:hAnsi="仿宋" w:eastAsia="仿宋" w:cs="仿宋"/>
          <w:sz w:val="24"/>
          <w:szCs w:val="24"/>
        </w:rPr>
        <w:t>≥</w:t>
      </w:r>
      <w:r>
        <w:rPr>
          <w:rFonts w:ascii="仿宋" w:hAnsi="仿宋" w:eastAsia="仿宋" w:cs="仿宋"/>
          <w:sz w:val="24"/>
          <w:szCs w:val="24"/>
        </w:rPr>
        <w:t xml:space="preserve"> 27 </w:t>
      </w:r>
      <w:r>
        <w:rPr>
          <w:rFonts w:hint="eastAsia" w:ascii="仿宋" w:hAnsi="仿宋" w:eastAsia="仿宋" w:cs="仿宋"/>
          <w:sz w:val="24"/>
          <w:szCs w:val="24"/>
        </w:rPr>
        <w:t>英寸</w:t>
      </w:r>
      <w:r>
        <w:rPr>
          <w:rFonts w:ascii="仿宋" w:hAnsi="仿宋" w:eastAsia="仿宋" w:cs="仿宋"/>
          <w:sz w:val="24"/>
          <w:szCs w:val="24"/>
        </w:rPr>
        <w:t xml:space="preserve"> LED </w:t>
      </w:r>
      <w:r>
        <w:rPr>
          <w:rFonts w:hint="eastAsia" w:ascii="仿宋" w:hAnsi="仿宋" w:eastAsia="仿宋" w:cs="仿宋"/>
          <w:sz w:val="24"/>
          <w:szCs w:val="24"/>
        </w:rPr>
        <w:t>显示器。</w:t>
      </w:r>
    </w:p>
    <w:p w14:paraId="11B3E54E">
      <w:pPr>
        <w:numPr>
          <w:ilvl w:val="255"/>
          <w:numId w:val="0"/>
        </w:numPr>
        <w:rPr>
          <w:rFonts w:ascii="仿宋" w:hAnsi="仿宋" w:eastAsia="仿宋" w:cs="仿宋"/>
          <w:sz w:val="24"/>
          <w:szCs w:val="24"/>
        </w:rPr>
      </w:pPr>
      <w:r>
        <w:rPr>
          <w:rFonts w:ascii="仿宋" w:hAnsi="仿宋" w:eastAsia="仿宋" w:cs="仿宋"/>
          <w:sz w:val="24"/>
          <w:szCs w:val="24"/>
        </w:rPr>
        <w:br w:type="page"/>
      </w:r>
    </w:p>
    <w:p w14:paraId="5E81221C">
      <w:pPr>
        <w:numPr>
          <w:ilvl w:val="1"/>
          <w:numId w:val="0"/>
        </w:numPr>
        <w:ind w:left="567" w:hanging="567"/>
        <w:outlineLvl w:val="2"/>
        <w:rPr>
          <w:rFonts w:ascii="仿宋" w:hAnsi="仿宋" w:eastAsia="仿宋" w:cs="仿宋"/>
          <w:b/>
          <w:bCs/>
          <w:sz w:val="24"/>
          <w:szCs w:val="24"/>
        </w:rPr>
      </w:pPr>
      <w:r>
        <w:rPr>
          <w:rFonts w:ascii="仿宋" w:hAnsi="仿宋" w:eastAsia="仿宋" w:cs="仿宋"/>
          <w:b/>
          <w:bCs/>
          <w:sz w:val="24"/>
          <w:szCs w:val="24"/>
        </w:rPr>
        <w:t>品目1-2：镀膜仪</w:t>
      </w:r>
    </w:p>
    <w:p w14:paraId="5106EC56">
      <w:pPr>
        <w:pStyle w:val="4"/>
        <w:spacing w:beforeLines="50" w:line="360" w:lineRule="auto"/>
        <w:rPr>
          <w:rFonts w:ascii="仿宋" w:hAnsi="仿宋" w:eastAsia="仿宋" w:cs="仿宋"/>
          <w:b/>
          <w:sz w:val="24"/>
          <w:szCs w:val="24"/>
        </w:rPr>
      </w:pPr>
      <w:r>
        <w:rPr>
          <w:rFonts w:ascii="仿宋" w:hAnsi="仿宋" w:eastAsia="仿宋" w:cs="仿宋"/>
          <w:b/>
          <w:sz w:val="24"/>
          <w:szCs w:val="24"/>
        </w:rPr>
        <w:t>1、基本要求</w:t>
      </w:r>
    </w:p>
    <w:p w14:paraId="78B5AD39">
      <w:pPr>
        <w:rPr>
          <w:rFonts w:ascii="仿宋" w:hAnsi="仿宋" w:eastAsia="仿宋" w:cs="仿宋"/>
          <w:bCs/>
          <w:kern w:val="0"/>
          <w:sz w:val="24"/>
          <w:szCs w:val="24"/>
        </w:rPr>
      </w:pPr>
      <w:r>
        <w:rPr>
          <w:rFonts w:ascii="仿宋" w:hAnsi="仿宋" w:eastAsia="仿宋" w:cs="仿宋"/>
          <w:bCs/>
          <w:kern w:val="0"/>
          <w:sz w:val="24"/>
          <w:szCs w:val="24"/>
        </w:rPr>
        <w:t>1.1功能要求：通过平面磁场溅射，可对样品表面进行均匀的金属镀膜，实现非导电样品的导电处理，适宜于SEM观察；可对样品做辉光放电，用于亲水化处理。</w:t>
      </w:r>
    </w:p>
    <w:p w14:paraId="123D63D0">
      <w:pPr>
        <w:pStyle w:val="4"/>
        <w:spacing w:beforeLines="50" w:line="360" w:lineRule="auto"/>
        <w:rPr>
          <w:rFonts w:ascii="仿宋" w:hAnsi="仿宋" w:eastAsia="仿宋" w:cs="仿宋"/>
          <w:b/>
          <w:sz w:val="24"/>
          <w:szCs w:val="24"/>
        </w:rPr>
      </w:pPr>
      <w:r>
        <w:rPr>
          <w:rFonts w:ascii="仿宋" w:hAnsi="仿宋" w:eastAsia="仿宋" w:cs="仿宋"/>
          <w:b/>
          <w:sz w:val="24"/>
          <w:szCs w:val="24"/>
        </w:rPr>
        <w:t xml:space="preserve">1.2 </w:t>
      </w:r>
      <w:r>
        <w:rPr>
          <w:rFonts w:hint="eastAsia" w:ascii="仿宋" w:hAnsi="仿宋" w:eastAsia="仿宋" w:cs="仿宋"/>
          <w:b/>
          <w:sz w:val="24"/>
          <w:szCs w:val="24"/>
        </w:rPr>
        <w:t>操作参数要求：</w:t>
      </w:r>
    </w:p>
    <w:p w14:paraId="6C59E508">
      <w:pPr>
        <w:rPr>
          <w:rFonts w:ascii="仿宋" w:hAnsi="仿宋" w:eastAsia="仿宋" w:cs="仿宋"/>
          <w:bCs/>
          <w:kern w:val="0"/>
          <w:sz w:val="24"/>
          <w:szCs w:val="24"/>
        </w:rPr>
      </w:pPr>
      <w:r>
        <w:rPr>
          <w:rFonts w:ascii="仿宋" w:hAnsi="仿宋" w:eastAsia="仿宋" w:cs="仿宋"/>
          <w:bCs/>
          <w:kern w:val="0"/>
          <w:sz w:val="24"/>
          <w:szCs w:val="24"/>
        </w:rPr>
        <w:t>1.2.1溅射电流：0－150mA，可调。</w:t>
      </w:r>
    </w:p>
    <w:p w14:paraId="0F15886B">
      <w:pPr>
        <w:rPr>
          <w:rFonts w:ascii="仿宋" w:hAnsi="仿宋" w:eastAsia="仿宋" w:cs="仿宋"/>
          <w:bCs/>
          <w:kern w:val="0"/>
          <w:sz w:val="24"/>
          <w:szCs w:val="24"/>
        </w:rPr>
      </w:pPr>
      <w:r>
        <w:rPr>
          <w:rFonts w:ascii="仿宋" w:hAnsi="仿宋" w:eastAsia="仿宋" w:cs="仿宋"/>
          <w:bCs/>
          <w:kern w:val="0"/>
          <w:sz w:val="24"/>
          <w:szCs w:val="24"/>
        </w:rPr>
        <w:t xml:space="preserve">1.2.2 </w:t>
      </w:r>
      <w:r>
        <w:rPr>
          <w:rFonts w:hint="eastAsia" w:ascii="仿宋" w:hAnsi="仿宋" w:eastAsia="仿宋" w:cs="仿宋"/>
          <w:bCs/>
          <w:kern w:val="0"/>
          <w:sz w:val="24"/>
          <w:szCs w:val="24"/>
        </w:rPr>
        <w:t>溅射时间：</w:t>
      </w:r>
      <w:r>
        <w:rPr>
          <w:rFonts w:ascii="仿宋" w:hAnsi="仿宋" w:eastAsia="仿宋" w:cs="仿宋"/>
          <w:bCs/>
          <w:kern w:val="0"/>
          <w:sz w:val="24"/>
          <w:szCs w:val="24"/>
        </w:rPr>
        <w:t>1－999秒，可调。</w:t>
      </w:r>
    </w:p>
    <w:p w14:paraId="540C0EC7">
      <w:pPr>
        <w:rPr>
          <w:rFonts w:ascii="仿宋" w:hAnsi="仿宋" w:eastAsia="仿宋" w:cs="仿宋"/>
          <w:bCs/>
          <w:kern w:val="0"/>
          <w:sz w:val="24"/>
          <w:szCs w:val="24"/>
        </w:rPr>
      </w:pPr>
      <w:r>
        <w:rPr>
          <w:rFonts w:ascii="仿宋" w:hAnsi="仿宋" w:eastAsia="仿宋" w:cs="仿宋"/>
          <w:bCs/>
          <w:kern w:val="0"/>
          <w:sz w:val="24"/>
          <w:szCs w:val="24"/>
        </w:rPr>
        <w:t xml:space="preserve">1.2.3 </w:t>
      </w:r>
      <w:r>
        <w:rPr>
          <w:rFonts w:hint="eastAsia" w:ascii="仿宋" w:hAnsi="仿宋" w:eastAsia="仿宋" w:cs="仿宋"/>
          <w:bCs/>
          <w:kern w:val="0"/>
          <w:sz w:val="24"/>
          <w:szCs w:val="24"/>
        </w:rPr>
        <w:t>镀膜终止：可按设定时间终止</w:t>
      </w:r>
    </w:p>
    <w:p w14:paraId="712FA99E">
      <w:pPr>
        <w:pStyle w:val="4"/>
        <w:spacing w:beforeLines="50" w:line="360" w:lineRule="auto"/>
        <w:rPr>
          <w:rFonts w:ascii="仿宋" w:hAnsi="仿宋" w:eastAsia="仿宋" w:cs="仿宋"/>
          <w:b/>
          <w:sz w:val="24"/>
          <w:szCs w:val="24"/>
        </w:rPr>
      </w:pPr>
      <w:r>
        <w:rPr>
          <w:rFonts w:hint="eastAsia" w:ascii="仿宋" w:hAnsi="仿宋" w:eastAsia="仿宋" w:cs="仿宋"/>
          <w:b/>
          <w:sz w:val="24"/>
          <w:szCs w:val="24"/>
        </w:rPr>
        <w:t>▲</w:t>
      </w:r>
      <w:r>
        <w:rPr>
          <w:rFonts w:ascii="仿宋" w:hAnsi="仿宋" w:eastAsia="仿宋" w:cs="仿宋"/>
          <w:b/>
          <w:sz w:val="24"/>
          <w:szCs w:val="24"/>
        </w:rPr>
        <w:t xml:space="preserve">1.3 </w:t>
      </w:r>
      <w:r>
        <w:rPr>
          <w:rFonts w:hint="eastAsia" w:ascii="仿宋" w:hAnsi="仿宋" w:eastAsia="仿宋" w:cs="仿宋"/>
          <w:b/>
          <w:sz w:val="24"/>
          <w:szCs w:val="24"/>
        </w:rPr>
        <w:t>工作气体：高纯氩气</w:t>
      </w:r>
    </w:p>
    <w:p w14:paraId="07D135B6">
      <w:pPr>
        <w:rPr>
          <w:rFonts w:ascii="仿宋" w:hAnsi="仿宋" w:eastAsia="仿宋" w:cs="仿宋"/>
          <w:b/>
          <w:kern w:val="0"/>
          <w:sz w:val="24"/>
          <w:szCs w:val="24"/>
        </w:rPr>
      </w:pPr>
      <w:r>
        <w:rPr>
          <w:rFonts w:ascii="仿宋" w:hAnsi="仿宋" w:eastAsia="仿宋" w:cs="仿宋"/>
          <w:b/>
          <w:kern w:val="0"/>
          <w:sz w:val="24"/>
          <w:szCs w:val="24"/>
        </w:rPr>
        <w:t xml:space="preserve">1.4. </w:t>
      </w:r>
      <w:r>
        <w:rPr>
          <w:rFonts w:hint="eastAsia" w:ascii="仿宋" w:hAnsi="仿宋" w:eastAsia="仿宋" w:cs="仿宋"/>
          <w:b/>
          <w:kern w:val="0"/>
          <w:sz w:val="24"/>
          <w:szCs w:val="24"/>
        </w:rPr>
        <w:t>控制系统要求：</w:t>
      </w:r>
    </w:p>
    <w:p w14:paraId="4AB01363">
      <w:pPr>
        <w:rPr>
          <w:rFonts w:ascii="仿宋" w:hAnsi="仿宋" w:eastAsia="仿宋" w:cs="仿宋"/>
          <w:bCs/>
          <w:kern w:val="0"/>
          <w:sz w:val="24"/>
          <w:szCs w:val="24"/>
        </w:rPr>
      </w:pPr>
      <w:r>
        <w:rPr>
          <w:rFonts w:ascii="仿宋" w:hAnsi="仿宋" w:eastAsia="仿宋" w:cs="仿宋"/>
          <w:bCs/>
          <w:kern w:val="0"/>
          <w:sz w:val="24"/>
          <w:szCs w:val="24"/>
        </w:rPr>
        <w:t xml:space="preserve">1.4.1 </w:t>
      </w:r>
      <w:r>
        <w:rPr>
          <w:rFonts w:hint="eastAsia" w:ascii="仿宋" w:hAnsi="仿宋" w:eastAsia="仿宋" w:cs="仿宋"/>
          <w:bCs/>
          <w:kern w:val="0"/>
          <w:sz w:val="24"/>
          <w:szCs w:val="24"/>
        </w:rPr>
        <w:t>控制器：内置式触摸屏控制面板，</w:t>
      </w:r>
    </w:p>
    <w:p w14:paraId="598B95AF">
      <w:pPr>
        <w:rPr>
          <w:rFonts w:ascii="仿宋" w:hAnsi="仿宋" w:eastAsia="仿宋" w:cs="仿宋"/>
          <w:bCs/>
          <w:kern w:val="0"/>
          <w:sz w:val="24"/>
          <w:szCs w:val="24"/>
        </w:rPr>
      </w:pPr>
      <w:r>
        <w:rPr>
          <w:rFonts w:ascii="仿宋" w:hAnsi="仿宋" w:eastAsia="仿宋" w:cs="仿宋"/>
          <w:bCs/>
          <w:kern w:val="0"/>
          <w:sz w:val="24"/>
          <w:szCs w:val="24"/>
        </w:rPr>
        <w:t xml:space="preserve">1.4.2 </w:t>
      </w:r>
      <w:r>
        <w:rPr>
          <w:rFonts w:hint="eastAsia" w:ascii="仿宋" w:hAnsi="仿宋" w:eastAsia="仿宋" w:cs="仿宋"/>
          <w:bCs/>
          <w:kern w:val="0"/>
          <w:sz w:val="24"/>
          <w:szCs w:val="24"/>
        </w:rPr>
        <w:t>镀膜过程控制：自动镀膜</w:t>
      </w:r>
    </w:p>
    <w:p w14:paraId="2CD2F8BD">
      <w:pPr>
        <w:pStyle w:val="4"/>
        <w:spacing w:beforeLines="50" w:line="360" w:lineRule="auto"/>
        <w:rPr>
          <w:rFonts w:ascii="仿宋" w:hAnsi="仿宋" w:eastAsia="仿宋" w:cs="仿宋"/>
          <w:b/>
          <w:sz w:val="24"/>
          <w:szCs w:val="24"/>
        </w:rPr>
      </w:pPr>
      <w:r>
        <w:rPr>
          <w:rFonts w:ascii="仿宋" w:hAnsi="仿宋" w:eastAsia="仿宋" w:cs="仿宋"/>
          <w:b/>
          <w:sz w:val="24"/>
          <w:szCs w:val="24"/>
        </w:rPr>
        <w:t xml:space="preserve">1.5 </w:t>
      </w:r>
      <w:r>
        <w:rPr>
          <w:rFonts w:hint="eastAsia" w:ascii="仿宋" w:hAnsi="仿宋" w:eastAsia="仿宋" w:cs="仿宋"/>
          <w:b/>
          <w:sz w:val="24"/>
          <w:szCs w:val="24"/>
        </w:rPr>
        <w:t>镀膜功能要求</w:t>
      </w:r>
    </w:p>
    <w:p w14:paraId="49759735">
      <w:pPr>
        <w:rPr>
          <w:rFonts w:ascii="仿宋" w:hAnsi="仿宋" w:eastAsia="仿宋" w:cs="仿宋"/>
          <w:bCs/>
          <w:kern w:val="0"/>
          <w:sz w:val="24"/>
          <w:szCs w:val="24"/>
        </w:rPr>
      </w:pPr>
      <w:r>
        <w:rPr>
          <w:rFonts w:hint="eastAsia" w:ascii="仿宋" w:hAnsi="仿宋" w:eastAsia="仿宋" w:cs="仿宋"/>
          <w:bCs/>
          <w:kern w:val="0"/>
          <w:sz w:val="24"/>
          <w:szCs w:val="24"/>
        </w:rPr>
        <w:t>▲</w:t>
      </w:r>
      <w:r>
        <w:rPr>
          <w:rFonts w:ascii="仿宋" w:hAnsi="仿宋" w:eastAsia="仿宋" w:cs="仿宋"/>
          <w:bCs/>
          <w:kern w:val="0"/>
          <w:sz w:val="24"/>
          <w:szCs w:val="24"/>
        </w:rPr>
        <w:t xml:space="preserve">1.5.1 </w:t>
      </w:r>
      <w:r>
        <w:rPr>
          <w:rFonts w:hint="eastAsia" w:ascii="仿宋" w:hAnsi="仿宋" w:eastAsia="仿宋" w:cs="仿宋"/>
          <w:bCs/>
          <w:kern w:val="0"/>
          <w:sz w:val="24"/>
          <w:szCs w:val="24"/>
        </w:rPr>
        <w:t>金属溅射镀膜，可选方向性或弥散性功能。需带有铜靶材≥</w:t>
      </w:r>
      <w:r>
        <w:rPr>
          <w:rFonts w:ascii="仿宋" w:hAnsi="仿宋" w:eastAsia="仿宋" w:cs="仿宋"/>
          <w:bCs/>
          <w:kern w:val="0"/>
          <w:sz w:val="24"/>
          <w:szCs w:val="24"/>
        </w:rPr>
        <w:t>1块</w:t>
      </w:r>
    </w:p>
    <w:p w14:paraId="5E62694C">
      <w:pPr>
        <w:rPr>
          <w:rFonts w:ascii="仿宋" w:hAnsi="仿宋" w:eastAsia="仿宋" w:cs="仿宋"/>
          <w:bCs/>
          <w:kern w:val="0"/>
          <w:sz w:val="24"/>
          <w:szCs w:val="24"/>
        </w:rPr>
      </w:pPr>
      <w:r>
        <w:rPr>
          <w:rFonts w:hint="eastAsia" w:ascii="仿宋" w:hAnsi="仿宋" w:eastAsia="仿宋" w:cs="仿宋"/>
          <w:bCs/>
          <w:kern w:val="0"/>
          <w:sz w:val="24"/>
          <w:szCs w:val="24"/>
        </w:rPr>
        <w:t>▲</w:t>
      </w:r>
      <w:r>
        <w:rPr>
          <w:rFonts w:ascii="仿宋" w:hAnsi="仿宋" w:eastAsia="仿宋" w:cs="仿宋"/>
          <w:bCs/>
          <w:kern w:val="0"/>
          <w:sz w:val="24"/>
          <w:szCs w:val="24"/>
        </w:rPr>
        <w:t xml:space="preserve">1.5.2 </w:t>
      </w:r>
      <w:r>
        <w:rPr>
          <w:rFonts w:hint="eastAsia" w:ascii="仿宋" w:hAnsi="仿宋" w:eastAsia="仿宋" w:cs="仿宋"/>
          <w:bCs/>
          <w:kern w:val="0"/>
          <w:sz w:val="24"/>
          <w:szCs w:val="24"/>
        </w:rPr>
        <w:t>带有氩气灌洗功能</w:t>
      </w:r>
    </w:p>
    <w:p w14:paraId="5A666C6F">
      <w:pPr>
        <w:rPr>
          <w:rFonts w:ascii="仿宋" w:hAnsi="仿宋" w:eastAsia="仿宋" w:cs="仿宋"/>
          <w:bCs/>
          <w:kern w:val="0"/>
          <w:sz w:val="24"/>
          <w:szCs w:val="24"/>
        </w:rPr>
      </w:pPr>
      <w:r>
        <w:rPr>
          <w:rFonts w:ascii="仿宋" w:hAnsi="仿宋" w:eastAsia="仿宋" w:cs="仿宋"/>
          <w:bCs/>
          <w:kern w:val="0"/>
          <w:sz w:val="24"/>
          <w:szCs w:val="24"/>
        </w:rPr>
        <w:t xml:space="preserve">1.5.3 </w:t>
      </w:r>
      <w:r>
        <w:rPr>
          <w:rFonts w:hint="eastAsia" w:ascii="仿宋" w:hAnsi="仿宋" w:eastAsia="仿宋" w:cs="仿宋"/>
          <w:bCs/>
          <w:kern w:val="0"/>
          <w:sz w:val="24"/>
          <w:szCs w:val="24"/>
        </w:rPr>
        <w:t>带有预溅射功能，金属靶带有挡板保护</w:t>
      </w:r>
    </w:p>
    <w:p w14:paraId="5DD04F6C">
      <w:pPr>
        <w:rPr>
          <w:rFonts w:ascii="仿宋" w:hAnsi="仿宋" w:eastAsia="仿宋" w:cs="仿宋"/>
          <w:bCs/>
          <w:kern w:val="0"/>
          <w:sz w:val="24"/>
          <w:szCs w:val="24"/>
        </w:rPr>
      </w:pPr>
      <w:r>
        <w:rPr>
          <w:rFonts w:ascii="仿宋" w:hAnsi="仿宋" w:eastAsia="仿宋" w:cs="仿宋"/>
          <w:bCs/>
          <w:kern w:val="0"/>
          <w:sz w:val="24"/>
          <w:szCs w:val="24"/>
        </w:rPr>
        <w:t xml:space="preserve">1.5.4 </w:t>
      </w:r>
      <w:r>
        <w:rPr>
          <w:rFonts w:hint="eastAsia" w:ascii="仿宋" w:hAnsi="仿宋" w:eastAsia="仿宋" w:cs="仿宋"/>
          <w:bCs/>
          <w:kern w:val="0"/>
          <w:sz w:val="24"/>
          <w:szCs w:val="24"/>
        </w:rPr>
        <w:t>辉光放电用于亲水化处理</w:t>
      </w:r>
      <w:r>
        <w:rPr>
          <w:rFonts w:ascii="仿宋" w:hAnsi="仿宋" w:eastAsia="仿宋" w:cs="仿宋"/>
          <w:bCs/>
          <w:kern w:val="0"/>
          <w:sz w:val="24"/>
          <w:szCs w:val="24"/>
        </w:rPr>
        <w:t xml:space="preserve">.放电电流：5-15mA； </w:t>
      </w:r>
      <w:r>
        <w:rPr>
          <w:rFonts w:hint="eastAsia" w:ascii="仿宋" w:hAnsi="仿宋" w:eastAsia="仿宋" w:cs="仿宋"/>
          <w:bCs/>
          <w:kern w:val="0"/>
          <w:sz w:val="24"/>
          <w:szCs w:val="24"/>
        </w:rPr>
        <w:t>放电时间：</w:t>
      </w:r>
      <w:r>
        <w:rPr>
          <w:rFonts w:ascii="仿宋" w:hAnsi="仿宋" w:eastAsia="仿宋" w:cs="仿宋"/>
          <w:bCs/>
          <w:kern w:val="0"/>
          <w:sz w:val="24"/>
          <w:szCs w:val="24"/>
        </w:rPr>
        <w:t>1-999s可调</w:t>
      </w:r>
    </w:p>
    <w:p w14:paraId="1AC55366">
      <w:pPr>
        <w:pStyle w:val="4"/>
        <w:spacing w:beforeLines="50" w:line="360" w:lineRule="auto"/>
        <w:rPr>
          <w:rFonts w:ascii="仿宋" w:hAnsi="仿宋" w:eastAsia="仿宋" w:cs="仿宋"/>
          <w:b/>
          <w:sz w:val="24"/>
          <w:szCs w:val="24"/>
        </w:rPr>
      </w:pPr>
      <w:r>
        <w:rPr>
          <w:rFonts w:ascii="仿宋" w:hAnsi="仿宋" w:eastAsia="仿宋" w:cs="仿宋"/>
          <w:b/>
          <w:sz w:val="24"/>
          <w:szCs w:val="24"/>
        </w:rPr>
        <w:t>1.6样品室参数要求：</w:t>
      </w:r>
    </w:p>
    <w:p w14:paraId="460CCB54">
      <w:pPr>
        <w:rPr>
          <w:rFonts w:ascii="仿宋" w:hAnsi="仿宋" w:eastAsia="仿宋" w:cs="仿宋"/>
          <w:bCs/>
          <w:kern w:val="0"/>
          <w:sz w:val="24"/>
          <w:szCs w:val="24"/>
        </w:rPr>
      </w:pPr>
      <w:r>
        <w:rPr>
          <w:rFonts w:hint="eastAsia" w:ascii="仿宋" w:hAnsi="仿宋" w:eastAsia="仿宋" w:cs="仿宋"/>
          <w:bCs/>
          <w:kern w:val="0"/>
          <w:sz w:val="24"/>
          <w:szCs w:val="24"/>
        </w:rPr>
        <w:t>▲</w:t>
      </w:r>
      <w:r>
        <w:rPr>
          <w:rFonts w:ascii="仿宋" w:hAnsi="仿宋" w:eastAsia="仿宋" w:cs="仿宋"/>
          <w:bCs/>
          <w:kern w:val="0"/>
          <w:sz w:val="24"/>
          <w:szCs w:val="24"/>
        </w:rPr>
        <w:t xml:space="preserve">1.6.1 </w:t>
      </w:r>
      <w:r>
        <w:rPr>
          <w:rFonts w:hint="eastAsia" w:ascii="仿宋" w:hAnsi="仿宋" w:eastAsia="仿宋" w:cs="仿宋"/>
          <w:bCs/>
          <w:kern w:val="0"/>
          <w:sz w:val="24"/>
          <w:szCs w:val="24"/>
        </w:rPr>
        <w:t>样品室内径不小于：</w:t>
      </w:r>
      <w:bookmarkStart w:id="0" w:name="OLE_LINK18"/>
      <w:r>
        <w:rPr>
          <w:rFonts w:hint="eastAsia" w:ascii="仿宋" w:hAnsi="仿宋" w:eastAsia="仿宋" w:cs="仿宋"/>
          <w:bCs/>
          <w:kern w:val="0"/>
          <w:sz w:val="24"/>
          <w:szCs w:val="24"/>
        </w:rPr>
        <w:t>宽</w:t>
      </w:r>
      <w:r>
        <w:rPr>
          <w:rFonts w:ascii="仿宋" w:hAnsi="仿宋" w:eastAsia="仿宋" w:cs="仿宋"/>
          <w:bCs/>
          <w:kern w:val="0"/>
          <w:sz w:val="24"/>
          <w:szCs w:val="24"/>
        </w:rPr>
        <w:t xml:space="preserve">140 </w:t>
      </w:r>
      <w:r>
        <w:rPr>
          <w:rFonts w:hint="eastAsia" w:ascii="仿宋" w:hAnsi="仿宋" w:eastAsia="仿宋" w:cs="仿宋"/>
          <w:bCs/>
          <w:kern w:val="0"/>
          <w:sz w:val="24"/>
          <w:szCs w:val="24"/>
        </w:rPr>
        <w:t>×</w:t>
      </w:r>
      <w:r>
        <w:rPr>
          <w:rFonts w:ascii="仿宋" w:hAnsi="仿宋" w:eastAsia="仿宋" w:cs="仿宋"/>
          <w:bCs/>
          <w:kern w:val="0"/>
          <w:sz w:val="24"/>
          <w:szCs w:val="24"/>
        </w:rPr>
        <w:t xml:space="preserve"> </w:t>
      </w:r>
      <w:r>
        <w:rPr>
          <w:rFonts w:hint="eastAsia" w:ascii="仿宋" w:hAnsi="仿宋" w:eastAsia="仿宋" w:cs="仿宋"/>
          <w:bCs/>
          <w:kern w:val="0"/>
          <w:sz w:val="24"/>
          <w:szCs w:val="24"/>
        </w:rPr>
        <w:t>深</w:t>
      </w:r>
      <w:r>
        <w:rPr>
          <w:rFonts w:ascii="仿宋" w:hAnsi="仿宋" w:eastAsia="仿宋" w:cs="仿宋"/>
          <w:bCs/>
          <w:kern w:val="0"/>
          <w:sz w:val="24"/>
          <w:szCs w:val="24"/>
        </w:rPr>
        <w:t xml:space="preserve">145 </w:t>
      </w:r>
      <w:r>
        <w:rPr>
          <w:rFonts w:hint="eastAsia" w:ascii="仿宋" w:hAnsi="仿宋" w:eastAsia="仿宋" w:cs="仿宋"/>
          <w:bCs/>
          <w:kern w:val="0"/>
          <w:sz w:val="24"/>
          <w:szCs w:val="24"/>
        </w:rPr>
        <w:t>×</w:t>
      </w:r>
      <w:r>
        <w:rPr>
          <w:rFonts w:ascii="仿宋" w:hAnsi="仿宋" w:eastAsia="仿宋" w:cs="仿宋"/>
          <w:bCs/>
          <w:kern w:val="0"/>
          <w:sz w:val="24"/>
          <w:szCs w:val="24"/>
        </w:rPr>
        <w:t xml:space="preserve"> </w:t>
      </w:r>
      <w:r>
        <w:rPr>
          <w:rFonts w:hint="eastAsia" w:ascii="仿宋" w:hAnsi="仿宋" w:eastAsia="仿宋" w:cs="仿宋"/>
          <w:bCs/>
          <w:kern w:val="0"/>
          <w:sz w:val="24"/>
          <w:szCs w:val="24"/>
        </w:rPr>
        <w:t>高</w:t>
      </w:r>
      <w:r>
        <w:rPr>
          <w:rFonts w:ascii="仿宋" w:hAnsi="仿宋" w:eastAsia="仿宋" w:cs="仿宋"/>
          <w:bCs/>
          <w:kern w:val="0"/>
          <w:sz w:val="24"/>
          <w:szCs w:val="24"/>
        </w:rPr>
        <w:t>150 mm</w:t>
      </w:r>
      <w:bookmarkEnd w:id="0"/>
    </w:p>
    <w:p w14:paraId="5BE8F32B">
      <w:pPr>
        <w:rPr>
          <w:rFonts w:ascii="仿宋" w:hAnsi="仿宋" w:eastAsia="仿宋" w:cs="仿宋"/>
          <w:bCs/>
          <w:kern w:val="0"/>
          <w:sz w:val="24"/>
          <w:szCs w:val="24"/>
        </w:rPr>
      </w:pPr>
      <w:r>
        <w:rPr>
          <w:rFonts w:ascii="仿宋" w:hAnsi="仿宋" w:eastAsia="仿宋" w:cs="仿宋"/>
          <w:bCs/>
          <w:kern w:val="0"/>
          <w:sz w:val="24"/>
          <w:szCs w:val="24"/>
        </w:rPr>
        <w:t xml:space="preserve">1.6.2 </w:t>
      </w:r>
      <w:r>
        <w:rPr>
          <w:rFonts w:hint="eastAsia" w:ascii="仿宋" w:hAnsi="仿宋" w:eastAsia="仿宋" w:cs="仿宋"/>
          <w:bCs/>
          <w:kern w:val="0"/>
          <w:sz w:val="24"/>
          <w:szCs w:val="24"/>
        </w:rPr>
        <w:t>工作距离：</w:t>
      </w:r>
      <w:r>
        <w:rPr>
          <w:rFonts w:ascii="仿宋" w:hAnsi="仿宋" w:eastAsia="仿宋" w:cs="仿宋"/>
          <w:bCs/>
          <w:kern w:val="0"/>
          <w:sz w:val="24"/>
          <w:szCs w:val="24"/>
        </w:rPr>
        <w:t>30－100mm</w:t>
      </w:r>
    </w:p>
    <w:p w14:paraId="7B599231">
      <w:pPr>
        <w:rPr>
          <w:rFonts w:ascii="仿宋" w:hAnsi="仿宋" w:eastAsia="仿宋" w:cs="仿宋"/>
          <w:bCs/>
          <w:kern w:val="0"/>
          <w:sz w:val="24"/>
          <w:szCs w:val="24"/>
        </w:rPr>
      </w:pPr>
      <w:r>
        <w:rPr>
          <w:rFonts w:hint="eastAsia" w:ascii="仿宋" w:hAnsi="仿宋" w:eastAsia="仿宋" w:cs="仿宋"/>
          <w:bCs/>
          <w:kern w:val="0"/>
          <w:sz w:val="24"/>
          <w:szCs w:val="24"/>
        </w:rPr>
        <w:t>▲</w:t>
      </w:r>
      <w:r>
        <w:rPr>
          <w:rFonts w:ascii="仿宋" w:hAnsi="仿宋" w:eastAsia="仿宋" w:cs="仿宋"/>
          <w:bCs/>
          <w:kern w:val="0"/>
          <w:sz w:val="24"/>
          <w:szCs w:val="24"/>
        </w:rPr>
        <w:t>1.6.3工作台≥直径80mm，可插入18SEM样品座</w:t>
      </w:r>
    </w:p>
    <w:p w14:paraId="0E173F1A">
      <w:pPr>
        <w:rPr>
          <w:rFonts w:ascii="仿宋" w:hAnsi="仿宋" w:eastAsia="仿宋" w:cs="仿宋"/>
          <w:b/>
          <w:kern w:val="0"/>
          <w:sz w:val="24"/>
          <w:szCs w:val="24"/>
        </w:rPr>
      </w:pPr>
      <w:r>
        <w:rPr>
          <w:rFonts w:ascii="仿宋" w:hAnsi="仿宋" w:eastAsia="仿宋" w:cs="仿宋"/>
          <w:b/>
          <w:kern w:val="0"/>
          <w:sz w:val="24"/>
          <w:szCs w:val="24"/>
        </w:rPr>
        <w:t xml:space="preserve">1.7 </w:t>
      </w:r>
      <w:r>
        <w:rPr>
          <w:rFonts w:hint="eastAsia" w:ascii="仿宋" w:hAnsi="仿宋" w:eastAsia="仿宋" w:cs="仿宋"/>
          <w:b/>
          <w:kern w:val="0"/>
          <w:sz w:val="24"/>
          <w:szCs w:val="24"/>
        </w:rPr>
        <w:t>真空泵：</w:t>
      </w:r>
    </w:p>
    <w:p w14:paraId="5574FED8">
      <w:pPr>
        <w:rPr>
          <w:rFonts w:ascii="仿宋" w:hAnsi="仿宋" w:eastAsia="仿宋" w:cs="仿宋"/>
          <w:bCs/>
          <w:kern w:val="0"/>
          <w:sz w:val="24"/>
          <w:szCs w:val="24"/>
        </w:rPr>
      </w:pPr>
      <w:r>
        <w:rPr>
          <w:rFonts w:hint="eastAsia" w:ascii="仿宋" w:hAnsi="仿宋" w:eastAsia="仿宋" w:cs="仿宋"/>
          <w:bCs/>
          <w:kern w:val="0"/>
          <w:sz w:val="24"/>
          <w:szCs w:val="24"/>
        </w:rPr>
        <w:t>二级真空旋转泵：抽真空速度≥</w:t>
      </w:r>
      <w:r>
        <w:rPr>
          <w:rFonts w:ascii="仿宋" w:hAnsi="仿宋" w:eastAsia="仿宋" w:cs="仿宋"/>
          <w:bCs/>
          <w:kern w:val="0"/>
          <w:sz w:val="24"/>
          <w:szCs w:val="24"/>
        </w:rPr>
        <w:t>5mm³/h，金属连接管，</w:t>
      </w:r>
      <w:r>
        <w:rPr>
          <w:rFonts w:hint="eastAsia" w:ascii="仿宋" w:hAnsi="仿宋" w:eastAsia="仿宋" w:cs="仿宋"/>
          <w:bCs/>
          <w:kern w:val="0"/>
          <w:sz w:val="24"/>
          <w:szCs w:val="24"/>
        </w:rPr>
        <w:t>带有油雾过滤器</w:t>
      </w:r>
      <w:r>
        <w:rPr>
          <w:rFonts w:ascii="仿宋" w:hAnsi="仿宋" w:eastAsia="仿宋" w:cs="仿宋"/>
          <w:bCs/>
          <w:kern w:val="0"/>
          <w:sz w:val="24"/>
          <w:szCs w:val="24"/>
        </w:rPr>
        <w:t xml:space="preserve">. </w:t>
      </w:r>
      <w:r>
        <w:rPr>
          <w:rFonts w:hint="eastAsia" w:ascii="仿宋" w:hAnsi="仿宋" w:eastAsia="仿宋" w:cs="仿宋"/>
          <w:bCs/>
          <w:kern w:val="0"/>
          <w:sz w:val="24"/>
          <w:szCs w:val="24"/>
        </w:rPr>
        <w:t>最优真空度：≤</w:t>
      </w:r>
      <w:r>
        <w:rPr>
          <w:rFonts w:ascii="仿宋" w:hAnsi="仿宋" w:eastAsia="仿宋" w:cs="仿宋"/>
          <w:bCs/>
          <w:kern w:val="0"/>
          <w:sz w:val="24"/>
          <w:szCs w:val="24"/>
        </w:rPr>
        <w:t>7x</w:t>
      </w:r>
      <w:r>
        <w:rPr>
          <w:rFonts w:ascii="仿宋" w:hAnsi="仿宋" w:eastAsia="仿宋" w:cs="仿宋"/>
          <w:sz w:val="24"/>
          <w:szCs w:val="24"/>
          <w:shd w:val="clear" w:color="auto" w:fill="FFFFFF"/>
        </w:rPr>
        <w:t xml:space="preserve"> </w:t>
      </w:r>
      <w:r>
        <w:rPr>
          <w:rFonts w:ascii="仿宋" w:hAnsi="仿宋" w:eastAsia="仿宋" w:cs="仿宋"/>
          <w:bCs/>
          <w:kern w:val="0"/>
          <w:sz w:val="24"/>
          <w:szCs w:val="24"/>
        </w:rPr>
        <w:t>0.001mbar</w:t>
      </w:r>
    </w:p>
    <w:p w14:paraId="1519A696">
      <w:pPr>
        <w:pStyle w:val="4"/>
        <w:spacing w:beforeLines="50" w:line="360" w:lineRule="auto"/>
        <w:rPr>
          <w:rFonts w:ascii="仿宋" w:hAnsi="仿宋" w:eastAsia="仿宋" w:cs="仿宋"/>
          <w:b/>
          <w:sz w:val="24"/>
          <w:szCs w:val="24"/>
        </w:rPr>
      </w:pPr>
      <w:r>
        <w:rPr>
          <w:rFonts w:ascii="仿宋" w:hAnsi="仿宋" w:eastAsia="仿宋" w:cs="仿宋"/>
          <w:b/>
          <w:sz w:val="24"/>
          <w:szCs w:val="24"/>
        </w:rPr>
        <w:t xml:space="preserve">1.8 </w:t>
      </w:r>
      <w:r>
        <w:rPr>
          <w:rFonts w:hint="eastAsia" w:ascii="仿宋" w:hAnsi="仿宋" w:eastAsia="仿宋" w:cs="仿宋"/>
          <w:b/>
          <w:sz w:val="24"/>
          <w:szCs w:val="24"/>
        </w:rPr>
        <w:t>系统维护与清洁：</w:t>
      </w:r>
    </w:p>
    <w:p w14:paraId="362069AA">
      <w:pPr>
        <w:rPr>
          <w:rFonts w:ascii="仿宋" w:hAnsi="仿宋" w:eastAsia="仿宋" w:cs="仿宋"/>
          <w:bCs/>
          <w:kern w:val="0"/>
          <w:sz w:val="24"/>
          <w:szCs w:val="24"/>
        </w:rPr>
      </w:pPr>
      <w:r>
        <w:rPr>
          <w:rFonts w:hint="eastAsia" w:ascii="仿宋" w:hAnsi="仿宋" w:eastAsia="仿宋" w:cs="仿宋"/>
          <w:bCs/>
          <w:kern w:val="0"/>
          <w:sz w:val="24"/>
          <w:szCs w:val="24"/>
        </w:rPr>
        <w:t>样品室舱门、样品室内壁金属保护罩、镀膜挡板、靶材、样品台都可简易拆卸，清洁。</w:t>
      </w:r>
    </w:p>
    <w:p w14:paraId="21F516AF">
      <w:pPr>
        <w:rPr>
          <w:rFonts w:ascii="仿宋" w:hAnsi="仿宋" w:eastAsia="仿宋" w:cs="仿宋"/>
          <w:b/>
          <w:kern w:val="0"/>
          <w:sz w:val="24"/>
          <w:szCs w:val="24"/>
        </w:rPr>
      </w:pPr>
      <w:r>
        <w:rPr>
          <w:rFonts w:ascii="仿宋" w:hAnsi="仿宋" w:eastAsia="仿宋" w:cs="仿宋"/>
          <w:b/>
          <w:kern w:val="0"/>
          <w:sz w:val="24"/>
          <w:szCs w:val="24"/>
        </w:rPr>
        <w:t>2、质量保证：</w:t>
      </w:r>
    </w:p>
    <w:p w14:paraId="2396065E">
      <w:pPr>
        <w:rPr>
          <w:rFonts w:ascii="仿宋" w:hAnsi="仿宋" w:eastAsia="仿宋" w:cs="仿宋"/>
          <w:bCs/>
          <w:kern w:val="0"/>
          <w:sz w:val="24"/>
          <w:szCs w:val="24"/>
        </w:rPr>
      </w:pPr>
      <w:r>
        <w:rPr>
          <w:rFonts w:hint="eastAsia" w:ascii="仿宋" w:hAnsi="仿宋" w:eastAsia="仿宋" w:cs="仿宋"/>
          <w:bCs/>
          <w:kern w:val="0"/>
          <w:sz w:val="24"/>
          <w:szCs w:val="24"/>
        </w:rPr>
        <w:t>验收合格后</w:t>
      </w:r>
      <w:r>
        <w:rPr>
          <w:rFonts w:ascii="仿宋" w:hAnsi="仿宋" w:eastAsia="仿宋" w:cs="仿宋"/>
          <w:bCs/>
          <w:kern w:val="0"/>
          <w:sz w:val="24"/>
          <w:szCs w:val="24"/>
        </w:rPr>
        <w:t xml:space="preserve">1年。保修期内，当仪器及附件发生质量问题而不能正常工作时，公司需在24小时内对产品的质量故障做出解决方案的响应，必要时在48小时内派工程技术人员到现场免费修理或免费更换零配件来解决问题。 </w:t>
      </w:r>
    </w:p>
    <w:p w14:paraId="3AD6441B">
      <w:pPr>
        <w:rPr>
          <w:rFonts w:ascii="仿宋" w:hAnsi="仿宋" w:eastAsia="仿宋" w:cs="仿宋"/>
          <w:b/>
          <w:kern w:val="0"/>
          <w:sz w:val="24"/>
          <w:szCs w:val="24"/>
        </w:rPr>
      </w:pPr>
      <w:r>
        <w:rPr>
          <w:rFonts w:ascii="仿宋" w:hAnsi="仿宋" w:eastAsia="仿宋" w:cs="仿宋"/>
          <w:b/>
          <w:kern w:val="0"/>
          <w:sz w:val="24"/>
          <w:szCs w:val="24"/>
        </w:rPr>
        <w:t>3、技术及售后服务:</w:t>
      </w:r>
    </w:p>
    <w:p w14:paraId="0541DE7B">
      <w:pPr>
        <w:rPr>
          <w:rFonts w:ascii="仿宋" w:hAnsi="仿宋" w:eastAsia="仿宋" w:cs="仿宋"/>
          <w:bCs/>
          <w:kern w:val="0"/>
          <w:sz w:val="24"/>
          <w:szCs w:val="24"/>
        </w:rPr>
      </w:pPr>
      <w:r>
        <w:rPr>
          <w:rFonts w:ascii="仿宋" w:hAnsi="仿宋" w:eastAsia="仿宋" w:cs="仿宋"/>
          <w:bCs/>
          <w:kern w:val="0"/>
          <w:sz w:val="24"/>
          <w:szCs w:val="24"/>
        </w:rPr>
        <w:t xml:space="preserve">3.1 </w:t>
      </w:r>
      <w:r>
        <w:rPr>
          <w:rFonts w:hint="eastAsia" w:ascii="仿宋" w:hAnsi="仿宋" w:eastAsia="仿宋" w:cs="仿宋"/>
          <w:bCs/>
          <w:kern w:val="0"/>
          <w:sz w:val="24"/>
          <w:szCs w:val="24"/>
        </w:rPr>
        <w:t>人员培训：仪器设备的基本原理、安装、调试、操作使用和日常保养维修等。</w:t>
      </w:r>
    </w:p>
    <w:p w14:paraId="0590B0DE">
      <w:pPr>
        <w:rPr>
          <w:rFonts w:ascii="仿宋" w:hAnsi="仿宋" w:eastAsia="仿宋" w:cs="仿宋"/>
          <w:bCs/>
          <w:kern w:val="0"/>
          <w:sz w:val="24"/>
          <w:szCs w:val="24"/>
        </w:rPr>
      </w:pPr>
      <w:r>
        <w:rPr>
          <w:rFonts w:ascii="仿宋" w:hAnsi="仿宋" w:eastAsia="仿宋" w:cs="仿宋"/>
          <w:bCs/>
          <w:kern w:val="0"/>
          <w:sz w:val="24"/>
          <w:szCs w:val="24"/>
        </w:rPr>
        <w:t xml:space="preserve">3.2 </w:t>
      </w:r>
      <w:r>
        <w:rPr>
          <w:rFonts w:hint="eastAsia" w:ascii="仿宋" w:hAnsi="仿宋" w:eastAsia="仿宋" w:cs="仿宋"/>
          <w:bCs/>
          <w:kern w:val="0"/>
          <w:sz w:val="24"/>
          <w:szCs w:val="24"/>
        </w:rPr>
        <w:t>对仪器设备的质量、规格、性能、数量进行详细和全面的检查，</w:t>
      </w:r>
    </w:p>
    <w:p w14:paraId="6D28365B">
      <w:pPr>
        <w:rPr>
          <w:rFonts w:ascii="仿宋" w:hAnsi="仿宋" w:eastAsia="仿宋" w:cs="仿宋"/>
          <w:bCs/>
          <w:kern w:val="0"/>
          <w:sz w:val="24"/>
          <w:szCs w:val="24"/>
        </w:rPr>
      </w:pPr>
      <w:r>
        <w:rPr>
          <w:rFonts w:ascii="仿宋" w:hAnsi="仿宋" w:eastAsia="仿宋" w:cs="仿宋"/>
          <w:bCs/>
          <w:kern w:val="0"/>
          <w:sz w:val="24"/>
          <w:szCs w:val="24"/>
        </w:rPr>
        <w:t xml:space="preserve">3.3 </w:t>
      </w:r>
      <w:r>
        <w:rPr>
          <w:rFonts w:hint="eastAsia" w:ascii="仿宋" w:hAnsi="仿宋" w:eastAsia="仿宋" w:cs="仿宋"/>
          <w:bCs/>
          <w:kern w:val="0"/>
          <w:sz w:val="24"/>
          <w:szCs w:val="24"/>
        </w:rPr>
        <w:t>交货期：合同签订后</w:t>
      </w:r>
      <w:r>
        <w:rPr>
          <w:rFonts w:ascii="仿宋" w:hAnsi="仿宋" w:eastAsia="仿宋" w:cs="仿宋"/>
          <w:bCs/>
          <w:kern w:val="0"/>
          <w:sz w:val="24"/>
          <w:szCs w:val="24"/>
        </w:rPr>
        <w:t>3个月内；交货地点：用户所在地；运输方式：航空；目的港：北京首都国际机场</w:t>
      </w:r>
    </w:p>
    <w:p w14:paraId="76A25506">
      <w:pPr>
        <w:rPr>
          <w:rFonts w:ascii="仿宋" w:hAnsi="仿宋" w:eastAsia="仿宋" w:cs="仿宋"/>
          <w:bCs/>
          <w:kern w:val="0"/>
          <w:sz w:val="24"/>
          <w:szCs w:val="24"/>
        </w:rPr>
      </w:pPr>
      <w:r>
        <w:rPr>
          <w:rFonts w:ascii="仿宋" w:hAnsi="仿宋" w:eastAsia="仿宋" w:cs="仿宋"/>
          <w:bCs/>
          <w:kern w:val="0"/>
          <w:sz w:val="24"/>
          <w:szCs w:val="24"/>
        </w:rPr>
        <w:t xml:space="preserve">3.4 </w:t>
      </w:r>
      <w:r>
        <w:rPr>
          <w:rFonts w:hint="eastAsia" w:ascii="仿宋" w:hAnsi="仿宋" w:eastAsia="仿宋" w:cs="仿宋"/>
          <w:bCs/>
          <w:kern w:val="0"/>
          <w:sz w:val="24"/>
          <w:szCs w:val="24"/>
        </w:rPr>
        <w:t>技术文件（交货时提供）：仪器设备的安装、操作手册；仪器设备的维护的保养手册；仪器设备的工作软件说明书、操作使用手册。</w:t>
      </w:r>
    </w:p>
    <w:p w14:paraId="47A0C905">
      <w:pPr>
        <w:rPr>
          <w:rFonts w:ascii="仿宋" w:hAnsi="仿宋" w:eastAsia="仿宋" w:cs="仿宋"/>
          <w:bCs/>
          <w:kern w:val="0"/>
          <w:sz w:val="24"/>
          <w:szCs w:val="24"/>
        </w:rPr>
      </w:pPr>
    </w:p>
    <w:p w14:paraId="1E18CC50">
      <w:pPr>
        <w:numPr>
          <w:ilvl w:val="1"/>
          <w:numId w:val="0"/>
        </w:numPr>
        <w:ind w:left="567" w:hanging="567"/>
        <w:outlineLvl w:val="2"/>
        <w:rPr>
          <w:rFonts w:ascii="仿宋" w:hAnsi="仿宋" w:eastAsia="仿宋" w:cs="仿宋"/>
          <w:b/>
          <w:bCs/>
          <w:sz w:val="24"/>
          <w:szCs w:val="24"/>
        </w:rPr>
      </w:pPr>
      <w:r>
        <w:rPr>
          <w:rFonts w:hint="eastAsia" w:ascii="仿宋" w:hAnsi="仿宋" w:eastAsia="仿宋" w:cs="仿宋"/>
          <w:b/>
          <w:bCs/>
          <w:sz w:val="24"/>
          <w:szCs w:val="24"/>
        </w:rPr>
        <w:t>品目</w:t>
      </w:r>
      <w:r>
        <w:rPr>
          <w:rFonts w:ascii="仿宋" w:hAnsi="仿宋" w:eastAsia="仿宋" w:cs="仿宋"/>
          <w:b/>
          <w:bCs/>
          <w:sz w:val="24"/>
          <w:szCs w:val="24"/>
        </w:rPr>
        <w:t>1-3：组织处理机</w:t>
      </w:r>
    </w:p>
    <w:p w14:paraId="2AEA8E36">
      <w:pPr>
        <w:pStyle w:val="4"/>
        <w:spacing w:beforeLines="50" w:line="360" w:lineRule="auto"/>
        <w:rPr>
          <w:rFonts w:ascii="仿宋" w:hAnsi="仿宋" w:eastAsia="仿宋" w:cs="仿宋"/>
          <w:b/>
          <w:sz w:val="24"/>
          <w:szCs w:val="24"/>
        </w:rPr>
      </w:pPr>
      <w:r>
        <w:rPr>
          <w:rFonts w:ascii="仿宋" w:hAnsi="仿宋" w:eastAsia="仿宋" w:cs="仿宋"/>
          <w:b/>
          <w:sz w:val="24"/>
          <w:szCs w:val="24"/>
        </w:rPr>
        <w:t>1、基本要求</w:t>
      </w:r>
    </w:p>
    <w:p w14:paraId="641E6FC5">
      <w:pPr>
        <w:rPr>
          <w:rFonts w:ascii="仿宋" w:hAnsi="仿宋" w:eastAsia="仿宋" w:cs="仿宋"/>
          <w:bCs/>
          <w:kern w:val="0"/>
          <w:sz w:val="24"/>
          <w:szCs w:val="24"/>
        </w:rPr>
      </w:pPr>
      <w:r>
        <w:rPr>
          <w:rFonts w:ascii="仿宋" w:hAnsi="仿宋" w:eastAsia="仿宋" w:cs="仿宋"/>
          <w:bCs/>
          <w:kern w:val="0"/>
          <w:sz w:val="24"/>
          <w:szCs w:val="24"/>
        </w:rPr>
        <w:t>1.1功能要求：用于电子显微镜观察样品前，对样品进行全自动组织处理。可对样品进行全自动固定、脱水、渗透等处理。</w:t>
      </w:r>
    </w:p>
    <w:p w14:paraId="00B69D08">
      <w:pPr>
        <w:pStyle w:val="4"/>
        <w:spacing w:beforeLines="50" w:line="360" w:lineRule="auto"/>
        <w:rPr>
          <w:rFonts w:ascii="仿宋" w:hAnsi="仿宋" w:eastAsia="仿宋" w:cs="仿宋"/>
          <w:b/>
          <w:sz w:val="24"/>
          <w:szCs w:val="24"/>
        </w:rPr>
      </w:pPr>
      <w:r>
        <w:rPr>
          <w:rFonts w:ascii="仿宋" w:hAnsi="仿宋" w:eastAsia="仿宋" w:cs="仿宋"/>
          <w:b/>
          <w:sz w:val="24"/>
          <w:szCs w:val="24"/>
        </w:rPr>
        <w:t xml:space="preserve">1.2 </w:t>
      </w:r>
      <w:r>
        <w:rPr>
          <w:rFonts w:hint="eastAsia" w:ascii="仿宋" w:hAnsi="仿宋" w:eastAsia="仿宋" w:cs="仿宋"/>
          <w:b/>
          <w:sz w:val="24"/>
          <w:szCs w:val="24"/>
        </w:rPr>
        <w:t>硬件参数要求：</w:t>
      </w:r>
    </w:p>
    <w:p w14:paraId="77A2CFD6">
      <w:pPr>
        <w:rPr>
          <w:rFonts w:ascii="仿宋" w:hAnsi="仿宋" w:eastAsia="仿宋" w:cs="仿宋"/>
          <w:bCs/>
          <w:kern w:val="0"/>
          <w:sz w:val="24"/>
          <w:szCs w:val="24"/>
        </w:rPr>
      </w:pPr>
      <w:r>
        <w:rPr>
          <w:rFonts w:ascii="仿宋" w:hAnsi="仿宋" w:eastAsia="仿宋" w:cs="仿宋"/>
          <w:bCs/>
          <w:kern w:val="0"/>
          <w:sz w:val="24"/>
          <w:szCs w:val="24"/>
        </w:rPr>
        <w:t xml:space="preserve">1.2.1 </w:t>
      </w:r>
      <w:r>
        <w:rPr>
          <w:rFonts w:hint="eastAsia" w:ascii="仿宋" w:hAnsi="仿宋" w:eastAsia="仿宋" w:cs="仿宋"/>
          <w:bCs/>
          <w:kern w:val="0"/>
          <w:sz w:val="24"/>
          <w:szCs w:val="24"/>
        </w:rPr>
        <w:t>程序列表：最大可储存程序</w:t>
      </w:r>
      <w:r>
        <w:rPr>
          <w:rFonts w:hint="eastAsia" w:ascii="仿宋" w:hAnsi="仿宋" w:eastAsia="仿宋" w:cs="仿宋"/>
          <w:sz w:val="24"/>
          <w:szCs w:val="24"/>
        </w:rPr>
        <w:t>≥</w:t>
      </w:r>
      <w:r>
        <w:rPr>
          <w:rFonts w:ascii="仿宋" w:hAnsi="仿宋" w:eastAsia="仿宋" w:cs="仿宋"/>
          <w:bCs/>
          <w:kern w:val="0"/>
          <w:sz w:val="24"/>
          <w:szCs w:val="24"/>
        </w:rPr>
        <w:t>20组；每组程序步数可设置</w:t>
      </w:r>
      <w:r>
        <w:rPr>
          <w:rFonts w:hint="eastAsia" w:ascii="仿宋" w:hAnsi="仿宋" w:eastAsia="仿宋" w:cs="仿宋"/>
          <w:sz w:val="24"/>
          <w:szCs w:val="24"/>
        </w:rPr>
        <w:t>≥</w:t>
      </w:r>
      <w:r>
        <w:rPr>
          <w:rFonts w:ascii="仿宋" w:hAnsi="仿宋" w:eastAsia="仿宋" w:cs="仿宋"/>
          <w:bCs/>
          <w:kern w:val="0"/>
          <w:sz w:val="24"/>
          <w:szCs w:val="24"/>
        </w:rPr>
        <w:t>20步</w:t>
      </w:r>
    </w:p>
    <w:p w14:paraId="4092B65A">
      <w:pPr>
        <w:rPr>
          <w:rFonts w:ascii="仿宋" w:hAnsi="仿宋" w:eastAsia="仿宋" w:cs="仿宋"/>
          <w:bCs/>
          <w:kern w:val="0"/>
          <w:sz w:val="24"/>
          <w:szCs w:val="24"/>
        </w:rPr>
      </w:pPr>
      <w:r>
        <w:rPr>
          <w:rFonts w:ascii="仿宋" w:hAnsi="仿宋" w:eastAsia="仿宋" w:cs="仿宋"/>
          <w:bCs/>
          <w:kern w:val="0"/>
          <w:sz w:val="24"/>
          <w:szCs w:val="24"/>
        </w:rPr>
        <w:t>1.2.2每步程序时间可设定范围：1 min～ 99 h 59 min</w:t>
      </w:r>
    </w:p>
    <w:p w14:paraId="0BEEE49B">
      <w:pPr>
        <w:rPr>
          <w:rFonts w:ascii="仿宋" w:hAnsi="仿宋" w:eastAsia="仿宋" w:cs="仿宋"/>
          <w:bCs/>
          <w:kern w:val="0"/>
          <w:sz w:val="24"/>
          <w:szCs w:val="24"/>
        </w:rPr>
      </w:pPr>
      <w:r>
        <w:rPr>
          <w:rFonts w:ascii="仿宋" w:hAnsi="仿宋" w:eastAsia="仿宋" w:cs="仿宋"/>
          <w:bCs/>
          <w:kern w:val="0"/>
          <w:sz w:val="24"/>
          <w:szCs w:val="24"/>
        </w:rPr>
        <w:t xml:space="preserve">1.2.3温度控制范围：+4 </w:t>
      </w:r>
      <w:r>
        <w:rPr>
          <w:rFonts w:hint="eastAsia" w:ascii="仿宋" w:hAnsi="仿宋" w:eastAsia="仿宋" w:cs="仿宋"/>
          <w:bCs/>
          <w:kern w:val="0"/>
          <w:sz w:val="24"/>
          <w:szCs w:val="24"/>
        </w:rPr>
        <w:t>～</w:t>
      </w:r>
      <w:r>
        <w:rPr>
          <w:rFonts w:ascii="仿宋" w:hAnsi="仿宋" w:eastAsia="仿宋" w:cs="仿宋"/>
          <w:bCs/>
          <w:kern w:val="0"/>
          <w:sz w:val="24"/>
          <w:szCs w:val="24"/>
        </w:rPr>
        <w:t xml:space="preserve"> +60 </w:t>
      </w:r>
      <w:r>
        <w:rPr>
          <w:rFonts w:hint="eastAsia" w:ascii="仿宋" w:hAnsi="仿宋" w:eastAsia="仿宋" w:cs="仿宋"/>
          <w:bCs/>
          <w:kern w:val="0"/>
          <w:sz w:val="24"/>
          <w:szCs w:val="24"/>
        </w:rPr>
        <w:t>°</w:t>
      </w:r>
      <w:r>
        <w:rPr>
          <w:rFonts w:ascii="仿宋" w:hAnsi="仿宋" w:eastAsia="仿宋" w:cs="仿宋"/>
          <w:bCs/>
          <w:kern w:val="0"/>
          <w:sz w:val="24"/>
          <w:szCs w:val="24"/>
        </w:rPr>
        <w:t>C，电镜应用还具有预热预冷功能</w:t>
      </w:r>
    </w:p>
    <w:p w14:paraId="30A96540">
      <w:pPr>
        <w:rPr>
          <w:rFonts w:ascii="仿宋" w:hAnsi="仿宋" w:eastAsia="仿宋" w:cs="仿宋"/>
          <w:bCs/>
          <w:kern w:val="0"/>
          <w:sz w:val="24"/>
          <w:szCs w:val="24"/>
        </w:rPr>
      </w:pPr>
      <w:r>
        <w:rPr>
          <w:rFonts w:ascii="仿宋" w:hAnsi="仿宋" w:eastAsia="仿宋" w:cs="仿宋"/>
          <w:bCs/>
          <w:kern w:val="0"/>
          <w:sz w:val="24"/>
          <w:szCs w:val="24"/>
        </w:rPr>
        <w:t>1.2.4</w:t>
      </w:r>
      <w:r>
        <w:rPr>
          <w:rFonts w:hint="eastAsia" w:ascii="仿宋" w:hAnsi="仿宋" w:eastAsia="仿宋" w:cs="仿宋"/>
          <w:bCs/>
          <w:kern w:val="0"/>
          <w:sz w:val="24"/>
          <w:szCs w:val="24"/>
        </w:rPr>
        <w:t>五档震动频率可选：</w:t>
      </w:r>
      <w:r>
        <w:rPr>
          <w:rFonts w:ascii="仿宋" w:hAnsi="仿宋" w:eastAsia="仿宋" w:cs="仿宋"/>
          <w:bCs/>
          <w:kern w:val="0"/>
          <w:sz w:val="24"/>
          <w:szCs w:val="24"/>
        </w:rPr>
        <w:t xml:space="preserve">0.10Hz、0.25Hz、0.50Hz、1Hz、2Hz </w:t>
      </w:r>
      <w:r>
        <w:rPr>
          <w:rFonts w:hint="eastAsia" w:ascii="仿宋" w:hAnsi="仿宋" w:eastAsia="仿宋" w:cs="仿宋"/>
          <w:bCs/>
          <w:kern w:val="0"/>
          <w:sz w:val="24"/>
          <w:szCs w:val="24"/>
        </w:rPr>
        <w:t>，也可选择无震动模式</w:t>
      </w:r>
    </w:p>
    <w:p w14:paraId="09154007">
      <w:pPr>
        <w:rPr>
          <w:rFonts w:ascii="仿宋" w:hAnsi="仿宋" w:eastAsia="仿宋" w:cs="仿宋"/>
          <w:bCs/>
          <w:kern w:val="0"/>
          <w:sz w:val="24"/>
          <w:szCs w:val="24"/>
        </w:rPr>
      </w:pPr>
      <w:r>
        <w:rPr>
          <w:rFonts w:ascii="仿宋" w:hAnsi="仿宋" w:eastAsia="仿宋" w:cs="仿宋"/>
          <w:bCs/>
          <w:kern w:val="0"/>
          <w:sz w:val="24"/>
          <w:szCs w:val="24"/>
        </w:rPr>
        <w:t>1.2.5试剂列表：具备可自定义的试剂列表，可储存不限量种试剂</w:t>
      </w:r>
    </w:p>
    <w:p w14:paraId="6251CACD">
      <w:pPr>
        <w:rPr>
          <w:rFonts w:ascii="仿宋" w:hAnsi="仿宋" w:eastAsia="仿宋" w:cs="仿宋"/>
          <w:bCs/>
          <w:kern w:val="0"/>
          <w:sz w:val="24"/>
          <w:szCs w:val="24"/>
        </w:rPr>
      </w:pPr>
      <w:r>
        <w:rPr>
          <w:rFonts w:ascii="仿宋" w:hAnsi="仿宋" w:eastAsia="仿宋" w:cs="仿宋"/>
          <w:bCs/>
          <w:kern w:val="0"/>
          <w:sz w:val="24"/>
          <w:szCs w:val="24"/>
        </w:rPr>
        <w:t>1.2.6可预定</w:t>
      </w:r>
      <w:r>
        <w:rPr>
          <w:rFonts w:hint="eastAsia" w:ascii="仿宋" w:hAnsi="仿宋" w:eastAsia="仿宋" w:cs="仿宋"/>
          <w:bCs/>
          <w:kern w:val="0"/>
          <w:sz w:val="24"/>
          <w:szCs w:val="24"/>
        </w:rPr>
        <w:t>义程序开始或结束时间</w:t>
      </w:r>
    </w:p>
    <w:p w14:paraId="5929CC01">
      <w:pPr>
        <w:rPr>
          <w:rFonts w:ascii="仿宋" w:hAnsi="仿宋" w:eastAsia="仿宋" w:cs="仿宋"/>
          <w:bCs/>
          <w:kern w:val="0"/>
          <w:sz w:val="24"/>
          <w:szCs w:val="24"/>
        </w:rPr>
      </w:pPr>
      <w:r>
        <w:rPr>
          <w:rFonts w:hint="eastAsia" w:ascii="仿宋" w:hAnsi="仿宋" w:eastAsia="仿宋" w:cs="仿宋"/>
          <w:bCs/>
          <w:kern w:val="0"/>
          <w:sz w:val="24"/>
          <w:szCs w:val="24"/>
        </w:rPr>
        <w:t>▲</w:t>
      </w:r>
      <w:r>
        <w:rPr>
          <w:rFonts w:ascii="仿宋" w:hAnsi="仿宋" w:eastAsia="仿宋" w:cs="仿宋"/>
          <w:bCs/>
          <w:kern w:val="0"/>
          <w:sz w:val="24"/>
          <w:szCs w:val="24"/>
        </w:rPr>
        <w:t>1.2.7电镜应用：每次循环最大可设置24个20ml试剂管，每次最多可处理56个电镜样品。</w:t>
      </w:r>
    </w:p>
    <w:p w14:paraId="04CBCFA3">
      <w:pPr>
        <w:rPr>
          <w:rFonts w:ascii="仿宋" w:hAnsi="仿宋" w:eastAsia="仿宋" w:cs="仿宋"/>
          <w:bCs/>
          <w:kern w:val="0"/>
          <w:sz w:val="24"/>
          <w:szCs w:val="24"/>
        </w:rPr>
      </w:pPr>
      <w:r>
        <w:rPr>
          <w:rFonts w:ascii="仿宋" w:hAnsi="仿宋" w:eastAsia="仿宋" w:cs="仿宋"/>
          <w:bCs/>
          <w:kern w:val="0"/>
          <w:sz w:val="24"/>
          <w:szCs w:val="24"/>
        </w:rPr>
        <w:t>1.2.8配备集成触摸屏，用于系统显示读取和编辑设定程序</w:t>
      </w:r>
    </w:p>
    <w:p w14:paraId="163D6C5E">
      <w:pPr>
        <w:rPr>
          <w:rFonts w:ascii="仿宋" w:hAnsi="仿宋" w:eastAsia="仿宋" w:cs="仿宋"/>
          <w:bCs/>
          <w:kern w:val="0"/>
          <w:sz w:val="24"/>
          <w:szCs w:val="24"/>
        </w:rPr>
      </w:pPr>
      <w:r>
        <w:rPr>
          <w:rFonts w:ascii="仿宋" w:hAnsi="仿宋" w:eastAsia="仿宋" w:cs="仿宋"/>
          <w:bCs/>
          <w:kern w:val="0"/>
          <w:sz w:val="24"/>
          <w:szCs w:val="24"/>
        </w:rPr>
        <w:t>1.2.9备用电源：具备，在意外断电时驱动转盘继续运行，保护样品防止其变干</w:t>
      </w:r>
    </w:p>
    <w:p w14:paraId="618B8F70">
      <w:pPr>
        <w:rPr>
          <w:rFonts w:ascii="仿宋" w:hAnsi="仿宋" w:eastAsia="仿宋" w:cs="仿宋"/>
          <w:b/>
          <w:kern w:val="0"/>
          <w:sz w:val="24"/>
          <w:szCs w:val="24"/>
        </w:rPr>
      </w:pPr>
      <w:r>
        <w:rPr>
          <w:rFonts w:ascii="仿宋" w:hAnsi="仿宋" w:eastAsia="仿宋" w:cs="仿宋"/>
          <w:b/>
          <w:kern w:val="0"/>
          <w:sz w:val="24"/>
          <w:szCs w:val="24"/>
        </w:rPr>
        <w:t>2、质量保证：</w:t>
      </w:r>
    </w:p>
    <w:p w14:paraId="034FEC32">
      <w:pPr>
        <w:rPr>
          <w:rFonts w:ascii="仿宋" w:hAnsi="仿宋" w:eastAsia="仿宋" w:cs="仿宋"/>
          <w:bCs/>
          <w:kern w:val="0"/>
          <w:sz w:val="24"/>
          <w:szCs w:val="24"/>
        </w:rPr>
      </w:pPr>
      <w:r>
        <w:rPr>
          <w:rFonts w:hint="eastAsia" w:ascii="仿宋" w:hAnsi="仿宋" w:eastAsia="仿宋" w:cs="仿宋"/>
          <w:bCs/>
          <w:kern w:val="0"/>
          <w:sz w:val="24"/>
          <w:szCs w:val="24"/>
        </w:rPr>
        <w:t>验收合格后</w:t>
      </w:r>
      <w:r>
        <w:rPr>
          <w:rFonts w:ascii="仿宋" w:hAnsi="仿宋" w:eastAsia="仿宋" w:cs="仿宋"/>
          <w:bCs/>
          <w:kern w:val="0"/>
          <w:sz w:val="24"/>
          <w:szCs w:val="24"/>
        </w:rPr>
        <w:t>1年。保修期内，当仪器及附件发生质量问题而不能正常工作时，公司需在24小时内对产品的质量故障做出解决方案的响应，必要时在48小时内派工程技术人员到现场免费修理或免费更换零配件来解决问题。</w:t>
      </w:r>
    </w:p>
    <w:p w14:paraId="1A23E737">
      <w:pPr>
        <w:rPr>
          <w:rFonts w:ascii="仿宋" w:hAnsi="仿宋" w:eastAsia="仿宋" w:cs="仿宋"/>
          <w:b/>
          <w:kern w:val="0"/>
          <w:sz w:val="24"/>
          <w:szCs w:val="24"/>
        </w:rPr>
      </w:pPr>
      <w:r>
        <w:rPr>
          <w:rFonts w:ascii="仿宋" w:hAnsi="仿宋" w:eastAsia="仿宋" w:cs="仿宋"/>
          <w:b/>
          <w:kern w:val="0"/>
          <w:sz w:val="24"/>
          <w:szCs w:val="24"/>
        </w:rPr>
        <w:t>3、技术及售后服务:</w:t>
      </w:r>
    </w:p>
    <w:p w14:paraId="5B12AA9A">
      <w:pPr>
        <w:rPr>
          <w:rFonts w:ascii="仿宋" w:hAnsi="仿宋" w:eastAsia="仿宋" w:cs="仿宋"/>
          <w:bCs/>
          <w:kern w:val="0"/>
          <w:sz w:val="24"/>
          <w:szCs w:val="24"/>
        </w:rPr>
      </w:pPr>
      <w:r>
        <w:rPr>
          <w:rFonts w:ascii="仿宋" w:hAnsi="仿宋" w:eastAsia="仿宋" w:cs="仿宋"/>
          <w:bCs/>
          <w:kern w:val="0"/>
          <w:sz w:val="24"/>
          <w:szCs w:val="24"/>
        </w:rPr>
        <w:t xml:space="preserve">3.1 </w:t>
      </w:r>
      <w:r>
        <w:rPr>
          <w:rFonts w:hint="eastAsia" w:ascii="仿宋" w:hAnsi="仿宋" w:eastAsia="仿宋" w:cs="仿宋"/>
          <w:bCs/>
          <w:kern w:val="0"/>
          <w:sz w:val="24"/>
          <w:szCs w:val="24"/>
        </w:rPr>
        <w:t>人员培训：仪器设备的基本原理、安装、调试、操作使用和日常保养维修等。</w:t>
      </w:r>
    </w:p>
    <w:p w14:paraId="632E262A">
      <w:pPr>
        <w:rPr>
          <w:rFonts w:ascii="仿宋" w:hAnsi="仿宋" w:eastAsia="仿宋" w:cs="仿宋"/>
          <w:bCs/>
          <w:kern w:val="0"/>
          <w:sz w:val="24"/>
          <w:szCs w:val="24"/>
        </w:rPr>
      </w:pPr>
      <w:r>
        <w:rPr>
          <w:rFonts w:ascii="仿宋" w:hAnsi="仿宋" w:eastAsia="仿宋" w:cs="仿宋"/>
          <w:bCs/>
          <w:kern w:val="0"/>
          <w:sz w:val="24"/>
          <w:szCs w:val="24"/>
        </w:rPr>
        <w:t xml:space="preserve">3.2 </w:t>
      </w:r>
      <w:r>
        <w:rPr>
          <w:rFonts w:hint="eastAsia" w:ascii="仿宋" w:hAnsi="仿宋" w:eastAsia="仿宋" w:cs="仿宋"/>
          <w:bCs/>
          <w:kern w:val="0"/>
          <w:sz w:val="24"/>
          <w:szCs w:val="24"/>
        </w:rPr>
        <w:t>对仪器设备的质量、规格、性能、数量进行详细和全面的检查，</w:t>
      </w:r>
    </w:p>
    <w:p w14:paraId="0E1F8071">
      <w:pPr>
        <w:rPr>
          <w:rFonts w:ascii="仿宋" w:hAnsi="仿宋" w:eastAsia="仿宋" w:cs="仿宋"/>
          <w:bCs/>
          <w:kern w:val="0"/>
          <w:sz w:val="24"/>
          <w:szCs w:val="24"/>
          <w:highlight w:val="none"/>
        </w:rPr>
      </w:pPr>
      <w:r>
        <w:rPr>
          <w:rFonts w:ascii="仿宋" w:hAnsi="仿宋" w:eastAsia="仿宋" w:cs="仿宋"/>
          <w:bCs/>
          <w:kern w:val="0"/>
          <w:sz w:val="24"/>
          <w:szCs w:val="24"/>
          <w:highlight w:val="none"/>
        </w:rPr>
        <w:t xml:space="preserve">3.3 </w:t>
      </w:r>
      <w:r>
        <w:rPr>
          <w:rFonts w:hint="eastAsia" w:ascii="仿宋" w:hAnsi="仿宋" w:eastAsia="仿宋" w:cs="仿宋"/>
          <w:bCs/>
          <w:kern w:val="0"/>
          <w:sz w:val="24"/>
          <w:szCs w:val="24"/>
          <w:highlight w:val="none"/>
        </w:rPr>
        <w:t>交货期：合同签订后</w:t>
      </w:r>
      <w:r>
        <w:rPr>
          <w:rFonts w:ascii="仿宋" w:hAnsi="仿宋" w:eastAsia="仿宋" w:cs="仿宋"/>
          <w:bCs/>
          <w:kern w:val="0"/>
          <w:sz w:val="24"/>
          <w:szCs w:val="24"/>
          <w:highlight w:val="none"/>
        </w:rPr>
        <w:t>3个月内；交货地点：用户所在地；运输方式：航空；目的港：北京首都国际机场</w:t>
      </w:r>
    </w:p>
    <w:p w14:paraId="2C61C7B9">
      <w:pPr>
        <w:rPr>
          <w:rFonts w:ascii="仿宋" w:hAnsi="仿宋" w:eastAsia="仿宋" w:cs="仿宋"/>
          <w:bCs/>
          <w:kern w:val="0"/>
          <w:sz w:val="24"/>
          <w:szCs w:val="24"/>
        </w:rPr>
      </w:pPr>
      <w:r>
        <w:rPr>
          <w:rFonts w:ascii="仿宋" w:hAnsi="仿宋" w:eastAsia="仿宋" w:cs="仿宋"/>
          <w:bCs/>
          <w:kern w:val="0"/>
          <w:sz w:val="24"/>
          <w:szCs w:val="24"/>
          <w:highlight w:val="none"/>
        </w:rPr>
        <w:t xml:space="preserve">3.4 </w:t>
      </w:r>
      <w:r>
        <w:rPr>
          <w:rFonts w:hint="eastAsia" w:ascii="仿宋" w:hAnsi="仿宋" w:eastAsia="仿宋" w:cs="仿宋"/>
          <w:bCs/>
          <w:kern w:val="0"/>
          <w:sz w:val="24"/>
          <w:szCs w:val="24"/>
          <w:highlight w:val="none"/>
        </w:rPr>
        <w:t>技术文件（交货时提供）：仪器设备</w:t>
      </w:r>
      <w:r>
        <w:rPr>
          <w:rFonts w:hint="eastAsia" w:ascii="仿宋" w:hAnsi="仿宋" w:eastAsia="仿宋" w:cs="仿宋"/>
          <w:bCs/>
          <w:kern w:val="0"/>
          <w:sz w:val="24"/>
          <w:szCs w:val="24"/>
        </w:rPr>
        <w:t>的安装、操作手册；仪器设备的维护的保养手册；仪器设备的工作软件说明书、操作使用手册。</w:t>
      </w:r>
    </w:p>
    <w:p w14:paraId="0DAAFDF2">
      <w:pPr>
        <w:rPr>
          <w:rFonts w:ascii="仿宋" w:hAnsi="仿宋" w:eastAsia="仿宋" w:cs="仿宋"/>
          <w:sz w:val="24"/>
          <w:szCs w:val="24"/>
        </w:rPr>
      </w:pPr>
    </w:p>
    <w:p w14:paraId="7FE6A76B">
      <w:pPr>
        <w:numPr>
          <w:ilvl w:val="1"/>
          <w:numId w:val="0"/>
        </w:numPr>
        <w:ind w:left="567" w:hanging="567"/>
        <w:rPr>
          <w:rFonts w:ascii="仿宋" w:hAnsi="仿宋" w:eastAsia="仿宋" w:cs="仿宋"/>
          <w:sz w:val="24"/>
          <w:szCs w:val="24"/>
        </w:rPr>
      </w:pPr>
    </w:p>
    <w:bookmarkEnd w:id="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2"/>
  </w:compat>
  <w:docVars>
    <w:docVar w:name="KY_MEDREF_DOCUID" w:val="{F6306024-158C-4879-8783-CCD75C108E70}"/>
    <w:docVar w:name="KY_MEDREF_VERSION" w:val="3"/>
  </w:docVars>
  <w:rsids>
    <w:rsidRoot w:val="00351E8C"/>
    <w:rsid w:val="00016573"/>
    <w:rsid w:val="00095CF1"/>
    <w:rsid w:val="00106EC1"/>
    <w:rsid w:val="001A3970"/>
    <w:rsid w:val="001B079E"/>
    <w:rsid w:val="00225081"/>
    <w:rsid w:val="00293BB0"/>
    <w:rsid w:val="002D09EE"/>
    <w:rsid w:val="00351E8C"/>
    <w:rsid w:val="00357590"/>
    <w:rsid w:val="00396E82"/>
    <w:rsid w:val="003C5705"/>
    <w:rsid w:val="004056A1"/>
    <w:rsid w:val="004C66DA"/>
    <w:rsid w:val="00502BEB"/>
    <w:rsid w:val="005179F5"/>
    <w:rsid w:val="00543C9B"/>
    <w:rsid w:val="005645C7"/>
    <w:rsid w:val="0057027E"/>
    <w:rsid w:val="005B4B9B"/>
    <w:rsid w:val="006354B1"/>
    <w:rsid w:val="00647400"/>
    <w:rsid w:val="007E086C"/>
    <w:rsid w:val="007E2CE8"/>
    <w:rsid w:val="008930F4"/>
    <w:rsid w:val="008A5A93"/>
    <w:rsid w:val="008C0A7B"/>
    <w:rsid w:val="00911417"/>
    <w:rsid w:val="00A172C3"/>
    <w:rsid w:val="00A23D7A"/>
    <w:rsid w:val="00A340FA"/>
    <w:rsid w:val="00B26455"/>
    <w:rsid w:val="00B75DD7"/>
    <w:rsid w:val="00B94AD3"/>
    <w:rsid w:val="00BF1706"/>
    <w:rsid w:val="00D87FA1"/>
    <w:rsid w:val="00EA5553"/>
    <w:rsid w:val="00EB4825"/>
    <w:rsid w:val="06FF6BE4"/>
    <w:rsid w:val="24813E42"/>
    <w:rsid w:val="334B1551"/>
    <w:rsid w:val="41A7237C"/>
    <w:rsid w:val="5E1614EB"/>
    <w:rsid w:val="69A07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4"/>
    <w:unhideWhenUsed/>
    <w:qFormat/>
    <w:uiPriority w:val="0"/>
    <w:pPr>
      <w:keepNext/>
      <w:keepLines/>
      <w:spacing w:before="140" w:after="140" w:line="240" w:lineRule="auto"/>
      <w:outlineLvl w:val="2"/>
    </w:pPr>
    <w:rPr>
      <w:b/>
      <w:sz w:val="2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uiPriority w:val="99"/>
    <w:pPr>
      <w:jc w:val="left"/>
    </w:pPr>
  </w:style>
  <w:style w:type="paragraph" w:styleId="4">
    <w:name w:val="Body Text"/>
    <w:basedOn w:val="1"/>
    <w:qFormat/>
    <w:uiPriority w:val="99"/>
    <w:pPr>
      <w:tabs>
        <w:tab w:val="left" w:pos="567"/>
      </w:tabs>
      <w:spacing w:before="120" w:line="22" w:lineRule="atLeast"/>
    </w:pPr>
    <w:rPr>
      <w:kern w:val="0"/>
      <w:sz w:val="20"/>
    </w:rPr>
  </w:style>
  <w:style w:type="paragraph" w:styleId="5">
    <w:name w:val="Balloon Text"/>
    <w:basedOn w:val="1"/>
    <w:link w:val="21"/>
    <w:semiHidden/>
    <w:unhideWhenUsed/>
    <w:qFormat/>
    <w:uiPriority w:val="99"/>
    <w:pPr>
      <w:spacing w:line="240" w:lineRule="auto"/>
    </w:pPr>
    <w:rPr>
      <w:sz w:val="18"/>
      <w:szCs w:val="18"/>
    </w:rPr>
  </w:style>
  <w:style w:type="paragraph" w:styleId="6">
    <w:name w:val="footer"/>
    <w:basedOn w:val="1"/>
    <w:link w:val="17"/>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6"/>
    <w:unhideWhenUsed/>
    <w:qFormat/>
    <w:uiPriority w:val="99"/>
    <w:pPr>
      <w:tabs>
        <w:tab w:val="center" w:pos="4153"/>
        <w:tab w:val="right" w:pos="8306"/>
      </w:tabs>
      <w:snapToGrid w:val="0"/>
      <w:spacing w:line="240" w:lineRule="auto"/>
      <w:jc w:val="center"/>
    </w:pPr>
    <w:rPr>
      <w:sz w:val="18"/>
      <w:szCs w:val="18"/>
    </w:rPr>
  </w:style>
  <w:style w:type="paragraph" w:styleId="8">
    <w:name w:val="annotation subject"/>
    <w:basedOn w:val="3"/>
    <w:next w:val="3"/>
    <w:link w:val="20"/>
    <w:semiHidden/>
    <w:unhideWhenUsed/>
    <w:uiPriority w:val="99"/>
    <w:rPr>
      <w:b/>
      <w:bCs/>
    </w:rPr>
  </w:style>
  <w:style w:type="character" w:styleId="11">
    <w:name w:val="annotation reference"/>
    <w:basedOn w:val="10"/>
    <w:semiHidden/>
    <w:unhideWhenUsed/>
    <w:uiPriority w:val="99"/>
    <w:rPr>
      <w:sz w:val="21"/>
      <w:szCs w:val="21"/>
    </w:rPr>
  </w:style>
  <w:style w:type="paragraph" w:customStyle="1" w:styleId="12">
    <w:name w:val="表格文字"/>
    <w:basedOn w:val="13"/>
    <w:qFormat/>
    <w:uiPriority w:val="0"/>
    <w:pPr>
      <w:spacing w:before="25" w:after="25"/>
    </w:pPr>
    <w:rPr>
      <w:bCs/>
      <w:spacing w:val="10"/>
      <w:sz w:val="24"/>
      <w:szCs w:val="20"/>
    </w:rPr>
  </w:style>
  <w:style w:type="paragraph" w:customStyle="1" w:styleId="13">
    <w:name w:val="表格文字（两侧对齐）"/>
    <w:basedOn w:val="1"/>
    <w:qFormat/>
    <w:uiPriority w:val="0"/>
    <w:pPr>
      <w:snapToGrid w:val="0"/>
      <w:spacing w:line="240" w:lineRule="auto"/>
    </w:pPr>
    <w:rPr>
      <w:rFonts w:ascii="Calibri" w:hAnsi="Calibri" w:cs="Times New Roman"/>
      <w:kern w:val="0"/>
      <w:sz w:val="20"/>
    </w:rPr>
  </w:style>
  <w:style w:type="character" w:customStyle="1" w:styleId="14">
    <w:name w:val="标题 3 Char"/>
    <w:basedOn w:val="10"/>
    <w:link w:val="2"/>
    <w:qFormat/>
    <w:uiPriority w:val="0"/>
    <w:rPr>
      <w:b/>
      <w:sz w:val="24"/>
      <w:szCs w:val="24"/>
    </w:rPr>
  </w:style>
  <w:style w:type="paragraph" w:styleId="15">
    <w:name w:val="List Paragraph"/>
    <w:basedOn w:val="1"/>
    <w:qFormat/>
    <w:uiPriority w:val="34"/>
    <w:pPr>
      <w:ind w:firstLine="420" w:firstLineChars="200"/>
    </w:pPr>
  </w:style>
  <w:style w:type="character" w:customStyle="1" w:styleId="16">
    <w:name w:val="页眉 Char"/>
    <w:basedOn w:val="10"/>
    <w:link w:val="7"/>
    <w:qFormat/>
    <w:uiPriority w:val="99"/>
    <w:rPr>
      <w:sz w:val="18"/>
      <w:szCs w:val="18"/>
    </w:rPr>
  </w:style>
  <w:style w:type="character" w:customStyle="1" w:styleId="17">
    <w:name w:val="页脚 Char"/>
    <w:basedOn w:val="10"/>
    <w:link w:val="6"/>
    <w:qFormat/>
    <w:uiPriority w:val="99"/>
    <w:rPr>
      <w:sz w:val="18"/>
      <w:szCs w:val="18"/>
    </w:rPr>
  </w:style>
  <w:style w:type="paragraph" w:customStyle="1" w:styleId="18">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批注文字 Char"/>
    <w:basedOn w:val="10"/>
    <w:link w:val="3"/>
    <w:semiHidden/>
    <w:uiPriority w:val="99"/>
    <w:rPr>
      <w:rFonts w:asciiTheme="minorHAnsi" w:hAnsiTheme="minorHAnsi" w:eastAsiaTheme="minorEastAsia" w:cstheme="minorBidi"/>
      <w:kern w:val="2"/>
      <w:sz w:val="21"/>
      <w:szCs w:val="24"/>
    </w:rPr>
  </w:style>
  <w:style w:type="character" w:customStyle="1" w:styleId="20">
    <w:name w:val="批注主题 Char"/>
    <w:basedOn w:val="19"/>
    <w:link w:val="8"/>
    <w:semiHidden/>
    <w:uiPriority w:val="99"/>
    <w:rPr>
      <w:rFonts w:asciiTheme="minorHAnsi" w:hAnsiTheme="minorHAnsi" w:eastAsiaTheme="minorEastAsia" w:cstheme="minorBidi"/>
      <w:b/>
      <w:bCs/>
      <w:kern w:val="2"/>
      <w:sz w:val="21"/>
      <w:szCs w:val="24"/>
    </w:rPr>
  </w:style>
  <w:style w:type="character" w:customStyle="1" w:styleId="21">
    <w:name w:val="批注框文本 Char"/>
    <w:basedOn w:val="10"/>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2431</Words>
  <Characters>2804</Characters>
  <Lines>20</Lines>
  <Paragraphs>5</Paragraphs>
  <TotalTime>5</TotalTime>
  <ScaleCrop>false</ScaleCrop>
  <LinksUpToDate>false</LinksUpToDate>
  <CharactersWithSpaces>2859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2025-08-05T00:50:00Z</dcterms:created>
  <dc:creator>LT</dc:creator>
  <cp:lastModifiedBy>ZHYR</cp:lastModifiedBy>
  <dcterms:modified xsi:type="dcterms:W3CDTF">2025-08-05T01:49:29Z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eyJoZGlkIjoiMjU5NmUxMDM0NmE0ZTI1ZWYxZGM3MTYyZmE4MDE0ZGQiLCJ1c2VySWQiOiI0MzU0Njc3NTAifQ==</vt:lpwstr>
  </property>
  <property fmtid="{D5CDD505-2E9C-101B-9397-08002B2CF9AE}" pid="3" name="KSOProductBuildVer">
    <vt:lpwstr>2052-12.1.0.21915</vt:lpwstr>
  </property>
  <property fmtid="{D5CDD505-2E9C-101B-9397-08002B2CF9AE}" pid="4" name="ICV">
    <vt:lpwstr>34B740E84C0A42B18AB83F16A2F43664_13</vt:lpwstr>
  </property>
</Properties>
</file>