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F3DB" w14:textId="77777777" w:rsidR="00B16FE7" w:rsidRDefault="00B16FE7" w:rsidP="00B16FE7">
      <w:pPr>
        <w:spacing w:line="360" w:lineRule="auto"/>
        <w:jc w:val="center"/>
        <w:outlineLvl w:val="0"/>
        <w:rPr>
          <w:b/>
          <w:sz w:val="36"/>
          <w:szCs w:val="36"/>
        </w:rPr>
      </w:pPr>
      <w:r>
        <w:rPr>
          <w:b/>
          <w:sz w:val="36"/>
          <w:szCs w:val="36"/>
        </w:rPr>
        <w:t>采购需求</w:t>
      </w:r>
    </w:p>
    <w:p w14:paraId="2BFFDFD1" w14:textId="77777777" w:rsidR="00B16FE7" w:rsidRDefault="00B16FE7" w:rsidP="00B16FE7">
      <w:pPr>
        <w:pStyle w:val="11"/>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123A24CD" w14:textId="77777777" w:rsidR="00B16FE7" w:rsidRDefault="00B16FE7" w:rsidP="00B16FE7">
      <w:pPr>
        <w:spacing w:line="360" w:lineRule="auto"/>
        <w:contextualSpacing/>
        <w:rPr>
          <w:bCs/>
          <w:sz w:val="24"/>
        </w:rPr>
      </w:pPr>
      <w:r>
        <w:rPr>
          <w:bCs/>
          <w:sz w:val="24"/>
        </w:rPr>
        <w:t xml:space="preserve">1. </w:t>
      </w:r>
      <w:r>
        <w:rPr>
          <w:bCs/>
          <w:sz w:val="24"/>
        </w:rPr>
        <w:t>采购标的（货物需求一览表或简要服务内容及数量）</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859"/>
        <w:gridCol w:w="2977"/>
        <w:gridCol w:w="1134"/>
        <w:gridCol w:w="2353"/>
      </w:tblGrid>
      <w:tr w:rsidR="00B16FE7" w14:paraId="438D04D8" w14:textId="77777777" w:rsidTr="00AC4762">
        <w:trPr>
          <w:trHeight w:val="454"/>
        </w:trPr>
        <w:tc>
          <w:tcPr>
            <w:tcW w:w="688" w:type="dxa"/>
            <w:vAlign w:val="center"/>
          </w:tcPr>
          <w:p w14:paraId="5BA29813" w14:textId="77777777" w:rsidR="00B16FE7" w:rsidRDefault="00B16FE7" w:rsidP="00AC4762">
            <w:pPr>
              <w:spacing w:line="240" w:lineRule="auto"/>
              <w:jc w:val="center"/>
              <w:rPr>
                <w:bCs/>
                <w:szCs w:val="21"/>
              </w:rPr>
            </w:pPr>
            <w:proofErr w:type="gramStart"/>
            <w:r>
              <w:rPr>
                <w:bCs/>
                <w:szCs w:val="21"/>
              </w:rPr>
              <w:t>包号</w:t>
            </w:r>
            <w:proofErr w:type="gramEnd"/>
          </w:p>
        </w:tc>
        <w:tc>
          <w:tcPr>
            <w:tcW w:w="1859" w:type="dxa"/>
            <w:vAlign w:val="center"/>
          </w:tcPr>
          <w:p w14:paraId="07B0F54F" w14:textId="77777777" w:rsidR="00B16FE7" w:rsidRDefault="00B16FE7" w:rsidP="00AC4762">
            <w:pPr>
              <w:spacing w:line="240" w:lineRule="auto"/>
              <w:jc w:val="center"/>
              <w:rPr>
                <w:bCs/>
                <w:szCs w:val="21"/>
              </w:rPr>
            </w:pPr>
            <w:r>
              <w:rPr>
                <w:bCs/>
                <w:szCs w:val="21"/>
              </w:rPr>
              <w:t>标的名称</w:t>
            </w:r>
          </w:p>
        </w:tc>
        <w:tc>
          <w:tcPr>
            <w:tcW w:w="2977" w:type="dxa"/>
            <w:vAlign w:val="center"/>
          </w:tcPr>
          <w:p w14:paraId="2ABF9A76" w14:textId="77777777" w:rsidR="00B16FE7" w:rsidRDefault="00B16FE7" w:rsidP="00AC4762">
            <w:pPr>
              <w:spacing w:line="240" w:lineRule="auto"/>
              <w:jc w:val="center"/>
              <w:rPr>
                <w:bCs/>
                <w:szCs w:val="21"/>
              </w:rPr>
            </w:pPr>
            <w:r>
              <w:rPr>
                <w:rFonts w:hint="eastAsia"/>
                <w:bCs/>
                <w:szCs w:val="21"/>
              </w:rPr>
              <w:t>最高限价</w:t>
            </w:r>
          </w:p>
        </w:tc>
        <w:tc>
          <w:tcPr>
            <w:tcW w:w="1134" w:type="dxa"/>
            <w:vAlign w:val="center"/>
          </w:tcPr>
          <w:p w14:paraId="139574A4" w14:textId="77777777" w:rsidR="00B16FE7" w:rsidRDefault="00B16FE7" w:rsidP="00AC4762">
            <w:pPr>
              <w:spacing w:line="240" w:lineRule="auto"/>
              <w:jc w:val="center"/>
              <w:rPr>
                <w:bCs/>
                <w:szCs w:val="21"/>
              </w:rPr>
            </w:pPr>
            <w:r>
              <w:rPr>
                <w:bCs/>
                <w:szCs w:val="21"/>
              </w:rPr>
              <w:t>数量</w:t>
            </w:r>
            <w:r>
              <w:rPr>
                <w:rFonts w:hint="eastAsia"/>
                <w:bCs/>
                <w:szCs w:val="21"/>
              </w:rPr>
              <w:t>（期限）</w:t>
            </w:r>
          </w:p>
        </w:tc>
        <w:tc>
          <w:tcPr>
            <w:tcW w:w="2353" w:type="dxa"/>
            <w:vAlign w:val="center"/>
          </w:tcPr>
          <w:p w14:paraId="67A86DE6" w14:textId="77777777" w:rsidR="00B16FE7" w:rsidRDefault="00B16FE7" w:rsidP="00AC4762">
            <w:pPr>
              <w:spacing w:line="240" w:lineRule="auto"/>
              <w:jc w:val="center"/>
              <w:rPr>
                <w:szCs w:val="21"/>
              </w:rPr>
            </w:pPr>
            <w:r>
              <w:rPr>
                <w:szCs w:val="21"/>
              </w:rPr>
              <w:t>简要技术需求或服务要求</w:t>
            </w:r>
          </w:p>
        </w:tc>
      </w:tr>
      <w:tr w:rsidR="00B16FE7" w14:paraId="3D1DF2A2" w14:textId="77777777" w:rsidTr="00AC4762">
        <w:trPr>
          <w:trHeight w:val="454"/>
        </w:trPr>
        <w:tc>
          <w:tcPr>
            <w:tcW w:w="688" w:type="dxa"/>
            <w:vAlign w:val="center"/>
          </w:tcPr>
          <w:p w14:paraId="13FFA8B7" w14:textId="77777777" w:rsidR="00B16FE7" w:rsidRDefault="00B16FE7" w:rsidP="00AC4762">
            <w:pPr>
              <w:spacing w:line="360" w:lineRule="auto"/>
              <w:jc w:val="center"/>
              <w:rPr>
                <w:bCs/>
                <w:szCs w:val="21"/>
              </w:rPr>
            </w:pPr>
            <w:r>
              <w:rPr>
                <w:bCs/>
                <w:szCs w:val="21"/>
              </w:rPr>
              <w:t>01</w:t>
            </w:r>
          </w:p>
        </w:tc>
        <w:tc>
          <w:tcPr>
            <w:tcW w:w="1859" w:type="dxa"/>
            <w:vAlign w:val="center"/>
          </w:tcPr>
          <w:p w14:paraId="51F82A94" w14:textId="77777777" w:rsidR="00B16FE7" w:rsidRDefault="00B16FE7" w:rsidP="00AC4762">
            <w:pPr>
              <w:spacing w:line="360" w:lineRule="auto"/>
              <w:jc w:val="center"/>
              <w:rPr>
                <w:bCs/>
                <w:szCs w:val="21"/>
              </w:rPr>
            </w:pPr>
            <w:r w:rsidRPr="000848B7">
              <w:rPr>
                <w:rFonts w:hint="eastAsia"/>
                <w:bCs/>
                <w:szCs w:val="21"/>
              </w:rPr>
              <w:t>通州院区食堂外包服务</w:t>
            </w:r>
          </w:p>
        </w:tc>
        <w:tc>
          <w:tcPr>
            <w:tcW w:w="2977" w:type="dxa"/>
            <w:vAlign w:val="center"/>
          </w:tcPr>
          <w:p w14:paraId="38864F26" w14:textId="77777777" w:rsidR="00B16FE7" w:rsidRDefault="00B16FE7" w:rsidP="00AC4762">
            <w:pPr>
              <w:spacing w:line="360" w:lineRule="auto"/>
              <w:jc w:val="center"/>
              <w:rPr>
                <w:bCs/>
                <w:szCs w:val="21"/>
              </w:rPr>
            </w:pPr>
            <w:r w:rsidRPr="000848B7">
              <w:rPr>
                <w:rFonts w:hint="eastAsia"/>
                <w:bCs/>
                <w:szCs w:val="21"/>
              </w:rPr>
              <w:t>供应商应报出从医院提供的就餐订餐系统中流水总金额的提取比例，最高限价</w:t>
            </w:r>
            <w:r>
              <w:rPr>
                <w:rFonts w:hint="eastAsia"/>
                <w:bCs/>
                <w:szCs w:val="21"/>
              </w:rPr>
              <w:t>：</w:t>
            </w:r>
            <w:r w:rsidRPr="000848B7">
              <w:rPr>
                <w:rFonts w:hint="eastAsia"/>
                <w:bCs/>
                <w:szCs w:val="21"/>
              </w:rPr>
              <w:t>3</w:t>
            </w:r>
            <w:r>
              <w:rPr>
                <w:rFonts w:hint="eastAsia"/>
                <w:bCs/>
                <w:szCs w:val="21"/>
              </w:rPr>
              <w:t>5</w:t>
            </w:r>
            <w:r w:rsidRPr="000848B7">
              <w:rPr>
                <w:rFonts w:hint="eastAsia"/>
                <w:bCs/>
                <w:szCs w:val="21"/>
              </w:rPr>
              <w:t>%</w:t>
            </w:r>
            <w:r w:rsidRPr="000848B7">
              <w:rPr>
                <w:rFonts w:hint="eastAsia"/>
                <w:bCs/>
                <w:szCs w:val="21"/>
              </w:rPr>
              <w:t>。</w:t>
            </w:r>
          </w:p>
        </w:tc>
        <w:tc>
          <w:tcPr>
            <w:tcW w:w="1134" w:type="dxa"/>
            <w:vAlign w:val="center"/>
          </w:tcPr>
          <w:p w14:paraId="1397476A" w14:textId="77777777" w:rsidR="00B16FE7" w:rsidRDefault="00B16FE7" w:rsidP="00AC4762">
            <w:pPr>
              <w:spacing w:line="360" w:lineRule="auto"/>
              <w:jc w:val="center"/>
              <w:rPr>
                <w:bCs/>
                <w:szCs w:val="21"/>
              </w:rPr>
            </w:pPr>
            <w:r>
              <w:rPr>
                <w:rFonts w:hint="eastAsia"/>
              </w:rPr>
              <w:t>1</w:t>
            </w:r>
            <w:r>
              <w:rPr>
                <w:rFonts w:hint="eastAsia"/>
              </w:rPr>
              <w:t>年</w:t>
            </w:r>
          </w:p>
        </w:tc>
        <w:tc>
          <w:tcPr>
            <w:tcW w:w="2353" w:type="dxa"/>
          </w:tcPr>
          <w:p w14:paraId="2D9B627C" w14:textId="77777777" w:rsidR="00B16FE7" w:rsidRDefault="00B16FE7" w:rsidP="00AC4762">
            <w:pPr>
              <w:spacing w:line="360" w:lineRule="auto"/>
              <w:jc w:val="center"/>
              <w:rPr>
                <w:kern w:val="0"/>
                <w:szCs w:val="21"/>
              </w:rPr>
            </w:pPr>
            <w:r w:rsidRPr="000848B7">
              <w:rPr>
                <w:rFonts w:hint="eastAsia"/>
              </w:rPr>
              <w:t>负责安贞医院通州院区的餐饮服务（</w:t>
            </w:r>
            <w:proofErr w:type="gramStart"/>
            <w:r w:rsidRPr="000848B7">
              <w:rPr>
                <w:rFonts w:hint="eastAsia"/>
              </w:rPr>
              <w:t>食材采购</w:t>
            </w:r>
            <w:proofErr w:type="gramEnd"/>
            <w:r w:rsidRPr="000848B7">
              <w:rPr>
                <w:rFonts w:hint="eastAsia"/>
              </w:rPr>
              <w:t>由医院负责）</w:t>
            </w:r>
          </w:p>
        </w:tc>
      </w:tr>
    </w:tbl>
    <w:p w14:paraId="40F2048C" w14:textId="77777777" w:rsidR="00B16FE7" w:rsidRPr="00653E18" w:rsidRDefault="00B16FE7" w:rsidP="00B16FE7">
      <w:pPr>
        <w:spacing w:line="360" w:lineRule="auto"/>
        <w:contextualSpacing/>
        <w:rPr>
          <w:bCs/>
          <w:sz w:val="24"/>
        </w:rPr>
      </w:pPr>
    </w:p>
    <w:p w14:paraId="1FA54494" w14:textId="77777777" w:rsidR="00B16FE7" w:rsidRDefault="00B16FE7" w:rsidP="00B16FE7">
      <w:pPr>
        <w:spacing w:line="360" w:lineRule="auto"/>
        <w:contextualSpacing/>
        <w:rPr>
          <w:bCs/>
          <w:sz w:val="24"/>
        </w:rPr>
      </w:pPr>
      <w:r>
        <w:rPr>
          <w:bCs/>
          <w:sz w:val="24"/>
        </w:rPr>
        <w:t xml:space="preserve">2. </w:t>
      </w:r>
      <w:r>
        <w:rPr>
          <w:bCs/>
          <w:sz w:val="24"/>
        </w:rPr>
        <w:t>项目背景</w:t>
      </w:r>
      <w:r>
        <w:rPr>
          <w:bCs/>
          <w:sz w:val="24"/>
        </w:rPr>
        <w:t>/</w:t>
      </w:r>
      <w:r>
        <w:rPr>
          <w:bCs/>
          <w:sz w:val="24"/>
        </w:rPr>
        <w:t>项目概述（如有）</w:t>
      </w:r>
    </w:p>
    <w:p w14:paraId="2244B3D0" w14:textId="77777777" w:rsidR="00B16FE7" w:rsidRDefault="00B16FE7" w:rsidP="00B16FE7">
      <w:pPr>
        <w:spacing w:line="360" w:lineRule="auto"/>
        <w:ind w:firstLine="482"/>
        <w:contextualSpacing/>
        <w:rPr>
          <w:rFonts w:ascii="Arial" w:hAnsi="Arial" w:cs="Arial"/>
          <w:sz w:val="24"/>
        </w:rPr>
      </w:pPr>
      <w:r>
        <w:rPr>
          <w:rFonts w:hint="eastAsia"/>
          <w:sz w:val="24"/>
        </w:rPr>
        <w:t>北京安贞医院通州院区食堂外包服务</w:t>
      </w:r>
      <w:r w:rsidRPr="002611AD">
        <w:rPr>
          <w:rFonts w:ascii="Arial" w:hAnsi="Arial" w:cs="Arial" w:hint="eastAsia"/>
          <w:bCs/>
          <w:sz w:val="24"/>
        </w:rPr>
        <w:t>，服务期</w:t>
      </w:r>
      <w:r w:rsidRPr="002611AD">
        <w:rPr>
          <w:rFonts w:ascii="Arial" w:hAnsi="Arial" w:cs="Arial" w:hint="eastAsia"/>
          <w:bCs/>
          <w:sz w:val="24"/>
        </w:rPr>
        <w:t>1</w:t>
      </w:r>
      <w:r w:rsidRPr="002611AD">
        <w:rPr>
          <w:rFonts w:ascii="Arial" w:hAnsi="Arial" w:cs="Arial" w:hint="eastAsia"/>
          <w:bCs/>
          <w:sz w:val="24"/>
        </w:rPr>
        <w:t>年</w:t>
      </w:r>
      <w:r>
        <w:rPr>
          <w:rFonts w:ascii="Arial" w:hAnsi="Arial" w:cs="Arial" w:hint="eastAsia"/>
          <w:bCs/>
          <w:sz w:val="24"/>
        </w:rPr>
        <w:t>。</w:t>
      </w:r>
    </w:p>
    <w:p w14:paraId="40B3086E" w14:textId="77777777" w:rsidR="00B16FE7" w:rsidRDefault="00B16FE7" w:rsidP="00B16FE7">
      <w:pPr>
        <w:pStyle w:val="11"/>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2F5743F2" w14:textId="77777777" w:rsidR="00B16FE7" w:rsidRDefault="00B16FE7" w:rsidP="00B16FE7">
      <w:pPr>
        <w:spacing w:line="360" w:lineRule="auto"/>
        <w:contextualSpacing/>
        <w:rPr>
          <w:i/>
          <w:sz w:val="24"/>
        </w:rPr>
      </w:pPr>
      <w:r>
        <w:rPr>
          <w:sz w:val="24"/>
        </w:rPr>
        <w:t xml:space="preserve">1. </w:t>
      </w:r>
      <w:r>
        <w:rPr>
          <w:sz w:val="24"/>
        </w:rPr>
        <w:t>交付（实施）的时间（期限）和地点（范围）</w:t>
      </w:r>
    </w:p>
    <w:p w14:paraId="41D6688A" w14:textId="77777777" w:rsidR="00B16FE7" w:rsidRDefault="00B16FE7" w:rsidP="00B16FE7">
      <w:pPr>
        <w:spacing w:after="0" w:line="360" w:lineRule="auto"/>
        <w:contextualSpacing/>
        <w:rPr>
          <w:rFonts w:ascii="Arial" w:hAnsi="Arial" w:cs="Arial"/>
          <w:bCs/>
          <w:sz w:val="24"/>
        </w:rPr>
      </w:pPr>
      <w:r>
        <w:rPr>
          <w:rFonts w:ascii="Arial" w:hAnsi="Arial" w:cs="Arial"/>
          <w:sz w:val="24"/>
        </w:rPr>
        <w:t>实施</w:t>
      </w:r>
      <w:r>
        <w:rPr>
          <w:rFonts w:ascii="Arial" w:hAnsi="Arial" w:cs="Arial"/>
          <w:bCs/>
          <w:sz w:val="24"/>
        </w:rPr>
        <w:t>时间：</w:t>
      </w:r>
      <w:r>
        <w:rPr>
          <w:rFonts w:ascii="Arial" w:hAnsi="Arial" w:cs="Arial" w:hint="eastAsia"/>
          <w:sz w:val="24"/>
        </w:rPr>
        <w:t>1</w:t>
      </w:r>
      <w:r>
        <w:rPr>
          <w:rFonts w:ascii="Arial" w:hAnsi="Arial" w:cs="Arial" w:hint="eastAsia"/>
          <w:sz w:val="24"/>
        </w:rPr>
        <w:t>年</w:t>
      </w:r>
    </w:p>
    <w:p w14:paraId="597556DD" w14:textId="77777777" w:rsidR="00B16FE7" w:rsidRDefault="00B16FE7" w:rsidP="00B16FE7">
      <w:pPr>
        <w:spacing w:line="360" w:lineRule="auto"/>
        <w:contextualSpacing/>
        <w:rPr>
          <w:i/>
          <w:sz w:val="24"/>
        </w:rPr>
      </w:pPr>
      <w:r>
        <w:rPr>
          <w:rFonts w:ascii="Arial" w:hAnsi="Arial" w:cs="Arial"/>
          <w:sz w:val="24"/>
        </w:rPr>
        <w:t>实施</w:t>
      </w:r>
      <w:r>
        <w:rPr>
          <w:rFonts w:ascii="Arial" w:hAnsi="Arial" w:cs="Arial"/>
          <w:bCs/>
          <w:sz w:val="24"/>
        </w:rPr>
        <w:t>地点：</w:t>
      </w:r>
      <w:r w:rsidRPr="002611AD">
        <w:rPr>
          <w:rFonts w:ascii="Arial" w:hAnsi="Arial" w:cs="Arial" w:hint="eastAsia"/>
          <w:sz w:val="24"/>
        </w:rPr>
        <w:t>首都医科大学附属北京安贞医院通州院区</w:t>
      </w:r>
    </w:p>
    <w:p w14:paraId="0592493C" w14:textId="77777777" w:rsidR="00B16FE7" w:rsidRDefault="00B16FE7" w:rsidP="00B16FE7">
      <w:pPr>
        <w:spacing w:line="360" w:lineRule="auto"/>
        <w:contextualSpacing/>
        <w:rPr>
          <w:bCs/>
          <w:sz w:val="24"/>
        </w:rPr>
      </w:pPr>
      <w:r>
        <w:rPr>
          <w:sz w:val="24"/>
        </w:rPr>
        <w:t xml:space="preserve">2. </w:t>
      </w:r>
      <w:r>
        <w:rPr>
          <w:sz w:val="24"/>
        </w:rPr>
        <w:t>付款条件（进度和方式）</w:t>
      </w:r>
      <w:r>
        <w:rPr>
          <w:rFonts w:hint="eastAsia"/>
          <w:sz w:val="24"/>
        </w:rPr>
        <w:t>：</w:t>
      </w:r>
      <w:r>
        <w:rPr>
          <w:rFonts w:ascii="Arial" w:hAnsi="Arial" w:cs="Arial"/>
          <w:sz w:val="24"/>
        </w:rPr>
        <w:t>详见合同文本</w:t>
      </w:r>
    </w:p>
    <w:p w14:paraId="58103A51" w14:textId="77777777" w:rsidR="00B16FE7" w:rsidRDefault="00B16FE7" w:rsidP="00B16FE7">
      <w:pPr>
        <w:spacing w:line="360" w:lineRule="auto"/>
        <w:contextualSpacing/>
        <w:rPr>
          <w:sz w:val="24"/>
        </w:rPr>
      </w:pPr>
      <w:r>
        <w:rPr>
          <w:sz w:val="24"/>
        </w:rPr>
        <w:t xml:space="preserve">3. </w:t>
      </w:r>
      <w:r>
        <w:rPr>
          <w:sz w:val="24"/>
        </w:rPr>
        <w:t>包装和运输（如适用，须满足《关于印发〈商品包装政府采购需求标准（试行）〉、〈快递包装政府采购需求标准（试行）〉的通知》（财办库﹝</w:t>
      </w:r>
      <w:r>
        <w:rPr>
          <w:sz w:val="24"/>
        </w:rPr>
        <w:t>2020</w:t>
      </w:r>
      <w:r>
        <w:rPr>
          <w:sz w:val="24"/>
        </w:rPr>
        <w:t>﹞</w:t>
      </w:r>
      <w:r>
        <w:rPr>
          <w:sz w:val="24"/>
        </w:rPr>
        <w:t>123</w:t>
      </w:r>
      <w:r>
        <w:rPr>
          <w:sz w:val="24"/>
        </w:rPr>
        <w:t>号））</w:t>
      </w:r>
    </w:p>
    <w:p w14:paraId="019A261F" w14:textId="77777777" w:rsidR="00B16FE7" w:rsidRDefault="00B16FE7" w:rsidP="00B16FE7">
      <w:pPr>
        <w:spacing w:line="360" w:lineRule="auto"/>
        <w:contextualSpacing/>
        <w:rPr>
          <w:sz w:val="24"/>
        </w:rPr>
      </w:pPr>
      <w:r>
        <w:rPr>
          <w:sz w:val="24"/>
        </w:rPr>
        <w:t xml:space="preserve">4. </w:t>
      </w:r>
      <w:r>
        <w:rPr>
          <w:sz w:val="24"/>
        </w:rPr>
        <w:t>售后服务（质保期）（如适用）</w:t>
      </w:r>
    </w:p>
    <w:p w14:paraId="11B52DEF" w14:textId="77777777" w:rsidR="00B16FE7" w:rsidRDefault="00B16FE7" w:rsidP="00B16FE7">
      <w:pPr>
        <w:spacing w:line="360" w:lineRule="auto"/>
        <w:contextualSpacing/>
        <w:rPr>
          <w:b/>
          <w:i/>
          <w:sz w:val="24"/>
        </w:rPr>
      </w:pPr>
      <w:r>
        <w:rPr>
          <w:sz w:val="24"/>
        </w:rPr>
        <w:t xml:space="preserve">5. </w:t>
      </w:r>
      <w:r>
        <w:rPr>
          <w:sz w:val="24"/>
        </w:rPr>
        <w:t>保险（如适用）</w:t>
      </w:r>
    </w:p>
    <w:p w14:paraId="6EAFE5EA" w14:textId="77777777" w:rsidR="00B16FE7" w:rsidRDefault="00B16FE7" w:rsidP="00B16FE7">
      <w:pPr>
        <w:pStyle w:val="11"/>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6D144145" w14:textId="77777777" w:rsidR="00B16FE7" w:rsidRDefault="00B16FE7" w:rsidP="00B16FE7">
      <w:pPr>
        <w:spacing w:line="360" w:lineRule="auto"/>
        <w:contextualSpacing/>
        <w:rPr>
          <w:sz w:val="24"/>
        </w:rPr>
      </w:pPr>
      <w:r>
        <w:rPr>
          <w:sz w:val="24"/>
        </w:rPr>
        <w:t xml:space="preserve">1. </w:t>
      </w:r>
      <w:r>
        <w:rPr>
          <w:sz w:val="24"/>
        </w:rPr>
        <w:t>基本要求</w:t>
      </w:r>
    </w:p>
    <w:p w14:paraId="3D18F505" w14:textId="77777777" w:rsidR="00B16FE7" w:rsidRDefault="00B16FE7" w:rsidP="00B16FE7">
      <w:pPr>
        <w:spacing w:line="360" w:lineRule="auto"/>
        <w:contextualSpacing/>
        <w:rPr>
          <w:sz w:val="24"/>
        </w:rPr>
      </w:pPr>
      <w:r>
        <w:rPr>
          <w:sz w:val="24"/>
        </w:rPr>
        <w:t xml:space="preserve">1.1 </w:t>
      </w:r>
      <w:r>
        <w:rPr>
          <w:sz w:val="24"/>
        </w:rPr>
        <w:t>采购标的需实现的功能或者目标</w:t>
      </w:r>
    </w:p>
    <w:p w14:paraId="017C8B86" w14:textId="77777777" w:rsidR="00B16FE7" w:rsidRDefault="00B16FE7" w:rsidP="00B16FE7">
      <w:pPr>
        <w:spacing w:line="360" w:lineRule="auto"/>
        <w:ind w:firstLineChars="200" w:firstLine="480"/>
        <w:contextualSpacing/>
        <w:rPr>
          <w:sz w:val="24"/>
        </w:rPr>
      </w:pPr>
      <w:r>
        <w:rPr>
          <w:rFonts w:ascii="Arial" w:hAnsi="Arial" w:cs="Arial"/>
          <w:sz w:val="24"/>
        </w:rPr>
        <w:t>本次招标为</w:t>
      </w:r>
      <w:r>
        <w:rPr>
          <w:rFonts w:ascii="Arial" w:hAnsi="Arial" w:cs="Arial" w:hint="eastAsia"/>
          <w:sz w:val="24"/>
        </w:rPr>
        <w:t>北京安贞医院通州院区食堂外包服务项目</w:t>
      </w:r>
      <w:r>
        <w:rPr>
          <w:rFonts w:ascii="Arial" w:hAnsi="Arial" w:cs="Arial"/>
          <w:sz w:val="24"/>
        </w:rPr>
        <w:t>选择供应商，投标人应根据招标文件所提出的采购需求，制定具体服务方案，确保服务质量符合要求，以优良的服务和优惠的价格，充分显示自己的竞争实力。</w:t>
      </w:r>
    </w:p>
    <w:p w14:paraId="22014AD4" w14:textId="77777777" w:rsidR="00B16FE7" w:rsidRDefault="00B16FE7" w:rsidP="00B16FE7">
      <w:pPr>
        <w:spacing w:line="360" w:lineRule="auto"/>
        <w:contextualSpacing/>
        <w:rPr>
          <w:sz w:val="24"/>
        </w:rPr>
      </w:pPr>
      <w:r>
        <w:rPr>
          <w:sz w:val="24"/>
        </w:rPr>
        <w:t xml:space="preserve">1.2 </w:t>
      </w:r>
      <w:r>
        <w:rPr>
          <w:sz w:val="24"/>
        </w:rPr>
        <w:t>需执行的国家相关标准、行业标准、地方标准或者其他标准、规范</w:t>
      </w:r>
    </w:p>
    <w:p w14:paraId="26A074DF" w14:textId="77777777" w:rsidR="00B16FE7" w:rsidRDefault="00B16FE7" w:rsidP="00B16FE7">
      <w:pPr>
        <w:spacing w:line="360" w:lineRule="auto"/>
        <w:contextualSpacing/>
        <w:rPr>
          <w:rFonts w:ascii="Arial" w:hAnsi="Arial" w:cs="Arial"/>
          <w:sz w:val="24"/>
        </w:rPr>
      </w:pPr>
      <w:r>
        <w:rPr>
          <w:rFonts w:ascii="Arial" w:hAnsi="Arial" w:cs="Arial"/>
          <w:sz w:val="24"/>
        </w:rPr>
        <w:lastRenderedPageBreak/>
        <w:t>符合已颁布的现行中华人民共和国认可的国家标准、地方标准和行业标准。如果这些标准内容有矛盾时，应按最高标准的条款执行。</w:t>
      </w:r>
    </w:p>
    <w:p w14:paraId="74B0436C" w14:textId="77777777" w:rsidR="00B16FE7" w:rsidRPr="00762D0E" w:rsidRDefault="00B16FE7" w:rsidP="00B16FE7">
      <w:pPr>
        <w:widowControl/>
        <w:spacing w:after="0" w:line="360" w:lineRule="auto"/>
        <w:jc w:val="left"/>
        <w:rPr>
          <w:sz w:val="24"/>
        </w:rPr>
      </w:pPr>
      <w:r w:rsidRPr="00762D0E">
        <w:rPr>
          <w:rFonts w:hint="eastAsia"/>
          <w:sz w:val="24"/>
        </w:rPr>
        <w:t>1.</w:t>
      </w:r>
      <w:r w:rsidRPr="00762D0E">
        <w:rPr>
          <w:sz w:val="24"/>
        </w:rPr>
        <w:t xml:space="preserve">3. </w:t>
      </w:r>
      <w:r w:rsidRPr="00762D0E">
        <w:rPr>
          <w:sz w:val="24"/>
        </w:rPr>
        <w:t>为落实政府采购政策需满足的要求：</w:t>
      </w:r>
    </w:p>
    <w:p w14:paraId="29177578" w14:textId="77777777" w:rsidR="00B16FE7" w:rsidRDefault="00B16FE7" w:rsidP="00B16FE7">
      <w:pPr>
        <w:spacing w:line="360" w:lineRule="auto"/>
        <w:contextualSpacing/>
        <w:rPr>
          <w:sz w:val="24"/>
        </w:rPr>
      </w:pPr>
      <w:r w:rsidRPr="00762D0E">
        <w:rPr>
          <w:rFonts w:hint="eastAsia"/>
          <w:sz w:val="24"/>
        </w:rPr>
        <w:t>1.</w:t>
      </w:r>
      <w:r w:rsidRPr="00762D0E">
        <w:rPr>
          <w:sz w:val="24"/>
        </w:rPr>
        <w:t xml:space="preserve">3.1 </w:t>
      </w:r>
      <w:r w:rsidRPr="00762D0E">
        <w:rPr>
          <w:sz w:val="24"/>
        </w:rPr>
        <w:t>中小</w:t>
      </w:r>
      <w:r>
        <w:rPr>
          <w:rFonts w:ascii="Arial" w:hAnsi="Arial" w:cs="Arial"/>
          <w:sz w:val="24"/>
        </w:rPr>
        <w:t>企业、监狱企业及残疾人福利性单位。</w:t>
      </w:r>
    </w:p>
    <w:p w14:paraId="040235C5" w14:textId="77777777" w:rsidR="00B16FE7" w:rsidRDefault="00B16FE7" w:rsidP="00B16FE7">
      <w:pPr>
        <w:spacing w:line="360" w:lineRule="auto"/>
        <w:contextualSpacing/>
        <w:rPr>
          <w:sz w:val="24"/>
        </w:rPr>
      </w:pPr>
      <w:r>
        <w:rPr>
          <w:sz w:val="24"/>
        </w:rPr>
        <w:t xml:space="preserve">2. </w:t>
      </w:r>
      <w:r>
        <w:rPr>
          <w:sz w:val="24"/>
        </w:rPr>
        <w:t>服务内容及要求</w:t>
      </w:r>
    </w:p>
    <w:p w14:paraId="63D56A61" w14:textId="77777777" w:rsidR="00B16FE7" w:rsidRPr="00CF6C16" w:rsidRDefault="00B16FE7" w:rsidP="00B16FE7">
      <w:pPr>
        <w:tabs>
          <w:tab w:val="left" w:pos="0"/>
        </w:tabs>
        <w:spacing w:beforeLines="50" w:before="156" w:afterLines="50" w:after="156" w:line="360" w:lineRule="auto"/>
        <w:ind w:firstLineChars="200" w:firstLine="482"/>
        <w:contextualSpacing/>
        <w:rPr>
          <w:sz w:val="24"/>
        </w:rPr>
      </w:pPr>
      <w:r w:rsidRPr="00CF6C16">
        <w:rPr>
          <w:rFonts w:hint="eastAsia"/>
          <w:b/>
          <w:bCs/>
          <w:sz w:val="24"/>
        </w:rPr>
        <w:t>一、服务对象</w:t>
      </w:r>
      <w:r w:rsidRPr="00CF6C16">
        <w:rPr>
          <w:rFonts w:hint="eastAsia"/>
          <w:sz w:val="24"/>
        </w:rPr>
        <w:t>：首都医科大学附属北京安贞医院工作人员及住院患者。</w:t>
      </w:r>
    </w:p>
    <w:p w14:paraId="0D5F04B3" w14:textId="77777777" w:rsidR="00B16FE7" w:rsidRPr="00CF6C16" w:rsidRDefault="00B16FE7" w:rsidP="00B16FE7">
      <w:pPr>
        <w:tabs>
          <w:tab w:val="left" w:pos="0"/>
        </w:tabs>
        <w:spacing w:beforeLines="50" w:before="156" w:afterLines="50" w:after="156" w:line="360" w:lineRule="auto"/>
        <w:ind w:firstLineChars="200" w:firstLine="482"/>
        <w:contextualSpacing/>
        <w:rPr>
          <w:sz w:val="24"/>
        </w:rPr>
      </w:pPr>
      <w:r w:rsidRPr="00CF6C16">
        <w:rPr>
          <w:rFonts w:hint="eastAsia"/>
          <w:b/>
          <w:bCs/>
          <w:sz w:val="24"/>
        </w:rPr>
        <w:t>二、项目规模</w:t>
      </w:r>
      <w:r w:rsidRPr="00CF6C16">
        <w:rPr>
          <w:rFonts w:hint="eastAsia"/>
          <w:sz w:val="24"/>
        </w:rPr>
        <w:t>：安贞医院</w:t>
      </w:r>
      <w:r w:rsidRPr="00CF6C16">
        <w:rPr>
          <w:rFonts w:ascii="Arial" w:hAnsi="Arial" w:cs="Arial"/>
          <w:sz w:val="24"/>
        </w:rPr>
        <w:t>通州院区</w:t>
      </w:r>
      <w:r w:rsidRPr="00CF6C16">
        <w:rPr>
          <w:rFonts w:ascii="Arial" w:hAnsi="Arial" w:cs="Arial" w:hint="eastAsia"/>
          <w:sz w:val="24"/>
        </w:rPr>
        <w:t>医疗面积约</w:t>
      </w:r>
      <w:r w:rsidRPr="00A83977">
        <w:rPr>
          <w:rFonts w:ascii="Arial" w:hAnsi="Arial" w:cs="Arial" w:hint="eastAsia"/>
          <w:sz w:val="24"/>
        </w:rPr>
        <w:t>34</w:t>
      </w:r>
      <w:r w:rsidRPr="00A83977">
        <w:rPr>
          <w:rFonts w:ascii="Arial" w:hAnsi="Arial" w:cs="Arial" w:hint="eastAsia"/>
          <w:sz w:val="24"/>
        </w:rPr>
        <w:t>万平米左右，</w:t>
      </w:r>
      <w:r w:rsidRPr="00A83977">
        <w:rPr>
          <w:rFonts w:hint="eastAsia"/>
          <w:sz w:val="24"/>
        </w:rPr>
        <w:t>核定床位数量</w:t>
      </w:r>
      <w:r w:rsidRPr="00A83977">
        <w:rPr>
          <w:rFonts w:hint="eastAsia"/>
          <w:sz w:val="24"/>
        </w:rPr>
        <w:t>1300</w:t>
      </w:r>
      <w:r w:rsidRPr="00A83977">
        <w:rPr>
          <w:rFonts w:hint="eastAsia"/>
          <w:sz w:val="24"/>
        </w:rPr>
        <w:t>张。</w:t>
      </w:r>
      <w:r w:rsidRPr="00A83977">
        <w:rPr>
          <w:rFonts w:ascii="Arial" w:hAnsi="Arial" w:cs="Arial"/>
          <w:sz w:val="24"/>
        </w:rPr>
        <w:t>通州院区</w:t>
      </w:r>
      <w:r w:rsidRPr="00A83977">
        <w:rPr>
          <w:rFonts w:hint="eastAsia"/>
          <w:sz w:val="24"/>
        </w:rPr>
        <w:t>食堂面积为</w:t>
      </w:r>
      <w:r w:rsidRPr="00A83977">
        <w:rPr>
          <w:rFonts w:hint="eastAsia"/>
          <w:sz w:val="24"/>
        </w:rPr>
        <w:t>2558</w:t>
      </w:r>
      <w:r w:rsidRPr="00A83977">
        <w:rPr>
          <w:rFonts w:hint="eastAsia"/>
          <w:sz w:val="24"/>
        </w:rPr>
        <w:t>平米左右，共一层。其中：加工制作区</w:t>
      </w:r>
      <w:r w:rsidRPr="00A83977">
        <w:rPr>
          <w:rFonts w:hint="eastAsia"/>
          <w:sz w:val="24"/>
        </w:rPr>
        <w:t>1400</w:t>
      </w:r>
      <w:r w:rsidRPr="00A83977">
        <w:rPr>
          <w:rFonts w:hint="eastAsia"/>
          <w:sz w:val="24"/>
        </w:rPr>
        <w:t>平米左右；就餐及售卖区面积</w:t>
      </w:r>
      <w:r w:rsidRPr="00A83977">
        <w:rPr>
          <w:rFonts w:hint="eastAsia"/>
          <w:sz w:val="24"/>
        </w:rPr>
        <w:t>1100</w:t>
      </w:r>
      <w:r w:rsidRPr="00A83977">
        <w:rPr>
          <w:rFonts w:hint="eastAsia"/>
          <w:sz w:val="24"/>
        </w:rPr>
        <w:t>平米左右，可同时容纳</w:t>
      </w:r>
      <w:r w:rsidRPr="00A83977">
        <w:rPr>
          <w:rFonts w:hint="eastAsia"/>
          <w:sz w:val="24"/>
        </w:rPr>
        <w:t>300</w:t>
      </w:r>
      <w:r w:rsidRPr="00A83977">
        <w:rPr>
          <w:rFonts w:hint="eastAsia"/>
          <w:sz w:val="24"/>
        </w:rPr>
        <w:t>余人就餐。投标人为采购人进行食堂餐厅管理和提供餐饮服务，同时投标人未经采购人书面同意不得擅自改变各区域的用途。早餐预计最多能满足</w:t>
      </w:r>
      <w:r w:rsidRPr="00A83977">
        <w:rPr>
          <w:rFonts w:hint="eastAsia"/>
          <w:sz w:val="24"/>
        </w:rPr>
        <w:t>2000</w:t>
      </w:r>
      <w:r w:rsidRPr="00A83977">
        <w:rPr>
          <w:rFonts w:hint="eastAsia"/>
          <w:sz w:val="24"/>
        </w:rPr>
        <w:t>人，午餐预计最多能满足</w:t>
      </w:r>
      <w:r w:rsidRPr="00A83977">
        <w:rPr>
          <w:rFonts w:hint="eastAsia"/>
          <w:sz w:val="24"/>
        </w:rPr>
        <w:t>5300</w:t>
      </w:r>
      <w:r w:rsidRPr="00A83977">
        <w:rPr>
          <w:rFonts w:hint="eastAsia"/>
          <w:sz w:val="24"/>
        </w:rPr>
        <w:t>人，晚餐预计最多能满足</w:t>
      </w:r>
      <w:r w:rsidRPr="00A83977">
        <w:rPr>
          <w:rFonts w:hint="eastAsia"/>
          <w:sz w:val="24"/>
        </w:rPr>
        <w:t>2000</w:t>
      </w:r>
      <w:r w:rsidRPr="00A83977">
        <w:rPr>
          <w:rFonts w:hint="eastAsia"/>
          <w:sz w:val="24"/>
        </w:rPr>
        <w:t>人。具体就餐人数根据实际发生量确定，以最终实际发生为准。</w:t>
      </w:r>
      <w:r w:rsidRPr="00CF6C16">
        <w:rPr>
          <w:sz w:val="24"/>
        </w:rPr>
        <w:t xml:space="preserve"> </w:t>
      </w:r>
    </w:p>
    <w:p w14:paraId="11440B5D" w14:textId="77777777" w:rsidR="00B16FE7" w:rsidRPr="00CF6C16" w:rsidRDefault="00B16FE7" w:rsidP="00B16FE7">
      <w:pPr>
        <w:tabs>
          <w:tab w:val="left" w:pos="0"/>
        </w:tabs>
        <w:spacing w:beforeLines="50" w:before="156" w:afterLines="50" w:after="156" w:line="360" w:lineRule="auto"/>
        <w:ind w:firstLineChars="200" w:firstLine="482"/>
        <w:contextualSpacing/>
        <w:rPr>
          <w:sz w:val="24"/>
        </w:rPr>
      </w:pPr>
      <w:r w:rsidRPr="00CF6C16">
        <w:rPr>
          <w:rFonts w:hint="eastAsia"/>
          <w:b/>
          <w:bCs/>
          <w:sz w:val="24"/>
        </w:rPr>
        <w:t>三、食堂设备</w:t>
      </w:r>
      <w:r w:rsidRPr="00CF6C16">
        <w:rPr>
          <w:rFonts w:hint="eastAsia"/>
          <w:sz w:val="24"/>
        </w:rPr>
        <w:t>：水、电、气、粗加工间、消毒间、操作间完备，并按照烹调区、切配区、粗加工区、清洗区、售卖区等配套所需的相应设施。</w:t>
      </w:r>
    </w:p>
    <w:p w14:paraId="7A74BB6F" w14:textId="77777777" w:rsidR="00B16FE7" w:rsidRPr="00CF6C16" w:rsidRDefault="00B16FE7" w:rsidP="00B16FE7">
      <w:pPr>
        <w:tabs>
          <w:tab w:val="left" w:pos="0"/>
        </w:tabs>
        <w:spacing w:beforeLines="50" w:before="156" w:afterLines="50" w:after="156" w:line="360" w:lineRule="auto"/>
        <w:ind w:firstLineChars="200" w:firstLine="482"/>
        <w:contextualSpacing/>
        <w:rPr>
          <w:sz w:val="24"/>
        </w:rPr>
      </w:pPr>
      <w:r w:rsidRPr="00CF6C16">
        <w:rPr>
          <w:rFonts w:hint="eastAsia"/>
          <w:b/>
          <w:bCs/>
          <w:sz w:val="24"/>
        </w:rPr>
        <w:t>四、服务内容</w:t>
      </w:r>
      <w:r w:rsidRPr="00CF6C16">
        <w:rPr>
          <w:rFonts w:hint="eastAsia"/>
          <w:sz w:val="24"/>
        </w:rPr>
        <w:t>：投标人提供包括但不限于早餐、中餐、值班餐、晚餐及夜班用餐、回民餐、手术室和</w:t>
      </w:r>
      <w:proofErr w:type="gramStart"/>
      <w:r w:rsidRPr="00CF6C16">
        <w:rPr>
          <w:rFonts w:hint="eastAsia"/>
          <w:sz w:val="24"/>
        </w:rPr>
        <w:t>导管室</w:t>
      </w:r>
      <w:proofErr w:type="gramEnd"/>
      <w:r w:rsidRPr="00CF6C16">
        <w:rPr>
          <w:rFonts w:hint="eastAsia"/>
          <w:sz w:val="24"/>
        </w:rPr>
        <w:t>及其他科室外送、自助餐、会议用餐、专项活动用餐等餐饮服务；投标人为各病房提供营养餐制作、打包、分发服务。</w:t>
      </w:r>
    </w:p>
    <w:p w14:paraId="6B478A8E" w14:textId="77777777" w:rsidR="00B16FE7" w:rsidRPr="00CF6C16" w:rsidRDefault="00B16FE7" w:rsidP="00B16FE7">
      <w:pPr>
        <w:tabs>
          <w:tab w:val="left" w:pos="0"/>
        </w:tabs>
        <w:spacing w:beforeLines="50" w:before="156" w:afterLines="50" w:after="156" w:line="360" w:lineRule="auto"/>
        <w:ind w:firstLineChars="200" w:firstLine="482"/>
        <w:contextualSpacing/>
        <w:rPr>
          <w:sz w:val="24"/>
        </w:rPr>
      </w:pPr>
      <w:r w:rsidRPr="00CF6C16">
        <w:rPr>
          <w:rFonts w:hint="eastAsia"/>
          <w:b/>
          <w:bCs/>
          <w:sz w:val="24"/>
        </w:rPr>
        <w:t>五、经营模式</w:t>
      </w:r>
      <w:r w:rsidRPr="00CF6C16">
        <w:rPr>
          <w:rFonts w:hint="eastAsia"/>
          <w:sz w:val="24"/>
        </w:rPr>
        <w:t>：日常基础餐、零点餐、风味特色小吃、小炒、水吧、外卖和熟食、营养餐、回民餐等其他采购人指定餐饮项目。</w:t>
      </w:r>
    </w:p>
    <w:p w14:paraId="329B65E5" w14:textId="77777777" w:rsidR="00B16FE7" w:rsidRPr="00CF6C16" w:rsidRDefault="00B16FE7" w:rsidP="00B16FE7">
      <w:pPr>
        <w:tabs>
          <w:tab w:val="left" w:pos="0"/>
        </w:tabs>
        <w:spacing w:beforeLines="50" w:before="156" w:afterLines="50" w:after="156" w:line="360" w:lineRule="auto"/>
        <w:ind w:firstLineChars="200" w:firstLine="482"/>
        <w:contextualSpacing/>
        <w:rPr>
          <w:sz w:val="24"/>
        </w:rPr>
      </w:pPr>
      <w:r w:rsidRPr="00CF6C16">
        <w:rPr>
          <w:rFonts w:hint="eastAsia"/>
          <w:b/>
          <w:bCs/>
          <w:sz w:val="24"/>
        </w:rPr>
        <w:t>六、服务要求</w:t>
      </w:r>
      <w:r w:rsidRPr="00CF6C16">
        <w:rPr>
          <w:rFonts w:hint="eastAsia"/>
          <w:sz w:val="24"/>
        </w:rPr>
        <w:t>：</w:t>
      </w:r>
    </w:p>
    <w:p w14:paraId="0EA0C2DC" w14:textId="77777777" w:rsidR="00B16FE7" w:rsidRPr="00CF6C16" w:rsidRDefault="00B16FE7" w:rsidP="00B16FE7">
      <w:pPr>
        <w:tabs>
          <w:tab w:val="left" w:pos="0"/>
        </w:tabs>
        <w:spacing w:beforeLines="50" w:before="156" w:afterLines="50" w:after="156" w:line="360" w:lineRule="auto"/>
        <w:ind w:firstLineChars="200" w:firstLine="480"/>
        <w:contextualSpacing/>
        <w:rPr>
          <w:sz w:val="24"/>
        </w:rPr>
      </w:pPr>
      <w:r w:rsidRPr="00CF6C16">
        <w:rPr>
          <w:rFonts w:hint="eastAsia"/>
          <w:sz w:val="24"/>
        </w:rPr>
        <w:t>1</w:t>
      </w:r>
      <w:r w:rsidRPr="00CF6C16">
        <w:rPr>
          <w:rFonts w:hint="eastAsia"/>
          <w:sz w:val="24"/>
        </w:rPr>
        <w:t>、合理安排食堂供餐服务人员，认真做好用餐人员的分流工作，避免用餐人员因等候时间</w:t>
      </w:r>
      <w:proofErr w:type="gramStart"/>
      <w:r w:rsidRPr="00CF6C16">
        <w:rPr>
          <w:rFonts w:hint="eastAsia"/>
          <w:sz w:val="24"/>
        </w:rPr>
        <w:t>长出现</w:t>
      </w:r>
      <w:proofErr w:type="gramEnd"/>
      <w:r w:rsidRPr="00CF6C16">
        <w:rPr>
          <w:rFonts w:hint="eastAsia"/>
          <w:sz w:val="24"/>
        </w:rPr>
        <w:t>拥挤混乱、延误就餐等现象。</w:t>
      </w:r>
    </w:p>
    <w:p w14:paraId="48601C08" w14:textId="77777777" w:rsidR="00B16FE7" w:rsidRPr="00CF6C16" w:rsidRDefault="00B16FE7" w:rsidP="00B16FE7">
      <w:pPr>
        <w:tabs>
          <w:tab w:val="left" w:pos="0"/>
        </w:tabs>
        <w:spacing w:beforeLines="50" w:before="156" w:afterLines="50" w:after="156" w:line="360" w:lineRule="auto"/>
        <w:ind w:firstLineChars="200" w:firstLine="480"/>
        <w:contextualSpacing/>
        <w:rPr>
          <w:sz w:val="24"/>
        </w:rPr>
      </w:pPr>
      <w:r w:rsidRPr="00CF6C16">
        <w:rPr>
          <w:rFonts w:hint="eastAsia"/>
          <w:sz w:val="24"/>
        </w:rPr>
        <w:t>2</w:t>
      </w:r>
      <w:r w:rsidRPr="00CF6C16">
        <w:rPr>
          <w:rFonts w:hint="eastAsia"/>
          <w:sz w:val="24"/>
        </w:rPr>
        <w:t>、除早中晚供餐时间固定外，其他夜班用餐等时间由双方协商确定，应采购人员工加班、夜班等工作需要，最晚应在接到订单后</w:t>
      </w:r>
      <w:r w:rsidRPr="00CF6C16">
        <w:rPr>
          <w:rFonts w:hint="eastAsia"/>
          <w:sz w:val="24"/>
        </w:rPr>
        <w:t>1</w:t>
      </w:r>
      <w:r w:rsidRPr="00CF6C16">
        <w:rPr>
          <w:rFonts w:hint="eastAsia"/>
          <w:sz w:val="24"/>
        </w:rPr>
        <w:t>小时内送到。</w:t>
      </w:r>
    </w:p>
    <w:p w14:paraId="2A203BE5" w14:textId="77777777" w:rsidR="00B16FE7" w:rsidRPr="00CF6C16" w:rsidRDefault="00B16FE7" w:rsidP="00B16FE7">
      <w:pPr>
        <w:tabs>
          <w:tab w:val="left" w:pos="0"/>
        </w:tabs>
        <w:spacing w:beforeLines="50" w:before="156" w:afterLines="50" w:after="156" w:line="360" w:lineRule="auto"/>
        <w:ind w:firstLineChars="200" w:firstLine="480"/>
        <w:contextualSpacing/>
        <w:rPr>
          <w:sz w:val="24"/>
        </w:rPr>
      </w:pPr>
      <w:r w:rsidRPr="00CF6C16">
        <w:rPr>
          <w:rFonts w:hint="eastAsia"/>
          <w:sz w:val="24"/>
        </w:rPr>
        <w:t>3</w:t>
      </w:r>
      <w:r w:rsidRPr="00CF6C16">
        <w:rPr>
          <w:rFonts w:hint="eastAsia"/>
          <w:sz w:val="24"/>
        </w:rPr>
        <w:t>、饭菜必须现做现卖，保证饭菜均符合国家、地方、行业、协（学）会、企业的各种强制性标准、非强制性标准和行业通常标准以及日常生活标准，同时，盛装饭菜的器皿和制作饭菜的灶具每次使用后应进行清洗消毒，必须保证干净卫生，符合国家、地方、行业、协（学）会、企业的各种强制性标准、非强制性标</w:t>
      </w:r>
      <w:r w:rsidRPr="00CF6C16">
        <w:rPr>
          <w:rFonts w:hint="eastAsia"/>
          <w:sz w:val="24"/>
        </w:rPr>
        <w:lastRenderedPageBreak/>
        <w:t>准、推荐性标准和通常使用标准。</w:t>
      </w:r>
    </w:p>
    <w:p w14:paraId="31A683A1" w14:textId="77777777" w:rsidR="00B16FE7" w:rsidRPr="00CF6C16" w:rsidRDefault="00B16FE7" w:rsidP="00B16FE7">
      <w:pPr>
        <w:tabs>
          <w:tab w:val="left" w:pos="0"/>
        </w:tabs>
        <w:spacing w:beforeLines="50" w:before="156" w:afterLines="50" w:after="156" w:line="360" w:lineRule="auto"/>
        <w:ind w:firstLineChars="200" w:firstLine="480"/>
        <w:contextualSpacing/>
        <w:rPr>
          <w:sz w:val="24"/>
        </w:rPr>
      </w:pPr>
      <w:r w:rsidRPr="00CF6C16">
        <w:rPr>
          <w:rFonts w:hint="eastAsia"/>
          <w:sz w:val="24"/>
        </w:rPr>
        <w:t>4</w:t>
      </w:r>
      <w:r w:rsidRPr="00CF6C16">
        <w:rPr>
          <w:rFonts w:hint="eastAsia"/>
          <w:sz w:val="24"/>
        </w:rPr>
        <w:t>、公示当月食谱。如医院对此有异议，服务商应根据医院的意见进行调整，每月更新食谱，做到每月</w:t>
      </w:r>
      <w:proofErr w:type="gramStart"/>
      <w:r w:rsidRPr="00CF6C16">
        <w:rPr>
          <w:rFonts w:hint="eastAsia"/>
          <w:sz w:val="24"/>
        </w:rPr>
        <w:t>不</w:t>
      </w:r>
      <w:proofErr w:type="gramEnd"/>
      <w:r w:rsidRPr="00CF6C16">
        <w:rPr>
          <w:rFonts w:hint="eastAsia"/>
          <w:sz w:val="24"/>
        </w:rPr>
        <w:t>重样。</w:t>
      </w:r>
    </w:p>
    <w:p w14:paraId="5C147D3F" w14:textId="77777777" w:rsidR="00B16FE7" w:rsidRPr="00CF6C16" w:rsidRDefault="00B16FE7" w:rsidP="00B16FE7">
      <w:pPr>
        <w:tabs>
          <w:tab w:val="left" w:pos="0"/>
        </w:tabs>
        <w:spacing w:beforeLines="50" w:before="156" w:afterLines="50" w:after="156" w:line="360" w:lineRule="auto"/>
        <w:ind w:firstLineChars="200" w:firstLine="480"/>
        <w:contextualSpacing/>
        <w:rPr>
          <w:sz w:val="24"/>
        </w:rPr>
      </w:pPr>
      <w:r w:rsidRPr="00CF6C16">
        <w:rPr>
          <w:rFonts w:hint="eastAsia"/>
          <w:sz w:val="24"/>
        </w:rPr>
        <w:t>5</w:t>
      </w:r>
      <w:r w:rsidRPr="00CF6C16">
        <w:rPr>
          <w:rFonts w:hint="eastAsia"/>
          <w:sz w:val="24"/>
        </w:rPr>
        <w:t>、严格执行饭菜出品时间和分餐服务工作，按就餐时间规定准时开餐，每餐所提供食品在开餐前</w:t>
      </w:r>
      <w:r w:rsidRPr="00CF6C16">
        <w:rPr>
          <w:rFonts w:hint="eastAsia"/>
          <w:sz w:val="24"/>
        </w:rPr>
        <w:t>5-10</w:t>
      </w:r>
      <w:r w:rsidRPr="00CF6C16">
        <w:rPr>
          <w:rFonts w:hint="eastAsia"/>
          <w:sz w:val="24"/>
        </w:rPr>
        <w:t>分钟内布置完毕，必须每日在早上</w:t>
      </w:r>
      <w:r w:rsidRPr="00CF6C16">
        <w:rPr>
          <w:rFonts w:hint="eastAsia"/>
          <w:sz w:val="24"/>
        </w:rPr>
        <w:t>6:50</w:t>
      </w:r>
      <w:r w:rsidRPr="00CF6C16">
        <w:rPr>
          <w:rFonts w:hint="eastAsia"/>
          <w:sz w:val="24"/>
        </w:rPr>
        <w:t>前、中午</w:t>
      </w:r>
      <w:r w:rsidRPr="00CF6C16">
        <w:rPr>
          <w:rFonts w:hint="eastAsia"/>
          <w:sz w:val="24"/>
        </w:rPr>
        <w:t>10:30</w:t>
      </w:r>
      <w:r w:rsidRPr="00CF6C16">
        <w:rPr>
          <w:rFonts w:hint="eastAsia"/>
          <w:sz w:val="24"/>
        </w:rPr>
        <w:t>前、晚上</w:t>
      </w:r>
      <w:r w:rsidRPr="00CF6C16">
        <w:rPr>
          <w:rFonts w:hint="eastAsia"/>
          <w:sz w:val="24"/>
        </w:rPr>
        <w:t>17:00</w:t>
      </w:r>
      <w:r w:rsidRPr="00CF6C16">
        <w:rPr>
          <w:rFonts w:hint="eastAsia"/>
          <w:sz w:val="24"/>
        </w:rPr>
        <w:t>前、夜班</w:t>
      </w:r>
      <w:r w:rsidRPr="00CF6C16">
        <w:rPr>
          <w:rFonts w:hint="eastAsia"/>
          <w:sz w:val="24"/>
        </w:rPr>
        <w:t>21:30</w:t>
      </w:r>
      <w:r w:rsidRPr="00CF6C16">
        <w:rPr>
          <w:rFonts w:hint="eastAsia"/>
          <w:sz w:val="24"/>
        </w:rPr>
        <w:t>前将需供应饭菜准备完毕；营养餐每日在早上</w:t>
      </w:r>
      <w:r w:rsidRPr="00CF6C16">
        <w:rPr>
          <w:rFonts w:hint="eastAsia"/>
          <w:sz w:val="24"/>
        </w:rPr>
        <w:t>7:00</w:t>
      </w:r>
      <w:r w:rsidRPr="00CF6C16">
        <w:rPr>
          <w:rFonts w:hint="eastAsia"/>
          <w:sz w:val="24"/>
        </w:rPr>
        <w:t>前、中午</w:t>
      </w:r>
      <w:r w:rsidRPr="00CF6C16">
        <w:rPr>
          <w:rFonts w:hint="eastAsia"/>
          <w:sz w:val="24"/>
        </w:rPr>
        <w:t>11:00</w:t>
      </w:r>
      <w:r w:rsidRPr="00CF6C16">
        <w:rPr>
          <w:rFonts w:hint="eastAsia"/>
          <w:sz w:val="24"/>
        </w:rPr>
        <w:t>前、晚上</w:t>
      </w:r>
      <w:r w:rsidRPr="00CF6C16">
        <w:rPr>
          <w:rFonts w:hint="eastAsia"/>
          <w:sz w:val="24"/>
        </w:rPr>
        <w:t>17:00</w:t>
      </w:r>
      <w:r w:rsidRPr="00CF6C16">
        <w:rPr>
          <w:rFonts w:hint="eastAsia"/>
          <w:sz w:val="24"/>
        </w:rPr>
        <w:t>前将需供应饭菜准备完毕，并进行保温处理。提供</w:t>
      </w:r>
      <w:r w:rsidRPr="00CF6C16">
        <w:rPr>
          <w:rFonts w:hint="eastAsia"/>
          <w:sz w:val="24"/>
        </w:rPr>
        <w:t>24</w:t>
      </w:r>
      <w:r w:rsidRPr="00CF6C16">
        <w:rPr>
          <w:rFonts w:hint="eastAsia"/>
          <w:sz w:val="24"/>
        </w:rPr>
        <w:t>小时备餐服务。</w:t>
      </w:r>
    </w:p>
    <w:p w14:paraId="1915B7D9" w14:textId="77777777" w:rsidR="00B16FE7" w:rsidRPr="00CF6C16" w:rsidRDefault="00B16FE7" w:rsidP="00B16FE7">
      <w:pPr>
        <w:tabs>
          <w:tab w:val="left" w:pos="0"/>
        </w:tabs>
        <w:spacing w:beforeLines="50" w:before="156" w:afterLines="50" w:after="156" w:line="360" w:lineRule="auto"/>
        <w:ind w:firstLineChars="200" w:firstLine="482"/>
        <w:contextualSpacing/>
        <w:rPr>
          <w:b/>
          <w:bCs/>
          <w:sz w:val="24"/>
        </w:rPr>
      </w:pPr>
      <w:r w:rsidRPr="00CF6C16">
        <w:rPr>
          <w:rFonts w:hint="eastAsia"/>
          <w:b/>
          <w:bCs/>
          <w:sz w:val="24"/>
        </w:rPr>
        <w:t>七、食堂标准：</w:t>
      </w:r>
    </w:p>
    <w:p w14:paraId="713AD120" w14:textId="77777777" w:rsidR="00B16FE7" w:rsidRPr="00CF6C16" w:rsidRDefault="00B16FE7" w:rsidP="00B16FE7">
      <w:pPr>
        <w:tabs>
          <w:tab w:val="left" w:pos="0"/>
        </w:tabs>
        <w:spacing w:beforeLines="50" w:before="156" w:afterLines="50" w:after="156" w:line="360" w:lineRule="auto"/>
        <w:ind w:firstLineChars="200" w:firstLine="480"/>
        <w:contextualSpacing/>
        <w:rPr>
          <w:sz w:val="24"/>
        </w:rPr>
      </w:pPr>
      <w:r w:rsidRPr="00CF6C16">
        <w:rPr>
          <w:rFonts w:hint="eastAsia"/>
          <w:sz w:val="24"/>
        </w:rPr>
        <w:t>1</w:t>
      </w:r>
      <w:r w:rsidRPr="00CF6C16">
        <w:rPr>
          <w:rFonts w:hint="eastAsia"/>
          <w:sz w:val="24"/>
        </w:rPr>
        <w:t>、符合卫生部颁布的《餐饮业和集体用餐配送单位卫生规范》。</w:t>
      </w:r>
    </w:p>
    <w:p w14:paraId="7875BBE5" w14:textId="77777777" w:rsidR="00B16FE7" w:rsidRPr="00CF6C16" w:rsidRDefault="00B16FE7" w:rsidP="00B16FE7">
      <w:pPr>
        <w:tabs>
          <w:tab w:val="left" w:pos="0"/>
        </w:tabs>
        <w:spacing w:beforeLines="50" w:before="156" w:afterLines="50" w:after="156" w:line="360" w:lineRule="auto"/>
        <w:ind w:firstLineChars="200" w:firstLine="480"/>
        <w:contextualSpacing/>
        <w:rPr>
          <w:sz w:val="24"/>
        </w:rPr>
      </w:pPr>
      <w:r w:rsidRPr="00CF6C16">
        <w:rPr>
          <w:rFonts w:hint="eastAsia"/>
          <w:sz w:val="24"/>
        </w:rPr>
        <w:t>2</w:t>
      </w:r>
      <w:r w:rsidRPr="00CF6C16">
        <w:rPr>
          <w:rFonts w:hint="eastAsia"/>
          <w:sz w:val="24"/>
        </w:rPr>
        <w:t>、员工熟悉并符合《中华人民共和国消防法》、《中华人民共和国食品安全法》、北京市食品卫生监督量化分级管理制度等相关法规的要求。</w:t>
      </w:r>
    </w:p>
    <w:p w14:paraId="57B64962" w14:textId="77777777" w:rsidR="00B16FE7" w:rsidRPr="00CF6C16" w:rsidRDefault="00B16FE7" w:rsidP="00B16FE7">
      <w:pPr>
        <w:tabs>
          <w:tab w:val="left" w:pos="0"/>
        </w:tabs>
        <w:spacing w:beforeLines="50" w:before="156" w:afterLines="50" w:after="156" w:line="360" w:lineRule="auto"/>
        <w:ind w:firstLineChars="200" w:firstLine="480"/>
        <w:contextualSpacing/>
        <w:rPr>
          <w:sz w:val="24"/>
        </w:rPr>
      </w:pPr>
      <w:r w:rsidRPr="00CF6C16">
        <w:rPr>
          <w:rFonts w:hint="eastAsia"/>
          <w:sz w:val="24"/>
        </w:rPr>
        <w:t>3</w:t>
      </w:r>
      <w:r w:rsidRPr="00CF6C16">
        <w:rPr>
          <w:rFonts w:hint="eastAsia"/>
          <w:sz w:val="24"/>
        </w:rPr>
        <w:t>、餐饮公司拟用于本项目的服务人员中，须具有与本项目相适应的高、中级厨师队伍和富有经验的管理与服务人员，能够满足医院员工餐和住院患者就餐等需求，人员费用由中标方承担，中标方为通州院区食堂配置的服务团队预计</w:t>
      </w:r>
      <w:proofErr w:type="gramStart"/>
      <w:r w:rsidRPr="00CF6C16">
        <w:rPr>
          <w:rFonts w:hint="eastAsia"/>
          <w:sz w:val="24"/>
        </w:rPr>
        <w:t>最多需</w:t>
      </w:r>
      <w:proofErr w:type="gramEnd"/>
      <w:r w:rsidRPr="00CF6C16">
        <w:rPr>
          <w:rFonts w:hint="eastAsia"/>
          <w:sz w:val="24"/>
        </w:rPr>
        <w:t>192</w:t>
      </w:r>
      <w:r w:rsidRPr="00CF6C16">
        <w:rPr>
          <w:rFonts w:hint="eastAsia"/>
          <w:sz w:val="24"/>
        </w:rPr>
        <w:t>人左右（其中早班最多</w:t>
      </w:r>
      <w:r w:rsidRPr="00CF6C16">
        <w:rPr>
          <w:rFonts w:hint="eastAsia"/>
          <w:sz w:val="24"/>
        </w:rPr>
        <w:t>23</w:t>
      </w:r>
      <w:r w:rsidRPr="00CF6C16">
        <w:rPr>
          <w:rFonts w:hint="eastAsia"/>
          <w:sz w:val="24"/>
        </w:rPr>
        <w:t>人左右、白班最多</w:t>
      </w:r>
      <w:r w:rsidRPr="00CF6C16">
        <w:rPr>
          <w:rFonts w:hint="eastAsia"/>
          <w:sz w:val="24"/>
        </w:rPr>
        <w:t>153</w:t>
      </w:r>
      <w:r w:rsidRPr="00CF6C16">
        <w:rPr>
          <w:rFonts w:hint="eastAsia"/>
          <w:sz w:val="24"/>
        </w:rPr>
        <w:t>人左右、夜班最多</w:t>
      </w:r>
      <w:r w:rsidRPr="00CF6C16">
        <w:rPr>
          <w:rFonts w:hint="eastAsia"/>
          <w:sz w:val="24"/>
        </w:rPr>
        <w:t>16</w:t>
      </w:r>
      <w:r w:rsidRPr="00CF6C16">
        <w:rPr>
          <w:rFonts w:hint="eastAsia"/>
          <w:sz w:val="24"/>
        </w:rPr>
        <w:t>人左右，根据实际情况调整），提供</w:t>
      </w:r>
      <w:r w:rsidRPr="00CF6C16">
        <w:rPr>
          <w:rFonts w:hint="eastAsia"/>
          <w:sz w:val="24"/>
        </w:rPr>
        <w:t>24</w:t>
      </w:r>
      <w:r w:rsidRPr="00CF6C16">
        <w:rPr>
          <w:rFonts w:hint="eastAsia"/>
          <w:sz w:val="24"/>
        </w:rPr>
        <w:t>小时服务。</w:t>
      </w:r>
    </w:p>
    <w:p w14:paraId="072A24EC" w14:textId="77777777" w:rsidR="00B16FE7" w:rsidRPr="00CF6C16" w:rsidRDefault="00B16FE7" w:rsidP="00B16FE7">
      <w:pPr>
        <w:tabs>
          <w:tab w:val="left" w:pos="0"/>
        </w:tabs>
        <w:spacing w:beforeLines="50" w:before="156" w:afterLines="50" w:after="156" w:line="360" w:lineRule="auto"/>
        <w:ind w:firstLineChars="200" w:firstLine="480"/>
        <w:contextualSpacing/>
        <w:rPr>
          <w:sz w:val="24"/>
        </w:rPr>
      </w:pPr>
      <w:r w:rsidRPr="00CF6C16">
        <w:rPr>
          <w:rFonts w:hint="eastAsia"/>
          <w:sz w:val="24"/>
        </w:rPr>
        <w:t>详情如下（以下为预计最多人数，最终服务团队人数以实际发生为准）：</w:t>
      </w:r>
    </w:p>
    <w:p w14:paraId="76D72FEC" w14:textId="77777777" w:rsidR="00B16FE7" w:rsidRPr="00CF6C16" w:rsidRDefault="00B16FE7" w:rsidP="00B16FE7">
      <w:pPr>
        <w:tabs>
          <w:tab w:val="left" w:pos="0"/>
        </w:tabs>
        <w:spacing w:beforeLines="50" w:before="156" w:afterLines="50" w:after="156" w:line="360" w:lineRule="auto"/>
        <w:ind w:firstLineChars="200" w:firstLine="480"/>
        <w:contextualSpacing/>
        <w:rPr>
          <w:sz w:val="24"/>
        </w:rPr>
      </w:pPr>
      <w:r w:rsidRPr="00CF6C16">
        <w:rPr>
          <w:rFonts w:hint="eastAsia"/>
          <w:sz w:val="24"/>
        </w:rPr>
        <w:t>早班：共计</w:t>
      </w:r>
      <w:r w:rsidRPr="00CF6C16">
        <w:rPr>
          <w:rFonts w:hint="eastAsia"/>
          <w:sz w:val="24"/>
        </w:rPr>
        <w:t>23</w:t>
      </w:r>
      <w:r w:rsidRPr="00CF6C16">
        <w:rPr>
          <w:rFonts w:hint="eastAsia"/>
          <w:sz w:val="24"/>
        </w:rPr>
        <w:t>人，其中：管理人员</w:t>
      </w:r>
      <w:r w:rsidRPr="00CF6C16">
        <w:rPr>
          <w:rFonts w:hint="eastAsia"/>
          <w:sz w:val="24"/>
        </w:rPr>
        <w:t>2</w:t>
      </w:r>
      <w:r w:rsidRPr="00CF6C16">
        <w:rPr>
          <w:rFonts w:hint="eastAsia"/>
          <w:sz w:val="24"/>
        </w:rPr>
        <w:t>人，厨师</w:t>
      </w:r>
      <w:r w:rsidRPr="00CF6C16">
        <w:rPr>
          <w:rFonts w:hint="eastAsia"/>
          <w:sz w:val="24"/>
        </w:rPr>
        <w:t>13</w:t>
      </w:r>
      <w:r w:rsidRPr="00CF6C16">
        <w:rPr>
          <w:rFonts w:hint="eastAsia"/>
          <w:sz w:val="24"/>
        </w:rPr>
        <w:t>人，售卖点售卖</w:t>
      </w:r>
      <w:r w:rsidRPr="00CF6C16">
        <w:rPr>
          <w:rFonts w:hint="eastAsia"/>
          <w:sz w:val="24"/>
        </w:rPr>
        <w:t>8</w:t>
      </w:r>
      <w:r w:rsidRPr="00CF6C16">
        <w:rPr>
          <w:rFonts w:hint="eastAsia"/>
          <w:sz w:val="24"/>
        </w:rPr>
        <w:t>人。时间：</w:t>
      </w:r>
      <w:r w:rsidRPr="00CF6C16">
        <w:rPr>
          <w:rFonts w:hint="eastAsia"/>
          <w:sz w:val="24"/>
        </w:rPr>
        <w:t>00:00</w:t>
      </w:r>
      <w:r w:rsidRPr="00CF6C16">
        <w:rPr>
          <w:rFonts w:hint="eastAsia"/>
          <w:sz w:val="24"/>
        </w:rPr>
        <w:t>—</w:t>
      </w:r>
      <w:r w:rsidRPr="00CF6C16">
        <w:rPr>
          <w:rFonts w:hint="eastAsia"/>
          <w:sz w:val="24"/>
        </w:rPr>
        <w:t>08:00</w:t>
      </w:r>
      <w:r w:rsidRPr="00CF6C16">
        <w:rPr>
          <w:rFonts w:hint="eastAsia"/>
          <w:sz w:val="24"/>
        </w:rPr>
        <w:t>。安贞医院通州院区食堂早班需在早上</w:t>
      </w:r>
      <w:r w:rsidRPr="00CF6C16">
        <w:rPr>
          <w:rFonts w:hint="eastAsia"/>
          <w:sz w:val="24"/>
        </w:rPr>
        <w:t>06:50</w:t>
      </w:r>
      <w:r w:rsidRPr="00CF6C16">
        <w:rPr>
          <w:rFonts w:hint="eastAsia"/>
          <w:sz w:val="24"/>
        </w:rPr>
        <w:t>左右为大约</w:t>
      </w:r>
      <w:r w:rsidRPr="00CF6C16">
        <w:rPr>
          <w:rFonts w:hint="eastAsia"/>
          <w:sz w:val="24"/>
        </w:rPr>
        <w:t>1500</w:t>
      </w:r>
      <w:r w:rsidRPr="00CF6C16">
        <w:rPr>
          <w:rFonts w:hint="eastAsia"/>
          <w:sz w:val="24"/>
        </w:rPr>
        <w:t>名患者和大约</w:t>
      </w:r>
      <w:r w:rsidRPr="00CF6C16">
        <w:rPr>
          <w:rFonts w:hint="eastAsia"/>
          <w:sz w:val="24"/>
        </w:rPr>
        <w:t>500</w:t>
      </w:r>
      <w:r w:rsidRPr="00CF6C16">
        <w:rPr>
          <w:rFonts w:hint="eastAsia"/>
          <w:sz w:val="24"/>
        </w:rPr>
        <w:t>名职工（以实际发生为准）提供早餐服务。</w:t>
      </w:r>
    </w:p>
    <w:p w14:paraId="385667CC" w14:textId="77777777" w:rsidR="00B16FE7" w:rsidRPr="00CF6C16" w:rsidRDefault="00B16FE7" w:rsidP="00B16FE7">
      <w:pPr>
        <w:tabs>
          <w:tab w:val="left" w:pos="0"/>
        </w:tabs>
        <w:spacing w:beforeLines="50" w:before="156" w:afterLines="50" w:after="156" w:line="360" w:lineRule="auto"/>
        <w:ind w:firstLineChars="200" w:firstLine="480"/>
        <w:contextualSpacing/>
        <w:rPr>
          <w:sz w:val="24"/>
        </w:rPr>
      </w:pPr>
      <w:r w:rsidRPr="00CF6C16">
        <w:rPr>
          <w:rFonts w:hint="eastAsia"/>
          <w:sz w:val="24"/>
        </w:rPr>
        <w:t>白班：共计</w:t>
      </w:r>
      <w:r w:rsidRPr="00CF6C16">
        <w:rPr>
          <w:rFonts w:hint="eastAsia"/>
          <w:sz w:val="24"/>
        </w:rPr>
        <w:t>153</w:t>
      </w:r>
      <w:r w:rsidRPr="00CF6C16">
        <w:rPr>
          <w:rFonts w:hint="eastAsia"/>
          <w:sz w:val="24"/>
        </w:rPr>
        <w:t>人，其中：管理人员</w:t>
      </w:r>
      <w:r w:rsidRPr="00CF6C16">
        <w:rPr>
          <w:rFonts w:hint="eastAsia"/>
          <w:sz w:val="24"/>
        </w:rPr>
        <w:t>9</w:t>
      </w:r>
      <w:r w:rsidRPr="00CF6C16">
        <w:rPr>
          <w:rFonts w:hint="eastAsia"/>
          <w:sz w:val="24"/>
        </w:rPr>
        <w:t>人（项目负责人</w:t>
      </w:r>
      <w:r w:rsidRPr="00CF6C16">
        <w:rPr>
          <w:rFonts w:hint="eastAsia"/>
          <w:sz w:val="24"/>
        </w:rPr>
        <w:t>1</w:t>
      </w:r>
      <w:r w:rsidRPr="00CF6C16">
        <w:rPr>
          <w:rFonts w:hint="eastAsia"/>
          <w:sz w:val="24"/>
        </w:rPr>
        <w:t>人，行政总厨</w:t>
      </w:r>
      <w:r w:rsidRPr="00CF6C16">
        <w:rPr>
          <w:rFonts w:hint="eastAsia"/>
          <w:sz w:val="24"/>
        </w:rPr>
        <w:t>1</w:t>
      </w:r>
      <w:r w:rsidRPr="00CF6C16">
        <w:rPr>
          <w:rFonts w:hint="eastAsia"/>
          <w:sz w:val="24"/>
        </w:rPr>
        <w:t>人、库房管理员</w:t>
      </w:r>
      <w:r w:rsidRPr="00CF6C16">
        <w:rPr>
          <w:rFonts w:hint="eastAsia"/>
          <w:sz w:val="24"/>
        </w:rPr>
        <w:t>1</w:t>
      </w:r>
      <w:r w:rsidRPr="00CF6C16">
        <w:rPr>
          <w:rFonts w:hint="eastAsia"/>
          <w:sz w:val="24"/>
        </w:rPr>
        <w:t>人、大堂</w:t>
      </w:r>
      <w:r w:rsidRPr="00CF6C16">
        <w:rPr>
          <w:rFonts w:hint="eastAsia"/>
          <w:sz w:val="24"/>
        </w:rPr>
        <w:t>2</w:t>
      </w:r>
      <w:r w:rsidRPr="00CF6C16">
        <w:rPr>
          <w:rFonts w:hint="eastAsia"/>
          <w:sz w:val="24"/>
        </w:rPr>
        <w:t>人、财务</w:t>
      </w:r>
      <w:r w:rsidRPr="00CF6C16">
        <w:rPr>
          <w:rFonts w:hint="eastAsia"/>
          <w:sz w:val="24"/>
        </w:rPr>
        <w:t>2</w:t>
      </w:r>
      <w:r w:rsidRPr="00CF6C16">
        <w:rPr>
          <w:rFonts w:hint="eastAsia"/>
          <w:sz w:val="24"/>
        </w:rPr>
        <w:t>人、配餐负责人</w:t>
      </w:r>
      <w:r w:rsidRPr="00CF6C16">
        <w:rPr>
          <w:rFonts w:hint="eastAsia"/>
          <w:sz w:val="24"/>
        </w:rPr>
        <w:t>1</w:t>
      </w:r>
      <w:r w:rsidRPr="00CF6C16">
        <w:rPr>
          <w:rFonts w:hint="eastAsia"/>
          <w:sz w:val="24"/>
        </w:rPr>
        <w:t>人、营养师</w:t>
      </w:r>
      <w:r w:rsidRPr="00CF6C16">
        <w:rPr>
          <w:rFonts w:hint="eastAsia"/>
          <w:sz w:val="24"/>
        </w:rPr>
        <w:t>1</w:t>
      </w:r>
      <w:r w:rsidRPr="00CF6C16">
        <w:rPr>
          <w:rFonts w:hint="eastAsia"/>
          <w:sz w:val="24"/>
        </w:rPr>
        <w:t>人）；配餐员</w:t>
      </w:r>
      <w:r w:rsidRPr="00CF6C16">
        <w:rPr>
          <w:rFonts w:hint="eastAsia"/>
          <w:sz w:val="24"/>
        </w:rPr>
        <w:t>48</w:t>
      </w:r>
      <w:r w:rsidRPr="00CF6C16">
        <w:rPr>
          <w:rFonts w:hint="eastAsia"/>
          <w:sz w:val="24"/>
        </w:rPr>
        <w:t>人，每位配餐员大概负责</w:t>
      </w:r>
      <w:r w:rsidRPr="00CF6C16">
        <w:rPr>
          <w:rFonts w:hint="eastAsia"/>
          <w:sz w:val="24"/>
        </w:rPr>
        <w:t>35</w:t>
      </w:r>
      <w:r w:rsidRPr="00CF6C16">
        <w:rPr>
          <w:rFonts w:hint="eastAsia"/>
          <w:sz w:val="24"/>
        </w:rPr>
        <w:t>位患者，提供点餐、营养配餐、备餐、送餐、清洗餐车、餐车消毒、退费等服务；厨师</w:t>
      </w:r>
      <w:r w:rsidRPr="00CF6C16">
        <w:rPr>
          <w:rFonts w:hint="eastAsia"/>
          <w:sz w:val="24"/>
        </w:rPr>
        <w:t>55</w:t>
      </w:r>
      <w:r w:rsidRPr="00CF6C16">
        <w:rPr>
          <w:rFonts w:hint="eastAsia"/>
          <w:sz w:val="24"/>
        </w:rPr>
        <w:t>人，提供午餐及晚餐服务；配送人员</w:t>
      </w:r>
      <w:r w:rsidRPr="00CF6C16">
        <w:rPr>
          <w:rFonts w:hint="eastAsia"/>
          <w:sz w:val="24"/>
        </w:rPr>
        <w:t>20</w:t>
      </w:r>
      <w:r w:rsidRPr="00CF6C16">
        <w:rPr>
          <w:rFonts w:hint="eastAsia"/>
          <w:sz w:val="24"/>
        </w:rPr>
        <w:t>人，因医院日常医疗工作繁重，院区较大，需要提供为医院部分科室送餐服务；全院设售卖点</w:t>
      </w:r>
      <w:r w:rsidRPr="00CF6C16">
        <w:rPr>
          <w:rFonts w:hint="eastAsia"/>
          <w:sz w:val="24"/>
        </w:rPr>
        <w:t>8</w:t>
      </w:r>
      <w:r w:rsidRPr="00CF6C16">
        <w:rPr>
          <w:rFonts w:hint="eastAsia"/>
          <w:sz w:val="24"/>
        </w:rPr>
        <w:t>个，共计</w:t>
      </w:r>
      <w:r w:rsidRPr="00CF6C16">
        <w:rPr>
          <w:rFonts w:hint="eastAsia"/>
          <w:sz w:val="24"/>
        </w:rPr>
        <w:t>16</w:t>
      </w:r>
      <w:r w:rsidRPr="00CF6C16">
        <w:rPr>
          <w:rFonts w:hint="eastAsia"/>
          <w:sz w:val="24"/>
        </w:rPr>
        <w:t>人；保洁</w:t>
      </w:r>
      <w:r w:rsidRPr="00CF6C16">
        <w:rPr>
          <w:rFonts w:hint="eastAsia"/>
          <w:sz w:val="24"/>
        </w:rPr>
        <w:t>5</w:t>
      </w:r>
      <w:r w:rsidRPr="00CF6C16">
        <w:rPr>
          <w:rFonts w:hint="eastAsia"/>
          <w:sz w:val="24"/>
        </w:rPr>
        <w:t>人，负责卫生清洁。时间：</w:t>
      </w:r>
      <w:r w:rsidRPr="00CF6C16">
        <w:rPr>
          <w:rFonts w:hint="eastAsia"/>
          <w:sz w:val="24"/>
        </w:rPr>
        <w:t>08:00</w:t>
      </w:r>
      <w:r w:rsidRPr="00CF6C16">
        <w:rPr>
          <w:rFonts w:hint="eastAsia"/>
          <w:sz w:val="24"/>
        </w:rPr>
        <w:t>—</w:t>
      </w:r>
      <w:r w:rsidRPr="00CF6C16">
        <w:rPr>
          <w:rFonts w:hint="eastAsia"/>
          <w:sz w:val="24"/>
        </w:rPr>
        <w:t>12:00,13:00</w:t>
      </w:r>
      <w:r w:rsidRPr="00CF6C16">
        <w:rPr>
          <w:rFonts w:hint="eastAsia"/>
          <w:sz w:val="24"/>
        </w:rPr>
        <w:t>—</w:t>
      </w:r>
      <w:r w:rsidRPr="00CF6C16">
        <w:rPr>
          <w:rFonts w:hint="eastAsia"/>
          <w:sz w:val="24"/>
        </w:rPr>
        <w:t>17:00</w:t>
      </w:r>
      <w:r w:rsidRPr="00CF6C16">
        <w:rPr>
          <w:rFonts w:hint="eastAsia"/>
          <w:sz w:val="24"/>
        </w:rPr>
        <w:t>。</w:t>
      </w:r>
    </w:p>
    <w:p w14:paraId="65D8C8B6" w14:textId="77777777" w:rsidR="00B16FE7" w:rsidRPr="00CF6C16" w:rsidRDefault="00B16FE7" w:rsidP="00B16FE7">
      <w:pPr>
        <w:tabs>
          <w:tab w:val="left" w:pos="0"/>
        </w:tabs>
        <w:spacing w:beforeLines="50" w:before="156" w:afterLines="50" w:after="156" w:line="360" w:lineRule="auto"/>
        <w:ind w:firstLineChars="200" w:firstLine="480"/>
        <w:contextualSpacing/>
        <w:rPr>
          <w:sz w:val="24"/>
        </w:rPr>
      </w:pPr>
      <w:r w:rsidRPr="00CF6C16">
        <w:rPr>
          <w:rFonts w:hint="eastAsia"/>
          <w:sz w:val="24"/>
        </w:rPr>
        <w:t>夜班：共计</w:t>
      </w:r>
      <w:r w:rsidRPr="00CF6C16">
        <w:rPr>
          <w:rFonts w:hint="eastAsia"/>
          <w:sz w:val="24"/>
        </w:rPr>
        <w:t>16</w:t>
      </w:r>
      <w:r w:rsidRPr="00CF6C16">
        <w:rPr>
          <w:rFonts w:hint="eastAsia"/>
          <w:sz w:val="24"/>
        </w:rPr>
        <w:t>人，其中：管理人员</w:t>
      </w:r>
      <w:r w:rsidRPr="00CF6C16">
        <w:rPr>
          <w:rFonts w:hint="eastAsia"/>
          <w:sz w:val="24"/>
        </w:rPr>
        <w:t>2</w:t>
      </w:r>
      <w:r w:rsidRPr="00CF6C16">
        <w:rPr>
          <w:rFonts w:hint="eastAsia"/>
          <w:sz w:val="24"/>
        </w:rPr>
        <w:t>人，厨师</w:t>
      </w:r>
      <w:r w:rsidRPr="00CF6C16">
        <w:rPr>
          <w:rFonts w:hint="eastAsia"/>
          <w:sz w:val="24"/>
        </w:rPr>
        <w:t>10</w:t>
      </w:r>
      <w:r w:rsidRPr="00CF6C16">
        <w:rPr>
          <w:rFonts w:hint="eastAsia"/>
          <w:sz w:val="24"/>
        </w:rPr>
        <w:t>人，售卖点售卖</w:t>
      </w:r>
      <w:r w:rsidRPr="00CF6C16">
        <w:rPr>
          <w:rFonts w:hint="eastAsia"/>
          <w:sz w:val="24"/>
        </w:rPr>
        <w:t>4</w:t>
      </w:r>
      <w:r w:rsidRPr="00CF6C16">
        <w:rPr>
          <w:rFonts w:hint="eastAsia"/>
          <w:sz w:val="24"/>
        </w:rPr>
        <w:t>人。时</w:t>
      </w:r>
      <w:r w:rsidRPr="00CF6C16">
        <w:rPr>
          <w:rFonts w:hint="eastAsia"/>
          <w:sz w:val="24"/>
        </w:rPr>
        <w:lastRenderedPageBreak/>
        <w:t>间：</w:t>
      </w:r>
      <w:r w:rsidRPr="00CF6C16">
        <w:rPr>
          <w:rFonts w:hint="eastAsia"/>
          <w:sz w:val="24"/>
        </w:rPr>
        <w:t>17:00</w:t>
      </w:r>
      <w:r w:rsidRPr="00CF6C16">
        <w:rPr>
          <w:rFonts w:hint="eastAsia"/>
          <w:sz w:val="24"/>
        </w:rPr>
        <w:t>—</w:t>
      </w:r>
      <w:r w:rsidRPr="00CF6C16">
        <w:rPr>
          <w:rFonts w:hint="eastAsia"/>
          <w:sz w:val="24"/>
        </w:rPr>
        <w:t>00:00</w:t>
      </w:r>
      <w:r w:rsidRPr="00CF6C16">
        <w:rPr>
          <w:rFonts w:hint="eastAsia"/>
          <w:sz w:val="24"/>
        </w:rPr>
        <w:t>。安贞医院通州院区食堂夜班需要为大约</w:t>
      </w:r>
      <w:r w:rsidRPr="00CF6C16">
        <w:rPr>
          <w:rFonts w:hint="eastAsia"/>
          <w:sz w:val="24"/>
        </w:rPr>
        <w:t>1000</w:t>
      </w:r>
      <w:r w:rsidRPr="00CF6C16">
        <w:rPr>
          <w:rFonts w:hint="eastAsia"/>
          <w:sz w:val="24"/>
        </w:rPr>
        <w:t>名值班医护人员职工（以实际发生为准）提供夜间餐饮服务。</w:t>
      </w:r>
    </w:p>
    <w:p w14:paraId="4898D285" w14:textId="77777777" w:rsidR="00B16FE7" w:rsidRPr="00CF6C16" w:rsidRDefault="00B16FE7" w:rsidP="00B16FE7">
      <w:pPr>
        <w:tabs>
          <w:tab w:val="left" w:pos="0"/>
        </w:tabs>
        <w:spacing w:beforeLines="50" w:before="156" w:afterLines="50" w:after="156" w:line="360" w:lineRule="auto"/>
        <w:ind w:firstLineChars="200" w:firstLine="482"/>
        <w:contextualSpacing/>
        <w:rPr>
          <w:b/>
          <w:bCs/>
          <w:sz w:val="24"/>
        </w:rPr>
      </w:pPr>
      <w:r w:rsidRPr="00CF6C16">
        <w:rPr>
          <w:rFonts w:hint="eastAsia"/>
          <w:b/>
          <w:bCs/>
          <w:sz w:val="24"/>
        </w:rPr>
        <w:t>八、工作标准：</w:t>
      </w:r>
    </w:p>
    <w:p w14:paraId="29D12171" w14:textId="77777777" w:rsidR="00B16FE7" w:rsidRPr="00CF6C16" w:rsidRDefault="00B16FE7" w:rsidP="00B16FE7">
      <w:pPr>
        <w:tabs>
          <w:tab w:val="left" w:pos="0"/>
        </w:tabs>
        <w:spacing w:beforeLines="50" w:before="156" w:afterLines="50" w:after="156" w:line="360" w:lineRule="auto"/>
        <w:ind w:firstLineChars="200" w:firstLine="480"/>
        <w:contextualSpacing/>
        <w:rPr>
          <w:sz w:val="24"/>
        </w:rPr>
      </w:pPr>
      <w:r w:rsidRPr="00CF6C16">
        <w:rPr>
          <w:rFonts w:hint="eastAsia"/>
          <w:sz w:val="24"/>
        </w:rPr>
        <w:t>1</w:t>
      </w:r>
      <w:r w:rsidRPr="00CF6C16">
        <w:rPr>
          <w:rFonts w:hint="eastAsia"/>
          <w:sz w:val="24"/>
        </w:rPr>
        <w:t>、手术室、</w:t>
      </w:r>
      <w:proofErr w:type="gramStart"/>
      <w:r w:rsidRPr="00CF6C16">
        <w:rPr>
          <w:rFonts w:hint="eastAsia"/>
          <w:sz w:val="24"/>
        </w:rPr>
        <w:t>导管室</w:t>
      </w:r>
      <w:proofErr w:type="gramEnd"/>
      <w:r w:rsidRPr="00CF6C16">
        <w:rPr>
          <w:rFonts w:hint="eastAsia"/>
          <w:sz w:val="24"/>
        </w:rPr>
        <w:t>等自助餐需提供</w:t>
      </w:r>
      <w:r w:rsidRPr="00CF6C16">
        <w:rPr>
          <w:rFonts w:hint="eastAsia"/>
          <w:sz w:val="24"/>
        </w:rPr>
        <w:t>6</w:t>
      </w:r>
      <w:r w:rsidRPr="00CF6C16">
        <w:rPr>
          <w:rFonts w:hint="eastAsia"/>
          <w:sz w:val="24"/>
        </w:rPr>
        <w:t>种以上菜品，荤素搭配，</w:t>
      </w:r>
      <w:r w:rsidRPr="00CF6C16">
        <w:rPr>
          <w:rFonts w:hint="eastAsia"/>
          <w:sz w:val="24"/>
        </w:rPr>
        <w:t>4</w:t>
      </w:r>
      <w:r w:rsidRPr="00CF6C16">
        <w:rPr>
          <w:rFonts w:hint="eastAsia"/>
          <w:sz w:val="24"/>
        </w:rPr>
        <w:t>种以上主食；盒饭</w:t>
      </w:r>
      <w:r w:rsidRPr="00CF6C16">
        <w:rPr>
          <w:rFonts w:hint="eastAsia"/>
          <w:sz w:val="24"/>
        </w:rPr>
        <w:t>10</w:t>
      </w:r>
      <w:r w:rsidRPr="00CF6C16">
        <w:rPr>
          <w:rFonts w:hint="eastAsia"/>
          <w:sz w:val="24"/>
        </w:rPr>
        <w:t>元</w:t>
      </w:r>
      <w:r w:rsidRPr="00CF6C16">
        <w:rPr>
          <w:rFonts w:hint="eastAsia"/>
          <w:sz w:val="24"/>
        </w:rPr>
        <w:t>/</w:t>
      </w:r>
      <w:r w:rsidRPr="00CF6C16">
        <w:rPr>
          <w:rFonts w:hint="eastAsia"/>
          <w:sz w:val="24"/>
        </w:rPr>
        <w:t>人•餐，含一荤两素及主食。</w:t>
      </w:r>
    </w:p>
    <w:p w14:paraId="56FCBFD2" w14:textId="77777777" w:rsidR="00B16FE7" w:rsidRPr="00CF6C16" w:rsidRDefault="00B16FE7" w:rsidP="00B16FE7">
      <w:pPr>
        <w:tabs>
          <w:tab w:val="left" w:pos="0"/>
        </w:tabs>
        <w:spacing w:beforeLines="50" w:before="156" w:afterLines="50" w:after="156" w:line="360" w:lineRule="auto"/>
        <w:ind w:firstLineChars="200" w:firstLine="480"/>
        <w:contextualSpacing/>
        <w:rPr>
          <w:sz w:val="24"/>
        </w:rPr>
      </w:pPr>
      <w:r w:rsidRPr="00CF6C16">
        <w:rPr>
          <w:rFonts w:hint="eastAsia"/>
          <w:sz w:val="24"/>
        </w:rPr>
        <w:t>2</w:t>
      </w:r>
      <w:r w:rsidRPr="00CF6C16">
        <w:rPr>
          <w:rFonts w:hint="eastAsia"/>
          <w:sz w:val="24"/>
        </w:rPr>
        <w:t>、中标</w:t>
      </w:r>
      <w:proofErr w:type="gramStart"/>
      <w:r w:rsidRPr="00CF6C16">
        <w:rPr>
          <w:rFonts w:hint="eastAsia"/>
          <w:sz w:val="24"/>
        </w:rPr>
        <w:t>方制定</w:t>
      </w:r>
      <w:proofErr w:type="gramEnd"/>
      <w:r w:rsidRPr="00CF6C16">
        <w:rPr>
          <w:rFonts w:hint="eastAsia"/>
          <w:sz w:val="24"/>
        </w:rPr>
        <w:t>价格，并将食谱、菜品售价报采购人核定，未经批准投标人不得擅自调整价格。</w:t>
      </w:r>
    </w:p>
    <w:p w14:paraId="3957B7FA" w14:textId="77777777" w:rsidR="00B16FE7" w:rsidRPr="00CF6C16" w:rsidRDefault="00B16FE7" w:rsidP="00B16FE7">
      <w:pPr>
        <w:tabs>
          <w:tab w:val="left" w:pos="0"/>
        </w:tabs>
        <w:spacing w:beforeLines="50" w:before="156" w:afterLines="50" w:after="156" w:line="360" w:lineRule="auto"/>
        <w:ind w:firstLineChars="200" w:firstLine="480"/>
        <w:contextualSpacing/>
        <w:rPr>
          <w:sz w:val="24"/>
        </w:rPr>
      </w:pPr>
      <w:r w:rsidRPr="00CF6C16">
        <w:rPr>
          <w:rFonts w:hint="eastAsia"/>
          <w:sz w:val="24"/>
        </w:rPr>
        <w:t>3</w:t>
      </w:r>
      <w:r w:rsidRPr="00CF6C16">
        <w:rPr>
          <w:rFonts w:hint="eastAsia"/>
          <w:sz w:val="24"/>
        </w:rPr>
        <w:t>、员工早餐每天不少于</w:t>
      </w:r>
      <w:r w:rsidRPr="00CF6C16">
        <w:rPr>
          <w:rFonts w:hint="eastAsia"/>
          <w:sz w:val="24"/>
        </w:rPr>
        <w:t>15</w:t>
      </w:r>
      <w:r w:rsidRPr="00CF6C16">
        <w:rPr>
          <w:rFonts w:hint="eastAsia"/>
          <w:sz w:val="24"/>
        </w:rPr>
        <w:t>个品种，每天调整不少于</w:t>
      </w:r>
      <w:r w:rsidRPr="00CF6C16">
        <w:rPr>
          <w:rFonts w:hint="eastAsia"/>
          <w:sz w:val="24"/>
        </w:rPr>
        <w:t>5</w:t>
      </w:r>
      <w:r w:rsidRPr="00CF6C16">
        <w:rPr>
          <w:rFonts w:hint="eastAsia"/>
          <w:sz w:val="24"/>
        </w:rPr>
        <w:t>个品种，每月进行更换一次。免费供应调味品和不少于</w:t>
      </w:r>
      <w:r w:rsidRPr="00CF6C16">
        <w:rPr>
          <w:rFonts w:hint="eastAsia"/>
          <w:sz w:val="24"/>
        </w:rPr>
        <w:t>2</w:t>
      </w:r>
      <w:r w:rsidRPr="00CF6C16">
        <w:rPr>
          <w:rFonts w:hint="eastAsia"/>
          <w:sz w:val="24"/>
        </w:rPr>
        <w:t>种以上的小菜；午餐、晚餐菜类为</w:t>
      </w:r>
      <w:r w:rsidRPr="00CF6C16">
        <w:rPr>
          <w:rFonts w:hint="eastAsia"/>
          <w:sz w:val="24"/>
        </w:rPr>
        <w:t>6-10</w:t>
      </w:r>
      <w:r w:rsidRPr="00CF6C16">
        <w:rPr>
          <w:rFonts w:hint="eastAsia"/>
          <w:sz w:val="24"/>
        </w:rPr>
        <w:t>荤（含半荤）、</w:t>
      </w:r>
      <w:r w:rsidRPr="00CF6C16">
        <w:rPr>
          <w:rFonts w:hint="eastAsia"/>
          <w:sz w:val="24"/>
        </w:rPr>
        <w:t>5</w:t>
      </w:r>
      <w:r w:rsidRPr="00CF6C16">
        <w:rPr>
          <w:rFonts w:hint="eastAsia"/>
          <w:sz w:val="24"/>
        </w:rPr>
        <w:t>素，风味套餐</w:t>
      </w:r>
      <w:r w:rsidRPr="00CF6C16">
        <w:rPr>
          <w:rFonts w:hint="eastAsia"/>
          <w:sz w:val="24"/>
        </w:rPr>
        <w:t>5</w:t>
      </w:r>
      <w:r w:rsidRPr="00CF6C16">
        <w:rPr>
          <w:rFonts w:hint="eastAsia"/>
          <w:sz w:val="24"/>
        </w:rPr>
        <w:t>种，另午餐供应米饭、馒头、花卷及发糕等主食（不少于</w:t>
      </w:r>
      <w:r w:rsidRPr="00CF6C16">
        <w:rPr>
          <w:rFonts w:hint="eastAsia"/>
          <w:sz w:val="24"/>
        </w:rPr>
        <w:t>8</w:t>
      </w:r>
      <w:r w:rsidRPr="00CF6C16">
        <w:rPr>
          <w:rFonts w:hint="eastAsia"/>
          <w:sz w:val="24"/>
        </w:rPr>
        <w:t>个品种），并免费提供一种汤或粥。</w:t>
      </w:r>
    </w:p>
    <w:p w14:paraId="7539BFBE" w14:textId="77777777" w:rsidR="00B16FE7" w:rsidRPr="00CF6C16" w:rsidRDefault="00B16FE7" w:rsidP="00B16FE7">
      <w:pPr>
        <w:tabs>
          <w:tab w:val="left" w:pos="0"/>
        </w:tabs>
        <w:spacing w:beforeLines="50" w:before="156" w:afterLines="50" w:after="156" w:line="360" w:lineRule="auto"/>
        <w:ind w:firstLineChars="200" w:firstLine="480"/>
        <w:contextualSpacing/>
        <w:rPr>
          <w:sz w:val="24"/>
        </w:rPr>
      </w:pPr>
      <w:r w:rsidRPr="00CF6C16">
        <w:rPr>
          <w:rFonts w:hint="eastAsia"/>
          <w:sz w:val="24"/>
        </w:rPr>
        <w:t>4</w:t>
      </w:r>
      <w:r w:rsidRPr="00CF6C16">
        <w:rPr>
          <w:rFonts w:hint="eastAsia"/>
          <w:sz w:val="24"/>
        </w:rPr>
        <w:t>、</w:t>
      </w:r>
      <w:proofErr w:type="gramStart"/>
      <w:r w:rsidRPr="00CF6C16">
        <w:rPr>
          <w:rFonts w:hint="eastAsia"/>
          <w:sz w:val="24"/>
        </w:rPr>
        <w:t>帐目</w:t>
      </w:r>
      <w:proofErr w:type="gramEnd"/>
      <w:r w:rsidRPr="00CF6C16">
        <w:rPr>
          <w:rFonts w:hint="eastAsia"/>
          <w:sz w:val="24"/>
        </w:rPr>
        <w:t>每月公布一次，由医院财务处进行核查，保证医院不亏损。</w:t>
      </w:r>
    </w:p>
    <w:p w14:paraId="437DD8A1" w14:textId="77777777" w:rsidR="00B16FE7" w:rsidRPr="00CF6C16" w:rsidRDefault="00B16FE7" w:rsidP="00B16FE7">
      <w:pPr>
        <w:tabs>
          <w:tab w:val="left" w:pos="0"/>
        </w:tabs>
        <w:spacing w:beforeLines="50" w:before="156" w:afterLines="50" w:after="156" w:line="360" w:lineRule="auto"/>
        <w:ind w:firstLineChars="200" w:firstLine="480"/>
        <w:contextualSpacing/>
        <w:rPr>
          <w:sz w:val="24"/>
        </w:rPr>
      </w:pPr>
      <w:r w:rsidRPr="00CF6C16">
        <w:rPr>
          <w:rFonts w:hint="eastAsia"/>
          <w:sz w:val="24"/>
        </w:rPr>
        <w:t>5</w:t>
      </w:r>
      <w:r w:rsidRPr="00CF6C16">
        <w:rPr>
          <w:rFonts w:hint="eastAsia"/>
          <w:sz w:val="24"/>
        </w:rPr>
        <w:t>、食品原材料由医院采购，出库程序需双方共同签字确认。</w:t>
      </w:r>
    </w:p>
    <w:p w14:paraId="4DEC7506" w14:textId="77777777" w:rsidR="00B16FE7" w:rsidRPr="00CF6C16" w:rsidRDefault="00B16FE7" w:rsidP="00B16FE7">
      <w:pPr>
        <w:tabs>
          <w:tab w:val="left" w:pos="0"/>
        </w:tabs>
        <w:spacing w:beforeLines="50" w:before="156" w:afterLines="50" w:after="156" w:line="360" w:lineRule="auto"/>
        <w:ind w:firstLineChars="200" w:firstLine="480"/>
        <w:contextualSpacing/>
        <w:rPr>
          <w:sz w:val="24"/>
        </w:rPr>
      </w:pPr>
      <w:r w:rsidRPr="00CF6C16">
        <w:rPr>
          <w:rFonts w:hint="eastAsia"/>
          <w:sz w:val="24"/>
        </w:rPr>
        <w:t>6</w:t>
      </w:r>
      <w:r w:rsidRPr="00CF6C16">
        <w:rPr>
          <w:rFonts w:hint="eastAsia"/>
          <w:sz w:val="24"/>
        </w:rPr>
        <w:t>、食堂所需</w:t>
      </w:r>
      <w:r w:rsidRPr="00D93A1E">
        <w:rPr>
          <w:rFonts w:hint="eastAsia"/>
          <w:color w:val="000000" w:themeColor="text1"/>
          <w:sz w:val="24"/>
        </w:rPr>
        <w:t>餐具、</w:t>
      </w:r>
      <w:r w:rsidRPr="00CF6C16">
        <w:rPr>
          <w:rFonts w:hint="eastAsia"/>
          <w:sz w:val="24"/>
        </w:rPr>
        <w:t>后厨易耗品等</w:t>
      </w:r>
      <w:r w:rsidRPr="00CF6C16">
        <w:rPr>
          <w:rFonts w:hint="eastAsia"/>
          <w:sz w:val="24"/>
        </w:rPr>
        <w:t>1000</w:t>
      </w:r>
      <w:r w:rsidRPr="00CF6C16">
        <w:rPr>
          <w:rFonts w:hint="eastAsia"/>
          <w:sz w:val="24"/>
        </w:rPr>
        <w:t>元以下</w:t>
      </w:r>
      <w:proofErr w:type="gramStart"/>
      <w:r>
        <w:rPr>
          <w:rFonts w:hint="eastAsia"/>
          <w:sz w:val="24"/>
        </w:rPr>
        <w:t>厨</w:t>
      </w:r>
      <w:proofErr w:type="gramEnd"/>
      <w:r>
        <w:rPr>
          <w:rFonts w:hint="eastAsia"/>
          <w:sz w:val="24"/>
        </w:rPr>
        <w:t>杂用品</w:t>
      </w:r>
      <w:r w:rsidRPr="00CF6C16">
        <w:rPr>
          <w:rFonts w:hint="eastAsia"/>
          <w:sz w:val="24"/>
        </w:rPr>
        <w:t>，由餐饮公司负责投入，医院不再进行资金投入。</w:t>
      </w:r>
    </w:p>
    <w:p w14:paraId="03524D89" w14:textId="77777777" w:rsidR="00B16FE7" w:rsidRPr="00CF6C16" w:rsidRDefault="00B16FE7" w:rsidP="00B16FE7">
      <w:pPr>
        <w:snapToGrid w:val="0"/>
        <w:spacing w:after="0" w:line="360" w:lineRule="auto"/>
        <w:ind w:firstLineChars="200" w:firstLine="480"/>
        <w:jc w:val="left"/>
        <w:rPr>
          <w:rFonts w:ascii="宋体" w:hAnsi="宋体" w:cs="宋体" w:hint="eastAsia"/>
          <w:sz w:val="24"/>
        </w:rPr>
      </w:pPr>
      <w:r w:rsidRPr="00CF6C16">
        <w:rPr>
          <w:rFonts w:hint="eastAsia"/>
          <w:sz w:val="24"/>
        </w:rPr>
        <w:t>7</w:t>
      </w:r>
      <w:r w:rsidRPr="00CF6C16">
        <w:rPr>
          <w:rFonts w:hint="eastAsia"/>
          <w:sz w:val="24"/>
        </w:rPr>
        <w:t>、</w:t>
      </w:r>
      <w:r w:rsidRPr="00CF6C16">
        <w:rPr>
          <w:rFonts w:ascii="宋体" w:hAnsi="宋体" w:cs="宋体" w:hint="eastAsia"/>
          <w:sz w:val="24"/>
        </w:rPr>
        <w:t>投标人必须严格执行采购人的各项规章制度，服从采购人的领导，并制订配套的内部管理制度，严禁出现任何破坏采购人工作秩序的行为。如出现下列情况，采购人有权单方面终止合同并取消其承包资格，由此产生的一切后果由乙方负责：</w:t>
      </w:r>
    </w:p>
    <w:p w14:paraId="077538E5" w14:textId="77777777" w:rsidR="00B16FE7" w:rsidRPr="00CF6C16" w:rsidRDefault="00B16FE7" w:rsidP="00B16FE7">
      <w:pPr>
        <w:snapToGrid w:val="0"/>
        <w:spacing w:after="0" w:line="360" w:lineRule="auto"/>
        <w:ind w:firstLineChars="200" w:firstLine="480"/>
        <w:jc w:val="left"/>
        <w:rPr>
          <w:rFonts w:ascii="宋体" w:hAnsi="宋体" w:cs="宋体" w:hint="eastAsia"/>
          <w:sz w:val="24"/>
        </w:rPr>
      </w:pPr>
      <w:r w:rsidRPr="00CF6C16">
        <w:rPr>
          <w:rFonts w:hint="eastAsia"/>
          <w:sz w:val="24"/>
        </w:rPr>
        <w:t>7.1</w:t>
      </w:r>
      <w:r w:rsidRPr="00CF6C16">
        <w:rPr>
          <w:rFonts w:ascii="宋体" w:hAnsi="宋体" w:cs="宋体" w:hint="eastAsia"/>
          <w:sz w:val="24"/>
        </w:rPr>
        <w:t>投标人在经营期内若不能严格执行合同；</w:t>
      </w:r>
    </w:p>
    <w:p w14:paraId="37145E8B" w14:textId="77777777" w:rsidR="00B16FE7" w:rsidRPr="00CF6C16" w:rsidRDefault="00B16FE7" w:rsidP="00B16FE7">
      <w:pPr>
        <w:snapToGrid w:val="0"/>
        <w:spacing w:after="0" w:line="360" w:lineRule="auto"/>
        <w:ind w:firstLineChars="200" w:firstLine="480"/>
        <w:jc w:val="left"/>
        <w:rPr>
          <w:rFonts w:ascii="宋体" w:hAnsi="宋体" w:cs="宋体" w:hint="eastAsia"/>
          <w:sz w:val="24"/>
        </w:rPr>
      </w:pPr>
      <w:r w:rsidRPr="00CF6C16">
        <w:rPr>
          <w:rFonts w:hint="eastAsia"/>
          <w:sz w:val="24"/>
        </w:rPr>
        <w:t>7.2</w:t>
      </w:r>
      <w:r w:rsidRPr="00CF6C16">
        <w:rPr>
          <w:rFonts w:ascii="宋体" w:hAnsi="宋体" w:cs="宋体" w:hint="eastAsia"/>
          <w:sz w:val="24"/>
        </w:rPr>
        <w:t>针对服务过程中出现的问题不及时整改；</w:t>
      </w:r>
    </w:p>
    <w:p w14:paraId="237BD18E" w14:textId="77777777" w:rsidR="00B16FE7" w:rsidRPr="00CF6C16" w:rsidRDefault="00B16FE7" w:rsidP="00B16FE7">
      <w:pPr>
        <w:snapToGrid w:val="0"/>
        <w:spacing w:after="0" w:line="360" w:lineRule="auto"/>
        <w:ind w:firstLineChars="200" w:firstLine="480"/>
        <w:jc w:val="left"/>
        <w:rPr>
          <w:rFonts w:ascii="宋体" w:hAnsi="宋体" w:cs="宋体" w:hint="eastAsia"/>
          <w:sz w:val="24"/>
        </w:rPr>
      </w:pPr>
      <w:r w:rsidRPr="00CF6C16">
        <w:rPr>
          <w:rFonts w:hint="eastAsia"/>
          <w:sz w:val="24"/>
        </w:rPr>
        <w:t>7.3</w:t>
      </w:r>
      <w:r w:rsidRPr="00CF6C16">
        <w:rPr>
          <w:rFonts w:ascii="宋体" w:hAnsi="宋体" w:cs="宋体" w:hint="eastAsia"/>
          <w:sz w:val="24"/>
        </w:rPr>
        <w:t>未经采购人批准把职工食堂的部分经营场所承租给第三方或内部员工经营；</w:t>
      </w:r>
    </w:p>
    <w:p w14:paraId="602301AF" w14:textId="77777777" w:rsidR="00B16FE7" w:rsidRPr="00CF6C16" w:rsidRDefault="00B16FE7" w:rsidP="00B16FE7">
      <w:pPr>
        <w:snapToGrid w:val="0"/>
        <w:spacing w:after="0" w:line="360" w:lineRule="auto"/>
        <w:ind w:firstLineChars="200" w:firstLine="480"/>
        <w:jc w:val="left"/>
        <w:rPr>
          <w:rFonts w:ascii="宋体" w:hAnsi="宋体" w:cs="宋体" w:hint="eastAsia"/>
          <w:sz w:val="24"/>
        </w:rPr>
      </w:pPr>
      <w:r w:rsidRPr="00CF6C16">
        <w:rPr>
          <w:rFonts w:hint="eastAsia"/>
          <w:sz w:val="24"/>
        </w:rPr>
        <w:t>8</w:t>
      </w:r>
      <w:r w:rsidRPr="00CF6C16">
        <w:rPr>
          <w:rFonts w:hint="eastAsia"/>
          <w:sz w:val="24"/>
        </w:rPr>
        <w:t>、</w:t>
      </w:r>
      <w:r w:rsidRPr="00CF6C16">
        <w:rPr>
          <w:rFonts w:ascii="宋体" w:hAnsi="宋体" w:cs="宋体" w:hint="eastAsia"/>
          <w:sz w:val="24"/>
        </w:rPr>
        <w:t>投标人须使用医院提供的</w:t>
      </w:r>
      <w:r w:rsidRPr="00CF6C16">
        <w:rPr>
          <w:rFonts w:ascii="Arial" w:hAnsi="Arial" w:cs="Arial" w:hint="eastAsia"/>
          <w:sz w:val="24"/>
          <w:lang w:val="zh-CN"/>
        </w:rPr>
        <w:t>就餐订餐系统</w:t>
      </w:r>
      <w:r w:rsidRPr="00CF6C16">
        <w:rPr>
          <w:rFonts w:ascii="宋体" w:hAnsi="宋体" w:cs="宋体" w:hint="eastAsia"/>
          <w:sz w:val="24"/>
        </w:rPr>
        <w:t>，采购人根据就餐员工、住院患者等实际消费情况每月结算拨付给投标人。投标人不得提供负数消费和提现业务，未经采购人同意不得发放各种形式的就餐券。</w:t>
      </w:r>
    </w:p>
    <w:p w14:paraId="3A049341" w14:textId="77777777" w:rsidR="00B16FE7" w:rsidRPr="00CF6C16" w:rsidRDefault="00B16FE7" w:rsidP="00B16FE7">
      <w:pPr>
        <w:snapToGrid w:val="0"/>
        <w:spacing w:after="0" w:line="360" w:lineRule="auto"/>
        <w:ind w:firstLineChars="200" w:firstLine="480"/>
        <w:jc w:val="left"/>
        <w:rPr>
          <w:rFonts w:ascii="宋体" w:hAnsi="宋体" w:cs="宋体" w:hint="eastAsia"/>
          <w:sz w:val="24"/>
        </w:rPr>
      </w:pPr>
      <w:r w:rsidRPr="00CF6C16">
        <w:rPr>
          <w:rFonts w:hint="eastAsia"/>
          <w:sz w:val="24"/>
        </w:rPr>
        <w:t>9</w:t>
      </w:r>
      <w:r w:rsidRPr="00CF6C16">
        <w:rPr>
          <w:rFonts w:hint="eastAsia"/>
          <w:sz w:val="24"/>
        </w:rPr>
        <w:t>、</w:t>
      </w:r>
      <w:r w:rsidRPr="00CF6C16">
        <w:rPr>
          <w:rFonts w:ascii="宋体" w:hAnsi="宋体" w:cs="宋体" w:hint="eastAsia"/>
          <w:sz w:val="24"/>
        </w:rPr>
        <w:t>投标人负责食堂的饮食安全卫生，必须与采购人签订饮食安全卫生责任协议。采购人严格执行事故责任追究制度，如在承包期内发生食物中毒等重大责任事故，损害就餐员工身体健康，影响采购人声誉，投标人必须承担由此造成的一切责任和经济损失，采购人有权无条件终止合同。</w:t>
      </w:r>
    </w:p>
    <w:p w14:paraId="5C92080B" w14:textId="77777777" w:rsidR="00B16FE7" w:rsidRPr="00CF6C16" w:rsidRDefault="00B16FE7" w:rsidP="00B16FE7">
      <w:pPr>
        <w:snapToGrid w:val="0"/>
        <w:spacing w:after="0" w:line="360" w:lineRule="auto"/>
        <w:ind w:firstLineChars="200" w:firstLine="480"/>
        <w:jc w:val="left"/>
        <w:rPr>
          <w:rFonts w:ascii="宋体" w:hAnsi="宋体" w:cs="宋体" w:hint="eastAsia"/>
          <w:sz w:val="24"/>
        </w:rPr>
      </w:pPr>
      <w:r w:rsidRPr="00CF6C16">
        <w:rPr>
          <w:rFonts w:hint="eastAsia"/>
          <w:sz w:val="24"/>
        </w:rPr>
        <w:lastRenderedPageBreak/>
        <w:t>10</w:t>
      </w:r>
      <w:r w:rsidRPr="00CF6C16">
        <w:rPr>
          <w:rFonts w:hint="eastAsia"/>
          <w:sz w:val="24"/>
        </w:rPr>
        <w:t>、</w:t>
      </w:r>
      <w:r w:rsidRPr="00CF6C16">
        <w:rPr>
          <w:rFonts w:ascii="宋体" w:hAnsi="宋体" w:cs="宋体" w:hint="eastAsia"/>
          <w:sz w:val="24"/>
        </w:rPr>
        <w:t>食堂工作人员在工作过程中的安全责任由投标人负责。如用电、用水等不注意安全引起生产事故，或发生意外伤亡事故，投标人承担全部责任和相应的经济补偿，采购人概不承担任何责任。</w:t>
      </w:r>
    </w:p>
    <w:p w14:paraId="694B6942" w14:textId="77777777" w:rsidR="00B16FE7" w:rsidRPr="00CF6C16" w:rsidRDefault="00B16FE7" w:rsidP="00B16FE7">
      <w:pPr>
        <w:tabs>
          <w:tab w:val="left" w:pos="0"/>
        </w:tabs>
        <w:spacing w:beforeLines="50" w:before="156" w:afterLines="50" w:after="156" w:line="360" w:lineRule="auto"/>
        <w:ind w:firstLineChars="200" w:firstLine="482"/>
        <w:contextualSpacing/>
        <w:rPr>
          <w:b/>
          <w:bCs/>
          <w:sz w:val="24"/>
        </w:rPr>
      </w:pPr>
      <w:r w:rsidRPr="00CF6C16">
        <w:rPr>
          <w:rFonts w:hint="eastAsia"/>
          <w:b/>
          <w:bCs/>
          <w:sz w:val="24"/>
        </w:rPr>
        <w:t>九、结算形式</w:t>
      </w:r>
    </w:p>
    <w:p w14:paraId="0D11EBF6" w14:textId="77777777" w:rsidR="00B16FE7" w:rsidRPr="00CF6C16" w:rsidRDefault="00B16FE7" w:rsidP="00B16FE7">
      <w:pPr>
        <w:tabs>
          <w:tab w:val="left" w:pos="0"/>
        </w:tabs>
        <w:spacing w:beforeLines="50" w:before="156" w:afterLines="50" w:after="156" w:line="360" w:lineRule="auto"/>
        <w:ind w:firstLineChars="200" w:firstLine="480"/>
        <w:contextualSpacing/>
        <w:rPr>
          <w:sz w:val="24"/>
        </w:rPr>
      </w:pPr>
      <w:r w:rsidRPr="00CF6C16">
        <w:rPr>
          <w:rFonts w:hint="eastAsia"/>
          <w:sz w:val="24"/>
        </w:rPr>
        <w:t>1</w:t>
      </w:r>
      <w:r w:rsidRPr="00CF6C16">
        <w:rPr>
          <w:rFonts w:hint="eastAsia"/>
          <w:sz w:val="24"/>
        </w:rPr>
        <w:t>、满意度方面，采购人每月组织满意度问卷调查，要求食堂经营整体满意度达到</w:t>
      </w:r>
      <w:r w:rsidRPr="00CF6C16">
        <w:rPr>
          <w:rFonts w:hint="eastAsia"/>
          <w:sz w:val="24"/>
        </w:rPr>
        <w:t>90%</w:t>
      </w:r>
      <w:r w:rsidRPr="00CF6C16">
        <w:rPr>
          <w:rFonts w:hint="eastAsia"/>
          <w:sz w:val="24"/>
        </w:rPr>
        <w:t>（含）以上，报价中投标人所报的提成比例是以满意度达到</w:t>
      </w:r>
      <w:r w:rsidRPr="00CF6C16">
        <w:rPr>
          <w:rFonts w:hint="eastAsia"/>
          <w:sz w:val="24"/>
        </w:rPr>
        <w:t>90%</w:t>
      </w:r>
      <w:r w:rsidRPr="00CF6C16">
        <w:rPr>
          <w:rFonts w:hint="eastAsia"/>
          <w:sz w:val="24"/>
        </w:rPr>
        <w:t>（含）以上为前提结算的。</w:t>
      </w:r>
      <w:r w:rsidRPr="00A83977">
        <w:rPr>
          <w:rFonts w:hint="eastAsia"/>
          <w:sz w:val="24"/>
        </w:rPr>
        <w:t>投标时，投标人要承诺：当满意度在达到</w:t>
      </w:r>
      <w:r w:rsidRPr="00A83977">
        <w:rPr>
          <w:rFonts w:hint="eastAsia"/>
          <w:sz w:val="24"/>
        </w:rPr>
        <w:t>80%</w:t>
      </w:r>
      <w:r w:rsidRPr="00A83977">
        <w:rPr>
          <w:rFonts w:hint="eastAsia"/>
          <w:sz w:val="24"/>
        </w:rPr>
        <w:t>（含）以上，</w:t>
      </w:r>
      <w:proofErr w:type="gramStart"/>
      <w:r w:rsidRPr="00A83977">
        <w:rPr>
          <w:rFonts w:hint="eastAsia"/>
          <w:sz w:val="24"/>
        </w:rPr>
        <w:t>满意度每低</w:t>
      </w:r>
      <w:proofErr w:type="gramEnd"/>
      <w:r w:rsidRPr="00A83977">
        <w:rPr>
          <w:rFonts w:hint="eastAsia"/>
          <w:sz w:val="24"/>
        </w:rPr>
        <w:t>5%</w:t>
      </w:r>
      <w:r w:rsidRPr="00A83977">
        <w:rPr>
          <w:rFonts w:hint="eastAsia"/>
          <w:sz w:val="24"/>
        </w:rPr>
        <w:t>（不足</w:t>
      </w:r>
      <w:r w:rsidRPr="00A83977">
        <w:rPr>
          <w:rFonts w:hint="eastAsia"/>
          <w:sz w:val="24"/>
        </w:rPr>
        <w:t>5%</w:t>
      </w:r>
      <w:r w:rsidRPr="00A83977">
        <w:rPr>
          <w:rFonts w:hint="eastAsia"/>
          <w:sz w:val="24"/>
        </w:rPr>
        <w:t>按</w:t>
      </w:r>
      <w:r w:rsidRPr="00A83977">
        <w:rPr>
          <w:rFonts w:hint="eastAsia"/>
          <w:sz w:val="24"/>
        </w:rPr>
        <w:t>5%</w:t>
      </w:r>
      <w:r w:rsidRPr="00A83977">
        <w:rPr>
          <w:rFonts w:hint="eastAsia"/>
          <w:sz w:val="24"/>
        </w:rPr>
        <w:t>计），其最终结算时以所报的经营提成比例降低</w:t>
      </w:r>
      <w:r w:rsidRPr="00A83977">
        <w:rPr>
          <w:rFonts w:hint="eastAsia"/>
          <w:sz w:val="24"/>
        </w:rPr>
        <w:t>1%</w:t>
      </w:r>
      <w:r w:rsidRPr="00A83977">
        <w:rPr>
          <w:rFonts w:hint="eastAsia"/>
          <w:sz w:val="24"/>
        </w:rPr>
        <w:t>的方式结算；当满意度未达到</w:t>
      </w:r>
      <w:r w:rsidRPr="00A83977">
        <w:rPr>
          <w:rFonts w:hint="eastAsia"/>
          <w:sz w:val="24"/>
        </w:rPr>
        <w:t>80%</w:t>
      </w:r>
      <w:r w:rsidRPr="00A83977">
        <w:rPr>
          <w:rFonts w:hint="eastAsia"/>
          <w:sz w:val="24"/>
        </w:rPr>
        <w:t>，</w:t>
      </w:r>
      <w:r>
        <w:rPr>
          <w:rFonts w:hint="eastAsia"/>
          <w:sz w:val="24"/>
        </w:rPr>
        <w:t>在上述已降低</w:t>
      </w:r>
      <w:r>
        <w:rPr>
          <w:rFonts w:hint="eastAsia"/>
          <w:sz w:val="24"/>
        </w:rPr>
        <w:t>2%</w:t>
      </w:r>
      <w:r>
        <w:rPr>
          <w:rFonts w:hint="eastAsia"/>
          <w:sz w:val="24"/>
        </w:rPr>
        <w:t>的基础上，</w:t>
      </w:r>
      <w:proofErr w:type="gramStart"/>
      <w:r w:rsidRPr="00A83977">
        <w:rPr>
          <w:rFonts w:hint="eastAsia"/>
          <w:sz w:val="24"/>
        </w:rPr>
        <w:t>满意度每低</w:t>
      </w:r>
      <w:proofErr w:type="gramEnd"/>
      <w:r w:rsidRPr="00A83977">
        <w:rPr>
          <w:rFonts w:hint="eastAsia"/>
          <w:sz w:val="24"/>
        </w:rPr>
        <w:t>10%</w:t>
      </w:r>
      <w:r w:rsidRPr="00A83977">
        <w:rPr>
          <w:rFonts w:hint="eastAsia"/>
          <w:sz w:val="24"/>
        </w:rPr>
        <w:t>（不足</w:t>
      </w:r>
      <w:r w:rsidRPr="00A83977">
        <w:rPr>
          <w:rFonts w:hint="eastAsia"/>
          <w:sz w:val="24"/>
        </w:rPr>
        <w:t>10%</w:t>
      </w:r>
      <w:r w:rsidRPr="00A83977">
        <w:rPr>
          <w:rFonts w:hint="eastAsia"/>
          <w:sz w:val="24"/>
        </w:rPr>
        <w:t>按</w:t>
      </w:r>
      <w:r w:rsidRPr="00A83977">
        <w:rPr>
          <w:rFonts w:hint="eastAsia"/>
          <w:sz w:val="24"/>
        </w:rPr>
        <w:t>10%</w:t>
      </w:r>
      <w:r w:rsidRPr="00A83977">
        <w:rPr>
          <w:rFonts w:hint="eastAsia"/>
          <w:sz w:val="24"/>
        </w:rPr>
        <w:t>计），其最终结算时以所报的经营提成比例</w:t>
      </w:r>
      <w:r>
        <w:rPr>
          <w:rFonts w:hint="eastAsia"/>
          <w:sz w:val="24"/>
        </w:rPr>
        <w:t>再</w:t>
      </w:r>
      <w:r w:rsidRPr="00A83977">
        <w:rPr>
          <w:rFonts w:hint="eastAsia"/>
          <w:sz w:val="24"/>
        </w:rPr>
        <w:t>降低</w:t>
      </w:r>
      <w:r w:rsidRPr="00A83977">
        <w:rPr>
          <w:rFonts w:hint="eastAsia"/>
          <w:sz w:val="24"/>
        </w:rPr>
        <w:t>1%</w:t>
      </w:r>
      <w:r w:rsidRPr="00A83977">
        <w:rPr>
          <w:rFonts w:hint="eastAsia"/>
          <w:sz w:val="24"/>
        </w:rPr>
        <w:t>的方式结算</w:t>
      </w:r>
      <w:r>
        <w:rPr>
          <w:rFonts w:hint="eastAsia"/>
          <w:sz w:val="24"/>
        </w:rPr>
        <w:t>；</w:t>
      </w:r>
      <w:r w:rsidRPr="00A83977">
        <w:rPr>
          <w:rFonts w:hint="eastAsia"/>
          <w:sz w:val="24"/>
        </w:rPr>
        <w:t>否则将导致其投标无效。</w:t>
      </w:r>
    </w:p>
    <w:p w14:paraId="0395EDD3" w14:textId="77777777" w:rsidR="00B16FE7" w:rsidRPr="00CF6C16" w:rsidRDefault="00B16FE7" w:rsidP="00B16FE7">
      <w:pPr>
        <w:tabs>
          <w:tab w:val="left" w:pos="0"/>
        </w:tabs>
        <w:spacing w:beforeLines="50" w:before="156" w:afterLines="50" w:after="156" w:line="360" w:lineRule="auto"/>
        <w:ind w:firstLineChars="200" w:firstLine="480"/>
        <w:contextualSpacing/>
        <w:rPr>
          <w:sz w:val="24"/>
        </w:rPr>
      </w:pPr>
      <w:r w:rsidRPr="00CF6C16">
        <w:rPr>
          <w:rFonts w:hint="eastAsia"/>
          <w:sz w:val="24"/>
        </w:rPr>
        <w:t>2</w:t>
      </w:r>
      <w:r w:rsidRPr="00CF6C16">
        <w:rPr>
          <w:rFonts w:hint="eastAsia"/>
          <w:sz w:val="24"/>
        </w:rPr>
        <w:t>、采购人于每月根据上月实际发生的营业额结算上月的费用。</w:t>
      </w:r>
    </w:p>
    <w:p w14:paraId="29D166A2" w14:textId="77777777" w:rsidR="00B16FE7" w:rsidRPr="00CF6C16" w:rsidRDefault="00B16FE7" w:rsidP="00B16FE7">
      <w:pPr>
        <w:tabs>
          <w:tab w:val="left" w:pos="0"/>
        </w:tabs>
        <w:spacing w:beforeLines="50" w:before="156" w:afterLines="50" w:after="156" w:line="360" w:lineRule="auto"/>
        <w:ind w:firstLineChars="200" w:firstLine="482"/>
        <w:contextualSpacing/>
        <w:rPr>
          <w:b/>
          <w:bCs/>
          <w:sz w:val="24"/>
        </w:rPr>
      </w:pPr>
      <w:r w:rsidRPr="00CF6C16">
        <w:rPr>
          <w:rFonts w:hint="eastAsia"/>
          <w:b/>
          <w:bCs/>
          <w:sz w:val="24"/>
        </w:rPr>
        <w:t>十、双方承担项目及条款</w:t>
      </w:r>
    </w:p>
    <w:p w14:paraId="615B2A6B" w14:textId="77777777" w:rsidR="00B16FE7" w:rsidRPr="00CF6C16" w:rsidRDefault="00B16FE7" w:rsidP="00B16FE7">
      <w:pPr>
        <w:tabs>
          <w:tab w:val="left" w:pos="0"/>
        </w:tabs>
        <w:spacing w:beforeLines="50" w:before="156" w:afterLines="50" w:after="156" w:line="360" w:lineRule="auto"/>
        <w:ind w:firstLineChars="200" w:firstLine="480"/>
        <w:contextualSpacing/>
        <w:rPr>
          <w:sz w:val="24"/>
        </w:rPr>
      </w:pPr>
      <w:r w:rsidRPr="00CF6C16">
        <w:rPr>
          <w:rFonts w:hint="eastAsia"/>
          <w:sz w:val="24"/>
        </w:rPr>
        <w:t>1</w:t>
      </w:r>
      <w:r w:rsidRPr="00CF6C16">
        <w:rPr>
          <w:rFonts w:hint="eastAsia"/>
          <w:sz w:val="24"/>
        </w:rPr>
        <w:t>、中标方</w:t>
      </w:r>
      <w:proofErr w:type="gramStart"/>
      <w:r w:rsidRPr="00CF6C16">
        <w:rPr>
          <w:rFonts w:hint="eastAsia"/>
          <w:sz w:val="24"/>
        </w:rPr>
        <w:t>负责</w:t>
      </w:r>
      <w:r w:rsidRPr="004A09A3">
        <w:rPr>
          <w:rFonts w:hint="eastAsia"/>
          <w:color w:val="000000" w:themeColor="text1"/>
          <w:sz w:val="24"/>
        </w:rPr>
        <w:t>厨余垃圾清运</w:t>
      </w:r>
      <w:proofErr w:type="gramEnd"/>
      <w:r w:rsidRPr="004A09A3">
        <w:rPr>
          <w:rFonts w:hint="eastAsia"/>
          <w:color w:val="000000" w:themeColor="text1"/>
          <w:sz w:val="24"/>
        </w:rPr>
        <w:t>、</w:t>
      </w:r>
      <w:r w:rsidRPr="00CF6C16">
        <w:rPr>
          <w:rFonts w:hint="eastAsia"/>
          <w:sz w:val="24"/>
        </w:rPr>
        <w:t>烟道检测及清洗等费用。餐厅物料、日常</w:t>
      </w:r>
      <w:proofErr w:type="gramStart"/>
      <w:r>
        <w:rPr>
          <w:rFonts w:hint="eastAsia"/>
          <w:sz w:val="24"/>
        </w:rPr>
        <w:t>厨</w:t>
      </w:r>
      <w:proofErr w:type="gramEnd"/>
      <w:r>
        <w:rPr>
          <w:rFonts w:hint="eastAsia"/>
          <w:sz w:val="24"/>
        </w:rPr>
        <w:t>杂用品</w:t>
      </w:r>
      <w:r w:rsidRPr="00CF6C16">
        <w:rPr>
          <w:rFonts w:hint="eastAsia"/>
          <w:sz w:val="24"/>
        </w:rPr>
        <w:t>、卫生清洁和餐具洗刷消毒等由中标方采购。</w:t>
      </w:r>
    </w:p>
    <w:p w14:paraId="01773559" w14:textId="77777777" w:rsidR="00B16FE7" w:rsidRPr="00CF6C16" w:rsidRDefault="00B16FE7" w:rsidP="00B16FE7">
      <w:pPr>
        <w:tabs>
          <w:tab w:val="left" w:pos="0"/>
        </w:tabs>
        <w:spacing w:beforeLines="50" w:before="156" w:afterLines="50" w:after="156" w:line="360" w:lineRule="auto"/>
        <w:ind w:firstLineChars="200" w:firstLine="480"/>
        <w:contextualSpacing/>
        <w:rPr>
          <w:sz w:val="24"/>
        </w:rPr>
      </w:pPr>
      <w:r w:rsidRPr="00CF6C16">
        <w:rPr>
          <w:rFonts w:hint="eastAsia"/>
          <w:sz w:val="24"/>
        </w:rPr>
        <w:t>2</w:t>
      </w:r>
      <w:r w:rsidRPr="00CF6C16">
        <w:rPr>
          <w:rFonts w:hint="eastAsia"/>
          <w:sz w:val="24"/>
        </w:rPr>
        <w:t>、</w:t>
      </w:r>
      <w:r w:rsidRPr="00D564C7">
        <w:rPr>
          <w:rFonts w:hint="eastAsia"/>
          <w:sz w:val="24"/>
        </w:rPr>
        <w:t>采购人负责采购食材、原料</w:t>
      </w:r>
      <w:r w:rsidRPr="004A09A3">
        <w:rPr>
          <w:rFonts w:hint="eastAsia"/>
          <w:color w:val="000000" w:themeColor="text1"/>
          <w:sz w:val="24"/>
        </w:rPr>
        <w:t>（米面油、肉类、水冻产、蛋、日用品、蔬果、小食品、奶制品、调料）</w:t>
      </w:r>
      <w:r>
        <w:rPr>
          <w:rFonts w:hint="eastAsia"/>
          <w:sz w:val="24"/>
        </w:rPr>
        <w:t>等物资及</w:t>
      </w:r>
      <w:r w:rsidRPr="00273CC2">
        <w:rPr>
          <w:rFonts w:hint="eastAsia"/>
          <w:sz w:val="24"/>
        </w:rPr>
        <w:t>除厨杂用品外低值易耗品</w:t>
      </w:r>
      <w:r w:rsidRPr="00D564C7">
        <w:rPr>
          <w:rFonts w:hint="eastAsia"/>
          <w:sz w:val="24"/>
        </w:rPr>
        <w:t>，摊销食堂固定资产设备折旧。</w:t>
      </w:r>
    </w:p>
    <w:p w14:paraId="55464F14" w14:textId="77777777" w:rsidR="00B16FE7" w:rsidRPr="00CF6C16" w:rsidRDefault="00B16FE7" w:rsidP="00B16FE7">
      <w:pPr>
        <w:tabs>
          <w:tab w:val="left" w:pos="0"/>
        </w:tabs>
        <w:spacing w:beforeLines="50" w:before="156" w:afterLines="50" w:after="156" w:line="360" w:lineRule="auto"/>
        <w:ind w:firstLineChars="200" w:firstLine="480"/>
        <w:contextualSpacing/>
        <w:rPr>
          <w:sz w:val="24"/>
        </w:rPr>
      </w:pPr>
      <w:r w:rsidRPr="00CF6C16">
        <w:rPr>
          <w:rFonts w:hint="eastAsia"/>
          <w:sz w:val="24"/>
        </w:rPr>
        <w:t>3</w:t>
      </w:r>
      <w:r w:rsidRPr="00CF6C16">
        <w:rPr>
          <w:rFonts w:hint="eastAsia"/>
          <w:sz w:val="24"/>
        </w:rPr>
        <w:t>、采购人负责每月水电气的能源消耗，如水、电、</w:t>
      </w:r>
      <w:proofErr w:type="gramStart"/>
      <w:r w:rsidRPr="00CF6C16">
        <w:rPr>
          <w:rFonts w:hint="eastAsia"/>
          <w:sz w:val="24"/>
        </w:rPr>
        <w:t>气费用之合超过</w:t>
      </w:r>
      <w:proofErr w:type="gramEnd"/>
      <w:r w:rsidRPr="00CF6C16">
        <w:rPr>
          <w:rFonts w:hint="eastAsia"/>
          <w:sz w:val="24"/>
        </w:rPr>
        <w:t>总流水的</w:t>
      </w:r>
      <w:r w:rsidRPr="00CF6C16">
        <w:rPr>
          <w:rFonts w:hint="eastAsia"/>
          <w:sz w:val="24"/>
        </w:rPr>
        <w:t>8%</w:t>
      </w:r>
      <w:r w:rsidRPr="00CF6C16">
        <w:rPr>
          <w:rFonts w:hint="eastAsia"/>
          <w:sz w:val="24"/>
        </w:rPr>
        <w:t>，超出部分由中标方承担，以自然月为单位核算。</w:t>
      </w:r>
    </w:p>
    <w:p w14:paraId="05549181" w14:textId="77777777" w:rsidR="00B16FE7" w:rsidRPr="00CF6C16" w:rsidRDefault="00B16FE7" w:rsidP="00B16FE7">
      <w:pPr>
        <w:tabs>
          <w:tab w:val="left" w:pos="0"/>
        </w:tabs>
        <w:spacing w:beforeLines="50" w:before="156" w:afterLines="50" w:after="156" w:line="360" w:lineRule="auto"/>
        <w:ind w:firstLineChars="200" w:firstLine="480"/>
        <w:contextualSpacing/>
        <w:rPr>
          <w:sz w:val="24"/>
        </w:rPr>
      </w:pPr>
      <w:r w:rsidRPr="00CF6C16">
        <w:rPr>
          <w:rFonts w:hint="eastAsia"/>
          <w:sz w:val="24"/>
        </w:rPr>
        <w:t>4</w:t>
      </w:r>
      <w:r w:rsidRPr="00CF6C16">
        <w:rPr>
          <w:rFonts w:hint="eastAsia"/>
          <w:sz w:val="24"/>
        </w:rPr>
        <w:t>、采购人无偿提供场地、装修装饰、前厅及后</w:t>
      </w:r>
      <w:proofErr w:type="gramStart"/>
      <w:r w:rsidRPr="00CF6C16">
        <w:rPr>
          <w:rFonts w:hint="eastAsia"/>
          <w:sz w:val="24"/>
        </w:rPr>
        <w:t>厨设备</w:t>
      </w:r>
      <w:proofErr w:type="gramEnd"/>
      <w:r w:rsidRPr="00CF6C16">
        <w:rPr>
          <w:rFonts w:hint="eastAsia"/>
          <w:sz w:val="24"/>
        </w:rPr>
        <w:t>设施、收银设备、桌椅等经营条件。</w:t>
      </w:r>
    </w:p>
    <w:p w14:paraId="185EBBA3" w14:textId="77777777" w:rsidR="00B16FE7" w:rsidRPr="00CF6C16" w:rsidRDefault="00B16FE7" w:rsidP="00B16FE7">
      <w:pPr>
        <w:tabs>
          <w:tab w:val="left" w:pos="0"/>
        </w:tabs>
        <w:spacing w:beforeLines="50" w:before="156" w:afterLines="50" w:after="156" w:line="360" w:lineRule="auto"/>
        <w:ind w:firstLineChars="200" w:firstLine="480"/>
        <w:contextualSpacing/>
        <w:rPr>
          <w:sz w:val="24"/>
        </w:rPr>
      </w:pPr>
      <w:r w:rsidRPr="00CF6C16">
        <w:rPr>
          <w:rFonts w:hint="eastAsia"/>
          <w:sz w:val="24"/>
        </w:rPr>
        <w:t>5</w:t>
      </w:r>
      <w:r w:rsidRPr="00CF6C16">
        <w:rPr>
          <w:rFonts w:hint="eastAsia"/>
          <w:sz w:val="24"/>
        </w:rPr>
        <w:t>、采购人协助投标人办理相关证件。</w:t>
      </w:r>
    </w:p>
    <w:p w14:paraId="0551116B" w14:textId="77777777" w:rsidR="00B16FE7" w:rsidRPr="00CF6C16" w:rsidRDefault="00B16FE7" w:rsidP="00B16FE7">
      <w:pPr>
        <w:tabs>
          <w:tab w:val="left" w:pos="0"/>
        </w:tabs>
        <w:spacing w:beforeLines="50" w:before="156" w:afterLines="50" w:after="156" w:line="360" w:lineRule="auto"/>
        <w:ind w:firstLineChars="200" w:firstLine="480"/>
        <w:contextualSpacing/>
        <w:rPr>
          <w:sz w:val="24"/>
        </w:rPr>
      </w:pPr>
      <w:r w:rsidRPr="00CF6C16">
        <w:rPr>
          <w:rFonts w:hint="eastAsia"/>
          <w:sz w:val="24"/>
        </w:rPr>
        <w:t>6</w:t>
      </w:r>
      <w:r w:rsidRPr="00CF6C16">
        <w:rPr>
          <w:rFonts w:hint="eastAsia"/>
          <w:sz w:val="24"/>
        </w:rPr>
        <w:t>、采购人</w:t>
      </w:r>
      <w:r w:rsidRPr="00CF6C16">
        <w:rPr>
          <w:rFonts w:ascii="宋体" w:hAnsi="宋体" w:cs="宋体" w:hint="eastAsia"/>
          <w:sz w:val="24"/>
        </w:rPr>
        <w:t>为食堂工作人员提供办公场所及相关工作值班人员宿舍。</w:t>
      </w:r>
    </w:p>
    <w:p w14:paraId="77B86974" w14:textId="77777777" w:rsidR="00423420" w:rsidRPr="00B16FE7" w:rsidRDefault="00423420"/>
    <w:sectPr w:rsidR="00423420" w:rsidRPr="00B16F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DA265" w14:textId="77777777" w:rsidR="00E85DFC" w:rsidRDefault="00E85DFC" w:rsidP="00B16FE7">
      <w:pPr>
        <w:spacing w:after="0" w:line="240" w:lineRule="auto"/>
        <w:rPr>
          <w:rFonts w:hint="eastAsia"/>
        </w:rPr>
      </w:pPr>
      <w:r>
        <w:separator/>
      </w:r>
    </w:p>
  </w:endnote>
  <w:endnote w:type="continuationSeparator" w:id="0">
    <w:p w14:paraId="007BD612" w14:textId="77777777" w:rsidR="00E85DFC" w:rsidRDefault="00E85DFC" w:rsidP="00B16FE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72F8D" w14:textId="77777777" w:rsidR="00E85DFC" w:rsidRDefault="00E85DFC" w:rsidP="00B16FE7">
      <w:pPr>
        <w:spacing w:after="0" w:line="240" w:lineRule="auto"/>
        <w:rPr>
          <w:rFonts w:hint="eastAsia"/>
        </w:rPr>
      </w:pPr>
      <w:r>
        <w:separator/>
      </w:r>
    </w:p>
  </w:footnote>
  <w:footnote w:type="continuationSeparator" w:id="0">
    <w:p w14:paraId="0C12645D" w14:textId="77777777" w:rsidR="00E85DFC" w:rsidRDefault="00E85DFC" w:rsidP="00B16FE7">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3499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20"/>
    <w:rsid w:val="00423420"/>
    <w:rsid w:val="00455E6E"/>
    <w:rsid w:val="00B16FE7"/>
    <w:rsid w:val="00E85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C862F3-701A-4835-A1E8-D2A4E3B2A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rsid w:val="00B16FE7"/>
    <w:pPr>
      <w:widowControl w:val="0"/>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4234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34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34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34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34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34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34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34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34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34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34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34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3420"/>
    <w:rPr>
      <w:rFonts w:cstheme="majorBidi"/>
      <w:color w:val="2F5496" w:themeColor="accent1" w:themeShade="BF"/>
      <w:sz w:val="28"/>
      <w:szCs w:val="28"/>
    </w:rPr>
  </w:style>
  <w:style w:type="character" w:customStyle="1" w:styleId="50">
    <w:name w:val="标题 5 字符"/>
    <w:basedOn w:val="a0"/>
    <w:link w:val="5"/>
    <w:uiPriority w:val="9"/>
    <w:semiHidden/>
    <w:rsid w:val="00423420"/>
    <w:rPr>
      <w:rFonts w:cstheme="majorBidi"/>
      <w:color w:val="2F5496" w:themeColor="accent1" w:themeShade="BF"/>
      <w:sz w:val="24"/>
    </w:rPr>
  </w:style>
  <w:style w:type="character" w:customStyle="1" w:styleId="60">
    <w:name w:val="标题 6 字符"/>
    <w:basedOn w:val="a0"/>
    <w:link w:val="6"/>
    <w:uiPriority w:val="9"/>
    <w:semiHidden/>
    <w:rsid w:val="00423420"/>
    <w:rPr>
      <w:rFonts w:cstheme="majorBidi"/>
      <w:b/>
      <w:bCs/>
      <w:color w:val="2F5496" w:themeColor="accent1" w:themeShade="BF"/>
    </w:rPr>
  </w:style>
  <w:style w:type="character" w:customStyle="1" w:styleId="70">
    <w:name w:val="标题 7 字符"/>
    <w:basedOn w:val="a0"/>
    <w:link w:val="7"/>
    <w:uiPriority w:val="9"/>
    <w:semiHidden/>
    <w:rsid w:val="00423420"/>
    <w:rPr>
      <w:rFonts w:cstheme="majorBidi"/>
      <w:b/>
      <w:bCs/>
      <w:color w:val="595959" w:themeColor="text1" w:themeTint="A6"/>
    </w:rPr>
  </w:style>
  <w:style w:type="character" w:customStyle="1" w:styleId="80">
    <w:name w:val="标题 8 字符"/>
    <w:basedOn w:val="a0"/>
    <w:link w:val="8"/>
    <w:uiPriority w:val="9"/>
    <w:semiHidden/>
    <w:rsid w:val="00423420"/>
    <w:rPr>
      <w:rFonts w:cstheme="majorBidi"/>
      <w:color w:val="595959" w:themeColor="text1" w:themeTint="A6"/>
    </w:rPr>
  </w:style>
  <w:style w:type="character" w:customStyle="1" w:styleId="90">
    <w:name w:val="标题 9 字符"/>
    <w:basedOn w:val="a0"/>
    <w:link w:val="9"/>
    <w:uiPriority w:val="9"/>
    <w:semiHidden/>
    <w:rsid w:val="00423420"/>
    <w:rPr>
      <w:rFonts w:eastAsiaTheme="majorEastAsia" w:cstheme="majorBidi"/>
      <w:color w:val="595959" w:themeColor="text1" w:themeTint="A6"/>
    </w:rPr>
  </w:style>
  <w:style w:type="paragraph" w:styleId="a3">
    <w:name w:val="Title"/>
    <w:basedOn w:val="a"/>
    <w:next w:val="a"/>
    <w:link w:val="a4"/>
    <w:uiPriority w:val="10"/>
    <w:qFormat/>
    <w:rsid w:val="004234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34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34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34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3420"/>
    <w:pPr>
      <w:spacing w:before="160"/>
      <w:jc w:val="center"/>
    </w:pPr>
    <w:rPr>
      <w:i/>
      <w:iCs/>
      <w:color w:val="404040" w:themeColor="text1" w:themeTint="BF"/>
    </w:rPr>
  </w:style>
  <w:style w:type="character" w:customStyle="1" w:styleId="a8">
    <w:name w:val="引用 字符"/>
    <w:basedOn w:val="a0"/>
    <w:link w:val="a7"/>
    <w:uiPriority w:val="29"/>
    <w:rsid w:val="00423420"/>
    <w:rPr>
      <w:i/>
      <w:iCs/>
      <w:color w:val="404040" w:themeColor="text1" w:themeTint="BF"/>
    </w:rPr>
  </w:style>
  <w:style w:type="paragraph" w:styleId="a9">
    <w:name w:val="List Paragraph"/>
    <w:basedOn w:val="a"/>
    <w:uiPriority w:val="34"/>
    <w:qFormat/>
    <w:rsid w:val="00423420"/>
    <w:pPr>
      <w:ind w:left="720"/>
      <w:contextualSpacing/>
    </w:pPr>
  </w:style>
  <w:style w:type="character" w:styleId="aa">
    <w:name w:val="Intense Emphasis"/>
    <w:basedOn w:val="a0"/>
    <w:uiPriority w:val="21"/>
    <w:qFormat/>
    <w:rsid w:val="00423420"/>
    <w:rPr>
      <w:i/>
      <w:iCs/>
      <w:color w:val="2F5496" w:themeColor="accent1" w:themeShade="BF"/>
    </w:rPr>
  </w:style>
  <w:style w:type="paragraph" w:styleId="ab">
    <w:name w:val="Intense Quote"/>
    <w:basedOn w:val="a"/>
    <w:next w:val="a"/>
    <w:link w:val="ac"/>
    <w:uiPriority w:val="30"/>
    <w:qFormat/>
    <w:rsid w:val="004234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3420"/>
    <w:rPr>
      <w:i/>
      <w:iCs/>
      <w:color w:val="2F5496" w:themeColor="accent1" w:themeShade="BF"/>
    </w:rPr>
  </w:style>
  <w:style w:type="character" w:styleId="ad">
    <w:name w:val="Intense Reference"/>
    <w:basedOn w:val="a0"/>
    <w:uiPriority w:val="32"/>
    <w:qFormat/>
    <w:rsid w:val="00423420"/>
    <w:rPr>
      <w:b/>
      <w:bCs/>
      <w:smallCaps/>
      <w:color w:val="2F5496" w:themeColor="accent1" w:themeShade="BF"/>
      <w:spacing w:val="5"/>
    </w:rPr>
  </w:style>
  <w:style w:type="paragraph" w:styleId="ae">
    <w:name w:val="header"/>
    <w:basedOn w:val="a"/>
    <w:link w:val="af"/>
    <w:uiPriority w:val="99"/>
    <w:unhideWhenUsed/>
    <w:rsid w:val="00B16FE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B16FE7"/>
    <w:rPr>
      <w:sz w:val="18"/>
      <w:szCs w:val="18"/>
    </w:rPr>
  </w:style>
  <w:style w:type="paragraph" w:styleId="af0">
    <w:name w:val="footer"/>
    <w:basedOn w:val="a"/>
    <w:link w:val="af1"/>
    <w:uiPriority w:val="99"/>
    <w:unhideWhenUsed/>
    <w:rsid w:val="00B16FE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B16FE7"/>
    <w:rPr>
      <w:sz w:val="18"/>
      <w:szCs w:val="18"/>
    </w:rPr>
  </w:style>
  <w:style w:type="character" w:customStyle="1" w:styleId="af2">
    <w:name w:val="列表段落 字符"/>
    <w:link w:val="11"/>
    <w:uiPriority w:val="34"/>
    <w:qFormat/>
    <w:rsid w:val="00B16FE7"/>
    <w:rPr>
      <w:rFonts w:ascii="Calibri" w:eastAsia="宋体" w:hAnsi="Calibri"/>
      <w:sz w:val="21"/>
      <w:szCs w:val="22"/>
    </w:rPr>
  </w:style>
  <w:style w:type="paragraph" w:customStyle="1" w:styleId="11">
    <w:name w:val="列表段落1"/>
    <w:basedOn w:val="a"/>
    <w:link w:val="af2"/>
    <w:uiPriority w:val="34"/>
    <w:qFormat/>
    <w:rsid w:val="00B16FE7"/>
    <w:pPr>
      <w:ind w:firstLineChars="200" w:firstLine="420"/>
    </w:pPr>
    <w:rPr>
      <w:rFonts w:ascii="Calibri" w:hAnsi="Calibri" w:cstheme="minorBidi"/>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1839</Words>
  <Characters>1951</Characters>
  <Application>Microsoft Office Word</Application>
  <DocSecurity>0</DocSecurity>
  <Lines>121</Lines>
  <Paragraphs>105</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张文浩</dc:creator>
  <cp:keywords/>
  <dc:description/>
  <cp:lastModifiedBy>张文浩</cp:lastModifiedBy>
  <cp:revision>2</cp:revision>
  <dcterms:created xsi:type="dcterms:W3CDTF">2025-08-08T06:10:00Z</dcterms:created>
  <dcterms:modified xsi:type="dcterms:W3CDTF">2025-08-08T06:10:00Z</dcterms:modified>
</cp:coreProperties>
</file>