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F420" w14:textId="77777777" w:rsidR="00CC4440" w:rsidRDefault="00CC4440"/>
    <w:p w14:paraId="49DF3048" w14:textId="77777777" w:rsidR="00797797" w:rsidRDefault="00797797"/>
    <w:p w14:paraId="4CEF4E57" w14:textId="77777777" w:rsidR="00797797" w:rsidRPr="00797797" w:rsidRDefault="00797797" w:rsidP="00797797">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797797">
        <w:rPr>
          <w:rFonts w:ascii="宋体" w:eastAsia="宋体" w:hAnsi="宋体" w:cs="Times New Roman" w:hint="eastAsia"/>
          <w:b/>
          <w:sz w:val="36"/>
          <w:szCs w:val="36"/>
          <w14:ligatures w14:val="none"/>
        </w:rPr>
        <w:t>采购公告</w:t>
      </w:r>
      <w:bookmarkEnd w:id="0"/>
    </w:p>
    <w:p w14:paraId="139D3AA5" w14:textId="77777777" w:rsidR="00797797" w:rsidRPr="00797797" w:rsidRDefault="00797797" w:rsidP="00797797">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sz w:val="24"/>
          <w14:ligatures w14:val="none"/>
        </w:rPr>
        <w:t>项目概况</w:t>
      </w:r>
    </w:p>
    <w:p w14:paraId="11DF9A05" w14:textId="77777777" w:rsidR="00797797" w:rsidRPr="00797797" w:rsidRDefault="00797797" w:rsidP="00797797">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sz w:val="24"/>
          <w:u w:val="single"/>
          <w14:ligatures w14:val="none"/>
        </w:rPr>
        <w:t>下述</w:t>
      </w:r>
      <w:r w:rsidRPr="00797797">
        <w:rPr>
          <w:rFonts w:ascii="宋体" w:eastAsia="宋体" w:hAnsi="宋体" w:cs="Times New Roman" w:hint="eastAsia"/>
          <w:sz w:val="24"/>
          <w14:ligatures w14:val="none"/>
        </w:rPr>
        <w:t>采购项目的潜在投标人应在</w:t>
      </w:r>
      <w:r w:rsidRPr="00797797">
        <w:rPr>
          <w:rFonts w:ascii="宋体" w:eastAsia="宋体" w:hAnsi="宋体" w:cs="Times New Roman" w:hint="eastAsia"/>
          <w:color w:val="000000"/>
          <w:sz w:val="24"/>
          <w:u w:val="single"/>
          <w14:ligatures w14:val="none"/>
        </w:rPr>
        <w:t>（北京市政府采购电子交易平台,具体方式详见“其他补充事宜”）</w:t>
      </w:r>
      <w:r w:rsidRPr="00797797">
        <w:rPr>
          <w:rFonts w:ascii="宋体" w:eastAsia="宋体" w:hAnsi="宋体" w:cs="Times New Roman" w:hint="eastAsia"/>
          <w:sz w:val="24"/>
          <w14:ligatures w14:val="none"/>
        </w:rPr>
        <w:t>获取招标文件，并于</w:t>
      </w:r>
      <w:r w:rsidRPr="00797797">
        <w:rPr>
          <w:rFonts w:ascii="宋体" w:eastAsia="宋体" w:hAnsi="宋体" w:cs="Times New Roman" w:hint="eastAsia"/>
          <w:sz w:val="24"/>
          <w:u w:val="single"/>
          <w14:ligatures w14:val="none"/>
        </w:rPr>
        <w:t>提交投标文件截止时间</w:t>
      </w:r>
      <w:r w:rsidRPr="00797797">
        <w:rPr>
          <w:rFonts w:ascii="宋体" w:eastAsia="宋体" w:hAnsi="宋体" w:cs="Times New Roman" w:hint="eastAsia"/>
          <w:bCs/>
          <w:sz w:val="24"/>
          <w14:ligatures w14:val="none"/>
        </w:rPr>
        <w:t>前递交投标</w:t>
      </w:r>
      <w:r w:rsidRPr="00797797">
        <w:rPr>
          <w:rFonts w:ascii="宋体" w:eastAsia="宋体" w:hAnsi="宋体" w:cs="Times New Roman"/>
          <w:bCs/>
          <w:sz w:val="24"/>
          <w14:ligatures w14:val="none"/>
        </w:rPr>
        <w:t>文件</w:t>
      </w:r>
      <w:r w:rsidRPr="00797797">
        <w:rPr>
          <w:rFonts w:ascii="宋体" w:eastAsia="宋体" w:hAnsi="宋体" w:cs="Times New Roman" w:hint="eastAsia"/>
          <w:sz w:val="24"/>
          <w14:ligatures w14:val="none"/>
        </w:rPr>
        <w:t>。</w:t>
      </w:r>
    </w:p>
    <w:p w14:paraId="4A246FA2" w14:textId="77777777" w:rsidR="00797797" w:rsidRPr="00797797" w:rsidRDefault="00797797" w:rsidP="00797797">
      <w:pPr>
        <w:spacing w:after="0" w:line="360" w:lineRule="auto"/>
        <w:rPr>
          <w:rFonts w:ascii="宋体" w:eastAsia="宋体" w:hAnsi="宋体" w:cs="Times New Roman" w:hint="eastAsia"/>
          <w:sz w:val="21"/>
          <w14:ligatures w14:val="none"/>
        </w:rPr>
      </w:pPr>
    </w:p>
    <w:p w14:paraId="72DB6E11" w14:textId="77777777" w:rsidR="00797797" w:rsidRPr="00797797" w:rsidRDefault="00797797" w:rsidP="00797797">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797797">
        <w:rPr>
          <w:rFonts w:ascii="宋体" w:eastAsia="宋体" w:hAnsi="宋体" w:cs="Times New Roman" w:hint="eastAsia"/>
          <w:b/>
          <w:bCs/>
          <w:color w:val="000000"/>
          <w:kern w:val="0"/>
          <w:sz w:val="24"/>
          <w14:ligatures w14:val="none"/>
        </w:rPr>
        <w:t>一、项目基本情况</w:t>
      </w:r>
    </w:p>
    <w:p w14:paraId="671A88AC"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797797">
        <w:rPr>
          <w:rFonts w:ascii="宋体" w:eastAsia="宋体" w:hAnsi="宋体" w:cs="Times New Roman" w:hint="eastAsia"/>
          <w:color w:val="000000"/>
          <w:kern w:val="0"/>
          <w:sz w:val="24"/>
          <w14:ligatures w14:val="none"/>
        </w:rPr>
        <w:t>项目编号：</w:t>
      </w:r>
      <w:r w:rsidRPr="00797797">
        <w:rPr>
          <w:rFonts w:ascii="宋体" w:eastAsia="宋体" w:hAnsi="宋体" w:cs="Times New Roman"/>
          <w:color w:val="000000"/>
          <w:kern w:val="0"/>
          <w:sz w:val="24"/>
          <w14:ligatures w14:val="none"/>
        </w:rPr>
        <w:t>BMCC-ZC25-1097</w:t>
      </w:r>
    </w:p>
    <w:p w14:paraId="7FFA0A1E"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项目名称：北京电影学院人工智能背景下未来影像教研设备更新项目-立体(3D)拍摄设备系统</w:t>
      </w:r>
    </w:p>
    <w:p w14:paraId="366326B9"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最高限价：</w:t>
      </w:r>
    </w:p>
    <w:tbl>
      <w:tblPr>
        <w:tblStyle w:val="11"/>
        <w:tblW w:w="0" w:type="auto"/>
        <w:tblLayout w:type="fixed"/>
        <w:tblLook w:val="04A0" w:firstRow="1" w:lastRow="0" w:firstColumn="1" w:lastColumn="0" w:noHBand="0" w:noVBand="1"/>
      </w:tblPr>
      <w:tblGrid>
        <w:gridCol w:w="704"/>
        <w:gridCol w:w="851"/>
        <w:gridCol w:w="1074"/>
        <w:gridCol w:w="2353"/>
        <w:gridCol w:w="825"/>
        <w:gridCol w:w="700"/>
        <w:gridCol w:w="1426"/>
      </w:tblGrid>
      <w:tr w:rsidR="00797797" w:rsidRPr="00797797" w14:paraId="2968FEAD" w14:textId="77777777" w:rsidTr="00001FB3">
        <w:trPr>
          <w:trHeight w:val="20"/>
        </w:trPr>
        <w:tc>
          <w:tcPr>
            <w:tcW w:w="704" w:type="dxa"/>
            <w:hideMark/>
          </w:tcPr>
          <w:p w14:paraId="14D14A92" w14:textId="77777777" w:rsidR="00797797" w:rsidRPr="00797797" w:rsidRDefault="00797797" w:rsidP="00797797">
            <w:pPr>
              <w:spacing w:line="360" w:lineRule="auto"/>
              <w:rPr>
                <w:rFonts w:hAnsi="宋体" w:hint="eastAsia"/>
                <w:b/>
                <w:bCs/>
                <w:sz w:val="24"/>
              </w:rPr>
            </w:pPr>
            <w:proofErr w:type="gramStart"/>
            <w:r w:rsidRPr="00797797">
              <w:rPr>
                <w:rFonts w:hAnsi="宋体" w:hint="eastAsia"/>
                <w:b/>
                <w:bCs/>
                <w:sz w:val="24"/>
              </w:rPr>
              <w:t>包号</w:t>
            </w:r>
            <w:proofErr w:type="gramEnd"/>
          </w:p>
        </w:tc>
        <w:tc>
          <w:tcPr>
            <w:tcW w:w="851" w:type="dxa"/>
            <w:vAlign w:val="center"/>
          </w:tcPr>
          <w:p w14:paraId="3C2681D4" w14:textId="77777777" w:rsidR="00797797" w:rsidRPr="00797797" w:rsidRDefault="00797797" w:rsidP="00797797">
            <w:pPr>
              <w:spacing w:line="360" w:lineRule="auto"/>
              <w:rPr>
                <w:rFonts w:hAnsi="宋体" w:hint="eastAsia"/>
                <w:b/>
                <w:bCs/>
                <w:sz w:val="24"/>
              </w:rPr>
            </w:pPr>
            <w:r w:rsidRPr="00797797">
              <w:rPr>
                <w:rFonts w:ascii="宋体" w:hAnsi="宋体" w:hint="eastAsia"/>
                <w:b/>
                <w:color w:val="000000"/>
                <w:sz w:val="24"/>
              </w:rPr>
              <w:t>项目名称</w:t>
            </w:r>
          </w:p>
        </w:tc>
        <w:tc>
          <w:tcPr>
            <w:tcW w:w="1074" w:type="dxa"/>
            <w:vAlign w:val="center"/>
          </w:tcPr>
          <w:p w14:paraId="2C4F8419" w14:textId="77777777" w:rsidR="00797797" w:rsidRPr="00797797" w:rsidRDefault="00797797" w:rsidP="00797797">
            <w:pPr>
              <w:spacing w:line="360" w:lineRule="auto"/>
              <w:rPr>
                <w:rFonts w:hAnsi="宋体" w:hint="eastAsia"/>
                <w:b/>
                <w:bCs/>
                <w:sz w:val="24"/>
              </w:rPr>
            </w:pPr>
            <w:r w:rsidRPr="00797797">
              <w:rPr>
                <w:rFonts w:ascii="宋体" w:hAnsi="宋体" w:hint="eastAsia"/>
                <w:b/>
                <w:color w:val="000000"/>
                <w:sz w:val="24"/>
              </w:rPr>
              <w:t>数量（台、套）</w:t>
            </w:r>
          </w:p>
        </w:tc>
        <w:tc>
          <w:tcPr>
            <w:tcW w:w="2353" w:type="dxa"/>
            <w:hideMark/>
          </w:tcPr>
          <w:p w14:paraId="018B8402" w14:textId="77777777" w:rsidR="00797797" w:rsidRPr="00797797" w:rsidRDefault="00797797" w:rsidP="00797797">
            <w:pPr>
              <w:spacing w:line="360" w:lineRule="auto"/>
              <w:rPr>
                <w:rFonts w:hAnsi="宋体" w:hint="eastAsia"/>
                <w:b/>
                <w:bCs/>
                <w:sz w:val="24"/>
              </w:rPr>
            </w:pPr>
            <w:r w:rsidRPr="00797797">
              <w:rPr>
                <w:rFonts w:hAnsi="宋体" w:hint="eastAsia"/>
                <w:b/>
                <w:bCs/>
                <w:sz w:val="24"/>
              </w:rPr>
              <w:t>标的名称</w:t>
            </w:r>
          </w:p>
        </w:tc>
        <w:tc>
          <w:tcPr>
            <w:tcW w:w="825" w:type="dxa"/>
            <w:hideMark/>
          </w:tcPr>
          <w:p w14:paraId="6053FACB" w14:textId="77777777" w:rsidR="00797797" w:rsidRPr="00797797" w:rsidRDefault="00797797" w:rsidP="00797797">
            <w:pPr>
              <w:spacing w:line="360" w:lineRule="auto"/>
              <w:rPr>
                <w:rFonts w:hAnsi="宋体" w:hint="eastAsia"/>
                <w:b/>
                <w:bCs/>
                <w:sz w:val="24"/>
              </w:rPr>
            </w:pPr>
            <w:r w:rsidRPr="00797797">
              <w:rPr>
                <w:rFonts w:hAnsi="宋体" w:hint="eastAsia"/>
                <w:b/>
                <w:bCs/>
                <w:sz w:val="24"/>
              </w:rPr>
              <w:t>计量单位</w:t>
            </w:r>
          </w:p>
        </w:tc>
        <w:tc>
          <w:tcPr>
            <w:tcW w:w="700" w:type="dxa"/>
            <w:noWrap/>
            <w:hideMark/>
          </w:tcPr>
          <w:p w14:paraId="10C93530" w14:textId="77777777" w:rsidR="00797797" w:rsidRPr="00797797" w:rsidRDefault="00797797" w:rsidP="00797797">
            <w:pPr>
              <w:spacing w:line="360" w:lineRule="auto"/>
              <w:rPr>
                <w:rFonts w:hAnsi="宋体" w:hint="eastAsia"/>
                <w:b/>
                <w:bCs/>
                <w:sz w:val="24"/>
              </w:rPr>
            </w:pPr>
            <w:r w:rsidRPr="00797797">
              <w:rPr>
                <w:rFonts w:hAnsi="宋体" w:hint="eastAsia"/>
                <w:b/>
                <w:bCs/>
                <w:sz w:val="24"/>
              </w:rPr>
              <w:t>数量</w:t>
            </w:r>
          </w:p>
        </w:tc>
        <w:tc>
          <w:tcPr>
            <w:tcW w:w="1426" w:type="dxa"/>
          </w:tcPr>
          <w:p w14:paraId="120A1F8C" w14:textId="77777777" w:rsidR="00797797" w:rsidRPr="00797797" w:rsidRDefault="00797797" w:rsidP="00797797">
            <w:pPr>
              <w:spacing w:line="360" w:lineRule="auto"/>
              <w:rPr>
                <w:rFonts w:hAnsi="宋体" w:hint="eastAsia"/>
                <w:b/>
                <w:bCs/>
                <w:sz w:val="24"/>
              </w:rPr>
            </w:pPr>
            <w:r w:rsidRPr="00797797">
              <w:rPr>
                <w:rFonts w:hAnsi="宋体" w:hint="eastAsia"/>
                <w:b/>
                <w:bCs/>
                <w:sz w:val="24"/>
              </w:rPr>
              <w:t>最高限价（元）</w:t>
            </w:r>
          </w:p>
        </w:tc>
      </w:tr>
      <w:tr w:rsidR="00797797" w:rsidRPr="00797797" w14:paraId="462BC378" w14:textId="77777777" w:rsidTr="00001FB3">
        <w:trPr>
          <w:trHeight w:val="20"/>
        </w:trPr>
        <w:tc>
          <w:tcPr>
            <w:tcW w:w="704" w:type="dxa"/>
            <w:vMerge w:val="restart"/>
            <w:hideMark/>
          </w:tcPr>
          <w:p w14:paraId="3BFEEAE5" w14:textId="77777777" w:rsidR="00797797" w:rsidRPr="00797797" w:rsidRDefault="00797797" w:rsidP="00797797">
            <w:pPr>
              <w:spacing w:line="360" w:lineRule="auto"/>
              <w:rPr>
                <w:rFonts w:hAnsi="宋体" w:hint="eastAsia"/>
                <w:sz w:val="24"/>
              </w:rPr>
            </w:pPr>
            <w:r w:rsidRPr="00797797">
              <w:rPr>
                <w:rFonts w:hAnsi="宋体" w:hint="eastAsia"/>
                <w:sz w:val="24"/>
              </w:rPr>
              <w:t>12</w:t>
            </w:r>
          </w:p>
        </w:tc>
        <w:tc>
          <w:tcPr>
            <w:tcW w:w="851" w:type="dxa"/>
            <w:vMerge w:val="restart"/>
            <w:vAlign w:val="center"/>
          </w:tcPr>
          <w:p w14:paraId="3D8627F0" w14:textId="77777777" w:rsidR="00797797" w:rsidRPr="00797797" w:rsidRDefault="00797797" w:rsidP="00797797">
            <w:pPr>
              <w:spacing w:line="360" w:lineRule="auto"/>
              <w:rPr>
                <w:rFonts w:hAnsi="宋体" w:hint="eastAsia"/>
                <w:sz w:val="24"/>
              </w:rPr>
            </w:pPr>
            <w:r w:rsidRPr="00797797">
              <w:rPr>
                <w:rFonts w:ascii="宋体" w:hAnsi="宋体" w:hint="eastAsia"/>
                <w:color w:val="000000"/>
                <w:sz w:val="24"/>
              </w:rPr>
              <w:t>北京电影学院人工智能背景下未来影</w:t>
            </w:r>
            <w:r w:rsidRPr="00797797">
              <w:rPr>
                <w:rFonts w:ascii="宋体" w:hAnsi="宋体" w:hint="eastAsia"/>
                <w:color w:val="000000"/>
                <w:sz w:val="24"/>
              </w:rPr>
              <w:lastRenderedPageBreak/>
              <w:t>像教研设备更新项目</w:t>
            </w:r>
            <w:r w:rsidRPr="00797797">
              <w:rPr>
                <w:rFonts w:ascii="宋体" w:hAnsi="宋体" w:hint="eastAsia"/>
                <w:color w:val="000000"/>
                <w:sz w:val="24"/>
              </w:rPr>
              <w:t>-</w:t>
            </w:r>
            <w:r w:rsidRPr="00797797">
              <w:rPr>
                <w:rFonts w:ascii="宋体" w:hAnsi="宋体" w:hint="eastAsia"/>
                <w:color w:val="000000"/>
                <w:sz w:val="24"/>
              </w:rPr>
              <w:t>立体</w:t>
            </w:r>
            <w:r w:rsidRPr="00797797">
              <w:rPr>
                <w:rFonts w:ascii="宋体" w:hAnsi="宋体" w:hint="eastAsia"/>
                <w:color w:val="000000"/>
                <w:sz w:val="24"/>
              </w:rPr>
              <w:t>(3D)</w:t>
            </w:r>
            <w:r w:rsidRPr="00797797">
              <w:rPr>
                <w:rFonts w:ascii="宋体" w:hAnsi="宋体" w:hint="eastAsia"/>
                <w:color w:val="000000"/>
                <w:sz w:val="24"/>
              </w:rPr>
              <w:t>拍摄设备系统</w:t>
            </w:r>
            <w:r w:rsidRPr="00797797">
              <w:rPr>
                <w:rFonts w:ascii="宋体" w:hAnsi="宋体" w:hint="eastAsia"/>
                <w:color w:val="000000"/>
                <w:sz w:val="24"/>
              </w:rPr>
              <w:t xml:space="preserve"> </w:t>
            </w:r>
          </w:p>
        </w:tc>
        <w:tc>
          <w:tcPr>
            <w:tcW w:w="1074" w:type="dxa"/>
            <w:vMerge w:val="restart"/>
            <w:vAlign w:val="center"/>
          </w:tcPr>
          <w:p w14:paraId="5EB6E65F" w14:textId="77777777" w:rsidR="00797797" w:rsidRPr="00797797" w:rsidRDefault="00797797" w:rsidP="00797797">
            <w:pPr>
              <w:spacing w:line="360" w:lineRule="auto"/>
              <w:rPr>
                <w:rFonts w:hAnsi="宋体" w:hint="eastAsia"/>
                <w:sz w:val="24"/>
              </w:rPr>
            </w:pPr>
            <w:r w:rsidRPr="00797797">
              <w:rPr>
                <w:rFonts w:ascii="宋体" w:hAnsi="宋体" w:hint="eastAsia"/>
                <w:color w:val="000000"/>
                <w:sz w:val="24"/>
              </w:rPr>
              <w:lastRenderedPageBreak/>
              <w:t>1</w:t>
            </w:r>
          </w:p>
        </w:tc>
        <w:tc>
          <w:tcPr>
            <w:tcW w:w="2353" w:type="dxa"/>
            <w:hideMark/>
          </w:tcPr>
          <w:p w14:paraId="29B0AF97" w14:textId="77777777" w:rsidR="00797797" w:rsidRPr="00797797" w:rsidRDefault="00797797" w:rsidP="00797797">
            <w:pPr>
              <w:spacing w:line="360" w:lineRule="auto"/>
              <w:rPr>
                <w:rFonts w:hAnsi="宋体" w:hint="eastAsia"/>
                <w:sz w:val="24"/>
              </w:rPr>
            </w:pPr>
            <w:r w:rsidRPr="00797797">
              <w:rPr>
                <w:rFonts w:hAnsi="宋体" w:hint="eastAsia"/>
                <w:sz w:val="24"/>
              </w:rPr>
              <w:t>超高清立体拍摄设备</w:t>
            </w:r>
          </w:p>
        </w:tc>
        <w:tc>
          <w:tcPr>
            <w:tcW w:w="825" w:type="dxa"/>
            <w:hideMark/>
          </w:tcPr>
          <w:p w14:paraId="7A4D0EF7"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79441522"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43EBBFD9" w14:textId="77777777" w:rsidR="00797797" w:rsidRPr="00797797" w:rsidRDefault="00797797" w:rsidP="00797797">
            <w:pPr>
              <w:spacing w:line="360" w:lineRule="auto"/>
              <w:rPr>
                <w:rFonts w:hAnsi="宋体" w:hint="eastAsia"/>
                <w:sz w:val="24"/>
              </w:rPr>
            </w:pPr>
            <w:r w:rsidRPr="00797797">
              <w:rPr>
                <w:rFonts w:hAnsi="宋体"/>
                <w:sz w:val="24"/>
              </w:rPr>
              <w:t>335,260.00</w:t>
            </w:r>
          </w:p>
        </w:tc>
      </w:tr>
      <w:tr w:rsidR="00797797" w:rsidRPr="00797797" w14:paraId="6C7A3CBE" w14:textId="77777777" w:rsidTr="00001FB3">
        <w:trPr>
          <w:trHeight w:val="20"/>
        </w:trPr>
        <w:tc>
          <w:tcPr>
            <w:tcW w:w="704" w:type="dxa"/>
            <w:vMerge/>
            <w:hideMark/>
          </w:tcPr>
          <w:p w14:paraId="17F6B20E" w14:textId="77777777" w:rsidR="00797797" w:rsidRPr="00797797" w:rsidRDefault="00797797" w:rsidP="00797797">
            <w:pPr>
              <w:spacing w:line="360" w:lineRule="auto"/>
              <w:rPr>
                <w:rFonts w:hAnsi="宋体" w:hint="eastAsia"/>
                <w:sz w:val="24"/>
              </w:rPr>
            </w:pPr>
          </w:p>
        </w:tc>
        <w:tc>
          <w:tcPr>
            <w:tcW w:w="851" w:type="dxa"/>
            <w:vMerge/>
          </w:tcPr>
          <w:p w14:paraId="6E19864B" w14:textId="77777777" w:rsidR="00797797" w:rsidRPr="00797797" w:rsidRDefault="00797797" w:rsidP="00797797">
            <w:pPr>
              <w:spacing w:line="360" w:lineRule="auto"/>
              <w:rPr>
                <w:rFonts w:hAnsi="宋体" w:hint="eastAsia"/>
                <w:sz w:val="24"/>
              </w:rPr>
            </w:pPr>
          </w:p>
        </w:tc>
        <w:tc>
          <w:tcPr>
            <w:tcW w:w="1074" w:type="dxa"/>
            <w:vMerge/>
          </w:tcPr>
          <w:p w14:paraId="6441E8D3" w14:textId="77777777" w:rsidR="00797797" w:rsidRPr="00797797" w:rsidRDefault="00797797" w:rsidP="00797797">
            <w:pPr>
              <w:spacing w:line="360" w:lineRule="auto"/>
              <w:rPr>
                <w:rFonts w:hAnsi="宋体" w:hint="eastAsia"/>
                <w:sz w:val="24"/>
              </w:rPr>
            </w:pPr>
          </w:p>
        </w:tc>
        <w:tc>
          <w:tcPr>
            <w:tcW w:w="2353" w:type="dxa"/>
            <w:hideMark/>
          </w:tcPr>
          <w:p w14:paraId="4F8DD0FA" w14:textId="77777777" w:rsidR="00797797" w:rsidRPr="00797797" w:rsidRDefault="00797797" w:rsidP="00797797">
            <w:pPr>
              <w:spacing w:line="360" w:lineRule="auto"/>
              <w:rPr>
                <w:rFonts w:hAnsi="宋体" w:hint="eastAsia"/>
                <w:sz w:val="24"/>
              </w:rPr>
            </w:pPr>
            <w:r w:rsidRPr="00797797">
              <w:rPr>
                <w:rFonts w:hAnsi="宋体" w:hint="eastAsia"/>
                <w:sz w:val="24"/>
              </w:rPr>
              <w:t>立体视效素材采集设备（核心产品）</w:t>
            </w:r>
          </w:p>
        </w:tc>
        <w:tc>
          <w:tcPr>
            <w:tcW w:w="825" w:type="dxa"/>
            <w:hideMark/>
          </w:tcPr>
          <w:p w14:paraId="0E96D6FF"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4BC2B5C0"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07C35AAC" w14:textId="77777777" w:rsidR="00797797" w:rsidRPr="00797797" w:rsidRDefault="00797797" w:rsidP="00797797">
            <w:pPr>
              <w:spacing w:line="360" w:lineRule="auto"/>
              <w:rPr>
                <w:rFonts w:hAnsi="宋体" w:hint="eastAsia"/>
                <w:sz w:val="24"/>
              </w:rPr>
            </w:pPr>
            <w:r w:rsidRPr="00797797">
              <w:rPr>
                <w:rFonts w:hAnsi="宋体" w:hint="eastAsia"/>
                <w:sz w:val="24"/>
              </w:rPr>
              <w:t>397,200.00</w:t>
            </w:r>
          </w:p>
        </w:tc>
      </w:tr>
      <w:tr w:rsidR="00797797" w:rsidRPr="00797797" w14:paraId="15F08D29" w14:textId="77777777" w:rsidTr="00001FB3">
        <w:trPr>
          <w:trHeight w:val="20"/>
        </w:trPr>
        <w:tc>
          <w:tcPr>
            <w:tcW w:w="704" w:type="dxa"/>
            <w:vMerge/>
            <w:hideMark/>
          </w:tcPr>
          <w:p w14:paraId="28793112" w14:textId="77777777" w:rsidR="00797797" w:rsidRPr="00797797" w:rsidRDefault="00797797" w:rsidP="00797797">
            <w:pPr>
              <w:spacing w:line="360" w:lineRule="auto"/>
              <w:rPr>
                <w:rFonts w:hAnsi="宋体" w:hint="eastAsia"/>
                <w:sz w:val="24"/>
              </w:rPr>
            </w:pPr>
          </w:p>
        </w:tc>
        <w:tc>
          <w:tcPr>
            <w:tcW w:w="851" w:type="dxa"/>
            <w:vMerge/>
          </w:tcPr>
          <w:p w14:paraId="4C5C56AE" w14:textId="77777777" w:rsidR="00797797" w:rsidRPr="00797797" w:rsidRDefault="00797797" w:rsidP="00797797">
            <w:pPr>
              <w:spacing w:line="360" w:lineRule="auto"/>
              <w:rPr>
                <w:rFonts w:hAnsi="宋体" w:hint="eastAsia"/>
                <w:sz w:val="24"/>
              </w:rPr>
            </w:pPr>
          </w:p>
        </w:tc>
        <w:tc>
          <w:tcPr>
            <w:tcW w:w="1074" w:type="dxa"/>
            <w:vMerge/>
          </w:tcPr>
          <w:p w14:paraId="0D763492" w14:textId="77777777" w:rsidR="00797797" w:rsidRPr="00797797" w:rsidRDefault="00797797" w:rsidP="00797797">
            <w:pPr>
              <w:spacing w:line="360" w:lineRule="auto"/>
              <w:rPr>
                <w:rFonts w:hAnsi="宋体" w:hint="eastAsia"/>
                <w:sz w:val="24"/>
              </w:rPr>
            </w:pPr>
          </w:p>
        </w:tc>
        <w:tc>
          <w:tcPr>
            <w:tcW w:w="2353" w:type="dxa"/>
            <w:hideMark/>
          </w:tcPr>
          <w:p w14:paraId="0ACB72F9" w14:textId="77777777" w:rsidR="00797797" w:rsidRPr="00797797" w:rsidRDefault="00797797" w:rsidP="00797797">
            <w:pPr>
              <w:spacing w:line="360" w:lineRule="auto"/>
              <w:rPr>
                <w:rFonts w:hAnsi="宋体" w:hint="eastAsia"/>
                <w:sz w:val="24"/>
              </w:rPr>
            </w:pPr>
            <w:r w:rsidRPr="00797797">
              <w:rPr>
                <w:rFonts w:hAnsi="宋体" w:hint="eastAsia"/>
                <w:sz w:val="24"/>
              </w:rPr>
              <w:t>立体材质采集设备</w:t>
            </w:r>
          </w:p>
        </w:tc>
        <w:tc>
          <w:tcPr>
            <w:tcW w:w="825" w:type="dxa"/>
            <w:hideMark/>
          </w:tcPr>
          <w:p w14:paraId="3A067B32"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25B1049B"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130A872D" w14:textId="77777777" w:rsidR="00797797" w:rsidRPr="00797797" w:rsidRDefault="00797797" w:rsidP="00797797">
            <w:pPr>
              <w:spacing w:line="360" w:lineRule="auto"/>
              <w:rPr>
                <w:rFonts w:hAnsi="宋体" w:hint="eastAsia"/>
                <w:sz w:val="24"/>
              </w:rPr>
            </w:pPr>
            <w:r w:rsidRPr="00797797">
              <w:rPr>
                <w:rFonts w:hAnsi="宋体" w:hint="eastAsia"/>
                <w:sz w:val="24"/>
              </w:rPr>
              <w:t>108,000.00</w:t>
            </w:r>
          </w:p>
        </w:tc>
      </w:tr>
      <w:tr w:rsidR="00797797" w:rsidRPr="00797797" w14:paraId="5511FD0D" w14:textId="77777777" w:rsidTr="00001FB3">
        <w:trPr>
          <w:trHeight w:val="20"/>
        </w:trPr>
        <w:tc>
          <w:tcPr>
            <w:tcW w:w="704" w:type="dxa"/>
            <w:vMerge/>
            <w:hideMark/>
          </w:tcPr>
          <w:p w14:paraId="48642022" w14:textId="77777777" w:rsidR="00797797" w:rsidRPr="00797797" w:rsidRDefault="00797797" w:rsidP="00797797">
            <w:pPr>
              <w:spacing w:line="360" w:lineRule="auto"/>
              <w:rPr>
                <w:rFonts w:hAnsi="宋体" w:hint="eastAsia"/>
                <w:sz w:val="24"/>
              </w:rPr>
            </w:pPr>
          </w:p>
        </w:tc>
        <w:tc>
          <w:tcPr>
            <w:tcW w:w="851" w:type="dxa"/>
            <w:vMerge/>
          </w:tcPr>
          <w:p w14:paraId="443181B5" w14:textId="77777777" w:rsidR="00797797" w:rsidRPr="00797797" w:rsidRDefault="00797797" w:rsidP="00797797">
            <w:pPr>
              <w:spacing w:line="360" w:lineRule="auto"/>
              <w:rPr>
                <w:rFonts w:hAnsi="宋体" w:hint="eastAsia"/>
                <w:sz w:val="24"/>
              </w:rPr>
            </w:pPr>
          </w:p>
        </w:tc>
        <w:tc>
          <w:tcPr>
            <w:tcW w:w="1074" w:type="dxa"/>
            <w:vMerge/>
          </w:tcPr>
          <w:p w14:paraId="3A49CFED" w14:textId="77777777" w:rsidR="00797797" w:rsidRPr="00797797" w:rsidRDefault="00797797" w:rsidP="00797797">
            <w:pPr>
              <w:spacing w:line="360" w:lineRule="auto"/>
              <w:rPr>
                <w:rFonts w:hAnsi="宋体" w:hint="eastAsia"/>
                <w:sz w:val="24"/>
              </w:rPr>
            </w:pPr>
          </w:p>
        </w:tc>
        <w:tc>
          <w:tcPr>
            <w:tcW w:w="2353" w:type="dxa"/>
            <w:hideMark/>
          </w:tcPr>
          <w:p w14:paraId="3CBA8267" w14:textId="77777777" w:rsidR="00797797" w:rsidRPr="00797797" w:rsidRDefault="00797797" w:rsidP="00797797">
            <w:pPr>
              <w:spacing w:line="360" w:lineRule="auto"/>
              <w:rPr>
                <w:rFonts w:hAnsi="宋体" w:hint="eastAsia"/>
                <w:sz w:val="24"/>
              </w:rPr>
            </w:pPr>
            <w:r w:rsidRPr="00797797">
              <w:rPr>
                <w:rFonts w:hAnsi="宋体" w:hint="eastAsia"/>
                <w:sz w:val="24"/>
              </w:rPr>
              <w:t>航拍立体素材采集设备</w:t>
            </w:r>
          </w:p>
        </w:tc>
        <w:tc>
          <w:tcPr>
            <w:tcW w:w="825" w:type="dxa"/>
            <w:hideMark/>
          </w:tcPr>
          <w:p w14:paraId="5A2971F3"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03054A87"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7D08C8F3" w14:textId="77777777" w:rsidR="00797797" w:rsidRPr="00797797" w:rsidRDefault="00797797" w:rsidP="00797797">
            <w:pPr>
              <w:spacing w:line="360" w:lineRule="auto"/>
              <w:rPr>
                <w:rFonts w:hAnsi="宋体" w:hint="eastAsia"/>
                <w:sz w:val="24"/>
              </w:rPr>
            </w:pPr>
            <w:r w:rsidRPr="00797797">
              <w:rPr>
                <w:rFonts w:hAnsi="宋体" w:hint="eastAsia"/>
                <w:sz w:val="24"/>
              </w:rPr>
              <w:t>232,350.00</w:t>
            </w:r>
          </w:p>
        </w:tc>
      </w:tr>
      <w:tr w:rsidR="00797797" w:rsidRPr="00797797" w14:paraId="5267A85D" w14:textId="77777777" w:rsidTr="00001FB3">
        <w:trPr>
          <w:trHeight w:val="20"/>
        </w:trPr>
        <w:tc>
          <w:tcPr>
            <w:tcW w:w="704" w:type="dxa"/>
            <w:vMerge/>
            <w:hideMark/>
          </w:tcPr>
          <w:p w14:paraId="2E25C659" w14:textId="77777777" w:rsidR="00797797" w:rsidRPr="00797797" w:rsidRDefault="00797797" w:rsidP="00797797">
            <w:pPr>
              <w:spacing w:line="360" w:lineRule="auto"/>
              <w:rPr>
                <w:rFonts w:hAnsi="宋体" w:hint="eastAsia"/>
                <w:sz w:val="24"/>
              </w:rPr>
            </w:pPr>
          </w:p>
        </w:tc>
        <w:tc>
          <w:tcPr>
            <w:tcW w:w="851" w:type="dxa"/>
            <w:vMerge/>
          </w:tcPr>
          <w:p w14:paraId="7A370A03" w14:textId="77777777" w:rsidR="00797797" w:rsidRPr="00797797" w:rsidRDefault="00797797" w:rsidP="00797797">
            <w:pPr>
              <w:spacing w:line="360" w:lineRule="auto"/>
              <w:rPr>
                <w:rFonts w:hAnsi="宋体" w:hint="eastAsia"/>
                <w:sz w:val="24"/>
              </w:rPr>
            </w:pPr>
          </w:p>
        </w:tc>
        <w:tc>
          <w:tcPr>
            <w:tcW w:w="1074" w:type="dxa"/>
            <w:vMerge/>
          </w:tcPr>
          <w:p w14:paraId="2C881272" w14:textId="77777777" w:rsidR="00797797" w:rsidRPr="00797797" w:rsidRDefault="00797797" w:rsidP="00797797">
            <w:pPr>
              <w:spacing w:line="360" w:lineRule="auto"/>
              <w:rPr>
                <w:rFonts w:hAnsi="宋体" w:hint="eastAsia"/>
                <w:sz w:val="24"/>
              </w:rPr>
            </w:pPr>
          </w:p>
        </w:tc>
        <w:tc>
          <w:tcPr>
            <w:tcW w:w="2353" w:type="dxa"/>
            <w:hideMark/>
          </w:tcPr>
          <w:p w14:paraId="7B3874E7" w14:textId="77777777" w:rsidR="00797797" w:rsidRPr="00797797" w:rsidRDefault="00797797" w:rsidP="00797797">
            <w:pPr>
              <w:spacing w:line="360" w:lineRule="auto"/>
              <w:rPr>
                <w:rFonts w:hAnsi="宋体" w:hint="eastAsia"/>
                <w:sz w:val="24"/>
              </w:rPr>
            </w:pPr>
            <w:r w:rsidRPr="00797797">
              <w:rPr>
                <w:rFonts w:hAnsi="宋体" w:hint="eastAsia"/>
                <w:sz w:val="24"/>
              </w:rPr>
              <w:t>高照度双色温聚光</w:t>
            </w:r>
            <w:r w:rsidRPr="00797797">
              <w:rPr>
                <w:rFonts w:hAnsi="宋体" w:hint="eastAsia"/>
                <w:sz w:val="24"/>
              </w:rPr>
              <w:lastRenderedPageBreak/>
              <w:t>照明分析设备</w:t>
            </w:r>
          </w:p>
        </w:tc>
        <w:tc>
          <w:tcPr>
            <w:tcW w:w="825" w:type="dxa"/>
            <w:hideMark/>
          </w:tcPr>
          <w:p w14:paraId="3FE9CBC9" w14:textId="77777777" w:rsidR="00797797" w:rsidRPr="00797797" w:rsidRDefault="00797797" w:rsidP="00797797">
            <w:pPr>
              <w:spacing w:line="360" w:lineRule="auto"/>
              <w:rPr>
                <w:rFonts w:hAnsi="宋体" w:hint="eastAsia"/>
                <w:sz w:val="24"/>
              </w:rPr>
            </w:pPr>
            <w:r w:rsidRPr="00797797">
              <w:rPr>
                <w:rFonts w:hAnsi="宋体" w:hint="eastAsia"/>
                <w:sz w:val="24"/>
              </w:rPr>
              <w:lastRenderedPageBreak/>
              <w:t>套</w:t>
            </w:r>
          </w:p>
        </w:tc>
        <w:tc>
          <w:tcPr>
            <w:tcW w:w="700" w:type="dxa"/>
            <w:hideMark/>
          </w:tcPr>
          <w:p w14:paraId="073BC041"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1A4B361D" w14:textId="77777777" w:rsidR="00797797" w:rsidRPr="00797797" w:rsidRDefault="00797797" w:rsidP="00797797">
            <w:pPr>
              <w:spacing w:line="360" w:lineRule="auto"/>
              <w:rPr>
                <w:rFonts w:hAnsi="宋体" w:hint="eastAsia"/>
                <w:sz w:val="24"/>
              </w:rPr>
            </w:pPr>
            <w:r w:rsidRPr="00797797">
              <w:rPr>
                <w:rFonts w:hAnsi="宋体" w:hint="eastAsia"/>
                <w:sz w:val="24"/>
              </w:rPr>
              <w:t>211,800.00</w:t>
            </w:r>
          </w:p>
        </w:tc>
      </w:tr>
      <w:tr w:rsidR="00797797" w:rsidRPr="00797797" w14:paraId="6B11E33C" w14:textId="77777777" w:rsidTr="00001FB3">
        <w:trPr>
          <w:trHeight w:val="20"/>
        </w:trPr>
        <w:tc>
          <w:tcPr>
            <w:tcW w:w="704" w:type="dxa"/>
            <w:vMerge/>
            <w:hideMark/>
          </w:tcPr>
          <w:p w14:paraId="6DB2C99B" w14:textId="77777777" w:rsidR="00797797" w:rsidRPr="00797797" w:rsidRDefault="00797797" w:rsidP="00797797">
            <w:pPr>
              <w:spacing w:line="360" w:lineRule="auto"/>
              <w:rPr>
                <w:rFonts w:hAnsi="宋体" w:hint="eastAsia"/>
                <w:sz w:val="24"/>
              </w:rPr>
            </w:pPr>
          </w:p>
        </w:tc>
        <w:tc>
          <w:tcPr>
            <w:tcW w:w="851" w:type="dxa"/>
            <w:vMerge/>
          </w:tcPr>
          <w:p w14:paraId="7EED26A2" w14:textId="77777777" w:rsidR="00797797" w:rsidRPr="00797797" w:rsidRDefault="00797797" w:rsidP="00797797">
            <w:pPr>
              <w:spacing w:line="360" w:lineRule="auto"/>
              <w:rPr>
                <w:rFonts w:hAnsi="宋体" w:hint="eastAsia"/>
                <w:sz w:val="24"/>
              </w:rPr>
            </w:pPr>
          </w:p>
        </w:tc>
        <w:tc>
          <w:tcPr>
            <w:tcW w:w="1074" w:type="dxa"/>
            <w:vMerge/>
          </w:tcPr>
          <w:p w14:paraId="6AF00145" w14:textId="77777777" w:rsidR="00797797" w:rsidRPr="00797797" w:rsidRDefault="00797797" w:rsidP="00797797">
            <w:pPr>
              <w:spacing w:line="360" w:lineRule="auto"/>
              <w:rPr>
                <w:rFonts w:hAnsi="宋体" w:hint="eastAsia"/>
                <w:sz w:val="24"/>
              </w:rPr>
            </w:pPr>
          </w:p>
        </w:tc>
        <w:tc>
          <w:tcPr>
            <w:tcW w:w="2353" w:type="dxa"/>
            <w:hideMark/>
          </w:tcPr>
          <w:p w14:paraId="146DADFA" w14:textId="77777777" w:rsidR="00797797" w:rsidRPr="00797797" w:rsidRDefault="00797797" w:rsidP="00797797">
            <w:pPr>
              <w:spacing w:line="360" w:lineRule="auto"/>
              <w:rPr>
                <w:rFonts w:hAnsi="宋体" w:hint="eastAsia"/>
                <w:sz w:val="24"/>
              </w:rPr>
            </w:pPr>
            <w:r w:rsidRPr="00797797">
              <w:rPr>
                <w:rFonts w:hAnsi="宋体" w:hint="eastAsia"/>
                <w:sz w:val="24"/>
              </w:rPr>
              <w:t>彩色柔光照明设备</w:t>
            </w:r>
          </w:p>
        </w:tc>
        <w:tc>
          <w:tcPr>
            <w:tcW w:w="825" w:type="dxa"/>
            <w:hideMark/>
          </w:tcPr>
          <w:p w14:paraId="4EB817AD"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0771291C"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1B42C1CF" w14:textId="77777777" w:rsidR="00797797" w:rsidRPr="00797797" w:rsidRDefault="00797797" w:rsidP="00797797">
            <w:pPr>
              <w:spacing w:line="360" w:lineRule="auto"/>
              <w:rPr>
                <w:rFonts w:hAnsi="宋体" w:hint="eastAsia"/>
                <w:sz w:val="24"/>
              </w:rPr>
            </w:pPr>
            <w:r w:rsidRPr="00797797">
              <w:rPr>
                <w:rFonts w:hAnsi="宋体" w:hint="eastAsia"/>
                <w:sz w:val="24"/>
              </w:rPr>
              <w:t>189,000.00</w:t>
            </w:r>
          </w:p>
        </w:tc>
      </w:tr>
      <w:tr w:rsidR="00797797" w:rsidRPr="00797797" w14:paraId="44C0A7FD" w14:textId="77777777" w:rsidTr="00001FB3">
        <w:trPr>
          <w:trHeight w:val="20"/>
        </w:trPr>
        <w:tc>
          <w:tcPr>
            <w:tcW w:w="704" w:type="dxa"/>
            <w:vMerge/>
            <w:hideMark/>
          </w:tcPr>
          <w:p w14:paraId="2847681D" w14:textId="77777777" w:rsidR="00797797" w:rsidRPr="00797797" w:rsidRDefault="00797797" w:rsidP="00797797">
            <w:pPr>
              <w:spacing w:line="360" w:lineRule="auto"/>
              <w:rPr>
                <w:rFonts w:hAnsi="宋体" w:hint="eastAsia"/>
                <w:sz w:val="24"/>
              </w:rPr>
            </w:pPr>
          </w:p>
        </w:tc>
        <w:tc>
          <w:tcPr>
            <w:tcW w:w="851" w:type="dxa"/>
            <w:vMerge/>
          </w:tcPr>
          <w:p w14:paraId="5671E8FD" w14:textId="77777777" w:rsidR="00797797" w:rsidRPr="00797797" w:rsidRDefault="00797797" w:rsidP="00797797">
            <w:pPr>
              <w:spacing w:line="360" w:lineRule="auto"/>
              <w:rPr>
                <w:rFonts w:hAnsi="宋体" w:hint="eastAsia"/>
                <w:sz w:val="24"/>
              </w:rPr>
            </w:pPr>
          </w:p>
        </w:tc>
        <w:tc>
          <w:tcPr>
            <w:tcW w:w="1074" w:type="dxa"/>
            <w:vMerge/>
          </w:tcPr>
          <w:p w14:paraId="6B04248C" w14:textId="77777777" w:rsidR="00797797" w:rsidRPr="00797797" w:rsidRDefault="00797797" w:rsidP="00797797">
            <w:pPr>
              <w:spacing w:line="360" w:lineRule="auto"/>
              <w:rPr>
                <w:rFonts w:hAnsi="宋体" w:hint="eastAsia"/>
                <w:sz w:val="24"/>
              </w:rPr>
            </w:pPr>
          </w:p>
        </w:tc>
        <w:tc>
          <w:tcPr>
            <w:tcW w:w="2353" w:type="dxa"/>
            <w:hideMark/>
          </w:tcPr>
          <w:p w14:paraId="18FB0B9E" w14:textId="77777777" w:rsidR="00797797" w:rsidRPr="00797797" w:rsidRDefault="00797797" w:rsidP="00797797">
            <w:pPr>
              <w:spacing w:line="360" w:lineRule="auto"/>
              <w:rPr>
                <w:rFonts w:hAnsi="宋体" w:hint="eastAsia"/>
                <w:sz w:val="24"/>
              </w:rPr>
            </w:pPr>
            <w:r w:rsidRPr="00797797">
              <w:rPr>
                <w:rFonts w:hAnsi="宋体" w:hint="eastAsia"/>
                <w:sz w:val="24"/>
              </w:rPr>
              <w:t>彩色聚光照明设备</w:t>
            </w:r>
          </w:p>
        </w:tc>
        <w:tc>
          <w:tcPr>
            <w:tcW w:w="825" w:type="dxa"/>
            <w:hideMark/>
          </w:tcPr>
          <w:p w14:paraId="71F97081"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095E0957"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77990779" w14:textId="77777777" w:rsidR="00797797" w:rsidRPr="00797797" w:rsidRDefault="00797797" w:rsidP="00797797">
            <w:pPr>
              <w:spacing w:line="360" w:lineRule="auto"/>
              <w:rPr>
                <w:rFonts w:hAnsi="宋体" w:hint="eastAsia"/>
                <w:sz w:val="24"/>
              </w:rPr>
            </w:pPr>
            <w:r w:rsidRPr="00797797">
              <w:rPr>
                <w:rFonts w:hAnsi="宋体" w:hint="eastAsia"/>
                <w:sz w:val="24"/>
              </w:rPr>
              <w:t>170,080.00</w:t>
            </w:r>
          </w:p>
        </w:tc>
      </w:tr>
      <w:tr w:rsidR="00797797" w:rsidRPr="00797797" w14:paraId="6CA8AD14" w14:textId="77777777" w:rsidTr="00001FB3">
        <w:trPr>
          <w:trHeight w:val="20"/>
        </w:trPr>
        <w:tc>
          <w:tcPr>
            <w:tcW w:w="704" w:type="dxa"/>
            <w:vMerge/>
            <w:hideMark/>
          </w:tcPr>
          <w:p w14:paraId="2DF978A4" w14:textId="77777777" w:rsidR="00797797" w:rsidRPr="00797797" w:rsidRDefault="00797797" w:rsidP="00797797">
            <w:pPr>
              <w:spacing w:line="360" w:lineRule="auto"/>
              <w:rPr>
                <w:rFonts w:hAnsi="宋体" w:hint="eastAsia"/>
                <w:sz w:val="24"/>
              </w:rPr>
            </w:pPr>
          </w:p>
        </w:tc>
        <w:tc>
          <w:tcPr>
            <w:tcW w:w="851" w:type="dxa"/>
            <w:vMerge/>
          </w:tcPr>
          <w:p w14:paraId="5695FC5A" w14:textId="77777777" w:rsidR="00797797" w:rsidRPr="00797797" w:rsidRDefault="00797797" w:rsidP="00797797">
            <w:pPr>
              <w:spacing w:line="360" w:lineRule="auto"/>
              <w:rPr>
                <w:rFonts w:hAnsi="宋体" w:hint="eastAsia"/>
                <w:sz w:val="24"/>
              </w:rPr>
            </w:pPr>
          </w:p>
        </w:tc>
        <w:tc>
          <w:tcPr>
            <w:tcW w:w="1074" w:type="dxa"/>
            <w:vMerge/>
          </w:tcPr>
          <w:p w14:paraId="52FEDB31" w14:textId="77777777" w:rsidR="00797797" w:rsidRPr="00797797" w:rsidRDefault="00797797" w:rsidP="00797797">
            <w:pPr>
              <w:spacing w:line="360" w:lineRule="auto"/>
              <w:rPr>
                <w:rFonts w:hAnsi="宋体" w:hint="eastAsia"/>
                <w:sz w:val="24"/>
              </w:rPr>
            </w:pPr>
          </w:p>
        </w:tc>
        <w:tc>
          <w:tcPr>
            <w:tcW w:w="2353" w:type="dxa"/>
            <w:hideMark/>
          </w:tcPr>
          <w:p w14:paraId="162BC01E" w14:textId="77777777" w:rsidR="00797797" w:rsidRPr="00797797" w:rsidRDefault="00797797" w:rsidP="00797797">
            <w:pPr>
              <w:spacing w:line="360" w:lineRule="auto"/>
              <w:rPr>
                <w:rFonts w:hAnsi="宋体" w:hint="eastAsia"/>
                <w:sz w:val="24"/>
              </w:rPr>
            </w:pPr>
            <w:r w:rsidRPr="00797797">
              <w:rPr>
                <w:rFonts w:hAnsi="宋体" w:hint="eastAsia"/>
                <w:sz w:val="24"/>
              </w:rPr>
              <w:t>摄影机支撑设备</w:t>
            </w:r>
          </w:p>
        </w:tc>
        <w:tc>
          <w:tcPr>
            <w:tcW w:w="825" w:type="dxa"/>
            <w:hideMark/>
          </w:tcPr>
          <w:p w14:paraId="27760628"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75D6FC67"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539DED62" w14:textId="77777777" w:rsidR="00797797" w:rsidRPr="00797797" w:rsidRDefault="00797797" w:rsidP="00797797">
            <w:pPr>
              <w:spacing w:line="360" w:lineRule="auto"/>
              <w:rPr>
                <w:rFonts w:hAnsi="宋体" w:hint="eastAsia"/>
                <w:sz w:val="24"/>
              </w:rPr>
            </w:pPr>
            <w:r w:rsidRPr="00797797">
              <w:rPr>
                <w:rFonts w:hAnsi="宋体" w:hint="eastAsia"/>
                <w:sz w:val="24"/>
              </w:rPr>
              <w:t>156,800.00</w:t>
            </w:r>
          </w:p>
        </w:tc>
      </w:tr>
      <w:tr w:rsidR="00797797" w:rsidRPr="00797797" w14:paraId="38F8BCC9" w14:textId="77777777" w:rsidTr="00001FB3">
        <w:trPr>
          <w:trHeight w:val="20"/>
        </w:trPr>
        <w:tc>
          <w:tcPr>
            <w:tcW w:w="704" w:type="dxa"/>
            <w:vMerge/>
            <w:hideMark/>
          </w:tcPr>
          <w:p w14:paraId="1E04C85C" w14:textId="77777777" w:rsidR="00797797" w:rsidRPr="00797797" w:rsidRDefault="00797797" w:rsidP="00797797">
            <w:pPr>
              <w:spacing w:line="360" w:lineRule="auto"/>
              <w:rPr>
                <w:rFonts w:hAnsi="宋体" w:hint="eastAsia"/>
                <w:sz w:val="24"/>
              </w:rPr>
            </w:pPr>
          </w:p>
        </w:tc>
        <w:tc>
          <w:tcPr>
            <w:tcW w:w="851" w:type="dxa"/>
            <w:vMerge/>
          </w:tcPr>
          <w:p w14:paraId="38874112" w14:textId="77777777" w:rsidR="00797797" w:rsidRPr="00797797" w:rsidRDefault="00797797" w:rsidP="00797797">
            <w:pPr>
              <w:spacing w:line="360" w:lineRule="auto"/>
              <w:rPr>
                <w:rFonts w:hAnsi="宋体" w:hint="eastAsia"/>
                <w:sz w:val="24"/>
              </w:rPr>
            </w:pPr>
          </w:p>
        </w:tc>
        <w:tc>
          <w:tcPr>
            <w:tcW w:w="1074" w:type="dxa"/>
            <w:vMerge/>
          </w:tcPr>
          <w:p w14:paraId="37D82C9A" w14:textId="77777777" w:rsidR="00797797" w:rsidRPr="00797797" w:rsidRDefault="00797797" w:rsidP="00797797">
            <w:pPr>
              <w:spacing w:line="360" w:lineRule="auto"/>
              <w:rPr>
                <w:rFonts w:hAnsi="宋体" w:hint="eastAsia"/>
                <w:sz w:val="24"/>
              </w:rPr>
            </w:pPr>
          </w:p>
        </w:tc>
        <w:tc>
          <w:tcPr>
            <w:tcW w:w="2353" w:type="dxa"/>
            <w:hideMark/>
          </w:tcPr>
          <w:p w14:paraId="7B33DA59" w14:textId="77777777" w:rsidR="00797797" w:rsidRPr="00797797" w:rsidRDefault="00797797" w:rsidP="00797797">
            <w:pPr>
              <w:spacing w:line="360" w:lineRule="auto"/>
              <w:rPr>
                <w:rFonts w:hAnsi="宋体" w:hint="eastAsia"/>
                <w:sz w:val="24"/>
              </w:rPr>
            </w:pPr>
            <w:r w:rsidRPr="00797797">
              <w:rPr>
                <w:rFonts w:hAnsi="宋体" w:hint="eastAsia"/>
                <w:sz w:val="24"/>
              </w:rPr>
              <w:t>摄影机运动设备</w:t>
            </w:r>
          </w:p>
        </w:tc>
        <w:tc>
          <w:tcPr>
            <w:tcW w:w="825" w:type="dxa"/>
            <w:hideMark/>
          </w:tcPr>
          <w:p w14:paraId="0F4C7056"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027E4B38"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42184AC2" w14:textId="77777777" w:rsidR="00797797" w:rsidRPr="00797797" w:rsidRDefault="00797797" w:rsidP="00797797">
            <w:pPr>
              <w:spacing w:line="360" w:lineRule="auto"/>
              <w:rPr>
                <w:rFonts w:hAnsi="宋体" w:hint="eastAsia"/>
                <w:sz w:val="24"/>
              </w:rPr>
            </w:pPr>
            <w:r w:rsidRPr="00797797">
              <w:rPr>
                <w:rFonts w:hAnsi="宋体" w:hint="eastAsia"/>
                <w:sz w:val="24"/>
              </w:rPr>
              <w:t>71,000.00</w:t>
            </w:r>
          </w:p>
        </w:tc>
      </w:tr>
      <w:tr w:rsidR="00797797" w:rsidRPr="00797797" w14:paraId="7F45076F" w14:textId="77777777" w:rsidTr="00001FB3">
        <w:trPr>
          <w:trHeight w:val="20"/>
        </w:trPr>
        <w:tc>
          <w:tcPr>
            <w:tcW w:w="704" w:type="dxa"/>
            <w:vMerge/>
            <w:hideMark/>
          </w:tcPr>
          <w:p w14:paraId="396F405D" w14:textId="77777777" w:rsidR="00797797" w:rsidRPr="00797797" w:rsidRDefault="00797797" w:rsidP="00797797">
            <w:pPr>
              <w:spacing w:line="360" w:lineRule="auto"/>
              <w:rPr>
                <w:rFonts w:hAnsi="宋体" w:hint="eastAsia"/>
                <w:sz w:val="24"/>
              </w:rPr>
            </w:pPr>
          </w:p>
        </w:tc>
        <w:tc>
          <w:tcPr>
            <w:tcW w:w="851" w:type="dxa"/>
            <w:vMerge/>
          </w:tcPr>
          <w:p w14:paraId="7C05055A" w14:textId="77777777" w:rsidR="00797797" w:rsidRPr="00797797" w:rsidRDefault="00797797" w:rsidP="00797797">
            <w:pPr>
              <w:spacing w:line="360" w:lineRule="auto"/>
              <w:rPr>
                <w:rFonts w:hAnsi="宋体" w:hint="eastAsia"/>
                <w:sz w:val="24"/>
              </w:rPr>
            </w:pPr>
          </w:p>
        </w:tc>
        <w:tc>
          <w:tcPr>
            <w:tcW w:w="1074" w:type="dxa"/>
            <w:vMerge/>
          </w:tcPr>
          <w:p w14:paraId="67AB382B" w14:textId="77777777" w:rsidR="00797797" w:rsidRPr="00797797" w:rsidRDefault="00797797" w:rsidP="00797797">
            <w:pPr>
              <w:spacing w:line="360" w:lineRule="auto"/>
              <w:rPr>
                <w:rFonts w:hAnsi="宋体" w:hint="eastAsia"/>
                <w:sz w:val="24"/>
              </w:rPr>
            </w:pPr>
          </w:p>
        </w:tc>
        <w:tc>
          <w:tcPr>
            <w:tcW w:w="2353" w:type="dxa"/>
            <w:hideMark/>
          </w:tcPr>
          <w:p w14:paraId="2E96A7CF" w14:textId="77777777" w:rsidR="00797797" w:rsidRPr="00797797" w:rsidRDefault="00797797" w:rsidP="00797797">
            <w:pPr>
              <w:spacing w:line="360" w:lineRule="auto"/>
              <w:rPr>
                <w:rFonts w:hAnsi="宋体" w:hint="eastAsia"/>
                <w:sz w:val="24"/>
              </w:rPr>
            </w:pPr>
            <w:r w:rsidRPr="00797797">
              <w:rPr>
                <w:rFonts w:hAnsi="宋体" w:hint="eastAsia"/>
                <w:sz w:val="24"/>
              </w:rPr>
              <w:t>立体拍摄控制供电设备</w:t>
            </w:r>
          </w:p>
        </w:tc>
        <w:tc>
          <w:tcPr>
            <w:tcW w:w="825" w:type="dxa"/>
            <w:hideMark/>
          </w:tcPr>
          <w:p w14:paraId="64B07009"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5FC7002E"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705EC8AA" w14:textId="77777777" w:rsidR="00797797" w:rsidRPr="00797797" w:rsidRDefault="00797797" w:rsidP="00797797">
            <w:pPr>
              <w:spacing w:line="360" w:lineRule="auto"/>
              <w:rPr>
                <w:rFonts w:hAnsi="宋体" w:hint="eastAsia"/>
                <w:sz w:val="24"/>
              </w:rPr>
            </w:pPr>
            <w:r w:rsidRPr="00797797">
              <w:rPr>
                <w:rFonts w:hAnsi="宋体" w:hint="eastAsia"/>
                <w:sz w:val="24"/>
              </w:rPr>
              <w:t>231,500.00</w:t>
            </w:r>
          </w:p>
        </w:tc>
      </w:tr>
      <w:tr w:rsidR="00797797" w:rsidRPr="00797797" w14:paraId="7B6438A6" w14:textId="77777777" w:rsidTr="00001FB3">
        <w:trPr>
          <w:trHeight w:val="20"/>
        </w:trPr>
        <w:tc>
          <w:tcPr>
            <w:tcW w:w="704" w:type="dxa"/>
            <w:vMerge/>
            <w:hideMark/>
          </w:tcPr>
          <w:p w14:paraId="163B19E6" w14:textId="77777777" w:rsidR="00797797" w:rsidRPr="00797797" w:rsidRDefault="00797797" w:rsidP="00797797">
            <w:pPr>
              <w:spacing w:line="360" w:lineRule="auto"/>
              <w:rPr>
                <w:rFonts w:hAnsi="宋体" w:hint="eastAsia"/>
                <w:sz w:val="24"/>
              </w:rPr>
            </w:pPr>
          </w:p>
        </w:tc>
        <w:tc>
          <w:tcPr>
            <w:tcW w:w="851" w:type="dxa"/>
            <w:vMerge/>
          </w:tcPr>
          <w:p w14:paraId="745D47AC" w14:textId="77777777" w:rsidR="00797797" w:rsidRPr="00797797" w:rsidRDefault="00797797" w:rsidP="00797797">
            <w:pPr>
              <w:spacing w:line="360" w:lineRule="auto"/>
              <w:rPr>
                <w:rFonts w:hAnsi="宋体" w:hint="eastAsia"/>
                <w:sz w:val="24"/>
              </w:rPr>
            </w:pPr>
          </w:p>
        </w:tc>
        <w:tc>
          <w:tcPr>
            <w:tcW w:w="1074" w:type="dxa"/>
            <w:vMerge/>
          </w:tcPr>
          <w:p w14:paraId="39937763" w14:textId="77777777" w:rsidR="00797797" w:rsidRPr="00797797" w:rsidRDefault="00797797" w:rsidP="00797797">
            <w:pPr>
              <w:spacing w:line="360" w:lineRule="auto"/>
              <w:rPr>
                <w:rFonts w:hAnsi="宋体" w:hint="eastAsia"/>
                <w:sz w:val="24"/>
              </w:rPr>
            </w:pPr>
          </w:p>
        </w:tc>
        <w:tc>
          <w:tcPr>
            <w:tcW w:w="2353" w:type="dxa"/>
            <w:hideMark/>
          </w:tcPr>
          <w:p w14:paraId="6957EC00" w14:textId="77777777" w:rsidR="00797797" w:rsidRPr="00797797" w:rsidRDefault="00797797" w:rsidP="00797797">
            <w:pPr>
              <w:spacing w:line="360" w:lineRule="auto"/>
              <w:rPr>
                <w:rFonts w:hAnsi="宋体" w:hint="eastAsia"/>
                <w:sz w:val="24"/>
              </w:rPr>
            </w:pPr>
            <w:r w:rsidRPr="00797797">
              <w:rPr>
                <w:rFonts w:hAnsi="宋体" w:hint="eastAsia"/>
                <w:sz w:val="24"/>
              </w:rPr>
              <w:t>摄影机轨道运动设备</w:t>
            </w:r>
          </w:p>
        </w:tc>
        <w:tc>
          <w:tcPr>
            <w:tcW w:w="825" w:type="dxa"/>
            <w:hideMark/>
          </w:tcPr>
          <w:p w14:paraId="6D05B070"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0E4E9CDF"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78E4C4F1" w14:textId="77777777" w:rsidR="00797797" w:rsidRPr="00797797" w:rsidRDefault="00797797" w:rsidP="00797797">
            <w:pPr>
              <w:spacing w:line="360" w:lineRule="auto"/>
              <w:rPr>
                <w:rFonts w:hAnsi="宋体" w:hint="eastAsia"/>
                <w:sz w:val="24"/>
              </w:rPr>
            </w:pPr>
            <w:r w:rsidRPr="00797797">
              <w:rPr>
                <w:rFonts w:hAnsi="宋体" w:hint="eastAsia"/>
                <w:sz w:val="24"/>
              </w:rPr>
              <w:t>150,000.00</w:t>
            </w:r>
          </w:p>
        </w:tc>
      </w:tr>
      <w:tr w:rsidR="00797797" w:rsidRPr="00797797" w14:paraId="11BA10D7" w14:textId="77777777" w:rsidTr="00001FB3">
        <w:trPr>
          <w:trHeight w:val="20"/>
        </w:trPr>
        <w:tc>
          <w:tcPr>
            <w:tcW w:w="704" w:type="dxa"/>
            <w:vMerge/>
            <w:hideMark/>
          </w:tcPr>
          <w:p w14:paraId="4EDE361C" w14:textId="77777777" w:rsidR="00797797" w:rsidRPr="00797797" w:rsidRDefault="00797797" w:rsidP="00797797">
            <w:pPr>
              <w:spacing w:line="360" w:lineRule="auto"/>
              <w:rPr>
                <w:rFonts w:hAnsi="宋体" w:hint="eastAsia"/>
                <w:sz w:val="24"/>
              </w:rPr>
            </w:pPr>
          </w:p>
        </w:tc>
        <w:tc>
          <w:tcPr>
            <w:tcW w:w="851" w:type="dxa"/>
            <w:vMerge/>
          </w:tcPr>
          <w:p w14:paraId="3DCEA91D" w14:textId="77777777" w:rsidR="00797797" w:rsidRPr="00797797" w:rsidRDefault="00797797" w:rsidP="00797797">
            <w:pPr>
              <w:spacing w:line="360" w:lineRule="auto"/>
              <w:rPr>
                <w:rFonts w:hAnsi="宋体" w:hint="eastAsia"/>
                <w:sz w:val="24"/>
              </w:rPr>
            </w:pPr>
          </w:p>
        </w:tc>
        <w:tc>
          <w:tcPr>
            <w:tcW w:w="1074" w:type="dxa"/>
            <w:vMerge/>
          </w:tcPr>
          <w:p w14:paraId="3C3A8850" w14:textId="77777777" w:rsidR="00797797" w:rsidRPr="00797797" w:rsidRDefault="00797797" w:rsidP="00797797">
            <w:pPr>
              <w:spacing w:line="360" w:lineRule="auto"/>
              <w:rPr>
                <w:rFonts w:hAnsi="宋体" w:hint="eastAsia"/>
                <w:sz w:val="24"/>
              </w:rPr>
            </w:pPr>
          </w:p>
        </w:tc>
        <w:tc>
          <w:tcPr>
            <w:tcW w:w="2353" w:type="dxa"/>
            <w:noWrap/>
            <w:hideMark/>
          </w:tcPr>
          <w:p w14:paraId="2C8C498B" w14:textId="77777777" w:rsidR="00797797" w:rsidRPr="00797797" w:rsidRDefault="00797797" w:rsidP="00797797">
            <w:pPr>
              <w:spacing w:line="360" w:lineRule="auto"/>
              <w:rPr>
                <w:rFonts w:hAnsi="宋体" w:hint="eastAsia"/>
                <w:sz w:val="24"/>
              </w:rPr>
            </w:pPr>
            <w:r w:rsidRPr="00797797">
              <w:rPr>
                <w:rFonts w:hAnsi="宋体" w:hint="eastAsia"/>
                <w:sz w:val="24"/>
              </w:rPr>
              <w:t>立体全景拍摄设备</w:t>
            </w:r>
          </w:p>
        </w:tc>
        <w:tc>
          <w:tcPr>
            <w:tcW w:w="825" w:type="dxa"/>
            <w:hideMark/>
          </w:tcPr>
          <w:p w14:paraId="1CEE233A"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76CA37B7"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46C86AE8" w14:textId="77777777" w:rsidR="00797797" w:rsidRPr="00797797" w:rsidRDefault="00797797" w:rsidP="00797797">
            <w:pPr>
              <w:spacing w:line="360" w:lineRule="auto"/>
              <w:rPr>
                <w:rFonts w:hAnsi="宋体" w:hint="eastAsia"/>
                <w:sz w:val="24"/>
              </w:rPr>
            </w:pPr>
            <w:r w:rsidRPr="00797797">
              <w:rPr>
                <w:rFonts w:hAnsi="宋体" w:hint="eastAsia"/>
                <w:sz w:val="24"/>
              </w:rPr>
              <w:t>385,700.00</w:t>
            </w:r>
          </w:p>
        </w:tc>
      </w:tr>
      <w:tr w:rsidR="00797797" w:rsidRPr="00797797" w14:paraId="20F5E11C" w14:textId="77777777" w:rsidTr="00001FB3">
        <w:trPr>
          <w:trHeight w:val="20"/>
        </w:trPr>
        <w:tc>
          <w:tcPr>
            <w:tcW w:w="704" w:type="dxa"/>
            <w:vMerge/>
            <w:hideMark/>
          </w:tcPr>
          <w:p w14:paraId="2A24B151" w14:textId="77777777" w:rsidR="00797797" w:rsidRPr="00797797" w:rsidRDefault="00797797" w:rsidP="00797797">
            <w:pPr>
              <w:spacing w:line="360" w:lineRule="auto"/>
              <w:rPr>
                <w:rFonts w:hAnsi="宋体" w:hint="eastAsia"/>
                <w:sz w:val="24"/>
              </w:rPr>
            </w:pPr>
          </w:p>
        </w:tc>
        <w:tc>
          <w:tcPr>
            <w:tcW w:w="851" w:type="dxa"/>
            <w:vMerge/>
          </w:tcPr>
          <w:p w14:paraId="5CB34684" w14:textId="77777777" w:rsidR="00797797" w:rsidRPr="00797797" w:rsidRDefault="00797797" w:rsidP="00797797">
            <w:pPr>
              <w:spacing w:line="360" w:lineRule="auto"/>
              <w:rPr>
                <w:rFonts w:hAnsi="宋体" w:hint="eastAsia"/>
                <w:sz w:val="24"/>
              </w:rPr>
            </w:pPr>
          </w:p>
        </w:tc>
        <w:tc>
          <w:tcPr>
            <w:tcW w:w="1074" w:type="dxa"/>
            <w:vMerge/>
          </w:tcPr>
          <w:p w14:paraId="64A52AD7" w14:textId="77777777" w:rsidR="00797797" w:rsidRPr="00797797" w:rsidRDefault="00797797" w:rsidP="00797797">
            <w:pPr>
              <w:spacing w:line="360" w:lineRule="auto"/>
              <w:rPr>
                <w:rFonts w:hAnsi="宋体" w:hint="eastAsia"/>
                <w:sz w:val="24"/>
              </w:rPr>
            </w:pPr>
          </w:p>
        </w:tc>
        <w:tc>
          <w:tcPr>
            <w:tcW w:w="2353" w:type="dxa"/>
            <w:noWrap/>
            <w:hideMark/>
          </w:tcPr>
          <w:p w14:paraId="2F6961BC" w14:textId="77777777" w:rsidR="00797797" w:rsidRPr="00797797" w:rsidRDefault="00797797" w:rsidP="00797797">
            <w:pPr>
              <w:spacing w:line="360" w:lineRule="auto"/>
              <w:rPr>
                <w:rFonts w:hAnsi="宋体" w:hint="eastAsia"/>
                <w:sz w:val="24"/>
              </w:rPr>
            </w:pPr>
            <w:r w:rsidRPr="00797797">
              <w:rPr>
                <w:rFonts w:hAnsi="宋体" w:hint="eastAsia"/>
                <w:sz w:val="24"/>
              </w:rPr>
              <w:t>立体全景信号传输设备</w:t>
            </w:r>
          </w:p>
        </w:tc>
        <w:tc>
          <w:tcPr>
            <w:tcW w:w="825" w:type="dxa"/>
            <w:hideMark/>
          </w:tcPr>
          <w:p w14:paraId="78D724C9" w14:textId="77777777" w:rsidR="00797797" w:rsidRPr="00797797" w:rsidRDefault="00797797" w:rsidP="00797797">
            <w:pPr>
              <w:spacing w:line="360" w:lineRule="auto"/>
              <w:rPr>
                <w:rFonts w:hAnsi="宋体" w:hint="eastAsia"/>
                <w:sz w:val="24"/>
              </w:rPr>
            </w:pPr>
            <w:r w:rsidRPr="00797797">
              <w:rPr>
                <w:rFonts w:hAnsi="宋体" w:hint="eastAsia"/>
                <w:sz w:val="24"/>
              </w:rPr>
              <w:t>套</w:t>
            </w:r>
          </w:p>
        </w:tc>
        <w:tc>
          <w:tcPr>
            <w:tcW w:w="700" w:type="dxa"/>
            <w:hideMark/>
          </w:tcPr>
          <w:p w14:paraId="70AB3BC3" w14:textId="77777777" w:rsidR="00797797" w:rsidRPr="00797797" w:rsidRDefault="00797797" w:rsidP="00797797">
            <w:pPr>
              <w:spacing w:line="360" w:lineRule="auto"/>
              <w:rPr>
                <w:rFonts w:hAnsi="宋体" w:hint="eastAsia"/>
                <w:sz w:val="24"/>
              </w:rPr>
            </w:pPr>
            <w:r w:rsidRPr="00797797">
              <w:rPr>
                <w:rFonts w:hAnsi="宋体" w:hint="eastAsia"/>
                <w:sz w:val="24"/>
              </w:rPr>
              <w:t>1</w:t>
            </w:r>
          </w:p>
        </w:tc>
        <w:tc>
          <w:tcPr>
            <w:tcW w:w="1426" w:type="dxa"/>
            <w:hideMark/>
          </w:tcPr>
          <w:p w14:paraId="742094B5" w14:textId="77777777" w:rsidR="00797797" w:rsidRPr="00797797" w:rsidRDefault="00797797" w:rsidP="00797797">
            <w:pPr>
              <w:spacing w:line="360" w:lineRule="auto"/>
              <w:rPr>
                <w:rFonts w:hAnsi="宋体" w:hint="eastAsia"/>
                <w:sz w:val="24"/>
              </w:rPr>
            </w:pPr>
            <w:r w:rsidRPr="00797797">
              <w:rPr>
                <w:rFonts w:hAnsi="宋体" w:hint="eastAsia"/>
                <w:sz w:val="24"/>
              </w:rPr>
              <w:t>361,000.00</w:t>
            </w:r>
          </w:p>
        </w:tc>
      </w:tr>
    </w:tbl>
    <w:p w14:paraId="13C9C4AB"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 xml:space="preserve"> </w:t>
      </w:r>
    </w:p>
    <w:p w14:paraId="3E8A9143"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247"/>
        <w:gridCol w:w="993"/>
        <w:gridCol w:w="1314"/>
      </w:tblGrid>
      <w:tr w:rsidR="00797797" w:rsidRPr="00797797" w14:paraId="58071882" w14:textId="77777777" w:rsidTr="00001FB3">
        <w:trPr>
          <w:trHeight w:val="336"/>
        </w:trPr>
        <w:tc>
          <w:tcPr>
            <w:tcW w:w="709" w:type="dxa"/>
            <w:vAlign w:val="center"/>
          </w:tcPr>
          <w:p w14:paraId="64F39992"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proofErr w:type="gramStart"/>
            <w:r w:rsidRPr="00797797">
              <w:rPr>
                <w:rFonts w:ascii="宋体" w:eastAsia="宋体" w:hAnsi="宋体" w:cs="Times New Roman" w:hint="eastAsia"/>
                <w:b/>
                <w:color w:val="000000"/>
                <w:sz w:val="24"/>
                <w14:ligatures w14:val="none"/>
              </w:rPr>
              <w:t>包号</w:t>
            </w:r>
            <w:proofErr w:type="gramEnd"/>
          </w:p>
        </w:tc>
        <w:tc>
          <w:tcPr>
            <w:tcW w:w="1447" w:type="dxa"/>
            <w:vAlign w:val="center"/>
          </w:tcPr>
          <w:p w14:paraId="705754E5"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项目名称</w:t>
            </w:r>
          </w:p>
        </w:tc>
        <w:tc>
          <w:tcPr>
            <w:tcW w:w="709" w:type="dxa"/>
            <w:vAlign w:val="center"/>
          </w:tcPr>
          <w:p w14:paraId="6160D3BE"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数量（台、套）</w:t>
            </w:r>
          </w:p>
        </w:tc>
        <w:tc>
          <w:tcPr>
            <w:tcW w:w="3543" w:type="dxa"/>
            <w:vAlign w:val="center"/>
          </w:tcPr>
          <w:p w14:paraId="5AA81848"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简要技术需求</w:t>
            </w:r>
          </w:p>
        </w:tc>
        <w:tc>
          <w:tcPr>
            <w:tcW w:w="1247" w:type="dxa"/>
            <w:vAlign w:val="center"/>
          </w:tcPr>
          <w:p w14:paraId="7DB87072"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预算</w:t>
            </w:r>
          </w:p>
          <w:p w14:paraId="27BED401"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（万元）</w:t>
            </w:r>
          </w:p>
        </w:tc>
        <w:tc>
          <w:tcPr>
            <w:tcW w:w="993" w:type="dxa"/>
            <w:vAlign w:val="center"/>
          </w:tcPr>
          <w:p w14:paraId="5ED7F750"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是否接受进口</w:t>
            </w:r>
          </w:p>
        </w:tc>
        <w:tc>
          <w:tcPr>
            <w:tcW w:w="1314" w:type="dxa"/>
            <w:vAlign w:val="center"/>
          </w:tcPr>
          <w:p w14:paraId="1E37A6CF" w14:textId="77777777" w:rsidR="00797797" w:rsidRPr="00797797" w:rsidRDefault="00797797" w:rsidP="00797797">
            <w:pPr>
              <w:spacing w:after="0" w:line="360" w:lineRule="auto"/>
              <w:jc w:val="center"/>
              <w:rPr>
                <w:rFonts w:ascii="宋体" w:eastAsia="宋体" w:hAnsi="宋体" w:cs="Times New Roman" w:hint="eastAsia"/>
                <w:b/>
                <w:color w:val="000000"/>
                <w:sz w:val="24"/>
                <w14:ligatures w14:val="none"/>
              </w:rPr>
            </w:pPr>
            <w:r w:rsidRPr="00797797">
              <w:rPr>
                <w:rFonts w:ascii="宋体" w:eastAsia="宋体" w:hAnsi="宋体" w:cs="Times New Roman" w:hint="eastAsia"/>
                <w:b/>
                <w:color w:val="000000"/>
                <w:sz w:val="24"/>
                <w14:ligatures w14:val="none"/>
              </w:rPr>
              <w:t>是否免税</w:t>
            </w:r>
          </w:p>
        </w:tc>
      </w:tr>
      <w:tr w:rsidR="00797797" w:rsidRPr="00797797" w14:paraId="239A931C" w14:textId="77777777" w:rsidTr="00001FB3">
        <w:trPr>
          <w:trHeight w:val="707"/>
        </w:trPr>
        <w:tc>
          <w:tcPr>
            <w:tcW w:w="709" w:type="dxa"/>
            <w:vAlign w:val="center"/>
          </w:tcPr>
          <w:p w14:paraId="23440DBE" w14:textId="77777777" w:rsidR="00797797" w:rsidRPr="00797797" w:rsidRDefault="00797797" w:rsidP="00797797">
            <w:pPr>
              <w:spacing w:after="0" w:line="360" w:lineRule="auto"/>
              <w:jc w:val="center"/>
              <w:rPr>
                <w:rFonts w:ascii="宋体" w:eastAsia="宋体" w:hAnsi="宋体" w:cs="Times New Roman" w:hint="eastAsia"/>
                <w:color w:val="000000"/>
                <w:sz w:val="24"/>
                <w14:ligatures w14:val="none"/>
              </w:rPr>
            </w:pPr>
            <w:r w:rsidRPr="00797797">
              <w:rPr>
                <w:rFonts w:ascii="宋体" w:eastAsia="宋体" w:hAnsi="宋体" w:cs="Times New Roman" w:hint="eastAsia"/>
                <w:color w:val="000000"/>
                <w:sz w:val="24"/>
                <w14:ligatures w14:val="none"/>
              </w:rPr>
              <w:t>12</w:t>
            </w:r>
          </w:p>
        </w:tc>
        <w:tc>
          <w:tcPr>
            <w:tcW w:w="1447" w:type="dxa"/>
            <w:vAlign w:val="center"/>
          </w:tcPr>
          <w:p w14:paraId="04CFF5B0" w14:textId="77777777" w:rsidR="00797797" w:rsidRPr="00797797" w:rsidRDefault="00797797" w:rsidP="00797797">
            <w:pPr>
              <w:spacing w:after="0" w:line="360" w:lineRule="auto"/>
              <w:jc w:val="both"/>
              <w:rPr>
                <w:rFonts w:ascii="宋体" w:eastAsia="宋体" w:hAnsi="宋体" w:cs="Times New Roman" w:hint="eastAsia"/>
                <w:color w:val="000000"/>
                <w:sz w:val="24"/>
                <w14:ligatures w14:val="none"/>
              </w:rPr>
            </w:pPr>
            <w:r w:rsidRPr="00797797">
              <w:rPr>
                <w:rFonts w:ascii="宋体" w:eastAsia="宋体" w:hAnsi="宋体" w:cs="Times New Roman" w:hint="eastAsia"/>
                <w:color w:val="000000"/>
                <w:sz w:val="24"/>
                <w14:ligatures w14:val="none"/>
              </w:rPr>
              <w:t>北京电影学院人工智能背景下未来影像教研设备更新项目-立体(3D)拍摄设备系</w:t>
            </w:r>
            <w:r w:rsidRPr="00797797">
              <w:rPr>
                <w:rFonts w:ascii="宋体" w:eastAsia="宋体" w:hAnsi="宋体" w:cs="Times New Roman" w:hint="eastAsia"/>
                <w:color w:val="000000"/>
                <w:sz w:val="24"/>
                <w14:ligatures w14:val="none"/>
              </w:rPr>
              <w:lastRenderedPageBreak/>
              <w:t xml:space="preserve">统 </w:t>
            </w:r>
          </w:p>
        </w:tc>
        <w:tc>
          <w:tcPr>
            <w:tcW w:w="709" w:type="dxa"/>
            <w:vAlign w:val="center"/>
          </w:tcPr>
          <w:p w14:paraId="3911153D" w14:textId="77777777" w:rsidR="00797797" w:rsidRPr="00797797" w:rsidRDefault="00797797" w:rsidP="00797797">
            <w:pPr>
              <w:spacing w:after="0" w:line="360" w:lineRule="auto"/>
              <w:jc w:val="center"/>
              <w:rPr>
                <w:rFonts w:ascii="宋体" w:eastAsia="宋体" w:hAnsi="宋体" w:cs="Times New Roman" w:hint="eastAsia"/>
                <w:color w:val="000000"/>
                <w:sz w:val="24"/>
                <w14:ligatures w14:val="none"/>
              </w:rPr>
            </w:pPr>
            <w:r w:rsidRPr="00797797">
              <w:rPr>
                <w:rFonts w:ascii="宋体" w:eastAsia="宋体" w:hAnsi="宋体" w:cs="Times New Roman" w:hint="eastAsia"/>
                <w:color w:val="000000"/>
                <w:sz w:val="24"/>
                <w14:ligatures w14:val="none"/>
              </w:rPr>
              <w:lastRenderedPageBreak/>
              <w:t>1</w:t>
            </w:r>
          </w:p>
        </w:tc>
        <w:tc>
          <w:tcPr>
            <w:tcW w:w="3543" w:type="dxa"/>
            <w:vAlign w:val="center"/>
          </w:tcPr>
          <w:p w14:paraId="5F6896C1" w14:textId="77777777" w:rsidR="00797797" w:rsidRPr="00797797" w:rsidRDefault="00797797" w:rsidP="00797797">
            <w:pPr>
              <w:widowControl/>
              <w:spacing w:before="100" w:beforeAutospacing="1" w:after="100" w:afterAutospacing="1" w:line="240" w:lineRule="auto"/>
              <w:rPr>
                <w:rFonts w:ascii="宋体" w:eastAsia="宋体" w:hAnsi="宋体" w:cs="宋体" w:hint="eastAsia"/>
                <w:kern w:val="0"/>
                <w:sz w:val="24"/>
                <w14:ligatures w14:val="none"/>
              </w:rPr>
            </w:pPr>
            <w:r w:rsidRPr="00797797">
              <w:rPr>
                <w:rFonts w:ascii="宋体" w:eastAsia="宋体" w:hAnsi="宋体" w:cs="宋体"/>
                <w:kern w:val="0"/>
                <w:sz w:val="24"/>
                <w14:ligatures w14:val="none"/>
              </w:rPr>
              <w:t>本项目需配置包括超高清立体拍摄设备、立体</w:t>
            </w:r>
            <w:proofErr w:type="gramStart"/>
            <w:r w:rsidRPr="00797797">
              <w:rPr>
                <w:rFonts w:ascii="宋体" w:eastAsia="宋体" w:hAnsi="宋体" w:cs="宋体"/>
                <w:kern w:val="0"/>
                <w:sz w:val="24"/>
                <w14:ligatures w14:val="none"/>
              </w:rPr>
              <w:t>视效及材质</w:t>
            </w:r>
            <w:proofErr w:type="gramEnd"/>
            <w:r w:rsidRPr="00797797">
              <w:rPr>
                <w:rFonts w:ascii="宋体" w:eastAsia="宋体" w:hAnsi="宋体" w:cs="宋体"/>
                <w:kern w:val="0"/>
                <w:sz w:val="24"/>
                <w14:ligatures w14:val="none"/>
              </w:rPr>
              <w:t>采集设备、8K航拍无人机系统、高照度可变色温聚光与彩色柔光照明设备、摄影机支撑与运动系统、立体全景拍摄及信号传输设备，以及配套供电控制系统。主要技术指标要求涵盖：8K/6K分辨率、≥14</w:t>
            </w:r>
            <w:proofErr w:type="gramStart"/>
            <w:r w:rsidRPr="00797797">
              <w:rPr>
                <w:rFonts w:ascii="宋体" w:eastAsia="宋体" w:hAnsi="宋体" w:cs="宋体"/>
                <w:kern w:val="0"/>
                <w:sz w:val="24"/>
                <w14:ligatures w14:val="none"/>
              </w:rPr>
              <w:t>档</w:t>
            </w:r>
            <w:proofErr w:type="gramEnd"/>
            <w:r w:rsidRPr="00797797">
              <w:rPr>
                <w:rFonts w:ascii="宋体" w:eastAsia="宋体" w:hAnsi="宋体" w:cs="宋体"/>
                <w:kern w:val="0"/>
                <w:sz w:val="24"/>
                <w14:ligatures w14:val="none"/>
              </w:rPr>
              <w:t>宽容度、≥12bit位深；航拍平台具备高精度定位与高速抗风性</w:t>
            </w:r>
            <w:r w:rsidRPr="00797797">
              <w:rPr>
                <w:rFonts w:ascii="宋体" w:eastAsia="宋体" w:hAnsi="宋体" w:cs="宋体"/>
                <w:kern w:val="0"/>
                <w:sz w:val="24"/>
                <w14:ligatures w14:val="none"/>
              </w:rPr>
              <w:lastRenderedPageBreak/>
              <w:t>能；照明系统CRI/TLCI≥95、色温范围2800K–10000K；运动与支撑设备具备高承重与多模式稳定性；传输系统实现长距离、低延时高清信号传输。整体设备需满足超高清立体影像采集、航拍、多维</w:t>
            </w:r>
            <w:proofErr w:type="gramStart"/>
            <w:r w:rsidRPr="00797797">
              <w:rPr>
                <w:rFonts w:ascii="宋体" w:eastAsia="宋体" w:hAnsi="宋体" w:cs="宋体"/>
                <w:kern w:val="0"/>
                <w:sz w:val="24"/>
                <w14:ligatures w14:val="none"/>
              </w:rPr>
              <w:t>光效与全景</w:t>
            </w:r>
            <w:proofErr w:type="gramEnd"/>
            <w:r w:rsidRPr="00797797">
              <w:rPr>
                <w:rFonts w:ascii="宋体" w:eastAsia="宋体" w:hAnsi="宋体" w:cs="宋体"/>
                <w:kern w:val="0"/>
                <w:sz w:val="24"/>
                <w14:ligatures w14:val="none"/>
              </w:rPr>
              <w:t>信号传输的综合应用需求。</w:t>
            </w:r>
          </w:p>
        </w:tc>
        <w:tc>
          <w:tcPr>
            <w:tcW w:w="1247" w:type="dxa"/>
            <w:vAlign w:val="center"/>
          </w:tcPr>
          <w:p w14:paraId="4A6C62E6" w14:textId="77777777" w:rsidR="00797797" w:rsidRPr="00797797" w:rsidRDefault="00797797" w:rsidP="00797797">
            <w:pPr>
              <w:spacing w:after="0" w:line="360" w:lineRule="auto"/>
              <w:jc w:val="center"/>
              <w:rPr>
                <w:rFonts w:ascii="宋体" w:eastAsia="宋体" w:hAnsi="宋体" w:cs="Times New Roman" w:hint="eastAsia"/>
                <w:color w:val="000000"/>
                <w:sz w:val="24"/>
                <w14:ligatures w14:val="none"/>
              </w:rPr>
            </w:pPr>
            <w:r w:rsidRPr="00797797">
              <w:rPr>
                <w:rFonts w:ascii="宋体" w:eastAsia="宋体" w:hAnsi="宋体" w:cs="Times New Roman"/>
                <w:color w:val="000000"/>
                <w:sz w:val="24"/>
                <w14:ligatures w14:val="none"/>
              </w:rPr>
              <w:lastRenderedPageBreak/>
              <w:t>299.9</w:t>
            </w:r>
            <w:r w:rsidRPr="00797797">
              <w:rPr>
                <w:rFonts w:ascii="宋体" w:eastAsia="宋体" w:hAnsi="宋体" w:cs="Times New Roman" w:hint="eastAsia"/>
                <w:color w:val="000000"/>
                <w:sz w:val="24"/>
                <w14:ligatures w14:val="none"/>
              </w:rPr>
              <w:t>7</w:t>
            </w:r>
            <w:r w:rsidRPr="00797797">
              <w:rPr>
                <w:rFonts w:ascii="宋体" w:eastAsia="宋体" w:hAnsi="宋体" w:cs="Times New Roman"/>
                <w:color w:val="000000"/>
                <w:sz w:val="24"/>
                <w14:ligatures w14:val="none"/>
              </w:rPr>
              <w:t xml:space="preserve"> </w:t>
            </w:r>
          </w:p>
        </w:tc>
        <w:tc>
          <w:tcPr>
            <w:tcW w:w="993" w:type="dxa"/>
            <w:vAlign w:val="center"/>
          </w:tcPr>
          <w:p w14:paraId="3B1AE3E7" w14:textId="77777777" w:rsidR="00797797" w:rsidRPr="00797797" w:rsidRDefault="00797797" w:rsidP="00797797">
            <w:pPr>
              <w:spacing w:after="0" w:line="360" w:lineRule="auto"/>
              <w:jc w:val="center"/>
              <w:rPr>
                <w:rFonts w:ascii="宋体" w:eastAsia="宋体" w:hAnsi="宋体" w:cs="Times New Roman" w:hint="eastAsia"/>
                <w:color w:val="000000"/>
                <w:sz w:val="24"/>
                <w14:ligatures w14:val="none"/>
              </w:rPr>
            </w:pPr>
            <w:r w:rsidRPr="00797797">
              <w:rPr>
                <w:rFonts w:ascii="宋体" w:eastAsia="宋体" w:hAnsi="宋体" w:cs="Times New Roman" w:hint="eastAsia"/>
                <w:color w:val="000000"/>
                <w:sz w:val="24"/>
                <w14:ligatures w14:val="none"/>
              </w:rPr>
              <w:t>否</w:t>
            </w:r>
          </w:p>
        </w:tc>
        <w:tc>
          <w:tcPr>
            <w:tcW w:w="1314" w:type="dxa"/>
            <w:vAlign w:val="center"/>
          </w:tcPr>
          <w:p w14:paraId="11A5E04D" w14:textId="77777777" w:rsidR="00797797" w:rsidRPr="00797797" w:rsidRDefault="00797797" w:rsidP="00797797">
            <w:pPr>
              <w:spacing w:after="0" w:line="360" w:lineRule="auto"/>
              <w:jc w:val="center"/>
              <w:rPr>
                <w:rFonts w:ascii="宋体" w:eastAsia="宋体" w:hAnsi="宋体" w:cs="Times New Roman" w:hint="eastAsia"/>
                <w:color w:val="000000"/>
                <w:sz w:val="24"/>
                <w14:ligatures w14:val="none"/>
              </w:rPr>
            </w:pPr>
            <w:r w:rsidRPr="00797797">
              <w:rPr>
                <w:rFonts w:ascii="宋体" w:eastAsia="宋体" w:hAnsi="宋体" w:cs="Times New Roman" w:hint="eastAsia"/>
                <w:color w:val="000000"/>
                <w:sz w:val="24"/>
                <w14:ligatures w14:val="none"/>
              </w:rPr>
              <w:t>否</w:t>
            </w:r>
          </w:p>
        </w:tc>
      </w:tr>
    </w:tbl>
    <w:p w14:paraId="7C0A684B"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797797">
        <w:rPr>
          <w:rFonts w:ascii="宋体" w:eastAsia="宋体" w:hAnsi="宋体" w:cs="Times New Roman" w:hint="eastAsia"/>
          <w:color w:val="000000"/>
          <w:kern w:val="0"/>
          <w:sz w:val="24"/>
          <w14:ligatures w14:val="none"/>
        </w:rPr>
        <w:t>……详见采购文件。</w:t>
      </w:r>
    </w:p>
    <w:p w14:paraId="364FFE42"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797797">
        <w:rPr>
          <w:rFonts w:ascii="宋体" w:eastAsia="宋体" w:hAnsi="宋体" w:cs="Times New Roman" w:hint="eastAsia"/>
          <w:color w:val="000000"/>
          <w:kern w:val="0"/>
          <w:sz w:val="24"/>
          <w14:ligatures w14:val="none"/>
        </w:rPr>
        <w:t>合同履行期限：自合同签订生效后开始至双方合同义务完全履行后截止。</w:t>
      </w:r>
    </w:p>
    <w:p w14:paraId="35D9EAF1" w14:textId="77777777" w:rsidR="00797797" w:rsidRPr="00797797" w:rsidRDefault="00797797" w:rsidP="00797797">
      <w:pPr>
        <w:spacing w:after="0" w:line="360" w:lineRule="auto"/>
        <w:ind w:firstLineChars="200" w:firstLine="480"/>
        <w:jc w:val="both"/>
        <w:rPr>
          <w:rFonts w:ascii="宋体" w:eastAsia="宋体" w:hAnsi="宋体" w:cs="Times New Roman" w:hint="eastAsia"/>
          <w:sz w:val="24"/>
          <w14:ligatures w14:val="none"/>
        </w:rPr>
      </w:pPr>
      <w:r w:rsidRPr="00797797">
        <w:rPr>
          <w:rFonts w:ascii="宋体" w:eastAsia="宋体" w:hAnsi="宋体" w:cs="Times New Roman" w:hint="eastAsia"/>
          <w:sz w:val="24"/>
          <w14:ligatures w14:val="none"/>
        </w:rPr>
        <w:t>本项目（</w:t>
      </w:r>
      <w:r w:rsidRPr="00797797">
        <w:rPr>
          <w:rFonts w:ascii="宋体" w:eastAsia="宋体" w:hAnsi="宋体" w:cs="Times New Roman"/>
          <w:i/>
          <w:sz w:val="24"/>
          <w14:ligatures w14:val="none"/>
        </w:rPr>
        <w:t>否</w:t>
      </w:r>
      <w:r w:rsidRPr="00797797">
        <w:rPr>
          <w:rFonts w:ascii="宋体" w:eastAsia="宋体" w:hAnsi="宋体" w:cs="Times New Roman" w:hint="eastAsia"/>
          <w:sz w:val="24"/>
          <w14:ligatures w14:val="none"/>
        </w:rPr>
        <w:t>）接受联合体投标。</w:t>
      </w:r>
    </w:p>
    <w:p w14:paraId="0416E58A" w14:textId="77777777" w:rsidR="00797797" w:rsidRPr="00797797" w:rsidRDefault="00797797" w:rsidP="00797797">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797797">
        <w:rPr>
          <w:rFonts w:ascii="Times New Roman" w:eastAsia="宋体" w:hAnsi="Times New Roman" w:cs="Times New Roman" w:hint="eastAsia"/>
          <w:color w:val="000000"/>
          <w:sz w:val="24"/>
          <w14:ligatures w14:val="none"/>
        </w:rPr>
        <w:t>本项目是否接受分支机构参与投标：否；</w:t>
      </w:r>
    </w:p>
    <w:p w14:paraId="7D708545" w14:textId="77777777" w:rsidR="00797797" w:rsidRPr="00797797" w:rsidRDefault="00797797" w:rsidP="00797797">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797797">
        <w:rPr>
          <w:rFonts w:ascii="Times New Roman" w:eastAsia="宋体" w:hAnsi="Times New Roman" w:cs="Times New Roman" w:hint="eastAsia"/>
          <w:color w:val="000000"/>
          <w:sz w:val="24"/>
          <w14:ligatures w14:val="none"/>
        </w:rPr>
        <w:t>本项目是否属于政府购买服务：</w:t>
      </w:r>
      <w:proofErr w:type="gramStart"/>
      <w:r w:rsidRPr="00797797">
        <w:rPr>
          <w:rFonts w:ascii="Times New Roman" w:eastAsia="宋体" w:hAnsi="Times New Roman" w:cs="Times New Roman" w:hint="eastAsia"/>
          <w:color w:val="000000"/>
          <w:sz w:val="24"/>
          <w14:ligatures w14:val="none"/>
        </w:rPr>
        <w:t>否</w:t>
      </w:r>
      <w:proofErr w:type="gramEnd"/>
    </w:p>
    <w:p w14:paraId="60B5935D"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二、申请人的资格要求：</w:t>
      </w:r>
    </w:p>
    <w:p w14:paraId="30E334D2" w14:textId="77777777" w:rsidR="00797797" w:rsidRPr="00797797" w:rsidRDefault="00797797" w:rsidP="00797797">
      <w:pPr>
        <w:spacing w:after="0" w:line="360" w:lineRule="auto"/>
        <w:ind w:firstLineChars="200" w:firstLine="480"/>
        <w:jc w:val="both"/>
        <w:rPr>
          <w:rFonts w:ascii="宋体" w:eastAsia="宋体" w:hAnsi="宋体" w:cs="Times New Roman" w:hint="eastAsia"/>
          <w:sz w:val="24"/>
          <w14:ligatures w14:val="none"/>
        </w:rPr>
      </w:pPr>
      <w:bookmarkStart w:id="1" w:name="_Hlk38728588"/>
      <w:r w:rsidRPr="00797797">
        <w:rPr>
          <w:rFonts w:ascii="宋体" w:eastAsia="宋体" w:hAnsi="宋体" w:cs="Times New Roman" w:hint="eastAsia"/>
          <w:sz w:val="24"/>
          <w14:ligatures w14:val="none"/>
        </w:rPr>
        <w:t>1.满足《中华人民共和国政府采购法》第二十二条规定；</w:t>
      </w:r>
    </w:p>
    <w:p w14:paraId="176E348F" w14:textId="77777777" w:rsidR="00797797" w:rsidRPr="00797797" w:rsidRDefault="00797797" w:rsidP="00797797">
      <w:pPr>
        <w:spacing w:after="0" w:line="360" w:lineRule="auto"/>
        <w:ind w:firstLineChars="200" w:firstLine="480"/>
        <w:jc w:val="both"/>
        <w:rPr>
          <w:rFonts w:ascii="宋体" w:eastAsia="宋体" w:hAnsi="宋体" w:cs="Times New Roman" w:hint="eastAsia"/>
          <w:sz w:val="24"/>
          <w14:ligatures w14:val="none"/>
        </w:rPr>
      </w:pPr>
      <w:r w:rsidRPr="00797797">
        <w:rPr>
          <w:rFonts w:ascii="宋体" w:eastAsia="宋体" w:hAnsi="宋体" w:cs="Times New Roman"/>
          <w:sz w:val="24"/>
          <w14:ligatures w14:val="none"/>
        </w:rPr>
        <w:t>2</w:t>
      </w:r>
      <w:r w:rsidRPr="00797797">
        <w:rPr>
          <w:rFonts w:ascii="宋体" w:eastAsia="宋体" w:hAnsi="宋体" w:cs="Times New Roman" w:hint="eastAsia"/>
          <w:sz w:val="24"/>
          <w14:ligatures w14:val="none"/>
        </w:rPr>
        <w:t>.落实政府采购政策需满足的资格要求：</w:t>
      </w:r>
    </w:p>
    <w:p w14:paraId="79E3045F" w14:textId="77777777" w:rsidR="00797797" w:rsidRPr="00797797" w:rsidRDefault="00797797" w:rsidP="00797797">
      <w:pPr>
        <w:spacing w:after="0" w:line="360" w:lineRule="auto"/>
        <w:ind w:firstLineChars="200" w:firstLine="480"/>
        <w:jc w:val="both"/>
        <w:rPr>
          <w:rFonts w:ascii="宋体" w:eastAsia="宋体" w:hAnsi="宋体" w:cs="Times New Roman" w:hint="eastAsia"/>
          <w:color w:val="000000"/>
          <w:sz w:val="24"/>
          <w14:ligatures w14:val="none"/>
        </w:rPr>
      </w:pPr>
      <w:r w:rsidRPr="00797797">
        <w:rPr>
          <w:rFonts w:ascii="宋体" w:eastAsia="宋体" w:hAnsi="宋体" w:cs="Times New Roman" w:hint="eastAsia"/>
          <w:color w:val="000000"/>
          <w:sz w:val="24"/>
          <w14:ligatures w14:val="none"/>
        </w:rPr>
        <w:t>（1）本项目是否专门面向中小企业采购：</w:t>
      </w:r>
      <w:proofErr w:type="gramStart"/>
      <w:r w:rsidRPr="00797797">
        <w:rPr>
          <w:rFonts w:ascii="宋体" w:eastAsia="宋体" w:hAnsi="宋体" w:cs="Times New Roman" w:hint="eastAsia"/>
          <w:color w:val="000000"/>
          <w:sz w:val="24"/>
          <w14:ligatures w14:val="none"/>
        </w:rPr>
        <w:t>否</w:t>
      </w:r>
      <w:proofErr w:type="gramEnd"/>
    </w:p>
    <w:p w14:paraId="152BBA15" w14:textId="77777777" w:rsidR="00797797" w:rsidRPr="00797797" w:rsidRDefault="00797797" w:rsidP="00797797">
      <w:pPr>
        <w:spacing w:after="0" w:line="360" w:lineRule="auto"/>
        <w:ind w:firstLineChars="200" w:firstLine="480"/>
        <w:jc w:val="both"/>
        <w:rPr>
          <w:rFonts w:ascii="宋体" w:eastAsia="宋体" w:hAnsi="宋体" w:cs="Times New Roman" w:hint="eastAsia"/>
          <w:sz w:val="24"/>
          <w:u w:val="single"/>
          <w14:ligatures w14:val="none"/>
        </w:rPr>
      </w:pPr>
      <w:r w:rsidRPr="00797797">
        <w:rPr>
          <w:rFonts w:ascii="宋体" w:eastAsia="宋体" w:hAnsi="宋体" w:cs="Times New Roman" w:hint="eastAsia"/>
          <w:sz w:val="24"/>
          <w14:ligatures w14:val="none"/>
        </w:rPr>
        <w:t>3.</w:t>
      </w:r>
      <w:r w:rsidRPr="00797797">
        <w:rPr>
          <w:rFonts w:ascii="Times New Roman" w:eastAsia="宋体" w:hAnsi="Times New Roman" w:cs="Times New Roman" w:hint="eastAsia"/>
          <w:sz w:val="21"/>
          <w14:ligatures w14:val="none"/>
        </w:rPr>
        <w:t xml:space="preserve"> </w:t>
      </w:r>
      <w:r w:rsidRPr="00797797">
        <w:rPr>
          <w:rFonts w:ascii="宋体" w:eastAsia="宋体" w:hAnsi="宋体" w:cs="Times New Roman" w:hint="eastAsia"/>
          <w:sz w:val="24"/>
          <w14:ligatures w14:val="none"/>
        </w:rPr>
        <w:t>其他特定资格要求：</w:t>
      </w:r>
    </w:p>
    <w:bookmarkEnd w:id="1"/>
    <w:p w14:paraId="498E7DFC"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sz w:val="24"/>
          <w14:ligatures w14:val="none"/>
        </w:rPr>
        <w:t>（1）本项目采用电子化与线下流程相结合的招标方式，投标人须按规定获取招标文件。</w:t>
      </w:r>
    </w:p>
    <w:p w14:paraId="7A841BE3"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sz w:val="24"/>
          <w14:ligatures w14:val="none"/>
        </w:rPr>
        <w:t>（2）</w:t>
      </w:r>
      <w:bookmarkStart w:id="2" w:name="_Hlk126589215"/>
      <w:r w:rsidRPr="00797797">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2"/>
    </w:p>
    <w:p w14:paraId="392ED085"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54025E4C"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797797">
        <w:rPr>
          <w:rFonts w:ascii="宋体" w:eastAsia="宋体" w:hAnsi="宋体" w:cs="Times New Roman" w:hint="eastAsia"/>
          <w:color w:val="000000"/>
          <w:kern w:val="0"/>
          <w:sz w:val="24"/>
          <w14:ligatures w14:val="none"/>
        </w:rPr>
        <w:t>三、</w:t>
      </w:r>
      <w:bookmarkStart w:id="3" w:name="_Hlk152248731"/>
      <w:r w:rsidRPr="00797797">
        <w:rPr>
          <w:rFonts w:ascii="宋体" w:eastAsia="宋体" w:hAnsi="宋体" w:cs="Times New Roman" w:hint="eastAsia"/>
          <w:color w:val="000000"/>
          <w:kern w:val="0"/>
          <w:sz w:val="24"/>
          <w14:ligatures w14:val="none"/>
        </w:rPr>
        <w:t>获取招标文件</w:t>
      </w:r>
      <w:bookmarkEnd w:id="3"/>
    </w:p>
    <w:p w14:paraId="79E87D98"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时间：</w:t>
      </w:r>
      <w:r w:rsidRPr="00797797">
        <w:rPr>
          <w:rFonts w:ascii="宋体" w:eastAsia="宋体" w:hAnsi="宋体" w:cs="Times New Roman" w:hint="eastAsia"/>
          <w:color w:val="000000"/>
          <w:kern w:val="0"/>
          <w:sz w:val="24"/>
          <w:u w:val="single"/>
          <w14:ligatures w14:val="none"/>
        </w:rPr>
        <w:t>采购公告发出之日</w:t>
      </w:r>
      <w:r w:rsidRPr="00797797">
        <w:rPr>
          <w:rFonts w:ascii="宋体" w:eastAsia="宋体" w:hAnsi="宋体" w:cs="Times New Roman" w:hint="eastAsia"/>
          <w:color w:val="000000"/>
          <w:kern w:val="0"/>
          <w:sz w:val="24"/>
          <w14:ligatures w14:val="none"/>
        </w:rPr>
        <w:t>至</w:t>
      </w:r>
      <w:r w:rsidRPr="00797797">
        <w:rPr>
          <w:rFonts w:ascii="宋体" w:eastAsia="宋体" w:hAnsi="宋体" w:cs="Times New Roman"/>
          <w:color w:val="000000"/>
          <w:kern w:val="0"/>
          <w:sz w:val="24"/>
          <w:u w:val="single"/>
          <w14:ligatures w14:val="none"/>
        </w:rPr>
        <w:t>2025</w:t>
      </w:r>
      <w:r w:rsidRPr="00797797">
        <w:rPr>
          <w:rFonts w:ascii="宋体" w:eastAsia="宋体" w:hAnsi="宋体" w:cs="Times New Roman" w:hint="eastAsia"/>
          <w:color w:val="000000"/>
          <w:kern w:val="0"/>
          <w:sz w:val="24"/>
          <w:u w:val="single"/>
          <w14:ligatures w14:val="none"/>
        </w:rPr>
        <w:t>年9月24日</w:t>
      </w:r>
      <w:r w:rsidRPr="00797797">
        <w:rPr>
          <w:rFonts w:ascii="宋体" w:eastAsia="宋体" w:hAnsi="宋体" w:cs="Times New Roman" w:hint="eastAsia"/>
          <w:color w:val="000000"/>
          <w:kern w:val="0"/>
          <w:sz w:val="24"/>
          <w14:ligatures w14:val="none"/>
        </w:rPr>
        <w:t>，每天9:</w:t>
      </w:r>
      <w:r w:rsidRPr="00797797">
        <w:rPr>
          <w:rFonts w:ascii="宋体" w:eastAsia="宋体" w:hAnsi="宋体" w:cs="Times New Roman"/>
          <w:color w:val="000000"/>
          <w:kern w:val="0"/>
          <w:sz w:val="24"/>
          <w14:ligatures w14:val="none"/>
        </w:rPr>
        <w:t>0</w:t>
      </w:r>
      <w:r w:rsidRPr="00797797">
        <w:rPr>
          <w:rFonts w:ascii="宋体" w:eastAsia="宋体" w:hAnsi="宋体" w:cs="Times New Roman" w:hint="eastAsia"/>
          <w:color w:val="000000"/>
          <w:kern w:val="0"/>
          <w:sz w:val="24"/>
          <w14:ligatures w14:val="none"/>
        </w:rPr>
        <w:t>0至</w:t>
      </w:r>
      <w:r w:rsidRPr="00797797">
        <w:rPr>
          <w:rFonts w:ascii="宋体" w:eastAsia="宋体" w:hAnsi="宋体" w:cs="Times New Roman"/>
          <w:color w:val="000000"/>
          <w:kern w:val="0"/>
          <w:sz w:val="24"/>
          <w14:ligatures w14:val="none"/>
        </w:rPr>
        <w:t>17</w:t>
      </w:r>
      <w:r w:rsidRPr="00797797">
        <w:rPr>
          <w:rFonts w:ascii="宋体" w:eastAsia="宋体" w:hAnsi="宋体" w:cs="Times New Roman" w:hint="eastAsia"/>
          <w:color w:val="000000"/>
          <w:kern w:val="0"/>
          <w:sz w:val="24"/>
          <w14:ligatures w14:val="none"/>
        </w:rPr>
        <w:t>:</w:t>
      </w:r>
      <w:r w:rsidRPr="00797797">
        <w:rPr>
          <w:rFonts w:ascii="宋体" w:eastAsia="宋体" w:hAnsi="宋体" w:cs="Times New Roman"/>
          <w:color w:val="000000"/>
          <w:kern w:val="0"/>
          <w:sz w:val="24"/>
          <w14:ligatures w14:val="none"/>
        </w:rPr>
        <w:t>0</w:t>
      </w:r>
      <w:r w:rsidRPr="00797797">
        <w:rPr>
          <w:rFonts w:ascii="宋体" w:eastAsia="宋体" w:hAnsi="宋体" w:cs="Times New Roman" w:hint="eastAsia"/>
          <w:color w:val="000000"/>
          <w:kern w:val="0"/>
          <w:sz w:val="24"/>
          <w14:ligatures w14:val="none"/>
        </w:rPr>
        <w:t>0（北京时间）</w:t>
      </w:r>
    </w:p>
    <w:p w14:paraId="67273750"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797797">
        <w:rPr>
          <w:rFonts w:ascii="宋体" w:eastAsia="宋体" w:hAnsi="宋体" w:cs="Times New Roman" w:hint="eastAsia"/>
          <w:color w:val="000000"/>
          <w:kern w:val="0"/>
          <w:sz w:val="24"/>
          <w14:ligatures w14:val="none"/>
        </w:rPr>
        <w:lastRenderedPageBreak/>
        <w:t>地点：北京市政府采购电子交易平台,具体方式详见“其他补充事宜”</w:t>
      </w:r>
    </w:p>
    <w:p w14:paraId="6681E515"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797797">
        <w:rPr>
          <w:rFonts w:ascii="宋体" w:eastAsia="宋体" w:hAnsi="宋体" w:cs="Times New Roman" w:hint="eastAsia"/>
          <w:color w:val="000000"/>
          <w:kern w:val="0"/>
          <w:sz w:val="24"/>
          <w14:ligatures w14:val="none"/>
        </w:rPr>
        <w:t>方式：供应</w:t>
      </w:r>
      <w:proofErr w:type="gramStart"/>
      <w:r w:rsidRPr="00797797">
        <w:rPr>
          <w:rFonts w:ascii="宋体" w:eastAsia="宋体" w:hAnsi="宋体" w:cs="Times New Roman" w:hint="eastAsia"/>
          <w:color w:val="000000"/>
          <w:kern w:val="0"/>
          <w:sz w:val="24"/>
          <w14:ligatures w14:val="none"/>
        </w:rPr>
        <w:t>商按照</w:t>
      </w:r>
      <w:proofErr w:type="gramEnd"/>
      <w:r w:rsidRPr="00797797">
        <w:rPr>
          <w:rFonts w:ascii="宋体" w:eastAsia="宋体" w:hAnsi="宋体" w:cs="Times New Roman" w:hint="eastAsia"/>
          <w:color w:val="000000"/>
          <w:kern w:val="0"/>
          <w:sz w:val="24"/>
          <w14:ligatures w14:val="none"/>
        </w:rPr>
        <w:t>规定办理CA数字认证证书（北京一证通数字证书）后，自招标公告发布之日起</w:t>
      </w:r>
      <w:proofErr w:type="gramStart"/>
      <w:r w:rsidRPr="00797797">
        <w:rPr>
          <w:rFonts w:ascii="宋体" w:eastAsia="宋体" w:hAnsi="宋体" w:cs="Times New Roman" w:hint="eastAsia"/>
          <w:color w:val="000000"/>
          <w:kern w:val="0"/>
          <w:sz w:val="24"/>
          <w14:ligatures w14:val="none"/>
        </w:rPr>
        <w:t>持供应</w:t>
      </w:r>
      <w:proofErr w:type="gramEnd"/>
      <w:r w:rsidRPr="00797797">
        <w:rPr>
          <w:rFonts w:ascii="宋体" w:eastAsia="宋体" w:hAnsi="宋体" w:cs="Times New Roman" w:hint="eastAsia"/>
          <w:color w:val="000000"/>
          <w:kern w:val="0"/>
          <w:sz w:val="24"/>
          <w14:ligatures w14:val="none"/>
        </w:rPr>
        <w:t>商自身数字证书登录北京市政府采购电子交易平台免费获取电子版招标文件。</w:t>
      </w:r>
    </w:p>
    <w:p w14:paraId="203E3B7C"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售价：0元</w:t>
      </w:r>
    </w:p>
    <w:p w14:paraId="0E7CCA42"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797797">
        <w:rPr>
          <w:rFonts w:ascii="宋体" w:eastAsia="宋体" w:hAnsi="宋体" w:cs="Times New Roman" w:hint="eastAsia"/>
          <w:color w:val="000000"/>
          <w:kern w:val="0"/>
          <w:sz w:val="24"/>
          <w14:ligatures w14:val="none"/>
        </w:rPr>
        <w:t>四、提交投标文件截止时间、开标时间和地点</w:t>
      </w:r>
    </w:p>
    <w:p w14:paraId="64680105"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797797">
        <w:rPr>
          <w:rFonts w:ascii="宋体" w:eastAsia="宋体" w:hAnsi="宋体" w:cs="Times New Roman" w:hint="eastAsia"/>
          <w:bCs/>
          <w:color w:val="000000"/>
          <w:kern w:val="0"/>
          <w:sz w:val="24"/>
          <w14:ligatures w14:val="none"/>
        </w:rPr>
        <w:t>时间：202</w:t>
      </w:r>
      <w:r w:rsidRPr="00797797">
        <w:rPr>
          <w:rFonts w:ascii="宋体" w:eastAsia="宋体" w:hAnsi="宋体" w:cs="Times New Roman"/>
          <w:bCs/>
          <w:color w:val="000000"/>
          <w:kern w:val="0"/>
          <w:sz w:val="24"/>
          <w14:ligatures w14:val="none"/>
        </w:rPr>
        <w:t>5</w:t>
      </w:r>
      <w:r w:rsidRPr="00797797">
        <w:rPr>
          <w:rFonts w:ascii="宋体" w:eastAsia="宋体" w:hAnsi="宋体" w:cs="Times New Roman" w:hint="eastAsia"/>
          <w:bCs/>
          <w:color w:val="000000"/>
          <w:kern w:val="0"/>
          <w:sz w:val="24"/>
          <w14:ligatures w14:val="none"/>
        </w:rPr>
        <w:t>年10月20日 13点 30 分（北京时间）</w:t>
      </w:r>
    </w:p>
    <w:p w14:paraId="04FBFBC1"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797797">
        <w:rPr>
          <w:rFonts w:ascii="宋体" w:eastAsia="宋体" w:hAnsi="宋体" w:cs="Times New Roman" w:hint="eastAsia"/>
          <w:color w:val="000000"/>
          <w:kern w:val="0"/>
          <w:sz w:val="24"/>
          <w14:ligatures w14:val="none"/>
        </w:rPr>
        <w:t>地点：北京市海淀区学院路30号科大天工大厦B座3层第一会议室</w:t>
      </w:r>
    </w:p>
    <w:p w14:paraId="51F5D3E8"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797797">
        <w:rPr>
          <w:rFonts w:ascii="宋体" w:eastAsia="宋体" w:hAnsi="宋体" w:cs="Times New Roman" w:hint="eastAsia"/>
          <w:color w:val="000000"/>
          <w:kern w:val="0"/>
          <w:sz w:val="24"/>
          <w14:ligatures w14:val="none"/>
        </w:rPr>
        <w:t>五、公告期限</w:t>
      </w:r>
    </w:p>
    <w:p w14:paraId="5ECF5F58"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自本公告发布之日起5个工作日。</w:t>
      </w:r>
    </w:p>
    <w:p w14:paraId="54899AAB"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Times New Roman" w:hint="eastAsia"/>
          <w:bCs/>
          <w:color w:val="000000"/>
          <w:kern w:val="0"/>
          <w:sz w:val="24"/>
          <w14:ligatures w14:val="none"/>
        </w:rPr>
        <w:t>六、其他补充事宜</w:t>
      </w:r>
      <w:r w:rsidRPr="00797797">
        <w:rPr>
          <w:rFonts w:ascii="宋体" w:eastAsia="宋体" w:hAnsi="宋体" w:cs="Times New Roman" w:hint="eastAsia"/>
          <w:bCs/>
          <w:color w:val="000000"/>
          <w:kern w:val="0"/>
          <w:sz w:val="24"/>
          <w14:ligatures w14:val="none"/>
        </w:rPr>
        <w:br/>
      </w:r>
      <w:bookmarkStart w:id="4" w:name="_Hlk80608498"/>
      <w:r w:rsidRPr="00797797">
        <w:rPr>
          <w:rFonts w:ascii="宋体" w:eastAsia="宋体" w:hAnsi="宋体" w:cs="仿宋" w:hint="eastAsia"/>
          <w:bCs/>
          <w:color w:val="000000"/>
          <w:kern w:val="0"/>
          <w:sz w:val="24"/>
          <w14:ligatures w14:val="none"/>
        </w:rPr>
        <w:t>1、</w:t>
      </w:r>
      <w:bookmarkStart w:id="5" w:name="_Hlk80609223"/>
      <w:r w:rsidRPr="00797797">
        <w:rPr>
          <w:rFonts w:ascii="宋体" w:eastAsia="宋体" w:hAnsi="宋体" w:cs="仿宋" w:hint="eastAsia"/>
          <w:bCs/>
          <w:color w:val="000000"/>
          <w:kern w:val="0"/>
          <w:sz w:val="24"/>
          <w14:ligatures w14:val="none"/>
        </w:rPr>
        <w:t>本项目采用电子化与线下流程相结合的招标方式，相关操作如下：</w:t>
      </w:r>
      <w:bookmarkEnd w:id="4"/>
      <w:bookmarkEnd w:id="5"/>
      <w:r w:rsidRPr="00797797">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（1）招标文件获取方式：供应商使用电子营业执照、或按照规定办理CA数字认证证书后，自招标公告发布之日起登录北京市政府采购电子交易平台免费获取电子版招标文件。</w:t>
      </w:r>
      <w:r w:rsidRPr="00797797">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3DFF7AF2"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797797">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0D1C742D"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（2）下载时间：</w:t>
      </w:r>
      <w:bookmarkStart w:id="6" w:name="_Hlk80608220"/>
      <w:r w:rsidRPr="00797797">
        <w:rPr>
          <w:rFonts w:ascii="宋体" w:eastAsia="宋体" w:hAnsi="宋体" w:cs="仿宋" w:hint="eastAsia"/>
          <w:bCs/>
          <w:color w:val="000000"/>
          <w:kern w:val="0"/>
          <w:sz w:val="24"/>
          <w14:ligatures w14:val="none"/>
        </w:rPr>
        <w:t>同招标公告中“获取招标文件”的时间</w:t>
      </w:r>
      <w:bookmarkEnd w:id="6"/>
      <w:r w:rsidRPr="00797797">
        <w:rPr>
          <w:rFonts w:ascii="宋体" w:eastAsia="宋体" w:hAnsi="宋体" w:cs="仿宋" w:hint="eastAsia"/>
          <w:bCs/>
          <w:color w:val="000000"/>
          <w:kern w:val="0"/>
          <w:sz w:val="24"/>
          <w14:ligatures w14:val="none"/>
        </w:rPr>
        <w:t>。</w:t>
      </w:r>
    </w:p>
    <w:p w14:paraId="17A1A928"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（3）未按上述获取方式和期限下载招标文件的投标无效。</w:t>
      </w:r>
    </w:p>
    <w:p w14:paraId="2FE32FF6"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（4）服务热线：</w:t>
      </w:r>
    </w:p>
    <w:p w14:paraId="39B3AE55"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CA认证证书服务热线010-58515511</w:t>
      </w:r>
    </w:p>
    <w:p w14:paraId="3D33D509"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技术支持服务热线010-86483801</w:t>
      </w:r>
    </w:p>
    <w:p w14:paraId="0880922A"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（5）注意：请供应</w:t>
      </w:r>
      <w:proofErr w:type="gramStart"/>
      <w:r w:rsidRPr="00797797">
        <w:rPr>
          <w:rFonts w:ascii="宋体" w:eastAsia="宋体" w:hAnsi="宋体" w:cs="仿宋" w:hint="eastAsia"/>
          <w:bCs/>
          <w:color w:val="000000"/>
          <w:kern w:val="0"/>
          <w:sz w:val="24"/>
          <w14:ligatures w14:val="none"/>
        </w:rPr>
        <w:t>商认真</w:t>
      </w:r>
      <w:proofErr w:type="gramEnd"/>
      <w:r w:rsidRPr="00797797">
        <w:rPr>
          <w:rFonts w:ascii="宋体" w:eastAsia="宋体" w:hAnsi="宋体" w:cs="仿宋" w:hint="eastAsia"/>
          <w:bCs/>
          <w:color w:val="000000"/>
          <w:kern w:val="0"/>
          <w:sz w:val="24"/>
          <w14:ligatures w14:val="none"/>
        </w:rPr>
        <w:t>学习北京市政府采购电子交易平台发布的相关操</w:t>
      </w:r>
      <w:r w:rsidRPr="00797797">
        <w:rPr>
          <w:rFonts w:ascii="宋体" w:eastAsia="宋体" w:hAnsi="宋体" w:cs="仿宋" w:hint="eastAsia"/>
          <w:bCs/>
          <w:color w:val="000000"/>
          <w:kern w:val="0"/>
          <w:sz w:val="24"/>
          <w14:ligatures w14:val="none"/>
        </w:rPr>
        <w:lastRenderedPageBreak/>
        <w:t>作手册，平台网站相关技术支持请联系010-86483801。</w:t>
      </w:r>
    </w:p>
    <w:p w14:paraId="47740B35"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（6）</w:t>
      </w:r>
      <w:hyperlink r:id="rId4" w:history="1">
        <w:r w:rsidRPr="00797797">
          <w:rPr>
            <w:rFonts w:ascii="宋体" w:eastAsia="宋体" w:hAnsi="宋体" w:cs="仿宋" w:hint="eastAsia"/>
            <w:bCs/>
            <w:color w:val="000000"/>
            <w:kern w:val="0"/>
            <w:sz w:val="24"/>
            <w14:ligatures w14:val="none"/>
          </w:rPr>
          <w:t>中标人请于合同签订后，将合同的pdf彩色扫描件发送至</w:t>
        </w:r>
        <w:r w:rsidRPr="00797797">
          <w:rPr>
            <w:rFonts w:ascii="宋体" w:eastAsia="宋体" w:hAnsi="宋体" w:cs="仿宋"/>
            <w:bCs/>
            <w:color w:val="000000"/>
            <w:kern w:val="0"/>
            <w:sz w:val="24"/>
            <w14:ligatures w14:val="none"/>
          </w:rPr>
          <w:t>FC@zbbmcc.com（</w:t>
        </w:r>
        <w:r w:rsidRPr="00797797">
          <w:rPr>
            <w:rFonts w:ascii="宋体" w:eastAsia="宋体" w:hAnsi="宋体" w:cs="仿宋" w:hint="eastAsia"/>
            <w:bCs/>
            <w:color w:val="000000"/>
            <w:kern w:val="0"/>
            <w:sz w:val="24"/>
            <w14:ligatures w14:val="none"/>
          </w:rPr>
          <w:t>该邮箱只用于接收合同</w:t>
        </w:r>
        <w:r w:rsidRPr="00797797">
          <w:rPr>
            <w:rFonts w:ascii="宋体" w:eastAsia="宋体" w:hAnsi="宋体" w:cs="仿宋"/>
            <w:bCs/>
            <w:color w:val="000000"/>
            <w:kern w:val="0"/>
            <w:sz w:val="24"/>
            <w14:ligatures w14:val="none"/>
          </w:rPr>
          <w:t>），并联系</w:t>
        </w:r>
        <w:r w:rsidRPr="00797797">
          <w:rPr>
            <w:rFonts w:ascii="宋体" w:eastAsia="宋体" w:hAnsi="宋体" w:cs="仿宋" w:hint="eastAsia"/>
            <w:bCs/>
            <w:color w:val="000000"/>
            <w:kern w:val="0"/>
            <w:sz w:val="24"/>
            <w14:ligatures w14:val="none"/>
          </w:rPr>
          <w:t>0</w:t>
        </w:r>
        <w:r w:rsidRPr="00797797">
          <w:rPr>
            <w:rFonts w:ascii="宋体" w:eastAsia="宋体" w:hAnsi="宋体" w:cs="仿宋"/>
            <w:bCs/>
            <w:color w:val="000000"/>
            <w:kern w:val="0"/>
            <w:sz w:val="24"/>
            <w14:ligatures w14:val="none"/>
          </w:rPr>
          <w:t>10-83021521</w:t>
        </w:r>
      </w:hyperlink>
      <w:r w:rsidRPr="00797797">
        <w:rPr>
          <w:rFonts w:ascii="宋体" w:eastAsia="宋体" w:hAnsi="宋体" w:cs="仿宋" w:hint="eastAsia"/>
          <w:bCs/>
          <w:color w:val="000000"/>
          <w:kern w:val="0"/>
          <w:sz w:val="24"/>
          <w14:ligatures w14:val="none"/>
        </w:rPr>
        <w:t>办理保证金退还事宜。</w:t>
      </w:r>
    </w:p>
    <w:p w14:paraId="49DEC1B3"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2、投标保证金的递交说明：</w:t>
      </w:r>
      <w:r w:rsidRPr="00797797">
        <w:rPr>
          <w:rFonts w:ascii="宋体" w:eastAsia="宋体" w:hAnsi="宋体" w:cs="仿宋" w:hint="eastAsia"/>
          <w:bCs/>
          <w:color w:val="000000"/>
          <w:kern w:val="0"/>
          <w:sz w:val="24"/>
          <w14:ligatures w14:val="none"/>
        </w:rPr>
        <w:br/>
        <w:t>公司名称：北京明德致信咨询有限公司</w:t>
      </w:r>
    </w:p>
    <w:p w14:paraId="01B9DAE1"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开 户 行：中国工商银行股份有限公司北京东升路支行</w:t>
      </w:r>
    </w:p>
    <w:p w14:paraId="520E9DF6"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proofErr w:type="gramStart"/>
      <w:r w:rsidRPr="00797797">
        <w:rPr>
          <w:rFonts w:ascii="宋体" w:eastAsia="宋体" w:hAnsi="宋体" w:cs="仿宋" w:hint="eastAsia"/>
          <w:bCs/>
          <w:color w:val="000000"/>
          <w:kern w:val="0"/>
          <w:sz w:val="24"/>
          <w14:ligatures w14:val="none"/>
        </w:rPr>
        <w:t>账</w:t>
      </w:r>
      <w:proofErr w:type="gramEnd"/>
      <w:r w:rsidRPr="00797797">
        <w:rPr>
          <w:rFonts w:ascii="宋体" w:eastAsia="宋体" w:hAnsi="宋体" w:cs="仿宋" w:hint="eastAsia"/>
          <w:bCs/>
          <w:color w:val="000000"/>
          <w:kern w:val="0"/>
          <w:sz w:val="24"/>
          <w14:ligatures w14:val="none"/>
        </w:rPr>
        <w:t xml:space="preserve">    号：0200 0062 1920 0492 968</w:t>
      </w:r>
    </w:p>
    <w:p w14:paraId="15CED75D"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3B28D1F8"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bCs/>
          <w:color w:val="000000"/>
          <w:kern w:val="0"/>
          <w:sz w:val="24"/>
          <w14:ligatures w14:val="none"/>
        </w:rPr>
        <w:t>3</w:t>
      </w:r>
      <w:r w:rsidRPr="00797797">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280BE000"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bCs/>
          <w:color w:val="000000"/>
          <w:kern w:val="0"/>
          <w:sz w:val="24"/>
          <w14:ligatures w14:val="none"/>
        </w:rPr>
        <w:t>4</w:t>
      </w:r>
      <w:r w:rsidRPr="00797797">
        <w:rPr>
          <w:rFonts w:ascii="宋体" w:eastAsia="宋体" w:hAnsi="宋体" w:cs="仿宋" w:hint="eastAsia"/>
          <w:bCs/>
          <w:color w:val="000000"/>
          <w:kern w:val="0"/>
          <w:sz w:val="24"/>
          <w14:ligatures w14:val="none"/>
        </w:rPr>
        <w:t>、评标方法：综合评分法</w:t>
      </w:r>
    </w:p>
    <w:p w14:paraId="6A9D2FB9"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bCs/>
          <w:color w:val="000000"/>
          <w:kern w:val="0"/>
          <w:sz w:val="24"/>
          <w14:ligatures w14:val="none"/>
        </w:rPr>
        <w:t>5</w:t>
      </w:r>
      <w:r w:rsidRPr="00797797">
        <w:rPr>
          <w:rFonts w:ascii="宋体" w:eastAsia="宋体" w:hAnsi="宋体" w:cs="仿宋" w:hint="eastAsia"/>
          <w:bCs/>
          <w:color w:val="000000"/>
          <w:kern w:val="0"/>
          <w:sz w:val="24"/>
          <w14:ligatures w14:val="none"/>
        </w:rPr>
        <w:t>、采购项目需要落实的政府采购政策：政府采购促进中小企业发展；政府采购支持监狱企业发展；政府采购促进残疾人就业；节能产品、环境标志产品；进口产品管理等。</w:t>
      </w:r>
    </w:p>
    <w:p w14:paraId="2B3CB03D"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仿宋"/>
          <w:bCs/>
          <w:color w:val="000000"/>
          <w:kern w:val="0"/>
          <w:sz w:val="24"/>
          <w14:ligatures w14:val="none"/>
        </w:rPr>
        <w:t>6</w:t>
      </w:r>
      <w:r w:rsidRPr="00797797">
        <w:rPr>
          <w:rFonts w:ascii="宋体" w:eastAsia="宋体" w:hAnsi="宋体" w:cs="仿宋" w:hint="eastAsia"/>
          <w:bCs/>
          <w:color w:val="000000"/>
          <w:kern w:val="0"/>
          <w:sz w:val="24"/>
          <w14:ligatures w14:val="none"/>
        </w:rPr>
        <w:t>、</w:t>
      </w:r>
      <w:r w:rsidRPr="00797797">
        <w:rPr>
          <w:rFonts w:ascii="宋体" w:eastAsia="宋体" w:hAnsi="宋体" w:cs="Times New Roman" w:hint="eastAsia"/>
          <w:color w:val="000000"/>
          <w:kern w:val="0"/>
          <w:sz w:val="24"/>
          <w14:ligatures w14:val="none"/>
        </w:rPr>
        <w:t>发布公告的媒介：中国政府采购网、北京市政府采购网发布（非在</w:t>
      </w:r>
      <w:r w:rsidRPr="00797797">
        <w:rPr>
          <w:rFonts w:ascii="宋体" w:eastAsia="宋体" w:hAnsi="宋体" w:cs="Times New Roman" w:hint="eastAsia"/>
          <w:color w:val="000000"/>
          <w:kern w:val="0"/>
          <w:sz w:val="24"/>
          <w:u w:val="single"/>
          <w14:ligatures w14:val="none"/>
        </w:rPr>
        <w:t>北京市政府采购电子交易平台</w:t>
      </w:r>
      <w:r w:rsidRPr="00797797">
        <w:rPr>
          <w:rFonts w:ascii="宋体" w:eastAsia="宋体" w:hAnsi="宋体" w:cs="Times New Roman" w:hint="eastAsia"/>
          <w:color w:val="000000"/>
          <w:kern w:val="0"/>
          <w:sz w:val="24"/>
          <w14:ligatures w14:val="none"/>
        </w:rPr>
        <w:t>报名的项目不涉及）。</w:t>
      </w:r>
    </w:p>
    <w:p w14:paraId="5241DA71"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bCs/>
          <w:color w:val="000000"/>
          <w:kern w:val="0"/>
          <w:sz w:val="24"/>
          <w14:ligatures w14:val="none"/>
        </w:rPr>
        <w:t>7</w:t>
      </w:r>
      <w:r w:rsidRPr="00797797">
        <w:rPr>
          <w:rFonts w:ascii="宋体" w:eastAsia="宋体" w:hAnsi="宋体" w:cs="仿宋" w:hint="eastAsia"/>
          <w:bCs/>
          <w:color w:val="000000"/>
          <w:kern w:val="0"/>
          <w:sz w:val="24"/>
          <w14:ligatures w14:val="none"/>
        </w:rPr>
        <w:t>、届时请投标人派代表参加开标仪式。</w:t>
      </w:r>
    </w:p>
    <w:p w14:paraId="4366096D"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r w:rsidRPr="00797797">
        <w:rPr>
          <w:rFonts w:ascii="宋体" w:eastAsia="宋体" w:hAnsi="宋体" w:cs="仿宋"/>
          <w:bCs/>
          <w:color w:val="000000"/>
          <w:kern w:val="0"/>
          <w:sz w:val="24"/>
          <w14:ligatures w14:val="none"/>
        </w:rPr>
        <w:t>8</w:t>
      </w:r>
      <w:r w:rsidRPr="00797797">
        <w:rPr>
          <w:rFonts w:ascii="宋体" w:eastAsia="宋体" w:hAnsi="宋体" w:cs="仿宋" w:hint="eastAsia"/>
          <w:bCs/>
          <w:color w:val="000000"/>
          <w:kern w:val="0"/>
          <w:sz w:val="24"/>
          <w14:ligatures w14:val="none"/>
        </w:rPr>
        <w:t>、如本公告内容和招标文件内容不一致，以招标文件为准。</w:t>
      </w:r>
    </w:p>
    <w:p w14:paraId="3C847569" w14:textId="77777777" w:rsidR="00797797" w:rsidRPr="00797797" w:rsidRDefault="00797797" w:rsidP="00797797">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40991CAE"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797797">
        <w:rPr>
          <w:rFonts w:ascii="宋体" w:eastAsia="宋体" w:hAnsi="宋体" w:cs="Times New Roman" w:hint="eastAsia"/>
          <w:color w:val="000000"/>
          <w:kern w:val="0"/>
          <w:sz w:val="24"/>
          <w14:ligatures w14:val="none"/>
        </w:rPr>
        <w:t>七、对本次招标提出询问，请按</w:t>
      </w:r>
      <w:r w:rsidRPr="00797797">
        <w:rPr>
          <w:rFonts w:ascii="宋体" w:eastAsia="宋体" w:hAnsi="宋体" w:cs="Times New Roman"/>
          <w:color w:val="000000"/>
          <w:kern w:val="0"/>
          <w:sz w:val="24"/>
          <w14:ligatures w14:val="none"/>
        </w:rPr>
        <w:t>以下方式</w:t>
      </w:r>
      <w:r w:rsidRPr="00797797">
        <w:rPr>
          <w:rFonts w:ascii="宋体" w:eastAsia="宋体" w:hAnsi="宋体" w:cs="Times New Roman" w:hint="eastAsia"/>
          <w:color w:val="000000"/>
          <w:kern w:val="0"/>
          <w:sz w:val="24"/>
          <w14:ligatures w14:val="none"/>
        </w:rPr>
        <w:t>联系。</w:t>
      </w:r>
    </w:p>
    <w:p w14:paraId="4CEE0964"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hint="eastAsia"/>
          <w:color w:val="000000"/>
          <w:kern w:val="0"/>
          <w:sz w:val="24"/>
          <w14:ligatures w14:val="none"/>
        </w:rPr>
        <w:t>1.采购人信息</w:t>
      </w:r>
    </w:p>
    <w:p w14:paraId="62EB146C" w14:textId="77777777" w:rsidR="00797797" w:rsidRPr="00797797" w:rsidRDefault="00797797" w:rsidP="00797797">
      <w:pPr>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color w:val="000000"/>
          <w:kern w:val="0"/>
          <w:sz w:val="24"/>
          <w14:ligatures w14:val="none"/>
        </w:rPr>
        <w:t>名 称</w:t>
      </w:r>
      <w:r w:rsidRPr="00797797">
        <w:rPr>
          <w:rFonts w:ascii="宋体" w:eastAsia="宋体" w:hAnsi="宋体" w:cs="Times New Roman" w:hint="eastAsia"/>
          <w:sz w:val="24"/>
          <w14:ligatures w14:val="none"/>
        </w:rPr>
        <w:t>：</w:t>
      </w:r>
      <w:r w:rsidRPr="00797797">
        <w:rPr>
          <w:rFonts w:ascii="宋体" w:eastAsia="宋体" w:hAnsi="宋体" w:cs="Times New Roman" w:hint="eastAsia"/>
          <w:sz w:val="24"/>
          <w:u w:val="single"/>
          <w14:ligatures w14:val="none"/>
        </w:rPr>
        <w:t>北京电影学院</w:t>
      </w:r>
    </w:p>
    <w:p w14:paraId="6F7B5DEE" w14:textId="77777777" w:rsidR="00797797" w:rsidRPr="00797797" w:rsidRDefault="00797797" w:rsidP="00797797">
      <w:pPr>
        <w:spacing w:after="0" w:line="360" w:lineRule="auto"/>
        <w:ind w:firstLineChars="200" w:firstLine="480"/>
        <w:rPr>
          <w:rFonts w:ascii="宋体" w:eastAsia="宋体" w:hAnsi="宋体" w:cs="Times New Roman" w:hint="eastAsia"/>
          <w:sz w:val="24"/>
          <w14:ligatures w14:val="none"/>
        </w:rPr>
      </w:pPr>
      <w:r w:rsidRPr="00797797">
        <w:rPr>
          <w:rFonts w:ascii="宋体" w:eastAsia="宋体" w:hAnsi="宋体" w:cs="Times New Roman" w:hint="eastAsia"/>
          <w:sz w:val="24"/>
          <w14:ligatures w14:val="none"/>
        </w:rPr>
        <w:t>地址：</w:t>
      </w:r>
      <w:r w:rsidRPr="00797797">
        <w:rPr>
          <w:rFonts w:ascii="宋体" w:eastAsia="宋体" w:hAnsi="宋体" w:cs="Times New Roman" w:hint="eastAsia"/>
          <w:sz w:val="24"/>
          <w:u w:val="single"/>
          <w14:ligatures w14:val="none"/>
        </w:rPr>
        <w:t>北京市海淀区西土城路4号</w:t>
      </w:r>
    </w:p>
    <w:p w14:paraId="6ACF6679" w14:textId="77777777" w:rsidR="00797797" w:rsidRPr="00797797" w:rsidRDefault="00797797" w:rsidP="00797797">
      <w:pPr>
        <w:spacing w:after="0" w:line="360" w:lineRule="auto"/>
        <w:ind w:firstLineChars="200" w:firstLine="480"/>
        <w:rPr>
          <w:rFonts w:ascii="宋体" w:eastAsia="宋体" w:hAnsi="宋体" w:cs="Times New Roman" w:hint="eastAsia"/>
          <w:sz w:val="24"/>
          <w:u w:val="single"/>
          <w14:ligatures w14:val="none"/>
        </w:rPr>
      </w:pPr>
      <w:r w:rsidRPr="00797797">
        <w:rPr>
          <w:rFonts w:ascii="宋体" w:eastAsia="宋体" w:hAnsi="宋体" w:cs="Times New Roman" w:hint="eastAsia"/>
          <w:sz w:val="24"/>
          <w14:ligatures w14:val="none"/>
        </w:rPr>
        <w:t>联系方式：</w:t>
      </w:r>
      <w:r w:rsidRPr="00797797">
        <w:rPr>
          <w:rFonts w:ascii="宋体" w:eastAsia="宋体" w:hAnsi="宋体" w:cs="Times New Roman" w:hint="eastAsia"/>
          <w:sz w:val="24"/>
          <w:u w:val="single"/>
          <w14:ligatures w14:val="none"/>
        </w:rPr>
        <w:t>李老师、82043766</w:t>
      </w:r>
    </w:p>
    <w:p w14:paraId="319B2944"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2.采购代理机构信息</w:t>
      </w:r>
    </w:p>
    <w:p w14:paraId="288AF28B"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7" w:name="_Toc28359010"/>
      <w:bookmarkStart w:id="8" w:name="_Toc28359087"/>
      <w:r w:rsidRPr="00797797">
        <w:rPr>
          <w:rFonts w:ascii="宋体" w:eastAsia="宋体" w:hAnsi="宋体" w:cs="Times New Roman"/>
          <w:color w:val="000000"/>
          <w:kern w:val="0"/>
          <w:sz w:val="24"/>
          <w14:ligatures w14:val="none"/>
        </w:rPr>
        <w:t>名</w:t>
      </w:r>
      <w:r w:rsidRPr="00797797">
        <w:rPr>
          <w:rFonts w:ascii="宋体" w:eastAsia="宋体" w:hAnsi="宋体" w:cs="Times New Roman" w:hint="eastAsia"/>
          <w:color w:val="000000"/>
          <w:kern w:val="0"/>
          <w:sz w:val="24"/>
          <w14:ligatures w14:val="none"/>
        </w:rPr>
        <w:t xml:space="preserve"> </w:t>
      </w:r>
      <w:r w:rsidRPr="00797797">
        <w:rPr>
          <w:rFonts w:ascii="宋体" w:eastAsia="宋体" w:hAnsi="宋体" w:cs="Times New Roman"/>
          <w:color w:val="000000"/>
          <w:kern w:val="0"/>
          <w:sz w:val="24"/>
          <w14:ligatures w14:val="none"/>
        </w:rPr>
        <w:t xml:space="preserve">   称：</w:t>
      </w:r>
      <w:r w:rsidRPr="00797797">
        <w:rPr>
          <w:rFonts w:ascii="宋体" w:eastAsia="宋体" w:hAnsi="宋体" w:cs="Times New Roman" w:hint="eastAsia"/>
          <w:color w:val="000000"/>
          <w:kern w:val="0"/>
          <w:sz w:val="24"/>
          <w14:ligatures w14:val="none"/>
        </w:rPr>
        <w:t>北京明德致信咨询有限公司</w:t>
      </w:r>
    </w:p>
    <w:p w14:paraId="758773FE"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地</w:t>
      </w:r>
      <w:r w:rsidRPr="00797797">
        <w:rPr>
          <w:rFonts w:ascii="宋体" w:eastAsia="宋体" w:hAnsi="宋体" w:cs="Times New Roman" w:hint="eastAsia"/>
          <w:color w:val="000000"/>
          <w:kern w:val="0"/>
          <w:sz w:val="24"/>
          <w14:ligatures w14:val="none"/>
        </w:rPr>
        <w:t xml:space="preserve"> </w:t>
      </w:r>
      <w:r w:rsidRPr="00797797">
        <w:rPr>
          <w:rFonts w:ascii="宋体" w:eastAsia="宋体" w:hAnsi="宋体" w:cs="Times New Roman"/>
          <w:color w:val="000000"/>
          <w:kern w:val="0"/>
          <w:sz w:val="24"/>
          <w14:ligatures w14:val="none"/>
        </w:rPr>
        <w:t xml:space="preserve">   址：</w:t>
      </w:r>
      <w:r w:rsidRPr="00797797">
        <w:rPr>
          <w:rFonts w:ascii="宋体" w:eastAsia="宋体" w:hAnsi="宋体" w:cs="Times New Roman" w:hint="eastAsia"/>
          <w:color w:val="000000"/>
          <w:kern w:val="0"/>
          <w:sz w:val="24"/>
          <w14:ligatures w14:val="none"/>
        </w:rPr>
        <w:t>北京市海淀区学院路30号科大天工大厦B座17层1709室（北</w:t>
      </w:r>
      <w:r w:rsidRPr="00797797">
        <w:rPr>
          <w:rFonts w:ascii="宋体" w:eastAsia="宋体" w:hAnsi="宋体" w:cs="Times New Roman" w:hint="eastAsia"/>
          <w:color w:val="000000"/>
          <w:kern w:val="0"/>
          <w:sz w:val="24"/>
          <w14:ligatures w14:val="none"/>
        </w:rPr>
        <w:lastRenderedPageBreak/>
        <w:t>四环学院桥东北角）</w:t>
      </w:r>
    </w:p>
    <w:p w14:paraId="6879CBA3"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联系人：张乐、王经理</w:t>
      </w:r>
    </w:p>
    <w:p w14:paraId="23860981"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联系方式：</w:t>
      </w:r>
      <w:r w:rsidRPr="00797797">
        <w:rPr>
          <w:rFonts w:ascii="宋体" w:eastAsia="宋体" w:hAnsi="宋体" w:cs="Times New Roman" w:hint="eastAsia"/>
          <w:color w:val="000000"/>
          <w:kern w:val="0"/>
          <w:sz w:val="24"/>
          <w14:ligatures w14:val="none"/>
        </w:rPr>
        <w:t>010－8237</w:t>
      </w:r>
      <w:r w:rsidRPr="00797797">
        <w:rPr>
          <w:rFonts w:ascii="宋体" w:eastAsia="宋体" w:hAnsi="宋体" w:cs="Times New Roman"/>
          <w:color w:val="000000"/>
          <w:kern w:val="0"/>
          <w:sz w:val="24"/>
          <w14:ligatures w14:val="none"/>
        </w:rPr>
        <w:t>0045</w:t>
      </w:r>
      <w:r w:rsidRPr="00797797">
        <w:rPr>
          <w:rFonts w:ascii="宋体" w:eastAsia="宋体" w:hAnsi="宋体" w:cs="Times New Roman" w:hint="eastAsia"/>
          <w:color w:val="000000"/>
          <w:kern w:val="0"/>
          <w:sz w:val="24"/>
          <w14:ligatures w14:val="none"/>
        </w:rPr>
        <w:t>、</w:t>
      </w:r>
      <w:r w:rsidRPr="00797797">
        <w:rPr>
          <w:rFonts w:ascii="宋体" w:eastAsia="宋体" w:hAnsi="宋体" w:cs="Times New Roman"/>
          <w:color w:val="000000"/>
          <w:kern w:val="0"/>
          <w:sz w:val="24"/>
          <w14:ligatures w14:val="none"/>
        </w:rPr>
        <w:t>61192275</w:t>
      </w:r>
    </w:p>
    <w:p w14:paraId="682752CF"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3.项目联系方式</w:t>
      </w:r>
      <w:bookmarkEnd w:id="7"/>
      <w:bookmarkEnd w:id="8"/>
    </w:p>
    <w:p w14:paraId="47A0AAD6"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项目联系人：张乐、王经理</w:t>
      </w:r>
    </w:p>
    <w:p w14:paraId="79C6B333"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电话：010－82370045、61192275</w:t>
      </w:r>
    </w:p>
    <w:p w14:paraId="56D5951A"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邮编：100083</w:t>
      </w:r>
    </w:p>
    <w:p w14:paraId="5AC5DDBC"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传真：010－82370049</w:t>
      </w:r>
    </w:p>
    <w:p w14:paraId="73D86696" w14:textId="77777777" w:rsidR="00797797" w:rsidRPr="00797797" w:rsidRDefault="00797797" w:rsidP="00797797">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797797">
        <w:rPr>
          <w:rFonts w:ascii="宋体" w:eastAsia="宋体" w:hAnsi="宋体" w:cs="Times New Roman"/>
          <w:color w:val="000000"/>
          <w:kern w:val="0"/>
          <w:sz w:val="24"/>
          <w14:ligatures w14:val="none"/>
        </w:rPr>
        <w:t>地</w:t>
      </w:r>
      <w:r w:rsidRPr="00797797">
        <w:rPr>
          <w:rFonts w:ascii="宋体" w:eastAsia="宋体" w:hAnsi="宋体" w:cs="Times New Roman" w:hint="eastAsia"/>
          <w:color w:val="000000"/>
          <w:kern w:val="0"/>
          <w:sz w:val="24"/>
          <w14:ligatures w14:val="none"/>
        </w:rPr>
        <w:t xml:space="preserve"> </w:t>
      </w:r>
      <w:r w:rsidRPr="00797797">
        <w:rPr>
          <w:rFonts w:ascii="宋体" w:eastAsia="宋体" w:hAnsi="宋体" w:cs="Times New Roman"/>
          <w:color w:val="000000"/>
          <w:kern w:val="0"/>
          <w:sz w:val="24"/>
          <w14:ligatures w14:val="none"/>
        </w:rPr>
        <w:t xml:space="preserve">   址：</w:t>
      </w:r>
      <w:r w:rsidRPr="00797797">
        <w:rPr>
          <w:rFonts w:ascii="宋体" w:eastAsia="宋体" w:hAnsi="宋体" w:cs="Times New Roman" w:hint="eastAsia"/>
          <w:color w:val="000000"/>
          <w:kern w:val="0"/>
          <w:sz w:val="24"/>
          <w14:ligatures w14:val="none"/>
        </w:rPr>
        <w:t>北京市海淀区学院路30号科大天工大厦B座17层1709室（北四环学院桥东北角）</w:t>
      </w:r>
    </w:p>
    <w:p w14:paraId="0C180A45" w14:textId="77777777" w:rsidR="00797797" w:rsidRPr="00797797" w:rsidRDefault="00797797">
      <w:pPr>
        <w:rPr>
          <w:rFonts w:hint="eastAsia"/>
        </w:rPr>
      </w:pPr>
    </w:p>
    <w:sectPr w:rsidR="00797797" w:rsidRPr="007977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40"/>
    <w:rsid w:val="000E54C8"/>
    <w:rsid w:val="00797797"/>
    <w:rsid w:val="008001F2"/>
    <w:rsid w:val="00CC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4E57"/>
  <w15:chartTrackingRefBased/>
  <w15:docId w15:val="{B73C8E4F-E8A8-4621-A5A2-31E46F8C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4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4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4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4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4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4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4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4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4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4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4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4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440"/>
    <w:rPr>
      <w:rFonts w:cstheme="majorBidi"/>
      <w:color w:val="2F5496" w:themeColor="accent1" w:themeShade="BF"/>
      <w:sz w:val="28"/>
      <w:szCs w:val="28"/>
    </w:rPr>
  </w:style>
  <w:style w:type="character" w:customStyle="1" w:styleId="50">
    <w:name w:val="标题 5 字符"/>
    <w:basedOn w:val="a0"/>
    <w:link w:val="5"/>
    <w:uiPriority w:val="9"/>
    <w:semiHidden/>
    <w:rsid w:val="00CC4440"/>
    <w:rPr>
      <w:rFonts w:cstheme="majorBidi"/>
      <w:color w:val="2F5496" w:themeColor="accent1" w:themeShade="BF"/>
      <w:sz w:val="24"/>
    </w:rPr>
  </w:style>
  <w:style w:type="character" w:customStyle="1" w:styleId="60">
    <w:name w:val="标题 6 字符"/>
    <w:basedOn w:val="a0"/>
    <w:link w:val="6"/>
    <w:uiPriority w:val="9"/>
    <w:semiHidden/>
    <w:rsid w:val="00CC4440"/>
    <w:rPr>
      <w:rFonts w:cstheme="majorBidi"/>
      <w:b/>
      <w:bCs/>
      <w:color w:val="2F5496" w:themeColor="accent1" w:themeShade="BF"/>
    </w:rPr>
  </w:style>
  <w:style w:type="character" w:customStyle="1" w:styleId="70">
    <w:name w:val="标题 7 字符"/>
    <w:basedOn w:val="a0"/>
    <w:link w:val="7"/>
    <w:uiPriority w:val="9"/>
    <w:semiHidden/>
    <w:rsid w:val="00CC4440"/>
    <w:rPr>
      <w:rFonts w:cstheme="majorBidi"/>
      <w:b/>
      <w:bCs/>
      <w:color w:val="595959" w:themeColor="text1" w:themeTint="A6"/>
    </w:rPr>
  </w:style>
  <w:style w:type="character" w:customStyle="1" w:styleId="80">
    <w:name w:val="标题 8 字符"/>
    <w:basedOn w:val="a0"/>
    <w:link w:val="8"/>
    <w:uiPriority w:val="9"/>
    <w:semiHidden/>
    <w:rsid w:val="00CC4440"/>
    <w:rPr>
      <w:rFonts w:cstheme="majorBidi"/>
      <w:color w:val="595959" w:themeColor="text1" w:themeTint="A6"/>
    </w:rPr>
  </w:style>
  <w:style w:type="character" w:customStyle="1" w:styleId="90">
    <w:name w:val="标题 9 字符"/>
    <w:basedOn w:val="a0"/>
    <w:link w:val="9"/>
    <w:uiPriority w:val="9"/>
    <w:semiHidden/>
    <w:rsid w:val="00CC4440"/>
    <w:rPr>
      <w:rFonts w:eastAsiaTheme="majorEastAsia" w:cstheme="majorBidi"/>
      <w:color w:val="595959" w:themeColor="text1" w:themeTint="A6"/>
    </w:rPr>
  </w:style>
  <w:style w:type="paragraph" w:styleId="a3">
    <w:name w:val="Title"/>
    <w:basedOn w:val="a"/>
    <w:next w:val="a"/>
    <w:link w:val="a4"/>
    <w:uiPriority w:val="10"/>
    <w:qFormat/>
    <w:rsid w:val="00CC44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4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4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4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440"/>
    <w:pPr>
      <w:spacing w:before="160"/>
      <w:jc w:val="center"/>
    </w:pPr>
    <w:rPr>
      <w:i/>
      <w:iCs/>
      <w:color w:val="404040" w:themeColor="text1" w:themeTint="BF"/>
    </w:rPr>
  </w:style>
  <w:style w:type="character" w:customStyle="1" w:styleId="a8">
    <w:name w:val="引用 字符"/>
    <w:basedOn w:val="a0"/>
    <w:link w:val="a7"/>
    <w:uiPriority w:val="29"/>
    <w:rsid w:val="00CC4440"/>
    <w:rPr>
      <w:i/>
      <w:iCs/>
      <w:color w:val="404040" w:themeColor="text1" w:themeTint="BF"/>
    </w:rPr>
  </w:style>
  <w:style w:type="paragraph" w:styleId="a9">
    <w:name w:val="List Paragraph"/>
    <w:basedOn w:val="a"/>
    <w:uiPriority w:val="34"/>
    <w:qFormat/>
    <w:rsid w:val="00CC4440"/>
    <w:pPr>
      <w:ind w:left="720"/>
      <w:contextualSpacing/>
    </w:pPr>
  </w:style>
  <w:style w:type="character" w:styleId="aa">
    <w:name w:val="Intense Emphasis"/>
    <w:basedOn w:val="a0"/>
    <w:uiPriority w:val="21"/>
    <w:qFormat/>
    <w:rsid w:val="00CC4440"/>
    <w:rPr>
      <w:i/>
      <w:iCs/>
      <w:color w:val="2F5496" w:themeColor="accent1" w:themeShade="BF"/>
    </w:rPr>
  </w:style>
  <w:style w:type="paragraph" w:styleId="ab">
    <w:name w:val="Intense Quote"/>
    <w:basedOn w:val="a"/>
    <w:next w:val="a"/>
    <w:link w:val="ac"/>
    <w:uiPriority w:val="30"/>
    <w:qFormat/>
    <w:rsid w:val="00CC44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440"/>
    <w:rPr>
      <w:i/>
      <w:iCs/>
      <w:color w:val="2F5496" w:themeColor="accent1" w:themeShade="BF"/>
    </w:rPr>
  </w:style>
  <w:style w:type="character" w:styleId="ad">
    <w:name w:val="Intense Reference"/>
    <w:basedOn w:val="a0"/>
    <w:uiPriority w:val="32"/>
    <w:qFormat/>
    <w:rsid w:val="00CC4440"/>
    <w:rPr>
      <w:b/>
      <w:bCs/>
      <w:smallCaps/>
      <w:color w:val="2F5496" w:themeColor="accent1" w:themeShade="BF"/>
      <w:spacing w:val="5"/>
    </w:rPr>
  </w:style>
  <w:style w:type="table" w:customStyle="1" w:styleId="11">
    <w:name w:val="网格型1"/>
    <w:basedOn w:val="a1"/>
    <w:next w:val="ae"/>
    <w:uiPriority w:val="39"/>
    <w:rsid w:val="00797797"/>
    <w:pPr>
      <w:spacing w:after="0" w:line="240" w:lineRule="auto"/>
    </w:pPr>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79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2025-09-17T06:16:00Z</dcterms:created>
  <dcterms:modified xsi:type="dcterms:W3CDTF">2025-09-17T06:27:00Z</dcterms:modified>
</cp:coreProperties>
</file>