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CBF0" w14:textId="108AC73C" w:rsidR="00C756C6" w:rsidRPr="00C756C6" w:rsidRDefault="00C756C6" w:rsidP="00C756C6">
      <w:pPr>
        <w:spacing w:line="360" w:lineRule="auto"/>
        <w:jc w:val="center"/>
        <w:outlineLvl w:val="0"/>
        <w:rPr>
          <w:b/>
          <w:bCs/>
          <w:sz w:val="44"/>
          <w:szCs w:val="44"/>
        </w:rPr>
      </w:pPr>
      <w:r w:rsidRPr="00C756C6">
        <w:rPr>
          <w:rFonts w:hint="eastAsia"/>
          <w:b/>
          <w:bCs/>
          <w:sz w:val="32"/>
          <w:szCs w:val="32"/>
        </w:rPr>
        <w:t>北方工业大学“智慧韧性城市治理”分析测试中心设备更新（二期）项目（二）</w:t>
      </w:r>
      <w:r w:rsidRPr="00C756C6">
        <w:rPr>
          <w:rFonts w:hint="eastAsia"/>
          <w:b/>
          <w:bCs/>
          <w:sz w:val="32"/>
          <w:szCs w:val="32"/>
        </w:rPr>
        <w:t>公开招标公告</w:t>
      </w:r>
    </w:p>
    <w:p w14:paraId="521CAA83" w14:textId="77777777" w:rsidR="00C756C6" w:rsidRDefault="00C756C6" w:rsidP="00C756C6">
      <w:pPr>
        <w:pStyle w:val="2"/>
        <w:spacing w:before="0" w:line="360" w:lineRule="auto"/>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30C6509D" w14:textId="55666AA0" w:rsidR="00C756C6" w:rsidRDefault="00C756C6" w:rsidP="00C756C6">
      <w:pPr>
        <w:spacing w:line="360" w:lineRule="auto"/>
        <w:ind w:firstLineChars="200" w:firstLine="480"/>
        <w:rPr>
          <w:rFonts w:hint="eastAsia"/>
          <w:sz w:val="24"/>
        </w:rPr>
      </w:pPr>
      <w:r>
        <w:rPr>
          <w:sz w:val="24"/>
        </w:rPr>
        <w:t>1.</w:t>
      </w:r>
      <w:r>
        <w:rPr>
          <w:sz w:val="24"/>
        </w:rPr>
        <w:t>项目编号</w:t>
      </w:r>
      <w:r>
        <w:rPr>
          <w:sz w:val="24"/>
        </w:rPr>
        <w:t>/</w:t>
      </w:r>
      <w:r>
        <w:rPr>
          <w:sz w:val="24"/>
        </w:rPr>
        <w:t>包号：</w:t>
      </w:r>
      <w:r>
        <w:rPr>
          <w:sz w:val="24"/>
        </w:rPr>
        <w:t>2509-HXTC-IJ1631</w:t>
      </w:r>
      <w:r>
        <w:rPr>
          <w:rFonts w:hint="eastAsia"/>
          <w:sz w:val="24"/>
        </w:rPr>
        <w:t>/1</w:t>
      </w:r>
      <w:r w:rsidR="00DC5B20">
        <w:rPr>
          <w:rFonts w:hint="eastAsia"/>
          <w:sz w:val="24"/>
        </w:rPr>
        <w:t>/2/3/4/5/6/7/8/9</w:t>
      </w:r>
    </w:p>
    <w:p w14:paraId="430F5587" w14:textId="77777777" w:rsidR="00C756C6" w:rsidRDefault="00C756C6" w:rsidP="00C756C6">
      <w:pPr>
        <w:spacing w:line="360" w:lineRule="auto"/>
        <w:ind w:firstLineChars="200" w:firstLine="480"/>
        <w:rPr>
          <w:rFonts w:hint="eastAsia"/>
          <w:sz w:val="24"/>
        </w:rPr>
      </w:pPr>
      <w:r>
        <w:rPr>
          <w:sz w:val="24"/>
        </w:rPr>
        <w:t>2.</w:t>
      </w:r>
      <w:r>
        <w:rPr>
          <w:sz w:val="24"/>
        </w:rPr>
        <w:t>项目名称：</w:t>
      </w:r>
      <w:bookmarkStart w:id="5" w:name="OLE_LINK1"/>
      <w:r w:rsidRPr="005F3458">
        <w:rPr>
          <w:rFonts w:hint="eastAsia"/>
          <w:sz w:val="24"/>
        </w:rPr>
        <w:t>北方工业大学“智慧韧性城市治理”分析测试中心设备更新（二期）项目（二）</w:t>
      </w:r>
      <w:bookmarkEnd w:id="5"/>
    </w:p>
    <w:bookmarkEnd w:id="4"/>
    <w:p w14:paraId="3E50E240" w14:textId="77777777" w:rsidR="00C756C6" w:rsidRDefault="00C756C6" w:rsidP="00C756C6">
      <w:pPr>
        <w:spacing w:line="360" w:lineRule="auto"/>
        <w:ind w:firstLineChars="200" w:firstLine="480"/>
        <w:rPr>
          <w:sz w:val="24"/>
        </w:rPr>
      </w:pPr>
      <w:r>
        <w:rPr>
          <w:sz w:val="24"/>
        </w:rPr>
        <w:t>3.</w:t>
      </w:r>
      <w:r>
        <w:rPr>
          <w:sz w:val="24"/>
        </w:rPr>
        <w:t>项目预算金额：</w:t>
      </w:r>
      <w:r w:rsidRPr="005F3458">
        <w:rPr>
          <w:rFonts w:ascii="宋体" w:hAnsi="宋体"/>
          <w:sz w:val="24"/>
        </w:rPr>
        <w:t>2095.50</w:t>
      </w:r>
      <w:r>
        <w:rPr>
          <w:rFonts w:ascii="宋体" w:hAnsi="宋体" w:hint="eastAsia"/>
          <w:sz w:val="24"/>
        </w:rPr>
        <w:t>万</w:t>
      </w:r>
      <w:r>
        <w:rPr>
          <w:rFonts w:ascii="宋体" w:hAnsi="宋体"/>
          <w:sz w:val="24"/>
        </w:rPr>
        <w:t>元</w:t>
      </w:r>
      <w:r>
        <w:rPr>
          <w:sz w:val="24"/>
        </w:rPr>
        <w:t>、项目最高限价（如有）：</w:t>
      </w:r>
      <w:r>
        <w:rPr>
          <w:rFonts w:hint="eastAsia"/>
          <w:sz w:val="24"/>
        </w:rPr>
        <w:t xml:space="preserve">/ </w:t>
      </w:r>
      <w:r>
        <w:rPr>
          <w:sz w:val="24"/>
        </w:rPr>
        <w:t>万元</w:t>
      </w:r>
    </w:p>
    <w:p w14:paraId="400492A8" w14:textId="77777777" w:rsidR="00C756C6" w:rsidRDefault="00C756C6" w:rsidP="00C756C6">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037"/>
        <w:gridCol w:w="1135"/>
        <w:gridCol w:w="1133"/>
        <w:gridCol w:w="2693"/>
        <w:gridCol w:w="788"/>
      </w:tblGrid>
      <w:tr w:rsidR="00E720CB" w14:paraId="352DB95D" w14:textId="77777777" w:rsidTr="00E720CB">
        <w:trPr>
          <w:trHeight w:val="454"/>
        </w:trPr>
        <w:tc>
          <w:tcPr>
            <w:tcW w:w="307" w:type="pct"/>
            <w:vAlign w:val="center"/>
          </w:tcPr>
          <w:p w14:paraId="0A7B15F8" w14:textId="77777777" w:rsidR="00C756C6" w:rsidRDefault="00C756C6" w:rsidP="009753C8">
            <w:pPr>
              <w:jc w:val="center"/>
              <w:rPr>
                <w:bCs/>
                <w:szCs w:val="21"/>
              </w:rPr>
            </w:pPr>
            <w:bookmarkStart w:id="6" w:name="OLE_LINK9"/>
            <w:proofErr w:type="gramStart"/>
            <w:r>
              <w:rPr>
                <w:bCs/>
                <w:szCs w:val="21"/>
              </w:rPr>
              <w:t>包号</w:t>
            </w:r>
            <w:proofErr w:type="gramEnd"/>
          </w:p>
        </w:tc>
        <w:tc>
          <w:tcPr>
            <w:tcW w:w="1228" w:type="pct"/>
            <w:vAlign w:val="center"/>
          </w:tcPr>
          <w:p w14:paraId="2F0683E4" w14:textId="77777777" w:rsidR="00C756C6" w:rsidRDefault="00C756C6" w:rsidP="009753C8">
            <w:pPr>
              <w:jc w:val="center"/>
              <w:rPr>
                <w:bCs/>
                <w:szCs w:val="21"/>
              </w:rPr>
            </w:pPr>
            <w:r>
              <w:rPr>
                <w:bCs/>
                <w:szCs w:val="21"/>
              </w:rPr>
              <w:t>标的名称</w:t>
            </w:r>
          </w:p>
        </w:tc>
        <w:tc>
          <w:tcPr>
            <w:tcW w:w="684" w:type="pct"/>
            <w:vAlign w:val="center"/>
          </w:tcPr>
          <w:p w14:paraId="27FE8F88" w14:textId="77777777" w:rsidR="00C756C6" w:rsidRDefault="00C756C6" w:rsidP="009753C8">
            <w:pPr>
              <w:jc w:val="center"/>
              <w:rPr>
                <w:bCs/>
                <w:szCs w:val="21"/>
              </w:rPr>
            </w:pPr>
            <w:r>
              <w:rPr>
                <w:bCs/>
                <w:szCs w:val="21"/>
              </w:rPr>
              <w:t>采购</w:t>
            </w:r>
            <w:proofErr w:type="gramStart"/>
            <w:r>
              <w:rPr>
                <w:bCs/>
                <w:szCs w:val="21"/>
              </w:rPr>
              <w:t>包预算</w:t>
            </w:r>
            <w:proofErr w:type="gramEnd"/>
            <w:r>
              <w:rPr>
                <w:bCs/>
                <w:szCs w:val="21"/>
              </w:rPr>
              <w:t>金额</w:t>
            </w:r>
          </w:p>
          <w:p w14:paraId="6BD515BE" w14:textId="77777777" w:rsidR="00C756C6" w:rsidRDefault="00C756C6" w:rsidP="009753C8">
            <w:pPr>
              <w:jc w:val="center"/>
              <w:rPr>
                <w:bCs/>
                <w:szCs w:val="21"/>
              </w:rPr>
            </w:pPr>
            <w:r>
              <w:rPr>
                <w:bCs/>
                <w:szCs w:val="21"/>
              </w:rPr>
              <w:t>（万元）</w:t>
            </w:r>
          </w:p>
        </w:tc>
        <w:tc>
          <w:tcPr>
            <w:tcW w:w="683" w:type="pct"/>
            <w:vAlign w:val="center"/>
          </w:tcPr>
          <w:p w14:paraId="68B002D9" w14:textId="77777777" w:rsidR="00C756C6" w:rsidRDefault="00C756C6" w:rsidP="009753C8">
            <w:pPr>
              <w:jc w:val="center"/>
              <w:rPr>
                <w:bCs/>
                <w:szCs w:val="21"/>
              </w:rPr>
            </w:pPr>
            <w:r>
              <w:rPr>
                <w:bCs/>
                <w:szCs w:val="21"/>
              </w:rPr>
              <w:t>数量</w:t>
            </w:r>
          </w:p>
        </w:tc>
        <w:tc>
          <w:tcPr>
            <w:tcW w:w="1623" w:type="pct"/>
            <w:vAlign w:val="center"/>
          </w:tcPr>
          <w:p w14:paraId="436A1D2B" w14:textId="77777777" w:rsidR="00C756C6" w:rsidRDefault="00C756C6" w:rsidP="009753C8">
            <w:pPr>
              <w:jc w:val="center"/>
              <w:rPr>
                <w:szCs w:val="21"/>
              </w:rPr>
            </w:pPr>
            <w:r>
              <w:rPr>
                <w:szCs w:val="21"/>
              </w:rPr>
              <w:t>简要技术需求或服务要求</w:t>
            </w:r>
          </w:p>
        </w:tc>
        <w:tc>
          <w:tcPr>
            <w:tcW w:w="475" w:type="pct"/>
            <w:vAlign w:val="center"/>
          </w:tcPr>
          <w:p w14:paraId="58EDC865" w14:textId="77777777" w:rsidR="00C756C6" w:rsidRDefault="00C756C6" w:rsidP="009753C8">
            <w:pPr>
              <w:jc w:val="center"/>
              <w:rPr>
                <w:szCs w:val="21"/>
              </w:rPr>
            </w:pPr>
            <w:r>
              <w:rPr>
                <w:szCs w:val="21"/>
              </w:rPr>
              <w:t>是否接受进口</w:t>
            </w:r>
          </w:p>
        </w:tc>
      </w:tr>
      <w:tr w:rsidR="00E720CB" w14:paraId="62130D97" w14:textId="77777777" w:rsidTr="00E720CB">
        <w:trPr>
          <w:trHeight w:val="567"/>
        </w:trPr>
        <w:tc>
          <w:tcPr>
            <w:tcW w:w="307" w:type="pct"/>
            <w:vAlign w:val="center"/>
          </w:tcPr>
          <w:p w14:paraId="362CE320" w14:textId="77777777" w:rsidR="00C756C6" w:rsidRPr="00B913D4" w:rsidRDefault="00C756C6" w:rsidP="009753C8">
            <w:pPr>
              <w:jc w:val="center"/>
              <w:rPr>
                <w:rFonts w:hint="eastAsia"/>
                <w:bCs/>
                <w:color w:val="FF0000"/>
                <w:szCs w:val="21"/>
              </w:rPr>
            </w:pPr>
            <w:r w:rsidRPr="00B913D4">
              <w:rPr>
                <w:rFonts w:hint="eastAsia"/>
                <w:bCs/>
                <w:color w:val="FF0000"/>
                <w:szCs w:val="21"/>
              </w:rPr>
              <w:t>1</w:t>
            </w:r>
          </w:p>
        </w:tc>
        <w:tc>
          <w:tcPr>
            <w:tcW w:w="1228" w:type="pct"/>
            <w:vAlign w:val="center"/>
          </w:tcPr>
          <w:p w14:paraId="73122142" w14:textId="77777777" w:rsidR="00C756C6" w:rsidRDefault="00C756C6" w:rsidP="009753C8">
            <w:pPr>
              <w:jc w:val="center"/>
              <w:rPr>
                <w:rFonts w:hint="eastAsia"/>
                <w:bCs/>
                <w:szCs w:val="21"/>
              </w:rPr>
            </w:pPr>
            <w:r w:rsidRPr="00E720CB">
              <w:rPr>
                <w:rFonts w:ascii="宋体" w:hAnsi="宋体" w:cs="宋体" w:hint="eastAsia"/>
                <w:kern w:val="0"/>
                <w:sz w:val="22"/>
                <w:szCs w:val="22"/>
              </w:rPr>
              <w:t>储能原位电池微分电化学质谱系统</w:t>
            </w:r>
          </w:p>
        </w:tc>
        <w:tc>
          <w:tcPr>
            <w:tcW w:w="684" w:type="pct"/>
            <w:vAlign w:val="center"/>
          </w:tcPr>
          <w:p w14:paraId="1992CAA1" w14:textId="77777777" w:rsidR="00C756C6" w:rsidRDefault="00C756C6" w:rsidP="009753C8">
            <w:pPr>
              <w:jc w:val="center"/>
              <w:rPr>
                <w:rFonts w:ascii="宋体" w:hAnsi="宋体"/>
              </w:rPr>
            </w:pPr>
            <w:r>
              <w:rPr>
                <w:rFonts w:ascii="宋体" w:hAnsi="宋体" w:hint="eastAsia"/>
              </w:rPr>
              <w:t>78.00</w:t>
            </w:r>
          </w:p>
        </w:tc>
        <w:tc>
          <w:tcPr>
            <w:tcW w:w="683" w:type="pct"/>
            <w:vAlign w:val="center"/>
          </w:tcPr>
          <w:p w14:paraId="2F743A76" w14:textId="77777777" w:rsidR="00C756C6" w:rsidRDefault="00C756C6" w:rsidP="009753C8">
            <w:pPr>
              <w:jc w:val="center"/>
              <w:rPr>
                <w:rFonts w:hint="eastAsia"/>
              </w:rPr>
            </w:pPr>
            <w:r>
              <w:rPr>
                <w:rFonts w:hint="eastAsia"/>
              </w:rPr>
              <w:t>1</w:t>
            </w:r>
            <w:r>
              <w:rPr>
                <w:rFonts w:hint="eastAsia"/>
              </w:rPr>
              <w:t>套</w:t>
            </w:r>
          </w:p>
        </w:tc>
        <w:tc>
          <w:tcPr>
            <w:tcW w:w="1623" w:type="pct"/>
            <w:vAlign w:val="center"/>
          </w:tcPr>
          <w:p w14:paraId="18F38EA5" w14:textId="77777777" w:rsidR="00C756C6" w:rsidRDefault="00C756C6" w:rsidP="009753C8">
            <w:pPr>
              <w:jc w:val="left"/>
              <w:rPr>
                <w:rFonts w:ascii="宋体" w:hAnsi="宋体" w:hint="eastAsia"/>
                <w:szCs w:val="21"/>
              </w:rPr>
            </w:pPr>
            <w:r w:rsidRPr="00E54563">
              <w:rPr>
                <w:szCs w:val="21"/>
              </w:rPr>
              <w:t>带有真空压力和灯丝发射电流双重保护功能</w:t>
            </w:r>
          </w:p>
        </w:tc>
        <w:tc>
          <w:tcPr>
            <w:tcW w:w="475" w:type="pct"/>
            <w:vAlign w:val="center"/>
          </w:tcPr>
          <w:p w14:paraId="52B4183F" w14:textId="77777777" w:rsidR="00C756C6" w:rsidRDefault="00C756C6" w:rsidP="009753C8">
            <w:pPr>
              <w:jc w:val="center"/>
              <w:rPr>
                <w:rFonts w:ascii="宋体" w:hAnsi="宋体" w:hint="eastAsia"/>
                <w:szCs w:val="21"/>
              </w:rPr>
            </w:pPr>
            <w:r>
              <w:rPr>
                <w:rFonts w:ascii="宋体" w:hAnsi="宋体" w:hint="eastAsia"/>
                <w:szCs w:val="21"/>
              </w:rPr>
              <w:t>否</w:t>
            </w:r>
          </w:p>
        </w:tc>
      </w:tr>
      <w:tr w:rsidR="00136955" w14:paraId="43A023E5" w14:textId="77777777" w:rsidTr="00E720CB">
        <w:trPr>
          <w:trHeight w:val="567"/>
        </w:trPr>
        <w:tc>
          <w:tcPr>
            <w:tcW w:w="307" w:type="pct"/>
            <w:vAlign w:val="center"/>
          </w:tcPr>
          <w:p w14:paraId="3F921F6F" w14:textId="3BF83581" w:rsidR="00136955" w:rsidRPr="00B913D4" w:rsidRDefault="00136955" w:rsidP="00136955">
            <w:pPr>
              <w:jc w:val="center"/>
              <w:rPr>
                <w:rFonts w:hint="eastAsia"/>
                <w:bCs/>
                <w:color w:val="FF0000"/>
                <w:szCs w:val="21"/>
              </w:rPr>
            </w:pPr>
            <w:r>
              <w:rPr>
                <w:rFonts w:hint="eastAsia"/>
                <w:bCs/>
                <w:color w:val="FF0000"/>
                <w:szCs w:val="21"/>
              </w:rPr>
              <w:t>2</w:t>
            </w:r>
          </w:p>
        </w:tc>
        <w:tc>
          <w:tcPr>
            <w:tcW w:w="1228" w:type="pct"/>
            <w:vAlign w:val="center"/>
          </w:tcPr>
          <w:p w14:paraId="63CCC18F" w14:textId="7151BC14" w:rsidR="00136955" w:rsidRPr="006A2CDF" w:rsidRDefault="00136955" w:rsidP="00136955">
            <w:pPr>
              <w:jc w:val="center"/>
              <w:rPr>
                <w:rFonts w:ascii="宋体" w:hAnsi="宋体" w:cs="宋体" w:hint="eastAsia"/>
                <w:kern w:val="0"/>
                <w:sz w:val="24"/>
              </w:rPr>
            </w:pPr>
            <w:r w:rsidRPr="006C717D">
              <w:rPr>
                <w:rFonts w:ascii="宋体" w:hAnsi="宋体" w:cs="宋体" w:hint="eastAsia"/>
                <w:bCs/>
                <w:kern w:val="0"/>
                <w:sz w:val="24"/>
              </w:rPr>
              <w:t>高温原位X射线衍射分析仪</w:t>
            </w:r>
          </w:p>
        </w:tc>
        <w:tc>
          <w:tcPr>
            <w:tcW w:w="684" w:type="pct"/>
            <w:vAlign w:val="center"/>
          </w:tcPr>
          <w:p w14:paraId="412A7BCB" w14:textId="67A95163" w:rsidR="00136955" w:rsidRDefault="00136955" w:rsidP="00136955">
            <w:pPr>
              <w:jc w:val="center"/>
              <w:rPr>
                <w:rFonts w:ascii="宋体" w:hAnsi="宋体" w:hint="eastAsia"/>
              </w:rPr>
            </w:pPr>
            <w:r w:rsidRPr="002656DC">
              <w:rPr>
                <w:rFonts w:ascii="宋体" w:hAnsi="宋体"/>
              </w:rPr>
              <w:t>248</w:t>
            </w:r>
            <w:r>
              <w:rPr>
                <w:rFonts w:ascii="宋体" w:hAnsi="宋体" w:hint="eastAsia"/>
              </w:rPr>
              <w:t>.00</w:t>
            </w:r>
          </w:p>
        </w:tc>
        <w:tc>
          <w:tcPr>
            <w:tcW w:w="683" w:type="pct"/>
            <w:vAlign w:val="center"/>
          </w:tcPr>
          <w:p w14:paraId="15DBE35B" w14:textId="65A42232" w:rsidR="00136955" w:rsidRDefault="00136955" w:rsidP="00136955">
            <w:pPr>
              <w:jc w:val="center"/>
              <w:rPr>
                <w:rFonts w:hint="eastAsia"/>
              </w:rPr>
            </w:pPr>
            <w:r>
              <w:rPr>
                <w:rFonts w:hint="eastAsia"/>
              </w:rPr>
              <w:t>1</w:t>
            </w:r>
            <w:r>
              <w:rPr>
                <w:rFonts w:hint="eastAsia"/>
              </w:rPr>
              <w:t>套</w:t>
            </w:r>
          </w:p>
        </w:tc>
        <w:tc>
          <w:tcPr>
            <w:tcW w:w="1623" w:type="pct"/>
            <w:vAlign w:val="center"/>
          </w:tcPr>
          <w:p w14:paraId="2FADCDE9" w14:textId="64C0D332" w:rsidR="00136955" w:rsidRPr="00E54563" w:rsidRDefault="00136955" w:rsidP="00136955">
            <w:pPr>
              <w:jc w:val="left"/>
              <w:rPr>
                <w:szCs w:val="21"/>
              </w:rPr>
            </w:pPr>
            <w:r w:rsidRPr="002656DC">
              <w:rPr>
                <w:rFonts w:ascii="宋体" w:hAnsi="宋体" w:hint="eastAsia"/>
                <w:szCs w:val="21"/>
              </w:rPr>
              <w:t>满足粉体及块体样品物相分析、晶体结构测定与精修、X射线透射测试，并能满足1200℃以内样品物相变化的原位测试；纽扣电池原位充放电过程中电极材料晶体物相变化测试。</w:t>
            </w:r>
          </w:p>
        </w:tc>
        <w:tc>
          <w:tcPr>
            <w:tcW w:w="475" w:type="pct"/>
            <w:vAlign w:val="center"/>
          </w:tcPr>
          <w:p w14:paraId="39C131CC" w14:textId="547308BE" w:rsidR="00136955" w:rsidRDefault="00136955" w:rsidP="00136955">
            <w:pPr>
              <w:jc w:val="center"/>
              <w:rPr>
                <w:rFonts w:ascii="宋体" w:hAnsi="宋体" w:hint="eastAsia"/>
                <w:szCs w:val="21"/>
              </w:rPr>
            </w:pPr>
            <w:r>
              <w:rPr>
                <w:rFonts w:ascii="宋体" w:hAnsi="宋体" w:hint="eastAsia"/>
                <w:szCs w:val="21"/>
              </w:rPr>
              <w:t>否</w:t>
            </w:r>
          </w:p>
        </w:tc>
      </w:tr>
      <w:tr w:rsidR="00136955" w14:paraId="23B8A654" w14:textId="77777777" w:rsidTr="00E720CB">
        <w:trPr>
          <w:trHeight w:val="567"/>
        </w:trPr>
        <w:tc>
          <w:tcPr>
            <w:tcW w:w="307" w:type="pct"/>
            <w:vAlign w:val="center"/>
          </w:tcPr>
          <w:p w14:paraId="57F306F2" w14:textId="3C296955" w:rsidR="00136955" w:rsidRPr="00B913D4" w:rsidRDefault="00136955" w:rsidP="00136955">
            <w:pPr>
              <w:jc w:val="center"/>
              <w:rPr>
                <w:rFonts w:hint="eastAsia"/>
                <w:bCs/>
                <w:color w:val="FF0000"/>
                <w:szCs w:val="21"/>
              </w:rPr>
            </w:pPr>
            <w:r>
              <w:rPr>
                <w:rFonts w:hint="eastAsia"/>
                <w:bCs/>
                <w:color w:val="FF0000"/>
                <w:szCs w:val="21"/>
              </w:rPr>
              <w:t>3</w:t>
            </w:r>
          </w:p>
        </w:tc>
        <w:tc>
          <w:tcPr>
            <w:tcW w:w="1228" w:type="pct"/>
            <w:vAlign w:val="center"/>
          </w:tcPr>
          <w:p w14:paraId="215E6010" w14:textId="453E3496" w:rsidR="00136955" w:rsidRPr="006A2CDF" w:rsidRDefault="00136955" w:rsidP="00136955">
            <w:pPr>
              <w:jc w:val="center"/>
              <w:rPr>
                <w:rFonts w:ascii="宋体" w:hAnsi="宋体" w:cs="宋体" w:hint="eastAsia"/>
                <w:kern w:val="0"/>
                <w:sz w:val="24"/>
              </w:rPr>
            </w:pPr>
            <w:r w:rsidRPr="00791C84">
              <w:rPr>
                <w:rFonts w:ascii="宋体" w:hAnsi="宋体" w:cs="宋体" w:hint="eastAsia"/>
                <w:sz w:val="24"/>
              </w:rPr>
              <w:t>电池绝热加速</w:t>
            </w:r>
            <w:proofErr w:type="gramStart"/>
            <w:r w:rsidRPr="00791C84">
              <w:rPr>
                <w:rFonts w:ascii="宋体" w:hAnsi="宋体" w:cs="宋体" w:hint="eastAsia"/>
                <w:sz w:val="24"/>
              </w:rPr>
              <w:t>量热仪</w:t>
            </w:r>
            <w:proofErr w:type="gramEnd"/>
          </w:p>
        </w:tc>
        <w:tc>
          <w:tcPr>
            <w:tcW w:w="684" w:type="pct"/>
            <w:vAlign w:val="center"/>
          </w:tcPr>
          <w:p w14:paraId="3C97F9BD" w14:textId="7E744A03" w:rsidR="00136955" w:rsidRDefault="00136955" w:rsidP="00136955">
            <w:pPr>
              <w:jc w:val="center"/>
              <w:rPr>
                <w:rFonts w:ascii="宋体" w:hAnsi="宋体" w:hint="eastAsia"/>
              </w:rPr>
            </w:pPr>
            <w:r>
              <w:rPr>
                <w:rFonts w:ascii="宋体" w:hAnsi="宋体" w:hint="eastAsia"/>
              </w:rPr>
              <w:t>65.00</w:t>
            </w:r>
          </w:p>
        </w:tc>
        <w:tc>
          <w:tcPr>
            <w:tcW w:w="683" w:type="pct"/>
            <w:vAlign w:val="center"/>
          </w:tcPr>
          <w:p w14:paraId="2D549CC8" w14:textId="4E484808" w:rsidR="00136955" w:rsidRDefault="00136955" w:rsidP="00136955">
            <w:pPr>
              <w:jc w:val="center"/>
              <w:rPr>
                <w:rFonts w:hint="eastAsia"/>
              </w:rPr>
            </w:pPr>
            <w:r>
              <w:rPr>
                <w:rFonts w:hint="eastAsia"/>
              </w:rPr>
              <w:t>1</w:t>
            </w:r>
            <w:r>
              <w:rPr>
                <w:rFonts w:hint="eastAsia"/>
              </w:rPr>
              <w:t>套</w:t>
            </w:r>
          </w:p>
        </w:tc>
        <w:tc>
          <w:tcPr>
            <w:tcW w:w="1623" w:type="pct"/>
            <w:vAlign w:val="center"/>
          </w:tcPr>
          <w:p w14:paraId="220F6552" w14:textId="460026F5" w:rsidR="00136955" w:rsidRPr="00E54563" w:rsidRDefault="00136955" w:rsidP="00136955">
            <w:pPr>
              <w:jc w:val="left"/>
              <w:rPr>
                <w:szCs w:val="21"/>
              </w:rPr>
            </w:pPr>
            <w:r w:rsidRPr="000E5D3B">
              <w:rPr>
                <w:rFonts w:ascii="宋体" w:hAnsi="宋体" w:hint="eastAsia"/>
                <w:szCs w:val="21"/>
              </w:rPr>
              <w:t>设备需满足</w:t>
            </w:r>
            <w:proofErr w:type="gramStart"/>
            <w:r w:rsidRPr="000E5D3B">
              <w:rPr>
                <w:rFonts w:ascii="宋体" w:hAnsi="宋体" w:hint="eastAsia"/>
                <w:szCs w:val="21"/>
              </w:rPr>
              <w:t>锂</w:t>
            </w:r>
            <w:proofErr w:type="gramEnd"/>
            <w:r w:rsidRPr="000E5D3B">
              <w:rPr>
                <w:rFonts w:ascii="宋体" w:hAnsi="宋体" w:hint="eastAsia"/>
                <w:szCs w:val="21"/>
              </w:rPr>
              <w:t>离子电池、钠离子电池、固态电池的绝热量热测试。</w:t>
            </w:r>
          </w:p>
        </w:tc>
        <w:tc>
          <w:tcPr>
            <w:tcW w:w="475" w:type="pct"/>
            <w:vAlign w:val="center"/>
          </w:tcPr>
          <w:p w14:paraId="43AECB43" w14:textId="0EE36CDC" w:rsidR="00136955" w:rsidRDefault="00136955" w:rsidP="00136955">
            <w:pPr>
              <w:jc w:val="center"/>
              <w:rPr>
                <w:rFonts w:ascii="宋体" w:hAnsi="宋体" w:hint="eastAsia"/>
                <w:szCs w:val="21"/>
              </w:rPr>
            </w:pPr>
            <w:r>
              <w:rPr>
                <w:rFonts w:ascii="宋体" w:hAnsi="宋体" w:hint="eastAsia"/>
                <w:szCs w:val="21"/>
              </w:rPr>
              <w:t>否</w:t>
            </w:r>
          </w:p>
        </w:tc>
      </w:tr>
      <w:tr w:rsidR="00193389" w14:paraId="57C239A5" w14:textId="77777777" w:rsidTr="00E720CB">
        <w:trPr>
          <w:trHeight w:val="567"/>
        </w:trPr>
        <w:tc>
          <w:tcPr>
            <w:tcW w:w="307" w:type="pct"/>
            <w:vAlign w:val="center"/>
          </w:tcPr>
          <w:p w14:paraId="38DE5D4E" w14:textId="1BBAC90F" w:rsidR="00193389" w:rsidRPr="00B913D4" w:rsidRDefault="00193389" w:rsidP="00193389">
            <w:pPr>
              <w:jc w:val="center"/>
              <w:rPr>
                <w:rFonts w:hint="eastAsia"/>
                <w:bCs/>
                <w:color w:val="FF0000"/>
                <w:szCs w:val="21"/>
              </w:rPr>
            </w:pPr>
            <w:r>
              <w:rPr>
                <w:rFonts w:hint="eastAsia"/>
                <w:bCs/>
                <w:color w:val="FF0000"/>
                <w:szCs w:val="21"/>
              </w:rPr>
              <w:t>4</w:t>
            </w:r>
          </w:p>
        </w:tc>
        <w:tc>
          <w:tcPr>
            <w:tcW w:w="1228" w:type="pct"/>
            <w:vAlign w:val="center"/>
          </w:tcPr>
          <w:p w14:paraId="45AE3F2B" w14:textId="1ADC1F4B" w:rsidR="00193389" w:rsidRPr="006A2CDF" w:rsidRDefault="00193389" w:rsidP="00193389">
            <w:pPr>
              <w:jc w:val="center"/>
              <w:rPr>
                <w:rFonts w:ascii="宋体" w:hAnsi="宋体" w:cs="宋体" w:hint="eastAsia"/>
                <w:kern w:val="0"/>
                <w:sz w:val="24"/>
              </w:rPr>
            </w:pPr>
            <w:r w:rsidRPr="00EB4090">
              <w:rPr>
                <w:rFonts w:ascii="宋体" w:hAnsi="宋体" w:cs="宋体" w:hint="eastAsia"/>
                <w:kern w:val="0"/>
                <w:sz w:val="24"/>
              </w:rPr>
              <w:t>质谱仪</w:t>
            </w:r>
          </w:p>
        </w:tc>
        <w:tc>
          <w:tcPr>
            <w:tcW w:w="684" w:type="pct"/>
            <w:vAlign w:val="center"/>
          </w:tcPr>
          <w:p w14:paraId="48BA398D" w14:textId="09A946AF" w:rsidR="00193389" w:rsidRDefault="00193389" w:rsidP="00193389">
            <w:pPr>
              <w:jc w:val="center"/>
              <w:rPr>
                <w:rFonts w:ascii="宋体" w:hAnsi="宋体" w:hint="eastAsia"/>
              </w:rPr>
            </w:pPr>
            <w:r>
              <w:rPr>
                <w:rFonts w:ascii="宋体" w:hAnsi="宋体" w:hint="eastAsia"/>
              </w:rPr>
              <w:t>52.00</w:t>
            </w:r>
          </w:p>
        </w:tc>
        <w:tc>
          <w:tcPr>
            <w:tcW w:w="683" w:type="pct"/>
            <w:vAlign w:val="center"/>
          </w:tcPr>
          <w:p w14:paraId="2B3EA367" w14:textId="3E095129" w:rsidR="00193389" w:rsidRDefault="00193389" w:rsidP="00193389">
            <w:pPr>
              <w:jc w:val="center"/>
              <w:rPr>
                <w:rFonts w:hint="eastAsia"/>
              </w:rPr>
            </w:pPr>
            <w:r>
              <w:rPr>
                <w:rFonts w:hint="eastAsia"/>
              </w:rPr>
              <w:t>1</w:t>
            </w:r>
            <w:r>
              <w:rPr>
                <w:rFonts w:hint="eastAsia"/>
              </w:rPr>
              <w:t>套</w:t>
            </w:r>
          </w:p>
        </w:tc>
        <w:tc>
          <w:tcPr>
            <w:tcW w:w="1623" w:type="pct"/>
            <w:vAlign w:val="center"/>
          </w:tcPr>
          <w:p w14:paraId="1D0F5D58" w14:textId="067B6478" w:rsidR="00193389" w:rsidRPr="00E54563" w:rsidRDefault="00193389" w:rsidP="00193389">
            <w:pPr>
              <w:jc w:val="left"/>
              <w:rPr>
                <w:szCs w:val="21"/>
              </w:rPr>
            </w:pPr>
            <w:r w:rsidRPr="00791C84">
              <w:rPr>
                <w:rFonts w:ascii="宋体" w:hAnsi="宋体" w:hint="eastAsia"/>
                <w:kern w:val="0"/>
                <w:szCs w:val="21"/>
              </w:rPr>
              <w:t>设备需满足用于</w:t>
            </w:r>
            <w:proofErr w:type="gramStart"/>
            <w:r w:rsidRPr="00791C84">
              <w:rPr>
                <w:rFonts w:ascii="宋体" w:hAnsi="宋体" w:hint="eastAsia"/>
                <w:kern w:val="0"/>
                <w:szCs w:val="21"/>
              </w:rPr>
              <w:t>锂</w:t>
            </w:r>
            <w:proofErr w:type="gramEnd"/>
            <w:r w:rsidRPr="00791C84">
              <w:rPr>
                <w:rFonts w:ascii="宋体" w:hAnsi="宋体" w:hint="eastAsia"/>
                <w:kern w:val="0"/>
                <w:szCs w:val="21"/>
              </w:rPr>
              <w:t>离子电池、钠离子电池鼓包气及其电解液未知物的定性定量分析。设备需具备与气相色谱仪联用的接口及功能</w:t>
            </w:r>
          </w:p>
        </w:tc>
        <w:tc>
          <w:tcPr>
            <w:tcW w:w="475" w:type="pct"/>
            <w:vAlign w:val="center"/>
          </w:tcPr>
          <w:p w14:paraId="717CB1E9" w14:textId="46CA0983" w:rsidR="00193389" w:rsidRDefault="00193389" w:rsidP="00193389">
            <w:pPr>
              <w:jc w:val="center"/>
              <w:rPr>
                <w:rFonts w:ascii="宋体" w:hAnsi="宋体" w:hint="eastAsia"/>
                <w:szCs w:val="21"/>
              </w:rPr>
            </w:pPr>
            <w:r>
              <w:rPr>
                <w:rFonts w:ascii="宋体" w:hAnsi="宋体" w:hint="eastAsia"/>
                <w:szCs w:val="21"/>
              </w:rPr>
              <w:t>否</w:t>
            </w:r>
          </w:p>
        </w:tc>
      </w:tr>
      <w:tr w:rsidR="00193389" w14:paraId="030808F9" w14:textId="77777777" w:rsidTr="00E720CB">
        <w:trPr>
          <w:trHeight w:val="567"/>
        </w:trPr>
        <w:tc>
          <w:tcPr>
            <w:tcW w:w="307" w:type="pct"/>
            <w:vAlign w:val="center"/>
          </w:tcPr>
          <w:p w14:paraId="2E27AF84" w14:textId="67BFFC7E" w:rsidR="00193389" w:rsidRPr="00B913D4" w:rsidRDefault="00193389" w:rsidP="00193389">
            <w:pPr>
              <w:jc w:val="center"/>
              <w:rPr>
                <w:rFonts w:hint="eastAsia"/>
                <w:bCs/>
                <w:color w:val="FF0000"/>
                <w:szCs w:val="21"/>
              </w:rPr>
            </w:pPr>
            <w:r>
              <w:rPr>
                <w:rFonts w:hint="eastAsia"/>
                <w:bCs/>
                <w:color w:val="FF0000"/>
                <w:szCs w:val="21"/>
              </w:rPr>
              <w:t>5</w:t>
            </w:r>
          </w:p>
        </w:tc>
        <w:tc>
          <w:tcPr>
            <w:tcW w:w="1228" w:type="pct"/>
            <w:vAlign w:val="center"/>
          </w:tcPr>
          <w:p w14:paraId="438533F8" w14:textId="0FD4A3BF" w:rsidR="00193389" w:rsidRPr="006A2CDF" w:rsidRDefault="00193389" w:rsidP="00193389">
            <w:pPr>
              <w:jc w:val="center"/>
              <w:rPr>
                <w:rFonts w:ascii="宋体" w:hAnsi="宋体" w:cs="宋体" w:hint="eastAsia"/>
                <w:kern w:val="0"/>
                <w:sz w:val="24"/>
              </w:rPr>
            </w:pPr>
            <w:r w:rsidRPr="006C717D">
              <w:rPr>
                <w:rFonts w:ascii="宋体" w:hAnsi="宋体" w:cs="宋体" w:hint="eastAsia"/>
                <w:bCs/>
                <w:kern w:val="0"/>
                <w:sz w:val="24"/>
              </w:rPr>
              <w:t>X射线荧光光谱仪</w:t>
            </w:r>
          </w:p>
        </w:tc>
        <w:tc>
          <w:tcPr>
            <w:tcW w:w="684" w:type="pct"/>
            <w:vAlign w:val="center"/>
          </w:tcPr>
          <w:p w14:paraId="682782D7" w14:textId="6B9A98B2" w:rsidR="00193389" w:rsidRDefault="00193389" w:rsidP="00193389">
            <w:pPr>
              <w:jc w:val="center"/>
              <w:rPr>
                <w:rFonts w:ascii="宋体" w:hAnsi="宋体" w:hint="eastAsia"/>
              </w:rPr>
            </w:pPr>
            <w:r>
              <w:rPr>
                <w:rFonts w:ascii="宋体" w:hAnsi="宋体" w:hint="eastAsia"/>
              </w:rPr>
              <w:t>275.00</w:t>
            </w:r>
          </w:p>
        </w:tc>
        <w:tc>
          <w:tcPr>
            <w:tcW w:w="683" w:type="pct"/>
            <w:vAlign w:val="center"/>
          </w:tcPr>
          <w:p w14:paraId="4ED35276" w14:textId="24E0DB5A" w:rsidR="00193389" w:rsidRDefault="00193389" w:rsidP="00193389">
            <w:pPr>
              <w:jc w:val="center"/>
              <w:rPr>
                <w:rFonts w:hint="eastAsia"/>
              </w:rPr>
            </w:pPr>
            <w:r>
              <w:rPr>
                <w:rFonts w:hint="eastAsia"/>
              </w:rPr>
              <w:t>1</w:t>
            </w:r>
            <w:r>
              <w:rPr>
                <w:rFonts w:hint="eastAsia"/>
              </w:rPr>
              <w:t>套</w:t>
            </w:r>
          </w:p>
        </w:tc>
        <w:tc>
          <w:tcPr>
            <w:tcW w:w="1623" w:type="pct"/>
            <w:vAlign w:val="center"/>
          </w:tcPr>
          <w:p w14:paraId="1C0F6956" w14:textId="614BDABE" w:rsidR="00193389" w:rsidRPr="00E54563" w:rsidRDefault="00193389" w:rsidP="00193389">
            <w:pPr>
              <w:jc w:val="left"/>
              <w:rPr>
                <w:szCs w:val="21"/>
              </w:rPr>
            </w:pPr>
            <w:r w:rsidRPr="002656DC">
              <w:rPr>
                <w:rFonts w:hint="eastAsia"/>
                <w:szCs w:val="21"/>
              </w:rPr>
              <w:t>满足液相、粉体及块体样品中从</w:t>
            </w:r>
            <w:r w:rsidRPr="002656DC">
              <w:rPr>
                <w:rFonts w:hint="eastAsia"/>
                <w:szCs w:val="21"/>
              </w:rPr>
              <w:t>Be4-U92</w:t>
            </w:r>
            <w:r w:rsidRPr="002656DC">
              <w:rPr>
                <w:rFonts w:hint="eastAsia"/>
                <w:szCs w:val="21"/>
              </w:rPr>
              <w:t>号元素的定量和无标定量分析功能，以及微区分析功能。</w:t>
            </w:r>
          </w:p>
        </w:tc>
        <w:tc>
          <w:tcPr>
            <w:tcW w:w="475" w:type="pct"/>
            <w:vAlign w:val="center"/>
          </w:tcPr>
          <w:p w14:paraId="1648D45F" w14:textId="36139D11" w:rsidR="00193389" w:rsidRDefault="00193389" w:rsidP="00193389">
            <w:pPr>
              <w:jc w:val="center"/>
              <w:rPr>
                <w:rFonts w:ascii="宋体" w:hAnsi="宋体" w:hint="eastAsia"/>
                <w:szCs w:val="21"/>
              </w:rPr>
            </w:pPr>
            <w:r>
              <w:rPr>
                <w:rFonts w:ascii="宋体" w:hAnsi="宋体" w:hint="eastAsia"/>
                <w:szCs w:val="21"/>
              </w:rPr>
              <w:t>否</w:t>
            </w:r>
          </w:p>
        </w:tc>
      </w:tr>
      <w:tr w:rsidR="00193389" w14:paraId="44288326" w14:textId="77777777" w:rsidTr="00E720CB">
        <w:trPr>
          <w:trHeight w:val="567"/>
        </w:trPr>
        <w:tc>
          <w:tcPr>
            <w:tcW w:w="307" w:type="pct"/>
            <w:vAlign w:val="center"/>
          </w:tcPr>
          <w:p w14:paraId="1D69ACEA" w14:textId="4B4668E1" w:rsidR="00193389" w:rsidRPr="00B913D4" w:rsidRDefault="00193389" w:rsidP="00193389">
            <w:pPr>
              <w:jc w:val="center"/>
              <w:rPr>
                <w:rFonts w:hint="eastAsia"/>
                <w:bCs/>
                <w:color w:val="FF0000"/>
                <w:szCs w:val="21"/>
              </w:rPr>
            </w:pPr>
            <w:r>
              <w:rPr>
                <w:rFonts w:hint="eastAsia"/>
                <w:bCs/>
                <w:color w:val="FF0000"/>
                <w:szCs w:val="21"/>
              </w:rPr>
              <w:t>6</w:t>
            </w:r>
          </w:p>
        </w:tc>
        <w:tc>
          <w:tcPr>
            <w:tcW w:w="1228" w:type="pct"/>
            <w:vAlign w:val="center"/>
          </w:tcPr>
          <w:p w14:paraId="7A1B4234" w14:textId="69C97130" w:rsidR="00193389" w:rsidRPr="006A2CDF" w:rsidRDefault="00193389" w:rsidP="00193389">
            <w:pPr>
              <w:jc w:val="center"/>
              <w:rPr>
                <w:rFonts w:ascii="宋体" w:hAnsi="宋体" w:cs="宋体" w:hint="eastAsia"/>
                <w:kern w:val="0"/>
                <w:sz w:val="24"/>
              </w:rPr>
            </w:pPr>
            <w:r w:rsidRPr="00791C84">
              <w:rPr>
                <w:rFonts w:ascii="宋体" w:hAnsi="宋体" w:cs="宋体" w:hint="eastAsia"/>
                <w:sz w:val="24"/>
              </w:rPr>
              <w:t>电池等温</w:t>
            </w:r>
            <w:proofErr w:type="gramStart"/>
            <w:r w:rsidRPr="00791C84">
              <w:rPr>
                <w:rFonts w:ascii="宋体" w:hAnsi="宋体" w:cs="宋体" w:hint="eastAsia"/>
                <w:sz w:val="24"/>
              </w:rPr>
              <w:t>量热仪</w:t>
            </w:r>
            <w:proofErr w:type="gramEnd"/>
          </w:p>
        </w:tc>
        <w:tc>
          <w:tcPr>
            <w:tcW w:w="684" w:type="pct"/>
            <w:vAlign w:val="center"/>
          </w:tcPr>
          <w:p w14:paraId="02C7C3C0" w14:textId="700838DE" w:rsidR="00193389" w:rsidRDefault="00193389" w:rsidP="00193389">
            <w:pPr>
              <w:jc w:val="center"/>
              <w:rPr>
                <w:rFonts w:ascii="宋体" w:hAnsi="宋体" w:hint="eastAsia"/>
              </w:rPr>
            </w:pPr>
            <w:r>
              <w:rPr>
                <w:rFonts w:ascii="宋体" w:hAnsi="宋体" w:hint="eastAsia"/>
              </w:rPr>
              <w:t>67.50</w:t>
            </w:r>
          </w:p>
        </w:tc>
        <w:tc>
          <w:tcPr>
            <w:tcW w:w="683" w:type="pct"/>
            <w:vAlign w:val="center"/>
          </w:tcPr>
          <w:p w14:paraId="44AD3DCB" w14:textId="067A9536" w:rsidR="00193389" w:rsidRDefault="00193389" w:rsidP="00193389">
            <w:pPr>
              <w:jc w:val="center"/>
              <w:rPr>
                <w:rFonts w:hint="eastAsia"/>
              </w:rPr>
            </w:pPr>
            <w:r>
              <w:rPr>
                <w:rFonts w:hint="eastAsia"/>
              </w:rPr>
              <w:t>1</w:t>
            </w:r>
            <w:r>
              <w:rPr>
                <w:rFonts w:hint="eastAsia"/>
              </w:rPr>
              <w:t>套</w:t>
            </w:r>
          </w:p>
        </w:tc>
        <w:tc>
          <w:tcPr>
            <w:tcW w:w="1623" w:type="pct"/>
            <w:vAlign w:val="center"/>
          </w:tcPr>
          <w:p w14:paraId="4528728F" w14:textId="27BAF623" w:rsidR="00193389" w:rsidRPr="00E54563" w:rsidRDefault="00193389" w:rsidP="00193389">
            <w:pPr>
              <w:jc w:val="left"/>
              <w:rPr>
                <w:szCs w:val="21"/>
              </w:rPr>
            </w:pPr>
            <w:r w:rsidRPr="000E5D3B">
              <w:rPr>
                <w:rFonts w:hint="eastAsia"/>
                <w:szCs w:val="21"/>
              </w:rPr>
              <w:t>设备需满足</w:t>
            </w:r>
            <w:proofErr w:type="gramStart"/>
            <w:r w:rsidRPr="000E5D3B">
              <w:rPr>
                <w:rFonts w:hint="eastAsia"/>
                <w:szCs w:val="21"/>
              </w:rPr>
              <w:t>锂</w:t>
            </w:r>
            <w:proofErr w:type="gramEnd"/>
            <w:r w:rsidRPr="000E5D3B">
              <w:rPr>
                <w:rFonts w:hint="eastAsia"/>
                <w:szCs w:val="21"/>
              </w:rPr>
              <w:t>离子电池、钠离子电池、固态电池的等温量热测试。</w:t>
            </w:r>
          </w:p>
        </w:tc>
        <w:tc>
          <w:tcPr>
            <w:tcW w:w="475" w:type="pct"/>
            <w:vAlign w:val="center"/>
          </w:tcPr>
          <w:p w14:paraId="3BBFB250" w14:textId="4A815510" w:rsidR="00193389" w:rsidRDefault="00193389" w:rsidP="00193389">
            <w:pPr>
              <w:jc w:val="center"/>
              <w:rPr>
                <w:rFonts w:ascii="宋体" w:hAnsi="宋体" w:hint="eastAsia"/>
                <w:szCs w:val="21"/>
              </w:rPr>
            </w:pPr>
            <w:r>
              <w:rPr>
                <w:rFonts w:ascii="宋体" w:hAnsi="宋体" w:hint="eastAsia"/>
                <w:szCs w:val="21"/>
              </w:rPr>
              <w:t>否</w:t>
            </w:r>
          </w:p>
        </w:tc>
      </w:tr>
      <w:tr w:rsidR="00193389" w14:paraId="62FEEDD7" w14:textId="77777777" w:rsidTr="00E720CB">
        <w:trPr>
          <w:trHeight w:val="567"/>
        </w:trPr>
        <w:tc>
          <w:tcPr>
            <w:tcW w:w="307" w:type="pct"/>
            <w:vAlign w:val="center"/>
          </w:tcPr>
          <w:p w14:paraId="2F604D20" w14:textId="67326A49" w:rsidR="00193389" w:rsidRPr="00B913D4" w:rsidRDefault="00193389" w:rsidP="00193389">
            <w:pPr>
              <w:jc w:val="center"/>
              <w:rPr>
                <w:rFonts w:hint="eastAsia"/>
                <w:bCs/>
                <w:color w:val="FF0000"/>
                <w:szCs w:val="21"/>
              </w:rPr>
            </w:pPr>
            <w:r>
              <w:rPr>
                <w:rFonts w:hint="eastAsia"/>
                <w:bCs/>
                <w:color w:val="FF0000"/>
                <w:szCs w:val="21"/>
              </w:rPr>
              <w:t>7</w:t>
            </w:r>
          </w:p>
        </w:tc>
        <w:tc>
          <w:tcPr>
            <w:tcW w:w="1228" w:type="pct"/>
            <w:vAlign w:val="center"/>
          </w:tcPr>
          <w:p w14:paraId="1C7B8B82" w14:textId="4D8D0736" w:rsidR="00193389" w:rsidRPr="006A2CDF" w:rsidRDefault="00193389" w:rsidP="00193389">
            <w:pPr>
              <w:jc w:val="center"/>
              <w:rPr>
                <w:rFonts w:ascii="宋体" w:hAnsi="宋体" w:cs="宋体" w:hint="eastAsia"/>
                <w:kern w:val="0"/>
                <w:sz w:val="24"/>
              </w:rPr>
            </w:pPr>
            <w:r>
              <w:rPr>
                <w:bCs/>
                <w:kern w:val="0"/>
                <w:sz w:val="24"/>
              </w:rPr>
              <w:t>台式</w:t>
            </w:r>
            <w:r>
              <w:rPr>
                <w:bCs/>
                <w:kern w:val="0"/>
                <w:sz w:val="24"/>
              </w:rPr>
              <w:t>X</w:t>
            </w:r>
            <w:r>
              <w:rPr>
                <w:bCs/>
                <w:kern w:val="0"/>
                <w:sz w:val="24"/>
              </w:rPr>
              <w:t>射线吸收精细结构谱</w:t>
            </w:r>
            <w:r>
              <w:rPr>
                <w:rFonts w:hint="eastAsia"/>
                <w:bCs/>
                <w:kern w:val="0"/>
                <w:sz w:val="24"/>
              </w:rPr>
              <w:t>仪</w:t>
            </w:r>
          </w:p>
        </w:tc>
        <w:tc>
          <w:tcPr>
            <w:tcW w:w="684" w:type="pct"/>
            <w:vAlign w:val="center"/>
          </w:tcPr>
          <w:p w14:paraId="4AA3CD9F" w14:textId="365A7710" w:rsidR="00193389" w:rsidRDefault="00193389" w:rsidP="00193389">
            <w:pPr>
              <w:jc w:val="center"/>
              <w:rPr>
                <w:rFonts w:ascii="宋体" w:hAnsi="宋体" w:hint="eastAsia"/>
              </w:rPr>
            </w:pPr>
            <w:r>
              <w:rPr>
                <w:rFonts w:ascii="宋体" w:hAnsi="宋体" w:hint="eastAsia"/>
              </w:rPr>
              <w:t>400.00</w:t>
            </w:r>
          </w:p>
        </w:tc>
        <w:tc>
          <w:tcPr>
            <w:tcW w:w="683" w:type="pct"/>
            <w:vAlign w:val="center"/>
          </w:tcPr>
          <w:p w14:paraId="09142CF9" w14:textId="47966F7D" w:rsidR="00193389" w:rsidRDefault="00193389" w:rsidP="00193389">
            <w:pPr>
              <w:jc w:val="center"/>
              <w:rPr>
                <w:rFonts w:hint="eastAsia"/>
              </w:rPr>
            </w:pPr>
            <w:r>
              <w:rPr>
                <w:rFonts w:hint="eastAsia"/>
              </w:rPr>
              <w:t>1</w:t>
            </w:r>
            <w:r>
              <w:rPr>
                <w:rFonts w:hint="eastAsia"/>
              </w:rPr>
              <w:t>套</w:t>
            </w:r>
          </w:p>
        </w:tc>
        <w:tc>
          <w:tcPr>
            <w:tcW w:w="1623" w:type="pct"/>
            <w:vAlign w:val="center"/>
          </w:tcPr>
          <w:p w14:paraId="660E089F" w14:textId="713FDD9B" w:rsidR="00193389" w:rsidRPr="00E54563" w:rsidRDefault="00193389" w:rsidP="00193389">
            <w:pPr>
              <w:jc w:val="left"/>
              <w:rPr>
                <w:szCs w:val="21"/>
              </w:rPr>
            </w:pPr>
            <w:r>
              <w:rPr>
                <w:rFonts w:hint="eastAsia"/>
                <w:bCs/>
                <w:kern w:val="0"/>
                <w:sz w:val="24"/>
              </w:rPr>
              <w:t>无需同步辐射光源即可实现</w:t>
            </w:r>
            <w:r>
              <w:rPr>
                <w:rFonts w:hint="eastAsia"/>
                <w:bCs/>
                <w:kern w:val="0"/>
                <w:sz w:val="24"/>
              </w:rPr>
              <w:t>XAFS</w:t>
            </w:r>
            <w:r>
              <w:rPr>
                <w:rFonts w:hint="eastAsia"/>
                <w:bCs/>
                <w:kern w:val="0"/>
                <w:sz w:val="24"/>
              </w:rPr>
              <w:t>测试，获得测试元素氧化态、电子</w:t>
            </w:r>
            <w:r>
              <w:rPr>
                <w:rFonts w:hint="eastAsia"/>
                <w:bCs/>
                <w:kern w:val="0"/>
                <w:sz w:val="24"/>
              </w:rPr>
              <w:lastRenderedPageBreak/>
              <w:t>结构、对称性、配位数、配置种类原子间距等信息</w:t>
            </w:r>
          </w:p>
        </w:tc>
        <w:tc>
          <w:tcPr>
            <w:tcW w:w="475" w:type="pct"/>
            <w:vAlign w:val="center"/>
          </w:tcPr>
          <w:p w14:paraId="436DB67F" w14:textId="3A258349" w:rsidR="00193389" w:rsidRDefault="00193389" w:rsidP="00193389">
            <w:pPr>
              <w:jc w:val="center"/>
              <w:rPr>
                <w:rFonts w:ascii="宋体" w:hAnsi="宋体" w:hint="eastAsia"/>
                <w:szCs w:val="21"/>
              </w:rPr>
            </w:pPr>
            <w:r>
              <w:rPr>
                <w:rFonts w:ascii="宋体" w:hAnsi="宋体" w:hint="eastAsia"/>
                <w:szCs w:val="21"/>
              </w:rPr>
              <w:lastRenderedPageBreak/>
              <w:t>否</w:t>
            </w:r>
          </w:p>
        </w:tc>
      </w:tr>
      <w:tr w:rsidR="00193389" w14:paraId="607CBA00" w14:textId="77777777" w:rsidTr="00E720CB">
        <w:trPr>
          <w:trHeight w:val="567"/>
        </w:trPr>
        <w:tc>
          <w:tcPr>
            <w:tcW w:w="307" w:type="pct"/>
            <w:vAlign w:val="center"/>
          </w:tcPr>
          <w:p w14:paraId="42A07BEE" w14:textId="1424579A" w:rsidR="00193389" w:rsidRPr="00B913D4" w:rsidRDefault="00193389" w:rsidP="00193389">
            <w:pPr>
              <w:jc w:val="center"/>
              <w:rPr>
                <w:rFonts w:hint="eastAsia"/>
                <w:bCs/>
                <w:color w:val="FF0000"/>
                <w:szCs w:val="21"/>
              </w:rPr>
            </w:pPr>
            <w:r>
              <w:rPr>
                <w:rFonts w:hint="eastAsia"/>
                <w:bCs/>
                <w:color w:val="FF0000"/>
                <w:szCs w:val="21"/>
              </w:rPr>
              <w:t>8</w:t>
            </w:r>
          </w:p>
        </w:tc>
        <w:tc>
          <w:tcPr>
            <w:tcW w:w="1228" w:type="pct"/>
            <w:vAlign w:val="center"/>
          </w:tcPr>
          <w:p w14:paraId="21BF2451" w14:textId="441C5688" w:rsidR="00193389" w:rsidRPr="006A2CDF" w:rsidRDefault="00193389" w:rsidP="00193389">
            <w:pPr>
              <w:jc w:val="center"/>
              <w:rPr>
                <w:rFonts w:ascii="宋体" w:hAnsi="宋体" w:cs="宋体" w:hint="eastAsia"/>
                <w:kern w:val="0"/>
                <w:sz w:val="24"/>
              </w:rPr>
            </w:pPr>
            <w:r>
              <w:rPr>
                <w:bCs/>
                <w:sz w:val="24"/>
              </w:rPr>
              <w:t>原位电化学扫描隧道显微分析</w:t>
            </w:r>
            <w:r>
              <w:rPr>
                <w:rFonts w:hint="eastAsia"/>
                <w:bCs/>
                <w:sz w:val="24"/>
              </w:rPr>
              <w:t>仪</w:t>
            </w:r>
          </w:p>
        </w:tc>
        <w:tc>
          <w:tcPr>
            <w:tcW w:w="684" w:type="pct"/>
            <w:vAlign w:val="center"/>
          </w:tcPr>
          <w:p w14:paraId="3CE0FC83" w14:textId="0E307294" w:rsidR="00193389" w:rsidRDefault="00193389" w:rsidP="00193389">
            <w:pPr>
              <w:jc w:val="center"/>
              <w:rPr>
                <w:rFonts w:ascii="宋体" w:hAnsi="宋体" w:hint="eastAsia"/>
              </w:rPr>
            </w:pPr>
            <w:r>
              <w:rPr>
                <w:rFonts w:ascii="宋体" w:hAnsi="宋体" w:hint="eastAsia"/>
              </w:rPr>
              <w:t>855.00</w:t>
            </w:r>
          </w:p>
        </w:tc>
        <w:tc>
          <w:tcPr>
            <w:tcW w:w="683" w:type="pct"/>
            <w:vAlign w:val="center"/>
          </w:tcPr>
          <w:p w14:paraId="1E43F333" w14:textId="73A86311" w:rsidR="00193389" w:rsidRDefault="00193389" w:rsidP="00193389">
            <w:pPr>
              <w:jc w:val="center"/>
              <w:rPr>
                <w:rFonts w:hint="eastAsia"/>
              </w:rPr>
            </w:pPr>
            <w:r>
              <w:rPr>
                <w:rFonts w:hint="eastAsia"/>
              </w:rPr>
              <w:t>1</w:t>
            </w:r>
            <w:r>
              <w:rPr>
                <w:rFonts w:hint="eastAsia"/>
              </w:rPr>
              <w:t>套</w:t>
            </w:r>
          </w:p>
        </w:tc>
        <w:tc>
          <w:tcPr>
            <w:tcW w:w="1623" w:type="pct"/>
            <w:vAlign w:val="center"/>
          </w:tcPr>
          <w:p w14:paraId="2FD5BB8D" w14:textId="1DED7212" w:rsidR="00193389" w:rsidRPr="00E54563" w:rsidRDefault="00193389" w:rsidP="00193389">
            <w:pPr>
              <w:jc w:val="left"/>
              <w:rPr>
                <w:szCs w:val="21"/>
              </w:rPr>
            </w:pPr>
            <w:r>
              <w:rPr>
                <w:rFonts w:hint="eastAsia"/>
                <w:szCs w:val="21"/>
              </w:rPr>
              <w:t>原位电化学扫描隧道显微分析仪集成电化学模块和扫描隧道显微分析模块，适用于制氢技术与燃料电池技术电极材料的表面分析以及催化剂的性能研究。系统能够在电化学测试环境下对样品进行高分辨率表面形貌和电化学行为分析。电化学模块包括预制样系统，集成气路系统，测试系统和温湿度传感器，扫描隧道显微镜（</w:t>
            </w:r>
            <w:r>
              <w:rPr>
                <w:rFonts w:hint="eastAsia"/>
                <w:szCs w:val="21"/>
              </w:rPr>
              <w:t>STM</w:t>
            </w:r>
            <w:r>
              <w:rPr>
                <w:rFonts w:hint="eastAsia"/>
                <w:szCs w:val="21"/>
              </w:rPr>
              <w:t>）模块用于高分辨率成像和分析电极材料的表面结构以及电化学过程的局部行为，实时观察电解过程中材料原子级动态变化。</w:t>
            </w:r>
          </w:p>
        </w:tc>
        <w:tc>
          <w:tcPr>
            <w:tcW w:w="475" w:type="pct"/>
            <w:vAlign w:val="center"/>
          </w:tcPr>
          <w:p w14:paraId="3588E9C3" w14:textId="393DEFC9" w:rsidR="00193389" w:rsidRDefault="00193389" w:rsidP="00193389">
            <w:pPr>
              <w:jc w:val="center"/>
              <w:rPr>
                <w:rFonts w:ascii="宋体" w:hAnsi="宋体" w:hint="eastAsia"/>
                <w:szCs w:val="21"/>
              </w:rPr>
            </w:pPr>
            <w:r>
              <w:rPr>
                <w:rFonts w:ascii="宋体" w:hAnsi="宋体" w:hint="eastAsia"/>
                <w:szCs w:val="21"/>
              </w:rPr>
              <w:t>否</w:t>
            </w:r>
          </w:p>
        </w:tc>
      </w:tr>
      <w:tr w:rsidR="00193389" w14:paraId="29B9121A" w14:textId="77777777" w:rsidTr="00E720CB">
        <w:trPr>
          <w:trHeight w:val="567"/>
        </w:trPr>
        <w:tc>
          <w:tcPr>
            <w:tcW w:w="307" w:type="pct"/>
            <w:vAlign w:val="center"/>
          </w:tcPr>
          <w:p w14:paraId="1011F13E" w14:textId="514163B2" w:rsidR="00193389" w:rsidRPr="00B913D4" w:rsidRDefault="00193389" w:rsidP="00193389">
            <w:pPr>
              <w:jc w:val="center"/>
              <w:rPr>
                <w:rFonts w:hint="eastAsia"/>
                <w:bCs/>
                <w:color w:val="FF0000"/>
                <w:szCs w:val="21"/>
              </w:rPr>
            </w:pPr>
            <w:r>
              <w:rPr>
                <w:rFonts w:hint="eastAsia"/>
                <w:bCs/>
                <w:color w:val="FF0000"/>
                <w:szCs w:val="21"/>
              </w:rPr>
              <w:t>9</w:t>
            </w:r>
          </w:p>
        </w:tc>
        <w:tc>
          <w:tcPr>
            <w:tcW w:w="1228" w:type="pct"/>
            <w:vAlign w:val="center"/>
          </w:tcPr>
          <w:p w14:paraId="1B6097BD" w14:textId="624E5A8D" w:rsidR="00193389" w:rsidRPr="006A2CDF" w:rsidRDefault="00193389" w:rsidP="00193389">
            <w:pPr>
              <w:jc w:val="center"/>
              <w:rPr>
                <w:rFonts w:ascii="宋体" w:hAnsi="宋体" w:cs="宋体" w:hint="eastAsia"/>
                <w:kern w:val="0"/>
                <w:sz w:val="24"/>
              </w:rPr>
            </w:pPr>
            <w:r>
              <w:rPr>
                <w:rFonts w:hint="eastAsia"/>
                <w:bCs/>
                <w:sz w:val="24"/>
              </w:rPr>
              <w:t>紫外</w:t>
            </w:r>
            <w:r>
              <w:rPr>
                <w:rFonts w:hint="eastAsia"/>
                <w:bCs/>
                <w:sz w:val="24"/>
              </w:rPr>
              <w:t>-</w:t>
            </w:r>
            <w:r>
              <w:rPr>
                <w:rFonts w:hint="eastAsia"/>
                <w:bCs/>
                <w:sz w:val="24"/>
              </w:rPr>
              <w:t>可见光光谱仪</w:t>
            </w:r>
          </w:p>
        </w:tc>
        <w:tc>
          <w:tcPr>
            <w:tcW w:w="684" w:type="pct"/>
            <w:vAlign w:val="center"/>
          </w:tcPr>
          <w:p w14:paraId="63A9FAAF" w14:textId="72F4B9CC" w:rsidR="00193389" w:rsidRDefault="00193389" w:rsidP="00193389">
            <w:pPr>
              <w:jc w:val="center"/>
              <w:rPr>
                <w:rFonts w:ascii="宋体" w:hAnsi="宋体" w:hint="eastAsia"/>
              </w:rPr>
            </w:pPr>
            <w:r>
              <w:rPr>
                <w:rFonts w:ascii="宋体" w:hAnsi="宋体" w:hint="eastAsia"/>
              </w:rPr>
              <w:t>55.00</w:t>
            </w:r>
          </w:p>
        </w:tc>
        <w:tc>
          <w:tcPr>
            <w:tcW w:w="683" w:type="pct"/>
            <w:vAlign w:val="center"/>
          </w:tcPr>
          <w:p w14:paraId="0B03014A" w14:textId="3188BA80" w:rsidR="00193389" w:rsidRDefault="00193389" w:rsidP="00193389">
            <w:pPr>
              <w:jc w:val="center"/>
              <w:rPr>
                <w:rFonts w:hint="eastAsia"/>
              </w:rPr>
            </w:pPr>
            <w:r>
              <w:rPr>
                <w:rFonts w:hint="eastAsia"/>
              </w:rPr>
              <w:t>1</w:t>
            </w:r>
            <w:r>
              <w:rPr>
                <w:rFonts w:hint="eastAsia"/>
              </w:rPr>
              <w:t>套</w:t>
            </w:r>
          </w:p>
        </w:tc>
        <w:tc>
          <w:tcPr>
            <w:tcW w:w="1623" w:type="pct"/>
            <w:vAlign w:val="center"/>
          </w:tcPr>
          <w:p w14:paraId="0D553513" w14:textId="65678FD9" w:rsidR="00193389" w:rsidRPr="00E54563" w:rsidRDefault="00193389" w:rsidP="00193389">
            <w:pPr>
              <w:jc w:val="left"/>
              <w:rPr>
                <w:szCs w:val="21"/>
              </w:rPr>
            </w:pPr>
            <w:r>
              <w:rPr>
                <w:rFonts w:hint="eastAsia"/>
                <w:szCs w:val="21"/>
              </w:rPr>
              <w:t>通过测量物质对特定波长的紫外光或可见光的吸收情况，帮助分析物质的成分和结构。通过测定样品对特定波长的光的吸收强度，紫外分光光度计可以进行定量分析，确定样品中特定成分的浓度。</w:t>
            </w:r>
          </w:p>
        </w:tc>
        <w:tc>
          <w:tcPr>
            <w:tcW w:w="475" w:type="pct"/>
            <w:vAlign w:val="center"/>
          </w:tcPr>
          <w:p w14:paraId="18E1CE6E" w14:textId="51065F62" w:rsidR="00193389" w:rsidRDefault="00193389" w:rsidP="00193389">
            <w:pPr>
              <w:jc w:val="center"/>
              <w:rPr>
                <w:rFonts w:ascii="宋体" w:hAnsi="宋体" w:hint="eastAsia"/>
                <w:szCs w:val="21"/>
              </w:rPr>
            </w:pPr>
            <w:r>
              <w:rPr>
                <w:rFonts w:ascii="宋体" w:hAnsi="宋体" w:hint="eastAsia"/>
                <w:szCs w:val="21"/>
              </w:rPr>
              <w:t>否</w:t>
            </w:r>
          </w:p>
        </w:tc>
      </w:tr>
    </w:tbl>
    <w:bookmarkEnd w:id="6"/>
    <w:p w14:paraId="451597D0" w14:textId="77777777" w:rsidR="00E720CB" w:rsidRDefault="00C756C6" w:rsidP="00C756C6">
      <w:pPr>
        <w:spacing w:line="360" w:lineRule="auto"/>
        <w:ind w:firstLineChars="200" w:firstLine="480"/>
        <w:rPr>
          <w:sz w:val="24"/>
        </w:rPr>
      </w:pPr>
      <w:r>
        <w:rPr>
          <w:sz w:val="24"/>
        </w:rPr>
        <w:t>5.</w:t>
      </w:r>
      <w:r>
        <w:rPr>
          <w:sz w:val="24"/>
        </w:rPr>
        <w:t>合同履行期限：</w:t>
      </w:r>
    </w:p>
    <w:p w14:paraId="0FFD387E" w14:textId="597D6A24" w:rsidR="00C756C6" w:rsidRDefault="00E720CB" w:rsidP="00C756C6">
      <w:pPr>
        <w:spacing w:line="360" w:lineRule="auto"/>
        <w:ind w:firstLineChars="200" w:firstLine="480"/>
        <w:rPr>
          <w:sz w:val="24"/>
        </w:rPr>
      </w:pPr>
      <w:bookmarkStart w:id="7" w:name="OLE_LINK10"/>
      <w:r>
        <w:rPr>
          <w:rFonts w:hint="eastAsia"/>
          <w:sz w:val="24"/>
        </w:rPr>
        <w:t>第一包：</w:t>
      </w:r>
      <w:r w:rsidR="00C756C6" w:rsidRPr="00C1260D">
        <w:rPr>
          <w:rFonts w:hint="eastAsia"/>
          <w:sz w:val="24"/>
        </w:rPr>
        <w:t>合同签订后</w:t>
      </w:r>
      <w:r w:rsidR="00C756C6" w:rsidRPr="00C1260D">
        <w:rPr>
          <w:rFonts w:hint="eastAsia"/>
          <w:sz w:val="24"/>
        </w:rPr>
        <w:t>3</w:t>
      </w:r>
      <w:r w:rsidR="00C756C6">
        <w:rPr>
          <w:rFonts w:hint="eastAsia"/>
          <w:sz w:val="24"/>
        </w:rPr>
        <w:t>个月内完成交货、安装、调试等工作。</w:t>
      </w:r>
    </w:p>
    <w:p w14:paraId="19AA276C" w14:textId="50E34772" w:rsidR="00E720CB" w:rsidRDefault="00E720CB" w:rsidP="00C756C6">
      <w:pPr>
        <w:spacing w:line="360" w:lineRule="auto"/>
        <w:ind w:firstLineChars="200" w:firstLine="480"/>
        <w:rPr>
          <w:sz w:val="24"/>
        </w:rPr>
      </w:pPr>
      <w:r>
        <w:rPr>
          <w:rFonts w:hint="eastAsia"/>
          <w:sz w:val="24"/>
        </w:rPr>
        <w:t>第二包：</w:t>
      </w:r>
      <w:r w:rsidR="00136955" w:rsidRPr="00C1260D">
        <w:rPr>
          <w:rFonts w:hint="eastAsia"/>
          <w:sz w:val="24"/>
        </w:rPr>
        <w:t>合同签订后</w:t>
      </w:r>
      <w:r w:rsidR="00136955">
        <w:rPr>
          <w:rFonts w:hint="eastAsia"/>
          <w:sz w:val="24"/>
        </w:rPr>
        <w:t>6</w:t>
      </w:r>
      <w:r w:rsidR="00136955">
        <w:rPr>
          <w:rFonts w:hint="eastAsia"/>
          <w:sz w:val="24"/>
        </w:rPr>
        <w:t>个月内完成交货、安装、调试等工作。</w:t>
      </w:r>
    </w:p>
    <w:p w14:paraId="7F6A163C" w14:textId="6BF6D605" w:rsidR="00E720CB" w:rsidRDefault="00E720CB" w:rsidP="00C756C6">
      <w:pPr>
        <w:spacing w:line="360" w:lineRule="auto"/>
        <w:ind w:firstLineChars="200" w:firstLine="480"/>
        <w:rPr>
          <w:sz w:val="24"/>
        </w:rPr>
      </w:pPr>
      <w:r>
        <w:rPr>
          <w:rFonts w:hint="eastAsia"/>
          <w:sz w:val="24"/>
        </w:rPr>
        <w:t>第三包：</w:t>
      </w:r>
      <w:r w:rsidR="00136955" w:rsidRPr="00C1260D">
        <w:rPr>
          <w:rFonts w:hint="eastAsia"/>
          <w:sz w:val="24"/>
        </w:rPr>
        <w:t>合同签订后</w:t>
      </w:r>
      <w:r w:rsidR="00136955" w:rsidRPr="00C1260D">
        <w:rPr>
          <w:rFonts w:hint="eastAsia"/>
          <w:sz w:val="24"/>
        </w:rPr>
        <w:t>3</w:t>
      </w:r>
      <w:r w:rsidR="00136955">
        <w:rPr>
          <w:rFonts w:hint="eastAsia"/>
          <w:sz w:val="24"/>
        </w:rPr>
        <w:t>个月内完成交货、安装、调试等工作。</w:t>
      </w:r>
    </w:p>
    <w:p w14:paraId="7C4C24EA" w14:textId="24C44E4F" w:rsidR="00E720CB" w:rsidRDefault="00E720CB" w:rsidP="00C756C6">
      <w:pPr>
        <w:spacing w:line="360" w:lineRule="auto"/>
        <w:ind w:firstLineChars="200" w:firstLine="480"/>
        <w:rPr>
          <w:sz w:val="24"/>
        </w:rPr>
      </w:pPr>
      <w:r>
        <w:rPr>
          <w:rFonts w:hint="eastAsia"/>
          <w:sz w:val="24"/>
        </w:rPr>
        <w:t>第四包：</w:t>
      </w:r>
      <w:r w:rsidR="00193389" w:rsidRPr="00C1260D">
        <w:rPr>
          <w:rFonts w:hint="eastAsia"/>
          <w:sz w:val="24"/>
        </w:rPr>
        <w:t>合同签订后</w:t>
      </w:r>
      <w:r w:rsidR="00193389">
        <w:rPr>
          <w:rFonts w:hint="eastAsia"/>
          <w:sz w:val="24"/>
        </w:rPr>
        <w:t>4</w:t>
      </w:r>
      <w:r w:rsidR="00193389">
        <w:rPr>
          <w:rFonts w:hint="eastAsia"/>
          <w:sz w:val="24"/>
        </w:rPr>
        <w:t>个月内完成交货、安装、调试等工作。</w:t>
      </w:r>
    </w:p>
    <w:p w14:paraId="503D8C1C" w14:textId="48F9A214" w:rsidR="00E720CB" w:rsidRDefault="00E720CB" w:rsidP="00C756C6">
      <w:pPr>
        <w:spacing w:line="360" w:lineRule="auto"/>
        <w:ind w:firstLineChars="200" w:firstLine="480"/>
        <w:rPr>
          <w:sz w:val="24"/>
        </w:rPr>
      </w:pPr>
      <w:r>
        <w:rPr>
          <w:rFonts w:hint="eastAsia"/>
          <w:sz w:val="24"/>
        </w:rPr>
        <w:t>第五包：</w:t>
      </w:r>
      <w:r w:rsidR="00193389" w:rsidRPr="00C1260D">
        <w:rPr>
          <w:rFonts w:hint="eastAsia"/>
          <w:sz w:val="24"/>
        </w:rPr>
        <w:t>合同签订后</w:t>
      </w:r>
      <w:r w:rsidR="00193389">
        <w:rPr>
          <w:rFonts w:hint="eastAsia"/>
          <w:sz w:val="24"/>
        </w:rPr>
        <w:t>6</w:t>
      </w:r>
      <w:r w:rsidR="00193389">
        <w:rPr>
          <w:rFonts w:hint="eastAsia"/>
          <w:sz w:val="24"/>
        </w:rPr>
        <w:t>个月内完成交货、安装、调试等工作。</w:t>
      </w:r>
    </w:p>
    <w:p w14:paraId="3315E6FF" w14:textId="1700933E" w:rsidR="00E720CB" w:rsidRDefault="00E720CB" w:rsidP="00C756C6">
      <w:pPr>
        <w:spacing w:line="360" w:lineRule="auto"/>
        <w:ind w:firstLineChars="200" w:firstLine="480"/>
        <w:rPr>
          <w:sz w:val="24"/>
        </w:rPr>
      </w:pPr>
      <w:r>
        <w:rPr>
          <w:rFonts w:hint="eastAsia"/>
          <w:sz w:val="24"/>
        </w:rPr>
        <w:t>第六包：</w:t>
      </w:r>
      <w:r w:rsidR="00193389" w:rsidRPr="00C1260D">
        <w:rPr>
          <w:rFonts w:hint="eastAsia"/>
          <w:sz w:val="24"/>
        </w:rPr>
        <w:t>合同签订后</w:t>
      </w:r>
      <w:r w:rsidR="00193389" w:rsidRPr="00C1260D">
        <w:rPr>
          <w:rFonts w:hint="eastAsia"/>
          <w:sz w:val="24"/>
        </w:rPr>
        <w:t>3</w:t>
      </w:r>
      <w:r w:rsidR="00193389">
        <w:rPr>
          <w:rFonts w:hint="eastAsia"/>
          <w:sz w:val="24"/>
        </w:rPr>
        <w:t>个月内完成交货、安装、调试等工作。</w:t>
      </w:r>
    </w:p>
    <w:p w14:paraId="23F79993" w14:textId="124A480F" w:rsidR="00E720CB" w:rsidRDefault="00E720CB" w:rsidP="00C756C6">
      <w:pPr>
        <w:spacing w:line="360" w:lineRule="auto"/>
        <w:ind w:firstLineChars="200" w:firstLine="480"/>
        <w:rPr>
          <w:sz w:val="24"/>
        </w:rPr>
      </w:pPr>
      <w:r>
        <w:rPr>
          <w:rFonts w:hint="eastAsia"/>
          <w:sz w:val="24"/>
        </w:rPr>
        <w:t>第七包：</w:t>
      </w:r>
      <w:r w:rsidR="00193389">
        <w:rPr>
          <w:rFonts w:hint="eastAsia"/>
          <w:sz w:val="24"/>
        </w:rPr>
        <w:t>合同签订后</w:t>
      </w:r>
      <w:r w:rsidR="00193389">
        <w:rPr>
          <w:rFonts w:hint="eastAsia"/>
          <w:sz w:val="24"/>
        </w:rPr>
        <w:t>4</w:t>
      </w:r>
      <w:r w:rsidR="00193389">
        <w:rPr>
          <w:rFonts w:hint="eastAsia"/>
          <w:sz w:val="24"/>
        </w:rPr>
        <w:t>个月内完成交货、安装、调试等工作。</w:t>
      </w:r>
    </w:p>
    <w:p w14:paraId="534AE518" w14:textId="558B35A8" w:rsidR="00E720CB" w:rsidRDefault="00E720CB" w:rsidP="00C756C6">
      <w:pPr>
        <w:spacing w:line="360" w:lineRule="auto"/>
        <w:ind w:firstLineChars="200" w:firstLine="480"/>
        <w:rPr>
          <w:sz w:val="24"/>
        </w:rPr>
      </w:pPr>
      <w:r>
        <w:rPr>
          <w:rFonts w:hint="eastAsia"/>
          <w:sz w:val="24"/>
        </w:rPr>
        <w:t>第八包：</w:t>
      </w:r>
      <w:r w:rsidR="00193389">
        <w:rPr>
          <w:rFonts w:hint="eastAsia"/>
          <w:sz w:val="24"/>
        </w:rPr>
        <w:t>合同签订后</w:t>
      </w:r>
      <w:r w:rsidR="00193389">
        <w:rPr>
          <w:rFonts w:hint="eastAsia"/>
          <w:sz w:val="24"/>
        </w:rPr>
        <w:t>3</w:t>
      </w:r>
      <w:r w:rsidR="00193389">
        <w:rPr>
          <w:rFonts w:hint="eastAsia"/>
          <w:sz w:val="24"/>
        </w:rPr>
        <w:t>个月内完成交货、安装、调试等工作。</w:t>
      </w:r>
    </w:p>
    <w:p w14:paraId="7FDC9ABC" w14:textId="3DC05AEA" w:rsidR="00E720CB" w:rsidRDefault="00E720CB" w:rsidP="00C756C6">
      <w:pPr>
        <w:spacing w:line="360" w:lineRule="auto"/>
        <w:ind w:firstLineChars="200" w:firstLine="480"/>
        <w:rPr>
          <w:rFonts w:hint="eastAsia"/>
          <w:sz w:val="24"/>
          <w:u w:val="single"/>
        </w:rPr>
      </w:pPr>
      <w:r>
        <w:rPr>
          <w:rFonts w:hint="eastAsia"/>
          <w:sz w:val="24"/>
        </w:rPr>
        <w:lastRenderedPageBreak/>
        <w:t>第九包：</w:t>
      </w:r>
      <w:r w:rsidR="00193389">
        <w:rPr>
          <w:rFonts w:hint="eastAsia"/>
          <w:sz w:val="24"/>
        </w:rPr>
        <w:t>合同签订后</w:t>
      </w:r>
      <w:r w:rsidR="00193389">
        <w:rPr>
          <w:rFonts w:hint="eastAsia"/>
          <w:sz w:val="24"/>
        </w:rPr>
        <w:t>3</w:t>
      </w:r>
      <w:r w:rsidR="00193389">
        <w:rPr>
          <w:rFonts w:hint="eastAsia"/>
          <w:sz w:val="24"/>
        </w:rPr>
        <w:t>个月内完成交货、安装、调试等工作。</w:t>
      </w:r>
      <w:bookmarkEnd w:id="7"/>
    </w:p>
    <w:p w14:paraId="006CFD10" w14:textId="77777777" w:rsidR="00C756C6" w:rsidRDefault="00C756C6" w:rsidP="00C756C6">
      <w:pPr>
        <w:spacing w:line="360" w:lineRule="auto"/>
        <w:ind w:firstLineChars="200" w:firstLine="480"/>
        <w:rPr>
          <w:sz w:val="24"/>
        </w:rPr>
      </w:pPr>
      <w:r>
        <w:rPr>
          <w:sz w:val="24"/>
        </w:rPr>
        <w:t>6.</w:t>
      </w:r>
      <w:r>
        <w:rPr>
          <w:rFonts w:hint="eastAsia"/>
          <w:sz w:val="24"/>
        </w:rPr>
        <w:t>本项目是否接受联合体投标：□是</w:t>
      </w:r>
      <w:r>
        <w:rPr>
          <w:rFonts w:hint="eastAsia"/>
          <w:sz w:val="24"/>
        </w:rPr>
        <w:t xml:space="preserve">  </w:t>
      </w:r>
      <w:r>
        <w:rPr>
          <w:rFonts w:hint="eastAsia"/>
          <w:sz w:val="24"/>
        </w:rPr>
        <w:t>■否。</w:t>
      </w:r>
    </w:p>
    <w:p w14:paraId="703506A2" w14:textId="77777777" w:rsidR="00C756C6" w:rsidRDefault="00C756C6" w:rsidP="00C756C6">
      <w:pPr>
        <w:spacing w:line="360" w:lineRule="auto"/>
        <w:ind w:firstLineChars="200" w:firstLine="480"/>
        <w:rPr>
          <w:sz w:val="24"/>
        </w:rPr>
      </w:pPr>
    </w:p>
    <w:p w14:paraId="3D4C5B0E" w14:textId="77777777" w:rsidR="00C756C6" w:rsidRDefault="00C756C6" w:rsidP="00C756C6">
      <w:pPr>
        <w:pStyle w:val="2"/>
        <w:spacing w:before="0" w:line="360" w:lineRule="auto"/>
        <w:rPr>
          <w:rFonts w:ascii="Times New Roman" w:eastAsia="宋体" w:hAnsi="Times New Roman"/>
          <w:sz w:val="24"/>
          <w:szCs w:val="24"/>
        </w:rPr>
      </w:pPr>
      <w:bookmarkStart w:id="8" w:name="_Toc35393622"/>
      <w:bookmarkStart w:id="9" w:name="_Toc35393791"/>
      <w:bookmarkStart w:id="10" w:name="_Toc28359003"/>
      <w:bookmarkStart w:id="11" w:name="_Toc28359080"/>
      <w:r>
        <w:rPr>
          <w:rFonts w:ascii="Times New Roman" w:eastAsia="宋体" w:hAnsi="Times New Roman"/>
          <w:sz w:val="24"/>
          <w:szCs w:val="24"/>
        </w:rPr>
        <w:t>二、申请人的资格要求（须同时满足）</w:t>
      </w:r>
      <w:bookmarkEnd w:id="8"/>
      <w:bookmarkEnd w:id="9"/>
      <w:bookmarkEnd w:id="10"/>
      <w:bookmarkEnd w:id="11"/>
    </w:p>
    <w:p w14:paraId="354E042C" w14:textId="77777777" w:rsidR="00C756C6" w:rsidRDefault="00C756C6" w:rsidP="00C756C6">
      <w:pPr>
        <w:spacing w:line="360" w:lineRule="auto"/>
        <w:ind w:firstLineChars="200" w:firstLine="480"/>
        <w:rPr>
          <w:sz w:val="24"/>
        </w:rPr>
      </w:pPr>
      <w:r>
        <w:rPr>
          <w:sz w:val="24"/>
        </w:rPr>
        <w:t>1.</w:t>
      </w:r>
      <w:r>
        <w:rPr>
          <w:sz w:val="24"/>
        </w:rPr>
        <w:t>满足《中华人民共和国政府采购法》第二十二条规定；</w:t>
      </w:r>
    </w:p>
    <w:p w14:paraId="0D02EEE5" w14:textId="77777777" w:rsidR="00C756C6" w:rsidRDefault="00C756C6" w:rsidP="00C756C6">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14:paraId="449371AD" w14:textId="77777777" w:rsidR="00C756C6" w:rsidRDefault="00C756C6" w:rsidP="00C756C6">
      <w:pPr>
        <w:spacing w:line="360" w:lineRule="auto"/>
        <w:ind w:firstLineChars="200" w:firstLine="480"/>
        <w:rPr>
          <w:sz w:val="24"/>
        </w:rPr>
      </w:pPr>
      <w:r>
        <w:rPr>
          <w:sz w:val="24"/>
        </w:rPr>
        <w:t xml:space="preserve">2.1 </w:t>
      </w:r>
      <w:r>
        <w:rPr>
          <w:sz w:val="24"/>
        </w:rPr>
        <w:t>中小企业政策</w:t>
      </w:r>
    </w:p>
    <w:p w14:paraId="677CD34F" w14:textId="77777777" w:rsidR="00C756C6" w:rsidRDefault="00C756C6" w:rsidP="00C756C6">
      <w:pPr>
        <w:spacing w:line="360" w:lineRule="auto"/>
        <w:ind w:firstLineChars="200" w:firstLine="480"/>
        <w:rPr>
          <w:sz w:val="24"/>
        </w:rPr>
      </w:pPr>
      <w:r>
        <w:rPr>
          <w:rFonts w:hint="eastAsia"/>
          <w:sz w:val="24"/>
        </w:rPr>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3AC37942" w14:textId="77777777" w:rsidR="00C756C6" w:rsidRDefault="00C756C6" w:rsidP="00C756C6">
      <w:pPr>
        <w:spacing w:line="360" w:lineRule="auto"/>
        <w:ind w:firstLineChars="200" w:firstLine="480"/>
        <w:rPr>
          <w:sz w:val="24"/>
        </w:rPr>
      </w:pPr>
      <w:r>
        <w:rPr>
          <w:rFonts w:hint="eastAsia"/>
          <w:sz w:val="24"/>
        </w:rPr>
        <w:t>□</w:t>
      </w:r>
      <w:r>
        <w:rPr>
          <w:rFonts w:hint="eastAsia"/>
          <w:sz w:val="24"/>
        </w:rPr>
        <w:t xml:space="preserve"> </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小微</w:t>
      </w:r>
      <w:r>
        <w:rPr>
          <w:rFonts w:hint="eastAsia"/>
          <w:sz w:val="24"/>
        </w:rPr>
        <w:t xml:space="preserve"> </w:t>
      </w:r>
      <w:r>
        <w:rPr>
          <w:sz w:val="24"/>
        </w:rPr>
        <w:t>企业</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780FA09B" w14:textId="77777777" w:rsidR="00C756C6" w:rsidRDefault="00C756C6" w:rsidP="00C756C6">
      <w:pPr>
        <w:spacing w:line="360" w:lineRule="auto"/>
        <w:ind w:firstLineChars="200" w:firstLine="480"/>
        <w:rPr>
          <w:sz w:val="24"/>
        </w:rPr>
      </w:pPr>
      <w:r>
        <w:rPr>
          <w:rFonts w:ascii="宋体" w:hAnsi="宋体"/>
          <w:sz w:val="24"/>
        </w:rPr>
        <w:t>□</w:t>
      </w:r>
      <w:r>
        <w:rPr>
          <w:rFonts w:ascii="宋体" w:hAnsi="宋体" w:hint="eastAsia"/>
          <w:sz w:val="24"/>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0A914D07" w14:textId="77777777" w:rsidR="00C756C6" w:rsidRDefault="00C756C6" w:rsidP="00C756C6">
      <w:pPr>
        <w:spacing w:line="360" w:lineRule="auto"/>
        <w:ind w:firstLineChars="200" w:firstLine="480"/>
        <w:rPr>
          <w:rFonts w:hint="eastAsia"/>
          <w:sz w:val="24"/>
        </w:rPr>
      </w:pPr>
      <w:r>
        <w:rPr>
          <w:sz w:val="24"/>
        </w:rPr>
        <w:t xml:space="preserve">2.2 </w:t>
      </w:r>
      <w:r>
        <w:rPr>
          <w:sz w:val="24"/>
        </w:rPr>
        <w:t>其它落实政府采购政策的资格要求（如有）：无</w:t>
      </w:r>
    </w:p>
    <w:p w14:paraId="0344BC9F" w14:textId="77777777" w:rsidR="00C756C6" w:rsidRDefault="00C756C6" w:rsidP="00C756C6">
      <w:pPr>
        <w:spacing w:line="360" w:lineRule="auto"/>
        <w:ind w:firstLineChars="200" w:firstLine="480"/>
        <w:rPr>
          <w:i/>
          <w:iCs/>
          <w:sz w:val="24"/>
          <w:u w:val="single"/>
        </w:rPr>
      </w:pPr>
      <w:r>
        <w:rPr>
          <w:sz w:val="24"/>
        </w:rPr>
        <w:t>3.</w:t>
      </w:r>
      <w:r>
        <w:rPr>
          <w:sz w:val="24"/>
        </w:rPr>
        <w:t>本项目的特定资格要求：</w:t>
      </w:r>
    </w:p>
    <w:p w14:paraId="7F04C047" w14:textId="77777777" w:rsidR="00C756C6" w:rsidRDefault="00C756C6" w:rsidP="00C756C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rFonts w:ascii="宋体" w:hAnsi="宋体"/>
          <w:sz w:val="24"/>
        </w:rPr>
        <w:t>□</w:t>
      </w:r>
      <w:r>
        <w:rPr>
          <w:sz w:val="24"/>
        </w:rPr>
        <w:t>是</w:t>
      </w:r>
      <w:r>
        <w:rPr>
          <w:sz w:val="24"/>
        </w:rPr>
        <w:t xml:space="preserve">   </w:t>
      </w:r>
      <w:r>
        <w:rPr>
          <w:rFonts w:hint="eastAsia"/>
          <w:sz w:val="24"/>
        </w:rPr>
        <w:t>■</w:t>
      </w:r>
      <w:r>
        <w:rPr>
          <w:sz w:val="24"/>
        </w:rPr>
        <w:t>否；</w:t>
      </w:r>
    </w:p>
    <w:p w14:paraId="74515D8D" w14:textId="77777777" w:rsidR="00C756C6" w:rsidRDefault="00C756C6" w:rsidP="00C756C6">
      <w:pPr>
        <w:tabs>
          <w:tab w:val="left" w:pos="900"/>
          <w:tab w:val="left" w:pos="1134"/>
          <w:tab w:val="left" w:pos="1589"/>
          <w:tab w:val="left" w:pos="5521"/>
        </w:tabs>
        <w:snapToGrid w:val="0"/>
        <w:spacing w:line="360" w:lineRule="auto"/>
        <w:ind w:firstLineChars="200" w:firstLine="480"/>
        <w:rPr>
          <w:rFonts w:hint="eastAsia"/>
          <w:sz w:val="24"/>
        </w:rPr>
      </w:pPr>
      <w:r>
        <w:rPr>
          <w:sz w:val="24"/>
        </w:rPr>
        <w:t>3.2</w:t>
      </w:r>
      <w:r>
        <w:rPr>
          <w:sz w:val="24"/>
        </w:rPr>
        <w:t>本项目是否属于政府购买服务：</w:t>
      </w:r>
    </w:p>
    <w:p w14:paraId="707EE16E" w14:textId="77777777" w:rsidR="00C756C6" w:rsidRDefault="00C756C6" w:rsidP="00C756C6">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■否</w:t>
      </w:r>
    </w:p>
    <w:p w14:paraId="4E9B38DD" w14:textId="77777777" w:rsidR="00C756C6" w:rsidRDefault="00C756C6" w:rsidP="00C756C6">
      <w:pPr>
        <w:tabs>
          <w:tab w:val="left" w:pos="900"/>
          <w:tab w:val="left" w:pos="1134"/>
          <w:tab w:val="left" w:pos="1589"/>
          <w:tab w:val="left" w:pos="5521"/>
        </w:tabs>
        <w:snapToGrid w:val="0"/>
        <w:spacing w:line="360" w:lineRule="auto"/>
        <w:ind w:firstLineChars="200" w:firstLine="480"/>
        <w:rPr>
          <w:sz w:val="24"/>
        </w:rPr>
      </w:pPr>
      <w:r>
        <w:rPr>
          <w:rFonts w:ascii="宋体" w:hAnsi="宋体"/>
          <w:sz w:val="24"/>
        </w:rPr>
        <w:t>□</w:t>
      </w:r>
      <w:r>
        <w:rPr>
          <w:rFonts w:hint="eastAsia"/>
          <w:sz w:val="24"/>
        </w:rPr>
        <w:t>是，公益一类事业单位、使用事业编制且由财政拨款保障的群团组织，不得作为承接主体</w:t>
      </w:r>
      <w:r>
        <w:rPr>
          <w:sz w:val="24"/>
        </w:rPr>
        <w:t>；</w:t>
      </w:r>
    </w:p>
    <w:p w14:paraId="33E15286" w14:textId="77777777" w:rsidR="00C756C6" w:rsidRDefault="00C756C6" w:rsidP="00C756C6">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（如有）：无</w:t>
      </w:r>
    </w:p>
    <w:p w14:paraId="6627A928" w14:textId="77777777" w:rsidR="00C756C6" w:rsidRDefault="00C756C6" w:rsidP="00C756C6">
      <w:pPr>
        <w:spacing w:line="360" w:lineRule="auto"/>
        <w:ind w:firstLineChars="200" w:firstLine="480"/>
        <w:rPr>
          <w:i/>
          <w:iCs/>
          <w:sz w:val="24"/>
          <w:u w:val="single"/>
        </w:rPr>
      </w:pPr>
    </w:p>
    <w:p w14:paraId="1A915281" w14:textId="77777777" w:rsidR="00C756C6" w:rsidRDefault="00C756C6" w:rsidP="00C756C6">
      <w:pPr>
        <w:pStyle w:val="2"/>
        <w:widowControl/>
        <w:spacing w:before="0" w:line="360" w:lineRule="auto"/>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14:paraId="5416D2B6" w14:textId="77777777" w:rsidR="00C756C6" w:rsidRDefault="00C756C6" w:rsidP="00C756C6">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9</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30</w:t>
      </w:r>
      <w:r>
        <w:rPr>
          <w:color w:val="FF0000"/>
          <w:sz w:val="24"/>
          <w:lang w:bidi="ar"/>
        </w:rPr>
        <w:t>_</w:t>
      </w:r>
      <w:r>
        <w:rPr>
          <w:color w:val="FF0000"/>
          <w:sz w:val="24"/>
          <w:lang w:bidi="ar"/>
        </w:rPr>
        <w:t>日至</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10</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14</w:t>
      </w:r>
      <w:r>
        <w:rPr>
          <w:color w:val="FF0000"/>
          <w:sz w:val="24"/>
          <w:lang w:bidi="ar"/>
        </w:rPr>
        <w:t>_</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0A9E84A2" w14:textId="77777777" w:rsidR="00C756C6" w:rsidRDefault="00C756C6" w:rsidP="00C756C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7E52FFA2" w14:textId="77777777" w:rsidR="00C756C6" w:rsidRDefault="00C756C6" w:rsidP="00C756C6">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w:t>
      </w:r>
      <w:proofErr w:type="gramStart"/>
      <w:r>
        <w:rPr>
          <w:sz w:val="24"/>
          <w:lang w:bidi="ar"/>
        </w:rPr>
        <w:t>供应商持</w:t>
      </w:r>
      <w:proofErr w:type="gramEnd"/>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p w14:paraId="5125E050" w14:textId="77777777" w:rsidR="00C756C6" w:rsidRDefault="00C756C6" w:rsidP="00C756C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351B3DA5" w14:textId="77777777" w:rsidR="00C756C6" w:rsidRDefault="00C756C6" w:rsidP="00C756C6">
      <w:pPr>
        <w:tabs>
          <w:tab w:val="left" w:pos="900"/>
          <w:tab w:val="left" w:pos="1980"/>
        </w:tabs>
        <w:snapToGrid w:val="0"/>
        <w:spacing w:line="360" w:lineRule="auto"/>
        <w:ind w:left="840"/>
        <w:rPr>
          <w:sz w:val="24"/>
        </w:rPr>
      </w:pPr>
    </w:p>
    <w:p w14:paraId="7118C1F3" w14:textId="77777777" w:rsidR="00C756C6" w:rsidRDefault="00C756C6" w:rsidP="00C756C6">
      <w:pPr>
        <w:pStyle w:val="2"/>
        <w:widowControl/>
        <w:spacing w:before="0" w:line="360" w:lineRule="auto"/>
        <w:rPr>
          <w:rFonts w:ascii="Times New Roman" w:eastAsia="宋体" w:hAnsi="Times New Roman"/>
          <w:sz w:val="24"/>
          <w:szCs w:val="24"/>
        </w:rPr>
      </w:pPr>
      <w:bookmarkStart w:id="16" w:name="_Toc28359082"/>
      <w:bookmarkStart w:id="17" w:name="_Toc28359005"/>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14:paraId="5DD56D67" w14:textId="77777777" w:rsidR="00C756C6" w:rsidRDefault="00C756C6" w:rsidP="00C756C6">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10</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21</w:t>
      </w:r>
      <w:r>
        <w:rPr>
          <w:color w:val="FF0000"/>
          <w:sz w:val="24"/>
          <w:lang w:bidi="ar"/>
        </w:rPr>
        <w:t>_</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30</w:t>
      </w:r>
      <w:r>
        <w:rPr>
          <w:color w:val="FF0000"/>
          <w:sz w:val="24"/>
          <w:lang w:bidi="ar"/>
        </w:rPr>
        <w:t>分</w:t>
      </w:r>
      <w:r>
        <w:rPr>
          <w:bCs/>
          <w:sz w:val="24"/>
          <w:lang w:bidi="ar"/>
        </w:rPr>
        <w:t>（北京时间）</w:t>
      </w:r>
      <w:r>
        <w:rPr>
          <w:iCs/>
          <w:sz w:val="24"/>
          <w:lang w:bidi="ar"/>
        </w:rPr>
        <w:t>。</w:t>
      </w:r>
    </w:p>
    <w:p w14:paraId="5FD2F86F" w14:textId="77777777" w:rsidR="00C756C6" w:rsidRDefault="00C756C6" w:rsidP="00C756C6">
      <w:pPr>
        <w:spacing w:line="360" w:lineRule="auto"/>
        <w:ind w:firstLineChars="200" w:firstLine="480"/>
        <w:rPr>
          <w:color w:val="FF0000"/>
          <w:sz w:val="24"/>
          <w:lang w:val="zh-TW" w:bidi="ar"/>
        </w:rPr>
      </w:pPr>
      <w:r>
        <w:rPr>
          <w:color w:val="FF0000"/>
          <w:sz w:val="24"/>
          <w:lang w:bidi="ar"/>
        </w:rPr>
        <w:t>地点：</w:t>
      </w:r>
      <w:bookmarkStart w:id="20" w:name="OLE_LINK6"/>
      <w:r>
        <w:rPr>
          <w:rFonts w:ascii="宋体" w:hAnsi="宋体" w:hint="eastAsia"/>
          <w:color w:val="FF0000"/>
          <w:sz w:val="24"/>
          <w:szCs w:val="18"/>
        </w:rPr>
        <w:t>北京市海淀区</w:t>
      </w:r>
      <w:proofErr w:type="gramStart"/>
      <w:r>
        <w:rPr>
          <w:rFonts w:ascii="宋体" w:hAnsi="宋体" w:hint="eastAsia"/>
          <w:color w:val="FF0000"/>
          <w:sz w:val="24"/>
          <w:szCs w:val="18"/>
        </w:rPr>
        <w:t>复兴路乙12号</w:t>
      </w:r>
      <w:proofErr w:type="gramEnd"/>
      <w:r>
        <w:rPr>
          <w:rFonts w:ascii="宋体" w:hAnsi="宋体" w:hint="eastAsia"/>
          <w:color w:val="FF0000"/>
          <w:sz w:val="24"/>
          <w:szCs w:val="18"/>
        </w:rPr>
        <w:t>中国铝业大厦四层第二会议室</w:t>
      </w:r>
      <w:bookmarkEnd w:id="20"/>
      <w:r>
        <w:rPr>
          <w:color w:val="FF0000"/>
          <w:sz w:val="24"/>
          <w:lang w:val="zh-TW" w:bidi="ar"/>
        </w:rPr>
        <w:t>。</w:t>
      </w:r>
    </w:p>
    <w:p w14:paraId="3B91A95E" w14:textId="77777777" w:rsidR="00C756C6" w:rsidRDefault="00C756C6" w:rsidP="00C756C6">
      <w:pPr>
        <w:spacing w:line="360" w:lineRule="auto"/>
        <w:ind w:firstLineChars="200" w:firstLine="480"/>
        <w:rPr>
          <w:bCs/>
          <w:sz w:val="24"/>
          <w:u w:val="single"/>
        </w:rPr>
      </w:pPr>
    </w:p>
    <w:p w14:paraId="5E1B5C54" w14:textId="77777777" w:rsidR="00C756C6" w:rsidRDefault="00C756C6" w:rsidP="00C756C6">
      <w:pPr>
        <w:pStyle w:val="2"/>
        <w:spacing w:before="0" w:line="360" w:lineRule="auto"/>
        <w:rPr>
          <w:rFonts w:ascii="Times New Roman" w:eastAsia="宋体" w:hAnsi="Times New Roman"/>
          <w:sz w:val="24"/>
          <w:szCs w:val="24"/>
        </w:rPr>
      </w:pPr>
      <w:bookmarkStart w:id="21" w:name="_Toc28359084"/>
      <w:bookmarkStart w:id="22" w:name="_Toc35393794"/>
      <w:bookmarkStart w:id="23" w:name="_Toc28359007"/>
      <w:bookmarkStart w:id="24" w:name="_Toc35393625"/>
      <w:r>
        <w:rPr>
          <w:rFonts w:ascii="Times New Roman" w:eastAsia="宋体" w:hAnsi="Times New Roman"/>
          <w:sz w:val="24"/>
          <w:szCs w:val="24"/>
        </w:rPr>
        <w:t>五、公告期限</w:t>
      </w:r>
      <w:bookmarkEnd w:id="21"/>
      <w:bookmarkEnd w:id="22"/>
      <w:bookmarkEnd w:id="23"/>
      <w:bookmarkEnd w:id="24"/>
    </w:p>
    <w:p w14:paraId="5AB1F2E8" w14:textId="77777777" w:rsidR="00C756C6" w:rsidRDefault="00C756C6" w:rsidP="00C756C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7C099CD" w14:textId="77777777" w:rsidR="00C756C6" w:rsidRDefault="00C756C6" w:rsidP="00C756C6">
      <w:pPr>
        <w:spacing w:line="360" w:lineRule="auto"/>
        <w:ind w:firstLineChars="200" w:firstLine="480"/>
        <w:rPr>
          <w:kern w:val="0"/>
          <w:sz w:val="24"/>
        </w:rPr>
      </w:pPr>
    </w:p>
    <w:p w14:paraId="32D9406A" w14:textId="77777777" w:rsidR="00C756C6" w:rsidRDefault="00C756C6" w:rsidP="00C756C6">
      <w:pPr>
        <w:pStyle w:val="2"/>
        <w:spacing w:before="0" w:line="360" w:lineRule="auto"/>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14:paraId="5388EE8F" w14:textId="77777777" w:rsidR="00C756C6" w:rsidRDefault="00C756C6" w:rsidP="00C756C6">
      <w:pPr>
        <w:spacing w:line="360" w:lineRule="auto"/>
        <w:ind w:firstLineChars="200" w:firstLine="480"/>
        <w:rPr>
          <w:sz w:val="24"/>
        </w:rPr>
      </w:pPr>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4734CBCD" w14:textId="77777777" w:rsidR="00C756C6" w:rsidRDefault="00C756C6" w:rsidP="00C756C6">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rPr>
        <w:t>万元、当年安排数为</w:t>
      </w:r>
      <w:r>
        <w:rPr>
          <w:rFonts w:hint="eastAsia"/>
          <w:sz w:val="24"/>
          <w:u w:val="single"/>
        </w:rPr>
        <w:t xml:space="preserve">    </w:t>
      </w:r>
      <w:r>
        <w:rPr>
          <w:sz w:val="24"/>
        </w:rPr>
        <w:t>万元。</w:t>
      </w:r>
      <w:r>
        <w:rPr>
          <w:b/>
          <w:sz w:val="24"/>
        </w:rPr>
        <w:t>（本项目不适用）</w:t>
      </w:r>
    </w:p>
    <w:p w14:paraId="4F7B47DF" w14:textId="77777777" w:rsidR="00C756C6" w:rsidRDefault="00C756C6" w:rsidP="00C756C6">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14:paraId="47810C07" w14:textId="77777777" w:rsidR="00C756C6" w:rsidRDefault="00C756C6" w:rsidP="00C756C6">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w:t>
      </w:r>
      <w:proofErr w:type="gramStart"/>
      <w:r>
        <w:rPr>
          <w:sz w:val="24"/>
          <w:lang w:bidi="ar"/>
        </w:rPr>
        <w:t>商认真</w:t>
      </w:r>
      <w:proofErr w:type="gramEnd"/>
      <w:r>
        <w:rPr>
          <w:sz w:val="24"/>
          <w:lang w:bidi="ar"/>
        </w:rPr>
        <w:t>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14:paraId="3CB75677" w14:textId="77777777" w:rsidR="00C756C6" w:rsidRDefault="00C756C6" w:rsidP="00C756C6">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14:paraId="607CD89D" w14:textId="77777777" w:rsidR="00C756C6" w:rsidRDefault="00C756C6" w:rsidP="00C756C6">
      <w:pPr>
        <w:adjustRightInd w:val="0"/>
        <w:snapToGrid w:val="0"/>
        <w:spacing w:line="360" w:lineRule="auto"/>
        <w:ind w:firstLineChars="200" w:firstLine="480"/>
        <w:rPr>
          <w:sz w:val="24"/>
        </w:rPr>
      </w:pPr>
      <w:r>
        <w:rPr>
          <w:sz w:val="24"/>
          <w:lang w:bidi="ar"/>
        </w:rPr>
        <w:lastRenderedPageBreak/>
        <w:t>技术支持服务热线</w:t>
      </w:r>
      <w:r>
        <w:rPr>
          <w:sz w:val="24"/>
          <w:lang w:bidi="ar"/>
        </w:rPr>
        <w:t xml:space="preserve">    010-86483801</w:t>
      </w:r>
    </w:p>
    <w:p w14:paraId="308EE085" w14:textId="77777777" w:rsidR="00C756C6" w:rsidRDefault="00C756C6" w:rsidP="00C756C6">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14:paraId="74480DDA" w14:textId="77777777" w:rsidR="00C756C6" w:rsidRDefault="00C756C6" w:rsidP="00C756C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0B48659A" w14:textId="77777777" w:rsidR="00C756C6" w:rsidRDefault="00C756C6" w:rsidP="00C756C6">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14:paraId="736E6CBB" w14:textId="77777777" w:rsidR="00C756C6" w:rsidRDefault="00C756C6" w:rsidP="00C756C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E4E2D14" w14:textId="77777777" w:rsidR="00C756C6" w:rsidRDefault="00C756C6" w:rsidP="00C756C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14:paraId="48244EE0" w14:textId="77777777" w:rsidR="00C756C6" w:rsidRDefault="00C756C6" w:rsidP="00C756C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3F2D5E5" w14:textId="77777777" w:rsidR="00C756C6" w:rsidRDefault="00C756C6" w:rsidP="00C756C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60488F6" w14:textId="77777777" w:rsidR="00C756C6" w:rsidRDefault="00C756C6" w:rsidP="00C756C6">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14:paraId="770705E1" w14:textId="77777777" w:rsidR="00C756C6" w:rsidRDefault="00C756C6" w:rsidP="00C756C6">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637971A3" w14:textId="77777777" w:rsidR="00C756C6" w:rsidRDefault="00C756C6" w:rsidP="00C756C6">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14:paraId="45095F71" w14:textId="77777777" w:rsidR="00C756C6" w:rsidRDefault="00C756C6" w:rsidP="00C756C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39F5B1A" w14:textId="77777777" w:rsidR="00C756C6" w:rsidRDefault="00C756C6" w:rsidP="00C756C6">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14:paraId="6376C13F" w14:textId="77777777" w:rsidR="00C756C6" w:rsidRDefault="00C756C6" w:rsidP="00C756C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DE06EB1" w14:textId="77777777" w:rsidR="00C756C6" w:rsidRDefault="00C756C6" w:rsidP="00C756C6">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14:paraId="06037038" w14:textId="77777777" w:rsidR="00C756C6" w:rsidRDefault="00C756C6" w:rsidP="00C756C6">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14:paraId="4CF4C7BE" w14:textId="77777777" w:rsidR="00C756C6" w:rsidRDefault="00C756C6" w:rsidP="00C756C6">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14:paraId="659FB517" w14:textId="77777777" w:rsidR="00C756C6" w:rsidRDefault="00C756C6" w:rsidP="00C756C6">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14:paraId="3AF310DE" w14:textId="77777777" w:rsidR="00C756C6" w:rsidRDefault="00C756C6" w:rsidP="00C756C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19DAE280" w14:textId="77777777" w:rsidR="00C756C6" w:rsidRDefault="00C756C6" w:rsidP="00C756C6">
      <w:pPr>
        <w:adjustRightInd w:val="0"/>
        <w:snapToGrid w:val="0"/>
        <w:spacing w:line="360" w:lineRule="auto"/>
        <w:ind w:firstLineChars="200" w:firstLine="480"/>
        <w:rPr>
          <w:sz w:val="24"/>
          <w:lang w:bidi="ar"/>
        </w:rPr>
      </w:pPr>
      <w:r>
        <w:rPr>
          <w:sz w:val="24"/>
          <w:lang w:bidi="ar"/>
        </w:rPr>
        <w:lastRenderedPageBreak/>
        <w:t>3</w:t>
      </w:r>
      <w:r>
        <w:rPr>
          <w:rFonts w:hint="eastAsia"/>
          <w:sz w:val="24"/>
          <w:lang w:bidi="ar"/>
        </w:rPr>
        <w:t>.2</w:t>
      </w:r>
      <w:r>
        <w:rPr>
          <w:sz w:val="24"/>
          <w:lang w:bidi="ar"/>
        </w:rPr>
        <w:t>.2</w:t>
      </w:r>
      <w:r>
        <w:rPr>
          <w:sz w:val="24"/>
          <w:lang w:bidi="ar"/>
        </w:rPr>
        <w:t>注册</w:t>
      </w:r>
    </w:p>
    <w:p w14:paraId="7D3017C5" w14:textId="77777777" w:rsidR="00C756C6" w:rsidRDefault="00C756C6" w:rsidP="00C756C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90CE783" w14:textId="77777777" w:rsidR="00C756C6" w:rsidRDefault="00C756C6" w:rsidP="00C756C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14:paraId="3F1A6BAD" w14:textId="77777777" w:rsidR="00C756C6" w:rsidRDefault="00C756C6" w:rsidP="00C756C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3A19294" w14:textId="77777777" w:rsidR="00C756C6" w:rsidRDefault="00C756C6" w:rsidP="00C756C6">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14:paraId="18812397" w14:textId="77777777" w:rsidR="00C756C6" w:rsidRDefault="00C756C6" w:rsidP="00C756C6">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2D3F1A05" w14:textId="77777777" w:rsidR="00C756C6" w:rsidRDefault="00C756C6" w:rsidP="00C756C6">
      <w:pPr>
        <w:spacing w:line="360" w:lineRule="auto"/>
        <w:ind w:firstLineChars="200" w:firstLine="480"/>
        <w:rPr>
          <w:sz w:val="24"/>
        </w:rPr>
      </w:pPr>
    </w:p>
    <w:p w14:paraId="68D5F433" w14:textId="77777777" w:rsidR="00C756C6" w:rsidRDefault="00C756C6" w:rsidP="00C756C6">
      <w:pPr>
        <w:pStyle w:val="2"/>
        <w:spacing w:before="0" w:line="360" w:lineRule="auto"/>
        <w:rPr>
          <w:rFonts w:ascii="Times New Roman" w:eastAsia="宋体" w:hAnsi="Times New Roman"/>
          <w:sz w:val="24"/>
          <w:szCs w:val="24"/>
        </w:rPr>
      </w:pPr>
      <w:bookmarkStart w:id="27" w:name="_Toc28359008"/>
      <w:bookmarkStart w:id="28" w:name="_Toc35393627"/>
      <w:bookmarkStart w:id="29" w:name="_Toc35393796"/>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14:paraId="7306462E" w14:textId="77777777" w:rsidR="00C756C6" w:rsidRDefault="00C756C6" w:rsidP="00C756C6">
      <w:pPr>
        <w:widowControl/>
        <w:spacing w:line="360" w:lineRule="auto"/>
        <w:jc w:val="left"/>
        <w:rPr>
          <w:b/>
          <w:sz w:val="24"/>
        </w:rPr>
      </w:pPr>
      <w:r>
        <w:rPr>
          <w:sz w:val="24"/>
        </w:rPr>
        <w:t xml:space="preserve">　　　</w:t>
      </w:r>
      <w:r>
        <w:rPr>
          <w:b/>
          <w:sz w:val="24"/>
        </w:rPr>
        <w:t>1.</w:t>
      </w:r>
      <w:r>
        <w:rPr>
          <w:b/>
          <w:sz w:val="24"/>
        </w:rPr>
        <w:t>采购人信息</w:t>
      </w:r>
    </w:p>
    <w:p w14:paraId="52BF4400" w14:textId="77777777" w:rsidR="00C756C6" w:rsidRDefault="00C756C6" w:rsidP="00C756C6">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Pr>
          <w:rFonts w:hint="eastAsia"/>
          <w:sz w:val="24"/>
        </w:rPr>
        <w:t>北方工业大学</w:t>
      </w:r>
    </w:p>
    <w:p w14:paraId="0EA0A66B" w14:textId="77777777" w:rsidR="00C756C6" w:rsidRDefault="00C756C6" w:rsidP="00C756C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441D185C" w14:textId="77777777" w:rsidR="00C756C6" w:rsidRDefault="00C756C6" w:rsidP="00C756C6">
      <w:pPr>
        <w:spacing w:line="360" w:lineRule="auto"/>
        <w:ind w:leftChars="371" w:left="1079" w:hangingChars="125" w:hanging="300"/>
        <w:jc w:val="left"/>
        <w:rPr>
          <w:sz w:val="24"/>
          <w:u w:val="single"/>
        </w:rPr>
      </w:pPr>
      <w:r>
        <w:rPr>
          <w:sz w:val="24"/>
        </w:rPr>
        <w:t>联系方式：</w:t>
      </w:r>
      <w:r>
        <w:rPr>
          <w:rFonts w:hint="eastAsia"/>
          <w:sz w:val="24"/>
        </w:rPr>
        <w:t>刘老师，</w:t>
      </w:r>
      <w:r>
        <w:rPr>
          <w:sz w:val="24"/>
        </w:rPr>
        <w:t>010-88803417</w:t>
      </w:r>
    </w:p>
    <w:p w14:paraId="2B3C51D2" w14:textId="77777777" w:rsidR="00C756C6" w:rsidRDefault="00C756C6" w:rsidP="00C756C6">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441BBB4F" w14:textId="77777777" w:rsidR="00C756C6" w:rsidRDefault="00C756C6" w:rsidP="00C756C6">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76ED8D41" w14:textId="77777777" w:rsidR="00C756C6" w:rsidRDefault="00C756C6" w:rsidP="00C756C6">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1250E25D" w14:textId="77777777" w:rsidR="00C756C6" w:rsidRDefault="00C756C6" w:rsidP="00C756C6">
      <w:pPr>
        <w:spacing w:line="360" w:lineRule="auto"/>
        <w:ind w:leftChars="371" w:left="1079" w:hangingChars="125" w:hanging="300"/>
        <w:jc w:val="left"/>
        <w:rPr>
          <w:sz w:val="24"/>
          <w:u w:val="single"/>
        </w:rPr>
      </w:pPr>
      <w:r>
        <w:rPr>
          <w:sz w:val="24"/>
        </w:rPr>
        <w:t>联系方式：</w:t>
      </w:r>
      <w:r>
        <w:rPr>
          <w:rFonts w:ascii="宋体" w:hAnsi="宋体" w:hint="eastAsia"/>
          <w:sz w:val="24"/>
        </w:rPr>
        <w:t>修海龙、彭怡、王思晨,</w:t>
      </w:r>
      <w:r>
        <w:rPr>
          <w:rFonts w:ascii="宋体" w:hAnsi="宋体"/>
          <w:sz w:val="24"/>
        </w:rPr>
        <w:t xml:space="preserve"> </w:t>
      </w:r>
      <w:r>
        <w:rPr>
          <w:rFonts w:ascii="宋体" w:hAnsi="宋体" w:hint="eastAsia"/>
          <w:sz w:val="24"/>
        </w:rPr>
        <w:t>010-63974645、010-63989602</w:t>
      </w:r>
    </w:p>
    <w:p w14:paraId="4408C50E" w14:textId="77777777" w:rsidR="00C756C6" w:rsidRDefault="00C756C6" w:rsidP="00C756C6">
      <w:pPr>
        <w:spacing w:line="360" w:lineRule="auto"/>
        <w:ind w:firstLineChars="300" w:firstLine="723"/>
        <w:rPr>
          <w:b/>
          <w:sz w:val="24"/>
          <w:u w:val="single"/>
        </w:rPr>
      </w:pPr>
      <w:r>
        <w:rPr>
          <w:b/>
          <w:sz w:val="24"/>
        </w:rPr>
        <w:t>3.</w:t>
      </w:r>
      <w:r>
        <w:rPr>
          <w:b/>
          <w:sz w:val="24"/>
        </w:rPr>
        <w:t>项目联系方式</w:t>
      </w:r>
      <w:bookmarkEnd w:id="33"/>
      <w:bookmarkEnd w:id="34"/>
    </w:p>
    <w:p w14:paraId="1F7C7790" w14:textId="77777777" w:rsidR="00C756C6" w:rsidRDefault="00C756C6" w:rsidP="00C756C6">
      <w:pPr>
        <w:pStyle w:val="ae"/>
        <w:spacing w:line="360" w:lineRule="auto"/>
        <w:ind w:firstLineChars="300" w:firstLine="720"/>
        <w:rPr>
          <w:rFonts w:ascii="Times New Roman" w:hAnsi="Times New Roman"/>
          <w:sz w:val="24"/>
          <w:szCs w:val="24"/>
          <w:lang w:eastAsia="zh-CN"/>
        </w:rPr>
      </w:pPr>
      <w:r>
        <w:rPr>
          <w:rFonts w:ascii="Times New Roman" w:hAnsi="Times New Roman"/>
          <w:sz w:val="24"/>
          <w:szCs w:val="24"/>
        </w:rPr>
        <w:t>项目联系人：</w:t>
      </w:r>
      <w:r>
        <w:rPr>
          <w:rFonts w:hAnsi="宋体"/>
          <w:sz w:val="24"/>
        </w:rPr>
        <w:t>修海龙、成歌、吉国侠、吴众为、陈博维、赵洁、姬小雪、闫文娟、孙银英、王思晨、刘京、王东衍、郝路、刘海英</w:t>
      </w:r>
    </w:p>
    <w:p w14:paraId="3A83E1F3" w14:textId="0503A21D" w:rsidR="00C756C6" w:rsidRDefault="00C756C6" w:rsidP="00C756C6">
      <w:r>
        <w:rPr>
          <w:sz w:val="24"/>
        </w:rPr>
        <w:t>电</w:t>
      </w:r>
      <w:r>
        <w:rPr>
          <w:sz w:val="24"/>
        </w:rPr>
        <w:t xml:space="preserve">      </w:t>
      </w:r>
      <w:r>
        <w:rPr>
          <w:sz w:val="24"/>
        </w:rPr>
        <w:t>话：</w:t>
      </w:r>
      <w:r>
        <w:rPr>
          <w:rFonts w:hAnsi="宋体"/>
          <w:sz w:val="24"/>
        </w:rPr>
        <w:t>010-63974645</w:t>
      </w:r>
      <w:r>
        <w:rPr>
          <w:rFonts w:hAnsi="宋体"/>
          <w:sz w:val="24"/>
        </w:rPr>
        <w:t>、</w:t>
      </w:r>
      <w:r>
        <w:rPr>
          <w:rFonts w:hAnsi="宋体"/>
          <w:sz w:val="24"/>
        </w:rPr>
        <w:t>010-63989602</w:t>
      </w:r>
    </w:p>
    <w:sectPr w:rsidR="00C75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C6"/>
    <w:rsid w:val="00136955"/>
    <w:rsid w:val="00193389"/>
    <w:rsid w:val="005146FE"/>
    <w:rsid w:val="00684357"/>
    <w:rsid w:val="00AF3339"/>
    <w:rsid w:val="00C756C6"/>
    <w:rsid w:val="00DC5B20"/>
    <w:rsid w:val="00E72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208F"/>
  <w15:chartTrackingRefBased/>
  <w15:docId w15:val="{B7FB2F82-F230-4FAB-9C37-9FC922E4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6C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756C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C756C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C756C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C756C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C756C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C756C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C756C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756C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756C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6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6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6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6C6"/>
    <w:rPr>
      <w:rFonts w:cstheme="majorBidi"/>
      <w:color w:val="2F5496" w:themeColor="accent1" w:themeShade="BF"/>
      <w:sz w:val="28"/>
      <w:szCs w:val="28"/>
    </w:rPr>
  </w:style>
  <w:style w:type="character" w:customStyle="1" w:styleId="50">
    <w:name w:val="标题 5 字符"/>
    <w:basedOn w:val="a0"/>
    <w:link w:val="5"/>
    <w:uiPriority w:val="9"/>
    <w:semiHidden/>
    <w:rsid w:val="00C756C6"/>
    <w:rPr>
      <w:rFonts w:cstheme="majorBidi"/>
      <w:color w:val="2F5496" w:themeColor="accent1" w:themeShade="BF"/>
      <w:sz w:val="24"/>
    </w:rPr>
  </w:style>
  <w:style w:type="character" w:customStyle="1" w:styleId="60">
    <w:name w:val="标题 6 字符"/>
    <w:basedOn w:val="a0"/>
    <w:link w:val="6"/>
    <w:uiPriority w:val="9"/>
    <w:semiHidden/>
    <w:rsid w:val="00C756C6"/>
    <w:rPr>
      <w:rFonts w:cstheme="majorBidi"/>
      <w:b/>
      <w:bCs/>
      <w:color w:val="2F5496" w:themeColor="accent1" w:themeShade="BF"/>
    </w:rPr>
  </w:style>
  <w:style w:type="character" w:customStyle="1" w:styleId="70">
    <w:name w:val="标题 7 字符"/>
    <w:basedOn w:val="a0"/>
    <w:link w:val="7"/>
    <w:uiPriority w:val="9"/>
    <w:semiHidden/>
    <w:rsid w:val="00C756C6"/>
    <w:rPr>
      <w:rFonts w:cstheme="majorBidi"/>
      <w:b/>
      <w:bCs/>
      <w:color w:val="595959" w:themeColor="text1" w:themeTint="A6"/>
    </w:rPr>
  </w:style>
  <w:style w:type="character" w:customStyle="1" w:styleId="80">
    <w:name w:val="标题 8 字符"/>
    <w:basedOn w:val="a0"/>
    <w:link w:val="8"/>
    <w:uiPriority w:val="9"/>
    <w:semiHidden/>
    <w:rsid w:val="00C756C6"/>
    <w:rPr>
      <w:rFonts w:cstheme="majorBidi"/>
      <w:color w:val="595959" w:themeColor="text1" w:themeTint="A6"/>
    </w:rPr>
  </w:style>
  <w:style w:type="character" w:customStyle="1" w:styleId="90">
    <w:name w:val="标题 9 字符"/>
    <w:basedOn w:val="a0"/>
    <w:link w:val="9"/>
    <w:uiPriority w:val="9"/>
    <w:semiHidden/>
    <w:rsid w:val="00C756C6"/>
    <w:rPr>
      <w:rFonts w:eastAsiaTheme="majorEastAsia" w:cstheme="majorBidi"/>
      <w:color w:val="595959" w:themeColor="text1" w:themeTint="A6"/>
    </w:rPr>
  </w:style>
  <w:style w:type="paragraph" w:styleId="a3">
    <w:name w:val="Title"/>
    <w:basedOn w:val="a"/>
    <w:next w:val="a"/>
    <w:link w:val="a4"/>
    <w:uiPriority w:val="10"/>
    <w:qFormat/>
    <w:rsid w:val="00C756C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75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6C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75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6C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756C6"/>
    <w:rPr>
      <w:i/>
      <w:iCs/>
      <w:color w:val="404040" w:themeColor="text1" w:themeTint="BF"/>
    </w:rPr>
  </w:style>
  <w:style w:type="paragraph" w:styleId="a9">
    <w:name w:val="List Paragraph"/>
    <w:basedOn w:val="a"/>
    <w:uiPriority w:val="34"/>
    <w:qFormat/>
    <w:rsid w:val="00C756C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756C6"/>
    <w:rPr>
      <w:i/>
      <w:iCs/>
      <w:color w:val="2F5496" w:themeColor="accent1" w:themeShade="BF"/>
    </w:rPr>
  </w:style>
  <w:style w:type="paragraph" w:styleId="ab">
    <w:name w:val="Intense Quote"/>
    <w:basedOn w:val="a"/>
    <w:next w:val="a"/>
    <w:link w:val="ac"/>
    <w:uiPriority w:val="30"/>
    <w:qFormat/>
    <w:rsid w:val="00C756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C756C6"/>
    <w:rPr>
      <w:i/>
      <w:iCs/>
      <w:color w:val="2F5496" w:themeColor="accent1" w:themeShade="BF"/>
    </w:rPr>
  </w:style>
  <w:style w:type="character" w:styleId="ad">
    <w:name w:val="Intense Reference"/>
    <w:basedOn w:val="a0"/>
    <w:uiPriority w:val="32"/>
    <w:qFormat/>
    <w:rsid w:val="00C756C6"/>
    <w:rPr>
      <w:b/>
      <w:bCs/>
      <w:smallCaps/>
      <w:color w:val="2F5496" w:themeColor="accent1" w:themeShade="BF"/>
      <w:spacing w:val="5"/>
    </w:rPr>
  </w:style>
  <w:style w:type="character" w:customStyle="1" w:styleId="2Char1">
    <w:name w:val="标题 2 Char1"/>
    <w:qFormat/>
    <w:rsid w:val="00C756C6"/>
    <w:rPr>
      <w:rFonts w:ascii="Arial" w:eastAsia="黑体" w:hAnsi="Arial"/>
      <w:b/>
      <w:sz w:val="30"/>
      <w:lang w:val="en-US" w:eastAsia="zh-CN" w:bidi="ar-SA"/>
    </w:rPr>
  </w:style>
  <w:style w:type="paragraph" w:styleId="ae">
    <w:name w:val="Plain Text"/>
    <w:basedOn w:val="a"/>
    <w:link w:val="Char"/>
    <w:qFormat/>
    <w:rsid w:val="00C756C6"/>
    <w:rPr>
      <w:rFonts w:ascii="宋体" w:hAnsi="Courier New"/>
      <w:szCs w:val="20"/>
      <w:lang w:val="x-none" w:eastAsia="x-none"/>
    </w:rPr>
  </w:style>
  <w:style w:type="character" w:customStyle="1" w:styleId="af">
    <w:name w:val="纯文本 字符"/>
    <w:basedOn w:val="a0"/>
    <w:uiPriority w:val="99"/>
    <w:semiHidden/>
    <w:rsid w:val="00C756C6"/>
    <w:rPr>
      <w:rFonts w:asciiTheme="minorEastAsia" w:hAnsi="Courier New" w:cs="Courier New"/>
      <w:sz w:val="21"/>
      <w14:ligatures w14:val="none"/>
    </w:rPr>
  </w:style>
  <w:style w:type="character" w:customStyle="1" w:styleId="Char">
    <w:name w:val="纯文本 Char"/>
    <w:link w:val="ae"/>
    <w:qFormat/>
    <w:rsid w:val="00C756C6"/>
    <w:rPr>
      <w:rFonts w:ascii="宋体" w:eastAsia="宋体" w:hAnsi="Courier New" w:cs="Times New Roman"/>
      <w:sz w:val="21"/>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1844</Words>
  <Characters>2010</Characters>
  <Application>Microsoft Office Word</Application>
  <DocSecurity>0</DocSecurity>
  <Lines>143</Lines>
  <Paragraphs>137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8</cp:revision>
  <dcterms:created xsi:type="dcterms:W3CDTF">2025-09-30T08:26:00Z</dcterms:created>
  <dcterms:modified xsi:type="dcterms:W3CDTF">2025-09-30T08:51:00Z</dcterms:modified>
</cp:coreProperties>
</file>