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A226B">
      <w:pPr>
        <w:spacing w:line="360" w:lineRule="auto"/>
        <w:jc w:val="center"/>
        <w:outlineLvl w:val="0"/>
        <w:rPr>
          <w:b/>
          <w:color w:val="auto"/>
          <w:sz w:val="36"/>
          <w:szCs w:val="36"/>
          <w:highlight w:val="none"/>
        </w:rPr>
      </w:pPr>
      <w:r>
        <w:rPr>
          <w:b/>
          <w:color w:val="auto"/>
          <w:sz w:val="36"/>
          <w:szCs w:val="36"/>
          <w:highlight w:val="none"/>
        </w:rPr>
        <w:t>采购需求</w:t>
      </w:r>
    </w:p>
    <w:p w14:paraId="5E89F98D">
      <w:pPr>
        <w:spacing w:line="360" w:lineRule="auto"/>
        <w:contextualSpacing/>
        <w:rPr>
          <w:color w:val="auto"/>
          <w:sz w:val="24"/>
          <w:highlight w:val="none"/>
        </w:rPr>
      </w:pPr>
    </w:p>
    <w:p w14:paraId="4154F9C8">
      <w:pPr>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电量集中带量采购项目第一包</w:t>
      </w:r>
    </w:p>
    <w:p w14:paraId="79957A08">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739405C6">
      <w:pPr>
        <w:spacing w:line="360" w:lineRule="auto"/>
        <w:contextualSpacing/>
        <w:rPr>
          <w:bCs/>
          <w:color w:val="auto"/>
          <w:sz w:val="24"/>
          <w:highlight w:val="none"/>
        </w:rPr>
      </w:pPr>
      <w:r>
        <w:rPr>
          <w:bCs/>
          <w:color w:val="auto"/>
          <w:sz w:val="24"/>
          <w:highlight w:val="none"/>
        </w:rPr>
        <w:t>1. 采购标的（货物需求一览表或简要服务内容及数量）</w:t>
      </w:r>
    </w:p>
    <w:tbl>
      <w:tblPr>
        <w:tblStyle w:val="2"/>
        <w:tblW w:w="950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3575"/>
        <w:gridCol w:w="1786"/>
        <w:gridCol w:w="1732"/>
        <w:gridCol w:w="1855"/>
      </w:tblGrid>
      <w:tr w14:paraId="4D06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03" w:type="dxa"/>
            <w:gridSpan w:val="5"/>
            <w:tcBorders>
              <w:top w:val="single" w:color="auto" w:sz="4" w:space="0"/>
              <w:left w:val="single" w:color="auto" w:sz="4" w:space="0"/>
              <w:bottom w:val="single" w:color="auto" w:sz="4" w:space="0"/>
              <w:right w:val="single" w:color="auto" w:sz="4" w:space="0"/>
            </w:tcBorders>
            <w:noWrap w:val="0"/>
            <w:vAlign w:val="center"/>
          </w:tcPr>
          <w:p w14:paraId="17D752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第一包</w:t>
            </w:r>
          </w:p>
        </w:tc>
      </w:tr>
      <w:tr w14:paraId="0AAE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5F0D83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575" w:type="dxa"/>
            <w:tcBorders>
              <w:top w:val="single" w:color="auto" w:sz="4" w:space="0"/>
              <w:left w:val="single" w:color="auto" w:sz="4" w:space="0"/>
              <w:bottom w:val="single" w:color="auto" w:sz="4" w:space="0"/>
              <w:right w:val="single" w:color="auto" w:sz="4" w:space="0"/>
            </w:tcBorders>
            <w:noWrap w:val="0"/>
            <w:vAlign w:val="center"/>
          </w:tcPr>
          <w:p w14:paraId="24CAEA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0CB3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预算（万元）</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6329110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bidi="ar"/>
              </w:rPr>
            </w:pPr>
            <w:r>
              <w:rPr>
                <w:rFonts w:hint="eastAsia" w:ascii="宋体" w:hAnsi="宋体" w:eastAsia="宋体" w:cs="宋体"/>
                <w:i w:val="0"/>
                <w:iCs w:val="0"/>
                <w:color w:val="000000"/>
                <w:kern w:val="0"/>
                <w:sz w:val="24"/>
                <w:szCs w:val="24"/>
                <w:highlight w:val="none"/>
                <w:u w:val="none"/>
                <w:lang w:val="en-US" w:eastAsia="zh-CN" w:bidi="ar"/>
              </w:rPr>
              <w:t>总电量（千瓦时）</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C25A8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bidi="ar"/>
              </w:rPr>
            </w:pPr>
            <w:r>
              <w:rPr>
                <w:rFonts w:hint="eastAsia" w:ascii="宋体" w:hAnsi="宋体" w:eastAsia="宋体" w:cs="宋体"/>
                <w:i w:val="0"/>
                <w:iCs w:val="0"/>
                <w:color w:val="000000"/>
                <w:kern w:val="0"/>
                <w:sz w:val="24"/>
                <w:szCs w:val="24"/>
                <w:highlight w:val="none"/>
                <w:u w:val="none"/>
                <w:lang w:val="en-US" w:eastAsia="zh-CN" w:bidi="ar"/>
              </w:rPr>
              <w:t>绿电量（千瓦时）</w:t>
            </w:r>
          </w:p>
        </w:tc>
      </w:tr>
      <w:tr w14:paraId="49AF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auto" w:sz="4" w:space="0"/>
              <w:left w:val="single" w:color="000000" w:sz="4" w:space="0"/>
              <w:bottom w:val="single" w:color="000000" w:sz="4" w:space="0"/>
              <w:right w:val="single" w:color="000000" w:sz="4" w:space="0"/>
            </w:tcBorders>
            <w:noWrap w:val="0"/>
            <w:vAlign w:val="center"/>
          </w:tcPr>
          <w:p w14:paraId="781BDF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575" w:type="dxa"/>
            <w:tcBorders>
              <w:top w:val="single" w:color="auto" w:sz="4" w:space="0"/>
              <w:left w:val="single" w:color="000000" w:sz="4" w:space="0"/>
              <w:bottom w:val="single" w:color="000000" w:sz="4" w:space="0"/>
              <w:right w:val="single" w:color="000000" w:sz="4" w:space="0"/>
            </w:tcBorders>
            <w:noWrap w:val="0"/>
            <w:vAlign w:val="center"/>
          </w:tcPr>
          <w:p w14:paraId="56249F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北京警察学院</w:t>
            </w:r>
          </w:p>
        </w:tc>
        <w:tc>
          <w:tcPr>
            <w:tcW w:w="1786" w:type="dxa"/>
            <w:tcBorders>
              <w:top w:val="single" w:color="auto" w:sz="4" w:space="0"/>
              <w:left w:val="single" w:color="000000" w:sz="4" w:space="0"/>
              <w:bottom w:val="single" w:color="000000" w:sz="4" w:space="0"/>
              <w:right w:val="single" w:color="000000" w:sz="4" w:space="0"/>
            </w:tcBorders>
            <w:noWrap w:val="0"/>
            <w:vAlign w:val="center"/>
          </w:tcPr>
          <w:p w14:paraId="5072203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263.11664</w:t>
            </w:r>
          </w:p>
        </w:tc>
        <w:tc>
          <w:tcPr>
            <w:tcW w:w="1732" w:type="dxa"/>
            <w:tcBorders>
              <w:top w:val="single" w:color="auto" w:sz="4" w:space="0"/>
              <w:left w:val="single" w:color="000000" w:sz="4" w:space="0"/>
              <w:bottom w:val="single" w:color="000000" w:sz="4" w:space="0"/>
              <w:right w:val="single" w:color="000000" w:sz="4" w:space="0"/>
            </w:tcBorders>
            <w:noWrap w:val="0"/>
            <w:vAlign w:val="center"/>
          </w:tcPr>
          <w:p w14:paraId="0E39C4A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3170080</w:t>
            </w:r>
          </w:p>
        </w:tc>
        <w:tc>
          <w:tcPr>
            <w:tcW w:w="1855" w:type="dxa"/>
            <w:tcBorders>
              <w:top w:val="single" w:color="auto" w:sz="4" w:space="0"/>
              <w:left w:val="single" w:color="000000" w:sz="4" w:space="0"/>
              <w:bottom w:val="single" w:color="000000" w:sz="4" w:space="0"/>
              <w:right w:val="single" w:color="000000" w:sz="4" w:space="0"/>
            </w:tcBorders>
            <w:noWrap w:val="0"/>
            <w:vAlign w:val="center"/>
          </w:tcPr>
          <w:p w14:paraId="76948A5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3170080</w:t>
            </w:r>
          </w:p>
        </w:tc>
      </w:tr>
      <w:tr w14:paraId="2D6F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0D88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C32A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北京市公安局警务保障部(一)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BAAD37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1629.086687</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EFA5978">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18570000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DD664F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18570000</w:t>
            </w:r>
          </w:p>
        </w:tc>
      </w:tr>
      <w:tr w14:paraId="1654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AF03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4FA89B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北京市公安局警务保障部(三)</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5926B0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528.59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903F4DD">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5730000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EF7D4D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5730000</w:t>
            </w:r>
          </w:p>
        </w:tc>
      </w:tr>
      <w:tr w14:paraId="409A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9C37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75934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北京市昌平区十三陵镇人民政府</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72DEB2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19.252035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57E66BC">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216315</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0A1F9B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216315</w:t>
            </w:r>
          </w:p>
        </w:tc>
      </w:tr>
      <w:tr w14:paraId="5ABC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46C69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69F0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北京市昌平区中西医结合医院</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32D69E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0295CA4">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A54B72A">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1500000</w:t>
            </w:r>
          </w:p>
        </w:tc>
      </w:tr>
      <w:tr w14:paraId="13F0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D31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0643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北京市昌平区中医医院</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10F9E2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600DE2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F8B3A2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1290000</w:t>
            </w:r>
          </w:p>
        </w:tc>
      </w:tr>
      <w:tr w14:paraId="7DE8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74A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370CD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北京市规划和自然资源委员会大兴分局(本级行政)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004A4B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BB5F63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6C0CD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110000</w:t>
            </w:r>
          </w:p>
        </w:tc>
      </w:tr>
      <w:tr w14:paraId="53AC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EE5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53759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北京市规划展览馆</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0BF255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427335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36B16E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400000</w:t>
            </w:r>
          </w:p>
        </w:tc>
      </w:tr>
      <w:tr w14:paraId="4F00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0A1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7C145F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北京市规划和自然资源委员会延庆分局(本级行政)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A7D718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685649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9232E1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w:t>
            </w:r>
          </w:p>
        </w:tc>
      </w:tr>
      <w:tr w14:paraId="2741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46B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6893D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北京市规划和自然资源委员会门头沟分局(本级行政)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D6B98D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79CF3D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12FC12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160000</w:t>
            </w:r>
          </w:p>
        </w:tc>
      </w:tr>
      <w:tr w14:paraId="7B09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7D47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6B4F3E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北京市规划和自然资源委员会密云分局(本级行政)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ADF81F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3D7A28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0C8FB8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r>
      <w:tr w14:paraId="6710E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6AFA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F52E9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北京市规划和自然资源委员会平谷分局(本级行政)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475A7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F70994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2A2088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w:t>
            </w:r>
          </w:p>
        </w:tc>
      </w:tr>
      <w:tr w14:paraId="0DD1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74A4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2FD87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AD7529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4CE634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64C14A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w:t>
            </w:r>
          </w:p>
        </w:tc>
      </w:tr>
      <w:tr w14:paraId="42B1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76E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35D4D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北京市规划和自然资源委员会昌平分局(本级行政)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B9A719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16.38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80F0A9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182000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4BC98B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182000</w:t>
            </w:r>
          </w:p>
        </w:tc>
      </w:tr>
      <w:tr w14:paraId="0C06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CE83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59D3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北京市规划和自然资源委员会石景山分局（本级行政）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05F184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35811C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6AB7E3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w:t>
            </w:r>
          </w:p>
        </w:tc>
      </w:tr>
      <w:tr w14:paraId="2268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F69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7B24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北京市城市建设档案馆</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E2D5B8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147EA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424FBF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r>
      <w:tr w14:paraId="6D52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1C42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65058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北京市测绘设计研究院</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DAA494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3DF970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E940F9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500000</w:t>
            </w:r>
          </w:p>
        </w:tc>
      </w:tr>
      <w:tr w14:paraId="0CD5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CD1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3DB451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北京市城市道路养护管理中心</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81F6E6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1EE16B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72A2DD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130000</w:t>
            </w:r>
          </w:p>
        </w:tc>
      </w:tr>
      <w:tr w14:paraId="71D8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53F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FCE6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北京市交通委员会怀柔公路分局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3B464E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6C57BA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60994</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FB2DD5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60994</w:t>
            </w:r>
          </w:p>
        </w:tc>
      </w:tr>
      <w:tr w14:paraId="7404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1379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4311B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北京市交通委员会海淀运输管理分局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086B69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DF9414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CCB354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w:t>
            </w:r>
          </w:p>
        </w:tc>
      </w:tr>
      <w:tr w14:paraId="5DDB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FFFE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3C5D48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北京市交通委员会延庆公路分局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297B18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15.575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9AEE1D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79BCFD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175000</w:t>
            </w:r>
          </w:p>
        </w:tc>
      </w:tr>
      <w:tr w14:paraId="3AEF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8373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78B5C1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北京市交通委员会政务服务中心（北京市船舶检验所）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24E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CEB340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25E361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w:t>
            </w:r>
          </w:p>
        </w:tc>
      </w:tr>
      <w:tr w14:paraId="3F40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0A1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67F3C2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北京市交通委员会顺义公路分局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93CEFB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123210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537AA92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r>
      <w:tr w14:paraId="5A8C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2B0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130A1A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北京市交通委员会密云公路分局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4F52CD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4.9194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710CF4F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54660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4FC780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54660</w:t>
            </w:r>
          </w:p>
        </w:tc>
      </w:tr>
      <w:tr w14:paraId="729D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1E94B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32747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北京市交通委员会东城运输管理分局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5BACD8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22B71D4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B3964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66000</w:t>
            </w:r>
          </w:p>
        </w:tc>
      </w:tr>
      <w:tr w14:paraId="6C4D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483B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7467A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北京市交通运输综合执法总队本级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C9E348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55.968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4BB1CC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583000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FB3A5D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583000</w:t>
            </w:r>
          </w:p>
        </w:tc>
      </w:tr>
      <w:tr w14:paraId="2FD6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452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9C953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北京市交通委员会平谷公路分局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F333CC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16C1D3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42C353E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55000</w:t>
            </w:r>
          </w:p>
        </w:tc>
      </w:tr>
      <w:tr w14:paraId="60AF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F29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ACFA5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北京市交通委员会房山公路分局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6AF194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10.4963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EA4D22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115296</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6C36A1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115296</w:t>
            </w:r>
          </w:p>
        </w:tc>
      </w:tr>
      <w:tr w14:paraId="2557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613F2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54486C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北京市交通委员会大兴公路分局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C19937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EBB842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34BF278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75000</w:t>
            </w:r>
          </w:p>
        </w:tc>
      </w:tr>
      <w:tr w14:paraId="2D69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805B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6B5BCC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北京市交通委员会通州公路分局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B49703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92433A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607251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110000</w:t>
            </w:r>
          </w:p>
        </w:tc>
      </w:tr>
      <w:tr w14:paraId="01FF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5219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1ED98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北京市交通委员会门头沟公路分局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100732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5.355</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35C637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59500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08FCF3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59500</w:t>
            </w:r>
          </w:p>
        </w:tc>
      </w:tr>
      <w:tr w14:paraId="5DAE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D433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E547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北京市交通委员会昌平公路分局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3EBC25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BF6456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8F940D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w:t>
            </w:r>
          </w:p>
        </w:tc>
      </w:tr>
      <w:tr w14:paraId="6634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4EF1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F3E3F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北京市交通委员会丰台运输管理分局</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74AB06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0B34B5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02ECCF9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w:t>
            </w:r>
          </w:p>
        </w:tc>
      </w:tr>
      <w:tr w14:paraId="0125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DD9E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A79DF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首都医科大学附属北京中医医院</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72D9FB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49126C5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14CDE80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2300000</w:t>
            </w:r>
          </w:p>
        </w:tc>
      </w:tr>
      <w:tr w14:paraId="4CD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DA5A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5BC8C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北京市水利工程管理中心本级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5FACCE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61.168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22140A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658000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B92348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658000</w:t>
            </w:r>
          </w:p>
        </w:tc>
      </w:tr>
      <w:tr w14:paraId="2229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97427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2F4F4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北京水利医院</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82BF82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60.7</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FF3A7A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679000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7248A5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679000</w:t>
            </w:r>
          </w:p>
        </w:tc>
      </w:tr>
      <w:tr w14:paraId="3E35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5C0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3FA5BD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北京市人民检察院(本级)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6FCE13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511EDB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6960EB4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r>
      <w:tr w14:paraId="7983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BB42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247B7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北京市人民检察院第一分院(本级)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49E8C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5939A7B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7A29149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r>
      <w:tr w14:paraId="682B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F604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4D2015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北京市人民检察院第四分院(本级)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E5FA55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18.72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1850FEC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4805429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250000</w:t>
            </w:r>
          </w:p>
        </w:tc>
      </w:tr>
      <w:tr w14:paraId="4D9D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5460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575" w:type="dxa"/>
            <w:tcBorders>
              <w:top w:val="single" w:color="000000" w:sz="4" w:space="0"/>
              <w:left w:val="single" w:color="000000" w:sz="4" w:space="0"/>
              <w:bottom w:val="single" w:color="000000" w:sz="4" w:space="0"/>
              <w:right w:val="single" w:color="000000" w:sz="4" w:space="0"/>
            </w:tcBorders>
            <w:noWrap w:val="0"/>
            <w:vAlign w:val="center"/>
          </w:tcPr>
          <w:p w14:paraId="0349A0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中国共产党北京市委员会党校(本级)</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E95CA1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184</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E5BDEE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2000000</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50CD04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2000000</w:t>
            </w:r>
          </w:p>
        </w:tc>
      </w:tr>
      <w:tr w14:paraId="1189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30" w:type="dxa"/>
            <w:gridSpan w:val="2"/>
            <w:tcBorders>
              <w:top w:val="single" w:color="000000" w:sz="4" w:space="0"/>
              <w:left w:val="single" w:color="000000" w:sz="4" w:space="0"/>
              <w:bottom w:val="single" w:color="000000" w:sz="4" w:space="0"/>
              <w:right w:val="single" w:color="000000" w:sz="4" w:space="0"/>
            </w:tcBorders>
            <w:noWrap w:val="0"/>
            <w:vAlign w:val="center"/>
          </w:tcPr>
          <w:p w14:paraId="5CBF76EE">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84CB46B">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3721.607062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CAC571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44183345</w:t>
            </w:r>
          </w:p>
        </w:tc>
        <w:tc>
          <w:tcPr>
            <w:tcW w:w="1855" w:type="dxa"/>
            <w:tcBorders>
              <w:top w:val="single" w:color="000000" w:sz="4" w:space="0"/>
              <w:left w:val="single" w:color="000000" w:sz="4" w:space="0"/>
              <w:bottom w:val="single" w:color="000000" w:sz="4" w:space="0"/>
              <w:right w:val="single" w:color="000000" w:sz="4" w:space="0"/>
            </w:tcBorders>
            <w:noWrap w:val="0"/>
            <w:vAlign w:val="center"/>
          </w:tcPr>
          <w:p w14:paraId="212F97B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42163345</w:t>
            </w:r>
          </w:p>
        </w:tc>
      </w:tr>
    </w:tbl>
    <w:p w14:paraId="7E9FC20F">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7ABBA6BE">
      <w:pPr>
        <w:spacing w:line="360" w:lineRule="auto"/>
        <w:contextualSpacing/>
        <w:rPr>
          <w:rFonts w:hint="eastAsia"/>
          <w:bCs/>
          <w:color w:val="auto"/>
          <w:sz w:val="24"/>
          <w:highlight w:val="none"/>
        </w:rPr>
      </w:pPr>
      <w:r>
        <w:rPr>
          <w:bCs/>
          <w:color w:val="auto"/>
          <w:sz w:val="24"/>
          <w:highlight w:val="none"/>
        </w:rPr>
        <w:t>2. 项目背景/项目概述</w:t>
      </w:r>
    </w:p>
    <w:p w14:paraId="3EFFE10B">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拟通过公开招标方式采购绿电售电服务，确保用电来源为可再生能源，提升绿色电力使用比例。在满足我市区两级公共机构 2025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05B795EB">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34063DB4">
      <w:pPr>
        <w:spacing w:line="360" w:lineRule="auto"/>
        <w:contextualSpacing/>
        <w:rPr>
          <w:i/>
          <w:color w:val="auto"/>
          <w:sz w:val="24"/>
          <w:highlight w:val="none"/>
        </w:rPr>
      </w:pPr>
      <w:r>
        <w:rPr>
          <w:color w:val="auto"/>
          <w:sz w:val="24"/>
          <w:highlight w:val="none"/>
        </w:rPr>
        <w:t>1. 交付（实施）的时间（期限）和地点（范围）</w:t>
      </w:r>
    </w:p>
    <w:p w14:paraId="503B08C6">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自合同签订之日起至2025年12月31日。</w:t>
      </w:r>
    </w:p>
    <w:p w14:paraId="587AA656">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val="en-US" w:eastAsia="zh-CN"/>
        </w:rPr>
        <w:t>采购人</w:t>
      </w:r>
      <w:r>
        <w:rPr>
          <w:rFonts w:hint="eastAsia"/>
          <w:color w:val="auto"/>
          <w:sz w:val="24"/>
          <w:highlight w:val="none"/>
        </w:rPr>
        <w:t>指定地点</w:t>
      </w:r>
    </w:p>
    <w:p w14:paraId="46F58F37">
      <w:pPr>
        <w:spacing w:line="360" w:lineRule="auto"/>
        <w:contextualSpacing/>
        <w:rPr>
          <w:color w:val="auto"/>
          <w:sz w:val="24"/>
          <w:highlight w:val="none"/>
        </w:rPr>
      </w:pPr>
      <w:r>
        <w:rPr>
          <w:color w:val="auto"/>
          <w:sz w:val="24"/>
          <w:highlight w:val="none"/>
        </w:rPr>
        <w:t>2. 付款条件（进度和方式）</w:t>
      </w:r>
    </w:p>
    <w:p w14:paraId="43F29A50">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国家能源局关于印发〈电力中长期交易基本规则〉的通知》《北京市城市管理委员会关于印发北京市2025年电力市场化交易方案、绿色电力交易方案的通知》等有关政策文件执行。</w:t>
      </w:r>
    </w:p>
    <w:p w14:paraId="3E5D045D">
      <w:pPr>
        <w:spacing w:line="360" w:lineRule="auto"/>
        <w:ind w:firstLine="480" w:firstLineChars="200"/>
        <w:contextualSpacing/>
        <w:rPr>
          <w:rFonts w:ascii="宋体" w:hAnsi="宋体" w:cs="宋体"/>
          <w:bCs/>
          <w:color w:val="auto"/>
          <w:sz w:val="24"/>
          <w:highlight w:val="none"/>
        </w:rPr>
      </w:pPr>
      <w:r>
        <w:rPr>
          <w:rFonts w:ascii="宋体" w:hAnsi="宋体" w:cs="宋体"/>
          <w:bCs/>
          <w:color w:val="auto"/>
          <w:sz w:val="24"/>
          <w:highlight w:val="none"/>
        </w:rPr>
        <w:t>本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向国网缴纳电费，国网北京市电力公司按照首都电力交易中心核算数据向发电企业、售电公司支付费用。</w:t>
      </w:r>
    </w:p>
    <w:p w14:paraId="5CE6D3C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如采购人用电超出本合同电量，超出部分费用依据《北京市城市管理委员会关于印发北京市2025年电力市场化交易方案、绿色电力交易方案的通知》</w:t>
      </w:r>
      <w:r>
        <w:rPr>
          <w:rFonts w:hint="eastAsia" w:ascii="宋体" w:hAnsi="宋体" w:cs="宋体"/>
          <w:bCs/>
          <w:color w:val="auto"/>
          <w:sz w:val="24"/>
          <w:highlight w:val="none"/>
          <w:lang w:eastAsia="zh-CN"/>
        </w:rPr>
        <w:t>和本合同约定价格</w:t>
      </w:r>
      <w:r>
        <w:rPr>
          <w:rFonts w:hint="eastAsia" w:ascii="宋体" w:hAnsi="宋体" w:cs="宋体"/>
          <w:bCs/>
          <w:color w:val="auto"/>
          <w:sz w:val="24"/>
          <w:highlight w:val="none"/>
        </w:rPr>
        <w:t>结算。</w:t>
      </w:r>
    </w:p>
    <w:p w14:paraId="4CDAFF3E">
      <w:pPr>
        <w:numPr>
          <w:ilvl w:val="0"/>
          <w:numId w:val="2"/>
        </w:numPr>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240EECA9">
      <w:pPr>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644161E9">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6805E2FA">
      <w:pPr>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35FC1D10">
      <w:pPr>
        <w:spacing w:line="360" w:lineRule="auto"/>
        <w:contextualSpacing/>
        <w:rPr>
          <w:color w:val="auto"/>
          <w:sz w:val="24"/>
          <w:highlight w:val="none"/>
        </w:rPr>
      </w:pPr>
      <w:r>
        <w:rPr>
          <w:color w:val="auto"/>
          <w:sz w:val="24"/>
          <w:highlight w:val="none"/>
        </w:rPr>
        <w:t>4. 售后服务（质保期）（如适用）</w:t>
      </w:r>
    </w:p>
    <w:p w14:paraId="71719FF8">
      <w:pPr>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7B697214">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20356531">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3F0216C1">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20234DD7">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10A53C4D">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7DF60C6D">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1884CC02">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352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3AEAE96A">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72F8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367D51C2">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6286A7FF">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22881F6C">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1D85D821">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7024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F9C9712">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0B91961F">
            <w:pPr>
              <w:spacing w:line="360" w:lineRule="auto"/>
              <w:contextualSpacing/>
              <w:jc w:val="center"/>
              <w:rPr>
                <w:rFonts w:hint="eastAsia"/>
                <w:color w:val="auto"/>
                <w:highlight w:val="none"/>
                <w:vertAlign w:val="baseline"/>
                <w:lang w:eastAsia="zh-CN"/>
              </w:rPr>
            </w:pPr>
          </w:p>
        </w:tc>
        <w:tc>
          <w:tcPr>
            <w:tcW w:w="2327" w:type="dxa"/>
            <w:noWrap w:val="0"/>
            <w:vAlign w:val="center"/>
          </w:tcPr>
          <w:p w14:paraId="3FC0E293">
            <w:pPr>
              <w:spacing w:line="360" w:lineRule="auto"/>
              <w:contextualSpacing/>
              <w:jc w:val="center"/>
              <w:rPr>
                <w:rFonts w:hint="eastAsia"/>
                <w:color w:val="auto"/>
                <w:highlight w:val="none"/>
                <w:vertAlign w:val="baseline"/>
                <w:lang w:eastAsia="zh-CN"/>
              </w:rPr>
            </w:pPr>
          </w:p>
        </w:tc>
        <w:tc>
          <w:tcPr>
            <w:tcW w:w="2327" w:type="dxa"/>
            <w:noWrap w:val="0"/>
            <w:vAlign w:val="center"/>
          </w:tcPr>
          <w:p w14:paraId="34C4F3A2">
            <w:pPr>
              <w:spacing w:line="360" w:lineRule="auto"/>
              <w:contextualSpacing/>
              <w:jc w:val="center"/>
              <w:rPr>
                <w:rFonts w:hint="eastAsia"/>
                <w:color w:val="auto"/>
                <w:highlight w:val="none"/>
                <w:vertAlign w:val="baseline"/>
                <w:lang w:eastAsia="zh-CN"/>
              </w:rPr>
            </w:pPr>
          </w:p>
        </w:tc>
      </w:tr>
      <w:tr w14:paraId="450C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D773678">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26F3C56B">
            <w:pPr>
              <w:spacing w:line="360" w:lineRule="auto"/>
              <w:contextualSpacing/>
              <w:jc w:val="center"/>
              <w:rPr>
                <w:rFonts w:hint="eastAsia"/>
                <w:color w:val="auto"/>
                <w:highlight w:val="none"/>
                <w:vertAlign w:val="baseline"/>
                <w:lang w:eastAsia="zh-CN"/>
              </w:rPr>
            </w:pPr>
          </w:p>
        </w:tc>
        <w:tc>
          <w:tcPr>
            <w:tcW w:w="2327" w:type="dxa"/>
            <w:noWrap w:val="0"/>
            <w:vAlign w:val="center"/>
          </w:tcPr>
          <w:p w14:paraId="636E6D74">
            <w:pPr>
              <w:spacing w:line="360" w:lineRule="auto"/>
              <w:contextualSpacing/>
              <w:jc w:val="center"/>
              <w:rPr>
                <w:rFonts w:hint="eastAsia"/>
                <w:color w:val="auto"/>
                <w:highlight w:val="none"/>
                <w:vertAlign w:val="baseline"/>
                <w:lang w:eastAsia="zh-CN"/>
              </w:rPr>
            </w:pPr>
          </w:p>
        </w:tc>
        <w:tc>
          <w:tcPr>
            <w:tcW w:w="2327" w:type="dxa"/>
            <w:noWrap w:val="0"/>
            <w:vAlign w:val="center"/>
          </w:tcPr>
          <w:p w14:paraId="19104FC6">
            <w:pPr>
              <w:spacing w:line="360" w:lineRule="auto"/>
              <w:contextualSpacing/>
              <w:jc w:val="center"/>
              <w:rPr>
                <w:rFonts w:hint="eastAsia"/>
                <w:color w:val="auto"/>
                <w:highlight w:val="none"/>
                <w:vertAlign w:val="baseline"/>
                <w:lang w:eastAsia="zh-CN"/>
              </w:rPr>
            </w:pPr>
          </w:p>
        </w:tc>
      </w:tr>
      <w:tr w14:paraId="290F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D9F803F">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4AE2CF69">
            <w:pPr>
              <w:spacing w:line="360" w:lineRule="auto"/>
              <w:contextualSpacing/>
              <w:jc w:val="center"/>
              <w:rPr>
                <w:rFonts w:hint="eastAsia"/>
                <w:color w:val="auto"/>
                <w:highlight w:val="none"/>
                <w:vertAlign w:val="baseline"/>
                <w:lang w:eastAsia="zh-CN"/>
              </w:rPr>
            </w:pPr>
          </w:p>
        </w:tc>
        <w:tc>
          <w:tcPr>
            <w:tcW w:w="2327" w:type="dxa"/>
            <w:noWrap w:val="0"/>
            <w:vAlign w:val="center"/>
          </w:tcPr>
          <w:p w14:paraId="26216647">
            <w:pPr>
              <w:spacing w:line="360" w:lineRule="auto"/>
              <w:contextualSpacing/>
              <w:jc w:val="center"/>
              <w:rPr>
                <w:rFonts w:hint="eastAsia"/>
                <w:color w:val="auto"/>
                <w:highlight w:val="none"/>
                <w:vertAlign w:val="baseline"/>
                <w:lang w:eastAsia="zh-CN"/>
              </w:rPr>
            </w:pPr>
          </w:p>
        </w:tc>
        <w:tc>
          <w:tcPr>
            <w:tcW w:w="2327" w:type="dxa"/>
            <w:noWrap w:val="0"/>
            <w:vAlign w:val="center"/>
          </w:tcPr>
          <w:p w14:paraId="70EE466B">
            <w:pPr>
              <w:spacing w:line="360" w:lineRule="auto"/>
              <w:contextualSpacing/>
              <w:jc w:val="center"/>
              <w:rPr>
                <w:rFonts w:hint="eastAsia"/>
                <w:color w:val="auto"/>
                <w:highlight w:val="none"/>
                <w:vertAlign w:val="baseline"/>
                <w:lang w:eastAsia="zh-CN"/>
              </w:rPr>
            </w:pPr>
          </w:p>
        </w:tc>
      </w:tr>
      <w:tr w14:paraId="4C30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4A113F6">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0D08F328">
            <w:pPr>
              <w:spacing w:line="360" w:lineRule="auto"/>
              <w:contextualSpacing/>
              <w:jc w:val="center"/>
              <w:rPr>
                <w:rFonts w:hint="eastAsia"/>
                <w:color w:val="auto"/>
                <w:highlight w:val="none"/>
                <w:vertAlign w:val="baseline"/>
                <w:lang w:eastAsia="zh-CN"/>
              </w:rPr>
            </w:pPr>
          </w:p>
        </w:tc>
        <w:tc>
          <w:tcPr>
            <w:tcW w:w="2327" w:type="dxa"/>
            <w:noWrap w:val="0"/>
            <w:vAlign w:val="center"/>
          </w:tcPr>
          <w:p w14:paraId="21D3A18F">
            <w:pPr>
              <w:spacing w:line="360" w:lineRule="auto"/>
              <w:contextualSpacing/>
              <w:jc w:val="center"/>
              <w:rPr>
                <w:rFonts w:hint="eastAsia"/>
                <w:color w:val="auto"/>
                <w:highlight w:val="none"/>
                <w:vertAlign w:val="baseline"/>
                <w:lang w:eastAsia="zh-CN"/>
              </w:rPr>
            </w:pPr>
          </w:p>
        </w:tc>
        <w:tc>
          <w:tcPr>
            <w:tcW w:w="2327" w:type="dxa"/>
            <w:noWrap w:val="0"/>
            <w:vAlign w:val="center"/>
          </w:tcPr>
          <w:p w14:paraId="0A2CE574">
            <w:pPr>
              <w:spacing w:line="360" w:lineRule="auto"/>
              <w:contextualSpacing/>
              <w:jc w:val="center"/>
              <w:rPr>
                <w:rFonts w:hint="eastAsia"/>
                <w:color w:val="auto"/>
                <w:highlight w:val="none"/>
                <w:vertAlign w:val="baseline"/>
                <w:lang w:eastAsia="zh-CN"/>
              </w:rPr>
            </w:pPr>
          </w:p>
        </w:tc>
      </w:tr>
      <w:tr w14:paraId="3E11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C74CE35">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50CEC03A">
            <w:pPr>
              <w:spacing w:line="360" w:lineRule="auto"/>
              <w:contextualSpacing/>
              <w:jc w:val="center"/>
              <w:rPr>
                <w:rFonts w:hint="eastAsia"/>
                <w:color w:val="auto"/>
                <w:highlight w:val="none"/>
                <w:vertAlign w:val="baseline"/>
                <w:lang w:eastAsia="zh-CN"/>
              </w:rPr>
            </w:pPr>
          </w:p>
        </w:tc>
        <w:tc>
          <w:tcPr>
            <w:tcW w:w="2327" w:type="dxa"/>
            <w:noWrap w:val="0"/>
            <w:vAlign w:val="center"/>
          </w:tcPr>
          <w:p w14:paraId="17E2466B">
            <w:pPr>
              <w:spacing w:line="360" w:lineRule="auto"/>
              <w:contextualSpacing/>
              <w:jc w:val="center"/>
              <w:rPr>
                <w:rFonts w:hint="eastAsia"/>
                <w:color w:val="auto"/>
                <w:highlight w:val="none"/>
                <w:vertAlign w:val="baseline"/>
                <w:lang w:eastAsia="zh-CN"/>
              </w:rPr>
            </w:pPr>
          </w:p>
        </w:tc>
        <w:tc>
          <w:tcPr>
            <w:tcW w:w="2327" w:type="dxa"/>
            <w:noWrap w:val="0"/>
            <w:vAlign w:val="center"/>
          </w:tcPr>
          <w:p w14:paraId="0ADCBA0B">
            <w:pPr>
              <w:spacing w:line="360" w:lineRule="auto"/>
              <w:contextualSpacing/>
              <w:jc w:val="center"/>
              <w:rPr>
                <w:rFonts w:hint="eastAsia"/>
                <w:color w:val="auto"/>
                <w:highlight w:val="none"/>
                <w:vertAlign w:val="baseline"/>
                <w:lang w:eastAsia="zh-CN"/>
              </w:rPr>
            </w:pPr>
          </w:p>
        </w:tc>
      </w:tr>
      <w:tr w14:paraId="53F6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248CB0D9">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3A5D8AE7">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39A56695">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投标人需提供项目负责人、技术人员的职称证书复印件及近半年内在投标单位的用工证明。</w:t>
            </w:r>
          </w:p>
          <w:p w14:paraId="2AF0FB2F">
            <w:pPr>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2393B348">
      <w:pPr>
        <w:spacing w:line="360" w:lineRule="auto"/>
        <w:ind w:firstLine="420" w:firstLineChars="200"/>
        <w:contextualSpacing/>
        <w:rPr>
          <w:rFonts w:hint="eastAsia"/>
          <w:color w:val="auto"/>
          <w:highlight w:val="none"/>
          <w:lang w:eastAsia="zh-CN"/>
        </w:rPr>
      </w:pPr>
    </w:p>
    <w:p w14:paraId="37126E12">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087DBDDB">
      <w:pPr>
        <w:spacing w:line="360" w:lineRule="auto"/>
        <w:contextualSpacing/>
        <w:rPr>
          <w:color w:val="auto"/>
          <w:sz w:val="24"/>
          <w:highlight w:val="none"/>
        </w:rPr>
      </w:pPr>
      <w:r>
        <w:rPr>
          <w:color w:val="auto"/>
          <w:sz w:val="24"/>
          <w:highlight w:val="none"/>
        </w:rPr>
        <w:t>1. 基本要求</w:t>
      </w:r>
    </w:p>
    <w:p w14:paraId="636CAA84">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1E03FD05">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44183345</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42163345</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3E3507BB">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1C2DE10E">
      <w:pPr>
        <w:spacing w:line="360" w:lineRule="auto"/>
        <w:ind w:firstLine="480" w:firstLineChars="200"/>
        <w:contextualSpacing/>
        <w:rPr>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国家能源局关于印发〈电力中长期交易基本规则〉的通知》《北京市城市管理委员会关于印发北京市2025年电力市场化交易方案、绿色电力交易方案的通知》等</w:t>
      </w:r>
    </w:p>
    <w:p w14:paraId="712BB915">
      <w:pPr>
        <w:spacing w:line="360" w:lineRule="auto"/>
        <w:contextualSpacing/>
        <w:rPr>
          <w:color w:val="auto"/>
          <w:sz w:val="24"/>
          <w:highlight w:val="none"/>
        </w:rPr>
      </w:pPr>
      <w:r>
        <w:rPr>
          <w:color w:val="auto"/>
          <w:sz w:val="24"/>
          <w:highlight w:val="none"/>
        </w:rPr>
        <w:t>2. 服务内容及要求/货物技术要求</w:t>
      </w:r>
    </w:p>
    <w:p w14:paraId="37ED7E11">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3A74D051">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采购人年用电量预估 </w:t>
      </w:r>
      <w:r>
        <w:rPr>
          <w:rFonts w:hint="eastAsia" w:ascii="宋体" w:hAnsi="宋体" w:eastAsia="宋体" w:cs="宋体"/>
          <w:i w:val="0"/>
          <w:iCs w:val="0"/>
          <w:color w:val="000000"/>
          <w:kern w:val="0"/>
          <w:sz w:val="24"/>
          <w:szCs w:val="24"/>
          <w:highlight w:val="none"/>
          <w:u w:val="none"/>
          <w:lang w:val="en-US" w:eastAsia="zh-CN" w:bidi="ar"/>
        </w:rPr>
        <w:t>44183345</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42163345</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14:paraId="687B8AE4">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7D56D922">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385B3BF4">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3A903327">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0EFABFCE">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1BDBF0D2">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3C4493D6">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1BF0C916">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1E9AB5EB">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3投标人需具备稳定的绿电供应能力，确保供电的连续性和稳定性。</w:t>
      </w:r>
    </w:p>
    <w:p w14:paraId="6FCCE62C">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3A9A1D3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，包含但不限于对采购包内公共机构用电情况进行调查，协助预估用电量方案、协助公共机构完善入市手续方案、协助公共机构在属地供电部门登记备案措施。</w:t>
      </w:r>
    </w:p>
    <w:p w14:paraId="4C5CC0BE">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61C8CAD9">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14:paraId="2E73DB3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14:paraId="7A008D44">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5BC90168">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768425E9">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30D6CA1C">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14:paraId="406B90E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7917FED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1CC26F69">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499BCF07">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45259AD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p>
    <w:p w14:paraId="0C37BDFF">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4C245F8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5DD394A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rPr>
        <w:t>采购人。</w:t>
      </w:r>
    </w:p>
    <w:p w14:paraId="7E70191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14:paraId="630CDADB">
      <w:pPr>
        <w:widowControl/>
        <w:spacing w:line="360" w:lineRule="auto"/>
        <w:ind w:firstLine="480" w:firstLineChars="200"/>
        <w:contextualSpacing/>
        <w:rPr>
          <w:color w:val="auto"/>
          <w:sz w:val="24"/>
          <w:highlight w:val="none"/>
        </w:rPr>
      </w:pPr>
      <w:r>
        <w:rPr>
          <w:color w:val="auto"/>
          <w:sz w:val="24"/>
          <w:highlight w:val="none"/>
        </w:rPr>
        <w:t>2.5需由供应商提供设计方案、解决方案或者组织方案的采购项目，应当说明采购标的的功能、应用场景、目标等基本要求</w:t>
      </w:r>
    </w:p>
    <w:p w14:paraId="6F267461">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采购人2025年度全年用电量预估</w:t>
      </w:r>
      <w:r>
        <w:rPr>
          <w:rFonts w:hint="eastAsia" w:ascii="宋体" w:hAnsi="宋体" w:eastAsia="宋体" w:cs="宋体"/>
          <w:i w:val="0"/>
          <w:iCs w:val="0"/>
          <w:color w:val="000000"/>
          <w:kern w:val="0"/>
          <w:sz w:val="24"/>
          <w:szCs w:val="24"/>
          <w:highlight w:val="none"/>
          <w:u w:val="none"/>
          <w:lang w:val="en-US" w:eastAsia="zh-CN" w:bidi="ar"/>
        </w:rPr>
        <w:t>44183345</w:t>
      </w:r>
      <w:r>
        <w:rPr>
          <w:rFonts w:hint="eastAsia" w:ascii="宋体" w:hAnsi="宋体" w:cs="宋体"/>
          <w:bCs/>
          <w:color w:val="auto"/>
          <w:sz w:val="24"/>
          <w:highlight w:val="none"/>
        </w:rPr>
        <w:t>千瓦时</w:t>
      </w:r>
      <w:r>
        <w:rPr>
          <w:rFonts w:hint="eastAsia" w:ascii="Times New Roman" w:hAnsi="Times New Roman"/>
          <w:color w:val="auto"/>
          <w:sz w:val="24"/>
          <w:szCs w:val="24"/>
          <w:highlight w:val="none"/>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42163345</w:t>
      </w:r>
      <w:r>
        <w:rPr>
          <w:rFonts w:hint="eastAsia" w:ascii="宋体" w:hAnsi="宋体" w:cs="宋体"/>
          <w:bCs/>
          <w:color w:val="auto"/>
          <w:sz w:val="24"/>
          <w:highlight w:val="none"/>
        </w:rPr>
        <w:t>千瓦时</w:t>
      </w:r>
      <w:r>
        <w:rPr>
          <w:rFonts w:hint="eastAsia" w:ascii="宋体" w:hAnsi="宋体" w:cs="宋体"/>
          <w:bCs/>
          <w:color w:val="auto"/>
          <w:sz w:val="24"/>
          <w:highlight w:val="none"/>
          <w:lang w:eastAsia="zh-CN"/>
        </w:rPr>
        <w:t>。</w:t>
      </w:r>
    </w:p>
    <w:p w14:paraId="18C3ABA6">
      <w:pPr>
        <w:pStyle w:val="5"/>
        <w:adjustRightInd w:val="0"/>
        <w:spacing w:line="360" w:lineRule="auto"/>
        <w:ind w:firstLine="424" w:firstLineChars="177"/>
        <w:contextualSpacing/>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投标人应</w:t>
      </w:r>
      <w:r>
        <w:rPr>
          <w:rFonts w:hint="eastAsia" w:ascii="Times New Roman" w:hAnsi="Times New Roman"/>
          <w:color w:val="auto"/>
          <w:sz w:val="24"/>
          <w:szCs w:val="24"/>
          <w:highlight w:val="none"/>
          <w:lang w:eastAsia="zh-CN"/>
        </w:rPr>
        <w:t>提供以下实施方案：包括但不限于</w:t>
      </w:r>
      <w:r>
        <w:rPr>
          <w:rFonts w:hint="eastAsia" w:ascii="Times New Roman" w:hAnsi="Times New Roman"/>
          <w:color w:val="auto"/>
          <w:sz w:val="24"/>
          <w:szCs w:val="24"/>
          <w:highlight w:val="none"/>
        </w:rPr>
        <w:t>协助采购人完成电力市场化交易入市登记，为采购人提供市场化售电代理服务，合理配备服务人员，及时处置突发情况，提供售后服务等。</w:t>
      </w:r>
    </w:p>
    <w:p w14:paraId="61D197DC">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其他要求</w:t>
      </w:r>
    </w:p>
    <w:p w14:paraId="3BCDD6EE">
      <w:pPr>
        <w:ind w:left="240" w:hanging="240" w:hangingChars="100"/>
        <w:rPr>
          <w:rFonts w:hint="eastAsia" w:ascii="宋体" w:hAnsi="宋体" w:cs="宋体"/>
          <w:color w:val="auto"/>
          <w:sz w:val="24"/>
          <w:highlight w:val="none"/>
        </w:rPr>
      </w:pP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常规电力固定价格</w:t>
      </w:r>
      <w:r>
        <w:rPr>
          <w:rFonts w:hint="eastAsia" w:ascii="宋体" w:hAnsi="宋体" w:cs="宋体"/>
          <w:color w:val="auto"/>
          <w:sz w:val="24"/>
          <w:highlight w:val="none"/>
        </w:rPr>
        <w:t>的报价范围为：0.28784元/千瓦时≤P常固≤0.4</w:t>
      </w:r>
      <w:r>
        <w:rPr>
          <w:rFonts w:hint="eastAsia" w:ascii="宋体" w:hAnsi="宋体" w:cs="宋体"/>
          <w:color w:val="auto"/>
          <w:sz w:val="24"/>
          <w:highlight w:val="none"/>
          <w:lang w:val="en-US" w:eastAsia="zh-CN"/>
        </w:rPr>
        <w:t>0640</w:t>
      </w:r>
      <w:r>
        <w:rPr>
          <w:rFonts w:hint="eastAsia" w:ascii="宋体" w:hAnsi="宋体" w:cs="宋体"/>
          <w:color w:val="auto"/>
          <w:sz w:val="24"/>
          <w:highlight w:val="none"/>
        </w:rPr>
        <w:t>元/千瓦</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时，</w:t>
      </w:r>
      <w:r>
        <w:rPr>
          <w:rFonts w:hint="eastAsia" w:ascii="宋体" w:hAnsi="宋体" w:cs="宋体"/>
          <w:bCs/>
          <w:color w:val="auto"/>
          <w:sz w:val="24"/>
          <w:highlight w:val="none"/>
        </w:rPr>
        <w:t>绿色电力固定价格</w:t>
      </w:r>
      <w:r>
        <w:rPr>
          <w:rFonts w:hint="eastAsia" w:ascii="宋体" w:hAnsi="宋体" w:cs="宋体"/>
          <w:color w:val="auto"/>
          <w:sz w:val="24"/>
          <w:highlight w:val="none"/>
        </w:rPr>
        <w:t>的报价范围为：0.28784元/千瓦时≤P绿固≤0.</w:t>
      </w:r>
      <w:r>
        <w:rPr>
          <w:rFonts w:hint="eastAsia" w:ascii="宋体" w:hAnsi="宋体" w:cs="宋体"/>
          <w:color w:val="auto"/>
          <w:sz w:val="24"/>
          <w:highlight w:val="none"/>
          <w:lang w:val="en-US" w:eastAsia="zh-CN"/>
        </w:rPr>
        <w:t>41919</w:t>
      </w:r>
      <w:r>
        <w:rPr>
          <w:rFonts w:hint="eastAsia" w:ascii="宋体" w:hAnsi="宋体" w:cs="宋体"/>
          <w:color w:val="auto"/>
          <w:sz w:val="24"/>
          <w:highlight w:val="none"/>
        </w:rPr>
        <w:t>元/千</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瓦时，</w:t>
      </w:r>
      <w:r>
        <w:rPr>
          <w:rFonts w:hint="eastAsia" w:ascii="宋体" w:hAnsi="宋体" w:cs="宋体"/>
          <w:bCs/>
          <w:color w:val="auto"/>
          <w:sz w:val="24"/>
          <w:highlight w:val="none"/>
        </w:rPr>
        <w:t>绿色电力零售合同封顶总价不能超过0.</w:t>
      </w:r>
      <w:r>
        <w:rPr>
          <w:rFonts w:hint="eastAsia" w:ascii="宋体" w:hAnsi="宋体" w:cs="宋体"/>
          <w:bCs/>
          <w:color w:val="auto"/>
          <w:sz w:val="24"/>
          <w:highlight w:val="none"/>
          <w:lang w:val="en-US" w:eastAsia="zh-CN"/>
        </w:rPr>
        <w:t>42640</w:t>
      </w:r>
      <w:r>
        <w:rPr>
          <w:rFonts w:hint="eastAsia" w:ascii="宋体" w:hAnsi="宋体" w:cs="宋体"/>
          <w:bCs/>
          <w:color w:val="auto"/>
          <w:sz w:val="24"/>
          <w:highlight w:val="none"/>
        </w:rPr>
        <w:t>元/千瓦时，</w:t>
      </w:r>
      <w:r>
        <w:rPr>
          <w:rFonts w:hint="eastAsia" w:ascii="宋体" w:hAnsi="宋体" w:cs="宋体"/>
          <w:color w:val="auto"/>
          <w:sz w:val="24"/>
          <w:highlight w:val="none"/>
        </w:rPr>
        <w:t>超出报价范围的报</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价将按无效投标处理。</w:t>
      </w:r>
    </w:p>
    <w:p w14:paraId="2DEA4A8D">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r>
        <w:rPr>
          <w:rFonts w:ascii="宋体" w:hAnsi="宋体" w:cs="宋体"/>
          <w:bCs/>
          <w:color w:val="auto"/>
          <w:sz w:val="24"/>
          <w:highlight w:val="none"/>
        </w:rPr>
        <w:t>合同约定的零售价格非用户最终到户价格。用电到户价格由电能量价格（以此作为</w:t>
      </w:r>
      <w:r>
        <w:rPr>
          <w:rFonts w:hint="eastAsia" w:ascii="宋体" w:hAnsi="宋体" w:cs="宋体"/>
          <w:bCs/>
          <w:color w:val="auto"/>
          <w:sz w:val="24"/>
          <w:highlight w:val="none"/>
          <w:lang w:val="en-US" w:eastAsia="zh-CN"/>
        </w:rPr>
        <w:tab/>
      </w:r>
      <w:r>
        <w:rPr>
          <w:rFonts w:ascii="宋体" w:hAnsi="宋体" w:cs="宋体"/>
          <w:bCs/>
          <w:color w:val="auto"/>
          <w:sz w:val="24"/>
          <w:highlight w:val="none"/>
        </w:rPr>
        <w:t>平段价格参与峰谷浮动）、绿色电力环境价值及补偿费用、北京电网输配电价、上</w:t>
      </w:r>
      <w:r>
        <w:rPr>
          <w:rFonts w:hint="eastAsia" w:ascii="宋体" w:hAnsi="宋体" w:cs="宋体"/>
          <w:bCs/>
          <w:color w:val="auto"/>
          <w:sz w:val="24"/>
          <w:highlight w:val="none"/>
          <w:lang w:val="en-US" w:eastAsia="zh-CN"/>
        </w:rPr>
        <w:tab/>
      </w:r>
      <w:r>
        <w:rPr>
          <w:rFonts w:ascii="宋体" w:hAnsi="宋体" w:cs="宋体"/>
          <w:bCs/>
          <w:color w:val="auto"/>
          <w:sz w:val="24"/>
          <w:highlight w:val="none"/>
        </w:rPr>
        <w:t>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w:t>
      </w:r>
      <w:r>
        <w:rPr>
          <w:rFonts w:hint="eastAsia" w:ascii="宋体" w:hAnsi="宋体" w:cs="宋体"/>
          <w:bCs/>
          <w:color w:val="auto"/>
          <w:sz w:val="24"/>
          <w:highlight w:val="none"/>
          <w:lang w:val="en-US" w:eastAsia="zh-CN"/>
        </w:rPr>
        <w:tab/>
      </w:r>
      <w:r>
        <w:rPr>
          <w:rFonts w:ascii="宋体" w:hAnsi="宋体" w:cs="宋体"/>
          <w:bCs/>
          <w:color w:val="auto"/>
          <w:sz w:val="24"/>
          <w:highlight w:val="none"/>
        </w:rPr>
        <w:t>国网缴纳电费，国网北京市电力公司按照首都电力交易中心核算数据向发电企业、</w:t>
      </w:r>
      <w:r>
        <w:rPr>
          <w:rFonts w:hint="eastAsia" w:ascii="宋体" w:hAnsi="宋体" w:cs="宋体"/>
          <w:bCs/>
          <w:color w:val="auto"/>
          <w:sz w:val="24"/>
          <w:highlight w:val="none"/>
          <w:lang w:val="en-US" w:eastAsia="zh-CN"/>
        </w:rPr>
        <w:tab/>
      </w:r>
      <w:r>
        <w:rPr>
          <w:rFonts w:ascii="宋体" w:hAnsi="宋体" w:cs="宋体"/>
          <w:bCs/>
          <w:color w:val="auto"/>
          <w:sz w:val="24"/>
          <w:highlight w:val="none"/>
        </w:rPr>
        <w:t>售电公司支付费用。</w:t>
      </w:r>
      <w:r>
        <w:rPr>
          <w:rFonts w:hint="eastAsia" w:ascii="宋体" w:hAnsi="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3721.607062</w:t>
      </w:r>
      <w:r>
        <w:rPr>
          <w:rFonts w:hint="eastAsia" w:ascii="宋体" w:hAnsi="宋体" w:cs="宋体"/>
          <w:color w:val="auto"/>
          <w:sz w:val="24"/>
          <w:highlight w:val="none"/>
          <w:lang w:val="en-US" w:eastAsia="zh-CN"/>
        </w:rPr>
        <w:t>万元。</w:t>
      </w:r>
    </w:p>
    <w:p w14:paraId="734FFEB7">
      <w:pPr>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3.3投标人应按要求报出</w:t>
      </w:r>
      <w:r>
        <w:rPr>
          <w:rFonts w:hint="eastAsia" w:ascii="宋体" w:hAnsi="宋体" w:cs="宋体"/>
          <w:bCs/>
          <w:color w:val="auto"/>
          <w:sz w:val="24"/>
          <w:highlight w:val="none"/>
        </w:rPr>
        <w:t>常规电力固定价格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顶总价</w:t>
      </w:r>
      <w:r>
        <w:rPr>
          <w:rFonts w:hint="eastAsia" w:ascii="宋体" w:hAnsi="宋体" w:cs="宋体"/>
          <w:bCs/>
          <w:color w:val="auto"/>
          <w:sz w:val="24"/>
          <w:highlight w:val="none"/>
          <w:lang w:eastAsia="zh-CN"/>
        </w:rPr>
        <w:t>，按照以下公式计算并报出评审价格：</w:t>
      </w:r>
    </w:p>
    <w:p w14:paraId="4CDF7EE7">
      <w:pPr>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评审价格=常规电力固定价格×0.1+绿色电力固定价格×0.45+绿色电力零售合同封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顶总价×0.45</w:t>
      </w:r>
    </w:p>
    <w:p w14:paraId="33073D94">
      <w:pPr>
        <w:ind w:firstLine="42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评审价格仅用于计算价格得分，最后发生金额以实际发生量为准。</w:t>
      </w:r>
    </w:p>
    <w:p w14:paraId="0B476FAB">
      <w:pPr>
        <w:rPr>
          <w:rFonts w:hint="eastAsia" w:ascii="宋体" w:hAnsi="宋体" w:cs="宋体"/>
          <w:color w:val="auto"/>
          <w:sz w:val="24"/>
          <w:highlight w:val="none"/>
        </w:rPr>
      </w:pPr>
    </w:p>
    <w:p w14:paraId="0C9DA199">
      <w:pPr>
        <w:spacing w:line="360" w:lineRule="auto"/>
        <w:ind w:firstLine="420" w:firstLineChars="200"/>
        <w:jc w:val="center"/>
        <w:outlineLvl w:val="0"/>
        <w:rPr>
          <w:color w:val="auto"/>
          <w:highlight w:val="none"/>
        </w:rPr>
        <w:sectPr>
          <w:pgSz w:w="11907" w:h="16840"/>
          <w:pgMar w:top="1418" w:right="1134" w:bottom="1418" w:left="1701" w:header="851" w:footer="851" w:gutter="0"/>
          <w:cols w:space="720" w:num="1"/>
          <w:docGrid w:linePitch="462" w:charSpace="0"/>
        </w:sectPr>
      </w:pPr>
    </w:p>
    <w:p w14:paraId="68590496">
      <w:pPr>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电量集中带量采购项目第二包</w:t>
      </w:r>
    </w:p>
    <w:p w14:paraId="33A23E68">
      <w:pPr>
        <w:pStyle w:val="5"/>
        <w:numPr>
          <w:ilvl w:val="0"/>
          <w:numId w:val="3"/>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260488E0">
      <w:pPr>
        <w:spacing w:line="360" w:lineRule="auto"/>
        <w:contextualSpacing/>
        <w:rPr>
          <w:bCs/>
          <w:color w:val="auto"/>
          <w:sz w:val="24"/>
          <w:highlight w:val="none"/>
        </w:rPr>
      </w:pPr>
      <w:r>
        <w:rPr>
          <w:bCs/>
          <w:color w:val="auto"/>
          <w:sz w:val="24"/>
          <w:highlight w:val="none"/>
        </w:rPr>
        <w:t>1. 采购标的（货物需求一览表或简要服务内容及数量）</w:t>
      </w:r>
    </w:p>
    <w:tbl>
      <w:tblPr>
        <w:tblStyle w:val="2"/>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3930"/>
        <w:gridCol w:w="1568"/>
        <w:gridCol w:w="1800"/>
        <w:gridCol w:w="1691"/>
      </w:tblGrid>
      <w:tr w14:paraId="64D9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44" w:type="dxa"/>
            <w:gridSpan w:val="5"/>
            <w:tcBorders>
              <w:top w:val="single" w:color="auto" w:sz="4" w:space="0"/>
              <w:left w:val="single" w:color="auto" w:sz="4" w:space="0"/>
              <w:bottom w:val="single" w:color="auto" w:sz="4" w:space="0"/>
              <w:right w:val="single" w:color="auto" w:sz="4" w:space="0"/>
            </w:tcBorders>
            <w:noWrap w:val="0"/>
            <w:vAlign w:val="bottom"/>
          </w:tcPr>
          <w:p w14:paraId="1B25C02B">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第二包</w:t>
            </w:r>
          </w:p>
        </w:tc>
      </w:tr>
      <w:tr w14:paraId="6935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6C37AD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7D3E9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68" w:type="dxa"/>
            <w:tcBorders>
              <w:top w:val="single" w:color="auto" w:sz="4" w:space="0"/>
              <w:left w:val="single" w:color="auto" w:sz="4" w:space="0"/>
              <w:bottom w:val="single" w:color="auto" w:sz="4" w:space="0"/>
              <w:right w:val="single" w:color="auto" w:sz="4" w:space="0"/>
            </w:tcBorders>
            <w:noWrap w:val="0"/>
            <w:vAlign w:val="center"/>
          </w:tcPr>
          <w:p w14:paraId="51D159A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预算（万元）</w:t>
            </w:r>
          </w:p>
        </w:tc>
        <w:tc>
          <w:tcPr>
            <w:tcW w:w="1800" w:type="dxa"/>
            <w:tcBorders>
              <w:top w:val="single" w:color="auto" w:sz="4" w:space="0"/>
              <w:left w:val="single" w:color="auto" w:sz="4" w:space="0"/>
              <w:bottom w:val="single" w:color="auto" w:sz="4" w:space="0"/>
              <w:right w:val="single" w:color="auto" w:sz="4" w:space="0"/>
            </w:tcBorders>
            <w:noWrap w:val="0"/>
            <w:vAlign w:val="bottom"/>
          </w:tcPr>
          <w:p w14:paraId="51775682">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总电量（千瓦时）</w:t>
            </w:r>
          </w:p>
        </w:tc>
        <w:tc>
          <w:tcPr>
            <w:tcW w:w="1691" w:type="dxa"/>
            <w:tcBorders>
              <w:top w:val="single" w:color="auto" w:sz="4" w:space="0"/>
              <w:left w:val="single" w:color="auto" w:sz="4" w:space="0"/>
              <w:bottom w:val="single" w:color="auto" w:sz="4" w:space="0"/>
              <w:right w:val="single" w:color="auto" w:sz="4" w:space="0"/>
            </w:tcBorders>
            <w:noWrap w:val="0"/>
            <w:vAlign w:val="bottom"/>
          </w:tcPr>
          <w:p w14:paraId="1BFAA420">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绿电量（千瓦时）</w:t>
            </w:r>
          </w:p>
        </w:tc>
      </w:tr>
      <w:tr w14:paraId="718F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auto" w:sz="4" w:space="0"/>
              <w:left w:val="single" w:color="000000" w:sz="4" w:space="0"/>
              <w:bottom w:val="single" w:color="000000" w:sz="4" w:space="0"/>
              <w:right w:val="single" w:color="000000" w:sz="4" w:space="0"/>
            </w:tcBorders>
            <w:noWrap w:val="0"/>
            <w:vAlign w:val="center"/>
          </w:tcPr>
          <w:p w14:paraId="7FE376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930" w:type="dxa"/>
            <w:tcBorders>
              <w:top w:val="single" w:color="auto" w:sz="4" w:space="0"/>
              <w:left w:val="single" w:color="000000" w:sz="4" w:space="0"/>
              <w:bottom w:val="single" w:color="000000" w:sz="4" w:space="0"/>
              <w:right w:val="single" w:color="000000" w:sz="4" w:space="0"/>
            </w:tcBorders>
            <w:noWrap w:val="0"/>
            <w:vAlign w:val="center"/>
          </w:tcPr>
          <w:p w14:paraId="1C3DC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北京市东城区第一人民医院</w:t>
            </w:r>
          </w:p>
        </w:tc>
        <w:tc>
          <w:tcPr>
            <w:tcW w:w="1568" w:type="dxa"/>
            <w:tcBorders>
              <w:top w:val="single" w:color="auto" w:sz="4" w:space="0"/>
              <w:left w:val="single" w:color="000000" w:sz="4" w:space="0"/>
              <w:bottom w:val="single" w:color="000000" w:sz="4" w:space="0"/>
              <w:right w:val="single" w:color="000000" w:sz="4" w:space="0"/>
            </w:tcBorders>
            <w:noWrap w:val="0"/>
            <w:vAlign w:val="center"/>
          </w:tcPr>
          <w:p w14:paraId="2172765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71.106525</w:t>
            </w:r>
          </w:p>
        </w:tc>
        <w:tc>
          <w:tcPr>
            <w:tcW w:w="1800" w:type="dxa"/>
            <w:tcBorders>
              <w:top w:val="single" w:color="auto" w:sz="4" w:space="0"/>
              <w:left w:val="single" w:color="000000" w:sz="4" w:space="0"/>
              <w:bottom w:val="single" w:color="000000" w:sz="4" w:space="0"/>
              <w:right w:val="single" w:color="000000" w:sz="4" w:space="0"/>
            </w:tcBorders>
            <w:noWrap w:val="0"/>
            <w:vAlign w:val="center"/>
          </w:tcPr>
          <w:p w14:paraId="7460B31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704025</w:t>
            </w:r>
          </w:p>
        </w:tc>
        <w:tc>
          <w:tcPr>
            <w:tcW w:w="1691" w:type="dxa"/>
            <w:tcBorders>
              <w:top w:val="single" w:color="auto" w:sz="4" w:space="0"/>
              <w:left w:val="single" w:color="000000" w:sz="4" w:space="0"/>
              <w:bottom w:val="single" w:color="000000" w:sz="4" w:space="0"/>
              <w:right w:val="single" w:color="000000" w:sz="4" w:space="0"/>
            </w:tcBorders>
            <w:noWrap w:val="0"/>
            <w:vAlign w:val="center"/>
          </w:tcPr>
          <w:p w14:paraId="2D6CA7E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704025</w:t>
            </w:r>
          </w:p>
        </w:tc>
      </w:tr>
      <w:tr w14:paraId="146E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FA2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38D0B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中共北京市东城区委党校本级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6E5819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39DE5F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A88F37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r>
      <w:tr w14:paraId="6A9E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D106C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18B5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北京市东城区文化馆</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293053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DC2AB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8DBE13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w:t>
            </w:r>
          </w:p>
        </w:tc>
      </w:tr>
      <w:tr w14:paraId="30BE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510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2CC3BA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北京市东城区人力资源和社会保障局本级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3A4C7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20.24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3536F2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A6A444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w:t>
            </w:r>
          </w:p>
        </w:tc>
      </w:tr>
      <w:tr w14:paraId="4A6E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FF3B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66409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北京市隆福医院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6C3252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9F2CD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C980DB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800000</w:t>
            </w:r>
          </w:p>
        </w:tc>
      </w:tr>
      <w:tr w14:paraId="1CAB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F84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9303C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北京市第六医院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0881EB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58640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47FFAB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1200000</w:t>
            </w:r>
          </w:p>
        </w:tc>
      </w:tr>
      <w:tr w14:paraId="54966A85">
        <w:tblPrEx>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E76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742C4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北京市鼓楼中医医院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F66FAC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DC9FA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EF965F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750000</w:t>
            </w:r>
          </w:p>
        </w:tc>
      </w:tr>
      <w:tr w14:paraId="091D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1C6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0A95F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北京市东城区人民政府朝阳门街道办事处本级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C7C9E0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BF90B4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186206.9</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658931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186206.9</w:t>
            </w:r>
          </w:p>
        </w:tc>
      </w:tr>
      <w:tr w14:paraId="612F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E13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199D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北京市东城区王府井地区管理委员会本级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9E78FF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520B32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D64207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w:t>
            </w:r>
          </w:p>
        </w:tc>
      </w:tr>
      <w:tr w14:paraId="3A3C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6F08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22C710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北京市和平里医院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28C426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C961C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D70A29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1010000</w:t>
            </w:r>
          </w:p>
        </w:tc>
      </w:tr>
      <w:tr w14:paraId="066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EDB03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831C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北京市东城区体育事业保障中心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31D329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39.859001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FC8A4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438011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2375BF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438011</w:t>
            </w:r>
          </w:p>
        </w:tc>
      </w:tr>
      <w:tr w14:paraId="58B1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D71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AD7DF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北京市东城区体育活动中心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A0A5D6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97.758212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9D964A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1029033.81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74C602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1029033.81</w:t>
            </w:r>
          </w:p>
        </w:tc>
      </w:tr>
      <w:tr w14:paraId="084A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EAC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BA217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北京市东城区人民政府天坛街道办事处本级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3B432B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143A2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A3644D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135000</w:t>
            </w:r>
          </w:p>
        </w:tc>
      </w:tr>
      <w:tr w14:paraId="77E2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F1E5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4015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北京市普仁医院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DADBD1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3FD4B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4954FC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1040000</w:t>
            </w:r>
          </w:p>
        </w:tc>
      </w:tr>
      <w:tr w14:paraId="0D05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631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26AADB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北京市东城区园林绿化局本级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CA311E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5D4E9B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ADBE57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88000</w:t>
            </w:r>
          </w:p>
        </w:tc>
      </w:tr>
      <w:tr w14:paraId="13E0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986F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0AF8F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北京市东城区人民政府东直门街道办事处本级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97AE3B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B92DA5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148796</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B0C41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148796</w:t>
            </w:r>
          </w:p>
        </w:tc>
      </w:tr>
      <w:tr w14:paraId="5963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0DF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E78AE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北京市东城区人民政府北新桥街道办事处本级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4655E7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8.140072</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81F15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151923.45</w:t>
            </w:r>
          </w:p>
        </w:tc>
        <w:tc>
          <w:tcPr>
            <w:tcW w:w="1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B1834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151923.45</w:t>
            </w:r>
          </w:p>
        </w:tc>
      </w:tr>
      <w:tr w14:paraId="0ECA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7872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5438F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北京市东城区北新桥街道市民活动中心（北京市东城区北新桥街道党群活动中心）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96B149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1.502586</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13C1B">
            <w:pPr>
              <w:jc w:val="right"/>
              <w:rPr>
                <w:rFonts w:hint="eastAsia" w:ascii="宋体" w:hAnsi="宋体" w:eastAsia="宋体" w:cs="宋体"/>
                <w:i w:val="0"/>
                <w:iCs w:val="0"/>
                <w:color w:val="000000"/>
                <w:sz w:val="24"/>
                <w:szCs w:val="24"/>
                <w:highlight w:val="none"/>
                <w:u w:val="none"/>
              </w:rPr>
            </w:pPr>
          </w:p>
        </w:tc>
        <w:tc>
          <w:tcPr>
            <w:tcW w:w="1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55D69">
            <w:pPr>
              <w:jc w:val="right"/>
              <w:rPr>
                <w:rFonts w:hint="eastAsia" w:ascii="宋体" w:hAnsi="宋体" w:eastAsia="宋体" w:cs="宋体"/>
                <w:i w:val="0"/>
                <w:iCs w:val="0"/>
                <w:color w:val="000000"/>
                <w:sz w:val="24"/>
                <w:szCs w:val="24"/>
                <w:highlight w:val="none"/>
                <w:u w:val="none"/>
              </w:rPr>
            </w:pPr>
          </w:p>
        </w:tc>
      </w:tr>
      <w:tr w14:paraId="42BC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ECBD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43AC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北京市东城区北新桥街道便民服务中心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C5E3F5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1.447635</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0C1E6">
            <w:pPr>
              <w:jc w:val="right"/>
              <w:rPr>
                <w:rFonts w:hint="eastAsia" w:ascii="宋体" w:hAnsi="宋体" w:eastAsia="宋体" w:cs="宋体"/>
                <w:i w:val="0"/>
                <w:iCs w:val="0"/>
                <w:color w:val="000000"/>
                <w:sz w:val="24"/>
                <w:szCs w:val="24"/>
                <w:highlight w:val="none"/>
                <w:u w:val="none"/>
              </w:rPr>
            </w:pPr>
          </w:p>
        </w:tc>
        <w:tc>
          <w:tcPr>
            <w:tcW w:w="1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2DA4D">
            <w:pPr>
              <w:jc w:val="right"/>
              <w:rPr>
                <w:rFonts w:hint="eastAsia" w:ascii="宋体" w:hAnsi="宋体" w:eastAsia="宋体" w:cs="宋体"/>
                <w:i w:val="0"/>
                <w:iCs w:val="0"/>
                <w:color w:val="000000"/>
                <w:sz w:val="24"/>
                <w:szCs w:val="24"/>
                <w:highlight w:val="none"/>
                <w:u w:val="none"/>
              </w:rPr>
            </w:pPr>
          </w:p>
        </w:tc>
      </w:tr>
      <w:tr w14:paraId="502C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F694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AD69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北京市东城区机关事务管理服务中心本级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1885EA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152.28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7C1E79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0AD823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1880000</w:t>
            </w:r>
          </w:p>
        </w:tc>
      </w:tr>
      <w:tr w14:paraId="145E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80A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41EB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北京市东城区住房和城市建设委员会</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A0659A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15.250254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319F52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166000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92BEF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166000</w:t>
            </w:r>
          </w:p>
        </w:tc>
      </w:tr>
      <w:tr w14:paraId="59C4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F6F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EF525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北京市东城区环境卫生服务中心本级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A84250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9D51A2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73204</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D78F23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73204</w:t>
            </w:r>
          </w:p>
        </w:tc>
      </w:tr>
      <w:tr w14:paraId="171A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4FB3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CD22F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北京市公安局东城分局本级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42526A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519.75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53B32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5775000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EA773E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5775000</w:t>
            </w:r>
          </w:p>
        </w:tc>
      </w:tr>
      <w:tr w14:paraId="7645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0DC6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ED492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北京市法海寺文物保管所</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40DAE3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064E0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61439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380000</w:t>
            </w:r>
          </w:p>
        </w:tc>
      </w:tr>
      <w:tr w14:paraId="1A21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4C5D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62488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北京市石景山区财政局本级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F00F10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CB88FA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ACC1DA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48000</w:t>
            </w:r>
          </w:p>
        </w:tc>
      </w:tr>
      <w:tr w14:paraId="38F3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5DE82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2DE7A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中国共产党北京市石景山区纪律检查委员会本级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BB1E0E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27.59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5F74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CBFC88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310000</w:t>
            </w:r>
          </w:p>
        </w:tc>
      </w:tr>
      <w:tr w14:paraId="61F4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B525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DACEE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北京市石景山区文化中心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F38AB7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453A05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F5DC7A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590000</w:t>
            </w:r>
          </w:p>
        </w:tc>
      </w:tr>
      <w:tr w14:paraId="1E15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1ED0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9C43D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北京市公安局石景山分局本级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102B47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F0B26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2906976.74</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868CCC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2906976.74</w:t>
            </w:r>
          </w:p>
        </w:tc>
      </w:tr>
      <w:tr w14:paraId="6F9F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7A07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E63EC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北京市石景山区融媒体中心本级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268B38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478CB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B74081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240000</w:t>
            </w:r>
          </w:p>
        </w:tc>
      </w:tr>
      <w:tr w14:paraId="1309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E57B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44747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北京市石景山区市场监督管理局本级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1B47193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66.88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87049F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060195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760000</w:t>
            </w:r>
          </w:p>
        </w:tc>
      </w:tr>
      <w:tr w14:paraId="033E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FC32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91E5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北京市石景山区教育委员会本级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5A5B2A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9ABCE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F5EDCC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69000</w:t>
            </w:r>
          </w:p>
        </w:tc>
      </w:tr>
      <w:tr w14:paraId="4D92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8AA6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5F50B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北京市石景山区机关事务管理服务中心本级</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42240B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176.22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000AA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1B06C5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1980000</w:t>
            </w:r>
          </w:p>
        </w:tc>
      </w:tr>
      <w:tr w14:paraId="6C02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191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73D0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北京市八大处公园管理处</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5A44CB7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E6BE59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496B9C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660000</w:t>
            </w:r>
          </w:p>
        </w:tc>
      </w:tr>
      <w:tr w14:paraId="59C1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61E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265FD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首都医科大学附属北京同仁医院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13756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82BC2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D8D236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7000000</w:t>
            </w:r>
          </w:p>
        </w:tc>
      </w:tr>
      <w:tr w14:paraId="3650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664D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37547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首都医科大学附属北京地坛医院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1A749C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286.900747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011B8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3227230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DA09F9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3227230</w:t>
            </w:r>
          </w:p>
        </w:tc>
      </w:tr>
      <w:tr w14:paraId="4670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2029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804EE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北京市市场监督管理局档案管理中心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E347EE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3.544376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673C0A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40277</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DB505C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40277</w:t>
            </w:r>
          </w:p>
        </w:tc>
      </w:tr>
      <w:tr w14:paraId="6B63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D49F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FAE1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北京市食品检验研究院（北京市食品安全监控和风险评估中心）</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923D7F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485C77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D405EE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1022000</w:t>
            </w:r>
          </w:p>
        </w:tc>
      </w:tr>
      <w:tr w14:paraId="50A8D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C80A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064E07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北京市计量检测科学研究院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2210E71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9F3E9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B8F067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r>
      <w:tr w14:paraId="05F4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732B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6884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北京市标准化研究院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4C981EF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15.48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A280C8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BF071C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172000</w:t>
            </w:r>
          </w:p>
        </w:tc>
      </w:tr>
      <w:tr w14:paraId="5AB0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51B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77D158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北京市特种设备检验检测研究院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787ED1E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EC3F2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C779E3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r>
      <w:tr w14:paraId="4D73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684A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1BDA51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北京市产品质量监督检验研究院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32AA24E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F318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ADE476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1190000</w:t>
            </w:r>
          </w:p>
        </w:tc>
      </w:tr>
      <w:tr w14:paraId="1ECE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6F29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4C5A6D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首都医科大学附属北京安定医院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01A1E5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71.65</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7951E7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833085</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C95866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833085</w:t>
            </w:r>
          </w:p>
        </w:tc>
      </w:tr>
      <w:tr w14:paraId="5704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992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930" w:type="dxa"/>
            <w:tcBorders>
              <w:top w:val="single" w:color="000000" w:sz="4" w:space="0"/>
              <w:left w:val="single" w:color="000000" w:sz="4" w:space="0"/>
              <w:bottom w:val="single" w:color="000000" w:sz="4" w:space="0"/>
              <w:right w:val="single" w:color="000000" w:sz="4" w:space="0"/>
            </w:tcBorders>
            <w:noWrap w:val="0"/>
            <w:vAlign w:val="center"/>
          </w:tcPr>
          <w:p w14:paraId="69404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首都医科大学附属北京胸科医院</w:t>
            </w:r>
          </w:p>
        </w:tc>
        <w:tc>
          <w:tcPr>
            <w:tcW w:w="1568" w:type="dxa"/>
            <w:tcBorders>
              <w:top w:val="single" w:color="000000" w:sz="4" w:space="0"/>
              <w:left w:val="single" w:color="000000" w:sz="4" w:space="0"/>
              <w:bottom w:val="single" w:color="000000" w:sz="4" w:space="0"/>
              <w:right w:val="single" w:color="000000" w:sz="4" w:space="0"/>
            </w:tcBorders>
            <w:noWrap w:val="0"/>
            <w:vAlign w:val="center"/>
          </w:tcPr>
          <w:p w14:paraId="6DF0420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286.62</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F6F42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3500000</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300542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3500000</w:t>
            </w:r>
          </w:p>
        </w:tc>
      </w:tr>
      <w:tr w14:paraId="3BD3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85" w:type="dxa"/>
            <w:gridSpan w:val="2"/>
            <w:tcBorders>
              <w:top w:val="single" w:color="000000" w:sz="4" w:space="0"/>
              <w:left w:val="single" w:color="000000" w:sz="4" w:space="0"/>
              <w:bottom w:val="single" w:color="000000" w:sz="4" w:space="0"/>
              <w:right w:val="single" w:color="000000" w:sz="4" w:space="0"/>
            </w:tcBorders>
            <w:noWrap w:val="0"/>
            <w:vAlign w:val="bottom"/>
          </w:tcPr>
          <w:p w14:paraId="40F07C7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568" w:type="dxa"/>
            <w:tcBorders>
              <w:top w:val="single" w:color="000000" w:sz="4" w:space="0"/>
              <w:left w:val="single" w:color="000000" w:sz="4" w:space="0"/>
              <w:bottom w:val="single" w:color="000000" w:sz="4" w:space="0"/>
              <w:right w:val="single" w:color="000000" w:sz="4" w:space="0"/>
            </w:tcBorders>
            <w:noWrap w:val="0"/>
            <w:vAlign w:val="bottom"/>
          </w:tcPr>
          <w:p w14:paraId="6DC83D45">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3731.869408</w:t>
            </w:r>
          </w:p>
        </w:tc>
        <w:tc>
          <w:tcPr>
            <w:tcW w:w="1800" w:type="dxa"/>
            <w:tcBorders>
              <w:top w:val="single" w:color="000000" w:sz="4" w:space="0"/>
              <w:left w:val="single" w:color="000000" w:sz="4" w:space="0"/>
              <w:bottom w:val="single" w:color="000000" w:sz="4" w:space="0"/>
              <w:right w:val="single" w:color="000000" w:sz="4" w:space="0"/>
            </w:tcBorders>
            <w:noWrap w:val="0"/>
            <w:vAlign w:val="bottom"/>
          </w:tcPr>
          <w:p w14:paraId="568528A6">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42923768.9</w:t>
            </w:r>
          </w:p>
        </w:tc>
        <w:tc>
          <w:tcPr>
            <w:tcW w:w="1691" w:type="dxa"/>
            <w:tcBorders>
              <w:top w:val="single" w:color="000000" w:sz="4" w:space="0"/>
              <w:left w:val="single" w:color="000000" w:sz="4" w:space="0"/>
              <w:bottom w:val="single" w:color="000000" w:sz="4" w:space="0"/>
              <w:right w:val="single" w:color="000000" w:sz="4" w:space="0"/>
            </w:tcBorders>
            <w:noWrap w:val="0"/>
            <w:vAlign w:val="bottom"/>
          </w:tcPr>
          <w:p w14:paraId="78FF6360">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41543768.9</w:t>
            </w:r>
          </w:p>
        </w:tc>
      </w:tr>
    </w:tbl>
    <w:p w14:paraId="69B6EB3B">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06446421">
      <w:pPr>
        <w:spacing w:line="360" w:lineRule="auto"/>
        <w:contextualSpacing/>
        <w:rPr>
          <w:rFonts w:hint="eastAsia"/>
          <w:bCs/>
          <w:color w:val="auto"/>
          <w:sz w:val="24"/>
          <w:highlight w:val="none"/>
        </w:rPr>
      </w:pPr>
      <w:r>
        <w:rPr>
          <w:bCs/>
          <w:color w:val="auto"/>
          <w:sz w:val="24"/>
          <w:highlight w:val="none"/>
        </w:rPr>
        <w:t>2. 项目背景/项目概述</w:t>
      </w:r>
    </w:p>
    <w:p w14:paraId="56C7E171">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拟通过公开招标方式采购绿电售电服务，确保用电来源为可再生能源，提升绿色电力使用比例。在满足我市区两级公共机构 2025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23CCBAF9">
      <w:pPr>
        <w:pStyle w:val="5"/>
        <w:numPr>
          <w:ilvl w:val="0"/>
          <w:numId w:val="3"/>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2E438A7C">
      <w:pPr>
        <w:spacing w:line="360" w:lineRule="auto"/>
        <w:contextualSpacing/>
        <w:rPr>
          <w:i/>
          <w:color w:val="auto"/>
          <w:sz w:val="24"/>
          <w:highlight w:val="none"/>
        </w:rPr>
      </w:pPr>
      <w:r>
        <w:rPr>
          <w:color w:val="auto"/>
          <w:sz w:val="24"/>
          <w:highlight w:val="none"/>
        </w:rPr>
        <w:t>1. 交付（实施）的时间（期限）和地点（范围）</w:t>
      </w:r>
    </w:p>
    <w:p w14:paraId="3786430D">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自合同签订之日起至2025年12月31日。</w:t>
      </w:r>
    </w:p>
    <w:p w14:paraId="6E0FDF47">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服务地点：甲方</w:t>
      </w:r>
      <w:r>
        <w:rPr>
          <w:rFonts w:hint="eastAsia"/>
          <w:color w:val="auto"/>
          <w:sz w:val="24"/>
          <w:highlight w:val="none"/>
        </w:rPr>
        <w:t>指定地点</w:t>
      </w:r>
    </w:p>
    <w:p w14:paraId="114998AA">
      <w:pPr>
        <w:spacing w:line="360" w:lineRule="auto"/>
        <w:contextualSpacing/>
        <w:rPr>
          <w:color w:val="auto"/>
          <w:sz w:val="24"/>
          <w:highlight w:val="none"/>
        </w:rPr>
      </w:pPr>
      <w:r>
        <w:rPr>
          <w:color w:val="auto"/>
          <w:sz w:val="24"/>
          <w:highlight w:val="none"/>
        </w:rPr>
        <w:t>2. 付款条件（进度和方式）</w:t>
      </w:r>
    </w:p>
    <w:p w14:paraId="12E73E61">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国家能源局关于印发〈电力中长期交易基本规则〉的通知》《北京市城市管理委员会关于印发北京市2025年电力市场化交易方案、绿色电力交易方案的通知》等有关政策文件执行。</w:t>
      </w:r>
    </w:p>
    <w:p w14:paraId="4FB6AEFA">
      <w:pPr>
        <w:spacing w:line="360" w:lineRule="auto"/>
        <w:ind w:firstLine="480" w:firstLineChars="200"/>
        <w:contextualSpacing/>
        <w:rPr>
          <w:rFonts w:ascii="宋体" w:hAnsi="宋体" w:cs="宋体"/>
          <w:bCs/>
          <w:color w:val="auto"/>
          <w:sz w:val="24"/>
          <w:highlight w:val="none"/>
        </w:rPr>
      </w:pPr>
      <w:r>
        <w:rPr>
          <w:rFonts w:ascii="宋体" w:hAnsi="宋体" w:cs="宋体"/>
          <w:bCs/>
          <w:color w:val="auto"/>
          <w:sz w:val="24"/>
          <w:highlight w:val="none"/>
        </w:rPr>
        <w:t>本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向国网缴纳电费，国网北京市电力公司按照首都电力交易中心核算数据向发电企业、售电公司支付费用。</w:t>
      </w:r>
    </w:p>
    <w:p w14:paraId="1950864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如采购人用电超出本合同电量，超出部分费用依据《北京市城市管理委员会关于印发北京市2025年电力市场化交易方案、绿色电力交易方案的通知》</w:t>
      </w:r>
      <w:r>
        <w:rPr>
          <w:rFonts w:hint="eastAsia" w:ascii="宋体" w:hAnsi="宋体" w:cs="宋体"/>
          <w:bCs/>
          <w:color w:val="auto"/>
          <w:sz w:val="24"/>
          <w:highlight w:val="none"/>
          <w:lang w:eastAsia="zh-CN"/>
        </w:rPr>
        <w:t>和本合同约定价格</w:t>
      </w:r>
      <w:r>
        <w:rPr>
          <w:rFonts w:hint="eastAsia" w:ascii="宋体" w:hAnsi="宋体" w:cs="宋体"/>
          <w:bCs/>
          <w:color w:val="auto"/>
          <w:sz w:val="24"/>
          <w:highlight w:val="none"/>
        </w:rPr>
        <w:t>结算。</w:t>
      </w:r>
    </w:p>
    <w:p w14:paraId="21F48800">
      <w:pPr>
        <w:numPr>
          <w:ilvl w:val="0"/>
          <w:numId w:val="0"/>
        </w:numPr>
        <w:spacing w:line="360" w:lineRule="auto"/>
        <w:contextualSpacing/>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类似业绩</w:t>
      </w:r>
    </w:p>
    <w:p w14:paraId="67EC0B43">
      <w:pPr>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6AB30ED7">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0A9D6F81">
      <w:pPr>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3469457D">
      <w:pPr>
        <w:spacing w:line="360" w:lineRule="auto"/>
        <w:contextualSpacing/>
        <w:rPr>
          <w:color w:val="auto"/>
          <w:sz w:val="24"/>
          <w:highlight w:val="none"/>
        </w:rPr>
      </w:pPr>
      <w:r>
        <w:rPr>
          <w:color w:val="auto"/>
          <w:sz w:val="24"/>
          <w:highlight w:val="none"/>
        </w:rPr>
        <w:t>4. 售后服务（质保期）（如适用）</w:t>
      </w:r>
    </w:p>
    <w:p w14:paraId="2C20A642">
      <w:pPr>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0FF069BA">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6D5E7D9D">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37FFA8CB">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194EDCB1">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461EE315">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0503941F">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6EDE30F7">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73FE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86816C7">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4326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37DCD554">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65578E73">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1E5484C3">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2C257F76">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2314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5BF6F21">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604D18A3">
            <w:pPr>
              <w:spacing w:line="360" w:lineRule="auto"/>
              <w:contextualSpacing/>
              <w:jc w:val="center"/>
              <w:rPr>
                <w:rFonts w:hint="eastAsia"/>
                <w:color w:val="auto"/>
                <w:highlight w:val="none"/>
                <w:vertAlign w:val="baseline"/>
                <w:lang w:eastAsia="zh-CN"/>
              </w:rPr>
            </w:pPr>
          </w:p>
        </w:tc>
        <w:tc>
          <w:tcPr>
            <w:tcW w:w="2327" w:type="dxa"/>
            <w:noWrap w:val="0"/>
            <w:vAlign w:val="center"/>
          </w:tcPr>
          <w:p w14:paraId="0E9B2D2C">
            <w:pPr>
              <w:spacing w:line="360" w:lineRule="auto"/>
              <w:contextualSpacing/>
              <w:jc w:val="center"/>
              <w:rPr>
                <w:rFonts w:hint="eastAsia"/>
                <w:color w:val="auto"/>
                <w:highlight w:val="none"/>
                <w:vertAlign w:val="baseline"/>
                <w:lang w:eastAsia="zh-CN"/>
              </w:rPr>
            </w:pPr>
          </w:p>
        </w:tc>
        <w:tc>
          <w:tcPr>
            <w:tcW w:w="2327" w:type="dxa"/>
            <w:noWrap w:val="0"/>
            <w:vAlign w:val="center"/>
          </w:tcPr>
          <w:p w14:paraId="2E5781DC">
            <w:pPr>
              <w:spacing w:line="360" w:lineRule="auto"/>
              <w:contextualSpacing/>
              <w:jc w:val="center"/>
              <w:rPr>
                <w:rFonts w:hint="eastAsia"/>
                <w:color w:val="auto"/>
                <w:highlight w:val="none"/>
                <w:vertAlign w:val="baseline"/>
                <w:lang w:eastAsia="zh-CN"/>
              </w:rPr>
            </w:pPr>
          </w:p>
        </w:tc>
      </w:tr>
      <w:tr w14:paraId="4514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6FE868E">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2049DFFF">
            <w:pPr>
              <w:spacing w:line="360" w:lineRule="auto"/>
              <w:contextualSpacing/>
              <w:jc w:val="center"/>
              <w:rPr>
                <w:rFonts w:hint="eastAsia"/>
                <w:color w:val="auto"/>
                <w:highlight w:val="none"/>
                <w:vertAlign w:val="baseline"/>
                <w:lang w:eastAsia="zh-CN"/>
              </w:rPr>
            </w:pPr>
          </w:p>
        </w:tc>
        <w:tc>
          <w:tcPr>
            <w:tcW w:w="2327" w:type="dxa"/>
            <w:noWrap w:val="0"/>
            <w:vAlign w:val="center"/>
          </w:tcPr>
          <w:p w14:paraId="42A4E286">
            <w:pPr>
              <w:spacing w:line="360" w:lineRule="auto"/>
              <w:contextualSpacing/>
              <w:jc w:val="center"/>
              <w:rPr>
                <w:rFonts w:hint="eastAsia"/>
                <w:color w:val="auto"/>
                <w:highlight w:val="none"/>
                <w:vertAlign w:val="baseline"/>
                <w:lang w:eastAsia="zh-CN"/>
              </w:rPr>
            </w:pPr>
          </w:p>
        </w:tc>
        <w:tc>
          <w:tcPr>
            <w:tcW w:w="2327" w:type="dxa"/>
            <w:noWrap w:val="0"/>
            <w:vAlign w:val="center"/>
          </w:tcPr>
          <w:p w14:paraId="4EFC643F">
            <w:pPr>
              <w:spacing w:line="360" w:lineRule="auto"/>
              <w:contextualSpacing/>
              <w:jc w:val="center"/>
              <w:rPr>
                <w:rFonts w:hint="eastAsia"/>
                <w:color w:val="auto"/>
                <w:highlight w:val="none"/>
                <w:vertAlign w:val="baseline"/>
                <w:lang w:eastAsia="zh-CN"/>
              </w:rPr>
            </w:pPr>
          </w:p>
        </w:tc>
      </w:tr>
      <w:tr w14:paraId="170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22AC0CE">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53BE6245">
            <w:pPr>
              <w:spacing w:line="360" w:lineRule="auto"/>
              <w:contextualSpacing/>
              <w:jc w:val="center"/>
              <w:rPr>
                <w:rFonts w:hint="eastAsia"/>
                <w:color w:val="auto"/>
                <w:highlight w:val="none"/>
                <w:vertAlign w:val="baseline"/>
                <w:lang w:eastAsia="zh-CN"/>
              </w:rPr>
            </w:pPr>
          </w:p>
        </w:tc>
        <w:tc>
          <w:tcPr>
            <w:tcW w:w="2327" w:type="dxa"/>
            <w:noWrap w:val="0"/>
            <w:vAlign w:val="center"/>
          </w:tcPr>
          <w:p w14:paraId="360236B3">
            <w:pPr>
              <w:spacing w:line="360" w:lineRule="auto"/>
              <w:contextualSpacing/>
              <w:jc w:val="center"/>
              <w:rPr>
                <w:rFonts w:hint="eastAsia"/>
                <w:color w:val="auto"/>
                <w:highlight w:val="none"/>
                <w:vertAlign w:val="baseline"/>
                <w:lang w:eastAsia="zh-CN"/>
              </w:rPr>
            </w:pPr>
          </w:p>
        </w:tc>
        <w:tc>
          <w:tcPr>
            <w:tcW w:w="2327" w:type="dxa"/>
            <w:noWrap w:val="0"/>
            <w:vAlign w:val="center"/>
          </w:tcPr>
          <w:p w14:paraId="0B6E1E74">
            <w:pPr>
              <w:spacing w:line="360" w:lineRule="auto"/>
              <w:contextualSpacing/>
              <w:jc w:val="center"/>
              <w:rPr>
                <w:rFonts w:hint="eastAsia"/>
                <w:color w:val="auto"/>
                <w:highlight w:val="none"/>
                <w:vertAlign w:val="baseline"/>
                <w:lang w:eastAsia="zh-CN"/>
              </w:rPr>
            </w:pPr>
          </w:p>
        </w:tc>
      </w:tr>
      <w:tr w14:paraId="60A7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6745449">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45A55B3A">
            <w:pPr>
              <w:spacing w:line="360" w:lineRule="auto"/>
              <w:contextualSpacing/>
              <w:jc w:val="center"/>
              <w:rPr>
                <w:rFonts w:hint="eastAsia"/>
                <w:color w:val="auto"/>
                <w:highlight w:val="none"/>
                <w:vertAlign w:val="baseline"/>
                <w:lang w:eastAsia="zh-CN"/>
              </w:rPr>
            </w:pPr>
          </w:p>
        </w:tc>
        <w:tc>
          <w:tcPr>
            <w:tcW w:w="2327" w:type="dxa"/>
            <w:noWrap w:val="0"/>
            <w:vAlign w:val="center"/>
          </w:tcPr>
          <w:p w14:paraId="55429D23">
            <w:pPr>
              <w:spacing w:line="360" w:lineRule="auto"/>
              <w:contextualSpacing/>
              <w:jc w:val="center"/>
              <w:rPr>
                <w:rFonts w:hint="eastAsia"/>
                <w:color w:val="auto"/>
                <w:highlight w:val="none"/>
                <w:vertAlign w:val="baseline"/>
                <w:lang w:eastAsia="zh-CN"/>
              </w:rPr>
            </w:pPr>
          </w:p>
        </w:tc>
        <w:tc>
          <w:tcPr>
            <w:tcW w:w="2327" w:type="dxa"/>
            <w:noWrap w:val="0"/>
            <w:vAlign w:val="center"/>
          </w:tcPr>
          <w:p w14:paraId="01504747">
            <w:pPr>
              <w:spacing w:line="360" w:lineRule="auto"/>
              <w:contextualSpacing/>
              <w:jc w:val="center"/>
              <w:rPr>
                <w:rFonts w:hint="eastAsia"/>
                <w:color w:val="auto"/>
                <w:highlight w:val="none"/>
                <w:vertAlign w:val="baseline"/>
                <w:lang w:eastAsia="zh-CN"/>
              </w:rPr>
            </w:pPr>
          </w:p>
        </w:tc>
      </w:tr>
      <w:tr w14:paraId="3631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B4236A2">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63005A76">
            <w:pPr>
              <w:spacing w:line="360" w:lineRule="auto"/>
              <w:contextualSpacing/>
              <w:jc w:val="center"/>
              <w:rPr>
                <w:rFonts w:hint="eastAsia"/>
                <w:color w:val="auto"/>
                <w:highlight w:val="none"/>
                <w:vertAlign w:val="baseline"/>
                <w:lang w:eastAsia="zh-CN"/>
              </w:rPr>
            </w:pPr>
          </w:p>
        </w:tc>
        <w:tc>
          <w:tcPr>
            <w:tcW w:w="2327" w:type="dxa"/>
            <w:noWrap w:val="0"/>
            <w:vAlign w:val="center"/>
          </w:tcPr>
          <w:p w14:paraId="10006E67">
            <w:pPr>
              <w:spacing w:line="360" w:lineRule="auto"/>
              <w:contextualSpacing/>
              <w:jc w:val="center"/>
              <w:rPr>
                <w:rFonts w:hint="eastAsia"/>
                <w:color w:val="auto"/>
                <w:highlight w:val="none"/>
                <w:vertAlign w:val="baseline"/>
                <w:lang w:eastAsia="zh-CN"/>
              </w:rPr>
            </w:pPr>
          </w:p>
        </w:tc>
        <w:tc>
          <w:tcPr>
            <w:tcW w:w="2327" w:type="dxa"/>
            <w:noWrap w:val="0"/>
            <w:vAlign w:val="center"/>
          </w:tcPr>
          <w:p w14:paraId="749D0B08">
            <w:pPr>
              <w:spacing w:line="360" w:lineRule="auto"/>
              <w:contextualSpacing/>
              <w:jc w:val="center"/>
              <w:rPr>
                <w:rFonts w:hint="eastAsia"/>
                <w:color w:val="auto"/>
                <w:highlight w:val="none"/>
                <w:vertAlign w:val="baseline"/>
                <w:lang w:eastAsia="zh-CN"/>
              </w:rPr>
            </w:pPr>
          </w:p>
        </w:tc>
      </w:tr>
      <w:tr w14:paraId="4A51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4B5F158">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1BAAF597">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31999F52">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投标人需提供项目负责人、技术人员的职称证书复印件及近半年内在投标单位的用工证明。</w:t>
            </w:r>
          </w:p>
          <w:p w14:paraId="02443623">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61766D32">
      <w:pPr>
        <w:spacing w:line="360" w:lineRule="auto"/>
        <w:ind w:firstLine="420" w:firstLineChars="200"/>
        <w:contextualSpacing/>
        <w:rPr>
          <w:rFonts w:hint="eastAsia"/>
          <w:color w:val="auto"/>
          <w:highlight w:val="none"/>
          <w:lang w:eastAsia="zh-CN"/>
        </w:rPr>
      </w:pPr>
    </w:p>
    <w:p w14:paraId="52FC687F">
      <w:pPr>
        <w:pStyle w:val="5"/>
        <w:numPr>
          <w:ilvl w:val="0"/>
          <w:numId w:val="3"/>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652DB979">
      <w:pPr>
        <w:spacing w:line="360" w:lineRule="auto"/>
        <w:contextualSpacing/>
        <w:rPr>
          <w:color w:val="auto"/>
          <w:sz w:val="24"/>
          <w:highlight w:val="none"/>
        </w:rPr>
      </w:pPr>
      <w:r>
        <w:rPr>
          <w:color w:val="auto"/>
          <w:sz w:val="24"/>
          <w:highlight w:val="none"/>
        </w:rPr>
        <w:t>1. 基本要求</w:t>
      </w:r>
    </w:p>
    <w:p w14:paraId="4A72A8FB">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6E62EF3A">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cs="宋体"/>
          <w:bCs/>
          <w:color w:val="auto"/>
          <w:sz w:val="24"/>
          <w:highlight w:val="none"/>
        </w:rPr>
        <w:t xml:space="preserve"> </w:t>
      </w:r>
      <w:r>
        <w:rPr>
          <w:rFonts w:hint="eastAsia" w:ascii="宋体" w:hAnsi="宋体" w:eastAsia="宋体" w:cs="宋体"/>
          <w:i w:val="0"/>
          <w:iCs w:val="0"/>
          <w:color w:val="000000"/>
          <w:kern w:val="0"/>
          <w:sz w:val="24"/>
          <w:szCs w:val="24"/>
          <w:highlight w:val="none"/>
          <w:u w:val="none"/>
          <w:lang w:val="en-US" w:eastAsia="zh-CN" w:bidi="ar"/>
        </w:rPr>
        <w:t>42923768.9</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41543768.9</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0CABCEB3">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3FAEF022">
      <w:pPr>
        <w:spacing w:line="360" w:lineRule="auto"/>
        <w:ind w:firstLine="480" w:firstLineChars="200"/>
        <w:contextualSpacing/>
        <w:rPr>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国家能源局关于印发〈电力中长期交易基本规则〉的通知》《北京市城市管理委员会关于印发北京市2025年电力市场化交易方案、绿色电力交易方案的通知》等</w:t>
      </w:r>
    </w:p>
    <w:p w14:paraId="5302F5B9">
      <w:pPr>
        <w:spacing w:line="360" w:lineRule="auto"/>
        <w:contextualSpacing/>
        <w:rPr>
          <w:color w:val="auto"/>
          <w:sz w:val="24"/>
          <w:highlight w:val="none"/>
        </w:rPr>
      </w:pPr>
      <w:r>
        <w:rPr>
          <w:color w:val="auto"/>
          <w:sz w:val="24"/>
          <w:highlight w:val="none"/>
        </w:rPr>
        <w:t>2. 服务内容及要求/货物技术要求</w:t>
      </w:r>
    </w:p>
    <w:p w14:paraId="754A1098">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1F06F904">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采购人年用电量预估 </w:t>
      </w:r>
      <w:r>
        <w:rPr>
          <w:rFonts w:hint="eastAsia" w:ascii="宋体" w:hAnsi="宋体" w:eastAsia="宋体" w:cs="宋体"/>
          <w:i w:val="0"/>
          <w:iCs w:val="0"/>
          <w:color w:val="000000"/>
          <w:kern w:val="0"/>
          <w:sz w:val="24"/>
          <w:szCs w:val="24"/>
          <w:highlight w:val="none"/>
          <w:u w:val="none"/>
          <w:lang w:val="en-US" w:eastAsia="zh-CN" w:bidi="ar"/>
        </w:rPr>
        <w:t>42923768.9</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41543768.9</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14:paraId="05578E2F">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76B864E9">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51BD38A3">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1E2ADDA7">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绿电实际应用比例</w:t>
      </w:r>
      <w:r>
        <w:rPr>
          <w:rFonts w:hint="eastAsia" w:ascii="宋体" w:hAnsi="宋体" w:cs="宋体"/>
          <w:b/>
          <w:bCs/>
          <w:strike w:val="0"/>
          <w:dstrike w:val="0"/>
          <w:color w:val="auto"/>
          <w:sz w:val="24"/>
          <w:highlight w:val="none"/>
          <w:lang w:val="en-US" w:eastAsia="zh-CN"/>
        </w:rPr>
        <w:t>）/合同约定绿电比例</w:t>
      </w:r>
    </w:p>
    <w:p w14:paraId="40EC6300">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33D99EF0">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22D38A56">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11FC8AE0">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4110BB20">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3投标人需具备稳定的绿电供应能力，确保供电的连续性和稳定性。</w:t>
      </w:r>
    </w:p>
    <w:p w14:paraId="1028B03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5E647D09">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，包含但不限于对采购包内公共机构用电情况进行调查，协助预估用电量方案、协助公共机构完善入市手续方案、协助公共机构在属地供电部门登记备案措施。</w:t>
      </w:r>
    </w:p>
    <w:p w14:paraId="56C7AAE5">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3ED527A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14:paraId="4642591C">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14:paraId="38343DC9">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4E3F113B">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2B018552">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11CE6D3F">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14:paraId="5676877F">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4AA6949F">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2F02453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2D509287">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2B81A0F6">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p>
    <w:p w14:paraId="3E90B21B">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5A78471E">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2C7AE24F">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rPr>
        <w:t>采购人。</w:t>
      </w:r>
    </w:p>
    <w:p w14:paraId="56F6C00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14:paraId="1F66E5CC">
      <w:pPr>
        <w:widowControl/>
        <w:spacing w:line="360" w:lineRule="auto"/>
        <w:ind w:firstLine="480" w:firstLineChars="200"/>
        <w:contextualSpacing/>
        <w:rPr>
          <w:color w:val="auto"/>
          <w:sz w:val="24"/>
          <w:highlight w:val="none"/>
        </w:rPr>
      </w:pPr>
      <w:r>
        <w:rPr>
          <w:color w:val="auto"/>
          <w:sz w:val="24"/>
          <w:highlight w:val="none"/>
        </w:rPr>
        <w:t>2.5需由供应商提供设计方案、解决方案或者组织方案的采购项目，应当说明采购标的的功能、应用场景、目标等基本要求</w:t>
      </w:r>
    </w:p>
    <w:p w14:paraId="74A412F4">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采购人2025年度全年用电量预估</w:t>
      </w:r>
      <w:r>
        <w:rPr>
          <w:rFonts w:hint="eastAsia" w:ascii="宋体" w:hAnsi="宋体" w:eastAsia="宋体" w:cs="宋体"/>
          <w:i w:val="0"/>
          <w:iCs w:val="0"/>
          <w:color w:val="000000"/>
          <w:kern w:val="0"/>
          <w:sz w:val="24"/>
          <w:szCs w:val="24"/>
          <w:highlight w:val="none"/>
          <w:u w:val="none"/>
          <w:lang w:val="en-US" w:eastAsia="zh-CN" w:bidi="ar"/>
        </w:rPr>
        <w:t>42923768.9</w:t>
      </w:r>
      <w:r>
        <w:rPr>
          <w:rFonts w:hint="eastAsia" w:ascii="宋体" w:hAnsi="宋体" w:cs="宋体"/>
          <w:bCs/>
          <w:color w:val="auto"/>
          <w:sz w:val="24"/>
          <w:highlight w:val="none"/>
        </w:rPr>
        <w:t>千瓦时</w:t>
      </w:r>
      <w:r>
        <w:rPr>
          <w:rFonts w:hint="eastAsia" w:ascii="Times New Roman" w:hAnsi="Times New Roman"/>
          <w:color w:val="auto"/>
          <w:sz w:val="24"/>
          <w:szCs w:val="24"/>
          <w:highlight w:val="none"/>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41543768.9</w:t>
      </w:r>
      <w:r>
        <w:rPr>
          <w:rFonts w:hint="eastAsia" w:ascii="宋体" w:hAnsi="宋体" w:cs="宋体"/>
          <w:bCs/>
          <w:color w:val="auto"/>
          <w:sz w:val="24"/>
          <w:highlight w:val="none"/>
        </w:rPr>
        <w:t>千瓦时</w:t>
      </w:r>
      <w:r>
        <w:rPr>
          <w:rFonts w:hint="eastAsia" w:ascii="宋体" w:hAnsi="宋体" w:cs="宋体"/>
          <w:bCs/>
          <w:color w:val="auto"/>
          <w:sz w:val="24"/>
          <w:highlight w:val="none"/>
          <w:lang w:eastAsia="zh-CN"/>
        </w:rPr>
        <w:t>。</w:t>
      </w:r>
    </w:p>
    <w:p w14:paraId="7E8C0DCF">
      <w:pPr>
        <w:pStyle w:val="5"/>
        <w:adjustRightInd w:val="0"/>
        <w:spacing w:line="360" w:lineRule="auto"/>
        <w:ind w:firstLine="424" w:firstLineChars="177"/>
        <w:contextualSpacing/>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投标人应</w:t>
      </w:r>
      <w:r>
        <w:rPr>
          <w:rFonts w:hint="eastAsia" w:ascii="Times New Roman" w:hAnsi="Times New Roman"/>
          <w:color w:val="auto"/>
          <w:sz w:val="24"/>
          <w:szCs w:val="24"/>
          <w:highlight w:val="none"/>
          <w:lang w:eastAsia="zh-CN"/>
        </w:rPr>
        <w:t>提供以下实施方案：包括但不限于</w:t>
      </w:r>
      <w:r>
        <w:rPr>
          <w:rFonts w:hint="eastAsia" w:ascii="Times New Roman" w:hAnsi="Times New Roman"/>
          <w:color w:val="auto"/>
          <w:sz w:val="24"/>
          <w:szCs w:val="24"/>
          <w:highlight w:val="none"/>
        </w:rPr>
        <w:t>协助采购人完成电力市场化交易入市登记，为采购人提供市场化售电代理服务，合理配备服务人员，及时处置突发情况，提供售后服务等。</w:t>
      </w:r>
    </w:p>
    <w:p w14:paraId="58D9DC46">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其他要求</w:t>
      </w:r>
    </w:p>
    <w:p w14:paraId="0FD70824">
      <w:pPr>
        <w:ind w:left="240" w:hanging="240" w:hangingChars="100"/>
        <w:rPr>
          <w:rFonts w:hint="eastAsia" w:ascii="宋体" w:hAnsi="宋体" w:cs="宋体"/>
          <w:color w:val="auto"/>
          <w:sz w:val="24"/>
          <w:highlight w:val="none"/>
        </w:rPr>
      </w:pP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常规电力固定价格</w:t>
      </w:r>
      <w:r>
        <w:rPr>
          <w:rFonts w:hint="eastAsia" w:ascii="宋体" w:hAnsi="宋体" w:cs="宋体"/>
          <w:color w:val="auto"/>
          <w:sz w:val="24"/>
          <w:highlight w:val="none"/>
        </w:rPr>
        <w:t>的报价范围为：0.28784元/千瓦时≤P常固≤0.4</w:t>
      </w:r>
      <w:r>
        <w:rPr>
          <w:rFonts w:hint="eastAsia" w:ascii="宋体" w:hAnsi="宋体" w:cs="宋体"/>
          <w:color w:val="auto"/>
          <w:sz w:val="24"/>
          <w:highlight w:val="none"/>
          <w:lang w:val="en-US" w:eastAsia="zh-CN"/>
        </w:rPr>
        <w:t>0640</w:t>
      </w:r>
      <w:r>
        <w:rPr>
          <w:rFonts w:hint="eastAsia" w:ascii="宋体" w:hAnsi="宋体" w:cs="宋体"/>
          <w:color w:val="auto"/>
          <w:sz w:val="24"/>
          <w:highlight w:val="none"/>
        </w:rPr>
        <w:t>元/千瓦</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时，</w:t>
      </w:r>
      <w:r>
        <w:rPr>
          <w:rFonts w:hint="eastAsia" w:ascii="宋体" w:hAnsi="宋体" w:cs="宋体"/>
          <w:bCs/>
          <w:color w:val="auto"/>
          <w:sz w:val="24"/>
          <w:highlight w:val="none"/>
        </w:rPr>
        <w:t>绿色电力固定价格</w:t>
      </w:r>
      <w:r>
        <w:rPr>
          <w:rFonts w:hint="eastAsia" w:ascii="宋体" w:hAnsi="宋体" w:cs="宋体"/>
          <w:color w:val="auto"/>
          <w:sz w:val="24"/>
          <w:highlight w:val="none"/>
        </w:rPr>
        <w:t>的报价范围为：0.28784元/千瓦时≤P绿固≤0.</w:t>
      </w:r>
      <w:r>
        <w:rPr>
          <w:rFonts w:hint="eastAsia" w:ascii="宋体" w:hAnsi="宋体" w:cs="宋体"/>
          <w:color w:val="auto"/>
          <w:sz w:val="24"/>
          <w:highlight w:val="none"/>
          <w:lang w:val="en-US" w:eastAsia="zh-CN"/>
        </w:rPr>
        <w:t>41919</w:t>
      </w:r>
      <w:r>
        <w:rPr>
          <w:rFonts w:hint="eastAsia" w:ascii="宋体" w:hAnsi="宋体" w:cs="宋体"/>
          <w:color w:val="auto"/>
          <w:sz w:val="24"/>
          <w:highlight w:val="none"/>
        </w:rPr>
        <w:t>元/千</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瓦时，</w:t>
      </w:r>
      <w:r>
        <w:rPr>
          <w:rFonts w:hint="eastAsia" w:ascii="宋体" w:hAnsi="宋体" w:cs="宋体"/>
          <w:bCs/>
          <w:color w:val="auto"/>
          <w:sz w:val="24"/>
          <w:highlight w:val="none"/>
        </w:rPr>
        <w:t>绿色电力零售合同封顶总价不能超过0.</w:t>
      </w:r>
      <w:r>
        <w:rPr>
          <w:rFonts w:hint="eastAsia" w:ascii="宋体" w:hAnsi="宋体" w:cs="宋体"/>
          <w:bCs/>
          <w:color w:val="auto"/>
          <w:sz w:val="24"/>
          <w:highlight w:val="none"/>
          <w:lang w:val="en-US" w:eastAsia="zh-CN"/>
        </w:rPr>
        <w:t>42640</w:t>
      </w:r>
      <w:r>
        <w:rPr>
          <w:rFonts w:hint="eastAsia" w:ascii="宋体" w:hAnsi="宋体" w:cs="宋体"/>
          <w:bCs/>
          <w:color w:val="auto"/>
          <w:sz w:val="24"/>
          <w:highlight w:val="none"/>
        </w:rPr>
        <w:t>元/千瓦时，</w:t>
      </w:r>
      <w:r>
        <w:rPr>
          <w:rFonts w:hint="eastAsia" w:ascii="宋体" w:hAnsi="宋体" w:cs="宋体"/>
          <w:color w:val="auto"/>
          <w:sz w:val="24"/>
          <w:highlight w:val="none"/>
        </w:rPr>
        <w:t>超出报价范围的报</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价将按无效投标处理。</w:t>
      </w:r>
    </w:p>
    <w:p w14:paraId="5EA393F4">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r>
        <w:rPr>
          <w:rFonts w:ascii="宋体" w:hAnsi="宋体" w:cs="宋体"/>
          <w:bCs/>
          <w:color w:val="auto"/>
          <w:sz w:val="24"/>
          <w:highlight w:val="none"/>
        </w:rPr>
        <w:t>合同约定的零售价格非用户最终到户价格。用电到户价格由电能量价格（以此作为</w:t>
      </w:r>
      <w:r>
        <w:rPr>
          <w:rFonts w:hint="eastAsia" w:ascii="宋体" w:hAnsi="宋体" w:cs="宋体"/>
          <w:bCs/>
          <w:color w:val="auto"/>
          <w:sz w:val="24"/>
          <w:highlight w:val="none"/>
          <w:lang w:val="en-US" w:eastAsia="zh-CN"/>
        </w:rPr>
        <w:tab/>
      </w:r>
      <w:r>
        <w:rPr>
          <w:rFonts w:ascii="宋体" w:hAnsi="宋体" w:cs="宋体"/>
          <w:bCs/>
          <w:color w:val="auto"/>
          <w:sz w:val="24"/>
          <w:highlight w:val="none"/>
        </w:rPr>
        <w:t>平段价格参与峰谷浮动）、绿色电力环境价值及补偿费用、北京电网输配电价、上</w:t>
      </w:r>
      <w:r>
        <w:rPr>
          <w:rFonts w:hint="eastAsia" w:ascii="宋体" w:hAnsi="宋体" w:cs="宋体"/>
          <w:bCs/>
          <w:color w:val="auto"/>
          <w:sz w:val="24"/>
          <w:highlight w:val="none"/>
          <w:lang w:val="en-US" w:eastAsia="zh-CN"/>
        </w:rPr>
        <w:tab/>
      </w:r>
      <w:r>
        <w:rPr>
          <w:rFonts w:ascii="宋体" w:hAnsi="宋体" w:cs="宋体"/>
          <w:bCs/>
          <w:color w:val="auto"/>
          <w:sz w:val="24"/>
          <w:highlight w:val="none"/>
        </w:rPr>
        <w:t>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w:t>
      </w:r>
      <w:r>
        <w:rPr>
          <w:rFonts w:hint="eastAsia" w:ascii="宋体" w:hAnsi="宋体" w:cs="宋体"/>
          <w:bCs/>
          <w:color w:val="auto"/>
          <w:sz w:val="24"/>
          <w:highlight w:val="none"/>
          <w:lang w:val="en-US" w:eastAsia="zh-CN"/>
        </w:rPr>
        <w:tab/>
      </w:r>
      <w:r>
        <w:rPr>
          <w:rFonts w:ascii="宋体" w:hAnsi="宋体" w:cs="宋体"/>
          <w:bCs/>
          <w:color w:val="auto"/>
          <w:sz w:val="24"/>
          <w:highlight w:val="none"/>
        </w:rPr>
        <w:t>国网缴纳电费，国网北京市电力公司按照首都电力交易中心核算数据向发电企业、</w:t>
      </w:r>
      <w:r>
        <w:rPr>
          <w:rFonts w:hint="eastAsia" w:ascii="宋体" w:hAnsi="宋体" w:cs="宋体"/>
          <w:bCs/>
          <w:color w:val="auto"/>
          <w:sz w:val="24"/>
          <w:highlight w:val="none"/>
          <w:lang w:val="en-US" w:eastAsia="zh-CN"/>
        </w:rPr>
        <w:tab/>
      </w:r>
      <w:r>
        <w:rPr>
          <w:rFonts w:ascii="宋体" w:hAnsi="宋体" w:cs="宋体"/>
          <w:bCs/>
          <w:color w:val="auto"/>
          <w:sz w:val="24"/>
          <w:highlight w:val="none"/>
        </w:rPr>
        <w:t>售电公司支付费用。</w:t>
      </w:r>
      <w:r>
        <w:rPr>
          <w:rFonts w:hint="eastAsia" w:ascii="宋体" w:hAnsi="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3731.869408</w:t>
      </w:r>
      <w:r>
        <w:rPr>
          <w:rFonts w:hint="eastAsia" w:ascii="宋体" w:hAnsi="宋体" w:cs="宋体"/>
          <w:color w:val="auto"/>
          <w:sz w:val="24"/>
          <w:highlight w:val="none"/>
          <w:lang w:val="en-US" w:eastAsia="zh-CN"/>
        </w:rPr>
        <w:t>万元。</w:t>
      </w:r>
    </w:p>
    <w:p w14:paraId="40F4F2DC">
      <w:pPr>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3.3投标人应按要求报出</w:t>
      </w:r>
      <w:r>
        <w:rPr>
          <w:rFonts w:hint="eastAsia" w:ascii="宋体" w:hAnsi="宋体" w:cs="宋体"/>
          <w:bCs/>
          <w:color w:val="auto"/>
          <w:sz w:val="24"/>
          <w:highlight w:val="none"/>
        </w:rPr>
        <w:t>常规电力固定价格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顶总价</w:t>
      </w:r>
      <w:r>
        <w:rPr>
          <w:rFonts w:hint="eastAsia" w:ascii="宋体" w:hAnsi="宋体" w:cs="宋体"/>
          <w:bCs/>
          <w:color w:val="auto"/>
          <w:sz w:val="24"/>
          <w:highlight w:val="none"/>
          <w:lang w:eastAsia="zh-CN"/>
        </w:rPr>
        <w:t>，按照以下公式计算并报出评审价格：</w:t>
      </w:r>
    </w:p>
    <w:p w14:paraId="52542C58">
      <w:pPr>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评审价格=常规电力固定价格×0.1+绿色电力固定价格×0.45+绿色电力零售合同封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顶总价×0.45</w:t>
      </w:r>
    </w:p>
    <w:p w14:paraId="4C078077">
      <w:pPr>
        <w:ind w:firstLine="42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评审价格仅用于计算价格得分，最后发生金额以实际发生量为准。</w:t>
      </w:r>
    </w:p>
    <w:p w14:paraId="3A9B0A4A">
      <w:pPr>
        <w:spacing w:line="360" w:lineRule="auto"/>
        <w:ind w:firstLine="420" w:firstLineChars="200"/>
        <w:jc w:val="center"/>
        <w:outlineLvl w:val="0"/>
        <w:rPr>
          <w:color w:val="auto"/>
          <w:highlight w:val="none"/>
        </w:rPr>
        <w:sectPr>
          <w:pgSz w:w="11907" w:h="16840"/>
          <w:pgMar w:top="1418" w:right="1134" w:bottom="1418" w:left="1701" w:header="851" w:footer="851" w:gutter="0"/>
          <w:cols w:space="720" w:num="1"/>
          <w:docGrid w:linePitch="462" w:charSpace="0"/>
        </w:sectPr>
      </w:pPr>
    </w:p>
    <w:p w14:paraId="005A3961">
      <w:pPr>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电量集中带量采购项目第三包</w:t>
      </w:r>
    </w:p>
    <w:p w14:paraId="53901699">
      <w:pPr>
        <w:pStyle w:val="5"/>
        <w:numPr>
          <w:ilvl w:val="0"/>
          <w:numId w:val="4"/>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6B12B650">
      <w:pPr>
        <w:spacing w:line="360" w:lineRule="auto"/>
        <w:contextualSpacing/>
        <w:rPr>
          <w:bCs/>
          <w:color w:val="auto"/>
          <w:sz w:val="24"/>
          <w:highlight w:val="none"/>
        </w:rPr>
      </w:pPr>
      <w:r>
        <w:rPr>
          <w:bCs/>
          <w:color w:val="auto"/>
          <w:sz w:val="24"/>
          <w:highlight w:val="none"/>
        </w:rPr>
        <w:t>1. 采购标的（货物需求一览表或简要服务内容及数量）</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3705"/>
        <w:gridCol w:w="1785"/>
        <w:gridCol w:w="1650"/>
        <w:gridCol w:w="1650"/>
      </w:tblGrid>
      <w:tr w14:paraId="5CE8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5" w:type="dxa"/>
            <w:gridSpan w:val="5"/>
            <w:tcBorders>
              <w:top w:val="single" w:color="auto" w:sz="4" w:space="0"/>
              <w:left w:val="single" w:color="auto" w:sz="4" w:space="0"/>
              <w:bottom w:val="single" w:color="auto" w:sz="4" w:space="0"/>
              <w:right w:val="single" w:color="auto" w:sz="4" w:space="0"/>
            </w:tcBorders>
            <w:noWrap w:val="0"/>
            <w:vAlign w:val="center"/>
          </w:tcPr>
          <w:p w14:paraId="76057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第三包</w:t>
            </w:r>
          </w:p>
        </w:tc>
      </w:tr>
      <w:tr w14:paraId="79DB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auto" w:sz="4" w:space="0"/>
              <w:left w:val="single" w:color="auto" w:sz="4" w:space="0"/>
              <w:bottom w:val="single" w:color="auto" w:sz="4" w:space="0"/>
              <w:right w:val="single" w:color="auto" w:sz="4" w:space="0"/>
            </w:tcBorders>
            <w:noWrap w:val="0"/>
            <w:vAlign w:val="center"/>
          </w:tcPr>
          <w:p w14:paraId="09B10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705" w:type="dxa"/>
            <w:tcBorders>
              <w:top w:val="single" w:color="auto" w:sz="4" w:space="0"/>
              <w:left w:val="single" w:color="auto" w:sz="4" w:space="0"/>
              <w:bottom w:val="single" w:color="auto" w:sz="4" w:space="0"/>
              <w:right w:val="single" w:color="auto" w:sz="4" w:space="0"/>
            </w:tcBorders>
            <w:noWrap w:val="0"/>
            <w:vAlign w:val="center"/>
          </w:tcPr>
          <w:p w14:paraId="02D89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7312C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预算（万元）</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E4C2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总电量（千瓦时）</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69B8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绿电量（千瓦时）</w:t>
            </w:r>
          </w:p>
        </w:tc>
      </w:tr>
      <w:tr w14:paraId="2A0A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auto" w:sz="4" w:space="0"/>
              <w:left w:val="single" w:color="000000" w:sz="4" w:space="0"/>
              <w:bottom w:val="single" w:color="000000" w:sz="4" w:space="0"/>
              <w:right w:val="single" w:color="000000" w:sz="4" w:space="0"/>
            </w:tcBorders>
            <w:noWrap w:val="0"/>
            <w:vAlign w:val="center"/>
          </w:tcPr>
          <w:p w14:paraId="70BAB4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705" w:type="dxa"/>
            <w:tcBorders>
              <w:top w:val="single" w:color="auto" w:sz="4" w:space="0"/>
              <w:left w:val="single" w:color="000000" w:sz="4" w:space="0"/>
              <w:bottom w:val="single" w:color="000000" w:sz="4" w:space="0"/>
              <w:right w:val="single" w:color="000000" w:sz="4" w:space="0"/>
            </w:tcBorders>
            <w:noWrap w:val="0"/>
            <w:vAlign w:val="center"/>
          </w:tcPr>
          <w:p w14:paraId="0FB6E5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北京市通州区机关事务服务中心（本级）</w:t>
            </w:r>
          </w:p>
        </w:tc>
        <w:tc>
          <w:tcPr>
            <w:tcW w:w="1785" w:type="dxa"/>
            <w:tcBorders>
              <w:top w:val="single" w:color="auto" w:sz="4" w:space="0"/>
              <w:left w:val="single" w:color="000000" w:sz="4" w:space="0"/>
              <w:bottom w:val="single" w:color="000000" w:sz="4" w:space="0"/>
              <w:right w:val="single" w:color="000000" w:sz="4" w:space="0"/>
            </w:tcBorders>
            <w:noWrap w:val="0"/>
            <w:vAlign w:val="center"/>
          </w:tcPr>
          <w:p w14:paraId="3DB1B75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117.999986</w:t>
            </w:r>
          </w:p>
        </w:tc>
        <w:tc>
          <w:tcPr>
            <w:tcW w:w="1650" w:type="dxa"/>
            <w:tcBorders>
              <w:top w:val="single" w:color="auto" w:sz="4" w:space="0"/>
              <w:left w:val="single" w:color="000000" w:sz="4" w:space="0"/>
              <w:bottom w:val="single" w:color="000000" w:sz="4" w:space="0"/>
              <w:right w:val="single" w:color="000000" w:sz="4" w:space="0"/>
            </w:tcBorders>
            <w:noWrap w:val="0"/>
            <w:vAlign w:val="center"/>
          </w:tcPr>
          <w:p w14:paraId="3E1F555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1255319</w:t>
            </w:r>
          </w:p>
        </w:tc>
        <w:tc>
          <w:tcPr>
            <w:tcW w:w="1650" w:type="dxa"/>
            <w:tcBorders>
              <w:top w:val="single" w:color="auto" w:sz="4" w:space="0"/>
              <w:left w:val="single" w:color="000000" w:sz="4" w:space="0"/>
              <w:bottom w:val="single" w:color="000000" w:sz="4" w:space="0"/>
              <w:right w:val="single" w:color="000000" w:sz="4" w:space="0"/>
            </w:tcBorders>
            <w:noWrap w:val="0"/>
            <w:vAlign w:val="center"/>
          </w:tcPr>
          <w:p w14:paraId="7361D59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1255319</w:t>
            </w:r>
          </w:p>
        </w:tc>
      </w:tr>
      <w:tr w14:paraId="15A5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F8A86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74146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北京市通州区交通委员会（本级）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7C32F8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751EC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941401.01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7D03F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941401.01</w:t>
            </w:r>
          </w:p>
        </w:tc>
      </w:tr>
      <w:tr w14:paraId="406B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AAB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997F7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北京市通州区城市管理委员会</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284861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790.622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CD3FF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8219C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9300000</w:t>
            </w:r>
          </w:p>
        </w:tc>
      </w:tr>
      <w:tr w14:paraId="391B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8C0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1792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北京市通州区漷县卫生院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AA2513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290981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E4E90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r>
      <w:tr w14:paraId="6929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2E3A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A90C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北京市通州区牛堡屯卫生院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9EFC41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41.394915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A5962E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486999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392333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146099</w:t>
            </w:r>
          </w:p>
        </w:tc>
      </w:tr>
      <w:tr w14:paraId="62BE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AD09D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1CFE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北京市通州区永乐店卫生院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F8945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9D5C7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0CA004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250000</w:t>
            </w:r>
          </w:p>
        </w:tc>
      </w:tr>
      <w:tr w14:paraId="3DE7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77F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1E2A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北京市通州区生态环境局</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780AB2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01C2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FC8602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180000</w:t>
            </w:r>
          </w:p>
        </w:tc>
      </w:tr>
      <w:tr w14:paraId="1B39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CFB1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84116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北京市通州区东郊森林公园管理处</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D340C6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FED141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0C37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720000</w:t>
            </w:r>
          </w:p>
        </w:tc>
      </w:tr>
      <w:tr w14:paraId="0E35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8FA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E935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北京市通州区城市管理综合行政执法局（本级）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B5E4F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23C32D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6F9E9E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r>
      <w:tr w14:paraId="6141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F969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C952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北京市通州区特种设备检测所</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FC02DF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BEA3BA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1B54A7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5EFF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6DF8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B0B33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北京市通州区杨庄街道办事处（本级）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47749E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193AE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425404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4B1B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F996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FDDB1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北京市通州区新农村建设服务中心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5D9CE8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5.035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EB7735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617710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53000</w:t>
            </w:r>
          </w:p>
        </w:tc>
      </w:tr>
      <w:tr w14:paraId="0A9D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0D1B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6B52AB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北京市通州区西海子公园管理处</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2BEBBB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61D2A2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D30320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102000</w:t>
            </w:r>
          </w:p>
        </w:tc>
      </w:tr>
      <w:tr w14:paraId="4AE1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9EB5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89388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北京市通州区农业农村局（本级）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9260F5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579371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70526.3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88DF0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70526.3</w:t>
            </w:r>
          </w:p>
        </w:tc>
      </w:tr>
      <w:tr w14:paraId="20CF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59AD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98D45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北京市通州区运潮减河公园管理处</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F75A12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8.428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F539D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72843F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98000</w:t>
            </w:r>
          </w:p>
        </w:tc>
      </w:tr>
      <w:tr w14:paraId="5A75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E2B8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72861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北京市通州区市场监督管理局（本级）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D90E9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1C4B70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264190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B1AE5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264190</w:t>
            </w:r>
          </w:p>
        </w:tc>
      </w:tr>
      <w:tr w14:paraId="46E4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2E92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668F1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北京市通州区食品药品安全监控中心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2ED4BF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FE0CB0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035272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52000</w:t>
            </w:r>
          </w:p>
        </w:tc>
      </w:tr>
      <w:tr w14:paraId="1232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84BB4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8834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北京市公安局通州分局（本级）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BA0C0C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F506DD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57971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2600000</w:t>
            </w:r>
          </w:p>
        </w:tc>
      </w:tr>
      <w:tr w14:paraId="59DB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D58E4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86DFE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北京市通州区城市管理指挥中心（本级）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0FD865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BBDD7E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964948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170000</w:t>
            </w:r>
          </w:p>
        </w:tc>
      </w:tr>
      <w:tr w14:paraId="2ECC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870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BF3E8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北京市通州区人民检察院(本级)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7BA07F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14.8225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8B3557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192500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4F2E8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192500</w:t>
            </w:r>
          </w:p>
        </w:tc>
      </w:tr>
      <w:tr w14:paraId="4246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B3F4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B7F2C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北京市通州区疾病预防控制中心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EAA5D3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9.483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A78A8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285FA2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40000</w:t>
            </w:r>
          </w:p>
        </w:tc>
      </w:tr>
      <w:tr w14:paraId="4967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5C1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4FF06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北京市通州区司法局（本级）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07B3A6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3.525926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11A2A2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88A136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39588</w:t>
            </w:r>
          </w:p>
        </w:tc>
      </w:tr>
      <w:tr w14:paraId="4374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7BB84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AB3EE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北京市通州区北苑街道社区卫生服务中心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78E973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0B4F5B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4EEEAB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24000</w:t>
            </w:r>
          </w:p>
        </w:tc>
      </w:tr>
      <w:tr w14:paraId="7250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3CD2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697AD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北京市通州区西集卫生院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2B9E0A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78F81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D02D50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w:t>
            </w:r>
          </w:p>
        </w:tc>
      </w:tr>
      <w:tr w14:paraId="5619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F4EF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BCCC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北京市通州区大杜社卫生院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C96485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14317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FFCA3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w:t>
            </w:r>
          </w:p>
        </w:tc>
      </w:tr>
      <w:tr w14:paraId="16C7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76B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2B9A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北京市通州区次渠卫生院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1C66C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C455C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8C3112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r>
      <w:tr w14:paraId="6210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279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CAFF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北京市通州区市政道路管护事务中心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45E5C5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4.928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CB899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D14E08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56000</w:t>
            </w:r>
          </w:p>
        </w:tc>
      </w:tr>
      <w:tr w14:paraId="7C09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8991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1D69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北京市通州区燃气事务中心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239781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3.168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12AECD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07EB15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w:t>
            </w:r>
          </w:p>
        </w:tc>
      </w:tr>
      <w:tr w14:paraId="5737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530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84B79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北京市通州区梨园卫生院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C41881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E54CF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1AE77B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16500</w:t>
            </w:r>
          </w:p>
        </w:tc>
      </w:tr>
      <w:tr w14:paraId="59AE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F77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D9C1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北京市通州区台湖卫生院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814F9B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33.706155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A7B557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396543</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ECBA5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118963</w:t>
            </w:r>
          </w:p>
        </w:tc>
      </w:tr>
      <w:tr w14:paraId="2E71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EEB6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B0F1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北京市通州区宋庄卫生院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836AE3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13.68228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BDA1E9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144024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104270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r>
      <w:tr w14:paraId="6A8A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768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9BF3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北京市通州区徐辛庄卫生院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AD3DB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C448E8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361968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r>
      <w:tr w14:paraId="7D1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C551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7400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北京市通州区第二医院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715135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28.71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7F8DFE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6330F4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99000</w:t>
            </w:r>
          </w:p>
        </w:tc>
      </w:tr>
      <w:tr w14:paraId="11A9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F07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8DFE7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北京市通州区张家湾卫生院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CA847D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79EF0E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8A6787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w:t>
            </w:r>
          </w:p>
        </w:tc>
      </w:tr>
      <w:tr w14:paraId="5AE7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68D1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CD7E9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北京市通州区玉桥街道社区卫生服务中心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BFA87E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5.607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AA7EA3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A6BF88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55000</w:t>
            </w:r>
          </w:p>
        </w:tc>
      </w:tr>
      <w:tr w14:paraId="5407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60A6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800C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北京市通州区于家务卫生院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1FF6D3">
            <w:pPr>
              <w:keepNext w:val="0"/>
              <w:keepLines w:val="0"/>
              <w:widowControl/>
              <w:suppressLineNumbers w:val="0"/>
              <w:jc w:val="right"/>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7603B3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7F30DC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r>
      <w:tr w14:paraId="6C1D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7C0EB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D3814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北京市通州区觅子店卫生院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31DDE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6.536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5CC99B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0FD11B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57000</w:t>
            </w:r>
          </w:p>
        </w:tc>
      </w:tr>
      <w:tr w14:paraId="7298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83B1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CEEA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北京市通州区甘棠卫生院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07ADD1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D3012C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75E771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54000</w:t>
            </w:r>
          </w:p>
        </w:tc>
      </w:tr>
      <w:tr w14:paraId="5E23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EE9F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1B724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北京市通州区潞城镇人民政府（本级）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AF721E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91.98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1EB4F3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1062517</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198763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1062517</w:t>
            </w:r>
          </w:p>
        </w:tc>
      </w:tr>
      <w:tr w14:paraId="4B70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9B45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B593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北京市通州区新华街道办事处（本级）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0174AB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4.500012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45FBD5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61644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A98E0E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61644</w:t>
            </w:r>
          </w:p>
        </w:tc>
      </w:tr>
      <w:tr w14:paraId="370E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4733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6099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北京市通州区永顺镇人民政府（本级）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01A2CA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20.9</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314A53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227746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2C5576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227746</w:t>
            </w:r>
          </w:p>
        </w:tc>
      </w:tr>
      <w:tr w14:paraId="6E1D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C8B6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D8E1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北京市通州区张家湾镇人民政府（本级）</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B26060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06CC7B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991392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720000</w:t>
            </w:r>
          </w:p>
        </w:tc>
      </w:tr>
      <w:tr w14:paraId="75D6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23AA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D08F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北京市通州区老年病医院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5CD8A4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32.5206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3745BE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373800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EE9BF6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112140</w:t>
            </w:r>
          </w:p>
        </w:tc>
      </w:tr>
      <w:tr w14:paraId="3288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6198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DE100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首都医科大学附属北京潞河医院</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8E1CE0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370.286072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69CFFC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4305652</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841811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1291696</w:t>
            </w:r>
          </w:p>
        </w:tc>
      </w:tr>
      <w:tr w14:paraId="50EF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9D29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0C46B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北京市机关事务管理中心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AB277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C60F3A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11400000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C2B6C9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11400000</w:t>
            </w:r>
          </w:p>
        </w:tc>
      </w:tr>
      <w:tr w14:paraId="3CC3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C209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542EC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北京会议中心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1FE3F7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319.99988</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1E4BBF8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74FA9EB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3650000</w:t>
            </w:r>
          </w:p>
        </w:tc>
      </w:tr>
      <w:tr w14:paraId="64D6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6CFD93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E8FBE0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3802.295326</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B694E5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41802449.31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D42DF3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37086829.31</w:t>
            </w:r>
          </w:p>
        </w:tc>
      </w:tr>
    </w:tbl>
    <w:p w14:paraId="41C7DC58">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68DC1D26">
      <w:pPr>
        <w:spacing w:line="360" w:lineRule="auto"/>
        <w:contextualSpacing/>
        <w:rPr>
          <w:rFonts w:hint="eastAsia"/>
          <w:bCs/>
          <w:color w:val="auto"/>
          <w:sz w:val="24"/>
          <w:highlight w:val="none"/>
        </w:rPr>
      </w:pPr>
      <w:r>
        <w:rPr>
          <w:bCs/>
          <w:color w:val="auto"/>
          <w:sz w:val="24"/>
          <w:highlight w:val="none"/>
        </w:rPr>
        <w:t>2. 项目背景/项目概述</w:t>
      </w:r>
    </w:p>
    <w:p w14:paraId="755BCF69">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拟通过公开招标方式采购绿电售电服务，确保用电来源为可再生能源，提升绿色电力使用比例。在满足我市区两级公共机构 2025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129131C4">
      <w:pPr>
        <w:pStyle w:val="5"/>
        <w:numPr>
          <w:ilvl w:val="0"/>
          <w:numId w:val="4"/>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3C09DCD2">
      <w:pPr>
        <w:spacing w:line="360" w:lineRule="auto"/>
        <w:contextualSpacing/>
        <w:rPr>
          <w:i/>
          <w:color w:val="auto"/>
          <w:sz w:val="24"/>
          <w:highlight w:val="none"/>
        </w:rPr>
      </w:pPr>
      <w:r>
        <w:rPr>
          <w:color w:val="auto"/>
          <w:sz w:val="24"/>
          <w:highlight w:val="none"/>
        </w:rPr>
        <w:t>1. 交付（实施）的时间（期限）和地点（范围）</w:t>
      </w:r>
    </w:p>
    <w:p w14:paraId="7083D3AF">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自合同签订之日起至2025年12月31日。</w:t>
      </w:r>
    </w:p>
    <w:p w14:paraId="2775097B">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eastAsia="zh-CN"/>
        </w:rPr>
        <w:t>采购人</w:t>
      </w:r>
      <w:r>
        <w:rPr>
          <w:rFonts w:hint="eastAsia"/>
          <w:color w:val="auto"/>
          <w:sz w:val="24"/>
          <w:highlight w:val="none"/>
        </w:rPr>
        <w:t>指定地点</w:t>
      </w:r>
    </w:p>
    <w:p w14:paraId="7D22F444">
      <w:pPr>
        <w:spacing w:line="360" w:lineRule="auto"/>
        <w:contextualSpacing/>
        <w:rPr>
          <w:color w:val="auto"/>
          <w:sz w:val="24"/>
          <w:highlight w:val="none"/>
        </w:rPr>
      </w:pPr>
      <w:r>
        <w:rPr>
          <w:color w:val="auto"/>
          <w:sz w:val="24"/>
          <w:highlight w:val="none"/>
        </w:rPr>
        <w:t>2. 付款条件（进度和方式）</w:t>
      </w:r>
    </w:p>
    <w:p w14:paraId="6313D6F6">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国家能源局关于印发〈电力中长期交易基本规则〉的通知》《北京市城市管理委员会关于印发北京市2025年电力市场化交易方案、绿色电力交易方案的通知》等有关政策文件执行。</w:t>
      </w:r>
    </w:p>
    <w:p w14:paraId="48622654">
      <w:pPr>
        <w:spacing w:line="360" w:lineRule="auto"/>
        <w:ind w:firstLine="480" w:firstLineChars="200"/>
        <w:contextualSpacing/>
        <w:rPr>
          <w:rFonts w:ascii="宋体" w:hAnsi="宋体" w:cs="宋体"/>
          <w:bCs/>
          <w:color w:val="auto"/>
          <w:sz w:val="24"/>
          <w:highlight w:val="none"/>
        </w:rPr>
      </w:pPr>
      <w:r>
        <w:rPr>
          <w:rFonts w:ascii="宋体" w:hAnsi="宋体" w:cs="宋体"/>
          <w:bCs/>
          <w:color w:val="auto"/>
          <w:sz w:val="24"/>
          <w:highlight w:val="none"/>
        </w:rPr>
        <w:t>本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向国网缴纳电费，国网北京市电力公司按照首都电力交易中心核算数据向发电企业、售电公司支付费用。</w:t>
      </w:r>
    </w:p>
    <w:p w14:paraId="5615A55C">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如采购人用电超出本合同电量，超出部分费用依据《北京市城市管理委员会关于印发北京市2025年电力市场化交易方案、绿色电力交易方案的通知》</w:t>
      </w:r>
      <w:r>
        <w:rPr>
          <w:rFonts w:hint="eastAsia" w:ascii="宋体" w:hAnsi="宋体" w:cs="宋体"/>
          <w:bCs/>
          <w:color w:val="auto"/>
          <w:sz w:val="24"/>
          <w:highlight w:val="none"/>
          <w:lang w:eastAsia="zh-CN"/>
        </w:rPr>
        <w:t>和本合同约定价格</w:t>
      </w:r>
      <w:r>
        <w:rPr>
          <w:rFonts w:hint="eastAsia" w:ascii="宋体" w:hAnsi="宋体" w:cs="宋体"/>
          <w:bCs/>
          <w:color w:val="auto"/>
          <w:sz w:val="24"/>
          <w:highlight w:val="none"/>
        </w:rPr>
        <w:t>结算。</w:t>
      </w:r>
    </w:p>
    <w:p w14:paraId="428AED7B">
      <w:pPr>
        <w:numPr>
          <w:ilvl w:val="0"/>
          <w:numId w:val="0"/>
        </w:numPr>
        <w:spacing w:line="360" w:lineRule="auto"/>
        <w:contextualSpacing/>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类似业绩</w:t>
      </w:r>
    </w:p>
    <w:p w14:paraId="4D3DB831">
      <w:pPr>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47671E74">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339C3BD0">
      <w:pPr>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530AAA2E">
      <w:pPr>
        <w:spacing w:line="360" w:lineRule="auto"/>
        <w:contextualSpacing/>
        <w:rPr>
          <w:color w:val="auto"/>
          <w:sz w:val="24"/>
          <w:highlight w:val="none"/>
        </w:rPr>
      </w:pPr>
      <w:r>
        <w:rPr>
          <w:color w:val="auto"/>
          <w:sz w:val="24"/>
          <w:highlight w:val="none"/>
        </w:rPr>
        <w:t>4. 售后服务（质保期）（如适用）</w:t>
      </w:r>
    </w:p>
    <w:p w14:paraId="243081F4">
      <w:pPr>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6DDA58C0">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102AE047">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390FECEF">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238C6826">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28AB69C5">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7CEC97A6">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112CCF93">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2C1F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634BBD7">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43AC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789CCABD">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14F95C6A">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07A054F4">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1B1F5435">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10F6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8A81004">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33C20E76">
            <w:pPr>
              <w:spacing w:line="360" w:lineRule="auto"/>
              <w:contextualSpacing/>
              <w:jc w:val="center"/>
              <w:rPr>
                <w:rFonts w:hint="eastAsia"/>
                <w:color w:val="auto"/>
                <w:highlight w:val="none"/>
                <w:vertAlign w:val="baseline"/>
                <w:lang w:eastAsia="zh-CN"/>
              </w:rPr>
            </w:pPr>
          </w:p>
        </w:tc>
        <w:tc>
          <w:tcPr>
            <w:tcW w:w="2327" w:type="dxa"/>
            <w:noWrap w:val="0"/>
            <w:vAlign w:val="center"/>
          </w:tcPr>
          <w:p w14:paraId="276BC4C8">
            <w:pPr>
              <w:spacing w:line="360" w:lineRule="auto"/>
              <w:contextualSpacing/>
              <w:jc w:val="center"/>
              <w:rPr>
                <w:rFonts w:hint="eastAsia"/>
                <w:color w:val="auto"/>
                <w:highlight w:val="none"/>
                <w:vertAlign w:val="baseline"/>
                <w:lang w:eastAsia="zh-CN"/>
              </w:rPr>
            </w:pPr>
          </w:p>
        </w:tc>
        <w:tc>
          <w:tcPr>
            <w:tcW w:w="2327" w:type="dxa"/>
            <w:noWrap w:val="0"/>
            <w:vAlign w:val="center"/>
          </w:tcPr>
          <w:p w14:paraId="31AD5FC5">
            <w:pPr>
              <w:spacing w:line="360" w:lineRule="auto"/>
              <w:contextualSpacing/>
              <w:jc w:val="center"/>
              <w:rPr>
                <w:rFonts w:hint="eastAsia"/>
                <w:color w:val="auto"/>
                <w:highlight w:val="none"/>
                <w:vertAlign w:val="baseline"/>
                <w:lang w:eastAsia="zh-CN"/>
              </w:rPr>
            </w:pPr>
          </w:p>
        </w:tc>
      </w:tr>
      <w:tr w14:paraId="22A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F12BDA3">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59BA03C3">
            <w:pPr>
              <w:spacing w:line="360" w:lineRule="auto"/>
              <w:contextualSpacing/>
              <w:jc w:val="center"/>
              <w:rPr>
                <w:rFonts w:hint="eastAsia"/>
                <w:color w:val="auto"/>
                <w:highlight w:val="none"/>
                <w:vertAlign w:val="baseline"/>
                <w:lang w:eastAsia="zh-CN"/>
              </w:rPr>
            </w:pPr>
          </w:p>
        </w:tc>
        <w:tc>
          <w:tcPr>
            <w:tcW w:w="2327" w:type="dxa"/>
            <w:noWrap w:val="0"/>
            <w:vAlign w:val="center"/>
          </w:tcPr>
          <w:p w14:paraId="64A82DC4">
            <w:pPr>
              <w:spacing w:line="360" w:lineRule="auto"/>
              <w:contextualSpacing/>
              <w:jc w:val="center"/>
              <w:rPr>
                <w:rFonts w:hint="eastAsia"/>
                <w:color w:val="auto"/>
                <w:highlight w:val="none"/>
                <w:vertAlign w:val="baseline"/>
                <w:lang w:eastAsia="zh-CN"/>
              </w:rPr>
            </w:pPr>
          </w:p>
        </w:tc>
        <w:tc>
          <w:tcPr>
            <w:tcW w:w="2327" w:type="dxa"/>
            <w:noWrap w:val="0"/>
            <w:vAlign w:val="center"/>
          </w:tcPr>
          <w:p w14:paraId="2288B427">
            <w:pPr>
              <w:spacing w:line="360" w:lineRule="auto"/>
              <w:contextualSpacing/>
              <w:jc w:val="center"/>
              <w:rPr>
                <w:rFonts w:hint="eastAsia"/>
                <w:color w:val="auto"/>
                <w:highlight w:val="none"/>
                <w:vertAlign w:val="baseline"/>
                <w:lang w:eastAsia="zh-CN"/>
              </w:rPr>
            </w:pPr>
          </w:p>
        </w:tc>
      </w:tr>
      <w:tr w14:paraId="6AC0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2700042">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53C55593">
            <w:pPr>
              <w:spacing w:line="360" w:lineRule="auto"/>
              <w:contextualSpacing/>
              <w:jc w:val="center"/>
              <w:rPr>
                <w:rFonts w:hint="eastAsia"/>
                <w:color w:val="auto"/>
                <w:highlight w:val="none"/>
                <w:vertAlign w:val="baseline"/>
                <w:lang w:eastAsia="zh-CN"/>
              </w:rPr>
            </w:pPr>
          </w:p>
        </w:tc>
        <w:tc>
          <w:tcPr>
            <w:tcW w:w="2327" w:type="dxa"/>
            <w:noWrap w:val="0"/>
            <w:vAlign w:val="center"/>
          </w:tcPr>
          <w:p w14:paraId="37295880">
            <w:pPr>
              <w:spacing w:line="360" w:lineRule="auto"/>
              <w:contextualSpacing/>
              <w:jc w:val="center"/>
              <w:rPr>
                <w:rFonts w:hint="eastAsia"/>
                <w:color w:val="auto"/>
                <w:highlight w:val="none"/>
                <w:vertAlign w:val="baseline"/>
                <w:lang w:eastAsia="zh-CN"/>
              </w:rPr>
            </w:pPr>
          </w:p>
        </w:tc>
        <w:tc>
          <w:tcPr>
            <w:tcW w:w="2327" w:type="dxa"/>
            <w:noWrap w:val="0"/>
            <w:vAlign w:val="center"/>
          </w:tcPr>
          <w:p w14:paraId="63DA3E26">
            <w:pPr>
              <w:spacing w:line="360" w:lineRule="auto"/>
              <w:contextualSpacing/>
              <w:jc w:val="center"/>
              <w:rPr>
                <w:rFonts w:hint="eastAsia"/>
                <w:color w:val="auto"/>
                <w:highlight w:val="none"/>
                <w:vertAlign w:val="baseline"/>
                <w:lang w:eastAsia="zh-CN"/>
              </w:rPr>
            </w:pPr>
          </w:p>
        </w:tc>
      </w:tr>
      <w:tr w14:paraId="5892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2449C58">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6186B4A7">
            <w:pPr>
              <w:spacing w:line="360" w:lineRule="auto"/>
              <w:contextualSpacing/>
              <w:jc w:val="center"/>
              <w:rPr>
                <w:rFonts w:hint="eastAsia"/>
                <w:color w:val="auto"/>
                <w:highlight w:val="none"/>
                <w:vertAlign w:val="baseline"/>
                <w:lang w:eastAsia="zh-CN"/>
              </w:rPr>
            </w:pPr>
          </w:p>
        </w:tc>
        <w:tc>
          <w:tcPr>
            <w:tcW w:w="2327" w:type="dxa"/>
            <w:noWrap w:val="0"/>
            <w:vAlign w:val="center"/>
          </w:tcPr>
          <w:p w14:paraId="09C28E12">
            <w:pPr>
              <w:spacing w:line="360" w:lineRule="auto"/>
              <w:contextualSpacing/>
              <w:jc w:val="center"/>
              <w:rPr>
                <w:rFonts w:hint="eastAsia"/>
                <w:color w:val="auto"/>
                <w:highlight w:val="none"/>
                <w:vertAlign w:val="baseline"/>
                <w:lang w:eastAsia="zh-CN"/>
              </w:rPr>
            </w:pPr>
          </w:p>
        </w:tc>
        <w:tc>
          <w:tcPr>
            <w:tcW w:w="2327" w:type="dxa"/>
            <w:noWrap w:val="0"/>
            <w:vAlign w:val="center"/>
          </w:tcPr>
          <w:p w14:paraId="528881A3">
            <w:pPr>
              <w:spacing w:line="360" w:lineRule="auto"/>
              <w:contextualSpacing/>
              <w:jc w:val="center"/>
              <w:rPr>
                <w:rFonts w:hint="eastAsia"/>
                <w:color w:val="auto"/>
                <w:highlight w:val="none"/>
                <w:vertAlign w:val="baseline"/>
                <w:lang w:eastAsia="zh-CN"/>
              </w:rPr>
            </w:pPr>
          </w:p>
        </w:tc>
      </w:tr>
      <w:tr w14:paraId="1F7F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FE76CB8">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3B403BB8">
            <w:pPr>
              <w:spacing w:line="360" w:lineRule="auto"/>
              <w:contextualSpacing/>
              <w:jc w:val="center"/>
              <w:rPr>
                <w:rFonts w:hint="eastAsia"/>
                <w:color w:val="auto"/>
                <w:highlight w:val="none"/>
                <w:vertAlign w:val="baseline"/>
                <w:lang w:eastAsia="zh-CN"/>
              </w:rPr>
            </w:pPr>
          </w:p>
        </w:tc>
        <w:tc>
          <w:tcPr>
            <w:tcW w:w="2327" w:type="dxa"/>
            <w:noWrap w:val="0"/>
            <w:vAlign w:val="center"/>
          </w:tcPr>
          <w:p w14:paraId="70D46CD2">
            <w:pPr>
              <w:spacing w:line="360" w:lineRule="auto"/>
              <w:contextualSpacing/>
              <w:jc w:val="center"/>
              <w:rPr>
                <w:rFonts w:hint="eastAsia"/>
                <w:color w:val="auto"/>
                <w:highlight w:val="none"/>
                <w:vertAlign w:val="baseline"/>
                <w:lang w:eastAsia="zh-CN"/>
              </w:rPr>
            </w:pPr>
          </w:p>
        </w:tc>
        <w:tc>
          <w:tcPr>
            <w:tcW w:w="2327" w:type="dxa"/>
            <w:noWrap w:val="0"/>
            <w:vAlign w:val="center"/>
          </w:tcPr>
          <w:p w14:paraId="2D606D20">
            <w:pPr>
              <w:spacing w:line="360" w:lineRule="auto"/>
              <w:contextualSpacing/>
              <w:jc w:val="center"/>
              <w:rPr>
                <w:rFonts w:hint="eastAsia"/>
                <w:color w:val="auto"/>
                <w:highlight w:val="none"/>
                <w:vertAlign w:val="baseline"/>
                <w:lang w:eastAsia="zh-CN"/>
              </w:rPr>
            </w:pPr>
          </w:p>
        </w:tc>
      </w:tr>
      <w:tr w14:paraId="78E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4E768A5A">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022153E2">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713FD8D0">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投标人需提供项目负责人、技术人员的职称证书复印件及近半年内在投标单位的用工证明。</w:t>
            </w:r>
          </w:p>
          <w:p w14:paraId="10377652">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11B3E826">
      <w:pPr>
        <w:spacing w:line="360" w:lineRule="auto"/>
        <w:ind w:firstLine="420" w:firstLineChars="200"/>
        <w:contextualSpacing/>
        <w:rPr>
          <w:rFonts w:hint="eastAsia"/>
          <w:color w:val="auto"/>
          <w:highlight w:val="none"/>
          <w:lang w:eastAsia="zh-CN"/>
        </w:rPr>
      </w:pPr>
    </w:p>
    <w:p w14:paraId="1D0F2184">
      <w:pPr>
        <w:pStyle w:val="5"/>
        <w:numPr>
          <w:ilvl w:val="0"/>
          <w:numId w:val="4"/>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46EB2D0F">
      <w:pPr>
        <w:spacing w:line="360" w:lineRule="auto"/>
        <w:contextualSpacing/>
        <w:rPr>
          <w:color w:val="auto"/>
          <w:sz w:val="24"/>
          <w:highlight w:val="none"/>
        </w:rPr>
      </w:pPr>
      <w:r>
        <w:rPr>
          <w:color w:val="auto"/>
          <w:sz w:val="24"/>
          <w:highlight w:val="none"/>
        </w:rPr>
        <w:t>1. 基本要求</w:t>
      </w:r>
    </w:p>
    <w:p w14:paraId="27987164">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593D46E5">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41802449.31</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37086829.31</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69A4D06D">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5C2A9049">
      <w:pPr>
        <w:spacing w:line="360" w:lineRule="auto"/>
        <w:ind w:firstLine="480" w:firstLineChars="200"/>
        <w:contextualSpacing/>
        <w:rPr>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国家能源局关于印发〈电力中长期交易基本规则〉的通知》《北京市城市管理委员会关于印发北京市2025年电力市场化交易方案、绿色电力交易方案的通知》等</w:t>
      </w:r>
    </w:p>
    <w:p w14:paraId="39E7C702">
      <w:pPr>
        <w:spacing w:line="360" w:lineRule="auto"/>
        <w:contextualSpacing/>
        <w:rPr>
          <w:color w:val="auto"/>
          <w:sz w:val="24"/>
          <w:highlight w:val="none"/>
        </w:rPr>
      </w:pPr>
      <w:r>
        <w:rPr>
          <w:color w:val="auto"/>
          <w:sz w:val="24"/>
          <w:highlight w:val="none"/>
        </w:rPr>
        <w:t>2. 服务内容及要求/货物技术要求</w:t>
      </w:r>
    </w:p>
    <w:p w14:paraId="0D221C35">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0D5D6FC3">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采购人年用电量预估</w:t>
      </w:r>
      <w:r>
        <w:rPr>
          <w:rFonts w:hint="eastAsia" w:ascii="宋体" w:hAnsi="宋体" w:eastAsia="宋体" w:cs="宋体"/>
          <w:i w:val="0"/>
          <w:iCs w:val="0"/>
          <w:color w:val="000000"/>
          <w:kern w:val="0"/>
          <w:sz w:val="24"/>
          <w:szCs w:val="24"/>
          <w:highlight w:val="none"/>
          <w:u w:val="none"/>
          <w:lang w:val="en-US" w:eastAsia="zh-CN" w:bidi="ar"/>
        </w:rPr>
        <w:t>41802449.31</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37086829.31</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14:paraId="50276D79">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18BB7E0C">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0749E3F5">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4EE40761">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绿电实际应用比例</w:t>
      </w:r>
      <w:r>
        <w:rPr>
          <w:rFonts w:hint="eastAsia" w:ascii="宋体" w:hAnsi="宋体" w:cs="宋体"/>
          <w:b/>
          <w:bCs/>
          <w:strike w:val="0"/>
          <w:dstrike w:val="0"/>
          <w:color w:val="auto"/>
          <w:sz w:val="24"/>
          <w:highlight w:val="none"/>
          <w:lang w:val="en-US" w:eastAsia="zh-CN"/>
        </w:rPr>
        <w:t>）/合同约定绿电比例</w:t>
      </w:r>
    </w:p>
    <w:p w14:paraId="48ED2FA9">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26FA3DF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4FE1C99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31114FD5">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7BBBE00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3投标人需具备稳定的绿电供应能力，确保供电的连续性和稳定性。</w:t>
      </w:r>
    </w:p>
    <w:p w14:paraId="22B5BCE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57278C48">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，包含但不限于对采购包内公共机构用电情况进行调查，协助预估用电量方案、协助公共机构完善入市手续方案、协助公共机构在属地供电部门登记备案措施。</w:t>
      </w:r>
    </w:p>
    <w:p w14:paraId="3F077E6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34D1383A">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14:paraId="152A28D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14:paraId="54EAB03C">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26E2658A">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2B58AB91">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196D26C6">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14:paraId="2EDEDCE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14EA40D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05CA0227">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7A317CD6">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3F5899B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p>
    <w:p w14:paraId="3C8277BC">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620D358C">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452EADC0">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rPr>
        <w:t>采购人。</w:t>
      </w:r>
    </w:p>
    <w:p w14:paraId="179B298B">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14:paraId="169B4E56">
      <w:pPr>
        <w:widowControl/>
        <w:spacing w:line="360" w:lineRule="auto"/>
        <w:ind w:firstLine="480" w:firstLineChars="200"/>
        <w:contextualSpacing/>
        <w:rPr>
          <w:color w:val="auto"/>
          <w:sz w:val="24"/>
          <w:highlight w:val="none"/>
        </w:rPr>
      </w:pPr>
      <w:r>
        <w:rPr>
          <w:color w:val="auto"/>
          <w:sz w:val="24"/>
          <w:highlight w:val="none"/>
        </w:rPr>
        <w:t>2.5需由供应商提供设计方案、解决方案或者组织方案的采购项目，应当说明采购标的的功能、应用场景、目标等基本要求</w:t>
      </w:r>
    </w:p>
    <w:p w14:paraId="68BC67CA">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采购人2025年度全年用电量预估</w:t>
      </w:r>
      <w:r>
        <w:rPr>
          <w:rFonts w:hint="eastAsia" w:ascii="宋体" w:hAnsi="宋体" w:cs="宋体"/>
          <w:bCs/>
          <w:color w:val="auto"/>
          <w:sz w:val="24"/>
          <w:highlight w:val="none"/>
        </w:rPr>
        <w:t xml:space="preserve"> </w:t>
      </w:r>
      <w:r>
        <w:rPr>
          <w:rFonts w:hint="eastAsia" w:ascii="宋体" w:hAnsi="宋体" w:eastAsia="宋体" w:cs="宋体"/>
          <w:i w:val="0"/>
          <w:iCs w:val="0"/>
          <w:color w:val="000000"/>
          <w:kern w:val="0"/>
          <w:sz w:val="24"/>
          <w:szCs w:val="24"/>
          <w:highlight w:val="none"/>
          <w:u w:val="none"/>
          <w:lang w:val="en-US" w:eastAsia="zh-CN" w:bidi="ar"/>
        </w:rPr>
        <w:t>41802449.31</w:t>
      </w:r>
      <w:r>
        <w:rPr>
          <w:rFonts w:hint="eastAsia" w:ascii="宋体" w:hAnsi="宋体" w:cs="宋体"/>
          <w:bCs/>
          <w:color w:val="auto"/>
          <w:sz w:val="24"/>
          <w:highlight w:val="none"/>
        </w:rPr>
        <w:t>千瓦时</w:t>
      </w:r>
      <w:r>
        <w:rPr>
          <w:rFonts w:hint="eastAsia" w:ascii="Times New Roman" w:hAnsi="Times New Roman"/>
          <w:color w:val="auto"/>
          <w:sz w:val="24"/>
          <w:szCs w:val="24"/>
          <w:highlight w:val="none"/>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37086829.31</w:t>
      </w:r>
      <w:r>
        <w:rPr>
          <w:rFonts w:hint="eastAsia" w:ascii="宋体" w:hAnsi="宋体" w:cs="宋体"/>
          <w:bCs/>
          <w:color w:val="auto"/>
          <w:sz w:val="24"/>
          <w:highlight w:val="none"/>
        </w:rPr>
        <w:t>千瓦时</w:t>
      </w:r>
      <w:r>
        <w:rPr>
          <w:rFonts w:hint="eastAsia" w:ascii="宋体" w:hAnsi="宋体" w:cs="宋体"/>
          <w:bCs/>
          <w:color w:val="auto"/>
          <w:sz w:val="24"/>
          <w:highlight w:val="none"/>
          <w:lang w:eastAsia="zh-CN"/>
        </w:rPr>
        <w:t>。</w:t>
      </w:r>
    </w:p>
    <w:p w14:paraId="059CE747">
      <w:pPr>
        <w:pStyle w:val="5"/>
        <w:adjustRightInd w:val="0"/>
        <w:spacing w:line="360" w:lineRule="auto"/>
        <w:ind w:firstLine="424" w:firstLineChars="177"/>
        <w:contextualSpacing/>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投标人应</w:t>
      </w:r>
      <w:r>
        <w:rPr>
          <w:rFonts w:hint="eastAsia" w:ascii="Times New Roman" w:hAnsi="Times New Roman"/>
          <w:color w:val="auto"/>
          <w:sz w:val="24"/>
          <w:szCs w:val="24"/>
          <w:highlight w:val="none"/>
          <w:lang w:eastAsia="zh-CN"/>
        </w:rPr>
        <w:t>提供以下实施方案：包括但不限于</w:t>
      </w:r>
      <w:r>
        <w:rPr>
          <w:rFonts w:hint="eastAsia" w:ascii="Times New Roman" w:hAnsi="Times New Roman"/>
          <w:color w:val="auto"/>
          <w:sz w:val="24"/>
          <w:szCs w:val="24"/>
          <w:highlight w:val="none"/>
        </w:rPr>
        <w:t>协助采购人完成电力市场化交易入市登记，为采购人提供市场化售电代理服务，合理配备服务人员，及时处置突发情况，提供售后服务等。</w:t>
      </w:r>
    </w:p>
    <w:p w14:paraId="2671DDFD">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其他要求</w:t>
      </w:r>
    </w:p>
    <w:p w14:paraId="6AEF76AB">
      <w:pPr>
        <w:ind w:left="240" w:hanging="240" w:hangingChars="100"/>
        <w:rPr>
          <w:rFonts w:hint="eastAsia" w:ascii="宋体" w:hAnsi="宋体" w:cs="宋体"/>
          <w:color w:val="auto"/>
          <w:sz w:val="24"/>
          <w:highlight w:val="none"/>
        </w:rPr>
      </w:pP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常规电力固定价格</w:t>
      </w:r>
      <w:r>
        <w:rPr>
          <w:rFonts w:hint="eastAsia" w:ascii="宋体" w:hAnsi="宋体" w:cs="宋体"/>
          <w:color w:val="auto"/>
          <w:sz w:val="24"/>
          <w:highlight w:val="none"/>
        </w:rPr>
        <w:t>的报价范围为：0.28784元/千瓦时≤P常固≤0.4</w:t>
      </w:r>
      <w:r>
        <w:rPr>
          <w:rFonts w:hint="eastAsia" w:ascii="宋体" w:hAnsi="宋体" w:cs="宋体"/>
          <w:color w:val="auto"/>
          <w:sz w:val="24"/>
          <w:highlight w:val="none"/>
          <w:lang w:val="en-US" w:eastAsia="zh-CN"/>
        </w:rPr>
        <w:t>0640</w:t>
      </w:r>
      <w:r>
        <w:rPr>
          <w:rFonts w:hint="eastAsia" w:ascii="宋体" w:hAnsi="宋体" w:cs="宋体"/>
          <w:color w:val="auto"/>
          <w:sz w:val="24"/>
          <w:highlight w:val="none"/>
        </w:rPr>
        <w:t>元/千瓦</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时，</w:t>
      </w:r>
      <w:r>
        <w:rPr>
          <w:rFonts w:hint="eastAsia" w:ascii="宋体" w:hAnsi="宋体" w:cs="宋体"/>
          <w:bCs/>
          <w:color w:val="auto"/>
          <w:sz w:val="24"/>
          <w:highlight w:val="none"/>
        </w:rPr>
        <w:t>绿色电力固定价格</w:t>
      </w:r>
      <w:r>
        <w:rPr>
          <w:rFonts w:hint="eastAsia" w:ascii="宋体" w:hAnsi="宋体" w:cs="宋体"/>
          <w:color w:val="auto"/>
          <w:sz w:val="24"/>
          <w:highlight w:val="none"/>
        </w:rPr>
        <w:t>的报价范围为：0.28784元/千瓦时≤P绿固≤0.</w:t>
      </w:r>
      <w:r>
        <w:rPr>
          <w:rFonts w:hint="eastAsia" w:ascii="宋体" w:hAnsi="宋体" w:cs="宋体"/>
          <w:color w:val="auto"/>
          <w:sz w:val="24"/>
          <w:highlight w:val="none"/>
          <w:lang w:val="en-US" w:eastAsia="zh-CN"/>
        </w:rPr>
        <w:t>41919</w:t>
      </w:r>
      <w:r>
        <w:rPr>
          <w:rFonts w:hint="eastAsia" w:ascii="宋体" w:hAnsi="宋体" w:cs="宋体"/>
          <w:color w:val="auto"/>
          <w:sz w:val="24"/>
          <w:highlight w:val="none"/>
        </w:rPr>
        <w:t>元/千</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瓦时，</w:t>
      </w:r>
      <w:r>
        <w:rPr>
          <w:rFonts w:hint="eastAsia" w:ascii="宋体" w:hAnsi="宋体" w:cs="宋体"/>
          <w:bCs/>
          <w:color w:val="auto"/>
          <w:sz w:val="24"/>
          <w:highlight w:val="none"/>
        </w:rPr>
        <w:t>绿色电力零售合同封顶总价不能超过0.</w:t>
      </w:r>
      <w:r>
        <w:rPr>
          <w:rFonts w:hint="eastAsia" w:ascii="宋体" w:hAnsi="宋体" w:cs="宋体"/>
          <w:bCs/>
          <w:color w:val="auto"/>
          <w:sz w:val="24"/>
          <w:highlight w:val="none"/>
          <w:lang w:val="en-US" w:eastAsia="zh-CN"/>
        </w:rPr>
        <w:t>42640</w:t>
      </w:r>
      <w:r>
        <w:rPr>
          <w:rFonts w:hint="eastAsia" w:ascii="宋体" w:hAnsi="宋体" w:cs="宋体"/>
          <w:bCs/>
          <w:color w:val="auto"/>
          <w:sz w:val="24"/>
          <w:highlight w:val="none"/>
        </w:rPr>
        <w:t>元/千瓦时，</w:t>
      </w:r>
      <w:r>
        <w:rPr>
          <w:rFonts w:hint="eastAsia" w:ascii="宋体" w:hAnsi="宋体" w:cs="宋体"/>
          <w:color w:val="auto"/>
          <w:sz w:val="24"/>
          <w:highlight w:val="none"/>
        </w:rPr>
        <w:t>超出报价范围的报</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价将按无效投标处理。</w:t>
      </w:r>
    </w:p>
    <w:p w14:paraId="5A92434A">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r>
        <w:rPr>
          <w:rFonts w:ascii="宋体" w:hAnsi="宋体" w:cs="宋体"/>
          <w:bCs/>
          <w:color w:val="auto"/>
          <w:sz w:val="24"/>
          <w:highlight w:val="none"/>
        </w:rPr>
        <w:t>合同约定的零售价格非用户最终到户价格。用电到户价格由电能量价格（以此作为</w:t>
      </w:r>
      <w:r>
        <w:rPr>
          <w:rFonts w:hint="eastAsia" w:ascii="宋体" w:hAnsi="宋体" w:cs="宋体"/>
          <w:bCs/>
          <w:color w:val="auto"/>
          <w:sz w:val="24"/>
          <w:highlight w:val="none"/>
          <w:lang w:val="en-US" w:eastAsia="zh-CN"/>
        </w:rPr>
        <w:tab/>
      </w:r>
      <w:r>
        <w:rPr>
          <w:rFonts w:ascii="宋体" w:hAnsi="宋体" w:cs="宋体"/>
          <w:bCs/>
          <w:color w:val="auto"/>
          <w:sz w:val="24"/>
          <w:highlight w:val="none"/>
        </w:rPr>
        <w:t>平段价格参与峰谷浮动）、绿色电力环境价值及补偿费用、北京电网输配电价、上</w:t>
      </w:r>
      <w:r>
        <w:rPr>
          <w:rFonts w:hint="eastAsia" w:ascii="宋体" w:hAnsi="宋体" w:cs="宋体"/>
          <w:bCs/>
          <w:color w:val="auto"/>
          <w:sz w:val="24"/>
          <w:highlight w:val="none"/>
          <w:lang w:val="en-US" w:eastAsia="zh-CN"/>
        </w:rPr>
        <w:tab/>
      </w:r>
      <w:r>
        <w:rPr>
          <w:rFonts w:ascii="宋体" w:hAnsi="宋体" w:cs="宋体"/>
          <w:bCs/>
          <w:color w:val="auto"/>
          <w:sz w:val="24"/>
          <w:highlight w:val="none"/>
        </w:rPr>
        <w:t>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w:t>
      </w:r>
      <w:r>
        <w:rPr>
          <w:rFonts w:hint="eastAsia" w:ascii="宋体" w:hAnsi="宋体" w:cs="宋体"/>
          <w:bCs/>
          <w:color w:val="auto"/>
          <w:sz w:val="24"/>
          <w:highlight w:val="none"/>
          <w:lang w:val="en-US" w:eastAsia="zh-CN"/>
        </w:rPr>
        <w:tab/>
      </w:r>
      <w:r>
        <w:rPr>
          <w:rFonts w:ascii="宋体" w:hAnsi="宋体" w:cs="宋体"/>
          <w:bCs/>
          <w:color w:val="auto"/>
          <w:sz w:val="24"/>
          <w:highlight w:val="none"/>
        </w:rPr>
        <w:t>国网缴纳电费，国网北京市电力公司按照首都电力交易中心核算数据向发电企业、</w:t>
      </w:r>
      <w:r>
        <w:rPr>
          <w:rFonts w:hint="eastAsia" w:ascii="宋体" w:hAnsi="宋体" w:cs="宋体"/>
          <w:bCs/>
          <w:color w:val="auto"/>
          <w:sz w:val="24"/>
          <w:highlight w:val="none"/>
          <w:lang w:val="en-US" w:eastAsia="zh-CN"/>
        </w:rPr>
        <w:tab/>
      </w:r>
      <w:r>
        <w:rPr>
          <w:rFonts w:ascii="宋体" w:hAnsi="宋体" w:cs="宋体"/>
          <w:bCs/>
          <w:color w:val="auto"/>
          <w:sz w:val="24"/>
          <w:highlight w:val="none"/>
        </w:rPr>
        <w:t>售电公司支付费用。</w:t>
      </w:r>
      <w:r>
        <w:rPr>
          <w:rFonts w:hint="eastAsia" w:ascii="宋体" w:hAnsi="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3802.295326</w:t>
      </w:r>
      <w:r>
        <w:rPr>
          <w:rFonts w:hint="eastAsia" w:ascii="宋体" w:hAnsi="宋体" w:cs="宋体"/>
          <w:color w:val="auto"/>
          <w:sz w:val="24"/>
          <w:highlight w:val="none"/>
          <w:lang w:val="en-US" w:eastAsia="zh-CN"/>
        </w:rPr>
        <w:t>万元。</w:t>
      </w:r>
    </w:p>
    <w:p w14:paraId="067E0EA6">
      <w:pPr>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3.3投标人应按要求报出</w:t>
      </w:r>
      <w:r>
        <w:rPr>
          <w:rFonts w:hint="eastAsia" w:ascii="宋体" w:hAnsi="宋体" w:cs="宋体"/>
          <w:bCs/>
          <w:color w:val="auto"/>
          <w:sz w:val="24"/>
          <w:highlight w:val="none"/>
        </w:rPr>
        <w:t>常规电力固定价格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顶总价</w:t>
      </w:r>
      <w:r>
        <w:rPr>
          <w:rFonts w:hint="eastAsia" w:ascii="宋体" w:hAnsi="宋体" w:cs="宋体"/>
          <w:bCs/>
          <w:color w:val="auto"/>
          <w:sz w:val="24"/>
          <w:highlight w:val="none"/>
          <w:lang w:eastAsia="zh-CN"/>
        </w:rPr>
        <w:t>，按照以下公式计算并报出评审价格：</w:t>
      </w:r>
    </w:p>
    <w:p w14:paraId="4D8C6D2A">
      <w:pPr>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评审价格=常规电力固定价格×0.1+绿色电力固定价格×0.45+绿色电力零售合同封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顶总价×0.45</w:t>
      </w:r>
    </w:p>
    <w:p w14:paraId="70BCC413">
      <w:pPr>
        <w:ind w:firstLine="42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评审价格仅用于计算价格得分，最后发生金额以实际发生量为准。</w:t>
      </w:r>
    </w:p>
    <w:p w14:paraId="6C24D89C">
      <w:pPr>
        <w:spacing w:line="360" w:lineRule="auto"/>
        <w:ind w:firstLine="420" w:firstLineChars="200"/>
        <w:jc w:val="center"/>
        <w:outlineLvl w:val="0"/>
        <w:rPr>
          <w:color w:val="auto"/>
          <w:highlight w:val="none"/>
        </w:rPr>
        <w:sectPr>
          <w:pgSz w:w="11907" w:h="16840"/>
          <w:pgMar w:top="1418" w:right="1134" w:bottom="1418" w:left="1701" w:header="851" w:footer="851" w:gutter="0"/>
          <w:cols w:space="720" w:num="1"/>
          <w:docGrid w:linePitch="462" w:charSpace="0"/>
        </w:sectPr>
      </w:pPr>
    </w:p>
    <w:p w14:paraId="255D72C4">
      <w:pPr>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电量集中带量采购项目第四包</w:t>
      </w:r>
    </w:p>
    <w:p w14:paraId="31BFDFB6">
      <w:pPr>
        <w:pStyle w:val="5"/>
        <w:numPr>
          <w:ilvl w:val="0"/>
          <w:numId w:val="5"/>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4185E830">
      <w:pPr>
        <w:spacing w:line="360" w:lineRule="auto"/>
        <w:contextualSpacing/>
        <w:rPr>
          <w:bCs/>
          <w:color w:val="auto"/>
          <w:sz w:val="24"/>
          <w:highlight w:val="none"/>
        </w:rPr>
      </w:pPr>
      <w:r>
        <w:rPr>
          <w:bCs/>
          <w:color w:val="auto"/>
          <w:sz w:val="24"/>
          <w:highlight w:val="none"/>
        </w:rPr>
        <w:t>1. 采购标的（货物需求一览表或简要服务内容及数量）</w:t>
      </w:r>
    </w:p>
    <w:p w14:paraId="043534AD">
      <w:pPr>
        <w:spacing w:line="360" w:lineRule="auto"/>
        <w:contextualSpacing/>
        <w:rPr>
          <w:bCs/>
          <w:color w:val="auto"/>
          <w:sz w:val="24"/>
          <w:highlight w:val="none"/>
        </w:rPr>
      </w:pP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3719"/>
        <w:gridCol w:w="1536"/>
        <w:gridCol w:w="1513"/>
        <w:gridCol w:w="1513"/>
      </w:tblGrid>
      <w:tr w14:paraId="1A2F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25" w:type="dxa"/>
            <w:gridSpan w:val="5"/>
            <w:tcBorders>
              <w:top w:val="single" w:color="auto" w:sz="4" w:space="0"/>
              <w:left w:val="single" w:color="auto" w:sz="4" w:space="0"/>
              <w:bottom w:val="single" w:color="auto" w:sz="4" w:space="0"/>
              <w:right w:val="single" w:color="auto" w:sz="4" w:space="0"/>
            </w:tcBorders>
            <w:noWrap w:val="0"/>
            <w:vAlign w:val="bottom"/>
          </w:tcPr>
          <w:p w14:paraId="44C3F664">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第四包</w:t>
            </w:r>
          </w:p>
        </w:tc>
      </w:tr>
      <w:tr w14:paraId="003C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14:paraId="50D2F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719" w:type="dxa"/>
            <w:tcBorders>
              <w:top w:val="single" w:color="auto" w:sz="4" w:space="0"/>
              <w:left w:val="single" w:color="auto" w:sz="4" w:space="0"/>
              <w:bottom w:val="single" w:color="auto" w:sz="4" w:space="0"/>
              <w:right w:val="single" w:color="auto" w:sz="4" w:space="0"/>
            </w:tcBorders>
            <w:noWrap w:val="0"/>
            <w:vAlign w:val="center"/>
          </w:tcPr>
          <w:p w14:paraId="58666D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41A6D8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预算（万元）</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FD672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总电量（千瓦时）</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F3AE6F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绿电量（千瓦时）</w:t>
            </w:r>
          </w:p>
        </w:tc>
      </w:tr>
      <w:tr w14:paraId="335A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auto" w:sz="4" w:space="0"/>
              <w:left w:val="single" w:color="000000" w:sz="4" w:space="0"/>
              <w:bottom w:val="single" w:color="000000" w:sz="4" w:space="0"/>
              <w:right w:val="single" w:color="000000" w:sz="4" w:space="0"/>
            </w:tcBorders>
            <w:noWrap w:val="0"/>
            <w:vAlign w:val="center"/>
          </w:tcPr>
          <w:p w14:paraId="608FB2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719" w:type="dxa"/>
            <w:tcBorders>
              <w:top w:val="single" w:color="auto" w:sz="4" w:space="0"/>
              <w:left w:val="single" w:color="000000" w:sz="4" w:space="0"/>
              <w:bottom w:val="single" w:color="000000" w:sz="4" w:space="0"/>
              <w:right w:val="single" w:color="000000" w:sz="4" w:space="0"/>
            </w:tcBorders>
            <w:noWrap w:val="0"/>
            <w:vAlign w:val="center"/>
          </w:tcPr>
          <w:p w14:paraId="3CFAA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北京市西城区人民政府大栅栏街道办事处（本级）</w:t>
            </w:r>
          </w:p>
        </w:tc>
        <w:tc>
          <w:tcPr>
            <w:tcW w:w="1536" w:type="dxa"/>
            <w:tcBorders>
              <w:top w:val="single" w:color="auto" w:sz="4" w:space="0"/>
              <w:left w:val="single" w:color="000000" w:sz="4" w:space="0"/>
              <w:bottom w:val="single" w:color="000000" w:sz="4" w:space="0"/>
              <w:right w:val="single" w:color="000000" w:sz="4" w:space="0"/>
            </w:tcBorders>
            <w:noWrap w:val="0"/>
            <w:vAlign w:val="center"/>
          </w:tcPr>
          <w:p w14:paraId="2F3915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26.2</w:t>
            </w:r>
          </w:p>
        </w:tc>
        <w:tc>
          <w:tcPr>
            <w:tcW w:w="1513" w:type="dxa"/>
            <w:tcBorders>
              <w:top w:val="single" w:color="auto" w:sz="4" w:space="0"/>
              <w:left w:val="single" w:color="000000" w:sz="4" w:space="0"/>
              <w:bottom w:val="single" w:color="000000" w:sz="4" w:space="0"/>
              <w:right w:val="single" w:color="000000" w:sz="4" w:space="0"/>
            </w:tcBorders>
            <w:noWrap w:val="0"/>
            <w:vAlign w:val="center"/>
          </w:tcPr>
          <w:p w14:paraId="48872CF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290000</w:t>
            </w:r>
          </w:p>
        </w:tc>
        <w:tc>
          <w:tcPr>
            <w:tcW w:w="1513" w:type="dxa"/>
            <w:tcBorders>
              <w:top w:val="single" w:color="auto" w:sz="4" w:space="0"/>
              <w:left w:val="single" w:color="000000" w:sz="4" w:space="0"/>
              <w:bottom w:val="single" w:color="000000" w:sz="4" w:space="0"/>
              <w:right w:val="single" w:color="000000" w:sz="4" w:space="0"/>
            </w:tcBorders>
            <w:noWrap w:val="0"/>
            <w:vAlign w:val="center"/>
          </w:tcPr>
          <w:p w14:paraId="05BB058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290000</w:t>
            </w:r>
          </w:p>
        </w:tc>
      </w:tr>
      <w:tr w14:paraId="6B92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6BDDB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D89B0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北京市公安局西城分局（本级）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80D14A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7F5A8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9F95CF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6200000</w:t>
            </w:r>
          </w:p>
        </w:tc>
      </w:tr>
      <w:tr w14:paraId="7967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02392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844F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北京市西城区人民政府西长安街街道办事处（本级）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3C8E2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24.4132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B5CB64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845494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280000</w:t>
            </w:r>
          </w:p>
        </w:tc>
      </w:tr>
      <w:tr w14:paraId="357B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1569A5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FB57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北京市西城区人民政府新街口街道办事处（本级）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AA9FA3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25800B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1A51C1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230000</w:t>
            </w:r>
          </w:p>
        </w:tc>
      </w:tr>
      <w:tr w14:paraId="645E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53F88A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29386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北京市西城区残疾人综合服务中心</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953EE5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97FE6C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360167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r>
      <w:tr w14:paraId="142D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5A2C07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5BBB7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北京市西城区人民政府广安门外街道办事处（本级）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C09EB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BC853B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DA421D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123000</w:t>
            </w:r>
          </w:p>
        </w:tc>
      </w:tr>
      <w:tr w14:paraId="5776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5E628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A82B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北京市西城区卫生健康委员会（本级）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0DEBC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B05A6E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AE325A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r>
      <w:tr w14:paraId="0552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1DC8D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D73AD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北京市西城区人民政府广安门内街道办事处（本级）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92CDD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CC6C3C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135906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F67880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135906</w:t>
            </w:r>
          </w:p>
        </w:tc>
      </w:tr>
      <w:tr w14:paraId="4552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42960B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13483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北京市西城区人民政府什刹海街道办事处（本级）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EC568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E6B3FE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E0B3E9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w:t>
            </w:r>
          </w:p>
        </w:tc>
      </w:tr>
      <w:tr w14:paraId="74F9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6AA4F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E242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北京市西城区人民政府陶然亭街道办事处（本级）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1D6E6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A4551C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E609ED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250000</w:t>
            </w:r>
          </w:p>
        </w:tc>
      </w:tr>
      <w:tr w14:paraId="3DCF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A9EA7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BC9DC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北京市西城区财政局（本级）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1685E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A0AA56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0AFEE4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w:t>
            </w:r>
          </w:p>
        </w:tc>
      </w:tr>
      <w:tr w14:paraId="5AB5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58945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8F43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中共北京市西城区委老干部局</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DDF930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9A485F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492D48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r>
      <w:tr w14:paraId="61E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159124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3E4D3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中共北京市西城区委社会工作部</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C879D0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3B4641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5732FE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129000</w:t>
            </w:r>
          </w:p>
        </w:tc>
      </w:tr>
      <w:tr w14:paraId="2ABA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2767D7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360CF3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北京市西城区青少年儿童图书馆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B46839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13D512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278926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51EA14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278926</w:t>
            </w:r>
          </w:p>
        </w:tc>
      </w:tr>
      <w:tr w14:paraId="2613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C0E34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3A84E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北京市西城区审计局（本级）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2CFC5A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2C623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831495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45000</w:t>
            </w:r>
          </w:p>
        </w:tc>
      </w:tr>
      <w:tr w14:paraId="677F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FC9A9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5EFF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北京市西城区文化和旅游局（本级）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708BC3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BE685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409FF3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70000</w:t>
            </w:r>
          </w:p>
        </w:tc>
      </w:tr>
      <w:tr w14:paraId="21D8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322EF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DDA24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北京市西城区妇幼保健计划生育服务中心（北京市西城区妇幼保健院）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F795A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51.0048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475A4C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554400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CAF92A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554400</w:t>
            </w:r>
          </w:p>
        </w:tc>
      </w:tr>
      <w:tr w14:paraId="5304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FC8AD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A41CB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首都医科大学附属复兴医院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6A293A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C1FC28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E27D58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1850000</w:t>
            </w:r>
          </w:p>
        </w:tc>
      </w:tr>
      <w:tr w14:paraId="5DAC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607A7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6825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北京市回民医院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CC258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51.62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5EB99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DD4B68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580000</w:t>
            </w:r>
          </w:p>
        </w:tc>
      </w:tr>
      <w:tr w14:paraId="73316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405053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21420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北京汽车博物馆（北京市丰台区规划展览馆）（本级）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78F266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3AA9B8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667C60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900000</w:t>
            </w:r>
          </w:p>
        </w:tc>
      </w:tr>
      <w:tr w14:paraId="4153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74854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8E973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北京市丰台区房屋管理局（本级）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CE291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5.859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45631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1B4591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63000</w:t>
            </w:r>
          </w:p>
        </w:tc>
      </w:tr>
      <w:tr w14:paraId="6624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315E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C8D1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北京市丰台区市场监督管理局（本级）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498F27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49.999962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3AD97C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537634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7E6067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537634</w:t>
            </w:r>
          </w:p>
        </w:tc>
      </w:tr>
      <w:tr w14:paraId="6085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6FF06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DE804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中共北京市丰台区委老干部局（本级）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18597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4.196465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C2CF0B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46115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1CA08E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46115</w:t>
            </w:r>
          </w:p>
        </w:tc>
      </w:tr>
      <w:tr w14:paraId="013B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C0CD2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10EA0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北京市丰台区机关事务管理服务中心（本级）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AC40A5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316.8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55031F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63301B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3600000</w:t>
            </w:r>
          </w:p>
        </w:tc>
      </w:tr>
      <w:tr w14:paraId="5CB9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71778F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35DE6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北京市丰台区人民政府新村街道办事处（本级）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992092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12.104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4291A2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9D06C8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136000</w:t>
            </w:r>
          </w:p>
        </w:tc>
      </w:tr>
      <w:tr w14:paraId="0AD8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69FBBC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3B5DA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北京市公安局丰台分局（本级）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1A8D8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8C49B9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5090000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EF5675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5090000</w:t>
            </w:r>
          </w:p>
        </w:tc>
      </w:tr>
      <w:tr w14:paraId="0193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0D63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8BFB8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北京市门头沟区永定镇人民政府</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6ECDE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26.786848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3BB185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304396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373A3A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304396</w:t>
            </w:r>
          </w:p>
        </w:tc>
      </w:tr>
      <w:tr w14:paraId="5A32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7758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4B886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北京市门头沟区机关事务管理服务中心</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CBC773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85.5</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10F0EB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6CC1F7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950000</w:t>
            </w:r>
          </w:p>
        </w:tc>
      </w:tr>
      <w:tr w14:paraId="7D54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3DA350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23C1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北京市门头沟区市场监督管理局</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D0ED43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8.484633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746A0F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E29E0A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w:t>
            </w:r>
          </w:p>
        </w:tc>
      </w:tr>
      <w:tr w14:paraId="34B9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636CC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14C15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永定河文化博物馆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97CFB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F3760F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D856BF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120000</w:t>
            </w:r>
          </w:p>
        </w:tc>
      </w:tr>
      <w:tr w14:paraId="6991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25488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D9A8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北京市门头沟区雁翅镇人民政府</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E9E28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DE0C7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655E4B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380000</w:t>
            </w:r>
          </w:p>
        </w:tc>
      </w:tr>
      <w:tr w14:paraId="468D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554AB6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0A009B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北京市门头沟区清水镇人民政府</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6F061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30.7</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EF73B4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463500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335E92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463500</w:t>
            </w:r>
          </w:p>
        </w:tc>
      </w:tr>
      <w:tr w14:paraId="409C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0AF02C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7A1DB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北京市门头沟区王平镇人民政府</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C75F44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BE789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336648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224FCE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336648</w:t>
            </w:r>
          </w:p>
        </w:tc>
      </w:tr>
      <w:tr w14:paraId="3921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29100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68C671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北京市门头沟区妇幼保健院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460FD7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450845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A64D33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r>
      <w:tr w14:paraId="03F6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607A74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20F1FA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B6941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98.9</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19455A0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FD5BEA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1150000</w:t>
            </w:r>
          </w:p>
        </w:tc>
      </w:tr>
      <w:tr w14:paraId="654E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4761A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3B5016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北京市门头沟区环境卫生服务中心</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2A00C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104.149398</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24DE8C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1119886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655A088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1119886</w:t>
            </w:r>
          </w:p>
        </w:tc>
      </w:tr>
      <w:tr w14:paraId="6C7C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710970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E6E58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北京市农林科学院事业</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1E8A8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294.249956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5FCD470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3233516</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3BF0AB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3233516</w:t>
            </w:r>
          </w:p>
        </w:tc>
      </w:tr>
      <w:tr w14:paraId="25EC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239738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62192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首都医科大学附属北京妇产医院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9E4CDA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2C664E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2700000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2F69C80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900000</w:t>
            </w:r>
          </w:p>
        </w:tc>
      </w:tr>
      <w:tr w14:paraId="3080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14:paraId="5C3F2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719" w:type="dxa"/>
            <w:tcBorders>
              <w:top w:val="single" w:color="000000" w:sz="4" w:space="0"/>
              <w:left w:val="single" w:color="000000" w:sz="4" w:space="0"/>
              <w:bottom w:val="single" w:color="000000" w:sz="4" w:space="0"/>
              <w:right w:val="single" w:color="000000" w:sz="4" w:space="0"/>
            </w:tcBorders>
            <w:noWrap w:val="0"/>
            <w:vAlign w:val="center"/>
          </w:tcPr>
          <w:p w14:paraId="18A198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首都医科大学宣武医院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F41408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621.29754</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E8BB5F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7224390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7D25DCF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7224390</w:t>
            </w:r>
          </w:p>
        </w:tc>
      </w:tr>
      <w:tr w14:paraId="61C1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63" w:type="dxa"/>
            <w:gridSpan w:val="2"/>
            <w:tcBorders>
              <w:top w:val="single" w:color="000000" w:sz="4" w:space="0"/>
              <w:left w:val="single" w:color="000000" w:sz="4" w:space="0"/>
              <w:bottom w:val="single" w:color="000000" w:sz="4" w:space="0"/>
              <w:right w:val="single" w:color="000000" w:sz="4" w:space="0"/>
            </w:tcBorders>
            <w:noWrap w:val="0"/>
            <w:vAlign w:val="bottom"/>
          </w:tcPr>
          <w:p w14:paraId="4DFEC6E1">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14:paraId="7A8111D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3721.215802</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52B3820F">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41716317</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363E53C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39916317</w:t>
            </w:r>
          </w:p>
        </w:tc>
      </w:tr>
    </w:tbl>
    <w:p w14:paraId="74E559AF">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620343DF">
      <w:pPr>
        <w:spacing w:line="360" w:lineRule="auto"/>
        <w:contextualSpacing/>
        <w:rPr>
          <w:rFonts w:hint="eastAsia"/>
          <w:bCs/>
          <w:color w:val="auto"/>
          <w:sz w:val="24"/>
          <w:highlight w:val="none"/>
        </w:rPr>
      </w:pPr>
      <w:r>
        <w:rPr>
          <w:bCs/>
          <w:color w:val="auto"/>
          <w:sz w:val="24"/>
          <w:highlight w:val="none"/>
        </w:rPr>
        <w:t>2. 项目背景/项目概述</w:t>
      </w:r>
    </w:p>
    <w:p w14:paraId="42B211D4">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拟通过公开招标方式采购绿电售电服务，确保用电来源为可再生能源，提升绿色电力使用比例。在满足我市区两级公共机构 2025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3215590E">
      <w:pPr>
        <w:pStyle w:val="5"/>
        <w:numPr>
          <w:ilvl w:val="0"/>
          <w:numId w:val="5"/>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1CE26463">
      <w:pPr>
        <w:spacing w:line="360" w:lineRule="auto"/>
        <w:contextualSpacing/>
        <w:rPr>
          <w:i/>
          <w:color w:val="auto"/>
          <w:sz w:val="24"/>
          <w:highlight w:val="none"/>
        </w:rPr>
      </w:pPr>
      <w:r>
        <w:rPr>
          <w:color w:val="auto"/>
          <w:sz w:val="24"/>
          <w:highlight w:val="none"/>
        </w:rPr>
        <w:t>1. 交付（实施）的时间（期限）和地点（范围）</w:t>
      </w:r>
    </w:p>
    <w:p w14:paraId="08E75A23">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自合同签订之日起至2025年12月31日。</w:t>
      </w:r>
    </w:p>
    <w:p w14:paraId="5BC1291E">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eastAsia="zh-CN"/>
        </w:rPr>
        <w:t>采购人</w:t>
      </w:r>
      <w:r>
        <w:rPr>
          <w:rFonts w:hint="eastAsia"/>
          <w:color w:val="auto"/>
          <w:sz w:val="24"/>
          <w:highlight w:val="none"/>
        </w:rPr>
        <w:t>指定地点</w:t>
      </w:r>
    </w:p>
    <w:p w14:paraId="0FB642B2">
      <w:pPr>
        <w:spacing w:line="360" w:lineRule="auto"/>
        <w:contextualSpacing/>
        <w:rPr>
          <w:color w:val="auto"/>
          <w:sz w:val="24"/>
          <w:highlight w:val="none"/>
        </w:rPr>
      </w:pPr>
      <w:r>
        <w:rPr>
          <w:color w:val="auto"/>
          <w:sz w:val="24"/>
          <w:highlight w:val="none"/>
        </w:rPr>
        <w:t>2. 付款条件（进度和方式）</w:t>
      </w:r>
    </w:p>
    <w:p w14:paraId="59A0984B">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国家能源局关于印发〈电力中长期交易基本规则〉的通知》《北京市城市管理委员会关于印发北京市2025年电力市场化交易方案、绿色电力交易方案的通知》等有关政策文件执行。</w:t>
      </w:r>
    </w:p>
    <w:p w14:paraId="06696E0E">
      <w:pPr>
        <w:spacing w:line="360" w:lineRule="auto"/>
        <w:ind w:firstLine="480" w:firstLineChars="200"/>
        <w:contextualSpacing/>
        <w:rPr>
          <w:rFonts w:ascii="宋体" w:hAnsi="宋体" w:cs="宋体"/>
          <w:bCs/>
          <w:color w:val="auto"/>
          <w:sz w:val="24"/>
          <w:highlight w:val="none"/>
        </w:rPr>
      </w:pPr>
      <w:r>
        <w:rPr>
          <w:rFonts w:ascii="宋体" w:hAnsi="宋体" w:cs="宋体"/>
          <w:bCs/>
          <w:color w:val="auto"/>
          <w:sz w:val="24"/>
          <w:highlight w:val="none"/>
        </w:rPr>
        <w:t>本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向国网缴纳电费，国网北京市电力公司按照首都电力交易中心核算数据向发电企业、售电公司支付费用。</w:t>
      </w:r>
    </w:p>
    <w:p w14:paraId="00C4AF4B">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如采购人用电超出本合同电量，超出部分费用依据《北京市城市管理委员会关于印发北京市2025年电力市场化交易方案、绿色电力交易方案的通知》</w:t>
      </w:r>
      <w:r>
        <w:rPr>
          <w:rFonts w:hint="eastAsia" w:ascii="宋体" w:hAnsi="宋体" w:cs="宋体"/>
          <w:bCs/>
          <w:color w:val="auto"/>
          <w:sz w:val="24"/>
          <w:highlight w:val="none"/>
          <w:lang w:eastAsia="zh-CN"/>
        </w:rPr>
        <w:t>和本合同约定价格</w:t>
      </w:r>
      <w:r>
        <w:rPr>
          <w:rFonts w:hint="eastAsia" w:ascii="宋体" w:hAnsi="宋体" w:cs="宋体"/>
          <w:bCs/>
          <w:color w:val="auto"/>
          <w:sz w:val="24"/>
          <w:highlight w:val="none"/>
        </w:rPr>
        <w:t>结算。</w:t>
      </w:r>
    </w:p>
    <w:p w14:paraId="2A8333CB">
      <w:pPr>
        <w:numPr>
          <w:ilvl w:val="0"/>
          <w:numId w:val="0"/>
        </w:numPr>
        <w:spacing w:line="360" w:lineRule="auto"/>
        <w:contextualSpacing/>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类似业绩</w:t>
      </w:r>
    </w:p>
    <w:p w14:paraId="3F977745">
      <w:pPr>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547BAC8C">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4116FE00">
      <w:pPr>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03C32B55">
      <w:pPr>
        <w:spacing w:line="360" w:lineRule="auto"/>
        <w:contextualSpacing/>
        <w:rPr>
          <w:color w:val="auto"/>
          <w:sz w:val="24"/>
          <w:highlight w:val="none"/>
        </w:rPr>
      </w:pPr>
      <w:r>
        <w:rPr>
          <w:color w:val="auto"/>
          <w:sz w:val="24"/>
          <w:highlight w:val="none"/>
        </w:rPr>
        <w:t>4. 售后服务（质保期）（如适用）</w:t>
      </w:r>
    </w:p>
    <w:p w14:paraId="24A3B5AE">
      <w:pPr>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688F40F2">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473ADAA7">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292C7F0E">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69489869">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1B065B1C">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3FA200E5">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5967D05B">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54D0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4EC74B4C">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7E8E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3ECCBFD6">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30329788">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591A6BE0">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243D558D">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2032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AFA98B4">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41309526">
            <w:pPr>
              <w:spacing w:line="360" w:lineRule="auto"/>
              <w:contextualSpacing/>
              <w:jc w:val="center"/>
              <w:rPr>
                <w:rFonts w:hint="eastAsia"/>
                <w:color w:val="auto"/>
                <w:highlight w:val="none"/>
                <w:vertAlign w:val="baseline"/>
                <w:lang w:eastAsia="zh-CN"/>
              </w:rPr>
            </w:pPr>
          </w:p>
        </w:tc>
        <w:tc>
          <w:tcPr>
            <w:tcW w:w="2327" w:type="dxa"/>
            <w:noWrap w:val="0"/>
            <w:vAlign w:val="center"/>
          </w:tcPr>
          <w:p w14:paraId="37D9D0E8">
            <w:pPr>
              <w:spacing w:line="360" w:lineRule="auto"/>
              <w:contextualSpacing/>
              <w:jc w:val="center"/>
              <w:rPr>
                <w:rFonts w:hint="eastAsia"/>
                <w:color w:val="auto"/>
                <w:highlight w:val="none"/>
                <w:vertAlign w:val="baseline"/>
                <w:lang w:eastAsia="zh-CN"/>
              </w:rPr>
            </w:pPr>
          </w:p>
        </w:tc>
        <w:tc>
          <w:tcPr>
            <w:tcW w:w="2327" w:type="dxa"/>
            <w:noWrap w:val="0"/>
            <w:vAlign w:val="center"/>
          </w:tcPr>
          <w:p w14:paraId="649BF6AB">
            <w:pPr>
              <w:spacing w:line="360" w:lineRule="auto"/>
              <w:contextualSpacing/>
              <w:jc w:val="center"/>
              <w:rPr>
                <w:rFonts w:hint="eastAsia"/>
                <w:color w:val="auto"/>
                <w:highlight w:val="none"/>
                <w:vertAlign w:val="baseline"/>
                <w:lang w:eastAsia="zh-CN"/>
              </w:rPr>
            </w:pPr>
          </w:p>
        </w:tc>
      </w:tr>
      <w:tr w14:paraId="3324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2A21E9B">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4E2E0BCF">
            <w:pPr>
              <w:spacing w:line="360" w:lineRule="auto"/>
              <w:contextualSpacing/>
              <w:jc w:val="center"/>
              <w:rPr>
                <w:rFonts w:hint="eastAsia"/>
                <w:color w:val="auto"/>
                <w:highlight w:val="none"/>
                <w:vertAlign w:val="baseline"/>
                <w:lang w:eastAsia="zh-CN"/>
              </w:rPr>
            </w:pPr>
          </w:p>
        </w:tc>
        <w:tc>
          <w:tcPr>
            <w:tcW w:w="2327" w:type="dxa"/>
            <w:noWrap w:val="0"/>
            <w:vAlign w:val="center"/>
          </w:tcPr>
          <w:p w14:paraId="07AE5F2D">
            <w:pPr>
              <w:spacing w:line="360" w:lineRule="auto"/>
              <w:contextualSpacing/>
              <w:jc w:val="center"/>
              <w:rPr>
                <w:rFonts w:hint="eastAsia"/>
                <w:color w:val="auto"/>
                <w:highlight w:val="none"/>
                <w:vertAlign w:val="baseline"/>
                <w:lang w:eastAsia="zh-CN"/>
              </w:rPr>
            </w:pPr>
          </w:p>
        </w:tc>
        <w:tc>
          <w:tcPr>
            <w:tcW w:w="2327" w:type="dxa"/>
            <w:noWrap w:val="0"/>
            <w:vAlign w:val="center"/>
          </w:tcPr>
          <w:p w14:paraId="4B44E88E">
            <w:pPr>
              <w:spacing w:line="360" w:lineRule="auto"/>
              <w:contextualSpacing/>
              <w:jc w:val="center"/>
              <w:rPr>
                <w:rFonts w:hint="eastAsia"/>
                <w:color w:val="auto"/>
                <w:highlight w:val="none"/>
                <w:vertAlign w:val="baseline"/>
                <w:lang w:eastAsia="zh-CN"/>
              </w:rPr>
            </w:pPr>
          </w:p>
        </w:tc>
      </w:tr>
      <w:tr w14:paraId="71A9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F704748">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31B4FAA6">
            <w:pPr>
              <w:spacing w:line="360" w:lineRule="auto"/>
              <w:contextualSpacing/>
              <w:jc w:val="center"/>
              <w:rPr>
                <w:rFonts w:hint="eastAsia"/>
                <w:color w:val="auto"/>
                <w:highlight w:val="none"/>
                <w:vertAlign w:val="baseline"/>
                <w:lang w:eastAsia="zh-CN"/>
              </w:rPr>
            </w:pPr>
          </w:p>
        </w:tc>
        <w:tc>
          <w:tcPr>
            <w:tcW w:w="2327" w:type="dxa"/>
            <w:noWrap w:val="0"/>
            <w:vAlign w:val="center"/>
          </w:tcPr>
          <w:p w14:paraId="7603795C">
            <w:pPr>
              <w:spacing w:line="360" w:lineRule="auto"/>
              <w:contextualSpacing/>
              <w:jc w:val="center"/>
              <w:rPr>
                <w:rFonts w:hint="eastAsia"/>
                <w:color w:val="auto"/>
                <w:highlight w:val="none"/>
                <w:vertAlign w:val="baseline"/>
                <w:lang w:eastAsia="zh-CN"/>
              </w:rPr>
            </w:pPr>
          </w:p>
        </w:tc>
        <w:tc>
          <w:tcPr>
            <w:tcW w:w="2327" w:type="dxa"/>
            <w:noWrap w:val="0"/>
            <w:vAlign w:val="center"/>
          </w:tcPr>
          <w:p w14:paraId="7B7320A0">
            <w:pPr>
              <w:spacing w:line="360" w:lineRule="auto"/>
              <w:contextualSpacing/>
              <w:jc w:val="center"/>
              <w:rPr>
                <w:rFonts w:hint="eastAsia"/>
                <w:color w:val="auto"/>
                <w:highlight w:val="none"/>
                <w:vertAlign w:val="baseline"/>
                <w:lang w:eastAsia="zh-CN"/>
              </w:rPr>
            </w:pPr>
          </w:p>
        </w:tc>
      </w:tr>
      <w:tr w14:paraId="5950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B5A8299">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617E8259">
            <w:pPr>
              <w:spacing w:line="360" w:lineRule="auto"/>
              <w:contextualSpacing/>
              <w:jc w:val="center"/>
              <w:rPr>
                <w:rFonts w:hint="eastAsia"/>
                <w:color w:val="auto"/>
                <w:highlight w:val="none"/>
                <w:vertAlign w:val="baseline"/>
                <w:lang w:eastAsia="zh-CN"/>
              </w:rPr>
            </w:pPr>
          </w:p>
        </w:tc>
        <w:tc>
          <w:tcPr>
            <w:tcW w:w="2327" w:type="dxa"/>
            <w:noWrap w:val="0"/>
            <w:vAlign w:val="center"/>
          </w:tcPr>
          <w:p w14:paraId="71023C60">
            <w:pPr>
              <w:spacing w:line="360" w:lineRule="auto"/>
              <w:contextualSpacing/>
              <w:jc w:val="center"/>
              <w:rPr>
                <w:rFonts w:hint="eastAsia"/>
                <w:color w:val="auto"/>
                <w:highlight w:val="none"/>
                <w:vertAlign w:val="baseline"/>
                <w:lang w:eastAsia="zh-CN"/>
              </w:rPr>
            </w:pPr>
          </w:p>
        </w:tc>
        <w:tc>
          <w:tcPr>
            <w:tcW w:w="2327" w:type="dxa"/>
            <w:noWrap w:val="0"/>
            <w:vAlign w:val="center"/>
          </w:tcPr>
          <w:p w14:paraId="28C3E6EA">
            <w:pPr>
              <w:spacing w:line="360" w:lineRule="auto"/>
              <w:contextualSpacing/>
              <w:jc w:val="center"/>
              <w:rPr>
                <w:rFonts w:hint="eastAsia"/>
                <w:color w:val="auto"/>
                <w:highlight w:val="none"/>
                <w:vertAlign w:val="baseline"/>
                <w:lang w:eastAsia="zh-CN"/>
              </w:rPr>
            </w:pPr>
          </w:p>
        </w:tc>
      </w:tr>
      <w:tr w14:paraId="5E49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6577A1B">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7FE1FB58">
            <w:pPr>
              <w:spacing w:line="360" w:lineRule="auto"/>
              <w:contextualSpacing/>
              <w:jc w:val="center"/>
              <w:rPr>
                <w:rFonts w:hint="eastAsia"/>
                <w:color w:val="auto"/>
                <w:highlight w:val="none"/>
                <w:vertAlign w:val="baseline"/>
                <w:lang w:eastAsia="zh-CN"/>
              </w:rPr>
            </w:pPr>
          </w:p>
        </w:tc>
        <w:tc>
          <w:tcPr>
            <w:tcW w:w="2327" w:type="dxa"/>
            <w:noWrap w:val="0"/>
            <w:vAlign w:val="center"/>
          </w:tcPr>
          <w:p w14:paraId="05D3F6FE">
            <w:pPr>
              <w:spacing w:line="360" w:lineRule="auto"/>
              <w:contextualSpacing/>
              <w:jc w:val="center"/>
              <w:rPr>
                <w:rFonts w:hint="eastAsia"/>
                <w:color w:val="auto"/>
                <w:highlight w:val="none"/>
                <w:vertAlign w:val="baseline"/>
                <w:lang w:eastAsia="zh-CN"/>
              </w:rPr>
            </w:pPr>
          </w:p>
        </w:tc>
        <w:tc>
          <w:tcPr>
            <w:tcW w:w="2327" w:type="dxa"/>
            <w:noWrap w:val="0"/>
            <w:vAlign w:val="center"/>
          </w:tcPr>
          <w:p w14:paraId="4C4094E2">
            <w:pPr>
              <w:spacing w:line="360" w:lineRule="auto"/>
              <w:contextualSpacing/>
              <w:jc w:val="center"/>
              <w:rPr>
                <w:rFonts w:hint="eastAsia"/>
                <w:color w:val="auto"/>
                <w:highlight w:val="none"/>
                <w:vertAlign w:val="baseline"/>
                <w:lang w:eastAsia="zh-CN"/>
              </w:rPr>
            </w:pPr>
          </w:p>
        </w:tc>
      </w:tr>
      <w:tr w14:paraId="5BDC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50877D82">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13DB42A7">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18ED88DA">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投标人需提供项目负责人、技术人员的职称证书复印件及近半年内在投标单位的用工证明。</w:t>
            </w:r>
          </w:p>
          <w:p w14:paraId="6DA7E842">
            <w:pPr>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2CD8BA20">
      <w:pPr>
        <w:spacing w:line="360" w:lineRule="auto"/>
        <w:ind w:firstLine="420" w:firstLineChars="200"/>
        <w:contextualSpacing/>
        <w:rPr>
          <w:rFonts w:hint="eastAsia"/>
          <w:color w:val="auto"/>
          <w:highlight w:val="none"/>
          <w:lang w:eastAsia="zh-CN"/>
        </w:rPr>
      </w:pPr>
    </w:p>
    <w:p w14:paraId="550D9805">
      <w:pPr>
        <w:pStyle w:val="5"/>
        <w:numPr>
          <w:ilvl w:val="0"/>
          <w:numId w:val="5"/>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18E648EB">
      <w:pPr>
        <w:spacing w:line="360" w:lineRule="auto"/>
        <w:contextualSpacing/>
        <w:rPr>
          <w:color w:val="auto"/>
          <w:sz w:val="24"/>
          <w:highlight w:val="none"/>
        </w:rPr>
      </w:pPr>
      <w:r>
        <w:rPr>
          <w:color w:val="auto"/>
          <w:sz w:val="24"/>
          <w:highlight w:val="none"/>
        </w:rPr>
        <w:t>1. 基本要求</w:t>
      </w:r>
    </w:p>
    <w:p w14:paraId="61C570F9">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6E75BB82">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41716317</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39916317</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7E0C0234">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22AF18B3">
      <w:pPr>
        <w:spacing w:line="360" w:lineRule="auto"/>
        <w:ind w:firstLine="480" w:firstLineChars="200"/>
        <w:contextualSpacing/>
        <w:rPr>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国家能源局关于印发〈电力中长期交易基本规则〉的通知》《北京市城市管理委员会关于印发北京市2025年电力市场化交易方案、绿色电力交易方案的通知》等</w:t>
      </w:r>
    </w:p>
    <w:p w14:paraId="584B7E1A">
      <w:pPr>
        <w:spacing w:line="360" w:lineRule="auto"/>
        <w:contextualSpacing/>
        <w:rPr>
          <w:color w:val="auto"/>
          <w:sz w:val="24"/>
          <w:highlight w:val="none"/>
        </w:rPr>
      </w:pPr>
      <w:r>
        <w:rPr>
          <w:color w:val="auto"/>
          <w:sz w:val="24"/>
          <w:highlight w:val="none"/>
        </w:rPr>
        <w:t>2. 服务内容及要求/货物技术要求</w:t>
      </w:r>
    </w:p>
    <w:p w14:paraId="6A359DBC">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401D4293">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 xml:space="preserve">采购人年用电量预估 </w:t>
      </w:r>
      <w:r>
        <w:rPr>
          <w:rFonts w:hint="eastAsia" w:ascii="宋体" w:hAnsi="宋体" w:eastAsia="宋体" w:cs="宋体"/>
          <w:i w:val="0"/>
          <w:iCs w:val="0"/>
          <w:color w:val="000000"/>
          <w:kern w:val="0"/>
          <w:sz w:val="24"/>
          <w:szCs w:val="24"/>
          <w:highlight w:val="none"/>
          <w:u w:val="none"/>
          <w:lang w:val="en-US" w:eastAsia="zh-CN" w:bidi="ar"/>
        </w:rPr>
        <w:t>41716317</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39916317</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14:paraId="26B3C9F7">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6812AA12">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1953DA44">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0D162AB0">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绿电实际应用比例</w:t>
      </w:r>
      <w:r>
        <w:rPr>
          <w:rFonts w:hint="eastAsia" w:ascii="宋体" w:hAnsi="宋体" w:cs="宋体"/>
          <w:b/>
          <w:bCs/>
          <w:strike w:val="0"/>
          <w:dstrike w:val="0"/>
          <w:color w:val="auto"/>
          <w:sz w:val="24"/>
          <w:highlight w:val="none"/>
          <w:lang w:val="en-US" w:eastAsia="zh-CN"/>
        </w:rPr>
        <w:t>）/合同约定绿电比例</w:t>
      </w:r>
    </w:p>
    <w:p w14:paraId="5B6D86DF">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769B9D3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03751EA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529B03D6">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631BCED0">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3投标人需具备稳定的绿电供应能力，确保供电的连续性和稳定性。</w:t>
      </w:r>
    </w:p>
    <w:p w14:paraId="18311B91">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45C59C3D">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，包含但不限于对采购包内公共机构用电情况进行调查，协助预估用电量方案、协助公共机构完善入市手续方案、协助公共机构在属地供电部门登记备案措施。</w:t>
      </w:r>
    </w:p>
    <w:p w14:paraId="12F3AACA">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1CB0F365">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14:paraId="7B66F91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14:paraId="737A488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7B27D53D">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581D41A1">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126C99CB">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AA5E604">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13D1C93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613BAEEE">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790711D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7A2C31CF">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p>
    <w:p w14:paraId="741EF22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50DC7689">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0BF85CB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rPr>
        <w:t>采购人。</w:t>
      </w:r>
    </w:p>
    <w:p w14:paraId="4AB82EA4">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14:paraId="63DC8F81">
      <w:pPr>
        <w:widowControl/>
        <w:spacing w:line="360" w:lineRule="auto"/>
        <w:ind w:firstLine="480" w:firstLineChars="200"/>
        <w:contextualSpacing/>
        <w:rPr>
          <w:color w:val="auto"/>
          <w:sz w:val="24"/>
          <w:highlight w:val="none"/>
        </w:rPr>
      </w:pPr>
      <w:r>
        <w:rPr>
          <w:color w:val="auto"/>
          <w:sz w:val="24"/>
          <w:highlight w:val="none"/>
        </w:rPr>
        <w:t>2.5需由供应商提供设计方案、解决方案或者组织方案的采购项目，应当说明采购标的的功能、应用场景、目标等基本要求</w:t>
      </w:r>
    </w:p>
    <w:p w14:paraId="56EDC484">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采购人2025年度全年用电量预估</w:t>
      </w:r>
      <w:r>
        <w:rPr>
          <w:rFonts w:hint="eastAsia" w:ascii="宋体" w:hAnsi="宋体" w:cs="宋体"/>
          <w:bCs/>
          <w:color w:val="auto"/>
          <w:sz w:val="24"/>
          <w:highlight w:val="none"/>
        </w:rPr>
        <w:t xml:space="preserve"> </w:t>
      </w:r>
      <w:r>
        <w:rPr>
          <w:rFonts w:hint="eastAsia" w:ascii="宋体" w:hAnsi="宋体" w:eastAsia="宋体" w:cs="宋体"/>
          <w:i w:val="0"/>
          <w:iCs w:val="0"/>
          <w:color w:val="000000"/>
          <w:kern w:val="0"/>
          <w:sz w:val="24"/>
          <w:szCs w:val="24"/>
          <w:highlight w:val="none"/>
          <w:u w:val="none"/>
          <w:lang w:val="en-US" w:eastAsia="zh-CN" w:bidi="ar"/>
        </w:rPr>
        <w:t>41716317</w:t>
      </w:r>
      <w:r>
        <w:rPr>
          <w:rFonts w:hint="eastAsia" w:ascii="宋体" w:hAnsi="宋体" w:cs="宋体"/>
          <w:bCs/>
          <w:color w:val="auto"/>
          <w:sz w:val="24"/>
          <w:highlight w:val="none"/>
        </w:rPr>
        <w:t>千瓦时</w:t>
      </w:r>
      <w:r>
        <w:rPr>
          <w:rFonts w:hint="eastAsia" w:ascii="Times New Roman" w:hAnsi="Times New Roman"/>
          <w:color w:val="auto"/>
          <w:sz w:val="24"/>
          <w:szCs w:val="24"/>
          <w:highlight w:val="none"/>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39916317</w:t>
      </w:r>
      <w:r>
        <w:rPr>
          <w:rFonts w:hint="eastAsia" w:ascii="宋体" w:hAnsi="宋体" w:cs="宋体"/>
          <w:bCs/>
          <w:color w:val="auto"/>
          <w:sz w:val="24"/>
          <w:highlight w:val="none"/>
        </w:rPr>
        <w:t>千瓦时</w:t>
      </w:r>
      <w:r>
        <w:rPr>
          <w:rFonts w:hint="eastAsia" w:ascii="宋体" w:hAnsi="宋体" w:cs="宋体"/>
          <w:bCs/>
          <w:color w:val="auto"/>
          <w:sz w:val="24"/>
          <w:highlight w:val="none"/>
          <w:lang w:eastAsia="zh-CN"/>
        </w:rPr>
        <w:t>。</w:t>
      </w:r>
    </w:p>
    <w:p w14:paraId="72494961">
      <w:pPr>
        <w:pStyle w:val="5"/>
        <w:adjustRightInd w:val="0"/>
        <w:spacing w:line="360" w:lineRule="auto"/>
        <w:ind w:firstLine="424" w:firstLineChars="177"/>
        <w:contextualSpacing/>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投标人应</w:t>
      </w:r>
      <w:r>
        <w:rPr>
          <w:rFonts w:hint="eastAsia" w:ascii="Times New Roman" w:hAnsi="Times New Roman"/>
          <w:color w:val="auto"/>
          <w:sz w:val="24"/>
          <w:szCs w:val="24"/>
          <w:highlight w:val="none"/>
          <w:lang w:eastAsia="zh-CN"/>
        </w:rPr>
        <w:t>提供以下实施方案：包括但不限于</w:t>
      </w:r>
      <w:r>
        <w:rPr>
          <w:rFonts w:hint="eastAsia" w:ascii="Times New Roman" w:hAnsi="Times New Roman"/>
          <w:color w:val="auto"/>
          <w:sz w:val="24"/>
          <w:szCs w:val="24"/>
          <w:highlight w:val="none"/>
        </w:rPr>
        <w:t>协助采购人完成电力市场化交易入市登记，为采购人提供市场化售电代理服务，合理配备服务人员，及时处置突发情况，提供售后服务等。</w:t>
      </w:r>
    </w:p>
    <w:p w14:paraId="4EC72F68">
      <w:pPr>
        <w:spacing w:line="360" w:lineRule="auto"/>
        <w:contextualSpacing/>
        <w:rPr>
          <w:color w:val="auto"/>
          <w:sz w:val="24"/>
          <w:highlight w:val="none"/>
        </w:rPr>
      </w:pPr>
      <w:r>
        <w:rPr>
          <w:rFonts w:hint="eastAsia"/>
          <w:color w:val="auto"/>
          <w:sz w:val="24"/>
          <w:highlight w:val="none"/>
          <w:lang w:eastAsia="zh-CN"/>
        </w:rPr>
        <w:t>3</w:t>
      </w:r>
      <w:r>
        <w:rPr>
          <w:color w:val="auto"/>
          <w:sz w:val="24"/>
          <w:highlight w:val="none"/>
        </w:rPr>
        <w:t>. 其他要求</w:t>
      </w:r>
    </w:p>
    <w:p w14:paraId="476F2F36">
      <w:pPr>
        <w:ind w:left="240" w:hanging="240" w:hangingChars="100"/>
        <w:rPr>
          <w:rFonts w:hint="eastAsia" w:ascii="宋体" w:hAnsi="宋体" w:cs="宋体"/>
          <w:color w:val="auto"/>
          <w:sz w:val="24"/>
          <w:highlight w:val="none"/>
        </w:rPr>
      </w:pP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常规电力固定价格</w:t>
      </w:r>
      <w:r>
        <w:rPr>
          <w:rFonts w:hint="eastAsia" w:ascii="宋体" w:hAnsi="宋体" w:cs="宋体"/>
          <w:color w:val="auto"/>
          <w:sz w:val="24"/>
          <w:highlight w:val="none"/>
        </w:rPr>
        <w:t>的报价范围为：0.28784元/千瓦时≤P常固≤0.4</w:t>
      </w:r>
      <w:r>
        <w:rPr>
          <w:rFonts w:hint="eastAsia" w:ascii="宋体" w:hAnsi="宋体" w:cs="宋体"/>
          <w:color w:val="auto"/>
          <w:sz w:val="24"/>
          <w:highlight w:val="none"/>
          <w:lang w:val="en-US" w:eastAsia="zh-CN"/>
        </w:rPr>
        <w:t>0640</w:t>
      </w:r>
      <w:r>
        <w:rPr>
          <w:rFonts w:hint="eastAsia" w:ascii="宋体" w:hAnsi="宋体" w:cs="宋体"/>
          <w:color w:val="auto"/>
          <w:sz w:val="24"/>
          <w:highlight w:val="none"/>
        </w:rPr>
        <w:t>元/千瓦</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时，</w:t>
      </w:r>
      <w:r>
        <w:rPr>
          <w:rFonts w:hint="eastAsia" w:ascii="宋体" w:hAnsi="宋体" w:cs="宋体"/>
          <w:bCs/>
          <w:color w:val="auto"/>
          <w:sz w:val="24"/>
          <w:highlight w:val="none"/>
        </w:rPr>
        <w:t>绿色电力固定价格</w:t>
      </w:r>
      <w:r>
        <w:rPr>
          <w:rFonts w:hint="eastAsia" w:ascii="宋体" w:hAnsi="宋体" w:cs="宋体"/>
          <w:color w:val="auto"/>
          <w:sz w:val="24"/>
          <w:highlight w:val="none"/>
        </w:rPr>
        <w:t>的报价范围为：0.28784元/千瓦时≤P绿固≤0.</w:t>
      </w:r>
      <w:r>
        <w:rPr>
          <w:rFonts w:hint="eastAsia" w:ascii="宋体" w:hAnsi="宋体" w:cs="宋体"/>
          <w:color w:val="auto"/>
          <w:sz w:val="24"/>
          <w:highlight w:val="none"/>
          <w:lang w:val="en-US" w:eastAsia="zh-CN"/>
        </w:rPr>
        <w:t>41919</w:t>
      </w:r>
      <w:r>
        <w:rPr>
          <w:rFonts w:hint="eastAsia" w:ascii="宋体" w:hAnsi="宋体" w:cs="宋体"/>
          <w:color w:val="auto"/>
          <w:sz w:val="24"/>
          <w:highlight w:val="none"/>
        </w:rPr>
        <w:t>元/千</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瓦时，</w:t>
      </w:r>
      <w:r>
        <w:rPr>
          <w:rFonts w:hint="eastAsia" w:ascii="宋体" w:hAnsi="宋体" w:cs="宋体"/>
          <w:bCs/>
          <w:color w:val="auto"/>
          <w:sz w:val="24"/>
          <w:highlight w:val="none"/>
        </w:rPr>
        <w:t>绿色电力零售合同封顶总价不能超过0.</w:t>
      </w:r>
      <w:r>
        <w:rPr>
          <w:rFonts w:hint="eastAsia" w:ascii="宋体" w:hAnsi="宋体" w:cs="宋体"/>
          <w:bCs/>
          <w:color w:val="auto"/>
          <w:sz w:val="24"/>
          <w:highlight w:val="none"/>
          <w:lang w:val="en-US" w:eastAsia="zh-CN"/>
        </w:rPr>
        <w:t>42640</w:t>
      </w:r>
      <w:r>
        <w:rPr>
          <w:rFonts w:hint="eastAsia" w:ascii="宋体" w:hAnsi="宋体" w:cs="宋体"/>
          <w:bCs/>
          <w:color w:val="auto"/>
          <w:sz w:val="24"/>
          <w:highlight w:val="none"/>
        </w:rPr>
        <w:t>元/千瓦时，</w:t>
      </w:r>
      <w:r>
        <w:rPr>
          <w:rFonts w:hint="eastAsia" w:ascii="宋体" w:hAnsi="宋体" w:cs="宋体"/>
          <w:color w:val="auto"/>
          <w:sz w:val="24"/>
          <w:highlight w:val="none"/>
        </w:rPr>
        <w:t>超出报价范围的报</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价将按无效投标处理。</w:t>
      </w:r>
    </w:p>
    <w:p w14:paraId="5AF11F90">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r>
        <w:rPr>
          <w:rFonts w:ascii="宋体" w:hAnsi="宋体" w:cs="宋体"/>
          <w:bCs/>
          <w:color w:val="auto"/>
          <w:sz w:val="24"/>
          <w:highlight w:val="none"/>
        </w:rPr>
        <w:t>合同约定的零售价格非用户最终到户价格。用电到户价格由电能量价格（以此作为</w:t>
      </w:r>
      <w:r>
        <w:rPr>
          <w:rFonts w:hint="eastAsia" w:ascii="宋体" w:hAnsi="宋体" w:cs="宋体"/>
          <w:bCs/>
          <w:color w:val="auto"/>
          <w:sz w:val="24"/>
          <w:highlight w:val="none"/>
          <w:lang w:val="en-US" w:eastAsia="zh-CN"/>
        </w:rPr>
        <w:tab/>
      </w:r>
      <w:r>
        <w:rPr>
          <w:rFonts w:ascii="宋体" w:hAnsi="宋体" w:cs="宋体"/>
          <w:bCs/>
          <w:color w:val="auto"/>
          <w:sz w:val="24"/>
          <w:highlight w:val="none"/>
        </w:rPr>
        <w:t>平段价格参与峰谷浮动）、绿色电力环境价值及补偿费用、北京电网输配电价、上</w:t>
      </w:r>
      <w:r>
        <w:rPr>
          <w:rFonts w:hint="eastAsia" w:ascii="宋体" w:hAnsi="宋体" w:cs="宋体"/>
          <w:bCs/>
          <w:color w:val="auto"/>
          <w:sz w:val="24"/>
          <w:highlight w:val="none"/>
          <w:lang w:val="en-US" w:eastAsia="zh-CN"/>
        </w:rPr>
        <w:tab/>
      </w:r>
      <w:r>
        <w:rPr>
          <w:rFonts w:ascii="宋体" w:hAnsi="宋体" w:cs="宋体"/>
          <w:bCs/>
          <w:color w:val="auto"/>
          <w:sz w:val="24"/>
          <w:highlight w:val="none"/>
        </w:rPr>
        <w:t>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w:t>
      </w:r>
      <w:r>
        <w:rPr>
          <w:rFonts w:hint="eastAsia" w:ascii="宋体" w:hAnsi="宋体" w:cs="宋体"/>
          <w:bCs/>
          <w:color w:val="auto"/>
          <w:sz w:val="24"/>
          <w:highlight w:val="none"/>
          <w:lang w:val="en-US" w:eastAsia="zh-CN"/>
        </w:rPr>
        <w:tab/>
      </w:r>
      <w:r>
        <w:rPr>
          <w:rFonts w:ascii="宋体" w:hAnsi="宋体" w:cs="宋体"/>
          <w:bCs/>
          <w:color w:val="auto"/>
          <w:sz w:val="24"/>
          <w:highlight w:val="none"/>
        </w:rPr>
        <w:t>国网缴纳电费，国网北京市电力公司按照首都电力交易中心核算数据向发电企业、</w:t>
      </w:r>
      <w:r>
        <w:rPr>
          <w:rFonts w:hint="eastAsia" w:ascii="宋体" w:hAnsi="宋体" w:cs="宋体"/>
          <w:bCs/>
          <w:color w:val="auto"/>
          <w:sz w:val="24"/>
          <w:highlight w:val="none"/>
          <w:lang w:val="en-US" w:eastAsia="zh-CN"/>
        </w:rPr>
        <w:tab/>
      </w:r>
      <w:r>
        <w:rPr>
          <w:rFonts w:ascii="宋体" w:hAnsi="宋体" w:cs="宋体"/>
          <w:bCs/>
          <w:color w:val="auto"/>
          <w:sz w:val="24"/>
          <w:highlight w:val="none"/>
        </w:rPr>
        <w:t>售电公司支付费用。</w:t>
      </w:r>
      <w:r>
        <w:rPr>
          <w:rFonts w:hint="eastAsia" w:ascii="宋体" w:hAnsi="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3721.215802</w:t>
      </w:r>
      <w:r>
        <w:rPr>
          <w:rFonts w:hint="eastAsia" w:ascii="宋体" w:hAnsi="宋体" w:cs="宋体"/>
          <w:color w:val="auto"/>
          <w:sz w:val="24"/>
          <w:highlight w:val="none"/>
          <w:lang w:val="en-US" w:eastAsia="zh-CN"/>
        </w:rPr>
        <w:t>万元。</w:t>
      </w:r>
    </w:p>
    <w:p w14:paraId="5CBE86DB">
      <w:pPr>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3.3投标人应按要求报出</w:t>
      </w:r>
      <w:r>
        <w:rPr>
          <w:rFonts w:hint="eastAsia" w:ascii="宋体" w:hAnsi="宋体" w:cs="宋体"/>
          <w:bCs/>
          <w:color w:val="auto"/>
          <w:sz w:val="24"/>
          <w:highlight w:val="none"/>
        </w:rPr>
        <w:t>常规电力固定价格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顶总价</w:t>
      </w:r>
      <w:r>
        <w:rPr>
          <w:rFonts w:hint="eastAsia" w:ascii="宋体" w:hAnsi="宋体" w:cs="宋体"/>
          <w:bCs/>
          <w:color w:val="auto"/>
          <w:sz w:val="24"/>
          <w:highlight w:val="none"/>
          <w:lang w:eastAsia="zh-CN"/>
        </w:rPr>
        <w:t>，按照以下公式计算并报出评审价格：</w:t>
      </w:r>
    </w:p>
    <w:p w14:paraId="45E86148">
      <w:pPr>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评审价格=常规电力固定价格×0.1+绿色电力固定价格×0.45+绿色电力零售合同封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顶总价×0.45</w:t>
      </w:r>
    </w:p>
    <w:p w14:paraId="3A0C8BE7">
      <w:pPr>
        <w:ind w:firstLine="42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评审价格仅用于计算价格得分，最后发生金额以实际发生量为准。</w:t>
      </w:r>
    </w:p>
    <w:p w14:paraId="2824E23B">
      <w:pPr>
        <w:spacing w:line="360" w:lineRule="auto"/>
        <w:ind w:firstLine="420" w:firstLineChars="200"/>
        <w:jc w:val="center"/>
        <w:outlineLvl w:val="0"/>
        <w:rPr>
          <w:color w:val="auto"/>
          <w:highlight w:val="none"/>
        </w:rPr>
        <w:sectPr>
          <w:pgSz w:w="11907" w:h="16840"/>
          <w:pgMar w:top="1418" w:right="1134" w:bottom="1418" w:left="1701" w:header="851" w:footer="851" w:gutter="0"/>
          <w:cols w:space="720" w:num="1"/>
          <w:docGrid w:linePitch="462" w:charSpace="0"/>
        </w:sectPr>
      </w:pPr>
    </w:p>
    <w:p w14:paraId="5993D485">
      <w:pPr>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2025年</w:t>
      </w:r>
      <w:r>
        <w:rPr>
          <w:rFonts w:hint="eastAsia" w:ascii="宋体" w:hAnsi="宋体" w:cs="宋体"/>
          <w:color w:val="auto"/>
          <w:sz w:val="24"/>
          <w:highlight w:val="none"/>
        </w:rPr>
        <w:t>电量集中带量采购项目第五包</w:t>
      </w:r>
    </w:p>
    <w:p w14:paraId="19441A02">
      <w:pPr>
        <w:pStyle w:val="5"/>
        <w:numPr>
          <w:ilvl w:val="0"/>
          <w:numId w:val="6"/>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5EFC3DEA">
      <w:pPr>
        <w:spacing w:line="360" w:lineRule="auto"/>
        <w:contextualSpacing/>
        <w:rPr>
          <w:bCs/>
          <w:color w:val="auto"/>
          <w:sz w:val="24"/>
          <w:highlight w:val="none"/>
        </w:rPr>
      </w:pPr>
      <w:r>
        <w:rPr>
          <w:bCs/>
          <w:color w:val="auto"/>
          <w:sz w:val="24"/>
          <w:highlight w:val="none"/>
        </w:rPr>
        <w:t>1. 采购标的（货物需求一览表或简要服务内容及数量）</w:t>
      </w:r>
    </w:p>
    <w:p w14:paraId="2A47DC63">
      <w:pPr>
        <w:spacing w:line="360" w:lineRule="auto"/>
        <w:contextualSpacing/>
        <w:rPr>
          <w:bCs/>
          <w:color w:val="auto"/>
          <w:sz w:val="24"/>
          <w:highlight w:val="none"/>
        </w:rPr>
      </w:pPr>
      <w:r>
        <w:rPr>
          <w:bCs/>
          <w:color w:val="auto"/>
          <w:sz w:val="24"/>
          <w:highlight w:val="none"/>
        </w:rPr>
        <w:t>说明：如为货物采购，须标明是否接受进口产品。</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3495"/>
        <w:gridCol w:w="1536"/>
        <w:gridCol w:w="1647"/>
        <w:gridCol w:w="1648"/>
      </w:tblGrid>
      <w:tr w14:paraId="4EB6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80" w:type="dxa"/>
            <w:gridSpan w:val="5"/>
            <w:tcBorders>
              <w:top w:val="single" w:color="auto" w:sz="4" w:space="0"/>
              <w:left w:val="single" w:color="auto" w:sz="4" w:space="0"/>
              <w:bottom w:val="single" w:color="auto" w:sz="4" w:space="0"/>
              <w:right w:val="single" w:color="auto" w:sz="4" w:space="0"/>
            </w:tcBorders>
            <w:noWrap w:val="0"/>
            <w:vAlign w:val="bottom"/>
          </w:tcPr>
          <w:p w14:paraId="7EAD7AD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第五包</w:t>
            </w:r>
          </w:p>
        </w:tc>
      </w:tr>
      <w:tr w14:paraId="00F8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auto" w:sz="4" w:space="0"/>
              <w:left w:val="single" w:color="auto" w:sz="4" w:space="0"/>
              <w:bottom w:val="single" w:color="auto" w:sz="4" w:space="0"/>
              <w:right w:val="single" w:color="auto" w:sz="4" w:space="0"/>
            </w:tcBorders>
            <w:noWrap w:val="0"/>
            <w:vAlign w:val="center"/>
          </w:tcPr>
          <w:p w14:paraId="21AB8E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3495" w:type="dxa"/>
            <w:tcBorders>
              <w:top w:val="single" w:color="auto" w:sz="4" w:space="0"/>
              <w:left w:val="single" w:color="auto" w:sz="4" w:space="0"/>
              <w:bottom w:val="single" w:color="auto" w:sz="4" w:space="0"/>
              <w:right w:val="single" w:color="auto" w:sz="4" w:space="0"/>
            </w:tcBorders>
            <w:noWrap w:val="0"/>
            <w:vAlign w:val="center"/>
          </w:tcPr>
          <w:p w14:paraId="2E2762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21A375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预算（万元）</w:t>
            </w:r>
          </w:p>
        </w:tc>
        <w:tc>
          <w:tcPr>
            <w:tcW w:w="1647" w:type="dxa"/>
            <w:tcBorders>
              <w:top w:val="single" w:color="auto" w:sz="4" w:space="0"/>
              <w:left w:val="single" w:color="auto" w:sz="4" w:space="0"/>
              <w:bottom w:val="single" w:color="auto" w:sz="4" w:space="0"/>
              <w:right w:val="single" w:color="auto" w:sz="4" w:space="0"/>
            </w:tcBorders>
            <w:noWrap w:val="0"/>
            <w:vAlign w:val="center"/>
          </w:tcPr>
          <w:p w14:paraId="7403E97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总电量（千瓦时）</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5B355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绿电量（千瓦时）</w:t>
            </w:r>
          </w:p>
        </w:tc>
      </w:tr>
      <w:tr w14:paraId="4C85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auto" w:sz="4" w:space="0"/>
              <w:left w:val="single" w:color="000000" w:sz="4" w:space="0"/>
              <w:bottom w:val="single" w:color="000000" w:sz="4" w:space="0"/>
              <w:right w:val="single" w:color="000000" w:sz="4" w:space="0"/>
            </w:tcBorders>
            <w:noWrap w:val="0"/>
            <w:vAlign w:val="center"/>
          </w:tcPr>
          <w:p w14:paraId="5B2E65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95" w:type="dxa"/>
            <w:tcBorders>
              <w:top w:val="single" w:color="auto" w:sz="4" w:space="0"/>
              <w:left w:val="single" w:color="000000" w:sz="4" w:space="0"/>
              <w:bottom w:val="single" w:color="000000" w:sz="4" w:space="0"/>
              <w:right w:val="single" w:color="000000" w:sz="4" w:space="0"/>
            </w:tcBorders>
            <w:noWrap w:val="0"/>
            <w:vAlign w:val="center"/>
          </w:tcPr>
          <w:p w14:paraId="1E5702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北京市顺义区中医医院</w:t>
            </w:r>
          </w:p>
        </w:tc>
        <w:tc>
          <w:tcPr>
            <w:tcW w:w="1536" w:type="dxa"/>
            <w:tcBorders>
              <w:top w:val="single" w:color="auto" w:sz="4" w:space="0"/>
              <w:left w:val="single" w:color="000000" w:sz="4" w:space="0"/>
              <w:bottom w:val="single" w:color="000000" w:sz="4" w:space="0"/>
              <w:right w:val="single" w:color="000000" w:sz="4" w:space="0"/>
            </w:tcBorders>
            <w:noWrap w:val="0"/>
            <w:vAlign w:val="center"/>
          </w:tcPr>
          <w:p w14:paraId="40AFFD7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200.2</w:t>
            </w:r>
          </w:p>
        </w:tc>
        <w:tc>
          <w:tcPr>
            <w:tcW w:w="1647" w:type="dxa"/>
            <w:tcBorders>
              <w:top w:val="single" w:color="auto" w:sz="4" w:space="0"/>
              <w:left w:val="single" w:color="000000" w:sz="4" w:space="0"/>
              <w:bottom w:val="single" w:color="000000" w:sz="4" w:space="0"/>
              <w:right w:val="single" w:color="000000" w:sz="4" w:space="0"/>
            </w:tcBorders>
            <w:noWrap w:val="0"/>
            <w:vAlign w:val="center"/>
          </w:tcPr>
          <w:p w14:paraId="032003D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2200000</w:t>
            </w:r>
          </w:p>
        </w:tc>
        <w:tc>
          <w:tcPr>
            <w:tcW w:w="1648" w:type="dxa"/>
            <w:tcBorders>
              <w:top w:val="single" w:color="auto" w:sz="4" w:space="0"/>
              <w:left w:val="single" w:color="000000" w:sz="4" w:space="0"/>
              <w:bottom w:val="single" w:color="000000" w:sz="4" w:space="0"/>
              <w:right w:val="single" w:color="000000" w:sz="4" w:space="0"/>
            </w:tcBorders>
            <w:noWrap w:val="0"/>
            <w:vAlign w:val="center"/>
          </w:tcPr>
          <w:p w14:paraId="5B991C1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2200000</w:t>
            </w:r>
          </w:p>
        </w:tc>
      </w:tr>
      <w:tr w14:paraId="1B7A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91AB5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2D7E55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北京市顺义区文化和旅游局本级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A88374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82.836</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1F6FF9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920400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DA8C5B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920400</w:t>
            </w:r>
          </w:p>
        </w:tc>
      </w:tr>
      <w:tr w14:paraId="18C7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CEED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2905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北京市顺义区数据中心</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3E07C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65.6</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A2C8B2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B896A8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800000</w:t>
            </w:r>
          </w:p>
        </w:tc>
      </w:tr>
      <w:tr w14:paraId="0B25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7799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138E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北京市顺义区龙湾屯镇人民政府本级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8ACCD8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61.61625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E746A3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615687</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6D736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615687</w:t>
            </w:r>
          </w:p>
        </w:tc>
      </w:tr>
      <w:tr w14:paraId="4F5D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D1EE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86B8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北京市顺义区高丽营镇人民政府本级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C2EF36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D66A46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315000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389817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315000</w:t>
            </w:r>
          </w:p>
        </w:tc>
      </w:tr>
      <w:tr w14:paraId="3C6B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A0D39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6C52D7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D86EC9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247.167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68C904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2841000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526349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2841000</w:t>
            </w:r>
          </w:p>
        </w:tc>
      </w:tr>
      <w:tr w14:paraId="24E3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F1394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401A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北京市顺义区空港医院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A7D066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EC295A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ABC13E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r>
      <w:tr w14:paraId="3100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C960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4C2BF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北京市公安局顺义分局本级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32B3AC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0C8882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03223A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4700000</w:t>
            </w:r>
          </w:p>
        </w:tc>
      </w:tr>
      <w:tr w14:paraId="1D26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CBB5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2249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北京首都国际机场临空经济区管理委员会本级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488EF2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80.75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0EE746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F2E089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950000</w:t>
            </w:r>
          </w:p>
        </w:tc>
      </w:tr>
      <w:tr w14:paraId="0C14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9F084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5A29DA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北京市顺义区卫生健康委员会本级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94599E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B515CC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148E5F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w:t>
            </w:r>
          </w:p>
        </w:tc>
      </w:tr>
      <w:tr w14:paraId="7550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DCCC0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E6B5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北京市顺义区妇幼保健院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F72719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241.4</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899E2F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CABCAA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2840000</w:t>
            </w:r>
          </w:p>
        </w:tc>
      </w:tr>
      <w:tr w14:paraId="0F95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485E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19BF8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北京市平谷区中医医院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87ACFF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99.774</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C32CDE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1108600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B12FE3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1108600</w:t>
            </w:r>
          </w:p>
        </w:tc>
      </w:tr>
      <w:tr w14:paraId="7E6F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A179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5AD8B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北京市平谷区机关事务管理服务中心本级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8CFC17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06418B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188E43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1550000</w:t>
            </w:r>
          </w:p>
        </w:tc>
      </w:tr>
      <w:tr w14:paraId="47CF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B83C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2CC2F5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北京市延庆区机关事务管理服务中心本级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B19A04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A9BA5E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CFB75E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1900000</w:t>
            </w:r>
          </w:p>
        </w:tc>
      </w:tr>
      <w:tr w14:paraId="27C1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3B8A0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5A300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北京中医医院延庆医院（北京市延庆区中医医院）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312F50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71A950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AFC1B1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1000000</w:t>
            </w:r>
          </w:p>
        </w:tc>
      </w:tr>
      <w:tr w14:paraId="7B3A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4B9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EA134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北京市延庆区医院（北京大学第三医院延庆医院）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C975AD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1FFFFB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26A44BE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2000000</w:t>
            </w:r>
          </w:p>
        </w:tc>
      </w:tr>
      <w:tr w14:paraId="33CEF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1158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372C7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北京市房山区良乡镇人民政府本级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0C6D5A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86AD93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102500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E716C3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102500</w:t>
            </w:r>
          </w:p>
        </w:tc>
      </w:tr>
      <w:tr w14:paraId="02BD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30062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57F861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北京市房山区南窖乡人民政府</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B4E85A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16.0783</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096AF1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229690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9F4AEE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229690</w:t>
            </w:r>
          </w:p>
        </w:tc>
      </w:tr>
      <w:tr w14:paraId="7E86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A359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5CF975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北京市房山区人民政府城关街道办事处</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3C2A611">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470A8E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696BA8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600000</w:t>
            </w:r>
          </w:p>
        </w:tc>
      </w:tr>
      <w:tr w14:paraId="3494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0516E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288D7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北京市房山区人民政府西潞街道办事处本级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F86E55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021D54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2DFBFB4">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500000</w:t>
            </w:r>
          </w:p>
        </w:tc>
      </w:tr>
      <w:tr w14:paraId="7227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5C02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4E4FA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北京市房山区周口店镇人民政府本级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04281CE">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286D4A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635671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w:t>
            </w:r>
          </w:p>
        </w:tc>
      </w:tr>
      <w:tr w14:paraId="6C6F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90A7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001E4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北京市房山区市场监督管理局本级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DAEDE56">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402A93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A3DEB3B">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320000</w:t>
            </w:r>
          </w:p>
        </w:tc>
      </w:tr>
      <w:tr w14:paraId="0146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89FB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7C423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北京市房山区大石窝镇人民政府本级</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0F1EDE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1DBAD6F">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422CD3C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390000</w:t>
            </w:r>
          </w:p>
        </w:tc>
      </w:tr>
      <w:tr w14:paraId="1B69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01DD6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8E7B8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北京市房山世界地质公园博物馆</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763241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880018A">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D61236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260000</w:t>
            </w:r>
          </w:p>
        </w:tc>
      </w:tr>
      <w:tr w14:paraId="3143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FCAF9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8197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首都医科大学附属北京佑安医院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FB6A067">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82AB85">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59CCE033">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3000000</w:t>
            </w:r>
          </w:p>
        </w:tc>
      </w:tr>
      <w:tr w14:paraId="3EEB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BD99C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78BD6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北京清华长庚医院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09C04D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690.967602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2E3D02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8034507</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1A969100">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8034507</w:t>
            </w:r>
          </w:p>
        </w:tc>
      </w:tr>
      <w:tr w14:paraId="7B30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6075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18608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北京回龙观医院</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389F042">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196.3</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DA8CCD8">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2310000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33D54F7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2125743</w:t>
            </w:r>
          </w:p>
        </w:tc>
      </w:tr>
      <w:tr w14:paraId="7006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B51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495" w:type="dxa"/>
            <w:tcBorders>
              <w:top w:val="single" w:color="000000" w:sz="4" w:space="0"/>
              <w:left w:val="single" w:color="000000" w:sz="4" w:space="0"/>
              <w:bottom w:val="single" w:color="000000" w:sz="4" w:space="0"/>
              <w:right w:val="single" w:color="000000" w:sz="4" w:space="0"/>
            </w:tcBorders>
            <w:noWrap w:val="0"/>
            <w:vAlign w:val="center"/>
          </w:tcPr>
          <w:p w14:paraId="0140AE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北京市档案馆本级事业</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8C8E2B9">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157.7</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B270FBC">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1900000</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624AE43D">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1900000</w:t>
            </w:r>
          </w:p>
        </w:tc>
      </w:tr>
      <w:tr w14:paraId="169A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49" w:type="dxa"/>
            <w:gridSpan w:val="2"/>
            <w:tcBorders>
              <w:top w:val="single" w:color="000000" w:sz="4" w:space="0"/>
              <w:left w:val="single" w:color="000000" w:sz="4" w:space="0"/>
              <w:bottom w:val="single" w:color="000000" w:sz="4" w:space="0"/>
              <w:right w:val="single" w:color="000000" w:sz="4" w:space="0"/>
            </w:tcBorders>
            <w:noWrap w:val="0"/>
            <w:vAlign w:val="bottom"/>
          </w:tcPr>
          <w:p w14:paraId="64267B18">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合计</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14:paraId="542A381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3777.189152</w:t>
            </w:r>
          </w:p>
        </w:tc>
        <w:tc>
          <w:tcPr>
            <w:tcW w:w="1647" w:type="dxa"/>
            <w:tcBorders>
              <w:top w:val="single" w:color="000000" w:sz="4" w:space="0"/>
              <w:left w:val="single" w:color="000000" w:sz="4" w:space="0"/>
              <w:bottom w:val="single" w:color="000000" w:sz="4" w:space="0"/>
              <w:right w:val="single" w:color="000000" w:sz="4" w:space="0"/>
            </w:tcBorders>
            <w:noWrap w:val="0"/>
            <w:vAlign w:val="bottom"/>
          </w:tcPr>
          <w:p w14:paraId="62A690D3">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42477384</w:t>
            </w:r>
          </w:p>
        </w:tc>
        <w:tc>
          <w:tcPr>
            <w:tcW w:w="1648" w:type="dxa"/>
            <w:tcBorders>
              <w:top w:val="single" w:color="000000" w:sz="4" w:space="0"/>
              <w:left w:val="single" w:color="000000" w:sz="4" w:space="0"/>
              <w:bottom w:val="single" w:color="000000" w:sz="4" w:space="0"/>
              <w:right w:val="single" w:color="000000" w:sz="4" w:space="0"/>
            </w:tcBorders>
            <w:noWrap w:val="0"/>
            <w:vAlign w:val="bottom"/>
          </w:tcPr>
          <w:p w14:paraId="01A3413F">
            <w:pPr>
              <w:keepNext w:val="0"/>
              <w:keepLines w:val="0"/>
              <w:widowControl/>
              <w:suppressLineNumbers w:val="0"/>
              <w:jc w:val="right"/>
              <w:textAlignment w:val="bottom"/>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42293127</w:t>
            </w:r>
          </w:p>
        </w:tc>
      </w:tr>
    </w:tbl>
    <w:p w14:paraId="764AFC46">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3DCBDDF6">
      <w:pPr>
        <w:spacing w:line="360" w:lineRule="auto"/>
        <w:contextualSpacing/>
        <w:rPr>
          <w:rFonts w:hint="eastAsia"/>
          <w:bCs/>
          <w:color w:val="auto"/>
          <w:sz w:val="24"/>
          <w:highlight w:val="none"/>
        </w:rPr>
      </w:pPr>
      <w:r>
        <w:rPr>
          <w:bCs/>
          <w:color w:val="auto"/>
          <w:sz w:val="24"/>
          <w:highlight w:val="none"/>
        </w:rPr>
        <w:t>2. 项目背景/项目概述</w:t>
      </w:r>
    </w:p>
    <w:p w14:paraId="37E0EB70">
      <w:pPr>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拟通过公开招标方式采购绿电售电服务，确保用电来源为可再生能源，提升绿色电力使用比例。在满足我市区两级公共机构 2025 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4F01B052">
      <w:pPr>
        <w:pStyle w:val="5"/>
        <w:numPr>
          <w:ilvl w:val="0"/>
          <w:numId w:val="6"/>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3C680419">
      <w:pPr>
        <w:spacing w:line="360" w:lineRule="auto"/>
        <w:contextualSpacing/>
        <w:rPr>
          <w:i/>
          <w:color w:val="auto"/>
          <w:sz w:val="24"/>
          <w:highlight w:val="none"/>
        </w:rPr>
      </w:pPr>
      <w:r>
        <w:rPr>
          <w:color w:val="auto"/>
          <w:sz w:val="24"/>
          <w:highlight w:val="none"/>
        </w:rPr>
        <w:t>1. 交付（实施）的时间（期限）和地点（范围）</w:t>
      </w:r>
    </w:p>
    <w:p w14:paraId="5B6C04E4">
      <w:pPr>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自合同签订之日起至2025年12月31日。</w:t>
      </w:r>
    </w:p>
    <w:p w14:paraId="53425804">
      <w:pPr>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eastAsia="zh-CN"/>
        </w:rPr>
        <w:t>采购人</w:t>
      </w:r>
      <w:r>
        <w:rPr>
          <w:rFonts w:hint="eastAsia"/>
          <w:color w:val="auto"/>
          <w:sz w:val="24"/>
          <w:highlight w:val="none"/>
        </w:rPr>
        <w:t>指定地点</w:t>
      </w:r>
    </w:p>
    <w:p w14:paraId="08C38D0A">
      <w:pPr>
        <w:spacing w:line="360" w:lineRule="auto"/>
        <w:contextualSpacing/>
        <w:rPr>
          <w:color w:val="auto"/>
          <w:sz w:val="24"/>
          <w:highlight w:val="none"/>
        </w:rPr>
      </w:pPr>
      <w:r>
        <w:rPr>
          <w:color w:val="auto"/>
          <w:sz w:val="24"/>
          <w:highlight w:val="none"/>
        </w:rPr>
        <w:t>2. 付款条件（进度和方式）</w:t>
      </w:r>
    </w:p>
    <w:p w14:paraId="1738A55E">
      <w:pPr>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国家能源局关于印发〈电力中长期交易基本规则〉的通知》《北京市城市管理委员会关于印发北京市2025年电力市场化交易方案、绿色电力交易方案的通知》等有关政策文件执行。</w:t>
      </w:r>
    </w:p>
    <w:p w14:paraId="12F3F813">
      <w:pPr>
        <w:spacing w:line="360" w:lineRule="auto"/>
        <w:ind w:firstLine="480" w:firstLineChars="200"/>
        <w:contextualSpacing/>
        <w:rPr>
          <w:rFonts w:ascii="宋体" w:hAnsi="宋体" w:cs="宋体"/>
          <w:bCs/>
          <w:color w:val="auto"/>
          <w:sz w:val="24"/>
          <w:highlight w:val="none"/>
        </w:rPr>
      </w:pPr>
      <w:r>
        <w:rPr>
          <w:rFonts w:ascii="宋体" w:hAnsi="宋体" w:cs="宋体"/>
          <w:bCs/>
          <w:color w:val="auto"/>
          <w:sz w:val="24"/>
          <w:highlight w:val="none"/>
        </w:rPr>
        <w:t>本合同约定的零售价格非用户最终到户价格。用电到户价格由电能量价格（以此作为平段价格参与峰谷浮动）、绿色电力环境价值及补偿费用、北京电网输配电价、上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向国网缴纳电费，国网北京市电力公司按照首都电力交易中心核算数据向发电企业、售电公司支付费用。</w:t>
      </w:r>
    </w:p>
    <w:p w14:paraId="72086F4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如采购人用电超出本合同电量，超出部分费用依据《北京市城市管理委员会关于印发北京市2025年电力市场化交易方案、绿色电力交易方案的通知》</w:t>
      </w:r>
      <w:r>
        <w:rPr>
          <w:rFonts w:hint="eastAsia" w:ascii="宋体" w:hAnsi="宋体" w:cs="宋体"/>
          <w:bCs/>
          <w:color w:val="auto"/>
          <w:sz w:val="24"/>
          <w:highlight w:val="none"/>
          <w:lang w:eastAsia="zh-CN"/>
        </w:rPr>
        <w:t>和本合同约定价格</w:t>
      </w:r>
      <w:r>
        <w:rPr>
          <w:rFonts w:hint="eastAsia" w:ascii="宋体" w:hAnsi="宋体" w:cs="宋体"/>
          <w:bCs/>
          <w:color w:val="auto"/>
          <w:sz w:val="24"/>
          <w:highlight w:val="none"/>
        </w:rPr>
        <w:t>结算。</w:t>
      </w:r>
    </w:p>
    <w:p w14:paraId="10AADC79">
      <w:pPr>
        <w:numPr>
          <w:ilvl w:val="0"/>
          <w:numId w:val="0"/>
        </w:numPr>
        <w:spacing w:line="360" w:lineRule="auto"/>
        <w:contextualSpacing/>
        <w:rPr>
          <w:rFonts w:hint="eastAsia"/>
          <w:color w:val="auto"/>
          <w:sz w:val="24"/>
          <w:highlight w:val="none"/>
          <w:lang w:eastAsia="zh-CN"/>
        </w:rPr>
      </w:pPr>
      <w:r>
        <w:rPr>
          <w:rFonts w:hint="eastAsia"/>
          <w:color w:val="auto"/>
          <w:sz w:val="24"/>
          <w:highlight w:val="none"/>
          <w:lang w:val="en-US" w:eastAsia="zh-CN"/>
        </w:rPr>
        <w:t>3.</w:t>
      </w:r>
      <w:r>
        <w:rPr>
          <w:rFonts w:hint="eastAsia"/>
          <w:color w:val="auto"/>
          <w:sz w:val="24"/>
          <w:highlight w:val="none"/>
          <w:lang w:eastAsia="zh-CN"/>
        </w:rPr>
        <w:t>类似业绩</w:t>
      </w:r>
    </w:p>
    <w:p w14:paraId="2099866E">
      <w:pPr>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66FC82AE">
      <w:pPr>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1C3241D7">
      <w:pPr>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41DD8B10">
      <w:pPr>
        <w:spacing w:line="360" w:lineRule="auto"/>
        <w:contextualSpacing/>
        <w:rPr>
          <w:color w:val="auto"/>
          <w:sz w:val="24"/>
          <w:highlight w:val="none"/>
        </w:rPr>
      </w:pPr>
      <w:r>
        <w:rPr>
          <w:color w:val="auto"/>
          <w:sz w:val="24"/>
          <w:highlight w:val="none"/>
        </w:rPr>
        <w:t>4. 售后服务（质保期）（如适用）</w:t>
      </w:r>
    </w:p>
    <w:p w14:paraId="2DA89680">
      <w:pPr>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056486FE">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51722D1D">
      <w:pPr>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74F93814">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533FFEBD">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7937EBA3">
      <w:pPr>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5F5B4FC0">
      <w:pPr>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21BDA9B5">
      <w:pPr>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48AA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01EA9C54">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368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1B7A0631">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7DE7805F">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0C8547E0">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62E8B5EC">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625D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7A338AE">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5B0B96A2">
            <w:pPr>
              <w:spacing w:line="360" w:lineRule="auto"/>
              <w:contextualSpacing/>
              <w:jc w:val="center"/>
              <w:rPr>
                <w:rFonts w:hint="eastAsia"/>
                <w:color w:val="auto"/>
                <w:highlight w:val="none"/>
                <w:vertAlign w:val="baseline"/>
                <w:lang w:eastAsia="zh-CN"/>
              </w:rPr>
            </w:pPr>
          </w:p>
        </w:tc>
        <w:tc>
          <w:tcPr>
            <w:tcW w:w="2327" w:type="dxa"/>
            <w:noWrap w:val="0"/>
            <w:vAlign w:val="center"/>
          </w:tcPr>
          <w:p w14:paraId="3670948F">
            <w:pPr>
              <w:spacing w:line="360" w:lineRule="auto"/>
              <w:contextualSpacing/>
              <w:jc w:val="center"/>
              <w:rPr>
                <w:rFonts w:hint="eastAsia"/>
                <w:color w:val="auto"/>
                <w:highlight w:val="none"/>
                <w:vertAlign w:val="baseline"/>
                <w:lang w:eastAsia="zh-CN"/>
              </w:rPr>
            </w:pPr>
          </w:p>
        </w:tc>
        <w:tc>
          <w:tcPr>
            <w:tcW w:w="2327" w:type="dxa"/>
            <w:noWrap w:val="0"/>
            <w:vAlign w:val="center"/>
          </w:tcPr>
          <w:p w14:paraId="2463CBF0">
            <w:pPr>
              <w:spacing w:line="360" w:lineRule="auto"/>
              <w:contextualSpacing/>
              <w:jc w:val="center"/>
              <w:rPr>
                <w:rFonts w:hint="eastAsia"/>
                <w:color w:val="auto"/>
                <w:highlight w:val="none"/>
                <w:vertAlign w:val="baseline"/>
                <w:lang w:eastAsia="zh-CN"/>
              </w:rPr>
            </w:pPr>
          </w:p>
        </w:tc>
      </w:tr>
      <w:tr w14:paraId="2006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8E2815C">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7E72866D">
            <w:pPr>
              <w:spacing w:line="360" w:lineRule="auto"/>
              <w:contextualSpacing/>
              <w:jc w:val="center"/>
              <w:rPr>
                <w:rFonts w:hint="eastAsia"/>
                <w:color w:val="auto"/>
                <w:highlight w:val="none"/>
                <w:vertAlign w:val="baseline"/>
                <w:lang w:eastAsia="zh-CN"/>
              </w:rPr>
            </w:pPr>
          </w:p>
        </w:tc>
        <w:tc>
          <w:tcPr>
            <w:tcW w:w="2327" w:type="dxa"/>
            <w:noWrap w:val="0"/>
            <w:vAlign w:val="center"/>
          </w:tcPr>
          <w:p w14:paraId="64B26704">
            <w:pPr>
              <w:spacing w:line="360" w:lineRule="auto"/>
              <w:contextualSpacing/>
              <w:jc w:val="center"/>
              <w:rPr>
                <w:rFonts w:hint="eastAsia"/>
                <w:color w:val="auto"/>
                <w:highlight w:val="none"/>
                <w:vertAlign w:val="baseline"/>
                <w:lang w:eastAsia="zh-CN"/>
              </w:rPr>
            </w:pPr>
          </w:p>
        </w:tc>
        <w:tc>
          <w:tcPr>
            <w:tcW w:w="2327" w:type="dxa"/>
            <w:noWrap w:val="0"/>
            <w:vAlign w:val="center"/>
          </w:tcPr>
          <w:p w14:paraId="66ECB8AA">
            <w:pPr>
              <w:spacing w:line="360" w:lineRule="auto"/>
              <w:contextualSpacing/>
              <w:jc w:val="center"/>
              <w:rPr>
                <w:rFonts w:hint="eastAsia"/>
                <w:color w:val="auto"/>
                <w:highlight w:val="none"/>
                <w:vertAlign w:val="baseline"/>
                <w:lang w:eastAsia="zh-CN"/>
              </w:rPr>
            </w:pPr>
          </w:p>
        </w:tc>
      </w:tr>
      <w:tr w14:paraId="2245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C3CE4B9">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3EB576C3">
            <w:pPr>
              <w:spacing w:line="360" w:lineRule="auto"/>
              <w:contextualSpacing/>
              <w:jc w:val="center"/>
              <w:rPr>
                <w:rFonts w:hint="eastAsia"/>
                <w:color w:val="auto"/>
                <w:highlight w:val="none"/>
                <w:vertAlign w:val="baseline"/>
                <w:lang w:eastAsia="zh-CN"/>
              </w:rPr>
            </w:pPr>
          </w:p>
        </w:tc>
        <w:tc>
          <w:tcPr>
            <w:tcW w:w="2327" w:type="dxa"/>
            <w:noWrap w:val="0"/>
            <w:vAlign w:val="center"/>
          </w:tcPr>
          <w:p w14:paraId="3603933F">
            <w:pPr>
              <w:spacing w:line="360" w:lineRule="auto"/>
              <w:contextualSpacing/>
              <w:jc w:val="center"/>
              <w:rPr>
                <w:rFonts w:hint="eastAsia"/>
                <w:color w:val="auto"/>
                <w:highlight w:val="none"/>
                <w:vertAlign w:val="baseline"/>
                <w:lang w:eastAsia="zh-CN"/>
              </w:rPr>
            </w:pPr>
          </w:p>
        </w:tc>
        <w:tc>
          <w:tcPr>
            <w:tcW w:w="2327" w:type="dxa"/>
            <w:noWrap w:val="0"/>
            <w:vAlign w:val="center"/>
          </w:tcPr>
          <w:p w14:paraId="0A379BD0">
            <w:pPr>
              <w:spacing w:line="360" w:lineRule="auto"/>
              <w:contextualSpacing/>
              <w:jc w:val="center"/>
              <w:rPr>
                <w:rFonts w:hint="eastAsia"/>
                <w:color w:val="auto"/>
                <w:highlight w:val="none"/>
                <w:vertAlign w:val="baseline"/>
                <w:lang w:eastAsia="zh-CN"/>
              </w:rPr>
            </w:pPr>
          </w:p>
        </w:tc>
      </w:tr>
      <w:tr w14:paraId="466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9814EB3">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4A62E59F">
            <w:pPr>
              <w:spacing w:line="360" w:lineRule="auto"/>
              <w:contextualSpacing/>
              <w:jc w:val="center"/>
              <w:rPr>
                <w:rFonts w:hint="eastAsia"/>
                <w:color w:val="auto"/>
                <w:highlight w:val="none"/>
                <w:vertAlign w:val="baseline"/>
                <w:lang w:eastAsia="zh-CN"/>
              </w:rPr>
            </w:pPr>
          </w:p>
        </w:tc>
        <w:tc>
          <w:tcPr>
            <w:tcW w:w="2327" w:type="dxa"/>
            <w:noWrap w:val="0"/>
            <w:vAlign w:val="center"/>
          </w:tcPr>
          <w:p w14:paraId="729C332C">
            <w:pPr>
              <w:spacing w:line="360" w:lineRule="auto"/>
              <w:contextualSpacing/>
              <w:jc w:val="center"/>
              <w:rPr>
                <w:rFonts w:hint="eastAsia"/>
                <w:color w:val="auto"/>
                <w:highlight w:val="none"/>
                <w:vertAlign w:val="baseline"/>
                <w:lang w:eastAsia="zh-CN"/>
              </w:rPr>
            </w:pPr>
          </w:p>
        </w:tc>
        <w:tc>
          <w:tcPr>
            <w:tcW w:w="2327" w:type="dxa"/>
            <w:noWrap w:val="0"/>
            <w:vAlign w:val="center"/>
          </w:tcPr>
          <w:p w14:paraId="48BCD39E">
            <w:pPr>
              <w:spacing w:line="360" w:lineRule="auto"/>
              <w:contextualSpacing/>
              <w:jc w:val="center"/>
              <w:rPr>
                <w:rFonts w:hint="eastAsia"/>
                <w:color w:val="auto"/>
                <w:highlight w:val="none"/>
                <w:vertAlign w:val="baseline"/>
                <w:lang w:eastAsia="zh-CN"/>
              </w:rPr>
            </w:pPr>
          </w:p>
        </w:tc>
      </w:tr>
      <w:tr w14:paraId="548A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EFE60C0">
            <w:pPr>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490D3C27">
            <w:pPr>
              <w:spacing w:line="360" w:lineRule="auto"/>
              <w:contextualSpacing/>
              <w:jc w:val="center"/>
              <w:rPr>
                <w:rFonts w:hint="eastAsia"/>
                <w:color w:val="auto"/>
                <w:highlight w:val="none"/>
                <w:vertAlign w:val="baseline"/>
                <w:lang w:eastAsia="zh-CN"/>
              </w:rPr>
            </w:pPr>
          </w:p>
        </w:tc>
        <w:tc>
          <w:tcPr>
            <w:tcW w:w="2327" w:type="dxa"/>
            <w:noWrap w:val="0"/>
            <w:vAlign w:val="center"/>
          </w:tcPr>
          <w:p w14:paraId="4FB12E9D">
            <w:pPr>
              <w:spacing w:line="360" w:lineRule="auto"/>
              <w:contextualSpacing/>
              <w:jc w:val="center"/>
              <w:rPr>
                <w:rFonts w:hint="eastAsia"/>
                <w:color w:val="auto"/>
                <w:highlight w:val="none"/>
                <w:vertAlign w:val="baseline"/>
                <w:lang w:eastAsia="zh-CN"/>
              </w:rPr>
            </w:pPr>
          </w:p>
        </w:tc>
        <w:tc>
          <w:tcPr>
            <w:tcW w:w="2327" w:type="dxa"/>
            <w:noWrap w:val="0"/>
            <w:vAlign w:val="center"/>
          </w:tcPr>
          <w:p w14:paraId="0AD5D9DD">
            <w:pPr>
              <w:spacing w:line="360" w:lineRule="auto"/>
              <w:contextualSpacing/>
              <w:jc w:val="center"/>
              <w:rPr>
                <w:rFonts w:hint="eastAsia"/>
                <w:color w:val="auto"/>
                <w:highlight w:val="none"/>
                <w:vertAlign w:val="baseline"/>
                <w:lang w:eastAsia="zh-CN"/>
              </w:rPr>
            </w:pPr>
          </w:p>
        </w:tc>
      </w:tr>
      <w:tr w14:paraId="2D9E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7FBDF600">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3C174518">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6D799E7E">
            <w:pPr>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投标人需提供项目负责人、技术人员的职称证书复印件及近半年内在投标单位的用工证明。</w:t>
            </w:r>
          </w:p>
          <w:p w14:paraId="5D6833E3">
            <w:pPr>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0FBAFA41">
      <w:pPr>
        <w:spacing w:line="360" w:lineRule="auto"/>
        <w:ind w:firstLine="420" w:firstLineChars="200"/>
        <w:contextualSpacing/>
        <w:rPr>
          <w:rFonts w:hint="eastAsia"/>
          <w:color w:val="auto"/>
          <w:highlight w:val="none"/>
          <w:lang w:eastAsia="zh-CN"/>
        </w:rPr>
      </w:pPr>
    </w:p>
    <w:p w14:paraId="17D37EC7">
      <w:pPr>
        <w:pStyle w:val="5"/>
        <w:numPr>
          <w:ilvl w:val="0"/>
          <w:numId w:val="6"/>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19803F20">
      <w:pPr>
        <w:spacing w:line="360" w:lineRule="auto"/>
        <w:contextualSpacing/>
        <w:rPr>
          <w:color w:val="auto"/>
          <w:sz w:val="24"/>
          <w:highlight w:val="none"/>
        </w:rPr>
      </w:pPr>
      <w:r>
        <w:rPr>
          <w:color w:val="auto"/>
          <w:sz w:val="24"/>
          <w:highlight w:val="none"/>
        </w:rPr>
        <w:t>1. 基本要求</w:t>
      </w:r>
    </w:p>
    <w:p w14:paraId="5A8E57B1">
      <w:pPr>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24F34850">
      <w:pPr>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42477384</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42293127</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7AC89385">
      <w:pPr>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3FB51A31">
      <w:pPr>
        <w:spacing w:line="360" w:lineRule="auto"/>
        <w:ind w:firstLine="480" w:firstLineChars="200"/>
        <w:contextualSpacing/>
        <w:rPr>
          <w:color w:val="auto"/>
          <w:sz w:val="24"/>
          <w:highlight w:val="none"/>
        </w:rPr>
      </w:pPr>
      <w:r>
        <w:rPr>
          <w:rFonts w:hint="eastAsia" w:ascii="宋体" w:hAnsi="宋体" w:cs="宋体"/>
          <w:bCs/>
          <w:color w:val="auto"/>
          <w:sz w:val="24"/>
          <w:highlight w:val="none"/>
        </w:rPr>
        <w:t>《国家发展改革委 国家能源局关于印发〈电力中长期交易基本规则〉的通知》《北京市城市管理委员会关于印发北京市2025年电力市场化交易方案、绿色电力交易方案的通知》等</w:t>
      </w:r>
    </w:p>
    <w:p w14:paraId="4DE6700E">
      <w:pPr>
        <w:spacing w:line="360" w:lineRule="auto"/>
        <w:contextualSpacing/>
        <w:rPr>
          <w:color w:val="auto"/>
          <w:sz w:val="24"/>
          <w:highlight w:val="none"/>
        </w:rPr>
      </w:pPr>
      <w:r>
        <w:rPr>
          <w:color w:val="auto"/>
          <w:sz w:val="24"/>
          <w:highlight w:val="none"/>
        </w:rPr>
        <w:t>2. 服务内容及要求/货物技术要求</w:t>
      </w:r>
    </w:p>
    <w:p w14:paraId="7C5FAD59">
      <w:pPr>
        <w:widowControl/>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40E82E98">
      <w:pPr>
        <w:widowControl/>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采购人年用电量预估</w:t>
      </w:r>
      <w:r>
        <w:rPr>
          <w:rFonts w:hint="eastAsia" w:ascii="宋体" w:hAnsi="宋体" w:eastAsia="宋体" w:cs="宋体"/>
          <w:i w:val="0"/>
          <w:iCs w:val="0"/>
          <w:color w:val="000000"/>
          <w:kern w:val="0"/>
          <w:sz w:val="24"/>
          <w:szCs w:val="24"/>
          <w:highlight w:val="none"/>
          <w:u w:val="none"/>
          <w:lang w:val="en-US" w:eastAsia="zh-CN" w:bidi="ar"/>
        </w:rPr>
        <w:t>42477384</w:t>
      </w:r>
      <w:r>
        <w:rPr>
          <w:rFonts w:hint="eastAsia" w:ascii="宋体" w:hAnsi="宋体" w:cs="宋体"/>
          <w:bCs/>
          <w:color w:val="auto"/>
          <w:sz w:val="24"/>
          <w:highlight w:val="none"/>
        </w:rPr>
        <w:t>千瓦时（具体以实际使用电量为准），投标人承诺为采购人提供不低于</w:t>
      </w:r>
      <w:r>
        <w:rPr>
          <w:rFonts w:hint="eastAsia" w:ascii="宋体" w:hAnsi="宋体" w:eastAsia="宋体" w:cs="宋体"/>
          <w:i w:val="0"/>
          <w:iCs w:val="0"/>
          <w:color w:val="000000"/>
          <w:kern w:val="0"/>
          <w:sz w:val="24"/>
          <w:szCs w:val="24"/>
          <w:highlight w:val="none"/>
          <w:u w:val="none"/>
          <w:lang w:val="en-US" w:eastAsia="zh-CN" w:bidi="ar"/>
        </w:rPr>
        <w:t>42293127</w:t>
      </w:r>
      <w:r>
        <w:rPr>
          <w:rFonts w:hint="eastAsia" w:ascii="宋体" w:hAnsi="宋体" w:cs="宋体"/>
          <w:bCs/>
          <w:color w:val="auto"/>
          <w:sz w:val="24"/>
          <w:highlight w:val="none"/>
        </w:rPr>
        <w:t>千瓦时的绿</w:t>
      </w:r>
      <w:r>
        <w:rPr>
          <w:rFonts w:hint="eastAsia" w:ascii="宋体" w:hAnsi="宋体" w:eastAsia="宋体" w:cs="宋体"/>
          <w:bCs/>
          <w:color w:val="auto"/>
          <w:sz w:val="24"/>
          <w:highlight w:val="none"/>
        </w:rPr>
        <w:t>电</w:t>
      </w:r>
      <w:r>
        <w:rPr>
          <w:rFonts w:hint="eastAsia" w:ascii="宋体" w:hAnsi="宋体" w:eastAsia="宋体" w:cs="宋体"/>
          <w:bCs/>
          <w:color w:val="auto"/>
          <w:sz w:val="24"/>
          <w:highlight w:val="none"/>
          <w:lang w:eastAsia="zh-CN"/>
        </w:rPr>
        <w:t>。</w:t>
      </w:r>
    </w:p>
    <w:p w14:paraId="02A9E214">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484DB1EB">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6DC0BA59">
      <w:pPr>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474965B9">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绿电实际应用比例</w:t>
      </w:r>
      <w:r>
        <w:rPr>
          <w:rFonts w:hint="eastAsia" w:ascii="宋体" w:hAnsi="宋体" w:cs="宋体"/>
          <w:b/>
          <w:bCs/>
          <w:strike w:val="0"/>
          <w:dstrike w:val="0"/>
          <w:color w:val="auto"/>
          <w:sz w:val="24"/>
          <w:highlight w:val="none"/>
          <w:lang w:val="en-US" w:eastAsia="zh-CN"/>
        </w:rPr>
        <w:t>）/合同约定绿电比例</w:t>
      </w:r>
    </w:p>
    <w:p w14:paraId="66EC362E">
      <w:pPr>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6FAE7BAB">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58BF6B5E">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75998E5E">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1AA3B110">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3投标人需具备稳定的绿电供应能力，确保供电的连续性和稳定性。</w:t>
      </w:r>
    </w:p>
    <w:p w14:paraId="5514243E">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574D00A4">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，包含但不限于对采购包内公共机构用电情况进行调查，协助预估用电量方案、协助公共机构完善入市手续方案、协助公共机构在属地供电部门登记备案措施。</w:t>
      </w:r>
    </w:p>
    <w:p w14:paraId="57BC30E7">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63B20FC9">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w:t>
      </w:r>
    </w:p>
    <w:p w14:paraId="7DA8A20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w:t>
      </w:r>
    </w:p>
    <w:p w14:paraId="3FA56AEF">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05977F85">
      <w:pPr>
        <w:widowControl/>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39847D6E">
      <w:pPr>
        <w:widowControl/>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2F59FB89">
      <w:pPr>
        <w:widowControl/>
        <w:spacing w:line="360" w:lineRule="auto"/>
        <w:ind w:firstLine="480" w:firstLineChars="200"/>
        <w:contextualSpacing/>
        <w:rPr>
          <w:color w:val="auto"/>
          <w:sz w:val="24"/>
          <w:highlight w:val="none"/>
        </w:rPr>
      </w:pPr>
      <w:r>
        <w:rPr>
          <w:color w:val="auto"/>
          <w:sz w:val="24"/>
          <w:highlight w:val="none"/>
        </w:rPr>
        <w:t>2.4采购标的的其他技术、服务等要求</w:t>
      </w:r>
    </w:p>
    <w:p w14:paraId="158A716D">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0B062938">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2E98CED9">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3993E562">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06A73126">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p>
    <w:p w14:paraId="67B67231">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68EBBF5A">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77819B73">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8</w:t>
      </w:r>
      <w:r>
        <w:rPr>
          <w:rFonts w:ascii="宋体" w:hAnsi="宋体" w:cs="宋体"/>
          <w:bCs/>
          <w:color w:val="auto"/>
          <w:sz w:val="24"/>
          <w:highlight w:val="none"/>
        </w:rPr>
        <w:t>绿电结算每度奖励归</w:t>
      </w:r>
      <w:r>
        <w:rPr>
          <w:rFonts w:hint="eastAsia" w:ascii="宋体" w:hAnsi="宋体" w:cs="宋体"/>
          <w:bCs/>
          <w:color w:val="auto"/>
          <w:sz w:val="24"/>
          <w:highlight w:val="none"/>
        </w:rPr>
        <w:t>采购人。</w:t>
      </w:r>
    </w:p>
    <w:p w14:paraId="312565F5">
      <w:pPr>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9</w:t>
      </w:r>
      <w:r>
        <w:rPr>
          <w:rFonts w:ascii="宋体" w:hAnsi="宋体" w:cs="宋体"/>
          <w:bCs/>
          <w:color w:val="auto"/>
          <w:sz w:val="24"/>
          <w:highlight w:val="none"/>
        </w:rPr>
        <w:t>中标人必须高度重视安全生产。服务期间由于管理不善、服务人员操作不规范、聘用不符合要求人员等因素造成的安全事故，均由</w:t>
      </w:r>
      <w:r>
        <w:rPr>
          <w:rFonts w:hint="eastAsia" w:ascii="宋体" w:hAnsi="宋体" w:cs="宋体"/>
          <w:bCs/>
          <w:color w:val="auto"/>
          <w:sz w:val="24"/>
          <w:highlight w:val="none"/>
        </w:rPr>
        <w:t>中标人</w:t>
      </w:r>
      <w:r>
        <w:rPr>
          <w:rFonts w:ascii="宋体" w:hAnsi="宋体" w:cs="宋体"/>
          <w:bCs/>
          <w:color w:val="auto"/>
          <w:sz w:val="24"/>
          <w:highlight w:val="none"/>
        </w:rPr>
        <w:t>承担一切责任和损失。</w:t>
      </w:r>
    </w:p>
    <w:p w14:paraId="59F87460">
      <w:pPr>
        <w:widowControl/>
        <w:spacing w:line="360" w:lineRule="auto"/>
        <w:ind w:firstLine="480" w:firstLineChars="200"/>
        <w:contextualSpacing/>
        <w:rPr>
          <w:color w:val="auto"/>
          <w:sz w:val="24"/>
          <w:highlight w:val="none"/>
        </w:rPr>
      </w:pPr>
      <w:r>
        <w:rPr>
          <w:color w:val="auto"/>
          <w:sz w:val="24"/>
          <w:highlight w:val="none"/>
        </w:rPr>
        <w:t>2.5需由供应商提供设计方案、解决方案或者组织方案的采购项目，应当说明采购标的的功能、应用场景、目标等基本要求</w:t>
      </w:r>
    </w:p>
    <w:p w14:paraId="01E0B113">
      <w:pPr>
        <w:pStyle w:val="5"/>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olor w:val="auto"/>
          <w:sz w:val="24"/>
          <w:szCs w:val="24"/>
          <w:highlight w:val="none"/>
        </w:rPr>
        <w:t>采购人2025年度全年用电量预估</w:t>
      </w:r>
      <w:r>
        <w:rPr>
          <w:rFonts w:hint="eastAsia" w:ascii="宋体" w:hAnsi="宋体" w:eastAsia="宋体" w:cs="宋体"/>
          <w:i w:val="0"/>
          <w:iCs w:val="0"/>
          <w:color w:val="000000"/>
          <w:kern w:val="0"/>
          <w:sz w:val="24"/>
          <w:szCs w:val="24"/>
          <w:highlight w:val="none"/>
          <w:u w:val="none"/>
          <w:lang w:val="en-US" w:eastAsia="zh-CN" w:bidi="ar"/>
        </w:rPr>
        <w:t>42477384</w:t>
      </w:r>
      <w:r>
        <w:rPr>
          <w:rFonts w:hint="eastAsia" w:ascii="宋体" w:hAnsi="宋体" w:cs="宋体"/>
          <w:bCs/>
          <w:color w:val="auto"/>
          <w:sz w:val="24"/>
          <w:highlight w:val="none"/>
        </w:rPr>
        <w:t>千瓦时</w:t>
      </w:r>
      <w:r>
        <w:rPr>
          <w:rFonts w:hint="eastAsia" w:ascii="Times New Roman" w:hAnsi="Times New Roman"/>
          <w:color w:val="auto"/>
          <w:sz w:val="24"/>
          <w:szCs w:val="24"/>
          <w:highlight w:val="none"/>
        </w:rPr>
        <w:t>（具体用电量以实际为准），其中绿电需求为</w:t>
      </w:r>
      <w:r>
        <w:rPr>
          <w:rFonts w:hint="eastAsia" w:ascii="宋体" w:hAnsi="宋体" w:eastAsia="宋体" w:cs="宋体"/>
          <w:i w:val="0"/>
          <w:iCs w:val="0"/>
          <w:color w:val="000000"/>
          <w:kern w:val="0"/>
          <w:sz w:val="24"/>
          <w:szCs w:val="24"/>
          <w:highlight w:val="none"/>
          <w:u w:val="none"/>
          <w:lang w:val="en-US" w:eastAsia="zh-CN" w:bidi="ar"/>
        </w:rPr>
        <w:t>42293127</w:t>
      </w:r>
      <w:r>
        <w:rPr>
          <w:rFonts w:hint="eastAsia" w:ascii="宋体" w:hAnsi="宋体" w:cs="宋体"/>
          <w:bCs/>
          <w:color w:val="auto"/>
          <w:sz w:val="24"/>
          <w:highlight w:val="none"/>
        </w:rPr>
        <w:t>千瓦时</w:t>
      </w:r>
      <w:r>
        <w:rPr>
          <w:rFonts w:hint="eastAsia" w:ascii="宋体" w:hAnsi="宋体" w:cs="宋体"/>
          <w:bCs/>
          <w:color w:val="auto"/>
          <w:sz w:val="24"/>
          <w:highlight w:val="none"/>
          <w:lang w:eastAsia="zh-CN"/>
        </w:rPr>
        <w:t>。</w:t>
      </w:r>
    </w:p>
    <w:p w14:paraId="43CFC102">
      <w:pPr>
        <w:pStyle w:val="5"/>
        <w:adjustRightInd w:val="0"/>
        <w:spacing w:line="360" w:lineRule="auto"/>
        <w:ind w:firstLine="424" w:firstLineChars="177"/>
        <w:contextualSpacing/>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投标人应</w:t>
      </w:r>
      <w:r>
        <w:rPr>
          <w:rFonts w:hint="eastAsia" w:ascii="Times New Roman" w:hAnsi="Times New Roman"/>
          <w:color w:val="auto"/>
          <w:sz w:val="24"/>
          <w:szCs w:val="24"/>
          <w:highlight w:val="none"/>
          <w:lang w:eastAsia="zh-CN"/>
        </w:rPr>
        <w:t>提供以下实施方案：包括但不限于</w:t>
      </w:r>
      <w:r>
        <w:rPr>
          <w:rFonts w:hint="eastAsia" w:ascii="Times New Roman" w:hAnsi="Times New Roman"/>
          <w:color w:val="auto"/>
          <w:sz w:val="24"/>
          <w:szCs w:val="24"/>
          <w:highlight w:val="none"/>
        </w:rPr>
        <w:t>协助采购人完成电力市场化交易入市登记，为采购人提供市场化售电代理服务，合理配备服务人员，及时处置突发情况，提供售后服务等。</w:t>
      </w:r>
    </w:p>
    <w:p w14:paraId="36FBA5B5">
      <w:pPr>
        <w:spacing w:line="360" w:lineRule="auto"/>
        <w:contextualSpacing/>
        <w:rPr>
          <w:color w:val="auto"/>
          <w:sz w:val="24"/>
          <w:highlight w:val="none"/>
        </w:rPr>
      </w:pPr>
      <w:r>
        <w:rPr>
          <w:rFonts w:hint="eastAsia"/>
          <w:color w:val="auto"/>
          <w:sz w:val="24"/>
          <w:highlight w:val="none"/>
          <w:lang w:eastAsia="zh-CN"/>
        </w:rPr>
        <w:t>3</w:t>
      </w:r>
      <w:r>
        <w:rPr>
          <w:color w:val="auto"/>
          <w:sz w:val="24"/>
          <w:highlight w:val="none"/>
        </w:rPr>
        <w:t>. 其他要求</w:t>
      </w:r>
    </w:p>
    <w:p w14:paraId="1BAE5D3B">
      <w:pPr>
        <w:ind w:left="240" w:hanging="240" w:hangingChars="100"/>
        <w:rPr>
          <w:rFonts w:hint="eastAsia" w:ascii="宋体" w:hAnsi="宋体" w:cs="宋体"/>
          <w:color w:val="auto"/>
          <w:sz w:val="24"/>
          <w:highlight w:val="none"/>
        </w:rPr>
      </w:pPr>
      <w:r>
        <w:rPr>
          <w:rFonts w:hint="eastAsia" w:ascii="宋体" w:hAnsi="宋体" w:cs="宋体"/>
          <w:bCs/>
          <w:color w:val="auto"/>
          <w:sz w:val="24"/>
          <w:highlight w:val="none"/>
          <w:lang w:val="en-US" w:eastAsia="zh-CN"/>
        </w:rPr>
        <w:t>3.1</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常规电力固定价格</w:t>
      </w:r>
      <w:r>
        <w:rPr>
          <w:rFonts w:hint="eastAsia" w:ascii="宋体" w:hAnsi="宋体" w:cs="宋体"/>
          <w:color w:val="auto"/>
          <w:sz w:val="24"/>
          <w:highlight w:val="none"/>
        </w:rPr>
        <w:t>的报价范围为：0.28784元/千瓦时≤P常固≤0.4</w:t>
      </w:r>
      <w:r>
        <w:rPr>
          <w:rFonts w:hint="eastAsia" w:ascii="宋体" w:hAnsi="宋体" w:cs="宋体"/>
          <w:color w:val="auto"/>
          <w:sz w:val="24"/>
          <w:highlight w:val="none"/>
          <w:lang w:val="en-US" w:eastAsia="zh-CN"/>
        </w:rPr>
        <w:t>0640</w:t>
      </w:r>
      <w:r>
        <w:rPr>
          <w:rFonts w:hint="eastAsia" w:ascii="宋体" w:hAnsi="宋体" w:cs="宋体"/>
          <w:color w:val="auto"/>
          <w:sz w:val="24"/>
          <w:highlight w:val="none"/>
        </w:rPr>
        <w:t>元/千瓦</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时，</w:t>
      </w:r>
      <w:r>
        <w:rPr>
          <w:rFonts w:hint="eastAsia" w:ascii="宋体" w:hAnsi="宋体" w:cs="宋体"/>
          <w:bCs/>
          <w:color w:val="auto"/>
          <w:sz w:val="24"/>
          <w:highlight w:val="none"/>
        </w:rPr>
        <w:t>绿色电力固定价格</w:t>
      </w:r>
      <w:r>
        <w:rPr>
          <w:rFonts w:hint="eastAsia" w:ascii="宋体" w:hAnsi="宋体" w:cs="宋体"/>
          <w:color w:val="auto"/>
          <w:sz w:val="24"/>
          <w:highlight w:val="none"/>
        </w:rPr>
        <w:t>的报价范围为：0.28784元/千瓦时≤P绿固≤0.</w:t>
      </w:r>
      <w:r>
        <w:rPr>
          <w:rFonts w:hint="eastAsia" w:ascii="宋体" w:hAnsi="宋体" w:cs="宋体"/>
          <w:color w:val="auto"/>
          <w:sz w:val="24"/>
          <w:highlight w:val="none"/>
          <w:lang w:val="en-US" w:eastAsia="zh-CN"/>
        </w:rPr>
        <w:t>41919</w:t>
      </w:r>
      <w:r>
        <w:rPr>
          <w:rFonts w:hint="eastAsia" w:ascii="宋体" w:hAnsi="宋体" w:cs="宋体"/>
          <w:color w:val="auto"/>
          <w:sz w:val="24"/>
          <w:highlight w:val="none"/>
        </w:rPr>
        <w:t>元/千</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瓦时，</w:t>
      </w:r>
      <w:r>
        <w:rPr>
          <w:rFonts w:hint="eastAsia" w:ascii="宋体" w:hAnsi="宋体" w:cs="宋体"/>
          <w:bCs/>
          <w:color w:val="auto"/>
          <w:sz w:val="24"/>
          <w:highlight w:val="none"/>
        </w:rPr>
        <w:t>绿色电力零售合同封顶总价不能超过0.</w:t>
      </w:r>
      <w:r>
        <w:rPr>
          <w:rFonts w:hint="eastAsia" w:ascii="宋体" w:hAnsi="宋体" w:cs="宋体"/>
          <w:bCs/>
          <w:color w:val="auto"/>
          <w:sz w:val="24"/>
          <w:highlight w:val="none"/>
          <w:lang w:val="en-US" w:eastAsia="zh-CN"/>
        </w:rPr>
        <w:t>42640</w:t>
      </w:r>
      <w:r>
        <w:rPr>
          <w:rFonts w:hint="eastAsia" w:ascii="宋体" w:hAnsi="宋体" w:cs="宋体"/>
          <w:bCs/>
          <w:color w:val="auto"/>
          <w:sz w:val="24"/>
          <w:highlight w:val="none"/>
        </w:rPr>
        <w:t>元/千瓦时，</w:t>
      </w:r>
      <w:r>
        <w:rPr>
          <w:rFonts w:hint="eastAsia" w:ascii="宋体" w:hAnsi="宋体" w:cs="宋体"/>
          <w:color w:val="auto"/>
          <w:sz w:val="24"/>
          <w:highlight w:val="none"/>
        </w:rPr>
        <w:t>超出报价范围的报</w:t>
      </w:r>
      <w:r>
        <w:rPr>
          <w:rFonts w:hint="eastAsia" w:ascii="宋体" w:hAnsi="宋体" w:cs="宋体"/>
          <w:color w:val="auto"/>
          <w:sz w:val="24"/>
          <w:highlight w:val="none"/>
          <w:lang w:val="en-US" w:eastAsia="zh-CN"/>
        </w:rPr>
        <w:tab/>
      </w:r>
      <w:r>
        <w:rPr>
          <w:rFonts w:hint="eastAsia" w:ascii="宋体" w:hAnsi="宋体" w:cs="宋体"/>
          <w:color w:val="auto"/>
          <w:sz w:val="24"/>
          <w:highlight w:val="none"/>
        </w:rPr>
        <w:t>价将按无效投标处理。</w:t>
      </w:r>
    </w:p>
    <w:p w14:paraId="39A337DA">
      <w:pP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r>
        <w:rPr>
          <w:rFonts w:ascii="宋体" w:hAnsi="宋体" w:cs="宋体"/>
          <w:bCs/>
          <w:color w:val="auto"/>
          <w:sz w:val="24"/>
          <w:highlight w:val="none"/>
        </w:rPr>
        <w:t>合同约定的零售价格非用户最终到户价格。用电到户价格由电能量价格（以此作为</w:t>
      </w:r>
      <w:r>
        <w:rPr>
          <w:rFonts w:hint="eastAsia" w:ascii="宋体" w:hAnsi="宋体" w:cs="宋体"/>
          <w:bCs/>
          <w:color w:val="auto"/>
          <w:sz w:val="24"/>
          <w:highlight w:val="none"/>
          <w:lang w:val="en-US" w:eastAsia="zh-CN"/>
        </w:rPr>
        <w:tab/>
      </w:r>
      <w:r>
        <w:rPr>
          <w:rFonts w:ascii="宋体" w:hAnsi="宋体" w:cs="宋体"/>
          <w:bCs/>
          <w:color w:val="auto"/>
          <w:sz w:val="24"/>
          <w:highlight w:val="none"/>
        </w:rPr>
        <w:t>平段价格参与峰谷浮动）、绿色电力环境价值及补偿费用、北京电网输配电价、上</w:t>
      </w:r>
      <w:r>
        <w:rPr>
          <w:rFonts w:hint="eastAsia" w:ascii="宋体" w:hAnsi="宋体" w:cs="宋体"/>
          <w:bCs/>
          <w:color w:val="auto"/>
          <w:sz w:val="24"/>
          <w:highlight w:val="none"/>
          <w:lang w:val="en-US" w:eastAsia="zh-CN"/>
        </w:rPr>
        <w:tab/>
      </w:r>
      <w:r>
        <w:rPr>
          <w:rFonts w:ascii="宋体" w:hAnsi="宋体" w:cs="宋体"/>
          <w:bCs/>
          <w:color w:val="auto"/>
          <w:sz w:val="24"/>
          <w:highlight w:val="none"/>
        </w:rPr>
        <w:t>网环节线损费用、系统运行费用、政府性基金及附加、新增损益等构成。</w:t>
      </w:r>
      <w:r>
        <w:rPr>
          <w:rFonts w:hint="eastAsia" w:ascii="宋体" w:hAnsi="宋体" w:cs="宋体"/>
          <w:bCs/>
          <w:color w:val="auto"/>
          <w:sz w:val="24"/>
          <w:highlight w:val="none"/>
        </w:rPr>
        <w:t>采购人</w:t>
      </w:r>
      <w:r>
        <w:rPr>
          <w:rFonts w:ascii="宋体" w:hAnsi="宋体" w:cs="宋体"/>
          <w:bCs/>
          <w:color w:val="auto"/>
          <w:sz w:val="24"/>
          <w:highlight w:val="none"/>
        </w:rPr>
        <w:t>向</w:t>
      </w:r>
      <w:r>
        <w:rPr>
          <w:rFonts w:hint="eastAsia" w:ascii="宋体" w:hAnsi="宋体" w:cs="宋体"/>
          <w:bCs/>
          <w:color w:val="auto"/>
          <w:sz w:val="24"/>
          <w:highlight w:val="none"/>
          <w:lang w:val="en-US" w:eastAsia="zh-CN"/>
        </w:rPr>
        <w:tab/>
      </w:r>
      <w:r>
        <w:rPr>
          <w:rFonts w:ascii="宋体" w:hAnsi="宋体" w:cs="宋体"/>
          <w:bCs/>
          <w:color w:val="auto"/>
          <w:sz w:val="24"/>
          <w:highlight w:val="none"/>
        </w:rPr>
        <w:t>国网缴纳电费，国网北京市电力公司按照首都电力交易中心核算数据向发电企业、</w:t>
      </w:r>
      <w:r>
        <w:rPr>
          <w:rFonts w:hint="eastAsia" w:ascii="宋体" w:hAnsi="宋体" w:cs="宋体"/>
          <w:bCs/>
          <w:color w:val="auto"/>
          <w:sz w:val="24"/>
          <w:highlight w:val="none"/>
          <w:lang w:val="en-US" w:eastAsia="zh-CN"/>
        </w:rPr>
        <w:tab/>
      </w:r>
      <w:r>
        <w:rPr>
          <w:rFonts w:ascii="宋体" w:hAnsi="宋体" w:cs="宋体"/>
          <w:bCs/>
          <w:color w:val="auto"/>
          <w:sz w:val="24"/>
          <w:highlight w:val="none"/>
        </w:rPr>
        <w:t>售电公司支付费用。</w:t>
      </w:r>
      <w:r>
        <w:rPr>
          <w:rFonts w:hint="eastAsia" w:ascii="宋体" w:hAnsi="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3777.189152</w:t>
      </w:r>
      <w:r>
        <w:rPr>
          <w:rFonts w:hint="eastAsia" w:ascii="宋体" w:hAnsi="宋体" w:cs="宋体"/>
          <w:color w:val="auto"/>
          <w:sz w:val="24"/>
          <w:highlight w:val="none"/>
          <w:lang w:val="en-US" w:eastAsia="zh-CN"/>
        </w:rPr>
        <w:t>万元。</w:t>
      </w:r>
    </w:p>
    <w:p w14:paraId="0C022AB0">
      <w:pPr>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3.3投标人应按要求报出</w:t>
      </w:r>
      <w:r>
        <w:rPr>
          <w:rFonts w:hint="eastAsia" w:ascii="宋体" w:hAnsi="宋体" w:cs="宋体"/>
          <w:bCs/>
          <w:color w:val="auto"/>
          <w:sz w:val="24"/>
          <w:highlight w:val="none"/>
        </w:rPr>
        <w:t>常规电力固定价格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绿色电力固定价格</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rPr>
        <w:t>顶总价</w:t>
      </w:r>
      <w:r>
        <w:rPr>
          <w:rFonts w:hint="eastAsia" w:ascii="宋体" w:hAnsi="宋体" w:cs="宋体"/>
          <w:bCs/>
          <w:color w:val="auto"/>
          <w:sz w:val="24"/>
          <w:highlight w:val="none"/>
          <w:lang w:eastAsia="zh-CN"/>
        </w:rPr>
        <w:t>，按照以下公式计算并报出评审价格：</w:t>
      </w:r>
    </w:p>
    <w:p w14:paraId="49560EF7">
      <w:pPr>
        <w:ind w:firstLine="42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评审价格=常规电力固定价格×0.1+绿色电力固定价格×0.45+绿色电力零售合同封</w:t>
      </w:r>
      <w:r>
        <w:rPr>
          <w:rFonts w:hint="eastAsia" w:ascii="宋体" w:hAnsi="宋体" w:cs="宋体"/>
          <w:bCs/>
          <w:color w:val="auto"/>
          <w:sz w:val="24"/>
          <w:highlight w:val="none"/>
          <w:lang w:val="en-US" w:eastAsia="zh-CN"/>
        </w:rPr>
        <w:tab/>
      </w:r>
      <w:r>
        <w:rPr>
          <w:rFonts w:hint="eastAsia" w:ascii="宋体" w:hAnsi="宋体" w:cs="宋体"/>
          <w:bCs/>
          <w:color w:val="auto"/>
          <w:sz w:val="24"/>
          <w:highlight w:val="none"/>
          <w:lang w:val="en-US" w:eastAsia="zh-CN"/>
        </w:rPr>
        <w:t>顶总价×0.45</w:t>
      </w:r>
    </w:p>
    <w:p w14:paraId="50CF2776">
      <w:pPr>
        <w:ind w:firstLine="42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评审价格仅用于计算价格得分，最后发生金额以实际发生量为准。</w:t>
      </w:r>
    </w:p>
    <w:p w14:paraId="67C183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F7128"/>
    <w:multiLevelType w:val="multilevel"/>
    <w:tmpl w:val="E64F712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EBBFE07E"/>
    <w:multiLevelType w:val="multilevel"/>
    <w:tmpl w:val="EBBFE07E"/>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F17B8B88"/>
    <w:multiLevelType w:val="multilevel"/>
    <w:tmpl w:val="F17B8B8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BFE0EAF"/>
    <w:multiLevelType w:val="multilevel"/>
    <w:tmpl w:val="FBFE0EAF"/>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944A54"/>
    <w:multiLevelType w:val="multilevel"/>
    <w:tmpl w:val="7F944A54"/>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2025-09-18T09:15:05Z</dcterms:created>
  <dc:creator>luozhao</dc:creator>
  <cp:lastModifiedBy>WPS_1697620282</cp:lastModifiedBy>
  <dcterms:modified xsi:type="dcterms:W3CDTF">2025-09-18T09:16:55Z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0A9DD160DE3946A3A9886FF7A98E02BB_12</vt:lpwstr>
  </property>
</Properties>
</file>