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E495" w14:textId="0B837478" w:rsidR="00EF3A5A" w:rsidRPr="00D3210E" w:rsidRDefault="00EF3A5A" w:rsidP="00EF3A5A">
      <w:pPr>
        <w:pStyle w:val="2"/>
        <w:spacing w:before="0" w:line="360" w:lineRule="auto"/>
        <w:jc w:val="center"/>
        <w:rPr>
          <w:rFonts w:ascii="宋体" w:eastAsia="宋体" w:hAnsi="宋体" w:cs="宋体"/>
          <w:b/>
          <w:bCs/>
          <w:color w:val="000000" w:themeColor="text1"/>
          <w:sz w:val="30"/>
          <w:szCs w:val="30"/>
        </w:rPr>
      </w:pPr>
      <w:r w:rsidRPr="00D3210E">
        <w:rPr>
          <w:rFonts w:ascii="宋体" w:eastAsia="宋体" w:hAnsi="宋体" w:cs="宋体" w:hint="eastAsia"/>
          <w:b/>
          <w:bCs/>
          <w:color w:val="000000" w:themeColor="text1"/>
          <w:sz w:val="30"/>
          <w:szCs w:val="30"/>
        </w:rPr>
        <w:t>人工智能应用场景建设</w:t>
      </w:r>
      <w:r w:rsidRPr="00D3210E">
        <w:rPr>
          <w:rFonts w:ascii="宋体" w:eastAsia="宋体" w:hAnsi="宋体" w:cs="宋体" w:hint="eastAsia"/>
          <w:b/>
          <w:bCs/>
          <w:color w:val="000000" w:themeColor="text1"/>
          <w:sz w:val="30"/>
          <w:szCs w:val="30"/>
        </w:rPr>
        <w:t>竞争性磋商公告</w:t>
      </w:r>
    </w:p>
    <w:p w14:paraId="7C70A6E3" w14:textId="64F4C747" w:rsidR="00EF3A5A" w:rsidRPr="00D3210E" w:rsidRDefault="00EF3A5A" w:rsidP="00EF3A5A">
      <w:pPr>
        <w:pStyle w:val="2"/>
        <w:spacing w:before="0" w:line="360" w:lineRule="auto"/>
        <w:jc w:val="left"/>
        <w:rPr>
          <w:rFonts w:ascii="宋体" w:eastAsia="宋体" w:hAnsi="宋体" w:cs="宋体" w:hint="eastAsia"/>
          <w:color w:val="000000" w:themeColor="text1"/>
          <w:sz w:val="24"/>
          <w:szCs w:val="24"/>
        </w:rPr>
      </w:pPr>
      <w:r w:rsidRPr="00D3210E">
        <w:rPr>
          <w:rFonts w:ascii="宋体" w:eastAsia="宋体" w:hAnsi="宋体" w:cs="宋体" w:hint="eastAsia"/>
          <w:color w:val="000000" w:themeColor="text1"/>
          <w:sz w:val="24"/>
          <w:szCs w:val="24"/>
        </w:rPr>
        <w:t>一、项目基本情况</w:t>
      </w:r>
    </w:p>
    <w:p w14:paraId="08BF5B10" w14:textId="77777777" w:rsidR="00EF3A5A" w:rsidRPr="00D3210E" w:rsidRDefault="00EF3A5A" w:rsidP="00EF3A5A">
      <w:pPr>
        <w:spacing w:line="360" w:lineRule="auto"/>
        <w:ind w:firstLineChars="200" w:firstLine="480"/>
        <w:rPr>
          <w:rFonts w:ascii="宋体" w:hAnsi="宋体" w:cs="宋体" w:hint="eastAsia"/>
          <w:bCs/>
          <w:color w:val="000000" w:themeColor="text1"/>
          <w:sz w:val="24"/>
        </w:rPr>
      </w:pPr>
      <w:r w:rsidRPr="00D3210E">
        <w:rPr>
          <w:rFonts w:ascii="宋体" w:hAnsi="宋体" w:cs="宋体" w:hint="eastAsia"/>
          <w:color w:val="000000" w:themeColor="text1"/>
          <w:sz w:val="24"/>
        </w:rPr>
        <w:t>1.</w:t>
      </w:r>
      <w:r w:rsidRPr="00D3210E">
        <w:rPr>
          <w:rFonts w:ascii="宋体" w:hAnsi="宋体" w:hint="eastAsia"/>
          <w:color w:val="000000" w:themeColor="text1"/>
        </w:rPr>
        <w:t xml:space="preserve"> </w:t>
      </w:r>
      <w:r w:rsidRPr="00D3210E">
        <w:rPr>
          <w:rFonts w:ascii="宋体" w:hAnsi="宋体" w:cs="宋体" w:hint="eastAsia"/>
          <w:color w:val="000000" w:themeColor="text1"/>
          <w:sz w:val="24"/>
        </w:rPr>
        <w:t>项目编号：</w:t>
      </w:r>
      <w:r w:rsidRPr="00D3210E">
        <w:rPr>
          <w:rFonts w:ascii="宋体" w:hAnsi="宋体" w:cs="宋体"/>
          <w:color w:val="000000" w:themeColor="text1"/>
          <w:sz w:val="24"/>
        </w:rPr>
        <w:t>11000025210200135820-XM001</w:t>
      </w:r>
      <w:r w:rsidRPr="00D3210E">
        <w:rPr>
          <w:rFonts w:ascii="宋体" w:hAnsi="宋体" w:cs="宋体" w:hint="eastAsia"/>
          <w:color w:val="000000" w:themeColor="text1"/>
          <w:sz w:val="24"/>
        </w:rPr>
        <w:t xml:space="preserve"> 招标编号：</w:t>
      </w:r>
      <w:r w:rsidRPr="00D3210E">
        <w:rPr>
          <w:rFonts w:ascii="宋体" w:hAnsi="宋体" w:cs="宋体"/>
          <w:bCs/>
          <w:color w:val="000000" w:themeColor="text1"/>
          <w:sz w:val="24"/>
        </w:rPr>
        <w:t>ZYZB-2025-0824</w:t>
      </w:r>
    </w:p>
    <w:p w14:paraId="30152D62"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 xml:space="preserve">2.项目名称：人工智能应用场景建设 </w:t>
      </w:r>
    </w:p>
    <w:p w14:paraId="377AE7C3"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3.采购方式：竞争性磋商</w:t>
      </w:r>
    </w:p>
    <w:p w14:paraId="0119F18B"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4.项目预算金额：人民币</w:t>
      </w:r>
      <w:r w:rsidRPr="00D3210E">
        <w:rPr>
          <w:rFonts w:ascii="宋体" w:hAnsi="宋体" w:cs="宋体"/>
          <w:color w:val="000000" w:themeColor="text1"/>
          <w:sz w:val="24"/>
        </w:rPr>
        <w:t>114</w:t>
      </w:r>
      <w:r w:rsidRPr="00D3210E">
        <w:rPr>
          <w:rFonts w:ascii="宋体" w:hAnsi="宋体" w:cs="宋体" w:hint="eastAsia"/>
          <w:color w:val="000000" w:themeColor="text1"/>
          <w:sz w:val="24"/>
        </w:rPr>
        <w:t>万元、项目最高限价（如有）：人民币</w:t>
      </w:r>
      <w:r w:rsidRPr="00D3210E">
        <w:rPr>
          <w:rFonts w:ascii="宋体" w:hAnsi="宋体" w:cs="宋体"/>
          <w:color w:val="000000" w:themeColor="text1"/>
          <w:sz w:val="24"/>
        </w:rPr>
        <w:t>114</w:t>
      </w:r>
      <w:r w:rsidRPr="00D3210E">
        <w:rPr>
          <w:rFonts w:ascii="宋体" w:hAnsi="宋体" w:cs="宋体" w:hint="eastAsia"/>
          <w:color w:val="000000" w:themeColor="text1"/>
          <w:sz w:val="24"/>
        </w:rPr>
        <w:t>万元</w:t>
      </w:r>
    </w:p>
    <w:p w14:paraId="5B5422D5"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5.采购需求：</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321"/>
        <w:gridCol w:w="947"/>
        <w:gridCol w:w="4196"/>
      </w:tblGrid>
      <w:tr w:rsidR="00EF3A5A" w:rsidRPr="00D3210E" w14:paraId="2B40B05E" w14:textId="77777777" w:rsidTr="004E2413">
        <w:trPr>
          <w:trHeight w:val="774"/>
          <w:jc w:val="center"/>
        </w:trPr>
        <w:tc>
          <w:tcPr>
            <w:tcW w:w="562" w:type="dxa"/>
            <w:vAlign w:val="center"/>
          </w:tcPr>
          <w:p w14:paraId="45C92E34"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序号</w:t>
            </w:r>
          </w:p>
        </w:tc>
        <w:tc>
          <w:tcPr>
            <w:tcW w:w="1985" w:type="dxa"/>
            <w:vAlign w:val="center"/>
          </w:tcPr>
          <w:p w14:paraId="51FE6A9D"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标的名称</w:t>
            </w:r>
          </w:p>
        </w:tc>
        <w:tc>
          <w:tcPr>
            <w:tcW w:w="1321" w:type="dxa"/>
            <w:vAlign w:val="center"/>
          </w:tcPr>
          <w:p w14:paraId="284CEE31"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预算金额</w:t>
            </w:r>
          </w:p>
          <w:p w14:paraId="2A5A8985"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（万元）</w:t>
            </w:r>
          </w:p>
        </w:tc>
        <w:tc>
          <w:tcPr>
            <w:tcW w:w="947" w:type="dxa"/>
            <w:vAlign w:val="center"/>
          </w:tcPr>
          <w:p w14:paraId="6E5A843D"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数量</w:t>
            </w:r>
          </w:p>
        </w:tc>
        <w:tc>
          <w:tcPr>
            <w:tcW w:w="4196" w:type="dxa"/>
            <w:vAlign w:val="center"/>
          </w:tcPr>
          <w:p w14:paraId="218FF898" w14:textId="77777777" w:rsidR="00EF3A5A" w:rsidRPr="00D3210E" w:rsidRDefault="00EF3A5A" w:rsidP="004E2413">
            <w:pPr>
              <w:jc w:val="center"/>
              <w:rPr>
                <w:rFonts w:ascii="宋体" w:hAnsi="宋体" w:cs="宋体" w:hint="eastAsia"/>
                <w:color w:val="000000" w:themeColor="text1"/>
                <w:sz w:val="24"/>
              </w:rPr>
            </w:pPr>
            <w:r w:rsidRPr="00D3210E">
              <w:rPr>
                <w:rFonts w:ascii="宋体" w:hAnsi="宋体" w:cs="宋体" w:hint="eastAsia"/>
                <w:color w:val="000000" w:themeColor="text1"/>
                <w:sz w:val="24"/>
              </w:rPr>
              <w:t>简要技术需求或服务要求</w:t>
            </w:r>
          </w:p>
        </w:tc>
      </w:tr>
      <w:tr w:rsidR="00EF3A5A" w:rsidRPr="00D3210E" w14:paraId="407AD2C2" w14:textId="77777777" w:rsidTr="004E2413">
        <w:trPr>
          <w:trHeight w:val="1299"/>
          <w:jc w:val="center"/>
        </w:trPr>
        <w:tc>
          <w:tcPr>
            <w:tcW w:w="562" w:type="dxa"/>
            <w:vAlign w:val="center"/>
          </w:tcPr>
          <w:p w14:paraId="6BBAD51F" w14:textId="77777777" w:rsidR="00EF3A5A" w:rsidRPr="00D3210E" w:rsidRDefault="00EF3A5A" w:rsidP="004E2413">
            <w:pPr>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01</w:t>
            </w:r>
          </w:p>
        </w:tc>
        <w:tc>
          <w:tcPr>
            <w:tcW w:w="1985" w:type="dxa"/>
            <w:vAlign w:val="center"/>
          </w:tcPr>
          <w:p w14:paraId="798EF155" w14:textId="77777777" w:rsidR="00EF3A5A" w:rsidRPr="00D3210E" w:rsidRDefault="00EF3A5A" w:rsidP="004E2413">
            <w:pPr>
              <w:spacing w:line="360" w:lineRule="auto"/>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人工智能应用场景建设</w:t>
            </w:r>
          </w:p>
        </w:tc>
        <w:tc>
          <w:tcPr>
            <w:tcW w:w="1321" w:type="dxa"/>
            <w:vAlign w:val="center"/>
          </w:tcPr>
          <w:p w14:paraId="7BCD3972" w14:textId="77777777" w:rsidR="00EF3A5A" w:rsidRPr="00D3210E" w:rsidRDefault="00EF3A5A" w:rsidP="004E2413">
            <w:pPr>
              <w:spacing w:line="360" w:lineRule="auto"/>
              <w:jc w:val="center"/>
              <w:rPr>
                <w:rFonts w:ascii="宋体" w:hAnsi="宋体" w:cs="宋体" w:hint="eastAsia"/>
                <w:bCs/>
                <w:color w:val="000000" w:themeColor="text1"/>
                <w:sz w:val="24"/>
              </w:rPr>
            </w:pPr>
            <w:r w:rsidRPr="00D3210E">
              <w:rPr>
                <w:rFonts w:ascii="宋体" w:hAnsi="宋体" w:cs="宋体"/>
                <w:bCs/>
                <w:color w:val="000000" w:themeColor="text1"/>
                <w:sz w:val="24"/>
              </w:rPr>
              <w:t>114</w:t>
            </w:r>
          </w:p>
        </w:tc>
        <w:tc>
          <w:tcPr>
            <w:tcW w:w="947" w:type="dxa"/>
            <w:vAlign w:val="center"/>
          </w:tcPr>
          <w:p w14:paraId="0B21B617" w14:textId="77777777" w:rsidR="00EF3A5A" w:rsidRPr="00D3210E" w:rsidRDefault="00EF3A5A" w:rsidP="004E2413">
            <w:pPr>
              <w:spacing w:line="360" w:lineRule="auto"/>
              <w:jc w:val="center"/>
              <w:rPr>
                <w:rFonts w:ascii="宋体" w:hAnsi="宋体" w:cs="宋体" w:hint="eastAsia"/>
                <w:bCs/>
                <w:color w:val="000000" w:themeColor="text1"/>
                <w:sz w:val="24"/>
              </w:rPr>
            </w:pPr>
            <w:r w:rsidRPr="00D3210E">
              <w:rPr>
                <w:rFonts w:ascii="宋体" w:hAnsi="宋体" w:cs="宋体" w:hint="eastAsia"/>
                <w:bCs/>
                <w:color w:val="000000" w:themeColor="text1"/>
                <w:sz w:val="24"/>
              </w:rPr>
              <w:t>1项</w:t>
            </w:r>
          </w:p>
        </w:tc>
        <w:tc>
          <w:tcPr>
            <w:tcW w:w="4196" w:type="dxa"/>
            <w:vAlign w:val="center"/>
          </w:tcPr>
          <w:p w14:paraId="27534495" w14:textId="77777777" w:rsidR="00EF3A5A" w:rsidRPr="00D3210E" w:rsidRDefault="00EF3A5A" w:rsidP="004E2413">
            <w:pPr>
              <w:rPr>
                <w:rFonts w:ascii="宋体" w:hAnsi="宋体" w:cs="宋体" w:hint="eastAsia"/>
                <w:color w:val="000000" w:themeColor="text1"/>
                <w:kern w:val="0"/>
                <w:sz w:val="24"/>
              </w:rPr>
            </w:pPr>
            <w:r w:rsidRPr="00D3210E">
              <w:rPr>
                <w:rFonts w:ascii="宋体" w:hAnsi="宋体" w:cs="宋体" w:hint="eastAsia"/>
                <w:bCs/>
                <w:color w:val="000000" w:themeColor="text1"/>
                <w:sz w:val="24"/>
              </w:rPr>
              <w:t>拟为</w:t>
            </w:r>
            <w:r w:rsidRPr="00D3210E">
              <w:rPr>
                <w:rFonts w:ascii="宋体" w:hAnsi="宋体" w:cs="宋体" w:hint="eastAsia"/>
                <w:color w:val="000000" w:themeColor="text1"/>
                <w:sz w:val="24"/>
              </w:rPr>
              <w:t>中国戏曲学院</w:t>
            </w:r>
            <w:r w:rsidRPr="00D3210E">
              <w:rPr>
                <w:rFonts w:ascii="宋体" w:hAnsi="宋体" w:cs="宋体" w:hint="eastAsia"/>
                <w:bCs/>
                <w:color w:val="000000" w:themeColor="text1"/>
                <w:sz w:val="24"/>
              </w:rPr>
              <w:t>搭建AI应用基础平台；建设戏曲知识库；定制数字人助手；接入办公场景；实现戏曲数字教材管理</w:t>
            </w:r>
            <w:r w:rsidRPr="00D3210E">
              <w:rPr>
                <w:rFonts w:ascii="宋体" w:hAnsi="宋体" w:cs="宋体" w:hint="eastAsia"/>
                <w:color w:val="000000" w:themeColor="text1"/>
                <w:kern w:val="0"/>
                <w:sz w:val="24"/>
              </w:rPr>
              <w:t>。具体详见磋商文件第四章采购需求。</w:t>
            </w:r>
          </w:p>
        </w:tc>
      </w:tr>
    </w:tbl>
    <w:p w14:paraId="42F43305" w14:textId="77777777" w:rsidR="00EF3A5A" w:rsidRPr="00D3210E" w:rsidRDefault="00EF3A5A" w:rsidP="00EF3A5A">
      <w:pPr>
        <w:spacing w:line="360" w:lineRule="auto"/>
        <w:ind w:firstLineChars="200" w:firstLine="480"/>
        <w:rPr>
          <w:rFonts w:ascii="宋体" w:hAnsi="宋体" w:cs="宋体" w:hint="eastAsia"/>
          <w:color w:val="000000" w:themeColor="text1"/>
          <w:sz w:val="24"/>
          <w:u w:val="single"/>
        </w:rPr>
      </w:pPr>
      <w:r w:rsidRPr="00D3210E">
        <w:rPr>
          <w:rFonts w:ascii="宋体" w:hAnsi="宋体" w:cs="宋体" w:hint="eastAsia"/>
          <w:color w:val="000000" w:themeColor="text1"/>
          <w:sz w:val="24"/>
        </w:rPr>
        <w:t>6.合同履行期限（服务期）：合同签订后一年内。</w:t>
      </w:r>
    </w:p>
    <w:p w14:paraId="2D5618CA"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7.本项目是否接受联合体：□是 ■否。</w:t>
      </w:r>
    </w:p>
    <w:p w14:paraId="5B01CC48" w14:textId="77777777" w:rsidR="00EF3A5A" w:rsidRPr="00D3210E" w:rsidRDefault="00EF3A5A" w:rsidP="00EF3A5A">
      <w:pPr>
        <w:pStyle w:val="2"/>
        <w:spacing w:before="0" w:line="360" w:lineRule="auto"/>
        <w:jc w:val="left"/>
        <w:rPr>
          <w:rFonts w:ascii="宋体" w:eastAsia="宋体" w:hAnsi="宋体" w:cs="宋体" w:hint="eastAsia"/>
          <w:color w:val="000000" w:themeColor="text1"/>
          <w:sz w:val="24"/>
          <w:szCs w:val="24"/>
        </w:rPr>
      </w:pPr>
      <w:bookmarkStart w:id="0" w:name="_Toc28359080"/>
      <w:bookmarkStart w:id="1" w:name="_Toc35393791"/>
      <w:bookmarkStart w:id="2" w:name="_Toc35393622"/>
      <w:bookmarkStart w:id="3" w:name="_Toc28359003"/>
      <w:r w:rsidRPr="00D3210E">
        <w:rPr>
          <w:rFonts w:ascii="宋体" w:eastAsia="宋体" w:hAnsi="宋体" w:cs="宋体" w:hint="eastAsia"/>
          <w:color w:val="000000" w:themeColor="text1"/>
          <w:sz w:val="24"/>
          <w:szCs w:val="24"/>
        </w:rPr>
        <w:t>二、申请人的资格要求（须同时满足）</w:t>
      </w:r>
      <w:bookmarkEnd w:id="0"/>
      <w:bookmarkEnd w:id="1"/>
      <w:bookmarkEnd w:id="2"/>
      <w:bookmarkEnd w:id="3"/>
    </w:p>
    <w:p w14:paraId="6F06CA42"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1.满足《中华人民共和国政府采购法》第二十二条规定；</w:t>
      </w:r>
    </w:p>
    <w:p w14:paraId="728A3997"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bookmarkStart w:id="4" w:name="_Toc28359004"/>
      <w:bookmarkStart w:id="5" w:name="_Toc28359081"/>
      <w:r w:rsidRPr="00D3210E">
        <w:rPr>
          <w:rFonts w:ascii="宋体" w:hAnsi="宋体" w:cs="宋体" w:hint="eastAsia"/>
          <w:color w:val="000000" w:themeColor="text1"/>
          <w:sz w:val="24"/>
        </w:rPr>
        <w:t>2.落实政府采购政策需满足的资格要求：</w:t>
      </w:r>
    </w:p>
    <w:p w14:paraId="3BD03A2F"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2.1 中小企业政策</w:t>
      </w:r>
    </w:p>
    <w:p w14:paraId="3E54FF4E"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□本项目不专门面向中小企业预留采购份额。</w:t>
      </w:r>
    </w:p>
    <w:p w14:paraId="5DD33232"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■本项目专门面向  ■中小  □小微企业  采购。即：提供的货物全部由符合政策要求的中小/小微企业制造、服务全部由符合政策要求的中小/小微企业承接。</w:t>
      </w:r>
    </w:p>
    <w:p w14:paraId="0A39805C"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 本项目预留部分采购项目预算专门面向中小企业采购。对于预留份额，提供的货物由符合政策要求的中小企业制造、服务由符合政策要求的中小企业承接。预留份额通过以下措施进行：</w:t>
      </w:r>
      <w:r w:rsidRPr="00D3210E">
        <w:rPr>
          <w:rFonts w:ascii="宋体" w:hAnsi="宋体" w:cs="宋体" w:hint="eastAsia"/>
          <w:color w:val="000000" w:themeColor="text1"/>
          <w:sz w:val="24"/>
          <w:u w:val="single"/>
        </w:rPr>
        <w:t xml:space="preserve">   /   </w:t>
      </w:r>
      <w:r w:rsidRPr="00D3210E">
        <w:rPr>
          <w:rFonts w:ascii="宋体" w:hAnsi="宋体" w:cs="宋体" w:hint="eastAsia"/>
          <w:color w:val="000000" w:themeColor="text1"/>
          <w:sz w:val="24"/>
        </w:rPr>
        <w:t>。</w:t>
      </w:r>
    </w:p>
    <w:p w14:paraId="5AFDF4E1"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2.2 其它落实政府采购政策的资格要求（如有）：</w:t>
      </w:r>
      <w:r w:rsidRPr="00D3210E">
        <w:rPr>
          <w:rFonts w:ascii="宋体" w:hAnsi="宋体" w:cs="宋体" w:hint="eastAsia"/>
          <w:color w:val="000000" w:themeColor="text1"/>
          <w:sz w:val="24"/>
          <w:u w:val="single"/>
        </w:rPr>
        <w:t xml:space="preserve">   无   </w:t>
      </w:r>
      <w:r w:rsidRPr="00D3210E">
        <w:rPr>
          <w:rFonts w:ascii="宋体" w:hAnsi="宋体" w:cs="宋体" w:hint="eastAsia"/>
          <w:color w:val="000000" w:themeColor="text1"/>
          <w:sz w:val="24"/>
        </w:rPr>
        <w:t>。</w:t>
      </w:r>
    </w:p>
    <w:p w14:paraId="5BA84310" w14:textId="77777777" w:rsidR="00EF3A5A" w:rsidRPr="00D3210E" w:rsidRDefault="00EF3A5A" w:rsidP="00EF3A5A">
      <w:pPr>
        <w:spacing w:line="360" w:lineRule="auto"/>
        <w:ind w:firstLineChars="200" w:firstLine="480"/>
        <w:rPr>
          <w:rFonts w:ascii="宋体" w:hAnsi="宋体" w:cs="宋体" w:hint="eastAsia"/>
          <w:i/>
          <w:iCs/>
          <w:color w:val="000000" w:themeColor="text1"/>
          <w:sz w:val="24"/>
          <w:u w:val="single"/>
        </w:rPr>
      </w:pPr>
      <w:r w:rsidRPr="00D3210E">
        <w:rPr>
          <w:rFonts w:ascii="宋体" w:hAnsi="宋体" w:cs="宋体" w:hint="eastAsia"/>
          <w:color w:val="000000" w:themeColor="text1"/>
          <w:sz w:val="24"/>
        </w:rPr>
        <w:t>3. 本项目的特定资格要求：</w:t>
      </w:r>
    </w:p>
    <w:p w14:paraId="6121A928" w14:textId="77777777" w:rsidR="00EF3A5A" w:rsidRPr="00D3210E" w:rsidRDefault="00EF3A5A" w:rsidP="00EF3A5A">
      <w:pPr>
        <w:tabs>
          <w:tab w:val="left" w:pos="900"/>
          <w:tab w:val="left" w:pos="1134"/>
          <w:tab w:val="left" w:pos="1589"/>
          <w:tab w:val="left" w:pos="5521"/>
        </w:tabs>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3.1 本项目是否属于政府购买服务：</w:t>
      </w:r>
    </w:p>
    <w:p w14:paraId="63635665" w14:textId="77777777" w:rsidR="00EF3A5A" w:rsidRPr="00D3210E" w:rsidRDefault="00EF3A5A" w:rsidP="00EF3A5A">
      <w:pPr>
        <w:tabs>
          <w:tab w:val="left" w:pos="900"/>
          <w:tab w:val="left" w:pos="1134"/>
          <w:tab w:val="left" w:pos="1589"/>
          <w:tab w:val="left" w:pos="5521"/>
        </w:tabs>
        <w:snapToGrid w:val="0"/>
        <w:spacing w:line="360" w:lineRule="auto"/>
        <w:ind w:firstLineChars="400" w:firstLine="960"/>
        <w:rPr>
          <w:rFonts w:ascii="宋体" w:hAnsi="宋体" w:cs="宋体" w:hint="eastAsia"/>
          <w:color w:val="000000" w:themeColor="text1"/>
          <w:sz w:val="24"/>
        </w:rPr>
      </w:pPr>
      <w:r w:rsidRPr="00D3210E">
        <w:rPr>
          <w:rFonts w:ascii="宋体" w:hAnsi="宋体" w:cs="宋体" w:hint="eastAsia"/>
          <w:color w:val="000000" w:themeColor="text1"/>
          <w:sz w:val="24"/>
        </w:rPr>
        <w:lastRenderedPageBreak/>
        <w:t>■ 否</w:t>
      </w:r>
    </w:p>
    <w:p w14:paraId="74F64BFC" w14:textId="77777777" w:rsidR="00EF3A5A" w:rsidRPr="00D3210E" w:rsidRDefault="00EF3A5A" w:rsidP="00EF3A5A">
      <w:pPr>
        <w:tabs>
          <w:tab w:val="left" w:pos="900"/>
          <w:tab w:val="left" w:pos="1134"/>
          <w:tab w:val="left" w:pos="1589"/>
          <w:tab w:val="left" w:pos="5521"/>
        </w:tabs>
        <w:snapToGrid w:val="0"/>
        <w:spacing w:line="360" w:lineRule="auto"/>
        <w:ind w:firstLineChars="400" w:firstLine="960"/>
        <w:rPr>
          <w:rFonts w:ascii="宋体" w:hAnsi="宋体" w:cs="宋体" w:hint="eastAsia"/>
          <w:color w:val="000000" w:themeColor="text1"/>
          <w:sz w:val="24"/>
        </w:rPr>
      </w:pPr>
      <w:r w:rsidRPr="00D3210E">
        <w:rPr>
          <w:rFonts w:ascii="宋体" w:hAnsi="宋体" w:cs="宋体" w:hint="eastAsia"/>
          <w:color w:val="000000" w:themeColor="text1"/>
          <w:sz w:val="24"/>
        </w:rPr>
        <w:t>□ 是，公益一类事业单位、使用事业编制且由财政拨款保障的群团组织，不得作为承接主体；</w:t>
      </w:r>
    </w:p>
    <w:p w14:paraId="27CE06F2" w14:textId="77777777" w:rsidR="00EF3A5A" w:rsidRPr="00D3210E" w:rsidRDefault="00EF3A5A" w:rsidP="00EF3A5A">
      <w:pPr>
        <w:tabs>
          <w:tab w:val="left" w:pos="900"/>
          <w:tab w:val="left" w:pos="1134"/>
          <w:tab w:val="left" w:pos="1589"/>
          <w:tab w:val="left" w:pos="5521"/>
        </w:tabs>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3.2 其他特定资格要求：无</w:t>
      </w:r>
    </w:p>
    <w:p w14:paraId="25ED4A42" w14:textId="77777777" w:rsidR="00EF3A5A" w:rsidRPr="00D3210E" w:rsidRDefault="00EF3A5A" w:rsidP="00EF3A5A">
      <w:pPr>
        <w:pStyle w:val="2"/>
        <w:widowControl/>
        <w:spacing w:before="0" w:line="360" w:lineRule="auto"/>
        <w:jc w:val="left"/>
        <w:rPr>
          <w:rFonts w:ascii="宋体" w:eastAsia="宋体" w:hAnsi="宋体" w:cs="宋体" w:hint="eastAsia"/>
          <w:color w:val="000000" w:themeColor="text1"/>
          <w:sz w:val="24"/>
          <w:szCs w:val="24"/>
        </w:rPr>
      </w:pPr>
      <w:bookmarkStart w:id="6" w:name="_Toc35393792"/>
      <w:bookmarkStart w:id="7" w:name="_Toc35393623"/>
      <w:bookmarkEnd w:id="4"/>
      <w:bookmarkEnd w:id="5"/>
      <w:r w:rsidRPr="00D3210E">
        <w:rPr>
          <w:rFonts w:ascii="宋体" w:eastAsia="宋体" w:hAnsi="宋体" w:cs="宋体" w:hint="eastAsia"/>
          <w:color w:val="000000" w:themeColor="text1"/>
          <w:sz w:val="24"/>
          <w:szCs w:val="24"/>
        </w:rPr>
        <w:t>三、获取采购文件</w:t>
      </w:r>
      <w:bookmarkEnd w:id="6"/>
      <w:bookmarkEnd w:id="7"/>
    </w:p>
    <w:p w14:paraId="1B467F60"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1.时间：</w:t>
      </w:r>
      <w:r w:rsidRPr="00D3210E">
        <w:rPr>
          <w:rFonts w:ascii="宋体" w:hAnsi="宋体" w:cs="宋体" w:hint="eastAsia"/>
          <w:color w:val="000000" w:themeColor="text1"/>
          <w:sz w:val="24"/>
        </w:rPr>
        <w:t>2025</w:t>
      </w:r>
      <w:r w:rsidRPr="00D3210E">
        <w:rPr>
          <w:rFonts w:ascii="宋体" w:hAnsi="宋体" w:cs="宋体" w:hint="eastAsia"/>
          <w:color w:val="000000" w:themeColor="text1"/>
          <w:sz w:val="24"/>
          <w:lang w:bidi="ar"/>
        </w:rPr>
        <w:t>年</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月</w:t>
      </w:r>
      <w:r w:rsidRPr="00D3210E">
        <w:rPr>
          <w:rFonts w:ascii="宋体" w:hAnsi="宋体" w:cs="宋体" w:hint="eastAsia"/>
          <w:color w:val="000000" w:themeColor="text1"/>
          <w:sz w:val="24"/>
        </w:rPr>
        <w:t>18</w:t>
      </w:r>
      <w:r w:rsidRPr="00D3210E">
        <w:rPr>
          <w:rFonts w:ascii="宋体" w:hAnsi="宋体" w:cs="宋体" w:hint="eastAsia"/>
          <w:color w:val="000000" w:themeColor="text1"/>
          <w:sz w:val="24"/>
          <w:lang w:bidi="ar"/>
        </w:rPr>
        <w:t>日至</w:t>
      </w:r>
      <w:r w:rsidRPr="00D3210E">
        <w:rPr>
          <w:rFonts w:ascii="宋体" w:hAnsi="宋体" w:cs="宋体" w:hint="eastAsia"/>
          <w:color w:val="000000" w:themeColor="text1"/>
          <w:sz w:val="24"/>
        </w:rPr>
        <w:t>2025</w:t>
      </w:r>
      <w:r w:rsidRPr="00D3210E">
        <w:rPr>
          <w:rFonts w:ascii="宋体" w:hAnsi="宋体" w:cs="宋体" w:hint="eastAsia"/>
          <w:color w:val="000000" w:themeColor="text1"/>
          <w:sz w:val="24"/>
          <w:lang w:bidi="ar"/>
        </w:rPr>
        <w:t>年</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月</w:t>
      </w:r>
      <w:r w:rsidRPr="00D3210E">
        <w:rPr>
          <w:rFonts w:ascii="宋体" w:hAnsi="宋体" w:cs="宋体" w:hint="eastAsia"/>
          <w:color w:val="000000" w:themeColor="text1"/>
          <w:sz w:val="24"/>
        </w:rPr>
        <w:t>24</w:t>
      </w:r>
      <w:r w:rsidRPr="00D3210E">
        <w:rPr>
          <w:rFonts w:ascii="宋体" w:hAnsi="宋体" w:cs="宋体" w:hint="eastAsia"/>
          <w:color w:val="000000" w:themeColor="text1"/>
          <w:sz w:val="24"/>
          <w:lang w:bidi="ar"/>
        </w:rPr>
        <w:t>日，每天上午09:00至11:30，下午13:30至17:00（北京时间，法定节假日除外）。</w:t>
      </w:r>
    </w:p>
    <w:p w14:paraId="7A913E98"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2.地点：北京市政府采购电子交易平台</w:t>
      </w:r>
    </w:p>
    <w:p w14:paraId="311B3A51"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3.方式：供应商使用CA数字证书或电子营业执照登录北京市政府采购电子交易平台（http://zbcg-bjzc.zhongcy.com/bjczj-portal-site/index.html#/home）获取电子版竞争性磋商文件。</w:t>
      </w:r>
    </w:p>
    <w:p w14:paraId="7C98FAE2"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rPr>
      </w:pPr>
      <w:r w:rsidRPr="00D3210E">
        <w:rPr>
          <w:rFonts w:ascii="宋体" w:hAnsi="宋体" w:cs="宋体" w:hint="eastAsia"/>
          <w:color w:val="000000" w:themeColor="text1"/>
          <w:sz w:val="24"/>
          <w:lang w:bidi="ar"/>
        </w:rPr>
        <w:t>4.售价：0元。</w:t>
      </w:r>
    </w:p>
    <w:p w14:paraId="13DD988E" w14:textId="77777777" w:rsidR="00EF3A5A" w:rsidRPr="00D3210E" w:rsidRDefault="00EF3A5A" w:rsidP="00EF3A5A">
      <w:pPr>
        <w:pStyle w:val="2"/>
        <w:widowControl/>
        <w:spacing w:before="0" w:line="360" w:lineRule="auto"/>
        <w:jc w:val="left"/>
        <w:rPr>
          <w:rFonts w:ascii="宋体" w:eastAsia="宋体" w:hAnsi="宋体" w:cs="宋体" w:hint="eastAsia"/>
          <w:color w:val="000000" w:themeColor="text1"/>
          <w:sz w:val="24"/>
          <w:szCs w:val="24"/>
        </w:rPr>
      </w:pPr>
      <w:bookmarkStart w:id="8" w:name="_Toc35393793"/>
      <w:bookmarkStart w:id="9" w:name="_Toc35393624"/>
      <w:bookmarkStart w:id="10" w:name="_Toc28359005"/>
      <w:bookmarkStart w:id="11" w:name="_Toc28359082"/>
      <w:r w:rsidRPr="00D3210E">
        <w:rPr>
          <w:rFonts w:ascii="宋体" w:eastAsia="宋体" w:hAnsi="宋体" w:cs="宋体" w:hint="eastAsia"/>
          <w:color w:val="000000" w:themeColor="text1"/>
          <w:sz w:val="24"/>
          <w:szCs w:val="24"/>
        </w:rPr>
        <w:t>四、</w:t>
      </w:r>
      <w:bookmarkEnd w:id="8"/>
      <w:bookmarkEnd w:id="9"/>
      <w:bookmarkEnd w:id="10"/>
      <w:bookmarkEnd w:id="11"/>
      <w:r w:rsidRPr="00D3210E">
        <w:rPr>
          <w:rFonts w:ascii="宋体" w:eastAsia="宋体" w:hAnsi="宋体" w:cs="宋体" w:hint="eastAsia"/>
          <w:color w:val="000000" w:themeColor="text1"/>
          <w:sz w:val="24"/>
          <w:szCs w:val="24"/>
        </w:rPr>
        <w:t>响应文件提交</w:t>
      </w:r>
    </w:p>
    <w:p w14:paraId="37323B28" w14:textId="77777777" w:rsidR="00EF3A5A" w:rsidRPr="00D3210E" w:rsidRDefault="00EF3A5A" w:rsidP="00EF3A5A">
      <w:pPr>
        <w:spacing w:line="360" w:lineRule="auto"/>
        <w:ind w:firstLineChars="200" w:firstLine="480"/>
        <w:rPr>
          <w:rFonts w:ascii="宋体" w:hAnsi="宋体" w:cs="宋体" w:hint="eastAsia"/>
          <w:bCs/>
          <w:color w:val="000000" w:themeColor="text1"/>
          <w:sz w:val="24"/>
          <w:u w:val="single"/>
        </w:rPr>
      </w:pPr>
      <w:r w:rsidRPr="00D3210E">
        <w:rPr>
          <w:rFonts w:ascii="宋体" w:hAnsi="宋体" w:cs="宋体" w:hint="eastAsia"/>
          <w:color w:val="000000" w:themeColor="text1"/>
          <w:sz w:val="24"/>
          <w:lang w:bidi="ar"/>
        </w:rPr>
        <w:t>截止时间：</w:t>
      </w:r>
      <w:r w:rsidRPr="00D3210E">
        <w:rPr>
          <w:rFonts w:ascii="宋体" w:hAnsi="宋体" w:cs="宋体" w:hint="eastAsia"/>
          <w:color w:val="000000" w:themeColor="text1"/>
          <w:sz w:val="24"/>
        </w:rPr>
        <w:t>2025</w:t>
      </w:r>
      <w:r w:rsidRPr="00D3210E">
        <w:rPr>
          <w:rFonts w:ascii="宋体" w:hAnsi="宋体" w:cs="宋体" w:hint="eastAsia"/>
          <w:color w:val="000000" w:themeColor="text1"/>
          <w:sz w:val="24"/>
          <w:lang w:bidi="ar"/>
        </w:rPr>
        <w:t>年</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月</w:t>
      </w:r>
      <w:r w:rsidRPr="00D3210E">
        <w:rPr>
          <w:rFonts w:ascii="宋体" w:hAnsi="宋体" w:cs="宋体" w:hint="eastAsia"/>
          <w:color w:val="000000" w:themeColor="text1"/>
          <w:sz w:val="24"/>
        </w:rPr>
        <w:t>29</w:t>
      </w:r>
      <w:r w:rsidRPr="00D3210E">
        <w:rPr>
          <w:rFonts w:ascii="宋体" w:hAnsi="宋体" w:cs="宋体" w:hint="eastAsia"/>
          <w:color w:val="000000" w:themeColor="text1"/>
          <w:sz w:val="24"/>
          <w:lang w:bidi="ar"/>
        </w:rPr>
        <w:t>日</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点</w:t>
      </w:r>
      <w:r w:rsidRPr="00D3210E">
        <w:rPr>
          <w:rFonts w:ascii="宋体" w:hAnsi="宋体" w:cs="宋体" w:hint="eastAsia"/>
          <w:color w:val="000000" w:themeColor="text1"/>
          <w:sz w:val="24"/>
        </w:rPr>
        <w:t>30</w:t>
      </w:r>
      <w:r w:rsidRPr="00D3210E">
        <w:rPr>
          <w:rFonts w:ascii="宋体" w:hAnsi="宋体" w:cs="宋体" w:hint="eastAsia"/>
          <w:color w:val="000000" w:themeColor="text1"/>
          <w:sz w:val="24"/>
          <w:lang w:bidi="ar"/>
        </w:rPr>
        <w:t>分</w:t>
      </w:r>
      <w:r w:rsidRPr="00D3210E">
        <w:rPr>
          <w:rFonts w:ascii="宋体" w:hAnsi="宋体" w:cs="宋体" w:hint="eastAsia"/>
          <w:bCs/>
          <w:color w:val="000000" w:themeColor="text1"/>
          <w:sz w:val="24"/>
          <w:lang w:bidi="ar"/>
        </w:rPr>
        <w:t>（北京时间）</w:t>
      </w:r>
      <w:r w:rsidRPr="00D3210E">
        <w:rPr>
          <w:rFonts w:ascii="宋体" w:hAnsi="宋体" w:cs="宋体" w:hint="eastAsia"/>
          <w:iCs/>
          <w:color w:val="000000" w:themeColor="text1"/>
          <w:sz w:val="24"/>
          <w:lang w:bidi="ar"/>
        </w:rPr>
        <w:t>。</w:t>
      </w:r>
    </w:p>
    <w:p w14:paraId="1D143085" w14:textId="77777777" w:rsidR="00EF3A5A" w:rsidRPr="00D3210E" w:rsidRDefault="00EF3A5A" w:rsidP="00EF3A5A">
      <w:pPr>
        <w:spacing w:line="360" w:lineRule="auto"/>
        <w:ind w:firstLineChars="200" w:firstLine="480"/>
        <w:rPr>
          <w:rFonts w:ascii="宋体" w:hAnsi="宋体" w:cs="宋体" w:hint="eastAsia"/>
          <w:color w:val="000000" w:themeColor="text1"/>
          <w:sz w:val="24"/>
          <w:lang w:val="zh-TW" w:bidi="ar"/>
        </w:rPr>
      </w:pPr>
      <w:r w:rsidRPr="00D3210E">
        <w:rPr>
          <w:rFonts w:ascii="宋体" w:hAnsi="宋体" w:cs="宋体" w:hint="eastAsia"/>
          <w:color w:val="000000" w:themeColor="text1"/>
          <w:sz w:val="24"/>
          <w:lang w:bidi="ar"/>
        </w:rPr>
        <w:t>地点：北京市丰台区东旭国际中心A座北楼17层第四会议室</w:t>
      </w:r>
      <w:r w:rsidRPr="00D3210E">
        <w:rPr>
          <w:rFonts w:ascii="宋体" w:hAnsi="宋体" w:cs="宋体" w:hint="eastAsia"/>
          <w:color w:val="000000" w:themeColor="text1"/>
          <w:sz w:val="24"/>
          <w:lang w:val="zh-TW" w:bidi="ar"/>
        </w:rPr>
        <w:t>。</w:t>
      </w:r>
    </w:p>
    <w:p w14:paraId="2A9620A1" w14:textId="77777777" w:rsidR="00EF3A5A" w:rsidRPr="00D3210E" w:rsidRDefault="00EF3A5A" w:rsidP="00EF3A5A">
      <w:pPr>
        <w:pStyle w:val="2"/>
        <w:spacing w:before="0" w:line="360" w:lineRule="auto"/>
        <w:jc w:val="left"/>
        <w:rPr>
          <w:rFonts w:ascii="宋体" w:eastAsia="宋体" w:hAnsi="宋体" w:cs="宋体" w:hint="eastAsia"/>
          <w:color w:val="000000" w:themeColor="text1"/>
          <w:sz w:val="24"/>
          <w:szCs w:val="24"/>
        </w:rPr>
      </w:pPr>
      <w:r w:rsidRPr="00D3210E">
        <w:rPr>
          <w:rFonts w:ascii="宋体" w:eastAsia="宋体" w:hAnsi="宋体" w:cs="宋体" w:hint="eastAsia"/>
          <w:color w:val="000000" w:themeColor="text1"/>
          <w:sz w:val="24"/>
          <w:szCs w:val="24"/>
        </w:rPr>
        <w:t>五、开启</w:t>
      </w:r>
    </w:p>
    <w:p w14:paraId="5C6E90CF" w14:textId="77777777" w:rsidR="00EF3A5A" w:rsidRPr="00D3210E" w:rsidRDefault="00EF3A5A" w:rsidP="00EF3A5A">
      <w:pPr>
        <w:spacing w:line="360" w:lineRule="auto"/>
        <w:ind w:firstLineChars="200" w:firstLine="480"/>
        <w:rPr>
          <w:rFonts w:ascii="宋体" w:hAnsi="宋体" w:cs="宋体" w:hint="eastAsia"/>
          <w:bCs/>
          <w:color w:val="000000" w:themeColor="text1"/>
          <w:sz w:val="24"/>
          <w:u w:val="single"/>
        </w:rPr>
      </w:pPr>
      <w:r w:rsidRPr="00D3210E">
        <w:rPr>
          <w:rFonts w:ascii="宋体" w:hAnsi="宋体" w:cs="宋体" w:hint="eastAsia"/>
          <w:color w:val="000000" w:themeColor="text1"/>
          <w:sz w:val="24"/>
          <w:lang w:bidi="ar"/>
        </w:rPr>
        <w:t>时间：</w:t>
      </w:r>
      <w:r w:rsidRPr="00D3210E">
        <w:rPr>
          <w:rFonts w:ascii="宋体" w:hAnsi="宋体" w:cs="宋体" w:hint="eastAsia"/>
          <w:color w:val="000000" w:themeColor="text1"/>
          <w:sz w:val="24"/>
        </w:rPr>
        <w:t>2025</w:t>
      </w:r>
      <w:r w:rsidRPr="00D3210E">
        <w:rPr>
          <w:rFonts w:ascii="宋体" w:hAnsi="宋体" w:cs="宋体" w:hint="eastAsia"/>
          <w:color w:val="000000" w:themeColor="text1"/>
          <w:sz w:val="24"/>
          <w:lang w:bidi="ar"/>
        </w:rPr>
        <w:t>年</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月</w:t>
      </w:r>
      <w:r w:rsidRPr="00D3210E">
        <w:rPr>
          <w:rFonts w:ascii="宋体" w:hAnsi="宋体" w:cs="宋体" w:hint="eastAsia"/>
          <w:color w:val="000000" w:themeColor="text1"/>
          <w:sz w:val="24"/>
        </w:rPr>
        <w:t>29</w:t>
      </w:r>
      <w:r w:rsidRPr="00D3210E">
        <w:rPr>
          <w:rFonts w:ascii="宋体" w:hAnsi="宋体" w:cs="宋体" w:hint="eastAsia"/>
          <w:color w:val="000000" w:themeColor="text1"/>
          <w:sz w:val="24"/>
          <w:lang w:bidi="ar"/>
        </w:rPr>
        <w:t>日</w:t>
      </w:r>
      <w:r w:rsidRPr="00D3210E">
        <w:rPr>
          <w:rFonts w:ascii="宋体" w:hAnsi="宋体" w:cs="宋体" w:hint="eastAsia"/>
          <w:color w:val="000000" w:themeColor="text1"/>
          <w:sz w:val="24"/>
        </w:rPr>
        <w:t>09</w:t>
      </w:r>
      <w:r w:rsidRPr="00D3210E">
        <w:rPr>
          <w:rFonts w:ascii="宋体" w:hAnsi="宋体" w:cs="宋体" w:hint="eastAsia"/>
          <w:color w:val="000000" w:themeColor="text1"/>
          <w:sz w:val="24"/>
          <w:lang w:bidi="ar"/>
        </w:rPr>
        <w:t>点</w:t>
      </w:r>
      <w:r w:rsidRPr="00D3210E">
        <w:rPr>
          <w:rFonts w:ascii="宋体" w:hAnsi="宋体" w:cs="宋体" w:hint="eastAsia"/>
          <w:color w:val="000000" w:themeColor="text1"/>
          <w:sz w:val="24"/>
        </w:rPr>
        <w:t>30</w:t>
      </w:r>
      <w:r w:rsidRPr="00D3210E">
        <w:rPr>
          <w:rFonts w:ascii="宋体" w:hAnsi="宋体" w:cs="宋体" w:hint="eastAsia"/>
          <w:color w:val="000000" w:themeColor="text1"/>
          <w:sz w:val="24"/>
          <w:lang w:bidi="ar"/>
        </w:rPr>
        <w:t>分</w:t>
      </w:r>
      <w:r w:rsidRPr="00D3210E">
        <w:rPr>
          <w:rFonts w:ascii="宋体" w:hAnsi="宋体" w:cs="宋体" w:hint="eastAsia"/>
          <w:bCs/>
          <w:color w:val="000000" w:themeColor="text1"/>
          <w:sz w:val="24"/>
          <w:lang w:bidi="ar"/>
        </w:rPr>
        <w:t>（北京时间）</w:t>
      </w:r>
      <w:r w:rsidRPr="00D3210E">
        <w:rPr>
          <w:rFonts w:ascii="宋体" w:hAnsi="宋体" w:cs="宋体" w:hint="eastAsia"/>
          <w:iCs/>
          <w:color w:val="000000" w:themeColor="text1"/>
          <w:sz w:val="24"/>
          <w:lang w:bidi="ar"/>
        </w:rPr>
        <w:t>。</w:t>
      </w:r>
    </w:p>
    <w:p w14:paraId="18B64A9D" w14:textId="77777777" w:rsidR="00EF3A5A" w:rsidRPr="00D3210E" w:rsidRDefault="00EF3A5A" w:rsidP="00EF3A5A">
      <w:pPr>
        <w:spacing w:line="360" w:lineRule="auto"/>
        <w:ind w:firstLineChars="200" w:firstLine="480"/>
        <w:rPr>
          <w:rFonts w:ascii="宋体" w:hAnsi="宋体" w:cs="宋体" w:hint="eastAsia"/>
          <w:color w:val="000000" w:themeColor="text1"/>
          <w:sz w:val="24"/>
          <w:lang w:val="zh-TW" w:bidi="ar"/>
        </w:rPr>
      </w:pPr>
      <w:r w:rsidRPr="00D3210E">
        <w:rPr>
          <w:rFonts w:ascii="宋体" w:hAnsi="宋体" w:cs="宋体" w:hint="eastAsia"/>
          <w:color w:val="000000" w:themeColor="text1"/>
          <w:sz w:val="24"/>
          <w:lang w:bidi="ar"/>
        </w:rPr>
        <w:t>地点：北京市丰台区东旭国际中心A座北楼17层第四会议室。</w:t>
      </w:r>
    </w:p>
    <w:p w14:paraId="245934B7" w14:textId="77777777" w:rsidR="00EF3A5A" w:rsidRPr="00D3210E" w:rsidRDefault="00EF3A5A" w:rsidP="00EF3A5A">
      <w:pPr>
        <w:pStyle w:val="2"/>
        <w:spacing w:before="0" w:line="360" w:lineRule="auto"/>
        <w:jc w:val="left"/>
        <w:rPr>
          <w:rFonts w:ascii="宋体" w:eastAsia="宋体" w:hAnsi="宋体" w:cs="宋体" w:hint="eastAsia"/>
          <w:color w:val="000000" w:themeColor="text1"/>
          <w:sz w:val="24"/>
          <w:szCs w:val="24"/>
        </w:rPr>
      </w:pPr>
      <w:bookmarkStart w:id="12" w:name="_Toc35393794"/>
      <w:bookmarkStart w:id="13" w:name="_Toc35393625"/>
      <w:bookmarkStart w:id="14" w:name="_Toc28359084"/>
      <w:bookmarkStart w:id="15" w:name="_Toc28359007"/>
      <w:r w:rsidRPr="00D3210E">
        <w:rPr>
          <w:rFonts w:ascii="宋体" w:eastAsia="宋体" w:hAnsi="宋体" w:cs="宋体" w:hint="eastAsia"/>
          <w:color w:val="000000" w:themeColor="text1"/>
          <w:sz w:val="24"/>
          <w:szCs w:val="24"/>
        </w:rPr>
        <w:t>六、公告期限</w:t>
      </w:r>
      <w:bookmarkEnd w:id="12"/>
      <w:bookmarkEnd w:id="13"/>
      <w:bookmarkEnd w:id="14"/>
      <w:bookmarkEnd w:id="15"/>
    </w:p>
    <w:p w14:paraId="0D48157E" w14:textId="77777777" w:rsidR="00EF3A5A" w:rsidRPr="00D3210E" w:rsidRDefault="00EF3A5A" w:rsidP="00EF3A5A">
      <w:pPr>
        <w:spacing w:line="360" w:lineRule="auto"/>
        <w:ind w:firstLineChars="200" w:firstLine="480"/>
        <w:rPr>
          <w:rFonts w:ascii="宋体" w:hAnsi="宋体" w:cs="宋体" w:hint="eastAsia"/>
          <w:color w:val="000000" w:themeColor="text1"/>
          <w:kern w:val="0"/>
          <w:sz w:val="24"/>
        </w:rPr>
      </w:pPr>
      <w:r w:rsidRPr="00D3210E">
        <w:rPr>
          <w:rFonts w:ascii="宋体" w:hAnsi="宋体" w:cs="宋体" w:hint="eastAsia"/>
          <w:color w:val="000000" w:themeColor="text1"/>
          <w:kern w:val="0"/>
          <w:sz w:val="24"/>
        </w:rPr>
        <w:t>自本公告发布之日起3个工作日。</w:t>
      </w:r>
    </w:p>
    <w:p w14:paraId="216D416A" w14:textId="77777777" w:rsidR="00EF3A5A" w:rsidRPr="00D3210E" w:rsidRDefault="00EF3A5A" w:rsidP="00EF3A5A">
      <w:pPr>
        <w:pStyle w:val="2"/>
        <w:spacing w:before="0" w:line="360" w:lineRule="auto"/>
        <w:jc w:val="left"/>
        <w:rPr>
          <w:rFonts w:ascii="宋体" w:eastAsia="宋体" w:hAnsi="宋体" w:cs="宋体" w:hint="eastAsia"/>
          <w:color w:val="000000" w:themeColor="text1"/>
          <w:sz w:val="24"/>
          <w:szCs w:val="24"/>
        </w:rPr>
      </w:pPr>
      <w:bookmarkStart w:id="16" w:name="_Toc35393795"/>
      <w:bookmarkStart w:id="17" w:name="_Toc35393626"/>
      <w:r w:rsidRPr="00D3210E">
        <w:rPr>
          <w:rFonts w:ascii="宋体" w:eastAsia="宋体" w:hAnsi="宋体" w:cs="宋体" w:hint="eastAsia"/>
          <w:color w:val="000000" w:themeColor="text1"/>
          <w:sz w:val="24"/>
          <w:szCs w:val="24"/>
        </w:rPr>
        <w:t>七、其他补充事宜</w:t>
      </w:r>
      <w:bookmarkEnd w:id="16"/>
      <w:bookmarkEnd w:id="17"/>
    </w:p>
    <w:p w14:paraId="777353A6"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1E5D06D6"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rPr>
        <w:t>2.本项目竞争性磋商公告在</w:t>
      </w:r>
      <w:r w:rsidRPr="00D3210E">
        <w:rPr>
          <w:rFonts w:ascii="宋体" w:hAnsi="宋体" w:cs="宋体" w:hint="eastAsia"/>
          <w:b/>
          <w:bCs/>
          <w:color w:val="000000" w:themeColor="text1"/>
          <w:sz w:val="24"/>
        </w:rPr>
        <w:t>《北京市政府采购网》《中国政府采购网》</w:t>
      </w:r>
      <w:r w:rsidRPr="00D3210E">
        <w:rPr>
          <w:rFonts w:ascii="宋体" w:hAnsi="宋体" w:cs="宋体" w:hint="eastAsia"/>
          <w:color w:val="000000" w:themeColor="text1"/>
          <w:sz w:val="24"/>
        </w:rPr>
        <w:t>上发布。</w:t>
      </w:r>
    </w:p>
    <w:p w14:paraId="71DBF936" w14:textId="77777777" w:rsidR="00EF3A5A" w:rsidRPr="00D3210E" w:rsidRDefault="00EF3A5A" w:rsidP="00EF3A5A">
      <w:pPr>
        <w:spacing w:line="360" w:lineRule="auto"/>
        <w:ind w:firstLineChars="200" w:firstLine="430"/>
        <w:rPr>
          <w:rFonts w:ascii="宋体" w:hAnsi="宋体" w:cs="宋体" w:hint="eastAsia"/>
          <w:b/>
          <w:bCs/>
          <w:color w:val="000000" w:themeColor="text1"/>
          <w:spacing w:val="-13"/>
          <w:position w:val="17"/>
          <w:sz w:val="24"/>
        </w:rPr>
      </w:pPr>
      <w:r w:rsidRPr="00D3210E">
        <w:rPr>
          <w:rFonts w:ascii="宋体" w:hAnsi="宋体" w:cs="宋体" w:hint="eastAsia"/>
          <w:b/>
          <w:bCs/>
          <w:color w:val="000000" w:themeColor="text1"/>
          <w:spacing w:val="-13"/>
          <w:position w:val="17"/>
          <w:sz w:val="24"/>
        </w:rPr>
        <w:t>3.供应商法定代表人或其本项目响应文件中的授权代表须参加磋商，磋商现场单独手</w:t>
      </w:r>
      <w:r w:rsidRPr="00D3210E">
        <w:rPr>
          <w:rFonts w:ascii="宋体" w:hAnsi="宋体" w:cs="宋体" w:hint="eastAsia"/>
          <w:b/>
          <w:bCs/>
          <w:color w:val="000000" w:themeColor="text1"/>
          <w:spacing w:val="-13"/>
          <w:position w:val="17"/>
          <w:sz w:val="24"/>
        </w:rPr>
        <w:lastRenderedPageBreak/>
        <w:t>持一份《授权委托书》或《法定代表人（单位负责人）》身份证明。</w:t>
      </w:r>
    </w:p>
    <w:p w14:paraId="1EF472AC"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bCs/>
          <w:color w:val="000000" w:themeColor="text1"/>
          <w:sz w:val="24"/>
          <w:lang w:bidi="ar"/>
        </w:rPr>
      </w:pPr>
      <w:r w:rsidRPr="00D3210E">
        <w:rPr>
          <w:rFonts w:ascii="宋体" w:hAnsi="宋体" w:cs="宋体" w:hint="eastAsia"/>
          <w:color w:val="000000" w:themeColor="text1"/>
          <w:sz w:val="24"/>
          <w:lang w:bidi="ar"/>
        </w:rPr>
        <w:t>4.本项目采用</w:t>
      </w:r>
      <w:r w:rsidRPr="00D3210E">
        <w:rPr>
          <w:rFonts w:ascii="宋体" w:hAnsi="宋体" w:cs="宋体" w:hint="eastAsia"/>
          <w:b/>
          <w:bCs/>
          <w:color w:val="000000" w:themeColor="text1"/>
          <w:spacing w:val="-4"/>
          <w:sz w:val="24"/>
        </w:rPr>
        <w:t>线上线下相结合采购方式（请按文件要求现场递交纸质文件进行投标）</w:t>
      </w:r>
      <w:r w:rsidRPr="00D3210E">
        <w:rPr>
          <w:rFonts w:ascii="宋体" w:hAnsi="宋体" w:cs="宋体" w:hint="eastAsia"/>
          <w:color w:val="000000" w:themeColor="text1"/>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sidRPr="00D3210E">
        <w:rPr>
          <w:rFonts w:ascii="宋体" w:hAnsi="宋体" w:cs="宋体" w:hint="eastAsia"/>
          <w:bCs/>
          <w:color w:val="000000" w:themeColor="text1"/>
          <w:sz w:val="24"/>
          <w:lang w:bidi="ar"/>
        </w:rPr>
        <w:t>CA数字证书</w:t>
      </w:r>
      <w:r w:rsidRPr="00D3210E">
        <w:rPr>
          <w:rFonts w:ascii="宋体" w:hAnsi="宋体" w:cs="宋体" w:hint="eastAsia"/>
          <w:color w:val="000000" w:themeColor="text1"/>
          <w:sz w:val="24"/>
          <w:lang w:bidi="ar"/>
        </w:rPr>
        <w:t>或电子营业执照</w:t>
      </w:r>
      <w:r w:rsidRPr="00D3210E">
        <w:rPr>
          <w:rFonts w:ascii="宋体" w:hAnsi="宋体" w:cs="宋体" w:hint="eastAsia"/>
          <w:bCs/>
          <w:color w:val="000000" w:themeColor="text1"/>
          <w:sz w:val="24"/>
          <w:lang w:bidi="ar"/>
        </w:rPr>
        <w:t>情况确认是否符合本项目电子化采购流程要求。</w:t>
      </w:r>
    </w:p>
    <w:p w14:paraId="22DFF33F"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CA数字证书服务热线 010-58511086</w:t>
      </w:r>
    </w:p>
    <w:p w14:paraId="04838BA9"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电子营业执照服务热线 400-699-7000</w:t>
      </w:r>
    </w:p>
    <w:p w14:paraId="459188B8"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 xml:space="preserve">技术支持服务热线    010-86483801    </w:t>
      </w:r>
    </w:p>
    <w:p w14:paraId="7B36C8C4"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4.1办理CA数字证书或电子营业执照</w:t>
      </w:r>
    </w:p>
    <w:p w14:paraId="7FC103CE"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rPr>
      </w:pPr>
      <w:r w:rsidRPr="00D3210E">
        <w:rPr>
          <w:rFonts w:ascii="宋体" w:hAnsi="宋体" w:cs="宋体" w:hint="eastAsia"/>
          <w:color w:val="000000" w:themeColor="text1"/>
          <w:sz w:val="24"/>
          <w:lang w:bidi="ar"/>
        </w:rPr>
        <w:t>供应商登录北京市政府采购电子交易平台查阅“用户指南”—“操作指南”—“市场主体CA办理操作流程指引” /“电子营业执照使用指南”，按照程序要求办理。</w:t>
      </w:r>
    </w:p>
    <w:p w14:paraId="2ABBF8BD"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4.2注册</w:t>
      </w:r>
    </w:p>
    <w:p w14:paraId="08422ABA"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供应商登录北京市政府采购电子交易平台“用户指南”—“操作指南”—“市场主体注册入库操作流程指引”进行自助注册绑定。</w:t>
      </w:r>
    </w:p>
    <w:p w14:paraId="6D6DE0A8"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4.3驱动、客户端下载</w:t>
      </w:r>
    </w:p>
    <w:p w14:paraId="2B508AFD" w14:textId="77777777" w:rsidR="00EF3A5A" w:rsidRPr="00D3210E" w:rsidRDefault="00EF3A5A" w:rsidP="00EF3A5A">
      <w:pPr>
        <w:widowControl/>
        <w:adjustRightInd w:val="0"/>
        <w:snapToGrid w:val="0"/>
        <w:spacing w:line="360" w:lineRule="auto"/>
        <w:ind w:firstLineChars="200" w:firstLine="480"/>
        <w:jc w:val="left"/>
        <w:rPr>
          <w:rFonts w:ascii="宋体" w:hAnsi="宋体" w:cs="宋体" w:hint="eastAsia"/>
          <w:color w:val="000000" w:themeColor="text1"/>
          <w:sz w:val="24"/>
        </w:rPr>
      </w:pPr>
      <w:r w:rsidRPr="00D3210E">
        <w:rPr>
          <w:rFonts w:ascii="宋体" w:hAnsi="宋体" w:cs="宋体" w:hint="eastAsia"/>
          <w:color w:val="000000" w:themeColor="text1"/>
          <w:sz w:val="24"/>
          <w:lang w:bidi="ar"/>
        </w:rPr>
        <w:t>供应商登录北京市政府采购电子交易平台“用户指南”—“工具下载”—“招标采购系统文件驱动安装包”下载相关驱动。</w:t>
      </w:r>
    </w:p>
    <w:p w14:paraId="4BF0CC6C"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供应商登录北京市政府采购电子交易平台“用户指南”—“工具下载”—“投标文件编制工具”下载相关客户端。</w:t>
      </w:r>
    </w:p>
    <w:p w14:paraId="6FDF3422"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4.4获取电子竞争性磋商文件</w:t>
      </w:r>
    </w:p>
    <w:p w14:paraId="60DFE194" w14:textId="77777777" w:rsidR="00EF3A5A" w:rsidRPr="00D3210E" w:rsidRDefault="00EF3A5A" w:rsidP="00EF3A5A">
      <w:pPr>
        <w:adjustRightInd w:val="0"/>
        <w:snapToGrid w:val="0"/>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供应商使用CA数字证书或电子营业执照登录北京市政府采购电子交易平台获取电子竞争性磋商文件。</w:t>
      </w:r>
    </w:p>
    <w:p w14:paraId="07DDD3E5" w14:textId="77777777" w:rsidR="00EF3A5A" w:rsidRPr="00D3210E" w:rsidRDefault="00EF3A5A" w:rsidP="00EF3A5A">
      <w:pPr>
        <w:spacing w:line="360" w:lineRule="auto"/>
        <w:ind w:firstLineChars="200" w:firstLine="480"/>
        <w:rPr>
          <w:rFonts w:ascii="宋体" w:hAnsi="宋体" w:cs="宋体" w:hint="eastAsia"/>
          <w:color w:val="000000" w:themeColor="text1"/>
          <w:sz w:val="24"/>
        </w:rPr>
      </w:pPr>
      <w:r w:rsidRPr="00D3210E">
        <w:rPr>
          <w:rFonts w:ascii="宋体" w:hAnsi="宋体" w:cs="宋体" w:hint="eastAsia"/>
          <w:color w:val="000000" w:themeColor="text1"/>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6416A599" w14:textId="77777777" w:rsidR="00EF3A5A" w:rsidRPr="00D3210E" w:rsidRDefault="00EF3A5A" w:rsidP="00EF3A5A">
      <w:pPr>
        <w:pStyle w:val="2"/>
        <w:spacing w:before="0" w:line="360" w:lineRule="auto"/>
        <w:jc w:val="left"/>
        <w:rPr>
          <w:rFonts w:ascii="宋体" w:eastAsia="宋体" w:hAnsi="宋体"/>
          <w:color w:val="000000" w:themeColor="text1"/>
          <w:sz w:val="24"/>
          <w:szCs w:val="24"/>
        </w:rPr>
      </w:pPr>
      <w:bookmarkStart w:id="18" w:name="_Toc28359008"/>
      <w:bookmarkStart w:id="19" w:name="_Toc35393796"/>
      <w:bookmarkStart w:id="20" w:name="_Toc28359085"/>
      <w:bookmarkStart w:id="21" w:name="_Toc35393627"/>
      <w:r w:rsidRPr="00D3210E">
        <w:rPr>
          <w:rFonts w:ascii="宋体" w:eastAsia="宋体" w:hAnsi="宋体"/>
          <w:color w:val="000000" w:themeColor="text1"/>
          <w:sz w:val="24"/>
          <w:szCs w:val="24"/>
        </w:rPr>
        <w:lastRenderedPageBreak/>
        <w:t>八、对本次采购提出询问，请按以下方式联系。</w:t>
      </w:r>
      <w:bookmarkEnd w:id="18"/>
      <w:bookmarkEnd w:id="19"/>
      <w:bookmarkEnd w:id="20"/>
      <w:bookmarkEnd w:id="21"/>
    </w:p>
    <w:p w14:paraId="53DBBB44"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1.采购人信息</w:t>
      </w:r>
    </w:p>
    <w:p w14:paraId="2FAC13FE"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bookmarkStart w:id="22" w:name="_Toc28359009"/>
      <w:bookmarkStart w:id="23" w:name="_Toc28359086"/>
      <w:r w:rsidRPr="00D3210E">
        <w:rPr>
          <w:rFonts w:ascii="宋体" w:hAnsi="宋体" w:cs="宋体" w:hint="eastAsia"/>
          <w:color w:val="000000" w:themeColor="text1"/>
          <w:sz w:val="24"/>
          <w:lang w:bidi="ar"/>
        </w:rPr>
        <w:t>名    称：中国戏曲学院</w:t>
      </w:r>
    </w:p>
    <w:p w14:paraId="7787CD83"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地    址：北京市丰台区万泉寺400号</w:t>
      </w:r>
    </w:p>
    <w:p w14:paraId="2FE41D6A"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联系方式：王老师,</w:t>
      </w:r>
      <w:r w:rsidRPr="00D3210E">
        <w:rPr>
          <w:rFonts w:ascii="宋体" w:hAnsi="宋体" w:cs="Calibri" w:hint="eastAsia"/>
          <w:color w:val="000000" w:themeColor="text1"/>
        </w:rPr>
        <w:t xml:space="preserve"> </w:t>
      </w:r>
      <w:r w:rsidRPr="00D3210E">
        <w:rPr>
          <w:rFonts w:ascii="宋体" w:hAnsi="宋体" w:cs="宋体" w:hint="eastAsia"/>
          <w:color w:val="000000" w:themeColor="text1"/>
          <w:sz w:val="24"/>
          <w:lang w:bidi="ar"/>
        </w:rPr>
        <w:t>010-</w:t>
      </w:r>
      <w:r w:rsidRPr="00D3210E">
        <w:rPr>
          <w:rFonts w:ascii="宋体" w:hAnsi="宋体" w:cs="宋体"/>
          <w:color w:val="000000" w:themeColor="text1"/>
          <w:sz w:val="24"/>
          <w:lang w:bidi="ar"/>
        </w:rPr>
        <w:t>63337443</w:t>
      </w:r>
    </w:p>
    <w:p w14:paraId="5D494B0A"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2.采购代理机构信息</w:t>
      </w:r>
      <w:bookmarkEnd w:id="22"/>
      <w:bookmarkEnd w:id="23"/>
    </w:p>
    <w:p w14:paraId="5FD0AF2C"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bookmarkStart w:id="24" w:name="_Toc28359087"/>
      <w:bookmarkStart w:id="25" w:name="_Toc28359010"/>
      <w:r w:rsidRPr="00D3210E">
        <w:rPr>
          <w:rFonts w:ascii="宋体" w:hAnsi="宋体" w:cs="宋体" w:hint="eastAsia"/>
          <w:color w:val="000000" w:themeColor="text1"/>
          <w:sz w:val="24"/>
          <w:lang w:bidi="ar"/>
        </w:rPr>
        <w:t>名    称：中钰招标有限公司</w:t>
      </w:r>
    </w:p>
    <w:p w14:paraId="63DD2471"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地    址：北京市丰台区东旭国际中心A座北楼17层</w:t>
      </w:r>
    </w:p>
    <w:p w14:paraId="35CBEDC0"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联系方式：陈在幸、刘晶晶、李倩、朱艳梅、马俊影、金俐成、郭玉婷、卢雪、张书玲010-60624505转811或816</w:t>
      </w:r>
    </w:p>
    <w:p w14:paraId="6B6CAB66" w14:textId="77777777" w:rsidR="00EF3A5A" w:rsidRPr="00D3210E" w:rsidRDefault="00EF3A5A" w:rsidP="00EF3A5A">
      <w:pPr>
        <w:spacing w:line="360" w:lineRule="auto"/>
        <w:ind w:firstLineChars="200" w:firstLine="480"/>
        <w:rPr>
          <w:rFonts w:ascii="宋体" w:hAnsi="宋体" w:cs="宋体" w:hint="eastAsia"/>
          <w:color w:val="000000" w:themeColor="text1"/>
          <w:sz w:val="24"/>
          <w:lang w:bidi="ar"/>
        </w:rPr>
      </w:pPr>
      <w:r w:rsidRPr="00D3210E">
        <w:rPr>
          <w:rFonts w:ascii="宋体" w:hAnsi="宋体" w:cs="宋体" w:hint="eastAsia"/>
          <w:color w:val="000000" w:themeColor="text1"/>
          <w:sz w:val="24"/>
          <w:lang w:bidi="ar"/>
        </w:rPr>
        <w:t>3.项目联系方式</w:t>
      </w:r>
      <w:bookmarkEnd w:id="24"/>
      <w:bookmarkEnd w:id="25"/>
    </w:p>
    <w:p w14:paraId="42F8614A" w14:textId="77777777" w:rsidR="00EF3A5A" w:rsidRPr="00D3210E" w:rsidRDefault="00EF3A5A" w:rsidP="00EF3A5A">
      <w:pPr>
        <w:spacing w:line="360" w:lineRule="auto"/>
        <w:ind w:firstLineChars="200" w:firstLine="472"/>
        <w:rPr>
          <w:rFonts w:ascii="宋体" w:hAnsi="宋体" w:cs="宋体" w:hint="eastAsia"/>
          <w:color w:val="000000" w:themeColor="text1"/>
          <w:sz w:val="24"/>
          <w:lang w:bidi="ar"/>
        </w:rPr>
      </w:pPr>
      <w:r w:rsidRPr="00D3210E">
        <w:rPr>
          <w:rFonts w:ascii="宋体" w:hAnsi="宋体" w:cs="宋体"/>
          <w:snapToGrid w:val="0"/>
          <w:color w:val="000000" w:themeColor="text1"/>
          <w:spacing w:val="-2"/>
          <w:kern w:val="0"/>
          <w:sz w:val="24"/>
        </w:rPr>
        <w:t>项目联系人：</w:t>
      </w:r>
      <w:r w:rsidRPr="00D3210E">
        <w:rPr>
          <w:rFonts w:ascii="宋体" w:hAnsi="宋体" w:cs="宋体" w:hint="eastAsia"/>
          <w:snapToGrid w:val="0"/>
          <w:color w:val="000000" w:themeColor="text1"/>
          <w:spacing w:val="-2"/>
          <w:kern w:val="0"/>
          <w:sz w:val="24"/>
        </w:rPr>
        <w:t>陈在幸、刘晶晶、李倩、朱艳梅、马俊影、金俐成、郭玉婷、卢雪、张书玲</w:t>
      </w:r>
    </w:p>
    <w:p w14:paraId="7E650EB5" w14:textId="4DB929D3" w:rsidR="006B044F" w:rsidRPr="00D3210E" w:rsidRDefault="00EF3A5A" w:rsidP="00EF3A5A">
      <w:pPr>
        <w:rPr>
          <w:rFonts w:ascii="宋体" w:hAnsi="宋体" w:hint="eastAsia"/>
        </w:rPr>
      </w:pPr>
      <w:r w:rsidRPr="00D3210E">
        <w:rPr>
          <w:rFonts w:ascii="宋体" w:hAnsi="宋体" w:cs="宋体"/>
          <w:color w:val="000000" w:themeColor="text1"/>
          <w:sz w:val="24"/>
          <w:lang w:bidi="ar"/>
        </w:rPr>
        <w:t xml:space="preserve">电 </w:t>
      </w:r>
      <w:r w:rsidRPr="00D3210E">
        <w:rPr>
          <w:rFonts w:ascii="宋体" w:hAnsi="宋体"/>
          <w:color w:val="000000" w:themeColor="text1"/>
          <w:sz w:val="24"/>
        </w:rPr>
        <w:t xml:space="preserve">     话：010-60624505转</w:t>
      </w:r>
      <w:r w:rsidRPr="00D3210E">
        <w:rPr>
          <w:rFonts w:ascii="宋体" w:hAnsi="宋体" w:cs="宋体" w:hint="eastAsia"/>
          <w:color w:val="000000" w:themeColor="text1"/>
          <w:sz w:val="24"/>
          <w:lang w:bidi="ar"/>
        </w:rPr>
        <w:t>811或816</w:t>
      </w:r>
    </w:p>
    <w:sectPr w:rsidR="006B044F" w:rsidRPr="00D32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F9EE" w14:textId="77777777" w:rsidR="00EF3A5A" w:rsidRDefault="00EF3A5A" w:rsidP="00EF3A5A">
      <w:pPr>
        <w:rPr>
          <w:rFonts w:hint="eastAsia"/>
        </w:rPr>
      </w:pPr>
      <w:r>
        <w:separator/>
      </w:r>
    </w:p>
  </w:endnote>
  <w:endnote w:type="continuationSeparator" w:id="0">
    <w:p w14:paraId="25B283BF" w14:textId="77777777" w:rsidR="00EF3A5A" w:rsidRDefault="00EF3A5A" w:rsidP="00EF3A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296B" w14:textId="77777777" w:rsidR="00EF3A5A" w:rsidRDefault="00EF3A5A" w:rsidP="00EF3A5A">
      <w:pPr>
        <w:rPr>
          <w:rFonts w:hint="eastAsia"/>
        </w:rPr>
      </w:pPr>
      <w:r>
        <w:separator/>
      </w:r>
    </w:p>
  </w:footnote>
  <w:footnote w:type="continuationSeparator" w:id="0">
    <w:p w14:paraId="0E8B346E" w14:textId="77777777" w:rsidR="00EF3A5A" w:rsidRDefault="00EF3A5A" w:rsidP="00EF3A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EC"/>
    <w:rsid w:val="0005313E"/>
    <w:rsid w:val="006B044F"/>
    <w:rsid w:val="008E47B3"/>
    <w:rsid w:val="00D3210E"/>
    <w:rsid w:val="00EF3A5A"/>
    <w:rsid w:val="00F239EC"/>
    <w:rsid w:val="00F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8E24"/>
  <w15:chartTrackingRefBased/>
  <w15:docId w15:val="{8DFAF86A-FA52-4265-A0BF-9AA064F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A5A"/>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F239EC"/>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F239EC"/>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239EC"/>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239EC"/>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239EC"/>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F239EC"/>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F239EC"/>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F239EC"/>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F239EC"/>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9E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F239E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239E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239EC"/>
    <w:rPr>
      <w:rFonts w:cstheme="majorBidi"/>
      <w:color w:val="0F4761" w:themeColor="accent1" w:themeShade="BF"/>
      <w:sz w:val="28"/>
      <w:szCs w:val="28"/>
    </w:rPr>
  </w:style>
  <w:style w:type="character" w:customStyle="1" w:styleId="50">
    <w:name w:val="标题 5 字符"/>
    <w:basedOn w:val="a0"/>
    <w:link w:val="5"/>
    <w:uiPriority w:val="9"/>
    <w:semiHidden/>
    <w:rsid w:val="00F239EC"/>
    <w:rPr>
      <w:rFonts w:cstheme="majorBidi"/>
      <w:color w:val="0F4761" w:themeColor="accent1" w:themeShade="BF"/>
      <w:sz w:val="24"/>
      <w:szCs w:val="24"/>
    </w:rPr>
  </w:style>
  <w:style w:type="character" w:customStyle="1" w:styleId="60">
    <w:name w:val="标题 6 字符"/>
    <w:basedOn w:val="a0"/>
    <w:link w:val="6"/>
    <w:uiPriority w:val="9"/>
    <w:semiHidden/>
    <w:rsid w:val="00F239EC"/>
    <w:rPr>
      <w:rFonts w:cstheme="majorBidi"/>
      <w:b/>
      <w:bCs/>
      <w:color w:val="0F4761" w:themeColor="accent1" w:themeShade="BF"/>
    </w:rPr>
  </w:style>
  <w:style w:type="character" w:customStyle="1" w:styleId="70">
    <w:name w:val="标题 7 字符"/>
    <w:basedOn w:val="a0"/>
    <w:link w:val="7"/>
    <w:uiPriority w:val="9"/>
    <w:semiHidden/>
    <w:rsid w:val="00F239EC"/>
    <w:rPr>
      <w:rFonts w:cstheme="majorBidi"/>
      <w:b/>
      <w:bCs/>
      <w:color w:val="595959" w:themeColor="text1" w:themeTint="A6"/>
    </w:rPr>
  </w:style>
  <w:style w:type="character" w:customStyle="1" w:styleId="80">
    <w:name w:val="标题 8 字符"/>
    <w:basedOn w:val="a0"/>
    <w:link w:val="8"/>
    <w:uiPriority w:val="9"/>
    <w:semiHidden/>
    <w:rsid w:val="00F239EC"/>
    <w:rPr>
      <w:rFonts w:cstheme="majorBidi"/>
      <w:color w:val="595959" w:themeColor="text1" w:themeTint="A6"/>
    </w:rPr>
  </w:style>
  <w:style w:type="character" w:customStyle="1" w:styleId="90">
    <w:name w:val="标题 9 字符"/>
    <w:basedOn w:val="a0"/>
    <w:link w:val="9"/>
    <w:uiPriority w:val="9"/>
    <w:semiHidden/>
    <w:rsid w:val="00F239EC"/>
    <w:rPr>
      <w:rFonts w:eastAsiaTheme="majorEastAsia" w:cstheme="majorBidi"/>
      <w:color w:val="595959" w:themeColor="text1" w:themeTint="A6"/>
    </w:rPr>
  </w:style>
  <w:style w:type="paragraph" w:styleId="a3">
    <w:name w:val="Title"/>
    <w:basedOn w:val="a"/>
    <w:next w:val="a"/>
    <w:link w:val="a4"/>
    <w:uiPriority w:val="10"/>
    <w:qFormat/>
    <w:rsid w:val="00F239E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23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9E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23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9EC"/>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F239EC"/>
    <w:rPr>
      <w:i/>
      <w:iCs/>
      <w:color w:val="404040" w:themeColor="text1" w:themeTint="BF"/>
    </w:rPr>
  </w:style>
  <w:style w:type="paragraph" w:styleId="a9">
    <w:name w:val="List Paragraph"/>
    <w:basedOn w:val="a"/>
    <w:uiPriority w:val="34"/>
    <w:qFormat/>
    <w:rsid w:val="00F239EC"/>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F239EC"/>
    <w:rPr>
      <w:i/>
      <w:iCs/>
      <w:color w:val="0F4761" w:themeColor="accent1" w:themeShade="BF"/>
    </w:rPr>
  </w:style>
  <w:style w:type="paragraph" w:styleId="ab">
    <w:name w:val="Intense Quote"/>
    <w:basedOn w:val="a"/>
    <w:next w:val="a"/>
    <w:link w:val="ac"/>
    <w:uiPriority w:val="30"/>
    <w:qFormat/>
    <w:rsid w:val="00F239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c">
    <w:name w:val="明显引用 字符"/>
    <w:basedOn w:val="a0"/>
    <w:link w:val="ab"/>
    <w:uiPriority w:val="30"/>
    <w:rsid w:val="00F239EC"/>
    <w:rPr>
      <w:i/>
      <w:iCs/>
      <w:color w:val="0F4761" w:themeColor="accent1" w:themeShade="BF"/>
    </w:rPr>
  </w:style>
  <w:style w:type="character" w:styleId="ad">
    <w:name w:val="Intense Reference"/>
    <w:basedOn w:val="a0"/>
    <w:uiPriority w:val="32"/>
    <w:qFormat/>
    <w:rsid w:val="00F239EC"/>
    <w:rPr>
      <w:b/>
      <w:bCs/>
      <w:smallCaps/>
      <w:color w:val="0F4761" w:themeColor="accent1" w:themeShade="BF"/>
      <w:spacing w:val="5"/>
    </w:rPr>
  </w:style>
  <w:style w:type="paragraph" w:styleId="ae">
    <w:name w:val="header"/>
    <w:basedOn w:val="a"/>
    <w:link w:val="af"/>
    <w:uiPriority w:val="99"/>
    <w:unhideWhenUsed/>
    <w:rsid w:val="00EF3A5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EF3A5A"/>
    <w:rPr>
      <w:sz w:val="18"/>
      <w:szCs w:val="18"/>
    </w:rPr>
  </w:style>
  <w:style w:type="paragraph" w:styleId="af0">
    <w:name w:val="footer"/>
    <w:basedOn w:val="a"/>
    <w:link w:val="af1"/>
    <w:uiPriority w:val="99"/>
    <w:unhideWhenUsed/>
    <w:rsid w:val="00EF3A5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EF3A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1250</Characters>
  <Application>Microsoft Office Word</Application>
  <DocSecurity>0</DocSecurity>
  <Lines>113</Lines>
  <Paragraphs>83</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2025-09-17T06:05:00Z</dcterms:created>
  <dcterms:modified xsi:type="dcterms:W3CDTF">2025-09-17T06:06:00Z</dcterms:modified>
</cp:coreProperties>
</file>