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7AC" w:rsidRPr="00D2162F" w:rsidRDefault="00D2162F" w:rsidP="00D2162F">
      <w:pPr>
        <w:jc w:val="center"/>
        <w:rPr>
          <w:sz w:val="28"/>
        </w:rPr>
      </w:pPr>
      <w:r w:rsidRPr="00D2162F">
        <w:rPr>
          <w:rFonts w:hint="eastAsia"/>
          <w:sz w:val="28"/>
        </w:rPr>
        <w:t>第</w:t>
      </w:r>
      <w:r w:rsidRPr="00D2162F">
        <w:rPr>
          <w:rFonts w:hint="eastAsia"/>
          <w:sz w:val="28"/>
        </w:rPr>
        <w:t>1</w:t>
      </w:r>
      <w:r w:rsidRPr="00D2162F">
        <w:rPr>
          <w:rFonts w:hint="eastAsia"/>
          <w:sz w:val="28"/>
        </w:rPr>
        <w:t>包</w:t>
      </w:r>
    </w:p>
    <w:p w:rsidR="00D2162F" w:rsidRPr="00E34E6C" w:rsidRDefault="00D2162F" w:rsidP="00E7350A">
      <w:pPr>
        <w:numPr>
          <w:ilvl w:val="0"/>
          <w:numId w:val="2"/>
        </w:numPr>
        <w:spacing w:line="360" w:lineRule="auto"/>
        <w:contextualSpacing/>
        <w:jc w:val="center"/>
        <w:outlineLvl w:val="0"/>
        <w:rPr>
          <w:b/>
          <w:sz w:val="36"/>
          <w:szCs w:val="36"/>
        </w:rPr>
      </w:pPr>
      <w:bookmarkStart w:id="0" w:name="_Toc195601447"/>
      <w:r w:rsidRPr="00E34E6C">
        <w:rPr>
          <w:b/>
          <w:sz w:val="36"/>
          <w:szCs w:val="36"/>
        </w:rPr>
        <w:t>采购需求</w:t>
      </w:r>
      <w:bookmarkEnd w:id="0"/>
    </w:p>
    <w:p w:rsidR="00D2162F" w:rsidRPr="00E34E6C" w:rsidRDefault="00D2162F" w:rsidP="00D2162F">
      <w:pPr>
        <w:pStyle w:val="SOW"/>
        <w:snapToGrid/>
        <w:spacing w:before="0" w:line="360" w:lineRule="auto"/>
        <w:ind w:firstLine="0"/>
        <w:contextualSpacing/>
        <w:rPr>
          <w:rFonts w:ascii="仿宋" w:eastAsia="仿宋" w:hAnsi="仿宋"/>
          <w:b/>
          <w:szCs w:val="24"/>
        </w:rPr>
      </w:pPr>
      <w:r w:rsidRPr="00E34E6C">
        <w:rPr>
          <w:rFonts w:ascii="仿宋" w:eastAsia="仿宋" w:hAnsi="仿宋" w:hint="eastAsia"/>
          <w:b/>
          <w:szCs w:val="24"/>
        </w:rPr>
        <w:t>一、</w:t>
      </w:r>
      <w:r w:rsidRPr="00E34E6C">
        <w:rPr>
          <w:rFonts w:ascii="仿宋" w:eastAsia="仿宋" w:hAnsi="仿宋"/>
          <w:b/>
          <w:szCs w:val="24"/>
        </w:rPr>
        <w:t>采购标的需实现的功能或者目标，以及为落实政府采购政策需满足的要求</w:t>
      </w:r>
    </w:p>
    <w:p w:rsidR="00D2162F" w:rsidRPr="00E34E6C" w:rsidRDefault="00D2162F" w:rsidP="00D2162F">
      <w:pPr>
        <w:pStyle w:val="SOW"/>
        <w:tabs>
          <w:tab w:val="left" w:pos="7980"/>
        </w:tabs>
        <w:snapToGrid/>
        <w:spacing w:before="0" w:line="360" w:lineRule="auto"/>
        <w:ind w:firstLine="0"/>
        <w:contextualSpacing/>
        <w:rPr>
          <w:rFonts w:ascii="仿宋" w:eastAsia="仿宋" w:hAnsi="仿宋"/>
          <w:b/>
          <w:bCs/>
          <w:szCs w:val="24"/>
        </w:rPr>
      </w:pPr>
      <w:r w:rsidRPr="00E34E6C">
        <w:rPr>
          <w:rFonts w:ascii="仿宋" w:eastAsia="仿宋" w:hAnsi="仿宋" w:hint="eastAsia"/>
          <w:b/>
          <w:bCs/>
          <w:szCs w:val="24"/>
        </w:rPr>
        <w:t>(一)采购</w:t>
      </w:r>
      <w:r w:rsidRPr="00E34E6C">
        <w:rPr>
          <w:rFonts w:ascii="仿宋" w:eastAsia="仿宋" w:hAnsi="仿宋"/>
          <w:b/>
          <w:bCs/>
          <w:szCs w:val="24"/>
        </w:rPr>
        <w:t>标的需实现的功能或者目标：</w:t>
      </w:r>
    </w:p>
    <w:p w:rsidR="00D2162F" w:rsidRPr="00E34E6C" w:rsidRDefault="00D2162F" w:rsidP="00D2162F">
      <w:pPr>
        <w:autoSpaceDE w:val="0"/>
        <w:autoSpaceDN w:val="0"/>
        <w:adjustRightInd w:val="0"/>
        <w:spacing w:line="360" w:lineRule="auto"/>
        <w:ind w:firstLineChars="200" w:firstLine="480"/>
        <w:contextualSpacing/>
        <w:rPr>
          <w:rFonts w:ascii="仿宋" w:eastAsia="仿宋" w:hAnsi="仿宋"/>
          <w:sz w:val="24"/>
        </w:rPr>
      </w:pPr>
      <w:r w:rsidRPr="00E34E6C">
        <w:rPr>
          <w:rFonts w:ascii="仿宋" w:eastAsia="仿宋" w:hAnsi="仿宋" w:hint="eastAsia"/>
          <w:sz w:val="24"/>
        </w:rPr>
        <w:t>本次招标采购为2502-110112-04-05-169275国家心血管疾病临床医学研究中心强化创新能力建设“两重”建设项目其他信息化设备采购项目，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D2162F" w:rsidRPr="00E34E6C" w:rsidRDefault="00D2162F" w:rsidP="00D2162F">
      <w:pPr>
        <w:pStyle w:val="SOW"/>
        <w:snapToGrid/>
        <w:spacing w:before="0" w:line="360" w:lineRule="auto"/>
        <w:ind w:firstLine="0"/>
        <w:contextualSpacing/>
        <w:rPr>
          <w:rFonts w:ascii="仿宋" w:eastAsia="仿宋" w:hAnsi="仿宋"/>
          <w:b/>
          <w:bCs/>
          <w:szCs w:val="24"/>
        </w:rPr>
      </w:pPr>
      <w:r w:rsidRPr="00E34E6C">
        <w:rPr>
          <w:rFonts w:ascii="仿宋" w:eastAsia="仿宋" w:hAnsi="仿宋"/>
          <w:b/>
          <w:bCs/>
          <w:szCs w:val="24"/>
        </w:rPr>
        <w:t>（二）为落实政府采购政策需满足的要求</w:t>
      </w:r>
    </w:p>
    <w:p w:rsidR="00D2162F" w:rsidRPr="00E34E6C" w:rsidRDefault="00D2162F" w:rsidP="00E7350A">
      <w:pPr>
        <w:numPr>
          <w:ilvl w:val="0"/>
          <w:numId w:val="3"/>
        </w:numPr>
        <w:tabs>
          <w:tab w:val="left" w:pos="420"/>
          <w:tab w:val="left" w:pos="900"/>
        </w:tabs>
        <w:spacing w:beforeLines="50" w:before="156" w:line="360" w:lineRule="auto"/>
        <w:rPr>
          <w:rFonts w:ascii="仿宋" w:eastAsia="仿宋" w:hAnsi="仿宋"/>
          <w:sz w:val="24"/>
        </w:rPr>
      </w:pPr>
      <w:r w:rsidRPr="00E34E6C">
        <w:rPr>
          <w:rFonts w:ascii="仿宋" w:eastAsia="仿宋" w:hAnsi="仿宋" w:hint="eastAsia"/>
          <w:sz w:val="24"/>
        </w:rPr>
        <w:t>促进中小企业发展政策：根据《政府采购促进中小企业发展管理办法》规定，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rsidR="00D2162F" w:rsidRPr="00E34E6C" w:rsidRDefault="00D2162F" w:rsidP="00E7350A">
      <w:pPr>
        <w:pStyle w:val="SOW"/>
        <w:numPr>
          <w:ilvl w:val="0"/>
          <w:numId w:val="3"/>
        </w:numPr>
        <w:tabs>
          <w:tab w:val="left" w:pos="420"/>
        </w:tabs>
        <w:snapToGrid/>
        <w:spacing w:before="0" w:line="360" w:lineRule="auto"/>
        <w:contextualSpacing/>
        <w:rPr>
          <w:rFonts w:ascii="仿宋" w:eastAsia="仿宋" w:hAnsi="仿宋"/>
          <w:szCs w:val="24"/>
        </w:rPr>
      </w:pPr>
      <w:r w:rsidRPr="00E34E6C">
        <w:rPr>
          <w:rFonts w:ascii="仿宋" w:eastAsia="仿宋" w:hAnsi="仿宋" w:hint="eastAsia"/>
          <w:szCs w:val="24"/>
        </w:rPr>
        <w:t>监狱企业扶持政策：</w:t>
      </w:r>
      <w:r w:rsidRPr="00E34E6C">
        <w:rPr>
          <w:rFonts w:ascii="仿宋" w:eastAsia="仿宋" w:hAnsi="仿宋" w:hint="eastAsia"/>
          <w:iCs/>
          <w:szCs w:val="24"/>
        </w:rPr>
        <w:t>投标人如为监狱企业将视同为小型或微型企业，</w:t>
      </w:r>
      <w:r w:rsidRPr="00E34E6C">
        <w:rPr>
          <w:rFonts w:ascii="仿宋" w:eastAsia="仿宋" w:hAnsi="仿宋" w:hint="eastAsia"/>
          <w:szCs w:val="24"/>
        </w:rPr>
        <w:t>且所投产品为小型或微型企业生产的，</w:t>
      </w:r>
      <w:r w:rsidRPr="00E34E6C">
        <w:rPr>
          <w:rFonts w:ascii="仿宋" w:eastAsia="仿宋" w:hAnsi="仿宋" w:hint="eastAsia"/>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sidRPr="00E34E6C">
        <w:rPr>
          <w:rFonts w:ascii="仿宋" w:eastAsia="仿宋" w:hAnsi="仿宋" w:hint="eastAsia"/>
          <w:szCs w:val="24"/>
        </w:rPr>
        <w:t>。</w:t>
      </w:r>
    </w:p>
    <w:p w:rsidR="00D2162F" w:rsidRPr="00E34E6C" w:rsidRDefault="00D2162F" w:rsidP="00E7350A">
      <w:pPr>
        <w:pStyle w:val="SOW"/>
        <w:numPr>
          <w:ilvl w:val="0"/>
          <w:numId w:val="3"/>
        </w:numPr>
        <w:tabs>
          <w:tab w:val="left" w:pos="420"/>
        </w:tabs>
        <w:snapToGrid/>
        <w:spacing w:before="0" w:line="360" w:lineRule="auto"/>
        <w:contextualSpacing/>
        <w:rPr>
          <w:rFonts w:ascii="仿宋" w:eastAsia="仿宋" w:hAnsi="仿宋"/>
          <w:szCs w:val="24"/>
        </w:rPr>
      </w:pPr>
      <w:r w:rsidRPr="00E34E6C">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w:t>
      </w:r>
      <w:r w:rsidRPr="00E34E6C">
        <w:rPr>
          <w:rFonts w:ascii="仿宋" w:eastAsia="仿宋" w:hAnsi="仿宋" w:hint="eastAsia"/>
          <w:szCs w:val="24"/>
        </w:rPr>
        <w:lastRenderedPageBreak/>
        <w:t>业。不重复享受政策。</w:t>
      </w:r>
    </w:p>
    <w:p w:rsidR="00D2162F" w:rsidRPr="00E34E6C" w:rsidRDefault="00D2162F" w:rsidP="00E7350A">
      <w:pPr>
        <w:numPr>
          <w:ilvl w:val="0"/>
          <w:numId w:val="3"/>
        </w:numPr>
        <w:tabs>
          <w:tab w:val="left" w:pos="420"/>
          <w:tab w:val="left" w:pos="900"/>
        </w:tabs>
        <w:spacing w:line="360" w:lineRule="auto"/>
        <w:contextualSpacing/>
        <w:rPr>
          <w:rFonts w:ascii="仿宋" w:eastAsia="仿宋" w:hAnsi="仿宋"/>
          <w:sz w:val="24"/>
        </w:rPr>
      </w:pPr>
      <w:r w:rsidRPr="00E34E6C">
        <w:rPr>
          <w:rFonts w:ascii="仿宋" w:eastAsia="仿宋" w:hAnsi="仿宋" w:hint="eastAsia"/>
          <w:sz w:val="24"/>
        </w:rPr>
        <w:t>鼓励节能政策：投标人的</w:t>
      </w:r>
      <w:r w:rsidRPr="00E34E6C">
        <w:rPr>
          <w:rFonts w:ascii="仿宋" w:eastAsia="仿宋" w:hAnsi="仿宋"/>
          <w:kern w:val="0"/>
          <w:sz w:val="24"/>
        </w:rPr>
        <w:t>投标产品</w:t>
      </w:r>
      <w:r w:rsidRPr="00E34E6C">
        <w:rPr>
          <w:rFonts w:ascii="仿宋" w:eastAsia="仿宋" w:hAnsi="仿宋" w:hint="eastAsia"/>
          <w:kern w:val="0"/>
          <w:sz w:val="24"/>
        </w:rPr>
        <w:t>属于财政部、发展改革委公布的“节能产品政府采购品目清单”范围</w:t>
      </w:r>
      <w:r w:rsidRPr="00E34E6C">
        <w:rPr>
          <w:rFonts w:ascii="仿宋" w:eastAsia="仿宋" w:hAnsi="仿宋"/>
          <w:kern w:val="0"/>
          <w:sz w:val="24"/>
        </w:rPr>
        <w:t>的</w:t>
      </w:r>
      <w:r w:rsidRPr="00E34E6C">
        <w:rPr>
          <w:rFonts w:ascii="仿宋" w:eastAsia="仿宋" w:hAnsi="仿宋" w:hint="eastAsia"/>
          <w:sz w:val="24"/>
        </w:rPr>
        <w:t>，投标人需提供</w:t>
      </w:r>
      <w:r w:rsidRPr="00E34E6C">
        <w:rPr>
          <w:rFonts w:ascii="仿宋" w:eastAsia="仿宋" w:hAnsi="仿宋" w:hint="eastAsia"/>
          <w:kern w:val="0"/>
          <w:sz w:val="24"/>
        </w:rPr>
        <w:t>国家确定的</w:t>
      </w:r>
      <w:r w:rsidRPr="00E34E6C">
        <w:rPr>
          <w:rFonts w:ascii="仿宋" w:eastAsia="仿宋" w:hAnsi="仿宋" w:hint="eastAsia"/>
          <w:sz w:val="24"/>
        </w:rPr>
        <w:t>认证机构出具的、处于有效期之内的节能产品认证证书。</w:t>
      </w:r>
      <w:r w:rsidRPr="00E34E6C">
        <w:rPr>
          <w:rFonts w:ascii="仿宋" w:eastAsia="仿宋" w:hAnsi="仿宋" w:hint="eastAsia"/>
          <w:kern w:val="0"/>
          <w:sz w:val="24"/>
        </w:rPr>
        <w:t>国家确定的</w:t>
      </w:r>
      <w:r w:rsidRPr="00E34E6C">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D2162F" w:rsidRPr="00E34E6C" w:rsidRDefault="00D2162F" w:rsidP="00E7350A">
      <w:pPr>
        <w:numPr>
          <w:ilvl w:val="0"/>
          <w:numId w:val="3"/>
        </w:numPr>
        <w:tabs>
          <w:tab w:val="left" w:pos="420"/>
          <w:tab w:val="left" w:pos="900"/>
        </w:tabs>
        <w:spacing w:line="360" w:lineRule="auto"/>
        <w:contextualSpacing/>
        <w:rPr>
          <w:rFonts w:ascii="仿宋" w:eastAsia="仿宋" w:hAnsi="仿宋"/>
          <w:sz w:val="24"/>
        </w:rPr>
      </w:pPr>
      <w:r w:rsidRPr="00E34E6C">
        <w:rPr>
          <w:rFonts w:ascii="仿宋" w:eastAsia="仿宋" w:hAnsi="仿宋" w:hint="eastAsia"/>
          <w:sz w:val="24"/>
        </w:rPr>
        <w:t>鼓励环保政策：投标人的</w:t>
      </w:r>
      <w:r w:rsidRPr="00E34E6C">
        <w:rPr>
          <w:rFonts w:ascii="仿宋" w:eastAsia="仿宋" w:hAnsi="仿宋"/>
          <w:kern w:val="0"/>
          <w:sz w:val="24"/>
        </w:rPr>
        <w:t>投标产品</w:t>
      </w:r>
      <w:r w:rsidRPr="00E34E6C">
        <w:rPr>
          <w:rFonts w:ascii="仿宋" w:eastAsia="仿宋" w:hAnsi="仿宋" w:hint="eastAsia"/>
          <w:kern w:val="0"/>
          <w:sz w:val="24"/>
        </w:rPr>
        <w:t>属于财政部、生态环境部公布的“环境标志产品政府采购品目清单”范围</w:t>
      </w:r>
      <w:r w:rsidRPr="00E34E6C">
        <w:rPr>
          <w:rFonts w:ascii="仿宋" w:eastAsia="仿宋" w:hAnsi="仿宋"/>
          <w:kern w:val="0"/>
          <w:sz w:val="24"/>
        </w:rPr>
        <w:t>的</w:t>
      </w:r>
      <w:r w:rsidRPr="00E34E6C">
        <w:rPr>
          <w:rFonts w:ascii="仿宋" w:eastAsia="仿宋" w:hAnsi="仿宋" w:hint="eastAsia"/>
          <w:sz w:val="24"/>
        </w:rPr>
        <w:t>，投标人需提供</w:t>
      </w:r>
      <w:r w:rsidRPr="00E34E6C">
        <w:rPr>
          <w:rFonts w:ascii="仿宋" w:eastAsia="仿宋" w:hAnsi="仿宋" w:hint="eastAsia"/>
          <w:kern w:val="0"/>
          <w:sz w:val="24"/>
        </w:rPr>
        <w:t>国家确定的</w:t>
      </w:r>
      <w:r w:rsidRPr="00E34E6C">
        <w:rPr>
          <w:rFonts w:ascii="仿宋" w:eastAsia="仿宋" w:hAnsi="仿宋" w:hint="eastAsia"/>
          <w:sz w:val="24"/>
        </w:rPr>
        <w:t>认证机构出具的、处于有效期之内的</w:t>
      </w:r>
      <w:r w:rsidRPr="00E34E6C">
        <w:rPr>
          <w:rFonts w:ascii="仿宋" w:eastAsia="仿宋" w:hAnsi="仿宋" w:hint="eastAsia"/>
          <w:kern w:val="0"/>
          <w:sz w:val="24"/>
        </w:rPr>
        <w:t>环境标志</w:t>
      </w:r>
      <w:r w:rsidRPr="00E34E6C">
        <w:rPr>
          <w:rFonts w:ascii="仿宋" w:eastAsia="仿宋" w:hAnsi="仿宋" w:hint="eastAsia"/>
          <w:sz w:val="24"/>
        </w:rPr>
        <w:t>产品认证证书。</w:t>
      </w:r>
      <w:r w:rsidRPr="00E34E6C">
        <w:rPr>
          <w:rFonts w:ascii="仿宋" w:eastAsia="仿宋" w:hAnsi="仿宋" w:hint="eastAsia"/>
          <w:kern w:val="0"/>
          <w:sz w:val="24"/>
        </w:rPr>
        <w:t>国家确定的</w:t>
      </w:r>
      <w:r w:rsidRPr="00E34E6C">
        <w:rPr>
          <w:rFonts w:ascii="仿宋" w:eastAsia="仿宋" w:hAnsi="仿宋" w:hint="eastAsia"/>
          <w:sz w:val="24"/>
        </w:rPr>
        <w:t>认证机构和</w:t>
      </w:r>
      <w:r w:rsidRPr="00E34E6C">
        <w:rPr>
          <w:rFonts w:ascii="仿宋" w:eastAsia="仿宋" w:hAnsi="仿宋" w:hint="eastAsia"/>
          <w:kern w:val="0"/>
          <w:sz w:val="24"/>
        </w:rPr>
        <w:t>环境标志</w:t>
      </w:r>
      <w:r w:rsidRPr="00E34E6C">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D2162F" w:rsidRPr="00E34E6C" w:rsidRDefault="00D2162F" w:rsidP="00D2162F">
      <w:pPr>
        <w:pStyle w:val="SOW"/>
        <w:snapToGrid/>
        <w:spacing w:before="0" w:line="360" w:lineRule="auto"/>
        <w:ind w:firstLine="0"/>
        <w:contextualSpacing/>
        <w:rPr>
          <w:rFonts w:ascii="仿宋" w:eastAsia="仿宋" w:hAnsi="仿宋"/>
          <w:b/>
          <w:szCs w:val="24"/>
        </w:rPr>
      </w:pPr>
      <w:r w:rsidRPr="00E34E6C">
        <w:rPr>
          <w:rFonts w:ascii="仿宋" w:eastAsia="仿宋" w:hAnsi="仿宋" w:hint="eastAsia"/>
          <w:b/>
          <w:szCs w:val="24"/>
        </w:rPr>
        <w:t>二、</w:t>
      </w:r>
      <w:r w:rsidRPr="00E34E6C">
        <w:rPr>
          <w:rFonts w:ascii="仿宋" w:eastAsia="仿宋" w:hAnsi="仿宋"/>
          <w:b/>
          <w:szCs w:val="24"/>
        </w:rPr>
        <w:t>采购标的需执行的国家相关标准、行业标准、地方标准或者其他标准、规范</w:t>
      </w:r>
    </w:p>
    <w:p w:rsidR="00D2162F" w:rsidRPr="00E34E6C" w:rsidRDefault="00D2162F" w:rsidP="00D2162F">
      <w:pPr>
        <w:spacing w:line="360" w:lineRule="auto"/>
        <w:ind w:firstLineChars="200" w:firstLine="482"/>
        <w:contextualSpacing/>
        <w:rPr>
          <w:rFonts w:ascii="仿宋" w:eastAsia="仿宋" w:hAnsi="仿宋"/>
          <w:b/>
          <w:kern w:val="0"/>
          <w:sz w:val="24"/>
        </w:rPr>
      </w:pPr>
      <w:r w:rsidRPr="00E34E6C">
        <w:rPr>
          <w:rFonts w:ascii="仿宋" w:eastAsia="仿宋" w:hAnsi="仿宋" w:hint="eastAsia"/>
          <w:b/>
          <w:kern w:val="0"/>
          <w:sz w:val="24"/>
        </w:rPr>
        <w:t>第1包:</w:t>
      </w:r>
    </w:p>
    <w:p w:rsidR="00D2162F" w:rsidRPr="00E34E6C" w:rsidRDefault="00D2162F" w:rsidP="00D2162F">
      <w:pPr>
        <w:spacing w:line="360" w:lineRule="auto"/>
        <w:ind w:firstLineChars="200" w:firstLine="482"/>
        <w:rPr>
          <w:rFonts w:ascii="仿宋" w:eastAsia="仿宋" w:hAnsi="仿宋" w:cs="宋体"/>
          <w:b/>
          <w:bCs/>
          <w:sz w:val="24"/>
          <w:lang w:val="zh-TW"/>
        </w:rPr>
      </w:pPr>
      <w:r w:rsidRPr="00E34E6C">
        <w:rPr>
          <w:rFonts w:ascii="仿宋" w:eastAsia="仿宋" w:hAnsi="仿宋" w:cs="宋体" w:hint="eastAsia"/>
          <w:b/>
          <w:bCs/>
          <w:sz w:val="24"/>
          <w:lang w:val="zh-TW"/>
        </w:rPr>
        <w:t>（</w:t>
      </w:r>
      <w:r w:rsidRPr="00E34E6C">
        <w:rPr>
          <w:rFonts w:ascii="仿宋" w:eastAsia="仿宋" w:hAnsi="仿宋" w:cs="宋体" w:hint="eastAsia"/>
          <w:b/>
          <w:bCs/>
          <w:sz w:val="24"/>
        </w:rPr>
        <w:t>一</w:t>
      </w:r>
      <w:r w:rsidRPr="00E34E6C">
        <w:rPr>
          <w:rFonts w:ascii="仿宋" w:eastAsia="仿宋" w:hAnsi="仿宋" w:cs="宋体" w:hint="eastAsia"/>
          <w:b/>
          <w:bCs/>
          <w:sz w:val="24"/>
          <w:lang w:val="zh-TW"/>
        </w:rPr>
        <w:t>）</w:t>
      </w:r>
      <w:r w:rsidRPr="00E34E6C">
        <w:rPr>
          <w:rFonts w:ascii="仿宋" w:eastAsia="仿宋" w:hAnsi="仿宋" w:cs="宋体" w:hint="eastAsia"/>
          <w:b/>
          <w:bCs/>
          <w:sz w:val="24"/>
          <w:lang w:val="zh-TW" w:eastAsia="zh-TW"/>
        </w:rPr>
        <w:t>政策法规</w:t>
      </w:r>
    </w:p>
    <w:p w:rsidR="00D2162F" w:rsidRPr="00E34E6C" w:rsidRDefault="00D2162F" w:rsidP="00E7350A">
      <w:pPr>
        <w:numPr>
          <w:ilvl w:val="0"/>
          <w:numId w:val="4"/>
        </w:numPr>
        <w:adjustRightInd w:val="0"/>
        <w:snapToGrid w:val="0"/>
        <w:spacing w:line="360" w:lineRule="auto"/>
        <w:rPr>
          <w:rFonts w:ascii="仿宋" w:eastAsia="仿宋" w:hAnsi="仿宋" w:cs="仿宋"/>
          <w:sz w:val="24"/>
        </w:rPr>
      </w:pPr>
      <w:bookmarkStart w:id="1" w:name="OLE_LINK31"/>
      <w:r w:rsidRPr="00E34E6C">
        <w:rPr>
          <w:rFonts w:ascii="仿宋" w:eastAsia="仿宋" w:hAnsi="仿宋" w:cs="仿宋" w:hint="eastAsia"/>
          <w:sz w:val="24"/>
        </w:rPr>
        <w:t>《中华人民共和国政府采购法》</w:t>
      </w:r>
    </w:p>
    <w:p w:rsidR="00D2162F" w:rsidRPr="00E34E6C" w:rsidRDefault="00D2162F" w:rsidP="00E7350A">
      <w:pPr>
        <w:numPr>
          <w:ilvl w:val="0"/>
          <w:numId w:val="4"/>
        </w:numPr>
        <w:adjustRightInd w:val="0"/>
        <w:snapToGrid w:val="0"/>
        <w:spacing w:line="360" w:lineRule="auto"/>
        <w:rPr>
          <w:rFonts w:ascii="仿宋" w:eastAsia="仿宋" w:hAnsi="仿宋" w:cs="仿宋"/>
          <w:sz w:val="24"/>
        </w:rPr>
      </w:pPr>
      <w:r w:rsidRPr="00E34E6C">
        <w:rPr>
          <w:rFonts w:ascii="仿宋" w:eastAsia="仿宋" w:hAnsi="仿宋" w:cs="仿宋" w:hint="eastAsia"/>
          <w:sz w:val="24"/>
        </w:rPr>
        <w:t>《中华人民共和国网络安全法》</w:t>
      </w:r>
    </w:p>
    <w:p w:rsidR="00D2162F" w:rsidRPr="00E34E6C" w:rsidRDefault="00D2162F" w:rsidP="00E7350A">
      <w:pPr>
        <w:numPr>
          <w:ilvl w:val="0"/>
          <w:numId w:val="4"/>
        </w:numPr>
        <w:adjustRightInd w:val="0"/>
        <w:snapToGrid w:val="0"/>
        <w:spacing w:line="360" w:lineRule="auto"/>
        <w:rPr>
          <w:rFonts w:ascii="仿宋" w:eastAsia="仿宋" w:hAnsi="仿宋" w:cs="仿宋"/>
          <w:sz w:val="24"/>
        </w:rPr>
      </w:pPr>
      <w:r w:rsidRPr="00E34E6C">
        <w:rPr>
          <w:rFonts w:ascii="仿宋" w:eastAsia="仿宋" w:hAnsi="仿宋" w:cs="仿宋" w:hint="eastAsia"/>
          <w:sz w:val="24"/>
        </w:rPr>
        <w:t>《中华人民共和国数据安全法》</w:t>
      </w:r>
    </w:p>
    <w:p w:rsidR="00D2162F" w:rsidRPr="00E34E6C" w:rsidRDefault="00D2162F" w:rsidP="00E7350A">
      <w:pPr>
        <w:numPr>
          <w:ilvl w:val="0"/>
          <w:numId w:val="4"/>
        </w:numPr>
        <w:adjustRightInd w:val="0"/>
        <w:snapToGrid w:val="0"/>
        <w:spacing w:line="360" w:lineRule="auto"/>
        <w:rPr>
          <w:rFonts w:ascii="仿宋" w:eastAsia="仿宋" w:hAnsi="仿宋" w:cs="仿宋"/>
          <w:sz w:val="24"/>
        </w:rPr>
      </w:pPr>
      <w:r w:rsidRPr="00E34E6C">
        <w:rPr>
          <w:rFonts w:ascii="仿宋" w:eastAsia="仿宋" w:hAnsi="仿宋" w:cs="仿宋" w:hint="eastAsia"/>
          <w:sz w:val="24"/>
        </w:rPr>
        <w:t>《医疗卫生机构网络安全管理办法》</w:t>
      </w:r>
    </w:p>
    <w:p w:rsidR="00D2162F" w:rsidRPr="00E34E6C" w:rsidRDefault="00D2162F" w:rsidP="00E7350A">
      <w:pPr>
        <w:numPr>
          <w:ilvl w:val="0"/>
          <w:numId w:val="5"/>
        </w:numPr>
        <w:tabs>
          <w:tab w:val="left" w:pos="420"/>
        </w:tabs>
        <w:spacing w:line="360" w:lineRule="auto"/>
        <w:rPr>
          <w:rFonts w:ascii="仿宋" w:eastAsia="仿宋" w:hAnsi="仿宋" w:cs="仿宋"/>
          <w:sz w:val="24"/>
        </w:rPr>
      </w:pPr>
      <w:r w:rsidRPr="00E34E6C">
        <w:rPr>
          <w:rFonts w:ascii="仿宋" w:eastAsia="仿宋" w:hAnsi="仿宋" w:cs="仿宋" w:hint="eastAsia"/>
          <w:sz w:val="24"/>
        </w:rPr>
        <w:t>《国务院办公厅关于推动公立医院高质量发展的意见》（国办发〔2021〕18号）</w:t>
      </w:r>
    </w:p>
    <w:p w:rsidR="00D2162F" w:rsidRPr="00E34E6C" w:rsidRDefault="00D2162F" w:rsidP="00E7350A">
      <w:pPr>
        <w:numPr>
          <w:ilvl w:val="0"/>
          <w:numId w:val="5"/>
        </w:numPr>
        <w:tabs>
          <w:tab w:val="left" w:pos="420"/>
        </w:tabs>
        <w:spacing w:line="360" w:lineRule="auto"/>
        <w:rPr>
          <w:rFonts w:ascii="仿宋" w:eastAsia="仿宋" w:hAnsi="仿宋" w:cs="仿宋"/>
          <w:sz w:val="24"/>
        </w:rPr>
      </w:pPr>
      <w:r w:rsidRPr="00E34E6C">
        <w:rPr>
          <w:rFonts w:ascii="仿宋" w:eastAsia="仿宋" w:hAnsi="仿宋" w:cs="仿宋" w:hint="eastAsia"/>
          <w:sz w:val="24"/>
        </w:rPr>
        <w:t>《关于印发公立医院高质量发展促进行动（2021-2025年）的通知》（国卫医发〔2021〕27号）</w:t>
      </w:r>
    </w:p>
    <w:p w:rsidR="00D2162F" w:rsidRPr="00E34E6C" w:rsidRDefault="00D2162F" w:rsidP="00E7350A">
      <w:pPr>
        <w:numPr>
          <w:ilvl w:val="0"/>
          <w:numId w:val="5"/>
        </w:numPr>
        <w:tabs>
          <w:tab w:val="left" w:pos="420"/>
        </w:tabs>
        <w:spacing w:line="360" w:lineRule="auto"/>
        <w:rPr>
          <w:rFonts w:ascii="仿宋" w:eastAsia="仿宋" w:hAnsi="仿宋" w:cs="仿宋"/>
          <w:sz w:val="24"/>
        </w:rPr>
      </w:pPr>
      <w:r w:rsidRPr="00E34E6C">
        <w:rPr>
          <w:rFonts w:ascii="仿宋" w:eastAsia="仿宋" w:hAnsi="仿宋" w:cs="仿宋" w:hint="eastAsia"/>
          <w:sz w:val="24"/>
        </w:rPr>
        <w:t>《个人信息保护法》</w:t>
      </w:r>
    </w:p>
    <w:p w:rsidR="00D2162F" w:rsidRPr="00E34E6C" w:rsidRDefault="00D2162F" w:rsidP="00D2162F">
      <w:pPr>
        <w:spacing w:line="360" w:lineRule="auto"/>
        <w:ind w:firstLineChars="200" w:firstLine="482"/>
        <w:rPr>
          <w:rFonts w:ascii="仿宋" w:eastAsia="仿宋" w:hAnsi="仿宋" w:cs="宋体"/>
          <w:b/>
          <w:bCs/>
          <w:sz w:val="24"/>
          <w:lang w:val="zh-TW"/>
        </w:rPr>
      </w:pPr>
      <w:r w:rsidRPr="00E34E6C">
        <w:rPr>
          <w:rFonts w:ascii="仿宋" w:eastAsia="仿宋" w:hAnsi="仿宋" w:cs="宋体" w:hint="eastAsia"/>
          <w:b/>
          <w:bCs/>
          <w:sz w:val="24"/>
          <w:lang w:val="zh-TW"/>
        </w:rPr>
        <w:t>（</w:t>
      </w:r>
      <w:r w:rsidRPr="00E34E6C">
        <w:rPr>
          <w:rFonts w:ascii="仿宋" w:eastAsia="仿宋" w:hAnsi="仿宋" w:cs="宋体" w:hint="eastAsia"/>
          <w:b/>
          <w:bCs/>
          <w:sz w:val="24"/>
        </w:rPr>
        <w:t>二</w:t>
      </w:r>
      <w:r w:rsidRPr="00E34E6C">
        <w:rPr>
          <w:rFonts w:ascii="仿宋" w:eastAsia="仿宋" w:hAnsi="仿宋" w:cs="宋体" w:hint="eastAsia"/>
          <w:b/>
          <w:bCs/>
          <w:sz w:val="24"/>
          <w:lang w:val="zh-TW"/>
        </w:rPr>
        <w:t>）</w:t>
      </w:r>
      <w:r w:rsidRPr="00E34E6C">
        <w:rPr>
          <w:rFonts w:ascii="仿宋" w:eastAsia="仿宋" w:hAnsi="仿宋" w:cs="宋体" w:hint="eastAsia"/>
          <w:b/>
          <w:bCs/>
          <w:sz w:val="24"/>
          <w:lang w:val="zh-TW" w:eastAsia="zh-TW"/>
        </w:rPr>
        <w:t>标准与规范</w:t>
      </w:r>
    </w:p>
    <w:p w:rsidR="00D2162F" w:rsidRPr="00E34E6C" w:rsidRDefault="00D2162F" w:rsidP="00E7350A">
      <w:pPr>
        <w:numPr>
          <w:ilvl w:val="0"/>
          <w:numId w:val="4"/>
        </w:numPr>
        <w:adjustRightInd w:val="0"/>
        <w:snapToGrid w:val="0"/>
        <w:spacing w:line="360" w:lineRule="auto"/>
        <w:rPr>
          <w:rFonts w:ascii="仿宋" w:eastAsia="仿宋" w:hAnsi="仿宋" w:cs="仿宋"/>
          <w:sz w:val="24"/>
        </w:rPr>
      </w:pPr>
      <w:r w:rsidRPr="00E34E6C">
        <w:rPr>
          <w:rFonts w:ascii="仿宋" w:eastAsia="仿宋" w:hAnsi="仿宋" w:cs="仿宋" w:hint="eastAsia"/>
          <w:sz w:val="24"/>
        </w:rPr>
        <w:t>GB/T 20270-2006《信息安全技术 网络基础安全技术要求》</w:t>
      </w:r>
    </w:p>
    <w:p w:rsidR="00D2162F" w:rsidRPr="00E34E6C" w:rsidRDefault="00D2162F" w:rsidP="00E7350A">
      <w:pPr>
        <w:numPr>
          <w:ilvl w:val="0"/>
          <w:numId w:val="4"/>
        </w:numPr>
        <w:adjustRightInd w:val="0"/>
        <w:snapToGrid w:val="0"/>
        <w:spacing w:line="360" w:lineRule="auto"/>
        <w:rPr>
          <w:rFonts w:ascii="仿宋" w:eastAsia="仿宋" w:hAnsi="仿宋" w:cs="仿宋"/>
          <w:sz w:val="24"/>
        </w:rPr>
      </w:pPr>
      <w:r w:rsidRPr="00E34E6C">
        <w:rPr>
          <w:rFonts w:ascii="仿宋" w:eastAsia="仿宋" w:hAnsi="仿宋" w:cs="仿宋" w:hint="eastAsia"/>
          <w:sz w:val="24"/>
        </w:rPr>
        <w:t>GB/T 22239-2019《信息安全技术 网络安全等级保护基本要求》</w:t>
      </w:r>
    </w:p>
    <w:p w:rsidR="00D2162F" w:rsidRPr="00E34E6C" w:rsidRDefault="00D2162F" w:rsidP="00E7350A">
      <w:pPr>
        <w:numPr>
          <w:ilvl w:val="0"/>
          <w:numId w:val="4"/>
        </w:numPr>
        <w:adjustRightInd w:val="0"/>
        <w:snapToGrid w:val="0"/>
        <w:spacing w:line="360" w:lineRule="auto"/>
        <w:rPr>
          <w:rFonts w:ascii="仿宋" w:eastAsia="仿宋" w:hAnsi="仿宋" w:cs="仿宋"/>
          <w:sz w:val="24"/>
        </w:rPr>
      </w:pPr>
      <w:r w:rsidRPr="00E34E6C">
        <w:rPr>
          <w:rFonts w:ascii="仿宋" w:eastAsia="仿宋" w:hAnsi="仿宋" w:cs="仿宋" w:hint="eastAsia"/>
          <w:sz w:val="24"/>
        </w:rPr>
        <w:t>GB/T 39786-2021《信息安全技术 信息系统密码应用基本要求》</w:t>
      </w:r>
    </w:p>
    <w:p w:rsidR="00D2162F" w:rsidRPr="00E34E6C" w:rsidRDefault="00D2162F" w:rsidP="00E7350A">
      <w:pPr>
        <w:numPr>
          <w:ilvl w:val="0"/>
          <w:numId w:val="5"/>
        </w:numPr>
        <w:tabs>
          <w:tab w:val="left" w:pos="420"/>
        </w:tabs>
        <w:spacing w:line="360" w:lineRule="auto"/>
        <w:rPr>
          <w:rFonts w:ascii="仿宋" w:eastAsia="仿宋" w:hAnsi="仿宋" w:cs="仿宋"/>
          <w:sz w:val="24"/>
        </w:rPr>
      </w:pPr>
      <w:r w:rsidRPr="00E34E6C">
        <w:rPr>
          <w:rFonts w:ascii="仿宋" w:eastAsia="仿宋" w:hAnsi="仿宋" w:cs="仿宋" w:hint="eastAsia"/>
          <w:sz w:val="24"/>
        </w:rPr>
        <w:lastRenderedPageBreak/>
        <w:t>《中国医院信息基本数据集标准1.0版》</w:t>
      </w:r>
    </w:p>
    <w:p w:rsidR="00D2162F" w:rsidRPr="00E34E6C" w:rsidRDefault="00D2162F" w:rsidP="00E7350A">
      <w:pPr>
        <w:numPr>
          <w:ilvl w:val="0"/>
          <w:numId w:val="5"/>
        </w:numPr>
        <w:tabs>
          <w:tab w:val="left" w:pos="420"/>
        </w:tabs>
        <w:spacing w:line="360" w:lineRule="auto"/>
        <w:rPr>
          <w:rFonts w:ascii="仿宋" w:eastAsia="仿宋" w:hAnsi="仿宋" w:cs="仿宋"/>
          <w:sz w:val="24"/>
        </w:rPr>
      </w:pPr>
      <w:r w:rsidRPr="00E34E6C">
        <w:rPr>
          <w:rFonts w:ascii="仿宋" w:eastAsia="仿宋" w:hAnsi="仿宋" w:cs="仿宋" w:hint="eastAsia"/>
          <w:sz w:val="24"/>
        </w:rPr>
        <w:t>HL7标准、SNOMED医院术语标准、ICD9、ICD10国际疾病编码标准等相关国际标准。</w:t>
      </w:r>
    </w:p>
    <w:bookmarkEnd w:id="1"/>
    <w:p w:rsidR="00D2162F" w:rsidRPr="00E34E6C" w:rsidRDefault="00D2162F" w:rsidP="00D2162F">
      <w:pPr>
        <w:pStyle w:val="20"/>
        <w:ind w:firstLineChars="200" w:firstLine="480"/>
        <w:rPr>
          <w:color w:val="auto"/>
        </w:rPr>
      </w:pPr>
      <w:r w:rsidRPr="00E34E6C">
        <w:rPr>
          <w:rFonts w:hint="eastAsia"/>
          <w:color w:val="auto"/>
        </w:rPr>
        <w:t>以上规范如有更新，以国家、地方、行业最新标准为准。在实施本项目期间除应遵循上述规范外，还应遵循未列出的其他相关国家、地方、行业标准及规范。标准不一致的，以严格的标准为准。没有国家标准、行业标准和企业标准的，按照通常标准或者符合合同目的的特定标准确定。</w:t>
      </w:r>
    </w:p>
    <w:p w:rsidR="00D2162F" w:rsidRPr="00E34E6C" w:rsidRDefault="00D2162F" w:rsidP="00D2162F">
      <w:pPr>
        <w:pStyle w:val="SOW"/>
        <w:snapToGrid/>
        <w:spacing w:before="0" w:line="360" w:lineRule="auto"/>
        <w:ind w:firstLine="0"/>
        <w:contextualSpacing/>
        <w:rPr>
          <w:rFonts w:ascii="仿宋" w:eastAsia="仿宋" w:hAnsi="仿宋"/>
          <w:b/>
          <w:szCs w:val="24"/>
        </w:rPr>
      </w:pPr>
      <w:r w:rsidRPr="00E34E6C">
        <w:rPr>
          <w:rFonts w:ascii="仿宋" w:eastAsia="仿宋" w:hAnsi="仿宋" w:hint="eastAsia"/>
          <w:b/>
          <w:szCs w:val="24"/>
        </w:rPr>
        <w:t>三、采购标的的数量、采购项目交付或者实施的时间和地点</w:t>
      </w:r>
    </w:p>
    <w:p w:rsidR="00D2162F" w:rsidRPr="00E34E6C" w:rsidRDefault="00D2162F" w:rsidP="00D2162F">
      <w:pPr>
        <w:pStyle w:val="SOW"/>
        <w:snapToGrid/>
        <w:spacing w:before="0" w:line="360" w:lineRule="auto"/>
        <w:ind w:left="-208" w:firstLine="0"/>
        <w:contextualSpacing/>
        <w:rPr>
          <w:rFonts w:ascii="仿宋" w:eastAsia="仿宋" w:hAnsi="仿宋"/>
          <w:b/>
          <w:szCs w:val="24"/>
        </w:rPr>
      </w:pPr>
      <w:r w:rsidRPr="00E34E6C">
        <w:rPr>
          <w:rFonts w:ascii="仿宋" w:eastAsia="仿宋" w:hAnsi="仿宋" w:hint="eastAsia"/>
          <w:b/>
          <w:szCs w:val="24"/>
        </w:rPr>
        <w:t>（一）采购标的的数量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
        <w:gridCol w:w="1152"/>
        <w:gridCol w:w="3820"/>
        <w:gridCol w:w="990"/>
        <w:gridCol w:w="1611"/>
      </w:tblGrid>
      <w:tr w:rsidR="00D2162F" w:rsidRPr="00E34E6C" w:rsidTr="00EA460E">
        <w:trPr>
          <w:trHeight w:val="70"/>
        </w:trPr>
        <w:tc>
          <w:tcPr>
            <w:tcW w:w="557" w:type="pct"/>
            <w:vAlign w:val="center"/>
          </w:tcPr>
          <w:p w:rsidR="00D2162F" w:rsidRPr="00E34E6C" w:rsidRDefault="00D2162F" w:rsidP="00EA460E">
            <w:pPr>
              <w:widowControl/>
              <w:jc w:val="center"/>
              <w:rPr>
                <w:rFonts w:ascii="仿宋" w:eastAsia="仿宋" w:hAnsi="仿宋" w:cs="宋体"/>
                <w:b/>
                <w:kern w:val="0"/>
                <w:sz w:val="24"/>
              </w:rPr>
            </w:pPr>
            <w:r w:rsidRPr="00E34E6C">
              <w:rPr>
                <w:rFonts w:ascii="仿宋" w:eastAsia="仿宋" w:hAnsi="仿宋" w:cs="宋体" w:hint="eastAsia"/>
                <w:b/>
                <w:kern w:val="0"/>
                <w:sz w:val="24"/>
              </w:rPr>
              <w:t>包号</w:t>
            </w:r>
          </w:p>
        </w:tc>
        <w:tc>
          <w:tcPr>
            <w:tcW w:w="676" w:type="pct"/>
            <w:vAlign w:val="center"/>
          </w:tcPr>
          <w:p w:rsidR="00D2162F" w:rsidRPr="00E34E6C" w:rsidRDefault="00D2162F" w:rsidP="00EA460E">
            <w:pPr>
              <w:widowControl/>
              <w:jc w:val="center"/>
              <w:rPr>
                <w:rFonts w:ascii="仿宋" w:eastAsia="仿宋" w:hAnsi="仿宋" w:cs="宋体"/>
                <w:b/>
                <w:kern w:val="0"/>
                <w:sz w:val="24"/>
              </w:rPr>
            </w:pPr>
            <w:r w:rsidRPr="00E34E6C">
              <w:rPr>
                <w:rFonts w:ascii="仿宋" w:eastAsia="仿宋" w:hAnsi="仿宋" w:cs="宋体" w:hint="eastAsia"/>
                <w:b/>
                <w:kern w:val="0"/>
                <w:sz w:val="24"/>
              </w:rPr>
              <w:t>品目号</w:t>
            </w:r>
          </w:p>
        </w:tc>
        <w:tc>
          <w:tcPr>
            <w:tcW w:w="2241" w:type="pct"/>
            <w:vAlign w:val="center"/>
          </w:tcPr>
          <w:p w:rsidR="00D2162F" w:rsidRPr="00E34E6C" w:rsidRDefault="00D2162F" w:rsidP="00EA460E">
            <w:pPr>
              <w:widowControl/>
              <w:jc w:val="center"/>
              <w:rPr>
                <w:rFonts w:ascii="仿宋" w:eastAsia="仿宋" w:hAnsi="仿宋" w:cs="宋体"/>
                <w:b/>
                <w:kern w:val="0"/>
                <w:sz w:val="24"/>
              </w:rPr>
            </w:pPr>
            <w:r w:rsidRPr="00E34E6C">
              <w:rPr>
                <w:rFonts w:ascii="仿宋" w:eastAsia="仿宋" w:hAnsi="仿宋" w:cs="宋体" w:hint="eastAsia"/>
                <w:b/>
                <w:kern w:val="0"/>
                <w:sz w:val="24"/>
              </w:rPr>
              <w:t>标的名称</w:t>
            </w:r>
          </w:p>
        </w:tc>
        <w:tc>
          <w:tcPr>
            <w:tcW w:w="581" w:type="pct"/>
            <w:vAlign w:val="center"/>
          </w:tcPr>
          <w:p w:rsidR="00D2162F" w:rsidRPr="00E34E6C" w:rsidRDefault="00D2162F" w:rsidP="00EA460E">
            <w:pPr>
              <w:widowControl/>
              <w:jc w:val="center"/>
              <w:rPr>
                <w:rFonts w:ascii="仿宋" w:eastAsia="仿宋" w:hAnsi="仿宋" w:cs="宋体"/>
                <w:b/>
                <w:kern w:val="0"/>
                <w:sz w:val="24"/>
              </w:rPr>
            </w:pPr>
            <w:r w:rsidRPr="00E34E6C">
              <w:rPr>
                <w:rFonts w:ascii="仿宋" w:eastAsia="仿宋" w:hAnsi="仿宋" w:cs="宋体" w:hint="eastAsia"/>
                <w:b/>
                <w:kern w:val="0"/>
                <w:sz w:val="24"/>
              </w:rPr>
              <w:t>数量</w:t>
            </w:r>
          </w:p>
        </w:tc>
        <w:tc>
          <w:tcPr>
            <w:tcW w:w="945" w:type="pct"/>
            <w:vAlign w:val="center"/>
          </w:tcPr>
          <w:p w:rsidR="00D2162F" w:rsidRPr="00E34E6C" w:rsidRDefault="00D2162F" w:rsidP="00EA460E">
            <w:pPr>
              <w:widowControl/>
              <w:spacing w:line="360" w:lineRule="auto"/>
              <w:jc w:val="center"/>
              <w:rPr>
                <w:rFonts w:ascii="仿宋" w:eastAsia="仿宋" w:hAnsi="仿宋" w:cs="宋体"/>
                <w:b/>
                <w:kern w:val="0"/>
                <w:sz w:val="24"/>
              </w:rPr>
            </w:pPr>
            <w:r w:rsidRPr="00E34E6C">
              <w:rPr>
                <w:rFonts w:ascii="仿宋" w:eastAsia="仿宋" w:hAnsi="仿宋" w:cs="宋体" w:hint="eastAsia"/>
                <w:b/>
                <w:kern w:val="0"/>
                <w:sz w:val="24"/>
              </w:rPr>
              <w:t>是否接受进口产品</w:t>
            </w:r>
          </w:p>
        </w:tc>
      </w:tr>
      <w:tr w:rsidR="00D2162F" w:rsidRPr="00E34E6C" w:rsidTr="00EA460E">
        <w:trPr>
          <w:trHeight w:val="507"/>
        </w:trPr>
        <w:tc>
          <w:tcPr>
            <w:tcW w:w="557" w:type="pct"/>
            <w:vMerge w:val="restart"/>
            <w:noWrap/>
            <w:vAlign w:val="center"/>
          </w:tcPr>
          <w:p w:rsidR="00D2162F" w:rsidRPr="00E34E6C" w:rsidRDefault="00D2162F" w:rsidP="00EA460E">
            <w:pPr>
              <w:jc w:val="center"/>
              <w:rPr>
                <w:rFonts w:ascii="仿宋" w:eastAsia="仿宋" w:hAnsi="仿宋"/>
                <w:sz w:val="24"/>
              </w:rPr>
            </w:pPr>
            <w:r w:rsidRPr="00E34E6C">
              <w:rPr>
                <w:rFonts w:ascii="仿宋" w:eastAsia="仿宋" w:hAnsi="仿宋" w:hint="eastAsia"/>
                <w:sz w:val="24"/>
              </w:rPr>
              <w:t>1</w:t>
            </w:r>
          </w:p>
        </w:tc>
        <w:tc>
          <w:tcPr>
            <w:tcW w:w="676" w:type="pct"/>
            <w:vAlign w:val="center"/>
          </w:tcPr>
          <w:p w:rsidR="00D2162F" w:rsidRPr="00E34E6C" w:rsidRDefault="00D2162F" w:rsidP="00EA460E">
            <w:pPr>
              <w:jc w:val="center"/>
              <w:rPr>
                <w:rFonts w:ascii="仿宋" w:eastAsia="仿宋" w:hAnsi="仿宋"/>
                <w:sz w:val="24"/>
              </w:rPr>
            </w:pPr>
            <w:r w:rsidRPr="00E34E6C">
              <w:rPr>
                <w:rFonts w:ascii="仿宋" w:eastAsia="仿宋" w:hAnsi="仿宋" w:hint="eastAsia"/>
                <w:sz w:val="24"/>
              </w:rPr>
              <w:t>1-1</w:t>
            </w:r>
          </w:p>
        </w:tc>
        <w:tc>
          <w:tcPr>
            <w:tcW w:w="2241" w:type="pct"/>
            <w:vAlign w:val="center"/>
          </w:tcPr>
          <w:p w:rsidR="00D2162F" w:rsidRPr="00E34E6C" w:rsidRDefault="00D2162F" w:rsidP="00EA460E">
            <w:pPr>
              <w:widowControl/>
              <w:spacing w:line="360" w:lineRule="auto"/>
              <w:jc w:val="center"/>
              <w:rPr>
                <w:rFonts w:ascii="仿宋" w:eastAsia="仿宋" w:hAnsi="仿宋" w:cs="宋体"/>
                <w:kern w:val="0"/>
                <w:sz w:val="24"/>
              </w:rPr>
            </w:pPr>
            <w:r w:rsidRPr="00E34E6C">
              <w:rPr>
                <w:rFonts w:ascii="仿宋" w:eastAsia="仿宋" w:hAnsi="仿宋" w:cs="宋体" w:hint="eastAsia"/>
                <w:kern w:val="0"/>
                <w:sz w:val="24"/>
              </w:rPr>
              <w:t>数字病理分布式存储组件</w:t>
            </w:r>
          </w:p>
        </w:tc>
        <w:tc>
          <w:tcPr>
            <w:tcW w:w="581" w:type="pct"/>
            <w:vAlign w:val="center"/>
          </w:tcPr>
          <w:p w:rsidR="00D2162F" w:rsidRPr="00E34E6C" w:rsidRDefault="00D2162F" w:rsidP="00EA460E">
            <w:pPr>
              <w:widowControl/>
              <w:jc w:val="center"/>
              <w:rPr>
                <w:rFonts w:ascii="仿宋" w:eastAsia="仿宋" w:hAnsi="仿宋"/>
                <w:sz w:val="24"/>
              </w:rPr>
            </w:pPr>
            <w:r w:rsidRPr="00E34E6C">
              <w:rPr>
                <w:rFonts w:ascii="仿宋" w:eastAsia="仿宋" w:hAnsi="仿宋" w:hint="eastAsia"/>
                <w:sz w:val="24"/>
              </w:rPr>
              <w:t>1套</w:t>
            </w:r>
          </w:p>
        </w:tc>
        <w:tc>
          <w:tcPr>
            <w:tcW w:w="945" w:type="pct"/>
            <w:noWrap/>
            <w:vAlign w:val="center"/>
          </w:tcPr>
          <w:p w:rsidR="00D2162F" w:rsidRPr="00E34E6C" w:rsidRDefault="00D2162F" w:rsidP="00EA460E">
            <w:pPr>
              <w:widowControl/>
              <w:spacing w:line="360" w:lineRule="auto"/>
              <w:jc w:val="center"/>
              <w:rPr>
                <w:rFonts w:ascii="仿宋" w:eastAsia="仿宋" w:hAnsi="仿宋"/>
                <w:sz w:val="24"/>
              </w:rPr>
            </w:pPr>
            <w:r w:rsidRPr="00E34E6C">
              <w:rPr>
                <w:rFonts w:ascii="仿宋" w:eastAsia="仿宋" w:hAnsi="仿宋" w:hint="eastAsia"/>
                <w:sz w:val="24"/>
              </w:rPr>
              <w:t>否</w:t>
            </w:r>
          </w:p>
        </w:tc>
      </w:tr>
      <w:tr w:rsidR="00D2162F" w:rsidRPr="00E34E6C" w:rsidTr="00EA460E">
        <w:trPr>
          <w:trHeight w:val="507"/>
        </w:trPr>
        <w:tc>
          <w:tcPr>
            <w:tcW w:w="557" w:type="pct"/>
            <w:vMerge/>
            <w:noWrap/>
            <w:vAlign w:val="center"/>
          </w:tcPr>
          <w:p w:rsidR="00D2162F" w:rsidRPr="00E34E6C" w:rsidRDefault="00D2162F" w:rsidP="00EA460E">
            <w:pPr>
              <w:jc w:val="center"/>
              <w:rPr>
                <w:rFonts w:ascii="仿宋" w:eastAsia="仿宋" w:hAnsi="仿宋"/>
                <w:sz w:val="24"/>
              </w:rPr>
            </w:pPr>
          </w:p>
        </w:tc>
        <w:tc>
          <w:tcPr>
            <w:tcW w:w="676" w:type="pct"/>
            <w:vAlign w:val="center"/>
          </w:tcPr>
          <w:p w:rsidR="00D2162F" w:rsidRPr="00E34E6C" w:rsidRDefault="00D2162F" w:rsidP="00EA460E">
            <w:pPr>
              <w:jc w:val="center"/>
              <w:rPr>
                <w:rFonts w:ascii="仿宋" w:eastAsia="仿宋" w:hAnsi="仿宋"/>
                <w:sz w:val="24"/>
              </w:rPr>
            </w:pPr>
            <w:r w:rsidRPr="00E34E6C">
              <w:rPr>
                <w:rFonts w:ascii="仿宋" w:eastAsia="仿宋" w:hAnsi="仿宋" w:hint="eastAsia"/>
                <w:sz w:val="24"/>
              </w:rPr>
              <w:t>1-2</w:t>
            </w:r>
          </w:p>
        </w:tc>
        <w:tc>
          <w:tcPr>
            <w:tcW w:w="2241" w:type="pct"/>
            <w:vAlign w:val="center"/>
          </w:tcPr>
          <w:p w:rsidR="00D2162F" w:rsidRPr="00E34E6C" w:rsidRDefault="00D2162F" w:rsidP="00EA460E">
            <w:pPr>
              <w:widowControl/>
              <w:spacing w:line="360" w:lineRule="auto"/>
              <w:jc w:val="center"/>
              <w:rPr>
                <w:rFonts w:ascii="仿宋" w:eastAsia="仿宋" w:hAnsi="仿宋" w:cs="宋体"/>
                <w:kern w:val="0"/>
                <w:sz w:val="24"/>
              </w:rPr>
            </w:pPr>
            <w:r w:rsidRPr="00E34E6C">
              <w:rPr>
                <w:rFonts w:ascii="Times New Roman" w:eastAsia="仿宋" w:hAnsi="Times New Roman" w:hint="eastAsia"/>
                <w:sz w:val="22"/>
                <w:szCs w:val="22"/>
              </w:rPr>
              <w:t>超声影像存储服务器</w:t>
            </w:r>
            <w:r w:rsidRPr="00E34E6C">
              <w:rPr>
                <w:rFonts w:ascii="仿宋" w:eastAsia="仿宋" w:hAnsi="仿宋" w:cs="宋体" w:hint="eastAsia"/>
                <w:kern w:val="0"/>
                <w:sz w:val="24"/>
              </w:rPr>
              <w:t>组件</w:t>
            </w:r>
          </w:p>
        </w:tc>
        <w:tc>
          <w:tcPr>
            <w:tcW w:w="581" w:type="pct"/>
            <w:vAlign w:val="center"/>
          </w:tcPr>
          <w:p w:rsidR="00D2162F" w:rsidRPr="00E34E6C" w:rsidRDefault="00D2162F" w:rsidP="00EA460E">
            <w:pPr>
              <w:widowControl/>
              <w:jc w:val="center"/>
              <w:rPr>
                <w:rFonts w:ascii="仿宋" w:eastAsia="仿宋" w:hAnsi="仿宋"/>
                <w:sz w:val="24"/>
              </w:rPr>
            </w:pPr>
            <w:r w:rsidRPr="00E34E6C">
              <w:rPr>
                <w:rFonts w:ascii="仿宋" w:eastAsia="仿宋" w:hAnsi="仿宋" w:hint="eastAsia"/>
                <w:sz w:val="24"/>
              </w:rPr>
              <w:t>1套</w:t>
            </w:r>
          </w:p>
        </w:tc>
        <w:tc>
          <w:tcPr>
            <w:tcW w:w="945" w:type="pct"/>
            <w:noWrap/>
            <w:vAlign w:val="center"/>
          </w:tcPr>
          <w:p w:rsidR="00D2162F" w:rsidRPr="00E34E6C" w:rsidRDefault="00D2162F" w:rsidP="00EA460E">
            <w:pPr>
              <w:jc w:val="center"/>
            </w:pPr>
            <w:r w:rsidRPr="00E34E6C">
              <w:rPr>
                <w:rFonts w:ascii="仿宋" w:eastAsia="仿宋" w:hAnsi="仿宋" w:hint="eastAsia"/>
                <w:sz w:val="24"/>
              </w:rPr>
              <w:t>否</w:t>
            </w:r>
          </w:p>
        </w:tc>
      </w:tr>
      <w:tr w:rsidR="00D2162F" w:rsidRPr="00E34E6C" w:rsidTr="00EA460E">
        <w:trPr>
          <w:trHeight w:val="507"/>
        </w:trPr>
        <w:tc>
          <w:tcPr>
            <w:tcW w:w="557" w:type="pct"/>
            <w:vMerge/>
            <w:noWrap/>
            <w:vAlign w:val="center"/>
          </w:tcPr>
          <w:p w:rsidR="00D2162F" w:rsidRPr="00E34E6C" w:rsidRDefault="00D2162F" w:rsidP="00EA460E">
            <w:pPr>
              <w:jc w:val="center"/>
              <w:rPr>
                <w:rFonts w:ascii="仿宋" w:eastAsia="仿宋" w:hAnsi="仿宋"/>
                <w:sz w:val="24"/>
              </w:rPr>
            </w:pPr>
          </w:p>
        </w:tc>
        <w:tc>
          <w:tcPr>
            <w:tcW w:w="676" w:type="pct"/>
            <w:vAlign w:val="center"/>
          </w:tcPr>
          <w:p w:rsidR="00D2162F" w:rsidRPr="00E34E6C" w:rsidRDefault="00D2162F" w:rsidP="00EA460E">
            <w:pPr>
              <w:jc w:val="center"/>
              <w:rPr>
                <w:rFonts w:ascii="仿宋" w:eastAsia="仿宋" w:hAnsi="仿宋"/>
                <w:sz w:val="24"/>
              </w:rPr>
            </w:pPr>
            <w:r w:rsidRPr="00E34E6C">
              <w:rPr>
                <w:rFonts w:ascii="仿宋" w:eastAsia="仿宋" w:hAnsi="仿宋" w:hint="eastAsia"/>
                <w:sz w:val="24"/>
              </w:rPr>
              <w:t>1-3</w:t>
            </w:r>
          </w:p>
        </w:tc>
        <w:tc>
          <w:tcPr>
            <w:tcW w:w="2241" w:type="pct"/>
            <w:vAlign w:val="center"/>
          </w:tcPr>
          <w:p w:rsidR="00D2162F" w:rsidRPr="00E34E6C" w:rsidRDefault="00D2162F" w:rsidP="00EA460E">
            <w:pPr>
              <w:widowControl/>
              <w:spacing w:line="360" w:lineRule="auto"/>
              <w:jc w:val="center"/>
              <w:rPr>
                <w:rFonts w:ascii="仿宋" w:eastAsia="仿宋" w:hAnsi="仿宋" w:cs="宋体"/>
                <w:kern w:val="0"/>
                <w:sz w:val="24"/>
              </w:rPr>
            </w:pPr>
            <w:r w:rsidRPr="00E34E6C">
              <w:rPr>
                <w:rFonts w:ascii="Times New Roman" w:eastAsia="仿宋" w:hAnsi="Times New Roman" w:hint="eastAsia"/>
                <w:sz w:val="22"/>
                <w:szCs w:val="22"/>
              </w:rPr>
              <w:t>超声影像智能报告模拟系统</w:t>
            </w:r>
            <w:r w:rsidRPr="00E34E6C">
              <w:rPr>
                <w:rFonts w:ascii="仿宋" w:eastAsia="仿宋" w:hAnsi="仿宋" w:cs="宋体" w:hint="eastAsia"/>
                <w:kern w:val="0"/>
                <w:sz w:val="24"/>
              </w:rPr>
              <w:t>组件</w:t>
            </w:r>
          </w:p>
        </w:tc>
        <w:tc>
          <w:tcPr>
            <w:tcW w:w="581" w:type="pct"/>
            <w:vAlign w:val="center"/>
          </w:tcPr>
          <w:p w:rsidR="00D2162F" w:rsidRPr="00E34E6C" w:rsidRDefault="00D2162F" w:rsidP="00EA460E">
            <w:pPr>
              <w:widowControl/>
              <w:jc w:val="center"/>
              <w:rPr>
                <w:rFonts w:ascii="仿宋" w:eastAsia="仿宋" w:hAnsi="仿宋"/>
                <w:sz w:val="24"/>
              </w:rPr>
            </w:pPr>
            <w:r w:rsidRPr="00E34E6C">
              <w:rPr>
                <w:rFonts w:ascii="仿宋" w:eastAsia="仿宋" w:hAnsi="仿宋" w:hint="eastAsia"/>
                <w:sz w:val="24"/>
              </w:rPr>
              <w:t>1套</w:t>
            </w:r>
          </w:p>
        </w:tc>
        <w:tc>
          <w:tcPr>
            <w:tcW w:w="945" w:type="pct"/>
            <w:noWrap/>
            <w:vAlign w:val="center"/>
          </w:tcPr>
          <w:p w:rsidR="00D2162F" w:rsidRPr="00E34E6C" w:rsidRDefault="00D2162F" w:rsidP="00EA460E">
            <w:pPr>
              <w:jc w:val="center"/>
            </w:pPr>
            <w:r w:rsidRPr="00E34E6C">
              <w:rPr>
                <w:rFonts w:ascii="仿宋" w:eastAsia="仿宋" w:hAnsi="仿宋" w:hint="eastAsia"/>
                <w:sz w:val="24"/>
              </w:rPr>
              <w:t>否</w:t>
            </w:r>
          </w:p>
        </w:tc>
      </w:tr>
      <w:tr w:rsidR="00D2162F" w:rsidRPr="00E34E6C" w:rsidTr="00EA460E">
        <w:trPr>
          <w:trHeight w:val="507"/>
        </w:trPr>
        <w:tc>
          <w:tcPr>
            <w:tcW w:w="557" w:type="pct"/>
            <w:vMerge/>
            <w:noWrap/>
            <w:vAlign w:val="center"/>
          </w:tcPr>
          <w:p w:rsidR="00D2162F" w:rsidRPr="00E34E6C" w:rsidRDefault="00D2162F" w:rsidP="00EA460E">
            <w:pPr>
              <w:jc w:val="center"/>
              <w:rPr>
                <w:rFonts w:ascii="仿宋" w:eastAsia="仿宋" w:hAnsi="仿宋"/>
                <w:sz w:val="24"/>
              </w:rPr>
            </w:pPr>
          </w:p>
        </w:tc>
        <w:tc>
          <w:tcPr>
            <w:tcW w:w="676" w:type="pct"/>
            <w:vAlign w:val="center"/>
          </w:tcPr>
          <w:p w:rsidR="00D2162F" w:rsidRPr="00E34E6C" w:rsidRDefault="00D2162F" w:rsidP="00EA460E">
            <w:pPr>
              <w:jc w:val="center"/>
              <w:rPr>
                <w:rFonts w:ascii="仿宋" w:eastAsia="仿宋" w:hAnsi="仿宋"/>
                <w:sz w:val="24"/>
              </w:rPr>
            </w:pPr>
            <w:r w:rsidRPr="00E34E6C">
              <w:rPr>
                <w:rFonts w:ascii="仿宋" w:eastAsia="仿宋" w:hAnsi="仿宋" w:hint="eastAsia"/>
                <w:sz w:val="24"/>
              </w:rPr>
              <w:t>1-4</w:t>
            </w:r>
          </w:p>
        </w:tc>
        <w:tc>
          <w:tcPr>
            <w:tcW w:w="2241" w:type="pct"/>
            <w:vAlign w:val="center"/>
          </w:tcPr>
          <w:p w:rsidR="00D2162F" w:rsidRPr="00E34E6C" w:rsidRDefault="00D2162F" w:rsidP="00EA460E">
            <w:pPr>
              <w:spacing w:before="50" w:line="360" w:lineRule="auto"/>
              <w:jc w:val="center"/>
              <w:rPr>
                <w:rFonts w:ascii="Times New Roman" w:eastAsia="仿宋" w:hAnsi="Times New Roman"/>
                <w:kern w:val="0"/>
                <w:sz w:val="22"/>
                <w:szCs w:val="22"/>
              </w:rPr>
            </w:pPr>
            <w:r w:rsidRPr="00E34E6C">
              <w:rPr>
                <w:rFonts w:ascii="Times New Roman" w:eastAsia="仿宋" w:hAnsi="Times New Roman" w:hint="eastAsia"/>
                <w:kern w:val="0"/>
                <w:sz w:val="22"/>
                <w:szCs w:val="22"/>
              </w:rPr>
              <w:t>存储交换机</w:t>
            </w:r>
          </w:p>
        </w:tc>
        <w:tc>
          <w:tcPr>
            <w:tcW w:w="581" w:type="pct"/>
            <w:vAlign w:val="center"/>
          </w:tcPr>
          <w:p w:rsidR="00D2162F" w:rsidRPr="00E34E6C" w:rsidRDefault="00D2162F" w:rsidP="00EA460E">
            <w:pPr>
              <w:widowControl/>
              <w:jc w:val="center"/>
              <w:rPr>
                <w:rFonts w:ascii="仿宋" w:eastAsia="仿宋" w:hAnsi="仿宋"/>
                <w:sz w:val="24"/>
              </w:rPr>
            </w:pPr>
            <w:r w:rsidRPr="00E34E6C">
              <w:rPr>
                <w:rFonts w:ascii="仿宋" w:eastAsia="仿宋" w:hAnsi="仿宋" w:hint="eastAsia"/>
                <w:sz w:val="24"/>
              </w:rPr>
              <w:t>1套</w:t>
            </w:r>
          </w:p>
        </w:tc>
        <w:tc>
          <w:tcPr>
            <w:tcW w:w="945" w:type="pct"/>
            <w:noWrap/>
            <w:vAlign w:val="center"/>
          </w:tcPr>
          <w:p w:rsidR="00D2162F" w:rsidRPr="00E34E6C" w:rsidRDefault="00D2162F" w:rsidP="00EA460E">
            <w:pPr>
              <w:jc w:val="center"/>
            </w:pPr>
            <w:r w:rsidRPr="00E34E6C">
              <w:rPr>
                <w:rFonts w:ascii="仿宋" w:eastAsia="仿宋" w:hAnsi="仿宋" w:hint="eastAsia"/>
                <w:sz w:val="24"/>
              </w:rPr>
              <w:t>否</w:t>
            </w:r>
          </w:p>
        </w:tc>
      </w:tr>
      <w:tr w:rsidR="00D2162F" w:rsidRPr="00E34E6C" w:rsidTr="00EA460E">
        <w:trPr>
          <w:trHeight w:val="507"/>
        </w:trPr>
        <w:tc>
          <w:tcPr>
            <w:tcW w:w="557" w:type="pct"/>
            <w:vMerge/>
            <w:noWrap/>
            <w:vAlign w:val="center"/>
          </w:tcPr>
          <w:p w:rsidR="00D2162F" w:rsidRPr="00E34E6C" w:rsidRDefault="00D2162F" w:rsidP="00EA460E">
            <w:pPr>
              <w:jc w:val="center"/>
              <w:rPr>
                <w:rFonts w:ascii="仿宋" w:eastAsia="仿宋" w:hAnsi="仿宋"/>
                <w:sz w:val="24"/>
              </w:rPr>
            </w:pPr>
          </w:p>
        </w:tc>
        <w:tc>
          <w:tcPr>
            <w:tcW w:w="676" w:type="pct"/>
            <w:vAlign w:val="center"/>
          </w:tcPr>
          <w:p w:rsidR="00D2162F" w:rsidRPr="00E34E6C" w:rsidRDefault="00D2162F" w:rsidP="00EA460E">
            <w:pPr>
              <w:jc w:val="center"/>
              <w:rPr>
                <w:rFonts w:ascii="仿宋" w:eastAsia="仿宋" w:hAnsi="仿宋"/>
                <w:sz w:val="24"/>
              </w:rPr>
            </w:pPr>
            <w:r w:rsidRPr="00E34E6C">
              <w:rPr>
                <w:rFonts w:ascii="仿宋" w:eastAsia="仿宋" w:hAnsi="仿宋" w:hint="eastAsia"/>
                <w:sz w:val="24"/>
              </w:rPr>
              <w:t>1-5</w:t>
            </w:r>
          </w:p>
        </w:tc>
        <w:tc>
          <w:tcPr>
            <w:tcW w:w="2241" w:type="pct"/>
            <w:vAlign w:val="center"/>
          </w:tcPr>
          <w:p w:rsidR="00D2162F" w:rsidRPr="00E34E6C" w:rsidRDefault="00D2162F" w:rsidP="00EA460E">
            <w:pPr>
              <w:spacing w:before="50" w:line="360" w:lineRule="auto"/>
              <w:jc w:val="center"/>
              <w:rPr>
                <w:rFonts w:ascii="Times New Roman" w:eastAsia="仿宋" w:hAnsi="Times New Roman"/>
                <w:kern w:val="0"/>
                <w:sz w:val="22"/>
                <w:szCs w:val="22"/>
              </w:rPr>
            </w:pPr>
            <w:r w:rsidRPr="00E34E6C">
              <w:rPr>
                <w:rFonts w:ascii="Times New Roman" w:eastAsia="仿宋" w:hAnsi="Times New Roman" w:hint="eastAsia"/>
                <w:kern w:val="0"/>
                <w:sz w:val="22"/>
                <w:szCs w:val="22"/>
              </w:rPr>
              <w:t>联网交换机</w:t>
            </w:r>
          </w:p>
        </w:tc>
        <w:tc>
          <w:tcPr>
            <w:tcW w:w="581" w:type="pct"/>
            <w:vAlign w:val="center"/>
          </w:tcPr>
          <w:p w:rsidR="00D2162F" w:rsidRPr="00E34E6C" w:rsidRDefault="00D2162F" w:rsidP="00EA460E">
            <w:pPr>
              <w:widowControl/>
              <w:jc w:val="center"/>
              <w:rPr>
                <w:rFonts w:ascii="仿宋" w:eastAsia="仿宋" w:hAnsi="仿宋"/>
                <w:sz w:val="24"/>
              </w:rPr>
            </w:pPr>
            <w:r w:rsidRPr="00E34E6C">
              <w:rPr>
                <w:rFonts w:ascii="仿宋" w:eastAsia="仿宋" w:hAnsi="仿宋" w:hint="eastAsia"/>
                <w:sz w:val="24"/>
              </w:rPr>
              <w:t>1套</w:t>
            </w:r>
          </w:p>
        </w:tc>
        <w:tc>
          <w:tcPr>
            <w:tcW w:w="945" w:type="pct"/>
            <w:noWrap/>
            <w:vAlign w:val="center"/>
          </w:tcPr>
          <w:p w:rsidR="00D2162F" w:rsidRPr="00E34E6C" w:rsidRDefault="00D2162F" w:rsidP="00EA460E">
            <w:pPr>
              <w:jc w:val="center"/>
            </w:pPr>
            <w:r w:rsidRPr="00E34E6C">
              <w:rPr>
                <w:rFonts w:ascii="仿宋" w:eastAsia="仿宋" w:hAnsi="仿宋" w:hint="eastAsia"/>
                <w:sz w:val="24"/>
              </w:rPr>
              <w:t>否</w:t>
            </w:r>
          </w:p>
        </w:tc>
      </w:tr>
      <w:tr w:rsidR="00D2162F" w:rsidRPr="00E34E6C" w:rsidTr="00EA460E">
        <w:trPr>
          <w:trHeight w:val="507"/>
        </w:trPr>
        <w:tc>
          <w:tcPr>
            <w:tcW w:w="557" w:type="pct"/>
            <w:vMerge/>
            <w:noWrap/>
            <w:vAlign w:val="center"/>
          </w:tcPr>
          <w:p w:rsidR="00D2162F" w:rsidRPr="00E34E6C" w:rsidRDefault="00D2162F" w:rsidP="00EA460E">
            <w:pPr>
              <w:jc w:val="center"/>
              <w:rPr>
                <w:rFonts w:ascii="仿宋" w:eastAsia="仿宋" w:hAnsi="仿宋"/>
                <w:sz w:val="24"/>
              </w:rPr>
            </w:pPr>
          </w:p>
        </w:tc>
        <w:tc>
          <w:tcPr>
            <w:tcW w:w="676" w:type="pct"/>
            <w:vAlign w:val="center"/>
          </w:tcPr>
          <w:p w:rsidR="00D2162F" w:rsidRPr="00E34E6C" w:rsidRDefault="00D2162F" w:rsidP="00EA460E">
            <w:pPr>
              <w:jc w:val="center"/>
              <w:rPr>
                <w:rFonts w:ascii="仿宋" w:eastAsia="仿宋" w:hAnsi="仿宋"/>
                <w:sz w:val="24"/>
              </w:rPr>
            </w:pPr>
            <w:r w:rsidRPr="00E34E6C">
              <w:rPr>
                <w:rFonts w:ascii="仿宋" w:eastAsia="仿宋" w:hAnsi="仿宋" w:hint="eastAsia"/>
                <w:sz w:val="24"/>
              </w:rPr>
              <w:t>1-6</w:t>
            </w:r>
          </w:p>
        </w:tc>
        <w:tc>
          <w:tcPr>
            <w:tcW w:w="2241" w:type="pct"/>
            <w:vAlign w:val="center"/>
          </w:tcPr>
          <w:p w:rsidR="00D2162F" w:rsidRPr="00E34E6C" w:rsidRDefault="00D2162F" w:rsidP="00EA460E">
            <w:pPr>
              <w:spacing w:before="50" w:line="360" w:lineRule="auto"/>
              <w:jc w:val="center"/>
              <w:rPr>
                <w:rFonts w:ascii="Times New Roman" w:eastAsia="仿宋" w:hAnsi="Times New Roman"/>
                <w:kern w:val="0"/>
                <w:sz w:val="22"/>
                <w:szCs w:val="22"/>
              </w:rPr>
            </w:pPr>
            <w:r w:rsidRPr="00E34E6C">
              <w:rPr>
                <w:rFonts w:ascii="Times New Roman" w:eastAsia="仿宋" w:hAnsi="Times New Roman" w:hint="eastAsia"/>
                <w:kern w:val="0"/>
                <w:sz w:val="22"/>
                <w:szCs w:val="22"/>
              </w:rPr>
              <w:t>液冷机柜</w:t>
            </w:r>
          </w:p>
        </w:tc>
        <w:tc>
          <w:tcPr>
            <w:tcW w:w="581" w:type="pct"/>
            <w:vAlign w:val="center"/>
          </w:tcPr>
          <w:p w:rsidR="00D2162F" w:rsidRPr="00E34E6C" w:rsidRDefault="00D2162F" w:rsidP="00EA460E">
            <w:pPr>
              <w:widowControl/>
              <w:jc w:val="center"/>
              <w:rPr>
                <w:rFonts w:ascii="仿宋" w:eastAsia="仿宋" w:hAnsi="仿宋"/>
                <w:sz w:val="24"/>
              </w:rPr>
            </w:pPr>
            <w:r w:rsidRPr="00E34E6C">
              <w:rPr>
                <w:rFonts w:ascii="仿宋" w:eastAsia="仿宋" w:hAnsi="仿宋" w:hint="eastAsia"/>
                <w:sz w:val="24"/>
              </w:rPr>
              <w:t>1套</w:t>
            </w:r>
          </w:p>
        </w:tc>
        <w:tc>
          <w:tcPr>
            <w:tcW w:w="945" w:type="pct"/>
            <w:noWrap/>
            <w:vAlign w:val="center"/>
          </w:tcPr>
          <w:p w:rsidR="00D2162F" w:rsidRPr="00E34E6C" w:rsidRDefault="00D2162F" w:rsidP="00EA460E">
            <w:pPr>
              <w:jc w:val="center"/>
            </w:pPr>
            <w:r w:rsidRPr="00E34E6C">
              <w:rPr>
                <w:rFonts w:ascii="仿宋" w:eastAsia="仿宋" w:hAnsi="仿宋" w:hint="eastAsia"/>
                <w:sz w:val="24"/>
              </w:rPr>
              <w:t>否</w:t>
            </w:r>
          </w:p>
        </w:tc>
      </w:tr>
      <w:tr w:rsidR="00D2162F" w:rsidRPr="00E34E6C" w:rsidTr="00EA460E">
        <w:trPr>
          <w:trHeight w:val="507"/>
        </w:trPr>
        <w:tc>
          <w:tcPr>
            <w:tcW w:w="557" w:type="pct"/>
            <w:vMerge/>
            <w:noWrap/>
            <w:vAlign w:val="center"/>
          </w:tcPr>
          <w:p w:rsidR="00D2162F" w:rsidRPr="00E34E6C" w:rsidRDefault="00D2162F" w:rsidP="00EA460E">
            <w:pPr>
              <w:jc w:val="center"/>
              <w:rPr>
                <w:rFonts w:ascii="仿宋" w:eastAsia="仿宋" w:hAnsi="仿宋"/>
                <w:sz w:val="24"/>
              </w:rPr>
            </w:pPr>
          </w:p>
        </w:tc>
        <w:tc>
          <w:tcPr>
            <w:tcW w:w="676" w:type="pct"/>
            <w:vAlign w:val="center"/>
          </w:tcPr>
          <w:p w:rsidR="00D2162F" w:rsidRPr="00E34E6C" w:rsidRDefault="00D2162F" w:rsidP="00EA460E">
            <w:pPr>
              <w:jc w:val="center"/>
              <w:rPr>
                <w:rFonts w:ascii="仿宋" w:eastAsia="仿宋" w:hAnsi="仿宋"/>
                <w:sz w:val="24"/>
              </w:rPr>
            </w:pPr>
            <w:r w:rsidRPr="00E34E6C">
              <w:rPr>
                <w:rFonts w:ascii="仿宋" w:eastAsia="仿宋" w:hAnsi="仿宋" w:hint="eastAsia"/>
                <w:sz w:val="24"/>
              </w:rPr>
              <w:t>1-7</w:t>
            </w:r>
          </w:p>
        </w:tc>
        <w:tc>
          <w:tcPr>
            <w:tcW w:w="2241" w:type="pct"/>
            <w:vAlign w:val="center"/>
          </w:tcPr>
          <w:p w:rsidR="00D2162F" w:rsidRPr="00E34E6C" w:rsidRDefault="00D2162F" w:rsidP="00EA460E">
            <w:pPr>
              <w:spacing w:before="50" w:line="360" w:lineRule="auto"/>
              <w:jc w:val="center"/>
              <w:rPr>
                <w:rFonts w:ascii="Times New Roman" w:eastAsia="仿宋" w:hAnsi="Times New Roman"/>
                <w:kern w:val="0"/>
                <w:sz w:val="22"/>
                <w:szCs w:val="22"/>
              </w:rPr>
            </w:pPr>
            <w:r w:rsidRPr="00E34E6C">
              <w:rPr>
                <w:rFonts w:ascii="Times New Roman" w:eastAsia="仿宋" w:hAnsi="Times New Roman" w:hint="eastAsia"/>
                <w:kern w:val="0"/>
                <w:sz w:val="22"/>
                <w:szCs w:val="22"/>
              </w:rPr>
              <w:t>大规模高效能数据存储与处理平台</w:t>
            </w:r>
          </w:p>
        </w:tc>
        <w:tc>
          <w:tcPr>
            <w:tcW w:w="581" w:type="pct"/>
            <w:vAlign w:val="center"/>
          </w:tcPr>
          <w:p w:rsidR="00D2162F" w:rsidRPr="00E34E6C" w:rsidRDefault="00D2162F" w:rsidP="00EA460E">
            <w:pPr>
              <w:widowControl/>
              <w:jc w:val="center"/>
              <w:rPr>
                <w:rFonts w:ascii="仿宋" w:eastAsia="仿宋" w:hAnsi="仿宋"/>
                <w:sz w:val="24"/>
              </w:rPr>
            </w:pPr>
            <w:r w:rsidRPr="00E34E6C">
              <w:rPr>
                <w:rFonts w:ascii="仿宋" w:eastAsia="仿宋" w:hAnsi="仿宋" w:hint="eastAsia"/>
                <w:sz w:val="24"/>
              </w:rPr>
              <w:t>1套</w:t>
            </w:r>
          </w:p>
        </w:tc>
        <w:tc>
          <w:tcPr>
            <w:tcW w:w="945" w:type="pct"/>
            <w:noWrap/>
            <w:vAlign w:val="center"/>
          </w:tcPr>
          <w:p w:rsidR="00D2162F" w:rsidRPr="00E34E6C" w:rsidRDefault="00D2162F" w:rsidP="00EA460E">
            <w:pPr>
              <w:jc w:val="center"/>
            </w:pPr>
            <w:r w:rsidRPr="00E34E6C">
              <w:rPr>
                <w:rFonts w:ascii="仿宋" w:eastAsia="仿宋" w:hAnsi="仿宋" w:hint="eastAsia"/>
                <w:sz w:val="24"/>
              </w:rPr>
              <w:t>否</w:t>
            </w:r>
          </w:p>
        </w:tc>
      </w:tr>
      <w:tr w:rsidR="00D2162F" w:rsidRPr="00E34E6C" w:rsidTr="00EA460E">
        <w:trPr>
          <w:trHeight w:val="507"/>
        </w:trPr>
        <w:tc>
          <w:tcPr>
            <w:tcW w:w="557" w:type="pct"/>
            <w:vMerge/>
            <w:noWrap/>
            <w:vAlign w:val="center"/>
          </w:tcPr>
          <w:p w:rsidR="00D2162F" w:rsidRPr="00E34E6C" w:rsidRDefault="00D2162F" w:rsidP="00EA460E">
            <w:pPr>
              <w:jc w:val="center"/>
              <w:rPr>
                <w:rFonts w:ascii="仿宋" w:eastAsia="仿宋" w:hAnsi="仿宋"/>
                <w:sz w:val="24"/>
              </w:rPr>
            </w:pPr>
          </w:p>
        </w:tc>
        <w:tc>
          <w:tcPr>
            <w:tcW w:w="676" w:type="pct"/>
            <w:vAlign w:val="center"/>
          </w:tcPr>
          <w:p w:rsidR="00D2162F" w:rsidRPr="00E34E6C" w:rsidRDefault="00D2162F" w:rsidP="00EA460E">
            <w:pPr>
              <w:jc w:val="center"/>
              <w:rPr>
                <w:rFonts w:ascii="仿宋" w:eastAsia="仿宋" w:hAnsi="仿宋"/>
                <w:sz w:val="24"/>
              </w:rPr>
            </w:pPr>
            <w:r w:rsidRPr="00E34E6C">
              <w:rPr>
                <w:rFonts w:ascii="仿宋" w:eastAsia="仿宋" w:hAnsi="仿宋" w:hint="eastAsia"/>
                <w:sz w:val="24"/>
              </w:rPr>
              <w:t>1-8</w:t>
            </w:r>
          </w:p>
        </w:tc>
        <w:tc>
          <w:tcPr>
            <w:tcW w:w="2241" w:type="pct"/>
            <w:vAlign w:val="center"/>
          </w:tcPr>
          <w:p w:rsidR="00D2162F" w:rsidRPr="00E34E6C" w:rsidRDefault="00D2162F" w:rsidP="00EA460E">
            <w:pPr>
              <w:pStyle w:val="2"/>
              <w:keepNext w:val="0"/>
              <w:keepLines w:val="0"/>
              <w:tabs>
                <w:tab w:val="left" w:pos="0"/>
              </w:tabs>
              <w:autoSpaceDE/>
              <w:adjustRightInd/>
              <w:spacing w:before="0" w:line="360" w:lineRule="auto"/>
              <w:rPr>
                <w:rFonts w:ascii="Times New Roman" w:eastAsia="仿宋" w:hAnsi="Times New Roman"/>
                <w:b w:val="0"/>
                <w:sz w:val="22"/>
                <w:szCs w:val="22"/>
              </w:rPr>
            </w:pPr>
            <w:r w:rsidRPr="00E34E6C">
              <w:rPr>
                <w:rFonts w:ascii="Times New Roman" w:eastAsia="仿宋" w:hAnsi="Times New Roman" w:hint="eastAsia"/>
                <w:b w:val="0"/>
                <w:sz w:val="22"/>
                <w:szCs w:val="22"/>
              </w:rPr>
              <w:t>心血管健康大数据超算分析系统组件</w:t>
            </w:r>
          </w:p>
        </w:tc>
        <w:tc>
          <w:tcPr>
            <w:tcW w:w="581" w:type="pct"/>
            <w:vAlign w:val="center"/>
          </w:tcPr>
          <w:p w:rsidR="00D2162F" w:rsidRPr="00E34E6C" w:rsidRDefault="00D2162F" w:rsidP="00EA460E">
            <w:pPr>
              <w:widowControl/>
              <w:jc w:val="center"/>
              <w:rPr>
                <w:rFonts w:ascii="仿宋" w:eastAsia="仿宋" w:hAnsi="仿宋"/>
                <w:sz w:val="24"/>
              </w:rPr>
            </w:pPr>
            <w:r w:rsidRPr="00E34E6C">
              <w:rPr>
                <w:rFonts w:ascii="仿宋" w:eastAsia="仿宋" w:hAnsi="仿宋" w:hint="eastAsia"/>
                <w:sz w:val="24"/>
              </w:rPr>
              <w:t>1套</w:t>
            </w:r>
          </w:p>
        </w:tc>
        <w:tc>
          <w:tcPr>
            <w:tcW w:w="945" w:type="pct"/>
            <w:noWrap/>
            <w:vAlign w:val="center"/>
          </w:tcPr>
          <w:p w:rsidR="00D2162F" w:rsidRPr="00E34E6C" w:rsidRDefault="00D2162F" w:rsidP="00EA460E">
            <w:pPr>
              <w:jc w:val="center"/>
            </w:pPr>
            <w:r w:rsidRPr="00E34E6C">
              <w:rPr>
                <w:rFonts w:ascii="仿宋" w:eastAsia="仿宋" w:hAnsi="仿宋" w:hint="eastAsia"/>
                <w:sz w:val="24"/>
              </w:rPr>
              <w:t>否</w:t>
            </w:r>
          </w:p>
        </w:tc>
      </w:tr>
      <w:tr w:rsidR="00D2162F" w:rsidRPr="00E34E6C" w:rsidTr="00EA460E">
        <w:trPr>
          <w:trHeight w:val="507"/>
        </w:trPr>
        <w:tc>
          <w:tcPr>
            <w:tcW w:w="557" w:type="pct"/>
            <w:vMerge/>
            <w:noWrap/>
            <w:vAlign w:val="center"/>
          </w:tcPr>
          <w:p w:rsidR="00D2162F" w:rsidRPr="00E34E6C" w:rsidRDefault="00D2162F" w:rsidP="00EA460E">
            <w:pPr>
              <w:jc w:val="center"/>
              <w:rPr>
                <w:rFonts w:ascii="仿宋" w:eastAsia="仿宋" w:hAnsi="仿宋"/>
                <w:sz w:val="24"/>
              </w:rPr>
            </w:pPr>
          </w:p>
        </w:tc>
        <w:tc>
          <w:tcPr>
            <w:tcW w:w="676" w:type="pct"/>
            <w:vAlign w:val="center"/>
          </w:tcPr>
          <w:p w:rsidR="00D2162F" w:rsidRPr="00E34E6C" w:rsidRDefault="00D2162F" w:rsidP="00EA460E">
            <w:pPr>
              <w:jc w:val="center"/>
              <w:rPr>
                <w:rFonts w:ascii="仿宋" w:eastAsia="仿宋" w:hAnsi="仿宋"/>
                <w:sz w:val="24"/>
              </w:rPr>
            </w:pPr>
            <w:r w:rsidRPr="00E34E6C">
              <w:rPr>
                <w:rFonts w:ascii="仿宋" w:eastAsia="仿宋" w:hAnsi="仿宋" w:hint="eastAsia"/>
                <w:sz w:val="24"/>
              </w:rPr>
              <w:t>1-9</w:t>
            </w:r>
          </w:p>
        </w:tc>
        <w:tc>
          <w:tcPr>
            <w:tcW w:w="2241" w:type="pct"/>
            <w:vAlign w:val="center"/>
          </w:tcPr>
          <w:p w:rsidR="00D2162F" w:rsidRPr="00E34E6C" w:rsidRDefault="00D2162F" w:rsidP="00EA460E">
            <w:pPr>
              <w:widowControl/>
              <w:spacing w:line="360" w:lineRule="auto"/>
              <w:jc w:val="center"/>
              <w:rPr>
                <w:rFonts w:ascii="仿宋" w:eastAsia="仿宋" w:hAnsi="仿宋" w:cs="宋体"/>
                <w:kern w:val="0"/>
                <w:sz w:val="24"/>
              </w:rPr>
            </w:pPr>
            <w:r w:rsidRPr="00E34E6C">
              <w:rPr>
                <w:rFonts w:ascii="仿宋" w:eastAsia="仿宋" w:hAnsi="仿宋" w:hint="eastAsia"/>
                <w:sz w:val="24"/>
              </w:rPr>
              <w:t>高分辨成像分析解决方案</w:t>
            </w:r>
          </w:p>
        </w:tc>
        <w:tc>
          <w:tcPr>
            <w:tcW w:w="581" w:type="pct"/>
            <w:vAlign w:val="center"/>
          </w:tcPr>
          <w:p w:rsidR="00D2162F" w:rsidRPr="00E34E6C" w:rsidRDefault="00D2162F" w:rsidP="00EA460E">
            <w:pPr>
              <w:widowControl/>
              <w:jc w:val="center"/>
              <w:rPr>
                <w:rFonts w:ascii="仿宋" w:eastAsia="仿宋" w:hAnsi="仿宋"/>
                <w:sz w:val="24"/>
              </w:rPr>
            </w:pPr>
            <w:r w:rsidRPr="00E34E6C">
              <w:rPr>
                <w:rFonts w:ascii="仿宋" w:eastAsia="仿宋" w:hAnsi="仿宋" w:hint="eastAsia"/>
                <w:sz w:val="24"/>
              </w:rPr>
              <w:t>1套</w:t>
            </w:r>
          </w:p>
        </w:tc>
        <w:tc>
          <w:tcPr>
            <w:tcW w:w="945" w:type="pct"/>
            <w:noWrap/>
            <w:vAlign w:val="center"/>
          </w:tcPr>
          <w:p w:rsidR="00D2162F" w:rsidRPr="00E34E6C" w:rsidRDefault="00D2162F" w:rsidP="00EA460E">
            <w:pPr>
              <w:jc w:val="center"/>
            </w:pPr>
            <w:r w:rsidRPr="00E34E6C">
              <w:rPr>
                <w:rFonts w:ascii="仿宋" w:eastAsia="仿宋" w:hAnsi="仿宋" w:hint="eastAsia"/>
                <w:sz w:val="24"/>
              </w:rPr>
              <w:t>否</w:t>
            </w:r>
          </w:p>
        </w:tc>
      </w:tr>
      <w:tr w:rsidR="00D2162F" w:rsidRPr="00E34E6C" w:rsidTr="00EA460E">
        <w:trPr>
          <w:trHeight w:val="507"/>
        </w:trPr>
        <w:tc>
          <w:tcPr>
            <w:tcW w:w="557" w:type="pct"/>
            <w:vMerge/>
            <w:noWrap/>
            <w:vAlign w:val="center"/>
          </w:tcPr>
          <w:p w:rsidR="00D2162F" w:rsidRPr="00E34E6C" w:rsidRDefault="00D2162F" w:rsidP="00EA460E">
            <w:pPr>
              <w:jc w:val="center"/>
              <w:rPr>
                <w:rFonts w:ascii="仿宋" w:eastAsia="仿宋" w:hAnsi="仿宋"/>
                <w:sz w:val="24"/>
              </w:rPr>
            </w:pPr>
          </w:p>
        </w:tc>
        <w:tc>
          <w:tcPr>
            <w:tcW w:w="676" w:type="pct"/>
            <w:vAlign w:val="center"/>
          </w:tcPr>
          <w:p w:rsidR="00D2162F" w:rsidRPr="00E34E6C" w:rsidRDefault="00D2162F" w:rsidP="00EA460E">
            <w:pPr>
              <w:jc w:val="center"/>
              <w:rPr>
                <w:rFonts w:ascii="仿宋" w:eastAsia="仿宋" w:hAnsi="仿宋"/>
                <w:sz w:val="24"/>
              </w:rPr>
            </w:pPr>
            <w:r w:rsidRPr="00E34E6C">
              <w:rPr>
                <w:rFonts w:ascii="仿宋" w:eastAsia="仿宋" w:hAnsi="仿宋" w:hint="eastAsia"/>
                <w:sz w:val="24"/>
              </w:rPr>
              <w:t>1-10</w:t>
            </w:r>
          </w:p>
        </w:tc>
        <w:tc>
          <w:tcPr>
            <w:tcW w:w="2241" w:type="pct"/>
            <w:vAlign w:val="center"/>
          </w:tcPr>
          <w:p w:rsidR="00D2162F" w:rsidRPr="00E34E6C" w:rsidRDefault="00D2162F" w:rsidP="00EA460E">
            <w:pPr>
              <w:widowControl/>
              <w:spacing w:line="360" w:lineRule="auto"/>
              <w:jc w:val="center"/>
              <w:rPr>
                <w:rFonts w:ascii="仿宋" w:eastAsia="仿宋" w:hAnsi="仿宋" w:cs="宋体"/>
                <w:kern w:val="0"/>
                <w:sz w:val="24"/>
              </w:rPr>
            </w:pPr>
            <w:r w:rsidRPr="00E34E6C">
              <w:rPr>
                <w:rFonts w:ascii="Times New Roman" w:eastAsia="仿宋" w:hAnsi="Times New Roman" w:hint="eastAsia"/>
                <w:kern w:val="0"/>
                <w:sz w:val="22"/>
                <w:szCs w:val="22"/>
              </w:rPr>
              <w:t>一站式科研平台</w:t>
            </w:r>
          </w:p>
        </w:tc>
        <w:tc>
          <w:tcPr>
            <w:tcW w:w="581" w:type="pct"/>
            <w:vAlign w:val="center"/>
          </w:tcPr>
          <w:p w:rsidR="00D2162F" w:rsidRPr="00E34E6C" w:rsidRDefault="00D2162F" w:rsidP="00EA460E">
            <w:pPr>
              <w:widowControl/>
              <w:jc w:val="center"/>
              <w:rPr>
                <w:rFonts w:ascii="仿宋" w:eastAsia="仿宋" w:hAnsi="仿宋"/>
                <w:sz w:val="24"/>
              </w:rPr>
            </w:pPr>
            <w:r w:rsidRPr="00E34E6C">
              <w:rPr>
                <w:rFonts w:ascii="仿宋" w:eastAsia="仿宋" w:hAnsi="仿宋" w:hint="eastAsia"/>
                <w:sz w:val="24"/>
              </w:rPr>
              <w:t>1套</w:t>
            </w:r>
          </w:p>
        </w:tc>
        <w:tc>
          <w:tcPr>
            <w:tcW w:w="945" w:type="pct"/>
            <w:noWrap/>
            <w:vAlign w:val="center"/>
          </w:tcPr>
          <w:p w:rsidR="00D2162F" w:rsidRPr="00E34E6C" w:rsidRDefault="00D2162F" w:rsidP="00EA460E">
            <w:pPr>
              <w:jc w:val="center"/>
            </w:pPr>
            <w:r w:rsidRPr="00E34E6C">
              <w:rPr>
                <w:rFonts w:ascii="仿宋" w:eastAsia="仿宋" w:hAnsi="仿宋" w:hint="eastAsia"/>
                <w:sz w:val="24"/>
              </w:rPr>
              <w:t>否</w:t>
            </w:r>
          </w:p>
        </w:tc>
      </w:tr>
    </w:tbl>
    <w:p w:rsidR="00D2162F" w:rsidRPr="00E34E6C" w:rsidRDefault="00D2162F" w:rsidP="00D2162F">
      <w:pPr>
        <w:pStyle w:val="SOW"/>
        <w:snapToGrid/>
        <w:spacing w:before="0" w:line="360" w:lineRule="auto"/>
        <w:ind w:firstLine="0"/>
        <w:contextualSpacing/>
        <w:rPr>
          <w:rFonts w:ascii="仿宋" w:eastAsia="仿宋" w:hAnsi="仿宋"/>
          <w:b/>
          <w:szCs w:val="24"/>
        </w:rPr>
      </w:pPr>
      <w:r w:rsidRPr="00E34E6C">
        <w:rPr>
          <w:rFonts w:ascii="仿宋" w:eastAsia="仿宋" w:hAnsi="仿宋" w:hint="eastAsia"/>
          <w:b/>
          <w:szCs w:val="24"/>
        </w:rPr>
        <w:t>第1包具体明细如下：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93"/>
        <w:gridCol w:w="1943"/>
        <w:gridCol w:w="917"/>
        <w:gridCol w:w="3826"/>
        <w:gridCol w:w="1043"/>
      </w:tblGrid>
      <w:tr w:rsidR="00D2162F" w:rsidRPr="00E34E6C" w:rsidTr="00EA460E">
        <w:tc>
          <w:tcPr>
            <w:tcW w:w="465" w:type="pct"/>
            <w:vAlign w:val="center"/>
          </w:tcPr>
          <w:p w:rsidR="00D2162F" w:rsidRPr="00E34E6C" w:rsidRDefault="00D2162F" w:rsidP="00EA460E">
            <w:pPr>
              <w:pStyle w:val="SOW"/>
              <w:snapToGrid/>
              <w:spacing w:before="0" w:line="276" w:lineRule="auto"/>
              <w:ind w:firstLine="0"/>
              <w:contextualSpacing/>
              <w:jc w:val="center"/>
              <w:rPr>
                <w:rFonts w:ascii="仿宋" w:eastAsia="仿宋" w:hAnsi="仿宋"/>
                <w:b/>
                <w:szCs w:val="24"/>
              </w:rPr>
            </w:pPr>
            <w:r w:rsidRPr="00E34E6C">
              <w:rPr>
                <w:rFonts w:ascii="仿宋" w:eastAsia="仿宋" w:hAnsi="仿宋" w:hint="eastAsia"/>
                <w:b/>
                <w:szCs w:val="24"/>
              </w:rPr>
              <w:t>序号</w:t>
            </w:r>
          </w:p>
        </w:tc>
        <w:tc>
          <w:tcPr>
            <w:tcW w:w="1140" w:type="pct"/>
            <w:vAlign w:val="center"/>
          </w:tcPr>
          <w:p w:rsidR="00D2162F" w:rsidRPr="00E34E6C" w:rsidRDefault="00D2162F" w:rsidP="00EA460E">
            <w:pPr>
              <w:pStyle w:val="SOW"/>
              <w:snapToGrid/>
              <w:spacing w:before="0" w:line="276" w:lineRule="auto"/>
              <w:ind w:firstLine="0"/>
              <w:contextualSpacing/>
              <w:jc w:val="center"/>
              <w:rPr>
                <w:rFonts w:ascii="仿宋" w:eastAsia="仿宋" w:hAnsi="仿宋"/>
                <w:b/>
                <w:szCs w:val="24"/>
              </w:rPr>
            </w:pPr>
            <w:r w:rsidRPr="00E34E6C">
              <w:rPr>
                <w:rFonts w:ascii="仿宋" w:eastAsia="仿宋" w:hAnsi="仿宋" w:hint="eastAsia"/>
                <w:b/>
                <w:szCs w:val="24"/>
              </w:rPr>
              <w:t>设备名称</w:t>
            </w:r>
          </w:p>
        </w:tc>
        <w:tc>
          <w:tcPr>
            <w:tcW w:w="538" w:type="pct"/>
            <w:vAlign w:val="center"/>
          </w:tcPr>
          <w:p w:rsidR="00D2162F" w:rsidRPr="00E34E6C" w:rsidRDefault="00D2162F" w:rsidP="00EA460E">
            <w:pPr>
              <w:pStyle w:val="SOW"/>
              <w:snapToGrid/>
              <w:spacing w:before="0" w:line="276" w:lineRule="auto"/>
              <w:ind w:firstLine="0"/>
              <w:contextualSpacing/>
              <w:jc w:val="center"/>
              <w:rPr>
                <w:rFonts w:ascii="仿宋" w:eastAsia="仿宋" w:hAnsi="仿宋"/>
                <w:b/>
                <w:szCs w:val="24"/>
              </w:rPr>
            </w:pPr>
            <w:r w:rsidRPr="00E34E6C">
              <w:rPr>
                <w:rFonts w:ascii="仿宋" w:eastAsia="仿宋" w:hAnsi="仿宋" w:hint="eastAsia"/>
                <w:b/>
                <w:szCs w:val="24"/>
              </w:rPr>
              <w:t>数量</w:t>
            </w:r>
          </w:p>
        </w:tc>
        <w:tc>
          <w:tcPr>
            <w:tcW w:w="2245" w:type="pct"/>
            <w:vAlign w:val="center"/>
          </w:tcPr>
          <w:p w:rsidR="00D2162F" w:rsidRPr="00E34E6C" w:rsidRDefault="00D2162F" w:rsidP="00EA460E">
            <w:pPr>
              <w:pStyle w:val="SOW"/>
              <w:snapToGrid/>
              <w:spacing w:before="0" w:line="276" w:lineRule="auto"/>
              <w:ind w:firstLine="0"/>
              <w:contextualSpacing/>
              <w:jc w:val="center"/>
              <w:rPr>
                <w:rFonts w:ascii="仿宋" w:eastAsia="仿宋" w:hAnsi="仿宋"/>
                <w:b/>
                <w:szCs w:val="24"/>
              </w:rPr>
            </w:pPr>
            <w:r w:rsidRPr="00E34E6C">
              <w:rPr>
                <w:rFonts w:ascii="仿宋" w:eastAsia="仿宋" w:hAnsi="仿宋" w:hint="eastAsia"/>
                <w:b/>
                <w:szCs w:val="24"/>
              </w:rPr>
              <w:t>明细</w:t>
            </w:r>
          </w:p>
        </w:tc>
        <w:tc>
          <w:tcPr>
            <w:tcW w:w="612" w:type="pct"/>
            <w:vAlign w:val="center"/>
          </w:tcPr>
          <w:p w:rsidR="00D2162F" w:rsidRPr="00E34E6C" w:rsidRDefault="00D2162F" w:rsidP="00EA460E">
            <w:pPr>
              <w:pStyle w:val="SOW"/>
              <w:snapToGrid/>
              <w:spacing w:before="0" w:line="276" w:lineRule="auto"/>
              <w:ind w:firstLine="0"/>
              <w:contextualSpacing/>
              <w:jc w:val="center"/>
              <w:rPr>
                <w:rFonts w:ascii="仿宋" w:eastAsia="仿宋" w:hAnsi="仿宋"/>
                <w:b/>
                <w:szCs w:val="24"/>
              </w:rPr>
            </w:pPr>
            <w:r w:rsidRPr="00E34E6C">
              <w:rPr>
                <w:rFonts w:ascii="仿宋" w:eastAsia="仿宋" w:hAnsi="仿宋" w:hint="eastAsia"/>
                <w:b/>
                <w:szCs w:val="24"/>
              </w:rPr>
              <w:t>数量</w:t>
            </w:r>
          </w:p>
        </w:tc>
      </w:tr>
      <w:tr w:rsidR="00D2162F" w:rsidRPr="00E34E6C" w:rsidTr="00EA460E">
        <w:trPr>
          <w:trHeight w:val="48"/>
        </w:trPr>
        <w:tc>
          <w:tcPr>
            <w:tcW w:w="465" w:type="pct"/>
            <w:vMerge w:val="restart"/>
            <w:vAlign w:val="center"/>
          </w:tcPr>
          <w:p w:rsidR="00D2162F" w:rsidRPr="00E34E6C" w:rsidRDefault="00D2162F" w:rsidP="00EA460E">
            <w:pPr>
              <w:pStyle w:val="SOW"/>
              <w:snapToGrid/>
              <w:spacing w:before="0" w:line="276" w:lineRule="auto"/>
              <w:ind w:firstLine="0"/>
              <w:contextualSpacing/>
              <w:jc w:val="center"/>
              <w:rPr>
                <w:rFonts w:ascii="仿宋" w:eastAsia="仿宋" w:hAnsi="仿宋"/>
                <w:szCs w:val="24"/>
              </w:rPr>
            </w:pPr>
            <w:r w:rsidRPr="00E34E6C">
              <w:rPr>
                <w:rFonts w:ascii="仿宋" w:eastAsia="仿宋" w:hAnsi="仿宋" w:hint="eastAsia"/>
                <w:szCs w:val="24"/>
              </w:rPr>
              <w:t>1</w:t>
            </w:r>
          </w:p>
        </w:tc>
        <w:tc>
          <w:tcPr>
            <w:tcW w:w="1140" w:type="pct"/>
            <w:vMerge w:val="restart"/>
            <w:vAlign w:val="center"/>
          </w:tcPr>
          <w:p w:rsidR="00D2162F" w:rsidRPr="00E34E6C" w:rsidRDefault="00D2162F" w:rsidP="00EA460E">
            <w:pPr>
              <w:widowControl/>
              <w:spacing w:line="276" w:lineRule="auto"/>
              <w:contextualSpacing/>
              <w:jc w:val="center"/>
              <w:rPr>
                <w:rFonts w:ascii="仿宋" w:eastAsia="仿宋" w:hAnsi="仿宋" w:cs="宋体"/>
                <w:kern w:val="0"/>
                <w:sz w:val="24"/>
              </w:rPr>
            </w:pPr>
            <w:r w:rsidRPr="00E34E6C">
              <w:rPr>
                <w:rFonts w:ascii="仿宋" w:eastAsia="仿宋" w:hAnsi="仿宋" w:cs="宋体" w:hint="eastAsia"/>
                <w:kern w:val="0"/>
                <w:sz w:val="24"/>
              </w:rPr>
              <w:t>数字病理分布式存储组件</w:t>
            </w:r>
          </w:p>
        </w:tc>
        <w:tc>
          <w:tcPr>
            <w:tcW w:w="538" w:type="pct"/>
            <w:vMerge w:val="restart"/>
            <w:vAlign w:val="center"/>
          </w:tcPr>
          <w:p w:rsidR="00D2162F" w:rsidRPr="00E34E6C" w:rsidRDefault="00D2162F" w:rsidP="00EA460E">
            <w:pPr>
              <w:widowControl/>
              <w:spacing w:line="276" w:lineRule="auto"/>
              <w:contextualSpacing/>
              <w:jc w:val="center"/>
              <w:rPr>
                <w:rFonts w:ascii="仿宋" w:eastAsia="仿宋" w:hAnsi="仿宋"/>
                <w:sz w:val="24"/>
              </w:rPr>
            </w:pPr>
            <w:r w:rsidRPr="00E34E6C">
              <w:rPr>
                <w:rFonts w:ascii="仿宋" w:eastAsia="仿宋" w:hAnsi="仿宋" w:hint="eastAsia"/>
                <w:sz w:val="24"/>
              </w:rPr>
              <w:t>1套</w:t>
            </w:r>
          </w:p>
        </w:tc>
        <w:tc>
          <w:tcPr>
            <w:tcW w:w="2245" w:type="pct"/>
            <w:vAlign w:val="center"/>
          </w:tcPr>
          <w:p w:rsidR="00D2162F" w:rsidRPr="00E34E6C" w:rsidRDefault="00D2162F" w:rsidP="00EA460E">
            <w:pPr>
              <w:widowControl/>
              <w:spacing w:line="276" w:lineRule="auto"/>
              <w:contextualSpacing/>
              <w:jc w:val="left"/>
              <w:rPr>
                <w:rFonts w:ascii="仿宋" w:eastAsia="仿宋" w:hAnsi="仿宋"/>
                <w:kern w:val="0"/>
                <w:sz w:val="24"/>
              </w:rPr>
            </w:pPr>
            <w:r w:rsidRPr="00E34E6C">
              <w:rPr>
                <w:rFonts w:ascii="仿宋" w:eastAsia="仿宋" w:hAnsi="仿宋" w:hint="eastAsia"/>
                <w:kern w:val="0"/>
                <w:sz w:val="24"/>
              </w:rPr>
              <w:t>组件1：PDA手持机组件</w:t>
            </w:r>
          </w:p>
        </w:tc>
        <w:tc>
          <w:tcPr>
            <w:tcW w:w="612" w:type="pct"/>
            <w:vAlign w:val="center"/>
          </w:tcPr>
          <w:p w:rsidR="00D2162F" w:rsidRPr="00E34E6C" w:rsidRDefault="00D2162F" w:rsidP="00EA460E">
            <w:pPr>
              <w:spacing w:before="50" w:line="276" w:lineRule="auto"/>
              <w:jc w:val="center"/>
              <w:rPr>
                <w:rFonts w:ascii="Times New Roman" w:eastAsia="仿宋" w:hAnsi="Times New Roman"/>
                <w:kern w:val="0"/>
                <w:sz w:val="24"/>
              </w:rPr>
            </w:pPr>
            <w:r w:rsidRPr="00E34E6C">
              <w:rPr>
                <w:rFonts w:ascii="Times New Roman" w:eastAsia="仿宋" w:hAnsi="Times New Roman"/>
                <w:kern w:val="0"/>
                <w:sz w:val="24"/>
              </w:rPr>
              <w:t>2</w:t>
            </w:r>
            <w:r w:rsidRPr="00E34E6C">
              <w:rPr>
                <w:rFonts w:ascii="Times New Roman" w:eastAsia="仿宋" w:hAnsi="Times New Roman"/>
                <w:kern w:val="0"/>
                <w:sz w:val="24"/>
              </w:rPr>
              <w:t>套</w:t>
            </w:r>
          </w:p>
        </w:tc>
      </w:tr>
      <w:tr w:rsidR="00D2162F" w:rsidRPr="00E34E6C" w:rsidTr="00EA460E">
        <w:trPr>
          <w:trHeight w:val="772"/>
        </w:trPr>
        <w:tc>
          <w:tcPr>
            <w:tcW w:w="465" w:type="pct"/>
            <w:vMerge/>
            <w:vAlign w:val="center"/>
          </w:tcPr>
          <w:p w:rsidR="00D2162F" w:rsidRPr="00E34E6C" w:rsidRDefault="00D2162F" w:rsidP="00EA460E">
            <w:pPr>
              <w:pStyle w:val="SOW"/>
              <w:snapToGrid/>
              <w:spacing w:before="0" w:line="276" w:lineRule="auto"/>
              <w:ind w:firstLine="0"/>
              <w:contextualSpacing/>
              <w:jc w:val="center"/>
              <w:rPr>
                <w:rFonts w:ascii="仿宋" w:eastAsia="仿宋" w:hAnsi="仿宋"/>
                <w:szCs w:val="24"/>
              </w:rPr>
            </w:pPr>
          </w:p>
        </w:tc>
        <w:tc>
          <w:tcPr>
            <w:tcW w:w="1140" w:type="pct"/>
            <w:vMerge/>
            <w:vAlign w:val="center"/>
          </w:tcPr>
          <w:p w:rsidR="00D2162F" w:rsidRPr="00E34E6C" w:rsidRDefault="00D2162F" w:rsidP="00EA460E">
            <w:pPr>
              <w:widowControl/>
              <w:spacing w:line="276" w:lineRule="auto"/>
              <w:contextualSpacing/>
              <w:jc w:val="center"/>
              <w:rPr>
                <w:rFonts w:ascii="仿宋" w:eastAsia="仿宋" w:hAnsi="仿宋" w:cs="宋体"/>
                <w:kern w:val="0"/>
                <w:sz w:val="24"/>
              </w:rPr>
            </w:pPr>
          </w:p>
        </w:tc>
        <w:tc>
          <w:tcPr>
            <w:tcW w:w="538" w:type="pct"/>
            <w:vMerge/>
            <w:vAlign w:val="center"/>
          </w:tcPr>
          <w:p w:rsidR="00D2162F" w:rsidRPr="00E34E6C" w:rsidRDefault="00D2162F" w:rsidP="00EA460E">
            <w:pPr>
              <w:widowControl/>
              <w:spacing w:line="276" w:lineRule="auto"/>
              <w:contextualSpacing/>
              <w:jc w:val="center"/>
              <w:rPr>
                <w:rFonts w:ascii="仿宋" w:eastAsia="仿宋" w:hAnsi="仿宋"/>
                <w:sz w:val="24"/>
              </w:rPr>
            </w:pPr>
          </w:p>
        </w:tc>
        <w:tc>
          <w:tcPr>
            <w:tcW w:w="2245" w:type="pct"/>
            <w:vAlign w:val="center"/>
          </w:tcPr>
          <w:p w:rsidR="00D2162F" w:rsidRPr="00E34E6C" w:rsidRDefault="00D2162F" w:rsidP="00EA460E">
            <w:pPr>
              <w:widowControl/>
              <w:spacing w:line="276" w:lineRule="auto"/>
              <w:contextualSpacing/>
              <w:jc w:val="left"/>
              <w:rPr>
                <w:rFonts w:ascii="仿宋" w:eastAsia="仿宋" w:hAnsi="仿宋"/>
                <w:kern w:val="0"/>
                <w:sz w:val="24"/>
              </w:rPr>
            </w:pPr>
            <w:r w:rsidRPr="00E34E6C">
              <w:rPr>
                <w:rFonts w:ascii="仿宋" w:eastAsia="仿宋" w:hAnsi="仿宋" w:hint="eastAsia"/>
                <w:kern w:val="0"/>
                <w:sz w:val="24"/>
              </w:rPr>
              <w:t>组件2：载玻片批量识别仪组件</w:t>
            </w:r>
          </w:p>
        </w:tc>
        <w:tc>
          <w:tcPr>
            <w:tcW w:w="612" w:type="pct"/>
            <w:vAlign w:val="center"/>
          </w:tcPr>
          <w:p w:rsidR="00D2162F" w:rsidRPr="00E34E6C" w:rsidRDefault="00D2162F" w:rsidP="00EA460E">
            <w:pPr>
              <w:spacing w:before="50" w:line="276" w:lineRule="auto"/>
              <w:jc w:val="center"/>
              <w:rPr>
                <w:rFonts w:ascii="Times New Roman" w:eastAsia="仿宋" w:hAnsi="Times New Roman"/>
                <w:kern w:val="0"/>
                <w:sz w:val="24"/>
              </w:rPr>
            </w:pPr>
            <w:r w:rsidRPr="00E34E6C">
              <w:rPr>
                <w:rFonts w:ascii="Times New Roman" w:eastAsia="仿宋" w:hAnsi="Times New Roman"/>
                <w:kern w:val="0"/>
                <w:sz w:val="24"/>
              </w:rPr>
              <w:t>4</w:t>
            </w:r>
            <w:r w:rsidRPr="00E34E6C">
              <w:rPr>
                <w:rFonts w:ascii="Times New Roman" w:eastAsia="仿宋" w:hAnsi="Times New Roman" w:hint="eastAsia"/>
                <w:kern w:val="0"/>
                <w:sz w:val="24"/>
              </w:rPr>
              <w:t>套</w:t>
            </w:r>
          </w:p>
        </w:tc>
      </w:tr>
      <w:tr w:rsidR="00D2162F" w:rsidRPr="00E34E6C" w:rsidTr="00EA460E">
        <w:trPr>
          <w:trHeight w:val="48"/>
        </w:trPr>
        <w:tc>
          <w:tcPr>
            <w:tcW w:w="465" w:type="pct"/>
            <w:vMerge/>
            <w:vAlign w:val="center"/>
          </w:tcPr>
          <w:p w:rsidR="00D2162F" w:rsidRPr="00E34E6C" w:rsidRDefault="00D2162F" w:rsidP="00EA460E">
            <w:pPr>
              <w:pStyle w:val="SOW"/>
              <w:snapToGrid/>
              <w:spacing w:before="0" w:line="276" w:lineRule="auto"/>
              <w:ind w:firstLine="0"/>
              <w:contextualSpacing/>
              <w:jc w:val="center"/>
              <w:rPr>
                <w:rFonts w:ascii="仿宋" w:eastAsia="仿宋" w:hAnsi="仿宋"/>
                <w:szCs w:val="24"/>
              </w:rPr>
            </w:pPr>
          </w:p>
        </w:tc>
        <w:tc>
          <w:tcPr>
            <w:tcW w:w="1140" w:type="pct"/>
            <w:vMerge/>
            <w:vAlign w:val="center"/>
          </w:tcPr>
          <w:p w:rsidR="00D2162F" w:rsidRPr="00E34E6C" w:rsidRDefault="00D2162F" w:rsidP="00EA460E">
            <w:pPr>
              <w:widowControl/>
              <w:spacing w:line="276" w:lineRule="auto"/>
              <w:contextualSpacing/>
              <w:jc w:val="center"/>
              <w:rPr>
                <w:rFonts w:ascii="仿宋" w:eastAsia="仿宋" w:hAnsi="仿宋" w:cs="宋体"/>
                <w:kern w:val="0"/>
                <w:sz w:val="24"/>
              </w:rPr>
            </w:pPr>
          </w:p>
        </w:tc>
        <w:tc>
          <w:tcPr>
            <w:tcW w:w="538" w:type="pct"/>
            <w:vMerge/>
            <w:vAlign w:val="center"/>
          </w:tcPr>
          <w:p w:rsidR="00D2162F" w:rsidRPr="00E34E6C" w:rsidRDefault="00D2162F" w:rsidP="00EA460E">
            <w:pPr>
              <w:widowControl/>
              <w:spacing w:line="276" w:lineRule="auto"/>
              <w:contextualSpacing/>
              <w:jc w:val="center"/>
              <w:rPr>
                <w:rFonts w:ascii="仿宋" w:eastAsia="仿宋" w:hAnsi="仿宋"/>
                <w:sz w:val="24"/>
              </w:rPr>
            </w:pPr>
          </w:p>
        </w:tc>
        <w:tc>
          <w:tcPr>
            <w:tcW w:w="2245" w:type="pct"/>
            <w:vAlign w:val="center"/>
          </w:tcPr>
          <w:p w:rsidR="00D2162F" w:rsidRPr="00E34E6C" w:rsidRDefault="00D2162F" w:rsidP="00EA460E">
            <w:pPr>
              <w:widowControl/>
              <w:spacing w:line="276" w:lineRule="auto"/>
              <w:contextualSpacing/>
              <w:jc w:val="left"/>
              <w:rPr>
                <w:rFonts w:ascii="仿宋" w:eastAsia="仿宋" w:hAnsi="仿宋"/>
                <w:kern w:val="0"/>
                <w:sz w:val="24"/>
              </w:rPr>
            </w:pPr>
            <w:r w:rsidRPr="00E34E6C">
              <w:rPr>
                <w:rFonts w:ascii="仿宋" w:eastAsia="仿宋" w:hAnsi="仿宋" w:hint="eastAsia"/>
                <w:kern w:val="0"/>
                <w:sz w:val="24"/>
              </w:rPr>
              <w:t>组件3：实验室样本编码器组件</w:t>
            </w:r>
          </w:p>
        </w:tc>
        <w:tc>
          <w:tcPr>
            <w:tcW w:w="612" w:type="pct"/>
            <w:vAlign w:val="center"/>
          </w:tcPr>
          <w:p w:rsidR="00D2162F" w:rsidRPr="00E34E6C" w:rsidRDefault="00D2162F" w:rsidP="00EA460E">
            <w:pPr>
              <w:spacing w:before="50" w:line="276" w:lineRule="auto"/>
              <w:jc w:val="center"/>
              <w:rPr>
                <w:rFonts w:ascii="Times New Roman" w:eastAsia="仿宋" w:hAnsi="Times New Roman"/>
                <w:kern w:val="0"/>
                <w:sz w:val="24"/>
              </w:rPr>
            </w:pPr>
            <w:r w:rsidRPr="00E34E6C">
              <w:rPr>
                <w:rFonts w:ascii="Times New Roman" w:eastAsia="仿宋" w:hAnsi="Times New Roman"/>
                <w:kern w:val="0"/>
                <w:sz w:val="24"/>
              </w:rPr>
              <w:t>2</w:t>
            </w:r>
            <w:r w:rsidRPr="00E34E6C">
              <w:rPr>
                <w:rFonts w:ascii="Times New Roman" w:eastAsia="仿宋" w:hAnsi="Times New Roman" w:hint="eastAsia"/>
                <w:kern w:val="0"/>
                <w:sz w:val="24"/>
              </w:rPr>
              <w:t>套</w:t>
            </w:r>
          </w:p>
        </w:tc>
      </w:tr>
      <w:tr w:rsidR="00D2162F" w:rsidRPr="00E34E6C" w:rsidTr="00EA460E">
        <w:trPr>
          <w:trHeight w:val="48"/>
        </w:trPr>
        <w:tc>
          <w:tcPr>
            <w:tcW w:w="465" w:type="pct"/>
            <w:vMerge/>
            <w:vAlign w:val="center"/>
          </w:tcPr>
          <w:p w:rsidR="00D2162F" w:rsidRPr="00E34E6C" w:rsidRDefault="00D2162F" w:rsidP="00EA460E">
            <w:pPr>
              <w:pStyle w:val="SOW"/>
              <w:snapToGrid/>
              <w:spacing w:before="0" w:line="276" w:lineRule="auto"/>
              <w:ind w:firstLine="0"/>
              <w:contextualSpacing/>
              <w:jc w:val="center"/>
              <w:rPr>
                <w:rFonts w:ascii="仿宋" w:eastAsia="仿宋" w:hAnsi="仿宋"/>
                <w:szCs w:val="24"/>
              </w:rPr>
            </w:pPr>
          </w:p>
        </w:tc>
        <w:tc>
          <w:tcPr>
            <w:tcW w:w="1140" w:type="pct"/>
            <w:vMerge/>
            <w:vAlign w:val="center"/>
          </w:tcPr>
          <w:p w:rsidR="00D2162F" w:rsidRPr="00E34E6C" w:rsidRDefault="00D2162F" w:rsidP="00EA460E">
            <w:pPr>
              <w:widowControl/>
              <w:spacing w:line="276" w:lineRule="auto"/>
              <w:contextualSpacing/>
              <w:jc w:val="center"/>
              <w:rPr>
                <w:rFonts w:ascii="仿宋" w:eastAsia="仿宋" w:hAnsi="仿宋" w:cs="宋体"/>
                <w:kern w:val="0"/>
                <w:sz w:val="24"/>
              </w:rPr>
            </w:pPr>
          </w:p>
        </w:tc>
        <w:tc>
          <w:tcPr>
            <w:tcW w:w="538" w:type="pct"/>
            <w:vMerge/>
            <w:vAlign w:val="center"/>
          </w:tcPr>
          <w:p w:rsidR="00D2162F" w:rsidRPr="00E34E6C" w:rsidRDefault="00D2162F" w:rsidP="00EA460E">
            <w:pPr>
              <w:widowControl/>
              <w:spacing w:line="276" w:lineRule="auto"/>
              <w:contextualSpacing/>
              <w:jc w:val="center"/>
              <w:rPr>
                <w:rFonts w:ascii="仿宋" w:eastAsia="仿宋" w:hAnsi="仿宋"/>
                <w:sz w:val="24"/>
              </w:rPr>
            </w:pPr>
          </w:p>
        </w:tc>
        <w:tc>
          <w:tcPr>
            <w:tcW w:w="2245" w:type="pct"/>
            <w:vAlign w:val="center"/>
          </w:tcPr>
          <w:p w:rsidR="00D2162F" w:rsidRPr="00E34E6C" w:rsidRDefault="00D2162F" w:rsidP="00EA460E">
            <w:pPr>
              <w:widowControl/>
              <w:spacing w:line="276" w:lineRule="auto"/>
              <w:contextualSpacing/>
              <w:jc w:val="left"/>
              <w:rPr>
                <w:rFonts w:ascii="仿宋" w:eastAsia="仿宋" w:hAnsi="仿宋"/>
                <w:kern w:val="0"/>
                <w:sz w:val="24"/>
              </w:rPr>
            </w:pPr>
            <w:r w:rsidRPr="00E34E6C">
              <w:rPr>
                <w:rFonts w:ascii="仿宋" w:eastAsia="仿宋" w:hAnsi="仿宋" w:hint="eastAsia"/>
                <w:kern w:val="0"/>
                <w:sz w:val="24"/>
              </w:rPr>
              <w:t>组件</w:t>
            </w:r>
            <w:r w:rsidRPr="00E34E6C">
              <w:rPr>
                <w:rFonts w:ascii="仿宋" w:eastAsia="仿宋" w:hAnsi="仿宋"/>
                <w:kern w:val="0"/>
                <w:sz w:val="24"/>
              </w:rPr>
              <w:t>4</w:t>
            </w:r>
            <w:r w:rsidRPr="00E34E6C">
              <w:rPr>
                <w:rFonts w:ascii="仿宋" w:eastAsia="仿宋" w:hAnsi="仿宋" w:hint="eastAsia"/>
                <w:kern w:val="0"/>
                <w:sz w:val="24"/>
              </w:rPr>
              <w:t>：二维码读码器组件</w:t>
            </w:r>
          </w:p>
        </w:tc>
        <w:tc>
          <w:tcPr>
            <w:tcW w:w="612" w:type="pct"/>
            <w:vAlign w:val="center"/>
          </w:tcPr>
          <w:p w:rsidR="00D2162F" w:rsidRPr="00E34E6C" w:rsidRDefault="00D2162F" w:rsidP="00EA460E">
            <w:pPr>
              <w:spacing w:before="50" w:line="276" w:lineRule="auto"/>
              <w:jc w:val="center"/>
              <w:rPr>
                <w:rFonts w:ascii="Times New Roman" w:eastAsia="仿宋" w:hAnsi="Times New Roman"/>
                <w:kern w:val="0"/>
                <w:sz w:val="24"/>
              </w:rPr>
            </w:pPr>
            <w:r w:rsidRPr="00E34E6C">
              <w:rPr>
                <w:rFonts w:ascii="Times New Roman" w:eastAsia="仿宋" w:hAnsi="Times New Roman"/>
                <w:kern w:val="0"/>
                <w:sz w:val="24"/>
              </w:rPr>
              <w:t>20</w:t>
            </w:r>
            <w:r w:rsidRPr="00E34E6C">
              <w:rPr>
                <w:rFonts w:ascii="Times New Roman" w:eastAsia="仿宋" w:hAnsi="Times New Roman" w:hint="eastAsia"/>
                <w:kern w:val="0"/>
                <w:sz w:val="24"/>
              </w:rPr>
              <w:t>套</w:t>
            </w:r>
          </w:p>
        </w:tc>
      </w:tr>
      <w:tr w:rsidR="00D2162F" w:rsidRPr="00E34E6C" w:rsidTr="00EA460E">
        <w:trPr>
          <w:trHeight w:val="48"/>
        </w:trPr>
        <w:tc>
          <w:tcPr>
            <w:tcW w:w="465" w:type="pct"/>
            <w:vMerge/>
            <w:vAlign w:val="center"/>
          </w:tcPr>
          <w:p w:rsidR="00D2162F" w:rsidRPr="00E34E6C" w:rsidRDefault="00D2162F" w:rsidP="00EA460E">
            <w:pPr>
              <w:pStyle w:val="SOW"/>
              <w:snapToGrid/>
              <w:spacing w:before="0" w:line="276" w:lineRule="auto"/>
              <w:ind w:firstLine="0"/>
              <w:contextualSpacing/>
              <w:jc w:val="center"/>
              <w:rPr>
                <w:rFonts w:ascii="仿宋" w:eastAsia="仿宋" w:hAnsi="仿宋"/>
                <w:szCs w:val="24"/>
              </w:rPr>
            </w:pPr>
          </w:p>
        </w:tc>
        <w:tc>
          <w:tcPr>
            <w:tcW w:w="1140" w:type="pct"/>
            <w:vMerge/>
            <w:vAlign w:val="center"/>
          </w:tcPr>
          <w:p w:rsidR="00D2162F" w:rsidRPr="00E34E6C" w:rsidRDefault="00D2162F" w:rsidP="00EA460E">
            <w:pPr>
              <w:widowControl/>
              <w:spacing w:line="276" w:lineRule="auto"/>
              <w:contextualSpacing/>
              <w:jc w:val="center"/>
              <w:rPr>
                <w:rFonts w:ascii="仿宋" w:eastAsia="仿宋" w:hAnsi="仿宋" w:cs="宋体"/>
                <w:kern w:val="0"/>
                <w:sz w:val="24"/>
              </w:rPr>
            </w:pPr>
          </w:p>
        </w:tc>
        <w:tc>
          <w:tcPr>
            <w:tcW w:w="538" w:type="pct"/>
            <w:vMerge/>
            <w:vAlign w:val="center"/>
          </w:tcPr>
          <w:p w:rsidR="00D2162F" w:rsidRPr="00E34E6C" w:rsidRDefault="00D2162F" w:rsidP="00EA460E">
            <w:pPr>
              <w:widowControl/>
              <w:spacing w:line="276" w:lineRule="auto"/>
              <w:contextualSpacing/>
              <w:jc w:val="center"/>
              <w:rPr>
                <w:rFonts w:ascii="仿宋" w:eastAsia="仿宋" w:hAnsi="仿宋"/>
                <w:sz w:val="24"/>
              </w:rPr>
            </w:pPr>
          </w:p>
        </w:tc>
        <w:tc>
          <w:tcPr>
            <w:tcW w:w="2245" w:type="pct"/>
            <w:vAlign w:val="center"/>
          </w:tcPr>
          <w:p w:rsidR="00D2162F" w:rsidRPr="00E34E6C" w:rsidRDefault="00D2162F" w:rsidP="00EA460E">
            <w:pPr>
              <w:widowControl/>
              <w:spacing w:line="276" w:lineRule="auto"/>
              <w:contextualSpacing/>
              <w:jc w:val="left"/>
              <w:rPr>
                <w:rFonts w:ascii="仿宋" w:eastAsia="仿宋" w:hAnsi="仿宋"/>
                <w:kern w:val="0"/>
                <w:sz w:val="24"/>
              </w:rPr>
            </w:pPr>
            <w:r w:rsidRPr="00E34E6C">
              <w:rPr>
                <w:rFonts w:ascii="仿宋" w:eastAsia="仿宋" w:hAnsi="仿宋" w:hint="eastAsia"/>
                <w:kern w:val="0"/>
                <w:sz w:val="24"/>
              </w:rPr>
              <w:t>组件5：多介质扫描采集设备组件</w:t>
            </w:r>
          </w:p>
        </w:tc>
        <w:tc>
          <w:tcPr>
            <w:tcW w:w="612" w:type="pct"/>
            <w:vAlign w:val="center"/>
          </w:tcPr>
          <w:p w:rsidR="00D2162F" w:rsidRPr="00E34E6C" w:rsidRDefault="00D2162F" w:rsidP="00EA460E">
            <w:pPr>
              <w:spacing w:before="50" w:line="276" w:lineRule="auto"/>
              <w:jc w:val="center"/>
              <w:rPr>
                <w:rFonts w:ascii="Times New Roman" w:eastAsia="仿宋" w:hAnsi="Times New Roman"/>
                <w:kern w:val="0"/>
                <w:sz w:val="24"/>
              </w:rPr>
            </w:pPr>
            <w:r w:rsidRPr="00E34E6C">
              <w:rPr>
                <w:rFonts w:ascii="Times New Roman" w:eastAsia="仿宋" w:hAnsi="Times New Roman"/>
                <w:kern w:val="0"/>
                <w:sz w:val="24"/>
              </w:rPr>
              <w:t>2</w:t>
            </w:r>
            <w:r w:rsidRPr="00E34E6C">
              <w:rPr>
                <w:rFonts w:ascii="Times New Roman" w:eastAsia="仿宋" w:hAnsi="Times New Roman" w:hint="eastAsia"/>
                <w:kern w:val="0"/>
                <w:sz w:val="24"/>
              </w:rPr>
              <w:t>套</w:t>
            </w:r>
          </w:p>
        </w:tc>
      </w:tr>
      <w:tr w:rsidR="00D2162F" w:rsidRPr="00E34E6C" w:rsidTr="00EA460E">
        <w:trPr>
          <w:trHeight w:val="772"/>
        </w:trPr>
        <w:tc>
          <w:tcPr>
            <w:tcW w:w="465" w:type="pct"/>
            <w:vMerge/>
            <w:vAlign w:val="center"/>
          </w:tcPr>
          <w:p w:rsidR="00D2162F" w:rsidRPr="00E34E6C" w:rsidRDefault="00D2162F" w:rsidP="00EA460E">
            <w:pPr>
              <w:pStyle w:val="SOW"/>
              <w:snapToGrid/>
              <w:spacing w:before="0" w:line="276" w:lineRule="auto"/>
              <w:ind w:firstLine="0"/>
              <w:contextualSpacing/>
              <w:jc w:val="center"/>
              <w:rPr>
                <w:rFonts w:ascii="仿宋" w:eastAsia="仿宋" w:hAnsi="仿宋"/>
                <w:szCs w:val="24"/>
              </w:rPr>
            </w:pPr>
          </w:p>
        </w:tc>
        <w:tc>
          <w:tcPr>
            <w:tcW w:w="1140" w:type="pct"/>
            <w:vMerge/>
            <w:vAlign w:val="center"/>
          </w:tcPr>
          <w:p w:rsidR="00D2162F" w:rsidRPr="00E34E6C" w:rsidRDefault="00D2162F" w:rsidP="00EA460E">
            <w:pPr>
              <w:widowControl/>
              <w:spacing w:line="276" w:lineRule="auto"/>
              <w:contextualSpacing/>
              <w:jc w:val="center"/>
              <w:rPr>
                <w:rFonts w:ascii="仿宋" w:eastAsia="仿宋" w:hAnsi="仿宋" w:cs="宋体"/>
                <w:kern w:val="0"/>
                <w:sz w:val="24"/>
              </w:rPr>
            </w:pPr>
          </w:p>
        </w:tc>
        <w:tc>
          <w:tcPr>
            <w:tcW w:w="538" w:type="pct"/>
            <w:vMerge/>
            <w:vAlign w:val="center"/>
          </w:tcPr>
          <w:p w:rsidR="00D2162F" w:rsidRPr="00E34E6C" w:rsidRDefault="00D2162F" w:rsidP="00EA460E">
            <w:pPr>
              <w:widowControl/>
              <w:spacing w:line="276" w:lineRule="auto"/>
              <w:contextualSpacing/>
              <w:jc w:val="center"/>
              <w:rPr>
                <w:rFonts w:ascii="仿宋" w:eastAsia="仿宋" w:hAnsi="仿宋"/>
                <w:sz w:val="24"/>
              </w:rPr>
            </w:pPr>
          </w:p>
        </w:tc>
        <w:tc>
          <w:tcPr>
            <w:tcW w:w="2245" w:type="pct"/>
            <w:vAlign w:val="center"/>
          </w:tcPr>
          <w:p w:rsidR="00D2162F" w:rsidRPr="00E34E6C" w:rsidRDefault="00D2162F" w:rsidP="00EA460E">
            <w:pPr>
              <w:widowControl/>
              <w:spacing w:line="276" w:lineRule="auto"/>
              <w:contextualSpacing/>
              <w:jc w:val="left"/>
              <w:rPr>
                <w:rFonts w:ascii="仿宋" w:eastAsia="仿宋" w:hAnsi="仿宋"/>
                <w:kern w:val="0"/>
                <w:sz w:val="24"/>
              </w:rPr>
            </w:pPr>
            <w:r w:rsidRPr="00E34E6C">
              <w:rPr>
                <w:rFonts w:ascii="仿宋" w:eastAsia="仿宋" w:hAnsi="仿宋" w:hint="eastAsia"/>
                <w:kern w:val="0"/>
                <w:sz w:val="24"/>
              </w:rPr>
              <w:t>组件6：耐低温实验室样本编码器组件</w:t>
            </w:r>
          </w:p>
        </w:tc>
        <w:tc>
          <w:tcPr>
            <w:tcW w:w="612" w:type="pct"/>
            <w:vAlign w:val="center"/>
          </w:tcPr>
          <w:p w:rsidR="00D2162F" w:rsidRPr="00E34E6C" w:rsidRDefault="00D2162F" w:rsidP="00EA460E">
            <w:pPr>
              <w:spacing w:before="50" w:line="276" w:lineRule="auto"/>
              <w:jc w:val="center"/>
              <w:rPr>
                <w:rFonts w:ascii="Times New Roman" w:eastAsia="仿宋" w:hAnsi="Times New Roman"/>
                <w:kern w:val="0"/>
                <w:sz w:val="24"/>
              </w:rPr>
            </w:pPr>
            <w:r w:rsidRPr="00E34E6C">
              <w:rPr>
                <w:rFonts w:ascii="Times New Roman" w:eastAsia="仿宋" w:hAnsi="Times New Roman"/>
                <w:kern w:val="0"/>
                <w:sz w:val="24"/>
              </w:rPr>
              <w:t>1</w:t>
            </w:r>
            <w:r w:rsidRPr="00E34E6C">
              <w:rPr>
                <w:rFonts w:ascii="Times New Roman" w:eastAsia="仿宋" w:hAnsi="Times New Roman" w:hint="eastAsia"/>
                <w:kern w:val="0"/>
                <w:sz w:val="24"/>
              </w:rPr>
              <w:t>套</w:t>
            </w:r>
          </w:p>
        </w:tc>
      </w:tr>
      <w:tr w:rsidR="00D2162F" w:rsidRPr="00E34E6C" w:rsidTr="00EA460E">
        <w:trPr>
          <w:trHeight w:val="48"/>
        </w:trPr>
        <w:tc>
          <w:tcPr>
            <w:tcW w:w="465" w:type="pct"/>
            <w:vMerge/>
            <w:vAlign w:val="center"/>
          </w:tcPr>
          <w:p w:rsidR="00D2162F" w:rsidRPr="00E34E6C" w:rsidRDefault="00D2162F" w:rsidP="00EA460E">
            <w:pPr>
              <w:pStyle w:val="SOW"/>
              <w:snapToGrid/>
              <w:spacing w:before="0" w:line="276" w:lineRule="auto"/>
              <w:ind w:firstLine="0"/>
              <w:contextualSpacing/>
              <w:jc w:val="center"/>
              <w:rPr>
                <w:rFonts w:ascii="仿宋" w:eastAsia="仿宋" w:hAnsi="仿宋"/>
                <w:szCs w:val="24"/>
              </w:rPr>
            </w:pPr>
          </w:p>
        </w:tc>
        <w:tc>
          <w:tcPr>
            <w:tcW w:w="1140" w:type="pct"/>
            <w:vMerge/>
            <w:vAlign w:val="center"/>
          </w:tcPr>
          <w:p w:rsidR="00D2162F" w:rsidRPr="00E34E6C" w:rsidRDefault="00D2162F" w:rsidP="00EA460E">
            <w:pPr>
              <w:widowControl/>
              <w:spacing w:line="276" w:lineRule="auto"/>
              <w:contextualSpacing/>
              <w:jc w:val="center"/>
              <w:rPr>
                <w:rFonts w:ascii="仿宋" w:eastAsia="仿宋" w:hAnsi="仿宋" w:cs="宋体"/>
                <w:kern w:val="0"/>
                <w:sz w:val="24"/>
              </w:rPr>
            </w:pPr>
          </w:p>
        </w:tc>
        <w:tc>
          <w:tcPr>
            <w:tcW w:w="538" w:type="pct"/>
            <w:vMerge/>
            <w:vAlign w:val="center"/>
          </w:tcPr>
          <w:p w:rsidR="00D2162F" w:rsidRPr="00E34E6C" w:rsidRDefault="00D2162F" w:rsidP="00EA460E">
            <w:pPr>
              <w:widowControl/>
              <w:spacing w:line="276" w:lineRule="auto"/>
              <w:contextualSpacing/>
              <w:jc w:val="center"/>
              <w:rPr>
                <w:rFonts w:ascii="仿宋" w:eastAsia="仿宋" w:hAnsi="仿宋"/>
                <w:sz w:val="24"/>
              </w:rPr>
            </w:pPr>
          </w:p>
        </w:tc>
        <w:tc>
          <w:tcPr>
            <w:tcW w:w="2245" w:type="pct"/>
            <w:vAlign w:val="center"/>
          </w:tcPr>
          <w:p w:rsidR="00D2162F" w:rsidRPr="00E34E6C" w:rsidRDefault="00D2162F" w:rsidP="00EA460E">
            <w:pPr>
              <w:widowControl/>
              <w:spacing w:line="276" w:lineRule="auto"/>
              <w:contextualSpacing/>
              <w:jc w:val="left"/>
              <w:rPr>
                <w:rFonts w:ascii="仿宋" w:eastAsia="仿宋" w:hAnsi="仿宋"/>
                <w:kern w:val="0"/>
                <w:sz w:val="24"/>
              </w:rPr>
            </w:pPr>
            <w:r w:rsidRPr="00E34E6C">
              <w:rPr>
                <w:rFonts w:ascii="仿宋" w:eastAsia="仿宋" w:hAnsi="仿宋" w:hint="eastAsia"/>
                <w:kern w:val="0"/>
                <w:sz w:val="24"/>
              </w:rPr>
              <w:t>组件7：耐低温二维条码纸套装组件</w:t>
            </w:r>
          </w:p>
        </w:tc>
        <w:tc>
          <w:tcPr>
            <w:tcW w:w="612" w:type="pct"/>
            <w:vAlign w:val="center"/>
          </w:tcPr>
          <w:p w:rsidR="00D2162F" w:rsidRPr="00E34E6C" w:rsidRDefault="00D2162F" w:rsidP="00EA460E">
            <w:pPr>
              <w:spacing w:before="50" w:line="276" w:lineRule="auto"/>
              <w:jc w:val="center"/>
              <w:rPr>
                <w:rFonts w:ascii="Times New Roman" w:eastAsia="仿宋" w:hAnsi="Times New Roman"/>
                <w:kern w:val="0"/>
                <w:sz w:val="24"/>
              </w:rPr>
            </w:pPr>
            <w:r w:rsidRPr="00E34E6C">
              <w:rPr>
                <w:rFonts w:ascii="Times New Roman" w:eastAsia="仿宋" w:hAnsi="Times New Roman"/>
                <w:kern w:val="0"/>
                <w:sz w:val="24"/>
              </w:rPr>
              <w:t>1</w:t>
            </w:r>
            <w:r w:rsidRPr="00E34E6C">
              <w:rPr>
                <w:rFonts w:ascii="Times New Roman" w:eastAsia="仿宋" w:hAnsi="Times New Roman" w:hint="eastAsia"/>
                <w:kern w:val="0"/>
                <w:sz w:val="24"/>
              </w:rPr>
              <w:t>套</w:t>
            </w:r>
          </w:p>
        </w:tc>
      </w:tr>
      <w:tr w:rsidR="00D2162F" w:rsidRPr="00E34E6C" w:rsidTr="00EA460E">
        <w:trPr>
          <w:trHeight w:val="772"/>
        </w:trPr>
        <w:tc>
          <w:tcPr>
            <w:tcW w:w="465" w:type="pct"/>
            <w:vMerge/>
            <w:vAlign w:val="center"/>
          </w:tcPr>
          <w:p w:rsidR="00D2162F" w:rsidRPr="00E34E6C" w:rsidRDefault="00D2162F" w:rsidP="00EA460E">
            <w:pPr>
              <w:pStyle w:val="SOW"/>
              <w:snapToGrid/>
              <w:spacing w:before="0" w:line="276" w:lineRule="auto"/>
              <w:ind w:firstLine="0"/>
              <w:contextualSpacing/>
              <w:jc w:val="center"/>
              <w:rPr>
                <w:rFonts w:ascii="仿宋" w:eastAsia="仿宋" w:hAnsi="仿宋"/>
                <w:szCs w:val="24"/>
              </w:rPr>
            </w:pPr>
          </w:p>
        </w:tc>
        <w:tc>
          <w:tcPr>
            <w:tcW w:w="1140" w:type="pct"/>
            <w:vMerge/>
            <w:vAlign w:val="center"/>
          </w:tcPr>
          <w:p w:rsidR="00D2162F" w:rsidRPr="00E34E6C" w:rsidRDefault="00D2162F" w:rsidP="00EA460E">
            <w:pPr>
              <w:widowControl/>
              <w:spacing w:line="276" w:lineRule="auto"/>
              <w:contextualSpacing/>
              <w:jc w:val="center"/>
              <w:rPr>
                <w:rFonts w:ascii="仿宋" w:eastAsia="仿宋" w:hAnsi="仿宋" w:cs="宋体"/>
                <w:kern w:val="0"/>
                <w:sz w:val="24"/>
              </w:rPr>
            </w:pPr>
          </w:p>
        </w:tc>
        <w:tc>
          <w:tcPr>
            <w:tcW w:w="538" w:type="pct"/>
            <w:vMerge/>
            <w:vAlign w:val="center"/>
          </w:tcPr>
          <w:p w:rsidR="00D2162F" w:rsidRPr="00E34E6C" w:rsidRDefault="00D2162F" w:rsidP="00EA460E">
            <w:pPr>
              <w:widowControl/>
              <w:spacing w:line="276" w:lineRule="auto"/>
              <w:contextualSpacing/>
              <w:jc w:val="center"/>
              <w:rPr>
                <w:rFonts w:ascii="仿宋" w:eastAsia="仿宋" w:hAnsi="仿宋"/>
                <w:sz w:val="24"/>
              </w:rPr>
            </w:pPr>
          </w:p>
        </w:tc>
        <w:tc>
          <w:tcPr>
            <w:tcW w:w="2245" w:type="pct"/>
            <w:vAlign w:val="center"/>
          </w:tcPr>
          <w:p w:rsidR="00D2162F" w:rsidRPr="00E34E6C" w:rsidRDefault="00D2162F" w:rsidP="00EA460E">
            <w:pPr>
              <w:widowControl/>
              <w:spacing w:line="276" w:lineRule="auto"/>
              <w:contextualSpacing/>
              <w:jc w:val="left"/>
              <w:rPr>
                <w:rFonts w:ascii="仿宋" w:eastAsia="仿宋" w:hAnsi="仿宋"/>
                <w:kern w:val="0"/>
                <w:sz w:val="24"/>
              </w:rPr>
            </w:pPr>
            <w:r w:rsidRPr="00E34E6C">
              <w:rPr>
                <w:rFonts w:ascii="仿宋" w:eastAsia="仿宋" w:hAnsi="仿宋" w:hint="eastAsia"/>
                <w:kern w:val="0"/>
                <w:sz w:val="24"/>
              </w:rPr>
              <w:t>组件8：数字化病理分布式存储组件</w:t>
            </w:r>
          </w:p>
        </w:tc>
        <w:tc>
          <w:tcPr>
            <w:tcW w:w="612" w:type="pct"/>
            <w:vAlign w:val="center"/>
          </w:tcPr>
          <w:p w:rsidR="00D2162F" w:rsidRPr="00E34E6C" w:rsidRDefault="00D2162F" w:rsidP="00EA460E">
            <w:pPr>
              <w:spacing w:before="50" w:line="276" w:lineRule="auto"/>
              <w:jc w:val="center"/>
              <w:rPr>
                <w:rFonts w:ascii="Times New Roman" w:eastAsia="仿宋" w:hAnsi="Times New Roman"/>
                <w:kern w:val="0"/>
                <w:sz w:val="24"/>
              </w:rPr>
            </w:pPr>
            <w:r w:rsidRPr="00E34E6C">
              <w:rPr>
                <w:rFonts w:ascii="Times New Roman" w:eastAsia="仿宋" w:hAnsi="Times New Roman"/>
                <w:kern w:val="0"/>
                <w:sz w:val="24"/>
              </w:rPr>
              <w:t>1</w:t>
            </w:r>
            <w:r w:rsidRPr="00E34E6C">
              <w:rPr>
                <w:rFonts w:ascii="Times New Roman" w:eastAsia="仿宋" w:hAnsi="Times New Roman" w:hint="eastAsia"/>
                <w:kern w:val="0"/>
                <w:sz w:val="24"/>
              </w:rPr>
              <w:t>套</w:t>
            </w:r>
          </w:p>
        </w:tc>
      </w:tr>
      <w:tr w:rsidR="00D2162F" w:rsidRPr="00E34E6C" w:rsidTr="00EA460E">
        <w:trPr>
          <w:trHeight w:val="48"/>
        </w:trPr>
        <w:tc>
          <w:tcPr>
            <w:tcW w:w="465" w:type="pct"/>
            <w:vMerge/>
            <w:vAlign w:val="center"/>
          </w:tcPr>
          <w:p w:rsidR="00D2162F" w:rsidRPr="00E34E6C" w:rsidRDefault="00D2162F" w:rsidP="00EA460E">
            <w:pPr>
              <w:pStyle w:val="SOW"/>
              <w:snapToGrid/>
              <w:spacing w:before="0" w:line="276" w:lineRule="auto"/>
              <w:ind w:firstLine="0"/>
              <w:contextualSpacing/>
              <w:jc w:val="center"/>
              <w:rPr>
                <w:rFonts w:ascii="仿宋" w:eastAsia="仿宋" w:hAnsi="仿宋"/>
                <w:szCs w:val="24"/>
              </w:rPr>
            </w:pPr>
          </w:p>
        </w:tc>
        <w:tc>
          <w:tcPr>
            <w:tcW w:w="1140" w:type="pct"/>
            <w:vMerge/>
            <w:vAlign w:val="center"/>
          </w:tcPr>
          <w:p w:rsidR="00D2162F" w:rsidRPr="00E34E6C" w:rsidRDefault="00D2162F" w:rsidP="00EA460E">
            <w:pPr>
              <w:widowControl/>
              <w:spacing w:line="276" w:lineRule="auto"/>
              <w:contextualSpacing/>
              <w:jc w:val="center"/>
              <w:rPr>
                <w:rFonts w:ascii="仿宋" w:eastAsia="仿宋" w:hAnsi="仿宋" w:cs="宋体"/>
                <w:kern w:val="0"/>
                <w:sz w:val="24"/>
              </w:rPr>
            </w:pPr>
          </w:p>
        </w:tc>
        <w:tc>
          <w:tcPr>
            <w:tcW w:w="538" w:type="pct"/>
            <w:vMerge/>
            <w:vAlign w:val="center"/>
          </w:tcPr>
          <w:p w:rsidR="00D2162F" w:rsidRPr="00E34E6C" w:rsidRDefault="00D2162F" w:rsidP="00EA460E">
            <w:pPr>
              <w:widowControl/>
              <w:spacing w:line="276" w:lineRule="auto"/>
              <w:contextualSpacing/>
              <w:jc w:val="center"/>
              <w:rPr>
                <w:rFonts w:ascii="仿宋" w:eastAsia="仿宋" w:hAnsi="仿宋"/>
                <w:sz w:val="24"/>
              </w:rPr>
            </w:pPr>
          </w:p>
        </w:tc>
        <w:tc>
          <w:tcPr>
            <w:tcW w:w="2245" w:type="pct"/>
            <w:vAlign w:val="center"/>
          </w:tcPr>
          <w:p w:rsidR="00D2162F" w:rsidRPr="00E34E6C" w:rsidRDefault="00D2162F" w:rsidP="00EA460E">
            <w:pPr>
              <w:widowControl/>
              <w:spacing w:line="276" w:lineRule="auto"/>
              <w:contextualSpacing/>
              <w:jc w:val="left"/>
              <w:rPr>
                <w:rFonts w:ascii="仿宋" w:eastAsia="仿宋" w:hAnsi="仿宋"/>
                <w:kern w:val="0"/>
                <w:sz w:val="24"/>
              </w:rPr>
            </w:pPr>
            <w:r w:rsidRPr="00E34E6C">
              <w:rPr>
                <w:rFonts w:ascii="仿宋" w:eastAsia="仿宋" w:hAnsi="仿宋" w:hint="eastAsia"/>
                <w:kern w:val="0"/>
                <w:sz w:val="24"/>
              </w:rPr>
              <w:t>组件9：后端网络交换机组件</w:t>
            </w:r>
          </w:p>
        </w:tc>
        <w:tc>
          <w:tcPr>
            <w:tcW w:w="612" w:type="pct"/>
            <w:vAlign w:val="center"/>
          </w:tcPr>
          <w:p w:rsidR="00D2162F" w:rsidRPr="00E34E6C" w:rsidRDefault="00D2162F" w:rsidP="00EA460E">
            <w:pPr>
              <w:spacing w:before="50" w:line="276" w:lineRule="auto"/>
              <w:jc w:val="center"/>
              <w:rPr>
                <w:rFonts w:ascii="Times New Roman" w:eastAsia="仿宋" w:hAnsi="Times New Roman"/>
                <w:kern w:val="0"/>
                <w:sz w:val="24"/>
              </w:rPr>
            </w:pPr>
            <w:r w:rsidRPr="00E34E6C">
              <w:rPr>
                <w:rFonts w:ascii="Times New Roman" w:eastAsia="仿宋" w:hAnsi="Times New Roman"/>
                <w:kern w:val="0"/>
                <w:sz w:val="24"/>
              </w:rPr>
              <w:t>2</w:t>
            </w:r>
            <w:r w:rsidRPr="00E34E6C">
              <w:rPr>
                <w:rFonts w:ascii="Times New Roman" w:eastAsia="仿宋" w:hAnsi="Times New Roman" w:hint="eastAsia"/>
                <w:kern w:val="0"/>
                <w:sz w:val="24"/>
              </w:rPr>
              <w:t>套</w:t>
            </w:r>
          </w:p>
        </w:tc>
      </w:tr>
      <w:tr w:rsidR="00D2162F" w:rsidRPr="00E34E6C" w:rsidTr="00EA460E">
        <w:trPr>
          <w:trHeight w:val="48"/>
        </w:trPr>
        <w:tc>
          <w:tcPr>
            <w:tcW w:w="465" w:type="pct"/>
            <w:vMerge w:val="restart"/>
            <w:vAlign w:val="center"/>
          </w:tcPr>
          <w:p w:rsidR="00D2162F" w:rsidRPr="00E34E6C" w:rsidRDefault="00D2162F" w:rsidP="00EA460E">
            <w:pPr>
              <w:pStyle w:val="SOW"/>
              <w:snapToGrid/>
              <w:spacing w:before="0" w:line="276" w:lineRule="auto"/>
              <w:ind w:firstLine="0"/>
              <w:contextualSpacing/>
              <w:jc w:val="center"/>
              <w:rPr>
                <w:rFonts w:ascii="仿宋" w:eastAsia="仿宋" w:hAnsi="仿宋"/>
                <w:szCs w:val="24"/>
              </w:rPr>
            </w:pPr>
            <w:r w:rsidRPr="00E34E6C">
              <w:rPr>
                <w:rFonts w:ascii="仿宋" w:eastAsia="仿宋" w:hAnsi="仿宋" w:hint="eastAsia"/>
                <w:szCs w:val="24"/>
              </w:rPr>
              <w:t>2</w:t>
            </w:r>
          </w:p>
        </w:tc>
        <w:tc>
          <w:tcPr>
            <w:tcW w:w="1140" w:type="pct"/>
            <w:vMerge w:val="restart"/>
            <w:vAlign w:val="center"/>
          </w:tcPr>
          <w:p w:rsidR="00D2162F" w:rsidRPr="00E34E6C" w:rsidRDefault="00D2162F" w:rsidP="00EA460E">
            <w:pPr>
              <w:widowControl/>
              <w:spacing w:line="276" w:lineRule="auto"/>
              <w:contextualSpacing/>
              <w:jc w:val="center"/>
              <w:rPr>
                <w:rFonts w:ascii="仿宋" w:eastAsia="仿宋" w:hAnsi="仿宋" w:cs="宋体"/>
                <w:kern w:val="0"/>
                <w:sz w:val="24"/>
              </w:rPr>
            </w:pPr>
            <w:r w:rsidRPr="00E34E6C">
              <w:rPr>
                <w:rFonts w:ascii="仿宋" w:eastAsia="仿宋" w:hAnsi="仿宋" w:hint="eastAsia"/>
                <w:sz w:val="24"/>
              </w:rPr>
              <w:t>超声影像存储服务器</w:t>
            </w:r>
            <w:r w:rsidRPr="00E34E6C">
              <w:rPr>
                <w:rFonts w:ascii="仿宋" w:eastAsia="仿宋" w:hAnsi="仿宋" w:cs="宋体" w:hint="eastAsia"/>
                <w:kern w:val="0"/>
                <w:sz w:val="24"/>
              </w:rPr>
              <w:t>组件</w:t>
            </w:r>
          </w:p>
        </w:tc>
        <w:tc>
          <w:tcPr>
            <w:tcW w:w="538" w:type="pct"/>
            <w:vMerge w:val="restart"/>
            <w:vAlign w:val="center"/>
          </w:tcPr>
          <w:p w:rsidR="00D2162F" w:rsidRPr="00E34E6C" w:rsidRDefault="00D2162F" w:rsidP="00EA460E">
            <w:pPr>
              <w:widowControl/>
              <w:spacing w:line="276" w:lineRule="auto"/>
              <w:contextualSpacing/>
              <w:jc w:val="center"/>
              <w:rPr>
                <w:rFonts w:ascii="仿宋" w:eastAsia="仿宋" w:hAnsi="仿宋"/>
                <w:sz w:val="24"/>
              </w:rPr>
            </w:pPr>
            <w:r w:rsidRPr="00E34E6C">
              <w:rPr>
                <w:rFonts w:ascii="仿宋" w:eastAsia="仿宋" w:hAnsi="仿宋" w:hint="eastAsia"/>
                <w:sz w:val="24"/>
              </w:rPr>
              <w:t>1套</w:t>
            </w:r>
          </w:p>
        </w:tc>
        <w:tc>
          <w:tcPr>
            <w:tcW w:w="2245" w:type="pct"/>
            <w:vAlign w:val="center"/>
          </w:tcPr>
          <w:p w:rsidR="00D2162F" w:rsidRPr="00E34E6C" w:rsidRDefault="00D2162F" w:rsidP="00EA460E">
            <w:pPr>
              <w:widowControl/>
              <w:spacing w:line="276" w:lineRule="auto"/>
              <w:contextualSpacing/>
              <w:jc w:val="left"/>
              <w:rPr>
                <w:rFonts w:ascii="仿宋" w:eastAsia="仿宋" w:hAnsi="仿宋"/>
                <w:kern w:val="0"/>
                <w:sz w:val="24"/>
              </w:rPr>
            </w:pPr>
            <w:r w:rsidRPr="00E34E6C">
              <w:rPr>
                <w:rFonts w:ascii="仿宋" w:eastAsia="仿宋" w:hAnsi="仿宋" w:hint="eastAsia"/>
                <w:kern w:val="0"/>
                <w:sz w:val="24"/>
              </w:rPr>
              <w:t>组件1：超声存储设备组件</w:t>
            </w:r>
          </w:p>
        </w:tc>
        <w:tc>
          <w:tcPr>
            <w:tcW w:w="612" w:type="pct"/>
            <w:vAlign w:val="center"/>
          </w:tcPr>
          <w:p w:rsidR="00D2162F" w:rsidRPr="00E34E6C" w:rsidRDefault="00D2162F" w:rsidP="00EA460E">
            <w:pPr>
              <w:pStyle w:val="SOW"/>
              <w:snapToGrid/>
              <w:spacing w:line="276" w:lineRule="auto"/>
              <w:ind w:firstLine="0"/>
              <w:contextualSpacing/>
              <w:jc w:val="center"/>
              <w:rPr>
                <w:rFonts w:ascii="仿宋" w:eastAsia="仿宋" w:hAnsi="仿宋"/>
                <w:szCs w:val="24"/>
              </w:rPr>
            </w:pPr>
            <w:r w:rsidRPr="00E34E6C">
              <w:rPr>
                <w:rFonts w:eastAsia="仿宋"/>
                <w:kern w:val="0"/>
                <w:szCs w:val="24"/>
              </w:rPr>
              <w:t>1</w:t>
            </w:r>
            <w:r w:rsidRPr="00E34E6C">
              <w:rPr>
                <w:rFonts w:eastAsia="仿宋" w:hint="eastAsia"/>
                <w:kern w:val="0"/>
                <w:szCs w:val="24"/>
              </w:rPr>
              <w:t>套</w:t>
            </w:r>
          </w:p>
        </w:tc>
      </w:tr>
      <w:tr w:rsidR="00D2162F" w:rsidRPr="00E34E6C" w:rsidTr="00EA460E">
        <w:trPr>
          <w:trHeight w:val="48"/>
        </w:trPr>
        <w:tc>
          <w:tcPr>
            <w:tcW w:w="465" w:type="pct"/>
            <w:vMerge/>
            <w:vAlign w:val="center"/>
          </w:tcPr>
          <w:p w:rsidR="00D2162F" w:rsidRPr="00E34E6C" w:rsidRDefault="00D2162F" w:rsidP="00EA460E">
            <w:pPr>
              <w:pStyle w:val="SOW"/>
              <w:snapToGrid/>
              <w:spacing w:before="0" w:line="276" w:lineRule="auto"/>
              <w:ind w:firstLine="0"/>
              <w:contextualSpacing/>
              <w:jc w:val="center"/>
              <w:rPr>
                <w:rFonts w:ascii="仿宋" w:eastAsia="仿宋" w:hAnsi="仿宋"/>
                <w:szCs w:val="24"/>
              </w:rPr>
            </w:pPr>
          </w:p>
        </w:tc>
        <w:tc>
          <w:tcPr>
            <w:tcW w:w="1140" w:type="pct"/>
            <w:vMerge/>
            <w:vAlign w:val="center"/>
          </w:tcPr>
          <w:p w:rsidR="00D2162F" w:rsidRPr="00E34E6C" w:rsidRDefault="00D2162F" w:rsidP="00EA460E">
            <w:pPr>
              <w:widowControl/>
              <w:spacing w:line="276" w:lineRule="auto"/>
              <w:contextualSpacing/>
              <w:jc w:val="center"/>
              <w:rPr>
                <w:rFonts w:ascii="仿宋" w:eastAsia="仿宋" w:hAnsi="仿宋"/>
                <w:sz w:val="24"/>
              </w:rPr>
            </w:pPr>
          </w:p>
        </w:tc>
        <w:tc>
          <w:tcPr>
            <w:tcW w:w="538" w:type="pct"/>
            <w:vMerge/>
            <w:vAlign w:val="center"/>
          </w:tcPr>
          <w:p w:rsidR="00D2162F" w:rsidRPr="00E34E6C" w:rsidRDefault="00D2162F" w:rsidP="00EA460E">
            <w:pPr>
              <w:widowControl/>
              <w:spacing w:line="276" w:lineRule="auto"/>
              <w:contextualSpacing/>
              <w:jc w:val="center"/>
              <w:rPr>
                <w:rFonts w:ascii="仿宋" w:eastAsia="仿宋" w:hAnsi="仿宋"/>
                <w:sz w:val="24"/>
              </w:rPr>
            </w:pPr>
          </w:p>
        </w:tc>
        <w:tc>
          <w:tcPr>
            <w:tcW w:w="2245" w:type="pct"/>
            <w:vAlign w:val="center"/>
          </w:tcPr>
          <w:p w:rsidR="00D2162F" w:rsidRPr="00E34E6C" w:rsidRDefault="00D2162F" w:rsidP="00EA460E">
            <w:pPr>
              <w:widowControl/>
              <w:spacing w:line="276" w:lineRule="auto"/>
              <w:contextualSpacing/>
              <w:jc w:val="left"/>
              <w:rPr>
                <w:rFonts w:ascii="仿宋" w:eastAsia="仿宋" w:hAnsi="仿宋"/>
                <w:kern w:val="0"/>
                <w:sz w:val="24"/>
              </w:rPr>
            </w:pPr>
            <w:r w:rsidRPr="00E34E6C">
              <w:rPr>
                <w:rFonts w:ascii="仿宋" w:eastAsia="仿宋" w:hAnsi="仿宋" w:hint="eastAsia"/>
                <w:kern w:val="0"/>
                <w:sz w:val="24"/>
              </w:rPr>
              <w:t>组件2：交换机组件</w:t>
            </w:r>
          </w:p>
        </w:tc>
        <w:tc>
          <w:tcPr>
            <w:tcW w:w="612" w:type="pct"/>
            <w:vAlign w:val="center"/>
          </w:tcPr>
          <w:p w:rsidR="00D2162F" w:rsidRPr="00E34E6C" w:rsidRDefault="00D2162F" w:rsidP="00EA460E">
            <w:pPr>
              <w:pStyle w:val="SOW"/>
              <w:snapToGrid/>
              <w:spacing w:line="276" w:lineRule="auto"/>
              <w:ind w:firstLine="0"/>
              <w:contextualSpacing/>
              <w:jc w:val="center"/>
              <w:rPr>
                <w:rFonts w:ascii="仿宋" w:eastAsia="仿宋" w:hAnsi="仿宋"/>
                <w:szCs w:val="24"/>
              </w:rPr>
            </w:pPr>
            <w:r w:rsidRPr="00E34E6C">
              <w:rPr>
                <w:rFonts w:eastAsia="仿宋"/>
                <w:kern w:val="0"/>
                <w:szCs w:val="24"/>
              </w:rPr>
              <w:t>1</w:t>
            </w:r>
            <w:r w:rsidRPr="00E34E6C">
              <w:rPr>
                <w:rFonts w:eastAsia="仿宋" w:hint="eastAsia"/>
                <w:kern w:val="0"/>
                <w:szCs w:val="24"/>
              </w:rPr>
              <w:t>套</w:t>
            </w:r>
          </w:p>
        </w:tc>
      </w:tr>
      <w:tr w:rsidR="00D2162F" w:rsidRPr="00E34E6C" w:rsidTr="00EA460E">
        <w:trPr>
          <w:trHeight w:val="48"/>
        </w:trPr>
        <w:tc>
          <w:tcPr>
            <w:tcW w:w="465" w:type="pct"/>
            <w:vMerge w:val="restart"/>
            <w:vAlign w:val="center"/>
          </w:tcPr>
          <w:p w:rsidR="00D2162F" w:rsidRPr="00E34E6C" w:rsidRDefault="00D2162F" w:rsidP="00EA460E">
            <w:pPr>
              <w:pStyle w:val="SOW"/>
              <w:snapToGrid/>
              <w:spacing w:before="0" w:line="276" w:lineRule="auto"/>
              <w:ind w:firstLine="0"/>
              <w:contextualSpacing/>
              <w:jc w:val="center"/>
              <w:rPr>
                <w:rFonts w:ascii="仿宋" w:eastAsia="仿宋" w:hAnsi="仿宋"/>
                <w:szCs w:val="24"/>
              </w:rPr>
            </w:pPr>
            <w:r w:rsidRPr="00E34E6C">
              <w:rPr>
                <w:rFonts w:ascii="仿宋" w:eastAsia="仿宋" w:hAnsi="仿宋" w:hint="eastAsia"/>
                <w:szCs w:val="24"/>
              </w:rPr>
              <w:t>3</w:t>
            </w:r>
          </w:p>
        </w:tc>
        <w:tc>
          <w:tcPr>
            <w:tcW w:w="1140" w:type="pct"/>
            <w:vMerge w:val="restart"/>
            <w:vAlign w:val="center"/>
          </w:tcPr>
          <w:p w:rsidR="00D2162F" w:rsidRPr="00E34E6C" w:rsidRDefault="00D2162F" w:rsidP="00EA460E">
            <w:pPr>
              <w:widowControl/>
              <w:spacing w:line="276" w:lineRule="auto"/>
              <w:contextualSpacing/>
              <w:jc w:val="center"/>
              <w:rPr>
                <w:rFonts w:ascii="仿宋" w:eastAsia="仿宋" w:hAnsi="仿宋" w:cs="宋体"/>
                <w:kern w:val="0"/>
                <w:sz w:val="24"/>
              </w:rPr>
            </w:pPr>
            <w:r w:rsidRPr="00E34E6C">
              <w:rPr>
                <w:rFonts w:ascii="仿宋" w:eastAsia="仿宋" w:hAnsi="仿宋" w:hint="eastAsia"/>
                <w:sz w:val="24"/>
              </w:rPr>
              <w:t>超声影像智能报告模拟系统</w:t>
            </w:r>
            <w:r w:rsidRPr="00E34E6C">
              <w:rPr>
                <w:rFonts w:ascii="仿宋" w:eastAsia="仿宋" w:hAnsi="仿宋" w:cs="宋体" w:hint="eastAsia"/>
                <w:kern w:val="0"/>
                <w:sz w:val="24"/>
              </w:rPr>
              <w:t>组件</w:t>
            </w:r>
          </w:p>
        </w:tc>
        <w:tc>
          <w:tcPr>
            <w:tcW w:w="538" w:type="pct"/>
            <w:vMerge w:val="restart"/>
            <w:vAlign w:val="center"/>
          </w:tcPr>
          <w:p w:rsidR="00D2162F" w:rsidRPr="00E34E6C" w:rsidRDefault="00D2162F" w:rsidP="00EA460E">
            <w:pPr>
              <w:widowControl/>
              <w:spacing w:line="276" w:lineRule="auto"/>
              <w:contextualSpacing/>
              <w:jc w:val="center"/>
              <w:rPr>
                <w:rFonts w:ascii="仿宋" w:eastAsia="仿宋" w:hAnsi="仿宋"/>
                <w:sz w:val="24"/>
              </w:rPr>
            </w:pPr>
            <w:r w:rsidRPr="00E34E6C">
              <w:rPr>
                <w:rFonts w:ascii="仿宋" w:eastAsia="仿宋" w:hAnsi="仿宋" w:hint="eastAsia"/>
                <w:sz w:val="24"/>
              </w:rPr>
              <w:t>1套</w:t>
            </w:r>
          </w:p>
        </w:tc>
        <w:tc>
          <w:tcPr>
            <w:tcW w:w="2245" w:type="pct"/>
          </w:tcPr>
          <w:p w:rsidR="00D2162F" w:rsidRPr="00E34E6C" w:rsidRDefault="00D2162F" w:rsidP="00EA460E">
            <w:pPr>
              <w:widowControl/>
              <w:spacing w:line="276" w:lineRule="auto"/>
              <w:contextualSpacing/>
              <w:jc w:val="left"/>
              <w:rPr>
                <w:rFonts w:ascii="仿宋" w:eastAsia="仿宋" w:hAnsi="仿宋"/>
                <w:kern w:val="0"/>
                <w:sz w:val="24"/>
              </w:rPr>
            </w:pPr>
            <w:r w:rsidRPr="00E34E6C">
              <w:rPr>
                <w:rFonts w:ascii="仿宋" w:eastAsia="仿宋" w:hAnsi="仿宋" w:hint="eastAsia"/>
                <w:kern w:val="0"/>
                <w:sz w:val="24"/>
              </w:rPr>
              <w:t>组件</w:t>
            </w:r>
            <w:r w:rsidRPr="00E34E6C">
              <w:rPr>
                <w:rFonts w:ascii="仿宋" w:eastAsia="仿宋" w:hAnsi="仿宋"/>
                <w:kern w:val="0"/>
                <w:sz w:val="24"/>
              </w:rPr>
              <w:t>1</w:t>
            </w:r>
            <w:r w:rsidRPr="00E34E6C">
              <w:rPr>
                <w:rFonts w:ascii="仿宋" w:eastAsia="仿宋" w:hAnsi="仿宋" w:hint="eastAsia"/>
                <w:kern w:val="0"/>
                <w:sz w:val="24"/>
              </w:rPr>
              <w:t>：备份一体机组件</w:t>
            </w:r>
          </w:p>
        </w:tc>
        <w:tc>
          <w:tcPr>
            <w:tcW w:w="612" w:type="pct"/>
            <w:vAlign w:val="center"/>
          </w:tcPr>
          <w:p w:rsidR="00D2162F" w:rsidRPr="00E34E6C" w:rsidRDefault="00D2162F" w:rsidP="00EA460E">
            <w:pPr>
              <w:spacing w:before="50" w:line="276" w:lineRule="auto"/>
              <w:jc w:val="center"/>
              <w:rPr>
                <w:rFonts w:ascii="Times New Roman" w:eastAsia="仿宋" w:hAnsi="Times New Roman"/>
                <w:kern w:val="0"/>
                <w:sz w:val="24"/>
              </w:rPr>
            </w:pPr>
            <w:r w:rsidRPr="00E34E6C">
              <w:rPr>
                <w:rFonts w:ascii="Times New Roman" w:eastAsia="仿宋" w:hAnsi="Times New Roman"/>
                <w:kern w:val="0"/>
                <w:sz w:val="24"/>
              </w:rPr>
              <w:t>1</w:t>
            </w:r>
            <w:r w:rsidRPr="00E34E6C">
              <w:rPr>
                <w:rFonts w:ascii="Times New Roman" w:eastAsia="仿宋" w:hAnsi="Times New Roman" w:hint="eastAsia"/>
                <w:kern w:val="0"/>
                <w:sz w:val="24"/>
              </w:rPr>
              <w:t>套</w:t>
            </w:r>
          </w:p>
        </w:tc>
      </w:tr>
      <w:tr w:rsidR="00D2162F" w:rsidRPr="00E34E6C" w:rsidTr="00EA460E">
        <w:trPr>
          <w:trHeight w:val="48"/>
        </w:trPr>
        <w:tc>
          <w:tcPr>
            <w:tcW w:w="465" w:type="pct"/>
            <w:vMerge/>
            <w:vAlign w:val="center"/>
          </w:tcPr>
          <w:p w:rsidR="00D2162F" w:rsidRPr="00E34E6C" w:rsidRDefault="00D2162F" w:rsidP="00EA460E">
            <w:pPr>
              <w:pStyle w:val="SOW"/>
              <w:snapToGrid/>
              <w:spacing w:before="0" w:line="276" w:lineRule="auto"/>
              <w:ind w:firstLine="0"/>
              <w:contextualSpacing/>
              <w:jc w:val="center"/>
              <w:rPr>
                <w:rFonts w:ascii="仿宋" w:eastAsia="仿宋" w:hAnsi="仿宋"/>
                <w:szCs w:val="24"/>
              </w:rPr>
            </w:pPr>
          </w:p>
        </w:tc>
        <w:tc>
          <w:tcPr>
            <w:tcW w:w="1140" w:type="pct"/>
            <w:vMerge/>
            <w:vAlign w:val="center"/>
          </w:tcPr>
          <w:p w:rsidR="00D2162F" w:rsidRPr="00E34E6C" w:rsidRDefault="00D2162F" w:rsidP="00EA460E">
            <w:pPr>
              <w:widowControl/>
              <w:spacing w:line="276" w:lineRule="auto"/>
              <w:contextualSpacing/>
              <w:jc w:val="center"/>
              <w:rPr>
                <w:rFonts w:ascii="仿宋" w:eastAsia="仿宋" w:hAnsi="仿宋"/>
                <w:sz w:val="24"/>
              </w:rPr>
            </w:pPr>
          </w:p>
        </w:tc>
        <w:tc>
          <w:tcPr>
            <w:tcW w:w="538" w:type="pct"/>
            <w:vMerge/>
            <w:vAlign w:val="center"/>
          </w:tcPr>
          <w:p w:rsidR="00D2162F" w:rsidRPr="00E34E6C" w:rsidRDefault="00D2162F" w:rsidP="00EA460E">
            <w:pPr>
              <w:widowControl/>
              <w:spacing w:line="276" w:lineRule="auto"/>
              <w:contextualSpacing/>
              <w:jc w:val="center"/>
              <w:rPr>
                <w:rFonts w:ascii="仿宋" w:eastAsia="仿宋" w:hAnsi="仿宋"/>
                <w:sz w:val="24"/>
              </w:rPr>
            </w:pPr>
          </w:p>
        </w:tc>
        <w:tc>
          <w:tcPr>
            <w:tcW w:w="2245" w:type="pct"/>
          </w:tcPr>
          <w:p w:rsidR="00D2162F" w:rsidRPr="00E34E6C" w:rsidRDefault="00D2162F" w:rsidP="00EA460E">
            <w:pPr>
              <w:widowControl/>
              <w:spacing w:line="276" w:lineRule="auto"/>
              <w:contextualSpacing/>
              <w:jc w:val="left"/>
              <w:rPr>
                <w:rFonts w:ascii="仿宋" w:eastAsia="仿宋" w:hAnsi="仿宋"/>
                <w:kern w:val="0"/>
                <w:sz w:val="24"/>
              </w:rPr>
            </w:pPr>
            <w:r w:rsidRPr="00E34E6C">
              <w:rPr>
                <w:rFonts w:ascii="仿宋" w:eastAsia="仿宋" w:hAnsi="仿宋" w:hint="eastAsia"/>
                <w:kern w:val="0"/>
                <w:sz w:val="24"/>
              </w:rPr>
              <w:t>组件</w:t>
            </w:r>
            <w:r w:rsidRPr="00E34E6C">
              <w:rPr>
                <w:rFonts w:ascii="仿宋" w:eastAsia="仿宋" w:hAnsi="仿宋"/>
                <w:kern w:val="0"/>
                <w:sz w:val="24"/>
              </w:rPr>
              <w:t>2</w:t>
            </w:r>
            <w:r w:rsidRPr="00E34E6C">
              <w:rPr>
                <w:rFonts w:ascii="仿宋" w:eastAsia="仿宋" w:hAnsi="仿宋" w:hint="eastAsia"/>
                <w:kern w:val="0"/>
                <w:sz w:val="24"/>
              </w:rPr>
              <w:t>：负载均衡组件</w:t>
            </w:r>
          </w:p>
        </w:tc>
        <w:tc>
          <w:tcPr>
            <w:tcW w:w="612" w:type="pct"/>
            <w:vAlign w:val="center"/>
          </w:tcPr>
          <w:p w:rsidR="00D2162F" w:rsidRPr="00E34E6C" w:rsidRDefault="00D2162F" w:rsidP="00EA460E">
            <w:pPr>
              <w:spacing w:before="50" w:line="276" w:lineRule="auto"/>
              <w:jc w:val="center"/>
              <w:rPr>
                <w:rFonts w:ascii="Times New Roman" w:eastAsia="仿宋" w:hAnsi="Times New Roman"/>
                <w:kern w:val="0"/>
                <w:sz w:val="24"/>
              </w:rPr>
            </w:pPr>
            <w:r w:rsidRPr="00E34E6C">
              <w:rPr>
                <w:rFonts w:ascii="Times New Roman" w:eastAsia="仿宋" w:hAnsi="Times New Roman"/>
                <w:kern w:val="0"/>
                <w:sz w:val="24"/>
              </w:rPr>
              <w:t>2</w:t>
            </w:r>
            <w:r w:rsidRPr="00E34E6C">
              <w:rPr>
                <w:rFonts w:ascii="Times New Roman" w:eastAsia="仿宋" w:hAnsi="Times New Roman" w:hint="eastAsia"/>
                <w:kern w:val="0"/>
                <w:sz w:val="24"/>
              </w:rPr>
              <w:t>套</w:t>
            </w:r>
          </w:p>
        </w:tc>
      </w:tr>
      <w:tr w:rsidR="00D2162F" w:rsidRPr="00E34E6C" w:rsidTr="00EA460E">
        <w:trPr>
          <w:trHeight w:val="473"/>
        </w:trPr>
        <w:tc>
          <w:tcPr>
            <w:tcW w:w="465" w:type="pct"/>
            <w:vMerge/>
            <w:vAlign w:val="center"/>
          </w:tcPr>
          <w:p w:rsidR="00D2162F" w:rsidRPr="00E34E6C" w:rsidRDefault="00D2162F" w:rsidP="00EA460E">
            <w:pPr>
              <w:pStyle w:val="SOW"/>
              <w:snapToGrid/>
              <w:spacing w:before="0" w:line="276" w:lineRule="auto"/>
              <w:ind w:firstLine="0"/>
              <w:contextualSpacing/>
              <w:jc w:val="center"/>
              <w:rPr>
                <w:rFonts w:ascii="仿宋" w:eastAsia="仿宋" w:hAnsi="仿宋"/>
                <w:szCs w:val="24"/>
              </w:rPr>
            </w:pPr>
          </w:p>
        </w:tc>
        <w:tc>
          <w:tcPr>
            <w:tcW w:w="1140" w:type="pct"/>
            <w:vMerge/>
            <w:vAlign w:val="center"/>
          </w:tcPr>
          <w:p w:rsidR="00D2162F" w:rsidRPr="00E34E6C" w:rsidRDefault="00D2162F" w:rsidP="00EA460E">
            <w:pPr>
              <w:widowControl/>
              <w:spacing w:line="276" w:lineRule="auto"/>
              <w:contextualSpacing/>
              <w:jc w:val="center"/>
              <w:rPr>
                <w:rFonts w:ascii="仿宋" w:eastAsia="仿宋" w:hAnsi="仿宋"/>
                <w:sz w:val="24"/>
              </w:rPr>
            </w:pPr>
          </w:p>
        </w:tc>
        <w:tc>
          <w:tcPr>
            <w:tcW w:w="538" w:type="pct"/>
            <w:vMerge/>
            <w:vAlign w:val="center"/>
          </w:tcPr>
          <w:p w:rsidR="00D2162F" w:rsidRPr="00E34E6C" w:rsidRDefault="00D2162F" w:rsidP="00EA460E">
            <w:pPr>
              <w:widowControl/>
              <w:spacing w:line="276" w:lineRule="auto"/>
              <w:contextualSpacing/>
              <w:jc w:val="center"/>
              <w:rPr>
                <w:rFonts w:ascii="仿宋" w:eastAsia="仿宋" w:hAnsi="仿宋"/>
                <w:sz w:val="24"/>
              </w:rPr>
            </w:pPr>
          </w:p>
        </w:tc>
        <w:tc>
          <w:tcPr>
            <w:tcW w:w="2245" w:type="pct"/>
          </w:tcPr>
          <w:p w:rsidR="00D2162F" w:rsidRPr="00E34E6C" w:rsidRDefault="00D2162F" w:rsidP="00EA460E">
            <w:pPr>
              <w:widowControl/>
              <w:spacing w:line="276" w:lineRule="auto"/>
              <w:contextualSpacing/>
              <w:jc w:val="left"/>
              <w:rPr>
                <w:rFonts w:ascii="仿宋" w:eastAsia="仿宋" w:hAnsi="仿宋"/>
                <w:kern w:val="0"/>
                <w:sz w:val="24"/>
              </w:rPr>
            </w:pPr>
            <w:r w:rsidRPr="00E34E6C">
              <w:rPr>
                <w:rFonts w:ascii="仿宋" w:eastAsia="仿宋" w:hAnsi="仿宋" w:hint="eastAsia"/>
                <w:kern w:val="0"/>
                <w:sz w:val="24"/>
              </w:rPr>
              <w:t>组件</w:t>
            </w:r>
            <w:r w:rsidRPr="00E34E6C">
              <w:rPr>
                <w:rFonts w:ascii="仿宋" w:eastAsia="仿宋" w:hAnsi="仿宋"/>
                <w:kern w:val="0"/>
                <w:sz w:val="24"/>
              </w:rPr>
              <w:t>3</w:t>
            </w:r>
            <w:r w:rsidRPr="00E34E6C">
              <w:rPr>
                <w:rFonts w:ascii="仿宋" w:eastAsia="仿宋" w:hAnsi="仿宋" w:hint="eastAsia"/>
                <w:kern w:val="0"/>
                <w:sz w:val="24"/>
              </w:rPr>
              <w:t>：超声报告系统核心交换机组件</w:t>
            </w:r>
          </w:p>
        </w:tc>
        <w:tc>
          <w:tcPr>
            <w:tcW w:w="612" w:type="pct"/>
            <w:vAlign w:val="center"/>
          </w:tcPr>
          <w:p w:rsidR="00D2162F" w:rsidRPr="00E34E6C" w:rsidRDefault="00D2162F" w:rsidP="00EA460E">
            <w:pPr>
              <w:spacing w:before="50" w:line="276" w:lineRule="auto"/>
              <w:jc w:val="center"/>
              <w:rPr>
                <w:rFonts w:ascii="Times New Roman" w:eastAsia="仿宋" w:hAnsi="Times New Roman"/>
                <w:kern w:val="0"/>
                <w:sz w:val="24"/>
              </w:rPr>
            </w:pPr>
            <w:r w:rsidRPr="00E34E6C">
              <w:rPr>
                <w:rFonts w:ascii="Times New Roman" w:eastAsia="仿宋" w:hAnsi="Times New Roman"/>
                <w:kern w:val="0"/>
                <w:sz w:val="24"/>
              </w:rPr>
              <w:t>2</w:t>
            </w:r>
            <w:r w:rsidRPr="00E34E6C">
              <w:rPr>
                <w:rFonts w:ascii="Times New Roman" w:eastAsia="仿宋" w:hAnsi="Times New Roman" w:hint="eastAsia"/>
                <w:kern w:val="0"/>
                <w:sz w:val="24"/>
              </w:rPr>
              <w:t>套</w:t>
            </w:r>
          </w:p>
        </w:tc>
      </w:tr>
      <w:tr w:rsidR="00D2162F" w:rsidRPr="00E34E6C" w:rsidTr="00EA460E">
        <w:trPr>
          <w:trHeight w:val="48"/>
        </w:trPr>
        <w:tc>
          <w:tcPr>
            <w:tcW w:w="465" w:type="pct"/>
            <w:vMerge/>
            <w:vAlign w:val="center"/>
          </w:tcPr>
          <w:p w:rsidR="00D2162F" w:rsidRPr="00E34E6C" w:rsidRDefault="00D2162F" w:rsidP="00EA460E">
            <w:pPr>
              <w:pStyle w:val="SOW"/>
              <w:snapToGrid/>
              <w:spacing w:before="0" w:line="276" w:lineRule="auto"/>
              <w:ind w:firstLine="0"/>
              <w:contextualSpacing/>
              <w:jc w:val="center"/>
              <w:rPr>
                <w:rFonts w:ascii="仿宋" w:eastAsia="仿宋" w:hAnsi="仿宋"/>
                <w:szCs w:val="24"/>
              </w:rPr>
            </w:pPr>
          </w:p>
        </w:tc>
        <w:tc>
          <w:tcPr>
            <w:tcW w:w="1140" w:type="pct"/>
            <w:vMerge/>
            <w:vAlign w:val="center"/>
          </w:tcPr>
          <w:p w:rsidR="00D2162F" w:rsidRPr="00E34E6C" w:rsidRDefault="00D2162F" w:rsidP="00EA460E">
            <w:pPr>
              <w:widowControl/>
              <w:spacing w:line="276" w:lineRule="auto"/>
              <w:contextualSpacing/>
              <w:jc w:val="center"/>
              <w:rPr>
                <w:rFonts w:ascii="仿宋" w:eastAsia="仿宋" w:hAnsi="仿宋"/>
                <w:sz w:val="24"/>
              </w:rPr>
            </w:pPr>
          </w:p>
        </w:tc>
        <w:tc>
          <w:tcPr>
            <w:tcW w:w="538" w:type="pct"/>
            <w:vMerge/>
            <w:vAlign w:val="center"/>
          </w:tcPr>
          <w:p w:rsidR="00D2162F" w:rsidRPr="00E34E6C" w:rsidRDefault="00D2162F" w:rsidP="00EA460E">
            <w:pPr>
              <w:widowControl/>
              <w:spacing w:line="276" w:lineRule="auto"/>
              <w:contextualSpacing/>
              <w:jc w:val="center"/>
              <w:rPr>
                <w:rFonts w:ascii="仿宋" w:eastAsia="仿宋" w:hAnsi="仿宋"/>
                <w:sz w:val="24"/>
              </w:rPr>
            </w:pPr>
          </w:p>
        </w:tc>
        <w:tc>
          <w:tcPr>
            <w:tcW w:w="2245" w:type="pct"/>
          </w:tcPr>
          <w:p w:rsidR="00D2162F" w:rsidRPr="00E34E6C" w:rsidRDefault="00D2162F" w:rsidP="00EA460E">
            <w:pPr>
              <w:widowControl/>
              <w:spacing w:line="276" w:lineRule="auto"/>
              <w:contextualSpacing/>
              <w:jc w:val="left"/>
              <w:rPr>
                <w:rFonts w:ascii="仿宋" w:eastAsia="仿宋" w:hAnsi="仿宋"/>
                <w:kern w:val="0"/>
                <w:sz w:val="24"/>
              </w:rPr>
            </w:pPr>
            <w:r w:rsidRPr="00E34E6C">
              <w:rPr>
                <w:rFonts w:ascii="仿宋" w:eastAsia="仿宋" w:hAnsi="仿宋" w:hint="eastAsia"/>
                <w:kern w:val="0"/>
                <w:sz w:val="24"/>
              </w:rPr>
              <w:t>组件</w:t>
            </w:r>
            <w:r w:rsidRPr="00E34E6C">
              <w:rPr>
                <w:rFonts w:ascii="仿宋" w:eastAsia="仿宋" w:hAnsi="仿宋"/>
                <w:kern w:val="0"/>
                <w:sz w:val="24"/>
              </w:rPr>
              <w:t>4</w:t>
            </w:r>
            <w:r w:rsidRPr="00E34E6C">
              <w:rPr>
                <w:rFonts w:ascii="仿宋" w:eastAsia="仿宋" w:hAnsi="仿宋" w:hint="eastAsia"/>
                <w:kern w:val="0"/>
                <w:sz w:val="24"/>
              </w:rPr>
              <w:t>：超声报告系统管理交换机组件</w:t>
            </w:r>
          </w:p>
        </w:tc>
        <w:tc>
          <w:tcPr>
            <w:tcW w:w="612" w:type="pct"/>
            <w:vAlign w:val="center"/>
          </w:tcPr>
          <w:p w:rsidR="00D2162F" w:rsidRPr="00E34E6C" w:rsidRDefault="00D2162F" w:rsidP="00EA460E">
            <w:pPr>
              <w:spacing w:before="50" w:line="276" w:lineRule="auto"/>
              <w:jc w:val="center"/>
              <w:rPr>
                <w:rFonts w:ascii="Times New Roman" w:eastAsia="仿宋" w:hAnsi="Times New Roman"/>
                <w:kern w:val="0"/>
                <w:sz w:val="24"/>
              </w:rPr>
            </w:pPr>
            <w:r w:rsidRPr="00E34E6C">
              <w:rPr>
                <w:rFonts w:ascii="Times New Roman" w:eastAsia="仿宋" w:hAnsi="Times New Roman"/>
                <w:kern w:val="0"/>
                <w:sz w:val="24"/>
              </w:rPr>
              <w:t>1</w:t>
            </w:r>
            <w:r w:rsidRPr="00E34E6C">
              <w:rPr>
                <w:rFonts w:ascii="Times New Roman" w:eastAsia="仿宋" w:hAnsi="Times New Roman" w:hint="eastAsia"/>
                <w:kern w:val="0"/>
                <w:sz w:val="24"/>
              </w:rPr>
              <w:t>套</w:t>
            </w:r>
          </w:p>
        </w:tc>
      </w:tr>
      <w:tr w:rsidR="00D2162F" w:rsidRPr="00E34E6C" w:rsidTr="00EA460E">
        <w:trPr>
          <w:trHeight w:val="48"/>
        </w:trPr>
        <w:tc>
          <w:tcPr>
            <w:tcW w:w="465" w:type="pct"/>
            <w:vMerge/>
            <w:vAlign w:val="center"/>
          </w:tcPr>
          <w:p w:rsidR="00D2162F" w:rsidRPr="00E34E6C" w:rsidRDefault="00D2162F" w:rsidP="00EA460E">
            <w:pPr>
              <w:pStyle w:val="SOW"/>
              <w:snapToGrid/>
              <w:spacing w:before="0" w:line="276" w:lineRule="auto"/>
              <w:ind w:firstLine="0"/>
              <w:contextualSpacing/>
              <w:jc w:val="center"/>
              <w:rPr>
                <w:rFonts w:ascii="仿宋" w:eastAsia="仿宋" w:hAnsi="仿宋"/>
                <w:szCs w:val="24"/>
              </w:rPr>
            </w:pPr>
          </w:p>
        </w:tc>
        <w:tc>
          <w:tcPr>
            <w:tcW w:w="1140" w:type="pct"/>
            <w:vMerge/>
            <w:vAlign w:val="center"/>
          </w:tcPr>
          <w:p w:rsidR="00D2162F" w:rsidRPr="00E34E6C" w:rsidRDefault="00D2162F" w:rsidP="00EA460E">
            <w:pPr>
              <w:widowControl/>
              <w:spacing w:line="276" w:lineRule="auto"/>
              <w:contextualSpacing/>
              <w:jc w:val="center"/>
              <w:rPr>
                <w:rFonts w:ascii="仿宋" w:eastAsia="仿宋" w:hAnsi="仿宋"/>
                <w:sz w:val="24"/>
              </w:rPr>
            </w:pPr>
          </w:p>
        </w:tc>
        <w:tc>
          <w:tcPr>
            <w:tcW w:w="538" w:type="pct"/>
            <w:vMerge/>
            <w:vAlign w:val="center"/>
          </w:tcPr>
          <w:p w:rsidR="00D2162F" w:rsidRPr="00E34E6C" w:rsidRDefault="00D2162F" w:rsidP="00EA460E">
            <w:pPr>
              <w:widowControl/>
              <w:spacing w:line="276" w:lineRule="auto"/>
              <w:contextualSpacing/>
              <w:jc w:val="center"/>
              <w:rPr>
                <w:rFonts w:ascii="仿宋" w:eastAsia="仿宋" w:hAnsi="仿宋"/>
                <w:sz w:val="24"/>
              </w:rPr>
            </w:pPr>
          </w:p>
        </w:tc>
        <w:tc>
          <w:tcPr>
            <w:tcW w:w="2245" w:type="pct"/>
          </w:tcPr>
          <w:p w:rsidR="00D2162F" w:rsidRPr="00E34E6C" w:rsidRDefault="00D2162F" w:rsidP="00EA460E">
            <w:pPr>
              <w:widowControl/>
              <w:spacing w:line="276" w:lineRule="auto"/>
              <w:contextualSpacing/>
              <w:jc w:val="left"/>
              <w:rPr>
                <w:rFonts w:ascii="仿宋" w:eastAsia="仿宋" w:hAnsi="仿宋"/>
                <w:kern w:val="0"/>
                <w:sz w:val="24"/>
              </w:rPr>
            </w:pPr>
            <w:r w:rsidRPr="00E34E6C">
              <w:rPr>
                <w:rFonts w:ascii="仿宋" w:eastAsia="仿宋" w:hAnsi="仿宋" w:hint="eastAsia"/>
                <w:kern w:val="0"/>
                <w:sz w:val="24"/>
              </w:rPr>
              <w:t>组件</w:t>
            </w:r>
            <w:r w:rsidRPr="00E34E6C">
              <w:rPr>
                <w:rFonts w:ascii="仿宋" w:eastAsia="仿宋" w:hAnsi="仿宋"/>
                <w:kern w:val="0"/>
                <w:sz w:val="24"/>
              </w:rPr>
              <w:t>5</w:t>
            </w:r>
            <w:r w:rsidRPr="00E34E6C">
              <w:rPr>
                <w:rFonts w:ascii="仿宋" w:eastAsia="仿宋" w:hAnsi="仿宋" w:hint="eastAsia"/>
                <w:kern w:val="0"/>
                <w:sz w:val="24"/>
              </w:rPr>
              <w:t>：超声影像分布式存储组件</w:t>
            </w:r>
          </w:p>
        </w:tc>
        <w:tc>
          <w:tcPr>
            <w:tcW w:w="612" w:type="pct"/>
            <w:vAlign w:val="center"/>
          </w:tcPr>
          <w:p w:rsidR="00D2162F" w:rsidRPr="00E34E6C" w:rsidRDefault="00D2162F" w:rsidP="00EA460E">
            <w:pPr>
              <w:spacing w:before="50" w:line="276" w:lineRule="auto"/>
              <w:jc w:val="center"/>
              <w:rPr>
                <w:rFonts w:ascii="Times New Roman" w:eastAsia="仿宋" w:hAnsi="Times New Roman"/>
                <w:kern w:val="0"/>
                <w:sz w:val="24"/>
              </w:rPr>
            </w:pPr>
            <w:r w:rsidRPr="00E34E6C">
              <w:rPr>
                <w:rFonts w:ascii="Times New Roman" w:eastAsia="仿宋" w:hAnsi="Times New Roman"/>
                <w:kern w:val="0"/>
                <w:sz w:val="24"/>
              </w:rPr>
              <w:t>1</w:t>
            </w:r>
            <w:r w:rsidRPr="00E34E6C">
              <w:rPr>
                <w:rFonts w:ascii="Times New Roman" w:eastAsia="仿宋" w:hAnsi="Times New Roman" w:hint="eastAsia"/>
                <w:kern w:val="0"/>
                <w:sz w:val="24"/>
              </w:rPr>
              <w:t>套</w:t>
            </w:r>
          </w:p>
        </w:tc>
      </w:tr>
      <w:tr w:rsidR="00D2162F" w:rsidRPr="00E34E6C" w:rsidTr="00EA460E">
        <w:trPr>
          <w:trHeight w:val="48"/>
        </w:trPr>
        <w:tc>
          <w:tcPr>
            <w:tcW w:w="465" w:type="pct"/>
            <w:vMerge/>
            <w:vAlign w:val="center"/>
          </w:tcPr>
          <w:p w:rsidR="00D2162F" w:rsidRPr="00E34E6C" w:rsidRDefault="00D2162F" w:rsidP="00EA460E">
            <w:pPr>
              <w:pStyle w:val="SOW"/>
              <w:snapToGrid/>
              <w:spacing w:before="0" w:line="276" w:lineRule="auto"/>
              <w:ind w:firstLine="0"/>
              <w:contextualSpacing/>
              <w:jc w:val="center"/>
              <w:rPr>
                <w:rFonts w:ascii="仿宋" w:eastAsia="仿宋" w:hAnsi="仿宋"/>
                <w:szCs w:val="24"/>
              </w:rPr>
            </w:pPr>
          </w:p>
        </w:tc>
        <w:tc>
          <w:tcPr>
            <w:tcW w:w="1140" w:type="pct"/>
            <w:vMerge/>
            <w:vAlign w:val="center"/>
          </w:tcPr>
          <w:p w:rsidR="00D2162F" w:rsidRPr="00E34E6C" w:rsidRDefault="00D2162F" w:rsidP="00EA460E">
            <w:pPr>
              <w:widowControl/>
              <w:spacing w:line="276" w:lineRule="auto"/>
              <w:contextualSpacing/>
              <w:jc w:val="center"/>
              <w:rPr>
                <w:rFonts w:ascii="仿宋" w:eastAsia="仿宋" w:hAnsi="仿宋"/>
                <w:sz w:val="24"/>
              </w:rPr>
            </w:pPr>
          </w:p>
        </w:tc>
        <w:tc>
          <w:tcPr>
            <w:tcW w:w="538" w:type="pct"/>
            <w:vMerge/>
            <w:vAlign w:val="center"/>
          </w:tcPr>
          <w:p w:rsidR="00D2162F" w:rsidRPr="00E34E6C" w:rsidRDefault="00D2162F" w:rsidP="00EA460E">
            <w:pPr>
              <w:widowControl/>
              <w:spacing w:line="276" w:lineRule="auto"/>
              <w:contextualSpacing/>
              <w:jc w:val="center"/>
              <w:rPr>
                <w:rFonts w:ascii="仿宋" w:eastAsia="仿宋" w:hAnsi="仿宋"/>
                <w:sz w:val="24"/>
              </w:rPr>
            </w:pPr>
          </w:p>
        </w:tc>
        <w:tc>
          <w:tcPr>
            <w:tcW w:w="2245" w:type="pct"/>
          </w:tcPr>
          <w:p w:rsidR="00D2162F" w:rsidRPr="00E34E6C" w:rsidRDefault="00D2162F" w:rsidP="00EA460E">
            <w:pPr>
              <w:widowControl/>
              <w:spacing w:line="276" w:lineRule="auto"/>
              <w:contextualSpacing/>
              <w:jc w:val="left"/>
              <w:rPr>
                <w:rFonts w:ascii="仿宋" w:eastAsia="仿宋" w:hAnsi="仿宋"/>
                <w:kern w:val="0"/>
                <w:sz w:val="24"/>
              </w:rPr>
            </w:pPr>
            <w:r w:rsidRPr="00E34E6C">
              <w:rPr>
                <w:rFonts w:ascii="仿宋" w:eastAsia="仿宋" w:hAnsi="仿宋" w:hint="eastAsia"/>
                <w:kern w:val="0"/>
                <w:sz w:val="24"/>
              </w:rPr>
              <w:t>组件</w:t>
            </w:r>
            <w:r w:rsidRPr="00E34E6C">
              <w:rPr>
                <w:rFonts w:ascii="仿宋" w:eastAsia="仿宋" w:hAnsi="仿宋"/>
                <w:kern w:val="0"/>
                <w:sz w:val="24"/>
              </w:rPr>
              <w:t>6</w:t>
            </w:r>
            <w:r w:rsidRPr="00E34E6C">
              <w:rPr>
                <w:rFonts w:ascii="仿宋" w:eastAsia="仿宋" w:hAnsi="仿宋" w:hint="eastAsia"/>
                <w:kern w:val="0"/>
                <w:sz w:val="24"/>
              </w:rPr>
              <w:t>：存储后端交换机组件</w:t>
            </w:r>
          </w:p>
        </w:tc>
        <w:tc>
          <w:tcPr>
            <w:tcW w:w="612" w:type="pct"/>
            <w:vAlign w:val="center"/>
          </w:tcPr>
          <w:p w:rsidR="00D2162F" w:rsidRPr="00E34E6C" w:rsidRDefault="00D2162F" w:rsidP="00EA460E">
            <w:pPr>
              <w:spacing w:before="50" w:line="276" w:lineRule="auto"/>
              <w:jc w:val="center"/>
              <w:rPr>
                <w:rFonts w:ascii="Times New Roman" w:eastAsia="仿宋" w:hAnsi="Times New Roman"/>
                <w:kern w:val="0"/>
                <w:sz w:val="24"/>
              </w:rPr>
            </w:pPr>
            <w:r w:rsidRPr="00E34E6C">
              <w:rPr>
                <w:rFonts w:ascii="Times New Roman" w:eastAsia="仿宋" w:hAnsi="Times New Roman"/>
                <w:kern w:val="0"/>
                <w:sz w:val="24"/>
              </w:rPr>
              <w:t>2</w:t>
            </w:r>
            <w:r w:rsidRPr="00E34E6C">
              <w:rPr>
                <w:rFonts w:ascii="Times New Roman" w:eastAsia="仿宋" w:hAnsi="Times New Roman" w:hint="eastAsia"/>
                <w:kern w:val="0"/>
                <w:sz w:val="24"/>
              </w:rPr>
              <w:t>套</w:t>
            </w:r>
          </w:p>
        </w:tc>
      </w:tr>
      <w:tr w:rsidR="00D2162F" w:rsidRPr="00E34E6C" w:rsidTr="00EA460E">
        <w:trPr>
          <w:trHeight w:val="48"/>
        </w:trPr>
        <w:tc>
          <w:tcPr>
            <w:tcW w:w="465" w:type="pct"/>
            <w:vMerge/>
            <w:vAlign w:val="center"/>
          </w:tcPr>
          <w:p w:rsidR="00D2162F" w:rsidRPr="00E34E6C" w:rsidRDefault="00D2162F" w:rsidP="00EA460E">
            <w:pPr>
              <w:pStyle w:val="SOW"/>
              <w:snapToGrid/>
              <w:spacing w:before="0" w:line="276" w:lineRule="auto"/>
              <w:ind w:firstLine="0"/>
              <w:contextualSpacing/>
              <w:jc w:val="center"/>
              <w:rPr>
                <w:rFonts w:ascii="仿宋" w:eastAsia="仿宋" w:hAnsi="仿宋"/>
                <w:szCs w:val="24"/>
              </w:rPr>
            </w:pPr>
          </w:p>
        </w:tc>
        <w:tc>
          <w:tcPr>
            <w:tcW w:w="1140" w:type="pct"/>
            <w:vMerge/>
            <w:vAlign w:val="center"/>
          </w:tcPr>
          <w:p w:rsidR="00D2162F" w:rsidRPr="00E34E6C" w:rsidRDefault="00D2162F" w:rsidP="00EA460E">
            <w:pPr>
              <w:widowControl/>
              <w:spacing w:line="276" w:lineRule="auto"/>
              <w:contextualSpacing/>
              <w:jc w:val="center"/>
              <w:rPr>
                <w:rFonts w:ascii="仿宋" w:eastAsia="仿宋" w:hAnsi="仿宋"/>
                <w:sz w:val="24"/>
              </w:rPr>
            </w:pPr>
          </w:p>
        </w:tc>
        <w:tc>
          <w:tcPr>
            <w:tcW w:w="538" w:type="pct"/>
            <w:vMerge/>
            <w:vAlign w:val="center"/>
          </w:tcPr>
          <w:p w:rsidR="00D2162F" w:rsidRPr="00E34E6C" w:rsidRDefault="00D2162F" w:rsidP="00EA460E">
            <w:pPr>
              <w:widowControl/>
              <w:spacing w:line="276" w:lineRule="auto"/>
              <w:contextualSpacing/>
              <w:jc w:val="center"/>
              <w:rPr>
                <w:rFonts w:ascii="仿宋" w:eastAsia="仿宋" w:hAnsi="仿宋"/>
                <w:sz w:val="24"/>
              </w:rPr>
            </w:pPr>
          </w:p>
        </w:tc>
        <w:tc>
          <w:tcPr>
            <w:tcW w:w="2245" w:type="pct"/>
          </w:tcPr>
          <w:p w:rsidR="00D2162F" w:rsidRPr="00E34E6C" w:rsidRDefault="00D2162F" w:rsidP="00EA460E">
            <w:pPr>
              <w:widowControl/>
              <w:spacing w:line="276" w:lineRule="auto"/>
              <w:contextualSpacing/>
              <w:jc w:val="left"/>
              <w:rPr>
                <w:rFonts w:ascii="仿宋" w:eastAsia="仿宋" w:hAnsi="仿宋"/>
                <w:kern w:val="0"/>
                <w:sz w:val="24"/>
              </w:rPr>
            </w:pPr>
            <w:r w:rsidRPr="00E34E6C">
              <w:rPr>
                <w:rFonts w:ascii="仿宋" w:eastAsia="仿宋" w:hAnsi="仿宋" w:hint="eastAsia"/>
                <w:kern w:val="0"/>
                <w:sz w:val="24"/>
              </w:rPr>
              <w:t>组件</w:t>
            </w:r>
            <w:r w:rsidRPr="00E34E6C">
              <w:rPr>
                <w:rFonts w:ascii="仿宋" w:eastAsia="仿宋" w:hAnsi="仿宋"/>
                <w:kern w:val="0"/>
                <w:sz w:val="24"/>
              </w:rPr>
              <w:t>7</w:t>
            </w:r>
            <w:r w:rsidRPr="00E34E6C">
              <w:rPr>
                <w:rFonts w:ascii="仿宋" w:eastAsia="仿宋" w:hAnsi="仿宋" w:hint="eastAsia"/>
                <w:kern w:val="0"/>
                <w:sz w:val="24"/>
              </w:rPr>
              <w:t>：</w:t>
            </w:r>
            <w:r w:rsidRPr="00E34E6C">
              <w:rPr>
                <w:rFonts w:ascii="仿宋" w:eastAsia="仿宋" w:hAnsi="仿宋"/>
                <w:kern w:val="0"/>
                <w:sz w:val="24"/>
              </w:rPr>
              <w:t>Web</w:t>
            </w:r>
            <w:r w:rsidRPr="00E34E6C">
              <w:rPr>
                <w:rFonts w:ascii="仿宋" w:eastAsia="仿宋" w:hAnsi="仿宋" w:hint="eastAsia"/>
                <w:kern w:val="0"/>
                <w:sz w:val="24"/>
              </w:rPr>
              <w:t>应用防火墙组件</w:t>
            </w:r>
          </w:p>
        </w:tc>
        <w:tc>
          <w:tcPr>
            <w:tcW w:w="612" w:type="pct"/>
            <w:vAlign w:val="center"/>
          </w:tcPr>
          <w:p w:rsidR="00D2162F" w:rsidRPr="00E34E6C" w:rsidRDefault="00D2162F" w:rsidP="00EA460E">
            <w:pPr>
              <w:spacing w:before="50" w:line="276" w:lineRule="auto"/>
              <w:jc w:val="center"/>
              <w:rPr>
                <w:rFonts w:ascii="Times New Roman" w:eastAsia="仿宋" w:hAnsi="Times New Roman"/>
                <w:kern w:val="0"/>
                <w:sz w:val="24"/>
              </w:rPr>
            </w:pPr>
            <w:r w:rsidRPr="00E34E6C">
              <w:rPr>
                <w:rFonts w:ascii="Times New Roman" w:eastAsia="仿宋" w:hAnsi="Times New Roman"/>
                <w:kern w:val="0"/>
                <w:sz w:val="24"/>
              </w:rPr>
              <w:t>1</w:t>
            </w:r>
            <w:r w:rsidRPr="00E34E6C">
              <w:rPr>
                <w:rFonts w:ascii="Times New Roman" w:eastAsia="仿宋" w:hAnsi="Times New Roman" w:hint="eastAsia"/>
                <w:kern w:val="0"/>
                <w:sz w:val="24"/>
              </w:rPr>
              <w:t>套</w:t>
            </w:r>
          </w:p>
        </w:tc>
      </w:tr>
      <w:tr w:rsidR="00D2162F" w:rsidRPr="00E34E6C" w:rsidTr="00EA460E">
        <w:trPr>
          <w:trHeight w:val="48"/>
        </w:trPr>
        <w:tc>
          <w:tcPr>
            <w:tcW w:w="465" w:type="pct"/>
            <w:vMerge/>
            <w:vAlign w:val="center"/>
          </w:tcPr>
          <w:p w:rsidR="00D2162F" w:rsidRPr="00E34E6C" w:rsidRDefault="00D2162F" w:rsidP="00EA460E">
            <w:pPr>
              <w:pStyle w:val="SOW"/>
              <w:snapToGrid/>
              <w:spacing w:before="0" w:line="276" w:lineRule="auto"/>
              <w:ind w:firstLine="0"/>
              <w:contextualSpacing/>
              <w:jc w:val="center"/>
              <w:rPr>
                <w:rFonts w:ascii="仿宋" w:eastAsia="仿宋" w:hAnsi="仿宋"/>
                <w:szCs w:val="24"/>
              </w:rPr>
            </w:pPr>
          </w:p>
        </w:tc>
        <w:tc>
          <w:tcPr>
            <w:tcW w:w="1140" w:type="pct"/>
            <w:vMerge/>
            <w:vAlign w:val="center"/>
          </w:tcPr>
          <w:p w:rsidR="00D2162F" w:rsidRPr="00E34E6C" w:rsidRDefault="00D2162F" w:rsidP="00EA460E">
            <w:pPr>
              <w:widowControl/>
              <w:spacing w:line="276" w:lineRule="auto"/>
              <w:contextualSpacing/>
              <w:jc w:val="center"/>
              <w:rPr>
                <w:rFonts w:ascii="仿宋" w:eastAsia="仿宋" w:hAnsi="仿宋"/>
                <w:sz w:val="24"/>
              </w:rPr>
            </w:pPr>
          </w:p>
        </w:tc>
        <w:tc>
          <w:tcPr>
            <w:tcW w:w="538" w:type="pct"/>
            <w:vMerge/>
            <w:vAlign w:val="center"/>
          </w:tcPr>
          <w:p w:rsidR="00D2162F" w:rsidRPr="00E34E6C" w:rsidRDefault="00D2162F" w:rsidP="00EA460E">
            <w:pPr>
              <w:widowControl/>
              <w:spacing w:line="276" w:lineRule="auto"/>
              <w:contextualSpacing/>
              <w:jc w:val="center"/>
              <w:rPr>
                <w:rFonts w:ascii="仿宋" w:eastAsia="仿宋" w:hAnsi="仿宋"/>
                <w:sz w:val="24"/>
              </w:rPr>
            </w:pPr>
          </w:p>
        </w:tc>
        <w:tc>
          <w:tcPr>
            <w:tcW w:w="2245" w:type="pct"/>
          </w:tcPr>
          <w:p w:rsidR="00D2162F" w:rsidRPr="00E34E6C" w:rsidRDefault="00D2162F" w:rsidP="00EA460E">
            <w:pPr>
              <w:widowControl/>
              <w:spacing w:line="276" w:lineRule="auto"/>
              <w:contextualSpacing/>
              <w:jc w:val="left"/>
              <w:rPr>
                <w:rFonts w:ascii="仿宋" w:eastAsia="仿宋" w:hAnsi="仿宋"/>
                <w:kern w:val="0"/>
                <w:sz w:val="24"/>
              </w:rPr>
            </w:pPr>
            <w:r w:rsidRPr="00E34E6C">
              <w:rPr>
                <w:rFonts w:ascii="仿宋" w:eastAsia="仿宋" w:hAnsi="仿宋" w:hint="eastAsia"/>
                <w:kern w:val="0"/>
                <w:sz w:val="24"/>
              </w:rPr>
              <w:t>组件</w:t>
            </w:r>
            <w:r w:rsidRPr="00E34E6C">
              <w:rPr>
                <w:rFonts w:ascii="仿宋" w:eastAsia="仿宋" w:hAnsi="仿宋"/>
                <w:kern w:val="0"/>
                <w:sz w:val="24"/>
              </w:rPr>
              <w:t>8</w:t>
            </w:r>
            <w:r w:rsidRPr="00E34E6C">
              <w:rPr>
                <w:rFonts w:ascii="仿宋" w:eastAsia="仿宋" w:hAnsi="仿宋" w:hint="eastAsia"/>
                <w:kern w:val="0"/>
                <w:sz w:val="24"/>
              </w:rPr>
              <w:t>：安全交换机组件</w:t>
            </w:r>
          </w:p>
        </w:tc>
        <w:tc>
          <w:tcPr>
            <w:tcW w:w="612" w:type="pct"/>
            <w:vAlign w:val="center"/>
          </w:tcPr>
          <w:p w:rsidR="00D2162F" w:rsidRPr="00E34E6C" w:rsidRDefault="00D2162F" w:rsidP="00EA460E">
            <w:pPr>
              <w:spacing w:before="50" w:line="276" w:lineRule="auto"/>
              <w:jc w:val="center"/>
              <w:rPr>
                <w:rFonts w:ascii="Times New Roman" w:eastAsia="仿宋" w:hAnsi="Times New Roman"/>
                <w:kern w:val="0"/>
                <w:sz w:val="24"/>
              </w:rPr>
            </w:pPr>
            <w:r w:rsidRPr="00E34E6C">
              <w:rPr>
                <w:rFonts w:ascii="Times New Roman" w:eastAsia="仿宋" w:hAnsi="Times New Roman"/>
                <w:kern w:val="0"/>
                <w:sz w:val="24"/>
              </w:rPr>
              <w:t>1</w:t>
            </w:r>
            <w:r w:rsidRPr="00E34E6C">
              <w:rPr>
                <w:rFonts w:ascii="Times New Roman" w:eastAsia="仿宋" w:hAnsi="Times New Roman" w:hint="eastAsia"/>
                <w:kern w:val="0"/>
                <w:sz w:val="24"/>
              </w:rPr>
              <w:t>套</w:t>
            </w:r>
          </w:p>
        </w:tc>
      </w:tr>
      <w:tr w:rsidR="00D2162F" w:rsidRPr="00E34E6C" w:rsidTr="00EA460E">
        <w:trPr>
          <w:trHeight w:val="190"/>
        </w:trPr>
        <w:tc>
          <w:tcPr>
            <w:tcW w:w="465" w:type="pct"/>
            <w:vMerge/>
            <w:vAlign w:val="center"/>
          </w:tcPr>
          <w:p w:rsidR="00D2162F" w:rsidRPr="00E34E6C" w:rsidRDefault="00D2162F" w:rsidP="00EA460E">
            <w:pPr>
              <w:pStyle w:val="SOW"/>
              <w:snapToGrid/>
              <w:spacing w:before="0" w:line="276" w:lineRule="auto"/>
              <w:ind w:firstLine="0"/>
              <w:contextualSpacing/>
              <w:jc w:val="center"/>
              <w:rPr>
                <w:rFonts w:ascii="仿宋" w:eastAsia="仿宋" w:hAnsi="仿宋"/>
                <w:szCs w:val="24"/>
              </w:rPr>
            </w:pPr>
          </w:p>
        </w:tc>
        <w:tc>
          <w:tcPr>
            <w:tcW w:w="1140" w:type="pct"/>
            <w:vMerge/>
            <w:vAlign w:val="center"/>
          </w:tcPr>
          <w:p w:rsidR="00D2162F" w:rsidRPr="00E34E6C" w:rsidRDefault="00D2162F" w:rsidP="00EA460E">
            <w:pPr>
              <w:widowControl/>
              <w:spacing w:line="276" w:lineRule="auto"/>
              <w:contextualSpacing/>
              <w:jc w:val="center"/>
              <w:rPr>
                <w:rFonts w:ascii="仿宋" w:eastAsia="仿宋" w:hAnsi="仿宋"/>
                <w:sz w:val="24"/>
              </w:rPr>
            </w:pPr>
          </w:p>
        </w:tc>
        <w:tc>
          <w:tcPr>
            <w:tcW w:w="538" w:type="pct"/>
            <w:vMerge/>
            <w:vAlign w:val="center"/>
          </w:tcPr>
          <w:p w:rsidR="00D2162F" w:rsidRPr="00E34E6C" w:rsidRDefault="00D2162F" w:rsidP="00EA460E">
            <w:pPr>
              <w:widowControl/>
              <w:spacing w:line="276" w:lineRule="auto"/>
              <w:contextualSpacing/>
              <w:jc w:val="center"/>
              <w:rPr>
                <w:rFonts w:ascii="仿宋" w:eastAsia="仿宋" w:hAnsi="仿宋"/>
                <w:sz w:val="24"/>
              </w:rPr>
            </w:pPr>
          </w:p>
        </w:tc>
        <w:tc>
          <w:tcPr>
            <w:tcW w:w="2245" w:type="pct"/>
          </w:tcPr>
          <w:p w:rsidR="00D2162F" w:rsidRPr="00E34E6C" w:rsidRDefault="00D2162F" w:rsidP="00EA460E">
            <w:pPr>
              <w:widowControl/>
              <w:spacing w:line="276" w:lineRule="auto"/>
              <w:contextualSpacing/>
              <w:jc w:val="left"/>
              <w:rPr>
                <w:rFonts w:ascii="仿宋" w:eastAsia="仿宋" w:hAnsi="仿宋"/>
                <w:kern w:val="0"/>
                <w:sz w:val="24"/>
              </w:rPr>
            </w:pPr>
            <w:r w:rsidRPr="00E34E6C">
              <w:rPr>
                <w:rFonts w:ascii="仿宋" w:eastAsia="仿宋" w:hAnsi="仿宋" w:hint="eastAsia"/>
                <w:kern w:val="0"/>
                <w:sz w:val="24"/>
              </w:rPr>
              <w:t>组件</w:t>
            </w:r>
            <w:r w:rsidRPr="00E34E6C">
              <w:rPr>
                <w:rFonts w:ascii="仿宋" w:eastAsia="仿宋" w:hAnsi="仿宋"/>
                <w:kern w:val="0"/>
                <w:sz w:val="24"/>
              </w:rPr>
              <w:t>9</w:t>
            </w:r>
            <w:r w:rsidRPr="00E34E6C">
              <w:rPr>
                <w:rFonts w:ascii="仿宋" w:eastAsia="仿宋" w:hAnsi="仿宋" w:hint="eastAsia"/>
                <w:kern w:val="0"/>
                <w:sz w:val="24"/>
              </w:rPr>
              <w:t>：数据库审计组件</w:t>
            </w:r>
          </w:p>
        </w:tc>
        <w:tc>
          <w:tcPr>
            <w:tcW w:w="612" w:type="pct"/>
            <w:vAlign w:val="center"/>
          </w:tcPr>
          <w:p w:rsidR="00D2162F" w:rsidRPr="00E34E6C" w:rsidRDefault="00D2162F" w:rsidP="00EA460E">
            <w:pPr>
              <w:spacing w:before="50" w:line="276" w:lineRule="auto"/>
              <w:jc w:val="center"/>
              <w:rPr>
                <w:rFonts w:ascii="Times New Roman" w:eastAsia="仿宋" w:hAnsi="Times New Roman"/>
                <w:kern w:val="0"/>
                <w:sz w:val="24"/>
              </w:rPr>
            </w:pPr>
            <w:r w:rsidRPr="00E34E6C">
              <w:rPr>
                <w:rFonts w:ascii="Times New Roman" w:eastAsia="仿宋" w:hAnsi="Times New Roman"/>
                <w:kern w:val="0"/>
                <w:sz w:val="24"/>
              </w:rPr>
              <w:t>1</w:t>
            </w:r>
            <w:r w:rsidRPr="00E34E6C">
              <w:rPr>
                <w:rFonts w:ascii="Times New Roman" w:eastAsia="仿宋" w:hAnsi="Times New Roman" w:hint="eastAsia"/>
                <w:kern w:val="0"/>
                <w:sz w:val="24"/>
              </w:rPr>
              <w:t>套</w:t>
            </w:r>
          </w:p>
        </w:tc>
      </w:tr>
      <w:tr w:rsidR="00D2162F" w:rsidRPr="00E34E6C" w:rsidTr="00EA460E">
        <w:trPr>
          <w:trHeight w:val="48"/>
        </w:trPr>
        <w:tc>
          <w:tcPr>
            <w:tcW w:w="465" w:type="pct"/>
            <w:vMerge/>
            <w:vAlign w:val="center"/>
          </w:tcPr>
          <w:p w:rsidR="00D2162F" w:rsidRPr="00E34E6C" w:rsidRDefault="00D2162F" w:rsidP="00EA460E">
            <w:pPr>
              <w:pStyle w:val="SOW"/>
              <w:snapToGrid/>
              <w:spacing w:before="0" w:line="276" w:lineRule="auto"/>
              <w:ind w:firstLine="0"/>
              <w:contextualSpacing/>
              <w:jc w:val="center"/>
              <w:rPr>
                <w:rFonts w:ascii="仿宋" w:eastAsia="仿宋" w:hAnsi="仿宋"/>
                <w:szCs w:val="24"/>
              </w:rPr>
            </w:pPr>
          </w:p>
        </w:tc>
        <w:tc>
          <w:tcPr>
            <w:tcW w:w="1140" w:type="pct"/>
            <w:vMerge/>
            <w:vAlign w:val="center"/>
          </w:tcPr>
          <w:p w:rsidR="00D2162F" w:rsidRPr="00E34E6C" w:rsidRDefault="00D2162F" w:rsidP="00EA460E">
            <w:pPr>
              <w:widowControl/>
              <w:spacing w:line="276" w:lineRule="auto"/>
              <w:contextualSpacing/>
              <w:jc w:val="center"/>
              <w:rPr>
                <w:rFonts w:ascii="仿宋" w:eastAsia="仿宋" w:hAnsi="仿宋"/>
                <w:sz w:val="24"/>
              </w:rPr>
            </w:pPr>
          </w:p>
        </w:tc>
        <w:tc>
          <w:tcPr>
            <w:tcW w:w="538" w:type="pct"/>
            <w:vMerge/>
            <w:vAlign w:val="center"/>
          </w:tcPr>
          <w:p w:rsidR="00D2162F" w:rsidRPr="00E34E6C" w:rsidRDefault="00D2162F" w:rsidP="00EA460E">
            <w:pPr>
              <w:widowControl/>
              <w:spacing w:line="276" w:lineRule="auto"/>
              <w:contextualSpacing/>
              <w:jc w:val="center"/>
              <w:rPr>
                <w:rFonts w:ascii="仿宋" w:eastAsia="仿宋" w:hAnsi="仿宋"/>
                <w:sz w:val="24"/>
              </w:rPr>
            </w:pPr>
          </w:p>
        </w:tc>
        <w:tc>
          <w:tcPr>
            <w:tcW w:w="2245" w:type="pct"/>
          </w:tcPr>
          <w:p w:rsidR="00D2162F" w:rsidRPr="00E34E6C" w:rsidRDefault="00D2162F" w:rsidP="00EA460E">
            <w:pPr>
              <w:widowControl/>
              <w:spacing w:line="276" w:lineRule="auto"/>
              <w:contextualSpacing/>
              <w:jc w:val="left"/>
              <w:rPr>
                <w:rFonts w:ascii="仿宋" w:eastAsia="仿宋" w:hAnsi="仿宋"/>
                <w:kern w:val="0"/>
                <w:sz w:val="24"/>
              </w:rPr>
            </w:pPr>
            <w:r w:rsidRPr="00E34E6C">
              <w:rPr>
                <w:rFonts w:ascii="仿宋" w:eastAsia="仿宋" w:hAnsi="仿宋" w:hint="eastAsia"/>
                <w:kern w:val="0"/>
                <w:sz w:val="24"/>
              </w:rPr>
              <w:t>组件</w:t>
            </w:r>
            <w:r w:rsidRPr="00E34E6C">
              <w:rPr>
                <w:rFonts w:ascii="仿宋" w:eastAsia="仿宋" w:hAnsi="仿宋"/>
                <w:kern w:val="0"/>
                <w:sz w:val="24"/>
              </w:rPr>
              <w:t>10</w:t>
            </w:r>
            <w:r w:rsidRPr="00E34E6C">
              <w:rPr>
                <w:rFonts w:ascii="仿宋" w:eastAsia="仿宋" w:hAnsi="仿宋" w:hint="eastAsia"/>
                <w:kern w:val="0"/>
                <w:sz w:val="24"/>
              </w:rPr>
              <w:t>：漏洞扫描组件</w:t>
            </w:r>
          </w:p>
        </w:tc>
        <w:tc>
          <w:tcPr>
            <w:tcW w:w="612" w:type="pct"/>
            <w:vAlign w:val="center"/>
          </w:tcPr>
          <w:p w:rsidR="00D2162F" w:rsidRPr="00E34E6C" w:rsidRDefault="00D2162F" w:rsidP="00EA460E">
            <w:pPr>
              <w:spacing w:before="50" w:line="276" w:lineRule="auto"/>
              <w:jc w:val="center"/>
              <w:rPr>
                <w:rFonts w:ascii="Times New Roman" w:eastAsia="仿宋" w:hAnsi="Times New Roman"/>
                <w:kern w:val="0"/>
                <w:sz w:val="24"/>
              </w:rPr>
            </w:pPr>
            <w:r w:rsidRPr="00E34E6C">
              <w:rPr>
                <w:rFonts w:ascii="Times New Roman" w:eastAsia="仿宋" w:hAnsi="Times New Roman"/>
                <w:kern w:val="0"/>
                <w:sz w:val="24"/>
              </w:rPr>
              <w:t>1</w:t>
            </w:r>
            <w:r w:rsidRPr="00E34E6C">
              <w:rPr>
                <w:rFonts w:ascii="Times New Roman" w:eastAsia="仿宋" w:hAnsi="Times New Roman" w:hint="eastAsia"/>
                <w:kern w:val="0"/>
                <w:sz w:val="24"/>
              </w:rPr>
              <w:t>套</w:t>
            </w:r>
          </w:p>
        </w:tc>
      </w:tr>
      <w:tr w:rsidR="00D2162F" w:rsidRPr="00E34E6C" w:rsidTr="00EA460E">
        <w:tc>
          <w:tcPr>
            <w:tcW w:w="465" w:type="pct"/>
            <w:vAlign w:val="center"/>
          </w:tcPr>
          <w:p w:rsidR="00D2162F" w:rsidRPr="00E34E6C" w:rsidRDefault="00D2162F" w:rsidP="00EA460E">
            <w:pPr>
              <w:pStyle w:val="SOW"/>
              <w:snapToGrid/>
              <w:spacing w:before="0" w:line="276" w:lineRule="auto"/>
              <w:ind w:firstLine="0"/>
              <w:contextualSpacing/>
              <w:jc w:val="center"/>
              <w:rPr>
                <w:rFonts w:ascii="仿宋" w:eastAsia="仿宋" w:hAnsi="仿宋"/>
                <w:szCs w:val="24"/>
              </w:rPr>
            </w:pPr>
            <w:r w:rsidRPr="00E34E6C">
              <w:rPr>
                <w:rFonts w:ascii="仿宋" w:eastAsia="仿宋" w:hAnsi="仿宋" w:hint="eastAsia"/>
                <w:szCs w:val="24"/>
              </w:rPr>
              <w:t>4</w:t>
            </w:r>
          </w:p>
        </w:tc>
        <w:tc>
          <w:tcPr>
            <w:tcW w:w="1140" w:type="pct"/>
            <w:vAlign w:val="center"/>
          </w:tcPr>
          <w:p w:rsidR="00D2162F" w:rsidRPr="00E34E6C" w:rsidRDefault="00D2162F" w:rsidP="00EA460E">
            <w:pPr>
              <w:widowControl/>
              <w:spacing w:line="276" w:lineRule="auto"/>
              <w:contextualSpacing/>
              <w:jc w:val="center"/>
              <w:rPr>
                <w:rFonts w:ascii="仿宋" w:eastAsia="仿宋" w:hAnsi="仿宋" w:cs="宋体"/>
                <w:kern w:val="0"/>
                <w:sz w:val="24"/>
              </w:rPr>
            </w:pPr>
            <w:r w:rsidRPr="00E34E6C">
              <w:rPr>
                <w:rFonts w:ascii="仿宋" w:eastAsia="仿宋" w:hAnsi="仿宋" w:hint="eastAsia"/>
                <w:kern w:val="0"/>
                <w:sz w:val="24"/>
              </w:rPr>
              <w:t>存储交换机</w:t>
            </w:r>
          </w:p>
        </w:tc>
        <w:tc>
          <w:tcPr>
            <w:tcW w:w="538" w:type="pct"/>
            <w:vAlign w:val="center"/>
          </w:tcPr>
          <w:p w:rsidR="00D2162F" w:rsidRPr="00E34E6C" w:rsidRDefault="00D2162F" w:rsidP="00EA460E">
            <w:pPr>
              <w:widowControl/>
              <w:spacing w:line="276" w:lineRule="auto"/>
              <w:contextualSpacing/>
              <w:jc w:val="center"/>
              <w:rPr>
                <w:rFonts w:ascii="仿宋" w:eastAsia="仿宋" w:hAnsi="仿宋"/>
                <w:sz w:val="24"/>
              </w:rPr>
            </w:pPr>
            <w:r w:rsidRPr="00E34E6C">
              <w:rPr>
                <w:rFonts w:ascii="仿宋" w:eastAsia="仿宋" w:hAnsi="仿宋" w:hint="eastAsia"/>
                <w:sz w:val="24"/>
              </w:rPr>
              <w:t>1套</w:t>
            </w:r>
          </w:p>
        </w:tc>
        <w:tc>
          <w:tcPr>
            <w:tcW w:w="2245" w:type="pct"/>
            <w:vAlign w:val="center"/>
          </w:tcPr>
          <w:p w:rsidR="00D2162F" w:rsidRPr="00E34E6C" w:rsidRDefault="00D2162F" w:rsidP="00EA460E">
            <w:pPr>
              <w:widowControl/>
              <w:spacing w:line="276" w:lineRule="auto"/>
              <w:contextualSpacing/>
              <w:jc w:val="left"/>
              <w:rPr>
                <w:rFonts w:ascii="仿宋" w:eastAsia="仿宋" w:hAnsi="仿宋" w:cs="宋体"/>
                <w:kern w:val="0"/>
                <w:sz w:val="24"/>
              </w:rPr>
            </w:pPr>
            <w:r w:rsidRPr="00E34E6C">
              <w:rPr>
                <w:rFonts w:ascii="仿宋" w:eastAsia="仿宋" w:hAnsi="仿宋" w:hint="eastAsia"/>
                <w:kern w:val="0"/>
                <w:sz w:val="24"/>
              </w:rPr>
              <w:t>存储交换机</w:t>
            </w:r>
          </w:p>
        </w:tc>
        <w:tc>
          <w:tcPr>
            <w:tcW w:w="612" w:type="pct"/>
            <w:vAlign w:val="center"/>
          </w:tcPr>
          <w:p w:rsidR="00D2162F" w:rsidRPr="00E34E6C" w:rsidRDefault="00D2162F" w:rsidP="00EA460E">
            <w:pPr>
              <w:widowControl/>
              <w:spacing w:line="276" w:lineRule="auto"/>
              <w:contextualSpacing/>
              <w:jc w:val="center"/>
              <w:rPr>
                <w:rFonts w:ascii="仿宋" w:eastAsia="仿宋" w:hAnsi="仿宋"/>
                <w:sz w:val="24"/>
              </w:rPr>
            </w:pPr>
            <w:r w:rsidRPr="00E34E6C">
              <w:rPr>
                <w:rFonts w:ascii="仿宋" w:eastAsia="仿宋" w:hAnsi="仿宋" w:hint="eastAsia"/>
                <w:sz w:val="24"/>
              </w:rPr>
              <w:t>1套</w:t>
            </w:r>
          </w:p>
        </w:tc>
      </w:tr>
      <w:tr w:rsidR="00D2162F" w:rsidRPr="00E34E6C" w:rsidTr="00EA460E">
        <w:tc>
          <w:tcPr>
            <w:tcW w:w="465" w:type="pct"/>
            <w:vAlign w:val="center"/>
          </w:tcPr>
          <w:p w:rsidR="00D2162F" w:rsidRPr="00E34E6C" w:rsidRDefault="00D2162F" w:rsidP="00EA460E">
            <w:pPr>
              <w:pStyle w:val="SOW"/>
              <w:snapToGrid/>
              <w:spacing w:before="0" w:line="276" w:lineRule="auto"/>
              <w:ind w:firstLine="0"/>
              <w:contextualSpacing/>
              <w:jc w:val="center"/>
              <w:rPr>
                <w:rFonts w:ascii="仿宋" w:eastAsia="仿宋" w:hAnsi="仿宋"/>
                <w:szCs w:val="24"/>
              </w:rPr>
            </w:pPr>
            <w:r w:rsidRPr="00E34E6C">
              <w:rPr>
                <w:rFonts w:ascii="仿宋" w:eastAsia="仿宋" w:hAnsi="仿宋" w:hint="eastAsia"/>
                <w:szCs w:val="24"/>
              </w:rPr>
              <w:t>5</w:t>
            </w:r>
          </w:p>
        </w:tc>
        <w:tc>
          <w:tcPr>
            <w:tcW w:w="1140" w:type="pct"/>
            <w:vAlign w:val="center"/>
          </w:tcPr>
          <w:p w:rsidR="00D2162F" w:rsidRPr="00E34E6C" w:rsidRDefault="00D2162F" w:rsidP="00EA460E">
            <w:pPr>
              <w:widowControl/>
              <w:spacing w:line="276" w:lineRule="auto"/>
              <w:contextualSpacing/>
              <w:jc w:val="center"/>
              <w:rPr>
                <w:rFonts w:ascii="仿宋" w:eastAsia="仿宋" w:hAnsi="仿宋" w:cs="宋体"/>
                <w:kern w:val="0"/>
                <w:sz w:val="24"/>
              </w:rPr>
            </w:pPr>
            <w:r w:rsidRPr="00E34E6C">
              <w:rPr>
                <w:rFonts w:ascii="仿宋" w:eastAsia="仿宋" w:hAnsi="仿宋" w:hint="eastAsia"/>
                <w:kern w:val="0"/>
                <w:sz w:val="24"/>
              </w:rPr>
              <w:t>联网交换机</w:t>
            </w:r>
          </w:p>
        </w:tc>
        <w:tc>
          <w:tcPr>
            <w:tcW w:w="538" w:type="pct"/>
            <w:vAlign w:val="center"/>
          </w:tcPr>
          <w:p w:rsidR="00D2162F" w:rsidRPr="00E34E6C" w:rsidRDefault="00D2162F" w:rsidP="00EA460E">
            <w:pPr>
              <w:widowControl/>
              <w:spacing w:line="276" w:lineRule="auto"/>
              <w:contextualSpacing/>
              <w:jc w:val="center"/>
              <w:rPr>
                <w:rFonts w:ascii="仿宋" w:eastAsia="仿宋" w:hAnsi="仿宋"/>
                <w:sz w:val="24"/>
              </w:rPr>
            </w:pPr>
            <w:r w:rsidRPr="00E34E6C">
              <w:rPr>
                <w:rFonts w:ascii="仿宋" w:eastAsia="仿宋" w:hAnsi="仿宋" w:hint="eastAsia"/>
                <w:sz w:val="24"/>
              </w:rPr>
              <w:t>1套</w:t>
            </w:r>
          </w:p>
        </w:tc>
        <w:tc>
          <w:tcPr>
            <w:tcW w:w="2245" w:type="pct"/>
            <w:vAlign w:val="center"/>
          </w:tcPr>
          <w:p w:rsidR="00D2162F" w:rsidRPr="00E34E6C" w:rsidRDefault="00D2162F" w:rsidP="00EA460E">
            <w:pPr>
              <w:widowControl/>
              <w:spacing w:line="276" w:lineRule="auto"/>
              <w:contextualSpacing/>
              <w:jc w:val="left"/>
              <w:rPr>
                <w:rFonts w:ascii="仿宋" w:eastAsia="仿宋" w:hAnsi="仿宋" w:cs="宋体"/>
                <w:kern w:val="0"/>
                <w:sz w:val="24"/>
              </w:rPr>
            </w:pPr>
            <w:r w:rsidRPr="00E34E6C">
              <w:rPr>
                <w:rFonts w:ascii="仿宋" w:eastAsia="仿宋" w:hAnsi="仿宋" w:hint="eastAsia"/>
                <w:kern w:val="0"/>
                <w:sz w:val="24"/>
              </w:rPr>
              <w:t>联网交换机</w:t>
            </w:r>
          </w:p>
        </w:tc>
        <w:tc>
          <w:tcPr>
            <w:tcW w:w="612" w:type="pct"/>
            <w:vAlign w:val="center"/>
          </w:tcPr>
          <w:p w:rsidR="00D2162F" w:rsidRPr="00E34E6C" w:rsidRDefault="00D2162F" w:rsidP="00EA460E">
            <w:pPr>
              <w:widowControl/>
              <w:spacing w:line="276" w:lineRule="auto"/>
              <w:contextualSpacing/>
              <w:jc w:val="center"/>
              <w:rPr>
                <w:rFonts w:ascii="仿宋" w:eastAsia="仿宋" w:hAnsi="仿宋"/>
                <w:sz w:val="24"/>
              </w:rPr>
            </w:pPr>
            <w:r w:rsidRPr="00E34E6C">
              <w:rPr>
                <w:rFonts w:ascii="仿宋" w:eastAsia="仿宋" w:hAnsi="仿宋" w:hint="eastAsia"/>
                <w:sz w:val="24"/>
              </w:rPr>
              <w:t>1套</w:t>
            </w:r>
          </w:p>
        </w:tc>
      </w:tr>
      <w:tr w:rsidR="00D2162F" w:rsidRPr="00E34E6C" w:rsidTr="00EA460E">
        <w:tc>
          <w:tcPr>
            <w:tcW w:w="465" w:type="pct"/>
            <w:vAlign w:val="center"/>
          </w:tcPr>
          <w:p w:rsidR="00D2162F" w:rsidRPr="00E34E6C" w:rsidRDefault="00D2162F" w:rsidP="00EA460E">
            <w:pPr>
              <w:pStyle w:val="SOW"/>
              <w:snapToGrid/>
              <w:spacing w:before="0" w:line="276" w:lineRule="auto"/>
              <w:ind w:firstLine="0"/>
              <w:contextualSpacing/>
              <w:jc w:val="center"/>
              <w:rPr>
                <w:rFonts w:ascii="仿宋" w:eastAsia="仿宋" w:hAnsi="仿宋"/>
                <w:szCs w:val="24"/>
              </w:rPr>
            </w:pPr>
            <w:r w:rsidRPr="00E34E6C">
              <w:rPr>
                <w:rFonts w:ascii="仿宋" w:eastAsia="仿宋" w:hAnsi="仿宋" w:hint="eastAsia"/>
                <w:szCs w:val="24"/>
              </w:rPr>
              <w:t>6</w:t>
            </w:r>
          </w:p>
        </w:tc>
        <w:tc>
          <w:tcPr>
            <w:tcW w:w="1140" w:type="pct"/>
            <w:vAlign w:val="center"/>
          </w:tcPr>
          <w:p w:rsidR="00D2162F" w:rsidRPr="00E34E6C" w:rsidRDefault="00D2162F" w:rsidP="00EA460E">
            <w:pPr>
              <w:widowControl/>
              <w:spacing w:line="276" w:lineRule="auto"/>
              <w:contextualSpacing/>
              <w:jc w:val="center"/>
              <w:rPr>
                <w:rFonts w:ascii="仿宋" w:eastAsia="仿宋" w:hAnsi="仿宋" w:cs="宋体"/>
                <w:kern w:val="0"/>
                <w:sz w:val="24"/>
              </w:rPr>
            </w:pPr>
            <w:r w:rsidRPr="00E34E6C">
              <w:rPr>
                <w:rFonts w:ascii="仿宋" w:eastAsia="仿宋" w:hAnsi="仿宋" w:hint="eastAsia"/>
                <w:kern w:val="0"/>
                <w:sz w:val="24"/>
              </w:rPr>
              <w:t>液冷机柜</w:t>
            </w:r>
          </w:p>
        </w:tc>
        <w:tc>
          <w:tcPr>
            <w:tcW w:w="538" w:type="pct"/>
            <w:vAlign w:val="center"/>
          </w:tcPr>
          <w:p w:rsidR="00D2162F" w:rsidRPr="00E34E6C" w:rsidRDefault="00D2162F" w:rsidP="00EA460E">
            <w:pPr>
              <w:widowControl/>
              <w:spacing w:line="276" w:lineRule="auto"/>
              <w:contextualSpacing/>
              <w:jc w:val="center"/>
              <w:rPr>
                <w:rFonts w:ascii="仿宋" w:eastAsia="仿宋" w:hAnsi="仿宋"/>
                <w:sz w:val="24"/>
              </w:rPr>
            </w:pPr>
            <w:r w:rsidRPr="00E34E6C">
              <w:rPr>
                <w:rFonts w:ascii="仿宋" w:eastAsia="仿宋" w:hAnsi="仿宋" w:hint="eastAsia"/>
                <w:sz w:val="24"/>
              </w:rPr>
              <w:t>1套</w:t>
            </w:r>
          </w:p>
        </w:tc>
        <w:tc>
          <w:tcPr>
            <w:tcW w:w="2245" w:type="pct"/>
            <w:vAlign w:val="center"/>
          </w:tcPr>
          <w:p w:rsidR="00D2162F" w:rsidRPr="00E34E6C" w:rsidRDefault="00D2162F" w:rsidP="00EA460E">
            <w:pPr>
              <w:widowControl/>
              <w:spacing w:line="276" w:lineRule="auto"/>
              <w:contextualSpacing/>
              <w:jc w:val="left"/>
              <w:rPr>
                <w:rFonts w:ascii="仿宋" w:eastAsia="仿宋" w:hAnsi="仿宋" w:cs="宋体"/>
                <w:kern w:val="0"/>
                <w:sz w:val="24"/>
              </w:rPr>
            </w:pPr>
            <w:r w:rsidRPr="00E34E6C">
              <w:rPr>
                <w:rFonts w:ascii="仿宋" w:eastAsia="仿宋" w:hAnsi="仿宋" w:hint="eastAsia"/>
                <w:kern w:val="0"/>
                <w:sz w:val="24"/>
              </w:rPr>
              <w:t>液冷机柜</w:t>
            </w:r>
          </w:p>
        </w:tc>
        <w:tc>
          <w:tcPr>
            <w:tcW w:w="612" w:type="pct"/>
            <w:vAlign w:val="center"/>
          </w:tcPr>
          <w:p w:rsidR="00D2162F" w:rsidRPr="00E34E6C" w:rsidRDefault="00D2162F" w:rsidP="00EA460E">
            <w:pPr>
              <w:widowControl/>
              <w:spacing w:line="276" w:lineRule="auto"/>
              <w:contextualSpacing/>
              <w:jc w:val="center"/>
              <w:rPr>
                <w:rFonts w:ascii="仿宋" w:eastAsia="仿宋" w:hAnsi="仿宋"/>
                <w:sz w:val="24"/>
              </w:rPr>
            </w:pPr>
            <w:r w:rsidRPr="00E34E6C">
              <w:rPr>
                <w:rFonts w:ascii="仿宋" w:eastAsia="仿宋" w:hAnsi="仿宋" w:hint="eastAsia"/>
                <w:sz w:val="24"/>
              </w:rPr>
              <w:t>1</w:t>
            </w:r>
            <w:bookmarkStart w:id="2" w:name="OLE_LINK16"/>
            <w:bookmarkStart w:id="3" w:name="OLE_LINK15"/>
            <w:r w:rsidRPr="00E34E6C">
              <w:rPr>
                <w:rFonts w:ascii="仿宋" w:eastAsia="仿宋" w:hAnsi="仿宋" w:hint="eastAsia"/>
                <w:sz w:val="24"/>
              </w:rPr>
              <w:t>套</w:t>
            </w:r>
            <w:bookmarkEnd w:id="2"/>
            <w:bookmarkEnd w:id="3"/>
          </w:p>
        </w:tc>
      </w:tr>
      <w:tr w:rsidR="00D2162F" w:rsidRPr="00E34E6C" w:rsidTr="00EA460E">
        <w:trPr>
          <w:trHeight w:val="48"/>
        </w:trPr>
        <w:tc>
          <w:tcPr>
            <w:tcW w:w="465" w:type="pct"/>
            <w:vMerge w:val="restart"/>
            <w:vAlign w:val="center"/>
          </w:tcPr>
          <w:p w:rsidR="00D2162F" w:rsidRPr="00E34E6C" w:rsidRDefault="00D2162F" w:rsidP="00EA460E">
            <w:pPr>
              <w:pStyle w:val="SOW"/>
              <w:snapToGrid/>
              <w:spacing w:before="0" w:line="276" w:lineRule="auto"/>
              <w:ind w:firstLine="0"/>
              <w:contextualSpacing/>
              <w:jc w:val="center"/>
              <w:rPr>
                <w:rFonts w:ascii="仿宋" w:eastAsia="仿宋" w:hAnsi="仿宋"/>
                <w:szCs w:val="24"/>
              </w:rPr>
            </w:pPr>
            <w:r w:rsidRPr="00E34E6C">
              <w:rPr>
                <w:rFonts w:ascii="仿宋" w:eastAsia="仿宋" w:hAnsi="仿宋" w:hint="eastAsia"/>
                <w:szCs w:val="24"/>
              </w:rPr>
              <w:t>7</w:t>
            </w:r>
          </w:p>
        </w:tc>
        <w:tc>
          <w:tcPr>
            <w:tcW w:w="1140" w:type="pct"/>
            <w:vMerge w:val="restart"/>
            <w:vAlign w:val="center"/>
          </w:tcPr>
          <w:p w:rsidR="00D2162F" w:rsidRPr="00E34E6C" w:rsidRDefault="00D2162F" w:rsidP="00EA460E">
            <w:pPr>
              <w:widowControl/>
              <w:spacing w:line="276" w:lineRule="auto"/>
              <w:contextualSpacing/>
              <w:jc w:val="center"/>
              <w:rPr>
                <w:rFonts w:ascii="仿宋" w:eastAsia="仿宋" w:hAnsi="仿宋" w:cs="宋体"/>
                <w:kern w:val="0"/>
                <w:sz w:val="24"/>
              </w:rPr>
            </w:pPr>
            <w:r w:rsidRPr="00E34E6C">
              <w:rPr>
                <w:rFonts w:ascii="仿宋" w:eastAsia="仿宋" w:hAnsi="仿宋" w:hint="eastAsia"/>
                <w:kern w:val="0"/>
                <w:sz w:val="24"/>
              </w:rPr>
              <w:t>大规模高效能数据存储与处理平台</w:t>
            </w:r>
          </w:p>
        </w:tc>
        <w:tc>
          <w:tcPr>
            <w:tcW w:w="538" w:type="pct"/>
            <w:vMerge w:val="restart"/>
            <w:vAlign w:val="center"/>
          </w:tcPr>
          <w:p w:rsidR="00D2162F" w:rsidRPr="00E34E6C" w:rsidRDefault="00D2162F" w:rsidP="00EA460E">
            <w:pPr>
              <w:widowControl/>
              <w:spacing w:line="276" w:lineRule="auto"/>
              <w:contextualSpacing/>
              <w:jc w:val="center"/>
              <w:rPr>
                <w:rFonts w:ascii="仿宋" w:eastAsia="仿宋" w:hAnsi="仿宋"/>
                <w:sz w:val="24"/>
              </w:rPr>
            </w:pPr>
            <w:r w:rsidRPr="00E34E6C">
              <w:rPr>
                <w:rFonts w:ascii="仿宋" w:eastAsia="仿宋" w:hAnsi="仿宋" w:hint="eastAsia"/>
                <w:sz w:val="24"/>
              </w:rPr>
              <w:t>1套</w:t>
            </w:r>
          </w:p>
        </w:tc>
        <w:tc>
          <w:tcPr>
            <w:tcW w:w="2245" w:type="pct"/>
          </w:tcPr>
          <w:p w:rsidR="00D2162F" w:rsidRPr="00E34E6C" w:rsidRDefault="00D2162F" w:rsidP="00EA460E">
            <w:pPr>
              <w:widowControl/>
              <w:spacing w:line="276" w:lineRule="auto"/>
              <w:contextualSpacing/>
              <w:jc w:val="left"/>
              <w:rPr>
                <w:rFonts w:ascii="仿宋" w:eastAsia="仿宋" w:hAnsi="仿宋"/>
                <w:kern w:val="0"/>
                <w:sz w:val="24"/>
              </w:rPr>
            </w:pPr>
            <w:r w:rsidRPr="00E34E6C">
              <w:rPr>
                <w:rFonts w:ascii="仿宋" w:eastAsia="仿宋" w:hAnsi="仿宋" w:hint="eastAsia"/>
                <w:kern w:val="0"/>
                <w:sz w:val="24"/>
              </w:rPr>
              <w:t>组件1：分布式存储设备-高性能存储组件</w:t>
            </w:r>
          </w:p>
        </w:tc>
        <w:tc>
          <w:tcPr>
            <w:tcW w:w="612" w:type="pct"/>
            <w:vAlign w:val="center"/>
          </w:tcPr>
          <w:p w:rsidR="00D2162F" w:rsidRPr="00E34E6C" w:rsidRDefault="00D2162F" w:rsidP="00EA460E">
            <w:pPr>
              <w:pStyle w:val="a0"/>
              <w:spacing w:line="276" w:lineRule="auto"/>
              <w:ind w:firstLine="0"/>
              <w:jc w:val="center"/>
              <w:rPr>
                <w:rFonts w:ascii="仿宋" w:eastAsia="仿宋" w:hAnsi="仿宋"/>
                <w:kern w:val="0"/>
              </w:rPr>
            </w:pPr>
            <w:r w:rsidRPr="00E34E6C">
              <w:rPr>
                <w:rFonts w:ascii="仿宋" w:eastAsia="仿宋" w:hAnsi="仿宋" w:hint="eastAsia"/>
                <w:kern w:val="0"/>
              </w:rPr>
              <w:t>6</w:t>
            </w:r>
            <w:r w:rsidRPr="00E34E6C">
              <w:rPr>
                <w:rFonts w:ascii="仿宋" w:eastAsia="仿宋" w:hAnsi="仿宋" w:hint="eastAsia"/>
              </w:rPr>
              <w:t>套</w:t>
            </w:r>
          </w:p>
        </w:tc>
      </w:tr>
      <w:tr w:rsidR="00D2162F" w:rsidRPr="00E34E6C" w:rsidTr="00EA460E">
        <w:trPr>
          <w:trHeight w:val="48"/>
        </w:trPr>
        <w:tc>
          <w:tcPr>
            <w:tcW w:w="465" w:type="pct"/>
            <w:vMerge/>
            <w:vAlign w:val="center"/>
          </w:tcPr>
          <w:p w:rsidR="00D2162F" w:rsidRPr="00E34E6C" w:rsidRDefault="00D2162F" w:rsidP="00EA460E">
            <w:pPr>
              <w:pStyle w:val="SOW"/>
              <w:snapToGrid/>
              <w:spacing w:before="0" w:line="276" w:lineRule="auto"/>
              <w:ind w:firstLine="0"/>
              <w:contextualSpacing/>
              <w:jc w:val="center"/>
              <w:rPr>
                <w:rFonts w:ascii="仿宋" w:eastAsia="仿宋" w:hAnsi="仿宋"/>
                <w:szCs w:val="24"/>
              </w:rPr>
            </w:pPr>
          </w:p>
        </w:tc>
        <w:tc>
          <w:tcPr>
            <w:tcW w:w="1140" w:type="pct"/>
            <w:vMerge/>
            <w:vAlign w:val="center"/>
          </w:tcPr>
          <w:p w:rsidR="00D2162F" w:rsidRPr="00E34E6C" w:rsidRDefault="00D2162F" w:rsidP="00EA460E">
            <w:pPr>
              <w:widowControl/>
              <w:spacing w:line="276" w:lineRule="auto"/>
              <w:contextualSpacing/>
              <w:jc w:val="center"/>
              <w:rPr>
                <w:rFonts w:ascii="仿宋" w:eastAsia="仿宋" w:hAnsi="仿宋"/>
                <w:kern w:val="0"/>
                <w:sz w:val="24"/>
              </w:rPr>
            </w:pPr>
          </w:p>
        </w:tc>
        <w:tc>
          <w:tcPr>
            <w:tcW w:w="538" w:type="pct"/>
            <w:vMerge/>
            <w:vAlign w:val="center"/>
          </w:tcPr>
          <w:p w:rsidR="00D2162F" w:rsidRPr="00E34E6C" w:rsidRDefault="00D2162F" w:rsidP="00EA460E">
            <w:pPr>
              <w:widowControl/>
              <w:spacing w:line="276" w:lineRule="auto"/>
              <w:contextualSpacing/>
              <w:jc w:val="center"/>
              <w:rPr>
                <w:rFonts w:ascii="仿宋" w:eastAsia="仿宋" w:hAnsi="仿宋"/>
                <w:sz w:val="24"/>
              </w:rPr>
            </w:pPr>
          </w:p>
        </w:tc>
        <w:tc>
          <w:tcPr>
            <w:tcW w:w="2245" w:type="pct"/>
          </w:tcPr>
          <w:p w:rsidR="00D2162F" w:rsidRPr="00E34E6C" w:rsidRDefault="00D2162F" w:rsidP="00EA460E">
            <w:pPr>
              <w:widowControl/>
              <w:spacing w:line="276" w:lineRule="auto"/>
              <w:contextualSpacing/>
              <w:jc w:val="left"/>
              <w:rPr>
                <w:rFonts w:ascii="仿宋" w:eastAsia="仿宋" w:hAnsi="仿宋"/>
                <w:kern w:val="0"/>
                <w:sz w:val="24"/>
              </w:rPr>
            </w:pPr>
            <w:r w:rsidRPr="00E34E6C">
              <w:rPr>
                <w:rFonts w:ascii="仿宋" w:eastAsia="仿宋" w:hAnsi="仿宋" w:hint="eastAsia"/>
                <w:kern w:val="0"/>
                <w:sz w:val="24"/>
              </w:rPr>
              <w:t>组件2：分布式存储设备-大容量存储组件</w:t>
            </w:r>
          </w:p>
        </w:tc>
        <w:tc>
          <w:tcPr>
            <w:tcW w:w="612" w:type="pct"/>
            <w:vAlign w:val="center"/>
          </w:tcPr>
          <w:p w:rsidR="00D2162F" w:rsidRPr="00E34E6C" w:rsidRDefault="00D2162F" w:rsidP="00EA460E">
            <w:pPr>
              <w:pStyle w:val="a0"/>
              <w:spacing w:line="276" w:lineRule="auto"/>
              <w:ind w:firstLine="0"/>
              <w:jc w:val="center"/>
              <w:rPr>
                <w:rFonts w:ascii="仿宋" w:eastAsia="仿宋" w:hAnsi="仿宋"/>
                <w:kern w:val="0"/>
              </w:rPr>
            </w:pPr>
            <w:r w:rsidRPr="00E34E6C">
              <w:rPr>
                <w:rFonts w:ascii="仿宋" w:eastAsia="仿宋" w:hAnsi="仿宋" w:hint="eastAsia"/>
                <w:kern w:val="0"/>
              </w:rPr>
              <w:t>10</w:t>
            </w:r>
            <w:r w:rsidRPr="00E34E6C">
              <w:rPr>
                <w:rFonts w:ascii="仿宋" w:eastAsia="仿宋" w:hAnsi="仿宋" w:hint="eastAsia"/>
              </w:rPr>
              <w:t>套</w:t>
            </w:r>
          </w:p>
        </w:tc>
      </w:tr>
      <w:tr w:rsidR="00D2162F" w:rsidRPr="00E34E6C" w:rsidTr="00EA460E">
        <w:trPr>
          <w:trHeight w:val="48"/>
        </w:trPr>
        <w:tc>
          <w:tcPr>
            <w:tcW w:w="465" w:type="pct"/>
            <w:vMerge/>
            <w:vAlign w:val="center"/>
          </w:tcPr>
          <w:p w:rsidR="00D2162F" w:rsidRPr="00E34E6C" w:rsidRDefault="00D2162F" w:rsidP="00EA460E">
            <w:pPr>
              <w:pStyle w:val="SOW"/>
              <w:snapToGrid/>
              <w:spacing w:before="0" w:line="276" w:lineRule="auto"/>
              <w:ind w:firstLine="0"/>
              <w:contextualSpacing/>
              <w:jc w:val="center"/>
              <w:rPr>
                <w:rFonts w:ascii="仿宋" w:eastAsia="仿宋" w:hAnsi="仿宋"/>
                <w:szCs w:val="24"/>
              </w:rPr>
            </w:pPr>
          </w:p>
        </w:tc>
        <w:tc>
          <w:tcPr>
            <w:tcW w:w="1140" w:type="pct"/>
            <w:vMerge/>
            <w:vAlign w:val="center"/>
          </w:tcPr>
          <w:p w:rsidR="00D2162F" w:rsidRPr="00E34E6C" w:rsidRDefault="00D2162F" w:rsidP="00EA460E">
            <w:pPr>
              <w:widowControl/>
              <w:spacing w:line="276" w:lineRule="auto"/>
              <w:contextualSpacing/>
              <w:jc w:val="center"/>
              <w:rPr>
                <w:rFonts w:ascii="仿宋" w:eastAsia="仿宋" w:hAnsi="仿宋"/>
                <w:kern w:val="0"/>
                <w:sz w:val="24"/>
              </w:rPr>
            </w:pPr>
          </w:p>
        </w:tc>
        <w:tc>
          <w:tcPr>
            <w:tcW w:w="538" w:type="pct"/>
            <w:vMerge/>
            <w:vAlign w:val="center"/>
          </w:tcPr>
          <w:p w:rsidR="00D2162F" w:rsidRPr="00E34E6C" w:rsidRDefault="00D2162F" w:rsidP="00EA460E">
            <w:pPr>
              <w:widowControl/>
              <w:spacing w:line="276" w:lineRule="auto"/>
              <w:contextualSpacing/>
              <w:jc w:val="center"/>
              <w:rPr>
                <w:rFonts w:ascii="仿宋" w:eastAsia="仿宋" w:hAnsi="仿宋"/>
                <w:sz w:val="24"/>
              </w:rPr>
            </w:pPr>
          </w:p>
        </w:tc>
        <w:tc>
          <w:tcPr>
            <w:tcW w:w="2245" w:type="pct"/>
          </w:tcPr>
          <w:p w:rsidR="00D2162F" w:rsidRPr="00E34E6C" w:rsidRDefault="00D2162F" w:rsidP="00EA460E">
            <w:pPr>
              <w:widowControl/>
              <w:spacing w:line="276" w:lineRule="auto"/>
              <w:contextualSpacing/>
              <w:jc w:val="left"/>
              <w:rPr>
                <w:rFonts w:ascii="仿宋" w:eastAsia="仿宋" w:hAnsi="仿宋"/>
                <w:kern w:val="0"/>
                <w:sz w:val="24"/>
              </w:rPr>
            </w:pPr>
            <w:r w:rsidRPr="00E34E6C">
              <w:rPr>
                <w:rFonts w:ascii="仿宋" w:eastAsia="仿宋" w:hAnsi="仿宋" w:hint="eastAsia"/>
                <w:kern w:val="0"/>
                <w:sz w:val="24"/>
              </w:rPr>
              <w:t>组件3：高效能数据存储与处理平台组件</w:t>
            </w:r>
          </w:p>
        </w:tc>
        <w:tc>
          <w:tcPr>
            <w:tcW w:w="612" w:type="pct"/>
            <w:vAlign w:val="center"/>
          </w:tcPr>
          <w:p w:rsidR="00D2162F" w:rsidRPr="00E34E6C" w:rsidRDefault="00D2162F" w:rsidP="00EA460E">
            <w:pPr>
              <w:pStyle w:val="a0"/>
              <w:spacing w:line="276" w:lineRule="auto"/>
              <w:ind w:firstLine="0"/>
              <w:jc w:val="center"/>
              <w:rPr>
                <w:rFonts w:ascii="仿宋" w:eastAsia="仿宋" w:hAnsi="仿宋"/>
                <w:kern w:val="0"/>
              </w:rPr>
            </w:pPr>
            <w:r w:rsidRPr="00E34E6C">
              <w:rPr>
                <w:rFonts w:ascii="仿宋" w:eastAsia="仿宋" w:hAnsi="仿宋" w:hint="eastAsia"/>
                <w:kern w:val="0"/>
              </w:rPr>
              <w:t>1</w:t>
            </w:r>
            <w:r w:rsidRPr="00E34E6C">
              <w:rPr>
                <w:rFonts w:ascii="仿宋" w:eastAsia="仿宋" w:hAnsi="仿宋" w:hint="eastAsia"/>
              </w:rPr>
              <w:t>套</w:t>
            </w:r>
          </w:p>
        </w:tc>
      </w:tr>
      <w:tr w:rsidR="00D2162F" w:rsidRPr="00E34E6C" w:rsidTr="00EA460E">
        <w:trPr>
          <w:trHeight w:val="48"/>
        </w:trPr>
        <w:tc>
          <w:tcPr>
            <w:tcW w:w="465" w:type="pct"/>
            <w:vMerge w:val="restart"/>
            <w:vAlign w:val="center"/>
          </w:tcPr>
          <w:p w:rsidR="00D2162F" w:rsidRPr="00E34E6C" w:rsidRDefault="00D2162F" w:rsidP="00EA460E">
            <w:pPr>
              <w:pStyle w:val="SOW"/>
              <w:snapToGrid/>
              <w:spacing w:before="0" w:line="276" w:lineRule="auto"/>
              <w:ind w:firstLine="0"/>
              <w:contextualSpacing/>
              <w:jc w:val="center"/>
              <w:rPr>
                <w:rFonts w:ascii="仿宋" w:eastAsia="仿宋" w:hAnsi="仿宋"/>
                <w:szCs w:val="24"/>
              </w:rPr>
            </w:pPr>
            <w:r w:rsidRPr="00E34E6C">
              <w:rPr>
                <w:rFonts w:ascii="仿宋" w:eastAsia="仿宋" w:hAnsi="仿宋" w:hint="eastAsia"/>
                <w:szCs w:val="24"/>
              </w:rPr>
              <w:t>8</w:t>
            </w:r>
          </w:p>
        </w:tc>
        <w:tc>
          <w:tcPr>
            <w:tcW w:w="1140" w:type="pct"/>
            <w:vMerge w:val="restart"/>
            <w:vAlign w:val="center"/>
          </w:tcPr>
          <w:p w:rsidR="00D2162F" w:rsidRPr="00E34E6C" w:rsidRDefault="00D2162F" w:rsidP="00EA460E">
            <w:pPr>
              <w:widowControl/>
              <w:spacing w:line="276" w:lineRule="auto"/>
              <w:contextualSpacing/>
              <w:jc w:val="center"/>
              <w:rPr>
                <w:rFonts w:ascii="仿宋" w:eastAsia="仿宋" w:hAnsi="仿宋" w:cs="宋体"/>
                <w:kern w:val="0"/>
                <w:sz w:val="24"/>
              </w:rPr>
            </w:pPr>
            <w:r w:rsidRPr="00E34E6C">
              <w:rPr>
                <w:rFonts w:ascii="仿宋" w:eastAsia="仿宋" w:hAnsi="仿宋" w:hint="eastAsia"/>
                <w:sz w:val="24"/>
              </w:rPr>
              <w:t>心血管健康大数据超算分析系统组件</w:t>
            </w:r>
          </w:p>
        </w:tc>
        <w:tc>
          <w:tcPr>
            <w:tcW w:w="538" w:type="pct"/>
            <w:vMerge w:val="restart"/>
            <w:vAlign w:val="center"/>
          </w:tcPr>
          <w:p w:rsidR="00D2162F" w:rsidRPr="00E34E6C" w:rsidRDefault="00D2162F" w:rsidP="00EA460E">
            <w:pPr>
              <w:widowControl/>
              <w:spacing w:line="276" w:lineRule="auto"/>
              <w:contextualSpacing/>
              <w:jc w:val="center"/>
              <w:rPr>
                <w:rFonts w:ascii="仿宋" w:eastAsia="仿宋" w:hAnsi="仿宋"/>
                <w:sz w:val="24"/>
              </w:rPr>
            </w:pPr>
            <w:r w:rsidRPr="00E34E6C">
              <w:rPr>
                <w:rFonts w:ascii="仿宋" w:eastAsia="仿宋" w:hAnsi="仿宋" w:hint="eastAsia"/>
                <w:sz w:val="24"/>
              </w:rPr>
              <w:t>1套</w:t>
            </w:r>
          </w:p>
        </w:tc>
        <w:tc>
          <w:tcPr>
            <w:tcW w:w="2245" w:type="pct"/>
          </w:tcPr>
          <w:p w:rsidR="00D2162F" w:rsidRPr="00E34E6C" w:rsidRDefault="00D2162F" w:rsidP="00EA460E">
            <w:pPr>
              <w:pStyle w:val="a0"/>
              <w:spacing w:line="360" w:lineRule="auto"/>
              <w:ind w:firstLine="0"/>
              <w:rPr>
                <w:rFonts w:ascii="Times New Roman" w:eastAsia="仿宋" w:hAnsi="Times New Roman"/>
                <w:kern w:val="0"/>
                <w:sz w:val="22"/>
                <w:szCs w:val="22"/>
              </w:rPr>
            </w:pPr>
            <w:r w:rsidRPr="00E34E6C">
              <w:rPr>
                <w:rFonts w:ascii="Times New Roman" w:eastAsia="仿宋" w:hAnsi="Times New Roman" w:hint="eastAsia"/>
                <w:kern w:val="0"/>
                <w:sz w:val="22"/>
                <w:szCs w:val="22"/>
              </w:rPr>
              <w:t>组件</w:t>
            </w:r>
            <w:r w:rsidRPr="00E34E6C">
              <w:rPr>
                <w:rFonts w:ascii="Times New Roman" w:eastAsia="仿宋" w:hAnsi="Times New Roman" w:hint="eastAsia"/>
                <w:kern w:val="0"/>
                <w:sz w:val="22"/>
                <w:szCs w:val="22"/>
              </w:rPr>
              <w:t>1</w:t>
            </w:r>
            <w:r w:rsidRPr="00E34E6C">
              <w:rPr>
                <w:rFonts w:ascii="Times New Roman" w:eastAsia="仿宋" w:hAnsi="Times New Roman" w:hint="eastAsia"/>
                <w:kern w:val="0"/>
                <w:sz w:val="22"/>
                <w:szCs w:val="22"/>
              </w:rPr>
              <w:t>：</w:t>
            </w:r>
            <w:r w:rsidRPr="00E34E6C">
              <w:rPr>
                <w:rFonts w:ascii="仿宋" w:eastAsia="仿宋" w:hAnsi="仿宋" w:hint="eastAsia"/>
                <w:kern w:val="0"/>
              </w:rPr>
              <w:t>万兆网络交换机</w:t>
            </w:r>
            <w:r w:rsidRPr="00E34E6C">
              <w:rPr>
                <w:rFonts w:ascii="Times New Roman" w:eastAsia="仿宋" w:hAnsi="Times New Roman" w:hint="eastAsia"/>
                <w:kern w:val="0"/>
                <w:sz w:val="22"/>
                <w:szCs w:val="22"/>
              </w:rPr>
              <w:t>组件</w:t>
            </w:r>
          </w:p>
        </w:tc>
        <w:tc>
          <w:tcPr>
            <w:tcW w:w="612" w:type="pct"/>
          </w:tcPr>
          <w:p w:rsidR="00D2162F" w:rsidRPr="00E34E6C" w:rsidRDefault="00D2162F" w:rsidP="00EA460E">
            <w:pPr>
              <w:pStyle w:val="a0"/>
              <w:spacing w:line="360" w:lineRule="auto"/>
              <w:ind w:firstLine="0"/>
              <w:jc w:val="center"/>
              <w:rPr>
                <w:rFonts w:ascii="Times New Roman" w:eastAsia="仿宋" w:hAnsi="Times New Roman"/>
                <w:kern w:val="0"/>
                <w:sz w:val="22"/>
                <w:szCs w:val="22"/>
              </w:rPr>
            </w:pPr>
            <w:r w:rsidRPr="00E34E6C">
              <w:rPr>
                <w:rFonts w:ascii="仿宋" w:eastAsia="仿宋" w:hAnsi="仿宋" w:hint="eastAsia"/>
                <w:kern w:val="0"/>
              </w:rPr>
              <w:t>2</w:t>
            </w:r>
            <w:r w:rsidRPr="00E34E6C">
              <w:rPr>
                <w:rFonts w:ascii="仿宋" w:eastAsia="仿宋" w:hAnsi="仿宋" w:hint="eastAsia"/>
              </w:rPr>
              <w:t>套</w:t>
            </w:r>
          </w:p>
        </w:tc>
      </w:tr>
      <w:tr w:rsidR="00D2162F" w:rsidRPr="00E34E6C" w:rsidTr="00EA460E">
        <w:trPr>
          <w:trHeight w:val="48"/>
        </w:trPr>
        <w:tc>
          <w:tcPr>
            <w:tcW w:w="465" w:type="pct"/>
            <w:vMerge/>
            <w:vAlign w:val="center"/>
          </w:tcPr>
          <w:p w:rsidR="00D2162F" w:rsidRPr="00E34E6C" w:rsidRDefault="00D2162F" w:rsidP="00EA460E">
            <w:pPr>
              <w:pStyle w:val="SOW"/>
              <w:snapToGrid/>
              <w:spacing w:before="0" w:line="276" w:lineRule="auto"/>
              <w:ind w:firstLine="0"/>
              <w:contextualSpacing/>
              <w:jc w:val="center"/>
              <w:rPr>
                <w:rFonts w:ascii="仿宋" w:eastAsia="仿宋" w:hAnsi="仿宋"/>
                <w:szCs w:val="24"/>
              </w:rPr>
            </w:pPr>
          </w:p>
        </w:tc>
        <w:tc>
          <w:tcPr>
            <w:tcW w:w="1140" w:type="pct"/>
            <w:vMerge/>
            <w:vAlign w:val="center"/>
          </w:tcPr>
          <w:p w:rsidR="00D2162F" w:rsidRPr="00E34E6C" w:rsidRDefault="00D2162F" w:rsidP="00EA460E">
            <w:pPr>
              <w:widowControl/>
              <w:spacing w:line="276" w:lineRule="auto"/>
              <w:contextualSpacing/>
              <w:jc w:val="center"/>
              <w:rPr>
                <w:rFonts w:ascii="仿宋" w:eastAsia="仿宋" w:hAnsi="仿宋"/>
                <w:sz w:val="24"/>
              </w:rPr>
            </w:pPr>
          </w:p>
        </w:tc>
        <w:tc>
          <w:tcPr>
            <w:tcW w:w="538" w:type="pct"/>
            <w:vMerge/>
            <w:vAlign w:val="center"/>
          </w:tcPr>
          <w:p w:rsidR="00D2162F" w:rsidRPr="00E34E6C" w:rsidRDefault="00D2162F" w:rsidP="00EA460E">
            <w:pPr>
              <w:widowControl/>
              <w:spacing w:line="276" w:lineRule="auto"/>
              <w:contextualSpacing/>
              <w:jc w:val="center"/>
              <w:rPr>
                <w:rFonts w:ascii="仿宋" w:eastAsia="仿宋" w:hAnsi="仿宋"/>
                <w:sz w:val="24"/>
              </w:rPr>
            </w:pPr>
          </w:p>
        </w:tc>
        <w:tc>
          <w:tcPr>
            <w:tcW w:w="2245" w:type="pct"/>
          </w:tcPr>
          <w:p w:rsidR="00D2162F" w:rsidRPr="00E34E6C" w:rsidRDefault="00D2162F" w:rsidP="00EA460E">
            <w:pPr>
              <w:pStyle w:val="a0"/>
              <w:spacing w:line="360" w:lineRule="auto"/>
              <w:ind w:firstLine="0"/>
              <w:rPr>
                <w:rFonts w:ascii="Times New Roman" w:eastAsia="仿宋" w:hAnsi="Times New Roman"/>
                <w:kern w:val="0"/>
                <w:sz w:val="22"/>
                <w:szCs w:val="22"/>
              </w:rPr>
            </w:pPr>
            <w:r w:rsidRPr="00E34E6C">
              <w:rPr>
                <w:rFonts w:ascii="Times New Roman" w:eastAsia="仿宋" w:hAnsi="Times New Roman" w:hint="eastAsia"/>
                <w:kern w:val="0"/>
                <w:sz w:val="22"/>
                <w:szCs w:val="22"/>
              </w:rPr>
              <w:t>组件</w:t>
            </w:r>
            <w:r w:rsidRPr="00E34E6C">
              <w:rPr>
                <w:rFonts w:ascii="Times New Roman" w:eastAsia="仿宋" w:hAnsi="Times New Roman" w:hint="eastAsia"/>
                <w:kern w:val="0"/>
                <w:sz w:val="22"/>
                <w:szCs w:val="22"/>
              </w:rPr>
              <w:t>2</w:t>
            </w:r>
            <w:r w:rsidRPr="00E34E6C">
              <w:rPr>
                <w:rFonts w:ascii="Times New Roman" w:eastAsia="仿宋" w:hAnsi="Times New Roman" w:hint="eastAsia"/>
                <w:kern w:val="0"/>
                <w:sz w:val="22"/>
                <w:szCs w:val="22"/>
              </w:rPr>
              <w:t>：</w:t>
            </w:r>
            <w:r w:rsidRPr="00E34E6C">
              <w:rPr>
                <w:rFonts w:ascii="仿宋" w:eastAsia="仿宋" w:hAnsi="仿宋" w:hint="eastAsia"/>
                <w:kern w:val="0"/>
              </w:rPr>
              <w:t>千兆网络交换机</w:t>
            </w:r>
            <w:r w:rsidRPr="00E34E6C">
              <w:rPr>
                <w:rFonts w:ascii="Times New Roman" w:eastAsia="仿宋" w:hAnsi="Times New Roman" w:hint="eastAsia"/>
                <w:kern w:val="0"/>
                <w:sz w:val="22"/>
                <w:szCs w:val="22"/>
              </w:rPr>
              <w:t>组件</w:t>
            </w:r>
          </w:p>
        </w:tc>
        <w:tc>
          <w:tcPr>
            <w:tcW w:w="612" w:type="pct"/>
          </w:tcPr>
          <w:p w:rsidR="00D2162F" w:rsidRPr="00E34E6C" w:rsidRDefault="00D2162F" w:rsidP="00EA460E">
            <w:pPr>
              <w:pStyle w:val="a0"/>
              <w:spacing w:line="360" w:lineRule="auto"/>
              <w:ind w:firstLine="0"/>
              <w:jc w:val="center"/>
              <w:rPr>
                <w:rFonts w:ascii="Times New Roman" w:eastAsia="仿宋" w:hAnsi="Times New Roman"/>
                <w:kern w:val="0"/>
                <w:sz w:val="22"/>
                <w:szCs w:val="22"/>
              </w:rPr>
            </w:pPr>
            <w:r w:rsidRPr="00E34E6C">
              <w:rPr>
                <w:rFonts w:ascii="仿宋" w:eastAsia="仿宋" w:hAnsi="仿宋" w:hint="eastAsia"/>
                <w:kern w:val="0"/>
              </w:rPr>
              <w:t>2</w:t>
            </w:r>
            <w:r w:rsidRPr="00E34E6C">
              <w:rPr>
                <w:rFonts w:ascii="仿宋" w:eastAsia="仿宋" w:hAnsi="仿宋" w:hint="eastAsia"/>
              </w:rPr>
              <w:t>套</w:t>
            </w:r>
          </w:p>
        </w:tc>
      </w:tr>
      <w:tr w:rsidR="00D2162F" w:rsidRPr="00E34E6C" w:rsidTr="00EA460E">
        <w:trPr>
          <w:trHeight w:val="48"/>
        </w:trPr>
        <w:tc>
          <w:tcPr>
            <w:tcW w:w="465" w:type="pct"/>
            <w:vMerge/>
            <w:vAlign w:val="center"/>
          </w:tcPr>
          <w:p w:rsidR="00D2162F" w:rsidRPr="00E34E6C" w:rsidRDefault="00D2162F" w:rsidP="00EA460E">
            <w:pPr>
              <w:pStyle w:val="SOW"/>
              <w:snapToGrid/>
              <w:spacing w:before="0" w:line="276" w:lineRule="auto"/>
              <w:ind w:firstLine="0"/>
              <w:contextualSpacing/>
              <w:jc w:val="center"/>
              <w:rPr>
                <w:rFonts w:ascii="仿宋" w:eastAsia="仿宋" w:hAnsi="仿宋"/>
                <w:szCs w:val="24"/>
              </w:rPr>
            </w:pPr>
          </w:p>
        </w:tc>
        <w:tc>
          <w:tcPr>
            <w:tcW w:w="1140" w:type="pct"/>
            <w:vMerge/>
            <w:vAlign w:val="center"/>
          </w:tcPr>
          <w:p w:rsidR="00D2162F" w:rsidRPr="00E34E6C" w:rsidRDefault="00D2162F" w:rsidP="00EA460E">
            <w:pPr>
              <w:widowControl/>
              <w:spacing w:line="276" w:lineRule="auto"/>
              <w:contextualSpacing/>
              <w:jc w:val="center"/>
              <w:rPr>
                <w:rFonts w:ascii="仿宋" w:eastAsia="仿宋" w:hAnsi="仿宋"/>
                <w:sz w:val="24"/>
              </w:rPr>
            </w:pPr>
          </w:p>
        </w:tc>
        <w:tc>
          <w:tcPr>
            <w:tcW w:w="538" w:type="pct"/>
            <w:vMerge/>
            <w:vAlign w:val="center"/>
          </w:tcPr>
          <w:p w:rsidR="00D2162F" w:rsidRPr="00E34E6C" w:rsidRDefault="00D2162F" w:rsidP="00EA460E">
            <w:pPr>
              <w:widowControl/>
              <w:spacing w:line="276" w:lineRule="auto"/>
              <w:contextualSpacing/>
              <w:jc w:val="center"/>
              <w:rPr>
                <w:rFonts w:ascii="仿宋" w:eastAsia="仿宋" w:hAnsi="仿宋"/>
                <w:sz w:val="24"/>
              </w:rPr>
            </w:pPr>
          </w:p>
        </w:tc>
        <w:tc>
          <w:tcPr>
            <w:tcW w:w="2245" w:type="pct"/>
          </w:tcPr>
          <w:p w:rsidR="00D2162F" w:rsidRPr="00E34E6C" w:rsidRDefault="00D2162F" w:rsidP="00EA460E">
            <w:pPr>
              <w:pStyle w:val="a0"/>
              <w:spacing w:line="360" w:lineRule="auto"/>
              <w:ind w:firstLine="0"/>
              <w:rPr>
                <w:rFonts w:ascii="Times New Roman" w:eastAsia="仿宋" w:hAnsi="Times New Roman"/>
                <w:kern w:val="0"/>
                <w:sz w:val="22"/>
                <w:szCs w:val="22"/>
              </w:rPr>
            </w:pPr>
            <w:r w:rsidRPr="00E34E6C">
              <w:rPr>
                <w:rFonts w:ascii="Times New Roman" w:eastAsia="仿宋" w:hAnsi="Times New Roman" w:hint="eastAsia"/>
                <w:kern w:val="0"/>
                <w:sz w:val="22"/>
                <w:szCs w:val="22"/>
              </w:rPr>
              <w:t>组件</w:t>
            </w:r>
            <w:r w:rsidRPr="00E34E6C">
              <w:rPr>
                <w:rFonts w:ascii="Times New Roman" w:eastAsia="仿宋" w:hAnsi="Times New Roman" w:hint="eastAsia"/>
                <w:kern w:val="0"/>
                <w:sz w:val="22"/>
                <w:szCs w:val="22"/>
              </w:rPr>
              <w:t>3</w:t>
            </w:r>
            <w:r w:rsidRPr="00E34E6C">
              <w:rPr>
                <w:rFonts w:ascii="Times New Roman" w:eastAsia="仿宋" w:hAnsi="Times New Roman" w:hint="eastAsia"/>
                <w:kern w:val="0"/>
                <w:sz w:val="22"/>
                <w:szCs w:val="22"/>
              </w:rPr>
              <w:t>：</w:t>
            </w:r>
            <w:r w:rsidRPr="00E34E6C">
              <w:rPr>
                <w:rFonts w:ascii="仿宋" w:eastAsia="仿宋" w:hAnsi="仿宋" w:hint="eastAsia"/>
                <w:kern w:val="0"/>
              </w:rPr>
              <w:t>大数据超算分析系统</w:t>
            </w:r>
            <w:r w:rsidRPr="00E34E6C">
              <w:rPr>
                <w:rFonts w:ascii="Times New Roman" w:eastAsia="仿宋" w:hAnsi="Times New Roman" w:hint="eastAsia"/>
                <w:kern w:val="0"/>
                <w:sz w:val="22"/>
                <w:szCs w:val="22"/>
              </w:rPr>
              <w:t>组件</w:t>
            </w:r>
          </w:p>
        </w:tc>
        <w:tc>
          <w:tcPr>
            <w:tcW w:w="612" w:type="pct"/>
          </w:tcPr>
          <w:p w:rsidR="00D2162F" w:rsidRPr="00E34E6C" w:rsidRDefault="00D2162F" w:rsidP="00EA460E">
            <w:pPr>
              <w:pStyle w:val="a0"/>
              <w:spacing w:line="360" w:lineRule="auto"/>
              <w:ind w:firstLine="0"/>
              <w:jc w:val="center"/>
              <w:rPr>
                <w:rFonts w:ascii="Times New Roman" w:eastAsia="仿宋" w:hAnsi="Times New Roman"/>
                <w:kern w:val="0"/>
                <w:sz w:val="22"/>
                <w:szCs w:val="22"/>
              </w:rPr>
            </w:pPr>
            <w:r w:rsidRPr="00E34E6C">
              <w:rPr>
                <w:rFonts w:ascii="仿宋" w:eastAsia="仿宋" w:hAnsi="仿宋" w:hint="eastAsia"/>
                <w:kern w:val="0"/>
              </w:rPr>
              <w:t>1</w:t>
            </w:r>
            <w:r w:rsidRPr="00E34E6C">
              <w:rPr>
                <w:rFonts w:ascii="仿宋" w:eastAsia="仿宋" w:hAnsi="仿宋" w:hint="eastAsia"/>
              </w:rPr>
              <w:t>套</w:t>
            </w:r>
          </w:p>
        </w:tc>
      </w:tr>
      <w:tr w:rsidR="00D2162F" w:rsidRPr="00E34E6C" w:rsidTr="00EA460E">
        <w:tc>
          <w:tcPr>
            <w:tcW w:w="465" w:type="pct"/>
            <w:vAlign w:val="center"/>
          </w:tcPr>
          <w:p w:rsidR="00D2162F" w:rsidRPr="00E34E6C" w:rsidRDefault="00D2162F" w:rsidP="00EA460E">
            <w:pPr>
              <w:pStyle w:val="SOW"/>
              <w:snapToGrid/>
              <w:spacing w:before="0" w:line="276" w:lineRule="auto"/>
              <w:ind w:firstLine="0"/>
              <w:contextualSpacing/>
              <w:jc w:val="center"/>
              <w:rPr>
                <w:rFonts w:ascii="仿宋" w:eastAsia="仿宋" w:hAnsi="仿宋"/>
                <w:szCs w:val="24"/>
              </w:rPr>
            </w:pPr>
            <w:r w:rsidRPr="00E34E6C">
              <w:rPr>
                <w:rFonts w:ascii="仿宋" w:eastAsia="仿宋" w:hAnsi="仿宋" w:hint="eastAsia"/>
                <w:szCs w:val="24"/>
              </w:rPr>
              <w:t>9</w:t>
            </w:r>
          </w:p>
        </w:tc>
        <w:tc>
          <w:tcPr>
            <w:tcW w:w="1140" w:type="pct"/>
            <w:vAlign w:val="center"/>
          </w:tcPr>
          <w:p w:rsidR="00D2162F" w:rsidRPr="00E34E6C" w:rsidRDefault="00D2162F" w:rsidP="00EA460E">
            <w:pPr>
              <w:widowControl/>
              <w:spacing w:line="276" w:lineRule="auto"/>
              <w:contextualSpacing/>
              <w:jc w:val="center"/>
              <w:rPr>
                <w:rFonts w:ascii="仿宋" w:eastAsia="仿宋" w:hAnsi="仿宋" w:cs="宋体"/>
                <w:kern w:val="0"/>
                <w:sz w:val="24"/>
              </w:rPr>
            </w:pPr>
            <w:r w:rsidRPr="00E34E6C">
              <w:rPr>
                <w:rFonts w:ascii="仿宋" w:eastAsia="仿宋" w:hAnsi="仿宋" w:hint="eastAsia"/>
                <w:sz w:val="24"/>
              </w:rPr>
              <w:t>高分辨成像分析解决方案</w:t>
            </w:r>
          </w:p>
        </w:tc>
        <w:tc>
          <w:tcPr>
            <w:tcW w:w="538" w:type="pct"/>
            <w:vAlign w:val="center"/>
          </w:tcPr>
          <w:p w:rsidR="00D2162F" w:rsidRPr="00E34E6C" w:rsidRDefault="00D2162F" w:rsidP="00EA460E">
            <w:pPr>
              <w:widowControl/>
              <w:spacing w:line="276" w:lineRule="auto"/>
              <w:contextualSpacing/>
              <w:jc w:val="center"/>
              <w:rPr>
                <w:rFonts w:ascii="仿宋" w:eastAsia="仿宋" w:hAnsi="仿宋"/>
                <w:sz w:val="24"/>
              </w:rPr>
            </w:pPr>
            <w:r w:rsidRPr="00E34E6C">
              <w:rPr>
                <w:rFonts w:ascii="仿宋" w:eastAsia="仿宋" w:hAnsi="仿宋" w:hint="eastAsia"/>
                <w:sz w:val="24"/>
              </w:rPr>
              <w:t>1套</w:t>
            </w:r>
          </w:p>
        </w:tc>
        <w:tc>
          <w:tcPr>
            <w:tcW w:w="2245" w:type="pct"/>
            <w:vAlign w:val="center"/>
          </w:tcPr>
          <w:p w:rsidR="00D2162F" w:rsidRPr="00E34E6C" w:rsidRDefault="00D2162F" w:rsidP="00EA460E">
            <w:pPr>
              <w:widowControl/>
              <w:spacing w:line="276" w:lineRule="auto"/>
              <w:jc w:val="left"/>
              <w:rPr>
                <w:rFonts w:ascii="仿宋" w:eastAsia="仿宋" w:hAnsi="仿宋" w:cs="宋体"/>
                <w:kern w:val="0"/>
                <w:sz w:val="24"/>
              </w:rPr>
            </w:pPr>
            <w:r w:rsidRPr="00E34E6C">
              <w:rPr>
                <w:rFonts w:ascii="仿宋" w:eastAsia="仿宋" w:hAnsi="仿宋" w:hint="eastAsia"/>
                <w:sz w:val="24"/>
              </w:rPr>
              <w:t>高分辨成像分析解决方案</w:t>
            </w:r>
          </w:p>
        </w:tc>
        <w:tc>
          <w:tcPr>
            <w:tcW w:w="612" w:type="pct"/>
            <w:vAlign w:val="center"/>
          </w:tcPr>
          <w:p w:rsidR="00D2162F" w:rsidRPr="00E34E6C" w:rsidRDefault="00D2162F" w:rsidP="00EA460E">
            <w:pPr>
              <w:widowControl/>
              <w:spacing w:line="276" w:lineRule="auto"/>
              <w:jc w:val="center"/>
              <w:rPr>
                <w:rFonts w:ascii="仿宋" w:eastAsia="仿宋" w:hAnsi="仿宋"/>
                <w:sz w:val="24"/>
              </w:rPr>
            </w:pPr>
            <w:r w:rsidRPr="00E34E6C">
              <w:rPr>
                <w:rFonts w:ascii="仿宋" w:eastAsia="仿宋" w:hAnsi="仿宋" w:hint="eastAsia"/>
                <w:sz w:val="24"/>
              </w:rPr>
              <w:t>1套</w:t>
            </w:r>
          </w:p>
        </w:tc>
      </w:tr>
      <w:tr w:rsidR="00D2162F" w:rsidRPr="00E34E6C" w:rsidTr="00EA460E">
        <w:tc>
          <w:tcPr>
            <w:tcW w:w="465" w:type="pct"/>
            <w:vAlign w:val="center"/>
          </w:tcPr>
          <w:p w:rsidR="00D2162F" w:rsidRPr="00E34E6C" w:rsidRDefault="00D2162F" w:rsidP="00EA460E">
            <w:pPr>
              <w:pStyle w:val="SOW"/>
              <w:snapToGrid/>
              <w:spacing w:before="0" w:line="276" w:lineRule="auto"/>
              <w:ind w:firstLine="0"/>
              <w:contextualSpacing/>
              <w:jc w:val="center"/>
              <w:rPr>
                <w:rFonts w:ascii="仿宋" w:eastAsia="仿宋" w:hAnsi="仿宋"/>
                <w:szCs w:val="24"/>
              </w:rPr>
            </w:pPr>
            <w:r w:rsidRPr="00E34E6C">
              <w:rPr>
                <w:rFonts w:ascii="仿宋" w:eastAsia="仿宋" w:hAnsi="仿宋" w:hint="eastAsia"/>
                <w:szCs w:val="24"/>
              </w:rPr>
              <w:lastRenderedPageBreak/>
              <w:t>10</w:t>
            </w:r>
          </w:p>
        </w:tc>
        <w:tc>
          <w:tcPr>
            <w:tcW w:w="1140" w:type="pct"/>
            <w:vAlign w:val="center"/>
          </w:tcPr>
          <w:p w:rsidR="00D2162F" w:rsidRPr="00E34E6C" w:rsidRDefault="00D2162F" w:rsidP="00EA460E">
            <w:pPr>
              <w:widowControl/>
              <w:spacing w:line="276" w:lineRule="auto"/>
              <w:contextualSpacing/>
              <w:jc w:val="center"/>
              <w:rPr>
                <w:rFonts w:ascii="仿宋" w:eastAsia="仿宋" w:hAnsi="仿宋" w:cs="宋体"/>
                <w:kern w:val="0"/>
                <w:sz w:val="24"/>
              </w:rPr>
            </w:pPr>
            <w:r w:rsidRPr="00E34E6C">
              <w:rPr>
                <w:rFonts w:ascii="仿宋" w:eastAsia="仿宋" w:hAnsi="仿宋" w:hint="eastAsia"/>
                <w:kern w:val="0"/>
                <w:sz w:val="24"/>
              </w:rPr>
              <w:t>一站式科研平台</w:t>
            </w:r>
          </w:p>
        </w:tc>
        <w:tc>
          <w:tcPr>
            <w:tcW w:w="538" w:type="pct"/>
            <w:vAlign w:val="center"/>
          </w:tcPr>
          <w:p w:rsidR="00D2162F" w:rsidRPr="00E34E6C" w:rsidRDefault="00D2162F" w:rsidP="00EA460E">
            <w:pPr>
              <w:widowControl/>
              <w:spacing w:line="276" w:lineRule="auto"/>
              <w:contextualSpacing/>
              <w:jc w:val="center"/>
              <w:rPr>
                <w:rFonts w:ascii="仿宋" w:eastAsia="仿宋" w:hAnsi="仿宋"/>
                <w:sz w:val="24"/>
              </w:rPr>
            </w:pPr>
            <w:r w:rsidRPr="00E34E6C">
              <w:rPr>
                <w:rFonts w:ascii="仿宋" w:eastAsia="仿宋" w:hAnsi="仿宋" w:hint="eastAsia"/>
                <w:sz w:val="24"/>
              </w:rPr>
              <w:t>1套</w:t>
            </w:r>
          </w:p>
        </w:tc>
        <w:tc>
          <w:tcPr>
            <w:tcW w:w="2245" w:type="pct"/>
            <w:vAlign w:val="center"/>
          </w:tcPr>
          <w:p w:rsidR="00D2162F" w:rsidRPr="00E34E6C" w:rsidRDefault="00D2162F" w:rsidP="00EA460E">
            <w:pPr>
              <w:widowControl/>
              <w:spacing w:line="276" w:lineRule="auto"/>
              <w:jc w:val="left"/>
              <w:rPr>
                <w:rFonts w:ascii="仿宋" w:eastAsia="仿宋" w:hAnsi="仿宋" w:cs="宋体"/>
                <w:kern w:val="0"/>
                <w:sz w:val="24"/>
              </w:rPr>
            </w:pPr>
            <w:r w:rsidRPr="00E34E6C">
              <w:rPr>
                <w:rFonts w:ascii="仿宋" w:eastAsia="仿宋" w:hAnsi="仿宋" w:hint="eastAsia"/>
                <w:kern w:val="0"/>
                <w:sz w:val="24"/>
              </w:rPr>
              <w:t>一站式科研平台</w:t>
            </w:r>
          </w:p>
        </w:tc>
        <w:tc>
          <w:tcPr>
            <w:tcW w:w="612" w:type="pct"/>
            <w:vAlign w:val="center"/>
          </w:tcPr>
          <w:p w:rsidR="00D2162F" w:rsidRPr="00E34E6C" w:rsidRDefault="00D2162F" w:rsidP="00EA460E">
            <w:pPr>
              <w:widowControl/>
              <w:spacing w:line="276" w:lineRule="auto"/>
              <w:jc w:val="center"/>
              <w:rPr>
                <w:rFonts w:ascii="仿宋" w:eastAsia="仿宋" w:hAnsi="仿宋"/>
                <w:sz w:val="24"/>
              </w:rPr>
            </w:pPr>
            <w:r w:rsidRPr="00E34E6C">
              <w:rPr>
                <w:rFonts w:ascii="仿宋" w:eastAsia="仿宋" w:hAnsi="仿宋" w:hint="eastAsia"/>
                <w:sz w:val="24"/>
              </w:rPr>
              <w:t>1套</w:t>
            </w:r>
          </w:p>
        </w:tc>
      </w:tr>
    </w:tbl>
    <w:p w:rsidR="00D2162F" w:rsidRPr="00E34E6C" w:rsidRDefault="00D2162F" w:rsidP="00D2162F">
      <w:pPr>
        <w:pStyle w:val="SOW"/>
        <w:snapToGrid/>
        <w:spacing w:before="0" w:line="360" w:lineRule="auto"/>
        <w:ind w:left="-208" w:firstLine="0"/>
        <w:contextualSpacing/>
        <w:rPr>
          <w:rFonts w:ascii="仿宋" w:eastAsia="仿宋" w:hAnsi="仿宋"/>
          <w:b/>
          <w:szCs w:val="24"/>
        </w:rPr>
      </w:pPr>
      <w:r w:rsidRPr="00E34E6C">
        <w:rPr>
          <w:rFonts w:ascii="仿宋" w:eastAsia="仿宋" w:hAnsi="仿宋" w:hint="eastAsia"/>
          <w:b/>
          <w:szCs w:val="24"/>
        </w:rPr>
        <w:t>（二）采购项目交付或者服务的时间和地点：</w:t>
      </w:r>
    </w:p>
    <w:p w:rsidR="00D2162F" w:rsidRPr="00E34E6C" w:rsidRDefault="00D2162F" w:rsidP="00D2162F">
      <w:pPr>
        <w:tabs>
          <w:tab w:val="left" w:pos="900"/>
        </w:tabs>
        <w:spacing w:line="360" w:lineRule="auto"/>
        <w:contextualSpacing/>
        <w:rPr>
          <w:rFonts w:ascii="仿宋" w:eastAsia="仿宋" w:hAnsi="仿宋"/>
          <w:sz w:val="24"/>
        </w:rPr>
      </w:pPr>
      <w:r w:rsidRPr="00E34E6C">
        <w:rPr>
          <w:rFonts w:ascii="仿宋" w:eastAsia="仿宋" w:hAnsi="仿宋" w:cs="宋体"/>
          <w:sz w:val="24"/>
        </w:rPr>
        <w:t>1</w:t>
      </w:r>
      <w:r w:rsidRPr="00E34E6C">
        <w:rPr>
          <w:rFonts w:ascii="仿宋" w:eastAsia="仿宋" w:hAnsi="仿宋" w:cs="宋体" w:hint="eastAsia"/>
          <w:sz w:val="24"/>
        </w:rPr>
        <w:t>、</w:t>
      </w:r>
      <w:r w:rsidRPr="00E34E6C">
        <w:rPr>
          <w:rFonts w:ascii="仿宋" w:eastAsia="仿宋" w:hAnsi="仿宋" w:hint="eastAsia"/>
          <w:sz w:val="24"/>
        </w:rPr>
        <w:t>采购项目（标的）交付的时间：</w:t>
      </w:r>
    </w:p>
    <w:p w:rsidR="00D2162F" w:rsidRPr="00E34E6C" w:rsidRDefault="00D2162F" w:rsidP="00D2162F">
      <w:pPr>
        <w:tabs>
          <w:tab w:val="left" w:pos="900"/>
        </w:tabs>
        <w:spacing w:line="360" w:lineRule="auto"/>
        <w:contextualSpacing/>
        <w:rPr>
          <w:rFonts w:ascii="仿宋" w:eastAsia="仿宋" w:hAnsi="仿宋"/>
          <w:b/>
          <w:sz w:val="24"/>
        </w:rPr>
      </w:pPr>
      <w:r w:rsidRPr="00E34E6C">
        <w:rPr>
          <w:rFonts w:ascii="仿宋" w:eastAsia="仿宋" w:hAnsi="仿宋" w:hint="eastAsia"/>
          <w:b/>
          <w:sz w:val="24"/>
        </w:rPr>
        <w:t>第1包：</w:t>
      </w:r>
    </w:p>
    <w:p w:rsidR="00D2162F" w:rsidRPr="00E34E6C" w:rsidRDefault="00D2162F" w:rsidP="00D2162F">
      <w:pPr>
        <w:tabs>
          <w:tab w:val="left" w:pos="900"/>
        </w:tabs>
        <w:spacing w:line="360" w:lineRule="auto"/>
        <w:contextualSpacing/>
        <w:rPr>
          <w:rFonts w:ascii="仿宋" w:eastAsia="仿宋" w:hAnsi="仿宋"/>
          <w:sz w:val="24"/>
        </w:rPr>
      </w:pPr>
      <w:r w:rsidRPr="00E34E6C">
        <w:rPr>
          <w:rFonts w:ascii="仿宋" w:eastAsia="仿宋" w:hAnsi="仿宋" w:cs="宋体" w:hint="eastAsia"/>
          <w:sz w:val="24"/>
        </w:rPr>
        <w:t>品目1-1</w:t>
      </w:r>
      <w:r w:rsidRPr="00E34E6C">
        <w:rPr>
          <w:rFonts w:ascii="仿宋" w:eastAsia="仿宋" w:hAnsi="仿宋" w:cs="宋体" w:hint="eastAsia"/>
          <w:kern w:val="0"/>
          <w:sz w:val="24"/>
        </w:rPr>
        <w:t>数字病理分布式存储组件、品目1-7</w:t>
      </w:r>
      <w:r w:rsidRPr="00E34E6C">
        <w:rPr>
          <w:rFonts w:ascii="Times New Roman" w:eastAsia="仿宋" w:hAnsi="Times New Roman" w:hint="eastAsia"/>
          <w:kern w:val="0"/>
          <w:sz w:val="24"/>
        </w:rPr>
        <w:t>大规模高效能数据存储与处理平台、品目</w:t>
      </w:r>
      <w:r w:rsidRPr="00E34E6C">
        <w:rPr>
          <w:rFonts w:ascii="Times New Roman" w:eastAsia="仿宋" w:hAnsi="Times New Roman" w:hint="eastAsia"/>
          <w:kern w:val="0"/>
          <w:sz w:val="24"/>
        </w:rPr>
        <w:t>1-8</w:t>
      </w:r>
      <w:r w:rsidRPr="00E34E6C">
        <w:rPr>
          <w:rFonts w:ascii="Times New Roman" w:eastAsia="仿宋" w:hAnsi="Times New Roman" w:hint="eastAsia"/>
          <w:sz w:val="24"/>
        </w:rPr>
        <w:t>心血管健康大数据超算分析系统组件：</w:t>
      </w:r>
      <w:bookmarkStart w:id="4" w:name="OLE_LINK28"/>
      <w:r w:rsidRPr="00E34E6C">
        <w:rPr>
          <w:rFonts w:ascii="仿宋" w:eastAsia="仿宋" w:hAnsi="仿宋" w:cs="宋体" w:hint="eastAsia"/>
          <w:sz w:val="24"/>
        </w:rPr>
        <w:t>合同签订之日起30个日历日内完成交货，安装调试并具备验收条件。</w:t>
      </w:r>
      <w:bookmarkEnd w:id="4"/>
    </w:p>
    <w:p w:rsidR="00D2162F" w:rsidRPr="00E34E6C" w:rsidRDefault="00D2162F" w:rsidP="00D2162F">
      <w:pPr>
        <w:pStyle w:val="20"/>
        <w:spacing w:after="0" w:line="360" w:lineRule="auto"/>
        <w:contextualSpacing/>
        <w:rPr>
          <w:rFonts w:cs="宋体"/>
          <w:color w:val="auto"/>
        </w:rPr>
      </w:pPr>
      <w:r w:rsidRPr="00E34E6C">
        <w:rPr>
          <w:rFonts w:cs="宋体" w:hint="eastAsia"/>
          <w:color w:val="auto"/>
        </w:rPr>
        <w:t>品目1-2</w:t>
      </w:r>
      <w:r w:rsidRPr="00E34E6C">
        <w:rPr>
          <w:rFonts w:ascii="Times New Roman" w:hAnsi="Times New Roman" w:hint="eastAsia"/>
          <w:color w:val="auto"/>
        </w:rPr>
        <w:t>超声影像存储服务器</w:t>
      </w:r>
      <w:r w:rsidRPr="00E34E6C">
        <w:rPr>
          <w:rFonts w:cs="宋体" w:hint="eastAsia"/>
          <w:color w:val="auto"/>
        </w:rPr>
        <w:t>组件</w:t>
      </w:r>
      <w:r w:rsidRPr="00E34E6C">
        <w:rPr>
          <w:rFonts w:ascii="Times New Roman" w:hAnsi="Times New Roman" w:hint="eastAsia"/>
          <w:color w:val="auto"/>
        </w:rPr>
        <w:t>、品目</w:t>
      </w:r>
      <w:r w:rsidRPr="00E34E6C">
        <w:rPr>
          <w:rFonts w:ascii="Times New Roman" w:hAnsi="Times New Roman" w:hint="eastAsia"/>
          <w:color w:val="auto"/>
        </w:rPr>
        <w:t>1-3</w:t>
      </w:r>
      <w:r w:rsidRPr="00E34E6C">
        <w:rPr>
          <w:rFonts w:ascii="Times New Roman" w:hAnsi="Times New Roman" w:hint="eastAsia"/>
          <w:color w:val="auto"/>
        </w:rPr>
        <w:t>超声影像智能报告模拟系统</w:t>
      </w:r>
      <w:r w:rsidRPr="00E34E6C">
        <w:rPr>
          <w:rFonts w:cs="宋体" w:hint="eastAsia"/>
          <w:color w:val="auto"/>
        </w:rPr>
        <w:t>组件</w:t>
      </w:r>
      <w:r w:rsidRPr="00E34E6C">
        <w:rPr>
          <w:rFonts w:ascii="Times New Roman" w:hAnsi="Times New Roman" w:hint="eastAsia"/>
          <w:color w:val="auto"/>
        </w:rPr>
        <w:t>、品目</w:t>
      </w:r>
      <w:r w:rsidRPr="00E34E6C">
        <w:rPr>
          <w:rFonts w:ascii="Times New Roman" w:hAnsi="Times New Roman" w:hint="eastAsia"/>
          <w:color w:val="auto"/>
        </w:rPr>
        <w:t>1-4</w:t>
      </w:r>
      <w:r w:rsidRPr="00E34E6C">
        <w:rPr>
          <w:rFonts w:ascii="Times New Roman" w:hAnsi="Times New Roman" w:hint="eastAsia"/>
          <w:color w:val="auto"/>
        </w:rPr>
        <w:t>存储交换机、品目</w:t>
      </w:r>
      <w:r w:rsidRPr="00E34E6C">
        <w:rPr>
          <w:rFonts w:ascii="Times New Roman" w:hAnsi="Times New Roman" w:hint="eastAsia"/>
          <w:color w:val="auto"/>
        </w:rPr>
        <w:t>1-5</w:t>
      </w:r>
      <w:r w:rsidRPr="00E34E6C">
        <w:rPr>
          <w:rFonts w:ascii="Times New Roman" w:hAnsi="Times New Roman" w:hint="eastAsia"/>
          <w:color w:val="auto"/>
        </w:rPr>
        <w:t>联网交换机、品目</w:t>
      </w:r>
      <w:r w:rsidRPr="00E34E6C">
        <w:rPr>
          <w:rFonts w:ascii="Times New Roman" w:hAnsi="Times New Roman" w:hint="eastAsia"/>
          <w:color w:val="auto"/>
        </w:rPr>
        <w:t>1-6</w:t>
      </w:r>
      <w:r w:rsidRPr="00E34E6C">
        <w:rPr>
          <w:rFonts w:ascii="Times New Roman" w:hAnsi="Times New Roman" w:hint="eastAsia"/>
          <w:color w:val="auto"/>
        </w:rPr>
        <w:t>液冷机柜：</w:t>
      </w:r>
      <w:r w:rsidRPr="00E34E6C">
        <w:rPr>
          <w:rFonts w:cs="宋体" w:hint="eastAsia"/>
          <w:color w:val="auto"/>
        </w:rPr>
        <w:t>合同签订之日起，建设周期为6个月。</w:t>
      </w:r>
    </w:p>
    <w:p w:rsidR="00D2162F" w:rsidRPr="00E34E6C" w:rsidRDefault="00D2162F" w:rsidP="00D2162F">
      <w:pPr>
        <w:pStyle w:val="20"/>
        <w:spacing w:after="0" w:line="360" w:lineRule="auto"/>
        <w:contextualSpacing/>
        <w:rPr>
          <w:rFonts w:cs="宋体"/>
          <w:color w:val="auto"/>
        </w:rPr>
      </w:pPr>
      <w:r w:rsidRPr="00E34E6C">
        <w:rPr>
          <w:rFonts w:cs="宋体" w:hint="eastAsia"/>
          <w:color w:val="auto"/>
        </w:rPr>
        <w:t>品目1-9</w:t>
      </w:r>
      <w:r w:rsidRPr="00E34E6C">
        <w:rPr>
          <w:rFonts w:hint="eastAsia"/>
          <w:color w:val="auto"/>
        </w:rPr>
        <w:t>高分辨成像分析解决方案、品目1-10</w:t>
      </w:r>
      <w:r w:rsidRPr="00E34E6C">
        <w:rPr>
          <w:rFonts w:ascii="Times New Roman" w:hAnsi="Times New Roman" w:hint="eastAsia"/>
          <w:color w:val="auto"/>
        </w:rPr>
        <w:t>一站式科研平台：</w:t>
      </w:r>
      <w:r w:rsidRPr="00E34E6C">
        <w:rPr>
          <w:rFonts w:cs="宋体" w:hint="eastAsia"/>
          <w:color w:val="auto"/>
        </w:rPr>
        <w:t>合同签订之日起，建设周期为12个月。</w:t>
      </w:r>
    </w:p>
    <w:p w:rsidR="00D2162F" w:rsidRPr="00E34E6C" w:rsidRDefault="00D2162F" w:rsidP="00D2162F">
      <w:pPr>
        <w:spacing w:line="360" w:lineRule="auto"/>
        <w:contextualSpacing/>
        <w:rPr>
          <w:rFonts w:ascii="仿宋" w:eastAsia="仿宋" w:hAnsi="仿宋"/>
          <w:sz w:val="24"/>
          <w:u w:val="single"/>
        </w:rPr>
      </w:pPr>
      <w:r w:rsidRPr="00E34E6C">
        <w:rPr>
          <w:rFonts w:ascii="仿宋" w:eastAsia="仿宋" w:hAnsi="仿宋" w:cs="宋体" w:hint="eastAsia"/>
          <w:sz w:val="24"/>
        </w:rPr>
        <w:t>2、</w:t>
      </w:r>
      <w:r w:rsidRPr="00E34E6C">
        <w:rPr>
          <w:rFonts w:ascii="仿宋" w:eastAsia="仿宋" w:hAnsi="仿宋" w:hint="eastAsia"/>
          <w:sz w:val="24"/>
        </w:rPr>
        <w:t>采购标的交付</w:t>
      </w:r>
      <w:r w:rsidRPr="00E34E6C">
        <w:rPr>
          <w:rFonts w:ascii="仿宋" w:eastAsia="仿宋" w:hAnsi="仿宋" w:cs="宋体" w:hint="eastAsia"/>
          <w:sz w:val="24"/>
        </w:rPr>
        <w:t>地点：首都医科大学附属北京安贞医院指定地点。</w:t>
      </w:r>
    </w:p>
    <w:p w:rsidR="00D2162F" w:rsidRPr="00E34E6C" w:rsidRDefault="00D2162F" w:rsidP="00D2162F">
      <w:pPr>
        <w:pStyle w:val="SOW"/>
        <w:snapToGrid/>
        <w:spacing w:before="0" w:line="360" w:lineRule="auto"/>
        <w:ind w:firstLine="0"/>
        <w:contextualSpacing/>
        <w:rPr>
          <w:rFonts w:ascii="仿宋" w:eastAsia="仿宋" w:hAnsi="仿宋"/>
          <w:b/>
          <w:szCs w:val="24"/>
        </w:rPr>
      </w:pPr>
      <w:r w:rsidRPr="00E34E6C">
        <w:rPr>
          <w:rFonts w:ascii="仿宋" w:eastAsia="仿宋" w:hAnsi="仿宋" w:hint="eastAsia"/>
          <w:b/>
          <w:szCs w:val="24"/>
        </w:rPr>
        <w:t>四、采购标的需满足的服务标准、期限、效率等要求</w:t>
      </w:r>
    </w:p>
    <w:p w:rsidR="00D2162F" w:rsidRPr="00E34E6C" w:rsidRDefault="00D2162F" w:rsidP="00D2162F">
      <w:pPr>
        <w:tabs>
          <w:tab w:val="left" w:pos="900"/>
        </w:tabs>
        <w:spacing w:line="360" w:lineRule="auto"/>
        <w:contextualSpacing/>
        <w:rPr>
          <w:rFonts w:ascii="仿宋" w:eastAsia="仿宋" w:hAnsi="仿宋"/>
          <w:b/>
          <w:sz w:val="24"/>
        </w:rPr>
      </w:pPr>
      <w:r w:rsidRPr="00E34E6C">
        <w:rPr>
          <w:rFonts w:ascii="仿宋" w:eastAsia="仿宋" w:hAnsi="仿宋" w:hint="eastAsia"/>
          <w:b/>
          <w:sz w:val="24"/>
        </w:rPr>
        <w:t>（一）采购标的需满足的服务标准、效率要求（以技术规格中要求为准，如技术规格中无要求，则以本款要求为准。）</w:t>
      </w:r>
    </w:p>
    <w:p w:rsidR="00D2162F" w:rsidRPr="00E34E6C" w:rsidRDefault="00D2162F" w:rsidP="00D2162F">
      <w:pPr>
        <w:pStyle w:val="20"/>
        <w:rPr>
          <w:color w:val="auto"/>
        </w:rPr>
      </w:pPr>
      <w:r w:rsidRPr="00E34E6C">
        <w:rPr>
          <w:rFonts w:hint="eastAsia"/>
          <w:color w:val="auto"/>
        </w:rPr>
        <w:t>具体</w:t>
      </w:r>
      <w:r w:rsidRPr="00E34E6C">
        <w:rPr>
          <w:color w:val="auto"/>
        </w:rPr>
        <w:t>详见七、采购招标的需满足的质量、安全、技术规格、物理特性等要求。</w:t>
      </w:r>
    </w:p>
    <w:p w:rsidR="00D2162F" w:rsidRPr="00E34E6C" w:rsidRDefault="00D2162F" w:rsidP="00D2162F">
      <w:pPr>
        <w:pStyle w:val="20"/>
        <w:rPr>
          <w:b/>
          <w:color w:val="auto"/>
        </w:rPr>
      </w:pPr>
      <w:r w:rsidRPr="00E34E6C">
        <w:rPr>
          <w:rFonts w:hint="eastAsia"/>
          <w:b/>
          <w:color w:val="auto"/>
        </w:rPr>
        <w:t>第1包：</w:t>
      </w:r>
    </w:p>
    <w:p w:rsidR="00D2162F" w:rsidRPr="00E34E6C" w:rsidRDefault="00D2162F" w:rsidP="00D2162F">
      <w:pPr>
        <w:pStyle w:val="af3"/>
        <w:spacing w:beforeLines="50" w:before="156" w:line="360" w:lineRule="auto"/>
        <w:contextualSpacing/>
        <w:rPr>
          <w:rFonts w:ascii="仿宋" w:eastAsia="仿宋" w:hAnsi="仿宋" w:cs="仿宋" w:hint="default"/>
          <w:kern w:val="0"/>
          <w:sz w:val="24"/>
        </w:rPr>
      </w:pPr>
      <w:r w:rsidRPr="00E34E6C">
        <w:rPr>
          <w:rFonts w:ascii="仿宋" w:eastAsia="仿宋" w:hAnsi="仿宋" w:cs="仿宋"/>
          <w:kern w:val="0"/>
          <w:sz w:val="24"/>
        </w:rPr>
        <w:t>（1）投标人应有良好的服务理念和完善的售后服务体系，能够提供</w:t>
      </w:r>
      <w:bookmarkStart w:id="5" w:name="OLE_LINK121"/>
      <w:r w:rsidRPr="00E34E6C">
        <w:rPr>
          <w:rFonts w:ascii="仿宋" w:eastAsia="仿宋" w:hAnsi="仿宋" w:cs="仿宋"/>
          <w:kern w:val="0"/>
          <w:sz w:val="24"/>
        </w:rPr>
        <w:t>本地</w:t>
      </w:r>
      <w:bookmarkEnd w:id="5"/>
      <w:r w:rsidRPr="00E34E6C">
        <w:rPr>
          <w:rFonts w:ascii="仿宋" w:eastAsia="仿宋" w:hAnsi="仿宋" w:cs="仿宋"/>
          <w:kern w:val="0"/>
          <w:sz w:val="24"/>
        </w:rPr>
        <w:t>技术服务。投标人为本项目提供具有工作经验的本地化服务实施人员，包括</w:t>
      </w:r>
      <w:r w:rsidRPr="00E34E6C">
        <w:rPr>
          <w:rFonts w:ascii="仿宋" w:eastAsia="仿宋" w:hAnsi="仿宋"/>
          <w:sz w:val="24"/>
        </w:rPr>
        <w:t>项目负责人1名</w:t>
      </w:r>
      <w:bookmarkStart w:id="6" w:name="OLE_LINK138"/>
      <w:bookmarkStart w:id="7" w:name="OLE_LINK139"/>
      <w:r w:rsidRPr="00E34E6C">
        <w:rPr>
          <w:rFonts w:ascii="仿宋" w:eastAsia="仿宋" w:hAnsi="仿宋"/>
          <w:sz w:val="24"/>
        </w:rPr>
        <w:t>、需求研发组负责人1名、应用集成组负责人1名等</w:t>
      </w:r>
      <w:bookmarkEnd w:id="6"/>
      <w:bookmarkEnd w:id="7"/>
      <w:r w:rsidRPr="00E34E6C">
        <w:rPr>
          <w:rFonts w:ascii="仿宋" w:eastAsia="仿宋" w:hAnsi="仿宋"/>
          <w:sz w:val="24"/>
        </w:rPr>
        <w:t>。</w:t>
      </w:r>
      <w:r w:rsidRPr="00E34E6C">
        <w:rPr>
          <w:rFonts w:ascii="仿宋" w:eastAsia="仿宋" w:hAnsi="仿宋" w:cs="仿宋"/>
          <w:kern w:val="0"/>
          <w:sz w:val="24"/>
        </w:rPr>
        <w:t>其中高分辨成像分析解决方案、一站式科研平台为本项目至少提供两名具有三年以上医疗信息化工作经验的本地化服务实施人员，其他项基于项目实际情况提供服务。</w:t>
      </w:r>
    </w:p>
    <w:p w:rsidR="00D2162F" w:rsidRPr="00E34E6C" w:rsidRDefault="00D2162F" w:rsidP="00D2162F">
      <w:pPr>
        <w:pStyle w:val="af3"/>
        <w:spacing w:beforeLines="50" w:before="156" w:line="360" w:lineRule="auto"/>
        <w:contextualSpacing/>
        <w:rPr>
          <w:rFonts w:ascii="仿宋" w:eastAsia="仿宋" w:hAnsi="仿宋" w:cs="仿宋" w:hint="default"/>
          <w:kern w:val="0"/>
          <w:sz w:val="24"/>
        </w:rPr>
      </w:pPr>
      <w:r w:rsidRPr="00E34E6C">
        <w:rPr>
          <w:rFonts w:ascii="仿宋" w:eastAsia="仿宋" w:hAnsi="仿宋" w:cs="仿宋"/>
          <w:kern w:val="0"/>
          <w:sz w:val="24"/>
        </w:rPr>
        <w:t>（2）针对本项目，提出完整而切实可行的服务方案。其中，至少应提供每周7×24小时热线电话、远程网络、现场等服务方式。热线电话和远程网络提供技术咨询和即时服务，1小时内给予明确的响应并解决；现场服务适用于排解重大故障，应在接到医院服务请求后4小时内到达现场。</w:t>
      </w:r>
    </w:p>
    <w:p w:rsidR="00D2162F" w:rsidRPr="00E34E6C" w:rsidRDefault="00D2162F" w:rsidP="00D2162F">
      <w:pPr>
        <w:pStyle w:val="af3"/>
        <w:spacing w:beforeLines="50" w:before="156" w:line="360" w:lineRule="auto"/>
        <w:contextualSpacing/>
        <w:rPr>
          <w:rFonts w:ascii="仿宋" w:eastAsia="仿宋" w:hAnsi="仿宋" w:cs="仿宋" w:hint="default"/>
          <w:kern w:val="0"/>
          <w:sz w:val="24"/>
        </w:rPr>
      </w:pPr>
      <w:r w:rsidRPr="00E34E6C">
        <w:rPr>
          <w:rFonts w:ascii="仿宋" w:eastAsia="仿宋" w:hAnsi="仿宋" w:cs="仿宋"/>
          <w:kern w:val="0"/>
          <w:sz w:val="24"/>
        </w:rPr>
        <w:t>（3）投标人所投产品须满足电子病历应用水平评级六级或以上；互联互通评级五乙；智慧服务三级；智慧管理三级的相关标准及技术规范。</w:t>
      </w:r>
    </w:p>
    <w:p w:rsidR="00D2162F" w:rsidRPr="00E34E6C" w:rsidRDefault="00D2162F" w:rsidP="00D2162F">
      <w:pPr>
        <w:pStyle w:val="af3"/>
        <w:spacing w:beforeLines="50" w:before="156" w:line="360" w:lineRule="auto"/>
        <w:contextualSpacing/>
        <w:rPr>
          <w:rFonts w:ascii="仿宋" w:eastAsia="仿宋" w:hAnsi="仿宋" w:cs="仿宋" w:hint="default"/>
          <w:kern w:val="0"/>
          <w:sz w:val="24"/>
        </w:rPr>
      </w:pPr>
      <w:r w:rsidRPr="00E34E6C">
        <w:rPr>
          <w:rFonts w:ascii="仿宋" w:eastAsia="仿宋" w:hAnsi="仿宋" w:cs="仿宋"/>
          <w:kern w:val="0"/>
          <w:sz w:val="24"/>
        </w:rPr>
        <w:lastRenderedPageBreak/>
        <w:t>（4）投标人能够免费提供所需正版数据库。</w:t>
      </w:r>
    </w:p>
    <w:p w:rsidR="00D2162F" w:rsidRPr="00E34E6C" w:rsidRDefault="00D2162F" w:rsidP="00D2162F">
      <w:pPr>
        <w:tabs>
          <w:tab w:val="left" w:pos="900"/>
        </w:tabs>
        <w:spacing w:line="360" w:lineRule="auto"/>
        <w:contextualSpacing/>
        <w:rPr>
          <w:rFonts w:ascii="仿宋" w:eastAsia="仿宋" w:hAnsi="仿宋"/>
          <w:b/>
          <w:sz w:val="24"/>
        </w:rPr>
      </w:pPr>
      <w:r w:rsidRPr="00E34E6C">
        <w:rPr>
          <w:rFonts w:ascii="仿宋" w:eastAsia="仿宋" w:hAnsi="仿宋" w:hint="eastAsia"/>
          <w:b/>
          <w:sz w:val="24"/>
        </w:rPr>
        <w:t>（二）采购标的需满足的服务期限要求</w:t>
      </w:r>
    </w:p>
    <w:p w:rsidR="00D2162F" w:rsidRPr="00E34E6C" w:rsidRDefault="00D2162F" w:rsidP="00D2162F">
      <w:pPr>
        <w:pStyle w:val="20"/>
        <w:rPr>
          <w:b/>
          <w:color w:val="auto"/>
          <w:szCs w:val="24"/>
        </w:rPr>
      </w:pPr>
      <w:r w:rsidRPr="00E34E6C">
        <w:rPr>
          <w:rFonts w:hint="eastAsia"/>
          <w:b/>
          <w:color w:val="auto"/>
          <w:szCs w:val="24"/>
        </w:rPr>
        <w:t>第1包：</w:t>
      </w:r>
    </w:p>
    <w:p w:rsidR="00D2162F" w:rsidRPr="00E34E6C" w:rsidRDefault="00D2162F" w:rsidP="00D2162F">
      <w:pPr>
        <w:spacing w:line="360" w:lineRule="auto"/>
        <w:rPr>
          <w:rFonts w:ascii="仿宋" w:eastAsia="仿宋" w:hAnsi="仿宋" w:cs="仿宋"/>
          <w:sz w:val="24"/>
        </w:rPr>
      </w:pPr>
      <w:r w:rsidRPr="00E34E6C">
        <w:rPr>
          <w:rFonts w:ascii="Times New Roman" w:eastAsia="仿宋" w:hAnsi="Times New Roman" w:hint="eastAsia"/>
          <w:kern w:val="0"/>
          <w:sz w:val="24"/>
        </w:rPr>
        <w:t>1</w:t>
      </w:r>
      <w:r w:rsidRPr="00E34E6C">
        <w:rPr>
          <w:rFonts w:ascii="Times New Roman" w:eastAsia="仿宋" w:hAnsi="Times New Roman" w:hint="eastAsia"/>
          <w:kern w:val="0"/>
          <w:sz w:val="24"/>
        </w:rPr>
        <w:t>、</w:t>
      </w:r>
      <w:r w:rsidRPr="00E34E6C">
        <w:rPr>
          <w:rFonts w:ascii="仿宋" w:eastAsia="仿宋" w:hAnsi="仿宋" w:cs="仿宋" w:hint="eastAsia"/>
          <w:b/>
          <w:bCs/>
          <w:sz w:val="24"/>
        </w:rPr>
        <w:t>数字病理分布式存储组件：</w:t>
      </w:r>
      <w:r w:rsidRPr="00E34E6C">
        <w:rPr>
          <w:rFonts w:ascii="仿宋" w:eastAsia="仿宋" w:hAnsi="仿宋" w:cs="仿宋" w:hint="eastAsia"/>
          <w:sz w:val="24"/>
        </w:rPr>
        <w:t>保修期为自最终验收合格之日起不少于3年，原厂家整体质保，范围包括所有软件、设备及服务。</w:t>
      </w:r>
    </w:p>
    <w:p w:rsidR="00D2162F" w:rsidRPr="00E34E6C" w:rsidRDefault="00D2162F" w:rsidP="00D2162F">
      <w:pPr>
        <w:tabs>
          <w:tab w:val="left" w:pos="900"/>
        </w:tabs>
        <w:spacing w:line="360" w:lineRule="auto"/>
        <w:rPr>
          <w:rFonts w:ascii="仿宋" w:eastAsia="仿宋" w:hAnsi="仿宋" w:cs="仿宋"/>
          <w:kern w:val="0"/>
          <w:sz w:val="24"/>
        </w:rPr>
      </w:pPr>
      <w:r w:rsidRPr="00E34E6C">
        <w:rPr>
          <w:rFonts w:ascii="仿宋" w:eastAsia="仿宋" w:hAnsi="仿宋" w:cs="仿宋" w:hint="eastAsia"/>
          <w:b/>
          <w:bCs/>
          <w:sz w:val="24"/>
        </w:rPr>
        <w:t>2、超声影像存储服务器组件、超声影像智能报告模拟系统组件、存储交换机、联网交换机、液冷机柜：</w:t>
      </w:r>
      <w:r w:rsidRPr="00E34E6C">
        <w:rPr>
          <w:rFonts w:ascii="仿宋" w:eastAsia="仿宋" w:hAnsi="仿宋" w:cs="仿宋" w:hint="eastAsia"/>
          <w:sz w:val="24"/>
        </w:rPr>
        <w:t>合同签订之日起，本项目建设周期为6个月，保修期为自最终验收合格之日起不少于1年。</w:t>
      </w:r>
    </w:p>
    <w:p w:rsidR="00D2162F" w:rsidRPr="00E34E6C" w:rsidRDefault="00D2162F" w:rsidP="00D2162F">
      <w:pPr>
        <w:tabs>
          <w:tab w:val="left" w:pos="900"/>
        </w:tabs>
        <w:spacing w:line="360" w:lineRule="auto"/>
        <w:rPr>
          <w:rFonts w:ascii="仿宋" w:eastAsia="仿宋" w:hAnsi="仿宋" w:cs="仿宋"/>
          <w:sz w:val="24"/>
        </w:rPr>
      </w:pPr>
      <w:r w:rsidRPr="00E34E6C">
        <w:rPr>
          <w:rFonts w:ascii="仿宋" w:eastAsia="仿宋" w:hAnsi="仿宋" w:cs="仿宋" w:hint="eastAsia"/>
          <w:b/>
          <w:bCs/>
          <w:sz w:val="24"/>
        </w:rPr>
        <w:t>3、</w:t>
      </w:r>
      <w:r w:rsidRPr="00E34E6C">
        <w:rPr>
          <w:rFonts w:ascii="Times New Roman" w:eastAsia="仿宋" w:hAnsi="Times New Roman" w:hint="eastAsia"/>
          <w:b/>
          <w:kern w:val="0"/>
          <w:sz w:val="24"/>
        </w:rPr>
        <w:t>品目</w:t>
      </w:r>
      <w:r w:rsidRPr="00E34E6C">
        <w:rPr>
          <w:rFonts w:ascii="仿宋" w:eastAsia="仿宋" w:hAnsi="仿宋" w:cs="仿宋" w:hint="eastAsia"/>
          <w:b/>
          <w:bCs/>
          <w:sz w:val="24"/>
        </w:rPr>
        <w:t>大规模高效能数据存储与处理平台、心血管健康大数据超算分析系统：</w:t>
      </w:r>
      <w:r w:rsidRPr="00E34E6C">
        <w:rPr>
          <w:rFonts w:ascii="仿宋" w:eastAsia="仿宋" w:hAnsi="仿宋" w:cs="仿宋" w:hint="eastAsia"/>
          <w:sz w:val="24"/>
        </w:rPr>
        <w:t>保修期为自最终验收合格之日起不少于3年，原厂家整体质保，范围包括所有硬件、软件、设备及服务。</w:t>
      </w:r>
    </w:p>
    <w:p w:rsidR="00D2162F" w:rsidRPr="00E34E6C" w:rsidRDefault="00D2162F" w:rsidP="00D2162F">
      <w:pPr>
        <w:spacing w:line="360" w:lineRule="auto"/>
        <w:rPr>
          <w:rFonts w:ascii="仿宋" w:eastAsia="仿宋" w:hAnsi="仿宋" w:cs="仿宋"/>
          <w:sz w:val="24"/>
        </w:rPr>
      </w:pPr>
      <w:r w:rsidRPr="00E34E6C">
        <w:rPr>
          <w:rFonts w:ascii="仿宋" w:eastAsia="仿宋" w:hAnsi="仿宋" w:cs="仿宋" w:hint="eastAsia"/>
          <w:b/>
          <w:bCs/>
          <w:sz w:val="24"/>
        </w:rPr>
        <w:t>4、高分辨成像分析解决方案、一站式科研平台：</w:t>
      </w:r>
      <w:r w:rsidRPr="00E34E6C">
        <w:rPr>
          <w:rFonts w:ascii="仿宋" w:eastAsia="仿宋" w:hAnsi="仿宋" w:cs="仿宋" w:hint="eastAsia"/>
          <w:sz w:val="24"/>
        </w:rPr>
        <w:t>合同签订之日起，本项目建设周期为12个月。</w:t>
      </w:r>
    </w:p>
    <w:p w:rsidR="00D2162F" w:rsidRPr="00E34E6C" w:rsidRDefault="00D2162F" w:rsidP="00D2162F">
      <w:pPr>
        <w:pStyle w:val="20"/>
        <w:ind w:firstLineChars="200" w:firstLine="480"/>
        <w:rPr>
          <w:color w:val="auto"/>
        </w:rPr>
      </w:pPr>
      <w:r w:rsidRPr="00E34E6C">
        <w:rPr>
          <w:rFonts w:hint="eastAsia"/>
          <w:color w:val="auto"/>
        </w:rPr>
        <w:t>投标人需提供2年（24个月）的免费维修保障期，免费维修保障期自项目通过验收之日开始计算。保修期内提供每周7</w:t>
      </w:r>
      <w:r w:rsidRPr="00E34E6C">
        <w:rPr>
          <w:rFonts w:cs="宋体" w:hint="eastAsia"/>
          <w:color w:val="auto"/>
        </w:rPr>
        <w:t>×</w:t>
      </w:r>
      <w:r w:rsidRPr="00E34E6C">
        <w:rPr>
          <w:rFonts w:hint="eastAsia"/>
          <w:color w:val="auto"/>
        </w:rPr>
        <w:t>24小时响应服务。投标人应配备专门的技术服务部门负责对采购人的全方位的技术支持和服务，通过电话服务、远程服务和现场服务向采购方提供快速、高效的维护服务，及时准确解决出现的各种故障，进行完善性升级，保障设备长期安全、可靠、高效运行。（投标人需提供投标人承诺函）</w:t>
      </w:r>
    </w:p>
    <w:p w:rsidR="00D2162F" w:rsidRPr="00E34E6C" w:rsidRDefault="00D2162F" w:rsidP="00D2162F">
      <w:pPr>
        <w:pStyle w:val="SOW"/>
        <w:snapToGrid/>
        <w:spacing w:before="0" w:line="360" w:lineRule="auto"/>
        <w:ind w:firstLine="0"/>
        <w:contextualSpacing/>
        <w:rPr>
          <w:rFonts w:ascii="仿宋" w:eastAsia="仿宋" w:hAnsi="仿宋"/>
          <w:b/>
          <w:szCs w:val="24"/>
        </w:rPr>
      </w:pPr>
      <w:r w:rsidRPr="00E34E6C">
        <w:rPr>
          <w:rFonts w:ascii="仿宋" w:eastAsia="仿宋" w:hAnsi="仿宋" w:hint="eastAsia"/>
          <w:b/>
          <w:szCs w:val="24"/>
        </w:rPr>
        <w:t>五、采购标的物验收标准</w:t>
      </w:r>
    </w:p>
    <w:p w:rsidR="00D2162F" w:rsidRPr="00E34E6C" w:rsidRDefault="00D2162F" w:rsidP="00D2162F">
      <w:pPr>
        <w:pStyle w:val="SOW"/>
        <w:snapToGrid/>
        <w:spacing w:before="0" w:line="360" w:lineRule="auto"/>
        <w:ind w:firstLine="0"/>
        <w:contextualSpacing/>
        <w:rPr>
          <w:rFonts w:ascii="仿宋" w:eastAsia="仿宋" w:hAnsi="仿宋"/>
          <w:b/>
          <w:szCs w:val="24"/>
        </w:rPr>
      </w:pPr>
      <w:r w:rsidRPr="00E34E6C">
        <w:rPr>
          <w:rFonts w:ascii="仿宋" w:eastAsia="仿宋" w:hAnsi="仿宋" w:hint="eastAsia"/>
          <w:b/>
          <w:szCs w:val="24"/>
        </w:rPr>
        <w:t>第1包：</w:t>
      </w:r>
    </w:p>
    <w:p w:rsidR="00D2162F" w:rsidRPr="00E34E6C" w:rsidRDefault="00D2162F" w:rsidP="00D2162F">
      <w:pPr>
        <w:tabs>
          <w:tab w:val="left" w:pos="900"/>
        </w:tabs>
        <w:spacing w:line="360" w:lineRule="auto"/>
        <w:rPr>
          <w:rFonts w:ascii="仿宋" w:eastAsia="仿宋" w:hAnsi="仿宋"/>
          <w:b/>
          <w:sz w:val="24"/>
        </w:rPr>
      </w:pPr>
      <w:r w:rsidRPr="00E34E6C">
        <w:rPr>
          <w:rFonts w:ascii="仿宋" w:eastAsia="仿宋" w:hAnsi="仿宋" w:cs="等线" w:hint="eastAsia"/>
          <w:b/>
          <w:bCs/>
          <w:sz w:val="24"/>
          <w:lang w:val="zh-TW"/>
        </w:rPr>
        <w:t>（一）</w:t>
      </w:r>
      <w:r w:rsidRPr="00E34E6C">
        <w:rPr>
          <w:rFonts w:ascii="仿宋" w:eastAsia="仿宋" w:hAnsi="仿宋" w:cs="宋体" w:hint="eastAsia"/>
          <w:b/>
          <w:sz w:val="24"/>
        </w:rPr>
        <w:t>数字病理分布式存储组件：</w:t>
      </w:r>
    </w:p>
    <w:p w:rsidR="00D2162F" w:rsidRPr="00E34E6C" w:rsidRDefault="00D2162F" w:rsidP="00D2162F">
      <w:pPr>
        <w:tabs>
          <w:tab w:val="left" w:pos="900"/>
        </w:tabs>
        <w:spacing w:line="360" w:lineRule="auto"/>
        <w:ind w:firstLineChars="200" w:firstLine="480"/>
        <w:rPr>
          <w:rFonts w:ascii="仿宋" w:eastAsia="仿宋" w:hAnsi="仿宋" w:cs="宋体"/>
          <w:sz w:val="24"/>
        </w:rPr>
      </w:pPr>
      <w:r w:rsidRPr="00E34E6C">
        <w:rPr>
          <w:rFonts w:ascii="仿宋" w:eastAsia="仿宋" w:hAnsi="仿宋" w:cs="宋体" w:hint="eastAsia"/>
          <w:sz w:val="24"/>
        </w:rPr>
        <w:t>验收将分初步验收和最终验收两个阶段。初步验收在所有设备安装调试完毕并完成规定功能的测试后进行。最终验收在系统试运行期满且所有初验问题整改完毕后进行。验收将以招标文件、投标文件、合同条款及相关国家、行业标准为依据。所有产品技术参数、功能性能指标均满足要求，且试运行期间无重大故障，方视为验收合格。</w:t>
      </w:r>
    </w:p>
    <w:p w:rsidR="00D2162F" w:rsidRPr="00E34E6C" w:rsidRDefault="00D2162F" w:rsidP="00D2162F">
      <w:pPr>
        <w:tabs>
          <w:tab w:val="left" w:pos="900"/>
        </w:tabs>
        <w:spacing w:line="360" w:lineRule="auto"/>
        <w:rPr>
          <w:rFonts w:ascii="仿宋" w:eastAsia="仿宋" w:hAnsi="仿宋" w:cs="宋体"/>
          <w:b/>
          <w:sz w:val="24"/>
        </w:rPr>
      </w:pPr>
      <w:r w:rsidRPr="00E34E6C">
        <w:rPr>
          <w:rFonts w:ascii="Times New Roman" w:eastAsia="仿宋" w:hAnsi="Times New Roman" w:hint="eastAsia"/>
          <w:b/>
          <w:kern w:val="0"/>
          <w:sz w:val="24"/>
        </w:rPr>
        <w:t>（二）超声影像存储服务器组件、超声影像智能报告模拟系统组件、存储交换机、联网交换机、液冷机柜</w:t>
      </w:r>
      <w:r w:rsidRPr="00E34E6C">
        <w:rPr>
          <w:rFonts w:ascii="仿宋" w:eastAsia="仿宋" w:hAnsi="仿宋" w:cs="宋体" w:hint="eastAsia"/>
          <w:b/>
          <w:sz w:val="24"/>
        </w:rPr>
        <w:t>：</w:t>
      </w:r>
    </w:p>
    <w:p w:rsidR="00D2162F" w:rsidRPr="00E34E6C" w:rsidRDefault="00D2162F" w:rsidP="00D2162F">
      <w:pPr>
        <w:tabs>
          <w:tab w:val="left" w:pos="900"/>
        </w:tabs>
        <w:spacing w:line="360" w:lineRule="auto"/>
        <w:rPr>
          <w:rFonts w:ascii="仿宋" w:eastAsia="仿宋" w:hAnsi="仿宋" w:cs="宋体"/>
          <w:sz w:val="24"/>
        </w:rPr>
      </w:pPr>
      <w:r w:rsidRPr="00E34E6C">
        <w:rPr>
          <w:rFonts w:ascii="仿宋" w:eastAsia="仿宋" w:hAnsi="仿宋" w:cs="宋体" w:hint="eastAsia"/>
          <w:sz w:val="24"/>
        </w:rPr>
        <w:lastRenderedPageBreak/>
        <w:t>1）货物验收包括：型号、规格、数量、设备包装、外观质量、随机介质、配件、货物装箱清单、货物质量检验合格证书、货物原产地证书等。</w:t>
      </w:r>
    </w:p>
    <w:p w:rsidR="00D2162F" w:rsidRPr="00E34E6C" w:rsidRDefault="00D2162F" w:rsidP="00D2162F">
      <w:pPr>
        <w:tabs>
          <w:tab w:val="left" w:pos="900"/>
        </w:tabs>
        <w:spacing w:line="360" w:lineRule="auto"/>
        <w:rPr>
          <w:rFonts w:ascii="仿宋" w:eastAsia="仿宋" w:hAnsi="仿宋" w:cs="宋体"/>
          <w:sz w:val="24"/>
        </w:rPr>
      </w:pPr>
      <w:r w:rsidRPr="00E34E6C">
        <w:rPr>
          <w:rFonts w:ascii="仿宋" w:eastAsia="仿宋" w:hAnsi="仿宋" w:cs="宋体" w:hint="eastAsia"/>
          <w:sz w:val="24"/>
        </w:rPr>
        <w:t>2）投标人应在供货合同签订并生效后，按合同条款要求将所需货物送到采购人指定的地点，运输及保险全部由投标人负责。</w:t>
      </w:r>
    </w:p>
    <w:p w:rsidR="00D2162F" w:rsidRPr="00E34E6C" w:rsidRDefault="00D2162F" w:rsidP="00D2162F">
      <w:pPr>
        <w:tabs>
          <w:tab w:val="left" w:pos="900"/>
        </w:tabs>
        <w:spacing w:line="360" w:lineRule="auto"/>
        <w:rPr>
          <w:rFonts w:ascii="仿宋" w:eastAsia="仿宋" w:hAnsi="仿宋" w:cs="宋体"/>
          <w:sz w:val="24"/>
        </w:rPr>
      </w:pPr>
      <w:r w:rsidRPr="00E34E6C">
        <w:rPr>
          <w:rFonts w:ascii="仿宋" w:eastAsia="仿宋" w:hAnsi="仿宋" w:cs="宋体" w:hint="eastAsia"/>
          <w:sz w:val="24"/>
        </w:rPr>
        <w:t>3）全部产品均采用国家或专业标准保护措施进行包装，使包装应适应于远距离运输、防潮、防震、防锈和防粗暴装卸，确保货物安全无损运抵现场。</w:t>
      </w:r>
    </w:p>
    <w:p w:rsidR="00D2162F" w:rsidRPr="00E34E6C" w:rsidRDefault="00D2162F" w:rsidP="00D2162F">
      <w:pPr>
        <w:tabs>
          <w:tab w:val="left" w:pos="900"/>
        </w:tabs>
        <w:spacing w:line="360" w:lineRule="auto"/>
        <w:rPr>
          <w:rFonts w:ascii="仿宋" w:eastAsia="仿宋" w:hAnsi="仿宋" w:cs="宋体"/>
          <w:sz w:val="24"/>
        </w:rPr>
      </w:pPr>
      <w:r w:rsidRPr="00E34E6C">
        <w:rPr>
          <w:rFonts w:ascii="仿宋" w:eastAsia="仿宋" w:hAnsi="仿宋" w:cs="宋体" w:hint="eastAsia"/>
          <w:sz w:val="24"/>
        </w:rPr>
        <w:t>4）到货质量要求。设备到货时，所有外包装箱箱体无严重破损或变形，封条应完整无缺，内包装应符合标准运输包装要求，拆箱后设备主体外表无任何磕碰、碎裂、划伤痕迹。如出现上述情况，投标人应及时对该设备进行整机更换。</w:t>
      </w:r>
    </w:p>
    <w:p w:rsidR="00D2162F" w:rsidRPr="00E34E6C" w:rsidRDefault="00D2162F" w:rsidP="00D2162F">
      <w:pPr>
        <w:tabs>
          <w:tab w:val="left" w:pos="900"/>
        </w:tabs>
        <w:spacing w:line="360" w:lineRule="auto"/>
        <w:rPr>
          <w:rFonts w:ascii="仿宋" w:eastAsia="仿宋" w:hAnsi="仿宋" w:cs="宋体"/>
          <w:sz w:val="24"/>
        </w:rPr>
      </w:pPr>
      <w:r w:rsidRPr="00E34E6C">
        <w:rPr>
          <w:rFonts w:ascii="仿宋" w:eastAsia="仿宋" w:hAnsi="仿宋" w:cs="宋体" w:hint="eastAsia"/>
          <w:sz w:val="24"/>
        </w:rPr>
        <w:t>5）投标人需提供完整的设备验收报告，包含但不限于：设备验机报告，验收测试报告，项目现场培训情况记录，产品安装和使用手册，公司技术支持联系人员名单，服务热线电话等。</w:t>
      </w:r>
    </w:p>
    <w:p w:rsidR="00D2162F" w:rsidRPr="00E34E6C" w:rsidRDefault="00D2162F" w:rsidP="00D2162F">
      <w:pPr>
        <w:tabs>
          <w:tab w:val="left" w:pos="900"/>
        </w:tabs>
        <w:spacing w:line="360" w:lineRule="auto"/>
        <w:rPr>
          <w:rFonts w:ascii="Times New Roman" w:eastAsia="仿宋" w:hAnsi="Times New Roman"/>
          <w:b/>
          <w:kern w:val="0"/>
          <w:sz w:val="24"/>
        </w:rPr>
      </w:pPr>
      <w:r w:rsidRPr="00E34E6C">
        <w:rPr>
          <w:rFonts w:ascii="Times New Roman" w:eastAsia="仿宋" w:hAnsi="Times New Roman" w:hint="eastAsia"/>
          <w:b/>
          <w:kern w:val="0"/>
          <w:sz w:val="24"/>
        </w:rPr>
        <w:t>（三）心血管健康大数据超算分析系统与大规模高效能数据存储与处理平台：</w:t>
      </w:r>
    </w:p>
    <w:p w:rsidR="00D2162F" w:rsidRPr="00E34E6C" w:rsidRDefault="00D2162F" w:rsidP="00D2162F">
      <w:pPr>
        <w:tabs>
          <w:tab w:val="left" w:pos="900"/>
        </w:tabs>
        <w:spacing w:line="360" w:lineRule="auto"/>
        <w:ind w:firstLineChars="200" w:firstLine="480"/>
        <w:rPr>
          <w:rFonts w:ascii="仿宋" w:eastAsia="仿宋" w:hAnsi="仿宋" w:cs="宋体"/>
          <w:sz w:val="24"/>
        </w:rPr>
      </w:pPr>
      <w:r w:rsidRPr="00E34E6C">
        <w:rPr>
          <w:rFonts w:ascii="仿宋" w:eastAsia="仿宋" w:hAnsi="仿宋" w:cs="宋体" w:hint="eastAsia"/>
          <w:sz w:val="24"/>
        </w:rPr>
        <w:t>验收设备外观无损坏、划痕，包装完好，型号、配置（CPU、内存、硬盘、网卡等）与合同一致；序列号、标签、合格证齐全，提供存储带宽性能测试报告，软件与技术要求一致，提供软件功能验收报告。</w:t>
      </w:r>
    </w:p>
    <w:p w:rsidR="00D2162F" w:rsidRPr="00E34E6C" w:rsidRDefault="00D2162F" w:rsidP="00D2162F">
      <w:pPr>
        <w:tabs>
          <w:tab w:val="left" w:pos="900"/>
        </w:tabs>
        <w:spacing w:line="360" w:lineRule="auto"/>
        <w:rPr>
          <w:rFonts w:ascii="仿宋" w:eastAsia="仿宋" w:hAnsi="仿宋" w:cs="宋体"/>
          <w:b/>
          <w:sz w:val="24"/>
        </w:rPr>
      </w:pPr>
      <w:r w:rsidRPr="00E34E6C">
        <w:rPr>
          <w:rFonts w:ascii="仿宋" w:eastAsia="仿宋" w:hAnsi="仿宋" w:hint="eastAsia"/>
          <w:b/>
          <w:sz w:val="24"/>
        </w:rPr>
        <w:t>（四）心血管影像智能分析平台及解决方案：</w:t>
      </w:r>
    </w:p>
    <w:p w:rsidR="00D2162F" w:rsidRPr="00E34E6C" w:rsidRDefault="00D2162F" w:rsidP="00D2162F">
      <w:pPr>
        <w:tabs>
          <w:tab w:val="left" w:pos="900"/>
        </w:tabs>
        <w:spacing w:line="360" w:lineRule="auto"/>
        <w:ind w:firstLineChars="200" w:firstLine="480"/>
        <w:rPr>
          <w:rFonts w:ascii="仿宋" w:eastAsia="仿宋" w:hAnsi="仿宋" w:cs="宋体"/>
          <w:sz w:val="24"/>
        </w:rPr>
      </w:pPr>
      <w:r w:rsidRPr="00E34E6C">
        <w:rPr>
          <w:rFonts w:ascii="仿宋" w:eastAsia="仿宋" w:hAnsi="仿宋" w:cs="宋体" w:hint="eastAsia"/>
          <w:sz w:val="24"/>
        </w:rPr>
        <w:t>系统功能完整性：采购标的应满足招标文件中提出的所有功能需求。</w:t>
      </w:r>
    </w:p>
    <w:p w:rsidR="00D2162F" w:rsidRPr="00E34E6C" w:rsidRDefault="00D2162F" w:rsidP="00D2162F">
      <w:pPr>
        <w:tabs>
          <w:tab w:val="left" w:pos="900"/>
        </w:tabs>
        <w:spacing w:line="360" w:lineRule="auto"/>
        <w:ind w:firstLineChars="200" w:firstLine="480"/>
        <w:rPr>
          <w:rFonts w:ascii="仿宋" w:eastAsia="仿宋" w:hAnsi="仿宋" w:cs="宋体"/>
          <w:sz w:val="24"/>
        </w:rPr>
      </w:pPr>
      <w:r w:rsidRPr="00E34E6C">
        <w:rPr>
          <w:rFonts w:ascii="仿宋" w:eastAsia="仿宋" w:hAnsi="仿宋" w:cs="宋体" w:hint="eastAsia"/>
          <w:sz w:val="24"/>
        </w:rPr>
        <w:t>符合《中华人民共和国网络安全法》、《中华人民共和国数据安全法》、《中华人民共和国计算机信息系统安全保护条例》等法律法规中相关规定；</w:t>
      </w:r>
    </w:p>
    <w:p w:rsidR="00D2162F" w:rsidRPr="00E34E6C" w:rsidRDefault="00D2162F" w:rsidP="00D2162F">
      <w:pPr>
        <w:tabs>
          <w:tab w:val="left" w:pos="900"/>
        </w:tabs>
        <w:spacing w:line="360" w:lineRule="auto"/>
        <w:rPr>
          <w:rFonts w:ascii="仿宋" w:eastAsia="仿宋" w:hAnsi="仿宋" w:cs="宋体"/>
          <w:sz w:val="24"/>
        </w:rPr>
      </w:pPr>
      <w:r w:rsidRPr="00E34E6C">
        <w:rPr>
          <w:rFonts w:ascii="仿宋" w:eastAsia="仿宋" w:hAnsi="仿宋" w:cs="宋体" w:hint="eastAsia"/>
          <w:sz w:val="24"/>
        </w:rPr>
        <w:t>需求说明书、设计方案、实施方案、操作说明、维护手册等技术文档齐全。</w:t>
      </w:r>
    </w:p>
    <w:p w:rsidR="00D2162F" w:rsidRPr="00E34E6C" w:rsidRDefault="00D2162F" w:rsidP="00D2162F">
      <w:pPr>
        <w:tabs>
          <w:tab w:val="left" w:pos="900"/>
        </w:tabs>
        <w:spacing w:line="360" w:lineRule="auto"/>
        <w:ind w:firstLineChars="200" w:firstLine="480"/>
        <w:rPr>
          <w:rFonts w:ascii="仿宋" w:eastAsia="仿宋" w:hAnsi="仿宋" w:cs="宋体"/>
          <w:sz w:val="24"/>
        </w:rPr>
      </w:pPr>
      <w:r w:rsidRPr="00E34E6C">
        <w:rPr>
          <w:rFonts w:ascii="仿宋" w:eastAsia="仿宋" w:hAnsi="仿宋" w:cs="宋体" w:hint="eastAsia"/>
          <w:sz w:val="24"/>
        </w:rPr>
        <w:t>系统性能：系统应能在预期的硬件环境下正常运行，满足医院业务高峰期的处理需求。</w:t>
      </w:r>
    </w:p>
    <w:p w:rsidR="00D2162F" w:rsidRPr="00E34E6C" w:rsidRDefault="00D2162F" w:rsidP="00D2162F">
      <w:pPr>
        <w:pStyle w:val="SOW"/>
        <w:snapToGrid/>
        <w:spacing w:before="0" w:line="360" w:lineRule="auto"/>
        <w:ind w:firstLineChars="200" w:firstLine="480"/>
        <w:contextualSpacing/>
        <w:rPr>
          <w:rFonts w:ascii="仿宋" w:eastAsia="仿宋" w:hAnsi="仿宋"/>
          <w:b/>
          <w:szCs w:val="24"/>
        </w:rPr>
      </w:pPr>
      <w:r w:rsidRPr="00E34E6C">
        <w:rPr>
          <w:rFonts w:ascii="仿宋" w:eastAsia="仿宋" w:hAnsi="仿宋" w:cs="宋体" w:hint="eastAsia"/>
          <w:szCs w:val="24"/>
        </w:rPr>
        <w:t>系统可扩展性：系统设计应考虑未来业务发展的需求，具备良好的可扩展性，能够方便地添加新功能和模块。</w:t>
      </w:r>
    </w:p>
    <w:p w:rsidR="00D2162F" w:rsidRPr="00E34E6C" w:rsidRDefault="00D2162F" w:rsidP="00D2162F">
      <w:pPr>
        <w:tabs>
          <w:tab w:val="left" w:pos="900"/>
        </w:tabs>
        <w:spacing w:line="360" w:lineRule="auto"/>
        <w:contextualSpacing/>
        <w:rPr>
          <w:rFonts w:ascii="仿宋" w:eastAsia="仿宋" w:hAnsi="仿宋"/>
          <w:b/>
          <w:sz w:val="24"/>
        </w:rPr>
      </w:pPr>
      <w:r w:rsidRPr="00E34E6C">
        <w:rPr>
          <w:rFonts w:ascii="仿宋" w:eastAsia="仿宋" w:hAnsi="仿宋" w:hint="eastAsia"/>
          <w:b/>
          <w:sz w:val="24"/>
        </w:rPr>
        <w:t>六、采购标的的其他技术、服务等要求</w:t>
      </w:r>
    </w:p>
    <w:p w:rsidR="00D2162F" w:rsidRPr="00E34E6C" w:rsidRDefault="00D2162F" w:rsidP="00D2162F">
      <w:pPr>
        <w:pStyle w:val="20"/>
        <w:rPr>
          <w:rFonts w:cs="宋体"/>
          <w:color w:val="auto"/>
        </w:rPr>
      </w:pPr>
      <w:bookmarkStart w:id="8" w:name="OLE_LINK63"/>
      <w:bookmarkStart w:id="9" w:name="OLE_LINK62"/>
      <w:r w:rsidRPr="00E34E6C">
        <w:rPr>
          <w:rFonts w:hint="eastAsia"/>
          <w:color w:val="auto"/>
        </w:rPr>
        <w:t>具体</w:t>
      </w:r>
      <w:r w:rsidRPr="00E34E6C">
        <w:rPr>
          <w:rFonts w:cs="宋体" w:hint="eastAsia"/>
          <w:color w:val="auto"/>
        </w:rPr>
        <w:t>详见七、采购招标的需满足的质量、安全、技术规格、物理特性等要求。</w:t>
      </w:r>
      <w:bookmarkEnd w:id="8"/>
      <w:bookmarkEnd w:id="9"/>
    </w:p>
    <w:p w:rsidR="00D2162F" w:rsidRPr="00E34E6C" w:rsidRDefault="00D2162F" w:rsidP="00D2162F">
      <w:pPr>
        <w:pStyle w:val="20"/>
        <w:rPr>
          <w:b/>
          <w:color w:val="auto"/>
        </w:rPr>
      </w:pPr>
      <w:r w:rsidRPr="00E34E6C">
        <w:rPr>
          <w:rFonts w:hint="eastAsia"/>
          <w:b/>
          <w:color w:val="auto"/>
        </w:rPr>
        <w:t>第1包：</w:t>
      </w:r>
    </w:p>
    <w:p w:rsidR="00D2162F" w:rsidRPr="00E34E6C" w:rsidRDefault="00D2162F" w:rsidP="00D2162F">
      <w:pPr>
        <w:spacing w:line="360" w:lineRule="auto"/>
        <w:rPr>
          <w:rFonts w:ascii="仿宋" w:eastAsia="仿宋" w:hAnsi="仿宋" w:cs="仿宋"/>
          <w:b/>
          <w:bCs/>
          <w:sz w:val="24"/>
        </w:rPr>
      </w:pPr>
      <w:r w:rsidRPr="00E34E6C">
        <w:rPr>
          <w:rFonts w:ascii="仿宋" w:eastAsia="仿宋" w:hAnsi="仿宋" w:cs="仿宋" w:hint="eastAsia"/>
          <w:b/>
          <w:bCs/>
          <w:sz w:val="24"/>
        </w:rPr>
        <w:t>（一）超声影像存储服务器组件、超声影像智能报告模拟系统组件、存储交换</w:t>
      </w:r>
      <w:r w:rsidRPr="00E34E6C">
        <w:rPr>
          <w:rFonts w:ascii="仿宋" w:eastAsia="仿宋" w:hAnsi="仿宋" w:cs="仿宋" w:hint="eastAsia"/>
          <w:b/>
          <w:bCs/>
          <w:sz w:val="24"/>
        </w:rPr>
        <w:lastRenderedPageBreak/>
        <w:t>机、联网交换机、液冷机柜：</w:t>
      </w:r>
    </w:p>
    <w:p w:rsidR="00D2162F" w:rsidRPr="00E34E6C" w:rsidRDefault="00D2162F" w:rsidP="00D2162F">
      <w:pPr>
        <w:tabs>
          <w:tab w:val="left" w:pos="900"/>
        </w:tabs>
        <w:spacing w:line="360" w:lineRule="auto"/>
        <w:rPr>
          <w:rFonts w:ascii="仿宋" w:eastAsia="仿宋" w:hAnsi="仿宋" w:cs="宋体"/>
          <w:b/>
          <w:sz w:val="24"/>
        </w:rPr>
      </w:pPr>
      <w:r w:rsidRPr="00E34E6C">
        <w:rPr>
          <w:rFonts w:ascii="仿宋" w:eastAsia="仿宋" w:hAnsi="仿宋" w:cs="宋体" w:hint="eastAsia"/>
          <w:b/>
          <w:sz w:val="24"/>
        </w:rPr>
        <w:t>1、基本要求</w:t>
      </w:r>
    </w:p>
    <w:p w:rsidR="00D2162F" w:rsidRPr="00E34E6C" w:rsidRDefault="00D2162F" w:rsidP="00D2162F">
      <w:pPr>
        <w:tabs>
          <w:tab w:val="left" w:pos="900"/>
        </w:tabs>
        <w:spacing w:line="360" w:lineRule="auto"/>
        <w:rPr>
          <w:rFonts w:ascii="仿宋" w:eastAsia="仿宋" w:hAnsi="仿宋" w:cs="宋体"/>
          <w:sz w:val="24"/>
        </w:rPr>
      </w:pPr>
      <w:r w:rsidRPr="00E34E6C">
        <w:rPr>
          <w:rFonts w:ascii="仿宋" w:eastAsia="仿宋" w:hAnsi="仿宋" w:cs="宋体" w:hint="eastAsia"/>
          <w:sz w:val="24"/>
        </w:rPr>
        <w:t>1）投标人承诺所供设备均为原厂设备，遵循原厂产品各项指标要求和规范。</w:t>
      </w:r>
    </w:p>
    <w:p w:rsidR="00D2162F" w:rsidRPr="00E34E6C" w:rsidRDefault="00D2162F" w:rsidP="00D2162F">
      <w:pPr>
        <w:tabs>
          <w:tab w:val="left" w:pos="900"/>
        </w:tabs>
        <w:spacing w:line="360" w:lineRule="auto"/>
        <w:rPr>
          <w:rFonts w:ascii="仿宋" w:eastAsia="仿宋" w:hAnsi="仿宋" w:cs="宋体"/>
          <w:sz w:val="24"/>
        </w:rPr>
      </w:pPr>
      <w:bookmarkStart w:id="10" w:name="OLE_LINK65"/>
      <w:bookmarkStart w:id="11" w:name="OLE_LINK64"/>
      <w:r w:rsidRPr="00E34E6C">
        <w:rPr>
          <w:rFonts w:ascii="仿宋" w:eastAsia="仿宋" w:hAnsi="仿宋" w:cs="宋体" w:hint="eastAsia"/>
          <w:sz w:val="24"/>
        </w:rPr>
        <w:t>2）</w:t>
      </w:r>
      <w:bookmarkEnd w:id="10"/>
      <w:bookmarkEnd w:id="11"/>
      <w:r w:rsidRPr="00E34E6C">
        <w:rPr>
          <w:rFonts w:ascii="仿宋" w:eastAsia="仿宋" w:hAnsi="仿宋" w:cs="宋体" w:hint="eastAsia"/>
          <w:sz w:val="24"/>
        </w:rPr>
        <w:t>投标人</w:t>
      </w:r>
      <w:r w:rsidRPr="00E34E6C">
        <w:rPr>
          <w:rFonts w:ascii="仿宋" w:eastAsia="仿宋" w:hAnsi="仿宋" w:cs="宋体"/>
          <w:sz w:val="24"/>
        </w:rPr>
        <w:t>提供的产品配置（包括设备、软件、配件、辅材、各类连接线缆等）和实施方案应是完整、有效的，能够完全实现项目目标、不需额外增加其它资源。</w:t>
      </w:r>
    </w:p>
    <w:p w:rsidR="00D2162F" w:rsidRPr="00E34E6C" w:rsidRDefault="00D2162F" w:rsidP="00D2162F">
      <w:pPr>
        <w:tabs>
          <w:tab w:val="left" w:pos="900"/>
        </w:tabs>
        <w:spacing w:line="360" w:lineRule="auto"/>
        <w:rPr>
          <w:rFonts w:ascii="仿宋" w:eastAsia="仿宋" w:hAnsi="仿宋" w:cs="宋体"/>
          <w:sz w:val="24"/>
        </w:rPr>
      </w:pPr>
      <w:r w:rsidRPr="00E34E6C">
        <w:rPr>
          <w:rFonts w:ascii="仿宋" w:eastAsia="仿宋" w:hAnsi="仿宋" w:cs="宋体" w:hint="eastAsia"/>
          <w:sz w:val="24"/>
        </w:rPr>
        <w:t>3）投标人</w:t>
      </w:r>
      <w:r w:rsidRPr="00E34E6C">
        <w:rPr>
          <w:rFonts w:ascii="仿宋" w:eastAsia="仿宋" w:hAnsi="仿宋" w:cs="宋体"/>
          <w:sz w:val="24"/>
        </w:rPr>
        <w:t>应提供本项目完整项目方案，对后续实施等各方面内容进行详细说明，并说明可能对生产运行的影响及所采取的方法。</w:t>
      </w:r>
    </w:p>
    <w:p w:rsidR="00D2162F" w:rsidRPr="00E34E6C" w:rsidRDefault="00D2162F" w:rsidP="00D2162F">
      <w:pPr>
        <w:tabs>
          <w:tab w:val="left" w:pos="900"/>
        </w:tabs>
        <w:spacing w:line="360" w:lineRule="auto"/>
        <w:rPr>
          <w:rFonts w:ascii="仿宋" w:eastAsia="仿宋" w:hAnsi="仿宋" w:cs="宋体"/>
          <w:b/>
          <w:sz w:val="24"/>
        </w:rPr>
      </w:pPr>
      <w:r w:rsidRPr="00E34E6C">
        <w:rPr>
          <w:rFonts w:ascii="仿宋" w:eastAsia="仿宋" w:hAnsi="仿宋" w:cs="宋体" w:hint="eastAsia"/>
          <w:b/>
          <w:sz w:val="24"/>
        </w:rPr>
        <w:t>2、具体实施服务要求</w:t>
      </w:r>
    </w:p>
    <w:p w:rsidR="00D2162F" w:rsidRPr="00E34E6C" w:rsidRDefault="00D2162F" w:rsidP="00D2162F">
      <w:pPr>
        <w:tabs>
          <w:tab w:val="left" w:pos="900"/>
        </w:tabs>
        <w:spacing w:line="360" w:lineRule="auto"/>
        <w:rPr>
          <w:rFonts w:ascii="仿宋" w:eastAsia="仿宋" w:hAnsi="仿宋" w:cs="宋体"/>
          <w:sz w:val="24"/>
        </w:rPr>
      </w:pPr>
      <w:r w:rsidRPr="00E34E6C">
        <w:rPr>
          <w:rFonts w:ascii="仿宋" w:eastAsia="仿宋" w:hAnsi="仿宋" w:cs="宋体" w:hint="eastAsia"/>
          <w:sz w:val="24"/>
        </w:rPr>
        <w:t>1)投标人需</w:t>
      </w:r>
      <w:r w:rsidRPr="00E34E6C">
        <w:rPr>
          <w:rFonts w:ascii="仿宋" w:eastAsia="仿宋" w:hAnsi="仿宋" w:cs="宋体"/>
          <w:sz w:val="24"/>
        </w:rPr>
        <w:t>指定一名</w:t>
      </w:r>
      <w:r w:rsidRPr="00E34E6C">
        <w:rPr>
          <w:rFonts w:ascii="仿宋" w:eastAsia="仿宋" w:hAnsi="仿宋" w:cs="宋体" w:hint="eastAsia"/>
          <w:sz w:val="24"/>
        </w:rPr>
        <w:t>经验丰富的</w:t>
      </w:r>
      <w:r w:rsidRPr="00E34E6C">
        <w:rPr>
          <w:rFonts w:ascii="仿宋" w:eastAsia="仿宋" w:hAnsi="仿宋" w:cs="宋体"/>
          <w:sz w:val="24"/>
        </w:rPr>
        <w:t>项目</w:t>
      </w:r>
      <w:r w:rsidRPr="00E34E6C">
        <w:rPr>
          <w:rFonts w:ascii="仿宋" w:eastAsia="仿宋" w:hAnsi="仿宋" w:cs="宋体" w:hint="eastAsia"/>
          <w:sz w:val="24"/>
        </w:rPr>
        <w:t>经理</w:t>
      </w:r>
      <w:r w:rsidRPr="00E34E6C">
        <w:rPr>
          <w:rFonts w:ascii="仿宋" w:eastAsia="仿宋" w:hAnsi="仿宋" w:cs="宋体"/>
          <w:sz w:val="24"/>
        </w:rPr>
        <w:t>，负责双方工作协调、组织管理项目实施。</w:t>
      </w:r>
      <w:r w:rsidRPr="00E34E6C">
        <w:rPr>
          <w:rFonts w:ascii="仿宋" w:eastAsia="仿宋" w:hAnsi="仿宋" w:cs="宋体" w:hint="eastAsia"/>
          <w:sz w:val="24"/>
        </w:rPr>
        <w:t>针对本次项目要有专职的服务团队完成本次项目实施工作。</w:t>
      </w:r>
    </w:p>
    <w:p w:rsidR="00D2162F" w:rsidRPr="00E34E6C" w:rsidRDefault="00D2162F" w:rsidP="00D2162F">
      <w:pPr>
        <w:tabs>
          <w:tab w:val="left" w:pos="900"/>
        </w:tabs>
        <w:spacing w:line="360" w:lineRule="auto"/>
        <w:rPr>
          <w:rFonts w:ascii="仿宋" w:eastAsia="仿宋" w:hAnsi="仿宋" w:cs="宋体"/>
          <w:sz w:val="24"/>
        </w:rPr>
      </w:pPr>
      <w:r w:rsidRPr="00E34E6C">
        <w:rPr>
          <w:rFonts w:ascii="仿宋" w:eastAsia="仿宋" w:hAnsi="仿宋" w:cs="宋体" w:hint="eastAsia"/>
          <w:sz w:val="24"/>
        </w:rPr>
        <w:t>a)项目经理资质要求：项目经理需要具备10年以上工作经验，需要具备人社局颁发的信息系统项目管理师高级证书的项目管理标准能力人员担任项目经理。</w:t>
      </w:r>
    </w:p>
    <w:p w:rsidR="00D2162F" w:rsidRPr="00E34E6C" w:rsidRDefault="00D2162F" w:rsidP="00D2162F">
      <w:pPr>
        <w:tabs>
          <w:tab w:val="left" w:pos="900"/>
        </w:tabs>
        <w:spacing w:line="360" w:lineRule="auto"/>
        <w:rPr>
          <w:rFonts w:ascii="仿宋" w:eastAsia="仿宋" w:hAnsi="仿宋" w:cs="宋体"/>
          <w:sz w:val="24"/>
        </w:rPr>
      </w:pPr>
      <w:r w:rsidRPr="00E34E6C">
        <w:rPr>
          <w:rFonts w:ascii="仿宋" w:eastAsia="仿宋" w:hAnsi="仿宋" w:cs="宋体" w:hint="eastAsia"/>
          <w:sz w:val="24"/>
        </w:rPr>
        <w:t>b)项目团队至少提供</w:t>
      </w:r>
      <w:r w:rsidRPr="00E34E6C">
        <w:rPr>
          <w:rFonts w:ascii="仿宋" w:eastAsia="仿宋" w:hAnsi="仿宋" w:cs="宋体"/>
          <w:sz w:val="24"/>
        </w:rPr>
        <w:t>3</w:t>
      </w:r>
      <w:r w:rsidRPr="00E34E6C">
        <w:rPr>
          <w:rFonts w:ascii="仿宋" w:eastAsia="仿宋" w:hAnsi="仿宋" w:cs="宋体" w:hint="eastAsia"/>
          <w:sz w:val="24"/>
        </w:rPr>
        <w:t>名高级工程师，要求具备5年以上工作经验。提供不少于</w:t>
      </w:r>
      <w:r w:rsidRPr="00E34E6C">
        <w:rPr>
          <w:rFonts w:ascii="仿宋" w:eastAsia="仿宋" w:hAnsi="仿宋" w:cs="宋体"/>
          <w:sz w:val="24"/>
        </w:rPr>
        <w:t>5</w:t>
      </w:r>
      <w:r w:rsidRPr="00E34E6C">
        <w:rPr>
          <w:rFonts w:ascii="仿宋" w:eastAsia="仿宋" w:hAnsi="仿宋" w:cs="宋体" w:hint="eastAsia"/>
          <w:sz w:val="24"/>
        </w:rPr>
        <w:t>名中级工程师，要求具备</w:t>
      </w:r>
      <w:r w:rsidRPr="00E34E6C">
        <w:rPr>
          <w:rFonts w:ascii="仿宋" w:eastAsia="仿宋" w:hAnsi="仿宋" w:cs="宋体"/>
          <w:sz w:val="24"/>
        </w:rPr>
        <w:t>3</w:t>
      </w:r>
      <w:r w:rsidRPr="00E34E6C">
        <w:rPr>
          <w:rFonts w:ascii="仿宋" w:eastAsia="仿宋" w:hAnsi="仿宋" w:cs="宋体" w:hint="eastAsia"/>
          <w:sz w:val="24"/>
        </w:rPr>
        <w:t>年以上工作经验。</w:t>
      </w:r>
    </w:p>
    <w:p w:rsidR="00D2162F" w:rsidRPr="00E34E6C" w:rsidRDefault="00D2162F" w:rsidP="00D2162F">
      <w:pPr>
        <w:tabs>
          <w:tab w:val="left" w:pos="900"/>
        </w:tabs>
        <w:spacing w:line="360" w:lineRule="auto"/>
        <w:rPr>
          <w:rFonts w:ascii="仿宋" w:eastAsia="仿宋" w:hAnsi="仿宋" w:cs="宋体"/>
          <w:sz w:val="24"/>
        </w:rPr>
      </w:pPr>
      <w:r w:rsidRPr="00E34E6C">
        <w:rPr>
          <w:rFonts w:ascii="仿宋" w:eastAsia="仿宋" w:hAnsi="仿宋" w:cs="宋体"/>
          <w:sz w:val="24"/>
        </w:rPr>
        <w:t>c）</w:t>
      </w:r>
      <w:r w:rsidRPr="00E34E6C">
        <w:rPr>
          <w:rFonts w:ascii="仿宋" w:eastAsia="仿宋" w:hAnsi="仿宋" w:cs="宋体" w:hint="eastAsia"/>
          <w:sz w:val="24"/>
        </w:rPr>
        <w:t>投标人需在投标文件中提供项目人员的简历、身份证复印件、学历证明复印件以及近三个月社保证明及相关资质证书。</w:t>
      </w:r>
    </w:p>
    <w:p w:rsidR="00D2162F" w:rsidRPr="00E34E6C" w:rsidRDefault="00D2162F" w:rsidP="00D2162F">
      <w:pPr>
        <w:tabs>
          <w:tab w:val="left" w:pos="900"/>
        </w:tabs>
        <w:spacing w:line="360" w:lineRule="auto"/>
        <w:rPr>
          <w:rFonts w:ascii="仿宋" w:eastAsia="仿宋" w:hAnsi="仿宋" w:cs="宋体"/>
          <w:sz w:val="24"/>
        </w:rPr>
      </w:pPr>
      <w:r w:rsidRPr="00E34E6C">
        <w:rPr>
          <w:rFonts w:ascii="仿宋" w:eastAsia="仿宋" w:hAnsi="仿宋" w:cs="宋体" w:hint="eastAsia"/>
          <w:sz w:val="24"/>
        </w:rPr>
        <w:t>2）</w:t>
      </w:r>
      <w:r w:rsidRPr="00E34E6C">
        <w:rPr>
          <w:rFonts w:ascii="仿宋" w:eastAsia="仿宋" w:hAnsi="仿宋" w:cs="宋体"/>
          <w:sz w:val="24"/>
        </w:rPr>
        <w:t>安装及调试等实施服务：</w:t>
      </w:r>
      <w:r w:rsidRPr="00E34E6C">
        <w:rPr>
          <w:rFonts w:ascii="仿宋" w:eastAsia="仿宋" w:hAnsi="仿宋" w:cs="宋体" w:hint="eastAsia"/>
          <w:sz w:val="24"/>
        </w:rPr>
        <w:t>投标人应</w:t>
      </w:r>
      <w:r w:rsidRPr="00E34E6C">
        <w:rPr>
          <w:rFonts w:ascii="仿宋" w:eastAsia="仿宋" w:hAnsi="仿宋" w:cs="宋体"/>
          <w:sz w:val="24"/>
        </w:rPr>
        <w:t>完成相关</w:t>
      </w:r>
      <w:r w:rsidRPr="00E34E6C">
        <w:rPr>
          <w:rFonts w:ascii="仿宋" w:eastAsia="仿宋" w:hAnsi="仿宋" w:cs="宋体" w:hint="eastAsia"/>
          <w:sz w:val="24"/>
        </w:rPr>
        <w:t>网络</w:t>
      </w:r>
      <w:r w:rsidRPr="00E34E6C">
        <w:rPr>
          <w:rFonts w:ascii="仿宋" w:eastAsia="仿宋" w:hAnsi="仿宋" w:cs="宋体"/>
          <w:sz w:val="24"/>
        </w:rPr>
        <w:t>技术方案的设计与编写（包括详细设计方案、工程实施方案、切换方案）、并完成设备的安装、上电、接线、测试、配置、上线切换等实施服务；</w:t>
      </w:r>
    </w:p>
    <w:p w:rsidR="00D2162F" w:rsidRPr="00E34E6C" w:rsidRDefault="00D2162F" w:rsidP="00D2162F">
      <w:pPr>
        <w:tabs>
          <w:tab w:val="left" w:pos="900"/>
        </w:tabs>
        <w:spacing w:line="360" w:lineRule="auto"/>
        <w:rPr>
          <w:rFonts w:ascii="仿宋" w:eastAsia="仿宋" w:hAnsi="仿宋" w:cs="宋体"/>
          <w:sz w:val="24"/>
        </w:rPr>
      </w:pPr>
      <w:r w:rsidRPr="00E34E6C">
        <w:rPr>
          <w:rFonts w:ascii="仿宋" w:eastAsia="仿宋" w:hAnsi="仿宋" w:cs="宋体" w:hint="eastAsia"/>
          <w:sz w:val="24"/>
        </w:rPr>
        <w:t>3）</w:t>
      </w:r>
      <w:r w:rsidRPr="00E34E6C">
        <w:rPr>
          <w:rFonts w:ascii="仿宋" w:eastAsia="仿宋" w:hAnsi="仿宋" w:cs="宋体"/>
          <w:sz w:val="24"/>
        </w:rPr>
        <w:t>项目</w:t>
      </w:r>
      <w:r w:rsidRPr="00E34E6C">
        <w:rPr>
          <w:rFonts w:ascii="仿宋" w:eastAsia="仿宋" w:hAnsi="仿宋" w:cs="宋体" w:hint="eastAsia"/>
          <w:sz w:val="24"/>
        </w:rPr>
        <w:t>集成</w:t>
      </w:r>
      <w:r w:rsidRPr="00E34E6C">
        <w:rPr>
          <w:rFonts w:ascii="仿宋" w:eastAsia="仿宋" w:hAnsi="仿宋" w:cs="宋体"/>
          <w:sz w:val="24"/>
        </w:rPr>
        <w:t>验收：</w:t>
      </w:r>
      <w:r w:rsidRPr="00E34E6C">
        <w:rPr>
          <w:rFonts w:ascii="仿宋" w:eastAsia="仿宋" w:hAnsi="仿宋" w:cs="宋体" w:hint="eastAsia"/>
          <w:sz w:val="24"/>
        </w:rPr>
        <w:t>完成工程集成实施工作后</w:t>
      </w:r>
      <w:r w:rsidRPr="00E34E6C">
        <w:rPr>
          <w:rFonts w:ascii="仿宋" w:eastAsia="仿宋" w:hAnsi="仿宋" w:cs="宋体"/>
          <w:sz w:val="24"/>
        </w:rPr>
        <w:t>，</w:t>
      </w:r>
      <w:r w:rsidRPr="00E34E6C">
        <w:rPr>
          <w:rFonts w:ascii="仿宋" w:eastAsia="仿宋" w:hAnsi="仿宋" w:cs="宋体" w:hint="eastAsia"/>
          <w:sz w:val="24"/>
        </w:rPr>
        <w:t>投标人</w:t>
      </w:r>
      <w:r w:rsidRPr="00E34E6C">
        <w:rPr>
          <w:rFonts w:ascii="仿宋" w:eastAsia="仿宋" w:hAnsi="仿宋" w:cs="宋体"/>
          <w:sz w:val="24"/>
        </w:rPr>
        <w:t>与</w:t>
      </w:r>
      <w:r w:rsidRPr="00E34E6C">
        <w:rPr>
          <w:rFonts w:ascii="仿宋" w:eastAsia="仿宋" w:hAnsi="仿宋" w:cs="宋体" w:hint="eastAsia"/>
          <w:sz w:val="24"/>
        </w:rPr>
        <w:t>采购人</w:t>
      </w:r>
      <w:r w:rsidRPr="00E34E6C">
        <w:rPr>
          <w:rFonts w:ascii="仿宋" w:eastAsia="仿宋" w:hAnsi="仿宋" w:cs="宋体"/>
          <w:sz w:val="24"/>
        </w:rPr>
        <w:t>一起根据</w:t>
      </w:r>
      <w:r w:rsidRPr="00E34E6C">
        <w:rPr>
          <w:rFonts w:ascii="仿宋" w:eastAsia="仿宋" w:hAnsi="仿宋" w:cs="宋体" w:hint="eastAsia"/>
          <w:sz w:val="24"/>
        </w:rPr>
        <w:t>网络系统集成和</w:t>
      </w:r>
      <w:r w:rsidRPr="00E34E6C">
        <w:rPr>
          <w:rFonts w:ascii="仿宋" w:eastAsia="仿宋" w:hAnsi="仿宋" w:cs="宋体"/>
          <w:sz w:val="24"/>
        </w:rPr>
        <w:t>运行情况，签署</w:t>
      </w:r>
      <w:r w:rsidRPr="00E34E6C">
        <w:rPr>
          <w:rFonts w:ascii="仿宋" w:eastAsia="仿宋" w:hAnsi="仿宋" w:cs="宋体" w:hint="eastAsia"/>
          <w:sz w:val="24"/>
        </w:rPr>
        <w:t>项目集成</w:t>
      </w:r>
      <w:r w:rsidRPr="00E34E6C">
        <w:rPr>
          <w:rFonts w:ascii="仿宋" w:eastAsia="仿宋" w:hAnsi="仿宋" w:cs="宋体"/>
          <w:sz w:val="24"/>
        </w:rPr>
        <w:t>工程验收报告。具体签收方法如下：</w:t>
      </w:r>
      <w:r w:rsidRPr="00E34E6C">
        <w:rPr>
          <w:rFonts w:ascii="仿宋" w:eastAsia="仿宋" w:hAnsi="仿宋" w:cs="宋体" w:hint="eastAsia"/>
          <w:sz w:val="24"/>
        </w:rPr>
        <w:t xml:space="preserve"> </w:t>
      </w:r>
    </w:p>
    <w:p w:rsidR="00D2162F" w:rsidRPr="00E34E6C" w:rsidRDefault="00D2162F" w:rsidP="00D2162F">
      <w:pPr>
        <w:tabs>
          <w:tab w:val="left" w:pos="900"/>
        </w:tabs>
        <w:spacing w:line="360" w:lineRule="auto"/>
        <w:rPr>
          <w:rFonts w:ascii="仿宋" w:eastAsia="仿宋" w:hAnsi="仿宋" w:cs="宋体"/>
          <w:sz w:val="24"/>
        </w:rPr>
      </w:pPr>
      <w:r w:rsidRPr="00E34E6C">
        <w:rPr>
          <w:rFonts w:ascii="仿宋" w:eastAsia="仿宋" w:hAnsi="仿宋" w:cs="宋体" w:hint="eastAsia"/>
          <w:sz w:val="24"/>
        </w:rPr>
        <w:t>a)投标人</w:t>
      </w:r>
      <w:r w:rsidRPr="00E34E6C">
        <w:rPr>
          <w:rFonts w:ascii="仿宋" w:eastAsia="仿宋" w:hAnsi="仿宋" w:cs="宋体"/>
          <w:sz w:val="24"/>
        </w:rPr>
        <w:t>与</w:t>
      </w:r>
      <w:r w:rsidRPr="00E34E6C">
        <w:rPr>
          <w:rFonts w:ascii="仿宋" w:eastAsia="仿宋" w:hAnsi="仿宋" w:cs="宋体" w:hint="eastAsia"/>
          <w:sz w:val="24"/>
        </w:rPr>
        <w:t>采购人</w:t>
      </w:r>
      <w:r w:rsidRPr="00E34E6C">
        <w:rPr>
          <w:rFonts w:ascii="仿宋" w:eastAsia="仿宋" w:hAnsi="仿宋" w:cs="宋体"/>
          <w:sz w:val="24"/>
        </w:rPr>
        <w:t>共同组成系统集成验收小组</w:t>
      </w:r>
      <w:r w:rsidRPr="00E34E6C">
        <w:rPr>
          <w:rFonts w:ascii="仿宋" w:eastAsia="仿宋" w:hAnsi="仿宋" w:cs="宋体" w:hint="eastAsia"/>
          <w:sz w:val="24"/>
        </w:rPr>
        <w:t>。</w:t>
      </w:r>
    </w:p>
    <w:p w:rsidR="00D2162F" w:rsidRPr="00E34E6C" w:rsidRDefault="00D2162F" w:rsidP="00D2162F">
      <w:pPr>
        <w:tabs>
          <w:tab w:val="left" w:pos="900"/>
        </w:tabs>
        <w:spacing w:line="360" w:lineRule="auto"/>
        <w:rPr>
          <w:rFonts w:ascii="仿宋" w:eastAsia="仿宋" w:hAnsi="仿宋" w:cs="宋体"/>
          <w:sz w:val="24"/>
        </w:rPr>
      </w:pPr>
      <w:r w:rsidRPr="00E34E6C">
        <w:rPr>
          <w:rFonts w:ascii="仿宋" w:eastAsia="仿宋" w:hAnsi="仿宋" w:cs="宋体" w:hint="eastAsia"/>
          <w:sz w:val="24"/>
        </w:rPr>
        <w:t>b)</w:t>
      </w:r>
      <w:r w:rsidRPr="00E34E6C">
        <w:rPr>
          <w:rFonts w:ascii="仿宋" w:eastAsia="仿宋" w:hAnsi="仿宋" w:cs="宋体"/>
          <w:sz w:val="24"/>
        </w:rPr>
        <w:t>由</w:t>
      </w:r>
      <w:r w:rsidRPr="00E34E6C">
        <w:rPr>
          <w:rFonts w:ascii="仿宋" w:eastAsia="仿宋" w:hAnsi="仿宋" w:cs="宋体" w:hint="eastAsia"/>
          <w:sz w:val="24"/>
        </w:rPr>
        <w:t>投标人</w:t>
      </w:r>
      <w:r w:rsidRPr="00E34E6C">
        <w:rPr>
          <w:rFonts w:ascii="仿宋" w:eastAsia="仿宋" w:hAnsi="仿宋" w:cs="宋体"/>
          <w:sz w:val="24"/>
        </w:rPr>
        <w:t>提供测试方案和测试数据</w:t>
      </w:r>
      <w:r w:rsidRPr="00E34E6C">
        <w:rPr>
          <w:rFonts w:ascii="仿宋" w:eastAsia="仿宋" w:hAnsi="仿宋" w:cs="宋体" w:hint="eastAsia"/>
          <w:sz w:val="24"/>
        </w:rPr>
        <w:t>。</w:t>
      </w:r>
    </w:p>
    <w:p w:rsidR="00D2162F" w:rsidRPr="00E34E6C" w:rsidRDefault="00D2162F" w:rsidP="00D2162F">
      <w:pPr>
        <w:tabs>
          <w:tab w:val="left" w:pos="900"/>
        </w:tabs>
        <w:spacing w:line="360" w:lineRule="auto"/>
        <w:rPr>
          <w:rFonts w:ascii="仿宋" w:eastAsia="仿宋" w:hAnsi="仿宋" w:cs="宋体"/>
          <w:sz w:val="24"/>
        </w:rPr>
      </w:pPr>
      <w:r w:rsidRPr="00E34E6C">
        <w:rPr>
          <w:rFonts w:ascii="仿宋" w:eastAsia="仿宋" w:hAnsi="仿宋" w:cs="宋体" w:hint="eastAsia"/>
          <w:sz w:val="24"/>
        </w:rPr>
        <w:t>c)</w:t>
      </w:r>
      <w:r w:rsidRPr="00E34E6C">
        <w:rPr>
          <w:rFonts w:ascii="仿宋" w:eastAsia="仿宋" w:hAnsi="仿宋" w:cs="宋体"/>
          <w:sz w:val="24"/>
        </w:rPr>
        <w:t>经</w:t>
      </w:r>
      <w:r w:rsidRPr="00E34E6C">
        <w:rPr>
          <w:rFonts w:ascii="仿宋" w:eastAsia="仿宋" w:hAnsi="仿宋" w:cs="宋体" w:hint="eastAsia"/>
          <w:sz w:val="24"/>
        </w:rPr>
        <w:t>采购人</w:t>
      </w:r>
      <w:r w:rsidRPr="00E34E6C">
        <w:rPr>
          <w:rFonts w:ascii="仿宋" w:eastAsia="仿宋" w:hAnsi="仿宋" w:cs="宋体"/>
          <w:sz w:val="24"/>
        </w:rPr>
        <w:t>用户确认后按本招标文件相关要求进行验收。</w:t>
      </w:r>
    </w:p>
    <w:p w:rsidR="00D2162F" w:rsidRPr="00E34E6C" w:rsidRDefault="00D2162F" w:rsidP="00D2162F">
      <w:pPr>
        <w:tabs>
          <w:tab w:val="left" w:pos="900"/>
        </w:tabs>
        <w:spacing w:line="360" w:lineRule="auto"/>
        <w:rPr>
          <w:rFonts w:ascii="仿宋" w:eastAsia="仿宋" w:hAnsi="仿宋" w:cs="宋体"/>
          <w:sz w:val="24"/>
        </w:rPr>
      </w:pPr>
      <w:r w:rsidRPr="00E34E6C">
        <w:rPr>
          <w:rFonts w:ascii="仿宋" w:eastAsia="仿宋" w:hAnsi="仿宋" w:cs="宋体" w:hint="eastAsia"/>
          <w:sz w:val="24"/>
        </w:rPr>
        <w:t>d)</w:t>
      </w:r>
      <w:r w:rsidRPr="00E34E6C">
        <w:rPr>
          <w:rFonts w:ascii="仿宋" w:eastAsia="仿宋" w:hAnsi="仿宋" w:cs="宋体"/>
          <w:sz w:val="24"/>
        </w:rPr>
        <w:t>如果测试不通过，</w:t>
      </w:r>
      <w:r w:rsidRPr="00E34E6C">
        <w:rPr>
          <w:rFonts w:ascii="仿宋" w:eastAsia="仿宋" w:hAnsi="仿宋" w:cs="宋体" w:hint="eastAsia"/>
          <w:sz w:val="24"/>
        </w:rPr>
        <w:t>采购人</w:t>
      </w:r>
      <w:r w:rsidRPr="00E34E6C">
        <w:rPr>
          <w:rFonts w:ascii="仿宋" w:eastAsia="仿宋" w:hAnsi="仿宋" w:cs="宋体"/>
          <w:sz w:val="24"/>
        </w:rPr>
        <w:t>有权停止验收和拒收该系统，且由</w:t>
      </w:r>
      <w:r w:rsidRPr="00E34E6C">
        <w:rPr>
          <w:rFonts w:ascii="仿宋" w:eastAsia="仿宋" w:hAnsi="仿宋" w:cs="宋体" w:hint="eastAsia"/>
          <w:sz w:val="24"/>
        </w:rPr>
        <w:t>投标人</w:t>
      </w:r>
      <w:r w:rsidRPr="00E34E6C">
        <w:rPr>
          <w:rFonts w:ascii="仿宋" w:eastAsia="仿宋" w:hAnsi="仿宋" w:cs="宋体"/>
          <w:sz w:val="24"/>
        </w:rPr>
        <w:t>承担相应责任。</w:t>
      </w:r>
    </w:p>
    <w:p w:rsidR="00D2162F" w:rsidRPr="00E34E6C" w:rsidRDefault="00D2162F" w:rsidP="00D2162F">
      <w:pPr>
        <w:tabs>
          <w:tab w:val="left" w:pos="900"/>
        </w:tabs>
        <w:spacing w:line="360" w:lineRule="auto"/>
        <w:rPr>
          <w:rFonts w:ascii="仿宋" w:eastAsia="仿宋" w:hAnsi="仿宋" w:cs="宋体"/>
          <w:sz w:val="24"/>
        </w:rPr>
      </w:pPr>
      <w:r w:rsidRPr="00E34E6C">
        <w:rPr>
          <w:rFonts w:ascii="仿宋" w:eastAsia="仿宋" w:hAnsi="仿宋" w:cs="宋体" w:hint="eastAsia"/>
          <w:sz w:val="24"/>
        </w:rPr>
        <w:t>e)双</w:t>
      </w:r>
      <w:r w:rsidRPr="00E34E6C">
        <w:rPr>
          <w:rFonts w:ascii="仿宋" w:eastAsia="仿宋" w:hAnsi="仿宋" w:cs="宋体"/>
          <w:sz w:val="24"/>
        </w:rPr>
        <w:t>方人员签署《</w:t>
      </w:r>
      <w:r w:rsidRPr="00E34E6C">
        <w:rPr>
          <w:rFonts w:ascii="仿宋" w:eastAsia="仿宋" w:hAnsi="仿宋" w:cs="宋体" w:hint="eastAsia"/>
          <w:sz w:val="24"/>
        </w:rPr>
        <w:t>集成</w:t>
      </w:r>
      <w:r w:rsidRPr="00E34E6C">
        <w:rPr>
          <w:rFonts w:ascii="仿宋" w:eastAsia="仿宋" w:hAnsi="仿宋" w:cs="宋体"/>
          <w:sz w:val="24"/>
        </w:rPr>
        <w:t>验收报告》之时视为工程</w:t>
      </w:r>
      <w:r w:rsidRPr="00E34E6C">
        <w:rPr>
          <w:rFonts w:ascii="仿宋" w:eastAsia="仿宋" w:hAnsi="仿宋" w:cs="宋体" w:hint="eastAsia"/>
          <w:sz w:val="24"/>
        </w:rPr>
        <w:t>集成</w:t>
      </w:r>
      <w:r w:rsidRPr="00E34E6C">
        <w:rPr>
          <w:rFonts w:ascii="仿宋" w:eastAsia="仿宋" w:hAnsi="仿宋" w:cs="宋体"/>
          <w:sz w:val="24"/>
        </w:rPr>
        <w:t>实施</w:t>
      </w:r>
      <w:r w:rsidRPr="00E34E6C">
        <w:rPr>
          <w:rFonts w:ascii="仿宋" w:eastAsia="仿宋" w:hAnsi="仿宋" w:cs="宋体" w:hint="eastAsia"/>
          <w:sz w:val="24"/>
        </w:rPr>
        <w:t>工作</w:t>
      </w:r>
      <w:r w:rsidRPr="00E34E6C">
        <w:rPr>
          <w:rFonts w:ascii="仿宋" w:eastAsia="仿宋" w:hAnsi="仿宋" w:cs="宋体"/>
          <w:sz w:val="24"/>
        </w:rPr>
        <w:t>结束。</w:t>
      </w:r>
    </w:p>
    <w:p w:rsidR="00D2162F" w:rsidRPr="00E34E6C" w:rsidRDefault="00D2162F" w:rsidP="00D2162F">
      <w:pPr>
        <w:tabs>
          <w:tab w:val="left" w:pos="900"/>
        </w:tabs>
        <w:spacing w:line="360" w:lineRule="auto"/>
        <w:rPr>
          <w:rFonts w:ascii="仿宋" w:eastAsia="仿宋" w:hAnsi="仿宋" w:cs="宋体"/>
          <w:sz w:val="24"/>
        </w:rPr>
      </w:pPr>
      <w:r w:rsidRPr="00E34E6C">
        <w:rPr>
          <w:rFonts w:ascii="仿宋" w:eastAsia="仿宋" w:hAnsi="仿宋" w:cs="宋体"/>
          <w:sz w:val="24"/>
        </w:rPr>
        <w:t>f）</w:t>
      </w:r>
      <w:r w:rsidRPr="00E34E6C">
        <w:rPr>
          <w:rFonts w:ascii="仿宋" w:eastAsia="仿宋" w:hAnsi="仿宋" w:cs="宋体" w:hint="eastAsia"/>
          <w:sz w:val="24"/>
        </w:rPr>
        <w:t>提交文档（包括但不限于）：项目集成验收报告。</w:t>
      </w:r>
    </w:p>
    <w:p w:rsidR="00D2162F" w:rsidRPr="00E34E6C" w:rsidRDefault="00D2162F" w:rsidP="00D2162F">
      <w:pPr>
        <w:tabs>
          <w:tab w:val="left" w:pos="900"/>
        </w:tabs>
        <w:spacing w:line="360" w:lineRule="auto"/>
        <w:rPr>
          <w:rFonts w:ascii="仿宋" w:eastAsia="仿宋" w:hAnsi="仿宋" w:cs="宋体"/>
          <w:sz w:val="24"/>
        </w:rPr>
      </w:pPr>
      <w:r w:rsidRPr="00E34E6C">
        <w:rPr>
          <w:rFonts w:ascii="仿宋" w:eastAsia="仿宋" w:hAnsi="仿宋" w:cs="宋体" w:hint="eastAsia"/>
          <w:sz w:val="24"/>
        </w:rPr>
        <w:t>4）</w:t>
      </w:r>
      <w:r w:rsidRPr="00E34E6C">
        <w:rPr>
          <w:rFonts w:ascii="仿宋" w:eastAsia="仿宋" w:hAnsi="仿宋" w:cs="宋体"/>
          <w:sz w:val="24"/>
        </w:rPr>
        <w:t>试运行维护服务：</w:t>
      </w:r>
      <w:r w:rsidRPr="00E34E6C">
        <w:rPr>
          <w:rFonts w:ascii="仿宋" w:eastAsia="仿宋" w:hAnsi="仿宋" w:cs="宋体" w:hint="eastAsia"/>
          <w:sz w:val="24"/>
        </w:rPr>
        <w:t>完成集成验收工作</w:t>
      </w:r>
      <w:r w:rsidRPr="00E34E6C">
        <w:rPr>
          <w:rFonts w:ascii="仿宋" w:eastAsia="仿宋" w:hAnsi="仿宋" w:cs="宋体"/>
          <w:sz w:val="24"/>
        </w:rPr>
        <w:t>之日起至最终</w:t>
      </w:r>
      <w:r w:rsidRPr="00E34E6C">
        <w:rPr>
          <w:rFonts w:ascii="仿宋" w:eastAsia="仿宋" w:hAnsi="仿宋" w:cs="宋体" w:hint="eastAsia"/>
          <w:sz w:val="24"/>
        </w:rPr>
        <w:t>采购人</w:t>
      </w:r>
      <w:r w:rsidRPr="00E34E6C">
        <w:rPr>
          <w:rFonts w:ascii="仿宋" w:eastAsia="仿宋" w:hAnsi="仿宋" w:cs="宋体"/>
          <w:sz w:val="24"/>
        </w:rPr>
        <w:t>签署《最终验收</w:t>
      </w:r>
      <w:r w:rsidRPr="00E34E6C">
        <w:rPr>
          <w:rFonts w:ascii="仿宋" w:eastAsia="仿宋" w:hAnsi="仿宋" w:cs="宋体" w:hint="eastAsia"/>
          <w:sz w:val="24"/>
        </w:rPr>
        <w:t>意</w:t>
      </w:r>
      <w:r w:rsidRPr="00E34E6C">
        <w:rPr>
          <w:rFonts w:ascii="仿宋" w:eastAsia="仿宋" w:hAnsi="仿宋" w:cs="宋体" w:hint="eastAsia"/>
          <w:sz w:val="24"/>
        </w:rPr>
        <w:lastRenderedPageBreak/>
        <w:t>见</w:t>
      </w:r>
      <w:r w:rsidRPr="00E34E6C">
        <w:rPr>
          <w:rFonts w:ascii="仿宋" w:eastAsia="仿宋" w:hAnsi="仿宋" w:cs="宋体"/>
          <w:sz w:val="24"/>
        </w:rPr>
        <w:t>》之日止为试运行期，试运行为</w:t>
      </w:r>
      <w:r w:rsidRPr="00E34E6C">
        <w:rPr>
          <w:rFonts w:ascii="仿宋" w:eastAsia="仿宋" w:hAnsi="仿宋" w:cs="宋体" w:hint="eastAsia"/>
          <w:sz w:val="24"/>
        </w:rPr>
        <w:t>1</w:t>
      </w:r>
      <w:r w:rsidRPr="00E34E6C">
        <w:rPr>
          <w:rFonts w:ascii="仿宋" w:eastAsia="仿宋" w:hAnsi="仿宋" w:cs="宋体"/>
          <w:sz w:val="24"/>
        </w:rPr>
        <w:t>个月；在此期间</w:t>
      </w:r>
      <w:r w:rsidRPr="00E34E6C">
        <w:rPr>
          <w:rFonts w:ascii="仿宋" w:eastAsia="仿宋" w:hAnsi="仿宋" w:cs="宋体" w:hint="eastAsia"/>
          <w:sz w:val="24"/>
        </w:rPr>
        <w:t>投标人</w:t>
      </w:r>
      <w:r w:rsidRPr="00E34E6C">
        <w:rPr>
          <w:rFonts w:ascii="仿宋" w:eastAsia="仿宋" w:hAnsi="仿宋" w:cs="宋体"/>
          <w:sz w:val="24"/>
        </w:rPr>
        <w:t>应</w:t>
      </w:r>
    </w:p>
    <w:p w:rsidR="00D2162F" w:rsidRPr="00E34E6C" w:rsidRDefault="00D2162F" w:rsidP="00D2162F">
      <w:pPr>
        <w:tabs>
          <w:tab w:val="left" w:pos="900"/>
        </w:tabs>
        <w:spacing w:line="360" w:lineRule="auto"/>
        <w:rPr>
          <w:rFonts w:ascii="仿宋" w:eastAsia="仿宋" w:hAnsi="仿宋" w:cs="宋体"/>
          <w:sz w:val="24"/>
        </w:rPr>
      </w:pPr>
      <w:r w:rsidRPr="00E34E6C">
        <w:rPr>
          <w:rFonts w:ascii="仿宋" w:eastAsia="仿宋" w:hAnsi="仿宋" w:cs="宋体" w:hint="eastAsia"/>
          <w:sz w:val="24"/>
        </w:rPr>
        <w:t>a）</w:t>
      </w:r>
      <w:r w:rsidRPr="00E34E6C">
        <w:rPr>
          <w:rFonts w:ascii="仿宋" w:eastAsia="仿宋" w:hAnsi="仿宋" w:cs="宋体"/>
          <w:sz w:val="24"/>
        </w:rPr>
        <w:t>及时解决实施过程中暴露的全部技术问题，保证</w:t>
      </w:r>
      <w:r w:rsidRPr="00E34E6C">
        <w:rPr>
          <w:rFonts w:ascii="仿宋" w:eastAsia="仿宋" w:hAnsi="仿宋" w:cs="宋体" w:hint="eastAsia"/>
          <w:sz w:val="24"/>
        </w:rPr>
        <w:t>网络</w:t>
      </w:r>
      <w:r w:rsidRPr="00E34E6C">
        <w:rPr>
          <w:rFonts w:ascii="仿宋" w:eastAsia="仿宋" w:hAnsi="仿宋" w:cs="宋体"/>
          <w:sz w:val="24"/>
        </w:rPr>
        <w:t>系统健康稳定运行；</w:t>
      </w:r>
    </w:p>
    <w:p w:rsidR="00D2162F" w:rsidRPr="00E34E6C" w:rsidRDefault="00D2162F" w:rsidP="00D2162F">
      <w:pPr>
        <w:tabs>
          <w:tab w:val="left" w:pos="900"/>
        </w:tabs>
        <w:spacing w:line="360" w:lineRule="auto"/>
        <w:rPr>
          <w:rFonts w:ascii="仿宋" w:eastAsia="仿宋" w:hAnsi="仿宋" w:cs="宋体"/>
          <w:sz w:val="24"/>
        </w:rPr>
      </w:pPr>
      <w:r w:rsidRPr="00E34E6C">
        <w:rPr>
          <w:rFonts w:ascii="仿宋" w:eastAsia="仿宋" w:hAnsi="仿宋" w:cs="宋体" w:hint="eastAsia"/>
          <w:sz w:val="24"/>
        </w:rPr>
        <w:t>b）协助采购人完成相关运维交接工作。</w:t>
      </w:r>
    </w:p>
    <w:p w:rsidR="00D2162F" w:rsidRPr="00E34E6C" w:rsidRDefault="00D2162F" w:rsidP="00D2162F">
      <w:pPr>
        <w:tabs>
          <w:tab w:val="left" w:pos="900"/>
        </w:tabs>
        <w:spacing w:line="360" w:lineRule="auto"/>
        <w:rPr>
          <w:rFonts w:ascii="仿宋" w:eastAsia="仿宋" w:hAnsi="仿宋" w:cs="宋体"/>
          <w:sz w:val="24"/>
        </w:rPr>
      </w:pPr>
      <w:r w:rsidRPr="00E34E6C">
        <w:rPr>
          <w:rFonts w:ascii="仿宋" w:eastAsia="仿宋" w:hAnsi="仿宋" w:cs="宋体" w:hint="eastAsia"/>
          <w:sz w:val="24"/>
        </w:rPr>
        <w:t>5）</w:t>
      </w:r>
      <w:r w:rsidRPr="00E34E6C">
        <w:rPr>
          <w:rFonts w:ascii="仿宋" w:eastAsia="仿宋" w:hAnsi="仿宋" w:cs="宋体"/>
          <w:sz w:val="24"/>
        </w:rPr>
        <w:t>试运行结束后，</w:t>
      </w:r>
      <w:r w:rsidRPr="00E34E6C">
        <w:rPr>
          <w:rFonts w:ascii="仿宋" w:eastAsia="仿宋" w:hAnsi="仿宋" w:cs="宋体" w:hint="eastAsia"/>
          <w:sz w:val="24"/>
        </w:rPr>
        <w:t>投标人</w:t>
      </w:r>
      <w:r w:rsidRPr="00E34E6C">
        <w:rPr>
          <w:rFonts w:ascii="仿宋" w:eastAsia="仿宋" w:hAnsi="仿宋" w:cs="宋体"/>
          <w:sz w:val="24"/>
        </w:rPr>
        <w:t>应配合</w:t>
      </w:r>
      <w:r w:rsidRPr="00E34E6C">
        <w:rPr>
          <w:rFonts w:ascii="仿宋" w:eastAsia="仿宋" w:hAnsi="仿宋" w:cs="宋体" w:hint="eastAsia"/>
          <w:sz w:val="24"/>
        </w:rPr>
        <w:t>采购人</w:t>
      </w:r>
      <w:r w:rsidRPr="00E34E6C">
        <w:rPr>
          <w:rFonts w:ascii="仿宋" w:eastAsia="仿宋" w:hAnsi="仿宋" w:cs="宋体"/>
          <w:sz w:val="24"/>
        </w:rPr>
        <w:t>组织项目最终验收；</w:t>
      </w:r>
    </w:p>
    <w:p w:rsidR="00D2162F" w:rsidRPr="00E34E6C" w:rsidRDefault="00D2162F" w:rsidP="00D2162F">
      <w:pPr>
        <w:tabs>
          <w:tab w:val="left" w:pos="900"/>
        </w:tabs>
        <w:spacing w:line="360" w:lineRule="auto"/>
        <w:rPr>
          <w:rFonts w:ascii="仿宋" w:eastAsia="仿宋" w:hAnsi="仿宋" w:cs="宋体"/>
          <w:sz w:val="24"/>
        </w:rPr>
      </w:pPr>
      <w:r w:rsidRPr="00E34E6C">
        <w:rPr>
          <w:rFonts w:ascii="仿宋" w:eastAsia="仿宋" w:hAnsi="仿宋" w:cs="宋体"/>
          <w:sz w:val="24"/>
        </w:rPr>
        <w:t>a）提交下列文档</w:t>
      </w:r>
      <w:r w:rsidRPr="00E34E6C">
        <w:rPr>
          <w:rFonts w:ascii="仿宋" w:eastAsia="仿宋" w:hAnsi="仿宋" w:cs="宋体" w:hint="eastAsia"/>
          <w:sz w:val="24"/>
        </w:rPr>
        <w:t>（包括但不限于）</w:t>
      </w:r>
      <w:r w:rsidRPr="00E34E6C">
        <w:rPr>
          <w:rFonts w:ascii="仿宋" w:eastAsia="仿宋" w:hAnsi="仿宋" w:cs="宋体"/>
          <w:sz w:val="24"/>
        </w:rPr>
        <w:t>：</w:t>
      </w:r>
    </w:p>
    <w:p w:rsidR="00D2162F" w:rsidRPr="00E34E6C" w:rsidRDefault="00D2162F" w:rsidP="00D2162F">
      <w:pPr>
        <w:tabs>
          <w:tab w:val="left" w:pos="900"/>
        </w:tabs>
        <w:spacing w:line="360" w:lineRule="auto"/>
        <w:rPr>
          <w:rFonts w:ascii="仿宋" w:eastAsia="仿宋" w:hAnsi="仿宋" w:cs="宋体"/>
          <w:sz w:val="24"/>
        </w:rPr>
      </w:pPr>
      <w:r w:rsidRPr="00E34E6C">
        <w:rPr>
          <w:rFonts w:ascii="仿宋" w:eastAsia="仿宋" w:hAnsi="仿宋" w:cs="宋体" w:hint="eastAsia"/>
          <w:sz w:val="24"/>
        </w:rPr>
        <w:t>（1）网络运维信息文档</w:t>
      </w:r>
    </w:p>
    <w:p w:rsidR="00D2162F" w:rsidRPr="00E34E6C" w:rsidRDefault="00D2162F" w:rsidP="00D2162F">
      <w:pPr>
        <w:tabs>
          <w:tab w:val="left" w:pos="900"/>
        </w:tabs>
        <w:spacing w:line="360" w:lineRule="auto"/>
        <w:rPr>
          <w:rFonts w:ascii="仿宋" w:eastAsia="仿宋" w:hAnsi="仿宋" w:cs="宋体"/>
          <w:sz w:val="24"/>
        </w:rPr>
      </w:pPr>
      <w:r w:rsidRPr="00E34E6C">
        <w:rPr>
          <w:rFonts w:ascii="仿宋" w:eastAsia="仿宋" w:hAnsi="仿宋" w:cs="宋体" w:hint="eastAsia"/>
          <w:sz w:val="24"/>
        </w:rPr>
        <w:t>（2）网络应急处理预案</w:t>
      </w:r>
    </w:p>
    <w:p w:rsidR="00D2162F" w:rsidRPr="00E34E6C" w:rsidRDefault="00D2162F" w:rsidP="00D2162F">
      <w:pPr>
        <w:tabs>
          <w:tab w:val="left" w:pos="900"/>
        </w:tabs>
        <w:spacing w:line="360" w:lineRule="auto"/>
        <w:rPr>
          <w:rFonts w:ascii="仿宋" w:eastAsia="仿宋" w:hAnsi="仿宋" w:cs="宋体"/>
          <w:sz w:val="24"/>
        </w:rPr>
      </w:pPr>
      <w:r w:rsidRPr="00E34E6C">
        <w:rPr>
          <w:rFonts w:ascii="仿宋" w:eastAsia="仿宋" w:hAnsi="仿宋" w:cs="宋体" w:hint="eastAsia"/>
          <w:sz w:val="24"/>
        </w:rPr>
        <w:t>（3）试运行报告</w:t>
      </w:r>
    </w:p>
    <w:p w:rsidR="00D2162F" w:rsidRPr="00E34E6C" w:rsidRDefault="00D2162F" w:rsidP="00D2162F">
      <w:pPr>
        <w:tabs>
          <w:tab w:val="left" w:pos="900"/>
        </w:tabs>
        <w:spacing w:line="360" w:lineRule="auto"/>
        <w:rPr>
          <w:rFonts w:ascii="仿宋" w:eastAsia="仿宋" w:hAnsi="仿宋" w:cs="宋体"/>
          <w:sz w:val="24"/>
        </w:rPr>
      </w:pPr>
      <w:r w:rsidRPr="00E34E6C">
        <w:rPr>
          <w:rFonts w:ascii="仿宋" w:eastAsia="仿宋" w:hAnsi="仿宋" w:cs="宋体" w:hint="eastAsia"/>
          <w:sz w:val="24"/>
        </w:rPr>
        <w:t>（4）最终验收报告</w:t>
      </w:r>
    </w:p>
    <w:p w:rsidR="00D2162F" w:rsidRPr="00E34E6C" w:rsidRDefault="00D2162F" w:rsidP="00D2162F">
      <w:pPr>
        <w:tabs>
          <w:tab w:val="left" w:pos="900"/>
        </w:tabs>
        <w:spacing w:line="360" w:lineRule="auto"/>
        <w:rPr>
          <w:rFonts w:ascii="仿宋" w:eastAsia="仿宋" w:hAnsi="仿宋" w:cs="宋体"/>
          <w:sz w:val="24"/>
        </w:rPr>
      </w:pPr>
      <w:r w:rsidRPr="00E34E6C">
        <w:rPr>
          <w:rFonts w:ascii="仿宋" w:eastAsia="仿宋" w:hAnsi="仿宋" w:cs="宋体" w:hint="eastAsia"/>
          <w:sz w:val="24"/>
        </w:rPr>
        <w:t>6）根据采购人实际需要，本项目投标人</w:t>
      </w:r>
      <w:r w:rsidRPr="00E34E6C">
        <w:rPr>
          <w:rFonts w:ascii="仿宋" w:eastAsia="仿宋" w:hAnsi="仿宋" w:cs="宋体"/>
          <w:sz w:val="24"/>
        </w:rPr>
        <w:t>应提供专业、规范的</w:t>
      </w:r>
      <w:r w:rsidRPr="00E34E6C">
        <w:rPr>
          <w:rFonts w:ascii="仿宋" w:eastAsia="仿宋" w:hAnsi="仿宋" w:cs="宋体" w:hint="eastAsia"/>
          <w:sz w:val="24"/>
        </w:rPr>
        <w:t>网络</w:t>
      </w:r>
      <w:r w:rsidRPr="00E34E6C">
        <w:rPr>
          <w:rFonts w:ascii="仿宋" w:eastAsia="仿宋" w:hAnsi="仿宋" w:cs="宋体"/>
          <w:sz w:val="24"/>
        </w:rPr>
        <w:t>设备安装</w:t>
      </w:r>
      <w:r w:rsidRPr="00E34E6C">
        <w:rPr>
          <w:rFonts w:ascii="仿宋" w:eastAsia="仿宋" w:hAnsi="仿宋" w:cs="宋体" w:hint="eastAsia"/>
          <w:sz w:val="24"/>
        </w:rPr>
        <w:t>调试、测试、集成实施工作内容、相关线缆及辅材准备、风险防范、行为管理、安全保障等。</w:t>
      </w:r>
    </w:p>
    <w:p w:rsidR="00D2162F" w:rsidRPr="00E34E6C" w:rsidRDefault="00D2162F" w:rsidP="00D2162F">
      <w:pPr>
        <w:tabs>
          <w:tab w:val="left" w:pos="900"/>
        </w:tabs>
        <w:spacing w:line="360" w:lineRule="auto"/>
        <w:rPr>
          <w:rFonts w:ascii="仿宋" w:eastAsia="仿宋" w:hAnsi="仿宋" w:cs="宋体"/>
          <w:sz w:val="24"/>
        </w:rPr>
      </w:pPr>
      <w:r w:rsidRPr="00E34E6C">
        <w:rPr>
          <w:rFonts w:ascii="仿宋" w:eastAsia="仿宋" w:hAnsi="仿宋" w:cs="宋体" w:hint="eastAsia"/>
          <w:sz w:val="24"/>
        </w:rPr>
        <w:t>7）投标人</w:t>
      </w:r>
      <w:r w:rsidRPr="00E34E6C">
        <w:rPr>
          <w:rFonts w:ascii="仿宋" w:eastAsia="仿宋" w:hAnsi="仿宋" w:cs="宋体"/>
          <w:sz w:val="24"/>
        </w:rPr>
        <w:t>实施项目期间，必须遵守</w:t>
      </w:r>
      <w:r w:rsidRPr="00E34E6C">
        <w:rPr>
          <w:rFonts w:ascii="仿宋" w:eastAsia="仿宋" w:hAnsi="仿宋" w:cs="宋体" w:hint="eastAsia"/>
          <w:sz w:val="24"/>
        </w:rPr>
        <w:t>采购人</w:t>
      </w:r>
      <w:r w:rsidRPr="00E34E6C">
        <w:rPr>
          <w:rFonts w:ascii="仿宋" w:eastAsia="仿宋" w:hAnsi="仿宋" w:cs="宋体"/>
          <w:sz w:val="24"/>
        </w:rPr>
        <w:t>数据中心的各项生产安全、机房管理、生产调度、变更管理、问题管理、用户管理等方面的规定</w:t>
      </w:r>
      <w:r w:rsidRPr="00E34E6C">
        <w:rPr>
          <w:rFonts w:ascii="仿宋" w:eastAsia="仿宋" w:hAnsi="仿宋" w:cs="宋体" w:hint="eastAsia"/>
          <w:sz w:val="24"/>
        </w:rPr>
        <w:t>。</w:t>
      </w:r>
    </w:p>
    <w:p w:rsidR="00D2162F" w:rsidRPr="00E34E6C" w:rsidRDefault="00D2162F" w:rsidP="00D2162F">
      <w:pPr>
        <w:tabs>
          <w:tab w:val="left" w:pos="900"/>
        </w:tabs>
        <w:spacing w:line="360" w:lineRule="auto"/>
        <w:rPr>
          <w:rFonts w:ascii="仿宋" w:eastAsia="仿宋" w:hAnsi="仿宋" w:cs="宋体"/>
          <w:sz w:val="24"/>
        </w:rPr>
      </w:pPr>
      <w:r w:rsidRPr="00E34E6C">
        <w:rPr>
          <w:rFonts w:ascii="仿宋" w:eastAsia="仿宋" w:hAnsi="仿宋" w:cs="宋体" w:hint="eastAsia"/>
          <w:sz w:val="24"/>
        </w:rPr>
        <w:t>8）投标人</w:t>
      </w:r>
      <w:r w:rsidRPr="00E34E6C">
        <w:rPr>
          <w:rFonts w:ascii="仿宋" w:eastAsia="仿宋" w:hAnsi="仿宋" w:cs="宋体"/>
          <w:sz w:val="24"/>
        </w:rPr>
        <w:t>须以书面和电子形式交换项目相关的文件和提交各类文档，并签署必要的保密协议或备忘录。</w:t>
      </w:r>
    </w:p>
    <w:p w:rsidR="00D2162F" w:rsidRPr="00E34E6C" w:rsidRDefault="00D2162F" w:rsidP="00D2162F">
      <w:pPr>
        <w:tabs>
          <w:tab w:val="left" w:pos="900"/>
        </w:tabs>
        <w:spacing w:line="360" w:lineRule="auto"/>
        <w:rPr>
          <w:rFonts w:ascii="仿宋" w:eastAsia="仿宋" w:hAnsi="仿宋" w:cs="宋体"/>
          <w:sz w:val="24"/>
        </w:rPr>
      </w:pPr>
      <w:r w:rsidRPr="00E34E6C">
        <w:rPr>
          <w:rFonts w:ascii="仿宋" w:eastAsia="仿宋" w:hAnsi="仿宋" w:cs="宋体" w:hint="eastAsia"/>
          <w:sz w:val="24"/>
        </w:rPr>
        <w:t>9）如出现投标人提供产品、人员服务等原因对项目进度造成影响，投标人承担全部责任，由此造成的损失由投标人全部赔偿。</w:t>
      </w:r>
    </w:p>
    <w:p w:rsidR="00D2162F" w:rsidRPr="00E34E6C" w:rsidRDefault="00D2162F" w:rsidP="00D2162F">
      <w:pPr>
        <w:tabs>
          <w:tab w:val="left" w:pos="900"/>
        </w:tabs>
        <w:spacing w:line="360" w:lineRule="auto"/>
        <w:rPr>
          <w:rFonts w:ascii="仿宋" w:eastAsia="仿宋" w:hAnsi="仿宋" w:cs="宋体"/>
          <w:sz w:val="24"/>
        </w:rPr>
      </w:pPr>
      <w:r w:rsidRPr="00E34E6C">
        <w:rPr>
          <w:rFonts w:ascii="仿宋" w:eastAsia="仿宋" w:hAnsi="仿宋" w:cs="宋体" w:hint="eastAsia"/>
          <w:sz w:val="24"/>
        </w:rPr>
        <w:t>10）项目实施过程中，投标人需配合采购人完成相关领域的知识转移工作。</w:t>
      </w:r>
    </w:p>
    <w:p w:rsidR="00D2162F" w:rsidRPr="00E34E6C" w:rsidRDefault="00D2162F" w:rsidP="00D2162F">
      <w:pPr>
        <w:spacing w:line="360" w:lineRule="auto"/>
        <w:rPr>
          <w:rFonts w:ascii="仿宋" w:eastAsia="仿宋" w:hAnsi="仿宋" w:cs="仿宋"/>
          <w:b/>
          <w:bCs/>
          <w:sz w:val="24"/>
        </w:rPr>
      </w:pPr>
      <w:r w:rsidRPr="00E34E6C">
        <w:rPr>
          <w:rFonts w:ascii="仿宋" w:eastAsia="仿宋" w:hAnsi="仿宋" w:cs="仿宋" w:hint="eastAsia"/>
          <w:b/>
          <w:bCs/>
          <w:sz w:val="24"/>
        </w:rPr>
        <w:t>（二）高分辨成像分析解决方案、一站式科研平台：</w:t>
      </w:r>
    </w:p>
    <w:p w:rsidR="00D2162F" w:rsidRPr="00E34E6C" w:rsidRDefault="00D2162F" w:rsidP="00D2162F">
      <w:pPr>
        <w:tabs>
          <w:tab w:val="left" w:pos="900"/>
        </w:tabs>
        <w:spacing w:line="360" w:lineRule="auto"/>
        <w:rPr>
          <w:rFonts w:ascii="仿宋" w:eastAsia="仿宋" w:hAnsi="仿宋" w:cs="宋体"/>
          <w:sz w:val="24"/>
        </w:rPr>
      </w:pPr>
      <w:r w:rsidRPr="00E34E6C">
        <w:rPr>
          <w:rFonts w:ascii="仿宋" w:eastAsia="仿宋" w:hAnsi="仿宋" w:cs="宋体" w:hint="eastAsia"/>
          <w:sz w:val="24"/>
        </w:rPr>
        <w:t>1.培训要求：培训是指涉及产品基本原理、安装、调试、操作使用和保养维修等有关内容的学习。投标人应保证在采购人指定交货地点对每包（品目）最终用户设备操作人员提供不少于1天的免费培训。投标人投标时应提供详细的培训方案。培训教员的差旅费、食宿费、培训教材等费用，应计入投标报价。</w:t>
      </w:r>
    </w:p>
    <w:p w:rsidR="00D2162F" w:rsidRPr="00E34E6C" w:rsidRDefault="00D2162F" w:rsidP="00D2162F">
      <w:pPr>
        <w:pStyle w:val="20"/>
        <w:spacing w:after="0" w:line="360" w:lineRule="auto"/>
        <w:contextualSpacing/>
        <w:rPr>
          <w:rFonts w:cs="宋体"/>
          <w:color w:val="auto"/>
        </w:rPr>
      </w:pPr>
      <w:r w:rsidRPr="00E34E6C">
        <w:rPr>
          <w:rFonts w:cs="宋体" w:hint="eastAsia"/>
          <w:color w:val="auto"/>
        </w:rPr>
        <w:t>2.信息化建设“标准统一 接口统一”，该项目中涉及仪器设备接入网络的，要求三年内免费接入。</w:t>
      </w:r>
    </w:p>
    <w:p w:rsidR="00D2162F" w:rsidRPr="00E34E6C" w:rsidRDefault="00D2162F" w:rsidP="00D2162F">
      <w:pPr>
        <w:pStyle w:val="20"/>
        <w:spacing w:after="0" w:line="360" w:lineRule="auto"/>
        <w:contextualSpacing/>
        <w:rPr>
          <w:rFonts w:cs="宋体"/>
          <w:b/>
          <w:color w:val="auto"/>
        </w:rPr>
      </w:pPr>
      <w:r w:rsidRPr="00E34E6C">
        <w:rPr>
          <w:rFonts w:cs="宋体" w:hint="eastAsia"/>
          <w:b/>
          <w:color w:val="auto"/>
        </w:rPr>
        <w:t>（三）大规模高效能数据存储与处理平台、高心血管健康大数据超算分析系统组件：</w:t>
      </w:r>
    </w:p>
    <w:p w:rsidR="00D2162F" w:rsidRPr="00E34E6C" w:rsidRDefault="00D2162F" w:rsidP="00D2162F">
      <w:pPr>
        <w:pStyle w:val="20"/>
        <w:spacing w:after="0" w:line="360" w:lineRule="auto"/>
        <w:ind w:firstLineChars="200" w:firstLine="480"/>
        <w:contextualSpacing/>
        <w:rPr>
          <w:color w:val="auto"/>
        </w:rPr>
      </w:pPr>
      <w:r w:rsidRPr="00E34E6C">
        <w:rPr>
          <w:rFonts w:hint="eastAsia"/>
          <w:color w:val="auto"/>
        </w:rPr>
        <w:t>设备需根据GB/T 9813.3-2017 标准要求需整机满足 MTBF≥20万小时标准；</w:t>
      </w:r>
      <w:r w:rsidRPr="00E34E6C">
        <w:rPr>
          <w:rFonts w:hint="eastAsia"/>
          <w:color w:val="auto"/>
        </w:rPr>
        <w:lastRenderedPageBreak/>
        <w:t>存储设备与文件系统提供安全管理手段；技术规格满足招标要求的技术指标；物理特性需符合数据中心机架标准，标准数据中心环境温度适应性，兼顾安装便利性、散热效率与空间利用率等要求。</w:t>
      </w:r>
    </w:p>
    <w:p w:rsidR="00D2162F" w:rsidRPr="00E34E6C" w:rsidRDefault="00D2162F" w:rsidP="00D2162F">
      <w:pPr>
        <w:pStyle w:val="20"/>
        <w:spacing w:after="0" w:line="360" w:lineRule="auto"/>
        <w:ind w:firstLineChars="200" w:firstLine="480"/>
        <w:contextualSpacing/>
        <w:rPr>
          <w:color w:val="auto"/>
        </w:rPr>
      </w:pPr>
      <w:r w:rsidRPr="00E34E6C">
        <w:rPr>
          <w:rFonts w:hint="eastAsia"/>
          <w:color w:val="auto"/>
        </w:rPr>
        <w:t>软件架构需具备高可靠性，集群管理服务中断时间（RTO）≤30 分钟，支持 7×24小时连续运行，需满足高性能计算任务的不间断执行需求，提供中文可视化管理界面、支持自动化运维工具集成；兼容主流硬件架构：支持主流架构的计算节点，可适配不同厂商服务器设备；适配高算主流操作系统。提供防护数据与集群资源安全，如身份验证、数据水印、漏洞管理等，需提供集群管理、资源调度、告警监控、数据统计等功能，同时提供多种CPU架构下的生物信息学计算软件的安装与环境部署。</w:t>
      </w:r>
    </w:p>
    <w:p w:rsidR="00D2162F" w:rsidRPr="00E34E6C" w:rsidRDefault="00D2162F" w:rsidP="00D2162F">
      <w:pPr>
        <w:tabs>
          <w:tab w:val="left" w:pos="900"/>
        </w:tabs>
        <w:spacing w:line="360" w:lineRule="auto"/>
        <w:contextualSpacing/>
        <w:rPr>
          <w:rFonts w:ascii="仿宋" w:eastAsia="仿宋" w:hAnsi="仿宋"/>
          <w:b/>
          <w:sz w:val="24"/>
        </w:rPr>
      </w:pPr>
      <w:r w:rsidRPr="00E34E6C">
        <w:rPr>
          <w:rFonts w:ascii="仿宋" w:eastAsia="仿宋" w:hAnsi="仿宋" w:hint="eastAsia"/>
          <w:b/>
          <w:sz w:val="24"/>
        </w:rPr>
        <w:t>七、采购标的需满足的质量、安全、技术规格、物理特性等要求：</w:t>
      </w:r>
    </w:p>
    <w:p w:rsidR="00D2162F" w:rsidRPr="00E34E6C" w:rsidRDefault="00D2162F" w:rsidP="00D2162F">
      <w:pPr>
        <w:tabs>
          <w:tab w:val="left" w:pos="900"/>
        </w:tabs>
        <w:spacing w:line="360" w:lineRule="auto"/>
        <w:contextualSpacing/>
        <w:jc w:val="center"/>
        <w:rPr>
          <w:rFonts w:ascii="仿宋" w:eastAsia="仿宋" w:hAnsi="仿宋"/>
          <w:b/>
          <w:sz w:val="24"/>
        </w:rPr>
      </w:pPr>
      <w:r w:rsidRPr="00E34E6C">
        <w:rPr>
          <w:rFonts w:ascii="宋体" w:hAnsi="宋体"/>
          <w:szCs w:val="21"/>
        </w:rPr>
        <w:br w:type="page"/>
      </w:r>
      <w:bookmarkStart w:id="12" w:name="OLE_LINK79"/>
      <w:r w:rsidRPr="00E34E6C">
        <w:rPr>
          <w:rFonts w:ascii="仿宋" w:eastAsia="仿宋" w:hAnsi="仿宋"/>
          <w:b/>
          <w:sz w:val="24"/>
        </w:rPr>
        <w:lastRenderedPageBreak/>
        <w:t>第</w:t>
      </w:r>
      <w:r w:rsidRPr="00E34E6C">
        <w:rPr>
          <w:rFonts w:ascii="仿宋" w:eastAsia="仿宋" w:hAnsi="仿宋" w:hint="eastAsia"/>
          <w:b/>
          <w:sz w:val="24"/>
        </w:rPr>
        <w:t>1</w:t>
      </w:r>
      <w:r w:rsidRPr="00E34E6C">
        <w:rPr>
          <w:rFonts w:ascii="仿宋" w:eastAsia="仿宋" w:hAnsi="仿宋"/>
          <w:b/>
          <w:sz w:val="24"/>
        </w:rPr>
        <w:t>包</w:t>
      </w:r>
      <w:r w:rsidRPr="00E34E6C">
        <w:rPr>
          <w:rFonts w:ascii="仿宋" w:eastAsia="仿宋" w:hAnsi="仿宋" w:hint="eastAsia"/>
          <w:b/>
          <w:sz w:val="24"/>
        </w:rPr>
        <w:t xml:space="preserve">  品目1-1数字病理分布式存储组件-品目1-10一站式科研平台</w:t>
      </w:r>
      <w:bookmarkEnd w:id="12"/>
    </w:p>
    <w:p w:rsidR="00D2162F" w:rsidRPr="00E34E6C" w:rsidRDefault="00D2162F" w:rsidP="00D2162F">
      <w:pPr>
        <w:pStyle w:val="2"/>
        <w:spacing w:before="0" w:line="360" w:lineRule="auto"/>
        <w:contextualSpacing/>
        <w:jc w:val="left"/>
        <w:rPr>
          <w:rFonts w:ascii="仿宋" w:eastAsia="仿宋" w:hAnsi="仿宋" w:cs="仿宋"/>
          <w:sz w:val="24"/>
          <w:szCs w:val="24"/>
        </w:rPr>
      </w:pPr>
      <w:r w:rsidRPr="00E34E6C">
        <w:rPr>
          <w:rFonts w:ascii="仿宋" w:eastAsia="仿宋" w:hAnsi="仿宋" w:cs="仿宋" w:hint="eastAsia"/>
          <w:sz w:val="24"/>
          <w:szCs w:val="24"/>
        </w:rPr>
        <w:t>一、项目目标/背景</w:t>
      </w:r>
    </w:p>
    <w:p w:rsidR="00D2162F" w:rsidRPr="00E34E6C" w:rsidRDefault="00D2162F" w:rsidP="00D2162F">
      <w:pPr>
        <w:adjustRightInd w:val="0"/>
        <w:spacing w:line="360" w:lineRule="auto"/>
        <w:contextualSpacing/>
        <w:rPr>
          <w:rFonts w:ascii="仿宋" w:eastAsia="仿宋" w:hAnsi="仿宋"/>
          <w:sz w:val="24"/>
        </w:rPr>
      </w:pPr>
      <w:r w:rsidRPr="00E34E6C">
        <w:rPr>
          <w:rFonts w:ascii="仿宋" w:eastAsia="仿宋" w:hAnsi="仿宋" w:hint="eastAsia"/>
          <w:b/>
          <w:bCs/>
          <w:sz w:val="24"/>
        </w:rPr>
        <w:t>1.1 数字病理分布式存储组件：</w:t>
      </w:r>
      <w:r w:rsidRPr="00E34E6C">
        <w:rPr>
          <w:rFonts w:ascii="仿宋" w:eastAsia="仿宋" w:hAnsi="仿宋" w:hint="eastAsia"/>
          <w:sz w:val="24"/>
        </w:rPr>
        <w:t>构建支持病理数字化的高性能、高可靠、易扩展的存储系统，实现病理玻片数字化图像的采集、存储、管理与调阅，提升病理科工作效率与数据安全性。</w:t>
      </w:r>
    </w:p>
    <w:p w:rsidR="00D2162F" w:rsidRPr="00E34E6C" w:rsidRDefault="00D2162F" w:rsidP="00D2162F">
      <w:pPr>
        <w:spacing w:line="360" w:lineRule="auto"/>
        <w:contextualSpacing/>
        <w:rPr>
          <w:rFonts w:ascii="仿宋" w:eastAsia="仿宋" w:hAnsi="仿宋"/>
          <w:sz w:val="24"/>
        </w:rPr>
      </w:pPr>
      <w:r w:rsidRPr="00E34E6C">
        <w:rPr>
          <w:rFonts w:ascii="仿宋" w:eastAsia="仿宋" w:hAnsi="仿宋" w:hint="eastAsia"/>
          <w:b/>
          <w:bCs/>
          <w:sz w:val="24"/>
        </w:rPr>
        <w:t>1.2 超声影像智能报告模拟系统与存储系统：</w:t>
      </w:r>
      <w:r w:rsidRPr="00E34E6C">
        <w:rPr>
          <w:rFonts w:ascii="仿宋" w:eastAsia="仿宋" w:hAnsi="仿宋" w:hint="eastAsia"/>
          <w:sz w:val="24"/>
        </w:rPr>
        <w:t>顺应健康中国战略要求：《健康中国行动 — 心脑血管疾病防治行动实施方案(2023—2030 年)》着重强调要加强临床医学研究与协同网络构建，加速科技成果转化与推广，为心血管疾病防治水平提升筑牢科技支撑。国家心血管疾病临床医学研究中心作为领域 “国家队”，开展国家心血管疾病临床医学研究中心强化创新能力建设项目建设是契合国家整体心血管健康战略布局，落实政府要求的必然举措。</w:t>
      </w:r>
    </w:p>
    <w:p w:rsidR="00D2162F" w:rsidRPr="00E34E6C" w:rsidRDefault="00D2162F" w:rsidP="00D2162F">
      <w:pPr>
        <w:spacing w:line="360" w:lineRule="auto"/>
        <w:ind w:firstLine="426"/>
        <w:contextualSpacing/>
        <w:rPr>
          <w:rFonts w:ascii="仿宋" w:eastAsia="仿宋" w:hAnsi="仿宋"/>
          <w:sz w:val="24"/>
        </w:rPr>
      </w:pPr>
      <w:r w:rsidRPr="00E34E6C">
        <w:rPr>
          <w:rFonts w:ascii="仿宋" w:eastAsia="仿宋" w:hAnsi="仿宋" w:hint="eastAsia"/>
          <w:sz w:val="24"/>
        </w:rPr>
        <w:t>满足疾病防治现实需要：心血管病一直是危害我国人民生命健康的重大疾病，发病数量庞大，防控形势险峻。借助国家心血管疾病临床医学研究中心强化创新能力建设项目建设强化创新能力，能更有效地开展心血管病的机制研究、诊疗技术研发和疾病防控策略探索，用科研创新之力突破疾病防治困局，减少心血管疾病给社会与家庭带来的沉重负担。</w:t>
      </w:r>
    </w:p>
    <w:p w:rsidR="00D2162F" w:rsidRPr="00E34E6C" w:rsidRDefault="00D2162F" w:rsidP="00D2162F">
      <w:pPr>
        <w:spacing w:line="360" w:lineRule="auto"/>
        <w:ind w:firstLine="426"/>
        <w:contextualSpacing/>
        <w:rPr>
          <w:rFonts w:ascii="仿宋" w:eastAsia="仿宋" w:hAnsi="仿宋"/>
          <w:sz w:val="24"/>
        </w:rPr>
      </w:pPr>
      <w:r w:rsidRPr="00E34E6C">
        <w:rPr>
          <w:rFonts w:ascii="仿宋" w:eastAsia="仿宋" w:hAnsi="仿宋" w:hint="eastAsia"/>
          <w:sz w:val="24"/>
        </w:rPr>
        <w:t>契合医学科技发展大势：当下全球生命科学和医学技术革新速度极快，人工智能、大数据、生物医学工程等新兴技术在心血管领域的应用前景广阔。国家心血管疾病临床医学研究中心实施国家心血管疾病临床医学研究中心强化创新能力建设，是为了紧跟医学科技前沿，通过购置新型信息化硬件等手段，让自身能更好运用多学科先进技术，在国际心血管科研竞技场上赢得主动与优势。</w:t>
      </w:r>
    </w:p>
    <w:p w:rsidR="00D2162F" w:rsidRPr="00E34E6C" w:rsidRDefault="00D2162F" w:rsidP="00D2162F">
      <w:pPr>
        <w:spacing w:line="360" w:lineRule="auto"/>
        <w:ind w:firstLine="426"/>
        <w:contextualSpacing/>
        <w:rPr>
          <w:rFonts w:ascii="仿宋" w:eastAsia="仿宋" w:hAnsi="仿宋"/>
          <w:sz w:val="24"/>
        </w:rPr>
      </w:pPr>
      <w:r w:rsidRPr="00E34E6C">
        <w:rPr>
          <w:rFonts w:ascii="仿宋" w:eastAsia="仿宋" w:hAnsi="仿宋" w:hint="eastAsia"/>
          <w:sz w:val="24"/>
        </w:rPr>
        <w:t>推动科研成果落地转化：过往阶段，国家心血管疾病临床医学研究中心虽取得了一系列科研成绩，但在成果落地推广层面仍有深挖空间。国家心血管疾病临床医学研究中心强化创新能力建设项目建设能够助力中心进一步打通从科研成果到临床实际应用的链条，借助强化科研平台和转化渠道，将先进的心血管防治理论、技术、器械等更迅速地送到临床一线，让更多患者受益。</w:t>
      </w:r>
    </w:p>
    <w:p w:rsidR="00D2162F" w:rsidRPr="00E34E6C" w:rsidRDefault="00D2162F" w:rsidP="00D2162F">
      <w:pPr>
        <w:spacing w:line="360" w:lineRule="auto"/>
        <w:ind w:firstLine="426"/>
        <w:contextualSpacing/>
        <w:rPr>
          <w:rFonts w:ascii="仿宋" w:eastAsia="仿宋" w:hAnsi="仿宋"/>
          <w:sz w:val="24"/>
        </w:rPr>
      </w:pPr>
      <w:r w:rsidRPr="00E34E6C">
        <w:rPr>
          <w:rFonts w:ascii="仿宋" w:eastAsia="仿宋" w:hAnsi="仿宋" w:hint="eastAsia"/>
          <w:sz w:val="24"/>
        </w:rPr>
        <w:t>落实中心自身发展规划：“十四五” 期间，国家心血管疾病临床医学研究中心已将自身定位为构建具有全球影响力的心血管临床医学研究中枢。国家心血管疾病临床医学研究中心强化创新能力建设项目建设可被视为达成这一战略目标</w:t>
      </w:r>
      <w:r w:rsidRPr="00E34E6C">
        <w:rPr>
          <w:rFonts w:ascii="仿宋" w:eastAsia="仿宋" w:hAnsi="仿宋" w:hint="eastAsia"/>
          <w:sz w:val="24"/>
        </w:rPr>
        <w:lastRenderedPageBreak/>
        <w:t>的关键步骤，通过夯实重点领域与关键环节，能够全面提升中心的综合实力与国际声誉，完成从国内领先迈向世界顶尖的跨越。</w:t>
      </w:r>
    </w:p>
    <w:p w:rsidR="00D2162F" w:rsidRPr="00E34E6C" w:rsidRDefault="00D2162F" w:rsidP="00D2162F">
      <w:pPr>
        <w:pStyle w:val="a0"/>
        <w:spacing w:line="360" w:lineRule="auto"/>
        <w:ind w:firstLine="0"/>
        <w:contextualSpacing/>
        <w:rPr>
          <w:rFonts w:ascii="仿宋" w:eastAsia="仿宋" w:hAnsi="仿宋"/>
        </w:rPr>
      </w:pPr>
      <w:r w:rsidRPr="00E34E6C">
        <w:rPr>
          <w:rFonts w:ascii="仿宋" w:eastAsia="仿宋" w:hAnsi="仿宋" w:hint="eastAsia"/>
          <w:b/>
          <w:bCs/>
        </w:rPr>
        <w:t>1.3 心血管健康大数据超算分析系统与大规模高效能数据存储与处理平台：</w:t>
      </w:r>
      <w:r w:rsidRPr="00E34E6C">
        <w:rPr>
          <w:rFonts w:ascii="仿宋" w:eastAsia="仿宋" w:hAnsi="仿宋" w:hint="eastAsia"/>
        </w:rPr>
        <w:t>生物信息学在基因组学、蛋白质组学、转录组学等多个领域均发挥着关键作用，在基因组学中，它能助力科学家解决基因组序列拼接、基因预测、基因家族分析等问题；在蛋白质组学中，可实现蛋白质结构与功能的预测，并研究蛋白质相互作用网络；在转录组学中，则能分析基因表达水平的差异，进而寻找关键的基因调控通路。随着高通量测序技术的快速发展，生物学数据量呈指数级增长，需要运用大数据分析方法对这些数据进行处理和解读，从而深入了解基因的功能与调控机制，同时还能用于识别和预测生物分子之间的相互作用关系，例如药物与靶点之间的相互作用等。与此同时，信息技术的迅速发展让大数据成为推动社会进步和改善民生的重要力量，作为国家战略的重要组成部分，国家健康医疗大数据中心正逐步建设成为数字化医疗未来的核心枢纽，致力于实现健康医疗数据的共享与应用，为患者、医疗机构和政府提供高效、精准的服务。在具体医疗领域实践中，心血管健康大数据平台通过建设多模态数据库来整合医疗领域广泛来源和多样形式的数据，涵盖影像类、文本类、视频类、生物信息测序类、蛋白质等数据模态，借助多模态大数据集的建设，利用超算系统构建心血管疾病预测大模型系统，以实现心血管疾病的辅助医疗；其中，心血管健康大数据超算分析系统建设分为两部分，一部分通过执行基于并行计算环境开发的高并行算法，将 DNA 测序数据二级分析、蛋白组等多组学分析速度提升百倍，可完成胚系变异分析、体细胞变异、生物标志物深度发掘等多组学分析流程，有效提升多组学信息分析速度，另一部分则以 AI 技术为核心，依托高质量多模态大数据，包含测序、文本、影像、病理、精准 4 大模态基座模型，具备强大的数据处理能力、知识快速迭代能力、信息挖掘能力、推理生成能力及多模态数据分析能力。此外，大规模高效能数据存储与处理平台实现的心血管基因数据库建设，是整合心血管疾病相关基因信息、推动精准医学发展的重要基础工程，主要围绕基因变异数据库、基因表达数据库、功能注释数据、临床表型数据、文献与知识库的搭建展开，在数据存储方面，需具备分布式数据库承载文件、对象类型数据以应对基因海量数据存储需求，同时通过关系型数据库管理结构化数据，并集成变异注释工具、通路富</w:t>
      </w:r>
      <w:r w:rsidRPr="00E34E6C">
        <w:rPr>
          <w:rFonts w:ascii="仿宋" w:eastAsia="仿宋" w:hAnsi="仿宋" w:hint="eastAsia"/>
        </w:rPr>
        <w:lastRenderedPageBreak/>
        <w:t>集分析工具等生物信息分析工具，而数据处理平台则提供多条件检索与图表可视化功能，进一步提升数据应用效率。</w:t>
      </w:r>
    </w:p>
    <w:p w:rsidR="00D2162F" w:rsidRPr="00E34E6C" w:rsidRDefault="00D2162F" w:rsidP="00D2162F">
      <w:pPr>
        <w:spacing w:line="360" w:lineRule="auto"/>
        <w:contextualSpacing/>
        <w:rPr>
          <w:rFonts w:ascii="仿宋" w:eastAsia="仿宋" w:hAnsi="仿宋"/>
          <w:sz w:val="24"/>
        </w:rPr>
      </w:pPr>
      <w:r w:rsidRPr="00E34E6C">
        <w:rPr>
          <w:rFonts w:ascii="仿宋" w:eastAsia="仿宋" w:hAnsi="仿宋" w:hint="eastAsia"/>
          <w:b/>
          <w:bCs/>
          <w:sz w:val="24"/>
        </w:rPr>
        <w:t>1.4 心血管影像智能分析平台及解决方案：</w:t>
      </w:r>
      <w:r w:rsidRPr="00E34E6C">
        <w:rPr>
          <w:rFonts w:ascii="仿宋" w:eastAsia="仿宋" w:hAnsi="仿宋" w:hint="eastAsia"/>
          <w:sz w:val="24"/>
        </w:rPr>
        <w:t>心血管病（</w:t>
      </w:r>
      <w:r w:rsidRPr="00E34E6C">
        <w:rPr>
          <w:rFonts w:ascii="仿宋" w:eastAsia="仿宋" w:hAnsi="仿宋"/>
          <w:sz w:val="24"/>
        </w:rPr>
        <w:t>CVD）是当今全球死亡和致残的主要原因，我国心血管病死亡人数高居世界首位，社会经济负担日渐加重，心血管病已成为我国重大公共卫生问题。心血管病错综复杂，系统化提升心血管病精准诊治能力成为我国亟待解决的关键问题。影像学</w:t>
      </w:r>
      <w:r w:rsidRPr="00E34E6C">
        <w:rPr>
          <w:rFonts w:ascii="仿宋" w:eastAsia="仿宋" w:hAnsi="仿宋" w:hint="eastAsia"/>
          <w:sz w:val="24"/>
        </w:rPr>
        <w:t>检查</w:t>
      </w:r>
      <w:r w:rsidRPr="00E34E6C">
        <w:rPr>
          <w:rFonts w:ascii="仿宋" w:eastAsia="仿宋" w:hAnsi="仿宋"/>
          <w:sz w:val="24"/>
        </w:rPr>
        <w:t>在疾病早期诊断、指导治疗和预后评估中扮演重要角色，尤其是心血管CT和MR，已经成为心血管病诊疗中不可或缺的重要基础和依据。北京安贞医院是国内领先的以心血管病诊治为</w:t>
      </w:r>
      <w:r w:rsidRPr="00E34E6C">
        <w:rPr>
          <w:rFonts w:ascii="仿宋" w:eastAsia="仿宋" w:hAnsi="仿宋" w:hint="eastAsia"/>
          <w:sz w:val="24"/>
        </w:rPr>
        <w:t>特色</w:t>
      </w:r>
      <w:r w:rsidRPr="00E34E6C">
        <w:rPr>
          <w:rFonts w:ascii="仿宋" w:eastAsia="仿宋" w:hAnsi="仿宋"/>
          <w:sz w:val="24"/>
        </w:rPr>
        <w:t>的综合性三甲医院，</w:t>
      </w:r>
      <w:r w:rsidRPr="00E34E6C">
        <w:rPr>
          <w:rFonts w:ascii="仿宋" w:eastAsia="仿宋" w:hAnsi="仿宋" w:hint="eastAsia"/>
          <w:sz w:val="24"/>
        </w:rPr>
        <w:t>医学</w:t>
      </w:r>
      <w:r w:rsidRPr="00E34E6C">
        <w:rPr>
          <w:rFonts w:ascii="仿宋" w:eastAsia="仿宋" w:hAnsi="仿宋"/>
          <w:sz w:val="24"/>
        </w:rPr>
        <w:t>影像科作为参与平台之一，</w:t>
      </w:r>
      <w:r w:rsidRPr="00E34E6C">
        <w:rPr>
          <w:rFonts w:ascii="仿宋" w:eastAsia="仿宋" w:hAnsi="仿宋" w:hint="eastAsia"/>
          <w:sz w:val="24"/>
        </w:rPr>
        <w:t>年均心血管CT检查约9万例，年均心脏MR检查约5000例，影像数据庞大。由于心血管疾病的特殊性，多模态影像后处理工作与科研数据库的完善需要消耗巨大的人力与物力。</w:t>
      </w:r>
    </w:p>
    <w:p w:rsidR="00D2162F" w:rsidRPr="00E34E6C" w:rsidRDefault="00D2162F" w:rsidP="00D2162F">
      <w:pPr>
        <w:spacing w:line="360" w:lineRule="auto"/>
        <w:ind w:firstLineChars="200" w:firstLine="480"/>
        <w:contextualSpacing/>
        <w:rPr>
          <w:rFonts w:ascii="仿宋" w:eastAsia="仿宋" w:hAnsi="仿宋"/>
          <w:sz w:val="24"/>
        </w:rPr>
      </w:pPr>
      <w:r w:rsidRPr="00E34E6C">
        <w:rPr>
          <w:rFonts w:ascii="仿宋" w:eastAsia="仿宋" w:hAnsi="仿宋"/>
          <w:sz w:val="24"/>
        </w:rPr>
        <w:t>人工智能的出现</w:t>
      </w:r>
      <w:r w:rsidRPr="00E34E6C">
        <w:rPr>
          <w:rFonts w:ascii="仿宋" w:eastAsia="仿宋" w:hAnsi="仿宋" w:hint="eastAsia"/>
          <w:sz w:val="24"/>
        </w:rPr>
        <w:t>推动了心血管CT与MR等医学影像技术的变革</w:t>
      </w:r>
      <w:r w:rsidRPr="00E34E6C">
        <w:rPr>
          <w:rFonts w:ascii="仿宋" w:eastAsia="仿宋" w:hAnsi="仿宋"/>
          <w:sz w:val="24"/>
        </w:rPr>
        <w:t xml:space="preserve">，其性能优越，被逐步应用于心血管CT </w:t>
      </w:r>
      <w:r w:rsidRPr="00E34E6C">
        <w:rPr>
          <w:rFonts w:ascii="仿宋" w:eastAsia="仿宋" w:hAnsi="仿宋" w:hint="eastAsia"/>
          <w:sz w:val="24"/>
        </w:rPr>
        <w:t>与MR</w:t>
      </w:r>
      <w:r w:rsidRPr="00E34E6C">
        <w:rPr>
          <w:rFonts w:ascii="仿宋" w:eastAsia="仿宋" w:hAnsi="仿宋"/>
          <w:sz w:val="24"/>
        </w:rPr>
        <w:t>成像和图像智能分析中</w:t>
      </w:r>
      <w:r w:rsidRPr="00E34E6C">
        <w:rPr>
          <w:rFonts w:ascii="仿宋" w:eastAsia="仿宋" w:hAnsi="仿宋" w:hint="eastAsia"/>
          <w:sz w:val="24"/>
        </w:rPr>
        <w:t>。然而，当前心血管影像智能分析系统核心技术被国外垄断，国内医疗中心软件购置花费数十亿元，年度授权使用维护费用同样高达数亿元，而国内影像智能系统</w:t>
      </w:r>
      <w:r w:rsidRPr="00E34E6C">
        <w:rPr>
          <w:rFonts w:ascii="仿宋" w:eastAsia="仿宋" w:hAnsi="仿宋"/>
          <w:sz w:val="24"/>
        </w:rPr>
        <w:t>尚处于起步阶段，技术不成熟</w:t>
      </w:r>
      <w:r w:rsidRPr="00E34E6C">
        <w:rPr>
          <w:rFonts w:ascii="仿宋" w:eastAsia="仿宋" w:hAnsi="仿宋" w:hint="eastAsia"/>
          <w:sz w:val="24"/>
        </w:rPr>
        <w:t>，功能较单一，准确性欠佳，</w:t>
      </w:r>
      <w:r w:rsidRPr="00E34E6C">
        <w:rPr>
          <w:rFonts w:ascii="仿宋" w:eastAsia="仿宋" w:hAnsi="仿宋"/>
          <w:sz w:val="24"/>
        </w:rPr>
        <w:t>在</w:t>
      </w:r>
      <w:r w:rsidRPr="00E34E6C">
        <w:rPr>
          <w:rFonts w:ascii="仿宋" w:eastAsia="仿宋" w:hAnsi="仿宋" w:hint="eastAsia"/>
          <w:sz w:val="24"/>
        </w:rPr>
        <w:t>临床</w:t>
      </w:r>
      <w:r w:rsidRPr="00E34E6C">
        <w:rPr>
          <w:rFonts w:ascii="仿宋" w:eastAsia="仿宋" w:hAnsi="仿宋"/>
          <w:sz w:val="24"/>
        </w:rPr>
        <w:t>心血管病诊疗</w:t>
      </w:r>
      <w:r w:rsidRPr="00E34E6C">
        <w:rPr>
          <w:rFonts w:ascii="仿宋" w:eastAsia="仿宋" w:hAnsi="仿宋" w:hint="eastAsia"/>
          <w:sz w:val="24"/>
        </w:rPr>
        <w:t>实践</w:t>
      </w:r>
      <w:r w:rsidRPr="00E34E6C">
        <w:rPr>
          <w:rFonts w:ascii="仿宋" w:eastAsia="仿宋" w:hAnsi="仿宋"/>
          <w:sz w:val="24"/>
        </w:rPr>
        <w:t>中</w:t>
      </w:r>
      <w:r w:rsidRPr="00E34E6C">
        <w:rPr>
          <w:rFonts w:ascii="仿宋" w:eastAsia="仿宋" w:hAnsi="仿宋" w:hint="eastAsia"/>
          <w:sz w:val="24"/>
        </w:rPr>
        <w:t>应用受限</w:t>
      </w:r>
      <w:r w:rsidRPr="00E34E6C">
        <w:rPr>
          <w:rFonts w:ascii="仿宋" w:eastAsia="仿宋" w:hAnsi="仿宋"/>
          <w:sz w:val="24"/>
        </w:rPr>
        <w:t>，</w:t>
      </w:r>
      <w:r w:rsidRPr="00E34E6C">
        <w:rPr>
          <w:rFonts w:ascii="仿宋" w:eastAsia="仿宋" w:hAnsi="仿宋" w:hint="eastAsia"/>
          <w:sz w:val="24"/>
        </w:rPr>
        <w:t>尚</w:t>
      </w:r>
      <w:r w:rsidRPr="00E34E6C">
        <w:rPr>
          <w:rFonts w:ascii="仿宋" w:eastAsia="仿宋" w:hAnsi="仿宋"/>
          <w:sz w:val="24"/>
        </w:rPr>
        <w:t>需要不断优化与完善。</w:t>
      </w:r>
    </w:p>
    <w:p w:rsidR="00D2162F" w:rsidRPr="00E34E6C" w:rsidRDefault="00D2162F" w:rsidP="00D2162F">
      <w:pPr>
        <w:spacing w:line="360" w:lineRule="auto"/>
        <w:ind w:firstLineChars="200" w:firstLine="480"/>
        <w:contextualSpacing/>
        <w:rPr>
          <w:rFonts w:ascii="仿宋" w:eastAsia="仿宋" w:hAnsi="仿宋"/>
          <w:sz w:val="24"/>
        </w:rPr>
      </w:pPr>
      <w:r w:rsidRPr="00E34E6C">
        <w:rPr>
          <w:rFonts w:ascii="仿宋" w:eastAsia="仿宋" w:hAnsi="仿宋" w:hint="eastAsia"/>
          <w:sz w:val="24"/>
        </w:rPr>
        <w:t>因此，平台拟依托自主创新技术，搭建一个基于心血管影像的智能算力支撑平台及分析系统，并部署高算力处理器与分布式存储系统以满足高通量影像数据处理、传输及储存的需要，同时辅以质量智能控制系统实现高质量数据端口前移，配置自动化标注系统与模型验证模块以协助模型构建以及临床转化。这些举措对于有利于打破国际垄断，提升影像科临床工作效率，构建多模态数据共享机制，建立覆盖心血管影像全流程的数据管理体系，实现多模态影像数据与临床信息的深度整合。</w:t>
      </w:r>
    </w:p>
    <w:p w:rsidR="00D2162F" w:rsidRPr="00E34E6C" w:rsidRDefault="00D2162F" w:rsidP="00D2162F">
      <w:pPr>
        <w:pStyle w:val="2"/>
        <w:keepNext w:val="0"/>
        <w:keepLines w:val="0"/>
        <w:tabs>
          <w:tab w:val="left" w:pos="0"/>
        </w:tabs>
        <w:autoSpaceDE/>
        <w:adjustRightInd/>
        <w:spacing w:before="0" w:line="360" w:lineRule="auto"/>
        <w:contextualSpacing/>
        <w:jc w:val="left"/>
        <w:rPr>
          <w:rFonts w:ascii="仿宋" w:eastAsia="仿宋" w:hAnsi="仿宋"/>
          <w:sz w:val="24"/>
          <w:szCs w:val="24"/>
        </w:rPr>
      </w:pPr>
      <w:r w:rsidRPr="00E34E6C">
        <w:rPr>
          <w:rFonts w:ascii="仿宋" w:eastAsia="仿宋" w:hAnsi="仿宋" w:hint="eastAsia"/>
          <w:sz w:val="24"/>
          <w:szCs w:val="24"/>
        </w:rPr>
        <w:t>二、建设内容</w:t>
      </w:r>
    </w:p>
    <w:p w:rsidR="00D2162F" w:rsidRPr="00E34E6C" w:rsidRDefault="00D2162F" w:rsidP="00D2162F">
      <w:pPr>
        <w:pStyle w:val="2"/>
        <w:keepNext w:val="0"/>
        <w:keepLines w:val="0"/>
        <w:tabs>
          <w:tab w:val="left" w:pos="0"/>
        </w:tabs>
        <w:autoSpaceDE/>
        <w:adjustRightInd/>
        <w:spacing w:before="0" w:line="360" w:lineRule="auto"/>
        <w:contextualSpacing/>
        <w:jc w:val="left"/>
        <w:rPr>
          <w:rStyle w:val="ac"/>
          <w:rFonts w:ascii="仿宋" w:eastAsia="仿宋" w:hAnsi="仿宋"/>
          <w:b w:val="0"/>
          <w:sz w:val="24"/>
          <w:szCs w:val="24"/>
        </w:rPr>
      </w:pPr>
      <w:r w:rsidRPr="00E34E6C">
        <w:rPr>
          <w:rFonts w:ascii="仿宋" w:eastAsia="仿宋" w:hAnsi="仿宋" w:hint="eastAsia"/>
          <w:sz w:val="24"/>
          <w:szCs w:val="24"/>
        </w:rPr>
        <w:t>（一）建设内容清单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4"/>
        <w:gridCol w:w="2146"/>
        <w:gridCol w:w="4113"/>
        <w:gridCol w:w="1009"/>
      </w:tblGrid>
      <w:tr w:rsidR="00D2162F" w:rsidRPr="00E34E6C" w:rsidTr="00EA460E">
        <w:tc>
          <w:tcPr>
            <w:tcW w:w="736" w:type="pct"/>
            <w:vAlign w:val="center"/>
          </w:tcPr>
          <w:p w:rsidR="00D2162F" w:rsidRPr="00E34E6C" w:rsidRDefault="00D2162F" w:rsidP="00EA460E">
            <w:pPr>
              <w:spacing w:line="360" w:lineRule="auto"/>
              <w:ind w:left="113"/>
              <w:contextualSpacing/>
              <w:jc w:val="center"/>
              <w:rPr>
                <w:rFonts w:ascii="仿宋" w:eastAsia="仿宋" w:hAnsi="仿宋" w:cs="仿宋"/>
                <w:b/>
                <w:bCs/>
                <w:sz w:val="24"/>
              </w:rPr>
            </w:pPr>
            <w:r w:rsidRPr="00E34E6C">
              <w:rPr>
                <w:rFonts w:ascii="仿宋" w:eastAsia="仿宋" w:hAnsi="仿宋" w:cs="仿宋" w:hint="eastAsia"/>
                <w:b/>
                <w:bCs/>
                <w:sz w:val="24"/>
              </w:rPr>
              <w:t>品目号</w:t>
            </w:r>
          </w:p>
        </w:tc>
        <w:tc>
          <w:tcPr>
            <w:tcW w:w="1259" w:type="pct"/>
            <w:vAlign w:val="center"/>
          </w:tcPr>
          <w:p w:rsidR="00D2162F" w:rsidRPr="00E34E6C" w:rsidRDefault="00D2162F" w:rsidP="00EA460E">
            <w:pPr>
              <w:spacing w:line="360" w:lineRule="auto"/>
              <w:ind w:left="113"/>
              <w:contextualSpacing/>
              <w:jc w:val="center"/>
              <w:rPr>
                <w:rFonts w:ascii="仿宋" w:eastAsia="仿宋" w:hAnsi="仿宋" w:cs="仿宋"/>
                <w:b/>
                <w:bCs/>
                <w:sz w:val="24"/>
              </w:rPr>
            </w:pPr>
            <w:r w:rsidRPr="00E34E6C">
              <w:rPr>
                <w:rFonts w:ascii="仿宋" w:eastAsia="仿宋" w:hAnsi="仿宋" w:cs="仿宋" w:hint="eastAsia"/>
                <w:b/>
                <w:bCs/>
                <w:sz w:val="24"/>
              </w:rPr>
              <w:t>标的名称</w:t>
            </w:r>
          </w:p>
        </w:tc>
        <w:tc>
          <w:tcPr>
            <w:tcW w:w="2413" w:type="pct"/>
            <w:vAlign w:val="center"/>
          </w:tcPr>
          <w:p w:rsidR="00D2162F" w:rsidRPr="00E34E6C" w:rsidRDefault="00D2162F" w:rsidP="00EA460E">
            <w:pPr>
              <w:spacing w:line="360" w:lineRule="auto"/>
              <w:contextualSpacing/>
              <w:jc w:val="center"/>
              <w:rPr>
                <w:rFonts w:ascii="仿宋" w:eastAsia="仿宋" w:hAnsi="仿宋" w:cs="仿宋"/>
                <w:b/>
                <w:bCs/>
                <w:sz w:val="24"/>
              </w:rPr>
            </w:pPr>
            <w:bookmarkStart w:id="13" w:name="OLE_LINK125"/>
            <w:r w:rsidRPr="00E34E6C">
              <w:rPr>
                <w:rFonts w:ascii="仿宋" w:eastAsia="仿宋" w:hAnsi="仿宋" w:cs="仿宋" w:hint="eastAsia"/>
                <w:b/>
                <w:bCs/>
                <w:sz w:val="24"/>
              </w:rPr>
              <w:t>组件名称</w:t>
            </w:r>
            <w:bookmarkEnd w:id="13"/>
          </w:p>
        </w:tc>
        <w:tc>
          <w:tcPr>
            <w:tcW w:w="592" w:type="pct"/>
            <w:vAlign w:val="center"/>
          </w:tcPr>
          <w:p w:rsidR="00D2162F" w:rsidRPr="00E34E6C" w:rsidRDefault="00D2162F" w:rsidP="00EA460E">
            <w:pPr>
              <w:spacing w:line="360" w:lineRule="auto"/>
              <w:ind w:left="113"/>
              <w:contextualSpacing/>
              <w:jc w:val="center"/>
              <w:rPr>
                <w:rFonts w:ascii="仿宋" w:eastAsia="仿宋" w:hAnsi="仿宋" w:cs="仿宋"/>
                <w:b/>
                <w:bCs/>
                <w:sz w:val="24"/>
              </w:rPr>
            </w:pPr>
            <w:r w:rsidRPr="00E34E6C">
              <w:rPr>
                <w:rFonts w:ascii="仿宋" w:eastAsia="仿宋" w:hAnsi="仿宋" w:cs="仿宋" w:hint="eastAsia"/>
                <w:b/>
                <w:bCs/>
                <w:sz w:val="24"/>
              </w:rPr>
              <w:t>数量</w:t>
            </w:r>
          </w:p>
        </w:tc>
      </w:tr>
      <w:tr w:rsidR="00D2162F" w:rsidRPr="00E34E6C" w:rsidTr="00EA460E">
        <w:trPr>
          <w:trHeight w:val="70"/>
        </w:trPr>
        <w:tc>
          <w:tcPr>
            <w:tcW w:w="736" w:type="pct"/>
            <w:vMerge w:val="restart"/>
            <w:vAlign w:val="center"/>
          </w:tcPr>
          <w:p w:rsidR="00D2162F" w:rsidRPr="00E34E6C" w:rsidRDefault="00D2162F" w:rsidP="00EA460E">
            <w:pPr>
              <w:spacing w:line="360" w:lineRule="auto"/>
              <w:contextualSpacing/>
              <w:jc w:val="center"/>
              <w:rPr>
                <w:rFonts w:ascii="仿宋" w:eastAsia="仿宋" w:hAnsi="仿宋" w:cs="仿宋"/>
                <w:kern w:val="0"/>
                <w:sz w:val="24"/>
              </w:rPr>
            </w:pPr>
            <w:r w:rsidRPr="00E34E6C">
              <w:rPr>
                <w:rFonts w:ascii="仿宋" w:eastAsia="仿宋" w:hAnsi="仿宋" w:cs="仿宋" w:hint="eastAsia"/>
                <w:kern w:val="0"/>
                <w:sz w:val="24"/>
              </w:rPr>
              <w:t>1-1</w:t>
            </w:r>
          </w:p>
        </w:tc>
        <w:tc>
          <w:tcPr>
            <w:tcW w:w="1259" w:type="pct"/>
            <w:vMerge w:val="restart"/>
            <w:vAlign w:val="center"/>
          </w:tcPr>
          <w:p w:rsidR="00D2162F" w:rsidRPr="00E34E6C" w:rsidRDefault="00D2162F" w:rsidP="00EA460E">
            <w:pPr>
              <w:spacing w:line="360" w:lineRule="auto"/>
              <w:contextualSpacing/>
              <w:jc w:val="center"/>
              <w:rPr>
                <w:rFonts w:ascii="仿宋" w:eastAsia="仿宋" w:hAnsi="仿宋" w:cs="仿宋"/>
                <w:kern w:val="0"/>
                <w:sz w:val="24"/>
              </w:rPr>
            </w:pPr>
            <w:r w:rsidRPr="00E34E6C">
              <w:rPr>
                <w:rFonts w:ascii="仿宋" w:eastAsia="仿宋" w:hAnsi="仿宋" w:cs="仿宋" w:hint="eastAsia"/>
                <w:kern w:val="0"/>
                <w:sz w:val="24"/>
              </w:rPr>
              <w:t>数字病理分布式存储组件</w:t>
            </w:r>
          </w:p>
        </w:tc>
        <w:tc>
          <w:tcPr>
            <w:tcW w:w="2413" w:type="pct"/>
            <w:vAlign w:val="center"/>
          </w:tcPr>
          <w:p w:rsidR="00D2162F" w:rsidRPr="00E34E6C" w:rsidRDefault="00D2162F" w:rsidP="00EA460E">
            <w:pPr>
              <w:spacing w:line="360" w:lineRule="auto"/>
              <w:contextualSpacing/>
              <w:jc w:val="left"/>
              <w:rPr>
                <w:rFonts w:ascii="仿宋" w:eastAsia="仿宋" w:hAnsi="仿宋" w:cs="仿宋"/>
                <w:kern w:val="0"/>
                <w:sz w:val="24"/>
              </w:rPr>
            </w:pPr>
            <w:r w:rsidRPr="00E34E6C">
              <w:rPr>
                <w:rFonts w:ascii="仿宋" w:eastAsia="仿宋" w:hAnsi="仿宋" w:cs="仿宋" w:hint="eastAsia"/>
                <w:kern w:val="0"/>
                <w:sz w:val="24"/>
              </w:rPr>
              <w:t>组件1：PDA手持机组件</w:t>
            </w:r>
          </w:p>
        </w:tc>
        <w:tc>
          <w:tcPr>
            <w:tcW w:w="592" w:type="pct"/>
            <w:vAlign w:val="center"/>
          </w:tcPr>
          <w:p w:rsidR="00D2162F" w:rsidRPr="00E34E6C" w:rsidRDefault="00D2162F" w:rsidP="00EA460E">
            <w:pPr>
              <w:spacing w:line="360" w:lineRule="auto"/>
              <w:contextualSpacing/>
              <w:jc w:val="center"/>
              <w:rPr>
                <w:rFonts w:ascii="仿宋" w:eastAsia="仿宋" w:hAnsi="仿宋" w:cs="仿宋"/>
                <w:kern w:val="0"/>
                <w:sz w:val="24"/>
              </w:rPr>
            </w:pPr>
            <w:r w:rsidRPr="00E34E6C">
              <w:rPr>
                <w:rFonts w:ascii="仿宋" w:eastAsia="仿宋" w:hAnsi="仿宋" w:cs="仿宋" w:hint="eastAsia"/>
                <w:kern w:val="0"/>
                <w:sz w:val="24"/>
              </w:rPr>
              <w:t>2</w:t>
            </w:r>
            <w:bookmarkStart w:id="14" w:name="OLE_LINK75"/>
            <w:bookmarkStart w:id="15" w:name="OLE_LINK76"/>
            <w:r w:rsidRPr="00E34E6C">
              <w:rPr>
                <w:rFonts w:ascii="仿宋" w:eastAsia="仿宋" w:hAnsi="仿宋" w:cs="仿宋" w:hint="eastAsia"/>
                <w:kern w:val="0"/>
                <w:sz w:val="24"/>
              </w:rPr>
              <w:t>套</w:t>
            </w:r>
            <w:bookmarkEnd w:id="14"/>
            <w:bookmarkEnd w:id="15"/>
          </w:p>
        </w:tc>
      </w:tr>
      <w:tr w:rsidR="00D2162F" w:rsidRPr="00E34E6C" w:rsidTr="00EA460E">
        <w:trPr>
          <w:trHeight w:val="70"/>
        </w:trPr>
        <w:tc>
          <w:tcPr>
            <w:tcW w:w="736" w:type="pct"/>
            <w:vMerge/>
            <w:vAlign w:val="center"/>
          </w:tcPr>
          <w:p w:rsidR="00D2162F" w:rsidRPr="00E34E6C" w:rsidRDefault="00D2162F" w:rsidP="00EA460E">
            <w:pPr>
              <w:spacing w:line="360" w:lineRule="auto"/>
              <w:contextualSpacing/>
              <w:jc w:val="center"/>
              <w:rPr>
                <w:rFonts w:ascii="仿宋" w:eastAsia="仿宋" w:hAnsi="仿宋" w:cs="仿宋"/>
                <w:kern w:val="0"/>
                <w:sz w:val="24"/>
              </w:rPr>
            </w:pPr>
          </w:p>
        </w:tc>
        <w:tc>
          <w:tcPr>
            <w:tcW w:w="1259" w:type="pct"/>
            <w:vMerge/>
            <w:vAlign w:val="center"/>
          </w:tcPr>
          <w:p w:rsidR="00D2162F" w:rsidRPr="00E34E6C" w:rsidRDefault="00D2162F" w:rsidP="00EA460E">
            <w:pPr>
              <w:spacing w:line="360" w:lineRule="auto"/>
              <w:contextualSpacing/>
              <w:jc w:val="center"/>
              <w:rPr>
                <w:rFonts w:ascii="仿宋" w:eastAsia="仿宋" w:hAnsi="仿宋" w:cs="仿宋"/>
                <w:kern w:val="0"/>
                <w:sz w:val="24"/>
              </w:rPr>
            </w:pPr>
          </w:p>
        </w:tc>
        <w:tc>
          <w:tcPr>
            <w:tcW w:w="2413" w:type="pct"/>
            <w:vAlign w:val="center"/>
          </w:tcPr>
          <w:p w:rsidR="00D2162F" w:rsidRPr="00E34E6C" w:rsidRDefault="00D2162F" w:rsidP="00EA460E">
            <w:pPr>
              <w:spacing w:line="360" w:lineRule="auto"/>
              <w:contextualSpacing/>
              <w:jc w:val="left"/>
              <w:rPr>
                <w:rFonts w:ascii="仿宋" w:eastAsia="仿宋" w:hAnsi="仿宋" w:cs="仿宋"/>
                <w:kern w:val="0"/>
                <w:sz w:val="24"/>
              </w:rPr>
            </w:pPr>
            <w:r w:rsidRPr="00E34E6C">
              <w:rPr>
                <w:rFonts w:ascii="仿宋" w:eastAsia="仿宋" w:hAnsi="仿宋" w:cs="仿宋" w:hint="eastAsia"/>
                <w:kern w:val="0"/>
                <w:sz w:val="24"/>
              </w:rPr>
              <w:t>组件2：载玻片批量识别仪组件</w:t>
            </w:r>
          </w:p>
        </w:tc>
        <w:tc>
          <w:tcPr>
            <w:tcW w:w="592" w:type="pct"/>
            <w:vAlign w:val="center"/>
          </w:tcPr>
          <w:p w:rsidR="00D2162F" w:rsidRPr="00E34E6C" w:rsidRDefault="00D2162F" w:rsidP="00EA460E">
            <w:pPr>
              <w:spacing w:line="360" w:lineRule="auto"/>
              <w:contextualSpacing/>
              <w:jc w:val="center"/>
              <w:rPr>
                <w:rFonts w:ascii="仿宋" w:eastAsia="仿宋" w:hAnsi="仿宋" w:cs="仿宋"/>
                <w:kern w:val="0"/>
                <w:sz w:val="24"/>
              </w:rPr>
            </w:pPr>
            <w:r w:rsidRPr="00E34E6C">
              <w:rPr>
                <w:rFonts w:ascii="仿宋" w:eastAsia="仿宋" w:hAnsi="仿宋" w:cs="仿宋" w:hint="eastAsia"/>
                <w:kern w:val="0"/>
                <w:sz w:val="24"/>
              </w:rPr>
              <w:t>4套</w:t>
            </w:r>
          </w:p>
        </w:tc>
      </w:tr>
      <w:tr w:rsidR="00D2162F" w:rsidRPr="00E34E6C" w:rsidTr="00EA460E">
        <w:trPr>
          <w:trHeight w:val="70"/>
        </w:trPr>
        <w:tc>
          <w:tcPr>
            <w:tcW w:w="736" w:type="pct"/>
            <w:vMerge/>
            <w:vAlign w:val="center"/>
          </w:tcPr>
          <w:p w:rsidR="00D2162F" w:rsidRPr="00E34E6C" w:rsidRDefault="00D2162F" w:rsidP="00EA460E">
            <w:pPr>
              <w:spacing w:line="360" w:lineRule="auto"/>
              <w:contextualSpacing/>
              <w:jc w:val="center"/>
              <w:rPr>
                <w:rFonts w:ascii="仿宋" w:eastAsia="仿宋" w:hAnsi="仿宋" w:cs="仿宋"/>
                <w:kern w:val="0"/>
                <w:sz w:val="24"/>
              </w:rPr>
            </w:pPr>
          </w:p>
        </w:tc>
        <w:tc>
          <w:tcPr>
            <w:tcW w:w="1259" w:type="pct"/>
            <w:vMerge/>
            <w:vAlign w:val="center"/>
          </w:tcPr>
          <w:p w:rsidR="00D2162F" w:rsidRPr="00E34E6C" w:rsidRDefault="00D2162F" w:rsidP="00EA460E">
            <w:pPr>
              <w:spacing w:line="360" w:lineRule="auto"/>
              <w:contextualSpacing/>
              <w:jc w:val="center"/>
              <w:rPr>
                <w:rFonts w:ascii="仿宋" w:eastAsia="仿宋" w:hAnsi="仿宋" w:cs="仿宋"/>
                <w:kern w:val="0"/>
                <w:sz w:val="24"/>
              </w:rPr>
            </w:pPr>
          </w:p>
        </w:tc>
        <w:tc>
          <w:tcPr>
            <w:tcW w:w="2413" w:type="pct"/>
            <w:vAlign w:val="center"/>
          </w:tcPr>
          <w:p w:rsidR="00D2162F" w:rsidRPr="00E34E6C" w:rsidRDefault="00D2162F" w:rsidP="00EA460E">
            <w:pPr>
              <w:spacing w:line="360" w:lineRule="auto"/>
              <w:contextualSpacing/>
              <w:jc w:val="left"/>
              <w:rPr>
                <w:rFonts w:ascii="仿宋" w:eastAsia="仿宋" w:hAnsi="仿宋" w:cs="仿宋"/>
                <w:kern w:val="0"/>
                <w:sz w:val="24"/>
              </w:rPr>
            </w:pPr>
            <w:r w:rsidRPr="00E34E6C">
              <w:rPr>
                <w:rFonts w:ascii="仿宋" w:eastAsia="仿宋" w:hAnsi="仿宋" w:cs="仿宋" w:hint="eastAsia"/>
                <w:kern w:val="0"/>
                <w:sz w:val="24"/>
              </w:rPr>
              <w:t>组件3：</w:t>
            </w:r>
            <w:r w:rsidRPr="00E34E6C">
              <w:rPr>
                <w:rFonts w:ascii="仿宋" w:eastAsia="仿宋" w:hAnsi="仿宋" w:cs="仿宋" w:hint="eastAsia"/>
                <w:sz w:val="24"/>
              </w:rPr>
              <w:t>实验室样本编码器</w:t>
            </w:r>
            <w:r w:rsidRPr="00E34E6C">
              <w:rPr>
                <w:rFonts w:ascii="仿宋" w:eastAsia="仿宋" w:hAnsi="仿宋" w:cs="仿宋" w:hint="eastAsia"/>
                <w:kern w:val="0"/>
                <w:sz w:val="24"/>
              </w:rPr>
              <w:t>组件</w:t>
            </w:r>
          </w:p>
        </w:tc>
        <w:tc>
          <w:tcPr>
            <w:tcW w:w="592" w:type="pct"/>
            <w:vAlign w:val="center"/>
          </w:tcPr>
          <w:p w:rsidR="00D2162F" w:rsidRPr="00E34E6C" w:rsidRDefault="00D2162F" w:rsidP="00EA460E">
            <w:pPr>
              <w:spacing w:line="360" w:lineRule="auto"/>
              <w:contextualSpacing/>
              <w:jc w:val="center"/>
              <w:rPr>
                <w:rFonts w:ascii="仿宋" w:eastAsia="仿宋" w:hAnsi="仿宋" w:cs="仿宋"/>
                <w:kern w:val="0"/>
                <w:sz w:val="24"/>
              </w:rPr>
            </w:pPr>
            <w:r w:rsidRPr="00E34E6C">
              <w:rPr>
                <w:rFonts w:ascii="仿宋" w:eastAsia="仿宋" w:hAnsi="仿宋" w:cs="仿宋" w:hint="eastAsia"/>
                <w:kern w:val="0"/>
                <w:sz w:val="24"/>
              </w:rPr>
              <w:t>2套</w:t>
            </w:r>
          </w:p>
        </w:tc>
      </w:tr>
      <w:tr w:rsidR="00D2162F" w:rsidRPr="00E34E6C" w:rsidTr="00EA460E">
        <w:trPr>
          <w:trHeight w:val="70"/>
        </w:trPr>
        <w:tc>
          <w:tcPr>
            <w:tcW w:w="736" w:type="pct"/>
            <w:vMerge/>
            <w:vAlign w:val="center"/>
          </w:tcPr>
          <w:p w:rsidR="00D2162F" w:rsidRPr="00E34E6C" w:rsidRDefault="00D2162F" w:rsidP="00EA460E">
            <w:pPr>
              <w:spacing w:line="360" w:lineRule="auto"/>
              <w:contextualSpacing/>
              <w:jc w:val="center"/>
              <w:rPr>
                <w:rFonts w:ascii="仿宋" w:eastAsia="仿宋" w:hAnsi="仿宋" w:cs="仿宋"/>
                <w:kern w:val="0"/>
                <w:sz w:val="24"/>
              </w:rPr>
            </w:pPr>
          </w:p>
        </w:tc>
        <w:tc>
          <w:tcPr>
            <w:tcW w:w="1259" w:type="pct"/>
            <w:vMerge/>
            <w:vAlign w:val="center"/>
          </w:tcPr>
          <w:p w:rsidR="00D2162F" w:rsidRPr="00E34E6C" w:rsidRDefault="00D2162F" w:rsidP="00EA460E">
            <w:pPr>
              <w:spacing w:line="360" w:lineRule="auto"/>
              <w:contextualSpacing/>
              <w:jc w:val="center"/>
              <w:rPr>
                <w:rFonts w:ascii="仿宋" w:eastAsia="仿宋" w:hAnsi="仿宋" w:cs="仿宋"/>
                <w:kern w:val="0"/>
                <w:sz w:val="24"/>
              </w:rPr>
            </w:pPr>
          </w:p>
        </w:tc>
        <w:tc>
          <w:tcPr>
            <w:tcW w:w="2413" w:type="pct"/>
            <w:vAlign w:val="center"/>
          </w:tcPr>
          <w:p w:rsidR="00D2162F" w:rsidRPr="00E34E6C" w:rsidRDefault="00D2162F" w:rsidP="00EA460E">
            <w:pPr>
              <w:spacing w:line="360" w:lineRule="auto"/>
              <w:contextualSpacing/>
              <w:jc w:val="left"/>
              <w:rPr>
                <w:rFonts w:ascii="仿宋" w:eastAsia="仿宋" w:hAnsi="仿宋" w:cs="仿宋"/>
                <w:kern w:val="0"/>
                <w:sz w:val="24"/>
              </w:rPr>
            </w:pPr>
            <w:r w:rsidRPr="00E34E6C">
              <w:rPr>
                <w:rFonts w:ascii="仿宋" w:eastAsia="仿宋" w:hAnsi="仿宋" w:cs="仿宋" w:hint="eastAsia"/>
                <w:kern w:val="0"/>
                <w:sz w:val="24"/>
              </w:rPr>
              <w:t>组件4：二维码读码器组件</w:t>
            </w:r>
          </w:p>
        </w:tc>
        <w:tc>
          <w:tcPr>
            <w:tcW w:w="592" w:type="pct"/>
            <w:vAlign w:val="center"/>
          </w:tcPr>
          <w:p w:rsidR="00D2162F" w:rsidRPr="00E34E6C" w:rsidRDefault="00D2162F" w:rsidP="00EA460E">
            <w:pPr>
              <w:spacing w:line="360" w:lineRule="auto"/>
              <w:contextualSpacing/>
              <w:jc w:val="center"/>
              <w:rPr>
                <w:rFonts w:ascii="仿宋" w:eastAsia="仿宋" w:hAnsi="仿宋" w:cs="仿宋"/>
                <w:kern w:val="0"/>
                <w:sz w:val="24"/>
              </w:rPr>
            </w:pPr>
            <w:r w:rsidRPr="00E34E6C">
              <w:rPr>
                <w:rFonts w:ascii="仿宋" w:eastAsia="仿宋" w:hAnsi="仿宋" w:cs="仿宋" w:hint="eastAsia"/>
                <w:kern w:val="0"/>
                <w:sz w:val="24"/>
              </w:rPr>
              <w:t>20套</w:t>
            </w:r>
          </w:p>
        </w:tc>
      </w:tr>
      <w:tr w:rsidR="00D2162F" w:rsidRPr="00E34E6C" w:rsidTr="00EA460E">
        <w:trPr>
          <w:trHeight w:val="70"/>
        </w:trPr>
        <w:tc>
          <w:tcPr>
            <w:tcW w:w="736" w:type="pct"/>
            <w:vMerge/>
            <w:vAlign w:val="center"/>
          </w:tcPr>
          <w:p w:rsidR="00D2162F" w:rsidRPr="00E34E6C" w:rsidRDefault="00D2162F" w:rsidP="00EA460E">
            <w:pPr>
              <w:spacing w:line="360" w:lineRule="auto"/>
              <w:contextualSpacing/>
              <w:jc w:val="center"/>
              <w:rPr>
                <w:rFonts w:ascii="仿宋" w:eastAsia="仿宋" w:hAnsi="仿宋" w:cs="仿宋"/>
                <w:kern w:val="0"/>
                <w:sz w:val="24"/>
              </w:rPr>
            </w:pPr>
          </w:p>
        </w:tc>
        <w:tc>
          <w:tcPr>
            <w:tcW w:w="1259" w:type="pct"/>
            <w:vMerge/>
            <w:vAlign w:val="center"/>
          </w:tcPr>
          <w:p w:rsidR="00D2162F" w:rsidRPr="00E34E6C" w:rsidRDefault="00D2162F" w:rsidP="00EA460E">
            <w:pPr>
              <w:spacing w:line="360" w:lineRule="auto"/>
              <w:contextualSpacing/>
              <w:jc w:val="center"/>
              <w:rPr>
                <w:rFonts w:ascii="仿宋" w:eastAsia="仿宋" w:hAnsi="仿宋" w:cs="仿宋"/>
                <w:kern w:val="0"/>
                <w:sz w:val="24"/>
              </w:rPr>
            </w:pPr>
          </w:p>
        </w:tc>
        <w:tc>
          <w:tcPr>
            <w:tcW w:w="2413" w:type="pct"/>
            <w:vAlign w:val="center"/>
          </w:tcPr>
          <w:p w:rsidR="00D2162F" w:rsidRPr="00E34E6C" w:rsidRDefault="00D2162F" w:rsidP="00EA460E">
            <w:pPr>
              <w:spacing w:line="360" w:lineRule="auto"/>
              <w:contextualSpacing/>
              <w:jc w:val="left"/>
              <w:rPr>
                <w:rFonts w:ascii="仿宋" w:eastAsia="仿宋" w:hAnsi="仿宋" w:cs="仿宋"/>
                <w:kern w:val="0"/>
                <w:sz w:val="24"/>
              </w:rPr>
            </w:pPr>
            <w:r w:rsidRPr="00E34E6C">
              <w:rPr>
                <w:rFonts w:ascii="仿宋" w:eastAsia="仿宋" w:hAnsi="仿宋" w:cs="仿宋" w:hint="eastAsia"/>
                <w:kern w:val="0"/>
                <w:sz w:val="24"/>
              </w:rPr>
              <w:t>组件5：多介质扫描采集设备组件</w:t>
            </w:r>
          </w:p>
        </w:tc>
        <w:tc>
          <w:tcPr>
            <w:tcW w:w="592" w:type="pct"/>
            <w:vAlign w:val="center"/>
          </w:tcPr>
          <w:p w:rsidR="00D2162F" w:rsidRPr="00E34E6C" w:rsidRDefault="00D2162F" w:rsidP="00EA460E">
            <w:pPr>
              <w:spacing w:line="360" w:lineRule="auto"/>
              <w:contextualSpacing/>
              <w:jc w:val="center"/>
              <w:rPr>
                <w:rFonts w:ascii="仿宋" w:eastAsia="仿宋" w:hAnsi="仿宋" w:cs="仿宋"/>
                <w:kern w:val="0"/>
                <w:sz w:val="24"/>
              </w:rPr>
            </w:pPr>
            <w:r w:rsidRPr="00E34E6C">
              <w:rPr>
                <w:rFonts w:ascii="仿宋" w:eastAsia="仿宋" w:hAnsi="仿宋" w:cs="仿宋" w:hint="eastAsia"/>
                <w:kern w:val="0"/>
                <w:sz w:val="24"/>
              </w:rPr>
              <w:t>2套</w:t>
            </w:r>
          </w:p>
        </w:tc>
      </w:tr>
      <w:tr w:rsidR="00D2162F" w:rsidRPr="00E34E6C" w:rsidTr="00EA460E">
        <w:trPr>
          <w:trHeight w:val="70"/>
        </w:trPr>
        <w:tc>
          <w:tcPr>
            <w:tcW w:w="736" w:type="pct"/>
            <w:vMerge/>
            <w:vAlign w:val="center"/>
          </w:tcPr>
          <w:p w:rsidR="00D2162F" w:rsidRPr="00E34E6C" w:rsidRDefault="00D2162F" w:rsidP="00EA460E">
            <w:pPr>
              <w:spacing w:line="360" w:lineRule="auto"/>
              <w:contextualSpacing/>
              <w:jc w:val="center"/>
              <w:rPr>
                <w:rFonts w:ascii="仿宋" w:eastAsia="仿宋" w:hAnsi="仿宋" w:cs="仿宋"/>
                <w:kern w:val="0"/>
                <w:sz w:val="24"/>
              </w:rPr>
            </w:pPr>
          </w:p>
        </w:tc>
        <w:tc>
          <w:tcPr>
            <w:tcW w:w="1259" w:type="pct"/>
            <w:vMerge/>
            <w:vAlign w:val="center"/>
          </w:tcPr>
          <w:p w:rsidR="00D2162F" w:rsidRPr="00E34E6C" w:rsidRDefault="00D2162F" w:rsidP="00EA460E">
            <w:pPr>
              <w:spacing w:line="360" w:lineRule="auto"/>
              <w:contextualSpacing/>
              <w:jc w:val="center"/>
              <w:rPr>
                <w:rFonts w:ascii="仿宋" w:eastAsia="仿宋" w:hAnsi="仿宋" w:cs="仿宋"/>
                <w:kern w:val="0"/>
                <w:sz w:val="24"/>
              </w:rPr>
            </w:pPr>
          </w:p>
        </w:tc>
        <w:tc>
          <w:tcPr>
            <w:tcW w:w="2413" w:type="pct"/>
            <w:vAlign w:val="center"/>
          </w:tcPr>
          <w:p w:rsidR="00D2162F" w:rsidRPr="00E34E6C" w:rsidRDefault="00D2162F" w:rsidP="00EA460E">
            <w:pPr>
              <w:spacing w:line="360" w:lineRule="auto"/>
              <w:contextualSpacing/>
              <w:jc w:val="left"/>
              <w:rPr>
                <w:rFonts w:ascii="仿宋" w:eastAsia="仿宋" w:hAnsi="仿宋" w:cs="仿宋"/>
                <w:kern w:val="0"/>
                <w:sz w:val="24"/>
              </w:rPr>
            </w:pPr>
            <w:r w:rsidRPr="00E34E6C">
              <w:rPr>
                <w:rFonts w:ascii="仿宋" w:eastAsia="仿宋" w:hAnsi="仿宋" w:cs="仿宋" w:hint="eastAsia"/>
                <w:kern w:val="0"/>
                <w:sz w:val="24"/>
              </w:rPr>
              <w:t>组件6：耐低温</w:t>
            </w:r>
            <w:r w:rsidRPr="00E34E6C">
              <w:rPr>
                <w:rFonts w:ascii="仿宋" w:eastAsia="仿宋" w:hAnsi="仿宋" w:cs="仿宋" w:hint="eastAsia"/>
                <w:sz w:val="24"/>
              </w:rPr>
              <w:t>实验室样本编码器</w:t>
            </w:r>
            <w:r w:rsidRPr="00E34E6C">
              <w:rPr>
                <w:rFonts w:ascii="仿宋" w:eastAsia="仿宋" w:hAnsi="仿宋" w:cs="仿宋" w:hint="eastAsia"/>
                <w:kern w:val="0"/>
                <w:sz w:val="24"/>
              </w:rPr>
              <w:t>组件</w:t>
            </w:r>
          </w:p>
        </w:tc>
        <w:tc>
          <w:tcPr>
            <w:tcW w:w="592" w:type="pct"/>
            <w:vAlign w:val="center"/>
          </w:tcPr>
          <w:p w:rsidR="00D2162F" w:rsidRPr="00E34E6C" w:rsidRDefault="00D2162F" w:rsidP="00EA460E">
            <w:pPr>
              <w:spacing w:line="360" w:lineRule="auto"/>
              <w:contextualSpacing/>
              <w:jc w:val="center"/>
              <w:rPr>
                <w:rFonts w:ascii="仿宋" w:eastAsia="仿宋" w:hAnsi="仿宋" w:cs="仿宋"/>
                <w:kern w:val="0"/>
                <w:sz w:val="24"/>
              </w:rPr>
            </w:pPr>
            <w:r w:rsidRPr="00E34E6C">
              <w:rPr>
                <w:rFonts w:ascii="仿宋" w:eastAsia="仿宋" w:hAnsi="仿宋" w:cs="仿宋" w:hint="eastAsia"/>
                <w:kern w:val="0"/>
                <w:sz w:val="24"/>
              </w:rPr>
              <w:t>1套</w:t>
            </w:r>
          </w:p>
        </w:tc>
      </w:tr>
      <w:tr w:rsidR="00D2162F" w:rsidRPr="00E34E6C" w:rsidTr="00EA460E">
        <w:trPr>
          <w:trHeight w:val="70"/>
        </w:trPr>
        <w:tc>
          <w:tcPr>
            <w:tcW w:w="736" w:type="pct"/>
            <w:vMerge/>
            <w:vAlign w:val="center"/>
          </w:tcPr>
          <w:p w:rsidR="00D2162F" w:rsidRPr="00E34E6C" w:rsidRDefault="00D2162F" w:rsidP="00EA460E">
            <w:pPr>
              <w:spacing w:line="360" w:lineRule="auto"/>
              <w:contextualSpacing/>
              <w:jc w:val="center"/>
              <w:rPr>
                <w:rFonts w:ascii="仿宋" w:eastAsia="仿宋" w:hAnsi="仿宋" w:cs="仿宋"/>
                <w:kern w:val="0"/>
                <w:sz w:val="24"/>
              </w:rPr>
            </w:pPr>
          </w:p>
        </w:tc>
        <w:tc>
          <w:tcPr>
            <w:tcW w:w="1259" w:type="pct"/>
            <w:vMerge/>
            <w:vAlign w:val="center"/>
          </w:tcPr>
          <w:p w:rsidR="00D2162F" w:rsidRPr="00E34E6C" w:rsidRDefault="00D2162F" w:rsidP="00EA460E">
            <w:pPr>
              <w:spacing w:line="360" w:lineRule="auto"/>
              <w:contextualSpacing/>
              <w:jc w:val="center"/>
              <w:rPr>
                <w:rFonts w:ascii="仿宋" w:eastAsia="仿宋" w:hAnsi="仿宋" w:cs="仿宋"/>
                <w:kern w:val="0"/>
                <w:sz w:val="24"/>
              </w:rPr>
            </w:pPr>
          </w:p>
        </w:tc>
        <w:tc>
          <w:tcPr>
            <w:tcW w:w="2413" w:type="pct"/>
            <w:vAlign w:val="center"/>
          </w:tcPr>
          <w:p w:rsidR="00D2162F" w:rsidRPr="00E34E6C" w:rsidRDefault="00D2162F" w:rsidP="00EA460E">
            <w:pPr>
              <w:spacing w:line="360" w:lineRule="auto"/>
              <w:contextualSpacing/>
              <w:jc w:val="left"/>
              <w:rPr>
                <w:rFonts w:ascii="仿宋" w:eastAsia="仿宋" w:hAnsi="仿宋" w:cs="仿宋"/>
                <w:kern w:val="0"/>
                <w:sz w:val="24"/>
              </w:rPr>
            </w:pPr>
            <w:r w:rsidRPr="00E34E6C">
              <w:rPr>
                <w:rFonts w:ascii="仿宋" w:eastAsia="仿宋" w:hAnsi="仿宋" w:cs="仿宋" w:hint="eastAsia"/>
                <w:kern w:val="0"/>
                <w:sz w:val="24"/>
              </w:rPr>
              <w:t>组件7：耐低温二维条码纸套装组件</w:t>
            </w:r>
          </w:p>
        </w:tc>
        <w:tc>
          <w:tcPr>
            <w:tcW w:w="592" w:type="pct"/>
            <w:vAlign w:val="center"/>
          </w:tcPr>
          <w:p w:rsidR="00D2162F" w:rsidRPr="00E34E6C" w:rsidRDefault="00D2162F" w:rsidP="00EA460E">
            <w:pPr>
              <w:spacing w:line="360" w:lineRule="auto"/>
              <w:contextualSpacing/>
              <w:jc w:val="center"/>
              <w:rPr>
                <w:rFonts w:ascii="仿宋" w:eastAsia="仿宋" w:hAnsi="仿宋" w:cs="仿宋"/>
                <w:kern w:val="0"/>
                <w:sz w:val="24"/>
              </w:rPr>
            </w:pPr>
            <w:r w:rsidRPr="00E34E6C">
              <w:rPr>
                <w:rFonts w:ascii="仿宋" w:eastAsia="仿宋" w:hAnsi="仿宋" w:cs="仿宋" w:hint="eastAsia"/>
                <w:kern w:val="0"/>
                <w:sz w:val="24"/>
              </w:rPr>
              <w:t>1套</w:t>
            </w:r>
          </w:p>
        </w:tc>
      </w:tr>
      <w:tr w:rsidR="00D2162F" w:rsidRPr="00E34E6C" w:rsidTr="00EA460E">
        <w:trPr>
          <w:trHeight w:val="70"/>
        </w:trPr>
        <w:tc>
          <w:tcPr>
            <w:tcW w:w="736" w:type="pct"/>
            <w:vMerge/>
            <w:vAlign w:val="center"/>
          </w:tcPr>
          <w:p w:rsidR="00D2162F" w:rsidRPr="00E34E6C" w:rsidRDefault="00D2162F" w:rsidP="00EA460E">
            <w:pPr>
              <w:spacing w:line="360" w:lineRule="auto"/>
              <w:contextualSpacing/>
              <w:jc w:val="center"/>
              <w:rPr>
                <w:rFonts w:ascii="仿宋" w:eastAsia="仿宋" w:hAnsi="仿宋" w:cs="仿宋"/>
                <w:kern w:val="0"/>
                <w:sz w:val="24"/>
              </w:rPr>
            </w:pPr>
          </w:p>
        </w:tc>
        <w:tc>
          <w:tcPr>
            <w:tcW w:w="1259" w:type="pct"/>
            <w:vMerge/>
            <w:vAlign w:val="center"/>
          </w:tcPr>
          <w:p w:rsidR="00D2162F" w:rsidRPr="00E34E6C" w:rsidRDefault="00D2162F" w:rsidP="00EA460E">
            <w:pPr>
              <w:spacing w:line="360" w:lineRule="auto"/>
              <w:contextualSpacing/>
              <w:jc w:val="center"/>
              <w:rPr>
                <w:rFonts w:ascii="仿宋" w:eastAsia="仿宋" w:hAnsi="仿宋" w:cs="仿宋"/>
                <w:kern w:val="0"/>
                <w:sz w:val="24"/>
              </w:rPr>
            </w:pPr>
          </w:p>
        </w:tc>
        <w:tc>
          <w:tcPr>
            <w:tcW w:w="2413" w:type="pct"/>
            <w:vAlign w:val="center"/>
          </w:tcPr>
          <w:p w:rsidR="00D2162F" w:rsidRPr="00E34E6C" w:rsidRDefault="00D2162F" w:rsidP="00EA460E">
            <w:pPr>
              <w:spacing w:line="360" w:lineRule="auto"/>
              <w:contextualSpacing/>
              <w:jc w:val="left"/>
              <w:rPr>
                <w:rFonts w:ascii="仿宋" w:eastAsia="仿宋" w:hAnsi="仿宋" w:cs="仿宋"/>
                <w:kern w:val="0"/>
                <w:sz w:val="24"/>
              </w:rPr>
            </w:pPr>
            <w:r w:rsidRPr="00E34E6C">
              <w:rPr>
                <w:rFonts w:ascii="仿宋" w:eastAsia="仿宋" w:hAnsi="仿宋" w:cs="仿宋" w:hint="eastAsia"/>
                <w:kern w:val="0"/>
                <w:sz w:val="24"/>
              </w:rPr>
              <w:t>组件8：数字病理分布式存储组件</w:t>
            </w:r>
          </w:p>
        </w:tc>
        <w:tc>
          <w:tcPr>
            <w:tcW w:w="592" w:type="pct"/>
            <w:vAlign w:val="center"/>
          </w:tcPr>
          <w:p w:rsidR="00D2162F" w:rsidRPr="00E34E6C" w:rsidRDefault="00D2162F" w:rsidP="00EA460E">
            <w:pPr>
              <w:spacing w:line="360" w:lineRule="auto"/>
              <w:contextualSpacing/>
              <w:jc w:val="center"/>
              <w:rPr>
                <w:rFonts w:ascii="仿宋" w:eastAsia="仿宋" w:hAnsi="仿宋" w:cs="仿宋"/>
                <w:kern w:val="0"/>
                <w:sz w:val="24"/>
              </w:rPr>
            </w:pPr>
            <w:r w:rsidRPr="00E34E6C">
              <w:rPr>
                <w:rFonts w:ascii="仿宋" w:eastAsia="仿宋" w:hAnsi="仿宋" w:cs="仿宋" w:hint="eastAsia"/>
                <w:kern w:val="0"/>
                <w:sz w:val="24"/>
              </w:rPr>
              <w:t>1套</w:t>
            </w:r>
          </w:p>
        </w:tc>
      </w:tr>
      <w:tr w:rsidR="00D2162F" w:rsidRPr="00E34E6C" w:rsidTr="00EA460E">
        <w:trPr>
          <w:trHeight w:val="70"/>
        </w:trPr>
        <w:tc>
          <w:tcPr>
            <w:tcW w:w="736" w:type="pct"/>
            <w:vMerge/>
            <w:vAlign w:val="center"/>
          </w:tcPr>
          <w:p w:rsidR="00D2162F" w:rsidRPr="00E34E6C" w:rsidRDefault="00D2162F" w:rsidP="00EA460E">
            <w:pPr>
              <w:spacing w:line="360" w:lineRule="auto"/>
              <w:contextualSpacing/>
              <w:jc w:val="center"/>
              <w:rPr>
                <w:rFonts w:ascii="仿宋" w:eastAsia="仿宋" w:hAnsi="仿宋" w:cs="仿宋"/>
                <w:kern w:val="0"/>
                <w:sz w:val="24"/>
              </w:rPr>
            </w:pPr>
          </w:p>
        </w:tc>
        <w:tc>
          <w:tcPr>
            <w:tcW w:w="1259" w:type="pct"/>
            <w:vMerge/>
            <w:vAlign w:val="center"/>
          </w:tcPr>
          <w:p w:rsidR="00D2162F" w:rsidRPr="00E34E6C" w:rsidRDefault="00D2162F" w:rsidP="00EA460E">
            <w:pPr>
              <w:spacing w:line="360" w:lineRule="auto"/>
              <w:contextualSpacing/>
              <w:jc w:val="center"/>
              <w:rPr>
                <w:rFonts w:ascii="仿宋" w:eastAsia="仿宋" w:hAnsi="仿宋" w:cs="仿宋"/>
                <w:kern w:val="0"/>
                <w:sz w:val="24"/>
              </w:rPr>
            </w:pPr>
          </w:p>
        </w:tc>
        <w:tc>
          <w:tcPr>
            <w:tcW w:w="2413" w:type="pct"/>
            <w:vAlign w:val="center"/>
          </w:tcPr>
          <w:p w:rsidR="00D2162F" w:rsidRPr="00E34E6C" w:rsidRDefault="00D2162F" w:rsidP="00EA460E">
            <w:pPr>
              <w:spacing w:line="360" w:lineRule="auto"/>
              <w:contextualSpacing/>
              <w:jc w:val="left"/>
              <w:rPr>
                <w:rFonts w:ascii="仿宋" w:eastAsia="仿宋" w:hAnsi="仿宋" w:cs="仿宋"/>
                <w:kern w:val="0"/>
                <w:sz w:val="24"/>
              </w:rPr>
            </w:pPr>
            <w:r w:rsidRPr="00E34E6C">
              <w:rPr>
                <w:rFonts w:ascii="仿宋" w:eastAsia="仿宋" w:hAnsi="仿宋" w:cs="仿宋" w:hint="eastAsia"/>
                <w:kern w:val="0"/>
                <w:sz w:val="24"/>
              </w:rPr>
              <w:t>组件9：后端网络交换机组件</w:t>
            </w:r>
          </w:p>
        </w:tc>
        <w:tc>
          <w:tcPr>
            <w:tcW w:w="592" w:type="pct"/>
            <w:vAlign w:val="center"/>
          </w:tcPr>
          <w:p w:rsidR="00D2162F" w:rsidRPr="00E34E6C" w:rsidRDefault="00D2162F" w:rsidP="00EA460E">
            <w:pPr>
              <w:spacing w:line="360" w:lineRule="auto"/>
              <w:contextualSpacing/>
              <w:jc w:val="center"/>
              <w:rPr>
                <w:rFonts w:ascii="仿宋" w:eastAsia="仿宋" w:hAnsi="仿宋" w:cs="仿宋"/>
                <w:kern w:val="0"/>
                <w:sz w:val="24"/>
              </w:rPr>
            </w:pPr>
            <w:r w:rsidRPr="00E34E6C">
              <w:rPr>
                <w:rFonts w:ascii="仿宋" w:eastAsia="仿宋" w:hAnsi="仿宋" w:cs="仿宋" w:hint="eastAsia"/>
                <w:kern w:val="0"/>
                <w:sz w:val="24"/>
              </w:rPr>
              <w:t>2套</w:t>
            </w:r>
          </w:p>
        </w:tc>
      </w:tr>
      <w:tr w:rsidR="00D2162F" w:rsidRPr="00E34E6C" w:rsidTr="00EA460E">
        <w:trPr>
          <w:trHeight w:val="70"/>
        </w:trPr>
        <w:tc>
          <w:tcPr>
            <w:tcW w:w="736" w:type="pct"/>
            <w:vMerge w:val="restart"/>
            <w:vAlign w:val="center"/>
          </w:tcPr>
          <w:p w:rsidR="00D2162F" w:rsidRPr="00E34E6C" w:rsidRDefault="00D2162F" w:rsidP="00EA460E">
            <w:pPr>
              <w:spacing w:line="360" w:lineRule="auto"/>
              <w:contextualSpacing/>
              <w:jc w:val="center"/>
              <w:rPr>
                <w:rFonts w:ascii="仿宋" w:eastAsia="仿宋" w:hAnsi="仿宋" w:cs="仿宋"/>
                <w:kern w:val="0"/>
                <w:sz w:val="24"/>
              </w:rPr>
            </w:pPr>
            <w:r w:rsidRPr="00E34E6C">
              <w:rPr>
                <w:rFonts w:ascii="仿宋" w:eastAsia="仿宋" w:hAnsi="仿宋" w:cs="仿宋" w:hint="eastAsia"/>
                <w:kern w:val="0"/>
                <w:sz w:val="24"/>
              </w:rPr>
              <w:t>1-2</w:t>
            </w:r>
          </w:p>
        </w:tc>
        <w:tc>
          <w:tcPr>
            <w:tcW w:w="1259" w:type="pct"/>
            <w:vMerge w:val="restart"/>
            <w:vAlign w:val="center"/>
          </w:tcPr>
          <w:p w:rsidR="00D2162F" w:rsidRPr="00E34E6C" w:rsidRDefault="00D2162F" w:rsidP="00EA460E">
            <w:pPr>
              <w:pStyle w:val="2"/>
              <w:keepNext w:val="0"/>
              <w:keepLines w:val="0"/>
              <w:tabs>
                <w:tab w:val="left" w:pos="0"/>
              </w:tabs>
              <w:autoSpaceDE/>
              <w:adjustRightInd/>
              <w:spacing w:before="0" w:line="360" w:lineRule="auto"/>
              <w:contextualSpacing/>
              <w:rPr>
                <w:rFonts w:ascii="仿宋" w:eastAsia="仿宋" w:hAnsi="仿宋" w:cs="仿宋"/>
                <w:b w:val="0"/>
                <w:sz w:val="24"/>
                <w:szCs w:val="24"/>
              </w:rPr>
            </w:pPr>
            <w:r w:rsidRPr="00E34E6C">
              <w:rPr>
                <w:rFonts w:ascii="仿宋" w:eastAsia="仿宋" w:hAnsi="仿宋" w:cs="仿宋" w:hint="eastAsia"/>
                <w:b w:val="0"/>
                <w:sz w:val="24"/>
                <w:szCs w:val="24"/>
              </w:rPr>
              <w:t>超声影像存储服务器组件</w:t>
            </w:r>
          </w:p>
        </w:tc>
        <w:tc>
          <w:tcPr>
            <w:tcW w:w="2413" w:type="pct"/>
            <w:vAlign w:val="center"/>
          </w:tcPr>
          <w:p w:rsidR="00D2162F" w:rsidRPr="00E34E6C" w:rsidRDefault="00D2162F" w:rsidP="00EA460E">
            <w:pPr>
              <w:spacing w:line="360" w:lineRule="auto"/>
              <w:contextualSpacing/>
              <w:jc w:val="left"/>
              <w:rPr>
                <w:rFonts w:ascii="仿宋" w:eastAsia="仿宋" w:hAnsi="仿宋" w:cs="仿宋"/>
                <w:kern w:val="0"/>
                <w:sz w:val="24"/>
              </w:rPr>
            </w:pPr>
            <w:r w:rsidRPr="00E34E6C">
              <w:rPr>
                <w:rFonts w:ascii="仿宋" w:eastAsia="仿宋" w:hAnsi="仿宋" w:cs="仿宋" w:hint="eastAsia"/>
                <w:kern w:val="0"/>
                <w:sz w:val="24"/>
              </w:rPr>
              <w:t>组件1：超声存储设备组件</w:t>
            </w:r>
          </w:p>
        </w:tc>
        <w:tc>
          <w:tcPr>
            <w:tcW w:w="592" w:type="pct"/>
            <w:vAlign w:val="center"/>
          </w:tcPr>
          <w:p w:rsidR="00D2162F" w:rsidRPr="00E34E6C" w:rsidRDefault="00D2162F" w:rsidP="00EA460E">
            <w:pPr>
              <w:spacing w:line="360" w:lineRule="auto"/>
              <w:contextualSpacing/>
              <w:jc w:val="center"/>
              <w:rPr>
                <w:rFonts w:ascii="仿宋" w:eastAsia="仿宋" w:hAnsi="仿宋" w:cs="仿宋"/>
                <w:kern w:val="0"/>
                <w:sz w:val="24"/>
              </w:rPr>
            </w:pPr>
            <w:r w:rsidRPr="00E34E6C">
              <w:rPr>
                <w:rFonts w:ascii="仿宋" w:eastAsia="仿宋" w:hAnsi="仿宋" w:cs="仿宋" w:hint="eastAsia"/>
                <w:kern w:val="0"/>
                <w:sz w:val="24"/>
              </w:rPr>
              <w:t>1套</w:t>
            </w:r>
          </w:p>
        </w:tc>
      </w:tr>
      <w:tr w:rsidR="00D2162F" w:rsidRPr="00E34E6C" w:rsidTr="00EA460E">
        <w:trPr>
          <w:trHeight w:val="70"/>
        </w:trPr>
        <w:tc>
          <w:tcPr>
            <w:tcW w:w="736" w:type="pct"/>
            <w:vMerge/>
            <w:vAlign w:val="center"/>
          </w:tcPr>
          <w:p w:rsidR="00D2162F" w:rsidRPr="00E34E6C" w:rsidRDefault="00D2162F" w:rsidP="00EA460E">
            <w:pPr>
              <w:spacing w:line="360" w:lineRule="auto"/>
              <w:contextualSpacing/>
              <w:jc w:val="center"/>
              <w:rPr>
                <w:rFonts w:ascii="仿宋" w:eastAsia="仿宋" w:hAnsi="仿宋" w:cs="仿宋"/>
                <w:kern w:val="0"/>
                <w:sz w:val="24"/>
              </w:rPr>
            </w:pPr>
          </w:p>
        </w:tc>
        <w:tc>
          <w:tcPr>
            <w:tcW w:w="1259" w:type="pct"/>
            <w:vMerge/>
            <w:vAlign w:val="center"/>
          </w:tcPr>
          <w:p w:rsidR="00D2162F" w:rsidRPr="00E34E6C" w:rsidRDefault="00D2162F" w:rsidP="00EA460E">
            <w:pPr>
              <w:pStyle w:val="2"/>
              <w:keepNext w:val="0"/>
              <w:keepLines w:val="0"/>
              <w:tabs>
                <w:tab w:val="left" w:pos="0"/>
              </w:tabs>
              <w:autoSpaceDE/>
              <w:adjustRightInd/>
              <w:spacing w:before="0" w:line="360" w:lineRule="auto"/>
              <w:contextualSpacing/>
              <w:rPr>
                <w:rFonts w:ascii="仿宋" w:eastAsia="仿宋" w:hAnsi="仿宋" w:cs="仿宋"/>
                <w:b w:val="0"/>
                <w:sz w:val="24"/>
                <w:szCs w:val="24"/>
              </w:rPr>
            </w:pPr>
          </w:p>
        </w:tc>
        <w:tc>
          <w:tcPr>
            <w:tcW w:w="2413" w:type="pct"/>
            <w:vAlign w:val="center"/>
          </w:tcPr>
          <w:p w:rsidR="00D2162F" w:rsidRPr="00E34E6C" w:rsidRDefault="00D2162F" w:rsidP="00EA460E">
            <w:pPr>
              <w:spacing w:line="360" w:lineRule="auto"/>
              <w:contextualSpacing/>
              <w:jc w:val="left"/>
              <w:rPr>
                <w:rFonts w:ascii="仿宋" w:eastAsia="仿宋" w:hAnsi="仿宋" w:cs="仿宋"/>
                <w:kern w:val="0"/>
                <w:sz w:val="24"/>
              </w:rPr>
            </w:pPr>
            <w:r w:rsidRPr="00E34E6C">
              <w:rPr>
                <w:rFonts w:ascii="仿宋" w:eastAsia="仿宋" w:hAnsi="仿宋" w:cs="仿宋" w:hint="eastAsia"/>
                <w:kern w:val="0"/>
                <w:sz w:val="24"/>
              </w:rPr>
              <w:t>组件2：</w:t>
            </w:r>
            <w:r w:rsidRPr="00E34E6C">
              <w:rPr>
                <w:rFonts w:ascii="仿宋" w:eastAsia="仿宋" w:hAnsi="仿宋"/>
                <w:kern w:val="0"/>
                <w:sz w:val="24"/>
              </w:rPr>
              <w:t>交换机</w:t>
            </w:r>
            <w:r w:rsidRPr="00E34E6C">
              <w:rPr>
                <w:rFonts w:ascii="仿宋" w:eastAsia="仿宋" w:hAnsi="仿宋" w:hint="eastAsia"/>
                <w:kern w:val="0"/>
                <w:sz w:val="24"/>
              </w:rPr>
              <w:t>组件</w:t>
            </w:r>
          </w:p>
        </w:tc>
        <w:tc>
          <w:tcPr>
            <w:tcW w:w="592" w:type="pct"/>
            <w:vAlign w:val="center"/>
          </w:tcPr>
          <w:p w:rsidR="00D2162F" w:rsidRPr="00E34E6C" w:rsidRDefault="00D2162F" w:rsidP="00EA460E">
            <w:pPr>
              <w:spacing w:line="360" w:lineRule="auto"/>
              <w:contextualSpacing/>
              <w:jc w:val="center"/>
              <w:rPr>
                <w:rFonts w:ascii="仿宋" w:eastAsia="仿宋" w:hAnsi="仿宋" w:cs="仿宋"/>
                <w:kern w:val="0"/>
                <w:sz w:val="24"/>
              </w:rPr>
            </w:pPr>
            <w:r w:rsidRPr="00E34E6C">
              <w:rPr>
                <w:rFonts w:ascii="仿宋" w:eastAsia="仿宋" w:hAnsi="仿宋" w:cs="仿宋" w:hint="eastAsia"/>
                <w:kern w:val="0"/>
                <w:sz w:val="24"/>
              </w:rPr>
              <w:t>1套</w:t>
            </w:r>
          </w:p>
        </w:tc>
      </w:tr>
      <w:tr w:rsidR="00D2162F" w:rsidRPr="00E34E6C" w:rsidTr="00EA460E">
        <w:trPr>
          <w:trHeight w:val="70"/>
        </w:trPr>
        <w:tc>
          <w:tcPr>
            <w:tcW w:w="736" w:type="pct"/>
            <w:vMerge w:val="restart"/>
            <w:vAlign w:val="center"/>
          </w:tcPr>
          <w:p w:rsidR="00D2162F" w:rsidRPr="00E34E6C" w:rsidRDefault="00D2162F" w:rsidP="00EA460E">
            <w:pPr>
              <w:spacing w:line="360" w:lineRule="auto"/>
              <w:contextualSpacing/>
              <w:jc w:val="center"/>
              <w:rPr>
                <w:rFonts w:ascii="仿宋" w:eastAsia="仿宋" w:hAnsi="仿宋" w:cs="仿宋"/>
                <w:kern w:val="0"/>
                <w:sz w:val="24"/>
              </w:rPr>
            </w:pPr>
            <w:r w:rsidRPr="00E34E6C">
              <w:rPr>
                <w:rFonts w:ascii="仿宋" w:eastAsia="仿宋" w:hAnsi="仿宋" w:cs="仿宋" w:hint="eastAsia"/>
                <w:kern w:val="0"/>
                <w:sz w:val="24"/>
              </w:rPr>
              <w:t>1-3</w:t>
            </w:r>
          </w:p>
        </w:tc>
        <w:tc>
          <w:tcPr>
            <w:tcW w:w="1259" w:type="pct"/>
            <w:vMerge w:val="restart"/>
            <w:vAlign w:val="center"/>
          </w:tcPr>
          <w:p w:rsidR="00D2162F" w:rsidRPr="00E34E6C" w:rsidRDefault="00D2162F" w:rsidP="00EA460E">
            <w:pPr>
              <w:pStyle w:val="2"/>
              <w:keepNext w:val="0"/>
              <w:keepLines w:val="0"/>
              <w:tabs>
                <w:tab w:val="left" w:pos="0"/>
              </w:tabs>
              <w:autoSpaceDE/>
              <w:adjustRightInd/>
              <w:spacing w:before="0" w:line="360" w:lineRule="auto"/>
              <w:contextualSpacing/>
              <w:rPr>
                <w:rFonts w:ascii="仿宋" w:eastAsia="仿宋" w:hAnsi="仿宋" w:cs="仿宋"/>
                <w:sz w:val="24"/>
                <w:szCs w:val="24"/>
              </w:rPr>
            </w:pPr>
            <w:r w:rsidRPr="00E34E6C">
              <w:rPr>
                <w:rFonts w:ascii="仿宋" w:eastAsia="仿宋" w:hAnsi="仿宋" w:cs="仿宋" w:hint="eastAsia"/>
                <w:b w:val="0"/>
                <w:sz w:val="24"/>
                <w:szCs w:val="24"/>
              </w:rPr>
              <w:t>超声影像智能报告模拟系统组件</w:t>
            </w:r>
          </w:p>
        </w:tc>
        <w:tc>
          <w:tcPr>
            <w:tcW w:w="2413" w:type="pct"/>
            <w:vAlign w:val="center"/>
          </w:tcPr>
          <w:p w:rsidR="00D2162F" w:rsidRPr="00E34E6C" w:rsidRDefault="00D2162F" w:rsidP="00EA460E">
            <w:pPr>
              <w:spacing w:line="360" w:lineRule="auto"/>
              <w:contextualSpacing/>
              <w:jc w:val="left"/>
              <w:rPr>
                <w:rFonts w:ascii="仿宋" w:eastAsia="仿宋" w:hAnsi="仿宋" w:cs="仿宋"/>
                <w:kern w:val="0"/>
                <w:sz w:val="24"/>
              </w:rPr>
            </w:pPr>
            <w:r w:rsidRPr="00E34E6C">
              <w:rPr>
                <w:rFonts w:ascii="仿宋" w:eastAsia="仿宋" w:hAnsi="仿宋" w:cs="仿宋" w:hint="eastAsia"/>
                <w:kern w:val="0"/>
                <w:sz w:val="24"/>
              </w:rPr>
              <w:t>组件1：备份一体机组件</w:t>
            </w:r>
          </w:p>
        </w:tc>
        <w:tc>
          <w:tcPr>
            <w:tcW w:w="592" w:type="pct"/>
            <w:vAlign w:val="center"/>
          </w:tcPr>
          <w:p w:rsidR="00D2162F" w:rsidRPr="00E34E6C" w:rsidRDefault="00D2162F" w:rsidP="00EA460E">
            <w:pPr>
              <w:spacing w:line="360" w:lineRule="auto"/>
              <w:contextualSpacing/>
              <w:jc w:val="center"/>
              <w:rPr>
                <w:rFonts w:ascii="仿宋" w:eastAsia="仿宋" w:hAnsi="仿宋" w:cs="仿宋"/>
                <w:kern w:val="0"/>
                <w:sz w:val="24"/>
              </w:rPr>
            </w:pPr>
            <w:r w:rsidRPr="00E34E6C">
              <w:rPr>
                <w:rFonts w:ascii="仿宋" w:eastAsia="仿宋" w:hAnsi="仿宋" w:cs="仿宋" w:hint="eastAsia"/>
                <w:kern w:val="0"/>
                <w:sz w:val="24"/>
              </w:rPr>
              <w:t>1套</w:t>
            </w:r>
          </w:p>
        </w:tc>
      </w:tr>
      <w:tr w:rsidR="00D2162F" w:rsidRPr="00E34E6C" w:rsidTr="00EA460E">
        <w:trPr>
          <w:trHeight w:val="70"/>
        </w:trPr>
        <w:tc>
          <w:tcPr>
            <w:tcW w:w="736" w:type="pct"/>
            <w:vMerge/>
            <w:vAlign w:val="center"/>
          </w:tcPr>
          <w:p w:rsidR="00D2162F" w:rsidRPr="00E34E6C" w:rsidRDefault="00D2162F" w:rsidP="00EA460E">
            <w:pPr>
              <w:spacing w:line="360" w:lineRule="auto"/>
              <w:contextualSpacing/>
              <w:jc w:val="center"/>
              <w:rPr>
                <w:rFonts w:ascii="仿宋" w:eastAsia="仿宋" w:hAnsi="仿宋" w:cs="仿宋"/>
                <w:kern w:val="0"/>
                <w:sz w:val="24"/>
              </w:rPr>
            </w:pPr>
          </w:p>
        </w:tc>
        <w:tc>
          <w:tcPr>
            <w:tcW w:w="1259" w:type="pct"/>
            <w:vMerge/>
            <w:vAlign w:val="center"/>
          </w:tcPr>
          <w:p w:rsidR="00D2162F" w:rsidRPr="00E34E6C" w:rsidRDefault="00D2162F" w:rsidP="00EA460E">
            <w:pPr>
              <w:spacing w:line="360" w:lineRule="auto"/>
              <w:contextualSpacing/>
              <w:jc w:val="center"/>
              <w:rPr>
                <w:rFonts w:ascii="仿宋" w:eastAsia="仿宋" w:hAnsi="仿宋" w:cs="仿宋"/>
                <w:kern w:val="0"/>
                <w:sz w:val="24"/>
              </w:rPr>
            </w:pPr>
          </w:p>
        </w:tc>
        <w:tc>
          <w:tcPr>
            <w:tcW w:w="2413" w:type="pct"/>
            <w:vAlign w:val="center"/>
          </w:tcPr>
          <w:p w:rsidR="00D2162F" w:rsidRPr="00E34E6C" w:rsidRDefault="00D2162F" w:rsidP="00EA460E">
            <w:pPr>
              <w:spacing w:line="360" w:lineRule="auto"/>
              <w:contextualSpacing/>
              <w:jc w:val="left"/>
              <w:rPr>
                <w:rFonts w:ascii="仿宋" w:eastAsia="仿宋" w:hAnsi="仿宋" w:cs="仿宋"/>
                <w:kern w:val="0"/>
                <w:sz w:val="24"/>
              </w:rPr>
            </w:pPr>
            <w:r w:rsidRPr="00E34E6C">
              <w:rPr>
                <w:rFonts w:ascii="仿宋" w:eastAsia="仿宋" w:hAnsi="仿宋" w:cs="仿宋" w:hint="eastAsia"/>
                <w:kern w:val="0"/>
                <w:sz w:val="24"/>
              </w:rPr>
              <w:t>组件2：负载均衡组件</w:t>
            </w:r>
          </w:p>
        </w:tc>
        <w:tc>
          <w:tcPr>
            <w:tcW w:w="592" w:type="pct"/>
            <w:vAlign w:val="center"/>
          </w:tcPr>
          <w:p w:rsidR="00D2162F" w:rsidRPr="00E34E6C" w:rsidRDefault="00D2162F" w:rsidP="00EA460E">
            <w:pPr>
              <w:spacing w:line="360" w:lineRule="auto"/>
              <w:contextualSpacing/>
              <w:jc w:val="center"/>
              <w:rPr>
                <w:rFonts w:ascii="仿宋" w:eastAsia="仿宋" w:hAnsi="仿宋" w:cs="仿宋"/>
                <w:kern w:val="0"/>
                <w:sz w:val="24"/>
              </w:rPr>
            </w:pPr>
            <w:r w:rsidRPr="00E34E6C">
              <w:rPr>
                <w:rFonts w:ascii="仿宋" w:eastAsia="仿宋" w:hAnsi="仿宋" w:cs="仿宋" w:hint="eastAsia"/>
                <w:kern w:val="0"/>
                <w:sz w:val="24"/>
              </w:rPr>
              <w:t>2套</w:t>
            </w:r>
          </w:p>
        </w:tc>
      </w:tr>
      <w:tr w:rsidR="00D2162F" w:rsidRPr="00E34E6C" w:rsidTr="00EA460E">
        <w:trPr>
          <w:trHeight w:val="70"/>
        </w:trPr>
        <w:tc>
          <w:tcPr>
            <w:tcW w:w="736" w:type="pct"/>
            <w:vMerge/>
            <w:vAlign w:val="center"/>
          </w:tcPr>
          <w:p w:rsidR="00D2162F" w:rsidRPr="00E34E6C" w:rsidRDefault="00D2162F" w:rsidP="00EA460E">
            <w:pPr>
              <w:spacing w:line="360" w:lineRule="auto"/>
              <w:contextualSpacing/>
              <w:jc w:val="center"/>
              <w:rPr>
                <w:rFonts w:ascii="仿宋" w:eastAsia="仿宋" w:hAnsi="仿宋" w:cs="仿宋"/>
                <w:kern w:val="0"/>
                <w:sz w:val="24"/>
              </w:rPr>
            </w:pPr>
          </w:p>
        </w:tc>
        <w:tc>
          <w:tcPr>
            <w:tcW w:w="1259" w:type="pct"/>
            <w:vMerge/>
            <w:vAlign w:val="center"/>
          </w:tcPr>
          <w:p w:rsidR="00D2162F" w:rsidRPr="00E34E6C" w:rsidRDefault="00D2162F" w:rsidP="00EA460E">
            <w:pPr>
              <w:spacing w:line="360" w:lineRule="auto"/>
              <w:contextualSpacing/>
              <w:jc w:val="center"/>
              <w:rPr>
                <w:rFonts w:ascii="仿宋" w:eastAsia="仿宋" w:hAnsi="仿宋" w:cs="仿宋"/>
                <w:kern w:val="0"/>
                <w:sz w:val="24"/>
              </w:rPr>
            </w:pPr>
          </w:p>
        </w:tc>
        <w:tc>
          <w:tcPr>
            <w:tcW w:w="2413" w:type="pct"/>
            <w:vAlign w:val="center"/>
          </w:tcPr>
          <w:p w:rsidR="00D2162F" w:rsidRPr="00E34E6C" w:rsidRDefault="00D2162F" w:rsidP="00EA460E">
            <w:pPr>
              <w:spacing w:line="360" w:lineRule="auto"/>
              <w:contextualSpacing/>
              <w:jc w:val="left"/>
              <w:rPr>
                <w:rFonts w:ascii="仿宋" w:eastAsia="仿宋" w:hAnsi="仿宋" w:cs="仿宋"/>
                <w:kern w:val="0"/>
                <w:sz w:val="24"/>
              </w:rPr>
            </w:pPr>
            <w:r w:rsidRPr="00E34E6C">
              <w:rPr>
                <w:rFonts w:ascii="仿宋" w:eastAsia="仿宋" w:hAnsi="仿宋" w:cs="仿宋" w:hint="eastAsia"/>
                <w:kern w:val="0"/>
                <w:sz w:val="24"/>
              </w:rPr>
              <w:t>组件3：超声报告系统核心交换机组件</w:t>
            </w:r>
          </w:p>
        </w:tc>
        <w:tc>
          <w:tcPr>
            <w:tcW w:w="592" w:type="pct"/>
            <w:vAlign w:val="center"/>
          </w:tcPr>
          <w:p w:rsidR="00D2162F" w:rsidRPr="00E34E6C" w:rsidRDefault="00D2162F" w:rsidP="00EA460E">
            <w:pPr>
              <w:spacing w:line="360" w:lineRule="auto"/>
              <w:contextualSpacing/>
              <w:jc w:val="center"/>
              <w:rPr>
                <w:rFonts w:ascii="仿宋" w:eastAsia="仿宋" w:hAnsi="仿宋" w:cs="仿宋"/>
                <w:kern w:val="0"/>
                <w:sz w:val="24"/>
              </w:rPr>
            </w:pPr>
            <w:r w:rsidRPr="00E34E6C">
              <w:rPr>
                <w:rFonts w:ascii="仿宋" w:eastAsia="仿宋" w:hAnsi="仿宋" w:cs="仿宋" w:hint="eastAsia"/>
                <w:kern w:val="0"/>
                <w:sz w:val="24"/>
              </w:rPr>
              <w:t>2套</w:t>
            </w:r>
          </w:p>
        </w:tc>
      </w:tr>
      <w:tr w:rsidR="00D2162F" w:rsidRPr="00E34E6C" w:rsidTr="00EA460E">
        <w:trPr>
          <w:trHeight w:val="70"/>
        </w:trPr>
        <w:tc>
          <w:tcPr>
            <w:tcW w:w="736" w:type="pct"/>
            <w:vMerge/>
            <w:vAlign w:val="center"/>
          </w:tcPr>
          <w:p w:rsidR="00D2162F" w:rsidRPr="00E34E6C" w:rsidRDefault="00D2162F" w:rsidP="00EA460E">
            <w:pPr>
              <w:spacing w:line="360" w:lineRule="auto"/>
              <w:contextualSpacing/>
              <w:jc w:val="center"/>
              <w:rPr>
                <w:rFonts w:ascii="仿宋" w:eastAsia="仿宋" w:hAnsi="仿宋" w:cs="仿宋"/>
                <w:kern w:val="0"/>
                <w:sz w:val="24"/>
              </w:rPr>
            </w:pPr>
          </w:p>
        </w:tc>
        <w:tc>
          <w:tcPr>
            <w:tcW w:w="1259" w:type="pct"/>
            <w:vMerge/>
            <w:vAlign w:val="center"/>
          </w:tcPr>
          <w:p w:rsidR="00D2162F" w:rsidRPr="00E34E6C" w:rsidRDefault="00D2162F" w:rsidP="00EA460E">
            <w:pPr>
              <w:spacing w:line="360" w:lineRule="auto"/>
              <w:contextualSpacing/>
              <w:jc w:val="center"/>
              <w:rPr>
                <w:rFonts w:ascii="仿宋" w:eastAsia="仿宋" w:hAnsi="仿宋" w:cs="仿宋"/>
                <w:kern w:val="0"/>
                <w:sz w:val="24"/>
              </w:rPr>
            </w:pPr>
          </w:p>
        </w:tc>
        <w:tc>
          <w:tcPr>
            <w:tcW w:w="2413" w:type="pct"/>
            <w:vAlign w:val="center"/>
          </w:tcPr>
          <w:p w:rsidR="00D2162F" w:rsidRPr="00E34E6C" w:rsidRDefault="00D2162F" w:rsidP="00EA460E">
            <w:pPr>
              <w:spacing w:line="360" w:lineRule="auto"/>
              <w:contextualSpacing/>
              <w:jc w:val="left"/>
              <w:rPr>
                <w:rFonts w:ascii="仿宋" w:eastAsia="仿宋" w:hAnsi="仿宋" w:cs="仿宋"/>
                <w:kern w:val="0"/>
                <w:sz w:val="24"/>
              </w:rPr>
            </w:pPr>
            <w:r w:rsidRPr="00E34E6C">
              <w:rPr>
                <w:rFonts w:ascii="仿宋" w:eastAsia="仿宋" w:hAnsi="仿宋" w:cs="仿宋" w:hint="eastAsia"/>
                <w:kern w:val="0"/>
                <w:sz w:val="24"/>
              </w:rPr>
              <w:t>组件4：超声报告系统管理交换机组件</w:t>
            </w:r>
          </w:p>
        </w:tc>
        <w:tc>
          <w:tcPr>
            <w:tcW w:w="592" w:type="pct"/>
            <w:vAlign w:val="center"/>
          </w:tcPr>
          <w:p w:rsidR="00D2162F" w:rsidRPr="00E34E6C" w:rsidRDefault="00D2162F" w:rsidP="00EA460E">
            <w:pPr>
              <w:spacing w:line="360" w:lineRule="auto"/>
              <w:contextualSpacing/>
              <w:jc w:val="center"/>
              <w:rPr>
                <w:rFonts w:ascii="仿宋" w:eastAsia="仿宋" w:hAnsi="仿宋" w:cs="仿宋"/>
                <w:kern w:val="0"/>
                <w:sz w:val="24"/>
              </w:rPr>
            </w:pPr>
            <w:r w:rsidRPr="00E34E6C">
              <w:rPr>
                <w:rFonts w:ascii="仿宋" w:eastAsia="仿宋" w:hAnsi="仿宋" w:cs="仿宋" w:hint="eastAsia"/>
                <w:kern w:val="0"/>
                <w:sz w:val="24"/>
              </w:rPr>
              <w:t>1套</w:t>
            </w:r>
          </w:p>
        </w:tc>
      </w:tr>
      <w:tr w:rsidR="00D2162F" w:rsidRPr="00E34E6C" w:rsidTr="00EA460E">
        <w:trPr>
          <w:trHeight w:val="70"/>
        </w:trPr>
        <w:tc>
          <w:tcPr>
            <w:tcW w:w="736" w:type="pct"/>
            <w:vMerge/>
            <w:vAlign w:val="center"/>
          </w:tcPr>
          <w:p w:rsidR="00D2162F" w:rsidRPr="00E34E6C" w:rsidRDefault="00D2162F" w:rsidP="00EA460E">
            <w:pPr>
              <w:spacing w:line="360" w:lineRule="auto"/>
              <w:contextualSpacing/>
              <w:jc w:val="center"/>
              <w:rPr>
                <w:rFonts w:ascii="仿宋" w:eastAsia="仿宋" w:hAnsi="仿宋" w:cs="仿宋"/>
                <w:kern w:val="0"/>
                <w:sz w:val="24"/>
              </w:rPr>
            </w:pPr>
          </w:p>
        </w:tc>
        <w:tc>
          <w:tcPr>
            <w:tcW w:w="1259" w:type="pct"/>
            <w:vMerge/>
            <w:vAlign w:val="center"/>
          </w:tcPr>
          <w:p w:rsidR="00D2162F" w:rsidRPr="00E34E6C" w:rsidRDefault="00D2162F" w:rsidP="00EA460E">
            <w:pPr>
              <w:spacing w:line="360" w:lineRule="auto"/>
              <w:contextualSpacing/>
              <w:jc w:val="center"/>
              <w:rPr>
                <w:rFonts w:ascii="仿宋" w:eastAsia="仿宋" w:hAnsi="仿宋" w:cs="仿宋"/>
                <w:kern w:val="0"/>
                <w:sz w:val="24"/>
              </w:rPr>
            </w:pPr>
          </w:p>
        </w:tc>
        <w:tc>
          <w:tcPr>
            <w:tcW w:w="2413" w:type="pct"/>
            <w:vAlign w:val="center"/>
          </w:tcPr>
          <w:p w:rsidR="00D2162F" w:rsidRPr="00E34E6C" w:rsidRDefault="00D2162F" w:rsidP="00EA460E">
            <w:pPr>
              <w:spacing w:line="360" w:lineRule="auto"/>
              <w:contextualSpacing/>
              <w:jc w:val="left"/>
              <w:rPr>
                <w:rFonts w:ascii="仿宋" w:eastAsia="仿宋" w:hAnsi="仿宋" w:cs="仿宋"/>
                <w:kern w:val="0"/>
                <w:sz w:val="24"/>
              </w:rPr>
            </w:pPr>
            <w:r w:rsidRPr="00E34E6C">
              <w:rPr>
                <w:rFonts w:ascii="仿宋" w:eastAsia="仿宋" w:hAnsi="仿宋" w:cs="仿宋" w:hint="eastAsia"/>
                <w:kern w:val="0"/>
                <w:sz w:val="24"/>
              </w:rPr>
              <w:t>组件5：</w:t>
            </w:r>
            <w:r w:rsidRPr="00E34E6C">
              <w:rPr>
                <w:rFonts w:ascii="仿宋" w:eastAsia="仿宋" w:hAnsi="仿宋"/>
                <w:kern w:val="0"/>
                <w:sz w:val="24"/>
              </w:rPr>
              <w:t>超声影像分布式存储</w:t>
            </w:r>
            <w:r w:rsidRPr="00E34E6C">
              <w:rPr>
                <w:rFonts w:ascii="仿宋" w:eastAsia="仿宋" w:hAnsi="仿宋" w:hint="eastAsia"/>
                <w:kern w:val="0"/>
                <w:sz w:val="24"/>
              </w:rPr>
              <w:t>组件</w:t>
            </w:r>
          </w:p>
        </w:tc>
        <w:tc>
          <w:tcPr>
            <w:tcW w:w="592" w:type="pct"/>
            <w:vAlign w:val="center"/>
          </w:tcPr>
          <w:p w:rsidR="00D2162F" w:rsidRPr="00E34E6C" w:rsidRDefault="00D2162F" w:rsidP="00EA460E">
            <w:pPr>
              <w:spacing w:line="360" w:lineRule="auto"/>
              <w:contextualSpacing/>
              <w:jc w:val="center"/>
              <w:rPr>
                <w:rFonts w:ascii="仿宋" w:eastAsia="仿宋" w:hAnsi="仿宋" w:cs="仿宋"/>
                <w:kern w:val="0"/>
                <w:sz w:val="24"/>
              </w:rPr>
            </w:pPr>
            <w:r w:rsidRPr="00E34E6C">
              <w:rPr>
                <w:rFonts w:ascii="仿宋" w:eastAsia="仿宋" w:hAnsi="仿宋" w:cs="仿宋" w:hint="eastAsia"/>
                <w:kern w:val="0"/>
                <w:sz w:val="24"/>
              </w:rPr>
              <w:t>1套</w:t>
            </w:r>
          </w:p>
        </w:tc>
      </w:tr>
      <w:tr w:rsidR="00D2162F" w:rsidRPr="00E34E6C" w:rsidTr="00EA460E">
        <w:trPr>
          <w:trHeight w:val="70"/>
        </w:trPr>
        <w:tc>
          <w:tcPr>
            <w:tcW w:w="736" w:type="pct"/>
            <w:vMerge/>
            <w:vAlign w:val="center"/>
          </w:tcPr>
          <w:p w:rsidR="00D2162F" w:rsidRPr="00E34E6C" w:rsidRDefault="00D2162F" w:rsidP="00EA460E">
            <w:pPr>
              <w:spacing w:line="360" w:lineRule="auto"/>
              <w:contextualSpacing/>
              <w:jc w:val="center"/>
              <w:rPr>
                <w:rFonts w:ascii="仿宋" w:eastAsia="仿宋" w:hAnsi="仿宋" w:cs="仿宋"/>
                <w:kern w:val="0"/>
                <w:sz w:val="24"/>
              </w:rPr>
            </w:pPr>
          </w:p>
        </w:tc>
        <w:tc>
          <w:tcPr>
            <w:tcW w:w="1259" w:type="pct"/>
            <w:vMerge/>
            <w:vAlign w:val="center"/>
          </w:tcPr>
          <w:p w:rsidR="00D2162F" w:rsidRPr="00E34E6C" w:rsidRDefault="00D2162F" w:rsidP="00EA460E">
            <w:pPr>
              <w:spacing w:line="360" w:lineRule="auto"/>
              <w:contextualSpacing/>
              <w:jc w:val="center"/>
              <w:rPr>
                <w:rFonts w:ascii="仿宋" w:eastAsia="仿宋" w:hAnsi="仿宋" w:cs="仿宋"/>
                <w:kern w:val="0"/>
                <w:sz w:val="24"/>
              </w:rPr>
            </w:pPr>
          </w:p>
        </w:tc>
        <w:tc>
          <w:tcPr>
            <w:tcW w:w="2413" w:type="pct"/>
            <w:vAlign w:val="center"/>
          </w:tcPr>
          <w:p w:rsidR="00D2162F" w:rsidRPr="00E34E6C" w:rsidRDefault="00D2162F" w:rsidP="00EA460E">
            <w:pPr>
              <w:spacing w:line="360" w:lineRule="auto"/>
              <w:contextualSpacing/>
              <w:jc w:val="left"/>
              <w:rPr>
                <w:rFonts w:ascii="仿宋" w:eastAsia="仿宋" w:hAnsi="仿宋" w:cs="仿宋"/>
                <w:kern w:val="0"/>
                <w:sz w:val="24"/>
              </w:rPr>
            </w:pPr>
            <w:r w:rsidRPr="00E34E6C">
              <w:rPr>
                <w:rFonts w:ascii="仿宋" w:eastAsia="仿宋" w:hAnsi="仿宋" w:cs="仿宋" w:hint="eastAsia"/>
                <w:kern w:val="0"/>
                <w:sz w:val="24"/>
              </w:rPr>
              <w:t>组件6：存储后端交换机组件</w:t>
            </w:r>
          </w:p>
        </w:tc>
        <w:tc>
          <w:tcPr>
            <w:tcW w:w="592" w:type="pct"/>
            <w:vAlign w:val="center"/>
          </w:tcPr>
          <w:p w:rsidR="00D2162F" w:rsidRPr="00E34E6C" w:rsidRDefault="00D2162F" w:rsidP="00EA460E">
            <w:pPr>
              <w:spacing w:line="360" w:lineRule="auto"/>
              <w:contextualSpacing/>
              <w:jc w:val="center"/>
              <w:rPr>
                <w:rFonts w:ascii="仿宋" w:eastAsia="仿宋" w:hAnsi="仿宋" w:cs="仿宋"/>
                <w:kern w:val="0"/>
                <w:sz w:val="24"/>
              </w:rPr>
            </w:pPr>
            <w:r w:rsidRPr="00E34E6C">
              <w:rPr>
                <w:rFonts w:ascii="仿宋" w:eastAsia="仿宋" w:hAnsi="仿宋" w:cs="仿宋" w:hint="eastAsia"/>
                <w:kern w:val="0"/>
                <w:sz w:val="24"/>
              </w:rPr>
              <w:t>2套</w:t>
            </w:r>
          </w:p>
        </w:tc>
      </w:tr>
      <w:tr w:rsidR="00D2162F" w:rsidRPr="00E34E6C" w:rsidTr="00EA460E">
        <w:trPr>
          <w:trHeight w:val="70"/>
        </w:trPr>
        <w:tc>
          <w:tcPr>
            <w:tcW w:w="736" w:type="pct"/>
            <w:vMerge/>
            <w:vAlign w:val="center"/>
          </w:tcPr>
          <w:p w:rsidR="00D2162F" w:rsidRPr="00E34E6C" w:rsidRDefault="00D2162F" w:rsidP="00EA460E">
            <w:pPr>
              <w:spacing w:line="360" w:lineRule="auto"/>
              <w:contextualSpacing/>
              <w:jc w:val="center"/>
              <w:rPr>
                <w:rFonts w:ascii="仿宋" w:eastAsia="仿宋" w:hAnsi="仿宋" w:cs="仿宋"/>
                <w:kern w:val="0"/>
                <w:sz w:val="24"/>
              </w:rPr>
            </w:pPr>
          </w:p>
        </w:tc>
        <w:tc>
          <w:tcPr>
            <w:tcW w:w="1259" w:type="pct"/>
            <w:vMerge/>
            <w:vAlign w:val="center"/>
          </w:tcPr>
          <w:p w:rsidR="00D2162F" w:rsidRPr="00E34E6C" w:rsidRDefault="00D2162F" w:rsidP="00EA460E">
            <w:pPr>
              <w:spacing w:line="360" w:lineRule="auto"/>
              <w:contextualSpacing/>
              <w:jc w:val="center"/>
              <w:rPr>
                <w:rFonts w:ascii="仿宋" w:eastAsia="仿宋" w:hAnsi="仿宋" w:cs="仿宋"/>
                <w:kern w:val="0"/>
                <w:sz w:val="24"/>
              </w:rPr>
            </w:pPr>
          </w:p>
        </w:tc>
        <w:tc>
          <w:tcPr>
            <w:tcW w:w="2413" w:type="pct"/>
            <w:vAlign w:val="center"/>
          </w:tcPr>
          <w:p w:rsidR="00D2162F" w:rsidRPr="00E34E6C" w:rsidRDefault="00D2162F" w:rsidP="00EA460E">
            <w:pPr>
              <w:spacing w:line="360" w:lineRule="auto"/>
              <w:contextualSpacing/>
              <w:jc w:val="left"/>
              <w:rPr>
                <w:rFonts w:ascii="仿宋" w:eastAsia="仿宋" w:hAnsi="仿宋" w:cs="仿宋"/>
                <w:kern w:val="0"/>
                <w:sz w:val="24"/>
              </w:rPr>
            </w:pPr>
            <w:r w:rsidRPr="00E34E6C">
              <w:rPr>
                <w:rFonts w:ascii="仿宋" w:eastAsia="仿宋" w:hAnsi="仿宋" w:cs="仿宋" w:hint="eastAsia"/>
                <w:kern w:val="0"/>
                <w:sz w:val="24"/>
              </w:rPr>
              <w:t>组件7：Web应用防火墙组件</w:t>
            </w:r>
          </w:p>
        </w:tc>
        <w:tc>
          <w:tcPr>
            <w:tcW w:w="592" w:type="pct"/>
            <w:vAlign w:val="center"/>
          </w:tcPr>
          <w:p w:rsidR="00D2162F" w:rsidRPr="00E34E6C" w:rsidRDefault="00D2162F" w:rsidP="00EA460E">
            <w:pPr>
              <w:spacing w:line="360" w:lineRule="auto"/>
              <w:contextualSpacing/>
              <w:jc w:val="center"/>
              <w:rPr>
                <w:rFonts w:ascii="仿宋" w:eastAsia="仿宋" w:hAnsi="仿宋" w:cs="仿宋"/>
                <w:kern w:val="0"/>
                <w:sz w:val="24"/>
              </w:rPr>
            </w:pPr>
            <w:r w:rsidRPr="00E34E6C">
              <w:rPr>
                <w:rFonts w:ascii="仿宋" w:eastAsia="仿宋" w:hAnsi="仿宋" w:cs="仿宋" w:hint="eastAsia"/>
                <w:kern w:val="0"/>
                <w:sz w:val="24"/>
              </w:rPr>
              <w:t>1套</w:t>
            </w:r>
          </w:p>
        </w:tc>
      </w:tr>
      <w:tr w:rsidR="00D2162F" w:rsidRPr="00E34E6C" w:rsidTr="00EA460E">
        <w:trPr>
          <w:trHeight w:val="70"/>
        </w:trPr>
        <w:tc>
          <w:tcPr>
            <w:tcW w:w="736" w:type="pct"/>
            <w:vMerge/>
            <w:vAlign w:val="center"/>
          </w:tcPr>
          <w:p w:rsidR="00D2162F" w:rsidRPr="00E34E6C" w:rsidRDefault="00D2162F" w:rsidP="00EA460E">
            <w:pPr>
              <w:spacing w:line="360" w:lineRule="auto"/>
              <w:contextualSpacing/>
              <w:jc w:val="center"/>
              <w:rPr>
                <w:rFonts w:ascii="仿宋" w:eastAsia="仿宋" w:hAnsi="仿宋" w:cs="仿宋"/>
                <w:kern w:val="0"/>
                <w:sz w:val="24"/>
              </w:rPr>
            </w:pPr>
          </w:p>
        </w:tc>
        <w:tc>
          <w:tcPr>
            <w:tcW w:w="1259" w:type="pct"/>
            <w:vMerge/>
            <w:vAlign w:val="center"/>
          </w:tcPr>
          <w:p w:rsidR="00D2162F" w:rsidRPr="00E34E6C" w:rsidRDefault="00D2162F" w:rsidP="00EA460E">
            <w:pPr>
              <w:spacing w:line="360" w:lineRule="auto"/>
              <w:contextualSpacing/>
              <w:jc w:val="center"/>
              <w:rPr>
                <w:rFonts w:ascii="仿宋" w:eastAsia="仿宋" w:hAnsi="仿宋" w:cs="仿宋"/>
                <w:kern w:val="0"/>
                <w:sz w:val="24"/>
              </w:rPr>
            </w:pPr>
          </w:p>
        </w:tc>
        <w:tc>
          <w:tcPr>
            <w:tcW w:w="2413" w:type="pct"/>
            <w:vAlign w:val="center"/>
          </w:tcPr>
          <w:p w:rsidR="00D2162F" w:rsidRPr="00E34E6C" w:rsidRDefault="00D2162F" w:rsidP="00EA460E">
            <w:pPr>
              <w:spacing w:line="360" w:lineRule="auto"/>
              <w:contextualSpacing/>
              <w:jc w:val="left"/>
              <w:rPr>
                <w:rFonts w:ascii="仿宋" w:eastAsia="仿宋" w:hAnsi="仿宋" w:cs="仿宋"/>
                <w:kern w:val="0"/>
                <w:sz w:val="24"/>
              </w:rPr>
            </w:pPr>
            <w:r w:rsidRPr="00E34E6C">
              <w:rPr>
                <w:rFonts w:ascii="仿宋" w:eastAsia="仿宋" w:hAnsi="仿宋" w:cs="仿宋" w:hint="eastAsia"/>
                <w:kern w:val="0"/>
                <w:sz w:val="24"/>
              </w:rPr>
              <w:t>组件8：安全交换机组件</w:t>
            </w:r>
          </w:p>
        </w:tc>
        <w:tc>
          <w:tcPr>
            <w:tcW w:w="592" w:type="pct"/>
            <w:vAlign w:val="center"/>
          </w:tcPr>
          <w:p w:rsidR="00D2162F" w:rsidRPr="00E34E6C" w:rsidRDefault="00D2162F" w:rsidP="00EA460E">
            <w:pPr>
              <w:spacing w:line="360" w:lineRule="auto"/>
              <w:contextualSpacing/>
              <w:jc w:val="center"/>
              <w:rPr>
                <w:rFonts w:ascii="仿宋" w:eastAsia="仿宋" w:hAnsi="仿宋" w:cs="仿宋"/>
                <w:kern w:val="0"/>
                <w:sz w:val="24"/>
              </w:rPr>
            </w:pPr>
            <w:r w:rsidRPr="00E34E6C">
              <w:rPr>
                <w:rFonts w:ascii="仿宋" w:eastAsia="仿宋" w:hAnsi="仿宋" w:cs="仿宋" w:hint="eastAsia"/>
                <w:kern w:val="0"/>
                <w:sz w:val="24"/>
              </w:rPr>
              <w:t>1套</w:t>
            </w:r>
          </w:p>
        </w:tc>
      </w:tr>
      <w:tr w:rsidR="00D2162F" w:rsidRPr="00E34E6C" w:rsidTr="00EA460E">
        <w:trPr>
          <w:trHeight w:val="70"/>
        </w:trPr>
        <w:tc>
          <w:tcPr>
            <w:tcW w:w="736" w:type="pct"/>
            <w:vMerge/>
            <w:vAlign w:val="center"/>
          </w:tcPr>
          <w:p w:rsidR="00D2162F" w:rsidRPr="00E34E6C" w:rsidRDefault="00D2162F" w:rsidP="00EA460E">
            <w:pPr>
              <w:spacing w:line="360" w:lineRule="auto"/>
              <w:contextualSpacing/>
              <w:jc w:val="center"/>
              <w:rPr>
                <w:rFonts w:ascii="仿宋" w:eastAsia="仿宋" w:hAnsi="仿宋" w:cs="仿宋"/>
                <w:kern w:val="0"/>
                <w:sz w:val="24"/>
              </w:rPr>
            </w:pPr>
          </w:p>
        </w:tc>
        <w:tc>
          <w:tcPr>
            <w:tcW w:w="1259" w:type="pct"/>
            <w:vMerge/>
            <w:vAlign w:val="center"/>
          </w:tcPr>
          <w:p w:rsidR="00D2162F" w:rsidRPr="00E34E6C" w:rsidRDefault="00D2162F" w:rsidP="00EA460E">
            <w:pPr>
              <w:spacing w:line="360" w:lineRule="auto"/>
              <w:contextualSpacing/>
              <w:jc w:val="center"/>
              <w:rPr>
                <w:rFonts w:ascii="仿宋" w:eastAsia="仿宋" w:hAnsi="仿宋" w:cs="仿宋"/>
                <w:kern w:val="0"/>
                <w:sz w:val="24"/>
              </w:rPr>
            </w:pPr>
          </w:p>
        </w:tc>
        <w:tc>
          <w:tcPr>
            <w:tcW w:w="2413" w:type="pct"/>
            <w:vAlign w:val="center"/>
          </w:tcPr>
          <w:p w:rsidR="00D2162F" w:rsidRPr="00E34E6C" w:rsidRDefault="00D2162F" w:rsidP="00EA460E">
            <w:pPr>
              <w:spacing w:line="360" w:lineRule="auto"/>
              <w:contextualSpacing/>
              <w:jc w:val="left"/>
              <w:rPr>
                <w:rFonts w:ascii="仿宋" w:eastAsia="仿宋" w:hAnsi="仿宋" w:cs="仿宋"/>
                <w:kern w:val="0"/>
                <w:sz w:val="24"/>
              </w:rPr>
            </w:pPr>
            <w:r w:rsidRPr="00E34E6C">
              <w:rPr>
                <w:rFonts w:ascii="仿宋" w:eastAsia="仿宋" w:hAnsi="仿宋" w:cs="仿宋" w:hint="eastAsia"/>
                <w:kern w:val="0"/>
                <w:sz w:val="24"/>
              </w:rPr>
              <w:t>组件9：数据库审计组件</w:t>
            </w:r>
          </w:p>
        </w:tc>
        <w:tc>
          <w:tcPr>
            <w:tcW w:w="592" w:type="pct"/>
            <w:vAlign w:val="center"/>
          </w:tcPr>
          <w:p w:rsidR="00D2162F" w:rsidRPr="00E34E6C" w:rsidRDefault="00D2162F" w:rsidP="00EA460E">
            <w:pPr>
              <w:spacing w:line="360" w:lineRule="auto"/>
              <w:contextualSpacing/>
              <w:jc w:val="center"/>
              <w:rPr>
                <w:rFonts w:ascii="仿宋" w:eastAsia="仿宋" w:hAnsi="仿宋" w:cs="仿宋"/>
                <w:kern w:val="0"/>
                <w:sz w:val="24"/>
              </w:rPr>
            </w:pPr>
            <w:r w:rsidRPr="00E34E6C">
              <w:rPr>
                <w:rFonts w:ascii="仿宋" w:eastAsia="仿宋" w:hAnsi="仿宋" w:cs="仿宋" w:hint="eastAsia"/>
                <w:kern w:val="0"/>
                <w:sz w:val="24"/>
              </w:rPr>
              <w:t>1套</w:t>
            </w:r>
          </w:p>
        </w:tc>
      </w:tr>
      <w:tr w:rsidR="00D2162F" w:rsidRPr="00E34E6C" w:rsidTr="00EA460E">
        <w:trPr>
          <w:trHeight w:val="70"/>
        </w:trPr>
        <w:tc>
          <w:tcPr>
            <w:tcW w:w="736" w:type="pct"/>
            <w:vMerge/>
            <w:vAlign w:val="center"/>
          </w:tcPr>
          <w:p w:rsidR="00D2162F" w:rsidRPr="00E34E6C" w:rsidRDefault="00D2162F" w:rsidP="00EA460E">
            <w:pPr>
              <w:spacing w:line="360" w:lineRule="auto"/>
              <w:contextualSpacing/>
              <w:jc w:val="center"/>
              <w:rPr>
                <w:rFonts w:ascii="仿宋" w:eastAsia="仿宋" w:hAnsi="仿宋" w:cs="仿宋"/>
                <w:kern w:val="0"/>
                <w:sz w:val="24"/>
              </w:rPr>
            </w:pPr>
          </w:p>
        </w:tc>
        <w:tc>
          <w:tcPr>
            <w:tcW w:w="1259" w:type="pct"/>
            <w:vMerge/>
            <w:vAlign w:val="center"/>
          </w:tcPr>
          <w:p w:rsidR="00D2162F" w:rsidRPr="00E34E6C" w:rsidRDefault="00D2162F" w:rsidP="00EA460E">
            <w:pPr>
              <w:spacing w:line="360" w:lineRule="auto"/>
              <w:contextualSpacing/>
              <w:jc w:val="center"/>
              <w:rPr>
                <w:rFonts w:ascii="仿宋" w:eastAsia="仿宋" w:hAnsi="仿宋" w:cs="仿宋"/>
                <w:kern w:val="0"/>
                <w:sz w:val="24"/>
              </w:rPr>
            </w:pPr>
          </w:p>
        </w:tc>
        <w:tc>
          <w:tcPr>
            <w:tcW w:w="2413" w:type="pct"/>
            <w:vAlign w:val="center"/>
          </w:tcPr>
          <w:p w:rsidR="00D2162F" w:rsidRPr="00E34E6C" w:rsidRDefault="00D2162F" w:rsidP="00EA460E">
            <w:pPr>
              <w:spacing w:line="360" w:lineRule="auto"/>
              <w:contextualSpacing/>
              <w:jc w:val="left"/>
              <w:rPr>
                <w:rFonts w:ascii="仿宋" w:eastAsia="仿宋" w:hAnsi="仿宋" w:cs="仿宋"/>
                <w:kern w:val="0"/>
                <w:sz w:val="24"/>
              </w:rPr>
            </w:pPr>
            <w:r w:rsidRPr="00E34E6C">
              <w:rPr>
                <w:rFonts w:ascii="仿宋" w:eastAsia="仿宋" w:hAnsi="仿宋" w:cs="仿宋" w:hint="eastAsia"/>
                <w:kern w:val="0"/>
                <w:sz w:val="24"/>
              </w:rPr>
              <w:t>组件10：漏洞扫描组件</w:t>
            </w:r>
          </w:p>
        </w:tc>
        <w:tc>
          <w:tcPr>
            <w:tcW w:w="592" w:type="pct"/>
            <w:vAlign w:val="center"/>
          </w:tcPr>
          <w:p w:rsidR="00D2162F" w:rsidRPr="00E34E6C" w:rsidRDefault="00D2162F" w:rsidP="00EA460E">
            <w:pPr>
              <w:spacing w:line="360" w:lineRule="auto"/>
              <w:contextualSpacing/>
              <w:jc w:val="center"/>
              <w:rPr>
                <w:rFonts w:ascii="仿宋" w:eastAsia="仿宋" w:hAnsi="仿宋" w:cs="仿宋"/>
                <w:kern w:val="0"/>
                <w:sz w:val="24"/>
              </w:rPr>
            </w:pPr>
            <w:r w:rsidRPr="00E34E6C">
              <w:rPr>
                <w:rFonts w:ascii="仿宋" w:eastAsia="仿宋" w:hAnsi="仿宋" w:cs="仿宋" w:hint="eastAsia"/>
                <w:kern w:val="0"/>
                <w:sz w:val="24"/>
              </w:rPr>
              <w:t>1套</w:t>
            </w:r>
          </w:p>
        </w:tc>
      </w:tr>
      <w:tr w:rsidR="00D2162F" w:rsidRPr="00E34E6C" w:rsidTr="00EA460E">
        <w:trPr>
          <w:trHeight w:val="70"/>
        </w:trPr>
        <w:tc>
          <w:tcPr>
            <w:tcW w:w="736" w:type="pct"/>
            <w:vAlign w:val="center"/>
          </w:tcPr>
          <w:p w:rsidR="00D2162F" w:rsidRPr="00E34E6C" w:rsidRDefault="00D2162F" w:rsidP="00EA460E">
            <w:pPr>
              <w:spacing w:line="360" w:lineRule="auto"/>
              <w:contextualSpacing/>
              <w:jc w:val="center"/>
              <w:rPr>
                <w:rFonts w:ascii="仿宋" w:eastAsia="仿宋" w:hAnsi="仿宋" w:cs="仿宋"/>
                <w:kern w:val="0"/>
                <w:sz w:val="24"/>
              </w:rPr>
            </w:pPr>
            <w:r w:rsidRPr="00E34E6C">
              <w:rPr>
                <w:rFonts w:ascii="仿宋" w:eastAsia="仿宋" w:hAnsi="仿宋" w:cs="仿宋" w:hint="eastAsia"/>
                <w:kern w:val="0"/>
                <w:sz w:val="24"/>
              </w:rPr>
              <w:t>1-4</w:t>
            </w:r>
          </w:p>
        </w:tc>
        <w:tc>
          <w:tcPr>
            <w:tcW w:w="1259" w:type="pct"/>
            <w:vAlign w:val="center"/>
          </w:tcPr>
          <w:p w:rsidR="00D2162F" w:rsidRPr="00E34E6C" w:rsidRDefault="00D2162F" w:rsidP="00EA460E">
            <w:pPr>
              <w:spacing w:line="360" w:lineRule="auto"/>
              <w:contextualSpacing/>
              <w:jc w:val="center"/>
              <w:rPr>
                <w:rFonts w:ascii="仿宋" w:eastAsia="仿宋" w:hAnsi="仿宋" w:cs="仿宋"/>
                <w:kern w:val="0"/>
                <w:sz w:val="24"/>
              </w:rPr>
            </w:pPr>
            <w:r w:rsidRPr="00E34E6C">
              <w:rPr>
                <w:rFonts w:ascii="仿宋" w:eastAsia="仿宋" w:hAnsi="仿宋" w:cs="仿宋" w:hint="eastAsia"/>
                <w:kern w:val="0"/>
                <w:sz w:val="24"/>
              </w:rPr>
              <w:t>存储交换机</w:t>
            </w:r>
          </w:p>
        </w:tc>
        <w:tc>
          <w:tcPr>
            <w:tcW w:w="2413" w:type="pct"/>
            <w:vAlign w:val="center"/>
          </w:tcPr>
          <w:p w:rsidR="00D2162F" w:rsidRPr="00E34E6C" w:rsidRDefault="00D2162F" w:rsidP="00EA460E">
            <w:pPr>
              <w:spacing w:line="360" w:lineRule="auto"/>
              <w:contextualSpacing/>
              <w:jc w:val="left"/>
              <w:rPr>
                <w:rFonts w:ascii="仿宋" w:eastAsia="仿宋" w:hAnsi="仿宋" w:cs="仿宋"/>
                <w:kern w:val="0"/>
                <w:sz w:val="24"/>
              </w:rPr>
            </w:pPr>
            <w:r w:rsidRPr="00E34E6C">
              <w:rPr>
                <w:rFonts w:ascii="仿宋" w:eastAsia="仿宋" w:hAnsi="仿宋" w:cs="仿宋" w:hint="eastAsia"/>
                <w:kern w:val="0"/>
                <w:sz w:val="24"/>
              </w:rPr>
              <w:t>存储交换机</w:t>
            </w:r>
          </w:p>
        </w:tc>
        <w:tc>
          <w:tcPr>
            <w:tcW w:w="592" w:type="pct"/>
            <w:vAlign w:val="center"/>
          </w:tcPr>
          <w:p w:rsidR="00D2162F" w:rsidRPr="00E34E6C" w:rsidRDefault="00D2162F" w:rsidP="00EA460E">
            <w:pPr>
              <w:spacing w:line="360" w:lineRule="auto"/>
              <w:contextualSpacing/>
              <w:jc w:val="center"/>
              <w:rPr>
                <w:rFonts w:ascii="仿宋" w:eastAsia="仿宋" w:hAnsi="仿宋" w:cs="仿宋"/>
                <w:kern w:val="0"/>
                <w:sz w:val="24"/>
              </w:rPr>
            </w:pPr>
            <w:r w:rsidRPr="00E34E6C">
              <w:rPr>
                <w:rFonts w:ascii="仿宋" w:eastAsia="仿宋" w:hAnsi="仿宋" w:cs="仿宋" w:hint="eastAsia"/>
                <w:kern w:val="0"/>
                <w:sz w:val="24"/>
              </w:rPr>
              <w:t>1套</w:t>
            </w:r>
          </w:p>
        </w:tc>
      </w:tr>
      <w:tr w:rsidR="00D2162F" w:rsidRPr="00E34E6C" w:rsidTr="00EA460E">
        <w:trPr>
          <w:trHeight w:val="70"/>
        </w:trPr>
        <w:tc>
          <w:tcPr>
            <w:tcW w:w="736" w:type="pct"/>
            <w:vAlign w:val="center"/>
          </w:tcPr>
          <w:p w:rsidR="00D2162F" w:rsidRPr="00E34E6C" w:rsidRDefault="00D2162F" w:rsidP="00EA460E">
            <w:pPr>
              <w:spacing w:line="360" w:lineRule="auto"/>
              <w:contextualSpacing/>
              <w:jc w:val="center"/>
              <w:rPr>
                <w:rFonts w:ascii="仿宋" w:eastAsia="仿宋" w:hAnsi="仿宋" w:cs="仿宋"/>
                <w:kern w:val="0"/>
                <w:sz w:val="24"/>
              </w:rPr>
            </w:pPr>
            <w:r w:rsidRPr="00E34E6C">
              <w:rPr>
                <w:rFonts w:ascii="仿宋" w:eastAsia="仿宋" w:hAnsi="仿宋" w:cs="仿宋" w:hint="eastAsia"/>
                <w:kern w:val="0"/>
                <w:sz w:val="24"/>
              </w:rPr>
              <w:t>1-5</w:t>
            </w:r>
          </w:p>
        </w:tc>
        <w:tc>
          <w:tcPr>
            <w:tcW w:w="1259" w:type="pct"/>
            <w:vAlign w:val="center"/>
          </w:tcPr>
          <w:p w:rsidR="00D2162F" w:rsidRPr="00E34E6C" w:rsidRDefault="00D2162F" w:rsidP="00EA460E">
            <w:pPr>
              <w:spacing w:line="360" w:lineRule="auto"/>
              <w:contextualSpacing/>
              <w:jc w:val="center"/>
              <w:rPr>
                <w:rFonts w:ascii="仿宋" w:eastAsia="仿宋" w:hAnsi="仿宋" w:cs="仿宋"/>
                <w:kern w:val="0"/>
                <w:sz w:val="24"/>
              </w:rPr>
            </w:pPr>
            <w:r w:rsidRPr="00E34E6C">
              <w:rPr>
                <w:rFonts w:ascii="仿宋" w:eastAsia="仿宋" w:hAnsi="仿宋" w:cs="仿宋" w:hint="eastAsia"/>
                <w:kern w:val="0"/>
                <w:sz w:val="24"/>
              </w:rPr>
              <w:t>联网交换机</w:t>
            </w:r>
          </w:p>
        </w:tc>
        <w:tc>
          <w:tcPr>
            <w:tcW w:w="2413" w:type="pct"/>
            <w:vAlign w:val="center"/>
          </w:tcPr>
          <w:p w:rsidR="00D2162F" w:rsidRPr="00E34E6C" w:rsidRDefault="00D2162F" w:rsidP="00EA460E">
            <w:pPr>
              <w:spacing w:line="360" w:lineRule="auto"/>
              <w:contextualSpacing/>
              <w:jc w:val="left"/>
              <w:rPr>
                <w:rFonts w:ascii="仿宋" w:eastAsia="仿宋" w:hAnsi="仿宋" w:cs="仿宋"/>
                <w:kern w:val="0"/>
                <w:sz w:val="24"/>
              </w:rPr>
            </w:pPr>
            <w:r w:rsidRPr="00E34E6C">
              <w:rPr>
                <w:rFonts w:ascii="仿宋" w:eastAsia="仿宋" w:hAnsi="仿宋" w:cs="仿宋" w:hint="eastAsia"/>
                <w:kern w:val="0"/>
                <w:sz w:val="24"/>
              </w:rPr>
              <w:t>联网交换机</w:t>
            </w:r>
          </w:p>
        </w:tc>
        <w:tc>
          <w:tcPr>
            <w:tcW w:w="592" w:type="pct"/>
            <w:vAlign w:val="center"/>
          </w:tcPr>
          <w:p w:rsidR="00D2162F" w:rsidRPr="00E34E6C" w:rsidRDefault="00D2162F" w:rsidP="00EA460E">
            <w:pPr>
              <w:spacing w:line="360" w:lineRule="auto"/>
              <w:contextualSpacing/>
              <w:jc w:val="center"/>
              <w:rPr>
                <w:rFonts w:ascii="仿宋" w:eastAsia="仿宋" w:hAnsi="仿宋" w:cs="仿宋"/>
                <w:kern w:val="0"/>
                <w:sz w:val="24"/>
              </w:rPr>
            </w:pPr>
            <w:r w:rsidRPr="00E34E6C">
              <w:rPr>
                <w:rFonts w:ascii="仿宋" w:eastAsia="仿宋" w:hAnsi="仿宋" w:cs="仿宋" w:hint="eastAsia"/>
                <w:kern w:val="0"/>
                <w:sz w:val="24"/>
              </w:rPr>
              <w:t>1套</w:t>
            </w:r>
          </w:p>
        </w:tc>
      </w:tr>
      <w:tr w:rsidR="00D2162F" w:rsidRPr="00E34E6C" w:rsidTr="00EA460E">
        <w:trPr>
          <w:trHeight w:val="70"/>
        </w:trPr>
        <w:tc>
          <w:tcPr>
            <w:tcW w:w="736" w:type="pct"/>
            <w:vAlign w:val="center"/>
          </w:tcPr>
          <w:p w:rsidR="00D2162F" w:rsidRPr="00E34E6C" w:rsidRDefault="00D2162F" w:rsidP="00EA460E">
            <w:pPr>
              <w:spacing w:line="360" w:lineRule="auto"/>
              <w:contextualSpacing/>
              <w:jc w:val="center"/>
              <w:rPr>
                <w:rFonts w:ascii="仿宋" w:eastAsia="仿宋" w:hAnsi="仿宋" w:cs="仿宋"/>
                <w:kern w:val="0"/>
                <w:sz w:val="24"/>
              </w:rPr>
            </w:pPr>
            <w:r w:rsidRPr="00E34E6C">
              <w:rPr>
                <w:rFonts w:ascii="仿宋" w:eastAsia="仿宋" w:hAnsi="仿宋" w:cs="仿宋" w:hint="eastAsia"/>
                <w:kern w:val="0"/>
                <w:sz w:val="24"/>
              </w:rPr>
              <w:t>1-6</w:t>
            </w:r>
          </w:p>
        </w:tc>
        <w:tc>
          <w:tcPr>
            <w:tcW w:w="1259" w:type="pct"/>
            <w:vAlign w:val="center"/>
          </w:tcPr>
          <w:p w:rsidR="00D2162F" w:rsidRPr="00E34E6C" w:rsidRDefault="00D2162F" w:rsidP="00EA460E">
            <w:pPr>
              <w:spacing w:line="360" w:lineRule="auto"/>
              <w:contextualSpacing/>
              <w:jc w:val="center"/>
              <w:rPr>
                <w:rFonts w:ascii="仿宋" w:eastAsia="仿宋" w:hAnsi="仿宋" w:cs="仿宋"/>
                <w:kern w:val="0"/>
                <w:sz w:val="24"/>
              </w:rPr>
            </w:pPr>
            <w:r w:rsidRPr="00E34E6C">
              <w:rPr>
                <w:rFonts w:ascii="仿宋" w:eastAsia="仿宋" w:hAnsi="仿宋" w:cs="仿宋" w:hint="eastAsia"/>
                <w:kern w:val="0"/>
                <w:sz w:val="24"/>
              </w:rPr>
              <w:t>液冷机柜</w:t>
            </w:r>
          </w:p>
        </w:tc>
        <w:tc>
          <w:tcPr>
            <w:tcW w:w="2413" w:type="pct"/>
            <w:vAlign w:val="center"/>
          </w:tcPr>
          <w:p w:rsidR="00D2162F" w:rsidRPr="00E34E6C" w:rsidRDefault="00D2162F" w:rsidP="00EA460E">
            <w:pPr>
              <w:spacing w:line="360" w:lineRule="auto"/>
              <w:contextualSpacing/>
              <w:jc w:val="left"/>
              <w:rPr>
                <w:rFonts w:ascii="仿宋" w:eastAsia="仿宋" w:hAnsi="仿宋" w:cs="仿宋"/>
                <w:kern w:val="0"/>
                <w:sz w:val="24"/>
              </w:rPr>
            </w:pPr>
            <w:r w:rsidRPr="00E34E6C">
              <w:rPr>
                <w:rFonts w:ascii="仿宋" w:eastAsia="仿宋" w:hAnsi="仿宋" w:cs="仿宋" w:hint="eastAsia"/>
                <w:kern w:val="0"/>
                <w:sz w:val="24"/>
              </w:rPr>
              <w:t>液冷机柜</w:t>
            </w:r>
          </w:p>
        </w:tc>
        <w:tc>
          <w:tcPr>
            <w:tcW w:w="592" w:type="pct"/>
            <w:vAlign w:val="center"/>
          </w:tcPr>
          <w:p w:rsidR="00D2162F" w:rsidRPr="00E34E6C" w:rsidRDefault="00D2162F" w:rsidP="00EA460E">
            <w:pPr>
              <w:spacing w:line="360" w:lineRule="auto"/>
              <w:contextualSpacing/>
              <w:jc w:val="center"/>
              <w:rPr>
                <w:rFonts w:ascii="仿宋" w:eastAsia="仿宋" w:hAnsi="仿宋" w:cs="仿宋"/>
                <w:kern w:val="0"/>
                <w:sz w:val="24"/>
              </w:rPr>
            </w:pPr>
            <w:r w:rsidRPr="00E34E6C">
              <w:rPr>
                <w:rFonts w:ascii="仿宋" w:eastAsia="仿宋" w:hAnsi="仿宋" w:cs="仿宋" w:hint="eastAsia"/>
                <w:kern w:val="0"/>
                <w:sz w:val="24"/>
              </w:rPr>
              <w:t>1套</w:t>
            </w:r>
          </w:p>
        </w:tc>
      </w:tr>
      <w:tr w:rsidR="00D2162F" w:rsidRPr="00E34E6C" w:rsidTr="00EA460E">
        <w:trPr>
          <w:trHeight w:val="70"/>
        </w:trPr>
        <w:tc>
          <w:tcPr>
            <w:tcW w:w="736" w:type="pct"/>
            <w:vMerge w:val="restart"/>
            <w:vAlign w:val="center"/>
          </w:tcPr>
          <w:p w:rsidR="00D2162F" w:rsidRPr="00E34E6C" w:rsidRDefault="00D2162F" w:rsidP="00EA460E">
            <w:pPr>
              <w:spacing w:line="360" w:lineRule="auto"/>
              <w:contextualSpacing/>
              <w:jc w:val="center"/>
              <w:rPr>
                <w:rFonts w:ascii="仿宋" w:eastAsia="仿宋" w:hAnsi="仿宋" w:cs="仿宋"/>
                <w:kern w:val="0"/>
                <w:sz w:val="24"/>
              </w:rPr>
            </w:pPr>
            <w:r w:rsidRPr="00E34E6C">
              <w:rPr>
                <w:rFonts w:ascii="仿宋" w:eastAsia="仿宋" w:hAnsi="仿宋" w:cs="仿宋" w:hint="eastAsia"/>
                <w:kern w:val="0"/>
                <w:sz w:val="24"/>
              </w:rPr>
              <w:t>1-7</w:t>
            </w:r>
          </w:p>
        </w:tc>
        <w:tc>
          <w:tcPr>
            <w:tcW w:w="1259" w:type="pct"/>
            <w:vMerge w:val="restart"/>
            <w:vAlign w:val="center"/>
          </w:tcPr>
          <w:p w:rsidR="00D2162F" w:rsidRPr="00E34E6C" w:rsidRDefault="00D2162F" w:rsidP="00EA460E">
            <w:pPr>
              <w:spacing w:line="360" w:lineRule="auto"/>
              <w:contextualSpacing/>
              <w:jc w:val="center"/>
              <w:rPr>
                <w:rFonts w:ascii="仿宋" w:eastAsia="仿宋" w:hAnsi="仿宋" w:cs="仿宋"/>
                <w:kern w:val="0"/>
                <w:sz w:val="24"/>
              </w:rPr>
            </w:pPr>
            <w:r w:rsidRPr="00E34E6C">
              <w:rPr>
                <w:rFonts w:ascii="仿宋" w:eastAsia="仿宋" w:hAnsi="仿宋" w:cs="仿宋" w:hint="eastAsia"/>
                <w:kern w:val="0"/>
                <w:sz w:val="24"/>
              </w:rPr>
              <w:t>大规模高效能数据存储与处理平台</w:t>
            </w:r>
          </w:p>
        </w:tc>
        <w:tc>
          <w:tcPr>
            <w:tcW w:w="2413" w:type="pct"/>
            <w:vAlign w:val="center"/>
          </w:tcPr>
          <w:p w:rsidR="00D2162F" w:rsidRPr="00E34E6C" w:rsidRDefault="00D2162F" w:rsidP="00EA460E">
            <w:pPr>
              <w:pStyle w:val="a0"/>
              <w:spacing w:line="360" w:lineRule="auto"/>
              <w:ind w:firstLine="0"/>
              <w:contextualSpacing/>
              <w:rPr>
                <w:rFonts w:ascii="仿宋" w:eastAsia="仿宋" w:hAnsi="仿宋" w:cs="仿宋"/>
                <w:kern w:val="0"/>
              </w:rPr>
            </w:pPr>
            <w:r w:rsidRPr="00E34E6C">
              <w:rPr>
                <w:rFonts w:ascii="仿宋" w:eastAsia="仿宋" w:hAnsi="仿宋" w:cs="仿宋" w:hint="eastAsia"/>
                <w:kern w:val="0"/>
              </w:rPr>
              <w:t>组件1：分布式存储设备-高性能存储组件</w:t>
            </w:r>
          </w:p>
        </w:tc>
        <w:tc>
          <w:tcPr>
            <w:tcW w:w="592" w:type="pct"/>
            <w:vAlign w:val="center"/>
          </w:tcPr>
          <w:p w:rsidR="00D2162F" w:rsidRPr="00E34E6C" w:rsidRDefault="00D2162F" w:rsidP="00EA460E">
            <w:pPr>
              <w:pStyle w:val="a0"/>
              <w:spacing w:line="360" w:lineRule="auto"/>
              <w:ind w:firstLine="0"/>
              <w:contextualSpacing/>
              <w:jc w:val="center"/>
              <w:rPr>
                <w:rFonts w:ascii="仿宋" w:eastAsia="仿宋" w:hAnsi="仿宋" w:cs="仿宋"/>
                <w:kern w:val="0"/>
              </w:rPr>
            </w:pPr>
            <w:r w:rsidRPr="00E34E6C">
              <w:rPr>
                <w:rFonts w:ascii="仿宋" w:eastAsia="仿宋" w:hAnsi="仿宋" w:cs="仿宋" w:hint="eastAsia"/>
                <w:kern w:val="0"/>
              </w:rPr>
              <w:t>6套</w:t>
            </w:r>
          </w:p>
        </w:tc>
      </w:tr>
      <w:tr w:rsidR="00D2162F" w:rsidRPr="00E34E6C" w:rsidTr="00EA460E">
        <w:trPr>
          <w:trHeight w:val="70"/>
        </w:trPr>
        <w:tc>
          <w:tcPr>
            <w:tcW w:w="736" w:type="pct"/>
            <w:vMerge/>
            <w:vAlign w:val="center"/>
          </w:tcPr>
          <w:p w:rsidR="00D2162F" w:rsidRPr="00E34E6C" w:rsidRDefault="00D2162F" w:rsidP="00EA460E">
            <w:pPr>
              <w:spacing w:line="360" w:lineRule="auto"/>
              <w:contextualSpacing/>
              <w:jc w:val="center"/>
              <w:rPr>
                <w:rFonts w:ascii="仿宋" w:eastAsia="仿宋" w:hAnsi="仿宋" w:cs="仿宋"/>
                <w:kern w:val="0"/>
                <w:sz w:val="24"/>
              </w:rPr>
            </w:pPr>
          </w:p>
        </w:tc>
        <w:tc>
          <w:tcPr>
            <w:tcW w:w="1259" w:type="pct"/>
            <w:vMerge/>
            <w:vAlign w:val="center"/>
          </w:tcPr>
          <w:p w:rsidR="00D2162F" w:rsidRPr="00E34E6C" w:rsidRDefault="00D2162F" w:rsidP="00EA460E">
            <w:pPr>
              <w:spacing w:line="360" w:lineRule="auto"/>
              <w:contextualSpacing/>
              <w:jc w:val="center"/>
              <w:rPr>
                <w:rFonts w:ascii="仿宋" w:eastAsia="仿宋" w:hAnsi="仿宋" w:cs="仿宋"/>
                <w:kern w:val="0"/>
                <w:sz w:val="24"/>
              </w:rPr>
            </w:pPr>
          </w:p>
        </w:tc>
        <w:tc>
          <w:tcPr>
            <w:tcW w:w="2413" w:type="pct"/>
            <w:vAlign w:val="center"/>
          </w:tcPr>
          <w:p w:rsidR="00D2162F" w:rsidRPr="00E34E6C" w:rsidRDefault="00D2162F" w:rsidP="00EA460E">
            <w:pPr>
              <w:pStyle w:val="a0"/>
              <w:spacing w:line="360" w:lineRule="auto"/>
              <w:ind w:firstLine="0"/>
              <w:contextualSpacing/>
              <w:rPr>
                <w:rFonts w:ascii="仿宋" w:eastAsia="仿宋" w:hAnsi="仿宋" w:cs="仿宋"/>
                <w:kern w:val="0"/>
              </w:rPr>
            </w:pPr>
            <w:r w:rsidRPr="00E34E6C">
              <w:rPr>
                <w:rFonts w:ascii="仿宋" w:eastAsia="仿宋" w:hAnsi="仿宋" w:cs="仿宋" w:hint="eastAsia"/>
                <w:kern w:val="0"/>
              </w:rPr>
              <w:t>组件2：分布式存储设备-大容量存储组件</w:t>
            </w:r>
          </w:p>
        </w:tc>
        <w:tc>
          <w:tcPr>
            <w:tcW w:w="592" w:type="pct"/>
            <w:vAlign w:val="center"/>
          </w:tcPr>
          <w:p w:rsidR="00D2162F" w:rsidRPr="00E34E6C" w:rsidRDefault="00D2162F" w:rsidP="00EA460E">
            <w:pPr>
              <w:pStyle w:val="a0"/>
              <w:spacing w:line="360" w:lineRule="auto"/>
              <w:ind w:firstLine="0"/>
              <w:contextualSpacing/>
              <w:jc w:val="center"/>
              <w:rPr>
                <w:rFonts w:ascii="仿宋" w:eastAsia="仿宋" w:hAnsi="仿宋" w:cs="仿宋"/>
                <w:kern w:val="0"/>
              </w:rPr>
            </w:pPr>
            <w:r w:rsidRPr="00E34E6C">
              <w:rPr>
                <w:rFonts w:ascii="仿宋" w:eastAsia="仿宋" w:hAnsi="仿宋" w:cs="仿宋" w:hint="eastAsia"/>
                <w:kern w:val="0"/>
              </w:rPr>
              <w:t>10套</w:t>
            </w:r>
          </w:p>
        </w:tc>
      </w:tr>
      <w:tr w:rsidR="00D2162F" w:rsidRPr="00E34E6C" w:rsidTr="00EA460E">
        <w:trPr>
          <w:trHeight w:val="70"/>
        </w:trPr>
        <w:tc>
          <w:tcPr>
            <w:tcW w:w="736" w:type="pct"/>
            <w:vMerge/>
            <w:vAlign w:val="center"/>
          </w:tcPr>
          <w:p w:rsidR="00D2162F" w:rsidRPr="00E34E6C" w:rsidRDefault="00D2162F" w:rsidP="00EA460E">
            <w:pPr>
              <w:spacing w:line="360" w:lineRule="auto"/>
              <w:contextualSpacing/>
              <w:jc w:val="center"/>
              <w:rPr>
                <w:rFonts w:ascii="仿宋" w:eastAsia="仿宋" w:hAnsi="仿宋" w:cs="仿宋"/>
                <w:kern w:val="0"/>
                <w:sz w:val="24"/>
              </w:rPr>
            </w:pPr>
          </w:p>
        </w:tc>
        <w:tc>
          <w:tcPr>
            <w:tcW w:w="1259" w:type="pct"/>
            <w:vMerge/>
            <w:vAlign w:val="center"/>
          </w:tcPr>
          <w:p w:rsidR="00D2162F" w:rsidRPr="00E34E6C" w:rsidRDefault="00D2162F" w:rsidP="00EA460E">
            <w:pPr>
              <w:spacing w:line="360" w:lineRule="auto"/>
              <w:contextualSpacing/>
              <w:jc w:val="center"/>
              <w:rPr>
                <w:rFonts w:ascii="仿宋" w:eastAsia="仿宋" w:hAnsi="仿宋" w:cs="仿宋"/>
                <w:kern w:val="0"/>
                <w:sz w:val="24"/>
              </w:rPr>
            </w:pPr>
          </w:p>
        </w:tc>
        <w:tc>
          <w:tcPr>
            <w:tcW w:w="2413" w:type="pct"/>
            <w:vAlign w:val="center"/>
          </w:tcPr>
          <w:p w:rsidR="00D2162F" w:rsidRPr="00E34E6C" w:rsidRDefault="00D2162F" w:rsidP="00EA460E">
            <w:pPr>
              <w:pStyle w:val="a0"/>
              <w:spacing w:line="360" w:lineRule="auto"/>
              <w:ind w:firstLine="0"/>
              <w:contextualSpacing/>
              <w:rPr>
                <w:rFonts w:ascii="仿宋" w:eastAsia="仿宋" w:hAnsi="仿宋" w:cs="仿宋"/>
                <w:kern w:val="0"/>
              </w:rPr>
            </w:pPr>
            <w:r w:rsidRPr="00E34E6C">
              <w:rPr>
                <w:rFonts w:ascii="仿宋" w:eastAsia="仿宋" w:hAnsi="仿宋" w:cs="仿宋" w:hint="eastAsia"/>
                <w:kern w:val="0"/>
              </w:rPr>
              <w:t>组件3：高效能数据存储与处理平台组件</w:t>
            </w:r>
          </w:p>
        </w:tc>
        <w:tc>
          <w:tcPr>
            <w:tcW w:w="592" w:type="pct"/>
            <w:vAlign w:val="center"/>
          </w:tcPr>
          <w:p w:rsidR="00D2162F" w:rsidRPr="00E34E6C" w:rsidRDefault="00D2162F" w:rsidP="00EA460E">
            <w:pPr>
              <w:pStyle w:val="a0"/>
              <w:spacing w:line="360" w:lineRule="auto"/>
              <w:ind w:firstLine="0"/>
              <w:contextualSpacing/>
              <w:jc w:val="center"/>
              <w:rPr>
                <w:rFonts w:ascii="仿宋" w:eastAsia="仿宋" w:hAnsi="仿宋" w:cs="仿宋"/>
                <w:kern w:val="0"/>
              </w:rPr>
            </w:pPr>
            <w:r w:rsidRPr="00E34E6C">
              <w:rPr>
                <w:rFonts w:ascii="仿宋" w:eastAsia="仿宋" w:hAnsi="仿宋" w:cs="仿宋" w:hint="eastAsia"/>
                <w:kern w:val="0"/>
              </w:rPr>
              <w:t>1套</w:t>
            </w:r>
          </w:p>
        </w:tc>
      </w:tr>
      <w:tr w:rsidR="00D2162F" w:rsidRPr="00E34E6C" w:rsidTr="00EA460E">
        <w:trPr>
          <w:trHeight w:val="70"/>
        </w:trPr>
        <w:tc>
          <w:tcPr>
            <w:tcW w:w="736" w:type="pct"/>
            <w:vMerge w:val="restart"/>
            <w:vAlign w:val="center"/>
          </w:tcPr>
          <w:p w:rsidR="00D2162F" w:rsidRPr="00E34E6C" w:rsidRDefault="00D2162F" w:rsidP="00EA460E">
            <w:pPr>
              <w:spacing w:line="360" w:lineRule="auto"/>
              <w:contextualSpacing/>
              <w:jc w:val="center"/>
              <w:rPr>
                <w:rFonts w:ascii="仿宋" w:eastAsia="仿宋" w:hAnsi="仿宋" w:cs="仿宋"/>
                <w:kern w:val="0"/>
                <w:sz w:val="24"/>
              </w:rPr>
            </w:pPr>
            <w:r w:rsidRPr="00E34E6C">
              <w:rPr>
                <w:rFonts w:ascii="仿宋" w:eastAsia="仿宋" w:hAnsi="仿宋" w:cs="仿宋" w:hint="eastAsia"/>
                <w:kern w:val="0"/>
                <w:sz w:val="24"/>
              </w:rPr>
              <w:t>1-8</w:t>
            </w:r>
          </w:p>
        </w:tc>
        <w:tc>
          <w:tcPr>
            <w:tcW w:w="1259" w:type="pct"/>
            <w:vMerge w:val="restart"/>
            <w:vAlign w:val="center"/>
          </w:tcPr>
          <w:p w:rsidR="00D2162F" w:rsidRPr="00E34E6C" w:rsidRDefault="00D2162F" w:rsidP="00EA460E">
            <w:pPr>
              <w:pStyle w:val="2"/>
              <w:keepNext w:val="0"/>
              <w:keepLines w:val="0"/>
              <w:tabs>
                <w:tab w:val="left" w:pos="0"/>
              </w:tabs>
              <w:autoSpaceDE/>
              <w:adjustRightInd/>
              <w:spacing w:before="0" w:line="360" w:lineRule="auto"/>
              <w:contextualSpacing/>
              <w:rPr>
                <w:rFonts w:ascii="仿宋" w:eastAsia="仿宋" w:hAnsi="仿宋" w:cs="仿宋"/>
                <w:b w:val="0"/>
                <w:sz w:val="24"/>
                <w:szCs w:val="24"/>
              </w:rPr>
            </w:pPr>
            <w:r w:rsidRPr="00E34E6C">
              <w:rPr>
                <w:rFonts w:ascii="仿宋" w:eastAsia="仿宋" w:hAnsi="仿宋" w:cs="仿宋" w:hint="eastAsia"/>
                <w:b w:val="0"/>
                <w:sz w:val="24"/>
                <w:szCs w:val="24"/>
              </w:rPr>
              <w:t>心血管健康大数据超算分析系统</w:t>
            </w:r>
          </w:p>
          <w:p w:rsidR="00D2162F" w:rsidRPr="00E34E6C" w:rsidRDefault="00D2162F" w:rsidP="00EA460E">
            <w:pPr>
              <w:spacing w:line="360" w:lineRule="auto"/>
              <w:contextualSpacing/>
              <w:jc w:val="center"/>
              <w:rPr>
                <w:rFonts w:ascii="仿宋" w:eastAsia="仿宋" w:hAnsi="仿宋" w:cs="仿宋"/>
                <w:kern w:val="0"/>
                <w:sz w:val="24"/>
              </w:rPr>
            </w:pPr>
          </w:p>
        </w:tc>
        <w:tc>
          <w:tcPr>
            <w:tcW w:w="2413" w:type="pct"/>
            <w:vAlign w:val="center"/>
          </w:tcPr>
          <w:p w:rsidR="00D2162F" w:rsidRPr="00E34E6C" w:rsidRDefault="00D2162F" w:rsidP="00EA460E">
            <w:pPr>
              <w:pStyle w:val="a0"/>
              <w:spacing w:line="360" w:lineRule="auto"/>
              <w:ind w:firstLine="0"/>
              <w:contextualSpacing/>
              <w:rPr>
                <w:rFonts w:ascii="仿宋" w:eastAsia="仿宋" w:hAnsi="仿宋" w:cs="仿宋"/>
                <w:kern w:val="0"/>
              </w:rPr>
            </w:pPr>
            <w:r w:rsidRPr="00E34E6C">
              <w:rPr>
                <w:rFonts w:ascii="仿宋" w:eastAsia="仿宋" w:hAnsi="仿宋" w:cs="仿宋" w:hint="eastAsia"/>
                <w:kern w:val="0"/>
              </w:rPr>
              <w:t>组件1：万兆网络交换机组件</w:t>
            </w:r>
          </w:p>
        </w:tc>
        <w:tc>
          <w:tcPr>
            <w:tcW w:w="592" w:type="pct"/>
            <w:vAlign w:val="center"/>
          </w:tcPr>
          <w:p w:rsidR="00D2162F" w:rsidRPr="00E34E6C" w:rsidRDefault="00D2162F" w:rsidP="00EA460E">
            <w:pPr>
              <w:pStyle w:val="a0"/>
              <w:spacing w:line="360" w:lineRule="auto"/>
              <w:ind w:firstLine="0"/>
              <w:contextualSpacing/>
              <w:jc w:val="center"/>
              <w:rPr>
                <w:rFonts w:ascii="仿宋" w:eastAsia="仿宋" w:hAnsi="仿宋" w:cs="仿宋"/>
                <w:kern w:val="0"/>
              </w:rPr>
            </w:pPr>
            <w:r w:rsidRPr="00E34E6C">
              <w:rPr>
                <w:rFonts w:ascii="仿宋" w:eastAsia="仿宋" w:hAnsi="仿宋" w:cs="仿宋" w:hint="eastAsia"/>
                <w:kern w:val="0"/>
              </w:rPr>
              <w:t>2套</w:t>
            </w:r>
          </w:p>
        </w:tc>
      </w:tr>
      <w:tr w:rsidR="00D2162F" w:rsidRPr="00E34E6C" w:rsidTr="00EA460E">
        <w:trPr>
          <w:trHeight w:val="70"/>
        </w:trPr>
        <w:tc>
          <w:tcPr>
            <w:tcW w:w="736" w:type="pct"/>
            <w:vMerge/>
            <w:vAlign w:val="center"/>
          </w:tcPr>
          <w:p w:rsidR="00D2162F" w:rsidRPr="00E34E6C" w:rsidRDefault="00D2162F" w:rsidP="00EA460E">
            <w:pPr>
              <w:spacing w:line="360" w:lineRule="auto"/>
              <w:contextualSpacing/>
              <w:jc w:val="center"/>
              <w:rPr>
                <w:rFonts w:ascii="仿宋" w:eastAsia="仿宋" w:hAnsi="仿宋" w:cs="仿宋"/>
                <w:kern w:val="0"/>
                <w:sz w:val="24"/>
              </w:rPr>
            </w:pPr>
          </w:p>
        </w:tc>
        <w:tc>
          <w:tcPr>
            <w:tcW w:w="1259" w:type="pct"/>
            <w:vMerge/>
            <w:vAlign w:val="center"/>
          </w:tcPr>
          <w:p w:rsidR="00D2162F" w:rsidRPr="00E34E6C" w:rsidRDefault="00D2162F" w:rsidP="00EA460E">
            <w:pPr>
              <w:spacing w:line="360" w:lineRule="auto"/>
              <w:contextualSpacing/>
              <w:jc w:val="center"/>
              <w:rPr>
                <w:rFonts w:ascii="仿宋" w:eastAsia="仿宋" w:hAnsi="仿宋" w:cs="仿宋"/>
                <w:kern w:val="0"/>
                <w:sz w:val="24"/>
              </w:rPr>
            </w:pPr>
          </w:p>
        </w:tc>
        <w:tc>
          <w:tcPr>
            <w:tcW w:w="2413" w:type="pct"/>
            <w:vAlign w:val="center"/>
          </w:tcPr>
          <w:p w:rsidR="00D2162F" w:rsidRPr="00E34E6C" w:rsidRDefault="00D2162F" w:rsidP="00EA460E">
            <w:pPr>
              <w:pStyle w:val="a0"/>
              <w:spacing w:line="360" w:lineRule="auto"/>
              <w:ind w:firstLine="0"/>
              <w:contextualSpacing/>
              <w:rPr>
                <w:rFonts w:ascii="仿宋" w:eastAsia="仿宋" w:hAnsi="仿宋" w:cs="仿宋"/>
                <w:kern w:val="0"/>
              </w:rPr>
            </w:pPr>
            <w:r w:rsidRPr="00E34E6C">
              <w:rPr>
                <w:rFonts w:ascii="仿宋" w:eastAsia="仿宋" w:hAnsi="仿宋" w:cs="仿宋" w:hint="eastAsia"/>
                <w:kern w:val="0"/>
              </w:rPr>
              <w:t>组件2：千兆网络交换机组件</w:t>
            </w:r>
          </w:p>
        </w:tc>
        <w:tc>
          <w:tcPr>
            <w:tcW w:w="592" w:type="pct"/>
            <w:vAlign w:val="center"/>
          </w:tcPr>
          <w:p w:rsidR="00D2162F" w:rsidRPr="00E34E6C" w:rsidRDefault="00D2162F" w:rsidP="00EA460E">
            <w:pPr>
              <w:pStyle w:val="a0"/>
              <w:spacing w:line="360" w:lineRule="auto"/>
              <w:ind w:firstLine="0"/>
              <w:contextualSpacing/>
              <w:jc w:val="center"/>
              <w:rPr>
                <w:rFonts w:ascii="仿宋" w:eastAsia="仿宋" w:hAnsi="仿宋" w:cs="仿宋"/>
                <w:kern w:val="0"/>
              </w:rPr>
            </w:pPr>
            <w:r w:rsidRPr="00E34E6C">
              <w:rPr>
                <w:rFonts w:ascii="仿宋" w:eastAsia="仿宋" w:hAnsi="仿宋" w:cs="仿宋" w:hint="eastAsia"/>
                <w:kern w:val="0"/>
              </w:rPr>
              <w:t>2套</w:t>
            </w:r>
          </w:p>
        </w:tc>
      </w:tr>
      <w:tr w:rsidR="00D2162F" w:rsidRPr="00E34E6C" w:rsidTr="00EA460E">
        <w:trPr>
          <w:trHeight w:val="70"/>
        </w:trPr>
        <w:tc>
          <w:tcPr>
            <w:tcW w:w="736" w:type="pct"/>
            <w:vMerge/>
            <w:vAlign w:val="center"/>
          </w:tcPr>
          <w:p w:rsidR="00D2162F" w:rsidRPr="00E34E6C" w:rsidRDefault="00D2162F" w:rsidP="00EA460E">
            <w:pPr>
              <w:spacing w:line="360" w:lineRule="auto"/>
              <w:contextualSpacing/>
              <w:jc w:val="center"/>
              <w:rPr>
                <w:rFonts w:ascii="仿宋" w:eastAsia="仿宋" w:hAnsi="仿宋" w:cs="仿宋"/>
                <w:kern w:val="0"/>
                <w:sz w:val="24"/>
              </w:rPr>
            </w:pPr>
          </w:p>
        </w:tc>
        <w:tc>
          <w:tcPr>
            <w:tcW w:w="1259" w:type="pct"/>
            <w:vMerge/>
            <w:vAlign w:val="center"/>
          </w:tcPr>
          <w:p w:rsidR="00D2162F" w:rsidRPr="00E34E6C" w:rsidRDefault="00D2162F" w:rsidP="00EA460E">
            <w:pPr>
              <w:spacing w:line="360" w:lineRule="auto"/>
              <w:contextualSpacing/>
              <w:jc w:val="center"/>
              <w:rPr>
                <w:rFonts w:ascii="仿宋" w:eastAsia="仿宋" w:hAnsi="仿宋" w:cs="仿宋"/>
                <w:kern w:val="0"/>
                <w:sz w:val="24"/>
              </w:rPr>
            </w:pPr>
          </w:p>
        </w:tc>
        <w:tc>
          <w:tcPr>
            <w:tcW w:w="2413" w:type="pct"/>
            <w:vAlign w:val="center"/>
          </w:tcPr>
          <w:p w:rsidR="00D2162F" w:rsidRPr="00E34E6C" w:rsidRDefault="00D2162F" w:rsidP="00EA460E">
            <w:pPr>
              <w:pStyle w:val="a0"/>
              <w:spacing w:line="360" w:lineRule="auto"/>
              <w:ind w:firstLine="0"/>
              <w:contextualSpacing/>
              <w:rPr>
                <w:rFonts w:ascii="仿宋" w:eastAsia="仿宋" w:hAnsi="仿宋" w:cs="仿宋"/>
                <w:kern w:val="0"/>
              </w:rPr>
            </w:pPr>
            <w:r w:rsidRPr="00E34E6C">
              <w:rPr>
                <w:rFonts w:ascii="仿宋" w:eastAsia="仿宋" w:hAnsi="仿宋" w:cs="仿宋" w:hint="eastAsia"/>
                <w:kern w:val="0"/>
              </w:rPr>
              <w:t>组件3：大数据超算分析系统组件</w:t>
            </w:r>
          </w:p>
        </w:tc>
        <w:tc>
          <w:tcPr>
            <w:tcW w:w="592" w:type="pct"/>
            <w:vAlign w:val="center"/>
          </w:tcPr>
          <w:p w:rsidR="00D2162F" w:rsidRPr="00E34E6C" w:rsidRDefault="00D2162F" w:rsidP="00EA460E">
            <w:pPr>
              <w:pStyle w:val="a0"/>
              <w:spacing w:line="360" w:lineRule="auto"/>
              <w:ind w:firstLine="0"/>
              <w:contextualSpacing/>
              <w:jc w:val="center"/>
              <w:rPr>
                <w:rFonts w:ascii="仿宋" w:eastAsia="仿宋" w:hAnsi="仿宋" w:cs="仿宋"/>
                <w:kern w:val="0"/>
              </w:rPr>
            </w:pPr>
            <w:r w:rsidRPr="00E34E6C">
              <w:rPr>
                <w:rFonts w:ascii="仿宋" w:eastAsia="仿宋" w:hAnsi="仿宋" w:cs="仿宋" w:hint="eastAsia"/>
                <w:kern w:val="0"/>
              </w:rPr>
              <w:t>1套</w:t>
            </w:r>
          </w:p>
        </w:tc>
      </w:tr>
      <w:tr w:rsidR="00D2162F" w:rsidRPr="00E34E6C" w:rsidTr="00EA460E">
        <w:trPr>
          <w:trHeight w:val="48"/>
        </w:trPr>
        <w:tc>
          <w:tcPr>
            <w:tcW w:w="736" w:type="pct"/>
            <w:vAlign w:val="center"/>
          </w:tcPr>
          <w:p w:rsidR="00D2162F" w:rsidRPr="00E34E6C" w:rsidRDefault="00D2162F" w:rsidP="00EA460E">
            <w:pPr>
              <w:spacing w:line="360" w:lineRule="auto"/>
              <w:contextualSpacing/>
              <w:jc w:val="center"/>
              <w:rPr>
                <w:rFonts w:ascii="仿宋" w:eastAsia="仿宋" w:hAnsi="仿宋" w:cs="仿宋"/>
                <w:kern w:val="0"/>
                <w:sz w:val="24"/>
              </w:rPr>
            </w:pPr>
            <w:r w:rsidRPr="00E34E6C">
              <w:rPr>
                <w:rFonts w:ascii="仿宋" w:eastAsia="仿宋" w:hAnsi="仿宋" w:cs="仿宋" w:hint="eastAsia"/>
                <w:kern w:val="0"/>
                <w:sz w:val="24"/>
              </w:rPr>
              <w:t>1-9</w:t>
            </w:r>
          </w:p>
        </w:tc>
        <w:tc>
          <w:tcPr>
            <w:tcW w:w="1259" w:type="pct"/>
            <w:vAlign w:val="center"/>
          </w:tcPr>
          <w:p w:rsidR="00D2162F" w:rsidRPr="00E34E6C" w:rsidRDefault="00D2162F" w:rsidP="00EA460E">
            <w:pPr>
              <w:spacing w:line="360" w:lineRule="auto"/>
              <w:contextualSpacing/>
              <w:jc w:val="center"/>
              <w:rPr>
                <w:rFonts w:ascii="仿宋" w:eastAsia="仿宋" w:hAnsi="仿宋" w:cs="仿宋"/>
                <w:sz w:val="24"/>
              </w:rPr>
            </w:pPr>
            <w:r w:rsidRPr="00E34E6C">
              <w:rPr>
                <w:rFonts w:ascii="仿宋" w:eastAsia="仿宋" w:hAnsi="仿宋" w:cs="仿宋" w:hint="eastAsia"/>
                <w:sz w:val="24"/>
              </w:rPr>
              <w:t>高分辨成像分析解决方案</w:t>
            </w:r>
          </w:p>
        </w:tc>
        <w:tc>
          <w:tcPr>
            <w:tcW w:w="2413" w:type="pct"/>
            <w:vAlign w:val="center"/>
          </w:tcPr>
          <w:p w:rsidR="00D2162F" w:rsidRPr="00E34E6C" w:rsidRDefault="00D2162F" w:rsidP="00EA460E">
            <w:pPr>
              <w:spacing w:line="360" w:lineRule="auto"/>
              <w:contextualSpacing/>
              <w:jc w:val="left"/>
              <w:rPr>
                <w:rFonts w:ascii="仿宋" w:eastAsia="仿宋" w:hAnsi="仿宋" w:cs="仿宋"/>
                <w:kern w:val="0"/>
                <w:sz w:val="24"/>
              </w:rPr>
            </w:pPr>
            <w:r w:rsidRPr="00E34E6C">
              <w:rPr>
                <w:rFonts w:ascii="仿宋" w:eastAsia="仿宋" w:hAnsi="仿宋" w:cs="仿宋" w:hint="eastAsia"/>
                <w:kern w:val="0"/>
                <w:sz w:val="24"/>
              </w:rPr>
              <w:t>高分辨成像分析解决方案</w:t>
            </w:r>
          </w:p>
        </w:tc>
        <w:tc>
          <w:tcPr>
            <w:tcW w:w="592" w:type="pct"/>
            <w:vAlign w:val="center"/>
          </w:tcPr>
          <w:p w:rsidR="00D2162F" w:rsidRPr="00E34E6C" w:rsidRDefault="00D2162F" w:rsidP="00EA460E">
            <w:pPr>
              <w:spacing w:line="360" w:lineRule="auto"/>
              <w:contextualSpacing/>
              <w:jc w:val="center"/>
              <w:rPr>
                <w:rFonts w:ascii="仿宋" w:eastAsia="仿宋" w:hAnsi="仿宋" w:cs="仿宋"/>
                <w:kern w:val="0"/>
                <w:sz w:val="24"/>
              </w:rPr>
            </w:pPr>
            <w:r w:rsidRPr="00E34E6C">
              <w:rPr>
                <w:rFonts w:ascii="仿宋" w:eastAsia="仿宋" w:hAnsi="仿宋" w:cs="仿宋" w:hint="eastAsia"/>
                <w:kern w:val="0"/>
                <w:sz w:val="24"/>
              </w:rPr>
              <w:t>1套</w:t>
            </w:r>
          </w:p>
        </w:tc>
      </w:tr>
      <w:tr w:rsidR="00D2162F" w:rsidRPr="00E34E6C" w:rsidTr="00EA460E">
        <w:trPr>
          <w:trHeight w:val="48"/>
        </w:trPr>
        <w:tc>
          <w:tcPr>
            <w:tcW w:w="736" w:type="pct"/>
            <w:vAlign w:val="center"/>
          </w:tcPr>
          <w:p w:rsidR="00D2162F" w:rsidRPr="00E34E6C" w:rsidRDefault="00D2162F" w:rsidP="00EA460E">
            <w:pPr>
              <w:spacing w:line="360" w:lineRule="auto"/>
              <w:contextualSpacing/>
              <w:jc w:val="center"/>
              <w:rPr>
                <w:rFonts w:ascii="仿宋" w:eastAsia="仿宋" w:hAnsi="仿宋" w:cs="仿宋"/>
                <w:kern w:val="0"/>
                <w:sz w:val="24"/>
              </w:rPr>
            </w:pPr>
            <w:r w:rsidRPr="00E34E6C">
              <w:rPr>
                <w:rFonts w:ascii="仿宋" w:eastAsia="仿宋" w:hAnsi="仿宋" w:cs="仿宋" w:hint="eastAsia"/>
                <w:kern w:val="0"/>
                <w:sz w:val="24"/>
              </w:rPr>
              <w:t>1-10</w:t>
            </w:r>
          </w:p>
        </w:tc>
        <w:tc>
          <w:tcPr>
            <w:tcW w:w="1259" w:type="pct"/>
            <w:vAlign w:val="center"/>
          </w:tcPr>
          <w:p w:rsidR="00D2162F" w:rsidRPr="00E34E6C" w:rsidRDefault="00D2162F" w:rsidP="00EA460E">
            <w:pPr>
              <w:spacing w:line="360" w:lineRule="auto"/>
              <w:contextualSpacing/>
              <w:jc w:val="center"/>
              <w:rPr>
                <w:rFonts w:ascii="仿宋" w:eastAsia="仿宋" w:hAnsi="仿宋" w:cs="仿宋"/>
                <w:kern w:val="0"/>
                <w:sz w:val="24"/>
              </w:rPr>
            </w:pPr>
            <w:r w:rsidRPr="00E34E6C">
              <w:rPr>
                <w:rFonts w:ascii="仿宋" w:eastAsia="仿宋" w:hAnsi="仿宋" w:cs="仿宋" w:hint="eastAsia"/>
                <w:kern w:val="0"/>
                <w:sz w:val="24"/>
              </w:rPr>
              <w:t>一站式科研平台</w:t>
            </w:r>
          </w:p>
        </w:tc>
        <w:tc>
          <w:tcPr>
            <w:tcW w:w="2413" w:type="pct"/>
            <w:vAlign w:val="center"/>
          </w:tcPr>
          <w:p w:rsidR="00D2162F" w:rsidRPr="00E34E6C" w:rsidRDefault="00D2162F" w:rsidP="00EA460E">
            <w:pPr>
              <w:spacing w:line="360" w:lineRule="auto"/>
              <w:contextualSpacing/>
              <w:jc w:val="left"/>
              <w:rPr>
                <w:rFonts w:ascii="仿宋" w:eastAsia="仿宋" w:hAnsi="仿宋" w:cs="仿宋"/>
                <w:kern w:val="0"/>
                <w:sz w:val="24"/>
              </w:rPr>
            </w:pPr>
            <w:r w:rsidRPr="00E34E6C">
              <w:rPr>
                <w:rFonts w:ascii="仿宋" w:eastAsia="仿宋" w:hAnsi="仿宋" w:cs="仿宋" w:hint="eastAsia"/>
                <w:kern w:val="0"/>
                <w:sz w:val="24"/>
              </w:rPr>
              <w:t>一站式科研平台</w:t>
            </w:r>
          </w:p>
        </w:tc>
        <w:tc>
          <w:tcPr>
            <w:tcW w:w="592" w:type="pct"/>
            <w:vAlign w:val="center"/>
          </w:tcPr>
          <w:p w:rsidR="00D2162F" w:rsidRPr="00E34E6C" w:rsidRDefault="00D2162F" w:rsidP="00EA460E">
            <w:pPr>
              <w:spacing w:line="360" w:lineRule="auto"/>
              <w:contextualSpacing/>
              <w:jc w:val="center"/>
              <w:rPr>
                <w:rFonts w:ascii="仿宋" w:eastAsia="仿宋" w:hAnsi="仿宋" w:cs="仿宋"/>
                <w:kern w:val="0"/>
                <w:sz w:val="24"/>
              </w:rPr>
            </w:pPr>
            <w:r w:rsidRPr="00E34E6C">
              <w:rPr>
                <w:rFonts w:ascii="仿宋" w:eastAsia="仿宋" w:hAnsi="仿宋" w:cs="仿宋" w:hint="eastAsia"/>
                <w:kern w:val="0"/>
                <w:sz w:val="24"/>
              </w:rPr>
              <w:t>1套</w:t>
            </w:r>
          </w:p>
        </w:tc>
      </w:tr>
    </w:tbl>
    <w:p w:rsidR="00D2162F" w:rsidRPr="00E34E6C" w:rsidRDefault="00D2162F" w:rsidP="00D2162F">
      <w:pPr>
        <w:pStyle w:val="2"/>
        <w:spacing w:before="0" w:line="360" w:lineRule="auto"/>
        <w:contextualSpacing/>
        <w:jc w:val="left"/>
        <w:rPr>
          <w:rFonts w:ascii="仿宋" w:eastAsia="仿宋" w:hAnsi="仿宋"/>
          <w:sz w:val="24"/>
          <w:szCs w:val="24"/>
        </w:rPr>
      </w:pPr>
      <w:r w:rsidRPr="00E34E6C">
        <w:rPr>
          <w:rFonts w:ascii="仿宋" w:eastAsia="仿宋" w:hAnsi="仿宋" w:hint="eastAsia"/>
          <w:sz w:val="24"/>
          <w:szCs w:val="24"/>
        </w:rPr>
        <w:t>（二）技术和服务要求</w:t>
      </w:r>
    </w:p>
    <w:p w:rsidR="00D2162F" w:rsidRPr="00E34E6C" w:rsidRDefault="00D2162F" w:rsidP="00D2162F">
      <w:pPr>
        <w:spacing w:line="360" w:lineRule="auto"/>
        <w:contextualSpacing/>
        <w:rPr>
          <w:rFonts w:ascii="仿宋" w:eastAsia="仿宋" w:hAnsi="仿宋"/>
          <w:b/>
          <w:bCs/>
          <w:sz w:val="24"/>
        </w:rPr>
      </w:pPr>
      <w:r w:rsidRPr="00E34E6C">
        <w:rPr>
          <w:rFonts w:ascii="仿宋" w:eastAsia="仿宋" w:hAnsi="仿宋" w:hint="eastAsia"/>
          <w:b/>
          <w:bCs/>
          <w:sz w:val="24"/>
        </w:rPr>
        <w:t>1、</w:t>
      </w:r>
      <w:r w:rsidRPr="00E34E6C">
        <w:rPr>
          <w:rFonts w:ascii="仿宋" w:eastAsia="仿宋" w:hAnsi="仿宋" w:cs="仿宋" w:hint="eastAsia"/>
          <w:b/>
          <w:bCs/>
          <w:sz w:val="24"/>
        </w:rPr>
        <w:t>数字病理分布式存储组件</w:t>
      </w:r>
    </w:p>
    <w:p w:rsidR="00D2162F" w:rsidRPr="00E34E6C" w:rsidRDefault="00D2162F" w:rsidP="00D2162F">
      <w:pPr>
        <w:spacing w:line="360" w:lineRule="auto"/>
        <w:contextualSpacing/>
        <w:rPr>
          <w:rFonts w:ascii="仿宋" w:eastAsia="仿宋" w:hAnsi="仿宋" w:cs="仿宋"/>
          <w:b/>
          <w:bCs/>
          <w:sz w:val="24"/>
        </w:rPr>
      </w:pPr>
      <w:r w:rsidRPr="00E34E6C">
        <w:rPr>
          <w:rFonts w:ascii="仿宋" w:eastAsia="仿宋" w:hAnsi="仿宋" w:cs="仿宋" w:hint="eastAsia"/>
          <w:b/>
          <w:bCs/>
          <w:sz w:val="24"/>
        </w:rPr>
        <w:t xml:space="preserve">1.1组件1：PDA手持机组件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0"/>
        <w:gridCol w:w="7402"/>
      </w:tblGrid>
      <w:tr w:rsidR="00D2162F" w:rsidRPr="00E34E6C" w:rsidTr="00EA460E">
        <w:tc>
          <w:tcPr>
            <w:tcW w:w="657" w:type="pct"/>
            <w:vAlign w:val="center"/>
          </w:tcPr>
          <w:p w:rsidR="00D2162F" w:rsidRPr="00E34E6C" w:rsidRDefault="00D2162F" w:rsidP="00EA460E">
            <w:pPr>
              <w:spacing w:line="360" w:lineRule="auto"/>
              <w:contextualSpacing/>
              <w:jc w:val="center"/>
              <w:rPr>
                <w:rFonts w:ascii="仿宋" w:eastAsia="仿宋" w:hAnsi="仿宋"/>
                <w:b/>
                <w:sz w:val="24"/>
              </w:rPr>
            </w:pPr>
            <w:r w:rsidRPr="00E34E6C">
              <w:rPr>
                <w:rFonts w:ascii="仿宋" w:eastAsia="仿宋" w:hAnsi="仿宋" w:hint="eastAsia"/>
                <w:b/>
                <w:sz w:val="24"/>
              </w:rPr>
              <w:t>序号</w:t>
            </w:r>
          </w:p>
        </w:tc>
        <w:tc>
          <w:tcPr>
            <w:tcW w:w="4343" w:type="pct"/>
          </w:tcPr>
          <w:p w:rsidR="00D2162F" w:rsidRPr="00E34E6C" w:rsidRDefault="00D2162F" w:rsidP="00EA460E">
            <w:pPr>
              <w:spacing w:line="360" w:lineRule="auto"/>
              <w:contextualSpacing/>
              <w:jc w:val="center"/>
              <w:rPr>
                <w:rFonts w:ascii="仿宋" w:eastAsia="仿宋" w:hAnsi="仿宋"/>
                <w:b/>
                <w:sz w:val="24"/>
              </w:rPr>
            </w:pPr>
            <w:r w:rsidRPr="00E34E6C">
              <w:rPr>
                <w:rFonts w:ascii="仿宋" w:eastAsia="仿宋" w:hAnsi="仿宋" w:hint="eastAsia"/>
                <w:b/>
                <w:sz w:val="24"/>
              </w:rPr>
              <w:t>指标参数</w:t>
            </w:r>
          </w:p>
        </w:tc>
      </w:tr>
      <w:tr w:rsidR="00D2162F" w:rsidRPr="00E34E6C" w:rsidTr="00EA460E">
        <w:tc>
          <w:tcPr>
            <w:tcW w:w="657" w:type="pct"/>
            <w:vAlign w:val="center"/>
          </w:tcPr>
          <w:p w:rsidR="00D2162F" w:rsidRPr="00E34E6C" w:rsidRDefault="00D2162F" w:rsidP="00EA460E">
            <w:pPr>
              <w:spacing w:line="360" w:lineRule="auto"/>
              <w:contextualSpacing/>
              <w:jc w:val="center"/>
              <w:rPr>
                <w:rFonts w:ascii="仿宋" w:eastAsia="仿宋" w:hAnsi="仿宋"/>
                <w:sz w:val="24"/>
              </w:rPr>
            </w:pPr>
            <w:r w:rsidRPr="00E34E6C">
              <w:rPr>
                <w:rFonts w:ascii="仿宋" w:eastAsia="仿宋" w:hAnsi="仿宋" w:hint="eastAsia"/>
                <w:sz w:val="24"/>
              </w:rPr>
              <w:t>1</w:t>
            </w:r>
          </w:p>
        </w:tc>
        <w:tc>
          <w:tcPr>
            <w:tcW w:w="4343" w:type="pct"/>
          </w:tcPr>
          <w:p w:rsidR="00D2162F" w:rsidRPr="00E34E6C" w:rsidRDefault="00D2162F" w:rsidP="00E7350A">
            <w:pPr>
              <w:pStyle w:val="afe"/>
              <w:widowControl/>
              <w:numPr>
                <w:ilvl w:val="0"/>
                <w:numId w:val="7"/>
              </w:numPr>
              <w:spacing w:line="360" w:lineRule="auto"/>
              <w:ind w:firstLineChars="0"/>
              <w:contextualSpacing/>
              <w:rPr>
                <w:rFonts w:ascii="仿宋" w:eastAsia="仿宋" w:hAnsi="仿宋"/>
                <w:sz w:val="24"/>
                <w:szCs w:val="24"/>
              </w:rPr>
            </w:pPr>
            <w:r w:rsidRPr="00E34E6C">
              <w:rPr>
                <w:rFonts w:ascii="仿宋" w:eastAsia="仿宋" w:hAnsi="仿宋"/>
                <w:sz w:val="24"/>
                <w:szCs w:val="24"/>
              </w:rPr>
              <w:t>CPU：</w:t>
            </w:r>
            <w:r w:rsidRPr="00E34E6C">
              <w:rPr>
                <w:rFonts w:ascii="仿宋" w:eastAsia="仿宋" w:hAnsi="仿宋" w:hint="eastAsia"/>
                <w:sz w:val="24"/>
                <w:szCs w:val="24"/>
              </w:rPr>
              <w:t>≥</w:t>
            </w:r>
            <w:r w:rsidRPr="00E34E6C">
              <w:rPr>
                <w:rFonts w:ascii="仿宋" w:eastAsia="仿宋" w:hAnsi="仿宋"/>
                <w:sz w:val="24"/>
                <w:szCs w:val="24"/>
              </w:rPr>
              <w:t>八核2.0 GHz</w:t>
            </w:r>
            <w:r w:rsidRPr="00E34E6C">
              <w:rPr>
                <w:rFonts w:ascii="仿宋" w:eastAsia="仿宋" w:hAnsi="仿宋" w:hint="eastAsia"/>
                <w:sz w:val="24"/>
                <w:szCs w:val="24"/>
              </w:rPr>
              <w:t>；</w:t>
            </w:r>
          </w:p>
          <w:p w:rsidR="00D2162F" w:rsidRPr="00E34E6C" w:rsidRDefault="00D2162F" w:rsidP="00E7350A">
            <w:pPr>
              <w:pStyle w:val="afe"/>
              <w:widowControl/>
              <w:numPr>
                <w:ilvl w:val="0"/>
                <w:numId w:val="7"/>
              </w:numPr>
              <w:spacing w:line="360" w:lineRule="auto"/>
              <w:ind w:firstLineChars="0"/>
              <w:contextualSpacing/>
              <w:rPr>
                <w:rFonts w:ascii="仿宋" w:eastAsia="仿宋" w:hAnsi="仿宋"/>
                <w:sz w:val="24"/>
                <w:szCs w:val="24"/>
              </w:rPr>
            </w:pPr>
            <w:r w:rsidRPr="00E34E6C">
              <w:rPr>
                <w:rFonts w:ascii="仿宋" w:eastAsia="仿宋" w:hAnsi="仿宋"/>
                <w:sz w:val="24"/>
                <w:szCs w:val="24"/>
              </w:rPr>
              <w:t>操作系统：</w:t>
            </w:r>
            <w:r w:rsidRPr="00E34E6C">
              <w:rPr>
                <w:rFonts w:ascii="仿宋" w:eastAsia="仿宋" w:hAnsi="仿宋" w:hint="eastAsia"/>
                <w:sz w:val="24"/>
                <w:szCs w:val="24"/>
              </w:rPr>
              <w:t>需</w:t>
            </w:r>
            <w:r w:rsidRPr="00E34E6C">
              <w:rPr>
                <w:rFonts w:ascii="仿宋" w:eastAsia="仿宋" w:hAnsi="仿宋"/>
                <w:sz w:val="24"/>
                <w:szCs w:val="24"/>
              </w:rPr>
              <w:t>预装正版、授权的Android操作系统。操作系统需为简体中文版，并确保在设备生命周期内获得安全更新与支持</w:t>
            </w:r>
            <w:r w:rsidRPr="00E34E6C">
              <w:rPr>
                <w:rFonts w:ascii="仿宋" w:eastAsia="仿宋" w:hAnsi="仿宋" w:hint="eastAsia"/>
                <w:sz w:val="24"/>
                <w:szCs w:val="24"/>
              </w:rPr>
              <w:t>；</w:t>
            </w:r>
          </w:p>
          <w:p w:rsidR="00D2162F" w:rsidRPr="00E34E6C" w:rsidRDefault="00D2162F" w:rsidP="00E7350A">
            <w:pPr>
              <w:pStyle w:val="afe"/>
              <w:widowControl/>
              <w:numPr>
                <w:ilvl w:val="0"/>
                <w:numId w:val="7"/>
              </w:numPr>
              <w:spacing w:line="360" w:lineRule="auto"/>
              <w:ind w:firstLineChars="0"/>
              <w:contextualSpacing/>
              <w:rPr>
                <w:rFonts w:ascii="仿宋" w:eastAsia="仿宋" w:hAnsi="仿宋"/>
                <w:sz w:val="24"/>
                <w:szCs w:val="24"/>
              </w:rPr>
            </w:pPr>
            <w:r w:rsidRPr="00E34E6C">
              <w:rPr>
                <w:rFonts w:ascii="仿宋" w:eastAsia="仿宋" w:hAnsi="仿宋"/>
                <w:sz w:val="24"/>
                <w:szCs w:val="24"/>
              </w:rPr>
              <w:t>存储：</w:t>
            </w:r>
            <w:r w:rsidRPr="00E34E6C">
              <w:rPr>
                <w:rFonts w:ascii="仿宋" w:eastAsia="仿宋" w:hAnsi="仿宋" w:hint="eastAsia"/>
                <w:sz w:val="24"/>
                <w:szCs w:val="24"/>
              </w:rPr>
              <w:t>≥</w:t>
            </w:r>
            <w:r w:rsidRPr="00E34E6C">
              <w:rPr>
                <w:rFonts w:ascii="仿宋" w:eastAsia="仿宋" w:hAnsi="仿宋"/>
                <w:sz w:val="24"/>
                <w:szCs w:val="24"/>
              </w:rPr>
              <w:t>8GB+ 128GB</w:t>
            </w:r>
            <w:r w:rsidRPr="00E34E6C">
              <w:rPr>
                <w:rFonts w:ascii="仿宋" w:eastAsia="仿宋" w:hAnsi="仿宋" w:hint="eastAsia"/>
                <w:sz w:val="24"/>
                <w:szCs w:val="24"/>
              </w:rPr>
              <w:t>；</w:t>
            </w:r>
          </w:p>
          <w:p w:rsidR="00D2162F" w:rsidRPr="00E34E6C" w:rsidRDefault="00D2162F" w:rsidP="00E7350A">
            <w:pPr>
              <w:pStyle w:val="afe"/>
              <w:widowControl/>
              <w:numPr>
                <w:ilvl w:val="0"/>
                <w:numId w:val="7"/>
              </w:numPr>
              <w:spacing w:line="360" w:lineRule="auto"/>
              <w:ind w:firstLineChars="0"/>
              <w:contextualSpacing/>
              <w:rPr>
                <w:rFonts w:ascii="仿宋" w:eastAsia="仿宋" w:hAnsi="仿宋"/>
                <w:sz w:val="24"/>
                <w:szCs w:val="24"/>
              </w:rPr>
            </w:pPr>
            <w:r w:rsidRPr="00E34E6C">
              <w:rPr>
                <w:rFonts w:ascii="仿宋" w:eastAsia="仿宋" w:hAnsi="仿宋"/>
                <w:sz w:val="24"/>
                <w:szCs w:val="24"/>
              </w:rPr>
              <w:t>尺寸：</w:t>
            </w:r>
            <w:r w:rsidRPr="00E34E6C">
              <w:rPr>
                <w:rFonts w:ascii="仿宋" w:eastAsia="仿宋" w:hAnsi="仿宋" w:hint="eastAsia"/>
                <w:sz w:val="24"/>
                <w:szCs w:val="24"/>
              </w:rPr>
              <w:t>≥</w:t>
            </w:r>
            <w:r w:rsidRPr="00E34E6C">
              <w:rPr>
                <w:rFonts w:ascii="仿宋" w:eastAsia="仿宋" w:hAnsi="仿宋"/>
                <w:sz w:val="24"/>
                <w:szCs w:val="24"/>
              </w:rPr>
              <w:t>16</w:t>
            </w:r>
            <w:r w:rsidRPr="00E34E6C">
              <w:rPr>
                <w:rFonts w:ascii="仿宋" w:eastAsia="仿宋" w:hAnsi="仿宋" w:hint="eastAsia"/>
                <w:sz w:val="24"/>
                <w:szCs w:val="24"/>
              </w:rPr>
              <w:t>0</w:t>
            </w:r>
            <w:r w:rsidRPr="00E34E6C">
              <w:rPr>
                <w:rFonts w:ascii="仿宋" w:eastAsia="仿宋" w:hAnsi="仿宋"/>
                <w:sz w:val="24"/>
                <w:szCs w:val="24"/>
              </w:rPr>
              <w:t xml:space="preserve"> (H) x7</w:t>
            </w:r>
            <w:r w:rsidRPr="00E34E6C">
              <w:rPr>
                <w:rFonts w:ascii="仿宋" w:eastAsia="仿宋" w:hAnsi="仿宋" w:hint="eastAsia"/>
                <w:sz w:val="24"/>
                <w:szCs w:val="24"/>
              </w:rPr>
              <w:t>0</w:t>
            </w:r>
            <w:r w:rsidRPr="00E34E6C">
              <w:rPr>
                <w:rFonts w:ascii="仿宋" w:eastAsia="仿宋" w:hAnsi="仿宋"/>
                <w:sz w:val="24"/>
                <w:szCs w:val="24"/>
              </w:rPr>
              <w:t xml:space="preserve"> (W) x1</w:t>
            </w:r>
            <w:r w:rsidRPr="00E34E6C">
              <w:rPr>
                <w:rFonts w:ascii="仿宋" w:eastAsia="仿宋" w:hAnsi="仿宋" w:hint="eastAsia"/>
                <w:sz w:val="24"/>
                <w:szCs w:val="24"/>
              </w:rPr>
              <w:t>0</w:t>
            </w:r>
            <w:r w:rsidRPr="00E34E6C">
              <w:rPr>
                <w:rFonts w:ascii="仿宋" w:eastAsia="仿宋" w:hAnsi="仿宋"/>
                <w:sz w:val="24"/>
                <w:szCs w:val="24"/>
              </w:rPr>
              <w:t>(T) mm</w:t>
            </w:r>
            <w:r w:rsidRPr="00E34E6C">
              <w:rPr>
                <w:rFonts w:ascii="仿宋" w:eastAsia="仿宋" w:hAnsi="仿宋" w:hint="eastAsia"/>
                <w:sz w:val="24"/>
                <w:szCs w:val="24"/>
              </w:rPr>
              <w:t>；</w:t>
            </w:r>
          </w:p>
          <w:p w:rsidR="00D2162F" w:rsidRPr="00E34E6C" w:rsidRDefault="00D2162F" w:rsidP="00E7350A">
            <w:pPr>
              <w:pStyle w:val="afe"/>
              <w:widowControl/>
              <w:numPr>
                <w:ilvl w:val="0"/>
                <w:numId w:val="7"/>
              </w:numPr>
              <w:spacing w:line="360" w:lineRule="auto"/>
              <w:ind w:firstLineChars="0"/>
              <w:contextualSpacing/>
              <w:rPr>
                <w:rFonts w:ascii="仿宋" w:eastAsia="仿宋" w:hAnsi="仿宋"/>
                <w:sz w:val="24"/>
                <w:szCs w:val="24"/>
              </w:rPr>
            </w:pPr>
            <w:r w:rsidRPr="00E34E6C">
              <w:rPr>
                <w:rFonts w:ascii="仿宋" w:eastAsia="仿宋" w:hAnsi="仿宋"/>
                <w:sz w:val="24"/>
                <w:szCs w:val="24"/>
              </w:rPr>
              <w:t xml:space="preserve">图像采集前置摄像头: </w:t>
            </w:r>
            <w:r w:rsidRPr="00E34E6C">
              <w:rPr>
                <w:rFonts w:ascii="仿宋" w:eastAsia="仿宋" w:hAnsi="仿宋" w:hint="eastAsia"/>
                <w:sz w:val="24"/>
                <w:szCs w:val="24"/>
              </w:rPr>
              <w:t>≥</w:t>
            </w:r>
            <w:r w:rsidRPr="00E34E6C">
              <w:rPr>
                <w:rFonts w:ascii="仿宋" w:eastAsia="仿宋" w:hAnsi="仿宋"/>
                <w:sz w:val="24"/>
                <w:szCs w:val="24"/>
              </w:rPr>
              <w:t xml:space="preserve">800万像素；后置摄像头: </w:t>
            </w:r>
            <w:r w:rsidRPr="00E34E6C">
              <w:rPr>
                <w:rFonts w:ascii="仿宋" w:eastAsia="仿宋" w:hAnsi="仿宋" w:hint="eastAsia"/>
                <w:sz w:val="24"/>
                <w:szCs w:val="24"/>
              </w:rPr>
              <w:t>≥</w:t>
            </w:r>
            <w:r w:rsidRPr="00E34E6C">
              <w:rPr>
                <w:rFonts w:ascii="仿宋" w:eastAsia="仿宋" w:hAnsi="仿宋"/>
                <w:sz w:val="24"/>
                <w:szCs w:val="24"/>
              </w:rPr>
              <w:t>1600万像素</w:t>
            </w:r>
            <w:r w:rsidRPr="00E34E6C">
              <w:rPr>
                <w:rFonts w:ascii="仿宋" w:eastAsia="仿宋" w:hAnsi="仿宋" w:hint="eastAsia"/>
                <w:sz w:val="24"/>
                <w:szCs w:val="24"/>
              </w:rPr>
              <w:t>；</w:t>
            </w:r>
          </w:p>
          <w:p w:rsidR="00D2162F" w:rsidRPr="00E34E6C" w:rsidRDefault="00D2162F" w:rsidP="00E7350A">
            <w:pPr>
              <w:pStyle w:val="afe"/>
              <w:widowControl/>
              <w:numPr>
                <w:ilvl w:val="0"/>
                <w:numId w:val="7"/>
              </w:numPr>
              <w:spacing w:line="360" w:lineRule="auto"/>
              <w:ind w:firstLineChars="0"/>
              <w:contextualSpacing/>
              <w:rPr>
                <w:rFonts w:ascii="仿宋" w:eastAsia="仿宋" w:hAnsi="仿宋"/>
                <w:sz w:val="24"/>
                <w:szCs w:val="24"/>
              </w:rPr>
            </w:pPr>
            <w:r w:rsidRPr="00E34E6C">
              <w:rPr>
                <w:rFonts w:ascii="仿宋" w:eastAsia="仿宋" w:hAnsi="仿宋"/>
                <w:sz w:val="24"/>
                <w:szCs w:val="24"/>
              </w:rPr>
              <w:t>显示屏幕：</w:t>
            </w:r>
            <w:r w:rsidRPr="00E34E6C">
              <w:rPr>
                <w:rFonts w:ascii="仿宋" w:eastAsia="仿宋" w:hAnsi="仿宋" w:hint="eastAsia"/>
                <w:sz w:val="24"/>
                <w:szCs w:val="24"/>
              </w:rPr>
              <w:t>≥</w:t>
            </w:r>
            <w:r w:rsidRPr="00E34E6C">
              <w:rPr>
                <w:rFonts w:ascii="仿宋" w:eastAsia="仿宋" w:hAnsi="仿宋"/>
                <w:sz w:val="24"/>
                <w:szCs w:val="24"/>
              </w:rPr>
              <w:t>6英寸显示屏，电容式触摸,支持手套模式，2160 (H) x1080 (W)</w:t>
            </w:r>
            <w:r w:rsidRPr="00E34E6C">
              <w:rPr>
                <w:rFonts w:ascii="仿宋" w:eastAsia="仿宋" w:hAnsi="仿宋" w:hint="eastAsia"/>
                <w:sz w:val="24"/>
                <w:szCs w:val="24"/>
              </w:rPr>
              <w:t>；</w:t>
            </w:r>
          </w:p>
          <w:p w:rsidR="00D2162F" w:rsidRPr="00E34E6C" w:rsidRDefault="00D2162F" w:rsidP="00E7350A">
            <w:pPr>
              <w:pStyle w:val="afe"/>
              <w:widowControl/>
              <w:numPr>
                <w:ilvl w:val="0"/>
                <w:numId w:val="7"/>
              </w:numPr>
              <w:spacing w:line="360" w:lineRule="auto"/>
              <w:ind w:firstLineChars="0"/>
              <w:contextualSpacing/>
              <w:rPr>
                <w:rFonts w:ascii="仿宋" w:eastAsia="仿宋" w:hAnsi="仿宋"/>
                <w:sz w:val="24"/>
                <w:szCs w:val="24"/>
              </w:rPr>
            </w:pPr>
            <w:r w:rsidRPr="00E34E6C">
              <w:rPr>
                <w:rFonts w:ascii="仿宋" w:eastAsia="仿宋" w:hAnsi="仿宋"/>
                <w:sz w:val="24"/>
                <w:szCs w:val="24"/>
              </w:rPr>
              <w:t>键盘：</w:t>
            </w:r>
            <w:r w:rsidRPr="00E34E6C">
              <w:rPr>
                <w:rFonts w:ascii="仿宋" w:eastAsia="仿宋" w:hAnsi="仿宋" w:hint="eastAsia"/>
                <w:sz w:val="24"/>
                <w:szCs w:val="24"/>
              </w:rPr>
              <w:t>需能支持</w:t>
            </w:r>
            <w:r w:rsidRPr="00E34E6C">
              <w:rPr>
                <w:rFonts w:ascii="仿宋" w:eastAsia="仿宋" w:hAnsi="仿宋"/>
                <w:sz w:val="24"/>
                <w:szCs w:val="24"/>
              </w:rPr>
              <w:t>音量+、-键、开关机键、</w:t>
            </w:r>
            <w:r w:rsidRPr="00E34E6C">
              <w:rPr>
                <w:rFonts w:ascii="仿宋" w:eastAsia="仿宋" w:hAnsi="仿宋" w:hint="eastAsia"/>
                <w:sz w:val="24"/>
                <w:szCs w:val="24"/>
              </w:rPr>
              <w:t>≥</w:t>
            </w:r>
            <w:r w:rsidRPr="00E34E6C">
              <w:rPr>
                <w:rFonts w:ascii="仿宋" w:eastAsia="仿宋" w:hAnsi="仿宋"/>
                <w:sz w:val="24"/>
                <w:szCs w:val="24"/>
              </w:rPr>
              <w:t>2个侧扫描键、功能键</w:t>
            </w:r>
            <w:r w:rsidRPr="00E34E6C">
              <w:rPr>
                <w:rFonts w:ascii="仿宋" w:eastAsia="仿宋" w:hAnsi="仿宋" w:hint="eastAsia"/>
                <w:sz w:val="24"/>
                <w:szCs w:val="24"/>
              </w:rPr>
              <w:t>；</w:t>
            </w:r>
          </w:p>
          <w:p w:rsidR="00D2162F" w:rsidRPr="00E34E6C" w:rsidRDefault="00D2162F" w:rsidP="00E7350A">
            <w:pPr>
              <w:pStyle w:val="afe"/>
              <w:widowControl/>
              <w:numPr>
                <w:ilvl w:val="0"/>
                <w:numId w:val="7"/>
              </w:numPr>
              <w:spacing w:line="360" w:lineRule="auto"/>
              <w:ind w:firstLineChars="0"/>
              <w:contextualSpacing/>
              <w:rPr>
                <w:rFonts w:ascii="仿宋" w:eastAsia="仿宋" w:hAnsi="仿宋"/>
                <w:sz w:val="24"/>
                <w:szCs w:val="24"/>
              </w:rPr>
            </w:pPr>
            <w:r w:rsidRPr="00E34E6C">
              <w:rPr>
                <w:rFonts w:ascii="仿宋" w:eastAsia="仿宋" w:hAnsi="仿宋"/>
                <w:sz w:val="24"/>
                <w:szCs w:val="24"/>
              </w:rPr>
              <w:t>电源：</w:t>
            </w:r>
            <w:r w:rsidRPr="00E34E6C">
              <w:rPr>
                <w:rFonts w:ascii="仿宋" w:eastAsia="仿宋" w:hAnsi="仿宋" w:hint="eastAsia"/>
                <w:sz w:val="24"/>
                <w:szCs w:val="24"/>
              </w:rPr>
              <w:t>≥</w:t>
            </w:r>
            <w:r w:rsidRPr="00E34E6C">
              <w:rPr>
                <w:rFonts w:ascii="仿宋" w:eastAsia="仿宋" w:hAnsi="仿宋"/>
                <w:sz w:val="24"/>
                <w:szCs w:val="24"/>
              </w:rPr>
              <w:t>可拆卸5000mAh锂离子充电电池(含备份电)</w:t>
            </w:r>
            <w:r w:rsidRPr="00E34E6C">
              <w:rPr>
                <w:rFonts w:ascii="仿宋" w:eastAsia="仿宋" w:hAnsi="仿宋" w:hint="eastAsia"/>
                <w:sz w:val="24"/>
                <w:szCs w:val="24"/>
              </w:rPr>
              <w:t>；</w:t>
            </w:r>
          </w:p>
          <w:p w:rsidR="00D2162F" w:rsidRPr="00E34E6C" w:rsidRDefault="00D2162F" w:rsidP="00E7350A">
            <w:pPr>
              <w:pStyle w:val="afe"/>
              <w:widowControl/>
              <w:numPr>
                <w:ilvl w:val="0"/>
                <w:numId w:val="7"/>
              </w:numPr>
              <w:spacing w:line="360" w:lineRule="auto"/>
              <w:ind w:firstLineChars="0"/>
              <w:contextualSpacing/>
              <w:rPr>
                <w:rFonts w:ascii="仿宋" w:eastAsia="仿宋" w:hAnsi="仿宋"/>
                <w:sz w:val="24"/>
                <w:szCs w:val="24"/>
              </w:rPr>
            </w:pPr>
            <w:r w:rsidRPr="00E34E6C">
              <w:rPr>
                <w:rFonts w:ascii="仿宋" w:eastAsia="仿宋" w:hAnsi="仿宋"/>
                <w:sz w:val="24"/>
                <w:szCs w:val="24"/>
              </w:rPr>
              <w:t>接口/通信：</w:t>
            </w:r>
            <w:r w:rsidRPr="00E34E6C">
              <w:rPr>
                <w:rFonts w:ascii="仿宋" w:eastAsia="仿宋" w:hAnsi="仿宋" w:hint="eastAsia"/>
                <w:sz w:val="24"/>
                <w:szCs w:val="24"/>
              </w:rPr>
              <w:t>需能支持</w:t>
            </w:r>
            <w:r w:rsidRPr="00E34E6C">
              <w:rPr>
                <w:rFonts w:ascii="仿宋" w:eastAsia="仿宋" w:hAnsi="仿宋"/>
                <w:sz w:val="24"/>
                <w:szCs w:val="24"/>
              </w:rPr>
              <w:t>防水Type C USB接口,支持Type C耳机;支持USB 3.0 HighSpeed支持OTG;支持快充;支持DP功能</w:t>
            </w:r>
            <w:r w:rsidRPr="00E34E6C">
              <w:rPr>
                <w:rFonts w:ascii="仿宋" w:eastAsia="仿宋" w:hAnsi="仿宋" w:hint="eastAsia"/>
                <w:sz w:val="24"/>
                <w:szCs w:val="24"/>
              </w:rPr>
              <w:t>；</w:t>
            </w:r>
          </w:p>
          <w:p w:rsidR="00D2162F" w:rsidRPr="00E34E6C" w:rsidRDefault="00D2162F" w:rsidP="00E7350A">
            <w:pPr>
              <w:pStyle w:val="afe"/>
              <w:widowControl/>
              <w:numPr>
                <w:ilvl w:val="0"/>
                <w:numId w:val="7"/>
              </w:numPr>
              <w:spacing w:line="360" w:lineRule="auto"/>
              <w:ind w:firstLineChars="0"/>
              <w:contextualSpacing/>
              <w:rPr>
                <w:rFonts w:ascii="仿宋" w:eastAsia="仿宋" w:hAnsi="仿宋"/>
                <w:sz w:val="24"/>
                <w:szCs w:val="24"/>
              </w:rPr>
            </w:pPr>
            <w:r w:rsidRPr="00E34E6C">
              <w:rPr>
                <w:rFonts w:ascii="仿宋" w:eastAsia="仿宋" w:hAnsi="仿宋"/>
                <w:sz w:val="24"/>
                <w:szCs w:val="24"/>
              </w:rPr>
              <w:t>防护等级：</w:t>
            </w:r>
            <w:r w:rsidRPr="00E34E6C">
              <w:rPr>
                <w:rFonts w:ascii="仿宋" w:eastAsia="仿宋" w:hAnsi="仿宋" w:hint="eastAsia"/>
                <w:sz w:val="24"/>
                <w:szCs w:val="24"/>
              </w:rPr>
              <w:t>≥</w:t>
            </w:r>
            <w:r w:rsidRPr="00E34E6C">
              <w:rPr>
                <w:rFonts w:ascii="仿宋" w:eastAsia="仿宋" w:hAnsi="仿宋"/>
                <w:sz w:val="24"/>
                <w:szCs w:val="24"/>
              </w:rPr>
              <w:t>IP67</w:t>
            </w:r>
            <w:r w:rsidRPr="00E34E6C">
              <w:rPr>
                <w:rFonts w:ascii="仿宋" w:eastAsia="仿宋" w:hAnsi="仿宋" w:hint="eastAsia"/>
                <w:sz w:val="24"/>
                <w:szCs w:val="24"/>
              </w:rPr>
              <w:t>；</w:t>
            </w:r>
          </w:p>
          <w:p w:rsidR="00D2162F" w:rsidRPr="00E34E6C" w:rsidRDefault="00D2162F" w:rsidP="00E7350A">
            <w:pPr>
              <w:pStyle w:val="afe"/>
              <w:widowControl/>
              <w:numPr>
                <w:ilvl w:val="0"/>
                <w:numId w:val="7"/>
              </w:numPr>
              <w:spacing w:line="360" w:lineRule="auto"/>
              <w:ind w:firstLineChars="0"/>
              <w:contextualSpacing/>
              <w:rPr>
                <w:rFonts w:ascii="仿宋" w:eastAsia="仿宋" w:hAnsi="仿宋"/>
                <w:sz w:val="24"/>
                <w:szCs w:val="24"/>
              </w:rPr>
            </w:pPr>
            <w:r w:rsidRPr="00E34E6C">
              <w:rPr>
                <w:rFonts w:ascii="仿宋" w:eastAsia="仿宋" w:hAnsi="仿宋"/>
                <w:sz w:val="24"/>
                <w:szCs w:val="24"/>
              </w:rPr>
              <w:t>跌落等级：</w:t>
            </w:r>
            <w:r w:rsidRPr="00E34E6C">
              <w:rPr>
                <w:rFonts w:ascii="仿宋" w:eastAsia="仿宋" w:hAnsi="仿宋" w:hint="eastAsia"/>
                <w:sz w:val="24"/>
                <w:szCs w:val="24"/>
              </w:rPr>
              <w:t>≥</w:t>
            </w:r>
            <w:r w:rsidRPr="00E34E6C">
              <w:rPr>
                <w:rFonts w:ascii="仿宋" w:eastAsia="仿宋" w:hAnsi="仿宋"/>
                <w:sz w:val="24"/>
                <w:szCs w:val="24"/>
              </w:rPr>
              <w:t>1.5米</w:t>
            </w:r>
            <w:r w:rsidRPr="00E34E6C">
              <w:rPr>
                <w:rFonts w:ascii="仿宋" w:eastAsia="仿宋" w:hAnsi="仿宋" w:hint="eastAsia"/>
                <w:sz w:val="24"/>
                <w:szCs w:val="24"/>
              </w:rPr>
              <w:t>；</w:t>
            </w:r>
          </w:p>
          <w:p w:rsidR="00D2162F" w:rsidRPr="00E34E6C" w:rsidRDefault="00D2162F" w:rsidP="00E7350A">
            <w:pPr>
              <w:pStyle w:val="afe"/>
              <w:widowControl/>
              <w:numPr>
                <w:ilvl w:val="0"/>
                <w:numId w:val="7"/>
              </w:numPr>
              <w:spacing w:line="360" w:lineRule="auto"/>
              <w:ind w:firstLineChars="0"/>
              <w:contextualSpacing/>
              <w:rPr>
                <w:rFonts w:ascii="仿宋" w:eastAsia="仿宋" w:hAnsi="仿宋"/>
                <w:sz w:val="24"/>
                <w:szCs w:val="24"/>
              </w:rPr>
            </w:pPr>
            <w:r w:rsidRPr="00E34E6C">
              <w:rPr>
                <w:rFonts w:ascii="仿宋" w:eastAsia="仿宋" w:hAnsi="仿宋"/>
                <w:sz w:val="24"/>
                <w:szCs w:val="24"/>
              </w:rPr>
              <w:t>WIFI：</w:t>
            </w:r>
            <w:r w:rsidRPr="00E34E6C">
              <w:rPr>
                <w:rFonts w:ascii="仿宋" w:eastAsia="仿宋" w:hAnsi="仿宋" w:hint="eastAsia"/>
                <w:sz w:val="24"/>
                <w:szCs w:val="24"/>
              </w:rPr>
              <w:t>需能支持</w:t>
            </w:r>
            <w:r w:rsidRPr="00E34E6C">
              <w:rPr>
                <w:rFonts w:ascii="仿宋" w:eastAsia="仿宋" w:hAnsi="仿宋"/>
                <w:sz w:val="24"/>
                <w:szCs w:val="24"/>
              </w:rPr>
              <w:t xml:space="preserve">EEE 802.11a/b/g/n/ac/d/h/i/k/r/v/ax ready </w:t>
            </w:r>
            <w:r w:rsidRPr="00E34E6C">
              <w:rPr>
                <w:rFonts w:ascii="仿宋" w:eastAsia="仿宋" w:hAnsi="仿宋"/>
                <w:sz w:val="24"/>
                <w:szCs w:val="24"/>
              </w:rPr>
              <w:lastRenderedPageBreak/>
              <w:t>(2.4G/5G双频WIFI)协议</w:t>
            </w:r>
            <w:r w:rsidRPr="00E34E6C">
              <w:rPr>
                <w:rFonts w:ascii="仿宋" w:eastAsia="仿宋" w:hAnsi="仿宋" w:hint="eastAsia"/>
                <w:sz w:val="24"/>
                <w:szCs w:val="24"/>
              </w:rPr>
              <w:t>；</w:t>
            </w:r>
          </w:p>
          <w:p w:rsidR="00D2162F" w:rsidRPr="00E34E6C" w:rsidRDefault="00D2162F" w:rsidP="00E7350A">
            <w:pPr>
              <w:numPr>
                <w:ilvl w:val="0"/>
                <w:numId w:val="7"/>
              </w:numPr>
              <w:spacing w:line="360" w:lineRule="auto"/>
              <w:contextualSpacing/>
              <w:rPr>
                <w:rFonts w:ascii="仿宋" w:eastAsia="仿宋" w:hAnsi="仿宋"/>
                <w:sz w:val="24"/>
              </w:rPr>
            </w:pPr>
            <w:r w:rsidRPr="00E34E6C">
              <w:rPr>
                <w:rFonts w:ascii="仿宋" w:eastAsia="仿宋" w:hAnsi="仿宋"/>
                <w:sz w:val="24"/>
              </w:rPr>
              <w:t>蓝牙：</w:t>
            </w:r>
            <w:r w:rsidRPr="00E34E6C">
              <w:rPr>
                <w:rFonts w:ascii="仿宋" w:eastAsia="仿宋" w:hAnsi="仿宋" w:hint="eastAsia"/>
                <w:sz w:val="24"/>
              </w:rPr>
              <w:t>需能支持</w:t>
            </w:r>
            <w:r w:rsidRPr="00E34E6C">
              <w:rPr>
                <w:rFonts w:ascii="仿宋" w:eastAsia="仿宋" w:hAnsi="仿宋"/>
                <w:sz w:val="24"/>
              </w:rPr>
              <w:t>Bluetooth 5.1 (支持BLE)</w:t>
            </w:r>
            <w:r w:rsidRPr="00E34E6C">
              <w:rPr>
                <w:rFonts w:ascii="仿宋" w:eastAsia="仿宋" w:hAnsi="仿宋" w:hint="eastAsia"/>
                <w:sz w:val="24"/>
              </w:rPr>
              <w:t>。</w:t>
            </w:r>
          </w:p>
        </w:tc>
      </w:tr>
    </w:tbl>
    <w:p w:rsidR="00D2162F" w:rsidRPr="00E34E6C" w:rsidRDefault="00D2162F" w:rsidP="00D2162F">
      <w:pPr>
        <w:spacing w:line="360" w:lineRule="auto"/>
        <w:contextualSpacing/>
        <w:rPr>
          <w:rFonts w:ascii="仿宋" w:eastAsia="仿宋" w:hAnsi="仿宋" w:cs="仿宋"/>
          <w:b/>
          <w:bCs/>
          <w:sz w:val="24"/>
        </w:rPr>
      </w:pPr>
      <w:r w:rsidRPr="00E34E6C">
        <w:rPr>
          <w:rFonts w:ascii="仿宋" w:eastAsia="仿宋" w:hAnsi="仿宋" w:cs="仿宋" w:hint="eastAsia"/>
          <w:b/>
          <w:bCs/>
          <w:sz w:val="24"/>
        </w:rPr>
        <w:lastRenderedPageBreak/>
        <w:t xml:space="preserve">1.2.组件2：载玻片批量识别仪组件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0"/>
        <w:gridCol w:w="7402"/>
      </w:tblGrid>
      <w:tr w:rsidR="00D2162F" w:rsidRPr="00E34E6C" w:rsidTr="00EA460E">
        <w:tc>
          <w:tcPr>
            <w:tcW w:w="657" w:type="pct"/>
            <w:vAlign w:val="center"/>
          </w:tcPr>
          <w:p w:rsidR="00D2162F" w:rsidRPr="00E34E6C" w:rsidRDefault="00D2162F" w:rsidP="00EA460E">
            <w:pPr>
              <w:spacing w:line="360" w:lineRule="auto"/>
              <w:contextualSpacing/>
              <w:jc w:val="center"/>
              <w:rPr>
                <w:rFonts w:ascii="仿宋" w:eastAsia="仿宋" w:hAnsi="仿宋" w:cs="仿宋"/>
                <w:b/>
                <w:sz w:val="24"/>
              </w:rPr>
            </w:pPr>
            <w:r w:rsidRPr="00E34E6C">
              <w:rPr>
                <w:rFonts w:ascii="仿宋" w:eastAsia="仿宋" w:hAnsi="仿宋" w:cs="仿宋" w:hint="eastAsia"/>
                <w:b/>
                <w:sz w:val="24"/>
              </w:rPr>
              <w:t>序号</w:t>
            </w:r>
          </w:p>
        </w:tc>
        <w:tc>
          <w:tcPr>
            <w:tcW w:w="4343" w:type="pct"/>
          </w:tcPr>
          <w:p w:rsidR="00D2162F" w:rsidRPr="00E34E6C" w:rsidRDefault="00D2162F" w:rsidP="00EA460E">
            <w:pPr>
              <w:spacing w:line="360" w:lineRule="auto"/>
              <w:contextualSpacing/>
              <w:jc w:val="center"/>
              <w:rPr>
                <w:rFonts w:ascii="仿宋" w:eastAsia="仿宋" w:hAnsi="仿宋" w:cs="仿宋"/>
                <w:b/>
                <w:sz w:val="24"/>
              </w:rPr>
            </w:pPr>
            <w:r w:rsidRPr="00E34E6C">
              <w:rPr>
                <w:rFonts w:ascii="仿宋" w:eastAsia="仿宋" w:hAnsi="仿宋" w:cs="仿宋" w:hint="eastAsia"/>
                <w:b/>
                <w:sz w:val="24"/>
              </w:rPr>
              <w:t>指标参数</w:t>
            </w:r>
          </w:p>
        </w:tc>
      </w:tr>
      <w:tr w:rsidR="00D2162F" w:rsidRPr="00E34E6C" w:rsidTr="00EA460E">
        <w:tc>
          <w:tcPr>
            <w:tcW w:w="657" w:type="pct"/>
            <w:vAlign w:val="center"/>
          </w:tcPr>
          <w:p w:rsidR="00D2162F" w:rsidRPr="00E34E6C" w:rsidRDefault="00D2162F" w:rsidP="00EA460E">
            <w:pPr>
              <w:spacing w:line="360" w:lineRule="auto"/>
              <w:contextualSpacing/>
              <w:jc w:val="center"/>
              <w:rPr>
                <w:rFonts w:ascii="仿宋" w:eastAsia="仿宋" w:hAnsi="仿宋" w:cs="仿宋"/>
                <w:sz w:val="24"/>
              </w:rPr>
            </w:pPr>
            <w:r w:rsidRPr="00E34E6C">
              <w:rPr>
                <w:rFonts w:ascii="仿宋" w:eastAsia="仿宋" w:hAnsi="仿宋" w:cs="仿宋" w:hint="eastAsia"/>
                <w:sz w:val="24"/>
              </w:rPr>
              <w:t>1</w:t>
            </w:r>
          </w:p>
        </w:tc>
        <w:tc>
          <w:tcPr>
            <w:tcW w:w="4343" w:type="pct"/>
          </w:tcPr>
          <w:p w:rsidR="00D2162F" w:rsidRPr="00E34E6C" w:rsidRDefault="00D2162F" w:rsidP="00E7350A">
            <w:pPr>
              <w:pStyle w:val="afe"/>
              <w:widowControl/>
              <w:numPr>
                <w:ilvl w:val="0"/>
                <w:numId w:val="8"/>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像素：≥600万像素视觉二维码识别成像装置；</w:t>
            </w:r>
          </w:p>
          <w:p w:rsidR="00D2162F" w:rsidRPr="00E34E6C" w:rsidRDefault="00D2162F" w:rsidP="00E7350A">
            <w:pPr>
              <w:pStyle w:val="afe"/>
              <w:widowControl/>
              <w:numPr>
                <w:ilvl w:val="0"/>
                <w:numId w:val="8"/>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传感器尺寸：≥8.880 mm x 5.550mm；</w:t>
            </w:r>
          </w:p>
          <w:p w:rsidR="00D2162F" w:rsidRPr="00E34E6C" w:rsidRDefault="00D2162F" w:rsidP="00E7350A">
            <w:pPr>
              <w:pStyle w:val="afe"/>
              <w:widowControl/>
              <w:numPr>
                <w:ilvl w:val="0"/>
                <w:numId w:val="8"/>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最高分辨率：≥3856H × 2176V；</w:t>
            </w:r>
          </w:p>
          <w:p w:rsidR="00D2162F" w:rsidRPr="00E34E6C" w:rsidRDefault="00D2162F" w:rsidP="00E7350A">
            <w:pPr>
              <w:pStyle w:val="afe"/>
              <w:widowControl/>
              <w:numPr>
                <w:ilvl w:val="0"/>
                <w:numId w:val="8"/>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镜头：8±5%mm；</w:t>
            </w:r>
          </w:p>
          <w:p w:rsidR="00D2162F" w:rsidRPr="00E34E6C" w:rsidRDefault="00D2162F" w:rsidP="00E7350A">
            <w:pPr>
              <w:pStyle w:val="afe"/>
              <w:widowControl/>
              <w:numPr>
                <w:ilvl w:val="0"/>
                <w:numId w:val="8"/>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整板识别时间：≥3S；</w:t>
            </w:r>
          </w:p>
          <w:p w:rsidR="00D2162F" w:rsidRPr="00E34E6C" w:rsidRDefault="00D2162F" w:rsidP="00E7350A">
            <w:pPr>
              <w:pStyle w:val="afe"/>
              <w:widowControl/>
              <w:numPr>
                <w:ilvl w:val="0"/>
                <w:numId w:val="8"/>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最大玻片板层数：≥8层；</w:t>
            </w:r>
          </w:p>
          <w:p w:rsidR="00D2162F" w:rsidRPr="00E34E6C" w:rsidRDefault="00D2162F" w:rsidP="00E7350A">
            <w:pPr>
              <w:pStyle w:val="afe"/>
              <w:widowControl/>
              <w:numPr>
                <w:ilvl w:val="0"/>
                <w:numId w:val="8"/>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最大识别高度：≥400mm；</w:t>
            </w:r>
          </w:p>
          <w:p w:rsidR="00D2162F" w:rsidRPr="00E34E6C" w:rsidRDefault="00D2162F" w:rsidP="00E7350A">
            <w:pPr>
              <w:pStyle w:val="afe"/>
              <w:widowControl/>
              <w:numPr>
                <w:ilvl w:val="0"/>
                <w:numId w:val="8"/>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视觉识别标识时间：≥100ms；</w:t>
            </w:r>
          </w:p>
          <w:p w:rsidR="00D2162F" w:rsidRPr="00E34E6C" w:rsidRDefault="00D2162F" w:rsidP="00E7350A">
            <w:pPr>
              <w:pStyle w:val="afe"/>
              <w:widowControl/>
              <w:numPr>
                <w:ilvl w:val="0"/>
                <w:numId w:val="8"/>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需能支持一体成型识别底座；</w:t>
            </w:r>
          </w:p>
          <w:p w:rsidR="00D2162F" w:rsidRPr="00E34E6C" w:rsidRDefault="00D2162F" w:rsidP="00E7350A">
            <w:pPr>
              <w:pStyle w:val="afe"/>
              <w:widowControl/>
              <w:numPr>
                <w:ilvl w:val="0"/>
                <w:numId w:val="8"/>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需能与现有病理系统软件无缝对接，实现病理系统软件直接控制载玻片批量识别仪组件进行整板扫描并识别相关信息。</w:t>
            </w:r>
          </w:p>
        </w:tc>
      </w:tr>
    </w:tbl>
    <w:p w:rsidR="00D2162F" w:rsidRPr="00E34E6C" w:rsidRDefault="00D2162F" w:rsidP="00D2162F">
      <w:pPr>
        <w:spacing w:line="360" w:lineRule="auto"/>
        <w:contextualSpacing/>
        <w:rPr>
          <w:rFonts w:ascii="仿宋" w:eastAsia="仿宋" w:hAnsi="仿宋" w:cs="仿宋"/>
          <w:b/>
          <w:bCs/>
          <w:sz w:val="24"/>
        </w:rPr>
      </w:pPr>
      <w:r w:rsidRPr="00E34E6C">
        <w:rPr>
          <w:rFonts w:ascii="仿宋" w:eastAsia="仿宋" w:hAnsi="仿宋" w:cs="仿宋" w:hint="eastAsia"/>
          <w:b/>
          <w:bCs/>
          <w:sz w:val="24"/>
        </w:rPr>
        <w:t xml:space="preserve">1.3.组件3：实验室样本编码器组件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0"/>
        <w:gridCol w:w="7402"/>
      </w:tblGrid>
      <w:tr w:rsidR="00D2162F" w:rsidRPr="00E34E6C" w:rsidTr="00EA460E">
        <w:tc>
          <w:tcPr>
            <w:tcW w:w="657" w:type="pct"/>
            <w:vAlign w:val="center"/>
          </w:tcPr>
          <w:p w:rsidR="00D2162F" w:rsidRPr="00E34E6C" w:rsidRDefault="00D2162F" w:rsidP="00EA460E">
            <w:pPr>
              <w:spacing w:line="360" w:lineRule="auto"/>
              <w:contextualSpacing/>
              <w:jc w:val="center"/>
              <w:rPr>
                <w:rFonts w:ascii="仿宋" w:eastAsia="仿宋" w:hAnsi="仿宋" w:cs="仿宋"/>
                <w:b/>
                <w:sz w:val="24"/>
              </w:rPr>
            </w:pPr>
            <w:r w:rsidRPr="00E34E6C">
              <w:rPr>
                <w:rFonts w:ascii="仿宋" w:eastAsia="仿宋" w:hAnsi="仿宋" w:cs="仿宋" w:hint="eastAsia"/>
                <w:b/>
                <w:sz w:val="24"/>
              </w:rPr>
              <w:t>序号</w:t>
            </w:r>
          </w:p>
        </w:tc>
        <w:tc>
          <w:tcPr>
            <w:tcW w:w="4343" w:type="pct"/>
          </w:tcPr>
          <w:p w:rsidR="00D2162F" w:rsidRPr="00E34E6C" w:rsidRDefault="00D2162F" w:rsidP="00EA460E">
            <w:pPr>
              <w:spacing w:line="360" w:lineRule="auto"/>
              <w:contextualSpacing/>
              <w:jc w:val="center"/>
              <w:rPr>
                <w:rFonts w:ascii="仿宋" w:eastAsia="仿宋" w:hAnsi="仿宋" w:cs="仿宋"/>
                <w:b/>
                <w:sz w:val="24"/>
              </w:rPr>
            </w:pPr>
            <w:r w:rsidRPr="00E34E6C">
              <w:rPr>
                <w:rFonts w:ascii="仿宋" w:eastAsia="仿宋" w:hAnsi="仿宋" w:cs="仿宋" w:hint="eastAsia"/>
                <w:b/>
                <w:sz w:val="24"/>
              </w:rPr>
              <w:t>指标参数</w:t>
            </w:r>
          </w:p>
        </w:tc>
      </w:tr>
      <w:tr w:rsidR="00D2162F" w:rsidRPr="00E34E6C" w:rsidTr="00EA460E">
        <w:tc>
          <w:tcPr>
            <w:tcW w:w="657" w:type="pct"/>
            <w:vAlign w:val="center"/>
          </w:tcPr>
          <w:p w:rsidR="00D2162F" w:rsidRPr="00E34E6C" w:rsidRDefault="00D2162F" w:rsidP="00EA460E">
            <w:pPr>
              <w:spacing w:line="360" w:lineRule="auto"/>
              <w:ind w:firstLineChars="200" w:firstLine="480"/>
              <w:contextualSpacing/>
              <w:jc w:val="center"/>
              <w:rPr>
                <w:rFonts w:ascii="仿宋" w:eastAsia="仿宋" w:hAnsi="仿宋" w:cs="仿宋"/>
                <w:sz w:val="24"/>
              </w:rPr>
            </w:pPr>
            <w:r w:rsidRPr="00E34E6C">
              <w:rPr>
                <w:rFonts w:ascii="仿宋" w:eastAsia="仿宋" w:hAnsi="仿宋" w:cs="仿宋" w:hint="eastAsia"/>
                <w:sz w:val="24"/>
              </w:rPr>
              <w:t>1</w:t>
            </w:r>
          </w:p>
        </w:tc>
        <w:tc>
          <w:tcPr>
            <w:tcW w:w="4343" w:type="pct"/>
          </w:tcPr>
          <w:p w:rsidR="00D2162F" w:rsidRPr="00E34E6C" w:rsidRDefault="00D2162F" w:rsidP="00E7350A">
            <w:pPr>
              <w:pStyle w:val="afe"/>
              <w:widowControl/>
              <w:numPr>
                <w:ilvl w:val="0"/>
                <w:numId w:val="9"/>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类型：需能支持热转印打印机；</w:t>
            </w:r>
          </w:p>
          <w:p w:rsidR="00D2162F" w:rsidRPr="00E34E6C" w:rsidRDefault="00D2162F" w:rsidP="00E7350A">
            <w:pPr>
              <w:pStyle w:val="afe"/>
              <w:widowControl/>
              <w:numPr>
                <w:ilvl w:val="0"/>
                <w:numId w:val="9"/>
              </w:numPr>
              <w:spacing w:line="360" w:lineRule="auto"/>
              <w:ind w:firstLineChars="0"/>
              <w:contextualSpacing/>
              <w:rPr>
                <w:rFonts w:ascii="仿宋" w:eastAsia="仿宋" w:hAnsi="仿宋" w:cs="仿宋"/>
                <w:sz w:val="24"/>
                <w:szCs w:val="24"/>
              </w:rPr>
            </w:pPr>
            <w:bookmarkStart w:id="16" w:name="OLE_LINK127"/>
            <w:bookmarkStart w:id="17" w:name="OLE_LINK128"/>
            <w:r w:rsidRPr="00E34E6C">
              <w:rPr>
                <w:rFonts w:ascii="仿宋" w:eastAsia="仿宋" w:hAnsi="仿宋" w:cs="仿宋" w:hint="eastAsia"/>
                <w:sz w:val="24"/>
                <w:szCs w:val="24"/>
              </w:rPr>
              <w:t>分辨率：≥300DPI；</w:t>
            </w:r>
          </w:p>
          <w:bookmarkEnd w:id="16"/>
          <w:bookmarkEnd w:id="17"/>
          <w:p w:rsidR="00D2162F" w:rsidRPr="00E34E6C" w:rsidRDefault="00D2162F" w:rsidP="00E7350A">
            <w:pPr>
              <w:pStyle w:val="afe"/>
              <w:widowControl/>
              <w:numPr>
                <w:ilvl w:val="0"/>
                <w:numId w:val="9"/>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打印宽度：支持 104mm 至 108mm 的打印范围；</w:t>
            </w:r>
          </w:p>
          <w:p w:rsidR="00D2162F" w:rsidRPr="00E34E6C" w:rsidRDefault="00D2162F" w:rsidP="00E7350A">
            <w:pPr>
              <w:pStyle w:val="afe"/>
              <w:widowControl/>
              <w:numPr>
                <w:ilvl w:val="0"/>
                <w:numId w:val="9"/>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打印速度：支持 102mm/s 至 152mm/s 的打印速度；</w:t>
            </w:r>
          </w:p>
          <w:p w:rsidR="00D2162F" w:rsidRPr="00E34E6C" w:rsidRDefault="00D2162F" w:rsidP="00E7350A">
            <w:pPr>
              <w:pStyle w:val="afe"/>
              <w:widowControl/>
              <w:numPr>
                <w:ilvl w:val="0"/>
                <w:numId w:val="9"/>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碳带容量：≥300m；</w:t>
            </w:r>
          </w:p>
          <w:p w:rsidR="00D2162F" w:rsidRPr="00E34E6C" w:rsidRDefault="00D2162F" w:rsidP="00E7350A">
            <w:pPr>
              <w:pStyle w:val="afe"/>
              <w:widowControl/>
              <w:numPr>
                <w:ilvl w:val="0"/>
                <w:numId w:val="9"/>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内存：≥512mb闪存；</w:t>
            </w:r>
          </w:p>
          <w:p w:rsidR="00D2162F" w:rsidRPr="00E34E6C" w:rsidRDefault="00D2162F" w:rsidP="00E7350A">
            <w:pPr>
              <w:pStyle w:val="afe"/>
              <w:widowControl/>
              <w:numPr>
                <w:ilvl w:val="0"/>
                <w:numId w:val="9"/>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外观尺寸：≥260*200*190mm；</w:t>
            </w:r>
          </w:p>
          <w:p w:rsidR="00D2162F" w:rsidRPr="00E34E6C" w:rsidRDefault="00D2162F" w:rsidP="00E7350A">
            <w:pPr>
              <w:pStyle w:val="afe"/>
              <w:widowControl/>
              <w:numPr>
                <w:ilvl w:val="0"/>
                <w:numId w:val="9"/>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通讯接口：需能支持USB、蓝牙（可选）wifi（可选）。</w:t>
            </w:r>
          </w:p>
        </w:tc>
      </w:tr>
    </w:tbl>
    <w:p w:rsidR="00D2162F" w:rsidRPr="00E34E6C" w:rsidRDefault="00D2162F" w:rsidP="00D2162F">
      <w:pPr>
        <w:spacing w:line="360" w:lineRule="auto"/>
        <w:contextualSpacing/>
        <w:rPr>
          <w:rFonts w:ascii="仿宋" w:eastAsia="仿宋" w:hAnsi="仿宋"/>
          <w:b/>
          <w:bCs/>
          <w:sz w:val="24"/>
        </w:rPr>
      </w:pPr>
      <w:r w:rsidRPr="00E34E6C">
        <w:rPr>
          <w:rFonts w:ascii="仿宋" w:eastAsia="仿宋" w:hAnsi="仿宋" w:hint="eastAsia"/>
          <w:b/>
          <w:bCs/>
          <w:sz w:val="24"/>
        </w:rPr>
        <w:t xml:space="preserve">1.4.组件4：二维码读码器组件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0"/>
        <w:gridCol w:w="7402"/>
      </w:tblGrid>
      <w:tr w:rsidR="00D2162F" w:rsidRPr="00E34E6C" w:rsidTr="00EA460E">
        <w:tc>
          <w:tcPr>
            <w:tcW w:w="657" w:type="pct"/>
            <w:vAlign w:val="center"/>
          </w:tcPr>
          <w:p w:rsidR="00D2162F" w:rsidRPr="00E34E6C" w:rsidRDefault="00D2162F" w:rsidP="00EA460E">
            <w:pPr>
              <w:spacing w:line="360" w:lineRule="auto"/>
              <w:contextualSpacing/>
              <w:jc w:val="center"/>
              <w:rPr>
                <w:rFonts w:ascii="仿宋" w:eastAsia="仿宋" w:hAnsi="仿宋"/>
                <w:b/>
                <w:sz w:val="24"/>
              </w:rPr>
            </w:pPr>
            <w:r w:rsidRPr="00E34E6C">
              <w:rPr>
                <w:rFonts w:ascii="仿宋" w:eastAsia="仿宋" w:hAnsi="仿宋" w:hint="eastAsia"/>
                <w:b/>
                <w:sz w:val="24"/>
              </w:rPr>
              <w:t>序号</w:t>
            </w:r>
          </w:p>
        </w:tc>
        <w:tc>
          <w:tcPr>
            <w:tcW w:w="4343" w:type="pct"/>
          </w:tcPr>
          <w:p w:rsidR="00D2162F" w:rsidRPr="00E34E6C" w:rsidRDefault="00D2162F" w:rsidP="00EA460E">
            <w:pPr>
              <w:spacing w:line="360" w:lineRule="auto"/>
              <w:contextualSpacing/>
              <w:jc w:val="center"/>
              <w:rPr>
                <w:rFonts w:ascii="仿宋" w:eastAsia="仿宋" w:hAnsi="仿宋"/>
                <w:b/>
                <w:sz w:val="24"/>
              </w:rPr>
            </w:pPr>
            <w:r w:rsidRPr="00E34E6C">
              <w:rPr>
                <w:rFonts w:ascii="仿宋" w:eastAsia="仿宋" w:hAnsi="仿宋" w:hint="eastAsia"/>
                <w:b/>
                <w:sz w:val="24"/>
              </w:rPr>
              <w:t>指标参数</w:t>
            </w:r>
          </w:p>
        </w:tc>
      </w:tr>
      <w:tr w:rsidR="00D2162F" w:rsidRPr="00E34E6C" w:rsidTr="00EA460E">
        <w:tc>
          <w:tcPr>
            <w:tcW w:w="657" w:type="pct"/>
            <w:vAlign w:val="center"/>
          </w:tcPr>
          <w:p w:rsidR="00D2162F" w:rsidRPr="00E34E6C" w:rsidRDefault="00D2162F" w:rsidP="00EA460E">
            <w:pPr>
              <w:spacing w:line="360" w:lineRule="auto"/>
              <w:contextualSpacing/>
              <w:jc w:val="center"/>
              <w:rPr>
                <w:rFonts w:ascii="仿宋" w:eastAsia="仿宋" w:hAnsi="仿宋"/>
                <w:sz w:val="24"/>
              </w:rPr>
            </w:pPr>
            <w:r w:rsidRPr="00E34E6C">
              <w:rPr>
                <w:rFonts w:ascii="仿宋" w:eastAsia="仿宋" w:hAnsi="仿宋" w:hint="eastAsia"/>
                <w:sz w:val="24"/>
              </w:rPr>
              <w:t>1</w:t>
            </w:r>
          </w:p>
        </w:tc>
        <w:tc>
          <w:tcPr>
            <w:tcW w:w="4343" w:type="pct"/>
          </w:tcPr>
          <w:p w:rsidR="00D2162F" w:rsidRPr="00E34E6C" w:rsidRDefault="00D2162F" w:rsidP="00E7350A">
            <w:pPr>
              <w:pStyle w:val="afe"/>
              <w:widowControl/>
              <w:numPr>
                <w:ilvl w:val="0"/>
                <w:numId w:val="10"/>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尺寸：≥160mm×60mm×100mm；</w:t>
            </w:r>
          </w:p>
          <w:p w:rsidR="00D2162F" w:rsidRPr="00E34E6C" w:rsidRDefault="00D2162F" w:rsidP="00E7350A">
            <w:pPr>
              <w:pStyle w:val="afe"/>
              <w:widowControl/>
              <w:numPr>
                <w:ilvl w:val="0"/>
                <w:numId w:val="10"/>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连接方式：需能支持有线；</w:t>
            </w:r>
          </w:p>
          <w:p w:rsidR="00D2162F" w:rsidRPr="00E34E6C" w:rsidRDefault="00D2162F" w:rsidP="00E7350A">
            <w:pPr>
              <w:pStyle w:val="afe"/>
              <w:widowControl/>
              <w:numPr>
                <w:ilvl w:val="0"/>
                <w:numId w:val="10"/>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lastRenderedPageBreak/>
              <w:t>设备接口：需能支持USB接口；</w:t>
            </w:r>
          </w:p>
          <w:p w:rsidR="00D2162F" w:rsidRPr="00E34E6C" w:rsidRDefault="00D2162F" w:rsidP="00E7350A">
            <w:pPr>
              <w:pStyle w:val="afe"/>
              <w:widowControl/>
              <w:numPr>
                <w:ilvl w:val="0"/>
                <w:numId w:val="10"/>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支架：需提供支架；</w:t>
            </w:r>
          </w:p>
          <w:p w:rsidR="00D2162F" w:rsidRPr="00E34E6C" w:rsidRDefault="00D2162F" w:rsidP="00E7350A">
            <w:pPr>
              <w:pStyle w:val="afe"/>
              <w:widowControl/>
              <w:numPr>
                <w:ilvl w:val="0"/>
                <w:numId w:val="10"/>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分辨率：≥1280 x 800；</w:t>
            </w:r>
          </w:p>
          <w:p w:rsidR="00D2162F" w:rsidRPr="00E34E6C" w:rsidRDefault="00D2162F" w:rsidP="00E7350A">
            <w:pPr>
              <w:pStyle w:val="afe"/>
              <w:widowControl/>
              <w:numPr>
                <w:ilvl w:val="0"/>
                <w:numId w:val="10"/>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帧率 ( fps )：≥60；</w:t>
            </w:r>
          </w:p>
          <w:p w:rsidR="00D2162F" w:rsidRPr="00E34E6C" w:rsidRDefault="00D2162F" w:rsidP="00E7350A">
            <w:pPr>
              <w:pStyle w:val="afe"/>
              <w:widowControl/>
              <w:numPr>
                <w:ilvl w:val="0"/>
                <w:numId w:val="10"/>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调焦方式：需能支持定焦；</w:t>
            </w:r>
          </w:p>
          <w:p w:rsidR="00D2162F" w:rsidRPr="00E34E6C" w:rsidRDefault="00D2162F" w:rsidP="00E7350A">
            <w:pPr>
              <w:pStyle w:val="afe"/>
              <w:widowControl/>
              <w:numPr>
                <w:ilvl w:val="0"/>
                <w:numId w:val="10"/>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条码类型：需能支持一维码、二维码、堆叠码；</w:t>
            </w:r>
          </w:p>
          <w:p w:rsidR="00D2162F" w:rsidRPr="00E34E6C" w:rsidRDefault="00D2162F" w:rsidP="00E7350A">
            <w:pPr>
              <w:pStyle w:val="afe"/>
              <w:widowControl/>
              <w:numPr>
                <w:ilvl w:val="0"/>
                <w:numId w:val="10"/>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光源：需能提供红/白光源可选；</w:t>
            </w:r>
          </w:p>
          <w:p w:rsidR="00D2162F" w:rsidRPr="00E34E6C" w:rsidRDefault="00D2162F" w:rsidP="00E7350A">
            <w:pPr>
              <w:pStyle w:val="afe"/>
              <w:widowControl/>
              <w:numPr>
                <w:ilvl w:val="0"/>
                <w:numId w:val="10"/>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防护等级：≥IP54。</w:t>
            </w:r>
          </w:p>
        </w:tc>
      </w:tr>
    </w:tbl>
    <w:p w:rsidR="00D2162F" w:rsidRPr="00E34E6C" w:rsidRDefault="00D2162F" w:rsidP="00D2162F">
      <w:pPr>
        <w:spacing w:line="360" w:lineRule="auto"/>
        <w:contextualSpacing/>
        <w:rPr>
          <w:rFonts w:ascii="仿宋" w:eastAsia="仿宋" w:hAnsi="仿宋"/>
          <w:b/>
          <w:bCs/>
          <w:sz w:val="24"/>
        </w:rPr>
      </w:pPr>
      <w:r w:rsidRPr="00E34E6C">
        <w:rPr>
          <w:rFonts w:ascii="仿宋" w:eastAsia="仿宋" w:hAnsi="仿宋" w:cs="仿宋" w:hint="eastAsia"/>
          <w:b/>
          <w:bCs/>
          <w:sz w:val="24"/>
        </w:rPr>
        <w:lastRenderedPageBreak/>
        <w:t>1.5..组件5：多介质扫描采集设备组件</w:t>
      </w:r>
      <w:r w:rsidRPr="00E34E6C">
        <w:rPr>
          <w:rFonts w:ascii="仿宋" w:eastAsia="仿宋" w:hAnsi="仿宋" w:hint="eastAsia"/>
          <w:b/>
          <w:bCs/>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0"/>
        <w:gridCol w:w="7402"/>
      </w:tblGrid>
      <w:tr w:rsidR="00D2162F" w:rsidRPr="00E34E6C" w:rsidTr="00EA460E">
        <w:tc>
          <w:tcPr>
            <w:tcW w:w="657" w:type="pct"/>
            <w:vAlign w:val="center"/>
          </w:tcPr>
          <w:p w:rsidR="00D2162F" w:rsidRPr="00E34E6C" w:rsidRDefault="00D2162F" w:rsidP="00EA460E">
            <w:pPr>
              <w:spacing w:line="360" w:lineRule="auto"/>
              <w:contextualSpacing/>
              <w:jc w:val="center"/>
              <w:rPr>
                <w:rFonts w:ascii="仿宋" w:eastAsia="仿宋" w:hAnsi="仿宋" w:cs="仿宋"/>
                <w:b/>
                <w:sz w:val="24"/>
              </w:rPr>
            </w:pPr>
            <w:r w:rsidRPr="00E34E6C">
              <w:rPr>
                <w:rFonts w:ascii="仿宋" w:eastAsia="仿宋" w:hAnsi="仿宋" w:cs="仿宋" w:hint="eastAsia"/>
                <w:b/>
                <w:sz w:val="24"/>
              </w:rPr>
              <w:t>序号</w:t>
            </w:r>
          </w:p>
        </w:tc>
        <w:tc>
          <w:tcPr>
            <w:tcW w:w="4343" w:type="pct"/>
          </w:tcPr>
          <w:p w:rsidR="00D2162F" w:rsidRPr="00E34E6C" w:rsidRDefault="00D2162F" w:rsidP="00EA460E">
            <w:pPr>
              <w:spacing w:line="360" w:lineRule="auto"/>
              <w:contextualSpacing/>
              <w:jc w:val="center"/>
              <w:rPr>
                <w:rFonts w:ascii="仿宋" w:eastAsia="仿宋" w:hAnsi="仿宋" w:cs="仿宋"/>
                <w:b/>
                <w:sz w:val="24"/>
              </w:rPr>
            </w:pPr>
            <w:r w:rsidRPr="00E34E6C">
              <w:rPr>
                <w:rFonts w:ascii="仿宋" w:eastAsia="仿宋" w:hAnsi="仿宋" w:cs="仿宋" w:hint="eastAsia"/>
                <w:b/>
                <w:sz w:val="24"/>
              </w:rPr>
              <w:t>指标参数</w:t>
            </w:r>
          </w:p>
        </w:tc>
      </w:tr>
      <w:tr w:rsidR="00D2162F" w:rsidRPr="00E34E6C" w:rsidTr="00EA460E">
        <w:tc>
          <w:tcPr>
            <w:tcW w:w="657" w:type="pct"/>
            <w:vAlign w:val="center"/>
          </w:tcPr>
          <w:p w:rsidR="00D2162F" w:rsidRPr="00E34E6C" w:rsidRDefault="00D2162F" w:rsidP="00EA460E">
            <w:pPr>
              <w:spacing w:line="360" w:lineRule="auto"/>
              <w:contextualSpacing/>
              <w:jc w:val="center"/>
              <w:rPr>
                <w:rFonts w:ascii="仿宋" w:eastAsia="仿宋" w:hAnsi="仿宋" w:cs="仿宋"/>
                <w:sz w:val="24"/>
              </w:rPr>
            </w:pPr>
            <w:r w:rsidRPr="00E34E6C">
              <w:rPr>
                <w:rFonts w:ascii="仿宋" w:eastAsia="仿宋" w:hAnsi="仿宋" w:cs="仿宋" w:hint="eastAsia"/>
                <w:sz w:val="24"/>
              </w:rPr>
              <w:t>1</w:t>
            </w:r>
          </w:p>
        </w:tc>
        <w:tc>
          <w:tcPr>
            <w:tcW w:w="4343" w:type="pct"/>
          </w:tcPr>
          <w:p w:rsidR="00D2162F" w:rsidRPr="00E34E6C" w:rsidRDefault="00D2162F" w:rsidP="00E7350A">
            <w:pPr>
              <w:pStyle w:val="afe"/>
              <w:widowControl/>
              <w:numPr>
                <w:ilvl w:val="0"/>
                <w:numId w:val="11"/>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扫描元件：需能支持CMOS；</w:t>
            </w:r>
          </w:p>
          <w:p w:rsidR="00D2162F" w:rsidRPr="00E34E6C" w:rsidRDefault="00D2162F" w:rsidP="00E7350A">
            <w:pPr>
              <w:pStyle w:val="afe"/>
              <w:widowControl/>
              <w:numPr>
                <w:ilvl w:val="0"/>
                <w:numId w:val="11"/>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像素：≥1500万；</w:t>
            </w:r>
          </w:p>
          <w:p w:rsidR="00D2162F" w:rsidRPr="00E34E6C" w:rsidRDefault="00D2162F" w:rsidP="00E7350A">
            <w:pPr>
              <w:pStyle w:val="afe"/>
              <w:widowControl/>
              <w:numPr>
                <w:ilvl w:val="0"/>
                <w:numId w:val="11"/>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光学分辨率：≥4416×3312dpi；</w:t>
            </w:r>
          </w:p>
          <w:p w:rsidR="00D2162F" w:rsidRPr="00E34E6C" w:rsidRDefault="00D2162F" w:rsidP="00E7350A">
            <w:pPr>
              <w:pStyle w:val="afe"/>
              <w:widowControl/>
              <w:numPr>
                <w:ilvl w:val="0"/>
                <w:numId w:val="11"/>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扫描速度：≥1秒；</w:t>
            </w:r>
          </w:p>
          <w:p w:rsidR="00D2162F" w:rsidRPr="00E34E6C" w:rsidRDefault="00D2162F" w:rsidP="00E7350A">
            <w:pPr>
              <w:pStyle w:val="afe"/>
              <w:widowControl/>
              <w:numPr>
                <w:ilvl w:val="0"/>
                <w:numId w:val="11"/>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接口类：需能支持USB3.0，可向下兼容USB2.0；</w:t>
            </w:r>
          </w:p>
          <w:p w:rsidR="00D2162F" w:rsidRPr="00E34E6C" w:rsidRDefault="00D2162F" w:rsidP="00E7350A">
            <w:pPr>
              <w:pStyle w:val="afe"/>
              <w:widowControl/>
              <w:numPr>
                <w:ilvl w:val="0"/>
                <w:numId w:val="11"/>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扫描光源：需能支持自然光+LED补光灯（带360°广角透镜，≥1W大功率）；</w:t>
            </w:r>
          </w:p>
          <w:p w:rsidR="00D2162F" w:rsidRPr="00E34E6C" w:rsidRDefault="00D2162F" w:rsidP="00E7350A">
            <w:pPr>
              <w:pStyle w:val="afe"/>
              <w:widowControl/>
              <w:numPr>
                <w:ilvl w:val="0"/>
                <w:numId w:val="11"/>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对焦模式：需能支持自动对焦。</w:t>
            </w:r>
          </w:p>
        </w:tc>
      </w:tr>
    </w:tbl>
    <w:p w:rsidR="00D2162F" w:rsidRPr="00E34E6C" w:rsidRDefault="00D2162F" w:rsidP="00D2162F">
      <w:pPr>
        <w:spacing w:line="360" w:lineRule="auto"/>
        <w:contextualSpacing/>
        <w:rPr>
          <w:rFonts w:ascii="仿宋" w:eastAsia="仿宋" w:hAnsi="仿宋" w:cs="仿宋"/>
          <w:b/>
          <w:bCs/>
          <w:sz w:val="24"/>
        </w:rPr>
      </w:pPr>
      <w:r w:rsidRPr="00E34E6C">
        <w:rPr>
          <w:rFonts w:ascii="仿宋" w:eastAsia="仿宋" w:hAnsi="仿宋" w:cs="仿宋" w:hint="eastAsia"/>
          <w:b/>
          <w:bCs/>
          <w:sz w:val="24"/>
        </w:rPr>
        <w:t xml:space="preserve">1.6.组件6：耐低温实验室样本编码器组件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0"/>
        <w:gridCol w:w="7402"/>
      </w:tblGrid>
      <w:tr w:rsidR="00D2162F" w:rsidRPr="00E34E6C" w:rsidTr="00EA460E">
        <w:tc>
          <w:tcPr>
            <w:tcW w:w="657" w:type="pct"/>
            <w:vAlign w:val="center"/>
          </w:tcPr>
          <w:p w:rsidR="00D2162F" w:rsidRPr="00E34E6C" w:rsidRDefault="00D2162F" w:rsidP="00EA460E">
            <w:pPr>
              <w:spacing w:line="360" w:lineRule="auto"/>
              <w:contextualSpacing/>
              <w:jc w:val="center"/>
              <w:rPr>
                <w:rFonts w:ascii="仿宋" w:eastAsia="仿宋" w:hAnsi="仿宋" w:cs="仿宋"/>
                <w:b/>
                <w:sz w:val="24"/>
              </w:rPr>
            </w:pPr>
            <w:r w:rsidRPr="00E34E6C">
              <w:rPr>
                <w:rFonts w:ascii="仿宋" w:eastAsia="仿宋" w:hAnsi="仿宋" w:cs="仿宋" w:hint="eastAsia"/>
                <w:b/>
                <w:sz w:val="24"/>
              </w:rPr>
              <w:t>序号</w:t>
            </w:r>
          </w:p>
        </w:tc>
        <w:tc>
          <w:tcPr>
            <w:tcW w:w="4343" w:type="pct"/>
          </w:tcPr>
          <w:p w:rsidR="00D2162F" w:rsidRPr="00E34E6C" w:rsidRDefault="00D2162F" w:rsidP="00EA460E">
            <w:pPr>
              <w:spacing w:line="360" w:lineRule="auto"/>
              <w:contextualSpacing/>
              <w:jc w:val="center"/>
              <w:rPr>
                <w:rFonts w:ascii="仿宋" w:eastAsia="仿宋" w:hAnsi="仿宋" w:cs="仿宋"/>
                <w:b/>
                <w:sz w:val="24"/>
              </w:rPr>
            </w:pPr>
            <w:r w:rsidRPr="00E34E6C">
              <w:rPr>
                <w:rFonts w:ascii="仿宋" w:eastAsia="仿宋" w:hAnsi="仿宋" w:cs="仿宋" w:hint="eastAsia"/>
                <w:b/>
                <w:sz w:val="24"/>
              </w:rPr>
              <w:t>指标参数</w:t>
            </w:r>
          </w:p>
        </w:tc>
      </w:tr>
      <w:tr w:rsidR="00D2162F" w:rsidRPr="00E34E6C" w:rsidTr="00EA460E">
        <w:tc>
          <w:tcPr>
            <w:tcW w:w="657" w:type="pct"/>
            <w:vAlign w:val="center"/>
          </w:tcPr>
          <w:p w:rsidR="00D2162F" w:rsidRPr="00E34E6C" w:rsidRDefault="00D2162F" w:rsidP="00EA460E">
            <w:pPr>
              <w:spacing w:line="360" w:lineRule="auto"/>
              <w:ind w:firstLineChars="200" w:firstLine="480"/>
              <w:contextualSpacing/>
              <w:jc w:val="center"/>
              <w:rPr>
                <w:rFonts w:ascii="仿宋" w:eastAsia="仿宋" w:hAnsi="仿宋" w:cs="仿宋"/>
                <w:sz w:val="24"/>
              </w:rPr>
            </w:pPr>
            <w:r w:rsidRPr="00E34E6C">
              <w:rPr>
                <w:rFonts w:ascii="仿宋" w:eastAsia="仿宋" w:hAnsi="仿宋" w:cs="仿宋" w:hint="eastAsia"/>
                <w:sz w:val="24"/>
              </w:rPr>
              <w:t>1</w:t>
            </w:r>
          </w:p>
        </w:tc>
        <w:tc>
          <w:tcPr>
            <w:tcW w:w="4343" w:type="pct"/>
          </w:tcPr>
          <w:p w:rsidR="00D2162F" w:rsidRPr="00E34E6C" w:rsidRDefault="00D2162F" w:rsidP="00E7350A">
            <w:pPr>
              <w:pStyle w:val="afe"/>
              <w:widowControl/>
              <w:numPr>
                <w:ilvl w:val="0"/>
                <w:numId w:val="12"/>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打印分辨率：≥300 dpi；</w:t>
            </w:r>
          </w:p>
          <w:p w:rsidR="00D2162F" w:rsidRPr="00E34E6C" w:rsidRDefault="00D2162F" w:rsidP="00E7350A">
            <w:pPr>
              <w:pStyle w:val="afe"/>
              <w:widowControl/>
              <w:numPr>
                <w:ilvl w:val="0"/>
                <w:numId w:val="12"/>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打印速度：≥ 300mm/秒；</w:t>
            </w:r>
          </w:p>
          <w:p w:rsidR="00D2162F" w:rsidRPr="00E34E6C" w:rsidRDefault="00D2162F" w:rsidP="00E7350A">
            <w:pPr>
              <w:pStyle w:val="afe"/>
              <w:widowControl/>
              <w:numPr>
                <w:ilvl w:val="0"/>
                <w:numId w:val="12"/>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打印宽度：需能支持80-106mm；</w:t>
            </w:r>
          </w:p>
          <w:p w:rsidR="00D2162F" w:rsidRPr="00E34E6C" w:rsidRDefault="00D2162F" w:rsidP="00E7350A">
            <w:pPr>
              <w:pStyle w:val="afe"/>
              <w:widowControl/>
              <w:numPr>
                <w:ilvl w:val="0"/>
                <w:numId w:val="12"/>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液晶显示屏：≥4.3英寸彩色液晶触摸屏；</w:t>
            </w:r>
          </w:p>
          <w:p w:rsidR="00D2162F" w:rsidRPr="00E34E6C" w:rsidRDefault="00D2162F" w:rsidP="00E7350A">
            <w:pPr>
              <w:pStyle w:val="afe"/>
              <w:widowControl/>
              <w:numPr>
                <w:ilvl w:val="0"/>
                <w:numId w:val="12"/>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处理器：≥800 MHz时钟速率；</w:t>
            </w:r>
          </w:p>
          <w:p w:rsidR="00D2162F" w:rsidRPr="00E34E6C" w:rsidRDefault="00D2162F" w:rsidP="00E7350A">
            <w:pPr>
              <w:pStyle w:val="afe"/>
              <w:widowControl/>
              <w:numPr>
                <w:ilvl w:val="0"/>
                <w:numId w:val="12"/>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内存（RAM）：≥256 MB；</w:t>
            </w:r>
          </w:p>
          <w:p w:rsidR="00D2162F" w:rsidRPr="00E34E6C" w:rsidRDefault="00D2162F" w:rsidP="00E7350A">
            <w:pPr>
              <w:pStyle w:val="afe"/>
              <w:widowControl/>
              <w:numPr>
                <w:ilvl w:val="0"/>
                <w:numId w:val="12"/>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数据存储（IFFS）：≥50 MB。</w:t>
            </w:r>
          </w:p>
        </w:tc>
      </w:tr>
    </w:tbl>
    <w:p w:rsidR="00D2162F" w:rsidRPr="00E34E6C" w:rsidRDefault="00D2162F" w:rsidP="00D2162F">
      <w:pPr>
        <w:spacing w:line="360" w:lineRule="auto"/>
        <w:contextualSpacing/>
        <w:rPr>
          <w:rFonts w:ascii="仿宋" w:eastAsia="仿宋" w:hAnsi="仿宋" w:cs="仿宋"/>
          <w:b/>
          <w:bCs/>
          <w:sz w:val="24"/>
        </w:rPr>
      </w:pPr>
      <w:r w:rsidRPr="00E34E6C">
        <w:rPr>
          <w:rFonts w:ascii="仿宋" w:eastAsia="仿宋" w:hAnsi="仿宋" w:cs="仿宋" w:hint="eastAsia"/>
          <w:b/>
          <w:bCs/>
          <w:sz w:val="24"/>
        </w:rPr>
        <w:t xml:space="preserve">1.7.组件7：耐低温二维条码纸套装组件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1"/>
        <w:gridCol w:w="7631"/>
      </w:tblGrid>
      <w:tr w:rsidR="00D2162F" w:rsidRPr="00E34E6C" w:rsidTr="00EA460E">
        <w:tc>
          <w:tcPr>
            <w:tcW w:w="523" w:type="pct"/>
          </w:tcPr>
          <w:p w:rsidR="00D2162F" w:rsidRPr="00E34E6C" w:rsidRDefault="00D2162F" w:rsidP="00EA460E">
            <w:pPr>
              <w:spacing w:line="360" w:lineRule="auto"/>
              <w:contextualSpacing/>
              <w:jc w:val="center"/>
              <w:rPr>
                <w:rFonts w:ascii="仿宋" w:eastAsia="仿宋" w:hAnsi="仿宋" w:cs="仿宋"/>
                <w:b/>
                <w:sz w:val="24"/>
              </w:rPr>
            </w:pPr>
            <w:r w:rsidRPr="00E34E6C">
              <w:rPr>
                <w:rFonts w:ascii="仿宋" w:eastAsia="仿宋" w:hAnsi="仿宋" w:cs="仿宋" w:hint="eastAsia"/>
                <w:b/>
                <w:sz w:val="24"/>
              </w:rPr>
              <w:t>序号</w:t>
            </w:r>
          </w:p>
        </w:tc>
        <w:tc>
          <w:tcPr>
            <w:tcW w:w="4477" w:type="pct"/>
          </w:tcPr>
          <w:p w:rsidR="00D2162F" w:rsidRPr="00E34E6C" w:rsidRDefault="00D2162F" w:rsidP="00EA460E">
            <w:pPr>
              <w:spacing w:line="360" w:lineRule="auto"/>
              <w:contextualSpacing/>
              <w:jc w:val="center"/>
              <w:rPr>
                <w:rFonts w:ascii="仿宋" w:eastAsia="仿宋" w:hAnsi="仿宋" w:cs="仿宋"/>
                <w:b/>
                <w:sz w:val="24"/>
              </w:rPr>
            </w:pPr>
            <w:r w:rsidRPr="00E34E6C">
              <w:rPr>
                <w:rFonts w:ascii="仿宋" w:eastAsia="仿宋" w:hAnsi="仿宋" w:cs="仿宋" w:hint="eastAsia"/>
                <w:b/>
                <w:sz w:val="24"/>
              </w:rPr>
              <w:t>指标参数</w:t>
            </w:r>
          </w:p>
        </w:tc>
      </w:tr>
      <w:tr w:rsidR="00D2162F" w:rsidRPr="00E34E6C" w:rsidTr="00EA460E">
        <w:tc>
          <w:tcPr>
            <w:tcW w:w="523" w:type="pct"/>
          </w:tcPr>
          <w:p w:rsidR="00D2162F" w:rsidRPr="00E34E6C" w:rsidRDefault="00D2162F" w:rsidP="00EA460E">
            <w:pPr>
              <w:spacing w:line="360" w:lineRule="auto"/>
              <w:ind w:firstLineChars="200" w:firstLine="480"/>
              <w:contextualSpacing/>
              <w:rPr>
                <w:rFonts w:ascii="仿宋" w:eastAsia="仿宋" w:hAnsi="仿宋" w:cs="仿宋"/>
                <w:sz w:val="24"/>
              </w:rPr>
            </w:pPr>
            <w:r w:rsidRPr="00E34E6C">
              <w:rPr>
                <w:rFonts w:ascii="仿宋" w:eastAsia="仿宋" w:hAnsi="仿宋" w:cs="仿宋" w:hint="eastAsia"/>
                <w:sz w:val="24"/>
              </w:rPr>
              <w:lastRenderedPageBreak/>
              <w:t>1</w:t>
            </w:r>
          </w:p>
        </w:tc>
        <w:tc>
          <w:tcPr>
            <w:tcW w:w="4477" w:type="pct"/>
          </w:tcPr>
          <w:p w:rsidR="00D2162F" w:rsidRPr="00E34E6C" w:rsidRDefault="00D2162F" w:rsidP="00EA460E">
            <w:pPr>
              <w:pStyle w:val="afe"/>
              <w:widowControl/>
              <w:spacing w:line="360" w:lineRule="auto"/>
              <w:ind w:firstLineChars="0" w:firstLine="0"/>
              <w:contextualSpacing/>
              <w:rPr>
                <w:rFonts w:ascii="仿宋" w:eastAsia="仿宋" w:hAnsi="仿宋" w:cs="仿宋"/>
                <w:sz w:val="24"/>
                <w:szCs w:val="24"/>
              </w:rPr>
            </w:pPr>
            <w:r w:rsidRPr="00E34E6C">
              <w:rPr>
                <w:rFonts w:ascii="仿宋" w:eastAsia="仿宋" w:hAnsi="仿宋" w:cs="仿宋" w:hint="eastAsia"/>
                <w:sz w:val="24"/>
                <w:szCs w:val="24"/>
              </w:rPr>
              <w:t>1）需包含耐液氮及-80℃超低温条码纸及碳带各一卷。</w:t>
            </w:r>
          </w:p>
        </w:tc>
      </w:tr>
    </w:tbl>
    <w:p w:rsidR="00D2162F" w:rsidRPr="00E34E6C" w:rsidRDefault="00D2162F" w:rsidP="00D2162F">
      <w:pPr>
        <w:spacing w:line="360" w:lineRule="auto"/>
        <w:contextualSpacing/>
        <w:rPr>
          <w:rFonts w:ascii="仿宋" w:eastAsia="仿宋" w:hAnsi="仿宋" w:cs="仿宋"/>
          <w:b/>
          <w:bCs/>
          <w:sz w:val="24"/>
        </w:rPr>
      </w:pPr>
      <w:r w:rsidRPr="00E34E6C">
        <w:rPr>
          <w:rFonts w:ascii="仿宋" w:eastAsia="仿宋" w:hAnsi="仿宋" w:cs="仿宋" w:hint="eastAsia"/>
          <w:b/>
          <w:bCs/>
          <w:sz w:val="24"/>
        </w:rPr>
        <w:t>1.8.组件8：数字化病理分布式存储组件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0"/>
        <w:gridCol w:w="7402"/>
      </w:tblGrid>
      <w:tr w:rsidR="00D2162F" w:rsidRPr="00E34E6C" w:rsidTr="00EA460E">
        <w:tc>
          <w:tcPr>
            <w:tcW w:w="657" w:type="pct"/>
            <w:vAlign w:val="center"/>
          </w:tcPr>
          <w:p w:rsidR="00D2162F" w:rsidRPr="00E34E6C" w:rsidRDefault="00D2162F" w:rsidP="00EA460E">
            <w:pPr>
              <w:spacing w:line="360" w:lineRule="auto"/>
              <w:contextualSpacing/>
              <w:jc w:val="center"/>
              <w:rPr>
                <w:rFonts w:ascii="仿宋" w:eastAsia="仿宋" w:hAnsi="仿宋" w:cs="仿宋"/>
                <w:b/>
                <w:sz w:val="24"/>
              </w:rPr>
            </w:pPr>
            <w:r w:rsidRPr="00E34E6C">
              <w:rPr>
                <w:rFonts w:ascii="仿宋" w:eastAsia="仿宋" w:hAnsi="仿宋" w:cs="仿宋" w:hint="eastAsia"/>
                <w:b/>
                <w:sz w:val="24"/>
              </w:rPr>
              <w:t>序号</w:t>
            </w:r>
          </w:p>
        </w:tc>
        <w:tc>
          <w:tcPr>
            <w:tcW w:w="4343" w:type="pct"/>
          </w:tcPr>
          <w:p w:rsidR="00D2162F" w:rsidRPr="00E34E6C" w:rsidRDefault="00D2162F" w:rsidP="00EA460E">
            <w:pPr>
              <w:spacing w:line="360" w:lineRule="auto"/>
              <w:contextualSpacing/>
              <w:jc w:val="center"/>
              <w:rPr>
                <w:rFonts w:ascii="仿宋" w:eastAsia="仿宋" w:hAnsi="仿宋" w:cs="仿宋"/>
                <w:b/>
                <w:sz w:val="24"/>
              </w:rPr>
            </w:pPr>
            <w:r w:rsidRPr="00E34E6C">
              <w:rPr>
                <w:rFonts w:ascii="仿宋" w:eastAsia="仿宋" w:hAnsi="仿宋" w:cs="仿宋" w:hint="eastAsia"/>
                <w:b/>
                <w:sz w:val="24"/>
              </w:rPr>
              <w:t>指标参数</w:t>
            </w:r>
          </w:p>
        </w:tc>
      </w:tr>
      <w:tr w:rsidR="00D2162F" w:rsidRPr="00E34E6C" w:rsidTr="00EA460E">
        <w:tc>
          <w:tcPr>
            <w:tcW w:w="657" w:type="pct"/>
            <w:vAlign w:val="center"/>
          </w:tcPr>
          <w:p w:rsidR="00D2162F" w:rsidRPr="00E34E6C" w:rsidRDefault="00D2162F" w:rsidP="00EA460E">
            <w:pPr>
              <w:spacing w:line="360" w:lineRule="auto"/>
              <w:ind w:firstLineChars="200" w:firstLine="480"/>
              <w:contextualSpacing/>
              <w:jc w:val="center"/>
              <w:rPr>
                <w:rFonts w:ascii="仿宋" w:eastAsia="仿宋" w:hAnsi="仿宋" w:cs="仿宋"/>
                <w:sz w:val="24"/>
              </w:rPr>
            </w:pPr>
            <w:r w:rsidRPr="00E34E6C">
              <w:rPr>
                <w:rFonts w:ascii="仿宋" w:eastAsia="仿宋" w:hAnsi="仿宋" w:cs="仿宋" w:hint="eastAsia"/>
                <w:sz w:val="24"/>
              </w:rPr>
              <w:t>1</w:t>
            </w:r>
          </w:p>
        </w:tc>
        <w:tc>
          <w:tcPr>
            <w:tcW w:w="4343" w:type="pct"/>
          </w:tcPr>
          <w:p w:rsidR="00D2162F" w:rsidRPr="00E34E6C" w:rsidRDefault="00D2162F" w:rsidP="00E7350A">
            <w:pPr>
              <w:pStyle w:val="afe"/>
              <w:widowControl/>
              <w:numPr>
                <w:ilvl w:val="0"/>
                <w:numId w:val="13"/>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架构：全对称分布式架构，无独立元数据节点，性能、容量随节点数增加而线性增加；</w:t>
            </w:r>
          </w:p>
          <w:p w:rsidR="00D2162F" w:rsidRPr="00E34E6C" w:rsidRDefault="00D2162F" w:rsidP="00E7350A">
            <w:pPr>
              <w:pStyle w:val="afe"/>
              <w:widowControl/>
              <w:numPr>
                <w:ilvl w:val="0"/>
                <w:numId w:val="13"/>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软件著作权：分布式存储设备所采用的文件系统为商业版文件系统，不接受开源Lustre/BeeGFS并行文件系统，提供软件著作权证书；</w:t>
            </w:r>
          </w:p>
          <w:p w:rsidR="00D2162F" w:rsidRPr="00E34E6C" w:rsidRDefault="00D2162F" w:rsidP="00E7350A">
            <w:pPr>
              <w:pStyle w:val="afe"/>
              <w:widowControl/>
              <w:numPr>
                <w:ilvl w:val="0"/>
                <w:numId w:val="13"/>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硬件配置：节点数量：≥4台，总体可用容量≥240TB；</w:t>
            </w:r>
          </w:p>
          <w:p w:rsidR="00D2162F" w:rsidRPr="00E34E6C" w:rsidRDefault="00D2162F" w:rsidP="00E7350A">
            <w:pPr>
              <w:pStyle w:val="afe"/>
              <w:widowControl/>
              <w:numPr>
                <w:ilvl w:val="0"/>
                <w:numId w:val="13"/>
              </w:numPr>
              <w:spacing w:line="360" w:lineRule="auto"/>
              <w:ind w:firstLineChars="0"/>
              <w:contextualSpacing/>
              <w:rPr>
                <w:rFonts w:ascii="仿宋" w:eastAsia="仿宋" w:hAnsi="仿宋" w:cs="仿宋"/>
                <w:sz w:val="24"/>
                <w:szCs w:val="24"/>
              </w:rPr>
            </w:pPr>
            <w:bookmarkStart w:id="18" w:name="OLE_LINK129"/>
            <w:bookmarkStart w:id="19" w:name="OLE_LINK34"/>
            <w:r w:rsidRPr="00E34E6C">
              <w:rPr>
                <w:rFonts w:ascii="仿宋" w:eastAsia="仿宋" w:hAnsi="仿宋" w:cs="仿宋" w:hint="eastAsia"/>
                <w:sz w:val="24"/>
                <w:szCs w:val="24"/>
              </w:rPr>
              <w:t>★</w:t>
            </w:r>
            <w:bookmarkEnd w:id="18"/>
            <w:bookmarkEnd w:id="19"/>
            <w:r w:rsidRPr="00E34E6C">
              <w:rPr>
                <w:rFonts w:ascii="仿宋" w:eastAsia="仿宋" w:hAnsi="仿宋" w:cs="仿宋" w:hint="eastAsia"/>
                <w:sz w:val="24"/>
                <w:szCs w:val="24"/>
              </w:rPr>
              <w:t>CPU：每节点配置≥2个CPU，单颗核数≥32，主频≥2.6GHz；（提供官网证明截图材料）；</w:t>
            </w:r>
          </w:p>
          <w:p w:rsidR="00D2162F" w:rsidRPr="00E34E6C" w:rsidRDefault="00D2162F" w:rsidP="00E7350A">
            <w:pPr>
              <w:pStyle w:val="afe"/>
              <w:widowControl/>
              <w:numPr>
                <w:ilvl w:val="0"/>
                <w:numId w:val="13"/>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内存：每节点配置≥256GB；</w:t>
            </w:r>
          </w:p>
          <w:p w:rsidR="00D2162F" w:rsidRPr="00E34E6C" w:rsidRDefault="00D2162F" w:rsidP="00E7350A">
            <w:pPr>
              <w:pStyle w:val="afe"/>
              <w:widowControl/>
              <w:numPr>
                <w:ilvl w:val="0"/>
                <w:numId w:val="13"/>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硬盘1：每节点配置≥2块 SATA SSD 闪存盘作为系统盘，单盘容量≥480GB；</w:t>
            </w:r>
          </w:p>
          <w:p w:rsidR="00D2162F" w:rsidRPr="00E34E6C" w:rsidRDefault="00D2162F" w:rsidP="00E7350A">
            <w:pPr>
              <w:pStyle w:val="afe"/>
              <w:widowControl/>
              <w:numPr>
                <w:ilvl w:val="0"/>
                <w:numId w:val="13"/>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硬盘2：每节点配置≥2块 NVME SSD 闪存盘作为缓存盘，单盘容量≥3.2TB；</w:t>
            </w:r>
          </w:p>
          <w:p w:rsidR="00D2162F" w:rsidRPr="00E34E6C" w:rsidRDefault="00D2162F" w:rsidP="00E7350A">
            <w:pPr>
              <w:pStyle w:val="afe"/>
              <w:widowControl/>
              <w:numPr>
                <w:ilvl w:val="0"/>
                <w:numId w:val="13"/>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硬盘3：每节点配置≥12块 SATA  HDD作为数据盘，单盘容量≥8TB；</w:t>
            </w:r>
          </w:p>
          <w:p w:rsidR="00D2162F" w:rsidRPr="00E34E6C" w:rsidRDefault="00D2162F" w:rsidP="00E7350A">
            <w:pPr>
              <w:pStyle w:val="afe"/>
              <w:widowControl/>
              <w:numPr>
                <w:ilvl w:val="0"/>
                <w:numId w:val="13"/>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网卡：每节点配置≥4*25GE光口；</w:t>
            </w:r>
          </w:p>
          <w:p w:rsidR="00D2162F" w:rsidRPr="00E34E6C" w:rsidRDefault="00D2162F" w:rsidP="00E7350A">
            <w:pPr>
              <w:pStyle w:val="afe"/>
              <w:widowControl/>
              <w:numPr>
                <w:ilvl w:val="0"/>
                <w:numId w:val="13"/>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配件：每节点配置≥2块不低于900W的冗余电源；</w:t>
            </w:r>
          </w:p>
          <w:p w:rsidR="00D2162F" w:rsidRPr="00E34E6C" w:rsidRDefault="00D2162F" w:rsidP="00E7350A">
            <w:pPr>
              <w:pStyle w:val="afe"/>
              <w:widowControl/>
              <w:numPr>
                <w:ilvl w:val="0"/>
                <w:numId w:val="13"/>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#冗余保护：支持跨节点纠删码及多副本保护技术；跨节点纠删码保护技术需支持 N+4 保护级别，支持动态EC，当节点故障时，自动调整EC配比，确保新数据可靠性不降级。（提供CMA或CNAS认证的第三方检测报告）；</w:t>
            </w:r>
          </w:p>
          <w:p w:rsidR="00D2162F" w:rsidRPr="00E34E6C" w:rsidRDefault="00D2162F" w:rsidP="00E7350A">
            <w:pPr>
              <w:pStyle w:val="afe"/>
              <w:widowControl/>
              <w:numPr>
                <w:ilvl w:val="0"/>
                <w:numId w:val="13"/>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分级存储：支持基于文件属性的文件池策略，使得数据可以根据存储策略在不同的硬盘池之间自动迁移；</w:t>
            </w:r>
          </w:p>
          <w:p w:rsidR="00D2162F" w:rsidRPr="00E34E6C" w:rsidRDefault="00D2162F" w:rsidP="00E7350A">
            <w:pPr>
              <w:pStyle w:val="afe"/>
              <w:widowControl/>
              <w:numPr>
                <w:ilvl w:val="0"/>
                <w:numId w:val="13"/>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#私有客户端：支持私有并行客户端，支持 MPI-IO，兼容OpenMPI、 MPICH2等。（提供CMA或CNAS认证的第三方检测报告）；</w:t>
            </w:r>
          </w:p>
          <w:p w:rsidR="00D2162F" w:rsidRPr="00E34E6C" w:rsidRDefault="00D2162F" w:rsidP="00E7350A">
            <w:pPr>
              <w:pStyle w:val="afe"/>
              <w:widowControl/>
              <w:numPr>
                <w:ilvl w:val="0"/>
                <w:numId w:val="13"/>
              </w:numPr>
              <w:spacing w:line="360" w:lineRule="auto"/>
              <w:ind w:firstLineChars="0"/>
              <w:contextualSpacing/>
              <w:rPr>
                <w:rFonts w:ascii="仿宋" w:eastAsia="仿宋" w:hAnsi="仿宋" w:cs="仿宋"/>
                <w:sz w:val="24"/>
                <w:szCs w:val="24"/>
              </w:rPr>
            </w:pPr>
            <w:bookmarkStart w:id="20" w:name="OLE_LINK130"/>
            <w:r w:rsidRPr="00E34E6C">
              <w:rPr>
                <w:rFonts w:ascii="仿宋" w:eastAsia="仿宋" w:hAnsi="仿宋" w:cs="仿宋" w:hint="eastAsia"/>
                <w:sz w:val="24"/>
                <w:szCs w:val="24"/>
              </w:rPr>
              <w:t>★</w:t>
            </w:r>
            <w:bookmarkEnd w:id="20"/>
            <w:r w:rsidRPr="00E34E6C">
              <w:rPr>
                <w:rFonts w:ascii="仿宋" w:eastAsia="仿宋" w:hAnsi="仿宋" w:cs="仿宋" w:hint="eastAsia"/>
                <w:sz w:val="24"/>
                <w:szCs w:val="24"/>
              </w:rPr>
              <w:t>高效节能：核心处理器需采用精简指令集架构，提供官网证明</w:t>
            </w:r>
            <w:r w:rsidRPr="00E34E6C">
              <w:rPr>
                <w:rFonts w:ascii="仿宋" w:eastAsia="仿宋" w:hAnsi="仿宋" w:cs="仿宋" w:hint="eastAsia"/>
                <w:sz w:val="24"/>
                <w:szCs w:val="24"/>
              </w:rPr>
              <w:lastRenderedPageBreak/>
              <w:t>材料截图；</w:t>
            </w:r>
          </w:p>
          <w:p w:rsidR="00D2162F" w:rsidRPr="00E34E6C" w:rsidRDefault="00D2162F" w:rsidP="00E7350A">
            <w:pPr>
              <w:pStyle w:val="afe"/>
              <w:widowControl/>
              <w:numPr>
                <w:ilvl w:val="0"/>
                <w:numId w:val="13"/>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多租户：支持多个租户，每个租户可以在web界面上配置不同业务网络VLAN实现业务网络隔离，可基于租户设置域控、协议类型、Qos支持以租户为粒度进行元数据检索和审计日志查询；</w:t>
            </w:r>
          </w:p>
          <w:p w:rsidR="00D2162F" w:rsidRPr="00E34E6C" w:rsidRDefault="00D2162F" w:rsidP="00E7350A">
            <w:pPr>
              <w:pStyle w:val="afe"/>
              <w:widowControl/>
              <w:numPr>
                <w:ilvl w:val="0"/>
                <w:numId w:val="13"/>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#国产化：核心处理器需为国产自主研发，且通过中国信息安全测评中心测评，并提供测评中心官网证明截图材料；</w:t>
            </w:r>
          </w:p>
          <w:p w:rsidR="00D2162F" w:rsidRPr="00E34E6C" w:rsidRDefault="00D2162F" w:rsidP="00E7350A">
            <w:pPr>
              <w:pStyle w:val="afe"/>
              <w:widowControl/>
              <w:numPr>
                <w:ilvl w:val="0"/>
                <w:numId w:val="13"/>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Qos：支持Qos功能，可限定带宽和IOPS上限，针对不同用户设置不同的访问优先级，可控制最大链接数、最大打开文件数等；</w:t>
            </w:r>
          </w:p>
          <w:p w:rsidR="00D2162F" w:rsidRPr="00E34E6C" w:rsidRDefault="00D2162F" w:rsidP="00E7350A">
            <w:pPr>
              <w:pStyle w:val="afe"/>
              <w:widowControl/>
              <w:numPr>
                <w:ilvl w:val="0"/>
                <w:numId w:val="13"/>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#压缩功能：支持对病理数据进行压缩以降低长期存储成本，医疗病理文件（SVS、SDPC 格式）压缩率比JPEG压缩率须在30%以上，医疗病理文件（KFB 格式）压缩率比 JPEG 压缩率须在50%以上。（提供CMA或CNAS认证的第三方检测报告）；</w:t>
            </w:r>
          </w:p>
          <w:p w:rsidR="00D2162F" w:rsidRPr="00E34E6C" w:rsidRDefault="00D2162F" w:rsidP="00E7350A">
            <w:pPr>
              <w:pStyle w:val="afe"/>
              <w:widowControl/>
              <w:numPr>
                <w:ilvl w:val="0"/>
                <w:numId w:val="13"/>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#为实现病理数字化阅片不卡顿、无马赛克，存储设备需支持在CSP格式下病理文件单瓦片调阅时间</w:t>
            </w:r>
            <w:r w:rsidRPr="00E34E6C">
              <w:rPr>
                <w:rFonts w:ascii="仿宋" w:eastAsia="仿宋" w:hAnsi="仿宋" w:cs="仿宋" w:hint="eastAsia"/>
                <w:sz w:val="24"/>
              </w:rPr>
              <w:t>＜</w:t>
            </w:r>
            <w:r w:rsidRPr="00E34E6C">
              <w:rPr>
                <w:rFonts w:ascii="仿宋" w:eastAsia="仿宋" w:hAnsi="仿宋" w:cs="仿宋" w:hint="eastAsia"/>
                <w:sz w:val="24"/>
                <w:szCs w:val="24"/>
              </w:rPr>
              <w:t>50ms，且存储响应平均时延均</w:t>
            </w:r>
            <w:bookmarkStart w:id="21" w:name="OLE_LINK133"/>
            <w:r w:rsidRPr="00E34E6C">
              <w:rPr>
                <w:rFonts w:ascii="仿宋" w:eastAsia="仿宋" w:hAnsi="仿宋" w:cs="仿宋" w:hint="eastAsia"/>
                <w:sz w:val="24"/>
                <w:szCs w:val="24"/>
              </w:rPr>
              <w:t>＜</w:t>
            </w:r>
            <w:bookmarkEnd w:id="21"/>
            <w:r w:rsidRPr="00E34E6C">
              <w:rPr>
                <w:rFonts w:ascii="仿宋" w:eastAsia="仿宋" w:hAnsi="仿宋" w:cs="仿宋" w:hint="eastAsia"/>
                <w:sz w:val="24"/>
                <w:szCs w:val="24"/>
              </w:rPr>
              <w:t>2ms（提供原厂详细检测报告，并加盖原厂公章）。</w:t>
            </w:r>
          </w:p>
        </w:tc>
      </w:tr>
    </w:tbl>
    <w:p w:rsidR="00D2162F" w:rsidRPr="00E34E6C" w:rsidRDefault="00D2162F" w:rsidP="00D2162F">
      <w:pPr>
        <w:spacing w:line="360" w:lineRule="auto"/>
        <w:contextualSpacing/>
        <w:rPr>
          <w:rFonts w:ascii="仿宋" w:eastAsia="仿宋" w:hAnsi="仿宋" w:cs="仿宋"/>
          <w:b/>
          <w:bCs/>
          <w:sz w:val="24"/>
        </w:rPr>
      </w:pPr>
      <w:r w:rsidRPr="00E34E6C">
        <w:rPr>
          <w:rFonts w:ascii="仿宋" w:eastAsia="仿宋" w:hAnsi="仿宋" w:cs="仿宋" w:hint="eastAsia"/>
          <w:b/>
          <w:bCs/>
          <w:sz w:val="24"/>
        </w:rPr>
        <w:lastRenderedPageBreak/>
        <w:t xml:space="preserve">1.9.组件9：后端网络交换机组件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0"/>
        <w:gridCol w:w="7402"/>
      </w:tblGrid>
      <w:tr w:rsidR="00D2162F" w:rsidRPr="00E34E6C" w:rsidTr="00EA460E">
        <w:tc>
          <w:tcPr>
            <w:tcW w:w="657" w:type="pct"/>
            <w:vAlign w:val="center"/>
          </w:tcPr>
          <w:p w:rsidR="00D2162F" w:rsidRPr="00E34E6C" w:rsidRDefault="00D2162F" w:rsidP="00EA460E">
            <w:pPr>
              <w:spacing w:line="360" w:lineRule="auto"/>
              <w:contextualSpacing/>
              <w:jc w:val="center"/>
              <w:rPr>
                <w:rFonts w:ascii="仿宋" w:eastAsia="仿宋" w:hAnsi="仿宋" w:cs="仿宋"/>
                <w:b/>
                <w:sz w:val="24"/>
              </w:rPr>
            </w:pPr>
            <w:r w:rsidRPr="00E34E6C">
              <w:rPr>
                <w:rFonts w:ascii="仿宋" w:eastAsia="仿宋" w:hAnsi="仿宋" w:cs="仿宋" w:hint="eastAsia"/>
                <w:b/>
                <w:sz w:val="24"/>
              </w:rPr>
              <w:t>序号</w:t>
            </w:r>
          </w:p>
        </w:tc>
        <w:tc>
          <w:tcPr>
            <w:tcW w:w="4343" w:type="pct"/>
          </w:tcPr>
          <w:p w:rsidR="00D2162F" w:rsidRPr="00E34E6C" w:rsidRDefault="00D2162F" w:rsidP="00EA460E">
            <w:pPr>
              <w:spacing w:line="360" w:lineRule="auto"/>
              <w:contextualSpacing/>
              <w:jc w:val="center"/>
              <w:rPr>
                <w:rFonts w:ascii="仿宋" w:eastAsia="仿宋" w:hAnsi="仿宋" w:cs="仿宋"/>
                <w:b/>
                <w:sz w:val="24"/>
              </w:rPr>
            </w:pPr>
            <w:r w:rsidRPr="00E34E6C">
              <w:rPr>
                <w:rFonts w:ascii="仿宋" w:eastAsia="仿宋" w:hAnsi="仿宋" w:cs="仿宋" w:hint="eastAsia"/>
                <w:b/>
                <w:sz w:val="24"/>
              </w:rPr>
              <w:t>指标参数</w:t>
            </w:r>
          </w:p>
        </w:tc>
      </w:tr>
      <w:tr w:rsidR="00D2162F" w:rsidRPr="00E34E6C" w:rsidTr="00EA460E">
        <w:tc>
          <w:tcPr>
            <w:tcW w:w="657" w:type="pct"/>
            <w:vAlign w:val="center"/>
          </w:tcPr>
          <w:p w:rsidR="00D2162F" w:rsidRPr="00E34E6C" w:rsidRDefault="00D2162F" w:rsidP="00EA460E">
            <w:pPr>
              <w:spacing w:line="360" w:lineRule="auto"/>
              <w:ind w:firstLineChars="200" w:firstLine="480"/>
              <w:contextualSpacing/>
              <w:jc w:val="center"/>
              <w:rPr>
                <w:rFonts w:ascii="仿宋" w:eastAsia="仿宋" w:hAnsi="仿宋" w:cs="仿宋"/>
                <w:sz w:val="24"/>
              </w:rPr>
            </w:pPr>
            <w:r w:rsidRPr="00E34E6C">
              <w:rPr>
                <w:rFonts w:ascii="仿宋" w:eastAsia="仿宋" w:hAnsi="仿宋" w:cs="仿宋" w:hint="eastAsia"/>
                <w:sz w:val="24"/>
              </w:rPr>
              <w:t>1</w:t>
            </w:r>
          </w:p>
        </w:tc>
        <w:tc>
          <w:tcPr>
            <w:tcW w:w="4343" w:type="pct"/>
          </w:tcPr>
          <w:p w:rsidR="00D2162F" w:rsidRPr="00E34E6C" w:rsidRDefault="00D2162F" w:rsidP="00E7350A">
            <w:pPr>
              <w:pStyle w:val="afe"/>
              <w:widowControl/>
              <w:numPr>
                <w:ilvl w:val="0"/>
                <w:numId w:val="14"/>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转发性能：交换容量≥8Tbps，包转发率≥2400Mpps，提供官网证明材料截图；</w:t>
            </w:r>
          </w:p>
          <w:p w:rsidR="00D2162F" w:rsidRPr="00E34E6C" w:rsidRDefault="00D2162F" w:rsidP="00E7350A">
            <w:pPr>
              <w:pStyle w:val="afe"/>
              <w:widowControl/>
              <w:numPr>
                <w:ilvl w:val="0"/>
                <w:numId w:val="14"/>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 xml:space="preserve">硬件规格：支持电源冗余备份，风扇冗余备份； </w:t>
            </w:r>
          </w:p>
          <w:p w:rsidR="00D2162F" w:rsidRPr="00E34E6C" w:rsidRDefault="00D2162F" w:rsidP="00E7350A">
            <w:pPr>
              <w:pStyle w:val="afe"/>
              <w:widowControl/>
              <w:numPr>
                <w:ilvl w:val="0"/>
                <w:numId w:val="14"/>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硬件规格：整机可用缓存≥30MB；</w:t>
            </w:r>
          </w:p>
          <w:p w:rsidR="00D2162F" w:rsidRPr="00E34E6C" w:rsidRDefault="00D2162F" w:rsidP="00E7350A">
            <w:pPr>
              <w:pStyle w:val="afe"/>
              <w:widowControl/>
              <w:numPr>
                <w:ilvl w:val="0"/>
                <w:numId w:val="14"/>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硬件规格：CPU和转发芯片要求为国产化芯片（提供CMA或CNAS认证的第三方检测报告）；</w:t>
            </w:r>
          </w:p>
          <w:p w:rsidR="00D2162F" w:rsidRPr="00E34E6C" w:rsidRDefault="00D2162F" w:rsidP="00E7350A">
            <w:pPr>
              <w:pStyle w:val="afe"/>
              <w:widowControl/>
              <w:numPr>
                <w:ilvl w:val="0"/>
                <w:numId w:val="14"/>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端口：为满足未来业务扩容需求，上行接口可扩展支持200GE QSFP56光模块(提供官网产品文档截图、提供官网链接）；</w:t>
            </w:r>
          </w:p>
          <w:p w:rsidR="00D2162F" w:rsidRPr="00E34E6C" w:rsidRDefault="00D2162F" w:rsidP="00E7350A">
            <w:pPr>
              <w:pStyle w:val="afe"/>
              <w:widowControl/>
              <w:numPr>
                <w:ilvl w:val="0"/>
                <w:numId w:val="14"/>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端口：10/25GE SFP28接口≥48个，40/100 GE 光接口≥8个，提供官网证明材料截图；</w:t>
            </w:r>
          </w:p>
          <w:p w:rsidR="00D2162F" w:rsidRPr="00E34E6C" w:rsidRDefault="00D2162F" w:rsidP="00E7350A">
            <w:pPr>
              <w:pStyle w:val="afe"/>
              <w:widowControl/>
              <w:numPr>
                <w:ilvl w:val="0"/>
                <w:numId w:val="14"/>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t>三层功能：支持RIP、OSPF、ISIS、BGP等IPv4动态路由协议，支持RIPng、OSPFv3、ISISv6、BGP4+等IPv6动态路由协议；</w:t>
            </w:r>
          </w:p>
          <w:p w:rsidR="00D2162F" w:rsidRPr="00E34E6C" w:rsidRDefault="00D2162F" w:rsidP="00E7350A">
            <w:pPr>
              <w:pStyle w:val="afe"/>
              <w:widowControl/>
              <w:numPr>
                <w:ilvl w:val="0"/>
                <w:numId w:val="14"/>
              </w:numPr>
              <w:spacing w:line="360" w:lineRule="auto"/>
              <w:ind w:firstLineChars="0"/>
              <w:contextualSpacing/>
              <w:rPr>
                <w:rFonts w:ascii="仿宋" w:eastAsia="仿宋" w:hAnsi="仿宋" w:cs="仿宋"/>
                <w:sz w:val="24"/>
                <w:szCs w:val="24"/>
              </w:rPr>
            </w:pPr>
            <w:r w:rsidRPr="00E34E6C">
              <w:rPr>
                <w:rFonts w:ascii="仿宋" w:eastAsia="仿宋" w:hAnsi="仿宋" w:cs="仿宋" w:hint="eastAsia"/>
                <w:sz w:val="24"/>
                <w:szCs w:val="24"/>
              </w:rPr>
              <w:lastRenderedPageBreak/>
              <w:t>实配：电源模块≥2块，25G多模光模块≥10个，40G QSFP+高速电缆≥2个。</w:t>
            </w:r>
          </w:p>
        </w:tc>
      </w:tr>
    </w:tbl>
    <w:p w:rsidR="00D2162F" w:rsidRPr="00E34E6C" w:rsidRDefault="00D2162F" w:rsidP="00D2162F">
      <w:pPr>
        <w:spacing w:line="360" w:lineRule="auto"/>
        <w:contextualSpacing/>
        <w:rPr>
          <w:rFonts w:ascii="仿宋" w:eastAsia="仿宋" w:hAnsi="仿宋" w:cs="仿宋"/>
          <w:b/>
          <w:bCs/>
          <w:sz w:val="24"/>
        </w:rPr>
      </w:pPr>
      <w:r w:rsidRPr="00E34E6C">
        <w:rPr>
          <w:rFonts w:ascii="仿宋" w:eastAsia="仿宋" w:hAnsi="仿宋" w:cs="仿宋" w:hint="eastAsia"/>
          <w:b/>
          <w:bCs/>
          <w:sz w:val="24"/>
        </w:rPr>
        <w:lastRenderedPageBreak/>
        <w:t>2、超声影像存储服务器组件</w:t>
      </w:r>
    </w:p>
    <w:p w:rsidR="00D2162F" w:rsidRPr="00E34E6C" w:rsidRDefault="00D2162F" w:rsidP="00D2162F">
      <w:pPr>
        <w:spacing w:line="360" w:lineRule="auto"/>
        <w:contextualSpacing/>
        <w:rPr>
          <w:rFonts w:ascii="仿宋" w:eastAsia="仿宋" w:hAnsi="仿宋"/>
          <w:sz w:val="24"/>
        </w:rPr>
      </w:pPr>
      <w:r w:rsidRPr="00E34E6C">
        <w:rPr>
          <w:rFonts w:ascii="仿宋" w:eastAsia="仿宋" w:hAnsi="仿宋" w:cs="仿宋" w:hint="eastAsia"/>
          <w:b/>
          <w:bCs/>
          <w:sz w:val="24"/>
        </w:rPr>
        <w:t xml:space="preserve">2.1.组件1：超声存储设备组件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0"/>
        <w:gridCol w:w="7402"/>
      </w:tblGrid>
      <w:tr w:rsidR="00D2162F" w:rsidRPr="00E34E6C" w:rsidTr="00EA460E">
        <w:tc>
          <w:tcPr>
            <w:tcW w:w="657" w:type="pct"/>
            <w:vAlign w:val="center"/>
          </w:tcPr>
          <w:p w:rsidR="00D2162F" w:rsidRPr="00E34E6C" w:rsidRDefault="00D2162F" w:rsidP="00EA460E">
            <w:pPr>
              <w:spacing w:line="360" w:lineRule="auto"/>
              <w:contextualSpacing/>
              <w:jc w:val="center"/>
              <w:rPr>
                <w:rFonts w:ascii="仿宋" w:eastAsia="仿宋" w:hAnsi="仿宋"/>
                <w:b/>
                <w:sz w:val="24"/>
              </w:rPr>
            </w:pPr>
            <w:r w:rsidRPr="00E34E6C">
              <w:rPr>
                <w:rFonts w:ascii="仿宋" w:eastAsia="仿宋" w:hAnsi="仿宋" w:hint="eastAsia"/>
                <w:b/>
                <w:sz w:val="24"/>
              </w:rPr>
              <w:t>序号</w:t>
            </w:r>
          </w:p>
        </w:tc>
        <w:tc>
          <w:tcPr>
            <w:tcW w:w="4343" w:type="pct"/>
          </w:tcPr>
          <w:p w:rsidR="00D2162F" w:rsidRPr="00E34E6C" w:rsidRDefault="00D2162F" w:rsidP="00EA460E">
            <w:pPr>
              <w:spacing w:line="360" w:lineRule="auto"/>
              <w:contextualSpacing/>
              <w:jc w:val="center"/>
              <w:rPr>
                <w:rFonts w:ascii="仿宋" w:eastAsia="仿宋" w:hAnsi="仿宋"/>
                <w:b/>
                <w:sz w:val="24"/>
              </w:rPr>
            </w:pPr>
            <w:r w:rsidRPr="00E34E6C">
              <w:rPr>
                <w:rFonts w:ascii="仿宋" w:eastAsia="仿宋" w:hAnsi="仿宋" w:hint="eastAsia"/>
                <w:b/>
                <w:sz w:val="24"/>
              </w:rPr>
              <w:t>指标参数</w:t>
            </w:r>
          </w:p>
        </w:tc>
      </w:tr>
      <w:tr w:rsidR="00D2162F" w:rsidRPr="00E34E6C" w:rsidTr="00EA460E">
        <w:tc>
          <w:tcPr>
            <w:tcW w:w="657" w:type="pct"/>
            <w:vAlign w:val="center"/>
          </w:tcPr>
          <w:p w:rsidR="00D2162F" w:rsidRPr="00E34E6C" w:rsidRDefault="00D2162F" w:rsidP="00EA460E">
            <w:pPr>
              <w:spacing w:line="360" w:lineRule="auto"/>
              <w:contextualSpacing/>
              <w:jc w:val="center"/>
              <w:rPr>
                <w:rFonts w:ascii="仿宋" w:eastAsia="仿宋" w:hAnsi="仿宋"/>
                <w:sz w:val="24"/>
              </w:rPr>
            </w:pPr>
            <w:r w:rsidRPr="00E34E6C">
              <w:rPr>
                <w:rFonts w:ascii="仿宋" w:eastAsia="仿宋" w:hAnsi="仿宋" w:hint="eastAsia"/>
                <w:sz w:val="24"/>
              </w:rPr>
              <w:t>1</w:t>
            </w:r>
          </w:p>
        </w:tc>
        <w:tc>
          <w:tcPr>
            <w:tcW w:w="4343" w:type="pct"/>
          </w:tcPr>
          <w:p w:rsidR="00D2162F" w:rsidRPr="00E34E6C" w:rsidRDefault="00D2162F" w:rsidP="00EA460E">
            <w:pPr>
              <w:pStyle w:val="afe"/>
              <w:widowControl/>
              <w:spacing w:line="360" w:lineRule="auto"/>
              <w:ind w:firstLineChars="0" w:firstLine="0"/>
              <w:contextualSpacing/>
              <w:rPr>
                <w:rFonts w:ascii="仿宋" w:eastAsia="仿宋" w:hAnsi="仿宋" w:cs="仿宋"/>
                <w:sz w:val="24"/>
                <w:szCs w:val="24"/>
              </w:rPr>
            </w:pPr>
            <w:r w:rsidRPr="00E34E6C">
              <w:rPr>
                <w:rFonts w:ascii="仿宋" w:eastAsia="仿宋" w:hAnsi="仿宋" w:cs="仿宋" w:hint="eastAsia"/>
                <w:sz w:val="24"/>
                <w:szCs w:val="24"/>
              </w:rPr>
              <w:t>★</w:t>
            </w:r>
            <w:r w:rsidRPr="00E34E6C">
              <w:rPr>
                <w:rFonts w:ascii="仿宋" w:eastAsia="仿宋" w:hAnsi="仿宋"/>
                <w:sz w:val="24"/>
                <w:szCs w:val="24"/>
              </w:rPr>
              <w:t>1）</w:t>
            </w:r>
            <w:r w:rsidRPr="00E34E6C">
              <w:rPr>
                <w:rFonts w:ascii="仿宋" w:eastAsia="仿宋" w:hAnsi="仿宋" w:cs="仿宋" w:hint="eastAsia"/>
                <w:sz w:val="24"/>
                <w:szCs w:val="24"/>
              </w:rPr>
              <w:t>存储缓存：本次配置完全物理独立（主备模式计算为 1 个）的控制器数量≥2，实配≥512GB 缓存（不含独立网关设备缓存） ,（不包含 SSD等闪存介质设置的二级缓存，不含任何性能加速模块、FlashCache、 PAM 卡等）,最大可扩展控制器数量≥16 控，提供证明截图材料；</w:t>
            </w:r>
          </w:p>
          <w:p w:rsidR="00D2162F" w:rsidRPr="00E34E6C" w:rsidRDefault="00D2162F" w:rsidP="00EA460E">
            <w:pPr>
              <w:pStyle w:val="afe"/>
              <w:widowControl/>
              <w:spacing w:line="360" w:lineRule="auto"/>
              <w:ind w:firstLineChars="0" w:firstLine="0"/>
              <w:contextualSpacing/>
              <w:rPr>
                <w:rFonts w:ascii="仿宋" w:eastAsia="仿宋" w:hAnsi="仿宋" w:cs="仿宋"/>
                <w:sz w:val="24"/>
                <w:szCs w:val="24"/>
              </w:rPr>
            </w:pPr>
            <w:r w:rsidRPr="00E34E6C">
              <w:rPr>
                <w:rFonts w:ascii="仿宋" w:eastAsia="仿宋" w:hAnsi="仿宋" w:cs="仿宋" w:hint="eastAsia"/>
                <w:sz w:val="24"/>
                <w:szCs w:val="24"/>
              </w:rPr>
              <w:t>2</w:t>
            </w:r>
            <w:r w:rsidRPr="00E34E6C">
              <w:rPr>
                <w:rFonts w:ascii="仿宋" w:eastAsia="仿宋" w:hAnsi="仿宋" w:cs="仿宋"/>
                <w:sz w:val="24"/>
                <w:szCs w:val="24"/>
              </w:rPr>
              <w:t>）</w:t>
            </w:r>
            <w:r w:rsidRPr="00E34E6C">
              <w:rPr>
                <w:rFonts w:ascii="仿宋" w:eastAsia="仿宋" w:hAnsi="仿宋" w:cs="仿宋" w:hint="eastAsia"/>
                <w:sz w:val="24"/>
                <w:szCs w:val="24"/>
              </w:rPr>
              <w:t>储存系统需采用内置硬盘的缓存掉电保护机制(不占用控制器/磁盘柜硬盘槽位)，系统掉电时需能确保将 Cache数据写入控制器内置硬盘，保证数据不丢失；</w:t>
            </w:r>
          </w:p>
          <w:p w:rsidR="00D2162F" w:rsidRPr="00E34E6C" w:rsidRDefault="00D2162F" w:rsidP="00EA460E">
            <w:pPr>
              <w:pStyle w:val="afe"/>
              <w:widowControl/>
              <w:spacing w:line="360" w:lineRule="auto"/>
              <w:ind w:firstLineChars="0" w:firstLine="0"/>
              <w:contextualSpacing/>
              <w:rPr>
                <w:rFonts w:ascii="仿宋" w:eastAsia="仿宋" w:hAnsi="仿宋" w:cs="仿宋"/>
                <w:sz w:val="24"/>
                <w:szCs w:val="24"/>
              </w:rPr>
            </w:pPr>
            <w:r w:rsidRPr="00E34E6C">
              <w:rPr>
                <w:rFonts w:ascii="仿宋" w:eastAsia="仿宋" w:hAnsi="仿宋" w:cs="仿宋" w:hint="eastAsia"/>
                <w:sz w:val="24"/>
                <w:szCs w:val="24"/>
              </w:rPr>
              <w:t>★3</w:t>
            </w:r>
            <w:r w:rsidRPr="00E34E6C">
              <w:rPr>
                <w:rFonts w:ascii="仿宋" w:eastAsia="仿宋" w:hAnsi="仿宋" w:cs="仿宋"/>
                <w:sz w:val="24"/>
                <w:szCs w:val="24"/>
              </w:rPr>
              <w:t>）</w:t>
            </w:r>
            <w:r w:rsidRPr="00E34E6C">
              <w:rPr>
                <w:rFonts w:ascii="仿宋" w:eastAsia="仿宋" w:hAnsi="仿宋" w:cs="仿宋" w:hint="eastAsia"/>
                <w:sz w:val="24"/>
                <w:szCs w:val="24"/>
              </w:rPr>
              <w:t>CPU：配置控制器 CPU 物理总核数≥96核，单 CPU 主频率≥2.5GHz。注明实配控制器数量、每控制器CPU 数量、单颗 CPU 品牌型号、主频及物理核数、 CPU 物理总核数计算过程。（计算方法： CPU物理总核数=实配控制器数量*单控制器 CPU 数量*单 CPU 物理核数量）,提供证明截图材料；</w:t>
            </w:r>
          </w:p>
          <w:p w:rsidR="00D2162F" w:rsidRPr="00E34E6C" w:rsidRDefault="00D2162F" w:rsidP="00EA460E">
            <w:pPr>
              <w:pStyle w:val="afe"/>
              <w:widowControl/>
              <w:spacing w:line="360" w:lineRule="auto"/>
              <w:ind w:firstLineChars="0" w:firstLine="0"/>
              <w:contextualSpacing/>
              <w:rPr>
                <w:rFonts w:ascii="仿宋" w:eastAsia="仿宋" w:hAnsi="仿宋" w:cs="仿宋"/>
                <w:sz w:val="24"/>
                <w:szCs w:val="24"/>
              </w:rPr>
            </w:pPr>
            <w:r w:rsidRPr="00E34E6C">
              <w:rPr>
                <w:rFonts w:ascii="仿宋" w:eastAsia="仿宋" w:hAnsi="仿宋" w:cs="仿宋" w:hint="eastAsia"/>
                <w:sz w:val="24"/>
                <w:szCs w:val="24"/>
              </w:rPr>
              <w:t>4</w:t>
            </w:r>
            <w:r w:rsidRPr="00E34E6C">
              <w:rPr>
                <w:rFonts w:ascii="仿宋" w:eastAsia="仿宋" w:hAnsi="仿宋" w:cs="仿宋"/>
                <w:sz w:val="24"/>
                <w:szCs w:val="24"/>
              </w:rPr>
              <w:t>）</w:t>
            </w:r>
            <w:r w:rsidRPr="00E34E6C">
              <w:rPr>
                <w:rFonts w:ascii="仿宋" w:eastAsia="仿宋" w:hAnsi="仿宋" w:cs="仿宋" w:hint="eastAsia"/>
                <w:sz w:val="24"/>
                <w:szCs w:val="24"/>
              </w:rPr>
              <w:t>硬盘：本次配置≥40 块10TB NL SAS硬盘，≥16块3.84TB SSD硬盘,提供可用容量≥335T（其中闪盘可用空间≥40T）；</w:t>
            </w:r>
          </w:p>
          <w:p w:rsidR="00D2162F" w:rsidRPr="00E34E6C" w:rsidRDefault="00D2162F" w:rsidP="00EA460E">
            <w:pPr>
              <w:pStyle w:val="afe"/>
              <w:widowControl/>
              <w:spacing w:line="360" w:lineRule="auto"/>
              <w:ind w:firstLineChars="0" w:firstLine="0"/>
              <w:contextualSpacing/>
              <w:rPr>
                <w:rFonts w:ascii="仿宋" w:eastAsia="仿宋" w:hAnsi="仿宋" w:cs="仿宋"/>
                <w:sz w:val="24"/>
                <w:szCs w:val="24"/>
              </w:rPr>
            </w:pPr>
            <w:r w:rsidRPr="00E34E6C">
              <w:rPr>
                <w:rFonts w:ascii="仿宋" w:eastAsia="仿宋" w:hAnsi="仿宋" w:cs="仿宋" w:hint="eastAsia"/>
                <w:sz w:val="24"/>
                <w:szCs w:val="24"/>
              </w:rPr>
              <w:t>5</w:t>
            </w:r>
            <w:r w:rsidRPr="00E34E6C">
              <w:rPr>
                <w:rFonts w:ascii="仿宋" w:eastAsia="仿宋" w:hAnsi="仿宋" w:cs="仿宋"/>
                <w:sz w:val="24"/>
                <w:szCs w:val="24"/>
              </w:rPr>
              <w:t>）</w:t>
            </w:r>
            <w:r w:rsidRPr="00E34E6C">
              <w:rPr>
                <w:rFonts w:ascii="仿宋" w:eastAsia="仿宋" w:hAnsi="仿宋" w:cs="仿宋" w:hint="eastAsia"/>
                <w:sz w:val="24"/>
                <w:szCs w:val="24"/>
              </w:rPr>
              <w:t>主机端口：配置≥8端口 10GE 接口；</w:t>
            </w:r>
          </w:p>
          <w:p w:rsidR="00D2162F" w:rsidRPr="00E34E6C" w:rsidRDefault="00D2162F" w:rsidP="00EA460E">
            <w:pPr>
              <w:pStyle w:val="afe"/>
              <w:widowControl/>
              <w:spacing w:line="360" w:lineRule="auto"/>
              <w:ind w:firstLineChars="0" w:firstLine="0"/>
              <w:contextualSpacing/>
              <w:rPr>
                <w:rFonts w:ascii="仿宋" w:eastAsia="仿宋" w:hAnsi="仿宋" w:cs="仿宋"/>
                <w:sz w:val="24"/>
                <w:szCs w:val="24"/>
              </w:rPr>
            </w:pPr>
            <w:r w:rsidRPr="00E34E6C">
              <w:rPr>
                <w:rFonts w:ascii="仿宋" w:eastAsia="仿宋" w:hAnsi="仿宋" w:cs="仿宋" w:hint="eastAsia"/>
                <w:sz w:val="24"/>
                <w:szCs w:val="24"/>
              </w:rPr>
              <w:t>6</w:t>
            </w:r>
            <w:r w:rsidRPr="00E34E6C">
              <w:rPr>
                <w:rFonts w:ascii="仿宋" w:eastAsia="仿宋" w:hAnsi="仿宋" w:cs="仿宋"/>
                <w:sz w:val="24"/>
                <w:szCs w:val="24"/>
              </w:rPr>
              <w:t>）</w:t>
            </w:r>
            <w:r w:rsidRPr="00E34E6C">
              <w:rPr>
                <w:rFonts w:ascii="仿宋" w:eastAsia="仿宋" w:hAnsi="仿宋" w:cs="仿宋" w:hint="eastAsia"/>
                <w:sz w:val="24"/>
                <w:szCs w:val="24"/>
              </w:rPr>
              <w:t>主机端口类型：支持 8/16/32 Gbps FC、10/25/40/100Gbps Ethernet；</w:t>
            </w:r>
          </w:p>
          <w:p w:rsidR="00D2162F" w:rsidRPr="00E34E6C" w:rsidRDefault="00D2162F" w:rsidP="00EA460E">
            <w:pPr>
              <w:pStyle w:val="afe"/>
              <w:widowControl/>
              <w:spacing w:line="360" w:lineRule="auto"/>
              <w:ind w:firstLineChars="0" w:firstLine="0"/>
              <w:contextualSpacing/>
              <w:rPr>
                <w:rFonts w:ascii="仿宋" w:eastAsia="仿宋" w:hAnsi="仿宋" w:cs="仿宋"/>
                <w:sz w:val="24"/>
                <w:szCs w:val="24"/>
              </w:rPr>
            </w:pPr>
            <w:r w:rsidRPr="00E34E6C">
              <w:rPr>
                <w:rFonts w:ascii="仿宋" w:eastAsia="仿宋" w:hAnsi="仿宋" w:cs="仿宋" w:hint="eastAsia"/>
                <w:sz w:val="24"/>
                <w:szCs w:val="24"/>
              </w:rPr>
              <w:t>7</w:t>
            </w:r>
            <w:r w:rsidRPr="00E34E6C">
              <w:rPr>
                <w:rFonts w:ascii="仿宋" w:eastAsia="仿宋" w:hAnsi="仿宋" w:cs="仿宋"/>
                <w:sz w:val="24"/>
                <w:szCs w:val="24"/>
              </w:rPr>
              <w:t>）</w:t>
            </w:r>
            <w:r w:rsidRPr="00E34E6C">
              <w:rPr>
                <w:rFonts w:ascii="仿宋" w:eastAsia="仿宋" w:hAnsi="仿宋" w:cs="仿宋" w:hint="eastAsia"/>
                <w:sz w:val="24"/>
                <w:szCs w:val="24"/>
              </w:rPr>
              <w:t>快照：配置快照功能，基于ROW及多时间点技术构建无损快照，支持持续高密度激活，快照数据无需拷贝数据，仅需创建指针即可实现，提供证明截图材料；</w:t>
            </w:r>
          </w:p>
          <w:p w:rsidR="00D2162F" w:rsidRPr="00E34E6C" w:rsidRDefault="00D2162F" w:rsidP="00EA460E">
            <w:pPr>
              <w:pStyle w:val="afe"/>
              <w:widowControl/>
              <w:spacing w:line="360" w:lineRule="auto"/>
              <w:ind w:firstLineChars="0" w:firstLine="0"/>
              <w:contextualSpacing/>
              <w:rPr>
                <w:rFonts w:ascii="仿宋" w:eastAsia="仿宋" w:hAnsi="仿宋" w:cs="仿宋"/>
                <w:sz w:val="24"/>
                <w:szCs w:val="24"/>
              </w:rPr>
            </w:pPr>
            <w:r w:rsidRPr="00E34E6C">
              <w:rPr>
                <w:rFonts w:ascii="仿宋" w:eastAsia="仿宋" w:hAnsi="仿宋" w:cs="仿宋" w:hint="eastAsia"/>
                <w:sz w:val="24"/>
                <w:szCs w:val="24"/>
              </w:rPr>
              <w:t>★8</w:t>
            </w:r>
            <w:r w:rsidRPr="00E34E6C">
              <w:rPr>
                <w:rFonts w:ascii="仿宋" w:eastAsia="仿宋" w:hAnsi="仿宋" w:cs="仿宋"/>
                <w:sz w:val="24"/>
                <w:szCs w:val="24"/>
              </w:rPr>
              <w:t>）</w:t>
            </w:r>
            <w:r w:rsidRPr="00E34E6C">
              <w:rPr>
                <w:rFonts w:ascii="仿宋" w:eastAsia="仿宋" w:hAnsi="仿宋" w:cs="仿宋" w:hint="eastAsia"/>
                <w:sz w:val="24"/>
                <w:szCs w:val="24"/>
              </w:rPr>
              <w:t>核心处理器指令集：核心处理器需采用精简指令集架构，提供官网证明材料截图；</w:t>
            </w:r>
          </w:p>
          <w:p w:rsidR="00D2162F" w:rsidRPr="00E34E6C" w:rsidRDefault="00D2162F" w:rsidP="00EA460E">
            <w:pPr>
              <w:pStyle w:val="afe"/>
              <w:widowControl/>
              <w:spacing w:line="360" w:lineRule="auto"/>
              <w:ind w:firstLineChars="0" w:firstLine="0"/>
              <w:contextualSpacing/>
              <w:rPr>
                <w:rFonts w:ascii="仿宋" w:eastAsia="仿宋" w:hAnsi="仿宋" w:cs="仿宋"/>
                <w:sz w:val="24"/>
                <w:szCs w:val="24"/>
              </w:rPr>
            </w:pPr>
            <w:r w:rsidRPr="00E34E6C">
              <w:rPr>
                <w:rFonts w:ascii="仿宋" w:eastAsia="仿宋" w:hAnsi="仿宋" w:cs="仿宋" w:hint="eastAsia"/>
                <w:sz w:val="24"/>
                <w:szCs w:val="24"/>
              </w:rPr>
              <w:t>9</w:t>
            </w:r>
            <w:r w:rsidRPr="00E34E6C">
              <w:rPr>
                <w:rFonts w:ascii="仿宋" w:eastAsia="仿宋" w:hAnsi="仿宋" w:cs="仿宋"/>
                <w:sz w:val="24"/>
                <w:szCs w:val="24"/>
              </w:rPr>
              <w:t>）</w:t>
            </w:r>
            <w:r w:rsidRPr="00E34E6C">
              <w:rPr>
                <w:rFonts w:ascii="仿宋" w:eastAsia="仿宋" w:hAnsi="仿宋" w:cs="仿宋" w:hint="eastAsia"/>
                <w:sz w:val="24"/>
                <w:szCs w:val="24"/>
              </w:rPr>
              <w:t>Qos：配置 QoS 功能，提供图像化管理界面, 能够按照 IOPS、带</w:t>
            </w:r>
            <w:r w:rsidRPr="00E34E6C">
              <w:rPr>
                <w:rFonts w:ascii="仿宋" w:eastAsia="仿宋" w:hAnsi="仿宋" w:cs="仿宋" w:hint="eastAsia"/>
                <w:sz w:val="24"/>
                <w:szCs w:val="24"/>
              </w:rPr>
              <w:lastRenderedPageBreak/>
              <w:t>宽等维度进行策略调整,提供证明截图材料；</w:t>
            </w:r>
          </w:p>
          <w:p w:rsidR="00D2162F" w:rsidRPr="00E34E6C" w:rsidRDefault="00D2162F" w:rsidP="00EA460E">
            <w:pPr>
              <w:pStyle w:val="afe"/>
              <w:widowControl/>
              <w:spacing w:line="360" w:lineRule="auto"/>
              <w:ind w:firstLineChars="0" w:firstLine="0"/>
              <w:contextualSpacing/>
              <w:rPr>
                <w:rFonts w:ascii="仿宋" w:eastAsia="仿宋" w:hAnsi="仿宋" w:cs="仿宋"/>
                <w:sz w:val="24"/>
                <w:szCs w:val="24"/>
              </w:rPr>
            </w:pPr>
            <w:r w:rsidRPr="00E34E6C">
              <w:rPr>
                <w:rFonts w:ascii="仿宋" w:eastAsia="仿宋" w:hAnsi="仿宋" w:cs="仿宋" w:hint="eastAsia"/>
                <w:sz w:val="24"/>
                <w:szCs w:val="24"/>
              </w:rPr>
              <w:t>10</w:t>
            </w:r>
            <w:r w:rsidRPr="00E34E6C">
              <w:rPr>
                <w:rFonts w:ascii="仿宋" w:eastAsia="仿宋" w:hAnsi="仿宋" w:cs="仿宋"/>
                <w:sz w:val="24"/>
                <w:szCs w:val="24"/>
              </w:rPr>
              <w:t>）</w:t>
            </w:r>
            <w:r w:rsidRPr="00E34E6C">
              <w:rPr>
                <w:rFonts w:ascii="仿宋" w:eastAsia="仿宋" w:hAnsi="仿宋" w:cs="仿宋" w:hint="eastAsia"/>
                <w:sz w:val="24"/>
                <w:szCs w:val="24"/>
              </w:rPr>
              <w:t>资源管理：支持整合其他厂商设备存储资源，存储资源统一管理灵活分配,提供证明截图材料；</w:t>
            </w:r>
          </w:p>
          <w:p w:rsidR="00D2162F" w:rsidRPr="00E34E6C" w:rsidRDefault="00D2162F" w:rsidP="00EA460E">
            <w:pPr>
              <w:pStyle w:val="afe"/>
              <w:widowControl/>
              <w:spacing w:line="360" w:lineRule="auto"/>
              <w:ind w:firstLineChars="0" w:firstLine="0"/>
              <w:contextualSpacing/>
              <w:rPr>
                <w:rFonts w:ascii="仿宋" w:eastAsia="仿宋" w:hAnsi="仿宋" w:cs="仿宋"/>
                <w:sz w:val="24"/>
                <w:szCs w:val="24"/>
              </w:rPr>
            </w:pPr>
            <w:r w:rsidRPr="00E34E6C">
              <w:rPr>
                <w:rFonts w:ascii="仿宋" w:eastAsia="仿宋" w:hAnsi="仿宋" w:cs="仿宋" w:hint="eastAsia"/>
                <w:sz w:val="24"/>
                <w:szCs w:val="24"/>
              </w:rPr>
              <w:t>11</w:t>
            </w:r>
            <w:r w:rsidRPr="00E34E6C">
              <w:rPr>
                <w:rFonts w:ascii="仿宋" w:eastAsia="仿宋" w:hAnsi="仿宋" w:cs="仿宋"/>
                <w:sz w:val="24"/>
                <w:szCs w:val="24"/>
              </w:rPr>
              <w:t>）</w:t>
            </w:r>
            <w:r w:rsidRPr="00E34E6C">
              <w:rPr>
                <w:rFonts w:ascii="仿宋" w:eastAsia="仿宋" w:hAnsi="仿宋" w:cs="仿宋" w:hint="eastAsia"/>
                <w:sz w:val="24"/>
                <w:szCs w:val="24"/>
              </w:rPr>
              <w:t>一体化功能：实配SAN和NAS统一功能，支持NFS、CIFS、NDMP、目录配额等功能，提供证明截图材料；</w:t>
            </w:r>
          </w:p>
          <w:p w:rsidR="00D2162F" w:rsidRPr="00E34E6C" w:rsidRDefault="00D2162F" w:rsidP="00EA460E">
            <w:pPr>
              <w:pStyle w:val="afe"/>
              <w:widowControl/>
              <w:spacing w:line="360" w:lineRule="auto"/>
              <w:ind w:firstLineChars="0" w:firstLine="0"/>
              <w:contextualSpacing/>
              <w:rPr>
                <w:rFonts w:ascii="仿宋" w:eastAsia="仿宋" w:hAnsi="仿宋" w:cs="仿宋"/>
                <w:sz w:val="24"/>
                <w:szCs w:val="24"/>
              </w:rPr>
            </w:pPr>
            <w:r w:rsidRPr="00E34E6C">
              <w:rPr>
                <w:rFonts w:ascii="仿宋" w:eastAsia="仿宋" w:hAnsi="仿宋" w:cs="仿宋" w:hint="eastAsia"/>
                <w:sz w:val="24"/>
                <w:szCs w:val="24"/>
              </w:rPr>
              <w:t>12</w:t>
            </w:r>
            <w:r w:rsidRPr="00E34E6C">
              <w:rPr>
                <w:rFonts w:ascii="仿宋" w:eastAsia="仿宋" w:hAnsi="仿宋" w:cs="仿宋"/>
                <w:sz w:val="24"/>
                <w:szCs w:val="24"/>
              </w:rPr>
              <w:t>）</w:t>
            </w:r>
            <w:r w:rsidRPr="00E34E6C">
              <w:rPr>
                <w:rFonts w:ascii="仿宋" w:eastAsia="仿宋" w:hAnsi="仿宋" w:cs="仿宋" w:hint="eastAsia"/>
                <w:sz w:val="24"/>
                <w:szCs w:val="24"/>
              </w:rPr>
              <w:t>#远程复制：支持在所提供产品厂家的同系列高中低端产品之间创建远程复制,实现容灾解决方案,提供证明截图材料；</w:t>
            </w:r>
          </w:p>
          <w:p w:rsidR="00D2162F" w:rsidRPr="00E34E6C" w:rsidRDefault="00D2162F" w:rsidP="00EA460E">
            <w:pPr>
              <w:pStyle w:val="afe"/>
              <w:widowControl/>
              <w:spacing w:line="360" w:lineRule="auto"/>
              <w:ind w:firstLineChars="0" w:firstLine="0"/>
              <w:contextualSpacing/>
              <w:rPr>
                <w:rFonts w:ascii="仿宋" w:eastAsia="仿宋" w:hAnsi="仿宋"/>
                <w:sz w:val="24"/>
                <w:szCs w:val="24"/>
              </w:rPr>
            </w:pPr>
            <w:r w:rsidRPr="00E34E6C">
              <w:rPr>
                <w:rFonts w:ascii="仿宋" w:eastAsia="仿宋" w:hAnsi="仿宋" w:cs="仿宋" w:hint="eastAsia"/>
                <w:sz w:val="24"/>
                <w:szCs w:val="24"/>
              </w:rPr>
              <w:t>13</w:t>
            </w:r>
            <w:r w:rsidRPr="00E34E6C">
              <w:rPr>
                <w:rFonts w:ascii="仿宋" w:eastAsia="仿宋" w:hAnsi="仿宋" w:cs="仿宋"/>
                <w:sz w:val="24"/>
                <w:szCs w:val="24"/>
              </w:rPr>
              <w:t>）</w:t>
            </w:r>
            <w:r w:rsidRPr="00E34E6C">
              <w:rPr>
                <w:rFonts w:ascii="仿宋" w:eastAsia="仿宋" w:hAnsi="仿宋" w:cs="仿宋" w:hint="eastAsia"/>
                <w:sz w:val="24"/>
                <w:szCs w:val="24"/>
              </w:rPr>
              <w:t>核心处理器需为国产自主研发，且通过中国信息安全测评中心测评，并提供测评中心官网证明截图材料。</w:t>
            </w:r>
          </w:p>
        </w:tc>
      </w:tr>
    </w:tbl>
    <w:p w:rsidR="00D2162F" w:rsidRPr="00E34E6C" w:rsidRDefault="00D2162F" w:rsidP="00D2162F">
      <w:pPr>
        <w:spacing w:line="360" w:lineRule="auto"/>
        <w:contextualSpacing/>
        <w:rPr>
          <w:rFonts w:ascii="仿宋" w:eastAsia="仿宋" w:hAnsi="仿宋" w:cs="仿宋"/>
          <w:b/>
          <w:bCs/>
          <w:sz w:val="24"/>
        </w:rPr>
      </w:pPr>
      <w:r w:rsidRPr="00E34E6C">
        <w:rPr>
          <w:rFonts w:ascii="仿宋" w:eastAsia="仿宋" w:hAnsi="仿宋" w:cs="仿宋" w:hint="eastAsia"/>
          <w:b/>
          <w:bCs/>
          <w:sz w:val="24"/>
        </w:rPr>
        <w:lastRenderedPageBreak/>
        <w:t>2.2组件2：交换机组件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
        <w:gridCol w:w="7433"/>
      </w:tblGrid>
      <w:tr w:rsidR="00D2162F" w:rsidRPr="00E34E6C" w:rsidTr="00EA460E">
        <w:tc>
          <w:tcPr>
            <w:tcW w:w="639" w:type="pct"/>
            <w:vAlign w:val="center"/>
          </w:tcPr>
          <w:p w:rsidR="00D2162F" w:rsidRPr="00E34E6C" w:rsidRDefault="00D2162F" w:rsidP="00EA460E">
            <w:pPr>
              <w:spacing w:line="360" w:lineRule="auto"/>
              <w:contextualSpacing/>
              <w:jc w:val="center"/>
              <w:rPr>
                <w:rFonts w:ascii="仿宋" w:eastAsia="仿宋" w:hAnsi="仿宋" w:cs="仿宋"/>
                <w:b/>
                <w:sz w:val="24"/>
              </w:rPr>
            </w:pPr>
            <w:r w:rsidRPr="00E34E6C">
              <w:rPr>
                <w:rFonts w:ascii="仿宋" w:eastAsia="仿宋" w:hAnsi="仿宋" w:cs="仿宋" w:hint="eastAsia"/>
                <w:b/>
                <w:sz w:val="24"/>
              </w:rPr>
              <w:t>序号</w:t>
            </w:r>
          </w:p>
        </w:tc>
        <w:tc>
          <w:tcPr>
            <w:tcW w:w="4361" w:type="pct"/>
          </w:tcPr>
          <w:p w:rsidR="00D2162F" w:rsidRPr="00E34E6C" w:rsidRDefault="00D2162F" w:rsidP="00EA460E">
            <w:pPr>
              <w:spacing w:line="360" w:lineRule="auto"/>
              <w:contextualSpacing/>
              <w:jc w:val="center"/>
              <w:rPr>
                <w:rFonts w:ascii="仿宋" w:eastAsia="仿宋" w:hAnsi="仿宋" w:cs="仿宋"/>
                <w:b/>
                <w:sz w:val="24"/>
              </w:rPr>
            </w:pPr>
            <w:r w:rsidRPr="00E34E6C">
              <w:rPr>
                <w:rFonts w:ascii="仿宋" w:eastAsia="仿宋" w:hAnsi="仿宋" w:cs="仿宋" w:hint="eastAsia"/>
                <w:b/>
                <w:sz w:val="24"/>
              </w:rPr>
              <w:t>指标参数</w:t>
            </w:r>
          </w:p>
        </w:tc>
      </w:tr>
      <w:tr w:rsidR="00D2162F" w:rsidRPr="00E34E6C" w:rsidTr="00EA460E">
        <w:tc>
          <w:tcPr>
            <w:tcW w:w="639" w:type="pct"/>
            <w:vAlign w:val="center"/>
          </w:tcPr>
          <w:p w:rsidR="00D2162F" w:rsidRPr="00E34E6C" w:rsidRDefault="00D2162F" w:rsidP="00EA460E">
            <w:pPr>
              <w:spacing w:line="360" w:lineRule="auto"/>
              <w:contextualSpacing/>
              <w:jc w:val="center"/>
              <w:rPr>
                <w:rFonts w:ascii="仿宋" w:eastAsia="仿宋" w:hAnsi="仿宋" w:cs="仿宋"/>
                <w:sz w:val="24"/>
              </w:rPr>
            </w:pPr>
            <w:r w:rsidRPr="00E34E6C">
              <w:rPr>
                <w:rFonts w:ascii="仿宋" w:eastAsia="仿宋" w:hAnsi="仿宋" w:cs="仿宋" w:hint="eastAsia"/>
                <w:sz w:val="24"/>
              </w:rPr>
              <w:t>1</w:t>
            </w:r>
          </w:p>
        </w:tc>
        <w:tc>
          <w:tcPr>
            <w:tcW w:w="4361" w:type="pct"/>
          </w:tcPr>
          <w:p w:rsidR="00D2162F" w:rsidRPr="00E34E6C" w:rsidRDefault="00D2162F" w:rsidP="00E7350A">
            <w:pPr>
              <w:pStyle w:val="afe"/>
              <w:numPr>
                <w:ilvl w:val="0"/>
                <w:numId w:val="15"/>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交换能力：交换容量≥2.5Tbps，包转发率≥780Mpps，提供截图证明材料；</w:t>
            </w:r>
          </w:p>
          <w:p w:rsidR="00D2162F" w:rsidRPr="00E34E6C" w:rsidRDefault="00D2162F" w:rsidP="00E7350A">
            <w:pPr>
              <w:pStyle w:val="afe"/>
              <w:numPr>
                <w:ilvl w:val="0"/>
                <w:numId w:val="15"/>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接口要求：GE光接口≥44，10GE光接口≥12，40GE QSFP+≥6，提供截图证明材料；</w:t>
            </w:r>
          </w:p>
          <w:p w:rsidR="00D2162F" w:rsidRPr="00E34E6C" w:rsidRDefault="00D2162F" w:rsidP="00E7350A">
            <w:pPr>
              <w:pStyle w:val="afe"/>
              <w:numPr>
                <w:ilvl w:val="0"/>
                <w:numId w:val="15"/>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硬件规格：电源模块≥2，风扇模块≥3；</w:t>
            </w:r>
          </w:p>
          <w:p w:rsidR="00D2162F" w:rsidRPr="00E34E6C" w:rsidRDefault="00D2162F" w:rsidP="00E7350A">
            <w:pPr>
              <w:pStyle w:val="afe"/>
              <w:numPr>
                <w:ilvl w:val="0"/>
                <w:numId w:val="15"/>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芯片：采用厂商自研国产化芯片，提供具备CNAS或CMA资质机构提供的三方测试报告；</w:t>
            </w:r>
          </w:p>
          <w:p w:rsidR="00D2162F" w:rsidRPr="00E34E6C" w:rsidRDefault="00D2162F" w:rsidP="00E7350A">
            <w:pPr>
              <w:pStyle w:val="afe"/>
              <w:numPr>
                <w:ilvl w:val="0"/>
                <w:numId w:val="15"/>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二层功能：支持4K VLAN，支持Voice VLAN、支持MUX VLAN、VLAN Stacking、VLAN Mapping；</w:t>
            </w:r>
          </w:p>
          <w:p w:rsidR="00D2162F" w:rsidRPr="00E34E6C" w:rsidRDefault="00D2162F" w:rsidP="00E7350A">
            <w:pPr>
              <w:pStyle w:val="afe"/>
              <w:numPr>
                <w:ilvl w:val="0"/>
                <w:numId w:val="15"/>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三层功能：支持静态路由、路由策略、策略路由，支持 RIP、RIPng、OSPFv2、OSPFv3、VRRPv4、VRRPv6；</w:t>
            </w:r>
          </w:p>
          <w:p w:rsidR="00D2162F" w:rsidRPr="00E34E6C" w:rsidRDefault="00D2162F" w:rsidP="00E7350A">
            <w:pPr>
              <w:pStyle w:val="afe"/>
              <w:numPr>
                <w:ilvl w:val="0"/>
                <w:numId w:val="15"/>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ID指示灯：维护人员可以在后台点亮后去机房直接找到相对于设备，便于快速定位设备位置；</w:t>
            </w:r>
          </w:p>
          <w:p w:rsidR="00D2162F" w:rsidRPr="00E34E6C" w:rsidRDefault="00D2162F" w:rsidP="00EA460E">
            <w:pPr>
              <w:pStyle w:val="afe"/>
              <w:spacing w:line="360" w:lineRule="auto"/>
              <w:ind w:firstLineChars="0" w:firstLine="0"/>
              <w:contextualSpacing/>
              <w:jc w:val="left"/>
              <w:rPr>
                <w:rFonts w:ascii="仿宋" w:eastAsia="仿宋" w:hAnsi="仿宋" w:cs="仿宋"/>
                <w:sz w:val="24"/>
                <w:szCs w:val="24"/>
              </w:rPr>
            </w:pPr>
            <w:r w:rsidRPr="00E34E6C">
              <w:rPr>
                <w:rFonts w:ascii="仿宋" w:eastAsia="仿宋" w:hAnsi="仿宋" w:cs="仿宋" w:hint="eastAsia"/>
                <w:sz w:val="24"/>
                <w:szCs w:val="24"/>
              </w:rPr>
              <w:t>8）实配：电源模块≥2，10GE多模光模块≥12，GE多模光模块≥10。</w:t>
            </w:r>
          </w:p>
        </w:tc>
      </w:tr>
    </w:tbl>
    <w:p w:rsidR="00D2162F" w:rsidRPr="00E34E6C" w:rsidRDefault="00D2162F" w:rsidP="00E7350A">
      <w:pPr>
        <w:numPr>
          <w:ilvl w:val="0"/>
          <w:numId w:val="16"/>
        </w:numPr>
        <w:spacing w:line="360" w:lineRule="auto"/>
        <w:contextualSpacing/>
        <w:rPr>
          <w:rFonts w:ascii="仿宋" w:eastAsia="仿宋" w:hAnsi="仿宋" w:cs="仿宋"/>
          <w:b/>
          <w:bCs/>
          <w:sz w:val="24"/>
        </w:rPr>
      </w:pPr>
      <w:r w:rsidRPr="00E34E6C">
        <w:rPr>
          <w:rFonts w:ascii="仿宋" w:eastAsia="仿宋" w:hAnsi="仿宋" w:cs="仿宋" w:hint="eastAsia"/>
          <w:b/>
          <w:bCs/>
          <w:sz w:val="24"/>
        </w:rPr>
        <w:t>超声影像智能报告模拟系统组件</w:t>
      </w:r>
    </w:p>
    <w:p w:rsidR="00D2162F" w:rsidRPr="00E34E6C" w:rsidRDefault="00D2162F" w:rsidP="00D2162F">
      <w:pPr>
        <w:spacing w:line="360" w:lineRule="auto"/>
        <w:contextualSpacing/>
        <w:jc w:val="left"/>
        <w:rPr>
          <w:rFonts w:ascii="仿宋" w:eastAsia="仿宋" w:hAnsi="仿宋" w:cs="仿宋"/>
          <w:b/>
          <w:bCs/>
          <w:kern w:val="0"/>
          <w:sz w:val="24"/>
        </w:rPr>
      </w:pPr>
      <w:r w:rsidRPr="00E34E6C">
        <w:rPr>
          <w:rFonts w:ascii="仿宋" w:eastAsia="仿宋" w:hAnsi="仿宋" w:cs="仿宋" w:hint="eastAsia"/>
          <w:b/>
          <w:bCs/>
          <w:kern w:val="0"/>
          <w:sz w:val="24"/>
        </w:rPr>
        <w:t>3.1组件1：备份一体机组件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
        <w:gridCol w:w="7433"/>
      </w:tblGrid>
      <w:tr w:rsidR="00D2162F" w:rsidRPr="00E34E6C" w:rsidTr="00EA460E">
        <w:tc>
          <w:tcPr>
            <w:tcW w:w="639" w:type="pct"/>
            <w:vAlign w:val="center"/>
          </w:tcPr>
          <w:p w:rsidR="00D2162F" w:rsidRPr="00E34E6C" w:rsidRDefault="00D2162F" w:rsidP="00EA460E">
            <w:pPr>
              <w:spacing w:line="360" w:lineRule="auto"/>
              <w:contextualSpacing/>
              <w:jc w:val="center"/>
              <w:rPr>
                <w:rFonts w:ascii="仿宋" w:eastAsia="仿宋" w:hAnsi="仿宋" w:cs="仿宋"/>
                <w:b/>
                <w:sz w:val="24"/>
              </w:rPr>
            </w:pPr>
            <w:r w:rsidRPr="00E34E6C">
              <w:rPr>
                <w:rFonts w:ascii="仿宋" w:eastAsia="仿宋" w:hAnsi="仿宋" w:cs="仿宋" w:hint="eastAsia"/>
                <w:b/>
                <w:sz w:val="24"/>
              </w:rPr>
              <w:t>序号</w:t>
            </w:r>
          </w:p>
        </w:tc>
        <w:tc>
          <w:tcPr>
            <w:tcW w:w="4361" w:type="pct"/>
          </w:tcPr>
          <w:p w:rsidR="00D2162F" w:rsidRPr="00E34E6C" w:rsidRDefault="00D2162F" w:rsidP="00EA460E">
            <w:pPr>
              <w:spacing w:line="360" w:lineRule="auto"/>
              <w:contextualSpacing/>
              <w:jc w:val="center"/>
              <w:rPr>
                <w:rFonts w:ascii="仿宋" w:eastAsia="仿宋" w:hAnsi="仿宋" w:cs="仿宋"/>
                <w:b/>
                <w:sz w:val="24"/>
              </w:rPr>
            </w:pPr>
            <w:r w:rsidRPr="00E34E6C">
              <w:rPr>
                <w:rFonts w:ascii="仿宋" w:eastAsia="仿宋" w:hAnsi="仿宋" w:cs="仿宋" w:hint="eastAsia"/>
                <w:b/>
                <w:sz w:val="24"/>
              </w:rPr>
              <w:t>指标参数</w:t>
            </w:r>
          </w:p>
        </w:tc>
      </w:tr>
      <w:tr w:rsidR="00D2162F" w:rsidRPr="00E34E6C" w:rsidTr="00EA460E">
        <w:trPr>
          <w:trHeight w:val="567"/>
        </w:trPr>
        <w:tc>
          <w:tcPr>
            <w:tcW w:w="639" w:type="pct"/>
            <w:vAlign w:val="center"/>
          </w:tcPr>
          <w:p w:rsidR="00D2162F" w:rsidRPr="00E34E6C" w:rsidRDefault="00D2162F" w:rsidP="00EA460E">
            <w:pPr>
              <w:spacing w:line="360" w:lineRule="auto"/>
              <w:contextualSpacing/>
              <w:jc w:val="center"/>
              <w:rPr>
                <w:rFonts w:ascii="仿宋" w:eastAsia="仿宋" w:hAnsi="仿宋" w:cs="仿宋"/>
                <w:sz w:val="24"/>
              </w:rPr>
            </w:pPr>
            <w:r w:rsidRPr="00E34E6C">
              <w:rPr>
                <w:rFonts w:ascii="仿宋" w:eastAsia="仿宋" w:hAnsi="仿宋" w:cs="仿宋" w:hint="eastAsia"/>
                <w:sz w:val="24"/>
              </w:rPr>
              <w:t>1</w:t>
            </w:r>
          </w:p>
        </w:tc>
        <w:tc>
          <w:tcPr>
            <w:tcW w:w="4361" w:type="pct"/>
          </w:tcPr>
          <w:p w:rsidR="00D2162F" w:rsidRPr="00E34E6C" w:rsidRDefault="00D2162F" w:rsidP="00E7350A">
            <w:pPr>
              <w:pStyle w:val="afe"/>
              <w:numPr>
                <w:ilvl w:val="0"/>
                <w:numId w:val="17"/>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电源：配置≥2块不低于650W的冗余电源。</w:t>
            </w:r>
          </w:p>
          <w:p w:rsidR="00D2162F" w:rsidRPr="00E34E6C" w:rsidRDefault="00D2162F" w:rsidP="00E7350A">
            <w:pPr>
              <w:pStyle w:val="afe"/>
              <w:numPr>
                <w:ilvl w:val="0"/>
                <w:numId w:val="17"/>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lastRenderedPageBreak/>
              <w:t>处理器：配置≥2个CPU，单颗CPU核心数≥24，主频≥2.1GHz，提供证明截图材料；</w:t>
            </w:r>
          </w:p>
          <w:p w:rsidR="00D2162F" w:rsidRPr="00E34E6C" w:rsidRDefault="00D2162F" w:rsidP="00E7350A">
            <w:pPr>
              <w:pStyle w:val="afe"/>
              <w:numPr>
                <w:ilvl w:val="0"/>
                <w:numId w:val="17"/>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内存/缓存：配置≥256GB；</w:t>
            </w:r>
          </w:p>
          <w:p w:rsidR="00D2162F" w:rsidRPr="00E34E6C" w:rsidRDefault="00D2162F" w:rsidP="00E7350A">
            <w:pPr>
              <w:pStyle w:val="afe"/>
              <w:numPr>
                <w:ilvl w:val="0"/>
                <w:numId w:val="17"/>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RAID级别:支持同一个RAID组内容忍任意3盘同时失效，不中断业务；</w:t>
            </w:r>
          </w:p>
          <w:p w:rsidR="00D2162F" w:rsidRPr="00E34E6C" w:rsidRDefault="00D2162F" w:rsidP="00E7350A">
            <w:pPr>
              <w:pStyle w:val="afe"/>
              <w:numPr>
                <w:ilvl w:val="0"/>
                <w:numId w:val="17"/>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网络接口：配置≥4 个千兆以太网接口，≥4 个万兆网口（含光模块）；</w:t>
            </w:r>
          </w:p>
          <w:p w:rsidR="00D2162F" w:rsidRPr="00E34E6C" w:rsidRDefault="00D2162F" w:rsidP="00E7350A">
            <w:pPr>
              <w:pStyle w:val="afe"/>
              <w:numPr>
                <w:ilvl w:val="0"/>
                <w:numId w:val="17"/>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存储硬盘：配置≥25 块 8T HDD硬盘，提供可用容量≥140TB的备份软件授权；</w:t>
            </w:r>
          </w:p>
          <w:p w:rsidR="00D2162F" w:rsidRPr="00E34E6C" w:rsidRDefault="00D2162F" w:rsidP="00E7350A">
            <w:pPr>
              <w:pStyle w:val="afe"/>
              <w:numPr>
                <w:ilvl w:val="0"/>
                <w:numId w:val="17"/>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缓存盘：配置≥6 块 1.92T SSD 硬盘。</w:t>
            </w:r>
          </w:p>
        </w:tc>
      </w:tr>
    </w:tbl>
    <w:p w:rsidR="00D2162F" w:rsidRPr="00E34E6C" w:rsidRDefault="00D2162F" w:rsidP="00D2162F">
      <w:pPr>
        <w:spacing w:line="360" w:lineRule="auto"/>
        <w:contextualSpacing/>
        <w:jc w:val="left"/>
        <w:rPr>
          <w:rFonts w:ascii="仿宋" w:eastAsia="仿宋" w:hAnsi="仿宋" w:cs="仿宋"/>
          <w:b/>
          <w:bCs/>
          <w:kern w:val="0"/>
          <w:sz w:val="24"/>
        </w:rPr>
      </w:pPr>
      <w:r w:rsidRPr="00E34E6C">
        <w:rPr>
          <w:rFonts w:ascii="仿宋" w:eastAsia="仿宋" w:hAnsi="仿宋" w:cs="仿宋" w:hint="eastAsia"/>
          <w:b/>
          <w:bCs/>
          <w:kern w:val="0"/>
          <w:sz w:val="24"/>
        </w:rPr>
        <w:lastRenderedPageBreak/>
        <w:t>3.2组件2：负载均衡组件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
        <w:gridCol w:w="7433"/>
      </w:tblGrid>
      <w:tr w:rsidR="00D2162F" w:rsidRPr="00E34E6C" w:rsidTr="00EA460E">
        <w:tc>
          <w:tcPr>
            <w:tcW w:w="639" w:type="pct"/>
            <w:vAlign w:val="center"/>
          </w:tcPr>
          <w:p w:rsidR="00D2162F" w:rsidRPr="00E34E6C" w:rsidRDefault="00D2162F" w:rsidP="00EA460E">
            <w:pPr>
              <w:spacing w:line="360" w:lineRule="auto"/>
              <w:contextualSpacing/>
              <w:jc w:val="center"/>
              <w:rPr>
                <w:rFonts w:ascii="仿宋" w:eastAsia="仿宋" w:hAnsi="仿宋" w:cs="仿宋"/>
                <w:b/>
                <w:sz w:val="24"/>
              </w:rPr>
            </w:pPr>
            <w:r w:rsidRPr="00E34E6C">
              <w:rPr>
                <w:rFonts w:ascii="仿宋" w:eastAsia="仿宋" w:hAnsi="仿宋" w:cs="仿宋" w:hint="eastAsia"/>
                <w:b/>
                <w:sz w:val="24"/>
              </w:rPr>
              <w:t>序号</w:t>
            </w:r>
          </w:p>
        </w:tc>
        <w:tc>
          <w:tcPr>
            <w:tcW w:w="4361" w:type="pct"/>
          </w:tcPr>
          <w:p w:rsidR="00D2162F" w:rsidRPr="00E34E6C" w:rsidRDefault="00D2162F" w:rsidP="00EA460E">
            <w:pPr>
              <w:spacing w:line="360" w:lineRule="auto"/>
              <w:contextualSpacing/>
              <w:jc w:val="center"/>
              <w:rPr>
                <w:rFonts w:ascii="仿宋" w:eastAsia="仿宋" w:hAnsi="仿宋" w:cs="仿宋"/>
                <w:b/>
                <w:sz w:val="24"/>
              </w:rPr>
            </w:pPr>
            <w:r w:rsidRPr="00E34E6C">
              <w:rPr>
                <w:rFonts w:ascii="仿宋" w:eastAsia="仿宋" w:hAnsi="仿宋" w:cs="仿宋" w:hint="eastAsia"/>
                <w:b/>
                <w:sz w:val="24"/>
              </w:rPr>
              <w:t>指标参数</w:t>
            </w:r>
          </w:p>
        </w:tc>
      </w:tr>
      <w:tr w:rsidR="00D2162F" w:rsidRPr="00E34E6C" w:rsidTr="00EA460E">
        <w:tc>
          <w:tcPr>
            <w:tcW w:w="639" w:type="pct"/>
            <w:vAlign w:val="center"/>
          </w:tcPr>
          <w:p w:rsidR="00D2162F" w:rsidRPr="00E34E6C" w:rsidRDefault="00D2162F" w:rsidP="00EA460E">
            <w:pPr>
              <w:spacing w:line="360" w:lineRule="auto"/>
              <w:contextualSpacing/>
              <w:jc w:val="center"/>
              <w:rPr>
                <w:rFonts w:ascii="仿宋" w:eastAsia="仿宋" w:hAnsi="仿宋" w:cs="仿宋"/>
                <w:sz w:val="24"/>
              </w:rPr>
            </w:pPr>
            <w:r w:rsidRPr="00E34E6C">
              <w:rPr>
                <w:rFonts w:ascii="仿宋" w:eastAsia="仿宋" w:hAnsi="仿宋" w:cs="仿宋" w:hint="eastAsia"/>
                <w:sz w:val="24"/>
              </w:rPr>
              <w:t>1</w:t>
            </w:r>
          </w:p>
        </w:tc>
        <w:tc>
          <w:tcPr>
            <w:tcW w:w="4361" w:type="pct"/>
          </w:tcPr>
          <w:p w:rsidR="00D2162F" w:rsidRPr="00E34E6C" w:rsidRDefault="00D2162F" w:rsidP="00E7350A">
            <w:pPr>
              <w:pStyle w:val="afe"/>
              <w:numPr>
                <w:ilvl w:val="0"/>
                <w:numId w:val="18"/>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基本要求：内存≥8G，硬盘容量≥480G SSD，</w:t>
            </w:r>
            <w:r w:rsidRPr="00E34E6C">
              <w:rPr>
                <w:rFonts w:ascii="仿宋" w:eastAsia="仿宋" w:hAnsi="仿宋" w:cs="仿宋" w:hint="eastAsia"/>
                <w:bCs/>
                <w:sz w:val="24"/>
                <w:szCs w:val="24"/>
              </w:rPr>
              <w:t>接口配置≥6个千兆电口+2个万兆光口。四层吞吐量≥20Gbps，四层并发连接数≥800万，4层新建连接数 CPS≥21万，7层新建请求数 RPS≥35万，配置冗余电源。</w:t>
            </w:r>
          </w:p>
          <w:p w:rsidR="00D2162F" w:rsidRPr="00E34E6C" w:rsidRDefault="00D2162F" w:rsidP="00E7350A">
            <w:pPr>
              <w:pStyle w:val="afe"/>
              <w:numPr>
                <w:ilvl w:val="0"/>
                <w:numId w:val="18"/>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多合一功能集成：单一设备可同时支持包括链路负载均衡、全局负载均衡和服务器负载均衡的功能。三种功能同时处于激活可使用状态，无需额外购买相应授权。</w:t>
            </w:r>
          </w:p>
          <w:p w:rsidR="00D2162F" w:rsidRPr="00E34E6C" w:rsidRDefault="00D2162F" w:rsidP="00E7350A">
            <w:pPr>
              <w:pStyle w:val="afe"/>
              <w:numPr>
                <w:ilvl w:val="0"/>
                <w:numId w:val="18"/>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均衡算法：</w:t>
            </w:r>
            <w:r w:rsidRPr="00E34E6C">
              <w:rPr>
                <w:rFonts w:ascii="仿宋" w:eastAsia="仿宋" w:hAnsi="仿宋" w:cs="仿宋" w:hint="eastAsia"/>
                <w:bCs/>
                <w:sz w:val="24"/>
                <w:szCs w:val="24"/>
              </w:rPr>
              <w:t>链路负载均衡支持轮询、带宽比例、加权最小流量、动态就近性和加权源IP哈希等算法。</w:t>
            </w:r>
          </w:p>
          <w:p w:rsidR="00D2162F" w:rsidRPr="00E34E6C" w:rsidRDefault="00D2162F" w:rsidP="00E7350A">
            <w:pPr>
              <w:pStyle w:val="afe"/>
              <w:numPr>
                <w:ilvl w:val="0"/>
                <w:numId w:val="18"/>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内置地址库：</w:t>
            </w:r>
            <w:r w:rsidRPr="00E34E6C">
              <w:rPr>
                <w:rFonts w:ascii="仿宋" w:eastAsia="仿宋" w:hAnsi="仿宋" w:cs="仿宋" w:hint="eastAsia"/>
                <w:bCs/>
                <w:sz w:val="24"/>
                <w:szCs w:val="24"/>
              </w:rPr>
              <w:t>负载均衡内置完备的IP地址库，无需手动导入并支持自动全网更新，并可灵活匹配IP地址库进行流量调度分发，实现链路负载功能；</w:t>
            </w:r>
          </w:p>
          <w:p w:rsidR="00D2162F" w:rsidRPr="00E34E6C" w:rsidRDefault="00D2162F" w:rsidP="00E7350A">
            <w:pPr>
              <w:pStyle w:val="afe"/>
              <w:numPr>
                <w:ilvl w:val="0"/>
                <w:numId w:val="18"/>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DNS内网记录：</w:t>
            </w:r>
            <w:r w:rsidRPr="00E34E6C">
              <w:rPr>
                <w:rFonts w:ascii="仿宋" w:eastAsia="仿宋" w:hAnsi="仿宋" w:cs="仿宋" w:hint="eastAsia"/>
                <w:bCs/>
                <w:sz w:val="24"/>
                <w:szCs w:val="24"/>
              </w:rPr>
              <w:t>支持DNS内网记录，包含A、AAAA、CNAME、MX和TXT等类型，可识别内网用户并对其DNS请求直接返回相应结果；</w:t>
            </w:r>
          </w:p>
          <w:p w:rsidR="00D2162F" w:rsidRPr="00E34E6C" w:rsidRDefault="00D2162F" w:rsidP="00E7350A">
            <w:pPr>
              <w:pStyle w:val="afe"/>
              <w:numPr>
                <w:ilvl w:val="0"/>
                <w:numId w:val="18"/>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路由测试：</w:t>
            </w:r>
            <w:r w:rsidRPr="00E34E6C">
              <w:rPr>
                <w:rFonts w:ascii="仿宋" w:eastAsia="仿宋" w:hAnsi="仿宋" w:cs="仿宋" w:hint="eastAsia"/>
                <w:bCs/>
                <w:sz w:val="24"/>
                <w:szCs w:val="24"/>
              </w:rPr>
              <w:t>支持通过Web页面进行智能选路的路由测试功能；</w:t>
            </w:r>
          </w:p>
          <w:p w:rsidR="00D2162F" w:rsidRPr="00E34E6C" w:rsidRDefault="00D2162F" w:rsidP="00E7350A">
            <w:pPr>
              <w:pStyle w:val="afe"/>
              <w:numPr>
                <w:ilvl w:val="0"/>
                <w:numId w:val="18"/>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管理要求：</w:t>
            </w:r>
            <w:r w:rsidRPr="00E34E6C">
              <w:rPr>
                <w:rFonts w:ascii="仿宋" w:eastAsia="仿宋" w:hAnsi="仿宋" w:cs="仿宋" w:hint="eastAsia"/>
                <w:bCs/>
                <w:sz w:val="24"/>
                <w:szCs w:val="24"/>
              </w:rPr>
              <w:t>支持全中文管理界面HTTPS方式登录、SSH命令行方式管理、用户角色管理、多级授权管理，HTTPS登陆时可设置TLS协</w:t>
            </w:r>
            <w:r w:rsidRPr="00E34E6C">
              <w:rPr>
                <w:rFonts w:ascii="仿宋" w:eastAsia="仿宋" w:hAnsi="仿宋" w:cs="仿宋" w:hint="eastAsia"/>
                <w:bCs/>
                <w:sz w:val="24"/>
                <w:szCs w:val="24"/>
              </w:rPr>
              <w:lastRenderedPageBreak/>
              <w:t>议版本SSH登陆时可设置加密算法、SSH MAC算法和SSH密钥交换算法；</w:t>
            </w:r>
          </w:p>
        </w:tc>
      </w:tr>
    </w:tbl>
    <w:p w:rsidR="00D2162F" w:rsidRPr="00E34E6C" w:rsidRDefault="00D2162F" w:rsidP="00D2162F">
      <w:pPr>
        <w:spacing w:line="360" w:lineRule="auto"/>
        <w:contextualSpacing/>
        <w:jc w:val="left"/>
        <w:rPr>
          <w:rFonts w:ascii="仿宋" w:eastAsia="仿宋" w:hAnsi="仿宋" w:cs="仿宋"/>
          <w:b/>
          <w:bCs/>
          <w:kern w:val="0"/>
          <w:sz w:val="24"/>
        </w:rPr>
      </w:pPr>
      <w:r w:rsidRPr="00E34E6C">
        <w:rPr>
          <w:rFonts w:ascii="仿宋" w:eastAsia="仿宋" w:hAnsi="仿宋" w:cs="仿宋" w:hint="eastAsia"/>
          <w:b/>
          <w:bCs/>
          <w:kern w:val="0"/>
          <w:sz w:val="24"/>
        </w:rPr>
        <w:lastRenderedPageBreak/>
        <w:t>3.3组件3：超声报告系统核心交换机组件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
        <w:gridCol w:w="7433"/>
      </w:tblGrid>
      <w:tr w:rsidR="00D2162F" w:rsidRPr="00E34E6C" w:rsidTr="00EA460E">
        <w:tc>
          <w:tcPr>
            <w:tcW w:w="639" w:type="pct"/>
            <w:vAlign w:val="center"/>
          </w:tcPr>
          <w:p w:rsidR="00D2162F" w:rsidRPr="00E34E6C" w:rsidRDefault="00D2162F" w:rsidP="00EA460E">
            <w:pPr>
              <w:spacing w:line="360" w:lineRule="auto"/>
              <w:contextualSpacing/>
              <w:jc w:val="center"/>
              <w:rPr>
                <w:rFonts w:ascii="仿宋" w:eastAsia="仿宋" w:hAnsi="仿宋" w:cs="仿宋"/>
                <w:b/>
                <w:sz w:val="24"/>
              </w:rPr>
            </w:pPr>
            <w:r w:rsidRPr="00E34E6C">
              <w:rPr>
                <w:rFonts w:ascii="仿宋" w:eastAsia="仿宋" w:hAnsi="仿宋" w:cs="仿宋" w:hint="eastAsia"/>
                <w:b/>
                <w:sz w:val="24"/>
              </w:rPr>
              <w:t>序号</w:t>
            </w:r>
          </w:p>
        </w:tc>
        <w:tc>
          <w:tcPr>
            <w:tcW w:w="4361" w:type="pct"/>
          </w:tcPr>
          <w:p w:rsidR="00D2162F" w:rsidRPr="00E34E6C" w:rsidRDefault="00D2162F" w:rsidP="00EA460E">
            <w:pPr>
              <w:spacing w:line="360" w:lineRule="auto"/>
              <w:contextualSpacing/>
              <w:jc w:val="center"/>
              <w:rPr>
                <w:rFonts w:ascii="仿宋" w:eastAsia="仿宋" w:hAnsi="仿宋" w:cs="仿宋"/>
                <w:b/>
                <w:sz w:val="24"/>
              </w:rPr>
            </w:pPr>
            <w:r w:rsidRPr="00E34E6C">
              <w:rPr>
                <w:rFonts w:ascii="仿宋" w:eastAsia="仿宋" w:hAnsi="仿宋" w:cs="仿宋" w:hint="eastAsia"/>
                <w:b/>
                <w:sz w:val="24"/>
              </w:rPr>
              <w:t>指标参数</w:t>
            </w:r>
          </w:p>
        </w:tc>
      </w:tr>
      <w:tr w:rsidR="00D2162F" w:rsidRPr="00E34E6C" w:rsidTr="00EA460E">
        <w:tc>
          <w:tcPr>
            <w:tcW w:w="639" w:type="pct"/>
            <w:vAlign w:val="center"/>
          </w:tcPr>
          <w:p w:rsidR="00D2162F" w:rsidRPr="00E34E6C" w:rsidRDefault="00D2162F" w:rsidP="00EA460E">
            <w:pPr>
              <w:spacing w:line="360" w:lineRule="auto"/>
              <w:contextualSpacing/>
              <w:jc w:val="center"/>
              <w:rPr>
                <w:rFonts w:ascii="仿宋" w:eastAsia="仿宋" w:hAnsi="仿宋" w:cs="仿宋"/>
                <w:sz w:val="24"/>
              </w:rPr>
            </w:pPr>
            <w:r w:rsidRPr="00E34E6C">
              <w:rPr>
                <w:rFonts w:ascii="仿宋" w:eastAsia="仿宋" w:hAnsi="仿宋" w:cs="仿宋" w:hint="eastAsia"/>
                <w:sz w:val="24"/>
              </w:rPr>
              <w:t>1</w:t>
            </w:r>
          </w:p>
        </w:tc>
        <w:tc>
          <w:tcPr>
            <w:tcW w:w="4361" w:type="pct"/>
          </w:tcPr>
          <w:p w:rsidR="00D2162F" w:rsidRPr="00E34E6C" w:rsidRDefault="00D2162F" w:rsidP="00E7350A">
            <w:pPr>
              <w:pStyle w:val="afe"/>
              <w:numPr>
                <w:ilvl w:val="0"/>
                <w:numId w:val="19"/>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rPr>
              <w:t>#交换能力:交换容量≥25.6Tbps,包转发率≥8000Mpps，提供截图证明材料</w:t>
            </w:r>
            <w:r w:rsidRPr="00E34E6C">
              <w:rPr>
                <w:rFonts w:ascii="仿宋" w:eastAsia="仿宋" w:hAnsi="仿宋" w:cs="仿宋" w:hint="eastAsia"/>
                <w:sz w:val="24"/>
                <w:szCs w:val="24"/>
              </w:rPr>
              <w:t>；</w:t>
            </w:r>
          </w:p>
          <w:p w:rsidR="00D2162F" w:rsidRPr="00E34E6C" w:rsidRDefault="00D2162F" w:rsidP="00E7350A">
            <w:pPr>
              <w:pStyle w:val="afe"/>
              <w:numPr>
                <w:ilvl w:val="0"/>
                <w:numId w:val="19"/>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★硬件规格:高度≤4U、插卡数量≥4，提供证明截图材料；</w:t>
            </w:r>
          </w:p>
          <w:p w:rsidR="00D2162F" w:rsidRPr="00E34E6C" w:rsidRDefault="00D2162F" w:rsidP="00E7350A">
            <w:pPr>
              <w:pStyle w:val="afe"/>
              <w:numPr>
                <w:ilvl w:val="0"/>
                <w:numId w:val="19"/>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电源风扇:电源2+2备份，风扇框3+1备份，提供证明截图材料；</w:t>
            </w:r>
          </w:p>
          <w:p w:rsidR="00D2162F" w:rsidRPr="00E34E6C" w:rsidRDefault="00D2162F" w:rsidP="00E7350A">
            <w:pPr>
              <w:pStyle w:val="afe"/>
              <w:numPr>
                <w:ilvl w:val="0"/>
                <w:numId w:val="19"/>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#芯片：采用厂商自研国产化芯片，提供具备CNAS或CMA资质机构提供的三方测试报告；</w:t>
            </w:r>
          </w:p>
          <w:p w:rsidR="00D2162F" w:rsidRPr="00E34E6C" w:rsidRDefault="00D2162F" w:rsidP="00E7350A">
            <w:pPr>
              <w:pStyle w:val="afe"/>
              <w:numPr>
                <w:ilvl w:val="0"/>
                <w:numId w:val="19"/>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二层特性：支持M-LAG或vPC等类似技术（跨框链路聚合，要求配对设备有独立的控制平面，不能用堆叠等多虚一技术实现）；</w:t>
            </w:r>
          </w:p>
          <w:p w:rsidR="00D2162F" w:rsidRPr="00E34E6C" w:rsidRDefault="00D2162F" w:rsidP="00E7350A">
            <w:pPr>
              <w:pStyle w:val="afe"/>
              <w:numPr>
                <w:ilvl w:val="0"/>
                <w:numId w:val="19"/>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三层特性：支持 RIP、OSPF、ISIS、BGP 等 IPv4 动态路由协议，支持 RIPng、OSPFv3、ISISv6、BGP4+等 IPv6 动态路由协议；</w:t>
            </w:r>
          </w:p>
          <w:p w:rsidR="00D2162F" w:rsidRPr="00E34E6C" w:rsidRDefault="00D2162F" w:rsidP="00E7350A">
            <w:pPr>
              <w:pStyle w:val="afe"/>
              <w:numPr>
                <w:ilvl w:val="0"/>
                <w:numId w:val="19"/>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无损网络：支持 PFC 和 AI ECN，支持 RDMA 和 RoCE；</w:t>
            </w:r>
          </w:p>
          <w:p w:rsidR="00D2162F" w:rsidRPr="00E34E6C" w:rsidRDefault="00D2162F" w:rsidP="00E7350A">
            <w:pPr>
              <w:pStyle w:val="afe"/>
              <w:numPr>
                <w:ilvl w:val="0"/>
                <w:numId w:val="19"/>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智能运维:支持ERSPAN增强；</w:t>
            </w:r>
          </w:p>
          <w:p w:rsidR="00D2162F" w:rsidRPr="00E34E6C" w:rsidRDefault="00D2162F" w:rsidP="00EA460E">
            <w:pPr>
              <w:pStyle w:val="afe"/>
              <w:spacing w:line="360" w:lineRule="auto"/>
              <w:ind w:firstLineChars="0" w:firstLine="0"/>
              <w:contextualSpacing/>
              <w:jc w:val="left"/>
              <w:rPr>
                <w:rFonts w:ascii="仿宋" w:eastAsia="仿宋" w:hAnsi="仿宋" w:cs="仿宋"/>
                <w:sz w:val="24"/>
                <w:szCs w:val="24"/>
              </w:rPr>
            </w:pPr>
            <w:r w:rsidRPr="00E34E6C">
              <w:rPr>
                <w:rFonts w:ascii="仿宋" w:eastAsia="仿宋" w:hAnsi="仿宋" w:cs="仿宋" w:hint="eastAsia"/>
                <w:sz w:val="24"/>
                <w:szCs w:val="24"/>
              </w:rPr>
              <w:t>9）实配：电源模块≥4，风扇模块≥4，40G/100G QSFP28光接口≥32，40G多模光模块≥12，5M 100GE有源光缆≥4，7M 40GE有源光缆≥11。</w:t>
            </w:r>
          </w:p>
        </w:tc>
      </w:tr>
    </w:tbl>
    <w:p w:rsidR="00D2162F" w:rsidRPr="00E34E6C" w:rsidRDefault="00D2162F" w:rsidP="00D2162F">
      <w:pPr>
        <w:spacing w:line="360" w:lineRule="auto"/>
        <w:contextualSpacing/>
        <w:jc w:val="left"/>
        <w:rPr>
          <w:rFonts w:ascii="仿宋" w:eastAsia="仿宋" w:hAnsi="仿宋" w:cs="仿宋"/>
          <w:b/>
          <w:bCs/>
          <w:kern w:val="0"/>
          <w:sz w:val="24"/>
        </w:rPr>
      </w:pPr>
      <w:r w:rsidRPr="00E34E6C">
        <w:rPr>
          <w:rFonts w:ascii="仿宋" w:eastAsia="仿宋" w:hAnsi="仿宋" w:cs="仿宋" w:hint="eastAsia"/>
          <w:b/>
          <w:bCs/>
          <w:kern w:val="0"/>
          <w:sz w:val="24"/>
        </w:rPr>
        <w:t>3.4组件4：超声报告系统管理交换机组件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
        <w:gridCol w:w="7433"/>
      </w:tblGrid>
      <w:tr w:rsidR="00D2162F" w:rsidRPr="00E34E6C" w:rsidTr="00EA460E">
        <w:tc>
          <w:tcPr>
            <w:tcW w:w="639" w:type="pct"/>
            <w:vAlign w:val="center"/>
          </w:tcPr>
          <w:p w:rsidR="00D2162F" w:rsidRPr="00E34E6C" w:rsidRDefault="00D2162F" w:rsidP="00EA460E">
            <w:pPr>
              <w:spacing w:line="360" w:lineRule="auto"/>
              <w:contextualSpacing/>
              <w:jc w:val="center"/>
              <w:rPr>
                <w:rFonts w:ascii="仿宋" w:eastAsia="仿宋" w:hAnsi="仿宋" w:cs="仿宋"/>
                <w:b/>
                <w:sz w:val="24"/>
              </w:rPr>
            </w:pPr>
            <w:r w:rsidRPr="00E34E6C">
              <w:rPr>
                <w:rFonts w:ascii="仿宋" w:eastAsia="仿宋" w:hAnsi="仿宋" w:cs="仿宋" w:hint="eastAsia"/>
                <w:b/>
                <w:sz w:val="24"/>
              </w:rPr>
              <w:t>序号</w:t>
            </w:r>
          </w:p>
        </w:tc>
        <w:tc>
          <w:tcPr>
            <w:tcW w:w="4361" w:type="pct"/>
          </w:tcPr>
          <w:p w:rsidR="00D2162F" w:rsidRPr="00E34E6C" w:rsidRDefault="00D2162F" w:rsidP="00EA460E">
            <w:pPr>
              <w:spacing w:line="360" w:lineRule="auto"/>
              <w:contextualSpacing/>
              <w:jc w:val="center"/>
              <w:rPr>
                <w:rFonts w:ascii="仿宋" w:eastAsia="仿宋" w:hAnsi="仿宋" w:cs="仿宋"/>
                <w:b/>
                <w:sz w:val="24"/>
              </w:rPr>
            </w:pPr>
            <w:r w:rsidRPr="00E34E6C">
              <w:rPr>
                <w:rFonts w:ascii="仿宋" w:eastAsia="仿宋" w:hAnsi="仿宋" w:cs="仿宋" w:hint="eastAsia"/>
                <w:b/>
                <w:sz w:val="24"/>
              </w:rPr>
              <w:t>指标参数</w:t>
            </w:r>
          </w:p>
        </w:tc>
      </w:tr>
      <w:tr w:rsidR="00D2162F" w:rsidRPr="00E34E6C" w:rsidTr="00EA460E">
        <w:tc>
          <w:tcPr>
            <w:tcW w:w="639" w:type="pct"/>
            <w:vAlign w:val="center"/>
          </w:tcPr>
          <w:p w:rsidR="00D2162F" w:rsidRPr="00E34E6C" w:rsidRDefault="00D2162F" w:rsidP="00EA460E">
            <w:pPr>
              <w:spacing w:line="360" w:lineRule="auto"/>
              <w:contextualSpacing/>
              <w:jc w:val="center"/>
              <w:rPr>
                <w:rFonts w:ascii="仿宋" w:eastAsia="仿宋" w:hAnsi="仿宋" w:cs="仿宋"/>
                <w:sz w:val="24"/>
              </w:rPr>
            </w:pPr>
            <w:r w:rsidRPr="00E34E6C">
              <w:rPr>
                <w:rFonts w:ascii="仿宋" w:eastAsia="仿宋" w:hAnsi="仿宋" w:cs="仿宋" w:hint="eastAsia"/>
                <w:sz w:val="24"/>
              </w:rPr>
              <w:t>1</w:t>
            </w:r>
          </w:p>
        </w:tc>
        <w:tc>
          <w:tcPr>
            <w:tcW w:w="4361" w:type="pct"/>
          </w:tcPr>
          <w:p w:rsidR="00D2162F" w:rsidRPr="00E34E6C" w:rsidRDefault="00D2162F" w:rsidP="00E7350A">
            <w:pPr>
              <w:pStyle w:val="afe"/>
              <w:numPr>
                <w:ilvl w:val="0"/>
                <w:numId w:val="20"/>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交换能力：交换容量≥1.3Tbps，包转发率≥200Mpps，提供截图证明材料；</w:t>
            </w:r>
          </w:p>
          <w:p w:rsidR="00D2162F" w:rsidRPr="00E34E6C" w:rsidRDefault="00D2162F" w:rsidP="00E7350A">
            <w:pPr>
              <w:pStyle w:val="afe"/>
              <w:numPr>
                <w:ilvl w:val="0"/>
                <w:numId w:val="20"/>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固定接口要求：≥48个10/100/1000BASE-T以太网端口，≥4个万兆SFP+，提供截图证明材料；</w:t>
            </w:r>
          </w:p>
          <w:p w:rsidR="00D2162F" w:rsidRPr="00E34E6C" w:rsidRDefault="00D2162F" w:rsidP="00E7350A">
            <w:pPr>
              <w:pStyle w:val="afe"/>
              <w:numPr>
                <w:ilvl w:val="0"/>
                <w:numId w:val="20"/>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堆叠:支持专用堆叠口，堆叠带宽（双向）≥48Gbps；</w:t>
            </w:r>
          </w:p>
          <w:p w:rsidR="00D2162F" w:rsidRPr="00E34E6C" w:rsidRDefault="00D2162F" w:rsidP="00E7350A">
            <w:pPr>
              <w:pStyle w:val="afe"/>
              <w:numPr>
                <w:ilvl w:val="0"/>
                <w:numId w:val="20"/>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芯片：采用厂商自研国产化芯片，提供具备CNAS或CMA资质机构提供的三方测试报告；</w:t>
            </w:r>
          </w:p>
          <w:p w:rsidR="00D2162F" w:rsidRPr="00E34E6C" w:rsidRDefault="00D2162F" w:rsidP="00E7350A">
            <w:pPr>
              <w:pStyle w:val="afe"/>
              <w:numPr>
                <w:ilvl w:val="0"/>
                <w:numId w:val="20"/>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二层功能：支持4K VLAN，支持Voice VLAN、支持MUX VLAN、VLAN Stacking、VLAN Mapping；</w:t>
            </w:r>
          </w:p>
          <w:p w:rsidR="00D2162F" w:rsidRPr="00E34E6C" w:rsidRDefault="00D2162F" w:rsidP="00E7350A">
            <w:pPr>
              <w:pStyle w:val="afe"/>
              <w:numPr>
                <w:ilvl w:val="0"/>
                <w:numId w:val="20"/>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lastRenderedPageBreak/>
              <w:t>三层功能：支持静态路由、路由策略、策略路由，支持 RIP、RIPng、OSPFv2、OSPFv3、VRRPv4、VRRPv6；</w:t>
            </w:r>
          </w:p>
          <w:p w:rsidR="00D2162F" w:rsidRPr="00E34E6C" w:rsidRDefault="00D2162F" w:rsidP="00E7350A">
            <w:pPr>
              <w:pStyle w:val="afe"/>
              <w:numPr>
                <w:ilvl w:val="0"/>
                <w:numId w:val="20"/>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ID指示灯：维护人员可以在后台点亮后去机房直接找到相对于设备，便于快速定位设备位置；</w:t>
            </w:r>
          </w:p>
          <w:p w:rsidR="00D2162F" w:rsidRPr="00E34E6C" w:rsidRDefault="00D2162F" w:rsidP="00EA460E">
            <w:pPr>
              <w:spacing w:line="360" w:lineRule="auto"/>
              <w:contextualSpacing/>
              <w:rPr>
                <w:rFonts w:ascii="仿宋" w:eastAsia="仿宋" w:hAnsi="仿宋" w:cs="仿宋"/>
                <w:sz w:val="24"/>
              </w:rPr>
            </w:pPr>
            <w:r w:rsidRPr="00E34E6C">
              <w:rPr>
                <w:rFonts w:ascii="仿宋" w:eastAsia="仿宋" w:hAnsi="仿宋" w:cs="仿宋" w:hint="eastAsia"/>
                <w:sz w:val="24"/>
              </w:rPr>
              <w:t>8）实配：电源模块≥2，10G多模光模块≥2。</w:t>
            </w:r>
          </w:p>
        </w:tc>
      </w:tr>
    </w:tbl>
    <w:p w:rsidR="00D2162F" w:rsidRPr="00E34E6C" w:rsidRDefault="00D2162F" w:rsidP="00D2162F">
      <w:pPr>
        <w:spacing w:line="360" w:lineRule="auto"/>
        <w:contextualSpacing/>
        <w:jc w:val="left"/>
        <w:rPr>
          <w:rFonts w:ascii="仿宋" w:eastAsia="仿宋" w:hAnsi="仿宋" w:cs="仿宋"/>
          <w:b/>
          <w:bCs/>
          <w:kern w:val="0"/>
          <w:sz w:val="24"/>
        </w:rPr>
      </w:pPr>
      <w:r w:rsidRPr="00E34E6C">
        <w:rPr>
          <w:rFonts w:ascii="仿宋" w:eastAsia="仿宋" w:hAnsi="仿宋" w:cs="仿宋" w:hint="eastAsia"/>
          <w:b/>
          <w:bCs/>
          <w:kern w:val="0"/>
          <w:sz w:val="24"/>
        </w:rPr>
        <w:lastRenderedPageBreak/>
        <w:t>3.5组件5：</w:t>
      </w:r>
      <w:r w:rsidRPr="00E34E6C">
        <w:rPr>
          <w:rFonts w:ascii="仿宋" w:eastAsia="仿宋" w:hAnsi="仿宋" w:cs="仿宋" w:hint="eastAsia"/>
          <w:b/>
          <w:bCs/>
          <w:sz w:val="24"/>
        </w:rPr>
        <w:t>超声影像分布式存储组件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4"/>
        <w:gridCol w:w="7418"/>
      </w:tblGrid>
      <w:tr w:rsidR="00D2162F" w:rsidRPr="00E34E6C" w:rsidTr="00EA460E">
        <w:tc>
          <w:tcPr>
            <w:tcW w:w="648" w:type="pct"/>
            <w:vAlign w:val="center"/>
          </w:tcPr>
          <w:p w:rsidR="00D2162F" w:rsidRPr="00E34E6C" w:rsidRDefault="00D2162F" w:rsidP="00EA460E">
            <w:pPr>
              <w:spacing w:line="360" w:lineRule="auto"/>
              <w:contextualSpacing/>
              <w:jc w:val="center"/>
              <w:rPr>
                <w:rFonts w:ascii="仿宋" w:eastAsia="仿宋" w:hAnsi="仿宋" w:cs="仿宋"/>
                <w:b/>
                <w:sz w:val="24"/>
              </w:rPr>
            </w:pPr>
            <w:r w:rsidRPr="00E34E6C">
              <w:rPr>
                <w:rFonts w:ascii="仿宋" w:eastAsia="仿宋" w:hAnsi="仿宋" w:cs="仿宋" w:hint="eastAsia"/>
                <w:b/>
                <w:sz w:val="24"/>
              </w:rPr>
              <w:t>序号</w:t>
            </w:r>
          </w:p>
        </w:tc>
        <w:tc>
          <w:tcPr>
            <w:tcW w:w="4352" w:type="pct"/>
          </w:tcPr>
          <w:p w:rsidR="00D2162F" w:rsidRPr="00E34E6C" w:rsidRDefault="00D2162F" w:rsidP="00EA460E">
            <w:pPr>
              <w:spacing w:line="360" w:lineRule="auto"/>
              <w:contextualSpacing/>
              <w:jc w:val="center"/>
              <w:rPr>
                <w:rFonts w:ascii="仿宋" w:eastAsia="仿宋" w:hAnsi="仿宋" w:cs="仿宋"/>
                <w:b/>
                <w:sz w:val="24"/>
              </w:rPr>
            </w:pPr>
            <w:r w:rsidRPr="00E34E6C">
              <w:rPr>
                <w:rFonts w:ascii="仿宋" w:eastAsia="仿宋" w:hAnsi="仿宋" w:cs="仿宋" w:hint="eastAsia"/>
                <w:b/>
                <w:sz w:val="24"/>
              </w:rPr>
              <w:t>指标参数</w:t>
            </w:r>
          </w:p>
        </w:tc>
      </w:tr>
      <w:tr w:rsidR="00D2162F" w:rsidRPr="00E34E6C" w:rsidTr="00EA460E">
        <w:tc>
          <w:tcPr>
            <w:tcW w:w="648" w:type="pct"/>
            <w:vAlign w:val="center"/>
          </w:tcPr>
          <w:p w:rsidR="00D2162F" w:rsidRPr="00E34E6C" w:rsidRDefault="00D2162F" w:rsidP="00EA460E">
            <w:pPr>
              <w:spacing w:line="360" w:lineRule="auto"/>
              <w:contextualSpacing/>
              <w:jc w:val="center"/>
              <w:rPr>
                <w:rFonts w:ascii="仿宋" w:eastAsia="仿宋" w:hAnsi="仿宋" w:cs="仿宋"/>
                <w:sz w:val="24"/>
              </w:rPr>
            </w:pPr>
          </w:p>
        </w:tc>
        <w:tc>
          <w:tcPr>
            <w:tcW w:w="4352" w:type="pct"/>
          </w:tcPr>
          <w:p w:rsidR="00D2162F" w:rsidRPr="00E34E6C" w:rsidRDefault="00D2162F" w:rsidP="00E7350A">
            <w:pPr>
              <w:pStyle w:val="afe"/>
              <w:numPr>
                <w:ilvl w:val="0"/>
                <w:numId w:val="21"/>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架构：全对称分布式架构，无独立元数据节点，性能、容量随节点数增加而线性增加；</w:t>
            </w:r>
          </w:p>
          <w:p w:rsidR="00D2162F" w:rsidRPr="00E34E6C" w:rsidRDefault="00D2162F" w:rsidP="00E7350A">
            <w:pPr>
              <w:pStyle w:val="afe"/>
              <w:numPr>
                <w:ilvl w:val="0"/>
                <w:numId w:val="21"/>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软件著作权：分布式存储设备所采用的文件系统为商业版文件系统，不接受开源Lustre/BeeGFS并行文件系统，提供软件著作权证书授权；</w:t>
            </w:r>
          </w:p>
          <w:p w:rsidR="00D2162F" w:rsidRPr="00E34E6C" w:rsidRDefault="00D2162F" w:rsidP="00E7350A">
            <w:pPr>
              <w:pStyle w:val="afe"/>
              <w:numPr>
                <w:ilvl w:val="0"/>
                <w:numId w:val="21"/>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硬件配置：节点数量：≥3台，总体可用容量≥330TB；</w:t>
            </w:r>
          </w:p>
          <w:p w:rsidR="00D2162F" w:rsidRPr="00E34E6C" w:rsidRDefault="00D2162F" w:rsidP="00E7350A">
            <w:pPr>
              <w:pStyle w:val="afe"/>
              <w:numPr>
                <w:ilvl w:val="0"/>
                <w:numId w:val="21"/>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★CPU：每节点配置≥2个CPU，单颗核数≥32，主频≥2.5GHz，提供证明截图材料；</w:t>
            </w:r>
          </w:p>
          <w:p w:rsidR="00D2162F" w:rsidRPr="00E34E6C" w:rsidRDefault="00D2162F" w:rsidP="00E7350A">
            <w:pPr>
              <w:pStyle w:val="afe"/>
              <w:numPr>
                <w:ilvl w:val="0"/>
                <w:numId w:val="21"/>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内存：每节点配置≥256GB；</w:t>
            </w:r>
          </w:p>
          <w:p w:rsidR="00D2162F" w:rsidRPr="00E34E6C" w:rsidRDefault="00D2162F" w:rsidP="00E7350A">
            <w:pPr>
              <w:pStyle w:val="afe"/>
              <w:numPr>
                <w:ilvl w:val="0"/>
                <w:numId w:val="21"/>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硬盘1：每节点配置≥2块 SATA SSD系统盘，单盘容量≥480GB；</w:t>
            </w:r>
          </w:p>
          <w:p w:rsidR="00D2162F" w:rsidRPr="00E34E6C" w:rsidRDefault="00D2162F" w:rsidP="00E7350A">
            <w:pPr>
              <w:pStyle w:val="afe"/>
              <w:numPr>
                <w:ilvl w:val="0"/>
                <w:numId w:val="21"/>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硬盘2：每节点配置≥3块 NVME SSD 缓存盘，单盘容量≥3.2TB；</w:t>
            </w:r>
          </w:p>
          <w:p w:rsidR="00D2162F" w:rsidRPr="00E34E6C" w:rsidRDefault="00D2162F" w:rsidP="00E7350A">
            <w:pPr>
              <w:pStyle w:val="afe"/>
              <w:numPr>
                <w:ilvl w:val="0"/>
                <w:numId w:val="21"/>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硬盘3：每节点配置≥12块 SATA HDD数据盘，单盘容量≥16TB；</w:t>
            </w:r>
          </w:p>
          <w:p w:rsidR="00D2162F" w:rsidRPr="00E34E6C" w:rsidRDefault="00D2162F" w:rsidP="00E7350A">
            <w:pPr>
              <w:pStyle w:val="afe"/>
              <w:numPr>
                <w:ilvl w:val="0"/>
                <w:numId w:val="21"/>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网卡：每节点配置≥4*10GE光口；</w:t>
            </w:r>
          </w:p>
          <w:p w:rsidR="00D2162F" w:rsidRPr="00E34E6C" w:rsidRDefault="00D2162F" w:rsidP="00E7350A">
            <w:pPr>
              <w:pStyle w:val="afe"/>
              <w:numPr>
                <w:ilvl w:val="0"/>
                <w:numId w:val="21"/>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配件：每节点配置≥2块不低于900W的冗余电源；</w:t>
            </w:r>
          </w:p>
          <w:p w:rsidR="00D2162F" w:rsidRPr="00E34E6C" w:rsidRDefault="00D2162F" w:rsidP="00E7350A">
            <w:pPr>
              <w:pStyle w:val="afe"/>
              <w:numPr>
                <w:ilvl w:val="0"/>
                <w:numId w:val="21"/>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冗余保护：分布式存储系统需支持跨节点纠删码及多副本保护技术；跨节点纠删码保护技术最大可支持 N+4 保护级别，支持动态EC，当节点故障时，自动调整EC配比，确保新数据可靠性不降级。（提供CMA或CNAS认证的第三方检测报告）；</w:t>
            </w:r>
          </w:p>
          <w:p w:rsidR="00D2162F" w:rsidRPr="00E34E6C" w:rsidRDefault="00D2162F" w:rsidP="00E7350A">
            <w:pPr>
              <w:pStyle w:val="afe"/>
              <w:numPr>
                <w:ilvl w:val="0"/>
                <w:numId w:val="21"/>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#多协议互通：支持在相同存储池内相同命名空间上同时开启文件/大数据/对象服务，并支持NFS/CIFS/POSIX/MPI-IO/HDFS/S3多种访问协议访问同一存储池内的同一文件，提供证明截图材料；</w:t>
            </w:r>
          </w:p>
          <w:p w:rsidR="00D2162F" w:rsidRPr="00E34E6C" w:rsidRDefault="00D2162F" w:rsidP="00E7350A">
            <w:pPr>
              <w:pStyle w:val="afe"/>
              <w:numPr>
                <w:ilvl w:val="0"/>
                <w:numId w:val="21"/>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分级存储：分布式存储系统需支持基于文件属性的文件池策</w:t>
            </w:r>
            <w:r w:rsidRPr="00E34E6C">
              <w:rPr>
                <w:rFonts w:ascii="仿宋" w:eastAsia="仿宋" w:hAnsi="仿宋" w:cs="仿宋" w:hint="eastAsia"/>
                <w:sz w:val="24"/>
                <w:szCs w:val="24"/>
              </w:rPr>
              <w:lastRenderedPageBreak/>
              <w:t>略，使得数据可以根据存储策略在不同的硬盘池之间自动迁移，需要在保证高性能的同时，更合理的使用存储空间,提供证明截图材料；</w:t>
            </w:r>
          </w:p>
          <w:p w:rsidR="00D2162F" w:rsidRPr="00E34E6C" w:rsidRDefault="00D2162F" w:rsidP="00E7350A">
            <w:pPr>
              <w:pStyle w:val="afe"/>
              <w:numPr>
                <w:ilvl w:val="0"/>
                <w:numId w:val="21"/>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私有客户端：支持私有并行客户端，支持 MPI-IO，兼容OpenMPI、 MPICH2等，提高单节点数据访问效率。（提供CMA或CNAS认证的第三方检测报告）；</w:t>
            </w:r>
          </w:p>
          <w:p w:rsidR="00D2162F" w:rsidRPr="00E34E6C" w:rsidRDefault="00D2162F" w:rsidP="00E7350A">
            <w:pPr>
              <w:pStyle w:val="afe"/>
              <w:numPr>
                <w:ilvl w:val="0"/>
                <w:numId w:val="21"/>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★核心处理器指令集：核心处理器需采用精简指令集架构，提供官网证明材料截图；</w:t>
            </w:r>
          </w:p>
          <w:p w:rsidR="00D2162F" w:rsidRPr="00E34E6C" w:rsidRDefault="00D2162F" w:rsidP="00E7350A">
            <w:pPr>
              <w:pStyle w:val="afe"/>
              <w:numPr>
                <w:ilvl w:val="0"/>
                <w:numId w:val="21"/>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亚健康检测：支持检测磁盘信息，支持慢盘检测，并在磁盘损坏前进行隔离并告警；</w:t>
            </w:r>
          </w:p>
          <w:p w:rsidR="00D2162F" w:rsidRPr="00E34E6C" w:rsidRDefault="00D2162F" w:rsidP="00E7350A">
            <w:pPr>
              <w:pStyle w:val="afe"/>
              <w:numPr>
                <w:ilvl w:val="0"/>
                <w:numId w:val="21"/>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多租户：支持多个租户，每个租户可以在web界面上配置不同业务网络VLAN实现业务网络隔离，可基于租户设置域控、协议类型、Qos支持以租户为粒度进行元数据检索和审计日志查询。（提供CMA或CNAS认证的第三方检测报告）；</w:t>
            </w:r>
          </w:p>
          <w:p w:rsidR="00D2162F" w:rsidRPr="00E34E6C" w:rsidRDefault="00D2162F" w:rsidP="00E7350A">
            <w:pPr>
              <w:pStyle w:val="afe"/>
              <w:numPr>
                <w:ilvl w:val="0"/>
                <w:numId w:val="21"/>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核心处理器需为国产自主研发，且通过中国信息安全测评中心测评，并提供测评中心官网证明截图材料；</w:t>
            </w:r>
          </w:p>
          <w:p w:rsidR="00D2162F" w:rsidRPr="00E34E6C" w:rsidRDefault="00D2162F" w:rsidP="00E7350A">
            <w:pPr>
              <w:pStyle w:val="afe"/>
              <w:numPr>
                <w:ilvl w:val="0"/>
                <w:numId w:val="21"/>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Qos：支持Qos功能，可限定带宽和IOPS上限，针对不同用户设置不同的访问优先级，可控制最大链接数、最大打开文件数等。（提供CMA或CNAS认证的第三方检测报告）。</w:t>
            </w:r>
          </w:p>
        </w:tc>
      </w:tr>
    </w:tbl>
    <w:p w:rsidR="00D2162F" w:rsidRPr="00E34E6C" w:rsidRDefault="00D2162F" w:rsidP="00D2162F">
      <w:pPr>
        <w:spacing w:line="360" w:lineRule="auto"/>
        <w:contextualSpacing/>
        <w:jc w:val="left"/>
        <w:rPr>
          <w:rFonts w:ascii="仿宋" w:eastAsia="仿宋" w:hAnsi="仿宋" w:cs="仿宋"/>
          <w:b/>
          <w:bCs/>
          <w:kern w:val="0"/>
          <w:sz w:val="24"/>
        </w:rPr>
      </w:pPr>
      <w:r w:rsidRPr="00E34E6C">
        <w:rPr>
          <w:rFonts w:ascii="仿宋" w:eastAsia="仿宋" w:hAnsi="仿宋" w:cs="仿宋" w:hint="eastAsia"/>
          <w:b/>
          <w:bCs/>
          <w:kern w:val="0"/>
          <w:sz w:val="24"/>
        </w:rPr>
        <w:lastRenderedPageBreak/>
        <w:t>3.6组件6：存储后端交换机组件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
        <w:gridCol w:w="7433"/>
      </w:tblGrid>
      <w:tr w:rsidR="00D2162F" w:rsidRPr="00E34E6C" w:rsidTr="00EA460E">
        <w:tc>
          <w:tcPr>
            <w:tcW w:w="639" w:type="pct"/>
            <w:vAlign w:val="center"/>
          </w:tcPr>
          <w:p w:rsidR="00D2162F" w:rsidRPr="00E34E6C" w:rsidRDefault="00D2162F" w:rsidP="00EA460E">
            <w:pPr>
              <w:spacing w:line="360" w:lineRule="auto"/>
              <w:contextualSpacing/>
              <w:jc w:val="center"/>
              <w:rPr>
                <w:rFonts w:ascii="仿宋" w:eastAsia="仿宋" w:hAnsi="仿宋" w:cs="仿宋"/>
                <w:b/>
                <w:sz w:val="24"/>
              </w:rPr>
            </w:pPr>
            <w:r w:rsidRPr="00E34E6C">
              <w:rPr>
                <w:rFonts w:ascii="仿宋" w:eastAsia="仿宋" w:hAnsi="仿宋" w:cs="仿宋" w:hint="eastAsia"/>
                <w:b/>
                <w:sz w:val="24"/>
              </w:rPr>
              <w:t>序号</w:t>
            </w:r>
          </w:p>
        </w:tc>
        <w:tc>
          <w:tcPr>
            <w:tcW w:w="4361" w:type="pct"/>
          </w:tcPr>
          <w:p w:rsidR="00D2162F" w:rsidRPr="00E34E6C" w:rsidRDefault="00D2162F" w:rsidP="00EA460E">
            <w:pPr>
              <w:spacing w:line="360" w:lineRule="auto"/>
              <w:contextualSpacing/>
              <w:jc w:val="center"/>
              <w:rPr>
                <w:rFonts w:ascii="仿宋" w:eastAsia="仿宋" w:hAnsi="仿宋" w:cs="仿宋"/>
                <w:b/>
                <w:sz w:val="24"/>
              </w:rPr>
            </w:pPr>
            <w:r w:rsidRPr="00E34E6C">
              <w:rPr>
                <w:rFonts w:ascii="仿宋" w:eastAsia="仿宋" w:hAnsi="仿宋" w:cs="仿宋" w:hint="eastAsia"/>
                <w:b/>
                <w:sz w:val="24"/>
              </w:rPr>
              <w:t>指标参数</w:t>
            </w:r>
          </w:p>
        </w:tc>
      </w:tr>
      <w:tr w:rsidR="00D2162F" w:rsidRPr="00E34E6C" w:rsidTr="00EA460E">
        <w:tc>
          <w:tcPr>
            <w:tcW w:w="639" w:type="pct"/>
            <w:vAlign w:val="center"/>
          </w:tcPr>
          <w:p w:rsidR="00D2162F" w:rsidRPr="00E34E6C" w:rsidRDefault="00D2162F" w:rsidP="00EA460E">
            <w:pPr>
              <w:spacing w:line="360" w:lineRule="auto"/>
              <w:contextualSpacing/>
              <w:jc w:val="center"/>
              <w:rPr>
                <w:rFonts w:ascii="仿宋" w:eastAsia="仿宋" w:hAnsi="仿宋" w:cs="仿宋"/>
                <w:sz w:val="24"/>
              </w:rPr>
            </w:pPr>
            <w:r w:rsidRPr="00E34E6C">
              <w:rPr>
                <w:rFonts w:ascii="仿宋" w:eastAsia="仿宋" w:hAnsi="仿宋" w:cs="仿宋" w:hint="eastAsia"/>
                <w:sz w:val="24"/>
              </w:rPr>
              <w:t>1</w:t>
            </w:r>
          </w:p>
        </w:tc>
        <w:tc>
          <w:tcPr>
            <w:tcW w:w="4361" w:type="pct"/>
          </w:tcPr>
          <w:p w:rsidR="00D2162F" w:rsidRPr="00E34E6C" w:rsidRDefault="00D2162F" w:rsidP="00E7350A">
            <w:pPr>
              <w:pStyle w:val="afe"/>
              <w:numPr>
                <w:ilvl w:val="0"/>
                <w:numId w:val="22"/>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交换能力:交换容量≥4.8Tbps，包转发率≥2000Mpps，提供截图证明材料；</w:t>
            </w:r>
          </w:p>
          <w:p w:rsidR="00D2162F" w:rsidRPr="00E34E6C" w:rsidRDefault="00D2162F" w:rsidP="00E7350A">
            <w:pPr>
              <w:pStyle w:val="afe"/>
              <w:numPr>
                <w:ilvl w:val="0"/>
                <w:numId w:val="22"/>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硬件要求：支持电源1+1备份，风扇3+1备份；</w:t>
            </w:r>
          </w:p>
          <w:p w:rsidR="00D2162F" w:rsidRPr="00E34E6C" w:rsidRDefault="00D2162F" w:rsidP="00E7350A">
            <w:pPr>
              <w:pStyle w:val="afe"/>
              <w:numPr>
                <w:ilvl w:val="0"/>
                <w:numId w:val="22"/>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芯片：采用厂商自研国产化芯片，提供具备CNAS或CMA资质机构提供的三方测试报告；</w:t>
            </w:r>
          </w:p>
          <w:p w:rsidR="00D2162F" w:rsidRPr="00E34E6C" w:rsidRDefault="00D2162F" w:rsidP="00E7350A">
            <w:pPr>
              <w:pStyle w:val="afe"/>
              <w:numPr>
                <w:ilvl w:val="0"/>
                <w:numId w:val="22"/>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整机缓存：整机可用缓存≥40MB，提供官网产品文档证明截图并提供官网链接；</w:t>
            </w:r>
          </w:p>
          <w:p w:rsidR="00D2162F" w:rsidRPr="00E34E6C" w:rsidRDefault="00D2162F" w:rsidP="00E7350A">
            <w:pPr>
              <w:pStyle w:val="afe"/>
              <w:numPr>
                <w:ilvl w:val="0"/>
                <w:numId w:val="22"/>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接口配置要求:10GE光接口≥48个，40/100 GE 光接口≥6个，提</w:t>
            </w:r>
            <w:r w:rsidRPr="00E34E6C">
              <w:rPr>
                <w:rFonts w:ascii="仿宋" w:eastAsia="仿宋" w:hAnsi="仿宋" w:cs="仿宋" w:hint="eastAsia"/>
                <w:sz w:val="24"/>
                <w:szCs w:val="24"/>
              </w:rPr>
              <w:lastRenderedPageBreak/>
              <w:t>供截图证明材料；</w:t>
            </w:r>
          </w:p>
          <w:p w:rsidR="00D2162F" w:rsidRPr="00E34E6C" w:rsidRDefault="00D2162F" w:rsidP="00E7350A">
            <w:pPr>
              <w:pStyle w:val="afe"/>
              <w:numPr>
                <w:ilvl w:val="0"/>
                <w:numId w:val="22"/>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二层功能：支持M-LAG或vPC或DRNI等跨机箱链路捆绑技术；</w:t>
            </w:r>
          </w:p>
          <w:p w:rsidR="00D2162F" w:rsidRPr="00E34E6C" w:rsidRDefault="00D2162F" w:rsidP="00E7350A">
            <w:pPr>
              <w:pStyle w:val="afe"/>
              <w:numPr>
                <w:ilvl w:val="0"/>
                <w:numId w:val="22"/>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三层功能：支持RIP、OSPF、ISIS、BGP等IPv4动态路由协议，支持RIPng、OSPFv3、ISISv6、BGP4+等IPv6动态路由协议；</w:t>
            </w:r>
          </w:p>
          <w:p w:rsidR="00D2162F" w:rsidRPr="00E34E6C" w:rsidRDefault="00D2162F" w:rsidP="00E7350A">
            <w:pPr>
              <w:pStyle w:val="afe"/>
              <w:numPr>
                <w:ilvl w:val="0"/>
                <w:numId w:val="22"/>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DC特性：支持VXLAN routing 和VXLAN bridging，支持 BGP-EVPN，支持QinQ access VXLAN；</w:t>
            </w:r>
          </w:p>
          <w:p w:rsidR="00D2162F" w:rsidRPr="00E34E6C" w:rsidRDefault="00D2162F" w:rsidP="00E7350A">
            <w:pPr>
              <w:pStyle w:val="afe"/>
              <w:numPr>
                <w:ilvl w:val="0"/>
                <w:numId w:val="22"/>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智能运维:支持ERSPAN增强，提供具备CNAS或CMA资质机构提供的三方测试报告；</w:t>
            </w:r>
          </w:p>
          <w:p w:rsidR="00D2162F" w:rsidRPr="00E34E6C" w:rsidRDefault="00D2162F" w:rsidP="00EA460E">
            <w:pPr>
              <w:pStyle w:val="afe"/>
              <w:spacing w:line="360" w:lineRule="auto"/>
              <w:ind w:firstLineChars="0" w:firstLine="0"/>
              <w:contextualSpacing/>
              <w:jc w:val="left"/>
              <w:rPr>
                <w:rFonts w:ascii="仿宋" w:eastAsia="仿宋" w:hAnsi="仿宋" w:cs="仿宋"/>
                <w:sz w:val="24"/>
                <w:szCs w:val="24"/>
              </w:rPr>
            </w:pPr>
            <w:r w:rsidRPr="00E34E6C">
              <w:rPr>
                <w:rFonts w:ascii="仿宋" w:eastAsia="仿宋" w:hAnsi="仿宋" w:cs="仿宋" w:hint="eastAsia"/>
                <w:sz w:val="24"/>
                <w:szCs w:val="24"/>
              </w:rPr>
              <w:t>10）实配：电源模块≥2，10G多模光模块≥12，5M 40G高速线缆≥1。</w:t>
            </w:r>
          </w:p>
        </w:tc>
      </w:tr>
    </w:tbl>
    <w:p w:rsidR="00D2162F" w:rsidRPr="00E34E6C" w:rsidRDefault="00D2162F" w:rsidP="00D2162F">
      <w:pPr>
        <w:spacing w:line="360" w:lineRule="auto"/>
        <w:contextualSpacing/>
        <w:jc w:val="left"/>
        <w:rPr>
          <w:rFonts w:ascii="仿宋" w:eastAsia="仿宋" w:hAnsi="仿宋" w:cs="仿宋"/>
          <w:b/>
          <w:bCs/>
          <w:kern w:val="0"/>
          <w:sz w:val="24"/>
        </w:rPr>
      </w:pPr>
      <w:r w:rsidRPr="00E34E6C">
        <w:rPr>
          <w:rFonts w:ascii="仿宋" w:eastAsia="仿宋" w:hAnsi="仿宋" w:cs="仿宋" w:hint="eastAsia"/>
          <w:b/>
          <w:bCs/>
          <w:kern w:val="0"/>
          <w:sz w:val="24"/>
        </w:rPr>
        <w:lastRenderedPageBreak/>
        <w:t>3.7组件7：Web应用防火墙组件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1"/>
        <w:gridCol w:w="7431"/>
      </w:tblGrid>
      <w:tr w:rsidR="00D2162F" w:rsidRPr="00E34E6C" w:rsidTr="00EA460E">
        <w:tc>
          <w:tcPr>
            <w:tcW w:w="640" w:type="pct"/>
            <w:vAlign w:val="center"/>
          </w:tcPr>
          <w:p w:rsidR="00D2162F" w:rsidRPr="00E34E6C" w:rsidRDefault="00D2162F" w:rsidP="00EA460E">
            <w:pPr>
              <w:spacing w:line="360" w:lineRule="auto"/>
              <w:contextualSpacing/>
              <w:jc w:val="center"/>
              <w:rPr>
                <w:rFonts w:ascii="仿宋" w:eastAsia="仿宋" w:hAnsi="仿宋" w:cs="仿宋"/>
                <w:b/>
                <w:sz w:val="24"/>
              </w:rPr>
            </w:pPr>
            <w:r w:rsidRPr="00E34E6C">
              <w:rPr>
                <w:rFonts w:ascii="仿宋" w:eastAsia="仿宋" w:hAnsi="仿宋" w:cs="仿宋" w:hint="eastAsia"/>
                <w:b/>
                <w:sz w:val="24"/>
              </w:rPr>
              <w:t>序号</w:t>
            </w:r>
          </w:p>
        </w:tc>
        <w:tc>
          <w:tcPr>
            <w:tcW w:w="4360" w:type="pct"/>
          </w:tcPr>
          <w:p w:rsidR="00D2162F" w:rsidRPr="00E34E6C" w:rsidRDefault="00D2162F" w:rsidP="00EA460E">
            <w:pPr>
              <w:spacing w:line="360" w:lineRule="auto"/>
              <w:contextualSpacing/>
              <w:jc w:val="center"/>
              <w:rPr>
                <w:rFonts w:ascii="仿宋" w:eastAsia="仿宋" w:hAnsi="仿宋" w:cs="仿宋"/>
                <w:b/>
                <w:sz w:val="24"/>
              </w:rPr>
            </w:pPr>
            <w:r w:rsidRPr="00E34E6C">
              <w:rPr>
                <w:rFonts w:ascii="仿宋" w:eastAsia="仿宋" w:hAnsi="仿宋" w:cs="仿宋" w:hint="eastAsia"/>
                <w:b/>
                <w:sz w:val="24"/>
              </w:rPr>
              <w:t>指标参数</w:t>
            </w:r>
          </w:p>
        </w:tc>
      </w:tr>
      <w:tr w:rsidR="00D2162F" w:rsidRPr="00E34E6C" w:rsidTr="00EA460E">
        <w:tc>
          <w:tcPr>
            <w:tcW w:w="640" w:type="pct"/>
            <w:vAlign w:val="center"/>
          </w:tcPr>
          <w:p w:rsidR="00D2162F" w:rsidRPr="00E34E6C" w:rsidRDefault="00D2162F" w:rsidP="00EA460E">
            <w:pPr>
              <w:spacing w:line="360" w:lineRule="auto"/>
              <w:contextualSpacing/>
              <w:jc w:val="center"/>
              <w:rPr>
                <w:rFonts w:ascii="仿宋" w:eastAsia="仿宋" w:hAnsi="仿宋" w:cs="仿宋"/>
                <w:sz w:val="24"/>
              </w:rPr>
            </w:pPr>
            <w:r w:rsidRPr="00E34E6C">
              <w:rPr>
                <w:rFonts w:ascii="仿宋" w:eastAsia="仿宋" w:hAnsi="仿宋" w:cs="仿宋" w:hint="eastAsia"/>
                <w:sz w:val="24"/>
              </w:rPr>
              <w:t>1</w:t>
            </w:r>
          </w:p>
        </w:tc>
        <w:tc>
          <w:tcPr>
            <w:tcW w:w="4360" w:type="pct"/>
          </w:tcPr>
          <w:p w:rsidR="00D2162F" w:rsidRPr="00E34E6C" w:rsidRDefault="00D2162F" w:rsidP="00E7350A">
            <w:pPr>
              <w:pStyle w:val="afe"/>
              <w:numPr>
                <w:ilvl w:val="0"/>
                <w:numId w:val="23"/>
              </w:numPr>
              <w:tabs>
                <w:tab w:val="left" w:pos="312"/>
              </w:tabs>
              <w:spacing w:line="360" w:lineRule="auto"/>
              <w:ind w:firstLineChars="0" w:hanging="55"/>
              <w:contextualSpacing/>
              <w:jc w:val="left"/>
              <w:rPr>
                <w:rFonts w:ascii="仿宋" w:eastAsia="仿宋" w:hAnsi="仿宋" w:cs="仿宋"/>
                <w:sz w:val="24"/>
                <w:szCs w:val="24"/>
              </w:rPr>
            </w:pPr>
            <w:r w:rsidRPr="00E34E6C">
              <w:rPr>
                <w:rFonts w:ascii="仿宋" w:eastAsia="仿宋" w:hAnsi="仿宋" w:cs="仿宋" w:hint="eastAsia"/>
                <w:sz w:val="24"/>
                <w:szCs w:val="24"/>
              </w:rPr>
              <w:t>基本要求:内存≥8G，硬盘容量≥128G SSD，实配千兆电口≥8个，万兆SFP+接口≥2个，配置冗余电源。网络层吞吐量≥20G，HTTP应用层吞吐量（WAF）≥800M，并发连接数≥350万，新建连接数≥10万；</w:t>
            </w:r>
          </w:p>
          <w:p w:rsidR="00D2162F" w:rsidRPr="00E34E6C" w:rsidRDefault="00D2162F" w:rsidP="00E7350A">
            <w:pPr>
              <w:pStyle w:val="afe"/>
              <w:numPr>
                <w:ilvl w:val="0"/>
                <w:numId w:val="23"/>
              </w:numPr>
              <w:tabs>
                <w:tab w:val="left" w:pos="312"/>
              </w:tabs>
              <w:spacing w:line="360" w:lineRule="auto"/>
              <w:ind w:firstLineChars="0" w:hanging="55"/>
              <w:contextualSpacing/>
              <w:jc w:val="left"/>
              <w:rPr>
                <w:rFonts w:ascii="仿宋" w:eastAsia="仿宋" w:hAnsi="仿宋" w:cs="仿宋"/>
                <w:sz w:val="24"/>
                <w:szCs w:val="24"/>
              </w:rPr>
            </w:pPr>
            <w:r w:rsidRPr="00E34E6C">
              <w:rPr>
                <w:rFonts w:ascii="仿宋" w:eastAsia="仿宋" w:hAnsi="仿宋" w:cs="仿宋" w:hint="eastAsia"/>
                <w:sz w:val="24"/>
                <w:szCs w:val="24"/>
              </w:rPr>
              <w:t>IPv6支持:产品支持IPv4/IPv6双栈工作模式；</w:t>
            </w:r>
          </w:p>
          <w:p w:rsidR="00D2162F" w:rsidRPr="00E34E6C" w:rsidRDefault="00D2162F" w:rsidP="00E7350A">
            <w:pPr>
              <w:pStyle w:val="afe"/>
              <w:numPr>
                <w:ilvl w:val="0"/>
                <w:numId w:val="23"/>
              </w:numPr>
              <w:tabs>
                <w:tab w:val="left" w:pos="312"/>
              </w:tabs>
              <w:spacing w:line="360" w:lineRule="auto"/>
              <w:ind w:firstLineChars="0" w:hanging="55"/>
              <w:contextualSpacing/>
              <w:jc w:val="left"/>
              <w:rPr>
                <w:rFonts w:ascii="仿宋" w:eastAsia="仿宋" w:hAnsi="仿宋" w:cs="仿宋"/>
                <w:sz w:val="24"/>
                <w:szCs w:val="24"/>
              </w:rPr>
            </w:pPr>
            <w:r w:rsidRPr="00E34E6C">
              <w:rPr>
                <w:rFonts w:ascii="仿宋" w:eastAsia="仿宋" w:hAnsi="仿宋" w:cs="仿宋" w:hint="eastAsia"/>
                <w:sz w:val="24"/>
                <w:szCs w:val="24"/>
              </w:rPr>
              <w:t>部署方式:产品支持路由模式、透明模式、虚拟网线模式、旁路镜像模式等多种部署方式；</w:t>
            </w:r>
          </w:p>
          <w:p w:rsidR="00D2162F" w:rsidRPr="00E34E6C" w:rsidRDefault="00D2162F" w:rsidP="00E7350A">
            <w:pPr>
              <w:pStyle w:val="afe"/>
              <w:numPr>
                <w:ilvl w:val="0"/>
                <w:numId w:val="23"/>
              </w:numPr>
              <w:tabs>
                <w:tab w:val="left" w:pos="312"/>
              </w:tabs>
              <w:spacing w:line="360" w:lineRule="auto"/>
              <w:ind w:firstLineChars="0" w:hanging="55"/>
              <w:contextualSpacing/>
              <w:jc w:val="left"/>
              <w:rPr>
                <w:rFonts w:ascii="仿宋" w:eastAsia="仿宋" w:hAnsi="仿宋" w:cs="仿宋"/>
                <w:sz w:val="24"/>
                <w:szCs w:val="24"/>
              </w:rPr>
            </w:pPr>
            <w:r w:rsidRPr="00E34E6C">
              <w:rPr>
                <w:rFonts w:ascii="仿宋" w:eastAsia="仿宋" w:hAnsi="仿宋" w:cs="仿宋" w:hint="eastAsia"/>
                <w:sz w:val="24"/>
                <w:szCs w:val="24"/>
              </w:rPr>
              <w:t>协议支持:支持基于IMAP、FTP、RDP、VNC、SSH、TELNET、ORACLE、MYSQL、MSSQL等应用协议进行深度检测与防护；</w:t>
            </w:r>
          </w:p>
          <w:p w:rsidR="00D2162F" w:rsidRPr="00E34E6C" w:rsidRDefault="00D2162F" w:rsidP="00E7350A">
            <w:pPr>
              <w:pStyle w:val="afe"/>
              <w:numPr>
                <w:ilvl w:val="0"/>
                <w:numId w:val="23"/>
              </w:numPr>
              <w:tabs>
                <w:tab w:val="left" w:pos="312"/>
              </w:tabs>
              <w:spacing w:line="360" w:lineRule="auto"/>
              <w:ind w:firstLineChars="0" w:hanging="55"/>
              <w:contextualSpacing/>
              <w:jc w:val="left"/>
              <w:rPr>
                <w:rFonts w:ascii="仿宋" w:eastAsia="仿宋" w:hAnsi="仿宋" w:cs="仿宋"/>
                <w:sz w:val="24"/>
                <w:szCs w:val="24"/>
              </w:rPr>
            </w:pPr>
            <w:r w:rsidRPr="00E34E6C">
              <w:rPr>
                <w:rFonts w:ascii="仿宋" w:eastAsia="仿宋" w:hAnsi="仿宋" w:cs="仿宋" w:hint="eastAsia"/>
                <w:sz w:val="24"/>
                <w:szCs w:val="24"/>
              </w:rPr>
              <w:t>Web应用攻击:需超过4500种WEB应用攻击特征，支持对跨站脚本（XSS）攻击、SQL注入、文件包含攻击、信息泄露攻击、WEBSHELL、网站扫描、网页木马等攻击类型进行防护；</w:t>
            </w:r>
          </w:p>
          <w:p w:rsidR="00D2162F" w:rsidRPr="00E34E6C" w:rsidRDefault="00D2162F" w:rsidP="00E7350A">
            <w:pPr>
              <w:pStyle w:val="afe"/>
              <w:numPr>
                <w:ilvl w:val="0"/>
                <w:numId w:val="23"/>
              </w:numPr>
              <w:tabs>
                <w:tab w:val="left" w:pos="312"/>
              </w:tabs>
              <w:spacing w:line="360" w:lineRule="auto"/>
              <w:ind w:firstLineChars="0" w:hanging="55"/>
              <w:contextualSpacing/>
              <w:jc w:val="left"/>
              <w:rPr>
                <w:rFonts w:ascii="仿宋" w:eastAsia="仿宋" w:hAnsi="仿宋" w:cs="仿宋"/>
                <w:sz w:val="24"/>
                <w:szCs w:val="24"/>
              </w:rPr>
            </w:pPr>
            <w:r w:rsidRPr="00E34E6C">
              <w:rPr>
                <w:rFonts w:ascii="仿宋" w:eastAsia="仿宋" w:hAnsi="仿宋" w:cs="仿宋" w:hint="eastAsia"/>
                <w:sz w:val="24"/>
                <w:szCs w:val="24"/>
              </w:rPr>
              <w:t>源IP记录:产品支持X-Forworded-For字段检测，并对非法源IP进行日志记录和联动封锁；</w:t>
            </w:r>
          </w:p>
          <w:p w:rsidR="00D2162F" w:rsidRPr="00E34E6C" w:rsidRDefault="00D2162F" w:rsidP="00E7350A">
            <w:pPr>
              <w:pStyle w:val="afe"/>
              <w:numPr>
                <w:ilvl w:val="0"/>
                <w:numId w:val="23"/>
              </w:numPr>
              <w:tabs>
                <w:tab w:val="left" w:pos="312"/>
              </w:tabs>
              <w:spacing w:line="360" w:lineRule="auto"/>
              <w:ind w:firstLineChars="0" w:hanging="55"/>
              <w:contextualSpacing/>
              <w:jc w:val="left"/>
              <w:rPr>
                <w:rFonts w:ascii="仿宋" w:eastAsia="仿宋" w:hAnsi="仿宋" w:cs="仿宋"/>
                <w:sz w:val="24"/>
                <w:szCs w:val="24"/>
              </w:rPr>
            </w:pPr>
            <w:r w:rsidRPr="00E34E6C">
              <w:rPr>
                <w:rFonts w:ascii="仿宋" w:eastAsia="仿宋" w:hAnsi="仿宋" w:cs="仿宋" w:hint="eastAsia"/>
                <w:sz w:val="24"/>
                <w:szCs w:val="24"/>
              </w:rPr>
              <w:t>双机切换:当主机故障时，双机切换时不丢包，并可实现双机部署下升级不断网；</w:t>
            </w:r>
          </w:p>
          <w:p w:rsidR="00D2162F" w:rsidRPr="00E34E6C" w:rsidRDefault="00D2162F" w:rsidP="00E7350A">
            <w:pPr>
              <w:pStyle w:val="afe"/>
              <w:numPr>
                <w:ilvl w:val="0"/>
                <w:numId w:val="23"/>
              </w:numPr>
              <w:tabs>
                <w:tab w:val="left" w:pos="312"/>
              </w:tabs>
              <w:spacing w:line="360" w:lineRule="auto"/>
              <w:ind w:firstLineChars="0" w:hanging="55"/>
              <w:contextualSpacing/>
              <w:jc w:val="left"/>
              <w:rPr>
                <w:rFonts w:ascii="仿宋" w:eastAsia="仿宋" w:hAnsi="仿宋" w:cs="仿宋"/>
                <w:sz w:val="24"/>
                <w:szCs w:val="24"/>
              </w:rPr>
            </w:pPr>
            <w:r w:rsidRPr="00E34E6C">
              <w:rPr>
                <w:rFonts w:ascii="仿宋" w:eastAsia="仿宋" w:hAnsi="仿宋" w:cs="仿宋" w:hint="eastAsia"/>
                <w:sz w:val="24"/>
                <w:szCs w:val="24"/>
              </w:rPr>
              <w:t>服务器防扫描:产品支持服务器漏洞防扫描功能，并对扫描源IP进行日志记录和联动封锁；</w:t>
            </w:r>
          </w:p>
          <w:p w:rsidR="00D2162F" w:rsidRPr="00E34E6C" w:rsidRDefault="00D2162F" w:rsidP="00E7350A">
            <w:pPr>
              <w:pStyle w:val="afe"/>
              <w:numPr>
                <w:ilvl w:val="0"/>
                <w:numId w:val="23"/>
              </w:numPr>
              <w:tabs>
                <w:tab w:val="left" w:pos="312"/>
              </w:tabs>
              <w:spacing w:line="360" w:lineRule="auto"/>
              <w:ind w:firstLineChars="0" w:hanging="55"/>
              <w:contextualSpacing/>
              <w:jc w:val="left"/>
              <w:rPr>
                <w:rFonts w:ascii="仿宋" w:eastAsia="仿宋" w:hAnsi="仿宋" w:cs="仿宋"/>
                <w:sz w:val="24"/>
                <w:szCs w:val="24"/>
              </w:rPr>
            </w:pPr>
            <w:r w:rsidRPr="00E34E6C">
              <w:rPr>
                <w:rFonts w:ascii="仿宋" w:eastAsia="仿宋" w:hAnsi="仿宋" w:cs="仿宋" w:hint="eastAsia"/>
                <w:sz w:val="24"/>
                <w:szCs w:val="24"/>
              </w:rPr>
              <w:lastRenderedPageBreak/>
              <w:t>抗DDOS:产品支持异常数据包攻击防御，防护类型包括IP数据块分片传输防护、Teardrop攻击防护、Smurf攻击防护、Land攻击防护、WinNuke攻击防护等攻击类型。</w:t>
            </w:r>
          </w:p>
        </w:tc>
      </w:tr>
    </w:tbl>
    <w:p w:rsidR="00D2162F" w:rsidRPr="00E34E6C" w:rsidRDefault="00D2162F" w:rsidP="00D2162F">
      <w:pPr>
        <w:spacing w:line="360" w:lineRule="auto"/>
        <w:contextualSpacing/>
        <w:jc w:val="left"/>
        <w:rPr>
          <w:rFonts w:ascii="仿宋" w:eastAsia="仿宋" w:hAnsi="仿宋" w:cs="仿宋"/>
          <w:b/>
          <w:bCs/>
          <w:kern w:val="0"/>
          <w:sz w:val="24"/>
        </w:rPr>
      </w:pPr>
      <w:r w:rsidRPr="00E34E6C">
        <w:rPr>
          <w:rFonts w:ascii="仿宋" w:eastAsia="仿宋" w:hAnsi="仿宋" w:cs="仿宋" w:hint="eastAsia"/>
          <w:b/>
          <w:bCs/>
          <w:kern w:val="0"/>
          <w:sz w:val="24"/>
        </w:rPr>
        <w:lastRenderedPageBreak/>
        <w:t>3.8组件8：安全交换机组件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
        <w:gridCol w:w="7433"/>
      </w:tblGrid>
      <w:tr w:rsidR="00D2162F" w:rsidRPr="00E34E6C" w:rsidTr="00EA460E">
        <w:tc>
          <w:tcPr>
            <w:tcW w:w="639" w:type="pct"/>
            <w:vAlign w:val="center"/>
          </w:tcPr>
          <w:p w:rsidR="00D2162F" w:rsidRPr="00E34E6C" w:rsidRDefault="00D2162F" w:rsidP="00EA460E">
            <w:pPr>
              <w:spacing w:line="360" w:lineRule="auto"/>
              <w:contextualSpacing/>
              <w:jc w:val="center"/>
              <w:rPr>
                <w:rFonts w:ascii="仿宋" w:eastAsia="仿宋" w:hAnsi="仿宋" w:cs="仿宋"/>
                <w:b/>
                <w:sz w:val="24"/>
              </w:rPr>
            </w:pPr>
            <w:r w:rsidRPr="00E34E6C">
              <w:rPr>
                <w:rFonts w:ascii="仿宋" w:eastAsia="仿宋" w:hAnsi="仿宋" w:cs="仿宋" w:hint="eastAsia"/>
                <w:b/>
                <w:sz w:val="24"/>
              </w:rPr>
              <w:t>序号</w:t>
            </w:r>
          </w:p>
        </w:tc>
        <w:tc>
          <w:tcPr>
            <w:tcW w:w="4361" w:type="pct"/>
          </w:tcPr>
          <w:p w:rsidR="00D2162F" w:rsidRPr="00E34E6C" w:rsidRDefault="00D2162F" w:rsidP="00EA460E">
            <w:pPr>
              <w:spacing w:line="360" w:lineRule="auto"/>
              <w:contextualSpacing/>
              <w:jc w:val="center"/>
              <w:rPr>
                <w:rFonts w:ascii="仿宋" w:eastAsia="仿宋" w:hAnsi="仿宋" w:cs="仿宋"/>
                <w:b/>
                <w:sz w:val="24"/>
              </w:rPr>
            </w:pPr>
            <w:r w:rsidRPr="00E34E6C">
              <w:rPr>
                <w:rFonts w:ascii="仿宋" w:eastAsia="仿宋" w:hAnsi="仿宋" w:cs="仿宋" w:hint="eastAsia"/>
                <w:b/>
                <w:sz w:val="24"/>
              </w:rPr>
              <w:t>指标参数</w:t>
            </w:r>
          </w:p>
        </w:tc>
      </w:tr>
      <w:tr w:rsidR="00D2162F" w:rsidRPr="00E34E6C" w:rsidTr="00EA460E">
        <w:tc>
          <w:tcPr>
            <w:tcW w:w="639" w:type="pct"/>
            <w:vAlign w:val="center"/>
          </w:tcPr>
          <w:p w:rsidR="00D2162F" w:rsidRPr="00E34E6C" w:rsidRDefault="00D2162F" w:rsidP="00EA460E">
            <w:pPr>
              <w:spacing w:line="360" w:lineRule="auto"/>
              <w:contextualSpacing/>
              <w:jc w:val="center"/>
              <w:rPr>
                <w:rFonts w:ascii="仿宋" w:eastAsia="仿宋" w:hAnsi="仿宋" w:cs="仿宋"/>
                <w:sz w:val="24"/>
              </w:rPr>
            </w:pPr>
            <w:r w:rsidRPr="00E34E6C">
              <w:rPr>
                <w:rFonts w:ascii="仿宋" w:eastAsia="仿宋" w:hAnsi="仿宋" w:cs="仿宋" w:hint="eastAsia"/>
                <w:sz w:val="24"/>
              </w:rPr>
              <w:t>1</w:t>
            </w:r>
          </w:p>
        </w:tc>
        <w:tc>
          <w:tcPr>
            <w:tcW w:w="4361" w:type="pct"/>
          </w:tcPr>
          <w:p w:rsidR="00D2162F" w:rsidRPr="00E34E6C" w:rsidRDefault="00D2162F" w:rsidP="00E7350A">
            <w:pPr>
              <w:pStyle w:val="afe"/>
              <w:numPr>
                <w:ilvl w:val="0"/>
                <w:numId w:val="24"/>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交换能力：交换容量≥1.3Tbps，包转发率≥200Mpps，提供截图证明材料；</w:t>
            </w:r>
          </w:p>
          <w:p w:rsidR="00D2162F" w:rsidRPr="00E34E6C" w:rsidRDefault="00D2162F" w:rsidP="00E7350A">
            <w:pPr>
              <w:pStyle w:val="afe"/>
              <w:numPr>
                <w:ilvl w:val="0"/>
                <w:numId w:val="24"/>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固定接口要求：≥48个10/100/1000BASE-T以太网端口，≥4个万兆SFP+，提供截图证明材料；</w:t>
            </w:r>
          </w:p>
          <w:p w:rsidR="00D2162F" w:rsidRPr="00E34E6C" w:rsidRDefault="00D2162F" w:rsidP="00E7350A">
            <w:pPr>
              <w:pStyle w:val="afe"/>
              <w:numPr>
                <w:ilvl w:val="0"/>
                <w:numId w:val="24"/>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堆叠:支持专用堆叠口，堆叠带宽（双向）≥48Gbps；</w:t>
            </w:r>
          </w:p>
          <w:p w:rsidR="00D2162F" w:rsidRPr="00E34E6C" w:rsidRDefault="00D2162F" w:rsidP="00E7350A">
            <w:pPr>
              <w:pStyle w:val="afe"/>
              <w:numPr>
                <w:ilvl w:val="0"/>
                <w:numId w:val="24"/>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芯片：采用厂商自研国产化芯片，提供具备CNAS或CMA资质机构提供的三方测试报告；</w:t>
            </w:r>
          </w:p>
          <w:p w:rsidR="00D2162F" w:rsidRPr="00E34E6C" w:rsidRDefault="00D2162F" w:rsidP="00E7350A">
            <w:pPr>
              <w:pStyle w:val="afe"/>
              <w:numPr>
                <w:ilvl w:val="0"/>
                <w:numId w:val="24"/>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二层功能：支持4K VLAN，支持Voice VLAN、支持MUX VLAN、VLAN Stacking、VLAN Mapping；</w:t>
            </w:r>
          </w:p>
          <w:p w:rsidR="00D2162F" w:rsidRPr="00E34E6C" w:rsidRDefault="00D2162F" w:rsidP="00E7350A">
            <w:pPr>
              <w:pStyle w:val="afe"/>
              <w:numPr>
                <w:ilvl w:val="0"/>
                <w:numId w:val="24"/>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三层功能：支持静态路由、路由策略、策略路由，支持 RIP、RIPng、OSPFv2、OSPFv3、VRRPv4、VRRPv6；</w:t>
            </w:r>
          </w:p>
          <w:p w:rsidR="00D2162F" w:rsidRPr="00E34E6C" w:rsidRDefault="00D2162F" w:rsidP="00E7350A">
            <w:pPr>
              <w:pStyle w:val="afe"/>
              <w:numPr>
                <w:ilvl w:val="0"/>
                <w:numId w:val="24"/>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ID指示灯：维护人员可以在后台点亮后去机房直接找到相对于设备，便于快速定位设备位置；</w:t>
            </w:r>
          </w:p>
          <w:p w:rsidR="00D2162F" w:rsidRPr="00E34E6C" w:rsidRDefault="00D2162F" w:rsidP="00EA460E">
            <w:pPr>
              <w:spacing w:line="360" w:lineRule="auto"/>
              <w:contextualSpacing/>
              <w:rPr>
                <w:rFonts w:ascii="仿宋" w:eastAsia="仿宋" w:hAnsi="仿宋" w:cs="仿宋"/>
                <w:sz w:val="24"/>
              </w:rPr>
            </w:pPr>
            <w:r w:rsidRPr="00E34E6C">
              <w:rPr>
                <w:rFonts w:ascii="仿宋" w:eastAsia="仿宋" w:hAnsi="仿宋" w:cs="仿宋" w:hint="eastAsia"/>
                <w:sz w:val="24"/>
              </w:rPr>
              <w:t>8）实配：电源模块≥2，10G多模光模块≥2。</w:t>
            </w:r>
          </w:p>
        </w:tc>
      </w:tr>
    </w:tbl>
    <w:p w:rsidR="00D2162F" w:rsidRPr="00E34E6C" w:rsidRDefault="00D2162F" w:rsidP="00D2162F">
      <w:pPr>
        <w:spacing w:line="360" w:lineRule="auto"/>
        <w:contextualSpacing/>
        <w:jc w:val="left"/>
        <w:rPr>
          <w:rFonts w:ascii="仿宋" w:eastAsia="仿宋" w:hAnsi="仿宋" w:cs="仿宋"/>
          <w:b/>
          <w:bCs/>
          <w:kern w:val="0"/>
          <w:sz w:val="24"/>
        </w:rPr>
      </w:pPr>
      <w:r w:rsidRPr="00E34E6C">
        <w:rPr>
          <w:rFonts w:ascii="仿宋" w:eastAsia="仿宋" w:hAnsi="仿宋" w:cs="仿宋" w:hint="eastAsia"/>
          <w:b/>
          <w:bCs/>
          <w:kern w:val="0"/>
          <w:sz w:val="24"/>
        </w:rPr>
        <w:t>3.9组件9：数据库审计组件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
        <w:gridCol w:w="7433"/>
      </w:tblGrid>
      <w:tr w:rsidR="00D2162F" w:rsidRPr="00E34E6C" w:rsidTr="00EA460E">
        <w:tc>
          <w:tcPr>
            <w:tcW w:w="639" w:type="pct"/>
            <w:vAlign w:val="center"/>
          </w:tcPr>
          <w:p w:rsidR="00D2162F" w:rsidRPr="00E34E6C" w:rsidRDefault="00D2162F" w:rsidP="00EA460E">
            <w:pPr>
              <w:spacing w:line="360" w:lineRule="auto"/>
              <w:contextualSpacing/>
              <w:jc w:val="center"/>
              <w:rPr>
                <w:rFonts w:ascii="仿宋" w:eastAsia="仿宋" w:hAnsi="仿宋" w:cs="仿宋"/>
                <w:b/>
                <w:sz w:val="24"/>
              </w:rPr>
            </w:pPr>
            <w:r w:rsidRPr="00E34E6C">
              <w:rPr>
                <w:rFonts w:ascii="仿宋" w:eastAsia="仿宋" w:hAnsi="仿宋" w:cs="仿宋" w:hint="eastAsia"/>
                <w:b/>
                <w:sz w:val="24"/>
              </w:rPr>
              <w:t>序号</w:t>
            </w:r>
          </w:p>
        </w:tc>
        <w:tc>
          <w:tcPr>
            <w:tcW w:w="4361" w:type="pct"/>
          </w:tcPr>
          <w:p w:rsidR="00D2162F" w:rsidRPr="00E34E6C" w:rsidRDefault="00D2162F" w:rsidP="00EA460E">
            <w:pPr>
              <w:spacing w:line="360" w:lineRule="auto"/>
              <w:contextualSpacing/>
              <w:jc w:val="center"/>
              <w:rPr>
                <w:rFonts w:ascii="仿宋" w:eastAsia="仿宋" w:hAnsi="仿宋" w:cs="仿宋"/>
                <w:b/>
                <w:sz w:val="24"/>
              </w:rPr>
            </w:pPr>
            <w:r w:rsidRPr="00E34E6C">
              <w:rPr>
                <w:rFonts w:ascii="仿宋" w:eastAsia="仿宋" w:hAnsi="仿宋" w:cs="仿宋" w:hint="eastAsia"/>
                <w:b/>
                <w:sz w:val="24"/>
              </w:rPr>
              <w:t>指标参数</w:t>
            </w:r>
          </w:p>
        </w:tc>
      </w:tr>
      <w:tr w:rsidR="00D2162F" w:rsidRPr="00E34E6C" w:rsidTr="00EA460E">
        <w:tc>
          <w:tcPr>
            <w:tcW w:w="639" w:type="pct"/>
            <w:vAlign w:val="center"/>
          </w:tcPr>
          <w:p w:rsidR="00D2162F" w:rsidRPr="00E34E6C" w:rsidRDefault="00D2162F" w:rsidP="00EA460E">
            <w:pPr>
              <w:spacing w:line="360" w:lineRule="auto"/>
              <w:contextualSpacing/>
              <w:jc w:val="center"/>
              <w:rPr>
                <w:rFonts w:ascii="仿宋" w:eastAsia="仿宋" w:hAnsi="仿宋" w:cs="仿宋"/>
                <w:sz w:val="24"/>
              </w:rPr>
            </w:pPr>
            <w:r w:rsidRPr="00E34E6C">
              <w:rPr>
                <w:rFonts w:ascii="仿宋" w:eastAsia="仿宋" w:hAnsi="仿宋" w:cs="仿宋" w:hint="eastAsia"/>
                <w:sz w:val="24"/>
              </w:rPr>
              <w:t>1</w:t>
            </w:r>
          </w:p>
        </w:tc>
        <w:tc>
          <w:tcPr>
            <w:tcW w:w="4361" w:type="pct"/>
          </w:tcPr>
          <w:p w:rsidR="00D2162F" w:rsidRPr="00E34E6C" w:rsidRDefault="00D2162F" w:rsidP="00E7350A">
            <w:pPr>
              <w:pStyle w:val="afe"/>
              <w:numPr>
                <w:ilvl w:val="0"/>
                <w:numId w:val="25"/>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基本要求:实配千兆电口≥16个，万兆SFP+接口≥6个（满配光模块），冗余电源。网络吞吐≥10Gbps，数据库分析流量≥800Mb/s，峰值SQL事务处理能力≥6.4w条/秒，数据库实例数不限制；</w:t>
            </w:r>
          </w:p>
          <w:p w:rsidR="00D2162F" w:rsidRPr="00E34E6C" w:rsidRDefault="00D2162F" w:rsidP="00E7350A">
            <w:pPr>
              <w:pStyle w:val="afe"/>
              <w:numPr>
                <w:ilvl w:val="0"/>
                <w:numId w:val="25"/>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双栈支持:</w:t>
            </w:r>
            <w:r w:rsidRPr="00E34E6C">
              <w:rPr>
                <w:rFonts w:ascii="仿宋" w:eastAsia="仿宋" w:hAnsi="仿宋" w:cs="仿宋" w:hint="eastAsia"/>
                <w:kern w:val="0"/>
                <w:sz w:val="24"/>
                <w:szCs w:val="24"/>
              </w:rPr>
              <w:t>支持IPv4和IPv6环境部署，支持IPv4网络的审计、IPv6 over IPv4隧道的审计</w:t>
            </w:r>
            <w:r w:rsidRPr="00E34E6C">
              <w:rPr>
                <w:rFonts w:ascii="仿宋" w:eastAsia="仿宋" w:hAnsi="仿宋" w:cs="仿宋" w:hint="eastAsia"/>
                <w:sz w:val="24"/>
                <w:szCs w:val="24"/>
              </w:rPr>
              <w:t>。（提供产品功能截图并加盖公章）；</w:t>
            </w:r>
          </w:p>
          <w:p w:rsidR="00D2162F" w:rsidRPr="00E34E6C" w:rsidRDefault="00D2162F" w:rsidP="00E7350A">
            <w:pPr>
              <w:pStyle w:val="afe"/>
              <w:numPr>
                <w:ilvl w:val="0"/>
                <w:numId w:val="25"/>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数据库兼容性:支持Oracle，MySQL，人大金仓，达梦等数据库。（提供产品功能截图并加盖公章)；</w:t>
            </w:r>
          </w:p>
          <w:p w:rsidR="00D2162F" w:rsidRPr="00E34E6C" w:rsidRDefault="00D2162F" w:rsidP="00E7350A">
            <w:pPr>
              <w:pStyle w:val="afe"/>
              <w:numPr>
                <w:ilvl w:val="0"/>
                <w:numId w:val="25"/>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资产发现:支持自动发现镜像流量中的活跃数据库，可识别资产IP</w:t>
            </w:r>
            <w:r w:rsidRPr="00E34E6C">
              <w:rPr>
                <w:rFonts w:ascii="仿宋" w:eastAsia="仿宋" w:hAnsi="仿宋" w:cs="仿宋" w:hint="eastAsia"/>
                <w:sz w:val="24"/>
                <w:szCs w:val="24"/>
              </w:rPr>
              <w:lastRenderedPageBreak/>
              <w:t>地址、端口和资产类型和发现资产的插件。可自定义镜像流量资产发现的发现范围，包括数据库类型、IP地址、端口范围；</w:t>
            </w:r>
          </w:p>
          <w:p w:rsidR="00D2162F" w:rsidRPr="00E34E6C" w:rsidRDefault="00D2162F" w:rsidP="00E7350A">
            <w:pPr>
              <w:pStyle w:val="afe"/>
              <w:numPr>
                <w:ilvl w:val="0"/>
                <w:numId w:val="25"/>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资产管理:支持数据库资产的添加、管理、以及分组；支持镜像流量中的活跃数据库；</w:t>
            </w:r>
          </w:p>
          <w:p w:rsidR="00D2162F" w:rsidRPr="00E34E6C" w:rsidRDefault="00D2162F" w:rsidP="00E7350A">
            <w:pPr>
              <w:pStyle w:val="afe"/>
              <w:numPr>
                <w:ilvl w:val="0"/>
                <w:numId w:val="25"/>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加密传输审计:支持MySQL,SQLServer等数据库的SSL/TSL加密链路审计。支持mysql5.7 和SQLserver2019两种数据库的加密审计，加密算法支持TLS1.0、 TLS1.1对称和TLS1.2对称算法；</w:t>
            </w:r>
          </w:p>
          <w:p w:rsidR="00D2162F" w:rsidRPr="00E34E6C" w:rsidRDefault="00D2162F" w:rsidP="00E7350A">
            <w:pPr>
              <w:pStyle w:val="afe"/>
              <w:numPr>
                <w:ilvl w:val="0"/>
                <w:numId w:val="25"/>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编码方式:支持UTF-8、GBK、GB2312、UNICODE、UTF-32/16/16BE/16LE、US-ASCII编码方式。支持智能识别数据库字符集编码；</w:t>
            </w:r>
          </w:p>
          <w:p w:rsidR="00D2162F" w:rsidRPr="00E34E6C" w:rsidRDefault="00D2162F" w:rsidP="00E7350A">
            <w:pPr>
              <w:pStyle w:val="afe"/>
              <w:numPr>
                <w:ilvl w:val="0"/>
                <w:numId w:val="25"/>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插件监控:</w:t>
            </w:r>
            <w:r w:rsidRPr="00E34E6C">
              <w:rPr>
                <w:rFonts w:ascii="仿宋" w:eastAsia="仿宋" w:hAnsi="仿宋" w:cs="仿宋" w:hint="eastAsia"/>
                <w:kern w:val="0"/>
                <w:sz w:val="24"/>
                <w:szCs w:val="24"/>
              </w:rPr>
              <w:t>持插件阈值设置，可设置数据库服务器的CPU利用率、内存利用率、带宽等阈值或插件自身占用的CPU利用率、内存利用率、磁盘空间占用、带宽阈值，当超过阈值时审计采集插件自动休眠，临时暂停抓包工作；</w:t>
            </w:r>
          </w:p>
          <w:p w:rsidR="00D2162F" w:rsidRPr="00E34E6C" w:rsidRDefault="00D2162F" w:rsidP="00E7350A">
            <w:pPr>
              <w:pStyle w:val="afe"/>
              <w:numPr>
                <w:ilvl w:val="0"/>
                <w:numId w:val="25"/>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双向审计:支持对双向数据包的解析，不仅对数据库操作请求进行审计，而且还可以对数据库系统返回结果进行完整的还原和审计，包括数据库命令执行时长、执行状态、返回行数、执行的结果集等内容；</w:t>
            </w:r>
          </w:p>
          <w:p w:rsidR="00D2162F" w:rsidRPr="00E34E6C" w:rsidRDefault="00D2162F" w:rsidP="00E7350A">
            <w:pPr>
              <w:pStyle w:val="afe"/>
              <w:numPr>
                <w:ilvl w:val="0"/>
                <w:numId w:val="25"/>
              </w:numPr>
              <w:spacing w:line="360" w:lineRule="auto"/>
              <w:ind w:left="408" w:hangingChars="170" w:hanging="408"/>
              <w:contextualSpacing/>
              <w:jc w:val="left"/>
              <w:rPr>
                <w:rFonts w:ascii="仿宋" w:eastAsia="仿宋" w:hAnsi="仿宋" w:cs="仿宋"/>
                <w:sz w:val="24"/>
                <w:szCs w:val="24"/>
              </w:rPr>
            </w:pPr>
            <w:r w:rsidRPr="00E34E6C">
              <w:rPr>
                <w:rFonts w:ascii="仿宋" w:eastAsia="仿宋" w:hAnsi="仿宋" w:cs="仿宋" w:hint="eastAsia"/>
                <w:sz w:val="24"/>
                <w:szCs w:val="24"/>
              </w:rPr>
              <w:t>内置标签:内置包括个人信息安全规范标签库，内置敏感数据标签包含港澳居民来往内容通行证、性别、名族、统一社会信用代码、港澳通行证、IP地址、IPv6地址、MAC地址、IMEI、MEID、企业单位名称、电子邮箱、中文地址、固定电话、手机号、银行卡号、军官证号、社保证号、护照号、驾驶证、身份证号、中文姓名等22条敏感数据规则；</w:t>
            </w:r>
          </w:p>
          <w:p w:rsidR="00D2162F" w:rsidRPr="00E34E6C" w:rsidRDefault="00D2162F" w:rsidP="00E7350A">
            <w:pPr>
              <w:pStyle w:val="afe"/>
              <w:numPr>
                <w:ilvl w:val="0"/>
                <w:numId w:val="25"/>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超长语句审计:支持单条长度不超过3M字节的超长SQL语句的正常解析和审计。</w:t>
            </w:r>
          </w:p>
        </w:tc>
      </w:tr>
    </w:tbl>
    <w:p w:rsidR="00D2162F" w:rsidRPr="00E34E6C" w:rsidRDefault="00D2162F" w:rsidP="00D2162F">
      <w:pPr>
        <w:spacing w:line="360" w:lineRule="auto"/>
        <w:contextualSpacing/>
        <w:jc w:val="left"/>
        <w:rPr>
          <w:rFonts w:ascii="仿宋" w:eastAsia="仿宋" w:hAnsi="仿宋" w:cs="仿宋"/>
          <w:b/>
          <w:bCs/>
          <w:kern w:val="0"/>
          <w:sz w:val="24"/>
        </w:rPr>
      </w:pPr>
      <w:r w:rsidRPr="00E34E6C">
        <w:rPr>
          <w:rFonts w:ascii="仿宋" w:eastAsia="仿宋" w:hAnsi="仿宋" w:cs="仿宋" w:hint="eastAsia"/>
          <w:b/>
          <w:bCs/>
          <w:kern w:val="0"/>
          <w:sz w:val="24"/>
        </w:rPr>
        <w:lastRenderedPageBreak/>
        <w:t>3.10组件10：漏洞扫描组件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
        <w:gridCol w:w="7433"/>
      </w:tblGrid>
      <w:tr w:rsidR="00D2162F" w:rsidRPr="00E34E6C" w:rsidTr="00EA460E">
        <w:tc>
          <w:tcPr>
            <w:tcW w:w="639" w:type="pct"/>
            <w:vAlign w:val="center"/>
          </w:tcPr>
          <w:p w:rsidR="00D2162F" w:rsidRPr="00E34E6C" w:rsidRDefault="00D2162F" w:rsidP="00EA460E">
            <w:pPr>
              <w:spacing w:line="360" w:lineRule="auto"/>
              <w:contextualSpacing/>
              <w:jc w:val="center"/>
              <w:rPr>
                <w:rFonts w:ascii="仿宋" w:eastAsia="仿宋" w:hAnsi="仿宋" w:cs="仿宋"/>
                <w:b/>
                <w:sz w:val="24"/>
              </w:rPr>
            </w:pPr>
            <w:r w:rsidRPr="00E34E6C">
              <w:rPr>
                <w:rFonts w:ascii="仿宋" w:eastAsia="仿宋" w:hAnsi="仿宋" w:cs="仿宋" w:hint="eastAsia"/>
                <w:b/>
                <w:sz w:val="24"/>
              </w:rPr>
              <w:t>序号</w:t>
            </w:r>
          </w:p>
        </w:tc>
        <w:tc>
          <w:tcPr>
            <w:tcW w:w="4361" w:type="pct"/>
          </w:tcPr>
          <w:p w:rsidR="00D2162F" w:rsidRPr="00E34E6C" w:rsidRDefault="00D2162F" w:rsidP="00EA460E">
            <w:pPr>
              <w:spacing w:line="360" w:lineRule="auto"/>
              <w:contextualSpacing/>
              <w:jc w:val="center"/>
              <w:rPr>
                <w:rFonts w:ascii="仿宋" w:eastAsia="仿宋" w:hAnsi="仿宋" w:cs="仿宋"/>
                <w:b/>
                <w:sz w:val="24"/>
              </w:rPr>
            </w:pPr>
            <w:r w:rsidRPr="00E34E6C">
              <w:rPr>
                <w:rFonts w:ascii="仿宋" w:eastAsia="仿宋" w:hAnsi="仿宋" w:cs="仿宋" w:hint="eastAsia"/>
                <w:b/>
                <w:sz w:val="24"/>
              </w:rPr>
              <w:t>指标参数</w:t>
            </w:r>
          </w:p>
        </w:tc>
      </w:tr>
      <w:tr w:rsidR="00D2162F" w:rsidRPr="00E34E6C" w:rsidTr="00EA460E">
        <w:tc>
          <w:tcPr>
            <w:tcW w:w="639" w:type="pct"/>
            <w:vAlign w:val="center"/>
          </w:tcPr>
          <w:p w:rsidR="00D2162F" w:rsidRPr="00E34E6C" w:rsidRDefault="00D2162F" w:rsidP="00EA460E">
            <w:pPr>
              <w:spacing w:line="360" w:lineRule="auto"/>
              <w:contextualSpacing/>
              <w:jc w:val="center"/>
              <w:rPr>
                <w:rFonts w:ascii="仿宋" w:eastAsia="仿宋" w:hAnsi="仿宋" w:cs="仿宋"/>
                <w:sz w:val="24"/>
              </w:rPr>
            </w:pPr>
            <w:r w:rsidRPr="00E34E6C">
              <w:rPr>
                <w:rFonts w:ascii="仿宋" w:eastAsia="仿宋" w:hAnsi="仿宋" w:cs="仿宋" w:hint="eastAsia"/>
                <w:sz w:val="24"/>
              </w:rPr>
              <w:t>1</w:t>
            </w:r>
          </w:p>
        </w:tc>
        <w:tc>
          <w:tcPr>
            <w:tcW w:w="4361" w:type="pct"/>
          </w:tcPr>
          <w:p w:rsidR="00D2162F" w:rsidRPr="00E34E6C" w:rsidRDefault="00D2162F" w:rsidP="00E7350A">
            <w:pPr>
              <w:pStyle w:val="afe"/>
              <w:numPr>
                <w:ilvl w:val="0"/>
                <w:numId w:val="26"/>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基本要求:内存≥8G，硬盘容量≥128GB SSD+2TB SATA，实配千兆</w:t>
            </w:r>
            <w:r w:rsidRPr="00E34E6C">
              <w:rPr>
                <w:rFonts w:ascii="仿宋" w:eastAsia="仿宋" w:hAnsi="仿宋" w:cs="仿宋" w:hint="eastAsia"/>
                <w:sz w:val="24"/>
                <w:szCs w:val="24"/>
              </w:rPr>
              <w:lastRenderedPageBreak/>
              <w:t>电口≥6个，千兆SFP接口≥2个，冗余电源。系统漏扫授权IP数≥100，WEB漏扫授权URL数≥20；主机漏扫最大并发IP数≥150，WEB漏扫最大并发URL数≥5；</w:t>
            </w:r>
          </w:p>
          <w:p w:rsidR="00D2162F" w:rsidRPr="00E34E6C" w:rsidRDefault="00D2162F" w:rsidP="00E7350A">
            <w:pPr>
              <w:pStyle w:val="afe"/>
              <w:numPr>
                <w:ilvl w:val="0"/>
                <w:numId w:val="26"/>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 xml:space="preserve">数据展示:支持全局风险统计时段、漏洞名称、风险等级、检测方式等自定义统计各区间的风险分布和详情；  </w:t>
            </w:r>
          </w:p>
          <w:p w:rsidR="00D2162F" w:rsidRPr="00E34E6C" w:rsidRDefault="00D2162F" w:rsidP="00E7350A">
            <w:pPr>
              <w:pStyle w:val="afe"/>
              <w:numPr>
                <w:ilvl w:val="0"/>
                <w:numId w:val="26"/>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漏洞管理:支持全局风险统计功能，通过扇形图、条状图、标签、表格等形式直观展示资产风险分布、漏洞风险等级分布、紧急漏洞、风险资产清单等信息，并可查看详情；支持快速进行漏洞验证，验证漏洞有效性；</w:t>
            </w:r>
          </w:p>
          <w:p w:rsidR="00D2162F" w:rsidRPr="00E34E6C" w:rsidRDefault="00D2162F" w:rsidP="00E7350A">
            <w:pPr>
              <w:pStyle w:val="afe"/>
              <w:numPr>
                <w:ilvl w:val="0"/>
                <w:numId w:val="26"/>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合规自检:提供检测结果综述分析，按照等保2.0的检测项要求，统计业务系统存在的不符合、部分符合、符合、待确认、不适用检测项；</w:t>
            </w:r>
          </w:p>
          <w:p w:rsidR="00D2162F" w:rsidRPr="00E34E6C" w:rsidRDefault="00D2162F" w:rsidP="00E7350A">
            <w:pPr>
              <w:pStyle w:val="afe"/>
              <w:numPr>
                <w:ilvl w:val="0"/>
                <w:numId w:val="26"/>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资产管理:支持资产发现功能，可基于IP地址、IP网段、IP范围、URL等方式进行资产发现扫描，支持IOT资产扫描，EXCEL格式批量导入；</w:t>
            </w:r>
          </w:p>
          <w:p w:rsidR="00D2162F" w:rsidRPr="00E34E6C" w:rsidRDefault="00D2162F" w:rsidP="00E7350A">
            <w:pPr>
              <w:pStyle w:val="afe"/>
              <w:numPr>
                <w:ilvl w:val="0"/>
                <w:numId w:val="26"/>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系统漏洞扫描:支持检测的漏洞数大于300000条，兼容CVE、CNCVE、CNNVD、CNVD、Bugtraq等主流标准；</w:t>
            </w:r>
          </w:p>
          <w:p w:rsidR="00D2162F" w:rsidRPr="00E34E6C" w:rsidRDefault="00D2162F" w:rsidP="00E7350A">
            <w:pPr>
              <w:pStyle w:val="afe"/>
              <w:numPr>
                <w:ilvl w:val="0"/>
                <w:numId w:val="26"/>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报告管理:产品支持对系统漏洞、WEB漏洞、基线配置、弱口令进行扫描和分析，可同时输出包含系统漏洞扫描、WEB漏洞扫描、基线配置核查、弱口令扫描结果的报表；</w:t>
            </w:r>
          </w:p>
          <w:p w:rsidR="00D2162F" w:rsidRPr="00E34E6C" w:rsidRDefault="00D2162F" w:rsidP="00E7350A">
            <w:pPr>
              <w:pStyle w:val="afe"/>
              <w:numPr>
                <w:ilvl w:val="0"/>
                <w:numId w:val="26"/>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登陆扫描:支持采用SMB、RDP、Telnet、SSH等协议对系统进行登录扫描；</w:t>
            </w:r>
          </w:p>
          <w:p w:rsidR="00D2162F" w:rsidRPr="00E34E6C" w:rsidRDefault="00D2162F" w:rsidP="00E7350A">
            <w:pPr>
              <w:pStyle w:val="afe"/>
              <w:numPr>
                <w:ilvl w:val="0"/>
                <w:numId w:val="26"/>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漏洞扫描:支持国产操作系统的漏洞扫描；</w:t>
            </w:r>
          </w:p>
          <w:p w:rsidR="00D2162F" w:rsidRPr="00E34E6C" w:rsidRDefault="00D2162F" w:rsidP="00E7350A">
            <w:pPr>
              <w:pStyle w:val="afe"/>
              <w:numPr>
                <w:ilvl w:val="0"/>
                <w:numId w:val="26"/>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模板管理:支持系统漏洞、web漏洞模板的自定义，可通过漏洞名称、CVE编号、风险等级、漏洞类型、漏洞组件、高可利用、漏洞发现时间、扫描方式等快速筛选漏洞，根据筛选结果选择相应漏洞生成自定义模板；</w:t>
            </w:r>
          </w:p>
          <w:p w:rsidR="00D2162F" w:rsidRPr="00E34E6C" w:rsidRDefault="00D2162F" w:rsidP="00E7350A">
            <w:pPr>
              <w:pStyle w:val="afe"/>
              <w:numPr>
                <w:ilvl w:val="0"/>
                <w:numId w:val="26"/>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常用工具:系统支持ping、curl、traceroute、dig、nmap等工具。</w:t>
            </w:r>
          </w:p>
        </w:tc>
      </w:tr>
    </w:tbl>
    <w:p w:rsidR="00D2162F" w:rsidRPr="00E34E6C" w:rsidRDefault="00D2162F" w:rsidP="00E7350A">
      <w:pPr>
        <w:numPr>
          <w:ilvl w:val="0"/>
          <w:numId w:val="16"/>
        </w:numPr>
        <w:spacing w:line="360" w:lineRule="auto"/>
        <w:contextualSpacing/>
        <w:rPr>
          <w:rFonts w:ascii="仿宋" w:eastAsia="仿宋" w:hAnsi="仿宋" w:cs="仿宋"/>
          <w:b/>
          <w:bCs/>
          <w:sz w:val="24"/>
        </w:rPr>
      </w:pPr>
      <w:r w:rsidRPr="00E34E6C">
        <w:rPr>
          <w:rFonts w:ascii="仿宋" w:eastAsia="仿宋" w:hAnsi="仿宋" w:cs="仿宋" w:hint="eastAsia"/>
          <w:b/>
          <w:bCs/>
          <w:sz w:val="24"/>
        </w:rPr>
        <w:lastRenderedPageBreak/>
        <w:t>存储交换机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3"/>
        <w:gridCol w:w="7419"/>
      </w:tblGrid>
      <w:tr w:rsidR="00D2162F" w:rsidRPr="00E34E6C" w:rsidTr="00EA460E">
        <w:trPr>
          <w:trHeight w:val="63"/>
        </w:trPr>
        <w:tc>
          <w:tcPr>
            <w:tcW w:w="647" w:type="pct"/>
            <w:vAlign w:val="center"/>
          </w:tcPr>
          <w:p w:rsidR="00D2162F" w:rsidRPr="00E34E6C" w:rsidRDefault="00D2162F" w:rsidP="00EA460E">
            <w:pPr>
              <w:spacing w:line="360" w:lineRule="auto"/>
              <w:contextualSpacing/>
              <w:jc w:val="center"/>
              <w:rPr>
                <w:rFonts w:ascii="仿宋" w:eastAsia="仿宋" w:hAnsi="仿宋" w:cs="仿宋"/>
                <w:b/>
                <w:sz w:val="24"/>
              </w:rPr>
            </w:pPr>
            <w:r w:rsidRPr="00E34E6C">
              <w:rPr>
                <w:rFonts w:ascii="仿宋" w:eastAsia="仿宋" w:hAnsi="仿宋" w:cs="仿宋" w:hint="eastAsia"/>
                <w:b/>
                <w:sz w:val="24"/>
              </w:rPr>
              <w:t>序号</w:t>
            </w:r>
          </w:p>
        </w:tc>
        <w:tc>
          <w:tcPr>
            <w:tcW w:w="4353" w:type="pct"/>
          </w:tcPr>
          <w:p w:rsidR="00D2162F" w:rsidRPr="00E34E6C" w:rsidRDefault="00D2162F" w:rsidP="00EA460E">
            <w:pPr>
              <w:pStyle w:val="afe"/>
              <w:spacing w:line="360" w:lineRule="auto"/>
              <w:ind w:firstLineChars="0" w:firstLine="0"/>
              <w:contextualSpacing/>
              <w:jc w:val="center"/>
              <w:rPr>
                <w:rFonts w:ascii="仿宋" w:eastAsia="仿宋" w:hAnsi="仿宋" w:cs="仿宋"/>
                <w:b/>
                <w:sz w:val="24"/>
                <w:szCs w:val="24"/>
              </w:rPr>
            </w:pPr>
            <w:r w:rsidRPr="00E34E6C">
              <w:rPr>
                <w:rFonts w:ascii="仿宋" w:eastAsia="仿宋" w:hAnsi="仿宋" w:cs="仿宋" w:hint="eastAsia"/>
                <w:b/>
                <w:sz w:val="24"/>
                <w:szCs w:val="24"/>
              </w:rPr>
              <w:t>指标参数</w:t>
            </w:r>
          </w:p>
        </w:tc>
      </w:tr>
      <w:tr w:rsidR="00D2162F" w:rsidRPr="00E34E6C" w:rsidTr="00EA460E">
        <w:trPr>
          <w:trHeight w:val="63"/>
        </w:trPr>
        <w:tc>
          <w:tcPr>
            <w:tcW w:w="647" w:type="pct"/>
            <w:vAlign w:val="center"/>
          </w:tcPr>
          <w:p w:rsidR="00D2162F" w:rsidRPr="00E34E6C" w:rsidRDefault="00D2162F" w:rsidP="00EA460E">
            <w:pPr>
              <w:spacing w:line="360" w:lineRule="auto"/>
              <w:contextualSpacing/>
              <w:jc w:val="center"/>
              <w:rPr>
                <w:rFonts w:ascii="仿宋" w:eastAsia="仿宋" w:hAnsi="仿宋" w:cs="仿宋"/>
                <w:sz w:val="24"/>
              </w:rPr>
            </w:pPr>
            <w:r w:rsidRPr="00E34E6C">
              <w:rPr>
                <w:rFonts w:ascii="仿宋" w:eastAsia="仿宋" w:hAnsi="仿宋" w:cs="仿宋" w:hint="eastAsia"/>
                <w:sz w:val="24"/>
              </w:rPr>
              <w:t>1</w:t>
            </w:r>
          </w:p>
        </w:tc>
        <w:tc>
          <w:tcPr>
            <w:tcW w:w="4353" w:type="pct"/>
          </w:tcPr>
          <w:p w:rsidR="00D2162F" w:rsidRPr="00E34E6C" w:rsidRDefault="00D2162F" w:rsidP="00E7350A">
            <w:pPr>
              <w:pStyle w:val="afe"/>
              <w:numPr>
                <w:ilvl w:val="0"/>
                <w:numId w:val="27"/>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交换能力:交换容量≥4.8Tbps，包转发率≥2000Mpps，提供截图证明材料；</w:t>
            </w:r>
          </w:p>
          <w:p w:rsidR="00D2162F" w:rsidRPr="00E34E6C" w:rsidRDefault="00D2162F" w:rsidP="00E7350A">
            <w:pPr>
              <w:pStyle w:val="afe"/>
              <w:numPr>
                <w:ilvl w:val="0"/>
                <w:numId w:val="27"/>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硬件要求：支持电源1+1备份，风扇3+1备份，提供证明截图材料；</w:t>
            </w:r>
          </w:p>
          <w:p w:rsidR="00D2162F" w:rsidRPr="00E34E6C" w:rsidRDefault="00D2162F" w:rsidP="00E7350A">
            <w:pPr>
              <w:pStyle w:val="afe"/>
              <w:numPr>
                <w:ilvl w:val="0"/>
                <w:numId w:val="27"/>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芯片：采用厂商自研国产化芯片，提供具备CNAS或CMA资质机构提供的三方测试报告；</w:t>
            </w:r>
          </w:p>
          <w:p w:rsidR="00D2162F" w:rsidRPr="00E34E6C" w:rsidRDefault="00D2162F" w:rsidP="00E7350A">
            <w:pPr>
              <w:pStyle w:val="afe"/>
              <w:numPr>
                <w:ilvl w:val="0"/>
                <w:numId w:val="27"/>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接口配置要求:10GE光接口≥48个，40/100 GE 光接口≥6个，提供证明截图材料；</w:t>
            </w:r>
          </w:p>
          <w:p w:rsidR="00D2162F" w:rsidRPr="00E34E6C" w:rsidRDefault="00D2162F" w:rsidP="00E7350A">
            <w:pPr>
              <w:pStyle w:val="afe"/>
              <w:numPr>
                <w:ilvl w:val="0"/>
                <w:numId w:val="27"/>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二层功能：支持M-LAG或vPC或DRNI等跨机箱链路捆绑技术；</w:t>
            </w:r>
          </w:p>
          <w:p w:rsidR="00D2162F" w:rsidRPr="00E34E6C" w:rsidRDefault="00D2162F" w:rsidP="00E7350A">
            <w:pPr>
              <w:pStyle w:val="afe"/>
              <w:numPr>
                <w:ilvl w:val="0"/>
                <w:numId w:val="27"/>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三层功能：支持RIP、OSPF、ISIS、BGP等IPv4动态路由协议，支持RIPng、OSPFv3、ISISv6、BGP4+等IPv6动态路由协议；</w:t>
            </w:r>
          </w:p>
          <w:p w:rsidR="00D2162F" w:rsidRPr="00E34E6C" w:rsidRDefault="00D2162F" w:rsidP="00E7350A">
            <w:pPr>
              <w:pStyle w:val="afe"/>
              <w:numPr>
                <w:ilvl w:val="0"/>
                <w:numId w:val="27"/>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DC特性：支持 BGP-EVPN，支持VXLAN；</w:t>
            </w:r>
          </w:p>
          <w:p w:rsidR="00D2162F" w:rsidRPr="00E34E6C" w:rsidRDefault="00D2162F" w:rsidP="00E7350A">
            <w:pPr>
              <w:pStyle w:val="afe"/>
              <w:numPr>
                <w:ilvl w:val="0"/>
                <w:numId w:val="27"/>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智能运维:支持ERSPAN增强，提供具备CNAS或CMA资质机构提供的三方测试报告；</w:t>
            </w:r>
          </w:p>
          <w:p w:rsidR="00D2162F" w:rsidRPr="00E34E6C" w:rsidRDefault="00D2162F" w:rsidP="00E7350A">
            <w:pPr>
              <w:pStyle w:val="afe"/>
              <w:numPr>
                <w:ilvl w:val="0"/>
                <w:numId w:val="27"/>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实配：电源模块≥2，10G多模光模块≥48，40G多模光模块≥6，三年原厂维保。</w:t>
            </w:r>
          </w:p>
        </w:tc>
      </w:tr>
    </w:tbl>
    <w:p w:rsidR="00D2162F" w:rsidRPr="00E34E6C" w:rsidRDefault="00D2162F" w:rsidP="00E7350A">
      <w:pPr>
        <w:numPr>
          <w:ilvl w:val="0"/>
          <w:numId w:val="16"/>
        </w:numPr>
        <w:spacing w:line="360" w:lineRule="auto"/>
        <w:contextualSpacing/>
        <w:rPr>
          <w:rFonts w:ascii="仿宋" w:eastAsia="仿宋" w:hAnsi="仿宋" w:cs="仿宋"/>
          <w:b/>
          <w:bCs/>
          <w:sz w:val="24"/>
        </w:rPr>
      </w:pPr>
      <w:r w:rsidRPr="00E34E6C">
        <w:rPr>
          <w:rFonts w:ascii="仿宋" w:eastAsia="仿宋" w:hAnsi="仿宋" w:cs="仿宋" w:hint="eastAsia"/>
          <w:b/>
          <w:bCs/>
          <w:sz w:val="24"/>
        </w:rPr>
        <w:t>联网交换机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4"/>
        <w:gridCol w:w="7418"/>
      </w:tblGrid>
      <w:tr w:rsidR="00D2162F" w:rsidRPr="00E34E6C" w:rsidTr="00EA460E">
        <w:trPr>
          <w:trHeight w:val="63"/>
        </w:trPr>
        <w:tc>
          <w:tcPr>
            <w:tcW w:w="648" w:type="pct"/>
            <w:vAlign w:val="center"/>
          </w:tcPr>
          <w:p w:rsidR="00D2162F" w:rsidRPr="00E34E6C" w:rsidRDefault="00D2162F" w:rsidP="00EA460E">
            <w:pPr>
              <w:spacing w:line="360" w:lineRule="auto"/>
              <w:contextualSpacing/>
              <w:jc w:val="center"/>
              <w:rPr>
                <w:rFonts w:ascii="仿宋" w:eastAsia="仿宋" w:hAnsi="仿宋" w:cs="仿宋"/>
                <w:b/>
                <w:sz w:val="24"/>
              </w:rPr>
            </w:pPr>
            <w:r w:rsidRPr="00E34E6C">
              <w:rPr>
                <w:rFonts w:ascii="仿宋" w:eastAsia="仿宋" w:hAnsi="仿宋" w:cs="仿宋" w:hint="eastAsia"/>
                <w:b/>
                <w:sz w:val="24"/>
              </w:rPr>
              <w:t>序号</w:t>
            </w:r>
          </w:p>
        </w:tc>
        <w:tc>
          <w:tcPr>
            <w:tcW w:w="4352" w:type="pct"/>
          </w:tcPr>
          <w:p w:rsidR="00D2162F" w:rsidRPr="00E34E6C" w:rsidRDefault="00D2162F" w:rsidP="00EA460E">
            <w:pPr>
              <w:pStyle w:val="afe"/>
              <w:spacing w:line="360" w:lineRule="auto"/>
              <w:ind w:firstLineChars="0" w:firstLine="0"/>
              <w:contextualSpacing/>
              <w:jc w:val="center"/>
              <w:rPr>
                <w:rFonts w:ascii="仿宋" w:eastAsia="仿宋" w:hAnsi="仿宋" w:cs="仿宋"/>
                <w:b/>
                <w:sz w:val="24"/>
                <w:szCs w:val="24"/>
              </w:rPr>
            </w:pPr>
            <w:r w:rsidRPr="00E34E6C">
              <w:rPr>
                <w:rFonts w:ascii="仿宋" w:eastAsia="仿宋" w:hAnsi="仿宋" w:cs="仿宋" w:hint="eastAsia"/>
                <w:b/>
                <w:sz w:val="24"/>
                <w:szCs w:val="24"/>
              </w:rPr>
              <w:t>指标参数</w:t>
            </w:r>
          </w:p>
        </w:tc>
      </w:tr>
      <w:tr w:rsidR="00D2162F" w:rsidRPr="00E34E6C" w:rsidTr="00EA460E">
        <w:trPr>
          <w:trHeight w:val="63"/>
        </w:trPr>
        <w:tc>
          <w:tcPr>
            <w:tcW w:w="648" w:type="pct"/>
            <w:vAlign w:val="center"/>
          </w:tcPr>
          <w:p w:rsidR="00D2162F" w:rsidRPr="00E34E6C" w:rsidRDefault="00D2162F" w:rsidP="00EA460E">
            <w:pPr>
              <w:spacing w:line="360" w:lineRule="auto"/>
              <w:contextualSpacing/>
              <w:jc w:val="center"/>
              <w:rPr>
                <w:rFonts w:ascii="仿宋" w:eastAsia="仿宋" w:hAnsi="仿宋" w:cs="仿宋"/>
                <w:sz w:val="24"/>
              </w:rPr>
            </w:pPr>
            <w:r w:rsidRPr="00E34E6C">
              <w:rPr>
                <w:rFonts w:ascii="仿宋" w:eastAsia="仿宋" w:hAnsi="仿宋" w:cs="仿宋" w:hint="eastAsia"/>
                <w:sz w:val="24"/>
              </w:rPr>
              <w:t>1</w:t>
            </w:r>
          </w:p>
        </w:tc>
        <w:tc>
          <w:tcPr>
            <w:tcW w:w="4352" w:type="pct"/>
          </w:tcPr>
          <w:p w:rsidR="00D2162F" w:rsidRPr="00E34E6C" w:rsidRDefault="00D2162F" w:rsidP="00E7350A">
            <w:pPr>
              <w:pStyle w:val="afe"/>
              <w:numPr>
                <w:ilvl w:val="0"/>
                <w:numId w:val="28"/>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交换容量≥8Tbps，包转发率≥2400Mpps，提供截图证明材料；</w:t>
            </w:r>
          </w:p>
          <w:p w:rsidR="00D2162F" w:rsidRPr="00E34E6C" w:rsidRDefault="00D2162F" w:rsidP="00E7350A">
            <w:pPr>
              <w:pStyle w:val="afe"/>
              <w:numPr>
                <w:ilvl w:val="0"/>
                <w:numId w:val="28"/>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支持电源1+1备份，风扇4+1备份;</w:t>
            </w:r>
          </w:p>
          <w:p w:rsidR="00D2162F" w:rsidRPr="00E34E6C" w:rsidRDefault="00D2162F" w:rsidP="00E7350A">
            <w:pPr>
              <w:pStyle w:val="afe"/>
              <w:numPr>
                <w:ilvl w:val="0"/>
                <w:numId w:val="28"/>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采用厂商自研国产化芯片，提供具备CNAS或CMA资质机构提供的三方测试报告；</w:t>
            </w:r>
          </w:p>
          <w:p w:rsidR="00D2162F" w:rsidRPr="00E34E6C" w:rsidRDefault="00D2162F" w:rsidP="00E7350A">
            <w:pPr>
              <w:pStyle w:val="afe"/>
              <w:numPr>
                <w:ilvl w:val="0"/>
                <w:numId w:val="28"/>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上行接口可扩展支持200GE QSFP56光模块，提供官网产品文档证明截图并提供官网链接。</w:t>
            </w:r>
          </w:p>
          <w:p w:rsidR="00D2162F" w:rsidRPr="00E34E6C" w:rsidRDefault="00D2162F" w:rsidP="00E7350A">
            <w:pPr>
              <w:pStyle w:val="afe"/>
              <w:numPr>
                <w:ilvl w:val="0"/>
                <w:numId w:val="28"/>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25GE SFP28接口≥48个，40/100 GE 光接口≥8。</w:t>
            </w:r>
          </w:p>
          <w:p w:rsidR="00D2162F" w:rsidRPr="00E34E6C" w:rsidRDefault="00D2162F" w:rsidP="00E7350A">
            <w:pPr>
              <w:pStyle w:val="afe"/>
              <w:numPr>
                <w:ilvl w:val="0"/>
                <w:numId w:val="28"/>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支持M-LAG或vPC或DRNI等跨机箱链路捆绑技术。</w:t>
            </w:r>
          </w:p>
          <w:p w:rsidR="00D2162F" w:rsidRPr="00E34E6C" w:rsidRDefault="00D2162F" w:rsidP="00E7350A">
            <w:pPr>
              <w:pStyle w:val="afe"/>
              <w:numPr>
                <w:ilvl w:val="0"/>
                <w:numId w:val="28"/>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支持RIP、OSPF、ISIS、BGP等IPv4动态路由协议，支持RIPng、OSPFv3、ISISv6、BGP4+等IPv6动态路由协议。</w:t>
            </w:r>
          </w:p>
          <w:p w:rsidR="00D2162F" w:rsidRPr="00E34E6C" w:rsidRDefault="00D2162F" w:rsidP="00E7350A">
            <w:pPr>
              <w:pStyle w:val="afe"/>
              <w:numPr>
                <w:ilvl w:val="0"/>
                <w:numId w:val="28"/>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lastRenderedPageBreak/>
              <w:t>支持数据面故障快速自愈DPFR。</w:t>
            </w:r>
          </w:p>
          <w:p w:rsidR="00D2162F" w:rsidRPr="00E34E6C" w:rsidRDefault="00D2162F" w:rsidP="00E7350A">
            <w:pPr>
              <w:pStyle w:val="afe"/>
              <w:numPr>
                <w:ilvl w:val="0"/>
                <w:numId w:val="28"/>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支持ERSPAN增强，提供具备CNAS或CMA资质机构提供的三方测试报告。</w:t>
            </w:r>
          </w:p>
          <w:p w:rsidR="00D2162F" w:rsidRPr="00E34E6C" w:rsidRDefault="00D2162F" w:rsidP="00E7350A">
            <w:pPr>
              <w:pStyle w:val="afe"/>
              <w:numPr>
                <w:ilvl w:val="0"/>
                <w:numId w:val="28"/>
              </w:numPr>
              <w:spacing w:line="360" w:lineRule="auto"/>
              <w:ind w:firstLineChars="0"/>
              <w:contextualSpacing/>
              <w:jc w:val="left"/>
              <w:rPr>
                <w:rFonts w:ascii="仿宋" w:eastAsia="仿宋" w:hAnsi="仿宋" w:cs="仿宋"/>
                <w:sz w:val="24"/>
                <w:szCs w:val="24"/>
              </w:rPr>
            </w:pPr>
            <w:r w:rsidRPr="00E34E6C">
              <w:rPr>
                <w:rFonts w:ascii="仿宋" w:eastAsia="仿宋" w:hAnsi="仿宋" w:cs="仿宋" w:hint="eastAsia"/>
                <w:sz w:val="24"/>
                <w:szCs w:val="24"/>
              </w:rPr>
              <w:t>实配：电源模块≥2，25G多模光模块≥40，三年原厂维保。</w:t>
            </w:r>
          </w:p>
        </w:tc>
      </w:tr>
    </w:tbl>
    <w:p w:rsidR="00D2162F" w:rsidRPr="00E34E6C" w:rsidRDefault="00D2162F" w:rsidP="00E7350A">
      <w:pPr>
        <w:numPr>
          <w:ilvl w:val="0"/>
          <w:numId w:val="16"/>
        </w:numPr>
        <w:spacing w:line="360" w:lineRule="auto"/>
        <w:contextualSpacing/>
        <w:rPr>
          <w:rFonts w:ascii="仿宋" w:eastAsia="仿宋" w:hAnsi="仿宋" w:cs="仿宋"/>
          <w:b/>
          <w:bCs/>
          <w:sz w:val="24"/>
        </w:rPr>
      </w:pPr>
      <w:r w:rsidRPr="00E34E6C">
        <w:rPr>
          <w:rFonts w:ascii="仿宋" w:eastAsia="仿宋" w:hAnsi="仿宋" w:cs="仿宋" w:hint="eastAsia"/>
          <w:b/>
          <w:bCs/>
          <w:sz w:val="24"/>
        </w:rPr>
        <w:lastRenderedPageBreak/>
        <w:t>液冷机柜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7389"/>
      </w:tblGrid>
      <w:tr w:rsidR="00D2162F" w:rsidRPr="00E34E6C" w:rsidTr="00EA460E">
        <w:trPr>
          <w:trHeight w:val="63"/>
        </w:trPr>
        <w:tc>
          <w:tcPr>
            <w:tcW w:w="665" w:type="pct"/>
            <w:vAlign w:val="center"/>
          </w:tcPr>
          <w:p w:rsidR="00D2162F" w:rsidRPr="00E34E6C" w:rsidRDefault="00D2162F" w:rsidP="00EA460E">
            <w:pPr>
              <w:spacing w:line="360" w:lineRule="auto"/>
              <w:contextualSpacing/>
              <w:jc w:val="center"/>
              <w:rPr>
                <w:rFonts w:ascii="仿宋" w:eastAsia="仿宋" w:hAnsi="仿宋" w:cs="仿宋"/>
                <w:b/>
                <w:sz w:val="24"/>
              </w:rPr>
            </w:pPr>
            <w:r w:rsidRPr="00E34E6C">
              <w:rPr>
                <w:rFonts w:ascii="仿宋" w:eastAsia="仿宋" w:hAnsi="仿宋" w:cs="仿宋" w:hint="eastAsia"/>
                <w:b/>
                <w:sz w:val="24"/>
              </w:rPr>
              <w:t>序号</w:t>
            </w:r>
          </w:p>
        </w:tc>
        <w:tc>
          <w:tcPr>
            <w:tcW w:w="4335" w:type="pct"/>
          </w:tcPr>
          <w:p w:rsidR="00D2162F" w:rsidRPr="00E34E6C" w:rsidRDefault="00D2162F" w:rsidP="00EA460E">
            <w:pPr>
              <w:spacing w:line="360" w:lineRule="auto"/>
              <w:contextualSpacing/>
              <w:jc w:val="center"/>
              <w:rPr>
                <w:rFonts w:ascii="仿宋" w:eastAsia="仿宋" w:hAnsi="仿宋" w:cs="仿宋"/>
                <w:b/>
                <w:sz w:val="24"/>
              </w:rPr>
            </w:pPr>
            <w:r w:rsidRPr="00E34E6C">
              <w:rPr>
                <w:rFonts w:ascii="仿宋" w:eastAsia="仿宋" w:hAnsi="仿宋" w:cs="仿宋" w:hint="eastAsia"/>
                <w:b/>
                <w:sz w:val="24"/>
              </w:rPr>
              <w:t>指标参数</w:t>
            </w:r>
          </w:p>
        </w:tc>
      </w:tr>
      <w:tr w:rsidR="00D2162F" w:rsidRPr="00E34E6C" w:rsidTr="00EA460E">
        <w:trPr>
          <w:trHeight w:val="63"/>
        </w:trPr>
        <w:tc>
          <w:tcPr>
            <w:tcW w:w="665" w:type="pct"/>
            <w:vAlign w:val="center"/>
          </w:tcPr>
          <w:p w:rsidR="00D2162F" w:rsidRPr="00E34E6C" w:rsidRDefault="00D2162F" w:rsidP="00EA460E">
            <w:pPr>
              <w:spacing w:line="360" w:lineRule="auto"/>
              <w:contextualSpacing/>
              <w:jc w:val="center"/>
              <w:rPr>
                <w:rFonts w:ascii="仿宋" w:eastAsia="仿宋" w:hAnsi="仿宋" w:cs="仿宋"/>
                <w:sz w:val="24"/>
              </w:rPr>
            </w:pPr>
            <w:r w:rsidRPr="00E34E6C">
              <w:rPr>
                <w:rFonts w:ascii="仿宋" w:eastAsia="仿宋" w:hAnsi="仿宋" w:cs="仿宋" w:hint="eastAsia"/>
                <w:sz w:val="24"/>
              </w:rPr>
              <w:t>1</w:t>
            </w:r>
          </w:p>
        </w:tc>
        <w:tc>
          <w:tcPr>
            <w:tcW w:w="4335" w:type="pct"/>
          </w:tcPr>
          <w:p w:rsidR="00D2162F" w:rsidRPr="00E34E6C" w:rsidRDefault="00D2162F" w:rsidP="00E7350A">
            <w:pPr>
              <w:numPr>
                <w:ilvl w:val="0"/>
                <w:numId w:val="29"/>
              </w:numPr>
              <w:spacing w:line="360" w:lineRule="auto"/>
              <w:contextualSpacing/>
              <w:jc w:val="left"/>
              <w:rPr>
                <w:rFonts w:ascii="仿宋" w:eastAsia="仿宋" w:hAnsi="仿宋" w:cs="仿宋"/>
                <w:sz w:val="24"/>
              </w:rPr>
            </w:pPr>
            <w:r w:rsidRPr="00E34E6C">
              <w:rPr>
                <w:rFonts w:ascii="仿宋" w:eastAsia="仿宋" w:hAnsi="仿宋" w:cs="仿宋" w:hint="eastAsia"/>
                <w:sz w:val="24"/>
              </w:rPr>
              <w:t>风液一体化机柜：</w:t>
            </w:r>
            <w:bookmarkStart w:id="22" w:name="RANGE!D27"/>
            <w:r w:rsidRPr="00E34E6C">
              <w:rPr>
                <w:rFonts w:ascii="仿宋" w:eastAsia="仿宋" w:hAnsi="仿宋" w:cs="仿宋" w:hint="eastAsia"/>
                <w:sz w:val="24"/>
              </w:rPr>
              <w:t>采用分体整合式技术，计算单元和热管理单元，并柜安装</w:t>
            </w:r>
            <w:bookmarkEnd w:id="22"/>
            <w:r w:rsidRPr="00E34E6C">
              <w:rPr>
                <w:rFonts w:ascii="仿宋" w:eastAsia="仿宋" w:hAnsi="仿宋" w:cs="仿宋" w:hint="eastAsia"/>
                <w:sz w:val="24"/>
              </w:rPr>
              <w:t>；</w:t>
            </w:r>
          </w:p>
          <w:p w:rsidR="00D2162F" w:rsidRPr="00E34E6C" w:rsidRDefault="00D2162F" w:rsidP="00E7350A">
            <w:pPr>
              <w:numPr>
                <w:ilvl w:val="0"/>
                <w:numId w:val="29"/>
              </w:numPr>
              <w:spacing w:line="360" w:lineRule="auto"/>
              <w:contextualSpacing/>
              <w:jc w:val="left"/>
              <w:rPr>
                <w:rFonts w:ascii="仿宋" w:eastAsia="仿宋" w:hAnsi="仿宋" w:cs="仿宋"/>
                <w:sz w:val="24"/>
              </w:rPr>
            </w:pPr>
            <w:bookmarkStart w:id="23" w:name="RANGE!B28"/>
            <w:r w:rsidRPr="00E34E6C">
              <w:rPr>
                <w:rFonts w:ascii="仿宋" w:eastAsia="仿宋" w:hAnsi="仿宋" w:cs="仿宋" w:hint="eastAsia"/>
                <w:sz w:val="24"/>
              </w:rPr>
              <w:t>计算单元最大外形尺寸(不含轮)</w:t>
            </w:r>
            <w:bookmarkEnd w:id="23"/>
            <w:r w:rsidRPr="00E34E6C">
              <w:rPr>
                <w:rFonts w:ascii="仿宋" w:eastAsia="仿宋" w:hAnsi="仿宋" w:cs="仿宋" w:hint="eastAsia"/>
                <w:sz w:val="24"/>
              </w:rPr>
              <w:t>：≤高 2300mmx宽900mmx深1200mm；</w:t>
            </w:r>
          </w:p>
          <w:p w:rsidR="00D2162F" w:rsidRPr="00E34E6C" w:rsidRDefault="00D2162F" w:rsidP="00E7350A">
            <w:pPr>
              <w:numPr>
                <w:ilvl w:val="0"/>
                <w:numId w:val="29"/>
              </w:numPr>
              <w:spacing w:line="360" w:lineRule="auto"/>
              <w:contextualSpacing/>
              <w:jc w:val="left"/>
              <w:rPr>
                <w:rFonts w:ascii="仿宋" w:eastAsia="仿宋" w:hAnsi="仿宋" w:cs="仿宋"/>
                <w:sz w:val="24"/>
              </w:rPr>
            </w:pPr>
            <w:r w:rsidRPr="00E34E6C">
              <w:rPr>
                <w:rFonts w:ascii="仿宋" w:eastAsia="仿宋" w:hAnsi="仿宋" w:cs="仿宋" w:hint="eastAsia"/>
                <w:sz w:val="24"/>
              </w:rPr>
              <w:t>热管理分配列柜(不含轮)：≤高 2300mmx宽300mmx深1200mm；</w:t>
            </w:r>
          </w:p>
          <w:p w:rsidR="00D2162F" w:rsidRPr="00E34E6C" w:rsidRDefault="00D2162F" w:rsidP="00E7350A">
            <w:pPr>
              <w:numPr>
                <w:ilvl w:val="0"/>
                <w:numId w:val="29"/>
              </w:numPr>
              <w:spacing w:line="360" w:lineRule="auto"/>
              <w:contextualSpacing/>
              <w:jc w:val="left"/>
              <w:rPr>
                <w:rFonts w:ascii="仿宋" w:eastAsia="仿宋" w:hAnsi="仿宋" w:cs="仿宋"/>
                <w:sz w:val="24"/>
              </w:rPr>
            </w:pPr>
            <w:r w:rsidRPr="00E34E6C">
              <w:rPr>
                <w:rFonts w:ascii="仿宋" w:eastAsia="仿宋" w:hAnsi="仿宋" w:cs="仿宋" w:hint="eastAsia"/>
                <w:sz w:val="24"/>
              </w:rPr>
              <w:t>有效空间：≥42U；</w:t>
            </w:r>
          </w:p>
          <w:p w:rsidR="00D2162F" w:rsidRPr="00E34E6C" w:rsidRDefault="00D2162F" w:rsidP="00E7350A">
            <w:pPr>
              <w:numPr>
                <w:ilvl w:val="0"/>
                <w:numId w:val="29"/>
              </w:numPr>
              <w:spacing w:line="360" w:lineRule="auto"/>
              <w:contextualSpacing/>
              <w:jc w:val="left"/>
              <w:rPr>
                <w:rFonts w:ascii="仿宋" w:eastAsia="仿宋" w:hAnsi="仿宋" w:cs="仿宋"/>
                <w:sz w:val="24"/>
              </w:rPr>
            </w:pPr>
            <w:r w:rsidRPr="00E34E6C">
              <w:rPr>
                <w:rFonts w:ascii="仿宋" w:eastAsia="仿宋" w:hAnsi="仿宋" w:cs="仿宋" w:hint="eastAsia"/>
                <w:sz w:val="24"/>
              </w:rPr>
              <w:t>额定换热量：≥65kW(液冷50kW+风冷15kW) 扩展后支持  ≥135kW(液冷 120kW+ 风冷15kW)；</w:t>
            </w:r>
          </w:p>
          <w:p w:rsidR="00D2162F" w:rsidRPr="00E34E6C" w:rsidRDefault="00D2162F" w:rsidP="00E7350A">
            <w:pPr>
              <w:numPr>
                <w:ilvl w:val="0"/>
                <w:numId w:val="29"/>
              </w:numPr>
              <w:spacing w:line="360" w:lineRule="auto"/>
              <w:contextualSpacing/>
              <w:jc w:val="left"/>
              <w:rPr>
                <w:rFonts w:ascii="仿宋" w:eastAsia="仿宋" w:hAnsi="仿宋"/>
                <w:sz w:val="24"/>
              </w:rPr>
            </w:pPr>
            <w:r w:rsidRPr="00E34E6C">
              <w:rPr>
                <w:rFonts w:ascii="仿宋" w:eastAsia="仿宋" w:hAnsi="仿宋" w:cs="仿宋" w:hint="eastAsia"/>
                <w:sz w:val="24"/>
              </w:rPr>
              <w:t>二次侧参数：出风温度17°C~28℃，出风湿度30%Rh~60%Rh，允许供回液温差8℃~15℃，额定供液温度 17℃~40℃，额定输出压头≥25m，耐压&gt;6bar，机械接口卫生级快装卡盘接头(304不锈钢或碳纤维)；</w:t>
            </w:r>
          </w:p>
          <w:p w:rsidR="00D2162F" w:rsidRPr="00E34E6C" w:rsidRDefault="00D2162F" w:rsidP="00E7350A">
            <w:pPr>
              <w:numPr>
                <w:ilvl w:val="0"/>
                <w:numId w:val="29"/>
              </w:numPr>
              <w:spacing w:line="360" w:lineRule="auto"/>
              <w:contextualSpacing/>
              <w:jc w:val="left"/>
              <w:rPr>
                <w:rFonts w:ascii="仿宋" w:eastAsia="仿宋" w:hAnsi="仿宋" w:cs="仿宋"/>
                <w:sz w:val="24"/>
              </w:rPr>
            </w:pPr>
            <w:r w:rsidRPr="00E34E6C">
              <w:rPr>
                <w:rFonts w:ascii="仿宋" w:eastAsia="仿宋" w:hAnsi="仿宋" w:cs="仿宋" w:hint="eastAsia"/>
                <w:sz w:val="24"/>
              </w:rPr>
              <w:t>充排液接口：UQD系列快插；</w:t>
            </w:r>
          </w:p>
          <w:p w:rsidR="00D2162F" w:rsidRPr="00E34E6C" w:rsidRDefault="00D2162F" w:rsidP="00E7350A">
            <w:pPr>
              <w:numPr>
                <w:ilvl w:val="0"/>
                <w:numId w:val="29"/>
              </w:numPr>
              <w:spacing w:line="360" w:lineRule="auto"/>
              <w:contextualSpacing/>
              <w:jc w:val="left"/>
              <w:rPr>
                <w:rFonts w:ascii="仿宋" w:eastAsia="仿宋" w:hAnsi="仿宋" w:cs="仿宋"/>
                <w:sz w:val="24"/>
              </w:rPr>
            </w:pPr>
            <w:r w:rsidRPr="00E34E6C">
              <w:rPr>
                <w:rFonts w:ascii="仿宋" w:eastAsia="仿宋" w:hAnsi="仿宋" w:cs="仿宋" w:hint="eastAsia"/>
                <w:sz w:val="24"/>
              </w:rPr>
              <w:t>冷却液：需额定支持 EG25等 水溶液、去离子水；</w:t>
            </w:r>
          </w:p>
          <w:p w:rsidR="00D2162F" w:rsidRPr="00E34E6C" w:rsidRDefault="00D2162F" w:rsidP="00E7350A">
            <w:pPr>
              <w:numPr>
                <w:ilvl w:val="0"/>
                <w:numId w:val="29"/>
              </w:numPr>
              <w:spacing w:line="360" w:lineRule="auto"/>
              <w:contextualSpacing/>
              <w:jc w:val="left"/>
              <w:rPr>
                <w:rFonts w:ascii="仿宋" w:eastAsia="仿宋" w:hAnsi="仿宋" w:cs="仿宋"/>
                <w:sz w:val="24"/>
              </w:rPr>
            </w:pPr>
            <w:r w:rsidRPr="00E34E6C">
              <w:rPr>
                <w:rFonts w:ascii="仿宋" w:eastAsia="仿宋" w:hAnsi="仿宋" w:cs="仿宋" w:hint="eastAsia"/>
                <w:sz w:val="24"/>
              </w:rPr>
              <w:t>设备噪音：＜65dBA；</w:t>
            </w:r>
          </w:p>
          <w:p w:rsidR="00D2162F" w:rsidRPr="00E34E6C" w:rsidRDefault="00D2162F" w:rsidP="00E7350A">
            <w:pPr>
              <w:numPr>
                <w:ilvl w:val="0"/>
                <w:numId w:val="29"/>
              </w:numPr>
              <w:spacing w:line="360" w:lineRule="auto"/>
              <w:contextualSpacing/>
              <w:jc w:val="left"/>
              <w:rPr>
                <w:rFonts w:ascii="仿宋" w:eastAsia="仿宋" w:hAnsi="仿宋" w:cs="仿宋"/>
                <w:sz w:val="24"/>
              </w:rPr>
            </w:pPr>
            <w:r w:rsidRPr="00E34E6C">
              <w:rPr>
                <w:rFonts w:ascii="仿宋" w:eastAsia="仿宋" w:hAnsi="仿宋" w:cs="仿宋" w:hint="eastAsia"/>
                <w:sz w:val="24"/>
              </w:rPr>
              <w:t>通讯协议：Modbus TCP/IP &amp; Modbus RTU；</w:t>
            </w:r>
          </w:p>
          <w:p w:rsidR="00D2162F" w:rsidRPr="00E34E6C" w:rsidRDefault="00D2162F" w:rsidP="00E7350A">
            <w:pPr>
              <w:numPr>
                <w:ilvl w:val="0"/>
                <w:numId w:val="29"/>
              </w:numPr>
              <w:spacing w:line="360" w:lineRule="auto"/>
              <w:contextualSpacing/>
              <w:jc w:val="left"/>
              <w:rPr>
                <w:rFonts w:ascii="仿宋" w:eastAsia="仿宋" w:hAnsi="仿宋" w:cs="仿宋"/>
                <w:sz w:val="24"/>
              </w:rPr>
            </w:pPr>
            <w:r w:rsidRPr="00E34E6C">
              <w:rPr>
                <w:rFonts w:ascii="仿宋" w:eastAsia="仿宋" w:hAnsi="仿宋" w:cs="仿宋" w:hint="eastAsia"/>
                <w:sz w:val="24"/>
              </w:rPr>
              <w:t>人机交互：≥7 寸触摸显示屏(本地)和Web 访问(远程)，实时监测舱内温湿度,一次侧温度/压力/流量二次侧温度/压力/流量/阀门开度/制冷参数揪环境温湿度和水箱液位、漏液监测等，支持定制；</w:t>
            </w:r>
          </w:p>
          <w:p w:rsidR="00D2162F" w:rsidRPr="00E34E6C" w:rsidRDefault="00D2162F" w:rsidP="00E7350A">
            <w:pPr>
              <w:numPr>
                <w:ilvl w:val="0"/>
                <w:numId w:val="29"/>
              </w:numPr>
              <w:spacing w:line="360" w:lineRule="auto"/>
              <w:contextualSpacing/>
              <w:jc w:val="left"/>
              <w:rPr>
                <w:rFonts w:ascii="仿宋" w:eastAsia="仿宋" w:hAnsi="仿宋" w:cs="仿宋"/>
                <w:sz w:val="24"/>
              </w:rPr>
            </w:pPr>
            <w:r w:rsidRPr="00E34E6C">
              <w:rPr>
                <w:rFonts w:ascii="仿宋" w:eastAsia="仿宋" w:hAnsi="仿宋" w:cs="仿宋" w:hint="eastAsia"/>
                <w:sz w:val="24"/>
              </w:rPr>
              <w:t>抗震性能：≥8、9 级烈度抗震检测；</w:t>
            </w:r>
          </w:p>
          <w:p w:rsidR="00D2162F" w:rsidRPr="00E34E6C" w:rsidRDefault="00D2162F" w:rsidP="00E7350A">
            <w:pPr>
              <w:numPr>
                <w:ilvl w:val="0"/>
                <w:numId w:val="29"/>
              </w:numPr>
              <w:spacing w:line="360" w:lineRule="auto"/>
              <w:contextualSpacing/>
              <w:jc w:val="left"/>
              <w:rPr>
                <w:rFonts w:ascii="仿宋" w:eastAsia="仿宋" w:hAnsi="仿宋" w:cs="仿宋"/>
                <w:sz w:val="24"/>
              </w:rPr>
            </w:pPr>
            <w:r w:rsidRPr="00E34E6C">
              <w:rPr>
                <w:rFonts w:ascii="仿宋" w:eastAsia="仿宋" w:hAnsi="仿宋" w:cs="仿宋" w:hint="eastAsia"/>
                <w:sz w:val="24"/>
              </w:rPr>
              <w:t>机柜门锁：前后门通用无源电子锁，可以大数据平台提供开关记录，授权；</w:t>
            </w:r>
          </w:p>
          <w:p w:rsidR="00D2162F" w:rsidRPr="00E34E6C" w:rsidRDefault="00D2162F" w:rsidP="00E7350A">
            <w:pPr>
              <w:numPr>
                <w:ilvl w:val="0"/>
                <w:numId w:val="29"/>
              </w:numPr>
              <w:spacing w:line="360" w:lineRule="auto"/>
              <w:contextualSpacing/>
              <w:jc w:val="left"/>
              <w:rPr>
                <w:rFonts w:ascii="仿宋" w:eastAsia="仿宋" w:hAnsi="仿宋" w:cs="仿宋"/>
                <w:sz w:val="24"/>
              </w:rPr>
            </w:pPr>
            <w:r w:rsidRPr="00E34E6C">
              <w:rPr>
                <w:rFonts w:ascii="仿宋" w:eastAsia="仿宋" w:hAnsi="仿宋" w:cs="仿宋" w:hint="eastAsia"/>
                <w:sz w:val="24"/>
              </w:rPr>
              <w:lastRenderedPageBreak/>
              <w:t>理线结构：标配垂直理线架； 支持多种理线器可选；</w:t>
            </w:r>
          </w:p>
          <w:p w:rsidR="00D2162F" w:rsidRPr="00E34E6C" w:rsidRDefault="00D2162F" w:rsidP="00E7350A">
            <w:pPr>
              <w:numPr>
                <w:ilvl w:val="0"/>
                <w:numId w:val="29"/>
              </w:numPr>
              <w:spacing w:line="360" w:lineRule="auto"/>
              <w:contextualSpacing/>
              <w:jc w:val="left"/>
              <w:rPr>
                <w:rFonts w:ascii="仿宋" w:eastAsia="仿宋" w:hAnsi="仿宋" w:cs="仿宋"/>
                <w:sz w:val="24"/>
              </w:rPr>
            </w:pPr>
            <w:r w:rsidRPr="00E34E6C">
              <w:rPr>
                <w:rFonts w:ascii="仿宋" w:eastAsia="仿宋" w:hAnsi="仿宋" w:cs="仿宋" w:hint="eastAsia"/>
                <w:sz w:val="24"/>
              </w:rPr>
              <w:t>安装方式：落地安装、底座安装、地脚安装（可选）；</w:t>
            </w:r>
          </w:p>
          <w:p w:rsidR="00D2162F" w:rsidRPr="00E34E6C" w:rsidRDefault="00D2162F" w:rsidP="00E7350A">
            <w:pPr>
              <w:numPr>
                <w:ilvl w:val="0"/>
                <w:numId w:val="29"/>
              </w:numPr>
              <w:spacing w:line="360" w:lineRule="auto"/>
              <w:contextualSpacing/>
              <w:jc w:val="left"/>
              <w:rPr>
                <w:rFonts w:ascii="仿宋" w:eastAsia="仿宋" w:hAnsi="仿宋" w:cs="仿宋"/>
                <w:sz w:val="24"/>
              </w:rPr>
            </w:pPr>
            <w:r w:rsidRPr="00E34E6C">
              <w:rPr>
                <w:rFonts w:ascii="仿宋" w:eastAsia="仿宋" w:hAnsi="仿宋" w:cs="仿宋" w:hint="eastAsia"/>
                <w:sz w:val="24"/>
              </w:rPr>
              <w:t>供电单元：支持单、双路 PDU 垂直安装，支持 220V 交流电输入；</w:t>
            </w:r>
          </w:p>
          <w:p w:rsidR="00D2162F" w:rsidRPr="00E34E6C" w:rsidRDefault="00D2162F" w:rsidP="00E7350A">
            <w:pPr>
              <w:numPr>
                <w:ilvl w:val="0"/>
                <w:numId w:val="29"/>
              </w:numPr>
              <w:spacing w:line="360" w:lineRule="auto"/>
              <w:contextualSpacing/>
              <w:jc w:val="left"/>
              <w:rPr>
                <w:rFonts w:ascii="仿宋" w:eastAsia="仿宋" w:hAnsi="仿宋" w:cs="仿宋"/>
                <w:sz w:val="24"/>
              </w:rPr>
            </w:pPr>
            <w:r w:rsidRPr="00E34E6C">
              <w:rPr>
                <w:rFonts w:ascii="仿宋" w:eastAsia="仿宋" w:hAnsi="仿宋" w:cs="仿宋" w:hint="eastAsia"/>
                <w:sz w:val="24"/>
              </w:rPr>
              <w:t>并柜套件：并柜配件，每套包含≥ 6 个并柜器；</w:t>
            </w:r>
          </w:p>
          <w:p w:rsidR="00D2162F" w:rsidRPr="00E34E6C" w:rsidRDefault="00D2162F" w:rsidP="00E7350A">
            <w:pPr>
              <w:numPr>
                <w:ilvl w:val="0"/>
                <w:numId w:val="29"/>
              </w:numPr>
              <w:spacing w:line="360" w:lineRule="auto"/>
              <w:contextualSpacing/>
              <w:jc w:val="left"/>
              <w:rPr>
                <w:rFonts w:ascii="仿宋" w:eastAsia="仿宋" w:hAnsi="仿宋"/>
                <w:sz w:val="24"/>
              </w:rPr>
            </w:pPr>
            <w:r w:rsidRPr="00E34E6C">
              <w:rPr>
                <w:rFonts w:ascii="仿宋" w:eastAsia="仿宋" w:hAnsi="仿宋" w:cs="仿宋" w:hint="eastAsia"/>
                <w:sz w:val="24"/>
              </w:rPr>
              <w:t>地脚脚轮套件：地脚脚轮套件，含地脚螺栓 ≥4 个，脚轮 ≥4 个。</w:t>
            </w:r>
          </w:p>
        </w:tc>
      </w:tr>
    </w:tbl>
    <w:p w:rsidR="00D2162F" w:rsidRPr="00E34E6C" w:rsidRDefault="00D2162F" w:rsidP="00D2162F">
      <w:pPr>
        <w:spacing w:line="360" w:lineRule="auto"/>
        <w:contextualSpacing/>
        <w:rPr>
          <w:rFonts w:ascii="仿宋" w:eastAsia="仿宋" w:hAnsi="仿宋" w:cs="仿宋"/>
          <w:b/>
          <w:bCs/>
          <w:sz w:val="24"/>
        </w:rPr>
      </w:pPr>
      <w:r w:rsidRPr="00E34E6C">
        <w:rPr>
          <w:rFonts w:ascii="仿宋" w:eastAsia="仿宋" w:hAnsi="仿宋" w:cs="仿宋" w:hint="eastAsia"/>
          <w:b/>
          <w:bCs/>
          <w:sz w:val="24"/>
        </w:rPr>
        <w:lastRenderedPageBreak/>
        <w:t>7、大规模高效能数据存储与处理平台</w:t>
      </w:r>
    </w:p>
    <w:p w:rsidR="00D2162F" w:rsidRPr="00E34E6C" w:rsidRDefault="00D2162F" w:rsidP="00D2162F">
      <w:pPr>
        <w:spacing w:line="360" w:lineRule="auto"/>
        <w:contextualSpacing/>
        <w:rPr>
          <w:rFonts w:ascii="仿宋" w:eastAsia="仿宋" w:hAnsi="仿宋" w:cs="仿宋"/>
          <w:b/>
          <w:sz w:val="24"/>
        </w:rPr>
      </w:pPr>
      <w:r w:rsidRPr="00E34E6C">
        <w:rPr>
          <w:rFonts w:ascii="仿宋" w:eastAsia="仿宋" w:hAnsi="仿宋" w:cs="仿宋" w:hint="eastAsia"/>
          <w:b/>
          <w:sz w:val="24"/>
        </w:rPr>
        <w:t>7.1. 组件1：分布式存储设备-高性能存储组件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0"/>
        <w:gridCol w:w="7772"/>
      </w:tblGrid>
      <w:tr w:rsidR="00D2162F" w:rsidRPr="00E34E6C" w:rsidTr="00EA460E">
        <w:trPr>
          <w:trHeight w:val="553"/>
          <w:tblHeader/>
        </w:trPr>
        <w:tc>
          <w:tcPr>
            <w:tcW w:w="440" w:type="pct"/>
            <w:shd w:val="clear" w:color="000000" w:fill="D9D9D9"/>
            <w:noWrap/>
            <w:vAlign w:val="center"/>
          </w:tcPr>
          <w:p w:rsidR="00D2162F" w:rsidRPr="00E34E6C" w:rsidRDefault="00D2162F" w:rsidP="00EA460E">
            <w:pPr>
              <w:spacing w:line="360" w:lineRule="auto"/>
              <w:contextualSpacing/>
              <w:jc w:val="center"/>
              <w:rPr>
                <w:rFonts w:ascii="仿宋" w:eastAsia="仿宋" w:hAnsi="仿宋" w:cs="仿宋"/>
                <w:b/>
                <w:bCs/>
                <w:sz w:val="24"/>
              </w:rPr>
            </w:pPr>
            <w:r w:rsidRPr="00E34E6C">
              <w:rPr>
                <w:rFonts w:ascii="仿宋" w:eastAsia="仿宋" w:hAnsi="仿宋" w:cs="仿宋" w:hint="eastAsia"/>
                <w:b/>
                <w:bCs/>
                <w:sz w:val="24"/>
              </w:rPr>
              <w:t>序号</w:t>
            </w:r>
          </w:p>
        </w:tc>
        <w:tc>
          <w:tcPr>
            <w:tcW w:w="4560" w:type="pct"/>
            <w:shd w:val="clear" w:color="000000" w:fill="D9D9D9"/>
            <w:noWrap/>
            <w:vAlign w:val="center"/>
          </w:tcPr>
          <w:p w:rsidR="00D2162F" w:rsidRPr="00E34E6C" w:rsidRDefault="00D2162F" w:rsidP="00EA460E">
            <w:pPr>
              <w:spacing w:line="360" w:lineRule="auto"/>
              <w:contextualSpacing/>
              <w:jc w:val="center"/>
              <w:rPr>
                <w:rFonts w:ascii="仿宋" w:eastAsia="仿宋" w:hAnsi="仿宋" w:cs="仿宋"/>
                <w:b/>
                <w:bCs/>
                <w:sz w:val="24"/>
              </w:rPr>
            </w:pPr>
            <w:r w:rsidRPr="00E34E6C">
              <w:rPr>
                <w:rFonts w:ascii="仿宋" w:eastAsia="仿宋" w:hAnsi="仿宋" w:cs="仿宋" w:hint="eastAsia"/>
                <w:b/>
                <w:bCs/>
                <w:sz w:val="24"/>
              </w:rPr>
              <w:t>指标要求</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widowControl/>
              <w:numPr>
                <w:ilvl w:val="0"/>
                <w:numId w:val="30"/>
              </w:numPr>
              <w:spacing w:line="360" w:lineRule="auto"/>
              <w:ind w:left="26" w:rightChars="-15" w:right="-31" w:firstLineChars="0" w:firstLine="0"/>
              <w:contextualSpacing/>
              <w:jc w:val="center"/>
              <w:rPr>
                <w:rFonts w:ascii="仿宋" w:eastAsia="仿宋" w:hAnsi="仿宋" w:cs="仿宋"/>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兼容性：</w:t>
            </w:r>
            <w:r w:rsidRPr="00E34E6C">
              <w:rPr>
                <w:rFonts w:ascii="仿宋" w:eastAsia="仿宋" w:hAnsi="仿宋" w:cs="仿宋" w:hint="eastAsia"/>
                <w:sz w:val="24"/>
              </w:rPr>
              <w:t>本次建高效能数据存储系统与我研究院原有数据存储系统为同一并行文件系统，系统搭建后与原有存储为统一命名空间，同一目录下实现全闪存数据存储系统与大容量数据存储系统的分级存储，提供兼容性承诺函；</w:t>
            </w:r>
          </w:p>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sz w:val="24"/>
              </w:rPr>
              <w:t>本次大规模高效能数据存储系统所使用的文件系统需支持X86、ARM等架构。</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widowControl/>
              <w:numPr>
                <w:ilvl w:val="0"/>
                <w:numId w:val="30"/>
              </w:numPr>
              <w:spacing w:line="360" w:lineRule="auto"/>
              <w:ind w:left="26" w:rightChars="-15" w:right="-31" w:firstLineChars="0" w:firstLine="0"/>
              <w:contextualSpacing/>
              <w:jc w:val="center"/>
              <w:rPr>
                <w:rFonts w:ascii="仿宋" w:eastAsia="仿宋" w:hAnsi="仿宋" w:cs="仿宋"/>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体系架构：</w:t>
            </w:r>
            <w:r w:rsidRPr="00E34E6C">
              <w:rPr>
                <w:rFonts w:ascii="仿宋" w:eastAsia="仿宋" w:hAnsi="仿宋" w:cs="仿宋" w:hint="eastAsia"/>
                <w:sz w:val="24"/>
              </w:rPr>
              <w:t>支持对称式架构，无单独元数据节点，元数据分布于存储节点。支持全局单一文件系统和统一命名空间。存储节点处于冗余多活集群工作模式，节点采用存储节点本地磁盘，而非外置JBOD框或SAN存储。提供产品白皮书证明资料。</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widowControl/>
              <w:numPr>
                <w:ilvl w:val="0"/>
                <w:numId w:val="30"/>
              </w:numPr>
              <w:spacing w:line="360" w:lineRule="auto"/>
              <w:ind w:left="26" w:rightChars="-15" w:right="-31" w:firstLineChars="0" w:firstLine="0"/>
              <w:contextualSpacing/>
              <w:jc w:val="center"/>
              <w:rPr>
                <w:rFonts w:ascii="仿宋" w:eastAsia="仿宋" w:hAnsi="仿宋" w:cs="仿宋"/>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软件著作权：</w:t>
            </w:r>
            <w:r w:rsidRPr="00E34E6C">
              <w:rPr>
                <w:rFonts w:ascii="仿宋" w:eastAsia="仿宋" w:hAnsi="仿宋" w:cs="仿宋" w:hint="eastAsia"/>
                <w:sz w:val="24"/>
              </w:rPr>
              <w:t>大规模高效能数据存储所采用的文件系统为商业版文件系统，不接受开源Lustre/BeeGFS并行文件系统，需提供商业版文件系统的支撑材料。</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widowControl/>
              <w:numPr>
                <w:ilvl w:val="0"/>
                <w:numId w:val="30"/>
              </w:numPr>
              <w:spacing w:line="360" w:lineRule="auto"/>
              <w:ind w:left="26" w:rightChars="-15" w:right="-31" w:firstLineChars="0" w:firstLine="0"/>
              <w:contextualSpacing/>
              <w:jc w:val="center"/>
              <w:rPr>
                <w:rFonts w:ascii="仿宋" w:eastAsia="仿宋" w:hAnsi="仿宋" w:cs="仿宋"/>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bookmarkStart w:id="24" w:name="OLE_LINK135"/>
            <w:r w:rsidRPr="00E34E6C">
              <w:rPr>
                <w:rFonts w:ascii="仿宋" w:eastAsia="仿宋" w:hAnsi="仿宋" w:cs="仿宋" w:hint="eastAsia"/>
                <w:sz w:val="24"/>
              </w:rPr>
              <w:t>★</w:t>
            </w:r>
            <w:bookmarkEnd w:id="24"/>
            <w:r w:rsidRPr="00E34E6C">
              <w:rPr>
                <w:rFonts w:ascii="仿宋" w:eastAsia="仿宋" w:hAnsi="仿宋" w:cs="仿宋" w:hint="eastAsia"/>
                <w:b/>
                <w:bCs/>
                <w:sz w:val="24"/>
              </w:rPr>
              <w:t>存储系统配置：</w:t>
            </w:r>
            <w:r w:rsidRPr="00E34E6C">
              <w:rPr>
                <w:rFonts w:ascii="仿宋" w:eastAsia="仿宋" w:hAnsi="仿宋" w:cs="仿宋" w:hint="eastAsia"/>
                <w:sz w:val="24"/>
              </w:rPr>
              <w:t>每个存储节点配置≥两颗CPU处理器，采用精简指令集国产化处理器，单颗CPU主频不低于2.6GHz，单颗CPU核心数不低于48核心；</w:t>
            </w:r>
          </w:p>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sz w:val="24"/>
              </w:rPr>
              <w:t>内存不低于512GB DDR4 3200MHz内存，内存通道保证主板与 CPU 之间传输数据的通道为满通道；</w:t>
            </w:r>
          </w:p>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sz w:val="24"/>
              </w:rPr>
              <w:t>硬盘不少于2个480G SSD硬盘；12个3.84TB NVMe SSD硬盘；</w:t>
            </w:r>
          </w:p>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sz w:val="24"/>
              </w:rPr>
              <w:t>网卡提供≥1个10GE万兆双口网卡，≥1个Infiniband 100Gb/s网卡。提供配置清单并加盖投标人公章。</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widowControl/>
              <w:numPr>
                <w:ilvl w:val="0"/>
                <w:numId w:val="30"/>
              </w:numPr>
              <w:spacing w:line="360" w:lineRule="auto"/>
              <w:ind w:left="26" w:rightChars="-15" w:right="-31" w:firstLineChars="0" w:firstLine="0"/>
              <w:contextualSpacing/>
              <w:jc w:val="center"/>
              <w:rPr>
                <w:rFonts w:ascii="仿宋" w:eastAsia="仿宋" w:hAnsi="仿宋" w:cs="仿宋"/>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数据服务类型：</w:t>
            </w:r>
            <w:r w:rsidRPr="00E34E6C">
              <w:rPr>
                <w:rFonts w:ascii="仿宋" w:eastAsia="仿宋" w:hAnsi="仿宋" w:cs="仿宋" w:hint="eastAsia"/>
                <w:sz w:val="24"/>
              </w:rPr>
              <w:t>提供块存储、文件存储、对象以及HDFS存储服务，本次配置不限容量的块、文件、对象、大数据存储服务授权许可。</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widowControl/>
              <w:numPr>
                <w:ilvl w:val="0"/>
                <w:numId w:val="30"/>
              </w:numPr>
              <w:spacing w:line="360" w:lineRule="auto"/>
              <w:ind w:left="26" w:rightChars="-15" w:right="-31" w:firstLineChars="0" w:firstLine="0"/>
              <w:contextualSpacing/>
              <w:jc w:val="center"/>
              <w:rPr>
                <w:rFonts w:ascii="仿宋" w:eastAsia="仿宋" w:hAnsi="仿宋" w:cs="仿宋"/>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多协议访问：</w:t>
            </w:r>
            <w:r w:rsidRPr="00E34E6C">
              <w:rPr>
                <w:rFonts w:ascii="仿宋" w:eastAsia="仿宋" w:hAnsi="仿宋" w:cs="仿宋" w:hint="eastAsia"/>
                <w:sz w:val="24"/>
              </w:rPr>
              <w:t>支持MPI-IO/NFS/CIFS/HTTP/FTP/HDFS/iSCSI/S3/Swift/CSI协议，需要提供CNAS测试报告证明。</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widowControl/>
              <w:numPr>
                <w:ilvl w:val="0"/>
                <w:numId w:val="30"/>
              </w:numPr>
              <w:spacing w:line="360" w:lineRule="auto"/>
              <w:ind w:left="26" w:rightChars="-15" w:right="-31" w:firstLineChars="0" w:firstLine="0"/>
              <w:contextualSpacing/>
              <w:jc w:val="center"/>
              <w:rPr>
                <w:rFonts w:ascii="仿宋" w:eastAsia="仿宋" w:hAnsi="仿宋" w:cs="仿宋"/>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客户端：</w:t>
            </w:r>
            <w:r w:rsidRPr="00E34E6C">
              <w:rPr>
                <w:rFonts w:ascii="仿宋" w:eastAsia="仿宋" w:hAnsi="仿宋" w:cs="仿宋" w:hint="eastAsia"/>
                <w:sz w:val="24"/>
              </w:rPr>
              <w:t>数据存储系统需支持私有客户端，支持Windows系列，Linux系列（如CentOS等）私有客户端。需要提供CNAS测试报告证明。</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widowControl/>
              <w:numPr>
                <w:ilvl w:val="0"/>
                <w:numId w:val="30"/>
              </w:numPr>
              <w:spacing w:line="360" w:lineRule="auto"/>
              <w:ind w:left="26" w:rightChars="-15" w:right="-31" w:firstLineChars="0" w:firstLine="0"/>
              <w:contextualSpacing/>
              <w:jc w:val="center"/>
              <w:rPr>
                <w:rFonts w:ascii="仿宋" w:eastAsia="仿宋" w:hAnsi="仿宋" w:cs="仿宋"/>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智能缓存加速：</w:t>
            </w:r>
            <w:r w:rsidRPr="00E34E6C">
              <w:rPr>
                <w:rFonts w:ascii="仿宋" w:eastAsia="仿宋" w:hAnsi="仿宋" w:cs="仿宋" w:hint="eastAsia"/>
                <w:sz w:val="24"/>
              </w:rPr>
              <w:t>支持SSD缓存加速及小文件聚合，需要提供CNAS测试报告证明。</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widowControl/>
              <w:numPr>
                <w:ilvl w:val="0"/>
                <w:numId w:val="30"/>
              </w:numPr>
              <w:spacing w:line="360" w:lineRule="auto"/>
              <w:ind w:left="26" w:rightChars="-15" w:right="-31" w:firstLineChars="0" w:firstLine="0"/>
              <w:contextualSpacing/>
              <w:jc w:val="center"/>
              <w:rPr>
                <w:rFonts w:ascii="仿宋" w:eastAsia="仿宋" w:hAnsi="仿宋" w:cs="仿宋"/>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数据可靠性;</w:t>
            </w:r>
            <w:r w:rsidRPr="00E34E6C">
              <w:rPr>
                <w:rFonts w:ascii="仿宋" w:eastAsia="仿宋" w:hAnsi="仿宋" w:cs="仿宋" w:hint="eastAsia"/>
                <w:sz w:val="24"/>
              </w:rPr>
              <w:t>必须提供EC纠删码冗余模式，M+N支持M=1、2、3、4（允许故障4节点），支持EC利用率94%以上，修改原有纠删码配置，可以根据数据重要性灵活调节冗余度。同时父目录和子目录可以有不同的纠删码配置，如：父目录EC4+3,子目录EC8+4；提供CNAS证明及软件截图。</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widowControl/>
              <w:numPr>
                <w:ilvl w:val="0"/>
                <w:numId w:val="30"/>
              </w:numPr>
              <w:spacing w:line="360" w:lineRule="auto"/>
              <w:ind w:left="26" w:rightChars="-15" w:right="-31" w:firstLineChars="0" w:firstLine="0"/>
              <w:contextualSpacing/>
              <w:jc w:val="center"/>
              <w:rPr>
                <w:rFonts w:ascii="仿宋" w:eastAsia="仿宋" w:hAnsi="仿宋" w:cs="仿宋"/>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扩展性:</w:t>
            </w:r>
            <w:r w:rsidRPr="00E34E6C">
              <w:rPr>
                <w:rFonts w:ascii="仿宋" w:eastAsia="仿宋" w:hAnsi="仿宋" w:cs="仿宋" w:hint="eastAsia"/>
                <w:sz w:val="24"/>
              </w:rPr>
              <w:t>存储集群支持扩展节点不小于10000节点，存储总容量空间可提供EB级；</w:t>
            </w:r>
            <w:r w:rsidRPr="00E34E6C">
              <w:rPr>
                <w:rStyle w:val="font71"/>
                <w:rFonts w:ascii="仿宋" w:eastAsia="仿宋" w:hAnsi="仿宋" w:cs="仿宋" w:hint="default"/>
              </w:rPr>
              <w:t>单桶支持千亿对象，可用容量不少于4.5PB。</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widowControl/>
              <w:numPr>
                <w:ilvl w:val="0"/>
                <w:numId w:val="30"/>
              </w:numPr>
              <w:spacing w:line="360" w:lineRule="auto"/>
              <w:ind w:left="26" w:rightChars="-15" w:right="-31" w:firstLineChars="0" w:firstLine="0"/>
              <w:contextualSpacing/>
              <w:jc w:val="center"/>
              <w:rPr>
                <w:rFonts w:ascii="仿宋" w:eastAsia="仿宋" w:hAnsi="仿宋" w:cs="仿宋"/>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文件快照:</w:t>
            </w:r>
            <w:r w:rsidRPr="00E34E6C">
              <w:rPr>
                <w:rFonts w:ascii="仿宋" w:eastAsia="仿宋" w:hAnsi="仿宋" w:cs="仿宋" w:hint="eastAsia"/>
                <w:sz w:val="24"/>
              </w:rPr>
              <w:t>供文件快照功能，支持周期定时快照，快照恢复。单存储池快照数量不少于100000个。</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widowControl/>
              <w:numPr>
                <w:ilvl w:val="0"/>
                <w:numId w:val="30"/>
              </w:numPr>
              <w:spacing w:line="360" w:lineRule="auto"/>
              <w:ind w:left="26" w:rightChars="-15" w:right="-31" w:firstLineChars="0" w:firstLine="0"/>
              <w:contextualSpacing/>
              <w:jc w:val="center"/>
              <w:rPr>
                <w:rFonts w:ascii="仿宋" w:eastAsia="仿宋" w:hAnsi="仿宋" w:cs="仿宋"/>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克隆:</w:t>
            </w:r>
            <w:r w:rsidRPr="00E34E6C">
              <w:rPr>
                <w:rFonts w:ascii="仿宋" w:eastAsia="仿宋" w:hAnsi="仿宋" w:cs="仿宋" w:hint="eastAsia"/>
                <w:sz w:val="24"/>
              </w:rPr>
              <w:t>提供文件克隆功能，可以秒级完成TB级别的数据克隆。</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widowControl/>
              <w:numPr>
                <w:ilvl w:val="0"/>
                <w:numId w:val="30"/>
              </w:numPr>
              <w:spacing w:line="360" w:lineRule="auto"/>
              <w:ind w:left="26" w:rightChars="-15" w:right="-31" w:firstLineChars="0" w:firstLine="0"/>
              <w:contextualSpacing/>
              <w:jc w:val="center"/>
              <w:rPr>
                <w:rFonts w:ascii="仿宋" w:eastAsia="仿宋" w:hAnsi="仿宋" w:cs="仿宋"/>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文件存储的QOS功能:</w:t>
            </w:r>
            <w:r w:rsidRPr="00E34E6C">
              <w:rPr>
                <w:rFonts w:ascii="仿宋" w:eastAsia="仿宋" w:hAnsi="仿宋" w:cs="仿宋" w:hint="eastAsia"/>
                <w:sz w:val="24"/>
              </w:rPr>
              <w:t xml:space="preserve">支持设置写带宽、读带宽、写iops、读iops、文件创建、删除文件、创建目录、删除目录、Lookup、Readdir、重命名文件。 </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widowControl/>
              <w:numPr>
                <w:ilvl w:val="0"/>
                <w:numId w:val="30"/>
              </w:numPr>
              <w:spacing w:line="360" w:lineRule="auto"/>
              <w:ind w:left="26" w:rightChars="-15" w:right="-31" w:firstLineChars="0" w:firstLine="0"/>
              <w:contextualSpacing/>
              <w:jc w:val="center"/>
              <w:rPr>
                <w:rFonts w:ascii="仿宋" w:eastAsia="仿宋" w:hAnsi="仿宋" w:cs="仿宋"/>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数据恢复效率:</w:t>
            </w:r>
            <w:r w:rsidRPr="00E34E6C">
              <w:rPr>
                <w:rFonts w:ascii="仿宋" w:eastAsia="仿宋" w:hAnsi="仿宋" w:cs="仿宋" w:hint="eastAsia"/>
                <w:sz w:val="24"/>
              </w:rPr>
              <w:t>存储系统在单盘故障情况下，多节点多块盘并发重构，重构时间必须满足每TB数据：恢复时间≤10分钟。需要提供CNAS测试报告证明。</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widowControl/>
              <w:numPr>
                <w:ilvl w:val="0"/>
                <w:numId w:val="30"/>
              </w:numPr>
              <w:spacing w:line="360" w:lineRule="auto"/>
              <w:ind w:left="26" w:rightChars="-15" w:right="-31" w:firstLineChars="0" w:firstLine="0"/>
              <w:contextualSpacing/>
              <w:jc w:val="center"/>
              <w:rPr>
                <w:rFonts w:ascii="仿宋" w:eastAsia="仿宋" w:hAnsi="仿宋" w:cs="仿宋"/>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存储客户端权限管理:</w:t>
            </w:r>
            <w:r w:rsidRPr="00E34E6C">
              <w:rPr>
                <w:rFonts w:ascii="仿宋" w:eastAsia="仿宋" w:hAnsi="仿宋" w:cs="仿宋" w:hint="eastAsia"/>
                <w:sz w:val="24"/>
              </w:rPr>
              <w:t>存储可基于客户端IP对文件设置读、写、删、列表、链接、重命名、追加写权限，客户端任何超级管理员/用户均无法逾越此权限机制，以保证数据的安全性。需要提供CNAS测试报告证明。</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widowControl/>
              <w:numPr>
                <w:ilvl w:val="0"/>
                <w:numId w:val="30"/>
              </w:numPr>
              <w:spacing w:line="360" w:lineRule="auto"/>
              <w:ind w:left="26" w:rightChars="-15" w:right="-31" w:firstLineChars="0" w:firstLine="0"/>
              <w:contextualSpacing/>
              <w:jc w:val="center"/>
              <w:rPr>
                <w:rFonts w:ascii="仿宋" w:eastAsia="仿宋" w:hAnsi="仿宋" w:cs="仿宋"/>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数据隔离:</w:t>
            </w:r>
            <w:r w:rsidRPr="00E34E6C">
              <w:rPr>
                <w:rFonts w:ascii="仿宋" w:eastAsia="仿宋" w:hAnsi="仿宋" w:cs="仿宋" w:hint="eastAsia"/>
                <w:sz w:val="24"/>
              </w:rPr>
              <w:t>支持用户数据的逻辑隔离功能。通过指定应用服务器角色来确定其挂载的存储系统的子目录，使该应用服务器只能访问其所挂载的子目录内容，而不能访问同级的其他目录和父目录，存储内部权限，独立于OS的权限。需要提供软件功能证明。</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widowControl/>
              <w:numPr>
                <w:ilvl w:val="0"/>
                <w:numId w:val="30"/>
              </w:numPr>
              <w:spacing w:line="360" w:lineRule="auto"/>
              <w:ind w:left="26" w:rightChars="-15" w:right="-31" w:firstLineChars="0" w:firstLine="0"/>
              <w:contextualSpacing/>
              <w:jc w:val="center"/>
              <w:rPr>
                <w:rFonts w:ascii="仿宋" w:eastAsia="仿宋" w:hAnsi="仿宋" w:cs="仿宋"/>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文件流转跟踪:</w:t>
            </w:r>
            <w:r w:rsidRPr="00E34E6C">
              <w:rPr>
                <w:rFonts w:ascii="仿宋" w:eastAsia="仿宋" w:hAnsi="仿宋" w:cs="仿宋" w:hint="eastAsia"/>
                <w:sz w:val="24"/>
              </w:rPr>
              <w:t>存储系统能够准确记录某个数据文件创建客户端ID、数据删除客户端ID、删除时间等详细记录。需提供软件功能证明。</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widowControl/>
              <w:numPr>
                <w:ilvl w:val="0"/>
                <w:numId w:val="30"/>
              </w:numPr>
              <w:spacing w:line="360" w:lineRule="auto"/>
              <w:ind w:left="26" w:rightChars="-15" w:right="-31" w:firstLineChars="0" w:firstLine="0"/>
              <w:contextualSpacing/>
              <w:jc w:val="center"/>
              <w:rPr>
                <w:rFonts w:ascii="仿宋" w:eastAsia="仿宋" w:hAnsi="仿宋" w:cs="仿宋"/>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GDS:</w:t>
            </w:r>
            <w:r w:rsidRPr="00E34E6C">
              <w:rPr>
                <w:rFonts w:ascii="仿宋" w:eastAsia="仿宋" w:hAnsi="仿宋" w:cs="仿宋" w:hint="eastAsia"/>
                <w:sz w:val="24"/>
              </w:rPr>
              <w:t>存储系统支持通过GPU direct功能实现GPU直通读写数据加速，即GPU可直接高速读写存储系统上的数据，可借助CPU的辅助增加存储系统带宽、降低CPU延迟，提升GPU数据读写性能。</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widowControl/>
              <w:numPr>
                <w:ilvl w:val="0"/>
                <w:numId w:val="30"/>
              </w:numPr>
              <w:spacing w:line="360" w:lineRule="auto"/>
              <w:ind w:left="26" w:rightChars="-15" w:right="-31" w:firstLineChars="0" w:firstLine="0"/>
              <w:contextualSpacing/>
              <w:jc w:val="center"/>
              <w:rPr>
                <w:rFonts w:ascii="仿宋" w:eastAsia="仿宋" w:hAnsi="仿宋" w:cs="仿宋"/>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存储管理:</w:t>
            </w:r>
            <w:r w:rsidRPr="00E34E6C">
              <w:rPr>
                <w:rFonts w:ascii="仿宋" w:eastAsia="仿宋" w:hAnsi="仿宋" w:cs="仿宋" w:hint="eastAsia"/>
                <w:sz w:val="24"/>
              </w:rPr>
              <w:t>提供图形界面的监控管理工具，资源拓扑图；能够查看存储服务器的网络、硬盘、操作系统、内核等硬件基本信息，并通过工具进行配置管理，支持多套存储系统统一管理；查看客户端的CPU、内存等配置和使用信息，显示本地挂载存储区的IOPS、吞吐量等信息。</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widowControl/>
              <w:numPr>
                <w:ilvl w:val="0"/>
                <w:numId w:val="30"/>
              </w:numPr>
              <w:spacing w:line="360" w:lineRule="auto"/>
              <w:ind w:left="26" w:rightChars="-15" w:right="-31" w:firstLineChars="0" w:firstLine="0"/>
              <w:contextualSpacing/>
              <w:jc w:val="center"/>
              <w:rPr>
                <w:rFonts w:ascii="仿宋" w:eastAsia="仿宋" w:hAnsi="仿宋" w:cs="仿宋"/>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日志管理:</w:t>
            </w:r>
            <w:r w:rsidRPr="00E34E6C">
              <w:rPr>
                <w:rFonts w:ascii="仿宋" w:eastAsia="仿宋" w:hAnsi="仿宋" w:cs="仿宋" w:hint="eastAsia"/>
                <w:sz w:val="24"/>
              </w:rPr>
              <w:t>可查看系统管理员、普通管理员相关的操作日志；查看、下载存储服务器日志。</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widowControl/>
              <w:numPr>
                <w:ilvl w:val="0"/>
                <w:numId w:val="30"/>
              </w:numPr>
              <w:spacing w:line="360" w:lineRule="auto"/>
              <w:ind w:left="26" w:rightChars="-15" w:right="-31" w:firstLineChars="0" w:firstLine="0"/>
              <w:contextualSpacing/>
              <w:jc w:val="center"/>
              <w:rPr>
                <w:rFonts w:ascii="仿宋" w:eastAsia="仿宋" w:hAnsi="仿宋" w:cs="仿宋"/>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回收站:</w:t>
            </w:r>
            <w:r w:rsidRPr="00E34E6C">
              <w:rPr>
                <w:rFonts w:ascii="仿宋" w:eastAsia="仿宋" w:hAnsi="仿宋" w:cs="仿宋" w:hint="eastAsia"/>
                <w:sz w:val="24"/>
              </w:rPr>
              <w:t>支持对象回收站功能，对象被删除后客户可以根据需求选择被删 除对象在回收站内存放时间，自动清除过期数据。</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widowControl/>
              <w:numPr>
                <w:ilvl w:val="0"/>
                <w:numId w:val="30"/>
              </w:numPr>
              <w:spacing w:line="360" w:lineRule="auto"/>
              <w:ind w:left="26" w:rightChars="-15" w:right="-31" w:firstLineChars="0" w:firstLine="0"/>
              <w:contextualSpacing/>
              <w:jc w:val="center"/>
              <w:rPr>
                <w:rFonts w:ascii="仿宋" w:eastAsia="仿宋" w:hAnsi="仿宋" w:cs="仿宋"/>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数据加密:</w:t>
            </w:r>
            <w:r w:rsidRPr="00E34E6C">
              <w:rPr>
                <w:rFonts w:ascii="仿宋" w:eastAsia="仿宋" w:hAnsi="仿宋" w:cs="仿宋" w:hint="eastAsia"/>
                <w:sz w:val="24"/>
              </w:rPr>
              <w:t xml:space="preserve">支持对目录进行数据加密，支持单密钥动态加密和双密钥动态加密两种算法。  </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widowControl/>
              <w:numPr>
                <w:ilvl w:val="0"/>
                <w:numId w:val="30"/>
              </w:numPr>
              <w:spacing w:line="360" w:lineRule="auto"/>
              <w:ind w:left="26" w:rightChars="-15" w:right="-31" w:firstLineChars="0" w:firstLine="0"/>
              <w:contextualSpacing/>
              <w:jc w:val="center"/>
              <w:rPr>
                <w:rFonts w:ascii="仿宋" w:eastAsia="仿宋" w:hAnsi="仿宋" w:cs="仿宋"/>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过期任务删除:</w:t>
            </w:r>
            <w:r w:rsidRPr="00E34E6C">
              <w:rPr>
                <w:rFonts w:ascii="仿宋" w:eastAsia="仿宋" w:hAnsi="仿宋" w:cs="仿宋" w:hint="eastAsia"/>
                <w:sz w:val="24"/>
              </w:rPr>
              <w:t>支持文件、目录过期自动删除功能。可根据用户的需求创建过期删除任务，包括文件所属路径，文件时间类型，过期时间，任务类型，定时规则等。</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widowControl/>
              <w:numPr>
                <w:ilvl w:val="0"/>
                <w:numId w:val="30"/>
              </w:numPr>
              <w:spacing w:line="360" w:lineRule="auto"/>
              <w:ind w:left="26" w:rightChars="-15" w:right="-31" w:firstLineChars="0" w:firstLine="0"/>
              <w:contextualSpacing/>
              <w:jc w:val="center"/>
              <w:rPr>
                <w:rFonts w:ascii="仿宋" w:eastAsia="仿宋" w:hAnsi="仿宋" w:cs="仿宋"/>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数据压缩:</w:t>
            </w:r>
            <w:r w:rsidRPr="00E34E6C">
              <w:rPr>
                <w:rFonts w:ascii="仿宋" w:eastAsia="仿宋" w:hAnsi="仿宋" w:cs="仿宋" w:hint="eastAsia"/>
                <w:sz w:val="24"/>
              </w:rPr>
              <w:t>支持两种及以上压缩算法，开启压缩后，文件上传速度显著提升，支持FASTA、FASTQ、FASTA.GZ、</w:t>
            </w:r>
          </w:p>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sz w:val="24"/>
              </w:rPr>
              <w:t>FASTQ.GZ数据压缩，压缩采用分级存储特性配合使用，按照文件名、目录大小等策略进行数据迁移。</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widowControl/>
              <w:numPr>
                <w:ilvl w:val="0"/>
                <w:numId w:val="30"/>
              </w:numPr>
              <w:spacing w:line="360" w:lineRule="auto"/>
              <w:ind w:left="26" w:rightChars="-15" w:right="-31" w:firstLineChars="0" w:firstLine="0"/>
              <w:contextualSpacing/>
              <w:jc w:val="center"/>
              <w:rPr>
                <w:rFonts w:ascii="仿宋" w:eastAsia="仿宋" w:hAnsi="仿宋" w:cs="仿宋"/>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单桶跨池:</w:t>
            </w:r>
            <w:r w:rsidRPr="00E34E6C">
              <w:rPr>
                <w:rFonts w:ascii="仿宋" w:eastAsia="仿宋" w:hAnsi="仿宋" w:cs="仿宋" w:hint="eastAsia"/>
                <w:sz w:val="24"/>
              </w:rPr>
              <w:t>支持桶内对象可跨存储池进行存储。</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widowControl/>
              <w:numPr>
                <w:ilvl w:val="0"/>
                <w:numId w:val="30"/>
              </w:numPr>
              <w:spacing w:line="360" w:lineRule="auto"/>
              <w:ind w:left="26" w:rightChars="-15" w:right="-31" w:firstLineChars="0" w:firstLine="0"/>
              <w:contextualSpacing/>
              <w:jc w:val="center"/>
              <w:rPr>
                <w:rFonts w:ascii="仿宋" w:eastAsia="仿宋" w:hAnsi="仿宋" w:cs="仿宋"/>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性能:</w:t>
            </w:r>
            <w:r w:rsidRPr="00E34E6C">
              <w:rPr>
                <w:rFonts w:ascii="仿宋" w:eastAsia="仿宋" w:hAnsi="仿宋" w:cs="仿宋" w:hint="eastAsia"/>
                <w:sz w:val="24"/>
              </w:rPr>
              <w:t>投标时提供存储性能测试报告，聚合读带宽≥80GB/s，聚合写带宽≥60GB/s。</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widowControl/>
              <w:numPr>
                <w:ilvl w:val="0"/>
                <w:numId w:val="30"/>
              </w:numPr>
              <w:spacing w:line="360" w:lineRule="auto"/>
              <w:ind w:left="26" w:rightChars="-15" w:right="-31" w:firstLineChars="0" w:firstLine="0"/>
              <w:contextualSpacing/>
              <w:jc w:val="center"/>
              <w:rPr>
                <w:rFonts w:ascii="仿宋" w:eastAsia="仿宋" w:hAnsi="仿宋" w:cs="仿宋"/>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存储License:</w:t>
            </w:r>
            <w:r w:rsidRPr="00E34E6C">
              <w:rPr>
                <w:rFonts w:ascii="仿宋" w:eastAsia="仿宋" w:hAnsi="仿宋" w:cs="仿宋" w:hint="eastAsia"/>
                <w:sz w:val="24"/>
              </w:rPr>
              <w:t>提供存储License为永久授权，且兼容原有存储节点与未来扩容存储节点不再收取单独费用，提供投标人承诺函。</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widowControl/>
              <w:numPr>
                <w:ilvl w:val="0"/>
                <w:numId w:val="30"/>
              </w:numPr>
              <w:spacing w:line="360" w:lineRule="auto"/>
              <w:ind w:left="26" w:rightChars="-15" w:right="-31" w:firstLineChars="0" w:firstLine="0"/>
              <w:contextualSpacing/>
              <w:jc w:val="center"/>
              <w:rPr>
                <w:rFonts w:ascii="仿宋" w:eastAsia="仿宋" w:hAnsi="仿宋" w:cs="仿宋"/>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数据迁移服务:</w:t>
            </w:r>
            <w:r w:rsidRPr="00E34E6C">
              <w:rPr>
                <w:rFonts w:ascii="仿宋" w:eastAsia="仿宋" w:hAnsi="仿宋" w:cs="仿宋" w:hint="eastAsia"/>
                <w:sz w:val="24"/>
              </w:rPr>
              <w:t>原有存储系统上SSD缓存数据迁移至新的分布式全闪存存储系统，同时利旧原有存储上的NVMe SSD硬盘组成新的存储节点加入到本次存储系统种。</w:t>
            </w:r>
          </w:p>
        </w:tc>
      </w:tr>
    </w:tbl>
    <w:p w:rsidR="00D2162F" w:rsidRPr="00E34E6C" w:rsidRDefault="00D2162F" w:rsidP="00D2162F">
      <w:pPr>
        <w:spacing w:line="360" w:lineRule="auto"/>
        <w:contextualSpacing/>
        <w:rPr>
          <w:rFonts w:ascii="仿宋" w:eastAsia="仿宋" w:hAnsi="仿宋" w:cs="仿宋"/>
          <w:b/>
          <w:sz w:val="24"/>
        </w:rPr>
      </w:pPr>
      <w:r w:rsidRPr="00E34E6C">
        <w:rPr>
          <w:rFonts w:ascii="仿宋" w:eastAsia="仿宋" w:hAnsi="仿宋" w:cs="仿宋" w:hint="eastAsia"/>
          <w:b/>
          <w:sz w:val="24"/>
        </w:rPr>
        <w:t>7.2. 组件2：分布式存储设备-大容量存储组件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0"/>
        <w:gridCol w:w="7772"/>
      </w:tblGrid>
      <w:tr w:rsidR="00D2162F" w:rsidRPr="00E34E6C" w:rsidTr="00EA460E">
        <w:trPr>
          <w:trHeight w:val="553"/>
          <w:tblHeader/>
        </w:trPr>
        <w:tc>
          <w:tcPr>
            <w:tcW w:w="440" w:type="pct"/>
            <w:shd w:val="clear" w:color="000000" w:fill="D9D9D9"/>
            <w:noWrap/>
            <w:vAlign w:val="center"/>
          </w:tcPr>
          <w:p w:rsidR="00D2162F" w:rsidRPr="00E34E6C" w:rsidRDefault="00D2162F" w:rsidP="00EA460E">
            <w:pPr>
              <w:spacing w:line="360" w:lineRule="auto"/>
              <w:contextualSpacing/>
              <w:jc w:val="center"/>
              <w:rPr>
                <w:rFonts w:ascii="仿宋" w:eastAsia="仿宋" w:hAnsi="仿宋" w:cs="仿宋"/>
                <w:b/>
                <w:bCs/>
                <w:sz w:val="24"/>
              </w:rPr>
            </w:pPr>
            <w:r w:rsidRPr="00E34E6C">
              <w:rPr>
                <w:rFonts w:ascii="仿宋" w:eastAsia="仿宋" w:hAnsi="仿宋" w:cs="仿宋" w:hint="eastAsia"/>
                <w:b/>
                <w:bCs/>
                <w:sz w:val="24"/>
              </w:rPr>
              <w:t>序号</w:t>
            </w:r>
          </w:p>
        </w:tc>
        <w:tc>
          <w:tcPr>
            <w:tcW w:w="4560" w:type="pct"/>
            <w:shd w:val="clear" w:color="000000" w:fill="D9D9D9"/>
            <w:noWrap/>
            <w:vAlign w:val="center"/>
          </w:tcPr>
          <w:p w:rsidR="00D2162F" w:rsidRPr="00E34E6C" w:rsidRDefault="00D2162F" w:rsidP="00EA460E">
            <w:pPr>
              <w:spacing w:line="360" w:lineRule="auto"/>
              <w:contextualSpacing/>
              <w:jc w:val="center"/>
              <w:rPr>
                <w:rFonts w:ascii="仿宋" w:eastAsia="仿宋" w:hAnsi="仿宋" w:cs="仿宋"/>
                <w:b/>
                <w:bCs/>
                <w:sz w:val="24"/>
              </w:rPr>
            </w:pPr>
            <w:r w:rsidRPr="00E34E6C">
              <w:rPr>
                <w:rFonts w:ascii="仿宋" w:eastAsia="仿宋" w:hAnsi="仿宋" w:cs="仿宋" w:hint="eastAsia"/>
                <w:b/>
                <w:bCs/>
                <w:sz w:val="24"/>
              </w:rPr>
              <w:t>指标要求</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widowControl/>
              <w:numPr>
                <w:ilvl w:val="0"/>
                <w:numId w:val="31"/>
              </w:numPr>
              <w:spacing w:line="360" w:lineRule="auto"/>
              <w:ind w:rightChars="-15" w:right="-31" w:firstLineChars="0"/>
              <w:contextualSpacing/>
              <w:jc w:val="center"/>
              <w:rPr>
                <w:rFonts w:ascii="仿宋" w:eastAsia="仿宋" w:hAnsi="仿宋" w:cs="仿宋"/>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兼容性:</w:t>
            </w:r>
            <w:r w:rsidRPr="00E34E6C">
              <w:rPr>
                <w:rFonts w:ascii="仿宋" w:eastAsia="仿宋" w:hAnsi="仿宋" w:cs="仿宋" w:hint="eastAsia"/>
                <w:sz w:val="24"/>
              </w:rPr>
              <w:t>本次建高效能数据存储系统与我研究院原有数据存储系统为同一并行文件系统，系统搭建后与原有存储为统一命名空间，提供厂商兼容性承诺函；</w:t>
            </w:r>
          </w:p>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sz w:val="24"/>
              </w:rPr>
              <w:t>本次大规模高效能数据存储系统所使用的文件系统需支持X86、ARM等架构。</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widowControl/>
              <w:numPr>
                <w:ilvl w:val="0"/>
                <w:numId w:val="31"/>
              </w:numPr>
              <w:spacing w:line="360" w:lineRule="auto"/>
              <w:ind w:left="26" w:rightChars="-15" w:right="-31" w:firstLineChars="0" w:firstLine="0"/>
              <w:contextualSpacing/>
              <w:jc w:val="center"/>
              <w:rPr>
                <w:rFonts w:ascii="仿宋" w:eastAsia="仿宋" w:hAnsi="仿宋" w:cs="仿宋"/>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体系架构:</w:t>
            </w:r>
            <w:r w:rsidRPr="00E34E6C">
              <w:rPr>
                <w:rFonts w:ascii="仿宋" w:eastAsia="仿宋" w:hAnsi="仿宋" w:cs="仿宋" w:hint="eastAsia"/>
                <w:sz w:val="24"/>
              </w:rPr>
              <w:t>支持对称式架构，无单独元数据节点，元数据分布于存储节点。支持全局单一文件系统和统一命名空间。存储节点处于冗余多活集群工作模式，节点采用存储节点本地磁盘，而非外置JBOD框或SAN存储。提供产品白皮书证明资料。</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widowControl/>
              <w:numPr>
                <w:ilvl w:val="0"/>
                <w:numId w:val="31"/>
              </w:numPr>
              <w:spacing w:line="360" w:lineRule="auto"/>
              <w:ind w:left="26" w:rightChars="-15" w:right="-31" w:firstLineChars="0" w:firstLine="0"/>
              <w:contextualSpacing/>
              <w:jc w:val="center"/>
              <w:rPr>
                <w:rFonts w:ascii="仿宋" w:eastAsia="仿宋" w:hAnsi="仿宋" w:cs="仿宋"/>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软件著作权:</w:t>
            </w:r>
            <w:r w:rsidRPr="00E34E6C">
              <w:rPr>
                <w:rFonts w:ascii="仿宋" w:eastAsia="仿宋" w:hAnsi="仿宋" w:cs="仿宋" w:hint="eastAsia"/>
                <w:sz w:val="24"/>
              </w:rPr>
              <w:t>大规模高效能数据存储所采用的文件系统为商业版文件系统，不接受开源Lustre/BeeGFS并行文件系统，需提供商业版文件系统的支撑材料。</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widowControl/>
              <w:numPr>
                <w:ilvl w:val="0"/>
                <w:numId w:val="31"/>
              </w:numPr>
              <w:spacing w:line="360" w:lineRule="auto"/>
              <w:ind w:left="26" w:rightChars="-15" w:right="-31" w:firstLineChars="0" w:firstLine="0"/>
              <w:contextualSpacing/>
              <w:jc w:val="center"/>
              <w:rPr>
                <w:rFonts w:ascii="仿宋" w:eastAsia="仿宋" w:hAnsi="仿宋" w:cs="仿宋"/>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sz w:val="24"/>
              </w:rPr>
              <w:t>★</w:t>
            </w:r>
            <w:r w:rsidRPr="00E34E6C">
              <w:rPr>
                <w:rFonts w:ascii="仿宋" w:eastAsia="仿宋" w:hAnsi="仿宋" w:cs="仿宋" w:hint="eastAsia"/>
                <w:b/>
                <w:bCs/>
                <w:sz w:val="24"/>
              </w:rPr>
              <w:t>大容量存储配置:</w:t>
            </w:r>
            <w:r w:rsidRPr="00E34E6C">
              <w:rPr>
                <w:rFonts w:ascii="仿宋" w:eastAsia="仿宋" w:hAnsi="仿宋" w:cs="仿宋" w:hint="eastAsia"/>
                <w:sz w:val="24"/>
              </w:rPr>
              <w:t>每个存储节点配置≥两颗CPU处理器，采用精简指令集国产化处理器，单颗CPU主频不低于2.6GHz，单颗CPU核心数不低于48核心</w:t>
            </w:r>
          </w:p>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sz w:val="24"/>
              </w:rPr>
              <w:t>内存不低于256GB DDR4 3200MHz内存；</w:t>
            </w:r>
          </w:p>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sz w:val="24"/>
              </w:rPr>
              <w:t>硬盘不少于2个480GB SSD硬盘，36个16TB HDD硬盘网卡提供1个10GE万兆双口网卡，1个Infiniband 100Gb/s网卡。提供配置清单并加盖投标人公章。</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widowControl/>
              <w:numPr>
                <w:ilvl w:val="0"/>
                <w:numId w:val="31"/>
              </w:numPr>
              <w:spacing w:line="360" w:lineRule="auto"/>
              <w:ind w:left="26" w:rightChars="-15" w:right="-31" w:firstLineChars="0" w:firstLine="0"/>
              <w:contextualSpacing/>
              <w:jc w:val="center"/>
              <w:rPr>
                <w:rFonts w:ascii="仿宋" w:eastAsia="仿宋" w:hAnsi="仿宋" w:cs="仿宋"/>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数据服务类型:</w:t>
            </w:r>
            <w:r w:rsidRPr="00E34E6C">
              <w:rPr>
                <w:rFonts w:ascii="仿宋" w:eastAsia="仿宋" w:hAnsi="仿宋" w:cs="仿宋" w:hint="eastAsia"/>
                <w:sz w:val="24"/>
              </w:rPr>
              <w:t>提供块存储、文件存储、对象以及HDFS存储服务，本次配置不限容量的块、文件、对象、大数据存储服务授权许可。</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widowControl/>
              <w:numPr>
                <w:ilvl w:val="0"/>
                <w:numId w:val="31"/>
              </w:numPr>
              <w:spacing w:line="360" w:lineRule="auto"/>
              <w:ind w:left="26" w:rightChars="-15" w:right="-31" w:firstLineChars="0" w:firstLine="0"/>
              <w:contextualSpacing/>
              <w:jc w:val="center"/>
              <w:rPr>
                <w:rFonts w:ascii="仿宋" w:eastAsia="仿宋" w:hAnsi="仿宋" w:cs="仿宋"/>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多协议访问:</w:t>
            </w:r>
            <w:r w:rsidRPr="00E34E6C">
              <w:rPr>
                <w:rFonts w:ascii="仿宋" w:eastAsia="仿宋" w:hAnsi="仿宋" w:cs="仿宋" w:hint="eastAsia"/>
                <w:sz w:val="24"/>
              </w:rPr>
              <w:t>支持MPI-IO/NFS/CIFS/HTTP/FTP/HDFS/iSCSI/S3/Swift/CSI协议，需要提供CNAS测试报告证明。</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widowControl/>
              <w:numPr>
                <w:ilvl w:val="0"/>
                <w:numId w:val="31"/>
              </w:numPr>
              <w:spacing w:line="360" w:lineRule="auto"/>
              <w:ind w:left="26" w:rightChars="-15" w:right="-31" w:firstLineChars="0" w:firstLine="0"/>
              <w:contextualSpacing/>
              <w:jc w:val="center"/>
              <w:rPr>
                <w:rFonts w:ascii="仿宋" w:eastAsia="仿宋" w:hAnsi="仿宋" w:cs="仿宋"/>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客户端:</w:t>
            </w:r>
            <w:r w:rsidRPr="00E34E6C">
              <w:rPr>
                <w:rFonts w:ascii="仿宋" w:eastAsia="仿宋" w:hAnsi="仿宋" w:cs="仿宋" w:hint="eastAsia"/>
                <w:sz w:val="24"/>
              </w:rPr>
              <w:t>数据存储系统需支持私有客户端，支持Windows系列，Linux系列（如CentOS等）私有客户端。需要提供CNAS测试报告证明。</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widowControl/>
              <w:numPr>
                <w:ilvl w:val="0"/>
                <w:numId w:val="31"/>
              </w:numPr>
              <w:spacing w:line="360" w:lineRule="auto"/>
              <w:ind w:left="26" w:rightChars="-15" w:right="-31" w:firstLineChars="0" w:firstLine="0"/>
              <w:contextualSpacing/>
              <w:jc w:val="center"/>
              <w:rPr>
                <w:rFonts w:ascii="仿宋" w:eastAsia="仿宋" w:hAnsi="仿宋" w:cs="仿宋"/>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智能缓存加速:</w:t>
            </w:r>
            <w:r w:rsidRPr="00E34E6C">
              <w:rPr>
                <w:rFonts w:ascii="仿宋" w:eastAsia="仿宋" w:hAnsi="仿宋" w:cs="仿宋" w:hint="eastAsia"/>
                <w:sz w:val="24"/>
              </w:rPr>
              <w:t>支持SSD缓存加速及小文件聚合，需要提供CNAS测试报告证明。</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widowControl/>
              <w:numPr>
                <w:ilvl w:val="0"/>
                <w:numId w:val="31"/>
              </w:numPr>
              <w:spacing w:line="360" w:lineRule="auto"/>
              <w:ind w:left="26" w:rightChars="-15" w:right="-31" w:firstLineChars="0" w:firstLine="0"/>
              <w:contextualSpacing/>
              <w:jc w:val="center"/>
              <w:rPr>
                <w:rFonts w:ascii="仿宋" w:eastAsia="仿宋" w:hAnsi="仿宋" w:cs="仿宋"/>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数据可靠性:</w:t>
            </w:r>
            <w:r w:rsidRPr="00E34E6C">
              <w:rPr>
                <w:rFonts w:ascii="仿宋" w:eastAsia="仿宋" w:hAnsi="仿宋" w:cs="仿宋" w:hint="eastAsia"/>
                <w:sz w:val="24"/>
              </w:rPr>
              <w:t>必须提供EC纠删码冗余模式，M+N支持M=1、2、3、4（允许故障4节点），支持EC利用率94%以上，修改原有纠删码配置，可以根据数据重要性灵活调节冗余度。同时父目录和子目录可以有不同的纠删码配置，如：父目录EC4+3,子目录EC8+4；提供CNAS证明及软件截图。</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widowControl/>
              <w:numPr>
                <w:ilvl w:val="0"/>
                <w:numId w:val="31"/>
              </w:numPr>
              <w:spacing w:line="360" w:lineRule="auto"/>
              <w:ind w:left="26" w:rightChars="-15" w:right="-31" w:firstLineChars="0" w:firstLine="0"/>
              <w:contextualSpacing/>
              <w:jc w:val="center"/>
              <w:rPr>
                <w:rFonts w:ascii="仿宋" w:eastAsia="仿宋" w:hAnsi="仿宋" w:cs="仿宋"/>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扩展性:</w:t>
            </w:r>
            <w:r w:rsidRPr="00E34E6C">
              <w:rPr>
                <w:rFonts w:ascii="仿宋" w:eastAsia="仿宋" w:hAnsi="仿宋" w:cs="仿宋" w:hint="eastAsia"/>
                <w:sz w:val="24"/>
              </w:rPr>
              <w:t>存储集群支持扩展节点不小于10000节点，存储总容量空间可提供EB级；</w:t>
            </w:r>
            <w:r w:rsidRPr="00E34E6C">
              <w:rPr>
                <w:rStyle w:val="font71"/>
                <w:rFonts w:ascii="仿宋" w:eastAsia="仿宋" w:hAnsi="仿宋" w:cs="仿宋" w:hint="default"/>
              </w:rPr>
              <w:t>单桶支持千亿对象，可用容量不少于4.5PB。</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widowControl/>
              <w:numPr>
                <w:ilvl w:val="0"/>
                <w:numId w:val="31"/>
              </w:numPr>
              <w:spacing w:line="360" w:lineRule="auto"/>
              <w:ind w:left="26" w:rightChars="-15" w:right="-31" w:firstLineChars="0" w:firstLine="0"/>
              <w:contextualSpacing/>
              <w:jc w:val="center"/>
              <w:rPr>
                <w:rFonts w:ascii="仿宋" w:eastAsia="仿宋" w:hAnsi="仿宋" w:cs="仿宋"/>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文件快照:</w:t>
            </w:r>
            <w:r w:rsidRPr="00E34E6C">
              <w:rPr>
                <w:rFonts w:ascii="仿宋" w:eastAsia="仿宋" w:hAnsi="仿宋" w:cs="仿宋" w:hint="eastAsia"/>
                <w:sz w:val="24"/>
              </w:rPr>
              <w:t>提供文件快照功能，支持周期定时快照，快照恢复。单存储池快照数量不少于100000个。</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widowControl/>
              <w:numPr>
                <w:ilvl w:val="0"/>
                <w:numId w:val="31"/>
              </w:numPr>
              <w:spacing w:line="360" w:lineRule="auto"/>
              <w:ind w:left="26" w:rightChars="-15" w:right="-31" w:firstLineChars="0" w:firstLine="0"/>
              <w:contextualSpacing/>
              <w:jc w:val="center"/>
              <w:rPr>
                <w:rFonts w:ascii="仿宋" w:eastAsia="仿宋" w:hAnsi="仿宋" w:cs="仿宋"/>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克隆:</w:t>
            </w:r>
            <w:r w:rsidRPr="00E34E6C">
              <w:rPr>
                <w:rFonts w:ascii="仿宋" w:eastAsia="仿宋" w:hAnsi="仿宋" w:cs="仿宋" w:hint="eastAsia"/>
                <w:sz w:val="24"/>
              </w:rPr>
              <w:t>提供文件克隆功能，可以秒级完成TB级别的数据克隆。</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widowControl/>
              <w:numPr>
                <w:ilvl w:val="0"/>
                <w:numId w:val="31"/>
              </w:numPr>
              <w:spacing w:line="360" w:lineRule="auto"/>
              <w:ind w:left="26" w:rightChars="-15" w:right="-31" w:firstLineChars="0" w:firstLine="0"/>
              <w:contextualSpacing/>
              <w:jc w:val="center"/>
              <w:rPr>
                <w:rFonts w:ascii="仿宋" w:eastAsia="仿宋" w:hAnsi="仿宋" w:cs="仿宋"/>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文件存储的QOS功能:</w:t>
            </w:r>
            <w:r w:rsidRPr="00E34E6C">
              <w:rPr>
                <w:rFonts w:ascii="仿宋" w:eastAsia="仿宋" w:hAnsi="仿宋" w:cs="仿宋" w:hint="eastAsia"/>
                <w:sz w:val="24"/>
              </w:rPr>
              <w:t>支持设置写带宽、读带宽、写iops、读iops、文件创建、删除文件、创建目录、删除目录、Lookup、Readdir、重命名文件 。</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widowControl/>
              <w:numPr>
                <w:ilvl w:val="0"/>
                <w:numId w:val="31"/>
              </w:numPr>
              <w:spacing w:line="360" w:lineRule="auto"/>
              <w:ind w:left="26" w:rightChars="-15" w:right="-31" w:firstLineChars="0" w:firstLine="0"/>
              <w:contextualSpacing/>
              <w:jc w:val="center"/>
              <w:rPr>
                <w:rFonts w:ascii="仿宋" w:eastAsia="仿宋" w:hAnsi="仿宋" w:cs="仿宋"/>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数据恢复效率:</w:t>
            </w:r>
            <w:r w:rsidRPr="00E34E6C">
              <w:rPr>
                <w:rFonts w:ascii="仿宋" w:eastAsia="仿宋" w:hAnsi="仿宋" w:cs="仿宋" w:hint="eastAsia"/>
                <w:sz w:val="24"/>
              </w:rPr>
              <w:t>存储系统在单盘故障情况下，多节点多块盘并发重构，重构时间必须满足每TB数据：恢复时间≤10分钟。需要提供CNAS测试报告证明。</w:t>
            </w:r>
          </w:p>
        </w:tc>
      </w:tr>
      <w:tr w:rsidR="00D2162F" w:rsidRPr="00E34E6C" w:rsidTr="00EA460E">
        <w:trPr>
          <w:trHeight w:val="31"/>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widowControl/>
              <w:numPr>
                <w:ilvl w:val="0"/>
                <w:numId w:val="31"/>
              </w:numPr>
              <w:spacing w:line="360" w:lineRule="auto"/>
              <w:ind w:left="26" w:rightChars="-15" w:right="-31" w:firstLineChars="0" w:firstLine="0"/>
              <w:contextualSpacing/>
              <w:jc w:val="center"/>
              <w:rPr>
                <w:rFonts w:ascii="仿宋" w:eastAsia="仿宋" w:hAnsi="仿宋" w:cs="仿宋"/>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存储客户端权限管理:</w:t>
            </w:r>
            <w:r w:rsidRPr="00E34E6C">
              <w:rPr>
                <w:rFonts w:ascii="仿宋" w:eastAsia="仿宋" w:hAnsi="仿宋" w:cs="仿宋" w:hint="eastAsia"/>
                <w:sz w:val="24"/>
              </w:rPr>
              <w:t>存储可基于客户端IP对文件设置读、写、删、列表、链接、重命名、追加写权限，客户端任何超级管理员/用户均无法逾越此权限机制，以保证数据的安全性。</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widowControl/>
              <w:numPr>
                <w:ilvl w:val="0"/>
                <w:numId w:val="31"/>
              </w:numPr>
              <w:spacing w:line="360" w:lineRule="auto"/>
              <w:ind w:left="26" w:rightChars="-15" w:right="-31" w:firstLineChars="0" w:firstLine="0"/>
              <w:contextualSpacing/>
              <w:jc w:val="center"/>
              <w:rPr>
                <w:rFonts w:ascii="仿宋" w:eastAsia="仿宋" w:hAnsi="仿宋" w:cs="仿宋"/>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数据隔离:</w:t>
            </w:r>
            <w:r w:rsidRPr="00E34E6C">
              <w:rPr>
                <w:rFonts w:ascii="仿宋" w:eastAsia="仿宋" w:hAnsi="仿宋" w:cs="仿宋" w:hint="eastAsia"/>
                <w:sz w:val="24"/>
              </w:rPr>
              <w:t>支持用户数据的逻辑隔离功能。通过指定应用服务器角色来确定其挂载的存储系统的子目录，使该应用服务器只能访问其所挂载的子目录内容，而不能访问同级的其他目录和父目录，存储内部权限，独立于OS的权限。需要提供软件功能证明。</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widowControl/>
              <w:numPr>
                <w:ilvl w:val="0"/>
                <w:numId w:val="31"/>
              </w:numPr>
              <w:spacing w:line="360" w:lineRule="auto"/>
              <w:ind w:left="26" w:rightChars="-15" w:right="-31" w:firstLineChars="0" w:firstLine="0"/>
              <w:contextualSpacing/>
              <w:jc w:val="center"/>
              <w:rPr>
                <w:rFonts w:ascii="仿宋" w:eastAsia="仿宋" w:hAnsi="仿宋" w:cs="仿宋"/>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文件流转跟踪:</w:t>
            </w:r>
            <w:r w:rsidRPr="00E34E6C">
              <w:rPr>
                <w:rFonts w:ascii="仿宋" w:eastAsia="仿宋" w:hAnsi="仿宋" w:cs="仿宋" w:hint="eastAsia"/>
                <w:sz w:val="24"/>
              </w:rPr>
              <w:t>存储系统能够准确记录某个数据文件创建客户端ID、数据删除客户端ID、删除时间等详细记录。需提供软件功能证明。</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widowControl/>
              <w:numPr>
                <w:ilvl w:val="0"/>
                <w:numId w:val="31"/>
              </w:numPr>
              <w:spacing w:line="360" w:lineRule="auto"/>
              <w:ind w:left="26" w:rightChars="-15" w:right="-31" w:firstLineChars="0" w:firstLine="0"/>
              <w:contextualSpacing/>
              <w:jc w:val="center"/>
              <w:rPr>
                <w:rFonts w:ascii="仿宋" w:eastAsia="仿宋" w:hAnsi="仿宋" w:cs="仿宋"/>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GDS:</w:t>
            </w:r>
            <w:r w:rsidRPr="00E34E6C">
              <w:rPr>
                <w:rFonts w:ascii="仿宋" w:eastAsia="仿宋" w:hAnsi="仿宋" w:cs="仿宋" w:hint="eastAsia"/>
                <w:sz w:val="24"/>
              </w:rPr>
              <w:t>存储系统支持通过GPU direct功能实现GPU直通读写数据加速，即GPU可直接高速读写存储系统上的数据，可借助CPU的辅助增加存储系统带宽、降低CPU延迟，提升GPU数据读写性能。</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widowControl/>
              <w:numPr>
                <w:ilvl w:val="0"/>
                <w:numId w:val="31"/>
              </w:numPr>
              <w:spacing w:line="360" w:lineRule="auto"/>
              <w:ind w:left="26" w:rightChars="-15" w:right="-31" w:firstLineChars="0" w:firstLine="0"/>
              <w:contextualSpacing/>
              <w:jc w:val="center"/>
              <w:rPr>
                <w:rFonts w:ascii="仿宋" w:eastAsia="仿宋" w:hAnsi="仿宋" w:cs="仿宋"/>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存储管理:</w:t>
            </w:r>
            <w:r w:rsidRPr="00E34E6C">
              <w:rPr>
                <w:rFonts w:ascii="仿宋" w:eastAsia="仿宋" w:hAnsi="仿宋" w:cs="仿宋" w:hint="eastAsia"/>
                <w:sz w:val="24"/>
              </w:rPr>
              <w:t>提供图形界面的监控管理工具，资源拓扑图；能够查看存储服务器的网络、硬盘、操作系统、内核等硬件基本信息，并通过工具进行配置管理，支持多套存储系统统一管理；查看客户端的CPU、内存等配置和使用信息，显示本地挂载存储区的IOPS、吞吐量等信息。</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widowControl/>
              <w:numPr>
                <w:ilvl w:val="0"/>
                <w:numId w:val="31"/>
              </w:numPr>
              <w:spacing w:line="360" w:lineRule="auto"/>
              <w:ind w:left="26" w:rightChars="-15" w:right="-31" w:firstLineChars="0" w:firstLine="0"/>
              <w:contextualSpacing/>
              <w:jc w:val="center"/>
              <w:rPr>
                <w:rFonts w:ascii="仿宋" w:eastAsia="仿宋" w:hAnsi="仿宋" w:cs="仿宋"/>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日志管理:</w:t>
            </w:r>
            <w:r w:rsidRPr="00E34E6C">
              <w:rPr>
                <w:rFonts w:ascii="仿宋" w:eastAsia="仿宋" w:hAnsi="仿宋" w:cs="仿宋" w:hint="eastAsia"/>
                <w:sz w:val="24"/>
              </w:rPr>
              <w:t>可查看系统管理员、普通管理员相关的操作日志；查看、下载存储服务器日志。</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widowControl/>
              <w:numPr>
                <w:ilvl w:val="0"/>
                <w:numId w:val="31"/>
              </w:numPr>
              <w:spacing w:line="360" w:lineRule="auto"/>
              <w:ind w:left="26" w:rightChars="-15" w:right="-31" w:firstLineChars="0" w:firstLine="0"/>
              <w:contextualSpacing/>
              <w:jc w:val="center"/>
              <w:rPr>
                <w:rFonts w:ascii="仿宋" w:eastAsia="仿宋" w:hAnsi="仿宋" w:cs="仿宋"/>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回收站:</w:t>
            </w:r>
            <w:r w:rsidRPr="00E34E6C">
              <w:rPr>
                <w:rFonts w:ascii="仿宋" w:eastAsia="仿宋" w:hAnsi="仿宋" w:cs="仿宋" w:hint="eastAsia"/>
                <w:sz w:val="24"/>
              </w:rPr>
              <w:t>支持对象回收站功能，对象被删除后客户可以根据需求选择被删 除对象在回收站内存放时间，自动清除过期数据。</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widowControl/>
              <w:numPr>
                <w:ilvl w:val="0"/>
                <w:numId w:val="31"/>
              </w:numPr>
              <w:spacing w:line="360" w:lineRule="auto"/>
              <w:ind w:left="26" w:rightChars="-15" w:right="-31" w:firstLineChars="0" w:firstLine="0"/>
              <w:contextualSpacing/>
              <w:jc w:val="center"/>
              <w:rPr>
                <w:rFonts w:ascii="仿宋" w:eastAsia="仿宋" w:hAnsi="仿宋" w:cs="仿宋"/>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数据加密:</w:t>
            </w:r>
            <w:r w:rsidRPr="00E34E6C">
              <w:rPr>
                <w:rFonts w:ascii="仿宋" w:eastAsia="仿宋" w:hAnsi="仿宋" w:cs="仿宋" w:hint="eastAsia"/>
                <w:sz w:val="24"/>
              </w:rPr>
              <w:t>支持对目录进行数据加密，支持单密钥动态加密和双密钥动态加密两种算法。</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widowControl/>
              <w:numPr>
                <w:ilvl w:val="0"/>
                <w:numId w:val="31"/>
              </w:numPr>
              <w:spacing w:line="360" w:lineRule="auto"/>
              <w:ind w:left="26" w:rightChars="-15" w:right="-31" w:firstLineChars="0" w:firstLine="0"/>
              <w:contextualSpacing/>
              <w:jc w:val="center"/>
              <w:rPr>
                <w:rFonts w:ascii="仿宋" w:eastAsia="仿宋" w:hAnsi="仿宋" w:cs="仿宋"/>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过期任务删除:</w:t>
            </w:r>
            <w:r w:rsidRPr="00E34E6C">
              <w:rPr>
                <w:rFonts w:ascii="仿宋" w:eastAsia="仿宋" w:hAnsi="仿宋" w:cs="仿宋" w:hint="eastAsia"/>
                <w:sz w:val="24"/>
              </w:rPr>
              <w:t>支持文件、目录过期自动删除功能。可根据用户的需求创建过期删除任务，包括文件所属路径，文件时间类型，过期时间，任务类型，定时规则等。</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widowControl/>
              <w:numPr>
                <w:ilvl w:val="0"/>
                <w:numId w:val="31"/>
              </w:numPr>
              <w:spacing w:line="360" w:lineRule="auto"/>
              <w:ind w:left="26" w:rightChars="-15" w:right="-31" w:firstLineChars="0" w:firstLine="0"/>
              <w:contextualSpacing/>
              <w:jc w:val="center"/>
              <w:rPr>
                <w:rFonts w:ascii="仿宋" w:eastAsia="仿宋" w:hAnsi="仿宋" w:cs="仿宋"/>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数据压缩:</w:t>
            </w:r>
            <w:r w:rsidRPr="00E34E6C">
              <w:rPr>
                <w:rFonts w:ascii="仿宋" w:eastAsia="仿宋" w:hAnsi="仿宋" w:cs="仿宋" w:hint="eastAsia"/>
                <w:sz w:val="24"/>
              </w:rPr>
              <w:t>支持两种及以上压缩算法，开启压缩后，文件上传速度显著提升，支持FASTA、FASTQ、FASTA.GZ、</w:t>
            </w:r>
          </w:p>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sz w:val="24"/>
              </w:rPr>
              <w:t>FASTQ.GZ数据压缩，压缩采用分级存储特性配合使用，按照文件名、目录大小等策略进行数据迁移。</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widowControl/>
              <w:numPr>
                <w:ilvl w:val="0"/>
                <w:numId w:val="31"/>
              </w:numPr>
              <w:spacing w:line="360" w:lineRule="auto"/>
              <w:ind w:left="26" w:rightChars="-15" w:right="-31" w:firstLineChars="0" w:firstLine="0"/>
              <w:contextualSpacing/>
              <w:jc w:val="center"/>
              <w:rPr>
                <w:rFonts w:ascii="仿宋" w:eastAsia="仿宋" w:hAnsi="仿宋" w:cs="仿宋"/>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单桶跨池:</w:t>
            </w:r>
            <w:r w:rsidRPr="00E34E6C">
              <w:rPr>
                <w:rFonts w:ascii="仿宋" w:eastAsia="仿宋" w:hAnsi="仿宋" w:cs="仿宋" w:hint="eastAsia"/>
                <w:sz w:val="24"/>
              </w:rPr>
              <w:t>支持桶内对象可跨存储池进行存储。</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widowControl/>
              <w:numPr>
                <w:ilvl w:val="0"/>
                <w:numId w:val="31"/>
              </w:numPr>
              <w:spacing w:line="360" w:lineRule="auto"/>
              <w:ind w:left="26" w:rightChars="-15" w:right="-31" w:firstLineChars="0" w:firstLine="0"/>
              <w:contextualSpacing/>
              <w:jc w:val="center"/>
              <w:rPr>
                <w:rFonts w:ascii="仿宋" w:eastAsia="仿宋" w:hAnsi="仿宋" w:cs="仿宋"/>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存储License:</w:t>
            </w:r>
            <w:r w:rsidRPr="00E34E6C">
              <w:rPr>
                <w:rFonts w:ascii="仿宋" w:eastAsia="仿宋" w:hAnsi="仿宋" w:cs="仿宋" w:hint="eastAsia"/>
                <w:sz w:val="24"/>
              </w:rPr>
              <w:t>提供存储License为永久授权，且兼容原有存储节点与未来扩容存储节点不再收取单独费用，提供投标人承诺函。</w:t>
            </w:r>
          </w:p>
        </w:tc>
      </w:tr>
    </w:tbl>
    <w:p w:rsidR="00D2162F" w:rsidRPr="00E34E6C" w:rsidRDefault="00D2162F" w:rsidP="00D2162F">
      <w:pPr>
        <w:spacing w:line="360" w:lineRule="auto"/>
        <w:contextualSpacing/>
        <w:rPr>
          <w:rFonts w:ascii="仿宋" w:eastAsia="仿宋" w:hAnsi="仿宋" w:cs="仿宋"/>
          <w:b/>
          <w:sz w:val="24"/>
        </w:rPr>
      </w:pPr>
      <w:r w:rsidRPr="00E34E6C">
        <w:rPr>
          <w:rFonts w:ascii="仿宋" w:eastAsia="仿宋" w:hAnsi="仿宋" w:cs="仿宋" w:hint="eastAsia"/>
          <w:b/>
          <w:sz w:val="24"/>
        </w:rPr>
        <w:t>7.3.组件3：高效能数据存储与处理平台组件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0"/>
        <w:gridCol w:w="7772"/>
      </w:tblGrid>
      <w:tr w:rsidR="00D2162F" w:rsidRPr="00E34E6C" w:rsidTr="00EA460E">
        <w:trPr>
          <w:trHeight w:val="553"/>
          <w:tblHeader/>
        </w:trPr>
        <w:tc>
          <w:tcPr>
            <w:tcW w:w="440" w:type="pct"/>
            <w:shd w:val="clear" w:color="000000" w:fill="D9D9D9"/>
            <w:noWrap/>
            <w:vAlign w:val="center"/>
          </w:tcPr>
          <w:p w:rsidR="00D2162F" w:rsidRPr="00E34E6C" w:rsidRDefault="00D2162F" w:rsidP="00EA460E">
            <w:pPr>
              <w:spacing w:line="360" w:lineRule="auto"/>
              <w:contextualSpacing/>
              <w:jc w:val="center"/>
              <w:rPr>
                <w:rFonts w:ascii="仿宋" w:eastAsia="仿宋" w:hAnsi="仿宋" w:cs="仿宋"/>
                <w:b/>
                <w:bCs/>
                <w:sz w:val="24"/>
              </w:rPr>
            </w:pPr>
            <w:r w:rsidRPr="00E34E6C">
              <w:rPr>
                <w:rFonts w:ascii="仿宋" w:eastAsia="仿宋" w:hAnsi="仿宋" w:cs="仿宋" w:hint="eastAsia"/>
                <w:b/>
                <w:bCs/>
                <w:sz w:val="24"/>
              </w:rPr>
              <w:t>序号</w:t>
            </w:r>
          </w:p>
        </w:tc>
        <w:tc>
          <w:tcPr>
            <w:tcW w:w="4560" w:type="pct"/>
            <w:shd w:val="clear" w:color="000000" w:fill="D9D9D9"/>
            <w:noWrap/>
            <w:vAlign w:val="center"/>
          </w:tcPr>
          <w:p w:rsidR="00D2162F" w:rsidRPr="00E34E6C" w:rsidRDefault="00D2162F" w:rsidP="00EA460E">
            <w:pPr>
              <w:spacing w:line="360" w:lineRule="auto"/>
              <w:contextualSpacing/>
              <w:jc w:val="center"/>
              <w:rPr>
                <w:rFonts w:ascii="仿宋" w:eastAsia="仿宋" w:hAnsi="仿宋" w:cs="仿宋"/>
                <w:b/>
                <w:bCs/>
                <w:sz w:val="24"/>
              </w:rPr>
            </w:pPr>
            <w:r w:rsidRPr="00E34E6C">
              <w:rPr>
                <w:rFonts w:ascii="仿宋" w:eastAsia="仿宋" w:hAnsi="仿宋" w:cs="仿宋" w:hint="eastAsia"/>
                <w:b/>
                <w:bCs/>
                <w:sz w:val="24"/>
              </w:rPr>
              <w:t>指标要求</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numPr>
                <w:ilvl w:val="0"/>
                <w:numId w:val="32"/>
              </w:numPr>
              <w:spacing w:line="360" w:lineRule="auto"/>
              <w:ind w:firstLineChars="0"/>
              <w:contextualSpacing/>
              <w:jc w:val="center"/>
              <w:rPr>
                <w:rFonts w:ascii="仿宋" w:eastAsia="仿宋" w:hAnsi="仿宋" w:cs="仿宋"/>
                <w:bCs/>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软件要求:</w:t>
            </w:r>
            <w:r w:rsidRPr="00E34E6C">
              <w:rPr>
                <w:rFonts w:ascii="仿宋" w:eastAsia="仿宋" w:hAnsi="仿宋" w:cs="仿宋" w:hint="eastAsia"/>
                <w:sz w:val="24"/>
              </w:rPr>
              <w:t>提供高效能数据存储与处理平台软件系统一套。</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numPr>
                <w:ilvl w:val="0"/>
                <w:numId w:val="32"/>
              </w:numPr>
              <w:spacing w:line="360" w:lineRule="auto"/>
              <w:ind w:firstLineChars="0"/>
              <w:contextualSpacing/>
              <w:jc w:val="center"/>
              <w:rPr>
                <w:rFonts w:ascii="仿宋" w:eastAsia="仿宋" w:hAnsi="仿宋" w:cs="仿宋"/>
                <w:bCs/>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数据接入:</w:t>
            </w:r>
            <w:r w:rsidRPr="00E34E6C">
              <w:rPr>
                <w:rFonts w:ascii="仿宋" w:eastAsia="仿宋" w:hAnsi="仿宋" w:cs="仿宋" w:hint="eastAsia"/>
                <w:sz w:val="24"/>
              </w:rPr>
              <w:t>搭建心血管基因数据库，数据类型包括基因变异数据、基因表达数据、功能注释数据、</w:t>
            </w:r>
            <w:r w:rsidRPr="00E34E6C">
              <w:rPr>
                <w:rFonts w:ascii="仿宋" w:eastAsia="仿宋" w:hAnsi="仿宋" w:cs="仿宋" w:hint="eastAsia"/>
                <w:bCs/>
                <w:sz w:val="24"/>
              </w:rPr>
              <w:t>临床表型数据、文献与知识库，可从公共数据库、临床样本库、测序数据中导入，提供公共数据库接口、本地数据导入工具、格式转化工具，对进行数据清洗、去重，一致性校验等，采用统一的数据格式。</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numPr>
                <w:ilvl w:val="0"/>
                <w:numId w:val="32"/>
              </w:numPr>
              <w:spacing w:line="360" w:lineRule="auto"/>
              <w:ind w:firstLineChars="0"/>
              <w:contextualSpacing/>
              <w:jc w:val="center"/>
              <w:rPr>
                <w:rFonts w:ascii="仿宋" w:eastAsia="仿宋" w:hAnsi="仿宋" w:cs="仿宋"/>
                <w:bCs/>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分析工具</w:t>
            </w:r>
            <w:r w:rsidRPr="00E34E6C">
              <w:rPr>
                <w:rFonts w:ascii="仿宋" w:eastAsia="仿宋" w:hAnsi="仿宋" w:cs="仿宋" w:hint="eastAsia"/>
                <w:sz w:val="24"/>
              </w:rPr>
              <w:t>:嵌入生物信息学分析模块，变异注释工具、通路富集分析工具，支持用户在线分析数据。</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numPr>
                <w:ilvl w:val="0"/>
                <w:numId w:val="32"/>
              </w:numPr>
              <w:spacing w:line="360" w:lineRule="auto"/>
              <w:ind w:firstLineChars="0"/>
              <w:contextualSpacing/>
              <w:jc w:val="center"/>
              <w:rPr>
                <w:rFonts w:ascii="仿宋" w:eastAsia="仿宋" w:hAnsi="仿宋" w:cs="仿宋"/>
                <w:bCs/>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权限管理:</w:t>
            </w:r>
            <w:r w:rsidRPr="00E34E6C">
              <w:rPr>
                <w:rFonts w:ascii="仿宋" w:eastAsia="仿宋" w:hAnsi="仿宋" w:cs="仿宋" w:hint="eastAsia"/>
                <w:sz w:val="24"/>
              </w:rPr>
              <w:t>支持基于系统内部客户端和用户的访问控制机制，提供操作系统用户、管理用户以及其它特权用户间的精细化权限访问控制，与用户权限配置，配置可实现数据隔离，保证数据的访问安全；可防止系统入侵或误操作导致的数据损失。</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numPr>
                <w:ilvl w:val="0"/>
                <w:numId w:val="32"/>
              </w:numPr>
              <w:spacing w:line="360" w:lineRule="auto"/>
              <w:ind w:firstLineChars="0"/>
              <w:contextualSpacing/>
              <w:jc w:val="center"/>
              <w:rPr>
                <w:rFonts w:ascii="仿宋" w:eastAsia="仿宋" w:hAnsi="仿宋" w:cs="仿宋"/>
                <w:bCs/>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检索与可视化:</w:t>
            </w:r>
            <w:r w:rsidRPr="00E34E6C">
              <w:rPr>
                <w:rFonts w:ascii="仿宋" w:eastAsia="仿宋" w:hAnsi="仿宋" w:cs="仿宋" w:hint="eastAsia"/>
                <w:sz w:val="24"/>
              </w:rPr>
              <w:t>提供多条件数据检索，支持基因图谱可视化，统计图表、网络可视化等呈现基因间关联。</w:t>
            </w:r>
          </w:p>
        </w:tc>
      </w:tr>
      <w:tr w:rsidR="00D2162F" w:rsidRPr="00E34E6C" w:rsidTr="00EA460E">
        <w:trPr>
          <w:trHeight w:val="608"/>
        </w:trPr>
        <w:tc>
          <w:tcPr>
            <w:tcW w:w="44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numPr>
                <w:ilvl w:val="0"/>
                <w:numId w:val="32"/>
              </w:numPr>
              <w:spacing w:line="360" w:lineRule="auto"/>
              <w:ind w:firstLineChars="0"/>
              <w:contextualSpacing/>
              <w:jc w:val="center"/>
              <w:rPr>
                <w:rFonts w:ascii="仿宋" w:eastAsia="仿宋" w:hAnsi="仿宋" w:cs="仿宋"/>
                <w:bCs/>
                <w:sz w:val="24"/>
                <w:szCs w:val="24"/>
              </w:rPr>
            </w:pPr>
          </w:p>
        </w:tc>
        <w:tc>
          <w:tcPr>
            <w:tcW w:w="4560" w:type="pct"/>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
                <w:bCs/>
                <w:sz w:val="24"/>
              </w:rPr>
              <w:t>数据压缩:</w:t>
            </w:r>
            <w:r w:rsidRPr="00E34E6C">
              <w:rPr>
                <w:rFonts w:ascii="仿宋" w:eastAsia="仿宋" w:hAnsi="仿宋" w:cs="仿宋" w:hint="eastAsia"/>
                <w:sz w:val="24"/>
              </w:rPr>
              <w:t>提供基因测序数据压缩，对FASTA、FASTQ格式进行数据压缩。</w:t>
            </w:r>
          </w:p>
        </w:tc>
      </w:tr>
    </w:tbl>
    <w:p w:rsidR="00D2162F" w:rsidRPr="00E34E6C" w:rsidRDefault="00D2162F" w:rsidP="00D2162F">
      <w:pPr>
        <w:spacing w:line="360" w:lineRule="auto"/>
        <w:contextualSpacing/>
        <w:rPr>
          <w:rFonts w:ascii="仿宋" w:eastAsia="仿宋" w:hAnsi="仿宋" w:cs="仿宋"/>
          <w:b/>
          <w:bCs/>
          <w:sz w:val="24"/>
        </w:rPr>
      </w:pPr>
      <w:r w:rsidRPr="00E34E6C">
        <w:rPr>
          <w:rFonts w:ascii="仿宋" w:eastAsia="仿宋" w:hAnsi="仿宋" w:cs="仿宋" w:hint="eastAsia"/>
          <w:b/>
          <w:bCs/>
          <w:sz w:val="24"/>
        </w:rPr>
        <w:t>8、心血管健康大数据超算分析系统</w:t>
      </w:r>
    </w:p>
    <w:p w:rsidR="00D2162F" w:rsidRPr="00E34E6C" w:rsidRDefault="00D2162F" w:rsidP="00D2162F">
      <w:pPr>
        <w:spacing w:line="360" w:lineRule="auto"/>
        <w:contextualSpacing/>
        <w:rPr>
          <w:rFonts w:ascii="仿宋" w:eastAsia="仿宋" w:hAnsi="仿宋" w:cs="仿宋"/>
          <w:b/>
          <w:sz w:val="24"/>
        </w:rPr>
      </w:pPr>
      <w:r w:rsidRPr="00E34E6C">
        <w:rPr>
          <w:rFonts w:ascii="仿宋" w:eastAsia="仿宋" w:hAnsi="仿宋" w:cs="仿宋" w:hint="eastAsia"/>
          <w:b/>
          <w:sz w:val="24"/>
        </w:rPr>
        <w:t>8.1.组件1：万兆网络交换机组件</w:t>
      </w:r>
    </w:p>
    <w:tbl>
      <w:tblP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600"/>
      </w:tblGrid>
      <w:tr w:rsidR="00D2162F" w:rsidRPr="00E34E6C" w:rsidTr="00EA460E">
        <w:trPr>
          <w:trHeight w:val="553"/>
          <w:tblHeader/>
        </w:trPr>
        <w:tc>
          <w:tcPr>
            <w:tcW w:w="817" w:type="dxa"/>
            <w:shd w:val="clear" w:color="000000" w:fill="D9D9D9"/>
            <w:noWrap/>
            <w:vAlign w:val="center"/>
          </w:tcPr>
          <w:p w:rsidR="00D2162F" w:rsidRPr="00E34E6C" w:rsidRDefault="00D2162F" w:rsidP="00EA460E">
            <w:pPr>
              <w:spacing w:line="360" w:lineRule="auto"/>
              <w:contextualSpacing/>
              <w:jc w:val="center"/>
              <w:rPr>
                <w:rFonts w:ascii="仿宋" w:eastAsia="仿宋" w:hAnsi="仿宋" w:cs="仿宋"/>
                <w:b/>
                <w:bCs/>
                <w:sz w:val="24"/>
              </w:rPr>
            </w:pPr>
            <w:r w:rsidRPr="00E34E6C">
              <w:rPr>
                <w:rFonts w:ascii="仿宋" w:eastAsia="仿宋" w:hAnsi="仿宋" w:cs="仿宋" w:hint="eastAsia"/>
                <w:b/>
                <w:bCs/>
                <w:sz w:val="24"/>
              </w:rPr>
              <w:t>序号</w:t>
            </w:r>
          </w:p>
        </w:tc>
        <w:tc>
          <w:tcPr>
            <w:tcW w:w="8600" w:type="dxa"/>
            <w:shd w:val="clear" w:color="000000" w:fill="D9D9D9"/>
            <w:noWrap/>
            <w:vAlign w:val="center"/>
          </w:tcPr>
          <w:p w:rsidR="00D2162F" w:rsidRPr="00E34E6C" w:rsidRDefault="00D2162F" w:rsidP="00EA460E">
            <w:pPr>
              <w:spacing w:line="360" w:lineRule="auto"/>
              <w:contextualSpacing/>
              <w:jc w:val="center"/>
              <w:rPr>
                <w:rFonts w:ascii="仿宋" w:eastAsia="仿宋" w:hAnsi="仿宋" w:cs="仿宋"/>
                <w:b/>
                <w:bCs/>
                <w:sz w:val="24"/>
              </w:rPr>
            </w:pPr>
            <w:r w:rsidRPr="00E34E6C">
              <w:rPr>
                <w:rFonts w:ascii="仿宋" w:eastAsia="仿宋" w:hAnsi="仿宋" w:cs="仿宋" w:hint="eastAsia"/>
                <w:b/>
                <w:bCs/>
                <w:sz w:val="24"/>
              </w:rPr>
              <w:t>指标要求</w:t>
            </w:r>
          </w:p>
        </w:tc>
      </w:tr>
      <w:tr w:rsidR="00D2162F" w:rsidRPr="00E34E6C" w:rsidTr="00EA460E">
        <w:trPr>
          <w:trHeight w:val="608"/>
        </w:trPr>
        <w:tc>
          <w:tcPr>
            <w:tcW w:w="817" w:type="dxa"/>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numPr>
                <w:ilvl w:val="0"/>
                <w:numId w:val="33"/>
              </w:numPr>
              <w:spacing w:line="360" w:lineRule="auto"/>
              <w:ind w:firstLineChars="0"/>
              <w:contextualSpacing/>
              <w:jc w:val="center"/>
              <w:rPr>
                <w:rFonts w:ascii="仿宋" w:eastAsia="仿宋" w:hAnsi="仿宋" w:cs="仿宋"/>
                <w:bCs/>
                <w:sz w:val="24"/>
                <w:szCs w:val="24"/>
              </w:rPr>
            </w:pPr>
          </w:p>
        </w:tc>
        <w:tc>
          <w:tcPr>
            <w:tcW w:w="8600" w:type="dxa"/>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sz w:val="24"/>
              </w:rPr>
              <w:t>端口数:支持≥48个万兆SFP+端口，≥6个40/100GE QSFP28端口，≥2个电源模块，实配≥6个40GE多模光模块，≥24个万兆多模模块。</w:t>
            </w:r>
          </w:p>
        </w:tc>
      </w:tr>
      <w:tr w:rsidR="00D2162F" w:rsidRPr="00E34E6C" w:rsidTr="00EA460E">
        <w:trPr>
          <w:trHeight w:val="608"/>
        </w:trPr>
        <w:tc>
          <w:tcPr>
            <w:tcW w:w="817" w:type="dxa"/>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numPr>
                <w:ilvl w:val="0"/>
                <w:numId w:val="33"/>
              </w:numPr>
              <w:spacing w:line="360" w:lineRule="auto"/>
              <w:ind w:firstLineChars="0"/>
              <w:contextualSpacing/>
              <w:jc w:val="center"/>
              <w:rPr>
                <w:rFonts w:ascii="仿宋" w:eastAsia="仿宋" w:hAnsi="仿宋" w:cs="仿宋"/>
                <w:bCs/>
                <w:sz w:val="24"/>
                <w:szCs w:val="24"/>
              </w:rPr>
            </w:pPr>
          </w:p>
        </w:tc>
        <w:tc>
          <w:tcPr>
            <w:tcW w:w="8600" w:type="dxa"/>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sz w:val="24"/>
              </w:rPr>
              <w:t>指标规格:交换容量：≥4.8Tbps/48Tbps</w:t>
            </w:r>
          </w:p>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sz w:val="24"/>
              </w:rPr>
              <w:t>包转发率：≥2000Mpps</w:t>
            </w:r>
          </w:p>
        </w:tc>
      </w:tr>
    </w:tbl>
    <w:p w:rsidR="00D2162F" w:rsidRPr="00E34E6C" w:rsidRDefault="00D2162F" w:rsidP="00D2162F">
      <w:pPr>
        <w:spacing w:line="360" w:lineRule="auto"/>
        <w:contextualSpacing/>
        <w:rPr>
          <w:rFonts w:ascii="仿宋" w:eastAsia="仿宋" w:hAnsi="仿宋" w:cs="仿宋"/>
          <w:b/>
          <w:sz w:val="24"/>
        </w:rPr>
      </w:pPr>
      <w:r w:rsidRPr="00E34E6C">
        <w:rPr>
          <w:rFonts w:ascii="仿宋" w:eastAsia="仿宋" w:hAnsi="仿宋" w:cs="仿宋" w:hint="eastAsia"/>
          <w:b/>
          <w:sz w:val="24"/>
        </w:rPr>
        <w:t>8.2.组件2：千兆网络交换机组件</w:t>
      </w:r>
    </w:p>
    <w:tbl>
      <w:tblPr>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615"/>
      </w:tblGrid>
      <w:tr w:rsidR="00D2162F" w:rsidRPr="00E34E6C" w:rsidTr="00EA460E">
        <w:trPr>
          <w:trHeight w:val="553"/>
          <w:tblHeader/>
        </w:trPr>
        <w:tc>
          <w:tcPr>
            <w:tcW w:w="817" w:type="dxa"/>
            <w:shd w:val="clear" w:color="000000" w:fill="D9D9D9"/>
            <w:noWrap/>
            <w:vAlign w:val="center"/>
          </w:tcPr>
          <w:p w:rsidR="00D2162F" w:rsidRPr="00E34E6C" w:rsidRDefault="00D2162F" w:rsidP="00EA460E">
            <w:pPr>
              <w:spacing w:line="360" w:lineRule="auto"/>
              <w:contextualSpacing/>
              <w:jc w:val="center"/>
              <w:rPr>
                <w:rFonts w:ascii="仿宋" w:eastAsia="仿宋" w:hAnsi="仿宋" w:cs="仿宋"/>
                <w:b/>
                <w:bCs/>
                <w:sz w:val="24"/>
              </w:rPr>
            </w:pPr>
            <w:r w:rsidRPr="00E34E6C">
              <w:rPr>
                <w:rFonts w:ascii="仿宋" w:eastAsia="仿宋" w:hAnsi="仿宋" w:cs="仿宋" w:hint="eastAsia"/>
                <w:b/>
                <w:bCs/>
                <w:sz w:val="24"/>
              </w:rPr>
              <w:lastRenderedPageBreak/>
              <w:t>序号</w:t>
            </w:r>
          </w:p>
        </w:tc>
        <w:tc>
          <w:tcPr>
            <w:tcW w:w="8615" w:type="dxa"/>
            <w:shd w:val="clear" w:color="000000" w:fill="D9D9D9"/>
            <w:noWrap/>
            <w:vAlign w:val="center"/>
          </w:tcPr>
          <w:p w:rsidR="00D2162F" w:rsidRPr="00E34E6C" w:rsidRDefault="00D2162F" w:rsidP="00EA460E">
            <w:pPr>
              <w:spacing w:line="360" w:lineRule="auto"/>
              <w:contextualSpacing/>
              <w:jc w:val="center"/>
              <w:rPr>
                <w:rFonts w:ascii="仿宋" w:eastAsia="仿宋" w:hAnsi="仿宋" w:cs="仿宋"/>
                <w:b/>
                <w:bCs/>
                <w:sz w:val="24"/>
              </w:rPr>
            </w:pPr>
            <w:r w:rsidRPr="00E34E6C">
              <w:rPr>
                <w:rFonts w:ascii="仿宋" w:eastAsia="仿宋" w:hAnsi="仿宋" w:cs="仿宋" w:hint="eastAsia"/>
                <w:b/>
                <w:bCs/>
                <w:sz w:val="24"/>
              </w:rPr>
              <w:t>指标要求</w:t>
            </w:r>
          </w:p>
        </w:tc>
      </w:tr>
      <w:tr w:rsidR="00D2162F" w:rsidRPr="00E34E6C" w:rsidTr="00EA460E">
        <w:trPr>
          <w:trHeight w:val="608"/>
        </w:trPr>
        <w:tc>
          <w:tcPr>
            <w:tcW w:w="817" w:type="dxa"/>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numPr>
                <w:ilvl w:val="0"/>
                <w:numId w:val="34"/>
              </w:numPr>
              <w:spacing w:line="360" w:lineRule="auto"/>
              <w:ind w:firstLineChars="0"/>
              <w:contextualSpacing/>
              <w:jc w:val="center"/>
              <w:rPr>
                <w:rFonts w:ascii="仿宋" w:eastAsia="仿宋" w:hAnsi="仿宋" w:cs="仿宋"/>
                <w:bCs/>
                <w:sz w:val="24"/>
                <w:szCs w:val="24"/>
              </w:rPr>
            </w:pPr>
          </w:p>
        </w:tc>
        <w:tc>
          <w:tcPr>
            <w:tcW w:w="8615" w:type="dxa"/>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Cs/>
                <w:sz w:val="24"/>
              </w:rPr>
              <w:t>端口数:</w:t>
            </w:r>
            <w:r w:rsidRPr="00E34E6C">
              <w:rPr>
                <w:rFonts w:ascii="仿宋" w:eastAsia="仿宋" w:hAnsi="仿宋" w:cs="仿宋" w:hint="eastAsia"/>
                <w:sz w:val="24"/>
              </w:rPr>
              <w:t>≥48个10/100/1000M自适应电口，≥4个10G SFP+光口，满配光模块。</w:t>
            </w:r>
          </w:p>
        </w:tc>
      </w:tr>
      <w:tr w:rsidR="00D2162F" w:rsidRPr="00E34E6C" w:rsidTr="00EA460E">
        <w:trPr>
          <w:trHeight w:val="608"/>
        </w:trPr>
        <w:tc>
          <w:tcPr>
            <w:tcW w:w="817" w:type="dxa"/>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7350A">
            <w:pPr>
              <w:pStyle w:val="afe"/>
              <w:numPr>
                <w:ilvl w:val="0"/>
                <w:numId w:val="34"/>
              </w:numPr>
              <w:spacing w:line="360" w:lineRule="auto"/>
              <w:ind w:firstLineChars="0"/>
              <w:contextualSpacing/>
              <w:jc w:val="center"/>
              <w:rPr>
                <w:rFonts w:ascii="仿宋" w:eastAsia="仿宋" w:hAnsi="仿宋" w:cs="仿宋"/>
                <w:bCs/>
                <w:sz w:val="24"/>
                <w:szCs w:val="24"/>
              </w:rPr>
            </w:pPr>
          </w:p>
        </w:tc>
        <w:tc>
          <w:tcPr>
            <w:tcW w:w="8615" w:type="dxa"/>
            <w:tcBorders>
              <w:top w:val="single" w:sz="4" w:space="0" w:color="auto"/>
              <w:left w:val="single" w:sz="4" w:space="0" w:color="auto"/>
              <w:bottom w:val="single" w:sz="4" w:space="0" w:color="auto"/>
              <w:right w:val="single" w:sz="4" w:space="0" w:color="auto"/>
            </w:tcBorders>
            <w:noWrap/>
            <w:vAlign w:val="center"/>
          </w:tcPr>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bCs/>
                <w:sz w:val="24"/>
              </w:rPr>
              <w:t>指标规格:</w:t>
            </w:r>
            <w:r w:rsidRPr="00E34E6C">
              <w:rPr>
                <w:rFonts w:ascii="仿宋" w:eastAsia="仿宋" w:hAnsi="仿宋" w:cs="仿宋" w:hint="eastAsia"/>
                <w:sz w:val="24"/>
              </w:rPr>
              <w:t>交换容量：≥670Gbps</w:t>
            </w:r>
          </w:p>
          <w:p w:rsidR="00D2162F" w:rsidRPr="00E34E6C" w:rsidRDefault="00D2162F" w:rsidP="00EA460E">
            <w:pPr>
              <w:spacing w:line="360" w:lineRule="auto"/>
              <w:contextualSpacing/>
              <w:jc w:val="left"/>
              <w:rPr>
                <w:rFonts w:ascii="仿宋" w:eastAsia="仿宋" w:hAnsi="仿宋" w:cs="仿宋"/>
                <w:sz w:val="24"/>
              </w:rPr>
            </w:pPr>
            <w:r w:rsidRPr="00E34E6C">
              <w:rPr>
                <w:rFonts w:ascii="仿宋" w:eastAsia="仿宋" w:hAnsi="仿宋" w:cs="仿宋" w:hint="eastAsia"/>
                <w:sz w:val="24"/>
              </w:rPr>
              <w:t>包转发率：≥200Mpps</w:t>
            </w:r>
          </w:p>
        </w:tc>
      </w:tr>
    </w:tbl>
    <w:p w:rsidR="00D2162F" w:rsidRPr="00E34E6C" w:rsidRDefault="00D2162F" w:rsidP="00D2162F">
      <w:pPr>
        <w:spacing w:line="360" w:lineRule="auto"/>
        <w:contextualSpacing/>
        <w:rPr>
          <w:rFonts w:ascii="仿宋" w:eastAsia="仿宋" w:hAnsi="仿宋" w:cs="仿宋"/>
          <w:b/>
          <w:sz w:val="24"/>
        </w:rPr>
      </w:pPr>
      <w:r w:rsidRPr="00E34E6C">
        <w:rPr>
          <w:rFonts w:ascii="仿宋" w:eastAsia="仿宋" w:hAnsi="仿宋" w:cs="仿宋" w:hint="eastAsia"/>
          <w:b/>
          <w:sz w:val="24"/>
        </w:rPr>
        <w:t>8.3.组件3：大数据超算分析系统(集群管理平台)组件</w:t>
      </w:r>
    </w:p>
    <w:tbl>
      <w:tblPr>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8615"/>
      </w:tblGrid>
      <w:tr w:rsidR="00D2162F" w:rsidRPr="00E34E6C" w:rsidTr="00EA460E">
        <w:trPr>
          <w:trHeight w:val="330"/>
        </w:trPr>
        <w:tc>
          <w:tcPr>
            <w:tcW w:w="817" w:type="dxa"/>
            <w:shd w:val="clear" w:color="auto" w:fill="D8D8D8"/>
            <w:vAlign w:val="center"/>
          </w:tcPr>
          <w:p w:rsidR="00D2162F" w:rsidRPr="00E34E6C" w:rsidRDefault="00D2162F" w:rsidP="00EA460E">
            <w:pPr>
              <w:widowControl/>
              <w:spacing w:line="360" w:lineRule="auto"/>
              <w:contextualSpacing/>
              <w:jc w:val="center"/>
              <w:rPr>
                <w:rFonts w:ascii="仿宋" w:eastAsia="仿宋" w:hAnsi="仿宋" w:cs="仿宋"/>
                <w:b/>
                <w:kern w:val="0"/>
                <w:sz w:val="24"/>
              </w:rPr>
            </w:pPr>
            <w:r w:rsidRPr="00E34E6C">
              <w:rPr>
                <w:rFonts w:ascii="仿宋" w:eastAsia="仿宋" w:hAnsi="仿宋" w:cs="仿宋" w:hint="eastAsia"/>
                <w:b/>
                <w:kern w:val="0"/>
                <w:sz w:val="24"/>
              </w:rPr>
              <w:t>序号</w:t>
            </w:r>
          </w:p>
        </w:tc>
        <w:tc>
          <w:tcPr>
            <w:tcW w:w="8615" w:type="dxa"/>
            <w:shd w:val="clear" w:color="auto" w:fill="D8D8D8"/>
            <w:vAlign w:val="center"/>
          </w:tcPr>
          <w:p w:rsidR="00D2162F" w:rsidRPr="00E34E6C" w:rsidRDefault="00D2162F" w:rsidP="00EA460E">
            <w:pPr>
              <w:widowControl/>
              <w:spacing w:line="360" w:lineRule="auto"/>
              <w:contextualSpacing/>
              <w:jc w:val="center"/>
              <w:rPr>
                <w:rFonts w:ascii="仿宋" w:eastAsia="仿宋" w:hAnsi="仿宋" w:cs="仿宋"/>
                <w:b/>
                <w:kern w:val="0"/>
                <w:sz w:val="24"/>
              </w:rPr>
            </w:pPr>
            <w:r w:rsidRPr="00E34E6C">
              <w:rPr>
                <w:rFonts w:ascii="仿宋" w:eastAsia="仿宋" w:hAnsi="仿宋" w:cs="仿宋" w:hint="eastAsia"/>
                <w:b/>
                <w:bCs/>
                <w:sz w:val="24"/>
              </w:rPr>
              <w:t>指标要求</w:t>
            </w:r>
          </w:p>
        </w:tc>
      </w:tr>
      <w:tr w:rsidR="00D2162F" w:rsidRPr="00E34E6C" w:rsidTr="00EA460E">
        <w:trPr>
          <w:trHeight w:val="330"/>
        </w:trPr>
        <w:tc>
          <w:tcPr>
            <w:tcW w:w="817" w:type="dxa"/>
            <w:vAlign w:val="center"/>
          </w:tcPr>
          <w:p w:rsidR="00D2162F" w:rsidRPr="00E34E6C" w:rsidRDefault="00D2162F" w:rsidP="00E7350A">
            <w:pPr>
              <w:pStyle w:val="afe"/>
              <w:widowControl/>
              <w:numPr>
                <w:ilvl w:val="0"/>
                <w:numId w:val="35"/>
              </w:numPr>
              <w:spacing w:line="360" w:lineRule="auto"/>
              <w:ind w:rightChars="-15" w:right="-31" w:firstLineChars="0"/>
              <w:contextualSpacing/>
              <w:jc w:val="center"/>
              <w:rPr>
                <w:rFonts w:ascii="仿宋" w:eastAsia="仿宋" w:hAnsi="仿宋" w:cs="仿宋"/>
                <w:kern w:val="0"/>
                <w:sz w:val="24"/>
                <w:szCs w:val="24"/>
              </w:rPr>
            </w:pPr>
          </w:p>
        </w:tc>
        <w:tc>
          <w:tcPr>
            <w:tcW w:w="8615" w:type="dxa"/>
            <w:vAlign w:val="center"/>
          </w:tcPr>
          <w:p w:rsidR="00D2162F" w:rsidRPr="00E34E6C" w:rsidRDefault="00D2162F" w:rsidP="00EA460E">
            <w:pPr>
              <w:widowControl/>
              <w:spacing w:line="360" w:lineRule="auto"/>
              <w:contextualSpacing/>
              <w:jc w:val="left"/>
              <w:rPr>
                <w:rFonts w:ascii="仿宋" w:eastAsia="仿宋" w:hAnsi="仿宋" w:cs="仿宋"/>
                <w:kern w:val="0"/>
                <w:sz w:val="24"/>
              </w:rPr>
            </w:pPr>
            <w:r w:rsidRPr="00E34E6C">
              <w:rPr>
                <w:rFonts w:ascii="仿宋" w:eastAsia="仿宋" w:hAnsi="仿宋" w:cs="仿宋" w:hint="eastAsia"/>
                <w:kern w:val="0"/>
                <w:sz w:val="24"/>
              </w:rPr>
              <w:t>总体要求:承诺提供我研究所所有服务器节点和计算芯片的永久正式版授权license，提供投标人承诺函。</w:t>
            </w:r>
          </w:p>
        </w:tc>
      </w:tr>
      <w:tr w:rsidR="00D2162F" w:rsidRPr="00E34E6C" w:rsidTr="00EA460E">
        <w:trPr>
          <w:trHeight w:val="330"/>
        </w:trPr>
        <w:tc>
          <w:tcPr>
            <w:tcW w:w="817" w:type="dxa"/>
            <w:vAlign w:val="center"/>
          </w:tcPr>
          <w:p w:rsidR="00D2162F" w:rsidRPr="00E34E6C" w:rsidRDefault="00D2162F" w:rsidP="00E7350A">
            <w:pPr>
              <w:pStyle w:val="afe"/>
              <w:widowControl/>
              <w:numPr>
                <w:ilvl w:val="0"/>
                <w:numId w:val="35"/>
              </w:numPr>
              <w:spacing w:line="360" w:lineRule="auto"/>
              <w:ind w:left="26" w:rightChars="-15" w:right="-31" w:firstLineChars="0" w:firstLine="0"/>
              <w:contextualSpacing/>
              <w:jc w:val="center"/>
              <w:rPr>
                <w:rFonts w:ascii="仿宋" w:eastAsia="仿宋" w:hAnsi="仿宋" w:cs="仿宋"/>
                <w:kern w:val="0"/>
                <w:sz w:val="24"/>
                <w:szCs w:val="24"/>
              </w:rPr>
            </w:pPr>
          </w:p>
        </w:tc>
        <w:tc>
          <w:tcPr>
            <w:tcW w:w="8615" w:type="dxa"/>
            <w:vAlign w:val="center"/>
          </w:tcPr>
          <w:p w:rsidR="00D2162F" w:rsidRPr="00E34E6C" w:rsidRDefault="00D2162F" w:rsidP="00EA460E">
            <w:pPr>
              <w:widowControl/>
              <w:spacing w:line="360" w:lineRule="auto"/>
              <w:contextualSpacing/>
              <w:jc w:val="left"/>
              <w:rPr>
                <w:rFonts w:ascii="仿宋" w:eastAsia="仿宋" w:hAnsi="仿宋" w:cs="仿宋"/>
                <w:kern w:val="0"/>
                <w:sz w:val="24"/>
              </w:rPr>
            </w:pPr>
            <w:r w:rsidRPr="00E34E6C">
              <w:rPr>
                <w:rFonts w:ascii="仿宋" w:eastAsia="仿宋" w:hAnsi="仿宋" w:cs="仿宋" w:hint="eastAsia"/>
                <w:kern w:val="0"/>
                <w:sz w:val="24"/>
              </w:rPr>
              <w:t>总体要求:提供HPC管理平台软件产品登记证书或软件著作权证书。</w:t>
            </w:r>
          </w:p>
        </w:tc>
      </w:tr>
      <w:tr w:rsidR="00D2162F" w:rsidRPr="00E34E6C" w:rsidTr="00EA460E">
        <w:trPr>
          <w:trHeight w:val="330"/>
        </w:trPr>
        <w:tc>
          <w:tcPr>
            <w:tcW w:w="817" w:type="dxa"/>
            <w:vAlign w:val="center"/>
          </w:tcPr>
          <w:p w:rsidR="00D2162F" w:rsidRPr="00E34E6C" w:rsidRDefault="00D2162F" w:rsidP="00E7350A">
            <w:pPr>
              <w:pStyle w:val="afe"/>
              <w:widowControl/>
              <w:numPr>
                <w:ilvl w:val="0"/>
                <w:numId w:val="35"/>
              </w:numPr>
              <w:spacing w:line="360" w:lineRule="auto"/>
              <w:ind w:left="26" w:rightChars="-15" w:right="-31" w:firstLineChars="0" w:firstLine="0"/>
              <w:contextualSpacing/>
              <w:jc w:val="center"/>
              <w:rPr>
                <w:rFonts w:ascii="仿宋" w:eastAsia="仿宋" w:hAnsi="仿宋" w:cs="仿宋"/>
                <w:kern w:val="0"/>
                <w:sz w:val="24"/>
                <w:szCs w:val="24"/>
              </w:rPr>
            </w:pPr>
          </w:p>
        </w:tc>
        <w:tc>
          <w:tcPr>
            <w:tcW w:w="8615" w:type="dxa"/>
            <w:vAlign w:val="center"/>
          </w:tcPr>
          <w:p w:rsidR="00D2162F" w:rsidRPr="00E34E6C" w:rsidRDefault="00D2162F" w:rsidP="00EA460E">
            <w:pPr>
              <w:widowControl/>
              <w:spacing w:line="360" w:lineRule="auto"/>
              <w:contextualSpacing/>
              <w:jc w:val="left"/>
              <w:rPr>
                <w:rFonts w:ascii="仿宋" w:eastAsia="仿宋" w:hAnsi="仿宋" w:cs="仿宋"/>
                <w:kern w:val="0"/>
                <w:sz w:val="24"/>
              </w:rPr>
            </w:pPr>
            <w:r w:rsidRPr="00E34E6C">
              <w:rPr>
                <w:rFonts w:ascii="仿宋" w:eastAsia="仿宋" w:hAnsi="仿宋" w:cs="仿宋" w:hint="eastAsia"/>
                <w:kern w:val="0"/>
                <w:sz w:val="24"/>
              </w:rPr>
              <w:t>兼容性要求:为保证整套系统的兼容性，集群管理平台软件需兼容研究所原有X86计算节点进行统一管理，提供投标人承诺函。</w:t>
            </w:r>
          </w:p>
        </w:tc>
      </w:tr>
      <w:tr w:rsidR="00D2162F" w:rsidRPr="00E34E6C" w:rsidTr="00EA460E">
        <w:trPr>
          <w:trHeight w:val="330"/>
        </w:trPr>
        <w:tc>
          <w:tcPr>
            <w:tcW w:w="817" w:type="dxa"/>
            <w:vAlign w:val="center"/>
          </w:tcPr>
          <w:p w:rsidR="00D2162F" w:rsidRPr="00E34E6C" w:rsidRDefault="00D2162F" w:rsidP="00E7350A">
            <w:pPr>
              <w:pStyle w:val="afe"/>
              <w:widowControl/>
              <w:numPr>
                <w:ilvl w:val="0"/>
                <w:numId w:val="35"/>
              </w:numPr>
              <w:spacing w:line="360" w:lineRule="auto"/>
              <w:ind w:left="26" w:rightChars="-15" w:right="-31" w:firstLineChars="0" w:firstLine="0"/>
              <w:contextualSpacing/>
              <w:jc w:val="center"/>
              <w:rPr>
                <w:rFonts w:ascii="仿宋" w:eastAsia="仿宋" w:hAnsi="仿宋" w:cs="仿宋"/>
                <w:kern w:val="0"/>
                <w:sz w:val="24"/>
                <w:szCs w:val="24"/>
              </w:rPr>
            </w:pPr>
          </w:p>
        </w:tc>
        <w:tc>
          <w:tcPr>
            <w:tcW w:w="8615" w:type="dxa"/>
            <w:vAlign w:val="center"/>
          </w:tcPr>
          <w:p w:rsidR="00D2162F" w:rsidRPr="00E34E6C" w:rsidRDefault="00D2162F" w:rsidP="00EA460E">
            <w:pPr>
              <w:widowControl/>
              <w:spacing w:line="360" w:lineRule="auto"/>
              <w:contextualSpacing/>
              <w:jc w:val="left"/>
              <w:rPr>
                <w:rFonts w:ascii="仿宋" w:eastAsia="仿宋" w:hAnsi="仿宋" w:cs="仿宋"/>
                <w:kern w:val="0"/>
                <w:sz w:val="24"/>
              </w:rPr>
            </w:pPr>
            <w:r w:rsidRPr="00E34E6C">
              <w:rPr>
                <w:rFonts w:ascii="仿宋" w:eastAsia="仿宋" w:hAnsi="仿宋" w:cs="仿宋" w:hint="eastAsia"/>
                <w:kern w:val="0"/>
                <w:sz w:val="24"/>
              </w:rPr>
              <w:t>兼容性要求:CPU兼容性；</w:t>
            </w:r>
          </w:p>
        </w:tc>
      </w:tr>
      <w:tr w:rsidR="00D2162F" w:rsidRPr="00E34E6C" w:rsidTr="00EA460E">
        <w:trPr>
          <w:trHeight w:val="330"/>
        </w:trPr>
        <w:tc>
          <w:tcPr>
            <w:tcW w:w="817" w:type="dxa"/>
            <w:vAlign w:val="center"/>
          </w:tcPr>
          <w:p w:rsidR="00D2162F" w:rsidRPr="00E34E6C" w:rsidRDefault="00D2162F" w:rsidP="00E7350A">
            <w:pPr>
              <w:pStyle w:val="afe"/>
              <w:widowControl/>
              <w:numPr>
                <w:ilvl w:val="0"/>
                <w:numId w:val="35"/>
              </w:numPr>
              <w:spacing w:line="360" w:lineRule="auto"/>
              <w:ind w:left="26" w:rightChars="-15" w:right="-31" w:firstLineChars="0" w:firstLine="0"/>
              <w:contextualSpacing/>
              <w:jc w:val="center"/>
              <w:rPr>
                <w:rFonts w:ascii="仿宋" w:eastAsia="仿宋" w:hAnsi="仿宋" w:cs="仿宋"/>
                <w:kern w:val="0"/>
                <w:sz w:val="24"/>
                <w:szCs w:val="24"/>
              </w:rPr>
            </w:pPr>
          </w:p>
        </w:tc>
        <w:tc>
          <w:tcPr>
            <w:tcW w:w="8615" w:type="dxa"/>
            <w:vAlign w:val="center"/>
          </w:tcPr>
          <w:p w:rsidR="00D2162F" w:rsidRPr="00E34E6C" w:rsidRDefault="00D2162F" w:rsidP="00EA460E">
            <w:pPr>
              <w:widowControl/>
              <w:spacing w:line="360" w:lineRule="auto"/>
              <w:contextualSpacing/>
              <w:jc w:val="left"/>
              <w:rPr>
                <w:rFonts w:ascii="仿宋" w:eastAsia="仿宋" w:hAnsi="仿宋" w:cs="仿宋"/>
                <w:kern w:val="0"/>
                <w:sz w:val="24"/>
              </w:rPr>
            </w:pPr>
            <w:r w:rsidRPr="00E34E6C">
              <w:rPr>
                <w:rFonts w:ascii="仿宋" w:eastAsia="仿宋" w:hAnsi="仿宋" w:cs="仿宋" w:hint="eastAsia"/>
                <w:kern w:val="0"/>
                <w:sz w:val="24"/>
              </w:rPr>
              <w:t>兼容性要求:加速卡兼容性；</w:t>
            </w:r>
          </w:p>
        </w:tc>
      </w:tr>
      <w:tr w:rsidR="00D2162F" w:rsidRPr="00E34E6C" w:rsidTr="00EA460E">
        <w:trPr>
          <w:trHeight w:val="330"/>
        </w:trPr>
        <w:tc>
          <w:tcPr>
            <w:tcW w:w="817" w:type="dxa"/>
            <w:vAlign w:val="center"/>
          </w:tcPr>
          <w:p w:rsidR="00D2162F" w:rsidRPr="00E34E6C" w:rsidRDefault="00D2162F" w:rsidP="00E7350A">
            <w:pPr>
              <w:pStyle w:val="afe"/>
              <w:widowControl/>
              <w:numPr>
                <w:ilvl w:val="0"/>
                <w:numId w:val="35"/>
              </w:numPr>
              <w:spacing w:line="360" w:lineRule="auto"/>
              <w:ind w:left="26" w:rightChars="-15" w:right="-31" w:firstLineChars="0" w:firstLine="0"/>
              <w:contextualSpacing/>
              <w:jc w:val="center"/>
              <w:rPr>
                <w:rFonts w:ascii="仿宋" w:eastAsia="仿宋" w:hAnsi="仿宋" w:cs="仿宋"/>
                <w:kern w:val="0"/>
                <w:sz w:val="24"/>
                <w:szCs w:val="24"/>
              </w:rPr>
            </w:pPr>
          </w:p>
        </w:tc>
        <w:tc>
          <w:tcPr>
            <w:tcW w:w="8615" w:type="dxa"/>
            <w:vAlign w:val="center"/>
          </w:tcPr>
          <w:p w:rsidR="00D2162F" w:rsidRPr="00E34E6C" w:rsidRDefault="00D2162F" w:rsidP="00EA460E">
            <w:pPr>
              <w:widowControl/>
              <w:spacing w:line="360" w:lineRule="auto"/>
              <w:contextualSpacing/>
              <w:jc w:val="left"/>
              <w:rPr>
                <w:rFonts w:ascii="仿宋" w:eastAsia="仿宋" w:hAnsi="仿宋" w:cs="仿宋"/>
                <w:kern w:val="0"/>
                <w:sz w:val="24"/>
              </w:rPr>
            </w:pPr>
            <w:r w:rsidRPr="00E34E6C">
              <w:rPr>
                <w:rFonts w:ascii="仿宋" w:eastAsia="仿宋" w:hAnsi="仿宋" w:cs="仿宋" w:hint="eastAsia"/>
                <w:kern w:val="0"/>
                <w:sz w:val="24"/>
              </w:rPr>
              <w:t>兼容性要求:操作系统兼容性；</w:t>
            </w:r>
          </w:p>
        </w:tc>
      </w:tr>
      <w:tr w:rsidR="00D2162F" w:rsidRPr="00E34E6C" w:rsidTr="00EA460E">
        <w:trPr>
          <w:trHeight w:val="330"/>
        </w:trPr>
        <w:tc>
          <w:tcPr>
            <w:tcW w:w="817" w:type="dxa"/>
            <w:vAlign w:val="center"/>
          </w:tcPr>
          <w:p w:rsidR="00D2162F" w:rsidRPr="00E34E6C" w:rsidRDefault="00D2162F" w:rsidP="00E7350A">
            <w:pPr>
              <w:pStyle w:val="afe"/>
              <w:widowControl/>
              <w:numPr>
                <w:ilvl w:val="0"/>
                <w:numId w:val="35"/>
              </w:numPr>
              <w:spacing w:line="360" w:lineRule="auto"/>
              <w:ind w:left="26" w:rightChars="-15" w:right="-31" w:firstLineChars="0" w:firstLine="0"/>
              <w:contextualSpacing/>
              <w:jc w:val="center"/>
              <w:rPr>
                <w:rFonts w:ascii="仿宋" w:eastAsia="仿宋" w:hAnsi="仿宋" w:cs="仿宋"/>
                <w:kern w:val="0"/>
                <w:sz w:val="24"/>
                <w:szCs w:val="24"/>
              </w:rPr>
            </w:pPr>
          </w:p>
        </w:tc>
        <w:tc>
          <w:tcPr>
            <w:tcW w:w="8615" w:type="dxa"/>
            <w:vAlign w:val="center"/>
          </w:tcPr>
          <w:p w:rsidR="00D2162F" w:rsidRPr="00E34E6C" w:rsidRDefault="00D2162F" w:rsidP="00EA460E">
            <w:pPr>
              <w:widowControl/>
              <w:spacing w:line="360" w:lineRule="auto"/>
              <w:contextualSpacing/>
              <w:jc w:val="left"/>
              <w:rPr>
                <w:rFonts w:ascii="仿宋" w:eastAsia="仿宋" w:hAnsi="仿宋" w:cs="仿宋"/>
                <w:kern w:val="0"/>
                <w:sz w:val="24"/>
              </w:rPr>
            </w:pPr>
            <w:r w:rsidRPr="00E34E6C">
              <w:rPr>
                <w:rFonts w:ascii="仿宋" w:eastAsia="仿宋" w:hAnsi="仿宋" w:cs="仿宋" w:hint="eastAsia"/>
                <w:kern w:val="0"/>
                <w:sz w:val="24"/>
              </w:rPr>
              <w:t>用户管理:支持通过web界面统一管理系统用户。支持与NIS、LDAP、AD域用户、password文件或者用户自有统一身份认证集成，支持用户组织架构管理和用户审批，支持二级管理员功能，可以对部门内的用户进行管理，可以查看作业情况、计费和报表等功能。</w:t>
            </w:r>
          </w:p>
        </w:tc>
      </w:tr>
      <w:tr w:rsidR="00D2162F" w:rsidRPr="00E34E6C" w:rsidTr="00EA460E">
        <w:trPr>
          <w:trHeight w:val="330"/>
        </w:trPr>
        <w:tc>
          <w:tcPr>
            <w:tcW w:w="817" w:type="dxa"/>
            <w:vAlign w:val="center"/>
          </w:tcPr>
          <w:p w:rsidR="00D2162F" w:rsidRPr="00E34E6C" w:rsidRDefault="00D2162F" w:rsidP="00E7350A">
            <w:pPr>
              <w:pStyle w:val="afe"/>
              <w:widowControl/>
              <w:numPr>
                <w:ilvl w:val="0"/>
                <w:numId w:val="35"/>
              </w:numPr>
              <w:spacing w:line="360" w:lineRule="auto"/>
              <w:ind w:left="26" w:rightChars="-15" w:right="-31" w:firstLineChars="0" w:firstLine="0"/>
              <w:contextualSpacing/>
              <w:jc w:val="center"/>
              <w:rPr>
                <w:rFonts w:ascii="仿宋" w:eastAsia="仿宋" w:hAnsi="仿宋" w:cs="仿宋"/>
                <w:kern w:val="0"/>
                <w:sz w:val="24"/>
                <w:szCs w:val="24"/>
              </w:rPr>
            </w:pPr>
          </w:p>
        </w:tc>
        <w:tc>
          <w:tcPr>
            <w:tcW w:w="8615" w:type="dxa"/>
            <w:vAlign w:val="center"/>
          </w:tcPr>
          <w:p w:rsidR="00D2162F" w:rsidRPr="00E34E6C" w:rsidRDefault="00D2162F" w:rsidP="00EA460E">
            <w:pPr>
              <w:widowControl/>
              <w:spacing w:line="360" w:lineRule="auto"/>
              <w:contextualSpacing/>
              <w:jc w:val="left"/>
              <w:rPr>
                <w:rFonts w:ascii="仿宋" w:eastAsia="仿宋" w:hAnsi="仿宋" w:cs="仿宋"/>
                <w:kern w:val="0"/>
                <w:sz w:val="24"/>
              </w:rPr>
            </w:pPr>
            <w:r w:rsidRPr="00E34E6C">
              <w:rPr>
                <w:rFonts w:ascii="仿宋" w:eastAsia="仿宋" w:hAnsi="仿宋" w:cs="仿宋" w:hint="eastAsia"/>
                <w:kern w:val="0"/>
                <w:sz w:val="24"/>
              </w:rPr>
              <w:t>混合调度:管理平台需具备超算Slurm调度与智算Kubernetes容器编排的双向灵活伸缩能力，实现超算和智算混合场景的智能自适应调度，无需手动配置资源池。</w:t>
            </w:r>
          </w:p>
        </w:tc>
      </w:tr>
      <w:tr w:rsidR="00D2162F" w:rsidRPr="00E34E6C" w:rsidTr="00EA460E">
        <w:trPr>
          <w:trHeight w:val="330"/>
        </w:trPr>
        <w:tc>
          <w:tcPr>
            <w:tcW w:w="817" w:type="dxa"/>
            <w:vAlign w:val="center"/>
          </w:tcPr>
          <w:p w:rsidR="00D2162F" w:rsidRPr="00E34E6C" w:rsidRDefault="00D2162F" w:rsidP="00E7350A">
            <w:pPr>
              <w:pStyle w:val="afe"/>
              <w:widowControl/>
              <w:numPr>
                <w:ilvl w:val="0"/>
                <w:numId w:val="35"/>
              </w:numPr>
              <w:spacing w:line="360" w:lineRule="auto"/>
              <w:ind w:left="26" w:rightChars="-15" w:right="-31" w:firstLineChars="0" w:firstLine="0"/>
              <w:contextualSpacing/>
              <w:jc w:val="center"/>
              <w:rPr>
                <w:rFonts w:ascii="仿宋" w:eastAsia="仿宋" w:hAnsi="仿宋" w:cs="仿宋"/>
                <w:kern w:val="0"/>
                <w:sz w:val="24"/>
                <w:szCs w:val="24"/>
              </w:rPr>
            </w:pPr>
          </w:p>
        </w:tc>
        <w:tc>
          <w:tcPr>
            <w:tcW w:w="8615" w:type="dxa"/>
            <w:vAlign w:val="center"/>
          </w:tcPr>
          <w:p w:rsidR="00D2162F" w:rsidRPr="00E34E6C" w:rsidRDefault="00D2162F" w:rsidP="00EA460E">
            <w:pPr>
              <w:widowControl/>
              <w:spacing w:line="360" w:lineRule="auto"/>
              <w:contextualSpacing/>
              <w:jc w:val="left"/>
              <w:rPr>
                <w:rFonts w:ascii="仿宋" w:eastAsia="仿宋" w:hAnsi="仿宋" w:cs="仿宋"/>
                <w:kern w:val="0"/>
                <w:sz w:val="24"/>
              </w:rPr>
            </w:pPr>
            <w:r w:rsidRPr="00E34E6C">
              <w:rPr>
                <w:rFonts w:ascii="仿宋" w:eastAsia="仿宋" w:hAnsi="仿宋" w:cs="仿宋" w:hint="eastAsia"/>
                <w:kern w:val="0"/>
                <w:sz w:val="24"/>
              </w:rPr>
              <w:t>调度优化:支持对集群内计算任务和资源的调度，支持多节点并行加速计算，支持用户常用仿真计算软件与平台集成，支持前端编辑个性化作业模板，支持拖拽应用模板的方式形成任务流，可自定义应用之间的依赖关系。</w:t>
            </w:r>
          </w:p>
        </w:tc>
      </w:tr>
      <w:tr w:rsidR="00D2162F" w:rsidRPr="00E34E6C" w:rsidTr="00EA460E">
        <w:trPr>
          <w:trHeight w:val="330"/>
        </w:trPr>
        <w:tc>
          <w:tcPr>
            <w:tcW w:w="817" w:type="dxa"/>
            <w:vAlign w:val="center"/>
          </w:tcPr>
          <w:p w:rsidR="00D2162F" w:rsidRPr="00E34E6C" w:rsidRDefault="00D2162F" w:rsidP="00E7350A">
            <w:pPr>
              <w:pStyle w:val="afe"/>
              <w:widowControl/>
              <w:numPr>
                <w:ilvl w:val="0"/>
                <w:numId w:val="35"/>
              </w:numPr>
              <w:spacing w:line="360" w:lineRule="auto"/>
              <w:ind w:left="26" w:rightChars="-15" w:right="-31" w:firstLineChars="0" w:firstLine="0"/>
              <w:contextualSpacing/>
              <w:jc w:val="center"/>
              <w:rPr>
                <w:rFonts w:ascii="仿宋" w:eastAsia="仿宋" w:hAnsi="仿宋" w:cs="仿宋"/>
                <w:kern w:val="0"/>
                <w:sz w:val="24"/>
                <w:szCs w:val="24"/>
              </w:rPr>
            </w:pPr>
          </w:p>
        </w:tc>
        <w:tc>
          <w:tcPr>
            <w:tcW w:w="8615" w:type="dxa"/>
            <w:vAlign w:val="center"/>
          </w:tcPr>
          <w:p w:rsidR="00D2162F" w:rsidRPr="00E34E6C" w:rsidRDefault="00D2162F" w:rsidP="00EA460E">
            <w:pPr>
              <w:widowControl/>
              <w:spacing w:line="360" w:lineRule="auto"/>
              <w:contextualSpacing/>
              <w:jc w:val="left"/>
              <w:rPr>
                <w:rFonts w:ascii="仿宋" w:eastAsia="仿宋" w:hAnsi="仿宋" w:cs="仿宋"/>
                <w:kern w:val="0"/>
                <w:sz w:val="24"/>
              </w:rPr>
            </w:pPr>
            <w:r w:rsidRPr="00E34E6C">
              <w:rPr>
                <w:rFonts w:ascii="仿宋" w:eastAsia="仿宋" w:hAnsi="仿宋" w:cs="仿宋" w:hint="eastAsia"/>
                <w:kern w:val="0"/>
                <w:sz w:val="24"/>
              </w:rPr>
              <w:t>项目管理:支持科研项目管理，可创建、修改、删除项目信息，以及配置项目中所包含的用户或用户组，支持配置项目管理员，并可以管理项目组成员以及设置每个成员的资源（包括CPU、GPU和存储）使用限额。</w:t>
            </w:r>
          </w:p>
        </w:tc>
      </w:tr>
      <w:tr w:rsidR="00D2162F" w:rsidRPr="00E34E6C" w:rsidTr="00EA460E">
        <w:trPr>
          <w:trHeight w:val="330"/>
        </w:trPr>
        <w:tc>
          <w:tcPr>
            <w:tcW w:w="817" w:type="dxa"/>
            <w:vAlign w:val="center"/>
          </w:tcPr>
          <w:p w:rsidR="00D2162F" w:rsidRPr="00E34E6C" w:rsidRDefault="00D2162F" w:rsidP="00E7350A">
            <w:pPr>
              <w:pStyle w:val="afe"/>
              <w:widowControl/>
              <w:numPr>
                <w:ilvl w:val="0"/>
                <w:numId w:val="35"/>
              </w:numPr>
              <w:spacing w:line="360" w:lineRule="auto"/>
              <w:ind w:left="26" w:rightChars="-15" w:right="-31" w:firstLineChars="0" w:firstLine="0"/>
              <w:contextualSpacing/>
              <w:jc w:val="center"/>
              <w:rPr>
                <w:rFonts w:ascii="仿宋" w:eastAsia="仿宋" w:hAnsi="仿宋" w:cs="仿宋"/>
                <w:kern w:val="0"/>
                <w:sz w:val="24"/>
                <w:szCs w:val="24"/>
              </w:rPr>
            </w:pPr>
          </w:p>
        </w:tc>
        <w:tc>
          <w:tcPr>
            <w:tcW w:w="8615" w:type="dxa"/>
            <w:vAlign w:val="center"/>
          </w:tcPr>
          <w:p w:rsidR="00D2162F" w:rsidRPr="00E34E6C" w:rsidRDefault="00D2162F" w:rsidP="00EA460E">
            <w:pPr>
              <w:widowControl/>
              <w:spacing w:line="360" w:lineRule="auto"/>
              <w:contextualSpacing/>
              <w:jc w:val="left"/>
              <w:rPr>
                <w:rFonts w:ascii="仿宋" w:eastAsia="仿宋" w:hAnsi="仿宋" w:cs="仿宋"/>
                <w:kern w:val="0"/>
                <w:sz w:val="24"/>
              </w:rPr>
            </w:pPr>
            <w:r w:rsidRPr="00E34E6C">
              <w:rPr>
                <w:rFonts w:ascii="仿宋" w:eastAsia="仿宋" w:hAnsi="仿宋" w:cs="仿宋" w:hint="eastAsia"/>
                <w:kern w:val="0"/>
                <w:sz w:val="24"/>
              </w:rPr>
              <w:t>镜像管理:支持镜像管理，可拉取云端镜像，支持本地镜像上传，提供容器镜像隔离能力，支持为不同用户分配相应的访问权限，实现用户组间权限隔离，支持</w:t>
            </w:r>
            <w:r w:rsidRPr="00E34E6C">
              <w:rPr>
                <w:rFonts w:ascii="仿宋" w:eastAsia="仿宋" w:hAnsi="仿宋" w:cs="仿宋" w:hint="eastAsia"/>
                <w:kern w:val="0"/>
                <w:sz w:val="24"/>
              </w:rPr>
              <w:lastRenderedPageBreak/>
              <w:t>为用户自定义镜像安装代码开发环境依赖包。</w:t>
            </w:r>
          </w:p>
        </w:tc>
      </w:tr>
      <w:tr w:rsidR="00D2162F" w:rsidRPr="00E34E6C" w:rsidTr="00EA460E">
        <w:trPr>
          <w:trHeight w:val="330"/>
        </w:trPr>
        <w:tc>
          <w:tcPr>
            <w:tcW w:w="817" w:type="dxa"/>
            <w:vAlign w:val="center"/>
          </w:tcPr>
          <w:p w:rsidR="00D2162F" w:rsidRPr="00E34E6C" w:rsidRDefault="00D2162F" w:rsidP="00E7350A">
            <w:pPr>
              <w:pStyle w:val="afe"/>
              <w:widowControl/>
              <w:numPr>
                <w:ilvl w:val="0"/>
                <w:numId w:val="35"/>
              </w:numPr>
              <w:spacing w:line="360" w:lineRule="auto"/>
              <w:ind w:left="26" w:rightChars="-15" w:right="-31" w:firstLineChars="0" w:firstLine="0"/>
              <w:contextualSpacing/>
              <w:jc w:val="center"/>
              <w:rPr>
                <w:rFonts w:ascii="仿宋" w:eastAsia="仿宋" w:hAnsi="仿宋" w:cs="仿宋"/>
                <w:kern w:val="0"/>
                <w:sz w:val="24"/>
                <w:szCs w:val="24"/>
              </w:rPr>
            </w:pPr>
          </w:p>
        </w:tc>
        <w:tc>
          <w:tcPr>
            <w:tcW w:w="8615" w:type="dxa"/>
            <w:vAlign w:val="center"/>
          </w:tcPr>
          <w:p w:rsidR="00D2162F" w:rsidRPr="00E34E6C" w:rsidRDefault="00D2162F" w:rsidP="00EA460E">
            <w:pPr>
              <w:widowControl/>
              <w:spacing w:line="360" w:lineRule="auto"/>
              <w:contextualSpacing/>
              <w:jc w:val="left"/>
              <w:rPr>
                <w:rFonts w:ascii="仿宋" w:eastAsia="仿宋" w:hAnsi="仿宋" w:cs="仿宋"/>
                <w:kern w:val="0"/>
                <w:sz w:val="24"/>
              </w:rPr>
            </w:pPr>
            <w:r w:rsidRPr="00E34E6C">
              <w:rPr>
                <w:rFonts w:ascii="仿宋" w:eastAsia="仿宋" w:hAnsi="仿宋" w:cs="仿宋" w:hint="eastAsia"/>
                <w:kern w:val="0"/>
                <w:sz w:val="24"/>
              </w:rPr>
              <w:t>安全:支持保密审计功能，对作业任务具有密级标识的功能，实现防止信息扩散或密级篡改的功能；提供用户和三种管理员（管理员、安全员、审计员）操作的全面日志记录和审计。如：用户管理（添加、删除、修改等）、用户登录、退出，提交作业，文件操作（上传、下载、拷贝，删除，重命名，修改属性），日志导出与删除等都能被记录，并通过统计分析，审查出异常审计记录要提供如下信息：用户、登陆IP、时间、操作类型、部门、状态等相关信息。</w:t>
            </w:r>
          </w:p>
        </w:tc>
      </w:tr>
      <w:tr w:rsidR="00D2162F" w:rsidRPr="00E34E6C" w:rsidTr="00EA460E">
        <w:trPr>
          <w:trHeight w:val="330"/>
        </w:trPr>
        <w:tc>
          <w:tcPr>
            <w:tcW w:w="817" w:type="dxa"/>
            <w:vAlign w:val="center"/>
          </w:tcPr>
          <w:p w:rsidR="00D2162F" w:rsidRPr="00E34E6C" w:rsidRDefault="00D2162F" w:rsidP="00E7350A">
            <w:pPr>
              <w:pStyle w:val="afe"/>
              <w:widowControl/>
              <w:numPr>
                <w:ilvl w:val="0"/>
                <w:numId w:val="35"/>
              </w:numPr>
              <w:spacing w:line="360" w:lineRule="auto"/>
              <w:ind w:left="26" w:rightChars="-15" w:right="-31" w:firstLineChars="0" w:firstLine="0"/>
              <w:contextualSpacing/>
              <w:jc w:val="center"/>
              <w:rPr>
                <w:rFonts w:ascii="仿宋" w:eastAsia="仿宋" w:hAnsi="仿宋" w:cs="仿宋"/>
                <w:kern w:val="0"/>
                <w:sz w:val="24"/>
                <w:szCs w:val="24"/>
              </w:rPr>
            </w:pPr>
          </w:p>
        </w:tc>
        <w:tc>
          <w:tcPr>
            <w:tcW w:w="8615" w:type="dxa"/>
            <w:vAlign w:val="center"/>
          </w:tcPr>
          <w:p w:rsidR="00D2162F" w:rsidRPr="00E34E6C" w:rsidRDefault="00D2162F" w:rsidP="00EA460E">
            <w:pPr>
              <w:widowControl/>
              <w:spacing w:line="360" w:lineRule="auto"/>
              <w:contextualSpacing/>
              <w:jc w:val="left"/>
              <w:rPr>
                <w:rFonts w:ascii="仿宋" w:eastAsia="仿宋" w:hAnsi="仿宋" w:cs="仿宋"/>
                <w:kern w:val="0"/>
                <w:sz w:val="24"/>
              </w:rPr>
            </w:pPr>
            <w:r w:rsidRPr="00E34E6C">
              <w:rPr>
                <w:rFonts w:ascii="仿宋" w:eastAsia="仿宋" w:hAnsi="仿宋" w:cs="仿宋" w:hint="eastAsia"/>
                <w:kern w:val="0"/>
                <w:sz w:val="24"/>
              </w:rPr>
              <w:t>自定义水印:支持自定义水印、界面防截屏功能，需提供功能截图证明，加盖投标人公章。</w:t>
            </w:r>
          </w:p>
        </w:tc>
      </w:tr>
      <w:tr w:rsidR="00D2162F" w:rsidRPr="00E34E6C" w:rsidTr="00EA460E">
        <w:trPr>
          <w:trHeight w:val="330"/>
        </w:trPr>
        <w:tc>
          <w:tcPr>
            <w:tcW w:w="817" w:type="dxa"/>
            <w:vAlign w:val="center"/>
          </w:tcPr>
          <w:p w:rsidR="00D2162F" w:rsidRPr="00E34E6C" w:rsidRDefault="00D2162F" w:rsidP="00E7350A">
            <w:pPr>
              <w:pStyle w:val="afe"/>
              <w:widowControl/>
              <w:numPr>
                <w:ilvl w:val="0"/>
                <w:numId w:val="35"/>
              </w:numPr>
              <w:spacing w:line="360" w:lineRule="auto"/>
              <w:ind w:left="26" w:rightChars="-15" w:right="-31" w:firstLineChars="0" w:firstLine="0"/>
              <w:contextualSpacing/>
              <w:jc w:val="center"/>
              <w:rPr>
                <w:rFonts w:ascii="仿宋" w:eastAsia="仿宋" w:hAnsi="仿宋" w:cs="仿宋"/>
                <w:kern w:val="0"/>
                <w:sz w:val="24"/>
                <w:szCs w:val="24"/>
              </w:rPr>
            </w:pPr>
          </w:p>
        </w:tc>
        <w:tc>
          <w:tcPr>
            <w:tcW w:w="8615" w:type="dxa"/>
            <w:vAlign w:val="center"/>
          </w:tcPr>
          <w:p w:rsidR="00D2162F" w:rsidRPr="00E34E6C" w:rsidRDefault="00D2162F" w:rsidP="00EA460E">
            <w:pPr>
              <w:widowControl/>
              <w:spacing w:line="360" w:lineRule="auto"/>
              <w:contextualSpacing/>
              <w:jc w:val="left"/>
              <w:rPr>
                <w:rFonts w:ascii="仿宋" w:eastAsia="仿宋" w:hAnsi="仿宋" w:cs="仿宋"/>
                <w:kern w:val="0"/>
                <w:sz w:val="24"/>
              </w:rPr>
            </w:pPr>
            <w:r w:rsidRPr="00E34E6C">
              <w:rPr>
                <w:rFonts w:ascii="仿宋" w:eastAsia="仿宋" w:hAnsi="仿宋" w:cs="仿宋" w:hint="eastAsia"/>
                <w:kern w:val="0"/>
                <w:sz w:val="24"/>
              </w:rPr>
              <w:t>监控:直观的集群物理拓扑视图，支持以机柜为基础的集群物理拓扑方式，显示节点的闲忙状态，同时可以对节点进行开机、关机、VNC连接、命令行连接等操作。支持机房环境（温度、湿度、UPS、PDU等）的监控和展示，以及远程报警。</w:t>
            </w:r>
          </w:p>
        </w:tc>
      </w:tr>
      <w:tr w:rsidR="00D2162F" w:rsidRPr="00E34E6C" w:rsidTr="00EA460E">
        <w:trPr>
          <w:trHeight w:val="330"/>
        </w:trPr>
        <w:tc>
          <w:tcPr>
            <w:tcW w:w="817" w:type="dxa"/>
            <w:vAlign w:val="center"/>
          </w:tcPr>
          <w:p w:rsidR="00D2162F" w:rsidRPr="00E34E6C" w:rsidRDefault="00D2162F" w:rsidP="00E7350A">
            <w:pPr>
              <w:pStyle w:val="afe"/>
              <w:widowControl/>
              <w:numPr>
                <w:ilvl w:val="0"/>
                <w:numId w:val="35"/>
              </w:numPr>
              <w:spacing w:line="360" w:lineRule="auto"/>
              <w:ind w:left="26" w:rightChars="-15" w:right="-31" w:firstLineChars="0" w:firstLine="0"/>
              <w:contextualSpacing/>
              <w:jc w:val="center"/>
              <w:rPr>
                <w:rFonts w:ascii="仿宋" w:eastAsia="仿宋" w:hAnsi="仿宋" w:cs="仿宋"/>
                <w:kern w:val="0"/>
                <w:sz w:val="24"/>
                <w:szCs w:val="24"/>
              </w:rPr>
            </w:pPr>
          </w:p>
        </w:tc>
        <w:tc>
          <w:tcPr>
            <w:tcW w:w="8615" w:type="dxa"/>
            <w:vAlign w:val="center"/>
          </w:tcPr>
          <w:p w:rsidR="00D2162F" w:rsidRPr="00E34E6C" w:rsidRDefault="00D2162F" w:rsidP="00EA460E">
            <w:pPr>
              <w:widowControl/>
              <w:spacing w:line="360" w:lineRule="auto"/>
              <w:contextualSpacing/>
              <w:jc w:val="left"/>
              <w:rPr>
                <w:rFonts w:ascii="仿宋" w:eastAsia="仿宋" w:hAnsi="仿宋" w:cs="仿宋"/>
                <w:kern w:val="0"/>
                <w:sz w:val="24"/>
              </w:rPr>
            </w:pPr>
            <w:r w:rsidRPr="00E34E6C">
              <w:rPr>
                <w:rFonts w:ascii="仿宋" w:eastAsia="仿宋" w:hAnsi="仿宋" w:cs="仿宋" w:hint="eastAsia"/>
                <w:kern w:val="0"/>
                <w:sz w:val="24"/>
              </w:rPr>
              <w:t>性能分析:支持作业运行实时监控与性能分析，支持对作业运行全周期的资源使用情况进行细致追踪。在作业执行期间，系统支持实时捕捉并展示CPU、内存等关键资源的使用情况，支持当检测到资源使用率低于设置阈值时，将触发告警机制，可为管理员和用户及时提供获知潜在的性能瓶颈。作业完成后，系统支持自动收集并分析执行数据，生成性能曲线，帮助开发者和管理员识别并优化性能问题。</w:t>
            </w:r>
          </w:p>
        </w:tc>
      </w:tr>
      <w:tr w:rsidR="00D2162F" w:rsidRPr="00E34E6C" w:rsidTr="00EA460E">
        <w:trPr>
          <w:trHeight w:val="330"/>
        </w:trPr>
        <w:tc>
          <w:tcPr>
            <w:tcW w:w="817" w:type="dxa"/>
            <w:vAlign w:val="center"/>
          </w:tcPr>
          <w:p w:rsidR="00D2162F" w:rsidRPr="00E34E6C" w:rsidRDefault="00D2162F" w:rsidP="00E7350A">
            <w:pPr>
              <w:pStyle w:val="afe"/>
              <w:widowControl/>
              <w:numPr>
                <w:ilvl w:val="0"/>
                <w:numId w:val="35"/>
              </w:numPr>
              <w:spacing w:line="360" w:lineRule="auto"/>
              <w:ind w:left="26" w:rightChars="-15" w:right="-31" w:firstLineChars="0" w:firstLine="0"/>
              <w:contextualSpacing/>
              <w:jc w:val="center"/>
              <w:rPr>
                <w:rFonts w:ascii="仿宋" w:eastAsia="仿宋" w:hAnsi="仿宋" w:cs="仿宋"/>
                <w:kern w:val="0"/>
                <w:sz w:val="24"/>
                <w:szCs w:val="24"/>
              </w:rPr>
            </w:pPr>
          </w:p>
        </w:tc>
        <w:tc>
          <w:tcPr>
            <w:tcW w:w="8615" w:type="dxa"/>
            <w:vAlign w:val="center"/>
          </w:tcPr>
          <w:p w:rsidR="00D2162F" w:rsidRPr="00E34E6C" w:rsidRDefault="00D2162F" w:rsidP="00EA460E">
            <w:pPr>
              <w:widowControl/>
              <w:spacing w:line="360" w:lineRule="auto"/>
              <w:contextualSpacing/>
              <w:jc w:val="left"/>
              <w:rPr>
                <w:rFonts w:ascii="仿宋" w:eastAsia="仿宋" w:hAnsi="仿宋" w:cs="仿宋"/>
                <w:kern w:val="0"/>
                <w:sz w:val="24"/>
              </w:rPr>
            </w:pPr>
            <w:r w:rsidRPr="00E34E6C">
              <w:rPr>
                <w:rFonts w:ascii="仿宋" w:eastAsia="仿宋" w:hAnsi="仿宋" w:cs="仿宋" w:hint="eastAsia"/>
                <w:kern w:val="0"/>
                <w:sz w:val="24"/>
              </w:rPr>
              <w:t>多集群监控:支持多集群统一监控；支持用户在多集群间无缝切换，跨集群作业分发与调度；支持集群间的数据传输，数据可根据任务选择在集群间自动传输；支持统一扣费和余额显示。</w:t>
            </w:r>
          </w:p>
        </w:tc>
      </w:tr>
      <w:tr w:rsidR="00D2162F" w:rsidRPr="00E34E6C" w:rsidTr="00EA460E">
        <w:trPr>
          <w:trHeight w:val="330"/>
        </w:trPr>
        <w:tc>
          <w:tcPr>
            <w:tcW w:w="817" w:type="dxa"/>
            <w:vAlign w:val="center"/>
          </w:tcPr>
          <w:p w:rsidR="00D2162F" w:rsidRPr="00E34E6C" w:rsidRDefault="00D2162F" w:rsidP="00E7350A">
            <w:pPr>
              <w:pStyle w:val="afe"/>
              <w:widowControl/>
              <w:numPr>
                <w:ilvl w:val="0"/>
                <w:numId w:val="35"/>
              </w:numPr>
              <w:spacing w:line="360" w:lineRule="auto"/>
              <w:ind w:left="26" w:rightChars="-15" w:right="-31" w:firstLineChars="0" w:firstLine="0"/>
              <w:contextualSpacing/>
              <w:jc w:val="center"/>
              <w:rPr>
                <w:rFonts w:ascii="仿宋" w:eastAsia="仿宋" w:hAnsi="仿宋" w:cs="仿宋"/>
                <w:kern w:val="0"/>
                <w:sz w:val="24"/>
                <w:szCs w:val="24"/>
              </w:rPr>
            </w:pPr>
          </w:p>
        </w:tc>
        <w:tc>
          <w:tcPr>
            <w:tcW w:w="8615" w:type="dxa"/>
            <w:vAlign w:val="center"/>
          </w:tcPr>
          <w:p w:rsidR="00D2162F" w:rsidRPr="00E34E6C" w:rsidRDefault="00D2162F" w:rsidP="00EA460E">
            <w:pPr>
              <w:widowControl/>
              <w:spacing w:line="360" w:lineRule="auto"/>
              <w:contextualSpacing/>
              <w:jc w:val="left"/>
              <w:rPr>
                <w:rFonts w:ascii="仿宋" w:eastAsia="仿宋" w:hAnsi="仿宋" w:cs="仿宋"/>
                <w:kern w:val="0"/>
                <w:sz w:val="24"/>
              </w:rPr>
            </w:pPr>
            <w:r w:rsidRPr="00E34E6C">
              <w:rPr>
                <w:rFonts w:ascii="仿宋" w:eastAsia="仿宋" w:hAnsi="仿宋" w:cs="仿宋" w:hint="eastAsia"/>
                <w:kern w:val="0"/>
                <w:sz w:val="24"/>
              </w:rPr>
              <w:t>计费与统计:可通过图形方式，监控当前整机和各个节点的状态，包括CPU平均使用率、GPU使用率、内存使用率、磁盘剩余量、网络流量和负载等。同时支持集群资源用量统计，支持用户自定义报表，支持从不同维度统计CPU核小时、GPU卡时、内存使用率、作业相关信息，支持从空间角度（包括课题组、项目组、用户、队列和应用）和时间角度（如同比和环比）进行对比分析，展示方式包括表格、柱状图、条带图、饼状图、仪表盘、折线图等，可定制时间粒度，如天、周、旬、月、季度、半年、年等。</w:t>
            </w:r>
          </w:p>
        </w:tc>
      </w:tr>
      <w:tr w:rsidR="00D2162F" w:rsidRPr="00E34E6C" w:rsidTr="00EA460E">
        <w:trPr>
          <w:trHeight w:val="330"/>
        </w:trPr>
        <w:tc>
          <w:tcPr>
            <w:tcW w:w="817" w:type="dxa"/>
            <w:vAlign w:val="center"/>
          </w:tcPr>
          <w:p w:rsidR="00D2162F" w:rsidRPr="00E34E6C" w:rsidRDefault="00D2162F" w:rsidP="00E7350A">
            <w:pPr>
              <w:pStyle w:val="afe"/>
              <w:widowControl/>
              <w:numPr>
                <w:ilvl w:val="0"/>
                <w:numId w:val="35"/>
              </w:numPr>
              <w:spacing w:line="360" w:lineRule="auto"/>
              <w:ind w:left="26" w:rightChars="-15" w:right="-31" w:firstLineChars="0" w:firstLine="0"/>
              <w:contextualSpacing/>
              <w:jc w:val="center"/>
              <w:rPr>
                <w:rFonts w:ascii="仿宋" w:eastAsia="仿宋" w:hAnsi="仿宋" w:cs="仿宋"/>
                <w:kern w:val="0"/>
                <w:sz w:val="24"/>
                <w:szCs w:val="24"/>
              </w:rPr>
            </w:pPr>
          </w:p>
        </w:tc>
        <w:tc>
          <w:tcPr>
            <w:tcW w:w="8615" w:type="dxa"/>
            <w:vAlign w:val="center"/>
          </w:tcPr>
          <w:p w:rsidR="00D2162F" w:rsidRPr="00E34E6C" w:rsidRDefault="00D2162F" w:rsidP="00EA460E">
            <w:pPr>
              <w:widowControl/>
              <w:spacing w:line="360" w:lineRule="auto"/>
              <w:contextualSpacing/>
              <w:jc w:val="left"/>
              <w:rPr>
                <w:rFonts w:ascii="仿宋" w:eastAsia="仿宋" w:hAnsi="仿宋" w:cs="仿宋"/>
                <w:kern w:val="0"/>
                <w:sz w:val="24"/>
              </w:rPr>
            </w:pPr>
            <w:r w:rsidRPr="00E34E6C">
              <w:rPr>
                <w:rFonts w:ascii="仿宋" w:eastAsia="仿宋" w:hAnsi="仿宋" w:cs="仿宋" w:hint="eastAsia"/>
                <w:kern w:val="0"/>
                <w:sz w:val="24"/>
              </w:rPr>
              <w:t>服务:HPC集群软件原厂商的专业工程师在用户指定地点，实施集群系统的部署，</w:t>
            </w:r>
            <w:r w:rsidRPr="00E34E6C">
              <w:rPr>
                <w:rFonts w:ascii="仿宋" w:eastAsia="仿宋" w:hAnsi="仿宋" w:cs="仿宋" w:hint="eastAsia"/>
                <w:kern w:val="0"/>
                <w:sz w:val="24"/>
              </w:rPr>
              <w:lastRenderedPageBreak/>
              <w:t>安装、调试集群系统的系统软件，定制化调试应用软件与集群系统软件的集成接口，进行驱动升级与安全补丁升级、作业调度系统部署、权限及资源限制设置。</w:t>
            </w:r>
          </w:p>
        </w:tc>
      </w:tr>
      <w:tr w:rsidR="00D2162F" w:rsidRPr="00E34E6C" w:rsidTr="00EA460E">
        <w:trPr>
          <w:trHeight w:val="330"/>
        </w:trPr>
        <w:tc>
          <w:tcPr>
            <w:tcW w:w="817" w:type="dxa"/>
            <w:vAlign w:val="center"/>
          </w:tcPr>
          <w:p w:rsidR="00D2162F" w:rsidRPr="00E34E6C" w:rsidRDefault="00D2162F" w:rsidP="00E7350A">
            <w:pPr>
              <w:pStyle w:val="afe"/>
              <w:widowControl/>
              <w:numPr>
                <w:ilvl w:val="0"/>
                <w:numId w:val="35"/>
              </w:numPr>
              <w:spacing w:line="360" w:lineRule="auto"/>
              <w:ind w:left="26" w:rightChars="-15" w:right="-31" w:firstLineChars="0" w:firstLine="0"/>
              <w:contextualSpacing/>
              <w:jc w:val="center"/>
              <w:rPr>
                <w:rFonts w:ascii="仿宋" w:eastAsia="仿宋" w:hAnsi="仿宋" w:cs="仿宋"/>
                <w:kern w:val="0"/>
                <w:sz w:val="24"/>
                <w:szCs w:val="24"/>
              </w:rPr>
            </w:pPr>
          </w:p>
        </w:tc>
        <w:tc>
          <w:tcPr>
            <w:tcW w:w="8615" w:type="dxa"/>
            <w:vAlign w:val="center"/>
          </w:tcPr>
          <w:p w:rsidR="00D2162F" w:rsidRPr="00E34E6C" w:rsidRDefault="00D2162F" w:rsidP="00EA460E">
            <w:pPr>
              <w:widowControl/>
              <w:spacing w:line="360" w:lineRule="auto"/>
              <w:contextualSpacing/>
              <w:jc w:val="left"/>
              <w:rPr>
                <w:rFonts w:ascii="仿宋" w:eastAsia="仿宋" w:hAnsi="仿宋" w:cs="仿宋"/>
                <w:kern w:val="0"/>
                <w:sz w:val="24"/>
              </w:rPr>
            </w:pPr>
            <w:r w:rsidRPr="00E34E6C">
              <w:rPr>
                <w:rFonts w:ascii="仿宋" w:eastAsia="仿宋" w:hAnsi="仿宋" w:cs="仿宋" w:hint="eastAsia"/>
                <w:sz w:val="24"/>
              </w:rPr>
              <w:t>#</w:t>
            </w:r>
            <w:r w:rsidRPr="00E34E6C">
              <w:rPr>
                <w:rFonts w:ascii="仿宋" w:eastAsia="仿宋" w:hAnsi="仿宋" w:cs="仿宋" w:hint="eastAsia"/>
                <w:kern w:val="0"/>
                <w:sz w:val="24"/>
              </w:rPr>
              <w:t>服务:根据用户要求的生信类软件安装（包含但不限于Anaconda、R、Bioconda、gromacs、GATK、BWA、samtools、bcftools、多版本Python、Perl、Bowtie/Bowtie2、OneAPI编译器、RAxML 、plink、vcftool、Intel MPI、OpenMPI等软件的优化与部署）、应用与数据迁移、提交脚本示例编写等工作。部署并验收完成后提供集群软件售后技术支持服务，投标人需在投标阶段提供实施服务方案及服务承诺函。</w:t>
            </w:r>
          </w:p>
        </w:tc>
      </w:tr>
      <w:tr w:rsidR="00D2162F" w:rsidRPr="00E34E6C" w:rsidTr="00EA460E">
        <w:trPr>
          <w:trHeight w:val="330"/>
        </w:trPr>
        <w:tc>
          <w:tcPr>
            <w:tcW w:w="817" w:type="dxa"/>
            <w:vAlign w:val="center"/>
          </w:tcPr>
          <w:p w:rsidR="00D2162F" w:rsidRPr="00E34E6C" w:rsidRDefault="00D2162F" w:rsidP="00E7350A">
            <w:pPr>
              <w:pStyle w:val="afe"/>
              <w:widowControl/>
              <w:numPr>
                <w:ilvl w:val="0"/>
                <w:numId w:val="35"/>
              </w:numPr>
              <w:spacing w:line="360" w:lineRule="auto"/>
              <w:ind w:left="26" w:rightChars="-15" w:right="-31" w:firstLineChars="0" w:firstLine="0"/>
              <w:contextualSpacing/>
              <w:jc w:val="center"/>
              <w:rPr>
                <w:rFonts w:ascii="仿宋" w:eastAsia="仿宋" w:hAnsi="仿宋" w:cs="仿宋"/>
                <w:kern w:val="0"/>
                <w:sz w:val="24"/>
                <w:szCs w:val="24"/>
              </w:rPr>
            </w:pPr>
          </w:p>
        </w:tc>
        <w:tc>
          <w:tcPr>
            <w:tcW w:w="8615" w:type="dxa"/>
            <w:vAlign w:val="center"/>
          </w:tcPr>
          <w:p w:rsidR="00D2162F" w:rsidRPr="00E34E6C" w:rsidRDefault="00D2162F" w:rsidP="00EA460E">
            <w:pPr>
              <w:widowControl/>
              <w:spacing w:line="360" w:lineRule="auto"/>
              <w:contextualSpacing/>
              <w:jc w:val="left"/>
              <w:rPr>
                <w:rFonts w:ascii="仿宋" w:eastAsia="仿宋" w:hAnsi="仿宋" w:cs="仿宋"/>
                <w:kern w:val="0"/>
                <w:sz w:val="24"/>
              </w:rPr>
            </w:pPr>
            <w:r w:rsidRPr="00E34E6C">
              <w:rPr>
                <w:rFonts w:ascii="仿宋" w:eastAsia="仿宋" w:hAnsi="仿宋" w:cs="仿宋" w:hint="eastAsia"/>
                <w:bCs/>
                <w:sz w:val="24"/>
              </w:rPr>
              <w:t>基础环境与工具:</w:t>
            </w:r>
            <w:r w:rsidRPr="00E34E6C">
              <w:rPr>
                <w:rFonts w:ascii="仿宋" w:eastAsia="仿宋" w:hAnsi="仿宋" w:cs="仿宋" w:hint="eastAsia"/>
                <w:sz w:val="24"/>
              </w:rPr>
              <w:t>GNU Compiler Collection、Armadillo、Intel Compiler、Intel mkl、Intel-MPI、cuBLAS等。</w:t>
            </w:r>
          </w:p>
        </w:tc>
      </w:tr>
      <w:tr w:rsidR="00D2162F" w:rsidRPr="00E34E6C" w:rsidTr="00EA460E">
        <w:trPr>
          <w:trHeight w:val="330"/>
        </w:trPr>
        <w:tc>
          <w:tcPr>
            <w:tcW w:w="817" w:type="dxa"/>
            <w:vAlign w:val="center"/>
          </w:tcPr>
          <w:p w:rsidR="00D2162F" w:rsidRPr="00E34E6C" w:rsidRDefault="00D2162F" w:rsidP="00E7350A">
            <w:pPr>
              <w:pStyle w:val="afe"/>
              <w:widowControl/>
              <w:numPr>
                <w:ilvl w:val="0"/>
                <w:numId w:val="35"/>
              </w:numPr>
              <w:spacing w:line="360" w:lineRule="auto"/>
              <w:ind w:left="26" w:rightChars="-15" w:right="-31" w:firstLineChars="0" w:firstLine="0"/>
              <w:contextualSpacing/>
              <w:jc w:val="center"/>
              <w:rPr>
                <w:rFonts w:ascii="仿宋" w:eastAsia="仿宋" w:hAnsi="仿宋" w:cs="仿宋"/>
                <w:kern w:val="0"/>
                <w:sz w:val="24"/>
                <w:szCs w:val="24"/>
              </w:rPr>
            </w:pPr>
          </w:p>
        </w:tc>
        <w:tc>
          <w:tcPr>
            <w:tcW w:w="8615" w:type="dxa"/>
            <w:vAlign w:val="center"/>
          </w:tcPr>
          <w:p w:rsidR="00D2162F" w:rsidRPr="00E34E6C" w:rsidRDefault="00D2162F" w:rsidP="00EA460E">
            <w:pPr>
              <w:widowControl/>
              <w:spacing w:line="360" w:lineRule="auto"/>
              <w:contextualSpacing/>
              <w:jc w:val="left"/>
              <w:rPr>
                <w:rFonts w:ascii="仿宋" w:eastAsia="仿宋" w:hAnsi="仿宋" w:cs="仿宋"/>
                <w:kern w:val="0"/>
                <w:sz w:val="24"/>
              </w:rPr>
            </w:pPr>
            <w:r w:rsidRPr="00E34E6C">
              <w:rPr>
                <w:rFonts w:ascii="仿宋" w:eastAsia="仿宋" w:hAnsi="仿宋" w:cs="仿宋" w:hint="eastAsia"/>
                <w:bCs/>
                <w:sz w:val="24"/>
              </w:rPr>
              <w:t>计算软件:</w:t>
            </w:r>
            <w:r w:rsidRPr="00E34E6C">
              <w:rPr>
                <w:rFonts w:ascii="仿宋" w:eastAsia="仿宋" w:hAnsi="仿宋" w:cs="仿宋" w:hint="eastAsia"/>
                <w:sz w:val="24"/>
              </w:rPr>
              <w:t>AUGUSTUS、Aspera、BASIL-ANISE、BatVI、BCFtools、BEDTOOLS2、BICseq2、Bismark、Blast-plus、BOWTIE、BOWTIE2、BreakDancer、BWA、CCMpred、cd-hit、CDO、celldex、CellPhoneDB、cdsapi等</w:t>
            </w:r>
          </w:p>
        </w:tc>
      </w:tr>
      <w:tr w:rsidR="00D2162F" w:rsidRPr="00E34E6C" w:rsidTr="00EA460E">
        <w:trPr>
          <w:trHeight w:val="330"/>
        </w:trPr>
        <w:tc>
          <w:tcPr>
            <w:tcW w:w="817" w:type="dxa"/>
            <w:vAlign w:val="center"/>
          </w:tcPr>
          <w:p w:rsidR="00D2162F" w:rsidRPr="00E34E6C" w:rsidRDefault="00D2162F" w:rsidP="00E7350A">
            <w:pPr>
              <w:pStyle w:val="afe"/>
              <w:widowControl/>
              <w:numPr>
                <w:ilvl w:val="0"/>
                <w:numId w:val="35"/>
              </w:numPr>
              <w:spacing w:line="360" w:lineRule="auto"/>
              <w:ind w:left="26" w:rightChars="-15" w:right="-31" w:firstLineChars="0" w:firstLine="0"/>
              <w:contextualSpacing/>
              <w:jc w:val="center"/>
              <w:rPr>
                <w:rFonts w:ascii="仿宋" w:eastAsia="仿宋" w:hAnsi="仿宋" w:cs="仿宋"/>
                <w:kern w:val="0"/>
                <w:sz w:val="24"/>
                <w:szCs w:val="24"/>
              </w:rPr>
            </w:pPr>
          </w:p>
        </w:tc>
        <w:tc>
          <w:tcPr>
            <w:tcW w:w="8615" w:type="dxa"/>
            <w:vAlign w:val="center"/>
          </w:tcPr>
          <w:p w:rsidR="00D2162F" w:rsidRPr="00E34E6C" w:rsidRDefault="00D2162F" w:rsidP="00EA460E">
            <w:pPr>
              <w:widowControl/>
              <w:spacing w:line="360" w:lineRule="auto"/>
              <w:contextualSpacing/>
              <w:jc w:val="left"/>
              <w:rPr>
                <w:rFonts w:ascii="仿宋" w:eastAsia="仿宋" w:hAnsi="仿宋" w:cs="仿宋"/>
                <w:kern w:val="0"/>
                <w:sz w:val="24"/>
              </w:rPr>
            </w:pPr>
            <w:r w:rsidRPr="00E34E6C">
              <w:rPr>
                <w:rFonts w:ascii="仿宋" w:eastAsia="仿宋" w:hAnsi="仿宋" w:cs="仿宋" w:hint="eastAsia"/>
                <w:bCs/>
                <w:sz w:val="24"/>
              </w:rPr>
              <w:t>软件优化:</w:t>
            </w:r>
            <w:r w:rsidRPr="00E34E6C">
              <w:rPr>
                <w:rFonts w:ascii="仿宋" w:eastAsia="仿宋" w:hAnsi="仿宋" w:cs="仿宋" w:hint="eastAsia"/>
                <w:sz w:val="24"/>
              </w:rPr>
              <w:t>支持germline胚系突变，somatic体细胞突变的WGS、WES、Panel的单端、双端测序数据分析，兼容主流厂家测序平台，支持基于矢量指令集的性能优化，数据分析管道流水线性能优化，并具备单样本任务内、多样本任务间并行优化性能的能力。</w:t>
            </w:r>
          </w:p>
        </w:tc>
      </w:tr>
    </w:tbl>
    <w:p w:rsidR="00D2162F" w:rsidRPr="00E34E6C" w:rsidRDefault="00D2162F" w:rsidP="00D2162F">
      <w:pPr>
        <w:spacing w:line="360" w:lineRule="auto"/>
        <w:contextualSpacing/>
        <w:rPr>
          <w:rFonts w:ascii="仿宋" w:eastAsia="仿宋" w:hAnsi="仿宋"/>
          <w:b/>
          <w:sz w:val="24"/>
        </w:rPr>
      </w:pPr>
      <w:r w:rsidRPr="00E34E6C">
        <w:rPr>
          <w:rFonts w:ascii="仿宋" w:eastAsia="仿宋" w:hAnsi="仿宋" w:hint="eastAsia"/>
          <w:b/>
          <w:sz w:val="24"/>
        </w:rPr>
        <w:t>8.4技术服务</w:t>
      </w:r>
    </w:p>
    <w:p w:rsidR="00D2162F" w:rsidRPr="00E34E6C" w:rsidRDefault="00D2162F" w:rsidP="00D2162F">
      <w:pPr>
        <w:spacing w:line="360" w:lineRule="auto"/>
        <w:contextualSpacing/>
        <w:rPr>
          <w:rFonts w:ascii="仿宋" w:eastAsia="仿宋" w:hAnsi="仿宋"/>
          <w:sz w:val="24"/>
        </w:rPr>
      </w:pPr>
      <w:bookmarkStart w:id="25" w:name="OLE_LINK78"/>
      <w:bookmarkStart w:id="26" w:name="OLE_LINK77"/>
      <w:r w:rsidRPr="00E34E6C">
        <w:rPr>
          <w:rFonts w:ascii="仿宋" w:eastAsia="仿宋" w:hAnsi="仿宋" w:hint="eastAsia"/>
          <w:sz w:val="24"/>
        </w:rPr>
        <w:t>8.4.</w:t>
      </w:r>
      <w:bookmarkEnd w:id="25"/>
      <w:bookmarkEnd w:id="26"/>
      <w:r w:rsidRPr="00E34E6C">
        <w:rPr>
          <w:rFonts w:ascii="仿宋" w:eastAsia="仿宋" w:hAnsi="仿宋" w:hint="eastAsia"/>
          <w:sz w:val="24"/>
        </w:rPr>
        <w:t>1. 硬件售后服务承诺函：投标人需提供硬件原厂售后服务承诺函，承诺提供不少于3年原厂免费维保服务。最终验收通过之日起，开始计算硬件设备维保，硬件至少</w:t>
      </w:r>
      <w:r w:rsidRPr="00E34E6C">
        <w:rPr>
          <w:rFonts w:ascii="仿宋" w:eastAsia="仿宋" w:hAnsi="仿宋"/>
          <w:sz w:val="24"/>
        </w:rPr>
        <w:t>每周</w:t>
      </w:r>
      <w:r w:rsidRPr="00E34E6C">
        <w:rPr>
          <w:rFonts w:ascii="仿宋" w:eastAsia="仿宋" w:hAnsi="仿宋" w:hint="eastAsia"/>
          <w:sz w:val="24"/>
        </w:rPr>
        <w:t>7x24上门保修及技术支持服务，提供下一个工作日现场响应。需加盖投标人公章。</w:t>
      </w:r>
    </w:p>
    <w:p w:rsidR="00D2162F" w:rsidRPr="00E34E6C" w:rsidRDefault="00D2162F" w:rsidP="00D2162F">
      <w:pPr>
        <w:spacing w:line="360" w:lineRule="auto"/>
        <w:contextualSpacing/>
        <w:rPr>
          <w:rFonts w:ascii="仿宋" w:eastAsia="仿宋" w:hAnsi="仿宋"/>
          <w:sz w:val="24"/>
        </w:rPr>
      </w:pPr>
      <w:r w:rsidRPr="00E34E6C">
        <w:rPr>
          <w:rFonts w:ascii="仿宋" w:eastAsia="仿宋" w:hAnsi="仿宋" w:hint="eastAsia"/>
          <w:sz w:val="24"/>
        </w:rPr>
        <w:t>8.4.2</w:t>
      </w:r>
      <w:r w:rsidRPr="00E34E6C">
        <w:rPr>
          <w:rFonts w:ascii="仿宋" w:eastAsia="仿宋" w:hAnsi="仿宋"/>
          <w:sz w:val="24"/>
        </w:rPr>
        <w:t>.</w:t>
      </w:r>
      <w:r w:rsidRPr="00E34E6C">
        <w:rPr>
          <w:rFonts w:ascii="仿宋" w:eastAsia="仿宋" w:hAnsi="仿宋" w:hint="eastAsia"/>
          <w:sz w:val="24"/>
        </w:rPr>
        <w:t>软件售后服务承诺函：投标人需提供售后服务承诺函，承诺提供不少于3年免费维护服务，需加盖投标人公章。</w:t>
      </w:r>
    </w:p>
    <w:p w:rsidR="00D2162F" w:rsidRPr="00E34E6C" w:rsidRDefault="00D2162F" w:rsidP="00D2162F">
      <w:pPr>
        <w:spacing w:line="360" w:lineRule="auto"/>
        <w:contextualSpacing/>
        <w:rPr>
          <w:rFonts w:ascii="仿宋" w:eastAsia="仿宋" w:hAnsi="仿宋"/>
          <w:sz w:val="24"/>
        </w:rPr>
      </w:pPr>
      <w:r w:rsidRPr="00E34E6C">
        <w:rPr>
          <w:rFonts w:ascii="仿宋" w:eastAsia="仿宋" w:hAnsi="仿宋" w:hint="eastAsia"/>
          <w:sz w:val="24"/>
        </w:rPr>
        <w:t>8.4.</w:t>
      </w:r>
      <w:r w:rsidRPr="00E34E6C">
        <w:rPr>
          <w:rFonts w:ascii="仿宋" w:eastAsia="仿宋" w:hAnsi="仿宋"/>
          <w:sz w:val="24"/>
        </w:rPr>
        <w:t>3</w:t>
      </w:r>
      <w:r w:rsidRPr="00E34E6C">
        <w:rPr>
          <w:rFonts w:ascii="仿宋" w:eastAsia="仿宋" w:hAnsi="仿宋" w:hint="eastAsia"/>
          <w:sz w:val="24"/>
        </w:rPr>
        <w:t>．投标人需对现有软件兼容性以及升级配置要求，提供投标人提供承诺函，格式自拟，并加盖投标人公章。</w:t>
      </w:r>
    </w:p>
    <w:p w:rsidR="00D2162F" w:rsidRPr="00E34E6C" w:rsidRDefault="00D2162F" w:rsidP="00D2162F">
      <w:pPr>
        <w:spacing w:line="360" w:lineRule="auto"/>
        <w:contextualSpacing/>
        <w:rPr>
          <w:rFonts w:ascii="仿宋" w:eastAsia="仿宋" w:hAnsi="仿宋"/>
          <w:sz w:val="24"/>
        </w:rPr>
      </w:pPr>
      <w:r w:rsidRPr="00E34E6C">
        <w:rPr>
          <w:rFonts w:ascii="仿宋" w:eastAsia="仿宋" w:hAnsi="仿宋" w:hint="eastAsia"/>
          <w:sz w:val="24"/>
        </w:rPr>
        <w:t>8.4.</w:t>
      </w:r>
      <w:r w:rsidRPr="00E34E6C">
        <w:rPr>
          <w:rFonts w:ascii="仿宋" w:eastAsia="仿宋" w:hAnsi="仿宋"/>
          <w:sz w:val="24"/>
        </w:rPr>
        <w:t>4</w:t>
      </w:r>
      <w:r w:rsidRPr="00E34E6C">
        <w:rPr>
          <w:rFonts w:ascii="仿宋" w:eastAsia="仿宋" w:hAnsi="仿宋" w:hint="eastAsia"/>
          <w:sz w:val="24"/>
        </w:rPr>
        <w:t>.服务标准要求：</w:t>
      </w:r>
    </w:p>
    <w:p w:rsidR="00D2162F" w:rsidRPr="00E34E6C" w:rsidRDefault="00D2162F" w:rsidP="00D2162F">
      <w:pPr>
        <w:spacing w:line="360" w:lineRule="auto"/>
        <w:ind w:firstLine="480"/>
        <w:contextualSpacing/>
        <w:rPr>
          <w:rFonts w:ascii="仿宋" w:eastAsia="仿宋" w:hAnsi="仿宋"/>
          <w:sz w:val="24"/>
        </w:rPr>
      </w:pPr>
      <w:r w:rsidRPr="00E34E6C">
        <w:rPr>
          <w:rFonts w:ascii="仿宋" w:eastAsia="仿宋" w:hAnsi="仿宋" w:hint="eastAsia"/>
          <w:sz w:val="24"/>
        </w:rPr>
        <w:t>确保招标文件所要求的软硬件设备正常运行，应提供所有设备安装需要的配件（导轨等）、辅材（如光纤线、网线、电源线等），数量和规格（标准特性和长</w:t>
      </w:r>
      <w:r w:rsidRPr="00E34E6C">
        <w:rPr>
          <w:rFonts w:ascii="仿宋" w:eastAsia="仿宋" w:hAnsi="仿宋" w:hint="eastAsia"/>
          <w:sz w:val="24"/>
        </w:rPr>
        <w:lastRenderedPageBreak/>
        <w:t>度等）需满足现场安装条件和需求。上述配件辅材等费用包含在投标报价中。免费保修期内，投标人安装的任何零配件，必须是原装设备，且未经使用和未经修复的。免费提供新备件；投标人负责有关软件和系统的安全升级和软件版本升级及调优服务。</w:t>
      </w:r>
    </w:p>
    <w:p w:rsidR="00D2162F" w:rsidRPr="00E34E6C" w:rsidRDefault="00D2162F" w:rsidP="00D2162F">
      <w:pPr>
        <w:spacing w:line="360" w:lineRule="auto"/>
        <w:ind w:firstLine="480"/>
        <w:contextualSpacing/>
        <w:rPr>
          <w:rFonts w:ascii="仿宋" w:eastAsia="仿宋" w:hAnsi="仿宋"/>
          <w:sz w:val="24"/>
        </w:rPr>
      </w:pPr>
      <w:r w:rsidRPr="00E34E6C">
        <w:rPr>
          <w:rFonts w:ascii="仿宋" w:eastAsia="仿宋" w:hAnsi="仿宋" w:hint="eastAsia"/>
          <w:sz w:val="24"/>
        </w:rPr>
        <w:t>软件产品提供3年免费维保支持服务，含人员培训、技术支持、定期巡检、安全漏洞处理、软件升级、应用适配部署等服务。</w:t>
      </w:r>
    </w:p>
    <w:p w:rsidR="00D2162F" w:rsidRPr="00E34E6C" w:rsidRDefault="00D2162F" w:rsidP="00D2162F">
      <w:pPr>
        <w:spacing w:line="360" w:lineRule="auto"/>
        <w:ind w:firstLine="480"/>
        <w:contextualSpacing/>
        <w:rPr>
          <w:rFonts w:ascii="仿宋" w:eastAsia="仿宋" w:hAnsi="仿宋"/>
          <w:sz w:val="24"/>
        </w:rPr>
      </w:pPr>
      <w:r w:rsidRPr="00E34E6C">
        <w:rPr>
          <w:rFonts w:ascii="仿宋" w:eastAsia="仿宋" w:hAnsi="仿宋" w:hint="eastAsia"/>
          <w:sz w:val="24"/>
        </w:rPr>
        <w:t>用户培训交流服务：每年度提供产品对应的技术培训与文档一次。定期就重点或常见故障进行技术讨论确保运维信息同步。</w:t>
      </w:r>
    </w:p>
    <w:p w:rsidR="00D2162F" w:rsidRPr="00E34E6C" w:rsidRDefault="00D2162F" w:rsidP="00D2162F">
      <w:pPr>
        <w:spacing w:line="360" w:lineRule="auto"/>
        <w:ind w:firstLine="480"/>
        <w:contextualSpacing/>
        <w:rPr>
          <w:rFonts w:ascii="仿宋" w:eastAsia="仿宋" w:hAnsi="仿宋"/>
          <w:sz w:val="24"/>
        </w:rPr>
      </w:pPr>
      <w:r w:rsidRPr="00E34E6C">
        <w:rPr>
          <w:rFonts w:ascii="仿宋" w:eastAsia="仿宋" w:hAnsi="仿宋" w:hint="eastAsia"/>
          <w:sz w:val="24"/>
        </w:rPr>
        <w:t>技术支持服务：通过邮件或者电话申请技术支持服务，并有专人跟踪支持。由软件原厂工程师提供远程或现场的故障诊断修复，并提供服务报告。</w:t>
      </w:r>
    </w:p>
    <w:p w:rsidR="00D2162F" w:rsidRPr="00E34E6C" w:rsidRDefault="00D2162F" w:rsidP="00D2162F">
      <w:pPr>
        <w:spacing w:line="360" w:lineRule="auto"/>
        <w:ind w:firstLine="480"/>
        <w:contextualSpacing/>
        <w:rPr>
          <w:rFonts w:ascii="仿宋" w:eastAsia="仿宋" w:hAnsi="仿宋"/>
          <w:sz w:val="24"/>
        </w:rPr>
      </w:pPr>
      <w:r w:rsidRPr="00E34E6C">
        <w:rPr>
          <w:rFonts w:ascii="仿宋" w:eastAsia="仿宋" w:hAnsi="仿宋" w:hint="eastAsia"/>
          <w:sz w:val="24"/>
        </w:rPr>
        <w:t>定期巡检：提供每年一次的集群现场巡检服务，服务包括性能诊断、日志分析等，并出具完整巡检报告及建议方案，确保系统稳定运行，就重点或常见故障进行技术讨论确保运维信息同步。</w:t>
      </w:r>
    </w:p>
    <w:p w:rsidR="00D2162F" w:rsidRPr="00E34E6C" w:rsidRDefault="00D2162F" w:rsidP="00D2162F">
      <w:pPr>
        <w:spacing w:line="360" w:lineRule="auto"/>
        <w:ind w:firstLine="480"/>
        <w:contextualSpacing/>
        <w:rPr>
          <w:rFonts w:ascii="仿宋" w:eastAsia="仿宋" w:hAnsi="仿宋"/>
          <w:sz w:val="24"/>
        </w:rPr>
      </w:pPr>
      <w:r w:rsidRPr="00E34E6C">
        <w:rPr>
          <w:rFonts w:ascii="仿宋" w:eastAsia="仿宋" w:hAnsi="仿宋" w:hint="eastAsia"/>
          <w:sz w:val="24"/>
        </w:rPr>
        <w:t>服务后期跟踪：针对已修复的软件功能重点远程监控，确保运行正常。</w:t>
      </w:r>
    </w:p>
    <w:p w:rsidR="00D2162F" w:rsidRPr="00E34E6C" w:rsidRDefault="00D2162F" w:rsidP="00D2162F">
      <w:pPr>
        <w:spacing w:line="360" w:lineRule="auto"/>
        <w:ind w:firstLine="480"/>
        <w:contextualSpacing/>
        <w:rPr>
          <w:rFonts w:ascii="仿宋" w:eastAsia="仿宋" w:hAnsi="仿宋"/>
          <w:sz w:val="24"/>
        </w:rPr>
      </w:pPr>
      <w:r w:rsidRPr="00E34E6C">
        <w:rPr>
          <w:rFonts w:ascii="仿宋" w:eastAsia="仿宋" w:hAnsi="仿宋" w:hint="eastAsia"/>
          <w:sz w:val="24"/>
        </w:rPr>
        <w:t>安全漏洞处理：定期进行安全漏洞扫描及升级，如发现安全漏洞，进行修补。</w:t>
      </w:r>
    </w:p>
    <w:p w:rsidR="00D2162F" w:rsidRPr="00E34E6C" w:rsidRDefault="00D2162F" w:rsidP="00D2162F">
      <w:pPr>
        <w:spacing w:line="360" w:lineRule="auto"/>
        <w:ind w:firstLine="480"/>
        <w:contextualSpacing/>
        <w:rPr>
          <w:rFonts w:ascii="仿宋" w:eastAsia="仿宋" w:hAnsi="仿宋"/>
          <w:sz w:val="24"/>
        </w:rPr>
      </w:pPr>
      <w:r w:rsidRPr="00E34E6C">
        <w:rPr>
          <w:rFonts w:ascii="仿宋" w:eastAsia="仿宋" w:hAnsi="仿宋" w:hint="eastAsia"/>
          <w:sz w:val="24"/>
        </w:rPr>
        <w:t>软件升级服务：为解决软件版本的BUG、功能改进或增强提供软件补丁。</w:t>
      </w:r>
    </w:p>
    <w:p w:rsidR="00D2162F" w:rsidRPr="00E34E6C" w:rsidRDefault="00D2162F" w:rsidP="00D2162F">
      <w:pPr>
        <w:spacing w:line="360" w:lineRule="auto"/>
        <w:ind w:firstLine="480"/>
        <w:contextualSpacing/>
        <w:rPr>
          <w:rFonts w:ascii="仿宋" w:eastAsia="仿宋" w:hAnsi="仿宋"/>
          <w:sz w:val="24"/>
        </w:rPr>
      </w:pPr>
      <w:r w:rsidRPr="00E34E6C">
        <w:rPr>
          <w:rFonts w:ascii="仿宋" w:eastAsia="仿宋" w:hAnsi="仿宋" w:hint="eastAsia"/>
          <w:sz w:val="24"/>
        </w:rPr>
        <w:t>应用适配服务：服务期内，提供不限次应用软件安装适配服务，协助研究所人员进行应用软件测试及性能调优。</w:t>
      </w:r>
    </w:p>
    <w:p w:rsidR="00D2162F" w:rsidRPr="00E34E6C" w:rsidRDefault="00D2162F" w:rsidP="00D2162F">
      <w:pPr>
        <w:spacing w:line="360" w:lineRule="auto"/>
        <w:contextualSpacing/>
        <w:rPr>
          <w:rFonts w:ascii="仿宋" w:eastAsia="仿宋" w:hAnsi="仿宋"/>
          <w:sz w:val="24"/>
        </w:rPr>
      </w:pPr>
      <w:r w:rsidRPr="00E34E6C">
        <w:rPr>
          <w:rFonts w:ascii="仿宋" w:eastAsia="仿宋" w:hAnsi="仿宋" w:hint="eastAsia"/>
          <w:sz w:val="24"/>
        </w:rPr>
        <w:t>8.4.5.培训要求</w:t>
      </w:r>
    </w:p>
    <w:p w:rsidR="00D2162F" w:rsidRPr="00E34E6C" w:rsidRDefault="00D2162F" w:rsidP="00D2162F">
      <w:pPr>
        <w:spacing w:line="360" w:lineRule="auto"/>
        <w:ind w:firstLine="480"/>
        <w:contextualSpacing/>
        <w:rPr>
          <w:rFonts w:ascii="仿宋" w:eastAsia="仿宋" w:hAnsi="仿宋"/>
          <w:sz w:val="24"/>
        </w:rPr>
      </w:pPr>
      <w:r w:rsidRPr="00E34E6C">
        <w:rPr>
          <w:rFonts w:ascii="仿宋" w:eastAsia="仿宋" w:hAnsi="仿宋" w:hint="eastAsia"/>
          <w:sz w:val="24"/>
        </w:rPr>
        <w:t>针对本次项目中的软件的培训服务，提供不少于2天*5人的实操培训课程，内容包括且不限于Linux 操作系统、集群管理、作业调度系统、并行文件系统的使用和管理等。</w:t>
      </w:r>
    </w:p>
    <w:p w:rsidR="00D2162F" w:rsidRPr="00E34E6C" w:rsidRDefault="00D2162F" w:rsidP="00D2162F">
      <w:pPr>
        <w:spacing w:line="360" w:lineRule="auto"/>
        <w:contextualSpacing/>
        <w:rPr>
          <w:rFonts w:ascii="仿宋" w:eastAsia="仿宋" w:hAnsi="仿宋"/>
          <w:sz w:val="24"/>
        </w:rPr>
      </w:pPr>
      <w:r w:rsidRPr="00E34E6C">
        <w:rPr>
          <w:rFonts w:ascii="仿宋" w:eastAsia="仿宋" w:hAnsi="仿宋" w:hint="eastAsia"/>
          <w:sz w:val="24"/>
        </w:rPr>
        <w:t>8.4.6．实施要求</w:t>
      </w:r>
    </w:p>
    <w:p w:rsidR="00D2162F" w:rsidRPr="00E34E6C" w:rsidRDefault="00D2162F" w:rsidP="00D2162F">
      <w:pPr>
        <w:spacing w:line="360" w:lineRule="auto"/>
        <w:contextualSpacing/>
        <w:rPr>
          <w:rFonts w:ascii="仿宋" w:eastAsia="仿宋" w:hAnsi="仿宋"/>
          <w:sz w:val="24"/>
        </w:rPr>
      </w:pPr>
      <w:r w:rsidRPr="00E34E6C">
        <w:rPr>
          <w:rFonts w:ascii="仿宋" w:eastAsia="仿宋" w:hAnsi="仿宋" w:hint="eastAsia"/>
          <w:sz w:val="24"/>
        </w:rPr>
        <w:t>（1）心血管健康大数据超算分析系统与大规模高效能数据存储与处理平台提供软件集成、代码移植、性能优化、验收交付、安全配置等实施要求，保证系统的可用性。包括不限于操作系统：安装主流的Linux 操作系统，如RHEL或Centos，优先采用64bit Linux操作系统 (最新稳定版内核)，支持基于网络的操作系统并行安装部署，可针对不同服务器部署指定的操作系统及驱动；作业调度系统：采用slurm；编译环境安装：安装GNU系列开发工具，包含GNU（g77、gfortran、</w:t>
      </w:r>
      <w:r w:rsidRPr="00E34E6C">
        <w:rPr>
          <w:rFonts w:ascii="仿宋" w:eastAsia="仿宋" w:hAnsi="仿宋" w:hint="eastAsia"/>
          <w:sz w:val="24"/>
        </w:rPr>
        <w:lastRenderedPageBreak/>
        <w:t>gcc）、C++、Perl、Python等编译系统；开发环境安装：安装JAVA、C、C++、、Fortran 等；并行环境安装：安装并行计算环境、浮点计算数学库及相关编译工具如OpenMPI 的安装及调试，安装常用千兆/万兆/IB消息传递并行库MPI,如Openmpi、mpich、mvapich、Intel mpi 等；支持常用数学库的安装部署，如Blas、Lapack、FFTW 、Linpack, ScaLAPACK；GPU开发环境安装：CUDA 驱动、编译器、调试器、工具包、SDK 等；CUDA FFT、CUDA BLAS 等；配置基于主机或用户的SSH 免密钥认证；安装调试集群管理、监控、调度、报表、计费、AI平台等功能；配置系统远程运行命令操作，对单机或批量节点进行远程开机、关机、重启、删除节点、同步节点配置文件等操作；实施时进行四项基本测试（Linpack、Stream、IMB、IOzone），提供详细的测试报告。集群的全栈调优，包括集群部署前、部署中、部署后都需要进行有针对性的设置、配置、软件安装、参数整定等工作，进行全栈调优保证集群性能最优。</w:t>
      </w:r>
    </w:p>
    <w:p w:rsidR="00D2162F" w:rsidRPr="00E34E6C" w:rsidRDefault="00D2162F" w:rsidP="00D2162F">
      <w:pPr>
        <w:spacing w:line="360" w:lineRule="auto"/>
        <w:contextualSpacing/>
        <w:rPr>
          <w:rFonts w:ascii="仿宋" w:eastAsia="仿宋" w:hAnsi="仿宋"/>
          <w:sz w:val="24"/>
        </w:rPr>
      </w:pPr>
      <w:r w:rsidRPr="00E34E6C">
        <w:rPr>
          <w:rFonts w:ascii="仿宋" w:eastAsia="仿宋" w:hAnsi="仿宋" w:hint="eastAsia"/>
          <w:sz w:val="24"/>
        </w:rPr>
        <w:t>（</w:t>
      </w:r>
      <w:r w:rsidRPr="00E34E6C">
        <w:rPr>
          <w:rFonts w:ascii="仿宋" w:eastAsia="仿宋" w:hAnsi="仿宋"/>
          <w:sz w:val="24"/>
        </w:rPr>
        <w:t>2</w:t>
      </w:r>
      <w:r w:rsidRPr="00E34E6C">
        <w:rPr>
          <w:rFonts w:ascii="仿宋" w:eastAsia="仿宋" w:hAnsi="仿宋" w:hint="eastAsia"/>
          <w:sz w:val="24"/>
        </w:rPr>
        <w:t>）项目实施过程控制要求：投标人应接受采购人的监督和管理，遵守采购人制定的有关项目管理、运维管理的要求。投标人应充分考虑软硬件配套及各种授权需求。投标人应根据招标文件的要求制定详细的项目实施进度方案，结合项目实际情况安排计算出硬件设备项目的安装调试时间。</w:t>
      </w:r>
    </w:p>
    <w:p w:rsidR="00D2162F" w:rsidRPr="00E34E6C" w:rsidRDefault="00D2162F" w:rsidP="00D2162F">
      <w:pPr>
        <w:spacing w:line="360" w:lineRule="auto"/>
        <w:contextualSpacing/>
        <w:rPr>
          <w:rFonts w:ascii="仿宋" w:eastAsia="仿宋" w:hAnsi="仿宋"/>
          <w:sz w:val="24"/>
        </w:rPr>
      </w:pPr>
      <w:r w:rsidRPr="00E34E6C">
        <w:rPr>
          <w:rFonts w:ascii="仿宋" w:eastAsia="仿宋" w:hAnsi="仿宋" w:hint="eastAsia"/>
          <w:sz w:val="24"/>
        </w:rPr>
        <w:t>（</w:t>
      </w:r>
      <w:r w:rsidRPr="00E34E6C">
        <w:rPr>
          <w:rFonts w:ascii="仿宋" w:eastAsia="仿宋" w:hAnsi="仿宋"/>
          <w:sz w:val="24"/>
        </w:rPr>
        <w:t>3</w:t>
      </w:r>
      <w:r w:rsidRPr="00E34E6C">
        <w:rPr>
          <w:rFonts w:ascii="仿宋" w:eastAsia="仿宋" w:hAnsi="仿宋" w:hint="eastAsia"/>
          <w:sz w:val="24"/>
        </w:rPr>
        <w:t>）项目实施过程文档管理：要求提供文档移交方案，技术文档包括但不限于以下内容：1)系统维护手册；2)用户操作手册；3)实施报告。</w:t>
      </w:r>
    </w:p>
    <w:p w:rsidR="00D2162F" w:rsidRPr="00E34E6C" w:rsidRDefault="00D2162F" w:rsidP="00D2162F">
      <w:pPr>
        <w:spacing w:line="360" w:lineRule="auto"/>
        <w:contextualSpacing/>
        <w:rPr>
          <w:rFonts w:ascii="仿宋" w:eastAsia="仿宋" w:hAnsi="仿宋"/>
          <w:sz w:val="24"/>
        </w:rPr>
      </w:pPr>
      <w:r w:rsidRPr="00E34E6C">
        <w:rPr>
          <w:rFonts w:ascii="仿宋" w:eastAsia="仿宋" w:hAnsi="仿宋" w:hint="eastAsia"/>
          <w:sz w:val="24"/>
        </w:rPr>
        <w:t>（</w:t>
      </w:r>
      <w:r w:rsidRPr="00E34E6C">
        <w:rPr>
          <w:rFonts w:ascii="仿宋" w:eastAsia="仿宋" w:hAnsi="仿宋"/>
          <w:sz w:val="24"/>
        </w:rPr>
        <w:t>4</w:t>
      </w:r>
      <w:r w:rsidRPr="00E34E6C">
        <w:rPr>
          <w:rFonts w:ascii="仿宋" w:eastAsia="仿宋" w:hAnsi="仿宋" w:hint="eastAsia"/>
          <w:sz w:val="24"/>
        </w:rPr>
        <w:t>）项目团队人员配备要求：本次实施要求原厂授权工程师实施，且具有十年以上高性能计算集群运维经验。</w:t>
      </w:r>
    </w:p>
    <w:p w:rsidR="00D2162F" w:rsidRPr="00E34E6C" w:rsidRDefault="00D2162F" w:rsidP="00D2162F">
      <w:pPr>
        <w:spacing w:line="360" w:lineRule="auto"/>
        <w:contextualSpacing/>
        <w:rPr>
          <w:rFonts w:ascii="仿宋" w:eastAsia="仿宋" w:hAnsi="仿宋"/>
          <w:sz w:val="24"/>
        </w:rPr>
      </w:pPr>
      <w:r w:rsidRPr="00E34E6C">
        <w:rPr>
          <w:rFonts w:ascii="仿宋" w:eastAsia="仿宋" w:hAnsi="仿宋" w:hint="eastAsia"/>
          <w:sz w:val="24"/>
        </w:rPr>
        <w:t>（5）项目团队人员配备要求：本次实施要求集群管理软件原厂授权工程师实施，且具有十年以上高性能计算集群运维经验。</w:t>
      </w:r>
    </w:p>
    <w:p w:rsidR="00D2162F" w:rsidRPr="00E34E6C" w:rsidRDefault="00D2162F" w:rsidP="00D2162F">
      <w:pPr>
        <w:spacing w:line="360" w:lineRule="auto"/>
        <w:contextualSpacing/>
        <w:rPr>
          <w:rFonts w:ascii="仿宋" w:eastAsia="仿宋" w:hAnsi="仿宋"/>
          <w:sz w:val="24"/>
        </w:rPr>
      </w:pPr>
      <w:r w:rsidRPr="00E34E6C">
        <w:rPr>
          <w:rFonts w:ascii="仿宋" w:eastAsia="仿宋" w:hAnsi="仿宋" w:hint="eastAsia"/>
          <w:sz w:val="24"/>
        </w:rPr>
        <w:t>8.4.7．项目验收：</w:t>
      </w:r>
    </w:p>
    <w:p w:rsidR="00D2162F" w:rsidRPr="00E34E6C" w:rsidRDefault="00D2162F" w:rsidP="00D2162F">
      <w:pPr>
        <w:spacing w:line="360" w:lineRule="auto"/>
        <w:contextualSpacing/>
        <w:rPr>
          <w:rFonts w:ascii="仿宋" w:eastAsia="仿宋" w:hAnsi="仿宋"/>
          <w:sz w:val="24"/>
        </w:rPr>
      </w:pPr>
      <w:r w:rsidRPr="00E34E6C">
        <w:rPr>
          <w:rFonts w:ascii="仿宋" w:eastAsia="仿宋" w:hAnsi="仿宋" w:hint="eastAsia"/>
          <w:sz w:val="24"/>
        </w:rPr>
        <w:t>（1）本项目验收主要包括：软件功能验收、集群性能验收、应用软件可用性验收。</w:t>
      </w:r>
    </w:p>
    <w:p w:rsidR="00D2162F" w:rsidRPr="00E34E6C" w:rsidRDefault="00D2162F" w:rsidP="00D2162F">
      <w:pPr>
        <w:spacing w:line="360" w:lineRule="auto"/>
        <w:contextualSpacing/>
        <w:rPr>
          <w:rFonts w:ascii="仿宋" w:eastAsia="仿宋" w:hAnsi="仿宋"/>
          <w:sz w:val="24"/>
        </w:rPr>
      </w:pPr>
      <w:r w:rsidRPr="00E34E6C">
        <w:rPr>
          <w:rFonts w:ascii="仿宋" w:eastAsia="仿宋" w:hAnsi="仿宋" w:hint="eastAsia"/>
          <w:sz w:val="24"/>
        </w:rPr>
        <w:t>（2）验收时性能测试报告：存储系统提供80GB/s读带宽，60GB/s写带宽,投标时提供投标人验收测试性能承诺。</w:t>
      </w:r>
    </w:p>
    <w:p w:rsidR="00D2162F" w:rsidRPr="00E34E6C" w:rsidRDefault="00D2162F" w:rsidP="00D2162F">
      <w:pPr>
        <w:spacing w:line="360" w:lineRule="auto"/>
        <w:contextualSpacing/>
        <w:rPr>
          <w:rFonts w:ascii="仿宋" w:eastAsia="仿宋" w:hAnsi="仿宋"/>
          <w:sz w:val="24"/>
        </w:rPr>
      </w:pPr>
      <w:r w:rsidRPr="00E34E6C">
        <w:rPr>
          <w:rFonts w:ascii="仿宋" w:eastAsia="仿宋" w:hAnsi="仿宋" w:hint="eastAsia"/>
          <w:sz w:val="24"/>
        </w:rPr>
        <w:t>（3）验收时保证所有应用软件均迁移到上述计算平台，提供投标人应用迁移承诺书。</w:t>
      </w:r>
    </w:p>
    <w:p w:rsidR="00D2162F" w:rsidRPr="00E34E6C" w:rsidRDefault="00D2162F" w:rsidP="00D2162F">
      <w:pPr>
        <w:spacing w:line="360" w:lineRule="auto"/>
        <w:contextualSpacing/>
        <w:rPr>
          <w:rFonts w:ascii="仿宋" w:eastAsia="仿宋" w:hAnsi="仿宋"/>
          <w:b/>
          <w:bCs/>
          <w:sz w:val="24"/>
        </w:rPr>
      </w:pPr>
      <w:r w:rsidRPr="00E34E6C">
        <w:rPr>
          <w:rFonts w:ascii="仿宋" w:eastAsia="仿宋" w:hAnsi="仿宋" w:hint="eastAsia"/>
          <w:b/>
          <w:bCs/>
          <w:sz w:val="24"/>
        </w:rPr>
        <w:lastRenderedPageBreak/>
        <w:t>9、高分辨成像分析解决方案</w:t>
      </w:r>
    </w:p>
    <w:p w:rsidR="00D2162F" w:rsidRPr="00E34E6C" w:rsidRDefault="00D2162F" w:rsidP="00D2162F">
      <w:pPr>
        <w:spacing w:line="360" w:lineRule="auto"/>
        <w:ind w:firstLine="480"/>
        <w:contextualSpacing/>
        <w:rPr>
          <w:rFonts w:ascii="仿宋" w:eastAsia="仿宋" w:hAnsi="仿宋"/>
          <w:sz w:val="24"/>
        </w:rPr>
      </w:pPr>
      <w:r w:rsidRPr="00E34E6C">
        <w:rPr>
          <w:rFonts w:ascii="仿宋" w:eastAsia="仿宋" w:hAnsi="仿宋" w:hint="eastAsia"/>
          <w:sz w:val="24"/>
        </w:rPr>
        <w:t>高分辨成像分析解决方案：针对动脉粥样硬化斑块，血管壁成像定性定量分析。赋能多科室，助力医生精准诊疗和科研。适用斑块分析，进行风险预测治疗决议 治疗判定等。具备AI功能，自动勾画，自动CPR，快速出报告等功能。可对包括主动脉、冠状动脉、颈动脉、颅内动脉等多部位的斑块进行多维度定性定量分析，更直观了解斑块形态成分及位置分布。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9"/>
        <w:gridCol w:w="7643"/>
      </w:tblGrid>
      <w:tr w:rsidR="00D2162F" w:rsidRPr="00E34E6C" w:rsidTr="00EA460E">
        <w:trPr>
          <w:jc w:val="center"/>
        </w:trPr>
        <w:tc>
          <w:tcPr>
            <w:tcW w:w="516" w:type="pct"/>
            <w:vAlign w:val="center"/>
          </w:tcPr>
          <w:p w:rsidR="00D2162F" w:rsidRPr="00E34E6C" w:rsidRDefault="00D2162F" w:rsidP="00EA460E">
            <w:pPr>
              <w:spacing w:line="360" w:lineRule="auto"/>
              <w:contextualSpacing/>
              <w:jc w:val="center"/>
              <w:rPr>
                <w:rFonts w:ascii="仿宋" w:eastAsia="仿宋" w:hAnsi="仿宋" w:cs="仿宋"/>
                <w:b/>
                <w:sz w:val="24"/>
              </w:rPr>
            </w:pPr>
            <w:r w:rsidRPr="00E34E6C">
              <w:rPr>
                <w:rFonts w:ascii="仿宋" w:eastAsia="仿宋" w:hAnsi="仿宋" w:cs="仿宋" w:hint="eastAsia"/>
                <w:b/>
                <w:sz w:val="24"/>
              </w:rPr>
              <w:t>序号</w:t>
            </w:r>
          </w:p>
        </w:tc>
        <w:tc>
          <w:tcPr>
            <w:tcW w:w="4484" w:type="pct"/>
          </w:tcPr>
          <w:p w:rsidR="00D2162F" w:rsidRPr="00E34E6C" w:rsidRDefault="00D2162F" w:rsidP="00EA460E">
            <w:pPr>
              <w:spacing w:line="360" w:lineRule="auto"/>
              <w:contextualSpacing/>
              <w:jc w:val="center"/>
              <w:rPr>
                <w:rFonts w:ascii="仿宋" w:eastAsia="仿宋" w:hAnsi="仿宋" w:cs="仿宋"/>
                <w:b/>
                <w:sz w:val="24"/>
              </w:rPr>
            </w:pPr>
            <w:r w:rsidRPr="00E34E6C">
              <w:rPr>
                <w:rFonts w:ascii="仿宋" w:eastAsia="仿宋" w:hAnsi="仿宋" w:cs="仿宋" w:hint="eastAsia"/>
                <w:b/>
                <w:sz w:val="24"/>
              </w:rPr>
              <w:t>具体要求</w:t>
            </w:r>
          </w:p>
        </w:tc>
      </w:tr>
      <w:tr w:rsidR="00D2162F" w:rsidRPr="00E34E6C" w:rsidTr="00EA460E">
        <w:trPr>
          <w:trHeight w:val="920"/>
          <w:jc w:val="center"/>
        </w:trPr>
        <w:tc>
          <w:tcPr>
            <w:tcW w:w="516" w:type="pct"/>
            <w:vAlign w:val="center"/>
          </w:tcPr>
          <w:p w:rsidR="00D2162F" w:rsidRPr="00E34E6C" w:rsidRDefault="00D2162F" w:rsidP="00E7350A">
            <w:pPr>
              <w:numPr>
                <w:ilvl w:val="0"/>
                <w:numId w:val="36"/>
              </w:numPr>
              <w:spacing w:line="360" w:lineRule="auto"/>
              <w:contextualSpacing/>
              <w:jc w:val="center"/>
              <w:outlineLvl w:val="0"/>
              <w:rPr>
                <w:rFonts w:ascii="仿宋" w:eastAsia="仿宋" w:hAnsi="仿宋" w:cs="仿宋"/>
                <w:sz w:val="24"/>
              </w:rPr>
            </w:pPr>
          </w:p>
        </w:tc>
        <w:tc>
          <w:tcPr>
            <w:tcW w:w="4484" w:type="pct"/>
          </w:tcPr>
          <w:p w:rsidR="00D2162F" w:rsidRPr="00E34E6C" w:rsidRDefault="00D2162F" w:rsidP="00EA460E">
            <w:pPr>
              <w:spacing w:line="360" w:lineRule="auto"/>
              <w:contextualSpacing/>
              <w:outlineLvl w:val="0"/>
              <w:rPr>
                <w:rFonts w:ascii="仿宋" w:eastAsia="仿宋" w:hAnsi="仿宋" w:cs="仿宋"/>
                <w:sz w:val="24"/>
              </w:rPr>
            </w:pPr>
            <w:r w:rsidRPr="00E34E6C">
              <w:rPr>
                <w:rFonts w:ascii="仿宋" w:eastAsia="仿宋" w:hAnsi="仿宋" w:cs="仿宋" w:hint="eastAsia"/>
                <w:sz w:val="24"/>
              </w:rPr>
              <w:t>系统架构：系统采用B/S架构，浏览器即可访问。支持≥5人以上并发访问，数据共享。</w:t>
            </w:r>
          </w:p>
        </w:tc>
      </w:tr>
      <w:tr w:rsidR="00D2162F" w:rsidRPr="00E34E6C" w:rsidTr="00EA460E">
        <w:trPr>
          <w:jc w:val="center"/>
        </w:trPr>
        <w:tc>
          <w:tcPr>
            <w:tcW w:w="516" w:type="pct"/>
            <w:vAlign w:val="center"/>
          </w:tcPr>
          <w:p w:rsidR="00D2162F" w:rsidRPr="00E34E6C" w:rsidRDefault="00D2162F" w:rsidP="00E7350A">
            <w:pPr>
              <w:numPr>
                <w:ilvl w:val="0"/>
                <w:numId w:val="36"/>
              </w:numPr>
              <w:spacing w:line="360" w:lineRule="auto"/>
              <w:contextualSpacing/>
              <w:jc w:val="center"/>
              <w:outlineLvl w:val="0"/>
              <w:rPr>
                <w:rFonts w:ascii="仿宋" w:eastAsia="仿宋" w:hAnsi="仿宋" w:cs="仿宋"/>
                <w:sz w:val="24"/>
              </w:rPr>
            </w:pPr>
          </w:p>
        </w:tc>
        <w:tc>
          <w:tcPr>
            <w:tcW w:w="4484" w:type="pct"/>
          </w:tcPr>
          <w:p w:rsidR="00D2162F" w:rsidRPr="00E34E6C" w:rsidRDefault="00D2162F" w:rsidP="00EA460E">
            <w:pPr>
              <w:spacing w:line="360" w:lineRule="auto"/>
              <w:contextualSpacing/>
              <w:outlineLvl w:val="0"/>
              <w:rPr>
                <w:rFonts w:ascii="仿宋" w:eastAsia="仿宋" w:hAnsi="仿宋" w:cs="仿宋"/>
                <w:sz w:val="24"/>
              </w:rPr>
            </w:pPr>
            <w:r w:rsidRPr="00E34E6C">
              <w:rPr>
                <w:rFonts w:ascii="仿宋" w:eastAsia="仿宋" w:hAnsi="仿宋" w:cs="仿宋" w:hint="eastAsia"/>
                <w:sz w:val="24"/>
              </w:rPr>
              <w:t>用户权限管理：系统管理员可新增、删除用户、编辑用户权限、重置密码、查看任务状态、管控用户使用权限等。普通用户可创建课题并分配课题成员权限、修改个人密码等。</w:t>
            </w:r>
          </w:p>
        </w:tc>
      </w:tr>
      <w:tr w:rsidR="00D2162F" w:rsidRPr="00E34E6C" w:rsidTr="00EA460E">
        <w:trPr>
          <w:jc w:val="center"/>
        </w:trPr>
        <w:tc>
          <w:tcPr>
            <w:tcW w:w="516" w:type="pct"/>
            <w:vAlign w:val="center"/>
          </w:tcPr>
          <w:p w:rsidR="00D2162F" w:rsidRPr="00E34E6C" w:rsidRDefault="00D2162F" w:rsidP="00E7350A">
            <w:pPr>
              <w:numPr>
                <w:ilvl w:val="0"/>
                <w:numId w:val="36"/>
              </w:numPr>
              <w:spacing w:line="360" w:lineRule="auto"/>
              <w:contextualSpacing/>
              <w:jc w:val="center"/>
              <w:outlineLvl w:val="0"/>
              <w:rPr>
                <w:rFonts w:ascii="仿宋" w:eastAsia="仿宋" w:hAnsi="仿宋" w:cs="仿宋"/>
                <w:sz w:val="24"/>
              </w:rPr>
            </w:pPr>
          </w:p>
        </w:tc>
        <w:tc>
          <w:tcPr>
            <w:tcW w:w="4484" w:type="pct"/>
          </w:tcPr>
          <w:p w:rsidR="00D2162F" w:rsidRPr="00E34E6C" w:rsidRDefault="00D2162F" w:rsidP="00EA460E">
            <w:pPr>
              <w:spacing w:line="360" w:lineRule="auto"/>
              <w:contextualSpacing/>
              <w:outlineLvl w:val="0"/>
              <w:rPr>
                <w:rFonts w:ascii="仿宋" w:eastAsia="仿宋" w:hAnsi="仿宋" w:cs="仿宋"/>
                <w:sz w:val="24"/>
              </w:rPr>
            </w:pPr>
            <w:r w:rsidRPr="00E34E6C">
              <w:rPr>
                <w:rFonts w:ascii="仿宋" w:eastAsia="仿宋" w:hAnsi="仿宋" w:cs="仿宋" w:hint="eastAsia"/>
                <w:sz w:val="24"/>
              </w:rPr>
              <w:t>课题管理：支持不同课题组创建，支持课题信息自定义，包括项目名称、立项日期等；支持课题编辑与删除。</w:t>
            </w:r>
          </w:p>
        </w:tc>
      </w:tr>
      <w:tr w:rsidR="00D2162F" w:rsidRPr="00E34E6C" w:rsidTr="00EA460E">
        <w:trPr>
          <w:jc w:val="center"/>
        </w:trPr>
        <w:tc>
          <w:tcPr>
            <w:tcW w:w="516" w:type="pct"/>
            <w:vAlign w:val="center"/>
          </w:tcPr>
          <w:p w:rsidR="00D2162F" w:rsidRPr="00E34E6C" w:rsidRDefault="00D2162F" w:rsidP="00E7350A">
            <w:pPr>
              <w:numPr>
                <w:ilvl w:val="0"/>
                <w:numId w:val="36"/>
              </w:numPr>
              <w:spacing w:line="360" w:lineRule="auto"/>
              <w:contextualSpacing/>
              <w:jc w:val="center"/>
              <w:outlineLvl w:val="0"/>
              <w:rPr>
                <w:rFonts w:ascii="仿宋" w:eastAsia="仿宋" w:hAnsi="仿宋" w:cs="仿宋"/>
                <w:sz w:val="24"/>
              </w:rPr>
            </w:pPr>
          </w:p>
        </w:tc>
        <w:tc>
          <w:tcPr>
            <w:tcW w:w="4484" w:type="pct"/>
          </w:tcPr>
          <w:p w:rsidR="00D2162F" w:rsidRPr="00E34E6C" w:rsidRDefault="00D2162F" w:rsidP="00EA460E">
            <w:pPr>
              <w:spacing w:line="360" w:lineRule="auto"/>
              <w:contextualSpacing/>
              <w:outlineLvl w:val="0"/>
              <w:rPr>
                <w:rFonts w:ascii="仿宋" w:eastAsia="仿宋" w:hAnsi="仿宋" w:cs="仿宋"/>
                <w:sz w:val="24"/>
              </w:rPr>
            </w:pPr>
            <w:r w:rsidRPr="00E34E6C">
              <w:rPr>
                <w:rFonts w:ascii="仿宋" w:eastAsia="仿宋" w:hAnsi="仿宋" w:cs="仿宋" w:hint="eastAsia"/>
                <w:sz w:val="24"/>
              </w:rPr>
              <w:t>数据管理：支持多模态影像数据，包括CT、MRI、DR、CR、MG、PET；支持DICOM， *.mha,  *.mhd,  *.nii.gz, *.nii等数据标注格式。</w:t>
            </w:r>
          </w:p>
        </w:tc>
      </w:tr>
      <w:tr w:rsidR="00D2162F" w:rsidRPr="00E34E6C" w:rsidTr="00EA460E">
        <w:trPr>
          <w:jc w:val="center"/>
        </w:trPr>
        <w:tc>
          <w:tcPr>
            <w:tcW w:w="516" w:type="pct"/>
            <w:vAlign w:val="center"/>
          </w:tcPr>
          <w:p w:rsidR="00D2162F" w:rsidRPr="00E34E6C" w:rsidRDefault="00D2162F" w:rsidP="00E7350A">
            <w:pPr>
              <w:numPr>
                <w:ilvl w:val="0"/>
                <w:numId w:val="36"/>
              </w:numPr>
              <w:spacing w:line="360" w:lineRule="auto"/>
              <w:contextualSpacing/>
              <w:jc w:val="center"/>
              <w:outlineLvl w:val="1"/>
              <w:rPr>
                <w:rFonts w:ascii="仿宋" w:eastAsia="仿宋" w:hAnsi="仿宋" w:cs="仿宋"/>
                <w:sz w:val="24"/>
              </w:rPr>
            </w:pPr>
          </w:p>
        </w:tc>
        <w:tc>
          <w:tcPr>
            <w:tcW w:w="4484" w:type="pct"/>
          </w:tcPr>
          <w:p w:rsidR="00D2162F" w:rsidRPr="00E34E6C" w:rsidRDefault="00D2162F" w:rsidP="00EA460E">
            <w:pPr>
              <w:spacing w:line="360" w:lineRule="auto"/>
              <w:contextualSpacing/>
              <w:outlineLvl w:val="1"/>
              <w:rPr>
                <w:rFonts w:ascii="仿宋" w:eastAsia="仿宋" w:hAnsi="仿宋" w:cs="仿宋"/>
                <w:sz w:val="24"/>
              </w:rPr>
            </w:pPr>
            <w:r w:rsidRPr="00E34E6C">
              <w:rPr>
                <w:rFonts w:ascii="仿宋" w:eastAsia="仿宋" w:hAnsi="仿宋" w:cs="仿宋" w:hint="eastAsia"/>
                <w:sz w:val="24"/>
              </w:rPr>
              <w:t>颈部/头颅血管斑块处理：结合深度学习算法，框选后自动识别斑块轮廓及成分，可支持传播标注，包括传播到所有图层，向起始层传播，向结束层传播，按选定图层传播。</w:t>
            </w:r>
          </w:p>
        </w:tc>
      </w:tr>
      <w:tr w:rsidR="00D2162F" w:rsidRPr="00E34E6C" w:rsidTr="00EA460E">
        <w:trPr>
          <w:jc w:val="center"/>
        </w:trPr>
        <w:tc>
          <w:tcPr>
            <w:tcW w:w="516" w:type="pct"/>
            <w:vAlign w:val="center"/>
          </w:tcPr>
          <w:p w:rsidR="00D2162F" w:rsidRPr="00E34E6C" w:rsidRDefault="00D2162F" w:rsidP="00E7350A">
            <w:pPr>
              <w:numPr>
                <w:ilvl w:val="0"/>
                <w:numId w:val="36"/>
              </w:numPr>
              <w:spacing w:line="360" w:lineRule="auto"/>
              <w:contextualSpacing/>
              <w:jc w:val="center"/>
              <w:outlineLvl w:val="0"/>
              <w:rPr>
                <w:rFonts w:ascii="仿宋" w:eastAsia="仿宋" w:hAnsi="仿宋" w:cs="仿宋"/>
                <w:sz w:val="24"/>
              </w:rPr>
            </w:pPr>
          </w:p>
        </w:tc>
        <w:tc>
          <w:tcPr>
            <w:tcW w:w="4484" w:type="pct"/>
          </w:tcPr>
          <w:p w:rsidR="00D2162F" w:rsidRPr="00E34E6C" w:rsidRDefault="00D2162F" w:rsidP="00EA460E">
            <w:pPr>
              <w:spacing w:line="360" w:lineRule="auto"/>
              <w:contextualSpacing/>
              <w:outlineLvl w:val="0"/>
              <w:rPr>
                <w:rFonts w:ascii="仿宋" w:eastAsia="仿宋" w:hAnsi="仿宋" w:cs="仿宋"/>
                <w:sz w:val="24"/>
              </w:rPr>
            </w:pPr>
            <w:r w:rsidRPr="00E34E6C">
              <w:rPr>
                <w:rFonts w:ascii="仿宋" w:eastAsia="仿宋" w:hAnsi="仿宋" w:cs="仿宋" w:hint="eastAsia"/>
                <w:sz w:val="24"/>
              </w:rPr>
              <w:t>结果可视化：支持斑块成分定性定量分析。</w:t>
            </w:r>
          </w:p>
        </w:tc>
      </w:tr>
      <w:tr w:rsidR="00D2162F" w:rsidRPr="00E34E6C" w:rsidTr="00EA460E">
        <w:trPr>
          <w:jc w:val="center"/>
        </w:trPr>
        <w:tc>
          <w:tcPr>
            <w:tcW w:w="516" w:type="pct"/>
            <w:vAlign w:val="center"/>
          </w:tcPr>
          <w:p w:rsidR="00D2162F" w:rsidRPr="00E34E6C" w:rsidRDefault="00D2162F" w:rsidP="00E7350A">
            <w:pPr>
              <w:numPr>
                <w:ilvl w:val="0"/>
                <w:numId w:val="36"/>
              </w:numPr>
              <w:spacing w:line="360" w:lineRule="auto"/>
              <w:contextualSpacing/>
              <w:jc w:val="center"/>
              <w:outlineLvl w:val="0"/>
              <w:rPr>
                <w:rFonts w:ascii="仿宋" w:eastAsia="仿宋" w:hAnsi="仿宋" w:cs="仿宋"/>
                <w:sz w:val="24"/>
              </w:rPr>
            </w:pPr>
          </w:p>
        </w:tc>
        <w:tc>
          <w:tcPr>
            <w:tcW w:w="4484" w:type="pct"/>
          </w:tcPr>
          <w:p w:rsidR="00D2162F" w:rsidRPr="00E34E6C" w:rsidRDefault="00D2162F" w:rsidP="00EA460E">
            <w:pPr>
              <w:spacing w:line="360" w:lineRule="auto"/>
              <w:contextualSpacing/>
              <w:outlineLvl w:val="1"/>
              <w:rPr>
                <w:rFonts w:ascii="仿宋" w:eastAsia="仿宋" w:hAnsi="仿宋" w:cs="仿宋"/>
                <w:sz w:val="24"/>
              </w:rPr>
            </w:pPr>
            <w:r w:rsidRPr="00E34E6C">
              <w:rPr>
                <w:rFonts w:ascii="仿宋" w:eastAsia="仿宋" w:hAnsi="仿宋" w:cs="仿宋" w:hint="eastAsia"/>
                <w:sz w:val="24"/>
              </w:rPr>
              <w:t>成像平台：用于支持</w:t>
            </w:r>
            <w:r w:rsidRPr="00E34E6C">
              <w:rPr>
                <w:rFonts w:ascii="仿宋" w:eastAsia="仿宋" w:hAnsi="仿宋" w:hint="eastAsia"/>
                <w:sz w:val="24"/>
              </w:rPr>
              <w:t>高分辨成像分析解决方案稳定运行硬件设备一套。</w:t>
            </w:r>
          </w:p>
        </w:tc>
      </w:tr>
    </w:tbl>
    <w:p w:rsidR="00D2162F" w:rsidRPr="00E34E6C" w:rsidRDefault="00D2162F" w:rsidP="00D2162F">
      <w:pPr>
        <w:spacing w:line="360" w:lineRule="auto"/>
        <w:contextualSpacing/>
        <w:rPr>
          <w:rFonts w:ascii="仿宋" w:eastAsia="仿宋" w:hAnsi="仿宋"/>
          <w:b/>
          <w:bCs/>
          <w:sz w:val="24"/>
        </w:rPr>
      </w:pPr>
      <w:r w:rsidRPr="00E34E6C">
        <w:rPr>
          <w:rFonts w:ascii="仿宋" w:eastAsia="仿宋" w:hAnsi="仿宋" w:hint="eastAsia"/>
          <w:b/>
          <w:bCs/>
          <w:sz w:val="24"/>
        </w:rPr>
        <w:t>10、一站式科研平台</w:t>
      </w:r>
    </w:p>
    <w:p w:rsidR="00D2162F" w:rsidRPr="00E34E6C" w:rsidRDefault="00D2162F" w:rsidP="00D2162F">
      <w:pPr>
        <w:spacing w:line="360" w:lineRule="auto"/>
        <w:ind w:firstLine="480"/>
        <w:contextualSpacing/>
        <w:rPr>
          <w:rFonts w:ascii="仿宋" w:eastAsia="仿宋" w:hAnsi="仿宋"/>
          <w:sz w:val="24"/>
        </w:rPr>
      </w:pPr>
      <w:r w:rsidRPr="00E34E6C">
        <w:rPr>
          <w:rFonts w:ascii="仿宋" w:eastAsia="仿宋" w:hAnsi="仿宋" w:hint="eastAsia"/>
          <w:sz w:val="24"/>
        </w:rPr>
        <w:t>包含平台硬件及配套智能一站式软件。智能科研平台是面向影像和临床科室的一站式数智化科研平台，提供最新的深度学习、机器学习、影像组学、智能标注等技术和工具打通从临床大数据管理、智能数据标注、3D图像渲染、影像组学分析、到深度学习模型训练和统计分析结果输出的一站式科研全流程。平台可以直接和PACS对接，直接把原始数据push进去，进行统一的数据管理。提供手动标注（可以调用服务器的3d slicer），也可以在平台上标注，平台的标注功能带了AI模型。覆盖了鉴别诊断、疗效评估、预后预测等多种研究类型。该平</w:t>
      </w:r>
      <w:r w:rsidRPr="00E34E6C">
        <w:rPr>
          <w:rFonts w:ascii="仿宋" w:eastAsia="仿宋" w:hAnsi="仿宋" w:hint="eastAsia"/>
          <w:sz w:val="24"/>
        </w:rPr>
        <w:lastRenderedPageBreak/>
        <w:t>台的配备可针对不同诊疗需求，融合不同影像模态，实现个体化建模，对心血管疾病精准诊断与治疗决策进行科学综合指导，进而实现疾病的精准治疗，减少巨额的医保费用，大大降低政府在心血管疾病患者中的医疗开支，节省庞大的医疗资源。</w:t>
      </w:r>
    </w:p>
    <w:tbl>
      <w:tblPr>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8473"/>
      </w:tblGrid>
      <w:tr w:rsidR="00D2162F" w:rsidRPr="00E34E6C" w:rsidTr="00EA460E">
        <w:trPr>
          <w:trHeight w:val="330"/>
        </w:trPr>
        <w:tc>
          <w:tcPr>
            <w:tcW w:w="959" w:type="dxa"/>
            <w:shd w:val="clear" w:color="auto" w:fill="D8D8D8"/>
            <w:vAlign w:val="center"/>
          </w:tcPr>
          <w:p w:rsidR="00D2162F" w:rsidRPr="00E34E6C" w:rsidRDefault="00D2162F" w:rsidP="00EA460E">
            <w:pPr>
              <w:widowControl/>
              <w:spacing w:line="360" w:lineRule="auto"/>
              <w:jc w:val="center"/>
              <w:rPr>
                <w:rFonts w:ascii="仿宋" w:eastAsia="仿宋" w:hAnsi="仿宋" w:cs="宋体"/>
                <w:b/>
                <w:kern w:val="0"/>
                <w:sz w:val="24"/>
              </w:rPr>
            </w:pPr>
            <w:r w:rsidRPr="00E34E6C">
              <w:rPr>
                <w:rFonts w:ascii="仿宋" w:eastAsia="仿宋" w:hAnsi="仿宋" w:cs="宋体" w:hint="eastAsia"/>
                <w:b/>
                <w:kern w:val="0"/>
                <w:sz w:val="24"/>
              </w:rPr>
              <w:t>序号</w:t>
            </w:r>
          </w:p>
        </w:tc>
        <w:tc>
          <w:tcPr>
            <w:tcW w:w="8473" w:type="dxa"/>
            <w:shd w:val="clear" w:color="auto" w:fill="D8D8D8"/>
            <w:vAlign w:val="center"/>
          </w:tcPr>
          <w:p w:rsidR="00D2162F" w:rsidRPr="00E34E6C" w:rsidRDefault="00D2162F" w:rsidP="00EA460E">
            <w:pPr>
              <w:widowControl/>
              <w:spacing w:line="360" w:lineRule="auto"/>
              <w:jc w:val="center"/>
              <w:rPr>
                <w:rFonts w:ascii="仿宋" w:eastAsia="仿宋" w:hAnsi="仿宋" w:cs="宋体"/>
                <w:b/>
                <w:kern w:val="0"/>
                <w:sz w:val="24"/>
              </w:rPr>
            </w:pPr>
            <w:r w:rsidRPr="00E34E6C">
              <w:rPr>
                <w:rFonts w:ascii="仿宋" w:eastAsia="仿宋" w:hAnsi="仿宋" w:cs="仿宋_GB2312" w:hint="eastAsia"/>
                <w:b/>
                <w:bCs/>
                <w:sz w:val="24"/>
              </w:rPr>
              <w:t>指标要求</w:t>
            </w:r>
          </w:p>
        </w:tc>
      </w:tr>
      <w:tr w:rsidR="00D2162F" w:rsidRPr="00E34E6C" w:rsidTr="00EA460E">
        <w:trPr>
          <w:trHeight w:val="330"/>
        </w:trPr>
        <w:tc>
          <w:tcPr>
            <w:tcW w:w="959" w:type="dxa"/>
            <w:vAlign w:val="center"/>
          </w:tcPr>
          <w:p w:rsidR="00D2162F" w:rsidRPr="00E34E6C" w:rsidRDefault="00D2162F" w:rsidP="00E7350A">
            <w:pPr>
              <w:numPr>
                <w:ilvl w:val="0"/>
                <w:numId w:val="37"/>
              </w:numPr>
              <w:spacing w:line="360" w:lineRule="auto"/>
              <w:contextualSpacing/>
              <w:outlineLvl w:val="0"/>
              <w:rPr>
                <w:rFonts w:ascii="仿宋" w:eastAsia="仿宋" w:hAnsi="仿宋" w:cs="宋体"/>
                <w:kern w:val="0"/>
                <w:szCs w:val="21"/>
              </w:rPr>
            </w:pPr>
          </w:p>
        </w:tc>
        <w:tc>
          <w:tcPr>
            <w:tcW w:w="8473" w:type="dxa"/>
            <w:vAlign w:val="center"/>
          </w:tcPr>
          <w:p w:rsidR="00D2162F" w:rsidRPr="00E34E6C" w:rsidRDefault="00D2162F" w:rsidP="00EA460E">
            <w:pPr>
              <w:spacing w:line="360" w:lineRule="auto"/>
              <w:contextualSpacing/>
              <w:outlineLvl w:val="1"/>
              <w:rPr>
                <w:rFonts w:ascii="仿宋" w:eastAsia="仿宋" w:hAnsi="仿宋" w:cs="仿宋"/>
                <w:sz w:val="24"/>
              </w:rPr>
            </w:pPr>
            <w:r w:rsidRPr="00E34E6C">
              <w:rPr>
                <w:rFonts w:ascii="仿宋" w:eastAsia="仿宋" w:hAnsi="仿宋" w:cs="仿宋" w:hint="eastAsia"/>
                <w:sz w:val="24"/>
              </w:rPr>
              <w:t>系统架构：系统采用B/S架构，浏览器即可访问。支持≥5人以上并发访问，数据共享；</w:t>
            </w:r>
          </w:p>
        </w:tc>
      </w:tr>
      <w:tr w:rsidR="00D2162F" w:rsidRPr="00E34E6C" w:rsidTr="00EA460E">
        <w:trPr>
          <w:trHeight w:val="330"/>
        </w:trPr>
        <w:tc>
          <w:tcPr>
            <w:tcW w:w="959" w:type="dxa"/>
            <w:vAlign w:val="center"/>
          </w:tcPr>
          <w:p w:rsidR="00D2162F" w:rsidRPr="00E34E6C" w:rsidRDefault="00D2162F" w:rsidP="00E7350A">
            <w:pPr>
              <w:numPr>
                <w:ilvl w:val="0"/>
                <w:numId w:val="37"/>
              </w:numPr>
              <w:spacing w:line="360" w:lineRule="auto"/>
              <w:contextualSpacing/>
              <w:outlineLvl w:val="0"/>
              <w:rPr>
                <w:rFonts w:ascii="仿宋" w:eastAsia="仿宋" w:hAnsi="仿宋" w:cs="宋体"/>
                <w:kern w:val="0"/>
                <w:szCs w:val="21"/>
              </w:rPr>
            </w:pPr>
          </w:p>
        </w:tc>
        <w:tc>
          <w:tcPr>
            <w:tcW w:w="8473" w:type="dxa"/>
            <w:vAlign w:val="center"/>
          </w:tcPr>
          <w:p w:rsidR="00D2162F" w:rsidRPr="00E34E6C" w:rsidRDefault="00D2162F" w:rsidP="00EA460E">
            <w:pPr>
              <w:spacing w:line="360" w:lineRule="auto"/>
              <w:contextualSpacing/>
              <w:outlineLvl w:val="1"/>
              <w:rPr>
                <w:rFonts w:ascii="仿宋" w:eastAsia="仿宋" w:hAnsi="仿宋" w:cs="仿宋"/>
                <w:sz w:val="24"/>
              </w:rPr>
            </w:pPr>
            <w:r w:rsidRPr="00E34E6C">
              <w:rPr>
                <w:rFonts w:ascii="仿宋" w:eastAsia="仿宋" w:hAnsi="仿宋" w:cs="仿宋" w:hint="eastAsia"/>
                <w:sz w:val="24"/>
              </w:rPr>
              <w:t>用户权限管理：系统管理员可新增、删除用户、编辑用户权限、重置密码、查看任务状态、管控用户使用权限等。普通用户可创建课题并分配课题成员权限、修改个人密码等；</w:t>
            </w:r>
          </w:p>
        </w:tc>
      </w:tr>
      <w:tr w:rsidR="00D2162F" w:rsidRPr="00E34E6C" w:rsidTr="00EA460E">
        <w:trPr>
          <w:trHeight w:val="330"/>
        </w:trPr>
        <w:tc>
          <w:tcPr>
            <w:tcW w:w="959" w:type="dxa"/>
            <w:vAlign w:val="center"/>
          </w:tcPr>
          <w:p w:rsidR="00D2162F" w:rsidRPr="00E34E6C" w:rsidRDefault="00D2162F" w:rsidP="00E7350A">
            <w:pPr>
              <w:numPr>
                <w:ilvl w:val="0"/>
                <w:numId w:val="37"/>
              </w:numPr>
              <w:spacing w:line="360" w:lineRule="auto"/>
              <w:contextualSpacing/>
              <w:outlineLvl w:val="0"/>
              <w:rPr>
                <w:rFonts w:ascii="仿宋" w:eastAsia="仿宋" w:hAnsi="仿宋" w:cs="宋体"/>
                <w:kern w:val="0"/>
                <w:szCs w:val="21"/>
              </w:rPr>
            </w:pPr>
          </w:p>
        </w:tc>
        <w:tc>
          <w:tcPr>
            <w:tcW w:w="8473" w:type="dxa"/>
            <w:vAlign w:val="center"/>
          </w:tcPr>
          <w:p w:rsidR="00D2162F" w:rsidRPr="00E34E6C" w:rsidRDefault="00D2162F" w:rsidP="00EA460E">
            <w:pPr>
              <w:spacing w:line="360" w:lineRule="auto"/>
              <w:contextualSpacing/>
              <w:outlineLvl w:val="1"/>
              <w:rPr>
                <w:rFonts w:ascii="仿宋" w:eastAsia="仿宋" w:hAnsi="仿宋" w:cs="仿宋"/>
                <w:sz w:val="24"/>
              </w:rPr>
            </w:pPr>
            <w:r w:rsidRPr="00E34E6C">
              <w:rPr>
                <w:rFonts w:ascii="仿宋" w:eastAsia="仿宋" w:hAnsi="仿宋" w:cs="仿宋" w:hint="eastAsia"/>
                <w:sz w:val="24"/>
              </w:rPr>
              <w:t>课题管理：支持不同课题组创建，支持课题信息自定义，包括项目名称、立项日期等；支持课题编辑与删除；</w:t>
            </w:r>
          </w:p>
        </w:tc>
      </w:tr>
      <w:tr w:rsidR="00D2162F" w:rsidRPr="00E34E6C" w:rsidTr="00EA460E">
        <w:trPr>
          <w:trHeight w:val="330"/>
        </w:trPr>
        <w:tc>
          <w:tcPr>
            <w:tcW w:w="959" w:type="dxa"/>
            <w:vAlign w:val="center"/>
          </w:tcPr>
          <w:p w:rsidR="00D2162F" w:rsidRPr="00E34E6C" w:rsidRDefault="00D2162F" w:rsidP="00E7350A">
            <w:pPr>
              <w:numPr>
                <w:ilvl w:val="0"/>
                <w:numId w:val="37"/>
              </w:numPr>
              <w:spacing w:line="360" w:lineRule="auto"/>
              <w:contextualSpacing/>
              <w:outlineLvl w:val="0"/>
              <w:rPr>
                <w:rFonts w:ascii="仿宋" w:eastAsia="仿宋" w:hAnsi="仿宋" w:cs="宋体"/>
                <w:kern w:val="0"/>
                <w:szCs w:val="21"/>
              </w:rPr>
            </w:pPr>
          </w:p>
        </w:tc>
        <w:tc>
          <w:tcPr>
            <w:tcW w:w="8473" w:type="dxa"/>
            <w:vAlign w:val="center"/>
          </w:tcPr>
          <w:p w:rsidR="00D2162F" w:rsidRPr="00E34E6C" w:rsidRDefault="00D2162F" w:rsidP="00EA460E">
            <w:pPr>
              <w:spacing w:line="360" w:lineRule="auto"/>
              <w:contextualSpacing/>
              <w:outlineLvl w:val="1"/>
              <w:rPr>
                <w:rFonts w:ascii="仿宋" w:eastAsia="仿宋" w:hAnsi="仿宋" w:cs="仿宋"/>
                <w:sz w:val="24"/>
              </w:rPr>
            </w:pPr>
            <w:r w:rsidRPr="00E34E6C">
              <w:rPr>
                <w:rFonts w:ascii="仿宋" w:eastAsia="仿宋" w:hAnsi="仿宋" w:cs="仿宋" w:hint="eastAsia"/>
                <w:sz w:val="24"/>
              </w:rPr>
              <w:t>登录模块：支持中英文版本切换；支持管控登录时间，≥30min自动退出；</w:t>
            </w:r>
          </w:p>
        </w:tc>
      </w:tr>
      <w:tr w:rsidR="00D2162F" w:rsidRPr="00E34E6C" w:rsidTr="00EA460E">
        <w:trPr>
          <w:trHeight w:val="330"/>
        </w:trPr>
        <w:tc>
          <w:tcPr>
            <w:tcW w:w="959" w:type="dxa"/>
            <w:vAlign w:val="center"/>
          </w:tcPr>
          <w:p w:rsidR="00D2162F" w:rsidRPr="00E34E6C" w:rsidRDefault="00D2162F" w:rsidP="00E7350A">
            <w:pPr>
              <w:numPr>
                <w:ilvl w:val="0"/>
                <w:numId w:val="37"/>
              </w:numPr>
              <w:spacing w:line="360" w:lineRule="auto"/>
              <w:contextualSpacing/>
              <w:outlineLvl w:val="1"/>
              <w:rPr>
                <w:rFonts w:ascii="仿宋" w:eastAsia="仿宋" w:hAnsi="仿宋" w:cs="宋体"/>
                <w:kern w:val="0"/>
                <w:szCs w:val="21"/>
              </w:rPr>
            </w:pPr>
          </w:p>
        </w:tc>
        <w:tc>
          <w:tcPr>
            <w:tcW w:w="8473" w:type="dxa"/>
            <w:vAlign w:val="center"/>
          </w:tcPr>
          <w:p w:rsidR="00D2162F" w:rsidRPr="00E34E6C" w:rsidRDefault="00D2162F" w:rsidP="00EA460E">
            <w:pPr>
              <w:spacing w:line="360" w:lineRule="auto"/>
              <w:contextualSpacing/>
              <w:outlineLvl w:val="1"/>
              <w:rPr>
                <w:rFonts w:ascii="仿宋" w:eastAsia="仿宋" w:hAnsi="仿宋" w:cs="仿宋"/>
                <w:sz w:val="24"/>
              </w:rPr>
            </w:pPr>
            <w:r w:rsidRPr="00E34E6C">
              <w:rPr>
                <w:rFonts w:ascii="仿宋" w:eastAsia="仿宋" w:hAnsi="仿宋" w:cs="仿宋" w:hint="eastAsia"/>
                <w:sz w:val="24"/>
              </w:rPr>
              <w:t>数据管理：支持多模态影像数据，包括CT、MRI、DR、CR、MG、PET；支持DICOM， *.mha,  *.mhd,  *.nii.gz, *.nii等数据标注格式；</w:t>
            </w:r>
          </w:p>
        </w:tc>
      </w:tr>
      <w:tr w:rsidR="00D2162F" w:rsidRPr="00E34E6C" w:rsidTr="00EA460E">
        <w:trPr>
          <w:trHeight w:val="330"/>
        </w:trPr>
        <w:tc>
          <w:tcPr>
            <w:tcW w:w="959" w:type="dxa"/>
            <w:vAlign w:val="center"/>
          </w:tcPr>
          <w:p w:rsidR="00D2162F" w:rsidRPr="00E34E6C" w:rsidRDefault="00D2162F" w:rsidP="00E7350A">
            <w:pPr>
              <w:numPr>
                <w:ilvl w:val="0"/>
                <w:numId w:val="37"/>
              </w:numPr>
              <w:spacing w:line="360" w:lineRule="auto"/>
              <w:contextualSpacing/>
              <w:outlineLvl w:val="1"/>
              <w:rPr>
                <w:rFonts w:ascii="仿宋" w:eastAsia="仿宋" w:hAnsi="仿宋" w:cs="宋体"/>
                <w:kern w:val="0"/>
                <w:szCs w:val="21"/>
              </w:rPr>
            </w:pPr>
          </w:p>
        </w:tc>
        <w:tc>
          <w:tcPr>
            <w:tcW w:w="8473" w:type="dxa"/>
            <w:vAlign w:val="center"/>
          </w:tcPr>
          <w:p w:rsidR="00D2162F" w:rsidRPr="00E34E6C" w:rsidRDefault="00D2162F" w:rsidP="00EA460E">
            <w:pPr>
              <w:spacing w:line="360" w:lineRule="auto"/>
              <w:contextualSpacing/>
              <w:outlineLvl w:val="1"/>
              <w:rPr>
                <w:rFonts w:ascii="仿宋" w:eastAsia="仿宋" w:hAnsi="仿宋" w:cs="仿宋"/>
                <w:sz w:val="24"/>
              </w:rPr>
            </w:pPr>
            <w:r w:rsidRPr="00E34E6C">
              <w:rPr>
                <w:rFonts w:ascii="仿宋" w:eastAsia="仿宋" w:hAnsi="仿宋" w:cs="仿宋" w:hint="eastAsia"/>
                <w:sz w:val="24"/>
              </w:rPr>
              <w:t>标准DICOM协议：标准DICOM3.0数据接口，支持标准DICOM格式数据上传；</w:t>
            </w:r>
          </w:p>
        </w:tc>
      </w:tr>
      <w:tr w:rsidR="00D2162F" w:rsidRPr="00E34E6C" w:rsidTr="00EA460E">
        <w:trPr>
          <w:trHeight w:val="330"/>
        </w:trPr>
        <w:tc>
          <w:tcPr>
            <w:tcW w:w="959" w:type="dxa"/>
            <w:vAlign w:val="center"/>
          </w:tcPr>
          <w:p w:rsidR="00D2162F" w:rsidRPr="00E34E6C" w:rsidRDefault="00D2162F" w:rsidP="00E7350A">
            <w:pPr>
              <w:numPr>
                <w:ilvl w:val="0"/>
                <w:numId w:val="37"/>
              </w:numPr>
              <w:spacing w:line="360" w:lineRule="auto"/>
              <w:contextualSpacing/>
              <w:outlineLvl w:val="1"/>
              <w:rPr>
                <w:rFonts w:ascii="仿宋" w:eastAsia="仿宋" w:hAnsi="仿宋" w:cs="宋体"/>
                <w:kern w:val="0"/>
                <w:szCs w:val="21"/>
              </w:rPr>
            </w:pPr>
          </w:p>
        </w:tc>
        <w:tc>
          <w:tcPr>
            <w:tcW w:w="8473" w:type="dxa"/>
            <w:vAlign w:val="center"/>
          </w:tcPr>
          <w:p w:rsidR="00D2162F" w:rsidRPr="00E34E6C" w:rsidRDefault="00D2162F" w:rsidP="00EA460E">
            <w:pPr>
              <w:spacing w:line="360" w:lineRule="auto"/>
              <w:contextualSpacing/>
              <w:outlineLvl w:val="1"/>
              <w:rPr>
                <w:rFonts w:ascii="仿宋" w:eastAsia="仿宋" w:hAnsi="仿宋" w:cs="仿宋"/>
                <w:sz w:val="24"/>
              </w:rPr>
            </w:pPr>
            <w:r w:rsidRPr="00E34E6C">
              <w:rPr>
                <w:rFonts w:ascii="仿宋" w:eastAsia="仿宋" w:hAnsi="仿宋" w:cs="仿宋" w:hint="eastAsia"/>
                <w:sz w:val="24"/>
              </w:rPr>
              <w:t>上传方式：支持批量上传及界面单个文件上传；支持批量上传数据；支持手动工具上传；</w:t>
            </w:r>
          </w:p>
          <w:p w:rsidR="00D2162F" w:rsidRPr="00E34E6C" w:rsidRDefault="00D2162F" w:rsidP="00EA460E">
            <w:pPr>
              <w:spacing w:line="360" w:lineRule="auto"/>
              <w:contextualSpacing/>
              <w:outlineLvl w:val="1"/>
              <w:rPr>
                <w:rFonts w:ascii="仿宋" w:eastAsia="仿宋" w:hAnsi="仿宋" w:cs="仿宋"/>
                <w:sz w:val="24"/>
              </w:rPr>
            </w:pPr>
            <w:r w:rsidRPr="00E34E6C">
              <w:rPr>
                <w:rFonts w:ascii="仿宋" w:eastAsia="仿宋" w:hAnsi="仿宋" w:cs="仿宋" w:hint="eastAsia"/>
                <w:sz w:val="24"/>
              </w:rPr>
              <w:t>支持数据脱敏上传；</w:t>
            </w:r>
          </w:p>
        </w:tc>
      </w:tr>
      <w:tr w:rsidR="00D2162F" w:rsidRPr="00E34E6C" w:rsidTr="00EA460E">
        <w:trPr>
          <w:trHeight w:val="330"/>
        </w:trPr>
        <w:tc>
          <w:tcPr>
            <w:tcW w:w="959" w:type="dxa"/>
            <w:vAlign w:val="center"/>
          </w:tcPr>
          <w:p w:rsidR="00D2162F" w:rsidRPr="00E34E6C" w:rsidRDefault="00D2162F" w:rsidP="00E7350A">
            <w:pPr>
              <w:numPr>
                <w:ilvl w:val="0"/>
                <w:numId w:val="37"/>
              </w:numPr>
              <w:spacing w:line="360" w:lineRule="auto"/>
              <w:contextualSpacing/>
              <w:outlineLvl w:val="1"/>
              <w:rPr>
                <w:rFonts w:ascii="仿宋" w:eastAsia="仿宋" w:hAnsi="仿宋" w:cs="宋体"/>
                <w:kern w:val="0"/>
                <w:szCs w:val="21"/>
              </w:rPr>
            </w:pPr>
          </w:p>
        </w:tc>
        <w:tc>
          <w:tcPr>
            <w:tcW w:w="8473" w:type="dxa"/>
            <w:vAlign w:val="center"/>
          </w:tcPr>
          <w:p w:rsidR="00D2162F" w:rsidRPr="00E34E6C" w:rsidRDefault="00D2162F" w:rsidP="00EA460E">
            <w:pPr>
              <w:spacing w:line="360" w:lineRule="auto"/>
              <w:contextualSpacing/>
              <w:outlineLvl w:val="1"/>
              <w:rPr>
                <w:rFonts w:ascii="仿宋" w:eastAsia="仿宋" w:hAnsi="仿宋" w:cs="仿宋"/>
                <w:sz w:val="24"/>
              </w:rPr>
            </w:pPr>
            <w:r w:rsidRPr="00E34E6C">
              <w:rPr>
                <w:rFonts w:ascii="仿宋" w:eastAsia="仿宋" w:hAnsi="仿宋" w:cs="仿宋" w:hint="eastAsia"/>
                <w:sz w:val="24"/>
              </w:rPr>
              <w:t>数据下载：支持数据下载；支持原始影像数据批量下载，可下载DICOM、NIFTI格式；</w:t>
            </w:r>
          </w:p>
          <w:p w:rsidR="00D2162F" w:rsidRPr="00E34E6C" w:rsidRDefault="00D2162F" w:rsidP="00EA460E">
            <w:pPr>
              <w:spacing w:line="360" w:lineRule="auto"/>
              <w:contextualSpacing/>
              <w:outlineLvl w:val="1"/>
              <w:rPr>
                <w:rFonts w:ascii="仿宋" w:eastAsia="仿宋" w:hAnsi="仿宋" w:cs="仿宋"/>
                <w:sz w:val="24"/>
              </w:rPr>
            </w:pPr>
            <w:r w:rsidRPr="00E34E6C">
              <w:rPr>
                <w:rFonts w:ascii="仿宋" w:eastAsia="仿宋" w:hAnsi="仿宋" w:cs="仿宋" w:hint="eastAsia"/>
                <w:sz w:val="24"/>
              </w:rPr>
              <w:t>支持标注结果批量下载；支持下载数据集全部数据或已勾选数据；</w:t>
            </w:r>
          </w:p>
        </w:tc>
      </w:tr>
      <w:tr w:rsidR="00D2162F" w:rsidRPr="00E34E6C" w:rsidTr="00EA460E">
        <w:trPr>
          <w:trHeight w:val="330"/>
        </w:trPr>
        <w:tc>
          <w:tcPr>
            <w:tcW w:w="959" w:type="dxa"/>
            <w:vAlign w:val="center"/>
          </w:tcPr>
          <w:p w:rsidR="00D2162F" w:rsidRPr="00E34E6C" w:rsidRDefault="00D2162F" w:rsidP="00E7350A">
            <w:pPr>
              <w:numPr>
                <w:ilvl w:val="0"/>
                <w:numId w:val="37"/>
              </w:numPr>
              <w:spacing w:line="360" w:lineRule="auto"/>
              <w:contextualSpacing/>
              <w:outlineLvl w:val="0"/>
              <w:rPr>
                <w:rFonts w:ascii="仿宋" w:eastAsia="仿宋" w:hAnsi="仿宋" w:cs="宋体"/>
                <w:kern w:val="0"/>
                <w:szCs w:val="21"/>
              </w:rPr>
            </w:pPr>
          </w:p>
        </w:tc>
        <w:tc>
          <w:tcPr>
            <w:tcW w:w="8473" w:type="dxa"/>
            <w:vAlign w:val="center"/>
          </w:tcPr>
          <w:p w:rsidR="00D2162F" w:rsidRPr="00E34E6C" w:rsidRDefault="00D2162F" w:rsidP="00EA460E">
            <w:pPr>
              <w:spacing w:line="360" w:lineRule="auto"/>
              <w:contextualSpacing/>
              <w:outlineLvl w:val="1"/>
              <w:rPr>
                <w:rFonts w:ascii="仿宋" w:eastAsia="仿宋" w:hAnsi="仿宋" w:cs="仿宋"/>
                <w:sz w:val="24"/>
              </w:rPr>
            </w:pPr>
            <w:r w:rsidRPr="00E34E6C">
              <w:rPr>
                <w:rFonts w:ascii="仿宋" w:eastAsia="仿宋" w:hAnsi="仿宋" w:cs="仿宋" w:hint="eastAsia"/>
                <w:sz w:val="24"/>
              </w:rPr>
              <w:t>原始图像浏览：包括窗宽窗位调整、图像缩放、图像反转等；</w:t>
            </w:r>
          </w:p>
        </w:tc>
      </w:tr>
      <w:tr w:rsidR="00D2162F" w:rsidRPr="00E34E6C" w:rsidTr="00EA460E">
        <w:trPr>
          <w:trHeight w:val="330"/>
        </w:trPr>
        <w:tc>
          <w:tcPr>
            <w:tcW w:w="959" w:type="dxa"/>
            <w:vAlign w:val="center"/>
          </w:tcPr>
          <w:p w:rsidR="00D2162F" w:rsidRPr="00E34E6C" w:rsidRDefault="00D2162F" w:rsidP="00E7350A">
            <w:pPr>
              <w:numPr>
                <w:ilvl w:val="0"/>
                <w:numId w:val="37"/>
              </w:numPr>
              <w:spacing w:line="360" w:lineRule="auto"/>
              <w:contextualSpacing/>
              <w:outlineLvl w:val="0"/>
              <w:rPr>
                <w:rFonts w:ascii="仿宋" w:eastAsia="仿宋" w:hAnsi="仿宋" w:cs="宋体"/>
                <w:kern w:val="0"/>
                <w:szCs w:val="21"/>
              </w:rPr>
            </w:pPr>
          </w:p>
        </w:tc>
        <w:tc>
          <w:tcPr>
            <w:tcW w:w="8473" w:type="dxa"/>
            <w:vAlign w:val="center"/>
          </w:tcPr>
          <w:p w:rsidR="00D2162F" w:rsidRPr="00E34E6C" w:rsidRDefault="00D2162F" w:rsidP="00EA460E">
            <w:pPr>
              <w:spacing w:line="360" w:lineRule="auto"/>
              <w:contextualSpacing/>
              <w:outlineLvl w:val="1"/>
              <w:rPr>
                <w:rFonts w:ascii="仿宋" w:eastAsia="仿宋" w:hAnsi="仿宋" w:cs="仿宋"/>
                <w:sz w:val="24"/>
              </w:rPr>
            </w:pPr>
            <w:r w:rsidRPr="00E34E6C">
              <w:rPr>
                <w:rFonts w:ascii="仿宋" w:eastAsia="仿宋" w:hAnsi="仿宋" w:cs="仿宋" w:hint="eastAsia"/>
                <w:sz w:val="24"/>
              </w:rPr>
              <w:t>手动绘制工具：支持画笔、画刷、磁力套索、橡皮擦、撤销与重复工具手动标注；</w:t>
            </w:r>
          </w:p>
        </w:tc>
      </w:tr>
      <w:tr w:rsidR="00D2162F" w:rsidRPr="00E34E6C" w:rsidTr="00EA460E">
        <w:trPr>
          <w:trHeight w:val="330"/>
        </w:trPr>
        <w:tc>
          <w:tcPr>
            <w:tcW w:w="959" w:type="dxa"/>
            <w:vAlign w:val="center"/>
          </w:tcPr>
          <w:p w:rsidR="00D2162F" w:rsidRPr="00E34E6C" w:rsidRDefault="00D2162F" w:rsidP="00E7350A">
            <w:pPr>
              <w:numPr>
                <w:ilvl w:val="0"/>
                <w:numId w:val="37"/>
              </w:numPr>
              <w:spacing w:line="360" w:lineRule="auto"/>
              <w:contextualSpacing/>
              <w:outlineLvl w:val="0"/>
              <w:rPr>
                <w:rFonts w:ascii="仿宋" w:eastAsia="仿宋" w:hAnsi="仿宋" w:cs="宋体"/>
                <w:kern w:val="0"/>
                <w:szCs w:val="21"/>
              </w:rPr>
            </w:pPr>
          </w:p>
        </w:tc>
        <w:tc>
          <w:tcPr>
            <w:tcW w:w="8473" w:type="dxa"/>
            <w:vAlign w:val="center"/>
          </w:tcPr>
          <w:p w:rsidR="00D2162F" w:rsidRPr="00E34E6C" w:rsidRDefault="00D2162F" w:rsidP="00EA460E">
            <w:pPr>
              <w:spacing w:line="360" w:lineRule="auto"/>
              <w:contextualSpacing/>
              <w:outlineLvl w:val="1"/>
              <w:rPr>
                <w:rFonts w:ascii="仿宋" w:eastAsia="仿宋" w:hAnsi="仿宋" w:cs="仿宋"/>
                <w:sz w:val="24"/>
              </w:rPr>
            </w:pPr>
            <w:r w:rsidRPr="00E34E6C">
              <w:rPr>
                <w:rFonts w:ascii="仿宋" w:eastAsia="仿宋" w:hAnsi="仿宋" w:cs="仿宋" w:hint="eastAsia"/>
                <w:sz w:val="24"/>
              </w:rPr>
              <w:t>半自动识别ROI轮廓：结合深度学习算法，框选后自动识别组织/病灶轮廓；</w:t>
            </w:r>
          </w:p>
        </w:tc>
      </w:tr>
      <w:tr w:rsidR="00D2162F" w:rsidRPr="00E34E6C" w:rsidTr="00EA460E">
        <w:trPr>
          <w:trHeight w:val="330"/>
        </w:trPr>
        <w:tc>
          <w:tcPr>
            <w:tcW w:w="959" w:type="dxa"/>
            <w:vAlign w:val="center"/>
          </w:tcPr>
          <w:p w:rsidR="00D2162F" w:rsidRPr="00E34E6C" w:rsidRDefault="00D2162F" w:rsidP="00E7350A">
            <w:pPr>
              <w:numPr>
                <w:ilvl w:val="0"/>
                <w:numId w:val="37"/>
              </w:numPr>
              <w:spacing w:line="360" w:lineRule="auto"/>
              <w:contextualSpacing/>
              <w:outlineLvl w:val="0"/>
              <w:rPr>
                <w:rFonts w:ascii="仿宋" w:eastAsia="仿宋" w:hAnsi="仿宋" w:cs="宋体"/>
                <w:kern w:val="0"/>
                <w:szCs w:val="21"/>
              </w:rPr>
            </w:pPr>
          </w:p>
        </w:tc>
        <w:tc>
          <w:tcPr>
            <w:tcW w:w="8473" w:type="dxa"/>
            <w:vAlign w:val="center"/>
          </w:tcPr>
          <w:p w:rsidR="00D2162F" w:rsidRPr="00E34E6C" w:rsidRDefault="00D2162F" w:rsidP="00EA460E">
            <w:pPr>
              <w:spacing w:line="360" w:lineRule="auto"/>
              <w:contextualSpacing/>
              <w:outlineLvl w:val="1"/>
              <w:rPr>
                <w:rFonts w:ascii="仿宋" w:eastAsia="仿宋" w:hAnsi="仿宋" w:cs="仿宋"/>
                <w:sz w:val="24"/>
              </w:rPr>
            </w:pPr>
            <w:r w:rsidRPr="00E34E6C">
              <w:rPr>
                <w:rFonts w:ascii="仿宋" w:eastAsia="仿宋" w:hAnsi="仿宋" w:cs="仿宋" w:hint="eastAsia"/>
                <w:sz w:val="24"/>
              </w:rPr>
              <w:t>Mask参数计算：支持标注mask面积、体积、像素数查看；</w:t>
            </w:r>
          </w:p>
        </w:tc>
      </w:tr>
      <w:tr w:rsidR="00D2162F" w:rsidRPr="00E34E6C" w:rsidTr="00EA460E">
        <w:trPr>
          <w:trHeight w:val="330"/>
        </w:trPr>
        <w:tc>
          <w:tcPr>
            <w:tcW w:w="959" w:type="dxa"/>
            <w:vAlign w:val="center"/>
          </w:tcPr>
          <w:p w:rsidR="00D2162F" w:rsidRPr="00E34E6C" w:rsidRDefault="00D2162F" w:rsidP="00E7350A">
            <w:pPr>
              <w:numPr>
                <w:ilvl w:val="0"/>
                <w:numId w:val="37"/>
              </w:numPr>
              <w:spacing w:line="360" w:lineRule="auto"/>
              <w:contextualSpacing/>
              <w:outlineLvl w:val="0"/>
              <w:rPr>
                <w:rFonts w:ascii="仿宋" w:eastAsia="仿宋" w:hAnsi="仿宋" w:cs="宋体"/>
                <w:kern w:val="0"/>
                <w:szCs w:val="21"/>
              </w:rPr>
            </w:pPr>
          </w:p>
        </w:tc>
        <w:tc>
          <w:tcPr>
            <w:tcW w:w="8473" w:type="dxa"/>
            <w:vAlign w:val="center"/>
          </w:tcPr>
          <w:p w:rsidR="00D2162F" w:rsidRPr="00E34E6C" w:rsidRDefault="00D2162F" w:rsidP="00EA460E">
            <w:pPr>
              <w:spacing w:line="360" w:lineRule="auto"/>
              <w:contextualSpacing/>
              <w:outlineLvl w:val="1"/>
              <w:rPr>
                <w:rFonts w:ascii="仿宋" w:eastAsia="仿宋" w:hAnsi="仿宋" w:cs="仿宋"/>
                <w:sz w:val="24"/>
              </w:rPr>
            </w:pPr>
            <w:r w:rsidRPr="00E34E6C">
              <w:rPr>
                <w:rFonts w:ascii="仿宋" w:eastAsia="仿宋" w:hAnsi="仿宋" w:cs="仿宋" w:hint="eastAsia"/>
                <w:sz w:val="24"/>
              </w:rPr>
              <w:t>Mask透明度调节：支持标注mask透明度调节；</w:t>
            </w:r>
          </w:p>
        </w:tc>
      </w:tr>
      <w:tr w:rsidR="00D2162F" w:rsidRPr="00E34E6C" w:rsidTr="00EA460E">
        <w:trPr>
          <w:trHeight w:val="330"/>
        </w:trPr>
        <w:tc>
          <w:tcPr>
            <w:tcW w:w="959" w:type="dxa"/>
            <w:vAlign w:val="center"/>
          </w:tcPr>
          <w:p w:rsidR="00D2162F" w:rsidRPr="00E34E6C" w:rsidRDefault="00D2162F" w:rsidP="00E7350A">
            <w:pPr>
              <w:numPr>
                <w:ilvl w:val="0"/>
                <w:numId w:val="37"/>
              </w:numPr>
              <w:spacing w:line="360" w:lineRule="auto"/>
              <w:contextualSpacing/>
              <w:outlineLvl w:val="0"/>
              <w:rPr>
                <w:rFonts w:ascii="仿宋" w:eastAsia="仿宋" w:hAnsi="仿宋" w:cs="宋体"/>
                <w:kern w:val="0"/>
                <w:szCs w:val="21"/>
              </w:rPr>
            </w:pPr>
          </w:p>
        </w:tc>
        <w:tc>
          <w:tcPr>
            <w:tcW w:w="8473" w:type="dxa"/>
            <w:vAlign w:val="center"/>
          </w:tcPr>
          <w:p w:rsidR="00D2162F" w:rsidRPr="00E34E6C" w:rsidRDefault="00D2162F" w:rsidP="00EA460E">
            <w:pPr>
              <w:spacing w:line="360" w:lineRule="auto"/>
              <w:contextualSpacing/>
              <w:outlineLvl w:val="1"/>
              <w:rPr>
                <w:rFonts w:ascii="仿宋" w:eastAsia="仿宋" w:hAnsi="仿宋" w:cs="仿宋"/>
                <w:sz w:val="24"/>
              </w:rPr>
            </w:pPr>
            <w:r w:rsidRPr="00E34E6C">
              <w:rPr>
                <w:rFonts w:ascii="仿宋" w:eastAsia="仿宋" w:hAnsi="仿宋" w:cs="仿宋" w:hint="eastAsia"/>
                <w:sz w:val="24"/>
              </w:rPr>
              <w:t>Mask显示与隐藏：支持标注mask的显示与隐藏；</w:t>
            </w:r>
          </w:p>
        </w:tc>
      </w:tr>
      <w:tr w:rsidR="00D2162F" w:rsidRPr="00E34E6C" w:rsidTr="00EA460E">
        <w:trPr>
          <w:trHeight w:val="330"/>
        </w:trPr>
        <w:tc>
          <w:tcPr>
            <w:tcW w:w="959" w:type="dxa"/>
            <w:vAlign w:val="center"/>
          </w:tcPr>
          <w:p w:rsidR="00D2162F" w:rsidRPr="00E34E6C" w:rsidRDefault="00D2162F" w:rsidP="00E7350A">
            <w:pPr>
              <w:numPr>
                <w:ilvl w:val="0"/>
                <w:numId w:val="37"/>
              </w:numPr>
              <w:spacing w:line="360" w:lineRule="auto"/>
              <w:contextualSpacing/>
              <w:outlineLvl w:val="0"/>
              <w:rPr>
                <w:rFonts w:ascii="仿宋" w:eastAsia="仿宋" w:hAnsi="仿宋" w:cs="宋体"/>
                <w:kern w:val="0"/>
                <w:szCs w:val="21"/>
              </w:rPr>
            </w:pPr>
          </w:p>
        </w:tc>
        <w:tc>
          <w:tcPr>
            <w:tcW w:w="8473" w:type="dxa"/>
            <w:vAlign w:val="center"/>
          </w:tcPr>
          <w:p w:rsidR="00D2162F" w:rsidRPr="00E34E6C" w:rsidRDefault="00D2162F" w:rsidP="00EA460E">
            <w:pPr>
              <w:spacing w:line="360" w:lineRule="auto"/>
              <w:contextualSpacing/>
              <w:outlineLvl w:val="1"/>
              <w:rPr>
                <w:rFonts w:ascii="仿宋" w:eastAsia="仿宋" w:hAnsi="仿宋" w:cs="仿宋"/>
                <w:sz w:val="24"/>
              </w:rPr>
            </w:pPr>
            <w:bookmarkStart w:id="27" w:name="OLE_LINK52"/>
            <w:r w:rsidRPr="00E34E6C">
              <w:rPr>
                <w:rFonts w:ascii="仿宋" w:eastAsia="仿宋" w:hAnsi="仿宋" w:cs="仿宋" w:hint="eastAsia"/>
                <w:sz w:val="24"/>
              </w:rPr>
              <w:t>#</w:t>
            </w:r>
            <w:bookmarkEnd w:id="27"/>
            <w:r w:rsidRPr="00E34E6C">
              <w:rPr>
                <w:rFonts w:ascii="仿宋" w:eastAsia="仿宋" w:hAnsi="仿宋" w:cs="仿宋" w:hint="eastAsia"/>
                <w:sz w:val="24"/>
              </w:rPr>
              <w:t>传播标注：支持传播标注，包括传播到所有图层，向起始层传播，向结束层传播，按选定图层传播，提供视频</w:t>
            </w:r>
            <w:r w:rsidRPr="00E34E6C">
              <w:rPr>
                <w:rFonts w:ascii="仿宋" w:eastAsia="仿宋" w:hAnsi="仿宋" w:cs="仿宋" w:hint="eastAsia"/>
                <w:kern w:val="0"/>
                <w:sz w:val="24"/>
              </w:rPr>
              <w:t>；</w:t>
            </w:r>
          </w:p>
        </w:tc>
      </w:tr>
      <w:tr w:rsidR="00D2162F" w:rsidRPr="00E34E6C" w:rsidTr="00EA460E">
        <w:trPr>
          <w:trHeight w:val="330"/>
        </w:trPr>
        <w:tc>
          <w:tcPr>
            <w:tcW w:w="959" w:type="dxa"/>
            <w:vAlign w:val="center"/>
          </w:tcPr>
          <w:p w:rsidR="00D2162F" w:rsidRPr="00E34E6C" w:rsidRDefault="00D2162F" w:rsidP="00E7350A">
            <w:pPr>
              <w:numPr>
                <w:ilvl w:val="0"/>
                <w:numId w:val="37"/>
              </w:numPr>
              <w:spacing w:line="360" w:lineRule="auto"/>
              <w:contextualSpacing/>
              <w:outlineLvl w:val="0"/>
              <w:rPr>
                <w:rFonts w:ascii="仿宋" w:eastAsia="仿宋" w:hAnsi="仿宋" w:cs="宋体"/>
                <w:kern w:val="0"/>
                <w:szCs w:val="21"/>
              </w:rPr>
            </w:pPr>
          </w:p>
        </w:tc>
        <w:tc>
          <w:tcPr>
            <w:tcW w:w="8473" w:type="dxa"/>
            <w:vAlign w:val="center"/>
          </w:tcPr>
          <w:p w:rsidR="00D2162F" w:rsidRPr="00E34E6C" w:rsidRDefault="00D2162F" w:rsidP="00EA460E">
            <w:pPr>
              <w:spacing w:line="360" w:lineRule="auto"/>
              <w:contextualSpacing/>
              <w:outlineLvl w:val="1"/>
              <w:rPr>
                <w:rFonts w:ascii="仿宋" w:eastAsia="仿宋" w:hAnsi="仿宋" w:cs="仿宋"/>
                <w:sz w:val="24"/>
              </w:rPr>
            </w:pPr>
            <w:r w:rsidRPr="00E34E6C">
              <w:rPr>
                <w:rFonts w:ascii="仿宋" w:eastAsia="仿宋" w:hAnsi="仿宋" w:cs="仿宋" w:hint="eastAsia"/>
                <w:sz w:val="24"/>
              </w:rPr>
              <w:t>批量传播：支持多个标注批量传播；</w:t>
            </w:r>
          </w:p>
        </w:tc>
      </w:tr>
      <w:tr w:rsidR="00D2162F" w:rsidRPr="00E34E6C" w:rsidTr="00EA460E">
        <w:trPr>
          <w:trHeight w:val="330"/>
        </w:trPr>
        <w:tc>
          <w:tcPr>
            <w:tcW w:w="959" w:type="dxa"/>
            <w:vAlign w:val="center"/>
          </w:tcPr>
          <w:p w:rsidR="00D2162F" w:rsidRPr="00E34E6C" w:rsidRDefault="00D2162F" w:rsidP="00E7350A">
            <w:pPr>
              <w:numPr>
                <w:ilvl w:val="0"/>
                <w:numId w:val="37"/>
              </w:numPr>
              <w:spacing w:line="360" w:lineRule="auto"/>
              <w:contextualSpacing/>
              <w:outlineLvl w:val="0"/>
              <w:rPr>
                <w:rFonts w:ascii="仿宋" w:eastAsia="仿宋" w:hAnsi="仿宋" w:cs="宋体"/>
                <w:kern w:val="0"/>
                <w:szCs w:val="21"/>
              </w:rPr>
            </w:pPr>
          </w:p>
        </w:tc>
        <w:tc>
          <w:tcPr>
            <w:tcW w:w="8473" w:type="dxa"/>
            <w:vAlign w:val="center"/>
          </w:tcPr>
          <w:p w:rsidR="00D2162F" w:rsidRPr="00E34E6C" w:rsidRDefault="00D2162F" w:rsidP="00EA460E">
            <w:pPr>
              <w:spacing w:line="360" w:lineRule="auto"/>
              <w:contextualSpacing/>
              <w:outlineLvl w:val="1"/>
              <w:rPr>
                <w:rFonts w:ascii="仿宋" w:eastAsia="仿宋" w:hAnsi="仿宋" w:cs="仿宋"/>
                <w:sz w:val="24"/>
              </w:rPr>
            </w:pPr>
            <w:r w:rsidRPr="00E34E6C">
              <w:rPr>
                <w:rFonts w:ascii="仿宋" w:eastAsia="仿宋" w:hAnsi="仿宋" w:cs="仿宋" w:hint="eastAsia"/>
                <w:sz w:val="24"/>
              </w:rPr>
              <w:t>#AI全自动标注：提供基于人工智能的自动分割模型，自动分割模型＞139种，包括CT、MRI、DR图像，提供明细列表说明；并支持进行批量自动分割，提供视频</w:t>
            </w:r>
            <w:r w:rsidRPr="00E34E6C">
              <w:rPr>
                <w:rFonts w:ascii="仿宋" w:eastAsia="仿宋" w:hAnsi="仿宋" w:cs="仿宋" w:hint="eastAsia"/>
                <w:kern w:val="0"/>
                <w:sz w:val="24"/>
              </w:rPr>
              <w:t>；</w:t>
            </w:r>
          </w:p>
        </w:tc>
      </w:tr>
      <w:tr w:rsidR="00D2162F" w:rsidRPr="00E34E6C" w:rsidTr="00EA460E">
        <w:trPr>
          <w:trHeight w:val="330"/>
        </w:trPr>
        <w:tc>
          <w:tcPr>
            <w:tcW w:w="959" w:type="dxa"/>
            <w:vAlign w:val="center"/>
          </w:tcPr>
          <w:p w:rsidR="00D2162F" w:rsidRPr="00E34E6C" w:rsidRDefault="00D2162F" w:rsidP="00E7350A">
            <w:pPr>
              <w:numPr>
                <w:ilvl w:val="0"/>
                <w:numId w:val="37"/>
              </w:numPr>
              <w:spacing w:line="360" w:lineRule="auto"/>
              <w:contextualSpacing/>
              <w:outlineLvl w:val="0"/>
              <w:rPr>
                <w:rFonts w:ascii="仿宋" w:eastAsia="仿宋" w:hAnsi="仿宋" w:cs="宋体"/>
                <w:kern w:val="0"/>
                <w:szCs w:val="21"/>
              </w:rPr>
            </w:pPr>
          </w:p>
        </w:tc>
        <w:tc>
          <w:tcPr>
            <w:tcW w:w="8473" w:type="dxa"/>
            <w:vAlign w:val="center"/>
          </w:tcPr>
          <w:p w:rsidR="00D2162F" w:rsidRPr="00E34E6C" w:rsidRDefault="00D2162F" w:rsidP="00EA460E">
            <w:pPr>
              <w:spacing w:line="360" w:lineRule="auto"/>
              <w:contextualSpacing/>
              <w:outlineLvl w:val="1"/>
              <w:rPr>
                <w:rFonts w:ascii="仿宋" w:eastAsia="仿宋" w:hAnsi="仿宋" w:cs="仿宋"/>
                <w:sz w:val="24"/>
              </w:rPr>
            </w:pPr>
            <w:r w:rsidRPr="00E34E6C">
              <w:rPr>
                <w:rFonts w:ascii="仿宋" w:eastAsia="仿宋" w:hAnsi="仿宋" w:cs="仿宋" w:hint="eastAsia"/>
                <w:sz w:val="24"/>
              </w:rPr>
              <w:t>批量预处理：提供批量预处理功能；</w:t>
            </w:r>
          </w:p>
        </w:tc>
      </w:tr>
      <w:tr w:rsidR="00D2162F" w:rsidRPr="00E34E6C" w:rsidTr="00EA460E">
        <w:trPr>
          <w:trHeight w:val="330"/>
        </w:trPr>
        <w:tc>
          <w:tcPr>
            <w:tcW w:w="959" w:type="dxa"/>
            <w:vAlign w:val="center"/>
          </w:tcPr>
          <w:p w:rsidR="00D2162F" w:rsidRPr="00E34E6C" w:rsidRDefault="00D2162F" w:rsidP="00E7350A">
            <w:pPr>
              <w:numPr>
                <w:ilvl w:val="0"/>
                <w:numId w:val="37"/>
              </w:numPr>
              <w:spacing w:line="360" w:lineRule="auto"/>
              <w:contextualSpacing/>
              <w:outlineLvl w:val="0"/>
              <w:rPr>
                <w:rFonts w:ascii="仿宋" w:eastAsia="仿宋" w:hAnsi="仿宋" w:cs="宋体"/>
                <w:kern w:val="0"/>
                <w:szCs w:val="21"/>
              </w:rPr>
            </w:pPr>
          </w:p>
        </w:tc>
        <w:tc>
          <w:tcPr>
            <w:tcW w:w="8473" w:type="dxa"/>
            <w:vAlign w:val="center"/>
          </w:tcPr>
          <w:p w:rsidR="00D2162F" w:rsidRPr="00E34E6C" w:rsidRDefault="00D2162F" w:rsidP="00EA460E">
            <w:pPr>
              <w:spacing w:line="360" w:lineRule="auto"/>
              <w:contextualSpacing/>
              <w:outlineLvl w:val="1"/>
              <w:rPr>
                <w:rFonts w:ascii="仿宋" w:eastAsia="仿宋" w:hAnsi="仿宋" w:cs="仿宋"/>
                <w:sz w:val="24"/>
              </w:rPr>
            </w:pPr>
            <w:r w:rsidRPr="00E34E6C">
              <w:rPr>
                <w:rFonts w:ascii="仿宋" w:eastAsia="仿宋" w:hAnsi="仿宋" w:cs="仿宋" w:hint="eastAsia"/>
                <w:sz w:val="24"/>
              </w:rPr>
              <w:t>ROI复制：支持基于重采样或配准矩阵的不同序列间的ROI复制；</w:t>
            </w:r>
          </w:p>
        </w:tc>
      </w:tr>
      <w:tr w:rsidR="00D2162F" w:rsidRPr="00E34E6C" w:rsidTr="00EA460E">
        <w:trPr>
          <w:trHeight w:val="330"/>
        </w:trPr>
        <w:tc>
          <w:tcPr>
            <w:tcW w:w="959" w:type="dxa"/>
            <w:vAlign w:val="center"/>
          </w:tcPr>
          <w:p w:rsidR="00D2162F" w:rsidRPr="00E34E6C" w:rsidRDefault="00D2162F" w:rsidP="00E7350A">
            <w:pPr>
              <w:numPr>
                <w:ilvl w:val="0"/>
                <w:numId w:val="37"/>
              </w:numPr>
              <w:spacing w:line="360" w:lineRule="auto"/>
              <w:contextualSpacing/>
              <w:outlineLvl w:val="0"/>
              <w:rPr>
                <w:rFonts w:ascii="仿宋" w:eastAsia="仿宋" w:hAnsi="仿宋" w:cs="宋体"/>
                <w:kern w:val="0"/>
                <w:szCs w:val="21"/>
              </w:rPr>
            </w:pPr>
          </w:p>
        </w:tc>
        <w:tc>
          <w:tcPr>
            <w:tcW w:w="8473" w:type="dxa"/>
            <w:vAlign w:val="center"/>
          </w:tcPr>
          <w:p w:rsidR="00D2162F" w:rsidRPr="00E34E6C" w:rsidRDefault="00D2162F" w:rsidP="00EA460E">
            <w:pPr>
              <w:spacing w:line="360" w:lineRule="auto"/>
              <w:contextualSpacing/>
              <w:outlineLvl w:val="1"/>
              <w:rPr>
                <w:rFonts w:ascii="仿宋" w:eastAsia="仿宋" w:hAnsi="仿宋" w:cs="仿宋"/>
                <w:sz w:val="24"/>
              </w:rPr>
            </w:pPr>
            <w:r w:rsidRPr="00E34E6C">
              <w:rPr>
                <w:rFonts w:ascii="仿宋" w:eastAsia="仿宋" w:hAnsi="仿宋" w:cs="仿宋" w:hint="eastAsia"/>
                <w:sz w:val="24"/>
              </w:rPr>
              <w:t>阈值分割：支持基于原图或分割区域的阈值分割；</w:t>
            </w:r>
          </w:p>
        </w:tc>
      </w:tr>
      <w:tr w:rsidR="00D2162F" w:rsidRPr="00E34E6C" w:rsidTr="00EA460E">
        <w:trPr>
          <w:trHeight w:val="330"/>
        </w:trPr>
        <w:tc>
          <w:tcPr>
            <w:tcW w:w="959" w:type="dxa"/>
            <w:vAlign w:val="center"/>
          </w:tcPr>
          <w:p w:rsidR="00D2162F" w:rsidRPr="00E34E6C" w:rsidRDefault="00D2162F" w:rsidP="00E7350A">
            <w:pPr>
              <w:numPr>
                <w:ilvl w:val="0"/>
                <w:numId w:val="37"/>
              </w:numPr>
              <w:spacing w:line="360" w:lineRule="auto"/>
              <w:contextualSpacing/>
              <w:outlineLvl w:val="1"/>
              <w:rPr>
                <w:rFonts w:ascii="仿宋" w:eastAsia="仿宋" w:hAnsi="仿宋" w:cs="宋体"/>
                <w:kern w:val="0"/>
                <w:szCs w:val="21"/>
              </w:rPr>
            </w:pPr>
          </w:p>
        </w:tc>
        <w:tc>
          <w:tcPr>
            <w:tcW w:w="8473" w:type="dxa"/>
            <w:vAlign w:val="center"/>
          </w:tcPr>
          <w:p w:rsidR="00D2162F" w:rsidRPr="00E34E6C" w:rsidRDefault="00D2162F" w:rsidP="00EA460E">
            <w:pPr>
              <w:spacing w:line="360" w:lineRule="auto"/>
              <w:contextualSpacing/>
              <w:outlineLvl w:val="1"/>
              <w:rPr>
                <w:rFonts w:ascii="仿宋" w:eastAsia="仿宋" w:hAnsi="仿宋" w:cs="仿宋"/>
                <w:sz w:val="24"/>
              </w:rPr>
            </w:pPr>
            <w:r w:rsidRPr="00E34E6C">
              <w:rPr>
                <w:rFonts w:ascii="仿宋" w:eastAsia="仿宋" w:hAnsi="仿宋" w:cs="仿宋" w:hint="eastAsia"/>
                <w:sz w:val="24"/>
              </w:rPr>
              <w:t>图像重采样：支持进行图像重采样处理；</w:t>
            </w:r>
          </w:p>
        </w:tc>
      </w:tr>
      <w:tr w:rsidR="00D2162F" w:rsidRPr="00E34E6C" w:rsidTr="00EA460E">
        <w:trPr>
          <w:trHeight w:val="330"/>
        </w:trPr>
        <w:tc>
          <w:tcPr>
            <w:tcW w:w="959" w:type="dxa"/>
            <w:vAlign w:val="center"/>
          </w:tcPr>
          <w:p w:rsidR="00D2162F" w:rsidRPr="00E34E6C" w:rsidRDefault="00D2162F" w:rsidP="00E7350A">
            <w:pPr>
              <w:numPr>
                <w:ilvl w:val="0"/>
                <w:numId w:val="37"/>
              </w:numPr>
              <w:spacing w:line="360" w:lineRule="auto"/>
              <w:contextualSpacing/>
              <w:outlineLvl w:val="1"/>
              <w:rPr>
                <w:rFonts w:ascii="仿宋" w:eastAsia="仿宋" w:hAnsi="仿宋" w:cs="宋体"/>
                <w:kern w:val="0"/>
                <w:szCs w:val="21"/>
              </w:rPr>
            </w:pPr>
          </w:p>
        </w:tc>
        <w:tc>
          <w:tcPr>
            <w:tcW w:w="8473" w:type="dxa"/>
            <w:vAlign w:val="center"/>
          </w:tcPr>
          <w:p w:rsidR="00D2162F" w:rsidRPr="00E34E6C" w:rsidRDefault="00D2162F" w:rsidP="00EA460E">
            <w:pPr>
              <w:spacing w:line="360" w:lineRule="auto"/>
              <w:contextualSpacing/>
              <w:outlineLvl w:val="1"/>
              <w:rPr>
                <w:rFonts w:ascii="仿宋" w:eastAsia="仿宋" w:hAnsi="仿宋" w:cs="仿宋"/>
                <w:sz w:val="24"/>
              </w:rPr>
            </w:pPr>
            <w:r w:rsidRPr="00E34E6C">
              <w:rPr>
                <w:rFonts w:ascii="仿宋" w:eastAsia="仿宋" w:hAnsi="仿宋" w:cs="仿宋" w:hint="eastAsia"/>
                <w:sz w:val="24"/>
              </w:rPr>
              <w:t>序列拆分：支持批量拆分序列；</w:t>
            </w:r>
          </w:p>
        </w:tc>
      </w:tr>
      <w:tr w:rsidR="00D2162F" w:rsidRPr="00E34E6C" w:rsidTr="00EA460E">
        <w:trPr>
          <w:trHeight w:val="330"/>
        </w:trPr>
        <w:tc>
          <w:tcPr>
            <w:tcW w:w="959" w:type="dxa"/>
            <w:vAlign w:val="center"/>
          </w:tcPr>
          <w:p w:rsidR="00D2162F" w:rsidRPr="00E34E6C" w:rsidRDefault="00D2162F" w:rsidP="00E7350A">
            <w:pPr>
              <w:numPr>
                <w:ilvl w:val="0"/>
                <w:numId w:val="37"/>
              </w:numPr>
              <w:spacing w:line="360" w:lineRule="auto"/>
              <w:contextualSpacing/>
              <w:outlineLvl w:val="1"/>
              <w:rPr>
                <w:rFonts w:ascii="仿宋" w:eastAsia="仿宋" w:hAnsi="仿宋" w:cs="宋体"/>
                <w:kern w:val="0"/>
                <w:szCs w:val="21"/>
              </w:rPr>
            </w:pPr>
          </w:p>
        </w:tc>
        <w:tc>
          <w:tcPr>
            <w:tcW w:w="8473" w:type="dxa"/>
            <w:vAlign w:val="center"/>
          </w:tcPr>
          <w:p w:rsidR="00D2162F" w:rsidRPr="00E34E6C" w:rsidRDefault="00D2162F" w:rsidP="00EA460E">
            <w:pPr>
              <w:spacing w:line="360" w:lineRule="auto"/>
              <w:contextualSpacing/>
              <w:outlineLvl w:val="1"/>
              <w:rPr>
                <w:rFonts w:ascii="仿宋" w:eastAsia="仿宋" w:hAnsi="仿宋" w:cs="仿宋"/>
                <w:sz w:val="24"/>
              </w:rPr>
            </w:pPr>
            <w:r w:rsidRPr="00E34E6C">
              <w:rPr>
                <w:rFonts w:ascii="仿宋" w:eastAsia="仿宋" w:hAnsi="仿宋" w:cs="仿宋" w:hint="eastAsia"/>
                <w:sz w:val="24"/>
              </w:rPr>
              <w:t>MR成人脑分割：成人脑结构基于头部MRI的DK脑区分割，不少于100个脑区，提供分割列表和不少于20个分割结果截图；</w:t>
            </w:r>
          </w:p>
        </w:tc>
      </w:tr>
      <w:tr w:rsidR="00D2162F" w:rsidRPr="00E34E6C" w:rsidTr="00EA460E">
        <w:trPr>
          <w:trHeight w:val="330"/>
        </w:trPr>
        <w:tc>
          <w:tcPr>
            <w:tcW w:w="959" w:type="dxa"/>
            <w:vAlign w:val="center"/>
          </w:tcPr>
          <w:p w:rsidR="00D2162F" w:rsidRPr="00E34E6C" w:rsidRDefault="00D2162F" w:rsidP="00E7350A">
            <w:pPr>
              <w:numPr>
                <w:ilvl w:val="0"/>
                <w:numId w:val="37"/>
              </w:numPr>
              <w:spacing w:line="360" w:lineRule="auto"/>
              <w:contextualSpacing/>
              <w:outlineLvl w:val="1"/>
              <w:rPr>
                <w:rFonts w:ascii="仿宋" w:eastAsia="仿宋" w:hAnsi="仿宋" w:cs="宋体"/>
                <w:kern w:val="0"/>
                <w:szCs w:val="21"/>
              </w:rPr>
            </w:pPr>
          </w:p>
        </w:tc>
        <w:tc>
          <w:tcPr>
            <w:tcW w:w="8473" w:type="dxa"/>
            <w:vAlign w:val="center"/>
          </w:tcPr>
          <w:p w:rsidR="00D2162F" w:rsidRPr="00E34E6C" w:rsidRDefault="00D2162F" w:rsidP="00EA460E">
            <w:pPr>
              <w:spacing w:line="360" w:lineRule="auto"/>
              <w:contextualSpacing/>
              <w:outlineLvl w:val="1"/>
              <w:rPr>
                <w:rFonts w:ascii="仿宋" w:eastAsia="仿宋" w:hAnsi="仿宋" w:cs="仿宋"/>
                <w:sz w:val="24"/>
              </w:rPr>
            </w:pPr>
            <w:r w:rsidRPr="00E34E6C">
              <w:rPr>
                <w:rFonts w:ascii="仿宋" w:eastAsia="仿宋" w:hAnsi="仿宋" w:cs="仿宋" w:hint="eastAsia"/>
                <w:sz w:val="24"/>
              </w:rPr>
              <w:t>影像组学分析：要求提取特征值≥2200种；可调用≥15种滤波器进行特征提取；可提取≥7大类组学特征；提供组学特征选择方法≥10种；提供组学特征降维方法 ≥15种；提供≥14种机器学习模型；支持生存分析模型构建；</w:t>
            </w:r>
          </w:p>
        </w:tc>
      </w:tr>
      <w:tr w:rsidR="00D2162F" w:rsidRPr="00E34E6C" w:rsidTr="00EA460E">
        <w:trPr>
          <w:trHeight w:val="330"/>
        </w:trPr>
        <w:tc>
          <w:tcPr>
            <w:tcW w:w="959" w:type="dxa"/>
            <w:vAlign w:val="center"/>
          </w:tcPr>
          <w:p w:rsidR="00D2162F" w:rsidRPr="00E34E6C" w:rsidRDefault="00D2162F" w:rsidP="00E7350A">
            <w:pPr>
              <w:numPr>
                <w:ilvl w:val="0"/>
                <w:numId w:val="37"/>
              </w:numPr>
              <w:spacing w:line="360" w:lineRule="auto"/>
              <w:contextualSpacing/>
              <w:outlineLvl w:val="0"/>
              <w:rPr>
                <w:rFonts w:ascii="仿宋" w:eastAsia="仿宋" w:hAnsi="仿宋" w:cs="宋体"/>
                <w:kern w:val="0"/>
                <w:szCs w:val="21"/>
              </w:rPr>
            </w:pPr>
          </w:p>
        </w:tc>
        <w:tc>
          <w:tcPr>
            <w:tcW w:w="8473" w:type="dxa"/>
            <w:vAlign w:val="center"/>
          </w:tcPr>
          <w:p w:rsidR="00D2162F" w:rsidRPr="00E34E6C" w:rsidRDefault="00D2162F" w:rsidP="00EA460E">
            <w:pPr>
              <w:spacing w:line="360" w:lineRule="auto"/>
              <w:contextualSpacing/>
              <w:outlineLvl w:val="1"/>
              <w:rPr>
                <w:rFonts w:ascii="仿宋" w:eastAsia="仿宋" w:hAnsi="仿宋" w:cs="仿宋"/>
                <w:sz w:val="24"/>
              </w:rPr>
            </w:pPr>
            <w:r w:rsidRPr="00E34E6C">
              <w:rPr>
                <w:rFonts w:ascii="仿宋" w:eastAsia="仿宋" w:hAnsi="仿宋" w:cs="仿宋" w:hint="eastAsia"/>
                <w:sz w:val="24"/>
              </w:rPr>
              <w:t>临床信息分析：支持纳入临床信息进行组学分析；</w:t>
            </w:r>
          </w:p>
        </w:tc>
      </w:tr>
      <w:tr w:rsidR="00D2162F" w:rsidRPr="00E34E6C" w:rsidTr="00EA460E">
        <w:trPr>
          <w:trHeight w:val="330"/>
        </w:trPr>
        <w:tc>
          <w:tcPr>
            <w:tcW w:w="959" w:type="dxa"/>
            <w:vAlign w:val="center"/>
          </w:tcPr>
          <w:p w:rsidR="00D2162F" w:rsidRPr="00E34E6C" w:rsidRDefault="00D2162F" w:rsidP="00E7350A">
            <w:pPr>
              <w:numPr>
                <w:ilvl w:val="0"/>
                <w:numId w:val="37"/>
              </w:numPr>
              <w:spacing w:line="360" w:lineRule="auto"/>
              <w:contextualSpacing/>
              <w:outlineLvl w:val="0"/>
              <w:rPr>
                <w:rFonts w:ascii="仿宋" w:eastAsia="仿宋" w:hAnsi="仿宋" w:cs="宋体"/>
                <w:kern w:val="0"/>
                <w:szCs w:val="21"/>
              </w:rPr>
            </w:pPr>
          </w:p>
        </w:tc>
        <w:tc>
          <w:tcPr>
            <w:tcW w:w="8473" w:type="dxa"/>
            <w:vAlign w:val="center"/>
          </w:tcPr>
          <w:p w:rsidR="00D2162F" w:rsidRPr="00E34E6C" w:rsidRDefault="00D2162F" w:rsidP="00EA460E">
            <w:pPr>
              <w:spacing w:line="360" w:lineRule="auto"/>
              <w:contextualSpacing/>
              <w:outlineLvl w:val="1"/>
              <w:rPr>
                <w:rFonts w:ascii="仿宋" w:eastAsia="仿宋" w:hAnsi="仿宋" w:cs="仿宋"/>
                <w:sz w:val="24"/>
              </w:rPr>
            </w:pPr>
            <w:r w:rsidRPr="00E34E6C">
              <w:rPr>
                <w:rFonts w:ascii="仿宋" w:eastAsia="仿宋" w:hAnsi="仿宋" w:cs="仿宋" w:hint="eastAsia"/>
                <w:sz w:val="24"/>
              </w:rPr>
              <w:t>空值处理：支持自动删除特征空值；</w:t>
            </w:r>
          </w:p>
        </w:tc>
      </w:tr>
      <w:tr w:rsidR="00D2162F" w:rsidRPr="00E34E6C" w:rsidTr="00EA460E">
        <w:trPr>
          <w:trHeight w:val="330"/>
        </w:trPr>
        <w:tc>
          <w:tcPr>
            <w:tcW w:w="959" w:type="dxa"/>
            <w:vAlign w:val="center"/>
          </w:tcPr>
          <w:p w:rsidR="00D2162F" w:rsidRPr="00E34E6C" w:rsidRDefault="00D2162F" w:rsidP="00E7350A">
            <w:pPr>
              <w:numPr>
                <w:ilvl w:val="0"/>
                <w:numId w:val="37"/>
              </w:numPr>
              <w:spacing w:line="360" w:lineRule="auto"/>
              <w:contextualSpacing/>
              <w:outlineLvl w:val="0"/>
              <w:rPr>
                <w:rFonts w:ascii="仿宋" w:eastAsia="仿宋" w:hAnsi="仿宋" w:cs="宋体"/>
                <w:kern w:val="0"/>
                <w:szCs w:val="21"/>
              </w:rPr>
            </w:pPr>
          </w:p>
        </w:tc>
        <w:tc>
          <w:tcPr>
            <w:tcW w:w="8473" w:type="dxa"/>
            <w:vAlign w:val="center"/>
          </w:tcPr>
          <w:p w:rsidR="00D2162F" w:rsidRPr="00E34E6C" w:rsidRDefault="00D2162F" w:rsidP="00EA460E">
            <w:pPr>
              <w:spacing w:line="360" w:lineRule="auto"/>
              <w:contextualSpacing/>
              <w:outlineLvl w:val="1"/>
              <w:rPr>
                <w:rFonts w:ascii="仿宋" w:eastAsia="仿宋" w:hAnsi="仿宋" w:cs="仿宋"/>
                <w:sz w:val="24"/>
              </w:rPr>
            </w:pPr>
            <w:r w:rsidRPr="00E34E6C">
              <w:rPr>
                <w:rFonts w:ascii="仿宋" w:eastAsia="仿宋" w:hAnsi="仿宋" w:cs="仿宋" w:hint="eastAsia"/>
                <w:sz w:val="24"/>
              </w:rPr>
              <w:t>特征值导出：支持导出勾选的特征值；</w:t>
            </w:r>
          </w:p>
        </w:tc>
      </w:tr>
      <w:tr w:rsidR="00D2162F" w:rsidRPr="00E34E6C" w:rsidTr="00EA460E">
        <w:trPr>
          <w:trHeight w:val="330"/>
        </w:trPr>
        <w:tc>
          <w:tcPr>
            <w:tcW w:w="959" w:type="dxa"/>
            <w:vAlign w:val="center"/>
          </w:tcPr>
          <w:p w:rsidR="00D2162F" w:rsidRPr="00E34E6C" w:rsidRDefault="00D2162F" w:rsidP="00E7350A">
            <w:pPr>
              <w:numPr>
                <w:ilvl w:val="0"/>
                <w:numId w:val="37"/>
              </w:numPr>
              <w:spacing w:line="360" w:lineRule="auto"/>
              <w:contextualSpacing/>
              <w:outlineLvl w:val="0"/>
              <w:rPr>
                <w:rFonts w:ascii="仿宋" w:eastAsia="仿宋" w:hAnsi="仿宋" w:cs="宋体"/>
                <w:kern w:val="0"/>
                <w:szCs w:val="21"/>
              </w:rPr>
            </w:pPr>
          </w:p>
        </w:tc>
        <w:tc>
          <w:tcPr>
            <w:tcW w:w="8473" w:type="dxa"/>
            <w:vAlign w:val="center"/>
          </w:tcPr>
          <w:p w:rsidR="00D2162F" w:rsidRPr="00E34E6C" w:rsidRDefault="00D2162F" w:rsidP="00EA460E">
            <w:pPr>
              <w:spacing w:line="360" w:lineRule="auto"/>
              <w:contextualSpacing/>
              <w:outlineLvl w:val="1"/>
              <w:rPr>
                <w:rFonts w:ascii="仿宋" w:eastAsia="仿宋" w:hAnsi="仿宋" w:cs="仿宋"/>
                <w:sz w:val="24"/>
              </w:rPr>
            </w:pPr>
            <w:r w:rsidRPr="00E34E6C">
              <w:rPr>
                <w:rFonts w:ascii="仿宋" w:eastAsia="仿宋" w:hAnsi="仿宋" w:cs="仿宋" w:hint="eastAsia"/>
                <w:sz w:val="24"/>
              </w:rPr>
              <w:t>错误定位：自动定位自定义特征表格错误位置；</w:t>
            </w:r>
          </w:p>
        </w:tc>
      </w:tr>
      <w:tr w:rsidR="00D2162F" w:rsidRPr="00E34E6C" w:rsidTr="00EA460E">
        <w:trPr>
          <w:trHeight w:val="330"/>
        </w:trPr>
        <w:tc>
          <w:tcPr>
            <w:tcW w:w="959" w:type="dxa"/>
            <w:vAlign w:val="center"/>
          </w:tcPr>
          <w:p w:rsidR="00D2162F" w:rsidRPr="00E34E6C" w:rsidRDefault="00D2162F" w:rsidP="00E7350A">
            <w:pPr>
              <w:numPr>
                <w:ilvl w:val="0"/>
                <w:numId w:val="37"/>
              </w:numPr>
              <w:spacing w:line="360" w:lineRule="auto"/>
              <w:contextualSpacing/>
              <w:outlineLvl w:val="0"/>
              <w:rPr>
                <w:rFonts w:ascii="仿宋" w:eastAsia="仿宋" w:hAnsi="仿宋" w:cs="宋体"/>
                <w:kern w:val="0"/>
                <w:szCs w:val="21"/>
              </w:rPr>
            </w:pPr>
          </w:p>
        </w:tc>
        <w:tc>
          <w:tcPr>
            <w:tcW w:w="8473" w:type="dxa"/>
            <w:vAlign w:val="center"/>
          </w:tcPr>
          <w:p w:rsidR="00D2162F" w:rsidRPr="00E34E6C" w:rsidRDefault="00D2162F" w:rsidP="00EA460E">
            <w:pPr>
              <w:spacing w:line="360" w:lineRule="auto"/>
              <w:contextualSpacing/>
              <w:outlineLvl w:val="1"/>
              <w:rPr>
                <w:rFonts w:ascii="仿宋" w:eastAsia="仿宋" w:hAnsi="仿宋" w:cs="仿宋"/>
                <w:sz w:val="24"/>
              </w:rPr>
            </w:pPr>
            <w:r w:rsidRPr="00E34E6C">
              <w:rPr>
                <w:rFonts w:ascii="仿宋" w:eastAsia="仿宋" w:hAnsi="仿宋" w:cs="仿宋" w:hint="eastAsia"/>
                <w:sz w:val="24"/>
              </w:rPr>
              <w:t>数据分组：3种数据分组方式，支持指定训练集/测试集、随机划分训练-测试和K折交叉验证；</w:t>
            </w:r>
          </w:p>
        </w:tc>
      </w:tr>
      <w:tr w:rsidR="00D2162F" w:rsidRPr="00E34E6C" w:rsidTr="00EA460E">
        <w:trPr>
          <w:trHeight w:val="330"/>
        </w:trPr>
        <w:tc>
          <w:tcPr>
            <w:tcW w:w="959" w:type="dxa"/>
            <w:vAlign w:val="center"/>
          </w:tcPr>
          <w:p w:rsidR="00D2162F" w:rsidRPr="00E34E6C" w:rsidRDefault="00D2162F" w:rsidP="00E7350A">
            <w:pPr>
              <w:numPr>
                <w:ilvl w:val="0"/>
                <w:numId w:val="37"/>
              </w:numPr>
              <w:spacing w:line="360" w:lineRule="auto"/>
              <w:contextualSpacing/>
              <w:outlineLvl w:val="0"/>
              <w:rPr>
                <w:rFonts w:ascii="仿宋" w:eastAsia="仿宋" w:hAnsi="仿宋" w:cs="宋体"/>
                <w:kern w:val="0"/>
                <w:szCs w:val="21"/>
              </w:rPr>
            </w:pPr>
          </w:p>
        </w:tc>
        <w:tc>
          <w:tcPr>
            <w:tcW w:w="8473" w:type="dxa"/>
            <w:vAlign w:val="center"/>
          </w:tcPr>
          <w:p w:rsidR="00D2162F" w:rsidRPr="00E34E6C" w:rsidRDefault="00D2162F" w:rsidP="00EA460E">
            <w:pPr>
              <w:spacing w:line="360" w:lineRule="auto"/>
              <w:contextualSpacing/>
              <w:outlineLvl w:val="1"/>
              <w:rPr>
                <w:rFonts w:ascii="仿宋" w:eastAsia="仿宋" w:hAnsi="仿宋" w:cs="仿宋"/>
                <w:sz w:val="24"/>
              </w:rPr>
            </w:pPr>
            <w:r w:rsidRPr="00E34E6C">
              <w:rPr>
                <w:rFonts w:ascii="仿宋" w:eastAsia="仿宋" w:hAnsi="仿宋" w:cs="仿宋" w:hint="eastAsia"/>
                <w:sz w:val="24"/>
              </w:rPr>
              <w:t>分类与回归模型构建：支持分类与回归模型构建；</w:t>
            </w:r>
          </w:p>
        </w:tc>
      </w:tr>
      <w:tr w:rsidR="00D2162F" w:rsidRPr="00E34E6C" w:rsidTr="00EA460E">
        <w:trPr>
          <w:trHeight w:val="330"/>
        </w:trPr>
        <w:tc>
          <w:tcPr>
            <w:tcW w:w="959" w:type="dxa"/>
            <w:vAlign w:val="center"/>
          </w:tcPr>
          <w:p w:rsidR="00D2162F" w:rsidRPr="00E34E6C" w:rsidRDefault="00D2162F" w:rsidP="00E7350A">
            <w:pPr>
              <w:numPr>
                <w:ilvl w:val="0"/>
                <w:numId w:val="37"/>
              </w:numPr>
              <w:spacing w:line="360" w:lineRule="auto"/>
              <w:contextualSpacing/>
              <w:outlineLvl w:val="0"/>
              <w:rPr>
                <w:rFonts w:ascii="仿宋" w:eastAsia="仿宋" w:hAnsi="仿宋" w:cs="宋体"/>
                <w:kern w:val="0"/>
                <w:szCs w:val="21"/>
              </w:rPr>
            </w:pPr>
          </w:p>
        </w:tc>
        <w:tc>
          <w:tcPr>
            <w:tcW w:w="8473" w:type="dxa"/>
            <w:vAlign w:val="center"/>
          </w:tcPr>
          <w:p w:rsidR="00D2162F" w:rsidRPr="00E34E6C" w:rsidRDefault="00D2162F" w:rsidP="00EA460E">
            <w:pPr>
              <w:spacing w:line="360" w:lineRule="auto"/>
              <w:contextualSpacing/>
              <w:outlineLvl w:val="1"/>
              <w:rPr>
                <w:rFonts w:ascii="仿宋" w:eastAsia="仿宋" w:hAnsi="仿宋" w:cs="仿宋"/>
                <w:sz w:val="24"/>
              </w:rPr>
            </w:pPr>
            <w:r w:rsidRPr="00E34E6C">
              <w:rPr>
                <w:rFonts w:ascii="仿宋" w:eastAsia="仿宋" w:hAnsi="仿宋" w:cs="仿宋" w:hint="eastAsia"/>
                <w:sz w:val="24"/>
              </w:rPr>
              <w:t>图表编辑：支持调整图表中图例名称、线条样式及颜色、图例字体样式，可用于论文撰写；</w:t>
            </w:r>
          </w:p>
        </w:tc>
      </w:tr>
      <w:tr w:rsidR="00D2162F" w:rsidRPr="00E34E6C" w:rsidTr="00EA460E">
        <w:trPr>
          <w:trHeight w:val="330"/>
        </w:trPr>
        <w:tc>
          <w:tcPr>
            <w:tcW w:w="959" w:type="dxa"/>
            <w:vAlign w:val="center"/>
          </w:tcPr>
          <w:p w:rsidR="00D2162F" w:rsidRPr="00E34E6C" w:rsidRDefault="00D2162F" w:rsidP="00E7350A">
            <w:pPr>
              <w:numPr>
                <w:ilvl w:val="0"/>
                <w:numId w:val="37"/>
              </w:numPr>
              <w:spacing w:line="360" w:lineRule="auto"/>
              <w:contextualSpacing/>
              <w:outlineLvl w:val="0"/>
              <w:rPr>
                <w:rFonts w:ascii="仿宋" w:eastAsia="仿宋" w:hAnsi="仿宋" w:cs="宋体"/>
                <w:kern w:val="0"/>
                <w:szCs w:val="21"/>
              </w:rPr>
            </w:pPr>
          </w:p>
        </w:tc>
        <w:tc>
          <w:tcPr>
            <w:tcW w:w="8473" w:type="dxa"/>
            <w:vAlign w:val="center"/>
          </w:tcPr>
          <w:p w:rsidR="00D2162F" w:rsidRPr="00E34E6C" w:rsidRDefault="00D2162F" w:rsidP="00EA460E">
            <w:pPr>
              <w:spacing w:line="360" w:lineRule="auto"/>
              <w:contextualSpacing/>
              <w:outlineLvl w:val="1"/>
              <w:rPr>
                <w:rFonts w:ascii="仿宋" w:eastAsia="仿宋" w:hAnsi="仿宋" w:cs="仿宋"/>
                <w:sz w:val="24"/>
              </w:rPr>
            </w:pPr>
            <w:r w:rsidRPr="00E34E6C">
              <w:rPr>
                <w:rFonts w:ascii="仿宋" w:eastAsia="仿宋" w:hAnsi="仿宋" w:cs="仿宋" w:hint="eastAsia"/>
                <w:sz w:val="24"/>
              </w:rPr>
              <w:t>图表下载：无需编写代码，自动生成Demographic Table；提供高清 Demographic Table 图片下载；支持 Demographic Table.xlsx 表格下载；</w:t>
            </w:r>
          </w:p>
        </w:tc>
      </w:tr>
      <w:tr w:rsidR="00D2162F" w:rsidRPr="00E34E6C" w:rsidTr="00EA460E">
        <w:trPr>
          <w:trHeight w:val="330"/>
        </w:trPr>
        <w:tc>
          <w:tcPr>
            <w:tcW w:w="959" w:type="dxa"/>
            <w:vAlign w:val="center"/>
          </w:tcPr>
          <w:p w:rsidR="00D2162F" w:rsidRPr="00E34E6C" w:rsidRDefault="00D2162F" w:rsidP="00E7350A">
            <w:pPr>
              <w:numPr>
                <w:ilvl w:val="0"/>
                <w:numId w:val="37"/>
              </w:numPr>
              <w:spacing w:line="360" w:lineRule="auto"/>
              <w:contextualSpacing/>
              <w:outlineLvl w:val="0"/>
              <w:rPr>
                <w:rFonts w:ascii="仿宋" w:eastAsia="仿宋" w:hAnsi="仿宋" w:cs="宋体"/>
                <w:kern w:val="0"/>
                <w:szCs w:val="21"/>
              </w:rPr>
            </w:pPr>
          </w:p>
        </w:tc>
        <w:tc>
          <w:tcPr>
            <w:tcW w:w="8473" w:type="dxa"/>
            <w:vAlign w:val="center"/>
          </w:tcPr>
          <w:p w:rsidR="00D2162F" w:rsidRPr="00E34E6C" w:rsidRDefault="00D2162F" w:rsidP="00EA460E">
            <w:pPr>
              <w:spacing w:line="360" w:lineRule="auto"/>
              <w:contextualSpacing/>
              <w:outlineLvl w:val="1"/>
              <w:rPr>
                <w:rFonts w:ascii="仿宋" w:eastAsia="仿宋" w:hAnsi="仿宋" w:cs="仿宋"/>
                <w:sz w:val="24"/>
              </w:rPr>
            </w:pPr>
            <w:r w:rsidRPr="00E34E6C">
              <w:rPr>
                <w:rFonts w:ascii="仿宋" w:eastAsia="仿宋" w:hAnsi="仿宋" w:cs="仿宋" w:hint="eastAsia"/>
                <w:sz w:val="24"/>
              </w:rPr>
              <w:t>组学模型对比：支持多个模型结果对比；</w:t>
            </w:r>
          </w:p>
        </w:tc>
      </w:tr>
      <w:tr w:rsidR="00D2162F" w:rsidRPr="00E34E6C" w:rsidTr="00EA460E">
        <w:trPr>
          <w:trHeight w:val="330"/>
        </w:trPr>
        <w:tc>
          <w:tcPr>
            <w:tcW w:w="959" w:type="dxa"/>
            <w:vAlign w:val="center"/>
          </w:tcPr>
          <w:p w:rsidR="00D2162F" w:rsidRPr="00E34E6C" w:rsidRDefault="00D2162F" w:rsidP="00E7350A">
            <w:pPr>
              <w:numPr>
                <w:ilvl w:val="0"/>
                <w:numId w:val="37"/>
              </w:numPr>
              <w:spacing w:line="360" w:lineRule="auto"/>
              <w:contextualSpacing/>
              <w:outlineLvl w:val="0"/>
              <w:rPr>
                <w:rFonts w:ascii="仿宋" w:eastAsia="仿宋" w:hAnsi="仿宋" w:cs="宋体"/>
                <w:kern w:val="0"/>
                <w:szCs w:val="21"/>
              </w:rPr>
            </w:pPr>
          </w:p>
        </w:tc>
        <w:tc>
          <w:tcPr>
            <w:tcW w:w="8473" w:type="dxa"/>
            <w:vAlign w:val="center"/>
          </w:tcPr>
          <w:p w:rsidR="00D2162F" w:rsidRPr="00E34E6C" w:rsidRDefault="00D2162F" w:rsidP="00EA460E">
            <w:pPr>
              <w:spacing w:line="360" w:lineRule="auto"/>
              <w:contextualSpacing/>
              <w:outlineLvl w:val="1"/>
              <w:rPr>
                <w:rFonts w:ascii="仿宋" w:eastAsia="仿宋" w:hAnsi="仿宋" w:cs="仿宋"/>
                <w:sz w:val="24"/>
              </w:rPr>
            </w:pPr>
            <w:r w:rsidRPr="00E34E6C">
              <w:rPr>
                <w:rFonts w:ascii="仿宋" w:eastAsia="仿宋" w:hAnsi="仿宋" w:cs="仿宋" w:hint="eastAsia"/>
                <w:sz w:val="24"/>
              </w:rPr>
              <w:t>定性数据分析：支持对定性数据进行多种检验，包括 Pearson 卡方检验、连续</w:t>
            </w:r>
            <w:r w:rsidRPr="00E34E6C">
              <w:rPr>
                <w:rFonts w:ascii="仿宋" w:eastAsia="仿宋" w:hAnsi="仿宋" w:cs="仿宋" w:hint="eastAsia"/>
                <w:sz w:val="24"/>
              </w:rPr>
              <w:lastRenderedPageBreak/>
              <w:t>性校正卡方检验、Fisher 精确检验；</w:t>
            </w:r>
          </w:p>
        </w:tc>
      </w:tr>
      <w:tr w:rsidR="00D2162F" w:rsidRPr="00E34E6C" w:rsidTr="00EA460E">
        <w:trPr>
          <w:trHeight w:val="330"/>
        </w:trPr>
        <w:tc>
          <w:tcPr>
            <w:tcW w:w="959" w:type="dxa"/>
            <w:vAlign w:val="center"/>
          </w:tcPr>
          <w:p w:rsidR="00D2162F" w:rsidRPr="00E34E6C" w:rsidRDefault="00D2162F" w:rsidP="00E7350A">
            <w:pPr>
              <w:numPr>
                <w:ilvl w:val="0"/>
                <w:numId w:val="37"/>
              </w:numPr>
              <w:spacing w:line="360" w:lineRule="auto"/>
              <w:contextualSpacing/>
              <w:outlineLvl w:val="0"/>
              <w:rPr>
                <w:rFonts w:ascii="仿宋" w:eastAsia="仿宋" w:hAnsi="仿宋" w:cs="宋体"/>
                <w:kern w:val="0"/>
                <w:szCs w:val="21"/>
              </w:rPr>
            </w:pPr>
          </w:p>
        </w:tc>
        <w:tc>
          <w:tcPr>
            <w:tcW w:w="8473" w:type="dxa"/>
            <w:vAlign w:val="center"/>
          </w:tcPr>
          <w:p w:rsidR="00D2162F" w:rsidRPr="00E34E6C" w:rsidRDefault="00D2162F" w:rsidP="00EA460E">
            <w:pPr>
              <w:spacing w:line="360" w:lineRule="auto"/>
              <w:contextualSpacing/>
              <w:outlineLvl w:val="1"/>
              <w:rPr>
                <w:rFonts w:ascii="仿宋" w:eastAsia="仿宋" w:hAnsi="仿宋" w:cs="仿宋"/>
                <w:sz w:val="24"/>
              </w:rPr>
            </w:pPr>
            <w:r w:rsidRPr="00E34E6C">
              <w:rPr>
                <w:rFonts w:ascii="仿宋" w:eastAsia="仿宋" w:hAnsi="仿宋" w:cs="仿宋" w:hint="eastAsia"/>
                <w:sz w:val="24"/>
              </w:rPr>
              <w:t>定量数据分析：支持对定量数据进行多种检验，包括独立样本t检验、Mann-Whitney U检验、单因素方差分析和 Kruskal-Wallis H检验；</w:t>
            </w:r>
          </w:p>
        </w:tc>
      </w:tr>
      <w:tr w:rsidR="00D2162F" w:rsidRPr="00E34E6C" w:rsidTr="00EA460E">
        <w:trPr>
          <w:trHeight w:val="330"/>
        </w:trPr>
        <w:tc>
          <w:tcPr>
            <w:tcW w:w="959" w:type="dxa"/>
            <w:vAlign w:val="center"/>
          </w:tcPr>
          <w:p w:rsidR="00D2162F" w:rsidRPr="00E34E6C" w:rsidRDefault="00D2162F" w:rsidP="00E7350A">
            <w:pPr>
              <w:numPr>
                <w:ilvl w:val="0"/>
                <w:numId w:val="37"/>
              </w:numPr>
              <w:spacing w:line="360" w:lineRule="auto"/>
              <w:contextualSpacing/>
              <w:outlineLvl w:val="0"/>
              <w:rPr>
                <w:rFonts w:ascii="仿宋" w:eastAsia="仿宋" w:hAnsi="仿宋" w:cs="宋体"/>
                <w:kern w:val="0"/>
                <w:szCs w:val="21"/>
              </w:rPr>
            </w:pPr>
          </w:p>
        </w:tc>
        <w:tc>
          <w:tcPr>
            <w:tcW w:w="8473" w:type="dxa"/>
            <w:vAlign w:val="center"/>
          </w:tcPr>
          <w:p w:rsidR="00D2162F" w:rsidRPr="00E34E6C" w:rsidRDefault="00D2162F" w:rsidP="00EA460E">
            <w:pPr>
              <w:spacing w:line="360" w:lineRule="auto"/>
              <w:contextualSpacing/>
              <w:outlineLvl w:val="1"/>
              <w:rPr>
                <w:rFonts w:ascii="仿宋" w:eastAsia="仿宋" w:hAnsi="仿宋" w:cs="仿宋"/>
                <w:sz w:val="24"/>
              </w:rPr>
            </w:pPr>
            <w:r w:rsidRPr="00E34E6C">
              <w:rPr>
                <w:rFonts w:ascii="仿宋" w:eastAsia="仿宋" w:hAnsi="仿宋" w:cs="仿宋" w:hint="eastAsia"/>
                <w:sz w:val="24"/>
              </w:rPr>
              <w:t>深度学习分割训练引擎：支持自定义训练参数,提供训练LOSS曲线，以初步判断模型性能,支持进行模型级联训练,支持进行模型验证，提供DICE值、Mean、95%CI等性能指标支持模型迭代式训练，以减少标注工作量；</w:t>
            </w:r>
          </w:p>
        </w:tc>
      </w:tr>
      <w:tr w:rsidR="00D2162F" w:rsidRPr="00E34E6C" w:rsidTr="00EA460E">
        <w:trPr>
          <w:trHeight w:val="330"/>
        </w:trPr>
        <w:tc>
          <w:tcPr>
            <w:tcW w:w="959" w:type="dxa"/>
            <w:vAlign w:val="center"/>
          </w:tcPr>
          <w:p w:rsidR="00D2162F" w:rsidRPr="00E34E6C" w:rsidRDefault="00D2162F" w:rsidP="00E7350A">
            <w:pPr>
              <w:numPr>
                <w:ilvl w:val="0"/>
                <w:numId w:val="37"/>
              </w:numPr>
              <w:spacing w:line="360" w:lineRule="auto"/>
              <w:contextualSpacing/>
              <w:outlineLvl w:val="1"/>
              <w:rPr>
                <w:rFonts w:ascii="仿宋" w:eastAsia="仿宋" w:hAnsi="仿宋" w:cs="宋体"/>
                <w:kern w:val="0"/>
                <w:szCs w:val="21"/>
              </w:rPr>
            </w:pPr>
          </w:p>
        </w:tc>
        <w:tc>
          <w:tcPr>
            <w:tcW w:w="8473" w:type="dxa"/>
            <w:vAlign w:val="center"/>
          </w:tcPr>
          <w:p w:rsidR="00D2162F" w:rsidRPr="00E34E6C" w:rsidRDefault="00D2162F" w:rsidP="00EA460E">
            <w:pPr>
              <w:spacing w:line="360" w:lineRule="auto"/>
              <w:contextualSpacing/>
              <w:outlineLvl w:val="1"/>
              <w:rPr>
                <w:rFonts w:ascii="仿宋" w:eastAsia="仿宋" w:hAnsi="仿宋" w:cs="仿宋"/>
                <w:sz w:val="24"/>
              </w:rPr>
            </w:pPr>
            <w:r w:rsidRPr="00E34E6C">
              <w:rPr>
                <w:rFonts w:ascii="仿宋" w:eastAsia="仿宋" w:hAnsi="仿宋" w:cs="仿宋" w:hint="eastAsia"/>
                <w:sz w:val="24"/>
              </w:rPr>
              <w:t>深度学习分类训练引擎：支持2D和3D分类训练,提供多种深度学习分类训练模型，支持自定义训练参数，支持推理过程中，中间层特征下载，支持类激活图输出，支持类激活图与原图的融合图输出；</w:t>
            </w:r>
          </w:p>
        </w:tc>
      </w:tr>
      <w:tr w:rsidR="00D2162F" w:rsidRPr="00E34E6C" w:rsidTr="00EA460E">
        <w:trPr>
          <w:trHeight w:val="330"/>
        </w:trPr>
        <w:tc>
          <w:tcPr>
            <w:tcW w:w="959" w:type="dxa"/>
            <w:vAlign w:val="center"/>
          </w:tcPr>
          <w:p w:rsidR="00D2162F" w:rsidRPr="00E34E6C" w:rsidRDefault="00D2162F" w:rsidP="00E7350A">
            <w:pPr>
              <w:numPr>
                <w:ilvl w:val="0"/>
                <w:numId w:val="37"/>
              </w:numPr>
              <w:spacing w:line="360" w:lineRule="auto"/>
              <w:contextualSpacing/>
              <w:outlineLvl w:val="1"/>
              <w:rPr>
                <w:rFonts w:ascii="仿宋" w:eastAsia="仿宋" w:hAnsi="仿宋" w:cs="宋体"/>
                <w:kern w:val="0"/>
                <w:szCs w:val="21"/>
              </w:rPr>
            </w:pPr>
          </w:p>
        </w:tc>
        <w:tc>
          <w:tcPr>
            <w:tcW w:w="8473" w:type="dxa"/>
            <w:vAlign w:val="center"/>
          </w:tcPr>
          <w:p w:rsidR="00D2162F" w:rsidRPr="00E34E6C" w:rsidRDefault="00D2162F" w:rsidP="00EA460E">
            <w:pPr>
              <w:spacing w:line="360" w:lineRule="auto"/>
              <w:contextualSpacing/>
              <w:outlineLvl w:val="1"/>
              <w:rPr>
                <w:rFonts w:ascii="仿宋" w:eastAsia="仿宋" w:hAnsi="仿宋" w:cs="仿宋"/>
                <w:sz w:val="24"/>
              </w:rPr>
            </w:pPr>
            <w:r w:rsidRPr="00E34E6C">
              <w:rPr>
                <w:rFonts w:ascii="仿宋" w:eastAsia="仿宋" w:hAnsi="仿宋" w:cs="仿宋" w:hint="eastAsia"/>
                <w:sz w:val="24"/>
              </w:rPr>
              <w:t>心血管分析工具箱：提供心血管分析工具；</w:t>
            </w:r>
          </w:p>
        </w:tc>
      </w:tr>
      <w:tr w:rsidR="00D2162F" w:rsidRPr="00E34E6C" w:rsidTr="00EA460E">
        <w:trPr>
          <w:trHeight w:val="330"/>
        </w:trPr>
        <w:tc>
          <w:tcPr>
            <w:tcW w:w="959" w:type="dxa"/>
            <w:vAlign w:val="center"/>
          </w:tcPr>
          <w:p w:rsidR="00D2162F" w:rsidRPr="00E34E6C" w:rsidRDefault="00D2162F" w:rsidP="00E7350A">
            <w:pPr>
              <w:numPr>
                <w:ilvl w:val="0"/>
                <w:numId w:val="37"/>
              </w:numPr>
              <w:spacing w:line="360" w:lineRule="auto"/>
              <w:contextualSpacing/>
              <w:outlineLvl w:val="1"/>
              <w:rPr>
                <w:rFonts w:ascii="仿宋" w:eastAsia="仿宋" w:hAnsi="仿宋" w:cs="宋体"/>
                <w:kern w:val="0"/>
                <w:szCs w:val="21"/>
              </w:rPr>
            </w:pPr>
          </w:p>
        </w:tc>
        <w:tc>
          <w:tcPr>
            <w:tcW w:w="8473" w:type="dxa"/>
            <w:vAlign w:val="center"/>
          </w:tcPr>
          <w:p w:rsidR="00D2162F" w:rsidRPr="00E34E6C" w:rsidRDefault="00D2162F" w:rsidP="00EA460E">
            <w:pPr>
              <w:spacing w:line="360" w:lineRule="auto"/>
              <w:contextualSpacing/>
              <w:outlineLvl w:val="1"/>
              <w:rPr>
                <w:rFonts w:ascii="仿宋" w:eastAsia="仿宋" w:hAnsi="仿宋" w:cs="仿宋"/>
                <w:sz w:val="24"/>
              </w:rPr>
            </w:pPr>
            <w:r w:rsidRPr="00E34E6C">
              <w:rPr>
                <w:rFonts w:ascii="仿宋" w:eastAsia="仿宋" w:hAnsi="仿宋" w:cs="仿宋" w:hint="eastAsia"/>
                <w:sz w:val="24"/>
              </w:rPr>
              <w:t>自动分割：需具备心脏房室自动分割能力并提供全面完整的心脏形态学信息；支持智能识别主动脉特征点和起始点并实现自动分割；能够自动分割冠脉并提取完整冠脉树结构，可从冠脉起源位置到各级分支自动计算并提取血管中心线；</w:t>
            </w:r>
          </w:p>
        </w:tc>
      </w:tr>
      <w:tr w:rsidR="00D2162F" w:rsidRPr="00E34E6C" w:rsidTr="00EA460E">
        <w:trPr>
          <w:trHeight w:val="330"/>
        </w:trPr>
        <w:tc>
          <w:tcPr>
            <w:tcW w:w="959" w:type="dxa"/>
            <w:vAlign w:val="center"/>
          </w:tcPr>
          <w:p w:rsidR="00D2162F" w:rsidRPr="00E34E6C" w:rsidRDefault="00D2162F" w:rsidP="00E7350A">
            <w:pPr>
              <w:pStyle w:val="afe"/>
              <w:widowControl/>
              <w:numPr>
                <w:ilvl w:val="0"/>
                <w:numId w:val="37"/>
              </w:numPr>
              <w:spacing w:line="360" w:lineRule="auto"/>
              <w:ind w:rightChars="-15" w:right="-31" w:firstLineChars="0"/>
              <w:rPr>
                <w:rFonts w:ascii="仿宋" w:eastAsia="仿宋" w:hAnsi="仿宋" w:cs="宋体"/>
                <w:kern w:val="0"/>
                <w:szCs w:val="21"/>
              </w:rPr>
            </w:pPr>
          </w:p>
        </w:tc>
        <w:tc>
          <w:tcPr>
            <w:tcW w:w="8473" w:type="dxa"/>
            <w:vAlign w:val="center"/>
          </w:tcPr>
          <w:p w:rsidR="00D2162F" w:rsidRPr="00E34E6C" w:rsidRDefault="00D2162F" w:rsidP="00EA460E">
            <w:pPr>
              <w:spacing w:line="360" w:lineRule="auto"/>
              <w:contextualSpacing/>
              <w:outlineLvl w:val="1"/>
              <w:rPr>
                <w:rFonts w:ascii="仿宋" w:eastAsia="仿宋" w:hAnsi="仿宋" w:cs="仿宋"/>
                <w:sz w:val="24"/>
              </w:rPr>
            </w:pPr>
            <w:r w:rsidRPr="00E34E6C">
              <w:rPr>
                <w:rFonts w:ascii="仿宋" w:eastAsia="仿宋" w:hAnsi="仿宋" w:cs="仿宋" w:hint="eastAsia"/>
                <w:sz w:val="24"/>
              </w:rPr>
              <w:t>支持冠脉参数自动计算：自动给出智能CAD-RADS评分；支持冠脉起源和优势型检出，并支持用户手动修改；</w:t>
            </w:r>
          </w:p>
        </w:tc>
      </w:tr>
      <w:tr w:rsidR="00D2162F" w:rsidRPr="00E34E6C" w:rsidTr="00EA460E">
        <w:trPr>
          <w:trHeight w:val="330"/>
        </w:trPr>
        <w:tc>
          <w:tcPr>
            <w:tcW w:w="959" w:type="dxa"/>
            <w:vAlign w:val="center"/>
          </w:tcPr>
          <w:p w:rsidR="00D2162F" w:rsidRPr="00E34E6C" w:rsidRDefault="00D2162F" w:rsidP="00E7350A">
            <w:pPr>
              <w:pStyle w:val="afe"/>
              <w:widowControl/>
              <w:numPr>
                <w:ilvl w:val="0"/>
                <w:numId w:val="37"/>
              </w:numPr>
              <w:spacing w:line="360" w:lineRule="auto"/>
              <w:ind w:rightChars="-15" w:right="-31" w:firstLineChars="0"/>
              <w:rPr>
                <w:rFonts w:ascii="仿宋" w:eastAsia="仿宋" w:hAnsi="仿宋" w:cs="宋体"/>
                <w:kern w:val="0"/>
                <w:szCs w:val="21"/>
              </w:rPr>
            </w:pPr>
          </w:p>
        </w:tc>
        <w:tc>
          <w:tcPr>
            <w:tcW w:w="8473" w:type="dxa"/>
            <w:vAlign w:val="center"/>
          </w:tcPr>
          <w:p w:rsidR="00D2162F" w:rsidRPr="00E34E6C" w:rsidRDefault="00D2162F" w:rsidP="00EA460E">
            <w:pPr>
              <w:spacing w:line="360" w:lineRule="auto"/>
              <w:contextualSpacing/>
              <w:outlineLvl w:val="1"/>
              <w:rPr>
                <w:rFonts w:ascii="仿宋" w:eastAsia="仿宋" w:hAnsi="仿宋" w:cs="仿宋"/>
                <w:sz w:val="24"/>
              </w:rPr>
            </w:pPr>
            <w:r w:rsidRPr="00E34E6C">
              <w:rPr>
                <w:rFonts w:ascii="仿宋" w:eastAsia="仿宋" w:hAnsi="仿宋" w:cs="仿宋" w:hint="eastAsia"/>
                <w:sz w:val="24"/>
              </w:rPr>
              <w:t>CT冠周脂肪分析：自动分割冠周脂肪，给出脂肪伪彩显示；</w:t>
            </w:r>
          </w:p>
          <w:p w:rsidR="00D2162F" w:rsidRPr="00E34E6C" w:rsidRDefault="00D2162F" w:rsidP="00EA460E">
            <w:pPr>
              <w:spacing w:line="360" w:lineRule="auto"/>
              <w:contextualSpacing/>
              <w:outlineLvl w:val="1"/>
              <w:rPr>
                <w:rFonts w:ascii="仿宋" w:eastAsia="仿宋" w:hAnsi="仿宋" w:cs="仿宋"/>
                <w:sz w:val="24"/>
              </w:rPr>
            </w:pPr>
            <w:r w:rsidRPr="00E34E6C">
              <w:rPr>
                <w:rFonts w:ascii="仿宋" w:eastAsia="仿宋" w:hAnsi="仿宋" w:cs="仿宋" w:hint="eastAsia"/>
                <w:sz w:val="24"/>
              </w:rPr>
              <w:t>针对RCA、LAD、LCX智能计算血管周围脂肪密度，给出FAI检测结果；</w:t>
            </w:r>
          </w:p>
          <w:p w:rsidR="00D2162F" w:rsidRPr="00E34E6C" w:rsidRDefault="00D2162F" w:rsidP="00EA460E">
            <w:pPr>
              <w:spacing w:line="360" w:lineRule="auto"/>
              <w:contextualSpacing/>
              <w:outlineLvl w:val="1"/>
              <w:rPr>
                <w:rFonts w:ascii="仿宋" w:eastAsia="仿宋" w:hAnsi="仿宋" w:cs="仿宋"/>
                <w:sz w:val="24"/>
              </w:rPr>
            </w:pPr>
            <w:r w:rsidRPr="00E34E6C">
              <w:rPr>
                <w:rFonts w:ascii="仿宋" w:eastAsia="仿宋" w:hAnsi="仿宋" w:cs="仿宋" w:hint="eastAsia"/>
                <w:sz w:val="24"/>
              </w:rPr>
              <w:t>支持编辑FAI范围，并对该范围自动进行FAI测量，支持查看FAI测量结果</w:t>
            </w:r>
            <w:r w:rsidRPr="00E34E6C">
              <w:rPr>
                <w:rFonts w:ascii="仿宋" w:eastAsia="仿宋" w:hAnsi="仿宋" w:cs="仿宋" w:hint="eastAsia"/>
                <w:kern w:val="0"/>
                <w:sz w:val="24"/>
              </w:rPr>
              <w:t>；</w:t>
            </w:r>
          </w:p>
        </w:tc>
      </w:tr>
      <w:tr w:rsidR="00D2162F" w:rsidRPr="00E34E6C" w:rsidTr="00EA460E">
        <w:trPr>
          <w:trHeight w:val="330"/>
        </w:trPr>
        <w:tc>
          <w:tcPr>
            <w:tcW w:w="959" w:type="dxa"/>
            <w:vAlign w:val="center"/>
          </w:tcPr>
          <w:p w:rsidR="00D2162F" w:rsidRPr="00E34E6C" w:rsidRDefault="00D2162F" w:rsidP="00E7350A">
            <w:pPr>
              <w:pStyle w:val="afe"/>
              <w:widowControl/>
              <w:numPr>
                <w:ilvl w:val="0"/>
                <w:numId w:val="37"/>
              </w:numPr>
              <w:spacing w:line="360" w:lineRule="auto"/>
              <w:ind w:rightChars="-15" w:right="-31" w:firstLineChars="0"/>
              <w:rPr>
                <w:rFonts w:ascii="仿宋" w:eastAsia="仿宋" w:hAnsi="仿宋" w:cs="宋体"/>
                <w:kern w:val="0"/>
                <w:szCs w:val="21"/>
              </w:rPr>
            </w:pPr>
          </w:p>
        </w:tc>
        <w:tc>
          <w:tcPr>
            <w:tcW w:w="8473" w:type="dxa"/>
            <w:vAlign w:val="center"/>
          </w:tcPr>
          <w:p w:rsidR="00D2162F" w:rsidRPr="00E34E6C" w:rsidRDefault="00D2162F" w:rsidP="00EA460E">
            <w:pPr>
              <w:spacing w:line="360" w:lineRule="auto"/>
              <w:contextualSpacing/>
              <w:outlineLvl w:val="1"/>
              <w:rPr>
                <w:rFonts w:ascii="仿宋" w:eastAsia="仿宋" w:hAnsi="仿宋" w:cs="仿宋"/>
                <w:sz w:val="24"/>
              </w:rPr>
            </w:pPr>
            <w:r w:rsidRPr="00E34E6C">
              <w:rPr>
                <w:rFonts w:ascii="仿宋" w:eastAsia="仿宋" w:hAnsi="仿宋" w:cs="仿宋" w:hint="eastAsia"/>
                <w:sz w:val="24"/>
              </w:rPr>
              <w:t>冠脉组学分析：支持心脏房室及冠脉分段mask的组学特征提取；支持狭窄率、狭窄长度等参数进入组学分析；支持冠周脂肪mask的组学特征提取，支持FAI测量参数进入组学分析；</w:t>
            </w:r>
          </w:p>
        </w:tc>
      </w:tr>
      <w:tr w:rsidR="00D2162F" w:rsidRPr="00E34E6C" w:rsidTr="00EA460E">
        <w:trPr>
          <w:trHeight w:val="330"/>
        </w:trPr>
        <w:tc>
          <w:tcPr>
            <w:tcW w:w="959" w:type="dxa"/>
            <w:vAlign w:val="center"/>
          </w:tcPr>
          <w:p w:rsidR="00D2162F" w:rsidRPr="00E34E6C" w:rsidRDefault="00D2162F" w:rsidP="00E7350A">
            <w:pPr>
              <w:pStyle w:val="afe"/>
              <w:widowControl/>
              <w:numPr>
                <w:ilvl w:val="0"/>
                <w:numId w:val="37"/>
              </w:numPr>
              <w:spacing w:line="360" w:lineRule="auto"/>
              <w:ind w:rightChars="-15" w:right="-31" w:firstLineChars="0"/>
              <w:rPr>
                <w:rFonts w:ascii="仿宋" w:eastAsia="仿宋" w:hAnsi="仿宋" w:cs="宋体"/>
                <w:kern w:val="0"/>
                <w:szCs w:val="21"/>
              </w:rPr>
            </w:pPr>
          </w:p>
        </w:tc>
        <w:tc>
          <w:tcPr>
            <w:tcW w:w="8473" w:type="dxa"/>
            <w:vAlign w:val="center"/>
          </w:tcPr>
          <w:p w:rsidR="00D2162F" w:rsidRPr="00E34E6C" w:rsidRDefault="00D2162F" w:rsidP="00EA460E">
            <w:pPr>
              <w:spacing w:line="360" w:lineRule="auto"/>
              <w:contextualSpacing/>
              <w:outlineLvl w:val="1"/>
              <w:rPr>
                <w:rFonts w:ascii="仿宋" w:eastAsia="仿宋" w:hAnsi="仿宋" w:cs="仿宋"/>
                <w:sz w:val="24"/>
              </w:rPr>
            </w:pPr>
            <w:r w:rsidRPr="00E34E6C">
              <w:rPr>
                <w:rFonts w:ascii="仿宋" w:eastAsia="仿宋" w:hAnsi="仿宋" w:cs="仿宋" w:hint="eastAsia"/>
                <w:sz w:val="24"/>
              </w:rPr>
              <w:t>脑结构分析工具箱：提供脑结构分析工具；</w:t>
            </w:r>
          </w:p>
        </w:tc>
      </w:tr>
      <w:tr w:rsidR="00D2162F" w:rsidRPr="00E34E6C" w:rsidTr="00EA460E">
        <w:trPr>
          <w:trHeight w:val="330"/>
        </w:trPr>
        <w:tc>
          <w:tcPr>
            <w:tcW w:w="959" w:type="dxa"/>
            <w:vAlign w:val="center"/>
          </w:tcPr>
          <w:p w:rsidR="00D2162F" w:rsidRPr="00E34E6C" w:rsidRDefault="00D2162F" w:rsidP="00E7350A">
            <w:pPr>
              <w:pStyle w:val="afe"/>
              <w:widowControl/>
              <w:numPr>
                <w:ilvl w:val="0"/>
                <w:numId w:val="37"/>
              </w:numPr>
              <w:spacing w:line="360" w:lineRule="auto"/>
              <w:ind w:rightChars="-15" w:right="-31" w:firstLineChars="0"/>
              <w:rPr>
                <w:rFonts w:ascii="仿宋" w:eastAsia="仿宋" w:hAnsi="仿宋" w:cs="宋体"/>
                <w:kern w:val="0"/>
                <w:szCs w:val="21"/>
              </w:rPr>
            </w:pPr>
          </w:p>
        </w:tc>
        <w:tc>
          <w:tcPr>
            <w:tcW w:w="8473" w:type="dxa"/>
            <w:vAlign w:val="center"/>
          </w:tcPr>
          <w:p w:rsidR="00D2162F" w:rsidRPr="00E34E6C" w:rsidRDefault="00D2162F" w:rsidP="00EA460E">
            <w:pPr>
              <w:spacing w:line="360" w:lineRule="auto"/>
              <w:contextualSpacing/>
              <w:outlineLvl w:val="1"/>
              <w:rPr>
                <w:rFonts w:ascii="仿宋" w:eastAsia="仿宋" w:hAnsi="仿宋" w:cs="仿宋"/>
                <w:sz w:val="24"/>
              </w:rPr>
            </w:pPr>
            <w:r w:rsidRPr="00E34E6C">
              <w:rPr>
                <w:rFonts w:ascii="仿宋" w:eastAsia="仿宋" w:hAnsi="仿宋" w:cs="仿宋" w:hint="eastAsia"/>
                <w:sz w:val="24"/>
              </w:rPr>
              <w:t>MRI脑图像厚层转薄层超分辨率重建算法：支持将厚层MR T1/T2脑图像，超分辨重建为薄层图像；</w:t>
            </w:r>
          </w:p>
        </w:tc>
      </w:tr>
      <w:tr w:rsidR="00D2162F" w:rsidRPr="00E34E6C" w:rsidTr="00EA460E">
        <w:trPr>
          <w:trHeight w:val="330"/>
        </w:trPr>
        <w:tc>
          <w:tcPr>
            <w:tcW w:w="959" w:type="dxa"/>
            <w:vAlign w:val="center"/>
          </w:tcPr>
          <w:p w:rsidR="00D2162F" w:rsidRPr="00E34E6C" w:rsidRDefault="00D2162F" w:rsidP="00E7350A">
            <w:pPr>
              <w:pStyle w:val="afe"/>
              <w:widowControl/>
              <w:numPr>
                <w:ilvl w:val="0"/>
                <w:numId w:val="37"/>
              </w:numPr>
              <w:spacing w:line="360" w:lineRule="auto"/>
              <w:ind w:rightChars="-15" w:right="-31" w:firstLineChars="0"/>
              <w:rPr>
                <w:rFonts w:ascii="仿宋" w:eastAsia="仿宋" w:hAnsi="仿宋" w:cs="宋体"/>
                <w:kern w:val="0"/>
                <w:szCs w:val="21"/>
              </w:rPr>
            </w:pPr>
          </w:p>
        </w:tc>
        <w:tc>
          <w:tcPr>
            <w:tcW w:w="8473" w:type="dxa"/>
            <w:vAlign w:val="center"/>
          </w:tcPr>
          <w:p w:rsidR="00D2162F" w:rsidRPr="00E34E6C" w:rsidRDefault="00D2162F" w:rsidP="00EA460E">
            <w:pPr>
              <w:spacing w:line="360" w:lineRule="auto"/>
              <w:contextualSpacing/>
              <w:outlineLvl w:val="1"/>
              <w:rPr>
                <w:rFonts w:ascii="仿宋" w:eastAsia="仿宋" w:hAnsi="仿宋" w:cs="仿宋"/>
                <w:sz w:val="24"/>
              </w:rPr>
            </w:pPr>
            <w:r w:rsidRPr="00E34E6C">
              <w:rPr>
                <w:rFonts w:ascii="仿宋" w:eastAsia="仿宋" w:hAnsi="仿宋" w:cs="仿宋" w:hint="eastAsia"/>
                <w:sz w:val="24"/>
              </w:rPr>
              <w:t>MVI概率及分类：支持依据T2_T1pre_T1A序列、T2_T1pre_T1A_T1V序列、T2序列分别预测MVI概率及分类；</w:t>
            </w:r>
          </w:p>
        </w:tc>
      </w:tr>
      <w:tr w:rsidR="00D2162F" w:rsidRPr="00E34E6C" w:rsidTr="00EA460E">
        <w:trPr>
          <w:trHeight w:val="330"/>
        </w:trPr>
        <w:tc>
          <w:tcPr>
            <w:tcW w:w="959" w:type="dxa"/>
            <w:vAlign w:val="center"/>
          </w:tcPr>
          <w:p w:rsidR="00D2162F" w:rsidRPr="00E34E6C" w:rsidRDefault="00D2162F" w:rsidP="00E7350A">
            <w:pPr>
              <w:pStyle w:val="afe"/>
              <w:widowControl/>
              <w:numPr>
                <w:ilvl w:val="0"/>
                <w:numId w:val="37"/>
              </w:numPr>
              <w:spacing w:line="360" w:lineRule="auto"/>
              <w:ind w:rightChars="-15" w:right="-31" w:firstLineChars="0"/>
              <w:rPr>
                <w:rFonts w:ascii="仿宋" w:eastAsia="仿宋" w:hAnsi="仿宋" w:cs="宋体"/>
                <w:kern w:val="0"/>
                <w:szCs w:val="21"/>
              </w:rPr>
            </w:pPr>
          </w:p>
        </w:tc>
        <w:tc>
          <w:tcPr>
            <w:tcW w:w="8473" w:type="dxa"/>
            <w:vAlign w:val="center"/>
          </w:tcPr>
          <w:p w:rsidR="00D2162F" w:rsidRPr="00E34E6C" w:rsidRDefault="00D2162F" w:rsidP="00EA460E">
            <w:pPr>
              <w:spacing w:line="360" w:lineRule="auto"/>
              <w:contextualSpacing/>
              <w:outlineLvl w:val="1"/>
              <w:rPr>
                <w:rFonts w:ascii="仿宋" w:eastAsia="仿宋" w:hAnsi="仿宋" w:cs="仿宋"/>
                <w:sz w:val="24"/>
              </w:rPr>
            </w:pPr>
            <w:r w:rsidRPr="00E34E6C">
              <w:rPr>
                <w:rFonts w:ascii="仿宋" w:eastAsia="仿宋" w:hAnsi="仿宋" w:cs="仿宋" w:hint="eastAsia"/>
                <w:sz w:val="24"/>
              </w:rPr>
              <w:t>硬件：配备科研平台适配硬件1套。</w:t>
            </w:r>
          </w:p>
        </w:tc>
      </w:tr>
    </w:tbl>
    <w:p w:rsidR="00D2162F" w:rsidRPr="00E34E6C" w:rsidRDefault="00D2162F" w:rsidP="00D2162F">
      <w:pPr>
        <w:pStyle w:val="2"/>
        <w:keepNext w:val="0"/>
        <w:keepLines w:val="0"/>
        <w:tabs>
          <w:tab w:val="left" w:pos="0"/>
        </w:tabs>
        <w:autoSpaceDE/>
        <w:adjustRightInd/>
        <w:spacing w:before="0" w:line="360" w:lineRule="auto"/>
        <w:contextualSpacing/>
        <w:jc w:val="left"/>
        <w:rPr>
          <w:rFonts w:ascii="仿宋" w:eastAsia="仿宋" w:hAnsi="仿宋" w:cs="宋体"/>
          <w:bCs/>
          <w:sz w:val="24"/>
          <w:szCs w:val="24"/>
        </w:rPr>
      </w:pPr>
      <w:r w:rsidRPr="00E34E6C">
        <w:rPr>
          <w:rFonts w:ascii="仿宋" w:eastAsia="仿宋" w:hAnsi="仿宋" w:cs="宋体" w:hint="eastAsia"/>
          <w:bCs/>
          <w:sz w:val="24"/>
          <w:szCs w:val="24"/>
        </w:rPr>
        <w:t>三、项目总体建设要求</w:t>
      </w:r>
    </w:p>
    <w:p w:rsidR="00D2162F" w:rsidRPr="00E34E6C" w:rsidRDefault="00D2162F" w:rsidP="00D2162F">
      <w:pPr>
        <w:pStyle w:val="affff5"/>
        <w:spacing w:line="360" w:lineRule="auto"/>
        <w:ind w:firstLineChars="200" w:firstLine="482"/>
        <w:contextualSpacing/>
        <w:rPr>
          <w:rFonts w:ascii="仿宋" w:eastAsia="仿宋" w:hAnsi="仿宋" w:cs="仿宋"/>
          <w:sz w:val="24"/>
        </w:rPr>
      </w:pPr>
      <w:r w:rsidRPr="00E34E6C">
        <w:rPr>
          <w:rFonts w:ascii="仿宋" w:eastAsia="仿宋" w:hAnsi="仿宋" w:cs="仿宋" w:hint="eastAsia"/>
          <w:b/>
          <w:bCs/>
          <w:kern w:val="0"/>
          <w:sz w:val="24"/>
        </w:rPr>
        <w:t>3.1数字病理分布式存储组件：</w:t>
      </w:r>
      <w:r w:rsidRPr="00E34E6C">
        <w:rPr>
          <w:rFonts w:ascii="仿宋" w:eastAsia="仿宋" w:hAnsi="仿宋" w:cs="仿宋" w:hint="eastAsia"/>
          <w:sz w:val="24"/>
        </w:rPr>
        <w:t>依照本项目实际需求，并遵循国家和行业等</w:t>
      </w:r>
      <w:r w:rsidRPr="00E34E6C">
        <w:rPr>
          <w:rFonts w:ascii="仿宋" w:eastAsia="仿宋" w:hAnsi="仿宋" w:cs="仿宋" w:hint="eastAsia"/>
          <w:sz w:val="24"/>
        </w:rPr>
        <w:lastRenderedPageBreak/>
        <w:t>规范标准要求，进行本项目总体架构设计，包括但不限于技术架构、业务架构和系统部署架构设计及描述。</w:t>
      </w:r>
    </w:p>
    <w:p w:rsidR="00D2162F" w:rsidRPr="00E34E6C" w:rsidRDefault="00D2162F" w:rsidP="00D2162F">
      <w:pPr>
        <w:spacing w:line="360" w:lineRule="auto"/>
        <w:ind w:firstLineChars="200" w:firstLine="480"/>
        <w:contextualSpacing/>
        <w:rPr>
          <w:rFonts w:ascii="仿宋" w:eastAsia="仿宋" w:hAnsi="仿宋"/>
          <w:sz w:val="24"/>
        </w:rPr>
      </w:pPr>
      <w:r w:rsidRPr="00E34E6C">
        <w:rPr>
          <w:rFonts w:ascii="仿宋" w:eastAsia="仿宋" w:hAnsi="仿宋" w:hint="eastAsia"/>
          <w:sz w:val="24"/>
        </w:rPr>
        <w:t>1.系统运行环境：支持主流操作系统环境</w:t>
      </w:r>
    </w:p>
    <w:p w:rsidR="00D2162F" w:rsidRPr="00E34E6C" w:rsidRDefault="00D2162F" w:rsidP="00D2162F">
      <w:pPr>
        <w:spacing w:line="360" w:lineRule="auto"/>
        <w:ind w:firstLineChars="200" w:firstLine="480"/>
        <w:contextualSpacing/>
        <w:jc w:val="left"/>
        <w:rPr>
          <w:rFonts w:ascii="仿宋" w:eastAsia="仿宋" w:hAnsi="仿宋"/>
          <w:sz w:val="24"/>
        </w:rPr>
      </w:pPr>
      <w:r w:rsidRPr="00E34E6C">
        <w:rPr>
          <w:rFonts w:ascii="仿宋" w:eastAsia="仿宋" w:hAnsi="仿宋" w:hint="eastAsia"/>
          <w:sz w:val="24"/>
        </w:rPr>
        <w:t>2.数据存储类型：支持块存储、文件存储、对象存储</w:t>
      </w:r>
    </w:p>
    <w:p w:rsidR="00D2162F" w:rsidRPr="00E34E6C" w:rsidRDefault="00D2162F" w:rsidP="00D2162F">
      <w:pPr>
        <w:adjustRightInd w:val="0"/>
        <w:spacing w:line="360" w:lineRule="auto"/>
        <w:ind w:firstLineChars="200" w:firstLine="480"/>
        <w:contextualSpacing/>
        <w:textAlignment w:val="baseline"/>
        <w:rPr>
          <w:rFonts w:ascii="仿宋" w:eastAsia="仿宋" w:hAnsi="仿宋"/>
          <w:sz w:val="24"/>
        </w:rPr>
      </w:pPr>
      <w:r w:rsidRPr="00E34E6C">
        <w:rPr>
          <w:rFonts w:ascii="仿宋" w:eastAsia="仿宋" w:hAnsi="仿宋" w:hint="eastAsia"/>
          <w:sz w:val="24"/>
        </w:rPr>
        <w:t>3.建设模式：采用分布式架构，支持横向扩展</w:t>
      </w:r>
    </w:p>
    <w:p w:rsidR="00D2162F" w:rsidRPr="00E34E6C" w:rsidRDefault="00D2162F" w:rsidP="00D2162F">
      <w:pPr>
        <w:spacing w:line="360" w:lineRule="auto"/>
        <w:ind w:firstLineChars="200" w:firstLine="480"/>
        <w:contextualSpacing/>
        <w:jc w:val="left"/>
        <w:rPr>
          <w:rFonts w:ascii="仿宋" w:eastAsia="仿宋" w:hAnsi="仿宋"/>
          <w:sz w:val="24"/>
        </w:rPr>
      </w:pPr>
      <w:r w:rsidRPr="00E34E6C">
        <w:rPr>
          <w:rFonts w:ascii="仿宋" w:eastAsia="仿宋" w:hAnsi="仿宋" w:hint="eastAsia"/>
          <w:sz w:val="24"/>
        </w:rPr>
        <w:t>4.整体集成要求:提供标准API接口，支持与现有系统集成</w:t>
      </w:r>
    </w:p>
    <w:p w:rsidR="00D2162F" w:rsidRPr="00E34E6C" w:rsidRDefault="00D2162F" w:rsidP="00D2162F">
      <w:pPr>
        <w:spacing w:line="360" w:lineRule="auto"/>
        <w:ind w:firstLineChars="200" w:firstLine="480"/>
        <w:contextualSpacing/>
        <w:jc w:val="left"/>
        <w:rPr>
          <w:rFonts w:ascii="仿宋" w:eastAsia="仿宋" w:hAnsi="仿宋"/>
          <w:sz w:val="24"/>
        </w:rPr>
      </w:pPr>
      <w:r w:rsidRPr="00E34E6C">
        <w:rPr>
          <w:rFonts w:ascii="仿宋" w:eastAsia="仿宋" w:hAnsi="仿宋" w:hint="eastAsia"/>
          <w:sz w:val="24"/>
        </w:rPr>
        <w:t>5.数据迁移要求：提供数据迁移工具和方案</w:t>
      </w:r>
    </w:p>
    <w:p w:rsidR="00D2162F" w:rsidRPr="00E34E6C" w:rsidRDefault="00D2162F" w:rsidP="00D2162F">
      <w:pPr>
        <w:spacing w:line="360" w:lineRule="auto"/>
        <w:ind w:firstLineChars="200" w:firstLine="480"/>
        <w:contextualSpacing/>
        <w:jc w:val="left"/>
        <w:rPr>
          <w:rFonts w:ascii="仿宋" w:eastAsia="仿宋" w:hAnsi="仿宋"/>
          <w:sz w:val="24"/>
        </w:rPr>
      </w:pPr>
      <w:r w:rsidRPr="00E34E6C">
        <w:rPr>
          <w:rFonts w:ascii="仿宋" w:eastAsia="仿宋" w:hAnsi="仿宋" w:hint="eastAsia"/>
          <w:sz w:val="24"/>
        </w:rPr>
        <w:t>6.各系统接口需求：支持RESTful API、SDK等多种接口方式</w:t>
      </w:r>
    </w:p>
    <w:p w:rsidR="00D2162F" w:rsidRPr="00E34E6C" w:rsidRDefault="00D2162F" w:rsidP="00D2162F">
      <w:pPr>
        <w:adjustRightInd w:val="0"/>
        <w:spacing w:line="360" w:lineRule="auto"/>
        <w:ind w:firstLineChars="200" w:firstLine="480"/>
        <w:contextualSpacing/>
        <w:textAlignment w:val="baseline"/>
        <w:rPr>
          <w:rFonts w:ascii="仿宋" w:eastAsia="仿宋" w:hAnsi="仿宋"/>
          <w:sz w:val="24"/>
        </w:rPr>
      </w:pPr>
      <w:r w:rsidRPr="00E34E6C">
        <w:rPr>
          <w:rFonts w:ascii="仿宋" w:eastAsia="仿宋" w:hAnsi="仿宋" w:hint="eastAsia"/>
          <w:sz w:val="24"/>
        </w:rPr>
        <w:t>7.软件的易用性、兼容性、可靠性、扩展性等目标</w:t>
      </w:r>
    </w:p>
    <w:p w:rsidR="00D2162F" w:rsidRPr="00E34E6C" w:rsidRDefault="00D2162F" w:rsidP="00D2162F">
      <w:pPr>
        <w:pStyle w:val="affffff"/>
        <w:spacing w:before="0" w:beforeAutospacing="0" w:after="0" w:afterAutospacing="0" w:line="360" w:lineRule="auto"/>
        <w:ind w:firstLineChars="350" w:firstLine="840"/>
        <w:contextualSpacing/>
        <w:rPr>
          <w:rFonts w:ascii="仿宋" w:eastAsia="仿宋" w:hAnsi="仿宋" w:cs="Times New Roman"/>
          <w:kern w:val="2"/>
        </w:rPr>
      </w:pPr>
      <w:r w:rsidRPr="00E34E6C">
        <w:rPr>
          <w:rFonts w:ascii="仿宋" w:eastAsia="仿宋" w:hAnsi="仿宋" w:cs="Times New Roman" w:hint="eastAsia"/>
          <w:kern w:val="2"/>
        </w:rPr>
        <w:t>易用性：提供图形化管理界面</w:t>
      </w:r>
    </w:p>
    <w:p w:rsidR="00D2162F" w:rsidRPr="00E34E6C" w:rsidRDefault="00D2162F" w:rsidP="00D2162F">
      <w:pPr>
        <w:pStyle w:val="affffff"/>
        <w:spacing w:before="0" w:beforeAutospacing="0" w:after="0" w:afterAutospacing="0" w:line="360" w:lineRule="auto"/>
        <w:ind w:firstLineChars="350" w:firstLine="840"/>
        <w:contextualSpacing/>
        <w:rPr>
          <w:rFonts w:ascii="仿宋" w:eastAsia="仿宋" w:hAnsi="仿宋" w:cs="Times New Roman"/>
          <w:kern w:val="2"/>
        </w:rPr>
      </w:pPr>
      <w:r w:rsidRPr="00E34E6C">
        <w:rPr>
          <w:rFonts w:ascii="仿宋" w:eastAsia="仿宋" w:hAnsi="仿宋" w:cs="Times New Roman"/>
          <w:kern w:val="2"/>
        </w:rPr>
        <w:t>兼容性：支持多种操作系统和浏览器</w:t>
      </w:r>
    </w:p>
    <w:p w:rsidR="00D2162F" w:rsidRPr="00E34E6C" w:rsidRDefault="00D2162F" w:rsidP="00D2162F">
      <w:pPr>
        <w:pStyle w:val="affffff"/>
        <w:spacing w:before="0" w:beforeAutospacing="0" w:after="0" w:afterAutospacing="0" w:line="360" w:lineRule="auto"/>
        <w:ind w:firstLineChars="350" w:firstLine="840"/>
        <w:contextualSpacing/>
        <w:rPr>
          <w:rFonts w:ascii="仿宋" w:eastAsia="仿宋" w:hAnsi="仿宋" w:cs="Times New Roman"/>
          <w:kern w:val="2"/>
        </w:rPr>
      </w:pPr>
      <w:r w:rsidRPr="00E34E6C">
        <w:rPr>
          <w:rFonts w:ascii="仿宋" w:eastAsia="仿宋" w:hAnsi="仿宋" w:cs="Times New Roman"/>
          <w:kern w:val="2"/>
        </w:rPr>
        <w:t>可靠性：提供99.99%的可用性</w:t>
      </w:r>
    </w:p>
    <w:p w:rsidR="00D2162F" w:rsidRPr="00E34E6C" w:rsidRDefault="00D2162F" w:rsidP="00D2162F">
      <w:pPr>
        <w:pStyle w:val="affffff"/>
        <w:spacing w:before="0" w:beforeAutospacing="0" w:after="0" w:afterAutospacing="0" w:line="360" w:lineRule="auto"/>
        <w:ind w:firstLineChars="350" w:firstLine="840"/>
        <w:contextualSpacing/>
        <w:rPr>
          <w:rFonts w:ascii="仿宋" w:eastAsia="仿宋" w:hAnsi="仿宋" w:cs="Times New Roman"/>
          <w:kern w:val="2"/>
        </w:rPr>
      </w:pPr>
      <w:r w:rsidRPr="00E34E6C">
        <w:rPr>
          <w:rFonts w:ascii="仿宋" w:eastAsia="仿宋" w:hAnsi="仿宋" w:cs="Times New Roman"/>
          <w:kern w:val="2"/>
        </w:rPr>
        <w:t>扩展性：支持在线扩容</w:t>
      </w:r>
    </w:p>
    <w:p w:rsidR="00D2162F" w:rsidRPr="00E34E6C" w:rsidRDefault="00D2162F" w:rsidP="00D2162F">
      <w:pPr>
        <w:pStyle w:val="affffff"/>
        <w:spacing w:before="0" w:beforeAutospacing="0" w:after="0" w:afterAutospacing="0" w:line="360" w:lineRule="auto"/>
        <w:contextualSpacing/>
        <w:rPr>
          <w:rFonts w:ascii="仿宋" w:eastAsia="仿宋" w:hAnsi="仿宋" w:cs="仿宋"/>
        </w:rPr>
      </w:pPr>
      <w:r w:rsidRPr="00E34E6C">
        <w:rPr>
          <w:rFonts w:ascii="仿宋" w:eastAsia="仿宋" w:hAnsi="仿宋" w:cs="Times New Roman" w:hint="eastAsia"/>
          <w:kern w:val="2"/>
        </w:rPr>
        <w:t xml:space="preserve">  </w:t>
      </w:r>
      <w:r w:rsidRPr="00E34E6C">
        <w:rPr>
          <w:rFonts w:ascii="仿宋" w:eastAsia="仿宋" w:hAnsi="仿宋" w:cs="Times New Roman" w:hint="eastAsia"/>
          <w:b/>
          <w:bCs/>
        </w:rPr>
        <w:t xml:space="preserve">  </w:t>
      </w:r>
      <w:r w:rsidRPr="00E34E6C">
        <w:rPr>
          <w:rFonts w:ascii="仿宋" w:eastAsia="仿宋" w:hAnsi="仿宋" w:cs="仿宋" w:hint="eastAsia"/>
          <w:b/>
          <w:bCs/>
        </w:rPr>
        <w:t>3.2超声影像存储服务器组件、超声影像智能报告模拟系统组件、存储交换机、联网交换机、液冷机柜：</w:t>
      </w:r>
      <w:r w:rsidRPr="00E34E6C">
        <w:rPr>
          <w:rFonts w:ascii="仿宋" w:eastAsia="仿宋" w:hAnsi="仿宋" w:cs="仿宋" w:hint="eastAsia"/>
        </w:rPr>
        <w:t>依照本项目实际需求，并遵循国家和行业等规范标准要求，满足国产化适配要求，进行本项目总体架构设计，包括但不限于技术架构、业务架构和系统部署架构设计及描述。</w:t>
      </w:r>
    </w:p>
    <w:p w:rsidR="00D2162F" w:rsidRPr="00E34E6C" w:rsidRDefault="00D2162F" w:rsidP="00D2162F">
      <w:pPr>
        <w:spacing w:line="360" w:lineRule="auto"/>
        <w:ind w:firstLineChars="200" w:firstLine="480"/>
        <w:contextualSpacing/>
        <w:rPr>
          <w:rFonts w:ascii="仿宋" w:eastAsia="仿宋" w:hAnsi="仿宋" w:cs="仿宋"/>
          <w:sz w:val="24"/>
        </w:rPr>
      </w:pPr>
      <w:r w:rsidRPr="00E34E6C">
        <w:rPr>
          <w:rFonts w:ascii="仿宋" w:eastAsia="仿宋" w:hAnsi="仿宋" w:cs="仿宋" w:hint="eastAsia"/>
          <w:sz w:val="24"/>
        </w:rPr>
        <w:t>1.系统运行环境</w:t>
      </w:r>
    </w:p>
    <w:p w:rsidR="00D2162F" w:rsidRPr="00E34E6C" w:rsidRDefault="00D2162F" w:rsidP="00D2162F">
      <w:pPr>
        <w:spacing w:line="360" w:lineRule="auto"/>
        <w:ind w:firstLineChars="200" w:firstLine="480"/>
        <w:contextualSpacing/>
        <w:jc w:val="left"/>
        <w:rPr>
          <w:rFonts w:ascii="仿宋" w:eastAsia="仿宋" w:hAnsi="仿宋"/>
          <w:sz w:val="24"/>
        </w:rPr>
      </w:pPr>
      <w:r w:rsidRPr="00E34E6C">
        <w:rPr>
          <w:rFonts w:ascii="仿宋" w:eastAsia="仿宋" w:hAnsi="仿宋" w:cs="仿宋" w:hint="eastAsia"/>
          <w:sz w:val="24"/>
        </w:rPr>
        <w:t>硬件环境：采用国产服务器，具备充足的 CPU 算力、内存容量与存储能力，以支撑心血管疾病相关数据的处</w:t>
      </w:r>
      <w:r w:rsidRPr="00E34E6C">
        <w:rPr>
          <w:rFonts w:ascii="仿宋" w:eastAsia="仿宋" w:hAnsi="仿宋" w:hint="eastAsia"/>
          <w:sz w:val="24"/>
        </w:rPr>
        <w:t>理、存储与系统运行；配备国产网络设备（如交换机等），构建稳定、高速的网络环境，保障数据传输的高效与顺畅；利用液冷机柜等国产制冷设备，为硬件提供适宜的运行温度，确保设备稳定运行。</w:t>
      </w:r>
    </w:p>
    <w:p w:rsidR="00D2162F" w:rsidRPr="00E34E6C" w:rsidRDefault="00D2162F" w:rsidP="00D2162F">
      <w:pPr>
        <w:spacing w:line="360" w:lineRule="auto"/>
        <w:ind w:firstLineChars="200" w:firstLine="480"/>
        <w:contextualSpacing/>
        <w:jc w:val="left"/>
        <w:rPr>
          <w:rFonts w:ascii="仿宋" w:eastAsia="仿宋" w:hAnsi="仿宋"/>
          <w:sz w:val="24"/>
        </w:rPr>
      </w:pPr>
      <w:r w:rsidRPr="00E34E6C">
        <w:rPr>
          <w:rFonts w:ascii="仿宋" w:eastAsia="仿宋" w:hAnsi="仿宋" w:hint="eastAsia"/>
          <w:sz w:val="24"/>
        </w:rPr>
        <w:t>软件环境：操作系统选用国产操作系统，满足国产化适配要求；数据库采用国产数据库系统，实现心血管疾病相关数据的高效管理与存储；各类应用软件需与国产软硬件环境兼容，确保系统功能正常发挥。</w:t>
      </w:r>
    </w:p>
    <w:p w:rsidR="00D2162F" w:rsidRPr="00E34E6C" w:rsidRDefault="00D2162F" w:rsidP="00D2162F">
      <w:pPr>
        <w:spacing w:line="360" w:lineRule="auto"/>
        <w:ind w:firstLineChars="200" w:firstLine="480"/>
        <w:contextualSpacing/>
        <w:jc w:val="left"/>
        <w:rPr>
          <w:rFonts w:ascii="仿宋" w:eastAsia="仿宋" w:hAnsi="仿宋"/>
          <w:sz w:val="24"/>
        </w:rPr>
      </w:pPr>
      <w:r w:rsidRPr="00E34E6C">
        <w:rPr>
          <w:rFonts w:ascii="仿宋" w:eastAsia="仿宋" w:hAnsi="仿宋" w:hint="eastAsia"/>
          <w:sz w:val="24"/>
        </w:rPr>
        <w:t>2.数据存储类型</w:t>
      </w:r>
    </w:p>
    <w:p w:rsidR="00D2162F" w:rsidRPr="00E34E6C" w:rsidRDefault="00D2162F" w:rsidP="00D2162F">
      <w:pPr>
        <w:spacing w:line="360" w:lineRule="auto"/>
        <w:ind w:firstLineChars="200" w:firstLine="480"/>
        <w:contextualSpacing/>
        <w:jc w:val="left"/>
        <w:rPr>
          <w:rFonts w:ascii="仿宋" w:eastAsia="仿宋" w:hAnsi="仿宋"/>
          <w:sz w:val="24"/>
        </w:rPr>
      </w:pPr>
      <w:r w:rsidRPr="00E34E6C">
        <w:rPr>
          <w:rFonts w:ascii="仿宋" w:eastAsia="仿宋" w:hAnsi="仿宋" w:hint="eastAsia"/>
          <w:sz w:val="24"/>
        </w:rPr>
        <w:t>采用分布式存储与集中存储相结合的方式。对于海量的超声影像等非结构化数据，运用超声影像分布式存储进行分布式存储，以提升数据访问效率与存储的可扩展性；对于超声报告、患者基本信息等结构化数据，通过集中存储（如超声</w:t>
      </w:r>
      <w:r w:rsidRPr="00E34E6C">
        <w:rPr>
          <w:rFonts w:ascii="仿宋" w:eastAsia="仿宋" w:hAnsi="仿宋" w:hint="eastAsia"/>
          <w:sz w:val="24"/>
        </w:rPr>
        <w:lastRenderedPageBreak/>
        <w:t>存储设备配合国产数据库）进行管理，方便数据的检索、统计与分析，同时保障数据的一致性。</w:t>
      </w:r>
    </w:p>
    <w:p w:rsidR="00D2162F" w:rsidRPr="00E34E6C" w:rsidRDefault="00D2162F" w:rsidP="00D2162F">
      <w:pPr>
        <w:spacing w:line="360" w:lineRule="auto"/>
        <w:ind w:firstLineChars="200" w:firstLine="480"/>
        <w:contextualSpacing/>
        <w:jc w:val="left"/>
        <w:rPr>
          <w:rFonts w:ascii="仿宋" w:eastAsia="仿宋" w:hAnsi="仿宋"/>
          <w:sz w:val="24"/>
        </w:rPr>
      </w:pPr>
      <w:r w:rsidRPr="00E34E6C">
        <w:rPr>
          <w:rFonts w:ascii="仿宋" w:eastAsia="仿宋" w:hAnsi="仿宋" w:hint="eastAsia"/>
          <w:sz w:val="24"/>
        </w:rPr>
        <w:t>3.建设模式：</w:t>
      </w:r>
    </w:p>
    <w:p w:rsidR="00D2162F" w:rsidRPr="00E34E6C" w:rsidRDefault="00D2162F" w:rsidP="00D2162F">
      <w:pPr>
        <w:spacing w:line="360" w:lineRule="auto"/>
        <w:ind w:firstLineChars="200" w:firstLine="480"/>
        <w:contextualSpacing/>
        <w:jc w:val="left"/>
        <w:rPr>
          <w:rFonts w:ascii="仿宋" w:eastAsia="仿宋" w:hAnsi="仿宋"/>
          <w:sz w:val="24"/>
        </w:rPr>
      </w:pPr>
      <w:r w:rsidRPr="00E34E6C">
        <w:rPr>
          <w:rFonts w:ascii="仿宋" w:eastAsia="仿宋" w:hAnsi="仿宋" w:hint="eastAsia"/>
          <w:sz w:val="24"/>
        </w:rPr>
        <w:t>采用 “自主建设 + 协同合作” 的模式。依托国家心血管疾病临床医学研究中心自身技术力量，主导整体架构设计、核心系统搭建等工作，确保项目既符合中心实际需求，又能充分利用国内先进技术与经验。</w:t>
      </w:r>
    </w:p>
    <w:p w:rsidR="00D2162F" w:rsidRPr="00E34E6C" w:rsidRDefault="00D2162F" w:rsidP="00D2162F">
      <w:pPr>
        <w:spacing w:line="360" w:lineRule="auto"/>
        <w:ind w:firstLineChars="200" w:firstLine="480"/>
        <w:contextualSpacing/>
        <w:jc w:val="left"/>
        <w:rPr>
          <w:rFonts w:ascii="仿宋" w:eastAsia="仿宋" w:hAnsi="仿宋"/>
          <w:sz w:val="24"/>
        </w:rPr>
      </w:pPr>
      <w:r w:rsidRPr="00E34E6C">
        <w:rPr>
          <w:rFonts w:ascii="仿宋" w:eastAsia="仿宋" w:hAnsi="仿宋" w:hint="eastAsia"/>
          <w:sz w:val="24"/>
        </w:rPr>
        <w:t>4.整体集成要求:</w:t>
      </w:r>
    </w:p>
    <w:p w:rsidR="00D2162F" w:rsidRPr="00E34E6C" w:rsidRDefault="00D2162F" w:rsidP="00D2162F">
      <w:pPr>
        <w:spacing w:line="360" w:lineRule="auto"/>
        <w:ind w:firstLineChars="200" w:firstLine="480"/>
        <w:contextualSpacing/>
        <w:jc w:val="left"/>
        <w:rPr>
          <w:rFonts w:ascii="仿宋" w:eastAsia="仿宋" w:hAnsi="仿宋"/>
          <w:sz w:val="24"/>
        </w:rPr>
      </w:pPr>
      <w:r w:rsidRPr="00E34E6C">
        <w:rPr>
          <w:rFonts w:ascii="仿宋" w:eastAsia="仿宋" w:hAnsi="仿宋" w:hint="eastAsia"/>
          <w:sz w:val="24"/>
        </w:rPr>
        <w:t>实现硬件设备、软件系统之间的无缝集成。硬件层面，各类国产设备（服务器、存储设备、网络设备等）需相互兼容、协同工作，形成统一的硬件支撑体系；软件层面，不同功能的软件系统（如超声报告系统、数据管理系统等）要能高效对接，数据可在各系统间顺畅流转，确保整个技术服务体系作为一个有机整体运行，提升心血管疾病科研与临床工作的效率。</w:t>
      </w:r>
    </w:p>
    <w:p w:rsidR="00D2162F" w:rsidRPr="00E34E6C" w:rsidRDefault="00D2162F" w:rsidP="00D2162F">
      <w:pPr>
        <w:pStyle w:val="affff5"/>
        <w:spacing w:line="360" w:lineRule="auto"/>
        <w:ind w:firstLineChars="200" w:firstLine="482"/>
        <w:contextualSpacing/>
        <w:rPr>
          <w:rFonts w:ascii="仿宋" w:eastAsia="仿宋" w:hAnsi="仿宋"/>
          <w:sz w:val="24"/>
        </w:rPr>
      </w:pPr>
      <w:r w:rsidRPr="00E34E6C">
        <w:rPr>
          <w:rFonts w:ascii="仿宋" w:eastAsia="仿宋" w:hAnsi="仿宋" w:cs="仿宋" w:hint="eastAsia"/>
          <w:b/>
          <w:bCs/>
          <w:kern w:val="0"/>
          <w:sz w:val="24"/>
        </w:rPr>
        <w:t>3.3大规模高效能数据存储与处理平台、心血管健康大数据超算分析系统 ：</w:t>
      </w:r>
      <w:r w:rsidRPr="00E34E6C">
        <w:rPr>
          <w:rFonts w:ascii="仿宋" w:eastAsia="仿宋" w:hAnsi="仿宋" w:hint="eastAsia"/>
          <w:sz w:val="24"/>
        </w:rPr>
        <w:t>依照本项目实际需求，并遵循国家和行业等规范标准要求，满足国产化适配要求，进行本项目总体架构设计，包括但不限于技术架构、业务架构和系统部署架构设计及描述。</w:t>
      </w:r>
    </w:p>
    <w:p w:rsidR="00D2162F" w:rsidRPr="00E34E6C" w:rsidRDefault="00D2162F" w:rsidP="00D2162F">
      <w:pPr>
        <w:spacing w:line="360" w:lineRule="auto"/>
        <w:ind w:firstLineChars="200" w:firstLine="480"/>
        <w:contextualSpacing/>
        <w:rPr>
          <w:rFonts w:ascii="仿宋" w:eastAsia="仿宋" w:hAnsi="仿宋"/>
          <w:sz w:val="24"/>
        </w:rPr>
      </w:pPr>
      <w:r w:rsidRPr="00E34E6C">
        <w:rPr>
          <w:rFonts w:ascii="仿宋" w:eastAsia="仿宋" w:hAnsi="仿宋" w:hint="eastAsia"/>
          <w:sz w:val="24"/>
        </w:rPr>
        <w:t>1.系统运行环境：存储系统需同时兼容现有 X86 架构计算节点与鲲鹏架构计算节点的客户端，确保不同架构终端可稳定接入并高效读写数据；操作系统适配需覆盖生信领域的商业版本（如RedHat、麒麟、统信等），满足生信分析工具（如 BWA、GATK、FastQC）的运行环境需求，保障业务工具无缝适配。软件环境兼容鲲鹏、飞腾、海光、申威和龙芯等国产化处理器适配，支持Cent</w:t>
      </w:r>
      <w:r w:rsidRPr="00E34E6C">
        <w:rPr>
          <w:rFonts w:ascii="仿宋" w:eastAsia="仿宋" w:hAnsi="仿宋"/>
          <w:sz w:val="24"/>
        </w:rPr>
        <w:t>OS</w:t>
      </w:r>
      <w:r w:rsidRPr="00E34E6C">
        <w:rPr>
          <w:rFonts w:ascii="仿宋" w:eastAsia="仿宋" w:hAnsi="仿宋" w:hint="eastAsia"/>
          <w:sz w:val="24"/>
        </w:rPr>
        <w:t>、</w:t>
      </w:r>
      <w:r w:rsidRPr="00E34E6C">
        <w:rPr>
          <w:rFonts w:ascii="仿宋" w:eastAsia="仿宋" w:hAnsi="仿宋"/>
          <w:sz w:val="24"/>
        </w:rPr>
        <w:t>R</w:t>
      </w:r>
      <w:r w:rsidRPr="00E34E6C">
        <w:rPr>
          <w:rFonts w:ascii="仿宋" w:eastAsia="仿宋" w:hAnsi="仿宋" w:hint="eastAsia"/>
          <w:sz w:val="24"/>
        </w:rPr>
        <w:t>ed</w:t>
      </w:r>
      <w:r w:rsidRPr="00E34E6C">
        <w:rPr>
          <w:rFonts w:ascii="仿宋" w:eastAsia="仿宋" w:hAnsi="仿宋"/>
          <w:sz w:val="24"/>
        </w:rPr>
        <w:t>H</w:t>
      </w:r>
      <w:r w:rsidRPr="00E34E6C">
        <w:rPr>
          <w:rFonts w:ascii="仿宋" w:eastAsia="仿宋" w:hAnsi="仿宋" w:hint="eastAsia"/>
          <w:sz w:val="24"/>
        </w:rPr>
        <w:t>at、</w:t>
      </w:r>
      <w:r w:rsidRPr="00E34E6C">
        <w:rPr>
          <w:rFonts w:ascii="仿宋" w:eastAsia="仿宋" w:hAnsi="仿宋"/>
          <w:sz w:val="24"/>
        </w:rPr>
        <w:t>Ubuntu</w:t>
      </w:r>
      <w:r w:rsidRPr="00E34E6C">
        <w:rPr>
          <w:rFonts w:ascii="仿宋" w:eastAsia="仿宋" w:hAnsi="仿宋" w:hint="eastAsia"/>
          <w:sz w:val="24"/>
        </w:rPr>
        <w:t>、麒麟、欧拉、龙蜥、统信和中科方德等操作系统。</w:t>
      </w:r>
    </w:p>
    <w:p w:rsidR="00D2162F" w:rsidRPr="00E34E6C" w:rsidRDefault="00D2162F" w:rsidP="00D2162F">
      <w:pPr>
        <w:spacing w:line="360" w:lineRule="auto"/>
        <w:ind w:firstLineChars="200" w:firstLine="480"/>
        <w:contextualSpacing/>
        <w:rPr>
          <w:rFonts w:ascii="仿宋" w:eastAsia="仿宋" w:hAnsi="仿宋"/>
          <w:sz w:val="24"/>
        </w:rPr>
      </w:pPr>
      <w:r w:rsidRPr="00E34E6C">
        <w:rPr>
          <w:rFonts w:ascii="仿宋" w:eastAsia="仿宋" w:hAnsi="仿宋" w:hint="eastAsia"/>
          <w:sz w:val="24"/>
        </w:rPr>
        <w:t>2</w:t>
      </w:r>
      <w:r w:rsidRPr="00E34E6C">
        <w:rPr>
          <w:rFonts w:ascii="仿宋" w:eastAsia="仿宋" w:hAnsi="仿宋"/>
          <w:sz w:val="24"/>
        </w:rPr>
        <w:t>.</w:t>
      </w:r>
      <w:r w:rsidRPr="00E34E6C">
        <w:rPr>
          <w:rFonts w:ascii="仿宋" w:eastAsia="仿宋" w:hAnsi="仿宋" w:hint="eastAsia"/>
          <w:sz w:val="24"/>
        </w:rPr>
        <w:t xml:space="preserve"> 数据存储类型：数据存储采用分布式架构设计，支持文件存储、对象存储、块存储的统一存储设备，实现多存储形态的集中化管理与资源池化调度；统一存储设备需通过一套硬件集群与管理平台，同时对外提供文件（如NFS/SMB协议）、对象（如S3协议）、块存储服务，满足不同业务场景的存储需求，避免多套存储系统独立部署带来的资源碎片化问题。</w:t>
      </w:r>
    </w:p>
    <w:p w:rsidR="00D2162F" w:rsidRPr="00E34E6C" w:rsidRDefault="00D2162F" w:rsidP="00D2162F">
      <w:pPr>
        <w:spacing w:line="360" w:lineRule="auto"/>
        <w:ind w:firstLineChars="200" w:firstLine="480"/>
        <w:contextualSpacing/>
        <w:jc w:val="left"/>
        <w:rPr>
          <w:rFonts w:ascii="仿宋" w:eastAsia="仿宋" w:hAnsi="仿宋"/>
          <w:sz w:val="24"/>
        </w:rPr>
      </w:pPr>
      <w:r w:rsidRPr="00E34E6C">
        <w:rPr>
          <w:rFonts w:ascii="仿宋" w:eastAsia="仿宋" w:hAnsi="仿宋"/>
          <w:sz w:val="24"/>
        </w:rPr>
        <w:t>3</w:t>
      </w:r>
      <w:r w:rsidRPr="00E34E6C">
        <w:rPr>
          <w:rFonts w:ascii="仿宋" w:eastAsia="仿宋" w:hAnsi="仿宋" w:hint="eastAsia"/>
          <w:sz w:val="24"/>
        </w:rPr>
        <w:t>.建设模式：保障核心数据的安全性、合规性与可控性，本次存储系统建设采用本地部署模式，所有硬件设备与软件集群均部署于我院自有数据中心机房，</w:t>
      </w:r>
      <w:r w:rsidRPr="00E34E6C">
        <w:rPr>
          <w:rFonts w:ascii="仿宋" w:eastAsia="仿宋" w:hAnsi="仿宋" w:hint="eastAsia"/>
          <w:sz w:val="24"/>
        </w:rPr>
        <w:lastRenderedPageBreak/>
        <w:t>实现数据存储、管理与访问的全流程本地化管控。</w:t>
      </w:r>
    </w:p>
    <w:p w:rsidR="00D2162F" w:rsidRPr="00E34E6C" w:rsidRDefault="00D2162F" w:rsidP="00D2162F">
      <w:pPr>
        <w:spacing w:line="360" w:lineRule="auto"/>
        <w:ind w:firstLineChars="200" w:firstLine="480"/>
        <w:contextualSpacing/>
        <w:jc w:val="left"/>
        <w:rPr>
          <w:rFonts w:ascii="仿宋" w:eastAsia="仿宋" w:hAnsi="仿宋"/>
          <w:sz w:val="24"/>
        </w:rPr>
      </w:pPr>
      <w:r w:rsidRPr="00E34E6C">
        <w:rPr>
          <w:rFonts w:ascii="仿宋" w:eastAsia="仿宋" w:hAnsi="仿宋"/>
          <w:sz w:val="24"/>
        </w:rPr>
        <w:t>4</w:t>
      </w:r>
      <w:r w:rsidRPr="00E34E6C">
        <w:rPr>
          <w:rFonts w:ascii="仿宋" w:eastAsia="仿宋" w:hAnsi="仿宋" w:hint="eastAsia"/>
          <w:sz w:val="24"/>
        </w:rPr>
        <w:t>.整体集成要求: 本次设备部署、文件系统部署，与原有存储设备的融合构建统一命名空间，原有计算节点和新建计算节点的互通访问。管理软件兼容原有集群管理软件，提供集群统一管理。</w:t>
      </w:r>
    </w:p>
    <w:p w:rsidR="00D2162F" w:rsidRPr="00E34E6C" w:rsidRDefault="00D2162F" w:rsidP="00D2162F">
      <w:pPr>
        <w:spacing w:line="360" w:lineRule="auto"/>
        <w:ind w:firstLineChars="200" w:firstLine="480"/>
        <w:contextualSpacing/>
        <w:jc w:val="left"/>
        <w:rPr>
          <w:rFonts w:ascii="仿宋" w:eastAsia="仿宋" w:hAnsi="仿宋"/>
          <w:sz w:val="24"/>
        </w:rPr>
      </w:pPr>
      <w:r w:rsidRPr="00E34E6C">
        <w:rPr>
          <w:rFonts w:ascii="仿宋" w:eastAsia="仿宋" w:hAnsi="仿宋"/>
          <w:sz w:val="24"/>
        </w:rPr>
        <w:t>5</w:t>
      </w:r>
      <w:r w:rsidRPr="00E34E6C">
        <w:rPr>
          <w:rFonts w:ascii="仿宋" w:eastAsia="仿宋" w:hAnsi="仿宋" w:hint="eastAsia"/>
          <w:sz w:val="24"/>
        </w:rPr>
        <w:t>.各集群系统兼容性要求：支持Cent</w:t>
      </w:r>
      <w:r w:rsidRPr="00E34E6C">
        <w:rPr>
          <w:rFonts w:ascii="仿宋" w:eastAsia="仿宋" w:hAnsi="仿宋"/>
          <w:sz w:val="24"/>
        </w:rPr>
        <w:t>OS</w:t>
      </w:r>
      <w:r w:rsidRPr="00E34E6C">
        <w:rPr>
          <w:rFonts w:ascii="仿宋" w:eastAsia="仿宋" w:hAnsi="仿宋" w:hint="eastAsia"/>
          <w:sz w:val="24"/>
        </w:rPr>
        <w:t>、</w:t>
      </w:r>
      <w:r w:rsidRPr="00E34E6C">
        <w:rPr>
          <w:rFonts w:ascii="仿宋" w:eastAsia="仿宋" w:hAnsi="仿宋"/>
          <w:sz w:val="24"/>
        </w:rPr>
        <w:t>R</w:t>
      </w:r>
      <w:r w:rsidRPr="00E34E6C">
        <w:rPr>
          <w:rFonts w:ascii="仿宋" w:eastAsia="仿宋" w:hAnsi="仿宋" w:hint="eastAsia"/>
          <w:sz w:val="24"/>
        </w:rPr>
        <w:t>ed</w:t>
      </w:r>
      <w:r w:rsidRPr="00E34E6C">
        <w:rPr>
          <w:rFonts w:ascii="仿宋" w:eastAsia="仿宋" w:hAnsi="仿宋"/>
          <w:sz w:val="24"/>
        </w:rPr>
        <w:t>H</w:t>
      </w:r>
      <w:r w:rsidRPr="00E34E6C">
        <w:rPr>
          <w:rFonts w:ascii="仿宋" w:eastAsia="仿宋" w:hAnsi="仿宋" w:hint="eastAsia"/>
          <w:sz w:val="24"/>
        </w:rPr>
        <w:t>at、</w:t>
      </w:r>
      <w:r w:rsidRPr="00E34E6C">
        <w:rPr>
          <w:rFonts w:ascii="仿宋" w:eastAsia="仿宋" w:hAnsi="仿宋"/>
          <w:sz w:val="24"/>
        </w:rPr>
        <w:t>Ubuntu</w:t>
      </w:r>
      <w:r w:rsidRPr="00E34E6C">
        <w:rPr>
          <w:rFonts w:ascii="仿宋" w:eastAsia="仿宋" w:hAnsi="仿宋" w:hint="eastAsia"/>
          <w:sz w:val="24"/>
        </w:rPr>
        <w:t>、麒麟、欧拉、龙蜥、统信和中科方德等操作系统；支持毕昇编译器、K</w:t>
      </w:r>
      <w:r w:rsidRPr="00E34E6C">
        <w:rPr>
          <w:rFonts w:ascii="仿宋" w:eastAsia="仿宋" w:hAnsi="仿宋"/>
          <w:sz w:val="24"/>
        </w:rPr>
        <w:t>ML</w:t>
      </w:r>
      <w:r w:rsidRPr="00E34E6C">
        <w:rPr>
          <w:rFonts w:ascii="仿宋" w:eastAsia="仿宋" w:hAnsi="仿宋" w:hint="eastAsia"/>
          <w:sz w:val="24"/>
        </w:rPr>
        <w:t>数学库、Hyper</w:t>
      </w:r>
      <w:r w:rsidRPr="00E34E6C">
        <w:rPr>
          <w:rFonts w:ascii="仿宋" w:eastAsia="仿宋" w:hAnsi="仿宋"/>
          <w:sz w:val="24"/>
        </w:rPr>
        <w:t>MPI</w:t>
      </w:r>
      <w:r w:rsidRPr="00E34E6C">
        <w:rPr>
          <w:rFonts w:ascii="仿宋" w:eastAsia="仿宋" w:hAnsi="仿宋" w:hint="eastAsia"/>
          <w:sz w:val="24"/>
        </w:rPr>
        <w:t>、Exa</w:t>
      </w:r>
      <w:r w:rsidRPr="00E34E6C">
        <w:rPr>
          <w:rFonts w:ascii="仿宋" w:eastAsia="仿宋" w:hAnsi="仿宋"/>
          <w:sz w:val="24"/>
        </w:rPr>
        <w:t>G</w:t>
      </w:r>
      <w:r w:rsidRPr="00E34E6C">
        <w:rPr>
          <w:rFonts w:ascii="仿宋" w:eastAsia="仿宋" w:hAnsi="仿宋" w:hint="eastAsia"/>
          <w:sz w:val="24"/>
        </w:rPr>
        <w:t>ear计算环境。</w:t>
      </w:r>
    </w:p>
    <w:p w:rsidR="00D2162F" w:rsidRPr="00E34E6C" w:rsidRDefault="00D2162F" w:rsidP="00D2162F">
      <w:pPr>
        <w:spacing w:line="360" w:lineRule="auto"/>
        <w:ind w:firstLineChars="200" w:firstLine="480"/>
        <w:contextualSpacing/>
        <w:jc w:val="left"/>
        <w:rPr>
          <w:rFonts w:ascii="仿宋" w:eastAsia="仿宋" w:hAnsi="仿宋"/>
          <w:sz w:val="24"/>
        </w:rPr>
      </w:pPr>
      <w:r w:rsidRPr="00E34E6C">
        <w:rPr>
          <w:rFonts w:ascii="仿宋" w:eastAsia="仿宋" w:hAnsi="仿宋"/>
          <w:sz w:val="24"/>
        </w:rPr>
        <w:t>6.</w:t>
      </w:r>
      <w:r w:rsidRPr="00E34E6C">
        <w:rPr>
          <w:rFonts w:ascii="仿宋" w:eastAsia="仿宋" w:hAnsi="仿宋" w:hint="eastAsia"/>
          <w:sz w:val="24"/>
        </w:rPr>
        <w:t>数据迁移要求：实现新增分布式存储与原有存储之间的自动化数据迁移能力。</w:t>
      </w:r>
    </w:p>
    <w:p w:rsidR="00D2162F" w:rsidRPr="00E34E6C" w:rsidRDefault="00D2162F" w:rsidP="00D2162F">
      <w:pPr>
        <w:spacing w:line="360" w:lineRule="auto"/>
        <w:ind w:firstLineChars="200" w:firstLine="480"/>
        <w:contextualSpacing/>
        <w:jc w:val="left"/>
        <w:rPr>
          <w:rFonts w:ascii="仿宋" w:eastAsia="仿宋" w:hAnsi="仿宋"/>
          <w:sz w:val="24"/>
        </w:rPr>
      </w:pPr>
      <w:r w:rsidRPr="00E34E6C">
        <w:rPr>
          <w:rFonts w:ascii="仿宋" w:eastAsia="仿宋" w:hAnsi="仿宋" w:hint="eastAsia"/>
          <w:sz w:val="24"/>
        </w:rPr>
        <w:t>7</w:t>
      </w:r>
      <w:r w:rsidRPr="00E34E6C">
        <w:rPr>
          <w:rFonts w:ascii="仿宋" w:eastAsia="仿宋" w:hAnsi="仿宋"/>
          <w:sz w:val="24"/>
        </w:rPr>
        <w:t>.</w:t>
      </w:r>
      <w:r w:rsidRPr="00E34E6C">
        <w:rPr>
          <w:rFonts w:ascii="仿宋" w:eastAsia="仿宋" w:hAnsi="仿宋" w:hint="eastAsia"/>
          <w:sz w:val="24"/>
        </w:rPr>
        <w:t>各集群系统兼容性要求：满足原有集群与现有集群的兼容性要求。</w:t>
      </w:r>
    </w:p>
    <w:p w:rsidR="00D2162F" w:rsidRPr="00E34E6C" w:rsidRDefault="00D2162F" w:rsidP="00D2162F">
      <w:pPr>
        <w:adjustRightInd w:val="0"/>
        <w:spacing w:line="360" w:lineRule="auto"/>
        <w:ind w:firstLineChars="200" w:firstLine="480"/>
        <w:contextualSpacing/>
        <w:textAlignment w:val="baseline"/>
        <w:rPr>
          <w:rFonts w:ascii="仿宋" w:eastAsia="仿宋" w:hAnsi="仿宋"/>
          <w:sz w:val="24"/>
        </w:rPr>
      </w:pPr>
      <w:r w:rsidRPr="00E34E6C">
        <w:rPr>
          <w:rFonts w:ascii="仿宋" w:eastAsia="仿宋" w:hAnsi="仿宋"/>
          <w:sz w:val="24"/>
        </w:rPr>
        <w:t>8.</w:t>
      </w:r>
      <w:r w:rsidRPr="00E34E6C">
        <w:rPr>
          <w:rFonts w:ascii="仿宋" w:eastAsia="仿宋" w:hAnsi="仿宋" w:hint="eastAsia"/>
          <w:sz w:val="24"/>
        </w:rPr>
        <w:t xml:space="preserve"> 文件系统软件提供易用性、兼容性、可靠性、扩展性，文件系统通过中文页面管理，与原有文件系统兼容，保证2个硬盘或者1个节点宕机，存储可正常访问，后续存储可扩展到100PB以上，满足长期数据存储的需要。集群管理软件具有易用性、兼容性、可靠性、扩展性等目标，提供中文管理界面包括集群部署、作业提交、资源监控、故障排查等；根据计算环境要求提供硬件兼容性、软件兼容性以及生物信息计算场景适配；软件采用高可用架构设计保障集群管理的“零中断”运行；集群管理可支持上千计算节点的扩容。</w:t>
      </w:r>
    </w:p>
    <w:p w:rsidR="00D2162F" w:rsidRPr="00E34E6C" w:rsidRDefault="00D2162F" w:rsidP="00D2162F">
      <w:pPr>
        <w:adjustRightInd w:val="0"/>
        <w:spacing w:line="360" w:lineRule="auto"/>
        <w:ind w:firstLineChars="200" w:firstLine="480"/>
        <w:contextualSpacing/>
        <w:textAlignment w:val="baseline"/>
        <w:rPr>
          <w:rFonts w:ascii="仿宋" w:eastAsia="仿宋" w:hAnsi="仿宋"/>
          <w:sz w:val="24"/>
        </w:rPr>
      </w:pPr>
      <w:r w:rsidRPr="00E34E6C">
        <w:rPr>
          <w:rFonts w:ascii="仿宋" w:eastAsia="仿宋" w:hAnsi="仿宋"/>
          <w:sz w:val="24"/>
        </w:rPr>
        <w:t>9</w:t>
      </w:r>
      <w:r w:rsidRPr="00E34E6C">
        <w:rPr>
          <w:rFonts w:ascii="仿宋" w:eastAsia="仿宋" w:hAnsi="仿宋" w:hint="eastAsia"/>
          <w:sz w:val="24"/>
        </w:rPr>
        <w:t>.主要系统并发数性能：满足聚合读带宽≥80GB/s，聚合写带宽≥60GB/s的性能。提供超过1</w:t>
      </w:r>
      <w:r w:rsidRPr="00E34E6C">
        <w:rPr>
          <w:rFonts w:ascii="仿宋" w:eastAsia="仿宋" w:hAnsi="仿宋"/>
          <w:sz w:val="24"/>
        </w:rPr>
        <w:t>00</w:t>
      </w:r>
      <w:r w:rsidRPr="00E34E6C">
        <w:rPr>
          <w:rFonts w:ascii="仿宋" w:eastAsia="仿宋" w:hAnsi="仿宋" w:hint="eastAsia"/>
          <w:sz w:val="24"/>
        </w:rPr>
        <w:t>人在线使用集群管理软件。</w:t>
      </w:r>
    </w:p>
    <w:p w:rsidR="00D2162F" w:rsidRPr="00E34E6C" w:rsidRDefault="00D2162F" w:rsidP="00D2162F">
      <w:pPr>
        <w:pStyle w:val="affff5"/>
        <w:spacing w:line="360" w:lineRule="auto"/>
        <w:ind w:firstLineChars="200" w:firstLine="482"/>
        <w:contextualSpacing/>
        <w:rPr>
          <w:rFonts w:ascii="仿宋" w:eastAsia="仿宋" w:hAnsi="仿宋"/>
          <w:sz w:val="24"/>
        </w:rPr>
      </w:pPr>
      <w:r w:rsidRPr="00E34E6C">
        <w:rPr>
          <w:rFonts w:ascii="仿宋" w:eastAsia="仿宋" w:hAnsi="仿宋" w:hint="eastAsia"/>
          <w:b/>
          <w:bCs/>
          <w:kern w:val="0"/>
          <w:sz w:val="24"/>
        </w:rPr>
        <w:t>3.4</w:t>
      </w:r>
      <w:r w:rsidRPr="00E34E6C">
        <w:rPr>
          <w:rFonts w:ascii="仿宋" w:eastAsia="仿宋" w:hAnsi="仿宋" w:hint="eastAsia"/>
          <w:b/>
          <w:bCs/>
          <w:sz w:val="24"/>
        </w:rPr>
        <w:t>高分辨成像分析解决方案、一站式科研平台：</w:t>
      </w:r>
      <w:r w:rsidRPr="00E34E6C">
        <w:rPr>
          <w:rFonts w:ascii="仿宋" w:eastAsia="仿宋" w:hAnsi="仿宋" w:hint="eastAsia"/>
          <w:sz w:val="24"/>
        </w:rPr>
        <w:t>依照本项目实际需求，并遵循国家和行业等规范标准要求，满足国产化适配要求，进行本项目总体架构设计，包括但不限于技术架构、业务架构和系统部署架构设计及描述，分为两部分阐述。</w:t>
      </w:r>
    </w:p>
    <w:p w:rsidR="00D2162F" w:rsidRPr="00E34E6C" w:rsidRDefault="00D2162F" w:rsidP="00D2162F">
      <w:pPr>
        <w:pStyle w:val="affff5"/>
        <w:spacing w:line="360" w:lineRule="auto"/>
        <w:ind w:firstLineChars="200" w:firstLine="482"/>
        <w:contextualSpacing/>
        <w:rPr>
          <w:rFonts w:ascii="仿宋" w:eastAsia="仿宋" w:hAnsi="仿宋"/>
          <w:b/>
          <w:bCs/>
          <w:sz w:val="24"/>
        </w:rPr>
      </w:pPr>
      <w:r w:rsidRPr="00E34E6C">
        <w:rPr>
          <w:rFonts w:ascii="仿宋" w:eastAsia="仿宋" w:hAnsi="仿宋" w:hint="eastAsia"/>
          <w:b/>
          <w:bCs/>
          <w:sz w:val="24"/>
        </w:rPr>
        <w:t>（一）一站式科研平台</w:t>
      </w:r>
    </w:p>
    <w:p w:rsidR="00D2162F" w:rsidRPr="00E34E6C" w:rsidRDefault="00D2162F" w:rsidP="00D2162F">
      <w:pPr>
        <w:pStyle w:val="a0"/>
        <w:spacing w:line="360" w:lineRule="auto"/>
        <w:ind w:firstLineChars="200" w:firstLine="482"/>
        <w:contextualSpacing/>
        <w:rPr>
          <w:rFonts w:ascii="仿宋" w:eastAsia="仿宋" w:hAnsi="仿宋"/>
          <w:b/>
          <w:bCs/>
        </w:rPr>
      </w:pPr>
      <w:r w:rsidRPr="00E34E6C">
        <w:rPr>
          <w:rFonts w:ascii="仿宋" w:eastAsia="仿宋" w:hAnsi="仿宋" w:hint="eastAsia"/>
          <w:b/>
          <w:bCs/>
        </w:rPr>
        <w:t>1.系统适用运行环境</w:t>
      </w:r>
    </w:p>
    <w:p w:rsidR="00D2162F" w:rsidRPr="00E34E6C" w:rsidRDefault="00D2162F" w:rsidP="00D2162F">
      <w:pPr>
        <w:pStyle w:val="a0"/>
        <w:spacing w:line="360" w:lineRule="auto"/>
        <w:ind w:firstLineChars="200" w:firstLine="480"/>
        <w:contextualSpacing/>
        <w:rPr>
          <w:rFonts w:ascii="仿宋" w:eastAsia="仿宋" w:hAnsi="仿宋"/>
        </w:rPr>
      </w:pPr>
      <w:r w:rsidRPr="00E34E6C">
        <w:rPr>
          <w:rFonts w:ascii="仿宋" w:eastAsia="仿宋" w:hAnsi="仿宋" w:hint="eastAsia"/>
        </w:rPr>
        <w:t>-</w:t>
      </w:r>
      <w:r w:rsidRPr="00E34E6C">
        <w:rPr>
          <w:rFonts w:hAnsi="宋体" w:cs="宋体" w:hint="eastAsia"/>
        </w:rPr>
        <w:t> </w:t>
      </w:r>
      <w:r w:rsidRPr="00E34E6C">
        <w:rPr>
          <w:rFonts w:ascii="仿宋" w:eastAsia="仿宋" w:hAnsi="仿宋" w:hint="eastAsia"/>
        </w:rPr>
        <w:t>服务器环境：</w:t>
      </w:r>
    </w:p>
    <w:p w:rsidR="00D2162F" w:rsidRPr="00E34E6C" w:rsidRDefault="00D2162F" w:rsidP="00D2162F">
      <w:pPr>
        <w:pStyle w:val="a0"/>
        <w:spacing w:line="360" w:lineRule="auto"/>
        <w:ind w:firstLineChars="200" w:firstLine="480"/>
        <w:contextualSpacing/>
        <w:rPr>
          <w:rFonts w:ascii="仿宋" w:eastAsia="仿宋" w:hAnsi="仿宋"/>
        </w:rPr>
      </w:pPr>
      <w:r w:rsidRPr="00E34E6C">
        <w:rPr>
          <w:rFonts w:ascii="仿宋" w:eastAsia="仿宋" w:hAnsi="仿宋" w:hint="eastAsia"/>
        </w:rPr>
        <w:t>服务器：采用Linux系统Ubuntu22.04，支持x86架构，支持GPU加速，满足影像智能分析的并行计算需求。</w:t>
      </w:r>
    </w:p>
    <w:p w:rsidR="00D2162F" w:rsidRPr="00E34E6C" w:rsidRDefault="00D2162F" w:rsidP="00D2162F">
      <w:pPr>
        <w:pStyle w:val="a0"/>
        <w:spacing w:line="360" w:lineRule="auto"/>
        <w:ind w:firstLineChars="200" w:firstLine="480"/>
        <w:contextualSpacing/>
        <w:rPr>
          <w:rFonts w:ascii="仿宋" w:eastAsia="仿宋" w:hAnsi="仿宋"/>
        </w:rPr>
      </w:pPr>
      <w:r w:rsidRPr="00E34E6C">
        <w:rPr>
          <w:rFonts w:ascii="仿宋" w:eastAsia="仿宋" w:hAnsi="仿宋" w:hint="eastAsia"/>
        </w:rPr>
        <w:t>-</w:t>
      </w:r>
      <w:r w:rsidRPr="00E34E6C">
        <w:rPr>
          <w:rFonts w:hAnsi="宋体" w:cs="宋体" w:hint="eastAsia"/>
        </w:rPr>
        <w:t> </w:t>
      </w:r>
      <w:r w:rsidRPr="00E34E6C">
        <w:rPr>
          <w:rFonts w:ascii="仿宋" w:eastAsia="仿宋" w:hAnsi="仿宋" w:hint="eastAsia"/>
        </w:rPr>
        <w:t>客户端环境：</w:t>
      </w:r>
    </w:p>
    <w:p w:rsidR="00D2162F" w:rsidRPr="00E34E6C" w:rsidRDefault="00D2162F" w:rsidP="00D2162F">
      <w:pPr>
        <w:pStyle w:val="a0"/>
        <w:spacing w:line="360" w:lineRule="auto"/>
        <w:ind w:firstLineChars="200" w:firstLine="480"/>
        <w:contextualSpacing/>
        <w:rPr>
          <w:rFonts w:ascii="仿宋" w:eastAsia="仿宋" w:hAnsi="仿宋"/>
        </w:rPr>
      </w:pPr>
      <w:r w:rsidRPr="00E34E6C">
        <w:rPr>
          <w:rFonts w:ascii="仿宋" w:eastAsia="仿宋" w:hAnsi="仿宋" w:hint="eastAsia"/>
        </w:rPr>
        <w:lastRenderedPageBreak/>
        <w:t>医生工作站：Windows 7/10/11或macOS，浏览器支持Chrome</w:t>
      </w:r>
    </w:p>
    <w:p w:rsidR="00D2162F" w:rsidRPr="00E34E6C" w:rsidRDefault="00D2162F" w:rsidP="00D2162F">
      <w:pPr>
        <w:pStyle w:val="a0"/>
        <w:spacing w:line="360" w:lineRule="auto"/>
        <w:ind w:firstLineChars="200" w:firstLine="480"/>
        <w:contextualSpacing/>
        <w:rPr>
          <w:rFonts w:ascii="仿宋" w:eastAsia="仿宋" w:hAnsi="仿宋"/>
        </w:rPr>
      </w:pPr>
      <w:r w:rsidRPr="00E34E6C">
        <w:rPr>
          <w:rFonts w:ascii="仿宋" w:eastAsia="仿宋" w:hAnsi="仿宋" w:hint="eastAsia"/>
        </w:rPr>
        <w:t>-</w:t>
      </w:r>
      <w:r w:rsidRPr="00E34E6C">
        <w:rPr>
          <w:rFonts w:hAnsi="宋体" w:cs="宋体" w:hint="eastAsia"/>
        </w:rPr>
        <w:t> </w:t>
      </w:r>
      <w:r w:rsidRPr="00E34E6C">
        <w:rPr>
          <w:rFonts w:ascii="仿宋" w:eastAsia="仿宋" w:hAnsi="仿宋" w:hint="eastAsia"/>
        </w:rPr>
        <w:t>网络环境：</w:t>
      </w:r>
    </w:p>
    <w:p w:rsidR="00D2162F" w:rsidRPr="00E34E6C" w:rsidRDefault="00D2162F" w:rsidP="00D2162F">
      <w:pPr>
        <w:pStyle w:val="a0"/>
        <w:spacing w:line="360" w:lineRule="auto"/>
        <w:ind w:firstLineChars="200" w:firstLine="480"/>
        <w:contextualSpacing/>
        <w:rPr>
          <w:rFonts w:ascii="仿宋" w:eastAsia="仿宋" w:hAnsi="仿宋"/>
        </w:rPr>
      </w:pPr>
      <w:r w:rsidRPr="00E34E6C">
        <w:rPr>
          <w:rFonts w:ascii="仿宋" w:eastAsia="仿宋" w:hAnsi="仿宋" w:hint="eastAsia"/>
        </w:rPr>
        <w:t>院内局域网带宽 支持DICOM影像传输（≥1000Mbps稳定带宽）；</w:t>
      </w:r>
    </w:p>
    <w:p w:rsidR="00D2162F" w:rsidRPr="00E34E6C" w:rsidRDefault="00D2162F" w:rsidP="00D2162F">
      <w:pPr>
        <w:pStyle w:val="a0"/>
        <w:spacing w:line="360" w:lineRule="auto"/>
        <w:ind w:firstLineChars="200" w:firstLine="480"/>
        <w:contextualSpacing/>
        <w:rPr>
          <w:rFonts w:ascii="仿宋" w:eastAsia="仿宋" w:hAnsi="仿宋"/>
        </w:rPr>
      </w:pPr>
      <w:r w:rsidRPr="00E34E6C">
        <w:rPr>
          <w:rFonts w:ascii="仿宋" w:eastAsia="仿宋" w:hAnsi="仿宋" w:hint="eastAsia"/>
        </w:rPr>
        <w:t>数据中心与科室间延迟 ≤</w:t>
      </w:r>
      <w:r w:rsidRPr="00E34E6C">
        <w:rPr>
          <w:rFonts w:hAnsi="宋体" w:cs="宋体" w:hint="eastAsia"/>
        </w:rPr>
        <w:t> </w:t>
      </w:r>
      <w:r w:rsidRPr="00E34E6C">
        <w:rPr>
          <w:rFonts w:ascii="仿宋" w:eastAsia="仿宋" w:hAnsi="仿宋" w:hint="eastAsia"/>
        </w:rPr>
        <w:t>50ms，确保实时交互无卡顿</w:t>
      </w:r>
    </w:p>
    <w:p w:rsidR="00D2162F" w:rsidRPr="00E34E6C" w:rsidRDefault="00D2162F" w:rsidP="00D2162F">
      <w:pPr>
        <w:pStyle w:val="a0"/>
        <w:spacing w:line="360" w:lineRule="auto"/>
        <w:ind w:firstLineChars="200" w:firstLine="482"/>
        <w:contextualSpacing/>
        <w:rPr>
          <w:rFonts w:ascii="仿宋" w:eastAsia="仿宋" w:hAnsi="仿宋"/>
          <w:b/>
          <w:bCs/>
        </w:rPr>
      </w:pPr>
      <w:r w:rsidRPr="00E34E6C">
        <w:rPr>
          <w:rFonts w:ascii="仿宋" w:eastAsia="仿宋" w:hAnsi="仿宋" w:hint="eastAsia"/>
          <w:b/>
          <w:bCs/>
        </w:rPr>
        <w:t>2.数据存储类型</w:t>
      </w:r>
    </w:p>
    <w:p w:rsidR="00D2162F" w:rsidRPr="00E34E6C" w:rsidRDefault="00D2162F" w:rsidP="00D2162F">
      <w:pPr>
        <w:pStyle w:val="a0"/>
        <w:spacing w:line="360" w:lineRule="auto"/>
        <w:ind w:firstLineChars="200" w:firstLine="480"/>
        <w:contextualSpacing/>
        <w:rPr>
          <w:rFonts w:ascii="仿宋" w:eastAsia="仿宋" w:hAnsi="仿宋"/>
        </w:rPr>
      </w:pPr>
      <w:r w:rsidRPr="00E34E6C">
        <w:rPr>
          <w:rFonts w:ascii="仿宋" w:eastAsia="仿宋" w:hAnsi="仿宋" w:hint="eastAsia"/>
        </w:rPr>
        <w:t>-</w:t>
      </w:r>
      <w:r w:rsidRPr="00E34E6C">
        <w:rPr>
          <w:rFonts w:hAnsi="宋体" w:cs="宋体" w:hint="eastAsia"/>
        </w:rPr>
        <w:t> </w:t>
      </w:r>
      <w:r w:rsidRPr="00E34E6C">
        <w:rPr>
          <w:rFonts w:ascii="仿宋" w:eastAsia="仿宋" w:hAnsi="仿宋" w:hint="eastAsia"/>
        </w:rPr>
        <w:t>影像数据：DICOM格式（含CT、MRI、DR等）；</w:t>
      </w:r>
    </w:p>
    <w:p w:rsidR="00D2162F" w:rsidRPr="00E34E6C" w:rsidRDefault="00D2162F" w:rsidP="00D2162F">
      <w:pPr>
        <w:pStyle w:val="a0"/>
        <w:spacing w:line="360" w:lineRule="auto"/>
        <w:ind w:firstLineChars="200" w:firstLine="480"/>
        <w:contextualSpacing/>
        <w:rPr>
          <w:rFonts w:ascii="仿宋" w:eastAsia="仿宋" w:hAnsi="仿宋"/>
        </w:rPr>
      </w:pPr>
      <w:r w:rsidRPr="00E34E6C">
        <w:rPr>
          <w:rFonts w:ascii="仿宋" w:eastAsia="仿宋" w:hAnsi="仿宋" w:hint="eastAsia"/>
        </w:rPr>
        <w:t>-</w:t>
      </w:r>
      <w:r w:rsidRPr="00E34E6C">
        <w:rPr>
          <w:rFonts w:hAnsi="宋体" w:cs="宋体" w:hint="eastAsia"/>
        </w:rPr>
        <w:t> </w:t>
      </w:r>
      <w:r w:rsidRPr="00E34E6C">
        <w:rPr>
          <w:rFonts w:ascii="仿宋" w:eastAsia="仿宋" w:hAnsi="仿宋" w:hint="eastAsia"/>
        </w:rPr>
        <w:t>结构化数据：检查检验等文本数据；</w:t>
      </w:r>
    </w:p>
    <w:p w:rsidR="00D2162F" w:rsidRPr="00E34E6C" w:rsidRDefault="00D2162F" w:rsidP="00D2162F">
      <w:pPr>
        <w:pStyle w:val="a0"/>
        <w:spacing w:line="360" w:lineRule="auto"/>
        <w:ind w:firstLineChars="200" w:firstLine="480"/>
        <w:contextualSpacing/>
        <w:rPr>
          <w:rFonts w:ascii="仿宋" w:eastAsia="仿宋" w:hAnsi="仿宋"/>
        </w:rPr>
      </w:pPr>
      <w:r w:rsidRPr="00E34E6C">
        <w:rPr>
          <w:rFonts w:ascii="仿宋" w:eastAsia="仿宋" w:hAnsi="仿宋" w:hint="eastAsia"/>
        </w:rPr>
        <w:t>- AI模型数据：模型参数文件、训练日志、推理结果；</w:t>
      </w:r>
    </w:p>
    <w:p w:rsidR="00D2162F" w:rsidRPr="00E34E6C" w:rsidRDefault="00D2162F" w:rsidP="00D2162F">
      <w:pPr>
        <w:pStyle w:val="a0"/>
        <w:spacing w:line="360" w:lineRule="auto"/>
        <w:ind w:firstLineChars="200" w:firstLine="480"/>
        <w:contextualSpacing/>
        <w:rPr>
          <w:rFonts w:ascii="仿宋" w:eastAsia="仿宋" w:hAnsi="仿宋"/>
        </w:rPr>
      </w:pPr>
      <w:r w:rsidRPr="00E34E6C">
        <w:rPr>
          <w:rFonts w:ascii="仿宋" w:eastAsia="仿宋" w:hAnsi="仿宋" w:hint="eastAsia"/>
        </w:rPr>
        <w:t>-</w:t>
      </w:r>
      <w:r w:rsidRPr="00E34E6C">
        <w:rPr>
          <w:rFonts w:hAnsi="宋体" w:cs="宋体" w:hint="eastAsia"/>
        </w:rPr>
        <w:t> </w:t>
      </w:r>
      <w:r w:rsidRPr="00E34E6C">
        <w:rPr>
          <w:rFonts w:ascii="仿宋" w:eastAsia="仿宋" w:hAnsi="仿宋" w:hint="eastAsia"/>
        </w:rPr>
        <w:t>系统日志数据：用户操作记录、设备运行日志、数据传输日志（用于故障排查）。</w:t>
      </w:r>
    </w:p>
    <w:p w:rsidR="00D2162F" w:rsidRPr="00E34E6C" w:rsidRDefault="00D2162F" w:rsidP="00D2162F">
      <w:pPr>
        <w:pStyle w:val="a0"/>
        <w:spacing w:line="360" w:lineRule="auto"/>
        <w:ind w:firstLineChars="200" w:firstLine="482"/>
        <w:contextualSpacing/>
        <w:rPr>
          <w:rFonts w:ascii="仿宋" w:eastAsia="仿宋" w:hAnsi="仿宋"/>
          <w:b/>
          <w:bCs/>
        </w:rPr>
      </w:pPr>
      <w:r w:rsidRPr="00E34E6C">
        <w:rPr>
          <w:rFonts w:ascii="仿宋" w:eastAsia="仿宋" w:hAnsi="仿宋" w:hint="eastAsia"/>
          <w:b/>
          <w:bCs/>
        </w:rPr>
        <w:t>3.建设模式：</w:t>
      </w:r>
    </w:p>
    <w:p w:rsidR="00D2162F" w:rsidRPr="00E34E6C" w:rsidRDefault="00D2162F" w:rsidP="00D2162F">
      <w:pPr>
        <w:pStyle w:val="a0"/>
        <w:spacing w:line="360" w:lineRule="auto"/>
        <w:ind w:firstLineChars="200" w:firstLine="480"/>
        <w:contextualSpacing/>
        <w:rPr>
          <w:rFonts w:ascii="仿宋" w:eastAsia="仿宋" w:hAnsi="仿宋"/>
        </w:rPr>
      </w:pPr>
      <w:r w:rsidRPr="00E34E6C">
        <w:rPr>
          <w:rFonts w:ascii="仿宋" w:eastAsia="仿宋" w:hAnsi="仿宋" w:hint="eastAsia"/>
        </w:rPr>
        <w:t>建设分为四个层级，即硬件层、AI基础平台层、中间件层及应用层：</w:t>
      </w:r>
    </w:p>
    <w:p w:rsidR="00D2162F" w:rsidRPr="00E34E6C" w:rsidRDefault="00D2162F" w:rsidP="00D2162F">
      <w:pPr>
        <w:pStyle w:val="a0"/>
        <w:spacing w:line="360" w:lineRule="auto"/>
        <w:ind w:firstLineChars="200" w:firstLine="480"/>
        <w:contextualSpacing/>
        <w:rPr>
          <w:rFonts w:ascii="仿宋" w:eastAsia="仿宋" w:hAnsi="仿宋"/>
        </w:rPr>
      </w:pPr>
      <w:r w:rsidRPr="00E34E6C">
        <w:rPr>
          <w:rFonts w:ascii="仿宋" w:eastAsia="仿宋" w:hAnsi="仿宋" w:hint="eastAsia"/>
        </w:rPr>
        <w:t>（1）硬件层由计算、存储硬件构成，包括GPU、硬盘等。AI基础平台层提供计算、训练、数据标注管理、图像可视化等基础功能。</w:t>
      </w:r>
    </w:p>
    <w:p w:rsidR="00D2162F" w:rsidRPr="00E34E6C" w:rsidRDefault="00D2162F" w:rsidP="00D2162F">
      <w:pPr>
        <w:pStyle w:val="a0"/>
        <w:spacing w:line="360" w:lineRule="auto"/>
        <w:ind w:firstLineChars="200" w:firstLine="480"/>
        <w:contextualSpacing/>
        <w:rPr>
          <w:rFonts w:ascii="仿宋" w:eastAsia="仿宋" w:hAnsi="仿宋"/>
        </w:rPr>
      </w:pPr>
      <w:r w:rsidRPr="00E34E6C">
        <w:rPr>
          <w:rFonts w:ascii="仿宋" w:eastAsia="仿宋" w:hAnsi="仿宋" w:hint="eastAsia"/>
        </w:rPr>
        <w:t>（2）</w:t>
      </w:r>
      <w:r w:rsidRPr="00E34E6C">
        <w:rPr>
          <w:rFonts w:hAnsi="宋体" w:cs="宋体" w:hint="eastAsia"/>
        </w:rPr>
        <w:t>  </w:t>
      </w:r>
      <w:r w:rsidRPr="00E34E6C">
        <w:rPr>
          <w:rFonts w:ascii="仿宋" w:eastAsia="仿宋" w:hAnsi="仿宋" w:hint="eastAsia"/>
        </w:rPr>
        <w:t>AI训练基于主流的深度学习框架。</w:t>
      </w:r>
    </w:p>
    <w:p w:rsidR="00D2162F" w:rsidRPr="00E34E6C" w:rsidRDefault="00D2162F" w:rsidP="00D2162F">
      <w:pPr>
        <w:pStyle w:val="a0"/>
        <w:spacing w:line="360" w:lineRule="auto"/>
        <w:ind w:firstLineChars="200" w:firstLine="480"/>
        <w:contextualSpacing/>
        <w:rPr>
          <w:rFonts w:ascii="仿宋" w:eastAsia="仿宋" w:hAnsi="仿宋"/>
        </w:rPr>
      </w:pPr>
      <w:r w:rsidRPr="00E34E6C">
        <w:rPr>
          <w:rFonts w:ascii="仿宋" w:eastAsia="仿宋" w:hAnsi="仿宋" w:hint="eastAsia"/>
        </w:rPr>
        <w:t>（3）中间件层由封装成组件并对外提供标注接口的通用检测、分割、分类、配准、映射AI算法组成，供用户根据研究需要自由组合。</w:t>
      </w:r>
    </w:p>
    <w:p w:rsidR="00D2162F" w:rsidRPr="00E34E6C" w:rsidRDefault="00D2162F" w:rsidP="00D2162F">
      <w:pPr>
        <w:pStyle w:val="a0"/>
        <w:spacing w:line="360" w:lineRule="auto"/>
        <w:ind w:firstLineChars="200" w:firstLine="480"/>
        <w:contextualSpacing/>
        <w:rPr>
          <w:rFonts w:ascii="仿宋" w:eastAsia="仿宋" w:hAnsi="仿宋"/>
        </w:rPr>
      </w:pPr>
      <w:r w:rsidRPr="00E34E6C">
        <w:rPr>
          <w:rFonts w:ascii="仿宋" w:eastAsia="仿宋" w:hAnsi="仿宋" w:hint="eastAsia"/>
        </w:rPr>
        <w:t>（4）在应用层中，用户可利用算法组件、平台工具、基础功能模块，定义工作流，开展研究.</w:t>
      </w:r>
    </w:p>
    <w:p w:rsidR="00D2162F" w:rsidRPr="00E34E6C" w:rsidRDefault="00D2162F" w:rsidP="00D2162F">
      <w:pPr>
        <w:pStyle w:val="a0"/>
        <w:spacing w:line="360" w:lineRule="auto"/>
        <w:ind w:firstLineChars="200" w:firstLine="482"/>
        <w:contextualSpacing/>
        <w:rPr>
          <w:rFonts w:ascii="仿宋" w:eastAsia="仿宋" w:hAnsi="仿宋"/>
          <w:b/>
          <w:bCs/>
        </w:rPr>
      </w:pPr>
      <w:r w:rsidRPr="00E34E6C">
        <w:rPr>
          <w:rFonts w:ascii="仿宋" w:eastAsia="仿宋" w:hAnsi="仿宋" w:hint="eastAsia"/>
          <w:b/>
          <w:bCs/>
        </w:rPr>
        <w:t>4.整体集成要求:</w:t>
      </w:r>
    </w:p>
    <w:p w:rsidR="00D2162F" w:rsidRPr="00E34E6C" w:rsidRDefault="00D2162F" w:rsidP="00D2162F">
      <w:pPr>
        <w:pStyle w:val="a0"/>
        <w:spacing w:line="360" w:lineRule="auto"/>
        <w:ind w:firstLineChars="200" w:firstLine="480"/>
        <w:contextualSpacing/>
        <w:rPr>
          <w:rFonts w:ascii="仿宋" w:eastAsia="仿宋" w:hAnsi="仿宋"/>
        </w:rPr>
      </w:pPr>
      <w:r w:rsidRPr="00E34E6C">
        <w:rPr>
          <w:rFonts w:ascii="仿宋" w:eastAsia="仿宋" w:hAnsi="仿宋" w:hint="eastAsia"/>
        </w:rPr>
        <w:t>模块集成：需融合数据管理、影像标注、统计分析、影像组学分析及深度学习训练引擎于一体，覆盖科研全流程。</w:t>
      </w:r>
    </w:p>
    <w:p w:rsidR="00D2162F" w:rsidRPr="00E34E6C" w:rsidRDefault="00D2162F" w:rsidP="00D2162F">
      <w:pPr>
        <w:pStyle w:val="a0"/>
        <w:spacing w:line="360" w:lineRule="auto"/>
        <w:ind w:firstLineChars="200" w:firstLine="480"/>
        <w:contextualSpacing/>
        <w:rPr>
          <w:rFonts w:ascii="仿宋" w:eastAsia="仿宋" w:hAnsi="仿宋"/>
        </w:rPr>
      </w:pPr>
      <w:r w:rsidRPr="00E34E6C">
        <w:rPr>
          <w:rFonts w:ascii="仿宋" w:eastAsia="仿宋" w:hAnsi="仿宋" w:hint="eastAsia"/>
        </w:rPr>
        <w:t>外部系统对接：支持与</w:t>
      </w:r>
      <w:r w:rsidRPr="00E34E6C">
        <w:rPr>
          <w:rFonts w:hAnsi="宋体" w:cs="宋体" w:hint="eastAsia"/>
        </w:rPr>
        <w:t> </w:t>
      </w:r>
      <w:r w:rsidRPr="00E34E6C">
        <w:rPr>
          <w:rFonts w:ascii="仿宋" w:eastAsia="仿宋" w:hAnsi="仿宋" w:hint="eastAsia"/>
        </w:rPr>
        <w:t>PACS</w:t>
      </w:r>
      <w:r w:rsidRPr="00E34E6C">
        <w:rPr>
          <w:rFonts w:hAnsi="宋体" w:cs="宋体" w:hint="eastAsia"/>
        </w:rPr>
        <w:t> </w:t>
      </w:r>
      <w:r w:rsidRPr="00E34E6C">
        <w:rPr>
          <w:rFonts w:ascii="仿宋" w:eastAsia="仿宋" w:hAnsi="仿宋" w:hint="eastAsia"/>
        </w:rPr>
        <w:t>系统等现有医疗信息系统对接，实现数据拉取与交互。</w:t>
      </w:r>
    </w:p>
    <w:p w:rsidR="00D2162F" w:rsidRPr="00E34E6C" w:rsidRDefault="00D2162F" w:rsidP="00D2162F">
      <w:pPr>
        <w:pStyle w:val="a0"/>
        <w:spacing w:line="360" w:lineRule="auto"/>
        <w:ind w:firstLineChars="200" w:firstLine="480"/>
        <w:contextualSpacing/>
        <w:rPr>
          <w:rFonts w:ascii="仿宋" w:eastAsia="仿宋" w:hAnsi="仿宋"/>
        </w:rPr>
      </w:pPr>
      <w:r w:rsidRPr="00E34E6C">
        <w:rPr>
          <w:rFonts w:ascii="仿宋" w:eastAsia="仿宋" w:hAnsi="仿宋" w:hint="eastAsia"/>
        </w:rPr>
        <w:t>算法集成：支持用户自定义算法的集成与调用，兼容第三方算法验证与优化。</w:t>
      </w:r>
    </w:p>
    <w:p w:rsidR="00D2162F" w:rsidRPr="00E34E6C" w:rsidRDefault="00D2162F" w:rsidP="00D2162F">
      <w:pPr>
        <w:pStyle w:val="a0"/>
        <w:spacing w:line="360" w:lineRule="auto"/>
        <w:ind w:firstLineChars="200" w:firstLine="480"/>
        <w:contextualSpacing/>
        <w:rPr>
          <w:rFonts w:ascii="仿宋" w:eastAsia="仿宋" w:hAnsi="仿宋"/>
        </w:rPr>
      </w:pPr>
      <w:r w:rsidRPr="00E34E6C">
        <w:rPr>
          <w:rFonts w:ascii="仿宋" w:eastAsia="仿宋" w:hAnsi="仿宋" w:hint="eastAsia"/>
        </w:rPr>
        <w:t>数据池集成：支持构建多中心数据池，实现不同课题对数据集的灵活关联与共享。</w:t>
      </w:r>
    </w:p>
    <w:p w:rsidR="00D2162F" w:rsidRPr="00E34E6C" w:rsidRDefault="00D2162F" w:rsidP="00D2162F">
      <w:pPr>
        <w:pStyle w:val="a0"/>
        <w:spacing w:line="360" w:lineRule="auto"/>
        <w:ind w:firstLineChars="200" w:firstLine="482"/>
        <w:contextualSpacing/>
        <w:rPr>
          <w:rFonts w:ascii="仿宋" w:eastAsia="仿宋" w:hAnsi="仿宋"/>
          <w:b/>
          <w:bCs/>
        </w:rPr>
      </w:pPr>
      <w:r w:rsidRPr="00E34E6C">
        <w:rPr>
          <w:rFonts w:ascii="仿宋" w:eastAsia="仿宋" w:hAnsi="仿宋" w:hint="eastAsia"/>
          <w:b/>
          <w:bCs/>
        </w:rPr>
        <w:t>5.数据迁移要求：</w:t>
      </w:r>
    </w:p>
    <w:p w:rsidR="00D2162F" w:rsidRPr="00E34E6C" w:rsidRDefault="00D2162F" w:rsidP="00D2162F">
      <w:pPr>
        <w:pStyle w:val="a0"/>
        <w:spacing w:line="360" w:lineRule="auto"/>
        <w:ind w:firstLineChars="200" w:firstLine="480"/>
        <w:contextualSpacing/>
        <w:rPr>
          <w:rFonts w:ascii="仿宋" w:eastAsia="仿宋" w:hAnsi="仿宋"/>
        </w:rPr>
      </w:pPr>
      <w:r w:rsidRPr="00E34E6C">
        <w:rPr>
          <w:rFonts w:ascii="仿宋" w:eastAsia="仿宋" w:hAnsi="仿宋" w:hint="eastAsia"/>
        </w:rPr>
        <w:t>迁移方式：支持多途径数据迁移，包括文件上传助手、本地导入、PACS</w:t>
      </w:r>
      <w:r w:rsidRPr="00E34E6C">
        <w:rPr>
          <w:rFonts w:hAnsi="宋体" w:cs="宋体" w:hint="eastAsia"/>
        </w:rPr>
        <w:t> </w:t>
      </w:r>
      <w:r w:rsidRPr="00E34E6C">
        <w:rPr>
          <w:rFonts w:ascii="仿宋" w:eastAsia="仿宋" w:hAnsi="仿宋" w:hint="eastAsia"/>
        </w:rPr>
        <w:t>系</w:t>
      </w:r>
      <w:r w:rsidRPr="00E34E6C">
        <w:rPr>
          <w:rFonts w:ascii="仿宋" w:eastAsia="仿宋" w:hAnsi="仿宋" w:hint="eastAsia"/>
        </w:rPr>
        <w:lastRenderedPageBreak/>
        <w:t>统拉取等。</w:t>
      </w:r>
    </w:p>
    <w:p w:rsidR="00D2162F" w:rsidRPr="00E34E6C" w:rsidRDefault="00D2162F" w:rsidP="00D2162F">
      <w:pPr>
        <w:pStyle w:val="a0"/>
        <w:spacing w:line="360" w:lineRule="auto"/>
        <w:ind w:firstLineChars="200" w:firstLine="480"/>
        <w:contextualSpacing/>
        <w:rPr>
          <w:rFonts w:ascii="仿宋" w:eastAsia="仿宋" w:hAnsi="仿宋"/>
        </w:rPr>
      </w:pPr>
      <w:r w:rsidRPr="00E34E6C">
        <w:rPr>
          <w:rFonts w:ascii="仿宋" w:eastAsia="仿宋" w:hAnsi="仿宋" w:hint="eastAsia"/>
        </w:rPr>
        <w:t>批量处理：支持数据批量导入，提升迁移效率。</w:t>
      </w:r>
    </w:p>
    <w:p w:rsidR="00D2162F" w:rsidRPr="00E34E6C" w:rsidRDefault="00D2162F" w:rsidP="00D2162F">
      <w:pPr>
        <w:pStyle w:val="a0"/>
        <w:spacing w:line="360" w:lineRule="auto"/>
        <w:ind w:firstLineChars="200" w:firstLine="480"/>
        <w:contextualSpacing/>
        <w:rPr>
          <w:rFonts w:ascii="仿宋" w:eastAsia="仿宋" w:hAnsi="仿宋"/>
        </w:rPr>
      </w:pPr>
      <w:r w:rsidRPr="00E34E6C">
        <w:rPr>
          <w:rFonts w:ascii="仿宋" w:eastAsia="仿宋" w:hAnsi="仿宋" w:hint="eastAsia"/>
        </w:rPr>
        <w:t>安全处理：迁移过程中需进行脱敏处理，保障数据隐私。</w:t>
      </w:r>
    </w:p>
    <w:p w:rsidR="00D2162F" w:rsidRPr="00E34E6C" w:rsidRDefault="00D2162F" w:rsidP="00D2162F">
      <w:pPr>
        <w:pStyle w:val="a0"/>
        <w:spacing w:line="360" w:lineRule="auto"/>
        <w:ind w:firstLineChars="200" w:firstLine="480"/>
        <w:contextualSpacing/>
        <w:rPr>
          <w:rFonts w:ascii="仿宋" w:eastAsia="仿宋" w:hAnsi="仿宋"/>
        </w:rPr>
      </w:pPr>
      <w:r w:rsidRPr="00E34E6C">
        <w:rPr>
          <w:rFonts w:ascii="仿宋" w:eastAsia="仿宋" w:hAnsi="仿宋" w:hint="eastAsia"/>
        </w:rPr>
        <w:t>自动校验：系统自动完成数据校验与权限配置，确保迁移后数据的完整性与合规性。</w:t>
      </w:r>
    </w:p>
    <w:p w:rsidR="00D2162F" w:rsidRPr="00E34E6C" w:rsidRDefault="00D2162F" w:rsidP="00D2162F">
      <w:pPr>
        <w:pStyle w:val="a0"/>
        <w:spacing w:line="360" w:lineRule="auto"/>
        <w:ind w:firstLineChars="200" w:firstLine="480"/>
        <w:contextualSpacing/>
        <w:rPr>
          <w:rFonts w:ascii="仿宋" w:eastAsia="仿宋" w:hAnsi="仿宋"/>
        </w:rPr>
      </w:pPr>
      <w:r w:rsidRPr="00E34E6C">
        <w:rPr>
          <w:rFonts w:ascii="仿宋" w:eastAsia="仿宋" w:hAnsi="仿宋" w:hint="eastAsia"/>
        </w:rPr>
        <w:t>资源优化：支持预约上传（系统空闲时段自动导入），提升资源利用效率。</w:t>
      </w:r>
    </w:p>
    <w:p w:rsidR="00D2162F" w:rsidRPr="00E34E6C" w:rsidRDefault="00D2162F" w:rsidP="00D2162F">
      <w:pPr>
        <w:pStyle w:val="a0"/>
        <w:spacing w:line="360" w:lineRule="auto"/>
        <w:ind w:firstLineChars="200" w:firstLine="482"/>
        <w:contextualSpacing/>
        <w:rPr>
          <w:rFonts w:ascii="仿宋" w:eastAsia="仿宋" w:hAnsi="仿宋"/>
          <w:b/>
          <w:bCs/>
        </w:rPr>
      </w:pPr>
      <w:r w:rsidRPr="00E34E6C">
        <w:rPr>
          <w:rFonts w:ascii="仿宋" w:eastAsia="仿宋" w:hAnsi="仿宋" w:hint="eastAsia"/>
          <w:b/>
          <w:bCs/>
        </w:rPr>
        <w:t>6.各系统接口需求</w:t>
      </w:r>
    </w:p>
    <w:p w:rsidR="00D2162F" w:rsidRPr="00E34E6C" w:rsidRDefault="00D2162F" w:rsidP="00D2162F">
      <w:pPr>
        <w:pStyle w:val="a0"/>
        <w:spacing w:line="360" w:lineRule="auto"/>
        <w:ind w:firstLineChars="200" w:firstLine="480"/>
        <w:contextualSpacing/>
        <w:rPr>
          <w:rFonts w:ascii="仿宋" w:eastAsia="仿宋" w:hAnsi="仿宋"/>
        </w:rPr>
      </w:pPr>
      <w:r w:rsidRPr="00E34E6C">
        <w:rPr>
          <w:rFonts w:ascii="仿宋" w:eastAsia="仿宋" w:hAnsi="仿宋" w:hint="eastAsia"/>
        </w:rPr>
        <w:t>数据获取接口：与</w:t>
      </w:r>
      <w:r w:rsidRPr="00E34E6C">
        <w:rPr>
          <w:rFonts w:hAnsi="宋体" w:cs="宋体" w:hint="eastAsia"/>
        </w:rPr>
        <w:t> </w:t>
      </w:r>
      <w:r w:rsidRPr="00E34E6C">
        <w:rPr>
          <w:rFonts w:ascii="仿宋" w:eastAsia="仿宋" w:hAnsi="仿宋" w:hint="eastAsia"/>
        </w:rPr>
        <w:t>PACS</w:t>
      </w:r>
      <w:r w:rsidRPr="00E34E6C">
        <w:rPr>
          <w:rFonts w:hAnsi="宋体" w:cs="宋体" w:hint="eastAsia"/>
        </w:rPr>
        <w:t> </w:t>
      </w:r>
      <w:r w:rsidRPr="00E34E6C">
        <w:rPr>
          <w:rFonts w:ascii="仿宋" w:eastAsia="仿宋" w:hAnsi="仿宋" w:hint="eastAsia"/>
        </w:rPr>
        <w:t>系统的对接接口：DICOM Query/Retrieve服务，支持影像调阅、上传、删除。</w:t>
      </w:r>
    </w:p>
    <w:p w:rsidR="00D2162F" w:rsidRPr="00E34E6C" w:rsidRDefault="00D2162F" w:rsidP="00D2162F">
      <w:pPr>
        <w:pStyle w:val="a0"/>
        <w:spacing w:line="360" w:lineRule="auto"/>
        <w:ind w:firstLineChars="200" w:firstLine="480"/>
        <w:contextualSpacing/>
        <w:rPr>
          <w:rFonts w:ascii="仿宋" w:eastAsia="仿宋" w:hAnsi="仿宋"/>
        </w:rPr>
      </w:pPr>
      <w:r w:rsidRPr="00E34E6C">
        <w:rPr>
          <w:rFonts w:ascii="仿宋" w:eastAsia="仿宋" w:hAnsi="仿宋" w:hint="eastAsia"/>
        </w:rPr>
        <w:t>数据上传接口：支持文件上传助手、本地导入的数据上传接口，兼容多格式文件传输。</w:t>
      </w:r>
    </w:p>
    <w:p w:rsidR="00D2162F" w:rsidRPr="00E34E6C" w:rsidRDefault="00D2162F" w:rsidP="00D2162F">
      <w:pPr>
        <w:pStyle w:val="a0"/>
        <w:spacing w:line="360" w:lineRule="auto"/>
        <w:ind w:firstLineChars="200" w:firstLine="482"/>
        <w:contextualSpacing/>
        <w:rPr>
          <w:rFonts w:ascii="仿宋" w:eastAsia="仿宋" w:hAnsi="仿宋"/>
          <w:b/>
          <w:bCs/>
        </w:rPr>
      </w:pPr>
      <w:r w:rsidRPr="00E34E6C">
        <w:rPr>
          <w:rFonts w:ascii="仿宋" w:eastAsia="仿宋" w:hAnsi="仿宋" w:hint="eastAsia"/>
          <w:b/>
          <w:bCs/>
        </w:rPr>
        <w:t>7.易用性、兼容性、可靠性、扩展性等目标</w:t>
      </w:r>
    </w:p>
    <w:p w:rsidR="00D2162F" w:rsidRPr="00E34E6C" w:rsidRDefault="00D2162F" w:rsidP="00D2162F">
      <w:pPr>
        <w:pStyle w:val="a0"/>
        <w:spacing w:line="360" w:lineRule="auto"/>
        <w:ind w:firstLineChars="200" w:firstLine="480"/>
        <w:contextualSpacing/>
        <w:rPr>
          <w:rFonts w:ascii="仿宋" w:eastAsia="仿宋" w:hAnsi="仿宋"/>
        </w:rPr>
      </w:pPr>
      <w:r w:rsidRPr="00E34E6C">
        <w:rPr>
          <w:rFonts w:ascii="仿宋" w:eastAsia="仿宋" w:hAnsi="仿宋" w:hint="eastAsia"/>
        </w:rPr>
        <w:t>（1）易用性</w:t>
      </w:r>
    </w:p>
    <w:p w:rsidR="00D2162F" w:rsidRPr="00E34E6C" w:rsidRDefault="00D2162F" w:rsidP="00D2162F">
      <w:pPr>
        <w:pStyle w:val="a0"/>
        <w:spacing w:line="360" w:lineRule="auto"/>
        <w:ind w:firstLineChars="200" w:firstLine="480"/>
        <w:contextualSpacing/>
        <w:rPr>
          <w:rFonts w:ascii="仿宋" w:eastAsia="仿宋" w:hAnsi="仿宋"/>
        </w:rPr>
      </w:pPr>
      <w:r w:rsidRPr="00E34E6C">
        <w:rPr>
          <w:rFonts w:ascii="仿宋" w:eastAsia="仿宋" w:hAnsi="仿宋" w:hint="eastAsia"/>
        </w:rPr>
        <w:t>降低操作门槛：无需用户掌握编程或算法知识，通过全流程可视化、自动化操作（如一键导出图表、自动统计检验选择），让科研人员（包括医生）高效完成数据处理、建模、分析等任务。</w:t>
      </w:r>
    </w:p>
    <w:p w:rsidR="00D2162F" w:rsidRPr="00E34E6C" w:rsidRDefault="00D2162F" w:rsidP="00D2162F">
      <w:pPr>
        <w:pStyle w:val="a0"/>
        <w:spacing w:line="360" w:lineRule="auto"/>
        <w:ind w:firstLineChars="200" w:firstLine="480"/>
        <w:contextualSpacing/>
        <w:rPr>
          <w:rFonts w:ascii="仿宋" w:eastAsia="仿宋" w:hAnsi="仿宋"/>
        </w:rPr>
      </w:pPr>
      <w:r w:rsidRPr="00E34E6C">
        <w:rPr>
          <w:rFonts w:ascii="仿宋" w:eastAsia="仿宋" w:hAnsi="仿宋" w:hint="eastAsia"/>
        </w:rPr>
        <w:t>提升操作效率：提供智能工具（如</w:t>
      </w:r>
      <w:r w:rsidRPr="00E34E6C">
        <w:rPr>
          <w:rFonts w:hAnsi="宋体" w:cs="宋体" w:hint="eastAsia"/>
        </w:rPr>
        <w:t> </w:t>
      </w:r>
      <w:r w:rsidRPr="00E34E6C">
        <w:rPr>
          <w:rFonts w:ascii="仿宋" w:eastAsia="仿宋" w:hAnsi="仿宋" w:hint="eastAsia"/>
        </w:rPr>
        <w:t>uSAT</w:t>
      </w:r>
      <w:r w:rsidRPr="00E34E6C">
        <w:rPr>
          <w:rFonts w:hAnsi="宋体" w:cs="宋体" w:hint="eastAsia"/>
        </w:rPr>
        <w:t> </w:t>
      </w:r>
      <w:r w:rsidRPr="00E34E6C">
        <w:rPr>
          <w:rFonts w:ascii="仿宋" w:eastAsia="仿宋" w:hAnsi="仿宋" w:hint="eastAsia"/>
        </w:rPr>
        <w:t>影像标注工具 “一标覆千层”、全自动分割算法），简化复杂流程（如三维标注时间从数小时压缩至数分钟，统计分析从一周缩短至秒级）。</w:t>
      </w:r>
    </w:p>
    <w:p w:rsidR="00D2162F" w:rsidRPr="00E34E6C" w:rsidRDefault="00D2162F" w:rsidP="00D2162F">
      <w:pPr>
        <w:pStyle w:val="a0"/>
        <w:spacing w:line="360" w:lineRule="auto"/>
        <w:ind w:firstLineChars="200" w:firstLine="480"/>
        <w:contextualSpacing/>
        <w:rPr>
          <w:rFonts w:ascii="仿宋" w:eastAsia="仿宋" w:hAnsi="仿宋"/>
        </w:rPr>
      </w:pPr>
      <w:r w:rsidRPr="00E34E6C">
        <w:rPr>
          <w:rFonts w:ascii="仿宋" w:eastAsia="仿宋" w:hAnsi="仿宋" w:hint="eastAsia"/>
        </w:rPr>
        <w:t>（2）兼容性</w:t>
      </w:r>
    </w:p>
    <w:p w:rsidR="00D2162F" w:rsidRPr="00E34E6C" w:rsidRDefault="00D2162F" w:rsidP="00D2162F">
      <w:pPr>
        <w:pStyle w:val="a0"/>
        <w:spacing w:line="360" w:lineRule="auto"/>
        <w:ind w:firstLineChars="200" w:firstLine="480"/>
        <w:contextualSpacing/>
        <w:rPr>
          <w:rFonts w:ascii="仿宋" w:eastAsia="仿宋" w:hAnsi="仿宋"/>
        </w:rPr>
      </w:pPr>
      <w:r w:rsidRPr="00E34E6C">
        <w:rPr>
          <w:rFonts w:ascii="仿宋" w:eastAsia="仿宋" w:hAnsi="仿宋" w:hint="eastAsia"/>
        </w:rPr>
        <w:t>数据格式兼容：支持多类型数据格式统一管理，包括影像（CT、MR、DR、PET、X</w:t>
      </w:r>
      <w:r w:rsidRPr="00E34E6C">
        <w:rPr>
          <w:rFonts w:hAnsi="宋体" w:cs="宋体" w:hint="eastAsia"/>
        </w:rPr>
        <w:t> </w:t>
      </w:r>
      <w:r w:rsidRPr="00E34E6C">
        <w:rPr>
          <w:rFonts w:ascii="仿宋" w:eastAsia="仿宋" w:hAnsi="仿宋" w:hint="eastAsia"/>
        </w:rPr>
        <w:t>光、超声等）、生化检验、临床信息、基因数据、标注数据、病理结果等。</w:t>
      </w:r>
    </w:p>
    <w:p w:rsidR="00D2162F" w:rsidRPr="00E34E6C" w:rsidRDefault="00D2162F" w:rsidP="00D2162F">
      <w:pPr>
        <w:pStyle w:val="a0"/>
        <w:spacing w:line="360" w:lineRule="auto"/>
        <w:ind w:firstLineChars="200" w:firstLine="480"/>
        <w:contextualSpacing/>
        <w:rPr>
          <w:rFonts w:ascii="仿宋" w:eastAsia="仿宋" w:hAnsi="仿宋"/>
        </w:rPr>
      </w:pPr>
      <w:r w:rsidRPr="00E34E6C">
        <w:rPr>
          <w:rFonts w:ascii="仿宋" w:eastAsia="仿宋" w:hAnsi="仿宋" w:hint="eastAsia"/>
        </w:rPr>
        <w:t>跨场景兼容：适配分割、分类、检测等多类医学影像任务，支持</w:t>
      </w:r>
      <w:r w:rsidRPr="00E34E6C">
        <w:rPr>
          <w:rFonts w:hAnsi="宋体" w:cs="宋体" w:hint="eastAsia"/>
        </w:rPr>
        <w:t> </w:t>
      </w:r>
      <w:r w:rsidRPr="00E34E6C">
        <w:rPr>
          <w:rFonts w:ascii="仿宋" w:eastAsia="仿宋" w:hAnsi="仿宋" w:hint="eastAsia"/>
        </w:rPr>
        <w:t>2D</w:t>
      </w:r>
      <w:r w:rsidRPr="00E34E6C">
        <w:rPr>
          <w:rFonts w:hAnsi="宋体" w:cs="宋体" w:hint="eastAsia"/>
        </w:rPr>
        <w:t> </w:t>
      </w:r>
      <w:r w:rsidRPr="00E34E6C">
        <w:rPr>
          <w:rFonts w:ascii="仿宋" w:eastAsia="仿宋" w:hAnsi="仿宋" w:hint="eastAsia"/>
        </w:rPr>
        <w:t>与</w:t>
      </w:r>
      <w:r w:rsidRPr="00E34E6C">
        <w:rPr>
          <w:rFonts w:hAnsi="宋体" w:cs="宋体" w:hint="eastAsia"/>
        </w:rPr>
        <w:t> </w:t>
      </w:r>
      <w:r w:rsidRPr="00E34E6C">
        <w:rPr>
          <w:rFonts w:ascii="仿宋" w:eastAsia="仿宋" w:hAnsi="仿宋" w:hint="eastAsia"/>
        </w:rPr>
        <w:t>3D</w:t>
      </w:r>
      <w:r w:rsidRPr="00E34E6C">
        <w:rPr>
          <w:rFonts w:hAnsi="宋体" w:cs="宋体" w:hint="eastAsia"/>
        </w:rPr>
        <w:t> </w:t>
      </w:r>
      <w:r w:rsidRPr="00E34E6C">
        <w:rPr>
          <w:rFonts w:ascii="仿宋" w:eastAsia="仿宋" w:hAnsi="仿宋" w:hint="eastAsia"/>
        </w:rPr>
        <w:t>双模态处理，满足鉴别诊断、预后预测等多类科研场景。</w:t>
      </w:r>
    </w:p>
    <w:p w:rsidR="00D2162F" w:rsidRPr="00E34E6C" w:rsidRDefault="00D2162F" w:rsidP="00D2162F">
      <w:pPr>
        <w:pStyle w:val="a0"/>
        <w:spacing w:line="360" w:lineRule="auto"/>
        <w:ind w:firstLineChars="200" w:firstLine="480"/>
        <w:contextualSpacing/>
        <w:rPr>
          <w:rFonts w:ascii="仿宋" w:eastAsia="仿宋" w:hAnsi="仿宋"/>
        </w:rPr>
      </w:pPr>
      <w:r w:rsidRPr="00E34E6C">
        <w:rPr>
          <w:rFonts w:ascii="仿宋" w:eastAsia="仿宋" w:hAnsi="仿宋" w:hint="eastAsia"/>
        </w:rPr>
        <w:t>（3）可靠性</w:t>
      </w:r>
    </w:p>
    <w:p w:rsidR="00D2162F" w:rsidRPr="00E34E6C" w:rsidRDefault="00D2162F" w:rsidP="00D2162F">
      <w:pPr>
        <w:pStyle w:val="a0"/>
        <w:spacing w:line="360" w:lineRule="auto"/>
        <w:ind w:firstLineChars="200" w:firstLine="480"/>
        <w:contextualSpacing/>
        <w:rPr>
          <w:rFonts w:ascii="仿宋" w:eastAsia="仿宋" w:hAnsi="仿宋"/>
        </w:rPr>
      </w:pPr>
      <w:r w:rsidRPr="00E34E6C">
        <w:rPr>
          <w:rFonts w:ascii="仿宋" w:eastAsia="仿宋" w:hAnsi="仿宋" w:hint="eastAsia"/>
        </w:rPr>
        <w:t>数据安全可靠：通过脱敏处理、细致权限配置、自动数据校验，保障数据在上传、协作、存储过程中的规范性、完整性与安全性。</w:t>
      </w:r>
    </w:p>
    <w:p w:rsidR="00D2162F" w:rsidRPr="00E34E6C" w:rsidRDefault="00D2162F" w:rsidP="00D2162F">
      <w:pPr>
        <w:pStyle w:val="a0"/>
        <w:spacing w:line="360" w:lineRule="auto"/>
        <w:ind w:firstLineChars="200" w:firstLine="480"/>
        <w:contextualSpacing/>
        <w:rPr>
          <w:rFonts w:ascii="仿宋" w:eastAsia="仿宋" w:hAnsi="仿宋"/>
        </w:rPr>
      </w:pPr>
      <w:r w:rsidRPr="00E34E6C">
        <w:rPr>
          <w:rFonts w:ascii="仿宋" w:eastAsia="仿宋" w:hAnsi="仿宋" w:hint="eastAsia"/>
        </w:rPr>
        <w:t>算法精准稳定：集成高性能</w:t>
      </w:r>
      <w:r w:rsidRPr="00E34E6C">
        <w:rPr>
          <w:rFonts w:hAnsi="宋体" w:cs="宋体" w:hint="eastAsia"/>
        </w:rPr>
        <w:t> </w:t>
      </w:r>
      <w:r w:rsidRPr="00E34E6C">
        <w:rPr>
          <w:rFonts w:ascii="仿宋" w:eastAsia="仿宋" w:hAnsi="仿宋" w:hint="eastAsia"/>
        </w:rPr>
        <w:t>AI模型，确保自动分割、标注等结果的高精度与一致性，减少人工误差。</w:t>
      </w:r>
    </w:p>
    <w:p w:rsidR="00D2162F" w:rsidRPr="00E34E6C" w:rsidRDefault="00D2162F" w:rsidP="00D2162F">
      <w:pPr>
        <w:pStyle w:val="a0"/>
        <w:spacing w:line="360" w:lineRule="auto"/>
        <w:ind w:firstLineChars="200" w:firstLine="480"/>
        <w:contextualSpacing/>
        <w:rPr>
          <w:rFonts w:ascii="仿宋" w:eastAsia="仿宋" w:hAnsi="仿宋"/>
        </w:rPr>
      </w:pPr>
      <w:r w:rsidRPr="00E34E6C">
        <w:rPr>
          <w:rFonts w:ascii="仿宋" w:eastAsia="仿宋" w:hAnsi="仿宋" w:hint="eastAsia"/>
        </w:rPr>
        <w:lastRenderedPageBreak/>
        <w:t>流程规范可控：支持课题层级管理、角色权限划分，确保多用户协作过程可追溯、合规性。</w:t>
      </w:r>
    </w:p>
    <w:p w:rsidR="00D2162F" w:rsidRPr="00E34E6C" w:rsidRDefault="00D2162F" w:rsidP="00D2162F">
      <w:pPr>
        <w:pStyle w:val="a0"/>
        <w:spacing w:line="360" w:lineRule="auto"/>
        <w:ind w:firstLineChars="200" w:firstLine="480"/>
        <w:contextualSpacing/>
        <w:rPr>
          <w:rFonts w:ascii="仿宋" w:eastAsia="仿宋" w:hAnsi="仿宋"/>
        </w:rPr>
      </w:pPr>
      <w:r w:rsidRPr="00E34E6C">
        <w:rPr>
          <w:rFonts w:ascii="仿宋" w:eastAsia="仿宋" w:hAnsi="仿宋" w:hint="eastAsia"/>
        </w:rPr>
        <w:t>（4）扩展性目标</w:t>
      </w:r>
    </w:p>
    <w:p w:rsidR="00D2162F" w:rsidRPr="00E34E6C" w:rsidRDefault="00D2162F" w:rsidP="00D2162F">
      <w:pPr>
        <w:pStyle w:val="a0"/>
        <w:spacing w:line="360" w:lineRule="auto"/>
        <w:ind w:firstLineChars="200" w:firstLine="480"/>
        <w:contextualSpacing/>
        <w:rPr>
          <w:rFonts w:ascii="仿宋" w:eastAsia="仿宋" w:hAnsi="仿宋"/>
        </w:rPr>
      </w:pPr>
      <w:r w:rsidRPr="00E34E6C">
        <w:rPr>
          <w:rFonts w:ascii="仿宋" w:eastAsia="仿宋" w:hAnsi="仿宋" w:hint="eastAsia"/>
        </w:rPr>
        <w:t>功能拓展：具备可拓展性，未来将持续新增科研图表等工具，覆盖更多统计分析需求。</w:t>
      </w:r>
    </w:p>
    <w:p w:rsidR="00D2162F" w:rsidRPr="00E34E6C" w:rsidRDefault="00D2162F" w:rsidP="00D2162F">
      <w:pPr>
        <w:pStyle w:val="a0"/>
        <w:spacing w:line="360" w:lineRule="auto"/>
        <w:ind w:firstLineChars="200" w:firstLine="480"/>
        <w:contextualSpacing/>
        <w:rPr>
          <w:rFonts w:ascii="仿宋" w:eastAsia="仿宋" w:hAnsi="仿宋"/>
        </w:rPr>
      </w:pPr>
      <w:r w:rsidRPr="00E34E6C">
        <w:rPr>
          <w:rFonts w:ascii="仿宋" w:eastAsia="仿宋" w:hAnsi="仿宋" w:hint="eastAsia"/>
        </w:rPr>
        <w:t>算法集成：支持用户集成并调用自定义算法，便于模型验证与优化，加速成果转化。</w:t>
      </w:r>
    </w:p>
    <w:p w:rsidR="00D2162F" w:rsidRPr="00E34E6C" w:rsidRDefault="00D2162F" w:rsidP="00D2162F">
      <w:pPr>
        <w:pStyle w:val="a0"/>
        <w:spacing w:line="360" w:lineRule="auto"/>
        <w:ind w:firstLineChars="200" w:firstLine="480"/>
        <w:contextualSpacing/>
        <w:rPr>
          <w:rFonts w:ascii="仿宋" w:eastAsia="仿宋" w:hAnsi="仿宋"/>
        </w:rPr>
      </w:pPr>
      <w:r w:rsidRPr="00E34E6C">
        <w:rPr>
          <w:rFonts w:ascii="仿宋" w:eastAsia="仿宋" w:hAnsi="仿宋" w:hint="eastAsia"/>
        </w:rPr>
        <w:t>数据扩展：支持构建多中心数据池，灵活关联不同数据集，提升数据复用与共享能力。</w:t>
      </w:r>
    </w:p>
    <w:p w:rsidR="00D2162F" w:rsidRPr="00E34E6C" w:rsidRDefault="00D2162F" w:rsidP="00D2162F">
      <w:pPr>
        <w:pStyle w:val="a0"/>
        <w:spacing w:line="360" w:lineRule="auto"/>
        <w:ind w:firstLineChars="200" w:firstLine="480"/>
        <w:contextualSpacing/>
        <w:rPr>
          <w:rFonts w:ascii="仿宋" w:eastAsia="仿宋" w:hAnsi="仿宋"/>
        </w:rPr>
      </w:pPr>
      <w:r w:rsidRPr="00E34E6C">
        <w:rPr>
          <w:rFonts w:ascii="仿宋" w:eastAsia="仿宋" w:hAnsi="仿宋" w:hint="eastAsia"/>
        </w:rPr>
        <w:t>模型迭代：深度学习模型支持迭代式训练、级联使用与重复调用，持续优化性能，适应多样化科研任务。</w:t>
      </w:r>
    </w:p>
    <w:p w:rsidR="00D2162F" w:rsidRPr="00E34E6C" w:rsidRDefault="00D2162F" w:rsidP="00D2162F">
      <w:pPr>
        <w:pStyle w:val="affff5"/>
        <w:spacing w:line="360" w:lineRule="auto"/>
        <w:ind w:firstLineChars="200" w:firstLine="482"/>
        <w:contextualSpacing/>
        <w:rPr>
          <w:rFonts w:ascii="仿宋" w:eastAsia="仿宋" w:hAnsi="仿宋"/>
          <w:b/>
          <w:bCs/>
          <w:sz w:val="24"/>
        </w:rPr>
      </w:pPr>
      <w:r w:rsidRPr="00E34E6C">
        <w:rPr>
          <w:rFonts w:ascii="仿宋" w:eastAsia="仿宋" w:hAnsi="仿宋" w:hint="eastAsia"/>
          <w:b/>
          <w:bCs/>
          <w:sz w:val="24"/>
        </w:rPr>
        <w:t>(二)高分辨成像分析解决方案</w:t>
      </w:r>
    </w:p>
    <w:p w:rsidR="00D2162F" w:rsidRPr="00E34E6C" w:rsidRDefault="00D2162F" w:rsidP="00D2162F">
      <w:pPr>
        <w:spacing w:line="360" w:lineRule="auto"/>
        <w:ind w:firstLineChars="200" w:firstLine="482"/>
        <w:contextualSpacing/>
        <w:rPr>
          <w:rFonts w:ascii="仿宋" w:eastAsia="仿宋" w:hAnsi="仿宋"/>
          <w:b/>
          <w:bCs/>
          <w:sz w:val="24"/>
        </w:rPr>
      </w:pPr>
      <w:r w:rsidRPr="00E34E6C">
        <w:rPr>
          <w:rFonts w:ascii="仿宋" w:eastAsia="仿宋" w:hAnsi="仿宋" w:hint="eastAsia"/>
          <w:b/>
          <w:bCs/>
          <w:sz w:val="24"/>
        </w:rPr>
        <w:t>1.系统适用运行环境</w:t>
      </w:r>
    </w:p>
    <w:p w:rsidR="00D2162F" w:rsidRPr="00E34E6C" w:rsidRDefault="00D2162F" w:rsidP="00D2162F">
      <w:pPr>
        <w:spacing w:line="360" w:lineRule="auto"/>
        <w:ind w:firstLine="480"/>
        <w:contextualSpacing/>
        <w:rPr>
          <w:rFonts w:ascii="仿宋" w:eastAsia="仿宋" w:hAnsi="仿宋"/>
          <w:sz w:val="24"/>
        </w:rPr>
      </w:pPr>
      <w:r w:rsidRPr="00E34E6C">
        <w:rPr>
          <w:rFonts w:ascii="仿宋" w:eastAsia="仿宋" w:hAnsi="仿宋" w:hint="eastAsia"/>
          <w:sz w:val="24"/>
        </w:rPr>
        <w:t>操作系统 ：Windows11 x64.</w:t>
      </w:r>
    </w:p>
    <w:p w:rsidR="00D2162F" w:rsidRPr="00E34E6C" w:rsidRDefault="00D2162F" w:rsidP="00D2162F">
      <w:pPr>
        <w:spacing w:line="360" w:lineRule="auto"/>
        <w:ind w:firstLine="480"/>
        <w:contextualSpacing/>
        <w:rPr>
          <w:rFonts w:ascii="仿宋" w:eastAsia="仿宋" w:hAnsi="仿宋"/>
          <w:sz w:val="24"/>
        </w:rPr>
      </w:pPr>
      <w:r w:rsidRPr="00E34E6C">
        <w:rPr>
          <w:rFonts w:ascii="仿宋" w:eastAsia="仿宋" w:hAnsi="仿宋" w:hint="eastAsia"/>
          <w:sz w:val="24"/>
        </w:rPr>
        <w:t>CPU：i5（含）以上型号的CPU.</w:t>
      </w:r>
    </w:p>
    <w:p w:rsidR="00D2162F" w:rsidRPr="00E34E6C" w:rsidRDefault="00D2162F" w:rsidP="00D2162F">
      <w:pPr>
        <w:spacing w:line="360" w:lineRule="auto"/>
        <w:ind w:firstLine="480"/>
        <w:contextualSpacing/>
        <w:rPr>
          <w:rFonts w:ascii="仿宋" w:eastAsia="仿宋" w:hAnsi="仿宋"/>
          <w:sz w:val="24"/>
        </w:rPr>
      </w:pPr>
      <w:r w:rsidRPr="00E34E6C">
        <w:rPr>
          <w:rFonts w:ascii="仿宋" w:eastAsia="仿宋" w:hAnsi="仿宋" w:hint="eastAsia"/>
          <w:sz w:val="24"/>
        </w:rPr>
        <w:t>内存：16GB</w:t>
      </w:r>
    </w:p>
    <w:p w:rsidR="00D2162F" w:rsidRPr="00E34E6C" w:rsidRDefault="00D2162F" w:rsidP="00D2162F">
      <w:pPr>
        <w:spacing w:line="360" w:lineRule="auto"/>
        <w:ind w:firstLine="480"/>
        <w:contextualSpacing/>
        <w:rPr>
          <w:rFonts w:ascii="仿宋" w:eastAsia="仿宋" w:hAnsi="仿宋"/>
          <w:sz w:val="24"/>
        </w:rPr>
      </w:pPr>
      <w:r w:rsidRPr="00E34E6C">
        <w:rPr>
          <w:rFonts w:ascii="仿宋" w:eastAsia="仿宋" w:hAnsi="仿宋" w:hint="eastAsia"/>
          <w:sz w:val="24"/>
        </w:rPr>
        <w:t>硬盘：1TB</w:t>
      </w:r>
    </w:p>
    <w:p w:rsidR="00D2162F" w:rsidRPr="00E34E6C" w:rsidRDefault="00D2162F" w:rsidP="00D2162F">
      <w:pPr>
        <w:spacing w:line="360" w:lineRule="auto"/>
        <w:ind w:firstLine="480"/>
        <w:contextualSpacing/>
        <w:rPr>
          <w:rFonts w:ascii="仿宋" w:eastAsia="仿宋" w:hAnsi="仿宋"/>
          <w:sz w:val="24"/>
        </w:rPr>
      </w:pPr>
      <w:r w:rsidRPr="00E34E6C">
        <w:rPr>
          <w:rFonts w:ascii="仿宋" w:eastAsia="仿宋" w:hAnsi="仿宋" w:hint="eastAsia"/>
          <w:sz w:val="24"/>
        </w:rPr>
        <w:t>显卡：RTX3090（含）以上型号的GPU.</w:t>
      </w:r>
    </w:p>
    <w:p w:rsidR="00D2162F" w:rsidRPr="00E34E6C" w:rsidRDefault="00D2162F" w:rsidP="00D2162F">
      <w:pPr>
        <w:spacing w:line="360" w:lineRule="auto"/>
        <w:ind w:firstLineChars="200" w:firstLine="482"/>
        <w:contextualSpacing/>
        <w:jc w:val="left"/>
        <w:rPr>
          <w:rFonts w:ascii="仿宋" w:eastAsia="仿宋" w:hAnsi="仿宋"/>
          <w:b/>
          <w:bCs/>
          <w:sz w:val="24"/>
        </w:rPr>
      </w:pPr>
      <w:r w:rsidRPr="00E34E6C">
        <w:rPr>
          <w:rFonts w:ascii="仿宋" w:eastAsia="仿宋" w:hAnsi="仿宋" w:hint="eastAsia"/>
          <w:b/>
          <w:bCs/>
          <w:sz w:val="24"/>
        </w:rPr>
        <w:t>2.数据存储类型</w:t>
      </w:r>
    </w:p>
    <w:p w:rsidR="00D2162F" w:rsidRPr="00E34E6C" w:rsidRDefault="00D2162F" w:rsidP="00D2162F">
      <w:pPr>
        <w:spacing w:line="360" w:lineRule="auto"/>
        <w:ind w:firstLine="480"/>
        <w:contextualSpacing/>
        <w:rPr>
          <w:rFonts w:ascii="仿宋" w:eastAsia="仿宋" w:hAnsi="仿宋"/>
          <w:sz w:val="24"/>
        </w:rPr>
      </w:pPr>
      <w:r w:rsidRPr="00E34E6C">
        <w:rPr>
          <w:rFonts w:ascii="仿宋" w:eastAsia="仿宋" w:hAnsi="仿宋" w:hint="eastAsia"/>
          <w:sz w:val="24"/>
        </w:rPr>
        <w:t>本地存储</w:t>
      </w:r>
    </w:p>
    <w:p w:rsidR="00D2162F" w:rsidRPr="00E34E6C" w:rsidRDefault="00D2162F" w:rsidP="00D2162F">
      <w:pPr>
        <w:spacing w:line="360" w:lineRule="auto"/>
        <w:ind w:firstLineChars="200" w:firstLine="482"/>
        <w:contextualSpacing/>
        <w:jc w:val="left"/>
        <w:rPr>
          <w:rFonts w:ascii="仿宋" w:eastAsia="仿宋" w:hAnsi="仿宋"/>
          <w:b/>
          <w:bCs/>
          <w:sz w:val="24"/>
        </w:rPr>
      </w:pPr>
      <w:r w:rsidRPr="00E34E6C">
        <w:rPr>
          <w:rFonts w:ascii="仿宋" w:eastAsia="仿宋" w:hAnsi="仿宋" w:hint="eastAsia"/>
          <w:b/>
          <w:bCs/>
          <w:sz w:val="24"/>
        </w:rPr>
        <w:t>3.建设模式</w:t>
      </w:r>
    </w:p>
    <w:p w:rsidR="00D2162F" w:rsidRPr="00E34E6C" w:rsidRDefault="00D2162F" w:rsidP="00D2162F">
      <w:pPr>
        <w:spacing w:line="360" w:lineRule="auto"/>
        <w:ind w:firstLine="480"/>
        <w:contextualSpacing/>
        <w:rPr>
          <w:rFonts w:ascii="仿宋" w:eastAsia="仿宋" w:hAnsi="仿宋"/>
          <w:sz w:val="24"/>
        </w:rPr>
      </w:pPr>
      <w:r w:rsidRPr="00E34E6C">
        <w:rPr>
          <w:rFonts w:ascii="仿宋" w:eastAsia="仿宋" w:hAnsi="仿宋" w:hint="eastAsia"/>
          <w:sz w:val="24"/>
        </w:rPr>
        <w:t>单机部署</w:t>
      </w:r>
    </w:p>
    <w:p w:rsidR="00D2162F" w:rsidRPr="00E34E6C" w:rsidRDefault="00D2162F" w:rsidP="00D2162F">
      <w:pPr>
        <w:adjustRightInd w:val="0"/>
        <w:spacing w:line="360" w:lineRule="auto"/>
        <w:ind w:firstLineChars="200" w:firstLine="482"/>
        <w:contextualSpacing/>
        <w:textAlignment w:val="baseline"/>
        <w:rPr>
          <w:rFonts w:ascii="仿宋" w:eastAsia="仿宋" w:hAnsi="仿宋"/>
          <w:b/>
          <w:bCs/>
          <w:sz w:val="24"/>
        </w:rPr>
      </w:pPr>
      <w:r w:rsidRPr="00E34E6C">
        <w:rPr>
          <w:rFonts w:ascii="仿宋" w:eastAsia="仿宋" w:hAnsi="仿宋" w:hint="eastAsia"/>
          <w:b/>
          <w:bCs/>
          <w:sz w:val="24"/>
        </w:rPr>
        <w:t>4.易用性、兼容性、可靠性、扩展性等目标</w:t>
      </w:r>
    </w:p>
    <w:p w:rsidR="00D2162F" w:rsidRPr="00E34E6C" w:rsidRDefault="00D2162F" w:rsidP="00D2162F">
      <w:pPr>
        <w:spacing w:line="360" w:lineRule="auto"/>
        <w:ind w:firstLine="480"/>
        <w:contextualSpacing/>
        <w:rPr>
          <w:rFonts w:ascii="仿宋" w:eastAsia="仿宋" w:hAnsi="仿宋"/>
          <w:sz w:val="24"/>
        </w:rPr>
      </w:pPr>
      <w:r w:rsidRPr="00E34E6C">
        <w:rPr>
          <w:rFonts w:ascii="仿宋" w:eastAsia="仿宋" w:hAnsi="仿宋" w:hint="eastAsia"/>
          <w:sz w:val="24"/>
        </w:rPr>
        <w:t>易用性和可靠性是本解决方案设计的重要目标，采取了科学的色彩搭配、一目了然的功能布局、醒目的消息提醒，方便快捷的智能辅助等措施来实现了易用性这一目标；通过充分测试确保其可靠性。</w:t>
      </w:r>
    </w:p>
    <w:p w:rsidR="00D2162F" w:rsidRPr="00E34E6C" w:rsidRDefault="00D2162F" w:rsidP="00D2162F">
      <w:pPr>
        <w:pStyle w:val="2"/>
        <w:keepNext w:val="0"/>
        <w:keepLines w:val="0"/>
        <w:tabs>
          <w:tab w:val="left" w:pos="0"/>
        </w:tabs>
        <w:autoSpaceDE/>
        <w:adjustRightInd/>
        <w:spacing w:before="0" w:line="360" w:lineRule="auto"/>
        <w:contextualSpacing/>
        <w:jc w:val="left"/>
        <w:rPr>
          <w:rFonts w:ascii="仿宋" w:eastAsia="仿宋" w:hAnsi="仿宋" w:cs="宋体"/>
          <w:bCs/>
          <w:sz w:val="24"/>
          <w:szCs w:val="24"/>
        </w:rPr>
      </w:pPr>
      <w:r w:rsidRPr="00E34E6C">
        <w:rPr>
          <w:rFonts w:ascii="仿宋" w:eastAsia="仿宋" w:hAnsi="仿宋" w:cs="宋体" w:hint="eastAsia"/>
          <w:bCs/>
          <w:sz w:val="24"/>
          <w:szCs w:val="24"/>
        </w:rPr>
        <w:t>四、项目信息安全要求</w:t>
      </w:r>
    </w:p>
    <w:p w:rsidR="00D2162F" w:rsidRPr="00E34E6C" w:rsidRDefault="00D2162F" w:rsidP="00D2162F">
      <w:pPr>
        <w:adjustRightInd w:val="0"/>
        <w:spacing w:line="360" w:lineRule="auto"/>
        <w:ind w:firstLineChars="200" w:firstLine="482"/>
        <w:contextualSpacing/>
        <w:textAlignment w:val="baseline"/>
        <w:rPr>
          <w:rFonts w:ascii="仿宋" w:eastAsia="仿宋" w:hAnsi="仿宋" w:cs="宋体"/>
          <w:sz w:val="24"/>
        </w:rPr>
      </w:pPr>
      <w:r w:rsidRPr="00E34E6C">
        <w:rPr>
          <w:rFonts w:ascii="仿宋" w:eastAsia="仿宋" w:hAnsi="仿宋" w:hint="eastAsia"/>
          <w:b/>
          <w:bCs/>
          <w:kern w:val="0"/>
          <w:sz w:val="24"/>
        </w:rPr>
        <w:t>4.1 数字病理分布式存储组件：</w:t>
      </w:r>
      <w:r w:rsidRPr="00E34E6C">
        <w:rPr>
          <w:rFonts w:ascii="仿宋" w:eastAsia="仿宋" w:hAnsi="仿宋" w:cs="宋体" w:hint="eastAsia"/>
          <w:sz w:val="24"/>
        </w:rPr>
        <w:t>要求投标人参考国家相关法律</w:t>
      </w:r>
      <w:r w:rsidRPr="00E34E6C">
        <w:rPr>
          <w:rFonts w:ascii="仿宋" w:eastAsia="仿宋" w:hAnsi="仿宋" w:hint="eastAsia"/>
          <w:sz w:val="24"/>
        </w:rPr>
        <w:t>法规</w:t>
      </w:r>
      <w:r w:rsidRPr="00E34E6C">
        <w:rPr>
          <w:rFonts w:ascii="仿宋" w:eastAsia="仿宋" w:hAnsi="仿宋" w:cs="宋体" w:hint="eastAsia"/>
          <w:sz w:val="24"/>
        </w:rPr>
        <w:t>、政策标准、行业规范，制定完整的安全方案，安全方案应包含且不限于安全管理方案、</w:t>
      </w:r>
      <w:r w:rsidRPr="00E34E6C">
        <w:rPr>
          <w:rFonts w:ascii="仿宋" w:eastAsia="仿宋" w:hAnsi="仿宋" w:cs="宋体" w:hint="eastAsia"/>
          <w:sz w:val="24"/>
        </w:rPr>
        <w:lastRenderedPageBreak/>
        <w:t>安全技术方案、数据安全方案等内容，以保障本项目系统安全、数据安全和运行安全。</w:t>
      </w:r>
    </w:p>
    <w:p w:rsidR="00D2162F" w:rsidRPr="00E34E6C" w:rsidRDefault="00D2162F" w:rsidP="00D2162F">
      <w:pPr>
        <w:spacing w:line="360" w:lineRule="auto"/>
        <w:ind w:firstLineChars="200" w:firstLine="480"/>
        <w:contextualSpacing/>
        <w:rPr>
          <w:rFonts w:ascii="仿宋" w:eastAsia="仿宋" w:hAnsi="仿宋" w:cs="宋体"/>
          <w:sz w:val="24"/>
        </w:rPr>
      </w:pPr>
      <w:r w:rsidRPr="00E34E6C">
        <w:rPr>
          <w:rFonts w:ascii="仿宋" w:eastAsia="仿宋" w:hAnsi="仿宋" w:cs="宋体" w:hint="eastAsia"/>
          <w:sz w:val="24"/>
        </w:rPr>
        <w:t>其中，安全管理方案应包括安全组织建设、制度体系框架设计、制度体系架构说明等内容；数据安全方案应包括数据安全需求、数据安全管控基本原则、数据安全能力建设、数据全生命周期管理。</w:t>
      </w:r>
    </w:p>
    <w:p w:rsidR="00D2162F" w:rsidRPr="00E34E6C" w:rsidRDefault="00D2162F" w:rsidP="00D2162F">
      <w:pPr>
        <w:spacing w:line="360" w:lineRule="auto"/>
        <w:ind w:firstLineChars="200" w:firstLine="480"/>
        <w:contextualSpacing/>
        <w:rPr>
          <w:rFonts w:ascii="仿宋" w:eastAsia="仿宋" w:hAnsi="仿宋" w:cs="宋体"/>
          <w:sz w:val="24"/>
        </w:rPr>
      </w:pPr>
      <w:r w:rsidRPr="00E34E6C">
        <w:rPr>
          <w:rFonts w:ascii="仿宋" w:eastAsia="仿宋" w:hAnsi="仿宋" w:cs="宋体" w:hint="eastAsia"/>
          <w:sz w:val="24"/>
        </w:rPr>
        <w:t>投标人须对项目技术文件以及由采购人提供的所有内部资料、技术文档、数据和信息予以保密。投标人必须遵守与采购人签订的保密协议，未经采购人书面许可，投标人不得以任何形式向第三方透露本项目相关信息和所有数据。</w:t>
      </w:r>
    </w:p>
    <w:p w:rsidR="00D2162F" w:rsidRPr="00E34E6C" w:rsidRDefault="00D2162F" w:rsidP="00D2162F">
      <w:pPr>
        <w:adjustRightInd w:val="0"/>
        <w:spacing w:line="360" w:lineRule="auto"/>
        <w:ind w:firstLineChars="200" w:firstLine="482"/>
        <w:contextualSpacing/>
        <w:textAlignment w:val="baseline"/>
        <w:rPr>
          <w:rFonts w:ascii="仿宋" w:eastAsia="仿宋" w:hAnsi="仿宋" w:cs="宋体"/>
          <w:sz w:val="24"/>
        </w:rPr>
      </w:pPr>
      <w:r w:rsidRPr="00E34E6C">
        <w:rPr>
          <w:rFonts w:ascii="仿宋" w:eastAsia="仿宋" w:hAnsi="仿宋" w:hint="eastAsia"/>
          <w:b/>
          <w:bCs/>
          <w:kern w:val="0"/>
          <w:sz w:val="24"/>
        </w:rPr>
        <w:t>4.2 超声影像存储服务器组件、超声影像智能报告模拟系统组件、存储交换机、联网交换机、液冷机柜：</w:t>
      </w:r>
      <w:r w:rsidRPr="00E34E6C">
        <w:rPr>
          <w:rFonts w:ascii="仿宋" w:eastAsia="仿宋" w:hAnsi="仿宋" w:cs="宋体" w:hint="eastAsia"/>
          <w:sz w:val="24"/>
        </w:rPr>
        <w:t>要求投标人参考国家相关法律</w:t>
      </w:r>
      <w:r w:rsidRPr="00E34E6C">
        <w:rPr>
          <w:rFonts w:ascii="仿宋" w:eastAsia="仿宋" w:hAnsi="仿宋" w:hint="eastAsia"/>
          <w:sz w:val="24"/>
        </w:rPr>
        <w:t>法规</w:t>
      </w:r>
      <w:r w:rsidRPr="00E34E6C">
        <w:rPr>
          <w:rFonts w:ascii="仿宋" w:eastAsia="仿宋" w:hAnsi="仿宋" w:cs="宋体" w:hint="eastAsia"/>
          <w:sz w:val="24"/>
        </w:rPr>
        <w:t>、政策标准、行业规范，制定完整的安全方案，安全方案应包含且不限于安全管理方案、安全技术方案、数据安全方案等内容，以保障本项目系统安全、数据安全和运行安全。</w:t>
      </w:r>
    </w:p>
    <w:p w:rsidR="00D2162F" w:rsidRPr="00E34E6C" w:rsidRDefault="00D2162F" w:rsidP="00D2162F">
      <w:pPr>
        <w:spacing w:line="360" w:lineRule="auto"/>
        <w:ind w:firstLineChars="200" w:firstLine="480"/>
        <w:contextualSpacing/>
        <w:rPr>
          <w:rFonts w:ascii="仿宋" w:eastAsia="仿宋" w:hAnsi="仿宋" w:cs="宋体"/>
          <w:sz w:val="24"/>
        </w:rPr>
      </w:pPr>
      <w:r w:rsidRPr="00E34E6C">
        <w:rPr>
          <w:rFonts w:ascii="仿宋" w:eastAsia="仿宋" w:hAnsi="仿宋" w:cs="宋体" w:hint="eastAsia"/>
          <w:sz w:val="24"/>
        </w:rPr>
        <w:t>其中，安全管理方案应包括安全组织建设、制度体系框架设计、制度体系架构说明等内容；数据安全方案应包括数据安全需求、数据安全管控基本原则、数据安全能力建设、数据全生命周期管理。</w:t>
      </w:r>
    </w:p>
    <w:p w:rsidR="00D2162F" w:rsidRPr="00E34E6C" w:rsidRDefault="00D2162F" w:rsidP="00D2162F">
      <w:pPr>
        <w:spacing w:line="360" w:lineRule="auto"/>
        <w:ind w:firstLineChars="200" w:firstLine="480"/>
        <w:contextualSpacing/>
        <w:rPr>
          <w:rFonts w:ascii="仿宋" w:eastAsia="仿宋" w:hAnsi="仿宋" w:cs="宋体"/>
          <w:sz w:val="24"/>
        </w:rPr>
      </w:pPr>
      <w:r w:rsidRPr="00E34E6C">
        <w:rPr>
          <w:rFonts w:ascii="仿宋" w:eastAsia="仿宋" w:hAnsi="仿宋" w:cs="宋体" w:hint="eastAsia"/>
          <w:sz w:val="24"/>
        </w:rPr>
        <w:t>投标人应按照国家信息安全等级保护三级和商用密码应用安全要求进行信息系统的建设，并配合后续三级等保和商用密码应用安全测评整改工作。</w:t>
      </w:r>
    </w:p>
    <w:p w:rsidR="00D2162F" w:rsidRPr="00E34E6C" w:rsidRDefault="00D2162F" w:rsidP="00D2162F">
      <w:pPr>
        <w:spacing w:line="360" w:lineRule="auto"/>
        <w:ind w:firstLineChars="200" w:firstLine="480"/>
        <w:contextualSpacing/>
        <w:rPr>
          <w:rFonts w:ascii="仿宋" w:eastAsia="仿宋" w:hAnsi="仿宋" w:cs="宋体"/>
          <w:sz w:val="24"/>
        </w:rPr>
      </w:pPr>
      <w:r w:rsidRPr="00E34E6C">
        <w:rPr>
          <w:rFonts w:ascii="仿宋" w:eastAsia="仿宋" w:hAnsi="仿宋" w:cs="宋体" w:hint="eastAsia"/>
          <w:sz w:val="24"/>
        </w:rPr>
        <w:t>投标人须对项目技术文件以及由采购人提供的所有内部资料、技术文档、数据和信息予以保密。投标人必须遵守与采购人签订的保密协议，未经采购人书面许可，投标人不得以任何形式向第三方透露本项目相关信息和所有数据。</w:t>
      </w:r>
    </w:p>
    <w:p w:rsidR="00D2162F" w:rsidRPr="00E34E6C" w:rsidRDefault="00D2162F" w:rsidP="00D2162F">
      <w:pPr>
        <w:spacing w:line="360" w:lineRule="auto"/>
        <w:ind w:firstLineChars="300" w:firstLine="723"/>
        <w:contextualSpacing/>
        <w:rPr>
          <w:rFonts w:ascii="仿宋" w:eastAsia="仿宋" w:hAnsi="仿宋" w:cs="宋体"/>
          <w:sz w:val="24"/>
        </w:rPr>
      </w:pPr>
      <w:r w:rsidRPr="00E34E6C">
        <w:rPr>
          <w:rFonts w:ascii="仿宋" w:eastAsia="仿宋" w:hAnsi="仿宋" w:hint="eastAsia"/>
          <w:b/>
          <w:bCs/>
          <w:kern w:val="0"/>
          <w:sz w:val="24"/>
        </w:rPr>
        <w:t>4.3 大规模高效能数据存储与处理平台、心血管健康大数据超算分析系统 ：</w:t>
      </w:r>
      <w:r w:rsidRPr="00E34E6C">
        <w:rPr>
          <w:rFonts w:ascii="仿宋" w:eastAsia="仿宋" w:hAnsi="仿宋" w:cs="宋体" w:hint="eastAsia"/>
          <w:sz w:val="24"/>
        </w:rPr>
        <w:t>投标人应重视项目组织及人员管理，投标人需制定完善的项目实施计划。必须重视项目实施的质量管理与安全保密管理措施，确保本项目安全实施并确保质量符合要求。必须重视项目计划与进度管理，确保在规定的时间内完成项目所需的全部工作和必须完成的工作各个过程。</w:t>
      </w:r>
    </w:p>
    <w:p w:rsidR="00D2162F" w:rsidRPr="00E34E6C" w:rsidRDefault="00D2162F" w:rsidP="00D2162F">
      <w:pPr>
        <w:spacing w:line="360" w:lineRule="auto"/>
        <w:ind w:firstLineChars="200" w:firstLine="480"/>
        <w:contextualSpacing/>
        <w:rPr>
          <w:rFonts w:ascii="仿宋" w:eastAsia="仿宋" w:hAnsi="仿宋" w:cs="宋体"/>
          <w:sz w:val="24"/>
        </w:rPr>
      </w:pPr>
      <w:r w:rsidRPr="00E34E6C">
        <w:rPr>
          <w:rFonts w:ascii="仿宋" w:eastAsia="仿宋" w:hAnsi="仿宋" w:cs="宋体" w:hint="eastAsia"/>
          <w:sz w:val="24"/>
        </w:rPr>
        <w:t>项目实施过程控制：需指派专职项目经理进行项目售后实施的资源协调和进行控制；编制施工总进度计划并控制其执行，按期完成整个施工项目的任务。</w:t>
      </w:r>
    </w:p>
    <w:p w:rsidR="00D2162F" w:rsidRPr="00E34E6C" w:rsidRDefault="00D2162F" w:rsidP="00D2162F">
      <w:pPr>
        <w:spacing w:line="360" w:lineRule="auto"/>
        <w:ind w:firstLineChars="200" w:firstLine="480"/>
        <w:contextualSpacing/>
        <w:rPr>
          <w:rFonts w:ascii="仿宋" w:eastAsia="仿宋" w:hAnsi="仿宋" w:cs="宋体"/>
          <w:sz w:val="24"/>
        </w:rPr>
      </w:pPr>
      <w:r w:rsidRPr="00E34E6C">
        <w:rPr>
          <w:rFonts w:ascii="仿宋" w:eastAsia="仿宋" w:hAnsi="仿宋" w:cs="宋体" w:hint="eastAsia"/>
          <w:sz w:val="24"/>
        </w:rPr>
        <w:t>项目实施过程文档管理</w:t>
      </w:r>
      <w:r w:rsidRPr="00E34E6C">
        <w:rPr>
          <w:rFonts w:ascii="仿宋" w:eastAsia="仿宋" w:hAnsi="仿宋" w:cs="宋体" w:hint="eastAsia"/>
          <w:sz w:val="24"/>
        </w:rPr>
        <w:tab/>
        <w:t>：在项目实施过程中，所以有关需求、建议、解决方案和结论都必须文档化、标准化，以便查阅和引用。</w:t>
      </w:r>
    </w:p>
    <w:p w:rsidR="00D2162F" w:rsidRPr="00E34E6C" w:rsidRDefault="00D2162F" w:rsidP="00D2162F">
      <w:pPr>
        <w:spacing w:line="360" w:lineRule="auto"/>
        <w:ind w:firstLineChars="200" w:firstLine="480"/>
        <w:contextualSpacing/>
        <w:rPr>
          <w:rFonts w:ascii="仿宋" w:eastAsia="仿宋" w:hAnsi="仿宋" w:cs="宋体"/>
          <w:sz w:val="24"/>
        </w:rPr>
      </w:pPr>
      <w:r w:rsidRPr="00E34E6C">
        <w:rPr>
          <w:rFonts w:ascii="仿宋" w:eastAsia="仿宋" w:hAnsi="仿宋" w:cs="宋体" w:hint="eastAsia"/>
          <w:sz w:val="24"/>
        </w:rPr>
        <w:lastRenderedPageBreak/>
        <w:t>项目实施组织架构：项目人员配备齐全，项目实施人员具有相关产品认证资质和丰富的实施经验。</w:t>
      </w:r>
    </w:p>
    <w:p w:rsidR="00D2162F" w:rsidRPr="00E34E6C" w:rsidRDefault="00D2162F" w:rsidP="00D2162F">
      <w:pPr>
        <w:spacing w:line="360" w:lineRule="auto"/>
        <w:ind w:firstLineChars="200" w:firstLine="480"/>
        <w:contextualSpacing/>
        <w:rPr>
          <w:rFonts w:ascii="仿宋" w:eastAsia="仿宋" w:hAnsi="仿宋" w:cs="宋体"/>
          <w:sz w:val="24"/>
        </w:rPr>
      </w:pPr>
      <w:r w:rsidRPr="00E34E6C">
        <w:rPr>
          <w:rFonts w:ascii="仿宋" w:eastAsia="仿宋" w:hAnsi="仿宋" w:cs="宋体" w:hint="eastAsia"/>
          <w:sz w:val="24"/>
        </w:rPr>
        <w:t>项目实施进度安排：项目进度计划安排合理，交货、安装、调试、测试、验收、应急措施可行。</w:t>
      </w:r>
    </w:p>
    <w:p w:rsidR="00D2162F" w:rsidRPr="00E34E6C" w:rsidRDefault="00D2162F" w:rsidP="00D2162F">
      <w:pPr>
        <w:spacing w:line="360" w:lineRule="auto"/>
        <w:ind w:firstLineChars="200" w:firstLine="480"/>
        <w:contextualSpacing/>
        <w:rPr>
          <w:rFonts w:ascii="仿宋" w:eastAsia="仿宋" w:hAnsi="仿宋" w:cs="宋体"/>
          <w:sz w:val="24"/>
        </w:rPr>
      </w:pPr>
      <w:r w:rsidRPr="00E34E6C">
        <w:rPr>
          <w:rFonts w:ascii="仿宋" w:eastAsia="仿宋" w:hAnsi="仿宋" w:cs="宋体" w:hint="eastAsia"/>
          <w:sz w:val="24"/>
        </w:rPr>
        <w:t>项目安装过程安排：安装过程中进行安全宣讲，保证安装顺利安全。</w:t>
      </w:r>
    </w:p>
    <w:p w:rsidR="00D2162F" w:rsidRPr="00E34E6C" w:rsidRDefault="00D2162F" w:rsidP="00D2162F">
      <w:pPr>
        <w:spacing w:line="360" w:lineRule="auto"/>
        <w:ind w:firstLineChars="200" w:firstLine="480"/>
        <w:contextualSpacing/>
        <w:rPr>
          <w:rFonts w:ascii="仿宋" w:eastAsia="仿宋" w:hAnsi="仿宋" w:cs="宋体"/>
          <w:sz w:val="24"/>
        </w:rPr>
      </w:pPr>
      <w:r w:rsidRPr="00E34E6C">
        <w:rPr>
          <w:rFonts w:ascii="仿宋" w:eastAsia="仿宋" w:hAnsi="仿宋" w:cs="宋体" w:hint="eastAsia"/>
          <w:sz w:val="24"/>
        </w:rPr>
        <w:t>项目验收安排：提供项目验收计划。</w:t>
      </w:r>
    </w:p>
    <w:p w:rsidR="00D2162F" w:rsidRPr="00E34E6C" w:rsidRDefault="00D2162F" w:rsidP="00D2162F">
      <w:pPr>
        <w:spacing w:line="360" w:lineRule="auto"/>
        <w:ind w:firstLineChars="200" w:firstLine="480"/>
        <w:contextualSpacing/>
        <w:rPr>
          <w:rFonts w:ascii="仿宋" w:eastAsia="仿宋" w:hAnsi="仿宋" w:cs="宋体"/>
          <w:sz w:val="24"/>
        </w:rPr>
      </w:pPr>
      <w:r w:rsidRPr="00E34E6C">
        <w:rPr>
          <w:rFonts w:ascii="仿宋" w:eastAsia="仿宋" w:hAnsi="仿宋" w:cs="宋体" w:hint="eastAsia"/>
          <w:sz w:val="24"/>
        </w:rPr>
        <w:t>项目培训安排：系统运行 1 个月内进行培训安排。</w:t>
      </w:r>
    </w:p>
    <w:p w:rsidR="00D2162F" w:rsidRPr="00E34E6C" w:rsidRDefault="00D2162F" w:rsidP="00D2162F">
      <w:pPr>
        <w:spacing w:line="360" w:lineRule="auto"/>
        <w:ind w:firstLineChars="200" w:firstLine="480"/>
        <w:contextualSpacing/>
        <w:rPr>
          <w:rFonts w:ascii="仿宋" w:eastAsia="仿宋" w:hAnsi="仿宋" w:cs="宋体"/>
          <w:sz w:val="24"/>
        </w:rPr>
      </w:pPr>
      <w:r w:rsidRPr="00E34E6C">
        <w:rPr>
          <w:rFonts w:ascii="仿宋" w:eastAsia="仿宋" w:hAnsi="仿宋" w:cs="宋体" w:hint="eastAsia"/>
          <w:sz w:val="24"/>
        </w:rPr>
        <w:t>项目建设周期：合同签订之日起，本项目建设周期</w:t>
      </w:r>
      <w:r w:rsidRPr="00E34E6C">
        <w:rPr>
          <w:rFonts w:ascii="仿宋" w:eastAsia="仿宋" w:hAnsi="仿宋" w:cs="宋体"/>
          <w:sz w:val="24"/>
        </w:rPr>
        <w:t>1</w:t>
      </w:r>
      <w:r w:rsidRPr="00E34E6C">
        <w:rPr>
          <w:rFonts w:ascii="仿宋" w:eastAsia="仿宋" w:hAnsi="仿宋" w:cs="宋体" w:hint="eastAsia"/>
          <w:sz w:val="24"/>
        </w:rPr>
        <w:t>个月。投标人应在</w:t>
      </w:r>
      <w:r w:rsidRPr="00E34E6C">
        <w:rPr>
          <w:rFonts w:ascii="仿宋" w:eastAsia="仿宋" w:hAnsi="仿宋" w:cs="宋体"/>
          <w:sz w:val="24"/>
        </w:rPr>
        <w:t>30</w:t>
      </w:r>
      <w:r w:rsidRPr="00E34E6C">
        <w:rPr>
          <w:rFonts w:ascii="仿宋" w:eastAsia="仿宋" w:hAnsi="仿宋" w:cs="宋体" w:hint="eastAsia"/>
          <w:sz w:val="24"/>
        </w:rPr>
        <w:t>个日历日内完成项目所有建设内容达到初验标准进行初验，</w:t>
      </w:r>
      <w:r w:rsidRPr="00E34E6C">
        <w:rPr>
          <w:rFonts w:ascii="仿宋" w:eastAsia="仿宋" w:hAnsi="仿宋" w:cs="宋体"/>
          <w:sz w:val="24"/>
        </w:rPr>
        <w:t>1</w:t>
      </w:r>
      <w:r w:rsidRPr="00E34E6C">
        <w:rPr>
          <w:rFonts w:ascii="仿宋" w:eastAsia="仿宋" w:hAnsi="仿宋" w:cs="宋体" w:hint="eastAsia"/>
          <w:sz w:val="24"/>
        </w:rPr>
        <w:t>个月内完成项目试运行进行终验，进入质保期。若因采购人或法律政策等原因导致项目起始时间变化、发生暂停，项目总期限不变。</w:t>
      </w:r>
    </w:p>
    <w:p w:rsidR="00D2162F" w:rsidRPr="00E34E6C" w:rsidRDefault="00D2162F" w:rsidP="00D2162F">
      <w:pPr>
        <w:adjustRightInd w:val="0"/>
        <w:spacing w:line="360" w:lineRule="auto"/>
        <w:ind w:firstLineChars="200" w:firstLine="482"/>
        <w:contextualSpacing/>
        <w:textAlignment w:val="baseline"/>
        <w:rPr>
          <w:rFonts w:ascii="仿宋" w:eastAsia="仿宋" w:hAnsi="仿宋" w:cs="宋体"/>
          <w:sz w:val="24"/>
        </w:rPr>
      </w:pPr>
      <w:r w:rsidRPr="00E34E6C">
        <w:rPr>
          <w:rFonts w:ascii="仿宋" w:eastAsia="仿宋" w:hAnsi="仿宋" w:hint="eastAsia"/>
          <w:b/>
          <w:bCs/>
          <w:kern w:val="0"/>
          <w:sz w:val="24"/>
        </w:rPr>
        <w:t>4.4 高分辨</w:t>
      </w:r>
      <w:r w:rsidRPr="00E34E6C">
        <w:rPr>
          <w:rFonts w:ascii="仿宋" w:eastAsia="仿宋" w:hAnsi="仿宋" w:hint="eastAsia"/>
          <w:b/>
          <w:bCs/>
          <w:sz w:val="24"/>
        </w:rPr>
        <w:t>成像分析解决方案、</w:t>
      </w:r>
      <w:r w:rsidRPr="00E34E6C">
        <w:rPr>
          <w:rFonts w:ascii="仿宋" w:eastAsia="仿宋" w:hAnsi="仿宋" w:hint="eastAsia"/>
          <w:b/>
          <w:bCs/>
          <w:kern w:val="0"/>
          <w:sz w:val="24"/>
        </w:rPr>
        <w:t>一站式科研平台：</w:t>
      </w:r>
      <w:r w:rsidRPr="00E34E6C">
        <w:rPr>
          <w:rFonts w:ascii="仿宋" w:eastAsia="仿宋" w:hAnsi="仿宋" w:cs="宋体" w:hint="eastAsia"/>
          <w:sz w:val="24"/>
        </w:rPr>
        <w:t>要求投标人参考国家相关法律</w:t>
      </w:r>
      <w:r w:rsidRPr="00E34E6C">
        <w:rPr>
          <w:rFonts w:ascii="仿宋" w:eastAsia="仿宋" w:hAnsi="仿宋" w:hint="eastAsia"/>
          <w:sz w:val="24"/>
        </w:rPr>
        <w:t>法规</w:t>
      </w:r>
      <w:r w:rsidRPr="00E34E6C">
        <w:rPr>
          <w:rFonts w:ascii="仿宋" w:eastAsia="仿宋" w:hAnsi="仿宋" w:cs="宋体" w:hint="eastAsia"/>
          <w:sz w:val="24"/>
        </w:rPr>
        <w:t>、政策标准、行业规范，制定完整的安全方案，安全方案应包含且不限于安全管理方案、安全技术方案、数据安全方案等内容，以保障本项目系统安全、数据安全和运行安全。</w:t>
      </w:r>
    </w:p>
    <w:p w:rsidR="00D2162F" w:rsidRPr="00E34E6C" w:rsidRDefault="00D2162F" w:rsidP="00D2162F">
      <w:pPr>
        <w:spacing w:line="360" w:lineRule="auto"/>
        <w:ind w:firstLineChars="200" w:firstLine="480"/>
        <w:contextualSpacing/>
        <w:rPr>
          <w:rFonts w:ascii="仿宋" w:eastAsia="仿宋" w:hAnsi="仿宋" w:cs="宋体"/>
          <w:sz w:val="24"/>
        </w:rPr>
      </w:pPr>
      <w:r w:rsidRPr="00E34E6C">
        <w:rPr>
          <w:rFonts w:ascii="仿宋" w:eastAsia="仿宋" w:hAnsi="仿宋" w:cs="宋体" w:hint="eastAsia"/>
          <w:sz w:val="24"/>
        </w:rPr>
        <w:t>其中，安全管理方案应包括安全组织建设、制度体系框架设计、制度体系架构说明等内容；数据安全方案应包括数据安全需求、数据安全管控基本原则、数据安全能力建设、数据全生命周期管理。</w:t>
      </w:r>
    </w:p>
    <w:p w:rsidR="00D2162F" w:rsidRPr="00E34E6C" w:rsidRDefault="00D2162F" w:rsidP="00D2162F">
      <w:pPr>
        <w:spacing w:line="360" w:lineRule="auto"/>
        <w:ind w:firstLineChars="200" w:firstLine="480"/>
        <w:contextualSpacing/>
        <w:rPr>
          <w:rFonts w:ascii="仿宋" w:eastAsia="仿宋" w:hAnsi="仿宋" w:cs="宋体"/>
          <w:sz w:val="24"/>
        </w:rPr>
      </w:pPr>
      <w:r w:rsidRPr="00E34E6C">
        <w:rPr>
          <w:rFonts w:ascii="仿宋" w:eastAsia="仿宋" w:hAnsi="仿宋" w:cs="宋体" w:hint="eastAsia"/>
          <w:sz w:val="24"/>
        </w:rPr>
        <w:t>投标人应按照国家信息安全等级保护三级和商用密码应用安全要求进行信息系统的建设，并配合后续三级等保和商用密码应用安全测评整改工作。</w:t>
      </w:r>
    </w:p>
    <w:p w:rsidR="00D2162F" w:rsidRPr="00E34E6C" w:rsidRDefault="00D2162F" w:rsidP="00D2162F">
      <w:pPr>
        <w:spacing w:line="360" w:lineRule="auto"/>
        <w:ind w:firstLineChars="200" w:firstLine="480"/>
        <w:contextualSpacing/>
        <w:rPr>
          <w:rFonts w:ascii="仿宋" w:eastAsia="仿宋" w:hAnsi="仿宋"/>
          <w:b/>
          <w:bCs/>
          <w:kern w:val="0"/>
          <w:sz w:val="24"/>
        </w:rPr>
      </w:pPr>
      <w:r w:rsidRPr="00E34E6C">
        <w:rPr>
          <w:rFonts w:ascii="仿宋" w:eastAsia="仿宋" w:hAnsi="仿宋" w:cs="宋体" w:hint="eastAsia"/>
          <w:sz w:val="24"/>
        </w:rPr>
        <w:t>投标人须对项目技术文件以及由采购人提供的所有内部资料、技术文档、数据和信息予以保密。投标人必须遵守与采购人签订的保密协议，未经采购人书面许可，投标人不得以任何形式向第三方透露本项目相关信息和所有数据。</w:t>
      </w:r>
    </w:p>
    <w:p w:rsidR="00D2162F" w:rsidRPr="00E34E6C" w:rsidRDefault="00D2162F" w:rsidP="00D2162F">
      <w:pPr>
        <w:pStyle w:val="2"/>
        <w:keepNext w:val="0"/>
        <w:keepLines w:val="0"/>
        <w:tabs>
          <w:tab w:val="left" w:pos="0"/>
        </w:tabs>
        <w:autoSpaceDE/>
        <w:adjustRightInd/>
        <w:spacing w:before="0" w:line="360" w:lineRule="auto"/>
        <w:contextualSpacing/>
        <w:jc w:val="left"/>
        <w:rPr>
          <w:rFonts w:ascii="仿宋" w:eastAsia="仿宋" w:hAnsi="仿宋" w:cs="宋体"/>
          <w:sz w:val="24"/>
          <w:szCs w:val="24"/>
        </w:rPr>
      </w:pPr>
      <w:r w:rsidRPr="00E34E6C">
        <w:rPr>
          <w:rFonts w:ascii="仿宋" w:eastAsia="仿宋" w:hAnsi="仿宋" w:cs="宋体" w:hint="eastAsia"/>
          <w:sz w:val="24"/>
          <w:szCs w:val="24"/>
        </w:rPr>
        <w:t>五、项目知识</w:t>
      </w:r>
      <w:r w:rsidRPr="00E34E6C">
        <w:rPr>
          <w:rFonts w:ascii="仿宋" w:eastAsia="仿宋" w:hAnsi="仿宋" w:cs="宋体" w:hint="eastAsia"/>
          <w:bCs/>
          <w:sz w:val="24"/>
          <w:szCs w:val="24"/>
        </w:rPr>
        <w:t>产权</w:t>
      </w:r>
      <w:r w:rsidRPr="00E34E6C">
        <w:rPr>
          <w:rFonts w:ascii="仿宋" w:eastAsia="仿宋" w:hAnsi="仿宋" w:cs="宋体" w:hint="eastAsia"/>
          <w:sz w:val="24"/>
          <w:szCs w:val="24"/>
        </w:rPr>
        <w:t>要求</w:t>
      </w:r>
    </w:p>
    <w:p w:rsidR="00D2162F" w:rsidRPr="00E34E6C" w:rsidRDefault="00D2162F" w:rsidP="00D2162F">
      <w:pPr>
        <w:spacing w:line="360" w:lineRule="auto"/>
        <w:ind w:firstLineChars="200" w:firstLine="482"/>
        <w:contextualSpacing/>
        <w:rPr>
          <w:rFonts w:ascii="仿宋" w:eastAsia="仿宋" w:hAnsi="仿宋" w:cs="宋体"/>
          <w:sz w:val="24"/>
        </w:rPr>
      </w:pPr>
      <w:r w:rsidRPr="00E34E6C">
        <w:rPr>
          <w:rFonts w:ascii="仿宋" w:eastAsia="仿宋" w:hAnsi="仿宋" w:hint="eastAsia"/>
          <w:b/>
          <w:bCs/>
          <w:kern w:val="0"/>
          <w:sz w:val="24"/>
        </w:rPr>
        <w:t>5.1 数字病理分布式存储组件：</w:t>
      </w:r>
      <w:r w:rsidRPr="00E34E6C">
        <w:rPr>
          <w:rFonts w:ascii="仿宋" w:eastAsia="仿宋" w:hAnsi="仿宋" w:cs="宋体" w:hint="eastAsia"/>
          <w:sz w:val="24"/>
        </w:rPr>
        <w:t>投标人需对所有成果、产品的知识产权负有瑕疵担保责任，因使用未被授权使用的技术、组件、系统软件、通用软件等知识产权问题引起的纠纷所产生的所有责任及费用由投标人自行承担。</w:t>
      </w:r>
    </w:p>
    <w:p w:rsidR="00D2162F" w:rsidRPr="00E34E6C" w:rsidRDefault="00D2162F" w:rsidP="00D2162F">
      <w:pPr>
        <w:spacing w:line="360" w:lineRule="auto"/>
        <w:ind w:firstLineChars="200" w:firstLine="482"/>
        <w:contextualSpacing/>
        <w:rPr>
          <w:rFonts w:ascii="仿宋" w:eastAsia="仿宋" w:hAnsi="仿宋" w:cs="宋体"/>
          <w:sz w:val="24"/>
        </w:rPr>
      </w:pPr>
      <w:r w:rsidRPr="00E34E6C">
        <w:rPr>
          <w:rFonts w:ascii="仿宋" w:eastAsia="仿宋" w:hAnsi="仿宋" w:hint="eastAsia"/>
          <w:b/>
          <w:bCs/>
          <w:kern w:val="0"/>
          <w:sz w:val="24"/>
        </w:rPr>
        <w:t>5.2 超声影像存储服务器组件、超声影像智能报告模拟系统组件、存储交换机、联网交换机、液冷机柜：</w:t>
      </w:r>
      <w:r w:rsidRPr="00E34E6C">
        <w:rPr>
          <w:rFonts w:ascii="仿宋" w:eastAsia="仿宋" w:hAnsi="仿宋" w:cs="宋体" w:hint="eastAsia"/>
          <w:sz w:val="24"/>
        </w:rPr>
        <w:t>投标人需对所有成果、产品的知识产权负有瑕疵</w:t>
      </w:r>
      <w:r w:rsidRPr="00E34E6C">
        <w:rPr>
          <w:rFonts w:ascii="仿宋" w:eastAsia="仿宋" w:hAnsi="仿宋" w:cs="宋体" w:hint="eastAsia"/>
          <w:sz w:val="24"/>
        </w:rPr>
        <w:lastRenderedPageBreak/>
        <w:t>担保责任，因使用未被授权使用的技术、组件、系统软件、通用软件等知识产权问题引起的纠纷所产生的所有责任及费用由投标人自行承担。</w:t>
      </w:r>
    </w:p>
    <w:p w:rsidR="00D2162F" w:rsidRPr="00E34E6C" w:rsidRDefault="00D2162F" w:rsidP="00D2162F">
      <w:pPr>
        <w:spacing w:line="360" w:lineRule="auto"/>
        <w:ind w:firstLineChars="200" w:firstLine="480"/>
        <w:contextualSpacing/>
        <w:rPr>
          <w:rFonts w:ascii="仿宋" w:eastAsia="仿宋" w:hAnsi="仿宋" w:cs="宋体"/>
          <w:sz w:val="24"/>
        </w:rPr>
      </w:pPr>
      <w:r w:rsidRPr="00E34E6C">
        <w:rPr>
          <w:rFonts w:ascii="仿宋" w:eastAsia="仿宋" w:hAnsi="仿宋" w:cs="宋体" w:hint="eastAsia"/>
          <w:sz w:val="24"/>
        </w:rPr>
        <w:t>采购人对本项目拥有完全所有权。投标人为本项目开发的软件的全部权利、知识产权及本项目数据的全部权利属于采购人所有，具体包括但不限于：应用程序源代码及载体、程序可执行代码及载体、技术文档、数据等。投标人就本项目开发的软件，应向采购人提供全部源代码及载体、程序可执行代码及载体、技术文档等。采购人有权委托第三方使用本项目技术资料(含源代码及载体程序、可执行代码及载体、技术文档等)进行二次开发。</w:t>
      </w:r>
    </w:p>
    <w:p w:rsidR="00D2162F" w:rsidRPr="00E34E6C" w:rsidRDefault="00D2162F" w:rsidP="00D2162F">
      <w:pPr>
        <w:spacing w:line="360" w:lineRule="auto"/>
        <w:ind w:firstLineChars="200" w:firstLine="480"/>
        <w:contextualSpacing/>
        <w:rPr>
          <w:rFonts w:ascii="仿宋" w:eastAsia="仿宋" w:hAnsi="仿宋" w:cs="宋体"/>
          <w:sz w:val="24"/>
        </w:rPr>
      </w:pPr>
      <w:r w:rsidRPr="00E34E6C">
        <w:rPr>
          <w:rFonts w:ascii="仿宋" w:eastAsia="仿宋" w:hAnsi="仿宋" w:cs="宋体" w:hint="eastAsia"/>
          <w:sz w:val="24"/>
        </w:rPr>
        <w:t>除投标人开发软件外，投标人保证对提供的全部服务及其所涉及的软件（含第三方软件）均享有合法的知识产权或者永久使用权并得到软件所有人授权能够合法再次授权和销售给采购人用，并保证授予和使采购人和最终用户合法拥有上述全部软件非独占的永久许可使用权。</w:t>
      </w:r>
    </w:p>
    <w:p w:rsidR="00D2162F" w:rsidRPr="00E34E6C" w:rsidRDefault="00D2162F" w:rsidP="00D2162F">
      <w:pPr>
        <w:spacing w:line="360" w:lineRule="auto"/>
        <w:ind w:firstLineChars="200" w:firstLine="482"/>
        <w:contextualSpacing/>
        <w:rPr>
          <w:rFonts w:ascii="仿宋" w:eastAsia="仿宋" w:hAnsi="仿宋" w:cs="宋体"/>
          <w:sz w:val="24"/>
        </w:rPr>
      </w:pPr>
      <w:r w:rsidRPr="00E34E6C">
        <w:rPr>
          <w:rFonts w:ascii="仿宋" w:eastAsia="仿宋" w:hAnsi="仿宋" w:hint="eastAsia"/>
          <w:b/>
          <w:bCs/>
          <w:kern w:val="0"/>
          <w:sz w:val="24"/>
        </w:rPr>
        <w:t>5.3 高</w:t>
      </w:r>
      <w:r w:rsidRPr="00E34E6C">
        <w:rPr>
          <w:rFonts w:ascii="仿宋" w:eastAsia="仿宋" w:hAnsi="仿宋" w:hint="eastAsia"/>
          <w:b/>
          <w:bCs/>
          <w:sz w:val="24"/>
        </w:rPr>
        <w:t>分辨成像分析解决方案、</w:t>
      </w:r>
      <w:r w:rsidRPr="00E34E6C">
        <w:rPr>
          <w:rFonts w:ascii="仿宋" w:eastAsia="仿宋" w:hAnsi="仿宋" w:hint="eastAsia"/>
          <w:b/>
          <w:bCs/>
          <w:kern w:val="0"/>
          <w:sz w:val="24"/>
        </w:rPr>
        <w:t>一站式科研平台：</w:t>
      </w:r>
      <w:r w:rsidRPr="00E34E6C">
        <w:rPr>
          <w:rFonts w:ascii="仿宋" w:eastAsia="仿宋" w:hAnsi="仿宋" w:cs="宋体" w:hint="eastAsia"/>
          <w:sz w:val="24"/>
        </w:rPr>
        <w:t>投标人需对所有成果、产品的知识产权负有瑕疵担保责任，因使用未被授权使用的技术、组件等知识产权问题引起的纠纷所产生的所有责任及费用由投标人自行承担。</w:t>
      </w:r>
    </w:p>
    <w:p w:rsidR="00D2162F" w:rsidRPr="00E34E6C" w:rsidRDefault="00D2162F" w:rsidP="00D2162F">
      <w:pPr>
        <w:spacing w:line="360" w:lineRule="auto"/>
        <w:ind w:firstLineChars="200" w:firstLine="480"/>
        <w:contextualSpacing/>
        <w:rPr>
          <w:rFonts w:ascii="仿宋" w:eastAsia="仿宋" w:hAnsi="仿宋" w:cs="宋体"/>
          <w:sz w:val="24"/>
        </w:rPr>
      </w:pPr>
      <w:r w:rsidRPr="00E34E6C">
        <w:rPr>
          <w:rFonts w:ascii="仿宋" w:eastAsia="仿宋" w:hAnsi="仿宋" w:cs="宋体" w:hint="eastAsia"/>
          <w:sz w:val="24"/>
        </w:rPr>
        <w:t>采购人对本项目拥有完全所有权。投标人为本项目开发涉及的硬件、软件的全部权利、知识产权及本项目数据的全部权利属于采购人所有，具体包括但不限于：应用程序源代码及载体、程序可执行代码及载体、技术文档、数据等。投标人就本项目开发的设备，应向采购人提供全部源代码及载体、程序可执行代码及载体、技术文档等。采购人有权委托第三方使用本项目技术资料(含源代码及载体程序、可执行代码及载体、技术文档等)进行二次开发。</w:t>
      </w:r>
    </w:p>
    <w:p w:rsidR="00D2162F" w:rsidRPr="00E34E6C" w:rsidRDefault="00D2162F" w:rsidP="00D2162F">
      <w:pPr>
        <w:pStyle w:val="2"/>
        <w:keepNext w:val="0"/>
        <w:keepLines w:val="0"/>
        <w:tabs>
          <w:tab w:val="left" w:pos="0"/>
        </w:tabs>
        <w:autoSpaceDE/>
        <w:adjustRightInd/>
        <w:spacing w:before="0" w:line="360" w:lineRule="auto"/>
        <w:contextualSpacing/>
        <w:jc w:val="left"/>
        <w:rPr>
          <w:rFonts w:ascii="仿宋" w:eastAsia="仿宋" w:hAnsi="仿宋" w:cs="宋体"/>
          <w:bCs/>
          <w:sz w:val="24"/>
          <w:szCs w:val="24"/>
        </w:rPr>
      </w:pPr>
      <w:r w:rsidRPr="00E34E6C">
        <w:rPr>
          <w:rFonts w:ascii="仿宋" w:eastAsia="仿宋" w:hAnsi="仿宋" w:cs="宋体" w:hint="eastAsia"/>
          <w:bCs/>
          <w:sz w:val="24"/>
          <w:szCs w:val="24"/>
        </w:rPr>
        <w:t>六、项目实施管理要求</w:t>
      </w:r>
    </w:p>
    <w:p w:rsidR="00D2162F" w:rsidRPr="00E34E6C" w:rsidRDefault="00D2162F" w:rsidP="00D2162F">
      <w:pPr>
        <w:spacing w:line="360" w:lineRule="auto"/>
        <w:ind w:firstLineChars="200" w:firstLine="482"/>
        <w:contextualSpacing/>
        <w:rPr>
          <w:rFonts w:ascii="仿宋" w:eastAsia="仿宋" w:hAnsi="仿宋" w:cs="宋体"/>
          <w:sz w:val="24"/>
        </w:rPr>
      </w:pPr>
      <w:r w:rsidRPr="00E34E6C">
        <w:rPr>
          <w:rFonts w:ascii="仿宋" w:eastAsia="仿宋" w:hAnsi="仿宋" w:cs="宋体" w:hint="eastAsia"/>
          <w:b/>
          <w:bCs/>
          <w:sz w:val="24"/>
        </w:rPr>
        <w:t>6.1 数字病理分布式存储组件：</w:t>
      </w:r>
      <w:r w:rsidRPr="00E34E6C">
        <w:rPr>
          <w:rFonts w:ascii="仿宋" w:eastAsia="仿宋" w:hAnsi="仿宋" w:cs="宋体" w:hint="eastAsia"/>
          <w:sz w:val="24"/>
        </w:rPr>
        <w:t>投标人应重视项目组织及人员管理，给出项目组织结构图并对组织职责及人员分工进行详细说明。必须重视项目实施的质量管理与安全保密管理措施，确保本项目安全实施并确保质量符合要求。必须重视项目计划与进度管理，确保在规定的时间内完成项目所需的全部工作和必须完成的工作各个过程。</w:t>
      </w:r>
    </w:p>
    <w:p w:rsidR="00D2162F" w:rsidRPr="00E34E6C" w:rsidRDefault="00D2162F" w:rsidP="00D2162F">
      <w:pPr>
        <w:spacing w:line="360" w:lineRule="auto"/>
        <w:ind w:firstLineChars="200" w:firstLine="480"/>
        <w:contextualSpacing/>
        <w:rPr>
          <w:rFonts w:ascii="仿宋" w:eastAsia="仿宋" w:hAnsi="仿宋" w:cs="宋体"/>
          <w:sz w:val="24"/>
        </w:rPr>
      </w:pPr>
      <w:r w:rsidRPr="00E34E6C">
        <w:rPr>
          <w:rFonts w:ascii="仿宋" w:eastAsia="仿宋" w:hAnsi="仿宋" w:cs="宋体" w:hint="eastAsia"/>
          <w:sz w:val="24"/>
        </w:rPr>
        <w:t>在项目实施过程中投标人须加强与采购人多渠道沟通，沟通方式不限于定期会议、文件汇报和专题会议。通过沟通确保在项目实施过程中存在的问题能够及</w:t>
      </w:r>
      <w:r w:rsidRPr="00E34E6C">
        <w:rPr>
          <w:rFonts w:ascii="仿宋" w:eastAsia="仿宋" w:hAnsi="仿宋" w:cs="宋体" w:hint="eastAsia"/>
          <w:sz w:val="24"/>
        </w:rPr>
        <w:lastRenderedPageBreak/>
        <w:t>时理解并达成一致，使问题得到有效快速地解决。</w:t>
      </w:r>
    </w:p>
    <w:p w:rsidR="00D2162F" w:rsidRPr="00E34E6C" w:rsidRDefault="00D2162F" w:rsidP="00D2162F">
      <w:pPr>
        <w:spacing w:line="360" w:lineRule="auto"/>
        <w:ind w:firstLineChars="200" w:firstLine="480"/>
        <w:contextualSpacing/>
        <w:rPr>
          <w:rFonts w:ascii="仿宋" w:eastAsia="仿宋" w:hAnsi="仿宋" w:cs="宋体"/>
          <w:sz w:val="24"/>
        </w:rPr>
      </w:pPr>
      <w:r w:rsidRPr="00E34E6C">
        <w:rPr>
          <w:rFonts w:ascii="仿宋" w:eastAsia="仿宋" w:hAnsi="仿宋" w:cs="宋体" w:hint="eastAsia"/>
          <w:sz w:val="24"/>
        </w:rPr>
        <w:t>投标人应将项目实施过程形成全面、详尽的技术资料，包括文档和电子文件等形式，并进行阶段性和总体性提交。提交的资料包括但不限于：设备到货验收单、产品资料、操作与维护手册、培训资料、验收报告。</w:t>
      </w:r>
    </w:p>
    <w:p w:rsidR="00D2162F" w:rsidRPr="00E34E6C" w:rsidRDefault="00D2162F" w:rsidP="00D2162F">
      <w:pPr>
        <w:spacing w:line="360" w:lineRule="auto"/>
        <w:ind w:firstLineChars="200" w:firstLine="480"/>
        <w:contextualSpacing/>
        <w:rPr>
          <w:rFonts w:ascii="仿宋" w:eastAsia="仿宋" w:hAnsi="仿宋" w:cs="宋体"/>
          <w:sz w:val="24"/>
        </w:rPr>
      </w:pPr>
      <w:r w:rsidRPr="00E34E6C">
        <w:rPr>
          <w:rFonts w:ascii="仿宋" w:eastAsia="仿宋" w:hAnsi="仿宋" w:cs="宋体" w:hint="eastAsia"/>
          <w:sz w:val="24"/>
        </w:rPr>
        <w:t>为了按时完成项目建设的全部工作，投标人需提供进度计划管理方案，给出本项目实施总体计划、保障措施，确保能够按照项目时间要求完成项目的实施。</w:t>
      </w:r>
    </w:p>
    <w:p w:rsidR="00D2162F" w:rsidRPr="00E34E6C" w:rsidRDefault="00D2162F" w:rsidP="00D2162F">
      <w:pPr>
        <w:spacing w:line="360" w:lineRule="auto"/>
        <w:ind w:firstLineChars="200" w:firstLine="480"/>
        <w:contextualSpacing/>
        <w:rPr>
          <w:rStyle w:val="ac"/>
          <w:rFonts w:ascii="仿宋" w:eastAsia="仿宋" w:hAnsi="仿宋"/>
          <w:sz w:val="24"/>
        </w:rPr>
      </w:pPr>
      <w:r w:rsidRPr="00E34E6C">
        <w:rPr>
          <w:rFonts w:ascii="仿宋" w:eastAsia="仿宋" w:hAnsi="仿宋" w:cs="宋体" w:hint="eastAsia"/>
          <w:sz w:val="24"/>
        </w:rPr>
        <w:t>项目建设周期：合同签订之日起，本项目建设周期12个月。投标人应在1个月内完成项目所有建设内容达到初验标准进行初验，3个月内完成项目试运行进行终验，进入质保期。若因采购人或法律政策等原因导致项目起始时间变化、发生暂停，项目总期限不变，时间相应顺延。</w:t>
      </w:r>
    </w:p>
    <w:p w:rsidR="00D2162F" w:rsidRPr="00E34E6C" w:rsidRDefault="00D2162F" w:rsidP="00D2162F">
      <w:pPr>
        <w:spacing w:line="360" w:lineRule="auto"/>
        <w:ind w:firstLineChars="200" w:firstLine="480"/>
        <w:contextualSpacing/>
        <w:rPr>
          <w:rFonts w:ascii="仿宋" w:eastAsia="仿宋" w:hAnsi="仿宋" w:cs="宋体"/>
          <w:sz w:val="24"/>
        </w:rPr>
      </w:pPr>
      <w:r w:rsidRPr="00E34E6C">
        <w:rPr>
          <w:rFonts w:ascii="仿宋" w:eastAsia="仿宋" w:hAnsi="仿宋" w:cs="宋体" w:hint="eastAsia"/>
          <w:sz w:val="24"/>
        </w:rPr>
        <w:t>项目实施要求：投标人应结合本项目实际实施需求，提供完整合理的项目实施方案，方案内容包括但不限于实施组织与人员、总体周期计划与各阶段详细计划以及实施质量保障。</w:t>
      </w:r>
    </w:p>
    <w:p w:rsidR="00D2162F" w:rsidRPr="00E34E6C" w:rsidRDefault="00D2162F" w:rsidP="00D2162F">
      <w:pPr>
        <w:spacing w:line="360" w:lineRule="auto"/>
        <w:ind w:firstLineChars="200" w:firstLine="480"/>
        <w:contextualSpacing/>
        <w:rPr>
          <w:rFonts w:ascii="仿宋" w:eastAsia="仿宋" w:hAnsi="仿宋" w:cs="宋体"/>
          <w:sz w:val="24"/>
        </w:rPr>
      </w:pPr>
      <w:r w:rsidRPr="00E34E6C">
        <w:rPr>
          <w:rFonts w:ascii="仿宋" w:eastAsia="仿宋" w:hAnsi="仿宋" w:cs="宋体" w:hint="eastAsia"/>
          <w:sz w:val="24"/>
        </w:rPr>
        <w:t>项目实施地点要求：采购人指定的地点。</w:t>
      </w:r>
    </w:p>
    <w:p w:rsidR="00D2162F" w:rsidRPr="00E34E6C" w:rsidRDefault="00D2162F" w:rsidP="00D2162F">
      <w:pPr>
        <w:spacing w:line="360" w:lineRule="auto"/>
        <w:ind w:firstLineChars="200" w:firstLine="480"/>
        <w:contextualSpacing/>
        <w:rPr>
          <w:rFonts w:ascii="仿宋" w:eastAsia="仿宋" w:hAnsi="仿宋" w:cs="宋体"/>
          <w:sz w:val="24"/>
        </w:rPr>
      </w:pPr>
      <w:r w:rsidRPr="00E34E6C">
        <w:rPr>
          <w:rFonts w:ascii="仿宋" w:eastAsia="仿宋" w:hAnsi="仿宋" w:cs="宋体" w:hint="eastAsia"/>
          <w:sz w:val="24"/>
        </w:rPr>
        <w:t>项目实施人员要求：本项目应配备至少1名项目经理作为项目负责人</w:t>
      </w:r>
      <w:r w:rsidRPr="00E34E6C">
        <w:rPr>
          <w:rFonts w:ascii="仿宋" w:eastAsia="仿宋" w:hAnsi="仿宋" w:cs="宋体"/>
          <w:sz w:val="24"/>
        </w:rPr>
        <w:t>、应用集成组负责人</w:t>
      </w:r>
      <w:r w:rsidRPr="00E34E6C">
        <w:rPr>
          <w:rFonts w:ascii="仿宋" w:eastAsia="仿宋" w:hAnsi="仿宋"/>
          <w:sz w:val="24"/>
        </w:rPr>
        <w:t>1名等</w:t>
      </w:r>
      <w:r w:rsidRPr="00E34E6C">
        <w:rPr>
          <w:rFonts w:ascii="仿宋" w:eastAsia="仿宋" w:hAnsi="仿宋" w:cs="宋体" w:hint="eastAsia"/>
          <w:sz w:val="24"/>
        </w:rPr>
        <w:t>，项目经理应具有项目管理经验、</w:t>
      </w:r>
      <w:r w:rsidRPr="00E34E6C">
        <w:rPr>
          <w:rFonts w:ascii="仿宋" w:eastAsia="仿宋" w:hAnsi="仿宋" w:hint="eastAsia"/>
          <w:sz w:val="24"/>
        </w:rPr>
        <w:t>计算机相关专业正高级职称，</w:t>
      </w:r>
      <w:r w:rsidRPr="00E34E6C">
        <w:rPr>
          <w:rFonts w:ascii="仿宋" w:eastAsia="仿宋" w:hAnsi="仿宋" w:cs="宋体" w:hint="eastAsia"/>
          <w:sz w:val="24"/>
        </w:rPr>
        <w:t>须具有丰富的项目组织协调能力和丰富的项目管理经验。未经采购人书面同意，不得更新项目经理。</w:t>
      </w:r>
    </w:p>
    <w:p w:rsidR="00D2162F" w:rsidRPr="00E34E6C" w:rsidRDefault="00D2162F" w:rsidP="00D2162F">
      <w:pPr>
        <w:spacing w:line="360" w:lineRule="auto"/>
        <w:ind w:firstLineChars="200" w:firstLine="480"/>
        <w:contextualSpacing/>
        <w:rPr>
          <w:rFonts w:ascii="仿宋" w:eastAsia="仿宋" w:hAnsi="仿宋" w:cs="宋体"/>
          <w:sz w:val="24"/>
        </w:rPr>
      </w:pPr>
      <w:r w:rsidRPr="00E34E6C">
        <w:rPr>
          <w:rFonts w:ascii="仿宋" w:eastAsia="仿宋" w:hAnsi="仿宋" w:cs="宋体" w:hint="eastAsia"/>
          <w:sz w:val="24"/>
        </w:rPr>
        <w:t>投标人应承诺在项目不同阶段根据项目需求配置足够的人员组织实施项目，确保按项目进度完成建设工作。项目建设过程中，投标人可更换采购人认为不合适的人员。</w:t>
      </w:r>
    </w:p>
    <w:p w:rsidR="00D2162F" w:rsidRPr="00E34E6C" w:rsidRDefault="00D2162F" w:rsidP="00D2162F">
      <w:pPr>
        <w:spacing w:line="360" w:lineRule="auto"/>
        <w:ind w:firstLineChars="200" w:firstLine="480"/>
        <w:contextualSpacing/>
        <w:rPr>
          <w:rFonts w:ascii="仿宋" w:eastAsia="仿宋" w:hAnsi="仿宋" w:cs="宋体"/>
          <w:sz w:val="24"/>
        </w:rPr>
      </w:pPr>
      <w:r w:rsidRPr="00E34E6C">
        <w:rPr>
          <w:rFonts w:ascii="仿宋" w:eastAsia="仿宋" w:hAnsi="仿宋" w:cs="宋体" w:hint="eastAsia"/>
          <w:sz w:val="24"/>
        </w:rPr>
        <w:t>采购人提供必要的场地和部署工作条件，协调组织相关责任人及时配合项目相关实施与验收工作。</w:t>
      </w:r>
    </w:p>
    <w:p w:rsidR="00D2162F" w:rsidRPr="00E34E6C" w:rsidRDefault="00D2162F" w:rsidP="00D2162F">
      <w:pPr>
        <w:spacing w:line="360" w:lineRule="auto"/>
        <w:ind w:firstLineChars="200" w:firstLine="482"/>
        <w:contextualSpacing/>
        <w:rPr>
          <w:rFonts w:ascii="仿宋" w:eastAsia="仿宋" w:hAnsi="仿宋" w:cs="仿宋"/>
          <w:sz w:val="24"/>
        </w:rPr>
      </w:pPr>
      <w:r w:rsidRPr="00E34E6C">
        <w:rPr>
          <w:rFonts w:ascii="仿宋" w:eastAsia="仿宋" w:hAnsi="仿宋" w:cs="仿宋" w:hint="eastAsia"/>
          <w:b/>
          <w:bCs/>
          <w:sz w:val="24"/>
        </w:rPr>
        <w:t>6.2 超声影像存储服务器组件、超声影像智能报告模拟系统组件、存储交换机、联网交换机、液冷机柜：</w:t>
      </w:r>
      <w:r w:rsidRPr="00E34E6C">
        <w:rPr>
          <w:rFonts w:ascii="仿宋" w:eastAsia="仿宋" w:hAnsi="仿宋" w:cs="仿宋" w:hint="eastAsia"/>
          <w:sz w:val="24"/>
        </w:rPr>
        <w:t>投标人应重视项目组织及人员管理，给出项目组织结构图并对组织职责及人员分工进行详细说明。必须重视项目实施的质量管理与安全保密管理措施，确保本项目安全实施并确保质量符合要求。必须重视项目计划与进度管理，确保在规定的时间内完成项目所需的全部工作和必须完成的工作各个过程。</w:t>
      </w:r>
    </w:p>
    <w:p w:rsidR="00D2162F" w:rsidRPr="00E34E6C" w:rsidRDefault="00D2162F" w:rsidP="00D2162F">
      <w:pPr>
        <w:spacing w:line="360" w:lineRule="auto"/>
        <w:ind w:firstLineChars="200" w:firstLine="480"/>
        <w:contextualSpacing/>
        <w:rPr>
          <w:rFonts w:ascii="仿宋" w:eastAsia="仿宋" w:hAnsi="仿宋" w:cs="宋体"/>
          <w:sz w:val="24"/>
        </w:rPr>
      </w:pPr>
      <w:r w:rsidRPr="00E34E6C">
        <w:rPr>
          <w:rFonts w:ascii="仿宋" w:eastAsia="仿宋" w:hAnsi="仿宋" w:cs="宋体" w:hint="eastAsia"/>
          <w:sz w:val="24"/>
        </w:rPr>
        <w:lastRenderedPageBreak/>
        <w:t>在项目实施过程中投标人须加强与采购人多渠道沟通，沟通方式不限于定期会议、文件汇报和专题会议。通过沟通确保在项目实施过程中存在的问题能够及时理解并达成一致，使问题得到有效快速地解决。</w:t>
      </w:r>
    </w:p>
    <w:p w:rsidR="00D2162F" w:rsidRPr="00E34E6C" w:rsidRDefault="00D2162F" w:rsidP="00D2162F">
      <w:pPr>
        <w:spacing w:line="360" w:lineRule="auto"/>
        <w:ind w:firstLineChars="200" w:firstLine="480"/>
        <w:contextualSpacing/>
        <w:rPr>
          <w:rFonts w:ascii="仿宋" w:eastAsia="仿宋" w:hAnsi="仿宋" w:cs="宋体"/>
          <w:sz w:val="24"/>
        </w:rPr>
      </w:pPr>
      <w:r w:rsidRPr="00E34E6C">
        <w:rPr>
          <w:rFonts w:ascii="仿宋" w:eastAsia="仿宋" w:hAnsi="仿宋" w:cs="宋体" w:hint="eastAsia"/>
          <w:sz w:val="24"/>
        </w:rPr>
        <w:t>投标人应将项目实施过程形成全面、详尽的技术资料，包括文档和电子文件等形式，并进行阶段性和总体性提交。提交的资料包括但不限于：项目实施计划、软件需求规格说明书、系统概要设计说明书、系统详细设计说明书、系统测试计划、系统使用手册、系统测试报告、系统部署方案、系统试运行方案、项目总结报告；并针对上述文档给出文档版本管理机制和文档质量控制办法。</w:t>
      </w:r>
    </w:p>
    <w:p w:rsidR="00D2162F" w:rsidRPr="00E34E6C" w:rsidRDefault="00D2162F" w:rsidP="00D2162F">
      <w:pPr>
        <w:spacing w:line="360" w:lineRule="auto"/>
        <w:ind w:firstLineChars="200" w:firstLine="480"/>
        <w:contextualSpacing/>
        <w:rPr>
          <w:rFonts w:ascii="仿宋" w:eastAsia="仿宋" w:hAnsi="仿宋" w:cs="宋体"/>
          <w:sz w:val="24"/>
        </w:rPr>
      </w:pPr>
      <w:r w:rsidRPr="00E34E6C">
        <w:rPr>
          <w:rFonts w:ascii="仿宋" w:eastAsia="仿宋" w:hAnsi="仿宋" w:cs="宋体" w:hint="eastAsia"/>
          <w:sz w:val="24"/>
        </w:rPr>
        <w:t>为了按时完成项目建设的全部工作，投标人需提供进度计划管理方案，给出本项目实施总体计划、详细进度计划、进度计划控制方法和保障措施，确保能够按照项目时间要求完成项目的实施。</w:t>
      </w:r>
    </w:p>
    <w:p w:rsidR="00D2162F" w:rsidRPr="00E34E6C" w:rsidRDefault="00D2162F" w:rsidP="00D2162F">
      <w:pPr>
        <w:spacing w:line="360" w:lineRule="auto"/>
        <w:ind w:firstLineChars="200" w:firstLine="480"/>
        <w:contextualSpacing/>
        <w:rPr>
          <w:rStyle w:val="ac"/>
          <w:rFonts w:ascii="仿宋" w:eastAsia="仿宋" w:hAnsi="仿宋"/>
          <w:sz w:val="24"/>
        </w:rPr>
      </w:pPr>
      <w:r w:rsidRPr="00E34E6C">
        <w:rPr>
          <w:rFonts w:ascii="仿宋" w:eastAsia="仿宋" w:hAnsi="仿宋" w:cs="宋体" w:hint="eastAsia"/>
          <w:sz w:val="24"/>
        </w:rPr>
        <w:t>项目建设周期：合同签订之日起，本项目建设周期6个月。投标人应在6个月内完成项目所有建设内容达到初验标准进行初验，在初验结束后1个月内完成项目试运行进行终验，进入质保期。若因采购人或法律政策等原因导致项目起始时间变化、发生暂停，项目总期限不变，时间相应顺延。</w:t>
      </w:r>
    </w:p>
    <w:p w:rsidR="00D2162F" w:rsidRPr="00E34E6C" w:rsidRDefault="00D2162F" w:rsidP="00D2162F">
      <w:pPr>
        <w:spacing w:line="360" w:lineRule="auto"/>
        <w:ind w:firstLineChars="200" w:firstLine="480"/>
        <w:contextualSpacing/>
        <w:rPr>
          <w:rFonts w:ascii="仿宋" w:eastAsia="仿宋" w:hAnsi="仿宋" w:cs="宋体"/>
          <w:sz w:val="24"/>
        </w:rPr>
      </w:pPr>
      <w:r w:rsidRPr="00E34E6C">
        <w:rPr>
          <w:rFonts w:ascii="仿宋" w:eastAsia="仿宋" w:hAnsi="仿宋" w:cs="宋体" w:hint="eastAsia"/>
          <w:sz w:val="24"/>
        </w:rPr>
        <w:t>项目实施要求：投标人应结合本项目实际实施需求，提供完整合理的项目实施方案，方案内容包括但不限于实施组织与人员、总体周期计划与各阶段详细计划以及实施质量保障。</w:t>
      </w:r>
    </w:p>
    <w:p w:rsidR="00D2162F" w:rsidRPr="00E34E6C" w:rsidRDefault="00D2162F" w:rsidP="00D2162F">
      <w:pPr>
        <w:spacing w:line="360" w:lineRule="auto"/>
        <w:ind w:firstLineChars="200" w:firstLine="480"/>
        <w:contextualSpacing/>
        <w:rPr>
          <w:rFonts w:ascii="仿宋" w:eastAsia="仿宋" w:hAnsi="仿宋" w:cs="宋体"/>
          <w:sz w:val="24"/>
        </w:rPr>
      </w:pPr>
      <w:r w:rsidRPr="00E34E6C">
        <w:rPr>
          <w:rFonts w:ascii="仿宋" w:eastAsia="仿宋" w:hAnsi="仿宋" w:cs="宋体" w:hint="eastAsia"/>
          <w:sz w:val="24"/>
        </w:rPr>
        <w:t>项目实施地点及部署要求：采购人指定的地点，部署方式为云部署方式。</w:t>
      </w:r>
    </w:p>
    <w:p w:rsidR="00D2162F" w:rsidRPr="00E34E6C" w:rsidRDefault="00D2162F" w:rsidP="00D2162F">
      <w:pPr>
        <w:spacing w:line="360" w:lineRule="auto"/>
        <w:ind w:firstLineChars="200" w:firstLine="480"/>
        <w:contextualSpacing/>
        <w:rPr>
          <w:rFonts w:ascii="仿宋" w:eastAsia="仿宋" w:hAnsi="仿宋" w:cs="宋体"/>
          <w:sz w:val="24"/>
        </w:rPr>
      </w:pPr>
      <w:r w:rsidRPr="00E34E6C">
        <w:rPr>
          <w:rFonts w:ascii="仿宋" w:eastAsia="仿宋" w:hAnsi="仿宋" w:cs="宋体" w:hint="eastAsia"/>
          <w:sz w:val="24"/>
        </w:rPr>
        <w:t>项目实施人员要求：为确保项目实施质量达到预期目标，投标人应建立分工明确、职责清楚的项目管理组织架构、明确各岗位的职责和任职资格，提供具有类似项目实施和管理经验且稳定的专业化团队。本项目核心团队成员需要至少3名计算机及信息相关专业高级工程师、至少5名计算机及信息相关专业中级工程师。</w:t>
      </w:r>
    </w:p>
    <w:p w:rsidR="00D2162F" w:rsidRPr="00E34E6C" w:rsidRDefault="00D2162F" w:rsidP="00D2162F">
      <w:pPr>
        <w:spacing w:line="360" w:lineRule="auto"/>
        <w:ind w:firstLineChars="200" w:firstLine="480"/>
        <w:contextualSpacing/>
        <w:rPr>
          <w:rFonts w:ascii="仿宋" w:eastAsia="仿宋" w:hAnsi="仿宋" w:cs="宋体"/>
          <w:sz w:val="24"/>
        </w:rPr>
      </w:pPr>
      <w:r w:rsidRPr="00E34E6C">
        <w:rPr>
          <w:rFonts w:ascii="仿宋" w:eastAsia="仿宋" w:hAnsi="仿宋" w:cs="宋体" w:hint="eastAsia"/>
          <w:sz w:val="24"/>
        </w:rPr>
        <w:t>投标人应承诺在项目不同阶段根据项目需求配置足够的人员组织实施项目，确保按项目进度完成建设工作。项目建设过程中，投标人可更换采购人认为不合适的人员。</w:t>
      </w:r>
    </w:p>
    <w:p w:rsidR="00D2162F" w:rsidRPr="00E34E6C" w:rsidRDefault="00D2162F" w:rsidP="00D2162F">
      <w:pPr>
        <w:spacing w:line="360" w:lineRule="auto"/>
        <w:ind w:firstLineChars="200" w:firstLine="480"/>
        <w:contextualSpacing/>
        <w:rPr>
          <w:rFonts w:ascii="仿宋" w:eastAsia="仿宋" w:hAnsi="仿宋" w:cs="宋体"/>
          <w:sz w:val="24"/>
        </w:rPr>
      </w:pPr>
      <w:r w:rsidRPr="00E34E6C">
        <w:rPr>
          <w:rFonts w:ascii="仿宋" w:eastAsia="仿宋" w:hAnsi="仿宋" w:cs="宋体" w:hint="eastAsia"/>
          <w:sz w:val="24"/>
        </w:rPr>
        <w:t>采购人提供必要的场地和部署工作条件，协调组织相关责任人及时配合项目相关实施与验收工作。</w:t>
      </w:r>
    </w:p>
    <w:p w:rsidR="00D2162F" w:rsidRPr="00E34E6C" w:rsidRDefault="00D2162F" w:rsidP="00D2162F">
      <w:pPr>
        <w:spacing w:line="360" w:lineRule="auto"/>
        <w:ind w:firstLineChars="200" w:firstLine="482"/>
        <w:contextualSpacing/>
        <w:rPr>
          <w:rFonts w:ascii="仿宋" w:eastAsia="仿宋" w:hAnsi="仿宋" w:cs="宋体"/>
          <w:sz w:val="24"/>
        </w:rPr>
      </w:pPr>
      <w:r w:rsidRPr="00E34E6C">
        <w:rPr>
          <w:rFonts w:ascii="仿宋" w:eastAsia="仿宋" w:hAnsi="仿宋" w:hint="eastAsia"/>
          <w:b/>
          <w:bCs/>
          <w:kern w:val="0"/>
          <w:sz w:val="24"/>
        </w:rPr>
        <w:lastRenderedPageBreak/>
        <w:t>6.3大规模高效能数据存储与处理平台、心血管健康大数据超算分析系统</w:t>
      </w:r>
      <w:r w:rsidRPr="00E34E6C">
        <w:rPr>
          <w:rFonts w:ascii="仿宋" w:eastAsia="仿宋" w:hAnsi="仿宋" w:cs="宋体" w:hint="eastAsia"/>
          <w:b/>
          <w:bCs/>
          <w:sz w:val="24"/>
        </w:rPr>
        <w:t>：</w:t>
      </w:r>
      <w:r w:rsidRPr="00E34E6C">
        <w:rPr>
          <w:rFonts w:ascii="仿宋" w:eastAsia="仿宋" w:hAnsi="仿宋" w:cs="宋体" w:hint="eastAsia"/>
          <w:sz w:val="24"/>
        </w:rPr>
        <w:t>投标人应重视项目组织及人员管理，投标人需制定完善的项目实施计划。必须重视项目实施的质量管理与安全保密管理措施，确保本项目安全实施并确保质量符合要求。必须重视项目计划与进度管理，确保在规定的时间内完成项目所需的全部工作和必须完成的工作各个过程。</w:t>
      </w:r>
    </w:p>
    <w:p w:rsidR="00D2162F" w:rsidRPr="00E34E6C" w:rsidRDefault="00D2162F" w:rsidP="00D2162F">
      <w:pPr>
        <w:spacing w:line="360" w:lineRule="auto"/>
        <w:ind w:firstLineChars="200" w:firstLine="480"/>
        <w:contextualSpacing/>
        <w:rPr>
          <w:rFonts w:ascii="仿宋" w:eastAsia="仿宋" w:hAnsi="仿宋" w:cs="宋体"/>
          <w:sz w:val="24"/>
        </w:rPr>
      </w:pPr>
      <w:r w:rsidRPr="00E34E6C">
        <w:rPr>
          <w:rFonts w:ascii="仿宋" w:eastAsia="仿宋" w:hAnsi="仿宋" w:cs="宋体" w:hint="eastAsia"/>
          <w:sz w:val="24"/>
        </w:rPr>
        <w:t>项目实施过程控制：需指派专职项目经理进行项目售后实施的资源协调和进行控制；编制施工总进度计划并控制其执行，按期完成整个施工项目的任务。</w:t>
      </w:r>
    </w:p>
    <w:p w:rsidR="00D2162F" w:rsidRPr="00E34E6C" w:rsidRDefault="00D2162F" w:rsidP="00D2162F">
      <w:pPr>
        <w:spacing w:line="360" w:lineRule="auto"/>
        <w:ind w:firstLineChars="200" w:firstLine="480"/>
        <w:contextualSpacing/>
        <w:rPr>
          <w:rFonts w:ascii="仿宋" w:eastAsia="仿宋" w:hAnsi="仿宋" w:cs="宋体"/>
          <w:sz w:val="24"/>
        </w:rPr>
      </w:pPr>
      <w:r w:rsidRPr="00E34E6C">
        <w:rPr>
          <w:rFonts w:ascii="仿宋" w:eastAsia="仿宋" w:hAnsi="仿宋" w:cs="宋体" w:hint="eastAsia"/>
          <w:sz w:val="24"/>
        </w:rPr>
        <w:t>项目实施过程文档管理</w:t>
      </w:r>
      <w:r w:rsidRPr="00E34E6C">
        <w:rPr>
          <w:rFonts w:ascii="仿宋" w:eastAsia="仿宋" w:hAnsi="仿宋" w:cs="宋体" w:hint="eastAsia"/>
          <w:sz w:val="24"/>
        </w:rPr>
        <w:tab/>
        <w:t>：在项目实施过程中，所以有关需求、建议、解决方案和结论都必须文档化、标准化，以便查阅和引用。</w:t>
      </w:r>
    </w:p>
    <w:p w:rsidR="00D2162F" w:rsidRPr="00E34E6C" w:rsidRDefault="00D2162F" w:rsidP="00D2162F">
      <w:pPr>
        <w:spacing w:line="360" w:lineRule="auto"/>
        <w:ind w:firstLineChars="200" w:firstLine="480"/>
        <w:contextualSpacing/>
        <w:rPr>
          <w:rFonts w:ascii="仿宋" w:eastAsia="仿宋" w:hAnsi="仿宋" w:cs="宋体"/>
          <w:sz w:val="24"/>
        </w:rPr>
      </w:pPr>
      <w:r w:rsidRPr="00E34E6C">
        <w:rPr>
          <w:rFonts w:ascii="仿宋" w:eastAsia="仿宋" w:hAnsi="仿宋" w:cs="宋体" w:hint="eastAsia"/>
          <w:sz w:val="24"/>
        </w:rPr>
        <w:t>项目实施组织架构：项目人员配备齐全，项目实施人员具有相关产品认证资质和丰富的实施经验。</w:t>
      </w:r>
    </w:p>
    <w:p w:rsidR="00D2162F" w:rsidRPr="00E34E6C" w:rsidRDefault="00D2162F" w:rsidP="00D2162F">
      <w:pPr>
        <w:spacing w:line="360" w:lineRule="auto"/>
        <w:ind w:firstLineChars="200" w:firstLine="480"/>
        <w:contextualSpacing/>
        <w:rPr>
          <w:rFonts w:ascii="仿宋" w:eastAsia="仿宋" w:hAnsi="仿宋" w:cs="宋体"/>
          <w:sz w:val="24"/>
        </w:rPr>
      </w:pPr>
      <w:r w:rsidRPr="00E34E6C">
        <w:rPr>
          <w:rFonts w:ascii="仿宋" w:eastAsia="仿宋" w:hAnsi="仿宋" w:cs="宋体" w:hint="eastAsia"/>
          <w:sz w:val="24"/>
        </w:rPr>
        <w:t>项目实施进度安排：项目进度计划安排合理，交货、安装、调试、测试、验收、应急措施可行。</w:t>
      </w:r>
    </w:p>
    <w:p w:rsidR="00D2162F" w:rsidRPr="00E34E6C" w:rsidRDefault="00D2162F" w:rsidP="00D2162F">
      <w:pPr>
        <w:spacing w:line="360" w:lineRule="auto"/>
        <w:ind w:firstLineChars="200" w:firstLine="480"/>
        <w:contextualSpacing/>
        <w:rPr>
          <w:rFonts w:ascii="仿宋" w:eastAsia="仿宋" w:hAnsi="仿宋" w:cs="宋体"/>
          <w:sz w:val="24"/>
        </w:rPr>
      </w:pPr>
      <w:r w:rsidRPr="00E34E6C">
        <w:rPr>
          <w:rFonts w:ascii="仿宋" w:eastAsia="仿宋" w:hAnsi="仿宋" w:cs="宋体" w:hint="eastAsia"/>
          <w:sz w:val="24"/>
        </w:rPr>
        <w:t>项目安装过程安排：安装过程中进行安全宣讲，保证安装顺利安全。</w:t>
      </w:r>
    </w:p>
    <w:p w:rsidR="00D2162F" w:rsidRPr="00E34E6C" w:rsidRDefault="00D2162F" w:rsidP="00D2162F">
      <w:pPr>
        <w:spacing w:line="360" w:lineRule="auto"/>
        <w:ind w:firstLineChars="200" w:firstLine="480"/>
        <w:contextualSpacing/>
        <w:rPr>
          <w:rFonts w:ascii="仿宋" w:eastAsia="仿宋" w:hAnsi="仿宋" w:cs="宋体"/>
          <w:sz w:val="24"/>
        </w:rPr>
      </w:pPr>
      <w:r w:rsidRPr="00E34E6C">
        <w:rPr>
          <w:rFonts w:ascii="仿宋" w:eastAsia="仿宋" w:hAnsi="仿宋" w:cs="宋体" w:hint="eastAsia"/>
          <w:sz w:val="24"/>
        </w:rPr>
        <w:t>项目验收安排：提供项目验收计划。</w:t>
      </w:r>
    </w:p>
    <w:p w:rsidR="00D2162F" w:rsidRPr="00E34E6C" w:rsidRDefault="00D2162F" w:rsidP="00D2162F">
      <w:pPr>
        <w:spacing w:line="360" w:lineRule="auto"/>
        <w:ind w:firstLineChars="200" w:firstLine="480"/>
        <w:contextualSpacing/>
        <w:rPr>
          <w:rFonts w:ascii="仿宋" w:eastAsia="仿宋" w:hAnsi="仿宋" w:cs="宋体"/>
          <w:sz w:val="24"/>
        </w:rPr>
      </w:pPr>
      <w:r w:rsidRPr="00E34E6C">
        <w:rPr>
          <w:rFonts w:ascii="仿宋" w:eastAsia="仿宋" w:hAnsi="仿宋" w:cs="宋体" w:hint="eastAsia"/>
          <w:sz w:val="24"/>
        </w:rPr>
        <w:t>项目培训安排：系统运行 1 个月内进行培训安排。</w:t>
      </w:r>
    </w:p>
    <w:p w:rsidR="00D2162F" w:rsidRPr="00E34E6C" w:rsidRDefault="00D2162F" w:rsidP="00D2162F">
      <w:pPr>
        <w:spacing w:line="360" w:lineRule="auto"/>
        <w:ind w:firstLineChars="200" w:firstLine="480"/>
        <w:contextualSpacing/>
        <w:rPr>
          <w:rFonts w:ascii="仿宋" w:eastAsia="仿宋" w:hAnsi="仿宋" w:cs="宋体"/>
          <w:sz w:val="24"/>
        </w:rPr>
      </w:pPr>
      <w:r w:rsidRPr="00E34E6C">
        <w:rPr>
          <w:rFonts w:ascii="仿宋" w:eastAsia="仿宋" w:hAnsi="仿宋" w:cs="宋体" w:hint="eastAsia"/>
          <w:sz w:val="24"/>
        </w:rPr>
        <w:t>项目建设周期：合同签订之日起，本项目建设周期</w:t>
      </w:r>
      <w:r w:rsidRPr="00E34E6C">
        <w:rPr>
          <w:rFonts w:ascii="仿宋" w:eastAsia="仿宋" w:hAnsi="仿宋" w:cs="宋体"/>
          <w:sz w:val="24"/>
        </w:rPr>
        <w:t>1</w:t>
      </w:r>
      <w:r w:rsidRPr="00E34E6C">
        <w:rPr>
          <w:rFonts w:ascii="仿宋" w:eastAsia="仿宋" w:hAnsi="仿宋" w:cs="宋体" w:hint="eastAsia"/>
          <w:sz w:val="24"/>
        </w:rPr>
        <w:t>个月。投标人应在</w:t>
      </w:r>
      <w:r w:rsidRPr="00E34E6C">
        <w:rPr>
          <w:rFonts w:ascii="仿宋" w:eastAsia="仿宋" w:hAnsi="仿宋" w:cs="宋体"/>
          <w:sz w:val="24"/>
        </w:rPr>
        <w:t>30</w:t>
      </w:r>
      <w:r w:rsidRPr="00E34E6C">
        <w:rPr>
          <w:rFonts w:ascii="仿宋" w:eastAsia="仿宋" w:hAnsi="仿宋" w:cs="宋体" w:hint="eastAsia"/>
          <w:sz w:val="24"/>
        </w:rPr>
        <w:t>个日历日内完成项目所有建设内容达到初验标准进行初验，</w:t>
      </w:r>
      <w:r w:rsidRPr="00E34E6C">
        <w:rPr>
          <w:rFonts w:ascii="仿宋" w:eastAsia="仿宋" w:hAnsi="仿宋" w:cs="宋体"/>
          <w:sz w:val="24"/>
        </w:rPr>
        <w:t>1</w:t>
      </w:r>
      <w:r w:rsidRPr="00E34E6C">
        <w:rPr>
          <w:rFonts w:ascii="仿宋" w:eastAsia="仿宋" w:hAnsi="仿宋" w:cs="宋体" w:hint="eastAsia"/>
          <w:sz w:val="24"/>
        </w:rPr>
        <w:t>个月内完成项目试运行进行终验，进入质保期。若因采购人或法律政策等原因导致项目起始时间变化、发生暂停，项目总期限不变。</w:t>
      </w:r>
    </w:p>
    <w:p w:rsidR="00D2162F" w:rsidRPr="00E34E6C" w:rsidRDefault="00D2162F" w:rsidP="00D2162F">
      <w:pPr>
        <w:spacing w:line="360" w:lineRule="auto"/>
        <w:ind w:firstLineChars="200" w:firstLine="482"/>
        <w:contextualSpacing/>
        <w:rPr>
          <w:rFonts w:ascii="仿宋" w:eastAsia="仿宋" w:hAnsi="仿宋" w:cs="宋体"/>
          <w:sz w:val="24"/>
        </w:rPr>
      </w:pPr>
      <w:r w:rsidRPr="00E34E6C">
        <w:rPr>
          <w:rFonts w:ascii="仿宋" w:eastAsia="仿宋" w:hAnsi="仿宋" w:cs="仿宋" w:hint="eastAsia"/>
          <w:b/>
          <w:bCs/>
          <w:sz w:val="24"/>
        </w:rPr>
        <w:t>6.4 高分辨成像分析解决方案、一站式科研平台：</w:t>
      </w:r>
      <w:r w:rsidRPr="00E34E6C">
        <w:rPr>
          <w:rFonts w:ascii="仿宋" w:eastAsia="仿宋" w:hAnsi="仿宋" w:cs="仿宋" w:hint="eastAsia"/>
          <w:sz w:val="24"/>
        </w:rPr>
        <w:t>投标人应重视项目组织及人员管理，给出项目组织结构图并对组织职责及人员分工进行详细说明。必须重视项目实施的质量管理与安全保密管理措施，确保本项目安全实施并确保质量符合要求。必须重视项目计划与进度管理，确保在规定的时间内完成项目所需</w:t>
      </w:r>
      <w:r w:rsidRPr="00E34E6C">
        <w:rPr>
          <w:rFonts w:ascii="仿宋" w:eastAsia="仿宋" w:hAnsi="仿宋" w:cs="宋体" w:hint="eastAsia"/>
          <w:sz w:val="24"/>
        </w:rPr>
        <w:t>的全部工作和必须完成的工作各个过程。</w:t>
      </w:r>
    </w:p>
    <w:p w:rsidR="00D2162F" w:rsidRPr="00E34E6C" w:rsidRDefault="00D2162F" w:rsidP="00D2162F">
      <w:pPr>
        <w:spacing w:line="360" w:lineRule="auto"/>
        <w:ind w:firstLineChars="200" w:firstLine="480"/>
        <w:contextualSpacing/>
        <w:rPr>
          <w:rFonts w:ascii="仿宋" w:eastAsia="仿宋" w:hAnsi="仿宋" w:cs="宋体"/>
          <w:sz w:val="24"/>
        </w:rPr>
      </w:pPr>
      <w:r w:rsidRPr="00E34E6C">
        <w:rPr>
          <w:rFonts w:ascii="仿宋" w:eastAsia="仿宋" w:hAnsi="仿宋" w:cs="宋体" w:hint="eastAsia"/>
          <w:sz w:val="24"/>
        </w:rPr>
        <w:t>在项目实施过程中投标人须加强与采购人多渠道沟通，沟通方式不限于定期会议、文件汇报和专题会议。通过沟通确保在项目实施过程中存在的问题能够及时理解并达成一致，使问题得到有效快速地解决。</w:t>
      </w:r>
    </w:p>
    <w:p w:rsidR="00D2162F" w:rsidRPr="00E34E6C" w:rsidRDefault="00D2162F" w:rsidP="00D2162F">
      <w:pPr>
        <w:spacing w:line="360" w:lineRule="auto"/>
        <w:ind w:firstLineChars="200" w:firstLine="480"/>
        <w:contextualSpacing/>
        <w:rPr>
          <w:rFonts w:ascii="仿宋" w:eastAsia="仿宋" w:hAnsi="仿宋" w:cs="宋体"/>
          <w:sz w:val="24"/>
        </w:rPr>
      </w:pPr>
      <w:r w:rsidRPr="00E34E6C">
        <w:rPr>
          <w:rFonts w:ascii="仿宋" w:eastAsia="仿宋" w:hAnsi="仿宋" w:cs="宋体" w:hint="eastAsia"/>
          <w:sz w:val="24"/>
        </w:rPr>
        <w:t>投标人应将项目实施过程形成全面、详尽的技术资料，包括文档和电子文件</w:t>
      </w:r>
      <w:r w:rsidRPr="00E34E6C">
        <w:rPr>
          <w:rFonts w:ascii="仿宋" w:eastAsia="仿宋" w:hAnsi="仿宋" w:cs="宋体" w:hint="eastAsia"/>
          <w:sz w:val="24"/>
        </w:rPr>
        <w:lastRenderedPageBreak/>
        <w:t>等形式，并进行阶段性和总体性提交。提交的资料包括但不限于：项目实施计划、设备需求规格说明书、系统概要设计说明书、系统详细设计说明书、系统测试计划、系统使用手册、系统测试报告、系统部署方案、系统试运行方案、项目总结报告；并针对上述文档给出文档版本管理机制和文档质量控制办法。</w:t>
      </w:r>
    </w:p>
    <w:p w:rsidR="00D2162F" w:rsidRPr="00E34E6C" w:rsidRDefault="00D2162F" w:rsidP="00D2162F">
      <w:pPr>
        <w:spacing w:line="360" w:lineRule="auto"/>
        <w:ind w:firstLineChars="200" w:firstLine="480"/>
        <w:contextualSpacing/>
        <w:rPr>
          <w:rFonts w:ascii="仿宋" w:eastAsia="仿宋" w:hAnsi="仿宋" w:cs="宋体"/>
          <w:sz w:val="24"/>
        </w:rPr>
      </w:pPr>
      <w:r w:rsidRPr="00E34E6C">
        <w:rPr>
          <w:rFonts w:ascii="仿宋" w:eastAsia="仿宋" w:hAnsi="仿宋" w:cs="宋体" w:hint="eastAsia"/>
          <w:sz w:val="24"/>
        </w:rPr>
        <w:t>为了按时完成项目建设的全部工作，投标人需提供进度计划管理方案，给出本项目实施总体计划、详细进度计划、进度计划控制方法和保障措施，确保能够按照项目时间要求完成项目的实施。</w:t>
      </w:r>
    </w:p>
    <w:p w:rsidR="00D2162F" w:rsidRPr="00E34E6C" w:rsidRDefault="00D2162F" w:rsidP="00D2162F">
      <w:pPr>
        <w:spacing w:line="360" w:lineRule="auto"/>
        <w:ind w:firstLineChars="200" w:firstLine="480"/>
        <w:contextualSpacing/>
        <w:rPr>
          <w:rStyle w:val="ac"/>
          <w:rFonts w:ascii="仿宋" w:eastAsia="仿宋" w:hAnsi="仿宋"/>
          <w:sz w:val="24"/>
        </w:rPr>
      </w:pPr>
      <w:r w:rsidRPr="00E34E6C">
        <w:rPr>
          <w:rFonts w:ascii="仿宋" w:eastAsia="仿宋" w:hAnsi="仿宋" w:cs="宋体" w:hint="eastAsia"/>
          <w:sz w:val="24"/>
        </w:rPr>
        <w:t>项目建设周期：合同签订之日起，本项目建设周期12个月。投标人应在6个月内完成项目所有建设内容达到初验标准进行初验，6个月内完成项目试运行进行终验，进入质保期。若因采购人或法律政策等原因导致项目起始时间变化、发生暂停，项目总期限不变，时间相应顺延。</w:t>
      </w:r>
    </w:p>
    <w:p w:rsidR="00D2162F" w:rsidRPr="00E34E6C" w:rsidRDefault="00D2162F" w:rsidP="00D2162F">
      <w:pPr>
        <w:spacing w:line="360" w:lineRule="auto"/>
        <w:ind w:firstLineChars="200" w:firstLine="480"/>
        <w:contextualSpacing/>
        <w:rPr>
          <w:rFonts w:ascii="仿宋" w:eastAsia="仿宋" w:hAnsi="仿宋" w:cs="宋体"/>
          <w:sz w:val="24"/>
        </w:rPr>
      </w:pPr>
      <w:r w:rsidRPr="00E34E6C">
        <w:rPr>
          <w:rFonts w:ascii="仿宋" w:eastAsia="仿宋" w:hAnsi="仿宋" w:cs="宋体" w:hint="eastAsia"/>
          <w:sz w:val="24"/>
        </w:rPr>
        <w:t>项目实施要求：投标人应结合本项目实际实施需求，提供完整合理的项目实施方案，方案内容包括但不限于实施组织与人员、总体周期计划与各阶段详细计划以及实施质量保障。</w:t>
      </w:r>
    </w:p>
    <w:p w:rsidR="00D2162F" w:rsidRPr="00E34E6C" w:rsidRDefault="00D2162F" w:rsidP="00D2162F">
      <w:pPr>
        <w:spacing w:line="360" w:lineRule="auto"/>
        <w:ind w:firstLineChars="200" w:firstLine="480"/>
        <w:contextualSpacing/>
        <w:rPr>
          <w:rFonts w:ascii="仿宋" w:eastAsia="仿宋" w:hAnsi="仿宋" w:cs="宋体"/>
          <w:sz w:val="24"/>
        </w:rPr>
      </w:pPr>
      <w:r w:rsidRPr="00E34E6C">
        <w:rPr>
          <w:rFonts w:ascii="仿宋" w:eastAsia="仿宋" w:hAnsi="仿宋" w:cs="宋体" w:hint="eastAsia"/>
          <w:sz w:val="24"/>
        </w:rPr>
        <w:t>项目实施地点及部署要求：采购人指定的地点，部署方式为现场部署。</w:t>
      </w:r>
    </w:p>
    <w:p w:rsidR="00D2162F" w:rsidRPr="00E34E6C" w:rsidRDefault="00D2162F" w:rsidP="00D2162F">
      <w:pPr>
        <w:spacing w:line="360" w:lineRule="auto"/>
        <w:ind w:firstLineChars="200" w:firstLine="480"/>
        <w:contextualSpacing/>
        <w:rPr>
          <w:rFonts w:ascii="仿宋" w:eastAsia="仿宋" w:hAnsi="仿宋" w:cs="宋体"/>
          <w:sz w:val="24"/>
        </w:rPr>
      </w:pPr>
      <w:r w:rsidRPr="00E34E6C">
        <w:rPr>
          <w:rFonts w:ascii="仿宋" w:eastAsia="仿宋" w:hAnsi="仿宋" w:cs="宋体" w:hint="eastAsia"/>
          <w:sz w:val="24"/>
        </w:rPr>
        <w:t>项目实施人员要求：为确保项目实施质量达到预期目标，投标人应建立分工明确、职责清楚的项目管理组织架构、明确各岗位的职责和任职资格，提供具有类似项目实施和管理经验且稳定的专业化团队。本项目应配备</w:t>
      </w:r>
      <w:r w:rsidRPr="00E34E6C">
        <w:rPr>
          <w:rFonts w:ascii="仿宋" w:eastAsia="仿宋" w:hAnsi="仿宋" w:cs="宋体"/>
          <w:sz w:val="24"/>
        </w:rPr>
        <w:t>需求研发组负责人</w:t>
      </w:r>
      <w:r w:rsidRPr="00E34E6C">
        <w:rPr>
          <w:rFonts w:ascii="仿宋" w:eastAsia="仿宋" w:hAnsi="仿宋"/>
          <w:sz w:val="24"/>
        </w:rPr>
        <w:t>1名</w:t>
      </w:r>
      <w:r w:rsidRPr="00E34E6C">
        <w:rPr>
          <w:rFonts w:ascii="仿宋" w:eastAsia="仿宋" w:hAnsi="仿宋" w:cs="宋体" w:hint="eastAsia"/>
          <w:sz w:val="24"/>
        </w:rPr>
        <w:t>。</w:t>
      </w:r>
    </w:p>
    <w:p w:rsidR="00D2162F" w:rsidRPr="00E34E6C" w:rsidRDefault="00D2162F" w:rsidP="00D2162F">
      <w:pPr>
        <w:spacing w:line="360" w:lineRule="auto"/>
        <w:ind w:firstLineChars="200" w:firstLine="480"/>
        <w:contextualSpacing/>
        <w:rPr>
          <w:rFonts w:ascii="仿宋" w:eastAsia="仿宋" w:hAnsi="仿宋" w:cs="宋体"/>
          <w:sz w:val="24"/>
        </w:rPr>
      </w:pPr>
      <w:r w:rsidRPr="00E34E6C">
        <w:rPr>
          <w:rFonts w:ascii="仿宋" w:eastAsia="仿宋" w:hAnsi="仿宋" w:cs="宋体" w:hint="eastAsia"/>
          <w:sz w:val="24"/>
        </w:rPr>
        <w:t>投标人应承诺在项目不同阶段根据项目需求配置足够的人员组织实施项目，确保按项目进度完成建设工作。项目建设过程中，投标人可更换采购人认为不合适的人员。</w:t>
      </w:r>
    </w:p>
    <w:p w:rsidR="00D2162F" w:rsidRPr="00E34E6C" w:rsidRDefault="00D2162F" w:rsidP="00D2162F">
      <w:pPr>
        <w:spacing w:line="360" w:lineRule="auto"/>
        <w:ind w:firstLineChars="200" w:firstLine="480"/>
        <w:contextualSpacing/>
        <w:rPr>
          <w:rFonts w:ascii="仿宋" w:eastAsia="仿宋" w:hAnsi="仿宋" w:cs="宋体"/>
          <w:sz w:val="24"/>
        </w:rPr>
      </w:pPr>
      <w:r w:rsidRPr="00E34E6C">
        <w:rPr>
          <w:rFonts w:ascii="仿宋" w:eastAsia="仿宋" w:hAnsi="仿宋" w:cs="宋体" w:hint="eastAsia"/>
          <w:sz w:val="24"/>
        </w:rPr>
        <w:t>采购人提供必要的场地和部署工作条件，协调组织相关责任人及时配合项目相关实施与验收工作。</w:t>
      </w:r>
    </w:p>
    <w:p w:rsidR="00D2162F" w:rsidRPr="00E34E6C" w:rsidRDefault="00D2162F" w:rsidP="00D2162F">
      <w:pPr>
        <w:pStyle w:val="2"/>
        <w:keepNext w:val="0"/>
        <w:keepLines w:val="0"/>
        <w:tabs>
          <w:tab w:val="left" w:pos="0"/>
        </w:tabs>
        <w:autoSpaceDE/>
        <w:adjustRightInd/>
        <w:spacing w:before="0" w:line="360" w:lineRule="auto"/>
        <w:contextualSpacing/>
        <w:jc w:val="left"/>
        <w:rPr>
          <w:rFonts w:ascii="仿宋" w:eastAsia="仿宋" w:hAnsi="仿宋" w:cs="宋体"/>
          <w:bCs/>
          <w:sz w:val="24"/>
          <w:szCs w:val="24"/>
        </w:rPr>
      </w:pPr>
      <w:r w:rsidRPr="00E34E6C">
        <w:rPr>
          <w:rFonts w:ascii="仿宋" w:eastAsia="仿宋" w:hAnsi="仿宋" w:cs="宋体" w:hint="eastAsia"/>
          <w:bCs/>
          <w:sz w:val="24"/>
          <w:szCs w:val="24"/>
        </w:rPr>
        <w:t>七、项目人员培训要求</w:t>
      </w:r>
    </w:p>
    <w:p w:rsidR="00D2162F" w:rsidRPr="00E34E6C" w:rsidRDefault="00D2162F" w:rsidP="00D2162F">
      <w:pPr>
        <w:spacing w:line="360" w:lineRule="auto"/>
        <w:ind w:firstLineChars="200" w:firstLine="480"/>
        <w:contextualSpacing/>
        <w:rPr>
          <w:rFonts w:ascii="仿宋" w:eastAsia="仿宋" w:hAnsi="仿宋" w:cs="宋体"/>
          <w:sz w:val="24"/>
        </w:rPr>
      </w:pPr>
      <w:r w:rsidRPr="00E34E6C">
        <w:rPr>
          <w:rFonts w:ascii="仿宋" w:eastAsia="仿宋" w:hAnsi="仿宋" w:cs="宋体" w:hint="eastAsia"/>
          <w:sz w:val="24"/>
        </w:rPr>
        <w:t>培训工作是整个项目得以正常运行的关键，除了对设备使用人员的专项培训以外，应对设备维护人员进行系统维护的培训。具体培训要求如下：</w:t>
      </w:r>
    </w:p>
    <w:p w:rsidR="00D2162F" w:rsidRPr="00E34E6C" w:rsidRDefault="00D2162F" w:rsidP="00D2162F">
      <w:pPr>
        <w:spacing w:line="360" w:lineRule="auto"/>
        <w:ind w:firstLineChars="200" w:firstLine="480"/>
        <w:contextualSpacing/>
        <w:rPr>
          <w:rFonts w:ascii="仿宋" w:eastAsia="仿宋" w:hAnsi="仿宋" w:cs="宋体"/>
          <w:sz w:val="24"/>
        </w:rPr>
      </w:pPr>
      <w:r w:rsidRPr="00E34E6C">
        <w:rPr>
          <w:rFonts w:ascii="仿宋" w:eastAsia="仿宋" w:hAnsi="仿宋" w:cs="宋体" w:hint="eastAsia"/>
          <w:sz w:val="24"/>
        </w:rPr>
        <w:t>投标人须为本项目建设的设备管理及使用人员提供培训服务，通过系统化的培训使培训对象能够熟练地掌握设备使用和维护方法，使其能够独立管理、使用</w:t>
      </w:r>
      <w:r w:rsidRPr="00E34E6C">
        <w:rPr>
          <w:rFonts w:ascii="仿宋" w:eastAsia="仿宋" w:hAnsi="仿宋" w:cs="宋体" w:hint="eastAsia"/>
          <w:sz w:val="24"/>
        </w:rPr>
        <w:lastRenderedPageBreak/>
        <w:t>和维护项目相关设备。</w:t>
      </w:r>
    </w:p>
    <w:p w:rsidR="00D2162F" w:rsidRPr="00E34E6C" w:rsidRDefault="00D2162F" w:rsidP="00D2162F">
      <w:pPr>
        <w:spacing w:line="360" w:lineRule="auto"/>
        <w:ind w:firstLineChars="200" w:firstLine="480"/>
        <w:contextualSpacing/>
        <w:rPr>
          <w:rFonts w:ascii="仿宋" w:eastAsia="仿宋" w:hAnsi="仿宋" w:cs="宋体"/>
          <w:sz w:val="24"/>
        </w:rPr>
      </w:pPr>
      <w:r w:rsidRPr="00E34E6C">
        <w:rPr>
          <w:rFonts w:ascii="仿宋" w:eastAsia="仿宋" w:hAnsi="仿宋" w:cs="宋体" w:hint="eastAsia"/>
          <w:sz w:val="24"/>
        </w:rPr>
        <w:t>1.投标人应在投标文件中提出详细的培训计划，计划内容应包括培训项目、培训次数、培训地点、培训教材、培训讲师要求、培训对象、日程安排及其他相关事项。培训教材包括视频文件、培训PPT资料，培训所使用的语言和教材必须是中文。</w:t>
      </w:r>
    </w:p>
    <w:p w:rsidR="00D2162F" w:rsidRPr="00E34E6C" w:rsidRDefault="00D2162F" w:rsidP="00D2162F">
      <w:pPr>
        <w:spacing w:line="360" w:lineRule="auto"/>
        <w:ind w:firstLineChars="200" w:firstLine="480"/>
        <w:contextualSpacing/>
        <w:rPr>
          <w:rFonts w:ascii="仿宋" w:eastAsia="仿宋" w:hAnsi="仿宋" w:cs="宋体"/>
          <w:sz w:val="24"/>
        </w:rPr>
      </w:pPr>
      <w:r w:rsidRPr="00E34E6C">
        <w:rPr>
          <w:rFonts w:ascii="仿宋" w:eastAsia="仿宋" w:hAnsi="仿宋" w:cs="宋体" w:hint="eastAsia"/>
          <w:sz w:val="24"/>
        </w:rPr>
        <w:t>2.技术培训的内容必须涵盖设备的日常操作、设备管理维护以及基本的故障诊断与排错。培训教材应由中标人提供，并确保内容全面、易于理解。培训讲师应具备丰富的相关领域经验，能够有效传授知识和技能。培训对象应包括系统管理员、技术支持人员及其他相关操作人员，确保其能够熟练掌握设备的使用与维护。</w:t>
      </w:r>
    </w:p>
    <w:p w:rsidR="00D2162F" w:rsidRPr="00E34E6C" w:rsidRDefault="00D2162F" w:rsidP="00D2162F">
      <w:pPr>
        <w:pStyle w:val="2"/>
        <w:keepNext w:val="0"/>
        <w:keepLines w:val="0"/>
        <w:tabs>
          <w:tab w:val="left" w:pos="0"/>
        </w:tabs>
        <w:autoSpaceDE/>
        <w:adjustRightInd/>
        <w:spacing w:before="0" w:line="360" w:lineRule="auto"/>
        <w:contextualSpacing/>
        <w:jc w:val="left"/>
        <w:rPr>
          <w:rFonts w:ascii="仿宋" w:eastAsia="仿宋" w:hAnsi="仿宋" w:cs="宋体"/>
          <w:bCs/>
          <w:sz w:val="24"/>
          <w:szCs w:val="24"/>
        </w:rPr>
      </w:pPr>
      <w:r w:rsidRPr="00E34E6C">
        <w:rPr>
          <w:rFonts w:ascii="仿宋" w:eastAsia="仿宋" w:hAnsi="仿宋" w:cs="宋体" w:hint="eastAsia"/>
          <w:bCs/>
          <w:sz w:val="24"/>
          <w:szCs w:val="24"/>
        </w:rPr>
        <w:t>八、项目售后服务要求</w:t>
      </w:r>
    </w:p>
    <w:p w:rsidR="00D2162F" w:rsidRPr="00E34E6C" w:rsidRDefault="00D2162F" w:rsidP="00D2162F">
      <w:pPr>
        <w:spacing w:line="360" w:lineRule="auto"/>
        <w:ind w:firstLineChars="200" w:firstLine="482"/>
        <w:contextualSpacing/>
        <w:jc w:val="left"/>
        <w:rPr>
          <w:rFonts w:ascii="仿宋" w:eastAsia="仿宋" w:hAnsi="仿宋" w:cs="宋体"/>
          <w:sz w:val="24"/>
        </w:rPr>
      </w:pPr>
      <w:r w:rsidRPr="00E34E6C">
        <w:rPr>
          <w:rFonts w:ascii="仿宋" w:eastAsia="仿宋" w:hAnsi="仿宋" w:cs="宋体" w:hint="eastAsia"/>
          <w:b/>
          <w:bCs/>
          <w:sz w:val="24"/>
        </w:rPr>
        <w:t>8.1数字病理分布式存储组件：</w:t>
      </w:r>
      <w:r w:rsidRPr="00E34E6C">
        <w:rPr>
          <w:rFonts w:ascii="仿宋" w:eastAsia="仿宋" w:hAnsi="仿宋" w:cs="宋体" w:hint="eastAsia"/>
          <w:sz w:val="24"/>
        </w:rPr>
        <w:t>针对本项目的售后服务，投标人须提供完整可行的售后服务方案，包括但不限于售后服务机构及服务团队构成、售后服务方式、服务响应时间及服务内容。</w:t>
      </w:r>
    </w:p>
    <w:p w:rsidR="00D2162F" w:rsidRPr="00E34E6C" w:rsidRDefault="00D2162F" w:rsidP="00D2162F">
      <w:pPr>
        <w:spacing w:line="360" w:lineRule="auto"/>
        <w:ind w:firstLineChars="200" w:firstLine="480"/>
        <w:contextualSpacing/>
        <w:jc w:val="left"/>
        <w:rPr>
          <w:rFonts w:ascii="仿宋" w:eastAsia="仿宋" w:hAnsi="仿宋" w:cs="宋体"/>
          <w:sz w:val="24"/>
        </w:rPr>
      </w:pPr>
      <w:r w:rsidRPr="00E34E6C">
        <w:rPr>
          <w:rFonts w:ascii="仿宋" w:eastAsia="仿宋" w:hAnsi="仿宋" w:cs="宋体" w:hint="eastAsia"/>
          <w:sz w:val="24"/>
        </w:rPr>
        <w:t>1.售后服务质保年限</w:t>
      </w:r>
    </w:p>
    <w:p w:rsidR="00D2162F" w:rsidRPr="00E34E6C" w:rsidRDefault="00D2162F" w:rsidP="00D2162F">
      <w:pPr>
        <w:spacing w:line="360" w:lineRule="auto"/>
        <w:ind w:firstLineChars="200" w:firstLine="480"/>
        <w:contextualSpacing/>
        <w:jc w:val="left"/>
        <w:rPr>
          <w:rFonts w:ascii="仿宋" w:eastAsia="仿宋" w:hAnsi="仿宋" w:cs="宋体"/>
          <w:sz w:val="24"/>
        </w:rPr>
      </w:pPr>
      <w:r w:rsidRPr="00E34E6C">
        <w:rPr>
          <w:rFonts w:ascii="仿宋" w:eastAsia="仿宋" w:hAnsi="仿宋" w:cs="宋体" w:hint="eastAsia"/>
          <w:sz w:val="24"/>
        </w:rPr>
        <w:t>最终验收达到合格后免费质保3年。</w:t>
      </w:r>
    </w:p>
    <w:p w:rsidR="00D2162F" w:rsidRPr="00E34E6C" w:rsidRDefault="00D2162F" w:rsidP="00D2162F">
      <w:pPr>
        <w:spacing w:line="360" w:lineRule="auto"/>
        <w:ind w:firstLineChars="200" w:firstLine="480"/>
        <w:contextualSpacing/>
        <w:jc w:val="left"/>
        <w:rPr>
          <w:rFonts w:ascii="仿宋" w:eastAsia="仿宋" w:hAnsi="仿宋" w:cs="宋体"/>
          <w:sz w:val="24"/>
        </w:rPr>
      </w:pPr>
      <w:r w:rsidRPr="00E34E6C">
        <w:rPr>
          <w:rFonts w:ascii="仿宋" w:eastAsia="仿宋" w:hAnsi="仿宋" w:cs="宋体" w:hint="eastAsia"/>
          <w:sz w:val="24"/>
        </w:rPr>
        <w:t>2.售后服务团队</w:t>
      </w:r>
    </w:p>
    <w:p w:rsidR="00D2162F" w:rsidRPr="00E34E6C" w:rsidRDefault="00D2162F" w:rsidP="00D2162F">
      <w:pPr>
        <w:spacing w:line="360" w:lineRule="auto"/>
        <w:ind w:firstLineChars="200" w:firstLine="480"/>
        <w:contextualSpacing/>
        <w:jc w:val="left"/>
        <w:rPr>
          <w:rFonts w:ascii="仿宋" w:eastAsia="仿宋" w:hAnsi="仿宋" w:cs="宋体"/>
          <w:sz w:val="24"/>
        </w:rPr>
      </w:pPr>
      <w:r w:rsidRPr="00E34E6C">
        <w:rPr>
          <w:rFonts w:ascii="仿宋" w:eastAsia="仿宋" w:hAnsi="仿宋" w:cs="宋体" w:hint="eastAsia"/>
          <w:sz w:val="24"/>
        </w:rPr>
        <w:t>投标人需建立售后服务机构以及提供专业化的技术服务团队，包括不限于售后服务工程师。在项目质保期内提供快速、及时的故障排除、技术咨询等服务。</w:t>
      </w:r>
    </w:p>
    <w:p w:rsidR="00D2162F" w:rsidRPr="00E34E6C" w:rsidRDefault="00D2162F" w:rsidP="00D2162F">
      <w:pPr>
        <w:spacing w:line="360" w:lineRule="auto"/>
        <w:ind w:firstLineChars="200" w:firstLine="480"/>
        <w:contextualSpacing/>
        <w:jc w:val="left"/>
        <w:rPr>
          <w:rFonts w:ascii="仿宋" w:eastAsia="仿宋" w:hAnsi="仿宋" w:cs="宋体"/>
          <w:sz w:val="24"/>
        </w:rPr>
      </w:pPr>
      <w:r w:rsidRPr="00E34E6C">
        <w:rPr>
          <w:rFonts w:ascii="仿宋" w:eastAsia="仿宋" w:hAnsi="仿宋" w:cs="宋体" w:hint="eastAsia"/>
          <w:sz w:val="24"/>
        </w:rPr>
        <w:t>3.售后服务方式</w:t>
      </w:r>
    </w:p>
    <w:p w:rsidR="00D2162F" w:rsidRPr="00E34E6C" w:rsidRDefault="00D2162F" w:rsidP="00D2162F">
      <w:pPr>
        <w:spacing w:line="360" w:lineRule="auto"/>
        <w:ind w:firstLineChars="200" w:firstLine="480"/>
        <w:contextualSpacing/>
        <w:jc w:val="left"/>
        <w:rPr>
          <w:rFonts w:ascii="仿宋" w:eastAsia="仿宋" w:hAnsi="仿宋" w:cs="宋体"/>
          <w:sz w:val="24"/>
        </w:rPr>
      </w:pPr>
      <w:r w:rsidRPr="00E34E6C">
        <w:rPr>
          <w:rFonts w:ascii="仿宋" w:eastAsia="仿宋" w:hAnsi="仿宋" w:cs="宋体" w:hint="eastAsia"/>
          <w:sz w:val="24"/>
        </w:rPr>
        <w:t>提供包括但不限于电话支持服务、现场支持服务、远程支持服务方式满足采购人服务需求。</w:t>
      </w:r>
    </w:p>
    <w:p w:rsidR="00D2162F" w:rsidRPr="00E34E6C" w:rsidRDefault="00D2162F" w:rsidP="00D2162F">
      <w:pPr>
        <w:spacing w:line="360" w:lineRule="auto"/>
        <w:ind w:firstLineChars="200" w:firstLine="480"/>
        <w:contextualSpacing/>
        <w:jc w:val="left"/>
        <w:rPr>
          <w:rFonts w:ascii="仿宋" w:eastAsia="仿宋" w:hAnsi="仿宋" w:cs="宋体"/>
          <w:sz w:val="24"/>
        </w:rPr>
      </w:pPr>
      <w:r w:rsidRPr="00E34E6C">
        <w:rPr>
          <w:rFonts w:ascii="仿宋" w:eastAsia="仿宋" w:hAnsi="仿宋" w:cs="宋体" w:hint="eastAsia"/>
          <w:sz w:val="24"/>
        </w:rPr>
        <w:t>4.售后服务时间</w:t>
      </w:r>
    </w:p>
    <w:p w:rsidR="00D2162F" w:rsidRPr="00E34E6C" w:rsidRDefault="00D2162F" w:rsidP="00D2162F">
      <w:pPr>
        <w:spacing w:line="360" w:lineRule="auto"/>
        <w:ind w:firstLineChars="200" w:firstLine="480"/>
        <w:contextualSpacing/>
        <w:jc w:val="left"/>
        <w:rPr>
          <w:rFonts w:ascii="仿宋" w:eastAsia="仿宋" w:hAnsi="仿宋" w:cs="宋体"/>
          <w:sz w:val="24"/>
        </w:rPr>
      </w:pPr>
      <w:r w:rsidRPr="00E34E6C">
        <w:rPr>
          <w:rFonts w:ascii="仿宋" w:eastAsia="仿宋" w:hAnsi="仿宋" w:cs="宋体" w:hint="eastAsia"/>
          <w:sz w:val="24"/>
        </w:rPr>
        <w:t>售后服务时间不低于如下要求：</w:t>
      </w:r>
    </w:p>
    <w:p w:rsidR="00D2162F" w:rsidRPr="00E34E6C" w:rsidRDefault="00D2162F" w:rsidP="00D2162F">
      <w:pPr>
        <w:spacing w:line="360" w:lineRule="auto"/>
        <w:ind w:firstLineChars="200" w:firstLine="480"/>
        <w:contextualSpacing/>
        <w:jc w:val="left"/>
        <w:rPr>
          <w:rFonts w:ascii="仿宋" w:eastAsia="仿宋" w:hAnsi="仿宋" w:cs="宋体"/>
          <w:sz w:val="24"/>
        </w:rPr>
      </w:pPr>
      <w:r w:rsidRPr="00E34E6C">
        <w:rPr>
          <w:rFonts w:ascii="仿宋" w:eastAsia="仿宋" w:hAnsi="仿宋" w:cs="宋体" w:hint="eastAsia"/>
          <w:sz w:val="24"/>
        </w:rPr>
        <w:t>电话支持服务：投标人需提供每周7X24小时电话服务，随时接受客户对设备操作的技术咨询和技术交流，及时解答客户遇到的问题，并定期电话回访客户进行满意度调查。</w:t>
      </w:r>
    </w:p>
    <w:p w:rsidR="00D2162F" w:rsidRPr="00E34E6C" w:rsidRDefault="00D2162F" w:rsidP="00D2162F">
      <w:pPr>
        <w:spacing w:line="360" w:lineRule="auto"/>
        <w:ind w:firstLineChars="200" w:firstLine="480"/>
        <w:contextualSpacing/>
        <w:jc w:val="left"/>
        <w:rPr>
          <w:rFonts w:ascii="仿宋" w:eastAsia="仿宋" w:hAnsi="仿宋" w:cs="宋体"/>
          <w:sz w:val="24"/>
        </w:rPr>
      </w:pPr>
      <w:r w:rsidRPr="00E34E6C">
        <w:rPr>
          <w:rFonts w:ascii="仿宋" w:eastAsia="仿宋" w:hAnsi="仿宋" w:cs="宋体" w:hint="eastAsia"/>
          <w:sz w:val="24"/>
        </w:rPr>
        <w:t>远程支持服务：提供多样化线上服务渠道，包括但不限于邮件、微信；采用远程技术方法在2小时内给予排除，若远程方法无法排除，应派遣技术人员提供</w:t>
      </w:r>
      <w:r w:rsidRPr="00E34E6C">
        <w:rPr>
          <w:rFonts w:ascii="仿宋" w:eastAsia="仿宋" w:hAnsi="仿宋" w:cs="宋体" w:hint="eastAsia"/>
          <w:sz w:val="24"/>
        </w:rPr>
        <w:lastRenderedPageBreak/>
        <w:t>上门支持服务。</w:t>
      </w:r>
    </w:p>
    <w:p w:rsidR="00D2162F" w:rsidRPr="00E34E6C" w:rsidRDefault="00D2162F" w:rsidP="00D2162F">
      <w:pPr>
        <w:widowControl/>
        <w:spacing w:line="360" w:lineRule="auto"/>
        <w:ind w:firstLineChars="200" w:firstLine="480"/>
        <w:contextualSpacing/>
        <w:jc w:val="left"/>
        <w:rPr>
          <w:rFonts w:ascii="仿宋" w:eastAsia="仿宋" w:hAnsi="仿宋" w:cs="宋体"/>
          <w:sz w:val="24"/>
        </w:rPr>
      </w:pPr>
      <w:r w:rsidRPr="00E34E6C">
        <w:rPr>
          <w:rFonts w:ascii="仿宋" w:eastAsia="仿宋" w:hAnsi="仿宋" w:cs="宋体" w:hint="eastAsia"/>
          <w:sz w:val="24"/>
        </w:rPr>
        <w:t>现场支持服务：项目售后期间，投标人需在6小时内排除普通故障，12小时内排除较大故障，24小时内排除重大故障，48小时内排除特大故障。</w:t>
      </w:r>
    </w:p>
    <w:p w:rsidR="00D2162F" w:rsidRPr="00E34E6C" w:rsidRDefault="00D2162F" w:rsidP="00D2162F">
      <w:pPr>
        <w:spacing w:line="360" w:lineRule="auto"/>
        <w:ind w:firstLineChars="200" w:firstLine="480"/>
        <w:contextualSpacing/>
        <w:jc w:val="left"/>
        <w:rPr>
          <w:rFonts w:ascii="仿宋" w:eastAsia="仿宋" w:hAnsi="仿宋" w:cs="宋体"/>
          <w:sz w:val="24"/>
        </w:rPr>
      </w:pPr>
      <w:r w:rsidRPr="00E34E6C">
        <w:rPr>
          <w:rFonts w:ascii="仿宋" w:eastAsia="仿宋" w:hAnsi="仿宋" w:cs="宋体" w:hint="eastAsia"/>
          <w:sz w:val="24"/>
        </w:rPr>
        <w:t>5.服务内容包括但不限于故障分析报告、定期跟踪巡检服务等。</w:t>
      </w:r>
    </w:p>
    <w:p w:rsidR="00D2162F" w:rsidRPr="00E34E6C" w:rsidRDefault="00D2162F" w:rsidP="00D2162F">
      <w:pPr>
        <w:spacing w:line="360" w:lineRule="auto"/>
        <w:ind w:firstLineChars="200" w:firstLine="480"/>
        <w:contextualSpacing/>
        <w:jc w:val="left"/>
        <w:rPr>
          <w:rFonts w:ascii="仿宋" w:eastAsia="仿宋" w:hAnsi="仿宋" w:cs="宋体"/>
          <w:sz w:val="24"/>
        </w:rPr>
      </w:pPr>
      <w:r w:rsidRPr="00E34E6C">
        <w:rPr>
          <w:rFonts w:ascii="仿宋" w:eastAsia="仿宋" w:hAnsi="仿宋" w:cs="宋体" w:hint="eastAsia"/>
          <w:sz w:val="24"/>
        </w:rPr>
        <w:t>6.备用机服务：对于核心存储节点和网络交换机等关键设备，投标人应承诺在出现硬件故障且无法在24小时内修复时，提供同等或更高性能的备用机，并在48小时内送达现场。</w:t>
      </w:r>
    </w:p>
    <w:p w:rsidR="00D2162F" w:rsidRPr="00E34E6C" w:rsidRDefault="00D2162F" w:rsidP="00D2162F">
      <w:pPr>
        <w:spacing w:line="360" w:lineRule="auto"/>
        <w:ind w:firstLineChars="200" w:firstLine="482"/>
        <w:contextualSpacing/>
        <w:rPr>
          <w:rFonts w:ascii="仿宋" w:eastAsia="仿宋" w:hAnsi="仿宋" w:cs="宋体"/>
          <w:sz w:val="24"/>
        </w:rPr>
      </w:pPr>
      <w:r w:rsidRPr="00E34E6C">
        <w:rPr>
          <w:rFonts w:ascii="仿宋" w:eastAsia="仿宋" w:hAnsi="仿宋" w:cs="宋体" w:hint="eastAsia"/>
          <w:b/>
          <w:bCs/>
          <w:sz w:val="24"/>
        </w:rPr>
        <w:t>8.2超声影像存储服务器组件、超声影像智能报告模拟系统组件、存储交换机、联网交换机、液冷机柜：</w:t>
      </w:r>
      <w:r w:rsidRPr="00E34E6C">
        <w:rPr>
          <w:rFonts w:ascii="仿宋" w:eastAsia="仿宋" w:hAnsi="仿宋" w:cs="宋体" w:hint="eastAsia"/>
          <w:sz w:val="24"/>
        </w:rPr>
        <w:t>针对本项目的售后服务，投标人须提供完整可行的售后服务方案，包括但不限于售后服务机构及服务团队构成、售后服务方式、服务响应时间及服务内容。</w:t>
      </w:r>
    </w:p>
    <w:p w:rsidR="00D2162F" w:rsidRPr="00E34E6C" w:rsidRDefault="00D2162F" w:rsidP="00D2162F">
      <w:pPr>
        <w:spacing w:line="360" w:lineRule="auto"/>
        <w:ind w:firstLineChars="200" w:firstLine="480"/>
        <w:contextualSpacing/>
        <w:jc w:val="left"/>
        <w:rPr>
          <w:rFonts w:ascii="仿宋" w:eastAsia="仿宋" w:hAnsi="仿宋" w:cs="宋体"/>
          <w:sz w:val="24"/>
        </w:rPr>
      </w:pPr>
      <w:r w:rsidRPr="00E34E6C">
        <w:rPr>
          <w:rFonts w:ascii="仿宋" w:eastAsia="仿宋" w:hAnsi="仿宋" w:cs="宋体" w:hint="eastAsia"/>
          <w:sz w:val="24"/>
        </w:rPr>
        <w:t>1.售后服务质保年限</w:t>
      </w:r>
    </w:p>
    <w:p w:rsidR="00D2162F" w:rsidRPr="00E34E6C" w:rsidRDefault="00D2162F" w:rsidP="00D2162F">
      <w:pPr>
        <w:spacing w:line="360" w:lineRule="auto"/>
        <w:ind w:firstLineChars="200" w:firstLine="480"/>
        <w:contextualSpacing/>
        <w:jc w:val="left"/>
        <w:rPr>
          <w:rFonts w:ascii="仿宋" w:eastAsia="仿宋" w:hAnsi="仿宋" w:cs="宋体"/>
          <w:sz w:val="24"/>
        </w:rPr>
      </w:pPr>
      <w:r w:rsidRPr="00E34E6C">
        <w:rPr>
          <w:rFonts w:ascii="仿宋" w:eastAsia="仿宋" w:hAnsi="仿宋" w:cs="宋体" w:hint="eastAsia"/>
          <w:sz w:val="24"/>
        </w:rPr>
        <w:t>超声影像分布式存储、超声报告系统核心交换机组件、超声报告系统管理交换机组件、</w:t>
      </w:r>
      <w:r w:rsidRPr="00E34E6C">
        <w:rPr>
          <w:rFonts w:ascii="仿宋" w:eastAsia="仿宋" w:hAnsi="仿宋"/>
          <w:kern w:val="0"/>
          <w:sz w:val="24"/>
        </w:rPr>
        <w:t>交换机</w:t>
      </w:r>
      <w:r w:rsidRPr="00E34E6C">
        <w:rPr>
          <w:rFonts w:ascii="仿宋" w:eastAsia="仿宋" w:hAnsi="仿宋" w:hint="eastAsia"/>
          <w:kern w:val="0"/>
          <w:sz w:val="24"/>
        </w:rPr>
        <w:t>组件、</w:t>
      </w:r>
      <w:r w:rsidRPr="00E34E6C">
        <w:rPr>
          <w:rFonts w:ascii="仿宋" w:eastAsia="仿宋" w:hAnsi="仿宋"/>
          <w:kern w:val="0"/>
          <w:sz w:val="24"/>
        </w:rPr>
        <w:t>存储后端交换机</w:t>
      </w:r>
      <w:r w:rsidRPr="00E34E6C">
        <w:rPr>
          <w:rFonts w:ascii="仿宋" w:eastAsia="仿宋" w:hAnsi="仿宋" w:hint="eastAsia"/>
          <w:kern w:val="0"/>
          <w:sz w:val="24"/>
        </w:rPr>
        <w:t>组件、</w:t>
      </w:r>
      <w:r w:rsidRPr="00E34E6C">
        <w:rPr>
          <w:rFonts w:ascii="仿宋" w:eastAsia="仿宋" w:hAnsi="仿宋"/>
          <w:kern w:val="0"/>
          <w:sz w:val="24"/>
        </w:rPr>
        <w:t>安全交换机</w:t>
      </w:r>
      <w:r w:rsidRPr="00E34E6C">
        <w:rPr>
          <w:rFonts w:ascii="仿宋" w:eastAsia="仿宋" w:hAnsi="仿宋" w:hint="eastAsia"/>
          <w:kern w:val="0"/>
          <w:sz w:val="24"/>
        </w:rPr>
        <w:t>组件</w:t>
      </w:r>
      <w:r w:rsidRPr="00E34E6C">
        <w:rPr>
          <w:rFonts w:ascii="仿宋" w:eastAsia="仿宋" w:hAnsi="仿宋" w:cs="宋体" w:hint="eastAsia"/>
          <w:sz w:val="24"/>
        </w:rPr>
        <w:t>需提供不少于3年原厂设备维保，其他本项设备最终验收达到合格后免费质保1年。</w:t>
      </w:r>
    </w:p>
    <w:p w:rsidR="00D2162F" w:rsidRPr="00E34E6C" w:rsidRDefault="00D2162F" w:rsidP="00D2162F">
      <w:pPr>
        <w:spacing w:line="360" w:lineRule="auto"/>
        <w:ind w:firstLineChars="200" w:firstLine="480"/>
        <w:contextualSpacing/>
        <w:jc w:val="left"/>
        <w:rPr>
          <w:rFonts w:ascii="仿宋" w:eastAsia="仿宋" w:hAnsi="仿宋" w:cs="宋体"/>
          <w:sz w:val="24"/>
        </w:rPr>
      </w:pPr>
      <w:r w:rsidRPr="00E34E6C">
        <w:rPr>
          <w:rFonts w:ascii="仿宋" w:eastAsia="仿宋" w:hAnsi="仿宋" w:cs="宋体" w:hint="eastAsia"/>
          <w:sz w:val="24"/>
        </w:rPr>
        <w:t>2.售后服务团队</w:t>
      </w:r>
    </w:p>
    <w:p w:rsidR="00D2162F" w:rsidRPr="00E34E6C" w:rsidRDefault="00D2162F" w:rsidP="00D2162F">
      <w:pPr>
        <w:spacing w:line="360" w:lineRule="auto"/>
        <w:ind w:firstLineChars="200" w:firstLine="480"/>
        <w:contextualSpacing/>
        <w:jc w:val="left"/>
        <w:rPr>
          <w:rFonts w:ascii="仿宋" w:eastAsia="仿宋" w:hAnsi="仿宋" w:cs="宋体"/>
          <w:sz w:val="24"/>
        </w:rPr>
      </w:pPr>
      <w:r w:rsidRPr="00E34E6C">
        <w:rPr>
          <w:rFonts w:ascii="仿宋" w:eastAsia="仿宋" w:hAnsi="仿宋" w:cs="宋体" w:hint="eastAsia"/>
          <w:sz w:val="24"/>
        </w:rPr>
        <w:t>投标人需建立售后服务机构以及提供专业化的技术服务团队，包括不限于售后服务工程师。在项目质保期内提供快速、及时的故障排除、技术咨询等服务。</w:t>
      </w:r>
    </w:p>
    <w:p w:rsidR="00D2162F" w:rsidRPr="00E34E6C" w:rsidRDefault="00D2162F" w:rsidP="00D2162F">
      <w:pPr>
        <w:spacing w:line="360" w:lineRule="auto"/>
        <w:ind w:firstLineChars="200" w:firstLine="480"/>
        <w:contextualSpacing/>
        <w:jc w:val="left"/>
        <w:rPr>
          <w:rFonts w:ascii="仿宋" w:eastAsia="仿宋" w:hAnsi="仿宋" w:cs="宋体"/>
          <w:sz w:val="24"/>
        </w:rPr>
      </w:pPr>
      <w:r w:rsidRPr="00E34E6C">
        <w:rPr>
          <w:rFonts w:ascii="仿宋" w:eastAsia="仿宋" w:hAnsi="仿宋" w:cs="宋体" w:hint="eastAsia"/>
          <w:sz w:val="24"/>
        </w:rPr>
        <w:t>3.售后服务方式</w:t>
      </w:r>
    </w:p>
    <w:p w:rsidR="00D2162F" w:rsidRPr="00E34E6C" w:rsidRDefault="00D2162F" w:rsidP="00D2162F">
      <w:pPr>
        <w:spacing w:line="360" w:lineRule="auto"/>
        <w:ind w:firstLineChars="200" w:firstLine="480"/>
        <w:contextualSpacing/>
        <w:jc w:val="left"/>
        <w:rPr>
          <w:rFonts w:ascii="仿宋" w:eastAsia="仿宋" w:hAnsi="仿宋" w:cs="宋体"/>
          <w:sz w:val="24"/>
        </w:rPr>
      </w:pPr>
      <w:r w:rsidRPr="00E34E6C">
        <w:rPr>
          <w:rFonts w:ascii="仿宋" w:eastAsia="仿宋" w:hAnsi="仿宋" w:cs="宋体" w:hint="eastAsia"/>
          <w:sz w:val="24"/>
        </w:rPr>
        <w:t>提供包括但不限于电话支持服务、现场支持服务、远程支持服务方式满足采购人服务需求。</w:t>
      </w:r>
    </w:p>
    <w:p w:rsidR="00D2162F" w:rsidRPr="00E34E6C" w:rsidRDefault="00D2162F" w:rsidP="00D2162F">
      <w:pPr>
        <w:spacing w:line="360" w:lineRule="auto"/>
        <w:ind w:firstLineChars="200" w:firstLine="480"/>
        <w:contextualSpacing/>
        <w:jc w:val="left"/>
        <w:rPr>
          <w:rFonts w:ascii="仿宋" w:eastAsia="仿宋" w:hAnsi="仿宋" w:cs="宋体"/>
          <w:sz w:val="24"/>
        </w:rPr>
      </w:pPr>
      <w:r w:rsidRPr="00E34E6C">
        <w:rPr>
          <w:rFonts w:ascii="仿宋" w:eastAsia="仿宋" w:hAnsi="仿宋" w:cs="宋体" w:hint="eastAsia"/>
          <w:sz w:val="24"/>
        </w:rPr>
        <w:t>4.售后服务时间</w:t>
      </w:r>
    </w:p>
    <w:p w:rsidR="00D2162F" w:rsidRPr="00E34E6C" w:rsidRDefault="00D2162F" w:rsidP="00D2162F">
      <w:pPr>
        <w:spacing w:line="360" w:lineRule="auto"/>
        <w:ind w:firstLineChars="200" w:firstLine="480"/>
        <w:contextualSpacing/>
        <w:jc w:val="left"/>
        <w:rPr>
          <w:rFonts w:ascii="仿宋" w:eastAsia="仿宋" w:hAnsi="仿宋" w:cs="宋体"/>
          <w:sz w:val="24"/>
        </w:rPr>
      </w:pPr>
      <w:r w:rsidRPr="00E34E6C">
        <w:rPr>
          <w:rFonts w:ascii="仿宋" w:eastAsia="仿宋" w:hAnsi="仿宋" w:cs="宋体" w:hint="eastAsia"/>
          <w:sz w:val="24"/>
        </w:rPr>
        <w:t>售后服务时间不低于如下要求：</w:t>
      </w:r>
    </w:p>
    <w:p w:rsidR="00D2162F" w:rsidRPr="00E34E6C" w:rsidRDefault="00D2162F" w:rsidP="00D2162F">
      <w:pPr>
        <w:spacing w:line="360" w:lineRule="auto"/>
        <w:ind w:firstLineChars="200" w:firstLine="480"/>
        <w:contextualSpacing/>
        <w:jc w:val="left"/>
        <w:rPr>
          <w:rFonts w:ascii="仿宋" w:eastAsia="仿宋" w:hAnsi="仿宋" w:cs="宋体"/>
          <w:sz w:val="24"/>
        </w:rPr>
      </w:pPr>
      <w:r w:rsidRPr="00E34E6C">
        <w:rPr>
          <w:rFonts w:ascii="仿宋" w:eastAsia="仿宋" w:hAnsi="仿宋" w:cs="宋体" w:hint="eastAsia"/>
          <w:sz w:val="24"/>
        </w:rPr>
        <w:t>电话支持服务：投标人需提供每周7X24小时电话服务，随时接受客户对系统操作的技术咨询和技术交流，及时解答客户遇到的问题，并定期电话回访客户进行满意度调查。</w:t>
      </w:r>
    </w:p>
    <w:p w:rsidR="00D2162F" w:rsidRPr="00E34E6C" w:rsidRDefault="00D2162F" w:rsidP="00D2162F">
      <w:pPr>
        <w:spacing w:line="360" w:lineRule="auto"/>
        <w:ind w:firstLineChars="200" w:firstLine="480"/>
        <w:contextualSpacing/>
        <w:jc w:val="left"/>
        <w:rPr>
          <w:rFonts w:ascii="仿宋" w:eastAsia="仿宋" w:hAnsi="仿宋" w:cs="宋体"/>
          <w:sz w:val="24"/>
        </w:rPr>
      </w:pPr>
      <w:r w:rsidRPr="00E34E6C">
        <w:rPr>
          <w:rFonts w:ascii="仿宋" w:eastAsia="仿宋" w:hAnsi="仿宋" w:cs="宋体" w:hint="eastAsia"/>
          <w:sz w:val="24"/>
        </w:rPr>
        <w:t>远程支持服务：提供多样化线上服务渠道，包括但不限于邮件、微信；</w:t>
      </w:r>
      <w:r w:rsidRPr="00E34E6C">
        <w:rPr>
          <w:rFonts w:ascii="仿宋" w:eastAsia="仿宋" w:hAnsi="仿宋" w:hint="eastAsia"/>
          <w:sz w:val="24"/>
        </w:rPr>
        <w:t>接到设备或系统故障报告后，技术服务团队需在 30 分钟内响应，明确故障类型与初步处理思路。对于影响心血管疾病科研、临床关键业务（如超声报告生成、核心</w:t>
      </w:r>
      <w:r w:rsidRPr="00E34E6C">
        <w:rPr>
          <w:rFonts w:ascii="仿宋" w:eastAsia="仿宋" w:hAnsi="仿宋" w:hint="eastAsia"/>
          <w:sz w:val="24"/>
        </w:rPr>
        <w:lastRenderedPageBreak/>
        <w:t>数据存储与访问等）的严重故障，需安排技术人员在 2 小时内到达现场进行处理；一般故障应在 4 小时内到达现场</w:t>
      </w:r>
      <w:r w:rsidRPr="00E34E6C">
        <w:rPr>
          <w:rFonts w:ascii="仿宋" w:eastAsia="仿宋" w:hAnsi="仿宋" w:cs="宋体" w:hint="eastAsia"/>
          <w:sz w:val="24"/>
        </w:rPr>
        <w:t>。</w:t>
      </w:r>
    </w:p>
    <w:p w:rsidR="00D2162F" w:rsidRPr="00E34E6C" w:rsidRDefault="00D2162F" w:rsidP="00D2162F">
      <w:pPr>
        <w:spacing w:line="360" w:lineRule="auto"/>
        <w:ind w:firstLineChars="200" w:firstLine="480"/>
        <w:contextualSpacing/>
        <w:rPr>
          <w:rFonts w:ascii="仿宋" w:eastAsia="仿宋" w:hAnsi="仿宋"/>
          <w:sz w:val="24"/>
        </w:rPr>
      </w:pPr>
      <w:r w:rsidRPr="00E34E6C">
        <w:rPr>
          <w:rFonts w:ascii="仿宋" w:eastAsia="仿宋" w:hAnsi="仿宋" w:hint="eastAsia"/>
          <w:sz w:val="24"/>
        </w:rPr>
        <w:t>日常咨询响应：针对中心工作人员提出的技术咨询（如设备操作疑问、系统功能咨询等），需在 1 个工作日内给予清晰、准确的答复。</w:t>
      </w:r>
    </w:p>
    <w:p w:rsidR="00D2162F" w:rsidRPr="00E34E6C" w:rsidRDefault="00D2162F" w:rsidP="00D2162F">
      <w:pPr>
        <w:spacing w:line="360" w:lineRule="auto"/>
        <w:ind w:firstLineChars="200" w:firstLine="480"/>
        <w:contextualSpacing/>
        <w:rPr>
          <w:rFonts w:ascii="仿宋" w:eastAsia="仿宋" w:hAnsi="仿宋"/>
          <w:sz w:val="24"/>
        </w:rPr>
      </w:pPr>
      <w:r w:rsidRPr="00E34E6C">
        <w:rPr>
          <w:rFonts w:ascii="仿宋" w:eastAsia="仿宋" w:hAnsi="仿宋" w:hint="eastAsia"/>
          <w:sz w:val="24"/>
        </w:rPr>
        <w:t>定期巡检：每月对清单内所有设备（超声存储设备、各类交换机、备份一体机、液冷机柜等）进行一次全面巡检。巡检内容包括设备运行状态监测（如温度、电压、运行指示灯状态等）、设备性能测试（如存储设备读写速度、交换机吞吐量等）、设备清洁（如液冷机柜散热部件清洁）等，确保设备始终处于良好运行状态。</w:t>
      </w:r>
    </w:p>
    <w:p w:rsidR="00D2162F" w:rsidRPr="00E34E6C" w:rsidRDefault="00D2162F" w:rsidP="00D2162F">
      <w:pPr>
        <w:spacing w:line="360" w:lineRule="auto"/>
        <w:ind w:firstLineChars="200" w:firstLine="480"/>
        <w:contextualSpacing/>
        <w:rPr>
          <w:rFonts w:ascii="仿宋" w:eastAsia="仿宋" w:hAnsi="仿宋"/>
          <w:sz w:val="24"/>
        </w:rPr>
      </w:pPr>
      <w:r w:rsidRPr="00E34E6C">
        <w:rPr>
          <w:rFonts w:ascii="仿宋" w:eastAsia="仿宋" w:hAnsi="仿宋" w:hint="eastAsia"/>
          <w:sz w:val="24"/>
        </w:rPr>
        <w:t>预防性维护：根据设备厂商提供的维护指南以及实际运行情况，每季度开展一次预防性维护工作。例如，对交换机进行配置备份、检查存储设备的磁盘阵列健康状态、对液冷机柜的制冷系统进行性能校准等，提前发现并排除潜在故障隐患。</w:t>
      </w:r>
    </w:p>
    <w:p w:rsidR="00D2162F" w:rsidRPr="00E34E6C" w:rsidRDefault="00D2162F" w:rsidP="00D2162F">
      <w:pPr>
        <w:spacing w:line="360" w:lineRule="auto"/>
        <w:ind w:firstLineChars="200" w:firstLine="480"/>
        <w:contextualSpacing/>
        <w:rPr>
          <w:rFonts w:ascii="仿宋" w:eastAsia="仿宋" w:hAnsi="仿宋"/>
          <w:sz w:val="24"/>
        </w:rPr>
      </w:pPr>
      <w:r w:rsidRPr="00E34E6C">
        <w:rPr>
          <w:rFonts w:ascii="仿宋" w:eastAsia="仿宋" w:hAnsi="仿宋" w:hint="eastAsia"/>
          <w:sz w:val="24"/>
        </w:rPr>
        <w:t>设备升级与更新：当设备厂商发布重要的固件更新、软件补丁时，技术服务团队需在 1 个月内完成测试并安排合适时间（尽量不影响中心正常工作）对设备进行升级更新，以提升设备性能、修复已知漏洞。</w:t>
      </w:r>
    </w:p>
    <w:p w:rsidR="00D2162F" w:rsidRPr="00E34E6C" w:rsidRDefault="00D2162F" w:rsidP="00D2162F">
      <w:pPr>
        <w:spacing w:line="360" w:lineRule="auto"/>
        <w:ind w:firstLineChars="200" w:firstLine="480"/>
        <w:contextualSpacing/>
        <w:jc w:val="left"/>
        <w:rPr>
          <w:rFonts w:ascii="仿宋" w:eastAsia="仿宋" w:hAnsi="仿宋" w:cs="宋体"/>
          <w:sz w:val="24"/>
        </w:rPr>
      </w:pPr>
      <w:r w:rsidRPr="00E34E6C">
        <w:rPr>
          <w:rFonts w:ascii="仿宋" w:eastAsia="仿宋" w:hAnsi="仿宋" w:cs="宋体" w:hint="eastAsia"/>
          <w:sz w:val="24"/>
        </w:rPr>
        <w:t>5.服务内容包括但不限于故障分析报告、系统备份与还原服务、系统bug修复服务、软件升级服务、定期跟踪巡检服务等。</w:t>
      </w:r>
    </w:p>
    <w:p w:rsidR="00D2162F" w:rsidRPr="00E34E6C" w:rsidRDefault="00D2162F" w:rsidP="00D2162F">
      <w:pPr>
        <w:spacing w:line="360" w:lineRule="auto"/>
        <w:ind w:firstLineChars="200" w:firstLine="480"/>
        <w:contextualSpacing/>
        <w:rPr>
          <w:rFonts w:ascii="仿宋" w:eastAsia="仿宋" w:hAnsi="仿宋"/>
          <w:sz w:val="24"/>
        </w:rPr>
      </w:pPr>
      <w:r w:rsidRPr="00E34E6C">
        <w:rPr>
          <w:rFonts w:ascii="仿宋" w:eastAsia="仿宋" w:hAnsi="仿宋" w:hint="eastAsia"/>
          <w:sz w:val="24"/>
        </w:rPr>
        <w:t>数据备份与恢复：备份一体机需按照既定策略（如每日增量备份、每周全量备份）自动执行数据备份任务，技术人员需每周检查备份任务执行情况与备份数据完整性。</w:t>
      </w:r>
    </w:p>
    <w:p w:rsidR="00D2162F" w:rsidRPr="00E34E6C" w:rsidRDefault="00D2162F" w:rsidP="00D2162F">
      <w:pPr>
        <w:spacing w:line="360" w:lineRule="auto"/>
        <w:ind w:firstLineChars="200" w:firstLine="480"/>
        <w:contextualSpacing/>
        <w:rPr>
          <w:rFonts w:ascii="仿宋" w:eastAsia="仿宋" w:hAnsi="仿宋"/>
          <w:sz w:val="24"/>
        </w:rPr>
      </w:pPr>
      <w:r w:rsidRPr="00E34E6C">
        <w:rPr>
          <w:rFonts w:ascii="仿宋" w:eastAsia="仿宋" w:hAnsi="仿宋" w:hint="eastAsia"/>
          <w:sz w:val="24"/>
        </w:rPr>
        <w:t>每季度开展一次数据恢复演练，模拟数据丢失场景，验证备份数据的可恢复性，确保在实际数据丢失时能快速、准确恢复数据，保障心血管疾病相关数据（如患者超声影像、科研数据等）的安全。</w:t>
      </w:r>
    </w:p>
    <w:p w:rsidR="00D2162F" w:rsidRPr="00E34E6C" w:rsidRDefault="00D2162F" w:rsidP="00D2162F">
      <w:pPr>
        <w:spacing w:line="360" w:lineRule="auto"/>
        <w:ind w:firstLineChars="200" w:firstLine="480"/>
        <w:contextualSpacing/>
        <w:rPr>
          <w:rFonts w:ascii="仿宋" w:eastAsia="仿宋" w:hAnsi="仿宋"/>
          <w:sz w:val="24"/>
        </w:rPr>
      </w:pPr>
      <w:r w:rsidRPr="00E34E6C">
        <w:rPr>
          <w:rFonts w:ascii="仿宋" w:eastAsia="仿宋" w:hAnsi="仿宋" w:hint="eastAsia"/>
          <w:sz w:val="24"/>
        </w:rPr>
        <w:t>数据安全管理：配合数据库审计设备与漏洞扫描设备，每月对数据相关系统（如数据库系统、超声报告系统等）进行安全检查与审计分析，及时发现并处理数据安全隐患（如未授权数据访问、数据泄露风险等）。</w:t>
      </w:r>
    </w:p>
    <w:p w:rsidR="00D2162F" w:rsidRPr="00E34E6C" w:rsidRDefault="00D2162F" w:rsidP="00D2162F">
      <w:pPr>
        <w:spacing w:line="360" w:lineRule="auto"/>
        <w:ind w:firstLineChars="200" w:firstLine="480"/>
        <w:contextualSpacing/>
        <w:rPr>
          <w:rFonts w:ascii="仿宋" w:eastAsia="仿宋" w:hAnsi="仿宋"/>
          <w:sz w:val="24"/>
        </w:rPr>
      </w:pPr>
      <w:r w:rsidRPr="00E34E6C">
        <w:rPr>
          <w:rFonts w:ascii="仿宋" w:eastAsia="仿宋" w:hAnsi="仿宋" w:hint="eastAsia"/>
          <w:sz w:val="24"/>
        </w:rPr>
        <w:t>严格遵守医疗数据隐私保护相关法规，对涉及患者隐私的心血管疾病数据（如患者超声检查数据、个人信息等）进行加密存储与传输，确保数据隐私安全。</w:t>
      </w:r>
    </w:p>
    <w:p w:rsidR="00D2162F" w:rsidRPr="00E34E6C" w:rsidRDefault="00D2162F" w:rsidP="00D2162F">
      <w:pPr>
        <w:spacing w:line="360" w:lineRule="auto"/>
        <w:ind w:firstLineChars="200" w:firstLine="480"/>
        <w:contextualSpacing/>
        <w:jc w:val="left"/>
        <w:rPr>
          <w:rFonts w:ascii="仿宋" w:eastAsia="仿宋" w:hAnsi="仿宋" w:cs="宋体"/>
          <w:sz w:val="24"/>
        </w:rPr>
      </w:pPr>
      <w:r w:rsidRPr="00E34E6C">
        <w:rPr>
          <w:rFonts w:ascii="仿宋" w:eastAsia="仿宋" w:hAnsi="仿宋" w:cs="宋体" w:hint="eastAsia"/>
          <w:sz w:val="24"/>
        </w:rPr>
        <w:lastRenderedPageBreak/>
        <w:t>6.中标人负责软件版本1年免费升级；负责系统网络安全及软件漏洞扫描修补和安全防护。（投标人须提供承诺书，格式自拟）</w:t>
      </w:r>
    </w:p>
    <w:p w:rsidR="00D2162F" w:rsidRPr="00E34E6C" w:rsidRDefault="00D2162F" w:rsidP="00D2162F">
      <w:pPr>
        <w:spacing w:line="360" w:lineRule="auto"/>
        <w:ind w:firstLineChars="200" w:firstLine="480"/>
        <w:contextualSpacing/>
        <w:jc w:val="left"/>
        <w:rPr>
          <w:rFonts w:ascii="仿宋" w:eastAsia="仿宋" w:hAnsi="仿宋" w:cs="宋体"/>
          <w:sz w:val="24"/>
        </w:rPr>
      </w:pPr>
      <w:r w:rsidRPr="00E34E6C">
        <w:rPr>
          <w:rFonts w:ascii="仿宋" w:eastAsia="仿宋" w:hAnsi="仿宋" w:cs="宋体" w:hint="eastAsia"/>
          <w:sz w:val="24"/>
        </w:rPr>
        <w:t>7.服务文档管理要求：</w:t>
      </w:r>
    </w:p>
    <w:p w:rsidR="00D2162F" w:rsidRPr="00E34E6C" w:rsidRDefault="00D2162F" w:rsidP="00D2162F">
      <w:pPr>
        <w:spacing w:line="360" w:lineRule="auto"/>
        <w:ind w:firstLineChars="200" w:firstLine="480"/>
        <w:contextualSpacing/>
        <w:jc w:val="left"/>
        <w:rPr>
          <w:rFonts w:ascii="仿宋" w:eastAsia="仿宋" w:hAnsi="仿宋" w:cs="宋体"/>
          <w:sz w:val="24"/>
        </w:rPr>
      </w:pPr>
      <w:r w:rsidRPr="00E34E6C">
        <w:rPr>
          <w:rFonts w:ascii="仿宋" w:eastAsia="仿宋" w:hAnsi="仿宋" w:cs="宋体" w:hint="eastAsia"/>
          <w:sz w:val="24"/>
        </w:rPr>
        <w:t>建立完善的服务文档体系，包括设备运维记录（巡检记录、故障处理记录、维护记录等）、数据管理记录（备份记录、恢复演练记录、数据安全审计记录等）、系统应用服务记录（系统运行日志、用户支持记录、系统优化记录等）。</w:t>
      </w:r>
    </w:p>
    <w:p w:rsidR="00D2162F" w:rsidRPr="00E34E6C" w:rsidRDefault="00D2162F" w:rsidP="00D2162F">
      <w:pPr>
        <w:spacing w:line="360" w:lineRule="auto"/>
        <w:ind w:firstLineChars="200" w:firstLine="480"/>
        <w:contextualSpacing/>
        <w:jc w:val="left"/>
        <w:rPr>
          <w:rFonts w:ascii="仿宋" w:eastAsia="仿宋" w:hAnsi="仿宋" w:cs="宋体"/>
          <w:sz w:val="24"/>
        </w:rPr>
      </w:pPr>
      <w:r w:rsidRPr="00E34E6C">
        <w:rPr>
          <w:rFonts w:ascii="仿宋" w:eastAsia="仿宋" w:hAnsi="仿宋" w:cs="宋体" w:hint="eastAsia"/>
          <w:sz w:val="24"/>
        </w:rPr>
        <w:t>所有服务文档需及时、准确记录，每月进行一次整理归档，便于后续查阅与追溯，同时为技术服务的持续改进提供依据。</w:t>
      </w:r>
    </w:p>
    <w:p w:rsidR="00D2162F" w:rsidRPr="00E34E6C" w:rsidRDefault="00D2162F" w:rsidP="00D2162F">
      <w:pPr>
        <w:spacing w:line="360" w:lineRule="auto"/>
        <w:ind w:firstLineChars="200" w:firstLine="482"/>
        <w:contextualSpacing/>
        <w:jc w:val="left"/>
        <w:rPr>
          <w:rFonts w:ascii="仿宋" w:eastAsia="仿宋" w:hAnsi="仿宋" w:cs="宋体"/>
          <w:sz w:val="24"/>
        </w:rPr>
      </w:pPr>
      <w:r w:rsidRPr="00E34E6C">
        <w:rPr>
          <w:rFonts w:ascii="仿宋" w:eastAsia="仿宋" w:hAnsi="仿宋" w:cs="宋体" w:hint="eastAsia"/>
          <w:b/>
          <w:bCs/>
          <w:sz w:val="24"/>
        </w:rPr>
        <w:t>8.3大规模高效能数据存储与处理平台、心血管健康大数据超算分析系统：</w:t>
      </w:r>
      <w:r w:rsidRPr="00E34E6C">
        <w:rPr>
          <w:rFonts w:ascii="仿宋" w:eastAsia="仿宋" w:hAnsi="仿宋" w:cs="宋体" w:hint="eastAsia"/>
          <w:sz w:val="24"/>
        </w:rPr>
        <w:t>针对本项目的售后服务，投标人须提供完整可行的售后服务方案，包括但不限于售后服务机构及服务团队构成、售后服务方式、服务响应时间及服务内容。</w:t>
      </w:r>
    </w:p>
    <w:p w:rsidR="00D2162F" w:rsidRPr="00E34E6C" w:rsidRDefault="00D2162F" w:rsidP="00D2162F">
      <w:pPr>
        <w:spacing w:line="360" w:lineRule="auto"/>
        <w:ind w:firstLineChars="200" w:firstLine="480"/>
        <w:contextualSpacing/>
        <w:jc w:val="left"/>
        <w:rPr>
          <w:rFonts w:ascii="仿宋" w:eastAsia="仿宋" w:hAnsi="仿宋" w:cs="宋体"/>
          <w:sz w:val="24"/>
        </w:rPr>
      </w:pPr>
      <w:r w:rsidRPr="00E34E6C">
        <w:rPr>
          <w:rFonts w:ascii="仿宋" w:eastAsia="仿宋" w:hAnsi="仿宋" w:cs="宋体" w:hint="eastAsia"/>
          <w:sz w:val="24"/>
        </w:rPr>
        <w:t>1.售后服务质保年限</w:t>
      </w:r>
    </w:p>
    <w:p w:rsidR="00D2162F" w:rsidRPr="00E34E6C" w:rsidRDefault="00D2162F" w:rsidP="00D2162F">
      <w:pPr>
        <w:spacing w:line="360" w:lineRule="auto"/>
        <w:ind w:firstLineChars="200" w:firstLine="480"/>
        <w:contextualSpacing/>
        <w:jc w:val="left"/>
        <w:rPr>
          <w:rFonts w:ascii="仿宋" w:eastAsia="仿宋" w:hAnsi="仿宋" w:cs="宋体"/>
          <w:sz w:val="24"/>
        </w:rPr>
      </w:pPr>
      <w:r w:rsidRPr="00E34E6C">
        <w:rPr>
          <w:rFonts w:ascii="仿宋" w:eastAsia="仿宋" w:hAnsi="仿宋" w:cs="宋体" w:hint="eastAsia"/>
          <w:sz w:val="24"/>
        </w:rPr>
        <w:t>软、硬件产品提供3年免费维保支持服务，包括人员培训、技术支持、定期巡检、安全漏洞处理、软件升级、应用适配部署等服务。</w:t>
      </w:r>
    </w:p>
    <w:p w:rsidR="00D2162F" w:rsidRPr="00E34E6C" w:rsidRDefault="00D2162F" w:rsidP="00D2162F">
      <w:pPr>
        <w:spacing w:line="360" w:lineRule="auto"/>
        <w:ind w:firstLineChars="200" w:firstLine="480"/>
        <w:contextualSpacing/>
        <w:jc w:val="left"/>
        <w:rPr>
          <w:rFonts w:ascii="仿宋" w:eastAsia="仿宋" w:hAnsi="仿宋" w:cs="宋体"/>
          <w:sz w:val="24"/>
        </w:rPr>
      </w:pPr>
      <w:r w:rsidRPr="00E34E6C">
        <w:rPr>
          <w:rFonts w:ascii="仿宋" w:eastAsia="仿宋" w:hAnsi="仿宋" w:cs="宋体" w:hint="eastAsia"/>
          <w:sz w:val="24"/>
        </w:rPr>
        <w:t>2.售后服务团队</w:t>
      </w:r>
    </w:p>
    <w:p w:rsidR="00D2162F" w:rsidRPr="00E34E6C" w:rsidRDefault="00D2162F" w:rsidP="00D2162F">
      <w:pPr>
        <w:spacing w:line="360" w:lineRule="auto"/>
        <w:ind w:firstLineChars="200" w:firstLine="480"/>
        <w:contextualSpacing/>
        <w:jc w:val="left"/>
        <w:rPr>
          <w:rFonts w:ascii="仿宋" w:eastAsia="仿宋" w:hAnsi="仿宋" w:cs="宋体"/>
          <w:sz w:val="24"/>
        </w:rPr>
      </w:pPr>
      <w:r w:rsidRPr="00E34E6C">
        <w:rPr>
          <w:rFonts w:ascii="仿宋" w:eastAsia="仿宋" w:hAnsi="仿宋" w:cs="宋体" w:hint="eastAsia"/>
          <w:sz w:val="24"/>
        </w:rPr>
        <w:t>投标人需建立售后服务机构以及提供专业化的技术服务团队，包括不限于售后服务工程师。在项目质保期内提供快速、及时的故障排除、技术咨询等服务。</w:t>
      </w:r>
    </w:p>
    <w:p w:rsidR="00D2162F" w:rsidRPr="00E34E6C" w:rsidRDefault="00D2162F" w:rsidP="00D2162F">
      <w:pPr>
        <w:spacing w:line="360" w:lineRule="auto"/>
        <w:ind w:firstLineChars="200" w:firstLine="480"/>
        <w:contextualSpacing/>
        <w:jc w:val="left"/>
        <w:rPr>
          <w:rFonts w:ascii="仿宋" w:eastAsia="仿宋" w:hAnsi="仿宋" w:cs="宋体"/>
          <w:sz w:val="24"/>
        </w:rPr>
      </w:pPr>
      <w:r w:rsidRPr="00E34E6C">
        <w:rPr>
          <w:rFonts w:ascii="仿宋" w:eastAsia="仿宋" w:hAnsi="仿宋" w:cs="宋体" w:hint="eastAsia"/>
          <w:sz w:val="24"/>
        </w:rPr>
        <w:t>3.售后服务方式</w:t>
      </w:r>
    </w:p>
    <w:p w:rsidR="00D2162F" w:rsidRPr="00E34E6C" w:rsidRDefault="00D2162F" w:rsidP="00D2162F">
      <w:pPr>
        <w:spacing w:line="360" w:lineRule="auto"/>
        <w:ind w:firstLineChars="200" w:firstLine="480"/>
        <w:contextualSpacing/>
        <w:jc w:val="left"/>
        <w:rPr>
          <w:rFonts w:ascii="仿宋" w:eastAsia="仿宋" w:hAnsi="仿宋" w:cs="宋体"/>
          <w:sz w:val="24"/>
        </w:rPr>
      </w:pPr>
      <w:r w:rsidRPr="00E34E6C">
        <w:rPr>
          <w:rFonts w:ascii="仿宋" w:eastAsia="仿宋" w:hAnsi="仿宋" w:cs="宋体" w:hint="eastAsia"/>
          <w:sz w:val="24"/>
        </w:rPr>
        <w:t>提供包括但不限于电话支持服务、现场支持服务、远程支持服务方式满足采购人服务需求。</w:t>
      </w:r>
    </w:p>
    <w:p w:rsidR="00D2162F" w:rsidRPr="00E34E6C" w:rsidRDefault="00D2162F" w:rsidP="00D2162F">
      <w:pPr>
        <w:spacing w:line="360" w:lineRule="auto"/>
        <w:ind w:firstLineChars="200" w:firstLine="480"/>
        <w:contextualSpacing/>
        <w:jc w:val="left"/>
        <w:rPr>
          <w:rFonts w:ascii="仿宋" w:eastAsia="仿宋" w:hAnsi="仿宋" w:cs="宋体"/>
          <w:sz w:val="24"/>
        </w:rPr>
      </w:pPr>
      <w:r w:rsidRPr="00E34E6C">
        <w:rPr>
          <w:rFonts w:ascii="仿宋" w:eastAsia="仿宋" w:hAnsi="仿宋" w:cs="宋体" w:hint="eastAsia"/>
          <w:sz w:val="24"/>
        </w:rPr>
        <w:t>4.售后服务时间</w:t>
      </w:r>
    </w:p>
    <w:p w:rsidR="00D2162F" w:rsidRPr="00E34E6C" w:rsidRDefault="00D2162F" w:rsidP="00D2162F">
      <w:pPr>
        <w:spacing w:line="360" w:lineRule="auto"/>
        <w:ind w:firstLineChars="200" w:firstLine="480"/>
        <w:contextualSpacing/>
        <w:jc w:val="left"/>
        <w:rPr>
          <w:rFonts w:ascii="仿宋" w:eastAsia="仿宋" w:hAnsi="仿宋" w:cs="宋体"/>
          <w:sz w:val="24"/>
        </w:rPr>
      </w:pPr>
      <w:r w:rsidRPr="00E34E6C">
        <w:rPr>
          <w:rFonts w:ascii="仿宋" w:eastAsia="仿宋" w:hAnsi="仿宋" w:cs="宋体" w:hint="eastAsia"/>
          <w:sz w:val="24"/>
        </w:rPr>
        <w:t>售后服务时间不低于如下要求：</w:t>
      </w:r>
    </w:p>
    <w:p w:rsidR="00D2162F" w:rsidRPr="00E34E6C" w:rsidRDefault="00D2162F" w:rsidP="00D2162F">
      <w:pPr>
        <w:spacing w:line="360" w:lineRule="auto"/>
        <w:ind w:firstLineChars="200" w:firstLine="480"/>
        <w:contextualSpacing/>
        <w:jc w:val="left"/>
        <w:rPr>
          <w:rFonts w:ascii="仿宋" w:eastAsia="仿宋" w:hAnsi="仿宋" w:cs="宋体"/>
          <w:sz w:val="24"/>
        </w:rPr>
      </w:pPr>
      <w:r w:rsidRPr="00E34E6C">
        <w:rPr>
          <w:rFonts w:ascii="仿宋" w:eastAsia="仿宋" w:hAnsi="仿宋" w:cs="宋体" w:hint="eastAsia"/>
          <w:sz w:val="24"/>
        </w:rPr>
        <w:t>电话支持服务：投标人需提供每周7X24小时电话服务，随时接受客户对系统操作的技术咨询和技术交流，及时解答客户遇到的问题，并定期电话回访客户进行满意度调查。</w:t>
      </w:r>
    </w:p>
    <w:p w:rsidR="00D2162F" w:rsidRPr="00E34E6C" w:rsidRDefault="00D2162F" w:rsidP="00D2162F">
      <w:pPr>
        <w:spacing w:line="360" w:lineRule="auto"/>
        <w:ind w:firstLineChars="200" w:firstLine="480"/>
        <w:contextualSpacing/>
        <w:jc w:val="left"/>
        <w:rPr>
          <w:rFonts w:ascii="仿宋" w:eastAsia="仿宋" w:hAnsi="仿宋" w:cs="宋体"/>
          <w:sz w:val="24"/>
        </w:rPr>
      </w:pPr>
      <w:r w:rsidRPr="00E34E6C">
        <w:rPr>
          <w:rFonts w:ascii="仿宋" w:eastAsia="仿宋" w:hAnsi="仿宋" w:cs="宋体" w:hint="eastAsia"/>
          <w:sz w:val="24"/>
        </w:rPr>
        <w:t>远程支持服务：提供多样化线上服务渠道，包括但不限于邮件、微信；采用远程技术方法在4小时内给予排除，若远程方法无法排除，应派遣技术人员提供上门支持服务。</w:t>
      </w:r>
    </w:p>
    <w:p w:rsidR="00D2162F" w:rsidRPr="00E34E6C" w:rsidRDefault="00D2162F" w:rsidP="00D2162F">
      <w:pPr>
        <w:widowControl/>
        <w:spacing w:line="360" w:lineRule="auto"/>
        <w:ind w:firstLineChars="200" w:firstLine="480"/>
        <w:contextualSpacing/>
        <w:jc w:val="left"/>
        <w:rPr>
          <w:rFonts w:ascii="仿宋" w:eastAsia="仿宋" w:hAnsi="仿宋" w:cs="宋体"/>
          <w:sz w:val="24"/>
        </w:rPr>
      </w:pPr>
      <w:r w:rsidRPr="00E34E6C">
        <w:rPr>
          <w:rFonts w:ascii="仿宋" w:eastAsia="仿宋" w:hAnsi="仿宋" w:cs="宋体" w:hint="eastAsia"/>
          <w:sz w:val="24"/>
        </w:rPr>
        <w:lastRenderedPageBreak/>
        <w:t>现场支持服务：项目售后期间需原厂服务工程师在采购人指定服务地点值守（工作时长按每周5个工作日、每日8小时标准执行），对系统运行状态进行监测、管理和维护，在1小时内排除普通故障，2小时内排除较大故障，4小时内排除重大故障，24小时内排除特大故障。</w:t>
      </w:r>
    </w:p>
    <w:p w:rsidR="00D2162F" w:rsidRPr="00E34E6C" w:rsidRDefault="00D2162F" w:rsidP="00D2162F">
      <w:pPr>
        <w:spacing w:line="360" w:lineRule="auto"/>
        <w:ind w:firstLineChars="200" w:firstLine="480"/>
        <w:contextualSpacing/>
        <w:jc w:val="left"/>
        <w:rPr>
          <w:rFonts w:ascii="仿宋" w:eastAsia="仿宋" w:hAnsi="仿宋" w:cs="宋体"/>
          <w:sz w:val="24"/>
        </w:rPr>
      </w:pPr>
      <w:r w:rsidRPr="00E34E6C">
        <w:rPr>
          <w:rFonts w:ascii="仿宋" w:eastAsia="仿宋" w:hAnsi="仿宋" w:cs="宋体" w:hint="eastAsia"/>
          <w:sz w:val="24"/>
        </w:rPr>
        <w:t>5.服务内容包括但不限于用户培训服务、技术支持服务、定期巡检、服务后期跟踪、安全漏洞处理、软件升级服务、应用适配服务。</w:t>
      </w:r>
    </w:p>
    <w:p w:rsidR="00D2162F" w:rsidRPr="00E34E6C" w:rsidRDefault="00D2162F" w:rsidP="00D2162F">
      <w:pPr>
        <w:spacing w:line="360" w:lineRule="auto"/>
        <w:ind w:firstLineChars="200" w:firstLine="480"/>
        <w:contextualSpacing/>
        <w:jc w:val="left"/>
        <w:rPr>
          <w:rFonts w:ascii="仿宋" w:eastAsia="仿宋" w:hAnsi="仿宋" w:cs="宋体"/>
          <w:sz w:val="24"/>
        </w:rPr>
      </w:pPr>
      <w:r w:rsidRPr="00E34E6C">
        <w:rPr>
          <w:rFonts w:ascii="仿宋" w:eastAsia="仿宋" w:hAnsi="仿宋" w:cs="宋体" w:hint="eastAsia"/>
          <w:sz w:val="24"/>
        </w:rPr>
        <w:t>6.中标人负责软件版本三年免费升级</w:t>
      </w:r>
      <w:r w:rsidRPr="00E34E6C">
        <w:rPr>
          <w:rFonts w:ascii="仿宋" w:eastAsia="仿宋" w:hAnsi="仿宋" w:cs="宋体"/>
          <w:sz w:val="24"/>
        </w:rPr>
        <w:t xml:space="preserve"> </w:t>
      </w:r>
    </w:p>
    <w:p w:rsidR="00D2162F" w:rsidRPr="00E34E6C" w:rsidRDefault="00D2162F" w:rsidP="00D2162F">
      <w:pPr>
        <w:spacing w:line="360" w:lineRule="auto"/>
        <w:ind w:firstLineChars="200" w:firstLine="480"/>
        <w:contextualSpacing/>
        <w:jc w:val="left"/>
        <w:rPr>
          <w:rFonts w:ascii="仿宋" w:eastAsia="仿宋" w:hAnsi="仿宋" w:cs="宋体"/>
          <w:sz w:val="24"/>
        </w:rPr>
      </w:pPr>
      <w:r w:rsidRPr="00E34E6C">
        <w:rPr>
          <w:rFonts w:ascii="仿宋" w:eastAsia="仿宋" w:hAnsi="仿宋" w:cs="宋体" w:hint="eastAsia"/>
          <w:sz w:val="24"/>
        </w:rPr>
        <w:t>7.软件产品购置的成品软件供应商应承诺永久授权，提供授权证明并加盖原厂供应商公章。（须提供承诺书，格式自拟）</w:t>
      </w:r>
    </w:p>
    <w:p w:rsidR="00D2162F" w:rsidRPr="00E34E6C" w:rsidRDefault="00D2162F" w:rsidP="00D2162F">
      <w:pPr>
        <w:spacing w:line="360" w:lineRule="auto"/>
        <w:ind w:firstLineChars="200" w:firstLine="482"/>
        <w:contextualSpacing/>
        <w:rPr>
          <w:rFonts w:ascii="仿宋" w:eastAsia="仿宋" w:hAnsi="仿宋" w:cs="宋体"/>
          <w:sz w:val="24"/>
        </w:rPr>
      </w:pPr>
      <w:r w:rsidRPr="00E34E6C">
        <w:rPr>
          <w:rFonts w:ascii="仿宋" w:eastAsia="仿宋" w:hAnsi="仿宋" w:cs="宋体" w:hint="eastAsia"/>
          <w:b/>
          <w:bCs/>
          <w:sz w:val="24"/>
        </w:rPr>
        <w:t>8.4 高分辨成像分析解决方案、一站式科研平台：</w:t>
      </w:r>
      <w:r w:rsidRPr="00E34E6C">
        <w:rPr>
          <w:rFonts w:ascii="仿宋" w:eastAsia="仿宋" w:hAnsi="仿宋" w:cs="宋体" w:hint="eastAsia"/>
          <w:sz w:val="24"/>
        </w:rPr>
        <w:t>针对本项目的售后服务，投标人须提供完整可行的售后服务方案，包括但不限于售后服务机构及服务团队构成、售后服务方式、服务响应时间及服务内容。</w:t>
      </w:r>
    </w:p>
    <w:p w:rsidR="00D2162F" w:rsidRPr="00E34E6C" w:rsidRDefault="00D2162F" w:rsidP="00D2162F">
      <w:pPr>
        <w:widowControl/>
        <w:spacing w:line="360" w:lineRule="auto"/>
        <w:ind w:firstLine="482"/>
        <w:contextualSpacing/>
        <w:jc w:val="left"/>
        <w:rPr>
          <w:rFonts w:ascii="仿宋" w:eastAsia="仿宋" w:hAnsi="仿宋" w:cs="Arial"/>
          <w:sz w:val="24"/>
        </w:rPr>
      </w:pPr>
      <w:r w:rsidRPr="00E34E6C">
        <w:rPr>
          <w:rFonts w:ascii="仿宋" w:eastAsia="仿宋" w:hAnsi="仿宋" w:cs="仿宋" w:hint="eastAsia"/>
          <w:kern w:val="0"/>
          <w:sz w:val="24"/>
        </w:rPr>
        <w:t>针对本项目的售后服务，投标人须提供完整可行的售后服务方案，包括但不限于售后服务机构及服务团队构成、售后服务方式、服务响应时间及服务内容。</w:t>
      </w:r>
    </w:p>
    <w:p w:rsidR="00D2162F" w:rsidRPr="00E34E6C" w:rsidRDefault="00D2162F" w:rsidP="00D2162F">
      <w:pPr>
        <w:widowControl/>
        <w:spacing w:line="360" w:lineRule="auto"/>
        <w:ind w:firstLine="482"/>
        <w:contextualSpacing/>
        <w:jc w:val="left"/>
        <w:rPr>
          <w:rFonts w:ascii="仿宋" w:eastAsia="仿宋" w:hAnsi="仿宋" w:cs="Arial"/>
          <w:sz w:val="24"/>
        </w:rPr>
      </w:pPr>
      <w:r w:rsidRPr="00E34E6C">
        <w:rPr>
          <w:rFonts w:ascii="仿宋" w:eastAsia="仿宋" w:hAnsi="仿宋" w:cs="仿宋" w:hint="eastAsia"/>
          <w:kern w:val="0"/>
          <w:sz w:val="24"/>
        </w:rPr>
        <w:t>1.售后服务质保年限</w:t>
      </w:r>
    </w:p>
    <w:p w:rsidR="00D2162F" w:rsidRPr="00E34E6C" w:rsidRDefault="00D2162F" w:rsidP="00D2162F">
      <w:pPr>
        <w:widowControl/>
        <w:spacing w:line="360" w:lineRule="auto"/>
        <w:ind w:firstLine="482"/>
        <w:contextualSpacing/>
        <w:jc w:val="left"/>
        <w:rPr>
          <w:rFonts w:ascii="仿宋" w:eastAsia="仿宋" w:hAnsi="仿宋" w:cs="Arial"/>
          <w:sz w:val="24"/>
        </w:rPr>
      </w:pPr>
      <w:r w:rsidRPr="00E34E6C">
        <w:rPr>
          <w:rFonts w:ascii="仿宋" w:eastAsia="仿宋" w:hAnsi="仿宋" w:cs="仿宋" w:hint="eastAsia"/>
          <w:kern w:val="0"/>
          <w:sz w:val="24"/>
        </w:rPr>
        <w:t>最终验收达到合格后免费质保2年。</w:t>
      </w:r>
    </w:p>
    <w:p w:rsidR="00D2162F" w:rsidRPr="00E34E6C" w:rsidRDefault="00D2162F" w:rsidP="00D2162F">
      <w:pPr>
        <w:widowControl/>
        <w:spacing w:line="360" w:lineRule="auto"/>
        <w:ind w:firstLine="482"/>
        <w:contextualSpacing/>
        <w:jc w:val="left"/>
        <w:rPr>
          <w:rFonts w:ascii="仿宋" w:eastAsia="仿宋" w:hAnsi="仿宋" w:cs="Arial"/>
          <w:sz w:val="24"/>
        </w:rPr>
      </w:pPr>
      <w:r w:rsidRPr="00E34E6C">
        <w:rPr>
          <w:rFonts w:ascii="仿宋" w:eastAsia="仿宋" w:hAnsi="仿宋" w:cs="仿宋" w:hint="eastAsia"/>
          <w:kern w:val="0"/>
          <w:sz w:val="24"/>
        </w:rPr>
        <w:t>2.售后服务团队</w:t>
      </w:r>
    </w:p>
    <w:p w:rsidR="00D2162F" w:rsidRPr="00E34E6C" w:rsidRDefault="00D2162F" w:rsidP="00D2162F">
      <w:pPr>
        <w:widowControl/>
        <w:spacing w:line="360" w:lineRule="auto"/>
        <w:ind w:firstLine="482"/>
        <w:contextualSpacing/>
        <w:jc w:val="left"/>
        <w:rPr>
          <w:rFonts w:ascii="仿宋" w:eastAsia="仿宋" w:hAnsi="仿宋" w:cs="Arial"/>
          <w:sz w:val="24"/>
        </w:rPr>
      </w:pPr>
      <w:r w:rsidRPr="00E34E6C">
        <w:rPr>
          <w:rFonts w:ascii="仿宋" w:eastAsia="仿宋" w:hAnsi="仿宋" w:cs="仿宋" w:hint="eastAsia"/>
          <w:kern w:val="0"/>
          <w:sz w:val="24"/>
        </w:rPr>
        <w:t>投标人需建立售后服务机构以及提供专业化的技术服务团队，包括不限于售后服务工程师。在项目质保期内提供快速、及时的故障排除、技术咨询等服务。</w:t>
      </w:r>
    </w:p>
    <w:p w:rsidR="00D2162F" w:rsidRPr="00E34E6C" w:rsidRDefault="00D2162F" w:rsidP="00D2162F">
      <w:pPr>
        <w:widowControl/>
        <w:spacing w:line="360" w:lineRule="auto"/>
        <w:ind w:firstLine="480"/>
        <w:contextualSpacing/>
        <w:jc w:val="left"/>
        <w:rPr>
          <w:rFonts w:ascii="仿宋" w:eastAsia="仿宋" w:hAnsi="仿宋" w:cs="Arial"/>
          <w:sz w:val="24"/>
        </w:rPr>
      </w:pPr>
      <w:r w:rsidRPr="00E34E6C">
        <w:rPr>
          <w:rFonts w:ascii="仿宋" w:eastAsia="仿宋" w:hAnsi="仿宋" w:cs="仿宋" w:hint="eastAsia"/>
          <w:kern w:val="0"/>
          <w:sz w:val="24"/>
        </w:rPr>
        <w:t>3.售后服务方式</w:t>
      </w:r>
    </w:p>
    <w:p w:rsidR="00D2162F" w:rsidRPr="00E34E6C" w:rsidRDefault="00D2162F" w:rsidP="00D2162F">
      <w:pPr>
        <w:widowControl/>
        <w:spacing w:line="360" w:lineRule="auto"/>
        <w:ind w:firstLine="480"/>
        <w:contextualSpacing/>
        <w:jc w:val="left"/>
        <w:rPr>
          <w:rFonts w:ascii="仿宋" w:eastAsia="仿宋" w:hAnsi="仿宋" w:cs="Arial"/>
          <w:sz w:val="24"/>
        </w:rPr>
      </w:pPr>
      <w:r w:rsidRPr="00E34E6C">
        <w:rPr>
          <w:rFonts w:ascii="仿宋" w:eastAsia="仿宋" w:hAnsi="仿宋" w:cs="仿宋" w:hint="eastAsia"/>
          <w:kern w:val="0"/>
          <w:sz w:val="24"/>
        </w:rPr>
        <w:t>提供包括但不限于电话支持服务、现场支持服务、远程支持服务方式满足采购人服务需求。</w:t>
      </w:r>
    </w:p>
    <w:p w:rsidR="00D2162F" w:rsidRPr="00E34E6C" w:rsidRDefault="00D2162F" w:rsidP="00D2162F">
      <w:pPr>
        <w:widowControl/>
        <w:spacing w:line="360" w:lineRule="auto"/>
        <w:ind w:firstLine="480"/>
        <w:contextualSpacing/>
        <w:jc w:val="left"/>
        <w:rPr>
          <w:rFonts w:ascii="仿宋" w:eastAsia="仿宋" w:hAnsi="仿宋" w:cs="Arial"/>
          <w:sz w:val="24"/>
        </w:rPr>
      </w:pPr>
      <w:r w:rsidRPr="00E34E6C">
        <w:rPr>
          <w:rFonts w:ascii="仿宋" w:eastAsia="仿宋" w:hAnsi="仿宋" w:cs="仿宋" w:hint="eastAsia"/>
          <w:kern w:val="0"/>
          <w:sz w:val="24"/>
        </w:rPr>
        <w:t>4.售后服务时间</w:t>
      </w:r>
    </w:p>
    <w:p w:rsidR="00D2162F" w:rsidRPr="00E34E6C" w:rsidRDefault="00D2162F" w:rsidP="00D2162F">
      <w:pPr>
        <w:widowControl/>
        <w:spacing w:line="360" w:lineRule="auto"/>
        <w:ind w:firstLine="480"/>
        <w:contextualSpacing/>
        <w:jc w:val="left"/>
        <w:rPr>
          <w:rFonts w:ascii="仿宋" w:eastAsia="仿宋" w:hAnsi="仿宋" w:cs="Arial"/>
          <w:sz w:val="24"/>
        </w:rPr>
      </w:pPr>
      <w:r w:rsidRPr="00E34E6C">
        <w:rPr>
          <w:rFonts w:ascii="仿宋" w:eastAsia="仿宋" w:hAnsi="仿宋" w:cs="仿宋" w:hint="eastAsia"/>
          <w:kern w:val="0"/>
          <w:sz w:val="24"/>
        </w:rPr>
        <w:t>售后服务时间不低于如下要求：</w:t>
      </w:r>
    </w:p>
    <w:p w:rsidR="00D2162F" w:rsidRPr="00E34E6C" w:rsidRDefault="00D2162F" w:rsidP="00D2162F">
      <w:pPr>
        <w:widowControl/>
        <w:spacing w:line="360" w:lineRule="auto"/>
        <w:ind w:firstLine="480"/>
        <w:contextualSpacing/>
        <w:jc w:val="left"/>
        <w:rPr>
          <w:rFonts w:ascii="仿宋" w:eastAsia="仿宋" w:hAnsi="仿宋" w:cs="Arial"/>
          <w:sz w:val="24"/>
        </w:rPr>
      </w:pPr>
      <w:r w:rsidRPr="00E34E6C">
        <w:rPr>
          <w:rFonts w:ascii="仿宋" w:eastAsia="仿宋" w:hAnsi="仿宋" w:cs="仿宋" w:hint="eastAsia"/>
          <w:kern w:val="0"/>
          <w:sz w:val="24"/>
        </w:rPr>
        <w:t>电话支持服务：投标人需提供每周7X24小时电话服务，随时接受客户对系统操作的技术咨询和技术交流，及时解答客户遇到的问题，并定期电话回访客户进行满意度调查。</w:t>
      </w:r>
    </w:p>
    <w:p w:rsidR="00D2162F" w:rsidRPr="00E34E6C" w:rsidRDefault="00D2162F" w:rsidP="00D2162F">
      <w:pPr>
        <w:widowControl/>
        <w:spacing w:line="360" w:lineRule="auto"/>
        <w:ind w:firstLine="480"/>
        <w:contextualSpacing/>
        <w:jc w:val="left"/>
        <w:rPr>
          <w:rFonts w:ascii="仿宋" w:eastAsia="仿宋" w:hAnsi="仿宋" w:cs="Arial"/>
          <w:sz w:val="24"/>
        </w:rPr>
      </w:pPr>
      <w:r w:rsidRPr="00E34E6C">
        <w:rPr>
          <w:rFonts w:ascii="仿宋" w:eastAsia="仿宋" w:hAnsi="仿宋" w:cs="仿宋" w:hint="eastAsia"/>
          <w:kern w:val="0"/>
          <w:sz w:val="24"/>
        </w:rPr>
        <w:lastRenderedPageBreak/>
        <w:t>远程支持服务：提供多样化线上服务渠道，包括但不限于邮件、微信；采用远程技术方法在2小时内给予排除，若远程方法无法排除，应派遣技术人员提供上门支持服务。</w:t>
      </w:r>
    </w:p>
    <w:p w:rsidR="00D2162F" w:rsidRPr="00E34E6C" w:rsidRDefault="00D2162F" w:rsidP="00D2162F">
      <w:pPr>
        <w:widowControl/>
        <w:spacing w:line="360" w:lineRule="auto"/>
        <w:ind w:firstLine="480"/>
        <w:contextualSpacing/>
        <w:jc w:val="left"/>
        <w:rPr>
          <w:rFonts w:ascii="仿宋" w:eastAsia="仿宋" w:hAnsi="仿宋" w:cs="Arial"/>
          <w:sz w:val="24"/>
        </w:rPr>
      </w:pPr>
      <w:r w:rsidRPr="00E34E6C">
        <w:rPr>
          <w:rFonts w:ascii="仿宋" w:eastAsia="仿宋" w:hAnsi="仿宋" w:cs="仿宋" w:hint="eastAsia"/>
          <w:kern w:val="0"/>
          <w:sz w:val="24"/>
        </w:rPr>
        <w:t>现场支持服务：在质保期内，凡产品因质量问题造成的故障，在接到用户要求维修的通知后在1小时内响应，在4小时内到达现场，在5小时内排除普通故障，24小时内排除较大故障，48小时内排除重大故障。</w:t>
      </w:r>
    </w:p>
    <w:p w:rsidR="00D2162F" w:rsidRPr="00E34E6C" w:rsidRDefault="00D2162F" w:rsidP="00D2162F">
      <w:pPr>
        <w:widowControl/>
        <w:spacing w:line="360" w:lineRule="auto"/>
        <w:ind w:firstLine="480"/>
        <w:contextualSpacing/>
        <w:jc w:val="left"/>
        <w:rPr>
          <w:rFonts w:ascii="仿宋" w:eastAsia="仿宋" w:hAnsi="仿宋" w:cs="Arial"/>
          <w:sz w:val="24"/>
        </w:rPr>
      </w:pPr>
      <w:r w:rsidRPr="00E34E6C">
        <w:rPr>
          <w:rFonts w:ascii="仿宋" w:eastAsia="仿宋" w:hAnsi="仿宋" w:cs="仿宋" w:hint="eastAsia"/>
          <w:kern w:val="0"/>
          <w:sz w:val="24"/>
        </w:rPr>
        <w:t>5.服务内容包括但不限于故障分析报告、系统备份与还原服务、系统bug修复服务、设备内部软件升级服务、定期跟踪巡检服务等。</w:t>
      </w:r>
    </w:p>
    <w:p w:rsidR="00D2162F" w:rsidRPr="00E34E6C" w:rsidRDefault="00D2162F" w:rsidP="00D2162F">
      <w:pPr>
        <w:widowControl/>
        <w:spacing w:line="360" w:lineRule="auto"/>
        <w:ind w:firstLine="480"/>
        <w:contextualSpacing/>
        <w:jc w:val="left"/>
        <w:rPr>
          <w:rFonts w:ascii="仿宋" w:eastAsia="仿宋" w:hAnsi="仿宋" w:cs="仿宋"/>
          <w:kern w:val="0"/>
          <w:sz w:val="24"/>
        </w:rPr>
      </w:pPr>
      <w:r w:rsidRPr="00E34E6C">
        <w:rPr>
          <w:rFonts w:ascii="仿宋" w:eastAsia="仿宋" w:hAnsi="仿宋" w:cs="仿宋" w:hint="eastAsia"/>
          <w:kern w:val="0"/>
          <w:sz w:val="24"/>
        </w:rPr>
        <w:t>6.中标人负责设备内部软件版本2年免费升级；负责系统网络安全及漏洞扫描修补和安全防护。（须提供承诺书，格式自拟）</w:t>
      </w:r>
    </w:p>
    <w:p w:rsidR="00D2162F" w:rsidRPr="00E34E6C" w:rsidRDefault="00D2162F" w:rsidP="00D2162F">
      <w:pPr>
        <w:widowControl/>
        <w:spacing w:line="360" w:lineRule="auto"/>
        <w:ind w:firstLine="480"/>
        <w:contextualSpacing/>
        <w:jc w:val="left"/>
      </w:pPr>
      <w:r w:rsidRPr="00E34E6C">
        <w:rPr>
          <w:rFonts w:ascii="仿宋" w:eastAsia="仿宋" w:hAnsi="仿宋" w:cs="仿宋" w:hint="eastAsia"/>
          <w:kern w:val="0"/>
          <w:sz w:val="24"/>
        </w:rPr>
        <w:t>7.产品购置的成品供应商应承诺永久授权，提供授权证明并加盖原厂供应商公章。（须提供承诺书，格式自拟）</w:t>
      </w:r>
    </w:p>
    <w:p w:rsidR="00D2162F" w:rsidRPr="00D2162F" w:rsidRDefault="00D2162F" w:rsidP="00D2162F"/>
    <w:p w:rsidR="00D2162F" w:rsidRDefault="00D2162F">
      <w:pPr>
        <w:widowControl/>
        <w:jc w:val="left"/>
        <w:rPr>
          <w:rFonts w:ascii="Arial" w:eastAsia="黑体" w:hAnsi="Arial"/>
          <w:b/>
          <w:kern w:val="0"/>
          <w:sz w:val="30"/>
          <w:szCs w:val="20"/>
        </w:rPr>
      </w:pPr>
      <w:r>
        <w:br w:type="page"/>
      </w:r>
    </w:p>
    <w:p w:rsidR="00D2162F" w:rsidRPr="00D2162F" w:rsidRDefault="00D2162F" w:rsidP="00D2162F">
      <w:pPr>
        <w:widowControl/>
        <w:jc w:val="center"/>
        <w:rPr>
          <w:rFonts w:ascii="仿宋" w:eastAsia="仿宋" w:hAnsi="仿宋" w:cs="仿宋"/>
          <w:kern w:val="0"/>
          <w:sz w:val="28"/>
          <w:szCs w:val="20"/>
        </w:rPr>
      </w:pPr>
      <w:r w:rsidRPr="00D2162F">
        <w:rPr>
          <w:rFonts w:ascii="仿宋" w:eastAsia="仿宋" w:hAnsi="仿宋" w:cs="仿宋"/>
          <w:kern w:val="0"/>
          <w:sz w:val="28"/>
          <w:szCs w:val="20"/>
        </w:rPr>
        <w:lastRenderedPageBreak/>
        <w:t>第</w:t>
      </w:r>
      <w:r w:rsidRPr="00D2162F">
        <w:rPr>
          <w:rFonts w:ascii="仿宋" w:eastAsia="仿宋" w:hAnsi="仿宋" w:cs="仿宋" w:hint="eastAsia"/>
          <w:kern w:val="0"/>
          <w:sz w:val="28"/>
          <w:szCs w:val="20"/>
        </w:rPr>
        <w:t>2包</w:t>
      </w:r>
    </w:p>
    <w:p w:rsidR="00D2162F" w:rsidRPr="00E4257F" w:rsidRDefault="00D2162F" w:rsidP="00E7350A">
      <w:pPr>
        <w:numPr>
          <w:ilvl w:val="0"/>
          <w:numId w:val="80"/>
        </w:numPr>
        <w:spacing w:line="360" w:lineRule="auto"/>
        <w:contextualSpacing/>
        <w:jc w:val="center"/>
        <w:outlineLvl w:val="0"/>
        <w:rPr>
          <w:b/>
          <w:sz w:val="36"/>
          <w:szCs w:val="36"/>
        </w:rPr>
      </w:pPr>
      <w:r w:rsidRPr="00E4257F">
        <w:rPr>
          <w:b/>
          <w:sz w:val="36"/>
          <w:szCs w:val="36"/>
        </w:rPr>
        <w:t>采购需求</w:t>
      </w:r>
    </w:p>
    <w:p w:rsidR="00D2162F" w:rsidRPr="00E4257F" w:rsidRDefault="00D2162F" w:rsidP="00D2162F">
      <w:pPr>
        <w:pStyle w:val="SOW"/>
        <w:snapToGrid/>
        <w:spacing w:before="0" w:line="360" w:lineRule="auto"/>
        <w:ind w:firstLine="0"/>
        <w:contextualSpacing/>
        <w:rPr>
          <w:rFonts w:ascii="仿宋" w:eastAsia="仿宋" w:hAnsi="仿宋"/>
          <w:b/>
          <w:szCs w:val="24"/>
        </w:rPr>
      </w:pPr>
      <w:r w:rsidRPr="00E4257F">
        <w:rPr>
          <w:rFonts w:ascii="仿宋" w:eastAsia="仿宋" w:hAnsi="仿宋" w:hint="eastAsia"/>
          <w:b/>
          <w:szCs w:val="24"/>
        </w:rPr>
        <w:t>一、</w:t>
      </w:r>
      <w:r w:rsidRPr="00E4257F">
        <w:rPr>
          <w:rFonts w:ascii="仿宋" w:eastAsia="仿宋" w:hAnsi="仿宋"/>
          <w:b/>
          <w:szCs w:val="24"/>
        </w:rPr>
        <w:t>采购标的需实现的功能或者目标，以及为落实政府采购政策需满足的要求</w:t>
      </w:r>
    </w:p>
    <w:p w:rsidR="00D2162F" w:rsidRPr="00E4257F" w:rsidRDefault="00D2162F" w:rsidP="00D2162F">
      <w:pPr>
        <w:pStyle w:val="SOW"/>
        <w:tabs>
          <w:tab w:val="left" w:pos="7980"/>
        </w:tabs>
        <w:snapToGrid/>
        <w:spacing w:before="0" w:line="360" w:lineRule="auto"/>
        <w:ind w:firstLine="0"/>
        <w:contextualSpacing/>
        <w:rPr>
          <w:rFonts w:ascii="仿宋" w:eastAsia="仿宋" w:hAnsi="仿宋"/>
          <w:b/>
          <w:bCs/>
          <w:szCs w:val="24"/>
        </w:rPr>
      </w:pPr>
      <w:r w:rsidRPr="00E4257F">
        <w:rPr>
          <w:rFonts w:ascii="仿宋" w:eastAsia="仿宋" w:hAnsi="仿宋" w:hint="eastAsia"/>
          <w:b/>
          <w:bCs/>
          <w:szCs w:val="24"/>
        </w:rPr>
        <w:t>(一)采购</w:t>
      </w:r>
      <w:r w:rsidRPr="00E4257F">
        <w:rPr>
          <w:rFonts w:ascii="仿宋" w:eastAsia="仿宋" w:hAnsi="仿宋"/>
          <w:b/>
          <w:bCs/>
          <w:szCs w:val="24"/>
        </w:rPr>
        <w:t>标的需实现的功能或者目标：</w:t>
      </w:r>
    </w:p>
    <w:p w:rsidR="00D2162F" w:rsidRPr="00E4257F" w:rsidRDefault="00D2162F" w:rsidP="00D2162F">
      <w:pPr>
        <w:autoSpaceDE w:val="0"/>
        <w:autoSpaceDN w:val="0"/>
        <w:adjustRightInd w:val="0"/>
        <w:spacing w:line="360" w:lineRule="auto"/>
        <w:ind w:firstLineChars="200" w:firstLine="480"/>
        <w:contextualSpacing/>
        <w:rPr>
          <w:rFonts w:ascii="仿宋" w:eastAsia="仿宋" w:hAnsi="仿宋"/>
          <w:sz w:val="24"/>
        </w:rPr>
      </w:pPr>
      <w:r w:rsidRPr="00E4257F">
        <w:rPr>
          <w:rFonts w:ascii="仿宋" w:eastAsia="仿宋" w:hAnsi="仿宋" w:hint="eastAsia"/>
          <w:sz w:val="24"/>
        </w:rPr>
        <w:t>本次招标采购为2502-110112-04-05-169275国家心血管疾病临床医学研究中心强化创新能力建设“两重”建设项目其他信息化设备采购项目，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D2162F" w:rsidRPr="00E4257F" w:rsidRDefault="00D2162F" w:rsidP="00D2162F">
      <w:pPr>
        <w:pStyle w:val="SOW"/>
        <w:snapToGrid/>
        <w:spacing w:before="0" w:line="360" w:lineRule="auto"/>
        <w:ind w:firstLine="0"/>
        <w:contextualSpacing/>
        <w:rPr>
          <w:rFonts w:ascii="仿宋" w:eastAsia="仿宋" w:hAnsi="仿宋"/>
          <w:b/>
          <w:bCs/>
          <w:szCs w:val="24"/>
        </w:rPr>
      </w:pPr>
      <w:r w:rsidRPr="00E4257F">
        <w:rPr>
          <w:rFonts w:ascii="仿宋" w:eastAsia="仿宋" w:hAnsi="仿宋"/>
          <w:b/>
          <w:bCs/>
          <w:szCs w:val="24"/>
        </w:rPr>
        <w:t>（二）为落实政府采购政策需满足的要求</w:t>
      </w:r>
    </w:p>
    <w:p w:rsidR="00D2162F" w:rsidRPr="00E4257F" w:rsidRDefault="00D2162F" w:rsidP="00E7350A">
      <w:pPr>
        <w:numPr>
          <w:ilvl w:val="0"/>
          <w:numId w:val="3"/>
        </w:numPr>
        <w:tabs>
          <w:tab w:val="left" w:pos="420"/>
          <w:tab w:val="left" w:pos="900"/>
        </w:tabs>
        <w:spacing w:beforeLines="50" w:before="156" w:line="360" w:lineRule="auto"/>
        <w:rPr>
          <w:rFonts w:ascii="仿宋" w:eastAsia="仿宋" w:hAnsi="仿宋"/>
          <w:sz w:val="24"/>
        </w:rPr>
      </w:pPr>
      <w:r w:rsidRPr="00E4257F">
        <w:rPr>
          <w:rFonts w:ascii="仿宋" w:eastAsia="仿宋" w:hAnsi="仿宋"/>
          <w:sz w:val="24"/>
        </w:rPr>
        <w:t>促进</w:t>
      </w:r>
      <w:r w:rsidRPr="00E4257F">
        <w:rPr>
          <w:rFonts w:ascii="仿宋" w:eastAsia="仿宋" w:hAnsi="仿宋" w:hint="eastAsia"/>
          <w:sz w:val="24"/>
        </w:rPr>
        <w:t>中小</w:t>
      </w:r>
      <w:r w:rsidRPr="00E4257F">
        <w:rPr>
          <w:rFonts w:ascii="仿宋" w:eastAsia="仿宋" w:hAnsi="仿宋"/>
          <w:sz w:val="24"/>
        </w:rPr>
        <w:t>企业发展政策：</w:t>
      </w:r>
      <w:r w:rsidRPr="00E4257F">
        <w:rPr>
          <w:rFonts w:ascii="仿宋" w:eastAsia="仿宋" w:hAnsi="仿宋" w:hint="eastAsia"/>
          <w:sz w:val="24"/>
        </w:rPr>
        <w:t>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rsidR="00D2162F" w:rsidRPr="00E4257F" w:rsidRDefault="00D2162F" w:rsidP="00E7350A">
      <w:pPr>
        <w:pStyle w:val="SOW"/>
        <w:numPr>
          <w:ilvl w:val="0"/>
          <w:numId w:val="3"/>
        </w:numPr>
        <w:tabs>
          <w:tab w:val="left" w:pos="420"/>
        </w:tabs>
        <w:snapToGrid/>
        <w:spacing w:before="0" w:line="360" w:lineRule="auto"/>
        <w:contextualSpacing/>
        <w:rPr>
          <w:rFonts w:ascii="仿宋" w:eastAsia="仿宋" w:hAnsi="仿宋"/>
          <w:szCs w:val="24"/>
        </w:rPr>
      </w:pPr>
      <w:r w:rsidRPr="00E4257F">
        <w:rPr>
          <w:rFonts w:ascii="仿宋" w:eastAsia="仿宋" w:hAnsi="仿宋" w:hint="eastAsia"/>
          <w:szCs w:val="24"/>
        </w:rPr>
        <w:t>监狱企业扶持政策：</w:t>
      </w:r>
      <w:r w:rsidRPr="00E4257F">
        <w:rPr>
          <w:rFonts w:ascii="仿宋" w:eastAsia="仿宋" w:hAnsi="仿宋" w:hint="eastAsia"/>
          <w:iCs/>
          <w:szCs w:val="24"/>
        </w:rPr>
        <w:t>投标人如为监狱企业将视同为小型或微型企业，</w:t>
      </w:r>
      <w:r w:rsidRPr="00E4257F">
        <w:rPr>
          <w:rFonts w:ascii="仿宋" w:eastAsia="仿宋" w:hAnsi="仿宋" w:hint="eastAsia"/>
          <w:szCs w:val="24"/>
        </w:rPr>
        <w:t>且所投产品为小型或微型企业生产的，</w:t>
      </w:r>
      <w:r w:rsidRPr="00E4257F">
        <w:rPr>
          <w:rFonts w:ascii="仿宋" w:eastAsia="仿宋" w:hAnsi="仿宋" w:hint="eastAsia"/>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sidRPr="00E4257F">
        <w:rPr>
          <w:rFonts w:ascii="仿宋" w:eastAsia="仿宋" w:hAnsi="仿宋" w:hint="eastAsia"/>
          <w:szCs w:val="24"/>
        </w:rPr>
        <w:t>。</w:t>
      </w:r>
    </w:p>
    <w:p w:rsidR="00D2162F" w:rsidRPr="00E4257F" w:rsidRDefault="00D2162F" w:rsidP="00E7350A">
      <w:pPr>
        <w:pStyle w:val="SOW"/>
        <w:numPr>
          <w:ilvl w:val="0"/>
          <w:numId w:val="3"/>
        </w:numPr>
        <w:tabs>
          <w:tab w:val="left" w:pos="420"/>
        </w:tabs>
        <w:snapToGrid/>
        <w:spacing w:before="0" w:line="360" w:lineRule="auto"/>
        <w:contextualSpacing/>
        <w:rPr>
          <w:rFonts w:ascii="仿宋" w:eastAsia="仿宋" w:hAnsi="仿宋"/>
          <w:szCs w:val="24"/>
        </w:rPr>
      </w:pPr>
      <w:r w:rsidRPr="00E4257F">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w:t>
      </w:r>
      <w:r w:rsidRPr="00E4257F">
        <w:rPr>
          <w:rFonts w:ascii="仿宋" w:eastAsia="仿宋" w:hAnsi="仿宋" w:hint="eastAsia"/>
          <w:szCs w:val="24"/>
        </w:rPr>
        <w:lastRenderedPageBreak/>
        <w:t>业。不重复享受政策。</w:t>
      </w:r>
    </w:p>
    <w:p w:rsidR="00D2162F" w:rsidRPr="00E4257F" w:rsidRDefault="00D2162F" w:rsidP="00E7350A">
      <w:pPr>
        <w:numPr>
          <w:ilvl w:val="0"/>
          <w:numId w:val="3"/>
        </w:numPr>
        <w:tabs>
          <w:tab w:val="left" w:pos="420"/>
          <w:tab w:val="left" w:pos="900"/>
        </w:tabs>
        <w:spacing w:line="360" w:lineRule="auto"/>
        <w:contextualSpacing/>
        <w:rPr>
          <w:rFonts w:ascii="仿宋" w:eastAsia="仿宋" w:hAnsi="仿宋"/>
          <w:sz w:val="24"/>
        </w:rPr>
      </w:pPr>
      <w:r w:rsidRPr="00E4257F">
        <w:rPr>
          <w:rFonts w:ascii="仿宋" w:eastAsia="仿宋" w:hAnsi="仿宋" w:hint="eastAsia"/>
          <w:sz w:val="24"/>
        </w:rPr>
        <w:t>鼓励节能政策：投标人的</w:t>
      </w:r>
      <w:r w:rsidRPr="00E4257F">
        <w:rPr>
          <w:rFonts w:ascii="仿宋" w:eastAsia="仿宋" w:hAnsi="仿宋"/>
          <w:kern w:val="0"/>
          <w:sz w:val="24"/>
        </w:rPr>
        <w:t>投标产品</w:t>
      </w:r>
      <w:r w:rsidRPr="00E4257F">
        <w:rPr>
          <w:rFonts w:ascii="仿宋" w:eastAsia="仿宋" w:hAnsi="仿宋" w:hint="eastAsia"/>
          <w:kern w:val="0"/>
          <w:sz w:val="24"/>
        </w:rPr>
        <w:t>属于财政部、发展改革委公布的“节能产品政府采购品目清单”范围</w:t>
      </w:r>
      <w:r w:rsidRPr="00E4257F">
        <w:rPr>
          <w:rFonts w:ascii="仿宋" w:eastAsia="仿宋" w:hAnsi="仿宋"/>
          <w:kern w:val="0"/>
          <w:sz w:val="24"/>
        </w:rPr>
        <w:t>的</w:t>
      </w:r>
      <w:r w:rsidRPr="00E4257F">
        <w:rPr>
          <w:rFonts w:ascii="仿宋" w:eastAsia="仿宋" w:hAnsi="仿宋" w:hint="eastAsia"/>
          <w:sz w:val="24"/>
        </w:rPr>
        <w:t>，投标人需提供</w:t>
      </w:r>
      <w:r w:rsidRPr="00E4257F">
        <w:rPr>
          <w:rFonts w:ascii="仿宋" w:eastAsia="仿宋" w:hAnsi="仿宋" w:hint="eastAsia"/>
          <w:kern w:val="0"/>
          <w:sz w:val="24"/>
        </w:rPr>
        <w:t>国家确定的</w:t>
      </w:r>
      <w:r w:rsidRPr="00E4257F">
        <w:rPr>
          <w:rFonts w:ascii="仿宋" w:eastAsia="仿宋" w:hAnsi="仿宋" w:hint="eastAsia"/>
          <w:sz w:val="24"/>
        </w:rPr>
        <w:t>认证机构出具的、处于有效期之内的节能产品认证证书。</w:t>
      </w:r>
      <w:r w:rsidRPr="00E4257F">
        <w:rPr>
          <w:rFonts w:ascii="仿宋" w:eastAsia="仿宋" w:hAnsi="仿宋" w:hint="eastAsia"/>
          <w:kern w:val="0"/>
          <w:sz w:val="24"/>
        </w:rPr>
        <w:t>国家确定的</w:t>
      </w:r>
      <w:r w:rsidRPr="00E4257F">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D2162F" w:rsidRPr="00E4257F" w:rsidRDefault="00D2162F" w:rsidP="00E7350A">
      <w:pPr>
        <w:numPr>
          <w:ilvl w:val="0"/>
          <w:numId w:val="3"/>
        </w:numPr>
        <w:tabs>
          <w:tab w:val="left" w:pos="420"/>
          <w:tab w:val="left" w:pos="900"/>
        </w:tabs>
        <w:spacing w:line="360" w:lineRule="auto"/>
        <w:contextualSpacing/>
        <w:rPr>
          <w:rFonts w:ascii="仿宋" w:eastAsia="仿宋" w:hAnsi="仿宋"/>
          <w:sz w:val="24"/>
        </w:rPr>
      </w:pPr>
      <w:r w:rsidRPr="00E4257F">
        <w:rPr>
          <w:rFonts w:ascii="仿宋" w:eastAsia="仿宋" w:hAnsi="仿宋" w:hint="eastAsia"/>
          <w:sz w:val="24"/>
        </w:rPr>
        <w:t>鼓励环保政策：投标人的</w:t>
      </w:r>
      <w:r w:rsidRPr="00E4257F">
        <w:rPr>
          <w:rFonts w:ascii="仿宋" w:eastAsia="仿宋" w:hAnsi="仿宋"/>
          <w:kern w:val="0"/>
          <w:sz w:val="24"/>
        </w:rPr>
        <w:t>投标产品</w:t>
      </w:r>
      <w:r w:rsidRPr="00E4257F">
        <w:rPr>
          <w:rFonts w:ascii="仿宋" w:eastAsia="仿宋" w:hAnsi="仿宋" w:hint="eastAsia"/>
          <w:kern w:val="0"/>
          <w:sz w:val="24"/>
        </w:rPr>
        <w:t>属于财政部、生态环境部公布的“环境标志产品政府采购品目清单”范围</w:t>
      </w:r>
      <w:r w:rsidRPr="00E4257F">
        <w:rPr>
          <w:rFonts w:ascii="仿宋" w:eastAsia="仿宋" w:hAnsi="仿宋"/>
          <w:kern w:val="0"/>
          <w:sz w:val="24"/>
        </w:rPr>
        <w:t>的</w:t>
      </w:r>
      <w:r w:rsidRPr="00E4257F">
        <w:rPr>
          <w:rFonts w:ascii="仿宋" w:eastAsia="仿宋" w:hAnsi="仿宋" w:hint="eastAsia"/>
          <w:sz w:val="24"/>
        </w:rPr>
        <w:t>，投标人需提供</w:t>
      </w:r>
      <w:r w:rsidRPr="00E4257F">
        <w:rPr>
          <w:rFonts w:ascii="仿宋" w:eastAsia="仿宋" w:hAnsi="仿宋" w:hint="eastAsia"/>
          <w:kern w:val="0"/>
          <w:sz w:val="24"/>
        </w:rPr>
        <w:t>国家确定的</w:t>
      </w:r>
      <w:r w:rsidRPr="00E4257F">
        <w:rPr>
          <w:rFonts w:ascii="仿宋" w:eastAsia="仿宋" w:hAnsi="仿宋" w:hint="eastAsia"/>
          <w:sz w:val="24"/>
        </w:rPr>
        <w:t>认证机构出具的、处于有效期之内的</w:t>
      </w:r>
      <w:r w:rsidRPr="00E4257F">
        <w:rPr>
          <w:rFonts w:ascii="仿宋" w:eastAsia="仿宋" w:hAnsi="仿宋" w:hint="eastAsia"/>
          <w:kern w:val="0"/>
          <w:sz w:val="24"/>
        </w:rPr>
        <w:t>环境标志</w:t>
      </w:r>
      <w:r w:rsidRPr="00E4257F">
        <w:rPr>
          <w:rFonts w:ascii="仿宋" w:eastAsia="仿宋" w:hAnsi="仿宋" w:hint="eastAsia"/>
          <w:sz w:val="24"/>
        </w:rPr>
        <w:t>产品认证证书。</w:t>
      </w:r>
      <w:r w:rsidRPr="00E4257F">
        <w:rPr>
          <w:rFonts w:ascii="仿宋" w:eastAsia="仿宋" w:hAnsi="仿宋" w:hint="eastAsia"/>
          <w:kern w:val="0"/>
          <w:sz w:val="24"/>
        </w:rPr>
        <w:t>国家确定的</w:t>
      </w:r>
      <w:r w:rsidRPr="00E4257F">
        <w:rPr>
          <w:rFonts w:ascii="仿宋" w:eastAsia="仿宋" w:hAnsi="仿宋" w:hint="eastAsia"/>
          <w:sz w:val="24"/>
        </w:rPr>
        <w:t>认证机构和</w:t>
      </w:r>
      <w:r w:rsidRPr="00E4257F">
        <w:rPr>
          <w:rFonts w:ascii="仿宋" w:eastAsia="仿宋" w:hAnsi="仿宋" w:hint="eastAsia"/>
          <w:kern w:val="0"/>
          <w:sz w:val="24"/>
        </w:rPr>
        <w:t>环境标志</w:t>
      </w:r>
      <w:r w:rsidRPr="00E4257F">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D2162F" w:rsidRPr="00E4257F" w:rsidRDefault="00D2162F" w:rsidP="00D2162F">
      <w:pPr>
        <w:pStyle w:val="SOW"/>
        <w:snapToGrid/>
        <w:spacing w:before="0" w:line="360" w:lineRule="auto"/>
        <w:ind w:firstLine="0"/>
        <w:contextualSpacing/>
        <w:rPr>
          <w:rFonts w:ascii="仿宋" w:eastAsia="仿宋" w:hAnsi="仿宋"/>
          <w:b/>
          <w:szCs w:val="24"/>
        </w:rPr>
      </w:pPr>
      <w:r w:rsidRPr="00E4257F">
        <w:rPr>
          <w:rFonts w:ascii="仿宋" w:eastAsia="仿宋" w:hAnsi="仿宋" w:hint="eastAsia"/>
          <w:b/>
          <w:szCs w:val="24"/>
        </w:rPr>
        <w:t>二、</w:t>
      </w:r>
      <w:r w:rsidRPr="00E4257F">
        <w:rPr>
          <w:rFonts w:ascii="仿宋" w:eastAsia="仿宋" w:hAnsi="仿宋"/>
          <w:b/>
          <w:szCs w:val="24"/>
        </w:rPr>
        <w:t>采购标的需执行的国家相关标准、行业标准、地方标准或者其他标准、规范</w:t>
      </w:r>
    </w:p>
    <w:p w:rsidR="00D2162F" w:rsidRPr="00E4257F" w:rsidRDefault="00D2162F" w:rsidP="00D2162F">
      <w:pPr>
        <w:spacing w:line="360" w:lineRule="auto"/>
        <w:ind w:firstLineChars="200" w:firstLine="482"/>
        <w:rPr>
          <w:rFonts w:ascii="仿宋" w:eastAsia="仿宋" w:hAnsi="仿宋"/>
          <w:b/>
          <w:kern w:val="0"/>
          <w:sz w:val="24"/>
        </w:rPr>
      </w:pPr>
      <w:r w:rsidRPr="00E4257F">
        <w:rPr>
          <w:rFonts w:ascii="仿宋" w:eastAsia="仿宋" w:hAnsi="仿宋" w:hint="eastAsia"/>
          <w:b/>
          <w:kern w:val="0"/>
          <w:sz w:val="24"/>
        </w:rPr>
        <w:t>第2包:</w:t>
      </w:r>
    </w:p>
    <w:p w:rsidR="00D2162F" w:rsidRPr="00E4257F" w:rsidRDefault="00D2162F" w:rsidP="00D2162F">
      <w:pPr>
        <w:spacing w:line="360" w:lineRule="auto"/>
        <w:ind w:firstLineChars="200" w:firstLine="482"/>
        <w:rPr>
          <w:rFonts w:ascii="仿宋" w:eastAsia="仿宋" w:hAnsi="仿宋" w:cs="宋体"/>
          <w:b/>
          <w:bCs/>
          <w:sz w:val="24"/>
          <w:lang w:val="zh-TW"/>
        </w:rPr>
      </w:pPr>
      <w:r w:rsidRPr="00E4257F">
        <w:rPr>
          <w:rFonts w:ascii="仿宋" w:eastAsia="仿宋" w:hAnsi="仿宋" w:cs="宋体" w:hint="eastAsia"/>
          <w:b/>
          <w:bCs/>
          <w:sz w:val="24"/>
          <w:lang w:val="zh-TW"/>
        </w:rPr>
        <w:t>（</w:t>
      </w:r>
      <w:r w:rsidRPr="00E4257F">
        <w:rPr>
          <w:rFonts w:ascii="仿宋" w:eastAsia="仿宋" w:hAnsi="仿宋" w:cs="宋体" w:hint="eastAsia"/>
          <w:b/>
          <w:bCs/>
          <w:sz w:val="24"/>
        </w:rPr>
        <w:t>一</w:t>
      </w:r>
      <w:r w:rsidRPr="00E4257F">
        <w:rPr>
          <w:rFonts w:ascii="仿宋" w:eastAsia="仿宋" w:hAnsi="仿宋" w:cs="宋体" w:hint="eastAsia"/>
          <w:b/>
          <w:bCs/>
          <w:sz w:val="24"/>
          <w:lang w:val="zh-TW"/>
        </w:rPr>
        <w:t>）</w:t>
      </w:r>
      <w:r w:rsidRPr="00E4257F">
        <w:rPr>
          <w:rFonts w:ascii="仿宋" w:eastAsia="仿宋" w:hAnsi="仿宋" w:cs="宋体" w:hint="eastAsia"/>
          <w:b/>
          <w:bCs/>
          <w:sz w:val="24"/>
          <w:lang w:val="zh-TW" w:eastAsia="zh-TW"/>
        </w:rPr>
        <w:t>政策法规</w:t>
      </w:r>
    </w:p>
    <w:p w:rsidR="00D2162F" w:rsidRPr="00E4257F" w:rsidRDefault="00D2162F" w:rsidP="00E7350A">
      <w:pPr>
        <w:numPr>
          <w:ilvl w:val="0"/>
          <w:numId w:val="5"/>
        </w:numPr>
        <w:tabs>
          <w:tab w:val="left" w:pos="420"/>
        </w:tabs>
        <w:spacing w:line="360" w:lineRule="auto"/>
        <w:ind w:left="840"/>
        <w:rPr>
          <w:rFonts w:ascii="仿宋" w:eastAsia="仿宋" w:hAnsi="仿宋"/>
          <w:sz w:val="24"/>
        </w:rPr>
      </w:pPr>
      <w:r w:rsidRPr="00E4257F">
        <w:rPr>
          <w:rFonts w:ascii="仿宋" w:eastAsia="仿宋" w:hAnsi="仿宋" w:hint="eastAsia"/>
          <w:sz w:val="24"/>
        </w:rPr>
        <w:t>《国务院办公厅关于推动公立医院高质量发展的意见》（国办发〔2021〕18号）</w:t>
      </w:r>
    </w:p>
    <w:p w:rsidR="00D2162F" w:rsidRPr="00E4257F" w:rsidRDefault="00D2162F" w:rsidP="00E7350A">
      <w:pPr>
        <w:numPr>
          <w:ilvl w:val="0"/>
          <w:numId w:val="5"/>
        </w:numPr>
        <w:tabs>
          <w:tab w:val="left" w:pos="420"/>
        </w:tabs>
        <w:spacing w:line="360" w:lineRule="auto"/>
        <w:ind w:left="840"/>
        <w:rPr>
          <w:rFonts w:ascii="仿宋" w:eastAsia="仿宋" w:hAnsi="仿宋"/>
          <w:sz w:val="24"/>
        </w:rPr>
      </w:pPr>
      <w:r w:rsidRPr="00E4257F">
        <w:rPr>
          <w:rFonts w:ascii="仿宋" w:eastAsia="仿宋" w:hAnsi="仿宋" w:hint="eastAsia"/>
          <w:sz w:val="24"/>
        </w:rPr>
        <w:t>《关于印发公立医院高质量发展促进行动（2021-2025年）的通知》（国卫医发〔2021〕27号）</w:t>
      </w:r>
    </w:p>
    <w:p w:rsidR="00D2162F" w:rsidRPr="00E4257F" w:rsidRDefault="00D2162F" w:rsidP="00E7350A">
      <w:pPr>
        <w:numPr>
          <w:ilvl w:val="0"/>
          <w:numId w:val="5"/>
        </w:numPr>
        <w:tabs>
          <w:tab w:val="left" w:pos="420"/>
        </w:tabs>
        <w:spacing w:line="360" w:lineRule="auto"/>
        <w:ind w:left="840"/>
        <w:rPr>
          <w:rFonts w:ascii="仿宋" w:eastAsia="仿宋" w:hAnsi="仿宋"/>
          <w:sz w:val="24"/>
        </w:rPr>
      </w:pPr>
      <w:r w:rsidRPr="00E4257F">
        <w:rPr>
          <w:rFonts w:ascii="仿宋" w:eastAsia="仿宋" w:hAnsi="仿宋" w:hint="eastAsia"/>
          <w:sz w:val="24"/>
        </w:rPr>
        <w:t>《数据安全法》</w:t>
      </w:r>
    </w:p>
    <w:p w:rsidR="00D2162F" w:rsidRPr="00E4257F" w:rsidRDefault="00D2162F" w:rsidP="00E7350A">
      <w:pPr>
        <w:numPr>
          <w:ilvl w:val="0"/>
          <w:numId w:val="5"/>
        </w:numPr>
        <w:tabs>
          <w:tab w:val="left" w:pos="420"/>
        </w:tabs>
        <w:spacing w:line="360" w:lineRule="auto"/>
        <w:ind w:left="840"/>
        <w:rPr>
          <w:rFonts w:ascii="仿宋" w:eastAsia="仿宋" w:hAnsi="仿宋"/>
          <w:sz w:val="24"/>
        </w:rPr>
      </w:pPr>
      <w:r w:rsidRPr="00E4257F">
        <w:rPr>
          <w:rFonts w:ascii="仿宋" w:eastAsia="仿宋" w:hAnsi="仿宋" w:hint="eastAsia"/>
          <w:sz w:val="24"/>
        </w:rPr>
        <w:t>《中华人民共和国网络安全法》</w:t>
      </w:r>
    </w:p>
    <w:p w:rsidR="00D2162F" w:rsidRPr="00E4257F" w:rsidRDefault="00D2162F" w:rsidP="00E7350A">
      <w:pPr>
        <w:numPr>
          <w:ilvl w:val="0"/>
          <w:numId w:val="5"/>
        </w:numPr>
        <w:tabs>
          <w:tab w:val="left" w:pos="420"/>
        </w:tabs>
        <w:spacing w:line="360" w:lineRule="auto"/>
        <w:ind w:left="840"/>
        <w:rPr>
          <w:rFonts w:ascii="仿宋" w:eastAsia="仿宋" w:hAnsi="仿宋"/>
          <w:sz w:val="24"/>
        </w:rPr>
      </w:pPr>
      <w:r w:rsidRPr="00E4257F">
        <w:rPr>
          <w:rFonts w:ascii="仿宋" w:eastAsia="仿宋" w:hAnsi="仿宋" w:hint="eastAsia"/>
          <w:sz w:val="24"/>
        </w:rPr>
        <w:t>《网络安全法》</w:t>
      </w:r>
    </w:p>
    <w:p w:rsidR="00D2162F" w:rsidRPr="00E4257F" w:rsidRDefault="00D2162F" w:rsidP="00E7350A">
      <w:pPr>
        <w:numPr>
          <w:ilvl w:val="0"/>
          <w:numId w:val="5"/>
        </w:numPr>
        <w:tabs>
          <w:tab w:val="left" w:pos="420"/>
        </w:tabs>
        <w:spacing w:line="360" w:lineRule="auto"/>
        <w:ind w:left="840"/>
        <w:rPr>
          <w:rFonts w:ascii="仿宋" w:eastAsia="仿宋" w:hAnsi="仿宋"/>
          <w:sz w:val="24"/>
        </w:rPr>
      </w:pPr>
      <w:r w:rsidRPr="00E4257F">
        <w:rPr>
          <w:rFonts w:ascii="仿宋" w:eastAsia="仿宋" w:hAnsi="仿宋" w:hint="eastAsia"/>
          <w:sz w:val="24"/>
        </w:rPr>
        <w:t>《个人信息保护法》</w:t>
      </w:r>
    </w:p>
    <w:p w:rsidR="00D2162F" w:rsidRPr="00E4257F" w:rsidRDefault="00D2162F" w:rsidP="00D2162F">
      <w:pPr>
        <w:spacing w:line="360" w:lineRule="auto"/>
        <w:ind w:firstLineChars="200" w:firstLine="482"/>
        <w:rPr>
          <w:rFonts w:ascii="仿宋" w:eastAsia="仿宋" w:hAnsi="仿宋" w:cs="宋体"/>
          <w:b/>
          <w:bCs/>
          <w:sz w:val="24"/>
          <w:lang w:val="zh-TW"/>
        </w:rPr>
      </w:pPr>
      <w:r w:rsidRPr="00E4257F">
        <w:rPr>
          <w:rFonts w:ascii="仿宋" w:eastAsia="仿宋" w:hAnsi="仿宋" w:cs="宋体" w:hint="eastAsia"/>
          <w:b/>
          <w:bCs/>
          <w:sz w:val="24"/>
          <w:lang w:val="zh-TW"/>
        </w:rPr>
        <w:t>（</w:t>
      </w:r>
      <w:r w:rsidRPr="00E4257F">
        <w:rPr>
          <w:rFonts w:ascii="仿宋" w:eastAsia="仿宋" w:hAnsi="仿宋" w:cs="宋体" w:hint="eastAsia"/>
          <w:b/>
          <w:bCs/>
          <w:sz w:val="24"/>
        </w:rPr>
        <w:t>二</w:t>
      </w:r>
      <w:r w:rsidRPr="00E4257F">
        <w:rPr>
          <w:rFonts w:ascii="仿宋" w:eastAsia="仿宋" w:hAnsi="仿宋" w:cs="宋体" w:hint="eastAsia"/>
          <w:b/>
          <w:bCs/>
          <w:sz w:val="24"/>
          <w:lang w:val="zh-TW"/>
        </w:rPr>
        <w:t>）</w:t>
      </w:r>
      <w:r w:rsidRPr="00E4257F">
        <w:rPr>
          <w:rFonts w:ascii="仿宋" w:eastAsia="仿宋" w:hAnsi="仿宋" w:cs="宋体" w:hint="eastAsia"/>
          <w:b/>
          <w:bCs/>
          <w:sz w:val="24"/>
          <w:lang w:val="zh-TW" w:eastAsia="zh-TW"/>
        </w:rPr>
        <w:t>标准与规范</w:t>
      </w:r>
    </w:p>
    <w:p w:rsidR="00D2162F" w:rsidRPr="00E4257F" w:rsidRDefault="00D2162F" w:rsidP="00E7350A">
      <w:pPr>
        <w:numPr>
          <w:ilvl w:val="0"/>
          <w:numId w:val="5"/>
        </w:numPr>
        <w:tabs>
          <w:tab w:val="left" w:pos="420"/>
        </w:tabs>
        <w:spacing w:line="360" w:lineRule="auto"/>
        <w:ind w:left="840"/>
        <w:rPr>
          <w:rFonts w:ascii="仿宋" w:eastAsia="仿宋" w:hAnsi="仿宋"/>
          <w:sz w:val="24"/>
        </w:rPr>
      </w:pPr>
      <w:r w:rsidRPr="00E4257F">
        <w:rPr>
          <w:rFonts w:ascii="仿宋" w:eastAsia="仿宋" w:hAnsi="仿宋" w:hint="eastAsia"/>
          <w:sz w:val="24"/>
        </w:rPr>
        <w:t>《中国医院信息基本数据集标准1.0版》</w:t>
      </w:r>
    </w:p>
    <w:p w:rsidR="00D2162F" w:rsidRPr="00E4257F" w:rsidRDefault="00D2162F" w:rsidP="00E7350A">
      <w:pPr>
        <w:numPr>
          <w:ilvl w:val="0"/>
          <w:numId w:val="5"/>
        </w:numPr>
        <w:tabs>
          <w:tab w:val="left" w:pos="420"/>
        </w:tabs>
        <w:spacing w:line="360" w:lineRule="auto"/>
        <w:ind w:left="840"/>
        <w:rPr>
          <w:rFonts w:ascii="仿宋" w:eastAsia="仿宋" w:hAnsi="仿宋"/>
          <w:sz w:val="24"/>
        </w:rPr>
      </w:pPr>
      <w:r w:rsidRPr="00E4257F">
        <w:rPr>
          <w:rFonts w:ascii="仿宋" w:eastAsia="仿宋" w:hAnsi="仿宋" w:hint="eastAsia"/>
          <w:sz w:val="24"/>
        </w:rPr>
        <w:t>HL7标准、SNOMED医院术语标准、ICD9、ICD10国际疾病编码标准等相关国际标准。</w:t>
      </w:r>
    </w:p>
    <w:p w:rsidR="00D2162F" w:rsidRPr="00E4257F" w:rsidRDefault="00D2162F" w:rsidP="00D2162F">
      <w:pPr>
        <w:pStyle w:val="20"/>
        <w:ind w:firstLineChars="200" w:firstLine="480"/>
        <w:rPr>
          <w:color w:val="auto"/>
        </w:rPr>
      </w:pPr>
      <w:r w:rsidRPr="00E4257F">
        <w:rPr>
          <w:rFonts w:hint="eastAsia"/>
          <w:color w:val="auto"/>
        </w:rPr>
        <w:lastRenderedPageBreak/>
        <w:t>以上规范如有更新，以国家、地方、行业最新标准为准。在实施本项目期间除应遵循上述规范外，还应遵循未列出的其他相关国家、地方、行业标准及规范。标准不一致的，以严格的标准为准。没有国家标准、行业标准和企业标准的，按照通常标准或者符合合同目的的特定标准确定。</w:t>
      </w:r>
    </w:p>
    <w:p w:rsidR="00D2162F" w:rsidRPr="00E4257F" w:rsidRDefault="00D2162F" w:rsidP="00D2162F">
      <w:pPr>
        <w:pStyle w:val="SOW"/>
        <w:snapToGrid/>
        <w:spacing w:before="0" w:line="360" w:lineRule="auto"/>
        <w:ind w:firstLine="0"/>
        <w:contextualSpacing/>
        <w:rPr>
          <w:rFonts w:ascii="仿宋" w:eastAsia="仿宋" w:hAnsi="仿宋"/>
          <w:b/>
          <w:szCs w:val="24"/>
        </w:rPr>
      </w:pPr>
      <w:r w:rsidRPr="00E4257F">
        <w:rPr>
          <w:rFonts w:ascii="仿宋" w:eastAsia="仿宋" w:hAnsi="仿宋" w:hint="eastAsia"/>
          <w:b/>
          <w:szCs w:val="24"/>
        </w:rPr>
        <w:t>三、采购标的的数量、采购项目交付或者实施的时间和地点</w:t>
      </w:r>
    </w:p>
    <w:p w:rsidR="00D2162F" w:rsidRPr="00E4257F" w:rsidRDefault="00D2162F" w:rsidP="00D2162F">
      <w:pPr>
        <w:pStyle w:val="SOW"/>
        <w:snapToGrid/>
        <w:spacing w:before="0" w:line="360" w:lineRule="auto"/>
        <w:ind w:left="-208" w:firstLine="0"/>
        <w:contextualSpacing/>
        <w:rPr>
          <w:rFonts w:ascii="仿宋" w:eastAsia="仿宋" w:hAnsi="仿宋"/>
          <w:b/>
          <w:szCs w:val="24"/>
        </w:rPr>
      </w:pPr>
      <w:r w:rsidRPr="00E4257F">
        <w:rPr>
          <w:rFonts w:ascii="仿宋" w:eastAsia="仿宋" w:hAnsi="仿宋" w:hint="eastAsia"/>
          <w:b/>
          <w:szCs w:val="24"/>
        </w:rPr>
        <w:t>（一）采购标的的数量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
        <w:gridCol w:w="1152"/>
        <w:gridCol w:w="3820"/>
        <w:gridCol w:w="990"/>
        <w:gridCol w:w="1611"/>
      </w:tblGrid>
      <w:tr w:rsidR="00D2162F" w:rsidRPr="00E4257F" w:rsidTr="00EA460E">
        <w:trPr>
          <w:trHeight w:val="70"/>
        </w:trPr>
        <w:tc>
          <w:tcPr>
            <w:tcW w:w="557" w:type="pct"/>
            <w:vAlign w:val="center"/>
          </w:tcPr>
          <w:p w:rsidR="00D2162F" w:rsidRPr="00E4257F" w:rsidRDefault="00D2162F" w:rsidP="00EA460E">
            <w:pPr>
              <w:widowControl/>
              <w:jc w:val="center"/>
              <w:rPr>
                <w:rFonts w:ascii="仿宋" w:eastAsia="仿宋" w:hAnsi="仿宋" w:cs="宋体"/>
                <w:b/>
                <w:kern w:val="0"/>
                <w:sz w:val="24"/>
              </w:rPr>
            </w:pPr>
            <w:r w:rsidRPr="00E4257F">
              <w:rPr>
                <w:rFonts w:ascii="仿宋" w:eastAsia="仿宋" w:hAnsi="仿宋" w:cs="宋体" w:hint="eastAsia"/>
                <w:b/>
                <w:kern w:val="0"/>
                <w:sz w:val="24"/>
              </w:rPr>
              <w:t>包号</w:t>
            </w:r>
          </w:p>
        </w:tc>
        <w:tc>
          <w:tcPr>
            <w:tcW w:w="676" w:type="pct"/>
            <w:vAlign w:val="center"/>
          </w:tcPr>
          <w:p w:rsidR="00D2162F" w:rsidRPr="00E4257F" w:rsidRDefault="00D2162F" w:rsidP="00EA460E">
            <w:pPr>
              <w:widowControl/>
              <w:jc w:val="center"/>
              <w:rPr>
                <w:rFonts w:ascii="仿宋" w:eastAsia="仿宋" w:hAnsi="仿宋" w:cs="宋体"/>
                <w:b/>
                <w:kern w:val="0"/>
                <w:sz w:val="24"/>
              </w:rPr>
            </w:pPr>
            <w:r w:rsidRPr="00E4257F">
              <w:rPr>
                <w:rFonts w:ascii="仿宋" w:eastAsia="仿宋" w:hAnsi="仿宋" w:cs="宋体" w:hint="eastAsia"/>
                <w:b/>
                <w:kern w:val="0"/>
                <w:sz w:val="24"/>
              </w:rPr>
              <w:t>品目号</w:t>
            </w:r>
          </w:p>
        </w:tc>
        <w:tc>
          <w:tcPr>
            <w:tcW w:w="2241" w:type="pct"/>
            <w:vAlign w:val="center"/>
          </w:tcPr>
          <w:p w:rsidR="00D2162F" w:rsidRPr="00E4257F" w:rsidRDefault="00D2162F" w:rsidP="00EA460E">
            <w:pPr>
              <w:widowControl/>
              <w:jc w:val="center"/>
              <w:rPr>
                <w:rFonts w:ascii="仿宋" w:eastAsia="仿宋" w:hAnsi="仿宋" w:cs="宋体"/>
                <w:b/>
                <w:kern w:val="0"/>
                <w:sz w:val="24"/>
              </w:rPr>
            </w:pPr>
            <w:r w:rsidRPr="00E4257F">
              <w:rPr>
                <w:rFonts w:ascii="仿宋" w:eastAsia="仿宋" w:hAnsi="仿宋" w:cs="宋体" w:hint="eastAsia"/>
                <w:b/>
                <w:kern w:val="0"/>
                <w:sz w:val="24"/>
              </w:rPr>
              <w:t>标的名称</w:t>
            </w:r>
          </w:p>
        </w:tc>
        <w:tc>
          <w:tcPr>
            <w:tcW w:w="581" w:type="pct"/>
            <w:vAlign w:val="center"/>
          </w:tcPr>
          <w:p w:rsidR="00D2162F" w:rsidRPr="00E4257F" w:rsidRDefault="00D2162F" w:rsidP="00EA460E">
            <w:pPr>
              <w:widowControl/>
              <w:jc w:val="center"/>
              <w:rPr>
                <w:rFonts w:ascii="仿宋" w:eastAsia="仿宋" w:hAnsi="仿宋" w:cs="宋体"/>
                <w:b/>
                <w:kern w:val="0"/>
                <w:sz w:val="24"/>
              </w:rPr>
            </w:pPr>
            <w:r w:rsidRPr="00E4257F">
              <w:rPr>
                <w:rFonts w:ascii="仿宋" w:eastAsia="仿宋" w:hAnsi="仿宋" w:cs="宋体" w:hint="eastAsia"/>
                <w:b/>
                <w:kern w:val="0"/>
                <w:sz w:val="24"/>
              </w:rPr>
              <w:t>数量</w:t>
            </w:r>
          </w:p>
        </w:tc>
        <w:tc>
          <w:tcPr>
            <w:tcW w:w="945" w:type="pct"/>
            <w:vAlign w:val="center"/>
          </w:tcPr>
          <w:p w:rsidR="00D2162F" w:rsidRPr="00E4257F" w:rsidRDefault="00D2162F" w:rsidP="00EA460E">
            <w:pPr>
              <w:widowControl/>
              <w:spacing w:line="360" w:lineRule="auto"/>
              <w:jc w:val="center"/>
              <w:rPr>
                <w:rFonts w:ascii="仿宋" w:eastAsia="仿宋" w:hAnsi="仿宋" w:cs="宋体"/>
                <w:b/>
                <w:kern w:val="0"/>
                <w:sz w:val="24"/>
              </w:rPr>
            </w:pPr>
            <w:r w:rsidRPr="00E4257F">
              <w:rPr>
                <w:rFonts w:ascii="仿宋" w:eastAsia="仿宋" w:hAnsi="仿宋" w:cs="宋体" w:hint="eastAsia"/>
                <w:b/>
                <w:kern w:val="0"/>
                <w:sz w:val="24"/>
              </w:rPr>
              <w:t>是否接受进口产品</w:t>
            </w:r>
          </w:p>
        </w:tc>
      </w:tr>
      <w:tr w:rsidR="00D2162F" w:rsidRPr="00E4257F" w:rsidTr="00EA460E">
        <w:trPr>
          <w:trHeight w:val="507"/>
        </w:trPr>
        <w:tc>
          <w:tcPr>
            <w:tcW w:w="557" w:type="pct"/>
            <w:vMerge w:val="restart"/>
            <w:noWrap/>
            <w:vAlign w:val="center"/>
          </w:tcPr>
          <w:p w:rsidR="00D2162F" w:rsidRPr="00E4257F" w:rsidRDefault="00D2162F" w:rsidP="00EA460E">
            <w:pPr>
              <w:jc w:val="center"/>
              <w:rPr>
                <w:rFonts w:ascii="仿宋" w:eastAsia="仿宋" w:hAnsi="仿宋"/>
                <w:sz w:val="24"/>
              </w:rPr>
            </w:pPr>
            <w:r w:rsidRPr="00E4257F">
              <w:rPr>
                <w:rFonts w:ascii="仿宋" w:eastAsia="仿宋" w:hAnsi="仿宋" w:hint="eastAsia"/>
                <w:sz w:val="24"/>
              </w:rPr>
              <w:t>2</w:t>
            </w:r>
          </w:p>
        </w:tc>
        <w:tc>
          <w:tcPr>
            <w:tcW w:w="676" w:type="pct"/>
            <w:vAlign w:val="center"/>
          </w:tcPr>
          <w:p w:rsidR="00D2162F" w:rsidRPr="00E4257F" w:rsidRDefault="00D2162F" w:rsidP="00EA460E">
            <w:pPr>
              <w:jc w:val="center"/>
              <w:rPr>
                <w:rFonts w:ascii="仿宋" w:eastAsia="仿宋" w:hAnsi="仿宋"/>
                <w:sz w:val="24"/>
              </w:rPr>
            </w:pPr>
            <w:r w:rsidRPr="00E4257F">
              <w:rPr>
                <w:rFonts w:ascii="仿宋" w:eastAsia="仿宋" w:hAnsi="仿宋" w:hint="eastAsia"/>
                <w:sz w:val="24"/>
              </w:rPr>
              <w:t>2-1</w:t>
            </w:r>
          </w:p>
        </w:tc>
        <w:tc>
          <w:tcPr>
            <w:tcW w:w="2241" w:type="pct"/>
            <w:vAlign w:val="center"/>
          </w:tcPr>
          <w:p w:rsidR="00D2162F" w:rsidRPr="00E4257F" w:rsidRDefault="00D2162F" w:rsidP="00EA460E">
            <w:pPr>
              <w:widowControl/>
              <w:spacing w:line="360" w:lineRule="auto"/>
              <w:jc w:val="center"/>
              <w:rPr>
                <w:rFonts w:ascii="Times New Roman" w:eastAsia="仿宋" w:hAnsi="Times New Roman"/>
                <w:sz w:val="24"/>
              </w:rPr>
            </w:pPr>
            <w:bookmarkStart w:id="28" w:name="OLE_LINK81"/>
            <w:bookmarkStart w:id="29" w:name="OLE_LINK80"/>
            <w:r w:rsidRPr="00E4257F">
              <w:rPr>
                <w:rFonts w:ascii="Times New Roman" w:eastAsia="仿宋" w:hAnsi="Times New Roman"/>
                <w:sz w:val="24"/>
              </w:rPr>
              <w:t>常用分析软件授权采购</w:t>
            </w:r>
            <w:bookmarkEnd w:id="28"/>
            <w:bookmarkEnd w:id="29"/>
          </w:p>
        </w:tc>
        <w:tc>
          <w:tcPr>
            <w:tcW w:w="581" w:type="pct"/>
            <w:vAlign w:val="center"/>
          </w:tcPr>
          <w:p w:rsidR="00D2162F" w:rsidRPr="00E4257F" w:rsidRDefault="00D2162F" w:rsidP="00EA460E">
            <w:pPr>
              <w:widowControl/>
              <w:jc w:val="center"/>
              <w:rPr>
                <w:rFonts w:ascii="仿宋" w:eastAsia="仿宋" w:hAnsi="仿宋"/>
                <w:sz w:val="24"/>
              </w:rPr>
            </w:pPr>
            <w:r w:rsidRPr="00E4257F">
              <w:rPr>
                <w:rFonts w:ascii="仿宋" w:eastAsia="仿宋" w:hAnsi="仿宋" w:hint="eastAsia"/>
                <w:sz w:val="24"/>
              </w:rPr>
              <w:t>5套</w:t>
            </w:r>
          </w:p>
        </w:tc>
        <w:tc>
          <w:tcPr>
            <w:tcW w:w="945" w:type="pct"/>
            <w:noWrap/>
            <w:vAlign w:val="center"/>
          </w:tcPr>
          <w:p w:rsidR="00D2162F" w:rsidRPr="00E4257F" w:rsidRDefault="00D2162F" w:rsidP="00EA460E">
            <w:pPr>
              <w:jc w:val="center"/>
            </w:pPr>
            <w:r w:rsidRPr="00E4257F">
              <w:rPr>
                <w:rFonts w:ascii="仿宋" w:eastAsia="仿宋" w:hAnsi="仿宋" w:hint="eastAsia"/>
                <w:sz w:val="24"/>
              </w:rPr>
              <w:t>否</w:t>
            </w:r>
          </w:p>
        </w:tc>
      </w:tr>
      <w:tr w:rsidR="00D2162F" w:rsidRPr="00E4257F" w:rsidTr="00EA460E">
        <w:trPr>
          <w:trHeight w:val="507"/>
        </w:trPr>
        <w:tc>
          <w:tcPr>
            <w:tcW w:w="557" w:type="pct"/>
            <w:vMerge/>
            <w:noWrap/>
            <w:vAlign w:val="center"/>
          </w:tcPr>
          <w:p w:rsidR="00D2162F" w:rsidRPr="00E4257F" w:rsidRDefault="00D2162F" w:rsidP="00EA460E">
            <w:pPr>
              <w:jc w:val="center"/>
              <w:rPr>
                <w:rFonts w:ascii="仿宋" w:eastAsia="仿宋" w:hAnsi="仿宋"/>
                <w:sz w:val="24"/>
              </w:rPr>
            </w:pPr>
          </w:p>
        </w:tc>
        <w:tc>
          <w:tcPr>
            <w:tcW w:w="676" w:type="pct"/>
            <w:vAlign w:val="center"/>
          </w:tcPr>
          <w:p w:rsidR="00D2162F" w:rsidRPr="00E4257F" w:rsidRDefault="00D2162F" w:rsidP="00EA460E">
            <w:pPr>
              <w:jc w:val="center"/>
              <w:rPr>
                <w:rFonts w:ascii="仿宋" w:eastAsia="仿宋" w:hAnsi="仿宋"/>
                <w:sz w:val="24"/>
              </w:rPr>
            </w:pPr>
            <w:r w:rsidRPr="00E4257F">
              <w:rPr>
                <w:rFonts w:ascii="仿宋" w:eastAsia="仿宋" w:hAnsi="仿宋" w:hint="eastAsia"/>
                <w:sz w:val="24"/>
              </w:rPr>
              <w:t>2-2</w:t>
            </w:r>
          </w:p>
        </w:tc>
        <w:tc>
          <w:tcPr>
            <w:tcW w:w="2241" w:type="pct"/>
            <w:vAlign w:val="center"/>
          </w:tcPr>
          <w:p w:rsidR="00D2162F" w:rsidRPr="00E4257F" w:rsidRDefault="00D2162F" w:rsidP="00EA460E">
            <w:pPr>
              <w:widowControl/>
              <w:spacing w:line="360" w:lineRule="auto"/>
              <w:jc w:val="center"/>
              <w:rPr>
                <w:rFonts w:ascii="Times New Roman" w:eastAsia="仿宋" w:hAnsi="Times New Roman"/>
                <w:sz w:val="24"/>
              </w:rPr>
            </w:pPr>
            <w:bookmarkStart w:id="30" w:name="OLE_LINK82"/>
            <w:r w:rsidRPr="00E4257F">
              <w:rPr>
                <w:rFonts w:ascii="Times New Roman" w:eastAsia="仿宋" w:hAnsi="Times New Roman"/>
                <w:sz w:val="24"/>
              </w:rPr>
              <w:t>平台软件采购</w:t>
            </w:r>
            <w:bookmarkEnd w:id="30"/>
          </w:p>
        </w:tc>
        <w:tc>
          <w:tcPr>
            <w:tcW w:w="581" w:type="pct"/>
            <w:vAlign w:val="center"/>
          </w:tcPr>
          <w:p w:rsidR="00D2162F" w:rsidRPr="00E4257F" w:rsidRDefault="00D2162F" w:rsidP="00EA460E">
            <w:pPr>
              <w:widowControl/>
              <w:jc w:val="center"/>
              <w:rPr>
                <w:rFonts w:ascii="仿宋" w:eastAsia="仿宋" w:hAnsi="仿宋"/>
                <w:sz w:val="24"/>
              </w:rPr>
            </w:pPr>
            <w:r w:rsidRPr="00E4257F">
              <w:rPr>
                <w:rFonts w:ascii="仿宋" w:eastAsia="仿宋" w:hAnsi="仿宋" w:hint="eastAsia"/>
                <w:sz w:val="24"/>
              </w:rPr>
              <w:t>1套</w:t>
            </w:r>
          </w:p>
        </w:tc>
        <w:tc>
          <w:tcPr>
            <w:tcW w:w="945" w:type="pct"/>
            <w:noWrap/>
            <w:vAlign w:val="center"/>
          </w:tcPr>
          <w:p w:rsidR="00D2162F" w:rsidRPr="00E4257F" w:rsidRDefault="00D2162F" w:rsidP="00EA460E">
            <w:pPr>
              <w:jc w:val="center"/>
            </w:pPr>
            <w:r w:rsidRPr="00E4257F">
              <w:rPr>
                <w:rFonts w:ascii="仿宋" w:eastAsia="仿宋" w:hAnsi="仿宋" w:hint="eastAsia"/>
                <w:sz w:val="24"/>
              </w:rPr>
              <w:t>否</w:t>
            </w:r>
          </w:p>
        </w:tc>
      </w:tr>
    </w:tbl>
    <w:p w:rsidR="00D2162F" w:rsidRPr="00E4257F" w:rsidRDefault="00D2162F" w:rsidP="00D2162F">
      <w:pPr>
        <w:pStyle w:val="SOW"/>
        <w:snapToGrid/>
        <w:spacing w:before="0" w:line="360" w:lineRule="auto"/>
        <w:ind w:left="-208" w:firstLine="0"/>
        <w:contextualSpacing/>
        <w:rPr>
          <w:rFonts w:ascii="仿宋" w:eastAsia="仿宋" w:hAnsi="仿宋"/>
          <w:b/>
          <w:szCs w:val="24"/>
        </w:rPr>
      </w:pPr>
      <w:r w:rsidRPr="00E4257F">
        <w:rPr>
          <w:rFonts w:ascii="仿宋" w:eastAsia="仿宋" w:hAnsi="仿宋" w:hint="eastAsia"/>
          <w:b/>
          <w:szCs w:val="24"/>
        </w:rPr>
        <w:t>（二）采购项目交付或者服务的时间和地点：</w:t>
      </w:r>
    </w:p>
    <w:p w:rsidR="00D2162F" w:rsidRPr="00E4257F" w:rsidRDefault="00D2162F" w:rsidP="00D2162F">
      <w:pPr>
        <w:tabs>
          <w:tab w:val="left" w:pos="900"/>
        </w:tabs>
        <w:spacing w:line="360" w:lineRule="auto"/>
        <w:contextualSpacing/>
        <w:rPr>
          <w:rFonts w:ascii="仿宋" w:eastAsia="仿宋" w:hAnsi="仿宋"/>
          <w:sz w:val="24"/>
        </w:rPr>
      </w:pPr>
      <w:r w:rsidRPr="00E4257F">
        <w:rPr>
          <w:rFonts w:ascii="仿宋" w:eastAsia="仿宋" w:hAnsi="仿宋" w:cs="宋体"/>
          <w:sz w:val="24"/>
        </w:rPr>
        <w:t>1</w:t>
      </w:r>
      <w:r w:rsidRPr="00E4257F">
        <w:rPr>
          <w:rFonts w:ascii="仿宋" w:eastAsia="仿宋" w:hAnsi="仿宋" w:cs="宋体" w:hint="eastAsia"/>
          <w:sz w:val="24"/>
        </w:rPr>
        <w:t>、</w:t>
      </w:r>
      <w:r w:rsidRPr="00E4257F">
        <w:rPr>
          <w:rFonts w:ascii="仿宋" w:eastAsia="仿宋" w:hAnsi="仿宋" w:hint="eastAsia"/>
          <w:sz w:val="24"/>
        </w:rPr>
        <w:t>采购项目（标的）交付的时间：</w:t>
      </w:r>
    </w:p>
    <w:p w:rsidR="00D2162F" w:rsidRPr="00E4257F" w:rsidRDefault="00D2162F" w:rsidP="00D2162F">
      <w:pPr>
        <w:pStyle w:val="20"/>
        <w:spacing w:after="0" w:line="360" w:lineRule="auto"/>
        <w:contextualSpacing/>
        <w:rPr>
          <w:rFonts w:cs="宋体"/>
          <w:color w:val="auto"/>
        </w:rPr>
      </w:pPr>
      <w:r w:rsidRPr="00E4257F">
        <w:rPr>
          <w:rFonts w:cs="宋体" w:hint="eastAsia"/>
          <w:b/>
          <w:color w:val="auto"/>
        </w:rPr>
        <w:t>第2包：</w:t>
      </w:r>
      <w:r w:rsidRPr="00E4257F">
        <w:rPr>
          <w:rFonts w:cs="宋体" w:hint="eastAsia"/>
          <w:color w:val="auto"/>
        </w:rPr>
        <w:t>合同签订之日起，本项目建设周期为6个月。</w:t>
      </w:r>
    </w:p>
    <w:p w:rsidR="00D2162F" w:rsidRPr="00E4257F" w:rsidRDefault="00D2162F" w:rsidP="00D2162F">
      <w:pPr>
        <w:spacing w:line="360" w:lineRule="auto"/>
        <w:contextualSpacing/>
        <w:rPr>
          <w:rFonts w:ascii="仿宋" w:eastAsia="仿宋" w:hAnsi="仿宋"/>
          <w:sz w:val="24"/>
          <w:u w:val="single"/>
        </w:rPr>
      </w:pPr>
      <w:r w:rsidRPr="00E4257F">
        <w:rPr>
          <w:rFonts w:ascii="仿宋" w:eastAsia="仿宋" w:hAnsi="仿宋" w:cs="宋体" w:hint="eastAsia"/>
          <w:sz w:val="24"/>
        </w:rPr>
        <w:t>2、</w:t>
      </w:r>
      <w:r w:rsidRPr="00E4257F">
        <w:rPr>
          <w:rFonts w:ascii="仿宋" w:eastAsia="仿宋" w:hAnsi="仿宋" w:hint="eastAsia"/>
          <w:sz w:val="24"/>
        </w:rPr>
        <w:t>采购标的交付</w:t>
      </w:r>
      <w:r w:rsidRPr="00E4257F">
        <w:rPr>
          <w:rFonts w:ascii="仿宋" w:eastAsia="仿宋" w:hAnsi="仿宋" w:cs="宋体" w:hint="eastAsia"/>
          <w:sz w:val="24"/>
        </w:rPr>
        <w:t>地点：首都医科大学附属北京安贞医院指定地点。</w:t>
      </w:r>
    </w:p>
    <w:p w:rsidR="00D2162F" w:rsidRPr="00E4257F" w:rsidRDefault="00D2162F" w:rsidP="00D2162F">
      <w:pPr>
        <w:pStyle w:val="SOW"/>
        <w:snapToGrid/>
        <w:spacing w:before="0" w:line="360" w:lineRule="auto"/>
        <w:ind w:firstLine="0"/>
        <w:contextualSpacing/>
        <w:rPr>
          <w:rFonts w:ascii="仿宋" w:eastAsia="仿宋" w:hAnsi="仿宋"/>
          <w:b/>
          <w:szCs w:val="24"/>
        </w:rPr>
      </w:pPr>
      <w:r w:rsidRPr="00E4257F">
        <w:rPr>
          <w:rFonts w:ascii="仿宋" w:eastAsia="仿宋" w:hAnsi="仿宋" w:hint="eastAsia"/>
          <w:b/>
          <w:szCs w:val="24"/>
        </w:rPr>
        <w:t>四、采购标的需满足的服务标准、期限、效率等要求</w:t>
      </w:r>
    </w:p>
    <w:p w:rsidR="00D2162F" w:rsidRPr="00E4257F" w:rsidRDefault="00D2162F" w:rsidP="00D2162F">
      <w:pPr>
        <w:tabs>
          <w:tab w:val="left" w:pos="900"/>
        </w:tabs>
        <w:spacing w:line="360" w:lineRule="auto"/>
        <w:contextualSpacing/>
        <w:rPr>
          <w:rFonts w:ascii="仿宋" w:eastAsia="仿宋" w:hAnsi="仿宋"/>
          <w:b/>
          <w:sz w:val="24"/>
        </w:rPr>
      </w:pPr>
      <w:r w:rsidRPr="00E4257F">
        <w:rPr>
          <w:rFonts w:ascii="仿宋" w:eastAsia="仿宋" w:hAnsi="仿宋" w:hint="eastAsia"/>
          <w:b/>
          <w:sz w:val="24"/>
        </w:rPr>
        <w:t>（一）采购标的需满足的服务标准、效率要求（以技术规格中要求为准，如技术规格中无要求，则以本款要求为准。）</w:t>
      </w:r>
    </w:p>
    <w:p w:rsidR="00D2162F" w:rsidRPr="00E4257F" w:rsidRDefault="00D2162F" w:rsidP="00D2162F">
      <w:pPr>
        <w:pStyle w:val="20"/>
        <w:rPr>
          <w:color w:val="auto"/>
        </w:rPr>
      </w:pPr>
      <w:r w:rsidRPr="00E4257F">
        <w:rPr>
          <w:rFonts w:hint="eastAsia"/>
          <w:color w:val="auto"/>
        </w:rPr>
        <w:t>具体</w:t>
      </w:r>
      <w:r w:rsidRPr="00E4257F">
        <w:rPr>
          <w:color w:val="auto"/>
        </w:rPr>
        <w:t>详见七、采购招标的需满足的质量、安全、技术规格、物理特性等要求。</w:t>
      </w:r>
    </w:p>
    <w:p w:rsidR="00D2162F" w:rsidRPr="00E4257F" w:rsidRDefault="00D2162F" w:rsidP="00D2162F">
      <w:pPr>
        <w:pStyle w:val="af3"/>
        <w:spacing w:beforeLines="50" w:before="156" w:line="360" w:lineRule="auto"/>
        <w:contextualSpacing/>
        <w:rPr>
          <w:rFonts w:ascii="仿宋" w:eastAsia="仿宋" w:hAnsi="仿宋" w:cs="仿宋" w:hint="default"/>
          <w:b/>
          <w:kern w:val="0"/>
          <w:sz w:val="24"/>
          <w:szCs w:val="24"/>
        </w:rPr>
      </w:pPr>
      <w:r w:rsidRPr="00E4257F">
        <w:rPr>
          <w:rFonts w:ascii="仿宋" w:eastAsia="仿宋" w:hAnsi="仿宋" w:cs="仿宋"/>
          <w:b/>
          <w:kern w:val="0"/>
          <w:sz w:val="24"/>
          <w:szCs w:val="24"/>
        </w:rPr>
        <w:t>第2包：</w:t>
      </w:r>
    </w:p>
    <w:p w:rsidR="00D2162F" w:rsidRPr="00E4257F" w:rsidRDefault="00D2162F" w:rsidP="00D2162F">
      <w:pPr>
        <w:spacing w:line="360" w:lineRule="auto"/>
        <w:rPr>
          <w:rFonts w:ascii="仿宋" w:eastAsia="仿宋" w:hAnsi="仿宋" w:cs="宋体"/>
          <w:sz w:val="24"/>
        </w:rPr>
      </w:pPr>
      <w:r w:rsidRPr="00E4257F">
        <w:rPr>
          <w:rFonts w:ascii="仿宋" w:eastAsia="仿宋" w:hAnsi="仿宋" w:cs="宋体" w:hint="eastAsia"/>
          <w:sz w:val="24"/>
        </w:rPr>
        <w:t>（1）投标人应有良好的服务理念和完善的售后服务体系，能够提供本地技术服务。投标人为本项目至少提供两名具有三年以上医疗信息化工作经验的本地化服务实施人员。</w:t>
      </w:r>
    </w:p>
    <w:p w:rsidR="00D2162F" w:rsidRPr="00E4257F" w:rsidRDefault="00D2162F" w:rsidP="00D2162F">
      <w:pPr>
        <w:spacing w:line="360" w:lineRule="auto"/>
        <w:rPr>
          <w:rFonts w:ascii="仿宋" w:eastAsia="仿宋" w:hAnsi="仿宋" w:cs="宋体"/>
          <w:sz w:val="24"/>
        </w:rPr>
      </w:pPr>
      <w:r w:rsidRPr="00E4257F">
        <w:rPr>
          <w:rFonts w:ascii="仿宋" w:eastAsia="仿宋" w:hAnsi="仿宋" w:cs="宋体" w:hint="eastAsia"/>
          <w:sz w:val="24"/>
        </w:rPr>
        <w:t>（2）针对本项目，提出完整而切实可行的服务方案。其中，至少应提供每周</w:t>
      </w:r>
      <w:r w:rsidRPr="00E4257F">
        <w:rPr>
          <w:rFonts w:ascii="仿宋" w:eastAsia="仿宋" w:hAnsi="仿宋" w:cs="仿宋"/>
          <w:kern w:val="0"/>
          <w:sz w:val="24"/>
        </w:rPr>
        <w:t>7×24</w:t>
      </w:r>
      <w:r w:rsidRPr="00E4257F">
        <w:rPr>
          <w:rFonts w:ascii="仿宋" w:eastAsia="仿宋" w:hAnsi="仿宋" w:cs="宋体" w:hint="eastAsia"/>
          <w:sz w:val="24"/>
        </w:rPr>
        <w:t>小时热线电话、远程网络、现场等服务方式。热线电话和远程网络提供技术咨询和即时服务，1小时内给予明确的响应并解决；现场服务适用于排解重大故障，应在接到医院服务请求后4小时内到达现场。</w:t>
      </w:r>
    </w:p>
    <w:p w:rsidR="00D2162F" w:rsidRPr="00E4257F" w:rsidRDefault="00D2162F" w:rsidP="00D2162F">
      <w:pPr>
        <w:spacing w:line="360" w:lineRule="auto"/>
        <w:rPr>
          <w:rFonts w:ascii="仿宋" w:eastAsia="仿宋" w:hAnsi="仿宋" w:cs="宋体"/>
          <w:sz w:val="24"/>
        </w:rPr>
      </w:pPr>
      <w:r w:rsidRPr="00E4257F">
        <w:rPr>
          <w:rFonts w:ascii="仿宋" w:eastAsia="仿宋" w:hAnsi="仿宋" w:cs="宋体" w:hint="eastAsia"/>
          <w:sz w:val="24"/>
        </w:rPr>
        <w:t>（3）投标人所投产品须满足电子病历应用水平评级六级或以上；互联互通评级五乙；智慧服务三级；智慧管理三级的相关标准及技术规范。</w:t>
      </w:r>
    </w:p>
    <w:p w:rsidR="00D2162F" w:rsidRPr="00E4257F" w:rsidRDefault="00D2162F" w:rsidP="00D2162F">
      <w:pPr>
        <w:spacing w:line="360" w:lineRule="auto"/>
        <w:rPr>
          <w:rFonts w:ascii="仿宋" w:eastAsia="仿宋" w:hAnsi="仿宋" w:cs="宋体"/>
          <w:sz w:val="24"/>
        </w:rPr>
      </w:pPr>
      <w:r w:rsidRPr="00E4257F">
        <w:rPr>
          <w:rFonts w:ascii="仿宋" w:eastAsia="仿宋" w:hAnsi="仿宋" w:cs="宋体" w:hint="eastAsia"/>
          <w:sz w:val="24"/>
        </w:rPr>
        <w:t>（4）投标人能够免费提供自身软件所需正版数据库。</w:t>
      </w:r>
    </w:p>
    <w:p w:rsidR="00D2162F" w:rsidRPr="00E4257F" w:rsidRDefault="00D2162F" w:rsidP="00D2162F">
      <w:pPr>
        <w:tabs>
          <w:tab w:val="left" w:pos="900"/>
        </w:tabs>
        <w:spacing w:line="360" w:lineRule="auto"/>
        <w:contextualSpacing/>
        <w:rPr>
          <w:rFonts w:ascii="仿宋" w:eastAsia="仿宋" w:hAnsi="仿宋"/>
          <w:b/>
          <w:sz w:val="24"/>
        </w:rPr>
      </w:pPr>
      <w:r w:rsidRPr="00E4257F">
        <w:rPr>
          <w:rFonts w:ascii="仿宋" w:eastAsia="仿宋" w:hAnsi="仿宋" w:hint="eastAsia"/>
          <w:b/>
          <w:sz w:val="24"/>
        </w:rPr>
        <w:lastRenderedPageBreak/>
        <w:t>（二）采购标的需满足的服务期限要求</w:t>
      </w:r>
    </w:p>
    <w:p w:rsidR="00D2162F" w:rsidRPr="00E4257F" w:rsidRDefault="00D2162F" w:rsidP="00D2162F">
      <w:pPr>
        <w:tabs>
          <w:tab w:val="left" w:pos="900"/>
        </w:tabs>
        <w:spacing w:line="360" w:lineRule="auto"/>
        <w:rPr>
          <w:rFonts w:ascii="仿宋" w:eastAsia="仿宋" w:hAnsi="仿宋" w:cs="宋体"/>
          <w:sz w:val="24"/>
        </w:rPr>
      </w:pPr>
      <w:r w:rsidRPr="00E4257F">
        <w:rPr>
          <w:rFonts w:ascii="仿宋" w:eastAsia="仿宋" w:hAnsi="仿宋" w:cs="仿宋" w:hint="eastAsia"/>
          <w:b/>
          <w:kern w:val="0"/>
          <w:sz w:val="24"/>
          <w:szCs w:val="20"/>
        </w:rPr>
        <w:t>第2包：</w:t>
      </w:r>
      <w:r w:rsidRPr="00E4257F">
        <w:rPr>
          <w:rFonts w:ascii="仿宋" w:eastAsia="仿宋" w:hAnsi="仿宋" w:cs="宋体" w:hint="eastAsia"/>
          <w:sz w:val="24"/>
        </w:rPr>
        <w:t>合同签订之日起，本项目建设周期为6个月。</w:t>
      </w:r>
    </w:p>
    <w:p w:rsidR="00D2162F" w:rsidRPr="00E4257F" w:rsidRDefault="00D2162F" w:rsidP="00D2162F">
      <w:pPr>
        <w:pStyle w:val="20"/>
        <w:spacing w:after="0" w:line="360" w:lineRule="auto"/>
        <w:ind w:firstLineChars="200" w:firstLine="480"/>
        <w:contextualSpacing/>
        <w:rPr>
          <w:rFonts w:cs="宋体"/>
          <w:color w:val="auto"/>
          <w:szCs w:val="24"/>
        </w:rPr>
      </w:pPr>
      <w:r w:rsidRPr="00E4257F">
        <w:rPr>
          <w:rFonts w:cs="宋体" w:hint="eastAsia"/>
          <w:color w:val="auto"/>
          <w:szCs w:val="24"/>
        </w:rPr>
        <w:t>投标人软件需提供3年（36个月）的免费维修保障期，免费维修保障期自项目通过验收之日开始计算。保修期内提供每周7</w:t>
      </w:r>
      <w:r w:rsidRPr="00E4257F">
        <w:rPr>
          <w:rFonts w:cs="宋体" w:hint="eastAsia"/>
          <w:color w:val="auto"/>
        </w:rPr>
        <w:t>×</w:t>
      </w:r>
      <w:r w:rsidRPr="00E4257F">
        <w:rPr>
          <w:rFonts w:cs="宋体" w:hint="eastAsia"/>
          <w:color w:val="auto"/>
          <w:szCs w:val="24"/>
        </w:rPr>
        <w:t>24小时响应服务。投标人应配备专门的技术服务部门负责对采购人的全方位的技术支持和服务，通过电话服务、远程服务和现场服务向采购方提供快速、高效的维护服务，及时准确解决出现的各种故障，进行完善性升级，保障软件长期安全、可靠、高效运行。（投标人需提供原厂承诺函）</w:t>
      </w:r>
    </w:p>
    <w:p w:rsidR="00D2162F" w:rsidRPr="00E4257F" w:rsidRDefault="00D2162F" w:rsidP="00D2162F">
      <w:pPr>
        <w:pStyle w:val="SOW"/>
        <w:snapToGrid/>
        <w:spacing w:before="0" w:line="360" w:lineRule="auto"/>
        <w:ind w:firstLine="0"/>
        <w:contextualSpacing/>
        <w:rPr>
          <w:rFonts w:ascii="仿宋" w:eastAsia="仿宋" w:hAnsi="仿宋"/>
          <w:b/>
          <w:szCs w:val="24"/>
        </w:rPr>
      </w:pPr>
      <w:r w:rsidRPr="00E4257F">
        <w:rPr>
          <w:rFonts w:ascii="仿宋" w:eastAsia="仿宋" w:hAnsi="仿宋" w:hint="eastAsia"/>
          <w:b/>
          <w:szCs w:val="24"/>
        </w:rPr>
        <w:t>五、采购标的物验收标准</w:t>
      </w:r>
    </w:p>
    <w:p w:rsidR="00D2162F" w:rsidRPr="00E4257F" w:rsidRDefault="00D2162F" w:rsidP="00D2162F">
      <w:pPr>
        <w:pStyle w:val="SOW"/>
        <w:snapToGrid/>
        <w:spacing w:before="0" w:line="360" w:lineRule="auto"/>
        <w:ind w:firstLine="0"/>
        <w:contextualSpacing/>
        <w:rPr>
          <w:rFonts w:ascii="仿宋" w:eastAsia="仿宋" w:hAnsi="仿宋"/>
          <w:b/>
          <w:szCs w:val="24"/>
        </w:rPr>
      </w:pPr>
      <w:r w:rsidRPr="00E4257F">
        <w:rPr>
          <w:rFonts w:ascii="仿宋" w:eastAsia="仿宋" w:hAnsi="仿宋" w:hint="eastAsia"/>
          <w:b/>
          <w:szCs w:val="24"/>
        </w:rPr>
        <w:t>第2包：</w:t>
      </w:r>
      <w:r w:rsidRPr="00E4257F">
        <w:rPr>
          <w:rFonts w:ascii="仿宋" w:eastAsia="仿宋" w:hAnsi="仿宋" w:cs="宋体" w:hint="eastAsia"/>
        </w:rPr>
        <w:t>满足本项目交付品和技术和服务所描述要求并能正常投入使用为标准。系统实现功能的验收内容包括对所采购产品的验收，所采购产品必须工作正常，符合产品验收要求。</w:t>
      </w:r>
    </w:p>
    <w:p w:rsidR="00D2162F" w:rsidRPr="00E4257F" w:rsidRDefault="00D2162F" w:rsidP="00D2162F">
      <w:pPr>
        <w:tabs>
          <w:tab w:val="left" w:pos="900"/>
        </w:tabs>
        <w:spacing w:line="360" w:lineRule="auto"/>
        <w:contextualSpacing/>
        <w:rPr>
          <w:rFonts w:ascii="仿宋" w:eastAsia="仿宋" w:hAnsi="仿宋"/>
          <w:b/>
          <w:sz w:val="24"/>
        </w:rPr>
      </w:pPr>
      <w:r w:rsidRPr="00E4257F">
        <w:rPr>
          <w:rFonts w:ascii="仿宋" w:eastAsia="仿宋" w:hAnsi="仿宋" w:hint="eastAsia"/>
          <w:b/>
          <w:sz w:val="24"/>
        </w:rPr>
        <w:t>六、采购标的的其他技术、服务等要求</w:t>
      </w:r>
    </w:p>
    <w:p w:rsidR="00D2162F" w:rsidRPr="00E4257F" w:rsidRDefault="00D2162F" w:rsidP="00D2162F">
      <w:pPr>
        <w:pStyle w:val="20"/>
        <w:rPr>
          <w:color w:val="auto"/>
        </w:rPr>
      </w:pPr>
      <w:r w:rsidRPr="00E4257F">
        <w:rPr>
          <w:rFonts w:hint="eastAsia"/>
          <w:color w:val="auto"/>
        </w:rPr>
        <w:t>具体</w:t>
      </w:r>
      <w:r w:rsidRPr="00E4257F">
        <w:rPr>
          <w:rFonts w:cs="宋体" w:hint="eastAsia"/>
          <w:color w:val="auto"/>
        </w:rPr>
        <w:t>详见七、采购招标的需满足的质量、安全、技术规格、物理特性等要求。</w:t>
      </w:r>
    </w:p>
    <w:p w:rsidR="00D2162F" w:rsidRPr="00E4257F" w:rsidRDefault="00D2162F" w:rsidP="00D2162F">
      <w:pPr>
        <w:pStyle w:val="20"/>
        <w:spacing w:after="0" w:line="360" w:lineRule="auto"/>
        <w:contextualSpacing/>
        <w:rPr>
          <w:rFonts w:cs="宋体"/>
          <w:b/>
          <w:color w:val="auto"/>
          <w:szCs w:val="24"/>
        </w:rPr>
      </w:pPr>
      <w:r w:rsidRPr="00E4257F">
        <w:rPr>
          <w:rFonts w:cs="宋体" w:hint="eastAsia"/>
          <w:b/>
          <w:color w:val="auto"/>
          <w:szCs w:val="24"/>
        </w:rPr>
        <w:t>第2包：</w:t>
      </w:r>
    </w:p>
    <w:p w:rsidR="00D2162F" w:rsidRPr="00E4257F" w:rsidRDefault="00D2162F" w:rsidP="00D2162F">
      <w:pPr>
        <w:tabs>
          <w:tab w:val="left" w:pos="900"/>
        </w:tabs>
        <w:spacing w:line="360" w:lineRule="auto"/>
        <w:rPr>
          <w:rFonts w:ascii="仿宋" w:eastAsia="仿宋" w:hAnsi="仿宋" w:cs="宋体"/>
          <w:sz w:val="24"/>
        </w:rPr>
      </w:pPr>
      <w:r w:rsidRPr="00E4257F">
        <w:rPr>
          <w:rFonts w:ascii="仿宋" w:eastAsia="仿宋" w:hAnsi="仿宋" w:cs="宋体" w:hint="eastAsia"/>
          <w:sz w:val="24"/>
        </w:rPr>
        <w:t>1.培训要求：培训是指涉及产品基本原理、安装、调试、操作使用和保养维修等有关内容的学习。投标人应保证在采购人指定交货地点对每包（品目）最终用户设备操作人员提供不少于1天的免费培训。投标人投标时应提供详细的培训方案。培训教员的差旅费、食宿费、培训教材等费用，应计入投标报价。</w:t>
      </w:r>
    </w:p>
    <w:p w:rsidR="00D2162F" w:rsidRPr="00E4257F" w:rsidRDefault="00D2162F" w:rsidP="00D2162F">
      <w:pPr>
        <w:tabs>
          <w:tab w:val="left" w:pos="900"/>
        </w:tabs>
        <w:spacing w:line="360" w:lineRule="auto"/>
        <w:rPr>
          <w:rFonts w:ascii="仿宋" w:eastAsia="仿宋" w:hAnsi="仿宋" w:cs="宋体"/>
          <w:sz w:val="24"/>
        </w:rPr>
      </w:pPr>
      <w:r w:rsidRPr="00E4257F">
        <w:rPr>
          <w:rFonts w:ascii="仿宋" w:eastAsia="仿宋" w:hAnsi="仿宋" w:cs="宋体" w:hint="eastAsia"/>
          <w:sz w:val="24"/>
        </w:rPr>
        <w:t>2.信息化建设“标准统一 接口统一”，该项目中涉及仪器设备接入网络的，要求三年内免费接入。</w:t>
      </w:r>
    </w:p>
    <w:p w:rsidR="00D2162F" w:rsidRPr="00E4257F" w:rsidRDefault="00D2162F" w:rsidP="00D2162F">
      <w:pPr>
        <w:tabs>
          <w:tab w:val="left" w:pos="900"/>
        </w:tabs>
        <w:spacing w:line="360" w:lineRule="auto"/>
        <w:contextualSpacing/>
        <w:rPr>
          <w:rFonts w:ascii="仿宋" w:eastAsia="仿宋" w:hAnsi="仿宋"/>
          <w:b/>
          <w:sz w:val="24"/>
        </w:rPr>
      </w:pPr>
      <w:r w:rsidRPr="00E4257F">
        <w:rPr>
          <w:rFonts w:ascii="仿宋" w:eastAsia="仿宋" w:hAnsi="仿宋" w:hint="eastAsia"/>
          <w:b/>
          <w:sz w:val="24"/>
        </w:rPr>
        <w:t>七、采购标的需满足的质量、安全、技术规格、物理特性等要求：</w:t>
      </w:r>
    </w:p>
    <w:p w:rsidR="00D2162F" w:rsidRPr="00E4257F" w:rsidRDefault="00D2162F" w:rsidP="00D2162F">
      <w:pPr>
        <w:tabs>
          <w:tab w:val="left" w:pos="900"/>
        </w:tabs>
        <w:spacing w:line="360" w:lineRule="auto"/>
        <w:contextualSpacing/>
        <w:jc w:val="center"/>
        <w:rPr>
          <w:rFonts w:ascii="仿宋" w:eastAsia="仿宋" w:hAnsi="仿宋"/>
          <w:b/>
          <w:sz w:val="24"/>
        </w:rPr>
      </w:pPr>
      <w:r w:rsidRPr="00E4257F">
        <w:rPr>
          <w:rFonts w:ascii="宋体" w:hAnsi="宋体"/>
          <w:szCs w:val="21"/>
        </w:rPr>
        <w:br w:type="page"/>
      </w:r>
      <w:bookmarkStart w:id="31" w:name="OLE_LINK84"/>
      <w:bookmarkStart w:id="32" w:name="OLE_LINK83"/>
      <w:r w:rsidRPr="00E4257F">
        <w:rPr>
          <w:rFonts w:ascii="仿宋" w:eastAsia="仿宋" w:hAnsi="仿宋"/>
          <w:b/>
          <w:sz w:val="24"/>
        </w:rPr>
        <w:lastRenderedPageBreak/>
        <w:t>第</w:t>
      </w:r>
      <w:r w:rsidRPr="00E4257F">
        <w:rPr>
          <w:rFonts w:ascii="仿宋" w:eastAsia="仿宋" w:hAnsi="仿宋" w:hint="eastAsia"/>
          <w:b/>
          <w:sz w:val="24"/>
        </w:rPr>
        <w:t>2</w:t>
      </w:r>
      <w:r w:rsidRPr="00E4257F">
        <w:rPr>
          <w:rFonts w:ascii="仿宋" w:eastAsia="仿宋" w:hAnsi="仿宋"/>
          <w:b/>
          <w:sz w:val="24"/>
        </w:rPr>
        <w:t>包</w:t>
      </w:r>
      <w:r w:rsidRPr="00E4257F">
        <w:rPr>
          <w:rFonts w:ascii="仿宋" w:eastAsia="仿宋" w:hAnsi="仿宋" w:hint="eastAsia"/>
          <w:b/>
          <w:sz w:val="24"/>
        </w:rPr>
        <w:t xml:space="preserve">  品目2-1常用分析软件授权采购、品目2-2平台软件采购</w:t>
      </w:r>
      <w:bookmarkEnd w:id="31"/>
      <w:bookmarkEnd w:id="32"/>
    </w:p>
    <w:p w:rsidR="00D2162F" w:rsidRPr="00E4257F" w:rsidRDefault="00D2162F" w:rsidP="00D2162F">
      <w:pPr>
        <w:pStyle w:val="2"/>
        <w:keepNext w:val="0"/>
        <w:keepLines w:val="0"/>
        <w:tabs>
          <w:tab w:val="left" w:pos="0"/>
        </w:tabs>
        <w:autoSpaceDE/>
        <w:adjustRightInd/>
        <w:spacing w:before="0" w:line="360" w:lineRule="auto"/>
        <w:contextualSpacing/>
        <w:jc w:val="left"/>
        <w:rPr>
          <w:rFonts w:ascii="仿宋" w:eastAsia="仿宋" w:hAnsi="仿宋"/>
          <w:sz w:val="24"/>
          <w:szCs w:val="24"/>
        </w:rPr>
      </w:pPr>
      <w:r w:rsidRPr="00E4257F">
        <w:rPr>
          <w:rFonts w:ascii="仿宋" w:eastAsia="仿宋" w:hAnsi="仿宋" w:hint="eastAsia"/>
          <w:sz w:val="24"/>
          <w:szCs w:val="24"/>
        </w:rPr>
        <w:t>一、项目背景</w:t>
      </w:r>
    </w:p>
    <w:p w:rsidR="00D2162F" w:rsidRPr="00E4257F" w:rsidRDefault="00D2162F" w:rsidP="00D2162F">
      <w:pPr>
        <w:tabs>
          <w:tab w:val="left" w:pos="900"/>
        </w:tabs>
        <w:spacing w:line="360" w:lineRule="auto"/>
        <w:ind w:firstLineChars="200" w:firstLine="480"/>
        <w:contextualSpacing/>
        <w:rPr>
          <w:rFonts w:ascii="仿宋" w:eastAsia="仿宋" w:hAnsi="仿宋" w:cs="宋体"/>
          <w:sz w:val="24"/>
        </w:rPr>
      </w:pPr>
      <w:r w:rsidRPr="00E4257F">
        <w:rPr>
          <w:rFonts w:ascii="仿宋" w:eastAsia="仿宋" w:hAnsi="仿宋" w:cs="宋体" w:hint="eastAsia"/>
          <w:sz w:val="24"/>
        </w:rPr>
        <w:t>随着心血管疾病及共患病的患病率持续上升，传统的诊疗模式和资源配置面临巨大压力，亟需通过创新的技术手段提升医疗服务效率和质量。然而，当前我国在医疗数据采集、存储和共享方面仍存在数据分散、信息孤岛等问题，严重制约了医疗资源的优化配置和跨学科研究的深入开展。建立一个覆盖全国、支持异构数据接入的大数据平台，能够有效解决这一问题，促进数据共享与应用，为心血管疾病及共患病的精准诊疗和预防提供强有力的技术支持。</w:t>
      </w:r>
    </w:p>
    <w:p w:rsidR="00D2162F" w:rsidRPr="00E4257F" w:rsidRDefault="00D2162F" w:rsidP="00D2162F">
      <w:pPr>
        <w:pStyle w:val="2"/>
        <w:keepNext w:val="0"/>
        <w:keepLines w:val="0"/>
        <w:tabs>
          <w:tab w:val="left" w:pos="0"/>
        </w:tabs>
        <w:autoSpaceDE/>
        <w:adjustRightInd/>
        <w:spacing w:before="0" w:line="360" w:lineRule="auto"/>
        <w:contextualSpacing/>
        <w:jc w:val="left"/>
        <w:rPr>
          <w:rFonts w:ascii="仿宋" w:eastAsia="仿宋" w:hAnsi="仿宋"/>
          <w:sz w:val="24"/>
          <w:szCs w:val="24"/>
        </w:rPr>
      </w:pPr>
      <w:r w:rsidRPr="00E4257F">
        <w:rPr>
          <w:rFonts w:ascii="仿宋" w:eastAsia="仿宋" w:hAnsi="仿宋" w:hint="eastAsia"/>
          <w:sz w:val="24"/>
          <w:szCs w:val="24"/>
        </w:rPr>
        <w:t>二、建设内容</w:t>
      </w:r>
    </w:p>
    <w:p w:rsidR="00D2162F" w:rsidRPr="00E4257F" w:rsidRDefault="00D2162F" w:rsidP="00D2162F">
      <w:pPr>
        <w:pStyle w:val="2"/>
        <w:keepNext w:val="0"/>
        <w:keepLines w:val="0"/>
        <w:tabs>
          <w:tab w:val="left" w:pos="0"/>
        </w:tabs>
        <w:autoSpaceDE/>
        <w:adjustRightInd/>
        <w:spacing w:before="0" w:line="360" w:lineRule="auto"/>
        <w:contextualSpacing/>
        <w:jc w:val="left"/>
        <w:rPr>
          <w:rStyle w:val="ac"/>
          <w:rFonts w:ascii="仿宋" w:eastAsia="仿宋" w:hAnsi="仿宋"/>
          <w:b w:val="0"/>
          <w:sz w:val="24"/>
          <w:szCs w:val="24"/>
        </w:rPr>
      </w:pPr>
      <w:r w:rsidRPr="00E4257F">
        <w:rPr>
          <w:rFonts w:ascii="仿宋" w:eastAsia="仿宋" w:hAnsi="仿宋" w:hint="eastAsia"/>
          <w:sz w:val="24"/>
          <w:szCs w:val="24"/>
        </w:rPr>
        <w:t>（一）建设内容清单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
        <w:gridCol w:w="2497"/>
        <w:gridCol w:w="3206"/>
        <w:gridCol w:w="2078"/>
      </w:tblGrid>
      <w:tr w:rsidR="00D2162F" w:rsidRPr="00E4257F" w:rsidTr="00EA460E">
        <w:trPr>
          <w:jc w:val="center"/>
        </w:trPr>
        <w:tc>
          <w:tcPr>
            <w:tcW w:w="792" w:type="dxa"/>
            <w:vAlign w:val="center"/>
          </w:tcPr>
          <w:p w:rsidR="00D2162F" w:rsidRPr="00E4257F" w:rsidRDefault="00D2162F" w:rsidP="00EA460E">
            <w:pPr>
              <w:pStyle w:val="a0"/>
              <w:spacing w:line="360" w:lineRule="auto"/>
              <w:ind w:firstLine="0"/>
              <w:contextualSpacing/>
              <w:jc w:val="center"/>
              <w:rPr>
                <w:rFonts w:ascii="仿宋" w:eastAsia="仿宋" w:hAnsi="仿宋"/>
                <w:b/>
              </w:rPr>
            </w:pPr>
            <w:r w:rsidRPr="00E4257F">
              <w:rPr>
                <w:rFonts w:ascii="仿宋" w:eastAsia="仿宋" w:hAnsi="仿宋" w:hint="eastAsia"/>
                <w:b/>
              </w:rPr>
              <w:t>序号</w:t>
            </w:r>
          </w:p>
        </w:tc>
        <w:tc>
          <w:tcPr>
            <w:tcW w:w="2726" w:type="dxa"/>
            <w:vAlign w:val="center"/>
          </w:tcPr>
          <w:p w:rsidR="00D2162F" w:rsidRPr="00E4257F" w:rsidRDefault="00D2162F" w:rsidP="00EA460E">
            <w:pPr>
              <w:pStyle w:val="a0"/>
              <w:spacing w:line="360" w:lineRule="auto"/>
              <w:ind w:firstLine="0"/>
              <w:contextualSpacing/>
              <w:jc w:val="center"/>
              <w:rPr>
                <w:rFonts w:ascii="仿宋" w:eastAsia="仿宋" w:hAnsi="仿宋"/>
                <w:b/>
              </w:rPr>
            </w:pPr>
            <w:r w:rsidRPr="00E4257F">
              <w:rPr>
                <w:rFonts w:ascii="仿宋" w:eastAsia="仿宋" w:hAnsi="仿宋" w:hint="eastAsia"/>
                <w:b/>
              </w:rPr>
              <w:t>建设内容</w:t>
            </w:r>
          </w:p>
        </w:tc>
        <w:tc>
          <w:tcPr>
            <w:tcW w:w="3506" w:type="dxa"/>
            <w:vAlign w:val="center"/>
          </w:tcPr>
          <w:p w:rsidR="00D2162F" w:rsidRPr="00E4257F" w:rsidRDefault="00D2162F" w:rsidP="00EA460E">
            <w:pPr>
              <w:pStyle w:val="a0"/>
              <w:spacing w:line="360" w:lineRule="auto"/>
              <w:ind w:firstLine="0"/>
              <w:contextualSpacing/>
              <w:jc w:val="center"/>
              <w:rPr>
                <w:rFonts w:ascii="仿宋" w:eastAsia="仿宋" w:hAnsi="仿宋"/>
                <w:b/>
              </w:rPr>
            </w:pPr>
            <w:r w:rsidRPr="00E4257F">
              <w:rPr>
                <w:rFonts w:ascii="仿宋" w:eastAsia="仿宋" w:hAnsi="仿宋" w:hint="eastAsia"/>
                <w:b/>
              </w:rPr>
              <w:t>主要模块</w:t>
            </w:r>
          </w:p>
        </w:tc>
        <w:tc>
          <w:tcPr>
            <w:tcW w:w="2264" w:type="dxa"/>
            <w:vAlign w:val="center"/>
          </w:tcPr>
          <w:p w:rsidR="00D2162F" w:rsidRPr="00E4257F" w:rsidRDefault="00D2162F" w:rsidP="00EA460E">
            <w:pPr>
              <w:pStyle w:val="a0"/>
              <w:spacing w:line="360" w:lineRule="auto"/>
              <w:ind w:firstLine="0"/>
              <w:contextualSpacing/>
              <w:jc w:val="center"/>
              <w:rPr>
                <w:rFonts w:ascii="仿宋" w:eastAsia="仿宋" w:hAnsi="仿宋"/>
                <w:b/>
              </w:rPr>
            </w:pPr>
            <w:r w:rsidRPr="00E4257F">
              <w:rPr>
                <w:rFonts w:ascii="仿宋" w:eastAsia="仿宋" w:hAnsi="仿宋" w:hint="eastAsia"/>
                <w:b/>
              </w:rPr>
              <w:t>备注</w:t>
            </w:r>
          </w:p>
        </w:tc>
      </w:tr>
      <w:tr w:rsidR="00D2162F" w:rsidRPr="00E4257F" w:rsidTr="00EA460E">
        <w:trPr>
          <w:jc w:val="center"/>
        </w:trPr>
        <w:tc>
          <w:tcPr>
            <w:tcW w:w="792" w:type="dxa"/>
            <w:vMerge w:val="restart"/>
            <w:vAlign w:val="center"/>
          </w:tcPr>
          <w:p w:rsidR="00D2162F" w:rsidRPr="00E4257F" w:rsidRDefault="00D2162F" w:rsidP="00EA460E">
            <w:pPr>
              <w:pStyle w:val="a0"/>
              <w:spacing w:line="360" w:lineRule="auto"/>
              <w:ind w:firstLine="0"/>
              <w:contextualSpacing/>
              <w:jc w:val="center"/>
              <w:rPr>
                <w:rFonts w:ascii="仿宋" w:eastAsia="仿宋" w:hAnsi="仿宋"/>
              </w:rPr>
            </w:pPr>
            <w:r w:rsidRPr="00E4257F">
              <w:rPr>
                <w:rFonts w:ascii="仿宋" w:eastAsia="仿宋" w:hAnsi="仿宋" w:hint="eastAsia"/>
              </w:rPr>
              <w:t>1</w:t>
            </w:r>
          </w:p>
        </w:tc>
        <w:tc>
          <w:tcPr>
            <w:tcW w:w="2726" w:type="dxa"/>
            <w:vMerge w:val="restart"/>
            <w:vAlign w:val="center"/>
          </w:tcPr>
          <w:p w:rsidR="00D2162F" w:rsidRPr="00E4257F" w:rsidRDefault="00D2162F" w:rsidP="00EA460E">
            <w:pPr>
              <w:pStyle w:val="a0"/>
              <w:spacing w:line="360" w:lineRule="auto"/>
              <w:ind w:firstLine="0"/>
              <w:contextualSpacing/>
              <w:jc w:val="center"/>
              <w:rPr>
                <w:rFonts w:ascii="仿宋" w:eastAsia="仿宋" w:hAnsi="仿宋"/>
              </w:rPr>
            </w:pPr>
            <w:r w:rsidRPr="00E4257F">
              <w:rPr>
                <w:rFonts w:ascii="仿宋" w:eastAsia="仿宋" w:hAnsi="仿宋" w:hint="eastAsia"/>
              </w:rPr>
              <w:t>专病数据平台</w:t>
            </w:r>
          </w:p>
        </w:tc>
        <w:tc>
          <w:tcPr>
            <w:tcW w:w="3506" w:type="dxa"/>
            <w:vAlign w:val="center"/>
          </w:tcPr>
          <w:p w:rsidR="00D2162F" w:rsidRPr="00E4257F" w:rsidRDefault="00D2162F" w:rsidP="00EA460E">
            <w:pPr>
              <w:pStyle w:val="a0"/>
              <w:spacing w:line="360" w:lineRule="auto"/>
              <w:ind w:firstLine="0"/>
              <w:contextualSpacing/>
              <w:jc w:val="center"/>
              <w:rPr>
                <w:rFonts w:ascii="仿宋" w:eastAsia="仿宋" w:hAnsi="仿宋"/>
              </w:rPr>
            </w:pPr>
            <w:r w:rsidRPr="00E4257F">
              <w:rPr>
                <w:rFonts w:ascii="仿宋" w:eastAsia="仿宋" w:hAnsi="仿宋" w:hint="eastAsia"/>
              </w:rPr>
              <w:t>专病数据集成模块</w:t>
            </w:r>
          </w:p>
        </w:tc>
        <w:tc>
          <w:tcPr>
            <w:tcW w:w="2264" w:type="dxa"/>
            <w:vAlign w:val="center"/>
          </w:tcPr>
          <w:p w:rsidR="00D2162F" w:rsidRPr="00E4257F" w:rsidRDefault="00D2162F" w:rsidP="00EA460E">
            <w:pPr>
              <w:pStyle w:val="a0"/>
              <w:spacing w:line="360" w:lineRule="auto"/>
              <w:ind w:firstLine="0"/>
              <w:contextualSpacing/>
              <w:rPr>
                <w:rFonts w:ascii="仿宋" w:eastAsia="仿宋" w:hAnsi="仿宋"/>
              </w:rPr>
            </w:pPr>
          </w:p>
        </w:tc>
      </w:tr>
      <w:tr w:rsidR="00D2162F" w:rsidRPr="00E4257F" w:rsidTr="00EA460E">
        <w:trPr>
          <w:jc w:val="center"/>
        </w:trPr>
        <w:tc>
          <w:tcPr>
            <w:tcW w:w="792" w:type="dxa"/>
            <w:vMerge/>
            <w:vAlign w:val="center"/>
          </w:tcPr>
          <w:p w:rsidR="00D2162F" w:rsidRPr="00E4257F" w:rsidRDefault="00D2162F" w:rsidP="00E7350A">
            <w:pPr>
              <w:pStyle w:val="a0"/>
              <w:numPr>
                <w:ilvl w:val="0"/>
                <w:numId w:val="38"/>
              </w:numPr>
              <w:spacing w:line="360" w:lineRule="auto"/>
              <w:ind w:left="2940"/>
              <w:contextualSpacing/>
              <w:jc w:val="center"/>
              <w:rPr>
                <w:rFonts w:ascii="仿宋" w:eastAsia="仿宋" w:hAnsi="仿宋"/>
              </w:rPr>
            </w:pPr>
          </w:p>
        </w:tc>
        <w:tc>
          <w:tcPr>
            <w:tcW w:w="2726" w:type="dxa"/>
            <w:vMerge/>
            <w:vAlign w:val="center"/>
          </w:tcPr>
          <w:p w:rsidR="00D2162F" w:rsidRPr="00E4257F" w:rsidRDefault="00D2162F" w:rsidP="00EA460E">
            <w:pPr>
              <w:pStyle w:val="a0"/>
              <w:spacing w:line="360" w:lineRule="auto"/>
              <w:ind w:firstLine="0"/>
              <w:contextualSpacing/>
              <w:jc w:val="center"/>
              <w:rPr>
                <w:rFonts w:ascii="仿宋" w:eastAsia="仿宋" w:hAnsi="仿宋"/>
              </w:rPr>
            </w:pPr>
          </w:p>
        </w:tc>
        <w:tc>
          <w:tcPr>
            <w:tcW w:w="3506" w:type="dxa"/>
            <w:vAlign w:val="center"/>
          </w:tcPr>
          <w:p w:rsidR="00D2162F" w:rsidRPr="00E4257F" w:rsidRDefault="00D2162F" w:rsidP="00EA460E">
            <w:pPr>
              <w:pStyle w:val="a0"/>
              <w:spacing w:line="360" w:lineRule="auto"/>
              <w:ind w:firstLine="0"/>
              <w:contextualSpacing/>
              <w:jc w:val="center"/>
              <w:rPr>
                <w:rFonts w:ascii="仿宋" w:eastAsia="仿宋" w:hAnsi="仿宋"/>
              </w:rPr>
            </w:pPr>
            <w:r w:rsidRPr="00E4257F">
              <w:rPr>
                <w:rFonts w:ascii="仿宋" w:eastAsia="仿宋" w:hAnsi="仿宋" w:hint="eastAsia"/>
              </w:rPr>
              <w:t>专病数据补录模块</w:t>
            </w:r>
          </w:p>
        </w:tc>
        <w:tc>
          <w:tcPr>
            <w:tcW w:w="2264" w:type="dxa"/>
            <w:vAlign w:val="center"/>
          </w:tcPr>
          <w:p w:rsidR="00D2162F" w:rsidRPr="00E4257F" w:rsidRDefault="00D2162F" w:rsidP="00EA460E">
            <w:pPr>
              <w:pStyle w:val="a0"/>
              <w:spacing w:line="360" w:lineRule="auto"/>
              <w:ind w:firstLine="0"/>
              <w:contextualSpacing/>
              <w:rPr>
                <w:rFonts w:ascii="仿宋" w:eastAsia="仿宋" w:hAnsi="仿宋"/>
              </w:rPr>
            </w:pPr>
          </w:p>
        </w:tc>
      </w:tr>
      <w:tr w:rsidR="00D2162F" w:rsidRPr="00E4257F" w:rsidTr="00EA460E">
        <w:trPr>
          <w:jc w:val="center"/>
        </w:trPr>
        <w:tc>
          <w:tcPr>
            <w:tcW w:w="792" w:type="dxa"/>
            <w:vMerge/>
            <w:vAlign w:val="center"/>
          </w:tcPr>
          <w:p w:rsidR="00D2162F" w:rsidRPr="00E4257F" w:rsidRDefault="00D2162F" w:rsidP="00E7350A">
            <w:pPr>
              <w:pStyle w:val="a0"/>
              <w:numPr>
                <w:ilvl w:val="0"/>
                <w:numId w:val="38"/>
              </w:numPr>
              <w:spacing w:line="360" w:lineRule="auto"/>
              <w:ind w:left="2940"/>
              <w:contextualSpacing/>
              <w:jc w:val="center"/>
              <w:rPr>
                <w:rFonts w:ascii="仿宋" w:eastAsia="仿宋" w:hAnsi="仿宋"/>
              </w:rPr>
            </w:pPr>
          </w:p>
        </w:tc>
        <w:tc>
          <w:tcPr>
            <w:tcW w:w="2726" w:type="dxa"/>
            <w:vMerge/>
            <w:vAlign w:val="center"/>
          </w:tcPr>
          <w:p w:rsidR="00D2162F" w:rsidRPr="00E4257F" w:rsidRDefault="00D2162F" w:rsidP="00EA460E">
            <w:pPr>
              <w:pStyle w:val="a0"/>
              <w:spacing w:line="360" w:lineRule="auto"/>
              <w:ind w:firstLine="0"/>
              <w:contextualSpacing/>
              <w:jc w:val="center"/>
              <w:rPr>
                <w:rFonts w:ascii="仿宋" w:eastAsia="仿宋" w:hAnsi="仿宋"/>
              </w:rPr>
            </w:pPr>
          </w:p>
        </w:tc>
        <w:tc>
          <w:tcPr>
            <w:tcW w:w="3506" w:type="dxa"/>
            <w:vAlign w:val="center"/>
          </w:tcPr>
          <w:p w:rsidR="00D2162F" w:rsidRPr="00E4257F" w:rsidRDefault="00D2162F" w:rsidP="00EA460E">
            <w:pPr>
              <w:pStyle w:val="a0"/>
              <w:spacing w:line="360" w:lineRule="auto"/>
              <w:ind w:firstLine="0"/>
              <w:contextualSpacing/>
              <w:jc w:val="center"/>
              <w:rPr>
                <w:rFonts w:ascii="仿宋" w:eastAsia="仿宋" w:hAnsi="仿宋"/>
              </w:rPr>
            </w:pPr>
            <w:r w:rsidRPr="00E4257F">
              <w:rPr>
                <w:rFonts w:ascii="仿宋" w:eastAsia="仿宋" w:hAnsi="仿宋" w:hint="eastAsia"/>
              </w:rPr>
              <w:t>专病数据治理模块</w:t>
            </w:r>
          </w:p>
        </w:tc>
        <w:tc>
          <w:tcPr>
            <w:tcW w:w="2264" w:type="dxa"/>
            <w:vAlign w:val="center"/>
          </w:tcPr>
          <w:p w:rsidR="00D2162F" w:rsidRPr="00E4257F" w:rsidRDefault="00D2162F" w:rsidP="00EA460E">
            <w:pPr>
              <w:pStyle w:val="a0"/>
              <w:spacing w:line="360" w:lineRule="auto"/>
              <w:ind w:firstLine="0"/>
              <w:contextualSpacing/>
              <w:rPr>
                <w:rFonts w:ascii="仿宋" w:eastAsia="仿宋" w:hAnsi="仿宋"/>
              </w:rPr>
            </w:pPr>
          </w:p>
        </w:tc>
      </w:tr>
      <w:tr w:rsidR="00D2162F" w:rsidRPr="00E4257F" w:rsidTr="00EA460E">
        <w:trPr>
          <w:jc w:val="center"/>
        </w:trPr>
        <w:tc>
          <w:tcPr>
            <w:tcW w:w="792" w:type="dxa"/>
            <w:vMerge/>
            <w:vAlign w:val="center"/>
          </w:tcPr>
          <w:p w:rsidR="00D2162F" w:rsidRPr="00E4257F" w:rsidRDefault="00D2162F" w:rsidP="00E7350A">
            <w:pPr>
              <w:pStyle w:val="a0"/>
              <w:numPr>
                <w:ilvl w:val="0"/>
                <w:numId w:val="38"/>
              </w:numPr>
              <w:spacing w:line="360" w:lineRule="auto"/>
              <w:ind w:left="2940"/>
              <w:contextualSpacing/>
              <w:jc w:val="center"/>
              <w:rPr>
                <w:rFonts w:ascii="仿宋" w:eastAsia="仿宋" w:hAnsi="仿宋"/>
              </w:rPr>
            </w:pPr>
          </w:p>
        </w:tc>
        <w:tc>
          <w:tcPr>
            <w:tcW w:w="2726" w:type="dxa"/>
            <w:vMerge/>
            <w:vAlign w:val="center"/>
          </w:tcPr>
          <w:p w:rsidR="00D2162F" w:rsidRPr="00E4257F" w:rsidRDefault="00D2162F" w:rsidP="00EA460E">
            <w:pPr>
              <w:pStyle w:val="a0"/>
              <w:spacing w:line="360" w:lineRule="auto"/>
              <w:ind w:firstLine="0"/>
              <w:contextualSpacing/>
              <w:jc w:val="center"/>
              <w:rPr>
                <w:rFonts w:ascii="仿宋" w:eastAsia="仿宋" w:hAnsi="仿宋"/>
              </w:rPr>
            </w:pPr>
          </w:p>
        </w:tc>
        <w:tc>
          <w:tcPr>
            <w:tcW w:w="3506" w:type="dxa"/>
            <w:vAlign w:val="center"/>
          </w:tcPr>
          <w:p w:rsidR="00D2162F" w:rsidRPr="00E4257F" w:rsidRDefault="00D2162F" w:rsidP="00EA460E">
            <w:pPr>
              <w:pStyle w:val="a0"/>
              <w:spacing w:line="360" w:lineRule="auto"/>
              <w:ind w:firstLine="0"/>
              <w:contextualSpacing/>
              <w:jc w:val="center"/>
              <w:rPr>
                <w:rFonts w:ascii="仿宋" w:eastAsia="仿宋" w:hAnsi="仿宋"/>
              </w:rPr>
            </w:pPr>
            <w:r w:rsidRPr="00E4257F">
              <w:rPr>
                <w:rFonts w:ascii="仿宋" w:eastAsia="仿宋" w:hAnsi="仿宋" w:hint="eastAsia"/>
              </w:rPr>
              <w:t>专病数据共享模块</w:t>
            </w:r>
          </w:p>
        </w:tc>
        <w:tc>
          <w:tcPr>
            <w:tcW w:w="2264" w:type="dxa"/>
            <w:vAlign w:val="center"/>
          </w:tcPr>
          <w:p w:rsidR="00D2162F" w:rsidRPr="00E4257F" w:rsidRDefault="00D2162F" w:rsidP="00EA460E">
            <w:pPr>
              <w:pStyle w:val="a0"/>
              <w:spacing w:line="360" w:lineRule="auto"/>
              <w:ind w:firstLine="0"/>
              <w:contextualSpacing/>
              <w:rPr>
                <w:rFonts w:ascii="仿宋" w:eastAsia="仿宋" w:hAnsi="仿宋"/>
              </w:rPr>
            </w:pPr>
          </w:p>
        </w:tc>
      </w:tr>
      <w:tr w:rsidR="00D2162F" w:rsidRPr="00E4257F" w:rsidTr="00EA460E">
        <w:trPr>
          <w:trHeight w:val="409"/>
          <w:jc w:val="center"/>
        </w:trPr>
        <w:tc>
          <w:tcPr>
            <w:tcW w:w="792" w:type="dxa"/>
            <w:vMerge w:val="restart"/>
            <w:vAlign w:val="center"/>
          </w:tcPr>
          <w:p w:rsidR="00D2162F" w:rsidRPr="00E4257F" w:rsidRDefault="00D2162F" w:rsidP="00EA460E">
            <w:pPr>
              <w:pStyle w:val="a0"/>
              <w:spacing w:line="360" w:lineRule="auto"/>
              <w:ind w:firstLine="0"/>
              <w:contextualSpacing/>
              <w:jc w:val="center"/>
              <w:rPr>
                <w:rFonts w:ascii="仿宋" w:eastAsia="仿宋" w:hAnsi="仿宋"/>
              </w:rPr>
            </w:pPr>
            <w:r w:rsidRPr="00E4257F">
              <w:rPr>
                <w:rFonts w:ascii="仿宋" w:eastAsia="仿宋" w:hAnsi="仿宋" w:hint="eastAsia"/>
              </w:rPr>
              <w:t>2</w:t>
            </w:r>
          </w:p>
        </w:tc>
        <w:tc>
          <w:tcPr>
            <w:tcW w:w="2726" w:type="dxa"/>
            <w:vMerge w:val="restart"/>
            <w:vAlign w:val="center"/>
          </w:tcPr>
          <w:p w:rsidR="00D2162F" w:rsidRPr="00E4257F" w:rsidRDefault="00D2162F" w:rsidP="00EA460E">
            <w:pPr>
              <w:pStyle w:val="a0"/>
              <w:spacing w:line="360" w:lineRule="auto"/>
              <w:ind w:firstLine="0"/>
              <w:contextualSpacing/>
              <w:jc w:val="center"/>
              <w:rPr>
                <w:rFonts w:ascii="仿宋" w:eastAsia="仿宋" w:hAnsi="仿宋"/>
              </w:rPr>
            </w:pPr>
            <w:r w:rsidRPr="00E4257F">
              <w:rPr>
                <w:rFonts w:ascii="仿宋" w:eastAsia="仿宋" w:hAnsi="仿宋" w:hint="eastAsia"/>
              </w:rPr>
              <w:t>常用分析软件授权服务</w:t>
            </w:r>
          </w:p>
        </w:tc>
        <w:tc>
          <w:tcPr>
            <w:tcW w:w="3506" w:type="dxa"/>
            <w:vAlign w:val="center"/>
          </w:tcPr>
          <w:p w:rsidR="00D2162F" w:rsidRPr="00E4257F" w:rsidRDefault="00D2162F" w:rsidP="00EA460E">
            <w:pPr>
              <w:pStyle w:val="a0"/>
              <w:spacing w:line="360" w:lineRule="auto"/>
              <w:ind w:firstLine="0"/>
              <w:contextualSpacing/>
              <w:jc w:val="center"/>
              <w:rPr>
                <w:rFonts w:ascii="仿宋" w:eastAsia="仿宋" w:hAnsi="仿宋"/>
              </w:rPr>
            </w:pPr>
            <w:r w:rsidRPr="00E4257F">
              <w:rPr>
                <w:rFonts w:ascii="仿宋" w:eastAsia="仿宋" w:hAnsi="仿宋" w:hint="eastAsia"/>
              </w:rPr>
              <w:t>SAS</w:t>
            </w:r>
          </w:p>
        </w:tc>
        <w:tc>
          <w:tcPr>
            <w:tcW w:w="2264" w:type="dxa"/>
            <w:vMerge w:val="restart"/>
            <w:vAlign w:val="center"/>
          </w:tcPr>
          <w:p w:rsidR="00D2162F" w:rsidRPr="00E4257F" w:rsidRDefault="00D2162F" w:rsidP="00EA460E">
            <w:pPr>
              <w:pStyle w:val="a0"/>
              <w:spacing w:line="360" w:lineRule="auto"/>
              <w:ind w:firstLine="0"/>
              <w:contextualSpacing/>
              <w:rPr>
                <w:rFonts w:ascii="仿宋" w:eastAsia="仿宋" w:hAnsi="仿宋"/>
              </w:rPr>
            </w:pPr>
            <w:r w:rsidRPr="00E4257F">
              <w:rPr>
                <w:rFonts w:ascii="仿宋" w:eastAsia="仿宋" w:hAnsi="仿宋" w:hint="eastAsia"/>
              </w:rPr>
              <w:t>至少满足两年订阅</w:t>
            </w:r>
          </w:p>
        </w:tc>
      </w:tr>
      <w:tr w:rsidR="00D2162F" w:rsidRPr="00E4257F" w:rsidTr="00EA460E">
        <w:trPr>
          <w:jc w:val="center"/>
        </w:trPr>
        <w:tc>
          <w:tcPr>
            <w:tcW w:w="792" w:type="dxa"/>
            <w:vMerge/>
            <w:vAlign w:val="center"/>
          </w:tcPr>
          <w:p w:rsidR="00D2162F" w:rsidRPr="00E4257F" w:rsidRDefault="00D2162F" w:rsidP="00E7350A">
            <w:pPr>
              <w:pStyle w:val="a0"/>
              <w:numPr>
                <w:ilvl w:val="0"/>
                <w:numId w:val="38"/>
              </w:numPr>
              <w:spacing w:line="360" w:lineRule="auto"/>
              <w:ind w:left="2940"/>
              <w:contextualSpacing/>
              <w:jc w:val="center"/>
              <w:rPr>
                <w:rFonts w:ascii="仿宋" w:eastAsia="仿宋" w:hAnsi="仿宋"/>
              </w:rPr>
            </w:pPr>
          </w:p>
        </w:tc>
        <w:tc>
          <w:tcPr>
            <w:tcW w:w="2726" w:type="dxa"/>
            <w:vMerge/>
            <w:vAlign w:val="center"/>
          </w:tcPr>
          <w:p w:rsidR="00D2162F" w:rsidRPr="00E4257F" w:rsidRDefault="00D2162F" w:rsidP="00EA460E">
            <w:pPr>
              <w:pStyle w:val="a0"/>
              <w:spacing w:line="360" w:lineRule="auto"/>
              <w:ind w:firstLine="0"/>
              <w:contextualSpacing/>
              <w:rPr>
                <w:rFonts w:ascii="仿宋" w:eastAsia="仿宋" w:hAnsi="仿宋"/>
              </w:rPr>
            </w:pPr>
          </w:p>
        </w:tc>
        <w:tc>
          <w:tcPr>
            <w:tcW w:w="3506" w:type="dxa"/>
            <w:vAlign w:val="center"/>
          </w:tcPr>
          <w:p w:rsidR="00D2162F" w:rsidRPr="00E4257F" w:rsidRDefault="00D2162F" w:rsidP="00EA460E">
            <w:pPr>
              <w:pStyle w:val="a0"/>
              <w:spacing w:line="360" w:lineRule="auto"/>
              <w:ind w:firstLine="0"/>
              <w:contextualSpacing/>
              <w:jc w:val="center"/>
              <w:rPr>
                <w:rFonts w:ascii="仿宋" w:eastAsia="仿宋" w:hAnsi="仿宋"/>
              </w:rPr>
            </w:pPr>
            <w:r w:rsidRPr="00E4257F">
              <w:rPr>
                <w:rFonts w:ascii="仿宋" w:eastAsia="仿宋" w:hAnsi="仿宋" w:hint="eastAsia"/>
              </w:rPr>
              <w:t>SPSS</w:t>
            </w:r>
          </w:p>
        </w:tc>
        <w:tc>
          <w:tcPr>
            <w:tcW w:w="2264" w:type="dxa"/>
            <w:vMerge/>
            <w:vAlign w:val="center"/>
          </w:tcPr>
          <w:p w:rsidR="00D2162F" w:rsidRPr="00E4257F" w:rsidRDefault="00D2162F" w:rsidP="00EA460E">
            <w:pPr>
              <w:pStyle w:val="a0"/>
              <w:spacing w:line="360" w:lineRule="auto"/>
              <w:ind w:firstLine="0"/>
              <w:contextualSpacing/>
              <w:rPr>
                <w:rFonts w:ascii="仿宋" w:eastAsia="仿宋" w:hAnsi="仿宋"/>
              </w:rPr>
            </w:pPr>
          </w:p>
        </w:tc>
      </w:tr>
      <w:tr w:rsidR="00D2162F" w:rsidRPr="00E4257F" w:rsidTr="00EA460E">
        <w:trPr>
          <w:jc w:val="center"/>
        </w:trPr>
        <w:tc>
          <w:tcPr>
            <w:tcW w:w="792" w:type="dxa"/>
            <w:vMerge/>
            <w:vAlign w:val="center"/>
          </w:tcPr>
          <w:p w:rsidR="00D2162F" w:rsidRPr="00E4257F" w:rsidRDefault="00D2162F" w:rsidP="00E7350A">
            <w:pPr>
              <w:pStyle w:val="a0"/>
              <w:numPr>
                <w:ilvl w:val="0"/>
                <w:numId w:val="38"/>
              </w:numPr>
              <w:spacing w:line="360" w:lineRule="auto"/>
              <w:ind w:left="2940"/>
              <w:contextualSpacing/>
              <w:jc w:val="center"/>
              <w:rPr>
                <w:rFonts w:ascii="仿宋" w:eastAsia="仿宋" w:hAnsi="仿宋"/>
              </w:rPr>
            </w:pPr>
          </w:p>
        </w:tc>
        <w:tc>
          <w:tcPr>
            <w:tcW w:w="2726" w:type="dxa"/>
            <w:vMerge/>
            <w:vAlign w:val="center"/>
          </w:tcPr>
          <w:p w:rsidR="00D2162F" w:rsidRPr="00E4257F" w:rsidRDefault="00D2162F" w:rsidP="00EA460E">
            <w:pPr>
              <w:pStyle w:val="a0"/>
              <w:spacing w:line="360" w:lineRule="auto"/>
              <w:ind w:firstLine="0"/>
              <w:contextualSpacing/>
              <w:rPr>
                <w:rFonts w:ascii="仿宋" w:eastAsia="仿宋" w:hAnsi="仿宋"/>
              </w:rPr>
            </w:pPr>
          </w:p>
        </w:tc>
        <w:tc>
          <w:tcPr>
            <w:tcW w:w="3506" w:type="dxa"/>
            <w:vAlign w:val="center"/>
          </w:tcPr>
          <w:p w:rsidR="00D2162F" w:rsidRPr="00E4257F" w:rsidRDefault="00D2162F" w:rsidP="00EA460E">
            <w:pPr>
              <w:pStyle w:val="a0"/>
              <w:spacing w:line="360" w:lineRule="auto"/>
              <w:ind w:firstLine="0"/>
              <w:contextualSpacing/>
              <w:jc w:val="center"/>
              <w:rPr>
                <w:rFonts w:ascii="仿宋" w:eastAsia="仿宋" w:hAnsi="仿宋"/>
              </w:rPr>
            </w:pPr>
            <w:r w:rsidRPr="00E4257F">
              <w:rPr>
                <w:rFonts w:ascii="仿宋" w:eastAsia="仿宋" w:hAnsi="仿宋" w:hint="eastAsia"/>
              </w:rPr>
              <w:t>MATLAB</w:t>
            </w:r>
          </w:p>
        </w:tc>
        <w:tc>
          <w:tcPr>
            <w:tcW w:w="2264" w:type="dxa"/>
            <w:vMerge/>
            <w:vAlign w:val="center"/>
          </w:tcPr>
          <w:p w:rsidR="00D2162F" w:rsidRPr="00E4257F" w:rsidRDefault="00D2162F" w:rsidP="00EA460E">
            <w:pPr>
              <w:pStyle w:val="a0"/>
              <w:spacing w:line="360" w:lineRule="auto"/>
              <w:ind w:firstLine="0"/>
              <w:contextualSpacing/>
              <w:rPr>
                <w:rFonts w:ascii="仿宋" w:eastAsia="仿宋" w:hAnsi="仿宋"/>
              </w:rPr>
            </w:pPr>
          </w:p>
        </w:tc>
      </w:tr>
      <w:tr w:rsidR="00D2162F" w:rsidRPr="00E4257F" w:rsidTr="00EA460E">
        <w:trPr>
          <w:jc w:val="center"/>
        </w:trPr>
        <w:tc>
          <w:tcPr>
            <w:tcW w:w="792" w:type="dxa"/>
            <w:vMerge/>
            <w:vAlign w:val="center"/>
          </w:tcPr>
          <w:p w:rsidR="00D2162F" w:rsidRPr="00E4257F" w:rsidRDefault="00D2162F" w:rsidP="00E7350A">
            <w:pPr>
              <w:pStyle w:val="a0"/>
              <w:numPr>
                <w:ilvl w:val="0"/>
                <w:numId w:val="38"/>
              </w:numPr>
              <w:spacing w:line="360" w:lineRule="auto"/>
              <w:ind w:left="2940"/>
              <w:contextualSpacing/>
              <w:jc w:val="center"/>
              <w:rPr>
                <w:rFonts w:ascii="仿宋" w:eastAsia="仿宋" w:hAnsi="仿宋"/>
              </w:rPr>
            </w:pPr>
          </w:p>
        </w:tc>
        <w:tc>
          <w:tcPr>
            <w:tcW w:w="2726" w:type="dxa"/>
            <w:vMerge/>
            <w:vAlign w:val="center"/>
          </w:tcPr>
          <w:p w:rsidR="00D2162F" w:rsidRPr="00E4257F" w:rsidRDefault="00D2162F" w:rsidP="00EA460E">
            <w:pPr>
              <w:pStyle w:val="a0"/>
              <w:spacing w:line="360" w:lineRule="auto"/>
              <w:ind w:firstLine="0"/>
              <w:contextualSpacing/>
              <w:rPr>
                <w:rFonts w:ascii="仿宋" w:eastAsia="仿宋" w:hAnsi="仿宋"/>
              </w:rPr>
            </w:pPr>
          </w:p>
        </w:tc>
        <w:tc>
          <w:tcPr>
            <w:tcW w:w="3506" w:type="dxa"/>
            <w:vAlign w:val="center"/>
          </w:tcPr>
          <w:p w:rsidR="00D2162F" w:rsidRPr="00E4257F" w:rsidRDefault="00D2162F" w:rsidP="00EA460E">
            <w:pPr>
              <w:pStyle w:val="a0"/>
              <w:spacing w:line="360" w:lineRule="auto"/>
              <w:ind w:firstLine="0"/>
              <w:contextualSpacing/>
              <w:jc w:val="center"/>
              <w:rPr>
                <w:rFonts w:ascii="仿宋" w:eastAsia="仿宋" w:hAnsi="仿宋"/>
              </w:rPr>
            </w:pPr>
            <w:r w:rsidRPr="00E4257F">
              <w:rPr>
                <w:rFonts w:ascii="仿宋" w:eastAsia="仿宋" w:hAnsi="仿宋" w:hint="eastAsia"/>
              </w:rPr>
              <w:t>EndNote</w:t>
            </w:r>
          </w:p>
        </w:tc>
        <w:tc>
          <w:tcPr>
            <w:tcW w:w="2264" w:type="dxa"/>
            <w:vMerge/>
            <w:vAlign w:val="center"/>
          </w:tcPr>
          <w:p w:rsidR="00D2162F" w:rsidRPr="00E4257F" w:rsidRDefault="00D2162F" w:rsidP="00EA460E">
            <w:pPr>
              <w:pStyle w:val="a0"/>
              <w:spacing w:line="360" w:lineRule="auto"/>
              <w:ind w:firstLine="0"/>
              <w:contextualSpacing/>
              <w:rPr>
                <w:rFonts w:ascii="仿宋" w:eastAsia="仿宋" w:hAnsi="仿宋"/>
              </w:rPr>
            </w:pPr>
          </w:p>
        </w:tc>
      </w:tr>
      <w:tr w:rsidR="00D2162F" w:rsidRPr="00E4257F" w:rsidTr="00EA460E">
        <w:trPr>
          <w:jc w:val="center"/>
        </w:trPr>
        <w:tc>
          <w:tcPr>
            <w:tcW w:w="792" w:type="dxa"/>
            <w:vMerge/>
            <w:vAlign w:val="center"/>
          </w:tcPr>
          <w:p w:rsidR="00D2162F" w:rsidRPr="00E4257F" w:rsidRDefault="00D2162F" w:rsidP="00E7350A">
            <w:pPr>
              <w:pStyle w:val="a0"/>
              <w:numPr>
                <w:ilvl w:val="0"/>
                <w:numId w:val="38"/>
              </w:numPr>
              <w:spacing w:line="360" w:lineRule="auto"/>
              <w:ind w:left="2940"/>
              <w:contextualSpacing/>
              <w:jc w:val="center"/>
              <w:rPr>
                <w:rFonts w:ascii="仿宋" w:eastAsia="仿宋" w:hAnsi="仿宋"/>
              </w:rPr>
            </w:pPr>
          </w:p>
        </w:tc>
        <w:tc>
          <w:tcPr>
            <w:tcW w:w="2726" w:type="dxa"/>
            <w:vMerge/>
            <w:vAlign w:val="center"/>
          </w:tcPr>
          <w:p w:rsidR="00D2162F" w:rsidRPr="00E4257F" w:rsidRDefault="00D2162F" w:rsidP="00EA460E">
            <w:pPr>
              <w:pStyle w:val="a0"/>
              <w:spacing w:line="360" w:lineRule="auto"/>
              <w:ind w:firstLine="0"/>
              <w:contextualSpacing/>
              <w:rPr>
                <w:rFonts w:ascii="仿宋" w:eastAsia="仿宋" w:hAnsi="仿宋"/>
              </w:rPr>
            </w:pPr>
          </w:p>
        </w:tc>
        <w:tc>
          <w:tcPr>
            <w:tcW w:w="3506" w:type="dxa"/>
            <w:vAlign w:val="center"/>
          </w:tcPr>
          <w:p w:rsidR="00D2162F" w:rsidRPr="00E4257F" w:rsidRDefault="00D2162F" w:rsidP="00EA460E">
            <w:pPr>
              <w:pStyle w:val="a0"/>
              <w:spacing w:line="360" w:lineRule="auto"/>
              <w:ind w:firstLine="0"/>
              <w:contextualSpacing/>
              <w:jc w:val="center"/>
              <w:rPr>
                <w:rFonts w:ascii="仿宋" w:eastAsia="仿宋" w:hAnsi="仿宋"/>
              </w:rPr>
            </w:pPr>
            <w:r w:rsidRPr="00E4257F">
              <w:rPr>
                <w:rFonts w:ascii="仿宋" w:eastAsia="仿宋" w:hAnsi="仿宋" w:hint="eastAsia"/>
              </w:rPr>
              <w:t>PASS</w:t>
            </w:r>
          </w:p>
        </w:tc>
        <w:tc>
          <w:tcPr>
            <w:tcW w:w="2264" w:type="dxa"/>
            <w:vMerge/>
            <w:vAlign w:val="center"/>
          </w:tcPr>
          <w:p w:rsidR="00D2162F" w:rsidRPr="00E4257F" w:rsidRDefault="00D2162F" w:rsidP="00EA460E">
            <w:pPr>
              <w:pStyle w:val="a0"/>
              <w:spacing w:line="360" w:lineRule="auto"/>
              <w:ind w:firstLine="0"/>
              <w:contextualSpacing/>
              <w:rPr>
                <w:rFonts w:ascii="仿宋" w:eastAsia="仿宋" w:hAnsi="仿宋"/>
              </w:rPr>
            </w:pPr>
          </w:p>
        </w:tc>
      </w:tr>
    </w:tbl>
    <w:p w:rsidR="00D2162F" w:rsidRPr="00E4257F" w:rsidRDefault="00D2162F" w:rsidP="00D2162F">
      <w:pPr>
        <w:pStyle w:val="2"/>
        <w:spacing w:before="0" w:line="360" w:lineRule="auto"/>
        <w:contextualSpacing/>
        <w:jc w:val="left"/>
        <w:rPr>
          <w:rFonts w:ascii="仿宋" w:eastAsia="仿宋" w:hAnsi="仿宋"/>
          <w:sz w:val="24"/>
          <w:szCs w:val="24"/>
        </w:rPr>
      </w:pPr>
      <w:r w:rsidRPr="00E4257F">
        <w:rPr>
          <w:rFonts w:ascii="仿宋" w:eastAsia="仿宋" w:hAnsi="仿宋" w:hint="eastAsia"/>
          <w:sz w:val="24"/>
          <w:szCs w:val="24"/>
        </w:rPr>
        <w:t>（二）技术和服务要求</w:t>
      </w:r>
    </w:p>
    <w:p w:rsidR="00D2162F" w:rsidRPr="00E4257F" w:rsidRDefault="00D2162F" w:rsidP="00D2162F">
      <w:pPr>
        <w:pStyle w:val="5"/>
        <w:tabs>
          <w:tab w:val="left" w:pos="0"/>
        </w:tabs>
        <w:adjustRightInd/>
        <w:spacing w:before="0" w:after="0" w:line="360" w:lineRule="auto"/>
        <w:contextualSpacing/>
        <w:jc w:val="left"/>
        <w:textAlignment w:val="auto"/>
        <w:rPr>
          <w:rFonts w:ascii="仿宋" w:eastAsia="仿宋" w:hAnsi="仿宋"/>
          <w:sz w:val="24"/>
          <w:szCs w:val="24"/>
        </w:rPr>
      </w:pPr>
      <w:r w:rsidRPr="00E4257F">
        <w:rPr>
          <w:rFonts w:ascii="仿宋" w:eastAsia="仿宋" w:hAnsi="仿宋" w:hint="eastAsia"/>
          <w:sz w:val="24"/>
          <w:szCs w:val="24"/>
        </w:rPr>
        <w:t>1.专病数据平台建设服务</w:t>
      </w:r>
    </w:p>
    <w:p w:rsidR="00D2162F" w:rsidRPr="00E4257F" w:rsidRDefault="00D2162F" w:rsidP="00D2162F">
      <w:pPr>
        <w:pStyle w:val="6"/>
        <w:tabs>
          <w:tab w:val="left" w:pos="0"/>
        </w:tabs>
        <w:adjustRightInd/>
        <w:spacing w:before="0" w:after="0" w:line="360" w:lineRule="auto"/>
        <w:contextualSpacing/>
        <w:jc w:val="left"/>
        <w:textAlignment w:val="auto"/>
        <w:rPr>
          <w:rFonts w:ascii="仿宋" w:eastAsia="仿宋" w:hAnsi="仿宋"/>
          <w:szCs w:val="24"/>
        </w:rPr>
      </w:pPr>
      <w:r w:rsidRPr="00E4257F">
        <w:rPr>
          <w:rFonts w:ascii="仿宋" w:eastAsia="仿宋" w:hAnsi="仿宋" w:hint="eastAsia"/>
          <w:szCs w:val="24"/>
        </w:rPr>
        <w:t>1.1专病数据平台技术要求</w:t>
      </w:r>
    </w:p>
    <w:p w:rsidR="00D2162F" w:rsidRPr="00E4257F" w:rsidRDefault="00D2162F" w:rsidP="00D2162F">
      <w:pPr>
        <w:pStyle w:val="8"/>
        <w:adjustRightInd/>
        <w:spacing w:before="0" w:after="0" w:line="360" w:lineRule="auto"/>
        <w:contextualSpacing/>
        <w:textAlignment w:val="auto"/>
        <w:rPr>
          <w:rFonts w:ascii="仿宋" w:eastAsia="仿宋" w:hAnsi="仿宋" w:cs="仿宋_GB2312"/>
          <w:b/>
          <w:bCs/>
          <w:szCs w:val="24"/>
        </w:rPr>
      </w:pPr>
      <w:r w:rsidRPr="00E4257F">
        <w:rPr>
          <w:rFonts w:ascii="仿宋" w:eastAsia="仿宋" w:hAnsi="仿宋" w:cs="仿宋_GB2312" w:hint="eastAsia"/>
          <w:b/>
          <w:bCs/>
          <w:szCs w:val="24"/>
        </w:rPr>
        <w:t>1.1.1专病数据集成模块</w:t>
      </w:r>
    </w:p>
    <w:p w:rsidR="00D2162F" w:rsidRPr="00E4257F" w:rsidRDefault="00D2162F" w:rsidP="00D2162F">
      <w:pPr>
        <w:pStyle w:val="9"/>
        <w:adjustRightInd/>
        <w:spacing w:before="0" w:after="0" w:line="360" w:lineRule="auto"/>
        <w:contextualSpacing/>
        <w:textAlignment w:val="auto"/>
        <w:rPr>
          <w:rFonts w:ascii="仿宋" w:eastAsia="仿宋" w:hAnsi="仿宋" w:cs="仿宋_GB2312"/>
          <w:b/>
          <w:sz w:val="24"/>
          <w:szCs w:val="24"/>
        </w:rPr>
      </w:pPr>
      <w:r w:rsidRPr="00E4257F">
        <w:rPr>
          <w:rFonts w:ascii="仿宋" w:eastAsia="仿宋" w:hAnsi="仿宋" w:cs="仿宋_GB2312" w:hint="eastAsia"/>
          <w:b/>
          <w:sz w:val="24"/>
          <w:szCs w:val="24"/>
        </w:rPr>
        <w:t>1.1.1.1源业务系统管理</w:t>
      </w:r>
    </w:p>
    <w:p w:rsidR="00D2162F" w:rsidRPr="00E4257F" w:rsidRDefault="00D2162F" w:rsidP="00D2162F">
      <w:pPr>
        <w:spacing w:line="360" w:lineRule="auto"/>
        <w:ind w:firstLineChars="200" w:firstLine="480"/>
        <w:contextualSpacing/>
        <w:rPr>
          <w:rFonts w:ascii="仿宋" w:eastAsia="仿宋" w:hAnsi="仿宋" w:cs="仿宋_GB2312"/>
          <w:sz w:val="24"/>
        </w:rPr>
      </w:pPr>
      <w:r w:rsidRPr="00E4257F">
        <w:rPr>
          <w:rFonts w:ascii="仿宋" w:eastAsia="仿宋" w:hAnsi="仿宋" w:cs="仿宋_GB2312" w:hint="eastAsia"/>
          <w:sz w:val="24"/>
        </w:rPr>
        <w:t>用于维护集成模块对接业务系统数据库的信息。可以对业务系统的数据库信息进行查询、添加、修改和删除操作，支持数据源连通性测试。需能够与院内现有数据中心进行对接，可以使用查询视图的方式，获取专病数据。</w:t>
      </w:r>
    </w:p>
    <w:p w:rsidR="00D2162F" w:rsidRPr="00E4257F" w:rsidRDefault="00D2162F" w:rsidP="00D2162F">
      <w:pPr>
        <w:pStyle w:val="9"/>
        <w:adjustRightInd/>
        <w:spacing w:before="0" w:after="0" w:line="360" w:lineRule="auto"/>
        <w:contextualSpacing/>
        <w:textAlignment w:val="auto"/>
        <w:rPr>
          <w:rFonts w:ascii="仿宋" w:eastAsia="仿宋" w:hAnsi="仿宋" w:cs="仿宋_GB2312"/>
          <w:b/>
          <w:sz w:val="24"/>
          <w:szCs w:val="24"/>
        </w:rPr>
      </w:pPr>
      <w:r w:rsidRPr="00E4257F">
        <w:rPr>
          <w:rFonts w:ascii="仿宋" w:eastAsia="仿宋" w:hAnsi="仿宋" w:cs="仿宋_GB2312" w:hint="eastAsia"/>
          <w:b/>
          <w:sz w:val="24"/>
          <w:szCs w:val="24"/>
        </w:rPr>
        <w:lastRenderedPageBreak/>
        <w:t>1.1.1.2数据采集配置</w:t>
      </w:r>
    </w:p>
    <w:p w:rsidR="00D2162F" w:rsidRPr="00E4257F" w:rsidRDefault="00D2162F" w:rsidP="00D2162F">
      <w:pPr>
        <w:spacing w:line="360" w:lineRule="auto"/>
        <w:ind w:firstLineChars="200" w:firstLine="480"/>
        <w:contextualSpacing/>
        <w:rPr>
          <w:rFonts w:ascii="仿宋" w:eastAsia="仿宋" w:hAnsi="仿宋" w:cs="仿宋_GB2312"/>
          <w:sz w:val="24"/>
        </w:rPr>
      </w:pPr>
      <w:r w:rsidRPr="00E4257F">
        <w:rPr>
          <w:rFonts w:ascii="仿宋" w:eastAsia="仿宋" w:hAnsi="仿宋" w:cs="仿宋_GB2312" w:hint="eastAsia"/>
          <w:sz w:val="24"/>
        </w:rPr>
        <w:t>维护数据表查询SQL语句信息（建表语句、抽取脚本生成不展示）。通过数据源名称可以检索数据库信息。可以查看关联的数据采集配置。通过配置名称或表名称可模糊查询到数据采集配置信息。通过数据采集配置，可根据最新的元数据信息重新生成采集配置SQL。</w:t>
      </w:r>
    </w:p>
    <w:p w:rsidR="00D2162F" w:rsidRPr="00E4257F" w:rsidRDefault="00D2162F" w:rsidP="00D2162F">
      <w:pPr>
        <w:pStyle w:val="9"/>
        <w:adjustRightInd/>
        <w:spacing w:before="0" w:after="0" w:line="360" w:lineRule="auto"/>
        <w:contextualSpacing/>
        <w:textAlignment w:val="auto"/>
        <w:rPr>
          <w:rFonts w:ascii="仿宋" w:eastAsia="仿宋" w:hAnsi="仿宋" w:cs="仿宋_GB2312"/>
          <w:b/>
          <w:sz w:val="24"/>
          <w:szCs w:val="24"/>
        </w:rPr>
      </w:pPr>
      <w:r w:rsidRPr="00E4257F">
        <w:rPr>
          <w:rFonts w:ascii="仿宋" w:eastAsia="仿宋" w:hAnsi="仿宋" w:cs="仿宋_GB2312" w:hint="eastAsia"/>
          <w:b/>
          <w:sz w:val="24"/>
          <w:szCs w:val="24"/>
        </w:rPr>
        <w:t>1.1.1.3多专病数据集成存储</w:t>
      </w:r>
    </w:p>
    <w:p w:rsidR="00D2162F" w:rsidRPr="00E4257F" w:rsidRDefault="00D2162F" w:rsidP="00D2162F">
      <w:pPr>
        <w:spacing w:line="360" w:lineRule="auto"/>
        <w:ind w:firstLineChars="200" w:firstLine="480"/>
        <w:contextualSpacing/>
        <w:rPr>
          <w:rFonts w:ascii="仿宋" w:eastAsia="仿宋" w:hAnsi="仿宋" w:cs="仿宋_GB2312"/>
          <w:sz w:val="24"/>
        </w:rPr>
      </w:pPr>
      <w:r w:rsidRPr="00E4257F">
        <w:rPr>
          <w:rFonts w:ascii="仿宋" w:eastAsia="仿宋" w:hAnsi="仿宋" w:cs="仿宋_GB2312" w:hint="eastAsia"/>
          <w:sz w:val="24"/>
        </w:rPr>
        <w:t>专病数据集成模块需要对原始业务数据进行原样备份合并，将历史数据库的数据按照原始结构进行数据合并，保留一份原始业务数据的全量备份，保证数据和原始数据的一致性。</w:t>
      </w:r>
    </w:p>
    <w:p w:rsidR="00D2162F" w:rsidRPr="00E4257F" w:rsidRDefault="00D2162F" w:rsidP="00D2162F">
      <w:pPr>
        <w:pStyle w:val="9"/>
        <w:adjustRightInd/>
        <w:spacing w:before="0" w:after="0" w:line="360" w:lineRule="auto"/>
        <w:contextualSpacing/>
        <w:textAlignment w:val="auto"/>
        <w:rPr>
          <w:rFonts w:ascii="仿宋" w:eastAsia="仿宋" w:hAnsi="仿宋" w:cs="仿宋_GB2312"/>
          <w:b/>
          <w:sz w:val="24"/>
          <w:szCs w:val="24"/>
        </w:rPr>
      </w:pPr>
      <w:r w:rsidRPr="00E4257F">
        <w:rPr>
          <w:rFonts w:ascii="仿宋" w:eastAsia="仿宋" w:hAnsi="仿宋" w:cs="仿宋_GB2312" w:hint="eastAsia"/>
          <w:b/>
          <w:sz w:val="24"/>
          <w:szCs w:val="24"/>
        </w:rPr>
        <w:t>1.1.1.4标准数据集管理</w:t>
      </w:r>
    </w:p>
    <w:p w:rsidR="00D2162F" w:rsidRPr="00E4257F" w:rsidRDefault="00D2162F" w:rsidP="00D2162F">
      <w:pPr>
        <w:spacing w:line="360" w:lineRule="auto"/>
        <w:ind w:firstLineChars="200" w:firstLine="480"/>
        <w:contextualSpacing/>
        <w:rPr>
          <w:rFonts w:ascii="仿宋" w:eastAsia="仿宋" w:hAnsi="仿宋" w:cs="仿宋_GB2312"/>
          <w:sz w:val="24"/>
        </w:rPr>
      </w:pPr>
      <w:r w:rsidRPr="00E4257F">
        <w:rPr>
          <w:rFonts w:ascii="仿宋" w:eastAsia="仿宋" w:hAnsi="仿宋" w:cs="仿宋_GB2312" w:hint="eastAsia"/>
          <w:sz w:val="24"/>
        </w:rPr>
        <w:t>数据集管理维护专病库的存储规范定义信息。可对数据集信息进行查询、添加、修改、删除和导出操作。选中数据集可查看数据集下的数据元字段信息。通过导出可按照定义模式或存储模式导出数据集存储规范信息（数据集基本信息和数据元字段信息）。</w:t>
      </w:r>
    </w:p>
    <w:p w:rsidR="00D2162F" w:rsidRPr="00E4257F" w:rsidRDefault="00D2162F" w:rsidP="00D2162F">
      <w:pPr>
        <w:pStyle w:val="8"/>
        <w:adjustRightInd/>
        <w:spacing w:before="0" w:after="0" w:line="360" w:lineRule="auto"/>
        <w:contextualSpacing/>
        <w:textAlignment w:val="auto"/>
        <w:rPr>
          <w:rFonts w:ascii="仿宋" w:eastAsia="仿宋" w:hAnsi="仿宋" w:cs="仿宋_GB2312"/>
          <w:b/>
          <w:szCs w:val="24"/>
        </w:rPr>
      </w:pPr>
      <w:r w:rsidRPr="00E4257F">
        <w:rPr>
          <w:rFonts w:ascii="仿宋" w:eastAsia="仿宋" w:hAnsi="仿宋" w:cs="仿宋_GB2312" w:hint="eastAsia"/>
          <w:b/>
          <w:szCs w:val="24"/>
        </w:rPr>
        <w:t>1.1.2专病数据补录模块</w:t>
      </w:r>
    </w:p>
    <w:p w:rsidR="00D2162F" w:rsidRPr="00E4257F" w:rsidRDefault="00D2162F" w:rsidP="00D2162F">
      <w:pPr>
        <w:pStyle w:val="9"/>
        <w:adjustRightInd/>
        <w:spacing w:before="0" w:after="0" w:line="360" w:lineRule="auto"/>
        <w:contextualSpacing/>
        <w:textAlignment w:val="auto"/>
        <w:rPr>
          <w:rFonts w:ascii="仿宋" w:eastAsia="仿宋" w:hAnsi="仿宋" w:cs="仿宋_GB2312"/>
          <w:b/>
          <w:sz w:val="24"/>
          <w:szCs w:val="24"/>
        </w:rPr>
      </w:pPr>
      <w:r w:rsidRPr="00E4257F">
        <w:rPr>
          <w:rFonts w:ascii="仿宋" w:eastAsia="仿宋" w:hAnsi="仿宋" w:cs="仿宋_GB2312" w:hint="eastAsia"/>
          <w:b/>
          <w:sz w:val="24"/>
          <w:szCs w:val="24"/>
        </w:rPr>
        <w:t>1.1.2.1平台化多项目管理</w:t>
      </w:r>
    </w:p>
    <w:p w:rsidR="00D2162F" w:rsidRPr="00E4257F" w:rsidRDefault="00D2162F" w:rsidP="00D2162F">
      <w:pPr>
        <w:spacing w:line="360" w:lineRule="auto"/>
        <w:ind w:firstLineChars="200" w:firstLine="480"/>
        <w:contextualSpacing/>
        <w:rPr>
          <w:rFonts w:ascii="仿宋" w:eastAsia="仿宋" w:hAnsi="仿宋" w:cs="仿宋_GB2312"/>
          <w:sz w:val="24"/>
        </w:rPr>
      </w:pPr>
      <w:r w:rsidRPr="00E4257F">
        <w:rPr>
          <w:rFonts w:ascii="仿宋" w:eastAsia="仿宋" w:hAnsi="仿宋" w:cs="仿宋_GB2312" w:hint="eastAsia"/>
          <w:sz w:val="24"/>
        </w:rPr>
        <w:t>系统支持多项目多中心并行开展，通过互联网形式可使管理者实时了解项目进展，各使用人员可以通过统一的数据标准在线进行数据录入收集。</w:t>
      </w:r>
    </w:p>
    <w:p w:rsidR="00D2162F" w:rsidRPr="00E4257F" w:rsidRDefault="00D2162F" w:rsidP="00D2162F">
      <w:pPr>
        <w:pStyle w:val="9"/>
        <w:adjustRightInd/>
        <w:spacing w:before="0" w:after="0" w:line="360" w:lineRule="auto"/>
        <w:contextualSpacing/>
        <w:textAlignment w:val="auto"/>
        <w:rPr>
          <w:rFonts w:ascii="仿宋" w:eastAsia="仿宋" w:hAnsi="仿宋" w:cs="仿宋_GB2312"/>
          <w:b/>
          <w:sz w:val="24"/>
          <w:szCs w:val="24"/>
        </w:rPr>
      </w:pPr>
      <w:r w:rsidRPr="00E4257F">
        <w:rPr>
          <w:rFonts w:ascii="仿宋" w:eastAsia="仿宋" w:hAnsi="仿宋" w:cs="仿宋_GB2312" w:hint="eastAsia"/>
          <w:b/>
          <w:sz w:val="24"/>
          <w:szCs w:val="24"/>
        </w:rPr>
        <w:t>1.1.2.2e-CRF表单快速制作</w:t>
      </w:r>
    </w:p>
    <w:p w:rsidR="00D2162F" w:rsidRPr="00E4257F" w:rsidRDefault="00D2162F" w:rsidP="00D2162F">
      <w:pPr>
        <w:spacing w:line="360" w:lineRule="auto"/>
        <w:ind w:firstLineChars="200" w:firstLine="480"/>
        <w:contextualSpacing/>
        <w:rPr>
          <w:rFonts w:ascii="仿宋" w:eastAsia="仿宋" w:hAnsi="仿宋" w:cs="仿宋_GB2312"/>
          <w:sz w:val="24"/>
        </w:rPr>
      </w:pPr>
      <w:r w:rsidRPr="00E4257F">
        <w:rPr>
          <w:rFonts w:ascii="仿宋" w:eastAsia="仿宋" w:hAnsi="仿宋" w:cs="仿宋_GB2312" w:hint="eastAsia"/>
          <w:sz w:val="24"/>
        </w:rPr>
        <w:t>系统需提供可快速制定e-CRF表单的功能，通过标准化过的数据项，快速定义表单，实时查看表单内容布局，通过公式编辑器，可快速定义数据项间的逻辑关系、计算关系、验证关系。满足不同需求表单模型设计，包含但不限于随访表单、检验检查、用药记录、症状体征、自我评估评价等。</w:t>
      </w:r>
    </w:p>
    <w:p w:rsidR="00D2162F" w:rsidRPr="00E4257F" w:rsidRDefault="00D2162F" w:rsidP="00D2162F">
      <w:pPr>
        <w:pStyle w:val="9"/>
        <w:adjustRightInd/>
        <w:spacing w:before="0" w:after="0" w:line="360" w:lineRule="auto"/>
        <w:contextualSpacing/>
        <w:textAlignment w:val="auto"/>
        <w:rPr>
          <w:rFonts w:ascii="仿宋" w:eastAsia="仿宋" w:hAnsi="仿宋" w:cs="仿宋_GB2312"/>
          <w:b/>
          <w:sz w:val="24"/>
          <w:szCs w:val="24"/>
        </w:rPr>
      </w:pPr>
      <w:r w:rsidRPr="00E4257F">
        <w:rPr>
          <w:rFonts w:ascii="仿宋" w:eastAsia="仿宋" w:hAnsi="仿宋" w:cs="仿宋_GB2312" w:hint="eastAsia"/>
          <w:b/>
          <w:sz w:val="24"/>
          <w:szCs w:val="24"/>
        </w:rPr>
        <w:t>1.1.2.3图形化方案编辑器</w:t>
      </w:r>
    </w:p>
    <w:p w:rsidR="00D2162F" w:rsidRPr="00E4257F" w:rsidRDefault="00D2162F" w:rsidP="00D2162F">
      <w:pPr>
        <w:spacing w:line="360" w:lineRule="auto"/>
        <w:ind w:firstLineChars="200" w:firstLine="480"/>
        <w:contextualSpacing/>
        <w:rPr>
          <w:rFonts w:ascii="仿宋" w:eastAsia="仿宋" w:hAnsi="仿宋" w:cs="仿宋_GB2312"/>
          <w:sz w:val="24"/>
        </w:rPr>
      </w:pPr>
      <w:r w:rsidRPr="00E4257F">
        <w:rPr>
          <w:rFonts w:ascii="仿宋" w:eastAsia="仿宋" w:hAnsi="仿宋" w:cs="仿宋_GB2312" w:hint="eastAsia"/>
          <w:sz w:val="24"/>
        </w:rPr>
        <w:t>系统需提供针对研究方案的编辑功能。通过对方案中活动的描述，可灵活的配置出多种方案。能够支持多个组别不同访视节点的配置，对每个方案的活动点、活动之间的周期关系、先后顺序等，都要有界面化的配置功能。</w:t>
      </w:r>
    </w:p>
    <w:p w:rsidR="00D2162F" w:rsidRPr="00E4257F" w:rsidRDefault="00D2162F" w:rsidP="00D2162F">
      <w:pPr>
        <w:pStyle w:val="9"/>
        <w:adjustRightInd/>
        <w:spacing w:before="0" w:after="0" w:line="360" w:lineRule="auto"/>
        <w:contextualSpacing/>
        <w:textAlignment w:val="auto"/>
        <w:rPr>
          <w:rFonts w:ascii="仿宋" w:eastAsia="仿宋" w:hAnsi="仿宋" w:cs="仿宋_GB2312"/>
          <w:b/>
          <w:sz w:val="24"/>
          <w:szCs w:val="24"/>
        </w:rPr>
      </w:pPr>
      <w:r w:rsidRPr="00E4257F">
        <w:rPr>
          <w:rFonts w:ascii="仿宋" w:eastAsia="仿宋" w:hAnsi="仿宋" w:cs="仿宋_GB2312" w:hint="eastAsia"/>
          <w:b/>
          <w:sz w:val="24"/>
          <w:szCs w:val="24"/>
        </w:rPr>
        <w:t>1.1.2.4多断面的数据收集</w:t>
      </w:r>
    </w:p>
    <w:p w:rsidR="00D2162F" w:rsidRPr="00E4257F" w:rsidRDefault="00D2162F" w:rsidP="00D2162F">
      <w:pPr>
        <w:spacing w:line="360" w:lineRule="auto"/>
        <w:ind w:firstLineChars="200" w:firstLine="480"/>
        <w:contextualSpacing/>
        <w:rPr>
          <w:rFonts w:ascii="仿宋" w:eastAsia="仿宋" w:hAnsi="仿宋" w:cs="仿宋_GB2312"/>
          <w:sz w:val="24"/>
        </w:rPr>
      </w:pPr>
      <w:r w:rsidRPr="00E4257F">
        <w:rPr>
          <w:rFonts w:ascii="仿宋" w:eastAsia="仿宋" w:hAnsi="仿宋" w:cs="仿宋_GB2312" w:hint="eastAsia"/>
          <w:sz w:val="24"/>
        </w:rPr>
        <w:t>结合院内系统进行针对访视点的数据自动提取，高效、准确的完成数据采集</w:t>
      </w:r>
      <w:r w:rsidRPr="00E4257F">
        <w:rPr>
          <w:rFonts w:ascii="仿宋" w:eastAsia="仿宋" w:hAnsi="仿宋" w:cs="仿宋_GB2312" w:hint="eastAsia"/>
          <w:sz w:val="24"/>
        </w:rPr>
        <w:lastRenderedPageBreak/>
        <w:t>工作，采集过程中，系统对数据的痕迹进行保留，可对数据进行溯源。</w:t>
      </w:r>
    </w:p>
    <w:p w:rsidR="00D2162F" w:rsidRPr="00E4257F" w:rsidRDefault="00D2162F" w:rsidP="00D2162F">
      <w:pPr>
        <w:pStyle w:val="9"/>
        <w:adjustRightInd/>
        <w:spacing w:before="0" w:after="0" w:line="360" w:lineRule="auto"/>
        <w:contextualSpacing/>
        <w:textAlignment w:val="auto"/>
        <w:rPr>
          <w:rFonts w:ascii="仿宋" w:eastAsia="仿宋" w:hAnsi="仿宋" w:cs="仿宋_GB2312"/>
          <w:b/>
          <w:sz w:val="24"/>
          <w:szCs w:val="24"/>
        </w:rPr>
      </w:pPr>
      <w:r w:rsidRPr="00E4257F">
        <w:rPr>
          <w:rFonts w:ascii="仿宋" w:eastAsia="仿宋" w:hAnsi="仿宋" w:cs="仿宋_GB2312" w:hint="eastAsia"/>
          <w:b/>
          <w:sz w:val="24"/>
          <w:szCs w:val="24"/>
        </w:rPr>
        <w:t>1.1.2.5自定义的数据导出</w:t>
      </w:r>
    </w:p>
    <w:p w:rsidR="00D2162F" w:rsidRPr="00E4257F" w:rsidRDefault="00D2162F" w:rsidP="00D2162F">
      <w:pPr>
        <w:spacing w:line="360" w:lineRule="auto"/>
        <w:ind w:firstLineChars="200" w:firstLine="480"/>
        <w:contextualSpacing/>
        <w:rPr>
          <w:rFonts w:ascii="仿宋" w:eastAsia="仿宋" w:hAnsi="仿宋" w:cs="仿宋_GB2312"/>
          <w:sz w:val="24"/>
        </w:rPr>
      </w:pPr>
      <w:r w:rsidRPr="00E4257F">
        <w:rPr>
          <w:rFonts w:ascii="仿宋" w:eastAsia="仿宋" w:hAnsi="仿宋" w:cs="仿宋_GB2312" w:hint="eastAsia"/>
          <w:sz w:val="24"/>
        </w:rPr>
        <w:t>系统需实现对数据变量的组合查询与导出，能够通过自定义逻辑进行条件公式定义筛选出数据。</w:t>
      </w:r>
    </w:p>
    <w:p w:rsidR="00D2162F" w:rsidRPr="00E4257F" w:rsidRDefault="00D2162F" w:rsidP="00D2162F">
      <w:pPr>
        <w:pStyle w:val="8"/>
        <w:adjustRightInd/>
        <w:spacing w:before="0" w:after="0" w:line="360" w:lineRule="auto"/>
        <w:contextualSpacing/>
        <w:textAlignment w:val="auto"/>
        <w:rPr>
          <w:rFonts w:ascii="仿宋" w:eastAsia="仿宋" w:hAnsi="仿宋" w:cs="仿宋_GB2312"/>
          <w:b/>
          <w:bCs/>
          <w:szCs w:val="24"/>
        </w:rPr>
      </w:pPr>
      <w:r w:rsidRPr="00E4257F">
        <w:rPr>
          <w:rFonts w:ascii="仿宋" w:eastAsia="仿宋" w:hAnsi="仿宋" w:cs="仿宋_GB2312" w:hint="eastAsia"/>
          <w:b/>
          <w:bCs/>
          <w:szCs w:val="24"/>
        </w:rPr>
        <w:t>1.1.3专病数据治理模块</w:t>
      </w:r>
    </w:p>
    <w:p w:rsidR="00D2162F" w:rsidRPr="00E4257F" w:rsidRDefault="00D2162F" w:rsidP="00D2162F">
      <w:pPr>
        <w:pStyle w:val="9"/>
        <w:adjustRightInd/>
        <w:spacing w:before="0" w:after="0" w:line="360" w:lineRule="auto"/>
        <w:contextualSpacing/>
        <w:textAlignment w:val="auto"/>
        <w:rPr>
          <w:rFonts w:ascii="仿宋" w:eastAsia="仿宋" w:hAnsi="仿宋" w:cs="仿宋_GB2312"/>
          <w:b/>
          <w:sz w:val="24"/>
          <w:szCs w:val="24"/>
        </w:rPr>
      </w:pPr>
      <w:r w:rsidRPr="00E4257F">
        <w:rPr>
          <w:rFonts w:ascii="仿宋" w:eastAsia="仿宋" w:hAnsi="仿宋" w:cs="仿宋_GB2312" w:hint="eastAsia"/>
          <w:b/>
          <w:sz w:val="24"/>
          <w:szCs w:val="24"/>
        </w:rPr>
        <w:t>1.1.3.1多专病数据标准化治理</w:t>
      </w:r>
    </w:p>
    <w:p w:rsidR="00D2162F" w:rsidRPr="00E4257F" w:rsidRDefault="00D2162F" w:rsidP="00D2162F">
      <w:pPr>
        <w:spacing w:line="360" w:lineRule="auto"/>
        <w:ind w:firstLineChars="200" w:firstLine="480"/>
        <w:contextualSpacing/>
        <w:rPr>
          <w:rFonts w:ascii="仿宋" w:eastAsia="仿宋" w:hAnsi="仿宋" w:cs="仿宋_GB2312"/>
          <w:sz w:val="24"/>
        </w:rPr>
      </w:pPr>
      <w:r w:rsidRPr="00E4257F">
        <w:rPr>
          <w:rFonts w:ascii="仿宋" w:eastAsia="仿宋" w:hAnsi="仿宋" w:cs="仿宋_GB2312" w:hint="eastAsia"/>
          <w:sz w:val="24"/>
        </w:rPr>
        <w:t>针对各业务系统之间数据格式和数据标准不一致的问题，专病数据平台需要建设数据规范，平台的数据规范建设起来需要将数据业务系统的数据进行和规范的一一对照，形成映射关系。系统功能要求：</w:t>
      </w:r>
    </w:p>
    <w:p w:rsidR="00D2162F" w:rsidRPr="00E4257F" w:rsidRDefault="00D2162F" w:rsidP="00D2162F">
      <w:pPr>
        <w:spacing w:line="360" w:lineRule="auto"/>
        <w:ind w:firstLineChars="200" w:firstLine="480"/>
        <w:contextualSpacing/>
        <w:rPr>
          <w:rFonts w:ascii="仿宋" w:eastAsia="仿宋" w:hAnsi="仿宋" w:cs="仿宋_GB2312"/>
          <w:sz w:val="24"/>
        </w:rPr>
      </w:pPr>
      <w:r w:rsidRPr="00E4257F">
        <w:rPr>
          <w:rFonts w:ascii="仿宋" w:eastAsia="仿宋" w:hAnsi="仿宋" w:cs="仿宋_GB2312" w:hint="eastAsia"/>
          <w:sz w:val="24"/>
        </w:rPr>
        <w:t>系统需要自动的按照映射关系进行数据的集成整合，出现失败的情况要能让数据管理员、运维人员快速发现并处理。</w:t>
      </w:r>
    </w:p>
    <w:p w:rsidR="00D2162F" w:rsidRPr="00E4257F" w:rsidRDefault="00D2162F" w:rsidP="00D2162F">
      <w:pPr>
        <w:spacing w:line="360" w:lineRule="auto"/>
        <w:ind w:firstLineChars="200" w:firstLine="480"/>
        <w:contextualSpacing/>
        <w:rPr>
          <w:rFonts w:ascii="仿宋" w:eastAsia="仿宋" w:hAnsi="仿宋" w:cs="仿宋_GB2312"/>
          <w:sz w:val="24"/>
        </w:rPr>
      </w:pPr>
      <w:r w:rsidRPr="00E4257F">
        <w:rPr>
          <w:rFonts w:ascii="仿宋" w:eastAsia="仿宋" w:hAnsi="仿宋" w:cs="仿宋_GB2312" w:hint="eastAsia"/>
          <w:sz w:val="24"/>
        </w:rPr>
        <w:t>系统要针对每天定时增量采集上来的业务系统数据能够进行治理，能够在系统界面上配置治理的时间点和周期。</w:t>
      </w:r>
    </w:p>
    <w:p w:rsidR="00D2162F" w:rsidRPr="00E4257F" w:rsidRDefault="00D2162F" w:rsidP="00D2162F">
      <w:pPr>
        <w:spacing w:line="360" w:lineRule="auto"/>
        <w:ind w:firstLineChars="200" w:firstLine="480"/>
        <w:contextualSpacing/>
        <w:rPr>
          <w:rFonts w:ascii="仿宋" w:eastAsia="仿宋" w:hAnsi="仿宋" w:cs="仿宋_GB2312"/>
          <w:sz w:val="24"/>
        </w:rPr>
      </w:pPr>
      <w:r w:rsidRPr="00E4257F">
        <w:rPr>
          <w:rFonts w:ascii="仿宋" w:eastAsia="仿宋" w:hAnsi="仿宋" w:cs="仿宋_GB2312" w:hint="eastAsia"/>
          <w:sz w:val="24"/>
        </w:rPr>
        <w:t>系统要能够输出治理日志，让数据管理员运维人员快速的发现问题，分析问题。</w:t>
      </w:r>
    </w:p>
    <w:p w:rsidR="00D2162F" w:rsidRPr="00E4257F" w:rsidRDefault="00D2162F" w:rsidP="00D2162F">
      <w:pPr>
        <w:spacing w:line="360" w:lineRule="auto"/>
        <w:ind w:firstLineChars="200" w:firstLine="480"/>
        <w:contextualSpacing/>
        <w:rPr>
          <w:rFonts w:ascii="仿宋" w:eastAsia="仿宋" w:hAnsi="仿宋" w:cs="仿宋_GB2312"/>
          <w:sz w:val="24"/>
        </w:rPr>
      </w:pPr>
      <w:r w:rsidRPr="00E4257F">
        <w:rPr>
          <w:rFonts w:ascii="仿宋" w:eastAsia="仿宋" w:hAnsi="仿宋" w:cs="仿宋_GB2312" w:hint="eastAsia"/>
          <w:sz w:val="24"/>
        </w:rPr>
        <w:t>系统在治理失败后能够快速的有补救措施，例如进行部分数据重新治理。</w:t>
      </w:r>
    </w:p>
    <w:p w:rsidR="00D2162F" w:rsidRPr="00E4257F" w:rsidRDefault="00D2162F" w:rsidP="00D2162F">
      <w:pPr>
        <w:spacing w:line="360" w:lineRule="auto"/>
        <w:ind w:firstLineChars="200" w:firstLine="480"/>
        <w:contextualSpacing/>
        <w:rPr>
          <w:rFonts w:ascii="仿宋" w:eastAsia="仿宋" w:hAnsi="仿宋" w:cs="仿宋_GB2312"/>
          <w:sz w:val="24"/>
        </w:rPr>
      </w:pPr>
      <w:r w:rsidRPr="00E4257F">
        <w:rPr>
          <w:rFonts w:ascii="仿宋" w:eastAsia="仿宋" w:hAnsi="仿宋" w:cs="仿宋_GB2312" w:hint="eastAsia"/>
          <w:sz w:val="24"/>
        </w:rPr>
        <w:t>系统要能够统计出数据治理的数据量、治理的数据成功量、失败量。</w:t>
      </w:r>
    </w:p>
    <w:p w:rsidR="00D2162F" w:rsidRPr="00E4257F" w:rsidRDefault="00D2162F" w:rsidP="00D2162F">
      <w:pPr>
        <w:pStyle w:val="9"/>
        <w:adjustRightInd/>
        <w:spacing w:before="0" w:after="0" w:line="360" w:lineRule="auto"/>
        <w:contextualSpacing/>
        <w:textAlignment w:val="auto"/>
        <w:rPr>
          <w:rFonts w:ascii="仿宋" w:eastAsia="仿宋" w:hAnsi="仿宋" w:cs="仿宋_GB2312"/>
          <w:b/>
          <w:sz w:val="24"/>
          <w:szCs w:val="24"/>
        </w:rPr>
      </w:pPr>
      <w:r w:rsidRPr="00E4257F">
        <w:rPr>
          <w:rFonts w:ascii="仿宋" w:eastAsia="仿宋" w:hAnsi="仿宋" w:cs="仿宋_GB2312" w:hint="eastAsia"/>
          <w:b/>
          <w:sz w:val="24"/>
          <w:szCs w:val="24"/>
        </w:rPr>
        <w:t>1.1.3.2多专病数据校验</w:t>
      </w:r>
    </w:p>
    <w:p w:rsidR="00D2162F" w:rsidRPr="00E4257F" w:rsidRDefault="00D2162F" w:rsidP="00D2162F">
      <w:pPr>
        <w:spacing w:line="360" w:lineRule="auto"/>
        <w:ind w:firstLineChars="200" w:firstLine="480"/>
        <w:contextualSpacing/>
        <w:rPr>
          <w:rFonts w:ascii="仿宋" w:eastAsia="仿宋" w:hAnsi="仿宋" w:cs="仿宋_GB2312"/>
          <w:sz w:val="24"/>
        </w:rPr>
      </w:pPr>
      <w:r w:rsidRPr="00E4257F">
        <w:rPr>
          <w:rFonts w:ascii="仿宋" w:eastAsia="仿宋" w:hAnsi="仿宋" w:cs="仿宋_GB2312" w:hint="eastAsia"/>
          <w:sz w:val="24"/>
        </w:rPr>
        <w:t>需提供数据质量治理工具，包括（但不限于）：日期格式校验工具、非空字段校验工具、身份证号、姓名等校验工具等，能够支持多条治理规则组合，形成灵活多变的规则组，满足各种复杂的数据计算。提供业务逻辑校验工具，系统需可以根据医疗业务，定制校验公式。</w:t>
      </w:r>
    </w:p>
    <w:p w:rsidR="00D2162F" w:rsidRPr="00E4257F" w:rsidRDefault="00D2162F" w:rsidP="00D2162F">
      <w:pPr>
        <w:pStyle w:val="9"/>
        <w:spacing w:before="0" w:after="0" w:line="360" w:lineRule="auto"/>
        <w:contextualSpacing/>
        <w:rPr>
          <w:rFonts w:ascii="仿宋" w:eastAsia="仿宋" w:hAnsi="仿宋" w:cs="仿宋_GB2312"/>
          <w:b/>
          <w:sz w:val="24"/>
          <w:szCs w:val="24"/>
        </w:rPr>
      </w:pPr>
      <w:r w:rsidRPr="00E4257F">
        <w:rPr>
          <w:rFonts w:ascii="仿宋" w:eastAsia="仿宋" w:hAnsi="仿宋" w:cs="仿宋_GB2312" w:hint="eastAsia"/>
          <w:b/>
          <w:sz w:val="24"/>
          <w:szCs w:val="24"/>
        </w:rPr>
        <w:t>1.1.3.3治理任务管理</w:t>
      </w:r>
    </w:p>
    <w:p w:rsidR="00D2162F" w:rsidRPr="00E4257F" w:rsidRDefault="00D2162F" w:rsidP="00D2162F">
      <w:pPr>
        <w:spacing w:line="360" w:lineRule="auto"/>
        <w:ind w:firstLineChars="200" w:firstLine="480"/>
        <w:contextualSpacing/>
        <w:rPr>
          <w:rFonts w:ascii="仿宋" w:eastAsia="仿宋" w:hAnsi="仿宋" w:cs="仿宋_GB2312"/>
          <w:sz w:val="24"/>
        </w:rPr>
      </w:pPr>
      <w:r w:rsidRPr="00E4257F">
        <w:rPr>
          <w:rFonts w:ascii="仿宋" w:eastAsia="仿宋" w:hAnsi="仿宋" w:cs="仿宋_GB2312" w:hint="eastAsia"/>
          <w:sz w:val="24"/>
        </w:rPr>
        <w:t>提供数据治理任务管理功能，可对治理任务通过配置界面进行配置，对采集的业务系统原始数据以一定的规则进行治理；</w:t>
      </w:r>
    </w:p>
    <w:p w:rsidR="00D2162F" w:rsidRPr="00E4257F" w:rsidRDefault="00D2162F" w:rsidP="00D2162F">
      <w:pPr>
        <w:spacing w:line="360" w:lineRule="auto"/>
        <w:ind w:firstLineChars="200" w:firstLine="480"/>
        <w:contextualSpacing/>
        <w:rPr>
          <w:rFonts w:ascii="仿宋" w:eastAsia="仿宋" w:hAnsi="仿宋" w:cs="仿宋_GB2312"/>
          <w:sz w:val="24"/>
        </w:rPr>
      </w:pPr>
      <w:r w:rsidRPr="00E4257F">
        <w:rPr>
          <w:rFonts w:ascii="仿宋" w:eastAsia="仿宋" w:hAnsi="仿宋" w:cs="仿宋_GB2312" w:hint="eastAsia"/>
          <w:sz w:val="24"/>
        </w:rPr>
        <w:t>支持治理任务中配置行级过滤规则和字段治理规则，将运算后的值写入到目标数据表中；</w:t>
      </w:r>
    </w:p>
    <w:p w:rsidR="00D2162F" w:rsidRPr="00E4257F" w:rsidRDefault="00D2162F" w:rsidP="00D2162F">
      <w:pPr>
        <w:spacing w:line="360" w:lineRule="auto"/>
        <w:ind w:firstLineChars="200" w:firstLine="480"/>
        <w:contextualSpacing/>
        <w:rPr>
          <w:rFonts w:ascii="仿宋" w:eastAsia="仿宋" w:hAnsi="仿宋" w:cs="仿宋_GB2312"/>
          <w:sz w:val="24"/>
        </w:rPr>
      </w:pPr>
      <w:r w:rsidRPr="00E4257F">
        <w:rPr>
          <w:rFonts w:ascii="仿宋" w:eastAsia="仿宋" w:hAnsi="仿宋" w:cs="仿宋_GB2312" w:hint="eastAsia"/>
          <w:sz w:val="24"/>
        </w:rPr>
        <w:t>支持历史数据手动执行治理任务，提供新增行治理、更新行和字段治理、删除和清空操作；</w:t>
      </w:r>
    </w:p>
    <w:p w:rsidR="00D2162F" w:rsidRPr="00E4257F" w:rsidRDefault="00D2162F" w:rsidP="00D2162F">
      <w:pPr>
        <w:spacing w:line="360" w:lineRule="auto"/>
        <w:ind w:firstLineChars="200" w:firstLine="480"/>
        <w:contextualSpacing/>
        <w:rPr>
          <w:rFonts w:ascii="仿宋" w:eastAsia="仿宋" w:hAnsi="仿宋" w:cs="仿宋_GB2312"/>
          <w:sz w:val="24"/>
        </w:rPr>
      </w:pPr>
      <w:r w:rsidRPr="00E4257F">
        <w:rPr>
          <w:rFonts w:ascii="仿宋" w:eastAsia="仿宋" w:hAnsi="仿宋" w:cs="仿宋_GB2312" w:hint="eastAsia"/>
          <w:sz w:val="24"/>
        </w:rPr>
        <w:lastRenderedPageBreak/>
        <w:t>支持查看治理任务运行状态、治理进度和任务日志。</w:t>
      </w:r>
    </w:p>
    <w:p w:rsidR="00D2162F" w:rsidRPr="00E4257F" w:rsidRDefault="00D2162F" w:rsidP="00D2162F">
      <w:pPr>
        <w:pStyle w:val="8"/>
        <w:adjustRightInd/>
        <w:spacing w:before="0" w:after="0" w:line="360" w:lineRule="auto"/>
        <w:contextualSpacing/>
        <w:textAlignment w:val="auto"/>
        <w:rPr>
          <w:rFonts w:ascii="仿宋" w:eastAsia="仿宋" w:hAnsi="仿宋" w:cs="仿宋_GB2312"/>
          <w:b/>
          <w:szCs w:val="24"/>
        </w:rPr>
      </w:pPr>
      <w:r w:rsidRPr="00E4257F">
        <w:rPr>
          <w:rFonts w:ascii="仿宋" w:eastAsia="仿宋" w:hAnsi="仿宋" w:cs="仿宋_GB2312" w:hint="eastAsia"/>
          <w:b/>
          <w:szCs w:val="24"/>
        </w:rPr>
        <w:t>1.1.4专病</w:t>
      </w:r>
      <w:r w:rsidRPr="00E4257F">
        <w:rPr>
          <w:rFonts w:ascii="仿宋" w:eastAsia="仿宋" w:hAnsi="仿宋" w:cs="仿宋_GB2312" w:hint="eastAsia"/>
          <w:b/>
          <w:bCs/>
          <w:szCs w:val="24"/>
        </w:rPr>
        <w:t>数据</w:t>
      </w:r>
      <w:r w:rsidRPr="00E4257F">
        <w:rPr>
          <w:rFonts w:ascii="仿宋" w:eastAsia="仿宋" w:hAnsi="仿宋" w:cs="仿宋_GB2312" w:hint="eastAsia"/>
          <w:b/>
          <w:szCs w:val="24"/>
        </w:rPr>
        <w:t>共享模块</w:t>
      </w:r>
    </w:p>
    <w:p w:rsidR="00D2162F" w:rsidRPr="00E4257F" w:rsidRDefault="00D2162F" w:rsidP="00D2162F">
      <w:pPr>
        <w:pStyle w:val="9"/>
        <w:adjustRightInd/>
        <w:spacing w:before="0" w:after="0" w:line="360" w:lineRule="auto"/>
        <w:contextualSpacing/>
        <w:textAlignment w:val="auto"/>
        <w:rPr>
          <w:rFonts w:ascii="仿宋" w:eastAsia="仿宋" w:hAnsi="仿宋" w:cs="仿宋_GB2312"/>
          <w:b/>
          <w:sz w:val="24"/>
          <w:szCs w:val="24"/>
        </w:rPr>
      </w:pPr>
      <w:r w:rsidRPr="00E4257F">
        <w:rPr>
          <w:rFonts w:ascii="仿宋" w:eastAsia="仿宋" w:hAnsi="仿宋" w:cs="仿宋_GB2312" w:hint="eastAsia"/>
          <w:b/>
          <w:sz w:val="24"/>
          <w:szCs w:val="24"/>
        </w:rPr>
        <w:t>1.1.4.1平台门户</w:t>
      </w:r>
    </w:p>
    <w:p w:rsidR="00D2162F" w:rsidRPr="00E4257F" w:rsidRDefault="00D2162F" w:rsidP="00D2162F">
      <w:pPr>
        <w:spacing w:line="360" w:lineRule="auto"/>
        <w:ind w:firstLineChars="200" w:firstLine="480"/>
        <w:contextualSpacing/>
        <w:rPr>
          <w:rFonts w:ascii="仿宋" w:eastAsia="仿宋" w:hAnsi="仿宋" w:cs="仿宋_GB2312"/>
          <w:sz w:val="24"/>
        </w:rPr>
      </w:pPr>
      <w:r w:rsidRPr="00E4257F">
        <w:rPr>
          <w:rFonts w:ascii="仿宋" w:eastAsia="仿宋" w:hAnsi="仿宋" w:cs="仿宋_GB2312" w:hint="eastAsia"/>
          <w:sz w:val="24"/>
        </w:rPr>
        <w:t>平台需提供研究用户进入共享功能的门户入口。首页需展示关键资源统计，提供搜索功能和快捷链接，需支持查询所需资源功能。首页需提供公告、通知和用户指南</w:t>
      </w:r>
      <w:r w:rsidRPr="00E4257F">
        <w:rPr>
          <w:rFonts w:ascii="仿宋" w:eastAsia="仿宋" w:hAnsi="仿宋" w:hint="eastAsia"/>
          <w:sz w:val="24"/>
        </w:rPr>
        <w:t>等功能</w:t>
      </w:r>
      <w:r w:rsidRPr="00E4257F">
        <w:rPr>
          <w:rFonts w:ascii="仿宋" w:eastAsia="仿宋" w:hAnsi="仿宋" w:cs="仿宋_GB2312" w:hint="eastAsia"/>
          <w:sz w:val="24"/>
        </w:rPr>
        <w:t>。</w:t>
      </w:r>
    </w:p>
    <w:p w:rsidR="00D2162F" w:rsidRPr="00E4257F" w:rsidRDefault="00D2162F" w:rsidP="00D2162F">
      <w:pPr>
        <w:pStyle w:val="9"/>
        <w:adjustRightInd/>
        <w:spacing w:before="0" w:after="0" w:line="360" w:lineRule="auto"/>
        <w:contextualSpacing/>
        <w:textAlignment w:val="auto"/>
        <w:rPr>
          <w:rFonts w:ascii="仿宋" w:eastAsia="仿宋" w:hAnsi="仿宋" w:cs="仿宋_GB2312"/>
          <w:b/>
          <w:sz w:val="24"/>
          <w:szCs w:val="24"/>
        </w:rPr>
      </w:pPr>
      <w:r w:rsidRPr="00E4257F">
        <w:rPr>
          <w:rFonts w:ascii="仿宋" w:eastAsia="仿宋" w:hAnsi="仿宋" w:cs="仿宋_GB2312" w:hint="eastAsia"/>
          <w:b/>
          <w:sz w:val="24"/>
          <w:szCs w:val="24"/>
        </w:rPr>
        <w:t>1.1.4.2账户申请与审核</w:t>
      </w:r>
    </w:p>
    <w:p w:rsidR="00D2162F" w:rsidRPr="00E4257F" w:rsidRDefault="00D2162F" w:rsidP="00D2162F">
      <w:pPr>
        <w:spacing w:line="360" w:lineRule="auto"/>
        <w:ind w:firstLineChars="200" w:firstLine="480"/>
        <w:contextualSpacing/>
        <w:rPr>
          <w:rFonts w:ascii="仿宋" w:eastAsia="仿宋" w:hAnsi="仿宋" w:cs="仿宋_GB2312"/>
          <w:sz w:val="24"/>
        </w:rPr>
      </w:pPr>
      <w:r w:rsidRPr="00E4257F">
        <w:rPr>
          <w:rFonts w:ascii="仿宋" w:eastAsia="仿宋" w:hAnsi="仿宋" w:cs="仿宋_GB2312" w:hint="eastAsia"/>
          <w:sz w:val="24"/>
        </w:rPr>
        <w:t>支持用户自助注册，注册后需要平台审核后才可登录使用。</w:t>
      </w:r>
    </w:p>
    <w:p w:rsidR="00D2162F" w:rsidRPr="00E4257F" w:rsidRDefault="00D2162F" w:rsidP="00D2162F">
      <w:pPr>
        <w:pStyle w:val="9"/>
        <w:adjustRightInd/>
        <w:spacing w:before="0" w:after="0" w:line="360" w:lineRule="auto"/>
        <w:contextualSpacing/>
        <w:textAlignment w:val="auto"/>
        <w:rPr>
          <w:rFonts w:ascii="仿宋" w:eastAsia="仿宋" w:hAnsi="仿宋" w:cs="仿宋_GB2312"/>
          <w:b/>
          <w:sz w:val="24"/>
          <w:szCs w:val="24"/>
        </w:rPr>
      </w:pPr>
      <w:r w:rsidRPr="00E4257F">
        <w:rPr>
          <w:rFonts w:ascii="仿宋" w:eastAsia="仿宋" w:hAnsi="仿宋" w:cs="仿宋_GB2312" w:hint="eastAsia"/>
          <w:b/>
          <w:sz w:val="24"/>
          <w:szCs w:val="24"/>
        </w:rPr>
        <w:t>1.1.4.3数据资源集市</w:t>
      </w:r>
    </w:p>
    <w:p w:rsidR="00D2162F" w:rsidRPr="00E4257F" w:rsidRDefault="00D2162F" w:rsidP="00D2162F">
      <w:pPr>
        <w:spacing w:line="360" w:lineRule="auto"/>
        <w:ind w:firstLineChars="200" w:firstLine="480"/>
        <w:contextualSpacing/>
        <w:rPr>
          <w:rFonts w:ascii="仿宋" w:eastAsia="仿宋" w:hAnsi="仿宋" w:cs="仿宋_GB2312"/>
          <w:sz w:val="24"/>
        </w:rPr>
      </w:pPr>
      <w:r w:rsidRPr="00E4257F">
        <w:rPr>
          <w:rFonts w:ascii="仿宋" w:eastAsia="仿宋" w:hAnsi="仿宋" w:cs="仿宋_GB2312" w:hint="eastAsia"/>
          <w:sz w:val="24"/>
        </w:rPr>
        <w:t>数据集市提供疾病资源概览，可以查看已共享的多疾病、多专病库信息，包括机构信息、课题信息、数据变量，标准化去隐私化的各疾病库数据情况。可查看平台全部的疾病总数、来源课题总数、来源机构总数、研究对象总数、疾病总数、临床变量数；</w:t>
      </w:r>
    </w:p>
    <w:p w:rsidR="00D2162F" w:rsidRPr="00E4257F" w:rsidRDefault="00D2162F" w:rsidP="00D2162F">
      <w:pPr>
        <w:spacing w:line="360" w:lineRule="auto"/>
        <w:ind w:firstLineChars="200" w:firstLine="480"/>
        <w:contextualSpacing/>
        <w:rPr>
          <w:rFonts w:ascii="仿宋" w:eastAsia="仿宋" w:hAnsi="仿宋" w:cs="仿宋_GB2312"/>
          <w:sz w:val="24"/>
        </w:rPr>
      </w:pPr>
      <w:r w:rsidRPr="00E4257F">
        <w:rPr>
          <w:rFonts w:ascii="仿宋" w:eastAsia="仿宋" w:hAnsi="仿宋" w:cs="仿宋_GB2312" w:hint="eastAsia"/>
          <w:sz w:val="24"/>
        </w:rPr>
        <w:t>可查看疾病/研究对象分布、机构/研究对象分布、课题/研究对象、入组科室/研究对象分布；可查看根据不同主题划分的数据集卡片，包括疾病类卡片、课题类卡片、机构类卡片；点击卡片可进入数据集详情；点击查看更多可进入卡片列表，查看指定主题下的全部数据集信息。</w:t>
      </w:r>
    </w:p>
    <w:p w:rsidR="00D2162F" w:rsidRPr="00E4257F" w:rsidRDefault="00D2162F" w:rsidP="00D2162F">
      <w:pPr>
        <w:pStyle w:val="9"/>
        <w:adjustRightInd/>
        <w:spacing w:before="0" w:after="0" w:line="360" w:lineRule="auto"/>
        <w:contextualSpacing/>
        <w:textAlignment w:val="auto"/>
        <w:rPr>
          <w:rFonts w:ascii="仿宋" w:eastAsia="仿宋" w:hAnsi="仿宋" w:cs="仿宋_GB2312"/>
          <w:b/>
          <w:sz w:val="24"/>
          <w:szCs w:val="24"/>
        </w:rPr>
      </w:pPr>
      <w:r w:rsidRPr="00E4257F">
        <w:rPr>
          <w:rFonts w:ascii="仿宋" w:eastAsia="仿宋" w:hAnsi="仿宋" w:cs="仿宋_GB2312" w:hint="eastAsia"/>
          <w:b/>
          <w:sz w:val="24"/>
          <w:szCs w:val="24"/>
        </w:rPr>
        <w:t>1.1.4.4疾病资源数据检索</w:t>
      </w:r>
    </w:p>
    <w:p w:rsidR="00D2162F" w:rsidRPr="00E4257F" w:rsidRDefault="00D2162F" w:rsidP="00D2162F">
      <w:pPr>
        <w:spacing w:line="360" w:lineRule="auto"/>
        <w:ind w:firstLineChars="200" w:firstLine="480"/>
        <w:contextualSpacing/>
        <w:rPr>
          <w:rFonts w:ascii="仿宋" w:eastAsia="仿宋" w:hAnsi="仿宋" w:cs="仿宋_GB2312"/>
          <w:sz w:val="24"/>
        </w:rPr>
      </w:pPr>
      <w:r w:rsidRPr="00E4257F">
        <w:rPr>
          <w:rFonts w:ascii="仿宋" w:eastAsia="仿宋" w:hAnsi="仿宋" w:cs="仿宋_GB2312" w:hint="eastAsia"/>
          <w:sz w:val="24"/>
        </w:rPr>
        <w:t>通过疾病资源的多维度检索，快速定位到所需的信息，并可以查看检索结果的数据量与数据质量描述，可以查看图形化的数据结果统计。在权限允许范围下多条件“与、或、非”复杂逻辑的组合查询，需要涵盖机构、课题、所需病例数据的年龄及性别、病例入组时间、数据变量等维度。</w:t>
      </w:r>
    </w:p>
    <w:p w:rsidR="00D2162F" w:rsidRPr="00E4257F" w:rsidRDefault="00D2162F" w:rsidP="00D2162F">
      <w:pPr>
        <w:spacing w:line="360" w:lineRule="auto"/>
        <w:ind w:firstLineChars="200" w:firstLine="480"/>
        <w:contextualSpacing/>
        <w:rPr>
          <w:rFonts w:ascii="仿宋" w:eastAsia="仿宋" w:hAnsi="仿宋" w:cs="仿宋_GB2312"/>
          <w:sz w:val="24"/>
        </w:rPr>
      </w:pPr>
      <w:r w:rsidRPr="00E4257F">
        <w:rPr>
          <w:rFonts w:ascii="仿宋" w:eastAsia="仿宋" w:hAnsi="仿宋" w:cs="仿宋_GB2312" w:hint="eastAsia"/>
          <w:sz w:val="24"/>
        </w:rPr>
        <w:t>普通检索：可通过疾病、年龄、性别、地域维度检索资源；点击检索，进入数据检索页显示检索结果。高级检索：检索条件：可根据变量管理中配置的可检索变量检索所需资源；可随意组合多个检索条件的且/或关系。</w:t>
      </w:r>
    </w:p>
    <w:p w:rsidR="00D2162F" w:rsidRPr="00E4257F" w:rsidRDefault="00D2162F" w:rsidP="00D2162F">
      <w:pPr>
        <w:pStyle w:val="9"/>
        <w:adjustRightInd/>
        <w:spacing w:before="0" w:after="0" w:line="360" w:lineRule="auto"/>
        <w:contextualSpacing/>
        <w:textAlignment w:val="auto"/>
        <w:rPr>
          <w:rFonts w:ascii="仿宋" w:eastAsia="仿宋" w:hAnsi="仿宋" w:cs="仿宋_GB2312"/>
          <w:b/>
          <w:sz w:val="24"/>
          <w:szCs w:val="24"/>
        </w:rPr>
      </w:pPr>
      <w:r w:rsidRPr="00E4257F">
        <w:rPr>
          <w:rFonts w:ascii="仿宋" w:eastAsia="仿宋" w:hAnsi="仿宋" w:cs="仿宋_GB2312" w:hint="eastAsia"/>
          <w:b/>
          <w:sz w:val="24"/>
          <w:szCs w:val="24"/>
        </w:rPr>
        <w:t>1.1.4.5共享数据申请</w:t>
      </w:r>
    </w:p>
    <w:p w:rsidR="00D2162F" w:rsidRPr="00E4257F" w:rsidRDefault="00D2162F" w:rsidP="00D2162F">
      <w:pPr>
        <w:spacing w:line="360" w:lineRule="auto"/>
        <w:ind w:firstLineChars="200" w:firstLine="480"/>
        <w:contextualSpacing/>
        <w:rPr>
          <w:rFonts w:ascii="仿宋" w:eastAsia="仿宋" w:hAnsi="仿宋" w:cs="仿宋_GB2312"/>
          <w:sz w:val="24"/>
        </w:rPr>
      </w:pPr>
      <w:r w:rsidRPr="00E4257F">
        <w:rPr>
          <w:rFonts w:ascii="仿宋" w:eastAsia="仿宋" w:hAnsi="仿宋" w:cs="仿宋_GB2312" w:hint="eastAsia"/>
          <w:sz w:val="24"/>
        </w:rPr>
        <w:t>检索结果符合需求后，可选择保存方案/提交方案申请；申请者可根据检索结果的数据选择随机筛选患者。</w:t>
      </w:r>
    </w:p>
    <w:p w:rsidR="00D2162F" w:rsidRPr="00E4257F" w:rsidRDefault="00D2162F" w:rsidP="00D2162F">
      <w:pPr>
        <w:spacing w:line="360" w:lineRule="auto"/>
        <w:ind w:firstLineChars="200" w:firstLine="480"/>
        <w:contextualSpacing/>
        <w:rPr>
          <w:rFonts w:ascii="仿宋" w:eastAsia="仿宋" w:hAnsi="仿宋" w:cs="仿宋_GB2312"/>
          <w:sz w:val="24"/>
        </w:rPr>
      </w:pPr>
      <w:r w:rsidRPr="00E4257F">
        <w:rPr>
          <w:rFonts w:ascii="仿宋" w:eastAsia="仿宋" w:hAnsi="仿宋" w:cs="仿宋_GB2312" w:hint="eastAsia"/>
          <w:sz w:val="24"/>
        </w:rPr>
        <w:t>申请者填写研究方案名称、申请原因、和上传研究方案附件后，提交资源申</w:t>
      </w:r>
      <w:r w:rsidRPr="00E4257F">
        <w:rPr>
          <w:rFonts w:ascii="仿宋" w:eastAsia="仿宋" w:hAnsi="仿宋" w:cs="仿宋_GB2312" w:hint="eastAsia"/>
          <w:sz w:val="24"/>
        </w:rPr>
        <w:lastRenderedPageBreak/>
        <w:t>请，支持下载资源申请模板。提交方案时，可二次确认已选择的条件概览信息（已选择的检索条件、研究对象总数、就诊总次数、随访总次数）。</w:t>
      </w:r>
    </w:p>
    <w:p w:rsidR="00D2162F" w:rsidRPr="00E4257F" w:rsidRDefault="00D2162F" w:rsidP="00D2162F">
      <w:pPr>
        <w:spacing w:line="360" w:lineRule="auto"/>
        <w:ind w:firstLineChars="200" w:firstLine="480"/>
        <w:contextualSpacing/>
        <w:rPr>
          <w:rFonts w:ascii="仿宋" w:eastAsia="仿宋" w:hAnsi="仿宋" w:cs="仿宋_GB2312"/>
          <w:sz w:val="24"/>
        </w:rPr>
      </w:pPr>
      <w:r w:rsidRPr="00E4257F">
        <w:rPr>
          <w:rFonts w:ascii="仿宋" w:eastAsia="仿宋" w:hAnsi="仿宋" w:cs="仿宋_GB2312" w:hint="eastAsia"/>
          <w:sz w:val="24"/>
        </w:rPr>
        <w:t>申请者可在方案列表页查询申请记录，可根据关键词（研究名称）、审批进度（全部、审批中、通过、不通过）查询具体的研究方案；</w:t>
      </w:r>
    </w:p>
    <w:p w:rsidR="00D2162F" w:rsidRPr="00E4257F" w:rsidRDefault="00D2162F" w:rsidP="00D2162F">
      <w:pPr>
        <w:spacing w:line="360" w:lineRule="auto"/>
        <w:ind w:firstLineChars="200" w:firstLine="480"/>
        <w:contextualSpacing/>
        <w:rPr>
          <w:rFonts w:ascii="仿宋" w:eastAsia="仿宋" w:hAnsi="仿宋" w:cs="仿宋_GB2312"/>
          <w:sz w:val="24"/>
        </w:rPr>
      </w:pPr>
      <w:r w:rsidRPr="00E4257F">
        <w:rPr>
          <w:rFonts w:ascii="仿宋" w:eastAsia="仿宋" w:hAnsi="仿宋" w:cs="仿宋_GB2312" w:hint="eastAsia"/>
          <w:sz w:val="24"/>
        </w:rPr>
        <w:t>可查看方案信息，包括研究名称、申请人申请日期、审批进度、论文撰写到期日信息；可查看方案的审批进度；审批通过后，可执行预约分析和论文存档操作；审批不通过时，可修改申请记录重新提交审批。</w:t>
      </w:r>
    </w:p>
    <w:p w:rsidR="00D2162F" w:rsidRPr="00E4257F" w:rsidRDefault="00D2162F" w:rsidP="00D2162F">
      <w:pPr>
        <w:spacing w:line="360" w:lineRule="auto"/>
        <w:ind w:firstLineChars="200" w:firstLine="480"/>
        <w:contextualSpacing/>
        <w:rPr>
          <w:rFonts w:ascii="仿宋" w:eastAsia="仿宋" w:hAnsi="仿宋" w:cs="仿宋_GB2312"/>
          <w:sz w:val="24"/>
        </w:rPr>
      </w:pPr>
      <w:r w:rsidRPr="00E4257F">
        <w:rPr>
          <w:rFonts w:ascii="仿宋" w:eastAsia="仿宋" w:hAnsi="仿宋" w:cs="仿宋_GB2312" w:hint="eastAsia"/>
          <w:sz w:val="24"/>
        </w:rPr>
        <w:t>可查看申请记录详情：可查看该方案信息，包括研究名称、已选择的检索条件、研究对象总数、就诊总次数、随访总次数、资源申请附件。</w:t>
      </w:r>
    </w:p>
    <w:p w:rsidR="00D2162F" w:rsidRPr="00E4257F" w:rsidRDefault="00D2162F" w:rsidP="00D2162F">
      <w:pPr>
        <w:spacing w:line="360" w:lineRule="auto"/>
        <w:ind w:firstLineChars="200" w:firstLine="480"/>
        <w:contextualSpacing/>
        <w:rPr>
          <w:rFonts w:ascii="仿宋" w:eastAsia="仿宋" w:hAnsi="仿宋" w:cs="仿宋_GB2312"/>
          <w:sz w:val="24"/>
        </w:rPr>
      </w:pPr>
      <w:r w:rsidRPr="00E4257F">
        <w:rPr>
          <w:rFonts w:ascii="仿宋" w:eastAsia="仿宋" w:hAnsi="仿宋" w:cs="仿宋_GB2312" w:hint="eastAsia"/>
          <w:sz w:val="24"/>
        </w:rPr>
        <w:t>可查看锁定的方案：论文撰写到期时，可查看被锁定的研究方案。</w:t>
      </w:r>
    </w:p>
    <w:p w:rsidR="00D2162F" w:rsidRPr="00E4257F" w:rsidRDefault="00D2162F" w:rsidP="00D2162F">
      <w:pPr>
        <w:pStyle w:val="9"/>
        <w:adjustRightInd/>
        <w:spacing w:before="0" w:after="0" w:line="360" w:lineRule="auto"/>
        <w:contextualSpacing/>
        <w:textAlignment w:val="auto"/>
        <w:rPr>
          <w:rFonts w:ascii="仿宋" w:eastAsia="仿宋" w:hAnsi="仿宋" w:cs="仿宋_GB2312"/>
          <w:b/>
          <w:sz w:val="24"/>
          <w:szCs w:val="24"/>
        </w:rPr>
      </w:pPr>
      <w:r w:rsidRPr="00E4257F">
        <w:rPr>
          <w:rFonts w:ascii="仿宋" w:eastAsia="仿宋" w:hAnsi="仿宋" w:cs="仿宋_GB2312" w:hint="eastAsia"/>
          <w:b/>
          <w:sz w:val="24"/>
          <w:szCs w:val="24"/>
        </w:rPr>
        <w:t>1.1.4.6共享数据授权</w:t>
      </w:r>
    </w:p>
    <w:p w:rsidR="00D2162F" w:rsidRPr="00E4257F" w:rsidRDefault="00D2162F" w:rsidP="00D2162F">
      <w:pPr>
        <w:spacing w:line="360" w:lineRule="auto"/>
        <w:ind w:firstLineChars="200" w:firstLine="480"/>
        <w:contextualSpacing/>
        <w:rPr>
          <w:rFonts w:ascii="仿宋" w:eastAsia="仿宋" w:hAnsi="仿宋" w:cs="仿宋_GB2312"/>
          <w:sz w:val="24"/>
        </w:rPr>
      </w:pPr>
      <w:r w:rsidRPr="00E4257F">
        <w:rPr>
          <w:rFonts w:ascii="仿宋" w:eastAsia="仿宋" w:hAnsi="仿宋" w:cs="仿宋_GB2312" w:hint="eastAsia"/>
          <w:sz w:val="24"/>
        </w:rPr>
        <w:t>平台需能够按数据范围进行授权，可以使数据持有者角色指定数据审批人员角色，系统可实现申请者提交申请后，审批人员在数据授权模块查看申请的数据内容，可通过条件检索查看指定数据患者视图。对本次申请方案执行审批操作。</w:t>
      </w:r>
    </w:p>
    <w:p w:rsidR="00D2162F" w:rsidRPr="00E4257F" w:rsidRDefault="00D2162F" w:rsidP="00D2162F">
      <w:pPr>
        <w:spacing w:line="360" w:lineRule="auto"/>
        <w:ind w:firstLineChars="200" w:firstLine="480"/>
        <w:contextualSpacing/>
        <w:rPr>
          <w:rFonts w:ascii="仿宋" w:eastAsia="仿宋" w:hAnsi="仿宋" w:cs="仿宋_GB2312"/>
          <w:sz w:val="24"/>
        </w:rPr>
      </w:pPr>
      <w:r w:rsidRPr="00E4257F">
        <w:rPr>
          <w:rFonts w:ascii="仿宋" w:eastAsia="仿宋" w:hAnsi="仿宋" w:cs="仿宋_GB2312" w:hint="eastAsia"/>
          <w:sz w:val="24"/>
        </w:rPr>
        <w:t>平台需支持查看资源申请记录，可通过关键词、审批进度（待审批、待学术审查、待结果确认、通过、不通过）、待办状态（待办、已办、仅查看）查询具体的研究方案；</w:t>
      </w:r>
    </w:p>
    <w:p w:rsidR="00D2162F" w:rsidRPr="00E4257F" w:rsidRDefault="00D2162F" w:rsidP="00D2162F">
      <w:pPr>
        <w:spacing w:line="360" w:lineRule="auto"/>
        <w:ind w:firstLineChars="200" w:firstLine="480"/>
        <w:contextualSpacing/>
        <w:rPr>
          <w:rFonts w:ascii="仿宋" w:eastAsia="仿宋" w:hAnsi="仿宋" w:cs="仿宋_GB2312"/>
          <w:sz w:val="24"/>
        </w:rPr>
      </w:pPr>
      <w:r w:rsidRPr="00E4257F">
        <w:rPr>
          <w:rFonts w:ascii="仿宋" w:eastAsia="仿宋" w:hAnsi="仿宋" w:cs="仿宋_GB2312" w:hint="eastAsia"/>
          <w:sz w:val="24"/>
        </w:rPr>
        <w:t>平台需提供方案的信息查看、审批进度查看。可根据所属科室对结果进行二次检索查询。</w:t>
      </w:r>
    </w:p>
    <w:p w:rsidR="00D2162F" w:rsidRPr="00E4257F" w:rsidRDefault="00D2162F" w:rsidP="00D2162F">
      <w:pPr>
        <w:spacing w:line="360" w:lineRule="auto"/>
        <w:ind w:firstLineChars="200" w:firstLine="480"/>
        <w:contextualSpacing/>
        <w:rPr>
          <w:rFonts w:ascii="仿宋" w:eastAsia="仿宋" w:hAnsi="仿宋" w:cs="仿宋_GB2312"/>
          <w:sz w:val="24"/>
        </w:rPr>
      </w:pPr>
      <w:r w:rsidRPr="00E4257F">
        <w:rPr>
          <w:rFonts w:ascii="仿宋" w:eastAsia="仿宋" w:hAnsi="仿宋" w:cs="仿宋_GB2312" w:hint="eastAsia"/>
          <w:sz w:val="24"/>
        </w:rPr>
        <w:t>平台需提供对资源申请审批功能，可以通过下载初审模板，填写初审信息后上传附件，发起申请；平台需提供针对该方案进行审批功能：通过，需填写资源复审人员信息；不通过，需填写不通过原因。</w:t>
      </w:r>
    </w:p>
    <w:p w:rsidR="00D2162F" w:rsidRPr="00E4257F" w:rsidRDefault="00D2162F" w:rsidP="00D2162F">
      <w:pPr>
        <w:spacing w:line="360" w:lineRule="auto"/>
        <w:ind w:firstLineChars="200" w:firstLine="480"/>
        <w:contextualSpacing/>
        <w:rPr>
          <w:rFonts w:ascii="仿宋" w:eastAsia="仿宋" w:hAnsi="仿宋" w:cs="仿宋_GB2312"/>
          <w:sz w:val="24"/>
        </w:rPr>
      </w:pPr>
      <w:r w:rsidRPr="00E4257F">
        <w:rPr>
          <w:rFonts w:ascii="仿宋" w:eastAsia="仿宋" w:hAnsi="仿宋" w:cs="仿宋_GB2312" w:hint="eastAsia"/>
          <w:sz w:val="24"/>
        </w:rPr>
        <w:t>平台需提供方案的锁定和解锁功能，审批通过的资源，根据论文撰写日期是否超时来进行方案锁定，并且不可进行待发表论文申请；系统提供重新解锁方案功能，需选择新的论文撰写到期日，来控制方案的解锁。</w:t>
      </w:r>
    </w:p>
    <w:p w:rsidR="00D2162F" w:rsidRPr="00E4257F" w:rsidRDefault="00D2162F" w:rsidP="00D2162F">
      <w:pPr>
        <w:pStyle w:val="9"/>
        <w:adjustRightInd/>
        <w:spacing w:before="0" w:after="0" w:line="360" w:lineRule="auto"/>
        <w:contextualSpacing/>
        <w:textAlignment w:val="auto"/>
        <w:rPr>
          <w:rFonts w:ascii="仿宋" w:eastAsia="仿宋" w:hAnsi="仿宋" w:cs="仿宋_GB2312"/>
          <w:b/>
          <w:sz w:val="24"/>
          <w:szCs w:val="24"/>
        </w:rPr>
      </w:pPr>
      <w:r w:rsidRPr="00E4257F">
        <w:rPr>
          <w:rFonts w:ascii="仿宋" w:eastAsia="仿宋" w:hAnsi="仿宋" w:cs="仿宋_GB2312" w:hint="eastAsia"/>
          <w:b/>
          <w:sz w:val="24"/>
          <w:szCs w:val="24"/>
        </w:rPr>
        <w:t>1.1.4.7分析师预约及在线签署共享协议</w:t>
      </w:r>
    </w:p>
    <w:p w:rsidR="00D2162F" w:rsidRPr="00E4257F" w:rsidRDefault="00D2162F" w:rsidP="00D2162F">
      <w:pPr>
        <w:spacing w:line="360" w:lineRule="auto"/>
        <w:ind w:firstLineChars="200" w:firstLine="480"/>
        <w:contextualSpacing/>
        <w:rPr>
          <w:rFonts w:ascii="仿宋" w:eastAsia="仿宋" w:hAnsi="仿宋" w:cs="仿宋_GB2312"/>
          <w:sz w:val="24"/>
        </w:rPr>
      </w:pPr>
      <w:r w:rsidRPr="00E4257F">
        <w:rPr>
          <w:rFonts w:ascii="仿宋" w:eastAsia="仿宋" w:hAnsi="仿宋" w:cs="仿宋_GB2312" w:hint="eastAsia"/>
          <w:sz w:val="24"/>
        </w:rPr>
        <w:t>平台需提供预约分析师功能。支持在线签署共享协议；授权后的数据仅可在安全受限的计算机内导出使用。</w:t>
      </w:r>
    </w:p>
    <w:p w:rsidR="00D2162F" w:rsidRPr="00E4257F" w:rsidRDefault="00D2162F" w:rsidP="00D2162F">
      <w:pPr>
        <w:pStyle w:val="9"/>
        <w:adjustRightInd/>
        <w:spacing w:before="0" w:after="0" w:line="360" w:lineRule="auto"/>
        <w:contextualSpacing/>
        <w:textAlignment w:val="auto"/>
        <w:rPr>
          <w:rFonts w:ascii="仿宋" w:eastAsia="仿宋" w:hAnsi="仿宋" w:cs="仿宋_GB2312"/>
          <w:b/>
          <w:sz w:val="24"/>
          <w:szCs w:val="24"/>
        </w:rPr>
      </w:pPr>
      <w:r w:rsidRPr="00E4257F">
        <w:rPr>
          <w:rFonts w:ascii="仿宋" w:eastAsia="仿宋" w:hAnsi="仿宋" w:cs="仿宋_GB2312" w:hint="eastAsia"/>
          <w:b/>
          <w:sz w:val="24"/>
          <w:szCs w:val="24"/>
        </w:rPr>
        <w:lastRenderedPageBreak/>
        <w:t>1.1.4.8申请数据使用</w:t>
      </w:r>
    </w:p>
    <w:p w:rsidR="00D2162F" w:rsidRPr="00E4257F" w:rsidRDefault="00D2162F" w:rsidP="00D2162F">
      <w:pPr>
        <w:spacing w:line="360" w:lineRule="auto"/>
        <w:ind w:firstLineChars="200" w:firstLine="480"/>
        <w:contextualSpacing/>
        <w:rPr>
          <w:rFonts w:ascii="仿宋" w:eastAsia="仿宋" w:hAnsi="仿宋" w:cs="仿宋_GB2312"/>
          <w:sz w:val="24"/>
        </w:rPr>
      </w:pPr>
      <w:r w:rsidRPr="00E4257F">
        <w:rPr>
          <w:rFonts w:ascii="仿宋" w:eastAsia="仿宋" w:hAnsi="仿宋" w:cs="仿宋_GB2312" w:hint="eastAsia"/>
          <w:sz w:val="24"/>
        </w:rPr>
        <w:t>平台需提供自定义数据范围进行数据导出，可查看该研究方案数据范围（包括研究对象范围、研究对象数量等）；导出格式需支持：excel、csv等常规分析所使用的数据格式。</w:t>
      </w:r>
    </w:p>
    <w:p w:rsidR="00D2162F" w:rsidRPr="00E4257F" w:rsidRDefault="00D2162F" w:rsidP="00D2162F">
      <w:pPr>
        <w:spacing w:line="360" w:lineRule="auto"/>
        <w:ind w:firstLineChars="200" w:firstLine="480"/>
        <w:contextualSpacing/>
        <w:rPr>
          <w:rFonts w:ascii="仿宋" w:eastAsia="仿宋" w:hAnsi="仿宋" w:cs="仿宋_GB2312"/>
          <w:sz w:val="24"/>
        </w:rPr>
      </w:pPr>
      <w:r w:rsidRPr="00E4257F">
        <w:rPr>
          <w:rFonts w:ascii="仿宋" w:eastAsia="仿宋" w:hAnsi="仿宋" w:cs="仿宋_GB2312" w:hint="eastAsia"/>
          <w:sz w:val="24"/>
        </w:rPr>
        <w:t>平台需提供预览导出数据功能，可预览导出数据的前10条。</w:t>
      </w:r>
    </w:p>
    <w:p w:rsidR="00D2162F" w:rsidRPr="00E4257F" w:rsidRDefault="00D2162F" w:rsidP="00D2162F">
      <w:pPr>
        <w:spacing w:line="360" w:lineRule="auto"/>
        <w:ind w:firstLineChars="200" w:firstLine="480"/>
        <w:contextualSpacing/>
        <w:rPr>
          <w:rFonts w:ascii="仿宋" w:eastAsia="仿宋" w:hAnsi="仿宋" w:cs="仿宋_GB2312"/>
          <w:sz w:val="24"/>
        </w:rPr>
      </w:pPr>
      <w:r w:rsidRPr="00E4257F">
        <w:rPr>
          <w:rFonts w:ascii="仿宋" w:eastAsia="仿宋" w:hAnsi="仿宋" w:cs="仿宋_GB2312" w:hint="eastAsia"/>
          <w:sz w:val="24"/>
        </w:rPr>
        <w:t>平台需提供可查看导出数据记录功能：可根据关键词检索导出文件；可查看数据导出记录，包括但不限于导出文件名称、导出范围（查看变量数量、研究对象数量）、所属研究方案、创建时间、导出结果（进行中（百分比形式）、成功、失败）等。</w:t>
      </w:r>
    </w:p>
    <w:p w:rsidR="00D2162F" w:rsidRPr="00E4257F" w:rsidRDefault="00D2162F" w:rsidP="00D2162F">
      <w:pPr>
        <w:spacing w:line="360" w:lineRule="auto"/>
        <w:ind w:firstLineChars="200" w:firstLine="480"/>
        <w:contextualSpacing/>
        <w:rPr>
          <w:rFonts w:ascii="仿宋" w:eastAsia="仿宋" w:hAnsi="仿宋"/>
          <w:sz w:val="24"/>
        </w:rPr>
      </w:pPr>
      <w:r w:rsidRPr="00E4257F">
        <w:rPr>
          <w:rFonts w:ascii="仿宋" w:eastAsia="仿宋" w:hAnsi="仿宋" w:cs="仿宋_GB2312" w:hint="eastAsia"/>
          <w:sz w:val="24"/>
        </w:rPr>
        <w:t>数据在安全环境中统计分析后，平台需支持通过平台将分析结果进行上传。平台需支持审核员对分析结果的审核功能。平台需支持审核通过后的分析结果，在安全环境外的下载功能。</w:t>
      </w:r>
    </w:p>
    <w:p w:rsidR="00D2162F" w:rsidRPr="00E4257F" w:rsidRDefault="00D2162F" w:rsidP="00D2162F">
      <w:pPr>
        <w:pStyle w:val="6"/>
        <w:spacing w:before="0" w:after="0" w:line="360" w:lineRule="auto"/>
        <w:contextualSpacing/>
        <w:rPr>
          <w:rFonts w:ascii="仿宋" w:eastAsia="仿宋" w:hAnsi="仿宋" w:cs="仿宋_GB2312"/>
          <w:szCs w:val="24"/>
        </w:rPr>
      </w:pPr>
      <w:r w:rsidRPr="00E4257F">
        <w:rPr>
          <w:rFonts w:ascii="仿宋" w:eastAsia="仿宋" w:hAnsi="仿宋" w:cs="仿宋_GB2312" w:hint="eastAsia"/>
          <w:szCs w:val="24"/>
        </w:rPr>
        <w:t>1.2常用分析软件授权服务</w:t>
      </w:r>
    </w:p>
    <w:p w:rsidR="00D2162F" w:rsidRPr="00E4257F" w:rsidRDefault="00D2162F" w:rsidP="00D2162F">
      <w:pPr>
        <w:spacing w:line="360" w:lineRule="auto"/>
        <w:ind w:firstLineChars="200" w:firstLine="480"/>
        <w:contextualSpacing/>
        <w:rPr>
          <w:rFonts w:ascii="仿宋" w:eastAsia="仿宋" w:hAnsi="仿宋" w:cs="仿宋_GB2312"/>
          <w:sz w:val="24"/>
        </w:rPr>
      </w:pPr>
      <w:r w:rsidRPr="00E4257F">
        <w:rPr>
          <w:rFonts w:ascii="仿宋" w:eastAsia="仿宋" w:hAnsi="仿宋" w:cs="仿宋_GB2312" w:hint="eastAsia"/>
          <w:sz w:val="24"/>
        </w:rPr>
        <w:t>为满足项目后续针对专病数据进行数据分析，需提供SAS单机版、SPSS标准版、MATLAB基础版、EndNote、PASS五款常用分析软件的授权，需满足自合同签订起至少两年的订阅授权。</w:t>
      </w:r>
    </w:p>
    <w:p w:rsidR="00D2162F" w:rsidRPr="00E4257F" w:rsidRDefault="00D2162F" w:rsidP="00D2162F">
      <w:pPr>
        <w:pStyle w:val="8"/>
        <w:adjustRightInd/>
        <w:spacing w:before="0" w:after="0" w:line="360" w:lineRule="auto"/>
        <w:contextualSpacing/>
        <w:textAlignment w:val="auto"/>
        <w:rPr>
          <w:rFonts w:ascii="仿宋" w:eastAsia="仿宋" w:hAnsi="仿宋" w:cs="仿宋_GB2312"/>
          <w:b/>
          <w:bCs/>
          <w:szCs w:val="24"/>
        </w:rPr>
      </w:pPr>
      <w:r w:rsidRPr="00E4257F">
        <w:rPr>
          <w:rFonts w:ascii="仿宋" w:eastAsia="仿宋" w:hAnsi="仿宋" w:cs="仿宋_GB2312" w:hint="eastAsia"/>
          <w:b/>
          <w:bCs/>
          <w:szCs w:val="24"/>
        </w:rPr>
        <w:t>1.2.1 SAS单机版</w:t>
      </w:r>
    </w:p>
    <w:p w:rsidR="00D2162F" w:rsidRPr="00E4257F" w:rsidRDefault="00D2162F" w:rsidP="00D2162F">
      <w:pPr>
        <w:spacing w:line="360" w:lineRule="auto"/>
        <w:ind w:firstLineChars="200" w:firstLine="480"/>
        <w:contextualSpacing/>
        <w:rPr>
          <w:rFonts w:ascii="仿宋" w:eastAsia="仿宋" w:hAnsi="仿宋" w:cs="仿宋_GB2312"/>
          <w:sz w:val="24"/>
        </w:rPr>
      </w:pPr>
      <w:r w:rsidRPr="00E4257F">
        <w:rPr>
          <w:rFonts w:ascii="仿宋" w:eastAsia="仿宋" w:hAnsi="仿宋" w:cs="仿宋_GB2312" w:hint="eastAsia"/>
          <w:sz w:val="24"/>
        </w:rPr>
        <w:t>授权的SAS单机版需包含但不限于：BaseSAS、SAS/STAT、SAS/GRAPH、SAS/FSP模块。</w:t>
      </w:r>
    </w:p>
    <w:p w:rsidR="00D2162F" w:rsidRPr="00E4257F" w:rsidRDefault="00D2162F" w:rsidP="00D2162F">
      <w:pPr>
        <w:pStyle w:val="8"/>
        <w:adjustRightInd/>
        <w:spacing w:before="0" w:after="0" w:line="360" w:lineRule="auto"/>
        <w:contextualSpacing/>
        <w:textAlignment w:val="auto"/>
        <w:rPr>
          <w:rFonts w:ascii="仿宋" w:eastAsia="仿宋" w:hAnsi="仿宋" w:cs="仿宋_GB2312"/>
          <w:b/>
          <w:bCs/>
          <w:szCs w:val="24"/>
        </w:rPr>
      </w:pPr>
      <w:r w:rsidRPr="00E4257F">
        <w:rPr>
          <w:rFonts w:ascii="仿宋" w:eastAsia="仿宋" w:hAnsi="仿宋" w:cs="仿宋_GB2312" w:hint="eastAsia"/>
          <w:b/>
          <w:bCs/>
          <w:szCs w:val="24"/>
        </w:rPr>
        <w:t>1.2.2 SPSS标准版</w:t>
      </w:r>
    </w:p>
    <w:p w:rsidR="00D2162F" w:rsidRPr="00E4257F" w:rsidRDefault="00D2162F" w:rsidP="00D2162F">
      <w:pPr>
        <w:spacing w:line="360" w:lineRule="auto"/>
        <w:ind w:firstLineChars="200" w:firstLine="480"/>
        <w:contextualSpacing/>
        <w:rPr>
          <w:rFonts w:ascii="仿宋" w:eastAsia="仿宋" w:hAnsi="仿宋" w:cs="仿宋_GB2312"/>
          <w:sz w:val="24"/>
        </w:rPr>
      </w:pPr>
      <w:r w:rsidRPr="00E4257F">
        <w:rPr>
          <w:rFonts w:ascii="仿宋" w:eastAsia="仿宋" w:hAnsi="仿宋" w:cs="仿宋_GB2312" w:hint="eastAsia"/>
          <w:sz w:val="24"/>
        </w:rPr>
        <w:t>授权的SPSS标准版需包括但不限于基础模块：数据管理、描述统计、均值比较等，统计模块：GLM、混合线性模型、对数线性模型、生存分析。</w:t>
      </w:r>
    </w:p>
    <w:p w:rsidR="00D2162F" w:rsidRPr="00E4257F" w:rsidRDefault="00D2162F" w:rsidP="00D2162F">
      <w:pPr>
        <w:pStyle w:val="8"/>
        <w:adjustRightInd/>
        <w:spacing w:before="0" w:after="0" w:line="360" w:lineRule="auto"/>
        <w:contextualSpacing/>
        <w:textAlignment w:val="auto"/>
        <w:rPr>
          <w:rFonts w:ascii="仿宋" w:eastAsia="仿宋" w:hAnsi="仿宋" w:cs="仿宋_GB2312"/>
          <w:b/>
          <w:bCs/>
          <w:szCs w:val="24"/>
        </w:rPr>
      </w:pPr>
      <w:r w:rsidRPr="00E4257F">
        <w:rPr>
          <w:rFonts w:ascii="仿宋" w:eastAsia="仿宋" w:hAnsi="仿宋" w:cs="仿宋_GB2312" w:hint="eastAsia"/>
          <w:b/>
          <w:bCs/>
          <w:szCs w:val="24"/>
        </w:rPr>
        <w:t>1.2.3 MATLAB基础版</w:t>
      </w:r>
    </w:p>
    <w:p w:rsidR="00D2162F" w:rsidRPr="00E4257F" w:rsidRDefault="00D2162F" w:rsidP="00D2162F">
      <w:pPr>
        <w:spacing w:line="360" w:lineRule="auto"/>
        <w:ind w:firstLineChars="200" w:firstLine="480"/>
        <w:contextualSpacing/>
        <w:rPr>
          <w:rFonts w:ascii="仿宋" w:eastAsia="仿宋" w:hAnsi="仿宋" w:cs="仿宋_GB2312"/>
          <w:sz w:val="24"/>
        </w:rPr>
      </w:pPr>
      <w:r w:rsidRPr="00E4257F">
        <w:rPr>
          <w:rFonts w:ascii="仿宋" w:eastAsia="仿宋" w:hAnsi="仿宋" w:cs="仿宋_GB2312" w:hint="eastAsia"/>
          <w:sz w:val="24"/>
        </w:rPr>
        <w:t>授权的MATLAB基础版需包含的模块包括但不限于：数学与计算工具、数据可视化、编程与脚本工具。</w:t>
      </w:r>
    </w:p>
    <w:p w:rsidR="00D2162F" w:rsidRPr="00E4257F" w:rsidRDefault="00D2162F" w:rsidP="00D2162F">
      <w:pPr>
        <w:pStyle w:val="8"/>
        <w:adjustRightInd/>
        <w:spacing w:before="0" w:after="0" w:line="360" w:lineRule="auto"/>
        <w:contextualSpacing/>
        <w:textAlignment w:val="auto"/>
        <w:rPr>
          <w:rFonts w:ascii="仿宋" w:eastAsia="仿宋" w:hAnsi="仿宋" w:cs="仿宋_GB2312"/>
          <w:b/>
          <w:bCs/>
          <w:szCs w:val="24"/>
        </w:rPr>
      </w:pPr>
      <w:r w:rsidRPr="00E4257F">
        <w:rPr>
          <w:rFonts w:ascii="仿宋" w:eastAsia="仿宋" w:hAnsi="仿宋" w:cs="仿宋_GB2312" w:hint="eastAsia"/>
          <w:b/>
          <w:bCs/>
          <w:szCs w:val="24"/>
        </w:rPr>
        <w:t>1.2.4 EndNote</w:t>
      </w:r>
    </w:p>
    <w:p w:rsidR="00D2162F" w:rsidRPr="00E4257F" w:rsidRDefault="00D2162F" w:rsidP="00D2162F">
      <w:pPr>
        <w:spacing w:line="360" w:lineRule="auto"/>
        <w:ind w:firstLineChars="200" w:firstLine="480"/>
        <w:contextualSpacing/>
        <w:rPr>
          <w:rFonts w:ascii="仿宋" w:eastAsia="仿宋" w:hAnsi="仿宋" w:cs="仿宋_GB2312"/>
          <w:sz w:val="24"/>
        </w:rPr>
      </w:pPr>
      <w:r w:rsidRPr="00E4257F">
        <w:rPr>
          <w:rFonts w:ascii="仿宋" w:eastAsia="仿宋" w:hAnsi="仿宋" w:cs="仿宋_GB2312" w:hint="eastAsia"/>
          <w:sz w:val="24"/>
        </w:rPr>
        <w:t>授权的EndNote软件需包含的模块包括但不限于：Library Manager、Online Search、内置PDF阅读器。</w:t>
      </w:r>
    </w:p>
    <w:p w:rsidR="00D2162F" w:rsidRPr="00E4257F" w:rsidRDefault="00D2162F" w:rsidP="00D2162F">
      <w:pPr>
        <w:pStyle w:val="8"/>
        <w:adjustRightInd/>
        <w:spacing w:before="0" w:after="0" w:line="360" w:lineRule="auto"/>
        <w:contextualSpacing/>
        <w:textAlignment w:val="auto"/>
        <w:rPr>
          <w:rFonts w:ascii="仿宋" w:eastAsia="仿宋" w:hAnsi="仿宋" w:cs="仿宋_GB2312"/>
          <w:b/>
          <w:bCs/>
          <w:szCs w:val="24"/>
        </w:rPr>
      </w:pPr>
      <w:r w:rsidRPr="00E4257F">
        <w:rPr>
          <w:rFonts w:ascii="仿宋" w:eastAsia="仿宋" w:hAnsi="仿宋" w:cs="仿宋_GB2312" w:hint="eastAsia"/>
          <w:b/>
          <w:bCs/>
          <w:szCs w:val="24"/>
        </w:rPr>
        <w:lastRenderedPageBreak/>
        <w:t>1.2.5 PASS</w:t>
      </w:r>
    </w:p>
    <w:p w:rsidR="00D2162F" w:rsidRPr="00E4257F" w:rsidRDefault="00D2162F" w:rsidP="00D2162F">
      <w:pPr>
        <w:spacing w:line="360" w:lineRule="auto"/>
        <w:ind w:firstLineChars="200" w:firstLine="480"/>
        <w:contextualSpacing/>
      </w:pPr>
      <w:r w:rsidRPr="00E4257F">
        <w:rPr>
          <w:rFonts w:ascii="仿宋" w:eastAsia="仿宋" w:hAnsi="仿宋" w:cs="仿宋_GB2312" w:hint="eastAsia"/>
          <w:sz w:val="24"/>
        </w:rPr>
        <w:t>授权的PASS软件需包含的模块包括但不限于：均值检验模块、相关性检验模块、正态性检验模块。</w:t>
      </w:r>
    </w:p>
    <w:p w:rsidR="00D2162F" w:rsidRPr="00E4257F" w:rsidRDefault="00D2162F" w:rsidP="00D2162F">
      <w:pPr>
        <w:pStyle w:val="2"/>
        <w:keepNext w:val="0"/>
        <w:keepLines w:val="0"/>
        <w:tabs>
          <w:tab w:val="left" w:pos="0"/>
        </w:tabs>
        <w:autoSpaceDE/>
        <w:adjustRightInd/>
        <w:spacing w:before="0" w:line="360" w:lineRule="auto"/>
        <w:contextualSpacing/>
        <w:jc w:val="left"/>
        <w:rPr>
          <w:rFonts w:ascii="仿宋" w:eastAsia="仿宋" w:hAnsi="仿宋" w:cs="宋体"/>
          <w:bCs/>
          <w:sz w:val="24"/>
          <w:szCs w:val="24"/>
        </w:rPr>
      </w:pPr>
      <w:r w:rsidRPr="00E4257F">
        <w:rPr>
          <w:rFonts w:ascii="仿宋" w:eastAsia="仿宋" w:hAnsi="仿宋" w:cs="宋体" w:hint="eastAsia"/>
          <w:bCs/>
          <w:sz w:val="24"/>
          <w:szCs w:val="24"/>
        </w:rPr>
        <w:t>三、项目总体建设要求</w:t>
      </w:r>
    </w:p>
    <w:p w:rsidR="00D2162F" w:rsidRPr="00E4257F" w:rsidRDefault="00D2162F" w:rsidP="00D2162F">
      <w:pPr>
        <w:pStyle w:val="affff5"/>
        <w:spacing w:line="360" w:lineRule="auto"/>
        <w:ind w:firstLineChars="200" w:firstLine="480"/>
        <w:contextualSpacing/>
        <w:rPr>
          <w:rFonts w:ascii="仿宋" w:eastAsia="仿宋" w:hAnsi="仿宋"/>
          <w:sz w:val="24"/>
        </w:rPr>
      </w:pPr>
      <w:r w:rsidRPr="00E4257F">
        <w:rPr>
          <w:rFonts w:ascii="仿宋" w:eastAsia="仿宋" w:hAnsi="仿宋" w:hint="eastAsia"/>
          <w:sz w:val="24"/>
        </w:rPr>
        <w:t>依照本项目实际需求，并遵循国家和行业等规范标准要求，满足国产化适配要求，进行本项目总体架构设计，包括但不限于技术架构、业务架构和系统部署架构设计及描述。</w:t>
      </w:r>
    </w:p>
    <w:p w:rsidR="00D2162F" w:rsidRPr="00E4257F" w:rsidRDefault="00D2162F" w:rsidP="00D2162F">
      <w:pPr>
        <w:spacing w:line="360" w:lineRule="auto"/>
        <w:contextualSpacing/>
        <w:rPr>
          <w:rFonts w:ascii="仿宋" w:eastAsia="仿宋" w:hAnsi="仿宋"/>
          <w:sz w:val="24"/>
        </w:rPr>
      </w:pPr>
      <w:r w:rsidRPr="00E4257F">
        <w:rPr>
          <w:rFonts w:ascii="仿宋" w:eastAsia="仿宋" w:hAnsi="仿宋" w:hint="eastAsia"/>
          <w:sz w:val="24"/>
        </w:rPr>
        <w:t>1.系统部署要求</w:t>
      </w:r>
    </w:p>
    <w:p w:rsidR="00D2162F" w:rsidRPr="00E4257F" w:rsidRDefault="00D2162F" w:rsidP="00D2162F">
      <w:pPr>
        <w:spacing w:line="360" w:lineRule="auto"/>
        <w:ind w:firstLineChars="200" w:firstLine="480"/>
        <w:contextualSpacing/>
        <w:jc w:val="left"/>
        <w:rPr>
          <w:rFonts w:ascii="仿宋" w:eastAsia="仿宋" w:hAnsi="仿宋" w:cs="仿宋_GB2312"/>
          <w:sz w:val="24"/>
        </w:rPr>
      </w:pPr>
      <w:r w:rsidRPr="00E4257F">
        <w:rPr>
          <w:rFonts w:ascii="仿宋" w:eastAsia="仿宋" w:hAnsi="仿宋" w:cs="仿宋_GB2312" w:hint="eastAsia"/>
          <w:sz w:val="24"/>
        </w:rPr>
        <w:t>需兼容常用操作系统windows server2019及以上、Linux等操作系统。</w:t>
      </w:r>
    </w:p>
    <w:p w:rsidR="00D2162F" w:rsidRPr="00E4257F" w:rsidRDefault="00D2162F" w:rsidP="00D2162F">
      <w:pPr>
        <w:spacing w:line="360" w:lineRule="auto"/>
        <w:ind w:firstLineChars="200" w:firstLine="480"/>
        <w:contextualSpacing/>
        <w:jc w:val="left"/>
        <w:rPr>
          <w:rFonts w:ascii="仿宋" w:eastAsia="仿宋" w:hAnsi="仿宋"/>
          <w:sz w:val="24"/>
        </w:rPr>
      </w:pPr>
      <w:r w:rsidRPr="00E4257F">
        <w:rPr>
          <w:rFonts w:ascii="仿宋" w:eastAsia="仿宋" w:hAnsi="仿宋" w:cs="仿宋_GB2312" w:hint="eastAsia"/>
          <w:sz w:val="24"/>
        </w:rPr>
        <w:t>需支持国产操作系统进行部署，或者可针对国产服务器环境部署进行适配升级。</w:t>
      </w:r>
    </w:p>
    <w:p w:rsidR="00D2162F" w:rsidRPr="00E4257F" w:rsidRDefault="00D2162F" w:rsidP="00D2162F">
      <w:pPr>
        <w:spacing w:line="360" w:lineRule="auto"/>
        <w:contextualSpacing/>
        <w:jc w:val="left"/>
        <w:rPr>
          <w:rFonts w:ascii="仿宋" w:eastAsia="仿宋" w:hAnsi="仿宋" w:cs="仿宋_GB2312"/>
          <w:sz w:val="24"/>
        </w:rPr>
      </w:pPr>
      <w:r w:rsidRPr="00E4257F">
        <w:rPr>
          <w:rFonts w:ascii="仿宋" w:eastAsia="仿宋" w:hAnsi="仿宋" w:cs="仿宋_GB2312" w:hint="eastAsia"/>
          <w:sz w:val="24"/>
        </w:rPr>
        <w:t>2.总体建设架构</w:t>
      </w:r>
    </w:p>
    <w:p w:rsidR="00D2162F" w:rsidRPr="00E4257F" w:rsidRDefault="00D2162F" w:rsidP="00D2162F">
      <w:pPr>
        <w:spacing w:line="360" w:lineRule="auto"/>
        <w:ind w:firstLineChars="200" w:firstLine="480"/>
        <w:contextualSpacing/>
        <w:jc w:val="left"/>
        <w:rPr>
          <w:rFonts w:ascii="仿宋" w:eastAsia="仿宋" w:hAnsi="仿宋" w:cs="仿宋_GB2312"/>
          <w:sz w:val="24"/>
        </w:rPr>
      </w:pPr>
      <w:r w:rsidRPr="00E4257F">
        <w:rPr>
          <w:rFonts w:ascii="仿宋" w:eastAsia="仿宋" w:hAnsi="仿宋" w:cs="仿宋_GB2312" w:hint="eastAsia"/>
          <w:sz w:val="24"/>
        </w:rPr>
        <w:t>采用“国家中心统一规划+分中心标准化接入”的两级架构模式形成</w:t>
      </w:r>
      <w:r w:rsidRPr="00E4257F">
        <w:rPr>
          <w:rFonts w:ascii="仿宋" w:eastAsia="仿宋" w:hAnsi="仿宋" w:cs="仿宋_GB2312" w:hint="eastAsia"/>
          <w:kern w:val="0"/>
          <w:sz w:val="24"/>
        </w:rPr>
        <w:t>心血管及共患病数据资源库</w:t>
      </w:r>
      <w:r w:rsidRPr="00E4257F">
        <w:rPr>
          <w:rFonts w:ascii="仿宋" w:eastAsia="仿宋" w:hAnsi="仿宋" w:cs="仿宋_GB2312" w:hint="eastAsia"/>
          <w:sz w:val="24"/>
        </w:rPr>
        <w:t>，国家中心负责专病数据平台的核心架构设计、标准制定、功能开发及总平台部署维护，</w:t>
      </w:r>
      <w:r w:rsidRPr="00E4257F">
        <w:rPr>
          <w:rFonts w:ascii="仿宋" w:eastAsia="仿宋" w:hAnsi="仿宋" w:cs="仿宋_GB2312" w:hint="eastAsia"/>
          <w:kern w:val="0"/>
          <w:sz w:val="24"/>
        </w:rPr>
        <w:t>实现不同地域、不同层级医疗机构的数据无缝对接。</w:t>
      </w:r>
      <w:r w:rsidRPr="00E4257F">
        <w:rPr>
          <w:rFonts w:ascii="MS Gothic" w:eastAsia="MS Gothic" w:hAnsi="MS Gothic" w:cs="MS Gothic" w:hint="eastAsia"/>
          <w:sz w:val="24"/>
        </w:rPr>
        <w:t>​</w:t>
      </w:r>
    </w:p>
    <w:p w:rsidR="00D2162F" w:rsidRPr="00E4257F" w:rsidRDefault="00D2162F" w:rsidP="00D2162F">
      <w:pPr>
        <w:spacing w:line="360" w:lineRule="auto"/>
        <w:contextualSpacing/>
        <w:jc w:val="left"/>
        <w:rPr>
          <w:rFonts w:ascii="仿宋" w:eastAsia="仿宋" w:hAnsi="仿宋" w:cs="仿宋_GB2312"/>
          <w:sz w:val="24"/>
        </w:rPr>
      </w:pPr>
      <w:r w:rsidRPr="00E4257F">
        <w:rPr>
          <w:rFonts w:ascii="仿宋" w:eastAsia="仿宋" w:hAnsi="仿宋" w:cs="仿宋_GB2312" w:hint="eastAsia"/>
          <w:sz w:val="24"/>
        </w:rPr>
        <w:t>3.数据对接要求：</w:t>
      </w:r>
    </w:p>
    <w:p w:rsidR="00D2162F" w:rsidRPr="00E4257F" w:rsidRDefault="00D2162F" w:rsidP="00D2162F">
      <w:pPr>
        <w:spacing w:line="360" w:lineRule="auto"/>
        <w:ind w:firstLineChars="200" w:firstLine="480"/>
        <w:contextualSpacing/>
        <w:jc w:val="left"/>
        <w:rPr>
          <w:rFonts w:ascii="仿宋" w:eastAsia="仿宋" w:hAnsi="仿宋" w:cs="仿宋_GB2312"/>
          <w:sz w:val="24"/>
        </w:rPr>
      </w:pPr>
      <w:r w:rsidRPr="00E4257F">
        <w:rPr>
          <w:rFonts w:ascii="仿宋" w:eastAsia="仿宋" w:hAnsi="仿宋" w:cs="仿宋_GB2312" w:hint="eastAsia"/>
          <w:sz w:val="24"/>
        </w:rPr>
        <w:t>需实现与医院现有核心系统的对接，包括但不限于：EMR、HIS、LIS及数据中台，接口通信需支持RESTful API或WebService协议，数据传输格式可采用JSON或XML。</w:t>
      </w:r>
    </w:p>
    <w:p w:rsidR="00D2162F" w:rsidRPr="00E4257F" w:rsidRDefault="00D2162F" w:rsidP="00D2162F">
      <w:pPr>
        <w:pStyle w:val="2"/>
        <w:keepNext w:val="0"/>
        <w:keepLines w:val="0"/>
        <w:tabs>
          <w:tab w:val="left" w:pos="0"/>
        </w:tabs>
        <w:autoSpaceDE/>
        <w:adjustRightInd/>
        <w:spacing w:before="0" w:line="360" w:lineRule="auto"/>
        <w:contextualSpacing/>
        <w:jc w:val="left"/>
        <w:rPr>
          <w:rFonts w:ascii="仿宋" w:eastAsia="仿宋" w:hAnsi="仿宋" w:cs="宋体"/>
          <w:bCs/>
          <w:sz w:val="24"/>
          <w:szCs w:val="24"/>
        </w:rPr>
      </w:pPr>
      <w:r w:rsidRPr="00E4257F">
        <w:rPr>
          <w:rFonts w:ascii="仿宋" w:eastAsia="仿宋" w:hAnsi="仿宋" w:cs="宋体" w:hint="eastAsia"/>
          <w:bCs/>
          <w:sz w:val="24"/>
          <w:szCs w:val="24"/>
        </w:rPr>
        <w:t>四、项目信息安全要求</w:t>
      </w:r>
    </w:p>
    <w:p w:rsidR="00D2162F" w:rsidRPr="00E4257F" w:rsidRDefault="00D2162F" w:rsidP="00D2162F">
      <w:pPr>
        <w:adjustRightInd w:val="0"/>
        <w:spacing w:line="360" w:lineRule="auto"/>
        <w:ind w:firstLineChars="200" w:firstLine="480"/>
        <w:contextualSpacing/>
        <w:textAlignment w:val="baseline"/>
        <w:rPr>
          <w:rFonts w:ascii="仿宋" w:eastAsia="仿宋" w:hAnsi="仿宋" w:cs="宋体"/>
          <w:sz w:val="24"/>
        </w:rPr>
      </w:pPr>
      <w:r w:rsidRPr="00E4257F">
        <w:rPr>
          <w:rFonts w:ascii="仿宋" w:eastAsia="仿宋" w:hAnsi="仿宋" w:cs="宋体" w:hint="eastAsia"/>
          <w:sz w:val="24"/>
        </w:rPr>
        <w:t>要求投标人参考国家相关法律</w:t>
      </w:r>
      <w:r w:rsidRPr="00E4257F">
        <w:rPr>
          <w:rFonts w:ascii="仿宋" w:eastAsia="仿宋" w:hAnsi="仿宋" w:hint="eastAsia"/>
          <w:sz w:val="24"/>
        </w:rPr>
        <w:t>法规</w:t>
      </w:r>
      <w:r w:rsidRPr="00E4257F">
        <w:rPr>
          <w:rFonts w:ascii="仿宋" w:eastAsia="仿宋" w:hAnsi="仿宋" w:cs="宋体" w:hint="eastAsia"/>
          <w:sz w:val="24"/>
        </w:rPr>
        <w:t>、政策标准、行业规范，制定完整的安全方案，安全方案应包含且不限于安全管理方案、安全技术方案、数据安全方案等内容，以保障本项目系统安全、数据安全和运行安全。</w:t>
      </w:r>
    </w:p>
    <w:p w:rsidR="00D2162F" w:rsidRPr="00E4257F" w:rsidRDefault="00D2162F" w:rsidP="00D2162F">
      <w:pPr>
        <w:spacing w:line="360" w:lineRule="auto"/>
        <w:ind w:firstLineChars="200" w:firstLine="480"/>
        <w:contextualSpacing/>
        <w:rPr>
          <w:rFonts w:ascii="仿宋" w:eastAsia="仿宋" w:hAnsi="仿宋" w:cs="宋体"/>
          <w:sz w:val="24"/>
        </w:rPr>
      </w:pPr>
      <w:r w:rsidRPr="00E4257F">
        <w:rPr>
          <w:rFonts w:ascii="仿宋" w:eastAsia="仿宋" w:hAnsi="仿宋" w:cs="宋体" w:hint="eastAsia"/>
          <w:sz w:val="24"/>
        </w:rPr>
        <w:t>其中，安全管理方案应包括安全组织建设、制度体系框架设计、制度体系架构说明等内容；数据安全方案应包括数据安全需求、数据安全管控基本原则、数据安全能力建设、数据全生命周期管理。</w:t>
      </w:r>
    </w:p>
    <w:p w:rsidR="00D2162F" w:rsidRPr="00E4257F" w:rsidRDefault="00D2162F" w:rsidP="00D2162F">
      <w:pPr>
        <w:spacing w:line="360" w:lineRule="auto"/>
        <w:ind w:firstLineChars="200" w:firstLine="480"/>
        <w:contextualSpacing/>
        <w:rPr>
          <w:rFonts w:ascii="仿宋" w:eastAsia="仿宋" w:hAnsi="仿宋" w:cs="宋体"/>
          <w:sz w:val="24"/>
        </w:rPr>
      </w:pPr>
      <w:r w:rsidRPr="00E4257F">
        <w:rPr>
          <w:rFonts w:ascii="仿宋" w:eastAsia="仿宋" w:hAnsi="仿宋" w:cs="宋体" w:hint="eastAsia"/>
          <w:sz w:val="24"/>
        </w:rPr>
        <w:t>投标人应按照国家信息安全等级保护三级和商用密码应用安全要求进行信息系统的建设，并配合后续三级等保和商用密码应用安全测评整改工作。</w:t>
      </w:r>
    </w:p>
    <w:p w:rsidR="00D2162F" w:rsidRPr="00E4257F" w:rsidRDefault="00D2162F" w:rsidP="00D2162F">
      <w:pPr>
        <w:spacing w:line="360" w:lineRule="auto"/>
        <w:ind w:firstLineChars="200" w:firstLine="480"/>
        <w:contextualSpacing/>
        <w:rPr>
          <w:rFonts w:ascii="仿宋" w:eastAsia="仿宋" w:hAnsi="仿宋" w:cs="宋体"/>
          <w:sz w:val="24"/>
        </w:rPr>
      </w:pPr>
      <w:r w:rsidRPr="00E4257F">
        <w:rPr>
          <w:rFonts w:ascii="仿宋" w:eastAsia="仿宋" w:hAnsi="仿宋" w:cs="宋体" w:hint="eastAsia"/>
          <w:sz w:val="24"/>
        </w:rPr>
        <w:lastRenderedPageBreak/>
        <w:t>投标人须对项目技术文件以及由采购人提供的所有内部资料、技术文档、数据和信息予以保密。投标人必须遵守与采购人签订的保密协议，未经采购人书面许可，投标人不得以任何形式向第三方透露本项目相关信息和所有数据。</w:t>
      </w:r>
    </w:p>
    <w:p w:rsidR="00D2162F" w:rsidRPr="00E4257F" w:rsidRDefault="00D2162F" w:rsidP="00D2162F">
      <w:pPr>
        <w:pStyle w:val="2"/>
        <w:keepNext w:val="0"/>
        <w:keepLines w:val="0"/>
        <w:tabs>
          <w:tab w:val="left" w:pos="0"/>
        </w:tabs>
        <w:autoSpaceDE/>
        <w:adjustRightInd/>
        <w:spacing w:before="0" w:line="360" w:lineRule="auto"/>
        <w:contextualSpacing/>
        <w:jc w:val="left"/>
        <w:rPr>
          <w:rFonts w:ascii="仿宋" w:eastAsia="仿宋" w:hAnsi="仿宋" w:cs="宋体"/>
          <w:sz w:val="24"/>
          <w:szCs w:val="24"/>
        </w:rPr>
      </w:pPr>
      <w:r w:rsidRPr="00E4257F">
        <w:rPr>
          <w:rFonts w:ascii="仿宋" w:eastAsia="仿宋" w:hAnsi="仿宋" w:cs="宋体" w:hint="eastAsia"/>
          <w:sz w:val="24"/>
          <w:szCs w:val="24"/>
        </w:rPr>
        <w:t>五、</w:t>
      </w:r>
      <w:bookmarkStart w:id="33" w:name="OLE_LINK140"/>
      <w:r w:rsidRPr="00E4257F">
        <w:rPr>
          <w:rFonts w:ascii="仿宋" w:eastAsia="仿宋" w:hAnsi="仿宋" w:cs="宋体" w:hint="eastAsia"/>
          <w:sz w:val="24"/>
          <w:szCs w:val="24"/>
        </w:rPr>
        <w:t>项目知识</w:t>
      </w:r>
      <w:r w:rsidRPr="00E4257F">
        <w:rPr>
          <w:rFonts w:ascii="仿宋" w:eastAsia="仿宋" w:hAnsi="仿宋" w:cs="宋体" w:hint="eastAsia"/>
          <w:bCs/>
          <w:sz w:val="24"/>
          <w:szCs w:val="24"/>
        </w:rPr>
        <w:t>产权</w:t>
      </w:r>
      <w:r w:rsidRPr="00E4257F">
        <w:rPr>
          <w:rFonts w:ascii="仿宋" w:eastAsia="仿宋" w:hAnsi="仿宋" w:cs="宋体" w:hint="eastAsia"/>
          <w:sz w:val="24"/>
          <w:szCs w:val="24"/>
        </w:rPr>
        <w:t>要求</w:t>
      </w:r>
      <w:bookmarkEnd w:id="33"/>
    </w:p>
    <w:p w:rsidR="00D2162F" w:rsidRPr="00E4257F" w:rsidRDefault="00D2162F" w:rsidP="00D2162F">
      <w:pPr>
        <w:spacing w:line="360" w:lineRule="auto"/>
        <w:ind w:firstLineChars="200" w:firstLine="480"/>
        <w:contextualSpacing/>
        <w:rPr>
          <w:rFonts w:cs="宋体"/>
        </w:rPr>
      </w:pPr>
      <w:r w:rsidRPr="00E4257F">
        <w:rPr>
          <w:rFonts w:ascii="仿宋" w:eastAsia="仿宋" w:hAnsi="仿宋" w:cs="宋体" w:hint="eastAsia"/>
          <w:sz w:val="24"/>
        </w:rPr>
        <w:t>投标人需对所有成果、产品的知识产权负有瑕疵担保责任，因使用未被授权使用的技术、组件、系统软件、通用软件等知识产权问题引起的纠纷所产生的所有责任及费用由投标人自行承担。以上条款约定内容，法律法规另有规定或者双方另有约定的除外。</w:t>
      </w:r>
    </w:p>
    <w:p w:rsidR="00D2162F" w:rsidRPr="00E4257F" w:rsidRDefault="00D2162F" w:rsidP="00D2162F">
      <w:pPr>
        <w:pStyle w:val="2"/>
        <w:keepNext w:val="0"/>
        <w:keepLines w:val="0"/>
        <w:tabs>
          <w:tab w:val="left" w:pos="0"/>
        </w:tabs>
        <w:autoSpaceDE/>
        <w:adjustRightInd/>
        <w:spacing w:before="0" w:line="360" w:lineRule="auto"/>
        <w:contextualSpacing/>
        <w:jc w:val="left"/>
        <w:rPr>
          <w:rFonts w:ascii="仿宋" w:eastAsia="仿宋" w:hAnsi="仿宋" w:cs="宋体"/>
          <w:bCs/>
          <w:sz w:val="24"/>
          <w:szCs w:val="24"/>
        </w:rPr>
      </w:pPr>
      <w:r w:rsidRPr="00E4257F">
        <w:rPr>
          <w:rFonts w:ascii="仿宋" w:eastAsia="仿宋" w:hAnsi="仿宋" w:cs="宋体" w:hint="eastAsia"/>
          <w:bCs/>
          <w:sz w:val="24"/>
          <w:szCs w:val="24"/>
        </w:rPr>
        <w:t>六、项目实施管理要求</w:t>
      </w:r>
    </w:p>
    <w:p w:rsidR="00D2162F" w:rsidRPr="00E4257F" w:rsidRDefault="00D2162F" w:rsidP="00D2162F">
      <w:pPr>
        <w:spacing w:line="360" w:lineRule="auto"/>
        <w:ind w:firstLineChars="200" w:firstLine="480"/>
        <w:contextualSpacing/>
        <w:rPr>
          <w:rFonts w:ascii="仿宋" w:eastAsia="仿宋" w:hAnsi="仿宋" w:cs="宋体"/>
          <w:sz w:val="24"/>
        </w:rPr>
      </w:pPr>
      <w:r w:rsidRPr="00E4257F">
        <w:rPr>
          <w:rFonts w:ascii="仿宋" w:eastAsia="仿宋" w:hAnsi="仿宋" w:cs="宋体" w:hint="eastAsia"/>
          <w:kern w:val="0"/>
          <w:sz w:val="24"/>
        </w:rPr>
        <w:t>项目实施管理方案符合采购需求，包括但不限于项目实施、组织管理、进度保证、质量管理、系统试运行及验收方案，充分体现投标人在项目实施方面的保证能力等。</w:t>
      </w:r>
    </w:p>
    <w:p w:rsidR="00D2162F" w:rsidRPr="00E4257F" w:rsidRDefault="00D2162F" w:rsidP="00D2162F">
      <w:pPr>
        <w:spacing w:line="360" w:lineRule="auto"/>
        <w:ind w:firstLineChars="200" w:firstLine="480"/>
        <w:contextualSpacing/>
        <w:rPr>
          <w:rFonts w:ascii="仿宋" w:eastAsia="仿宋" w:hAnsi="仿宋" w:cs="宋体"/>
          <w:sz w:val="24"/>
        </w:rPr>
      </w:pPr>
      <w:r w:rsidRPr="00E4257F">
        <w:rPr>
          <w:rFonts w:ascii="仿宋" w:eastAsia="仿宋" w:hAnsi="仿宋" w:cs="宋体" w:hint="eastAsia"/>
          <w:sz w:val="24"/>
        </w:rPr>
        <w:t>投标人应重视项目组织及人员管理，给出项目组织结构图并对组织职责及人员分工进行详细说明。必须重视项目实施的质量管理与安全保密管理措施，确保本项目安全实施并确保质量符合要求。必须重视项目计划与进度管理，确保在规定的时间内完成项目所需的全部工作和必须完成的工作各个过程。</w:t>
      </w:r>
    </w:p>
    <w:p w:rsidR="00D2162F" w:rsidRPr="00E4257F" w:rsidRDefault="00D2162F" w:rsidP="00D2162F">
      <w:pPr>
        <w:spacing w:line="360" w:lineRule="auto"/>
        <w:ind w:firstLineChars="200" w:firstLine="480"/>
        <w:contextualSpacing/>
        <w:rPr>
          <w:rFonts w:ascii="仿宋" w:eastAsia="仿宋" w:hAnsi="仿宋" w:cs="宋体"/>
          <w:sz w:val="24"/>
        </w:rPr>
      </w:pPr>
      <w:r w:rsidRPr="00E4257F">
        <w:rPr>
          <w:rFonts w:ascii="仿宋" w:eastAsia="仿宋" w:hAnsi="仿宋" w:cs="宋体" w:hint="eastAsia"/>
          <w:sz w:val="24"/>
        </w:rPr>
        <w:t>在项目实施过程中投标人须加强与采购人多渠道沟通，沟通方式不限于定期会议、文件汇报和专题会议。通过沟通确保在项目实施过程中存在的问题能够及时理解并达成一致，使问题得到有效快速地解决。</w:t>
      </w:r>
    </w:p>
    <w:p w:rsidR="00D2162F" w:rsidRPr="00E4257F" w:rsidRDefault="00D2162F" w:rsidP="00D2162F">
      <w:pPr>
        <w:spacing w:line="360" w:lineRule="auto"/>
        <w:ind w:firstLineChars="200" w:firstLine="480"/>
        <w:contextualSpacing/>
        <w:rPr>
          <w:rFonts w:ascii="仿宋" w:eastAsia="仿宋" w:hAnsi="仿宋" w:cs="宋体"/>
          <w:sz w:val="24"/>
        </w:rPr>
      </w:pPr>
      <w:r w:rsidRPr="00E4257F">
        <w:rPr>
          <w:rFonts w:ascii="仿宋" w:eastAsia="仿宋" w:hAnsi="仿宋" w:cs="宋体" w:hint="eastAsia"/>
          <w:sz w:val="24"/>
        </w:rPr>
        <w:t>投标人应将项目实施过程形成全面、详尽的技术资料，包括文档和电子文件等形式，并进行阶段性和总体性提交。提交的资料包括但不限于：项目实施计划、系统测试计划、系统使用手册、系统测试报告、系统部署方案、系统试运行方案、项目总结报告；并针对上述文档给出文档版本管理机制和文档质量控制办法。</w:t>
      </w:r>
    </w:p>
    <w:p w:rsidR="00D2162F" w:rsidRPr="00E4257F" w:rsidRDefault="00D2162F" w:rsidP="00D2162F">
      <w:pPr>
        <w:spacing w:line="360" w:lineRule="auto"/>
        <w:ind w:firstLineChars="200" w:firstLine="480"/>
        <w:contextualSpacing/>
        <w:rPr>
          <w:rFonts w:ascii="仿宋" w:eastAsia="仿宋" w:hAnsi="仿宋" w:cs="宋体"/>
          <w:sz w:val="24"/>
        </w:rPr>
      </w:pPr>
      <w:r w:rsidRPr="00E4257F">
        <w:rPr>
          <w:rFonts w:ascii="仿宋" w:eastAsia="仿宋" w:hAnsi="仿宋" w:cs="宋体" w:hint="eastAsia"/>
          <w:sz w:val="24"/>
        </w:rPr>
        <w:t>为了按时完成项目建设的全部工作，投标人需提供进度计划管理方案，给出本项目实施总体计划、详细进度计划、进度计划控制方法和保障措施，确保能够按照项目时间要求完成项目的实施。</w:t>
      </w:r>
    </w:p>
    <w:p w:rsidR="00D2162F" w:rsidRPr="00E4257F" w:rsidRDefault="00D2162F" w:rsidP="00D2162F">
      <w:pPr>
        <w:spacing w:line="360" w:lineRule="auto"/>
        <w:ind w:firstLineChars="200" w:firstLine="480"/>
        <w:contextualSpacing/>
        <w:rPr>
          <w:rStyle w:val="ac"/>
          <w:rFonts w:ascii="仿宋" w:eastAsia="仿宋" w:hAnsi="仿宋"/>
          <w:sz w:val="24"/>
        </w:rPr>
      </w:pPr>
      <w:r w:rsidRPr="00E4257F">
        <w:rPr>
          <w:rFonts w:ascii="仿宋" w:eastAsia="仿宋" w:hAnsi="仿宋" w:cs="宋体" w:hint="eastAsia"/>
          <w:sz w:val="24"/>
        </w:rPr>
        <w:t>项目建设周期：合同签订之日起，本项目建设周期6个月。投标人应在5个月内完成项目所有建设内容达到初验标准进行初验，1个月内完成项目试运行进行终验，进入质保期。若因采购人或法律政策等原因导致项目起始时间变化、</w:t>
      </w:r>
      <w:r w:rsidRPr="00E4257F">
        <w:rPr>
          <w:rFonts w:ascii="仿宋" w:eastAsia="仿宋" w:hAnsi="仿宋" w:cs="宋体" w:hint="eastAsia"/>
          <w:sz w:val="24"/>
        </w:rPr>
        <w:lastRenderedPageBreak/>
        <w:t>发生暂停，项目总期限不变，时间相应顺延。</w:t>
      </w:r>
    </w:p>
    <w:p w:rsidR="00D2162F" w:rsidRPr="00E4257F" w:rsidRDefault="00D2162F" w:rsidP="00D2162F">
      <w:pPr>
        <w:spacing w:line="360" w:lineRule="auto"/>
        <w:ind w:firstLineChars="200" w:firstLine="480"/>
        <w:contextualSpacing/>
        <w:rPr>
          <w:rFonts w:ascii="仿宋" w:eastAsia="仿宋" w:hAnsi="仿宋" w:cs="宋体"/>
          <w:sz w:val="24"/>
        </w:rPr>
      </w:pPr>
      <w:r w:rsidRPr="00E4257F">
        <w:rPr>
          <w:rFonts w:ascii="仿宋" w:eastAsia="仿宋" w:hAnsi="仿宋" w:cs="宋体" w:hint="eastAsia"/>
          <w:sz w:val="24"/>
        </w:rPr>
        <w:t>项目实施要求：投标人应结合本项目实际实施需求，提供完整合理的项目实施方案，方案内容包括但不限于实施组织与人员、总体周期计划与各阶段详细计划以及实施质量保障。</w:t>
      </w:r>
    </w:p>
    <w:p w:rsidR="00D2162F" w:rsidRPr="00E4257F" w:rsidRDefault="00D2162F" w:rsidP="00D2162F">
      <w:pPr>
        <w:spacing w:line="360" w:lineRule="auto"/>
        <w:ind w:firstLineChars="200" w:firstLine="480"/>
        <w:contextualSpacing/>
        <w:rPr>
          <w:rFonts w:ascii="仿宋" w:eastAsia="仿宋" w:hAnsi="仿宋" w:cs="宋体"/>
          <w:sz w:val="24"/>
        </w:rPr>
      </w:pPr>
      <w:r w:rsidRPr="00E4257F">
        <w:rPr>
          <w:rFonts w:ascii="仿宋" w:eastAsia="仿宋" w:hAnsi="仿宋" w:cs="宋体" w:hint="eastAsia"/>
          <w:sz w:val="24"/>
        </w:rPr>
        <w:t>项目实施地点及部署要求：采购人指定的地点，具体部署方式根据项目情况而定。</w:t>
      </w:r>
    </w:p>
    <w:p w:rsidR="00D2162F" w:rsidRPr="00E4257F" w:rsidRDefault="00D2162F" w:rsidP="00D2162F">
      <w:pPr>
        <w:spacing w:line="360" w:lineRule="auto"/>
        <w:ind w:firstLineChars="200" w:firstLine="480"/>
        <w:contextualSpacing/>
        <w:rPr>
          <w:rFonts w:ascii="仿宋" w:eastAsia="仿宋" w:hAnsi="仿宋" w:cs="宋体"/>
          <w:sz w:val="24"/>
        </w:rPr>
      </w:pPr>
      <w:r w:rsidRPr="00E4257F">
        <w:rPr>
          <w:rFonts w:ascii="仿宋" w:eastAsia="仿宋" w:hAnsi="仿宋" w:cs="宋体" w:hint="eastAsia"/>
          <w:sz w:val="24"/>
        </w:rPr>
        <w:t>项目实施人员要求：为确保项目实施质量达到预期目标，投标人应建立分工明确、职责清楚的项目管理组织架构、明确各岗位的职责和任职资格，提供具有类似项目实施和管理经验且稳定的专业化团队。本项目应配备至少1名项目经理作为项目负责人，其需具有人社部门颁发的信息系统项目管理师，信息安全工程师认证证书。项目经理须具有丰富的项目组织协调能力和丰富的项目管理经验。未经采购人书面同意，不得更新项目经理。项目应配备至少1名技术负责人，其需具有系统架构设计师，系统分析师证书。技术负责人应具有技术经验，负责本项目技术管理与指导工作，能够识别本项目实施中关键技术及风险，并能够制定本项目相关技术方案。除项目经理、技术负责人外，项目核心团队成员需要至少1名系统架构设计师、至少2名软件设计师、至少2名大数据分析师，至少1名数据安全工程师，至少1名软件评测师。</w:t>
      </w:r>
    </w:p>
    <w:p w:rsidR="00D2162F" w:rsidRPr="00E4257F" w:rsidRDefault="00D2162F" w:rsidP="00D2162F">
      <w:pPr>
        <w:spacing w:line="360" w:lineRule="auto"/>
        <w:ind w:firstLineChars="200" w:firstLine="480"/>
        <w:contextualSpacing/>
        <w:rPr>
          <w:rFonts w:ascii="仿宋" w:eastAsia="仿宋" w:hAnsi="仿宋" w:cs="宋体"/>
          <w:sz w:val="24"/>
        </w:rPr>
      </w:pPr>
      <w:r w:rsidRPr="00E4257F">
        <w:rPr>
          <w:rFonts w:ascii="仿宋" w:eastAsia="仿宋" w:hAnsi="仿宋" w:cs="宋体" w:hint="eastAsia"/>
          <w:sz w:val="24"/>
        </w:rPr>
        <w:t>投标人应承诺在项目不同阶段根据项目需求配置足够的人员组织实施项目，确保按项目进度完成建设工作。项目建设过程中，投标人可更换采购人认为不合适的人员。</w:t>
      </w:r>
    </w:p>
    <w:p w:rsidR="00D2162F" w:rsidRPr="00E4257F" w:rsidRDefault="00D2162F" w:rsidP="00D2162F">
      <w:pPr>
        <w:spacing w:line="360" w:lineRule="auto"/>
        <w:ind w:firstLineChars="200" w:firstLine="480"/>
        <w:contextualSpacing/>
        <w:rPr>
          <w:rFonts w:ascii="仿宋" w:eastAsia="仿宋" w:hAnsi="仿宋" w:cs="宋体"/>
          <w:sz w:val="24"/>
        </w:rPr>
      </w:pPr>
      <w:r w:rsidRPr="00E4257F">
        <w:rPr>
          <w:rFonts w:ascii="仿宋" w:eastAsia="仿宋" w:hAnsi="仿宋" w:cs="宋体" w:hint="eastAsia"/>
          <w:sz w:val="24"/>
        </w:rPr>
        <w:t>采购人提供必要的场地和部署工作条件，协调组织相关责任人及时配合项目相关实施与验收工作。</w:t>
      </w:r>
    </w:p>
    <w:p w:rsidR="00D2162F" w:rsidRPr="00E4257F" w:rsidRDefault="00D2162F" w:rsidP="00D2162F">
      <w:pPr>
        <w:pStyle w:val="2"/>
        <w:keepNext w:val="0"/>
        <w:keepLines w:val="0"/>
        <w:tabs>
          <w:tab w:val="left" w:pos="0"/>
        </w:tabs>
        <w:autoSpaceDE/>
        <w:adjustRightInd/>
        <w:spacing w:before="0" w:line="360" w:lineRule="auto"/>
        <w:contextualSpacing/>
        <w:jc w:val="left"/>
        <w:rPr>
          <w:rFonts w:ascii="仿宋" w:eastAsia="仿宋" w:hAnsi="仿宋" w:cs="宋体"/>
          <w:bCs/>
          <w:sz w:val="24"/>
          <w:szCs w:val="24"/>
        </w:rPr>
      </w:pPr>
      <w:r w:rsidRPr="00E4257F">
        <w:rPr>
          <w:rFonts w:ascii="仿宋" w:eastAsia="仿宋" w:hAnsi="仿宋" w:cs="宋体" w:hint="eastAsia"/>
          <w:bCs/>
          <w:sz w:val="24"/>
          <w:szCs w:val="24"/>
        </w:rPr>
        <w:t>七、项目人员培训要求</w:t>
      </w:r>
    </w:p>
    <w:p w:rsidR="00D2162F" w:rsidRPr="00E4257F" w:rsidRDefault="00D2162F" w:rsidP="00D2162F">
      <w:pPr>
        <w:spacing w:line="360" w:lineRule="auto"/>
        <w:ind w:firstLineChars="200" w:firstLine="480"/>
        <w:contextualSpacing/>
        <w:rPr>
          <w:rFonts w:ascii="仿宋" w:eastAsia="仿宋" w:hAnsi="仿宋" w:cs="宋体"/>
          <w:sz w:val="24"/>
        </w:rPr>
      </w:pPr>
      <w:r w:rsidRPr="00E4257F">
        <w:rPr>
          <w:rFonts w:ascii="仿宋" w:eastAsia="仿宋" w:hAnsi="仿宋" w:cs="宋体" w:hint="eastAsia"/>
          <w:sz w:val="24"/>
        </w:rPr>
        <w:t>培训工作是整个项目得以正常运行的关键，除了对系统使用人员的专项培训以外，应对系统维护人员进行系统维护的培训。具体培训要求如下：</w:t>
      </w:r>
    </w:p>
    <w:p w:rsidR="00D2162F" w:rsidRPr="00E4257F" w:rsidRDefault="00D2162F" w:rsidP="00D2162F">
      <w:pPr>
        <w:spacing w:line="360" w:lineRule="auto"/>
        <w:ind w:firstLineChars="200" w:firstLine="480"/>
        <w:contextualSpacing/>
        <w:rPr>
          <w:rFonts w:ascii="仿宋" w:eastAsia="仿宋" w:hAnsi="仿宋" w:cs="宋体"/>
          <w:sz w:val="24"/>
        </w:rPr>
      </w:pPr>
      <w:r w:rsidRPr="00E4257F">
        <w:rPr>
          <w:rFonts w:ascii="仿宋" w:eastAsia="仿宋" w:hAnsi="仿宋" w:cs="宋体" w:hint="eastAsia"/>
          <w:sz w:val="24"/>
        </w:rPr>
        <w:t>投标人须为本项目建设的系统管理及使用人员提供培训服务，通过系统化的培训使培训对象能够熟练地掌握系统使用和维护方法，使其能够独立管理、使用和维护项目相关系统。</w:t>
      </w:r>
    </w:p>
    <w:p w:rsidR="00D2162F" w:rsidRPr="00E4257F" w:rsidRDefault="00D2162F" w:rsidP="00D2162F">
      <w:pPr>
        <w:spacing w:line="360" w:lineRule="auto"/>
        <w:ind w:firstLineChars="200" w:firstLine="480"/>
        <w:contextualSpacing/>
        <w:rPr>
          <w:rFonts w:ascii="仿宋" w:eastAsia="仿宋" w:hAnsi="仿宋" w:cs="宋体"/>
          <w:sz w:val="24"/>
        </w:rPr>
      </w:pPr>
      <w:r w:rsidRPr="00E4257F">
        <w:rPr>
          <w:rFonts w:ascii="仿宋" w:eastAsia="仿宋" w:hAnsi="仿宋" w:cs="宋体" w:hint="eastAsia"/>
          <w:sz w:val="24"/>
        </w:rPr>
        <w:t>1.投标人应在投标文件中提出详细的培训计划，计划内容应包括培训项目、</w:t>
      </w:r>
      <w:r w:rsidRPr="00E4257F">
        <w:rPr>
          <w:rFonts w:ascii="仿宋" w:eastAsia="仿宋" w:hAnsi="仿宋" w:cs="宋体" w:hint="eastAsia"/>
          <w:sz w:val="24"/>
        </w:rPr>
        <w:lastRenderedPageBreak/>
        <w:t>培训次数、培训地点、培训教材、培训讲师要求、培训对象、日程安排及其他相关事项。培训教材包括视频文件、培训PPT资料，培训所使用的语言和教材必须是中文。</w:t>
      </w:r>
    </w:p>
    <w:p w:rsidR="00D2162F" w:rsidRPr="00E4257F" w:rsidRDefault="00D2162F" w:rsidP="00D2162F">
      <w:pPr>
        <w:spacing w:line="360" w:lineRule="auto"/>
        <w:ind w:firstLineChars="200" w:firstLine="480"/>
        <w:contextualSpacing/>
        <w:rPr>
          <w:rFonts w:ascii="仿宋" w:eastAsia="仿宋" w:hAnsi="仿宋" w:cs="宋体"/>
          <w:sz w:val="24"/>
        </w:rPr>
      </w:pPr>
      <w:r w:rsidRPr="00E4257F">
        <w:rPr>
          <w:rFonts w:ascii="仿宋" w:eastAsia="仿宋" w:hAnsi="仿宋" w:cs="宋体" w:hint="eastAsia"/>
          <w:sz w:val="24"/>
        </w:rPr>
        <w:t>2.技术培训的内容必须涵盖软件的日常操作、系统管理维护以及基本的故障诊断与排错。培训教材应由中标人提供，并确保内容全面、易于理解。培训讲师应具备丰富的相关领域经验，能够有效传授知识和技能。培训对象应包括系统管理员、技术支持人员及其他相关操作人员，确保其能够熟练掌握软件的使用与维护。</w:t>
      </w:r>
    </w:p>
    <w:p w:rsidR="00D2162F" w:rsidRPr="00E4257F" w:rsidRDefault="00D2162F" w:rsidP="00D2162F">
      <w:pPr>
        <w:pStyle w:val="2"/>
        <w:keepNext w:val="0"/>
        <w:keepLines w:val="0"/>
        <w:tabs>
          <w:tab w:val="left" w:pos="0"/>
        </w:tabs>
        <w:autoSpaceDE/>
        <w:adjustRightInd/>
        <w:spacing w:before="0" w:line="360" w:lineRule="auto"/>
        <w:contextualSpacing/>
        <w:jc w:val="left"/>
        <w:rPr>
          <w:rFonts w:ascii="仿宋" w:eastAsia="仿宋" w:hAnsi="仿宋" w:cs="宋体"/>
          <w:bCs/>
          <w:sz w:val="24"/>
          <w:szCs w:val="24"/>
        </w:rPr>
      </w:pPr>
      <w:r w:rsidRPr="00E4257F">
        <w:rPr>
          <w:rFonts w:ascii="仿宋" w:eastAsia="仿宋" w:hAnsi="仿宋" w:cs="宋体" w:hint="eastAsia"/>
          <w:bCs/>
          <w:sz w:val="24"/>
          <w:szCs w:val="24"/>
        </w:rPr>
        <w:t>八、项目售后服务要求</w:t>
      </w:r>
    </w:p>
    <w:p w:rsidR="00D2162F" w:rsidRPr="00E4257F" w:rsidRDefault="00D2162F" w:rsidP="00D2162F">
      <w:pPr>
        <w:spacing w:line="360" w:lineRule="auto"/>
        <w:ind w:firstLineChars="200" w:firstLine="480"/>
        <w:contextualSpacing/>
        <w:jc w:val="left"/>
        <w:rPr>
          <w:rFonts w:ascii="仿宋" w:eastAsia="仿宋" w:hAnsi="仿宋" w:cs="宋体"/>
          <w:sz w:val="24"/>
        </w:rPr>
      </w:pPr>
      <w:r w:rsidRPr="00E4257F">
        <w:rPr>
          <w:rFonts w:ascii="仿宋" w:eastAsia="仿宋" w:hAnsi="仿宋" w:cs="宋体" w:hint="eastAsia"/>
          <w:sz w:val="24"/>
        </w:rPr>
        <w:t>针对本项目的售后服务，投标人须提供完整可行的售后服务方案，包括但不限于售后服务机构及服务团队构成、售后服务方式、服务响应时间及服务内容。</w:t>
      </w:r>
    </w:p>
    <w:p w:rsidR="00D2162F" w:rsidRPr="00E4257F" w:rsidRDefault="00D2162F" w:rsidP="00D2162F">
      <w:pPr>
        <w:spacing w:line="360" w:lineRule="auto"/>
        <w:ind w:firstLineChars="200" w:firstLine="480"/>
        <w:contextualSpacing/>
        <w:jc w:val="left"/>
        <w:rPr>
          <w:rFonts w:ascii="仿宋" w:eastAsia="仿宋" w:hAnsi="仿宋" w:cs="宋体"/>
          <w:sz w:val="24"/>
        </w:rPr>
      </w:pPr>
      <w:r w:rsidRPr="00E4257F">
        <w:rPr>
          <w:rFonts w:ascii="仿宋" w:eastAsia="仿宋" w:hAnsi="仿宋" w:cs="宋体" w:hint="eastAsia"/>
          <w:sz w:val="24"/>
        </w:rPr>
        <w:t>1.售后服务质保年限</w:t>
      </w:r>
    </w:p>
    <w:p w:rsidR="00D2162F" w:rsidRPr="00E4257F" w:rsidRDefault="00D2162F" w:rsidP="00D2162F">
      <w:pPr>
        <w:spacing w:line="360" w:lineRule="auto"/>
        <w:ind w:firstLineChars="200" w:firstLine="480"/>
        <w:contextualSpacing/>
        <w:jc w:val="left"/>
        <w:rPr>
          <w:rFonts w:ascii="仿宋" w:eastAsia="仿宋" w:hAnsi="仿宋" w:cs="宋体"/>
          <w:sz w:val="24"/>
        </w:rPr>
      </w:pPr>
      <w:r w:rsidRPr="00E4257F">
        <w:rPr>
          <w:rFonts w:ascii="仿宋" w:eastAsia="仿宋" w:hAnsi="仿宋" w:cs="宋体" w:hint="eastAsia"/>
          <w:sz w:val="24"/>
        </w:rPr>
        <w:t>最终验收达到合格后免费质保3年。</w:t>
      </w:r>
    </w:p>
    <w:p w:rsidR="00D2162F" w:rsidRPr="00E4257F" w:rsidRDefault="00D2162F" w:rsidP="00D2162F">
      <w:pPr>
        <w:spacing w:line="360" w:lineRule="auto"/>
        <w:ind w:firstLineChars="200" w:firstLine="480"/>
        <w:contextualSpacing/>
        <w:jc w:val="left"/>
        <w:rPr>
          <w:rFonts w:ascii="仿宋" w:eastAsia="仿宋" w:hAnsi="仿宋" w:cs="宋体"/>
          <w:sz w:val="24"/>
        </w:rPr>
      </w:pPr>
      <w:r w:rsidRPr="00E4257F">
        <w:rPr>
          <w:rFonts w:ascii="仿宋" w:eastAsia="仿宋" w:hAnsi="仿宋" w:cs="宋体" w:hint="eastAsia"/>
          <w:sz w:val="24"/>
        </w:rPr>
        <w:t>2.售后服务团队</w:t>
      </w:r>
    </w:p>
    <w:p w:rsidR="00D2162F" w:rsidRPr="00E4257F" w:rsidRDefault="00D2162F" w:rsidP="00D2162F">
      <w:pPr>
        <w:spacing w:line="360" w:lineRule="auto"/>
        <w:ind w:firstLineChars="200" w:firstLine="480"/>
        <w:contextualSpacing/>
        <w:jc w:val="left"/>
        <w:rPr>
          <w:rFonts w:ascii="仿宋" w:eastAsia="仿宋" w:hAnsi="仿宋" w:cs="宋体"/>
          <w:sz w:val="24"/>
        </w:rPr>
      </w:pPr>
      <w:r w:rsidRPr="00E4257F">
        <w:rPr>
          <w:rFonts w:ascii="仿宋" w:eastAsia="仿宋" w:hAnsi="仿宋" w:cs="宋体" w:hint="eastAsia"/>
          <w:sz w:val="24"/>
        </w:rPr>
        <w:t>投标人需建立售后服务机构以及提供专业化的技术服务团队，包括不限于售后服务工程师。在项目质保期内提供快速、及时的故障排除、技术咨询等服务。</w:t>
      </w:r>
    </w:p>
    <w:p w:rsidR="00D2162F" w:rsidRPr="00E4257F" w:rsidRDefault="00D2162F" w:rsidP="00D2162F">
      <w:pPr>
        <w:spacing w:line="360" w:lineRule="auto"/>
        <w:ind w:firstLineChars="200" w:firstLine="480"/>
        <w:contextualSpacing/>
        <w:jc w:val="left"/>
        <w:rPr>
          <w:rFonts w:ascii="仿宋" w:eastAsia="仿宋" w:hAnsi="仿宋" w:cs="宋体"/>
          <w:sz w:val="24"/>
        </w:rPr>
      </w:pPr>
      <w:r w:rsidRPr="00E4257F">
        <w:rPr>
          <w:rFonts w:ascii="仿宋" w:eastAsia="仿宋" w:hAnsi="仿宋" w:cs="宋体" w:hint="eastAsia"/>
          <w:sz w:val="24"/>
        </w:rPr>
        <w:t>3.售后服务方式</w:t>
      </w:r>
    </w:p>
    <w:p w:rsidR="00D2162F" w:rsidRPr="00E4257F" w:rsidRDefault="00D2162F" w:rsidP="00D2162F">
      <w:pPr>
        <w:spacing w:line="360" w:lineRule="auto"/>
        <w:ind w:firstLineChars="200" w:firstLine="480"/>
        <w:contextualSpacing/>
        <w:jc w:val="left"/>
        <w:rPr>
          <w:rFonts w:ascii="仿宋" w:eastAsia="仿宋" w:hAnsi="仿宋" w:cs="宋体"/>
          <w:sz w:val="24"/>
        </w:rPr>
      </w:pPr>
      <w:r w:rsidRPr="00E4257F">
        <w:rPr>
          <w:rFonts w:ascii="仿宋" w:eastAsia="仿宋" w:hAnsi="仿宋" w:cs="宋体" w:hint="eastAsia"/>
          <w:sz w:val="24"/>
        </w:rPr>
        <w:t>提供包括但不限于电话支持服务、现场支持服务、远程支持服务方式满足采购人服务需求。</w:t>
      </w:r>
    </w:p>
    <w:p w:rsidR="00D2162F" w:rsidRPr="00E4257F" w:rsidRDefault="00D2162F" w:rsidP="00D2162F">
      <w:pPr>
        <w:spacing w:line="360" w:lineRule="auto"/>
        <w:ind w:firstLineChars="200" w:firstLine="480"/>
        <w:contextualSpacing/>
        <w:jc w:val="left"/>
        <w:rPr>
          <w:rFonts w:ascii="仿宋" w:eastAsia="仿宋" w:hAnsi="仿宋" w:cs="宋体"/>
          <w:sz w:val="24"/>
        </w:rPr>
      </w:pPr>
      <w:r w:rsidRPr="00E4257F">
        <w:rPr>
          <w:rFonts w:ascii="仿宋" w:eastAsia="仿宋" w:hAnsi="仿宋" w:cs="宋体" w:hint="eastAsia"/>
          <w:sz w:val="24"/>
        </w:rPr>
        <w:t>4.售后服务时间</w:t>
      </w:r>
    </w:p>
    <w:p w:rsidR="00D2162F" w:rsidRPr="00E4257F" w:rsidRDefault="00D2162F" w:rsidP="00D2162F">
      <w:pPr>
        <w:spacing w:line="360" w:lineRule="auto"/>
        <w:ind w:firstLineChars="200" w:firstLine="480"/>
        <w:contextualSpacing/>
        <w:jc w:val="left"/>
        <w:rPr>
          <w:rFonts w:ascii="仿宋" w:eastAsia="仿宋" w:hAnsi="仿宋" w:cs="宋体"/>
          <w:sz w:val="24"/>
        </w:rPr>
      </w:pPr>
      <w:r w:rsidRPr="00E4257F">
        <w:rPr>
          <w:rFonts w:ascii="仿宋" w:eastAsia="仿宋" w:hAnsi="仿宋" w:cs="宋体" w:hint="eastAsia"/>
          <w:sz w:val="24"/>
        </w:rPr>
        <w:t>售后服务时间不低于如下要求：</w:t>
      </w:r>
    </w:p>
    <w:p w:rsidR="00D2162F" w:rsidRPr="00E4257F" w:rsidRDefault="00D2162F" w:rsidP="00D2162F">
      <w:pPr>
        <w:spacing w:line="360" w:lineRule="auto"/>
        <w:ind w:firstLineChars="200" w:firstLine="480"/>
        <w:contextualSpacing/>
        <w:jc w:val="left"/>
        <w:rPr>
          <w:rFonts w:ascii="仿宋" w:eastAsia="仿宋" w:hAnsi="仿宋" w:cs="宋体"/>
          <w:sz w:val="24"/>
        </w:rPr>
      </w:pPr>
      <w:r w:rsidRPr="00E4257F">
        <w:rPr>
          <w:rFonts w:ascii="仿宋" w:eastAsia="仿宋" w:hAnsi="仿宋" w:cs="宋体" w:hint="eastAsia"/>
          <w:sz w:val="24"/>
        </w:rPr>
        <w:t>电话支持服务：投标人需提供每周7X24小时电话服务，随时接受客户对系统操作的技术咨询和技术交流，及时解答客户遇到的问题，并定期电话回访客户进行满意度调查。</w:t>
      </w:r>
    </w:p>
    <w:p w:rsidR="00D2162F" w:rsidRPr="00E4257F" w:rsidRDefault="00D2162F" w:rsidP="00D2162F">
      <w:pPr>
        <w:spacing w:line="360" w:lineRule="auto"/>
        <w:ind w:firstLineChars="200" w:firstLine="480"/>
        <w:contextualSpacing/>
        <w:jc w:val="left"/>
        <w:rPr>
          <w:rFonts w:ascii="仿宋" w:eastAsia="仿宋" w:hAnsi="仿宋" w:cs="宋体"/>
          <w:sz w:val="24"/>
        </w:rPr>
      </w:pPr>
      <w:r w:rsidRPr="00E4257F">
        <w:rPr>
          <w:rFonts w:ascii="仿宋" w:eastAsia="仿宋" w:hAnsi="仿宋" w:cs="宋体" w:hint="eastAsia"/>
          <w:sz w:val="24"/>
        </w:rPr>
        <w:t>远程支持服务：提供多样化线上服务渠道，包括但不限于邮件、微信；采用远程技术方法在2小时内给予排除，若远程方法无法排除，应派遣技术人员提供上门支持服务。</w:t>
      </w:r>
    </w:p>
    <w:p w:rsidR="00D2162F" w:rsidRPr="00E4257F" w:rsidRDefault="00D2162F" w:rsidP="00D2162F">
      <w:pPr>
        <w:widowControl/>
        <w:spacing w:line="360" w:lineRule="auto"/>
        <w:ind w:firstLineChars="200" w:firstLine="480"/>
        <w:contextualSpacing/>
        <w:jc w:val="left"/>
        <w:rPr>
          <w:rFonts w:ascii="仿宋" w:eastAsia="仿宋" w:hAnsi="仿宋" w:cs="宋体"/>
          <w:sz w:val="24"/>
        </w:rPr>
      </w:pPr>
      <w:r w:rsidRPr="00E4257F">
        <w:rPr>
          <w:rFonts w:ascii="仿宋" w:eastAsia="仿宋" w:hAnsi="仿宋" w:cs="宋体" w:hint="eastAsia"/>
          <w:sz w:val="24"/>
        </w:rPr>
        <w:t>现场支持服务：项目售后期间需指派不少于2人技术服务工程师在采购人指定服务地点值守（工作时长按每周5个工作日、每日8小时标准执行），对系统</w:t>
      </w:r>
      <w:r w:rsidRPr="00E4257F">
        <w:rPr>
          <w:rFonts w:ascii="仿宋" w:eastAsia="仿宋" w:hAnsi="仿宋" w:cs="宋体" w:hint="eastAsia"/>
          <w:sz w:val="24"/>
        </w:rPr>
        <w:lastRenderedPageBreak/>
        <w:t>运行状态进行监测、管理和维护，在1小时内排除普通故障，2小时内排除较大故障，4小时内排除重大故障，24小时内排除特大故障。</w:t>
      </w:r>
    </w:p>
    <w:p w:rsidR="00D2162F" w:rsidRPr="00E4257F" w:rsidRDefault="00D2162F" w:rsidP="00D2162F">
      <w:pPr>
        <w:spacing w:line="360" w:lineRule="auto"/>
        <w:ind w:firstLineChars="200" w:firstLine="480"/>
        <w:contextualSpacing/>
        <w:jc w:val="left"/>
        <w:rPr>
          <w:rFonts w:ascii="仿宋" w:eastAsia="仿宋" w:hAnsi="仿宋" w:cs="宋体"/>
          <w:sz w:val="24"/>
        </w:rPr>
      </w:pPr>
      <w:r w:rsidRPr="00E4257F">
        <w:rPr>
          <w:rFonts w:ascii="仿宋" w:eastAsia="仿宋" w:hAnsi="仿宋" w:cs="宋体" w:hint="eastAsia"/>
          <w:sz w:val="24"/>
        </w:rPr>
        <w:t>5.服务内容包括但不限于故障分析报告、系统备份与还原服务、系统bug修复服务、软件升级服务、定期跟踪巡检服务等。</w:t>
      </w:r>
    </w:p>
    <w:p w:rsidR="00D2162F" w:rsidRPr="00E4257F" w:rsidRDefault="00D2162F" w:rsidP="00D2162F">
      <w:pPr>
        <w:spacing w:line="360" w:lineRule="auto"/>
        <w:ind w:firstLineChars="200" w:firstLine="480"/>
        <w:contextualSpacing/>
        <w:jc w:val="left"/>
      </w:pPr>
      <w:r w:rsidRPr="00E4257F">
        <w:rPr>
          <w:rFonts w:ascii="仿宋" w:eastAsia="仿宋" w:hAnsi="仿宋" w:cs="宋体" w:hint="eastAsia"/>
          <w:sz w:val="24"/>
        </w:rPr>
        <w:t>6.中标人负责软件版本</w:t>
      </w:r>
      <w:r w:rsidRPr="00E4257F">
        <w:rPr>
          <w:rFonts w:ascii="仿宋" w:eastAsia="仿宋" w:hAnsi="仿宋" w:cs="宋体"/>
          <w:sz w:val="24"/>
        </w:rPr>
        <w:t>两</w:t>
      </w:r>
      <w:r w:rsidRPr="00E4257F">
        <w:rPr>
          <w:rFonts w:ascii="仿宋" w:eastAsia="仿宋" w:hAnsi="仿宋" w:cs="宋体" w:hint="eastAsia"/>
          <w:sz w:val="24"/>
        </w:rPr>
        <w:t>年免费升级；负责系统网络安全及软件漏洞扫描修补和安全防护。（须提供承诺书，格式自拟）</w:t>
      </w:r>
    </w:p>
    <w:p w:rsidR="00D2162F" w:rsidRDefault="00D2162F">
      <w:pPr>
        <w:widowControl/>
        <w:jc w:val="left"/>
        <w:rPr>
          <w:rFonts w:ascii="Arial" w:eastAsia="黑体" w:hAnsi="Arial"/>
          <w:b/>
          <w:kern w:val="0"/>
          <w:sz w:val="30"/>
          <w:szCs w:val="20"/>
        </w:rPr>
      </w:pPr>
      <w:r>
        <w:br w:type="page"/>
      </w:r>
    </w:p>
    <w:p w:rsidR="00D2162F" w:rsidRDefault="00D2162F" w:rsidP="00D2162F">
      <w:pPr>
        <w:pStyle w:val="2"/>
        <w:rPr>
          <w:rFonts w:ascii="仿宋" w:eastAsia="仿宋" w:hAnsi="仿宋"/>
          <w:b w:val="0"/>
          <w:sz w:val="28"/>
        </w:rPr>
      </w:pPr>
      <w:r w:rsidRPr="00D2162F">
        <w:rPr>
          <w:rFonts w:ascii="仿宋" w:eastAsia="仿宋" w:hAnsi="仿宋"/>
          <w:b w:val="0"/>
          <w:sz w:val="28"/>
        </w:rPr>
        <w:lastRenderedPageBreak/>
        <w:t>第</w:t>
      </w:r>
      <w:r w:rsidRPr="00D2162F">
        <w:rPr>
          <w:rFonts w:ascii="仿宋" w:eastAsia="仿宋" w:hAnsi="仿宋" w:hint="eastAsia"/>
          <w:b w:val="0"/>
          <w:sz w:val="28"/>
        </w:rPr>
        <w:t>3包</w:t>
      </w:r>
    </w:p>
    <w:p w:rsidR="00D2162F" w:rsidRPr="00A22A46" w:rsidRDefault="00D2162F" w:rsidP="00E52A73">
      <w:pPr>
        <w:numPr>
          <w:ilvl w:val="0"/>
          <w:numId w:val="81"/>
        </w:numPr>
        <w:spacing w:line="360" w:lineRule="auto"/>
        <w:contextualSpacing/>
        <w:jc w:val="center"/>
        <w:outlineLvl w:val="0"/>
        <w:rPr>
          <w:b/>
          <w:sz w:val="36"/>
          <w:szCs w:val="36"/>
        </w:rPr>
      </w:pPr>
      <w:bookmarkStart w:id="34" w:name="_GoBack"/>
      <w:bookmarkEnd w:id="34"/>
      <w:r w:rsidRPr="00A22A46">
        <w:rPr>
          <w:b/>
          <w:sz w:val="36"/>
          <w:szCs w:val="36"/>
        </w:rPr>
        <w:t>采购需求</w:t>
      </w:r>
    </w:p>
    <w:p w:rsidR="00D2162F" w:rsidRPr="00A22A46" w:rsidRDefault="00D2162F" w:rsidP="00D2162F">
      <w:pPr>
        <w:pStyle w:val="SOW"/>
        <w:snapToGrid/>
        <w:spacing w:before="0" w:line="360" w:lineRule="auto"/>
        <w:ind w:firstLine="0"/>
        <w:contextualSpacing/>
        <w:rPr>
          <w:rFonts w:ascii="仿宋" w:eastAsia="仿宋" w:hAnsi="仿宋"/>
          <w:b/>
          <w:szCs w:val="24"/>
        </w:rPr>
      </w:pPr>
      <w:r w:rsidRPr="00A22A46">
        <w:rPr>
          <w:rFonts w:ascii="仿宋" w:eastAsia="仿宋" w:hAnsi="仿宋" w:hint="eastAsia"/>
          <w:b/>
          <w:szCs w:val="24"/>
        </w:rPr>
        <w:t>一、</w:t>
      </w:r>
      <w:r w:rsidRPr="00A22A46">
        <w:rPr>
          <w:rFonts w:ascii="仿宋" w:eastAsia="仿宋" w:hAnsi="仿宋"/>
          <w:b/>
          <w:szCs w:val="24"/>
        </w:rPr>
        <w:t>采购标的需实现的功能或者目标，以及为落实政府采购政策需满足的要求</w:t>
      </w:r>
    </w:p>
    <w:p w:rsidR="00D2162F" w:rsidRPr="00A22A46" w:rsidRDefault="00D2162F" w:rsidP="00D2162F">
      <w:pPr>
        <w:pStyle w:val="SOW"/>
        <w:tabs>
          <w:tab w:val="left" w:pos="7980"/>
        </w:tabs>
        <w:snapToGrid/>
        <w:spacing w:before="0" w:line="360" w:lineRule="auto"/>
        <w:ind w:firstLine="0"/>
        <w:contextualSpacing/>
        <w:rPr>
          <w:rFonts w:ascii="仿宋" w:eastAsia="仿宋" w:hAnsi="仿宋"/>
          <w:b/>
          <w:bCs/>
          <w:szCs w:val="24"/>
        </w:rPr>
      </w:pPr>
      <w:r w:rsidRPr="00A22A46">
        <w:rPr>
          <w:rFonts w:ascii="仿宋" w:eastAsia="仿宋" w:hAnsi="仿宋" w:hint="eastAsia"/>
          <w:b/>
          <w:bCs/>
          <w:szCs w:val="24"/>
        </w:rPr>
        <w:t>(一)采购</w:t>
      </w:r>
      <w:r w:rsidRPr="00A22A46">
        <w:rPr>
          <w:rFonts w:ascii="仿宋" w:eastAsia="仿宋" w:hAnsi="仿宋"/>
          <w:b/>
          <w:bCs/>
          <w:szCs w:val="24"/>
        </w:rPr>
        <w:t>标的需实现的功能或者目标：</w:t>
      </w:r>
    </w:p>
    <w:p w:rsidR="00D2162F" w:rsidRPr="00A22A46" w:rsidRDefault="00D2162F" w:rsidP="00D2162F">
      <w:pPr>
        <w:autoSpaceDE w:val="0"/>
        <w:autoSpaceDN w:val="0"/>
        <w:adjustRightInd w:val="0"/>
        <w:spacing w:line="360" w:lineRule="auto"/>
        <w:ind w:firstLineChars="200" w:firstLine="480"/>
        <w:contextualSpacing/>
        <w:rPr>
          <w:rFonts w:ascii="仿宋" w:eastAsia="仿宋" w:hAnsi="仿宋"/>
          <w:sz w:val="24"/>
        </w:rPr>
      </w:pPr>
      <w:r w:rsidRPr="00A22A46">
        <w:rPr>
          <w:rFonts w:ascii="仿宋" w:eastAsia="仿宋" w:hAnsi="仿宋" w:hint="eastAsia"/>
          <w:sz w:val="24"/>
        </w:rPr>
        <w:t>本次招标采购为2502-110112-04-05-169275国家心血管疾病临床医学研究中心强化创新能力建设“两重”建设项目其他信息化设备采购项目，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D2162F" w:rsidRPr="00A22A46" w:rsidRDefault="00D2162F" w:rsidP="00D2162F">
      <w:pPr>
        <w:pStyle w:val="SOW"/>
        <w:snapToGrid/>
        <w:spacing w:before="0" w:line="360" w:lineRule="auto"/>
        <w:ind w:firstLine="0"/>
        <w:contextualSpacing/>
        <w:rPr>
          <w:rFonts w:ascii="仿宋" w:eastAsia="仿宋" w:hAnsi="仿宋"/>
          <w:b/>
          <w:bCs/>
          <w:szCs w:val="24"/>
        </w:rPr>
      </w:pPr>
      <w:r w:rsidRPr="00A22A46">
        <w:rPr>
          <w:rFonts w:ascii="仿宋" w:eastAsia="仿宋" w:hAnsi="仿宋"/>
          <w:b/>
          <w:bCs/>
          <w:szCs w:val="24"/>
        </w:rPr>
        <w:t>（二）为落实政府采购政策需满足的要求</w:t>
      </w:r>
    </w:p>
    <w:p w:rsidR="00D2162F" w:rsidRPr="00A22A46" w:rsidRDefault="00D2162F" w:rsidP="00E7350A">
      <w:pPr>
        <w:numPr>
          <w:ilvl w:val="0"/>
          <w:numId w:val="3"/>
        </w:numPr>
        <w:tabs>
          <w:tab w:val="left" w:pos="420"/>
          <w:tab w:val="left" w:pos="900"/>
        </w:tabs>
        <w:spacing w:beforeLines="50" w:before="156" w:line="360" w:lineRule="auto"/>
        <w:rPr>
          <w:rFonts w:ascii="仿宋" w:eastAsia="仿宋" w:hAnsi="仿宋"/>
          <w:sz w:val="24"/>
        </w:rPr>
      </w:pPr>
      <w:r w:rsidRPr="00A22A46">
        <w:rPr>
          <w:rFonts w:ascii="仿宋" w:eastAsia="仿宋" w:hAnsi="仿宋" w:hint="eastAsia"/>
          <w:sz w:val="24"/>
        </w:rPr>
        <w:t>促进中小企业发展政策：根据《政府采购促进中小企业发展管理办法》规定，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rsidR="00D2162F" w:rsidRPr="00A22A46" w:rsidRDefault="00D2162F" w:rsidP="00E7350A">
      <w:pPr>
        <w:pStyle w:val="SOW"/>
        <w:numPr>
          <w:ilvl w:val="0"/>
          <w:numId w:val="3"/>
        </w:numPr>
        <w:tabs>
          <w:tab w:val="left" w:pos="420"/>
        </w:tabs>
        <w:snapToGrid/>
        <w:spacing w:before="0" w:line="360" w:lineRule="auto"/>
        <w:contextualSpacing/>
        <w:rPr>
          <w:rFonts w:ascii="仿宋" w:eastAsia="仿宋" w:hAnsi="仿宋"/>
          <w:szCs w:val="24"/>
        </w:rPr>
      </w:pPr>
      <w:r w:rsidRPr="00A22A46">
        <w:rPr>
          <w:rFonts w:ascii="仿宋" w:eastAsia="仿宋" w:hAnsi="仿宋" w:hint="eastAsia"/>
          <w:szCs w:val="24"/>
        </w:rPr>
        <w:t>监狱企业扶持政策：</w:t>
      </w:r>
      <w:r w:rsidRPr="00A22A46">
        <w:rPr>
          <w:rFonts w:ascii="仿宋" w:eastAsia="仿宋" w:hAnsi="仿宋" w:hint="eastAsia"/>
          <w:iCs/>
          <w:szCs w:val="24"/>
        </w:rPr>
        <w:t>投标人如为监狱企业将视同为小型或微型企业，</w:t>
      </w:r>
      <w:r w:rsidRPr="00A22A46">
        <w:rPr>
          <w:rFonts w:ascii="仿宋" w:eastAsia="仿宋" w:hAnsi="仿宋" w:hint="eastAsia"/>
          <w:szCs w:val="24"/>
        </w:rPr>
        <w:t>且所投产品为小型或微型企业生产的，</w:t>
      </w:r>
      <w:r w:rsidRPr="00A22A46">
        <w:rPr>
          <w:rFonts w:ascii="仿宋" w:eastAsia="仿宋" w:hAnsi="仿宋" w:hint="eastAsia"/>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sidRPr="00A22A46">
        <w:rPr>
          <w:rFonts w:ascii="仿宋" w:eastAsia="仿宋" w:hAnsi="仿宋" w:hint="eastAsia"/>
          <w:szCs w:val="24"/>
        </w:rPr>
        <w:t>。</w:t>
      </w:r>
    </w:p>
    <w:p w:rsidR="00D2162F" w:rsidRPr="00A22A46" w:rsidRDefault="00D2162F" w:rsidP="00E7350A">
      <w:pPr>
        <w:pStyle w:val="SOW"/>
        <w:numPr>
          <w:ilvl w:val="0"/>
          <w:numId w:val="3"/>
        </w:numPr>
        <w:tabs>
          <w:tab w:val="left" w:pos="420"/>
        </w:tabs>
        <w:snapToGrid/>
        <w:spacing w:before="0" w:line="360" w:lineRule="auto"/>
        <w:contextualSpacing/>
        <w:rPr>
          <w:rFonts w:ascii="仿宋" w:eastAsia="仿宋" w:hAnsi="仿宋"/>
          <w:szCs w:val="24"/>
        </w:rPr>
      </w:pPr>
      <w:r w:rsidRPr="00A22A46">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w:t>
      </w:r>
      <w:r w:rsidRPr="00A22A46">
        <w:rPr>
          <w:rFonts w:ascii="仿宋" w:eastAsia="仿宋" w:hAnsi="仿宋" w:hint="eastAsia"/>
          <w:szCs w:val="24"/>
        </w:rPr>
        <w:lastRenderedPageBreak/>
        <w:t>业。不重复享受政策。</w:t>
      </w:r>
    </w:p>
    <w:p w:rsidR="00D2162F" w:rsidRPr="00A22A46" w:rsidRDefault="00D2162F" w:rsidP="00E7350A">
      <w:pPr>
        <w:numPr>
          <w:ilvl w:val="0"/>
          <w:numId w:val="3"/>
        </w:numPr>
        <w:tabs>
          <w:tab w:val="left" w:pos="420"/>
          <w:tab w:val="left" w:pos="900"/>
        </w:tabs>
        <w:spacing w:line="360" w:lineRule="auto"/>
        <w:contextualSpacing/>
        <w:rPr>
          <w:rFonts w:ascii="仿宋" w:eastAsia="仿宋" w:hAnsi="仿宋"/>
          <w:sz w:val="24"/>
        </w:rPr>
      </w:pPr>
      <w:r w:rsidRPr="00A22A46">
        <w:rPr>
          <w:rFonts w:ascii="仿宋" w:eastAsia="仿宋" w:hAnsi="仿宋" w:hint="eastAsia"/>
          <w:sz w:val="24"/>
        </w:rPr>
        <w:t>鼓励节能政策：投标人的</w:t>
      </w:r>
      <w:r w:rsidRPr="00A22A46">
        <w:rPr>
          <w:rFonts w:ascii="仿宋" w:eastAsia="仿宋" w:hAnsi="仿宋"/>
          <w:kern w:val="0"/>
          <w:sz w:val="24"/>
        </w:rPr>
        <w:t>投标产品</w:t>
      </w:r>
      <w:r w:rsidRPr="00A22A46">
        <w:rPr>
          <w:rFonts w:ascii="仿宋" w:eastAsia="仿宋" w:hAnsi="仿宋" w:hint="eastAsia"/>
          <w:kern w:val="0"/>
          <w:sz w:val="24"/>
        </w:rPr>
        <w:t>属于财政部、发展改革委公布的“节能产品政府采购品目清单”范围</w:t>
      </w:r>
      <w:r w:rsidRPr="00A22A46">
        <w:rPr>
          <w:rFonts w:ascii="仿宋" w:eastAsia="仿宋" w:hAnsi="仿宋"/>
          <w:kern w:val="0"/>
          <w:sz w:val="24"/>
        </w:rPr>
        <w:t>的</w:t>
      </w:r>
      <w:r w:rsidRPr="00A22A46">
        <w:rPr>
          <w:rFonts w:ascii="仿宋" w:eastAsia="仿宋" w:hAnsi="仿宋" w:hint="eastAsia"/>
          <w:sz w:val="24"/>
        </w:rPr>
        <w:t>，投标人需提供</w:t>
      </w:r>
      <w:r w:rsidRPr="00A22A46">
        <w:rPr>
          <w:rFonts w:ascii="仿宋" w:eastAsia="仿宋" w:hAnsi="仿宋" w:hint="eastAsia"/>
          <w:kern w:val="0"/>
          <w:sz w:val="24"/>
        </w:rPr>
        <w:t>国家确定的</w:t>
      </w:r>
      <w:r w:rsidRPr="00A22A46">
        <w:rPr>
          <w:rFonts w:ascii="仿宋" w:eastAsia="仿宋" w:hAnsi="仿宋" w:hint="eastAsia"/>
          <w:sz w:val="24"/>
        </w:rPr>
        <w:t>认证机构出具的、处于有效期之内的节能产品认证证书。</w:t>
      </w:r>
      <w:r w:rsidRPr="00A22A46">
        <w:rPr>
          <w:rFonts w:ascii="仿宋" w:eastAsia="仿宋" w:hAnsi="仿宋" w:hint="eastAsia"/>
          <w:kern w:val="0"/>
          <w:sz w:val="24"/>
        </w:rPr>
        <w:t>国家确定的</w:t>
      </w:r>
      <w:r w:rsidRPr="00A22A46">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D2162F" w:rsidRPr="00A22A46" w:rsidRDefault="00D2162F" w:rsidP="00E7350A">
      <w:pPr>
        <w:numPr>
          <w:ilvl w:val="0"/>
          <w:numId w:val="3"/>
        </w:numPr>
        <w:tabs>
          <w:tab w:val="left" w:pos="420"/>
          <w:tab w:val="left" w:pos="900"/>
        </w:tabs>
        <w:spacing w:line="360" w:lineRule="auto"/>
        <w:contextualSpacing/>
        <w:rPr>
          <w:rFonts w:ascii="仿宋" w:eastAsia="仿宋" w:hAnsi="仿宋"/>
          <w:sz w:val="24"/>
        </w:rPr>
      </w:pPr>
      <w:r w:rsidRPr="00A22A46">
        <w:rPr>
          <w:rFonts w:ascii="仿宋" w:eastAsia="仿宋" w:hAnsi="仿宋" w:hint="eastAsia"/>
          <w:sz w:val="24"/>
        </w:rPr>
        <w:t>鼓励环保政策：投标人的</w:t>
      </w:r>
      <w:r w:rsidRPr="00A22A46">
        <w:rPr>
          <w:rFonts w:ascii="仿宋" w:eastAsia="仿宋" w:hAnsi="仿宋"/>
          <w:kern w:val="0"/>
          <w:sz w:val="24"/>
        </w:rPr>
        <w:t>投标产品</w:t>
      </w:r>
      <w:r w:rsidRPr="00A22A46">
        <w:rPr>
          <w:rFonts w:ascii="仿宋" w:eastAsia="仿宋" w:hAnsi="仿宋" w:hint="eastAsia"/>
          <w:kern w:val="0"/>
          <w:sz w:val="24"/>
        </w:rPr>
        <w:t>属于财政部、生态环境部公布的“环境标志产品政府采购品目清单”范围</w:t>
      </w:r>
      <w:r w:rsidRPr="00A22A46">
        <w:rPr>
          <w:rFonts w:ascii="仿宋" w:eastAsia="仿宋" w:hAnsi="仿宋"/>
          <w:kern w:val="0"/>
          <w:sz w:val="24"/>
        </w:rPr>
        <w:t>的</w:t>
      </w:r>
      <w:r w:rsidRPr="00A22A46">
        <w:rPr>
          <w:rFonts w:ascii="仿宋" w:eastAsia="仿宋" w:hAnsi="仿宋" w:hint="eastAsia"/>
          <w:sz w:val="24"/>
        </w:rPr>
        <w:t>，投标人需提供</w:t>
      </w:r>
      <w:r w:rsidRPr="00A22A46">
        <w:rPr>
          <w:rFonts w:ascii="仿宋" w:eastAsia="仿宋" w:hAnsi="仿宋" w:hint="eastAsia"/>
          <w:kern w:val="0"/>
          <w:sz w:val="24"/>
        </w:rPr>
        <w:t>国家确定的</w:t>
      </w:r>
      <w:r w:rsidRPr="00A22A46">
        <w:rPr>
          <w:rFonts w:ascii="仿宋" w:eastAsia="仿宋" w:hAnsi="仿宋" w:hint="eastAsia"/>
          <w:sz w:val="24"/>
        </w:rPr>
        <w:t>认证机构出具的、处于有效期之内的</w:t>
      </w:r>
      <w:r w:rsidRPr="00A22A46">
        <w:rPr>
          <w:rFonts w:ascii="仿宋" w:eastAsia="仿宋" w:hAnsi="仿宋" w:hint="eastAsia"/>
          <w:kern w:val="0"/>
          <w:sz w:val="24"/>
        </w:rPr>
        <w:t>环境标志</w:t>
      </w:r>
      <w:r w:rsidRPr="00A22A46">
        <w:rPr>
          <w:rFonts w:ascii="仿宋" w:eastAsia="仿宋" w:hAnsi="仿宋" w:hint="eastAsia"/>
          <w:sz w:val="24"/>
        </w:rPr>
        <w:t>产品认证证书。</w:t>
      </w:r>
      <w:r w:rsidRPr="00A22A46">
        <w:rPr>
          <w:rFonts w:ascii="仿宋" w:eastAsia="仿宋" w:hAnsi="仿宋" w:hint="eastAsia"/>
          <w:kern w:val="0"/>
          <w:sz w:val="24"/>
        </w:rPr>
        <w:t>国家确定的</w:t>
      </w:r>
      <w:r w:rsidRPr="00A22A46">
        <w:rPr>
          <w:rFonts w:ascii="仿宋" w:eastAsia="仿宋" w:hAnsi="仿宋" w:hint="eastAsia"/>
          <w:sz w:val="24"/>
        </w:rPr>
        <w:t>认证机构和</w:t>
      </w:r>
      <w:r w:rsidRPr="00A22A46">
        <w:rPr>
          <w:rFonts w:ascii="仿宋" w:eastAsia="仿宋" w:hAnsi="仿宋" w:hint="eastAsia"/>
          <w:kern w:val="0"/>
          <w:sz w:val="24"/>
        </w:rPr>
        <w:t>环境标志</w:t>
      </w:r>
      <w:r w:rsidRPr="00A22A46">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D2162F" w:rsidRPr="00A22A46" w:rsidRDefault="00D2162F" w:rsidP="00D2162F">
      <w:pPr>
        <w:pStyle w:val="SOW"/>
        <w:snapToGrid/>
        <w:spacing w:before="0" w:line="360" w:lineRule="auto"/>
        <w:ind w:firstLine="0"/>
        <w:contextualSpacing/>
        <w:rPr>
          <w:rFonts w:ascii="仿宋" w:eastAsia="仿宋" w:hAnsi="仿宋"/>
          <w:b/>
          <w:szCs w:val="24"/>
        </w:rPr>
      </w:pPr>
      <w:r w:rsidRPr="00A22A46">
        <w:rPr>
          <w:rFonts w:ascii="仿宋" w:eastAsia="仿宋" w:hAnsi="仿宋" w:hint="eastAsia"/>
          <w:b/>
          <w:szCs w:val="24"/>
        </w:rPr>
        <w:t>二、</w:t>
      </w:r>
      <w:r w:rsidRPr="00A22A46">
        <w:rPr>
          <w:rFonts w:ascii="仿宋" w:eastAsia="仿宋" w:hAnsi="仿宋"/>
          <w:b/>
          <w:szCs w:val="24"/>
        </w:rPr>
        <w:t>采购标的需执行的国家相关标准、行业标准、地方标准或者其他标准、规范</w:t>
      </w:r>
    </w:p>
    <w:p w:rsidR="00D2162F" w:rsidRPr="00A22A46" w:rsidRDefault="00D2162F" w:rsidP="00D2162F">
      <w:pPr>
        <w:pStyle w:val="20"/>
        <w:ind w:firstLineChars="200" w:firstLine="482"/>
        <w:rPr>
          <w:b/>
          <w:color w:val="auto"/>
        </w:rPr>
      </w:pPr>
      <w:r w:rsidRPr="00A22A46">
        <w:rPr>
          <w:rFonts w:hint="eastAsia"/>
          <w:b/>
          <w:color w:val="auto"/>
        </w:rPr>
        <w:t>第3包：</w:t>
      </w:r>
    </w:p>
    <w:p w:rsidR="00D2162F" w:rsidRPr="00A22A46" w:rsidRDefault="00D2162F" w:rsidP="00D2162F">
      <w:pPr>
        <w:spacing w:line="360" w:lineRule="auto"/>
        <w:ind w:firstLineChars="200" w:firstLine="482"/>
        <w:rPr>
          <w:rFonts w:ascii="Times New Roman" w:eastAsia="仿宋" w:hAnsi="Times New Roman"/>
          <w:b/>
          <w:bCs/>
          <w:sz w:val="24"/>
          <w:lang w:val="zh-TW"/>
        </w:rPr>
      </w:pPr>
      <w:r w:rsidRPr="00A22A46">
        <w:rPr>
          <w:rFonts w:ascii="Times New Roman" w:eastAsia="仿宋" w:hAnsi="Times New Roman"/>
          <w:b/>
          <w:bCs/>
          <w:sz w:val="24"/>
          <w:lang w:val="zh-TW"/>
        </w:rPr>
        <w:t>（</w:t>
      </w:r>
      <w:r w:rsidRPr="00A22A46">
        <w:rPr>
          <w:rFonts w:ascii="Times New Roman" w:eastAsia="仿宋" w:hAnsi="Times New Roman"/>
          <w:b/>
          <w:bCs/>
          <w:sz w:val="24"/>
        </w:rPr>
        <w:t>一</w:t>
      </w:r>
      <w:r w:rsidRPr="00A22A46">
        <w:rPr>
          <w:rFonts w:ascii="Times New Roman" w:eastAsia="仿宋" w:hAnsi="Times New Roman"/>
          <w:b/>
          <w:bCs/>
          <w:sz w:val="24"/>
          <w:lang w:val="zh-TW"/>
        </w:rPr>
        <w:t>）</w:t>
      </w:r>
      <w:r w:rsidRPr="00A22A46">
        <w:rPr>
          <w:rFonts w:ascii="Times New Roman" w:eastAsia="仿宋" w:hAnsi="Times New Roman"/>
          <w:b/>
          <w:bCs/>
          <w:sz w:val="24"/>
          <w:lang w:val="zh-TW" w:eastAsia="zh-TW"/>
        </w:rPr>
        <w:t>政策法规</w:t>
      </w:r>
    </w:p>
    <w:p w:rsidR="00D2162F" w:rsidRPr="00A22A46" w:rsidRDefault="00D2162F" w:rsidP="00E7350A">
      <w:pPr>
        <w:pStyle w:val="afe"/>
        <w:numPr>
          <w:ilvl w:val="0"/>
          <w:numId w:val="6"/>
        </w:numPr>
        <w:spacing w:line="360" w:lineRule="auto"/>
        <w:ind w:left="851" w:firstLineChars="0" w:hanging="425"/>
        <w:rPr>
          <w:rFonts w:ascii="Times New Roman" w:eastAsia="仿宋" w:hAnsi="Times New Roman"/>
          <w:sz w:val="24"/>
        </w:rPr>
      </w:pPr>
      <w:r w:rsidRPr="00A22A46">
        <w:rPr>
          <w:rFonts w:ascii="Times New Roman" w:eastAsia="仿宋" w:hAnsi="Times New Roman"/>
          <w:sz w:val="24"/>
        </w:rPr>
        <w:t>《病理科建设与管理指南（试行）》（卫办医政发〔</w:t>
      </w:r>
      <w:r w:rsidRPr="00A22A46">
        <w:rPr>
          <w:rFonts w:ascii="Times New Roman" w:eastAsia="仿宋" w:hAnsi="Times New Roman"/>
          <w:sz w:val="24"/>
        </w:rPr>
        <w:t>2009</w:t>
      </w:r>
      <w:r w:rsidRPr="00A22A46">
        <w:rPr>
          <w:rFonts w:ascii="Times New Roman" w:eastAsia="仿宋" w:hAnsi="Times New Roman"/>
          <w:sz w:val="24"/>
        </w:rPr>
        <w:t>〕</w:t>
      </w:r>
      <w:r w:rsidRPr="00A22A46">
        <w:rPr>
          <w:rFonts w:ascii="Times New Roman" w:eastAsia="仿宋" w:hAnsi="Times New Roman"/>
          <w:sz w:val="24"/>
        </w:rPr>
        <w:t>31</w:t>
      </w:r>
      <w:r w:rsidRPr="00A22A46">
        <w:rPr>
          <w:rFonts w:ascii="Times New Roman" w:eastAsia="仿宋" w:hAnsi="Times New Roman"/>
          <w:sz w:val="24"/>
        </w:rPr>
        <w:t>号）；</w:t>
      </w:r>
    </w:p>
    <w:p w:rsidR="00D2162F" w:rsidRPr="00A22A46" w:rsidRDefault="00D2162F" w:rsidP="00E7350A">
      <w:pPr>
        <w:pStyle w:val="afe"/>
        <w:numPr>
          <w:ilvl w:val="0"/>
          <w:numId w:val="6"/>
        </w:numPr>
        <w:spacing w:line="360" w:lineRule="auto"/>
        <w:ind w:left="851" w:firstLineChars="0" w:hanging="425"/>
        <w:rPr>
          <w:rFonts w:ascii="Times New Roman" w:eastAsia="仿宋" w:hAnsi="Times New Roman"/>
          <w:sz w:val="24"/>
        </w:rPr>
      </w:pPr>
      <w:r w:rsidRPr="00A22A46">
        <w:rPr>
          <w:rFonts w:ascii="Times New Roman" w:eastAsia="仿宋" w:hAnsi="Times New Roman"/>
          <w:sz w:val="24"/>
        </w:rPr>
        <w:t>《国务院办公厅关于印发国家政务信息化项目建设管理办法的通知》国办发〔</w:t>
      </w:r>
      <w:r w:rsidRPr="00A22A46">
        <w:rPr>
          <w:rFonts w:ascii="Times New Roman" w:eastAsia="仿宋" w:hAnsi="Times New Roman"/>
          <w:sz w:val="24"/>
        </w:rPr>
        <w:t>2019</w:t>
      </w:r>
      <w:r w:rsidRPr="00A22A46">
        <w:rPr>
          <w:rFonts w:ascii="Times New Roman" w:eastAsia="仿宋" w:hAnsi="Times New Roman"/>
          <w:sz w:val="24"/>
        </w:rPr>
        <w:t>〕</w:t>
      </w:r>
      <w:r w:rsidRPr="00A22A46">
        <w:rPr>
          <w:rFonts w:ascii="Times New Roman" w:eastAsia="仿宋" w:hAnsi="Times New Roman"/>
          <w:sz w:val="24"/>
        </w:rPr>
        <w:t>57</w:t>
      </w:r>
      <w:r w:rsidRPr="00A22A46">
        <w:rPr>
          <w:rFonts w:ascii="Times New Roman" w:eastAsia="仿宋" w:hAnsi="Times New Roman"/>
          <w:sz w:val="24"/>
        </w:rPr>
        <w:t>号；</w:t>
      </w:r>
    </w:p>
    <w:p w:rsidR="00D2162F" w:rsidRPr="00A22A46" w:rsidRDefault="00D2162F" w:rsidP="00E7350A">
      <w:pPr>
        <w:pStyle w:val="afe"/>
        <w:numPr>
          <w:ilvl w:val="0"/>
          <w:numId w:val="6"/>
        </w:numPr>
        <w:spacing w:line="360" w:lineRule="auto"/>
        <w:ind w:left="851" w:firstLineChars="0" w:hanging="425"/>
        <w:rPr>
          <w:rFonts w:ascii="Times New Roman" w:eastAsia="仿宋" w:hAnsi="Times New Roman"/>
          <w:sz w:val="24"/>
        </w:rPr>
      </w:pPr>
      <w:r w:rsidRPr="00A22A46">
        <w:rPr>
          <w:rFonts w:ascii="Times New Roman" w:eastAsia="仿宋" w:hAnsi="Times New Roman"/>
          <w:sz w:val="24"/>
        </w:rPr>
        <w:t>《中华人民共和国网络安全法》中华人民共和国主席令（第五十三号）；</w:t>
      </w:r>
    </w:p>
    <w:p w:rsidR="00D2162F" w:rsidRPr="00A22A46" w:rsidRDefault="00D2162F" w:rsidP="00E7350A">
      <w:pPr>
        <w:pStyle w:val="afe"/>
        <w:numPr>
          <w:ilvl w:val="0"/>
          <w:numId w:val="6"/>
        </w:numPr>
        <w:spacing w:line="360" w:lineRule="auto"/>
        <w:ind w:left="851" w:firstLineChars="0" w:hanging="425"/>
        <w:rPr>
          <w:rFonts w:ascii="Times New Roman" w:eastAsia="仿宋" w:hAnsi="Times New Roman"/>
          <w:sz w:val="24"/>
        </w:rPr>
      </w:pPr>
      <w:r w:rsidRPr="00A22A46">
        <w:rPr>
          <w:rFonts w:ascii="Times New Roman" w:eastAsia="仿宋" w:hAnsi="Times New Roman"/>
          <w:sz w:val="24"/>
        </w:rPr>
        <w:t>《中华人民共和国密码法》中华人民共和国主席令（第三十五号）；</w:t>
      </w:r>
    </w:p>
    <w:p w:rsidR="00D2162F" w:rsidRPr="00A22A46" w:rsidRDefault="00D2162F" w:rsidP="00E7350A">
      <w:pPr>
        <w:pStyle w:val="afe"/>
        <w:numPr>
          <w:ilvl w:val="0"/>
          <w:numId w:val="6"/>
        </w:numPr>
        <w:spacing w:line="360" w:lineRule="auto"/>
        <w:ind w:left="851" w:firstLineChars="0" w:hanging="425"/>
        <w:rPr>
          <w:rFonts w:ascii="Times New Roman" w:eastAsia="仿宋" w:hAnsi="Times New Roman"/>
          <w:sz w:val="24"/>
        </w:rPr>
      </w:pPr>
      <w:r w:rsidRPr="00A22A46">
        <w:rPr>
          <w:rFonts w:ascii="Times New Roman" w:eastAsia="仿宋" w:hAnsi="Times New Roman"/>
          <w:sz w:val="24"/>
        </w:rPr>
        <w:t>《中华人民共和国数据安全法》中华人民共和国主席令（第八十四号）；</w:t>
      </w:r>
    </w:p>
    <w:p w:rsidR="00D2162F" w:rsidRPr="00A22A46" w:rsidRDefault="00D2162F" w:rsidP="00E7350A">
      <w:pPr>
        <w:pStyle w:val="afe"/>
        <w:numPr>
          <w:ilvl w:val="0"/>
          <w:numId w:val="6"/>
        </w:numPr>
        <w:spacing w:line="360" w:lineRule="auto"/>
        <w:ind w:left="851" w:firstLineChars="0" w:hanging="425"/>
        <w:rPr>
          <w:rFonts w:ascii="Times New Roman" w:eastAsia="仿宋" w:hAnsi="Times New Roman"/>
          <w:sz w:val="24"/>
        </w:rPr>
      </w:pPr>
      <w:r w:rsidRPr="00A22A46">
        <w:rPr>
          <w:rFonts w:ascii="Times New Roman" w:eastAsia="仿宋" w:hAnsi="Times New Roman"/>
          <w:sz w:val="24"/>
        </w:rPr>
        <w:t>《国家网络空间安全战略》国家互联网信息办公室</w:t>
      </w:r>
      <w:r w:rsidRPr="00A22A46">
        <w:rPr>
          <w:rFonts w:ascii="Times New Roman" w:eastAsia="仿宋" w:hAnsi="Times New Roman"/>
          <w:sz w:val="24"/>
        </w:rPr>
        <w:t>12</w:t>
      </w:r>
      <w:r w:rsidRPr="00A22A46">
        <w:rPr>
          <w:rFonts w:ascii="Times New Roman" w:eastAsia="仿宋" w:hAnsi="Times New Roman"/>
          <w:sz w:val="24"/>
        </w:rPr>
        <w:t>月</w:t>
      </w:r>
      <w:r w:rsidRPr="00A22A46">
        <w:rPr>
          <w:rFonts w:ascii="Times New Roman" w:eastAsia="仿宋" w:hAnsi="Times New Roman"/>
          <w:sz w:val="24"/>
        </w:rPr>
        <w:t>27</w:t>
      </w:r>
      <w:r w:rsidRPr="00A22A46">
        <w:rPr>
          <w:rFonts w:ascii="Times New Roman" w:eastAsia="仿宋" w:hAnsi="Times New Roman"/>
          <w:sz w:val="24"/>
        </w:rPr>
        <w:t>日发布；</w:t>
      </w:r>
    </w:p>
    <w:p w:rsidR="00D2162F" w:rsidRPr="00A22A46" w:rsidRDefault="00D2162F" w:rsidP="00D2162F">
      <w:pPr>
        <w:spacing w:line="360" w:lineRule="auto"/>
        <w:ind w:firstLineChars="200" w:firstLine="482"/>
        <w:rPr>
          <w:rFonts w:ascii="Times New Roman" w:eastAsia="仿宋" w:hAnsi="Times New Roman"/>
          <w:b/>
          <w:bCs/>
          <w:sz w:val="24"/>
          <w:lang w:val="zh-TW"/>
        </w:rPr>
      </w:pPr>
      <w:r w:rsidRPr="00A22A46">
        <w:rPr>
          <w:rFonts w:ascii="Times New Roman" w:eastAsia="仿宋" w:hAnsi="Times New Roman"/>
          <w:b/>
          <w:bCs/>
          <w:sz w:val="24"/>
          <w:lang w:val="zh-TW"/>
        </w:rPr>
        <w:t>（</w:t>
      </w:r>
      <w:r w:rsidRPr="00A22A46">
        <w:rPr>
          <w:rFonts w:ascii="Times New Roman" w:eastAsia="仿宋" w:hAnsi="Times New Roman"/>
          <w:b/>
          <w:bCs/>
          <w:sz w:val="24"/>
        </w:rPr>
        <w:t>二</w:t>
      </w:r>
      <w:r w:rsidRPr="00A22A46">
        <w:rPr>
          <w:rFonts w:ascii="Times New Roman" w:eastAsia="仿宋" w:hAnsi="Times New Roman"/>
          <w:b/>
          <w:bCs/>
          <w:sz w:val="24"/>
          <w:lang w:val="zh-TW"/>
        </w:rPr>
        <w:t>）</w:t>
      </w:r>
      <w:r w:rsidRPr="00A22A46">
        <w:rPr>
          <w:rFonts w:ascii="Times New Roman" w:eastAsia="仿宋" w:hAnsi="Times New Roman"/>
          <w:b/>
          <w:bCs/>
          <w:sz w:val="24"/>
          <w:lang w:val="zh-TW" w:eastAsia="zh-TW"/>
        </w:rPr>
        <w:t>标准与规范</w:t>
      </w:r>
    </w:p>
    <w:p w:rsidR="00D2162F" w:rsidRPr="00A22A46" w:rsidRDefault="00D2162F" w:rsidP="00E7350A">
      <w:pPr>
        <w:pStyle w:val="afe"/>
        <w:numPr>
          <w:ilvl w:val="0"/>
          <w:numId w:val="6"/>
        </w:numPr>
        <w:spacing w:line="360" w:lineRule="auto"/>
        <w:ind w:left="851" w:firstLineChars="0" w:hanging="442"/>
        <w:rPr>
          <w:rFonts w:ascii="Times New Roman" w:eastAsia="仿宋" w:hAnsi="Times New Roman"/>
          <w:sz w:val="24"/>
        </w:rPr>
      </w:pPr>
      <w:r w:rsidRPr="00A22A46">
        <w:rPr>
          <w:rFonts w:ascii="Times New Roman" w:eastAsia="仿宋" w:hAnsi="Times New Roman"/>
          <w:sz w:val="24"/>
        </w:rPr>
        <w:t>《临床技术操作规范病理学分册》</w:t>
      </w:r>
      <w:r w:rsidRPr="00A22A46">
        <w:rPr>
          <w:rFonts w:ascii="Times New Roman" w:eastAsia="仿宋" w:hAnsi="Times New Roman"/>
          <w:sz w:val="24"/>
        </w:rPr>
        <w:t>=</w:t>
      </w:r>
      <w:r w:rsidRPr="00A22A46">
        <w:rPr>
          <w:rFonts w:ascii="Times New Roman" w:eastAsia="仿宋" w:hAnsi="Times New Roman"/>
          <w:sz w:val="24"/>
        </w:rPr>
        <w:t>蓝皮书；</w:t>
      </w:r>
    </w:p>
    <w:p w:rsidR="00D2162F" w:rsidRPr="00A22A46" w:rsidRDefault="00D2162F" w:rsidP="00E7350A">
      <w:pPr>
        <w:pStyle w:val="afe"/>
        <w:numPr>
          <w:ilvl w:val="0"/>
          <w:numId w:val="6"/>
        </w:numPr>
        <w:spacing w:line="360" w:lineRule="auto"/>
        <w:ind w:left="851" w:firstLineChars="0" w:hanging="442"/>
        <w:rPr>
          <w:rFonts w:ascii="Times New Roman" w:eastAsia="仿宋" w:hAnsi="Times New Roman"/>
          <w:sz w:val="24"/>
        </w:rPr>
      </w:pPr>
      <w:r w:rsidRPr="00A22A46">
        <w:rPr>
          <w:rFonts w:ascii="Times New Roman" w:eastAsia="仿宋" w:hAnsi="Times New Roman"/>
          <w:sz w:val="24"/>
        </w:rPr>
        <w:t>《病理专业医疗质量控制指标（</w:t>
      </w:r>
      <w:r w:rsidRPr="00A22A46">
        <w:rPr>
          <w:rFonts w:ascii="Times New Roman" w:eastAsia="仿宋" w:hAnsi="Times New Roman"/>
          <w:sz w:val="24"/>
        </w:rPr>
        <w:t>2024</w:t>
      </w:r>
      <w:r w:rsidRPr="00A22A46">
        <w:rPr>
          <w:rFonts w:ascii="Times New Roman" w:eastAsia="仿宋" w:hAnsi="Times New Roman"/>
          <w:sz w:val="24"/>
        </w:rPr>
        <w:t>年版）》国卫办医政函〔</w:t>
      </w:r>
      <w:r w:rsidRPr="00A22A46">
        <w:rPr>
          <w:rFonts w:ascii="Times New Roman" w:eastAsia="仿宋" w:hAnsi="Times New Roman"/>
          <w:sz w:val="24"/>
        </w:rPr>
        <w:t>2024</w:t>
      </w:r>
      <w:r w:rsidRPr="00A22A46">
        <w:rPr>
          <w:rFonts w:ascii="Times New Roman" w:eastAsia="仿宋" w:hAnsi="Times New Roman"/>
          <w:sz w:val="24"/>
        </w:rPr>
        <w:t>〕</w:t>
      </w:r>
      <w:r w:rsidRPr="00A22A46">
        <w:rPr>
          <w:rFonts w:ascii="Times New Roman" w:eastAsia="仿宋" w:hAnsi="Times New Roman"/>
          <w:sz w:val="24"/>
        </w:rPr>
        <w:t>150</w:t>
      </w:r>
      <w:r w:rsidRPr="00A22A46">
        <w:rPr>
          <w:rFonts w:ascii="Times New Roman" w:eastAsia="仿宋" w:hAnsi="Times New Roman"/>
          <w:sz w:val="24"/>
        </w:rPr>
        <w:t>号</w:t>
      </w:r>
    </w:p>
    <w:p w:rsidR="00D2162F" w:rsidRPr="00A22A46" w:rsidRDefault="00D2162F" w:rsidP="00E7350A">
      <w:pPr>
        <w:pStyle w:val="afe"/>
        <w:numPr>
          <w:ilvl w:val="0"/>
          <w:numId w:val="6"/>
        </w:numPr>
        <w:spacing w:line="360" w:lineRule="auto"/>
        <w:ind w:left="851" w:firstLineChars="0" w:hanging="442"/>
        <w:rPr>
          <w:rFonts w:ascii="Times New Roman" w:eastAsia="仿宋" w:hAnsi="Times New Roman"/>
          <w:sz w:val="24"/>
        </w:rPr>
      </w:pPr>
      <w:r w:rsidRPr="00A22A46">
        <w:rPr>
          <w:rFonts w:ascii="Times New Roman" w:eastAsia="仿宋" w:hAnsi="Times New Roman"/>
          <w:sz w:val="24"/>
        </w:rPr>
        <w:t xml:space="preserve"> </w:t>
      </w:r>
      <w:r w:rsidRPr="00A22A46">
        <w:rPr>
          <w:rFonts w:ascii="Times New Roman" w:eastAsia="仿宋" w:hAnsi="Times New Roman"/>
          <w:sz w:val="24"/>
        </w:rPr>
        <w:t>国家卫健委规划与信息司及统计信息中心联合制定的《全国医院信息化</w:t>
      </w:r>
      <w:r w:rsidRPr="00A22A46">
        <w:rPr>
          <w:rFonts w:ascii="Times New Roman" w:eastAsia="仿宋" w:hAnsi="Times New Roman"/>
          <w:sz w:val="24"/>
        </w:rPr>
        <w:lastRenderedPageBreak/>
        <w:t>建设标准与规范（试行）》；</w:t>
      </w:r>
    </w:p>
    <w:p w:rsidR="00D2162F" w:rsidRPr="00A22A46" w:rsidRDefault="00D2162F" w:rsidP="00E7350A">
      <w:pPr>
        <w:pStyle w:val="afe"/>
        <w:numPr>
          <w:ilvl w:val="0"/>
          <w:numId w:val="6"/>
        </w:numPr>
        <w:spacing w:line="360" w:lineRule="auto"/>
        <w:ind w:left="851" w:firstLineChars="0" w:hanging="442"/>
        <w:rPr>
          <w:rFonts w:ascii="Times New Roman" w:eastAsia="仿宋" w:hAnsi="Times New Roman"/>
          <w:sz w:val="24"/>
        </w:rPr>
      </w:pPr>
      <w:r w:rsidRPr="00A22A46">
        <w:rPr>
          <w:rFonts w:ascii="Times New Roman" w:eastAsia="仿宋" w:hAnsi="Times New Roman"/>
          <w:sz w:val="24"/>
        </w:rPr>
        <w:t>《信息技术软件生存周期过程》</w:t>
      </w:r>
      <w:r w:rsidRPr="00A22A46">
        <w:rPr>
          <w:rFonts w:ascii="Times New Roman" w:eastAsia="仿宋" w:hAnsi="Times New Roman"/>
          <w:sz w:val="24"/>
        </w:rPr>
        <w:t>GB/T8566-2007</w:t>
      </w:r>
      <w:r w:rsidRPr="00A22A46">
        <w:rPr>
          <w:rFonts w:ascii="Times New Roman" w:eastAsia="仿宋" w:hAnsi="Times New Roman"/>
          <w:sz w:val="24"/>
        </w:rPr>
        <w:t>；</w:t>
      </w:r>
    </w:p>
    <w:p w:rsidR="00D2162F" w:rsidRPr="00A22A46" w:rsidRDefault="00D2162F" w:rsidP="00E7350A">
      <w:pPr>
        <w:pStyle w:val="afe"/>
        <w:numPr>
          <w:ilvl w:val="0"/>
          <w:numId w:val="6"/>
        </w:numPr>
        <w:spacing w:line="360" w:lineRule="auto"/>
        <w:ind w:left="851" w:firstLineChars="0" w:hanging="442"/>
        <w:rPr>
          <w:rFonts w:ascii="Times New Roman" w:eastAsia="仿宋" w:hAnsi="Times New Roman"/>
          <w:sz w:val="24"/>
        </w:rPr>
      </w:pPr>
      <w:r w:rsidRPr="00A22A46">
        <w:rPr>
          <w:rFonts w:ascii="Times New Roman" w:eastAsia="仿宋" w:hAnsi="Times New Roman"/>
          <w:sz w:val="24"/>
        </w:rPr>
        <w:t>《信息技术系统及软件完整性级别》</w:t>
      </w:r>
      <w:r w:rsidRPr="00A22A46">
        <w:rPr>
          <w:rFonts w:ascii="Times New Roman" w:eastAsia="仿宋" w:hAnsi="Times New Roman"/>
          <w:sz w:val="24"/>
        </w:rPr>
        <w:t>GB/T18492-2001</w:t>
      </w:r>
      <w:r w:rsidRPr="00A22A46">
        <w:rPr>
          <w:rFonts w:ascii="Times New Roman" w:eastAsia="仿宋" w:hAnsi="Times New Roman"/>
          <w:sz w:val="24"/>
        </w:rPr>
        <w:t>；</w:t>
      </w:r>
    </w:p>
    <w:p w:rsidR="00D2162F" w:rsidRPr="00A22A46" w:rsidRDefault="00D2162F" w:rsidP="00E7350A">
      <w:pPr>
        <w:pStyle w:val="afe"/>
        <w:numPr>
          <w:ilvl w:val="0"/>
          <w:numId w:val="6"/>
        </w:numPr>
        <w:spacing w:line="360" w:lineRule="auto"/>
        <w:ind w:left="851" w:firstLineChars="0" w:hanging="442"/>
        <w:rPr>
          <w:rFonts w:ascii="Times New Roman" w:eastAsia="仿宋" w:hAnsi="Times New Roman"/>
          <w:sz w:val="24"/>
        </w:rPr>
      </w:pPr>
      <w:r w:rsidRPr="00A22A46">
        <w:rPr>
          <w:rFonts w:ascii="Times New Roman" w:eastAsia="仿宋" w:hAnsi="Times New Roman"/>
          <w:sz w:val="24"/>
        </w:rPr>
        <w:t>《国务院办公厅关于推进分级诊疗制度建设的指导意见</w:t>
      </w:r>
      <w:r w:rsidRPr="00A22A46">
        <w:rPr>
          <w:rFonts w:ascii="Times New Roman" w:eastAsia="仿宋" w:hAnsi="Times New Roman"/>
          <w:sz w:val="24"/>
        </w:rPr>
        <w:t>(</w:t>
      </w:r>
      <w:r w:rsidRPr="00A22A46">
        <w:rPr>
          <w:rFonts w:ascii="Times New Roman" w:eastAsia="仿宋" w:hAnsi="Times New Roman"/>
          <w:sz w:val="24"/>
        </w:rPr>
        <w:t>国办发〔</w:t>
      </w:r>
      <w:r w:rsidRPr="00A22A46">
        <w:rPr>
          <w:rFonts w:ascii="Times New Roman" w:eastAsia="仿宋" w:hAnsi="Times New Roman"/>
          <w:sz w:val="24"/>
        </w:rPr>
        <w:t>2015]70</w:t>
      </w:r>
      <w:r w:rsidRPr="00A22A46">
        <w:rPr>
          <w:rFonts w:ascii="Times New Roman" w:eastAsia="仿宋" w:hAnsi="Times New Roman"/>
          <w:sz w:val="24"/>
        </w:rPr>
        <w:t>号</w:t>
      </w:r>
      <w:r w:rsidRPr="00A22A46">
        <w:rPr>
          <w:rFonts w:ascii="Times New Roman" w:eastAsia="仿宋" w:hAnsi="Times New Roman"/>
          <w:sz w:val="24"/>
        </w:rPr>
        <w:t>)</w:t>
      </w:r>
      <w:r w:rsidRPr="00A22A46">
        <w:rPr>
          <w:rFonts w:ascii="Times New Roman" w:eastAsia="仿宋" w:hAnsi="Times New Roman"/>
          <w:sz w:val="24"/>
        </w:rPr>
        <w:t>》；</w:t>
      </w:r>
    </w:p>
    <w:p w:rsidR="00D2162F" w:rsidRPr="00A22A46" w:rsidRDefault="00D2162F" w:rsidP="00E7350A">
      <w:pPr>
        <w:pStyle w:val="afe"/>
        <w:numPr>
          <w:ilvl w:val="0"/>
          <w:numId w:val="6"/>
        </w:numPr>
        <w:spacing w:line="360" w:lineRule="auto"/>
        <w:ind w:left="851" w:firstLineChars="0" w:hanging="442"/>
        <w:rPr>
          <w:rFonts w:ascii="Times New Roman" w:eastAsia="仿宋" w:hAnsi="Times New Roman"/>
          <w:sz w:val="24"/>
        </w:rPr>
      </w:pPr>
      <w:r w:rsidRPr="00A22A46">
        <w:rPr>
          <w:rFonts w:ascii="Times New Roman" w:eastAsia="仿宋" w:hAnsi="Times New Roman"/>
          <w:sz w:val="24"/>
        </w:rPr>
        <w:t>《病理诊断中心管理规范（试行</w:t>
      </w:r>
      <w:r w:rsidRPr="00A22A46">
        <w:rPr>
          <w:rFonts w:ascii="Times New Roman" w:eastAsia="仿宋" w:hAnsi="Times New Roman"/>
          <w:sz w:val="24"/>
        </w:rPr>
        <w:t>)</w:t>
      </w:r>
      <w:r w:rsidRPr="00A22A46">
        <w:rPr>
          <w:rFonts w:ascii="Times New Roman" w:eastAsia="仿宋" w:hAnsi="Times New Roman"/>
          <w:sz w:val="24"/>
        </w:rPr>
        <w:t>》</w:t>
      </w:r>
      <w:r w:rsidRPr="00A22A46">
        <w:rPr>
          <w:rFonts w:ascii="Times New Roman" w:eastAsia="仿宋" w:hAnsi="Times New Roman"/>
          <w:sz w:val="24"/>
        </w:rPr>
        <w:t>(</w:t>
      </w:r>
      <w:r w:rsidRPr="00A22A46">
        <w:rPr>
          <w:rFonts w:ascii="Times New Roman" w:eastAsia="仿宋" w:hAnsi="Times New Roman"/>
          <w:sz w:val="24"/>
        </w:rPr>
        <w:t>国卫医发〔</w:t>
      </w:r>
      <w:r w:rsidRPr="00A22A46">
        <w:rPr>
          <w:rFonts w:ascii="Times New Roman" w:eastAsia="仿宋" w:hAnsi="Times New Roman"/>
          <w:sz w:val="24"/>
        </w:rPr>
        <w:t>2016</w:t>
      </w:r>
      <w:r w:rsidRPr="00A22A46">
        <w:rPr>
          <w:rFonts w:ascii="Times New Roman" w:eastAsia="仿宋" w:hAnsi="Times New Roman"/>
          <w:sz w:val="24"/>
        </w:rPr>
        <w:t>〕</w:t>
      </w:r>
      <w:r w:rsidRPr="00A22A46">
        <w:rPr>
          <w:rFonts w:ascii="Times New Roman" w:eastAsia="仿宋" w:hAnsi="Times New Roman"/>
          <w:sz w:val="24"/>
        </w:rPr>
        <w:t>65</w:t>
      </w:r>
      <w:r w:rsidRPr="00A22A46">
        <w:rPr>
          <w:rFonts w:ascii="Times New Roman" w:eastAsia="仿宋" w:hAnsi="Times New Roman"/>
          <w:sz w:val="24"/>
        </w:rPr>
        <w:t>号</w:t>
      </w:r>
      <w:r w:rsidRPr="00A22A46">
        <w:rPr>
          <w:rFonts w:ascii="Times New Roman" w:eastAsia="仿宋" w:hAnsi="Times New Roman"/>
          <w:sz w:val="24"/>
        </w:rPr>
        <w:t>)</w:t>
      </w:r>
      <w:r w:rsidRPr="00A22A46">
        <w:rPr>
          <w:rFonts w:ascii="Times New Roman" w:eastAsia="仿宋" w:hAnsi="Times New Roman"/>
          <w:sz w:val="24"/>
        </w:rPr>
        <w:t>；</w:t>
      </w:r>
    </w:p>
    <w:p w:rsidR="00D2162F" w:rsidRPr="00A22A46" w:rsidRDefault="00D2162F" w:rsidP="00D2162F">
      <w:pPr>
        <w:pStyle w:val="20"/>
        <w:ind w:firstLineChars="200" w:firstLine="480"/>
        <w:rPr>
          <w:b/>
          <w:color w:val="auto"/>
        </w:rPr>
      </w:pPr>
      <w:r w:rsidRPr="00A22A46">
        <w:rPr>
          <w:rFonts w:ascii="Times New Roman" w:hAnsi="Times New Roman"/>
          <w:color w:val="auto"/>
        </w:rPr>
        <w:t>以上规范如有更新，以国家、地方、行业最新标准为准。在实施本项目期间除应遵循上述规范外，还应遵循未列出的其他相关国家、地方、行业标准及规范。标准不一致的，以严格的标准为准。没有国家标准、行业标准和企业标准的，按照通常标准或者符合合同目的的特定标准确定。</w:t>
      </w:r>
    </w:p>
    <w:p w:rsidR="00D2162F" w:rsidRPr="00A22A46" w:rsidRDefault="00D2162F" w:rsidP="00D2162F">
      <w:pPr>
        <w:pStyle w:val="SOW"/>
        <w:snapToGrid/>
        <w:spacing w:before="0" w:line="360" w:lineRule="auto"/>
        <w:ind w:firstLine="0"/>
        <w:contextualSpacing/>
        <w:rPr>
          <w:rFonts w:ascii="仿宋" w:eastAsia="仿宋" w:hAnsi="仿宋"/>
          <w:b/>
          <w:szCs w:val="24"/>
        </w:rPr>
      </w:pPr>
      <w:r w:rsidRPr="00A22A46">
        <w:rPr>
          <w:rFonts w:ascii="仿宋" w:eastAsia="仿宋" w:hAnsi="仿宋" w:hint="eastAsia"/>
          <w:b/>
          <w:szCs w:val="24"/>
        </w:rPr>
        <w:t>三、采购标的的数量、采购项目交付或者实施的时间和地点</w:t>
      </w:r>
    </w:p>
    <w:p w:rsidR="00D2162F" w:rsidRPr="00A22A46" w:rsidRDefault="00D2162F" w:rsidP="00D2162F">
      <w:pPr>
        <w:pStyle w:val="SOW"/>
        <w:snapToGrid/>
        <w:spacing w:before="0" w:line="360" w:lineRule="auto"/>
        <w:ind w:left="-208" w:firstLine="0"/>
        <w:contextualSpacing/>
        <w:rPr>
          <w:rFonts w:ascii="仿宋" w:eastAsia="仿宋" w:hAnsi="仿宋"/>
          <w:b/>
          <w:szCs w:val="24"/>
        </w:rPr>
      </w:pPr>
      <w:r w:rsidRPr="00A22A46">
        <w:rPr>
          <w:rFonts w:ascii="仿宋" w:eastAsia="仿宋" w:hAnsi="仿宋" w:hint="eastAsia"/>
          <w:b/>
          <w:szCs w:val="24"/>
        </w:rPr>
        <w:t>（一）采购标的的数量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
        <w:gridCol w:w="1152"/>
        <w:gridCol w:w="3820"/>
        <w:gridCol w:w="990"/>
        <w:gridCol w:w="1611"/>
      </w:tblGrid>
      <w:tr w:rsidR="00D2162F" w:rsidRPr="00A22A46" w:rsidTr="00EA460E">
        <w:trPr>
          <w:trHeight w:val="70"/>
        </w:trPr>
        <w:tc>
          <w:tcPr>
            <w:tcW w:w="557" w:type="pct"/>
            <w:vAlign w:val="center"/>
          </w:tcPr>
          <w:p w:rsidR="00D2162F" w:rsidRPr="00A22A46" w:rsidRDefault="00D2162F" w:rsidP="00EA460E">
            <w:pPr>
              <w:widowControl/>
              <w:jc w:val="center"/>
              <w:rPr>
                <w:rFonts w:ascii="仿宋" w:eastAsia="仿宋" w:hAnsi="仿宋" w:cs="宋体"/>
                <w:b/>
                <w:kern w:val="0"/>
                <w:sz w:val="24"/>
              </w:rPr>
            </w:pPr>
            <w:r w:rsidRPr="00A22A46">
              <w:rPr>
                <w:rFonts w:ascii="仿宋" w:eastAsia="仿宋" w:hAnsi="仿宋" w:cs="宋体" w:hint="eastAsia"/>
                <w:b/>
                <w:kern w:val="0"/>
                <w:sz w:val="24"/>
              </w:rPr>
              <w:t>包号</w:t>
            </w:r>
          </w:p>
        </w:tc>
        <w:tc>
          <w:tcPr>
            <w:tcW w:w="676" w:type="pct"/>
            <w:vAlign w:val="center"/>
          </w:tcPr>
          <w:p w:rsidR="00D2162F" w:rsidRPr="00A22A46" w:rsidRDefault="00D2162F" w:rsidP="00EA460E">
            <w:pPr>
              <w:widowControl/>
              <w:jc w:val="center"/>
              <w:rPr>
                <w:rFonts w:ascii="仿宋" w:eastAsia="仿宋" w:hAnsi="仿宋" w:cs="宋体"/>
                <w:b/>
                <w:kern w:val="0"/>
                <w:sz w:val="24"/>
              </w:rPr>
            </w:pPr>
            <w:r w:rsidRPr="00A22A46">
              <w:rPr>
                <w:rFonts w:ascii="仿宋" w:eastAsia="仿宋" w:hAnsi="仿宋" w:cs="宋体" w:hint="eastAsia"/>
                <w:b/>
                <w:kern w:val="0"/>
                <w:sz w:val="24"/>
              </w:rPr>
              <w:t>品目号</w:t>
            </w:r>
          </w:p>
        </w:tc>
        <w:tc>
          <w:tcPr>
            <w:tcW w:w="2241" w:type="pct"/>
            <w:vAlign w:val="center"/>
          </w:tcPr>
          <w:p w:rsidR="00D2162F" w:rsidRPr="00A22A46" w:rsidRDefault="00D2162F" w:rsidP="00EA460E">
            <w:pPr>
              <w:widowControl/>
              <w:jc w:val="center"/>
              <w:rPr>
                <w:rFonts w:ascii="仿宋" w:eastAsia="仿宋" w:hAnsi="仿宋" w:cs="宋体"/>
                <w:b/>
                <w:kern w:val="0"/>
                <w:sz w:val="24"/>
              </w:rPr>
            </w:pPr>
            <w:r w:rsidRPr="00A22A46">
              <w:rPr>
                <w:rFonts w:ascii="仿宋" w:eastAsia="仿宋" w:hAnsi="仿宋" w:cs="宋体" w:hint="eastAsia"/>
                <w:b/>
                <w:kern w:val="0"/>
                <w:sz w:val="24"/>
              </w:rPr>
              <w:t>标的名称</w:t>
            </w:r>
          </w:p>
        </w:tc>
        <w:tc>
          <w:tcPr>
            <w:tcW w:w="581" w:type="pct"/>
            <w:vAlign w:val="center"/>
          </w:tcPr>
          <w:p w:rsidR="00D2162F" w:rsidRPr="00A22A46" w:rsidRDefault="00D2162F" w:rsidP="00EA460E">
            <w:pPr>
              <w:widowControl/>
              <w:jc w:val="center"/>
              <w:rPr>
                <w:rFonts w:ascii="仿宋" w:eastAsia="仿宋" w:hAnsi="仿宋" w:cs="宋体"/>
                <w:b/>
                <w:kern w:val="0"/>
                <w:sz w:val="24"/>
              </w:rPr>
            </w:pPr>
            <w:r w:rsidRPr="00A22A46">
              <w:rPr>
                <w:rFonts w:ascii="仿宋" w:eastAsia="仿宋" w:hAnsi="仿宋" w:cs="宋体" w:hint="eastAsia"/>
                <w:b/>
                <w:kern w:val="0"/>
                <w:sz w:val="24"/>
              </w:rPr>
              <w:t>数量</w:t>
            </w:r>
          </w:p>
        </w:tc>
        <w:tc>
          <w:tcPr>
            <w:tcW w:w="945" w:type="pct"/>
            <w:vAlign w:val="center"/>
          </w:tcPr>
          <w:p w:rsidR="00D2162F" w:rsidRPr="00A22A46" w:rsidRDefault="00D2162F" w:rsidP="00EA460E">
            <w:pPr>
              <w:widowControl/>
              <w:spacing w:line="360" w:lineRule="auto"/>
              <w:jc w:val="center"/>
              <w:rPr>
                <w:rFonts w:ascii="仿宋" w:eastAsia="仿宋" w:hAnsi="仿宋" w:cs="宋体"/>
                <w:b/>
                <w:kern w:val="0"/>
                <w:sz w:val="24"/>
              </w:rPr>
            </w:pPr>
            <w:r w:rsidRPr="00A22A46">
              <w:rPr>
                <w:rFonts w:ascii="仿宋" w:eastAsia="仿宋" w:hAnsi="仿宋" w:cs="宋体" w:hint="eastAsia"/>
                <w:b/>
                <w:kern w:val="0"/>
                <w:sz w:val="24"/>
              </w:rPr>
              <w:t>是否接受进口产品</w:t>
            </w:r>
          </w:p>
        </w:tc>
      </w:tr>
      <w:tr w:rsidR="00D2162F" w:rsidRPr="00A22A46" w:rsidTr="00EA460E">
        <w:trPr>
          <w:trHeight w:val="507"/>
        </w:trPr>
        <w:tc>
          <w:tcPr>
            <w:tcW w:w="557" w:type="pct"/>
            <w:vMerge w:val="restart"/>
            <w:noWrap/>
            <w:vAlign w:val="center"/>
          </w:tcPr>
          <w:p w:rsidR="00D2162F" w:rsidRPr="00A22A46" w:rsidRDefault="00D2162F" w:rsidP="00EA460E">
            <w:pPr>
              <w:jc w:val="center"/>
              <w:rPr>
                <w:rFonts w:ascii="仿宋" w:eastAsia="仿宋" w:hAnsi="仿宋"/>
                <w:sz w:val="24"/>
              </w:rPr>
            </w:pPr>
            <w:r w:rsidRPr="00A22A46">
              <w:rPr>
                <w:rFonts w:ascii="仿宋" w:eastAsia="仿宋" w:hAnsi="仿宋" w:hint="eastAsia"/>
                <w:sz w:val="24"/>
              </w:rPr>
              <w:t>3</w:t>
            </w:r>
          </w:p>
        </w:tc>
        <w:tc>
          <w:tcPr>
            <w:tcW w:w="676" w:type="pct"/>
            <w:vAlign w:val="center"/>
          </w:tcPr>
          <w:p w:rsidR="00D2162F" w:rsidRPr="00A22A46" w:rsidRDefault="00D2162F" w:rsidP="00EA460E">
            <w:pPr>
              <w:jc w:val="center"/>
              <w:rPr>
                <w:rFonts w:ascii="仿宋" w:eastAsia="仿宋" w:hAnsi="仿宋"/>
                <w:sz w:val="24"/>
              </w:rPr>
            </w:pPr>
            <w:r w:rsidRPr="00A22A46">
              <w:rPr>
                <w:rFonts w:ascii="仿宋" w:eastAsia="仿宋" w:hAnsi="仿宋" w:hint="eastAsia"/>
                <w:sz w:val="24"/>
              </w:rPr>
              <w:t>3-1</w:t>
            </w:r>
          </w:p>
        </w:tc>
        <w:tc>
          <w:tcPr>
            <w:tcW w:w="2241" w:type="pct"/>
            <w:vAlign w:val="center"/>
          </w:tcPr>
          <w:p w:rsidR="00D2162F" w:rsidRPr="00A22A46" w:rsidRDefault="00D2162F" w:rsidP="00EA460E">
            <w:pPr>
              <w:widowControl/>
              <w:spacing w:line="360" w:lineRule="auto"/>
              <w:jc w:val="center"/>
              <w:rPr>
                <w:rFonts w:ascii="Times New Roman" w:eastAsia="仿宋" w:hAnsi="Times New Roman"/>
                <w:sz w:val="24"/>
              </w:rPr>
            </w:pPr>
            <w:r w:rsidRPr="00A22A46">
              <w:rPr>
                <w:rFonts w:ascii="Times New Roman" w:eastAsia="仿宋" w:hAnsi="Times New Roman"/>
                <w:sz w:val="24"/>
              </w:rPr>
              <w:t>病理技术流程管理系统</w:t>
            </w:r>
          </w:p>
        </w:tc>
        <w:tc>
          <w:tcPr>
            <w:tcW w:w="581" w:type="pct"/>
            <w:vAlign w:val="center"/>
          </w:tcPr>
          <w:p w:rsidR="00D2162F" w:rsidRPr="00A22A46" w:rsidRDefault="00D2162F" w:rsidP="00EA460E">
            <w:pPr>
              <w:widowControl/>
              <w:jc w:val="center"/>
              <w:rPr>
                <w:rFonts w:ascii="仿宋" w:eastAsia="仿宋" w:hAnsi="仿宋"/>
                <w:sz w:val="24"/>
              </w:rPr>
            </w:pPr>
            <w:r w:rsidRPr="00A22A46">
              <w:rPr>
                <w:rFonts w:ascii="仿宋" w:eastAsia="仿宋" w:hAnsi="仿宋" w:hint="eastAsia"/>
                <w:sz w:val="24"/>
              </w:rPr>
              <w:t>1套</w:t>
            </w:r>
          </w:p>
        </w:tc>
        <w:tc>
          <w:tcPr>
            <w:tcW w:w="945" w:type="pct"/>
            <w:noWrap/>
            <w:vAlign w:val="center"/>
          </w:tcPr>
          <w:p w:rsidR="00D2162F" w:rsidRPr="00A22A46" w:rsidRDefault="00D2162F" w:rsidP="00EA460E">
            <w:pPr>
              <w:jc w:val="center"/>
            </w:pPr>
            <w:r w:rsidRPr="00A22A46">
              <w:rPr>
                <w:rFonts w:ascii="仿宋" w:eastAsia="仿宋" w:hAnsi="仿宋" w:hint="eastAsia"/>
                <w:sz w:val="24"/>
              </w:rPr>
              <w:t>否</w:t>
            </w:r>
          </w:p>
        </w:tc>
      </w:tr>
      <w:tr w:rsidR="00D2162F" w:rsidRPr="00A22A46" w:rsidTr="00EA460E">
        <w:trPr>
          <w:trHeight w:val="40"/>
        </w:trPr>
        <w:tc>
          <w:tcPr>
            <w:tcW w:w="557" w:type="pct"/>
            <w:vMerge/>
            <w:noWrap/>
            <w:vAlign w:val="center"/>
          </w:tcPr>
          <w:p w:rsidR="00D2162F" w:rsidRPr="00A22A46" w:rsidRDefault="00D2162F" w:rsidP="00EA460E">
            <w:pPr>
              <w:jc w:val="center"/>
              <w:rPr>
                <w:rFonts w:ascii="仿宋" w:eastAsia="仿宋" w:hAnsi="仿宋"/>
                <w:sz w:val="24"/>
              </w:rPr>
            </w:pPr>
          </w:p>
        </w:tc>
        <w:tc>
          <w:tcPr>
            <w:tcW w:w="676" w:type="pct"/>
            <w:vAlign w:val="center"/>
          </w:tcPr>
          <w:p w:rsidR="00D2162F" w:rsidRPr="00A22A46" w:rsidRDefault="00D2162F" w:rsidP="00EA460E">
            <w:pPr>
              <w:jc w:val="center"/>
              <w:rPr>
                <w:rFonts w:ascii="仿宋" w:eastAsia="仿宋" w:hAnsi="仿宋"/>
                <w:sz w:val="24"/>
              </w:rPr>
            </w:pPr>
            <w:r w:rsidRPr="00A22A46">
              <w:rPr>
                <w:rFonts w:ascii="仿宋" w:eastAsia="仿宋" w:hAnsi="仿宋" w:hint="eastAsia"/>
                <w:sz w:val="24"/>
              </w:rPr>
              <w:t>3-2</w:t>
            </w:r>
          </w:p>
        </w:tc>
        <w:tc>
          <w:tcPr>
            <w:tcW w:w="2241" w:type="pct"/>
            <w:vAlign w:val="center"/>
          </w:tcPr>
          <w:p w:rsidR="00D2162F" w:rsidRPr="00A22A46" w:rsidRDefault="00D2162F" w:rsidP="00EA460E">
            <w:pPr>
              <w:widowControl/>
              <w:spacing w:line="360" w:lineRule="auto"/>
              <w:jc w:val="center"/>
              <w:rPr>
                <w:rFonts w:ascii="Times New Roman" w:eastAsia="仿宋" w:hAnsi="Times New Roman"/>
                <w:sz w:val="24"/>
              </w:rPr>
            </w:pPr>
            <w:bookmarkStart w:id="35" w:name="OLE_LINK85"/>
            <w:bookmarkStart w:id="36" w:name="OLE_LINK86"/>
            <w:r w:rsidRPr="00A22A46">
              <w:rPr>
                <w:rFonts w:ascii="Times New Roman" w:eastAsia="仿宋" w:hAnsi="Times New Roman"/>
                <w:sz w:val="24"/>
              </w:rPr>
              <w:t>数字病理影像平台</w:t>
            </w:r>
            <w:bookmarkEnd w:id="35"/>
            <w:bookmarkEnd w:id="36"/>
          </w:p>
        </w:tc>
        <w:tc>
          <w:tcPr>
            <w:tcW w:w="581" w:type="pct"/>
            <w:vAlign w:val="center"/>
          </w:tcPr>
          <w:p w:rsidR="00D2162F" w:rsidRPr="00A22A46" w:rsidRDefault="00D2162F" w:rsidP="00EA460E">
            <w:pPr>
              <w:widowControl/>
              <w:jc w:val="center"/>
              <w:rPr>
                <w:rFonts w:ascii="仿宋" w:eastAsia="仿宋" w:hAnsi="仿宋"/>
                <w:sz w:val="24"/>
              </w:rPr>
            </w:pPr>
            <w:r w:rsidRPr="00A22A46">
              <w:rPr>
                <w:rFonts w:ascii="仿宋" w:eastAsia="仿宋" w:hAnsi="仿宋" w:hint="eastAsia"/>
                <w:sz w:val="24"/>
              </w:rPr>
              <w:t>1套</w:t>
            </w:r>
          </w:p>
        </w:tc>
        <w:tc>
          <w:tcPr>
            <w:tcW w:w="945" w:type="pct"/>
            <w:noWrap/>
            <w:vAlign w:val="center"/>
          </w:tcPr>
          <w:p w:rsidR="00D2162F" w:rsidRPr="00A22A46" w:rsidRDefault="00D2162F" w:rsidP="00EA460E">
            <w:pPr>
              <w:jc w:val="center"/>
            </w:pPr>
            <w:r w:rsidRPr="00A22A46">
              <w:rPr>
                <w:rFonts w:ascii="仿宋" w:eastAsia="仿宋" w:hAnsi="仿宋" w:hint="eastAsia"/>
                <w:sz w:val="24"/>
              </w:rPr>
              <w:t>否</w:t>
            </w:r>
          </w:p>
        </w:tc>
      </w:tr>
    </w:tbl>
    <w:p w:rsidR="00D2162F" w:rsidRPr="00A22A46" w:rsidRDefault="00D2162F" w:rsidP="00D2162F">
      <w:pPr>
        <w:pStyle w:val="SOW"/>
        <w:snapToGrid/>
        <w:spacing w:before="0" w:line="360" w:lineRule="auto"/>
        <w:ind w:left="-208" w:firstLine="0"/>
        <w:contextualSpacing/>
        <w:rPr>
          <w:rFonts w:ascii="仿宋" w:eastAsia="仿宋" w:hAnsi="仿宋"/>
          <w:b/>
          <w:szCs w:val="24"/>
        </w:rPr>
      </w:pPr>
      <w:r w:rsidRPr="00A22A46">
        <w:rPr>
          <w:rFonts w:ascii="仿宋" w:eastAsia="仿宋" w:hAnsi="仿宋" w:hint="eastAsia"/>
          <w:b/>
          <w:szCs w:val="24"/>
        </w:rPr>
        <w:t>（二）采购项目交付或者服务的时间和地点：</w:t>
      </w:r>
    </w:p>
    <w:p w:rsidR="00D2162F" w:rsidRPr="00A22A46" w:rsidRDefault="00D2162F" w:rsidP="00D2162F">
      <w:pPr>
        <w:tabs>
          <w:tab w:val="left" w:pos="900"/>
        </w:tabs>
        <w:spacing w:line="360" w:lineRule="auto"/>
        <w:contextualSpacing/>
        <w:rPr>
          <w:rFonts w:ascii="仿宋" w:eastAsia="仿宋" w:hAnsi="仿宋"/>
          <w:sz w:val="24"/>
        </w:rPr>
      </w:pPr>
      <w:r w:rsidRPr="00A22A46">
        <w:rPr>
          <w:rFonts w:ascii="仿宋" w:eastAsia="仿宋" w:hAnsi="仿宋" w:cs="宋体"/>
          <w:sz w:val="24"/>
        </w:rPr>
        <w:t>1</w:t>
      </w:r>
      <w:r w:rsidRPr="00A22A46">
        <w:rPr>
          <w:rFonts w:ascii="仿宋" w:eastAsia="仿宋" w:hAnsi="仿宋" w:cs="宋体" w:hint="eastAsia"/>
          <w:sz w:val="24"/>
        </w:rPr>
        <w:t>、</w:t>
      </w:r>
      <w:r w:rsidRPr="00A22A46">
        <w:rPr>
          <w:rFonts w:ascii="仿宋" w:eastAsia="仿宋" w:hAnsi="仿宋" w:hint="eastAsia"/>
          <w:sz w:val="24"/>
        </w:rPr>
        <w:t>采购项目（标的）交付的时间：</w:t>
      </w:r>
    </w:p>
    <w:p w:rsidR="00D2162F" w:rsidRPr="00A22A46" w:rsidRDefault="00D2162F" w:rsidP="00D2162F">
      <w:pPr>
        <w:pStyle w:val="20"/>
        <w:spacing w:after="0" w:line="360" w:lineRule="auto"/>
        <w:contextualSpacing/>
        <w:rPr>
          <w:b/>
          <w:color w:val="auto"/>
        </w:rPr>
      </w:pPr>
      <w:r w:rsidRPr="00A22A46">
        <w:rPr>
          <w:rFonts w:cs="宋体" w:hint="eastAsia"/>
          <w:b/>
          <w:color w:val="auto"/>
        </w:rPr>
        <w:t>第3包：</w:t>
      </w:r>
      <w:r w:rsidRPr="00A22A46">
        <w:rPr>
          <w:rFonts w:ascii="Times New Roman" w:hAnsi="Times New Roman"/>
          <w:color w:val="auto"/>
        </w:rPr>
        <w:t>合同签订之日起，本项目建设周期为</w:t>
      </w:r>
      <w:r w:rsidRPr="00A22A46">
        <w:rPr>
          <w:rFonts w:ascii="Times New Roman" w:hAnsi="Times New Roman"/>
          <w:color w:val="auto"/>
        </w:rPr>
        <w:t>4</w:t>
      </w:r>
      <w:r w:rsidRPr="00A22A46">
        <w:rPr>
          <w:rFonts w:ascii="Times New Roman" w:hAnsi="Times New Roman"/>
          <w:color w:val="auto"/>
        </w:rPr>
        <w:t>个月</w:t>
      </w:r>
      <w:r w:rsidRPr="00A22A46">
        <w:rPr>
          <w:rFonts w:ascii="Times New Roman" w:hAnsi="Times New Roman" w:hint="eastAsia"/>
          <w:color w:val="auto"/>
        </w:rPr>
        <w:t>。</w:t>
      </w:r>
    </w:p>
    <w:p w:rsidR="00D2162F" w:rsidRPr="00A22A46" w:rsidRDefault="00D2162F" w:rsidP="00D2162F">
      <w:pPr>
        <w:spacing w:line="360" w:lineRule="auto"/>
        <w:contextualSpacing/>
        <w:rPr>
          <w:rFonts w:ascii="仿宋" w:eastAsia="仿宋" w:hAnsi="仿宋"/>
          <w:sz w:val="24"/>
          <w:u w:val="single"/>
        </w:rPr>
      </w:pPr>
      <w:r w:rsidRPr="00A22A46">
        <w:rPr>
          <w:rFonts w:ascii="仿宋" w:eastAsia="仿宋" w:hAnsi="仿宋" w:cs="宋体" w:hint="eastAsia"/>
          <w:sz w:val="24"/>
        </w:rPr>
        <w:t>2、</w:t>
      </w:r>
      <w:r w:rsidRPr="00A22A46">
        <w:rPr>
          <w:rFonts w:ascii="仿宋" w:eastAsia="仿宋" w:hAnsi="仿宋" w:hint="eastAsia"/>
          <w:sz w:val="24"/>
        </w:rPr>
        <w:t>采购标的交付</w:t>
      </w:r>
      <w:r w:rsidRPr="00A22A46">
        <w:rPr>
          <w:rFonts w:ascii="仿宋" w:eastAsia="仿宋" w:hAnsi="仿宋" w:cs="宋体" w:hint="eastAsia"/>
          <w:sz w:val="24"/>
        </w:rPr>
        <w:t>地点：首都医科大学附属北京安贞医院指定地点。</w:t>
      </w:r>
    </w:p>
    <w:p w:rsidR="00D2162F" w:rsidRPr="00A22A46" w:rsidRDefault="00D2162F" w:rsidP="00D2162F">
      <w:pPr>
        <w:pStyle w:val="SOW"/>
        <w:snapToGrid/>
        <w:spacing w:before="0" w:line="360" w:lineRule="auto"/>
        <w:ind w:firstLine="0"/>
        <w:contextualSpacing/>
        <w:rPr>
          <w:rFonts w:ascii="仿宋" w:eastAsia="仿宋" w:hAnsi="仿宋"/>
          <w:b/>
          <w:szCs w:val="24"/>
        </w:rPr>
      </w:pPr>
      <w:r w:rsidRPr="00A22A46">
        <w:rPr>
          <w:rFonts w:ascii="仿宋" w:eastAsia="仿宋" w:hAnsi="仿宋" w:hint="eastAsia"/>
          <w:b/>
          <w:szCs w:val="24"/>
        </w:rPr>
        <w:t>四、采购标的需满足的服务标准、期限、效率等要求</w:t>
      </w:r>
    </w:p>
    <w:p w:rsidR="00D2162F" w:rsidRPr="00A22A46" w:rsidRDefault="00D2162F" w:rsidP="00D2162F">
      <w:pPr>
        <w:tabs>
          <w:tab w:val="left" w:pos="900"/>
        </w:tabs>
        <w:spacing w:line="360" w:lineRule="auto"/>
        <w:contextualSpacing/>
        <w:rPr>
          <w:rFonts w:ascii="仿宋" w:eastAsia="仿宋" w:hAnsi="仿宋"/>
          <w:b/>
          <w:sz w:val="24"/>
        </w:rPr>
      </w:pPr>
      <w:r w:rsidRPr="00A22A46">
        <w:rPr>
          <w:rFonts w:ascii="仿宋" w:eastAsia="仿宋" w:hAnsi="仿宋" w:hint="eastAsia"/>
          <w:b/>
          <w:sz w:val="24"/>
        </w:rPr>
        <w:t>（一）采购标的需满足的服务标准、效率要求（以技术规格中要求为准，如技术规格中无要求，则以本款要求为准。）</w:t>
      </w:r>
    </w:p>
    <w:p w:rsidR="00D2162F" w:rsidRPr="00A22A46" w:rsidRDefault="00D2162F" w:rsidP="00D2162F">
      <w:pPr>
        <w:pStyle w:val="20"/>
        <w:rPr>
          <w:color w:val="auto"/>
        </w:rPr>
      </w:pPr>
      <w:r w:rsidRPr="00A22A46">
        <w:rPr>
          <w:rFonts w:hint="eastAsia"/>
          <w:color w:val="auto"/>
        </w:rPr>
        <w:t>具体</w:t>
      </w:r>
      <w:r w:rsidRPr="00A22A46">
        <w:rPr>
          <w:color w:val="auto"/>
        </w:rPr>
        <w:t>详见七、采购招标的需满足的质量、安全、技术规格、物理特性等要求。</w:t>
      </w:r>
    </w:p>
    <w:p w:rsidR="00D2162F" w:rsidRPr="00A22A46" w:rsidRDefault="00D2162F" w:rsidP="00D2162F">
      <w:pPr>
        <w:pStyle w:val="20"/>
        <w:rPr>
          <w:b/>
          <w:color w:val="auto"/>
          <w:szCs w:val="24"/>
        </w:rPr>
      </w:pPr>
      <w:r w:rsidRPr="00A22A46">
        <w:rPr>
          <w:rFonts w:hint="eastAsia"/>
          <w:b/>
          <w:color w:val="auto"/>
          <w:szCs w:val="24"/>
        </w:rPr>
        <w:t>第3包：</w:t>
      </w:r>
    </w:p>
    <w:p w:rsidR="00D2162F" w:rsidRPr="00A22A46" w:rsidRDefault="00D2162F" w:rsidP="00D2162F">
      <w:pPr>
        <w:spacing w:line="360" w:lineRule="auto"/>
        <w:rPr>
          <w:rFonts w:ascii="Times New Roman" w:eastAsia="仿宋" w:hAnsi="Times New Roman"/>
          <w:sz w:val="24"/>
        </w:rPr>
      </w:pPr>
      <w:r w:rsidRPr="00A22A46">
        <w:rPr>
          <w:rFonts w:ascii="Times New Roman" w:eastAsia="仿宋" w:hAnsi="Times New Roman"/>
          <w:sz w:val="24"/>
        </w:rPr>
        <w:t>（</w:t>
      </w:r>
      <w:r w:rsidRPr="00A22A46">
        <w:rPr>
          <w:rFonts w:ascii="Times New Roman" w:eastAsia="仿宋" w:hAnsi="Times New Roman"/>
          <w:sz w:val="24"/>
        </w:rPr>
        <w:t>1</w:t>
      </w:r>
      <w:r w:rsidRPr="00A22A46">
        <w:rPr>
          <w:rFonts w:ascii="Times New Roman" w:eastAsia="仿宋" w:hAnsi="Times New Roman"/>
          <w:sz w:val="24"/>
        </w:rPr>
        <w:t>）投标人应有良好的服务理念和完善的售后服务体系，能够提供本地技术服务。投标人为本项目至少提供两名具有三年以上医疗信息化工作经验的本地化服务实施人员。</w:t>
      </w:r>
    </w:p>
    <w:p w:rsidR="00D2162F" w:rsidRPr="00A22A46" w:rsidRDefault="00D2162F" w:rsidP="00D2162F">
      <w:pPr>
        <w:spacing w:line="360" w:lineRule="auto"/>
        <w:rPr>
          <w:rFonts w:ascii="Times New Roman" w:eastAsia="仿宋" w:hAnsi="Times New Roman"/>
          <w:sz w:val="24"/>
        </w:rPr>
      </w:pPr>
      <w:r w:rsidRPr="00A22A46">
        <w:rPr>
          <w:rFonts w:ascii="Times New Roman" w:eastAsia="仿宋" w:hAnsi="Times New Roman"/>
          <w:sz w:val="24"/>
        </w:rPr>
        <w:lastRenderedPageBreak/>
        <w:t>（</w:t>
      </w:r>
      <w:r w:rsidRPr="00A22A46">
        <w:rPr>
          <w:rFonts w:ascii="Times New Roman" w:eastAsia="仿宋" w:hAnsi="Times New Roman"/>
          <w:sz w:val="24"/>
        </w:rPr>
        <w:t>2</w:t>
      </w:r>
      <w:r w:rsidRPr="00A22A46">
        <w:rPr>
          <w:rFonts w:ascii="Times New Roman" w:eastAsia="仿宋" w:hAnsi="Times New Roman"/>
          <w:sz w:val="24"/>
        </w:rPr>
        <w:t>）针对本项目，提出完整而切实可行的服务方案。其中，至少应提供</w:t>
      </w:r>
      <w:r w:rsidRPr="00A22A46">
        <w:rPr>
          <w:rFonts w:ascii="Times New Roman" w:eastAsia="仿宋" w:hAnsi="Times New Roman" w:hint="eastAsia"/>
          <w:sz w:val="24"/>
        </w:rPr>
        <w:t>每周</w:t>
      </w:r>
      <w:r w:rsidRPr="00A22A46">
        <w:rPr>
          <w:rFonts w:ascii="Times New Roman" w:eastAsia="仿宋" w:hAnsi="Times New Roman"/>
          <w:sz w:val="24"/>
        </w:rPr>
        <w:t>7×24</w:t>
      </w:r>
      <w:r w:rsidRPr="00A22A46">
        <w:rPr>
          <w:rFonts w:ascii="Times New Roman" w:eastAsia="仿宋" w:hAnsi="Times New Roman"/>
          <w:sz w:val="24"/>
        </w:rPr>
        <w:t>小时热线电话、远程网络、现场等服务方式。热线电话和远程网络提供技术咨询和即时服务，</w:t>
      </w:r>
      <w:r w:rsidRPr="00A22A46">
        <w:rPr>
          <w:rFonts w:ascii="Times New Roman" w:eastAsia="仿宋" w:hAnsi="Times New Roman"/>
          <w:sz w:val="24"/>
        </w:rPr>
        <w:t>1</w:t>
      </w:r>
      <w:r w:rsidRPr="00A22A46">
        <w:rPr>
          <w:rFonts w:ascii="Times New Roman" w:eastAsia="仿宋" w:hAnsi="Times New Roman"/>
          <w:sz w:val="24"/>
        </w:rPr>
        <w:t>小时内给予明确的响应并解决；现场服务适用于排解重大故障，应在接到医院服务请求后</w:t>
      </w:r>
      <w:r w:rsidRPr="00A22A46">
        <w:rPr>
          <w:rFonts w:ascii="Times New Roman" w:eastAsia="仿宋" w:hAnsi="Times New Roman"/>
          <w:sz w:val="24"/>
        </w:rPr>
        <w:t>4</w:t>
      </w:r>
      <w:r w:rsidRPr="00A22A46">
        <w:rPr>
          <w:rFonts w:ascii="Times New Roman" w:eastAsia="仿宋" w:hAnsi="Times New Roman"/>
          <w:sz w:val="24"/>
        </w:rPr>
        <w:t>小时内到达现场。</w:t>
      </w:r>
    </w:p>
    <w:p w:rsidR="00D2162F" w:rsidRPr="00A22A46" w:rsidRDefault="00D2162F" w:rsidP="00D2162F">
      <w:pPr>
        <w:spacing w:line="360" w:lineRule="auto"/>
        <w:rPr>
          <w:rFonts w:ascii="Times New Roman" w:eastAsia="仿宋" w:hAnsi="Times New Roman"/>
          <w:sz w:val="24"/>
        </w:rPr>
      </w:pPr>
      <w:r w:rsidRPr="00A22A46">
        <w:rPr>
          <w:rFonts w:ascii="Times New Roman" w:eastAsia="仿宋" w:hAnsi="Times New Roman"/>
          <w:sz w:val="24"/>
        </w:rPr>
        <w:t>（</w:t>
      </w:r>
      <w:r w:rsidRPr="00A22A46">
        <w:rPr>
          <w:rFonts w:ascii="Times New Roman" w:eastAsia="仿宋" w:hAnsi="Times New Roman"/>
          <w:sz w:val="24"/>
        </w:rPr>
        <w:t>3</w:t>
      </w:r>
      <w:r w:rsidRPr="00A22A46">
        <w:rPr>
          <w:rFonts w:ascii="Times New Roman" w:eastAsia="仿宋" w:hAnsi="Times New Roman"/>
          <w:sz w:val="24"/>
        </w:rPr>
        <w:t>）投标人所投产品须满足电子病历应用水平评级六级或以上；互联互通评级五乙；智慧服务三级；智慧管理三级的相关标准及技术规范。</w:t>
      </w:r>
    </w:p>
    <w:p w:rsidR="00D2162F" w:rsidRPr="00A22A46" w:rsidRDefault="00D2162F" w:rsidP="00D2162F">
      <w:pPr>
        <w:pStyle w:val="20"/>
        <w:rPr>
          <w:b/>
          <w:color w:val="auto"/>
          <w:szCs w:val="24"/>
        </w:rPr>
      </w:pPr>
      <w:r w:rsidRPr="00A22A46">
        <w:rPr>
          <w:rFonts w:ascii="Times New Roman" w:hAnsi="Times New Roman"/>
          <w:color w:val="auto"/>
          <w:szCs w:val="24"/>
        </w:rPr>
        <w:t>（</w:t>
      </w:r>
      <w:r w:rsidRPr="00A22A46">
        <w:rPr>
          <w:rFonts w:ascii="Times New Roman" w:hAnsi="Times New Roman"/>
          <w:color w:val="auto"/>
          <w:szCs w:val="24"/>
        </w:rPr>
        <w:t>4</w:t>
      </w:r>
      <w:r w:rsidRPr="00A22A46">
        <w:rPr>
          <w:rFonts w:ascii="Times New Roman" w:hAnsi="Times New Roman"/>
          <w:color w:val="auto"/>
          <w:szCs w:val="24"/>
        </w:rPr>
        <w:t>）投标人能够免费提供自身软件所需正版数据库。</w:t>
      </w:r>
    </w:p>
    <w:p w:rsidR="00D2162F" w:rsidRPr="00A22A46" w:rsidRDefault="00D2162F" w:rsidP="00D2162F">
      <w:pPr>
        <w:tabs>
          <w:tab w:val="left" w:pos="900"/>
        </w:tabs>
        <w:spacing w:line="360" w:lineRule="auto"/>
        <w:contextualSpacing/>
        <w:rPr>
          <w:rFonts w:ascii="仿宋" w:eastAsia="仿宋" w:hAnsi="仿宋"/>
          <w:b/>
          <w:sz w:val="24"/>
        </w:rPr>
      </w:pPr>
      <w:r w:rsidRPr="00A22A46">
        <w:rPr>
          <w:rFonts w:ascii="仿宋" w:eastAsia="仿宋" w:hAnsi="仿宋" w:hint="eastAsia"/>
          <w:b/>
          <w:sz w:val="24"/>
        </w:rPr>
        <w:t>（二）采购标的需满足的服务期限要求</w:t>
      </w:r>
    </w:p>
    <w:p w:rsidR="00D2162F" w:rsidRPr="00A22A46" w:rsidRDefault="00D2162F" w:rsidP="00D2162F">
      <w:pPr>
        <w:pStyle w:val="20"/>
        <w:spacing w:after="0" w:line="360" w:lineRule="auto"/>
        <w:contextualSpacing/>
        <w:rPr>
          <w:rFonts w:ascii="Times New Roman" w:hAnsi="Times New Roman"/>
          <w:color w:val="auto"/>
        </w:rPr>
      </w:pPr>
      <w:r w:rsidRPr="00A22A46">
        <w:rPr>
          <w:rFonts w:hint="eastAsia"/>
          <w:b/>
          <w:color w:val="auto"/>
        </w:rPr>
        <w:t>第3包：</w:t>
      </w:r>
      <w:r w:rsidRPr="00A22A46">
        <w:rPr>
          <w:rFonts w:ascii="Times New Roman" w:hAnsi="Times New Roman"/>
          <w:color w:val="auto"/>
        </w:rPr>
        <w:t>合同签订之日起，本项目建设周期为</w:t>
      </w:r>
      <w:r w:rsidRPr="00A22A46">
        <w:rPr>
          <w:rFonts w:ascii="Times New Roman" w:hAnsi="Times New Roman"/>
          <w:color w:val="auto"/>
        </w:rPr>
        <w:t>4</w:t>
      </w:r>
      <w:r w:rsidRPr="00A22A46">
        <w:rPr>
          <w:rFonts w:ascii="Times New Roman" w:hAnsi="Times New Roman"/>
          <w:color w:val="auto"/>
        </w:rPr>
        <w:t>个月。</w:t>
      </w:r>
    </w:p>
    <w:p w:rsidR="00D2162F" w:rsidRPr="00A22A46" w:rsidRDefault="00D2162F" w:rsidP="00D2162F">
      <w:pPr>
        <w:pStyle w:val="20"/>
        <w:spacing w:after="0" w:line="360" w:lineRule="auto"/>
        <w:ind w:firstLineChars="200" w:firstLine="480"/>
        <w:contextualSpacing/>
        <w:rPr>
          <w:b/>
          <w:color w:val="auto"/>
        </w:rPr>
      </w:pPr>
      <w:r w:rsidRPr="00A22A46">
        <w:rPr>
          <w:rFonts w:ascii="Times New Roman" w:hAnsi="Times New Roman"/>
          <w:color w:val="auto"/>
        </w:rPr>
        <w:t>投标人需提供原厂质保，软件需提供</w:t>
      </w:r>
      <w:r w:rsidRPr="00A22A46">
        <w:rPr>
          <w:rFonts w:ascii="Times New Roman" w:hAnsi="Times New Roman"/>
          <w:color w:val="auto"/>
        </w:rPr>
        <w:t>2</w:t>
      </w:r>
      <w:r w:rsidRPr="00A22A46">
        <w:rPr>
          <w:rFonts w:ascii="Times New Roman" w:hAnsi="Times New Roman"/>
          <w:color w:val="auto"/>
        </w:rPr>
        <w:t>年（</w:t>
      </w:r>
      <w:r w:rsidRPr="00A22A46">
        <w:rPr>
          <w:rFonts w:ascii="Times New Roman" w:hAnsi="Times New Roman"/>
          <w:color w:val="auto"/>
        </w:rPr>
        <w:t>24</w:t>
      </w:r>
      <w:r w:rsidRPr="00A22A46">
        <w:rPr>
          <w:rFonts w:ascii="Times New Roman" w:hAnsi="Times New Roman"/>
          <w:color w:val="auto"/>
        </w:rPr>
        <w:t>个月）的免费维修保障期，免费维修保障期自项目通过验收之日开始计算。保修期内提供</w:t>
      </w:r>
      <w:r w:rsidRPr="00A22A46">
        <w:rPr>
          <w:rFonts w:cs="宋体" w:hint="eastAsia"/>
          <w:color w:val="auto"/>
          <w:szCs w:val="24"/>
        </w:rPr>
        <w:t>每周7</w:t>
      </w:r>
      <w:r w:rsidRPr="00A22A46">
        <w:rPr>
          <w:rFonts w:cs="宋体" w:hint="eastAsia"/>
          <w:color w:val="auto"/>
        </w:rPr>
        <w:t>×</w:t>
      </w:r>
      <w:r w:rsidRPr="00A22A46">
        <w:rPr>
          <w:rFonts w:cs="宋体" w:hint="eastAsia"/>
          <w:color w:val="auto"/>
          <w:szCs w:val="24"/>
        </w:rPr>
        <w:t>24</w:t>
      </w:r>
      <w:r w:rsidRPr="00A22A46">
        <w:rPr>
          <w:rFonts w:ascii="Times New Roman" w:hAnsi="Times New Roman"/>
          <w:color w:val="auto"/>
        </w:rPr>
        <w:t>小时响应服务。投标人应配备专门的技术服务部门负责对采购人的全方位的技术支持和服务，通过电话服务、远程服务和现场服务向采购方提供快速、高效的维护服务，及时准确解决出现的各种故障，进行完善性升级，保障</w:t>
      </w:r>
      <w:r w:rsidRPr="00A22A46">
        <w:rPr>
          <w:rFonts w:ascii="Times New Roman" w:hAnsi="Times New Roman" w:hint="eastAsia"/>
          <w:color w:val="auto"/>
        </w:rPr>
        <w:t>软件</w:t>
      </w:r>
      <w:r w:rsidRPr="00A22A46">
        <w:rPr>
          <w:rFonts w:ascii="Times New Roman" w:hAnsi="Times New Roman"/>
          <w:color w:val="auto"/>
        </w:rPr>
        <w:t>长期安全、可靠、高效运行。（投标人需提供原厂承诺函）</w:t>
      </w:r>
    </w:p>
    <w:p w:rsidR="00D2162F" w:rsidRPr="00A22A46" w:rsidRDefault="00D2162F" w:rsidP="00D2162F">
      <w:pPr>
        <w:pStyle w:val="SOW"/>
        <w:snapToGrid/>
        <w:spacing w:before="0" w:line="360" w:lineRule="auto"/>
        <w:ind w:firstLine="0"/>
        <w:contextualSpacing/>
        <w:rPr>
          <w:rFonts w:ascii="仿宋" w:eastAsia="仿宋" w:hAnsi="仿宋"/>
          <w:b/>
          <w:szCs w:val="24"/>
        </w:rPr>
      </w:pPr>
      <w:r w:rsidRPr="00A22A46">
        <w:rPr>
          <w:rFonts w:ascii="仿宋" w:eastAsia="仿宋" w:hAnsi="仿宋" w:hint="eastAsia"/>
          <w:b/>
          <w:szCs w:val="24"/>
        </w:rPr>
        <w:t>五、采购标的物验收标准</w:t>
      </w:r>
    </w:p>
    <w:p w:rsidR="00D2162F" w:rsidRPr="00A22A46" w:rsidRDefault="00D2162F" w:rsidP="00D2162F">
      <w:pPr>
        <w:pStyle w:val="SOW"/>
        <w:snapToGrid/>
        <w:spacing w:before="0" w:line="360" w:lineRule="auto"/>
        <w:ind w:firstLine="0"/>
        <w:contextualSpacing/>
        <w:rPr>
          <w:rFonts w:ascii="仿宋" w:eastAsia="仿宋" w:hAnsi="仿宋"/>
          <w:b/>
          <w:szCs w:val="24"/>
        </w:rPr>
      </w:pPr>
      <w:r w:rsidRPr="00A22A46">
        <w:rPr>
          <w:rFonts w:ascii="仿宋" w:eastAsia="仿宋" w:hAnsi="仿宋" w:hint="eastAsia"/>
          <w:b/>
          <w:szCs w:val="24"/>
        </w:rPr>
        <w:t>第3包：</w:t>
      </w:r>
    </w:p>
    <w:p w:rsidR="00D2162F" w:rsidRPr="00A22A46" w:rsidRDefault="00D2162F" w:rsidP="00D2162F">
      <w:pPr>
        <w:pStyle w:val="SOW"/>
        <w:spacing w:line="360" w:lineRule="auto"/>
        <w:ind w:firstLine="0"/>
        <w:contextualSpacing/>
        <w:rPr>
          <w:rFonts w:ascii="仿宋" w:eastAsia="仿宋" w:hAnsi="仿宋"/>
          <w:szCs w:val="24"/>
        </w:rPr>
      </w:pPr>
      <w:r w:rsidRPr="00A22A46">
        <w:rPr>
          <w:rFonts w:ascii="仿宋" w:eastAsia="仿宋" w:hAnsi="仿宋" w:hint="eastAsia"/>
          <w:szCs w:val="24"/>
        </w:rPr>
        <w:t>1、系统功能完整性：采购标的应满足招标文件中提出的所有功能需求。</w:t>
      </w:r>
    </w:p>
    <w:p w:rsidR="00D2162F" w:rsidRPr="00A22A46" w:rsidRDefault="00D2162F" w:rsidP="00D2162F">
      <w:pPr>
        <w:pStyle w:val="SOW"/>
        <w:spacing w:line="360" w:lineRule="auto"/>
        <w:ind w:firstLine="0"/>
        <w:contextualSpacing/>
        <w:rPr>
          <w:rFonts w:ascii="仿宋" w:eastAsia="仿宋" w:hAnsi="仿宋"/>
          <w:szCs w:val="24"/>
        </w:rPr>
      </w:pPr>
      <w:r w:rsidRPr="00A22A46">
        <w:rPr>
          <w:rFonts w:ascii="仿宋" w:eastAsia="仿宋" w:hAnsi="仿宋" w:hint="eastAsia"/>
          <w:szCs w:val="24"/>
        </w:rPr>
        <w:t>2、符合《中华人民共和国网络安全法》、《中华人民共和国数据安全法》、《中华人民共和国计算机信息系统安全保护条例》等法律法规中相关规定；</w:t>
      </w:r>
    </w:p>
    <w:p w:rsidR="00D2162F" w:rsidRPr="00A22A46" w:rsidRDefault="00D2162F" w:rsidP="00D2162F">
      <w:pPr>
        <w:pStyle w:val="SOW"/>
        <w:spacing w:line="360" w:lineRule="auto"/>
        <w:ind w:firstLine="0"/>
        <w:contextualSpacing/>
        <w:rPr>
          <w:rFonts w:ascii="仿宋" w:eastAsia="仿宋" w:hAnsi="仿宋"/>
          <w:szCs w:val="24"/>
        </w:rPr>
      </w:pPr>
      <w:r w:rsidRPr="00A22A46">
        <w:rPr>
          <w:rFonts w:ascii="仿宋" w:eastAsia="仿宋" w:hAnsi="仿宋" w:hint="eastAsia"/>
          <w:szCs w:val="24"/>
        </w:rPr>
        <w:t>3、需求说明书、设计方案、实施方案、操作说明、维护手册等技术文档齐全。</w:t>
      </w:r>
    </w:p>
    <w:p w:rsidR="00D2162F" w:rsidRPr="00A22A46" w:rsidRDefault="00D2162F" w:rsidP="00D2162F">
      <w:pPr>
        <w:pStyle w:val="SOW"/>
        <w:spacing w:line="360" w:lineRule="auto"/>
        <w:ind w:firstLine="0"/>
        <w:contextualSpacing/>
        <w:rPr>
          <w:rFonts w:ascii="仿宋" w:eastAsia="仿宋" w:hAnsi="仿宋"/>
          <w:szCs w:val="24"/>
        </w:rPr>
      </w:pPr>
      <w:r w:rsidRPr="00A22A46">
        <w:rPr>
          <w:rFonts w:ascii="仿宋" w:eastAsia="仿宋" w:hAnsi="仿宋" w:hint="eastAsia"/>
          <w:szCs w:val="24"/>
        </w:rPr>
        <w:t>系统性能：系统应能在预期的硬件环境下正常运行，满足医院业务高峰期的处理需求。</w:t>
      </w:r>
    </w:p>
    <w:p w:rsidR="00D2162F" w:rsidRPr="00A22A46" w:rsidRDefault="00D2162F" w:rsidP="00D2162F">
      <w:pPr>
        <w:tabs>
          <w:tab w:val="left" w:pos="900"/>
        </w:tabs>
        <w:spacing w:line="360" w:lineRule="auto"/>
        <w:contextualSpacing/>
        <w:rPr>
          <w:rFonts w:ascii="仿宋" w:eastAsia="仿宋" w:hAnsi="仿宋"/>
          <w:b/>
          <w:sz w:val="24"/>
        </w:rPr>
      </w:pPr>
      <w:r w:rsidRPr="00A22A46">
        <w:rPr>
          <w:rFonts w:ascii="仿宋" w:eastAsia="仿宋" w:hAnsi="仿宋" w:hint="eastAsia"/>
          <w:b/>
          <w:sz w:val="24"/>
        </w:rPr>
        <w:t>六、采购标的的其他技术、服务等要求</w:t>
      </w:r>
    </w:p>
    <w:p w:rsidR="00D2162F" w:rsidRPr="00A22A46" w:rsidRDefault="00D2162F" w:rsidP="00D2162F">
      <w:pPr>
        <w:pStyle w:val="20"/>
        <w:rPr>
          <w:rFonts w:cs="宋体"/>
          <w:color w:val="auto"/>
        </w:rPr>
      </w:pPr>
      <w:r w:rsidRPr="00A22A46">
        <w:rPr>
          <w:rFonts w:hint="eastAsia"/>
          <w:color w:val="auto"/>
        </w:rPr>
        <w:t>具体</w:t>
      </w:r>
      <w:r w:rsidRPr="00A22A46">
        <w:rPr>
          <w:rFonts w:cs="宋体" w:hint="eastAsia"/>
          <w:color w:val="auto"/>
        </w:rPr>
        <w:t>详见七、采购招标的需满足的质量、安全、技术规格、物理特性等要求。</w:t>
      </w:r>
    </w:p>
    <w:p w:rsidR="00D2162F" w:rsidRPr="00A22A46" w:rsidRDefault="00D2162F" w:rsidP="00D2162F">
      <w:pPr>
        <w:pStyle w:val="20"/>
        <w:rPr>
          <w:b/>
          <w:color w:val="auto"/>
        </w:rPr>
      </w:pPr>
      <w:r w:rsidRPr="00A22A46">
        <w:rPr>
          <w:rFonts w:hint="eastAsia"/>
          <w:b/>
          <w:color w:val="auto"/>
        </w:rPr>
        <w:t>第3包：</w:t>
      </w:r>
    </w:p>
    <w:p w:rsidR="00D2162F" w:rsidRPr="00A22A46" w:rsidRDefault="00D2162F" w:rsidP="00D2162F">
      <w:pPr>
        <w:tabs>
          <w:tab w:val="left" w:pos="900"/>
        </w:tabs>
        <w:spacing w:line="360" w:lineRule="auto"/>
        <w:rPr>
          <w:rFonts w:ascii="Times New Roman" w:eastAsia="仿宋" w:hAnsi="Times New Roman"/>
          <w:sz w:val="24"/>
        </w:rPr>
      </w:pPr>
      <w:r w:rsidRPr="00A22A46">
        <w:rPr>
          <w:rFonts w:ascii="Times New Roman" w:eastAsia="仿宋" w:hAnsi="Times New Roman"/>
          <w:sz w:val="24"/>
        </w:rPr>
        <w:t>1.</w:t>
      </w:r>
      <w:r w:rsidRPr="00A22A46">
        <w:rPr>
          <w:rFonts w:ascii="Times New Roman" w:eastAsia="仿宋" w:hAnsi="Times New Roman"/>
          <w:sz w:val="24"/>
        </w:rPr>
        <w:t>投标人需要提供投标产品技术支持资料（或证明材料）。其中技术支持资料指生产厂家公开发布的印刷资料或检测机构出具的检验报告，若生产厂家公开发布的印刷资料或检测机构出具的检验报告不一致，以检测机构出具的检验报告为准。</w:t>
      </w:r>
      <w:r w:rsidRPr="00A22A46">
        <w:rPr>
          <w:rFonts w:ascii="Times New Roman" w:eastAsia="仿宋" w:hAnsi="Times New Roman"/>
          <w:sz w:val="24"/>
        </w:rPr>
        <w:lastRenderedPageBreak/>
        <w:t>如投标人技术响应与技术支持资料（或证明材料）不一致，将以技术支持资料（或证明材料）为准。对于技术规格中标注</w:t>
      </w:r>
      <w:r w:rsidRPr="00A22A46">
        <w:rPr>
          <w:rFonts w:ascii="Times New Roman" w:eastAsia="仿宋" w:hAnsi="Times New Roman" w:hint="eastAsia"/>
          <w:sz w:val="24"/>
        </w:rPr>
        <w:t>“</w:t>
      </w:r>
      <w:r w:rsidRPr="00A22A46">
        <w:rPr>
          <w:rFonts w:ascii="Times New Roman" w:eastAsia="仿宋" w:hAnsi="Times New Roman"/>
          <w:sz w:val="24"/>
        </w:rPr>
        <w:t>#</w:t>
      </w:r>
      <w:r w:rsidRPr="00A22A46">
        <w:rPr>
          <w:rFonts w:ascii="Times New Roman" w:eastAsia="仿宋" w:hAnsi="Times New Roman" w:hint="eastAsia"/>
          <w:sz w:val="24"/>
        </w:rPr>
        <w:t>”</w:t>
      </w:r>
      <w:r w:rsidRPr="00A22A46">
        <w:rPr>
          <w:rFonts w:ascii="Times New Roman" w:eastAsia="仿宋" w:hAnsi="Times New Roman"/>
          <w:sz w:val="24"/>
        </w:rPr>
        <w:t>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评标委员会可不予承认，并可认为该技术应答不符合招标文件要求。由此产生的评标风险，由投标人承担。</w:t>
      </w:r>
    </w:p>
    <w:p w:rsidR="00D2162F" w:rsidRPr="00A22A46" w:rsidRDefault="00D2162F" w:rsidP="00D2162F">
      <w:pPr>
        <w:tabs>
          <w:tab w:val="left" w:pos="900"/>
        </w:tabs>
        <w:spacing w:line="360" w:lineRule="auto"/>
        <w:rPr>
          <w:rFonts w:ascii="Times New Roman" w:eastAsia="仿宋" w:hAnsi="Times New Roman"/>
          <w:sz w:val="24"/>
        </w:rPr>
      </w:pPr>
      <w:r w:rsidRPr="00A22A46">
        <w:rPr>
          <w:rFonts w:ascii="Times New Roman" w:eastAsia="仿宋" w:hAnsi="Times New Roman" w:hint="eastAsia"/>
          <w:sz w:val="24"/>
        </w:rPr>
        <w:t>2</w:t>
      </w:r>
      <w:r w:rsidRPr="00A22A46">
        <w:rPr>
          <w:rFonts w:ascii="Times New Roman" w:eastAsia="仿宋" w:hAnsi="Times New Roman"/>
          <w:sz w:val="24"/>
        </w:rPr>
        <w:t>.</w:t>
      </w:r>
      <w:r w:rsidRPr="00A22A46">
        <w:rPr>
          <w:rFonts w:ascii="Times New Roman" w:eastAsia="仿宋" w:hAnsi="Times New Roman"/>
          <w:sz w:val="24"/>
        </w:rPr>
        <w:t>培训要求：培训是指涉及产品基本原理、安装、调试、操作使用和保养维修等有关内容的学习。投标人应保证在采购人指定交货地点对每包（品目）最终用户设备操作人员提供不少于</w:t>
      </w:r>
      <w:r w:rsidRPr="00A22A46">
        <w:rPr>
          <w:rFonts w:ascii="Times New Roman" w:eastAsia="仿宋" w:hAnsi="Times New Roman"/>
          <w:sz w:val="24"/>
        </w:rPr>
        <w:t>1</w:t>
      </w:r>
      <w:r w:rsidRPr="00A22A46">
        <w:rPr>
          <w:rFonts w:ascii="Times New Roman" w:eastAsia="仿宋" w:hAnsi="Times New Roman"/>
          <w:sz w:val="24"/>
        </w:rPr>
        <w:t>天的免费培训。投标人投标时应提供详细的培训方案。培训教员的差旅费、食宿费、培训教材等费用，应计入投标报价。</w:t>
      </w:r>
    </w:p>
    <w:p w:rsidR="00D2162F" w:rsidRPr="00A22A46" w:rsidRDefault="00D2162F" w:rsidP="00D2162F">
      <w:pPr>
        <w:tabs>
          <w:tab w:val="left" w:pos="900"/>
        </w:tabs>
        <w:spacing w:line="360" w:lineRule="auto"/>
        <w:rPr>
          <w:rFonts w:ascii="Times New Roman" w:eastAsia="仿宋" w:hAnsi="Times New Roman"/>
          <w:sz w:val="24"/>
        </w:rPr>
      </w:pPr>
      <w:r w:rsidRPr="00A22A46">
        <w:rPr>
          <w:rFonts w:ascii="Times New Roman" w:eastAsia="仿宋" w:hAnsi="Times New Roman" w:hint="eastAsia"/>
          <w:sz w:val="24"/>
        </w:rPr>
        <w:t>3.</w:t>
      </w:r>
      <w:r w:rsidRPr="00A22A46">
        <w:rPr>
          <w:rFonts w:ascii="Times New Roman" w:eastAsia="仿宋" w:hAnsi="Times New Roman" w:hint="eastAsia"/>
          <w:sz w:val="24"/>
        </w:rPr>
        <w:t>信息化建设“标准统一</w:t>
      </w:r>
      <w:r w:rsidRPr="00A22A46">
        <w:rPr>
          <w:rFonts w:ascii="Times New Roman" w:eastAsia="仿宋" w:hAnsi="Times New Roman" w:hint="eastAsia"/>
          <w:sz w:val="24"/>
        </w:rPr>
        <w:t xml:space="preserve"> </w:t>
      </w:r>
      <w:r w:rsidRPr="00A22A46">
        <w:rPr>
          <w:rFonts w:ascii="Times New Roman" w:eastAsia="仿宋" w:hAnsi="Times New Roman" w:hint="eastAsia"/>
          <w:sz w:val="24"/>
        </w:rPr>
        <w:t>接口统一”，该项目中涉及仪器设备接入网络的，要求三年内免费接入。</w:t>
      </w:r>
    </w:p>
    <w:p w:rsidR="00D2162F" w:rsidRPr="00A22A46" w:rsidRDefault="00D2162F" w:rsidP="00D2162F">
      <w:pPr>
        <w:tabs>
          <w:tab w:val="left" w:pos="900"/>
        </w:tabs>
        <w:spacing w:line="360" w:lineRule="auto"/>
        <w:contextualSpacing/>
        <w:rPr>
          <w:rFonts w:ascii="仿宋" w:eastAsia="仿宋" w:hAnsi="仿宋"/>
          <w:b/>
          <w:sz w:val="24"/>
        </w:rPr>
      </w:pPr>
      <w:r w:rsidRPr="00A22A46">
        <w:rPr>
          <w:rFonts w:ascii="仿宋" w:eastAsia="仿宋" w:hAnsi="仿宋" w:hint="eastAsia"/>
          <w:b/>
          <w:sz w:val="24"/>
        </w:rPr>
        <w:t>七、采购标的需满足的质量、安全、技术规格、物理特性等要求：</w:t>
      </w:r>
    </w:p>
    <w:p w:rsidR="00D2162F" w:rsidRPr="00A22A46" w:rsidRDefault="00D2162F" w:rsidP="00D2162F">
      <w:pPr>
        <w:tabs>
          <w:tab w:val="left" w:pos="900"/>
        </w:tabs>
        <w:spacing w:line="360" w:lineRule="auto"/>
        <w:contextualSpacing/>
        <w:jc w:val="center"/>
        <w:rPr>
          <w:rFonts w:ascii="仿宋" w:eastAsia="仿宋" w:hAnsi="仿宋"/>
          <w:b/>
          <w:sz w:val="24"/>
        </w:rPr>
      </w:pPr>
      <w:r w:rsidRPr="00A22A46">
        <w:rPr>
          <w:rFonts w:ascii="宋体" w:hAnsi="宋体"/>
          <w:szCs w:val="21"/>
        </w:rPr>
        <w:br w:type="page"/>
      </w:r>
      <w:r w:rsidRPr="00A22A46">
        <w:rPr>
          <w:rFonts w:ascii="仿宋" w:eastAsia="仿宋" w:hAnsi="仿宋"/>
          <w:b/>
          <w:sz w:val="24"/>
        </w:rPr>
        <w:lastRenderedPageBreak/>
        <w:t>第</w:t>
      </w:r>
      <w:r w:rsidRPr="00A22A46">
        <w:rPr>
          <w:rFonts w:ascii="仿宋" w:eastAsia="仿宋" w:hAnsi="仿宋" w:hint="eastAsia"/>
          <w:b/>
          <w:sz w:val="24"/>
        </w:rPr>
        <w:t>3</w:t>
      </w:r>
      <w:r w:rsidRPr="00A22A46">
        <w:rPr>
          <w:rFonts w:ascii="仿宋" w:eastAsia="仿宋" w:hAnsi="仿宋"/>
          <w:b/>
          <w:sz w:val="24"/>
        </w:rPr>
        <w:t>包</w:t>
      </w:r>
      <w:r w:rsidRPr="00A22A46">
        <w:rPr>
          <w:rFonts w:ascii="仿宋" w:eastAsia="仿宋" w:hAnsi="仿宋" w:hint="eastAsia"/>
          <w:b/>
          <w:sz w:val="24"/>
        </w:rPr>
        <w:t xml:space="preserve">  品目3-1病理技术流程管理系统、品目3-2病理技术流程管理系统</w:t>
      </w:r>
    </w:p>
    <w:p w:rsidR="00D2162F" w:rsidRPr="00A22A46" w:rsidRDefault="00D2162F" w:rsidP="00D2162F">
      <w:pPr>
        <w:pStyle w:val="2"/>
        <w:jc w:val="left"/>
        <w:rPr>
          <w:rFonts w:ascii="仿宋" w:eastAsia="仿宋" w:hAnsi="仿宋" w:cs="仿宋"/>
          <w:sz w:val="24"/>
          <w:szCs w:val="24"/>
        </w:rPr>
      </w:pPr>
      <w:r w:rsidRPr="00A22A46">
        <w:rPr>
          <w:rFonts w:ascii="仿宋" w:eastAsia="仿宋" w:hAnsi="仿宋" w:cs="仿宋" w:hint="eastAsia"/>
          <w:sz w:val="24"/>
          <w:szCs w:val="24"/>
        </w:rPr>
        <w:t>一、项目目标/背景</w:t>
      </w:r>
    </w:p>
    <w:p w:rsidR="00D2162F" w:rsidRPr="00A22A46" w:rsidRDefault="00D2162F" w:rsidP="00D2162F">
      <w:pPr>
        <w:spacing w:line="360" w:lineRule="auto"/>
        <w:ind w:firstLine="426"/>
        <w:contextualSpacing/>
        <w:rPr>
          <w:rFonts w:ascii="仿宋" w:eastAsia="仿宋" w:hAnsi="仿宋"/>
          <w:sz w:val="24"/>
        </w:rPr>
      </w:pPr>
      <w:r w:rsidRPr="00A22A46">
        <w:rPr>
          <w:rFonts w:ascii="仿宋" w:eastAsia="仿宋" w:hAnsi="仿宋"/>
          <w:sz w:val="24"/>
        </w:rPr>
        <w:t>首都医科大学附属北京安贞医院病理科创建于1984年，是安贞医院最早成立的科室之一，现为北京市临床病理学科住院医师培训基地，首都医科大学第六临床医学院临床病理教研室，首都医科大学临床病理学硕士学位培养点，并逐步形成以心血管疾病及与之相关疾病的病理诊断为特色的综合病理诊断中心。目前科室拥有常规病理技术室、免疫组化室、分子病理室等，可开展常规病理诊断、术中快速病理诊断、细胞病理诊断、尸体解剖病理诊断、分子病理学诊断及快速石蜡病理诊断等技术。已形成胸心病理学、乳腺病理学、消化病理学、泌尿生殖病理学、妇产病理学、骨及软组织病理学及细胞病理学等多个亚专科专业。病理科在心肺移植病理、心内膜心肌活检、胎儿心脏病理解剖病理等方面积累了丰富的经验，同时在大血管疾病病理诊断、心脏肿瘤及妊娠合并心脏病的胎盘病理诊断等方面也独具特色。</w:t>
      </w:r>
    </w:p>
    <w:p w:rsidR="00D2162F" w:rsidRPr="00A22A46" w:rsidRDefault="00D2162F" w:rsidP="00D2162F">
      <w:pPr>
        <w:spacing w:line="360" w:lineRule="auto"/>
        <w:ind w:firstLine="426"/>
        <w:contextualSpacing/>
        <w:rPr>
          <w:rFonts w:ascii="仿宋" w:eastAsia="仿宋" w:hAnsi="仿宋"/>
          <w:sz w:val="24"/>
        </w:rPr>
      </w:pPr>
      <w:r w:rsidRPr="00A22A46">
        <w:rPr>
          <w:rFonts w:ascii="仿宋" w:eastAsia="仿宋" w:hAnsi="仿宋"/>
          <w:sz w:val="24"/>
        </w:rPr>
        <w:t>病理科承担着医、教、研三方面工作。目前，首都医科大学附属北京安贞医院病理科已通过构建病理质控与资料管理系统等，实现与临床HIS系统的互联，支持病理业务各环节（如接收登记、取材、制片、诊断质控等）的精细化管理，显著提升管理效率并减少误诊漏诊，降低医患纠纷。</w:t>
      </w:r>
    </w:p>
    <w:p w:rsidR="00D2162F" w:rsidRPr="00A22A46" w:rsidRDefault="00D2162F" w:rsidP="00D2162F">
      <w:pPr>
        <w:spacing w:line="360" w:lineRule="auto"/>
        <w:ind w:firstLine="426"/>
        <w:contextualSpacing/>
        <w:rPr>
          <w:rFonts w:ascii="仿宋" w:eastAsia="仿宋" w:hAnsi="仿宋"/>
          <w:sz w:val="24"/>
        </w:rPr>
      </w:pPr>
      <w:r w:rsidRPr="00A22A46">
        <w:rPr>
          <w:rFonts w:ascii="仿宋" w:eastAsia="仿宋" w:hAnsi="仿宋"/>
          <w:sz w:val="24"/>
        </w:rPr>
        <w:t>病理科在精细化、数智化转型中已奠定了坚实基础，通过早期网络化管理和部分数字化应用实现效率提升。现亟需建设病理技术流程管理系统，通过环环相扣的评价体系，针对性地强化样本质量管理工作，为病理科技术质控提供循环进步的PDCA应用工具。</w:t>
      </w:r>
    </w:p>
    <w:p w:rsidR="00D2162F" w:rsidRPr="00A22A46" w:rsidRDefault="00D2162F" w:rsidP="00D2162F">
      <w:pPr>
        <w:pStyle w:val="2"/>
        <w:jc w:val="left"/>
        <w:rPr>
          <w:rFonts w:ascii="仿宋" w:eastAsia="仿宋" w:hAnsi="仿宋" w:cs="仿宋"/>
          <w:sz w:val="24"/>
          <w:szCs w:val="24"/>
        </w:rPr>
      </w:pPr>
      <w:r w:rsidRPr="00A22A46">
        <w:rPr>
          <w:rFonts w:ascii="仿宋" w:eastAsia="仿宋" w:hAnsi="仿宋" w:cs="仿宋" w:hint="eastAsia"/>
          <w:sz w:val="24"/>
          <w:szCs w:val="24"/>
        </w:rPr>
        <w:t>二、建设内容</w:t>
      </w:r>
    </w:p>
    <w:p w:rsidR="00D2162F" w:rsidRPr="00A22A46" w:rsidRDefault="00D2162F" w:rsidP="00D2162F">
      <w:pPr>
        <w:pStyle w:val="4"/>
        <w:spacing w:before="0" w:after="0" w:line="360" w:lineRule="auto"/>
        <w:contextualSpacing/>
        <w:rPr>
          <w:rStyle w:val="ac"/>
          <w:rFonts w:ascii="仿宋" w:eastAsia="仿宋" w:hAnsi="仿宋"/>
          <w:b w:val="0"/>
          <w:sz w:val="24"/>
          <w:szCs w:val="24"/>
        </w:rPr>
      </w:pPr>
      <w:r w:rsidRPr="00A22A46">
        <w:rPr>
          <w:rFonts w:ascii="仿宋" w:eastAsia="仿宋" w:hAnsi="仿宋"/>
          <w:sz w:val="24"/>
          <w:szCs w:val="24"/>
        </w:rPr>
        <w:t>（一）建设内容清单</w:t>
      </w:r>
    </w:p>
    <w:tbl>
      <w:tblPr>
        <w:tblW w:w="508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15"/>
        <w:gridCol w:w="2335"/>
        <w:gridCol w:w="3325"/>
        <w:gridCol w:w="929"/>
        <w:gridCol w:w="1065"/>
      </w:tblGrid>
      <w:tr w:rsidR="00D2162F" w:rsidRPr="00A22A46" w:rsidTr="00EA460E">
        <w:trPr>
          <w:trHeight w:val="567"/>
          <w:jc w:val="center"/>
        </w:trPr>
        <w:tc>
          <w:tcPr>
            <w:tcW w:w="585" w:type="pct"/>
            <w:vAlign w:val="center"/>
          </w:tcPr>
          <w:p w:rsidR="00D2162F" w:rsidRPr="00A22A46" w:rsidRDefault="00D2162F" w:rsidP="00EA460E">
            <w:pPr>
              <w:spacing w:line="360" w:lineRule="auto"/>
              <w:contextualSpacing/>
              <w:jc w:val="center"/>
              <w:rPr>
                <w:rFonts w:ascii="仿宋" w:eastAsia="仿宋" w:hAnsi="仿宋"/>
                <w:b/>
                <w:bCs/>
                <w:kern w:val="0"/>
                <w:sz w:val="24"/>
              </w:rPr>
            </w:pPr>
            <w:r w:rsidRPr="00A22A46">
              <w:rPr>
                <w:rFonts w:ascii="仿宋" w:eastAsia="仿宋" w:hAnsi="仿宋"/>
                <w:b/>
                <w:bCs/>
                <w:kern w:val="0"/>
                <w:sz w:val="24"/>
              </w:rPr>
              <w:t>品目号</w:t>
            </w:r>
          </w:p>
        </w:tc>
        <w:tc>
          <w:tcPr>
            <w:tcW w:w="1347" w:type="pct"/>
            <w:vAlign w:val="center"/>
          </w:tcPr>
          <w:p w:rsidR="00D2162F" w:rsidRPr="00A22A46" w:rsidRDefault="00D2162F" w:rsidP="00EA460E">
            <w:pPr>
              <w:spacing w:line="360" w:lineRule="auto"/>
              <w:contextualSpacing/>
              <w:jc w:val="center"/>
              <w:rPr>
                <w:rFonts w:ascii="仿宋" w:eastAsia="仿宋" w:hAnsi="仿宋"/>
                <w:b/>
                <w:bCs/>
                <w:kern w:val="0"/>
                <w:sz w:val="24"/>
              </w:rPr>
            </w:pPr>
            <w:r w:rsidRPr="00A22A46">
              <w:rPr>
                <w:rFonts w:ascii="仿宋" w:eastAsia="仿宋" w:hAnsi="仿宋"/>
                <w:b/>
                <w:bCs/>
                <w:kern w:val="0"/>
                <w:sz w:val="24"/>
              </w:rPr>
              <w:t>产品名称</w:t>
            </w:r>
          </w:p>
        </w:tc>
        <w:tc>
          <w:tcPr>
            <w:tcW w:w="1918" w:type="pct"/>
            <w:vAlign w:val="center"/>
          </w:tcPr>
          <w:p w:rsidR="00D2162F" w:rsidRPr="00A22A46" w:rsidRDefault="00D2162F" w:rsidP="00EA460E">
            <w:pPr>
              <w:spacing w:line="360" w:lineRule="auto"/>
              <w:contextualSpacing/>
              <w:jc w:val="center"/>
              <w:rPr>
                <w:rFonts w:ascii="仿宋" w:eastAsia="仿宋" w:hAnsi="仿宋"/>
                <w:b/>
                <w:bCs/>
                <w:kern w:val="0"/>
                <w:sz w:val="24"/>
              </w:rPr>
            </w:pPr>
            <w:r w:rsidRPr="00A22A46">
              <w:rPr>
                <w:rFonts w:ascii="仿宋" w:eastAsia="仿宋" w:hAnsi="仿宋"/>
                <w:b/>
                <w:bCs/>
                <w:kern w:val="0"/>
                <w:sz w:val="24"/>
              </w:rPr>
              <w:t>类目明细</w:t>
            </w:r>
          </w:p>
        </w:tc>
        <w:tc>
          <w:tcPr>
            <w:tcW w:w="536" w:type="pct"/>
            <w:vAlign w:val="center"/>
          </w:tcPr>
          <w:p w:rsidR="00D2162F" w:rsidRPr="00A22A46" w:rsidRDefault="00D2162F" w:rsidP="00EA460E">
            <w:pPr>
              <w:spacing w:line="360" w:lineRule="auto"/>
              <w:contextualSpacing/>
              <w:jc w:val="center"/>
              <w:rPr>
                <w:rFonts w:ascii="仿宋" w:eastAsia="仿宋" w:hAnsi="仿宋"/>
                <w:b/>
                <w:bCs/>
                <w:kern w:val="0"/>
                <w:sz w:val="24"/>
              </w:rPr>
            </w:pPr>
            <w:r w:rsidRPr="00A22A46">
              <w:rPr>
                <w:rFonts w:ascii="仿宋" w:eastAsia="仿宋" w:hAnsi="仿宋"/>
                <w:b/>
                <w:bCs/>
                <w:kern w:val="0"/>
                <w:sz w:val="24"/>
              </w:rPr>
              <w:t>数量</w:t>
            </w:r>
          </w:p>
        </w:tc>
        <w:tc>
          <w:tcPr>
            <w:tcW w:w="614" w:type="pct"/>
            <w:vAlign w:val="center"/>
          </w:tcPr>
          <w:p w:rsidR="00D2162F" w:rsidRPr="00A22A46" w:rsidRDefault="00D2162F" w:rsidP="00EA460E">
            <w:pPr>
              <w:spacing w:line="360" w:lineRule="auto"/>
              <w:contextualSpacing/>
              <w:jc w:val="center"/>
              <w:rPr>
                <w:rFonts w:ascii="仿宋" w:eastAsia="仿宋" w:hAnsi="仿宋"/>
                <w:b/>
                <w:bCs/>
                <w:kern w:val="0"/>
                <w:sz w:val="24"/>
              </w:rPr>
            </w:pPr>
            <w:r w:rsidRPr="00A22A46">
              <w:rPr>
                <w:rFonts w:ascii="仿宋" w:eastAsia="仿宋" w:hAnsi="仿宋"/>
                <w:b/>
                <w:bCs/>
                <w:kern w:val="0"/>
                <w:sz w:val="24"/>
              </w:rPr>
              <w:t>单位</w:t>
            </w:r>
          </w:p>
        </w:tc>
      </w:tr>
      <w:tr w:rsidR="00D2162F" w:rsidRPr="00A22A46" w:rsidTr="00EA460E">
        <w:trPr>
          <w:trHeight w:val="567"/>
          <w:jc w:val="center"/>
        </w:trPr>
        <w:tc>
          <w:tcPr>
            <w:tcW w:w="585" w:type="pct"/>
            <w:vMerge w:val="restart"/>
            <w:vAlign w:val="center"/>
          </w:tcPr>
          <w:p w:rsidR="00D2162F" w:rsidRPr="00A22A46" w:rsidRDefault="00D2162F" w:rsidP="00EA460E">
            <w:pPr>
              <w:spacing w:line="360" w:lineRule="auto"/>
              <w:contextualSpacing/>
              <w:jc w:val="center"/>
              <w:rPr>
                <w:rFonts w:ascii="仿宋" w:eastAsia="仿宋" w:hAnsi="仿宋"/>
                <w:kern w:val="0"/>
                <w:sz w:val="24"/>
              </w:rPr>
            </w:pPr>
            <w:r w:rsidRPr="00A22A46">
              <w:rPr>
                <w:rFonts w:ascii="仿宋" w:eastAsia="仿宋" w:hAnsi="仿宋" w:hint="eastAsia"/>
                <w:kern w:val="0"/>
                <w:sz w:val="24"/>
              </w:rPr>
              <w:t>3</w:t>
            </w:r>
            <w:r w:rsidRPr="00A22A46">
              <w:rPr>
                <w:rFonts w:ascii="仿宋" w:eastAsia="仿宋" w:hAnsi="仿宋"/>
                <w:kern w:val="0"/>
                <w:sz w:val="24"/>
              </w:rPr>
              <w:t>-1</w:t>
            </w:r>
          </w:p>
        </w:tc>
        <w:tc>
          <w:tcPr>
            <w:tcW w:w="1347" w:type="pct"/>
            <w:vMerge w:val="restart"/>
            <w:vAlign w:val="center"/>
          </w:tcPr>
          <w:p w:rsidR="00D2162F" w:rsidRPr="00A22A46" w:rsidRDefault="00D2162F" w:rsidP="00EA460E">
            <w:pPr>
              <w:spacing w:line="360" w:lineRule="auto"/>
              <w:contextualSpacing/>
              <w:jc w:val="center"/>
              <w:rPr>
                <w:rFonts w:ascii="仿宋" w:eastAsia="仿宋" w:hAnsi="仿宋"/>
                <w:kern w:val="0"/>
                <w:sz w:val="24"/>
              </w:rPr>
            </w:pPr>
            <w:r w:rsidRPr="00A22A46">
              <w:rPr>
                <w:rFonts w:ascii="仿宋" w:eastAsia="仿宋" w:hAnsi="仿宋"/>
                <w:kern w:val="0"/>
                <w:sz w:val="24"/>
              </w:rPr>
              <w:t>病理技术流程管理系统</w:t>
            </w:r>
          </w:p>
        </w:tc>
        <w:tc>
          <w:tcPr>
            <w:tcW w:w="1918" w:type="pct"/>
            <w:vAlign w:val="center"/>
          </w:tcPr>
          <w:p w:rsidR="00D2162F" w:rsidRPr="00A22A46" w:rsidRDefault="00D2162F" w:rsidP="00EA460E">
            <w:pPr>
              <w:spacing w:line="360" w:lineRule="auto"/>
              <w:contextualSpacing/>
              <w:jc w:val="center"/>
              <w:rPr>
                <w:rFonts w:ascii="仿宋" w:eastAsia="仿宋" w:hAnsi="仿宋"/>
                <w:kern w:val="0"/>
                <w:sz w:val="24"/>
              </w:rPr>
            </w:pPr>
            <w:bookmarkStart w:id="37" w:name="_Hlk203732446"/>
            <w:r w:rsidRPr="00A22A46">
              <w:rPr>
                <w:rFonts w:ascii="仿宋" w:eastAsia="仿宋" w:hAnsi="仿宋"/>
                <w:kern w:val="0"/>
                <w:sz w:val="24"/>
              </w:rPr>
              <w:t>冰冻切片工位模块</w:t>
            </w:r>
            <w:bookmarkEnd w:id="37"/>
          </w:p>
        </w:tc>
        <w:tc>
          <w:tcPr>
            <w:tcW w:w="536" w:type="pct"/>
            <w:vAlign w:val="center"/>
          </w:tcPr>
          <w:p w:rsidR="00D2162F" w:rsidRPr="00A22A46" w:rsidRDefault="00D2162F" w:rsidP="00EA460E">
            <w:pPr>
              <w:spacing w:line="360" w:lineRule="auto"/>
              <w:contextualSpacing/>
              <w:jc w:val="center"/>
              <w:rPr>
                <w:rFonts w:ascii="仿宋" w:eastAsia="仿宋" w:hAnsi="仿宋"/>
                <w:kern w:val="0"/>
                <w:sz w:val="24"/>
              </w:rPr>
            </w:pPr>
            <w:r w:rsidRPr="00A22A46">
              <w:rPr>
                <w:rFonts w:ascii="仿宋" w:eastAsia="仿宋" w:hAnsi="仿宋"/>
                <w:kern w:val="0"/>
                <w:sz w:val="24"/>
              </w:rPr>
              <w:t>1</w:t>
            </w:r>
          </w:p>
        </w:tc>
        <w:tc>
          <w:tcPr>
            <w:tcW w:w="614" w:type="pct"/>
            <w:vAlign w:val="center"/>
          </w:tcPr>
          <w:p w:rsidR="00D2162F" w:rsidRPr="00A22A46" w:rsidRDefault="00D2162F" w:rsidP="00EA460E">
            <w:pPr>
              <w:spacing w:line="360" w:lineRule="auto"/>
              <w:contextualSpacing/>
              <w:jc w:val="center"/>
              <w:rPr>
                <w:rFonts w:ascii="仿宋" w:eastAsia="仿宋" w:hAnsi="仿宋"/>
                <w:kern w:val="0"/>
                <w:sz w:val="24"/>
              </w:rPr>
            </w:pPr>
            <w:r w:rsidRPr="00A22A46">
              <w:rPr>
                <w:rFonts w:ascii="仿宋" w:eastAsia="仿宋" w:hAnsi="仿宋"/>
                <w:kern w:val="0"/>
                <w:sz w:val="24"/>
              </w:rPr>
              <w:t>套</w:t>
            </w:r>
          </w:p>
        </w:tc>
      </w:tr>
      <w:tr w:rsidR="00D2162F" w:rsidRPr="00A22A46" w:rsidTr="00EA460E">
        <w:trPr>
          <w:trHeight w:val="567"/>
          <w:jc w:val="center"/>
        </w:trPr>
        <w:tc>
          <w:tcPr>
            <w:tcW w:w="585" w:type="pct"/>
            <w:vMerge/>
            <w:vAlign w:val="center"/>
          </w:tcPr>
          <w:p w:rsidR="00D2162F" w:rsidRPr="00A22A46" w:rsidRDefault="00D2162F" w:rsidP="00EA460E">
            <w:pPr>
              <w:spacing w:line="360" w:lineRule="auto"/>
              <w:contextualSpacing/>
              <w:jc w:val="center"/>
              <w:rPr>
                <w:rFonts w:ascii="仿宋" w:eastAsia="仿宋" w:hAnsi="仿宋"/>
                <w:kern w:val="0"/>
                <w:sz w:val="24"/>
              </w:rPr>
            </w:pPr>
          </w:p>
        </w:tc>
        <w:tc>
          <w:tcPr>
            <w:tcW w:w="1347" w:type="pct"/>
            <w:vMerge/>
            <w:vAlign w:val="center"/>
          </w:tcPr>
          <w:p w:rsidR="00D2162F" w:rsidRPr="00A22A46" w:rsidRDefault="00D2162F" w:rsidP="00EA460E">
            <w:pPr>
              <w:spacing w:line="360" w:lineRule="auto"/>
              <w:contextualSpacing/>
              <w:jc w:val="center"/>
              <w:rPr>
                <w:rFonts w:ascii="仿宋" w:eastAsia="仿宋" w:hAnsi="仿宋"/>
                <w:kern w:val="0"/>
                <w:sz w:val="24"/>
              </w:rPr>
            </w:pPr>
          </w:p>
        </w:tc>
        <w:tc>
          <w:tcPr>
            <w:tcW w:w="1918" w:type="pct"/>
            <w:vAlign w:val="center"/>
          </w:tcPr>
          <w:p w:rsidR="00D2162F" w:rsidRPr="00A22A46" w:rsidRDefault="00D2162F" w:rsidP="00EA460E">
            <w:pPr>
              <w:spacing w:line="360" w:lineRule="auto"/>
              <w:contextualSpacing/>
              <w:jc w:val="center"/>
              <w:rPr>
                <w:rFonts w:ascii="仿宋" w:eastAsia="仿宋" w:hAnsi="仿宋"/>
                <w:kern w:val="0"/>
                <w:sz w:val="24"/>
              </w:rPr>
            </w:pPr>
            <w:r w:rsidRPr="00A22A46">
              <w:rPr>
                <w:rFonts w:ascii="仿宋" w:eastAsia="仿宋" w:hAnsi="仿宋"/>
                <w:kern w:val="0"/>
                <w:sz w:val="24"/>
              </w:rPr>
              <w:t>冰冻染色工位模块</w:t>
            </w:r>
          </w:p>
        </w:tc>
        <w:tc>
          <w:tcPr>
            <w:tcW w:w="536" w:type="pct"/>
            <w:vAlign w:val="center"/>
          </w:tcPr>
          <w:p w:rsidR="00D2162F" w:rsidRPr="00A22A46" w:rsidRDefault="00D2162F" w:rsidP="00EA460E">
            <w:pPr>
              <w:spacing w:line="360" w:lineRule="auto"/>
              <w:contextualSpacing/>
              <w:jc w:val="center"/>
              <w:rPr>
                <w:rFonts w:ascii="仿宋" w:eastAsia="仿宋" w:hAnsi="仿宋"/>
                <w:kern w:val="0"/>
                <w:sz w:val="24"/>
              </w:rPr>
            </w:pPr>
            <w:r w:rsidRPr="00A22A46">
              <w:rPr>
                <w:rFonts w:ascii="仿宋" w:eastAsia="仿宋" w:hAnsi="仿宋"/>
                <w:kern w:val="0"/>
                <w:sz w:val="24"/>
              </w:rPr>
              <w:t>1</w:t>
            </w:r>
          </w:p>
        </w:tc>
        <w:tc>
          <w:tcPr>
            <w:tcW w:w="614" w:type="pct"/>
            <w:vAlign w:val="center"/>
          </w:tcPr>
          <w:p w:rsidR="00D2162F" w:rsidRPr="00A22A46" w:rsidRDefault="00D2162F" w:rsidP="00EA460E">
            <w:pPr>
              <w:spacing w:line="360" w:lineRule="auto"/>
              <w:contextualSpacing/>
              <w:jc w:val="center"/>
              <w:rPr>
                <w:rFonts w:ascii="仿宋" w:eastAsia="仿宋" w:hAnsi="仿宋"/>
                <w:kern w:val="0"/>
                <w:sz w:val="24"/>
              </w:rPr>
            </w:pPr>
            <w:r w:rsidRPr="00A22A46">
              <w:rPr>
                <w:rFonts w:ascii="仿宋" w:eastAsia="仿宋" w:hAnsi="仿宋"/>
                <w:kern w:val="0"/>
                <w:sz w:val="24"/>
              </w:rPr>
              <w:t>套</w:t>
            </w:r>
          </w:p>
        </w:tc>
      </w:tr>
      <w:tr w:rsidR="00D2162F" w:rsidRPr="00A22A46" w:rsidTr="00EA460E">
        <w:trPr>
          <w:trHeight w:val="567"/>
          <w:jc w:val="center"/>
        </w:trPr>
        <w:tc>
          <w:tcPr>
            <w:tcW w:w="585" w:type="pct"/>
            <w:vMerge/>
            <w:vAlign w:val="center"/>
          </w:tcPr>
          <w:p w:rsidR="00D2162F" w:rsidRPr="00A22A46" w:rsidRDefault="00D2162F" w:rsidP="00EA460E">
            <w:pPr>
              <w:spacing w:line="360" w:lineRule="auto"/>
              <w:contextualSpacing/>
              <w:jc w:val="center"/>
              <w:rPr>
                <w:rFonts w:ascii="仿宋" w:eastAsia="仿宋" w:hAnsi="仿宋"/>
                <w:kern w:val="0"/>
                <w:sz w:val="24"/>
              </w:rPr>
            </w:pPr>
          </w:p>
        </w:tc>
        <w:tc>
          <w:tcPr>
            <w:tcW w:w="1347" w:type="pct"/>
            <w:vMerge/>
            <w:vAlign w:val="center"/>
          </w:tcPr>
          <w:p w:rsidR="00D2162F" w:rsidRPr="00A22A46" w:rsidRDefault="00D2162F" w:rsidP="00EA460E">
            <w:pPr>
              <w:spacing w:line="360" w:lineRule="auto"/>
              <w:contextualSpacing/>
              <w:jc w:val="center"/>
              <w:rPr>
                <w:rFonts w:ascii="仿宋" w:eastAsia="仿宋" w:hAnsi="仿宋"/>
                <w:kern w:val="0"/>
                <w:sz w:val="24"/>
              </w:rPr>
            </w:pPr>
          </w:p>
        </w:tc>
        <w:tc>
          <w:tcPr>
            <w:tcW w:w="1918" w:type="pct"/>
            <w:vAlign w:val="center"/>
          </w:tcPr>
          <w:p w:rsidR="00D2162F" w:rsidRPr="00A22A46" w:rsidRDefault="00D2162F" w:rsidP="00EA460E">
            <w:pPr>
              <w:spacing w:line="360" w:lineRule="auto"/>
              <w:contextualSpacing/>
              <w:jc w:val="center"/>
              <w:rPr>
                <w:rFonts w:ascii="仿宋" w:eastAsia="仿宋" w:hAnsi="仿宋"/>
                <w:kern w:val="0"/>
                <w:sz w:val="24"/>
              </w:rPr>
            </w:pPr>
            <w:r w:rsidRPr="00A22A46">
              <w:rPr>
                <w:rFonts w:ascii="仿宋" w:eastAsia="仿宋" w:hAnsi="仿宋"/>
                <w:kern w:val="0"/>
                <w:sz w:val="24"/>
              </w:rPr>
              <w:t>脱水工位模块</w:t>
            </w:r>
          </w:p>
        </w:tc>
        <w:tc>
          <w:tcPr>
            <w:tcW w:w="536" w:type="pct"/>
            <w:vAlign w:val="center"/>
          </w:tcPr>
          <w:p w:rsidR="00D2162F" w:rsidRPr="00A22A46" w:rsidRDefault="00D2162F" w:rsidP="00EA460E">
            <w:pPr>
              <w:spacing w:line="360" w:lineRule="auto"/>
              <w:contextualSpacing/>
              <w:jc w:val="center"/>
              <w:rPr>
                <w:rFonts w:ascii="仿宋" w:eastAsia="仿宋" w:hAnsi="仿宋"/>
                <w:kern w:val="0"/>
                <w:sz w:val="24"/>
              </w:rPr>
            </w:pPr>
            <w:r w:rsidRPr="00A22A46">
              <w:rPr>
                <w:rFonts w:ascii="仿宋" w:eastAsia="仿宋" w:hAnsi="仿宋"/>
                <w:kern w:val="0"/>
                <w:sz w:val="24"/>
              </w:rPr>
              <w:t>1</w:t>
            </w:r>
          </w:p>
        </w:tc>
        <w:tc>
          <w:tcPr>
            <w:tcW w:w="614" w:type="pct"/>
            <w:vAlign w:val="center"/>
          </w:tcPr>
          <w:p w:rsidR="00D2162F" w:rsidRPr="00A22A46" w:rsidRDefault="00D2162F" w:rsidP="00EA460E">
            <w:pPr>
              <w:spacing w:line="360" w:lineRule="auto"/>
              <w:contextualSpacing/>
              <w:jc w:val="center"/>
              <w:rPr>
                <w:rFonts w:ascii="仿宋" w:eastAsia="仿宋" w:hAnsi="仿宋"/>
                <w:kern w:val="0"/>
                <w:sz w:val="24"/>
              </w:rPr>
            </w:pPr>
            <w:r w:rsidRPr="00A22A46">
              <w:rPr>
                <w:rFonts w:ascii="仿宋" w:eastAsia="仿宋" w:hAnsi="仿宋"/>
                <w:kern w:val="0"/>
                <w:sz w:val="24"/>
              </w:rPr>
              <w:t>套</w:t>
            </w:r>
          </w:p>
        </w:tc>
      </w:tr>
      <w:tr w:rsidR="00D2162F" w:rsidRPr="00A22A46" w:rsidTr="00EA460E">
        <w:trPr>
          <w:trHeight w:val="567"/>
          <w:jc w:val="center"/>
        </w:trPr>
        <w:tc>
          <w:tcPr>
            <w:tcW w:w="585" w:type="pct"/>
            <w:vMerge/>
            <w:vAlign w:val="center"/>
          </w:tcPr>
          <w:p w:rsidR="00D2162F" w:rsidRPr="00A22A46" w:rsidRDefault="00D2162F" w:rsidP="00EA460E">
            <w:pPr>
              <w:spacing w:line="360" w:lineRule="auto"/>
              <w:contextualSpacing/>
              <w:jc w:val="center"/>
              <w:rPr>
                <w:rFonts w:ascii="仿宋" w:eastAsia="仿宋" w:hAnsi="仿宋"/>
                <w:kern w:val="0"/>
                <w:sz w:val="24"/>
              </w:rPr>
            </w:pPr>
          </w:p>
        </w:tc>
        <w:tc>
          <w:tcPr>
            <w:tcW w:w="1347" w:type="pct"/>
            <w:vMerge/>
            <w:vAlign w:val="center"/>
          </w:tcPr>
          <w:p w:rsidR="00D2162F" w:rsidRPr="00A22A46" w:rsidRDefault="00D2162F" w:rsidP="00EA460E">
            <w:pPr>
              <w:spacing w:line="360" w:lineRule="auto"/>
              <w:contextualSpacing/>
              <w:jc w:val="center"/>
              <w:rPr>
                <w:rFonts w:ascii="仿宋" w:eastAsia="仿宋" w:hAnsi="仿宋"/>
                <w:kern w:val="0"/>
                <w:sz w:val="24"/>
              </w:rPr>
            </w:pPr>
          </w:p>
        </w:tc>
        <w:tc>
          <w:tcPr>
            <w:tcW w:w="1918" w:type="pct"/>
            <w:vAlign w:val="center"/>
          </w:tcPr>
          <w:p w:rsidR="00D2162F" w:rsidRPr="00A22A46" w:rsidRDefault="00D2162F" w:rsidP="00EA460E">
            <w:pPr>
              <w:spacing w:line="360" w:lineRule="auto"/>
              <w:contextualSpacing/>
              <w:jc w:val="center"/>
              <w:rPr>
                <w:rFonts w:ascii="仿宋" w:eastAsia="仿宋" w:hAnsi="仿宋"/>
                <w:kern w:val="0"/>
                <w:sz w:val="24"/>
              </w:rPr>
            </w:pPr>
            <w:r w:rsidRPr="00A22A46">
              <w:rPr>
                <w:rFonts w:ascii="仿宋" w:eastAsia="仿宋" w:hAnsi="仿宋"/>
                <w:kern w:val="0"/>
                <w:sz w:val="24"/>
              </w:rPr>
              <w:t>包埋工位模块</w:t>
            </w:r>
          </w:p>
        </w:tc>
        <w:tc>
          <w:tcPr>
            <w:tcW w:w="536" w:type="pct"/>
            <w:vAlign w:val="center"/>
          </w:tcPr>
          <w:p w:rsidR="00D2162F" w:rsidRPr="00A22A46" w:rsidRDefault="00D2162F" w:rsidP="00EA460E">
            <w:pPr>
              <w:spacing w:line="360" w:lineRule="auto"/>
              <w:contextualSpacing/>
              <w:jc w:val="center"/>
              <w:rPr>
                <w:rFonts w:ascii="仿宋" w:eastAsia="仿宋" w:hAnsi="仿宋"/>
                <w:kern w:val="0"/>
                <w:sz w:val="24"/>
              </w:rPr>
            </w:pPr>
            <w:r w:rsidRPr="00A22A46">
              <w:rPr>
                <w:rFonts w:ascii="仿宋" w:eastAsia="仿宋" w:hAnsi="仿宋"/>
                <w:kern w:val="0"/>
                <w:sz w:val="24"/>
              </w:rPr>
              <w:t>1</w:t>
            </w:r>
          </w:p>
        </w:tc>
        <w:tc>
          <w:tcPr>
            <w:tcW w:w="614" w:type="pct"/>
            <w:vAlign w:val="center"/>
          </w:tcPr>
          <w:p w:rsidR="00D2162F" w:rsidRPr="00A22A46" w:rsidRDefault="00D2162F" w:rsidP="00EA460E">
            <w:pPr>
              <w:spacing w:line="360" w:lineRule="auto"/>
              <w:contextualSpacing/>
              <w:jc w:val="center"/>
              <w:rPr>
                <w:rFonts w:ascii="仿宋" w:eastAsia="仿宋" w:hAnsi="仿宋"/>
                <w:kern w:val="0"/>
                <w:sz w:val="24"/>
              </w:rPr>
            </w:pPr>
            <w:r w:rsidRPr="00A22A46">
              <w:rPr>
                <w:rFonts w:ascii="仿宋" w:eastAsia="仿宋" w:hAnsi="仿宋"/>
                <w:kern w:val="0"/>
                <w:sz w:val="24"/>
              </w:rPr>
              <w:t>套</w:t>
            </w:r>
          </w:p>
        </w:tc>
      </w:tr>
      <w:tr w:rsidR="00D2162F" w:rsidRPr="00A22A46" w:rsidTr="00EA460E">
        <w:trPr>
          <w:trHeight w:val="567"/>
          <w:jc w:val="center"/>
        </w:trPr>
        <w:tc>
          <w:tcPr>
            <w:tcW w:w="585" w:type="pct"/>
            <w:vMerge/>
            <w:vAlign w:val="center"/>
          </w:tcPr>
          <w:p w:rsidR="00D2162F" w:rsidRPr="00A22A46" w:rsidRDefault="00D2162F" w:rsidP="00EA460E">
            <w:pPr>
              <w:spacing w:line="360" w:lineRule="auto"/>
              <w:contextualSpacing/>
              <w:jc w:val="center"/>
              <w:rPr>
                <w:rFonts w:ascii="仿宋" w:eastAsia="仿宋" w:hAnsi="仿宋"/>
                <w:kern w:val="0"/>
                <w:sz w:val="24"/>
              </w:rPr>
            </w:pPr>
          </w:p>
        </w:tc>
        <w:tc>
          <w:tcPr>
            <w:tcW w:w="1347" w:type="pct"/>
            <w:vMerge/>
            <w:vAlign w:val="center"/>
          </w:tcPr>
          <w:p w:rsidR="00D2162F" w:rsidRPr="00A22A46" w:rsidRDefault="00D2162F" w:rsidP="00EA460E">
            <w:pPr>
              <w:spacing w:line="360" w:lineRule="auto"/>
              <w:contextualSpacing/>
              <w:jc w:val="center"/>
              <w:rPr>
                <w:rFonts w:ascii="仿宋" w:eastAsia="仿宋" w:hAnsi="仿宋"/>
                <w:kern w:val="0"/>
                <w:sz w:val="24"/>
              </w:rPr>
            </w:pPr>
          </w:p>
        </w:tc>
        <w:tc>
          <w:tcPr>
            <w:tcW w:w="1918" w:type="pct"/>
            <w:vAlign w:val="center"/>
          </w:tcPr>
          <w:p w:rsidR="00D2162F" w:rsidRPr="00A22A46" w:rsidRDefault="00D2162F" w:rsidP="00EA460E">
            <w:pPr>
              <w:spacing w:line="360" w:lineRule="auto"/>
              <w:contextualSpacing/>
              <w:jc w:val="center"/>
              <w:rPr>
                <w:rFonts w:ascii="仿宋" w:eastAsia="仿宋" w:hAnsi="仿宋"/>
                <w:kern w:val="0"/>
                <w:sz w:val="24"/>
              </w:rPr>
            </w:pPr>
            <w:r w:rsidRPr="00A22A46">
              <w:rPr>
                <w:rFonts w:ascii="仿宋" w:eastAsia="仿宋" w:hAnsi="仿宋"/>
                <w:kern w:val="0"/>
                <w:sz w:val="24"/>
              </w:rPr>
              <w:t>切片工位模块</w:t>
            </w:r>
          </w:p>
        </w:tc>
        <w:tc>
          <w:tcPr>
            <w:tcW w:w="536" w:type="pct"/>
            <w:vAlign w:val="center"/>
          </w:tcPr>
          <w:p w:rsidR="00D2162F" w:rsidRPr="00A22A46" w:rsidRDefault="00D2162F" w:rsidP="00EA460E">
            <w:pPr>
              <w:spacing w:line="360" w:lineRule="auto"/>
              <w:contextualSpacing/>
              <w:jc w:val="center"/>
              <w:rPr>
                <w:rFonts w:ascii="仿宋" w:eastAsia="仿宋" w:hAnsi="仿宋"/>
                <w:kern w:val="0"/>
                <w:sz w:val="24"/>
              </w:rPr>
            </w:pPr>
            <w:r w:rsidRPr="00A22A46">
              <w:rPr>
                <w:rFonts w:ascii="仿宋" w:eastAsia="仿宋" w:hAnsi="仿宋"/>
                <w:kern w:val="0"/>
                <w:sz w:val="24"/>
              </w:rPr>
              <w:t>1</w:t>
            </w:r>
          </w:p>
        </w:tc>
        <w:tc>
          <w:tcPr>
            <w:tcW w:w="614" w:type="pct"/>
            <w:vAlign w:val="center"/>
          </w:tcPr>
          <w:p w:rsidR="00D2162F" w:rsidRPr="00A22A46" w:rsidRDefault="00D2162F" w:rsidP="00EA460E">
            <w:pPr>
              <w:spacing w:line="360" w:lineRule="auto"/>
              <w:contextualSpacing/>
              <w:jc w:val="center"/>
              <w:rPr>
                <w:rFonts w:ascii="仿宋" w:eastAsia="仿宋" w:hAnsi="仿宋"/>
                <w:kern w:val="0"/>
                <w:sz w:val="24"/>
              </w:rPr>
            </w:pPr>
            <w:r w:rsidRPr="00A22A46">
              <w:rPr>
                <w:rFonts w:ascii="仿宋" w:eastAsia="仿宋" w:hAnsi="仿宋"/>
                <w:kern w:val="0"/>
                <w:sz w:val="24"/>
              </w:rPr>
              <w:t>套</w:t>
            </w:r>
          </w:p>
        </w:tc>
      </w:tr>
      <w:tr w:rsidR="00D2162F" w:rsidRPr="00A22A46" w:rsidTr="00EA460E">
        <w:trPr>
          <w:trHeight w:val="567"/>
          <w:jc w:val="center"/>
        </w:trPr>
        <w:tc>
          <w:tcPr>
            <w:tcW w:w="585" w:type="pct"/>
            <w:vMerge/>
            <w:vAlign w:val="center"/>
          </w:tcPr>
          <w:p w:rsidR="00D2162F" w:rsidRPr="00A22A46" w:rsidRDefault="00D2162F" w:rsidP="00EA460E">
            <w:pPr>
              <w:spacing w:line="360" w:lineRule="auto"/>
              <w:contextualSpacing/>
              <w:jc w:val="center"/>
              <w:rPr>
                <w:rFonts w:ascii="仿宋" w:eastAsia="仿宋" w:hAnsi="仿宋"/>
                <w:kern w:val="0"/>
                <w:sz w:val="24"/>
              </w:rPr>
            </w:pPr>
          </w:p>
        </w:tc>
        <w:tc>
          <w:tcPr>
            <w:tcW w:w="1347" w:type="pct"/>
            <w:vMerge/>
            <w:vAlign w:val="center"/>
          </w:tcPr>
          <w:p w:rsidR="00D2162F" w:rsidRPr="00A22A46" w:rsidRDefault="00D2162F" w:rsidP="00EA460E">
            <w:pPr>
              <w:spacing w:line="360" w:lineRule="auto"/>
              <w:contextualSpacing/>
              <w:jc w:val="center"/>
              <w:rPr>
                <w:rFonts w:ascii="仿宋" w:eastAsia="仿宋" w:hAnsi="仿宋"/>
                <w:kern w:val="0"/>
                <w:sz w:val="24"/>
              </w:rPr>
            </w:pPr>
          </w:p>
        </w:tc>
        <w:tc>
          <w:tcPr>
            <w:tcW w:w="1918" w:type="pct"/>
            <w:vAlign w:val="center"/>
          </w:tcPr>
          <w:p w:rsidR="00D2162F" w:rsidRPr="00A22A46" w:rsidRDefault="00D2162F" w:rsidP="00EA460E">
            <w:pPr>
              <w:spacing w:line="360" w:lineRule="auto"/>
              <w:contextualSpacing/>
              <w:jc w:val="center"/>
              <w:rPr>
                <w:rFonts w:ascii="仿宋" w:eastAsia="仿宋" w:hAnsi="仿宋"/>
                <w:kern w:val="0"/>
                <w:sz w:val="24"/>
              </w:rPr>
            </w:pPr>
            <w:r w:rsidRPr="00A22A46">
              <w:rPr>
                <w:rFonts w:ascii="仿宋" w:eastAsia="仿宋" w:hAnsi="仿宋"/>
                <w:kern w:val="0"/>
                <w:sz w:val="24"/>
              </w:rPr>
              <w:t>特检工位模块</w:t>
            </w:r>
          </w:p>
        </w:tc>
        <w:tc>
          <w:tcPr>
            <w:tcW w:w="536" w:type="pct"/>
            <w:vAlign w:val="center"/>
          </w:tcPr>
          <w:p w:rsidR="00D2162F" w:rsidRPr="00A22A46" w:rsidRDefault="00D2162F" w:rsidP="00EA460E">
            <w:pPr>
              <w:spacing w:line="360" w:lineRule="auto"/>
              <w:contextualSpacing/>
              <w:jc w:val="center"/>
              <w:rPr>
                <w:rFonts w:ascii="仿宋" w:eastAsia="仿宋" w:hAnsi="仿宋"/>
                <w:kern w:val="0"/>
                <w:sz w:val="24"/>
              </w:rPr>
            </w:pPr>
            <w:r w:rsidRPr="00A22A46">
              <w:rPr>
                <w:rFonts w:ascii="仿宋" w:eastAsia="仿宋" w:hAnsi="仿宋"/>
                <w:kern w:val="0"/>
                <w:sz w:val="24"/>
              </w:rPr>
              <w:t>1</w:t>
            </w:r>
          </w:p>
        </w:tc>
        <w:tc>
          <w:tcPr>
            <w:tcW w:w="614" w:type="pct"/>
            <w:vAlign w:val="center"/>
          </w:tcPr>
          <w:p w:rsidR="00D2162F" w:rsidRPr="00A22A46" w:rsidRDefault="00D2162F" w:rsidP="00EA460E">
            <w:pPr>
              <w:spacing w:line="360" w:lineRule="auto"/>
              <w:contextualSpacing/>
              <w:jc w:val="center"/>
              <w:rPr>
                <w:rFonts w:ascii="仿宋" w:eastAsia="仿宋" w:hAnsi="仿宋"/>
                <w:kern w:val="0"/>
                <w:sz w:val="24"/>
              </w:rPr>
            </w:pPr>
            <w:r w:rsidRPr="00A22A46">
              <w:rPr>
                <w:rFonts w:ascii="仿宋" w:eastAsia="仿宋" w:hAnsi="仿宋"/>
                <w:kern w:val="0"/>
                <w:sz w:val="24"/>
              </w:rPr>
              <w:t>套</w:t>
            </w:r>
          </w:p>
        </w:tc>
      </w:tr>
      <w:tr w:rsidR="00D2162F" w:rsidRPr="00A22A46" w:rsidTr="00EA460E">
        <w:trPr>
          <w:trHeight w:val="567"/>
          <w:jc w:val="center"/>
        </w:trPr>
        <w:tc>
          <w:tcPr>
            <w:tcW w:w="585" w:type="pct"/>
            <w:vMerge/>
            <w:vAlign w:val="center"/>
          </w:tcPr>
          <w:p w:rsidR="00D2162F" w:rsidRPr="00A22A46" w:rsidRDefault="00D2162F" w:rsidP="00EA460E">
            <w:pPr>
              <w:spacing w:line="360" w:lineRule="auto"/>
              <w:contextualSpacing/>
              <w:jc w:val="center"/>
              <w:rPr>
                <w:rFonts w:ascii="仿宋" w:eastAsia="仿宋" w:hAnsi="仿宋"/>
                <w:kern w:val="0"/>
                <w:sz w:val="24"/>
              </w:rPr>
            </w:pPr>
          </w:p>
        </w:tc>
        <w:tc>
          <w:tcPr>
            <w:tcW w:w="1347" w:type="pct"/>
            <w:vMerge/>
            <w:vAlign w:val="center"/>
          </w:tcPr>
          <w:p w:rsidR="00D2162F" w:rsidRPr="00A22A46" w:rsidRDefault="00D2162F" w:rsidP="00EA460E">
            <w:pPr>
              <w:spacing w:line="360" w:lineRule="auto"/>
              <w:contextualSpacing/>
              <w:jc w:val="center"/>
              <w:rPr>
                <w:rFonts w:ascii="仿宋" w:eastAsia="仿宋" w:hAnsi="仿宋"/>
                <w:kern w:val="0"/>
                <w:sz w:val="24"/>
              </w:rPr>
            </w:pPr>
          </w:p>
        </w:tc>
        <w:tc>
          <w:tcPr>
            <w:tcW w:w="1918" w:type="pct"/>
            <w:vAlign w:val="center"/>
          </w:tcPr>
          <w:p w:rsidR="00D2162F" w:rsidRPr="00A22A46" w:rsidRDefault="00D2162F" w:rsidP="00EA460E">
            <w:pPr>
              <w:spacing w:line="360" w:lineRule="auto"/>
              <w:contextualSpacing/>
              <w:jc w:val="center"/>
              <w:rPr>
                <w:rFonts w:ascii="仿宋" w:eastAsia="仿宋" w:hAnsi="仿宋"/>
                <w:kern w:val="0"/>
                <w:sz w:val="24"/>
              </w:rPr>
            </w:pPr>
            <w:r w:rsidRPr="00A22A46">
              <w:rPr>
                <w:rFonts w:ascii="仿宋" w:eastAsia="仿宋" w:hAnsi="仿宋"/>
                <w:kern w:val="0"/>
                <w:sz w:val="24"/>
              </w:rPr>
              <w:t>染色确认模块</w:t>
            </w:r>
          </w:p>
        </w:tc>
        <w:tc>
          <w:tcPr>
            <w:tcW w:w="536" w:type="pct"/>
            <w:vAlign w:val="center"/>
          </w:tcPr>
          <w:p w:rsidR="00D2162F" w:rsidRPr="00A22A46" w:rsidRDefault="00D2162F" w:rsidP="00EA460E">
            <w:pPr>
              <w:spacing w:line="360" w:lineRule="auto"/>
              <w:contextualSpacing/>
              <w:jc w:val="center"/>
              <w:rPr>
                <w:rFonts w:ascii="仿宋" w:eastAsia="仿宋" w:hAnsi="仿宋"/>
                <w:kern w:val="0"/>
                <w:sz w:val="24"/>
              </w:rPr>
            </w:pPr>
            <w:r w:rsidRPr="00A22A46">
              <w:rPr>
                <w:rFonts w:ascii="仿宋" w:eastAsia="仿宋" w:hAnsi="仿宋"/>
                <w:kern w:val="0"/>
                <w:sz w:val="24"/>
              </w:rPr>
              <w:t>1</w:t>
            </w:r>
          </w:p>
        </w:tc>
        <w:tc>
          <w:tcPr>
            <w:tcW w:w="614" w:type="pct"/>
            <w:vAlign w:val="center"/>
          </w:tcPr>
          <w:p w:rsidR="00D2162F" w:rsidRPr="00A22A46" w:rsidRDefault="00D2162F" w:rsidP="00EA460E">
            <w:pPr>
              <w:spacing w:line="360" w:lineRule="auto"/>
              <w:contextualSpacing/>
              <w:jc w:val="center"/>
              <w:rPr>
                <w:rFonts w:ascii="仿宋" w:eastAsia="仿宋" w:hAnsi="仿宋"/>
                <w:kern w:val="0"/>
                <w:sz w:val="24"/>
              </w:rPr>
            </w:pPr>
            <w:r w:rsidRPr="00A22A46">
              <w:rPr>
                <w:rFonts w:ascii="仿宋" w:eastAsia="仿宋" w:hAnsi="仿宋"/>
                <w:kern w:val="0"/>
                <w:sz w:val="24"/>
              </w:rPr>
              <w:t>套</w:t>
            </w:r>
          </w:p>
        </w:tc>
      </w:tr>
      <w:tr w:rsidR="00D2162F" w:rsidRPr="00A22A46" w:rsidTr="00EA460E">
        <w:trPr>
          <w:trHeight w:val="567"/>
          <w:jc w:val="center"/>
        </w:trPr>
        <w:tc>
          <w:tcPr>
            <w:tcW w:w="585" w:type="pct"/>
            <w:vMerge/>
            <w:vAlign w:val="center"/>
          </w:tcPr>
          <w:p w:rsidR="00D2162F" w:rsidRPr="00A22A46" w:rsidRDefault="00D2162F" w:rsidP="00EA460E">
            <w:pPr>
              <w:spacing w:line="360" w:lineRule="auto"/>
              <w:contextualSpacing/>
              <w:jc w:val="center"/>
              <w:rPr>
                <w:rFonts w:ascii="仿宋" w:eastAsia="仿宋" w:hAnsi="仿宋"/>
                <w:kern w:val="0"/>
                <w:sz w:val="24"/>
              </w:rPr>
            </w:pPr>
          </w:p>
        </w:tc>
        <w:tc>
          <w:tcPr>
            <w:tcW w:w="1347" w:type="pct"/>
            <w:vMerge/>
            <w:vAlign w:val="center"/>
          </w:tcPr>
          <w:p w:rsidR="00D2162F" w:rsidRPr="00A22A46" w:rsidRDefault="00D2162F" w:rsidP="00EA460E">
            <w:pPr>
              <w:spacing w:line="360" w:lineRule="auto"/>
              <w:contextualSpacing/>
              <w:jc w:val="center"/>
              <w:rPr>
                <w:rFonts w:ascii="仿宋" w:eastAsia="仿宋" w:hAnsi="仿宋"/>
                <w:kern w:val="0"/>
                <w:sz w:val="24"/>
              </w:rPr>
            </w:pPr>
          </w:p>
        </w:tc>
        <w:tc>
          <w:tcPr>
            <w:tcW w:w="1918" w:type="pct"/>
            <w:vAlign w:val="center"/>
          </w:tcPr>
          <w:p w:rsidR="00D2162F" w:rsidRPr="00A22A46" w:rsidRDefault="00D2162F" w:rsidP="00EA460E">
            <w:pPr>
              <w:spacing w:line="360" w:lineRule="auto"/>
              <w:contextualSpacing/>
              <w:jc w:val="center"/>
              <w:rPr>
                <w:rFonts w:ascii="仿宋" w:eastAsia="仿宋" w:hAnsi="仿宋"/>
                <w:kern w:val="0"/>
                <w:sz w:val="24"/>
              </w:rPr>
            </w:pPr>
            <w:r w:rsidRPr="00A22A46">
              <w:rPr>
                <w:rFonts w:ascii="仿宋" w:eastAsia="仿宋" w:hAnsi="仿宋"/>
                <w:kern w:val="0"/>
                <w:sz w:val="24"/>
              </w:rPr>
              <w:t>样本流转模块</w:t>
            </w:r>
          </w:p>
        </w:tc>
        <w:tc>
          <w:tcPr>
            <w:tcW w:w="536" w:type="pct"/>
            <w:vAlign w:val="center"/>
          </w:tcPr>
          <w:p w:rsidR="00D2162F" w:rsidRPr="00A22A46" w:rsidRDefault="00D2162F" w:rsidP="00EA460E">
            <w:pPr>
              <w:spacing w:line="360" w:lineRule="auto"/>
              <w:contextualSpacing/>
              <w:jc w:val="center"/>
              <w:rPr>
                <w:rFonts w:ascii="仿宋" w:eastAsia="仿宋" w:hAnsi="仿宋"/>
                <w:kern w:val="0"/>
                <w:sz w:val="24"/>
              </w:rPr>
            </w:pPr>
            <w:r w:rsidRPr="00A22A46">
              <w:rPr>
                <w:rFonts w:ascii="仿宋" w:eastAsia="仿宋" w:hAnsi="仿宋"/>
                <w:kern w:val="0"/>
                <w:sz w:val="24"/>
              </w:rPr>
              <w:t>1</w:t>
            </w:r>
          </w:p>
        </w:tc>
        <w:tc>
          <w:tcPr>
            <w:tcW w:w="614" w:type="pct"/>
            <w:vAlign w:val="center"/>
          </w:tcPr>
          <w:p w:rsidR="00D2162F" w:rsidRPr="00A22A46" w:rsidRDefault="00D2162F" w:rsidP="00EA460E">
            <w:pPr>
              <w:spacing w:line="360" w:lineRule="auto"/>
              <w:contextualSpacing/>
              <w:jc w:val="center"/>
              <w:rPr>
                <w:rFonts w:ascii="仿宋" w:eastAsia="仿宋" w:hAnsi="仿宋"/>
                <w:kern w:val="0"/>
                <w:sz w:val="24"/>
              </w:rPr>
            </w:pPr>
            <w:r w:rsidRPr="00A22A46">
              <w:rPr>
                <w:rFonts w:ascii="仿宋" w:eastAsia="仿宋" w:hAnsi="仿宋"/>
                <w:kern w:val="0"/>
                <w:sz w:val="24"/>
              </w:rPr>
              <w:t>套</w:t>
            </w:r>
          </w:p>
        </w:tc>
      </w:tr>
      <w:tr w:rsidR="00D2162F" w:rsidRPr="00A22A46" w:rsidTr="00EA460E">
        <w:trPr>
          <w:trHeight w:val="567"/>
          <w:jc w:val="center"/>
        </w:trPr>
        <w:tc>
          <w:tcPr>
            <w:tcW w:w="585" w:type="pct"/>
            <w:vMerge/>
            <w:vAlign w:val="center"/>
          </w:tcPr>
          <w:p w:rsidR="00D2162F" w:rsidRPr="00A22A46" w:rsidRDefault="00D2162F" w:rsidP="00EA460E">
            <w:pPr>
              <w:spacing w:line="360" w:lineRule="auto"/>
              <w:contextualSpacing/>
              <w:jc w:val="center"/>
              <w:rPr>
                <w:rFonts w:ascii="仿宋" w:eastAsia="仿宋" w:hAnsi="仿宋"/>
                <w:kern w:val="0"/>
                <w:sz w:val="24"/>
              </w:rPr>
            </w:pPr>
          </w:p>
        </w:tc>
        <w:tc>
          <w:tcPr>
            <w:tcW w:w="1347" w:type="pct"/>
            <w:vMerge/>
            <w:vAlign w:val="center"/>
          </w:tcPr>
          <w:p w:rsidR="00D2162F" w:rsidRPr="00A22A46" w:rsidRDefault="00D2162F" w:rsidP="00EA460E">
            <w:pPr>
              <w:spacing w:line="360" w:lineRule="auto"/>
              <w:contextualSpacing/>
              <w:jc w:val="center"/>
              <w:rPr>
                <w:rFonts w:ascii="仿宋" w:eastAsia="仿宋" w:hAnsi="仿宋"/>
                <w:kern w:val="0"/>
                <w:sz w:val="24"/>
              </w:rPr>
            </w:pPr>
          </w:p>
        </w:tc>
        <w:tc>
          <w:tcPr>
            <w:tcW w:w="1918" w:type="pct"/>
            <w:vAlign w:val="center"/>
          </w:tcPr>
          <w:p w:rsidR="00D2162F" w:rsidRPr="00A22A46" w:rsidRDefault="00D2162F" w:rsidP="00EA460E">
            <w:pPr>
              <w:spacing w:line="360" w:lineRule="auto"/>
              <w:contextualSpacing/>
              <w:jc w:val="center"/>
              <w:rPr>
                <w:rFonts w:ascii="仿宋" w:eastAsia="仿宋" w:hAnsi="仿宋"/>
                <w:kern w:val="0"/>
                <w:sz w:val="24"/>
              </w:rPr>
            </w:pPr>
            <w:r w:rsidRPr="00A22A46">
              <w:rPr>
                <w:rFonts w:ascii="仿宋" w:eastAsia="仿宋" w:hAnsi="仿宋"/>
                <w:kern w:val="0"/>
                <w:sz w:val="24"/>
              </w:rPr>
              <w:t>标本销毁管理模块</w:t>
            </w:r>
          </w:p>
        </w:tc>
        <w:tc>
          <w:tcPr>
            <w:tcW w:w="536" w:type="pct"/>
            <w:vAlign w:val="center"/>
          </w:tcPr>
          <w:p w:rsidR="00D2162F" w:rsidRPr="00A22A46" w:rsidRDefault="00D2162F" w:rsidP="00EA460E">
            <w:pPr>
              <w:spacing w:line="360" w:lineRule="auto"/>
              <w:contextualSpacing/>
              <w:jc w:val="center"/>
              <w:rPr>
                <w:rFonts w:ascii="仿宋" w:eastAsia="仿宋" w:hAnsi="仿宋"/>
                <w:kern w:val="0"/>
                <w:sz w:val="24"/>
              </w:rPr>
            </w:pPr>
            <w:r w:rsidRPr="00A22A46">
              <w:rPr>
                <w:rFonts w:ascii="仿宋" w:eastAsia="仿宋" w:hAnsi="仿宋"/>
                <w:kern w:val="0"/>
                <w:sz w:val="24"/>
              </w:rPr>
              <w:t>1</w:t>
            </w:r>
          </w:p>
        </w:tc>
        <w:tc>
          <w:tcPr>
            <w:tcW w:w="614" w:type="pct"/>
            <w:vAlign w:val="center"/>
          </w:tcPr>
          <w:p w:rsidR="00D2162F" w:rsidRPr="00A22A46" w:rsidRDefault="00D2162F" w:rsidP="00EA460E">
            <w:pPr>
              <w:spacing w:line="360" w:lineRule="auto"/>
              <w:contextualSpacing/>
              <w:jc w:val="center"/>
              <w:rPr>
                <w:rFonts w:ascii="仿宋" w:eastAsia="仿宋" w:hAnsi="仿宋"/>
                <w:kern w:val="0"/>
                <w:sz w:val="24"/>
              </w:rPr>
            </w:pPr>
            <w:r w:rsidRPr="00A22A46">
              <w:rPr>
                <w:rFonts w:ascii="仿宋" w:eastAsia="仿宋" w:hAnsi="仿宋"/>
                <w:kern w:val="0"/>
                <w:sz w:val="24"/>
              </w:rPr>
              <w:t>套</w:t>
            </w:r>
          </w:p>
        </w:tc>
      </w:tr>
      <w:tr w:rsidR="00D2162F" w:rsidRPr="00A22A46" w:rsidTr="00EA460E">
        <w:trPr>
          <w:trHeight w:val="567"/>
          <w:jc w:val="center"/>
        </w:trPr>
        <w:tc>
          <w:tcPr>
            <w:tcW w:w="585" w:type="pct"/>
            <w:vMerge/>
            <w:vAlign w:val="center"/>
          </w:tcPr>
          <w:p w:rsidR="00D2162F" w:rsidRPr="00A22A46" w:rsidRDefault="00D2162F" w:rsidP="00EA460E">
            <w:pPr>
              <w:spacing w:line="360" w:lineRule="auto"/>
              <w:contextualSpacing/>
              <w:jc w:val="center"/>
              <w:rPr>
                <w:rFonts w:ascii="仿宋" w:eastAsia="仿宋" w:hAnsi="仿宋"/>
                <w:kern w:val="0"/>
                <w:sz w:val="24"/>
              </w:rPr>
            </w:pPr>
          </w:p>
        </w:tc>
        <w:tc>
          <w:tcPr>
            <w:tcW w:w="1347" w:type="pct"/>
            <w:vMerge/>
            <w:vAlign w:val="center"/>
          </w:tcPr>
          <w:p w:rsidR="00D2162F" w:rsidRPr="00A22A46" w:rsidRDefault="00D2162F" w:rsidP="00EA460E">
            <w:pPr>
              <w:spacing w:line="360" w:lineRule="auto"/>
              <w:contextualSpacing/>
              <w:jc w:val="center"/>
              <w:rPr>
                <w:rFonts w:ascii="仿宋" w:eastAsia="仿宋" w:hAnsi="仿宋"/>
                <w:kern w:val="0"/>
                <w:sz w:val="24"/>
              </w:rPr>
            </w:pPr>
          </w:p>
        </w:tc>
        <w:tc>
          <w:tcPr>
            <w:tcW w:w="1918" w:type="pct"/>
            <w:vAlign w:val="center"/>
          </w:tcPr>
          <w:p w:rsidR="00D2162F" w:rsidRPr="00A22A46" w:rsidRDefault="00D2162F" w:rsidP="00EA460E">
            <w:pPr>
              <w:spacing w:line="360" w:lineRule="auto"/>
              <w:contextualSpacing/>
              <w:jc w:val="center"/>
              <w:rPr>
                <w:rFonts w:ascii="仿宋" w:eastAsia="仿宋" w:hAnsi="仿宋"/>
                <w:kern w:val="0"/>
                <w:sz w:val="24"/>
              </w:rPr>
            </w:pPr>
            <w:r w:rsidRPr="00A22A46">
              <w:rPr>
                <w:rFonts w:ascii="仿宋" w:eastAsia="仿宋" w:hAnsi="仿宋"/>
                <w:kern w:val="0"/>
                <w:sz w:val="24"/>
              </w:rPr>
              <w:t>病理数据可视化平台软件</w:t>
            </w:r>
          </w:p>
        </w:tc>
        <w:tc>
          <w:tcPr>
            <w:tcW w:w="536" w:type="pct"/>
            <w:vAlign w:val="center"/>
          </w:tcPr>
          <w:p w:rsidR="00D2162F" w:rsidRPr="00A22A46" w:rsidRDefault="00D2162F" w:rsidP="00EA460E">
            <w:pPr>
              <w:spacing w:line="360" w:lineRule="auto"/>
              <w:contextualSpacing/>
              <w:jc w:val="center"/>
              <w:rPr>
                <w:rFonts w:ascii="仿宋" w:eastAsia="仿宋" w:hAnsi="仿宋"/>
                <w:kern w:val="0"/>
                <w:sz w:val="24"/>
              </w:rPr>
            </w:pPr>
            <w:r w:rsidRPr="00A22A46">
              <w:rPr>
                <w:rFonts w:ascii="仿宋" w:eastAsia="仿宋" w:hAnsi="仿宋"/>
                <w:kern w:val="0"/>
                <w:sz w:val="24"/>
              </w:rPr>
              <w:t>1</w:t>
            </w:r>
          </w:p>
        </w:tc>
        <w:tc>
          <w:tcPr>
            <w:tcW w:w="614" w:type="pct"/>
            <w:vAlign w:val="center"/>
          </w:tcPr>
          <w:p w:rsidR="00D2162F" w:rsidRPr="00A22A46" w:rsidRDefault="00D2162F" w:rsidP="00EA460E">
            <w:pPr>
              <w:spacing w:line="360" w:lineRule="auto"/>
              <w:contextualSpacing/>
              <w:jc w:val="center"/>
              <w:rPr>
                <w:rFonts w:ascii="仿宋" w:eastAsia="仿宋" w:hAnsi="仿宋"/>
                <w:kern w:val="0"/>
                <w:sz w:val="24"/>
              </w:rPr>
            </w:pPr>
            <w:r w:rsidRPr="00A22A46">
              <w:rPr>
                <w:rFonts w:ascii="仿宋" w:eastAsia="仿宋" w:hAnsi="仿宋"/>
                <w:kern w:val="0"/>
                <w:sz w:val="24"/>
              </w:rPr>
              <w:t>套</w:t>
            </w:r>
          </w:p>
        </w:tc>
      </w:tr>
      <w:tr w:rsidR="00D2162F" w:rsidRPr="00A22A46" w:rsidTr="00EA460E">
        <w:trPr>
          <w:trHeight w:val="567"/>
          <w:jc w:val="center"/>
        </w:trPr>
        <w:tc>
          <w:tcPr>
            <w:tcW w:w="585" w:type="pct"/>
            <w:vMerge/>
            <w:vAlign w:val="center"/>
          </w:tcPr>
          <w:p w:rsidR="00D2162F" w:rsidRPr="00A22A46" w:rsidRDefault="00D2162F" w:rsidP="00EA460E">
            <w:pPr>
              <w:spacing w:line="360" w:lineRule="auto"/>
              <w:contextualSpacing/>
              <w:jc w:val="center"/>
              <w:rPr>
                <w:rFonts w:ascii="仿宋" w:eastAsia="仿宋" w:hAnsi="仿宋"/>
                <w:kern w:val="0"/>
                <w:sz w:val="24"/>
              </w:rPr>
            </w:pPr>
          </w:p>
        </w:tc>
        <w:tc>
          <w:tcPr>
            <w:tcW w:w="1347" w:type="pct"/>
            <w:vMerge/>
            <w:vAlign w:val="center"/>
          </w:tcPr>
          <w:p w:rsidR="00D2162F" w:rsidRPr="00A22A46" w:rsidRDefault="00D2162F" w:rsidP="00EA460E">
            <w:pPr>
              <w:spacing w:line="360" w:lineRule="auto"/>
              <w:contextualSpacing/>
              <w:jc w:val="center"/>
              <w:rPr>
                <w:rFonts w:ascii="仿宋" w:eastAsia="仿宋" w:hAnsi="仿宋"/>
                <w:kern w:val="0"/>
                <w:sz w:val="24"/>
              </w:rPr>
            </w:pPr>
          </w:p>
        </w:tc>
        <w:tc>
          <w:tcPr>
            <w:tcW w:w="1918" w:type="pct"/>
            <w:vAlign w:val="center"/>
          </w:tcPr>
          <w:p w:rsidR="00D2162F" w:rsidRPr="00A22A46" w:rsidRDefault="00D2162F" w:rsidP="00EA460E">
            <w:pPr>
              <w:spacing w:line="360" w:lineRule="auto"/>
              <w:contextualSpacing/>
              <w:jc w:val="center"/>
              <w:rPr>
                <w:rFonts w:ascii="仿宋" w:eastAsia="仿宋" w:hAnsi="仿宋"/>
                <w:kern w:val="0"/>
                <w:sz w:val="24"/>
              </w:rPr>
            </w:pPr>
            <w:r w:rsidRPr="00A22A46">
              <w:rPr>
                <w:rFonts w:ascii="仿宋" w:eastAsia="仿宋" w:hAnsi="仿宋"/>
                <w:kern w:val="0"/>
                <w:sz w:val="24"/>
              </w:rPr>
              <w:t>样本库管理工作站软件</w:t>
            </w:r>
          </w:p>
        </w:tc>
        <w:tc>
          <w:tcPr>
            <w:tcW w:w="536" w:type="pct"/>
            <w:vAlign w:val="center"/>
          </w:tcPr>
          <w:p w:rsidR="00D2162F" w:rsidRPr="00A22A46" w:rsidRDefault="00D2162F" w:rsidP="00EA460E">
            <w:pPr>
              <w:spacing w:line="360" w:lineRule="auto"/>
              <w:contextualSpacing/>
              <w:jc w:val="center"/>
              <w:rPr>
                <w:rFonts w:ascii="仿宋" w:eastAsia="仿宋" w:hAnsi="仿宋"/>
                <w:kern w:val="0"/>
                <w:sz w:val="24"/>
              </w:rPr>
            </w:pPr>
            <w:r w:rsidRPr="00A22A46">
              <w:rPr>
                <w:rFonts w:ascii="仿宋" w:eastAsia="仿宋" w:hAnsi="仿宋"/>
                <w:kern w:val="0"/>
                <w:sz w:val="24"/>
              </w:rPr>
              <w:t>1</w:t>
            </w:r>
          </w:p>
        </w:tc>
        <w:tc>
          <w:tcPr>
            <w:tcW w:w="614" w:type="pct"/>
            <w:vAlign w:val="center"/>
          </w:tcPr>
          <w:p w:rsidR="00D2162F" w:rsidRPr="00A22A46" w:rsidRDefault="00D2162F" w:rsidP="00EA460E">
            <w:pPr>
              <w:spacing w:line="360" w:lineRule="auto"/>
              <w:contextualSpacing/>
              <w:jc w:val="center"/>
              <w:rPr>
                <w:rFonts w:ascii="仿宋" w:eastAsia="仿宋" w:hAnsi="仿宋"/>
                <w:kern w:val="0"/>
                <w:sz w:val="24"/>
              </w:rPr>
            </w:pPr>
            <w:r w:rsidRPr="00A22A46">
              <w:rPr>
                <w:rFonts w:ascii="仿宋" w:eastAsia="仿宋" w:hAnsi="仿宋"/>
                <w:kern w:val="0"/>
                <w:sz w:val="24"/>
              </w:rPr>
              <w:t>套</w:t>
            </w:r>
          </w:p>
        </w:tc>
      </w:tr>
      <w:tr w:rsidR="00D2162F" w:rsidRPr="00A22A46" w:rsidTr="00EA460E">
        <w:trPr>
          <w:trHeight w:val="567"/>
          <w:jc w:val="center"/>
        </w:trPr>
        <w:tc>
          <w:tcPr>
            <w:tcW w:w="585" w:type="pct"/>
            <w:vMerge/>
            <w:vAlign w:val="center"/>
          </w:tcPr>
          <w:p w:rsidR="00D2162F" w:rsidRPr="00A22A46" w:rsidRDefault="00D2162F" w:rsidP="00EA460E">
            <w:pPr>
              <w:spacing w:line="360" w:lineRule="auto"/>
              <w:contextualSpacing/>
              <w:jc w:val="center"/>
              <w:rPr>
                <w:rFonts w:ascii="仿宋" w:eastAsia="仿宋" w:hAnsi="仿宋"/>
                <w:kern w:val="0"/>
                <w:sz w:val="24"/>
              </w:rPr>
            </w:pPr>
          </w:p>
        </w:tc>
        <w:tc>
          <w:tcPr>
            <w:tcW w:w="1347" w:type="pct"/>
            <w:vMerge/>
            <w:vAlign w:val="center"/>
          </w:tcPr>
          <w:p w:rsidR="00D2162F" w:rsidRPr="00A22A46" w:rsidRDefault="00D2162F" w:rsidP="00EA460E">
            <w:pPr>
              <w:spacing w:line="360" w:lineRule="auto"/>
              <w:contextualSpacing/>
              <w:jc w:val="center"/>
              <w:rPr>
                <w:rFonts w:ascii="仿宋" w:eastAsia="仿宋" w:hAnsi="仿宋"/>
                <w:kern w:val="0"/>
                <w:sz w:val="24"/>
              </w:rPr>
            </w:pPr>
          </w:p>
        </w:tc>
        <w:tc>
          <w:tcPr>
            <w:tcW w:w="1918" w:type="pct"/>
            <w:vAlign w:val="center"/>
          </w:tcPr>
          <w:p w:rsidR="00D2162F" w:rsidRPr="00A22A46" w:rsidRDefault="00D2162F" w:rsidP="00EA460E">
            <w:pPr>
              <w:spacing w:line="360" w:lineRule="auto"/>
              <w:contextualSpacing/>
              <w:jc w:val="center"/>
              <w:rPr>
                <w:rFonts w:ascii="仿宋" w:eastAsia="仿宋" w:hAnsi="仿宋"/>
                <w:kern w:val="0"/>
                <w:sz w:val="24"/>
              </w:rPr>
            </w:pPr>
            <w:r w:rsidRPr="00A22A46">
              <w:rPr>
                <w:rFonts w:ascii="仿宋" w:eastAsia="仿宋" w:hAnsi="仿宋"/>
                <w:kern w:val="0"/>
                <w:sz w:val="24"/>
              </w:rPr>
              <w:t>试剂耗材管理系统</w:t>
            </w:r>
          </w:p>
        </w:tc>
        <w:tc>
          <w:tcPr>
            <w:tcW w:w="536" w:type="pct"/>
            <w:vAlign w:val="center"/>
          </w:tcPr>
          <w:p w:rsidR="00D2162F" w:rsidRPr="00A22A46" w:rsidRDefault="00D2162F" w:rsidP="00EA460E">
            <w:pPr>
              <w:spacing w:line="360" w:lineRule="auto"/>
              <w:contextualSpacing/>
              <w:jc w:val="center"/>
              <w:rPr>
                <w:rFonts w:ascii="仿宋" w:eastAsia="仿宋" w:hAnsi="仿宋"/>
                <w:kern w:val="0"/>
                <w:sz w:val="24"/>
              </w:rPr>
            </w:pPr>
            <w:r w:rsidRPr="00A22A46">
              <w:rPr>
                <w:rFonts w:ascii="仿宋" w:eastAsia="仿宋" w:hAnsi="仿宋"/>
                <w:kern w:val="0"/>
                <w:sz w:val="24"/>
              </w:rPr>
              <w:t>1</w:t>
            </w:r>
          </w:p>
        </w:tc>
        <w:tc>
          <w:tcPr>
            <w:tcW w:w="614" w:type="pct"/>
            <w:vAlign w:val="center"/>
          </w:tcPr>
          <w:p w:rsidR="00D2162F" w:rsidRPr="00A22A46" w:rsidRDefault="00D2162F" w:rsidP="00EA460E">
            <w:pPr>
              <w:spacing w:line="360" w:lineRule="auto"/>
              <w:contextualSpacing/>
              <w:jc w:val="center"/>
              <w:rPr>
                <w:rFonts w:ascii="仿宋" w:eastAsia="仿宋" w:hAnsi="仿宋"/>
                <w:kern w:val="0"/>
                <w:sz w:val="24"/>
              </w:rPr>
            </w:pPr>
            <w:r w:rsidRPr="00A22A46">
              <w:rPr>
                <w:rFonts w:ascii="仿宋" w:eastAsia="仿宋" w:hAnsi="仿宋"/>
                <w:kern w:val="0"/>
                <w:sz w:val="24"/>
              </w:rPr>
              <w:t>套</w:t>
            </w:r>
          </w:p>
        </w:tc>
      </w:tr>
      <w:tr w:rsidR="00D2162F" w:rsidRPr="00A22A46" w:rsidTr="00EA460E">
        <w:trPr>
          <w:trHeight w:val="567"/>
          <w:jc w:val="center"/>
        </w:trPr>
        <w:tc>
          <w:tcPr>
            <w:tcW w:w="585" w:type="pct"/>
            <w:vMerge w:val="restart"/>
            <w:vAlign w:val="center"/>
          </w:tcPr>
          <w:p w:rsidR="00D2162F" w:rsidRPr="00A22A46" w:rsidRDefault="00D2162F" w:rsidP="00EA460E">
            <w:pPr>
              <w:spacing w:line="360" w:lineRule="auto"/>
              <w:contextualSpacing/>
              <w:jc w:val="center"/>
              <w:rPr>
                <w:rFonts w:ascii="仿宋" w:eastAsia="仿宋" w:hAnsi="仿宋"/>
                <w:kern w:val="0"/>
                <w:sz w:val="24"/>
              </w:rPr>
            </w:pPr>
            <w:r w:rsidRPr="00A22A46">
              <w:rPr>
                <w:rFonts w:ascii="仿宋" w:eastAsia="仿宋" w:hAnsi="仿宋" w:hint="eastAsia"/>
                <w:kern w:val="0"/>
                <w:sz w:val="24"/>
              </w:rPr>
              <w:t>3</w:t>
            </w:r>
            <w:r w:rsidRPr="00A22A46">
              <w:rPr>
                <w:rFonts w:ascii="仿宋" w:eastAsia="仿宋" w:hAnsi="仿宋"/>
                <w:kern w:val="0"/>
                <w:sz w:val="24"/>
              </w:rPr>
              <w:t>-2</w:t>
            </w:r>
          </w:p>
        </w:tc>
        <w:tc>
          <w:tcPr>
            <w:tcW w:w="1347" w:type="pct"/>
            <w:vMerge w:val="restart"/>
            <w:vAlign w:val="center"/>
          </w:tcPr>
          <w:p w:rsidR="00D2162F" w:rsidRPr="00A22A46" w:rsidRDefault="00D2162F" w:rsidP="00EA460E">
            <w:pPr>
              <w:spacing w:line="360" w:lineRule="auto"/>
              <w:contextualSpacing/>
              <w:jc w:val="center"/>
              <w:rPr>
                <w:rFonts w:ascii="仿宋" w:eastAsia="仿宋" w:hAnsi="仿宋"/>
                <w:kern w:val="0"/>
                <w:sz w:val="24"/>
              </w:rPr>
            </w:pPr>
            <w:r w:rsidRPr="00A22A46">
              <w:rPr>
                <w:rFonts w:ascii="仿宋" w:eastAsia="仿宋" w:hAnsi="仿宋"/>
                <w:kern w:val="0"/>
                <w:sz w:val="24"/>
              </w:rPr>
              <w:t>数字病理影像平台</w:t>
            </w:r>
          </w:p>
        </w:tc>
        <w:tc>
          <w:tcPr>
            <w:tcW w:w="1918" w:type="pct"/>
            <w:vAlign w:val="center"/>
          </w:tcPr>
          <w:p w:rsidR="00D2162F" w:rsidRPr="00A22A46" w:rsidRDefault="00D2162F" w:rsidP="00EA460E">
            <w:pPr>
              <w:spacing w:line="360" w:lineRule="auto"/>
              <w:contextualSpacing/>
              <w:jc w:val="center"/>
              <w:rPr>
                <w:rFonts w:ascii="仿宋" w:eastAsia="仿宋" w:hAnsi="仿宋"/>
                <w:kern w:val="0"/>
                <w:sz w:val="24"/>
              </w:rPr>
            </w:pPr>
            <w:r w:rsidRPr="00A22A46">
              <w:rPr>
                <w:rFonts w:ascii="仿宋" w:eastAsia="仿宋" w:hAnsi="仿宋"/>
                <w:kern w:val="0"/>
                <w:sz w:val="24"/>
              </w:rPr>
              <w:t>数字病理影像平台病例管理软件</w:t>
            </w:r>
          </w:p>
        </w:tc>
        <w:tc>
          <w:tcPr>
            <w:tcW w:w="536" w:type="pct"/>
            <w:vAlign w:val="center"/>
          </w:tcPr>
          <w:p w:rsidR="00D2162F" w:rsidRPr="00A22A46" w:rsidRDefault="00D2162F" w:rsidP="00EA460E">
            <w:pPr>
              <w:spacing w:line="360" w:lineRule="auto"/>
              <w:contextualSpacing/>
              <w:jc w:val="center"/>
              <w:rPr>
                <w:rFonts w:ascii="仿宋" w:eastAsia="仿宋" w:hAnsi="仿宋"/>
                <w:kern w:val="0"/>
                <w:sz w:val="24"/>
              </w:rPr>
            </w:pPr>
            <w:r w:rsidRPr="00A22A46">
              <w:rPr>
                <w:rFonts w:ascii="仿宋" w:eastAsia="仿宋" w:hAnsi="仿宋"/>
                <w:kern w:val="0"/>
                <w:sz w:val="24"/>
              </w:rPr>
              <w:t>1</w:t>
            </w:r>
          </w:p>
        </w:tc>
        <w:tc>
          <w:tcPr>
            <w:tcW w:w="614" w:type="pct"/>
            <w:vAlign w:val="center"/>
          </w:tcPr>
          <w:p w:rsidR="00D2162F" w:rsidRPr="00A22A46" w:rsidRDefault="00D2162F" w:rsidP="00EA460E">
            <w:pPr>
              <w:spacing w:line="360" w:lineRule="auto"/>
              <w:contextualSpacing/>
              <w:jc w:val="center"/>
              <w:rPr>
                <w:rFonts w:ascii="仿宋" w:eastAsia="仿宋" w:hAnsi="仿宋"/>
                <w:kern w:val="0"/>
                <w:sz w:val="24"/>
              </w:rPr>
            </w:pPr>
            <w:r w:rsidRPr="00A22A46">
              <w:rPr>
                <w:rFonts w:ascii="仿宋" w:eastAsia="仿宋" w:hAnsi="仿宋"/>
                <w:kern w:val="0"/>
                <w:sz w:val="24"/>
              </w:rPr>
              <w:t>套</w:t>
            </w:r>
          </w:p>
        </w:tc>
      </w:tr>
      <w:tr w:rsidR="00D2162F" w:rsidRPr="00A22A46" w:rsidTr="00EA460E">
        <w:trPr>
          <w:trHeight w:val="567"/>
          <w:jc w:val="center"/>
        </w:trPr>
        <w:tc>
          <w:tcPr>
            <w:tcW w:w="585" w:type="pct"/>
            <w:vMerge/>
            <w:vAlign w:val="center"/>
          </w:tcPr>
          <w:p w:rsidR="00D2162F" w:rsidRPr="00A22A46" w:rsidRDefault="00D2162F" w:rsidP="00EA460E">
            <w:pPr>
              <w:spacing w:line="360" w:lineRule="auto"/>
              <w:contextualSpacing/>
              <w:jc w:val="center"/>
              <w:rPr>
                <w:rFonts w:ascii="仿宋" w:eastAsia="仿宋" w:hAnsi="仿宋"/>
                <w:kern w:val="0"/>
                <w:sz w:val="24"/>
              </w:rPr>
            </w:pPr>
          </w:p>
        </w:tc>
        <w:tc>
          <w:tcPr>
            <w:tcW w:w="1347" w:type="pct"/>
            <w:vMerge/>
            <w:vAlign w:val="center"/>
          </w:tcPr>
          <w:p w:rsidR="00D2162F" w:rsidRPr="00A22A46" w:rsidRDefault="00D2162F" w:rsidP="00EA460E">
            <w:pPr>
              <w:spacing w:line="360" w:lineRule="auto"/>
              <w:contextualSpacing/>
              <w:jc w:val="center"/>
              <w:rPr>
                <w:rFonts w:ascii="仿宋" w:eastAsia="仿宋" w:hAnsi="仿宋"/>
                <w:kern w:val="0"/>
                <w:sz w:val="24"/>
              </w:rPr>
            </w:pPr>
          </w:p>
        </w:tc>
        <w:tc>
          <w:tcPr>
            <w:tcW w:w="1918" w:type="pct"/>
            <w:vAlign w:val="center"/>
          </w:tcPr>
          <w:p w:rsidR="00D2162F" w:rsidRPr="00A22A46" w:rsidRDefault="00D2162F" w:rsidP="00EA460E">
            <w:pPr>
              <w:spacing w:line="360" w:lineRule="auto"/>
              <w:contextualSpacing/>
              <w:jc w:val="center"/>
              <w:rPr>
                <w:rFonts w:ascii="仿宋" w:eastAsia="仿宋" w:hAnsi="仿宋"/>
                <w:kern w:val="0"/>
                <w:sz w:val="24"/>
              </w:rPr>
            </w:pPr>
            <w:r w:rsidRPr="00A22A46">
              <w:rPr>
                <w:rFonts w:ascii="仿宋" w:eastAsia="仿宋" w:hAnsi="仿宋"/>
                <w:kern w:val="0"/>
                <w:sz w:val="24"/>
              </w:rPr>
              <w:t>数字切片图像解析及上传模块</w:t>
            </w:r>
          </w:p>
        </w:tc>
        <w:tc>
          <w:tcPr>
            <w:tcW w:w="536" w:type="pct"/>
            <w:vAlign w:val="center"/>
          </w:tcPr>
          <w:p w:rsidR="00D2162F" w:rsidRPr="00A22A46" w:rsidRDefault="00D2162F" w:rsidP="00EA460E">
            <w:pPr>
              <w:spacing w:line="360" w:lineRule="auto"/>
              <w:contextualSpacing/>
              <w:jc w:val="center"/>
              <w:rPr>
                <w:rFonts w:ascii="仿宋" w:eastAsia="仿宋" w:hAnsi="仿宋"/>
                <w:kern w:val="0"/>
                <w:sz w:val="24"/>
              </w:rPr>
            </w:pPr>
            <w:r w:rsidRPr="00A22A46">
              <w:rPr>
                <w:rFonts w:ascii="仿宋" w:eastAsia="仿宋" w:hAnsi="仿宋"/>
                <w:kern w:val="0"/>
                <w:sz w:val="24"/>
              </w:rPr>
              <w:t>1</w:t>
            </w:r>
          </w:p>
        </w:tc>
        <w:tc>
          <w:tcPr>
            <w:tcW w:w="614" w:type="pct"/>
            <w:vAlign w:val="center"/>
          </w:tcPr>
          <w:p w:rsidR="00D2162F" w:rsidRPr="00A22A46" w:rsidRDefault="00D2162F" w:rsidP="00EA460E">
            <w:pPr>
              <w:spacing w:line="360" w:lineRule="auto"/>
              <w:contextualSpacing/>
              <w:jc w:val="center"/>
              <w:rPr>
                <w:rFonts w:ascii="仿宋" w:eastAsia="仿宋" w:hAnsi="仿宋"/>
                <w:kern w:val="0"/>
                <w:sz w:val="24"/>
              </w:rPr>
            </w:pPr>
            <w:r w:rsidRPr="00A22A46">
              <w:rPr>
                <w:rFonts w:ascii="仿宋" w:eastAsia="仿宋" w:hAnsi="仿宋"/>
                <w:kern w:val="0"/>
                <w:sz w:val="24"/>
              </w:rPr>
              <w:t>套</w:t>
            </w:r>
          </w:p>
        </w:tc>
      </w:tr>
      <w:tr w:rsidR="00D2162F" w:rsidRPr="00A22A46" w:rsidTr="00EA460E">
        <w:trPr>
          <w:trHeight w:val="567"/>
          <w:jc w:val="center"/>
        </w:trPr>
        <w:tc>
          <w:tcPr>
            <w:tcW w:w="585" w:type="pct"/>
            <w:vMerge/>
            <w:vAlign w:val="center"/>
          </w:tcPr>
          <w:p w:rsidR="00D2162F" w:rsidRPr="00A22A46" w:rsidRDefault="00D2162F" w:rsidP="00EA460E">
            <w:pPr>
              <w:spacing w:line="360" w:lineRule="auto"/>
              <w:contextualSpacing/>
              <w:jc w:val="center"/>
              <w:rPr>
                <w:rFonts w:ascii="仿宋" w:eastAsia="仿宋" w:hAnsi="仿宋"/>
                <w:kern w:val="0"/>
                <w:sz w:val="24"/>
              </w:rPr>
            </w:pPr>
          </w:p>
        </w:tc>
        <w:tc>
          <w:tcPr>
            <w:tcW w:w="1347" w:type="pct"/>
            <w:vMerge/>
            <w:vAlign w:val="center"/>
          </w:tcPr>
          <w:p w:rsidR="00D2162F" w:rsidRPr="00A22A46" w:rsidRDefault="00D2162F" w:rsidP="00EA460E">
            <w:pPr>
              <w:spacing w:line="360" w:lineRule="auto"/>
              <w:contextualSpacing/>
              <w:jc w:val="center"/>
              <w:rPr>
                <w:rFonts w:ascii="仿宋" w:eastAsia="仿宋" w:hAnsi="仿宋"/>
                <w:kern w:val="0"/>
                <w:sz w:val="24"/>
              </w:rPr>
            </w:pPr>
          </w:p>
        </w:tc>
        <w:tc>
          <w:tcPr>
            <w:tcW w:w="1918" w:type="pct"/>
            <w:vAlign w:val="center"/>
          </w:tcPr>
          <w:p w:rsidR="00D2162F" w:rsidRPr="00A22A46" w:rsidRDefault="00D2162F" w:rsidP="00EA460E">
            <w:pPr>
              <w:spacing w:line="360" w:lineRule="auto"/>
              <w:contextualSpacing/>
              <w:jc w:val="center"/>
              <w:rPr>
                <w:rFonts w:ascii="仿宋" w:eastAsia="仿宋" w:hAnsi="仿宋"/>
                <w:kern w:val="0"/>
                <w:sz w:val="24"/>
              </w:rPr>
            </w:pPr>
            <w:r w:rsidRPr="00A22A46">
              <w:rPr>
                <w:rFonts w:ascii="仿宋" w:eastAsia="仿宋" w:hAnsi="仿宋"/>
                <w:kern w:val="0"/>
                <w:sz w:val="24"/>
              </w:rPr>
              <w:t>AI系统接口软件</w:t>
            </w:r>
          </w:p>
        </w:tc>
        <w:tc>
          <w:tcPr>
            <w:tcW w:w="536" w:type="pct"/>
            <w:vAlign w:val="center"/>
          </w:tcPr>
          <w:p w:rsidR="00D2162F" w:rsidRPr="00A22A46" w:rsidRDefault="00D2162F" w:rsidP="00EA460E">
            <w:pPr>
              <w:spacing w:line="360" w:lineRule="auto"/>
              <w:contextualSpacing/>
              <w:jc w:val="center"/>
              <w:rPr>
                <w:rFonts w:ascii="仿宋" w:eastAsia="仿宋" w:hAnsi="仿宋"/>
                <w:kern w:val="0"/>
                <w:sz w:val="24"/>
              </w:rPr>
            </w:pPr>
            <w:r w:rsidRPr="00A22A46">
              <w:rPr>
                <w:rFonts w:ascii="仿宋" w:eastAsia="仿宋" w:hAnsi="仿宋"/>
                <w:kern w:val="0"/>
                <w:sz w:val="24"/>
              </w:rPr>
              <w:t>1</w:t>
            </w:r>
          </w:p>
        </w:tc>
        <w:tc>
          <w:tcPr>
            <w:tcW w:w="614" w:type="pct"/>
            <w:vAlign w:val="center"/>
          </w:tcPr>
          <w:p w:rsidR="00D2162F" w:rsidRPr="00A22A46" w:rsidRDefault="00D2162F" w:rsidP="00EA460E">
            <w:pPr>
              <w:spacing w:line="360" w:lineRule="auto"/>
              <w:contextualSpacing/>
              <w:jc w:val="center"/>
              <w:rPr>
                <w:rFonts w:ascii="仿宋" w:eastAsia="仿宋" w:hAnsi="仿宋"/>
                <w:kern w:val="0"/>
                <w:sz w:val="24"/>
              </w:rPr>
            </w:pPr>
            <w:r w:rsidRPr="00A22A46">
              <w:rPr>
                <w:rFonts w:ascii="仿宋" w:eastAsia="仿宋" w:hAnsi="仿宋"/>
                <w:kern w:val="0"/>
                <w:sz w:val="24"/>
              </w:rPr>
              <w:t>套</w:t>
            </w:r>
          </w:p>
        </w:tc>
      </w:tr>
    </w:tbl>
    <w:p w:rsidR="00D2162F" w:rsidRPr="00A22A46" w:rsidRDefault="00D2162F" w:rsidP="00D2162F">
      <w:pPr>
        <w:pStyle w:val="4"/>
        <w:spacing w:before="0" w:after="0" w:line="360" w:lineRule="auto"/>
        <w:contextualSpacing/>
        <w:rPr>
          <w:rFonts w:ascii="仿宋" w:eastAsia="仿宋" w:hAnsi="仿宋"/>
          <w:sz w:val="24"/>
          <w:szCs w:val="24"/>
        </w:rPr>
      </w:pPr>
      <w:r w:rsidRPr="00A22A46">
        <w:rPr>
          <w:rFonts w:ascii="仿宋" w:eastAsia="仿宋" w:hAnsi="仿宋"/>
          <w:sz w:val="24"/>
          <w:szCs w:val="24"/>
        </w:rPr>
        <w:t>（二）技术和服务要求</w:t>
      </w:r>
    </w:p>
    <w:p w:rsidR="00D2162F" w:rsidRPr="00A22A46" w:rsidRDefault="00D2162F" w:rsidP="00D2162F">
      <w:pPr>
        <w:pStyle w:val="5"/>
        <w:spacing w:before="0" w:after="0" w:line="360" w:lineRule="auto"/>
        <w:contextualSpacing/>
        <w:rPr>
          <w:rFonts w:ascii="仿宋" w:eastAsia="仿宋" w:hAnsi="仿宋"/>
          <w:sz w:val="24"/>
          <w:szCs w:val="24"/>
        </w:rPr>
      </w:pPr>
      <w:r w:rsidRPr="00A22A46">
        <w:rPr>
          <w:rFonts w:ascii="仿宋" w:eastAsia="仿宋" w:hAnsi="仿宋"/>
          <w:sz w:val="24"/>
          <w:szCs w:val="24"/>
        </w:rPr>
        <w:t>1.总体架构</w:t>
      </w:r>
    </w:p>
    <w:p w:rsidR="00D2162F" w:rsidRPr="00A22A46" w:rsidRDefault="00D2162F" w:rsidP="00D2162F">
      <w:pPr>
        <w:spacing w:line="360" w:lineRule="auto"/>
        <w:ind w:firstLine="480"/>
        <w:contextualSpacing/>
        <w:jc w:val="left"/>
        <w:rPr>
          <w:rFonts w:ascii="仿宋" w:eastAsia="仿宋" w:hAnsi="仿宋"/>
          <w:sz w:val="24"/>
        </w:rPr>
      </w:pPr>
      <w:r w:rsidRPr="00A22A46">
        <w:rPr>
          <w:rFonts w:ascii="仿宋" w:eastAsia="仿宋" w:hAnsi="仿宋"/>
          <w:sz w:val="24"/>
        </w:rPr>
        <w:t>通过建设病理技术流程管理系统，可为医院病理科提供一套完整先进的病理技术核心流程二维码管理解决方案，帮助病理科技术员实现“一一对应”的病理技术操作体验，在操作中减少出错风险、提升工作效率，从而实现对病理技术质控工作的完整管理，促进整体诊疗质量的提升。通过数字病理影像平台的信息整合功能，集成当前病例信息、医嘱信息及全视野数字切片，病理科医生在数字病理影像平台上通过高清计算机查看肉眼所见、取材明细等相关病例信息，同时进行病理数字化切片的浏览、标注、截取及诊断。实现传统物理病理切片的数字信息化，建立起数字病理图像数据库，长期保存有价值的数字病理影像。</w:t>
      </w:r>
    </w:p>
    <w:p w:rsidR="00D2162F" w:rsidRPr="00A22A46" w:rsidRDefault="00D2162F" w:rsidP="00D2162F">
      <w:pPr>
        <w:pStyle w:val="5"/>
        <w:spacing w:before="0" w:after="0" w:line="360" w:lineRule="auto"/>
        <w:contextualSpacing/>
        <w:rPr>
          <w:rFonts w:ascii="仿宋" w:eastAsia="仿宋" w:hAnsi="仿宋"/>
          <w:sz w:val="24"/>
          <w:szCs w:val="24"/>
        </w:rPr>
      </w:pPr>
      <w:r w:rsidRPr="00A22A46">
        <w:rPr>
          <w:rFonts w:ascii="仿宋" w:eastAsia="仿宋" w:hAnsi="仿宋"/>
          <w:sz w:val="24"/>
          <w:szCs w:val="24"/>
        </w:rPr>
        <w:t>2.系统建设服务</w:t>
      </w:r>
    </w:p>
    <w:p w:rsidR="00D2162F" w:rsidRPr="00A22A46" w:rsidRDefault="00D2162F" w:rsidP="00D2162F">
      <w:pPr>
        <w:spacing w:line="360" w:lineRule="auto"/>
        <w:contextualSpacing/>
        <w:rPr>
          <w:rFonts w:ascii="仿宋" w:eastAsia="仿宋" w:hAnsi="仿宋"/>
          <w:b/>
          <w:sz w:val="24"/>
        </w:rPr>
      </w:pPr>
      <w:r w:rsidRPr="00A22A46">
        <w:rPr>
          <w:rFonts w:ascii="仿宋" w:eastAsia="仿宋" w:hAnsi="仿宋"/>
          <w:b/>
          <w:sz w:val="24"/>
        </w:rPr>
        <w:t>2.1.服务标准</w:t>
      </w:r>
    </w:p>
    <w:p w:rsidR="00D2162F" w:rsidRPr="00A22A46" w:rsidRDefault="00D2162F" w:rsidP="00E7350A">
      <w:pPr>
        <w:pStyle w:val="afe"/>
        <w:numPr>
          <w:ilvl w:val="1"/>
          <w:numId w:val="39"/>
        </w:numPr>
        <w:spacing w:line="360" w:lineRule="auto"/>
        <w:ind w:left="1276" w:firstLineChars="0" w:hanging="425"/>
        <w:contextualSpacing/>
        <w:rPr>
          <w:rFonts w:ascii="仿宋" w:eastAsia="仿宋" w:hAnsi="仿宋"/>
          <w:sz w:val="24"/>
          <w:szCs w:val="24"/>
        </w:rPr>
      </w:pPr>
      <w:r w:rsidRPr="00A22A46">
        <w:rPr>
          <w:rFonts w:ascii="仿宋" w:eastAsia="仿宋" w:hAnsi="仿宋"/>
          <w:sz w:val="24"/>
          <w:szCs w:val="24"/>
        </w:rPr>
        <w:t>符合国家相关行业质量标准，具备完善的售后服务体系。</w:t>
      </w:r>
    </w:p>
    <w:p w:rsidR="00D2162F" w:rsidRPr="00A22A46" w:rsidRDefault="00D2162F" w:rsidP="00E7350A">
      <w:pPr>
        <w:pStyle w:val="afe"/>
        <w:numPr>
          <w:ilvl w:val="1"/>
          <w:numId w:val="39"/>
        </w:numPr>
        <w:spacing w:line="360" w:lineRule="auto"/>
        <w:ind w:left="1276" w:firstLineChars="0" w:hanging="425"/>
        <w:contextualSpacing/>
        <w:rPr>
          <w:rFonts w:ascii="仿宋" w:eastAsia="仿宋" w:hAnsi="仿宋"/>
          <w:sz w:val="24"/>
          <w:szCs w:val="24"/>
        </w:rPr>
      </w:pPr>
      <w:r w:rsidRPr="00A22A46">
        <w:rPr>
          <w:rFonts w:ascii="仿宋" w:eastAsia="仿宋" w:hAnsi="仿宋"/>
          <w:sz w:val="24"/>
          <w:szCs w:val="24"/>
        </w:rPr>
        <w:t>提供完整的软件产品和相关技术文档，确保产品可操作、易维护。</w:t>
      </w:r>
    </w:p>
    <w:p w:rsidR="00D2162F" w:rsidRPr="00A22A46" w:rsidRDefault="00D2162F" w:rsidP="00E7350A">
      <w:pPr>
        <w:pStyle w:val="afe"/>
        <w:numPr>
          <w:ilvl w:val="1"/>
          <w:numId w:val="39"/>
        </w:numPr>
        <w:spacing w:line="360" w:lineRule="auto"/>
        <w:ind w:left="1276" w:firstLineChars="0" w:hanging="425"/>
        <w:contextualSpacing/>
        <w:rPr>
          <w:rFonts w:ascii="仿宋" w:eastAsia="仿宋" w:hAnsi="仿宋"/>
          <w:sz w:val="24"/>
          <w:szCs w:val="24"/>
        </w:rPr>
      </w:pPr>
      <w:r w:rsidRPr="00A22A46">
        <w:rPr>
          <w:rFonts w:ascii="仿宋" w:eastAsia="仿宋" w:hAnsi="仿宋"/>
          <w:sz w:val="24"/>
          <w:szCs w:val="24"/>
        </w:rPr>
        <w:lastRenderedPageBreak/>
        <w:t>系统运行稳定，确保在高峰时段和高并发情况下仍能正常使用。</w:t>
      </w:r>
    </w:p>
    <w:p w:rsidR="00D2162F" w:rsidRPr="00A22A46" w:rsidRDefault="00D2162F" w:rsidP="00E7350A">
      <w:pPr>
        <w:pStyle w:val="afe"/>
        <w:numPr>
          <w:ilvl w:val="1"/>
          <w:numId w:val="39"/>
        </w:numPr>
        <w:spacing w:line="360" w:lineRule="auto"/>
        <w:ind w:left="1276" w:firstLineChars="0" w:hanging="425"/>
        <w:contextualSpacing/>
        <w:rPr>
          <w:rFonts w:ascii="仿宋" w:eastAsia="仿宋" w:hAnsi="仿宋"/>
          <w:sz w:val="24"/>
          <w:szCs w:val="24"/>
        </w:rPr>
      </w:pPr>
      <w:r w:rsidRPr="00A22A46">
        <w:rPr>
          <w:rFonts w:ascii="仿宋" w:eastAsia="仿宋" w:hAnsi="仿宋"/>
          <w:sz w:val="24"/>
          <w:szCs w:val="24"/>
        </w:rPr>
        <w:t>提供</w:t>
      </w:r>
      <w:r w:rsidRPr="00A22A46">
        <w:rPr>
          <w:rFonts w:ascii="仿宋" w:eastAsia="仿宋" w:hAnsi="仿宋" w:hint="eastAsia"/>
          <w:sz w:val="24"/>
          <w:szCs w:val="24"/>
        </w:rPr>
        <w:t>每周</w:t>
      </w:r>
      <w:r w:rsidRPr="00A22A46">
        <w:rPr>
          <w:rFonts w:ascii="仿宋" w:eastAsia="仿宋" w:hAnsi="仿宋"/>
          <w:sz w:val="24"/>
          <w:szCs w:val="24"/>
        </w:rPr>
        <w:t>7</w:t>
      </w:r>
      <w:r w:rsidRPr="00A22A46">
        <w:t>×</w:t>
      </w:r>
      <w:r w:rsidRPr="00A22A46">
        <w:rPr>
          <w:rFonts w:ascii="仿宋" w:eastAsia="仿宋" w:hAnsi="仿宋"/>
          <w:sz w:val="24"/>
          <w:szCs w:val="24"/>
        </w:rPr>
        <w:t>24小时不间断电话支持的售后技术服务，确保问题得到及时解决。</w:t>
      </w:r>
    </w:p>
    <w:p w:rsidR="00D2162F" w:rsidRPr="00A22A46" w:rsidRDefault="00D2162F" w:rsidP="00D2162F">
      <w:pPr>
        <w:spacing w:line="360" w:lineRule="auto"/>
        <w:contextualSpacing/>
        <w:rPr>
          <w:rFonts w:ascii="仿宋" w:eastAsia="仿宋" w:hAnsi="仿宋"/>
          <w:b/>
          <w:sz w:val="24"/>
        </w:rPr>
      </w:pPr>
      <w:r w:rsidRPr="00A22A46">
        <w:rPr>
          <w:rFonts w:ascii="仿宋" w:eastAsia="仿宋" w:hAnsi="仿宋"/>
          <w:b/>
          <w:sz w:val="24"/>
        </w:rPr>
        <w:t>2.2.服务效率</w:t>
      </w:r>
    </w:p>
    <w:p w:rsidR="00D2162F" w:rsidRPr="00A22A46" w:rsidRDefault="00D2162F" w:rsidP="00E7350A">
      <w:pPr>
        <w:pStyle w:val="afe"/>
        <w:numPr>
          <w:ilvl w:val="0"/>
          <w:numId w:val="40"/>
        </w:numPr>
        <w:spacing w:line="360" w:lineRule="auto"/>
        <w:ind w:left="1276" w:firstLineChars="0"/>
        <w:contextualSpacing/>
        <w:rPr>
          <w:rFonts w:ascii="仿宋" w:eastAsia="仿宋" w:hAnsi="仿宋"/>
          <w:sz w:val="24"/>
          <w:szCs w:val="24"/>
        </w:rPr>
      </w:pPr>
      <w:r w:rsidRPr="00A22A46">
        <w:rPr>
          <w:rFonts w:ascii="仿宋" w:eastAsia="仿宋" w:hAnsi="仿宋"/>
          <w:sz w:val="24"/>
          <w:szCs w:val="24"/>
        </w:rPr>
        <w:t>项目实施过程中，确保项目进度按照合同按时完成。</w:t>
      </w:r>
    </w:p>
    <w:p w:rsidR="00D2162F" w:rsidRPr="00A22A46" w:rsidRDefault="00D2162F" w:rsidP="00E7350A">
      <w:pPr>
        <w:pStyle w:val="afe"/>
        <w:numPr>
          <w:ilvl w:val="0"/>
          <w:numId w:val="40"/>
        </w:numPr>
        <w:spacing w:line="360" w:lineRule="auto"/>
        <w:ind w:left="1276" w:firstLineChars="0"/>
        <w:contextualSpacing/>
        <w:rPr>
          <w:rFonts w:ascii="仿宋" w:eastAsia="仿宋" w:hAnsi="仿宋"/>
          <w:sz w:val="24"/>
          <w:szCs w:val="24"/>
        </w:rPr>
      </w:pPr>
      <w:r w:rsidRPr="00A22A46">
        <w:rPr>
          <w:rFonts w:ascii="仿宋" w:eastAsia="仿宋" w:hAnsi="仿宋"/>
          <w:sz w:val="24"/>
          <w:szCs w:val="24"/>
        </w:rPr>
        <w:t>问题反馈和处理周期≤24小时，确保问题得到及时解决。</w:t>
      </w:r>
    </w:p>
    <w:p w:rsidR="00D2162F" w:rsidRPr="00A22A46" w:rsidRDefault="00D2162F" w:rsidP="00E7350A">
      <w:pPr>
        <w:pStyle w:val="afe"/>
        <w:numPr>
          <w:ilvl w:val="0"/>
          <w:numId w:val="40"/>
        </w:numPr>
        <w:spacing w:line="360" w:lineRule="auto"/>
        <w:ind w:left="1276" w:firstLineChars="0"/>
        <w:contextualSpacing/>
        <w:rPr>
          <w:rFonts w:ascii="仿宋" w:eastAsia="仿宋" w:hAnsi="仿宋"/>
          <w:sz w:val="24"/>
          <w:szCs w:val="24"/>
        </w:rPr>
      </w:pPr>
      <w:r w:rsidRPr="00A22A46">
        <w:rPr>
          <w:rFonts w:ascii="仿宋" w:eastAsia="仿宋" w:hAnsi="仿宋"/>
          <w:sz w:val="24"/>
          <w:szCs w:val="24"/>
        </w:rPr>
        <w:t>软件系统故障修复时间≤24小时，确保系统正常运行。</w:t>
      </w:r>
    </w:p>
    <w:p w:rsidR="00D2162F" w:rsidRPr="00A22A46" w:rsidRDefault="00D2162F" w:rsidP="00E7350A">
      <w:pPr>
        <w:pStyle w:val="afe"/>
        <w:numPr>
          <w:ilvl w:val="0"/>
          <w:numId w:val="40"/>
        </w:numPr>
        <w:spacing w:line="360" w:lineRule="auto"/>
        <w:ind w:left="1276" w:firstLineChars="0"/>
        <w:contextualSpacing/>
        <w:rPr>
          <w:rFonts w:ascii="仿宋" w:eastAsia="仿宋" w:hAnsi="仿宋"/>
          <w:sz w:val="24"/>
          <w:szCs w:val="24"/>
        </w:rPr>
      </w:pPr>
      <w:r w:rsidRPr="00A22A46">
        <w:rPr>
          <w:rFonts w:ascii="仿宋" w:eastAsia="仿宋" w:hAnsi="仿宋"/>
          <w:sz w:val="24"/>
          <w:szCs w:val="24"/>
        </w:rPr>
        <w:t>定期对系统进行巡检和优化，提高系统稳定性和性能。</w:t>
      </w:r>
    </w:p>
    <w:p w:rsidR="00D2162F" w:rsidRPr="00A22A46" w:rsidRDefault="00D2162F" w:rsidP="00D2162F">
      <w:pPr>
        <w:spacing w:line="360" w:lineRule="auto"/>
        <w:contextualSpacing/>
        <w:rPr>
          <w:rFonts w:ascii="仿宋" w:eastAsia="仿宋" w:hAnsi="仿宋"/>
          <w:b/>
          <w:sz w:val="24"/>
        </w:rPr>
      </w:pPr>
      <w:r w:rsidRPr="00A22A46">
        <w:rPr>
          <w:rFonts w:ascii="仿宋" w:eastAsia="仿宋" w:hAnsi="仿宋"/>
          <w:b/>
          <w:sz w:val="24"/>
        </w:rPr>
        <w:t>2.3.其他要求</w:t>
      </w:r>
    </w:p>
    <w:p w:rsidR="00D2162F" w:rsidRPr="00A22A46" w:rsidRDefault="00D2162F" w:rsidP="00E7350A">
      <w:pPr>
        <w:pStyle w:val="afe"/>
        <w:numPr>
          <w:ilvl w:val="0"/>
          <w:numId w:val="41"/>
        </w:numPr>
        <w:spacing w:line="360" w:lineRule="auto"/>
        <w:ind w:left="1276" w:firstLineChars="0" w:hanging="425"/>
        <w:contextualSpacing/>
        <w:rPr>
          <w:rFonts w:ascii="仿宋" w:eastAsia="仿宋" w:hAnsi="仿宋"/>
          <w:sz w:val="24"/>
          <w:szCs w:val="24"/>
        </w:rPr>
      </w:pPr>
      <w:r w:rsidRPr="00A22A46">
        <w:rPr>
          <w:rFonts w:ascii="仿宋" w:eastAsia="仿宋" w:hAnsi="仿宋"/>
          <w:sz w:val="24"/>
          <w:szCs w:val="24"/>
        </w:rPr>
        <w:t>提供专业的培训和指导，确保医院工作人员能够熟练操作和使用软件系统。</w:t>
      </w:r>
    </w:p>
    <w:p w:rsidR="00D2162F" w:rsidRPr="00A22A46" w:rsidRDefault="00D2162F" w:rsidP="00E7350A">
      <w:pPr>
        <w:pStyle w:val="afe"/>
        <w:numPr>
          <w:ilvl w:val="0"/>
          <w:numId w:val="41"/>
        </w:numPr>
        <w:spacing w:line="360" w:lineRule="auto"/>
        <w:ind w:left="1276" w:firstLineChars="0" w:hanging="425"/>
        <w:contextualSpacing/>
        <w:rPr>
          <w:rFonts w:ascii="仿宋" w:eastAsia="仿宋" w:hAnsi="仿宋"/>
          <w:sz w:val="24"/>
          <w:szCs w:val="24"/>
        </w:rPr>
      </w:pPr>
      <w:r w:rsidRPr="00A22A46">
        <w:rPr>
          <w:rFonts w:ascii="仿宋" w:eastAsia="仿宋" w:hAnsi="仿宋"/>
          <w:sz w:val="24"/>
          <w:szCs w:val="24"/>
        </w:rPr>
        <w:t>建立健全的用户反馈机制，及时收集用户意见和建议，持续优化产品和服务。</w:t>
      </w:r>
    </w:p>
    <w:p w:rsidR="00D2162F" w:rsidRPr="00A22A46" w:rsidRDefault="00D2162F" w:rsidP="00D2162F">
      <w:pPr>
        <w:pStyle w:val="5"/>
        <w:spacing w:before="0" w:after="0" w:line="360" w:lineRule="auto"/>
        <w:contextualSpacing/>
        <w:rPr>
          <w:rFonts w:ascii="仿宋" w:eastAsia="仿宋" w:hAnsi="仿宋"/>
          <w:sz w:val="24"/>
          <w:szCs w:val="24"/>
        </w:rPr>
      </w:pPr>
      <w:r w:rsidRPr="00A22A46">
        <w:rPr>
          <w:rFonts w:ascii="仿宋" w:eastAsia="仿宋" w:hAnsi="仿宋" w:hint="eastAsia"/>
          <w:sz w:val="24"/>
          <w:szCs w:val="24"/>
        </w:rPr>
        <w:t>3.</w:t>
      </w:r>
      <w:r w:rsidRPr="00A22A46">
        <w:rPr>
          <w:rFonts w:ascii="仿宋" w:eastAsia="仿宋" w:hAnsi="仿宋"/>
          <w:sz w:val="24"/>
          <w:szCs w:val="24"/>
        </w:rPr>
        <w:t>技术参数要求</w:t>
      </w:r>
    </w:p>
    <w:p w:rsidR="00D2162F" w:rsidRPr="00A22A46" w:rsidRDefault="00D2162F" w:rsidP="00D2162F">
      <w:pPr>
        <w:spacing w:line="360" w:lineRule="auto"/>
        <w:contextualSpacing/>
        <w:rPr>
          <w:rFonts w:ascii="仿宋" w:eastAsia="仿宋" w:hAnsi="仿宋"/>
          <w:b/>
          <w:sz w:val="24"/>
        </w:rPr>
      </w:pPr>
      <w:bookmarkStart w:id="38" w:name="OLE_LINK58"/>
      <w:bookmarkStart w:id="39" w:name="OLE_LINK59"/>
      <w:r w:rsidRPr="00A22A46">
        <w:rPr>
          <w:rFonts w:ascii="仿宋" w:eastAsia="仿宋" w:hAnsi="仿宋"/>
          <w:b/>
          <w:sz w:val="24"/>
        </w:rPr>
        <w:t>3.1病理技术流程管理系统</w:t>
      </w:r>
      <w:bookmarkEnd w:id="38"/>
      <w:bookmarkEnd w:id="39"/>
      <w:r w:rsidRPr="00A22A46">
        <w:rPr>
          <w:rFonts w:ascii="仿宋" w:eastAsia="仿宋" w:hAnsi="仿宋"/>
          <w:b/>
          <w:sz w:val="24"/>
        </w:rPr>
        <w:t>1套：</w:t>
      </w:r>
    </w:p>
    <w:p w:rsidR="00D2162F" w:rsidRPr="00A22A46" w:rsidRDefault="00D2162F" w:rsidP="00D2162F">
      <w:pPr>
        <w:pStyle w:val="6"/>
        <w:spacing w:before="0" w:after="0" w:line="360" w:lineRule="auto"/>
        <w:contextualSpacing/>
        <w:rPr>
          <w:rFonts w:ascii="仿宋" w:eastAsia="仿宋" w:hAnsi="仿宋"/>
          <w:szCs w:val="24"/>
        </w:rPr>
      </w:pPr>
      <w:r w:rsidRPr="00A22A46">
        <w:rPr>
          <w:rFonts w:ascii="仿宋" w:eastAsia="仿宋" w:hAnsi="仿宋"/>
          <w:szCs w:val="24"/>
        </w:rPr>
        <w:t>3.1</w:t>
      </w:r>
      <w:r w:rsidRPr="00A22A46">
        <w:rPr>
          <w:rFonts w:ascii="仿宋" w:eastAsia="仿宋" w:hAnsi="仿宋" w:hint="eastAsia"/>
          <w:szCs w:val="24"/>
        </w:rPr>
        <w:t xml:space="preserve">.1 </w:t>
      </w:r>
      <w:r w:rsidRPr="00A22A46">
        <w:rPr>
          <w:rFonts w:ascii="仿宋" w:eastAsia="仿宋" w:hAnsi="仿宋"/>
          <w:szCs w:val="24"/>
        </w:rPr>
        <w:t>冰冻切片工位模块</w:t>
      </w:r>
    </w:p>
    <w:p w:rsidR="00D2162F" w:rsidRPr="00A22A46" w:rsidRDefault="00D2162F" w:rsidP="00E7350A">
      <w:pPr>
        <w:pStyle w:val="afe"/>
        <w:numPr>
          <w:ilvl w:val="0"/>
          <w:numId w:val="42"/>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sz w:val="24"/>
          <w:szCs w:val="24"/>
        </w:rPr>
        <w:t>支持在冰冻取材时打印用于追踪组织的标识标签及包埋盒。</w:t>
      </w:r>
    </w:p>
    <w:p w:rsidR="00D2162F" w:rsidRPr="00A22A46" w:rsidRDefault="00D2162F" w:rsidP="00E7350A">
      <w:pPr>
        <w:pStyle w:val="afe"/>
        <w:numPr>
          <w:ilvl w:val="0"/>
          <w:numId w:val="42"/>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sz w:val="24"/>
          <w:szCs w:val="24"/>
        </w:rPr>
        <w:t>支持通过扫描组织标识码，关联并打印对应的玻片标签，并可设定打印份数，支持标签重复打印。</w:t>
      </w:r>
    </w:p>
    <w:p w:rsidR="00D2162F" w:rsidRPr="00A22A46" w:rsidRDefault="00D2162F" w:rsidP="00E7350A">
      <w:pPr>
        <w:pStyle w:val="afe"/>
        <w:numPr>
          <w:ilvl w:val="0"/>
          <w:numId w:val="42"/>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sz w:val="24"/>
          <w:szCs w:val="24"/>
        </w:rPr>
        <w:t>支持通过扫描玻片标识码，记录冰冻切片的完成时间，用于制片及时率统计。</w:t>
      </w:r>
    </w:p>
    <w:p w:rsidR="00D2162F" w:rsidRPr="00A22A46" w:rsidRDefault="00D2162F" w:rsidP="00E7350A">
      <w:pPr>
        <w:pStyle w:val="afe"/>
        <w:numPr>
          <w:ilvl w:val="0"/>
          <w:numId w:val="42"/>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sz w:val="24"/>
          <w:szCs w:val="24"/>
        </w:rPr>
        <w:t>支持读取并提示冰冻重切医嘱信息。</w:t>
      </w:r>
    </w:p>
    <w:p w:rsidR="00D2162F" w:rsidRPr="00A22A46" w:rsidRDefault="00D2162F" w:rsidP="00E7350A">
      <w:pPr>
        <w:pStyle w:val="afe"/>
        <w:numPr>
          <w:ilvl w:val="0"/>
          <w:numId w:val="42"/>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hint="eastAsia"/>
          <w:b/>
          <w:bCs/>
          <w:sz w:val="24"/>
          <w:szCs w:val="24"/>
        </w:rPr>
        <w:t>#</w:t>
      </w:r>
      <w:r w:rsidRPr="00A22A46">
        <w:rPr>
          <w:rFonts w:ascii="仿宋" w:eastAsia="仿宋" w:hAnsi="仿宋"/>
          <w:sz w:val="24"/>
          <w:szCs w:val="24"/>
        </w:rPr>
        <w:t>支持对取材质量进行评价与记录（如记录组织状态异常），并支持统计查询。</w:t>
      </w:r>
      <w:r w:rsidRPr="00A22A46">
        <w:rPr>
          <w:rFonts w:ascii="仿宋" w:eastAsia="仿宋" w:hAnsi="仿宋" w:hint="eastAsia"/>
          <w:sz w:val="24"/>
          <w:szCs w:val="24"/>
        </w:rPr>
        <w:t>（需提供该功能证明截图）</w:t>
      </w:r>
    </w:p>
    <w:p w:rsidR="00D2162F" w:rsidRPr="00A22A46" w:rsidRDefault="00D2162F" w:rsidP="00E7350A">
      <w:pPr>
        <w:pStyle w:val="afe"/>
        <w:numPr>
          <w:ilvl w:val="0"/>
          <w:numId w:val="42"/>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sz w:val="24"/>
          <w:szCs w:val="24"/>
        </w:rPr>
        <w:t>支持记录冰冻后组织的固定开始时间。</w:t>
      </w:r>
    </w:p>
    <w:p w:rsidR="00D2162F" w:rsidRPr="00A22A46" w:rsidRDefault="00D2162F" w:rsidP="00E7350A">
      <w:pPr>
        <w:pStyle w:val="afe"/>
        <w:numPr>
          <w:ilvl w:val="0"/>
          <w:numId w:val="42"/>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sz w:val="24"/>
          <w:szCs w:val="24"/>
        </w:rPr>
        <w:t>支持对冰冻切片全过程的工作量进行统计。</w:t>
      </w:r>
    </w:p>
    <w:p w:rsidR="00D2162F" w:rsidRPr="00A22A46" w:rsidRDefault="00D2162F" w:rsidP="00D2162F">
      <w:pPr>
        <w:pStyle w:val="6"/>
        <w:spacing w:before="0" w:after="0" w:line="360" w:lineRule="auto"/>
        <w:contextualSpacing/>
        <w:rPr>
          <w:rFonts w:ascii="仿宋" w:eastAsia="仿宋" w:hAnsi="仿宋"/>
          <w:szCs w:val="24"/>
        </w:rPr>
      </w:pPr>
      <w:r w:rsidRPr="00A22A46">
        <w:rPr>
          <w:rFonts w:ascii="仿宋" w:eastAsia="仿宋" w:hAnsi="仿宋"/>
          <w:szCs w:val="24"/>
        </w:rPr>
        <w:t>3.</w:t>
      </w:r>
      <w:r w:rsidRPr="00A22A46">
        <w:rPr>
          <w:rFonts w:ascii="仿宋" w:eastAsia="仿宋" w:hAnsi="仿宋" w:hint="eastAsia"/>
          <w:szCs w:val="24"/>
        </w:rPr>
        <w:t>1.</w:t>
      </w:r>
      <w:r w:rsidRPr="00A22A46">
        <w:rPr>
          <w:rFonts w:ascii="仿宋" w:eastAsia="仿宋" w:hAnsi="仿宋"/>
          <w:szCs w:val="24"/>
        </w:rPr>
        <w:t>2</w:t>
      </w:r>
      <w:r w:rsidRPr="00A22A46">
        <w:rPr>
          <w:rFonts w:ascii="仿宋" w:eastAsia="仿宋" w:hAnsi="仿宋" w:hint="eastAsia"/>
          <w:szCs w:val="24"/>
        </w:rPr>
        <w:t xml:space="preserve"> </w:t>
      </w:r>
      <w:r w:rsidRPr="00A22A46">
        <w:rPr>
          <w:rFonts w:ascii="仿宋" w:eastAsia="仿宋" w:hAnsi="仿宋"/>
          <w:szCs w:val="24"/>
        </w:rPr>
        <w:t>冰冻染色工位模块</w:t>
      </w:r>
    </w:p>
    <w:p w:rsidR="00D2162F" w:rsidRPr="00A22A46" w:rsidRDefault="00D2162F" w:rsidP="00E7350A">
      <w:pPr>
        <w:pStyle w:val="afe"/>
        <w:numPr>
          <w:ilvl w:val="0"/>
          <w:numId w:val="43"/>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sz w:val="24"/>
          <w:szCs w:val="24"/>
        </w:rPr>
        <w:t>支持通过扫描玻片标识码进行染色确认，并自动记录染色信息。</w:t>
      </w:r>
    </w:p>
    <w:p w:rsidR="00D2162F" w:rsidRPr="00A22A46" w:rsidRDefault="00D2162F" w:rsidP="00E7350A">
      <w:pPr>
        <w:pStyle w:val="afe"/>
        <w:numPr>
          <w:ilvl w:val="0"/>
          <w:numId w:val="43"/>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sz w:val="24"/>
          <w:szCs w:val="24"/>
        </w:rPr>
        <w:t>支持对制片超时情况进行记录和原因分析，系统应具备超时提醒功能。</w:t>
      </w:r>
    </w:p>
    <w:p w:rsidR="00D2162F" w:rsidRPr="00A22A46" w:rsidRDefault="00D2162F" w:rsidP="00E7350A">
      <w:pPr>
        <w:pStyle w:val="afe"/>
        <w:numPr>
          <w:ilvl w:val="0"/>
          <w:numId w:val="43"/>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sz w:val="24"/>
          <w:szCs w:val="24"/>
        </w:rPr>
        <w:lastRenderedPageBreak/>
        <w:t>支持对冰冻染色工作量进行统计。</w:t>
      </w:r>
    </w:p>
    <w:p w:rsidR="00D2162F" w:rsidRPr="00A22A46" w:rsidRDefault="00D2162F" w:rsidP="00D2162F">
      <w:pPr>
        <w:pStyle w:val="6"/>
        <w:spacing w:before="0" w:after="0" w:line="360" w:lineRule="auto"/>
        <w:contextualSpacing/>
        <w:rPr>
          <w:rFonts w:ascii="仿宋" w:eastAsia="仿宋" w:hAnsi="仿宋"/>
          <w:szCs w:val="24"/>
        </w:rPr>
      </w:pPr>
      <w:r w:rsidRPr="00A22A46">
        <w:rPr>
          <w:rFonts w:ascii="仿宋" w:eastAsia="仿宋" w:hAnsi="仿宋"/>
          <w:szCs w:val="24"/>
        </w:rPr>
        <w:t>3.</w:t>
      </w:r>
      <w:r w:rsidRPr="00A22A46">
        <w:rPr>
          <w:rFonts w:ascii="仿宋" w:eastAsia="仿宋" w:hAnsi="仿宋" w:hint="eastAsia"/>
          <w:szCs w:val="24"/>
        </w:rPr>
        <w:t xml:space="preserve">1.3 </w:t>
      </w:r>
      <w:r w:rsidRPr="00A22A46">
        <w:rPr>
          <w:rFonts w:ascii="仿宋" w:eastAsia="仿宋" w:hAnsi="仿宋"/>
          <w:szCs w:val="24"/>
        </w:rPr>
        <w:t>脱水工位模块</w:t>
      </w:r>
    </w:p>
    <w:p w:rsidR="00D2162F" w:rsidRPr="00A22A46" w:rsidRDefault="00D2162F" w:rsidP="00E7350A">
      <w:pPr>
        <w:pStyle w:val="afe"/>
        <w:numPr>
          <w:ilvl w:val="0"/>
          <w:numId w:val="44"/>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sz w:val="24"/>
          <w:szCs w:val="24"/>
        </w:rPr>
        <w:t>支持对脱水机的基本信息（如名称、容量、厂家等）进行维护管理。</w:t>
      </w:r>
    </w:p>
    <w:p w:rsidR="00D2162F" w:rsidRPr="00A22A46" w:rsidRDefault="00D2162F" w:rsidP="00E7350A">
      <w:pPr>
        <w:pStyle w:val="afe"/>
        <w:numPr>
          <w:ilvl w:val="0"/>
          <w:numId w:val="44"/>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sz w:val="24"/>
          <w:szCs w:val="24"/>
        </w:rPr>
        <w:t>支持展示脱水机的工作状态，如已脱水次数、剩余脱水次数、上次换液时间等。</w:t>
      </w:r>
    </w:p>
    <w:p w:rsidR="00D2162F" w:rsidRPr="00A22A46" w:rsidRDefault="00D2162F" w:rsidP="00E7350A">
      <w:pPr>
        <w:pStyle w:val="afe"/>
        <w:numPr>
          <w:ilvl w:val="0"/>
          <w:numId w:val="44"/>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sz w:val="24"/>
          <w:szCs w:val="24"/>
        </w:rPr>
        <w:t>支持对脱水批次进行管理，记录每个批次的操作员与操作时间。</w:t>
      </w:r>
    </w:p>
    <w:p w:rsidR="00D2162F" w:rsidRPr="00A22A46" w:rsidRDefault="00D2162F" w:rsidP="00E7350A">
      <w:pPr>
        <w:pStyle w:val="afe"/>
        <w:numPr>
          <w:ilvl w:val="0"/>
          <w:numId w:val="44"/>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sz w:val="24"/>
          <w:szCs w:val="24"/>
        </w:rPr>
        <w:t>支持将脱水篮进行拍照存档，并能与具体的脱水批次和位置关联，供追溯查阅。</w:t>
      </w:r>
    </w:p>
    <w:p w:rsidR="00D2162F" w:rsidRPr="00A22A46" w:rsidRDefault="00D2162F" w:rsidP="00E7350A">
      <w:pPr>
        <w:pStyle w:val="afe"/>
        <w:numPr>
          <w:ilvl w:val="0"/>
          <w:numId w:val="44"/>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sz w:val="24"/>
          <w:szCs w:val="24"/>
        </w:rPr>
        <w:t>支持通过批量扫描或录入的方式，建立脱水篮与蜡块信息的绑定关系。</w:t>
      </w:r>
    </w:p>
    <w:p w:rsidR="00D2162F" w:rsidRPr="00A22A46" w:rsidRDefault="00D2162F" w:rsidP="00E7350A">
      <w:pPr>
        <w:pStyle w:val="afe"/>
        <w:numPr>
          <w:ilvl w:val="0"/>
          <w:numId w:val="44"/>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sz w:val="24"/>
          <w:szCs w:val="24"/>
        </w:rPr>
        <w:t>支持在脱水机达到预设脱水次数阈值时，提示需要进行换液保养。</w:t>
      </w:r>
    </w:p>
    <w:p w:rsidR="00D2162F" w:rsidRPr="00A22A46" w:rsidRDefault="00D2162F" w:rsidP="00E7350A">
      <w:pPr>
        <w:pStyle w:val="afe"/>
        <w:numPr>
          <w:ilvl w:val="0"/>
          <w:numId w:val="44"/>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sz w:val="24"/>
          <w:szCs w:val="24"/>
        </w:rPr>
        <w:t>支持记录脱水机的换液操作，包括操作人、时间、试剂批次等信息，换液后清零脱水次数。</w:t>
      </w:r>
    </w:p>
    <w:p w:rsidR="00D2162F" w:rsidRPr="00A22A46" w:rsidRDefault="00D2162F" w:rsidP="00E7350A">
      <w:pPr>
        <w:pStyle w:val="afe"/>
        <w:numPr>
          <w:ilvl w:val="0"/>
          <w:numId w:val="44"/>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sz w:val="24"/>
          <w:szCs w:val="24"/>
        </w:rPr>
        <w:t>支持对脱水批次记录和换液记录进行查询与追溯。</w:t>
      </w:r>
    </w:p>
    <w:p w:rsidR="00D2162F" w:rsidRPr="00A22A46" w:rsidRDefault="00D2162F" w:rsidP="00D2162F">
      <w:pPr>
        <w:pStyle w:val="6"/>
        <w:spacing w:before="0" w:after="0" w:line="360" w:lineRule="auto"/>
        <w:contextualSpacing/>
        <w:rPr>
          <w:rFonts w:ascii="仿宋" w:eastAsia="仿宋" w:hAnsi="仿宋"/>
          <w:szCs w:val="24"/>
        </w:rPr>
      </w:pPr>
      <w:r w:rsidRPr="00A22A46">
        <w:rPr>
          <w:rFonts w:ascii="仿宋" w:eastAsia="仿宋" w:hAnsi="仿宋"/>
          <w:szCs w:val="24"/>
        </w:rPr>
        <w:t>3.</w:t>
      </w:r>
      <w:r w:rsidRPr="00A22A46">
        <w:rPr>
          <w:rFonts w:ascii="仿宋" w:eastAsia="仿宋" w:hAnsi="仿宋" w:hint="eastAsia"/>
          <w:szCs w:val="24"/>
        </w:rPr>
        <w:t>1.</w:t>
      </w:r>
      <w:r w:rsidRPr="00A22A46">
        <w:rPr>
          <w:rFonts w:ascii="仿宋" w:eastAsia="仿宋" w:hAnsi="仿宋"/>
          <w:szCs w:val="24"/>
        </w:rPr>
        <w:t>4</w:t>
      </w:r>
      <w:r w:rsidRPr="00A22A46">
        <w:rPr>
          <w:rFonts w:ascii="仿宋" w:eastAsia="仿宋" w:hAnsi="仿宋" w:hint="eastAsia"/>
          <w:szCs w:val="24"/>
        </w:rPr>
        <w:t xml:space="preserve"> </w:t>
      </w:r>
      <w:r w:rsidRPr="00A22A46">
        <w:rPr>
          <w:rFonts w:ascii="仿宋" w:eastAsia="仿宋" w:hAnsi="仿宋"/>
          <w:szCs w:val="24"/>
        </w:rPr>
        <w:t>包埋工位模块</w:t>
      </w:r>
    </w:p>
    <w:p w:rsidR="00D2162F" w:rsidRPr="00A22A46" w:rsidRDefault="00D2162F" w:rsidP="00E7350A">
      <w:pPr>
        <w:pStyle w:val="afe"/>
        <w:numPr>
          <w:ilvl w:val="0"/>
          <w:numId w:val="45"/>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sz w:val="24"/>
          <w:szCs w:val="24"/>
        </w:rPr>
        <w:t>支持通过扫描包埋盒标识码，显示其对应的病例及组织信息，用于包埋核对，并自动记录包埋人员和时间。</w:t>
      </w:r>
    </w:p>
    <w:p w:rsidR="00D2162F" w:rsidRPr="00A22A46" w:rsidRDefault="00D2162F" w:rsidP="00E7350A">
      <w:pPr>
        <w:pStyle w:val="afe"/>
        <w:numPr>
          <w:ilvl w:val="0"/>
          <w:numId w:val="45"/>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sz w:val="24"/>
          <w:szCs w:val="24"/>
        </w:rPr>
        <w:t>支持对有特殊说明的包埋盒进行突出提示。</w:t>
      </w:r>
    </w:p>
    <w:p w:rsidR="00D2162F" w:rsidRPr="00A22A46" w:rsidRDefault="00D2162F" w:rsidP="00E7350A">
      <w:pPr>
        <w:pStyle w:val="afe"/>
        <w:numPr>
          <w:ilvl w:val="0"/>
          <w:numId w:val="45"/>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sz w:val="24"/>
          <w:szCs w:val="24"/>
        </w:rPr>
        <w:t>支持记录对蜡块质量评价的处理结果。</w:t>
      </w:r>
    </w:p>
    <w:p w:rsidR="00D2162F" w:rsidRPr="00A22A46" w:rsidRDefault="00D2162F" w:rsidP="00E7350A">
      <w:pPr>
        <w:pStyle w:val="afe"/>
        <w:numPr>
          <w:ilvl w:val="0"/>
          <w:numId w:val="45"/>
        </w:numPr>
        <w:spacing w:line="360" w:lineRule="auto"/>
        <w:ind w:leftChars="50" w:left="547" w:firstLineChars="0" w:hanging="442"/>
        <w:contextualSpacing/>
        <w:rPr>
          <w:rFonts w:ascii="仿宋" w:eastAsia="仿宋" w:hAnsi="仿宋"/>
          <w:sz w:val="24"/>
          <w:szCs w:val="24"/>
        </w:rPr>
      </w:pPr>
      <w:bookmarkStart w:id="40" w:name="OLE_LINK40"/>
      <w:r w:rsidRPr="00A22A46">
        <w:rPr>
          <w:rFonts w:ascii="仿宋" w:eastAsia="仿宋" w:hAnsi="仿宋" w:hint="eastAsia"/>
          <w:b/>
          <w:bCs/>
          <w:sz w:val="24"/>
          <w:szCs w:val="24"/>
        </w:rPr>
        <w:t>#</w:t>
      </w:r>
      <w:bookmarkEnd w:id="40"/>
      <w:r w:rsidRPr="00A22A46">
        <w:rPr>
          <w:rFonts w:ascii="仿宋" w:eastAsia="仿宋" w:hAnsi="仿宋"/>
          <w:sz w:val="24"/>
          <w:szCs w:val="24"/>
        </w:rPr>
        <w:t>支持以列表形式提示当前病理号下其他材块的包埋状态。</w:t>
      </w:r>
      <w:r w:rsidRPr="00A22A46">
        <w:rPr>
          <w:rFonts w:ascii="仿宋" w:eastAsia="仿宋" w:hAnsi="仿宋" w:hint="eastAsia"/>
          <w:sz w:val="24"/>
          <w:szCs w:val="24"/>
        </w:rPr>
        <w:t>（需提供该功能证明截图）</w:t>
      </w:r>
    </w:p>
    <w:p w:rsidR="00D2162F" w:rsidRPr="00A22A46" w:rsidRDefault="00D2162F" w:rsidP="00E7350A">
      <w:pPr>
        <w:pStyle w:val="afe"/>
        <w:numPr>
          <w:ilvl w:val="0"/>
          <w:numId w:val="45"/>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sz w:val="24"/>
          <w:szCs w:val="24"/>
        </w:rPr>
        <w:t>当切换病理号时，系统应能提示上一个病理号是否存在未完成的包埋</w:t>
      </w:r>
      <w:r w:rsidRPr="00A22A46">
        <w:rPr>
          <w:rFonts w:ascii="仿宋" w:eastAsia="仿宋" w:hAnsi="仿宋" w:hint="eastAsia"/>
          <w:sz w:val="24"/>
          <w:szCs w:val="24"/>
        </w:rPr>
        <w:t>任务</w:t>
      </w:r>
      <w:r w:rsidRPr="00A22A46">
        <w:rPr>
          <w:rFonts w:ascii="仿宋" w:eastAsia="仿宋" w:hAnsi="仿宋"/>
          <w:sz w:val="24"/>
          <w:szCs w:val="24"/>
        </w:rPr>
        <w:t>。</w:t>
      </w:r>
    </w:p>
    <w:p w:rsidR="00D2162F" w:rsidRPr="00A22A46" w:rsidRDefault="00D2162F" w:rsidP="00E7350A">
      <w:pPr>
        <w:pStyle w:val="afe"/>
        <w:numPr>
          <w:ilvl w:val="0"/>
          <w:numId w:val="45"/>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sz w:val="24"/>
          <w:szCs w:val="24"/>
        </w:rPr>
        <w:t>支持查询当前用户当日已包埋的蜡块列表。</w:t>
      </w:r>
    </w:p>
    <w:p w:rsidR="00D2162F" w:rsidRPr="00A22A46" w:rsidRDefault="00D2162F" w:rsidP="00E7350A">
      <w:pPr>
        <w:pStyle w:val="afe"/>
        <w:numPr>
          <w:ilvl w:val="0"/>
          <w:numId w:val="45"/>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sz w:val="24"/>
          <w:szCs w:val="24"/>
        </w:rPr>
        <w:t>支持查询所有已取材未包埋的病例列表。</w:t>
      </w:r>
    </w:p>
    <w:p w:rsidR="00D2162F" w:rsidRPr="00A22A46" w:rsidRDefault="00D2162F" w:rsidP="00E7350A">
      <w:pPr>
        <w:pStyle w:val="afe"/>
        <w:numPr>
          <w:ilvl w:val="0"/>
          <w:numId w:val="45"/>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sz w:val="24"/>
          <w:szCs w:val="24"/>
        </w:rPr>
        <w:t>支持查询被切片环节评价过的蜡块列表，并可记录处理结果。</w:t>
      </w:r>
    </w:p>
    <w:p w:rsidR="00D2162F" w:rsidRPr="00A22A46" w:rsidRDefault="00D2162F" w:rsidP="00E7350A">
      <w:pPr>
        <w:pStyle w:val="afe"/>
        <w:numPr>
          <w:ilvl w:val="0"/>
          <w:numId w:val="45"/>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sz w:val="24"/>
          <w:szCs w:val="24"/>
        </w:rPr>
        <w:t>支持对包埋工作量、工作时间及修蜡员工作量进行统计。</w:t>
      </w:r>
    </w:p>
    <w:p w:rsidR="00D2162F" w:rsidRPr="00A22A46" w:rsidRDefault="00D2162F" w:rsidP="00D2162F">
      <w:pPr>
        <w:pStyle w:val="6"/>
        <w:spacing w:before="0" w:after="0" w:line="360" w:lineRule="auto"/>
        <w:contextualSpacing/>
        <w:rPr>
          <w:rFonts w:ascii="仿宋" w:eastAsia="仿宋" w:hAnsi="仿宋"/>
          <w:szCs w:val="24"/>
        </w:rPr>
      </w:pPr>
      <w:r w:rsidRPr="00A22A46">
        <w:rPr>
          <w:rFonts w:ascii="仿宋" w:eastAsia="仿宋" w:hAnsi="仿宋"/>
          <w:szCs w:val="24"/>
        </w:rPr>
        <w:t>3.</w:t>
      </w:r>
      <w:r w:rsidRPr="00A22A46">
        <w:rPr>
          <w:rFonts w:ascii="仿宋" w:eastAsia="仿宋" w:hAnsi="仿宋" w:hint="eastAsia"/>
          <w:szCs w:val="24"/>
        </w:rPr>
        <w:t>1.</w:t>
      </w:r>
      <w:r w:rsidRPr="00A22A46">
        <w:rPr>
          <w:rFonts w:ascii="仿宋" w:eastAsia="仿宋" w:hAnsi="仿宋"/>
          <w:szCs w:val="24"/>
        </w:rPr>
        <w:t>5</w:t>
      </w:r>
      <w:r w:rsidRPr="00A22A46">
        <w:rPr>
          <w:rFonts w:ascii="仿宋" w:eastAsia="仿宋" w:hAnsi="仿宋" w:hint="eastAsia"/>
          <w:szCs w:val="24"/>
        </w:rPr>
        <w:t xml:space="preserve"> </w:t>
      </w:r>
      <w:r w:rsidRPr="00A22A46">
        <w:rPr>
          <w:rFonts w:ascii="仿宋" w:eastAsia="仿宋" w:hAnsi="仿宋"/>
          <w:szCs w:val="24"/>
        </w:rPr>
        <w:t>切片工位模块</w:t>
      </w:r>
    </w:p>
    <w:p w:rsidR="00D2162F" w:rsidRPr="00A22A46" w:rsidRDefault="00D2162F" w:rsidP="00E7350A">
      <w:pPr>
        <w:pStyle w:val="afe"/>
        <w:numPr>
          <w:ilvl w:val="0"/>
          <w:numId w:val="46"/>
        </w:numPr>
        <w:spacing w:line="360" w:lineRule="auto"/>
        <w:ind w:left="0" w:firstLineChars="50" w:firstLine="120"/>
        <w:contextualSpacing/>
        <w:rPr>
          <w:rFonts w:ascii="仿宋" w:eastAsia="仿宋" w:hAnsi="仿宋"/>
          <w:sz w:val="24"/>
          <w:szCs w:val="24"/>
        </w:rPr>
      </w:pPr>
      <w:r w:rsidRPr="00A22A46">
        <w:rPr>
          <w:rFonts w:ascii="仿宋" w:eastAsia="仿宋" w:hAnsi="仿宋"/>
          <w:sz w:val="24"/>
          <w:szCs w:val="24"/>
        </w:rPr>
        <w:t>支持通过扫描包埋盒标识码，打印对应的玻片标签，并支持切片合并操作。</w:t>
      </w:r>
    </w:p>
    <w:p w:rsidR="00D2162F" w:rsidRPr="00A22A46" w:rsidRDefault="00D2162F" w:rsidP="00E7350A">
      <w:pPr>
        <w:pStyle w:val="afe"/>
        <w:numPr>
          <w:ilvl w:val="0"/>
          <w:numId w:val="46"/>
        </w:numPr>
        <w:spacing w:line="360" w:lineRule="auto"/>
        <w:ind w:left="0" w:firstLineChars="50" w:firstLine="120"/>
        <w:contextualSpacing/>
        <w:rPr>
          <w:rFonts w:ascii="仿宋" w:eastAsia="仿宋" w:hAnsi="仿宋"/>
          <w:sz w:val="24"/>
          <w:szCs w:val="24"/>
        </w:rPr>
      </w:pPr>
      <w:r w:rsidRPr="00A22A46">
        <w:rPr>
          <w:rFonts w:ascii="仿宋" w:eastAsia="仿宋" w:hAnsi="仿宋"/>
          <w:sz w:val="24"/>
          <w:szCs w:val="24"/>
        </w:rPr>
        <w:t>支持提示当前病理号下其他蜡块的切片状态，并支持切片记录的删除。</w:t>
      </w:r>
    </w:p>
    <w:p w:rsidR="00D2162F" w:rsidRPr="00A22A46" w:rsidRDefault="00D2162F" w:rsidP="00E7350A">
      <w:pPr>
        <w:pStyle w:val="afe"/>
        <w:numPr>
          <w:ilvl w:val="0"/>
          <w:numId w:val="46"/>
        </w:numPr>
        <w:spacing w:line="360" w:lineRule="auto"/>
        <w:ind w:left="0" w:firstLineChars="50" w:firstLine="120"/>
        <w:contextualSpacing/>
        <w:rPr>
          <w:rFonts w:ascii="仿宋" w:eastAsia="仿宋" w:hAnsi="仿宋"/>
          <w:sz w:val="24"/>
          <w:szCs w:val="24"/>
        </w:rPr>
      </w:pPr>
      <w:r w:rsidRPr="00A22A46">
        <w:rPr>
          <w:rFonts w:ascii="仿宋" w:eastAsia="仿宋" w:hAnsi="仿宋" w:hint="eastAsia"/>
          <w:b/>
          <w:bCs/>
          <w:sz w:val="24"/>
          <w:szCs w:val="24"/>
        </w:rPr>
        <w:t>#</w:t>
      </w:r>
      <w:r w:rsidRPr="00A22A46">
        <w:rPr>
          <w:rFonts w:ascii="仿宋" w:eastAsia="仿宋" w:hAnsi="仿宋"/>
          <w:sz w:val="24"/>
          <w:szCs w:val="24"/>
        </w:rPr>
        <w:t>支持通过扫描包埋盒标识码，自动获取并打印该蜡块的所有技术医嘱（如</w:t>
      </w:r>
      <w:r w:rsidRPr="00A22A46">
        <w:rPr>
          <w:rFonts w:ascii="仿宋" w:eastAsia="仿宋" w:hAnsi="仿宋"/>
          <w:sz w:val="24"/>
          <w:szCs w:val="24"/>
        </w:rPr>
        <w:lastRenderedPageBreak/>
        <w:t>特殊染色）所需的玻片标签。</w:t>
      </w:r>
      <w:r w:rsidRPr="00A22A46">
        <w:rPr>
          <w:rFonts w:ascii="仿宋" w:eastAsia="仿宋" w:hAnsi="仿宋" w:hint="eastAsia"/>
          <w:sz w:val="24"/>
          <w:szCs w:val="24"/>
        </w:rPr>
        <w:t>（需提供该功能证明截图）</w:t>
      </w:r>
    </w:p>
    <w:p w:rsidR="00D2162F" w:rsidRPr="00A22A46" w:rsidRDefault="00D2162F" w:rsidP="00E7350A">
      <w:pPr>
        <w:pStyle w:val="afe"/>
        <w:numPr>
          <w:ilvl w:val="0"/>
          <w:numId w:val="46"/>
        </w:numPr>
        <w:spacing w:line="360" w:lineRule="auto"/>
        <w:ind w:left="0" w:firstLineChars="50" w:firstLine="120"/>
        <w:contextualSpacing/>
        <w:rPr>
          <w:rFonts w:ascii="仿宋" w:eastAsia="仿宋" w:hAnsi="仿宋"/>
          <w:sz w:val="24"/>
          <w:szCs w:val="24"/>
        </w:rPr>
      </w:pPr>
      <w:r w:rsidRPr="00A22A46">
        <w:rPr>
          <w:rFonts w:ascii="仿宋" w:eastAsia="仿宋" w:hAnsi="仿宋"/>
          <w:sz w:val="24"/>
          <w:szCs w:val="24"/>
        </w:rPr>
        <w:t>支持根据预设规则，为特定类型的标本（如胃镜、骨髓）自动生成特殊染色医嘱并打印标签。</w:t>
      </w:r>
    </w:p>
    <w:p w:rsidR="00D2162F" w:rsidRPr="00A22A46" w:rsidRDefault="00D2162F" w:rsidP="00E7350A">
      <w:pPr>
        <w:pStyle w:val="afe"/>
        <w:numPr>
          <w:ilvl w:val="0"/>
          <w:numId w:val="46"/>
        </w:numPr>
        <w:spacing w:line="360" w:lineRule="auto"/>
        <w:ind w:left="0" w:firstLineChars="50" w:firstLine="120"/>
        <w:contextualSpacing/>
        <w:rPr>
          <w:rFonts w:ascii="仿宋" w:eastAsia="仿宋" w:hAnsi="仿宋"/>
          <w:sz w:val="24"/>
          <w:szCs w:val="24"/>
        </w:rPr>
      </w:pPr>
      <w:r w:rsidRPr="00A22A46">
        <w:rPr>
          <w:rFonts w:ascii="仿宋" w:eastAsia="仿宋" w:hAnsi="仿宋"/>
          <w:sz w:val="24"/>
          <w:szCs w:val="24"/>
        </w:rPr>
        <w:t>支持提示当前病理号下所有需重切、深切的技术医嘱信息。</w:t>
      </w:r>
    </w:p>
    <w:p w:rsidR="00D2162F" w:rsidRPr="00A22A46" w:rsidRDefault="00D2162F" w:rsidP="00E7350A">
      <w:pPr>
        <w:pStyle w:val="afe"/>
        <w:numPr>
          <w:ilvl w:val="0"/>
          <w:numId w:val="46"/>
        </w:numPr>
        <w:spacing w:line="360" w:lineRule="auto"/>
        <w:ind w:left="0" w:firstLineChars="50" w:firstLine="120"/>
        <w:contextualSpacing/>
        <w:rPr>
          <w:rFonts w:ascii="仿宋" w:eastAsia="仿宋" w:hAnsi="仿宋"/>
          <w:sz w:val="24"/>
          <w:szCs w:val="24"/>
        </w:rPr>
      </w:pPr>
      <w:r w:rsidRPr="00A22A46">
        <w:rPr>
          <w:rFonts w:ascii="仿宋" w:eastAsia="仿宋" w:hAnsi="仿宋"/>
          <w:sz w:val="24"/>
          <w:szCs w:val="24"/>
        </w:rPr>
        <w:t>支持对切片人、切片信息进行确认，确保切片与蜡块对应准确。</w:t>
      </w:r>
    </w:p>
    <w:p w:rsidR="00D2162F" w:rsidRPr="00A22A46" w:rsidRDefault="00D2162F" w:rsidP="00E7350A">
      <w:pPr>
        <w:pStyle w:val="afe"/>
        <w:numPr>
          <w:ilvl w:val="0"/>
          <w:numId w:val="46"/>
        </w:numPr>
        <w:spacing w:line="360" w:lineRule="auto"/>
        <w:ind w:left="0" w:firstLineChars="50" w:firstLine="120"/>
        <w:contextualSpacing/>
        <w:rPr>
          <w:rFonts w:ascii="仿宋" w:eastAsia="仿宋" w:hAnsi="仿宋"/>
          <w:sz w:val="24"/>
          <w:szCs w:val="24"/>
        </w:rPr>
      </w:pPr>
      <w:r w:rsidRPr="00A22A46">
        <w:rPr>
          <w:rFonts w:ascii="仿宋" w:eastAsia="仿宋" w:hAnsi="仿宋"/>
          <w:sz w:val="24"/>
          <w:szCs w:val="24"/>
        </w:rPr>
        <w:t>支持对包埋蜡块进行质量评价与记录，并可查询统计。</w:t>
      </w:r>
    </w:p>
    <w:p w:rsidR="00D2162F" w:rsidRPr="00A22A46" w:rsidRDefault="00D2162F" w:rsidP="00E7350A">
      <w:pPr>
        <w:pStyle w:val="afe"/>
        <w:numPr>
          <w:ilvl w:val="0"/>
          <w:numId w:val="46"/>
        </w:numPr>
        <w:spacing w:line="360" w:lineRule="auto"/>
        <w:ind w:left="0" w:firstLineChars="50" w:firstLine="120"/>
        <w:contextualSpacing/>
        <w:rPr>
          <w:rFonts w:ascii="仿宋" w:eastAsia="仿宋" w:hAnsi="仿宋"/>
          <w:sz w:val="24"/>
          <w:szCs w:val="24"/>
        </w:rPr>
      </w:pPr>
      <w:r w:rsidRPr="00A22A46">
        <w:rPr>
          <w:rFonts w:ascii="仿宋" w:eastAsia="仿宋" w:hAnsi="仿宋"/>
          <w:sz w:val="24"/>
          <w:szCs w:val="24"/>
        </w:rPr>
        <w:t>当切换病理号时，系统应能提示上一个病理号是否存在未完成的切片任务。</w:t>
      </w:r>
    </w:p>
    <w:p w:rsidR="00D2162F" w:rsidRPr="00A22A46" w:rsidRDefault="00D2162F" w:rsidP="00E7350A">
      <w:pPr>
        <w:pStyle w:val="afe"/>
        <w:numPr>
          <w:ilvl w:val="0"/>
          <w:numId w:val="46"/>
        </w:numPr>
        <w:spacing w:line="360" w:lineRule="auto"/>
        <w:ind w:left="0" w:firstLineChars="50" w:firstLine="120"/>
        <w:contextualSpacing/>
        <w:rPr>
          <w:rFonts w:ascii="仿宋" w:eastAsia="仿宋" w:hAnsi="仿宋"/>
          <w:sz w:val="24"/>
          <w:szCs w:val="24"/>
        </w:rPr>
      </w:pPr>
      <w:r w:rsidRPr="00A22A46">
        <w:rPr>
          <w:rFonts w:ascii="仿宋" w:eastAsia="仿宋" w:hAnsi="仿宋"/>
          <w:sz w:val="24"/>
          <w:szCs w:val="24"/>
        </w:rPr>
        <w:t>支持查询当前用户当日已切片的病例列表。</w:t>
      </w:r>
    </w:p>
    <w:p w:rsidR="00D2162F" w:rsidRPr="00A22A46" w:rsidRDefault="00D2162F" w:rsidP="00E7350A">
      <w:pPr>
        <w:pStyle w:val="afe"/>
        <w:numPr>
          <w:ilvl w:val="0"/>
          <w:numId w:val="46"/>
        </w:numPr>
        <w:spacing w:line="360" w:lineRule="auto"/>
        <w:ind w:left="0" w:firstLineChars="50" w:firstLine="120"/>
        <w:contextualSpacing/>
        <w:rPr>
          <w:rFonts w:ascii="仿宋" w:eastAsia="仿宋" w:hAnsi="仿宋"/>
          <w:sz w:val="24"/>
          <w:szCs w:val="24"/>
        </w:rPr>
      </w:pPr>
      <w:r w:rsidRPr="00A22A46">
        <w:rPr>
          <w:rFonts w:ascii="仿宋" w:eastAsia="仿宋" w:hAnsi="仿宋"/>
          <w:sz w:val="24"/>
          <w:szCs w:val="24"/>
        </w:rPr>
        <w:t>支持记录捞片员工作量。</w:t>
      </w:r>
    </w:p>
    <w:p w:rsidR="00D2162F" w:rsidRPr="00A22A46" w:rsidRDefault="00D2162F" w:rsidP="00E7350A">
      <w:pPr>
        <w:pStyle w:val="afe"/>
        <w:numPr>
          <w:ilvl w:val="0"/>
          <w:numId w:val="46"/>
        </w:numPr>
        <w:spacing w:line="360" w:lineRule="auto"/>
        <w:ind w:left="0" w:firstLineChars="50" w:firstLine="120"/>
        <w:contextualSpacing/>
        <w:rPr>
          <w:rFonts w:ascii="仿宋" w:eastAsia="仿宋" w:hAnsi="仿宋"/>
          <w:sz w:val="24"/>
          <w:szCs w:val="24"/>
        </w:rPr>
      </w:pPr>
      <w:r w:rsidRPr="00A22A46">
        <w:rPr>
          <w:rFonts w:ascii="仿宋" w:eastAsia="仿宋" w:hAnsi="仿宋"/>
          <w:sz w:val="24"/>
          <w:szCs w:val="24"/>
        </w:rPr>
        <w:t>支持查询所有已包埋未切片的病例列表。</w:t>
      </w:r>
    </w:p>
    <w:p w:rsidR="00D2162F" w:rsidRPr="00A22A46" w:rsidRDefault="00D2162F" w:rsidP="00E7350A">
      <w:pPr>
        <w:pStyle w:val="afe"/>
        <w:numPr>
          <w:ilvl w:val="0"/>
          <w:numId w:val="46"/>
        </w:numPr>
        <w:spacing w:line="360" w:lineRule="auto"/>
        <w:ind w:left="0" w:firstLineChars="50" w:firstLine="120"/>
        <w:contextualSpacing/>
        <w:rPr>
          <w:rFonts w:ascii="仿宋" w:eastAsia="仿宋" w:hAnsi="仿宋"/>
          <w:sz w:val="24"/>
          <w:szCs w:val="24"/>
        </w:rPr>
      </w:pPr>
      <w:r w:rsidRPr="00A22A46">
        <w:rPr>
          <w:rFonts w:ascii="仿宋" w:eastAsia="仿宋" w:hAnsi="仿宋"/>
          <w:sz w:val="24"/>
          <w:szCs w:val="24"/>
        </w:rPr>
        <w:t>支持查询被诊断医师评价过切片质量的病例列表，并可进行原因分析和结果记录。</w:t>
      </w:r>
    </w:p>
    <w:p w:rsidR="00D2162F" w:rsidRPr="00A22A46" w:rsidRDefault="00D2162F" w:rsidP="00E7350A">
      <w:pPr>
        <w:pStyle w:val="afe"/>
        <w:numPr>
          <w:ilvl w:val="0"/>
          <w:numId w:val="46"/>
        </w:numPr>
        <w:spacing w:line="360" w:lineRule="auto"/>
        <w:ind w:left="0" w:firstLineChars="50" w:firstLine="120"/>
        <w:contextualSpacing/>
        <w:rPr>
          <w:rFonts w:ascii="仿宋" w:eastAsia="仿宋" w:hAnsi="仿宋"/>
          <w:sz w:val="24"/>
          <w:szCs w:val="24"/>
        </w:rPr>
      </w:pPr>
      <w:r w:rsidRPr="00A22A46">
        <w:rPr>
          <w:rFonts w:ascii="仿宋" w:eastAsia="仿宋" w:hAnsi="仿宋"/>
          <w:sz w:val="24"/>
          <w:szCs w:val="24"/>
        </w:rPr>
        <w:t>支持查询蜡块或切片的历史流程信息（包埋、切片、染色、交接等）。</w:t>
      </w:r>
    </w:p>
    <w:p w:rsidR="00D2162F" w:rsidRPr="00A22A46" w:rsidRDefault="00D2162F" w:rsidP="00D2162F">
      <w:pPr>
        <w:pStyle w:val="6"/>
        <w:spacing w:before="0" w:after="0" w:line="360" w:lineRule="auto"/>
        <w:contextualSpacing/>
        <w:rPr>
          <w:rFonts w:ascii="仿宋" w:eastAsia="仿宋" w:hAnsi="仿宋"/>
          <w:szCs w:val="24"/>
        </w:rPr>
      </w:pPr>
      <w:r w:rsidRPr="00A22A46">
        <w:rPr>
          <w:rFonts w:ascii="仿宋" w:eastAsia="仿宋" w:hAnsi="仿宋"/>
          <w:szCs w:val="24"/>
        </w:rPr>
        <w:t>3.</w:t>
      </w:r>
      <w:r w:rsidRPr="00A22A46">
        <w:rPr>
          <w:rFonts w:ascii="仿宋" w:eastAsia="仿宋" w:hAnsi="仿宋" w:hint="eastAsia"/>
          <w:szCs w:val="24"/>
        </w:rPr>
        <w:t>1.</w:t>
      </w:r>
      <w:r w:rsidRPr="00A22A46">
        <w:rPr>
          <w:rFonts w:ascii="仿宋" w:eastAsia="仿宋" w:hAnsi="仿宋"/>
          <w:szCs w:val="24"/>
        </w:rPr>
        <w:t>6</w:t>
      </w:r>
      <w:r w:rsidRPr="00A22A46">
        <w:rPr>
          <w:rFonts w:ascii="仿宋" w:eastAsia="仿宋" w:hAnsi="仿宋" w:hint="eastAsia"/>
          <w:szCs w:val="24"/>
        </w:rPr>
        <w:t xml:space="preserve"> </w:t>
      </w:r>
      <w:r w:rsidRPr="00A22A46">
        <w:rPr>
          <w:rFonts w:ascii="仿宋" w:eastAsia="仿宋" w:hAnsi="仿宋"/>
          <w:szCs w:val="24"/>
        </w:rPr>
        <w:t>特检工位模块</w:t>
      </w:r>
    </w:p>
    <w:p w:rsidR="00D2162F" w:rsidRPr="00A22A46" w:rsidRDefault="00D2162F" w:rsidP="00E7350A">
      <w:pPr>
        <w:pStyle w:val="afe"/>
        <w:numPr>
          <w:ilvl w:val="0"/>
          <w:numId w:val="47"/>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hint="eastAsia"/>
          <w:b/>
          <w:bCs/>
          <w:sz w:val="24"/>
          <w:szCs w:val="24"/>
        </w:rPr>
        <w:t>#</w:t>
      </w:r>
      <w:r w:rsidRPr="00A22A46">
        <w:rPr>
          <w:rFonts w:ascii="仿宋" w:eastAsia="仿宋" w:hAnsi="仿宋"/>
          <w:sz w:val="24"/>
          <w:szCs w:val="24"/>
        </w:rPr>
        <w:t>支持在特检工位通过扫描包埋盒标识码，自动获取并打印该蜡块的所有特检医嘱（如免疫组化）所需的玻片标签。</w:t>
      </w:r>
      <w:r w:rsidRPr="00A22A46">
        <w:rPr>
          <w:rFonts w:ascii="仿宋" w:eastAsia="仿宋" w:hAnsi="仿宋" w:hint="eastAsia"/>
          <w:sz w:val="24"/>
          <w:szCs w:val="24"/>
        </w:rPr>
        <w:t>（需提供该功能证明截图）</w:t>
      </w:r>
    </w:p>
    <w:p w:rsidR="00D2162F" w:rsidRPr="00A22A46" w:rsidRDefault="00D2162F" w:rsidP="00E7350A">
      <w:pPr>
        <w:pStyle w:val="afe"/>
        <w:numPr>
          <w:ilvl w:val="0"/>
          <w:numId w:val="47"/>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sz w:val="24"/>
          <w:szCs w:val="24"/>
        </w:rPr>
        <w:t>支持对特检切片的切片人、捞片员及切片信息进行确认管理。</w:t>
      </w:r>
    </w:p>
    <w:p w:rsidR="00D2162F" w:rsidRPr="00A22A46" w:rsidRDefault="00D2162F" w:rsidP="00E7350A">
      <w:pPr>
        <w:pStyle w:val="afe"/>
        <w:numPr>
          <w:ilvl w:val="0"/>
          <w:numId w:val="47"/>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sz w:val="24"/>
          <w:szCs w:val="24"/>
        </w:rPr>
        <w:t>支持以列表形式提示当前病理号下所有需进行特检的切片情况。</w:t>
      </w:r>
    </w:p>
    <w:p w:rsidR="00D2162F" w:rsidRPr="00A22A46" w:rsidRDefault="00D2162F" w:rsidP="00E7350A">
      <w:pPr>
        <w:pStyle w:val="afe"/>
        <w:numPr>
          <w:ilvl w:val="0"/>
          <w:numId w:val="47"/>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sz w:val="24"/>
          <w:szCs w:val="24"/>
        </w:rPr>
        <w:t>支持执行特检医嘱时自动生成HE对照标签。</w:t>
      </w:r>
    </w:p>
    <w:p w:rsidR="00D2162F" w:rsidRPr="00A22A46" w:rsidRDefault="00D2162F" w:rsidP="00E7350A">
      <w:pPr>
        <w:pStyle w:val="afe"/>
        <w:numPr>
          <w:ilvl w:val="0"/>
          <w:numId w:val="47"/>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sz w:val="24"/>
          <w:szCs w:val="24"/>
        </w:rPr>
        <w:t>支持通过扫描包埋盒标识码及对应的玻片标签码，进行特检切片核对。</w:t>
      </w:r>
    </w:p>
    <w:p w:rsidR="00D2162F" w:rsidRPr="00A22A46" w:rsidRDefault="00D2162F" w:rsidP="00E7350A">
      <w:pPr>
        <w:pStyle w:val="afe"/>
        <w:numPr>
          <w:ilvl w:val="0"/>
          <w:numId w:val="47"/>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sz w:val="24"/>
          <w:szCs w:val="24"/>
        </w:rPr>
        <w:t>支持区分同一蜡块本次制片与历史制片的记录。</w:t>
      </w:r>
    </w:p>
    <w:p w:rsidR="00D2162F" w:rsidRPr="00A22A46" w:rsidRDefault="00D2162F" w:rsidP="00E7350A">
      <w:pPr>
        <w:pStyle w:val="afe"/>
        <w:numPr>
          <w:ilvl w:val="0"/>
          <w:numId w:val="47"/>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sz w:val="24"/>
          <w:szCs w:val="24"/>
        </w:rPr>
        <w:t>支持查询被诊断医师评价过特检切片质量的病例列表，并可进行原因分析。</w:t>
      </w:r>
    </w:p>
    <w:p w:rsidR="00D2162F" w:rsidRPr="00A22A46" w:rsidRDefault="00D2162F" w:rsidP="00E7350A">
      <w:pPr>
        <w:pStyle w:val="afe"/>
        <w:numPr>
          <w:ilvl w:val="0"/>
          <w:numId w:val="47"/>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sz w:val="24"/>
          <w:szCs w:val="24"/>
        </w:rPr>
        <w:t>支持查询特检切片的历史流程信息。</w:t>
      </w:r>
    </w:p>
    <w:p w:rsidR="00D2162F" w:rsidRPr="00A22A46" w:rsidRDefault="00D2162F" w:rsidP="00D2162F">
      <w:pPr>
        <w:pStyle w:val="6"/>
        <w:spacing w:before="0" w:after="0" w:line="360" w:lineRule="auto"/>
        <w:contextualSpacing/>
        <w:rPr>
          <w:rFonts w:ascii="仿宋" w:eastAsia="仿宋" w:hAnsi="仿宋"/>
          <w:szCs w:val="24"/>
        </w:rPr>
      </w:pPr>
      <w:r w:rsidRPr="00A22A46">
        <w:rPr>
          <w:rFonts w:ascii="仿宋" w:eastAsia="仿宋" w:hAnsi="仿宋"/>
          <w:szCs w:val="24"/>
        </w:rPr>
        <w:t>3.</w:t>
      </w:r>
      <w:r w:rsidRPr="00A22A46">
        <w:rPr>
          <w:rFonts w:ascii="仿宋" w:eastAsia="仿宋" w:hAnsi="仿宋" w:hint="eastAsia"/>
          <w:szCs w:val="24"/>
        </w:rPr>
        <w:t>1.</w:t>
      </w:r>
      <w:r w:rsidRPr="00A22A46">
        <w:rPr>
          <w:rFonts w:ascii="仿宋" w:eastAsia="仿宋" w:hAnsi="仿宋"/>
          <w:szCs w:val="24"/>
        </w:rPr>
        <w:t>7</w:t>
      </w:r>
      <w:r w:rsidRPr="00A22A46">
        <w:rPr>
          <w:rFonts w:ascii="仿宋" w:eastAsia="仿宋" w:hAnsi="仿宋" w:hint="eastAsia"/>
          <w:szCs w:val="24"/>
        </w:rPr>
        <w:t xml:space="preserve"> </w:t>
      </w:r>
      <w:r w:rsidRPr="00A22A46">
        <w:rPr>
          <w:rFonts w:ascii="仿宋" w:eastAsia="仿宋" w:hAnsi="仿宋"/>
          <w:szCs w:val="24"/>
        </w:rPr>
        <w:t>染色确认模块</w:t>
      </w:r>
    </w:p>
    <w:p w:rsidR="00D2162F" w:rsidRPr="00A22A46" w:rsidRDefault="00D2162F" w:rsidP="00E7350A">
      <w:pPr>
        <w:pStyle w:val="afe"/>
        <w:numPr>
          <w:ilvl w:val="0"/>
          <w:numId w:val="48"/>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sz w:val="24"/>
          <w:szCs w:val="24"/>
        </w:rPr>
        <w:t>支持通过条件查询需染色确认的切片列表，并可批量完成确认操作。</w:t>
      </w:r>
    </w:p>
    <w:p w:rsidR="00D2162F" w:rsidRPr="00A22A46" w:rsidRDefault="00D2162F" w:rsidP="00E7350A">
      <w:pPr>
        <w:pStyle w:val="afe"/>
        <w:numPr>
          <w:ilvl w:val="0"/>
          <w:numId w:val="48"/>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hint="eastAsia"/>
          <w:b/>
          <w:bCs/>
          <w:sz w:val="24"/>
          <w:szCs w:val="24"/>
        </w:rPr>
        <w:t>#</w:t>
      </w:r>
      <w:r w:rsidRPr="00A22A46">
        <w:rPr>
          <w:rFonts w:ascii="仿宋" w:eastAsia="仿宋" w:hAnsi="仿宋"/>
          <w:sz w:val="24"/>
          <w:szCs w:val="24"/>
        </w:rPr>
        <w:t>支持染色确认环节的交接管理，可记录交接动作、交接人及接收人信息。</w:t>
      </w:r>
      <w:r w:rsidRPr="00A22A46">
        <w:rPr>
          <w:rFonts w:ascii="仿宋" w:eastAsia="仿宋" w:hAnsi="仿宋" w:hint="eastAsia"/>
          <w:sz w:val="24"/>
          <w:szCs w:val="24"/>
        </w:rPr>
        <w:t>（需提供该功能证明截图）</w:t>
      </w:r>
    </w:p>
    <w:p w:rsidR="00D2162F" w:rsidRPr="00A22A46" w:rsidRDefault="00D2162F" w:rsidP="00E7350A">
      <w:pPr>
        <w:pStyle w:val="afe"/>
        <w:numPr>
          <w:ilvl w:val="0"/>
          <w:numId w:val="48"/>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sz w:val="24"/>
          <w:szCs w:val="24"/>
        </w:rPr>
        <w:t>支持打印不同类型的染色交接单，用于实验室内部核对。</w:t>
      </w:r>
    </w:p>
    <w:p w:rsidR="00D2162F" w:rsidRPr="00A22A46" w:rsidRDefault="00D2162F" w:rsidP="00E7350A">
      <w:pPr>
        <w:pStyle w:val="afe"/>
        <w:numPr>
          <w:ilvl w:val="0"/>
          <w:numId w:val="48"/>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sz w:val="24"/>
          <w:szCs w:val="24"/>
        </w:rPr>
        <w:t>支持对染色工作量和确认时间进行统计。</w:t>
      </w:r>
    </w:p>
    <w:p w:rsidR="00D2162F" w:rsidRPr="00A22A46" w:rsidRDefault="00D2162F" w:rsidP="00E7350A">
      <w:pPr>
        <w:pStyle w:val="afe"/>
        <w:numPr>
          <w:ilvl w:val="0"/>
          <w:numId w:val="48"/>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sz w:val="24"/>
          <w:szCs w:val="24"/>
        </w:rPr>
        <w:lastRenderedPageBreak/>
        <w:t>支持查询已染色确认切片的历史流程信息。</w:t>
      </w:r>
    </w:p>
    <w:p w:rsidR="00D2162F" w:rsidRPr="00A22A46" w:rsidRDefault="00D2162F" w:rsidP="00D2162F">
      <w:pPr>
        <w:pStyle w:val="6"/>
        <w:spacing w:before="0" w:after="0" w:line="360" w:lineRule="auto"/>
        <w:contextualSpacing/>
        <w:rPr>
          <w:rFonts w:ascii="仿宋" w:eastAsia="仿宋" w:hAnsi="仿宋"/>
          <w:szCs w:val="24"/>
        </w:rPr>
      </w:pPr>
      <w:r w:rsidRPr="00A22A46">
        <w:rPr>
          <w:rFonts w:ascii="仿宋" w:eastAsia="仿宋" w:hAnsi="仿宋"/>
          <w:szCs w:val="24"/>
        </w:rPr>
        <w:t>3.</w:t>
      </w:r>
      <w:r w:rsidRPr="00A22A46">
        <w:rPr>
          <w:rFonts w:ascii="仿宋" w:eastAsia="仿宋" w:hAnsi="仿宋" w:hint="eastAsia"/>
          <w:szCs w:val="24"/>
        </w:rPr>
        <w:t>1.</w:t>
      </w:r>
      <w:r w:rsidRPr="00A22A46">
        <w:rPr>
          <w:rFonts w:ascii="仿宋" w:eastAsia="仿宋" w:hAnsi="仿宋"/>
          <w:szCs w:val="24"/>
        </w:rPr>
        <w:t>8</w:t>
      </w:r>
      <w:r w:rsidRPr="00A22A46">
        <w:rPr>
          <w:rFonts w:ascii="仿宋" w:eastAsia="仿宋" w:hAnsi="仿宋" w:hint="eastAsia"/>
          <w:szCs w:val="24"/>
        </w:rPr>
        <w:t xml:space="preserve"> </w:t>
      </w:r>
      <w:r w:rsidRPr="00A22A46">
        <w:rPr>
          <w:rFonts w:ascii="仿宋" w:eastAsia="仿宋" w:hAnsi="仿宋"/>
          <w:szCs w:val="24"/>
        </w:rPr>
        <w:t>样本流转模块</w:t>
      </w:r>
    </w:p>
    <w:p w:rsidR="00D2162F" w:rsidRPr="00A22A46" w:rsidRDefault="00D2162F" w:rsidP="00E7350A">
      <w:pPr>
        <w:pStyle w:val="afe"/>
        <w:numPr>
          <w:ilvl w:val="0"/>
          <w:numId w:val="49"/>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hint="eastAsia"/>
          <w:b/>
          <w:bCs/>
          <w:sz w:val="24"/>
          <w:szCs w:val="24"/>
        </w:rPr>
        <w:t>#</w:t>
      </w:r>
      <w:r w:rsidRPr="00A22A46">
        <w:rPr>
          <w:rFonts w:ascii="仿宋" w:eastAsia="仿宋" w:hAnsi="仿宋"/>
          <w:sz w:val="24"/>
          <w:szCs w:val="24"/>
        </w:rPr>
        <w:t>支持通过扫描玻片或蜡块标识码，记录交接人、交接时间、交接物品等信息，实现样本交接状态的精确追溯。</w:t>
      </w:r>
      <w:r w:rsidRPr="00A22A46">
        <w:rPr>
          <w:rFonts w:ascii="仿宋" w:eastAsia="仿宋" w:hAnsi="仿宋" w:hint="eastAsia"/>
          <w:sz w:val="24"/>
          <w:szCs w:val="24"/>
        </w:rPr>
        <w:t>（需提供该功能证明截图）</w:t>
      </w:r>
    </w:p>
    <w:p w:rsidR="00D2162F" w:rsidRPr="00A22A46" w:rsidRDefault="00D2162F" w:rsidP="00E7350A">
      <w:pPr>
        <w:pStyle w:val="afe"/>
        <w:numPr>
          <w:ilvl w:val="0"/>
          <w:numId w:val="49"/>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sz w:val="24"/>
          <w:szCs w:val="24"/>
        </w:rPr>
        <w:t>支持查询需流转的切片或蜡块列表，并进行流转操作，系统自动记录流转信息。</w:t>
      </w:r>
    </w:p>
    <w:p w:rsidR="00D2162F" w:rsidRPr="00A22A46" w:rsidRDefault="00D2162F" w:rsidP="00E7350A">
      <w:pPr>
        <w:pStyle w:val="afe"/>
        <w:numPr>
          <w:ilvl w:val="0"/>
          <w:numId w:val="49"/>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sz w:val="24"/>
          <w:szCs w:val="24"/>
        </w:rPr>
        <w:t>支持查询蜡块或切片的当前位置及完整的流转历史记录。</w:t>
      </w:r>
    </w:p>
    <w:p w:rsidR="00D2162F" w:rsidRPr="00A22A46" w:rsidRDefault="00D2162F" w:rsidP="00E7350A">
      <w:pPr>
        <w:pStyle w:val="afe"/>
        <w:numPr>
          <w:ilvl w:val="0"/>
          <w:numId w:val="49"/>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sz w:val="24"/>
          <w:szCs w:val="24"/>
        </w:rPr>
        <w:t>支持组合查询需流转的切片或蜡块列表，可进行切片或蜡块流转，自动记录流转信息。</w:t>
      </w:r>
    </w:p>
    <w:p w:rsidR="00D2162F" w:rsidRPr="00A22A46" w:rsidRDefault="00D2162F" w:rsidP="00D2162F">
      <w:pPr>
        <w:pStyle w:val="6"/>
        <w:spacing w:before="0" w:after="0" w:line="360" w:lineRule="auto"/>
        <w:contextualSpacing/>
        <w:rPr>
          <w:rFonts w:ascii="仿宋" w:eastAsia="仿宋" w:hAnsi="仿宋"/>
          <w:szCs w:val="24"/>
        </w:rPr>
      </w:pPr>
      <w:r w:rsidRPr="00A22A46">
        <w:rPr>
          <w:rFonts w:ascii="仿宋" w:eastAsia="仿宋" w:hAnsi="仿宋"/>
          <w:szCs w:val="24"/>
        </w:rPr>
        <w:t>3.</w:t>
      </w:r>
      <w:r w:rsidRPr="00A22A46">
        <w:rPr>
          <w:rFonts w:ascii="仿宋" w:eastAsia="仿宋" w:hAnsi="仿宋" w:hint="eastAsia"/>
          <w:szCs w:val="24"/>
        </w:rPr>
        <w:t>1.</w:t>
      </w:r>
      <w:r w:rsidRPr="00A22A46">
        <w:rPr>
          <w:rFonts w:ascii="仿宋" w:eastAsia="仿宋" w:hAnsi="仿宋"/>
          <w:szCs w:val="24"/>
        </w:rPr>
        <w:t>9</w:t>
      </w:r>
      <w:r w:rsidRPr="00A22A46">
        <w:rPr>
          <w:rFonts w:ascii="仿宋" w:eastAsia="仿宋" w:hAnsi="仿宋" w:hint="eastAsia"/>
          <w:szCs w:val="24"/>
        </w:rPr>
        <w:t xml:space="preserve"> </w:t>
      </w:r>
      <w:r w:rsidRPr="00A22A46">
        <w:rPr>
          <w:rFonts w:ascii="仿宋" w:eastAsia="仿宋" w:hAnsi="仿宋"/>
          <w:szCs w:val="24"/>
        </w:rPr>
        <w:t>标本销毁管理模块</w:t>
      </w:r>
    </w:p>
    <w:p w:rsidR="00D2162F" w:rsidRPr="00A22A46" w:rsidRDefault="00D2162F" w:rsidP="00E7350A">
      <w:pPr>
        <w:pStyle w:val="afe"/>
        <w:numPr>
          <w:ilvl w:val="0"/>
          <w:numId w:val="50"/>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sz w:val="24"/>
          <w:szCs w:val="24"/>
        </w:rPr>
        <w:t>支持根据预设规则（如取材后时间、是否有补取医嘱等）查询并列出可销毁与不可销毁的标本清单。</w:t>
      </w:r>
    </w:p>
    <w:p w:rsidR="00D2162F" w:rsidRPr="00A22A46" w:rsidRDefault="00D2162F" w:rsidP="00E7350A">
      <w:pPr>
        <w:pStyle w:val="afe"/>
        <w:numPr>
          <w:ilvl w:val="0"/>
          <w:numId w:val="50"/>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sz w:val="24"/>
          <w:szCs w:val="24"/>
        </w:rPr>
        <w:t>支持打印标本销毁清单及标本箱条码标签。</w:t>
      </w:r>
    </w:p>
    <w:p w:rsidR="00D2162F" w:rsidRPr="00A22A46" w:rsidRDefault="00D2162F" w:rsidP="00E7350A">
      <w:pPr>
        <w:pStyle w:val="afe"/>
        <w:numPr>
          <w:ilvl w:val="0"/>
          <w:numId w:val="50"/>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hint="eastAsia"/>
          <w:b/>
          <w:bCs/>
          <w:sz w:val="24"/>
          <w:szCs w:val="24"/>
        </w:rPr>
        <w:t>#</w:t>
      </w:r>
      <w:r w:rsidRPr="00A22A46">
        <w:rPr>
          <w:rFonts w:ascii="仿宋" w:eastAsia="仿宋" w:hAnsi="仿宋"/>
          <w:sz w:val="24"/>
          <w:szCs w:val="24"/>
        </w:rPr>
        <w:t>支持以可视化方式展示标本在冰箱中的存放状态、存放位置及存放时间。</w:t>
      </w:r>
      <w:r w:rsidRPr="00A22A46">
        <w:rPr>
          <w:rFonts w:ascii="仿宋" w:eastAsia="仿宋" w:hAnsi="仿宋" w:hint="eastAsia"/>
          <w:sz w:val="24"/>
          <w:szCs w:val="24"/>
        </w:rPr>
        <w:t>（需提供该功能证明截图）</w:t>
      </w:r>
    </w:p>
    <w:p w:rsidR="00D2162F" w:rsidRPr="00A22A46" w:rsidRDefault="00D2162F" w:rsidP="00E7350A">
      <w:pPr>
        <w:pStyle w:val="afe"/>
        <w:numPr>
          <w:ilvl w:val="0"/>
          <w:numId w:val="50"/>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sz w:val="24"/>
          <w:szCs w:val="24"/>
        </w:rPr>
        <w:t>支持标本箱与冰箱具体位置的绑定管理，并在入库时验证位置有效性。</w:t>
      </w:r>
    </w:p>
    <w:p w:rsidR="00D2162F" w:rsidRPr="00A22A46" w:rsidRDefault="00D2162F" w:rsidP="00E7350A">
      <w:pPr>
        <w:pStyle w:val="afe"/>
        <w:numPr>
          <w:ilvl w:val="0"/>
          <w:numId w:val="50"/>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sz w:val="24"/>
          <w:szCs w:val="24"/>
        </w:rPr>
        <w:t>支持对达到销毁条件的标本箱进行扫描确认销毁，并记录操作信息。</w:t>
      </w:r>
    </w:p>
    <w:p w:rsidR="00D2162F" w:rsidRPr="00A22A46" w:rsidRDefault="00D2162F" w:rsidP="00E7350A">
      <w:pPr>
        <w:pStyle w:val="afe"/>
        <w:numPr>
          <w:ilvl w:val="0"/>
          <w:numId w:val="50"/>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sz w:val="24"/>
          <w:szCs w:val="24"/>
        </w:rPr>
        <w:t>当诊断医生下达补取医嘱时，系统应能自动提示该标本的当前状态（是否已销毁）。</w:t>
      </w:r>
    </w:p>
    <w:p w:rsidR="00D2162F" w:rsidRPr="00A22A46" w:rsidRDefault="00D2162F" w:rsidP="00E7350A">
      <w:pPr>
        <w:pStyle w:val="afe"/>
        <w:numPr>
          <w:ilvl w:val="0"/>
          <w:numId w:val="50"/>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sz w:val="24"/>
          <w:szCs w:val="24"/>
        </w:rPr>
        <w:t>支持取材医生在补取前查询标本的存放位置。</w:t>
      </w:r>
    </w:p>
    <w:p w:rsidR="00D2162F" w:rsidRPr="00A22A46" w:rsidRDefault="00D2162F" w:rsidP="00E7350A">
      <w:pPr>
        <w:pStyle w:val="afe"/>
        <w:numPr>
          <w:ilvl w:val="0"/>
          <w:numId w:val="50"/>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sz w:val="24"/>
          <w:szCs w:val="24"/>
        </w:rPr>
        <w:t>支持查询标本销毁的处理记录。</w:t>
      </w:r>
    </w:p>
    <w:p w:rsidR="00D2162F" w:rsidRPr="00A22A46" w:rsidRDefault="00D2162F" w:rsidP="00E7350A">
      <w:pPr>
        <w:pStyle w:val="afe"/>
        <w:numPr>
          <w:ilvl w:val="0"/>
          <w:numId w:val="50"/>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sz w:val="24"/>
          <w:szCs w:val="24"/>
        </w:rPr>
        <w:t>支持标本箱与冰箱位置进行绑定。</w:t>
      </w:r>
    </w:p>
    <w:p w:rsidR="00D2162F" w:rsidRPr="00A22A46" w:rsidRDefault="00D2162F" w:rsidP="00E7350A">
      <w:pPr>
        <w:pStyle w:val="afe"/>
        <w:numPr>
          <w:ilvl w:val="0"/>
          <w:numId w:val="50"/>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sz w:val="24"/>
          <w:szCs w:val="24"/>
        </w:rPr>
        <w:t>支持自动提示可销毁的标本箱，通过PDA扫描确认销毁，系统自动记录操作信息。</w:t>
      </w:r>
    </w:p>
    <w:p w:rsidR="00D2162F" w:rsidRPr="00A22A46" w:rsidRDefault="00D2162F" w:rsidP="00E7350A">
      <w:pPr>
        <w:pStyle w:val="afe"/>
        <w:numPr>
          <w:ilvl w:val="0"/>
          <w:numId w:val="50"/>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sz w:val="24"/>
          <w:szCs w:val="24"/>
        </w:rPr>
        <w:t>支持诊断医生下达补取医嘱时，系统自动提示标本状态。（是否已销毁）。</w:t>
      </w:r>
    </w:p>
    <w:p w:rsidR="00D2162F" w:rsidRPr="00A22A46" w:rsidRDefault="00D2162F" w:rsidP="00E7350A">
      <w:pPr>
        <w:pStyle w:val="afe"/>
        <w:numPr>
          <w:ilvl w:val="0"/>
          <w:numId w:val="50"/>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sz w:val="24"/>
          <w:szCs w:val="24"/>
        </w:rPr>
        <w:t>取材医生在补取前，支持查看标本位置。</w:t>
      </w:r>
    </w:p>
    <w:p w:rsidR="00D2162F" w:rsidRPr="00A22A46" w:rsidRDefault="00D2162F" w:rsidP="00D2162F">
      <w:pPr>
        <w:pStyle w:val="6"/>
        <w:spacing w:before="0" w:after="0" w:line="360" w:lineRule="auto"/>
        <w:contextualSpacing/>
        <w:rPr>
          <w:rFonts w:ascii="仿宋" w:eastAsia="仿宋" w:hAnsi="仿宋"/>
          <w:szCs w:val="24"/>
        </w:rPr>
      </w:pPr>
      <w:r w:rsidRPr="00A22A46">
        <w:rPr>
          <w:rFonts w:ascii="仿宋" w:eastAsia="仿宋" w:hAnsi="仿宋"/>
          <w:szCs w:val="24"/>
        </w:rPr>
        <w:t>3.</w:t>
      </w:r>
      <w:r w:rsidRPr="00A22A46">
        <w:rPr>
          <w:rFonts w:ascii="仿宋" w:eastAsia="仿宋" w:hAnsi="仿宋" w:hint="eastAsia"/>
          <w:szCs w:val="24"/>
        </w:rPr>
        <w:t>1.</w:t>
      </w:r>
      <w:r w:rsidRPr="00A22A46">
        <w:rPr>
          <w:rFonts w:ascii="仿宋" w:eastAsia="仿宋" w:hAnsi="仿宋"/>
          <w:szCs w:val="24"/>
        </w:rPr>
        <w:t>10</w:t>
      </w:r>
      <w:r w:rsidRPr="00A22A46">
        <w:rPr>
          <w:rFonts w:ascii="仿宋" w:eastAsia="仿宋" w:hAnsi="仿宋" w:hint="eastAsia"/>
          <w:szCs w:val="24"/>
        </w:rPr>
        <w:t xml:space="preserve"> </w:t>
      </w:r>
      <w:r w:rsidRPr="00A22A46">
        <w:rPr>
          <w:rFonts w:ascii="仿宋" w:eastAsia="仿宋" w:hAnsi="仿宋"/>
          <w:szCs w:val="24"/>
        </w:rPr>
        <w:t>病理数据可视化平台软件</w:t>
      </w:r>
    </w:p>
    <w:p w:rsidR="00D2162F" w:rsidRPr="00A22A46" w:rsidRDefault="00D2162F" w:rsidP="00E7350A">
      <w:pPr>
        <w:pStyle w:val="afe"/>
        <w:numPr>
          <w:ilvl w:val="0"/>
          <w:numId w:val="1"/>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sz w:val="24"/>
          <w:szCs w:val="24"/>
        </w:rPr>
        <w:t>支持以大屏可视化的形式，通过业务数据统计、趋势分析、监控预警等手段，将病理科数据图形化、集中化展示。</w:t>
      </w:r>
    </w:p>
    <w:p w:rsidR="00D2162F" w:rsidRPr="00A22A46" w:rsidRDefault="00D2162F" w:rsidP="00E7350A">
      <w:pPr>
        <w:pStyle w:val="afe"/>
        <w:numPr>
          <w:ilvl w:val="0"/>
          <w:numId w:val="1"/>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sz w:val="24"/>
          <w:szCs w:val="24"/>
        </w:rPr>
        <w:lastRenderedPageBreak/>
        <w:t>支持诊断组工作分析及展示：工作量总览、工作量趋势、工作量统计、报告超期情况、实时工作情况、报告平均耗时。</w:t>
      </w:r>
    </w:p>
    <w:p w:rsidR="00D2162F" w:rsidRPr="00A22A46" w:rsidRDefault="00D2162F" w:rsidP="00E7350A">
      <w:pPr>
        <w:pStyle w:val="afe"/>
        <w:numPr>
          <w:ilvl w:val="0"/>
          <w:numId w:val="1"/>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sz w:val="24"/>
          <w:szCs w:val="24"/>
        </w:rPr>
        <w:t>支持技术组工作分析及展示：工作量总览、常规报告工作量趋势、免疫组化工作量趋势、制片工作量统计、免疫组化执行情况、技术医嘱执行情况、技术环节平均耗时。</w:t>
      </w:r>
    </w:p>
    <w:p w:rsidR="00D2162F" w:rsidRPr="00A22A46" w:rsidRDefault="00D2162F" w:rsidP="00E7350A">
      <w:pPr>
        <w:pStyle w:val="afe"/>
        <w:numPr>
          <w:ilvl w:val="0"/>
          <w:numId w:val="1"/>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sz w:val="24"/>
          <w:szCs w:val="24"/>
        </w:rPr>
        <w:t>支持病理质控分析及展示：冰冻切片优良率、HE染色切片优良率、免疫组化染色切片优良率。</w:t>
      </w:r>
    </w:p>
    <w:p w:rsidR="00D2162F" w:rsidRPr="00A22A46" w:rsidRDefault="00D2162F" w:rsidP="00E7350A">
      <w:pPr>
        <w:pStyle w:val="afe"/>
        <w:numPr>
          <w:ilvl w:val="0"/>
          <w:numId w:val="1"/>
        </w:numPr>
        <w:spacing w:line="360" w:lineRule="auto"/>
        <w:ind w:leftChars="50" w:left="547" w:firstLineChars="0" w:hanging="442"/>
        <w:contextualSpacing/>
        <w:rPr>
          <w:rFonts w:ascii="仿宋" w:eastAsia="仿宋" w:hAnsi="仿宋"/>
          <w:sz w:val="24"/>
          <w:szCs w:val="24"/>
        </w:rPr>
      </w:pPr>
      <w:r w:rsidRPr="00A22A46">
        <w:rPr>
          <w:rFonts w:ascii="仿宋" w:eastAsia="仿宋" w:hAnsi="仿宋"/>
          <w:sz w:val="24"/>
          <w:szCs w:val="24"/>
        </w:rPr>
        <w:t>支持图表展示类型：看板列表、折线图、柱状图、饼图。</w:t>
      </w:r>
    </w:p>
    <w:p w:rsidR="00D2162F" w:rsidRPr="00A22A46" w:rsidRDefault="00D2162F" w:rsidP="00D2162F">
      <w:pPr>
        <w:pStyle w:val="6"/>
        <w:spacing w:before="0" w:after="0" w:line="360" w:lineRule="auto"/>
        <w:contextualSpacing/>
        <w:rPr>
          <w:rFonts w:ascii="仿宋" w:eastAsia="仿宋" w:hAnsi="仿宋"/>
          <w:szCs w:val="24"/>
        </w:rPr>
      </w:pPr>
      <w:r w:rsidRPr="00A22A46">
        <w:rPr>
          <w:rFonts w:ascii="仿宋" w:eastAsia="仿宋" w:hAnsi="仿宋"/>
          <w:szCs w:val="24"/>
        </w:rPr>
        <w:t>3.</w:t>
      </w:r>
      <w:r w:rsidRPr="00A22A46">
        <w:rPr>
          <w:rFonts w:ascii="仿宋" w:eastAsia="仿宋" w:hAnsi="仿宋" w:hint="eastAsia"/>
          <w:szCs w:val="24"/>
        </w:rPr>
        <w:t>1.</w:t>
      </w:r>
      <w:r w:rsidRPr="00A22A46">
        <w:rPr>
          <w:rFonts w:ascii="仿宋" w:eastAsia="仿宋" w:hAnsi="仿宋"/>
          <w:szCs w:val="24"/>
        </w:rPr>
        <w:t>11</w:t>
      </w:r>
      <w:r w:rsidRPr="00A22A46">
        <w:rPr>
          <w:rFonts w:ascii="仿宋" w:eastAsia="仿宋" w:hAnsi="仿宋" w:hint="eastAsia"/>
          <w:szCs w:val="24"/>
        </w:rPr>
        <w:t xml:space="preserve"> </w:t>
      </w:r>
      <w:r w:rsidRPr="00A22A46">
        <w:rPr>
          <w:rFonts w:ascii="仿宋" w:eastAsia="仿宋" w:hAnsi="仿宋"/>
          <w:szCs w:val="24"/>
        </w:rPr>
        <w:t xml:space="preserve">样本库管理工作站软件 </w:t>
      </w:r>
    </w:p>
    <w:p w:rsidR="00D2162F" w:rsidRPr="00A22A46" w:rsidRDefault="00D2162F" w:rsidP="00D2162F">
      <w:pPr>
        <w:pStyle w:val="affff0"/>
        <w:ind w:firstLineChars="82" w:firstLine="198"/>
        <w:contextualSpacing/>
        <w:rPr>
          <w:rFonts w:ascii="仿宋" w:eastAsia="仿宋" w:hAnsi="仿宋"/>
          <w:sz w:val="24"/>
        </w:rPr>
      </w:pPr>
      <w:r w:rsidRPr="00A22A46">
        <w:rPr>
          <w:rFonts w:ascii="仿宋" w:eastAsia="仿宋" w:hAnsi="仿宋"/>
          <w:b/>
          <w:sz w:val="24"/>
        </w:rPr>
        <w:t>项目管理模块</w:t>
      </w:r>
    </w:p>
    <w:p w:rsidR="00D2162F" w:rsidRPr="00A22A46" w:rsidRDefault="00D2162F" w:rsidP="00E7350A">
      <w:pPr>
        <w:numPr>
          <w:ilvl w:val="0"/>
          <w:numId w:val="51"/>
        </w:numPr>
        <w:spacing w:line="360" w:lineRule="auto"/>
        <w:ind w:left="480" w:hangingChars="200" w:hanging="480"/>
        <w:contextualSpacing/>
        <w:rPr>
          <w:rFonts w:ascii="仿宋" w:eastAsia="仿宋" w:hAnsi="仿宋"/>
          <w:kern w:val="0"/>
          <w:sz w:val="24"/>
        </w:rPr>
      </w:pPr>
      <w:r w:rsidRPr="00A22A46">
        <w:rPr>
          <w:rFonts w:ascii="仿宋" w:eastAsia="仿宋" w:hAnsi="仿宋"/>
          <w:kern w:val="0"/>
          <w:sz w:val="24"/>
        </w:rPr>
        <w:t>支持对研究项目的基本信息、入组计划、存储方案、SOP标准等进行设置与管理，并提供项目进度监控和统计功能。</w:t>
      </w:r>
    </w:p>
    <w:p w:rsidR="00D2162F" w:rsidRPr="00A22A46" w:rsidRDefault="00D2162F" w:rsidP="00E7350A">
      <w:pPr>
        <w:numPr>
          <w:ilvl w:val="0"/>
          <w:numId w:val="51"/>
        </w:numPr>
        <w:spacing w:line="360" w:lineRule="auto"/>
        <w:ind w:left="480" w:hangingChars="200" w:hanging="480"/>
        <w:contextualSpacing/>
        <w:rPr>
          <w:rFonts w:ascii="仿宋" w:eastAsia="仿宋" w:hAnsi="仿宋"/>
          <w:kern w:val="0"/>
          <w:sz w:val="24"/>
        </w:rPr>
      </w:pPr>
      <w:r w:rsidRPr="00A22A46">
        <w:rPr>
          <w:rFonts w:ascii="仿宋" w:eastAsia="仿宋" w:hAnsi="仿宋" w:hint="eastAsia"/>
          <w:kern w:val="0"/>
          <w:sz w:val="24"/>
        </w:rPr>
        <w:t>支持</w:t>
      </w:r>
      <w:r w:rsidRPr="00A22A46">
        <w:rPr>
          <w:rFonts w:ascii="仿宋" w:eastAsia="仿宋" w:hAnsi="仿宋"/>
          <w:kern w:val="0"/>
          <w:sz w:val="24"/>
        </w:rPr>
        <w:t>项目信息统计，图形化展示，包括样本在库分类统计，出库统计，出库样本的详细列表，支持信息导出。</w:t>
      </w:r>
    </w:p>
    <w:p w:rsidR="00D2162F" w:rsidRPr="00A22A46" w:rsidRDefault="00D2162F" w:rsidP="00E7350A">
      <w:pPr>
        <w:numPr>
          <w:ilvl w:val="0"/>
          <w:numId w:val="51"/>
        </w:numPr>
        <w:spacing w:line="360" w:lineRule="auto"/>
        <w:ind w:left="480" w:hangingChars="200" w:hanging="480"/>
        <w:contextualSpacing/>
        <w:rPr>
          <w:rFonts w:ascii="仿宋" w:eastAsia="仿宋" w:hAnsi="仿宋"/>
          <w:kern w:val="0"/>
          <w:sz w:val="24"/>
        </w:rPr>
      </w:pPr>
      <w:r w:rsidRPr="00A22A46">
        <w:rPr>
          <w:rFonts w:ascii="仿宋" w:eastAsia="仿宋" w:hAnsi="仿宋"/>
          <w:kern w:val="0"/>
          <w:sz w:val="24"/>
        </w:rPr>
        <w:t>支持查看以往批次的还库信息。</w:t>
      </w:r>
    </w:p>
    <w:p w:rsidR="00D2162F" w:rsidRPr="00A22A46" w:rsidRDefault="00D2162F" w:rsidP="00D2162F">
      <w:pPr>
        <w:pStyle w:val="affff0"/>
        <w:ind w:firstLineChars="82" w:firstLine="198"/>
        <w:contextualSpacing/>
        <w:rPr>
          <w:rFonts w:ascii="仿宋" w:eastAsia="仿宋" w:hAnsi="仿宋"/>
          <w:sz w:val="24"/>
        </w:rPr>
      </w:pPr>
      <w:r w:rsidRPr="00A22A46">
        <w:rPr>
          <w:rFonts w:ascii="仿宋" w:eastAsia="仿宋" w:hAnsi="仿宋"/>
          <w:b/>
          <w:sz w:val="24"/>
        </w:rPr>
        <w:t>采集管理模块</w:t>
      </w:r>
    </w:p>
    <w:p w:rsidR="00D2162F" w:rsidRPr="00A22A46" w:rsidRDefault="00D2162F" w:rsidP="00E7350A">
      <w:pPr>
        <w:numPr>
          <w:ilvl w:val="0"/>
          <w:numId w:val="52"/>
        </w:numPr>
        <w:spacing w:line="360" w:lineRule="auto"/>
        <w:contextualSpacing/>
        <w:rPr>
          <w:rFonts w:ascii="仿宋" w:eastAsia="仿宋" w:hAnsi="仿宋"/>
          <w:kern w:val="0"/>
          <w:sz w:val="24"/>
        </w:rPr>
      </w:pPr>
      <w:r w:rsidRPr="00A22A46">
        <w:rPr>
          <w:rFonts w:ascii="仿宋" w:eastAsia="仿宋" w:hAnsi="仿宋"/>
          <w:kern w:val="0"/>
          <w:sz w:val="24"/>
        </w:rPr>
        <w:t>支持对预定的样本采集进行基本信息预登记，根据自定义制备分装SOP批量预生成样本管，并打印标签。</w:t>
      </w:r>
    </w:p>
    <w:p w:rsidR="00D2162F" w:rsidRPr="00A22A46" w:rsidRDefault="00D2162F" w:rsidP="00E7350A">
      <w:pPr>
        <w:numPr>
          <w:ilvl w:val="0"/>
          <w:numId w:val="52"/>
        </w:numPr>
        <w:spacing w:line="360" w:lineRule="auto"/>
        <w:contextualSpacing/>
        <w:rPr>
          <w:rFonts w:ascii="仿宋" w:eastAsia="仿宋" w:hAnsi="仿宋"/>
          <w:kern w:val="0"/>
          <w:sz w:val="24"/>
        </w:rPr>
      </w:pPr>
      <w:r w:rsidRPr="00A22A46">
        <w:rPr>
          <w:rFonts w:ascii="仿宋" w:eastAsia="仿宋" w:hAnsi="仿宋"/>
          <w:kern w:val="0"/>
          <w:sz w:val="24"/>
        </w:rPr>
        <w:t>支持打印采血管条码及套装标签打印管理。</w:t>
      </w:r>
    </w:p>
    <w:p w:rsidR="00D2162F" w:rsidRPr="00A22A46" w:rsidRDefault="00D2162F" w:rsidP="00E7350A">
      <w:pPr>
        <w:numPr>
          <w:ilvl w:val="0"/>
          <w:numId w:val="52"/>
        </w:numPr>
        <w:spacing w:line="360" w:lineRule="auto"/>
        <w:contextualSpacing/>
        <w:rPr>
          <w:rFonts w:ascii="仿宋" w:eastAsia="仿宋" w:hAnsi="仿宋"/>
          <w:kern w:val="0"/>
          <w:sz w:val="24"/>
        </w:rPr>
      </w:pPr>
      <w:r w:rsidRPr="00A22A46">
        <w:rPr>
          <w:rFonts w:ascii="仿宋" w:eastAsia="仿宋" w:hAnsi="仿宋"/>
          <w:kern w:val="0"/>
          <w:sz w:val="24"/>
        </w:rPr>
        <w:t>支持预设样本源基础信息字段，也支持个性化设定扩展字段。</w:t>
      </w:r>
    </w:p>
    <w:p w:rsidR="00D2162F" w:rsidRPr="00A22A46" w:rsidRDefault="00D2162F" w:rsidP="00E7350A">
      <w:pPr>
        <w:numPr>
          <w:ilvl w:val="0"/>
          <w:numId w:val="52"/>
        </w:numPr>
        <w:spacing w:line="360" w:lineRule="auto"/>
        <w:contextualSpacing/>
        <w:rPr>
          <w:rFonts w:ascii="仿宋" w:eastAsia="仿宋" w:hAnsi="仿宋"/>
          <w:kern w:val="0"/>
          <w:sz w:val="24"/>
        </w:rPr>
      </w:pPr>
      <w:r w:rsidRPr="00A22A46">
        <w:rPr>
          <w:rFonts w:ascii="仿宋" w:eastAsia="仿宋" w:hAnsi="仿宋" w:hint="eastAsia"/>
          <w:kern w:val="0"/>
          <w:sz w:val="24"/>
        </w:rPr>
        <w:t>支持</w:t>
      </w:r>
      <w:r w:rsidRPr="00A22A46">
        <w:rPr>
          <w:rFonts w:ascii="仿宋" w:eastAsia="仿宋" w:hAnsi="仿宋"/>
          <w:kern w:val="0"/>
          <w:sz w:val="24"/>
        </w:rPr>
        <w:t>对多次入库捐献者进行自动识别，鉴别是否为同一捐献者，并在登记界面显示同一捐献者的不同批次标本号。</w:t>
      </w:r>
    </w:p>
    <w:p w:rsidR="00D2162F" w:rsidRPr="00A22A46" w:rsidRDefault="00D2162F" w:rsidP="00D2162F">
      <w:pPr>
        <w:pStyle w:val="affff0"/>
        <w:ind w:firstLineChars="82" w:firstLine="198"/>
        <w:contextualSpacing/>
        <w:rPr>
          <w:rFonts w:ascii="仿宋" w:eastAsia="仿宋" w:hAnsi="仿宋"/>
          <w:sz w:val="24"/>
        </w:rPr>
      </w:pPr>
      <w:r w:rsidRPr="00A22A46">
        <w:rPr>
          <w:rFonts w:ascii="仿宋" w:eastAsia="仿宋" w:hAnsi="仿宋"/>
          <w:b/>
          <w:sz w:val="24"/>
        </w:rPr>
        <w:t>接收管理模块</w:t>
      </w:r>
    </w:p>
    <w:p w:rsidR="00D2162F" w:rsidRPr="00A22A46" w:rsidRDefault="00D2162F" w:rsidP="00E7350A">
      <w:pPr>
        <w:numPr>
          <w:ilvl w:val="0"/>
          <w:numId w:val="53"/>
        </w:numPr>
        <w:spacing w:line="360" w:lineRule="auto"/>
        <w:contextualSpacing/>
        <w:rPr>
          <w:rFonts w:ascii="仿宋" w:eastAsia="仿宋" w:hAnsi="仿宋"/>
          <w:kern w:val="0"/>
          <w:sz w:val="24"/>
        </w:rPr>
      </w:pPr>
      <w:r w:rsidRPr="00A22A46">
        <w:rPr>
          <w:rFonts w:ascii="仿宋" w:eastAsia="仿宋" w:hAnsi="仿宋"/>
          <w:kern w:val="0"/>
          <w:sz w:val="24"/>
        </w:rPr>
        <w:t>支持扫码接收功能，可支持图示显示扫码入库过程；并具备样本类型检查、分管号检查、漏号检查的功能。</w:t>
      </w:r>
    </w:p>
    <w:p w:rsidR="00D2162F" w:rsidRPr="00A22A46" w:rsidRDefault="00D2162F" w:rsidP="00E7350A">
      <w:pPr>
        <w:numPr>
          <w:ilvl w:val="0"/>
          <w:numId w:val="53"/>
        </w:numPr>
        <w:spacing w:line="360" w:lineRule="auto"/>
        <w:contextualSpacing/>
        <w:rPr>
          <w:rFonts w:ascii="仿宋" w:eastAsia="仿宋" w:hAnsi="仿宋"/>
          <w:kern w:val="0"/>
          <w:sz w:val="24"/>
        </w:rPr>
      </w:pPr>
      <w:r w:rsidRPr="00A22A46">
        <w:rPr>
          <w:rFonts w:ascii="仿宋" w:eastAsia="仿宋" w:hAnsi="仿宋" w:hint="eastAsia"/>
          <w:kern w:val="0"/>
          <w:sz w:val="24"/>
        </w:rPr>
        <w:t>支持</w:t>
      </w:r>
      <w:r w:rsidRPr="00A22A46">
        <w:rPr>
          <w:rFonts w:ascii="仿宋" w:eastAsia="仿宋" w:hAnsi="仿宋"/>
          <w:kern w:val="0"/>
          <w:sz w:val="24"/>
        </w:rPr>
        <w:t>设定不同的虚拟分库，如：血液库、组织库、项目库等，以方便用户对样本进行分类管理。</w:t>
      </w:r>
    </w:p>
    <w:p w:rsidR="00D2162F" w:rsidRPr="00A22A46" w:rsidRDefault="00D2162F" w:rsidP="00E7350A">
      <w:pPr>
        <w:numPr>
          <w:ilvl w:val="0"/>
          <w:numId w:val="53"/>
        </w:numPr>
        <w:spacing w:line="360" w:lineRule="auto"/>
        <w:contextualSpacing/>
        <w:rPr>
          <w:rFonts w:ascii="仿宋" w:eastAsia="仿宋" w:hAnsi="仿宋"/>
          <w:kern w:val="0"/>
          <w:sz w:val="24"/>
        </w:rPr>
      </w:pPr>
      <w:r w:rsidRPr="00A22A46">
        <w:rPr>
          <w:rFonts w:ascii="仿宋" w:eastAsia="仿宋" w:hAnsi="仿宋" w:hint="eastAsia"/>
          <w:kern w:val="0"/>
          <w:sz w:val="24"/>
        </w:rPr>
        <w:t>支持</w:t>
      </w:r>
      <w:r w:rsidRPr="00A22A46">
        <w:rPr>
          <w:rFonts w:ascii="仿宋" w:eastAsia="仿宋" w:hAnsi="仿宋"/>
          <w:kern w:val="0"/>
          <w:sz w:val="24"/>
        </w:rPr>
        <w:t>已入库患者自动提醒功能，如采集组织时提示该患者是否采过血液样本，并具备编码及信息同步功能。</w:t>
      </w:r>
    </w:p>
    <w:p w:rsidR="00D2162F" w:rsidRPr="00A22A46" w:rsidRDefault="00D2162F" w:rsidP="00D2162F">
      <w:pPr>
        <w:pStyle w:val="affff0"/>
        <w:ind w:firstLineChars="82" w:firstLine="198"/>
        <w:contextualSpacing/>
        <w:rPr>
          <w:rFonts w:ascii="仿宋" w:eastAsia="仿宋" w:hAnsi="仿宋"/>
          <w:sz w:val="24"/>
        </w:rPr>
      </w:pPr>
      <w:r w:rsidRPr="00A22A46">
        <w:rPr>
          <w:rFonts w:ascii="仿宋" w:eastAsia="仿宋" w:hAnsi="仿宋"/>
          <w:b/>
          <w:sz w:val="24"/>
        </w:rPr>
        <w:lastRenderedPageBreak/>
        <w:t>入库管理模块</w:t>
      </w:r>
    </w:p>
    <w:p w:rsidR="00D2162F" w:rsidRPr="00A22A46" w:rsidRDefault="00D2162F" w:rsidP="00E7350A">
      <w:pPr>
        <w:numPr>
          <w:ilvl w:val="0"/>
          <w:numId w:val="54"/>
        </w:numPr>
        <w:spacing w:line="360" w:lineRule="auto"/>
        <w:contextualSpacing/>
        <w:rPr>
          <w:rFonts w:ascii="仿宋" w:eastAsia="仿宋" w:hAnsi="仿宋"/>
          <w:kern w:val="0"/>
          <w:sz w:val="24"/>
        </w:rPr>
      </w:pPr>
      <w:r w:rsidRPr="00A22A46">
        <w:rPr>
          <w:rFonts w:ascii="仿宋" w:eastAsia="仿宋" w:hAnsi="仿宋"/>
          <w:kern w:val="0"/>
          <w:sz w:val="24"/>
        </w:rPr>
        <w:t>支持根据用户自定义的定位规则（如按库类型、项目类型、储存形式和分装份数等）进行样本自动定位，如针对同一捐献者的不同批次化疗血，可根据事先预设的定位规则自动定位至该捐献者当前批次样本的存放位置同时，通过定位功能在软件中可精确显示样本存放空间位置。</w:t>
      </w:r>
    </w:p>
    <w:p w:rsidR="00D2162F" w:rsidRPr="00A22A46" w:rsidRDefault="00D2162F" w:rsidP="00E7350A">
      <w:pPr>
        <w:numPr>
          <w:ilvl w:val="0"/>
          <w:numId w:val="54"/>
        </w:numPr>
        <w:spacing w:line="360" w:lineRule="auto"/>
        <w:contextualSpacing/>
        <w:rPr>
          <w:rFonts w:ascii="仿宋" w:eastAsia="仿宋" w:hAnsi="仿宋"/>
          <w:kern w:val="0"/>
          <w:sz w:val="24"/>
        </w:rPr>
      </w:pPr>
      <w:r w:rsidRPr="00A22A46">
        <w:rPr>
          <w:rFonts w:ascii="仿宋" w:eastAsia="仿宋" w:hAnsi="仿宋" w:hint="eastAsia"/>
          <w:kern w:val="0"/>
          <w:sz w:val="24"/>
        </w:rPr>
        <w:t>支持</w:t>
      </w:r>
      <w:r w:rsidRPr="00A22A46">
        <w:rPr>
          <w:rFonts w:ascii="仿宋" w:eastAsia="仿宋" w:hAnsi="仿宋"/>
          <w:kern w:val="0"/>
          <w:sz w:val="24"/>
        </w:rPr>
        <w:t>样本满盒时入库位置自动查找分配功能，样本入库时，如发现当前冻存盒位置已满，系统可自动按顺序分配符合存储配置方案的其它空余冻存盒继续登记入库（如按顺序排列的冻存盒不符合当前样本类型可自动跳过该位置）。</w:t>
      </w:r>
    </w:p>
    <w:p w:rsidR="00D2162F" w:rsidRPr="00A22A46" w:rsidRDefault="00D2162F" w:rsidP="00E7350A">
      <w:pPr>
        <w:numPr>
          <w:ilvl w:val="0"/>
          <w:numId w:val="54"/>
        </w:numPr>
        <w:spacing w:line="360" w:lineRule="auto"/>
        <w:contextualSpacing/>
        <w:rPr>
          <w:rFonts w:ascii="仿宋" w:eastAsia="仿宋" w:hAnsi="仿宋"/>
          <w:kern w:val="0"/>
          <w:sz w:val="24"/>
        </w:rPr>
      </w:pPr>
      <w:r w:rsidRPr="00A22A46">
        <w:rPr>
          <w:rFonts w:ascii="仿宋" w:eastAsia="仿宋" w:hAnsi="仿宋" w:hint="eastAsia"/>
          <w:kern w:val="0"/>
          <w:sz w:val="24"/>
        </w:rPr>
        <w:t>支持</w:t>
      </w:r>
      <w:r w:rsidRPr="00A22A46">
        <w:rPr>
          <w:rFonts w:ascii="仿宋" w:eastAsia="仿宋" w:hAnsi="仿宋"/>
          <w:kern w:val="0"/>
          <w:sz w:val="24"/>
        </w:rPr>
        <w:t>空间定位控制锁功能，可自动检测录入样本的指向性入库位置与预设的样本入库规则是否相符，如发生冲突，可进行预警提示，以便样本库工作人员及时处理。</w:t>
      </w:r>
    </w:p>
    <w:p w:rsidR="00D2162F" w:rsidRPr="00A22A46" w:rsidRDefault="00D2162F" w:rsidP="00D2162F">
      <w:pPr>
        <w:pStyle w:val="affff0"/>
        <w:ind w:firstLineChars="82" w:firstLine="198"/>
        <w:contextualSpacing/>
        <w:rPr>
          <w:rFonts w:ascii="仿宋" w:eastAsia="仿宋" w:hAnsi="仿宋"/>
          <w:sz w:val="24"/>
        </w:rPr>
      </w:pPr>
      <w:r w:rsidRPr="00A22A46">
        <w:rPr>
          <w:rFonts w:ascii="仿宋" w:eastAsia="仿宋" w:hAnsi="仿宋"/>
          <w:b/>
          <w:sz w:val="24"/>
        </w:rPr>
        <w:t>存储管理模块</w:t>
      </w:r>
    </w:p>
    <w:p w:rsidR="00D2162F" w:rsidRPr="00A22A46" w:rsidRDefault="00D2162F" w:rsidP="00E7350A">
      <w:pPr>
        <w:numPr>
          <w:ilvl w:val="0"/>
          <w:numId w:val="55"/>
        </w:numPr>
        <w:spacing w:line="360" w:lineRule="auto"/>
        <w:contextualSpacing/>
        <w:rPr>
          <w:rFonts w:ascii="仿宋" w:eastAsia="仿宋" w:hAnsi="仿宋"/>
          <w:kern w:val="0"/>
          <w:sz w:val="24"/>
        </w:rPr>
      </w:pPr>
      <w:r w:rsidRPr="00A22A46">
        <w:rPr>
          <w:rFonts w:ascii="仿宋" w:eastAsia="仿宋" w:hAnsi="仿宋" w:hint="eastAsia"/>
          <w:kern w:val="0"/>
          <w:sz w:val="24"/>
        </w:rPr>
        <w:t>支持</w:t>
      </w:r>
      <w:r w:rsidRPr="00A22A46">
        <w:rPr>
          <w:rFonts w:ascii="仿宋" w:eastAsia="仿宋" w:hAnsi="仿宋"/>
          <w:kern w:val="0"/>
          <w:sz w:val="24"/>
        </w:rPr>
        <w:t>操作人员自定义空间结构，可定义常温（切片柜、石蜡柜）、4℃冰箱、-20℃冰箱、-80℃冰箱、-150℃冰箱、液氮罐等不同存储容器、不同冻存管配套冻存盒及冻存架对应的空间分区及结构。</w:t>
      </w:r>
    </w:p>
    <w:p w:rsidR="00D2162F" w:rsidRPr="00A22A46" w:rsidRDefault="00D2162F" w:rsidP="00E7350A">
      <w:pPr>
        <w:numPr>
          <w:ilvl w:val="0"/>
          <w:numId w:val="55"/>
        </w:numPr>
        <w:spacing w:line="360" w:lineRule="auto"/>
        <w:contextualSpacing/>
        <w:rPr>
          <w:rFonts w:ascii="仿宋" w:eastAsia="仿宋" w:hAnsi="仿宋"/>
          <w:kern w:val="0"/>
          <w:sz w:val="24"/>
        </w:rPr>
      </w:pPr>
      <w:r w:rsidRPr="00A22A46">
        <w:rPr>
          <w:rFonts w:ascii="仿宋" w:eastAsia="仿宋" w:hAnsi="仿宋" w:hint="eastAsia"/>
          <w:kern w:val="0"/>
          <w:sz w:val="24"/>
        </w:rPr>
        <w:t>支持</w:t>
      </w:r>
      <w:r w:rsidRPr="00A22A46">
        <w:rPr>
          <w:rFonts w:ascii="仿宋" w:eastAsia="仿宋" w:hAnsi="仿宋"/>
          <w:kern w:val="0"/>
          <w:sz w:val="24"/>
        </w:rPr>
        <w:t>以图形化的方式模拟显示实际分区、容器、冻存盒等的结构，并可提供具体到每一样本的概括性说明。</w:t>
      </w:r>
    </w:p>
    <w:p w:rsidR="00D2162F" w:rsidRPr="00A22A46" w:rsidRDefault="00D2162F" w:rsidP="00E7350A">
      <w:pPr>
        <w:numPr>
          <w:ilvl w:val="0"/>
          <w:numId w:val="55"/>
        </w:numPr>
        <w:spacing w:line="360" w:lineRule="auto"/>
        <w:contextualSpacing/>
        <w:rPr>
          <w:rFonts w:ascii="仿宋" w:eastAsia="仿宋" w:hAnsi="仿宋"/>
          <w:kern w:val="0"/>
          <w:sz w:val="24"/>
        </w:rPr>
      </w:pPr>
      <w:r w:rsidRPr="00A22A46">
        <w:rPr>
          <w:rFonts w:ascii="仿宋" w:eastAsia="仿宋" w:hAnsi="仿宋" w:hint="eastAsia"/>
          <w:kern w:val="0"/>
          <w:sz w:val="24"/>
        </w:rPr>
        <w:t>支持</w:t>
      </w:r>
      <w:r w:rsidRPr="00A22A46">
        <w:rPr>
          <w:rFonts w:ascii="仿宋" w:eastAsia="仿宋" w:hAnsi="仿宋"/>
          <w:kern w:val="0"/>
          <w:sz w:val="24"/>
        </w:rPr>
        <w:t>可视化图形显示存储空间功能，可展示出全部冰箱、液氮罐的空间情况。</w:t>
      </w:r>
    </w:p>
    <w:p w:rsidR="00D2162F" w:rsidRPr="00A22A46" w:rsidRDefault="00D2162F" w:rsidP="00E7350A">
      <w:pPr>
        <w:numPr>
          <w:ilvl w:val="0"/>
          <w:numId w:val="55"/>
        </w:numPr>
        <w:spacing w:line="360" w:lineRule="auto"/>
        <w:contextualSpacing/>
        <w:rPr>
          <w:rFonts w:ascii="仿宋" w:eastAsia="仿宋" w:hAnsi="仿宋"/>
          <w:kern w:val="0"/>
          <w:sz w:val="24"/>
        </w:rPr>
      </w:pPr>
      <w:r w:rsidRPr="00A22A46">
        <w:rPr>
          <w:rFonts w:ascii="仿宋" w:eastAsia="仿宋" w:hAnsi="仿宋" w:hint="eastAsia"/>
          <w:kern w:val="0"/>
          <w:sz w:val="24"/>
        </w:rPr>
        <w:t>支持</w:t>
      </w:r>
      <w:r w:rsidRPr="00A22A46">
        <w:rPr>
          <w:rFonts w:ascii="仿宋" w:eastAsia="仿宋" w:hAnsi="仿宋"/>
          <w:kern w:val="0"/>
          <w:sz w:val="24"/>
        </w:rPr>
        <w:t>可视化图形展示出库与入库冰箱、液氮罐的空间及号码；并可实现单个样本、整盒样本、整个冻存架保存的样本、匹配容器之间保存的样本位置的转移，位置信息自动更新。</w:t>
      </w:r>
    </w:p>
    <w:p w:rsidR="00D2162F" w:rsidRPr="00A22A46" w:rsidRDefault="00D2162F" w:rsidP="00E7350A">
      <w:pPr>
        <w:numPr>
          <w:ilvl w:val="0"/>
          <w:numId w:val="55"/>
        </w:numPr>
        <w:spacing w:line="360" w:lineRule="auto"/>
        <w:contextualSpacing/>
        <w:rPr>
          <w:rFonts w:ascii="仿宋" w:eastAsia="仿宋" w:hAnsi="仿宋"/>
          <w:kern w:val="0"/>
          <w:sz w:val="24"/>
        </w:rPr>
      </w:pPr>
      <w:r w:rsidRPr="00A22A46">
        <w:rPr>
          <w:rFonts w:ascii="仿宋" w:eastAsia="仿宋" w:hAnsi="仿宋" w:hint="eastAsia"/>
          <w:kern w:val="0"/>
          <w:sz w:val="24"/>
        </w:rPr>
        <w:t>支持</w:t>
      </w:r>
      <w:r w:rsidRPr="00A22A46">
        <w:rPr>
          <w:rFonts w:ascii="仿宋" w:eastAsia="仿宋" w:hAnsi="仿宋"/>
          <w:kern w:val="0"/>
          <w:sz w:val="24"/>
        </w:rPr>
        <w:t>设置储存容器的利用率阈值（一般为70%），低于该阈值，可提示用户进行储存容器的整理，可统计出最优的多个储存容器之间的最佳整理方案：可列出其中盒与盒的匹配清单。</w:t>
      </w:r>
    </w:p>
    <w:p w:rsidR="00D2162F" w:rsidRPr="00A22A46" w:rsidRDefault="00D2162F" w:rsidP="00D2162F">
      <w:pPr>
        <w:pStyle w:val="affff0"/>
        <w:ind w:firstLineChars="82" w:firstLine="198"/>
        <w:contextualSpacing/>
        <w:rPr>
          <w:rFonts w:ascii="仿宋" w:eastAsia="仿宋" w:hAnsi="仿宋"/>
          <w:sz w:val="24"/>
        </w:rPr>
      </w:pPr>
      <w:r w:rsidRPr="00A22A46">
        <w:rPr>
          <w:rFonts w:ascii="仿宋" w:eastAsia="仿宋" w:hAnsi="仿宋"/>
          <w:b/>
          <w:sz w:val="24"/>
        </w:rPr>
        <w:t>查询统计模块</w:t>
      </w:r>
    </w:p>
    <w:p w:rsidR="00D2162F" w:rsidRPr="00A22A46" w:rsidRDefault="00D2162F" w:rsidP="00E7350A">
      <w:pPr>
        <w:numPr>
          <w:ilvl w:val="0"/>
          <w:numId w:val="56"/>
        </w:numPr>
        <w:spacing w:line="360" w:lineRule="auto"/>
        <w:contextualSpacing/>
        <w:rPr>
          <w:rFonts w:ascii="仿宋" w:eastAsia="仿宋" w:hAnsi="仿宋"/>
          <w:kern w:val="0"/>
          <w:sz w:val="24"/>
        </w:rPr>
      </w:pPr>
      <w:r w:rsidRPr="00A22A46">
        <w:rPr>
          <w:rFonts w:ascii="仿宋" w:eastAsia="仿宋" w:hAnsi="仿宋" w:hint="eastAsia"/>
          <w:kern w:val="0"/>
          <w:sz w:val="24"/>
        </w:rPr>
        <w:t>支持</w:t>
      </w:r>
      <w:r w:rsidRPr="00A22A46">
        <w:rPr>
          <w:rFonts w:ascii="仿宋" w:eastAsia="仿宋" w:hAnsi="仿宋"/>
          <w:kern w:val="0"/>
          <w:sz w:val="24"/>
        </w:rPr>
        <w:t>各类查询条件的任意组合进行样本的筛选，并支持纳入和排除两种查询方式。</w:t>
      </w:r>
    </w:p>
    <w:p w:rsidR="00D2162F" w:rsidRPr="00A22A46" w:rsidRDefault="00D2162F" w:rsidP="00E7350A">
      <w:pPr>
        <w:numPr>
          <w:ilvl w:val="0"/>
          <w:numId w:val="56"/>
        </w:numPr>
        <w:spacing w:line="360" w:lineRule="auto"/>
        <w:contextualSpacing/>
        <w:rPr>
          <w:rFonts w:ascii="仿宋" w:eastAsia="仿宋" w:hAnsi="仿宋"/>
          <w:kern w:val="0"/>
          <w:sz w:val="24"/>
        </w:rPr>
      </w:pPr>
      <w:r w:rsidRPr="00A22A46">
        <w:rPr>
          <w:rFonts w:ascii="仿宋" w:eastAsia="仿宋" w:hAnsi="仿宋" w:hint="eastAsia"/>
          <w:kern w:val="0"/>
          <w:sz w:val="24"/>
        </w:rPr>
        <w:t>支持</w:t>
      </w:r>
      <w:r w:rsidRPr="00A22A46">
        <w:rPr>
          <w:rFonts w:ascii="仿宋" w:eastAsia="仿宋" w:hAnsi="仿宋"/>
          <w:kern w:val="0"/>
          <w:sz w:val="24"/>
        </w:rPr>
        <w:t>绩效统计，如按样本类型统计出某时间段每个取样员取样的例数和管数，</w:t>
      </w:r>
      <w:r w:rsidRPr="00A22A46">
        <w:rPr>
          <w:rFonts w:ascii="仿宋" w:eastAsia="仿宋" w:hAnsi="仿宋"/>
          <w:kern w:val="0"/>
          <w:sz w:val="24"/>
        </w:rPr>
        <w:lastRenderedPageBreak/>
        <w:t>生成工作量统计表。</w:t>
      </w:r>
    </w:p>
    <w:p w:rsidR="00D2162F" w:rsidRPr="00A22A46" w:rsidRDefault="00D2162F" w:rsidP="00E7350A">
      <w:pPr>
        <w:numPr>
          <w:ilvl w:val="0"/>
          <w:numId w:val="56"/>
        </w:numPr>
        <w:spacing w:line="360" w:lineRule="auto"/>
        <w:contextualSpacing/>
        <w:rPr>
          <w:rFonts w:ascii="仿宋" w:eastAsia="仿宋" w:hAnsi="仿宋"/>
          <w:kern w:val="0"/>
          <w:sz w:val="24"/>
        </w:rPr>
      </w:pPr>
      <w:r w:rsidRPr="00A22A46">
        <w:rPr>
          <w:rFonts w:ascii="仿宋" w:eastAsia="仿宋" w:hAnsi="仿宋" w:hint="eastAsia"/>
          <w:kern w:val="0"/>
          <w:sz w:val="24"/>
        </w:rPr>
        <w:t>支持</w:t>
      </w:r>
      <w:r w:rsidRPr="00A22A46">
        <w:rPr>
          <w:rFonts w:ascii="仿宋" w:eastAsia="仿宋" w:hAnsi="仿宋"/>
          <w:kern w:val="0"/>
          <w:sz w:val="24"/>
        </w:rPr>
        <w:t>来源科室、样本类型等临床信息字段进行多维度统计，支持Excel表格导出。</w:t>
      </w:r>
    </w:p>
    <w:p w:rsidR="00D2162F" w:rsidRPr="00A22A46" w:rsidRDefault="00D2162F" w:rsidP="00D2162F">
      <w:pPr>
        <w:pStyle w:val="affff0"/>
        <w:ind w:firstLineChars="82" w:firstLine="198"/>
        <w:contextualSpacing/>
        <w:rPr>
          <w:rFonts w:ascii="仿宋" w:eastAsia="仿宋" w:hAnsi="仿宋"/>
          <w:sz w:val="24"/>
        </w:rPr>
      </w:pPr>
      <w:r w:rsidRPr="00A22A46">
        <w:rPr>
          <w:rFonts w:ascii="仿宋" w:eastAsia="仿宋" w:hAnsi="仿宋"/>
          <w:b/>
          <w:sz w:val="24"/>
        </w:rPr>
        <w:t>质控管理模块</w:t>
      </w:r>
    </w:p>
    <w:p w:rsidR="00D2162F" w:rsidRPr="00A22A46" w:rsidRDefault="00D2162F" w:rsidP="00E7350A">
      <w:pPr>
        <w:numPr>
          <w:ilvl w:val="0"/>
          <w:numId w:val="57"/>
        </w:numPr>
        <w:spacing w:line="360" w:lineRule="auto"/>
        <w:contextualSpacing/>
        <w:rPr>
          <w:rFonts w:ascii="仿宋" w:eastAsia="仿宋" w:hAnsi="仿宋"/>
          <w:kern w:val="0"/>
          <w:sz w:val="24"/>
        </w:rPr>
      </w:pPr>
      <w:r w:rsidRPr="00A22A46">
        <w:rPr>
          <w:rFonts w:ascii="仿宋" w:eastAsia="仿宋" w:hAnsi="仿宋" w:hint="eastAsia"/>
          <w:kern w:val="0"/>
          <w:sz w:val="24"/>
        </w:rPr>
        <w:t>支持抽样质控管理：通过系统自行设计样本质控单并上交给管理员进行审核，审批通过后可按照质控单所列项目对样本进行随机抽样，可按照样本类型、抽样比例、抽样套数等设置抽样条件并完成抽样，支持把质控的结果返回给系统进行记录存档，质控结果自动溯源匹配来源。</w:t>
      </w:r>
    </w:p>
    <w:p w:rsidR="00D2162F" w:rsidRPr="00A22A46" w:rsidRDefault="00D2162F" w:rsidP="00E7350A">
      <w:pPr>
        <w:numPr>
          <w:ilvl w:val="0"/>
          <w:numId w:val="57"/>
        </w:numPr>
        <w:spacing w:line="360" w:lineRule="auto"/>
        <w:contextualSpacing/>
        <w:rPr>
          <w:rFonts w:ascii="仿宋" w:eastAsia="仿宋" w:hAnsi="仿宋"/>
          <w:kern w:val="0"/>
          <w:sz w:val="24"/>
        </w:rPr>
      </w:pPr>
      <w:r w:rsidRPr="00A22A46">
        <w:rPr>
          <w:rFonts w:ascii="仿宋" w:eastAsia="仿宋" w:hAnsi="仿宋" w:hint="eastAsia"/>
          <w:kern w:val="0"/>
          <w:sz w:val="24"/>
        </w:rPr>
        <w:t>支持定期按比例随机选取指定量的样本进行质控，自动生成质控清单，并锁定相关样本，将其标记为质控样本，使用特殊颜色显示。</w:t>
      </w:r>
    </w:p>
    <w:p w:rsidR="00D2162F" w:rsidRPr="00A22A46" w:rsidRDefault="00D2162F" w:rsidP="00E7350A">
      <w:pPr>
        <w:numPr>
          <w:ilvl w:val="0"/>
          <w:numId w:val="57"/>
        </w:numPr>
        <w:spacing w:line="360" w:lineRule="auto"/>
        <w:contextualSpacing/>
        <w:rPr>
          <w:rFonts w:ascii="仿宋" w:eastAsia="仿宋" w:hAnsi="仿宋"/>
          <w:kern w:val="0"/>
          <w:sz w:val="24"/>
        </w:rPr>
      </w:pPr>
      <w:r w:rsidRPr="00A22A46">
        <w:rPr>
          <w:rFonts w:ascii="仿宋" w:eastAsia="仿宋" w:hAnsi="仿宋" w:hint="eastAsia"/>
          <w:kern w:val="0"/>
          <w:sz w:val="24"/>
        </w:rPr>
        <w:t>支持自动记录样本的冻融次数。</w:t>
      </w:r>
    </w:p>
    <w:p w:rsidR="00D2162F" w:rsidRPr="00A22A46" w:rsidRDefault="00D2162F" w:rsidP="00E7350A">
      <w:pPr>
        <w:numPr>
          <w:ilvl w:val="0"/>
          <w:numId w:val="57"/>
        </w:numPr>
        <w:spacing w:line="360" w:lineRule="auto"/>
        <w:contextualSpacing/>
        <w:rPr>
          <w:rFonts w:ascii="仿宋" w:eastAsia="仿宋" w:hAnsi="仿宋"/>
          <w:kern w:val="0"/>
          <w:sz w:val="24"/>
        </w:rPr>
      </w:pPr>
      <w:r w:rsidRPr="00A22A46">
        <w:rPr>
          <w:rFonts w:ascii="仿宋" w:eastAsia="仿宋" w:hAnsi="仿宋" w:hint="eastAsia"/>
          <w:kern w:val="0"/>
          <w:sz w:val="24"/>
        </w:rPr>
        <w:t>支持组织形态学质控功能，可记录组织对应切片的形态学指标，包括细胞总比、坏死比、肿瘤细胞核比、淋巴细胞浸润比等。</w:t>
      </w:r>
    </w:p>
    <w:p w:rsidR="00D2162F" w:rsidRPr="00A22A46" w:rsidRDefault="00D2162F" w:rsidP="00D2162F">
      <w:pPr>
        <w:pStyle w:val="6"/>
        <w:spacing w:before="0" w:after="0" w:line="360" w:lineRule="auto"/>
        <w:contextualSpacing/>
        <w:rPr>
          <w:rFonts w:ascii="仿宋" w:eastAsia="仿宋" w:hAnsi="仿宋"/>
          <w:szCs w:val="24"/>
        </w:rPr>
      </w:pPr>
      <w:r w:rsidRPr="00A22A46">
        <w:rPr>
          <w:rFonts w:ascii="仿宋" w:eastAsia="仿宋" w:hAnsi="仿宋"/>
          <w:szCs w:val="24"/>
        </w:rPr>
        <w:t>3.</w:t>
      </w:r>
      <w:r w:rsidRPr="00A22A46">
        <w:rPr>
          <w:rFonts w:ascii="仿宋" w:eastAsia="仿宋" w:hAnsi="仿宋" w:hint="eastAsia"/>
          <w:szCs w:val="24"/>
        </w:rPr>
        <w:t>1.</w:t>
      </w:r>
      <w:r w:rsidRPr="00A22A46">
        <w:rPr>
          <w:rFonts w:ascii="仿宋" w:eastAsia="仿宋" w:hAnsi="仿宋"/>
          <w:szCs w:val="24"/>
        </w:rPr>
        <w:t>12</w:t>
      </w:r>
      <w:r w:rsidRPr="00A22A46">
        <w:rPr>
          <w:rFonts w:ascii="仿宋" w:eastAsia="仿宋" w:hAnsi="仿宋" w:hint="eastAsia"/>
          <w:szCs w:val="24"/>
        </w:rPr>
        <w:t xml:space="preserve"> </w:t>
      </w:r>
      <w:r w:rsidRPr="00A22A46">
        <w:rPr>
          <w:rFonts w:ascii="仿宋" w:eastAsia="仿宋" w:hAnsi="仿宋"/>
          <w:szCs w:val="24"/>
        </w:rPr>
        <w:t xml:space="preserve">试剂耗材管理系统 </w:t>
      </w:r>
    </w:p>
    <w:p w:rsidR="00D2162F" w:rsidRPr="00A22A46" w:rsidRDefault="00D2162F" w:rsidP="00D2162F">
      <w:pPr>
        <w:pStyle w:val="affff0"/>
        <w:ind w:firstLineChars="82" w:firstLine="198"/>
        <w:contextualSpacing/>
        <w:rPr>
          <w:rFonts w:ascii="仿宋" w:eastAsia="仿宋" w:hAnsi="仿宋"/>
          <w:sz w:val="24"/>
        </w:rPr>
      </w:pPr>
      <w:r w:rsidRPr="00A22A46">
        <w:rPr>
          <w:rFonts w:ascii="仿宋" w:eastAsia="仿宋" w:hAnsi="仿宋"/>
          <w:b/>
          <w:sz w:val="24"/>
        </w:rPr>
        <w:t>入库管理模块</w:t>
      </w:r>
    </w:p>
    <w:p w:rsidR="00D2162F" w:rsidRPr="00A22A46" w:rsidRDefault="00D2162F" w:rsidP="00E7350A">
      <w:pPr>
        <w:numPr>
          <w:ilvl w:val="0"/>
          <w:numId w:val="58"/>
        </w:numPr>
        <w:spacing w:line="360" w:lineRule="auto"/>
        <w:contextualSpacing/>
        <w:rPr>
          <w:rFonts w:ascii="仿宋" w:eastAsia="仿宋" w:hAnsi="仿宋"/>
          <w:sz w:val="24"/>
        </w:rPr>
      </w:pPr>
      <w:r w:rsidRPr="00A22A46">
        <w:rPr>
          <w:rFonts w:ascii="仿宋" w:eastAsia="仿宋" w:hAnsi="仿宋"/>
          <w:sz w:val="24"/>
        </w:rPr>
        <w:t>支持入库单新制、审核、删除等状态管理及入库单查询管理；</w:t>
      </w:r>
    </w:p>
    <w:p w:rsidR="00D2162F" w:rsidRPr="00A22A46" w:rsidRDefault="00D2162F" w:rsidP="00E7350A">
      <w:pPr>
        <w:numPr>
          <w:ilvl w:val="0"/>
          <w:numId w:val="58"/>
        </w:numPr>
        <w:spacing w:line="360" w:lineRule="auto"/>
        <w:contextualSpacing/>
        <w:rPr>
          <w:rFonts w:ascii="仿宋" w:eastAsia="仿宋" w:hAnsi="仿宋"/>
          <w:sz w:val="24"/>
        </w:rPr>
      </w:pPr>
      <w:r w:rsidRPr="00A22A46">
        <w:rPr>
          <w:rFonts w:ascii="仿宋" w:eastAsia="仿宋" w:hAnsi="仿宋"/>
          <w:sz w:val="24"/>
        </w:rPr>
        <w:t>支持仓库货位维护，通过系统新建、维护虚拟冰箱，通过不同颜色便捷展示货位启用状态；</w:t>
      </w:r>
    </w:p>
    <w:p w:rsidR="00D2162F" w:rsidRPr="00A22A46" w:rsidRDefault="00D2162F" w:rsidP="00E7350A">
      <w:pPr>
        <w:numPr>
          <w:ilvl w:val="0"/>
          <w:numId w:val="58"/>
        </w:numPr>
        <w:spacing w:line="360" w:lineRule="auto"/>
        <w:contextualSpacing/>
        <w:rPr>
          <w:rFonts w:ascii="仿宋" w:eastAsia="仿宋" w:hAnsi="仿宋"/>
          <w:sz w:val="24"/>
        </w:rPr>
      </w:pPr>
      <w:r w:rsidRPr="00A22A46">
        <w:rPr>
          <w:rFonts w:ascii="仿宋" w:eastAsia="仿宋" w:hAnsi="仿宋"/>
          <w:sz w:val="24"/>
        </w:rPr>
        <w:t>支持入库时根据入库数量自动计算子条码数量并打印子条码；</w:t>
      </w:r>
    </w:p>
    <w:p w:rsidR="00D2162F" w:rsidRPr="00A22A46" w:rsidRDefault="00D2162F" w:rsidP="00E7350A">
      <w:pPr>
        <w:numPr>
          <w:ilvl w:val="0"/>
          <w:numId w:val="58"/>
        </w:numPr>
        <w:spacing w:line="360" w:lineRule="auto"/>
        <w:contextualSpacing/>
        <w:rPr>
          <w:rFonts w:ascii="仿宋" w:eastAsia="仿宋" w:hAnsi="仿宋"/>
          <w:sz w:val="24"/>
        </w:rPr>
      </w:pPr>
      <w:r w:rsidRPr="00A22A46">
        <w:rPr>
          <w:rFonts w:ascii="仿宋" w:eastAsia="仿宋" w:hAnsi="仿宋"/>
          <w:sz w:val="24"/>
        </w:rPr>
        <w:t>支持批量入库，入库时支持修改有效期和仓库货位信息；</w:t>
      </w:r>
    </w:p>
    <w:p w:rsidR="00D2162F" w:rsidRPr="00A22A46" w:rsidRDefault="00D2162F" w:rsidP="00D2162F">
      <w:pPr>
        <w:pStyle w:val="affff0"/>
        <w:ind w:firstLineChars="82" w:firstLine="198"/>
        <w:contextualSpacing/>
        <w:rPr>
          <w:rFonts w:ascii="仿宋" w:eastAsia="仿宋" w:hAnsi="仿宋"/>
          <w:sz w:val="24"/>
        </w:rPr>
      </w:pPr>
      <w:r w:rsidRPr="00A22A46">
        <w:rPr>
          <w:rFonts w:ascii="仿宋" w:eastAsia="仿宋" w:hAnsi="仿宋"/>
          <w:b/>
          <w:sz w:val="24"/>
        </w:rPr>
        <w:t>出库管理模块</w:t>
      </w:r>
    </w:p>
    <w:p w:rsidR="00D2162F" w:rsidRPr="00A22A46" w:rsidRDefault="00D2162F" w:rsidP="00E7350A">
      <w:pPr>
        <w:numPr>
          <w:ilvl w:val="0"/>
          <w:numId w:val="59"/>
        </w:numPr>
        <w:spacing w:line="360" w:lineRule="auto"/>
        <w:contextualSpacing/>
        <w:rPr>
          <w:rFonts w:ascii="仿宋" w:eastAsia="仿宋" w:hAnsi="仿宋"/>
          <w:sz w:val="24"/>
        </w:rPr>
      </w:pPr>
      <w:r w:rsidRPr="00A22A46">
        <w:rPr>
          <w:rFonts w:ascii="仿宋" w:eastAsia="仿宋" w:hAnsi="仿宋"/>
          <w:sz w:val="24"/>
        </w:rPr>
        <w:t>支持出库单新制、审核、删除等状态管理及出库单查询管理；支持用户录入、扫描条码、PDA扫码出库等方式；</w:t>
      </w:r>
    </w:p>
    <w:p w:rsidR="00D2162F" w:rsidRPr="00A22A46" w:rsidRDefault="00D2162F" w:rsidP="00E7350A">
      <w:pPr>
        <w:numPr>
          <w:ilvl w:val="0"/>
          <w:numId w:val="59"/>
        </w:numPr>
        <w:spacing w:line="360" w:lineRule="auto"/>
        <w:contextualSpacing/>
        <w:rPr>
          <w:rFonts w:ascii="仿宋" w:eastAsia="仿宋" w:hAnsi="仿宋"/>
          <w:sz w:val="24"/>
        </w:rPr>
      </w:pPr>
      <w:r w:rsidRPr="00A22A46">
        <w:rPr>
          <w:rFonts w:ascii="仿宋" w:eastAsia="仿宋" w:hAnsi="仿宋"/>
          <w:sz w:val="24"/>
        </w:rPr>
        <w:t>支持自动出库及手工出库两种模式；</w:t>
      </w:r>
    </w:p>
    <w:p w:rsidR="00D2162F" w:rsidRPr="00A22A46" w:rsidRDefault="00D2162F" w:rsidP="00E7350A">
      <w:pPr>
        <w:numPr>
          <w:ilvl w:val="0"/>
          <w:numId w:val="59"/>
        </w:numPr>
        <w:spacing w:line="360" w:lineRule="auto"/>
        <w:contextualSpacing/>
        <w:rPr>
          <w:rFonts w:ascii="仿宋" w:eastAsia="仿宋" w:hAnsi="仿宋"/>
          <w:sz w:val="24"/>
        </w:rPr>
      </w:pPr>
      <w:r w:rsidRPr="00A22A46">
        <w:rPr>
          <w:rFonts w:ascii="仿宋" w:eastAsia="仿宋" w:hAnsi="仿宋"/>
          <w:sz w:val="24"/>
        </w:rPr>
        <w:t>支持已过期的试剂耗材出库设置；</w:t>
      </w:r>
    </w:p>
    <w:p w:rsidR="00D2162F" w:rsidRPr="00A22A46" w:rsidRDefault="00D2162F" w:rsidP="00D2162F">
      <w:pPr>
        <w:pStyle w:val="affff0"/>
        <w:ind w:firstLineChars="82" w:firstLine="198"/>
        <w:contextualSpacing/>
        <w:rPr>
          <w:rFonts w:ascii="仿宋" w:eastAsia="仿宋" w:hAnsi="仿宋"/>
          <w:sz w:val="24"/>
        </w:rPr>
      </w:pPr>
      <w:r w:rsidRPr="00A22A46">
        <w:rPr>
          <w:rFonts w:ascii="仿宋" w:eastAsia="仿宋" w:hAnsi="仿宋"/>
          <w:b/>
          <w:sz w:val="24"/>
        </w:rPr>
        <w:t>库存管理模块</w:t>
      </w:r>
    </w:p>
    <w:p w:rsidR="00D2162F" w:rsidRPr="00A22A46" w:rsidRDefault="00D2162F" w:rsidP="00E7350A">
      <w:pPr>
        <w:numPr>
          <w:ilvl w:val="0"/>
          <w:numId w:val="60"/>
        </w:numPr>
        <w:spacing w:line="360" w:lineRule="auto"/>
        <w:contextualSpacing/>
        <w:rPr>
          <w:rFonts w:ascii="仿宋" w:eastAsia="仿宋" w:hAnsi="仿宋"/>
          <w:sz w:val="24"/>
        </w:rPr>
      </w:pPr>
      <w:r w:rsidRPr="00A22A46">
        <w:rPr>
          <w:rFonts w:ascii="仿宋" w:eastAsia="仿宋" w:hAnsi="仿宋"/>
          <w:sz w:val="24"/>
        </w:rPr>
        <w:t>支持多院区库存管理、细分专业组管理等多种模式，可根据不同级别、不同权限提供相应的试剂管理权限；</w:t>
      </w:r>
    </w:p>
    <w:p w:rsidR="00D2162F" w:rsidRPr="00A22A46" w:rsidRDefault="00D2162F" w:rsidP="00E7350A">
      <w:pPr>
        <w:numPr>
          <w:ilvl w:val="0"/>
          <w:numId w:val="60"/>
        </w:numPr>
        <w:spacing w:line="360" w:lineRule="auto"/>
        <w:contextualSpacing/>
        <w:rPr>
          <w:rFonts w:ascii="仿宋" w:eastAsia="仿宋" w:hAnsi="仿宋"/>
          <w:sz w:val="24"/>
        </w:rPr>
      </w:pPr>
      <w:r w:rsidRPr="00A22A46">
        <w:rPr>
          <w:rFonts w:ascii="仿宋" w:eastAsia="仿宋" w:hAnsi="仿宋" w:hint="eastAsia"/>
          <w:kern w:val="0"/>
          <w:sz w:val="24"/>
        </w:rPr>
        <w:t>支持</w:t>
      </w:r>
      <w:r w:rsidRPr="00A22A46">
        <w:rPr>
          <w:rFonts w:ascii="仿宋" w:eastAsia="仿宋" w:hAnsi="仿宋"/>
          <w:sz w:val="24"/>
        </w:rPr>
        <w:t>首页管理，直观展示预警信息、库存提醒、到期提醒、今日出库等信息，</w:t>
      </w:r>
      <w:r w:rsidRPr="00A22A46">
        <w:rPr>
          <w:rFonts w:ascii="仿宋" w:eastAsia="仿宋" w:hAnsi="仿宋"/>
          <w:sz w:val="24"/>
        </w:rPr>
        <w:lastRenderedPageBreak/>
        <w:t>支持弹框提醒；支持专业组查询、导出功能；</w:t>
      </w:r>
    </w:p>
    <w:p w:rsidR="00D2162F" w:rsidRPr="00A22A46" w:rsidRDefault="00D2162F" w:rsidP="00E7350A">
      <w:pPr>
        <w:numPr>
          <w:ilvl w:val="0"/>
          <w:numId w:val="60"/>
        </w:numPr>
        <w:spacing w:line="360" w:lineRule="auto"/>
        <w:contextualSpacing/>
        <w:rPr>
          <w:rFonts w:ascii="仿宋" w:eastAsia="仿宋" w:hAnsi="仿宋"/>
          <w:sz w:val="24"/>
        </w:rPr>
      </w:pPr>
      <w:r w:rsidRPr="00A22A46">
        <w:rPr>
          <w:rFonts w:ascii="仿宋" w:eastAsia="仿宋" w:hAnsi="仿宋"/>
          <w:sz w:val="24"/>
        </w:rPr>
        <w:t>支持每日明细查询，出入库汇总查询，支持库存数据导出；</w:t>
      </w:r>
    </w:p>
    <w:p w:rsidR="00D2162F" w:rsidRPr="00A22A46" w:rsidRDefault="00D2162F" w:rsidP="00E7350A">
      <w:pPr>
        <w:numPr>
          <w:ilvl w:val="0"/>
          <w:numId w:val="60"/>
        </w:numPr>
        <w:spacing w:line="360" w:lineRule="auto"/>
        <w:contextualSpacing/>
        <w:rPr>
          <w:rFonts w:ascii="仿宋" w:eastAsia="仿宋" w:hAnsi="仿宋"/>
          <w:sz w:val="24"/>
        </w:rPr>
      </w:pPr>
      <w:r w:rsidRPr="00A22A46">
        <w:rPr>
          <w:rFonts w:ascii="仿宋" w:eastAsia="仿宋" w:hAnsi="仿宋"/>
          <w:sz w:val="24"/>
        </w:rPr>
        <w:t>支持试剂耗材基本信息查询，可追踪、预警库存信息、试剂效期提醒、库存量监控等功能。</w:t>
      </w:r>
    </w:p>
    <w:p w:rsidR="00D2162F" w:rsidRPr="00A22A46" w:rsidRDefault="00D2162F" w:rsidP="00D2162F">
      <w:pPr>
        <w:pStyle w:val="affff0"/>
        <w:ind w:firstLineChars="82" w:firstLine="198"/>
        <w:contextualSpacing/>
        <w:rPr>
          <w:rFonts w:ascii="仿宋" w:eastAsia="仿宋" w:hAnsi="仿宋"/>
          <w:sz w:val="24"/>
        </w:rPr>
      </w:pPr>
      <w:r w:rsidRPr="00A22A46">
        <w:rPr>
          <w:rFonts w:ascii="仿宋" w:eastAsia="仿宋" w:hAnsi="仿宋"/>
          <w:b/>
          <w:sz w:val="24"/>
        </w:rPr>
        <w:t>性能验证模块</w:t>
      </w:r>
    </w:p>
    <w:p w:rsidR="00D2162F" w:rsidRPr="00A22A46" w:rsidRDefault="00D2162F" w:rsidP="00E7350A">
      <w:pPr>
        <w:numPr>
          <w:ilvl w:val="0"/>
          <w:numId w:val="61"/>
        </w:numPr>
        <w:spacing w:line="360" w:lineRule="auto"/>
        <w:contextualSpacing/>
        <w:rPr>
          <w:rFonts w:ascii="仿宋" w:eastAsia="仿宋" w:hAnsi="仿宋"/>
          <w:sz w:val="24"/>
        </w:rPr>
      </w:pPr>
      <w:r w:rsidRPr="00A22A46">
        <w:rPr>
          <w:rFonts w:ascii="仿宋" w:eastAsia="仿宋" w:hAnsi="仿宋"/>
          <w:sz w:val="24"/>
        </w:rPr>
        <w:t>支持已入库且未做性能验证的试剂批次进行性能验证提醒；</w:t>
      </w:r>
    </w:p>
    <w:p w:rsidR="00D2162F" w:rsidRPr="00A22A46" w:rsidRDefault="00D2162F" w:rsidP="00E7350A">
      <w:pPr>
        <w:numPr>
          <w:ilvl w:val="0"/>
          <w:numId w:val="61"/>
        </w:numPr>
        <w:spacing w:line="360" w:lineRule="auto"/>
        <w:contextualSpacing/>
        <w:rPr>
          <w:rFonts w:ascii="仿宋" w:eastAsia="仿宋" w:hAnsi="仿宋"/>
          <w:sz w:val="24"/>
        </w:rPr>
      </w:pPr>
      <w:r w:rsidRPr="00A22A46">
        <w:rPr>
          <w:rFonts w:ascii="仿宋" w:eastAsia="仿宋" w:hAnsi="仿宋"/>
          <w:sz w:val="24"/>
        </w:rPr>
        <w:t>支持试剂性能验证，验证通过需进行验证结果填入，验证未通过，相同批次试剂无法启用及出库；</w:t>
      </w:r>
    </w:p>
    <w:p w:rsidR="00D2162F" w:rsidRPr="00A22A46" w:rsidRDefault="00D2162F" w:rsidP="00E7350A">
      <w:pPr>
        <w:numPr>
          <w:ilvl w:val="0"/>
          <w:numId w:val="61"/>
        </w:numPr>
        <w:spacing w:line="360" w:lineRule="auto"/>
        <w:contextualSpacing/>
        <w:rPr>
          <w:rFonts w:ascii="仿宋" w:eastAsia="仿宋" w:hAnsi="仿宋"/>
          <w:sz w:val="24"/>
        </w:rPr>
      </w:pPr>
      <w:r w:rsidRPr="00A22A46">
        <w:rPr>
          <w:rFonts w:ascii="仿宋" w:eastAsia="仿宋" w:hAnsi="仿宋"/>
          <w:sz w:val="24"/>
        </w:rPr>
        <w:t>支持性能验证结果拍照上传；</w:t>
      </w:r>
    </w:p>
    <w:p w:rsidR="00D2162F" w:rsidRPr="00A22A46" w:rsidRDefault="00D2162F" w:rsidP="00E7350A">
      <w:pPr>
        <w:numPr>
          <w:ilvl w:val="0"/>
          <w:numId w:val="61"/>
        </w:numPr>
        <w:spacing w:line="360" w:lineRule="auto"/>
        <w:contextualSpacing/>
        <w:rPr>
          <w:rFonts w:ascii="仿宋" w:eastAsia="仿宋" w:hAnsi="仿宋"/>
          <w:sz w:val="24"/>
        </w:rPr>
      </w:pPr>
      <w:r w:rsidRPr="00A22A46">
        <w:rPr>
          <w:rFonts w:ascii="仿宋" w:eastAsia="仿宋" w:hAnsi="仿宋"/>
          <w:sz w:val="24"/>
        </w:rPr>
        <w:t>性能验证支持根据基本单位进行验证，验证试剂支持条码打印；</w:t>
      </w:r>
    </w:p>
    <w:p w:rsidR="00D2162F" w:rsidRPr="00A22A46" w:rsidRDefault="00D2162F" w:rsidP="00D2162F">
      <w:pPr>
        <w:pStyle w:val="affff0"/>
        <w:ind w:firstLineChars="82" w:firstLine="198"/>
        <w:contextualSpacing/>
        <w:rPr>
          <w:rFonts w:ascii="仿宋" w:eastAsia="仿宋" w:hAnsi="仿宋"/>
          <w:sz w:val="24"/>
        </w:rPr>
      </w:pPr>
      <w:r w:rsidRPr="00A22A46">
        <w:rPr>
          <w:rFonts w:ascii="仿宋" w:eastAsia="仿宋" w:hAnsi="仿宋"/>
          <w:b/>
          <w:sz w:val="24"/>
        </w:rPr>
        <w:t>试剂使用管理模块</w:t>
      </w:r>
    </w:p>
    <w:p w:rsidR="00D2162F" w:rsidRPr="00A22A46" w:rsidRDefault="00D2162F" w:rsidP="00E7350A">
      <w:pPr>
        <w:numPr>
          <w:ilvl w:val="0"/>
          <w:numId w:val="62"/>
        </w:numPr>
        <w:spacing w:line="360" w:lineRule="auto"/>
        <w:contextualSpacing/>
        <w:rPr>
          <w:rFonts w:ascii="仿宋" w:eastAsia="仿宋" w:hAnsi="仿宋"/>
          <w:sz w:val="24"/>
        </w:rPr>
      </w:pPr>
      <w:r w:rsidRPr="00A22A46">
        <w:rPr>
          <w:rFonts w:ascii="仿宋" w:eastAsia="仿宋" w:hAnsi="仿宋"/>
          <w:sz w:val="24"/>
        </w:rPr>
        <w:t>支持设置非一次性使用试剂出库日期即为首次使用时间，使用完成后，支持人工填写完成日期；</w:t>
      </w:r>
    </w:p>
    <w:p w:rsidR="00D2162F" w:rsidRPr="00A22A46" w:rsidRDefault="00D2162F" w:rsidP="00E7350A">
      <w:pPr>
        <w:numPr>
          <w:ilvl w:val="0"/>
          <w:numId w:val="62"/>
        </w:numPr>
        <w:spacing w:line="360" w:lineRule="auto"/>
        <w:contextualSpacing/>
        <w:rPr>
          <w:rFonts w:ascii="仿宋" w:eastAsia="仿宋" w:hAnsi="仿宋"/>
          <w:sz w:val="24"/>
        </w:rPr>
      </w:pPr>
      <w:r w:rsidRPr="00A22A46">
        <w:rPr>
          <w:rFonts w:ascii="仿宋" w:eastAsia="仿宋" w:hAnsi="仿宋"/>
          <w:sz w:val="24"/>
        </w:rPr>
        <w:t>支持与病理系统关联，获取特检医嘱试剂的启用批次；支持查询病理号对应的免疫组化方案；</w:t>
      </w:r>
    </w:p>
    <w:p w:rsidR="00D2162F" w:rsidRPr="00A22A46" w:rsidRDefault="00D2162F" w:rsidP="00E7350A">
      <w:pPr>
        <w:numPr>
          <w:ilvl w:val="0"/>
          <w:numId w:val="62"/>
        </w:numPr>
        <w:spacing w:line="360" w:lineRule="auto"/>
        <w:contextualSpacing/>
        <w:rPr>
          <w:rFonts w:ascii="仿宋" w:eastAsia="仿宋" w:hAnsi="仿宋"/>
          <w:sz w:val="24"/>
        </w:rPr>
      </w:pPr>
      <w:r w:rsidRPr="00A22A46">
        <w:rPr>
          <w:rFonts w:ascii="仿宋" w:eastAsia="仿宋" w:hAnsi="仿宋"/>
          <w:sz w:val="24"/>
        </w:rPr>
        <w:t>支持设置一次性使用完成试剂默认出库时间为使用时间及完成时间；</w:t>
      </w:r>
    </w:p>
    <w:p w:rsidR="00D2162F" w:rsidRPr="00A22A46" w:rsidRDefault="00D2162F" w:rsidP="00E7350A">
      <w:pPr>
        <w:numPr>
          <w:ilvl w:val="0"/>
          <w:numId w:val="62"/>
        </w:numPr>
        <w:spacing w:line="360" w:lineRule="auto"/>
        <w:contextualSpacing/>
        <w:rPr>
          <w:rFonts w:ascii="仿宋" w:eastAsia="仿宋" w:hAnsi="仿宋"/>
          <w:sz w:val="24"/>
        </w:rPr>
      </w:pPr>
      <w:r w:rsidRPr="00A22A46">
        <w:rPr>
          <w:rFonts w:ascii="仿宋" w:eastAsia="仿宋" w:hAnsi="仿宋"/>
          <w:sz w:val="24"/>
        </w:rPr>
        <w:t>支持出库并直接启用试剂的设置；</w:t>
      </w:r>
    </w:p>
    <w:p w:rsidR="00D2162F" w:rsidRPr="00A22A46" w:rsidRDefault="00D2162F" w:rsidP="00D2162F">
      <w:pPr>
        <w:pStyle w:val="affff0"/>
        <w:ind w:firstLineChars="82" w:firstLine="198"/>
        <w:contextualSpacing/>
        <w:rPr>
          <w:rFonts w:ascii="仿宋" w:eastAsia="仿宋" w:hAnsi="仿宋"/>
          <w:sz w:val="24"/>
        </w:rPr>
      </w:pPr>
      <w:r w:rsidRPr="00A22A46">
        <w:rPr>
          <w:rFonts w:ascii="仿宋" w:eastAsia="仿宋" w:hAnsi="仿宋"/>
          <w:b/>
          <w:sz w:val="24"/>
        </w:rPr>
        <w:t>不良事件管理模块</w:t>
      </w:r>
    </w:p>
    <w:p w:rsidR="00D2162F" w:rsidRPr="00A22A46" w:rsidRDefault="00D2162F" w:rsidP="00E7350A">
      <w:pPr>
        <w:numPr>
          <w:ilvl w:val="0"/>
          <w:numId w:val="63"/>
        </w:numPr>
        <w:spacing w:line="360" w:lineRule="auto"/>
        <w:contextualSpacing/>
        <w:rPr>
          <w:rFonts w:ascii="仿宋" w:eastAsia="仿宋" w:hAnsi="仿宋"/>
          <w:sz w:val="24"/>
        </w:rPr>
      </w:pPr>
      <w:r w:rsidRPr="00A22A46">
        <w:rPr>
          <w:rFonts w:ascii="仿宋" w:eastAsia="仿宋" w:hAnsi="仿宋"/>
          <w:sz w:val="24"/>
        </w:rPr>
        <w:t>支持进行试剂不良事件记录管理功能；</w:t>
      </w:r>
    </w:p>
    <w:p w:rsidR="00D2162F" w:rsidRPr="00A22A46" w:rsidRDefault="00D2162F" w:rsidP="00E7350A">
      <w:pPr>
        <w:numPr>
          <w:ilvl w:val="0"/>
          <w:numId w:val="63"/>
        </w:numPr>
        <w:spacing w:line="360" w:lineRule="auto"/>
        <w:contextualSpacing/>
        <w:rPr>
          <w:rFonts w:ascii="仿宋" w:eastAsia="仿宋" w:hAnsi="仿宋"/>
          <w:sz w:val="24"/>
        </w:rPr>
      </w:pPr>
      <w:r w:rsidRPr="00A22A46">
        <w:rPr>
          <w:rFonts w:ascii="仿宋" w:eastAsia="仿宋" w:hAnsi="仿宋"/>
          <w:sz w:val="24"/>
        </w:rPr>
        <w:t>支持试剂不良事件说明记录、影响，同时对于纠正措施及纠正措施执行情况进行管理。</w:t>
      </w:r>
    </w:p>
    <w:p w:rsidR="00D2162F" w:rsidRPr="00A22A46" w:rsidRDefault="00D2162F" w:rsidP="00D2162F">
      <w:pPr>
        <w:pStyle w:val="affff0"/>
        <w:ind w:firstLineChars="82" w:firstLine="198"/>
        <w:contextualSpacing/>
        <w:rPr>
          <w:rFonts w:ascii="仿宋" w:eastAsia="仿宋" w:hAnsi="仿宋"/>
          <w:sz w:val="24"/>
        </w:rPr>
      </w:pPr>
      <w:r w:rsidRPr="00A22A46">
        <w:rPr>
          <w:rFonts w:ascii="仿宋" w:eastAsia="仿宋" w:hAnsi="仿宋"/>
          <w:b/>
          <w:sz w:val="24"/>
        </w:rPr>
        <w:t>危化品管理模块</w:t>
      </w:r>
    </w:p>
    <w:p w:rsidR="00D2162F" w:rsidRPr="00A22A46" w:rsidRDefault="00D2162F" w:rsidP="00E7350A">
      <w:pPr>
        <w:numPr>
          <w:ilvl w:val="0"/>
          <w:numId w:val="64"/>
        </w:numPr>
        <w:spacing w:line="360" w:lineRule="auto"/>
        <w:contextualSpacing/>
        <w:rPr>
          <w:rFonts w:ascii="仿宋" w:eastAsia="仿宋" w:hAnsi="仿宋"/>
          <w:sz w:val="24"/>
        </w:rPr>
      </w:pPr>
      <w:r w:rsidRPr="00A22A46">
        <w:rPr>
          <w:rFonts w:ascii="仿宋" w:eastAsia="仿宋" w:hAnsi="仿宋"/>
          <w:sz w:val="24"/>
        </w:rPr>
        <w:t>支持危化品领用、出库、记录等功能；</w:t>
      </w:r>
    </w:p>
    <w:p w:rsidR="00D2162F" w:rsidRPr="00A22A46" w:rsidRDefault="00D2162F" w:rsidP="00E7350A">
      <w:pPr>
        <w:numPr>
          <w:ilvl w:val="0"/>
          <w:numId w:val="64"/>
        </w:numPr>
        <w:spacing w:line="360" w:lineRule="auto"/>
        <w:contextualSpacing/>
        <w:rPr>
          <w:rFonts w:ascii="仿宋" w:eastAsia="仿宋" w:hAnsi="仿宋"/>
          <w:sz w:val="24"/>
        </w:rPr>
      </w:pPr>
      <w:r w:rsidRPr="00A22A46">
        <w:rPr>
          <w:rFonts w:ascii="仿宋" w:eastAsia="仿宋" w:hAnsi="仿宋"/>
          <w:sz w:val="24"/>
        </w:rPr>
        <w:t>支持危化品出库双签功能，支持审核人员提醒功能；</w:t>
      </w:r>
    </w:p>
    <w:p w:rsidR="00D2162F" w:rsidRPr="00A22A46" w:rsidRDefault="00D2162F" w:rsidP="00E7350A">
      <w:pPr>
        <w:numPr>
          <w:ilvl w:val="0"/>
          <w:numId w:val="64"/>
        </w:numPr>
        <w:spacing w:line="360" w:lineRule="auto"/>
        <w:contextualSpacing/>
        <w:rPr>
          <w:rFonts w:ascii="仿宋" w:eastAsia="仿宋" w:hAnsi="仿宋"/>
          <w:sz w:val="24"/>
        </w:rPr>
      </w:pPr>
      <w:r w:rsidRPr="00A22A46">
        <w:rPr>
          <w:rFonts w:ascii="仿宋" w:eastAsia="仿宋" w:hAnsi="仿宋" w:hint="eastAsia"/>
          <w:kern w:val="0"/>
          <w:sz w:val="24"/>
        </w:rPr>
        <w:t>支持</w:t>
      </w:r>
      <w:r w:rsidRPr="00A22A46">
        <w:rPr>
          <w:rFonts w:ascii="仿宋" w:eastAsia="仿宋" w:hAnsi="仿宋"/>
          <w:sz w:val="24"/>
        </w:rPr>
        <w:t>危化品管理支持返库功能，记录返库数量，批次号，剩余数量；</w:t>
      </w:r>
    </w:p>
    <w:p w:rsidR="00D2162F" w:rsidRPr="00A22A46" w:rsidRDefault="00D2162F" w:rsidP="00D2162F">
      <w:pPr>
        <w:pStyle w:val="affff0"/>
        <w:ind w:firstLineChars="82" w:firstLine="198"/>
        <w:contextualSpacing/>
        <w:rPr>
          <w:rFonts w:ascii="仿宋" w:eastAsia="仿宋" w:hAnsi="仿宋"/>
          <w:sz w:val="24"/>
        </w:rPr>
      </w:pPr>
      <w:r w:rsidRPr="00A22A46">
        <w:rPr>
          <w:rFonts w:ascii="仿宋" w:eastAsia="仿宋" w:hAnsi="仿宋"/>
          <w:b/>
          <w:sz w:val="24"/>
        </w:rPr>
        <w:t>供应商管理模块</w:t>
      </w:r>
    </w:p>
    <w:p w:rsidR="00D2162F" w:rsidRPr="00A22A46" w:rsidRDefault="00D2162F" w:rsidP="00E7350A">
      <w:pPr>
        <w:numPr>
          <w:ilvl w:val="0"/>
          <w:numId w:val="65"/>
        </w:numPr>
        <w:spacing w:line="360" w:lineRule="auto"/>
        <w:contextualSpacing/>
        <w:rPr>
          <w:rFonts w:ascii="仿宋" w:eastAsia="仿宋" w:hAnsi="仿宋"/>
          <w:sz w:val="24"/>
        </w:rPr>
      </w:pPr>
      <w:r w:rsidRPr="00A22A46">
        <w:rPr>
          <w:rFonts w:ascii="仿宋" w:eastAsia="仿宋" w:hAnsi="仿宋"/>
          <w:sz w:val="24"/>
        </w:rPr>
        <w:t>支持对试剂耗材供应商进行统一管理；</w:t>
      </w:r>
    </w:p>
    <w:p w:rsidR="00D2162F" w:rsidRPr="00A22A46" w:rsidRDefault="00D2162F" w:rsidP="00E7350A">
      <w:pPr>
        <w:numPr>
          <w:ilvl w:val="0"/>
          <w:numId w:val="65"/>
        </w:numPr>
        <w:spacing w:line="360" w:lineRule="auto"/>
        <w:contextualSpacing/>
        <w:rPr>
          <w:rFonts w:ascii="仿宋" w:eastAsia="仿宋" w:hAnsi="仿宋"/>
          <w:sz w:val="24"/>
        </w:rPr>
      </w:pPr>
      <w:r w:rsidRPr="00A22A46">
        <w:rPr>
          <w:rFonts w:ascii="仿宋" w:eastAsia="仿宋" w:hAnsi="仿宋"/>
          <w:sz w:val="24"/>
        </w:rPr>
        <w:t>支持供应商基础信息维护、供应商启用停用管理；</w:t>
      </w:r>
    </w:p>
    <w:p w:rsidR="00D2162F" w:rsidRPr="00A22A46" w:rsidRDefault="00D2162F" w:rsidP="00E7350A">
      <w:pPr>
        <w:numPr>
          <w:ilvl w:val="0"/>
          <w:numId w:val="65"/>
        </w:numPr>
        <w:spacing w:line="360" w:lineRule="auto"/>
        <w:contextualSpacing/>
        <w:rPr>
          <w:rFonts w:ascii="仿宋" w:eastAsia="仿宋" w:hAnsi="仿宋"/>
          <w:sz w:val="24"/>
        </w:rPr>
      </w:pPr>
      <w:r w:rsidRPr="00A22A46">
        <w:rPr>
          <w:rFonts w:ascii="仿宋" w:eastAsia="仿宋" w:hAnsi="仿宋"/>
          <w:sz w:val="24"/>
        </w:rPr>
        <w:t>支持上传供应商资质证明材料，如：营业执照、经营许可证等，支持对资质</w:t>
      </w:r>
      <w:r w:rsidRPr="00A22A46">
        <w:rPr>
          <w:rFonts w:ascii="仿宋" w:eastAsia="仿宋" w:hAnsi="仿宋"/>
          <w:sz w:val="24"/>
        </w:rPr>
        <w:lastRenderedPageBreak/>
        <w:t>进行在线预览；</w:t>
      </w:r>
    </w:p>
    <w:p w:rsidR="00D2162F" w:rsidRPr="00A22A46" w:rsidRDefault="00D2162F" w:rsidP="00E7350A">
      <w:pPr>
        <w:numPr>
          <w:ilvl w:val="0"/>
          <w:numId w:val="65"/>
        </w:numPr>
        <w:spacing w:line="360" w:lineRule="auto"/>
        <w:contextualSpacing/>
        <w:rPr>
          <w:rFonts w:ascii="仿宋" w:eastAsia="仿宋" w:hAnsi="仿宋"/>
          <w:sz w:val="24"/>
        </w:rPr>
      </w:pPr>
      <w:r w:rsidRPr="00A22A46">
        <w:rPr>
          <w:rFonts w:ascii="仿宋" w:eastAsia="仿宋" w:hAnsi="仿宋"/>
          <w:sz w:val="24"/>
        </w:rPr>
        <w:t>支持试剂耗材资质、供应商资质、生产厂家资质提醒，按照规则排列，支持自定义查询功能；</w:t>
      </w:r>
    </w:p>
    <w:p w:rsidR="00D2162F" w:rsidRPr="00A22A46" w:rsidRDefault="00D2162F" w:rsidP="00D2162F">
      <w:pPr>
        <w:pStyle w:val="affff0"/>
        <w:ind w:firstLineChars="82" w:firstLine="198"/>
        <w:contextualSpacing/>
        <w:rPr>
          <w:rFonts w:ascii="仿宋" w:eastAsia="仿宋" w:hAnsi="仿宋"/>
          <w:sz w:val="24"/>
        </w:rPr>
      </w:pPr>
      <w:r w:rsidRPr="00A22A46">
        <w:rPr>
          <w:rFonts w:ascii="仿宋" w:eastAsia="仿宋" w:hAnsi="仿宋"/>
          <w:b/>
          <w:sz w:val="24"/>
        </w:rPr>
        <w:t>数据统计模块</w:t>
      </w:r>
    </w:p>
    <w:p w:rsidR="00D2162F" w:rsidRPr="00A22A46" w:rsidRDefault="00D2162F" w:rsidP="00E7350A">
      <w:pPr>
        <w:numPr>
          <w:ilvl w:val="0"/>
          <w:numId w:val="66"/>
        </w:numPr>
        <w:spacing w:line="360" w:lineRule="auto"/>
        <w:contextualSpacing/>
        <w:rPr>
          <w:rFonts w:ascii="仿宋" w:eastAsia="仿宋" w:hAnsi="仿宋"/>
          <w:sz w:val="24"/>
        </w:rPr>
      </w:pPr>
      <w:r w:rsidRPr="00A22A46">
        <w:rPr>
          <w:rFonts w:ascii="仿宋" w:eastAsia="仿宋" w:hAnsi="仿宋"/>
          <w:sz w:val="24"/>
        </w:rPr>
        <w:t>支持入库出库数据查询、统计功能；</w:t>
      </w:r>
    </w:p>
    <w:p w:rsidR="00D2162F" w:rsidRPr="00A22A46" w:rsidRDefault="00D2162F" w:rsidP="00E7350A">
      <w:pPr>
        <w:numPr>
          <w:ilvl w:val="0"/>
          <w:numId w:val="66"/>
        </w:numPr>
        <w:spacing w:line="360" w:lineRule="auto"/>
        <w:contextualSpacing/>
        <w:rPr>
          <w:rFonts w:ascii="仿宋" w:eastAsia="仿宋" w:hAnsi="仿宋"/>
          <w:sz w:val="24"/>
        </w:rPr>
      </w:pPr>
      <w:r w:rsidRPr="00A22A46">
        <w:rPr>
          <w:rFonts w:ascii="仿宋" w:eastAsia="仿宋" w:hAnsi="仿宋"/>
          <w:sz w:val="24"/>
        </w:rPr>
        <w:t>支持按专业组、按院区进行数据汇总统计；</w:t>
      </w:r>
    </w:p>
    <w:p w:rsidR="00D2162F" w:rsidRPr="00A22A46" w:rsidRDefault="00D2162F" w:rsidP="00E7350A">
      <w:pPr>
        <w:numPr>
          <w:ilvl w:val="0"/>
          <w:numId w:val="66"/>
        </w:numPr>
        <w:spacing w:line="360" w:lineRule="auto"/>
        <w:contextualSpacing/>
        <w:rPr>
          <w:rFonts w:ascii="仿宋" w:eastAsia="仿宋" w:hAnsi="仿宋"/>
          <w:sz w:val="24"/>
        </w:rPr>
      </w:pPr>
      <w:r w:rsidRPr="00A22A46">
        <w:rPr>
          <w:rFonts w:ascii="仿宋" w:eastAsia="仿宋" w:hAnsi="仿宋"/>
          <w:sz w:val="24"/>
        </w:rPr>
        <w:t>支持库存等数据查询统计功能；</w:t>
      </w:r>
    </w:p>
    <w:p w:rsidR="00D2162F" w:rsidRPr="00A22A46" w:rsidRDefault="00D2162F" w:rsidP="00E7350A">
      <w:pPr>
        <w:numPr>
          <w:ilvl w:val="0"/>
          <w:numId w:val="66"/>
        </w:numPr>
        <w:spacing w:line="360" w:lineRule="auto"/>
        <w:contextualSpacing/>
        <w:rPr>
          <w:rFonts w:ascii="仿宋" w:eastAsia="仿宋" w:hAnsi="仿宋"/>
          <w:sz w:val="24"/>
        </w:rPr>
      </w:pPr>
      <w:r w:rsidRPr="00A22A46">
        <w:rPr>
          <w:rFonts w:ascii="仿宋" w:eastAsia="仿宋" w:hAnsi="仿宋"/>
          <w:sz w:val="24"/>
        </w:rPr>
        <w:t>支持每日试剂出入库统计功能；</w:t>
      </w:r>
    </w:p>
    <w:p w:rsidR="00D2162F" w:rsidRPr="00A22A46" w:rsidRDefault="00D2162F" w:rsidP="00E7350A">
      <w:pPr>
        <w:numPr>
          <w:ilvl w:val="0"/>
          <w:numId w:val="66"/>
        </w:numPr>
        <w:spacing w:line="360" w:lineRule="auto"/>
        <w:contextualSpacing/>
        <w:rPr>
          <w:rFonts w:ascii="仿宋" w:eastAsia="仿宋" w:hAnsi="仿宋"/>
          <w:sz w:val="24"/>
        </w:rPr>
      </w:pPr>
      <w:r w:rsidRPr="00A22A46">
        <w:rPr>
          <w:rFonts w:ascii="仿宋" w:eastAsia="仿宋" w:hAnsi="仿宋"/>
          <w:sz w:val="24"/>
        </w:rPr>
        <w:t>支持免疫组化切片质量统计；</w:t>
      </w:r>
    </w:p>
    <w:p w:rsidR="00D2162F" w:rsidRPr="00A22A46" w:rsidRDefault="00D2162F" w:rsidP="00E7350A">
      <w:pPr>
        <w:numPr>
          <w:ilvl w:val="0"/>
          <w:numId w:val="66"/>
        </w:numPr>
        <w:spacing w:line="360" w:lineRule="auto"/>
        <w:contextualSpacing/>
        <w:rPr>
          <w:rFonts w:ascii="仿宋" w:eastAsia="仿宋" w:hAnsi="仿宋"/>
          <w:sz w:val="24"/>
        </w:rPr>
      </w:pPr>
      <w:r w:rsidRPr="00A22A46">
        <w:rPr>
          <w:rFonts w:ascii="仿宋" w:eastAsia="仿宋" w:hAnsi="仿宋"/>
          <w:sz w:val="24"/>
        </w:rPr>
        <w:t>支持对性能验证符合率统计；</w:t>
      </w:r>
    </w:p>
    <w:p w:rsidR="00D2162F" w:rsidRPr="00A22A46" w:rsidRDefault="00D2162F" w:rsidP="00D2162F">
      <w:pPr>
        <w:pStyle w:val="6"/>
        <w:spacing w:before="0" w:after="0" w:line="360" w:lineRule="auto"/>
        <w:contextualSpacing/>
        <w:rPr>
          <w:rFonts w:ascii="仿宋" w:eastAsia="仿宋" w:hAnsi="仿宋"/>
          <w:szCs w:val="24"/>
        </w:rPr>
      </w:pPr>
      <w:r w:rsidRPr="00A22A46">
        <w:rPr>
          <w:rFonts w:ascii="仿宋" w:eastAsia="仿宋" w:hAnsi="仿宋"/>
          <w:szCs w:val="24"/>
        </w:rPr>
        <w:t>3.</w:t>
      </w:r>
      <w:r w:rsidRPr="00A22A46">
        <w:rPr>
          <w:rFonts w:ascii="仿宋" w:eastAsia="仿宋" w:hAnsi="仿宋" w:hint="eastAsia"/>
          <w:szCs w:val="24"/>
        </w:rPr>
        <w:t>1.</w:t>
      </w:r>
      <w:r w:rsidRPr="00A22A46">
        <w:rPr>
          <w:rFonts w:ascii="仿宋" w:eastAsia="仿宋" w:hAnsi="仿宋"/>
          <w:szCs w:val="24"/>
        </w:rPr>
        <w:t>13</w:t>
      </w:r>
      <w:r w:rsidRPr="00A22A46">
        <w:rPr>
          <w:rFonts w:ascii="仿宋" w:eastAsia="仿宋" w:hAnsi="仿宋" w:hint="eastAsia"/>
          <w:szCs w:val="24"/>
        </w:rPr>
        <w:t xml:space="preserve"> </w:t>
      </w:r>
      <w:r w:rsidRPr="00A22A46">
        <w:rPr>
          <w:rFonts w:ascii="仿宋" w:eastAsia="仿宋" w:hAnsi="仿宋"/>
          <w:szCs w:val="24"/>
        </w:rPr>
        <w:t>其他要求</w:t>
      </w:r>
    </w:p>
    <w:p w:rsidR="00D2162F" w:rsidRPr="00A22A46" w:rsidRDefault="00D2162F" w:rsidP="00D2162F">
      <w:pPr>
        <w:pStyle w:val="afe"/>
        <w:spacing w:line="360" w:lineRule="auto"/>
        <w:ind w:firstLine="480"/>
        <w:contextualSpacing/>
        <w:rPr>
          <w:rFonts w:ascii="仿宋" w:eastAsia="仿宋" w:hAnsi="仿宋"/>
          <w:sz w:val="24"/>
          <w:szCs w:val="24"/>
        </w:rPr>
      </w:pPr>
      <w:bookmarkStart w:id="41" w:name="OLE_LINK55"/>
      <w:bookmarkStart w:id="42" w:name="OLE_LINK54"/>
      <w:r w:rsidRPr="00A22A46">
        <w:rPr>
          <w:rFonts w:ascii="仿宋" w:eastAsia="仿宋" w:hAnsi="仿宋"/>
          <w:sz w:val="24"/>
          <w:szCs w:val="24"/>
        </w:rPr>
        <w:t>以上软件模块需能实现与医院现有病理系统的无缝对接，并能通过与现有病理系统的联网实现与医院HIS、CA、单点登录及病案归档系统的互联与信息共享。</w:t>
      </w:r>
    </w:p>
    <w:p w:rsidR="00D2162F" w:rsidRPr="00A22A46" w:rsidRDefault="00D2162F" w:rsidP="00D2162F">
      <w:pPr>
        <w:spacing w:line="360" w:lineRule="auto"/>
        <w:contextualSpacing/>
        <w:rPr>
          <w:rFonts w:ascii="仿宋" w:eastAsia="仿宋" w:hAnsi="仿宋"/>
          <w:b/>
          <w:sz w:val="24"/>
        </w:rPr>
      </w:pPr>
      <w:r w:rsidRPr="00A22A46">
        <w:rPr>
          <w:rFonts w:ascii="仿宋" w:eastAsia="仿宋" w:hAnsi="仿宋" w:hint="eastAsia"/>
          <w:b/>
          <w:sz w:val="24"/>
        </w:rPr>
        <w:t>3.2</w:t>
      </w:r>
      <w:r w:rsidRPr="00A22A46">
        <w:rPr>
          <w:rFonts w:ascii="仿宋" w:eastAsia="仿宋" w:hAnsi="仿宋"/>
          <w:b/>
          <w:sz w:val="24"/>
        </w:rPr>
        <w:t>数字病理影像平台1套：</w:t>
      </w:r>
    </w:p>
    <w:p w:rsidR="00D2162F" w:rsidRPr="00A22A46" w:rsidRDefault="00D2162F" w:rsidP="00D2162F">
      <w:pPr>
        <w:pStyle w:val="6"/>
        <w:spacing w:before="0" w:after="0" w:line="360" w:lineRule="auto"/>
        <w:contextualSpacing/>
        <w:rPr>
          <w:rFonts w:ascii="仿宋" w:eastAsia="仿宋" w:hAnsi="仿宋"/>
          <w:szCs w:val="24"/>
        </w:rPr>
      </w:pPr>
      <w:r w:rsidRPr="00A22A46">
        <w:rPr>
          <w:rFonts w:ascii="仿宋" w:eastAsia="仿宋" w:hAnsi="仿宋"/>
          <w:szCs w:val="24"/>
        </w:rPr>
        <w:t>3.</w:t>
      </w:r>
      <w:r w:rsidRPr="00A22A46">
        <w:rPr>
          <w:rFonts w:ascii="仿宋" w:eastAsia="仿宋" w:hAnsi="仿宋" w:hint="eastAsia"/>
          <w:szCs w:val="24"/>
        </w:rPr>
        <w:t>2</w:t>
      </w:r>
      <w:r w:rsidRPr="00A22A46">
        <w:rPr>
          <w:rFonts w:ascii="仿宋" w:eastAsia="仿宋" w:hAnsi="仿宋"/>
          <w:szCs w:val="24"/>
        </w:rPr>
        <w:t>.1</w:t>
      </w:r>
      <w:r w:rsidRPr="00A22A46">
        <w:rPr>
          <w:rFonts w:ascii="仿宋" w:eastAsia="仿宋" w:hAnsi="仿宋" w:hint="eastAsia"/>
          <w:szCs w:val="24"/>
        </w:rPr>
        <w:t xml:space="preserve"> </w:t>
      </w:r>
      <w:r w:rsidRPr="00A22A46">
        <w:rPr>
          <w:rFonts w:ascii="仿宋" w:eastAsia="仿宋" w:hAnsi="仿宋"/>
          <w:szCs w:val="24"/>
        </w:rPr>
        <w:t>数字病理影像平台病例管理软件</w:t>
      </w:r>
    </w:p>
    <w:p w:rsidR="00D2162F" w:rsidRPr="00A22A46" w:rsidRDefault="00D2162F" w:rsidP="00E7350A">
      <w:pPr>
        <w:pStyle w:val="afe"/>
        <w:numPr>
          <w:ilvl w:val="0"/>
          <w:numId w:val="67"/>
        </w:numPr>
        <w:spacing w:line="360" w:lineRule="auto"/>
        <w:ind w:firstLineChars="0"/>
        <w:contextualSpacing/>
        <w:rPr>
          <w:rFonts w:ascii="仿宋" w:eastAsia="仿宋" w:hAnsi="仿宋"/>
          <w:sz w:val="24"/>
          <w:szCs w:val="24"/>
        </w:rPr>
      </w:pPr>
      <w:r w:rsidRPr="00A22A46">
        <w:rPr>
          <w:rFonts w:ascii="仿宋" w:eastAsia="仿宋" w:hAnsi="仿宋"/>
          <w:sz w:val="24"/>
          <w:szCs w:val="24"/>
        </w:rPr>
        <w:t>病例管理首页：</w:t>
      </w:r>
    </w:p>
    <w:p w:rsidR="00D2162F" w:rsidRPr="00A22A46" w:rsidRDefault="00D2162F" w:rsidP="00E7350A">
      <w:pPr>
        <w:pStyle w:val="afe"/>
        <w:numPr>
          <w:ilvl w:val="0"/>
          <w:numId w:val="68"/>
        </w:numPr>
        <w:spacing w:line="360" w:lineRule="auto"/>
        <w:ind w:leftChars="100" w:left="652" w:firstLineChars="0" w:hanging="442"/>
        <w:contextualSpacing/>
        <w:rPr>
          <w:rFonts w:ascii="仿宋" w:eastAsia="仿宋" w:hAnsi="仿宋"/>
          <w:sz w:val="24"/>
          <w:szCs w:val="24"/>
        </w:rPr>
      </w:pPr>
      <w:r w:rsidRPr="00A22A46">
        <w:rPr>
          <w:rFonts w:ascii="仿宋" w:eastAsia="仿宋" w:hAnsi="仿宋"/>
          <w:sz w:val="24"/>
          <w:szCs w:val="24"/>
        </w:rPr>
        <w:t>支持查看最新上传切片的病例列表。</w:t>
      </w:r>
    </w:p>
    <w:p w:rsidR="00D2162F" w:rsidRPr="00A22A46" w:rsidRDefault="00D2162F" w:rsidP="00E7350A">
      <w:pPr>
        <w:pStyle w:val="afe"/>
        <w:numPr>
          <w:ilvl w:val="0"/>
          <w:numId w:val="68"/>
        </w:numPr>
        <w:spacing w:line="360" w:lineRule="auto"/>
        <w:ind w:leftChars="100" w:left="652" w:firstLineChars="0" w:hanging="442"/>
        <w:contextualSpacing/>
        <w:rPr>
          <w:rFonts w:ascii="仿宋" w:eastAsia="仿宋" w:hAnsi="仿宋"/>
          <w:sz w:val="24"/>
          <w:szCs w:val="24"/>
        </w:rPr>
      </w:pPr>
      <w:r w:rsidRPr="00A22A46">
        <w:rPr>
          <w:rFonts w:ascii="仿宋" w:eastAsia="仿宋" w:hAnsi="仿宋"/>
          <w:sz w:val="24"/>
          <w:szCs w:val="24"/>
        </w:rPr>
        <w:t>支持已上传病例的汇总统计或按病例、病例库、亚专科分类等分类统计对应未扫描和已扫描的数字切片的数量。</w:t>
      </w:r>
    </w:p>
    <w:p w:rsidR="00D2162F" w:rsidRPr="00A22A46" w:rsidRDefault="00D2162F" w:rsidP="00E7350A">
      <w:pPr>
        <w:pStyle w:val="afe"/>
        <w:numPr>
          <w:ilvl w:val="0"/>
          <w:numId w:val="68"/>
        </w:numPr>
        <w:spacing w:line="360" w:lineRule="auto"/>
        <w:ind w:leftChars="100" w:left="652" w:firstLineChars="0" w:hanging="442"/>
        <w:contextualSpacing/>
        <w:rPr>
          <w:rFonts w:ascii="仿宋" w:eastAsia="仿宋" w:hAnsi="仿宋"/>
          <w:sz w:val="24"/>
          <w:szCs w:val="24"/>
        </w:rPr>
      </w:pPr>
      <w:r w:rsidRPr="00A22A46">
        <w:rPr>
          <w:rFonts w:ascii="仿宋" w:eastAsia="仿宋" w:hAnsi="仿宋"/>
          <w:sz w:val="24"/>
          <w:szCs w:val="24"/>
        </w:rPr>
        <w:t>可以查看未完成扫描的病例列表。</w:t>
      </w:r>
    </w:p>
    <w:p w:rsidR="00D2162F" w:rsidRPr="00A22A46" w:rsidRDefault="00D2162F" w:rsidP="00E7350A">
      <w:pPr>
        <w:pStyle w:val="afe"/>
        <w:numPr>
          <w:ilvl w:val="0"/>
          <w:numId w:val="67"/>
        </w:numPr>
        <w:spacing w:line="360" w:lineRule="auto"/>
        <w:ind w:firstLineChars="0"/>
        <w:contextualSpacing/>
        <w:rPr>
          <w:rFonts w:ascii="仿宋" w:eastAsia="仿宋" w:hAnsi="仿宋"/>
          <w:sz w:val="24"/>
          <w:szCs w:val="24"/>
        </w:rPr>
      </w:pPr>
      <w:r w:rsidRPr="00A22A46">
        <w:rPr>
          <w:rFonts w:ascii="仿宋" w:eastAsia="仿宋" w:hAnsi="仿宋"/>
          <w:sz w:val="24"/>
          <w:szCs w:val="24"/>
        </w:rPr>
        <w:t>数字切片图像的上传及控制管理：</w:t>
      </w:r>
      <w:r w:rsidRPr="00A22A46">
        <w:rPr>
          <w:rFonts w:ascii="仿宋" w:eastAsia="仿宋" w:hAnsi="仿宋" w:hint="eastAsia"/>
          <w:sz w:val="24"/>
          <w:szCs w:val="24"/>
        </w:rPr>
        <w:t>支持</w:t>
      </w:r>
      <w:r w:rsidRPr="00A22A46">
        <w:rPr>
          <w:rFonts w:ascii="仿宋" w:eastAsia="仿宋" w:hAnsi="仿宋"/>
          <w:sz w:val="24"/>
          <w:szCs w:val="24"/>
        </w:rPr>
        <w:t>从</w:t>
      </w:r>
      <w:r w:rsidRPr="00A22A46">
        <w:rPr>
          <w:rFonts w:ascii="仿宋" w:eastAsia="仿宋" w:hAnsi="仿宋" w:hint="eastAsia"/>
          <w:sz w:val="24"/>
          <w:szCs w:val="24"/>
        </w:rPr>
        <w:t>第三方数字切片扫描仪设备</w:t>
      </w:r>
      <w:r w:rsidRPr="00A22A46">
        <w:rPr>
          <w:rFonts w:ascii="仿宋" w:eastAsia="仿宋" w:hAnsi="仿宋"/>
          <w:sz w:val="24"/>
          <w:szCs w:val="24"/>
        </w:rPr>
        <w:t>获取并解析数字切片文件，支持将数字切片文件按照切片条码号与系统中的切片进行自动关联绑定，并自动归档到病理系统中与对应病例进行统一存储管理。</w:t>
      </w:r>
    </w:p>
    <w:p w:rsidR="00D2162F" w:rsidRPr="00A22A46" w:rsidRDefault="00D2162F" w:rsidP="00E7350A">
      <w:pPr>
        <w:pStyle w:val="afe"/>
        <w:numPr>
          <w:ilvl w:val="0"/>
          <w:numId w:val="67"/>
        </w:numPr>
        <w:spacing w:line="360" w:lineRule="auto"/>
        <w:ind w:firstLineChars="0"/>
        <w:contextualSpacing/>
        <w:rPr>
          <w:rFonts w:ascii="仿宋" w:eastAsia="仿宋" w:hAnsi="仿宋"/>
          <w:sz w:val="24"/>
          <w:szCs w:val="24"/>
        </w:rPr>
      </w:pPr>
      <w:r w:rsidRPr="00A22A46">
        <w:rPr>
          <w:rFonts w:ascii="仿宋" w:eastAsia="仿宋" w:hAnsi="仿宋"/>
          <w:sz w:val="24"/>
          <w:szCs w:val="24"/>
        </w:rPr>
        <w:t>数字切片文件综合管理：</w:t>
      </w:r>
    </w:p>
    <w:p w:rsidR="00D2162F" w:rsidRPr="00A22A46" w:rsidRDefault="00D2162F" w:rsidP="00E7350A">
      <w:pPr>
        <w:pStyle w:val="afe"/>
        <w:numPr>
          <w:ilvl w:val="0"/>
          <w:numId w:val="69"/>
        </w:numPr>
        <w:spacing w:line="360" w:lineRule="auto"/>
        <w:ind w:leftChars="100" w:left="652" w:firstLineChars="0" w:hanging="442"/>
        <w:contextualSpacing/>
        <w:rPr>
          <w:rFonts w:ascii="仿宋" w:eastAsia="仿宋" w:hAnsi="仿宋"/>
          <w:sz w:val="24"/>
          <w:szCs w:val="24"/>
        </w:rPr>
      </w:pPr>
      <w:r w:rsidRPr="00A22A46">
        <w:rPr>
          <w:rFonts w:ascii="仿宋" w:eastAsia="仿宋" w:hAnsi="仿宋" w:hint="eastAsia"/>
          <w:sz w:val="24"/>
          <w:szCs w:val="24"/>
        </w:rPr>
        <w:t>支持</w:t>
      </w:r>
      <w:r w:rsidRPr="00A22A46">
        <w:rPr>
          <w:rFonts w:ascii="仿宋" w:eastAsia="仿宋" w:hAnsi="仿宋"/>
          <w:sz w:val="24"/>
          <w:szCs w:val="24"/>
        </w:rPr>
        <w:t>对数字切片文件进行统一管理，对上传进度统一跟踪。</w:t>
      </w:r>
    </w:p>
    <w:p w:rsidR="00D2162F" w:rsidRPr="00A22A46" w:rsidRDefault="00D2162F" w:rsidP="00E7350A">
      <w:pPr>
        <w:pStyle w:val="afe"/>
        <w:numPr>
          <w:ilvl w:val="0"/>
          <w:numId w:val="69"/>
        </w:numPr>
        <w:spacing w:line="360" w:lineRule="auto"/>
        <w:ind w:leftChars="100" w:left="652" w:firstLineChars="0" w:hanging="442"/>
        <w:contextualSpacing/>
        <w:rPr>
          <w:rFonts w:ascii="仿宋" w:eastAsia="仿宋" w:hAnsi="仿宋"/>
          <w:sz w:val="24"/>
          <w:szCs w:val="24"/>
        </w:rPr>
      </w:pPr>
      <w:r w:rsidRPr="00A22A46">
        <w:rPr>
          <w:rFonts w:ascii="仿宋" w:eastAsia="仿宋" w:hAnsi="仿宋" w:hint="eastAsia"/>
          <w:b/>
          <w:bCs/>
          <w:sz w:val="24"/>
          <w:szCs w:val="24"/>
        </w:rPr>
        <w:t>#</w:t>
      </w:r>
      <w:r w:rsidRPr="00A22A46">
        <w:rPr>
          <w:rFonts w:ascii="仿宋" w:eastAsia="仿宋" w:hAnsi="仿宋" w:hint="eastAsia"/>
          <w:sz w:val="24"/>
          <w:szCs w:val="24"/>
        </w:rPr>
        <w:t>支持</w:t>
      </w:r>
      <w:r w:rsidRPr="00A22A46">
        <w:rPr>
          <w:rFonts w:ascii="仿宋" w:eastAsia="仿宋" w:hAnsi="仿宋"/>
          <w:sz w:val="24"/>
          <w:szCs w:val="24"/>
        </w:rPr>
        <w:t>展示待扫描的切片任务，可统计未上传、已上传、已查看、上传失败的切片数量，对上传失败的切片可以重新上传。</w:t>
      </w:r>
      <w:r w:rsidRPr="00A22A46">
        <w:rPr>
          <w:rFonts w:ascii="仿宋" w:eastAsia="仿宋" w:hAnsi="仿宋" w:hint="eastAsia"/>
          <w:sz w:val="24"/>
          <w:szCs w:val="24"/>
        </w:rPr>
        <w:t>（需提供该功能证明截图）</w:t>
      </w:r>
    </w:p>
    <w:p w:rsidR="00D2162F" w:rsidRPr="00A22A46" w:rsidRDefault="00D2162F" w:rsidP="00E7350A">
      <w:pPr>
        <w:pStyle w:val="afe"/>
        <w:numPr>
          <w:ilvl w:val="0"/>
          <w:numId w:val="67"/>
        </w:numPr>
        <w:spacing w:line="360" w:lineRule="auto"/>
        <w:ind w:firstLineChars="0"/>
        <w:contextualSpacing/>
        <w:rPr>
          <w:rFonts w:ascii="仿宋" w:eastAsia="仿宋" w:hAnsi="仿宋"/>
          <w:sz w:val="24"/>
          <w:szCs w:val="24"/>
        </w:rPr>
      </w:pPr>
      <w:r w:rsidRPr="00A22A46">
        <w:rPr>
          <w:rFonts w:ascii="仿宋" w:eastAsia="仿宋" w:hAnsi="仿宋"/>
          <w:sz w:val="24"/>
          <w:szCs w:val="24"/>
        </w:rPr>
        <w:t>质控管理</w:t>
      </w:r>
    </w:p>
    <w:p w:rsidR="00D2162F" w:rsidRPr="00A22A46" w:rsidRDefault="00D2162F" w:rsidP="00E7350A">
      <w:pPr>
        <w:pStyle w:val="afe"/>
        <w:numPr>
          <w:ilvl w:val="0"/>
          <w:numId w:val="70"/>
        </w:numPr>
        <w:spacing w:line="360" w:lineRule="auto"/>
        <w:ind w:leftChars="100" w:left="652" w:firstLineChars="0" w:hanging="442"/>
        <w:contextualSpacing/>
        <w:rPr>
          <w:rFonts w:ascii="仿宋" w:eastAsia="仿宋" w:hAnsi="仿宋"/>
          <w:sz w:val="24"/>
          <w:szCs w:val="24"/>
        </w:rPr>
      </w:pPr>
      <w:r w:rsidRPr="00A22A46">
        <w:rPr>
          <w:rFonts w:ascii="仿宋" w:eastAsia="仿宋" w:hAnsi="仿宋" w:hint="eastAsia"/>
          <w:b/>
          <w:bCs/>
          <w:sz w:val="24"/>
          <w:szCs w:val="24"/>
        </w:rPr>
        <w:lastRenderedPageBreak/>
        <w:t>#</w:t>
      </w:r>
      <w:r w:rsidRPr="00A22A46">
        <w:rPr>
          <w:rFonts w:ascii="仿宋" w:eastAsia="仿宋" w:hAnsi="仿宋" w:hint="eastAsia"/>
          <w:sz w:val="24"/>
          <w:szCs w:val="24"/>
        </w:rPr>
        <w:t>支持</w:t>
      </w:r>
      <w:r w:rsidRPr="00A22A46">
        <w:rPr>
          <w:rFonts w:ascii="仿宋" w:eastAsia="仿宋" w:hAnsi="仿宋"/>
          <w:sz w:val="24"/>
          <w:szCs w:val="24"/>
        </w:rPr>
        <w:t>对上传后的数字切片图像进行图像质控，如质控未通过，可提示技术员重新扫描并重新上传。</w:t>
      </w:r>
      <w:r w:rsidRPr="00A22A46">
        <w:rPr>
          <w:rFonts w:ascii="仿宋" w:eastAsia="仿宋" w:hAnsi="仿宋" w:hint="eastAsia"/>
          <w:sz w:val="24"/>
          <w:szCs w:val="24"/>
        </w:rPr>
        <w:t>（需提供该功能证明截图）</w:t>
      </w:r>
    </w:p>
    <w:p w:rsidR="00D2162F" w:rsidRPr="00A22A46" w:rsidRDefault="00D2162F" w:rsidP="00E7350A">
      <w:pPr>
        <w:pStyle w:val="afe"/>
        <w:numPr>
          <w:ilvl w:val="0"/>
          <w:numId w:val="70"/>
        </w:numPr>
        <w:spacing w:line="360" w:lineRule="auto"/>
        <w:ind w:leftChars="100" w:left="652" w:firstLineChars="0" w:hanging="442"/>
        <w:contextualSpacing/>
        <w:rPr>
          <w:rFonts w:ascii="仿宋" w:eastAsia="仿宋" w:hAnsi="仿宋"/>
          <w:sz w:val="24"/>
          <w:szCs w:val="24"/>
        </w:rPr>
      </w:pPr>
      <w:r w:rsidRPr="00A22A46">
        <w:rPr>
          <w:rFonts w:ascii="仿宋" w:eastAsia="仿宋" w:hAnsi="仿宋"/>
          <w:sz w:val="24"/>
          <w:szCs w:val="24"/>
        </w:rPr>
        <w:t>支持记录上传切片所属的扫描仪厂家、型号等信息，并支持查看和汇总统计不同扫描仪厂家或型号的扫描数量。</w:t>
      </w:r>
    </w:p>
    <w:p w:rsidR="00D2162F" w:rsidRPr="00A22A46" w:rsidRDefault="00D2162F" w:rsidP="00E7350A">
      <w:pPr>
        <w:pStyle w:val="afe"/>
        <w:numPr>
          <w:ilvl w:val="0"/>
          <w:numId w:val="67"/>
        </w:numPr>
        <w:spacing w:line="360" w:lineRule="auto"/>
        <w:ind w:firstLineChars="0"/>
        <w:contextualSpacing/>
        <w:rPr>
          <w:rFonts w:ascii="仿宋" w:eastAsia="仿宋" w:hAnsi="仿宋"/>
          <w:sz w:val="24"/>
          <w:szCs w:val="24"/>
        </w:rPr>
      </w:pPr>
      <w:r w:rsidRPr="00A22A46">
        <w:rPr>
          <w:rFonts w:ascii="仿宋" w:eastAsia="仿宋" w:hAnsi="仿宋"/>
          <w:sz w:val="24"/>
          <w:szCs w:val="24"/>
        </w:rPr>
        <w:t>亚专科及WHO分类管理：</w:t>
      </w:r>
    </w:p>
    <w:p w:rsidR="00D2162F" w:rsidRPr="00A22A46" w:rsidRDefault="00D2162F" w:rsidP="00E7350A">
      <w:pPr>
        <w:pStyle w:val="afe"/>
        <w:numPr>
          <w:ilvl w:val="0"/>
          <w:numId w:val="71"/>
        </w:numPr>
        <w:spacing w:line="360" w:lineRule="auto"/>
        <w:ind w:leftChars="100" w:left="652" w:firstLineChars="0" w:hanging="442"/>
        <w:contextualSpacing/>
        <w:rPr>
          <w:rFonts w:ascii="仿宋" w:eastAsia="仿宋" w:hAnsi="仿宋"/>
          <w:sz w:val="24"/>
          <w:szCs w:val="24"/>
        </w:rPr>
      </w:pPr>
      <w:r w:rsidRPr="00A22A46">
        <w:rPr>
          <w:rFonts w:ascii="仿宋" w:eastAsia="仿宋" w:hAnsi="仿宋" w:hint="eastAsia"/>
          <w:kern w:val="0"/>
          <w:sz w:val="24"/>
        </w:rPr>
        <w:t>支持</w:t>
      </w:r>
      <w:r w:rsidRPr="00A22A46">
        <w:rPr>
          <w:rFonts w:ascii="仿宋" w:eastAsia="仿宋" w:hAnsi="仿宋"/>
          <w:sz w:val="24"/>
          <w:szCs w:val="24"/>
        </w:rPr>
        <w:t>根据肿瘤疾病分类维护对应的亚专科分类和WHO病名分类及对应的ICD-O编码。</w:t>
      </w:r>
    </w:p>
    <w:p w:rsidR="00D2162F" w:rsidRPr="00A22A46" w:rsidRDefault="00D2162F" w:rsidP="00E7350A">
      <w:pPr>
        <w:pStyle w:val="afe"/>
        <w:numPr>
          <w:ilvl w:val="0"/>
          <w:numId w:val="71"/>
        </w:numPr>
        <w:spacing w:line="360" w:lineRule="auto"/>
        <w:ind w:leftChars="100" w:left="652" w:firstLineChars="0" w:hanging="442"/>
        <w:contextualSpacing/>
        <w:rPr>
          <w:rFonts w:ascii="仿宋" w:eastAsia="仿宋" w:hAnsi="仿宋"/>
          <w:sz w:val="24"/>
          <w:szCs w:val="24"/>
        </w:rPr>
      </w:pPr>
      <w:r w:rsidRPr="00A22A46">
        <w:rPr>
          <w:rFonts w:ascii="仿宋" w:eastAsia="仿宋" w:hAnsi="仿宋"/>
          <w:sz w:val="24"/>
          <w:szCs w:val="24"/>
        </w:rPr>
        <w:t>病例在诊断结束后可以由医生标注对应的亚专科、部位及WHO病名分类，标注后可以根据亚专科分类及病名对病例及数字切片进行检索。</w:t>
      </w:r>
    </w:p>
    <w:p w:rsidR="00D2162F" w:rsidRPr="00A22A46" w:rsidRDefault="00D2162F" w:rsidP="00E7350A">
      <w:pPr>
        <w:pStyle w:val="afe"/>
        <w:numPr>
          <w:ilvl w:val="0"/>
          <w:numId w:val="67"/>
        </w:numPr>
        <w:spacing w:line="360" w:lineRule="auto"/>
        <w:ind w:firstLineChars="0"/>
        <w:contextualSpacing/>
        <w:rPr>
          <w:rFonts w:ascii="仿宋" w:eastAsia="仿宋" w:hAnsi="仿宋"/>
          <w:sz w:val="24"/>
          <w:szCs w:val="24"/>
        </w:rPr>
      </w:pPr>
      <w:r w:rsidRPr="00A22A46">
        <w:rPr>
          <w:rFonts w:ascii="仿宋" w:eastAsia="仿宋" w:hAnsi="仿宋"/>
          <w:sz w:val="24"/>
          <w:szCs w:val="24"/>
        </w:rPr>
        <w:t>诊断标注与统计：</w:t>
      </w:r>
    </w:p>
    <w:p w:rsidR="00D2162F" w:rsidRPr="00A22A46" w:rsidRDefault="00D2162F" w:rsidP="00E7350A">
      <w:pPr>
        <w:pStyle w:val="afe"/>
        <w:numPr>
          <w:ilvl w:val="0"/>
          <w:numId w:val="72"/>
        </w:numPr>
        <w:spacing w:line="360" w:lineRule="auto"/>
        <w:ind w:leftChars="100" w:left="652" w:firstLineChars="0" w:hanging="442"/>
        <w:contextualSpacing/>
        <w:rPr>
          <w:rFonts w:ascii="仿宋" w:eastAsia="仿宋" w:hAnsi="仿宋"/>
          <w:sz w:val="24"/>
          <w:szCs w:val="24"/>
        </w:rPr>
      </w:pPr>
      <w:r w:rsidRPr="00A22A46">
        <w:rPr>
          <w:rFonts w:ascii="仿宋" w:eastAsia="仿宋" w:hAnsi="仿宋" w:hint="eastAsia"/>
          <w:kern w:val="0"/>
          <w:sz w:val="24"/>
        </w:rPr>
        <w:t>支持</w:t>
      </w:r>
      <w:r w:rsidRPr="00A22A46">
        <w:rPr>
          <w:rFonts w:ascii="仿宋" w:eastAsia="仿宋" w:hAnsi="仿宋"/>
          <w:sz w:val="24"/>
          <w:szCs w:val="24"/>
        </w:rPr>
        <w:t>提供诊断标注功能，可以对切片进行区域标注并设置对应的标签，可供其他医生学习。</w:t>
      </w:r>
    </w:p>
    <w:p w:rsidR="00D2162F" w:rsidRPr="00A22A46" w:rsidRDefault="00D2162F" w:rsidP="00E7350A">
      <w:pPr>
        <w:pStyle w:val="afe"/>
        <w:numPr>
          <w:ilvl w:val="0"/>
          <w:numId w:val="72"/>
        </w:numPr>
        <w:spacing w:line="360" w:lineRule="auto"/>
        <w:ind w:leftChars="100" w:left="652" w:firstLineChars="0" w:hanging="442"/>
        <w:contextualSpacing/>
        <w:rPr>
          <w:rFonts w:ascii="仿宋" w:eastAsia="仿宋" w:hAnsi="仿宋"/>
          <w:sz w:val="24"/>
          <w:szCs w:val="24"/>
        </w:rPr>
      </w:pPr>
      <w:r w:rsidRPr="00A22A46">
        <w:rPr>
          <w:rFonts w:ascii="仿宋" w:eastAsia="仿宋" w:hAnsi="仿宋" w:hint="eastAsia"/>
          <w:kern w:val="0"/>
          <w:sz w:val="24"/>
        </w:rPr>
        <w:t>支持</w:t>
      </w:r>
      <w:r w:rsidRPr="00A22A46">
        <w:rPr>
          <w:rFonts w:ascii="仿宋" w:eastAsia="仿宋" w:hAnsi="仿宋"/>
          <w:sz w:val="24"/>
          <w:szCs w:val="24"/>
        </w:rPr>
        <w:t>针对亚专科或具体WHO病名分类的各种分类统计功能，支持根据病理诊断或病例的阴阳性或良恶性进行检索和筛查。</w:t>
      </w:r>
    </w:p>
    <w:p w:rsidR="00D2162F" w:rsidRPr="00A22A46" w:rsidRDefault="00D2162F" w:rsidP="00E7350A">
      <w:pPr>
        <w:pStyle w:val="afe"/>
        <w:numPr>
          <w:ilvl w:val="0"/>
          <w:numId w:val="67"/>
        </w:numPr>
        <w:spacing w:line="360" w:lineRule="auto"/>
        <w:ind w:firstLineChars="0"/>
        <w:contextualSpacing/>
        <w:rPr>
          <w:rFonts w:ascii="仿宋" w:eastAsia="仿宋" w:hAnsi="仿宋"/>
          <w:sz w:val="24"/>
          <w:szCs w:val="24"/>
        </w:rPr>
      </w:pPr>
      <w:r w:rsidRPr="00A22A46">
        <w:rPr>
          <w:rFonts w:ascii="仿宋" w:eastAsia="仿宋" w:hAnsi="仿宋" w:hint="eastAsia"/>
          <w:kern w:val="0"/>
          <w:sz w:val="24"/>
        </w:rPr>
        <w:t>支持</w:t>
      </w:r>
      <w:r w:rsidRPr="00A22A46">
        <w:rPr>
          <w:rFonts w:ascii="仿宋" w:eastAsia="仿宋" w:hAnsi="仿宋"/>
          <w:sz w:val="24"/>
          <w:szCs w:val="24"/>
        </w:rPr>
        <w:t>移动端阅片等功能，可通过外网前置机进行移动端的数字切片阅片。</w:t>
      </w:r>
    </w:p>
    <w:p w:rsidR="00D2162F" w:rsidRPr="00A22A46" w:rsidRDefault="00D2162F" w:rsidP="00E7350A">
      <w:pPr>
        <w:pStyle w:val="afe"/>
        <w:numPr>
          <w:ilvl w:val="0"/>
          <w:numId w:val="67"/>
        </w:numPr>
        <w:spacing w:line="360" w:lineRule="auto"/>
        <w:ind w:firstLineChars="0"/>
        <w:contextualSpacing/>
        <w:rPr>
          <w:rFonts w:ascii="仿宋" w:eastAsia="仿宋" w:hAnsi="仿宋"/>
          <w:sz w:val="24"/>
          <w:szCs w:val="24"/>
        </w:rPr>
      </w:pPr>
      <w:r w:rsidRPr="00A22A46">
        <w:rPr>
          <w:rFonts w:ascii="仿宋" w:eastAsia="仿宋" w:hAnsi="仿宋"/>
          <w:sz w:val="24"/>
          <w:szCs w:val="24"/>
        </w:rPr>
        <w:t>支持数字切片下载，系统可进行数字文件的下载拷贝，可由有权限的医生将感兴趣的切片进行拷贝用于其他用途。</w:t>
      </w:r>
    </w:p>
    <w:p w:rsidR="00D2162F" w:rsidRPr="00A22A46" w:rsidRDefault="00D2162F" w:rsidP="00E7350A">
      <w:pPr>
        <w:pStyle w:val="afe"/>
        <w:numPr>
          <w:ilvl w:val="0"/>
          <w:numId w:val="67"/>
        </w:numPr>
        <w:spacing w:line="360" w:lineRule="auto"/>
        <w:ind w:firstLineChars="0"/>
        <w:contextualSpacing/>
        <w:rPr>
          <w:rFonts w:ascii="仿宋" w:eastAsia="仿宋" w:hAnsi="仿宋"/>
          <w:sz w:val="24"/>
          <w:szCs w:val="24"/>
        </w:rPr>
      </w:pPr>
      <w:r w:rsidRPr="00A22A46">
        <w:rPr>
          <w:rFonts w:ascii="仿宋" w:eastAsia="仿宋" w:hAnsi="仿宋" w:hint="eastAsia"/>
          <w:b/>
          <w:bCs/>
          <w:sz w:val="24"/>
          <w:szCs w:val="24"/>
        </w:rPr>
        <w:t>#</w:t>
      </w:r>
      <w:r w:rsidRPr="00A22A46">
        <w:rPr>
          <w:rFonts w:ascii="仿宋" w:eastAsia="仿宋" w:hAnsi="仿宋" w:hint="eastAsia"/>
          <w:kern w:val="0"/>
          <w:sz w:val="24"/>
        </w:rPr>
        <w:t>支持</w:t>
      </w:r>
      <w:r w:rsidRPr="00A22A46">
        <w:rPr>
          <w:rFonts w:ascii="仿宋" w:eastAsia="仿宋" w:hAnsi="仿宋"/>
          <w:sz w:val="24"/>
          <w:szCs w:val="24"/>
        </w:rPr>
        <w:t>提供同一个蜡块的不同组学的多张数字切片对照同屏浏览，浏览时可以选择同步或异步浏览，同屏浏览支持最多9张切片。</w:t>
      </w:r>
      <w:r w:rsidRPr="00A22A46">
        <w:rPr>
          <w:rFonts w:ascii="仿宋" w:eastAsia="仿宋" w:hAnsi="仿宋" w:hint="eastAsia"/>
          <w:sz w:val="24"/>
          <w:szCs w:val="24"/>
        </w:rPr>
        <w:t>（需提供该功能证明截图）</w:t>
      </w:r>
    </w:p>
    <w:p w:rsidR="00D2162F" w:rsidRPr="00A22A46" w:rsidRDefault="00D2162F" w:rsidP="00E7350A">
      <w:pPr>
        <w:pStyle w:val="afe"/>
        <w:numPr>
          <w:ilvl w:val="0"/>
          <w:numId w:val="67"/>
        </w:numPr>
        <w:spacing w:line="360" w:lineRule="auto"/>
        <w:ind w:firstLineChars="0"/>
        <w:contextualSpacing/>
        <w:rPr>
          <w:rFonts w:ascii="仿宋" w:eastAsia="仿宋" w:hAnsi="仿宋"/>
          <w:sz w:val="24"/>
          <w:szCs w:val="24"/>
        </w:rPr>
      </w:pPr>
      <w:r w:rsidRPr="00A22A46">
        <w:rPr>
          <w:rFonts w:ascii="仿宋" w:eastAsia="仿宋" w:hAnsi="仿宋" w:hint="eastAsia"/>
          <w:kern w:val="0"/>
          <w:sz w:val="24"/>
        </w:rPr>
        <w:t>支持</w:t>
      </w:r>
      <w:r w:rsidRPr="00A22A46">
        <w:rPr>
          <w:rFonts w:ascii="仿宋" w:eastAsia="仿宋" w:hAnsi="仿宋"/>
          <w:sz w:val="24"/>
          <w:szCs w:val="24"/>
        </w:rPr>
        <w:t>在浏览免疫组化、特殊染色、分子病理的数字切片时，可支持直接进行特检结果表型的标注。</w:t>
      </w:r>
    </w:p>
    <w:p w:rsidR="00D2162F" w:rsidRPr="00A22A46" w:rsidRDefault="00D2162F" w:rsidP="00E7350A">
      <w:pPr>
        <w:pStyle w:val="afe"/>
        <w:numPr>
          <w:ilvl w:val="0"/>
          <w:numId w:val="67"/>
        </w:numPr>
        <w:spacing w:line="360" w:lineRule="auto"/>
        <w:ind w:firstLineChars="0"/>
        <w:contextualSpacing/>
        <w:rPr>
          <w:rFonts w:ascii="仿宋" w:eastAsia="仿宋" w:hAnsi="仿宋"/>
          <w:sz w:val="24"/>
          <w:szCs w:val="24"/>
        </w:rPr>
      </w:pPr>
      <w:r w:rsidRPr="00A22A46">
        <w:rPr>
          <w:rFonts w:ascii="仿宋" w:eastAsia="仿宋" w:hAnsi="仿宋"/>
          <w:sz w:val="24"/>
          <w:szCs w:val="24"/>
        </w:rPr>
        <w:t>支持主流厂商设备扫描的数字病理切片格式，通过将不同厂商的数字切片进行整合，实现统一的数字切片浏览。</w:t>
      </w:r>
    </w:p>
    <w:p w:rsidR="00D2162F" w:rsidRPr="00A22A46" w:rsidRDefault="00D2162F" w:rsidP="00E7350A">
      <w:pPr>
        <w:pStyle w:val="afe"/>
        <w:numPr>
          <w:ilvl w:val="0"/>
          <w:numId w:val="67"/>
        </w:numPr>
        <w:spacing w:line="360" w:lineRule="auto"/>
        <w:ind w:firstLineChars="0"/>
        <w:contextualSpacing/>
        <w:rPr>
          <w:rFonts w:ascii="仿宋" w:eastAsia="仿宋" w:hAnsi="仿宋"/>
          <w:sz w:val="24"/>
          <w:szCs w:val="24"/>
        </w:rPr>
      </w:pPr>
      <w:r w:rsidRPr="00A22A46">
        <w:rPr>
          <w:rFonts w:ascii="仿宋" w:eastAsia="仿宋" w:hAnsi="仿宋"/>
          <w:sz w:val="24"/>
          <w:szCs w:val="24"/>
        </w:rPr>
        <w:t>支持整合不同厂家的AI系统，并进行第三方AI页面的调用和展示。</w:t>
      </w:r>
    </w:p>
    <w:p w:rsidR="00D2162F" w:rsidRPr="00A22A46" w:rsidRDefault="00D2162F" w:rsidP="00E7350A">
      <w:pPr>
        <w:pStyle w:val="afe"/>
        <w:numPr>
          <w:ilvl w:val="0"/>
          <w:numId w:val="67"/>
        </w:numPr>
        <w:spacing w:line="360" w:lineRule="auto"/>
        <w:ind w:firstLineChars="0"/>
        <w:contextualSpacing/>
        <w:rPr>
          <w:rFonts w:ascii="仿宋" w:eastAsia="仿宋" w:hAnsi="仿宋"/>
          <w:sz w:val="24"/>
          <w:szCs w:val="24"/>
        </w:rPr>
      </w:pPr>
      <w:r w:rsidRPr="00A22A46">
        <w:rPr>
          <w:rFonts w:ascii="仿宋" w:eastAsia="仿宋" w:hAnsi="仿宋"/>
          <w:sz w:val="24"/>
          <w:szCs w:val="24"/>
        </w:rPr>
        <w:t>收藏管理，可针对病例或切片进行收藏，并提供相关快捷列表管理，如我收藏的病例、我收藏的图像、我的已数字阅片病例等。</w:t>
      </w:r>
    </w:p>
    <w:p w:rsidR="00D2162F" w:rsidRPr="00A22A46" w:rsidRDefault="00D2162F" w:rsidP="00E7350A">
      <w:pPr>
        <w:pStyle w:val="afe"/>
        <w:numPr>
          <w:ilvl w:val="0"/>
          <w:numId w:val="67"/>
        </w:numPr>
        <w:spacing w:line="360" w:lineRule="auto"/>
        <w:ind w:firstLineChars="0"/>
        <w:contextualSpacing/>
        <w:rPr>
          <w:rFonts w:ascii="仿宋" w:eastAsia="仿宋" w:hAnsi="仿宋"/>
          <w:sz w:val="24"/>
          <w:szCs w:val="24"/>
        </w:rPr>
      </w:pPr>
      <w:r w:rsidRPr="00A22A46">
        <w:rPr>
          <w:rFonts w:ascii="仿宋" w:eastAsia="仿宋" w:hAnsi="仿宋"/>
          <w:sz w:val="24"/>
          <w:szCs w:val="24"/>
        </w:rPr>
        <w:t>与现有病理质控与资料管理系统有效整合管理</w:t>
      </w:r>
    </w:p>
    <w:p w:rsidR="00D2162F" w:rsidRPr="00A22A46" w:rsidRDefault="00D2162F" w:rsidP="00E7350A">
      <w:pPr>
        <w:pStyle w:val="afe"/>
        <w:numPr>
          <w:ilvl w:val="0"/>
          <w:numId w:val="73"/>
        </w:numPr>
        <w:spacing w:line="360" w:lineRule="auto"/>
        <w:ind w:leftChars="100" w:left="652" w:firstLineChars="0" w:hanging="442"/>
        <w:contextualSpacing/>
        <w:rPr>
          <w:rFonts w:ascii="仿宋" w:eastAsia="仿宋" w:hAnsi="仿宋"/>
          <w:sz w:val="24"/>
          <w:szCs w:val="24"/>
        </w:rPr>
      </w:pPr>
      <w:r w:rsidRPr="00A22A46">
        <w:rPr>
          <w:rFonts w:ascii="仿宋" w:eastAsia="仿宋" w:hAnsi="仿宋"/>
          <w:sz w:val="24"/>
          <w:szCs w:val="24"/>
        </w:rPr>
        <w:t>医生在进行数字阅片时，</w:t>
      </w:r>
      <w:r w:rsidRPr="00A22A46">
        <w:rPr>
          <w:rFonts w:ascii="仿宋" w:eastAsia="仿宋" w:hAnsi="仿宋" w:hint="eastAsia"/>
          <w:kern w:val="0"/>
          <w:sz w:val="24"/>
        </w:rPr>
        <w:t>支持</w:t>
      </w:r>
      <w:r w:rsidRPr="00A22A46">
        <w:rPr>
          <w:rFonts w:ascii="仿宋" w:eastAsia="仿宋" w:hAnsi="仿宋"/>
          <w:sz w:val="24"/>
          <w:szCs w:val="24"/>
        </w:rPr>
        <w:t>通过现有病理质控与资料管理系统方便查阅</w:t>
      </w:r>
      <w:r w:rsidRPr="00A22A46">
        <w:rPr>
          <w:rFonts w:ascii="仿宋" w:eastAsia="仿宋" w:hAnsi="仿宋"/>
          <w:sz w:val="24"/>
          <w:szCs w:val="24"/>
        </w:rPr>
        <w:lastRenderedPageBreak/>
        <w:t>病例信息。</w:t>
      </w:r>
    </w:p>
    <w:p w:rsidR="00D2162F" w:rsidRPr="00A22A46" w:rsidRDefault="00D2162F" w:rsidP="00E7350A">
      <w:pPr>
        <w:pStyle w:val="afe"/>
        <w:numPr>
          <w:ilvl w:val="0"/>
          <w:numId w:val="73"/>
        </w:numPr>
        <w:spacing w:line="360" w:lineRule="auto"/>
        <w:ind w:leftChars="100" w:left="652" w:firstLineChars="0" w:hanging="442"/>
        <w:contextualSpacing/>
        <w:rPr>
          <w:rFonts w:ascii="仿宋" w:eastAsia="仿宋" w:hAnsi="仿宋"/>
          <w:sz w:val="24"/>
          <w:szCs w:val="24"/>
        </w:rPr>
      </w:pPr>
      <w:r w:rsidRPr="00A22A46">
        <w:rPr>
          <w:rFonts w:ascii="仿宋" w:eastAsia="仿宋" w:hAnsi="仿宋"/>
          <w:sz w:val="24"/>
          <w:szCs w:val="24"/>
        </w:rPr>
        <w:t>结合现有病理质控与资料管理系统的责任医生分配模块，数字阅片医生可方便查看已经完成数字切片扫描的需要数字阅片的病例列表，灵活安排病理报告发放任务。</w:t>
      </w:r>
    </w:p>
    <w:p w:rsidR="00D2162F" w:rsidRPr="00A22A46" w:rsidRDefault="00D2162F" w:rsidP="00E7350A">
      <w:pPr>
        <w:pStyle w:val="afe"/>
        <w:numPr>
          <w:ilvl w:val="0"/>
          <w:numId w:val="73"/>
        </w:numPr>
        <w:spacing w:line="360" w:lineRule="auto"/>
        <w:ind w:leftChars="100" w:left="652" w:firstLineChars="0" w:hanging="442"/>
        <w:contextualSpacing/>
        <w:rPr>
          <w:rFonts w:ascii="仿宋" w:eastAsia="仿宋" w:hAnsi="仿宋"/>
          <w:sz w:val="24"/>
          <w:szCs w:val="24"/>
        </w:rPr>
      </w:pPr>
      <w:r w:rsidRPr="00A22A46">
        <w:rPr>
          <w:rFonts w:ascii="仿宋" w:eastAsia="仿宋" w:hAnsi="仿宋"/>
          <w:sz w:val="24"/>
          <w:szCs w:val="24"/>
        </w:rPr>
        <w:t>系统提供基于数字切片的定向复片、多级复片功能，初诊意见和复片意见单独保存备查，上级医生可对初诊意见及前一级复片意见进行结果评价。</w:t>
      </w:r>
    </w:p>
    <w:p w:rsidR="00D2162F" w:rsidRPr="00A22A46" w:rsidRDefault="00D2162F" w:rsidP="00E7350A">
      <w:pPr>
        <w:pStyle w:val="afe"/>
        <w:numPr>
          <w:ilvl w:val="0"/>
          <w:numId w:val="73"/>
        </w:numPr>
        <w:spacing w:line="360" w:lineRule="auto"/>
        <w:ind w:leftChars="100" w:left="652" w:firstLineChars="0" w:hanging="442"/>
        <w:contextualSpacing/>
        <w:rPr>
          <w:rFonts w:ascii="仿宋" w:eastAsia="仿宋" w:hAnsi="仿宋"/>
          <w:sz w:val="24"/>
          <w:szCs w:val="24"/>
        </w:rPr>
      </w:pPr>
      <w:r w:rsidRPr="00A22A46">
        <w:rPr>
          <w:rFonts w:ascii="仿宋" w:eastAsia="仿宋" w:hAnsi="仿宋"/>
          <w:sz w:val="24"/>
          <w:szCs w:val="24"/>
        </w:rPr>
        <w:t>医生在进行数字阅片时，</w:t>
      </w:r>
      <w:r w:rsidRPr="00A22A46">
        <w:rPr>
          <w:rFonts w:ascii="仿宋" w:eastAsia="仿宋" w:hAnsi="仿宋" w:hint="eastAsia"/>
          <w:kern w:val="0"/>
          <w:sz w:val="24"/>
        </w:rPr>
        <w:t>支持</w:t>
      </w:r>
      <w:r w:rsidRPr="00A22A46">
        <w:rPr>
          <w:rFonts w:ascii="仿宋" w:eastAsia="仿宋" w:hAnsi="仿宋"/>
          <w:sz w:val="24"/>
          <w:szCs w:val="24"/>
        </w:rPr>
        <w:t>通过现有病理质控与资料管理系统的医生工作站界面一键直达数字切片阅片界面，无需来回切换界面。</w:t>
      </w:r>
    </w:p>
    <w:p w:rsidR="00D2162F" w:rsidRPr="00A22A46" w:rsidRDefault="00D2162F" w:rsidP="00E7350A">
      <w:pPr>
        <w:pStyle w:val="afe"/>
        <w:numPr>
          <w:ilvl w:val="0"/>
          <w:numId w:val="67"/>
        </w:numPr>
        <w:spacing w:line="360" w:lineRule="auto"/>
        <w:ind w:firstLineChars="0"/>
        <w:contextualSpacing/>
        <w:rPr>
          <w:rFonts w:ascii="仿宋" w:eastAsia="仿宋" w:hAnsi="仿宋"/>
          <w:sz w:val="24"/>
          <w:szCs w:val="24"/>
        </w:rPr>
      </w:pPr>
      <w:r w:rsidRPr="00A22A46">
        <w:rPr>
          <w:rFonts w:ascii="仿宋" w:eastAsia="仿宋" w:hAnsi="仿宋"/>
          <w:sz w:val="24"/>
          <w:szCs w:val="24"/>
        </w:rPr>
        <w:t>精确、全面的统计工具，通过真实、精确记录医师数字阅片过程的原始信息，从用户工作量维度和样本TAT工作时间维度两个方面提供精确、全面的统计报表工具，从而帮助病理科掌握医师的工作效率情况，并进行针对性地分析和改善。</w:t>
      </w:r>
    </w:p>
    <w:p w:rsidR="00D2162F" w:rsidRPr="00A22A46" w:rsidRDefault="00D2162F" w:rsidP="00E7350A">
      <w:pPr>
        <w:pStyle w:val="afe"/>
        <w:numPr>
          <w:ilvl w:val="0"/>
          <w:numId w:val="67"/>
        </w:numPr>
        <w:spacing w:line="360" w:lineRule="auto"/>
        <w:ind w:firstLineChars="0"/>
        <w:contextualSpacing/>
        <w:rPr>
          <w:rFonts w:ascii="仿宋" w:eastAsia="仿宋" w:hAnsi="仿宋"/>
          <w:sz w:val="24"/>
          <w:szCs w:val="24"/>
        </w:rPr>
      </w:pPr>
      <w:r w:rsidRPr="00A22A46">
        <w:rPr>
          <w:rFonts w:ascii="仿宋" w:eastAsia="仿宋" w:hAnsi="仿宋"/>
          <w:sz w:val="24"/>
          <w:szCs w:val="24"/>
        </w:rPr>
        <w:t>支持磁盘剩余容量的监控与预警，支持根据趋势预测存储空间的剩余可用天数。</w:t>
      </w:r>
    </w:p>
    <w:p w:rsidR="00D2162F" w:rsidRPr="00A22A46" w:rsidRDefault="00D2162F" w:rsidP="00E7350A">
      <w:pPr>
        <w:pStyle w:val="afe"/>
        <w:numPr>
          <w:ilvl w:val="0"/>
          <w:numId w:val="67"/>
        </w:numPr>
        <w:spacing w:line="360" w:lineRule="auto"/>
        <w:ind w:firstLineChars="0"/>
        <w:contextualSpacing/>
        <w:rPr>
          <w:rFonts w:ascii="仿宋" w:eastAsia="仿宋" w:hAnsi="仿宋"/>
          <w:sz w:val="24"/>
          <w:szCs w:val="24"/>
        </w:rPr>
      </w:pPr>
      <w:r w:rsidRPr="00A22A46">
        <w:rPr>
          <w:rFonts w:ascii="仿宋" w:eastAsia="仿宋" w:hAnsi="仿宋"/>
          <w:sz w:val="24"/>
          <w:szCs w:val="24"/>
        </w:rPr>
        <w:t>平台运行监控：</w:t>
      </w:r>
      <w:r w:rsidRPr="00A22A46">
        <w:rPr>
          <w:rFonts w:ascii="仿宋" w:eastAsia="仿宋" w:hAnsi="仿宋" w:hint="eastAsia"/>
          <w:kern w:val="0"/>
          <w:sz w:val="24"/>
        </w:rPr>
        <w:t>支持</w:t>
      </w:r>
      <w:r w:rsidRPr="00A22A46">
        <w:rPr>
          <w:rFonts w:ascii="仿宋" w:eastAsia="仿宋" w:hAnsi="仿宋"/>
          <w:sz w:val="24"/>
          <w:szCs w:val="24"/>
        </w:rPr>
        <w:t>敏感操作日志的记录功能，如用户登录、数据导出。可按照时间段或关键字查询日志。</w:t>
      </w:r>
    </w:p>
    <w:p w:rsidR="00D2162F" w:rsidRPr="00A22A46" w:rsidRDefault="00D2162F" w:rsidP="00D2162F">
      <w:pPr>
        <w:pStyle w:val="6"/>
        <w:spacing w:before="0" w:after="0" w:line="360" w:lineRule="auto"/>
        <w:contextualSpacing/>
        <w:rPr>
          <w:rFonts w:ascii="仿宋" w:eastAsia="仿宋" w:hAnsi="仿宋"/>
          <w:szCs w:val="24"/>
        </w:rPr>
      </w:pPr>
      <w:r w:rsidRPr="00A22A46">
        <w:rPr>
          <w:rFonts w:ascii="仿宋" w:eastAsia="仿宋" w:hAnsi="仿宋"/>
          <w:szCs w:val="24"/>
        </w:rPr>
        <w:t>3.2.</w:t>
      </w:r>
      <w:r w:rsidRPr="00A22A46">
        <w:rPr>
          <w:rFonts w:ascii="仿宋" w:eastAsia="仿宋" w:hAnsi="仿宋" w:hint="eastAsia"/>
          <w:szCs w:val="24"/>
        </w:rPr>
        <w:t xml:space="preserve">2 </w:t>
      </w:r>
      <w:r w:rsidRPr="00A22A46">
        <w:rPr>
          <w:rFonts w:ascii="仿宋" w:eastAsia="仿宋" w:hAnsi="仿宋"/>
          <w:szCs w:val="24"/>
        </w:rPr>
        <w:t>数字切片图像解析及上传模块</w:t>
      </w:r>
    </w:p>
    <w:p w:rsidR="00D2162F" w:rsidRPr="00A22A46" w:rsidRDefault="00D2162F" w:rsidP="00D2162F">
      <w:pPr>
        <w:spacing w:line="360" w:lineRule="auto"/>
        <w:ind w:firstLineChars="175" w:firstLine="420"/>
        <w:contextualSpacing/>
        <w:rPr>
          <w:rFonts w:ascii="仿宋" w:eastAsia="仿宋" w:hAnsi="仿宋"/>
          <w:sz w:val="24"/>
        </w:rPr>
      </w:pPr>
      <w:r w:rsidRPr="00A22A46">
        <w:rPr>
          <w:rFonts w:ascii="仿宋" w:eastAsia="仿宋" w:hAnsi="仿宋"/>
          <w:sz w:val="24"/>
        </w:rPr>
        <w:t>定制数字切片扫描仪系统接口，解析数字切片文件，并对数字切片图像文件进行上传管理，提供切片数据自动匹配数字切片功能。</w:t>
      </w:r>
    </w:p>
    <w:p w:rsidR="00D2162F" w:rsidRPr="00A22A46" w:rsidRDefault="00D2162F" w:rsidP="00D2162F">
      <w:pPr>
        <w:pStyle w:val="6"/>
        <w:spacing w:before="0" w:after="0" w:line="360" w:lineRule="auto"/>
        <w:contextualSpacing/>
        <w:rPr>
          <w:rFonts w:ascii="仿宋" w:eastAsia="仿宋" w:hAnsi="仿宋"/>
          <w:szCs w:val="24"/>
        </w:rPr>
      </w:pPr>
      <w:r w:rsidRPr="00A22A46">
        <w:rPr>
          <w:rFonts w:ascii="仿宋" w:eastAsia="仿宋" w:hAnsi="仿宋"/>
          <w:szCs w:val="24"/>
        </w:rPr>
        <w:t>3.</w:t>
      </w:r>
      <w:r w:rsidRPr="00A22A46">
        <w:rPr>
          <w:rFonts w:ascii="仿宋" w:eastAsia="仿宋" w:hAnsi="仿宋" w:hint="eastAsia"/>
          <w:szCs w:val="24"/>
        </w:rPr>
        <w:t>2.</w:t>
      </w:r>
      <w:r w:rsidRPr="00A22A46">
        <w:rPr>
          <w:rFonts w:ascii="仿宋" w:eastAsia="仿宋" w:hAnsi="仿宋"/>
          <w:szCs w:val="24"/>
        </w:rPr>
        <w:t>3</w:t>
      </w:r>
      <w:r w:rsidRPr="00A22A46">
        <w:rPr>
          <w:rFonts w:ascii="仿宋" w:eastAsia="仿宋" w:hAnsi="仿宋" w:hint="eastAsia"/>
          <w:szCs w:val="24"/>
        </w:rPr>
        <w:t xml:space="preserve"> </w:t>
      </w:r>
      <w:r w:rsidRPr="00A22A46">
        <w:rPr>
          <w:rFonts w:ascii="仿宋" w:eastAsia="仿宋" w:hAnsi="仿宋"/>
          <w:szCs w:val="24"/>
        </w:rPr>
        <w:t>AI系统接口软件</w:t>
      </w:r>
    </w:p>
    <w:bookmarkEnd w:id="41"/>
    <w:bookmarkEnd w:id="42"/>
    <w:p w:rsidR="00D2162F" w:rsidRPr="00A22A46" w:rsidRDefault="00D2162F" w:rsidP="00D2162F">
      <w:pPr>
        <w:spacing w:line="360" w:lineRule="auto"/>
        <w:ind w:firstLineChars="175" w:firstLine="420"/>
        <w:contextualSpacing/>
        <w:rPr>
          <w:rFonts w:ascii="仿宋" w:eastAsia="仿宋" w:hAnsi="仿宋"/>
          <w:sz w:val="24"/>
        </w:rPr>
      </w:pPr>
      <w:r w:rsidRPr="00A22A46">
        <w:rPr>
          <w:rFonts w:ascii="仿宋" w:eastAsia="仿宋" w:hAnsi="仿宋"/>
          <w:sz w:val="24"/>
        </w:rPr>
        <w:t>提供病人信息接口服务（包括病人基本信息年龄、性别、标本名称等信息用于AI计算）。调用AI提供的诊断界面（通过传入病理号进行调阅）。</w:t>
      </w:r>
    </w:p>
    <w:p w:rsidR="00D2162F" w:rsidRPr="00A22A46" w:rsidRDefault="00D2162F" w:rsidP="00D2162F">
      <w:pPr>
        <w:pStyle w:val="2"/>
        <w:jc w:val="left"/>
        <w:rPr>
          <w:rFonts w:ascii="仿宋" w:eastAsia="仿宋" w:hAnsi="仿宋" w:cs="仿宋"/>
          <w:sz w:val="24"/>
          <w:szCs w:val="24"/>
        </w:rPr>
      </w:pPr>
      <w:r w:rsidRPr="00A22A46">
        <w:rPr>
          <w:rFonts w:ascii="仿宋" w:eastAsia="仿宋" w:hAnsi="仿宋" w:cs="仿宋" w:hint="eastAsia"/>
          <w:sz w:val="24"/>
          <w:szCs w:val="24"/>
        </w:rPr>
        <w:t>三、项目总体建设要求</w:t>
      </w:r>
    </w:p>
    <w:p w:rsidR="00D2162F" w:rsidRPr="00A22A46" w:rsidRDefault="00D2162F" w:rsidP="00D2162F">
      <w:pPr>
        <w:pStyle w:val="affff5"/>
        <w:spacing w:line="360" w:lineRule="auto"/>
        <w:ind w:firstLineChars="200" w:firstLine="480"/>
        <w:contextualSpacing/>
        <w:rPr>
          <w:rFonts w:ascii="仿宋" w:eastAsia="仿宋" w:hAnsi="仿宋"/>
          <w:sz w:val="24"/>
        </w:rPr>
      </w:pPr>
      <w:r w:rsidRPr="00A22A46">
        <w:rPr>
          <w:rFonts w:ascii="仿宋" w:eastAsia="仿宋" w:hAnsi="仿宋"/>
          <w:sz w:val="24"/>
        </w:rPr>
        <w:t>依照本项目实际需求，并遵循国家和行业等规范标准要求，满足国产化适配要求，进行本项目总体架构设计，包括但不限于技术架构、业务架构和系统部署架构设计及描述。</w:t>
      </w:r>
    </w:p>
    <w:p w:rsidR="00D2162F" w:rsidRPr="00A22A46" w:rsidRDefault="00D2162F" w:rsidP="00D2162F">
      <w:pPr>
        <w:spacing w:line="360" w:lineRule="auto"/>
        <w:ind w:firstLineChars="200" w:firstLine="482"/>
        <w:contextualSpacing/>
        <w:rPr>
          <w:rFonts w:ascii="仿宋" w:eastAsia="仿宋" w:hAnsi="仿宋"/>
          <w:b/>
          <w:sz w:val="24"/>
        </w:rPr>
      </w:pPr>
      <w:r w:rsidRPr="00A22A46">
        <w:rPr>
          <w:rFonts w:ascii="仿宋" w:eastAsia="仿宋" w:hAnsi="仿宋"/>
          <w:b/>
          <w:sz w:val="24"/>
        </w:rPr>
        <w:t>1.系统运行环境</w:t>
      </w:r>
    </w:p>
    <w:p w:rsidR="00D2162F" w:rsidRPr="00A22A46" w:rsidRDefault="00D2162F" w:rsidP="00E7350A">
      <w:pPr>
        <w:pStyle w:val="afe"/>
        <w:numPr>
          <w:ilvl w:val="0"/>
          <w:numId w:val="74"/>
        </w:numPr>
        <w:spacing w:line="360" w:lineRule="auto"/>
        <w:ind w:left="1134" w:firstLineChars="0" w:hanging="425"/>
        <w:contextualSpacing/>
        <w:jc w:val="left"/>
        <w:rPr>
          <w:rFonts w:ascii="仿宋" w:eastAsia="仿宋" w:hAnsi="仿宋"/>
          <w:sz w:val="24"/>
          <w:szCs w:val="24"/>
        </w:rPr>
      </w:pPr>
      <w:r w:rsidRPr="00A22A46">
        <w:rPr>
          <w:rFonts w:ascii="仿宋" w:eastAsia="仿宋" w:hAnsi="仿宋"/>
          <w:sz w:val="24"/>
          <w:szCs w:val="24"/>
        </w:rPr>
        <w:t>软件运行环境：</w:t>
      </w:r>
    </w:p>
    <w:p w:rsidR="00D2162F" w:rsidRPr="00A22A46" w:rsidRDefault="00D2162F" w:rsidP="00D2162F">
      <w:pPr>
        <w:spacing w:line="360" w:lineRule="auto"/>
        <w:ind w:firstLineChars="200" w:firstLine="480"/>
        <w:contextualSpacing/>
        <w:jc w:val="left"/>
        <w:rPr>
          <w:rFonts w:ascii="仿宋" w:eastAsia="仿宋" w:hAnsi="仿宋"/>
          <w:sz w:val="24"/>
        </w:rPr>
      </w:pPr>
      <w:r w:rsidRPr="00A22A46">
        <w:rPr>
          <w:rFonts w:ascii="仿宋" w:eastAsia="仿宋" w:hAnsi="仿宋"/>
          <w:sz w:val="24"/>
        </w:rPr>
        <w:t>操作系统：Microsoft Windows 7，Microsoft Windows 10</w:t>
      </w:r>
    </w:p>
    <w:p w:rsidR="00D2162F" w:rsidRPr="00A22A46" w:rsidRDefault="00D2162F" w:rsidP="00D2162F">
      <w:pPr>
        <w:spacing w:line="360" w:lineRule="auto"/>
        <w:ind w:firstLineChars="200" w:firstLine="482"/>
        <w:contextualSpacing/>
        <w:jc w:val="left"/>
        <w:rPr>
          <w:rFonts w:ascii="仿宋" w:eastAsia="仿宋" w:hAnsi="仿宋"/>
          <w:b/>
          <w:sz w:val="24"/>
        </w:rPr>
      </w:pPr>
      <w:r w:rsidRPr="00A22A46">
        <w:rPr>
          <w:rFonts w:ascii="仿宋" w:eastAsia="仿宋" w:hAnsi="仿宋"/>
          <w:b/>
          <w:sz w:val="24"/>
        </w:rPr>
        <w:lastRenderedPageBreak/>
        <w:t>2.数据存储类型</w:t>
      </w:r>
    </w:p>
    <w:p w:rsidR="00D2162F" w:rsidRPr="00A22A46" w:rsidRDefault="00D2162F" w:rsidP="00D2162F">
      <w:pPr>
        <w:spacing w:line="360" w:lineRule="auto"/>
        <w:ind w:leftChars="201" w:left="422" w:firstLine="429"/>
        <w:contextualSpacing/>
        <w:jc w:val="left"/>
        <w:rPr>
          <w:rFonts w:ascii="仿宋" w:eastAsia="仿宋" w:hAnsi="仿宋"/>
          <w:sz w:val="24"/>
        </w:rPr>
      </w:pPr>
      <w:r w:rsidRPr="00A22A46">
        <w:rPr>
          <w:rFonts w:ascii="仿宋" w:eastAsia="仿宋" w:hAnsi="仿宋"/>
          <w:sz w:val="24"/>
        </w:rPr>
        <w:t>系统</w:t>
      </w:r>
      <w:r w:rsidRPr="00A22A46">
        <w:rPr>
          <w:rFonts w:ascii="仿宋" w:eastAsia="仿宋" w:hAnsi="仿宋" w:hint="eastAsia"/>
          <w:sz w:val="24"/>
        </w:rPr>
        <w:t>需</w:t>
      </w:r>
      <w:r w:rsidRPr="00A22A46">
        <w:rPr>
          <w:rFonts w:ascii="仿宋" w:eastAsia="仿宋" w:hAnsi="仿宋"/>
          <w:sz w:val="24"/>
        </w:rPr>
        <w:t>适配主流的SQL Server、Oracle数据库</w:t>
      </w:r>
      <w:r w:rsidRPr="00A22A46">
        <w:rPr>
          <w:rFonts w:ascii="仿宋" w:eastAsia="仿宋" w:hAnsi="仿宋" w:hint="eastAsia"/>
          <w:sz w:val="24"/>
        </w:rPr>
        <w:t>和</w:t>
      </w:r>
      <w:r w:rsidRPr="00A22A46">
        <w:rPr>
          <w:rFonts w:ascii="仿宋" w:eastAsia="仿宋" w:hAnsi="仿宋"/>
          <w:sz w:val="24"/>
        </w:rPr>
        <w:t>达梦、南大通用等国产数据库</w:t>
      </w:r>
      <w:r w:rsidRPr="00A22A46">
        <w:rPr>
          <w:rFonts w:ascii="仿宋" w:eastAsia="仿宋" w:hAnsi="仿宋" w:hint="eastAsia"/>
          <w:sz w:val="24"/>
        </w:rPr>
        <w:t>。</w:t>
      </w:r>
      <w:r w:rsidRPr="00A22A46">
        <w:rPr>
          <w:rFonts w:ascii="仿宋" w:eastAsia="仿宋" w:hAnsi="仿宋"/>
          <w:sz w:val="24"/>
        </w:rPr>
        <w:t xml:space="preserve"> </w:t>
      </w:r>
    </w:p>
    <w:p w:rsidR="00D2162F" w:rsidRPr="00A22A46" w:rsidRDefault="00D2162F" w:rsidP="00D2162F">
      <w:pPr>
        <w:spacing w:line="360" w:lineRule="auto"/>
        <w:ind w:leftChars="201" w:left="422" w:firstLine="429"/>
        <w:contextualSpacing/>
        <w:jc w:val="left"/>
        <w:rPr>
          <w:rFonts w:ascii="仿宋" w:eastAsia="仿宋" w:hAnsi="仿宋"/>
          <w:b/>
          <w:sz w:val="24"/>
        </w:rPr>
      </w:pPr>
      <w:r w:rsidRPr="00A22A46">
        <w:rPr>
          <w:rFonts w:ascii="仿宋" w:eastAsia="仿宋" w:hAnsi="仿宋"/>
          <w:b/>
          <w:sz w:val="24"/>
        </w:rPr>
        <w:t>3.建设模式：</w:t>
      </w:r>
    </w:p>
    <w:p w:rsidR="00D2162F" w:rsidRPr="00A22A46" w:rsidRDefault="00D2162F" w:rsidP="00E7350A">
      <w:pPr>
        <w:pStyle w:val="afe"/>
        <w:numPr>
          <w:ilvl w:val="1"/>
          <w:numId w:val="75"/>
        </w:numPr>
        <w:spacing w:line="360" w:lineRule="auto"/>
        <w:ind w:left="993" w:firstLineChars="0" w:hanging="284"/>
        <w:contextualSpacing/>
        <w:jc w:val="left"/>
        <w:rPr>
          <w:rFonts w:ascii="仿宋" w:eastAsia="仿宋" w:hAnsi="仿宋"/>
          <w:sz w:val="24"/>
          <w:szCs w:val="24"/>
        </w:rPr>
      </w:pPr>
      <w:r w:rsidRPr="00A22A46">
        <w:rPr>
          <w:rFonts w:ascii="仿宋" w:eastAsia="仿宋" w:hAnsi="仿宋"/>
          <w:sz w:val="24"/>
          <w:szCs w:val="24"/>
        </w:rPr>
        <w:t>系统</w:t>
      </w:r>
      <w:r w:rsidRPr="00A22A46">
        <w:rPr>
          <w:rFonts w:ascii="仿宋" w:eastAsia="仿宋" w:hAnsi="仿宋" w:hint="eastAsia"/>
          <w:sz w:val="24"/>
          <w:szCs w:val="24"/>
        </w:rPr>
        <w:t>需采用</w:t>
      </w:r>
      <w:r w:rsidRPr="00A22A46">
        <w:rPr>
          <w:rFonts w:ascii="仿宋" w:eastAsia="仿宋" w:hAnsi="仿宋"/>
          <w:sz w:val="24"/>
          <w:szCs w:val="24"/>
        </w:rPr>
        <w:t>B/S架构一体化设计，可兼容windows操作系统或国产操作系统运行；</w:t>
      </w:r>
    </w:p>
    <w:p w:rsidR="00D2162F" w:rsidRPr="00A22A46" w:rsidRDefault="00D2162F" w:rsidP="00E7350A">
      <w:pPr>
        <w:pStyle w:val="afe"/>
        <w:numPr>
          <w:ilvl w:val="1"/>
          <w:numId w:val="75"/>
        </w:numPr>
        <w:spacing w:line="360" w:lineRule="auto"/>
        <w:ind w:left="993" w:firstLineChars="0" w:hanging="284"/>
        <w:contextualSpacing/>
        <w:jc w:val="left"/>
        <w:rPr>
          <w:rFonts w:ascii="仿宋" w:eastAsia="仿宋" w:hAnsi="仿宋"/>
          <w:sz w:val="24"/>
          <w:szCs w:val="24"/>
        </w:rPr>
      </w:pPr>
      <w:r w:rsidRPr="00A22A46">
        <w:rPr>
          <w:rFonts w:ascii="仿宋" w:eastAsia="仿宋" w:hAnsi="仿宋"/>
          <w:sz w:val="24"/>
          <w:szCs w:val="24"/>
        </w:rPr>
        <w:t>系统</w:t>
      </w:r>
      <w:r w:rsidRPr="00A22A46">
        <w:rPr>
          <w:rFonts w:ascii="仿宋" w:eastAsia="仿宋" w:hAnsi="仿宋" w:hint="eastAsia"/>
          <w:sz w:val="24"/>
        </w:rPr>
        <w:t>需</w:t>
      </w:r>
      <w:r w:rsidRPr="00A22A46">
        <w:rPr>
          <w:rFonts w:ascii="仿宋" w:eastAsia="仿宋" w:hAnsi="仿宋"/>
          <w:sz w:val="24"/>
          <w:szCs w:val="24"/>
        </w:rPr>
        <w:t>支持云端部署或本地化部署模式，</w:t>
      </w:r>
      <w:r w:rsidRPr="00A22A46">
        <w:rPr>
          <w:rFonts w:ascii="仿宋" w:eastAsia="仿宋" w:hAnsi="仿宋" w:hint="eastAsia"/>
          <w:sz w:val="24"/>
        </w:rPr>
        <w:t>需</w:t>
      </w:r>
      <w:r w:rsidRPr="00A22A46">
        <w:rPr>
          <w:rFonts w:ascii="仿宋" w:eastAsia="仿宋" w:hAnsi="仿宋" w:hint="eastAsia"/>
          <w:sz w:val="24"/>
          <w:szCs w:val="24"/>
        </w:rPr>
        <w:t>满足</w:t>
      </w:r>
      <w:r w:rsidRPr="00A22A46">
        <w:rPr>
          <w:rFonts w:ascii="仿宋" w:eastAsia="仿宋" w:hAnsi="仿宋"/>
          <w:sz w:val="24"/>
          <w:szCs w:val="24"/>
        </w:rPr>
        <w:t>多院区管理模式；</w:t>
      </w:r>
    </w:p>
    <w:p w:rsidR="00D2162F" w:rsidRPr="00A22A46" w:rsidRDefault="00D2162F" w:rsidP="00D2162F">
      <w:pPr>
        <w:spacing w:line="360" w:lineRule="auto"/>
        <w:ind w:firstLineChars="200" w:firstLine="482"/>
        <w:contextualSpacing/>
        <w:jc w:val="left"/>
        <w:rPr>
          <w:rFonts w:ascii="仿宋" w:eastAsia="仿宋" w:hAnsi="仿宋"/>
          <w:b/>
          <w:sz w:val="24"/>
        </w:rPr>
      </w:pPr>
      <w:r w:rsidRPr="00A22A46">
        <w:rPr>
          <w:rFonts w:ascii="仿宋" w:eastAsia="仿宋" w:hAnsi="仿宋"/>
          <w:b/>
          <w:sz w:val="24"/>
        </w:rPr>
        <w:t>4.整体集成要求:</w:t>
      </w:r>
    </w:p>
    <w:p w:rsidR="00D2162F" w:rsidRPr="00A22A46" w:rsidRDefault="00D2162F" w:rsidP="00E7350A">
      <w:pPr>
        <w:pStyle w:val="afe"/>
        <w:numPr>
          <w:ilvl w:val="0"/>
          <w:numId w:val="76"/>
        </w:numPr>
        <w:spacing w:line="360" w:lineRule="auto"/>
        <w:ind w:left="1134" w:firstLineChars="0" w:hanging="425"/>
        <w:contextualSpacing/>
        <w:jc w:val="left"/>
        <w:rPr>
          <w:rFonts w:ascii="仿宋" w:eastAsia="仿宋" w:hAnsi="仿宋"/>
          <w:sz w:val="24"/>
          <w:szCs w:val="24"/>
        </w:rPr>
      </w:pPr>
      <w:r w:rsidRPr="00A22A46">
        <w:rPr>
          <w:rFonts w:ascii="仿宋" w:eastAsia="仿宋" w:hAnsi="仿宋" w:hint="eastAsia"/>
          <w:sz w:val="24"/>
          <w:szCs w:val="24"/>
        </w:rPr>
        <w:t>支持</w:t>
      </w:r>
      <w:r w:rsidRPr="00A22A46">
        <w:rPr>
          <w:rFonts w:ascii="仿宋" w:eastAsia="仿宋" w:hAnsi="仿宋"/>
          <w:sz w:val="24"/>
          <w:szCs w:val="24"/>
        </w:rPr>
        <w:t>全院信息化</w:t>
      </w:r>
      <w:r w:rsidRPr="00A22A46">
        <w:rPr>
          <w:rFonts w:ascii="仿宋" w:eastAsia="仿宋" w:hAnsi="仿宋" w:hint="eastAsia"/>
          <w:sz w:val="24"/>
          <w:szCs w:val="24"/>
        </w:rPr>
        <w:t>互联互通集成</w:t>
      </w:r>
      <w:r w:rsidRPr="00A22A46">
        <w:rPr>
          <w:rFonts w:ascii="仿宋" w:eastAsia="仿宋" w:hAnsi="仿宋"/>
          <w:sz w:val="24"/>
          <w:szCs w:val="24"/>
        </w:rPr>
        <w:t>，系统接口定制严格遵循</w:t>
      </w:r>
      <w:r w:rsidRPr="00A22A46">
        <w:rPr>
          <w:rFonts w:ascii="仿宋" w:eastAsia="仿宋" w:hAnsi="仿宋" w:hint="eastAsia"/>
          <w:sz w:val="24"/>
          <w:szCs w:val="24"/>
        </w:rPr>
        <w:t>国家</w:t>
      </w:r>
      <w:r w:rsidRPr="00A22A46">
        <w:rPr>
          <w:rFonts w:ascii="仿宋" w:eastAsia="仿宋" w:hAnsi="仿宋"/>
          <w:sz w:val="24"/>
          <w:szCs w:val="24"/>
        </w:rPr>
        <w:t>及行业标准，同时支持WebService、MQ+XML等主流对接方式；</w:t>
      </w:r>
    </w:p>
    <w:p w:rsidR="00D2162F" w:rsidRPr="00A22A46" w:rsidRDefault="00D2162F" w:rsidP="00E7350A">
      <w:pPr>
        <w:pStyle w:val="afe"/>
        <w:numPr>
          <w:ilvl w:val="0"/>
          <w:numId w:val="76"/>
        </w:numPr>
        <w:spacing w:line="360" w:lineRule="auto"/>
        <w:ind w:left="1134" w:firstLineChars="0" w:hanging="425"/>
        <w:contextualSpacing/>
        <w:jc w:val="left"/>
        <w:rPr>
          <w:rFonts w:ascii="仿宋" w:eastAsia="仿宋" w:hAnsi="仿宋"/>
          <w:sz w:val="24"/>
          <w:szCs w:val="24"/>
        </w:rPr>
      </w:pPr>
      <w:r w:rsidRPr="00A22A46">
        <w:rPr>
          <w:rFonts w:ascii="仿宋" w:eastAsia="仿宋" w:hAnsi="仿宋"/>
          <w:sz w:val="24"/>
          <w:szCs w:val="24"/>
        </w:rPr>
        <w:t>接口对接需遵循接口的统一性与规范性，降低接口对接复杂度，提升系统间的互操作性与集成效率；</w:t>
      </w:r>
    </w:p>
    <w:p w:rsidR="00D2162F" w:rsidRPr="00A22A46" w:rsidRDefault="00D2162F" w:rsidP="00D2162F">
      <w:pPr>
        <w:spacing w:line="360" w:lineRule="auto"/>
        <w:ind w:firstLineChars="200" w:firstLine="482"/>
        <w:contextualSpacing/>
        <w:jc w:val="left"/>
        <w:rPr>
          <w:rFonts w:ascii="仿宋" w:eastAsia="仿宋" w:hAnsi="仿宋"/>
          <w:b/>
          <w:sz w:val="24"/>
        </w:rPr>
      </w:pPr>
      <w:r w:rsidRPr="00A22A46">
        <w:rPr>
          <w:rFonts w:ascii="仿宋" w:eastAsia="仿宋" w:hAnsi="仿宋"/>
          <w:b/>
          <w:sz w:val="24"/>
        </w:rPr>
        <w:t>5.数据迁移要求：</w:t>
      </w:r>
    </w:p>
    <w:p w:rsidR="00D2162F" w:rsidRPr="00A22A46" w:rsidRDefault="00D2162F" w:rsidP="00D2162F">
      <w:pPr>
        <w:spacing w:line="360" w:lineRule="auto"/>
        <w:ind w:firstLineChars="200" w:firstLine="480"/>
        <w:contextualSpacing/>
        <w:jc w:val="left"/>
        <w:rPr>
          <w:rFonts w:ascii="仿宋" w:eastAsia="仿宋" w:hAnsi="仿宋"/>
          <w:sz w:val="24"/>
        </w:rPr>
      </w:pPr>
      <w:r w:rsidRPr="00A22A46">
        <w:rPr>
          <w:rFonts w:ascii="仿宋" w:eastAsia="仿宋" w:hAnsi="仿宋" w:hint="eastAsia"/>
          <w:sz w:val="24"/>
        </w:rPr>
        <w:t>要保证病例历史数据完整、准确、按时地迁移至新建系统中</w:t>
      </w:r>
      <w:r w:rsidRPr="00A22A46">
        <w:rPr>
          <w:rFonts w:ascii="仿宋" w:eastAsia="仿宋" w:hAnsi="仿宋"/>
          <w:sz w:val="24"/>
        </w:rPr>
        <w:t>。</w:t>
      </w:r>
    </w:p>
    <w:p w:rsidR="00D2162F" w:rsidRPr="00A22A46" w:rsidRDefault="00D2162F" w:rsidP="00D2162F">
      <w:pPr>
        <w:spacing w:line="360" w:lineRule="auto"/>
        <w:ind w:firstLineChars="200" w:firstLine="482"/>
        <w:contextualSpacing/>
        <w:jc w:val="left"/>
        <w:rPr>
          <w:rFonts w:ascii="仿宋" w:eastAsia="仿宋" w:hAnsi="仿宋"/>
          <w:b/>
          <w:sz w:val="24"/>
        </w:rPr>
      </w:pPr>
      <w:r w:rsidRPr="00A22A46">
        <w:rPr>
          <w:rFonts w:ascii="仿宋" w:eastAsia="仿宋" w:hAnsi="仿宋"/>
          <w:b/>
          <w:sz w:val="24"/>
        </w:rPr>
        <w:t>6.各系统接口需求</w:t>
      </w:r>
    </w:p>
    <w:p w:rsidR="00D2162F" w:rsidRPr="00A22A46" w:rsidRDefault="00D2162F" w:rsidP="00D2162F">
      <w:pPr>
        <w:spacing w:line="360" w:lineRule="auto"/>
        <w:ind w:firstLineChars="200" w:firstLine="480"/>
        <w:contextualSpacing/>
        <w:jc w:val="left"/>
        <w:rPr>
          <w:rFonts w:ascii="仿宋" w:eastAsia="仿宋" w:hAnsi="仿宋"/>
          <w:sz w:val="24"/>
        </w:rPr>
      </w:pPr>
      <w:r w:rsidRPr="00A22A46">
        <w:rPr>
          <w:rFonts w:ascii="仿宋" w:eastAsia="仿宋" w:hAnsi="仿宋"/>
          <w:sz w:val="24"/>
        </w:rPr>
        <w:t>系统需能实现与医院现有病理系统的无缝对接，并能通过与现有病理系统的联网实现与医院HIS、CA、单点登录及病案归档系统的互联与信息共享。</w:t>
      </w:r>
    </w:p>
    <w:p w:rsidR="00D2162F" w:rsidRPr="00A22A46" w:rsidRDefault="00D2162F" w:rsidP="00D2162F">
      <w:pPr>
        <w:adjustRightInd w:val="0"/>
        <w:spacing w:line="360" w:lineRule="auto"/>
        <w:ind w:firstLineChars="200" w:firstLine="482"/>
        <w:contextualSpacing/>
        <w:textAlignment w:val="baseline"/>
        <w:rPr>
          <w:rFonts w:ascii="仿宋" w:eastAsia="仿宋" w:hAnsi="仿宋"/>
          <w:b/>
          <w:sz w:val="24"/>
        </w:rPr>
      </w:pPr>
      <w:r w:rsidRPr="00A22A46">
        <w:rPr>
          <w:rFonts w:ascii="仿宋" w:eastAsia="仿宋" w:hAnsi="仿宋"/>
          <w:b/>
          <w:sz w:val="24"/>
        </w:rPr>
        <w:t>7.软件的</w:t>
      </w:r>
      <w:bookmarkStart w:id="43" w:name="OLE_LINK32"/>
      <w:r w:rsidRPr="00A22A46">
        <w:rPr>
          <w:rFonts w:ascii="仿宋" w:eastAsia="仿宋" w:hAnsi="仿宋"/>
          <w:b/>
          <w:sz w:val="24"/>
        </w:rPr>
        <w:t>易用性、兼容性、可靠性、扩展性</w:t>
      </w:r>
      <w:bookmarkEnd w:id="43"/>
      <w:r w:rsidRPr="00A22A46">
        <w:rPr>
          <w:rFonts w:ascii="仿宋" w:eastAsia="仿宋" w:hAnsi="仿宋"/>
          <w:b/>
          <w:sz w:val="24"/>
        </w:rPr>
        <w:t>等目标</w:t>
      </w:r>
    </w:p>
    <w:p w:rsidR="00D2162F" w:rsidRPr="00A22A46" w:rsidRDefault="00D2162F" w:rsidP="00D2162F">
      <w:pPr>
        <w:adjustRightInd w:val="0"/>
        <w:spacing w:line="360" w:lineRule="auto"/>
        <w:ind w:firstLineChars="200" w:firstLine="480"/>
        <w:contextualSpacing/>
        <w:textAlignment w:val="baseline"/>
        <w:rPr>
          <w:rFonts w:ascii="仿宋" w:eastAsia="仿宋" w:hAnsi="仿宋"/>
          <w:sz w:val="24"/>
        </w:rPr>
      </w:pPr>
      <w:r w:rsidRPr="00A22A46">
        <w:rPr>
          <w:rFonts w:ascii="仿宋" w:eastAsia="仿宋" w:hAnsi="仿宋"/>
          <w:sz w:val="24"/>
        </w:rPr>
        <w:t>易用性：</w:t>
      </w:r>
    </w:p>
    <w:p w:rsidR="00D2162F" w:rsidRPr="00A22A46" w:rsidRDefault="00D2162F" w:rsidP="00E7350A">
      <w:pPr>
        <w:pStyle w:val="afe"/>
        <w:numPr>
          <w:ilvl w:val="0"/>
          <w:numId w:val="77"/>
        </w:numPr>
        <w:adjustRightInd w:val="0"/>
        <w:spacing w:line="360" w:lineRule="auto"/>
        <w:ind w:firstLineChars="0"/>
        <w:contextualSpacing/>
        <w:textAlignment w:val="baseline"/>
        <w:rPr>
          <w:rFonts w:ascii="仿宋" w:eastAsia="仿宋" w:hAnsi="仿宋"/>
          <w:sz w:val="24"/>
          <w:szCs w:val="24"/>
        </w:rPr>
      </w:pPr>
      <w:r w:rsidRPr="00A22A46">
        <w:rPr>
          <w:rFonts w:ascii="仿宋" w:eastAsia="仿宋" w:hAnsi="仿宋"/>
          <w:sz w:val="24"/>
          <w:szCs w:val="24"/>
        </w:rPr>
        <w:t>软件系统</w:t>
      </w:r>
      <w:r w:rsidRPr="00A22A46">
        <w:rPr>
          <w:rFonts w:ascii="仿宋" w:eastAsia="仿宋" w:hAnsi="仿宋" w:hint="eastAsia"/>
          <w:sz w:val="24"/>
          <w:szCs w:val="24"/>
        </w:rPr>
        <w:t>需</w:t>
      </w:r>
      <w:r w:rsidRPr="00A22A46">
        <w:rPr>
          <w:rFonts w:ascii="仿宋" w:eastAsia="仿宋" w:hAnsi="仿宋"/>
          <w:sz w:val="24"/>
          <w:szCs w:val="24"/>
        </w:rPr>
        <w:t>考虑易用性和实用性原则，操作界面易于理解掌握、操作简单、提示清晰、逻辑性强、直观简洁、帮助信息丰富。并且保持界面风格延续性设计，同类操作功能键一致，保证操作人员以最快速度和最少的击键次数完成工作。</w:t>
      </w:r>
    </w:p>
    <w:p w:rsidR="00D2162F" w:rsidRPr="00A22A46" w:rsidRDefault="00D2162F" w:rsidP="00D2162F">
      <w:pPr>
        <w:adjustRightInd w:val="0"/>
        <w:spacing w:line="360" w:lineRule="auto"/>
        <w:ind w:firstLineChars="200" w:firstLine="480"/>
        <w:contextualSpacing/>
        <w:textAlignment w:val="baseline"/>
        <w:rPr>
          <w:rFonts w:ascii="仿宋" w:eastAsia="仿宋" w:hAnsi="仿宋"/>
          <w:sz w:val="24"/>
        </w:rPr>
      </w:pPr>
      <w:r w:rsidRPr="00A22A46">
        <w:rPr>
          <w:rFonts w:ascii="仿宋" w:eastAsia="仿宋" w:hAnsi="仿宋"/>
          <w:sz w:val="24"/>
        </w:rPr>
        <w:t>兼容性：</w:t>
      </w:r>
    </w:p>
    <w:p w:rsidR="00D2162F" w:rsidRPr="00A22A46" w:rsidRDefault="00D2162F" w:rsidP="00E7350A">
      <w:pPr>
        <w:pStyle w:val="afe"/>
        <w:numPr>
          <w:ilvl w:val="0"/>
          <w:numId w:val="77"/>
        </w:numPr>
        <w:adjustRightInd w:val="0"/>
        <w:spacing w:line="360" w:lineRule="auto"/>
        <w:ind w:firstLineChars="0"/>
        <w:contextualSpacing/>
        <w:textAlignment w:val="baseline"/>
        <w:rPr>
          <w:rFonts w:ascii="仿宋" w:eastAsia="仿宋" w:hAnsi="仿宋"/>
          <w:sz w:val="24"/>
          <w:szCs w:val="24"/>
        </w:rPr>
      </w:pPr>
      <w:r w:rsidRPr="00A22A46">
        <w:rPr>
          <w:rFonts w:ascii="仿宋" w:eastAsia="仿宋" w:hAnsi="仿宋"/>
          <w:sz w:val="24"/>
          <w:szCs w:val="24"/>
        </w:rPr>
        <w:t>符合标准框架协议，采用业界协议采用开放式标准设计，能够兼容其他医疗系统和设备，满足今后的发展，为未来业务扩展留有充分的扩充余地。</w:t>
      </w:r>
    </w:p>
    <w:p w:rsidR="00D2162F" w:rsidRPr="00A22A46" w:rsidRDefault="00D2162F" w:rsidP="00D2162F">
      <w:pPr>
        <w:adjustRightInd w:val="0"/>
        <w:spacing w:line="360" w:lineRule="auto"/>
        <w:ind w:firstLineChars="200" w:firstLine="480"/>
        <w:contextualSpacing/>
        <w:textAlignment w:val="baseline"/>
        <w:rPr>
          <w:rFonts w:ascii="仿宋" w:eastAsia="仿宋" w:hAnsi="仿宋"/>
          <w:sz w:val="24"/>
        </w:rPr>
      </w:pPr>
      <w:r w:rsidRPr="00A22A46">
        <w:rPr>
          <w:rFonts w:ascii="仿宋" w:eastAsia="仿宋" w:hAnsi="仿宋"/>
          <w:sz w:val="24"/>
        </w:rPr>
        <w:t>可靠性：</w:t>
      </w:r>
    </w:p>
    <w:p w:rsidR="00D2162F" w:rsidRPr="00A22A46" w:rsidRDefault="00D2162F" w:rsidP="00E7350A">
      <w:pPr>
        <w:pStyle w:val="afe"/>
        <w:numPr>
          <w:ilvl w:val="0"/>
          <w:numId w:val="78"/>
        </w:numPr>
        <w:adjustRightInd w:val="0"/>
        <w:spacing w:line="360" w:lineRule="auto"/>
        <w:ind w:left="851" w:firstLineChars="0" w:hanging="425"/>
        <w:contextualSpacing/>
        <w:textAlignment w:val="baseline"/>
        <w:rPr>
          <w:rFonts w:ascii="仿宋" w:eastAsia="仿宋" w:hAnsi="仿宋"/>
          <w:sz w:val="24"/>
          <w:szCs w:val="24"/>
        </w:rPr>
      </w:pPr>
      <w:r w:rsidRPr="00A22A46">
        <w:rPr>
          <w:rFonts w:ascii="仿宋" w:eastAsia="仿宋" w:hAnsi="仿宋"/>
          <w:sz w:val="24"/>
          <w:szCs w:val="24"/>
        </w:rPr>
        <w:t>系统在设计时应充分考虑对可靠性的要求，采用高可靠、高可用性技术</w:t>
      </w:r>
      <w:r w:rsidRPr="00A22A46">
        <w:rPr>
          <w:rFonts w:ascii="仿宋" w:eastAsia="仿宋" w:hAnsi="仿宋"/>
          <w:sz w:val="24"/>
          <w:szCs w:val="24"/>
        </w:rPr>
        <w:lastRenderedPageBreak/>
        <w:t>以使系统能够保证高可靠性，尤其是保证关键业务的连续不间断运作和对非正常情况的可靠处理。</w:t>
      </w:r>
    </w:p>
    <w:p w:rsidR="00D2162F" w:rsidRPr="00A22A46" w:rsidRDefault="00D2162F" w:rsidP="00E7350A">
      <w:pPr>
        <w:pStyle w:val="afe"/>
        <w:numPr>
          <w:ilvl w:val="0"/>
          <w:numId w:val="78"/>
        </w:numPr>
        <w:adjustRightInd w:val="0"/>
        <w:spacing w:line="360" w:lineRule="auto"/>
        <w:ind w:left="851" w:firstLineChars="0" w:hanging="425"/>
        <w:contextualSpacing/>
        <w:textAlignment w:val="baseline"/>
        <w:rPr>
          <w:rFonts w:ascii="仿宋" w:eastAsia="仿宋" w:hAnsi="仿宋"/>
          <w:sz w:val="24"/>
          <w:szCs w:val="24"/>
        </w:rPr>
      </w:pPr>
      <w:r w:rsidRPr="00A22A46">
        <w:rPr>
          <w:rFonts w:ascii="仿宋" w:eastAsia="仿宋" w:hAnsi="仿宋"/>
          <w:sz w:val="24"/>
          <w:szCs w:val="24"/>
        </w:rPr>
        <w:t>系统需保证数据标准性，与医院要求对接的其他信息系统的接口支持HL7或XML数据格式，支持WEB Service、视图、中间表、存储过程等接口方式。</w:t>
      </w:r>
    </w:p>
    <w:p w:rsidR="00D2162F" w:rsidRPr="00A22A46" w:rsidRDefault="00D2162F" w:rsidP="00D2162F">
      <w:pPr>
        <w:adjustRightInd w:val="0"/>
        <w:spacing w:line="360" w:lineRule="auto"/>
        <w:ind w:firstLineChars="200" w:firstLine="480"/>
        <w:contextualSpacing/>
        <w:textAlignment w:val="baseline"/>
        <w:rPr>
          <w:rFonts w:ascii="仿宋" w:eastAsia="仿宋" w:hAnsi="仿宋"/>
          <w:sz w:val="24"/>
        </w:rPr>
      </w:pPr>
      <w:r w:rsidRPr="00A22A46">
        <w:rPr>
          <w:rFonts w:ascii="仿宋" w:eastAsia="仿宋" w:hAnsi="仿宋"/>
          <w:sz w:val="24"/>
        </w:rPr>
        <w:t>扩展性：</w:t>
      </w:r>
    </w:p>
    <w:p w:rsidR="00D2162F" w:rsidRPr="00A22A46" w:rsidRDefault="00D2162F" w:rsidP="00E7350A">
      <w:pPr>
        <w:pStyle w:val="afe"/>
        <w:numPr>
          <w:ilvl w:val="0"/>
          <w:numId w:val="79"/>
        </w:numPr>
        <w:adjustRightInd w:val="0"/>
        <w:spacing w:line="360" w:lineRule="auto"/>
        <w:ind w:firstLineChars="0"/>
        <w:contextualSpacing/>
        <w:textAlignment w:val="baseline"/>
        <w:rPr>
          <w:rFonts w:ascii="仿宋" w:eastAsia="仿宋" w:hAnsi="仿宋"/>
          <w:sz w:val="24"/>
          <w:szCs w:val="24"/>
        </w:rPr>
      </w:pPr>
      <w:r w:rsidRPr="00A22A46">
        <w:rPr>
          <w:rFonts w:ascii="仿宋" w:eastAsia="仿宋" w:hAnsi="仿宋"/>
          <w:sz w:val="24"/>
          <w:szCs w:val="24"/>
        </w:rPr>
        <w:t>病理需求是可持续发展的，无论是医疗技术还是病历样式，都会随着时间的推移而产生变化，系统</w:t>
      </w:r>
      <w:r w:rsidRPr="00A22A46">
        <w:rPr>
          <w:rFonts w:ascii="仿宋" w:eastAsia="仿宋" w:hAnsi="仿宋" w:hint="eastAsia"/>
          <w:sz w:val="24"/>
          <w:szCs w:val="24"/>
        </w:rPr>
        <w:t>需要</w:t>
      </w:r>
      <w:r w:rsidRPr="00A22A46">
        <w:rPr>
          <w:rFonts w:ascii="仿宋" w:eastAsia="仿宋" w:hAnsi="仿宋"/>
          <w:sz w:val="24"/>
          <w:szCs w:val="24"/>
        </w:rPr>
        <w:t>提供强大的配置及维护工具，根据医院需要，由院方人员自行实时、方便的进行调整和扩展，而不需要修改程序。而且，所有的维护工作简单、方便、易学，完全能够满足医院的要求。系统</w:t>
      </w:r>
      <w:r w:rsidRPr="00A22A46">
        <w:rPr>
          <w:rFonts w:ascii="仿宋" w:eastAsia="仿宋" w:hAnsi="仿宋" w:hint="eastAsia"/>
          <w:sz w:val="24"/>
          <w:szCs w:val="24"/>
        </w:rPr>
        <w:t>需要</w:t>
      </w:r>
      <w:r w:rsidRPr="00A22A46">
        <w:rPr>
          <w:rFonts w:ascii="仿宋" w:eastAsia="仿宋" w:hAnsi="仿宋"/>
          <w:sz w:val="24"/>
          <w:szCs w:val="24"/>
        </w:rPr>
        <w:t>提供自定义报表工具，用户可根据需要自己定义模板内容在系统中进行调用，满足日常业务报表的自动统计和汇总工作。同时系统提供各类模版维护工具，可以快捷方便的定制病理科室人员需要完成的各类单据填写样式，满足病理业务开展的需要。</w:t>
      </w:r>
    </w:p>
    <w:p w:rsidR="00D2162F" w:rsidRPr="00A22A46" w:rsidRDefault="00D2162F" w:rsidP="00D2162F">
      <w:pPr>
        <w:pStyle w:val="2"/>
        <w:jc w:val="left"/>
        <w:rPr>
          <w:rFonts w:ascii="仿宋" w:eastAsia="仿宋" w:hAnsi="仿宋" w:cs="仿宋"/>
          <w:sz w:val="24"/>
          <w:szCs w:val="24"/>
        </w:rPr>
      </w:pPr>
      <w:r w:rsidRPr="00A22A46">
        <w:rPr>
          <w:rFonts w:ascii="仿宋" w:eastAsia="仿宋" w:hAnsi="仿宋" w:cs="仿宋" w:hint="eastAsia"/>
          <w:sz w:val="24"/>
          <w:szCs w:val="24"/>
        </w:rPr>
        <w:t>四、项目信息安全要求</w:t>
      </w:r>
    </w:p>
    <w:p w:rsidR="00D2162F" w:rsidRPr="00A22A46" w:rsidRDefault="00D2162F" w:rsidP="00D2162F">
      <w:pPr>
        <w:adjustRightInd w:val="0"/>
        <w:spacing w:line="360" w:lineRule="auto"/>
        <w:ind w:firstLineChars="200" w:firstLine="480"/>
        <w:contextualSpacing/>
        <w:textAlignment w:val="baseline"/>
        <w:rPr>
          <w:rFonts w:ascii="仿宋" w:eastAsia="仿宋" w:hAnsi="仿宋"/>
          <w:sz w:val="24"/>
        </w:rPr>
      </w:pPr>
      <w:r w:rsidRPr="00A22A46">
        <w:rPr>
          <w:rFonts w:ascii="仿宋" w:eastAsia="仿宋" w:hAnsi="仿宋"/>
          <w:sz w:val="24"/>
        </w:rPr>
        <w:t>要求投标人参考国家相关法律法规、政策标准、行业规范，制定完整的安全方案，安全方案应包含且不限于应用安全设计、网络安全设计、安全保障措施等内容，以保障本项目系统安全、数据安全和运行安全。</w:t>
      </w:r>
    </w:p>
    <w:p w:rsidR="00D2162F" w:rsidRPr="00A22A46" w:rsidRDefault="00D2162F" w:rsidP="00D2162F">
      <w:pPr>
        <w:pStyle w:val="2"/>
        <w:jc w:val="left"/>
        <w:rPr>
          <w:rFonts w:ascii="仿宋" w:eastAsia="仿宋" w:hAnsi="仿宋" w:cs="仿宋"/>
          <w:sz w:val="24"/>
          <w:szCs w:val="24"/>
        </w:rPr>
      </w:pPr>
      <w:r w:rsidRPr="00A22A46">
        <w:rPr>
          <w:rFonts w:ascii="仿宋" w:eastAsia="仿宋" w:hAnsi="仿宋" w:cs="仿宋" w:hint="eastAsia"/>
          <w:sz w:val="24"/>
          <w:szCs w:val="24"/>
        </w:rPr>
        <w:t>五、项目知识产权要求</w:t>
      </w:r>
    </w:p>
    <w:p w:rsidR="00D2162F" w:rsidRPr="00A22A46" w:rsidRDefault="00D2162F" w:rsidP="00D2162F">
      <w:pPr>
        <w:spacing w:line="360" w:lineRule="auto"/>
        <w:ind w:firstLineChars="200" w:firstLine="480"/>
        <w:contextualSpacing/>
        <w:rPr>
          <w:rFonts w:ascii="仿宋" w:eastAsia="仿宋" w:hAnsi="仿宋"/>
          <w:sz w:val="24"/>
        </w:rPr>
      </w:pPr>
      <w:r w:rsidRPr="00A22A46">
        <w:rPr>
          <w:rFonts w:ascii="仿宋" w:eastAsia="仿宋" w:hAnsi="仿宋"/>
          <w:sz w:val="24"/>
        </w:rPr>
        <w:t>投标人需对所有成果、产品的知识产权负有瑕疵担保责任，因使用未被授权使用的技术、组件、系统软件、通用软件等知识产权问题引起的纠纷所产生的所有责任及费用由投标人自行承担。</w:t>
      </w:r>
    </w:p>
    <w:p w:rsidR="00D2162F" w:rsidRPr="00A22A46" w:rsidRDefault="00D2162F" w:rsidP="00D2162F">
      <w:pPr>
        <w:spacing w:line="360" w:lineRule="auto"/>
        <w:ind w:firstLineChars="200" w:firstLine="480"/>
        <w:contextualSpacing/>
        <w:rPr>
          <w:rFonts w:ascii="仿宋" w:eastAsia="仿宋" w:hAnsi="仿宋"/>
          <w:sz w:val="24"/>
        </w:rPr>
      </w:pPr>
      <w:r w:rsidRPr="00A22A46">
        <w:rPr>
          <w:rFonts w:ascii="仿宋" w:eastAsia="仿宋" w:hAnsi="仿宋"/>
          <w:sz w:val="24"/>
        </w:rPr>
        <w:t>采购人对本项目投标产品拥有完全使用权。</w:t>
      </w:r>
      <w:bookmarkStart w:id="44" w:name="OLE_LINK46"/>
      <w:bookmarkStart w:id="45" w:name="OLE_LINK47"/>
      <w:r w:rsidRPr="00A22A46">
        <w:rPr>
          <w:rFonts w:ascii="仿宋" w:eastAsia="仿宋" w:hAnsi="仿宋"/>
          <w:sz w:val="24"/>
        </w:rPr>
        <w:t>投标人</w:t>
      </w:r>
      <w:bookmarkEnd w:id="44"/>
      <w:bookmarkEnd w:id="45"/>
      <w:r w:rsidRPr="00A22A46">
        <w:rPr>
          <w:rFonts w:ascii="仿宋" w:eastAsia="仿宋" w:hAnsi="仿宋"/>
          <w:sz w:val="24"/>
        </w:rPr>
        <w:t>已有软件的知识产权归投标人所有。</w:t>
      </w:r>
    </w:p>
    <w:p w:rsidR="00D2162F" w:rsidRPr="00A22A46" w:rsidRDefault="00D2162F" w:rsidP="00D2162F">
      <w:pPr>
        <w:spacing w:line="360" w:lineRule="auto"/>
        <w:ind w:firstLineChars="200" w:firstLine="480"/>
        <w:contextualSpacing/>
        <w:rPr>
          <w:rFonts w:ascii="仿宋" w:eastAsia="仿宋" w:hAnsi="仿宋"/>
          <w:sz w:val="24"/>
        </w:rPr>
      </w:pPr>
      <w:r w:rsidRPr="00A22A46">
        <w:rPr>
          <w:rFonts w:ascii="仿宋" w:eastAsia="仿宋" w:hAnsi="仿宋"/>
          <w:sz w:val="24"/>
        </w:rPr>
        <w:t>除投标人开发软件外，投标人保证对提供的全部服务及其所涉及的软件（含第三方软件）均享有合法的知识产权或者永久使用权并得到软件所有人授权能够合法再次授权和销售给采购人用，并保证授予和使采购人和最终用户合法拥有上述全部软件非独占的永久许可使用权。</w:t>
      </w:r>
    </w:p>
    <w:p w:rsidR="00D2162F" w:rsidRPr="00A22A46" w:rsidRDefault="00D2162F" w:rsidP="00D2162F">
      <w:pPr>
        <w:pStyle w:val="2"/>
        <w:spacing w:before="0" w:line="360" w:lineRule="auto"/>
        <w:contextualSpacing/>
        <w:jc w:val="left"/>
        <w:rPr>
          <w:rFonts w:ascii="仿宋" w:eastAsia="仿宋" w:hAnsi="仿宋" w:cs="仿宋"/>
          <w:sz w:val="24"/>
          <w:szCs w:val="24"/>
        </w:rPr>
      </w:pPr>
      <w:r w:rsidRPr="00A22A46">
        <w:rPr>
          <w:rFonts w:ascii="仿宋" w:eastAsia="仿宋" w:hAnsi="仿宋" w:cs="仿宋" w:hint="eastAsia"/>
          <w:sz w:val="24"/>
          <w:szCs w:val="24"/>
        </w:rPr>
        <w:lastRenderedPageBreak/>
        <w:t>六、项目实施管理要求</w:t>
      </w:r>
    </w:p>
    <w:p w:rsidR="00D2162F" w:rsidRPr="00A22A46" w:rsidRDefault="00D2162F" w:rsidP="00D2162F">
      <w:pPr>
        <w:pStyle w:val="a0"/>
        <w:spacing w:line="360" w:lineRule="auto"/>
        <w:contextualSpacing/>
      </w:pPr>
      <w:r w:rsidRPr="00A22A46">
        <w:rPr>
          <w:rFonts w:ascii="仿宋" w:eastAsia="仿宋" w:hAnsi="仿宋" w:cs="宋体" w:hint="eastAsia"/>
          <w:kern w:val="0"/>
        </w:rPr>
        <w:t>项目实施管理方案符合采购需求，包括但不限于项目实施、组织管理、进度保证、质量管理、系统试运行及验收方案，充分体现投标人在项目实施方面的保证能力。</w:t>
      </w:r>
    </w:p>
    <w:p w:rsidR="00D2162F" w:rsidRPr="00A22A46" w:rsidRDefault="00D2162F" w:rsidP="00D2162F">
      <w:pPr>
        <w:spacing w:line="360" w:lineRule="auto"/>
        <w:ind w:firstLineChars="200" w:firstLine="480"/>
        <w:contextualSpacing/>
        <w:rPr>
          <w:rFonts w:ascii="仿宋" w:eastAsia="仿宋" w:hAnsi="仿宋"/>
          <w:sz w:val="24"/>
        </w:rPr>
      </w:pPr>
      <w:r w:rsidRPr="00A22A46">
        <w:rPr>
          <w:rFonts w:ascii="仿宋" w:eastAsia="仿宋" w:hAnsi="仿宋"/>
          <w:sz w:val="24"/>
        </w:rPr>
        <w:t>投标人应重视项目组织及人员管理，给出项目组织结构并对组织职责及人员分工进行详细说明。必须重视项目实施的质量管理与安全保密管理措施，确保本项目安全实施并确保质量符合要求。必须重视项目计划与进度管理，确保在规定的时间内完成项目所需的全部工作和必须完成的工作各个过程。</w:t>
      </w:r>
    </w:p>
    <w:p w:rsidR="00D2162F" w:rsidRPr="00A22A46" w:rsidRDefault="00D2162F" w:rsidP="00D2162F">
      <w:pPr>
        <w:spacing w:line="360" w:lineRule="auto"/>
        <w:ind w:firstLineChars="200" w:firstLine="480"/>
        <w:contextualSpacing/>
        <w:rPr>
          <w:rFonts w:ascii="仿宋" w:eastAsia="仿宋" w:hAnsi="仿宋"/>
          <w:sz w:val="24"/>
        </w:rPr>
      </w:pPr>
      <w:r w:rsidRPr="00A22A46">
        <w:rPr>
          <w:rFonts w:ascii="仿宋" w:eastAsia="仿宋" w:hAnsi="仿宋"/>
          <w:sz w:val="24"/>
        </w:rPr>
        <w:t>在项目实施过程中投标人须加强与采购人多渠道沟通，沟通方式不限于定期会议、文件汇报和专题会议。通过沟通确保在项目实施过程中存在的问题能够及时理解并达成一致，使问题得到有效快速地解决。</w:t>
      </w:r>
    </w:p>
    <w:p w:rsidR="00D2162F" w:rsidRPr="00A22A46" w:rsidRDefault="00D2162F" w:rsidP="00D2162F">
      <w:pPr>
        <w:spacing w:line="360" w:lineRule="auto"/>
        <w:ind w:firstLineChars="200" w:firstLine="480"/>
        <w:contextualSpacing/>
        <w:rPr>
          <w:rFonts w:ascii="仿宋" w:eastAsia="仿宋" w:hAnsi="仿宋"/>
          <w:sz w:val="24"/>
        </w:rPr>
      </w:pPr>
      <w:r w:rsidRPr="00A22A46">
        <w:rPr>
          <w:rFonts w:ascii="仿宋" w:eastAsia="仿宋" w:hAnsi="仿宋"/>
          <w:sz w:val="24"/>
        </w:rPr>
        <w:t>投标人应将项目实施过程形成全面、详尽的技术资料，包括文档和电子文件等形式，并进行阶段性和总体性提交。提交的资料包括但不限于：项目实施计划、软件需求规格说明书、系统概要设计说明书、系统详细设计说明书、系统测试计划、系统使用手册、系统测试报告、系统部署方案、系统试运行方案、项目总结报告；并针对上述文档给出文档版本管理机制和文档质量控制办法。</w:t>
      </w:r>
    </w:p>
    <w:p w:rsidR="00D2162F" w:rsidRPr="00A22A46" w:rsidRDefault="00D2162F" w:rsidP="00D2162F">
      <w:pPr>
        <w:spacing w:line="360" w:lineRule="auto"/>
        <w:ind w:firstLineChars="200" w:firstLine="480"/>
        <w:contextualSpacing/>
        <w:rPr>
          <w:rFonts w:ascii="仿宋" w:eastAsia="仿宋" w:hAnsi="仿宋"/>
          <w:sz w:val="24"/>
        </w:rPr>
      </w:pPr>
      <w:r w:rsidRPr="00A22A46">
        <w:rPr>
          <w:rFonts w:ascii="仿宋" w:eastAsia="仿宋" w:hAnsi="仿宋"/>
          <w:sz w:val="24"/>
        </w:rPr>
        <w:t>为了按时完成项目建设的全部工作，投标人需提供进度计划管理方案，给出本项目实施总体计划、详细进度计划、进度计划控制方法和保障措施，确保能够按照项目时间要求完成项目的实施。</w:t>
      </w:r>
    </w:p>
    <w:p w:rsidR="00D2162F" w:rsidRPr="00A22A46" w:rsidRDefault="00D2162F" w:rsidP="00D2162F">
      <w:pPr>
        <w:spacing w:line="360" w:lineRule="auto"/>
        <w:ind w:firstLineChars="200" w:firstLine="480"/>
        <w:contextualSpacing/>
        <w:rPr>
          <w:rStyle w:val="ac"/>
          <w:rFonts w:ascii="仿宋" w:eastAsia="仿宋" w:hAnsi="仿宋"/>
          <w:sz w:val="24"/>
        </w:rPr>
      </w:pPr>
      <w:r w:rsidRPr="00A22A46">
        <w:rPr>
          <w:rFonts w:ascii="仿宋" w:eastAsia="仿宋" w:hAnsi="仿宋"/>
          <w:sz w:val="24"/>
        </w:rPr>
        <w:t>项目建设周期：合同签订之日起，本项目建设周期4个月。投标人应在3个月内完成项目所有建设内容达到初验标准进行初验，1个月内完成项目试运行进行终验，进入质保期。若因采购人或法律政策等原因导致项目起始时间变化、发生暂停，项目总期限不变，时间相应顺延。</w:t>
      </w:r>
    </w:p>
    <w:p w:rsidR="00D2162F" w:rsidRPr="00A22A46" w:rsidRDefault="00D2162F" w:rsidP="00D2162F">
      <w:pPr>
        <w:spacing w:line="360" w:lineRule="auto"/>
        <w:ind w:firstLineChars="200" w:firstLine="480"/>
        <w:contextualSpacing/>
        <w:rPr>
          <w:rFonts w:ascii="仿宋" w:eastAsia="仿宋" w:hAnsi="仿宋"/>
          <w:sz w:val="24"/>
        </w:rPr>
      </w:pPr>
      <w:r w:rsidRPr="00A22A46">
        <w:rPr>
          <w:rFonts w:ascii="仿宋" w:eastAsia="仿宋" w:hAnsi="仿宋"/>
          <w:sz w:val="24"/>
        </w:rPr>
        <w:t>项目实施要求：投标人应结合本项目实际实施需求，提供完整合理的项目实施方案，方案内容包括但不限于针对本项目的设计方案、合理的进度安排、风险控制管理、质量保障措施等。</w:t>
      </w:r>
    </w:p>
    <w:p w:rsidR="00D2162F" w:rsidRPr="00A22A46" w:rsidRDefault="00D2162F" w:rsidP="00D2162F">
      <w:pPr>
        <w:spacing w:line="360" w:lineRule="auto"/>
        <w:ind w:firstLineChars="200" w:firstLine="480"/>
        <w:contextualSpacing/>
        <w:rPr>
          <w:rFonts w:ascii="仿宋" w:eastAsia="仿宋" w:hAnsi="仿宋"/>
          <w:sz w:val="24"/>
        </w:rPr>
      </w:pPr>
      <w:r w:rsidRPr="00A22A46">
        <w:rPr>
          <w:rFonts w:ascii="仿宋" w:eastAsia="仿宋" w:hAnsi="仿宋"/>
          <w:sz w:val="24"/>
        </w:rPr>
        <w:t>项目实施地点及部署要求：采购人指定的地点，部署方式为本地化部署方式。</w:t>
      </w:r>
    </w:p>
    <w:p w:rsidR="00D2162F" w:rsidRPr="00A22A46" w:rsidRDefault="00D2162F" w:rsidP="00D2162F">
      <w:pPr>
        <w:spacing w:line="360" w:lineRule="auto"/>
        <w:ind w:firstLineChars="200" w:firstLine="480"/>
        <w:contextualSpacing/>
        <w:rPr>
          <w:rFonts w:ascii="仿宋" w:eastAsia="仿宋" w:hAnsi="仿宋"/>
          <w:sz w:val="24"/>
        </w:rPr>
      </w:pPr>
      <w:r w:rsidRPr="00A22A46">
        <w:rPr>
          <w:rFonts w:ascii="仿宋" w:eastAsia="仿宋" w:hAnsi="仿宋"/>
          <w:sz w:val="24"/>
        </w:rPr>
        <w:t>项目实施人员要求：为确保项目实施质量达到预期目标，投标人应建立分工明确、职责清楚的项目管理组织架构、明确各岗位的职责和任职资格，提供具有</w:t>
      </w:r>
      <w:r w:rsidRPr="00A22A46">
        <w:rPr>
          <w:rFonts w:ascii="仿宋" w:eastAsia="仿宋" w:hAnsi="仿宋"/>
          <w:sz w:val="24"/>
        </w:rPr>
        <w:lastRenderedPageBreak/>
        <w:t>类似项目实施和管理经验且稳定的专业化团队。本项目应配备至少1名项目经理作为项目负责人，其需具有</w:t>
      </w:r>
      <w:bookmarkStart w:id="46" w:name="OLE_LINK48"/>
      <w:bookmarkStart w:id="47" w:name="OLE_LINK49"/>
      <w:r w:rsidRPr="00A22A46">
        <w:rPr>
          <w:rFonts w:ascii="仿宋" w:eastAsia="仿宋" w:hAnsi="仿宋"/>
          <w:sz w:val="24"/>
        </w:rPr>
        <w:t>信息系统项目管理证书</w:t>
      </w:r>
      <w:bookmarkEnd w:id="46"/>
      <w:bookmarkEnd w:id="47"/>
      <w:r w:rsidRPr="00A22A46">
        <w:rPr>
          <w:rFonts w:ascii="仿宋" w:eastAsia="仿宋" w:hAnsi="仿宋"/>
          <w:sz w:val="24"/>
        </w:rPr>
        <w:t>。项目经理须具有丰富的项目组织协调能力和丰富的项目管理经验。未经采购人书面同意，不得更换项目经理。项目应配备1名技术负责人，其需具有信息系统项目管理证书。技术负责人应具有技术经验，负责本项目技术管理与指导工作，能够识别本项目实施中关键技术及风险，并能够制定本项目相关技术方案。除项目经理、技术负责人外，项目核心团队成员需要至少1名实施工程师。</w:t>
      </w:r>
    </w:p>
    <w:p w:rsidR="00D2162F" w:rsidRPr="00A22A46" w:rsidRDefault="00D2162F" w:rsidP="00D2162F">
      <w:pPr>
        <w:spacing w:line="360" w:lineRule="auto"/>
        <w:ind w:firstLineChars="200" w:firstLine="480"/>
        <w:contextualSpacing/>
        <w:rPr>
          <w:rFonts w:ascii="仿宋" w:eastAsia="仿宋" w:hAnsi="仿宋"/>
          <w:sz w:val="24"/>
        </w:rPr>
      </w:pPr>
      <w:r w:rsidRPr="00A22A46">
        <w:rPr>
          <w:rFonts w:ascii="仿宋" w:eastAsia="仿宋" w:hAnsi="仿宋"/>
          <w:sz w:val="24"/>
        </w:rPr>
        <w:t>投标人应承诺在项目不同阶段根据项目需求配置足够的人员组织实施项目，确保按项目进度完成建设工作。项目建设过程中，投标人可更换采购人认为不合适的人员。</w:t>
      </w:r>
    </w:p>
    <w:p w:rsidR="00D2162F" w:rsidRPr="00A22A46" w:rsidRDefault="00D2162F" w:rsidP="00D2162F">
      <w:pPr>
        <w:spacing w:line="360" w:lineRule="auto"/>
        <w:ind w:firstLineChars="200" w:firstLine="480"/>
        <w:contextualSpacing/>
        <w:rPr>
          <w:rFonts w:ascii="仿宋" w:eastAsia="仿宋" w:hAnsi="仿宋"/>
          <w:sz w:val="24"/>
        </w:rPr>
      </w:pPr>
      <w:r w:rsidRPr="00A22A46">
        <w:rPr>
          <w:rFonts w:ascii="仿宋" w:eastAsia="仿宋" w:hAnsi="仿宋"/>
          <w:sz w:val="24"/>
        </w:rPr>
        <w:t>采购人提供必要的场地和部署工作条件，协调组织相关责任人及时配合项目相关实施与验收工作。</w:t>
      </w:r>
    </w:p>
    <w:p w:rsidR="00D2162F" w:rsidRPr="00A22A46" w:rsidRDefault="00D2162F" w:rsidP="00D2162F">
      <w:pPr>
        <w:pStyle w:val="2"/>
        <w:jc w:val="left"/>
        <w:rPr>
          <w:rFonts w:ascii="仿宋" w:eastAsia="仿宋" w:hAnsi="仿宋" w:cs="仿宋"/>
          <w:sz w:val="24"/>
          <w:szCs w:val="24"/>
        </w:rPr>
      </w:pPr>
      <w:r w:rsidRPr="00A22A46">
        <w:rPr>
          <w:rFonts w:ascii="仿宋" w:eastAsia="仿宋" w:hAnsi="仿宋" w:cs="仿宋" w:hint="eastAsia"/>
          <w:sz w:val="24"/>
          <w:szCs w:val="24"/>
        </w:rPr>
        <w:t>七、项目人员培训要求</w:t>
      </w:r>
    </w:p>
    <w:p w:rsidR="00D2162F" w:rsidRPr="00A22A46" w:rsidRDefault="00D2162F" w:rsidP="00D2162F">
      <w:pPr>
        <w:spacing w:line="360" w:lineRule="auto"/>
        <w:ind w:firstLineChars="200" w:firstLine="480"/>
        <w:contextualSpacing/>
        <w:rPr>
          <w:rFonts w:ascii="仿宋" w:eastAsia="仿宋" w:hAnsi="仿宋"/>
          <w:sz w:val="24"/>
        </w:rPr>
      </w:pPr>
      <w:r w:rsidRPr="00A22A46">
        <w:rPr>
          <w:rFonts w:ascii="仿宋" w:eastAsia="仿宋" w:hAnsi="仿宋"/>
          <w:sz w:val="24"/>
        </w:rPr>
        <w:t>培训工作是整个项目得以正常运行的关键，除了对系统使用人员的专项培训以外，应对系统维护人员进行系统维护的培训。具体培训要求如下：</w:t>
      </w:r>
    </w:p>
    <w:p w:rsidR="00D2162F" w:rsidRPr="00A22A46" w:rsidRDefault="00D2162F" w:rsidP="00D2162F">
      <w:pPr>
        <w:spacing w:line="360" w:lineRule="auto"/>
        <w:ind w:firstLineChars="200" w:firstLine="480"/>
        <w:contextualSpacing/>
        <w:rPr>
          <w:rFonts w:ascii="仿宋" w:eastAsia="仿宋" w:hAnsi="仿宋"/>
          <w:sz w:val="24"/>
        </w:rPr>
      </w:pPr>
      <w:r w:rsidRPr="00A22A46">
        <w:rPr>
          <w:rFonts w:ascii="仿宋" w:eastAsia="仿宋" w:hAnsi="仿宋"/>
          <w:sz w:val="24"/>
        </w:rPr>
        <w:t>投标人须为本项目建设的系统管理及使用人员提供培训服务，通过系统化的培训使培训对象能够熟练地掌握系统使用和维护方法，使其能够独立管理、使用和维护项目相关系统。</w:t>
      </w:r>
    </w:p>
    <w:p w:rsidR="00D2162F" w:rsidRPr="00A22A46" w:rsidRDefault="00D2162F" w:rsidP="00D2162F">
      <w:pPr>
        <w:spacing w:line="360" w:lineRule="auto"/>
        <w:ind w:firstLineChars="200" w:firstLine="480"/>
        <w:contextualSpacing/>
        <w:rPr>
          <w:rFonts w:ascii="仿宋" w:eastAsia="仿宋" w:hAnsi="仿宋"/>
          <w:sz w:val="24"/>
        </w:rPr>
      </w:pPr>
      <w:r w:rsidRPr="00A22A46">
        <w:rPr>
          <w:rFonts w:ascii="仿宋" w:eastAsia="仿宋" w:hAnsi="仿宋"/>
          <w:sz w:val="24"/>
        </w:rPr>
        <w:t>1.投标人应在投标文件中提出详细的培训计划，计划内容应包括培训项目、培训次数、培训地点、培训教材、培训讲师要求、培训对象、日程安排及其他相关事项。培训教材包括视频文件、培训PPT资料，培训所使用的语言和教材必须是中文。</w:t>
      </w:r>
    </w:p>
    <w:p w:rsidR="00D2162F" w:rsidRPr="00A22A46" w:rsidRDefault="00D2162F" w:rsidP="00D2162F">
      <w:pPr>
        <w:spacing w:line="360" w:lineRule="auto"/>
        <w:ind w:firstLineChars="200" w:firstLine="480"/>
        <w:contextualSpacing/>
        <w:rPr>
          <w:rFonts w:ascii="仿宋" w:eastAsia="仿宋" w:hAnsi="仿宋"/>
          <w:sz w:val="24"/>
        </w:rPr>
      </w:pPr>
      <w:r w:rsidRPr="00A22A46">
        <w:rPr>
          <w:rFonts w:ascii="仿宋" w:eastAsia="仿宋" w:hAnsi="仿宋"/>
          <w:sz w:val="24"/>
        </w:rPr>
        <w:t>2.技术培训的内容必须涵盖软件的日常操作、系统管理维护以及基本的故障诊断与排错。培训教材应由中标人提供，并确保内容全面、易于理解。培训讲师应具备丰富的相关领域经验，能够有效传授知识和技能。培训对象应包括系统管理员、技术支持人员及其他相关操作人员，确保其能够熟练掌握软件的使用与维护。</w:t>
      </w:r>
    </w:p>
    <w:p w:rsidR="00D2162F" w:rsidRPr="00A22A46" w:rsidRDefault="00D2162F" w:rsidP="00D2162F">
      <w:pPr>
        <w:pStyle w:val="2"/>
        <w:jc w:val="left"/>
        <w:rPr>
          <w:rFonts w:ascii="仿宋" w:eastAsia="仿宋" w:hAnsi="仿宋" w:cs="仿宋"/>
          <w:sz w:val="24"/>
          <w:szCs w:val="24"/>
        </w:rPr>
      </w:pPr>
      <w:r w:rsidRPr="00A22A46">
        <w:rPr>
          <w:rFonts w:ascii="仿宋" w:eastAsia="仿宋" w:hAnsi="仿宋" w:cs="仿宋" w:hint="eastAsia"/>
          <w:sz w:val="24"/>
          <w:szCs w:val="24"/>
        </w:rPr>
        <w:t>八、项目售后服务要求</w:t>
      </w:r>
    </w:p>
    <w:p w:rsidR="00D2162F" w:rsidRPr="00A22A46" w:rsidRDefault="00D2162F" w:rsidP="00D2162F">
      <w:pPr>
        <w:spacing w:line="360" w:lineRule="auto"/>
        <w:ind w:firstLineChars="200" w:firstLine="480"/>
        <w:contextualSpacing/>
        <w:jc w:val="left"/>
        <w:rPr>
          <w:rFonts w:ascii="仿宋" w:eastAsia="仿宋" w:hAnsi="仿宋"/>
          <w:sz w:val="24"/>
        </w:rPr>
      </w:pPr>
      <w:r w:rsidRPr="00A22A46">
        <w:rPr>
          <w:rFonts w:ascii="仿宋" w:eastAsia="仿宋" w:hAnsi="仿宋"/>
          <w:sz w:val="24"/>
        </w:rPr>
        <w:t>针对本项目的售后服务，投标人须提供完整可行的售后服务方案，包括但不</w:t>
      </w:r>
      <w:r w:rsidRPr="00A22A46">
        <w:rPr>
          <w:rFonts w:ascii="仿宋" w:eastAsia="仿宋" w:hAnsi="仿宋"/>
          <w:sz w:val="24"/>
        </w:rPr>
        <w:lastRenderedPageBreak/>
        <w:t>限于售后服务机构及服务团队构成、售后服务方式、服务响应时间及服务内容。</w:t>
      </w:r>
    </w:p>
    <w:p w:rsidR="00D2162F" w:rsidRPr="00A22A46" w:rsidRDefault="00D2162F" w:rsidP="00D2162F">
      <w:pPr>
        <w:spacing w:line="360" w:lineRule="auto"/>
        <w:ind w:firstLineChars="200" w:firstLine="480"/>
        <w:contextualSpacing/>
        <w:jc w:val="left"/>
        <w:rPr>
          <w:rFonts w:ascii="仿宋" w:eastAsia="仿宋" w:hAnsi="仿宋"/>
          <w:sz w:val="24"/>
        </w:rPr>
      </w:pPr>
      <w:r w:rsidRPr="00A22A46">
        <w:rPr>
          <w:rFonts w:ascii="仿宋" w:eastAsia="仿宋" w:hAnsi="仿宋"/>
          <w:sz w:val="24"/>
        </w:rPr>
        <w:t>1.售后服务质保年限</w:t>
      </w:r>
    </w:p>
    <w:p w:rsidR="00D2162F" w:rsidRPr="00A22A46" w:rsidRDefault="00D2162F" w:rsidP="00D2162F">
      <w:pPr>
        <w:spacing w:line="360" w:lineRule="auto"/>
        <w:ind w:firstLineChars="200" w:firstLine="480"/>
        <w:contextualSpacing/>
        <w:jc w:val="left"/>
        <w:rPr>
          <w:rFonts w:ascii="仿宋" w:eastAsia="仿宋" w:hAnsi="仿宋"/>
          <w:sz w:val="24"/>
        </w:rPr>
      </w:pPr>
      <w:r w:rsidRPr="00A22A46">
        <w:rPr>
          <w:rFonts w:ascii="仿宋" w:eastAsia="仿宋" w:hAnsi="仿宋"/>
          <w:sz w:val="24"/>
        </w:rPr>
        <w:t>最终验收达到合格后免费质保</w:t>
      </w:r>
      <w:r w:rsidRPr="00A22A46">
        <w:rPr>
          <w:rFonts w:ascii="仿宋" w:eastAsia="仿宋" w:hAnsi="仿宋" w:hint="eastAsia"/>
          <w:sz w:val="24"/>
        </w:rPr>
        <w:t>2</w:t>
      </w:r>
      <w:r w:rsidRPr="00A22A46">
        <w:rPr>
          <w:rFonts w:ascii="仿宋" w:eastAsia="仿宋" w:hAnsi="仿宋"/>
          <w:sz w:val="24"/>
        </w:rPr>
        <w:t>年。</w:t>
      </w:r>
    </w:p>
    <w:p w:rsidR="00D2162F" w:rsidRPr="00A22A46" w:rsidRDefault="00D2162F" w:rsidP="00D2162F">
      <w:pPr>
        <w:spacing w:line="360" w:lineRule="auto"/>
        <w:ind w:firstLineChars="200" w:firstLine="480"/>
        <w:contextualSpacing/>
        <w:jc w:val="left"/>
        <w:rPr>
          <w:rFonts w:ascii="仿宋" w:eastAsia="仿宋" w:hAnsi="仿宋"/>
          <w:sz w:val="24"/>
        </w:rPr>
      </w:pPr>
      <w:r w:rsidRPr="00A22A46">
        <w:rPr>
          <w:rFonts w:ascii="仿宋" w:eastAsia="仿宋" w:hAnsi="仿宋"/>
          <w:sz w:val="24"/>
        </w:rPr>
        <w:t>2.售后服务团队</w:t>
      </w:r>
    </w:p>
    <w:p w:rsidR="00D2162F" w:rsidRPr="00A22A46" w:rsidRDefault="00D2162F" w:rsidP="00D2162F">
      <w:pPr>
        <w:spacing w:line="360" w:lineRule="auto"/>
        <w:ind w:firstLineChars="200" w:firstLine="480"/>
        <w:contextualSpacing/>
        <w:jc w:val="left"/>
        <w:rPr>
          <w:rFonts w:ascii="仿宋" w:eastAsia="仿宋" w:hAnsi="仿宋"/>
          <w:sz w:val="24"/>
        </w:rPr>
      </w:pPr>
      <w:r w:rsidRPr="00A22A46">
        <w:rPr>
          <w:rFonts w:ascii="仿宋" w:eastAsia="仿宋" w:hAnsi="仿宋"/>
          <w:sz w:val="24"/>
        </w:rPr>
        <w:t>投标人需建立售后服务机构以及提供专业化的技术服务团队，包括不限于售后服务工程师。在项目质保期内提供快速、及时的故障排除、技术咨询等服务。</w:t>
      </w:r>
    </w:p>
    <w:p w:rsidR="00D2162F" w:rsidRPr="00A22A46" w:rsidRDefault="00D2162F" w:rsidP="00D2162F">
      <w:pPr>
        <w:spacing w:line="360" w:lineRule="auto"/>
        <w:ind w:firstLineChars="200" w:firstLine="480"/>
        <w:contextualSpacing/>
        <w:jc w:val="left"/>
        <w:rPr>
          <w:rFonts w:ascii="仿宋" w:eastAsia="仿宋" w:hAnsi="仿宋"/>
          <w:sz w:val="24"/>
        </w:rPr>
      </w:pPr>
      <w:r w:rsidRPr="00A22A46">
        <w:rPr>
          <w:rFonts w:ascii="仿宋" w:eastAsia="仿宋" w:hAnsi="仿宋"/>
          <w:sz w:val="24"/>
        </w:rPr>
        <w:t>3.售后服务方式</w:t>
      </w:r>
    </w:p>
    <w:p w:rsidR="00D2162F" w:rsidRPr="00A22A46" w:rsidRDefault="00D2162F" w:rsidP="00D2162F">
      <w:pPr>
        <w:spacing w:line="360" w:lineRule="auto"/>
        <w:ind w:firstLineChars="200" w:firstLine="480"/>
        <w:contextualSpacing/>
        <w:jc w:val="left"/>
        <w:rPr>
          <w:rFonts w:ascii="仿宋" w:eastAsia="仿宋" w:hAnsi="仿宋"/>
          <w:sz w:val="24"/>
        </w:rPr>
      </w:pPr>
      <w:r w:rsidRPr="00A22A46">
        <w:rPr>
          <w:rFonts w:ascii="仿宋" w:eastAsia="仿宋" w:hAnsi="仿宋"/>
          <w:sz w:val="24"/>
        </w:rPr>
        <w:t>提供包括但不限于电话支持服务、现场支持服务、远程支持服务方式满足采购人服务需求。</w:t>
      </w:r>
    </w:p>
    <w:p w:rsidR="00D2162F" w:rsidRPr="00A22A46" w:rsidRDefault="00D2162F" w:rsidP="00D2162F">
      <w:pPr>
        <w:spacing w:line="360" w:lineRule="auto"/>
        <w:ind w:firstLineChars="200" w:firstLine="480"/>
        <w:contextualSpacing/>
        <w:jc w:val="left"/>
        <w:rPr>
          <w:rFonts w:ascii="仿宋" w:eastAsia="仿宋" w:hAnsi="仿宋"/>
          <w:sz w:val="24"/>
        </w:rPr>
      </w:pPr>
      <w:r w:rsidRPr="00A22A46">
        <w:rPr>
          <w:rFonts w:ascii="仿宋" w:eastAsia="仿宋" w:hAnsi="仿宋"/>
          <w:sz w:val="24"/>
        </w:rPr>
        <w:t>4.售后服务时间</w:t>
      </w:r>
    </w:p>
    <w:p w:rsidR="00D2162F" w:rsidRPr="00A22A46" w:rsidRDefault="00D2162F" w:rsidP="00D2162F">
      <w:pPr>
        <w:spacing w:line="360" w:lineRule="auto"/>
        <w:ind w:firstLineChars="200" w:firstLine="480"/>
        <w:contextualSpacing/>
        <w:jc w:val="left"/>
        <w:rPr>
          <w:rFonts w:ascii="仿宋" w:eastAsia="仿宋" w:hAnsi="仿宋"/>
          <w:sz w:val="24"/>
        </w:rPr>
      </w:pPr>
      <w:r w:rsidRPr="00A22A46">
        <w:rPr>
          <w:rFonts w:ascii="仿宋" w:eastAsia="仿宋" w:hAnsi="仿宋"/>
          <w:sz w:val="24"/>
        </w:rPr>
        <w:t>售后服务时间不低于如下要求：</w:t>
      </w:r>
    </w:p>
    <w:p w:rsidR="00D2162F" w:rsidRPr="00A22A46" w:rsidRDefault="00D2162F" w:rsidP="00D2162F">
      <w:pPr>
        <w:spacing w:line="360" w:lineRule="auto"/>
        <w:ind w:firstLineChars="200" w:firstLine="480"/>
        <w:contextualSpacing/>
        <w:jc w:val="left"/>
        <w:rPr>
          <w:rFonts w:ascii="仿宋" w:eastAsia="仿宋" w:hAnsi="仿宋"/>
          <w:sz w:val="24"/>
        </w:rPr>
      </w:pPr>
      <w:r w:rsidRPr="00A22A46">
        <w:rPr>
          <w:rFonts w:ascii="仿宋" w:eastAsia="仿宋" w:hAnsi="仿宋"/>
          <w:sz w:val="24"/>
        </w:rPr>
        <w:t>电话支持服务：投标人需提供每周7X24小时电话服务，随时接受客户对系统操作的技术咨询和技术交流，及时解答客户遇到的问题，并定期电话回访客户进行满意度调查。</w:t>
      </w:r>
    </w:p>
    <w:p w:rsidR="00D2162F" w:rsidRPr="00A22A46" w:rsidRDefault="00D2162F" w:rsidP="00D2162F">
      <w:pPr>
        <w:spacing w:line="360" w:lineRule="auto"/>
        <w:ind w:firstLineChars="200" w:firstLine="480"/>
        <w:contextualSpacing/>
        <w:jc w:val="left"/>
        <w:rPr>
          <w:rFonts w:ascii="仿宋" w:eastAsia="仿宋" w:hAnsi="仿宋"/>
          <w:sz w:val="24"/>
        </w:rPr>
      </w:pPr>
      <w:r w:rsidRPr="00A22A46">
        <w:rPr>
          <w:rFonts w:ascii="仿宋" w:eastAsia="仿宋" w:hAnsi="仿宋"/>
          <w:sz w:val="24"/>
        </w:rPr>
        <w:t>远程支持服务：提供多样化线上服务渠道，包括但不限于邮件、微信；采用远程技术方法在4小时内给予排除，若远程方法无法排除，应派遣技术人员提供上门支持服务。</w:t>
      </w:r>
    </w:p>
    <w:p w:rsidR="00D2162F" w:rsidRPr="00A22A46" w:rsidRDefault="00D2162F" w:rsidP="00D2162F">
      <w:pPr>
        <w:widowControl/>
        <w:spacing w:line="360" w:lineRule="auto"/>
        <w:ind w:firstLineChars="200" w:firstLine="480"/>
        <w:contextualSpacing/>
        <w:jc w:val="left"/>
        <w:rPr>
          <w:rFonts w:ascii="仿宋" w:eastAsia="仿宋" w:hAnsi="仿宋"/>
          <w:sz w:val="24"/>
        </w:rPr>
      </w:pPr>
      <w:r w:rsidRPr="00A22A46">
        <w:rPr>
          <w:rFonts w:ascii="仿宋" w:eastAsia="仿宋" w:hAnsi="仿宋"/>
          <w:sz w:val="24"/>
        </w:rPr>
        <w:t>现场支持服务：对于通过电话和远程方式无法解决的重大故障等情况，须派人现场解决的问题，应保证在收到现场服务通知后，6小时内到达现场。</w:t>
      </w:r>
    </w:p>
    <w:p w:rsidR="00D2162F" w:rsidRPr="00A22A46" w:rsidRDefault="00D2162F" w:rsidP="00D2162F">
      <w:pPr>
        <w:widowControl/>
        <w:spacing w:line="360" w:lineRule="auto"/>
        <w:ind w:firstLineChars="200" w:firstLine="480"/>
        <w:contextualSpacing/>
        <w:jc w:val="left"/>
        <w:rPr>
          <w:rFonts w:ascii="仿宋" w:eastAsia="仿宋" w:hAnsi="仿宋"/>
          <w:sz w:val="24"/>
        </w:rPr>
      </w:pPr>
      <w:r w:rsidRPr="00A22A46">
        <w:rPr>
          <w:rFonts w:ascii="仿宋" w:eastAsia="仿宋" w:hAnsi="仿宋"/>
          <w:sz w:val="24"/>
        </w:rPr>
        <w:t>5.售后服务内容包括但不限于故障分析报告、系统备份与还原服务、系统bug修复服务、软件升级服务、定期跟踪巡检服务等。</w:t>
      </w:r>
    </w:p>
    <w:p w:rsidR="00D2162F" w:rsidRPr="00A22A46" w:rsidRDefault="00D2162F" w:rsidP="00D2162F">
      <w:pPr>
        <w:spacing w:line="360" w:lineRule="auto"/>
        <w:ind w:firstLineChars="200" w:firstLine="480"/>
        <w:contextualSpacing/>
        <w:jc w:val="left"/>
        <w:rPr>
          <w:rFonts w:ascii="仿宋" w:eastAsia="仿宋" w:hAnsi="仿宋"/>
          <w:sz w:val="24"/>
        </w:rPr>
      </w:pPr>
      <w:r w:rsidRPr="00A22A46">
        <w:rPr>
          <w:rFonts w:ascii="仿宋" w:eastAsia="仿宋" w:hAnsi="仿宋"/>
          <w:sz w:val="24"/>
        </w:rPr>
        <w:t>6.中标人负责软件</w:t>
      </w:r>
      <w:r w:rsidRPr="00A22A46">
        <w:rPr>
          <w:rFonts w:ascii="仿宋" w:eastAsia="仿宋" w:hAnsi="仿宋" w:hint="eastAsia"/>
          <w:sz w:val="24"/>
        </w:rPr>
        <w:t>质保期内</w:t>
      </w:r>
      <w:r w:rsidRPr="00A22A46">
        <w:rPr>
          <w:rFonts w:ascii="仿宋" w:eastAsia="仿宋" w:hAnsi="仿宋"/>
          <w:sz w:val="24"/>
        </w:rPr>
        <w:t>免费升级；负责系统网络安全及软件漏洞扫描修补和安全防护。（须提供承诺书，格式自拟）</w:t>
      </w:r>
    </w:p>
    <w:p w:rsidR="00D2162F" w:rsidRPr="00A22A46" w:rsidRDefault="00D2162F" w:rsidP="00D2162F">
      <w:pPr>
        <w:spacing w:line="360" w:lineRule="auto"/>
        <w:ind w:firstLineChars="200" w:firstLine="480"/>
        <w:contextualSpacing/>
        <w:jc w:val="left"/>
        <w:rPr>
          <w:rFonts w:ascii="仿宋" w:eastAsia="仿宋" w:hAnsi="仿宋"/>
          <w:sz w:val="24"/>
        </w:rPr>
      </w:pPr>
      <w:r w:rsidRPr="00A22A46">
        <w:rPr>
          <w:rFonts w:ascii="仿宋" w:eastAsia="仿宋" w:hAnsi="仿宋"/>
          <w:sz w:val="24"/>
        </w:rPr>
        <w:t>7.软件产品购置的成品软件</w:t>
      </w:r>
      <w:r w:rsidRPr="00A22A46">
        <w:rPr>
          <w:rFonts w:ascii="仿宋" w:eastAsia="仿宋" w:hAnsi="仿宋" w:hint="eastAsia"/>
          <w:sz w:val="24"/>
        </w:rPr>
        <w:t>投标人</w:t>
      </w:r>
      <w:r w:rsidRPr="00A22A46">
        <w:rPr>
          <w:rFonts w:ascii="仿宋" w:eastAsia="仿宋" w:hAnsi="仿宋"/>
          <w:sz w:val="24"/>
        </w:rPr>
        <w:t>应承诺原厂授权，提供授权证明并加盖原厂供应商公章。（须提供承诺书，格式自拟）</w:t>
      </w:r>
    </w:p>
    <w:p w:rsidR="00D2162F" w:rsidRPr="00D2162F" w:rsidRDefault="00D2162F" w:rsidP="00D2162F"/>
    <w:sectPr w:rsidR="00D2162F" w:rsidRPr="00D216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1EC" w:rsidRDefault="001A31EC" w:rsidP="00D2162F">
      <w:r>
        <w:separator/>
      </w:r>
    </w:p>
  </w:endnote>
  <w:endnote w:type="continuationSeparator" w:id="0">
    <w:p w:rsidR="001A31EC" w:rsidRDefault="001A31EC" w:rsidP="00D21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roma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ˎ̥">
    <w:altName w:val="Arial Unicode MS"/>
    <w:charset w:val="00"/>
    <w:family w:val="roman"/>
    <w:pitch w:val="default"/>
    <w:sig w:usb0="00000000" w:usb1="00000000" w:usb2="00000000" w:usb3="00000000" w:csb0="00040001" w:csb1="00000000"/>
  </w:font>
  <w:font w:name="......_.">
    <w:altName w:val="Times New Roman"/>
    <w:charset w:val="00"/>
    <w:family w:val="roman"/>
    <w:pitch w:val="default"/>
  </w:font>
  <w:font w:name="Ђˎ̥">
    <w:altName w:val="微软雅黑"/>
    <w:charset w:val="00"/>
    <w:family w:val="roman"/>
    <w:pitch w:val="default"/>
    <w:sig w:usb0="00000000" w:usb1="00000000" w:usb2="00000000" w:usb3="00000000" w:csb0="00040001" w:csb1="00000000"/>
  </w:font>
  <w:font w:name="Trebuchet MS">
    <w:panose1 w:val="020B0603020202020204"/>
    <w:charset w:val="00"/>
    <w:family w:val="swiss"/>
    <w:pitch w:val="variable"/>
    <w:sig w:usb0="00000687" w:usb1="00000000" w:usb2="00000000" w:usb3="00000000" w:csb0="0000009F" w:csb1="00000000"/>
  </w:font>
  <w:font w:name="FuturaA Bk BT">
    <w:altName w:val="Segoe Print"/>
    <w:charset w:val="00"/>
    <w:family w:val="auto"/>
    <w:pitch w:val="default"/>
    <w:sig w:usb0="00000000" w:usb1="00000000" w:usb2="00000000" w:usb3="00000000" w:csb0="0000001B" w:csb1="00000000"/>
  </w:font>
  <w:font w:name="华文楷体">
    <w:panose1 w:val="02010600040101010101"/>
    <w:charset w:val="86"/>
    <w:family w:val="auto"/>
    <w:pitch w:val="variable"/>
    <w:sig w:usb0="00000287" w:usb1="080F0000" w:usb2="00000010" w:usb3="00000000" w:csb0="0004009F" w:csb1="00000000"/>
  </w:font>
  <w:font w:name="方正楷体_GBK">
    <w:altName w:val="微软雅黑"/>
    <w:charset w:val="86"/>
    <w:family w:val="auto"/>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pplesystemuifontrounded">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幼圆">
    <w:panose1 w:val="02010509060101010101"/>
    <w:charset w:val="86"/>
    <w:family w:val="modern"/>
    <w:pitch w:val="fixed"/>
    <w:sig w:usb0="00000001" w:usb1="080E0000" w:usb2="00000010" w:usb3="00000000" w:csb0="00040000" w:csb1="00000000"/>
  </w:font>
  <w:font w:name="黑体g">
    <w:altName w:val="黑体"/>
    <w:charset w:val="86"/>
    <w:family w:val="swiss"/>
    <w:pitch w:val="default"/>
    <w:sig w:usb0="00000000" w:usb1="00000000" w:usb2="00000010" w:usb3="00000000" w:csb0="00040000" w:csb1="00000000"/>
  </w:font>
  <w:font w:name="PingFang SC">
    <w:altName w:val="Segoe Print"/>
    <w:charset w:val="00"/>
    <w:family w:val="auto"/>
    <w:pitch w:val="default"/>
  </w:font>
  <w:font w:name="Helvetica Neue">
    <w:altName w:val="Times New Roman"/>
    <w:charset w:val="00"/>
    <w:family w:val="roman"/>
    <w:pitch w:val="default"/>
    <w:sig w:usb0="00000000" w:usb1="00000000" w:usb2="00000000" w:usb3="00000000" w:csb0="00040001" w:csb1="00000000"/>
  </w:font>
  <w:font w:name="方正楷体简体">
    <w:altName w:val="宋体"/>
    <w:charset w:val="86"/>
    <w:family w:val="script"/>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Franklin Gothic Book">
    <w:panose1 w:val="020B0503020102020204"/>
    <w:charset w:val="00"/>
    <w:family w:val="swiss"/>
    <w:pitch w:val="variable"/>
    <w:sig w:usb0="00000287" w:usb1="00000000" w:usb2="00000000" w:usb3="00000000" w:csb0="0000009F" w:csb1="00000000"/>
  </w:font>
  <w:font w:name="Frutiger Roman">
    <w:altName w:val="Segoe Print"/>
    <w:charset w:val="00"/>
    <w:family w:val="auto"/>
    <w:pitch w:val="default"/>
    <w:sig w:usb0="00000000"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1EC" w:rsidRDefault="001A31EC" w:rsidP="00D2162F">
      <w:r>
        <w:separator/>
      </w:r>
    </w:p>
  </w:footnote>
  <w:footnote w:type="continuationSeparator" w:id="0">
    <w:p w:rsidR="001A31EC" w:rsidRDefault="001A31EC" w:rsidP="00D216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4FCCEA"/>
    <w:multiLevelType w:val="singleLevel"/>
    <w:tmpl w:val="8A4FCCEA"/>
    <w:lvl w:ilvl="0">
      <w:start w:val="1"/>
      <w:numFmt w:val="bullet"/>
      <w:lvlText w:val=""/>
      <w:lvlJc w:val="left"/>
      <w:pPr>
        <w:ind w:left="420" w:hanging="420"/>
      </w:pPr>
      <w:rPr>
        <w:rFonts w:ascii="Wingdings" w:hAnsi="Wingdings" w:hint="default"/>
      </w:rPr>
    </w:lvl>
  </w:abstractNum>
  <w:abstractNum w:abstractNumId="1">
    <w:nsid w:val="9436B848"/>
    <w:multiLevelType w:val="singleLevel"/>
    <w:tmpl w:val="9436B848"/>
    <w:lvl w:ilvl="0">
      <w:start w:val="1"/>
      <w:numFmt w:val="decimal"/>
      <w:lvlText w:val="%1)"/>
      <w:lvlJc w:val="left"/>
      <w:pPr>
        <w:tabs>
          <w:tab w:val="num" w:pos="312"/>
        </w:tabs>
        <w:ind w:left="0"/>
      </w:pPr>
    </w:lvl>
  </w:abstractNum>
  <w:abstractNum w:abstractNumId="2">
    <w:nsid w:val="96A98A22"/>
    <w:multiLevelType w:val="multilevel"/>
    <w:tmpl w:val="96A98A22"/>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A4CBE657"/>
    <w:multiLevelType w:val="singleLevel"/>
    <w:tmpl w:val="A4CBE657"/>
    <w:lvl w:ilvl="0">
      <w:start w:val="1"/>
      <w:numFmt w:val="decimal"/>
      <w:lvlText w:val="%1)"/>
      <w:lvlJc w:val="left"/>
      <w:pPr>
        <w:ind w:left="425" w:hanging="425"/>
      </w:pPr>
      <w:rPr>
        <w:rFonts w:hint="default"/>
      </w:rPr>
    </w:lvl>
  </w:abstractNum>
  <w:abstractNum w:abstractNumId="4">
    <w:nsid w:val="B4467BE1"/>
    <w:multiLevelType w:val="multilevel"/>
    <w:tmpl w:val="B4467BE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BF7FC19F"/>
    <w:multiLevelType w:val="multilevel"/>
    <w:tmpl w:val="BF7FC1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C65B6706"/>
    <w:multiLevelType w:val="singleLevel"/>
    <w:tmpl w:val="C65B6706"/>
    <w:lvl w:ilvl="0">
      <w:start w:val="1"/>
      <w:numFmt w:val="decimal"/>
      <w:lvlText w:val="%1)"/>
      <w:lvlJc w:val="left"/>
      <w:pPr>
        <w:ind w:left="425" w:hanging="425"/>
      </w:pPr>
      <w:rPr>
        <w:rFonts w:hint="default"/>
      </w:rPr>
    </w:lvl>
  </w:abstractNum>
  <w:abstractNum w:abstractNumId="7">
    <w:nsid w:val="D1A22383"/>
    <w:multiLevelType w:val="singleLevel"/>
    <w:tmpl w:val="D1A22383"/>
    <w:lvl w:ilvl="0">
      <w:start w:val="1"/>
      <w:numFmt w:val="decimal"/>
      <w:lvlText w:val="%1)"/>
      <w:lvlJc w:val="left"/>
      <w:pPr>
        <w:ind w:left="425" w:hanging="425"/>
      </w:pPr>
      <w:rPr>
        <w:rFonts w:hint="default"/>
      </w:rPr>
    </w:lvl>
  </w:abstractNum>
  <w:abstractNum w:abstractNumId="8">
    <w:nsid w:val="D1BEE0FF"/>
    <w:multiLevelType w:val="singleLevel"/>
    <w:tmpl w:val="D1BEE0FF"/>
    <w:lvl w:ilvl="0">
      <w:start w:val="1"/>
      <w:numFmt w:val="bullet"/>
      <w:lvlText w:val=""/>
      <w:lvlJc w:val="left"/>
      <w:pPr>
        <w:tabs>
          <w:tab w:val="num" w:pos="420"/>
        </w:tabs>
        <w:ind w:left="420" w:hanging="420"/>
      </w:pPr>
      <w:rPr>
        <w:rFonts w:ascii="Wingdings" w:hAnsi="Wingdings" w:hint="default"/>
      </w:rPr>
    </w:lvl>
  </w:abstractNum>
  <w:abstractNum w:abstractNumId="9">
    <w:nsid w:val="D39A955D"/>
    <w:multiLevelType w:val="multilevel"/>
    <w:tmpl w:val="D39A955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D92CE38B"/>
    <w:multiLevelType w:val="singleLevel"/>
    <w:tmpl w:val="D92CE38B"/>
    <w:lvl w:ilvl="0">
      <w:start w:val="1"/>
      <w:numFmt w:val="decimal"/>
      <w:lvlText w:val="%1)"/>
      <w:lvlJc w:val="left"/>
      <w:pPr>
        <w:ind w:left="425" w:hanging="425"/>
      </w:pPr>
      <w:rPr>
        <w:rFonts w:hint="default"/>
      </w:rPr>
    </w:lvl>
  </w:abstractNum>
  <w:abstractNum w:abstractNumId="11">
    <w:nsid w:val="DAFDF908"/>
    <w:multiLevelType w:val="singleLevel"/>
    <w:tmpl w:val="DAFDF908"/>
    <w:lvl w:ilvl="0">
      <w:start w:val="1"/>
      <w:numFmt w:val="decimal"/>
      <w:lvlText w:val="%1."/>
      <w:lvlJc w:val="left"/>
      <w:pPr>
        <w:ind w:left="845" w:hanging="425"/>
      </w:pPr>
      <w:rPr>
        <w:rFonts w:hint="default"/>
      </w:rPr>
    </w:lvl>
  </w:abstractNum>
  <w:abstractNum w:abstractNumId="12">
    <w:nsid w:val="DBDFA22A"/>
    <w:multiLevelType w:val="singleLevel"/>
    <w:tmpl w:val="DBDFA22A"/>
    <w:lvl w:ilvl="0">
      <w:start w:val="3"/>
      <w:numFmt w:val="decimal"/>
      <w:suff w:val="nothing"/>
      <w:lvlText w:val="%1、"/>
      <w:lvlJc w:val="left"/>
    </w:lvl>
  </w:abstractNum>
  <w:abstractNum w:abstractNumId="13">
    <w:nsid w:val="EFF0D155"/>
    <w:multiLevelType w:val="singleLevel"/>
    <w:tmpl w:val="EFF0D155"/>
    <w:lvl w:ilvl="0">
      <w:start w:val="5"/>
      <w:numFmt w:val="chineseCounting"/>
      <w:suff w:val="space"/>
      <w:lvlText w:val="第%1章"/>
      <w:lvlJc w:val="left"/>
      <w:rPr>
        <w:rFonts w:hint="eastAsia"/>
      </w:rPr>
    </w:lvl>
  </w:abstractNum>
  <w:abstractNum w:abstractNumId="14">
    <w:nsid w:val="F266688B"/>
    <w:multiLevelType w:val="multilevel"/>
    <w:tmpl w:val="F266688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00000002"/>
    <w:multiLevelType w:val="singleLevel"/>
    <w:tmpl w:val="00000002"/>
    <w:lvl w:ilvl="0">
      <w:start w:val="1"/>
      <w:numFmt w:val="decimal"/>
      <w:lvlText w:val="%1)"/>
      <w:lvlJc w:val="left"/>
      <w:pPr>
        <w:ind w:left="425" w:hanging="425"/>
      </w:pPr>
      <w:rPr>
        <w:rFonts w:hint="default"/>
      </w:rPr>
    </w:lvl>
  </w:abstractNum>
  <w:abstractNum w:abstractNumId="16">
    <w:nsid w:val="00000003"/>
    <w:multiLevelType w:val="singleLevel"/>
    <w:tmpl w:val="00000003"/>
    <w:lvl w:ilvl="0">
      <w:start w:val="1"/>
      <w:numFmt w:val="decimal"/>
      <w:lvlText w:val="%1)"/>
      <w:lvlJc w:val="left"/>
      <w:pPr>
        <w:ind w:left="425" w:hanging="425"/>
      </w:pPr>
      <w:rPr>
        <w:rFonts w:hint="default"/>
      </w:rPr>
    </w:lvl>
  </w:abstractNum>
  <w:abstractNum w:abstractNumId="17">
    <w:nsid w:val="00000006"/>
    <w:multiLevelType w:val="singleLevel"/>
    <w:tmpl w:val="00000006"/>
    <w:lvl w:ilvl="0">
      <w:start w:val="1"/>
      <w:numFmt w:val="decimal"/>
      <w:lvlText w:val="%1)"/>
      <w:lvlJc w:val="left"/>
      <w:pPr>
        <w:ind w:left="425" w:hanging="425"/>
      </w:pPr>
      <w:rPr>
        <w:rFonts w:hint="default"/>
      </w:rPr>
    </w:lvl>
  </w:abstractNum>
  <w:abstractNum w:abstractNumId="18">
    <w:nsid w:val="00000008"/>
    <w:multiLevelType w:val="singleLevel"/>
    <w:tmpl w:val="00000008"/>
    <w:lvl w:ilvl="0">
      <w:start w:val="1"/>
      <w:numFmt w:val="decimal"/>
      <w:lvlText w:val="%1)"/>
      <w:lvlJc w:val="left"/>
      <w:pPr>
        <w:ind w:left="425" w:hanging="425"/>
      </w:pPr>
      <w:rPr>
        <w:rFonts w:hint="default"/>
      </w:rPr>
    </w:lvl>
  </w:abstractNum>
  <w:abstractNum w:abstractNumId="19">
    <w:nsid w:val="00000016"/>
    <w:multiLevelType w:val="multilevel"/>
    <w:tmpl w:val="00000016"/>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nsid w:val="00000018"/>
    <w:multiLevelType w:val="multilevel"/>
    <w:tmpl w:val="00000018"/>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0000001D"/>
    <w:multiLevelType w:val="multilevel"/>
    <w:tmpl w:val="0000001D"/>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nsid w:val="0000001E"/>
    <w:multiLevelType w:val="multilevel"/>
    <w:tmpl w:val="0000001E"/>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nsid w:val="00000020"/>
    <w:multiLevelType w:val="multilevel"/>
    <w:tmpl w:val="00000020"/>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4">
    <w:nsid w:val="00000024"/>
    <w:multiLevelType w:val="multilevel"/>
    <w:tmpl w:val="00000024"/>
    <w:lvl w:ilvl="0">
      <w:start w:val="1"/>
      <w:numFmt w:val="decimal"/>
      <w:lvlText w:val="%1)"/>
      <w:lvlJc w:val="left"/>
      <w:pPr>
        <w:ind w:left="840" w:hanging="420"/>
      </w:pPr>
      <w:rPr>
        <w:rFonts w:ascii="楷体" w:eastAsia="楷体" w:hAnsi="仿宋" w:hint="eastAsia"/>
        <w:b w:val="0"/>
        <w:i w:val="0"/>
        <w:sz w:val="24"/>
      </w:rPr>
    </w:lvl>
    <w:lvl w:ilvl="1">
      <w:start w:val="1"/>
      <w:numFmt w:val="decimal"/>
      <w:lvlText w:val="%2．"/>
      <w:lvlJc w:val="left"/>
      <w:pPr>
        <w:ind w:left="1200" w:hanging="36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5">
    <w:nsid w:val="0000002A"/>
    <w:multiLevelType w:val="multilevel"/>
    <w:tmpl w:val="0000002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6">
    <w:nsid w:val="0000002B"/>
    <w:multiLevelType w:val="multilevel"/>
    <w:tmpl w:val="0000002B"/>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nsid w:val="0000002C"/>
    <w:multiLevelType w:val="multilevel"/>
    <w:tmpl w:val="000000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0000002E"/>
    <w:multiLevelType w:val="multilevel"/>
    <w:tmpl w:val="0000002E"/>
    <w:lvl w:ilvl="0">
      <w:start w:val="1"/>
      <w:numFmt w:val="decimal"/>
      <w:lvlText w:val="%1."/>
      <w:lvlJc w:val="left"/>
      <w:pPr>
        <w:ind w:left="440" w:hanging="440"/>
      </w:pPr>
      <w:rPr>
        <w:rFonts w:ascii="Times New Roman" w:hAnsi="Times New Roman" w:cs="Times New Roman" w:hint="default"/>
        <w:b w:val="0"/>
        <w:i w:val="0"/>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9">
    <w:nsid w:val="00000030"/>
    <w:multiLevelType w:val="multilevel"/>
    <w:tmpl w:val="00000030"/>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nsid w:val="00000032"/>
    <w:multiLevelType w:val="multilevel"/>
    <w:tmpl w:val="00000032"/>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1">
    <w:nsid w:val="00000033"/>
    <w:multiLevelType w:val="singleLevel"/>
    <w:tmpl w:val="00000033"/>
    <w:lvl w:ilvl="0">
      <w:start w:val="1"/>
      <w:numFmt w:val="decimal"/>
      <w:lvlText w:val="%1)"/>
      <w:lvlJc w:val="left"/>
      <w:pPr>
        <w:ind w:left="425" w:hanging="425"/>
      </w:pPr>
      <w:rPr>
        <w:rFonts w:hint="default"/>
      </w:rPr>
    </w:lvl>
  </w:abstractNum>
  <w:abstractNum w:abstractNumId="32">
    <w:nsid w:val="0000003C"/>
    <w:multiLevelType w:val="singleLevel"/>
    <w:tmpl w:val="0000003C"/>
    <w:lvl w:ilvl="0">
      <w:start w:val="1"/>
      <w:numFmt w:val="decimal"/>
      <w:lvlText w:val="%1)"/>
      <w:lvlJc w:val="left"/>
      <w:pPr>
        <w:ind w:left="425" w:hanging="425"/>
      </w:pPr>
      <w:rPr>
        <w:rFonts w:hint="default"/>
      </w:rPr>
    </w:lvl>
  </w:abstractNum>
  <w:abstractNum w:abstractNumId="33">
    <w:nsid w:val="0000003D"/>
    <w:multiLevelType w:val="multilevel"/>
    <w:tmpl w:val="0000003D"/>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4">
    <w:nsid w:val="00000040"/>
    <w:multiLevelType w:val="multilevel"/>
    <w:tmpl w:val="00000040"/>
    <w:lvl w:ilvl="0">
      <w:start w:val="1"/>
      <w:numFmt w:val="decimal"/>
      <w:lvlText w:val="%1)"/>
      <w:lvlJc w:val="left"/>
      <w:pPr>
        <w:ind w:left="440" w:hanging="440"/>
      </w:pPr>
      <w:rPr>
        <w:rFonts w:ascii="Times New Roman" w:hAnsi="Times New Roman" w:cs="Times New Roman"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5">
    <w:nsid w:val="00000042"/>
    <w:multiLevelType w:val="multilevel"/>
    <w:tmpl w:val="00000042"/>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nsid w:val="00000044"/>
    <w:multiLevelType w:val="multilevel"/>
    <w:tmpl w:val="00000044"/>
    <w:lvl w:ilvl="0">
      <w:start w:val="1"/>
      <w:numFmt w:val="decimal"/>
      <w:lvlText w:val="%1)"/>
      <w:lvlJc w:val="left"/>
      <w:pPr>
        <w:ind w:left="440" w:hanging="440"/>
      </w:pPr>
      <w:rPr>
        <w:rFonts w:ascii="Times New Roman" w:hAnsi="Times New Roman" w:cs="Times New Roman"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7">
    <w:nsid w:val="00000045"/>
    <w:multiLevelType w:val="multilevel"/>
    <w:tmpl w:val="00000045"/>
    <w:lvl w:ilvl="0">
      <w:start w:val="1"/>
      <w:numFmt w:val="decimal"/>
      <w:lvlText w:val="%1)"/>
      <w:lvlJc w:val="left"/>
      <w:pPr>
        <w:ind w:left="440" w:hanging="440"/>
      </w:pPr>
      <w:rPr>
        <w:rFonts w:ascii="Times New Roman" w:hAnsi="Times New Roman" w:cs="Times New Roman"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8">
    <w:nsid w:val="00000047"/>
    <w:multiLevelType w:val="multilevel"/>
    <w:tmpl w:val="00000047"/>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nsid w:val="00000052"/>
    <w:multiLevelType w:val="multilevel"/>
    <w:tmpl w:val="00000052"/>
    <w:lvl w:ilvl="0">
      <w:start w:val="1"/>
      <w:numFmt w:val="decimal"/>
      <w:lvlText w:val="1.%1"/>
      <w:lvlJc w:val="left"/>
      <w:pPr>
        <w:ind w:left="420" w:hanging="420"/>
      </w:pPr>
      <w:rPr>
        <w:rFonts w:ascii="Times New Roman" w:eastAsia="宋体" w:hAnsi="Times New Roman" w:hint="default"/>
        <w:b w:val="0"/>
        <w:i w:val="0"/>
        <w:sz w:val="32"/>
      </w:rPr>
    </w:lvl>
    <w:lvl w:ilvl="1">
      <w:start w:val="1"/>
      <w:numFmt w:val="decimal"/>
      <w:lvlText w:val="%2)"/>
      <w:lvlJc w:val="left"/>
      <w:pPr>
        <w:ind w:left="840" w:hanging="420"/>
      </w:pPr>
      <w:rPr>
        <w:rFonts w:ascii="楷体" w:eastAsia="楷体" w:hAnsi="仿宋" w:hint="eastAsia"/>
        <w:b w:val="0"/>
        <w:i w:val="0"/>
        <w:sz w:val="24"/>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00000054"/>
    <w:multiLevelType w:val="multilevel"/>
    <w:tmpl w:val="00000054"/>
    <w:lvl w:ilvl="0">
      <w:start w:val="1"/>
      <w:numFmt w:val="decimal"/>
      <w:lvlText w:val="%1)"/>
      <w:lvlJc w:val="left"/>
      <w:pPr>
        <w:ind w:left="440" w:hanging="440"/>
      </w:pPr>
      <w:rPr>
        <w:rFonts w:ascii="Times New Roman" w:hAnsi="Times New Roman" w:cs="Times New Roman" w:hint="default"/>
      </w:rPr>
    </w:lvl>
    <w:lvl w:ilvl="1">
      <w:start w:val="1"/>
      <w:numFmt w:val="decimal"/>
      <w:lvlText w:val="%2、"/>
      <w:lvlJc w:val="left"/>
      <w:pPr>
        <w:ind w:left="800" w:hanging="360"/>
      </w:pPr>
      <w:rPr>
        <w:rFonts w:hint="default"/>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1">
    <w:nsid w:val="00000058"/>
    <w:multiLevelType w:val="multilevel"/>
    <w:tmpl w:val="00000058"/>
    <w:lvl w:ilvl="0">
      <w:start w:val="1"/>
      <w:numFmt w:val="decimal"/>
      <w:lvlText w:val="%1)"/>
      <w:lvlJc w:val="left"/>
      <w:pPr>
        <w:ind w:left="900" w:hanging="420"/>
      </w:pPr>
      <w:rPr>
        <w:rFonts w:ascii="楷体" w:eastAsia="楷体" w:hAnsi="仿宋" w:hint="eastAsia"/>
        <w:b w:val="0"/>
        <w:i w:val="0"/>
        <w:sz w:val="24"/>
      </w:rPr>
    </w:lvl>
    <w:lvl w:ilvl="1">
      <w:start w:val="1"/>
      <w:numFmt w:val="decimal"/>
      <w:lvlText w:val="%2)"/>
      <w:lvlJc w:val="left"/>
      <w:pPr>
        <w:ind w:left="1320" w:hanging="420"/>
      </w:pPr>
      <w:rPr>
        <w:rFonts w:ascii="楷体" w:eastAsia="楷体" w:hAnsi="仿宋" w:hint="eastAsia"/>
        <w:b w:val="0"/>
        <w:i w:val="0"/>
        <w:sz w:val="24"/>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2">
    <w:nsid w:val="00000059"/>
    <w:multiLevelType w:val="multilevel"/>
    <w:tmpl w:val="00000059"/>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3">
    <w:nsid w:val="0000005A"/>
    <w:multiLevelType w:val="singleLevel"/>
    <w:tmpl w:val="0000005A"/>
    <w:lvl w:ilvl="0">
      <w:start w:val="1"/>
      <w:numFmt w:val="decimal"/>
      <w:lvlText w:val="%1)"/>
      <w:lvlJc w:val="left"/>
      <w:pPr>
        <w:ind w:left="425" w:hanging="425"/>
      </w:pPr>
      <w:rPr>
        <w:rFonts w:hint="default"/>
      </w:rPr>
    </w:lvl>
  </w:abstractNum>
  <w:abstractNum w:abstractNumId="44">
    <w:nsid w:val="0000005B"/>
    <w:multiLevelType w:val="multilevel"/>
    <w:tmpl w:val="0000005B"/>
    <w:lvl w:ilvl="0">
      <w:start w:val="1"/>
      <w:numFmt w:val="bullet"/>
      <w:lvlText w:val=""/>
      <w:lvlJc w:val="left"/>
      <w:pPr>
        <w:ind w:left="440" w:hanging="440"/>
      </w:pPr>
      <w:rPr>
        <w:rFonts w:ascii="Wingdings" w:eastAsia="等线" w:hAnsi="Wingdings" w:hint="default"/>
      </w:rPr>
    </w:lvl>
    <w:lvl w:ilvl="1">
      <w:start w:val="1"/>
      <w:numFmt w:val="bullet"/>
      <w:lvlText w:val=""/>
      <w:lvlJc w:val="left"/>
      <w:pPr>
        <w:ind w:left="880" w:hanging="440"/>
      </w:pPr>
      <w:rPr>
        <w:rFonts w:ascii="Wingdings" w:eastAsia="等线" w:hAnsi="Wingdings" w:hint="default"/>
      </w:rPr>
    </w:lvl>
    <w:lvl w:ilvl="2">
      <w:start w:val="1"/>
      <w:numFmt w:val="bullet"/>
      <w:lvlText w:val=""/>
      <w:lvlJc w:val="left"/>
      <w:pPr>
        <w:ind w:left="1320" w:hanging="440"/>
      </w:pPr>
      <w:rPr>
        <w:rFonts w:ascii="Wingdings" w:eastAsia="等线" w:hAnsi="Wingdings" w:hint="default"/>
      </w:rPr>
    </w:lvl>
    <w:lvl w:ilvl="3">
      <w:start w:val="1"/>
      <w:numFmt w:val="bullet"/>
      <w:lvlText w:val=""/>
      <w:lvlJc w:val="left"/>
      <w:pPr>
        <w:ind w:left="1760" w:hanging="440"/>
      </w:pPr>
      <w:rPr>
        <w:rFonts w:ascii="Wingdings" w:eastAsia="等线" w:hAnsi="Wingdings" w:hint="default"/>
      </w:rPr>
    </w:lvl>
    <w:lvl w:ilvl="4">
      <w:start w:val="1"/>
      <w:numFmt w:val="bullet"/>
      <w:lvlText w:val=""/>
      <w:lvlJc w:val="left"/>
      <w:pPr>
        <w:ind w:left="2200" w:hanging="440"/>
      </w:pPr>
      <w:rPr>
        <w:rFonts w:ascii="Wingdings" w:eastAsia="等线" w:hAnsi="Wingdings" w:hint="default"/>
      </w:rPr>
    </w:lvl>
    <w:lvl w:ilvl="5">
      <w:start w:val="1"/>
      <w:numFmt w:val="bullet"/>
      <w:lvlText w:val=""/>
      <w:lvlJc w:val="left"/>
      <w:pPr>
        <w:ind w:left="2640" w:hanging="440"/>
      </w:pPr>
      <w:rPr>
        <w:rFonts w:ascii="Wingdings" w:eastAsia="等线" w:hAnsi="Wingdings" w:hint="default"/>
      </w:rPr>
    </w:lvl>
    <w:lvl w:ilvl="6">
      <w:start w:val="1"/>
      <w:numFmt w:val="bullet"/>
      <w:lvlText w:val=""/>
      <w:lvlJc w:val="left"/>
      <w:pPr>
        <w:ind w:left="3080" w:hanging="440"/>
      </w:pPr>
      <w:rPr>
        <w:rFonts w:ascii="Wingdings" w:eastAsia="等线" w:hAnsi="Wingdings" w:hint="default"/>
      </w:rPr>
    </w:lvl>
    <w:lvl w:ilvl="7">
      <w:start w:val="1"/>
      <w:numFmt w:val="bullet"/>
      <w:lvlText w:val=""/>
      <w:lvlJc w:val="left"/>
      <w:pPr>
        <w:ind w:left="3520" w:hanging="440"/>
      </w:pPr>
      <w:rPr>
        <w:rFonts w:ascii="Wingdings" w:eastAsia="等线" w:hAnsi="Wingdings" w:hint="default"/>
      </w:rPr>
    </w:lvl>
    <w:lvl w:ilvl="8">
      <w:start w:val="1"/>
      <w:numFmt w:val="bullet"/>
      <w:lvlText w:val=""/>
      <w:lvlJc w:val="left"/>
      <w:pPr>
        <w:ind w:left="3960" w:hanging="440"/>
      </w:pPr>
      <w:rPr>
        <w:rFonts w:ascii="Wingdings" w:eastAsia="等线" w:hAnsi="Wingdings" w:hint="default"/>
      </w:rPr>
    </w:lvl>
  </w:abstractNum>
  <w:abstractNum w:abstractNumId="45">
    <w:nsid w:val="0000005C"/>
    <w:multiLevelType w:val="multilevel"/>
    <w:tmpl w:val="0000005C"/>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6">
    <w:nsid w:val="0000005D"/>
    <w:multiLevelType w:val="singleLevel"/>
    <w:tmpl w:val="0000005D"/>
    <w:lvl w:ilvl="0">
      <w:start w:val="1"/>
      <w:numFmt w:val="decimal"/>
      <w:lvlText w:val="%1)"/>
      <w:lvlJc w:val="left"/>
      <w:pPr>
        <w:ind w:left="425" w:hanging="425"/>
      </w:pPr>
      <w:rPr>
        <w:rFonts w:hint="default"/>
      </w:rPr>
    </w:lvl>
  </w:abstractNum>
  <w:abstractNum w:abstractNumId="47">
    <w:nsid w:val="0000005E"/>
    <w:multiLevelType w:val="multilevel"/>
    <w:tmpl w:val="0000005E"/>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nsid w:val="00000060"/>
    <w:multiLevelType w:val="multilevel"/>
    <w:tmpl w:val="00000060"/>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nsid w:val="00000069"/>
    <w:multiLevelType w:val="multilevel"/>
    <w:tmpl w:val="00000069"/>
    <w:lvl w:ilvl="0">
      <w:start w:val="1"/>
      <w:numFmt w:val="decimal"/>
      <w:lvlText w:val="%1)"/>
      <w:lvlJc w:val="left"/>
      <w:pPr>
        <w:ind w:left="900" w:hanging="420"/>
      </w:pPr>
      <w:rPr>
        <w:rFonts w:ascii="楷体" w:eastAsia="楷体" w:hAnsi="仿宋" w:hint="eastAsia"/>
        <w:b w:val="0"/>
        <w:i w:val="0"/>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0">
    <w:nsid w:val="0000006B"/>
    <w:multiLevelType w:val="multilevel"/>
    <w:tmpl w:val="0000006B"/>
    <w:lvl w:ilvl="0">
      <w:start w:val="1"/>
      <w:numFmt w:val="decimal"/>
      <w:lvlText w:val="%1)"/>
      <w:lvlJc w:val="left"/>
      <w:pPr>
        <w:ind w:left="840" w:hanging="420"/>
      </w:pPr>
      <w:rPr>
        <w:rFonts w:ascii="楷体" w:eastAsia="楷体" w:hAnsi="仿宋" w:hint="eastAsia"/>
        <w:b w:val="0"/>
        <w:i w:val="0"/>
        <w:sz w:val="24"/>
      </w:rPr>
    </w:lvl>
    <w:lvl w:ilvl="1">
      <w:start w:val="1"/>
      <w:numFmt w:val="decimal"/>
      <w:lvlText w:val="%2)"/>
      <w:lvlJc w:val="left"/>
      <w:pPr>
        <w:ind w:left="1200" w:hanging="36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1">
    <w:nsid w:val="0000006D"/>
    <w:multiLevelType w:val="multilevel"/>
    <w:tmpl w:val="0000006D"/>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2">
    <w:nsid w:val="0000006F"/>
    <w:multiLevelType w:val="multilevel"/>
    <w:tmpl w:val="0000006F"/>
    <w:lvl w:ilvl="0">
      <w:start w:val="1"/>
      <w:numFmt w:val="decimal"/>
      <w:lvlText w:val="%1)"/>
      <w:lvlJc w:val="left"/>
      <w:pPr>
        <w:ind w:left="440" w:hanging="440"/>
      </w:pPr>
      <w:rPr>
        <w:rFonts w:ascii="Times New Roman" w:hAnsi="Times New Roman" w:cs="Times New Roman"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3">
    <w:nsid w:val="00000070"/>
    <w:multiLevelType w:val="multilevel"/>
    <w:tmpl w:val="00000070"/>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4">
    <w:nsid w:val="00000071"/>
    <w:multiLevelType w:val="multilevel"/>
    <w:tmpl w:val="00000071"/>
    <w:lvl w:ilvl="0">
      <w:start w:val="1"/>
      <w:numFmt w:val="decimal"/>
      <w:lvlText w:val="%1)"/>
      <w:lvlJc w:val="left"/>
      <w:pPr>
        <w:ind w:left="900" w:hanging="420"/>
      </w:pPr>
      <w:rPr>
        <w:rFonts w:ascii="楷体" w:eastAsia="楷体" w:hAnsi="仿宋" w:hint="eastAsia"/>
        <w:b w:val="0"/>
        <w:i w:val="0"/>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5">
    <w:nsid w:val="0D970059"/>
    <w:multiLevelType w:val="multilevel"/>
    <w:tmpl w:val="0D97005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nsid w:val="10162DFF"/>
    <w:multiLevelType w:val="singleLevel"/>
    <w:tmpl w:val="10162DFF"/>
    <w:lvl w:ilvl="0">
      <w:start w:val="1"/>
      <w:numFmt w:val="decimal"/>
      <w:lvlText w:val="%1."/>
      <w:lvlJc w:val="left"/>
      <w:pPr>
        <w:ind w:left="845" w:hanging="425"/>
      </w:pPr>
      <w:rPr>
        <w:rFonts w:hint="default"/>
      </w:rPr>
    </w:lvl>
  </w:abstractNum>
  <w:abstractNum w:abstractNumId="57">
    <w:nsid w:val="1BFC38A0"/>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8">
    <w:nsid w:val="211F67CC"/>
    <w:multiLevelType w:val="multilevel"/>
    <w:tmpl w:val="211F67C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nsid w:val="23D79F23"/>
    <w:multiLevelType w:val="singleLevel"/>
    <w:tmpl w:val="23D79F23"/>
    <w:lvl w:ilvl="0">
      <w:start w:val="1"/>
      <w:numFmt w:val="decimal"/>
      <w:lvlText w:val="%1)"/>
      <w:lvlJc w:val="left"/>
      <w:pPr>
        <w:ind w:left="425" w:hanging="425"/>
      </w:pPr>
      <w:rPr>
        <w:rFonts w:hint="default"/>
      </w:rPr>
    </w:lvl>
  </w:abstractNum>
  <w:abstractNum w:abstractNumId="60">
    <w:nsid w:val="259F6CEE"/>
    <w:multiLevelType w:val="singleLevel"/>
    <w:tmpl w:val="259F6CEE"/>
    <w:lvl w:ilvl="0">
      <w:start w:val="1"/>
      <w:numFmt w:val="decimal"/>
      <w:lvlText w:val="%1)"/>
      <w:lvlJc w:val="left"/>
      <w:pPr>
        <w:ind w:left="425" w:hanging="425"/>
      </w:pPr>
      <w:rPr>
        <w:rFonts w:hint="default"/>
      </w:rPr>
    </w:lvl>
  </w:abstractNum>
  <w:abstractNum w:abstractNumId="61">
    <w:nsid w:val="2BB22830"/>
    <w:multiLevelType w:val="multilevel"/>
    <w:tmpl w:val="2BB228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nsid w:val="2DDE681A"/>
    <w:multiLevelType w:val="multilevel"/>
    <w:tmpl w:val="2DDE681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nsid w:val="337A0B62"/>
    <w:multiLevelType w:val="singleLevel"/>
    <w:tmpl w:val="EFF0D155"/>
    <w:lvl w:ilvl="0">
      <w:start w:val="5"/>
      <w:numFmt w:val="chineseCounting"/>
      <w:suff w:val="space"/>
      <w:lvlText w:val="第%1章"/>
      <w:lvlJc w:val="left"/>
      <w:rPr>
        <w:rFonts w:hint="eastAsia"/>
      </w:rPr>
    </w:lvl>
  </w:abstractNum>
  <w:abstractNum w:abstractNumId="64">
    <w:nsid w:val="356A8FA8"/>
    <w:multiLevelType w:val="multilevel"/>
    <w:tmpl w:val="356A8FA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5">
    <w:nsid w:val="39314EE6"/>
    <w:multiLevelType w:val="singleLevel"/>
    <w:tmpl w:val="39314EE6"/>
    <w:lvl w:ilvl="0">
      <w:start w:val="1"/>
      <w:numFmt w:val="decimal"/>
      <w:lvlText w:val="%1)"/>
      <w:lvlJc w:val="left"/>
      <w:pPr>
        <w:ind w:left="425" w:hanging="425"/>
      </w:pPr>
      <w:rPr>
        <w:rFonts w:hint="default"/>
      </w:rPr>
    </w:lvl>
  </w:abstractNum>
  <w:abstractNum w:abstractNumId="66">
    <w:nsid w:val="3FDD37E3"/>
    <w:multiLevelType w:val="multilevel"/>
    <w:tmpl w:val="3FDD37E3"/>
    <w:lvl w:ilvl="0">
      <w:start w:val="1"/>
      <w:numFmt w:val="decimal"/>
      <w:lvlText w:val="%1."/>
      <w:lvlJc w:val="left"/>
      <w:pPr>
        <w:ind w:left="84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nsid w:val="42C9D0E2"/>
    <w:multiLevelType w:val="singleLevel"/>
    <w:tmpl w:val="42C9D0E2"/>
    <w:lvl w:ilvl="0">
      <w:start w:val="1"/>
      <w:numFmt w:val="decimal"/>
      <w:lvlText w:val="%1)"/>
      <w:lvlJc w:val="left"/>
      <w:pPr>
        <w:ind w:left="425" w:hanging="425"/>
      </w:pPr>
      <w:rPr>
        <w:rFonts w:hint="default"/>
      </w:rPr>
    </w:lvl>
  </w:abstractNum>
  <w:abstractNum w:abstractNumId="68">
    <w:nsid w:val="475F7FE7"/>
    <w:multiLevelType w:val="multilevel"/>
    <w:tmpl w:val="475F7FE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9">
    <w:nsid w:val="4A4F04FC"/>
    <w:multiLevelType w:val="multilevel"/>
    <w:tmpl w:val="4A4F04F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0">
    <w:nsid w:val="54F85CEF"/>
    <w:multiLevelType w:val="singleLevel"/>
    <w:tmpl w:val="54F85CEF"/>
    <w:lvl w:ilvl="0">
      <w:start w:val="1"/>
      <w:numFmt w:val="decimal"/>
      <w:lvlText w:val="%1)"/>
      <w:lvlJc w:val="left"/>
      <w:pPr>
        <w:ind w:left="425" w:hanging="425"/>
      </w:pPr>
      <w:rPr>
        <w:rFonts w:hint="default"/>
      </w:rPr>
    </w:lvl>
  </w:abstractNum>
  <w:abstractNum w:abstractNumId="71">
    <w:nsid w:val="62E8319E"/>
    <w:multiLevelType w:val="multilevel"/>
    <w:tmpl w:val="62E8319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nsid w:val="64254D44"/>
    <w:multiLevelType w:val="multilevel"/>
    <w:tmpl w:val="64254D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nsid w:val="65C92786"/>
    <w:multiLevelType w:val="multilevel"/>
    <w:tmpl w:val="65C9278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4">
    <w:nsid w:val="678A85B3"/>
    <w:multiLevelType w:val="singleLevel"/>
    <w:tmpl w:val="678A85B3"/>
    <w:lvl w:ilvl="0">
      <w:start w:val="1"/>
      <w:numFmt w:val="decimal"/>
      <w:lvlText w:val="%1)"/>
      <w:lvlJc w:val="left"/>
      <w:pPr>
        <w:ind w:left="425" w:hanging="425"/>
      </w:pPr>
      <w:rPr>
        <w:rFonts w:hint="default"/>
      </w:rPr>
    </w:lvl>
  </w:abstractNum>
  <w:abstractNum w:abstractNumId="75">
    <w:nsid w:val="6A95737D"/>
    <w:multiLevelType w:val="multilevel"/>
    <w:tmpl w:val="6A95737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6">
    <w:nsid w:val="7055315B"/>
    <w:multiLevelType w:val="singleLevel"/>
    <w:tmpl w:val="7055315B"/>
    <w:lvl w:ilvl="0">
      <w:start w:val="1"/>
      <w:numFmt w:val="decimal"/>
      <w:lvlText w:val="%1)"/>
      <w:lvlJc w:val="left"/>
      <w:pPr>
        <w:ind w:left="425" w:hanging="425"/>
      </w:pPr>
      <w:rPr>
        <w:rFonts w:hint="default"/>
      </w:rPr>
    </w:lvl>
  </w:abstractNum>
  <w:abstractNum w:abstractNumId="77">
    <w:nsid w:val="736006A9"/>
    <w:multiLevelType w:val="singleLevel"/>
    <w:tmpl w:val="EFF0D155"/>
    <w:lvl w:ilvl="0">
      <w:start w:val="5"/>
      <w:numFmt w:val="chineseCounting"/>
      <w:suff w:val="space"/>
      <w:lvlText w:val="第%1章"/>
      <w:lvlJc w:val="left"/>
      <w:rPr>
        <w:rFonts w:hint="eastAsia"/>
      </w:rPr>
    </w:lvl>
  </w:abstractNum>
  <w:abstractNum w:abstractNumId="78">
    <w:nsid w:val="77FAFE06"/>
    <w:multiLevelType w:val="singleLevel"/>
    <w:tmpl w:val="77FAFE06"/>
    <w:lvl w:ilvl="0">
      <w:start w:val="1"/>
      <w:numFmt w:val="decimal"/>
      <w:lvlText w:val="%1."/>
      <w:lvlJc w:val="left"/>
      <w:pPr>
        <w:ind w:left="425" w:hanging="425"/>
      </w:pPr>
      <w:rPr>
        <w:rFonts w:hint="default"/>
      </w:rPr>
    </w:lvl>
  </w:abstractNum>
  <w:abstractNum w:abstractNumId="79">
    <w:nsid w:val="795918CB"/>
    <w:multiLevelType w:val="multilevel"/>
    <w:tmpl w:val="795918C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0">
    <w:nsid w:val="7C6FCFC7"/>
    <w:multiLevelType w:val="multilevel"/>
    <w:tmpl w:val="7C6FCFC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3"/>
  </w:num>
  <w:num w:numId="2">
    <w:abstractNumId w:val="13"/>
  </w:num>
  <w:num w:numId="3">
    <w:abstractNumId w:val="57"/>
  </w:num>
  <w:num w:numId="4">
    <w:abstractNumId w:val="0"/>
  </w:num>
  <w:num w:numId="5">
    <w:abstractNumId w:val="8"/>
  </w:num>
  <w:num w:numId="6">
    <w:abstractNumId w:val="44"/>
  </w:num>
  <w:num w:numId="7">
    <w:abstractNumId w:val="70"/>
  </w:num>
  <w:num w:numId="8">
    <w:abstractNumId w:val="67"/>
  </w:num>
  <w:num w:numId="9">
    <w:abstractNumId w:val="59"/>
  </w:num>
  <w:num w:numId="10">
    <w:abstractNumId w:val="65"/>
  </w:num>
  <w:num w:numId="11">
    <w:abstractNumId w:val="10"/>
  </w:num>
  <w:num w:numId="12">
    <w:abstractNumId w:val="3"/>
  </w:num>
  <w:num w:numId="13">
    <w:abstractNumId w:val="74"/>
  </w:num>
  <w:num w:numId="14">
    <w:abstractNumId w:val="6"/>
  </w:num>
  <w:num w:numId="15">
    <w:abstractNumId w:val="14"/>
  </w:num>
  <w:num w:numId="16">
    <w:abstractNumId w:val="12"/>
  </w:num>
  <w:num w:numId="17">
    <w:abstractNumId w:val="4"/>
  </w:num>
  <w:num w:numId="18">
    <w:abstractNumId w:val="9"/>
  </w:num>
  <w:num w:numId="19">
    <w:abstractNumId w:val="72"/>
  </w:num>
  <w:num w:numId="20">
    <w:abstractNumId w:val="58"/>
  </w:num>
  <w:num w:numId="21">
    <w:abstractNumId w:val="80"/>
  </w:num>
  <w:num w:numId="22">
    <w:abstractNumId w:val="64"/>
  </w:num>
  <w:num w:numId="23">
    <w:abstractNumId w:val="1"/>
  </w:num>
  <w:num w:numId="24">
    <w:abstractNumId w:val="68"/>
  </w:num>
  <w:num w:numId="25">
    <w:abstractNumId w:val="5"/>
  </w:num>
  <w:num w:numId="26">
    <w:abstractNumId w:val="75"/>
  </w:num>
  <w:num w:numId="27">
    <w:abstractNumId w:val="61"/>
  </w:num>
  <w:num w:numId="28">
    <w:abstractNumId w:val="73"/>
  </w:num>
  <w:num w:numId="29">
    <w:abstractNumId w:val="60"/>
  </w:num>
  <w:num w:numId="30">
    <w:abstractNumId w:val="62"/>
  </w:num>
  <w:num w:numId="31">
    <w:abstractNumId w:val="79"/>
  </w:num>
  <w:num w:numId="32">
    <w:abstractNumId w:val="66"/>
  </w:num>
  <w:num w:numId="33">
    <w:abstractNumId w:val="55"/>
  </w:num>
  <w:num w:numId="34">
    <w:abstractNumId w:val="71"/>
  </w:num>
  <w:num w:numId="35">
    <w:abstractNumId w:val="69"/>
  </w:num>
  <w:num w:numId="36">
    <w:abstractNumId w:val="56"/>
  </w:num>
  <w:num w:numId="37">
    <w:abstractNumId w:val="11"/>
  </w:num>
  <w:num w:numId="38">
    <w:abstractNumId w:val="78"/>
  </w:num>
  <w:num w:numId="39">
    <w:abstractNumId w:val="39"/>
  </w:num>
  <w:num w:numId="40">
    <w:abstractNumId w:val="50"/>
  </w:num>
  <w:num w:numId="41">
    <w:abstractNumId w:val="24"/>
  </w:num>
  <w:num w:numId="42">
    <w:abstractNumId w:val="19"/>
  </w:num>
  <w:num w:numId="43">
    <w:abstractNumId w:val="52"/>
  </w:num>
  <w:num w:numId="44">
    <w:abstractNumId w:val="36"/>
  </w:num>
  <w:num w:numId="45">
    <w:abstractNumId w:val="34"/>
  </w:num>
  <w:num w:numId="46">
    <w:abstractNumId w:val="7"/>
  </w:num>
  <w:num w:numId="47">
    <w:abstractNumId w:val="53"/>
  </w:num>
  <w:num w:numId="48">
    <w:abstractNumId w:val="37"/>
  </w:num>
  <w:num w:numId="49">
    <w:abstractNumId w:val="51"/>
  </w:num>
  <w:num w:numId="50">
    <w:abstractNumId w:val="26"/>
  </w:num>
  <w:num w:numId="51">
    <w:abstractNumId w:val="29"/>
  </w:num>
  <w:num w:numId="52">
    <w:abstractNumId w:val="47"/>
  </w:num>
  <w:num w:numId="53">
    <w:abstractNumId w:val="35"/>
  </w:num>
  <w:num w:numId="54">
    <w:abstractNumId w:val="38"/>
  </w:num>
  <w:num w:numId="55">
    <w:abstractNumId w:val="48"/>
  </w:num>
  <w:num w:numId="56">
    <w:abstractNumId w:val="20"/>
  </w:num>
  <w:num w:numId="57">
    <w:abstractNumId w:val="2"/>
  </w:num>
  <w:num w:numId="58">
    <w:abstractNumId w:val="76"/>
  </w:num>
  <w:num w:numId="59">
    <w:abstractNumId w:val="46"/>
  </w:num>
  <w:num w:numId="60">
    <w:abstractNumId w:val="17"/>
  </w:num>
  <w:num w:numId="61">
    <w:abstractNumId w:val="18"/>
  </w:num>
  <w:num w:numId="62">
    <w:abstractNumId w:val="15"/>
  </w:num>
  <w:num w:numId="63">
    <w:abstractNumId w:val="32"/>
  </w:num>
  <w:num w:numId="64">
    <w:abstractNumId w:val="31"/>
  </w:num>
  <w:num w:numId="65">
    <w:abstractNumId w:val="16"/>
  </w:num>
  <w:num w:numId="66">
    <w:abstractNumId w:val="43"/>
  </w:num>
  <w:num w:numId="67">
    <w:abstractNumId w:val="28"/>
  </w:num>
  <w:num w:numId="68">
    <w:abstractNumId w:val="22"/>
  </w:num>
  <w:num w:numId="69">
    <w:abstractNumId w:val="33"/>
  </w:num>
  <w:num w:numId="70">
    <w:abstractNumId w:val="30"/>
  </w:num>
  <w:num w:numId="71">
    <w:abstractNumId w:val="21"/>
  </w:num>
  <w:num w:numId="72">
    <w:abstractNumId w:val="42"/>
  </w:num>
  <w:num w:numId="73">
    <w:abstractNumId w:val="40"/>
  </w:num>
  <w:num w:numId="74">
    <w:abstractNumId w:val="54"/>
  </w:num>
  <w:num w:numId="75">
    <w:abstractNumId w:val="41"/>
  </w:num>
  <w:num w:numId="76">
    <w:abstractNumId w:val="49"/>
  </w:num>
  <w:num w:numId="77">
    <w:abstractNumId w:val="25"/>
  </w:num>
  <w:num w:numId="78">
    <w:abstractNumId w:val="27"/>
  </w:num>
  <w:num w:numId="79">
    <w:abstractNumId w:val="45"/>
  </w:num>
  <w:num w:numId="80">
    <w:abstractNumId w:val="63"/>
  </w:num>
  <w:num w:numId="81">
    <w:abstractNumId w:val="7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4BF"/>
    <w:rsid w:val="001A31EC"/>
    <w:rsid w:val="006417AC"/>
    <w:rsid w:val="007334BF"/>
    <w:rsid w:val="00D2162F"/>
    <w:rsid w:val="00E52A73"/>
    <w:rsid w:val="00E73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qFormat="1"/>
    <w:lsdException w:name="index 4" w:qFormat="1"/>
    <w:lsdException w:name="index 5"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qFormat="1"/>
    <w:lsdException w:name="footnote text" w:qFormat="1"/>
    <w:lsdException w:name="annotation text" w:qFormat="1"/>
    <w:lsdException w:name="header" w:qFormat="1"/>
    <w:lsdException w:name="footer" w:qFormat="1"/>
    <w:lsdException w:name="caption" w:uiPriority="35" w:qFormat="1"/>
    <w:lsdException w:name="table of figures" w:qFormat="1"/>
    <w:lsdException w:name="footnote reference" w:qFormat="1"/>
    <w:lsdException w:name="annotation reference" w:uiPriority="0" w:qFormat="1"/>
    <w:lsdException w:name="page number" w:uiPriority="0"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Bullet 2" w:qFormat="1"/>
    <w:lsdException w:name="List Bullet 3" w:qFormat="1"/>
    <w:lsdException w:name="List Number 2" w:qFormat="1"/>
    <w:lsdException w:name="List Number 3" w:qFormat="1"/>
    <w:lsdException w:name="List Number 5" w:qFormat="1"/>
    <w:lsdException w:name="Title" w:semiHidden="0" w:uiPriority="1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Salutation" w:qFormat="1"/>
    <w:lsdException w:name="Date" w:qFormat="1"/>
    <w:lsdException w:name="Body Text First Indent" w:qFormat="1"/>
    <w:lsdException w:name="Body Text First Indent 2" w:qFormat="1"/>
    <w:lsdException w:name="Body Text 2" w:uiPriority="0" w:qFormat="1"/>
    <w:lsdException w:name="Body Text 3" w:qFormat="1"/>
    <w:lsdException w:name="Body Text Indent 2" w:qFormat="1"/>
    <w:lsdException w:name="Body Text Indent 3"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qFormat="1"/>
    <w:lsdException w:name="Plain Text" w:qFormat="1"/>
    <w:lsdException w:name="Normal (Web)" w:qFormat="1"/>
    <w:lsdException w:name="HTML Cite" w:uiPriority="0" w:qFormat="1"/>
    <w:lsdException w:name="HTML Preformatted" w:qFormat="1"/>
    <w:lsdException w:name="annotation subject" w:qFormat="1"/>
    <w:lsdException w:name="Table Colorful 1" w:uiPriority="0" w:qFormat="1"/>
    <w:lsdException w:name="Balloon Text"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D2162F"/>
    <w:pPr>
      <w:widowControl w:val="0"/>
      <w:jc w:val="both"/>
    </w:pPr>
    <w:rPr>
      <w:rFonts w:ascii="Calibri" w:eastAsia="宋体" w:hAnsi="Calibri" w:cs="Times New Roman"/>
      <w:szCs w:val="24"/>
    </w:rPr>
  </w:style>
  <w:style w:type="paragraph" w:styleId="1">
    <w:name w:val="heading 1"/>
    <w:basedOn w:val="a"/>
    <w:next w:val="a"/>
    <w:link w:val="1Char"/>
    <w:qFormat/>
    <w:rsid w:val="00D2162F"/>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Char1"/>
    <w:qFormat/>
    <w:rsid w:val="00D2162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Char1"/>
    <w:qFormat/>
    <w:rsid w:val="00D2162F"/>
    <w:pPr>
      <w:keepNext/>
      <w:keepLines/>
      <w:autoSpaceDE w:val="0"/>
      <w:autoSpaceDN w:val="0"/>
      <w:adjustRightInd w:val="0"/>
      <w:spacing w:line="360" w:lineRule="auto"/>
      <w:contextualSpacing/>
      <w:jc w:val="left"/>
      <w:outlineLvl w:val="2"/>
    </w:pPr>
    <w:rPr>
      <w:rFonts w:ascii="仿宋" w:eastAsia="仿宋" w:hAnsi="仿宋"/>
      <w:b/>
      <w:kern w:val="0"/>
      <w:sz w:val="24"/>
    </w:rPr>
  </w:style>
  <w:style w:type="paragraph" w:styleId="4">
    <w:name w:val="heading 4"/>
    <w:basedOn w:val="a"/>
    <w:next w:val="a"/>
    <w:link w:val="4Char"/>
    <w:qFormat/>
    <w:rsid w:val="00D2162F"/>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Char"/>
    <w:qFormat/>
    <w:rsid w:val="00D2162F"/>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Char"/>
    <w:qFormat/>
    <w:rsid w:val="00D2162F"/>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Char"/>
    <w:uiPriority w:val="99"/>
    <w:qFormat/>
    <w:rsid w:val="00D2162F"/>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Char"/>
    <w:uiPriority w:val="99"/>
    <w:qFormat/>
    <w:rsid w:val="00D2162F"/>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Char"/>
    <w:uiPriority w:val="99"/>
    <w:qFormat/>
    <w:rsid w:val="00D2162F"/>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D216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D2162F"/>
    <w:rPr>
      <w:sz w:val="18"/>
      <w:szCs w:val="18"/>
    </w:rPr>
  </w:style>
  <w:style w:type="paragraph" w:styleId="a5">
    <w:name w:val="footer"/>
    <w:basedOn w:val="a"/>
    <w:link w:val="Char0"/>
    <w:uiPriority w:val="99"/>
    <w:unhideWhenUsed/>
    <w:qFormat/>
    <w:rsid w:val="00D2162F"/>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D2162F"/>
    <w:rPr>
      <w:sz w:val="18"/>
      <w:szCs w:val="18"/>
    </w:rPr>
  </w:style>
  <w:style w:type="character" w:customStyle="1" w:styleId="1Char">
    <w:name w:val="标题 1 Char"/>
    <w:basedOn w:val="a1"/>
    <w:link w:val="1"/>
    <w:qFormat/>
    <w:rsid w:val="00D2162F"/>
    <w:rPr>
      <w:rFonts w:ascii="宋体" w:eastAsia="宋体" w:hAnsi="Calibri" w:cs="Times New Roman"/>
      <w:b/>
      <w:kern w:val="44"/>
      <w:sz w:val="32"/>
      <w:szCs w:val="20"/>
    </w:rPr>
  </w:style>
  <w:style w:type="character" w:customStyle="1" w:styleId="2Char">
    <w:name w:val="标题 2 Char"/>
    <w:basedOn w:val="a1"/>
    <w:uiPriority w:val="9"/>
    <w:qFormat/>
    <w:rsid w:val="00D2162F"/>
    <w:rPr>
      <w:rFonts w:asciiTheme="majorHAnsi" w:eastAsiaTheme="majorEastAsia" w:hAnsiTheme="majorHAnsi" w:cstheme="majorBidi"/>
      <w:b/>
      <w:bCs/>
      <w:sz w:val="32"/>
      <w:szCs w:val="32"/>
    </w:rPr>
  </w:style>
  <w:style w:type="character" w:customStyle="1" w:styleId="3Char">
    <w:name w:val="标题 3 Char"/>
    <w:basedOn w:val="a1"/>
    <w:uiPriority w:val="9"/>
    <w:qFormat/>
    <w:rsid w:val="00D2162F"/>
    <w:rPr>
      <w:rFonts w:ascii="Calibri" w:eastAsia="宋体" w:hAnsi="Calibri" w:cs="Times New Roman"/>
      <w:b/>
      <w:bCs/>
      <w:sz w:val="32"/>
      <w:szCs w:val="32"/>
    </w:rPr>
  </w:style>
  <w:style w:type="character" w:customStyle="1" w:styleId="4Char">
    <w:name w:val="标题 4 Char"/>
    <w:basedOn w:val="a1"/>
    <w:link w:val="4"/>
    <w:qFormat/>
    <w:rsid w:val="00D2162F"/>
    <w:rPr>
      <w:rFonts w:ascii="Arial" w:eastAsia="黑体" w:hAnsi="Arial" w:cs="Times New Roman"/>
      <w:b/>
      <w:kern w:val="0"/>
      <w:sz w:val="28"/>
      <w:szCs w:val="20"/>
    </w:rPr>
  </w:style>
  <w:style w:type="character" w:customStyle="1" w:styleId="5Char">
    <w:name w:val="标题 5 Char"/>
    <w:basedOn w:val="a1"/>
    <w:link w:val="5"/>
    <w:qFormat/>
    <w:rsid w:val="00D2162F"/>
    <w:rPr>
      <w:rFonts w:ascii="Calibri" w:eastAsia="宋体" w:hAnsi="Calibri" w:cs="Times New Roman"/>
      <w:b/>
      <w:kern w:val="0"/>
      <w:sz w:val="28"/>
      <w:szCs w:val="20"/>
    </w:rPr>
  </w:style>
  <w:style w:type="character" w:customStyle="1" w:styleId="6Char">
    <w:name w:val="标题 6 Char"/>
    <w:basedOn w:val="a1"/>
    <w:link w:val="6"/>
    <w:qFormat/>
    <w:rsid w:val="00D2162F"/>
    <w:rPr>
      <w:rFonts w:ascii="Arial" w:eastAsia="黑体" w:hAnsi="Arial" w:cs="Times New Roman"/>
      <w:b/>
      <w:kern w:val="0"/>
      <w:sz w:val="24"/>
      <w:szCs w:val="20"/>
    </w:rPr>
  </w:style>
  <w:style w:type="character" w:customStyle="1" w:styleId="7Char">
    <w:name w:val="标题 7 Char"/>
    <w:basedOn w:val="a1"/>
    <w:link w:val="7"/>
    <w:uiPriority w:val="99"/>
    <w:qFormat/>
    <w:rsid w:val="00D2162F"/>
    <w:rPr>
      <w:rFonts w:ascii="Calibri" w:eastAsia="宋体" w:hAnsi="Calibri" w:cs="Times New Roman"/>
      <w:b/>
      <w:kern w:val="0"/>
      <w:sz w:val="24"/>
      <w:szCs w:val="20"/>
    </w:rPr>
  </w:style>
  <w:style w:type="character" w:customStyle="1" w:styleId="8Char">
    <w:name w:val="标题 8 Char"/>
    <w:basedOn w:val="a1"/>
    <w:link w:val="8"/>
    <w:uiPriority w:val="99"/>
    <w:qFormat/>
    <w:rsid w:val="00D2162F"/>
    <w:rPr>
      <w:rFonts w:ascii="Arial" w:eastAsia="黑体" w:hAnsi="Arial" w:cs="Times New Roman"/>
      <w:kern w:val="0"/>
      <w:sz w:val="24"/>
      <w:szCs w:val="20"/>
    </w:rPr>
  </w:style>
  <w:style w:type="character" w:customStyle="1" w:styleId="9Char">
    <w:name w:val="标题 9 Char"/>
    <w:basedOn w:val="a1"/>
    <w:link w:val="9"/>
    <w:uiPriority w:val="99"/>
    <w:qFormat/>
    <w:rsid w:val="00D2162F"/>
    <w:rPr>
      <w:rFonts w:ascii="Arial" w:eastAsia="黑体" w:hAnsi="Arial" w:cs="Times New Roman"/>
      <w:kern w:val="0"/>
      <w:szCs w:val="20"/>
    </w:rPr>
  </w:style>
  <w:style w:type="character" w:customStyle="1" w:styleId="tpccontent1">
    <w:name w:val="tpc_content1"/>
    <w:qFormat/>
    <w:rsid w:val="00D2162F"/>
    <w:rPr>
      <w:sz w:val="20"/>
      <w:szCs w:val="20"/>
    </w:rPr>
  </w:style>
  <w:style w:type="character" w:styleId="a6">
    <w:name w:val="Strong"/>
    <w:qFormat/>
    <w:rsid w:val="00D2162F"/>
    <w:rPr>
      <w:b/>
      <w:bCs/>
    </w:rPr>
  </w:style>
  <w:style w:type="character" w:customStyle="1" w:styleId="style32">
    <w:name w:val="style32"/>
    <w:qFormat/>
    <w:rsid w:val="00D2162F"/>
    <w:rPr>
      <w:rFonts w:ascii="微软雅黑" w:eastAsia="微软雅黑" w:hAnsi="微软雅黑" w:hint="eastAsia"/>
      <w:b/>
      <w:bCs/>
      <w:color w:val="FF0000"/>
      <w:sz w:val="24"/>
      <w:szCs w:val="24"/>
    </w:rPr>
  </w:style>
  <w:style w:type="character" w:customStyle="1" w:styleId="2Char3">
    <w:name w:val="正文首行缩进 2 Char3"/>
    <w:qFormat/>
    <w:rsid w:val="00D2162F"/>
    <w:rPr>
      <w:rFonts w:ascii="Calibri" w:hAnsi="Calibri"/>
      <w:kern w:val="2"/>
      <w:sz w:val="21"/>
      <w:szCs w:val="22"/>
      <w:lang w:eastAsia="en-US" w:bidi="en-US"/>
    </w:rPr>
  </w:style>
  <w:style w:type="character" w:styleId="a7">
    <w:name w:val="page number"/>
    <w:qFormat/>
    <w:rsid w:val="00D2162F"/>
  </w:style>
  <w:style w:type="character" w:customStyle="1" w:styleId="DefaultChar">
    <w:name w:val="Default Char"/>
    <w:uiPriority w:val="99"/>
    <w:qFormat/>
    <w:locked/>
    <w:rsid w:val="00D2162F"/>
    <w:rPr>
      <w:rFonts w:ascii="Symbol" w:eastAsia="宋体" w:hAnsi="Symbol" w:cs="Symbol"/>
      <w:color w:val="000000"/>
      <w:kern w:val="0"/>
      <w:sz w:val="24"/>
      <w:szCs w:val="24"/>
    </w:rPr>
  </w:style>
  <w:style w:type="character" w:styleId="a8">
    <w:name w:val="FollowedHyperlink"/>
    <w:uiPriority w:val="99"/>
    <w:qFormat/>
    <w:rsid w:val="00D2162F"/>
    <w:rPr>
      <w:color w:val="800080"/>
      <w:u w:val="single"/>
    </w:rPr>
  </w:style>
  <w:style w:type="character" w:customStyle="1" w:styleId="ItemListCharChar">
    <w:name w:val="Item List Char Char"/>
    <w:link w:val="ItemList"/>
    <w:qFormat/>
    <w:locked/>
    <w:rsid w:val="00D2162F"/>
    <w:rPr>
      <w:rFonts w:ascii="Arial" w:hAnsi="Arial"/>
    </w:rPr>
  </w:style>
  <w:style w:type="character" w:customStyle="1" w:styleId="Char4">
    <w:name w:val="纯文本 Char4"/>
    <w:qFormat/>
    <w:rsid w:val="00D2162F"/>
    <w:rPr>
      <w:rFonts w:ascii="宋体" w:eastAsia="宋体" w:hAnsi="Courier New"/>
      <w:kern w:val="2"/>
      <w:sz w:val="21"/>
      <w:lang w:val="en-US" w:eastAsia="zh-CN" w:bidi="ar-SA"/>
    </w:rPr>
  </w:style>
  <w:style w:type="character" w:styleId="a9">
    <w:name w:val="Emphasis"/>
    <w:uiPriority w:val="20"/>
    <w:qFormat/>
    <w:rsid w:val="00D2162F"/>
    <w:rPr>
      <w:color w:val="CC0033"/>
    </w:rPr>
  </w:style>
  <w:style w:type="character" w:customStyle="1" w:styleId="Char1">
    <w:name w:val="脚注文本 Char"/>
    <w:link w:val="aa"/>
    <w:uiPriority w:val="99"/>
    <w:qFormat/>
    <w:rsid w:val="00D2162F"/>
    <w:rPr>
      <w:rFonts w:ascii="Times New Roman" w:hAnsi="Times New Roman"/>
      <w:lang w:val="de-DE"/>
    </w:rPr>
  </w:style>
  <w:style w:type="character" w:customStyle="1" w:styleId="font41">
    <w:name w:val="font41"/>
    <w:qFormat/>
    <w:rsid w:val="00D2162F"/>
    <w:rPr>
      <w:rFonts w:ascii="宋体" w:eastAsia="宋体" w:hAnsi="宋体" w:cs="宋体" w:hint="eastAsia"/>
      <w:color w:val="000000"/>
      <w:sz w:val="24"/>
      <w:szCs w:val="24"/>
      <w:u w:val="none"/>
    </w:rPr>
  </w:style>
  <w:style w:type="character" w:styleId="ab">
    <w:name w:val="Hyperlink"/>
    <w:uiPriority w:val="99"/>
    <w:qFormat/>
    <w:rsid w:val="00D2162F"/>
    <w:rPr>
      <w:color w:val="0000FF"/>
      <w:u w:val="single"/>
    </w:rPr>
  </w:style>
  <w:style w:type="character" w:customStyle="1" w:styleId="GB2312">
    <w:name w:val="样式 (中文) 仿宋_GB2312 三号"/>
    <w:qFormat/>
    <w:rsid w:val="00D2162F"/>
    <w:rPr>
      <w:rFonts w:ascii="仿宋_GB2312" w:eastAsia="仿宋_GB2312" w:hint="eastAsia"/>
      <w:sz w:val="32"/>
    </w:rPr>
  </w:style>
  <w:style w:type="character" w:styleId="ac">
    <w:name w:val="annotation reference"/>
    <w:qFormat/>
    <w:rsid w:val="00D2162F"/>
    <w:rPr>
      <w:sz w:val="21"/>
      <w:szCs w:val="21"/>
    </w:rPr>
  </w:style>
  <w:style w:type="character" w:customStyle="1" w:styleId="5-33Char">
    <w:name w:val="标题5-33 Char"/>
    <w:link w:val="5-33"/>
    <w:uiPriority w:val="99"/>
    <w:qFormat/>
    <w:locked/>
    <w:rsid w:val="00D2162F"/>
    <w:rPr>
      <w:b/>
      <w:bCs/>
      <w:sz w:val="24"/>
      <w:szCs w:val="24"/>
    </w:rPr>
  </w:style>
  <w:style w:type="character" w:styleId="HTML">
    <w:name w:val="HTML Cite"/>
    <w:qFormat/>
    <w:rsid w:val="00D2162F"/>
    <w:rPr>
      <w:i/>
      <w:iCs/>
    </w:rPr>
  </w:style>
  <w:style w:type="character" w:customStyle="1" w:styleId="Char2">
    <w:name w:val="副标题 Char"/>
    <w:link w:val="ad"/>
    <w:uiPriority w:val="99"/>
    <w:qFormat/>
    <w:rsid w:val="00D2162F"/>
    <w:rPr>
      <w:rFonts w:ascii="等线 Light" w:hAnsi="等线 Light"/>
      <w:b/>
      <w:bCs/>
      <w:kern w:val="28"/>
      <w:sz w:val="32"/>
      <w:szCs w:val="32"/>
    </w:rPr>
  </w:style>
  <w:style w:type="character" w:styleId="ae">
    <w:name w:val="footnote reference"/>
    <w:uiPriority w:val="99"/>
    <w:unhideWhenUsed/>
    <w:qFormat/>
    <w:rsid w:val="00D2162F"/>
    <w:rPr>
      <w:vertAlign w:val="superscript"/>
    </w:rPr>
  </w:style>
  <w:style w:type="character" w:customStyle="1" w:styleId="cChar">
    <w:name w:val="c彩页■ Char"/>
    <w:link w:val="c"/>
    <w:qFormat/>
    <w:rsid w:val="00D2162F"/>
    <w:rPr>
      <w:rFonts w:ascii="等线" w:eastAsia="等线" w:hAnsi="等线"/>
      <w:b/>
      <w:szCs w:val="24"/>
    </w:rPr>
  </w:style>
  <w:style w:type="character" w:customStyle="1" w:styleId="0Char">
    <w:name w:val="样式 首行缩进:  0 字符 Char"/>
    <w:link w:val="0"/>
    <w:qFormat/>
    <w:locked/>
    <w:rsid w:val="00D2162F"/>
    <w:rPr>
      <w:rFonts w:ascii="Arial" w:hAnsi="Arial" w:cs="宋体"/>
      <w:sz w:val="24"/>
    </w:rPr>
  </w:style>
  <w:style w:type="character" w:customStyle="1" w:styleId="Char20">
    <w:name w:val="批注框文本 Char2"/>
    <w:uiPriority w:val="99"/>
    <w:qFormat/>
    <w:rsid w:val="00D2162F"/>
    <w:rPr>
      <w:kern w:val="2"/>
      <w:sz w:val="18"/>
      <w:szCs w:val="18"/>
    </w:rPr>
  </w:style>
  <w:style w:type="character" w:customStyle="1" w:styleId="4-1Char">
    <w:name w:val="标题4-1 Char"/>
    <w:link w:val="4-1"/>
    <w:uiPriority w:val="99"/>
    <w:semiHidden/>
    <w:qFormat/>
    <w:locked/>
    <w:rsid w:val="00D2162F"/>
    <w:rPr>
      <w:rFonts w:ascii="微软雅黑" w:eastAsia="微软雅黑" w:hAnsi="微软雅黑"/>
      <w:b/>
      <w:bCs/>
      <w:sz w:val="28"/>
      <w:szCs w:val="32"/>
    </w:rPr>
  </w:style>
  <w:style w:type="character" w:customStyle="1" w:styleId="2Char0">
    <w:name w:val="正文首行缩进 2 Char"/>
    <w:link w:val="20"/>
    <w:uiPriority w:val="99"/>
    <w:qFormat/>
    <w:rsid w:val="00D2162F"/>
    <w:rPr>
      <w:rFonts w:ascii="仿宋" w:eastAsia="仿宋" w:hAnsi="仿宋" w:cs="仿宋"/>
      <w:color w:val="000000"/>
      <w:sz w:val="24"/>
    </w:rPr>
  </w:style>
  <w:style w:type="character" w:customStyle="1" w:styleId="5Char0">
    <w:name w:val="5级标题 Char"/>
    <w:link w:val="50"/>
    <w:uiPriority w:val="99"/>
    <w:qFormat/>
    <w:rsid w:val="00D2162F"/>
    <w:rPr>
      <w:rFonts w:ascii="Arial" w:hAnsi="Arial"/>
      <w:sz w:val="28"/>
    </w:rPr>
  </w:style>
  <w:style w:type="character" w:customStyle="1" w:styleId="5-24Char">
    <w:name w:val="标题5-24 Char"/>
    <w:link w:val="5-24"/>
    <w:qFormat/>
    <w:locked/>
    <w:rsid w:val="00D2162F"/>
    <w:rPr>
      <w:rFonts w:eastAsia="仿宋"/>
      <w:b/>
      <w:bCs/>
      <w:sz w:val="28"/>
      <w:szCs w:val="32"/>
    </w:rPr>
  </w:style>
  <w:style w:type="character" w:customStyle="1" w:styleId="1Char0">
    <w:name w:val="1级标题 Char"/>
    <w:link w:val="10"/>
    <w:qFormat/>
    <w:rsid w:val="00D2162F"/>
    <w:rPr>
      <w:rFonts w:ascii="黑体" w:eastAsia="黑体" w:hAnsi="黑体"/>
      <w:sz w:val="36"/>
      <w:szCs w:val="36"/>
      <w:lang w:eastAsia="en-US" w:bidi="en-US"/>
    </w:rPr>
  </w:style>
  <w:style w:type="character" w:customStyle="1" w:styleId="Char21">
    <w:name w:val="标题 Char2"/>
    <w:qFormat/>
    <w:locked/>
    <w:rsid w:val="00D2162F"/>
    <w:rPr>
      <w:rFonts w:ascii="Arial" w:eastAsia="宋体" w:hAnsi="Arial" w:cs="Arial"/>
      <w:b/>
      <w:bCs/>
      <w:sz w:val="32"/>
      <w:szCs w:val="32"/>
    </w:rPr>
  </w:style>
  <w:style w:type="character" w:customStyle="1" w:styleId="Char22">
    <w:name w:val="正文首行缩进 Char2"/>
    <w:uiPriority w:val="99"/>
    <w:qFormat/>
    <w:rsid w:val="00D2162F"/>
    <w:rPr>
      <w:rFonts w:ascii="楷体_GB2312" w:eastAsia="楷体_GB2312"/>
      <w:kern w:val="2"/>
      <w:sz w:val="21"/>
      <w:szCs w:val="24"/>
    </w:rPr>
  </w:style>
  <w:style w:type="character" w:customStyle="1" w:styleId="2Char2">
    <w:name w:val="标题 2 Char2"/>
    <w:uiPriority w:val="9"/>
    <w:qFormat/>
    <w:rsid w:val="00D2162F"/>
    <w:rPr>
      <w:rFonts w:ascii="Arial" w:eastAsia="仿宋" w:hAnsi="Arial"/>
      <w:b/>
      <w:sz w:val="30"/>
    </w:rPr>
  </w:style>
  <w:style w:type="character" w:customStyle="1" w:styleId="fontstyle01">
    <w:name w:val="fontstyle01"/>
    <w:qFormat/>
    <w:rsid w:val="00D2162F"/>
    <w:rPr>
      <w:rFonts w:ascii="宋体" w:eastAsia="宋体" w:hAnsi="宋体" w:cs="Times New Roman" w:hint="eastAsia"/>
      <w:color w:val="000000"/>
      <w:sz w:val="22"/>
      <w:szCs w:val="22"/>
    </w:rPr>
  </w:style>
  <w:style w:type="character" w:customStyle="1" w:styleId="61">
    <w:name w:val="标题 6 字符1"/>
    <w:uiPriority w:val="9"/>
    <w:unhideWhenUsed/>
    <w:qFormat/>
    <w:locked/>
    <w:rsid w:val="00D2162F"/>
    <w:rPr>
      <w:rFonts w:ascii="Cambria" w:hAnsi="Cambria"/>
      <w:b/>
      <w:sz w:val="24"/>
    </w:rPr>
  </w:style>
  <w:style w:type="character" w:customStyle="1" w:styleId="-CharChar">
    <w:name w:val="乌市-正文 Char Char"/>
    <w:link w:val="-"/>
    <w:qFormat/>
    <w:locked/>
    <w:rsid w:val="00D2162F"/>
    <w:rPr>
      <w:rFonts w:eastAsia="华文中宋"/>
      <w:sz w:val="24"/>
      <w:szCs w:val="21"/>
    </w:rPr>
  </w:style>
  <w:style w:type="character" w:customStyle="1" w:styleId="font31">
    <w:name w:val="font31"/>
    <w:qFormat/>
    <w:rsid w:val="00D2162F"/>
    <w:rPr>
      <w:rFonts w:ascii="Arial" w:eastAsia="宋体" w:hAnsi="Arial" w:cs="Arial" w:hint="default"/>
      <w:color w:val="000000"/>
      <w:sz w:val="18"/>
      <w:szCs w:val="18"/>
      <w:u w:val="none"/>
      <w:lang w:val="en-US" w:eastAsia="zh-CN" w:bidi="ar-SA"/>
    </w:rPr>
  </w:style>
  <w:style w:type="character" w:customStyle="1" w:styleId="4-2Char">
    <w:name w:val="标题4-2 Char"/>
    <w:link w:val="4-2"/>
    <w:uiPriority w:val="99"/>
    <w:semiHidden/>
    <w:qFormat/>
    <w:locked/>
    <w:rsid w:val="00D2162F"/>
    <w:rPr>
      <w:rFonts w:ascii="微软雅黑" w:eastAsia="微软雅黑" w:hAnsi="微软雅黑" w:cs="微软雅黑"/>
      <w:b/>
      <w:bCs/>
      <w:sz w:val="30"/>
      <w:szCs w:val="32"/>
    </w:rPr>
  </w:style>
  <w:style w:type="character" w:customStyle="1" w:styleId="3zw">
    <w:name w:val="3zw"/>
    <w:qFormat/>
    <w:rsid w:val="00D2162F"/>
  </w:style>
  <w:style w:type="character" w:customStyle="1" w:styleId="2Char4">
    <w:name w:val="正文文本 2 Char"/>
    <w:link w:val="21"/>
    <w:qFormat/>
    <w:rsid w:val="00D2162F"/>
    <w:rPr>
      <w:rFonts w:ascii="Times New Roman" w:hAnsi="Times New Roman"/>
      <w:szCs w:val="24"/>
    </w:rPr>
  </w:style>
  <w:style w:type="character" w:customStyle="1" w:styleId="HTMLChar1">
    <w:name w:val="HTML 预设格式 Char1"/>
    <w:qFormat/>
    <w:rsid w:val="00D2162F"/>
    <w:rPr>
      <w:rFonts w:ascii="Courier New" w:hAnsi="Courier New" w:cs="Courier New"/>
      <w:kern w:val="2"/>
    </w:rPr>
  </w:style>
  <w:style w:type="character" w:customStyle="1" w:styleId="7Char1">
    <w:name w:val="标题 7 Char1"/>
    <w:uiPriority w:val="9"/>
    <w:qFormat/>
    <w:rsid w:val="00D2162F"/>
    <w:rPr>
      <w:b/>
      <w:kern w:val="2"/>
      <w:sz w:val="24"/>
    </w:rPr>
  </w:style>
  <w:style w:type="character" w:customStyle="1" w:styleId="22">
    <w:name w:val="未处理的提及2"/>
    <w:uiPriority w:val="99"/>
    <w:unhideWhenUsed/>
    <w:qFormat/>
    <w:rsid w:val="00D2162F"/>
    <w:rPr>
      <w:color w:val="605E5C"/>
      <w:shd w:val="clear" w:color="auto" w:fill="E1DFDD"/>
    </w:rPr>
  </w:style>
  <w:style w:type="character" w:customStyle="1" w:styleId="Bodytext1">
    <w:name w:val="Body text|1_"/>
    <w:link w:val="Bodytext10"/>
    <w:uiPriority w:val="99"/>
    <w:unhideWhenUsed/>
    <w:qFormat/>
    <w:rsid w:val="00D2162F"/>
    <w:rPr>
      <w:rFonts w:ascii="宋体" w:hAnsi="宋体" w:cs="宋体"/>
      <w:sz w:val="22"/>
      <w:lang w:val="zh-TW" w:eastAsia="zh-TW" w:bidi="zh-TW"/>
    </w:rPr>
  </w:style>
  <w:style w:type="character" w:customStyle="1" w:styleId="5-27Char">
    <w:name w:val="标题5-27 Char"/>
    <w:link w:val="5-27"/>
    <w:qFormat/>
    <w:locked/>
    <w:rsid w:val="00D2162F"/>
    <w:rPr>
      <w:rFonts w:ascii="宋体" w:hAnsi="宋体"/>
      <w:b/>
      <w:sz w:val="28"/>
      <w:szCs w:val="24"/>
    </w:rPr>
  </w:style>
  <w:style w:type="character" w:customStyle="1" w:styleId="Char10">
    <w:name w:val="标题 Char1"/>
    <w:link w:val="af"/>
    <w:uiPriority w:val="10"/>
    <w:qFormat/>
    <w:rsid w:val="00D2162F"/>
    <w:rPr>
      <w:b/>
      <w:sz w:val="32"/>
    </w:rPr>
  </w:style>
  <w:style w:type="character" w:customStyle="1" w:styleId="2Char10">
    <w:name w:val="正文首行缩进 2 Char1"/>
    <w:uiPriority w:val="99"/>
    <w:unhideWhenUsed/>
    <w:qFormat/>
    <w:locked/>
    <w:rsid w:val="00D2162F"/>
    <w:rPr>
      <w:rFonts w:ascii="Times New Roman" w:hint="default"/>
      <w:sz w:val="21"/>
    </w:rPr>
  </w:style>
  <w:style w:type="character" w:customStyle="1" w:styleId="Char3">
    <w:name w:val="图片格式 Char"/>
    <w:link w:val="af0"/>
    <w:qFormat/>
    <w:rsid w:val="00D2162F"/>
    <w:rPr>
      <w:rFonts w:ascii="宋体" w:hAnsi="宋体"/>
      <w:sz w:val="24"/>
      <w:szCs w:val="24"/>
      <w:lang w:val="zh-CN" w:eastAsia="en-US" w:bidi="en-US"/>
    </w:rPr>
  </w:style>
  <w:style w:type="character" w:customStyle="1" w:styleId="5-7Char">
    <w:name w:val="标题5-7 Char"/>
    <w:link w:val="5-7"/>
    <w:qFormat/>
    <w:locked/>
    <w:rsid w:val="00D2162F"/>
    <w:rPr>
      <w:rFonts w:ascii="Times New Roman" w:eastAsia="仿宋" w:hAnsi="Times New Roman"/>
      <w:b/>
      <w:bCs/>
      <w:sz w:val="28"/>
      <w:szCs w:val="32"/>
    </w:rPr>
  </w:style>
  <w:style w:type="character" w:customStyle="1" w:styleId="Char11">
    <w:name w:val="明显引用 Char1"/>
    <w:uiPriority w:val="99"/>
    <w:qFormat/>
    <w:rsid w:val="00D2162F"/>
    <w:rPr>
      <w:i/>
      <w:iCs/>
      <w:color w:val="5B9BD5"/>
      <w:kern w:val="2"/>
      <w:sz w:val="21"/>
      <w:szCs w:val="24"/>
    </w:rPr>
  </w:style>
  <w:style w:type="character" w:customStyle="1" w:styleId="3Char0">
    <w:name w:val="样式3 Char"/>
    <w:link w:val="30"/>
    <w:qFormat/>
    <w:rsid w:val="00D2162F"/>
    <w:rPr>
      <w:rFonts w:ascii="方正小标宋简体" w:eastAsia="方正小标宋简体" w:hAnsi="华文中宋"/>
      <w:bCs/>
      <w:kern w:val="44"/>
      <w:sz w:val="44"/>
      <w:szCs w:val="44"/>
    </w:rPr>
  </w:style>
  <w:style w:type="character" w:customStyle="1" w:styleId="4-3Char">
    <w:name w:val="标题4-3 Char"/>
    <w:link w:val="4-3"/>
    <w:uiPriority w:val="99"/>
    <w:semiHidden/>
    <w:qFormat/>
    <w:locked/>
    <w:rsid w:val="00D2162F"/>
    <w:rPr>
      <w:rFonts w:ascii="微软雅黑" w:eastAsia="微软雅黑" w:hAnsi="微软雅黑"/>
      <w:b/>
      <w:bCs/>
      <w:sz w:val="28"/>
      <w:szCs w:val="32"/>
    </w:rPr>
  </w:style>
  <w:style w:type="character" w:customStyle="1" w:styleId="Char5">
    <w:name w:val="一 Char"/>
    <w:link w:val="af1"/>
    <w:qFormat/>
    <w:rsid w:val="00D2162F"/>
    <w:rPr>
      <w:rFonts w:ascii="黑体" w:eastAsia="黑体" w:hAnsi="黑体"/>
      <w:sz w:val="36"/>
      <w:szCs w:val="36"/>
    </w:rPr>
  </w:style>
  <w:style w:type="character" w:customStyle="1" w:styleId="11">
    <w:name w:val="明显参考1"/>
    <w:uiPriority w:val="32"/>
    <w:qFormat/>
    <w:rsid w:val="00D2162F"/>
    <w:rPr>
      <w:b/>
      <w:bCs/>
      <w:smallCaps/>
      <w:color w:val="C0504D"/>
      <w:spacing w:val="5"/>
      <w:u w:val="single"/>
    </w:rPr>
  </w:style>
  <w:style w:type="character" w:customStyle="1" w:styleId="Char6">
    <w:name w:val="注释 Char"/>
    <w:link w:val="af2"/>
    <w:qFormat/>
    <w:rsid w:val="00D2162F"/>
    <w:rPr>
      <w:rFonts w:ascii="宋体" w:hAnsi="宋体"/>
      <w:szCs w:val="21"/>
    </w:rPr>
  </w:style>
  <w:style w:type="character" w:customStyle="1" w:styleId="font81">
    <w:name w:val="font81"/>
    <w:qFormat/>
    <w:rsid w:val="00D2162F"/>
    <w:rPr>
      <w:rFonts w:ascii="Segoe UI Symbol" w:eastAsia="Segoe UI Symbol" w:hAnsi="Segoe UI Symbol" w:cs="Segoe UI Symbol"/>
      <w:color w:val="000000"/>
      <w:sz w:val="22"/>
      <w:szCs w:val="22"/>
      <w:u w:val="none"/>
    </w:rPr>
  </w:style>
  <w:style w:type="character" w:customStyle="1" w:styleId="Char7">
    <w:name w:val="纯文本 Char"/>
    <w:link w:val="af3"/>
    <w:uiPriority w:val="99"/>
    <w:qFormat/>
    <w:rsid w:val="00D2162F"/>
    <w:rPr>
      <w:rFonts w:ascii="宋体" w:eastAsia="宋体" w:hAnsi="Courier New" w:cs="宋体"/>
    </w:rPr>
  </w:style>
  <w:style w:type="character" w:customStyle="1" w:styleId="5CharChar">
    <w:name w:val="标题5 Char Char"/>
    <w:link w:val="51"/>
    <w:qFormat/>
    <w:rsid w:val="00D2162F"/>
    <w:rPr>
      <w:rFonts w:ascii="Arial" w:hAnsi="Arial"/>
      <w:b/>
      <w:bCs/>
      <w:sz w:val="24"/>
      <w:szCs w:val="32"/>
    </w:rPr>
  </w:style>
  <w:style w:type="character" w:customStyle="1" w:styleId="5-18Char">
    <w:name w:val="标题5-18 Char"/>
    <w:link w:val="5-18"/>
    <w:qFormat/>
    <w:locked/>
    <w:rsid w:val="00D2162F"/>
    <w:rPr>
      <w:rFonts w:eastAsia="仿宋"/>
      <w:b/>
      <w:bCs/>
      <w:sz w:val="28"/>
      <w:szCs w:val="32"/>
    </w:rPr>
  </w:style>
  <w:style w:type="character" w:customStyle="1" w:styleId="5-8Char">
    <w:name w:val="标题5-8 Char"/>
    <w:link w:val="5-8"/>
    <w:qFormat/>
    <w:locked/>
    <w:rsid w:val="00D2162F"/>
    <w:rPr>
      <w:rFonts w:eastAsia="仿宋"/>
      <w:b/>
      <w:bCs/>
      <w:sz w:val="28"/>
      <w:szCs w:val="32"/>
    </w:rPr>
  </w:style>
  <w:style w:type="character" w:customStyle="1" w:styleId="Char12">
    <w:name w:val="题注(图注) Char1"/>
    <w:qFormat/>
    <w:rsid w:val="00D2162F"/>
    <w:rPr>
      <w:rFonts w:ascii="Cambria" w:eastAsia="黑体" w:hAnsi="Cambria"/>
      <w:kern w:val="2"/>
      <w:sz w:val="21"/>
      <w:lang w:val="zh-CN" w:eastAsia="zh-CN"/>
    </w:rPr>
  </w:style>
  <w:style w:type="character" w:customStyle="1" w:styleId="1Char1">
    <w:name w:val="顺序编号1 Char"/>
    <w:link w:val="12"/>
    <w:qFormat/>
    <w:locked/>
    <w:rsid w:val="00D2162F"/>
    <w:rPr>
      <w:szCs w:val="21"/>
    </w:rPr>
  </w:style>
  <w:style w:type="character" w:customStyle="1" w:styleId="Bodytext2">
    <w:name w:val="Body text|2_"/>
    <w:link w:val="Bodytext22"/>
    <w:qFormat/>
    <w:rsid w:val="00D2162F"/>
    <w:rPr>
      <w:rFonts w:ascii="PMingLiU" w:eastAsia="PMingLiU" w:hAnsi="PMingLiU" w:cs="PMingLiU"/>
      <w:sz w:val="18"/>
      <w:szCs w:val="18"/>
      <w:shd w:val="clear" w:color="auto" w:fill="FFFFFF"/>
    </w:rPr>
  </w:style>
  <w:style w:type="character" w:customStyle="1" w:styleId="Char23">
    <w:name w:val="文档结构图 Char2"/>
    <w:qFormat/>
    <w:rsid w:val="00D2162F"/>
    <w:rPr>
      <w:kern w:val="2"/>
      <w:sz w:val="21"/>
      <w:shd w:val="clear" w:color="auto" w:fill="000080"/>
    </w:rPr>
  </w:style>
  <w:style w:type="character" w:customStyle="1" w:styleId="Char8">
    <w:name w:val="编号，小四 Char"/>
    <w:link w:val="af4"/>
    <w:uiPriority w:val="99"/>
    <w:qFormat/>
    <w:rsid w:val="00D2162F"/>
    <w:rPr>
      <w:rFonts w:ascii="Arial" w:hAnsi="Arial"/>
      <w:sz w:val="24"/>
    </w:rPr>
  </w:style>
  <w:style w:type="character" w:customStyle="1" w:styleId="81">
    <w:name w:val="标题 8 字符1"/>
    <w:uiPriority w:val="9"/>
    <w:qFormat/>
    <w:rsid w:val="00D2162F"/>
    <w:rPr>
      <w:rFonts w:ascii="等线 Light" w:eastAsia="等线 Light" w:hAnsi="等线 Light"/>
      <w:kern w:val="2"/>
      <w:sz w:val="24"/>
      <w:szCs w:val="24"/>
    </w:rPr>
  </w:style>
  <w:style w:type="character" w:customStyle="1" w:styleId="CharAttribute0">
    <w:name w:val="CharAttribute0"/>
    <w:qFormat/>
    <w:rsid w:val="00D2162F"/>
    <w:rPr>
      <w:rFonts w:ascii="Times New Roman" w:eastAsia="宋体"/>
      <w:sz w:val="21"/>
    </w:rPr>
  </w:style>
  <w:style w:type="character" w:customStyle="1" w:styleId="af5">
    <w:name w:val="无"/>
    <w:qFormat/>
    <w:rsid w:val="00D2162F"/>
  </w:style>
  <w:style w:type="character" w:customStyle="1" w:styleId="2Char11">
    <w:name w:val="正文文本 2 Char1"/>
    <w:uiPriority w:val="99"/>
    <w:qFormat/>
    <w:rsid w:val="00D2162F"/>
    <w:rPr>
      <w:szCs w:val="24"/>
    </w:rPr>
  </w:style>
  <w:style w:type="character" w:customStyle="1" w:styleId="Char9">
    <w:name w:val="三级标题 Char"/>
    <w:qFormat/>
    <w:rsid w:val="00D2162F"/>
    <w:rPr>
      <w:rFonts w:ascii="黑体" w:eastAsia="黑体" w:hAnsi="黑体"/>
      <w:sz w:val="28"/>
      <w:szCs w:val="28"/>
      <w:lang w:bidi="en-US"/>
    </w:rPr>
  </w:style>
  <w:style w:type="character" w:customStyle="1" w:styleId="DefaultCharChar">
    <w:name w:val="Default Char Char"/>
    <w:link w:val="Default"/>
    <w:uiPriority w:val="99"/>
    <w:qFormat/>
    <w:rsid w:val="00D2162F"/>
    <w:rPr>
      <w:rFonts w:ascii="Symbol" w:hAnsi="Symbol" w:cs="Symbol"/>
      <w:color w:val="000000"/>
      <w:sz w:val="24"/>
      <w:szCs w:val="24"/>
    </w:rPr>
  </w:style>
  <w:style w:type="character" w:customStyle="1" w:styleId="11-Char">
    <w:name w:val="11-正文 Char"/>
    <w:link w:val="11-"/>
    <w:semiHidden/>
    <w:qFormat/>
    <w:locked/>
    <w:rsid w:val="00D2162F"/>
    <w:rPr>
      <w:rFonts w:ascii="宋体" w:hAnsi="宋体"/>
      <w:lang w:bidi="he-IL"/>
    </w:rPr>
  </w:style>
  <w:style w:type="character" w:customStyle="1" w:styleId="Chara">
    <w:name w:val="列出段落 Char"/>
    <w:link w:val="Style444"/>
    <w:uiPriority w:val="34"/>
    <w:qFormat/>
    <w:rsid w:val="00D2162F"/>
    <w:rPr>
      <w:rFonts w:ascii="Calibri" w:eastAsia="宋体" w:hAnsi="Calibri"/>
    </w:rPr>
  </w:style>
  <w:style w:type="character" w:customStyle="1" w:styleId="z-Char">
    <w:name w:val="z-窗体顶端 Char"/>
    <w:link w:val="z-1"/>
    <w:qFormat/>
    <w:rsid w:val="00D2162F"/>
    <w:rPr>
      <w:rFonts w:ascii="Arial" w:hAnsi="Arial" w:cs="Arial"/>
      <w:vanish/>
      <w:sz w:val="16"/>
      <w:szCs w:val="16"/>
    </w:rPr>
  </w:style>
  <w:style w:type="character" w:customStyle="1" w:styleId="6CharChar">
    <w:name w:val="标题6 Char Char"/>
    <w:qFormat/>
    <w:rsid w:val="00D2162F"/>
    <w:rPr>
      <w:rFonts w:ascii="宋体" w:eastAsia="宋体" w:hAnsi="宋体" w:hint="eastAsia"/>
      <w:kern w:val="2"/>
      <w:sz w:val="24"/>
      <w:szCs w:val="24"/>
      <w:lang w:val="en-US" w:eastAsia="zh-CN" w:bidi="ar-SA"/>
    </w:rPr>
  </w:style>
  <w:style w:type="character" w:customStyle="1" w:styleId="Charb">
    <w:name w:val="细小编号项 Char"/>
    <w:link w:val="af6"/>
    <w:uiPriority w:val="99"/>
    <w:qFormat/>
    <w:rsid w:val="00D2162F"/>
    <w:rPr>
      <w:rFonts w:ascii="宋体" w:hAnsi="宋体"/>
      <w:sz w:val="24"/>
      <w:szCs w:val="24"/>
      <w:lang w:val="zh-CN" w:eastAsia="en-US" w:bidi="en-US"/>
    </w:rPr>
  </w:style>
  <w:style w:type="character" w:customStyle="1" w:styleId="9Char1">
    <w:name w:val="标题 9 Char1"/>
    <w:qFormat/>
    <w:rsid w:val="00D2162F"/>
    <w:rPr>
      <w:rFonts w:ascii="Arial" w:eastAsia="黑体" w:hAnsi="Arial"/>
      <w:kern w:val="2"/>
      <w:sz w:val="21"/>
    </w:rPr>
  </w:style>
  <w:style w:type="character" w:customStyle="1" w:styleId="Charc">
    <w:name w:val="标题 Char"/>
    <w:uiPriority w:val="1"/>
    <w:qFormat/>
    <w:rsid w:val="00D2162F"/>
    <w:rPr>
      <w:b/>
      <w:kern w:val="2"/>
      <w:sz w:val="32"/>
    </w:rPr>
  </w:style>
  <w:style w:type="character" w:customStyle="1" w:styleId="htmltxt1">
    <w:name w:val="html_txt1"/>
    <w:qFormat/>
    <w:rsid w:val="00D2162F"/>
    <w:rPr>
      <w:color w:val="000000"/>
    </w:rPr>
  </w:style>
  <w:style w:type="character" w:customStyle="1" w:styleId="font11">
    <w:name w:val="font11"/>
    <w:qFormat/>
    <w:rsid w:val="00D2162F"/>
    <w:rPr>
      <w:rFonts w:ascii="宋体" w:eastAsia="宋体" w:hAnsi="宋体" w:cs="宋体" w:hint="eastAsia"/>
      <w:color w:val="000000"/>
      <w:sz w:val="20"/>
      <w:szCs w:val="20"/>
      <w:u w:val="none"/>
    </w:rPr>
  </w:style>
  <w:style w:type="character" w:customStyle="1" w:styleId="A6Char">
    <w:name w:val="A6 Char"/>
    <w:link w:val="A60"/>
    <w:qFormat/>
    <w:locked/>
    <w:rsid w:val="00D2162F"/>
    <w:rPr>
      <w:sz w:val="24"/>
      <w:szCs w:val="24"/>
    </w:rPr>
  </w:style>
  <w:style w:type="character" w:customStyle="1" w:styleId="Char13">
    <w:name w:val="批注主题 Char1"/>
    <w:qFormat/>
    <w:rsid w:val="00D2162F"/>
    <w:rPr>
      <w:rFonts w:ascii="Calibri" w:eastAsia="宋体" w:hAnsi="Calibri" w:cs="Times New Roman"/>
      <w:b/>
      <w:bCs/>
      <w:kern w:val="2"/>
      <w:sz w:val="21"/>
      <w:szCs w:val="24"/>
    </w:rPr>
  </w:style>
  <w:style w:type="character" w:customStyle="1" w:styleId="Chard">
    <w:name w:val="_正文段落 Char"/>
    <w:link w:val="af7"/>
    <w:semiHidden/>
    <w:qFormat/>
    <w:locked/>
    <w:rsid w:val="00D2162F"/>
    <w:rPr>
      <w:rFonts w:ascii="宋体" w:hAnsi="宋体"/>
      <w:sz w:val="24"/>
      <w:szCs w:val="24"/>
    </w:rPr>
  </w:style>
  <w:style w:type="character" w:customStyle="1" w:styleId="Chare">
    <w:name w:val="正文大标题 Char"/>
    <w:link w:val="af8"/>
    <w:qFormat/>
    <w:rsid w:val="00D2162F"/>
    <w:rPr>
      <w:rFonts w:ascii="宋体" w:hAnsi="宋体"/>
      <w:b/>
      <w:color w:val="000000"/>
      <w:sz w:val="28"/>
      <w:szCs w:val="21"/>
    </w:rPr>
  </w:style>
  <w:style w:type="character" w:customStyle="1" w:styleId="style23">
    <w:name w:val="style23"/>
    <w:qFormat/>
    <w:rsid w:val="00D2162F"/>
    <w:rPr>
      <w:rFonts w:ascii="Times New Roman" w:eastAsia="宋体" w:hAnsi="Times New Roman" w:cs="Times New Roman"/>
    </w:rPr>
  </w:style>
  <w:style w:type="character" w:customStyle="1" w:styleId="Charf">
    <w:name w:val="文本块 Char"/>
    <w:link w:val="af9"/>
    <w:qFormat/>
    <w:locked/>
    <w:rsid w:val="00D2162F"/>
    <w:rPr>
      <w:sz w:val="24"/>
    </w:rPr>
  </w:style>
  <w:style w:type="character" w:customStyle="1" w:styleId="cChar0">
    <w:name w:val="c彩页▲ Char"/>
    <w:link w:val="c0"/>
    <w:qFormat/>
    <w:rsid w:val="00D2162F"/>
    <w:rPr>
      <w:rFonts w:ascii="等线" w:eastAsia="等线" w:hAnsi="等线"/>
      <w:b/>
      <w:szCs w:val="24"/>
    </w:rPr>
  </w:style>
  <w:style w:type="character" w:customStyle="1" w:styleId="fright2">
    <w:name w:val="fright2"/>
    <w:qFormat/>
    <w:rsid w:val="00D2162F"/>
    <w:rPr>
      <w:rFonts w:ascii="Times New Roman" w:eastAsia="宋体" w:hAnsi="Times New Roman" w:cs="Times New Roman"/>
    </w:rPr>
  </w:style>
  <w:style w:type="character" w:customStyle="1" w:styleId="chanpin1">
    <w:name w:val="chanpin1"/>
    <w:qFormat/>
    <w:rsid w:val="00D2162F"/>
    <w:rPr>
      <w:rFonts w:ascii="ˎ̥" w:hAnsi="ˎ̥" w:hint="default"/>
      <w:color w:val="000000"/>
      <w:sz w:val="20"/>
      <w:szCs w:val="20"/>
      <w:u w:val="none"/>
    </w:rPr>
  </w:style>
  <w:style w:type="character" w:customStyle="1" w:styleId="1-2Char">
    <w:name w:val="中等深浅网格 1 - 强调文字颜色 2 Char"/>
    <w:link w:val="13"/>
    <w:qFormat/>
    <w:rsid w:val="00D2162F"/>
    <w:rPr>
      <w:szCs w:val="24"/>
      <w:lang w:val="zh-CN"/>
    </w:rPr>
  </w:style>
  <w:style w:type="character" w:customStyle="1" w:styleId="content-right8zs40">
    <w:name w:val="content-right_8zs40"/>
    <w:basedOn w:val="a1"/>
    <w:qFormat/>
    <w:rsid w:val="00D2162F"/>
  </w:style>
  <w:style w:type="character" w:customStyle="1" w:styleId="ca-3">
    <w:name w:val="ca-3"/>
    <w:basedOn w:val="a1"/>
    <w:qFormat/>
    <w:rsid w:val="00D2162F"/>
  </w:style>
  <w:style w:type="character" w:customStyle="1" w:styleId="css">
    <w:name w:val="css"/>
    <w:qFormat/>
    <w:rsid w:val="00D2162F"/>
  </w:style>
  <w:style w:type="character" w:customStyle="1" w:styleId="TableTextChar">
    <w:name w:val="Table Text Char"/>
    <w:link w:val="TableText"/>
    <w:qFormat/>
    <w:locked/>
    <w:rsid w:val="00D2162F"/>
    <w:rPr>
      <w:rFonts w:ascii="宋体" w:hAnsi="宋体" w:cs="宋体"/>
      <w:snapToGrid w:val="0"/>
      <w:color w:val="000000"/>
      <w:sz w:val="23"/>
      <w:szCs w:val="23"/>
      <w:lang w:eastAsia="en-US"/>
    </w:rPr>
  </w:style>
  <w:style w:type="character" w:customStyle="1" w:styleId="Char14">
    <w:name w:val="页脚 Char1"/>
    <w:uiPriority w:val="99"/>
    <w:qFormat/>
    <w:rsid w:val="00D2162F"/>
    <w:rPr>
      <w:rFonts w:ascii="宋体" w:eastAsia="宋体"/>
      <w:sz w:val="18"/>
      <w:lang w:val="en-US" w:eastAsia="zh-CN" w:bidi="ar-SA"/>
    </w:rPr>
  </w:style>
  <w:style w:type="character" w:customStyle="1" w:styleId="14">
    <w:name w:val="标题 1 字符"/>
    <w:qFormat/>
    <w:rsid w:val="00D2162F"/>
    <w:rPr>
      <w:rFonts w:ascii="黑体" w:eastAsia="黑体" w:hAnsi="Times New Roman" w:cs="Times New Roman"/>
      <w:kern w:val="44"/>
    </w:rPr>
  </w:style>
  <w:style w:type="character" w:customStyle="1" w:styleId="title4">
    <w:name w:val="title4"/>
    <w:qFormat/>
    <w:rsid w:val="00D2162F"/>
    <w:rPr>
      <w:b/>
      <w:bCs/>
      <w:color w:val="1D87B3"/>
      <w:sz w:val="15"/>
      <w:szCs w:val="15"/>
    </w:rPr>
  </w:style>
  <w:style w:type="character" w:customStyle="1" w:styleId="3Char10">
    <w:name w:val="正文文本缩进 3 Char1"/>
    <w:qFormat/>
    <w:rsid w:val="00D2162F"/>
    <w:rPr>
      <w:rFonts w:ascii="宋体"/>
      <w:sz w:val="24"/>
    </w:rPr>
  </w:style>
  <w:style w:type="character" w:customStyle="1" w:styleId="CharChar6">
    <w:name w:val="Char Char6"/>
    <w:qFormat/>
    <w:rsid w:val="00D2162F"/>
    <w:rPr>
      <w:rFonts w:eastAsia="宋体"/>
      <w:kern w:val="2"/>
      <w:sz w:val="21"/>
      <w:lang w:val="en-US" w:eastAsia="zh-CN" w:bidi="ar-SA"/>
    </w:rPr>
  </w:style>
  <w:style w:type="character" w:customStyle="1" w:styleId="A90">
    <w:name w:val="A9"/>
    <w:uiPriority w:val="99"/>
    <w:qFormat/>
    <w:rsid w:val="00D2162F"/>
    <w:rPr>
      <w:rFonts w:cs="......_."/>
      <w:color w:val="000000"/>
      <w:sz w:val="10"/>
      <w:szCs w:val="10"/>
    </w:rPr>
  </w:style>
  <w:style w:type="character" w:customStyle="1" w:styleId="5-2Char">
    <w:name w:val="标题5-2 Char"/>
    <w:link w:val="5-2"/>
    <w:qFormat/>
    <w:locked/>
    <w:rsid w:val="00D2162F"/>
    <w:rPr>
      <w:rFonts w:ascii="宋体" w:hAnsi="宋体"/>
      <w:b/>
      <w:sz w:val="28"/>
      <w:szCs w:val="24"/>
    </w:rPr>
  </w:style>
  <w:style w:type="character" w:customStyle="1" w:styleId="Charf0">
    <w:name w:val="缺省文本 Char"/>
    <w:link w:val="afa"/>
    <w:qFormat/>
    <w:locked/>
    <w:rsid w:val="00D2162F"/>
    <w:rPr>
      <w:sz w:val="24"/>
      <w:szCs w:val="24"/>
    </w:rPr>
  </w:style>
  <w:style w:type="character" w:customStyle="1" w:styleId="Char30">
    <w:name w:val="正文文本 Char3"/>
    <w:uiPriority w:val="99"/>
    <w:qFormat/>
    <w:rsid w:val="00D2162F"/>
    <w:rPr>
      <w:rFonts w:ascii="宋体" w:hAnsi="宋体"/>
      <w:kern w:val="2"/>
      <w:sz w:val="24"/>
      <w:szCs w:val="24"/>
    </w:rPr>
  </w:style>
  <w:style w:type="character" w:customStyle="1" w:styleId="Char24">
    <w:name w:val="批注主题 Char2"/>
    <w:qFormat/>
    <w:rsid w:val="00D2162F"/>
    <w:rPr>
      <w:b/>
      <w:bCs/>
      <w:kern w:val="2"/>
      <w:sz w:val="21"/>
      <w:szCs w:val="24"/>
    </w:rPr>
  </w:style>
  <w:style w:type="character" w:customStyle="1" w:styleId="apple-style-span">
    <w:name w:val="apple-style-span"/>
    <w:qFormat/>
    <w:rsid w:val="00D2162F"/>
    <w:rPr>
      <w:rFonts w:cs="Times New Roman"/>
    </w:rPr>
  </w:style>
  <w:style w:type="character" w:customStyle="1" w:styleId="info4">
    <w:name w:val="info4"/>
    <w:qFormat/>
    <w:rsid w:val="00D2162F"/>
  </w:style>
  <w:style w:type="character" w:customStyle="1" w:styleId="Charf1">
    <w:name w:val="投标文件 正文首行缩进 Char"/>
    <w:link w:val="afb"/>
    <w:qFormat/>
    <w:rsid w:val="00D2162F"/>
    <w:rPr>
      <w:szCs w:val="24"/>
    </w:rPr>
  </w:style>
  <w:style w:type="character" w:customStyle="1" w:styleId="5-32Char">
    <w:name w:val="标题5-32 Char"/>
    <w:link w:val="5-32"/>
    <w:qFormat/>
    <w:locked/>
    <w:rsid w:val="00D2162F"/>
    <w:rPr>
      <w:b/>
      <w:bCs/>
      <w:sz w:val="28"/>
      <w:szCs w:val="32"/>
    </w:rPr>
  </w:style>
  <w:style w:type="character" w:customStyle="1" w:styleId="src">
    <w:name w:val="src"/>
    <w:qFormat/>
    <w:rsid w:val="00D2162F"/>
    <w:rPr>
      <w:rFonts w:ascii="Calibri" w:eastAsia="宋体" w:hAnsi="Calibri" w:cs="Times New Roman"/>
      <w:kern w:val="2"/>
      <w:sz w:val="21"/>
      <w:szCs w:val="22"/>
      <w:lang w:val="en-US" w:eastAsia="zh-CN" w:bidi="ar-SA"/>
    </w:rPr>
  </w:style>
  <w:style w:type="character" w:customStyle="1" w:styleId="Char15">
    <w:name w:val="无间隔 Char1"/>
    <w:uiPriority w:val="1"/>
    <w:qFormat/>
    <w:rsid w:val="00D2162F"/>
    <w:rPr>
      <w:kern w:val="2"/>
      <w:sz w:val="21"/>
      <w:szCs w:val="24"/>
    </w:rPr>
  </w:style>
  <w:style w:type="character" w:customStyle="1" w:styleId="2Char20">
    <w:name w:val="正文首行缩进 2 Char2"/>
    <w:uiPriority w:val="99"/>
    <w:unhideWhenUsed/>
    <w:qFormat/>
    <w:locked/>
    <w:rsid w:val="00D2162F"/>
    <w:rPr>
      <w:rFonts w:ascii="Times New Roman" w:hint="default"/>
      <w:sz w:val="21"/>
    </w:rPr>
  </w:style>
  <w:style w:type="character" w:customStyle="1" w:styleId="5-9Char">
    <w:name w:val="标题5-9 Char"/>
    <w:link w:val="5-9"/>
    <w:qFormat/>
    <w:locked/>
    <w:rsid w:val="00D2162F"/>
    <w:rPr>
      <w:b/>
      <w:bCs/>
      <w:sz w:val="28"/>
      <w:szCs w:val="32"/>
    </w:rPr>
  </w:style>
  <w:style w:type="character" w:customStyle="1" w:styleId="font131">
    <w:name w:val="font131"/>
    <w:qFormat/>
    <w:rsid w:val="00D2162F"/>
    <w:rPr>
      <w:rFonts w:ascii="宋体" w:eastAsia="宋体" w:hAnsi="宋体" w:cs="宋体" w:hint="eastAsia"/>
      <w:color w:val="000000"/>
      <w:sz w:val="22"/>
      <w:szCs w:val="22"/>
      <w:u w:val="none"/>
    </w:rPr>
  </w:style>
  <w:style w:type="character" w:customStyle="1" w:styleId="8Char1">
    <w:name w:val="标题 8 Char1"/>
    <w:uiPriority w:val="9"/>
    <w:qFormat/>
    <w:rsid w:val="00D2162F"/>
    <w:rPr>
      <w:rFonts w:ascii="Arial" w:eastAsia="黑体" w:hAnsi="Arial"/>
      <w:kern w:val="2"/>
      <w:sz w:val="24"/>
    </w:rPr>
  </w:style>
  <w:style w:type="character" w:customStyle="1" w:styleId="4-5Char">
    <w:name w:val="标题4-5 Char"/>
    <w:link w:val="4-5"/>
    <w:uiPriority w:val="99"/>
    <w:semiHidden/>
    <w:qFormat/>
    <w:locked/>
    <w:rsid w:val="00D2162F"/>
    <w:rPr>
      <w:rFonts w:ascii="微软雅黑" w:eastAsia="微软雅黑" w:hAnsi="微软雅黑"/>
      <w:b/>
      <w:bCs/>
      <w:sz w:val="28"/>
      <w:szCs w:val="32"/>
    </w:rPr>
  </w:style>
  <w:style w:type="character" w:customStyle="1" w:styleId="2CharChar">
    <w:name w:val="标题 2 Char Char"/>
    <w:qFormat/>
    <w:rsid w:val="00D2162F"/>
    <w:rPr>
      <w:rFonts w:ascii="Arial" w:eastAsia="黑体" w:hAnsi="Arial"/>
      <w:b/>
      <w:bCs/>
      <w:kern w:val="2"/>
      <w:sz w:val="32"/>
      <w:szCs w:val="32"/>
      <w:lang w:val="en-US" w:eastAsia="zh-CN" w:bidi="ar-SA"/>
    </w:rPr>
  </w:style>
  <w:style w:type="character" w:customStyle="1" w:styleId="Charf2">
    <w:name w:val="批注文字 Char"/>
    <w:uiPriority w:val="99"/>
    <w:qFormat/>
    <w:rsid w:val="00D2162F"/>
    <w:rPr>
      <w:kern w:val="2"/>
      <w:sz w:val="21"/>
      <w:szCs w:val="24"/>
    </w:rPr>
  </w:style>
  <w:style w:type="character" w:customStyle="1" w:styleId="15">
    <w:name w:val="15"/>
    <w:qFormat/>
    <w:rsid w:val="00D2162F"/>
    <w:rPr>
      <w:rFonts w:ascii="宋体" w:eastAsia="宋体" w:hAnsi="宋体" w:hint="eastAsia"/>
      <w:color w:val="000000"/>
      <w:sz w:val="20"/>
      <w:szCs w:val="20"/>
    </w:rPr>
  </w:style>
  <w:style w:type="character" w:customStyle="1" w:styleId="4-8Char">
    <w:name w:val="标题4-8 Char"/>
    <w:link w:val="4-8"/>
    <w:qFormat/>
    <w:locked/>
    <w:rsid w:val="00D2162F"/>
    <w:rPr>
      <w:rFonts w:ascii="微软雅黑" w:eastAsia="微软雅黑" w:hAnsi="微软雅黑"/>
      <w:b/>
      <w:bCs/>
      <w:sz w:val="28"/>
      <w:szCs w:val="32"/>
    </w:rPr>
  </w:style>
  <w:style w:type="character" w:customStyle="1" w:styleId="16">
    <w:name w:val="明显强调1"/>
    <w:uiPriority w:val="21"/>
    <w:qFormat/>
    <w:rsid w:val="00D2162F"/>
    <w:rPr>
      <w:b/>
      <w:bCs/>
      <w:i/>
      <w:iCs/>
      <w:color w:val="4F81BD"/>
    </w:rPr>
  </w:style>
  <w:style w:type="character" w:customStyle="1" w:styleId="4Char0">
    <w:name w:val="样式4 Char"/>
    <w:link w:val="40"/>
    <w:qFormat/>
    <w:locked/>
    <w:rsid w:val="00D2162F"/>
    <w:rPr>
      <w:rFonts w:ascii="宋体" w:hAnsi="宋体"/>
      <w:b/>
      <w:sz w:val="24"/>
      <w:szCs w:val="24"/>
    </w:rPr>
  </w:style>
  <w:style w:type="character" w:customStyle="1" w:styleId="6Char1">
    <w:name w:val="标题 6 Char1"/>
    <w:uiPriority w:val="9"/>
    <w:qFormat/>
    <w:rsid w:val="00D2162F"/>
    <w:rPr>
      <w:rFonts w:ascii="Arial" w:eastAsia="黑体" w:hAnsi="Arial"/>
      <w:b/>
      <w:kern w:val="2"/>
      <w:sz w:val="24"/>
    </w:rPr>
  </w:style>
  <w:style w:type="character" w:customStyle="1" w:styleId="style41">
    <w:name w:val="style41"/>
    <w:qFormat/>
    <w:rsid w:val="00D2162F"/>
    <w:rPr>
      <w:b/>
      <w:bCs/>
      <w:sz w:val="21"/>
      <w:szCs w:val="21"/>
    </w:rPr>
  </w:style>
  <w:style w:type="character" w:customStyle="1" w:styleId="3Char2">
    <w:name w:val="标题3 Char"/>
    <w:link w:val="31"/>
    <w:qFormat/>
    <w:rsid w:val="00D2162F"/>
    <w:rPr>
      <w:sz w:val="28"/>
      <w:szCs w:val="28"/>
      <w:lang w:val="zh-CN"/>
    </w:rPr>
  </w:style>
  <w:style w:type="character" w:customStyle="1" w:styleId="1Char2">
    <w:name w:val="宇视1 Char"/>
    <w:link w:val="17"/>
    <w:uiPriority w:val="99"/>
    <w:qFormat/>
    <w:locked/>
    <w:rsid w:val="00D2162F"/>
    <w:rPr>
      <w:rFonts w:ascii="Arial" w:eastAsia="微软雅黑" w:hAnsi="Arial" w:cs="微软雅黑"/>
      <w:b/>
      <w:bCs/>
      <w:kern w:val="44"/>
      <w:sz w:val="32"/>
      <w:szCs w:val="24"/>
    </w:rPr>
  </w:style>
  <w:style w:type="character" w:customStyle="1" w:styleId="Charf3">
    <w:name w:val="宏文本 Char"/>
    <w:link w:val="afc"/>
    <w:uiPriority w:val="99"/>
    <w:qFormat/>
    <w:rsid w:val="00D2162F"/>
    <w:rPr>
      <w:rFonts w:ascii="Courier New" w:hAnsi="Courier New"/>
      <w:sz w:val="24"/>
      <w:szCs w:val="24"/>
    </w:rPr>
  </w:style>
  <w:style w:type="character" w:customStyle="1" w:styleId="Char16">
    <w:name w:val="文档结构图 Char1"/>
    <w:qFormat/>
    <w:rsid w:val="00D2162F"/>
    <w:rPr>
      <w:sz w:val="24"/>
      <w:szCs w:val="24"/>
      <w:shd w:val="clear" w:color="auto" w:fill="000080"/>
    </w:rPr>
  </w:style>
  <w:style w:type="character" w:customStyle="1" w:styleId="NormalCharacter">
    <w:name w:val="NormalCharacter"/>
    <w:qFormat/>
    <w:rsid w:val="00D2162F"/>
  </w:style>
  <w:style w:type="character" w:customStyle="1" w:styleId="2Char5">
    <w:name w:val="样式 正文缩进 + 首行缩进:  2 字符 Char"/>
    <w:link w:val="23"/>
    <w:qFormat/>
    <w:locked/>
    <w:rsid w:val="00D2162F"/>
    <w:rPr>
      <w:rFonts w:ascii="宋体" w:hAnsi="宋体"/>
      <w:bCs/>
      <w:sz w:val="24"/>
    </w:rPr>
  </w:style>
  <w:style w:type="character" w:customStyle="1" w:styleId="zi21">
    <w:name w:val="zi21"/>
    <w:qFormat/>
    <w:rsid w:val="00D2162F"/>
    <w:rPr>
      <w:rFonts w:ascii="Ђˎ̥" w:hAnsi="Ђˎ̥" w:hint="default"/>
      <w:b/>
      <w:bCs/>
      <w:color w:val="0099DD"/>
      <w:sz w:val="18"/>
      <w:szCs w:val="18"/>
      <w:u w:val="none"/>
    </w:rPr>
  </w:style>
  <w:style w:type="character" w:customStyle="1" w:styleId="5-26Char">
    <w:name w:val="标题5-26 Char"/>
    <w:link w:val="5-26"/>
    <w:qFormat/>
    <w:locked/>
    <w:rsid w:val="00D2162F"/>
    <w:rPr>
      <w:b/>
      <w:bCs/>
      <w:sz w:val="28"/>
      <w:szCs w:val="32"/>
    </w:rPr>
  </w:style>
  <w:style w:type="character" w:customStyle="1" w:styleId="CharChar">
    <w:name w:val="正文缩进 Char Char"/>
    <w:link w:val="18"/>
    <w:qFormat/>
    <w:rsid w:val="00D2162F"/>
    <w:rPr>
      <w:rFonts w:ascii="宋体" w:eastAsia="宋体"/>
      <w:snapToGrid w:val="0"/>
      <w:color w:val="000000"/>
      <w:kern w:val="28"/>
      <w:sz w:val="28"/>
    </w:rPr>
  </w:style>
  <w:style w:type="character" w:customStyle="1" w:styleId="CharChar3">
    <w:name w:val="Char Char3"/>
    <w:qFormat/>
    <w:locked/>
    <w:rsid w:val="00D2162F"/>
    <w:rPr>
      <w:rFonts w:ascii="宋体" w:eastAsia="宋体" w:hAnsi="宋体"/>
      <w:sz w:val="18"/>
      <w:szCs w:val="18"/>
      <w:lang w:val="en-US" w:eastAsia="zh-CN" w:bidi="ar-SA"/>
    </w:rPr>
  </w:style>
  <w:style w:type="character" w:customStyle="1" w:styleId="Char25">
    <w:name w:val="引用 Char2"/>
    <w:link w:val="afd"/>
    <w:uiPriority w:val="29"/>
    <w:qFormat/>
    <w:rsid w:val="00D2162F"/>
    <w:rPr>
      <w:i/>
      <w:iCs/>
      <w:color w:val="000000"/>
    </w:rPr>
  </w:style>
  <w:style w:type="character" w:customStyle="1" w:styleId="defChar">
    <w:name w:val="def正文 Char"/>
    <w:link w:val="def"/>
    <w:qFormat/>
    <w:rsid w:val="00D2162F"/>
    <w:rPr>
      <w:rFonts w:ascii="黑体" w:eastAsia="黑体" w:hAnsi="黑体"/>
      <w:szCs w:val="24"/>
    </w:rPr>
  </w:style>
  <w:style w:type="character" w:customStyle="1" w:styleId="4-7Char">
    <w:name w:val="标题4-7 Char"/>
    <w:link w:val="4-7"/>
    <w:qFormat/>
    <w:locked/>
    <w:rsid w:val="00D2162F"/>
    <w:rPr>
      <w:rFonts w:ascii="微软雅黑" w:eastAsia="微软雅黑" w:hAnsi="微软雅黑"/>
      <w:b/>
      <w:bCs/>
      <w:sz w:val="28"/>
      <w:szCs w:val="32"/>
    </w:rPr>
  </w:style>
  <w:style w:type="character" w:customStyle="1" w:styleId="Char17">
    <w:name w:val="列出段落 Char1"/>
    <w:link w:val="afe"/>
    <w:uiPriority w:val="34"/>
    <w:qFormat/>
    <w:rsid w:val="00D2162F"/>
    <w:rPr>
      <w:rFonts w:ascii="Calibri" w:eastAsia="宋体" w:hAnsi="Calibri"/>
    </w:rPr>
  </w:style>
  <w:style w:type="character" w:customStyle="1" w:styleId="5-25Char">
    <w:name w:val="标题5-25 Char"/>
    <w:link w:val="5-25"/>
    <w:qFormat/>
    <w:locked/>
    <w:rsid w:val="00D2162F"/>
    <w:rPr>
      <w:rFonts w:eastAsia="仿宋"/>
      <w:b/>
      <w:bCs/>
      <w:sz w:val="28"/>
      <w:szCs w:val="32"/>
    </w:rPr>
  </w:style>
  <w:style w:type="character" w:customStyle="1" w:styleId="aff">
    <w:name w:val="批注文字 字符"/>
    <w:uiPriority w:val="99"/>
    <w:qFormat/>
    <w:rsid w:val="00D2162F"/>
    <w:rPr>
      <w:rFonts w:ascii="Times New Roman" w:eastAsia="宋体" w:hAnsi="Times New Roman" w:cs="Times New Roman"/>
      <w:sz w:val="24"/>
      <w:lang w:val="en-US" w:eastAsia="zh-CN" w:bidi="ar-SA"/>
    </w:rPr>
  </w:style>
  <w:style w:type="character" w:customStyle="1" w:styleId="HTMLChar2">
    <w:name w:val="HTML 预设格式 Char2"/>
    <w:uiPriority w:val="99"/>
    <w:qFormat/>
    <w:rsid w:val="00D2162F"/>
    <w:rPr>
      <w:rFonts w:ascii="宋体" w:hAnsi="宋体" w:cs="宋体"/>
      <w:sz w:val="24"/>
      <w:szCs w:val="24"/>
    </w:rPr>
  </w:style>
  <w:style w:type="character" w:customStyle="1" w:styleId="MMTopic2Char">
    <w:name w:val="MM Topic 2 Char"/>
    <w:link w:val="MMTopic2"/>
    <w:uiPriority w:val="99"/>
    <w:semiHidden/>
    <w:qFormat/>
    <w:locked/>
    <w:rsid w:val="00D2162F"/>
    <w:rPr>
      <w:rFonts w:ascii="Cambria" w:eastAsia="微软雅黑" w:hAnsi="Cambria" w:cs="微软雅黑"/>
      <w:b/>
      <w:bCs/>
      <w:sz w:val="32"/>
      <w:szCs w:val="32"/>
    </w:rPr>
  </w:style>
  <w:style w:type="character" w:customStyle="1" w:styleId="HTML2">
    <w:name w:val="HTML 预设格式 字符2"/>
    <w:uiPriority w:val="99"/>
    <w:qFormat/>
    <w:rsid w:val="00D2162F"/>
    <w:rPr>
      <w:rFonts w:ascii="宋体" w:hAnsi="宋体" w:cs="宋体"/>
      <w:sz w:val="24"/>
      <w:szCs w:val="24"/>
    </w:rPr>
  </w:style>
  <w:style w:type="character" w:customStyle="1" w:styleId="Char18">
    <w:name w:val="正文缩进 Char1"/>
    <w:link w:val="a0"/>
    <w:uiPriority w:val="99"/>
    <w:qFormat/>
    <w:rsid w:val="00D2162F"/>
    <w:rPr>
      <w:rFonts w:ascii="宋体" w:eastAsia="宋体"/>
      <w:sz w:val="24"/>
      <w:szCs w:val="24"/>
    </w:rPr>
  </w:style>
  <w:style w:type="character" w:customStyle="1" w:styleId="5-29Char">
    <w:name w:val="标题5-29 Char"/>
    <w:link w:val="5-29"/>
    <w:qFormat/>
    <w:locked/>
    <w:rsid w:val="00D2162F"/>
    <w:rPr>
      <w:rFonts w:eastAsia="仿宋"/>
      <w:b/>
      <w:bCs/>
      <w:sz w:val="28"/>
      <w:szCs w:val="32"/>
    </w:rPr>
  </w:style>
  <w:style w:type="character" w:customStyle="1" w:styleId="2Char6">
    <w:name w:val="正文（首行缩进2字符） Char"/>
    <w:link w:val="24"/>
    <w:qFormat/>
    <w:rsid w:val="00D2162F"/>
    <w:rPr>
      <w:sz w:val="24"/>
      <w:szCs w:val="24"/>
    </w:rPr>
  </w:style>
  <w:style w:type="character" w:customStyle="1" w:styleId="5Char1">
    <w:name w:val="标题5 Char"/>
    <w:qFormat/>
    <w:locked/>
    <w:rsid w:val="00D2162F"/>
    <w:rPr>
      <w:b/>
      <w:bCs/>
      <w:kern w:val="2"/>
      <w:sz w:val="24"/>
      <w:szCs w:val="32"/>
    </w:rPr>
  </w:style>
  <w:style w:type="character" w:customStyle="1" w:styleId="CharChar0">
    <w:name w:val="*正文 Char Char"/>
    <w:qFormat/>
    <w:rsid w:val="00D2162F"/>
    <w:rPr>
      <w:rFonts w:ascii="仿宋_GB2312" w:eastAsia="仿宋_GB2312" w:hAnsi="Times New Roman" w:cs="Times New Roman"/>
      <w:kern w:val="2"/>
      <w:sz w:val="24"/>
      <w:szCs w:val="28"/>
    </w:rPr>
  </w:style>
  <w:style w:type="character" w:customStyle="1" w:styleId="Charf4">
    <w:name w:val="正文文本 Char"/>
    <w:uiPriority w:val="99"/>
    <w:qFormat/>
    <w:rsid w:val="00D2162F"/>
    <w:rPr>
      <w:rFonts w:ascii="宋体" w:hAnsi="宋体"/>
      <w:kern w:val="2"/>
      <w:sz w:val="24"/>
      <w:szCs w:val="24"/>
    </w:rPr>
  </w:style>
  <w:style w:type="character" w:customStyle="1" w:styleId="3Char1">
    <w:name w:val="标题 3 Char1"/>
    <w:link w:val="3"/>
    <w:qFormat/>
    <w:rsid w:val="00D2162F"/>
    <w:rPr>
      <w:rFonts w:ascii="仿宋" w:eastAsia="仿宋" w:hAnsi="仿宋" w:cs="Times New Roman"/>
      <w:b/>
      <w:kern w:val="0"/>
      <w:sz w:val="24"/>
      <w:szCs w:val="24"/>
    </w:rPr>
  </w:style>
  <w:style w:type="character" w:customStyle="1" w:styleId="aChar">
    <w:name w:val="a正文小四 Char"/>
    <w:link w:val="aff0"/>
    <w:qFormat/>
    <w:rsid w:val="00D2162F"/>
    <w:rPr>
      <w:rFonts w:ascii="宋体" w:hAnsi="宋体"/>
      <w:color w:val="000000"/>
      <w:sz w:val="24"/>
      <w:szCs w:val="24"/>
    </w:rPr>
  </w:style>
  <w:style w:type="character" w:customStyle="1" w:styleId="aff1">
    <w:name w:val="页脚 字符"/>
    <w:uiPriority w:val="99"/>
    <w:qFormat/>
    <w:rsid w:val="00D2162F"/>
    <w:rPr>
      <w:rFonts w:ascii="Times New Roman" w:eastAsia="宋体" w:hAnsi="Times New Roman" w:cs="Times New Roman"/>
      <w:sz w:val="18"/>
      <w:szCs w:val="18"/>
    </w:rPr>
  </w:style>
  <w:style w:type="character" w:customStyle="1" w:styleId="Char26">
    <w:name w:val="纯文本 Char2"/>
    <w:qFormat/>
    <w:rsid w:val="00D2162F"/>
    <w:rPr>
      <w:rFonts w:ascii="宋体" w:eastAsia="宋体" w:hAnsi="Courier New"/>
      <w:kern w:val="2"/>
      <w:sz w:val="21"/>
      <w:lang w:val="en-US" w:eastAsia="zh-CN" w:bidi="ar-SA"/>
    </w:rPr>
  </w:style>
  <w:style w:type="character" w:customStyle="1" w:styleId="chanpin">
    <w:name w:val="chanpin拷贝"/>
    <w:qFormat/>
    <w:rsid w:val="00D2162F"/>
  </w:style>
  <w:style w:type="character" w:customStyle="1" w:styleId="5-28Char">
    <w:name w:val="标题5-28 Char"/>
    <w:link w:val="5-28"/>
    <w:qFormat/>
    <w:locked/>
    <w:rsid w:val="00D2162F"/>
    <w:rPr>
      <w:rFonts w:eastAsia="仿宋"/>
      <w:b/>
      <w:bCs/>
      <w:sz w:val="28"/>
      <w:szCs w:val="32"/>
    </w:rPr>
  </w:style>
  <w:style w:type="character" w:customStyle="1" w:styleId="ca-6">
    <w:name w:val="ca-6"/>
    <w:qFormat/>
    <w:rsid w:val="00D2162F"/>
  </w:style>
  <w:style w:type="character" w:customStyle="1" w:styleId="ksfindclass">
    <w:name w:val="ksfind_class"/>
    <w:qFormat/>
    <w:rsid w:val="00D2162F"/>
  </w:style>
  <w:style w:type="character" w:customStyle="1" w:styleId="-Char">
    <w:name w:val="江西-正文 Char"/>
    <w:link w:val="-0"/>
    <w:qFormat/>
    <w:locked/>
    <w:rsid w:val="00D2162F"/>
    <w:rPr>
      <w:rFonts w:eastAsia="华文中宋"/>
      <w:sz w:val="24"/>
    </w:rPr>
  </w:style>
  <w:style w:type="character" w:customStyle="1" w:styleId="19">
    <w:name w:val="副标题 字符1"/>
    <w:uiPriority w:val="11"/>
    <w:qFormat/>
    <w:rsid w:val="00D2162F"/>
    <w:rPr>
      <w:b/>
      <w:bCs/>
      <w:kern w:val="28"/>
      <w:sz w:val="32"/>
      <w:szCs w:val="32"/>
    </w:rPr>
  </w:style>
  <w:style w:type="character" w:customStyle="1" w:styleId="3CharChar">
    <w:name w:val="标题 3 Char Char"/>
    <w:qFormat/>
    <w:rsid w:val="00D2162F"/>
    <w:rPr>
      <w:rFonts w:eastAsia="宋体"/>
      <w:b/>
      <w:bCs/>
      <w:kern w:val="2"/>
      <w:sz w:val="32"/>
      <w:szCs w:val="32"/>
      <w:lang w:val="en-US" w:eastAsia="zh-CN" w:bidi="ar-SA"/>
    </w:rPr>
  </w:style>
  <w:style w:type="character" w:customStyle="1" w:styleId="Charf5">
    <w:name w:val="无间隔 Char"/>
    <w:link w:val="aff2"/>
    <w:uiPriority w:val="1"/>
    <w:qFormat/>
    <w:locked/>
    <w:rsid w:val="00D2162F"/>
    <w:rPr>
      <w:szCs w:val="24"/>
    </w:rPr>
  </w:style>
  <w:style w:type="character" w:customStyle="1" w:styleId="Charf6">
    <w:name w:val="二级标题 Char"/>
    <w:link w:val="aff3"/>
    <w:qFormat/>
    <w:rsid w:val="00D2162F"/>
    <w:rPr>
      <w:rFonts w:ascii="黑体" w:eastAsia="黑体" w:hAnsi="黑体"/>
      <w:sz w:val="30"/>
      <w:szCs w:val="30"/>
    </w:rPr>
  </w:style>
  <w:style w:type="character" w:customStyle="1" w:styleId="Anrede1IhrZeichen">
    <w:name w:val="Anrede1IhrZeichen"/>
    <w:qFormat/>
    <w:rsid w:val="00D2162F"/>
    <w:rPr>
      <w:rFonts w:ascii="Arial" w:hAnsi="Arial"/>
      <w:sz w:val="20"/>
    </w:rPr>
  </w:style>
  <w:style w:type="character" w:customStyle="1" w:styleId="HTMLChar">
    <w:name w:val="HTML 预设格式 Char"/>
    <w:link w:val="HTML0"/>
    <w:uiPriority w:val="99"/>
    <w:qFormat/>
    <w:rsid w:val="00D2162F"/>
    <w:rPr>
      <w:rFonts w:ascii="宋体" w:hAnsi="宋体" w:cs="宋体"/>
      <w:sz w:val="24"/>
      <w:szCs w:val="24"/>
    </w:rPr>
  </w:style>
  <w:style w:type="character" w:customStyle="1" w:styleId="1a">
    <w:name w:val="正文文本 字符1"/>
    <w:uiPriority w:val="99"/>
    <w:semiHidden/>
    <w:qFormat/>
    <w:rsid w:val="00D2162F"/>
    <w:rPr>
      <w:rFonts w:ascii="Calibri" w:eastAsia="宋体" w:hAnsi="Calibri" w:cs="Times New Roman"/>
      <w:szCs w:val="21"/>
    </w:rPr>
  </w:style>
  <w:style w:type="character" w:customStyle="1" w:styleId="Char19">
    <w:name w:val="正文文本 Char1"/>
    <w:qFormat/>
    <w:rsid w:val="00D2162F"/>
    <w:rPr>
      <w:szCs w:val="24"/>
    </w:rPr>
  </w:style>
  <w:style w:type="character" w:customStyle="1" w:styleId="310">
    <w:name w:val="标题 3 字符1"/>
    <w:uiPriority w:val="9"/>
    <w:qFormat/>
    <w:rsid w:val="00D2162F"/>
    <w:rPr>
      <w:b/>
      <w:bCs/>
      <w:kern w:val="2"/>
      <w:sz w:val="32"/>
      <w:szCs w:val="32"/>
    </w:rPr>
  </w:style>
  <w:style w:type="character" w:customStyle="1" w:styleId="Charf7">
    <w:name w:val="四级标题 Char"/>
    <w:link w:val="aff4"/>
    <w:qFormat/>
    <w:locked/>
    <w:rsid w:val="00D2162F"/>
    <w:rPr>
      <w:rFonts w:ascii="Arial" w:eastAsia="微软雅黑" w:hAnsi="Arial" w:cs="微软雅黑"/>
      <w:b/>
      <w:bCs/>
      <w:sz w:val="28"/>
      <w:szCs w:val="32"/>
    </w:rPr>
  </w:style>
  <w:style w:type="character" w:customStyle="1" w:styleId="ZX-Char">
    <w:name w:val="ZX-正文 Char"/>
    <w:link w:val="ZX-"/>
    <w:semiHidden/>
    <w:qFormat/>
    <w:locked/>
    <w:rsid w:val="00D2162F"/>
    <w:rPr>
      <w:rFonts w:ascii="Trebuchet MS" w:eastAsia="Times New Roman" w:hAnsi="FuturaA Bk BT"/>
      <w:sz w:val="24"/>
      <w:szCs w:val="21"/>
    </w:rPr>
  </w:style>
  <w:style w:type="character" w:customStyle="1" w:styleId="5-15Char">
    <w:name w:val="标题5-15 Char"/>
    <w:link w:val="5-15"/>
    <w:qFormat/>
    <w:locked/>
    <w:rsid w:val="00D2162F"/>
    <w:rPr>
      <w:rFonts w:ascii="Times New Roman" w:eastAsia="仿宋" w:hAnsi="Times New Roman"/>
      <w:b/>
      <w:bCs/>
      <w:sz w:val="28"/>
      <w:szCs w:val="32"/>
    </w:rPr>
  </w:style>
  <w:style w:type="character" w:customStyle="1" w:styleId="BodyText1Char">
    <w:name w:val="Body Text 1 Char"/>
    <w:link w:val="BodyText11"/>
    <w:qFormat/>
    <w:rsid w:val="00D2162F"/>
    <w:rPr>
      <w:rFonts w:eastAsia="华文楷体"/>
      <w:sz w:val="28"/>
      <w:szCs w:val="28"/>
      <w:lang w:eastAsia="zh-TW"/>
    </w:rPr>
  </w:style>
  <w:style w:type="character" w:customStyle="1" w:styleId="CharChar1">
    <w:name w:val="可研正文 Char Char"/>
    <w:link w:val="aff5"/>
    <w:uiPriority w:val="99"/>
    <w:qFormat/>
    <w:locked/>
    <w:rsid w:val="00D2162F"/>
    <w:rPr>
      <w:rFonts w:ascii="仿宋_GB2312" w:eastAsia="仿宋_GB2312" w:hAnsi="宋体"/>
      <w:bCs/>
      <w:sz w:val="28"/>
      <w:szCs w:val="28"/>
    </w:rPr>
  </w:style>
  <w:style w:type="character" w:customStyle="1" w:styleId="ca-12">
    <w:name w:val="ca-12"/>
    <w:qFormat/>
    <w:rsid w:val="00D2162F"/>
  </w:style>
  <w:style w:type="character" w:customStyle="1" w:styleId="1111111199999Char">
    <w:name w:val="1111111199999 Char"/>
    <w:link w:val="1111111199999"/>
    <w:qFormat/>
    <w:locked/>
    <w:rsid w:val="00D2162F"/>
  </w:style>
  <w:style w:type="character" w:customStyle="1" w:styleId="Charf8">
    <w:name w:val="正文 Char"/>
    <w:link w:val="1b"/>
    <w:qFormat/>
    <w:locked/>
    <w:rsid w:val="00D2162F"/>
    <w:rPr>
      <w:rFonts w:ascii="宋体" w:hAnsi="宋体" w:cs="宋体"/>
      <w:szCs w:val="21"/>
    </w:rPr>
  </w:style>
  <w:style w:type="character" w:customStyle="1" w:styleId="1Char3">
    <w:name w:val="段1 Char"/>
    <w:qFormat/>
    <w:rsid w:val="00D2162F"/>
    <w:rPr>
      <w:rFonts w:ascii="宋体" w:eastAsia="宋体"/>
      <w:sz w:val="24"/>
      <w:lang w:val="en-US" w:eastAsia="zh-CN" w:bidi="ar-SA"/>
    </w:rPr>
  </w:style>
  <w:style w:type="character" w:customStyle="1" w:styleId="Charf9">
    <w:name w:val="正文（标记） Char"/>
    <w:link w:val="aff6"/>
    <w:uiPriority w:val="99"/>
    <w:qFormat/>
    <w:rsid w:val="00D2162F"/>
    <w:rPr>
      <w:sz w:val="24"/>
      <w:szCs w:val="24"/>
    </w:rPr>
  </w:style>
  <w:style w:type="character" w:customStyle="1" w:styleId="MMTitleChar">
    <w:name w:val="MM Title Char"/>
    <w:link w:val="MMTitle"/>
    <w:semiHidden/>
    <w:qFormat/>
    <w:locked/>
    <w:rsid w:val="00D2162F"/>
    <w:rPr>
      <w:rFonts w:ascii="Cambria" w:hAnsi="Cambria"/>
      <w:b/>
      <w:bCs/>
      <w:sz w:val="32"/>
      <w:szCs w:val="32"/>
    </w:rPr>
  </w:style>
  <w:style w:type="character" w:customStyle="1" w:styleId="Charfa">
    <w:name w:val="正文（缩进） Char"/>
    <w:link w:val="aff7"/>
    <w:qFormat/>
    <w:locked/>
    <w:rsid w:val="00D2162F"/>
    <w:rPr>
      <w:sz w:val="24"/>
      <w:szCs w:val="24"/>
    </w:rPr>
  </w:style>
  <w:style w:type="character" w:customStyle="1" w:styleId="aff8">
    <w:name w:val="日期 字符"/>
    <w:qFormat/>
    <w:rsid w:val="00D2162F"/>
    <w:rPr>
      <w:rFonts w:ascii="Times New Roman" w:eastAsia="宋体" w:hAnsi="Times New Roman" w:cs="Times New Roman"/>
    </w:rPr>
  </w:style>
  <w:style w:type="character" w:customStyle="1" w:styleId="1c">
    <w:name w:val="未处理的提及1"/>
    <w:uiPriority w:val="99"/>
    <w:unhideWhenUsed/>
    <w:qFormat/>
    <w:rsid w:val="00D2162F"/>
    <w:rPr>
      <w:color w:val="605E5C"/>
      <w:shd w:val="clear" w:color="auto" w:fill="E1DFDD"/>
    </w:rPr>
  </w:style>
  <w:style w:type="character" w:customStyle="1" w:styleId="3Char3">
    <w:name w:val="正文文本缩进 3 Char"/>
    <w:link w:val="32"/>
    <w:uiPriority w:val="99"/>
    <w:qFormat/>
    <w:rsid w:val="00D2162F"/>
    <w:rPr>
      <w:rFonts w:ascii="宋体"/>
      <w:sz w:val="24"/>
    </w:rPr>
  </w:style>
  <w:style w:type="character" w:customStyle="1" w:styleId="25">
    <w:name w:val="不明显强调2"/>
    <w:uiPriority w:val="19"/>
    <w:qFormat/>
    <w:rsid w:val="00D2162F"/>
    <w:rPr>
      <w:i/>
      <w:iCs/>
      <w:color w:val="808080"/>
    </w:rPr>
  </w:style>
  <w:style w:type="character" w:customStyle="1" w:styleId="Charfb">
    <w:name w:val="文字 Char"/>
    <w:link w:val="aff9"/>
    <w:qFormat/>
    <w:locked/>
    <w:rsid w:val="00D2162F"/>
    <w:rPr>
      <w:rFonts w:ascii="楷体_GB2312" w:eastAsia="楷体_GB2312"/>
      <w:sz w:val="28"/>
      <w:lang w:val="zh-CN"/>
    </w:rPr>
  </w:style>
  <w:style w:type="character" w:customStyle="1" w:styleId="4Char1">
    <w:name w:val="4级标题 Char"/>
    <w:link w:val="41"/>
    <w:qFormat/>
    <w:locked/>
    <w:rsid w:val="00D2162F"/>
    <w:rPr>
      <w:rFonts w:ascii="Arial" w:eastAsia="等线" w:hAnsi="Arial"/>
      <w:b/>
      <w:bCs/>
      <w:sz w:val="24"/>
      <w:szCs w:val="32"/>
    </w:rPr>
  </w:style>
  <w:style w:type="character" w:customStyle="1" w:styleId="Char31">
    <w:name w:val="日期 Char3"/>
    <w:qFormat/>
    <w:rsid w:val="00D2162F"/>
    <w:rPr>
      <w:rFonts w:ascii="仿宋_GB2312" w:eastAsia="仿宋_GB2312" w:hAnsi="宋体"/>
      <w:color w:val="000000"/>
      <w:kern w:val="2"/>
      <w:sz w:val="24"/>
      <w:szCs w:val="24"/>
    </w:rPr>
  </w:style>
  <w:style w:type="character" w:customStyle="1" w:styleId="Char1a">
    <w:name w:val="正文首行缩进 Char1"/>
    <w:qFormat/>
    <w:rsid w:val="00D2162F"/>
    <w:rPr>
      <w:rFonts w:ascii="宋体" w:hAnsi="宋体"/>
      <w:kern w:val="2"/>
      <w:sz w:val="21"/>
      <w:szCs w:val="24"/>
    </w:rPr>
  </w:style>
  <w:style w:type="character" w:customStyle="1" w:styleId="4-10Char">
    <w:name w:val="标题4-10 Char"/>
    <w:link w:val="4-10"/>
    <w:uiPriority w:val="99"/>
    <w:semiHidden/>
    <w:qFormat/>
    <w:locked/>
    <w:rsid w:val="00D2162F"/>
    <w:rPr>
      <w:rFonts w:ascii="微软雅黑" w:eastAsia="微软雅黑" w:hAnsi="微软雅黑"/>
      <w:b/>
      <w:bCs/>
      <w:sz w:val="28"/>
      <w:szCs w:val="32"/>
    </w:rPr>
  </w:style>
  <w:style w:type="character" w:customStyle="1" w:styleId="txt">
    <w:name w:val="txt"/>
    <w:qFormat/>
    <w:rsid w:val="00D2162F"/>
  </w:style>
  <w:style w:type="character" w:customStyle="1" w:styleId="26">
    <w:name w:val="明显强调2"/>
    <w:uiPriority w:val="21"/>
    <w:qFormat/>
    <w:rsid w:val="00D2162F"/>
    <w:rPr>
      <w:b/>
      <w:bCs/>
      <w:i/>
      <w:iCs/>
      <w:color w:val="4F81BD"/>
    </w:rPr>
  </w:style>
  <w:style w:type="character" w:customStyle="1" w:styleId="affa">
    <w:name w:val="脚注文本 字符"/>
    <w:qFormat/>
    <w:rsid w:val="00D2162F"/>
    <w:rPr>
      <w:kern w:val="2"/>
      <w:sz w:val="18"/>
      <w:szCs w:val="18"/>
    </w:rPr>
  </w:style>
  <w:style w:type="character" w:customStyle="1" w:styleId="Charfc">
    <w:name w:val="表格非标题文字 Char"/>
    <w:link w:val="affb"/>
    <w:qFormat/>
    <w:locked/>
    <w:rsid w:val="00D2162F"/>
    <w:rPr>
      <w:rFonts w:ascii="Arial" w:hAnsi="Arial"/>
      <w:sz w:val="18"/>
      <w:szCs w:val="21"/>
    </w:rPr>
  </w:style>
  <w:style w:type="character" w:customStyle="1" w:styleId="Bodytext2Spacing0pt">
    <w:name w:val="Body text (2) + Spacing 0 pt"/>
    <w:qFormat/>
    <w:rsid w:val="00D2162F"/>
    <w:rPr>
      <w:rFonts w:ascii="宋体" w:eastAsia="宋体" w:hAnsi="宋体" w:cs="宋体"/>
      <w:color w:val="000000"/>
      <w:spacing w:val="-10"/>
      <w:w w:val="100"/>
      <w:position w:val="0"/>
      <w:sz w:val="22"/>
      <w:szCs w:val="22"/>
      <w:u w:val="none"/>
      <w:lang w:val="en-US" w:eastAsia="en-US" w:bidi="en-US"/>
    </w:rPr>
  </w:style>
  <w:style w:type="character" w:customStyle="1" w:styleId="Charfd">
    <w:name w:val="明显引用 Char"/>
    <w:link w:val="1d"/>
    <w:uiPriority w:val="30"/>
    <w:qFormat/>
    <w:rsid w:val="00D2162F"/>
    <w:rPr>
      <w:b/>
      <w:bCs/>
      <w:i/>
      <w:iCs/>
      <w:color w:val="4F81BD"/>
      <w:szCs w:val="24"/>
    </w:rPr>
  </w:style>
  <w:style w:type="character" w:customStyle="1" w:styleId="5-13Char">
    <w:name w:val="标题5-13 Char"/>
    <w:link w:val="5-13"/>
    <w:qFormat/>
    <w:locked/>
    <w:rsid w:val="00D2162F"/>
    <w:rPr>
      <w:rFonts w:ascii="Times New Roman" w:eastAsia="仿宋" w:hAnsi="Times New Roman"/>
      <w:b/>
      <w:bCs/>
      <w:sz w:val="28"/>
      <w:szCs w:val="32"/>
    </w:rPr>
  </w:style>
  <w:style w:type="character" w:customStyle="1" w:styleId="bjh-p">
    <w:name w:val="bjh-p"/>
    <w:qFormat/>
    <w:rsid w:val="00D2162F"/>
  </w:style>
  <w:style w:type="character" w:customStyle="1" w:styleId="Charfe">
    <w:name w:val="正文表格 Char"/>
    <w:link w:val="affc"/>
    <w:qFormat/>
    <w:rsid w:val="00D2162F"/>
    <w:rPr>
      <w:rFonts w:ascii="宋体" w:hAnsi="宋体"/>
      <w:color w:val="000000"/>
      <w:szCs w:val="21"/>
    </w:rPr>
  </w:style>
  <w:style w:type="character" w:customStyle="1" w:styleId="1Char4">
    <w:name w:val="样式1 Char"/>
    <w:link w:val="1e"/>
    <w:qFormat/>
    <w:locked/>
    <w:rsid w:val="00D2162F"/>
    <w:rPr>
      <w:rFonts w:ascii="方正小标宋简体" w:eastAsia="方正小标宋简体" w:hAnsi="华文中宋"/>
      <w:bCs/>
      <w:kern w:val="44"/>
      <w:sz w:val="44"/>
      <w:szCs w:val="44"/>
    </w:rPr>
  </w:style>
  <w:style w:type="character" w:customStyle="1" w:styleId="20Char">
    <w:name w:val="样式20 Char"/>
    <w:link w:val="200"/>
    <w:qFormat/>
    <w:rsid w:val="00D2162F"/>
    <w:rPr>
      <w:szCs w:val="24"/>
    </w:rPr>
  </w:style>
  <w:style w:type="character" w:customStyle="1" w:styleId="1f">
    <w:name w:val="书籍标题1"/>
    <w:uiPriority w:val="33"/>
    <w:qFormat/>
    <w:rsid w:val="00D2162F"/>
    <w:rPr>
      <w:b/>
      <w:bCs/>
      <w:smallCaps/>
      <w:spacing w:val="5"/>
    </w:rPr>
  </w:style>
  <w:style w:type="character" w:customStyle="1" w:styleId="1f0">
    <w:name w:val="纯文本 字符1"/>
    <w:qFormat/>
    <w:rsid w:val="00D2162F"/>
    <w:rPr>
      <w:rFonts w:ascii="宋体" w:hAnsi="Courier New"/>
    </w:rPr>
  </w:style>
  <w:style w:type="character" w:customStyle="1" w:styleId="Charff">
    <w:name w:val="称呼 Char"/>
    <w:link w:val="affd"/>
    <w:uiPriority w:val="99"/>
    <w:qFormat/>
    <w:rsid w:val="00D2162F"/>
    <w:rPr>
      <w:rFonts w:ascii="Times New Roman" w:hAnsi="Times New Roman"/>
      <w:sz w:val="24"/>
    </w:rPr>
  </w:style>
  <w:style w:type="character" w:customStyle="1" w:styleId="d1Char">
    <w:name w:val="d编1） Char"/>
    <w:link w:val="d1"/>
    <w:qFormat/>
    <w:rsid w:val="00D2162F"/>
    <w:rPr>
      <w:rFonts w:ascii="等线" w:eastAsia="等线" w:hAnsi="等线"/>
      <w:sz w:val="24"/>
      <w:szCs w:val="24"/>
    </w:rPr>
  </w:style>
  <w:style w:type="character" w:customStyle="1" w:styleId="1051">
    <w:name w:val="1051"/>
    <w:qFormat/>
    <w:rsid w:val="00D2162F"/>
    <w:rPr>
      <w:sz w:val="21"/>
      <w:szCs w:val="21"/>
    </w:rPr>
  </w:style>
  <w:style w:type="character" w:customStyle="1" w:styleId="Charff0">
    <w:name w:val="段 Char"/>
    <w:link w:val="affe"/>
    <w:qFormat/>
    <w:locked/>
    <w:rsid w:val="00D2162F"/>
    <w:rPr>
      <w:rFonts w:ascii="宋体" w:hAnsi="Times New Roman"/>
    </w:rPr>
  </w:style>
  <w:style w:type="character" w:customStyle="1" w:styleId="Char27">
    <w:name w:val="明显引用 Char2"/>
    <w:link w:val="afff"/>
    <w:uiPriority w:val="30"/>
    <w:qFormat/>
    <w:rsid w:val="00D2162F"/>
    <w:rPr>
      <w:b/>
      <w:bCs/>
      <w:i/>
      <w:iCs/>
      <w:color w:val="4F81BD"/>
    </w:rPr>
  </w:style>
  <w:style w:type="character" w:customStyle="1" w:styleId="5-6Char">
    <w:name w:val="标题5-6 Char"/>
    <w:link w:val="5-6"/>
    <w:qFormat/>
    <w:locked/>
    <w:rsid w:val="00D2162F"/>
    <w:rPr>
      <w:rFonts w:eastAsia="仿宋"/>
      <w:b/>
      <w:bCs/>
      <w:sz w:val="28"/>
      <w:szCs w:val="32"/>
    </w:rPr>
  </w:style>
  <w:style w:type="character" w:customStyle="1" w:styleId="locality">
    <w:name w:val="locality"/>
    <w:qFormat/>
    <w:rsid w:val="00D2162F"/>
  </w:style>
  <w:style w:type="character" w:customStyle="1" w:styleId="2Char7">
    <w:name w:val="正文2 Char"/>
    <w:link w:val="27"/>
    <w:qFormat/>
    <w:locked/>
    <w:rsid w:val="00D2162F"/>
  </w:style>
  <w:style w:type="character" w:customStyle="1" w:styleId="Charff1">
    <w:name w:val="引用 Char"/>
    <w:link w:val="1f1"/>
    <w:uiPriority w:val="29"/>
    <w:qFormat/>
    <w:rsid w:val="00D2162F"/>
    <w:rPr>
      <w:i/>
      <w:iCs/>
      <w:color w:val="000000"/>
      <w:szCs w:val="24"/>
    </w:rPr>
  </w:style>
  <w:style w:type="character" w:customStyle="1" w:styleId="font61">
    <w:name w:val="font61"/>
    <w:qFormat/>
    <w:rsid w:val="00D2162F"/>
    <w:rPr>
      <w:rFonts w:ascii="Times New Roman" w:hAnsi="Times New Roman" w:cs="Times New Roman" w:hint="default"/>
      <w:color w:val="000000"/>
      <w:sz w:val="22"/>
      <w:szCs w:val="22"/>
      <w:u w:val="none"/>
    </w:rPr>
  </w:style>
  <w:style w:type="character" w:customStyle="1" w:styleId="a41">
    <w:name w:val="a41"/>
    <w:qFormat/>
    <w:rsid w:val="00D2162F"/>
    <w:rPr>
      <w:rFonts w:ascii="Arial" w:hAnsi="Arial" w:cs="Arial" w:hint="default"/>
      <w:color w:val="666666"/>
      <w:sz w:val="18"/>
      <w:szCs w:val="18"/>
      <w:u w:val="none"/>
    </w:rPr>
  </w:style>
  <w:style w:type="character" w:customStyle="1" w:styleId="5-10Char">
    <w:name w:val="标题5-10 Char"/>
    <w:link w:val="5-10"/>
    <w:qFormat/>
    <w:locked/>
    <w:rsid w:val="00D2162F"/>
    <w:rPr>
      <w:rFonts w:eastAsia="仿宋"/>
      <w:b/>
      <w:bCs/>
      <w:sz w:val="28"/>
      <w:szCs w:val="32"/>
    </w:rPr>
  </w:style>
  <w:style w:type="character" w:customStyle="1" w:styleId="Charff2">
    <w:name w:val="内容文本 Char"/>
    <w:link w:val="afff0"/>
    <w:qFormat/>
    <w:rsid w:val="00D2162F"/>
    <w:rPr>
      <w:rFonts w:ascii="宋体" w:hAnsi="宋体"/>
      <w:sz w:val="24"/>
      <w:szCs w:val="24"/>
      <w:lang w:val="zh-CN" w:eastAsia="en-US" w:bidi="en-US"/>
    </w:rPr>
  </w:style>
  <w:style w:type="character" w:customStyle="1" w:styleId="Charff3">
    <w:name w:val="图表批注 Char"/>
    <w:link w:val="afff1"/>
    <w:qFormat/>
    <w:rsid w:val="00D2162F"/>
    <w:rPr>
      <w:rFonts w:ascii="宋体" w:hAnsi="宋体"/>
      <w:szCs w:val="24"/>
      <w:lang w:eastAsia="en-US" w:bidi="en-US"/>
    </w:rPr>
  </w:style>
  <w:style w:type="character" w:customStyle="1" w:styleId="Char28">
    <w:name w:val="正文文本缩进 Char2"/>
    <w:uiPriority w:val="99"/>
    <w:qFormat/>
    <w:rsid w:val="00D2162F"/>
    <w:rPr>
      <w:rFonts w:eastAsia="宋体"/>
      <w:kern w:val="2"/>
      <w:sz w:val="24"/>
      <w:szCs w:val="24"/>
      <w:lang w:val="en-US" w:eastAsia="zh-CN" w:bidi="ar-SA"/>
    </w:rPr>
  </w:style>
  <w:style w:type="character" w:customStyle="1" w:styleId="72">
    <w:name w:val="标题 7 字符2"/>
    <w:uiPriority w:val="9"/>
    <w:qFormat/>
    <w:rsid w:val="00D2162F"/>
    <w:rPr>
      <w:rFonts w:ascii="Calibri" w:hAnsi="Calibri"/>
      <w:b/>
      <w:bCs/>
      <w:kern w:val="2"/>
      <w:sz w:val="24"/>
      <w:szCs w:val="24"/>
    </w:rPr>
  </w:style>
  <w:style w:type="character" w:customStyle="1" w:styleId="Charff4">
    <w:name w:val="一一 Char"/>
    <w:link w:val="afff2"/>
    <w:qFormat/>
    <w:rsid w:val="00D2162F"/>
    <w:rPr>
      <w:rFonts w:ascii="黑体" w:eastAsia="黑体" w:hAnsi="黑体"/>
      <w:sz w:val="36"/>
      <w:szCs w:val="36"/>
    </w:rPr>
  </w:style>
  <w:style w:type="character" w:customStyle="1" w:styleId="5Char2">
    <w:name w:val="样式5 Char"/>
    <w:link w:val="52"/>
    <w:qFormat/>
    <w:rsid w:val="00D2162F"/>
    <w:rPr>
      <w:rFonts w:ascii="宋体" w:hAnsi="宋体"/>
      <w:sz w:val="24"/>
      <w:szCs w:val="24"/>
      <w:lang w:eastAsia="en-US" w:bidi="en-US"/>
    </w:rPr>
  </w:style>
  <w:style w:type="character" w:customStyle="1" w:styleId="5Char10">
    <w:name w:val="标题 5 Char1"/>
    <w:uiPriority w:val="9"/>
    <w:qFormat/>
    <w:rsid w:val="00D2162F"/>
    <w:rPr>
      <w:b/>
      <w:kern w:val="2"/>
      <w:sz w:val="28"/>
    </w:rPr>
  </w:style>
  <w:style w:type="character" w:customStyle="1" w:styleId="Hyperlink0">
    <w:name w:val="Hyperlink.0"/>
    <w:qFormat/>
    <w:rsid w:val="00D2162F"/>
    <w:rPr>
      <w:rFonts w:ascii="仿宋" w:eastAsia="仿宋" w:hAnsi="仿宋" w:cs="仿宋"/>
      <w:sz w:val="24"/>
      <w:szCs w:val="24"/>
      <w:lang w:val="zh-TW" w:eastAsia="zh-TW"/>
    </w:rPr>
  </w:style>
  <w:style w:type="character" w:customStyle="1" w:styleId="ksfindclassselect">
    <w:name w:val="ksfind_class_select"/>
    <w:qFormat/>
    <w:rsid w:val="00D2162F"/>
  </w:style>
  <w:style w:type="character" w:customStyle="1" w:styleId="Charff5">
    <w:name w:val="默认文本 Char"/>
    <w:link w:val="afff3"/>
    <w:qFormat/>
    <w:locked/>
    <w:rsid w:val="00D2162F"/>
    <w:rPr>
      <w:rFonts w:ascii="微软雅黑" w:eastAsia="微软雅黑" w:hAnsi="微软雅黑"/>
      <w:sz w:val="24"/>
      <w:szCs w:val="24"/>
    </w:rPr>
  </w:style>
  <w:style w:type="character" w:customStyle="1" w:styleId="hover28">
    <w:name w:val="hover28"/>
    <w:qFormat/>
    <w:rsid w:val="00D2162F"/>
    <w:rPr>
      <w:rFonts w:ascii="Times New Roman" w:eastAsia="宋体" w:hAnsi="Times New Roman" w:cs="Times New Roman"/>
      <w:color w:val="315EFB"/>
    </w:rPr>
  </w:style>
  <w:style w:type="character" w:customStyle="1" w:styleId="1Char5">
    <w:name w:val="1）样式 Char"/>
    <w:link w:val="1f2"/>
    <w:uiPriority w:val="99"/>
    <w:qFormat/>
    <w:rsid w:val="00D2162F"/>
    <w:rPr>
      <w:sz w:val="24"/>
      <w:szCs w:val="24"/>
      <w:lang w:val="zh-CN"/>
    </w:rPr>
  </w:style>
  <w:style w:type="character" w:customStyle="1" w:styleId="1Char20">
    <w:name w:val="标题 1 Char2"/>
    <w:qFormat/>
    <w:rsid w:val="00D2162F"/>
    <w:rPr>
      <w:rFonts w:ascii="Times New Roman" w:eastAsia="宋体" w:hAnsi="Times New Roman" w:cs="Times New Roman"/>
      <w:sz w:val="32"/>
    </w:rPr>
  </w:style>
  <w:style w:type="character" w:customStyle="1" w:styleId="black1">
    <w:name w:val="black1"/>
    <w:qFormat/>
    <w:rsid w:val="00D2162F"/>
    <w:rPr>
      <w:color w:val="000000"/>
    </w:rPr>
  </w:style>
  <w:style w:type="character" w:customStyle="1" w:styleId="510">
    <w:name w:val="标题 5 字符1"/>
    <w:uiPriority w:val="9"/>
    <w:qFormat/>
    <w:rsid w:val="00D2162F"/>
    <w:rPr>
      <w:rFonts w:ascii="Calibri" w:hAnsi="Calibri"/>
      <w:b/>
      <w:bCs/>
      <w:kern w:val="2"/>
      <w:sz w:val="28"/>
      <w:szCs w:val="28"/>
    </w:rPr>
  </w:style>
  <w:style w:type="character" w:customStyle="1" w:styleId="Charff6">
    <w:name w:val="日期 Char"/>
    <w:link w:val="afff4"/>
    <w:uiPriority w:val="99"/>
    <w:qFormat/>
    <w:rsid w:val="00D2162F"/>
    <w:rPr>
      <w:rFonts w:ascii="仿宋_GB2312" w:eastAsia="仿宋_GB2312" w:hAnsi="宋体"/>
      <w:color w:val="000000"/>
      <w:sz w:val="24"/>
      <w:szCs w:val="24"/>
    </w:rPr>
  </w:style>
  <w:style w:type="character" w:customStyle="1" w:styleId="3Char4">
    <w:name w:val="正文文本 3 Char"/>
    <w:link w:val="33"/>
    <w:uiPriority w:val="99"/>
    <w:qFormat/>
    <w:rsid w:val="00D2162F"/>
    <w:rPr>
      <w:sz w:val="16"/>
      <w:szCs w:val="16"/>
    </w:rPr>
  </w:style>
  <w:style w:type="character" w:customStyle="1" w:styleId="Bodytext7">
    <w:name w:val="Body text (7)_"/>
    <w:link w:val="Bodytext70"/>
    <w:qFormat/>
    <w:rsid w:val="00D2162F"/>
    <w:rPr>
      <w:rFonts w:eastAsia="Times New Roman"/>
      <w:b/>
      <w:bCs/>
      <w:sz w:val="22"/>
      <w:shd w:val="clear" w:color="auto" w:fill="FFFFFF"/>
      <w:lang w:eastAsia="en-US" w:bidi="en-US"/>
    </w:rPr>
  </w:style>
  <w:style w:type="character" w:customStyle="1" w:styleId="Charff7">
    <w:name w:val="批注主题 Char"/>
    <w:link w:val="afff5"/>
    <w:uiPriority w:val="99"/>
    <w:qFormat/>
    <w:rsid w:val="00D2162F"/>
    <w:rPr>
      <w:rFonts w:ascii="Times New Roman" w:hAnsi="Times New Roman"/>
      <w:b/>
      <w:bCs/>
      <w:szCs w:val="24"/>
    </w:rPr>
  </w:style>
  <w:style w:type="character" w:customStyle="1" w:styleId="4Char2">
    <w:name w:val="标题 4 Char2"/>
    <w:uiPriority w:val="9"/>
    <w:qFormat/>
    <w:rsid w:val="00D2162F"/>
    <w:rPr>
      <w:rFonts w:ascii="宋体"/>
      <w:b/>
      <w:kern w:val="2"/>
      <w:sz w:val="30"/>
    </w:rPr>
  </w:style>
  <w:style w:type="character" w:customStyle="1" w:styleId="Charff8">
    <w:name w:val="并列项 Char"/>
    <w:link w:val="afff6"/>
    <w:uiPriority w:val="99"/>
    <w:qFormat/>
    <w:rsid w:val="00D2162F"/>
    <w:rPr>
      <w:rFonts w:ascii="宋体" w:hAnsi="宋体"/>
      <w:sz w:val="24"/>
      <w:szCs w:val="24"/>
      <w:lang w:val="zh-CN" w:eastAsia="en-US" w:bidi="en-US"/>
    </w:rPr>
  </w:style>
  <w:style w:type="character" w:customStyle="1" w:styleId="2Char8">
    <w:name w:val="标题2 Char"/>
    <w:link w:val="28"/>
    <w:uiPriority w:val="99"/>
    <w:qFormat/>
    <w:rsid w:val="00D2162F"/>
    <w:rPr>
      <w:rFonts w:hAnsi="宋体"/>
      <w:b/>
      <w:sz w:val="30"/>
      <w:szCs w:val="30"/>
      <w:lang w:val="zh-CN"/>
    </w:rPr>
  </w:style>
  <w:style w:type="character" w:customStyle="1" w:styleId="2Char1">
    <w:name w:val="标题 2 Char1"/>
    <w:link w:val="2"/>
    <w:qFormat/>
    <w:rsid w:val="00D2162F"/>
    <w:rPr>
      <w:rFonts w:ascii="Arial" w:eastAsia="黑体" w:hAnsi="Arial" w:cs="Times New Roman"/>
      <w:b/>
      <w:kern w:val="0"/>
      <w:sz w:val="30"/>
      <w:szCs w:val="20"/>
    </w:rPr>
  </w:style>
  <w:style w:type="character" w:customStyle="1" w:styleId="Charff9">
    <w:name w:val="正文小标题 Char"/>
    <w:link w:val="afff7"/>
    <w:qFormat/>
    <w:rsid w:val="00D2162F"/>
    <w:rPr>
      <w:rFonts w:ascii="宋体" w:hAnsi="宋体"/>
      <w:b/>
      <w:i/>
      <w:color w:val="FF0000"/>
      <w:sz w:val="24"/>
    </w:rPr>
  </w:style>
  <w:style w:type="character" w:customStyle="1" w:styleId="Char1b">
    <w:name w:val="纯文本 Char1"/>
    <w:qFormat/>
    <w:rsid w:val="00D2162F"/>
    <w:rPr>
      <w:rFonts w:ascii="宋体" w:eastAsia="宋体" w:hAnsi="Courier New"/>
      <w:kern w:val="2"/>
      <w:sz w:val="21"/>
      <w:lang w:val="en-US" w:eastAsia="zh-CN" w:bidi="ar-SA"/>
    </w:rPr>
  </w:style>
  <w:style w:type="character" w:customStyle="1" w:styleId="afff8">
    <w:name w:val="正文缩进 字符"/>
    <w:qFormat/>
    <w:rsid w:val="00D2162F"/>
    <w:rPr>
      <w:rFonts w:eastAsia="宋体"/>
      <w:kern w:val="2"/>
      <w:sz w:val="21"/>
      <w:lang w:val="en-US" w:eastAsia="zh-CN" w:bidi="ar-SA"/>
    </w:rPr>
  </w:style>
  <w:style w:type="character" w:customStyle="1" w:styleId="2Char9">
    <w:name w:val="正文文本缩进 2 Char"/>
    <w:link w:val="29"/>
    <w:uiPriority w:val="99"/>
    <w:qFormat/>
    <w:rsid w:val="00D2162F"/>
    <w:rPr>
      <w:rFonts w:ascii="仿宋_GB2312" w:eastAsia="仿宋_GB2312"/>
      <w:sz w:val="24"/>
      <w:szCs w:val="24"/>
    </w:rPr>
  </w:style>
  <w:style w:type="character" w:customStyle="1" w:styleId="1Char30">
    <w:name w:val="标题 1 Char3"/>
    <w:uiPriority w:val="9"/>
    <w:qFormat/>
    <w:rsid w:val="00D2162F"/>
    <w:rPr>
      <w:rFonts w:ascii="宋体"/>
      <w:b/>
      <w:kern w:val="44"/>
      <w:sz w:val="32"/>
    </w:rPr>
  </w:style>
  <w:style w:type="character" w:customStyle="1" w:styleId="font51">
    <w:name w:val="font51"/>
    <w:qFormat/>
    <w:rsid w:val="00D2162F"/>
    <w:rPr>
      <w:rFonts w:ascii="Arial" w:hAnsi="Arial" w:cs="Arial"/>
      <w:color w:val="000000"/>
      <w:sz w:val="22"/>
      <w:szCs w:val="22"/>
      <w:u w:val="none"/>
    </w:rPr>
  </w:style>
  <w:style w:type="character" w:customStyle="1" w:styleId="Char29">
    <w:name w:val="列出段落 Char2"/>
    <w:uiPriority w:val="34"/>
    <w:qFormat/>
    <w:rsid w:val="00D2162F"/>
    <w:rPr>
      <w:sz w:val="24"/>
      <w:szCs w:val="24"/>
    </w:rPr>
  </w:style>
  <w:style w:type="character" w:customStyle="1" w:styleId="A80">
    <w:name w:val="A8"/>
    <w:uiPriority w:val="99"/>
    <w:qFormat/>
    <w:rsid w:val="00D2162F"/>
    <w:rPr>
      <w:rFonts w:cs="......_."/>
      <w:color w:val="000000"/>
      <w:sz w:val="18"/>
      <w:szCs w:val="18"/>
    </w:rPr>
  </w:style>
  <w:style w:type="character" w:customStyle="1" w:styleId="ListParagraphChar">
    <w:name w:val="List Paragraph Char"/>
    <w:link w:val="1f3"/>
    <w:uiPriority w:val="99"/>
    <w:qFormat/>
    <w:locked/>
    <w:rsid w:val="00D2162F"/>
  </w:style>
  <w:style w:type="character" w:customStyle="1" w:styleId="1Char10">
    <w:name w:val="标题 1 Char1"/>
    <w:uiPriority w:val="9"/>
    <w:qFormat/>
    <w:rsid w:val="00D2162F"/>
    <w:rPr>
      <w:rFonts w:ascii="Times New Roman" w:eastAsia="宋体" w:hAnsi="Times New Roman" w:cs="Times New Roman"/>
      <w:b/>
      <w:bCs/>
      <w:kern w:val="44"/>
      <w:sz w:val="32"/>
      <w:szCs w:val="44"/>
    </w:rPr>
  </w:style>
  <w:style w:type="character" w:customStyle="1" w:styleId="Charffa">
    <w:name w:val="突出编号项 Char"/>
    <w:link w:val="afff9"/>
    <w:qFormat/>
    <w:rsid w:val="00D2162F"/>
    <w:rPr>
      <w:rFonts w:ascii="宋体" w:hAnsi="宋体"/>
      <w:b/>
      <w:sz w:val="24"/>
      <w:szCs w:val="24"/>
      <w:lang w:val="zh-CN" w:eastAsia="en-US" w:bidi="en-US"/>
    </w:rPr>
  </w:style>
  <w:style w:type="character" w:customStyle="1" w:styleId="5-14Char">
    <w:name w:val="标题5-14 Char"/>
    <w:link w:val="5-14"/>
    <w:qFormat/>
    <w:locked/>
    <w:rsid w:val="00D2162F"/>
    <w:rPr>
      <w:rFonts w:eastAsia="仿宋"/>
      <w:b/>
      <w:bCs/>
      <w:sz w:val="28"/>
      <w:szCs w:val="32"/>
    </w:rPr>
  </w:style>
  <w:style w:type="character" w:customStyle="1" w:styleId="font91">
    <w:name w:val="font91"/>
    <w:qFormat/>
    <w:rsid w:val="00D2162F"/>
    <w:rPr>
      <w:rFonts w:ascii="方正楷体_GBK" w:eastAsia="方正楷体_GBK" w:hAnsi="方正楷体_GBK" w:cs="方正楷体_GBK" w:hint="eastAsia"/>
      <w:color w:val="FF0000"/>
      <w:sz w:val="24"/>
      <w:szCs w:val="24"/>
      <w:u w:val="none"/>
    </w:rPr>
  </w:style>
  <w:style w:type="character" w:customStyle="1" w:styleId="Char1c">
    <w:name w:val="正文（缩进） Char1"/>
    <w:qFormat/>
    <w:locked/>
    <w:rsid w:val="00D2162F"/>
    <w:rPr>
      <w:rFonts w:ascii="Times New Roman" w:hAnsi="Times New Roman" w:cs="Times New Roman" w:hint="default"/>
      <w:sz w:val="24"/>
      <w:szCs w:val="24"/>
    </w:rPr>
  </w:style>
  <w:style w:type="character" w:customStyle="1" w:styleId="MMTopic3Char">
    <w:name w:val="MM Topic 3 Char"/>
    <w:link w:val="MMTopic3"/>
    <w:uiPriority w:val="99"/>
    <w:semiHidden/>
    <w:qFormat/>
    <w:locked/>
    <w:rsid w:val="00D2162F"/>
    <w:rPr>
      <w:rFonts w:ascii="微软雅黑" w:eastAsia="微软雅黑" w:hAnsi="微软雅黑" w:cs="微软雅黑"/>
      <w:b/>
      <w:bCs/>
      <w:color w:val="000000"/>
      <w:kern w:val="44"/>
      <w:sz w:val="32"/>
      <w:szCs w:val="32"/>
    </w:rPr>
  </w:style>
  <w:style w:type="character" w:customStyle="1" w:styleId="Charffb">
    <w:name w:val="规范正文 Char"/>
    <w:link w:val="afffa"/>
    <w:qFormat/>
    <w:locked/>
    <w:rsid w:val="00D2162F"/>
    <w:rPr>
      <w:sz w:val="24"/>
    </w:rPr>
  </w:style>
  <w:style w:type="character" w:customStyle="1" w:styleId="5-23Char">
    <w:name w:val="标题5-23 Char"/>
    <w:link w:val="5-23"/>
    <w:qFormat/>
    <w:locked/>
    <w:rsid w:val="00D2162F"/>
    <w:rPr>
      <w:b/>
      <w:bCs/>
      <w:sz w:val="28"/>
      <w:szCs w:val="32"/>
    </w:rPr>
  </w:style>
  <w:style w:type="character" w:customStyle="1" w:styleId="2Chara">
    <w:name w:val="样式2 Char"/>
    <w:link w:val="2a"/>
    <w:qFormat/>
    <w:locked/>
    <w:rsid w:val="00D2162F"/>
    <w:rPr>
      <w:sz w:val="24"/>
    </w:rPr>
  </w:style>
  <w:style w:type="character" w:customStyle="1" w:styleId="Charffc">
    <w:name w:val="四 Char"/>
    <w:link w:val="afffb"/>
    <w:qFormat/>
    <w:rsid w:val="00D2162F"/>
    <w:rPr>
      <w:rFonts w:ascii="黑体" w:eastAsia="黑体" w:hAnsi="黑体" w:cs="微软雅黑"/>
      <w:sz w:val="24"/>
      <w:szCs w:val="24"/>
    </w:rPr>
  </w:style>
  <w:style w:type="character" w:customStyle="1" w:styleId="Charffd">
    <w:name w:val="表格正文 Char"/>
    <w:link w:val="afffc"/>
    <w:qFormat/>
    <w:locked/>
    <w:rsid w:val="00D2162F"/>
    <w:rPr>
      <w:rFonts w:ascii="Verdana" w:hAnsi="Verdana"/>
      <w:szCs w:val="28"/>
    </w:rPr>
  </w:style>
  <w:style w:type="character" w:customStyle="1" w:styleId="1f4">
    <w:name w:val="标题 字符1"/>
    <w:uiPriority w:val="10"/>
    <w:qFormat/>
    <w:rsid w:val="00D2162F"/>
    <w:rPr>
      <w:rFonts w:ascii="等线 Light" w:eastAsia="等线 Light" w:hAnsi="等线 Light" w:cs="Times New Roman"/>
      <w:b/>
      <w:bCs/>
      <w:sz w:val="32"/>
      <w:szCs w:val="32"/>
    </w:rPr>
  </w:style>
  <w:style w:type="character" w:customStyle="1" w:styleId="hrefstyle">
    <w:name w:val="hrefstyle"/>
    <w:qFormat/>
    <w:rsid w:val="00D2162F"/>
  </w:style>
  <w:style w:type="character" w:customStyle="1" w:styleId="6Char0">
    <w:name w:val="标题6 Char"/>
    <w:link w:val="60"/>
    <w:qFormat/>
    <w:rsid w:val="00D2162F"/>
    <w:rPr>
      <w:rFonts w:eastAsia="黑体"/>
      <w:b/>
      <w:bCs/>
      <w:sz w:val="24"/>
      <w:szCs w:val="28"/>
    </w:rPr>
  </w:style>
  <w:style w:type="character" w:customStyle="1" w:styleId="ItemStepChar">
    <w:name w:val="Item Step Char"/>
    <w:link w:val="ItemStep"/>
    <w:qFormat/>
    <w:locked/>
    <w:rsid w:val="00D2162F"/>
    <w:rPr>
      <w:rFonts w:ascii="Arial" w:hAnsi="Arial"/>
      <w:szCs w:val="24"/>
      <w:lang w:eastAsia="en-US"/>
    </w:rPr>
  </w:style>
  <w:style w:type="character" w:customStyle="1" w:styleId="Charffe">
    <w:name w:val="格式正文 Char"/>
    <w:link w:val="afffd"/>
    <w:qFormat/>
    <w:rsid w:val="00D2162F"/>
    <w:rPr>
      <w:sz w:val="24"/>
      <w:szCs w:val="28"/>
    </w:rPr>
  </w:style>
  <w:style w:type="character" w:customStyle="1" w:styleId="2Charb">
    <w:name w:val="2级标题 Char"/>
    <w:link w:val="2b"/>
    <w:qFormat/>
    <w:rsid w:val="00D2162F"/>
    <w:rPr>
      <w:rFonts w:ascii="黑体" w:eastAsia="黑体" w:hAnsi="黑体"/>
      <w:sz w:val="32"/>
      <w:szCs w:val="36"/>
      <w:lang w:eastAsia="en-US" w:bidi="en-US"/>
    </w:rPr>
  </w:style>
  <w:style w:type="character" w:customStyle="1" w:styleId="afffe">
    <w:name w:val="页眉 字符"/>
    <w:qFormat/>
    <w:rsid w:val="00D2162F"/>
    <w:rPr>
      <w:rFonts w:ascii="Times New Roman" w:eastAsia="宋体" w:hAnsi="Times New Roman" w:cs="Times New Roman"/>
      <w:sz w:val="18"/>
      <w:szCs w:val="18"/>
    </w:rPr>
  </w:style>
  <w:style w:type="character" w:customStyle="1" w:styleId="font21">
    <w:name w:val="font21"/>
    <w:qFormat/>
    <w:rsid w:val="00D2162F"/>
    <w:rPr>
      <w:rFonts w:ascii="微软雅黑" w:eastAsia="微软雅黑" w:hAnsi="微软雅黑" w:cs="微软雅黑"/>
      <w:color w:val="000000"/>
      <w:sz w:val="24"/>
      <w:szCs w:val="24"/>
      <w:u w:val="none"/>
    </w:rPr>
  </w:style>
  <w:style w:type="character" w:customStyle="1" w:styleId="Char2a">
    <w:name w:val="副标题 Char2"/>
    <w:uiPriority w:val="99"/>
    <w:qFormat/>
    <w:rsid w:val="00D2162F"/>
    <w:rPr>
      <w:rFonts w:ascii="Cambria" w:hAnsi="Cambria"/>
      <w:b/>
      <w:bCs/>
      <w:kern w:val="28"/>
      <w:sz w:val="32"/>
      <w:szCs w:val="32"/>
    </w:rPr>
  </w:style>
  <w:style w:type="character" w:customStyle="1" w:styleId="Char1d">
    <w:name w:val="日期 Char1"/>
    <w:uiPriority w:val="1"/>
    <w:qFormat/>
    <w:rsid w:val="00D2162F"/>
    <w:rPr>
      <w:kern w:val="2"/>
      <w:sz w:val="21"/>
      <w:szCs w:val="22"/>
    </w:rPr>
  </w:style>
  <w:style w:type="character" w:customStyle="1" w:styleId="c-icon">
    <w:name w:val="c-icon"/>
    <w:qFormat/>
    <w:rsid w:val="00D2162F"/>
    <w:rPr>
      <w:rFonts w:ascii="Times New Roman" w:eastAsia="宋体" w:hAnsi="Times New Roman" w:cs="Times New Roman"/>
    </w:rPr>
  </w:style>
  <w:style w:type="character" w:customStyle="1" w:styleId="font01">
    <w:name w:val="font01"/>
    <w:qFormat/>
    <w:rsid w:val="00D2162F"/>
    <w:rPr>
      <w:rFonts w:ascii="宋体" w:eastAsia="宋体" w:hAnsi="宋体" w:cs="宋体" w:hint="eastAsia"/>
      <w:color w:val="000000"/>
      <w:sz w:val="24"/>
      <w:szCs w:val="24"/>
      <w:u w:val="none"/>
    </w:rPr>
  </w:style>
  <w:style w:type="character" w:customStyle="1" w:styleId="content-right8zs401">
    <w:name w:val="content-right_8zs401"/>
    <w:qFormat/>
    <w:rsid w:val="00D2162F"/>
    <w:rPr>
      <w:rFonts w:ascii="Times New Roman" w:eastAsia="宋体" w:hAnsi="Times New Roman" w:cs="Times New Roman"/>
    </w:rPr>
  </w:style>
  <w:style w:type="character" w:customStyle="1" w:styleId="CharChar2">
    <w:name w:val="批注文字 Char Char"/>
    <w:qFormat/>
    <w:rsid w:val="00D2162F"/>
    <w:rPr>
      <w:rFonts w:ascii="宋体" w:eastAsia="宋体" w:hAnsi="Times New Roman" w:cs="Times New Roman"/>
      <w:sz w:val="28"/>
      <w:szCs w:val="20"/>
    </w:rPr>
  </w:style>
  <w:style w:type="character" w:customStyle="1" w:styleId="5-12Char">
    <w:name w:val="标题5-12 Char"/>
    <w:link w:val="5-12"/>
    <w:qFormat/>
    <w:locked/>
    <w:rsid w:val="00D2162F"/>
    <w:rPr>
      <w:rFonts w:ascii="Times New Roman" w:hAnsi="Times New Roman"/>
      <w:b/>
      <w:bCs/>
      <w:sz w:val="28"/>
      <w:szCs w:val="32"/>
    </w:rPr>
  </w:style>
  <w:style w:type="character" w:customStyle="1" w:styleId="MMTopic1Char">
    <w:name w:val="MM Topic 1 Char"/>
    <w:link w:val="MMTopic1"/>
    <w:uiPriority w:val="99"/>
    <w:semiHidden/>
    <w:qFormat/>
    <w:locked/>
    <w:rsid w:val="00D2162F"/>
    <w:rPr>
      <w:rFonts w:ascii="Book Antiqua" w:eastAsia="微软雅黑" w:hAnsi="Book Antiqua" w:cs="Arial"/>
      <w:b/>
      <w:bCs/>
      <w:sz w:val="32"/>
      <w:szCs w:val="32"/>
    </w:rPr>
  </w:style>
  <w:style w:type="character" w:customStyle="1" w:styleId="TableTextChar1">
    <w:name w:val="Table Text Char1"/>
    <w:qFormat/>
    <w:locked/>
    <w:rsid w:val="00D2162F"/>
    <w:rPr>
      <w:rFonts w:ascii="Times New Roman" w:hAnsi="Times New Roman" w:cs="Times New Roman" w:hint="default"/>
      <w:snapToGrid w:val="0"/>
    </w:rPr>
  </w:style>
  <w:style w:type="character" w:customStyle="1" w:styleId="Charfff">
    <w:name w:val="表格文本 Char"/>
    <w:link w:val="affff"/>
    <w:qFormat/>
    <w:locked/>
    <w:rsid w:val="00D2162F"/>
    <w:rPr>
      <w:rFonts w:ascii="Arial" w:hAnsi="Arial"/>
      <w:szCs w:val="21"/>
      <w:lang w:eastAsia="en-US" w:bidi="en-US"/>
    </w:rPr>
  </w:style>
  <w:style w:type="character" w:customStyle="1" w:styleId="2c">
    <w:name w:val="明显参考2"/>
    <w:uiPriority w:val="32"/>
    <w:qFormat/>
    <w:rsid w:val="00D2162F"/>
    <w:rPr>
      <w:b/>
      <w:bCs/>
      <w:smallCaps/>
      <w:color w:val="C0504D"/>
      <w:spacing w:val="5"/>
      <w:u w:val="single"/>
    </w:rPr>
  </w:style>
  <w:style w:type="character" w:customStyle="1" w:styleId="dChar">
    <w:name w:val="d编一、 Char"/>
    <w:link w:val="d"/>
    <w:qFormat/>
    <w:rsid w:val="00D2162F"/>
    <w:rPr>
      <w:rFonts w:ascii="等线" w:eastAsia="等线" w:hAnsi="等线"/>
      <w:b/>
      <w:sz w:val="24"/>
      <w:szCs w:val="24"/>
    </w:rPr>
  </w:style>
  <w:style w:type="character" w:customStyle="1" w:styleId="FigureDescriptionCharChar">
    <w:name w:val="Figure Description Char Char"/>
    <w:link w:val="FigureDescription"/>
    <w:qFormat/>
    <w:locked/>
    <w:rsid w:val="00D2162F"/>
    <w:rPr>
      <w:rFonts w:ascii="Arial" w:eastAsia="黑体" w:hAnsi="Arial" w:cs="Arial Narrow"/>
    </w:rPr>
  </w:style>
  <w:style w:type="character" w:customStyle="1" w:styleId="Charfff0">
    <w:name w:val="*正文 Char"/>
    <w:link w:val="affff0"/>
    <w:qFormat/>
    <w:locked/>
    <w:rsid w:val="00D2162F"/>
    <w:rPr>
      <w:rFonts w:ascii="宋体" w:hAnsi="宋体"/>
      <w:szCs w:val="24"/>
    </w:rPr>
  </w:style>
  <w:style w:type="character" w:customStyle="1" w:styleId="CharChar4">
    <w:name w:val="内容文本 Char Char"/>
    <w:qFormat/>
    <w:rsid w:val="00D2162F"/>
    <w:rPr>
      <w:rFonts w:ascii="宋体" w:hAnsi="宋体" w:cs="Times New Roman"/>
      <w:sz w:val="24"/>
      <w:szCs w:val="24"/>
      <w:lang w:eastAsia="en-US" w:bidi="en-US"/>
    </w:rPr>
  </w:style>
  <w:style w:type="character" w:customStyle="1" w:styleId="1Char6">
    <w:name w:val="标题1 Char"/>
    <w:link w:val="1f5"/>
    <w:uiPriority w:val="99"/>
    <w:qFormat/>
    <w:rsid w:val="00D2162F"/>
    <w:rPr>
      <w:b/>
      <w:sz w:val="32"/>
      <w:szCs w:val="32"/>
    </w:rPr>
  </w:style>
  <w:style w:type="character" w:customStyle="1" w:styleId="cChar1">
    <w:name w:val="c彩页● Char"/>
    <w:link w:val="c1"/>
    <w:qFormat/>
    <w:rsid w:val="00D2162F"/>
    <w:rPr>
      <w:rFonts w:ascii="等线" w:eastAsia="等线" w:hAnsi="等线"/>
      <w:szCs w:val="24"/>
    </w:rPr>
  </w:style>
  <w:style w:type="character" w:customStyle="1" w:styleId="a5Char">
    <w:name w:val="a正文5号 Char"/>
    <w:link w:val="a50"/>
    <w:qFormat/>
    <w:rsid w:val="00D2162F"/>
    <w:rPr>
      <w:rFonts w:ascii="宋体" w:hAnsi="宋体"/>
      <w:color w:val="000000"/>
      <w:szCs w:val="24"/>
    </w:rPr>
  </w:style>
  <w:style w:type="character" w:customStyle="1" w:styleId="1f6">
    <w:name w:val="批注文字 字符1"/>
    <w:uiPriority w:val="99"/>
    <w:semiHidden/>
    <w:qFormat/>
    <w:rsid w:val="00D2162F"/>
    <w:rPr>
      <w:rFonts w:ascii="Calibri" w:eastAsia="宋体" w:hAnsi="Calibri" w:cs="Times New Roman"/>
      <w:szCs w:val="21"/>
    </w:rPr>
  </w:style>
  <w:style w:type="character" w:customStyle="1" w:styleId="Charfff1">
    <w:name w:val="编写建议 Char"/>
    <w:link w:val="affff1"/>
    <w:semiHidden/>
    <w:qFormat/>
    <w:locked/>
    <w:rsid w:val="00D2162F"/>
    <w:rPr>
      <w:i/>
      <w:iCs/>
      <w:color w:val="0000FF"/>
      <w:szCs w:val="21"/>
    </w:rPr>
  </w:style>
  <w:style w:type="character" w:customStyle="1" w:styleId="19Char">
    <w:name w:val="样式19 Char"/>
    <w:link w:val="190"/>
    <w:qFormat/>
    <w:rsid w:val="00D2162F"/>
    <w:rPr>
      <w:color w:val="000000"/>
      <w:sz w:val="24"/>
      <w:szCs w:val="24"/>
    </w:rPr>
  </w:style>
  <w:style w:type="character" w:customStyle="1" w:styleId="11Char">
    <w:name w:val="样式11 Char"/>
    <w:link w:val="110"/>
    <w:uiPriority w:val="99"/>
    <w:qFormat/>
    <w:locked/>
    <w:rsid w:val="00D2162F"/>
    <w:rPr>
      <w:rFonts w:ascii="宋体" w:eastAsia="微软雅黑" w:hAnsi="宋体" w:cs="微软雅黑"/>
      <w:b/>
      <w:bCs/>
      <w:sz w:val="32"/>
      <w:szCs w:val="32"/>
    </w:rPr>
  </w:style>
  <w:style w:type="character" w:customStyle="1" w:styleId="Char2b">
    <w:name w:val="正文文本 Char2"/>
    <w:uiPriority w:val="99"/>
    <w:unhideWhenUsed/>
    <w:qFormat/>
    <w:locked/>
    <w:rsid w:val="00D2162F"/>
    <w:rPr>
      <w:rFonts w:ascii="Times New Roman" w:hint="default"/>
      <w:sz w:val="21"/>
    </w:rPr>
  </w:style>
  <w:style w:type="character" w:customStyle="1" w:styleId="-1Char">
    <w:name w:val="彩色列表 - 强调文字颜色 1 Char"/>
    <w:link w:val="-11"/>
    <w:uiPriority w:val="34"/>
    <w:qFormat/>
    <w:rsid w:val="00D2162F"/>
    <w:rPr>
      <w:rFonts w:cs="Calibri"/>
      <w:szCs w:val="21"/>
    </w:rPr>
  </w:style>
  <w:style w:type="character" w:customStyle="1" w:styleId="HTML1">
    <w:name w:val="HTML 预设格式 字符1"/>
    <w:uiPriority w:val="99"/>
    <w:qFormat/>
    <w:rsid w:val="00D2162F"/>
    <w:rPr>
      <w:rFonts w:ascii="宋体" w:hAnsi="宋体" w:cs="宋体"/>
      <w:sz w:val="24"/>
      <w:szCs w:val="24"/>
    </w:rPr>
  </w:style>
  <w:style w:type="character" w:customStyle="1" w:styleId="410">
    <w:name w:val="标题 4 字符1"/>
    <w:uiPriority w:val="9"/>
    <w:qFormat/>
    <w:rsid w:val="00D2162F"/>
    <w:rPr>
      <w:rFonts w:ascii="宋体" w:hAnsi="宋体"/>
      <w:bCs/>
      <w:sz w:val="24"/>
    </w:rPr>
  </w:style>
  <w:style w:type="character" w:customStyle="1" w:styleId="1f7">
    <w:name w:val="正文首行缩进 字符1"/>
    <w:uiPriority w:val="99"/>
    <w:unhideWhenUsed/>
    <w:qFormat/>
    <w:locked/>
    <w:rsid w:val="00D2162F"/>
    <w:rPr>
      <w:sz w:val="21"/>
    </w:rPr>
  </w:style>
  <w:style w:type="character" w:customStyle="1" w:styleId="1f8">
    <w:name w:val="列表段落 字符1"/>
    <w:uiPriority w:val="1"/>
    <w:qFormat/>
    <w:rsid w:val="00D2162F"/>
    <w:rPr>
      <w:kern w:val="2"/>
      <w:sz w:val="21"/>
    </w:rPr>
  </w:style>
  <w:style w:type="character" w:customStyle="1" w:styleId="71">
    <w:name w:val="标题 7 字符1"/>
    <w:uiPriority w:val="9"/>
    <w:qFormat/>
    <w:rsid w:val="00D2162F"/>
    <w:rPr>
      <w:rFonts w:ascii="Calibri" w:hAnsi="Calibri"/>
      <w:b/>
      <w:bCs/>
      <w:kern w:val="2"/>
      <w:sz w:val="24"/>
      <w:szCs w:val="24"/>
    </w:rPr>
  </w:style>
  <w:style w:type="character" w:customStyle="1" w:styleId="Bodytext20">
    <w:name w:val="Body text (2)"/>
    <w:qFormat/>
    <w:rsid w:val="00D2162F"/>
    <w:rPr>
      <w:rFonts w:ascii="宋体" w:eastAsia="宋体" w:hAnsi="宋体" w:cs="宋体"/>
      <w:color w:val="000000"/>
      <w:spacing w:val="20"/>
      <w:w w:val="100"/>
      <w:position w:val="0"/>
      <w:sz w:val="22"/>
      <w:szCs w:val="22"/>
      <w:u w:val="none"/>
      <w:lang w:val="zh-TW" w:eastAsia="zh-TW" w:bidi="zh-TW"/>
    </w:rPr>
  </w:style>
  <w:style w:type="character" w:customStyle="1" w:styleId="Charfff2">
    <w:name w:val="样式 宋体 五号 行距: 单倍行距 Char"/>
    <w:link w:val="affff2"/>
    <w:qFormat/>
    <w:rsid w:val="00D2162F"/>
    <w:rPr>
      <w:rFonts w:ascii="宋体" w:hAnsi="宋体"/>
    </w:rPr>
  </w:style>
  <w:style w:type="character" w:customStyle="1" w:styleId="4-6Char">
    <w:name w:val="标题4-6 Char"/>
    <w:link w:val="4-6"/>
    <w:qFormat/>
    <w:locked/>
    <w:rsid w:val="00D2162F"/>
    <w:rPr>
      <w:rFonts w:ascii="微软雅黑" w:eastAsia="微软雅黑" w:hAnsi="微软雅黑"/>
      <w:b/>
      <w:bCs/>
      <w:sz w:val="28"/>
      <w:szCs w:val="32"/>
    </w:rPr>
  </w:style>
  <w:style w:type="character" w:customStyle="1" w:styleId="CharChar111">
    <w:name w:val="Char Char111"/>
    <w:qFormat/>
    <w:rsid w:val="00D2162F"/>
    <w:rPr>
      <w:rFonts w:ascii="宋体" w:eastAsia="宋体"/>
      <w:b/>
      <w:sz w:val="24"/>
      <w:u w:val="single"/>
      <w:lang w:val="en-US" w:eastAsia="zh-CN" w:bidi="ar-SA"/>
    </w:rPr>
  </w:style>
  <w:style w:type="character" w:customStyle="1" w:styleId="street-address">
    <w:name w:val="street-address"/>
    <w:qFormat/>
    <w:rsid w:val="00D2162F"/>
  </w:style>
  <w:style w:type="character" w:customStyle="1" w:styleId="CharChar11">
    <w:name w:val="Char Char11"/>
    <w:qFormat/>
    <w:rsid w:val="00D2162F"/>
    <w:rPr>
      <w:rFonts w:ascii="宋体" w:eastAsia="宋体"/>
      <w:b/>
      <w:sz w:val="24"/>
      <w:u w:val="single"/>
      <w:lang w:val="en-US" w:eastAsia="zh-CN" w:bidi="ar-SA"/>
    </w:rPr>
  </w:style>
  <w:style w:type="character" w:customStyle="1" w:styleId="affff3">
    <w:name w:val="纯文本 字符"/>
    <w:qFormat/>
    <w:rsid w:val="00D2162F"/>
    <w:rPr>
      <w:rFonts w:ascii="宋体" w:eastAsia="宋体" w:hAnsi="Courier New" w:cs="Times New Roman"/>
      <w:kern w:val="2"/>
      <w:sz w:val="21"/>
      <w:szCs w:val="21"/>
      <w:lang w:val="en-US" w:eastAsia="zh-CN" w:bidi="ar-SA"/>
    </w:rPr>
  </w:style>
  <w:style w:type="character" w:customStyle="1" w:styleId="1f9">
    <w:name w:val="不明显参考1"/>
    <w:uiPriority w:val="31"/>
    <w:qFormat/>
    <w:rsid w:val="00D2162F"/>
    <w:rPr>
      <w:smallCaps/>
      <w:color w:val="C0504D"/>
      <w:u w:val="single"/>
    </w:rPr>
  </w:style>
  <w:style w:type="character" w:customStyle="1" w:styleId="san101">
    <w:name w:val="san101"/>
    <w:qFormat/>
    <w:rsid w:val="00D2162F"/>
    <w:rPr>
      <w:rFonts w:hint="default"/>
      <w:color w:val="000000"/>
      <w:sz w:val="20"/>
      <w:szCs w:val="20"/>
      <w:u w:val="none"/>
    </w:rPr>
  </w:style>
  <w:style w:type="character" w:customStyle="1" w:styleId="Char32">
    <w:name w:val="页脚 Char3"/>
    <w:uiPriority w:val="99"/>
    <w:qFormat/>
    <w:rsid w:val="00D2162F"/>
    <w:rPr>
      <w:rFonts w:ascii="宋体"/>
      <w:sz w:val="18"/>
    </w:rPr>
  </w:style>
  <w:style w:type="character" w:customStyle="1" w:styleId="hover27">
    <w:name w:val="hover27"/>
    <w:qFormat/>
    <w:rsid w:val="00D2162F"/>
    <w:rPr>
      <w:rFonts w:ascii="Times New Roman" w:eastAsia="宋体" w:hAnsi="Times New Roman" w:cs="Times New Roman"/>
    </w:rPr>
  </w:style>
  <w:style w:type="character" w:customStyle="1" w:styleId="Char33">
    <w:name w:val="纯文本 Char3"/>
    <w:qFormat/>
    <w:rsid w:val="00D2162F"/>
    <w:rPr>
      <w:rFonts w:ascii="宋体" w:eastAsia="宋体" w:hAnsi="Courier New"/>
      <w:kern w:val="2"/>
      <w:sz w:val="21"/>
      <w:lang w:val="en-US" w:eastAsia="zh-CN" w:bidi="ar-SA"/>
    </w:rPr>
  </w:style>
  <w:style w:type="character" w:customStyle="1" w:styleId="Char1e">
    <w:name w:val="批注框文本 Char1"/>
    <w:uiPriority w:val="99"/>
    <w:qFormat/>
    <w:rsid w:val="00D2162F"/>
    <w:rPr>
      <w:rFonts w:cs="Times New Roman"/>
      <w:sz w:val="18"/>
      <w:szCs w:val="18"/>
    </w:rPr>
  </w:style>
  <w:style w:type="character" w:customStyle="1" w:styleId="s1">
    <w:name w:val="s1"/>
    <w:qFormat/>
    <w:rsid w:val="00D2162F"/>
    <w:rPr>
      <w:rFonts w:ascii=".applesystemuifontrounded" w:eastAsia=".applesystemuifontrounded" w:hAnsi=".applesystemuifontrounded" w:cs=".applesystemuifontrounded" w:hint="default"/>
      <w:sz w:val="26"/>
      <w:szCs w:val="26"/>
    </w:rPr>
  </w:style>
  <w:style w:type="character" w:customStyle="1" w:styleId="apple-converted-space">
    <w:name w:val="apple-converted-space"/>
    <w:qFormat/>
    <w:rsid w:val="00D2162F"/>
  </w:style>
  <w:style w:type="character" w:customStyle="1" w:styleId="c-gap-right-small2">
    <w:name w:val="c-gap-right-small2"/>
    <w:qFormat/>
    <w:rsid w:val="00D2162F"/>
  </w:style>
  <w:style w:type="character" w:customStyle="1" w:styleId="4Char10">
    <w:name w:val="标题 4 Char1"/>
    <w:qFormat/>
    <w:rsid w:val="00D2162F"/>
    <w:rPr>
      <w:rFonts w:ascii="等线 Light" w:eastAsia="等线 Light" w:hAnsi="等线 Light" w:cs="Times New Roman"/>
      <w:b/>
      <w:bCs/>
      <w:kern w:val="2"/>
      <w:sz w:val="28"/>
      <w:szCs w:val="28"/>
    </w:rPr>
  </w:style>
  <w:style w:type="character" w:customStyle="1" w:styleId="16Char">
    <w:name w:val="样式16 Char"/>
    <w:link w:val="160"/>
    <w:qFormat/>
    <w:locked/>
    <w:rsid w:val="00D2162F"/>
    <w:rPr>
      <w:sz w:val="24"/>
      <w:szCs w:val="28"/>
    </w:rPr>
  </w:style>
  <w:style w:type="character" w:customStyle="1" w:styleId="5-22Char">
    <w:name w:val="标题5-22 Char"/>
    <w:link w:val="5-22"/>
    <w:qFormat/>
    <w:locked/>
    <w:rsid w:val="00D2162F"/>
    <w:rPr>
      <w:rFonts w:ascii="Times New Roman" w:eastAsia="仿宋" w:hAnsi="Times New Roman"/>
      <w:b/>
      <w:bCs/>
      <w:sz w:val="28"/>
      <w:szCs w:val="32"/>
    </w:rPr>
  </w:style>
  <w:style w:type="character" w:customStyle="1" w:styleId="1103Char">
    <w:name w:val="正文1103 Char"/>
    <w:link w:val="1103"/>
    <w:qFormat/>
    <w:locked/>
    <w:rsid w:val="00D2162F"/>
    <w:rPr>
      <w:rFonts w:ascii="宋体" w:hAnsi="宋体"/>
      <w:szCs w:val="21"/>
    </w:rPr>
  </w:style>
  <w:style w:type="character" w:customStyle="1" w:styleId="Charfff3">
    <w:name w:val="三 Char"/>
    <w:link w:val="affff4"/>
    <w:qFormat/>
    <w:rsid w:val="00D2162F"/>
    <w:rPr>
      <w:rFonts w:ascii="黑体" w:eastAsia="黑体" w:hAnsi="黑体"/>
      <w:sz w:val="28"/>
      <w:szCs w:val="28"/>
      <w:lang w:bidi="en-US"/>
    </w:rPr>
  </w:style>
  <w:style w:type="character" w:customStyle="1" w:styleId="520">
    <w:name w:val="标题 5 字符2"/>
    <w:uiPriority w:val="9"/>
    <w:qFormat/>
    <w:rsid w:val="00D2162F"/>
    <w:rPr>
      <w:rFonts w:ascii="Calibri" w:hAnsi="Calibri"/>
      <w:b/>
      <w:bCs/>
      <w:kern w:val="2"/>
      <w:sz w:val="28"/>
      <w:szCs w:val="28"/>
    </w:rPr>
  </w:style>
  <w:style w:type="character" w:customStyle="1" w:styleId="5-19Char">
    <w:name w:val="标题5-19 Char"/>
    <w:link w:val="5-19"/>
    <w:qFormat/>
    <w:locked/>
    <w:rsid w:val="00D2162F"/>
    <w:rPr>
      <w:rFonts w:ascii="宋体" w:hAnsi="宋体"/>
      <w:b/>
      <w:sz w:val="28"/>
      <w:szCs w:val="24"/>
    </w:rPr>
  </w:style>
  <w:style w:type="character" w:customStyle="1" w:styleId="Bodytext2TimesNewRoman">
    <w:name w:val="Body text (2) + Times New Roman"/>
    <w:qFormat/>
    <w:rsid w:val="00D2162F"/>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82">
    <w:name w:val="标题 8 字符2"/>
    <w:uiPriority w:val="9"/>
    <w:qFormat/>
    <w:rsid w:val="00D2162F"/>
    <w:rPr>
      <w:rFonts w:ascii="等线 Light" w:eastAsia="等线 Light" w:hAnsi="等线 Light"/>
      <w:kern w:val="2"/>
      <w:sz w:val="24"/>
      <w:szCs w:val="24"/>
    </w:rPr>
  </w:style>
  <w:style w:type="character" w:customStyle="1" w:styleId="d1Char0">
    <w:name w:val="d编(1) Char"/>
    <w:link w:val="d10"/>
    <w:qFormat/>
    <w:rsid w:val="00D2162F"/>
    <w:rPr>
      <w:rFonts w:ascii="等线" w:eastAsia="等线" w:hAnsi="等线"/>
      <w:b/>
      <w:sz w:val="24"/>
      <w:szCs w:val="24"/>
    </w:rPr>
  </w:style>
  <w:style w:type="character" w:customStyle="1" w:styleId="1Char7">
    <w:name w:val="1 Char"/>
    <w:qFormat/>
    <w:rsid w:val="00D2162F"/>
    <w:rPr>
      <w:rFonts w:ascii="黑体" w:eastAsia="黑体" w:hAnsi="黑体"/>
      <w:sz w:val="36"/>
      <w:szCs w:val="36"/>
    </w:rPr>
  </w:style>
  <w:style w:type="character" w:customStyle="1" w:styleId="4-4Char">
    <w:name w:val="标题4-4 Char"/>
    <w:link w:val="4-4"/>
    <w:uiPriority w:val="99"/>
    <w:semiHidden/>
    <w:qFormat/>
    <w:locked/>
    <w:rsid w:val="00D2162F"/>
    <w:rPr>
      <w:rFonts w:ascii="微软雅黑" w:eastAsia="微软雅黑" w:hAnsi="微软雅黑"/>
      <w:b/>
      <w:bCs/>
      <w:sz w:val="28"/>
      <w:szCs w:val="32"/>
    </w:rPr>
  </w:style>
  <w:style w:type="character" w:customStyle="1" w:styleId="5-21Char">
    <w:name w:val="标题5-21 Char"/>
    <w:link w:val="5-21"/>
    <w:qFormat/>
    <w:locked/>
    <w:rsid w:val="00D2162F"/>
    <w:rPr>
      <w:rFonts w:ascii="宋体" w:hAnsi="宋体"/>
      <w:b/>
      <w:sz w:val="28"/>
      <w:szCs w:val="24"/>
    </w:rPr>
  </w:style>
  <w:style w:type="character" w:customStyle="1" w:styleId="1Char11">
    <w:name w:val="普通文字1 Char1"/>
    <w:qFormat/>
    <w:rsid w:val="00D2162F"/>
    <w:rPr>
      <w:rFonts w:ascii="宋体" w:eastAsia="宋体" w:hAnsi="Courier New"/>
      <w:kern w:val="2"/>
      <w:sz w:val="21"/>
      <w:lang w:val="en-US" w:eastAsia="zh-CN" w:bidi="ar-SA"/>
    </w:rPr>
  </w:style>
  <w:style w:type="character" w:customStyle="1" w:styleId="Char1f">
    <w:name w:val="批注文字 Char1"/>
    <w:link w:val="affff5"/>
    <w:uiPriority w:val="99"/>
    <w:qFormat/>
    <w:rsid w:val="00D2162F"/>
    <w:rPr>
      <w:szCs w:val="24"/>
    </w:rPr>
  </w:style>
  <w:style w:type="character" w:customStyle="1" w:styleId="Char1f0">
    <w:name w:val="页眉 Char1"/>
    <w:uiPriority w:val="99"/>
    <w:qFormat/>
    <w:rsid w:val="00D2162F"/>
    <w:rPr>
      <w:rFonts w:eastAsia="宋体"/>
      <w:kern w:val="2"/>
      <w:sz w:val="18"/>
      <w:szCs w:val="18"/>
      <w:lang w:val="en-US" w:eastAsia="zh-CN" w:bidi="ar-SA"/>
    </w:rPr>
  </w:style>
  <w:style w:type="character" w:customStyle="1" w:styleId="Charfff4">
    <w:name w:val="正文格式 Char"/>
    <w:link w:val="affff6"/>
    <w:qFormat/>
    <w:locked/>
    <w:rsid w:val="00D2162F"/>
    <w:rPr>
      <w:rFonts w:ascii="宋体" w:hAnsi="宋体"/>
      <w:sz w:val="24"/>
      <w:szCs w:val="24"/>
      <w:lang w:val="en-GB"/>
    </w:rPr>
  </w:style>
  <w:style w:type="character" w:customStyle="1" w:styleId="Char1f1">
    <w:name w:val="副标题 Char1"/>
    <w:qFormat/>
    <w:rsid w:val="00D2162F"/>
    <w:rPr>
      <w:rFonts w:ascii="Calibri Light" w:hAnsi="Calibri Light" w:cs="Times New Roman"/>
      <w:b/>
      <w:bCs/>
      <w:kern w:val="28"/>
      <w:sz w:val="32"/>
      <w:szCs w:val="32"/>
    </w:rPr>
  </w:style>
  <w:style w:type="character" w:customStyle="1" w:styleId="c21">
    <w:name w:val="c21"/>
    <w:qFormat/>
    <w:rsid w:val="00D2162F"/>
    <w:rPr>
      <w:rFonts w:ascii="ˎ̥" w:hAnsi="ˎ̥" w:hint="default"/>
      <w:color w:val="000000"/>
      <w:sz w:val="20"/>
      <w:szCs w:val="20"/>
      <w:u w:val="none"/>
    </w:rPr>
  </w:style>
  <w:style w:type="character" w:customStyle="1" w:styleId="Charfff5">
    <w:name w:val="正文文本缩进 Char"/>
    <w:uiPriority w:val="99"/>
    <w:qFormat/>
    <w:rsid w:val="00D2162F"/>
    <w:rPr>
      <w:rFonts w:eastAsia="宋体"/>
      <w:kern w:val="2"/>
      <w:sz w:val="24"/>
      <w:szCs w:val="24"/>
      <w:lang w:val="en-US" w:eastAsia="zh-CN" w:bidi="ar-SA"/>
    </w:rPr>
  </w:style>
  <w:style w:type="character" w:customStyle="1" w:styleId="Charfff6">
    <w:name w:val="正文缩进 Char"/>
    <w:qFormat/>
    <w:rsid w:val="00D2162F"/>
    <w:rPr>
      <w:rFonts w:ascii="宋体" w:eastAsia="宋体"/>
      <w:kern w:val="2"/>
      <w:sz w:val="24"/>
      <w:szCs w:val="24"/>
      <w:lang w:val="en-US" w:eastAsia="zh-CN" w:bidi="ar-SA"/>
    </w:rPr>
  </w:style>
  <w:style w:type="character" w:customStyle="1" w:styleId="Charfff7">
    <w:name w:val="正文重点 Char"/>
    <w:link w:val="affff7"/>
    <w:qFormat/>
    <w:rsid w:val="00D2162F"/>
    <w:rPr>
      <w:b/>
      <w:sz w:val="24"/>
    </w:rPr>
  </w:style>
  <w:style w:type="character" w:customStyle="1" w:styleId="Char1f2">
    <w:name w:val="引用 Char1"/>
    <w:uiPriority w:val="99"/>
    <w:qFormat/>
    <w:rsid w:val="00D2162F"/>
    <w:rPr>
      <w:i/>
      <w:iCs/>
      <w:color w:val="404040"/>
      <w:kern w:val="2"/>
      <w:sz w:val="21"/>
      <w:szCs w:val="24"/>
    </w:rPr>
  </w:style>
  <w:style w:type="character" w:customStyle="1" w:styleId="Charfff8">
    <w:name w:val="文档结构图 Char"/>
    <w:link w:val="affff8"/>
    <w:uiPriority w:val="99"/>
    <w:qFormat/>
    <w:rsid w:val="00D2162F"/>
    <w:rPr>
      <w:szCs w:val="24"/>
      <w:shd w:val="clear" w:color="auto" w:fill="000080"/>
    </w:rPr>
  </w:style>
  <w:style w:type="character" w:customStyle="1" w:styleId="Char1f3">
    <w:name w:val="正文文本缩进 Char1"/>
    <w:link w:val="1fa"/>
    <w:qFormat/>
    <w:rsid w:val="00D2162F"/>
    <w:rPr>
      <w:rFonts w:ascii="宋体" w:eastAsia="宋体" w:hAnsi="宋体"/>
      <w:sz w:val="24"/>
      <w:szCs w:val="24"/>
    </w:rPr>
  </w:style>
  <w:style w:type="character" w:customStyle="1" w:styleId="Charfff9">
    <w:name w:val="批注框文本 Char"/>
    <w:link w:val="affff9"/>
    <w:uiPriority w:val="99"/>
    <w:qFormat/>
    <w:rsid w:val="00D2162F"/>
    <w:rPr>
      <w:sz w:val="18"/>
      <w:szCs w:val="18"/>
    </w:rPr>
  </w:style>
  <w:style w:type="character" w:customStyle="1" w:styleId="font71">
    <w:name w:val="font71"/>
    <w:qFormat/>
    <w:rsid w:val="00D2162F"/>
    <w:rPr>
      <w:rFonts w:ascii="宋体" w:eastAsia="宋体" w:hAnsi="宋体" w:cs="宋体" w:hint="eastAsia"/>
      <w:color w:val="FF0000"/>
      <w:sz w:val="22"/>
      <w:szCs w:val="22"/>
      <w:u w:val="none"/>
    </w:rPr>
  </w:style>
  <w:style w:type="character" w:customStyle="1" w:styleId="Charfffa">
    <w:name w:val="正文首行缩进 Char"/>
    <w:link w:val="affffa"/>
    <w:uiPriority w:val="99"/>
    <w:qFormat/>
    <w:rsid w:val="00D2162F"/>
    <w:rPr>
      <w:rFonts w:ascii="Times New Roman" w:hAnsi="Times New Roman"/>
      <w:szCs w:val="21"/>
    </w:rPr>
  </w:style>
  <w:style w:type="character" w:customStyle="1" w:styleId="4CharChar">
    <w:name w:val="标题4 Char Char"/>
    <w:link w:val="42"/>
    <w:qFormat/>
    <w:rsid w:val="00D2162F"/>
    <w:rPr>
      <w:rFonts w:ascii="Arial" w:hAnsi="Arial"/>
      <w:b/>
      <w:bCs/>
      <w:sz w:val="24"/>
      <w:szCs w:val="32"/>
    </w:rPr>
  </w:style>
  <w:style w:type="character" w:customStyle="1" w:styleId="affffb">
    <w:name w:val="批注框文本 字符"/>
    <w:uiPriority w:val="99"/>
    <w:semiHidden/>
    <w:qFormat/>
    <w:rsid w:val="00D2162F"/>
    <w:rPr>
      <w:rFonts w:ascii="Times New Roman" w:eastAsia="宋体" w:hAnsi="Times New Roman" w:cs="Times New Roman"/>
      <w:sz w:val="18"/>
      <w:szCs w:val="18"/>
    </w:rPr>
  </w:style>
  <w:style w:type="character" w:customStyle="1" w:styleId="1fb">
    <w:name w:val="不明显强调1"/>
    <w:uiPriority w:val="19"/>
    <w:qFormat/>
    <w:rsid w:val="00D2162F"/>
    <w:rPr>
      <w:i/>
      <w:iCs/>
      <w:color w:val="808080"/>
    </w:rPr>
  </w:style>
  <w:style w:type="character" w:customStyle="1" w:styleId="Char34">
    <w:name w:val="页眉 Char3"/>
    <w:qFormat/>
    <w:rsid w:val="00D2162F"/>
    <w:rPr>
      <w:kern w:val="2"/>
      <w:sz w:val="18"/>
      <w:szCs w:val="18"/>
    </w:rPr>
  </w:style>
  <w:style w:type="character" w:customStyle="1" w:styleId="Char2c">
    <w:name w:val="批注文字 Char2"/>
    <w:uiPriority w:val="99"/>
    <w:qFormat/>
    <w:rsid w:val="00D2162F"/>
    <w:rPr>
      <w:rFonts w:eastAsia="宋体"/>
      <w:sz w:val="24"/>
      <w:lang w:val="en-US" w:eastAsia="zh-CN" w:bidi="ar-SA"/>
    </w:rPr>
  </w:style>
  <w:style w:type="character" w:customStyle="1" w:styleId="Char2d">
    <w:name w:val="正文缩进 Char2"/>
    <w:uiPriority w:val="99"/>
    <w:qFormat/>
    <w:rsid w:val="00D2162F"/>
    <w:rPr>
      <w:rFonts w:ascii="宋体"/>
      <w:sz w:val="24"/>
    </w:rPr>
  </w:style>
  <w:style w:type="character" w:customStyle="1" w:styleId="2d">
    <w:name w:val="不明显参考2"/>
    <w:uiPriority w:val="31"/>
    <w:qFormat/>
    <w:rsid w:val="00D2162F"/>
    <w:rPr>
      <w:smallCaps/>
      <w:color w:val="C0504D"/>
      <w:u w:val="single"/>
    </w:rPr>
  </w:style>
  <w:style w:type="character" w:customStyle="1" w:styleId="2Char12">
    <w:name w:val="正文文本缩进 2 Char1"/>
    <w:qFormat/>
    <w:rsid w:val="00D2162F"/>
    <w:rPr>
      <w:sz w:val="24"/>
      <w:szCs w:val="24"/>
    </w:rPr>
  </w:style>
  <w:style w:type="character" w:customStyle="1" w:styleId="textcontents">
    <w:name w:val="textcontents"/>
    <w:qFormat/>
    <w:rsid w:val="00D2162F"/>
    <w:rPr>
      <w:rFonts w:cs="Times New Roman"/>
    </w:rPr>
  </w:style>
  <w:style w:type="character" w:customStyle="1" w:styleId="ecd20recommlink">
    <w:name w:val="ec_d20_recomm_link"/>
    <w:qFormat/>
    <w:rsid w:val="00D2162F"/>
    <w:rPr>
      <w:rFonts w:ascii="Times New Roman" w:eastAsia="宋体" w:hAnsi="Times New Roman" w:cs="Times New Roman"/>
      <w:sz w:val="19"/>
      <w:szCs w:val="19"/>
      <w:shd w:val="clear" w:color="auto" w:fill="F5F5F6"/>
    </w:rPr>
  </w:style>
  <w:style w:type="character" w:customStyle="1" w:styleId="h201">
    <w:name w:val="h201"/>
    <w:qFormat/>
    <w:rsid w:val="00D2162F"/>
  </w:style>
  <w:style w:type="character" w:customStyle="1" w:styleId="5-3Char">
    <w:name w:val="标题5-3 Char"/>
    <w:link w:val="5-3"/>
    <w:qFormat/>
    <w:locked/>
    <w:rsid w:val="00D2162F"/>
    <w:rPr>
      <w:rFonts w:ascii="宋体" w:hAnsi="宋体"/>
      <w:b/>
      <w:sz w:val="28"/>
      <w:szCs w:val="24"/>
    </w:rPr>
  </w:style>
  <w:style w:type="character" w:customStyle="1" w:styleId="GW-Char">
    <w:name w:val="GW-正文 Char"/>
    <w:link w:val="GW-"/>
    <w:qFormat/>
    <w:locked/>
    <w:rsid w:val="00D2162F"/>
    <w:rPr>
      <w:rFonts w:eastAsia="仿宋_GB2312"/>
      <w:sz w:val="24"/>
    </w:rPr>
  </w:style>
  <w:style w:type="character" w:customStyle="1" w:styleId="5-31Char">
    <w:name w:val="标题5-31 Char"/>
    <w:link w:val="5-31"/>
    <w:qFormat/>
    <w:locked/>
    <w:rsid w:val="00D2162F"/>
    <w:rPr>
      <w:b/>
      <w:bCs/>
      <w:sz w:val="28"/>
      <w:szCs w:val="32"/>
    </w:rPr>
  </w:style>
  <w:style w:type="character" w:customStyle="1" w:styleId="TableHeadingChar">
    <w:name w:val="Table Heading Char"/>
    <w:link w:val="TableHeading"/>
    <w:qFormat/>
    <w:locked/>
    <w:rsid w:val="00D2162F"/>
    <w:rPr>
      <w:rFonts w:ascii="Arial" w:eastAsia="黑体" w:hAnsi="Arial"/>
      <w:sz w:val="18"/>
      <w:szCs w:val="18"/>
    </w:rPr>
  </w:style>
  <w:style w:type="character" w:customStyle="1" w:styleId="4Char3">
    <w:name w:val="4号正文 Char"/>
    <w:link w:val="43"/>
    <w:qFormat/>
    <w:locked/>
    <w:rsid w:val="00D2162F"/>
    <w:rPr>
      <w:rFonts w:ascii="Arial" w:hAnsi="Arial"/>
      <w:spacing w:val="6"/>
      <w:sz w:val="24"/>
      <w:szCs w:val="28"/>
    </w:rPr>
  </w:style>
  <w:style w:type="character" w:customStyle="1" w:styleId="5-16Char">
    <w:name w:val="标题5-16 Char"/>
    <w:link w:val="5-16"/>
    <w:qFormat/>
    <w:locked/>
    <w:rsid w:val="00D2162F"/>
    <w:rPr>
      <w:rFonts w:eastAsia="仿宋"/>
      <w:b/>
      <w:bCs/>
      <w:sz w:val="28"/>
      <w:szCs w:val="32"/>
    </w:rPr>
  </w:style>
  <w:style w:type="character" w:customStyle="1" w:styleId="5-17Char">
    <w:name w:val="标题5-17 Char"/>
    <w:link w:val="5-17"/>
    <w:qFormat/>
    <w:locked/>
    <w:rsid w:val="00D2162F"/>
    <w:rPr>
      <w:rFonts w:eastAsia="仿宋"/>
      <w:b/>
      <w:bCs/>
      <w:sz w:val="28"/>
      <w:szCs w:val="32"/>
    </w:rPr>
  </w:style>
  <w:style w:type="character" w:customStyle="1" w:styleId="5-30Char">
    <w:name w:val="标题5-30 Char"/>
    <w:link w:val="5-30"/>
    <w:qFormat/>
    <w:locked/>
    <w:rsid w:val="00D2162F"/>
    <w:rPr>
      <w:rFonts w:eastAsia="仿宋"/>
      <w:b/>
      <w:bCs/>
      <w:sz w:val="28"/>
      <w:szCs w:val="32"/>
    </w:rPr>
  </w:style>
  <w:style w:type="character" w:customStyle="1" w:styleId="22Char">
    <w:name w:val="正文，段落，小四，22磅行距 Char"/>
    <w:link w:val="220"/>
    <w:qFormat/>
    <w:locked/>
    <w:rsid w:val="00D2162F"/>
    <w:rPr>
      <w:sz w:val="24"/>
      <w:szCs w:val="24"/>
    </w:rPr>
  </w:style>
  <w:style w:type="character" w:customStyle="1" w:styleId="5-1Char">
    <w:name w:val="标题5-1 Char"/>
    <w:link w:val="5-1"/>
    <w:uiPriority w:val="99"/>
    <w:qFormat/>
    <w:locked/>
    <w:rsid w:val="00D2162F"/>
    <w:rPr>
      <w:rFonts w:ascii="Times New Roman" w:eastAsia="仿宋" w:hAnsi="Times New Roman"/>
      <w:b/>
      <w:bCs/>
      <w:sz w:val="28"/>
      <w:szCs w:val="32"/>
    </w:rPr>
  </w:style>
  <w:style w:type="character" w:customStyle="1" w:styleId="1Char8">
    <w:name w:val="表1 Char"/>
    <w:link w:val="1fc"/>
    <w:uiPriority w:val="99"/>
    <w:qFormat/>
    <w:rsid w:val="00D2162F"/>
    <w:rPr>
      <w:rFonts w:eastAsia="黑体"/>
      <w:sz w:val="24"/>
      <w:szCs w:val="28"/>
    </w:rPr>
  </w:style>
  <w:style w:type="character" w:customStyle="1" w:styleId="34">
    <w:name w:val="3级标题 字符"/>
    <w:link w:val="35"/>
    <w:qFormat/>
    <w:locked/>
    <w:rsid w:val="00D2162F"/>
    <w:rPr>
      <w:rFonts w:ascii="Arial" w:eastAsia="仿宋" w:hAnsi="Arial"/>
      <w:b/>
      <w:bCs/>
      <w:sz w:val="28"/>
      <w:szCs w:val="28"/>
    </w:rPr>
  </w:style>
  <w:style w:type="character" w:customStyle="1" w:styleId="4Char4">
    <w:name w:val="宇视4 Char"/>
    <w:link w:val="44"/>
    <w:uiPriority w:val="99"/>
    <w:qFormat/>
    <w:locked/>
    <w:rsid w:val="00D2162F"/>
    <w:rPr>
      <w:rFonts w:eastAsia="微软雅黑"/>
      <w:b/>
      <w:bCs/>
      <w:sz w:val="24"/>
      <w:szCs w:val="24"/>
    </w:rPr>
  </w:style>
  <w:style w:type="character" w:customStyle="1" w:styleId="myChar">
    <w:name w:val="my正文 Char"/>
    <w:link w:val="my"/>
    <w:qFormat/>
    <w:locked/>
    <w:rsid w:val="00D2162F"/>
    <w:rPr>
      <w:sz w:val="24"/>
      <w:szCs w:val="24"/>
    </w:rPr>
  </w:style>
  <w:style w:type="character" w:customStyle="1" w:styleId="z-Char0">
    <w:name w:val="z-窗体底端 Char"/>
    <w:link w:val="z-10"/>
    <w:qFormat/>
    <w:rsid w:val="00D2162F"/>
    <w:rPr>
      <w:rFonts w:ascii="Arial" w:hAnsi="Arial" w:cs="Arial"/>
      <w:vanish/>
      <w:sz w:val="16"/>
      <w:szCs w:val="16"/>
    </w:rPr>
  </w:style>
  <w:style w:type="character" w:customStyle="1" w:styleId="Charfffb">
    <w:name w:val="标准正文 Char"/>
    <w:link w:val="affffc"/>
    <w:qFormat/>
    <w:locked/>
    <w:rsid w:val="00D2162F"/>
    <w:rPr>
      <w:sz w:val="24"/>
    </w:rPr>
  </w:style>
  <w:style w:type="character" w:customStyle="1" w:styleId="12Char">
    <w:name w:val="样式12 Char"/>
    <w:link w:val="120"/>
    <w:uiPriority w:val="99"/>
    <w:qFormat/>
    <w:locked/>
    <w:rsid w:val="00D2162F"/>
    <w:rPr>
      <w:rFonts w:ascii="宋体" w:hAnsi="宋体"/>
      <w:sz w:val="24"/>
      <w:szCs w:val="28"/>
    </w:rPr>
  </w:style>
  <w:style w:type="character" w:customStyle="1" w:styleId="Charfffc">
    <w:name w:val="题注 Char"/>
    <w:link w:val="affffd"/>
    <w:uiPriority w:val="35"/>
    <w:qFormat/>
    <w:locked/>
    <w:rsid w:val="00D2162F"/>
    <w:rPr>
      <w:rFonts w:ascii="华文中宋" w:eastAsia="华文中宋" w:hAnsi="华文中宋"/>
      <w:sz w:val="36"/>
    </w:rPr>
  </w:style>
  <w:style w:type="character" w:customStyle="1" w:styleId="Charfffd">
    <w:name w:val="正文(首行缩进) Char"/>
    <w:link w:val="affffe"/>
    <w:qFormat/>
    <w:rsid w:val="00D2162F"/>
    <w:rPr>
      <w:szCs w:val="21"/>
    </w:rPr>
  </w:style>
  <w:style w:type="character" w:customStyle="1" w:styleId="Charfffe">
    <w:name w:val="正文内容格式 Char"/>
    <w:link w:val="afffff"/>
    <w:qFormat/>
    <w:locked/>
    <w:rsid w:val="00D2162F"/>
    <w:rPr>
      <w:color w:val="000000"/>
      <w:sz w:val="24"/>
    </w:rPr>
  </w:style>
  <w:style w:type="character" w:customStyle="1" w:styleId="5-4Char">
    <w:name w:val="标题5-4 Char"/>
    <w:link w:val="5-4"/>
    <w:qFormat/>
    <w:locked/>
    <w:rsid w:val="00D2162F"/>
    <w:rPr>
      <w:rFonts w:ascii="Times New Roman" w:hAnsi="Times New Roman"/>
      <w:b/>
      <w:bCs/>
      <w:sz w:val="28"/>
      <w:szCs w:val="32"/>
    </w:rPr>
  </w:style>
  <w:style w:type="character" w:customStyle="1" w:styleId="5-5Char">
    <w:name w:val="标题5-5 Char"/>
    <w:link w:val="5-5"/>
    <w:qFormat/>
    <w:locked/>
    <w:rsid w:val="00D2162F"/>
    <w:rPr>
      <w:rFonts w:ascii="Times New Roman" w:eastAsia="仿宋" w:hAnsi="Times New Roman"/>
      <w:b/>
      <w:bCs/>
      <w:sz w:val="28"/>
      <w:szCs w:val="32"/>
    </w:rPr>
  </w:style>
  <w:style w:type="character" w:customStyle="1" w:styleId="Charffff">
    <w:name w:val="一般编号项 Char"/>
    <w:link w:val="afffff0"/>
    <w:uiPriority w:val="99"/>
    <w:qFormat/>
    <w:rsid w:val="00D2162F"/>
    <w:rPr>
      <w:rFonts w:ascii="宋体" w:hAnsi="宋体"/>
      <w:sz w:val="24"/>
      <w:szCs w:val="24"/>
      <w:lang w:val="zh-CN" w:eastAsia="en-US" w:bidi="en-US"/>
    </w:rPr>
  </w:style>
  <w:style w:type="character" w:customStyle="1" w:styleId="bChar">
    <w:name w:val="b图下标 Char"/>
    <w:link w:val="b"/>
    <w:qFormat/>
    <w:rsid w:val="00D2162F"/>
    <w:rPr>
      <w:rFonts w:ascii="宋体" w:hAnsi="宋体"/>
      <w:szCs w:val="21"/>
    </w:rPr>
  </w:style>
  <w:style w:type="character" w:customStyle="1" w:styleId="5-11Char">
    <w:name w:val="标题5-11 Char"/>
    <w:link w:val="5-11"/>
    <w:qFormat/>
    <w:locked/>
    <w:rsid w:val="00D2162F"/>
    <w:rPr>
      <w:rFonts w:eastAsia="仿宋"/>
      <w:b/>
      <w:bCs/>
      <w:sz w:val="28"/>
      <w:szCs w:val="32"/>
    </w:rPr>
  </w:style>
  <w:style w:type="character" w:customStyle="1" w:styleId="afffff1">
    <w:name w:val="宏文本 字符"/>
    <w:qFormat/>
    <w:rsid w:val="00D2162F"/>
    <w:rPr>
      <w:rFonts w:ascii="Courier New" w:hAnsi="Courier New" w:cs="Courier New"/>
      <w:kern w:val="2"/>
      <w:sz w:val="24"/>
      <w:szCs w:val="24"/>
    </w:rPr>
  </w:style>
  <w:style w:type="character" w:customStyle="1" w:styleId="Char2e">
    <w:name w:val="日期 Char2"/>
    <w:qFormat/>
    <w:rsid w:val="00D2162F"/>
    <w:rPr>
      <w:kern w:val="2"/>
      <w:sz w:val="21"/>
    </w:rPr>
  </w:style>
  <w:style w:type="character" w:customStyle="1" w:styleId="Char2f">
    <w:name w:val="页脚 Char2"/>
    <w:uiPriority w:val="99"/>
    <w:qFormat/>
    <w:rsid w:val="00D2162F"/>
    <w:rPr>
      <w:kern w:val="2"/>
      <w:sz w:val="18"/>
    </w:rPr>
  </w:style>
  <w:style w:type="character" w:customStyle="1" w:styleId="Char2f0">
    <w:name w:val="页眉 Char2"/>
    <w:qFormat/>
    <w:rsid w:val="00D2162F"/>
    <w:rPr>
      <w:kern w:val="2"/>
      <w:sz w:val="18"/>
    </w:rPr>
  </w:style>
  <w:style w:type="character" w:customStyle="1" w:styleId="320">
    <w:name w:val="标题 3 字符2"/>
    <w:uiPriority w:val="9"/>
    <w:qFormat/>
    <w:rsid w:val="00D2162F"/>
    <w:rPr>
      <w:b/>
      <w:bCs/>
      <w:kern w:val="2"/>
      <w:sz w:val="32"/>
      <w:szCs w:val="32"/>
    </w:rPr>
  </w:style>
  <w:style w:type="character" w:customStyle="1" w:styleId="62">
    <w:name w:val="标题 6 字符2"/>
    <w:uiPriority w:val="9"/>
    <w:unhideWhenUsed/>
    <w:qFormat/>
    <w:locked/>
    <w:rsid w:val="00D2162F"/>
    <w:rPr>
      <w:rFonts w:ascii="Cambria" w:hAnsi="Cambria"/>
      <w:b/>
      <w:sz w:val="24"/>
    </w:rPr>
  </w:style>
  <w:style w:type="character" w:customStyle="1" w:styleId="210">
    <w:name w:val="正文文本首行缩进 2 字符1"/>
    <w:semiHidden/>
    <w:qFormat/>
    <w:rsid w:val="00D2162F"/>
    <w:rPr>
      <w:rFonts w:ascii="楷体_GB2312" w:eastAsia="楷体_GB2312"/>
      <w:kern w:val="2"/>
      <w:sz w:val="21"/>
    </w:rPr>
  </w:style>
  <w:style w:type="character" w:customStyle="1" w:styleId="afffff2">
    <w:name w:val="列出段落 字符"/>
    <w:uiPriority w:val="1"/>
    <w:qFormat/>
    <w:rsid w:val="00D2162F"/>
    <w:rPr>
      <w:kern w:val="2"/>
      <w:sz w:val="21"/>
    </w:rPr>
  </w:style>
  <w:style w:type="character" w:customStyle="1" w:styleId="Bodytext2Spacing2pt">
    <w:name w:val="Body text (2) + Spacing 2 pt"/>
    <w:qFormat/>
    <w:rsid w:val="00D2162F"/>
    <w:rPr>
      <w:rFonts w:ascii="宋体" w:eastAsia="宋体" w:hAnsi="宋体" w:cs="宋体"/>
      <w:color w:val="000000"/>
      <w:spacing w:val="50"/>
      <w:w w:val="100"/>
      <w:position w:val="0"/>
      <w:sz w:val="22"/>
      <w:szCs w:val="22"/>
      <w:u w:val="none"/>
      <w:lang w:val="zh-TW" w:eastAsia="zh-TW" w:bidi="zh-TW"/>
    </w:rPr>
  </w:style>
  <w:style w:type="character" w:customStyle="1" w:styleId="Bodytext2Spacing3pt">
    <w:name w:val="Body text (2) + Spacing 3 pt"/>
    <w:qFormat/>
    <w:rsid w:val="00D2162F"/>
    <w:rPr>
      <w:rFonts w:ascii="宋体" w:eastAsia="宋体" w:hAnsi="宋体" w:cs="宋体"/>
      <w:color w:val="000000"/>
      <w:spacing w:val="60"/>
      <w:w w:val="100"/>
      <w:position w:val="0"/>
      <w:sz w:val="22"/>
      <w:szCs w:val="22"/>
      <w:u w:val="none"/>
      <w:lang w:val="zh-TW" w:eastAsia="zh-TW" w:bidi="zh-TW"/>
    </w:rPr>
  </w:style>
  <w:style w:type="character" w:customStyle="1" w:styleId="Bodytext6">
    <w:name w:val="Body text (6)_"/>
    <w:link w:val="Bodytext60"/>
    <w:qFormat/>
    <w:rsid w:val="00D2162F"/>
    <w:rPr>
      <w:rFonts w:ascii="宋体" w:hAnsi="宋体" w:cs="宋体"/>
      <w:b/>
      <w:bCs/>
      <w:sz w:val="22"/>
      <w:shd w:val="clear" w:color="auto" w:fill="FFFFFF"/>
    </w:rPr>
  </w:style>
  <w:style w:type="character" w:customStyle="1" w:styleId="Bodytext6NotBold">
    <w:name w:val="Body text (6) + Not Bold"/>
    <w:qFormat/>
    <w:rsid w:val="00D2162F"/>
    <w:rPr>
      <w:rFonts w:ascii="宋体" w:eastAsia="宋体" w:hAnsi="宋体" w:cs="宋体"/>
      <w:b/>
      <w:bCs/>
      <w:color w:val="000000"/>
      <w:spacing w:val="20"/>
      <w:w w:val="100"/>
      <w:position w:val="0"/>
      <w:sz w:val="22"/>
      <w:shd w:val="clear" w:color="auto" w:fill="FFFFFF"/>
      <w:lang w:val="zh-TW" w:eastAsia="zh-TW" w:bidi="zh-TW"/>
    </w:rPr>
  </w:style>
  <w:style w:type="character" w:customStyle="1" w:styleId="A2Char">
    <w:name w:val="A2 Char"/>
    <w:link w:val="A20"/>
    <w:uiPriority w:val="99"/>
    <w:qFormat/>
    <w:rsid w:val="00D2162F"/>
    <w:rPr>
      <w:rFonts w:ascii="Calibri Light" w:hAnsi="Calibri Light"/>
      <w:b/>
      <w:bCs/>
      <w:sz w:val="28"/>
      <w:szCs w:val="32"/>
    </w:rPr>
  </w:style>
  <w:style w:type="character" w:customStyle="1" w:styleId="afffff3">
    <w:name w:val="正文首行缩进 字符"/>
    <w:qFormat/>
    <w:rsid w:val="00D2162F"/>
    <w:rPr>
      <w:kern w:val="2"/>
      <w:sz w:val="21"/>
    </w:rPr>
  </w:style>
  <w:style w:type="character" w:customStyle="1" w:styleId="Heading5">
    <w:name w:val="Heading #5_"/>
    <w:link w:val="Heading50"/>
    <w:qFormat/>
    <w:rsid w:val="00D2162F"/>
    <w:rPr>
      <w:rFonts w:ascii="宋体" w:hAnsi="宋体" w:cs="宋体"/>
      <w:b/>
      <w:bCs/>
      <w:sz w:val="22"/>
      <w:shd w:val="clear" w:color="auto" w:fill="FFFFFF"/>
    </w:rPr>
  </w:style>
  <w:style w:type="character" w:customStyle="1" w:styleId="A3Char">
    <w:name w:val="A3 Char"/>
    <w:link w:val="A30"/>
    <w:qFormat/>
    <w:rsid w:val="00D2162F"/>
    <w:rPr>
      <w:rFonts w:ascii="Calibri Light" w:hAnsi="Calibri Light"/>
      <w:b/>
      <w:bCs/>
      <w:sz w:val="24"/>
      <w:szCs w:val="32"/>
    </w:rPr>
  </w:style>
  <w:style w:type="character" w:customStyle="1" w:styleId="font101">
    <w:name w:val="font101"/>
    <w:qFormat/>
    <w:rsid w:val="00D2162F"/>
    <w:rPr>
      <w:rFonts w:ascii="宋体" w:eastAsia="宋体" w:hAnsi="宋体" w:cs="宋体" w:hint="eastAsia"/>
      <w:b/>
      <w:bCs/>
      <w:color w:val="FF0000"/>
      <w:sz w:val="22"/>
      <w:szCs w:val="22"/>
      <w:u w:val="none"/>
    </w:rPr>
  </w:style>
  <w:style w:type="character" w:styleId="afffff4">
    <w:name w:val="Placeholder Text"/>
    <w:uiPriority w:val="99"/>
    <w:unhideWhenUsed/>
    <w:qFormat/>
    <w:rsid w:val="00D2162F"/>
    <w:rPr>
      <w:color w:val="808080"/>
    </w:rPr>
  </w:style>
  <w:style w:type="paragraph" w:customStyle="1" w:styleId="xl103">
    <w:name w:val="xl103"/>
    <w:basedOn w:val="a"/>
    <w:uiPriority w:val="99"/>
    <w:qFormat/>
    <w:rsid w:val="00D2162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afffff5">
    <w:name w:val="三级条标题"/>
    <w:basedOn w:val="afffff6"/>
    <w:next w:val="a"/>
    <w:uiPriority w:val="99"/>
    <w:qFormat/>
    <w:rsid w:val="00D2162F"/>
    <w:pPr>
      <w:outlineLvl w:val="3"/>
    </w:pPr>
  </w:style>
  <w:style w:type="paragraph" w:styleId="afffff7">
    <w:name w:val="Body Text"/>
    <w:basedOn w:val="a"/>
    <w:link w:val="Char40"/>
    <w:uiPriority w:val="99"/>
    <w:unhideWhenUsed/>
    <w:qFormat/>
    <w:rsid w:val="00D2162F"/>
    <w:pPr>
      <w:spacing w:after="120"/>
    </w:pPr>
  </w:style>
  <w:style w:type="character" w:customStyle="1" w:styleId="Char40">
    <w:name w:val="正文文本 Char4"/>
    <w:basedOn w:val="a1"/>
    <w:link w:val="afffff7"/>
    <w:uiPriority w:val="99"/>
    <w:semiHidden/>
    <w:rsid w:val="00D2162F"/>
    <w:rPr>
      <w:rFonts w:ascii="Calibri" w:eastAsia="宋体" w:hAnsi="Calibri" w:cs="Times New Roman"/>
      <w:szCs w:val="24"/>
    </w:rPr>
  </w:style>
  <w:style w:type="paragraph" w:styleId="affffa">
    <w:name w:val="Body Text First Indent"/>
    <w:basedOn w:val="afffff7"/>
    <w:link w:val="Charfffa"/>
    <w:uiPriority w:val="99"/>
    <w:unhideWhenUsed/>
    <w:qFormat/>
    <w:rsid w:val="00D2162F"/>
    <w:pPr>
      <w:ind w:firstLineChars="100" w:firstLine="420"/>
    </w:pPr>
    <w:rPr>
      <w:rFonts w:ascii="Times New Roman" w:eastAsiaTheme="minorEastAsia" w:hAnsi="Times New Roman" w:cstheme="minorBidi"/>
      <w:szCs w:val="21"/>
    </w:rPr>
  </w:style>
  <w:style w:type="character" w:customStyle="1" w:styleId="Char35">
    <w:name w:val="正文首行缩进 Char3"/>
    <w:basedOn w:val="Char40"/>
    <w:uiPriority w:val="99"/>
    <w:semiHidden/>
    <w:rsid w:val="00D2162F"/>
    <w:rPr>
      <w:rFonts w:ascii="Calibri" w:eastAsia="宋体" w:hAnsi="Calibri" w:cs="Times New Roman"/>
      <w:szCs w:val="24"/>
    </w:rPr>
  </w:style>
  <w:style w:type="paragraph" w:customStyle="1" w:styleId="font3">
    <w:name w:val="font3"/>
    <w:basedOn w:val="a"/>
    <w:uiPriority w:val="99"/>
    <w:qFormat/>
    <w:rsid w:val="00D2162F"/>
    <w:pPr>
      <w:widowControl/>
      <w:spacing w:before="100" w:beforeAutospacing="1" w:after="100" w:afterAutospacing="1"/>
      <w:jc w:val="left"/>
    </w:pPr>
    <w:rPr>
      <w:rFonts w:ascii="Arial" w:hAnsi="Arial" w:cs="Arial"/>
      <w:color w:val="000000"/>
      <w:kern w:val="0"/>
      <w:sz w:val="22"/>
      <w:szCs w:val="22"/>
    </w:rPr>
  </w:style>
  <w:style w:type="paragraph" w:styleId="32">
    <w:name w:val="Body Text Indent 3"/>
    <w:basedOn w:val="a"/>
    <w:link w:val="3Char3"/>
    <w:uiPriority w:val="99"/>
    <w:qFormat/>
    <w:rsid w:val="00D2162F"/>
    <w:pPr>
      <w:autoSpaceDE w:val="0"/>
      <w:autoSpaceDN w:val="0"/>
      <w:adjustRightInd w:val="0"/>
      <w:spacing w:before="120" w:line="22" w:lineRule="atLeast"/>
      <w:ind w:left="720" w:firstLine="480"/>
      <w:jc w:val="left"/>
    </w:pPr>
    <w:rPr>
      <w:rFonts w:ascii="宋体" w:eastAsiaTheme="minorEastAsia" w:hAnsiTheme="minorHAnsi" w:cstheme="minorBidi"/>
      <w:sz w:val="24"/>
      <w:szCs w:val="22"/>
    </w:rPr>
  </w:style>
  <w:style w:type="character" w:customStyle="1" w:styleId="3Char20">
    <w:name w:val="正文文本缩进 3 Char2"/>
    <w:basedOn w:val="a1"/>
    <w:uiPriority w:val="99"/>
    <w:semiHidden/>
    <w:rsid w:val="00D2162F"/>
    <w:rPr>
      <w:rFonts w:ascii="Calibri" w:eastAsia="宋体" w:hAnsi="Calibri" w:cs="Times New Roman"/>
      <w:sz w:val="16"/>
      <w:szCs w:val="16"/>
    </w:rPr>
  </w:style>
  <w:style w:type="paragraph" w:customStyle="1" w:styleId="xl40">
    <w:name w:val="xl40"/>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styleId="afffff8">
    <w:name w:val="toa heading"/>
    <w:basedOn w:val="a"/>
    <w:next w:val="a"/>
    <w:uiPriority w:val="99"/>
    <w:unhideWhenUsed/>
    <w:qFormat/>
    <w:rsid w:val="00D2162F"/>
    <w:pPr>
      <w:spacing w:before="120"/>
    </w:pPr>
    <w:rPr>
      <w:rFonts w:ascii="Arial" w:hAnsi="Arial"/>
      <w:sz w:val="24"/>
    </w:rPr>
  </w:style>
  <w:style w:type="paragraph" w:styleId="afffff9">
    <w:name w:val="List Bullet"/>
    <w:basedOn w:val="a"/>
    <w:uiPriority w:val="99"/>
    <w:unhideWhenUsed/>
    <w:qFormat/>
    <w:rsid w:val="00D2162F"/>
    <w:pPr>
      <w:tabs>
        <w:tab w:val="left" w:pos="360"/>
        <w:tab w:val="left" w:pos="425"/>
      </w:tabs>
      <w:spacing w:line="360" w:lineRule="auto"/>
      <w:ind w:left="360" w:hanging="425"/>
      <w:contextualSpacing/>
    </w:pPr>
    <w:rPr>
      <w:kern w:val="0"/>
      <w:sz w:val="20"/>
      <w:szCs w:val="21"/>
    </w:rPr>
  </w:style>
  <w:style w:type="paragraph" w:styleId="53">
    <w:name w:val="index 5"/>
    <w:basedOn w:val="a"/>
    <w:next w:val="a"/>
    <w:uiPriority w:val="99"/>
    <w:unhideWhenUsed/>
    <w:qFormat/>
    <w:rsid w:val="00D2162F"/>
    <w:pPr>
      <w:ind w:leftChars="800" w:left="800"/>
    </w:pPr>
  </w:style>
  <w:style w:type="paragraph" w:customStyle="1" w:styleId="ItemList">
    <w:name w:val="Item List"/>
    <w:link w:val="ItemListCharChar"/>
    <w:qFormat/>
    <w:locked/>
    <w:rsid w:val="00D2162F"/>
    <w:pPr>
      <w:tabs>
        <w:tab w:val="left" w:pos="312"/>
      </w:tabs>
      <w:spacing w:line="300" w:lineRule="auto"/>
    </w:pPr>
    <w:rPr>
      <w:rFonts w:ascii="Arial" w:hAnsi="Arial"/>
    </w:rPr>
  </w:style>
  <w:style w:type="paragraph" w:styleId="affffd">
    <w:name w:val="caption"/>
    <w:basedOn w:val="a"/>
    <w:next w:val="a"/>
    <w:link w:val="Charfffc"/>
    <w:uiPriority w:val="35"/>
    <w:qFormat/>
    <w:rsid w:val="00D2162F"/>
    <w:pPr>
      <w:spacing w:line="480" w:lineRule="auto"/>
    </w:pPr>
    <w:rPr>
      <w:rFonts w:ascii="华文中宋" w:eastAsia="华文中宋" w:hAnsi="华文中宋" w:cstheme="minorBidi"/>
      <w:sz w:val="36"/>
      <w:szCs w:val="22"/>
    </w:rPr>
  </w:style>
  <w:style w:type="paragraph" w:styleId="afffffa">
    <w:name w:val="List Number"/>
    <w:basedOn w:val="a"/>
    <w:uiPriority w:val="99"/>
    <w:unhideWhenUsed/>
    <w:qFormat/>
    <w:rsid w:val="00D2162F"/>
    <w:pPr>
      <w:tabs>
        <w:tab w:val="left" w:pos="360"/>
      </w:tabs>
      <w:spacing w:line="360" w:lineRule="auto"/>
      <w:ind w:firstLine="420"/>
      <w:contextualSpacing/>
    </w:pPr>
    <w:rPr>
      <w:rFonts w:ascii="Times New Roman" w:hAnsi="Times New Roman"/>
      <w:sz w:val="24"/>
      <w:szCs w:val="22"/>
    </w:rPr>
  </w:style>
  <w:style w:type="paragraph" w:styleId="afffffb">
    <w:name w:val="Body Text Indent"/>
    <w:basedOn w:val="a"/>
    <w:link w:val="Char36"/>
    <w:uiPriority w:val="99"/>
    <w:unhideWhenUsed/>
    <w:qFormat/>
    <w:rsid w:val="00D2162F"/>
    <w:pPr>
      <w:spacing w:after="120"/>
      <w:ind w:leftChars="200" w:left="420"/>
    </w:pPr>
  </w:style>
  <w:style w:type="character" w:customStyle="1" w:styleId="Char36">
    <w:name w:val="正文文本缩进 Char3"/>
    <w:basedOn w:val="a1"/>
    <w:link w:val="afffffb"/>
    <w:uiPriority w:val="99"/>
    <w:semiHidden/>
    <w:rsid w:val="00D2162F"/>
    <w:rPr>
      <w:rFonts w:ascii="Calibri" w:eastAsia="宋体" w:hAnsi="Calibri" w:cs="Times New Roman"/>
      <w:szCs w:val="24"/>
    </w:rPr>
  </w:style>
  <w:style w:type="paragraph" w:styleId="20">
    <w:name w:val="Body Text First Indent 2"/>
    <w:basedOn w:val="afffffb"/>
    <w:link w:val="2Char0"/>
    <w:uiPriority w:val="99"/>
    <w:qFormat/>
    <w:rsid w:val="00D2162F"/>
    <w:pPr>
      <w:spacing w:line="480" w:lineRule="exact"/>
      <w:ind w:leftChars="0" w:left="0"/>
    </w:pPr>
    <w:rPr>
      <w:rFonts w:ascii="仿宋" w:eastAsia="仿宋" w:hAnsi="仿宋" w:cs="仿宋"/>
      <w:color w:val="000000"/>
      <w:sz w:val="24"/>
      <w:szCs w:val="22"/>
    </w:rPr>
  </w:style>
  <w:style w:type="character" w:customStyle="1" w:styleId="2Char40">
    <w:name w:val="正文首行缩进 2 Char4"/>
    <w:basedOn w:val="Char36"/>
    <w:uiPriority w:val="99"/>
    <w:semiHidden/>
    <w:rsid w:val="00D2162F"/>
    <w:rPr>
      <w:rFonts w:ascii="Calibri" w:eastAsia="宋体" w:hAnsi="Calibri" w:cs="Times New Roman"/>
      <w:szCs w:val="24"/>
    </w:rPr>
  </w:style>
  <w:style w:type="paragraph" w:styleId="affd">
    <w:name w:val="Salutation"/>
    <w:basedOn w:val="a"/>
    <w:next w:val="a"/>
    <w:link w:val="Charff"/>
    <w:uiPriority w:val="99"/>
    <w:qFormat/>
    <w:rsid w:val="00D2162F"/>
    <w:rPr>
      <w:rFonts w:ascii="Times New Roman" w:eastAsiaTheme="minorEastAsia" w:hAnsi="Times New Roman" w:cstheme="minorBidi"/>
      <w:sz w:val="24"/>
      <w:szCs w:val="22"/>
    </w:rPr>
  </w:style>
  <w:style w:type="character" w:customStyle="1" w:styleId="Char1f4">
    <w:name w:val="称呼 Char1"/>
    <w:basedOn w:val="a1"/>
    <w:uiPriority w:val="99"/>
    <w:semiHidden/>
    <w:rsid w:val="00D2162F"/>
    <w:rPr>
      <w:rFonts w:ascii="Calibri" w:eastAsia="宋体" w:hAnsi="Calibri" w:cs="Times New Roman"/>
      <w:szCs w:val="24"/>
    </w:rPr>
  </w:style>
  <w:style w:type="paragraph" w:customStyle="1" w:styleId="CharCharChar1Char2">
    <w:name w:val="Char Char Char1 Char2"/>
    <w:basedOn w:val="a"/>
    <w:uiPriority w:val="99"/>
    <w:qFormat/>
    <w:rsid w:val="00D2162F"/>
    <w:rPr>
      <w:rFonts w:ascii="Tahoma" w:hAnsi="Tahoma"/>
      <w:sz w:val="24"/>
      <w:szCs w:val="20"/>
    </w:rPr>
  </w:style>
  <w:style w:type="paragraph" w:styleId="affff5">
    <w:name w:val="annotation text"/>
    <w:basedOn w:val="a"/>
    <w:link w:val="Char1f"/>
    <w:uiPriority w:val="99"/>
    <w:qFormat/>
    <w:rsid w:val="00D2162F"/>
    <w:pPr>
      <w:jc w:val="left"/>
    </w:pPr>
    <w:rPr>
      <w:rFonts w:asciiTheme="minorHAnsi" w:eastAsiaTheme="minorEastAsia" w:hAnsiTheme="minorHAnsi" w:cstheme="minorBidi"/>
    </w:rPr>
  </w:style>
  <w:style w:type="character" w:customStyle="1" w:styleId="Char37">
    <w:name w:val="批注文字 Char3"/>
    <w:basedOn w:val="a1"/>
    <w:uiPriority w:val="99"/>
    <w:semiHidden/>
    <w:rsid w:val="00D2162F"/>
    <w:rPr>
      <w:rFonts w:ascii="Calibri" w:eastAsia="宋体" w:hAnsi="Calibri" w:cs="Times New Roman"/>
      <w:szCs w:val="24"/>
    </w:rPr>
  </w:style>
  <w:style w:type="paragraph" w:styleId="a0">
    <w:name w:val="Normal Indent"/>
    <w:basedOn w:val="a"/>
    <w:link w:val="Char18"/>
    <w:uiPriority w:val="99"/>
    <w:qFormat/>
    <w:rsid w:val="00D2162F"/>
    <w:pPr>
      <w:autoSpaceDE w:val="0"/>
      <w:autoSpaceDN w:val="0"/>
      <w:adjustRightInd w:val="0"/>
      <w:ind w:firstLine="420"/>
      <w:jc w:val="left"/>
    </w:pPr>
    <w:rPr>
      <w:rFonts w:ascii="宋体" w:hAnsiTheme="minorHAnsi" w:cstheme="minorBidi"/>
      <w:sz w:val="24"/>
    </w:rPr>
  </w:style>
  <w:style w:type="paragraph" w:styleId="70">
    <w:name w:val="toc 7"/>
    <w:basedOn w:val="a"/>
    <w:next w:val="a"/>
    <w:uiPriority w:val="1"/>
    <w:qFormat/>
    <w:rsid w:val="00D2162F"/>
    <w:pPr>
      <w:ind w:leftChars="1200" w:left="2520"/>
    </w:pPr>
  </w:style>
  <w:style w:type="paragraph" w:styleId="affff8">
    <w:name w:val="Document Map"/>
    <w:basedOn w:val="a"/>
    <w:link w:val="Charfff8"/>
    <w:uiPriority w:val="99"/>
    <w:qFormat/>
    <w:rsid w:val="00D2162F"/>
    <w:pPr>
      <w:shd w:val="clear" w:color="auto" w:fill="000080"/>
    </w:pPr>
    <w:rPr>
      <w:rFonts w:asciiTheme="minorHAnsi" w:eastAsiaTheme="minorEastAsia" w:hAnsiTheme="minorHAnsi" w:cstheme="minorBidi"/>
    </w:rPr>
  </w:style>
  <w:style w:type="character" w:customStyle="1" w:styleId="Char38">
    <w:name w:val="文档结构图 Char3"/>
    <w:basedOn w:val="a1"/>
    <w:uiPriority w:val="99"/>
    <w:semiHidden/>
    <w:rsid w:val="00D2162F"/>
    <w:rPr>
      <w:rFonts w:ascii="宋体" w:eastAsia="宋体" w:hAnsi="Calibri" w:cs="Times New Roman"/>
      <w:sz w:val="18"/>
      <w:szCs w:val="18"/>
    </w:rPr>
  </w:style>
  <w:style w:type="paragraph" w:styleId="afc">
    <w:name w:val="macro"/>
    <w:link w:val="Charf3"/>
    <w:uiPriority w:val="99"/>
    <w:unhideWhenUsed/>
    <w:qFormat/>
    <w:rsid w:val="00D2162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hAnsi="Courier New"/>
      <w:sz w:val="24"/>
      <w:szCs w:val="24"/>
    </w:rPr>
  </w:style>
  <w:style w:type="character" w:customStyle="1" w:styleId="Char1f5">
    <w:name w:val="宏文本 Char1"/>
    <w:basedOn w:val="a1"/>
    <w:uiPriority w:val="99"/>
    <w:semiHidden/>
    <w:rsid w:val="00D2162F"/>
    <w:rPr>
      <w:rFonts w:ascii="Courier New" w:eastAsia="宋体" w:hAnsi="Courier New" w:cs="Courier New"/>
      <w:sz w:val="24"/>
      <w:szCs w:val="24"/>
    </w:rPr>
  </w:style>
  <w:style w:type="paragraph" w:styleId="afffffc">
    <w:name w:val="table of authorities"/>
    <w:basedOn w:val="a"/>
    <w:next w:val="a"/>
    <w:uiPriority w:val="99"/>
    <w:qFormat/>
    <w:rsid w:val="00D2162F"/>
    <w:pPr>
      <w:ind w:leftChars="200" w:left="420"/>
    </w:pPr>
  </w:style>
  <w:style w:type="paragraph" w:styleId="2e">
    <w:name w:val="List Number 2"/>
    <w:basedOn w:val="a"/>
    <w:uiPriority w:val="99"/>
    <w:unhideWhenUsed/>
    <w:qFormat/>
    <w:rsid w:val="00D2162F"/>
    <w:pPr>
      <w:spacing w:line="360" w:lineRule="auto"/>
      <w:ind w:firstLineChars="200" w:firstLine="200"/>
      <w:contextualSpacing/>
    </w:pPr>
    <w:rPr>
      <w:rFonts w:ascii="Times New Roman" w:hAnsi="Times New Roman"/>
      <w:sz w:val="24"/>
      <w:szCs w:val="22"/>
    </w:rPr>
  </w:style>
  <w:style w:type="paragraph" w:styleId="af3">
    <w:name w:val="Plain Text"/>
    <w:basedOn w:val="a"/>
    <w:link w:val="Char7"/>
    <w:uiPriority w:val="99"/>
    <w:qFormat/>
    <w:rsid w:val="00D2162F"/>
    <w:rPr>
      <w:rFonts w:ascii="宋体" w:hAnsi="Courier New" w:cs="宋体" w:hint="eastAsia"/>
      <w:szCs w:val="22"/>
    </w:rPr>
  </w:style>
  <w:style w:type="character" w:customStyle="1" w:styleId="Char50">
    <w:name w:val="纯文本 Char5"/>
    <w:basedOn w:val="a1"/>
    <w:uiPriority w:val="99"/>
    <w:semiHidden/>
    <w:rsid w:val="00D2162F"/>
    <w:rPr>
      <w:rFonts w:ascii="宋体" w:eastAsia="宋体" w:hAnsi="Courier New" w:cs="Courier New"/>
      <w:szCs w:val="21"/>
    </w:rPr>
  </w:style>
  <w:style w:type="paragraph" w:styleId="2f">
    <w:name w:val="List Bullet 2"/>
    <w:basedOn w:val="a"/>
    <w:uiPriority w:val="99"/>
    <w:unhideWhenUsed/>
    <w:qFormat/>
    <w:rsid w:val="00D2162F"/>
    <w:pPr>
      <w:spacing w:line="360" w:lineRule="auto"/>
      <w:ind w:left="420" w:hanging="420"/>
      <w:contextualSpacing/>
    </w:pPr>
    <w:rPr>
      <w:kern w:val="0"/>
      <w:sz w:val="20"/>
      <w:szCs w:val="21"/>
    </w:rPr>
  </w:style>
  <w:style w:type="paragraph" w:styleId="33">
    <w:name w:val="Body Text 3"/>
    <w:basedOn w:val="a"/>
    <w:link w:val="3Char4"/>
    <w:uiPriority w:val="99"/>
    <w:qFormat/>
    <w:rsid w:val="00D2162F"/>
    <w:pPr>
      <w:spacing w:after="120"/>
    </w:pPr>
    <w:rPr>
      <w:rFonts w:asciiTheme="minorHAnsi" w:eastAsiaTheme="minorEastAsia" w:hAnsiTheme="minorHAnsi" w:cstheme="minorBidi"/>
      <w:sz w:val="16"/>
      <w:szCs w:val="16"/>
    </w:rPr>
  </w:style>
  <w:style w:type="character" w:customStyle="1" w:styleId="3Char11">
    <w:name w:val="正文文本 3 Char1"/>
    <w:basedOn w:val="a1"/>
    <w:uiPriority w:val="99"/>
    <w:semiHidden/>
    <w:rsid w:val="00D2162F"/>
    <w:rPr>
      <w:rFonts w:ascii="Calibri" w:eastAsia="宋体" w:hAnsi="Calibri" w:cs="Times New Roman"/>
      <w:sz w:val="16"/>
      <w:szCs w:val="16"/>
    </w:rPr>
  </w:style>
  <w:style w:type="paragraph" w:styleId="2f0">
    <w:name w:val="List 2"/>
    <w:basedOn w:val="a"/>
    <w:uiPriority w:val="99"/>
    <w:qFormat/>
    <w:rsid w:val="00D2162F"/>
    <w:pPr>
      <w:ind w:leftChars="200" w:left="100" w:hangingChars="200" w:hanging="200"/>
    </w:pPr>
  </w:style>
  <w:style w:type="paragraph" w:styleId="36">
    <w:name w:val="List Bullet 3"/>
    <w:basedOn w:val="a"/>
    <w:uiPriority w:val="99"/>
    <w:qFormat/>
    <w:rsid w:val="00D2162F"/>
    <w:pPr>
      <w:tabs>
        <w:tab w:val="left" w:pos="1200"/>
      </w:tabs>
      <w:spacing w:line="360" w:lineRule="auto"/>
      <w:ind w:left="420" w:hanging="420"/>
    </w:pPr>
    <w:rPr>
      <w:rFonts w:ascii="Times New Roman" w:hAnsi="Times New Roman"/>
      <w:sz w:val="24"/>
      <w:szCs w:val="21"/>
    </w:rPr>
  </w:style>
  <w:style w:type="paragraph" w:styleId="afff4">
    <w:name w:val="Date"/>
    <w:basedOn w:val="a"/>
    <w:next w:val="a"/>
    <w:link w:val="Charff6"/>
    <w:uiPriority w:val="99"/>
    <w:qFormat/>
    <w:rsid w:val="00D2162F"/>
    <w:pPr>
      <w:ind w:leftChars="2500" w:left="100"/>
    </w:pPr>
    <w:rPr>
      <w:rFonts w:ascii="仿宋_GB2312" w:eastAsia="仿宋_GB2312" w:hAnsi="宋体" w:cstheme="minorBidi"/>
      <w:color w:val="000000"/>
      <w:sz w:val="24"/>
    </w:rPr>
  </w:style>
  <w:style w:type="character" w:customStyle="1" w:styleId="Char41">
    <w:name w:val="日期 Char4"/>
    <w:basedOn w:val="a1"/>
    <w:uiPriority w:val="99"/>
    <w:semiHidden/>
    <w:rsid w:val="00D2162F"/>
    <w:rPr>
      <w:rFonts w:ascii="Calibri" w:eastAsia="宋体" w:hAnsi="Calibri" w:cs="Times New Roman"/>
      <w:szCs w:val="24"/>
    </w:rPr>
  </w:style>
  <w:style w:type="paragraph" w:styleId="af9">
    <w:name w:val="Block Text"/>
    <w:basedOn w:val="a"/>
    <w:link w:val="Charf"/>
    <w:qFormat/>
    <w:rsid w:val="00D2162F"/>
    <w:pPr>
      <w:widowControl/>
      <w:ind w:left="480" w:right="-341" w:firstLine="513"/>
    </w:pPr>
    <w:rPr>
      <w:rFonts w:asciiTheme="minorHAnsi" w:eastAsiaTheme="minorEastAsia" w:hAnsiTheme="minorHAnsi" w:cstheme="minorBidi"/>
      <w:sz w:val="24"/>
      <w:szCs w:val="22"/>
    </w:rPr>
  </w:style>
  <w:style w:type="paragraph" w:styleId="affff9">
    <w:name w:val="Balloon Text"/>
    <w:basedOn w:val="a"/>
    <w:link w:val="Charfff9"/>
    <w:uiPriority w:val="99"/>
    <w:qFormat/>
    <w:rsid w:val="00D2162F"/>
    <w:rPr>
      <w:rFonts w:asciiTheme="minorHAnsi" w:eastAsiaTheme="minorEastAsia" w:hAnsiTheme="minorHAnsi" w:cstheme="minorBidi"/>
      <w:sz w:val="18"/>
      <w:szCs w:val="18"/>
    </w:rPr>
  </w:style>
  <w:style w:type="character" w:customStyle="1" w:styleId="Char39">
    <w:name w:val="批注框文本 Char3"/>
    <w:basedOn w:val="a1"/>
    <w:uiPriority w:val="99"/>
    <w:semiHidden/>
    <w:rsid w:val="00D2162F"/>
    <w:rPr>
      <w:rFonts w:ascii="Calibri" w:eastAsia="宋体" w:hAnsi="Calibri" w:cs="Times New Roman"/>
      <w:sz w:val="18"/>
      <w:szCs w:val="18"/>
    </w:rPr>
  </w:style>
  <w:style w:type="paragraph" w:styleId="37">
    <w:name w:val="toc 3"/>
    <w:basedOn w:val="a"/>
    <w:next w:val="a"/>
    <w:uiPriority w:val="39"/>
    <w:qFormat/>
    <w:rsid w:val="00D2162F"/>
    <w:pPr>
      <w:ind w:leftChars="400" w:left="840"/>
    </w:pPr>
  </w:style>
  <w:style w:type="paragraph" w:styleId="38">
    <w:name w:val="List Number 3"/>
    <w:basedOn w:val="a"/>
    <w:uiPriority w:val="99"/>
    <w:qFormat/>
    <w:rsid w:val="00D2162F"/>
    <w:pPr>
      <w:tabs>
        <w:tab w:val="left" w:pos="1571"/>
      </w:tabs>
      <w:spacing w:line="312" w:lineRule="auto"/>
      <w:ind w:left="1571" w:hanging="720"/>
    </w:pPr>
    <w:rPr>
      <w:rFonts w:ascii="Times New Roman" w:hAnsi="Times New Roman"/>
    </w:rPr>
  </w:style>
  <w:style w:type="paragraph" w:styleId="45">
    <w:name w:val="index 4"/>
    <w:basedOn w:val="a"/>
    <w:next w:val="a"/>
    <w:uiPriority w:val="99"/>
    <w:qFormat/>
    <w:rsid w:val="00D2162F"/>
    <w:pPr>
      <w:ind w:leftChars="600" w:left="600"/>
    </w:pPr>
    <w:rPr>
      <w:rFonts w:ascii="Times New Roman" w:hAnsi="Times New Roman"/>
    </w:rPr>
  </w:style>
  <w:style w:type="paragraph" w:styleId="80">
    <w:name w:val="toc 8"/>
    <w:basedOn w:val="a"/>
    <w:next w:val="a"/>
    <w:uiPriority w:val="1"/>
    <w:qFormat/>
    <w:rsid w:val="00D2162F"/>
    <w:pPr>
      <w:ind w:leftChars="1400" w:left="2940"/>
    </w:pPr>
  </w:style>
  <w:style w:type="paragraph" w:styleId="54">
    <w:name w:val="toc 5"/>
    <w:basedOn w:val="a"/>
    <w:next w:val="a"/>
    <w:uiPriority w:val="1"/>
    <w:qFormat/>
    <w:rsid w:val="00D2162F"/>
    <w:pPr>
      <w:ind w:leftChars="800" w:left="1680"/>
    </w:pPr>
  </w:style>
  <w:style w:type="paragraph" w:styleId="29">
    <w:name w:val="Body Text Indent 2"/>
    <w:basedOn w:val="a"/>
    <w:link w:val="2Char9"/>
    <w:uiPriority w:val="99"/>
    <w:qFormat/>
    <w:rsid w:val="00D2162F"/>
    <w:pPr>
      <w:ind w:firstLineChars="200" w:firstLine="480"/>
    </w:pPr>
    <w:rPr>
      <w:rFonts w:ascii="仿宋_GB2312" w:eastAsia="仿宋_GB2312" w:hAnsiTheme="minorHAnsi" w:cstheme="minorBidi"/>
      <w:sz w:val="24"/>
    </w:rPr>
  </w:style>
  <w:style w:type="character" w:customStyle="1" w:styleId="2Char21">
    <w:name w:val="正文文本缩进 2 Char2"/>
    <w:basedOn w:val="a1"/>
    <w:uiPriority w:val="99"/>
    <w:semiHidden/>
    <w:rsid w:val="00D2162F"/>
    <w:rPr>
      <w:rFonts w:ascii="Calibri" w:eastAsia="宋体" w:hAnsi="Calibri" w:cs="Times New Roman"/>
      <w:szCs w:val="24"/>
    </w:rPr>
  </w:style>
  <w:style w:type="paragraph" w:customStyle="1" w:styleId="font0">
    <w:name w:val="font0"/>
    <w:basedOn w:val="a"/>
    <w:qFormat/>
    <w:rsid w:val="00D2162F"/>
    <w:pPr>
      <w:widowControl/>
      <w:spacing w:before="100" w:beforeAutospacing="1" w:after="100" w:afterAutospacing="1"/>
      <w:jc w:val="left"/>
    </w:pPr>
    <w:rPr>
      <w:rFonts w:ascii="宋体" w:hAnsi="宋体" w:cs="宋体"/>
      <w:color w:val="000000"/>
      <w:kern w:val="0"/>
      <w:sz w:val="22"/>
      <w:szCs w:val="22"/>
    </w:rPr>
  </w:style>
  <w:style w:type="paragraph" w:customStyle="1" w:styleId="affff">
    <w:name w:val="表格文本"/>
    <w:link w:val="Charfff"/>
    <w:qFormat/>
    <w:locked/>
    <w:rsid w:val="00D2162F"/>
    <w:pPr>
      <w:tabs>
        <w:tab w:val="decimal" w:pos="0"/>
      </w:tabs>
      <w:spacing w:after="200" w:line="276" w:lineRule="auto"/>
    </w:pPr>
    <w:rPr>
      <w:rFonts w:ascii="Arial" w:hAnsi="Arial"/>
      <w:szCs w:val="21"/>
      <w:lang w:eastAsia="en-US" w:bidi="en-US"/>
    </w:rPr>
  </w:style>
  <w:style w:type="paragraph" w:styleId="ad">
    <w:name w:val="Subtitle"/>
    <w:basedOn w:val="a"/>
    <w:next w:val="a"/>
    <w:link w:val="Char2"/>
    <w:uiPriority w:val="99"/>
    <w:qFormat/>
    <w:rsid w:val="00D2162F"/>
    <w:pPr>
      <w:spacing w:before="240" w:after="60" w:line="312" w:lineRule="auto"/>
      <w:jc w:val="center"/>
      <w:outlineLvl w:val="1"/>
    </w:pPr>
    <w:rPr>
      <w:rFonts w:ascii="等线 Light" w:eastAsiaTheme="minorEastAsia" w:hAnsi="等线 Light" w:cstheme="minorBidi"/>
      <w:b/>
      <w:bCs/>
      <w:kern w:val="28"/>
      <w:sz w:val="32"/>
      <w:szCs w:val="32"/>
    </w:rPr>
  </w:style>
  <w:style w:type="character" w:customStyle="1" w:styleId="Char3a">
    <w:name w:val="副标题 Char3"/>
    <w:basedOn w:val="a1"/>
    <w:uiPriority w:val="11"/>
    <w:rsid w:val="00D2162F"/>
    <w:rPr>
      <w:rFonts w:asciiTheme="majorHAnsi" w:eastAsia="宋体" w:hAnsiTheme="majorHAnsi" w:cstheme="majorBidi"/>
      <w:b/>
      <w:bCs/>
      <w:kern w:val="28"/>
      <w:sz w:val="32"/>
      <w:szCs w:val="32"/>
    </w:rPr>
  </w:style>
  <w:style w:type="paragraph" w:customStyle="1" w:styleId="CharCharCharCharCharCharCharCharCharCharCharChar">
    <w:name w:val="Char Char Char Char Char Char Char Char Char Char Char Char"/>
    <w:basedOn w:val="a"/>
    <w:uiPriority w:val="99"/>
    <w:qFormat/>
    <w:rsid w:val="00D2162F"/>
    <w:pPr>
      <w:spacing w:line="300" w:lineRule="auto"/>
    </w:pPr>
    <w:rPr>
      <w:rFonts w:ascii="宋体" w:hAnsi="宋体"/>
      <w:b/>
      <w:bCs/>
      <w:color w:val="000000"/>
      <w:spacing w:val="8"/>
      <w:kern w:val="0"/>
      <w:sz w:val="24"/>
    </w:rPr>
  </w:style>
  <w:style w:type="paragraph" w:styleId="1fd">
    <w:name w:val="toc 1"/>
    <w:basedOn w:val="a"/>
    <w:next w:val="a"/>
    <w:uiPriority w:val="39"/>
    <w:qFormat/>
    <w:rsid w:val="00D2162F"/>
    <w:pPr>
      <w:tabs>
        <w:tab w:val="left" w:pos="1050"/>
        <w:tab w:val="right" w:leader="dot" w:pos="8937"/>
      </w:tabs>
      <w:spacing w:line="300" w:lineRule="auto"/>
    </w:pPr>
    <w:rPr>
      <w:rFonts w:ascii="宋体" w:hAnsi="宋体"/>
      <w:b/>
      <w:sz w:val="24"/>
    </w:rPr>
  </w:style>
  <w:style w:type="paragraph" w:customStyle="1" w:styleId="pa-2">
    <w:name w:val="pa-2"/>
    <w:basedOn w:val="a"/>
    <w:uiPriority w:val="99"/>
    <w:qFormat/>
    <w:rsid w:val="00D2162F"/>
    <w:pPr>
      <w:spacing w:before="100" w:beforeAutospacing="1" w:after="100" w:afterAutospacing="1"/>
    </w:pPr>
    <w:rPr>
      <w:rFonts w:ascii="宋体" w:hAnsi="宋体" w:cs="宋体"/>
      <w:sz w:val="24"/>
    </w:rPr>
  </w:style>
  <w:style w:type="paragraph" w:styleId="af">
    <w:name w:val="Title"/>
    <w:basedOn w:val="a"/>
    <w:link w:val="Char10"/>
    <w:uiPriority w:val="10"/>
    <w:qFormat/>
    <w:rsid w:val="00D2162F"/>
    <w:pPr>
      <w:jc w:val="center"/>
      <w:outlineLvl w:val="0"/>
    </w:pPr>
    <w:rPr>
      <w:rFonts w:asciiTheme="minorHAnsi" w:eastAsiaTheme="minorEastAsia" w:hAnsiTheme="minorHAnsi" w:cstheme="minorBidi"/>
      <w:b/>
      <w:sz w:val="32"/>
      <w:szCs w:val="22"/>
    </w:rPr>
  </w:style>
  <w:style w:type="character" w:customStyle="1" w:styleId="Char3b">
    <w:name w:val="标题 Char3"/>
    <w:basedOn w:val="a1"/>
    <w:uiPriority w:val="10"/>
    <w:rsid w:val="00D2162F"/>
    <w:rPr>
      <w:rFonts w:asciiTheme="majorHAnsi" w:eastAsia="宋体" w:hAnsiTheme="majorHAnsi" w:cstheme="majorBidi"/>
      <w:b/>
      <w:bCs/>
      <w:sz w:val="32"/>
      <w:szCs w:val="32"/>
    </w:rPr>
  </w:style>
  <w:style w:type="paragraph" w:customStyle="1" w:styleId="2CenturyGothic175">
    <w:name w:val="样式 正文文本缩进 2 + Century Gothic 四号 行距: 多倍行距 1.75 字行"/>
    <w:basedOn w:val="a"/>
    <w:uiPriority w:val="99"/>
    <w:qFormat/>
    <w:rsid w:val="00D2162F"/>
    <w:pPr>
      <w:adjustRightInd w:val="0"/>
      <w:snapToGrid w:val="0"/>
      <w:spacing w:line="396" w:lineRule="auto"/>
      <w:ind w:firstLineChars="207" w:firstLine="207"/>
    </w:pPr>
    <w:rPr>
      <w:rFonts w:ascii="Century Gothic" w:hAnsi="Times New Roman" w:cs="宋体"/>
      <w:sz w:val="28"/>
      <w:szCs w:val="20"/>
    </w:rPr>
  </w:style>
  <w:style w:type="paragraph" w:styleId="21">
    <w:name w:val="Body Text 2"/>
    <w:basedOn w:val="a"/>
    <w:link w:val="2Char4"/>
    <w:unhideWhenUsed/>
    <w:qFormat/>
    <w:rsid w:val="00D2162F"/>
    <w:pPr>
      <w:spacing w:after="120" w:line="480" w:lineRule="auto"/>
    </w:pPr>
    <w:rPr>
      <w:rFonts w:ascii="Times New Roman" w:eastAsiaTheme="minorEastAsia" w:hAnsi="Times New Roman" w:cstheme="minorBidi"/>
    </w:rPr>
  </w:style>
  <w:style w:type="character" w:customStyle="1" w:styleId="2Char22">
    <w:name w:val="正文文本 2 Char2"/>
    <w:basedOn w:val="a1"/>
    <w:uiPriority w:val="99"/>
    <w:semiHidden/>
    <w:rsid w:val="00D2162F"/>
    <w:rPr>
      <w:rFonts w:ascii="Calibri" w:eastAsia="宋体" w:hAnsi="Calibri" w:cs="Times New Roman"/>
      <w:szCs w:val="24"/>
    </w:rPr>
  </w:style>
  <w:style w:type="paragraph" w:customStyle="1" w:styleId="TableHeading">
    <w:name w:val="Table Heading"/>
    <w:link w:val="TableHeadingChar"/>
    <w:qFormat/>
    <w:locked/>
    <w:rsid w:val="00D2162F"/>
    <w:pPr>
      <w:keepNext/>
      <w:tabs>
        <w:tab w:val="left" w:pos="360"/>
      </w:tabs>
      <w:spacing w:before="80" w:after="80"/>
      <w:jc w:val="center"/>
    </w:pPr>
    <w:rPr>
      <w:rFonts w:ascii="Arial" w:eastAsia="黑体" w:hAnsi="Arial"/>
      <w:sz w:val="18"/>
      <w:szCs w:val="18"/>
    </w:rPr>
  </w:style>
  <w:style w:type="paragraph" w:styleId="46">
    <w:name w:val="toc 4"/>
    <w:basedOn w:val="a"/>
    <w:next w:val="a"/>
    <w:uiPriority w:val="1"/>
    <w:qFormat/>
    <w:rsid w:val="00D2162F"/>
    <w:pPr>
      <w:ind w:leftChars="600" w:left="1260"/>
    </w:pPr>
  </w:style>
  <w:style w:type="paragraph" w:customStyle="1" w:styleId="Char1CharCharChar">
    <w:name w:val="Char1 Char Char Char"/>
    <w:basedOn w:val="a"/>
    <w:uiPriority w:val="99"/>
    <w:qFormat/>
    <w:rsid w:val="00D2162F"/>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afffffd">
    <w:name w:val="正文列项_字母"/>
    <w:basedOn w:val="a"/>
    <w:uiPriority w:val="99"/>
    <w:qFormat/>
    <w:rsid w:val="00D2162F"/>
    <w:pPr>
      <w:autoSpaceDE w:val="0"/>
      <w:autoSpaceDN w:val="0"/>
      <w:spacing w:line="460" w:lineRule="exact"/>
      <w:ind w:leftChars="300" w:left="480" w:hangingChars="180" w:hanging="180"/>
      <w:outlineLvl w:val="6"/>
    </w:pPr>
    <w:rPr>
      <w:rFonts w:ascii="宋体"/>
      <w:kern w:val="0"/>
      <w:sz w:val="28"/>
      <w:szCs w:val="20"/>
    </w:rPr>
  </w:style>
  <w:style w:type="paragraph" w:styleId="afff5">
    <w:name w:val="annotation subject"/>
    <w:basedOn w:val="affff5"/>
    <w:next w:val="affff5"/>
    <w:link w:val="Charff7"/>
    <w:uiPriority w:val="99"/>
    <w:qFormat/>
    <w:rsid w:val="00D2162F"/>
    <w:rPr>
      <w:rFonts w:ascii="Times New Roman" w:hAnsi="Times New Roman"/>
      <w:b/>
      <w:bCs/>
    </w:rPr>
  </w:style>
  <w:style w:type="character" w:customStyle="1" w:styleId="Char3c">
    <w:name w:val="批注主题 Char3"/>
    <w:basedOn w:val="Char37"/>
    <w:uiPriority w:val="99"/>
    <w:semiHidden/>
    <w:rsid w:val="00D2162F"/>
    <w:rPr>
      <w:rFonts w:ascii="Calibri" w:eastAsia="宋体" w:hAnsi="Calibri" w:cs="Times New Roman"/>
      <w:b/>
      <w:bCs/>
      <w:szCs w:val="24"/>
    </w:rPr>
  </w:style>
  <w:style w:type="paragraph" w:styleId="2f1">
    <w:name w:val="List Continue 2"/>
    <w:basedOn w:val="a"/>
    <w:uiPriority w:val="99"/>
    <w:unhideWhenUsed/>
    <w:qFormat/>
    <w:rsid w:val="00D2162F"/>
    <w:pPr>
      <w:spacing w:after="120" w:line="360" w:lineRule="auto"/>
      <w:ind w:leftChars="400" w:left="840"/>
      <w:contextualSpacing/>
    </w:pPr>
    <w:rPr>
      <w:rFonts w:ascii="Times New Roman" w:hAnsi="Times New Roman"/>
      <w:sz w:val="24"/>
      <w:szCs w:val="21"/>
    </w:rPr>
  </w:style>
  <w:style w:type="paragraph" w:styleId="55">
    <w:name w:val="List Number 5"/>
    <w:basedOn w:val="a"/>
    <w:uiPriority w:val="99"/>
    <w:qFormat/>
    <w:rsid w:val="00D2162F"/>
    <w:pPr>
      <w:tabs>
        <w:tab w:val="left" w:pos="2040"/>
      </w:tabs>
      <w:ind w:left="2040" w:hanging="360"/>
    </w:pPr>
  </w:style>
  <w:style w:type="paragraph" w:customStyle="1" w:styleId="ListParagraph1">
    <w:name w:val="List Paragraph1"/>
    <w:basedOn w:val="a"/>
    <w:uiPriority w:val="99"/>
    <w:qFormat/>
    <w:rsid w:val="00D2162F"/>
    <w:pPr>
      <w:ind w:firstLineChars="200" w:firstLine="420"/>
    </w:pPr>
    <w:rPr>
      <w:szCs w:val="22"/>
    </w:rPr>
  </w:style>
  <w:style w:type="paragraph" w:customStyle="1" w:styleId="xl64">
    <w:name w:val="xl64"/>
    <w:basedOn w:val="a"/>
    <w:qFormat/>
    <w:rsid w:val="00D2162F"/>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cs="宋体"/>
      <w:b/>
      <w:bCs/>
      <w:kern w:val="0"/>
      <w:sz w:val="24"/>
    </w:rPr>
  </w:style>
  <w:style w:type="paragraph" w:styleId="afffffe">
    <w:name w:val="List"/>
    <w:basedOn w:val="a"/>
    <w:uiPriority w:val="99"/>
    <w:unhideWhenUsed/>
    <w:qFormat/>
    <w:rsid w:val="00D2162F"/>
    <w:pPr>
      <w:spacing w:line="360" w:lineRule="auto"/>
      <w:ind w:left="200" w:hangingChars="200" w:hanging="200"/>
      <w:contextualSpacing/>
    </w:pPr>
    <w:rPr>
      <w:rFonts w:ascii="Times New Roman" w:hAnsi="Times New Roman"/>
      <w:sz w:val="24"/>
      <w:szCs w:val="21"/>
    </w:rPr>
  </w:style>
  <w:style w:type="paragraph" w:customStyle="1" w:styleId="60">
    <w:name w:val="标题6"/>
    <w:basedOn w:val="6"/>
    <w:next w:val="a"/>
    <w:link w:val="6Char0"/>
    <w:qFormat/>
    <w:rsid w:val="00D2162F"/>
    <w:pPr>
      <w:tabs>
        <w:tab w:val="left" w:pos="432"/>
      </w:tabs>
      <w:adjustRightInd/>
      <w:spacing w:line="320" w:lineRule="auto"/>
      <w:contextualSpacing/>
      <w:textAlignment w:val="auto"/>
    </w:pPr>
    <w:rPr>
      <w:rFonts w:asciiTheme="minorHAnsi" w:hAnsiTheme="minorHAnsi" w:cstheme="minorBidi"/>
      <w:bCs/>
      <w:kern w:val="2"/>
      <w:szCs w:val="28"/>
    </w:rPr>
  </w:style>
  <w:style w:type="paragraph" w:styleId="affffff">
    <w:name w:val="Normal (Web)"/>
    <w:basedOn w:val="a"/>
    <w:uiPriority w:val="99"/>
    <w:unhideWhenUsed/>
    <w:qFormat/>
    <w:rsid w:val="00D2162F"/>
    <w:pPr>
      <w:widowControl/>
      <w:spacing w:before="100" w:beforeAutospacing="1" w:after="100" w:afterAutospacing="1"/>
      <w:jc w:val="left"/>
    </w:pPr>
    <w:rPr>
      <w:rFonts w:ascii="宋体" w:hAnsi="宋体" w:cs="宋体"/>
      <w:kern w:val="0"/>
      <w:sz w:val="24"/>
    </w:rPr>
  </w:style>
  <w:style w:type="paragraph" w:customStyle="1" w:styleId="CM51">
    <w:name w:val="CM51"/>
    <w:basedOn w:val="Default"/>
    <w:next w:val="Default"/>
    <w:uiPriority w:val="99"/>
    <w:qFormat/>
    <w:rsid w:val="00D2162F"/>
    <w:pPr>
      <w:spacing w:after="103"/>
    </w:pPr>
    <w:rPr>
      <w:rFonts w:ascii="黑体" w:eastAsia="黑体" w:hAnsi="Calibri" w:cs="Times New Roman"/>
      <w:color w:val="auto"/>
    </w:rPr>
  </w:style>
  <w:style w:type="paragraph" w:styleId="HTML0">
    <w:name w:val="HTML Preformatted"/>
    <w:basedOn w:val="a"/>
    <w:link w:val="HTMLChar"/>
    <w:uiPriority w:val="99"/>
    <w:qFormat/>
    <w:rsid w:val="00D216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sz w:val="24"/>
    </w:rPr>
  </w:style>
  <w:style w:type="character" w:customStyle="1" w:styleId="HTMLChar3">
    <w:name w:val="HTML 预设格式 Char3"/>
    <w:basedOn w:val="a1"/>
    <w:uiPriority w:val="99"/>
    <w:semiHidden/>
    <w:rsid w:val="00D2162F"/>
    <w:rPr>
      <w:rFonts w:ascii="Courier New" w:eastAsia="宋体" w:hAnsi="Courier New" w:cs="Courier New"/>
      <w:sz w:val="20"/>
      <w:szCs w:val="20"/>
    </w:rPr>
  </w:style>
  <w:style w:type="paragraph" w:customStyle="1" w:styleId="pa-3">
    <w:name w:val="pa-3"/>
    <w:basedOn w:val="a"/>
    <w:uiPriority w:val="99"/>
    <w:qFormat/>
    <w:rsid w:val="00D2162F"/>
    <w:pPr>
      <w:spacing w:before="100" w:beforeAutospacing="1" w:after="100" w:afterAutospacing="1"/>
    </w:pPr>
    <w:rPr>
      <w:rFonts w:ascii="宋体" w:hAnsi="宋体" w:cs="宋体"/>
      <w:sz w:val="24"/>
    </w:rPr>
  </w:style>
  <w:style w:type="paragraph" w:styleId="affffff0">
    <w:name w:val="table of figures"/>
    <w:basedOn w:val="a"/>
    <w:next w:val="a"/>
    <w:uiPriority w:val="99"/>
    <w:qFormat/>
    <w:rsid w:val="00D2162F"/>
    <w:pPr>
      <w:spacing w:line="360" w:lineRule="auto"/>
      <w:ind w:leftChars="200" w:left="840" w:hangingChars="200" w:hanging="420"/>
    </w:pPr>
    <w:rPr>
      <w:rFonts w:ascii="Times New Roman" w:hAnsi="Times New Roman"/>
      <w:sz w:val="24"/>
      <w:szCs w:val="28"/>
    </w:rPr>
  </w:style>
  <w:style w:type="paragraph" w:customStyle="1" w:styleId="CharCharCharCharCharCharCharCharCharChar2">
    <w:name w:val="Char Char Char Char Char Char Char Char Char Char2"/>
    <w:basedOn w:val="a"/>
    <w:uiPriority w:val="99"/>
    <w:qFormat/>
    <w:rsid w:val="00D2162F"/>
    <w:rPr>
      <w:rFonts w:ascii="宋体" w:hAnsi="宋体" w:cs="Courier New"/>
      <w:sz w:val="32"/>
      <w:szCs w:val="32"/>
    </w:rPr>
  </w:style>
  <w:style w:type="paragraph" w:styleId="aa">
    <w:name w:val="footnote text"/>
    <w:basedOn w:val="a"/>
    <w:link w:val="Char1"/>
    <w:uiPriority w:val="99"/>
    <w:qFormat/>
    <w:rsid w:val="00D2162F"/>
    <w:pPr>
      <w:widowControl/>
      <w:jc w:val="left"/>
    </w:pPr>
    <w:rPr>
      <w:rFonts w:ascii="Times New Roman" w:eastAsiaTheme="minorEastAsia" w:hAnsi="Times New Roman" w:cstheme="minorBidi"/>
      <w:szCs w:val="22"/>
      <w:lang w:val="de-DE"/>
    </w:rPr>
  </w:style>
  <w:style w:type="character" w:customStyle="1" w:styleId="Char1f6">
    <w:name w:val="脚注文本 Char1"/>
    <w:basedOn w:val="a1"/>
    <w:uiPriority w:val="99"/>
    <w:semiHidden/>
    <w:rsid w:val="00D2162F"/>
    <w:rPr>
      <w:rFonts w:ascii="Calibri" w:eastAsia="宋体" w:hAnsi="Calibri" w:cs="Times New Roman"/>
      <w:sz w:val="18"/>
      <w:szCs w:val="18"/>
    </w:rPr>
  </w:style>
  <w:style w:type="paragraph" w:customStyle="1" w:styleId="1fe">
    <w:name w:val="1名"/>
    <w:basedOn w:val="a"/>
    <w:uiPriority w:val="99"/>
    <w:qFormat/>
    <w:rsid w:val="00D2162F"/>
    <w:pPr>
      <w:tabs>
        <w:tab w:val="left" w:pos="360"/>
      </w:tabs>
      <w:spacing w:before="120"/>
      <w:ind w:left="360" w:hanging="360"/>
    </w:pPr>
    <w:rPr>
      <w:rFonts w:ascii="宋体"/>
      <w:sz w:val="28"/>
      <w:szCs w:val="20"/>
    </w:rPr>
  </w:style>
  <w:style w:type="paragraph" w:styleId="1ff">
    <w:name w:val="index 1"/>
    <w:basedOn w:val="a"/>
    <w:next w:val="a"/>
    <w:uiPriority w:val="99"/>
    <w:qFormat/>
    <w:rsid w:val="00D2162F"/>
    <w:rPr>
      <w:szCs w:val="20"/>
    </w:rPr>
  </w:style>
  <w:style w:type="paragraph" w:styleId="2f2">
    <w:name w:val="toc 2"/>
    <w:basedOn w:val="a"/>
    <w:next w:val="a"/>
    <w:uiPriority w:val="39"/>
    <w:qFormat/>
    <w:rsid w:val="00D2162F"/>
    <w:pPr>
      <w:tabs>
        <w:tab w:val="right" w:leader="dot" w:pos="8937"/>
      </w:tabs>
      <w:spacing w:line="312" w:lineRule="auto"/>
      <w:ind w:leftChars="200" w:left="420"/>
    </w:pPr>
  </w:style>
  <w:style w:type="paragraph" w:customStyle="1" w:styleId="afff1">
    <w:name w:val="图表批注"/>
    <w:basedOn w:val="afff0"/>
    <w:link w:val="Charff3"/>
    <w:qFormat/>
    <w:rsid w:val="00D2162F"/>
    <w:pPr>
      <w:ind w:firstLineChars="0" w:firstLine="0"/>
      <w:jc w:val="center"/>
    </w:pPr>
    <w:rPr>
      <w:sz w:val="21"/>
      <w:lang w:val="en-US"/>
    </w:rPr>
  </w:style>
  <w:style w:type="paragraph" w:styleId="63">
    <w:name w:val="toc 6"/>
    <w:basedOn w:val="a"/>
    <w:next w:val="a"/>
    <w:uiPriority w:val="1"/>
    <w:qFormat/>
    <w:rsid w:val="00D2162F"/>
    <w:pPr>
      <w:ind w:leftChars="1000" w:left="2100"/>
    </w:pPr>
  </w:style>
  <w:style w:type="paragraph" w:styleId="90">
    <w:name w:val="toc 9"/>
    <w:basedOn w:val="a"/>
    <w:next w:val="a"/>
    <w:uiPriority w:val="1"/>
    <w:qFormat/>
    <w:rsid w:val="00D2162F"/>
    <w:pPr>
      <w:ind w:leftChars="1600" w:left="3360"/>
    </w:pPr>
  </w:style>
  <w:style w:type="paragraph" w:customStyle="1" w:styleId="xl44">
    <w:name w:val="xl44"/>
    <w:basedOn w:val="a"/>
    <w:uiPriority w:val="99"/>
    <w:qFormat/>
    <w:rsid w:val="00D2162F"/>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5-6">
    <w:name w:val="标题5-6"/>
    <w:basedOn w:val="5-5"/>
    <w:link w:val="5-6Char"/>
    <w:qFormat/>
    <w:locked/>
    <w:rsid w:val="00D2162F"/>
    <w:pPr>
      <w:ind w:hanging="420"/>
    </w:pPr>
    <w:rPr>
      <w:rFonts w:asciiTheme="minorHAnsi" w:hAnsiTheme="minorHAnsi"/>
    </w:rPr>
  </w:style>
  <w:style w:type="paragraph" w:customStyle="1" w:styleId="affffff1">
    <w:name w:val="图例"/>
    <w:basedOn w:val="a"/>
    <w:uiPriority w:val="99"/>
    <w:qFormat/>
    <w:rsid w:val="00D2162F"/>
    <w:pPr>
      <w:spacing w:before="120" w:after="120" w:line="360" w:lineRule="auto"/>
      <w:jc w:val="center"/>
    </w:pPr>
    <w:rPr>
      <w:rFonts w:eastAsia="仿宋_GB2312"/>
      <w:b/>
      <w:sz w:val="24"/>
      <w:szCs w:val="20"/>
    </w:rPr>
  </w:style>
  <w:style w:type="paragraph" w:customStyle="1" w:styleId="2f3">
    <w:name w:val="项目编号2"/>
    <w:basedOn w:val="1ff0"/>
    <w:uiPriority w:val="99"/>
    <w:qFormat/>
    <w:rsid w:val="00D2162F"/>
    <w:pPr>
      <w:ind w:left="0" w:firstLine="0"/>
    </w:pPr>
  </w:style>
  <w:style w:type="paragraph" w:customStyle="1" w:styleId="5-3">
    <w:name w:val="标题5-3"/>
    <w:basedOn w:val="5-2"/>
    <w:link w:val="5-3Char"/>
    <w:qFormat/>
    <w:locked/>
    <w:rsid w:val="00D2162F"/>
    <w:pPr>
      <w:ind w:hanging="420"/>
    </w:pPr>
  </w:style>
  <w:style w:type="paragraph" w:customStyle="1" w:styleId="17">
    <w:name w:val="宇视1"/>
    <w:basedOn w:val="2"/>
    <w:link w:val="1Char2"/>
    <w:uiPriority w:val="99"/>
    <w:qFormat/>
    <w:locked/>
    <w:rsid w:val="00D2162F"/>
    <w:pPr>
      <w:keepNext w:val="0"/>
      <w:keepLines w:val="0"/>
      <w:widowControl/>
      <w:tabs>
        <w:tab w:val="left" w:pos="432"/>
        <w:tab w:val="left" w:pos="576"/>
      </w:tabs>
      <w:autoSpaceDE/>
      <w:autoSpaceDN/>
      <w:adjustRightInd/>
      <w:spacing w:beforeLines="200" w:line="360" w:lineRule="auto"/>
      <w:ind w:left="900"/>
      <w:jc w:val="left"/>
      <w:outlineLvl w:val="0"/>
    </w:pPr>
    <w:rPr>
      <w:rFonts w:eastAsia="微软雅黑" w:cs="微软雅黑"/>
      <w:bCs/>
      <w:kern w:val="44"/>
      <w:sz w:val="32"/>
      <w:szCs w:val="24"/>
    </w:rPr>
  </w:style>
  <w:style w:type="paragraph" w:customStyle="1" w:styleId="41">
    <w:name w:val="4级标题"/>
    <w:basedOn w:val="4"/>
    <w:link w:val="4Char1"/>
    <w:qFormat/>
    <w:locked/>
    <w:rsid w:val="00D2162F"/>
    <w:pPr>
      <w:keepNext w:val="0"/>
      <w:keepLines w:val="0"/>
      <w:widowControl/>
      <w:tabs>
        <w:tab w:val="left" w:pos="432"/>
        <w:tab w:val="left" w:pos="864"/>
        <w:tab w:val="left" w:pos="1944"/>
      </w:tabs>
      <w:adjustRightInd/>
      <w:spacing w:beforeLines="50" w:line="372" w:lineRule="auto"/>
      <w:ind w:left="864" w:hanging="864"/>
      <w:textAlignment w:val="auto"/>
    </w:pPr>
    <w:rPr>
      <w:rFonts w:eastAsia="等线" w:cstheme="minorBidi"/>
      <w:bCs/>
      <w:kern w:val="2"/>
      <w:sz w:val="24"/>
      <w:szCs w:val="32"/>
    </w:rPr>
  </w:style>
  <w:style w:type="paragraph" w:customStyle="1" w:styleId="1CharCharCharChar">
    <w:name w:val="1 Char Char Char Char"/>
    <w:basedOn w:val="a"/>
    <w:uiPriority w:val="99"/>
    <w:qFormat/>
    <w:rsid w:val="00D2162F"/>
    <w:rPr>
      <w:rFonts w:ascii="Tahoma" w:hAnsi="Tahoma"/>
      <w:sz w:val="24"/>
      <w:szCs w:val="20"/>
    </w:rPr>
  </w:style>
  <w:style w:type="paragraph" w:customStyle="1" w:styleId="-2">
    <w:name w:val="列表项目符号-其他2"/>
    <w:basedOn w:val="2e"/>
    <w:uiPriority w:val="99"/>
    <w:qFormat/>
    <w:rsid w:val="00D2162F"/>
    <w:pPr>
      <w:tabs>
        <w:tab w:val="left" w:pos="794"/>
      </w:tabs>
      <w:spacing w:line="312" w:lineRule="auto"/>
    </w:pPr>
    <w:rPr>
      <w:sz w:val="21"/>
      <w:szCs w:val="24"/>
    </w:rPr>
  </w:style>
  <w:style w:type="paragraph" w:customStyle="1" w:styleId="180">
    <w:name w:val="样式18"/>
    <w:basedOn w:val="a"/>
    <w:uiPriority w:val="99"/>
    <w:qFormat/>
    <w:rsid w:val="00D2162F"/>
    <w:pPr>
      <w:widowControl/>
      <w:tabs>
        <w:tab w:val="left" w:pos="992"/>
      </w:tabs>
      <w:spacing w:line="360" w:lineRule="auto"/>
      <w:ind w:left="992"/>
      <w:jc w:val="left"/>
      <w:outlineLvl w:val="4"/>
    </w:pPr>
    <w:rPr>
      <w:rFonts w:ascii="Times New Roman" w:hAnsi="Times New Roman"/>
      <w:b/>
      <w:kern w:val="0"/>
      <w:sz w:val="28"/>
      <w:szCs w:val="28"/>
    </w:rPr>
  </w:style>
  <w:style w:type="paragraph" w:customStyle="1" w:styleId="Char3CharCharChar">
    <w:name w:val="Char3 Char Char Char"/>
    <w:basedOn w:val="a"/>
    <w:uiPriority w:val="99"/>
    <w:qFormat/>
    <w:rsid w:val="00D2162F"/>
    <w:rPr>
      <w:rFonts w:ascii="Tahoma" w:hAnsi="Tahoma"/>
      <w:sz w:val="24"/>
      <w:szCs w:val="20"/>
    </w:rPr>
  </w:style>
  <w:style w:type="paragraph" w:customStyle="1" w:styleId="39">
    <w:name w:val="正文缩进3"/>
    <w:basedOn w:val="a"/>
    <w:uiPriority w:val="99"/>
    <w:qFormat/>
    <w:rsid w:val="00D2162F"/>
    <w:pPr>
      <w:widowControl/>
      <w:ind w:firstLine="420"/>
      <w:jc w:val="left"/>
    </w:pPr>
    <w:rPr>
      <w:rFonts w:ascii="Times New Roman" w:hAnsi="Times New Roman"/>
      <w:szCs w:val="21"/>
    </w:rPr>
  </w:style>
  <w:style w:type="paragraph" w:customStyle="1" w:styleId="affffff2">
    <w:name w:val="王越的表头"/>
    <w:basedOn w:val="affffff3"/>
    <w:uiPriority w:val="99"/>
    <w:qFormat/>
    <w:rsid w:val="00D2162F"/>
    <w:pPr>
      <w:spacing w:line="240" w:lineRule="auto"/>
      <w:ind w:firstLineChars="0" w:firstLine="0"/>
      <w:jc w:val="center"/>
    </w:pPr>
    <w:rPr>
      <w:b/>
    </w:rPr>
  </w:style>
  <w:style w:type="paragraph" w:customStyle="1" w:styleId="1ff1">
    <w:name w:val="正文序号 1"/>
    <w:basedOn w:val="a"/>
    <w:uiPriority w:val="99"/>
    <w:qFormat/>
    <w:rsid w:val="00D2162F"/>
    <w:pPr>
      <w:tabs>
        <w:tab w:val="left" w:pos="839"/>
        <w:tab w:val="left" w:pos="900"/>
      </w:tabs>
      <w:spacing w:before="60"/>
      <w:ind w:left="900" w:hanging="900"/>
    </w:pPr>
    <w:rPr>
      <w:rFonts w:ascii="Times New Roman" w:hAnsi="Times New Roman"/>
      <w:szCs w:val="20"/>
    </w:rPr>
  </w:style>
  <w:style w:type="paragraph" w:customStyle="1" w:styleId="1fc">
    <w:name w:val="表1"/>
    <w:basedOn w:val="a"/>
    <w:link w:val="1Char8"/>
    <w:uiPriority w:val="99"/>
    <w:qFormat/>
    <w:rsid w:val="00D2162F"/>
    <w:pPr>
      <w:spacing w:line="360" w:lineRule="auto"/>
      <w:jc w:val="center"/>
    </w:pPr>
    <w:rPr>
      <w:rFonts w:asciiTheme="minorHAnsi" w:eastAsia="黑体" w:hAnsiTheme="minorHAnsi" w:cstheme="minorBidi"/>
      <w:sz w:val="24"/>
      <w:szCs w:val="28"/>
    </w:rPr>
  </w:style>
  <w:style w:type="paragraph" w:customStyle="1" w:styleId="affffff4">
    <w:name w:val="编号，四号"/>
    <w:basedOn w:val="af4"/>
    <w:uiPriority w:val="99"/>
    <w:qFormat/>
    <w:rsid w:val="00D2162F"/>
    <w:pPr>
      <w:tabs>
        <w:tab w:val="left" w:pos="360"/>
        <w:tab w:val="left" w:pos="425"/>
      </w:tabs>
      <w:spacing w:beforeLines="0"/>
      <w:ind w:firstLine="0"/>
    </w:pPr>
    <w:rPr>
      <w:rFonts w:ascii="Times New Roman" w:hAnsi="Times New Roman"/>
      <w:sz w:val="28"/>
      <w:szCs w:val="28"/>
    </w:rPr>
  </w:style>
  <w:style w:type="paragraph" w:customStyle="1" w:styleId="Tabellentext">
    <w:name w:val="Tabellentext"/>
    <w:basedOn w:val="a"/>
    <w:uiPriority w:val="99"/>
    <w:qFormat/>
    <w:rsid w:val="00D2162F"/>
    <w:pPr>
      <w:widowControl/>
    </w:pPr>
    <w:rPr>
      <w:rFonts w:ascii="Arial" w:eastAsia="Times New Roman" w:hAnsi="Arial"/>
      <w:kern w:val="0"/>
      <w:sz w:val="20"/>
      <w:szCs w:val="20"/>
      <w:lang w:eastAsia="en-US"/>
    </w:rPr>
  </w:style>
  <w:style w:type="paragraph" w:customStyle="1" w:styleId="2Charc">
    <w:name w:val="正文 首行缩进:  2 字符 Char"/>
    <w:basedOn w:val="a"/>
    <w:uiPriority w:val="99"/>
    <w:qFormat/>
    <w:locked/>
    <w:rsid w:val="00D2162F"/>
    <w:pPr>
      <w:spacing w:line="360" w:lineRule="auto"/>
      <w:ind w:firstLine="480"/>
    </w:pPr>
    <w:rPr>
      <w:rFonts w:ascii="Times New Roman" w:hAnsi="Times New Roman"/>
      <w:kern w:val="0"/>
      <w:sz w:val="24"/>
      <w:szCs w:val="20"/>
    </w:rPr>
  </w:style>
  <w:style w:type="paragraph" w:customStyle="1" w:styleId="4-4">
    <w:name w:val="标题4-4"/>
    <w:basedOn w:val="4-1"/>
    <w:link w:val="4-4Char"/>
    <w:uiPriority w:val="99"/>
    <w:semiHidden/>
    <w:qFormat/>
    <w:locked/>
    <w:rsid w:val="00D2162F"/>
    <w:pPr>
      <w:ind w:left="1680" w:hanging="420"/>
    </w:pPr>
  </w:style>
  <w:style w:type="paragraph" w:customStyle="1" w:styleId="5-4">
    <w:name w:val="标题5-4"/>
    <w:basedOn w:val="5-1"/>
    <w:link w:val="5-4Char"/>
    <w:qFormat/>
    <w:locked/>
    <w:rsid w:val="00D2162F"/>
    <w:pPr>
      <w:tabs>
        <w:tab w:val="left" w:pos="360"/>
        <w:tab w:val="left" w:pos="2100"/>
      </w:tabs>
      <w:ind w:left="2100" w:hanging="360"/>
    </w:pPr>
    <w:rPr>
      <w:rFonts w:eastAsiaTheme="minorEastAsia"/>
    </w:rPr>
  </w:style>
  <w:style w:type="paragraph" w:customStyle="1" w:styleId="150">
    <w:name w:val="样式15"/>
    <w:basedOn w:val="a"/>
    <w:uiPriority w:val="99"/>
    <w:qFormat/>
    <w:rsid w:val="00D2162F"/>
    <w:pPr>
      <w:widowControl/>
      <w:tabs>
        <w:tab w:val="left" w:pos="709"/>
      </w:tabs>
      <w:spacing w:line="360" w:lineRule="auto"/>
      <w:ind w:left="709"/>
      <w:jc w:val="left"/>
      <w:outlineLvl w:val="2"/>
    </w:pPr>
    <w:rPr>
      <w:rFonts w:ascii="Times New Roman" w:hAnsi="Times New Roman"/>
      <w:b/>
      <w:kern w:val="0"/>
      <w:sz w:val="30"/>
      <w:szCs w:val="30"/>
    </w:rPr>
  </w:style>
  <w:style w:type="paragraph" w:customStyle="1" w:styleId="28">
    <w:name w:val="标题2"/>
    <w:basedOn w:val="a"/>
    <w:link w:val="2Char8"/>
    <w:uiPriority w:val="99"/>
    <w:qFormat/>
    <w:rsid w:val="00D2162F"/>
    <w:pPr>
      <w:spacing w:beforeLines="50" w:afterLines="50" w:line="360" w:lineRule="auto"/>
      <w:ind w:left="567" w:hanging="567"/>
      <w:outlineLvl w:val="1"/>
    </w:pPr>
    <w:rPr>
      <w:rFonts w:asciiTheme="minorHAnsi" w:eastAsiaTheme="minorEastAsia" w:hAnsi="宋体" w:cstheme="minorBidi"/>
      <w:b/>
      <w:sz w:val="30"/>
      <w:szCs w:val="30"/>
      <w:lang w:val="zh-CN"/>
    </w:rPr>
  </w:style>
  <w:style w:type="paragraph" w:customStyle="1" w:styleId="affffff5">
    <w:name w:val="小点说明"/>
    <w:basedOn w:val="a"/>
    <w:next w:val="a"/>
    <w:uiPriority w:val="99"/>
    <w:qFormat/>
    <w:locked/>
    <w:rsid w:val="00D2162F"/>
    <w:pPr>
      <w:adjustRightInd w:val="0"/>
      <w:snapToGrid w:val="0"/>
      <w:spacing w:beforeLines="50" w:line="360" w:lineRule="auto"/>
      <w:ind w:left="420" w:firstLineChars="200" w:firstLine="200"/>
    </w:pPr>
    <w:rPr>
      <w:rFonts w:ascii="宋体" w:hAnsi="宋体"/>
      <w:b/>
      <w:bCs/>
      <w:color w:val="3366FF"/>
      <w:kern w:val="0"/>
      <w:sz w:val="24"/>
    </w:rPr>
  </w:style>
  <w:style w:type="paragraph" w:customStyle="1" w:styleId="Bodytext70">
    <w:name w:val="Body text (7)"/>
    <w:basedOn w:val="a"/>
    <w:link w:val="Bodytext7"/>
    <w:qFormat/>
    <w:rsid w:val="00D2162F"/>
    <w:pPr>
      <w:shd w:val="clear" w:color="auto" w:fill="FFFFFF"/>
      <w:spacing w:line="466" w:lineRule="exact"/>
      <w:jc w:val="left"/>
    </w:pPr>
    <w:rPr>
      <w:rFonts w:asciiTheme="minorHAnsi" w:eastAsia="Times New Roman" w:hAnsiTheme="minorHAnsi" w:cstheme="minorBidi"/>
      <w:b/>
      <w:bCs/>
      <w:sz w:val="22"/>
      <w:szCs w:val="22"/>
      <w:lang w:eastAsia="en-US" w:bidi="en-US"/>
    </w:rPr>
  </w:style>
  <w:style w:type="paragraph" w:customStyle="1" w:styleId="5-14">
    <w:name w:val="标题5-14"/>
    <w:basedOn w:val="5-13"/>
    <w:link w:val="5-14Char"/>
    <w:qFormat/>
    <w:locked/>
    <w:rsid w:val="00D2162F"/>
    <w:pPr>
      <w:tabs>
        <w:tab w:val="left" w:pos="900"/>
      </w:tabs>
    </w:pPr>
    <w:rPr>
      <w:rFonts w:asciiTheme="minorHAnsi" w:hAnsiTheme="minorHAnsi"/>
    </w:rPr>
  </w:style>
  <w:style w:type="paragraph" w:customStyle="1" w:styleId="Char220">
    <w:name w:val="Char22"/>
    <w:basedOn w:val="a"/>
    <w:uiPriority w:val="99"/>
    <w:qFormat/>
    <w:rsid w:val="00D2162F"/>
    <w:rPr>
      <w:rFonts w:ascii="Tahoma" w:hAnsi="Tahoma"/>
      <w:sz w:val="24"/>
      <w:szCs w:val="20"/>
    </w:rPr>
  </w:style>
  <w:style w:type="paragraph" w:customStyle="1" w:styleId="5-13">
    <w:name w:val="标题5-13"/>
    <w:basedOn w:val="5-12"/>
    <w:link w:val="5-13Char"/>
    <w:qFormat/>
    <w:locked/>
    <w:rsid w:val="00D2162F"/>
    <w:pPr>
      <w:tabs>
        <w:tab w:val="left" w:pos="5901"/>
      </w:tabs>
    </w:pPr>
    <w:rPr>
      <w:rFonts w:eastAsia="仿宋"/>
    </w:rPr>
  </w:style>
  <w:style w:type="paragraph" w:customStyle="1" w:styleId="affffff6">
    <w:name w:val="正文文字缩进"/>
    <w:uiPriority w:val="99"/>
    <w:qFormat/>
    <w:rsid w:val="00D2162F"/>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3a">
    <w:name w:val="列表段落3"/>
    <w:basedOn w:val="a"/>
    <w:uiPriority w:val="99"/>
    <w:qFormat/>
    <w:rsid w:val="00D2162F"/>
    <w:pPr>
      <w:suppressAutoHyphens/>
      <w:spacing w:after="200" w:line="276" w:lineRule="auto"/>
      <w:ind w:left="720"/>
      <w:jc w:val="left"/>
    </w:pPr>
    <w:rPr>
      <w:rFonts w:ascii="Times New Roman" w:hAnsi="Times New Roman"/>
      <w:kern w:val="0"/>
      <w:sz w:val="20"/>
      <w:szCs w:val="20"/>
    </w:rPr>
  </w:style>
  <w:style w:type="paragraph" w:customStyle="1" w:styleId="1ff2">
    <w:name w:val="正文首行缩进1"/>
    <w:basedOn w:val="afffff7"/>
    <w:uiPriority w:val="99"/>
    <w:qFormat/>
    <w:locked/>
    <w:rsid w:val="00D2162F"/>
    <w:pPr>
      <w:widowControl/>
      <w:spacing w:after="0"/>
      <w:ind w:firstLineChars="100" w:firstLine="100"/>
    </w:pPr>
    <w:rPr>
      <w:rFonts w:ascii="Arial" w:hAnsi="Arial" w:cs="Arial"/>
      <w:kern w:val="0"/>
      <w:sz w:val="20"/>
    </w:rPr>
  </w:style>
  <w:style w:type="paragraph" w:styleId="afff">
    <w:name w:val="Intense Quote"/>
    <w:basedOn w:val="a"/>
    <w:next w:val="a"/>
    <w:link w:val="Char27"/>
    <w:uiPriority w:val="30"/>
    <w:qFormat/>
    <w:rsid w:val="00D2162F"/>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3d">
    <w:name w:val="明显引用 Char3"/>
    <w:basedOn w:val="a1"/>
    <w:uiPriority w:val="30"/>
    <w:rsid w:val="00D2162F"/>
    <w:rPr>
      <w:rFonts w:ascii="Calibri" w:eastAsia="宋体" w:hAnsi="Calibri" w:cs="Times New Roman"/>
      <w:b/>
      <w:bCs/>
      <w:i/>
      <w:iCs/>
      <w:color w:val="4F81BD" w:themeColor="accent1"/>
      <w:szCs w:val="24"/>
    </w:rPr>
  </w:style>
  <w:style w:type="paragraph" w:customStyle="1" w:styleId="affffff7">
    <w:name w:val="表格标题"/>
    <w:basedOn w:val="a"/>
    <w:uiPriority w:val="99"/>
    <w:qFormat/>
    <w:rsid w:val="00D2162F"/>
    <w:pPr>
      <w:spacing w:before="40" w:line="220" w:lineRule="exact"/>
    </w:pPr>
    <w:rPr>
      <w:rFonts w:ascii="Arial" w:eastAsia="黑体" w:hAnsi="Arial"/>
      <w:color w:val="007CA8"/>
      <w:kern w:val="0"/>
      <w:sz w:val="18"/>
      <w:szCs w:val="13"/>
    </w:rPr>
  </w:style>
  <w:style w:type="paragraph" w:customStyle="1" w:styleId="5-12">
    <w:name w:val="标题5-12"/>
    <w:basedOn w:val="5-4"/>
    <w:link w:val="5-12Char"/>
    <w:qFormat/>
    <w:locked/>
    <w:rsid w:val="00D2162F"/>
    <w:pPr>
      <w:ind w:left="360"/>
    </w:pPr>
  </w:style>
  <w:style w:type="paragraph" w:customStyle="1" w:styleId="5-1">
    <w:name w:val="标题5-1"/>
    <w:basedOn w:val="51"/>
    <w:link w:val="5-1Char"/>
    <w:uiPriority w:val="99"/>
    <w:qFormat/>
    <w:locked/>
    <w:rsid w:val="00D2162F"/>
    <w:pPr>
      <w:tabs>
        <w:tab w:val="left" w:pos="432"/>
        <w:tab w:val="left" w:pos="1008"/>
        <w:tab w:val="left" w:pos="2520"/>
      </w:tabs>
      <w:spacing w:before="0" w:after="0" w:line="180" w:lineRule="auto"/>
      <w:ind w:left="2520" w:hanging="420"/>
      <w:outlineLvl w:val="4"/>
    </w:pPr>
    <w:rPr>
      <w:rFonts w:ascii="Times New Roman" w:eastAsia="仿宋" w:hAnsi="Times New Roman"/>
      <w:sz w:val="28"/>
    </w:rPr>
  </w:style>
  <w:style w:type="paragraph" w:customStyle="1" w:styleId="Title3">
    <w:name w:val="Title 3"/>
    <w:basedOn w:val="a"/>
    <w:uiPriority w:val="99"/>
    <w:qFormat/>
    <w:rsid w:val="00D2162F"/>
    <w:pPr>
      <w:widowControl/>
      <w:tabs>
        <w:tab w:val="left" w:pos="180"/>
      </w:tabs>
      <w:spacing w:line="280" w:lineRule="exact"/>
      <w:ind w:left="142" w:right="-692" w:hanging="142"/>
    </w:pPr>
    <w:rPr>
      <w:rFonts w:ascii="PMingLiU" w:eastAsia="PMingLiU" w:hAnsi="PMingLiU" w:cs="PMingLiU"/>
      <w:kern w:val="0"/>
      <w:sz w:val="20"/>
      <w:szCs w:val="20"/>
      <w:lang w:val="en-GB" w:eastAsia="zh-TW"/>
    </w:rPr>
  </w:style>
  <w:style w:type="paragraph" w:customStyle="1" w:styleId="affffff8">
    <w:name w:val="一级标题"/>
    <w:basedOn w:val="47"/>
    <w:uiPriority w:val="99"/>
    <w:qFormat/>
    <w:rsid w:val="00D2162F"/>
    <w:pPr>
      <w:keepLines/>
      <w:pageBreakBefore/>
      <w:spacing w:after="240"/>
      <w:ind w:left="425" w:firstLineChars="0" w:hanging="425"/>
      <w:contextualSpacing/>
      <w:jc w:val="center"/>
      <w:outlineLvl w:val="0"/>
    </w:pPr>
    <w:rPr>
      <w:rFonts w:ascii="黑体" w:eastAsia="黑体" w:hAnsi="黑体"/>
      <w:kern w:val="2"/>
      <w:sz w:val="36"/>
      <w:szCs w:val="36"/>
    </w:rPr>
  </w:style>
  <w:style w:type="paragraph" w:customStyle="1" w:styleId="51">
    <w:name w:val="标题5"/>
    <w:basedOn w:val="3"/>
    <w:link w:val="5CharChar"/>
    <w:qFormat/>
    <w:rsid w:val="00D2162F"/>
    <w:pPr>
      <w:autoSpaceDE/>
      <w:autoSpaceDN/>
      <w:adjustRightInd/>
      <w:spacing w:before="260" w:after="260" w:line="413" w:lineRule="auto"/>
      <w:jc w:val="both"/>
    </w:pPr>
    <w:rPr>
      <w:rFonts w:ascii="Arial" w:eastAsiaTheme="minorEastAsia" w:hAnsi="Arial" w:cstheme="minorBidi"/>
      <w:bCs/>
      <w:kern w:val="2"/>
      <w:szCs w:val="32"/>
    </w:rPr>
  </w:style>
  <w:style w:type="paragraph" w:customStyle="1" w:styleId="background1">
    <w:name w:val="background1"/>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LLLL3">
    <w:name w:val="LLLL3"/>
    <w:basedOn w:val="3"/>
    <w:uiPriority w:val="99"/>
    <w:semiHidden/>
    <w:qFormat/>
    <w:locked/>
    <w:rsid w:val="00D2162F"/>
    <w:pPr>
      <w:keepNext w:val="0"/>
      <w:keepLines w:val="0"/>
      <w:widowControl/>
      <w:tabs>
        <w:tab w:val="left" w:pos="432"/>
        <w:tab w:val="left" w:pos="720"/>
      </w:tabs>
      <w:autoSpaceDE/>
      <w:autoSpaceDN/>
      <w:adjustRightInd/>
      <w:spacing w:before="260" w:after="260" w:line="415" w:lineRule="auto"/>
      <w:ind w:left="1260" w:rightChars="100" w:right="100" w:hanging="420"/>
    </w:pPr>
    <w:rPr>
      <w:rFonts w:ascii="微软雅黑" w:eastAsia="微软雅黑" w:hAnsi="微软雅黑" w:cs="微软雅黑"/>
      <w:bCs/>
      <w:sz w:val="28"/>
      <w:szCs w:val="32"/>
    </w:rPr>
  </w:style>
  <w:style w:type="paragraph" w:customStyle="1" w:styleId="Style44">
    <w:name w:val="_Style 44"/>
    <w:basedOn w:val="a"/>
    <w:next w:val="afe"/>
    <w:uiPriority w:val="34"/>
    <w:qFormat/>
    <w:rsid w:val="00D2162F"/>
    <w:pPr>
      <w:ind w:firstLineChars="200" w:firstLine="420"/>
    </w:pPr>
    <w:rPr>
      <w:rFonts w:ascii="Times New Roman" w:hAnsi="Times New Roman"/>
      <w:szCs w:val="20"/>
    </w:rPr>
  </w:style>
  <w:style w:type="paragraph" w:customStyle="1" w:styleId="CharCharCharChar">
    <w:name w:val="Char Char Char Char"/>
    <w:basedOn w:val="a"/>
    <w:uiPriority w:val="99"/>
    <w:qFormat/>
    <w:rsid w:val="00D2162F"/>
    <w:rPr>
      <w:rFonts w:ascii="Times New Roman" w:hAnsi="Times New Roman"/>
      <w:sz w:val="24"/>
      <w:szCs w:val="36"/>
    </w:rPr>
  </w:style>
  <w:style w:type="paragraph" w:customStyle="1" w:styleId="xl35">
    <w:name w:val="xl35"/>
    <w:basedOn w:val="a"/>
    <w:uiPriority w:val="99"/>
    <w:qFormat/>
    <w:rsid w:val="00D2162F"/>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fff9">
    <w:name w:val="样式"/>
    <w:basedOn w:val="a"/>
    <w:next w:val="af3"/>
    <w:uiPriority w:val="99"/>
    <w:qFormat/>
    <w:rsid w:val="00D2162F"/>
    <w:rPr>
      <w:rFonts w:ascii="宋体" w:hAnsi="Courier New" w:cs="宋体"/>
      <w:szCs w:val="21"/>
    </w:rPr>
  </w:style>
  <w:style w:type="paragraph" w:styleId="afe">
    <w:name w:val="List Paragraph"/>
    <w:basedOn w:val="a"/>
    <w:link w:val="Char17"/>
    <w:uiPriority w:val="34"/>
    <w:qFormat/>
    <w:rsid w:val="00D2162F"/>
    <w:pPr>
      <w:ind w:firstLineChars="200" w:firstLine="420"/>
    </w:pPr>
    <w:rPr>
      <w:rFonts w:cstheme="minorBidi"/>
      <w:szCs w:val="22"/>
    </w:rPr>
  </w:style>
  <w:style w:type="paragraph" w:customStyle="1" w:styleId="xl100">
    <w:name w:val="xl100"/>
    <w:basedOn w:val="a"/>
    <w:uiPriority w:val="99"/>
    <w:qFormat/>
    <w:rsid w:val="00D2162F"/>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afff3">
    <w:name w:val="默认文本"/>
    <w:basedOn w:val="a"/>
    <w:link w:val="Charff5"/>
    <w:qFormat/>
    <w:rsid w:val="00D2162F"/>
    <w:pPr>
      <w:ind w:firstLineChars="200" w:firstLine="480"/>
    </w:pPr>
    <w:rPr>
      <w:rFonts w:ascii="微软雅黑" w:eastAsia="微软雅黑" w:hAnsi="微软雅黑" w:cstheme="minorBidi"/>
      <w:sz w:val="24"/>
    </w:rPr>
  </w:style>
  <w:style w:type="paragraph" w:customStyle="1" w:styleId="affffe">
    <w:name w:val="正文(首行缩进)"/>
    <w:basedOn w:val="a"/>
    <w:link w:val="Charfffd"/>
    <w:qFormat/>
    <w:rsid w:val="00D2162F"/>
    <w:pPr>
      <w:spacing w:line="360" w:lineRule="auto"/>
      <w:ind w:firstLineChars="200" w:firstLine="420"/>
      <w:jc w:val="left"/>
    </w:pPr>
    <w:rPr>
      <w:rFonts w:asciiTheme="minorHAnsi" w:eastAsiaTheme="minorEastAsia" w:hAnsiTheme="minorHAnsi" w:cstheme="minorBidi"/>
      <w:szCs w:val="21"/>
    </w:rPr>
  </w:style>
  <w:style w:type="paragraph" w:customStyle="1" w:styleId="TOC1">
    <w:name w:val="TOC 标题1"/>
    <w:basedOn w:val="1"/>
    <w:next w:val="a"/>
    <w:uiPriority w:val="39"/>
    <w:qFormat/>
    <w:rsid w:val="00D2162F"/>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ParaAttribute13">
    <w:name w:val="ParaAttribute13"/>
    <w:uiPriority w:val="99"/>
    <w:qFormat/>
    <w:rsid w:val="00D2162F"/>
    <w:pPr>
      <w:widowControl w:val="0"/>
      <w:wordWrap w:val="0"/>
      <w:ind w:left="-106"/>
    </w:pPr>
    <w:rPr>
      <w:rFonts w:ascii="Times New Roman" w:eastAsia="Batang" w:hAnsi="Times New Roman" w:cs="Times New Roman"/>
      <w:kern w:val="0"/>
    </w:rPr>
  </w:style>
  <w:style w:type="paragraph" w:customStyle="1" w:styleId="afffa">
    <w:name w:val="规范正文"/>
    <w:basedOn w:val="a"/>
    <w:link w:val="Charffb"/>
    <w:qFormat/>
    <w:locked/>
    <w:rsid w:val="00D2162F"/>
    <w:pPr>
      <w:adjustRightInd w:val="0"/>
      <w:snapToGrid w:val="0"/>
      <w:spacing w:line="360" w:lineRule="auto"/>
      <w:jc w:val="left"/>
    </w:pPr>
    <w:rPr>
      <w:rFonts w:asciiTheme="minorHAnsi" w:eastAsiaTheme="minorEastAsia" w:hAnsiTheme="minorHAnsi" w:cstheme="minorBidi"/>
      <w:sz w:val="24"/>
      <w:szCs w:val="22"/>
    </w:rPr>
  </w:style>
  <w:style w:type="paragraph" w:customStyle="1" w:styleId="ParaChar">
    <w:name w:val="默认段落字体 Para Char"/>
    <w:basedOn w:val="a"/>
    <w:uiPriority w:val="99"/>
    <w:qFormat/>
    <w:rsid w:val="00D2162F"/>
    <w:pPr>
      <w:widowControl/>
      <w:jc w:val="left"/>
    </w:pPr>
    <w:rPr>
      <w:rFonts w:ascii="宋体" w:hAnsi="宋体" w:cs="宋体"/>
      <w:kern w:val="0"/>
      <w:sz w:val="24"/>
      <w:szCs w:val="20"/>
    </w:rPr>
  </w:style>
  <w:style w:type="paragraph" w:customStyle="1" w:styleId="a21">
    <w:name w:val="a2"/>
    <w:basedOn w:val="a"/>
    <w:uiPriority w:val="99"/>
    <w:qFormat/>
    <w:locked/>
    <w:rsid w:val="00D2162F"/>
    <w:pPr>
      <w:widowControl/>
      <w:spacing w:before="100" w:beforeAutospacing="1" w:after="100" w:afterAutospacing="1"/>
      <w:jc w:val="left"/>
    </w:pPr>
    <w:rPr>
      <w:rFonts w:ascii="宋体" w:hAnsi="宋体" w:cs="宋体"/>
      <w:kern w:val="0"/>
      <w:sz w:val="24"/>
    </w:rPr>
  </w:style>
  <w:style w:type="paragraph" w:customStyle="1" w:styleId="font9">
    <w:name w:val="font9"/>
    <w:basedOn w:val="a"/>
    <w:uiPriority w:val="99"/>
    <w:qFormat/>
    <w:rsid w:val="00D2162F"/>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affb">
    <w:name w:val="表格非标题文字"/>
    <w:link w:val="Charfc"/>
    <w:qFormat/>
    <w:locked/>
    <w:rsid w:val="00D2162F"/>
    <w:pPr>
      <w:snapToGrid w:val="0"/>
      <w:spacing w:before="80" w:after="40"/>
    </w:pPr>
    <w:rPr>
      <w:rFonts w:ascii="Arial" w:hAnsi="Arial"/>
      <w:sz w:val="18"/>
      <w:szCs w:val="21"/>
    </w:rPr>
  </w:style>
  <w:style w:type="paragraph" w:customStyle="1" w:styleId="aff6">
    <w:name w:val="正文（标记）"/>
    <w:basedOn w:val="a"/>
    <w:link w:val="Charf9"/>
    <w:uiPriority w:val="99"/>
    <w:qFormat/>
    <w:rsid w:val="00D2162F"/>
    <w:pPr>
      <w:spacing w:beforeLines="50" w:afterLines="50"/>
      <w:ind w:left="720"/>
    </w:pPr>
    <w:rPr>
      <w:rFonts w:asciiTheme="minorHAnsi" w:eastAsiaTheme="minorEastAsia" w:hAnsiTheme="minorHAnsi" w:cstheme="minorBidi"/>
      <w:sz w:val="24"/>
    </w:rPr>
  </w:style>
  <w:style w:type="paragraph" w:customStyle="1" w:styleId="affffc">
    <w:name w:val="标准正文"/>
    <w:basedOn w:val="a"/>
    <w:link w:val="Charfffb"/>
    <w:qFormat/>
    <w:locked/>
    <w:rsid w:val="00D2162F"/>
    <w:pPr>
      <w:spacing w:line="360" w:lineRule="auto"/>
      <w:ind w:firstLineChars="200" w:firstLine="480"/>
    </w:pPr>
    <w:rPr>
      <w:rFonts w:asciiTheme="minorHAnsi" w:eastAsiaTheme="minorEastAsia" w:hAnsiTheme="minorHAnsi" w:cstheme="minorBidi"/>
      <w:sz w:val="24"/>
      <w:szCs w:val="22"/>
    </w:rPr>
  </w:style>
  <w:style w:type="paragraph" w:customStyle="1" w:styleId="et8">
    <w:name w:val="et8"/>
    <w:basedOn w:val="a"/>
    <w:uiPriority w:val="99"/>
    <w:qFormat/>
    <w:rsid w:val="00D2162F"/>
    <w:pPr>
      <w:widowControl/>
      <w:shd w:val="clear" w:color="auto" w:fill="FFFFFF"/>
      <w:spacing w:before="100" w:beforeAutospacing="1" w:after="100" w:afterAutospacing="1"/>
      <w:jc w:val="left"/>
    </w:pPr>
    <w:rPr>
      <w:rFonts w:ascii="宋体" w:hAnsi="宋体" w:cs="宋体"/>
      <w:kern w:val="0"/>
      <w:sz w:val="24"/>
    </w:rPr>
  </w:style>
  <w:style w:type="paragraph" w:customStyle="1" w:styleId="affff6">
    <w:name w:val="正文格式"/>
    <w:basedOn w:val="a"/>
    <w:link w:val="Charfff4"/>
    <w:qFormat/>
    <w:rsid w:val="00D2162F"/>
    <w:pPr>
      <w:spacing w:beforeLines="50" w:line="360" w:lineRule="auto"/>
      <w:ind w:firstLineChars="200" w:firstLine="480"/>
    </w:pPr>
    <w:rPr>
      <w:rFonts w:ascii="宋体" w:eastAsiaTheme="minorEastAsia" w:hAnsi="宋体" w:cstheme="minorBidi"/>
      <w:sz w:val="24"/>
      <w:lang w:val="en-GB"/>
    </w:rPr>
  </w:style>
  <w:style w:type="paragraph" w:customStyle="1" w:styleId="xl70">
    <w:name w:val="xl70"/>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CharCharChar1Char1">
    <w:name w:val="Char Char Char1 Char1"/>
    <w:basedOn w:val="a"/>
    <w:uiPriority w:val="99"/>
    <w:qFormat/>
    <w:rsid w:val="00D2162F"/>
    <w:rPr>
      <w:rFonts w:ascii="Tahoma" w:hAnsi="Tahoma"/>
      <w:sz w:val="24"/>
      <w:szCs w:val="20"/>
    </w:rPr>
  </w:style>
  <w:style w:type="paragraph" w:customStyle="1" w:styleId="my">
    <w:name w:val="my正文"/>
    <w:basedOn w:val="a"/>
    <w:link w:val="myChar"/>
    <w:qFormat/>
    <w:locked/>
    <w:rsid w:val="00D2162F"/>
    <w:pPr>
      <w:spacing w:line="360" w:lineRule="auto"/>
      <w:ind w:firstLineChars="200" w:firstLine="480"/>
    </w:pPr>
    <w:rPr>
      <w:rFonts w:asciiTheme="minorHAnsi" w:eastAsiaTheme="minorEastAsia" w:hAnsiTheme="minorHAnsi" w:cstheme="minorBidi"/>
      <w:sz w:val="24"/>
    </w:rPr>
  </w:style>
  <w:style w:type="paragraph" w:customStyle="1" w:styleId="2f4">
    <w:name w:val="2"/>
    <w:basedOn w:val="a"/>
    <w:next w:val="afe"/>
    <w:uiPriority w:val="1"/>
    <w:qFormat/>
    <w:rsid w:val="00D2162F"/>
    <w:pPr>
      <w:spacing w:before="43"/>
      <w:ind w:left="386" w:hanging="266"/>
    </w:pPr>
    <w:rPr>
      <w:rFonts w:ascii="宋体" w:hAnsi="宋体" w:cs="宋体"/>
      <w:szCs w:val="22"/>
      <w:lang w:val="zh-CN" w:bidi="zh-CN"/>
    </w:rPr>
  </w:style>
  <w:style w:type="paragraph" w:customStyle="1" w:styleId="affffffa">
    <w:name w:val="正文段"/>
    <w:basedOn w:val="a"/>
    <w:uiPriority w:val="99"/>
    <w:qFormat/>
    <w:locked/>
    <w:rsid w:val="00D2162F"/>
    <w:pPr>
      <w:widowControl/>
      <w:adjustRightInd w:val="0"/>
      <w:spacing w:line="360" w:lineRule="atLeast"/>
    </w:pPr>
    <w:rPr>
      <w:rFonts w:ascii="宋体" w:hAnsi="Times New Roman"/>
      <w:kern w:val="0"/>
      <w:sz w:val="24"/>
      <w:szCs w:val="20"/>
    </w:rPr>
  </w:style>
  <w:style w:type="paragraph" w:customStyle="1" w:styleId="xl24">
    <w:name w:val="xl24"/>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TableParagraph">
    <w:name w:val="Table Paragraph"/>
    <w:basedOn w:val="a"/>
    <w:uiPriority w:val="1"/>
    <w:qFormat/>
    <w:rsid w:val="00D2162F"/>
    <w:pPr>
      <w:autoSpaceDE w:val="0"/>
      <w:autoSpaceDN w:val="0"/>
      <w:jc w:val="left"/>
    </w:pPr>
    <w:rPr>
      <w:rFonts w:ascii="宋体" w:hAnsi="宋体" w:cs="宋体"/>
      <w:kern w:val="0"/>
      <w:sz w:val="22"/>
      <w:szCs w:val="22"/>
      <w:lang w:eastAsia="en-US"/>
    </w:rPr>
  </w:style>
  <w:style w:type="paragraph" w:customStyle="1" w:styleId="ItemStep2">
    <w:name w:val="Item Step_2"/>
    <w:uiPriority w:val="99"/>
    <w:qFormat/>
    <w:rsid w:val="00D2162F"/>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ffffffb">
    <w:name w:val="表号"/>
    <w:basedOn w:val="a"/>
    <w:next w:val="affffa"/>
    <w:uiPriority w:val="99"/>
    <w:qFormat/>
    <w:locked/>
    <w:rsid w:val="00D2162F"/>
    <w:pPr>
      <w:keepLines/>
      <w:tabs>
        <w:tab w:val="left" w:pos="2424"/>
      </w:tabs>
      <w:autoSpaceDE w:val="0"/>
      <w:autoSpaceDN w:val="0"/>
      <w:adjustRightInd w:val="0"/>
      <w:snapToGrid w:val="0"/>
      <w:spacing w:line="360" w:lineRule="auto"/>
      <w:ind w:left="2424" w:firstLineChars="200" w:firstLine="200"/>
      <w:jc w:val="center"/>
    </w:pPr>
    <w:rPr>
      <w:rFonts w:ascii="Arial" w:hAnsi="Arial"/>
      <w:kern w:val="0"/>
      <w:sz w:val="18"/>
      <w:szCs w:val="18"/>
    </w:rPr>
  </w:style>
  <w:style w:type="paragraph" w:customStyle="1" w:styleId="CharCharChar1">
    <w:name w:val="Char Char Char1"/>
    <w:basedOn w:val="a"/>
    <w:uiPriority w:val="99"/>
    <w:qFormat/>
    <w:rsid w:val="00D2162F"/>
    <w:rPr>
      <w:rFonts w:ascii="Tahoma" w:hAnsi="Tahoma"/>
      <w:sz w:val="24"/>
      <w:szCs w:val="20"/>
    </w:rPr>
  </w:style>
  <w:style w:type="paragraph" w:customStyle="1" w:styleId="1ff3">
    <w:name w:val="修订1"/>
    <w:uiPriority w:val="99"/>
    <w:qFormat/>
    <w:rsid w:val="00D2162F"/>
    <w:rPr>
      <w:rFonts w:ascii="Calibri" w:eastAsia="宋体" w:hAnsi="Calibri" w:cs="Times New Roman"/>
      <w:szCs w:val="24"/>
    </w:rPr>
  </w:style>
  <w:style w:type="paragraph" w:customStyle="1" w:styleId="50">
    <w:name w:val="5级标题"/>
    <w:basedOn w:val="0"/>
    <w:link w:val="5Char0"/>
    <w:uiPriority w:val="99"/>
    <w:qFormat/>
    <w:rsid w:val="00D2162F"/>
    <w:pPr>
      <w:tabs>
        <w:tab w:val="left" w:pos="420"/>
      </w:tabs>
      <w:spacing w:beforeLines="0"/>
      <w:ind w:left="420" w:firstLineChars="0" w:firstLine="0"/>
      <w:outlineLvl w:val="4"/>
    </w:pPr>
    <w:rPr>
      <w:rFonts w:cstheme="minorBidi"/>
      <w:sz w:val="28"/>
    </w:rPr>
  </w:style>
  <w:style w:type="paragraph" w:customStyle="1" w:styleId="affffffc">
    <w:name w:val="我得正文样式"/>
    <w:basedOn w:val="a"/>
    <w:uiPriority w:val="99"/>
    <w:qFormat/>
    <w:rsid w:val="00D2162F"/>
    <w:pPr>
      <w:adjustRightInd w:val="0"/>
      <w:snapToGrid w:val="0"/>
      <w:spacing w:line="360" w:lineRule="auto"/>
    </w:pPr>
    <w:rPr>
      <w:rFonts w:ascii="Arial" w:eastAsia="幼圆" w:hAnsi="Arial"/>
      <w:sz w:val="15"/>
      <w:szCs w:val="15"/>
    </w:rPr>
  </w:style>
  <w:style w:type="paragraph" w:customStyle="1" w:styleId="35">
    <w:name w:val="3级标题"/>
    <w:basedOn w:val="3"/>
    <w:link w:val="34"/>
    <w:qFormat/>
    <w:locked/>
    <w:rsid w:val="00D2162F"/>
    <w:pPr>
      <w:keepNext w:val="0"/>
      <w:keepLines w:val="0"/>
      <w:widowControl/>
      <w:tabs>
        <w:tab w:val="left" w:pos="432"/>
        <w:tab w:val="left" w:pos="720"/>
      </w:tabs>
      <w:autoSpaceDE/>
      <w:autoSpaceDN/>
      <w:adjustRightInd/>
      <w:spacing w:beforeLines="30" w:line="300" w:lineRule="auto"/>
      <w:ind w:rightChars="100" w:right="100"/>
    </w:pPr>
    <w:rPr>
      <w:rFonts w:ascii="Arial" w:hAnsi="Arial" w:cstheme="minorBidi"/>
      <w:bCs/>
      <w:kern w:val="2"/>
      <w:sz w:val="28"/>
      <w:szCs w:val="28"/>
    </w:rPr>
  </w:style>
  <w:style w:type="paragraph" w:customStyle="1" w:styleId="0">
    <w:name w:val="样式 首行缩进:  0 字符"/>
    <w:basedOn w:val="a"/>
    <w:link w:val="0Char"/>
    <w:qFormat/>
    <w:locked/>
    <w:rsid w:val="00D2162F"/>
    <w:pPr>
      <w:spacing w:beforeLines="50" w:line="360" w:lineRule="auto"/>
      <w:ind w:firstLineChars="200" w:firstLine="200"/>
    </w:pPr>
    <w:rPr>
      <w:rFonts w:ascii="Arial" w:eastAsiaTheme="minorEastAsia" w:hAnsi="Arial" w:cs="宋体"/>
      <w:sz w:val="24"/>
      <w:szCs w:val="22"/>
    </w:rPr>
  </w:style>
  <w:style w:type="paragraph" w:customStyle="1" w:styleId="MMTopic3">
    <w:name w:val="MM Topic 3"/>
    <w:basedOn w:val="3"/>
    <w:link w:val="MMTopic3Char"/>
    <w:uiPriority w:val="99"/>
    <w:semiHidden/>
    <w:qFormat/>
    <w:locked/>
    <w:rsid w:val="00D2162F"/>
    <w:pPr>
      <w:keepNext w:val="0"/>
      <w:keepLines w:val="0"/>
      <w:widowControl/>
      <w:tabs>
        <w:tab w:val="left" w:pos="432"/>
        <w:tab w:val="left" w:pos="720"/>
      </w:tabs>
      <w:autoSpaceDE/>
      <w:autoSpaceDN/>
      <w:adjustRightInd/>
      <w:spacing w:line="415" w:lineRule="auto"/>
    </w:pPr>
    <w:rPr>
      <w:rFonts w:ascii="微软雅黑" w:eastAsia="微软雅黑" w:hAnsi="微软雅黑" w:cs="微软雅黑"/>
      <w:bCs/>
      <w:color w:val="000000"/>
      <w:kern w:val="44"/>
      <w:sz w:val="32"/>
      <w:szCs w:val="32"/>
    </w:rPr>
  </w:style>
  <w:style w:type="paragraph" w:customStyle="1" w:styleId="01-">
    <w:name w:val="01 标题-封面"/>
    <w:next w:val="af3"/>
    <w:uiPriority w:val="99"/>
    <w:qFormat/>
    <w:rsid w:val="00D2162F"/>
    <w:pPr>
      <w:spacing w:line="312" w:lineRule="auto"/>
      <w:ind w:left="721" w:hanging="420"/>
      <w:jc w:val="right"/>
    </w:pPr>
    <w:rPr>
      <w:rFonts w:ascii="Arial" w:eastAsia="黑体" w:hAnsi="Arial" w:cs="Times New Roman"/>
      <w:b/>
      <w:color w:val="800000"/>
      <w:sz w:val="72"/>
      <w:szCs w:val="20"/>
    </w:rPr>
  </w:style>
  <w:style w:type="paragraph" w:customStyle="1" w:styleId="Char1f7">
    <w:name w:val="Char1"/>
    <w:basedOn w:val="a"/>
    <w:uiPriority w:val="99"/>
    <w:qFormat/>
    <w:rsid w:val="00D2162F"/>
    <w:pPr>
      <w:tabs>
        <w:tab w:val="left" w:pos="360"/>
      </w:tabs>
    </w:pPr>
    <w:rPr>
      <w:sz w:val="24"/>
    </w:rPr>
  </w:style>
  <w:style w:type="paragraph" w:customStyle="1" w:styleId="56">
    <w:name w:val="5"/>
    <w:basedOn w:val="a"/>
    <w:uiPriority w:val="99"/>
    <w:qFormat/>
    <w:rsid w:val="00D2162F"/>
    <w:pPr>
      <w:spacing w:line="360" w:lineRule="auto"/>
    </w:pPr>
    <w:rPr>
      <w:rFonts w:ascii="Times New Roman" w:hAnsi="Times New Roman"/>
      <w:sz w:val="24"/>
    </w:rPr>
  </w:style>
  <w:style w:type="paragraph" w:customStyle="1" w:styleId="xl89">
    <w:name w:val="xl89"/>
    <w:basedOn w:val="a"/>
    <w:uiPriority w:val="99"/>
    <w:qFormat/>
    <w:rsid w:val="00D2162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50">
    <w:name w:val="xl50"/>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64">
    <w:name w:val="样式 标题6 + 左"/>
    <w:basedOn w:val="60"/>
    <w:uiPriority w:val="99"/>
    <w:qFormat/>
    <w:rsid w:val="00D2162F"/>
    <w:pPr>
      <w:spacing w:line="319" w:lineRule="auto"/>
      <w:jc w:val="left"/>
    </w:pPr>
  </w:style>
  <w:style w:type="paragraph" w:customStyle="1" w:styleId="affffffd">
    <w:name w:val="正文（黑体）"/>
    <w:basedOn w:val="a"/>
    <w:next w:val="a"/>
    <w:uiPriority w:val="99"/>
    <w:qFormat/>
    <w:rsid w:val="00D2162F"/>
    <w:pPr>
      <w:spacing w:beforeLines="50" w:afterLines="50" w:line="360" w:lineRule="auto"/>
      <w:ind w:firstLineChars="200" w:firstLine="480"/>
    </w:pPr>
    <w:rPr>
      <w:rFonts w:ascii="黑体" w:eastAsia="黑体" w:hAnsi="Times New Roman"/>
      <w:color w:val="000080"/>
      <w:sz w:val="24"/>
    </w:rPr>
  </w:style>
  <w:style w:type="paragraph" w:customStyle="1" w:styleId="CharCharCharCharCharCharCharCharCharCharCharCharCharCharCharChar1">
    <w:name w:val="Char Char Char Char Char Char Char Char Char Char Char Char Char Char Char Char1"/>
    <w:basedOn w:val="a"/>
    <w:uiPriority w:val="99"/>
    <w:qFormat/>
    <w:rsid w:val="00D2162F"/>
    <w:pPr>
      <w:widowControl/>
      <w:spacing w:after="160" w:line="240" w:lineRule="exact"/>
      <w:jc w:val="center"/>
    </w:pPr>
    <w:rPr>
      <w:rFonts w:ascii="宋体" w:hAnsi="宋体"/>
      <w:b/>
      <w:kern w:val="0"/>
      <w:sz w:val="30"/>
      <w:szCs w:val="30"/>
      <w:lang w:eastAsia="en-US"/>
    </w:rPr>
  </w:style>
  <w:style w:type="paragraph" w:customStyle="1" w:styleId="GP">
    <w:name w:val="GP正文(首行缩进)"/>
    <w:basedOn w:val="a"/>
    <w:uiPriority w:val="99"/>
    <w:qFormat/>
    <w:rsid w:val="00D2162F"/>
    <w:pPr>
      <w:spacing w:line="360" w:lineRule="auto"/>
      <w:ind w:firstLineChars="200" w:firstLine="200"/>
      <w:jc w:val="left"/>
    </w:pPr>
    <w:rPr>
      <w:rFonts w:ascii="Times New Roman" w:hAnsi="Times New Roman"/>
      <w:sz w:val="24"/>
      <w:szCs w:val="21"/>
    </w:rPr>
  </w:style>
  <w:style w:type="paragraph" w:customStyle="1" w:styleId="font1">
    <w:name w:val="font1"/>
    <w:basedOn w:val="a"/>
    <w:uiPriority w:val="99"/>
    <w:qFormat/>
    <w:rsid w:val="00D2162F"/>
    <w:pPr>
      <w:widowControl/>
      <w:spacing w:before="100" w:beforeAutospacing="1" w:after="100" w:afterAutospacing="1"/>
      <w:jc w:val="left"/>
    </w:pPr>
    <w:rPr>
      <w:rFonts w:ascii="宋体" w:hAnsi="宋体" w:cs="宋体"/>
      <w:color w:val="000000"/>
      <w:kern w:val="0"/>
      <w:sz w:val="22"/>
      <w:szCs w:val="22"/>
    </w:rPr>
  </w:style>
  <w:style w:type="paragraph" w:customStyle="1" w:styleId="CharChar10">
    <w:name w:val="Char Char1"/>
    <w:basedOn w:val="affff8"/>
    <w:uiPriority w:val="99"/>
    <w:qFormat/>
    <w:rsid w:val="00D2162F"/>
    <w:rPr>
      <w:rFonts w:ascii="Tahoma" w:hAnsi="Tahoma"/>
      <w:sz w:val="24"/>
    </w:rPr>
  </w:style>
  <w:style w:type="paragraph" w:styleId="affffffe">
    <w:name w:val="Revision"/>
    <w:uiPriority w:val="99"/>
    <w:unhideWhenUsed/>
    <w:rsid w:val="00D2162F"/>
    <w:rPr>
      <w:rFonts w:ascii="Calibri" w:eastAsia="宋体" w:hAnsi="Calibri" w:cs="Times New Roman"/>
      <w:szCs w:val="24"/>
    </w:rPr>
  </w:style>
  <w:style w:type="paragraph" w:customStyle="1" w:styleId="aff3">
    <w:name w:val="二级标题"/>
    <w:basedOn w:val="47"/>
    <w:link w:val="Charf6"/>
    <w:qFormat/>
    <w:rsid w:val="00D2162F"/>
    <w:pPr>
      <w:keepLines/>
      <w:ind w:left="720" w:firstLineChars="0" w:firstLine="0"/>
      <w:contextualSpacing/>
      <w:outlineLvl w:val="1"/>
    </w:pPr>
    <w:rPr>
      <w:rFonts w:ascii="黑体" w:eastAsia="黑体" w:hAnsi="黑体" w:cstheme="minorBidi"/>
      <w:kern w:val="2"/>
      <w:sz w:val="30"/>
      <w:szCs w:val="30"/>
    </w:rPr>
  </w:style>
  <w:style w:type="paragraph" w:customStyle="1" w:styleId="83">
    <w:name w:val="样式 标题 8 + 左"/>
    <w:basedOn w:val="8"/>
    <w:uiPriority w:val="99"/>
    <w:qFormat/>
    <w:rsid w:val="00D2162F"/>
    <w:pPr>
      <w:tabs>
        <w:tab w:val="left" w:pos="432"/>
      </w:tabs>
      <w:adjustRightInd/>
      <w:spacing w:line="319" w:lineRule="auto"/>
      <w:contextualSpacing/>
      <w:jc w:val="left"/>
      <w:textAlignment w:val="auto"/>
    </w:pPr>
    <w:rPr>
      <w:rFonts w:ascii="Cambria" w:eastAsia="宋体" w:hAnsi="Cambria" w:cs="宋体"/>
      <w:kern w:val="2"/>
      <w:lang w:eastAsia="en-US"/>
    </w:rPr>
  </w:style>
  <w:style w:type="paragraph" w:customStyle="1" w:styleId="et4">
    <w:name w:val="et4"/>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47">
    <w:name w:val="列出段落4"/>
    <w:basedOn w:val="a"/>
    <w:uiPriority w:val="34"/>
    <w:qFormat/>
    <w:rsid w:val="00D2162F"/>
    <w:pPr>
      <w:spacing w:line="360" w:lineRule="auto"/>
      <w:ind w:firstLineChars="200" w:firstLine="420"/>
    </w:pPr>
    <w:rPr>
      <w:kern w:val="0"/>
      <w:sz w:val="20"/>
      <w:szCs w:val="21"/>
    </w:rPr>
  </w:style>
  <w:style w:type="paragraph" w:customStyle="1" w:styleId="1ff4">
    <w:name w:val="纯文本1"/>
    <w:basedOn w:val="a"/>
    <w:uiPriority w:val="99"/>
    <w:qFormat/>
    <w:locked/>
    <w:rsid w:val="00D2162F"/>
    <w:pPr>
      <w:widowControl/>
      <w:autoSpaceDE w:val="0"/>
      <w:autoSpaceDN w:val="0"/>
      <w:adjustRightInd w:val="0"/>
      <w:spacing w:before="80"/>
      <w:ind w:firstLineChars="202" w:firstLine="202"/>
    </w:pPr>
    <w:rPr>
      <w:rFonts w:ascii="宋体" w:hAnsi="Courier New"/>
      <w:kern w:val="0"/>
      <w:sz w:val="24"/>
      <w:szCs w:val="21"/>
    </w:rPr>
  </w:style>
  <w:style w:type="paragraph" w:customStyle="1" w:styleId="afffffff">
    <w:name w:val="表格标题文字"/>
    <w:uiPriority w:val="99"/>
    <w:qFormat/>
    <w:locked/>
    <w:rsid w:val="00D2162F"/>
    <w:pPr>
      <w:snapToGrid w:val="0"/>
      <w:spacing w:before="120" w:line="240" w:lineRule="exact"/>
      <w:ind w:hanging="420"/>
    </w:pPr>
    <w:rPr>
      <w:rFonts w:ascii="Arial" w:eastAsia="黑体" w:hAnsi="Arial" w:cs="Times New Roman"/>
      <w:kern w:val="0"/>
      <w:sz w:val="18"/>
      <w:szCs w:val="21"/>
    </w:rPr>
  </w:style>
  <w:style w:type="paragraph" w:customStyle="1" w:styleId="afffffff0">
    <w:name w:val="表格文字"/>
    <w:basedOn w:val="afffffb"/>
    <w:uiPriority w:val="99"/>
    <w:qFormat/>
    <w:rsid w:val="00D2162F"/>
    <w:pPr>
      <w:spacing w:before="20" w:after="20"/>
      <w:ind w:leftChars="0" w:left="0"/>
    </w:pPr>
    <w:rPr>
      <w:rFonts w:ascii="Century Gothic" w:hAnsi="Century Gothic"/>
      <w:sz w:val="20"/>
      <w:szCs w:val="20"/>
    </w:rPr>
  </w:style>
  <w:style w:type="paragraph" w:customStyle="1" w:styleId="ItemListinTable2">
    <w:name w:val="Item List in Table_2"/>
    <w:basedOn w:val="a"/>
    <w:uiPriority w:val="99"/>
    <w:qFormat/>
    <w:rsid w:val="00D2162F"/>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20505">
    <w:name w:val="样式 首行缩进:  2 字符 段前: 0.5 行 段后: 0.5 行"/>
    <w:basedOn w:val="a"/>
    <w:uiPriority w:val="99"/>
    <w:qFormat/>
    <w:rsid w:val="00D2162F"/>
    <w:pPr>
      <w:spacing w:beforeLines="50" w:afterLines="50" w:line="300" w:lineRule="auto"/>
      <w:ind w:firstLineChars="200" w:firstLine="200"/>
    </w:pPr>
    <w:rPr>
      <w:rFonts w:ascii="Times New Roman" w:hAnsi="Times New Roman"/>
      <w:sz w:val="24"/>
      <w:szCs w:val="28"/>
    </w:rPr>
  </w:style>
  <w:style w:type="paragraph" w:customStyle="1" w:styleId="xl29">
    <w:name w:val="xl29"/>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fffffff1">
    <w:name w:val="正文（编号）"/>
    <w:basedOn w:val="aff7"/>
    <w:uiPriority w:val="99"/>
    <w:qFormat/>
    <w:rsid w:val="00D2162F"/>
    <w:pPr>
      <w:tabs>
        <w:tab w:val="left" w:pos="360"/>
      </w:tabs>
      <w:spacing w:before="156" w:after="156"/>
      <w:ind w:firstLineChars="0" w:firstLine="0"/>
    </w:pPr>
  </w:style>
  <w:style w:type="paragraph" w:customStyle="1" w:styleId="aff7">
    <w:name w:val="正文（缩进）"/>
    <w:basedOn w:val="a"/>
    <w:link w:val="Charfa"/>
    <w:qFormat/>
    <w:locked/>
    <w:rsid w:val="00D2162F"/>
    <w:pPr>
      <w:spacing w:beforeLines="50" w:afterLines="50" w:line="360" w:lineRule="auto"/>
      <w:ind w:firstLineChars="200" w:firstLine="480"/>
    </w:pPr>
    <w:rPr>
      <w:rFonts w:asciiTheme="minorHAnsi" w:eastAsiaTheme="minorEastAsia" w:hAnsiTheme="minorHAnsi" w:cstheme="minorBidi"/>
      <w:sz w:val="24"/>
    </w:rPr>
  </w:style>
  <w:style w:type="paragraph" w:customStyle="1" w:styleId="xl69">
    <w:name w:val="xl69"/>
    <w:basedOn w:val="a"/>
    <w:uiPriority w:val="99"/>
    <w:qFormat/>
    <w:rsid w:val="00D2162F"/>
    <w:pPr>
      <w:widowControl/>
      <w:spacing w:before="100" w:beforeAutospacing="1" w:after="100" w:afterAutospacing="1"/>
      <w:jc w:val="center"/>
    </w:pPr>
    <w:rPr>
      <w:rFonts w:ascii="宋体" w:hAnsi="宋体" w:cs="宋体"/>
      <w:kern w:val="0"/>
      <w:sz w:val="24"/>
    </w:rPr>
  </w:style>
  <w:style w:type="paragraph" w:customStyle="1" w:styleId="ParaCharCharCharChar">
    <w:name w:val="默认段落字体 Para Char Char Char Char"/>
    <w:basedOn w:val="a"/>
    <w:uiPriority w:val="99"/>
    <w:qFormat/>
    <w:rsid w:val="00D2162F"/>
    <w:rPr>
      <w:rFonts w:ascii="Arial" w:hAnsi="Arial" w:cs="Arial"/>
      <w:szCs w:val="21"/>
    </w:rPr>
  </w:style>
  <w:style w:type="paragraph" w:customStyle="1" w:styleId="xl98">
    <w:name w:val="xl98"/>
    <w:basedOn w:val="a"/>
    <w:uiPriority w:val="99"/>
    <w:qFormat/>
    <w:rsid w:val="00D2162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51">
    <w:name w:val="xl51"/>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Char2f1">
    <w:name w:val="Char2"/>
    <w:basedOn w:val="a"/>
    <w:uiPriority w:val="99"/>
    <w:qFormat/>
    <w:rsid w:val="00D2162F"/>
    <w:rPr>
      <w:rFonts w:ascii="Tahoma" w:hAnsi="Tahoma"/>
      <w:sz w:val="24"/>
      <w:szCs w:val="20"/>
    </w:rPr>
  </w:style>
  <w:style w:type="paragraph" w:customStyle="1" w:styleId="GB23120">
    <w:name w:val="正文 + 楷体_GB2312"/>
    <w:basedOn w:val="a"/>
    <w:uiPriority w:val="99"/>
    <w:qFormat/>
    <w:rsid w:val="00D2162F"/>
    <w:pPr>
      <w:widowControl/>
      <w:jc w:val="left"/>
    </w:pPr>
    <w:rPr>
      <w:rFonts w:ascii="楷体_GB2312" w:eastAsia="楷体_GB2312" w:cs="Arial"/>
      <w:kern w:val="0"/>
      <w:sz w:val="24"/>
    </w:rPr>
  </w:style>
  <w:style w:type="paragraph" w:customStyle="1" w:styleId="00">
    <w:name w:val="0"/>
    <w:basedOn w:val="a"/>
    <w:uiPriority w:val="99"/>
    <w:qFormat/>
    <w:rsid w:val="00D2162F"/>
    <w:pPr>
      <w:widowControl/>
      <w:snapToGrid w:val="0"/>
    </w:pPr>
    <w:rPr>
      <w:rFonts w:ascii="Times New Roman" w:hAnsi="Times New Roman"/>
      <w:kern w:val="0"/>
      <w:szCs w:val="20"/>
    </w:rPr>
  </w:style>
  <w:style w:type="paragraph" w:customStyle="1" w:styleId="xl48">
    <w:name w:val="xl48"/>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SOW">
    <w:name w:val="SOW正文"/>
    <w:basedOn w:val="a"/>
    <w:uiPriority w:val="99"/>
    <w:qFormat/>
    <w:rsid w:val="00D2162F"/>
    <w:pPr>
      <w:snapToGrid w:val="0"/>
      <w:spacing w:before="120" w:line="400" w:lineRule="exact"/>
      <w:ind w:firstLine="425"/>
    </w:pPr>
    <w:rPr>
      <w:rFonts w:ascii="Times New Roman" w:hAnsi="Times New Roman"/>
      <w:sz w:val="24"/>
      <w:szCs w:val="20"/>
    </w:rPr>
  </w:style>
  <w:style w:type="paragraph" w:customStyle="1" w:styleId="af4">
    <w:name w:val="编号，小四"/>
    <w:basedOn w:val="a"/>
    <w:link w:val="Char8"/>
    <w:uiPriority w:val="99"/>
    <w:qFormat/>
    <w:locked/>
    <w:rsid w:val="00D2162F"/>
    <w:pPr>
      <w:spacing w:beforeLines="50" w:line="360" w:lineRule="auto"/>
      <w:ind w:left="980" w:hanging="420"/>
    </w:pPr>
    <w:rPr>
      <w:rFonts w:ascii="Arial" w:eastAsiaTheme="minorEastAsia" w:hAnsi="Arial" w:cstheme="minorBidi"/>
      <w:sz w:val="24"/>
      <w:szCs w:val="22"/>
    </w:rPr>
  </w:style>
  <w:style w:type="paragraph" w:customStyle="1" w:styleId="ZX-">
    <w:name w:val="ZX-正文"/>
    <w:link w:val="ZX-Char"/>
    <w:semiHidden/>
    <w:qFormat/>
    <w:locked/>
    <w:rsid w:val="00D2162F"/>
    <w:pPr>
      <w:spacing w:beforeLines="50"/>
      <w:ind w:firstLineChars="200" w:firstLine="480"/>
    </w:pPr>
    <w:rPr>
      <w:rFonts w:ascii="Trebuchet MS" w:eastAsia="Times New Roman" w:hAnsi="FuturaA Bk BT"/>
      <w:sz w:val="24"/>
      <w:szCs w:val="21"/>
    </w:rPr>
  </w:style>
  <w:style w:type="paragraph" w:customStyle="1" w:styleId="CharChar2Char">
    <w:name w:val="Char Char2 Char"/>
    <w:basedOn w:val="a"/>
    <w:uiPriority w:val="99"/>
    <w:qFormat/>
    <w:rsid w:val="00D2162F"/>
    <w:pPr>
      <w:keepNext/>
      <w:keepLines/>
      <w:pageBreakBefore/>
      <w:tabs>
        <w:tab w:val="left" w:pos="845"/>
      </w:tabs>
      <w:ind w:left="845" w:hanging="420"/>
    </w:pPr>
    <w:rPr>
      <w:rFonts w:ascii="Tahoma" w:hAnsi="Tahoma"/>
      <w:sz w:val="24"/>
      <w:szCs w:val="20"/>
    </w:rPr>
  </w:style>
  <w:style w:type="paragraph" w:customStyle="1" w:styleId="GW-">
    <w:name w:val="GW-正文"/>
    <w:link w:val="GW-Char"/>
    <w:qFormat/>
    <w:rsid w:val="00D2162F"/>
    <w:pPr>
      <w:spacing w:line="300" w:lineRule="auto"/>
      <w:ind w:firstLineChars="200" w:firstLine="200"/>
    </w:pPr>
    <w:rPr>
      <w:rFonts w:eastAsia="仿宋_GB2312"/>
      <w:sz w:val="24"/>
    </w:rPr>
  </w:style>
  <w:style w:type="paragraph" w:customStyle="1" w:styleId="125">
    <w:name w:val="正文1.25"/>
    <w:basedOn w:val="a"/>
    <w:uiPriority w:val="99"/>
    <w:qFormat/>
    <w:locked/>
    <w:rsid w:val="00D2162F"/>
    <w:pPr>
      <w:spacing w:line="300" w:lineRule="auto"/>
      <w:ind w:firstLineChars="200" w:firstLine="480"/>
    </w:pPr>
    <w:rPr>
      <w:rFonts w:ascii="Times New Roman" w:hAnsi="Times New Roman"/>
      <w:kern w:val="0"/>
      <w:sz w:val="24"/>
      <w:szCs w:val="20"/>
    </w:rPr>
  </w:style>
  <w:style w:type="paragraph" w:customStyle="1" w:styleId="4-10">
    <w:name w:val="标题4-10"/>
    <w:basedOn w:val="4-5"/>
    <w:link w:val="4-10Char"/>
    <w:uiPriority w:val="99"/>
    <w:semiHidden/>
    <w:qFormat/>
    <w:locked/>
    <w:rsid w:val="00D2162F"/>
    <w:pPr>
      <w:ind w:left="420" w:hanging="420"/>
    </w:pPr>
  </w:style>
  <w:style w:type="paragraph" w:customStyle="1" w:styleId="111">
    <w:name w:val="正文缩进111"/>
    <w:basedOn w:val="a"/>
    <w:uiPriority w:val="99"/>
    <w:qFormat/>
    <w:rsid w:val="00D2162F"/>
    <w:pPr>
      <w:ind w:firstLine="420"/>
    </w:pPr>
    <w:rPr>
      <w:kern w:val="0"/>
      <w:sz w:val="20"/>
      <w:szCs w:val="22"/>
    </w:rPr>
  </w:style>
  <w:style w:type="paragraph" w:customStyle="1" w:styleId="af2">
    <w:name w:val="注释"/>
    <w:basedOn w:val="a"/>
    <w:link w:val="Char6"/>
    <w:qFormat/>
    <w:rsid w:val="00D2162F"/>
    <w:pPr>
      <w:adjustRightInd w:val="0"/>
      <w:snapToGrid w:val="0"/>
      <w:ind w:left="420" w:hangingChars="200" w:hanging="420"/>
      <w:jc w:val="left"/>
    </w:pPr>
    <w:rPr>
      <w:rFonts w:ascii="宋体" w:eastAsiaTheme="minorEastAsia" w:hAnsi="宋体" w:cstheme="minorBidi"/>
      <w:szCs w:val="21"/>
    </w:rPr>
  </w:style>
  <w:style w:type="paragraph" w:customStyle="1" w:styleId="4-5">
    <w:name w:val="标题4-5"/>
    <w:basedOn w:val="4-4"/>
    <w:link w:val="4-5Char"/>
    <w:uiPriority w:val="99"/>
    <w:semiHidden/>
    <w:qFormat/>
    <w:locked/>
    <w:rsid w:val="00D2162F"/>
    <w:pPr>
      <w:ind w:left="0" w:firstLine="0"/>
    </w:pPr>
  </w:style>
  <w:style w:type="paragraph" w:customStyle="1" w:styleId="160">
    <w:name w:val="样式16"/>
    <w:basedOn w:val="1f3"/>
    <w:link w:val="16Char"/>
    <w:qFormat/>
    <w:locked/>
    <w:rsid w:val="00D2162F"/>
    <w:pPr>
      <w:tabs>
        <w:tab w:val="left" w:pos="1260"/>
      </w:tabs>
      <w:spacing w:before="120" w:after="120"/>
      <w:ind w:left="1260" w:firstLineChars="0" w:firstLine="0"/>
    </w:pPr>
    <w:rPr>
      <w:sz w:val="24"/>
      <w:szCs w:val="28"/>
    </w:rPr>
  </w:style>
  <w:style w:type="paragraph" w:customStyle="1" w:styleId="xl26">
    <w:name w:val="xl26"/>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321">
    <w:name w:val="3.2.变"/>
    <w:basedOn w:val="a"/>
    <w:uiPriority w:val="99"/>
    <w:semiHidden/>
    <w:qFormat/>
    <w:locked/>
    <w:rsid w:val="00D2162F"/>
    <w:pPr>
      <w:spacing w:beforeLines="50" w:line="360" w:lineRule="auto"/>
      <w:ind w:left="420" w:firstLineChars="200" w:firstLine="200"/>
    </w:pPr>
    <w:rPr>
      <w:rFonts w:ascii="Times New Roman" w:hAnsi="Times New Roman"/>
      <w:b/>
      <w:kern w:val="0"/>
      <w:sz w:val="24"/>
    </w:rPr>
  </w:style>
  <w:style w:type="paragraph" w:customStyle="1" w:styleId="4-1">
    <w:name w:val="标题4-1"/>
    <w:basedOn w:val="4"/>
    <w:link w:val="4-1Char"/>
    <w:uiPriority w:val="99"/>
    <w:semiHidden/>
    <w:qFormat/>
    <w:locked/>
    <w:rsid w:val="00D2162F"/>
    <w:pPr>
      <w:keepNext w:val="0"/>
      <w:keepLines w:val="0"/>
      <w:widowControl/>
      <w:tabs>
        <w:tab w:val="left" w:pos="432"/>
        <w:tab w:val="left" w:pos="864"/>
        <w:tab w:val="left" w:pos="1984"/>
        <w:tab w:val="left" w:pos="2340"/>
      </w:tabs>
      <w:adjustRightInd/>
      <w:spacing w:before="0" w:after="0" w:line="360" w:lineRule="auto"/>
      <w:ind w:left="1984" w:hanging="708"/>
      <w:jc w:val="left"/>
      <w:textAlignment w:val="auto"/>
    </w:pPr>
    <w:rPr>
      <w:rFonts w:ascii="微软雅黑" w:eastAsia="微软雅黑" w:hAnsi="微软雅黑" w:cstheme="minorBidi"/>
      <w:bCs/>
      <w:kern w:val="2"/>
      <w:szCs w:val="32"/>
    </w:rPr>
  </w:style>
  <w:style w:type="paragraph" w:customStyle="1" w:styleId="afffff6">
    <w:name w:val="二级条标题"/>
    <w:basedOn w:val="afffffff2"/>
    <w:next w:val="a"/>
    <w:uiPriority w:val="99"/>
    <w:qFormat/>
    <w:rsid w:val="00D2162F"/>
    <w:pPr>
      <w:outlineLvl w:val="2"/>
    </w:pPr>
    <w:rPr>
      <w:rFonts w:ascii="宋体" w:eastAsia="宋体"/>
      <w:b w:val="0"/>
    </w:rPr>
  </w:style>
  <w:style w:type="paragraph" w:customStyle="1" w:styleId="affe">
    <w:name w:val="段"/>
    <w:link w:val="Charff0"/>
    <w:qFormat/>
    <w:rsid w:val="00D2162F"/>
    <w:pPr>
      <w:autoSpaceDE w:val="0"/>
      <w:autoSpaceDN w:val="0"/>
      <w:ind w:firstLineChars="200" w:firstLine="200"/>
      <w:jc w:val="both"/>
    </w:pPr>
    <w:rPr>
      <w:rFonts w:ascii="宋体" w:hAnsi="Times New Roman"/>
    </w:rPr>
  </w:style>
  <w:style w:type="paragraph" w:customStyle="1" w:styleId="CharCharChar2">
    <w:name w:val="Char Char Char2"/>
    <w:basedOn w:val="a"/>
    <w:uiPriority w:val="99"/>
    <w:qFormat/>
    <w:rsid w:val="00D2162F"/>
    <w:rPr>
      <w:rFonts w:ascii="Tahoma" w:hAnsi="Tahoma"/>
      <w:sz w:val="24"/>
      <w:szCs w:val="20"/>
    </w:rPr>
  </w:style>
  <w:style w:type="paragraph" w:customStyle="1" w:styleId="Bodytext10">
    <w:name w:val="Body text|1"/>
    <w:basedOn w:val="a"/>
    <w:link w:val="Bodytext1"/>
    <w:uiPriority w:val="99"/>
    <w:qFormat/>
    <w:rsid w:val="00D2162F"/>
    <w:pPr>
      <w:spacing w:line="374" w:lineRule="auto"/>
      <w:ind w:firstLine="400"/>
    </w:pPr>
    <w:rPr>
      <w:rFonts w:ascii="宋体" w:eastAsiaTheme="minorEastAsia" w:hAnsi="宋体" w:cs="宋体"/>
      <w:sz w:val="22"/>
      <w:szCs w:val="22"/>
      <w:lang w:val="zh-TW" w:eastAsia="zh-TW" w:bidi="zh-TW"/>
    </w:rPr>
  </w:style>
  <w:style w:type="paragraph" w:customStyle="1" w:styleId="5-5">
    <w:name w:val="标题5-5"/>
    <w:basedOn w:val="5-4"/>
    <w:link w:val="5-5Char"/>
    <w:qFormat/>
    <w:locked/>
    <w:rsid w:val="00D2162F"/>
    <w:pPr>
      <w:ind w:hanging="720"/>
    </w:pPr>
    <w:rPr>
      <w:rFonts w:eastAsia="仿宋"/>
    </w:rPr>
  </w:style>
  <w:style w:type="paragraph" w:customStyle="1" w:styleId="1f3">
    <w:name w:val="列出段落1"/>
    <w:basedOn w:val="a"/>
    <w:link w:val="ListParagraphChar"/>
    <w:uiPriority w:val="99"/>
    <w:qFormat/>
    <w:rsid w:val="00D2162F"/>
    <w:pPr>
      <w:ind w:firstLineChars="200" w:firstLine="420"/>
    </w:pPr>
    <w:rPr>
      <w:rFonts w:asciiTheme="minorHAnsi" w:eastAsiaTheme="minorEastAsia" w:hAnsiTheme="minorHAnsi" w:cstheme="minorBidi"/>
      <w:szCs w:val="22"/>
    </w:rPr>
  </w:style>
  <w:style w:type="paragraph" w:customStyle="1" w:styleId="et38">
    <w:name w:val="et38"/>
    <w:basedOn w:val="a"/>
    <w:uiPriority w:val="99"/>
    <w:qFormat/>
    <w:rsid w:val="00D2162F"/>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3b">
    <w:name w:val="修订3"/>
    <w:uiPriority w:val="99"/>
    <w:semiHidden/>
    <w:qFormat/>
    <w:rsid w:val="00D2162F"/>
    <w:rPr>
      <w:rFonts w:ascii="Times New Roman" w:eastAsia="宋体" w:hAnsi="Times New Roman" w:cs="Times New Roman"/>
      <w:szCs w:val="24"/>
    </w:rPr>
  </w:style>
  <w:style w:type="paragraph" w:customStyle="1" w:styleId="5-23">
    <w:name w:val="标题5-23"/>
    <w:basedOn w:val="5-16"/>
    <w:link w:val="5-23Char"/>
    <w:qFormat/>
    <w:locked/>
    <w:rsid w:val="00D2162F"/>
    <w:pPr>
      <w:ind w:left="846" w:hanging="440"/>
    </w:pPr>
    <w:rPr>
      <w:rFonts w:eastAsiaTheme="minorEastAsia"/>
    </w:rPr>
  </w:style>
  <w:style w:type="paragraph" w:customStyle="1" w:styleId="5-28">
    <w:name w:val="标题5-28"/>
    <w:basedOn w:val="5-14"/>
    <w:link w:val="5-28Char"/>
    <w:qFormat/>
    <w:locked/>
    <w:rsid w:val="00D2162F"/>
    <w:pPr>
      <w:ind w:left="0" w:firstLine="0"/>
    </w:pPr>
  </w:style>
  <w:style w:type="paragraph" w:customStyle="1" w:styleId="CharCharCharCharCharCharCharCharCharChar">
    <w:name w:val="Char Char Char Char Char Char Char Char Char Char"/>
    <w:basedOn w:val="a"/>
    <w:uiPriority w:val="99"/>
    <w:qFormat/>
    <w:rsid w:val="00D2162F"/>
  </w:style>
  <w:style w:type="paragraph" w:customStyle="1" w:styleId="Char1CharChar">
    <w:name w:val="Char1 Char Char"/>
    <w:basedOn w:val="a"/>
    <w:uiPriority w:val="99"/>
    <w:qFormat/>
    <w:rsid w:val="00D2162F"/>
    <w:pPr>
      <w:adjustRightInd w:val="0"/>
      <w:spacing w:line="360" w:lineRule="auto"/>
    </w:pPr>
    <w:rPr>
      <w:rFonts w:ascii="Times New Roman" w:hAnsi="Times New Roman"/>
      <w:kern w:val="0"/>
      <w:sz w:val="24"/>
      <w:szCs w:val="20"/>
    </w:rPr>
  </w:style>
  <w:style w:type="paragraph" w:customStyle="1" w:styleId="d">
    <w:name w:val="d编一、"/>
    <w:basedOn w:val="c0"/>
    <w:link w:val="dChar"/>
    <w:qFormat/>
    <w:rsid w:val="00D2162F"/>
    <w:pPr>
      <w:tabs>
        <w:tab w:val="left" w:pos="567"/>
      </w:tabs>
      <w:ind w:hanging="420"/>
    </w:pPr>
    <w:rPr>
      <w:sz w:val="24"/>
    </w:rPr>
  </w:style>
  <w:style w:type="paragraph" w:customStyle="1" w:styleId="xl87">
    <w:name w:val="xl87"/>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c0">
    <w:name w:val="c彩页▲"/>
    <w:basedOn w:val="1f3"/>
    <w:link w:val="cChar0"/>
    <w:qFormat/>
    <w:rsid w:val="00D2162F"/>
    <w:pPr>
      <w:spacing w:line="360" w:lineRule="auto"/>
      <w:ind w:left="420" w:firstLineChars="0" w:firstLine="0"/>
    </w:pPr>
    <w:rPr>
      <w:rFonts w:ascii="等线" w:eastAsia="等线" w:hAnsi="等线"/>
      <w:b/>
      <w:szCs w:val="24"/>
    </w:rPr>
  </w:style>
  <w:style w:type="paragraph" w:customStyle="1" w:styleId="FigureStep">
    <w:name w:val="Figure Step"/>
    <w:basedOn w:val="a"/>
    <w:uiPriority w:val="99"/>
    <w:qFormat/>
    <w:rsid w:val="00D2162F"/>
    <w:pPr>
      <w:tabs>
        <w:tab w:val="left" w:pos="284"/>
      </w:tabs>
      <w:adjustRightInd w:val="0"/>
      <w:snapToGrid w:val="0"/>
      <w:spacing w:before="80"/>
      <w:ind w:left="227" w:hanging="227"/>
    </w:pPr>
    <w:rPr>
      <w:rFonts w:ascii="Arial" w:hAnsi="Arial" w:cs="Arial"/>
      <w:kern w:val="0"/>
      <w:sz w:val="20"/>
      <w:szCs w:val="15"/>
    </w:rPr>
  </w:style>
  <w:style w:type="paragraph" w:customStyle="1" w:styleId="xl83">
    <w:name w:val="xl83"/>
    <w:basedOn w:val="a"/>
    <w:uiPriority w:val="99"/>
    <w:qFormat/>
    <w:rsid w:val="00D2162F"/>
    <w:pPr>
      <w:widowControl/>
      <w:pBdr>
        <w:left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et21">
    <w:name w:val="et21"/>
    <w:basedOn w:val="a"/>
    <w:uiPriority w:val="99"/>
    <w:qFormat/>
    <w:rsid w:val="00D2162F"/>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Web">
    <w:name w:val="普通 (Web)"/>
    <w:basedOn w:val="a"/>
    <w:uiPriority w:val="99"/>
    <w:qFormat/>
    <w:rsid w:val="00D2162F"/>
    <w:pPr>
      <w:widowControl/>
      <w:spacing w:before="100" w:after="100"/>
      <w:jc w:val="left"/>
    </w:pPr>
    <w:rPr>
      <w:rFonts w:ascii="宋体" w:hAnsi="宋体"/>
      <w:kern w:val="0"/>
      <w:szCs w:val="20"/>
    </w:rPr>
  </w:style>
  <w:style w:type="paragraph" w:customStyle="1" w:styleId="def">
    <w:name w:val="def正文"/>
    <w:basedOn w:val="afffff7"/>
    <w:link w:val="defChar"/>
    <w:qFormat/>
    <w:rsid w:val="00D2162F"/>
    <w:pPr>
      <w:widowControl/>
      <w:spacing w:after="0" w:line="276" w:lineRule="auto"/>
      <w:jc w:val="center"/>
    </w:pPr>
    <w:rPr>
      <w:rFonts w:ascii="黑体" w:eastAsia="黑体" w:hAnsi="黑体" w:cstheme="minorBidi"/>
    </w:rPr>
  </w:style>
  <w:style w:type="paragraph" w:customStyle="1" w:styleId="-3">
    <w:name w:val="正文须知-3级"/>
    <w:basedOn w:val="a"/>
    <w:uiPriority w:val="99"/>
    <w:qFormat/>
    <w:rsid w:val="00D2162F"/>
    <w:pPr>
      <w:adjustRightInd w:val="0"/>
      <w:snapToGrid w:val="0"/>
      <w:spacing w:line="300" w:lineRule="auto"/>
      <w:ind w:left="851" w:hangingChars="355" w:hanging="355"/>
    </w:pPr>
    <w:rPr>
      <w:rFonts w:ascii="宋体"/>
      <w:sz w:val="24"/>
      <w:szCs w:val="21"/>
    </w:rPr>
  </w:style>
  <w:style w:type="paragraph" w:customStyle="1" w:styleId="3GB2312">
    <w:name w:val="样式 标题 3 + 楷体_GB2312"/>
    <w:basedOn w:val="3"/>
    <w:uiPriority w:val="99"/>
    <w:qFormat/>
    <w:locked/>
    <w:rsid w:val="00D2162F"/>
    <w:pPr>
      <w:keepNext w:val="0"/>
      <w:keepLines w:val="0"/>
      <w:widowControl/>
      <w:tabs>
        <w:tab w:val="left" w:pos="432"/>
        <w:tab w:val="left" w:pos="720"/>
      </w:tabs>
      <w:autoSpaceDE/>
      <w:autoSpaceDN/>
      <w:adjustRightInd/>
      <w:spacing w:before="120" w:line="300" w:lineRule="auto"/>
      <w:ind w:left="840" w:firstLineChars="200" w:firstLine="200"/>
    </w:pPr>
    <w:rPr>
      <w:rFonts w:ascii="楷体_GB2312" w:eastAsia="楷体_GB2312" w:hAnsi="楷体_GB2312" w:cs="微软雅黑"/>
      <w:bCs/>
      <w:sz w:val="32"/>
      <w:szCs w:val="32"/>
    </w:rPr>
  </w:style>
  <w:style w:type="paragraph" w:customStyle="1" w:styleId="211">
    <w:name w:val="中等深浅网格 21"/>
    <w:uiPriority w:val="1"/>
    <w:qFormat/>
    <w:rsid w:val="00D2162F"/>
    <w:rPr>
      <w:rFonts w:ascii="Calibri" w:eastAsia="宋体" w:hAnsi="Calibri" w:cs="Times New Roman"/>
      <w:kern w:val="0"/>
      <w:sz w:val="22"/>
    </w:rPr>
  </w:style>
  <w:style w:type="paragraph" w:customStyle="1" w:styleId="xl38">
    <w:name w:val="xl38"/>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1f2">
    <w:name w:val="1）样式"/>
    <w:basedOn w:val="a"/>
    <w:link w:val="1Char5"/>
    <w:uiPriority w:val="99"/>
    <w:qFormat/>
    <w:rsid w:val="00D2162F"/>
    <w:pPr>
      <w:spacing w:line="360" w:lineRule="auto"/>
      <w:ind w:left="420"/>
    </w:pPr>
    <w:rPr>
      <w:rFonts w:asciiTheme="minorHAnsi" w:eastAsiaTheme="minorEastAsia" w:hAnsiTheme="minorHAnsi" w:cstheme="minorBidi"/>
      <w:sz w:val="24"/>
      <w:lang w:val="zh-CN"/>
    </w:rPr>
  </w:style>
  <w:style w:type="paragraph" w:customStyle="1" w:styleId="5-16">
    <w:name w:val="标题5-16"/>
    <w:basedOn w:val="5-15"/>
    <w:link w:val="5-16Char"/>
    <w:qFormat/>
    <w:locked/>
    <w:rsid w:val="00D2162F"/>
    <w:rPr>
      <w:rFonts w:asciiTheme="minorHAnsi" w:hAnsiTheme="minorHAnsi"/>
    </w:rPr>
  </w:style>
  <w:style w:type="paragraph" w:customStyle="1" w:styleId="5-15">
    <w:name w:val="标题5-15"/>
    <w:basedOn w:val="5-7"/>
    <w:link w:val="5-15Char"/>
    <w:qFormat/>
    <w:locked/>
    <w:rsid w:val="00D2162F"/>
    <w:pPr>
      <w:ind w:left="0"/>
    </w:pPr>
  </w:style>
  <w:style w:type="paragraph" w:customStyle="1" w:styleId="5-7">
    <w:name w:val="标题5-7"/>
    <w:basedOn w:val="5-5"/>
    <w:link w:val="5-7Char"/>
    <w:qFormat/>
    <w:locked/>
    <w:rsid w:val="00D2162F"/>
    <w:pPr>
      <w:ind w:firstLine="400"/>
    </w:pPr>
  </w:style>
  <w:style w:type="paragraph" w:customStyle="1" w:styleId="xl41">
    <w:name w:val="xl41"/>
    <w:basedOn w:val="a"/>
    <w:uiPriority w:val="99"/>
    <w:qFormat/>
    <w:rsid w:val="00D2162F"/>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CharCharCharCharChar">
    <w:name w:val="Char Char Char Char Char Char Char"/>
    <w:basedOn w:val="a"/>
    <w:uiPriority w:val="99"/>
    <w:qFormat/>
    <w:rsid w:val="00D2162F"/>
    <w:pPr>
      <w:snapToGrid w:val="0"/>
      <w:spacing w:line="360" w:lineRule="auto"/>
      <w:ind w:firstLineChars="200" w:firstLine="200"/>
    </w:pPr>
    <w:rPr>
      <w:rFonts w:eastAsia="仿宋_GB2312"/>
      <w:sz w:val="24"/>
    </w:rPr>
  </w:style>
  <w:style w:type="paragraph" w:customStyle="1" w:styleId="12">
    <w:name w:val="顺序编号1"/>
    <w:basedOn w:val="a"/>
    <w:link w:val="1Char1"/>
    <w:qFormat/>
    <w:rsid w:val="00D2162F"/>
    <w:pPr>
      <w:spacing w:line="360" w:lineRule="auto"/>
      <w:ind w:firstLineChars="200" w:firstLine="200"/>
    </w:pPr>
    <w:rPr>
      <w:rFonts w:asciiTheme="minorHAnsi" w:eastAsiaTheme="minorEastAsia" w:hAnsiTheme="minorHAnsi" w:cstheme="minorBidi"/>
      <w:szCs w:val="21"/>
    </w:rPr>
  </w:style>
  <w:style w:type="paragraph" w:customStyle="1" w:styleId="afffffff3">
    <w:name w:val="四级条标题"/>
    <w:basedOn w:val="afffff5"/>
    <w:next w:val="a"/>
    <w:uiPriority w:val="99"/>
    <w:qFormat/>
    <w:rsid w:val="00D2162F"/>
    <w:pPr>
      <w:numPr>
        <w:ilvl w:val="4"/>
      </w:numPr>
      <w:ind w:hanging="840"/>
      <w:outlineLvl w:val="4"/>
    </w:pPr>
  </w:style>
  <w:style w:type="paragraph" w:customStyle="1" w:styleId="afffffff2">
    <w:name w:val="一级条标题"/>
    <w:basedOn w:val="afffffff4"/>
    <w:next w:val="a"/>
    <w:uiPriority w:val="99"/>
    <w:qFormat/>
    <w:rsid w:val="00D2162F"/>
    <w:pPr>
      <w:tabs>
        <w:tab w:val="left" w:pos="360"/>
        <w:tab w:val="left" w:pos="840"/>
      </w:tabs>
      <w:ind w:hanging="840"/>
      <w:outlineLvl w:val="1"/>
    </w:pPr>
  </w:style>
  <w:style w:type="paragraph" w:customStyle="1" w:styleId="afb">
    <w:name w:val="投标文件 正文首行缩进"/>
    <w:basedOn w:val="20"/>
    <w:link w:val="Charf1"/>
    <w:qFormat/>
    <w:rsid w:val="00D2162F"/>
    <w:pPr>
      <w:spacing w:after="220" w:line="360" w:lineRule="auto"/>
      <w:ind w:firstLineChars="200" w:firstLine="200"/>
    </w:pPr>
    <w:rPr>
      <w:rFonts w:asciiTheme="minorHAnsi" w:eastAsiaTheme="minorEastAsia" w:hAnsiTheme="minorHAnsi" w:cstheme="minorBidi"/>
      <w:color w:val="auto"/>
      <w:sz w:val="21"/>
      <w:szCs w:val="24"/>
    </w:rPr>
  </w:style>
  <w:style w:type="paragraph" w:customStyle="1" w:styleId="afffffff4">
    <w:name w:val="章标题"/>
    <w:next w:val="a"/>
    <w:uiPriority w:val="99"/>
    <w:qFormat/>
    <w:rsid w:val="00D2162F"/>
    <w:pPr>
      <w:spacing w:beforeLines="50" w:afterLines="50" w:line="460" w:lineRule="exact"/>
      <w:jc w:val="both"/>
      <w:outlineLvl w:val="0"/>
    </w:pPr>
    <w:rPr>
      <w:rFonts w:ascii="黑体" w:eastAsia="黑体" w:hAnsi="Calibri" w:cs="Times New Roman"/>
      <w:b/>
      <w:kern w:val="0"/>
      <w:sz w:val="28"/>
      <w:szCs w:val="20"/>
    </w:rPr>
  </w:style>
  <w:style w:type="paragraph" w:customStyle="1" w:styleId="xl76">
    <w:name w:val="xl76"/>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1ff5">
    <w:name w:val="字元 字元1"/>
    <w:basedOn w:val="a"/>
    <w:uiPriority w:val="99"/>
    <w:qFormat/>
    <w:rsid w:val="00D2162F"/>
    <w:rPr>
      <w:rFonts w:ascii="Tahoma" w:hAnsi="Tahoma"/>
      <w:sz w:val="24"/>
      <w:szCs w:val="20"/>
    </w:rPr>
  </w:style>
  <w:style w:type="paragraph" w:customStyle="1" w:styleId="220">
    <w:name w:val="正文，段落，小四，22磅行距"/>
    <w:basedOn w:val="a"/>
    <w:link w:val="22Char"/>
    <w:qFormat/>
    <w:rsid w:val="00D2162F"/>
    <w:pPr>
      <w:spacing w:line="440" w:lineRule="exact"/>
      <w:ind w:firstLine="420"/>
    </w:pPr>
    <w:rPr>
      <w:rFonts w:asciiTheme="minorHAnsi" w:eastAsiaTheme="minorEastAsia" w:hAnsiTheme="minorHAnsi" w:cstheme="minorBidi"/>
      <w:sz w:val="24"/>
    </w:rPr>
  </w:style>
  <w:style w:type="paragraph" w:customStyle="1" w:styleId="91">
    <w:name w:val="样式 标题 9 +"/>
    <w:basedOn w:val="92"/>
    <w:uiPriority w:val="99"/>
    <w:qFormat/>
    <w:rsid w:val="00D2162F"/>
  </w:style>
  <w:style w:type="paragraph" w:customStyle="1" w:styleId="92">
    <w:name w:val="标题9"/>
    <w:basedOn w:val="9"/>
    <w:next w:val="a"/>
    <w:uiPriority w:val="99"/>
    <w:qFormat/>
    <w:rsid w:val="00D2162F"/>
    <w:pPr>
      <w:tabs>
        <w:tab w:val="left" w:pos="432"/>
      </w:tabs>
      <w:adjustRightInd/>
      <w:spacing w:line="320" w:lineRule="auto"/>
      <w:contextualSpacing/>
      <w:textAlignment w:val="auto"/>
    </w:pPr>
    <w:rPr>
      <w:rFonts w:ascii="Cambria" w:eastAsia="宋体" w:hAnsi="Cambria"/>
      <w:kern w:val="2"/>
      <w:szCs w:val="21"/>
      <w:lang w:eastAsia="en-US"/>
    </w:rPr>
  </w:style>
  <w:style w:type="paragraph" w:customStyle="1" w:styleId="affc">
    <w:name w:val="正文表格"/>
    <w:basedOn w:val="a"/>
    <w:link w:val="Charfe"/>
    <w:qFormat/>
    <w:rsid w:val="00D2162F"/>
    <w:pPr>
      <w:adjustRightInd w:val="0"/>
      <w:snapToGrid w:val="0"/>
      <w:jc w:val="left"/>
    </w:pPr>
    <w:rPr>
      <w:rFonts w:ascii="宋体" w:eastAsiaTheme="minorEastAsia" w:hAnsi="宋体" w:cstheme="minorBidi"/>
      <w:color w:val="000000"/>
      <w:szCs w:val="21"/>
    </w:rPr>
  </w:style>
  <w:style w:type="paragraph" w:customStyle="1" w:styleId="xl39">
    <w:name w:val="xl39"/>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3">
    <w:name w:val="王越的正文"/>
    <w:basedOn w:val="a"/>
    <w:uiPriority w:val="99"/>
    <w:qFormat/>
    <w:rsid w:val="00D2162F"/>
    <w:pPr>
      <w:spacing w:line="360" w:lineRule="auto"/>
      <w:ind w:firstLineChars="200" w:firstLine="480"/>
      <w:jc w:val="left"/>
    </w:pPr>
    <w:rPr>
      <w:rFonts w:ascii="Courier New" w:hAnsi="Courier New" w:cs="Wingdings"/>
    </w:rPr>
  </w:style>
  <w:style w:type="paragraph" w:customStyle="1" w:styleId="Tablecaption1">
    <w:name w:val="Table caption|1"/>
    <w:basedOn w:val="a"/>
    <w:qFormat/>
    <w:rsid w:val="00D2162F"/>
    <w:pPr>
      <w:spacing w:after="120"/>
    </w:pPr>
    <w:rPr>
      <w:rFonts w:ascii="宋体" w:hAnsi="宋体" w:cs="宋体"/>
      <w:sz w:val="22"/>
      <w:szCs w:val="22"/>
      <w:lang w:val="zh-TW" w:eastAsia="zh-TW" w:bidi="zh-TW"/>
    </w:rPr>
  </w:style>
  <w:style w:type="paragraph" w:customStyle="1" w:styleId="afffffff5">
    <w:name w:val="表头文本"/>
    <w:uiPriority w:val="99"/>
    <w:qFormat/>
    <w:locked/>
    <w:rsid w:val="00D2162F"/>
    <w:pPr>
      <w:spacing w:after="200" w:line="276" w:lineRule="auto"/>
      <w:jc w:val="center"/>
    </w:pPr>
    <w:rPr>
      <w:rFonts w:ascii="Arial" w:eastAsia="宋体" w:hAnsi="Arial" w:cs="Times New Roman"/>
      <w:b/>
      <w:kern w:val="0"/>
      <w:sz w:val="20"/>
      <w:szCs w:val="21"/>
      <w:lang w:eastAsia="en-US" w:bidi="en-US"/>
    </w:rPr>
  </w:style>
  <w:style w:type="paragraph" w:customStyle="1" w:styleId="afffffff6">
    <w:name w:val="??"/>
    <w:uiPriority w:val="99"/>
    <w:qFormat/>
    <w:rsid w:val="00D2162F"/>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Heading50">
    <w:name w:val="Heading #5"/>
    <w:basedOn w:val="a"/>
    <w:link w:val="Heading5"/>
    <w:qFormat/>
    <w:rsid w:val="00D2162F"/>
    <w:pPr>
      <w:shd w:val="clear" w:color="auto" w:fill="FFFFFF"/>
      <w:spacing w:line="466" w:lineRule="exact"/>
      <w:outlineLvl w:val="4"/>
    </w:pPr>
    <w:rPr>
      <w:rFonts w:ascii="宋体" w:eastAsiaTheme="minorEastAsia" w:hAnsi="宋体" w:cs="宋体"/>
      <w:b/>
      <w:bCs/>
      <w:sz w:val="22"/>
      <w:szCs w:val="22"/>
    </w:rPr>
  </w:style>
  <w:style w:type="paragraph" w:customStyle="1" w:styleId="xl47">
    <w:name w:val="xl47"/>
    <w:basedOn w:val="a"/>
    <w:uiPriority w:val="99"/>
    <w:qFormat/>
    <w:rsid w:val="00D2162F"/>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5-18">
    <w:name w:val="标题5-18"/>
    <w:basedOn w:val="5-15"/>
    <w:link w:val="5-18Char"/>
    <w:qFormat/>
    <w:locked/>
    <w:rsid w:val="00D2162F"/>
    <w:pPr>
      <w:ind w:firstLine="288"/>
    </w:pPr>
    <w:rPr>
      <w:rFonts w:asciiTheme="minorHAnsi" w:hAnsiTheme="minorHAnsi"/>
    </w:rPr>
  </w:style>
  <w:style w:type="paragraph" w:customStyle="1" w:styleId="xl81">
    <w:name w:val="xl81"/>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tesTextListinTable">
    <w:name w:val="Notes Text List in Table"/>
    <w:uiPriority w:val="99"/>
    <w:qFormat/>
    <w:rsid w:val="00D2162F"/>
    <w:pPr>
      <w:tabs>
        <w:tab w:val="left" w:pos="312"/>
      </w:tabs>
      <w:spacing w:before="80" w:after="80"/>
    </w:pPr>
    <w:rPr>
      <w:rFonts w:ascii="Arial" w:eastAsia="楷体_GB2312" w:hAnsi="Arial" w:cs="楷体_GB2312"/>
      <w:kern w:val="0"/>
      <w:sz w:val="18"/>
      <w:szCs w:val="18"/>
    </w:rPr>
  </w:style>
  <w:style w:type="paragraph" w:customStyle="1" w:styleId="font7">
    <w:name w:val="font7"/>
    <w:basedOn w:val="a"/>
    <w:qFormat/>
    <w:rsid w:val="00D2162F"/>
    <w:pPr>
      <w:widowControl/>
      <w:spacing w:before="100" w:beforeAutospacing="1" w:after="100" w:afterAutospacing="1"/>
      <w:jc w:val="left"/>
    </w:pPr>
    <w:rPr>
      <w:rFonts w:eastAsia="Arial Unicode MS"/>
      <w:b/>
      <w:bCs/>
      <w:color w:val="000000"/>
      <w:kern w:val="0"/>
      <w:sz w:val="20"/>
      <w:szCs w:val="20"/>
    </w:rPr>
  </w:style>
  <w:style w:type="paragraph" w:customStyle="1" w:styleId="4-2">
    <w:name w:val="标题4-2"/>
    <w:basedOn w:val="4"/>
    <w:link w:val="4-2Char"/>
    <w:uiPriority w:val="99"/>
    <w:semiHidden/>
    <w:qFormat/>
    <w:locked/>
    <w:rsid w:val="00D2162F"/>
    <w:pPr>
      <w:keepNext w:val="0"/>
      <w:keepLines w:val="0"/>
      <w:widowControl/>
      <w:tabs>
        <w:tab w:val="left" w:pos="432"/>
        <w:tab w:val="left" w:pos="864"/>
        <w:tab w:val="left" w:pos="2100"/>
      </w:tabs>
      <w:adjustRightInd/>
      <w:spacing w:before="0" w:after="0" w:line="360" w:lineRule="auto"/>
      <w:jc w:val="left"/>
      <w:textAlignment w:val="auto"/>
    </w:pPr>
    <w:rPr>
      <w:rFonts w:ascii="微软雅黑" w:eastAsia="微软雅黑" w:hAnsi="微软雅黑" w:cs="微软雅黑"/>
      <w:bCs/>
      <w:kern w:val="2"/>
      <w:sz w:val="30"/>
      <w:szCs w:val="32"/>
    </w:rPr>
  </w:style>
  <w:style w:type="paragraph" w:customStyle="1" w:styleId="xl84">
    <w:name w:val="xl84"/>
    <w:basedOn w:val="a"/>
    <w:uiPriority w:val="99"/>
    <w:qFormat/>
    <w:rsid w:val="00D2162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5-21">
    <w:name w:val="标题5-21"/>
    <w:basedOn w:val="5-19"/>
    <w:link w:val="5-21Char"/>
    <w:qFormat/>
    <w:locked/>
    <w:rsid w:val="00D2162F"/>
    <w:pPr>
      <w:tabs>
        <w:tab w:val="left" w:pos="360"/>
        <w:tab w:val="left" w:pos="425"/>
        <w:tab w:val="left" w:pos="840"/>
      </w:tabs>
    </w:pPr>
  </w:style>
  <w:style w:type="paragraph" w:customStyle="1" w:styleId="5-19">
    <w:name w:val="标题5-19"/>
    <w:basedOn w:val="5-3"/>
    <w:link w:val="5-19Char"/>
    <w:qFormat/>
    <w:locked/>
    <w:rsid w:val="00D2162F"/>
    <w:pPr>
      <w:tabs>
        <w:tab w:val="left" w:pos="635"/>
      </w:tabs>
      <w:ind w:left="635" w:hanging="425"/>
    </w:pPr>
  </w:style>
  <w:style w:type="paragraph" w:customStyle="1" w:styleId="et33">
    <w:name w:val="et33"/>
    <w:basedOn w:val="a"/>
    <w:uiPriority w:val="99"/>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BodyText11">
    <w:name w:val="Body Text 1"/>
    <w:basedOn w:val="a"/>
    <w:link w:val="BodyText1Char"/>
    <w:qFormat/>
    <w:rsid w:val="00D2162F"/>
    <w:pPr>
      <w:spacing w:after="240" w:line="380" w:lineRule="exact"/>
      <w:ind w:firstLine="1008"/>
      <w:jc w:val="left"/>
    </w:pPr>
    <w:rPr>
      <w:rFonts w:asciiTheme="minorHAnsi" w:eastAsia="华文楷体" w:hAnsiTheme="minorHAnsi" w:cstheme="minorBidi"/>
      <w:sz w:val="28"/>
      <w:szCs w:val="28"/>
      <w:lang w:eastAsia="zh-TW"/>
    </w:rPr>
  </w:style>
  <w:style w:type="paragraph" w:customStyle="1" w:styleId="pa-8">
    <w:name w:val="pa-8"/>
    <w:basedOn w:val="a"/>
    <w:uiPriority w:val="99"/>
    <w:qFormat/>
    <w:rsid w:val="00D2162F"/>
    <w:pPr>
      <w:widowControl/>
      <w:spacing w:before="150" w:after="150"/>
      <w:jc w:val="left"/>
    </w:pPr>
    <w:rPr>
      <w:rFonts w:ascii="宋体" w:hAnsi="宋体" w:cs="宋体"/>
      <w:kern w:val="0"/>
      <w:sz w:val="24"/>
    </w:rPr>
  </w:style>
  <w:style w:type="paragraph" w:customStyle="1" w:styleId="5-2">
    <w:name w:val="标题5-2"/>
    <w:basedOn w:val="affff0"/>
    <w:link w:val="5-2Char"/>
    <w:qFormat/>
    <w:locked/>
    <w:rsid w:val="00D2162F"/>
    <w:pPr>
      <w:tabs>
        <w:tab w:val="left" w:pos="2513"/>
      </w:tabs>
      <w:ind w:left="420" w:firstLineChars="0" w:firstLine="0"/>
      <w:jc w:val="left"/>
      <w:outlineLvl w:val="4"/>
    </w:pPr>
    <w:rPr>
      <w:b/>
      <w:sz w:val="28"/>
    </w:rPr>
  </w:style>
  <w:style w:type="paragraph" w:customStyle="1" w:styleId="5-27">
    <w:name w:val="标题5-27"/>
    <w:basedOn w:val="5-21"/>
    <w:link w:val="5-27Char"/>
    <w:qFormat/>
    <w:locked/>
    <w:rsid w:val="00D2162F"/>
    <w:pPr>
      <w:tabs>
        <w:tab w:val="clear" w:pos="2513"/>
        <w:tab w:val="left" w:pos="2520"/>
      </w:tabs>
      <w:ind w:left="0" w:firstLine="400"/>
    </w:pPr>
  </w:style>
  <w:style w:type="paragraph" w:customStyle="1" w:styleId="affff0">
    <w:name w:val="*正文"/>
    <w:basedOn w:val="a"/>
    <w:link w:val="Charfff0"/>
    <w:qFormat/>
    <w:locked/>
    <w:rsid w:val="00D2162F"/>
    <w:pPr>
      <w:spacing w:line="360" w:lineRule="auto"/>
      <w:ind w:firstLineChars="200" w:firstLine="200"/>
    </w:pPr>
    <w:rPr>
      <w:rFonts w:ascii="宋体" w:eastAsiaTheme="minorEastAsia" w:hAnsi="宋体" w:cstheme="minorBidi"/>
    </w:rPr>
  </w:style>
  <w:style w:type="paragraph" w:customStyle="1" w:styleId="CharCharCharCharCharCharCharCharCharCharCharCharCharCharCharChar">
    <w:name w:val="Char Char Char Char Char Char Char Char Char Char Char Char Char Char Char Char"/>
    <w:basedOn w:val="a"/>
    <w:uiPriority w:val="99"/>
    <w:qFormat/>
    <w:rsid w:val="00D2162F"/>
    <w:pPr>
      <w:widowControl/>
      <w:spacing w:after="160" w:line="240" w:lineRule="exact"/>
      <w:jc w:val="center"/>
    </w:pPr>
    <w:rPr>
      <w:rFonts w:ascii="宋体" w:hAnsi="宋体"/>
      <w:b/>
      <w:kern w:val="0"/>
      <w:sz w:val="30"/>
      <w:szCs w:val="30"/>
      <w:lang w:eastAsia="en-US"/>
    </w:rPr>
  </w:style>
  <w:style w:type="paragraph" w:customStyle="1" w:styleId="2h2sect12H22ndlevel2Header2UNDERRUBRIK1-21">
    <w:name w:val="样式 标题 2h2sect 1.2H22nd level2Header 2UNDERRUBRIK 1-2章标题...1"/>
    <w:basedOn w:val="2"/>
    <w:uiPriority w:val="99"/>
    <w:qFormat/>
    <w:rsid w:val="00D2162F"/>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CharChar1CharCharCharCharCharChar">
    <w:name w:val="Char Char1 Char Char Char Char Char Char"/>
    <w:basedOn w:val="a"/>
    <w:uiPriority w:val="99"/>
    <w:qFormat/>
    <w:rsid w:val="00D2162F"/>
    <w:pPr>
      <w:widowControl/>
      <w:spacing w:after="160" w:line="240" w:lineRule="exact"/>
      <w:jc w:val="left"/>
    </w:pPr>
    <w:rPr>
      <w:rFonts w:ascii="Verdana" w:eastAsia="仿宋_GB2312" w:hAnsi="Verdana"/>
      <w:kern w:val="0"/>
      <w:sz w:val="24"/>
      <w:szCs w:val="20"/>
      <w:lang w:eastAsia="en-US"/>
    </w:rPr>
  </w:style>
  <w:style w:type="paragraph" w:customStyle="1" w:styleId="font2">
    <w:name w:val="font2"/>
    <w:basedOn w:val="a"/>
    <w:uiPriority w:val="99"/>
    <w:qFormat/>
    <w:rsid w:val="00D2162F"/>
    <w:pPr>
      <w:widowControl/>
      <w:spacing w:before="100" w:beforeAutospacing="1" w:after="100" w:afterAutospacing="1"/>
      <w:jc w:val="left"/>
    </w:pPr>
    <w:rPr>
      <w:rFonts w:ascii="宋体" w:hAnsi="宋体" w:cs="宋体"/>
      <w:color w:val="000000"/>
      <w:kern w:val="0"/>
      <w:sz w:val="22"/>
      <w:szCs w:val="22"/>
    </w:rPr>
  </w:style>
  <w:style w:type="paragraph" w:customStyle="1" w:styleId="xl45">
    <w:name w:val="xl45"/>
    <w:basedOn w:val="a"/>
    <w:uiPriority w:val="99"/>
    <w:qFormat/>
    <w:rsid w:val="00D2162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5-8">
    <w:name w:val="标题5-8"/>
    <w:basedOn w:val="5-6"/>
    <w:link w:val="5-8Char"/>
    <w:qFormat/>
    <w:locked/>
    <w:rsid w:val="00D2162F"/>
    <w:pPr>
      <w:tabs>
        <w:tab w:val="clear" w:pos="432"/>
        <w:tab w:val="left" w:pos="420"/>
      </w:tabs>
      <w:ind w:left="420"/>
    </w:pPr>
  </w:style>
  <w:style w:type="paragraph" w:customStyle="1" w:styleId="xl85">
    <w:name w:val="xl85"/>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FigureDescription">
    <w:name w:val="Figure Description"/>
    <w:next w:val="a"/>
    <w:link w:val="FigureDescriptionCharChar"/>
    <w:qFormat/>
    <w:rsid w:val="00D2162F"/>
    <w:pPr>
      <w:keepNext/>
      <w:keepLines/>
      <w:spacing w:before="40" w:after="40" w:line="360" w:lineRule="exact"/>
      <w:ind w:firstLine="624"/>
    </w:pPr>
    <w:rPr>
      <w:rFonts w:ascii="Arial" w:eastAsia="黑体" w:hAnsi="Arial" w:cs="Arial Narrow"/>
    </w:rPr>
  </w:style>
  <w:style w:type="paragraph" w:customStyle="1" w:styleId="font5">
    <w:name w:val="font5"/>
    <w:basedOn w:val="a"/>
    <w:qFormat/>
    <w:rsid w:val="00D2162F"/>
    <w:pPr>
      <w:widowControl/>
      <w:spacing w:before="100" w:beforeAutospacing="1" w:after="100" w:afterAutospacing="1"/>
      <w:jc w:val="left"/>
    </w:pPr>
    <w:rPr>
      <w:rFonts w:ascii="宋体" w:hAnsi="宋体" w:cs="宋体"/>
      <w:kern w:val="0"/>
      <w:sz w:val="18"/>
      <w:szCs w:val="18"/>
    </w:rPr>
  </w:style>
  <w:style w:type="paragraph" w:customStyle="1" w:styleId="afffffff7">
    <w:name w:val="正文四号"/>
    <w:basedOn w:val="a"/>
    <w:uiPriority w:val="99"/>
    <w:qFormat/>
    <w:rsid w:val="00D2162F"/>
    <w:pPr>
      <w:spacing w:line="360" w:lineRule="auto"/>
      <w:ind w:firstLineChars="200" w:firstLine="200"/>
    </w:pPr>
    <w:rPr>
      <w:rFonts w:ascii="Times New Roman" w:hAnsi="Times New Roman"/>
      <w:sz w:val="28"/>
      <w:szCs w:val="28"/>
    </w:rPr>
  </w:style>
  <w:style w:type="paragraph" w:customStyle="1" w:styleId="Char1CharCharChar1">
    <w:name w:val="Char1 Char Char Char1"/>
    <w:basedOn w:val="a"/>
    <w:uiPriority w:val="99"/>
    <w:qFormat/>
    <w:rsid w:val="00D2162F"/>
    <w:rPr>
      <w:rFonts w:ascii="Tahoma" w:hAnsi="Tahoma" w:cs="仿宋_GB2312"/>
      <w:sz w:val="24"/>
      <w:szCs w:val="28"/>
    </w:rPr>
  </w:style>
  <w:style w:type="paragraph" w:customStyle="1" w:styleId="CharChar1CharCharCharCharCharCharCharChar">
    <w:name w:val="Char Char1 Char Char Char Char Char Char Char Char"/>
    <w:basedOn w:val="a"/>
    <w:uiPriority w:val="99"/>
    <w:qFormat/>
    <w:rsid w:val="00D2162F"/>
    <w:pPr>
      <w:widowControl/>
      <w:spacing w:after="160" w:line="240" w:lineRule="exact"/>
      <w:jc w:val="left"/>
    </w:pPr>
    <w:rPr>
      <w:rFonts w:ascii="Verdana" w:hAnsi="Verdana"/>
      <w:kern w:val="0"/>
      <w:sz w:val="20"/>
      <w:szCs w:val="20"/>
      <w:lang w:eastAsia="en-US"/>
    </w:rPr>
  </w:style>
  <w:style w:type="paragraph" w:customStyle="1" w:styleId="pa-9">
    <w:name w:val="pa-9"/>
    <w:basedOn w:val="a"/>
    <w:uiPriority w:val="99"/>
    <w:qFormat/>
    <w:rsid w:val="00D2162F"/>
    <w:pPr>
      <w:spacing w:before="100" w:beforeAutospacing="1" w:after="100" w:afterAutospacing="1"/>
    </w:pPr>
    <w:rPr>
      <w:rFonts w:ascii="宋体" w:hAnsi="宋体" w:cs="宋体"/>
      <w:sz w:val="24"/>
    </w:rPr>
  </w:style>
  <w:style w:type="paragraph" w:customStyle="1" w:styleId="ZW">
    <w:name w:val="ZW"/>
    <w:basedOn w:val="a"/>
    <w:uiPriority w:val="99"/>
    <w:qFormat/>
    <w:rsid w:val="00D2162F"/>
    <w:pPr>
      <w:widowControl/>
      <w:topLinePunct/>
      <w:spacing w:line="360" w:lineRule="auto"/>
      <w:ind w:firstLineChars="200" w:firstLine="425"/>
    </w:pPr>
    <w:rPr>
      <w:rFonts w:ascii="Times New Roman" w:eastAsia="仿宋_GB2312" w:hAnsi="Times New Roman"/>
      <w:spacing w:val="8"/>
      <w:sz w:val="24"/>
      <w:szCs w:val="20"/>
    </w:rPr>
  </w:style>
  <w:style w:type="paragraph" w:customStyle="1" w:styleId="xl43">
    <w:name w:val="xl43"/>
    <w:basedOn w:val="a"/>
    <w:uiPriority w:val="99"/>
    <w:qFormat/>
    <w:rsid w:val="00D2162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f5">
    <w:name w:val="明显引用2"/>
    <w:basedOn w:val="a"/>
    <w:next w:val="a"/>
    <w:uiPriority w:val="30"/>
    <w:qFormat/>
    <w:rsid w:val="00D2162F"/>
    <w:pPr>
      <w:pBdr>
        <w:bottom w:val="single" w:sz="4" w:space="4" w:color="4F81BD"/>
      </w:pBdr>
      <w:spacing w:before="200" w:after="280" w:line="360" w:lineRule="auto"/>
      <w:ind w:left="936" w:right="936"/>
    </w:pPr>
    <w:rPr>
      <w:rFonts w:ascii="Times New Roman" w:hAnsi="Times New Roman"/>
      <w:b/>
      <w:bCs/>
      <w:i/>
      <w:iCs/>
      <w:color w:val="4F81BD"/>
      <w:sz w:val="24"/>
      <w:szCs w:val="21"/>
    </w:rPr>
  </w:style>
  <w:style w:type="paragraph" w:customStyle="1" w:styleId="xl37">
    <w:name w:val="xl37"/>
    <w:basedOn w:val="a"/>
    <w:uiPriority w:val="99"/>
    <w:qFormat/>
    <w:rsid w:val="00D2162F"/>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1CharCharCharCharCharChar1">
    <w:name w:val="Char Char1 Char Char Char Char Char Char1"/>
    <w:basedOn w:val="a"/>
    <w:uiPriority w:val="99"/>
    <w:qFormat/>
    <w:rsid w:val="00D2162F"/>
    <w:pPr>
      <w:widowControl/>
      <w:spacing w:after="160" w:line="240" w:lineRule="exact"/>
      <w:jc w:val="left"/>
    </w:pPr>
    <w:rPr>
      <w:rFonts w:ascii="Verdana" w:eastAsia="仿宋_GB2312" w:hAnsi="Verdana"/>
      <w:kern w:val="0"/>
      <w:sz w:val="24"/>
      <w:szCs w:val="20"/>
      <w:lang w:eastAsia="en-US"/>
    </w:rPr>
  </w:style>
  <w:style w:type="paragraph" w:customStyle="1" w:styleId="1ff6">
    <w:name w:val="列表1"/>
    <w:basedOn w:val="a"/>
    <w:next w:val="afe"/>
    <w:uiPriority w:val="34"/>
    <w:qFormat/>
    <w:rsid w:val="00D2162F"/>
    <w:pPr>
      <w:ind w:firstLineChars="200" w:firstLine="420"/>
    </w:pPr>
    <w:rPr>
      <w:szCs w:val="22"/>
    </w:rPr>
  </w:style>
  <w:style w:type="paragraph" w:customStyle="1" w:styleId="afffffff8">
    <w:name w:val="图格式"/>
    <w:basedOn w:val="a"/>
    <w:uiPriority w:val="99"/>
    <w:qFormat/>
    <w:locked/>
    <w:rsid w:val="00D2162F"/>
    <w:pPr>
      <w:jc w:val="center"/>
    </w:pPr>
    <w:rPr>
      <w:rFonts w:ascii="Arial" w:eastAsia="微软雅黑" w:hAnsi="Arial"/>
      <w:kern w:val="0"/>
      <w:sz w:val="20"/>
    </w:rPr>
  </w:style>
  <w:style w:type="paragraph" w:customStyle="1" w:styleId="afffd">
    <w:name w:val="格式正文"/>
    <w:basedOn w:val="a"/>
    <w:link w:val="Charffe"/>
    <w:qFormat/>
    <w:rsid w:val="00D2162F"/>
    <w:pPr>
      <w:spacing w:before="60" w:after="60" w:line="360" w:lineRule="auto"/>
      <w:ind w:firstLine="482"/>
    </w:pPr>
    <w:rPr>
      <w:rFonts w:asciiTheme="minorHAnsi" w:eastAsiaTheme="minorEastAsia" w:hAnsiTheme="minorHAnsi" w:cstheme="minorBidi"/>
      <w:sz w:val="24"/>
      <w:szCs w:val="28"/>
    </w:rPr>
  </w:style>
  <w:style w:type="paragraph" w:styleId="aff2">
    <w:name w:val="No Spacing"/>
    <w:link w:val="Charf5"/>
    <w:uiPriority w:val="1"/>
    <w:qFormat/>
    <w:rsid w:val="00D2162F"/>
    <w:pPr>
      <w:widowControl w:val="0"/>
      <w:jc w:val="both"/>
    </w:pPr>
    <w:rPr>
      <w:szCs w:val="24"/>
    </w:rPr>
  </w:style>
  <w:style w:type="paragraph" w:customStyle="1" w:styleId="p15">
    <w:name w:val="p15"/>
    <w:basedOn w:val="a"/>
    <w:qFormat/>
    <w:rsid w:val="00D2162F"/>
    <w:pPr>
      <w:widowControl/>
      <w:ind w:firstLine="420"/>
    </w:pPr>
    <w:rPr>
      <w:rFonts w:cs="宋体"/>
      <w:kern w:val="0"/>
      <w:szCs w:val="21"/>
    </w:rPr>
  </w:style>
  <w:style w:type="paragraph" w:customStyle="1" w:styleId="xl79">
    <w:name w:val="xl79"/>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
    <w:name w:val="正文-标准"/>
    <w:basedOn w:val="a"/>
    <w:uiPriority w:val="99"/>
    <w:qFormat/>
    <w:rsid w:val="00D2162F"/>
    <w:pPr>
      <w:autoSpaceDE w:val="0"/>
      <w:autoSpaceDN w:val="0"/>
      <w:adjustRightInd w:val="0"/>
      <w:spacing w:line="360" w:lineRule="exact"/>
      <w:jc w:val="left"/>
      <w:textAlignment w:val="baseline"/>
    </w:pPr>
    <w:rPr>
      <w:rFonts w:ascii="Times New Roman" w:hAnsi="Times New Roman"/>
      <w:kern w:val="21"/>
      <w:szCs w:val="20"/>
    </w:rPr>
  </w:style>
  <w:style w:type="paragraph" w:customStyle="1" w:styleId="42">
    <w:name w:val="标题4"/>
    <w:basedOn w:val="2"/>
    <w:next w:val="45"/>
    <w:link w:val="4CharChar"/>
    <w:qFormat/>
    <w:rsid w:val="00D2162F"/>
    <w:pPr>
      <w:autoSpaceDE/>
      <w:autoSpaceDN/>
      <w:adjustRightInd/>
      <w:spacing w:before="260" w:after="260" w:line="413" w:lineRule="auto"/>
      <w:jc w:val="both"/>
    </w:pPr>
    <w:rPr>
      <w:rFonts w:eastAsiaTheme="minorEastAsia" w:cstheme="minorBidi"/>
      <w:bCs/>
      <w:kern w:val="2"/>
      <w:sz w:val="24"/>
      <w:szCs w:val="32"/>
    </w:rPr>
  </w:style>
  <w:style w:type="paragraph" w:customStyle="1" w:styleId="afff7">
    <w:name w:val="正文小标题"/>
    <w:basedOn w:val="a"/>
    <w:next w:val="a0"/>
    <w:link w:val="Charff9"/>
    <w:qFormat/>
    <w:rsid w:val="00D2162F"/>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paragraph" w:customStyle="1" w:styleId="1ff7">
    <w:name w:val="无间隔1"/>
    <w:uiPriority w:val="1"/>
    <w:qFormat/>
    <w:rsid w:val="00D2162F"/>
    <w:rPr>
      <w:rFonts w:ascii="Calibri" w:eastAsia="宋体" w:hAnsi="Calibri" w:cs="黑体"/>
      <w:sz w:val="22"/>
    </w:rPr>
  </w:style>
  <w:style w:type="paragraph" w:customStyle="1" w:styleId="af6">
    <w:name w:val="细小编号项"/>
    <w:basedOn w:val="afff0"/>
    <w:link w:val="Charb"/>
    <w:uiPriority w:val="99"/>
    <w:qFormat/>
    <w:rsid w:val="00D2162F"/>
    <w:pPr>
      <w:ind w:left="846" w:firstLineChars="0" w:firstLine="0"/>
    </w:pPr>
  </w:style>
  <w:style w:type="paragraph" w:customStyle="1" w:styleId="xl88">
    <w:name w:val="xl88"/>
    <w:basedOn w:val="a"/>
    <w:uiPriority w:val="99"/>
    <w:qFormat/>
    <w:rsid w:val="00D2162F"/>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f1">
    <w:name w:val="引用1"/>
    <w:basedOn w:val="a"/>
    <w:next w:val="a"/>
    <w:link w:val="Charff1"/>
    <w:uiPriority w:val="29"/>
    <w:qFormat/>
    <w:rsid w:val="00D2162F"/>
    <w:pPr>
      <w:spacing w:line="360" w:lineRule="auto"/>
      <w:ind w:firstLineChars="200" w:firstLine="482"/>
    </w:pPr>
    <w:rPr>
      <w:rFonts w:asciiTheme="minorHAnsi" w:eastAsiaTheme="minorEastAsia" w:hAnsiTheme="minorHAnsi" w:cstheme="minorBidi"/>
      <w:i/>
      <w:iCs/>
      <w:color w:val="000000"/>
    </w:rPr>
  </w:style>
  <w:style w:type="paragraph" w:customStyle="1" w:styleId="65">
    <w:name w:val="修订6"/>
    <w:uiPriority w:val="99"/>
    <w:qFormat/>
    <w:rsid w:val="00D2162F"/>
    <w:rPr>
      <w:rFonts w:ascii="Calibri" w:eastAsia="宋体" w:hAnsi="Calibri" w:cs="Times New Roman"/>
    </w:rPr>
  </w:style>
  <w:style w:type="paragraph" w:customStyle="1" w:styleId="et15">
    <w:name w:val="et15"/>
    <w:basedOn w:val="a"/>
    <w:uiPriority w:val="99"/>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11">
    <w:name w:val="彩色列表 - 强调文字颜色 11"/>
    <w:basedOn w:val="a"/>
    <w:link w:val="-1Char"/>
    <w:uiPriority w:val="34"/>
    <w:qFormat/>
    <w:rsid w:val="00D2162F"/>
    <w:pPr>
      <w:ind w:firstLineChars="200" w:firstLine="420"/>
    </w:pPr>
    <w:rPr>
      <w:rFonts w:asciiTheme="minorHAnsi" w:eastAsiaTheme="minorEastAsia" w:hAnsiTheme="minorHAnsi" w:cs="Calibri"/>
      <w:szCs w:val="21"/>
    </w:rPr>
  </w:style>
  <w:style w:type="paragraph" w:customStyle="1" w:styleId="affff4">
    <w:name w:val="三"/>
    <w:basedOn w:val="9"/>
    <w:link w:val="Charfff3"/>
    <w:qFormat/>
    <w:rsid w:val="00D2162F"/>
    <w:pPr>
      <w:keepNext w:val="0"/>
      <w:keepLines w:val="0"/>
      <w:tabs>
        <w:tab w:val="left" w:pos="432"/>
      </w:tabs>
      <w:adjustRightInd/>
      <w:spacing w:after="120" w:line="360" w:lineRule="auto"/>
      <w:contextualSpacing/>
      <w:textAlignment w:val="auto"/>
      <w:outlineLvl w:val="2"/>
    </w:pPr>
    <w:rPr>
      <w:rFonts w:ascii="黑体" w:hAnsi="黑体" w:cstheme="minorBidi"/>
      <w:kern w:val="2"/>
      <w:sz w:val="28"/>
      <w:szCs w:val="28"/>
      <w:lang w:bidi="en-US"/>
    </w:rPr>
  </w:style>
  <w:style w:type="paragraph" w:customStyle="1" w:styleId="xl105">
    <w:name w:val="xl105"/>
    <w:basedOn w:val="a"/>
    <w:uiPriority w:val="99"/>
    <w:qFormat/>
    <w:rsid w:val="00D2162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d10">
    <w:name w:val="d编(1)"/>
    <w:link w:val="d1Char0"/>
    <w:qFormat/>
    <w:rsid w:val="00D2162F"/>
    <w:pPr>
      <w:spacing w:line="360" w:lineRule="auto"/>
      <w:ind w:left="420" w:hanging="420"/>
    </w:pPr>
    <w:rPr>
      <w:rFonts w:ascii="等线" w:eastAsia="等线" w:hAnsi="等线"/>
      <w:b/>
      <w:sz w:val="24"/>
      <w:szCs w:val="24"/>
    </w:rPr>
  </w:style>
  <w:style w:type="paragraph" w:customStyle="1" w:styleId="afffffff9">
    <w:name w:val="正文编码"/>
    <w:basedOn w:val="affffa"/>
    <w:uiPriority w:val="99"/>
    <w:qFormat/>
    <w:rsid w:val="00D2162F"/>
    <w:pPr>
      <w:tabs>
        <w:tab w:val="left" w:pos="567"/>
      </w:tabs>
      <w:spacing w:after="0" w:line="360" w:lineRule="auto"/>
      <w:ind w:leftChars="200" w:left="420" w:firstLineChars="0" w:firstLine="0"/>
    </w:pPr>
    <w:rPr>
      <w:rFonts w:ascii="Verdana" w:eastAsia="楷体_GB2312" w:hAnsi="Verdana"/>
      <w:color w:val="000000"/>
      <w:spacing w:val="4"/>
      <w:sz w:val="24"/>
    </w:rPr>
  </w:style>
  <w:style w:type="paragraph" w:customStyle="1" w:styleId="Bodytext60">
    <w:name w:val="Body text (6)"/>
    <w:basedOn w:val="a"/>
    <w:link w:val="Bodytext6"/>
    <w:qFormat/>
    <w:rsid w:val="00D2162F"/>
    <w:pPr>
      <w:shd w:val="clear" w:color="auto" w:fill="FFFFFF"/>
      <w:spacing w:before="240" w:line="466" w:lineRule="exact"/>
      <w:jc w:val="left"/>
    </w:pPr>
    <w:rPr>
      <w:rFonts w:ascii="宋体" w:eastAsiaTheme="minorEastAsia" w:hAnsi="宋体" w:cs="宋体"/>
      <w:b/>
      <w:bCs/>
      <w:sz w:val="22"/>
      <w:szCs w:val="22"/>
    </w:rPr>
  </w:style>
  <w:style w:type="paragraph" w:customStyle="1" w:styleId="Document1">
    <w:name w:val="Document 1"/>
    <w:uiPriority w:val="99"/>
    <w:qFormat/>
    <w:rsid w:val="00D2162F"/>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paragraph" w:customStyle="1" w:styleId="font10">
    <w:name w:val="font10"/>
    <w:basedOn w:val="a"/>
    <w:uiPriority w:val="99"/>
    <w:qFormat/>
    <w:rsid w:val="00D2162F"/>
    <w:pPr>
      <w:widowControl/>
      <w:tabs>
        <w:tab w:val="left" w:pos="900"/>
      </w:tabs>
      <w:spacing w:before="100" w:beforeAutospacing="1" w:after="100" w:afterAutospacing="1"/>
      <w:jc w:val="left"/>
    </w:pPr>
    <w:rPr>
      <w:rFonts w:ascii="Times New Roman" w:hAnsi="Times New Roman"/>
      <w:kern w:val="0"/>
      <w:sz w:val="20"/>
      <w:szCs w:val="21"/>
    </w:rPr>
  </w:style>
  <w:style w:type="paragraph" w:customStyle="1" w:styleId="MMTopic1">
    <w:name w:val="MM Topic 1"/>
    <w:basedOn w:val="1"/>
    <w:link w:val="MMTopic1Char"/>
    <w:uiPriority w:val="99"/>
    <w:semiHidden/>
    <w:qFormat/>
    <w:locked/>
    <w:rsid w:val="00D2162F"/>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paragraph" w:customStyle="1" w:styleId="afffffffa">
    <w:name w:val="王越的表格"/>
    <w:basedOn w:val="affffff3"/>
    <w:uiPriority w:val="99"/>
    <w:qFormat/>
    <w:rsid w:val="00D2162F"/>
    <w:pPr>
      <w:spacing w:line="240" w:lineRule="auto"/>
      <w:ind w:firstLineChars="0" w:firstLine="0"/>
    </w:pPr>
  </w:style>
  <w:style w:type="paragraph" w:customStyle="1" w:styleId="et32">
    <w:name w:val="et32"/>
    <w:basedOn w:val="a"/>
    <w:uiPriority w:val="99"/>
    <w:qFormat/>
    <w:rsid w:val="00D2162F"/>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4-3">
    <w:name w:val="标题4-3"/>
    <w:basedOn w:val="4"/>
    <w:link w:val="4-3Char"/>
    <w:uiPriority w:val="99"/>
    <w:semiHidden/>
    <w:qFormat/>
    <w:locked/>
    <w:rsid w:val="00D2162F"/>
    <w:pPr>
      <w:keepNext w:val="0"/>
      <w:keepLines w:val="0"/>
      <w:widowControl/>
      <w:tabs>
        <w:tab w:val="left" w:pos="432"/>
        <w:tab w:val="left" w:pos="864"/>
        <w:tab w:val="left" w:pos="1984"/>
      </w:tabs>
      <w:adjustRightInd/>
      <w:spacing w:before="0" w:after="0" w:line="360" w:lineRule="auto"/>
      <w:ind w:hanging="420"/>
      <w:jc w:val="left"/>
      <w:textAlignment w:val="auto"/>
      <w:outlineLvl w:val="4"/>
    </w:pPr>
    <w:rPr>
      <w:rFonts w:ascii="微软雅黑" w:eastAsia="微软雅黑" w:hAnsi="微软雅黑" w:cstheme="minorBidi"/>
      <w:bCs/>
      <w:kern w:val="2"/>
      <w:szCs w:val="32"/>
    </w:rPr>
  </w:style>
  <w:style w:type="paragraph" w:customStyle="1" w:styleId="5-9">
    <w:name w:val="标题5-9"/>
    <w:basedOn w:val="5-8"/>
    <w:link w:val="5-9Char"/>
    <w:qFormat/>
    <w:locked/>
    <w:rsid w:val="00D2162F"/>
    <w:pPr>
      <w:tabs>
        <w:tab w:val="clear" w:pos="420"/>
        <w:tab w:val="left" w:pos="432"/>
      </w:tabs>
      <w:ind w:left="0" w:firstLine="400"/>
    </w:pPr>
    <w:rPr>
      <w:rFonts w:eastAsiaTheme="minorEastAsia"/>
    </w:rPr>
  </w:style>
  <w:style w:type="paragraph" w:customStyle="1" w:styleId="2f6">
    <w:name w:val="样式 标题 2 + 宋体 五号 行距: 单倍行距"/>
    <w:basedOn w:val="2"/>
    <w:uiPriority w:val="99"/>
    <w:qFormat/>
    <w:rsid w:val="00D2162F"/>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4-6">
    <w:name w:val="标题4-6"/>
    <w:basedOn w:val="4-1"/>
    <w:link w:val="4-6Char"/>
    <w:qFormat/>
    <w:locked/>
    <w:rsid w:val="00D2162F"/>
    <w:pPr>
      <w:tabs>
        <w:tab w:val="left" w:pos="360"/>
      </w:tabs>
    </w:pPr>
  </w:style>
  <w:style w:type="paragraph" w:customStyle="1" w:styleId="2TimesNewRoman5020">
    <w:name w:val="样式 标题 2 + Times New Roman 四号 非加粗 段前: 5 磅 段后: 0 磅 行距: 固定值 20..."/>
    <w:basedOn w:val="2"/>
    <w:uiPriority w:val="99"/>
    <w:qFormat/>
    <w:rsid w:val="00D2162F"/>
    <w:pPr>
      <w:autoSpaceDE/>
      <w:autoSpaceDN/>
      <w:adjustRightInd/>
      <w:spacing w:before="100" w:line="400" w:lineRule="exact"/>
      <w:jc w:val="both"/>
    </w:pPr>
    <w:rPr>
      <w:rFonts w:ascii="Times New Roman" w:eastAsia="仿宋" w:hAnsi="Times New Roman" w:cs="宋体"/>
      <w:b w:val="0"/>
      <w:sz w:val="28"/>
    </w:rPr>
  </w:style>
  <w:style w:type="paragraph" w:customStyle="1" w:styleId="et24">
    <w:name w:val="et24"/>
    <w:basedOn w:val="a"/>
    <w:uiPriority w:val="99"/>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
    <w:uiPriority w:val="99"/>
    <w:qFormat/>
    <w:rsid w:val="00D2162F"/>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font6">
    <w:name w:val="font6"/>
    <w:basedOn w:val="a"/>
    <w:qFormat/>
    <w:rsid w:val="00D2162F"/>
    <w:pPr>
      <w:widowControl/>
      <w:spacing w:before="100" w:beforeAutospacing="1" w:after="100" w:afterAutospacing="1"/>
      <w:jc w:val="left"/>
    </w:pPr>
    <w:rPr>
      <w:rFonts w:ascii="宋体" w:hAnsi="宋体" w:cs="宋体"/>
      <w:kern w:val="0"/>
      <w:sz w:val="20"/>
      <w:szCs w:val="20"/>
    </w:rPr>
  </w:style>
  <w:style w:type="paragraph" w:customStyle="1" w:styleId="Char2CharCharCharCharCharChar1">
    <w:name w:val="Char2 Char Char Char Char Char Char1"/>
    <w:basedOn w:val="a"/>
    <w:uiPriority w:val="99"/>
    <w:qFormat/>
    <w:rsid w:val="00D2162F"/>
    <w:pPr>
      <w:widowControl/>
      <w:spacing w:line="400" w:lineRule="exact"/>
      <w:jc w:val="center"/>
    </w:pPr>
  </w:style>
  <w:style w:type="paragraph" w:customStyle="1" w:styleId="1ff8">
    <w:name w:val="列表段落1"/>
    <w:basedOn w:val="a"/>
    <w:uiPriority w:val="34"/>
    <w:qFormat/>
    <w:rsid w:val="00D2162F"/>
    <w:pPr>
      <w:ind w:firstLineChars="200" w:firstLine="420"/>
    </w:pPr>
    <w:rPr>
      <w:rFonts w:ascii="Times New Roman" w:hAnsi="Times New Roman"/>
      <w:szCs w:val="20"/>
    </w:rPr>
  </w:style>
  <w:style w:type="paragraph" w:customStyle="1" w:styleId="affff7">
    <w:name w:val="正文重点"/>
    <w:basedOn w:val="a"/>
    <w:link w:val="Charfff7"/>
    <w:qFormat/>
    <w:rsid w:val="00D2162F"/>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paragraph" w:customStyle="1" w:styleId="A60">
    <w:name w:val="A6"/>
    <w:basedOn w:val="a"/>
    <w:link w:val="A6Char"/>
    <w:qFormat/>
    <w:locked/>
    <w:rsid w:val="00D2162F"/>
    <w:pPr>
      <w:spacing w:line="360" w:lineRule="auto"/>
      <w:ind w:firstLineChars="200" w:firstLine="480"/>
    </w:pPr>
    <w:rPr>
      <w:rFonts w:asciiTheme="minorHAnsi" w:eastAsiaTheme="minorEastAsia" w:hAnsiTheme="minorHAnsi" w:cstheme="minorBidi"/>
      <w:sz w:val="24"/>
    </w:rPr>
  </w:style>
  <w:style w:type="paragraph" w:customStyle="1" w:styleId="5-17">
    <w:name w:val="标题5-17"/>
    <w:basedOn w:val="5-15"/>
    <w:link w:val="5-17Char"/>
    <w:qFormat/>
    <w:locked/>
    <w:rsid w:val="00D2162F"/>
    <w:pPr>
      <w:ind w:left="420" w:hanging="420"/>
    </w:pPr>
    <w:rPr>
      <w:rFonts w:asciiTheme="minorHAnsi" w:hAnsiTheme="minorHAnsi"/>
    </w:rPr>
  </w:style>
  <w:style w:type="paragraph" w:customStyle="1" w:styleId="43">
    <w:name w:val="4号正文"/>
    <w:basedOn w:val="a0"/>
    <w:link w:val="4Char3"/>
    <w:qFormat/>
    <w:locked/>
    <w:rsid w:val="00D2162F"/>
    <w:pPr>
      <w:widowControl/>
      <w:autoSpaceDE/>
      <w:autoSpaceDN/>
      <w:adjustRightInd/>
      <w:spacing w:before="30" w:line="360" w:lineRule="auto"/>
      <w:ind w:firstLineChars="200" w:firstLine="200"/>
    </w:pPr>
    <w:rPr>
      <w:rFonts w:ascii="Arial" w:eastAsiaTheme="minorEastAsia" w:hAnsi="Arial"/>
      <w:spacing w:val="6"/>
      <w:szCs w:val="28"/>
    </w:rPr>
  </w:style>
  <w:style w:type="paragraph" w:customStyle="1" w:styleId="msonormal0">
    <w:name w:val="msonormal"/>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112">
    <w:name w:val="列表段落11"/>
    <w:basedOn w:val="a"/>
    <w:uiPriority w:val="99"/>
    <w:qFormat/>
    <w:rsid w:val="00D2162F"/>
    <w:pPr>
      <w:ind w:firstLineChars="200" w:firstLine="420"/>
    </w:pPr>
    <w:rPr>
      <w:szCs w:val="22"/>
    </w:rPr>
  </w:style>
  <w:style w:type="paragraph" w:customStyle="1" w:styleId="6-1">
    <w:name w:val="标题6-1"/>
    <w:basedOn w:val="af"/>
    <w:uiPriority w:val="99"/>
    <w:qFormat/>
    <w:rsid w:val="00D2162F"/>
    <w:pPr>
      <w:spacing w:beforeLines="50" w:afterLines="50" w:line="360" w:lineRule="auto"/>
      <w:ind w:left="1134" w:hanging="1134"/>
      <w:contextualSpacing/>
      <w:jc w:val="both"/>
      <w:outlineLvl w:val="3"/>
    </w:pPr>
    <w:rPr>
      <w:rFonts w:ascii="Times New Roman" w:hAnsi="Times New Roman"/>
      <w:b w:val="0"/>
      <w:sz w:val="24"/>
      <w:szCs w:val="24"/>
      <w:lang w:val="zh-CN"/>
    </w:rPr>
  </w:style>
  <w:style w:type="paragraph" w:customStyle="1" w:styleId="afffffffb">
    <w:name w:val="表格内文"/>
    <w:basedOn w:val="a"/>
    <w:uiPriority w:val="99"/>
    <w:qFormat/>
    <w:rsid w:val="00D2162F"/>
    <w:pPr>
      <w:spacing w:before="80" w:line="220" w:lineRule="exact"/>
      <w:jc w:val="left"/>
    </w:pPr>
    <w:rPr>
      <w:rFonts w:ascii="Arial" w:hAnsi="Arial"/>
      <w:kern w:val="0"/>
      <w:sz w:val="18"/>
      <w:szCs w:val="13"/>
    </w:rPr>
  </w:style>
  <w:style w:type="paragraph" w:customStyle="1" w:styleId="Style160">
    <w:name w:val="_Style 160"/>
    <w:uiPriority w:val="99"/>
    <w:qFormat/>
    <w:rsid w:val="00D2162F"/>
    <w:rPr>
      <w:rFonts w:ascii="Calibri" w:eastAsia="宋体" w:hAnsi="Calibri" w:cs="Times New Roman"/>
      <w:szCs w:val="24"/>
    </w:rPr>
  </w:style>
  <w:style w:type="paragraph" w:customStyle="1" w:styleId="2f7">
    <w:name w:val="引用2"/>
    <w:basedOn w:val="a"/>
    <w:next w:val="a"/>
    <w:uiPriority w:val="29"/>
    <w:qFormat/>
    <w:rsid w:val="00D2162F"/>
    <w:pPr>
      <w:spacing w:line="360" w:lineRule="auto"/>
    </w:pPr>
    <w:rPr>
      <w:rFonts w:ascii="Times New Roman" w:hAnsi="Times New Roman"/>
      <w:i/>
      <w:iCs/>
      <w:color w:val="000000"/>
      <w:sz w:val="24"/>
      <w:szCs w:val="21"/>
    </w:rPr>
  </w:style>
  <w:style w:type="paragraph" w:customStyle="1" w:styleId="1ff9">
    <w:name w:val="项目符号1"/>
    <w:basedOn w:val="afffffffc"/>
    <w:uiPriority w:val="99"/>
    <w:qFormat/>
    <w:rsid w:val="00D2162F"/>
    <w:pPr>
      <w:ind w:left="-25" w:firstLine="0"/>
    </w:pPr>
  </w:style>
  <w:style w:type="paragraph" w:customStyle="1" w:styleId="27">
    <w:name w:val="正文2"/>
    <w:basedOn w:val="a"/>
    <w:link w:val="2Char7"/>
    <w:qFormat/>
    <w:rsid w:val="00D2162F"/>
    <w:pPr>
      <w:widowControl/>
      <w:topLinePunct/>
      <w:adjustRightInd w:val="0"/>
      <w:snapToGrid w:val="0"/>
      <w:spacing w:before="160" w:line="240" w:lineRule="atLeast"/>
      <w:jc w:val="left"/>
    </w:pPr>
    <w:rPr>
      <w:rFonts w:asciiTheme="minorHAnsi" w:eastAsiaTheme="minorEastAsia" w:hAnsiTheme="minorHAnsi" w:cstheme="minorBidi"/>
      <w:szCs w:val="22"/>
    </w:rPr>
  </w:style>
  <w:style w:type="paragraph" w:customStyle="1" w:styleId="afffffffd">
    <w:name w:val="表正"/>
    <w:basedOn w:val="a"/>
    <w:qFormat/>
    <w:rsid w:val="00D2162F"/>
    <w:pPr>
      <w:widowControl/>
      <w:wordWrap w:val="0"/>
      <w:jc w:val="center"/>
      <w:textAlignment w:val="center"/>
    </w:pPr>
    <w:rPr>
      <w:rFonts w:ascii="宋体" w:hAnsi="宋体" w:cs="宋体"/>
      <w:b/>
      <w:sz w:val="22"/>
      <w:szCs w:val="21"/>
    </w:rPr>
  </w:style>
  <w:style w:type="paragraph" w:customStyle="1" w:styleId="afffffffc">
    <w:name w:val="正文文本样式"/>
    <w:basedOn w:val="a"/>
    <w:uiPriority w:val="99"/>
    <w:qFormat/>
    <w:rsid w:val="00D2162F"/>
    <w:pPr>
      <w:spacing w:line="360" w:lineRule="auto"/>
      <w:ind w:firstLine="482"/>
    </w:pPr>
    <w:rPr>
      <w:rFonts w:cs="宋体"/>
      <w:sz w:val="24"/>
      <w:szCs w:val="20"/>
    </w:rPr>
  </w:style>
  <w:style w:type="paragraph" w:customStyle="1" w:styleId="1e">
    <w:name w:val="样式1"/>
    <w:basedOn w:val="1"/>
    <w:link w:val="1Char4"/>
    <w:qFormat/>
    <w:rsid w:val="00D2162F"/>
    <w:pPr>
      <w:autoSpaceDE/>
      <w:autoSpaceDN/>
      <w:adjustRightInd/>
      <w:spacing w:before="340" w:after="330" w:line="640" w:lineRule="exact"/>
    </w:pPr>
    <w:rPr>
      <w:rFonts w:ascii="方正小标宋简体" w:eastAsia="方正小标宋简体" w:hAnsi="华文中宋" w:cstheme="minorBidi"/>
      <w:b w:val="0"/>
      <w:bCs/>
      <w:sz w:val="44"/>
      <w:szCs w:val="44"/>
    </w:rPr>
  </w:style>
  <w:style w:type="paragraph" w:customStyle="1" w:styleId="1ffa">
    <w:name w:val="附件1."/>
    <w:basedOn w:val="1"/>
    <w:uiPriority w:val="99"/>
    <w:qFormat/>
    <w:rsid w:val="00D2162F"/>
    <w:pPr>
      <w:keepNext w:val="0"/>
      <w:keepLines w:val="0"/>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CharChar41">
    <w:name w:val="Char Char41"/>
    <w:basedOn w:val="a"/>
    <w:uiPriority w:val="99"/>
    <w:qFormat/>
    <w:rsid w:val="00D2162F"/>
    <w:pPr>
      <w:widowControl/>
      <w:spacing w:line="400" w:lineRule="exact"/>
      <w:jc w:val="center"/>
    </w:pPr>
  </w:style>
  <w:style w:type="paragraph" w:customStyle="1" w:styleId="A20">
    <w:name w:val="A2"/>
    <w:basedOn w:val="2"/>
    <w:link w:val="A2Char"/>
    <w:uiPriority w:val="99"/>
    <w:qFormat/>
    <w:rsid w:val="00D2162F"/>
    <w:pPr>
      <w:tabs>
        <w:tab w:val="left" w:pos="720"/>
      </w:tabs>
      <w:autoSpaceDE/>
      <w:autoSpaceDN/>
      <w:adjustRightInd/>
      <w:spacing w:before="260" w:after="260" w:line="360" w:lineRule="auto"/>
      <w:ind w:left="840" w:hanging="420"/>
      <w:jc w:val="both"/>
    </w:pPr>
    <w:rPr>
      <w:rFonts w:ascii="Calibri Light" w:eastAsiaTheme="minorEastAsia" w:hAnsi="Calibri Light" w:cstheme="minorBidi"/>
      <w:bCs/>
      <w:kern w:val="2"/>
      <w:sz w:val="28"/>
      <w:szCs w:val="32"/>
    </w:rPr>
  </w:style>
  <w:style w:type="paragraph" w:customStyle="1" w:styleId="afff6">
    <w:name w:val="并列项"/>
    <w:basedOn w:val="afff0"/>
    <w:link w:val="Charff8"/>
    <w:uiPriority w:val="99"/>
    <w:qFormat/>
    <w:rsid w:val="00D2162F"/>
    <w:pPr>
      <w:tabs>
        <w:tab w:val="left" w:pos="360"/>
        <w:tab w:val="left" w:pos="1260"/>
      </w:tabs>
      <w:ind w:firstLineChars="0" w:firstLine="0"/>
    </w:pPr>
  </w:style>
  <w:style w:type="paragraph" w:customStyle="1" w:styleId="afffffffe">
    <w:name w:val="图样式"/>
    <w:basedOn w:val="a"/>
    <w:uiPriority w:val="99"/>
    <w:qFormat/>
    <w:locked/>
    <w:rsid w:val="00D2162F"/>
    <w:pPr>
      <w:widowControl/>
      <w:autoSpaceDE w:val="0"/>
      <w:autoSpaceDN w:val="0"/>
      <w:adjustRightInd w:val="0"/>
      <w:spacing w:before="80" w:line="360" w:lineRule="auto"/>
      <w:ind w:firstLine="400"/>
      <w:jc w:val="center"/>
    </w:pPr>
    <w:rPr>
      <w:rFonts w:ascii="Times New Roman" w:hAnsi="Times New Roman"/>
      <w:kern w:val="0"/>
      <w:sz w:val="20"/>
      <w:szCs w:val="20"/>
    </w:rPr>
  </w:style>
  <w:style w:type="paragraph" w:customStyle="1" w:styleId="2f8">
    <w:name w:val="字元 字元2"/>
    <w:basedOn w:val="a"/>
    <w:uiPriority w:val="99"/>
    <w:qFormat/>
    <w:rsid w:val="00D2162F"/>
    <w:rPr>
      <w:rFonts w:ascii="Tahoma" w:hAnsi="Tahoma"/>
      <w:sz w:val="24"/>
      <w:szCs w:val="20"/>
    </w:rPr>
  </w:style>
  <w:style w:type="paragraph" w:customStyle="1" w:styleId="ItemStep">
    <w:name w:val="Item Step"/>
    <w:basedOn w:val="a"/>
    <w:link w:val="ItemStepChar"/>
    <w:qFormat/>
    <w:rsid w:val="00D2162F"/>
    <w:pPr>
      <w:widowControl/>
      <w:tabs>
        <w:tab w:val="left" w:pos="1134"/>
      </w:tabs>
      <w:spacing w:before="40"/>
      <w:ind w:left="1134" w:hanging="510"/>
      <w:jc w:val="left"/>
      <w:outlineLvl w:val="6"/>
    </w:pPr>
    <w:rPr>
      <w:rFonts w:ascii="Arial" w:eastAsiaTheme="minorEastAsia" w:hAnsi="Arial" w:cstheme="minorBidi"/>
      <w:lang w:eastAsia="en-US"/>
    </w:rPr>
  </w:style>
  <w:style w:type="paragraph" w:customStyle="1" w:styleId="et17">
    <w:name w:val="et17"/>
    <w:basedOn w:val="a"/>
    <w:uiPriority w:val="99"/>
    <w:qFormat/>
    <w:rsid w:val="00D2162F"/>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affffffff">
    <w:name w:val="王越的标题"/>
    <w:basedOn w:val="a"/>
    <w:uiPriority w:val="99"/>
    <w:qFormat/>
    <w:rsid w:val="00D2162F"/>
    <w:pPr>
      <w:spacing w:line="360" w:lineRule="auto"/>
      <w:ind w:firstLineChars="200" w:firstLine="200"/>
      <w:jc w:val="center"/>
    </w:pPr>
    <w:rPr>
      <w:rFonts w:ascii="Courier New" w:hAnsi="Courier New" w:cs="Wingdings"/>
      <w:b/>
      <w:sz w:val="32"/>
    </w:rPr>
  </w:style>
  <w:style w:type="paragraph" w:customStyle="1" w:styleId="affff1">
    <w:name w:val="编写建议"/>
    <w:basedOn w:val="a"/>
    <w:link w:val="Charfff1"/>
    <w:semiHidden/>
    <w:qFormat/>
    <w:locked/>
    <w:rsid w:val="00D2162F"/>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paragraph" w:customStyle="1" w:styleId="z-10">
    <w:name w:val="z-窗体底端1"/>
    <w:basedOn w:val="a"/>
    <w:next w:val="a"/>
    <w:link w:val="z-Char0"/>
    <w:unhideWhenUsed/>
    <w:qFormat/>
    <w:rsid w:val="00D2162F"/>
    <w:pPr>
      <w:pBdr>
        <w:top w:val="single" w:sz="6" w:space="1" w:color="auto"/>
      </w:pBdr>
      <w:spacing w:line="360" w:lineRule="auto"/>
      <w:ind w:firstLineChars="200" w:firstLine="200"/>
      <w:jc w:val="center"/>
    </w:pPr>
    <w:rPr>
      <w:rFonts w:ascii="Arial" w:eastAsiaTheme="minorEastAsia" w:hAnsi="Arial" w:cs="Arial"/>
      <w:vanish/>
      <w:sz w:val="16"/>
      <w:szCs w:val="16"/>
    </w:rPr>
  </w:style>
  <w:style w:type="paragraph" w:customStyle="1" w:styleId="110">
    <w:name w:val="样式11"/>
    <w:basedOn w:val="2"/>
    <w:link w:val="11Char"/>
    <w:uiPriority w:val="99"/>
    <w:qFormat/>
    <w:locked/>
    <w:rsid w:val="00D2162F"/>
    <w:pPr>
      <w:keepNext w:val="0"/>
      <w:keepLines w:val="0"/>
      <w:widowControl/>
      <w:tabs>
        <w:tab w:val="left" w:pos="432"/>
        <w:tab w:val="left" w:pos="576"/>
      </w:tabs>
      <w:autoSpaceDE/>
      <w:autoSpaceDN/>
      <w:adjustRightInd/>
      <w:spacing w:beforeLines="50" w:line="360" w:lineRule="auto"/>
      <w:ind w:left="576" w:hanging="576"/>
      <w:jc w:val="left"/>
    </w:pPr>
    <w:rPr>
      <w:rFonts w:ascii="宋体" w:eastAsia="微软雅黑" w:hAnsi="宋体" w:cs="微软雅黑"/>
      <w:bCs/>
      <w:kern w:val="2"/>
      <w:sz w:val="32"/>
      <w:szCs w:val="32"/>
    </w:rPr>
  </w:style>
  <w:style w:type="paragraph" w:customStyle="1" w:styleId="1b">
    <w:name w:val="正文1"/>
    <w:link w:val="Charf8"/>
    <w:qFormat/>
    <w:rsid w:val="00D2162F"/>
    <w:pPr>
      <w:jc w:val="both"/>
    </w:pPr>
    <w:rPr>
      <w:rFonts w:ascii="宋体" w:hAnsi="宋体" w:cs="宋体"/>
      <w:szCs w:val="21"/>
    </w:rPr>
  </w:style>
  <w:style w:type="paragraph" w:customStyle="1" w:styleId="48">
    <w:name w:val="正文缩进4"/>
    <w:basedOn w:val="a"/>
    <w:uiPriority w:val="99"/>
    <w:qFormat/>
    <w:rsid w:val="00D2162F"/>
    <w:pPr>
      <w:widowControl/>
      <w:ind w:firstLine="420"/>
      <w:jc w:val="left"/>
    </w:pPr>
    <w:rPr>
      <w:rFonts w:ascii="Times New Roman" w:hAnsi="Times New Roman"/>
      <w:szCs w:val="21"/>
    </w:rPr>
  </w:style>
  <w:style w:type="paragraph" w:customStyle="1" w:styleId="2f9">
    <w:name w:val="列出段落2"/>
    <w:basedOn w:val="a"/>
    <w:uiPriority w:val="34"/>
    <w:qFormat/>
    <w:rsid w:val="00D2162F"/>
    <w:pPr>
      <w:ind w:firstLineChars="200" w:firstLine="420"/>
    </w:pPr>
    <w:rPr>
      <w:szCs w:val="22"/>
    </w:rPr>
  </w:style>
  <w:style w:type="paragraph" w:customStyle="1" w:styleId="p18">
    <w:name w:val="p18"/>
    <w:basedOn w:val="a"/>
    <w:uiPriority w:val="99"/>
    <w:qFormat/>
    <w:rsid w:val="00D2162F"/>
    <w:pPr>
      <w:widowControl/>
      <w:ind w:firstLine="420"/>
      <w:jc w:val="left"/>
    </w:pPr>
    <w:rPr>
      <w:rFonts w:ascii="Times New Roman" w:hAnsi="Times New Roman"/>
      <w:kern w:val="0"/>
      <w:szCs w:val="21"/>
    </w:rPr>
  </w:style>
  <w:style w:type="paragraph" w:customStyle="1" w:styleId="2fa">
    <w:name w:val="正文文本缩进2"/>
    <w:basedOn w:val="a"/>
    <w:uiPriority w:val="99"/>
    <w:qFormat/>
    <w:rsid w:val="00D2162F"/>
    <w:pPr>
      <w:spacing w:line="480" w:lineRule="exact"/>
      <w:ind w:firstLineChars="200" w:firstLine="480"/>
    </w:pPr>
    <w:rPr>
      <w:rFonts w:ascii="宋体" w:hAnsi="宋体"/>
      <w:kern w:val="0"/>
      <w:sz w:val="24"/>
      <w:lang w:val="zh-CN"/>
    </w:rPr>
  </w:style>
  <w:style w:type="paragraph" w:customStyle="1" w:styleId="xl66">
    <w:name w:val="xl66"/>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84">
    <w:name w:val="标题8"/>
    <w:basedOn w:val="8"/>
    <w:next w:val="a"/>
    <w:uiPriority w:val="99"/>
    <w:qFormat/>
    <w:rsid w:val="00D2162F"/>
    <w:pPr>
      <w:tabs>
        <w:tab w:val="left" w:pos="360"/>
        <w:tab w:val="left" w:pos="432"/>
      </w:tabs>
      <w:adjustRightInd/>
      <w:spacing w:beforeLines="50" w:afterLines="50" w:line="360" w:lineRule="auto"/>
      <w:ind w:left="360" w:hanging="360"/>
      <w:contextualSpacing/>
      <w:jc w:val="left"/>
      <w:textAlignment w:val="auto"/>
    </w:pPr>
    <w:rPr>
      <w:kern w:val="2"/>
      <w:sz w:val="21"/>
    </w:rPr>
  </w:style>
  <w:style w:type="paragraph" w:customStyle="1" w:styleId="113">
    <w:name w:val="索引 11"/>
    <w:basedOn w:val="a"/>
    <w:next w:val="a"/>
    <w:uiPriority w:val="99"/>
    <w:qFormat/>
    <w:rsid w:val="00D2162F"/>
    <w:rPr>
      <w:rFonts w:ascii="Times New Roman" w:hAnsi="Times New Roman"/>
      <w:szCs w:val="20"/>
    </w:rPr>
  </w:style>
  <w:style w:type="paragraph" w:customStyle="1" w:styleId="Char3e">
    <w:name w:val="Char3"/>
    <w:basedOn w:val="a"/>
    <w:uiPriority w:val="99"/>
    <w:qFormat/>
    <w:rsid w:val="00D2162F"/>
    <w:pPr>
      <w:tabs>
        <w:tab w:val="left" w:pos="360"/>
      </w:tabs>
    </w:pPr>
    <w:rPr>
      <w:sz w:val="24"/>
    </w:rPr>
  </w:style>
  <w:style w:type="paragraph" w:customStyle="1" w:styleId="5-30">
    <w:name w:val="标题5-30"/>
    <w:basedOn w:val="5-22"/>
    <w:link w:val="5-30Char"/>
    <w:qFormat/>
    <w:locked/>
    <w:rsid w:val="00D2162F"/>
    <w:pPr>
      <w:ind w:left="2526" w:hanging="420"/>
    </w:pPr>
    <w:rPr>
      <w:rFonts w:asciiTheme="minorHAnsi" w:hAnsiTheme="minorHAnsi"/>
    </w:rPr>
  </w:style>
  <w:style w:type="paragraph" w:customStyle="1" w:styleId="afff0">
    <w:name w:val="内容文本"/>
    <w:basedOn w:val="47"/>
    <w:link w:val="Charff2"/>
    <w:qFormat/>
    <w:rsid w:val="00D2162F"/>
    <w:pPr>
      <w:ind w:firstLine="200"/>
      <w:contextualSpacing/>
      <w:jc w:val="left"/>
    </w:pPr>
    <w:rPr>
      <w:rFonts w:ascii="宋体" w:eastAsiaTheme="minorEastAsia" w:hAnsi="宋体" w:cstheme="minorBidi"/>
      <w:kern w:val="2"/>
      <w:sz w:val="24"/>
      <w:szCs w:val="24"/>
      <w:lang w:val="zh-CN" w:eastAsia="en-US" w:bidi="en-US"/>
    </w:rPr>
  </w:style>
  <w:style w:type="paragraph" w:customStyle="1" w:styleId="ParaCharCharCharCharCharCharChar">
    <w:name w:val="默认段落字体 Para Char Char Char Char Char Char Char"/>
    <w:basedOn w:val="a"/>
    <w:uiPriority w:val="99"/>
    <w:qFormat/>
    <w:rsid w:val="00D2162F"/>
    <w:pPr>
      <w:adjustRightInd w:val="0"/>
      <w:spacing w:line="360" w:lineRule="auto"/>
      <w:ind w:left="200" w:hangingChars="200" w:hanging="200"/>
    </w:pPr>
    <w:rPr>
      <w:rFonts w:ascii="Times New Roman" w:hAnsi="Times New Roman"/>
      <w:szCs w:val="20"/>
    </w:rPr>
  </w:style>
  <w:style w:type="paragraph" w:customStyle="1" w:styleId="h1">
    <w:name w:val="h1"/>
    <w:basedOn w:val="a"/>
    <w:uiPriority w:val="99"/>
    <w:qFormat/>
    <w:rsid w:val="00D2162F"/>
    <w:pPr>
      <w:widowControl/>
      <w:spacing w:before="100" w:beforeAutospacing="1" w:after="100" w:afterAutospacing="1"/>
      <w:jc w:val="left"/>
    </w:pPr>
    <w:rPr>
      <w:rFonts w:ascii="Times New Roman" w:eastAsia="Arial Unicode MS" w:hAnsi="Times New Roman"/>
      <w:b/>
      <w:bCs/>
      <w:color w:val="0066CC"/>
      <w:kern w:val="0"/>
      <w:szCs w:val="21"/>
    </w:rPr>
  </w:style>
  <w:style w:type="paragraph" w:customStyle="1" w:styleId="flNote">
    <w:name w:val="flNote"/>
    <w:basedOn w:val="a"/>
    <w:uiPriority w:val="99"/>
    <w:qFormat/>
    <w:rsid w:val="00D2162F"/>
    <w:pPr>
      <w:adjustRightInd w:val="0"/>
      <w:spacing w:before="320" w:after="160" w:line="360" w:lineRule="atLeast"/>
      <w:jc w:val="center"/>
      <w:textAlignment w:val="baseline"/>
    </w:pPr>
    <w:rPr>
      <w:rFonts w:ascii="Arial" w:eastAsia="黑体" w:hAnsi="Times New Roman"/>
      <w:kern w:val="0"/>
      <w:sz w:val="30"/>
      <w:szCs w:val="20"/>
    </w:rPr>
  </w:style>
  <w:style w:type="paragraph" w:customStyle="1" w:styleId="40">
    <w:name w:val="样式4"/>
    <w:basedOn w:val="5-19"/>
    <w:link w:val="4Char0"/>
    <w:qFormat/>
    <w:locked/>
    <w:rsid w:val="00D2162F"/>
    <w:pPr>
      <w:tabs>
        <w:tab w:val="clear" w:pos="2513"/>
        <w:tab w:val="left" w:pos="360"/>
        <w:tab w:val="left" w:pos="2520"/>
        <w:tab w:val="left" w:pos="3640"/>
      </w:tabs>
    </w:pPr>
    <w:rPr>
      <w:sz w:val="24"/>
    </w:rPr>
  </w:style>
  <w:style w:type="paragraph" w:customStyle="1" w:styleId="ListParagraphc1e7b9b5-8707-455c-9e46-74c71a134a74">
    <w:name w:val="List Paragraph_c1e7b9b5-8707-455c-9e46-74c71a134a74"/>
    <w:basedOn w:val="a"/>
    <w:uiPriority w:val="34"/>
    <w:qFormat/>
    <w:rsid w:val="00D2162F"/>
    <w:pPr>
      <w:ind w:firstLineChars="200" w:firstLine="420"/>
    </w:pPr>
    <w:rPr>
      <w:rFonts w:ascii="Times New Roman" w:hAnsi="Times New Roman"/>
    </w:rPr>
  </w:style>
  <w:style w:type="paragraph" w:customStyle="1" w:styleId="-4">
    <w:name w:val="表格样式-马"/>
    <w:basedOn w:val="a"/>
    <w:next w:val="a"/>
    <w:uiPriority w:val="99"/>
    <w:qFormat/>
    <w:rsid w:val="00D2162F"/>
    <w:pPr>
      <w:spacing w:line="360" w:lineRule="auto"/>
      <w:jc w:val="left"/>
      <w:textAlignment w:val="center"/>
    </w:pPr>
    <w:rPr>
      <w:rFonts w:ascii="Times New Roman" w:hAnsi="Times New Roman" w:hint="eastAsia"/>
      <w:color w:val="000000"/>
      <w:kern w:val="0"/>
      <w:sz w:val="24"/>
    </w:rPr>
  </w:style>
  <w:style w:type="paragraph" w:customStyle="1" w:styleId="1ff0">
    <w:name w:val="项目编号1"/>
    <w:basedOn w:val="a"/>
    <w:uiPriority w:val="99"/>
    <w:qFormat/>
    <w:rsid w:val="00D2162F"/>
    <w:pPr>
      <w:spacing w:before="100" w:beforeAutospacing="1" w:after="100" w:afterAutospacing="1" w:line="360" w:lineRule="auto"/>
      <w:ind w:left="420" w:hanging="420"/>
    </w:pPr>
    <w:rPr>
      <w:sz w:val="24"/>
    </w:rPr>
  </w:style>
  <w:style w:type="paragraph" w:customStyle="1" w:styleId="xl72">
    <w:name w:val="xl72"/>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et30">
    <w:name w:val="et30"/>
    <w:basedOn w:val="a"/>
    <w:uiPriority w:val="99"/>
    <w:qFormat/>
    <w:rsid w:val="00D2162F"/>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Pa21">
    <w:name w:val="Pa21"/>
    <w:basedOn w:val="a"/>
    <w:next w:val="a"/>
    <w:uiPriority w:val="99"/>
    <w:qFormat/>
    <w:rsid w:val="00D2162F"/>
    <w:pPr>
      <w:autoSpaceDE w:val="0"/>
      <w:autoSpaceDN w:val="0"/>
      <w:adjustRightInd w:val="0"/>
      <w:spacing w:line="161" w:lineRule="atLeast"/>
      <w:jc w:val="left"/>
    </w:pPr>
    <w:rPr>
      <w:rFonts w:ascii="黑体g" w:eastAsia="黑体g"/>
      <w:kern w:val="0"/>
      <w:sz w:val="24"/>
    </w:rPr>
  </w:style>
  <w:style w:type="paragraph" w:customStyle="1" w:styleId="xl33">
    <w:name w:val="xl33"/>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5-33">
    <w:name w:val="标题5-33"/>
    <w:basedOn w:val="5-1"/>
    <w:link w:val="5-33Char"/>
    <w:uiPriority w:val="99"/>
    <w:qFormat/>
    <w:locked/>
    <w:rsid w:val="00D2162F"/>
    <w:pPr>
      <w:ind w:left="2100" w:firstLine="420"/>
    </w:pPr>
    <w:rPr>
      <w:rFonts w:asciiTheme="minorHAnsi" w:eastAsiaTheme="minorEastAsia" w:hAnsiTheme="minorHAnsi"/>
      <w:sz w:val="24"/>
      <w:szCs w:val="24"/>
    </w:rPr>
  </w:style>
  <w:style w:type="paragraph" w:customStyle="1" w:styleId="affffffff0">
    <w:name w:val="简单回函地址"/>
    <w:basedOn w:val="a"/>
    <w:uiPriority w:val="99"/>
    <w:qFormat/>
    <w:rsid w:val="00D2162F"/>
    <w:rPr>
      <w:rFonts w:ascii="Times New Roman" w:hAnsi="Times New Roman"/>
    </w:rPr>
  </w:style>
  <w:style w:type="paragraph" w:customStyle="1" w:styleId="MediumGrid21">
    <w:name w:val="Medium Grid 21"/>
    <w:uiPriority w:val="1"/>
    <w:qFormat/>
    <w:rsid w:val="00D2162F"/>
    <w:rPr>
      <w:rFonts w:ascii="Calibri" w:eastAsia="宋体" w:hAnsi="Calibri" w:cs="Times New Roman"/>
      <w:kern w:val="0"/>
      <w:sz w:val="22"/>
    </w:rPr>
  </w:style>
  <w:style w:type="paragraph" w:customStyle="1" w:styleId="xl65">
    <w:name w:val="xl65"/>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d1">
    <w:name w:val="d编1）"/>
    <w:basedOn w:val="d"/>
    <w:link w:val="d1Char"/>
    <w:qFormat/>
    <w:rsid w:val="00D2162F"/>
    <w:rPr>
      <w:b w:val="0"/>
    </w:rPr>
  </w:style>
  <w:style w:type="paragraph" w:customStyle="1" w:styleId="3c">
    <w:name w:val="列出段落3"/>
    <w:basedOn w:val="a"/>
    <w:uiPriority w:val="99"/>
    <w:qFormat/>
    <w:rsid w:val="00D2162F"/>
    <w:pPr>
      <w:ind w:firstLineChars="200" w:firstLine="420"/>
    </w:pPr>
    <w:rPr>
      <w:rFonts w:ascii="Times New Roman" w:hAnsi="Times New Roman"/>
      <w:kern w:val="0"/>
      <w:sz w:val="24"/>
    </w:rPr>
  </w:style>
  <w:style w:type="paragraph" w:customStyle="1" w:styleId="xl78">
    <w:name w:val="xl78"/>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9">
    <w:name w:val="突出编号项"/>
    <w:basedOn w:val="afff0"/>
    <w:link w:val="Charffa"/>
    <w:qFormat/>
    <w:rsid w:val="00D2162F"/>
    <w:pPr>
      <w:tabs>
        <w:tab w:val="left" w:pos="360"/>
        <w:tab w:val="left" w:pos="900"/>
      </w:tabs>
      <w:ind w:firstLineChars="0" w:firstLine="0"/>
    </w:pPr>
    <w:rPr>
      <w:b/>
    </w:rPr>
  </w:style>
  <w:style w:type="paragraph" w:customStyle="1" w:styleId="1ffb">
    <w:name w:val="表格标题1"/>
    <w:basedOn w:val="a"/>
    <w:uiPriority w:val="99"/>
    <w:qFormat/>
    <w:rsid w:val="00D2162F"/>
    <w:pPr>
      <w:tabs>
        <w:tab w:val="left" w:pos="900"/>
      </w:tabs>
      <w:spacing w:line="400" w:lineRule="exact"/>
      <w:jc w:val="center"/>
    </w:pPr>
    <w:rPr>
      <w:rFonts w:ascii="Arial" w:hAnsi="Arial" w:cs="宋体"/>
      <w:b/>
      <w:bCs/>
      <w:kern w:val="0"/>
      <w:sz w:val="20"/>
      <w:szCs w:val="21"/>
    </w:rPr>
  </w:style>
  <w:style w:type="paragraph" w:customStyle="1" w:styleId="CharCharCharCharCharChar">
    <w:name w:val="Char Char Char Char Char Char"/>
    <w:basedOn w:val="a"/>
    <w:uiPriority w:val="99"/>
    <w:qFormat/>
    <w:rsid w:val="00D2162F"/>
    <w:rPr>
      <w:rFonts w:ascii="Times New Roman" w:hAnsi="Times New Roman"/>
    </w:rPr>
  </w:style>
  <w:style w:type="paragraph" w:customStyle="1" w:styleId="Style7">
    <w:name w:val="_Style 7"/>
    <w:basedOn w:val="a"/>
    <w:next w:val="afe"/>
    <w:uiPriority w:val="99"/>
    <w:qFormat/>
    <w:rsid w:val="00D2162F"/>
    <w:pPr>
      <w:ind w:firstLineChars="200" w:firstLine="420"/>
    </w:pPr>
    <w:rPr>
      <w:szCs w:val="22"/>
    </w:rPr>
  </w:style>
  <w:style w:type="paragraph" w:customStyle="1" w:styleId="p1">
    <w:name w:val="p1"/>
    <w:basedOn w:val="a"/>
    <w:uiPriority w:val="99"/>
    <w:qFormat/>
    <w:rsid w:val="00D2162F"/>
    <w:pPr>
      <w:jc w:val="left"/>
    </w:pPr>
    <w:rPr>
      <w:rFonts w:ascii="PingFang SC" w:eastAsia="PingFang SC" w:hAnsi="PingFang SC"/>
      <w:color w:val="000000"/>
      <w:kern w:val="0"/>
      <w:sz w:val="26"/>
      <w:szCs w:val="26"/>
    </w:rPr>
  </w:style>
  <w:style w:type="paragraph" w:customStyle="1" w:styleId="xl96">
    <w:name w:val="xl96"/>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2fb">
    <w:name w:val="无间隔2"/>
    <w:uiPriority w:val="99"/>
    <w:qFormat/>
    <w:rsid w:val="00D2162F"/>
    <w:pPr>
      <w:widowControl w:val="0"/>
      <w:jc w:val="both"/>
    </w:pPr>
    <w:rPr>
      <w:rFonts w:ascii="Times New Roman" w:eastAsia="宋体" w:hAnsi="Times New Roman" w:cs="Times New Roman"/>
      <w:sz w:val="24"/>
      <w:szCs w:val="21"/>
    </w:rPr>
  </w:style>
  <w:style w:type="paragraph" w:customStyle="1" w:styleId="xl90">
    <w:name w:val="xl90"/>
    <w:basedOn w:val="a"/>
    <w:uiPriority w:val="99"/>
    <w:qFormat/>
    <w:rsid w:val="00D2162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5-22">
    <w:name w:val="标题5-22"/>
    <w:basedOn w:val="5-15"/>
    <w:link w:val="5-22Char"/>
    <w:qFormat/>
    <w:locked/>
    <w:rsid w:val="00D2162F"/>
    <w:pPr>
      <w:tabs>
        <w:tab w:val="left" w:pos="510"/>
        <w:tab w:val="left" w:pos="900"/>
      </w:tabs>
      <w:ind w:left="900" w:hanging="900"/>
    </w:pPr>
  </w:style>
  <w:style w:type="paragraph" w:customStyle="1" w:styleId="CharCharCharCharCharCharChar1">
    <w:name w:val="Char Char Char Char Char Char Char1"/>
    <w:basedOn w:val="a"/>
    <w:uiPriority w:val="99"/>
    <w:qFormat/>
    <w:rsid w:val="00D2162F"/>
    <w:pPr>
      <w:snapToGrid w:val="0"/>
      <w:spacing w:line="360" w:lineRule="auto"/>
      <w:ind w:firstLineChars="200" w:firstLine="200"/>
    </w:pPr>
    <w:rPr>
      <w:rFonts w:eastAsia="仿宋_GB2312"/>
      <w:sz w:val="24"/>
    </w:rPr>
  </w:style>
  <w:style w:type="paragraph" w:customStyle="1" w:styleId="2b">
    <w:name w:val="2级标题"/>
    <w:basedOn w:val="47"/>
    <w:link w:val="2Charb"/>
    <w:qFormat/>
    <w:rsid w:val="00D2162F"/>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paragraph" w:customStyle="1" w:styleId="CharCharChar">
    <w:name w:val="Char Char Char"/>
    <w:basedOn w:val="a"/>
    <w:uiPriority w:val="99"/>
    <w:qFormat/>
    <w:rsid w:val="00D2162F"/>
    <w:rPr>
      <w:rFonts w:ascii="Tahoma" w:hAnsi="Tahoma"/>
      <w:sz w:val="24"/>
      <w:szCs w:val="20"/>
    </w:rPr>
  </w:style>
  <w:style w:type="paragraph" w:customStyle="1" w:styleId="11-">
    <w:name w:val="11-正文"/>
    <w:basedOn w:val="a"/>
    <w:link w:val="11-Char"/>
    <w:semiHidden/>
    <w:qFormat/>
    <w:locked/>
    <w:rsid w:val="00D2162F"/>
    <w:pPr>
      <w:spacing w:beforeLines="50" w:line="360" w:lineRule="auto"/>
      <w:ind w:firstLineChars="200" w:firstLine="480"/>
    </w:pPr>
    <w:rPr>
      <w:rFonts w:ascii="宋体" w:eastAsiaTheme="minorEastAsia" w:hAnsi="宋体" w:cstheme="minorBidi"/>
      <w:szCs w:val="22"/>
      <w:lang w:bidi="he-IL"/>
    </w:rPr>
  </w:style>
  <w:style w:type="paragraph" w:customStyle="1" w:styleId="AbsatzTableFormat">
    <w:name w:val="AbsatzTableFormat"/>
    <w:basedOn w:val="a"/>
    <w:uiPriority w:val="99"/>
    <w:qFormat/>
    <w:rsid w:val="00D2162F"/>
    <w:pPr>
      <w:widowControl/>
      <w:jc w:val="left"/>
    </w:pPr>
    <w:rPr>
      <w:rFonts w:ascii="Times New Roman" w:hAnsi="Times New Roman"/>
      <w:bCs/>
      <w:kern w:val="0"/>
      <w:sz w:val="22"/>
      <w:szCs w:val="20"/>
      <w:lang w:val="pt-BR" w:eastAsia="en-US"/>
    </w:rPr>
  </w:style>
  <w:style w:type="paragraph" w:customStyle="1" w:styleId="Char2CharCharCharCharCharChar">
    <w:name w:val="Char2 Char Char Char Char Char Char"/>
    <w:basedOn w:val="a"/>
    <w:uiPriority w:val="99"/>
    <w:qFormat/>
    <w:rsid w:val="00D2162F"/>
    <w:pPr>
      <w:widowControl/>
      <w:spacing w:line="400" w:lineRule="exact"/>
      <w:jc w:val="center"/>
    </w:pPr>
  </w:style>
  <w:style w:type="paragraph" w:customStyle="1" w:styleId="affffffff1">
    <w:name w:val="正文黑体"/>
    <w:basedOn w:val="0"/>
    <w:uiPriority w:val="99"/>
    <w:qFormat/>
    <w:rsid w:val="00D2162F"/>
    <w:pPr>
      <w:spacing w:beforeLines="0"/>
      <w:ind w:firstLine="480"/>
    </w:pPr>
    <w:rPr>
      <w:rFonts w:ascii="黑体" w:eastAsia="黑体" w:hAnsi="黑体"/>
    </w:rPr>
  </w:style>
  <w:style w:type="paragraph" w:customStyle="1" w:styleId="Style11">
    <w:name w:val="_Style 11"/>
    <w:basedOn w:val="a"/>
    <w:uiPriority w:val="34"/>
    <w:qFormat/>
    <w:rsid w:val="00D2162F"/>
    <w:pPr>
      <w:ind w:firstLineChars="200" w:firstLine="420"/>
    </w:pPr>
    <w:rPr>
      <w:szCs w:val="22"/>
    </w:rPr>
  </w:style>
  <w:style w:type="paragraph" w:customStyle="1" w:styleId="xl30">
    <w:name w:val="xl30"/>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et12">
    <w:name w:val="et12"/>
    <w:basedOn w:val="a"/>
    <w:uiPriority w:val="99"/>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xl67">
    <w:name w:val="xl67"/>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c">
    <w:name w:val="表格正文"/>
    <w:basedOn w:val="a"/>
    <w:link w:val="Charffd"/>
    <w:qFormat/>
    <w:locked/>
    <w:rsid w:val="00D2162F"/>
    <w:pPr>
      <w:spacing w:line="360" w:lineRule="auto"/>
      <w:jc w:val="left"/>
    </w:pPr>
    <w:rPr>
      <w:rFonts w:ascii="Verdana" w:eastAsiaTheme="minorEastAsia" w:hAnsi="Verdana" w:cstheme="minorBidi"/>
      <w:szCs w:val="28"/>
    </w:rPr>
  </w:style>
  <w:style w:type="paragraph" w:customStyle="1" w:styleId="Char210">
    <w:name w:val="Char21"/>
    <w:basedOn w:val="a"/>
    <w:uiPriority w:val="99"/>
    <w:qFormat/>
    <w:rsid w:val="00D2162F"/>
    <w:rPr>
      <w:rFonts w:ascii="Tahoma" w:hAnsi="Tahoma"/>
      <w:sz w:val="24"/>
      <w:szCs w:val="20"/>
    </w:rPr>
  </w:style>
  <w:style w:type="paragraph" w:customStyle="1" w:styleId="xl99">
    <w:name w:val="xl99"/>
    <w:basedOn w:val="a"/>
    <w:uiPriority w:val="99"/>
    <w:qFormat/>
    <w:rsid w:val="00D2162F"/>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36">
    <w:name w:val="xl36"/>
    <w:basedOn w:val="a"/>
    <w:uiPriority w:val="99"/>
    <w:qFormat/>
    <w:rsid w:val="00D2162F"/>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Pa0">
    <w:name w:val="Pa0"/>
    <w:basedOn w:val="a"/>
    <w:next w:val="a"/>
    <w:uiPriority w:val="99"/>
    <w:qFormat/>
    <w:rsid w:val="00D2162F"/>
    <w:pPr>
      <w:autoSpaceDE w:val="0"/>
      <w:autoSpaceDN w:val="0"/>
      <w:adjustRightInd w:val="0"/>
      <w:spacing w:line="241" w:lineRule="atLeast"/>
      <w:jc w:val="left"/>
    </w:pPr>
    <w:rPr>
      <w:rFonts w:ascii="......_." w:eastAsia="......_."/>
      <w:kern w:val="0"/>
      <w:sz w:val="24"/>
    </w:rPr>
  </w:style>
  <w:style w:type="paragraph" w:customStyle="1" w:styleId="212">
    <w:name w:val="标题 21"/>
    <w:basedOn w:val="1b"/>
    <w:next w:val="1b"/>
    <w:uiPriority w:val="99"/>
    <w:semiHidden/>
    <w:qFormat/>
    <w:locked/>
    <w:rsid w:val="00D2162F"/>
    <w:pPr>
      <w:keepNext/>
      <w:framePr w:wrap="around" w:hAnchor="text" w:y="1"/>
      <w:widowControl w:val="0"/>
      <w:tabs>
        <w:tab w:val="left" w:pos="360"/>
        <w:tab w:val="left" w:pos="1200"/>
      </w:tabs>
      <w:spacing w:before="120" w:line="360" w:lineRule="auto"/>
      <w:ind w:firstLine="420"/>
      <w:jc w:val="left"/>
      <w:outlineLvl w:val="1"/>
    </w:pPr>
    <w:rPr>
      <w:rFonts w:eastAsia="黑体" w:cs="Times New Roman"/>
      <w:bCs/>
      <w:kern w:val="0"/>
      <w:sz w:val="30"/>
      <w:szCs w:val="28"/>
    </w:rPr>
  </w:style>
  <w:style w:type="paragraph" w:customStyle="1" w:styleId="200">
    <w:name w:val="样式20"/>
    <w:basedOn w:val="a"/>
    <w:link w:val="20Char"/>
    <w:qFormat/>
    <w:rsid w:val="00D2162F"/>
    <w:pPr>
      <w:widowControl/>
      <w:spacing w:line="360" w:lineRule="auto"/>
      <w:jc w:val="center"/>
    </w:pPr>
    <w:rPr>
      <w:rFonts w:asciiTheme="minorHAnsi" w:eastAsiaTheme="minorEastAsia" w:hAnsiTheme="minorHAnsi" w:cstheme="minorBidi"/>
    </w:rPr>
  </w:style>
  <w:style w:type="paragraph" w:customStyle="1" w:styleId="affffffff2">
    <w:name w:val="正文文本样式 加粗"/>
    <w:basedOn w:val="afffffffc"/>
    <w:uiPriority w:val="99"/>
    <w:qFormat/>
    <w:rsid w:val="00D2162F"/>
    <w:rPr>
      <w:b/>
    </w:rPr>
  </w:style>
  <w:style w:type="paragraph" w:customStyle="1" w:styleId="af1">
    <w:name w:val="一"/>
    <w:basedOn w:val="affffff8"/>
    <w:link w:val="Char5"/>
    <w:qFormat/>
    <w:rsid w:val="00D2162F"/>
    <w:pPr>
      <w:ind w:left="0" w:firstLine="0"/>
    </w:pPr>
    <w:rPr>
      <w:rFonts w:cstheme="minorBidi"/>
    </w:rPr>
  </w:style>
  <w:style w:type="paragraph" w:customStyle="1" w:styleId="affffffff3">
    <w:name w:val="默认"/>
    <w:uiPriority w:val="99"/>
    <w:qFormat/>
    <w:rsid w:val="00D2162F"/>
    <w:rPr>
      <w:rFonts w:ascii="Helvetica Neue" w:eastAsia="Arial Unicode MS" w:hAnsi="Helvetica Neue" w:cs="Arial Unicode MS"/>
      <w:color w:val="000000"/>
      <w:kern w:val="0"/>
      <w:sz w:val="22"/>
    </w:rPr>
  </w:style>
  <w:style w:type="paragraph" w:customStyle="1" w:styleId="affffffff4">
    <w:name w:val="有符号正文"/>
    <w:basedOn w:val="a"/>
    <w:uiPriority w:val="99"/>
    <w:qFormat/>
    <w:locked/>
    <w:rsid w:val="00D2162F"/>
    <w:pPr>
      <w:spacing w:line="400" w:lineRule="exact"/>
      <w:ind w:left="426"/>
    </w:pPr>
    <w:rPr>
      <w:rFonts w:ascii="Arial" w:eastAsia="微软雅黑" w:hAnsi="Arial"/>
      <w:kern w:val="0"/>
      <w:sz w:val="20"/>
    </w:rPr>
  </w:style>
  <w:style w:type="paragraph" w:customStyle="1" w:styleId="1ffc">
    <w:name w:val="题注1"/>
    <w:basedOn w:val="1b"/>
    <w:next w:val="1b"/>
    <w:uiPriority w:val="99"/>
    <w:qFormat/>
    <w:locked/>
    <w:rsid w:val="00D2162F"/>
    <w:pPr>
      <w:framePr w:wrap="around" w:hAnchor="text" w:y="1"/>
      <w:widowControl w:val="0"/>
      <w:spacing w:line="360" w:lineRule="auto"/>
      <w:ind w:firstLineChars="200" w:firstLine="420"/>
    </w:pPr>
    <w:rPr>
      <w:rFonts w:ascii="Cambria" w:eastAsia="黑体" w:hAnsi="Cambria" w:cs="黑体"/>
      <w:kern w:val="0"/>
      <w:sz w:val="20"/>
      <w:szCs w:val="20"/>
    </w:rPr>
  </w:style>
  <w:style w:type="paragraph" w:customStyle="1" w:styleId="1103">
    <w:name w:val="正文1103"/>
    <w:basedOn w:val="a"/>
    <w:link w:val="1103Char"/>
    <w:qFormat/>
    <w:locked/>
    <w:rsid w:val="00D2162F"/>
    <w:pPr>
      <w:spacing w:line="360" w:lineRule="auto"/>
      <w:ind w:firstLine="420"/>
    </w:pPr>
    <w:rPr>
      <w:rFonts w:ascii="宋体" w:eastAsiaTheme="minorEastAsia" w:hAnsi="宋体" w:cstheme="minorBidi"/>
      <w:szCs w:val="21"/>
    </w:rPr>
  </w:style>
  <w:style w:type="paragraph" w:customStyle="1" w:styleId="-110">
    <w:name w:val="彩色底纹 - 强调文字颜色 11"/>
    <w:uiPriority w:val="99"/>
    <w:unhideWhenUsed/>
    <w:qFormat/>
    <w:rsid w:val="00D2162F"/>
    <w:rPr>
      <w:rFonts w:ascii="Times New Roman" w:eastAsia="宋体" w:hAnsi="Times New Roman" w:cs="Times New Roman"/>
      <w:szCs w:val="20"/>
    </w:rPr>
  </w:style>
  <w:style w:type="paragraph" w:customStyle="1" w:styleId="1ffd">
    <w:name w:val="标识1"/>
    <w:basedOn w:val="afffff7"/>
    <w:uiPriority w:val="99"/>
    <w:qFormat/>
    <w:rsid w:val="00D2162F"/>
    <w:rPr>
      <w:rFonts w:ascii="宋体" w:hAnsi="Times New Roman"/>
      <w:lang w:val="zh-CN"/>
    </w:rPr>
  </w:style>
  <w:style w:type="paragraph" w:customStyle="1" w:styleId="1f5">
    <w:name w:val="标题1"/>
    <w:basedOn w:val="a"/>
    <w:link w:val="1Char6"/>
    <w:uiPriority w:val="99"/>
    <w:qFormat/>
    <w:rsid w:val="00D2162F"/>
    <w:pPr>
      <w:spacing w:beforeLines="50" w:afterLines="50" w:line="360" w:lineRule="auto"/>
      <w:outlineLvl w:val="0"/>
    </w:pPr>
    <w:rPr>
      <w:rFonts w:asciiTheme="minorHAnsi" w:eastAsiaTheme="minorEastAsia" w:hAnsiTheme="minorHAnsi" w:cstheme="minorBidi"/>
      <w:b/>
      <w:sz w:val="32"/>
      <w:szCs w:val="32"/>
    </w:rPr>
  </w:style>
  <w:style w:type="paragraph" w:customStyle="1" w:styleId="-10">
    <w:name w:val="正文须知-1级"/>
    <w:basedOn w:val="a"/>
    <w:next w:val="a"/>
    <w:uiPriority w:val="99"/>
    <w:qFormat/>
    <w:rsid w:val="00D2162F"/>
    <w:pPr>
      <w:adjustRightInd w:val="0"/>
      <w:snapToGrid w:val="0"/>
      <w:spacing w:line="300" w:lineRule="auto"/>
      <w:ind w:left="680" w:hanging="680"/>
    </w:pPr>
    <w:rPr>
      <w:rFonts w:ascii="宋体"/>
      <w:sz w:val="24"/>
      <w:szCs w:val="21"/>
    </w:rPr>
  </w:style>
  <w:style w:type="paragraph" w:customStyle="1" w:styleId="-20">
    <w:name w:val="正文须知-2级"/>
    <w:basedOn w:val="a"/>
    <w:uiPriority w:val="99"/>
    <w:qFormat/>
    <w:rsid w:val="00D2162F"/>
    <w:pPr>
      <w:adjustRightInd w:val="0"/>
      <w:snapToGrid w:val="0"/>
      <w:spacing w:line="300" w:lineRule="auto"/>
      <w:ind w:left="851" w:hanging="851"/>
    </w:pPr>
    <w:rPr>
      <w:rFonts w:ascii="宋体"/>
      <w:sz w:val="24"/>
      <w:szCs w:val="21"/>
    </w:rPr>
  </w:style>
  <w:style w:type="paragraph" w:customStyle="1" w:styleId="ItemList3">
    <w:name w:val="Item List_3"/>
    <w:basedOn w:val="ItemList2"/>
    <w:uiPriority w:val="99"/>
    <w:qFormat/>
    <w:rsid w:val="00D2162F"/>
  </w:style>
  <w:style w:type="paragraph" w:customStyle="1" w:styleId="140">
    <w:name w:val="样式14"/>
    <w:basedOn w:val="a"/>
    <w:uiPriority w:val="99"/>
    <w:qFormat/>
    <w:rsid w:val="00D2162F"/>
    <w:pPr>
      <w:widowControl/>
      <w:tabs>
        <w:tab w:val="left" w:pos="567"/>
      </w:tabs>
      <w:spacing w:line="360" w:lineRule="auto"/>
      <w:jc w:val="left"/>
      <w:outlineLvl w:val="1"/>
    </w:pPr>
    <w:rPr>
      <w:rFonts w:ascii="Times New Roman" w:hAnsi="Times New Roman"/>
      <w:b/>
      <w:kern w:val="0"/>
      <w:sz w:val="32"/>
      <w:szCs w:val="32"/>
    </w:rPr>
  </w:style>
  <w:style w:type="paragraph" w:customStyle="1" w:styleId="BT3">
    <w:name w:val="BT3"/>
    <w:basedOn w:val="a"/>
    <w:uiPriority w:val="99"/>
    <w:qFormat/>
    <w:rsid w:val="00D2162F"/>
    <w:pPr>
      <w:widowControl/>
      <w:autoSpaceDE w:val="0"/>
      <w:autoSpaceDN w:val="0"/>
      <w:adjustRightInd w:val="0"/>
      <w:spacing w:beforeLines="50" w:afterLines="50" w:line="310" w:lineRule="atLeast"/>
      <w:ind w:firstLine="360"/>
      <w:jc w:val="left"/>
    </w:pPr>
    <w:rPr>
      <w:rFonts w:ascii="Arial" w:eastAsia="黑体" w:hAnsi="Arial"/>
      <w:kern w:val="0"/>
      <w:sz w:val="22"/>
      <w:szCs w:val="21"/>
      <w:lang w:val="zh-CN" w:eastAsia="en-US" w:bidi="en-US"/>
    </w:rPr>
  </w:style>
  <w:style w:type="paragraph" w:customStyle="1" w:styleId="5-31">
    <w:name w:val="标题5-31"/>
    <w:basedOn w:val="5-12"/>
    <w:link w:val="5-31Char"/>
    <w:qFormat/>
    <w:locked/>
    <w:rsid w:val="00D2162F"/>
    <w:pPr>
      <w:ind w:left="2100" w:hanging="420"/>
    </w:pPr>
    <w:rPr>
      <w:rFonts w:asciiTheme="minorHAnsi" w:hAnsiTheme="minorHAnsi"/>
    </w:rPr>
  </w:style>
  <w:style w:type="paragraph" w:customStyle="1" w:styleId="HS-3">
    <w:name w:val="HS-正文3"/>
    <w:uiPriority w:val="99"/>
    <w:semiHidden/>
    <w:qFormat/>
    <w:locked/>
    <w:rsid w:val="00D2162F"/>
    <w:pPr>
      <w:spacing w:beforeLines="50" w:line="300" w:lineRule="auto"/>
      <w:ind w:firstLine="420"/>
      <w:jc w:val="both"/>
    </w:pPr>
    <w:rPr>
      <w:rFonts w:ascii="Times New Roman" w:eastAsia="宋体" w:hAnsi="Times New Roman" w:cs="Times New Roman"/>
      <w:kern w:val="0"/>
      <w:sz w:val="24"/>
      <w:szCs w:val="20"/>
    </w:rPr>
  </w:style>
  <w:style w:type="paragraph" w:customStyle="1" w:styleId="Affffffff5">
    <w:name w:val="正文 A"/>
    <w:uiPriority w:val="99"/>
    <w:qFormat/>
    <w:rsid w:val="00D2162F"/>
    <w:pPr>
      <w:widowControl w:val="0"/>
      <w:jc w:val="both"/>
    </w:pPr>
    <w:rPr>
      <w:rFonts w:ascii="Arial Unicode MS" w:eastAsia="Times New Roman" w:hAnsi="Arial Unicode MS" w:cs="Arial Unicode MS" w:hint="eastAsia"/>
      <w:color w:val="000000"/>
      <w:szCs w:val="21"/>
    </w:rPr>
  </w:style>
  <w:style w:type="paragraph" w:customStyle="1" w:styleId="afffff">
    <w:name w:val="正文内容格式"/>
    <w:basedOn w:val="a"/>
    <w:link w:val="Charfffe"/>
    <w:qFormat/>
    <w:locked/>
    <w:rsid w:val="00D2162F"/>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paragraph" w:customStyle="1" w:styleId="affffffff6">
    <w:name w:val="段落正文"/>
    <w:uiPriority w:val="99"/>
    <w:qFormat/>
    <w:rsid w:val="00D2162F"/>
    <w:pPr>
      <w:spacing w:before="60" w:after="60"/>
      <w:ind w:firstLineChars="200" w:firstLine="200"/>
      <w:jc w:val="both"/>
    </w:pPr>
    <w:rPr>
      <w:rFonts w:ascii="Arial" w:eastAsia="宋体" w:hAnsi="Arial" w:cs="Times New Roman"/>
      <w:sz w:val="24"/>
      <w:szCs w:val="24"/>
    </w:rPr>
  </w:style>
  <w:style w:type="paragraph" w:customStyle="1" w:styleId="affffffff7">
    <w:name w:val="正文（首行不缩进）"/>
    <w:basedOn w:val="a"/>
    <w:uiPriority w:val="99"/>
    <w:qFormat/>
    <w:rsid w:val="00D2162F"/>
    <w:rPr>
      <w:rFonts w:ascii="Times New Roman" w:hAnsi="Times New Roman"/>
      <w:kern w:val="0"/>
      <w:sz w:val="20"/>
    </w:rPr>
  </w:style>
  <w:style w:type="paragraph" w:customStyle="1" w:styleId="1ffe">
    <w:name w:val="样式 正文首行缩进 + 首行缩进:  1 字符"/>
    <w:basedOn w:val="affffa"/>
    <w:uiPriority w:val="99"/>
    <w:qFormat/>
    <w:rsid w:val="00D2162F"/>
    <w:pPr>
      <w:widowControl/>
      <w:tabs>
        <w:tab w:val="left" w:pos="567"/>
      </w:tabs>
      <w:spacing w:after="40"/>
      <w:ind w:left="420" w:firstLineChars="200" w:firstLine="200"/>
      <w:jc w:val="left"/>
    </w:pPr>
    <w:rPr>
      <w:rFonts w:cs="宋体"/>
      <w:szCs w:val="20"/>
      <w:lang w:val="zh-CN"/>
    </w:rPr>
  </w:style>
  <w:style w:type="paragraph" w:customStyle="1" w:styleId="affffffff8">
    <w:name w:val="正文 + 宋体"/>
    <w:basedOn w:val="a"/>
    <w:uiPriority w:val="99"/>
    <w:qFormat/>
    <w:rsid w:val="00D2162F"/>
    <w:pPr>
      <w:widowControl/>
      <w:ind w:left="360" w:hanging="360"/>
      <w:jc w:val="left"/>
    </w:pPr>
    <w:rPr>
      <w:rFonts w:ascii="宋体" w:hAnsi="宋体" w:cs="宋体"/>
      <w:b/>
      <w:bCs/>
      <w:color w:val="000000"/>
      <w:kern w:val="0"/>
      <w:sz w:val="18"/>
      <w:szCs w:val="18"/>
    </w:rPr>
  </w:style>
  <w:style w:type="paragraph" w:customStyle="1" w:styleId="ParaCharCharCharCharCharChar">
    <w:name w:val="默认段落字体 Para Char Char Char Char Char Char"/>
    <w:basedOn w:val="a"/>
    <w:uiPriority w:val="99"/>
    <w:qFormat/>
    <w:rsid w:val="00D2162F"/>
    <w:rPr>
      <w:rFonts w:ascii="Tahoma" w:hAnsi="Tahoma"/>
      <w:kern w:val="0"/>
      <w:sz w:val="24"/>
      <w:szCs w:val="20"/>
    </w:rPr>
  </w:style>
  <w:style w:type="paragraph" w:customStyle="1" w:styleId="xl63">
    <w:name w:val="xl63"/>
    <w:basedOn w:val="a"/>
    <w:qFormat/>
    <w:rsid w:val="00D2162F"/>
    <w:pPr>
      <w:widowControl/>
      <w:spacing w:before="100" w:beforeAutospacing="1" w:after="100" w:afterAutospacing="1"/>
      <w:jc w:val="center"/>
    </w:pPr>
    <w:rPr>
      <w:rFonts w:ascii="宋体" w:hAnsi="宋体" w:cs="宋体"/>
      <w:kern w:val="0"/>
      <w:sz w:val="24"/>
    </w:rPr>
  </w:style>
  <w:style w:type="paragraph" w:customStyle="1" w:styleId="A30">
    <w:name w:val="A3"/>
    <w:basedOn w:val="3"/>
    <w:link w:val="A3Char"/>
    <w:qFormat/>
    <w:rsid w:val="00D2162F"/>
    <w:pPr>
      <w:widowControl/>
      <w:autoSpaceDE/>
      <w:autoSpaceDN/>
      <w:adjustRightInd/>
      <w:spacing w:before="260" w:after="260"/>
      <w:jc w:val="both"/>
    </w:pPr>
    <w:rPr>
      <w:rFonts w:ascii="Calibri Light" w:eastAsiaTheme="minorEastAsia" w:hAnsi="Calibri Light" w:cstheme="minorBidi"/>
      <w:bCs/>
      <w:kern w:val="2"/>
      <w:szCs w:val="32"/>
    </w:rPr>
  </w:style>
  <w:style w:type="paragraph" w:customStyle="1" w:styleId="NewNewNewNewNewNewNewNewNewNewNewNewNewNewNew">
    <w:name w:val="正文 New New New New New New New New New New New New New New New"/>
    <w:uiPriority w:val="99"/>
    <w:qFormat/>
    <w:rsid w:val="00D2162F"/>
    <w:pPr>
      <w:widowControl w:val="0"/>
      <w:jc w:val="both"/>
    </w:pPr>
    <w:rPr>
      <w:rFonts w:ascii="Times New Roman" w:eastAsia="宋体" w:hAnsi="Times New Roman" w:cs="Times New Roman"/>
      <w:szCs w:val="24"/>
    </w:rPr>
  </w:style>
  <w:style w:type="paragraph" w:customStyle="1" w:styleId="et7">
    <w:name w:val="et7"/>
    <w:basedOn w:val="a"/>
    <w:uiPriority w:val="99"/>
    <w:qFormat/>
    <w:rsid w:val="00D2162F"/>
    <w:pPr>
      <w:widowControl/>
      <w:spacing w:before="100" w:beforeAutospacing="1" w:after="100" w:afterAutospacing="1"/>
      <w:jc w:val="center"/>
    </w:pPr>
    <w:rPr>
      <w:rFonts w:ascii="宋体" w:hAnsi="宋体" w:cs="宋体"/>
      <w:kern w:val="0"/>
      <w:sz w:val="24"/>
    </w:rPr>
  </w:style>
  <w:style w:type="paragraph" w:customStyle="1" w:styleId="49">
    <w:name w:val="修订4"/>
    <w:uiPriority w:val="99"/>
    <w:semiHidden/>
    <w:qFormat/>
    <w:rsid w:val="00D2162F"/>
    <w:rPr>
      <w:rFonts w:ascii="Times New Roman" w:eastAsia="宋体" w:hAnsi="Times New Roman" w:cs="Times New Roman"/>
      <w:szCs w:val="24"/>
    </w:rPr>
  </w:style>
  <w:style w:type="paragraph" w:customStyle="1" w:styleId="MMTopic2">
    <w:name w:val="MM Topic 2"/>
    <w:basedOn w:val="2"/>
    <w:link w:val="MMTopic2Char"/>
    <w:uiPriority w:val="99"/>
    <w:semiHidden/>
    <w:qFormat/>
    <w:locked/>
    <w:rsid w:val="00D2162F"/>
    <w:pPr>
      <w:keepNext w:val="0"/>
      <w:keepLines w:val="0"/>
      <w:widowControl/>
      <w:tabs>
        <w:tab w:val="left" w:pos="432"/>
        <w:tab w:val="left" w:pos="576"/>
      </w:tabs>
      <w:autoSpaceDE/>
      <w:autoSpaceDN/>
      <w:adjustRightInd/>
      <w:spacing w:before="0" w:line="415" w:lineRule="auto"/>
      <w:ind w:firstLine="400"/>
      <w:jc w:val="left"/>
    </w:pPr>
    <w:rPr>
      <w:rFonts w:ascii="Cambria" w:eastAsia="微软雅黑" w:hAnsi="Cambria" w:cs="微软雅黑"/>
      <w:bCs/>
      <w:kern w:val="2"/>
      <w:sz w:val="32"/>
      <w:szCs w:val="32"/>
    </w:rPr>
  </w:style>
  <w:style w:type="paragraph" w:customStyle="1" w:styleId="z-1">
    <w:name w:val="z-窗体顶端1"/>
    <w:basedOn w:val="a"/>
    <w:next w:val="a"/>
    <w:link w:val="z-Char"/>
    <w:unhideWhenUsed/>
    <w:qFormat/>
    <w:rsid w:val="00D2162F"/>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paragraph" w:customStyle="1" w:styleId="2fc">
    <w:name w:val="正文缩进2"/>
    <w:basedOn w:val="a"/>
    <w:uiPriority w:val="99"/>
    <w:qFormat/>
    <w:rsid w:val="00D2162F"/>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Tableofcontents1">
    <w:name w:val="Table of contents|1"/>
    <w:basedOn w:val="a"/>
    <w:qFormat/>
    <w:rsid w:val="00D2162F"/>
    <w:pPr>
      <w:spacing w:line="407" w:lineRule="exact"/>
    </w:pPr>
    <w:rPr>
      <w:rFonts w:ascii="宋体" w:hAnsi="宋体" w:cs="宋体"/>
      <w:sz w:val="22"/>
      <w:szCs w:val="22"/>
      <w:lang w:val="zh-TW" w:eastAsia="zh-TW" w:bidi="zh-TW"/>
    </w:rPr>
  </w:style>
  <w:style w:type="paragraph" w:customStyle="1" w:styleId="xl107">
    <w:name w:val="xl107"/>
    <w:basedOn w:val="a"/>
    <w:uiPriority w:val="99"/>
    <w:qFormat/>
    <w:rsid w:val="00D2162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affffffff9">
    <w:name w:val="李丹江标题"/>
    <w:basedOn w:val="a"/>
    <w:uiPriority w:val="99"/>
    <w:qFormat/>
    <w:rsid w:val="00D2162F"/>
    <w:rPr>
      <w:rFonts w:ascii="仿宋_GB2312" w:eastAsia="仿宋_GB2312" w:hAnsi="Times New Roman"/>
      <w:b/>
      <w:spacing w:val="-20"/>
      <w:sz w:val="28"/>
      <w:szCs w:val="20"/>
    </w:rPr>
  </w:style>
  <w:style w:type="paragraph" w:customStyle="1" w:styleId="et10">
    <w:name w:val="et10"/>
    <w:basedOn w:val="a"/>
    <w:uiPriority w:val="99"/>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xl82">
    <w:name w:val="xl82"/>
    <w:basedOn w:val="a"/>
    <w:uiPriority w:val="99"/>
    <w:qFormat/>
    <w:rsid w:val="00D2162F"/>
    <w:pPr>
      <w:widowControl/>
      <w:spacing w:before="100" w:beforeAutospacing="1" w:after="100" w:afterAutospacing="1"/>
      <w:jc w:val="center"/>
    </w:pPr>
    <w:rPr>
      <w:rFonts w:ascii="宋体" w:hAnsi="宋体" w:cs="宋体"/>
      <w:kern w:val="0"/>
      <w:sz w:val="20"/>
      <w:szCs w:val="20"/>
    </w:rPr>
  </w:style>
  <w:style w:type="paragraph" w:customStyle="1" w:styleId="3661">
    <w:name w:val="样式 样式 标题 3 + 段前: 6 磅 段后: 6 磅 + 首行缩进:  1 字符"/>
    <w:basedOn w:val="a"/>
    <w:uiPriority w:val="99"/>
    <w:qFormat/>
    <w:locked/>
    <w:rsid w:val="00D2162F"/>
    <w:pPr>
      <w:keepNext/>
      <w:keepLines/>
      <w:spacing w:before="120" w:line="500" w:lineRule="exact"/>
      <w:ind w:left="740" w:firstLineChars="200" w:firstLine="200"/>
      <w:outlineLvl w:val="2"/>
    </w:pPr>
    <w:rPr>
      <w:rFonts w:ascii="宋体" w:hAnsi="宋体" w:cs="宋体"/>
      <w:b/>
      <w:bCs/>
      <w:kern w:val="0"/>
      <w:sz w:val="20"/>
      <w:szCs w:val="21"/>
    </w:rPr>
  </w:style>
  <w:style w:type="paragraph" w:customStyle="1" w:styleId="affffffffa">
    <w:name w:val="文档正文"/>
    <w:basedOn w:val="a"/>
    <w:uiPriority w:val="99"/>
    <w:qFormat/>
    <w:rsid w:val="00D2162F"/>
    <w:pPr>
      <w:snapToGrid w:val="0"/>
      <w:spacing w:before="120" w:after="120" w:line="180" w:lineRule="auto"/>
    </w:pPr>
    <w:rPr>
      <w:rFonts w:ascii="Arial" w:hAnsi="Arial"/>
      <w:szCs w:val="20"/>
    </w:rPr>
  </w:style>
  <w:style w:type="paragraph" w:customStyle="1" w:styleId="ParaCharCharCharCharCharCharCharCharCharChar">
    <w:name w:val="默认段落字体 Para Char Char Char Char Char Char Char Char Char Char"/>
    <w:basedOn w:val="a"/>
    <w:uiPriority w:val="99"/>
    <w:qFormat/>
    <w:rsid w:val="00D2162F"/>
    <w:rPr>
      <w:rFonts w:ascii="Times New Roman" w:hAnsi="Times New Roman"/>
      <w:szCs w:val="20"/>
    </w:rPr>
  </w:style>
  <w:style w:type="paragraph" w:customStyle="1" w:styleId="xl75">
    <w:name w:val="xl75"/>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b">
    <w:name w:val="页眉与页脚"/>
    <w:uiPriority w:val="99"/>
    <w:qFormat/>
    <w:rsid w:val="00D2162F"/>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affffffffc">
    <w:name w:val="首行缩进"/>
    <w:basedOn w:val="a"/>
    <w:uiPriority w:val="99"/>
    <w:qFormat/>
    <w:rsid w:val="00D2162F"/>
    <w:pPr>
      <w:autoSpaceDE w:val="0"/>
      <w:autoSpaceDN w:val="0"/>
      <w:adjustRightInd w:val="0"/>
      <w:spacing w:line="360" w:lineRule="auto"/>
      <w:ind w:firstLine="720"/>
      <w:jc w:val="left"/>
    </w:pPr>
    <w:rPr>
      <w:rFonts w:ascii="Times New Roman" w:hAnsi="Times New Roman"/>
      <w:kern w:val="0"/>
      <w:sz w:val="20"/>
      <w:szCs w:val="21"/>
    </w:rPr>
  </w:style>
  <w:style w:type="paragraph" w:customStyle="1" w:styleId="85">
    <w:name w:val="样式 标题 8 +"/>
    <w:basedOn w:val="8"/>
    <w:uiPriority w:val="99"/>
    <w:qFormat/>
    <w:rsid w:val="00D2162F"/>
    <w:pPr>
      <w:tabs>
        <w:tab w:val="left" w:pos="432"/>
      </w:tabs>
      <w:adjustRightInd/>
      <w:spacing w:line="319" w:lineRule="auto"/>
      <w:contextualSpacing/>
      <w:jc w:val="left"/>
      <w:textAlignment w:val="auto"/>
    </w:pPr>
    <w:rPr>
      <w:rFonts w:ascii="Cambria" w:eastAsia="宋体" w:hAnsi="Cambria"/>
      <w:kern w:val="2"/>
      <w:szCs w:val="24"/>
      <w:lang w:eastAsia="en-US"/>
    </w:rPr>
  </w:style>
  <w:style w:type="paragraph" w:customStyle="1" w:styleId="affffffffd">
    <w:name w:val="图文"/>
    <w:basedOn w:val="a"/>
    <w:uiPriority w:val="99"/>
    <w:qFormat/>
    <w:rsid w:val="00D2162F"/>
    <w:pPr>
      <w:adjustRightInd w:val="0"/>
      <w:snapToGrid w:val="0"/>
      <w:spacing w:after="50" w:line="360" w:lineRule="auto"/>
    </w:pPr>
    <w:rPr>
      <w:sz w:val="24"/>
    </w:rPr>
  </w:style>
  <w:style w:type="paragraph" w:customStyle="1" w:styleId="affffffffe">
    <w:name w:val="文件标题"/>
    <w:next w:val="a"/>
    <w:uiPriority w:val="99"/>
    <w:qFormat/>
    <w:rsid w:val="00D2162F"/>
    <w:pPr>
      <w:jc w:val="center"/>
    </w:pPr>
    <w:rPr>
      <w:rFonts w:ascii="Times New Roman" w:eastAsia="黑体" w:hAnsi="Times New Roman" w:cs="Times New Roman"/>
      <w:b/>
      <w:kern w:val="0"/>
      <w:sz w:val="44"/>
      <w:szCs w:val="20"/>
    </w:rPr>
  </w:style>
  <w:style w:type="paragraph" w:customStyle="1" w:styleId="xl28">
    <w:name w:val="xl28"/>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ItemListinTable">
    <w:name w:val="Item List in Table"/>
    <w:basedOn w:val="a"/>
    <w:uiPriority w:val="99"/>
    <w:qFormat/>
    <w:rsid w:val="00D2162F"/>
    <w:pPr>
      <w:widowControl/>
      <w:tabs>
        <w:tab w:val="left" w:pos="284"/>
        <w:tab w:val="left" w:pos="510"/>
      </w:tabs>
      <w:spacing w:before="80"/>
      <w:ind w:left="284"/>
      <w:jc w:val="left"/>
    </w:pPr>
    <w:rPr>
      <w:rFonts w:ascii="Arial" w:hAnsi="Arial" w:cs="Arial"/>
      <w:kern w:val="0"/>
      <w:sz w:val="18"/>
      <w:szCs w:val="18"/>
      <w:lang w:eastAsia="en-US"/>
    </w:rPr>
  </w:style>
  <w:style w:type="paragraph" w:customStyle="1" w:styleId="xl68">
    <w:name w:val="xl68"/>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73">
    <w:name w:val="样式 标题 7 +"/>
    <w:basedOn w:val="7"/>
    <w:uiPriority w:val="99"/>
    <w:qFormat/>
    <w:rsid w:val="00D2162F"/>
    <w:pPr>
      <w:tabs>
        <w:tab w:val="left" w:pos="432"/>
      </w:tabs>
      <w:adjustRightInd/>
      <w:spacing w:before="120" w:line="360" w:lineRule="auto"/>
      <w:contextualSpacing/>
      <w:jc w:val="center"/>
      <w:textAlignment w:val="auto"/>
    </w:pPr>
    <w:rPr>
      <w:rFonts w:ascii="Times New Roman" w:hAnsi="Times New Roman"/>
      <w:bCs/>
      <w:kern w:val="2"/>
      <w:szCs w:val="24"/>
      <w:lang w:eastAsia="en-US"/>
    </w:rPr>
  </w:style>
  <w:style w:type="paragraph" w:customStyle="1" w:styleId="Default">
    <w:name w:val="Default"/>
    <w:link w:val="DefaultCharChar"/>
    <w:uiPriority w:val="99"/>
    <w:qFormat/>
    <w:rsid w:val="00D2162F"/>
    <w:pPr>
      <w:widowControl w:val="0"/>
      <w:autoSpaceDE w:val="0"/>
      <w:autoSpaceDN w:val="0"/>
      <w:adjustRightInd w:val="0"/>
    </w:pPr>
    <w:rPr>
      <w:rFonts w:ascii="Symbol" w:hAnsi="Symbol" w:cs="Symbol"/>
      <w:color w:val="000000"/>
      <w:sz w:val="24"/>
      <w:szCs w:val="24"/>
    </w:rPr>
  </w:style>
  <w:style w:type="paragraph" w:customStyle="1" w:styleId="afffffffff">
    <w:name w:val="表格题注"/>
    <w:next w:val="a"/>
    <w:uiPriority w:val="99"/>
    <w:qFormat/>
    <w:locked/>
    <w:rsid w:val="00D2162F"/>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et13">
    <w:name w:val="et13"/>
    <w:basedOn w:val="a"/>
    <w:uiPriority w:val="99"/>
    <w:qFormat/>
    <w:rsid w:val="00D2162F"/>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Char3CharCharChar1">
    <w:name w:val="Char3 Char Char Char1"/>
    <w:basedOn w:val="a"/>
    <w:uiPriority w:val="99"/>
    <w:qFormat/>
    <w:rsid w:val="00D2162F"/>
    <w:rPr>
      <w:rFonts w:ascii="Tahoma" w:hAnsi="Tahoma"/>
      <w:sz w:val="24"/>
      <w:szCs w:val="20"/>
    </w:rPr>
  </w:style>
  <w:style w:type="paragraph" w:customStyle="1" w:styleId="BalloonText1">
    <w:name w:val="Balloon Text1"/>
    <w:basedOn w:val="a"/>
    <w:uiPriority w:val="99"/>
    <w:semiHidden/>
    <w:qFormat/>
    <w:rsid w:val="00D2162F"/>
    <w:rPr>
      <w:rFonts w:ascii="Times New Roman" w:hAnsi="Times New Roman"/>
      <w:sz w:val="18"/>
      <w:szCs w:val="18"/>
    </w:rPr>
  </w:style>
  <w:style w:type="paragraph" w:customStyle="1" w:styleId="TableText">
    <w:name w:val="Table Text"/>
    <w:basedOn w:val="a"/>
    <w:link w:val="TableTextChar"/>
    <w:qFormat/>
    <w:rsid w:val="00D2162F"/>
    <w:pPr>
      <w:widowControl/>
      <w:kinsoku w:val="0"/>
      <w:autoSpaceDE w:val="0"/>
      <w:autoSpaceDN w:val="0"/>
      <w:adjustRightInd w:val="0"/>
      <w:snapToGrid w:val="0"/>
      <w:jc w:val="left"/>
      <w:textAlignment w:val="baseline"/>
    </w:pPr>
    <w:rPr>
      <w:rFonts w:ascii="宋体" w:eastAsiaTheme="minorEastAsia" w:hAnsi="宋体" w:cs="宋体"/>
      <w:snapToGrid w:val="0"/>
      <w:color w:val="000000"/>
      <w:sz w:val="23"/>
      <w:szCs w:val="23"/>
      <w:lang w:eastAsia="en-US"/>
    </w:rPr>
  </w:style>
  <w:style w:type="paragraph" w:customStyle="1" w:styleId="31">
    <w:name w:val="标题3"/>
    <w:basedOn w:val="a"/>
    <w:link w:val="3Char2"/>
    <w:qFormat/>
    <w:rsid w:val="00D2162F"/>
    <w:pPr>
      <w:spacing w:beforeLines="50" w:afterLines="50" w:line="360" w:lineRule="auto"/>
      <w:ind w:left="709" w:hanging="709"/>
      <w:outlineLvl w:val="2"/>
    </w:pPr>
    <w:rPr>
      <w:rFonts w:asciiTheme="minorHAnsi" w:eastAsiaTheme="minorEastAsia" w:hAnsiTheme="minorHAnsi" w:cstheme="minorBidi"/>
      <w:sz w:val="28"/>
      <w:szCs w:val="28"/>
      <w:lang w:val="zh-CN"/>
    </w:rPr>
  </w:style>
  <w:style w:type="paragraph" w:customStyle="1" w:styleId="ItemList2">
    <w:name w:val="Item List_2"/>
    <w:basedOn w:val="ItemList"/>
    <w:uiPriority w:val="99"/>
    <w:qFormat/>
    <w:rsid w:val="00D2162F"/>
    <w:pPr>
      <w:tabs>
        <w:tab w:val="left" w:pos="360"/>
      </w:tabs>
      <w:spacing w:before="40" w:after="40" w:line="240" w:lineRule="auto"/>
      <w:ind w:left="1134" w:hanging="510"/>
      <w:jc w:val="both"/>
    </w:pPr>
    <w:rPr>
      <w:rFonts w:cs="Arial"/>
      <w:lang w:eastAsia="en-US"/>
    </w:rPr>
  </w:style>
  <w:style w:type="paragraph" w:customStyle="1" w:styleId="-">
    <w:name w:val="乌市-正文"/>
    <w:basedOn w:val="a"/>
    <w:link w:val="-CharChar"/>
    <w:qFormat/>
    <w:locked/>
    <w:rsid w:val="00D2162F"/>
    <w:pPr>
      <w:ind w:firstLineChars="200" w:firstLine="200"/>
    </w:pPr>
    <w:rPr>
      <w:rFonts w:asciiTheme="minorHAnsi" w:eastAsia="华文中宋" w:hAnsiTheme="minorHAnsi" w:cstheme="minorBidi"/>
      <w:sz w:val="24"/>
      <w:szCs w:val="21"/>
    </w:rPr>
  </w:style>
  <w:style w:type="paragraph" w:customStyle="1" w:styleId="xl106">
    <w:name w:val="xl106"/>
    <w:basedOn w:val="a"/>
    <w:uiPriority w:val="99"/>
    <w:qFormat/>
    <w:rsid w:val="00D2162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font8">
    <w:name w:val="font8"/>
    <w:basedOn w:val="a"/>
    <w:qFormat/>
    <w:rsid w:val="00D2162F"/>
    <w:pPr>
      <w:widowControl/>
      <w:spacing w:before="100" w:beforeAutospacing="1" w:after="100" w:afterAutospacing="1"/>
      <w:jc w:val="left"/>
    </w:pPr>
    <w:rPr>
      <w:kern w:val="0"/>
      <w:sz w:val="36"/>
      <w:szCs w:val="36"/>
    </w:rPr>
  </w:style>
  <w:style w:type="paragraph" w:customStyle="1" w:styleId="xl77">
    <w:name w:val="xl77"/>
    <w:basedOn w:val="a"/>
    <w:uiPriority w:val="99"/>
    <w:qFormat/>
    <w:rsid w:val="00D2162F"/>
    <w:pPr>
      <w:widowControl/>
      <w:spacing w:before="100" w:beforeAutospacing="1" w:after="100" w:afterAutospacing="1"/>
      <w:jc w:val="center"/>
    </w:pPr>
    <w:rPr>
      <w:rFonts w:ascii="宋体" w:hAnsi="宋体" w:cs="宋体"/>
      <w:kern w:val="0"/>
      <w:sz w:val="20"/>
      <w:szCs w:val="20"/>
    </w:rPr>
  </w:style>
  <w:style w:type="paragraph" w:customStyle="1" w:styleId="44">
    <w:name w:val="宇视4"/>
    <w:basedOn w:val="4"/>
    <w:link w:val="4Char4"/>
    <w:uiPriority w:val="99"/>
    <w:qFormat/>
    <w:locked/>
    <w:rsid w:val="00D2162F"/>
    <w:pPr>
      <w:keepNext w:val="0"/>
      <w:keepLines w:val="0"/>
      <w:widowControl/>
      <w:tabs>
        <w:tab w:val="left" w:pos="432"/>
        <w:tab w:val="left" w:pos="851"/>
      </w:tabs>
      <w:spacing w:before="0" w:after="40" w:line="240" w:lineRule="auto"/>
      <w:ind w:left="851" w:hanging="851"/>
      <w:jc w:val="left"/>
      <w:textAlignment w:val="auto"/>
    </w:pPr>
    <w:rPr>
      <w:rFonts w:asciiTheme="minorHAnsi" w:eastAsia="微软雅黑" w:hAnsiTheme="minorHAnsi" w:cstheme="minorBidi"/>
      <w:bCs/>
      <w:kern w:val="2"/>
      <w:sz w:val="24"/>
      <w:szCs w:val="24"/>
    </w:rPr>
  </w:style>
  <w:style w:type="paragraph" w:customStyle="1" w:styleId="114">
    <w:name w:val="列出段落11"/>
    <w:basedOn w:val="a"/>
    <w:uiPriority w:val="99"/>
    <w:qFormat/>
    <w:rsid w:val="00D2162F"/>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afff2">
    <w:name w:val="一一"/>
    <w:basedOn w:val="affffff8"/>
    <w:link w:val="Charff4"/>
    <w:qFormat/>
    <w:rsid w:val="00D2162F"/>
    <w:pPr>
      <w:ind w:left="0" w:firstLine="0"/>
    </w:pPr>
    <w:rPr>
      <w:rFonts w:cstheme="minorBidi"/>
    </w:rPr>
  </w:style>
  <w:style w:type="paragraph" w:customStyle="1" w:styleId="afffffffff0">
    <w:name w:val="方案正文"/>
    <w:basedOn w:val="a"/>
    <w:uiPriority w:val="99"/>
    <w:qFormat/>
    <w:rsid w:val="00D2162F"/>
    <w:pPr>
      <w:adjustRightInd w:val="0"/>
      <w:snapToGrid w:val="0"/>
      <w:spacing w:line="360" w:lineRule="auto"/>
      <w:ind w:left="840"/>
      <w:jc w:val="left"/>
      <w:textAlignment w:val="baseline"/>
    </w:pPr>
    <w:rPr>
      <w:rFonts w:ascii="宋体" w:hAnsi="宋体" w:cs="Arial"/>
      <w:snapToGrid w:val="0"/>
      <w:kern w:val="0"/>
      <w:sz w:val="24"/>
      <w:szCs w:val="21"/>
    </w:rPr>
  </w:style>
  <w:style w:type="paragraph" w:customStyle="1" w:styleId="ColorfulList-Accent11">
    <w:name w:val="Colorful List - Accent 11"/>
    <w:basedOn w:val="a"/>
    <w:uiPriority w:val="34"/>
    <w:qFormat/>
    <w:rsid w:val="00D2162F"/>
    <w:pPr>
      <w:widowControl/>
      <w:spacing w:after="200" w:line="276" w:lineRule="auto"/>
      <w:ind w:left="720"/>
      <w:contextualSpacing/>
      <w:jc w:val="left"/>
    </w:pPr>
    <w:rPr>
      <w:kern w:val="0"/>
      <w:sz w:val="22"/>
      <w:szCs w:val="22"/>
    </w:rPr>
  </w:style>
  <w:style w:type="paragraph" w:customStyle="1" w:styleId="afffffffff1">
    <w:name w:val="论文正文"/>
    <w:basedOn w:val="a"/>
    <w:uiPriority w:val="99"/>
    <w:qFormat/>
    <w:rsid w:val="00D2162F"/>
    <w:pPr>
      <w:spacing w:line="400" w:lineRule="exact"/>
      <w:ind w:firstLineChars="200" w:firstLine="480"/>
    </w:pPr>
    <w:rPr>
      <w:rFonts w:ascii="宋体" w:hAnsi="宋体"/>
      <w:sz w:val="24"/>
    </w:rPr>
  </w:style>
  <w:style w:type="paragraph" w:customStyle="1" w:styleId="xl86">
    <w:name w:val="xl86"/>
    <w:basedOn w:val="a"/>
    <w:uiPriority w:val="99"/>
    <w:qFormat/>
    <w:rsid w:val="00D2162F"/>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Style2">
    <w:name w:val="_Style 2"/>
    <w:basedOn w:val="a"/>
    <w:uiPriority w:val="34"/>
    <w:qFormat/>
    <w:rsid w:val="00D2162F"/>
    <w:pPr>
      <w:ind w:firstLineChars="200" w:firstLine="420"/>
    </w:pPr>
    <w:rPr>
      <w:szCs w:val="20"/>
    </w:rPr>
  </w:style>
  <w:style w:type="paragraph" w:customStyle="1" w:styleId="xl74">
    <w:name w:val="xl74"/>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52">
    <w:name w:val="xl52"/>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52">
    <w:name w:val="样式5"/>
    <w:basedOn w:val="47"/>
    <w:link w:val="5Char2"/>
    <w:qFormat/>
    <w:rsid w:val="00D2162F"/>
    <w:pPr>
      <w:keepLines/>
      <w:ind w:firstLine="480"/>
      <w:contextualSpacing/>
      <w:jc w:val="left"/>
    </w:pPr>
    <w:rPr>
      <w:rFonts w:ascii="宋体" w:eastAsiaTheme="minorEastAsia" w:hAnsi="宋体" w:cstheme="minorBidi"/>
      <w:kern w:val="2"/>
      <w:sz w:val="24"/>
      <w:szCs w:val="24"/>
      <w:lang w:eastAsia="en-US" w:bidi="en-US"/>
    </w:rPr>
  </w:style>
  <w:style w:type="paragraph" w:customStyle="1" w:styleId="4-7">
    <w:name w:val="标题4-7"/>
    <w:basedOn w:val="4-6"/>
    <w:link w:val="4-7Char"/>
    <w:qFormat/>
    <w:locked/>
    <w:rsid w:val="00D2162F"/>
    <w:pPr>
      <w:tabs>
        <w:tab w:val="left" w:pos="900"/>
      </w:tabs>
    </w:pPr>
  </w:style>
  <w:style w:type="paragraph" w:customStyle="1" w:styleId="af8">
    <w:name w:val="正文大标题"/>
    <w:basedOn w:val="afff7"/>
    <w:next w:val="a0"/>
    <w:link w:val="Chare"/>
    <w:qFormat/>
    <w:rsid w:val="00D2162F"/>
    <w:pPr>
      <w:jc w:val="center"/>
    </w:pPr>
    <w:rPr>
      <w:i w:val="0"/>
      <w:color w:val="000000"/>
      <w:sz w:val="28"/>
      <w:szCs w:val="21"/>
    </w:rPr>
  </w:style>
  <w:style w:type="paragraph" w:customStyle="1" w:styleId="afffffffff2">
    <w:name w:val="图中文字"/>
    <w:basedOn w:val="a"/>
    <w:uiPriority w:val="99"/>
    <w:qFormat/>
    <w:rsid w:val="00D2162F"/>
    <w:pPr>
      <w:adjustRightInd w:val="0"/>
      <w:snapToGrid w:val="0"/>
      <w:spacing w:line="0" w:lineRule="atLeast"/>
      <w:jc w:val="center"/>
    </w:pPr>
    <w:rPr>
      <w:sz w:val="24"/>
      <w:szCs w:val="20"/>
    </w:rPr>
  </w:style>
  <w:style w:type="paragraph" w:customStyle="1" w:styleId="120">
    <w:name w:val="样式12"/>
    <w:basedOn w:val="1f3"/>
    <w:link w:val="12Char"/>
    <w:uiPriority w:val="99"/>
    <w:qFormat/>
    <w:locked/>
    <w:rsid w:val="00D2162F"/>
    <w:pPr>
      <w:spacing w:before="151" w:line="360" w:lineRule="auto"/>
      <w:ind w:firstLine="480"/>
    </w:pPr>
    <w:rPr>
      <w:rFonts w:ascii="宋体" w:hAnsi="宋体"/>
      <w:sz w:val="24"/>
      <w:szCs w:val="28"/>
    </w:rPr>
  </w:style>
  <w:style w:type="paragraph" w:customStyle="1" w:styleId="1d">
    <w:name w:val="明显引用1"/>
    <w:basedOn w:val="a"/>
    <w:next w:val="a"/>
    <w:link w:val="Charfd"/>
    <w:uiPriority w:val="30"/>
    <w:qFormat/>
    <w:rsid w:val="00D2162F"/>
    <w:pPr>
      <w:pBdr>
        <w:bottom w:val="single" w:sz="4" w:space="4" w:color="5B9BD5"/>
      </w:pBdr>
      <w:spacing w:before="200" w:after="280" w:line="360" w:lineRule="auto"/>
      <w:ind w:left="936" w:right="936"/>
    </w:pPr>
    <w:rPr>
      <w:rFonts w:asciiTheme="minorHAnsi" w:eastAsiaTheme="minorEastAsia" w:hAnsiTheme="minorHAnsi" w:cstheme="minorBidi"/>
      <w:b/>
      <w:bCs/>
      <w:i/>
      <w:iCs/>
      <w:color w:val="4F81BD"/>
    </w:rPr>
  </w:style>
  <w:style w:type="paragraph" w:customStyle="1" w:styleId="BodyTextFirstIndent1">
    <w:name w:val="Body Text First Indent1"/>
    <w:basedOn w:val="a"/>
    <w:uiPriority w:val="99"/>
    <w:qFormat/>
    <w:rsid w:val="00D2162F"/>
    <w:pPr>
      <w:ind w:firstLineChars="200" w:firstLine="200"/>
    </w:pPr>
    <w:rPr>
      <w:rFonts w:ascii="Times New Roman" w:hAnsi="Times New Roman"/>
      <w:color w:val="000000"/>
    </w:rPr>
  </w:style>
  <w:style w:type="paragraph" w:customStyle="1" w:styleId="afffffffff3">
    <w:name w:val="列表项"/>
    <w:basedOn w:val="a"/>
    <w:uiPriority w:val="99"/>
    <w:qFormat/>
    <w:locked/>
    <w:rsid w:val="00D2162F"/>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rPr>
  </w:style>
  <w:style w:type="paragraph" w:customStyle="1" w:styleId="511">
    <w:name w:val="标题 51"/>
    <w:basedOn w:val="1b"/>
    <w:next w:val="1b"/>
    <w:uiPriority w:val="99"/>
    <w:semiHidden/>
    <w:qFormat/>
    <w:locked/>
    <w:rsid w:val="00D2162F"/>
    <w:pPr>
      <w:keepNext/>
      <w:keepLines/>
      <w:framePr w:wrap="around" w:hAnchor="text" w:y="1"/>
      <w:tabs>
        <w:tab w:val="left" w:pos="1008"/>
      </w:tabs>
      <w:spacing w:line="360" w:lineRule="auto"/>
      <w:ind w:left="113"/>
      <w:jc w:val="left"/>
      <w:outlineLvl w:val="4"/>
    </w:pPr>
    <w:rPr>
      <w:rFonts w:cs="Times New Roman"/>
      <w:b/>
      <w:spacing w:val="6"/>
      <w:kern w:val="0"/>
      <w:sz w:val="24"/>
    </w:rPr>
  </w:style>
  <w:style w:type="paragraph" w:customStyle="1" w:styleId="57">
    <w:name w:val="修订5"/>
    <w:uiPriority w:val="99"/>
    <w:semiHidden/>
    <w:qFormat/>
    <w:rsid w:val="00D2162F"/>
    <w:rPr>
      <w:rFonts w:ascii="Times New Roman" w:eastAsia="宋体" w:hAnsi="Times New Roman" w:cs="Times New Roman"/>
      <w:szCs w:val="24"/>
    </w:rPr>
  </w:style>
  <w:style w:type="paragraph" w:customStyle="1" w:styleId="xl95">
    <w:name w:val="xl95"/>
    <w:basedOn w:val="a"/>
    <w:uiPriority w:val="99"/>
    <w:qFormat/>
    <w:rsid w:val="00D2162F"/>
    <w:pPr>
      <w:widowControl/>
      <w:spacing w:before="100" w:beforeAutospacing="1" w:after="100" w:afterAutospacing="1"/>
      <w:jc w:val="left"/>
    </w:pPr>
    <w:rPr>
      <w:rFonts w:ascii="宋体" w:hAnsi="宋体" w:cs="宋体"/>
      <w:kern w:val="0"/>
      <w:sz w:val="20"/>
      <w:szCs w:val="21"/>
    </w:rPr>
  </w:style>
  <w:style w:type="paragraph" w:customStyle="1" w:styleId="xl34">
    <w:name w:val="xl34"/>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CharChar1Char">
    <w:name w:val="Char Char Char1 Char"/>
    <w:basedOn w:val="a"/>
    <w:uiPriority w:val="99"/>
    <w:qFormat/>
    <w:rsid w:val="00D2162F"/>
    <w:rPr>
      <w:rFonts w:ascii="Tahoma" w:hAnsi="Tahoma"/>
      <w:sz w:val="24"/>
      <w:szCs w:val="20"/>
    </w:rPr>
  </w:style>
  <w:style w:type="paragraph" w:customStyle="1" w:styleId="3d">
    <w:name w:val="无间隔3"/>
    <w:uiPriority w:val="1"/>
    <w:qFormat/>
    <w:rsid w:val="00D2162F"/>
    <w:pPr>
      <w:widowControl w:val="0"/>
      <w:spacing w:line="360" w:lineRule="auto"/>
      <w:jc w:val="both"/>
    </w:pPr>
    <w:rPr>
      <w:rFonts w:ascii="Times New Roman" w:eastAsia="宋体" w:hAnsi="Times New Roman" w:cs="Times New Roman"/>
    </w:rPr>
  </w:style>
  <w:style w:type="paragraph" w:customStyle="1" w:styleId="TableDescription">
    <w:name w:val="Table Description"/>
    <w:uiPriority w:val="99"/>
    <w:qFormat/>
    <w:rsid w:val="00D2162F"/>
    <w:pPr>
      <w:keepNext/>
      <w:keepLines/>
      <w:spacing w:before="40" w:after="40" w:line="360" w:lineRule="exact"/>
      <w:ind w:left="1134" w:hanging="510"/>
    </w:pPr>
    <w:rPr>
      <w:rFonts w:ascii="Arial" w:eastAsia="微软雅黑" w:hAnsi="Arial" w:cs="Arial Narrow"/>
      <w:kern w:val="0"/>
      <w:sz w:val="20"/>
      <w:szCs w:val="20"/>
    </w:rPr>
  </w:style>
  <w:style w:type="paragraph" w:customStyle="1" w:styleId="2fd">
    <w:name w:val="样式 列出段落 + 首行缩进:  2 字符"/>
    <w:basedOn w:val="a"/>
    <w:uiPriority w:val="99"/>
    <w:qFormat/>
    <w:locked/>
    <w:rsid w:val="00D2162F"/>
    <w:pPr>
      <w:spacing w:line="300" w:lineRule="auto"/>
      <w:ind w:firstLineChars="200" w:firstLine="200"/>
    </w:pPr>
    <w:rPr>
      <w:rFonts w:ascii="Times New Roman" w:hAnsi="Times New Roman" w:cs="宋体"/>
      <w:kern w:val="0"/>
      <w:sz w:val="24"/>
      <w:szCs w:val="20"/>
    </w:rPr>
  </w:style>
  <w:style w:type="paragraph" w:customStyle="1" w:styleId="-0">
    <w:name w:val="江西-正文"/>
    <w:basedOn w:val="a"/>
    <w:link w:val="-Char"/>
    <w:qFormat/>
    <w:locked/>
    <w:rsid w:val="00D2162F"/>
    <w:pPr>
      <w:ind w:firstLineChars="200" w:firstLine="200"/>
    </w:pPr>
    <w:rPr>
      <w:rFonts w:asciiTheme="minorHAnsi" w:eastAsia="华文中宋" w:hAnsiTheme="minorHAnsi" w:cstheme="minorBidi"/>
      <w:sz w:val="24"/>
      <w:szCs w:val="22"/>
    </w:rPr>
  </w:style>
  <w:style w:type="paragraph" w:customStyle="1" w:styleId="1111111199999">
    <w:name w:val="1111111199999"/>
    <w:basedOn w:val="a"/>
    <w:link w:val="1111111199999Char"/>
    <w:qFormat/>
    <w:rsid w:val="00D2162F"/>
    <w:pPr>
      <w:widowControl/>
      <w:spacing w:beforeLines="50" w:line="240" w:lineRule="exact"/>
      <w:ind w:firstLineChars="214" w:firstLine="514"/>
      <w:jc w:val="left"/>
    </w:pPr>
    <w:rPr>
      <w:rFonts w:asciiTheme="minorHAnsi" w:eastAsiaTheme="minorEastAsia" w:hAnsiTheme="minorHAnsi" w:cstheme="minorBidi"/>
      <w:szCs w:val="22"/>
    </w:rPr>
  </w:style>
  <w:style w:type="paragraph" w:customStyle="1" w:styleId="Char3CharCharChar2">
    <w:name w:val="Char3 Char Char Char2"/>
    <w:basedOn w:val="a"/>
    <w:uiPriority w:val="99"/>
    <w:qFormat/>
    <w:rsid w:val="00D2162F"/>
    <w:rPr>
      <w:rFonts w:ascii="Tahoma" w:hAnsi="Tahoma"/>
      <w:sz w:val="24"/>
      <w:szCs w:val="20"/>
    </w:rPr>
  </w:style>
  <w:style w:type="paragraph" w:customStyle="1" w:styleId="xl49">
    <w:name w:val="xl49"/>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10">
    <w:name w:val="1级标题"/>
    <w:basedOn w:val="47"/>
    <w:link w:val="1Char0"/>
    <w:qFormat/>
    <w:rsid w:val="00D2162F"/>
    <w:pPr>
      <w:keepLines/>
      <w:pageBreakBefore/>
      <w:spacing w:before="240" w:after="240"/>
      <w:ind w:left="4543" w:firstLineChars="0" w:firstLine="0"/>
      <w:contextualSpacing/>
      <w:jc w:val="center"/>
      <w:outlineLvl w:val="0"/>
    </w:pPr>
    <w:rPr>
      <w:rFonts w:ascii="黑体" w:eastAsia="黑体" w:hAnsi="黑体" w:cstheme="minorBidi"/>
      <w:kern w:val="2"/>
      <w:sz w:val="36"/>
      <w:szCs w:val="36"/>
      <w:lang w:eastAsia="en-US" w:bidi="en-US"/>
    </w:rPr>
  </w:style>
  <w:style w:type="paragraph" w:customStyle="1" w:styleId="13">
    <w:name w:val="1"/>
    <w:link w:val="1-2Char"/>
    <w:qFormat/>
    <w:rsid w:val="00D2162F"/>
    <w:rPr>
      <w:szCs w:val="24"/>
      <w:lang w:val="zh-CN"/>
    </w:rPr>
  </w:style>
  <w:style w:type="paragraph" w:customStyle="1" w:styleId="Bodytext21">
    <w:name w:val="Body text|2"/>
    <w:basedOn w:val="a"/>
    <w:uiPriority w:val="99"/>
    <w:qFormat/>
    <w:rsid w:val="00D2162F"/>
    <w:pPr>
      <w:spacing w:line="360" w:lineRule="auto"/>
    </w:pPr>
    <w:rPr>
      <w:rFonts w:ascii="宋体" w:hAnsi="宋体" w:cs="宋体"/>
      <w:sz w:val="22"/>
      <w:szCs w:val="22"/>
      <w:lang w:val="zh-TW" w:eastAsia="zh-TW" w:bidi="zh-TW"/>
    </w:rPr>
  </w:style>
  <w:style w:type="paragraph" w:customStyle="1" w:styleId="afffffffff4">
    <w:name w:val="作者"/>
    <w:basedOn w:val="a"/>
    <w:uiPriority w:val="99"/>
    <w:qFormat/>
    <w:rsid w:val="00D2162F"/>
    <w:pPr>
      <w:widowControl/>
      <w:autoSpaceDE w:val="0"/>
      <w:autoSpaceDN w:val="0"/>
      <w:adjustRightInd w:val="0"/>
      <w:ind w:firstLine="360"/>
      <w:jc w:val="center"/>
    </w:pPr>
    <w:rPr>
      <w:rFonts w:ascii="方正楷体简体" w:eastAsia="方正楷体简体"/>
      <w:kern w:val="0"/>
      <w:sz w:val="22"/>
      <w:szCs w:val="21"/>
      <w:lang w:val="zh-CN" w:eastAsia="en-US" w:bidi="en-US"/>
    </w:rPr>
  </w:style>
  <w:style w:type="paragraph" w:customStyle="1" w:styleId="Style444">
    <w:name w:val="_Style 444"/>
    <w:basedOn w:val="a"/>
    <w:next w:val="afe"/>
    <w:link w:val="Chara"/>
    <w:uiPriority w:val="34"/>
    <w:qFormat/>
    <w:rsid w:val="00D2162F"/>
    <w:pPr>
      <w:spacing w:line="360" w:lineRule="auto"/>
      <w:ind w:firstLineChars="200" w:firstLine="420"/>
      <w:contextualSpacing/>
    </w:pPr>
    <w:rPr>
      <w:rFonts w:cstheme="minorBidi"/>
      <w:szCs w:val="22"/>
    </w:rPr>
  </w:style>
  <w:style w:type="paragraph" w:customStyle="1" w:styleId="A70">
    <w:name w:val="A7"/>
    <w:basedOn w:val="7"/>
    <w:next w:val="a"/>
    <w:uiPriority w:val="99"/>
    <w:qFormat/>
    <w:rsid w:val="00D2162F"/>
    <w:pPr>
      <w:widowControl/>
      <w:tabs>
        <w:tab w:val="left" w:pos="360"/>
        <w:tab w:val="left" w:pos="1296"/>
      </w:tabs>
      <w:adjustRightInd/>
      <w:spacing w:line="300" w:lineRule="auto"/>
      <w:ind w:hanging="420"/>
      <w:textAlignment w:val="auto"/>
    </w:pPr>
    <w:rPr>
      <w:bCs/>
      <w:kern w:val="2"/>
      <w:szCs w:val="24"/>
    </w:rPr>
  </w:style>
  <w:style w:type="paragraph" w:customStyle="1" w:styleId="5-24">
    <w:name w:val="标题5-24"/>
    <w:basedOn w:val="5-22"/>
    <w:link w:val="5-24Char"/>
    <w:qFormat/>
    <w:locked/>
    <w:rsid w:val="00D2162F"/>
    <w:pPr>
      <w:ind w:left="2526"/>
    </w:pPr>
    <w:rPr>
      <w:rFonts w:asciiTheme="minorHAnsi" w:hAnsiTheme="minorHAnsi"/>
    </w:rPr>
  </w:style>
  <w:style w:type="paragraph" w:customStyle="1" w:styleId="TOC2">
    <w:name w:val="TOC 标题2"/>
    <w:basedOn w:val="1"/>
    <w:next w:val="a"/>
    <w:uiPriority w:val="39"/>
    <w:unhideWhenUsed/>
    <w:qFormat/>
    <w:rsid w:val="00D2162F"/>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p0">
    <w:name w:val="p0"/>
    <w:basedOn w:val="a"/>
    <w:uiPriority w:val="99"/>
    <w:qFormat/>
    <w:rsid w:val="00D2162F"/>
    <w:pPr>
      <w:widowControl/>
    </w:pPr>
    <w:rPr>
      <w:rFonts w:ascii="Times New Roman" w:hAnsi="Times New Roman"/>
      <w:kern w:val="0"/>
      <w:szCs w:val="21"/>
    </w:rPr>
  </w:style>
  <w:style w:type="paragraph" w:customStyle="1" w:styleId="5-32">
    <w:name w:val="标题5-32"/>
    <w:basedOn w:val="5-31"/>
    <w:link w:val="5-32Char"/>
    <w:qFormat/>
    <w:locked/>
    <w:rsid w:val="00D2162F"/>
    <w:pPr>
      <w:numPr>
        <w:ilvl w:val="2"/>
      </w:numPr>
      <w:ind w:left="2100" w:hanging="420"/>
    </w:pPr>
  </w:style>
  <w:style w:type="paragraph" w:customStyle="1" w:styleId="default0">
    <w:name w:val="default"/>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74">
    <w:name w:val="标题7"/>
    <w:basedOn w:val="7"/>
    <w:next w:val="a"/>
    <w:uiPriority w:val="99"/>
    <w:qFormat/>
    <w:rsid w:val="00D2162F"/>
    <w:pPr>
      <w:tabs>
        <w:tab w:val="left" w:pos="432"/>
      </w:tabs>
      <w:adjustRightInd/>
      <w:spacing w:beforeLines="50" w:afterLines="50" w:line="360" w:lineRule="auto"/>
      <w:ind w:left="2940" w:hanging="420"/>
      <w:contextualSpacing/>
      <w:jc w:val="left"/>
      <w:textAlignment w:val="auto"/>
    </w:pPr>
    <w:rPr>
      <w:rFonts w:ascii="Times New Roman" w:eastAsia="黑体" w:hAnsi="Times New Roman"/>
      <w:bCs/>
      <w:kern w:val="2"/>
    </w:rPr>
  </w:style>
  <w:style w:type="paragraph" w:customStyle="1" w:styleId="c1">
    <w:name w:val="c彩页●"/>
    <w:basedOn w:val="1f3"/>
    <w:link w:val="cChar1"/>
    <w:qFormat/>
    <w:rsid w:val="00D2162F"/>
    <w:pPr>
      <w:spacing w:line="360" w:lineRule="auto"/>
      <w:ind w:left="709" w:firstLineChars="0" w:hanging="278"/>
    </w:pPr>
    <w:rPr>
      <w:rFonts w:ascii="等线" w:eastAsia="等线" w:hAnsi="等线"/>
      <w:szCs w:val="24"/>
    </w:rPr>
  </w:style>
  <w:style w:type="paragraph" w:customStyle="1" w:styleId="et5">
    <w:name w:val="et5"/>
    <w:basedOn w:val="a"/>
    <w:uiPriority w:val="99"/>
    <w:qFormat/>
    <w:rsid w:val="00D2162F"/>
    <w:pPr>
      <w:widowControl/>
      <w:spacing w:before="100" w:beforeAutospacing="1" w:after="100" w:afterAutospacing="1"/>
      <w:jc w:val="left"/>
      <w:textAlignment w:val="bottom"/>
    </w:pPr>
    <w:rPr>
      <w:rFonts w:ascii="宋体" w:hAnsi="宋体" w:cs="宋体"/>
      <w:kern w:val="0"/>
      <w:sz w:val="24"/>
    </w:rPr>
  </w:style>
  <w:style w:type="paragraph" w:customStyle="1" w:styleId="et22">
    <w:name w:val="et22"/>
    <w:basedOn w:val="a"/>
    <w:uiPriority w:val="99"/>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msolistparagraph0">
    <w:name w:val="msolistparagraph"/>
    <w:basedOn w:val="a"/>
    <w:uiPriority w:val="99"/>
    <w:qFormat/>
    <w:rsid w:val="00D2162F"/>
    <w:pPr>
      <w:ind w:firstLineChars="200" w:firstLine="420"/>
    </w:pPr>
    <w:rPr>
      <w:szCs w:val="22"/>
    </w:rPr>
  </w:style>
  <w:style w:type="paragraph" w:customStyle="1" w:styleId="afffffffff5">
    <w:name w:val="正文小四"/>
    <w:basedOn w:val="a"/>
    <w:uiPriority w:val="99"/>
    <w:qFormat/>
    <w:rsid w:val="00D2162F"/>
    <w:pPr>
      <w:spacing w:beforeLines="50" w:afterLines="50" w:line="360" w:lineRule="auto"/>
      <w:ind w:firstLineChars="200" w:firstLine="360"/>
      <w:jc w:val="left"/>
    </w:pPr>
    <w:rPr>
      <w:rFonts w:ascii="Times New Roman" w:hAnsi="Times New Roman"/>
      <w:sz w:val="18"/>
      <w:szCs w:val="18"/>
    </w:rPr>
  </w:style>
  <w:style w:type="paragraph" w:customStyle="1" w:styleId="affff2">
    <w:name w:val="样式 宋体 五号 行距: 单倍行距"/>
    <w:basedOn w:val="a"/>
    <w:link w:val="Charfff2"/>
    <w:qFormat/>
    <w:rsid w:val="00D2162F"/>
    <w:pPr>
      <w:adjustRightInd w:val="0"/>
      <w:jc w:val="left"/>
      <w:textAlignment w:val="baseline"/>
    </w:pPr>
    <w:rPr>
      <w:rFonts w:ascii="宋体" w:eastAsiaTheme="minorEastAsia" w:hAnsi="宋体" w:cstheme="minorBidi"/>
      <w:szCs w:val="22"/>
    </w:rPr>
  </w:style>
  <w:style w:type="paragraph" w:customStyle="1" w:styleId="reader-word-layer">
    <w:name w:val="reader-word-layer"/>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115">
    <w:name w:val="标题 11"/>
    <w:basedOn w:val="1b"/>
    <w:next w:val="1b"/>
    <w:uiPriority w:val="99"/>
    <w:semiHidden/>
    <w:qFormat/>
    <w:locked/>
    <w:rsid w:val="00D2162F"/>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cs="Times New Roman"/>
      <w:b/>
      <w:bCs/>
      <w:kern w:val="0"/>
      <w:sz w:val="44"/>
      <w:szCs w:val="44"/>
    </w:rPr>
  </w:style>
  <w:style w:type="paragraph" w:customStyle="1" w:styleId="CharChar40">
    <w:name w:val="Char Char4"/>
    <w:basedOn w:val="a"/>
    <w:uiPriority w:val="99"/>
    <w:qFormat/>
    <w:rsid w:val="00D2162F"/>
    <w:pPr>
      <w:widowControl/>
      <w:spacing w:line="400" w:lineRule="exact"/>
      <w:jc w:val="center"/>
    </w:pPr>
  </w:style>
  <w:style w:type="paragraph" w:customStyle="1" w:styleId="30">
    <w:name w:val="样式3"/>
    <w:basedOn w:val="1"/>
    <w:link w:val="3Char0"/>
    <w:qFormat/>
    <w:rsid w:val="00D2162F"/>
    <w:pPr>
      <w:autoSpaceDE/>
      <w:autoSpaceDN/>
      <w:adjustRightInd/>
      <w:spacing w:before="340" w:after="330" w:line="640" w:lineRule="exact"/>
    </w:pPr>
    <w:rPr>
      <w:rFonts w:ascii="方正小标宋简体" w:eastAsia="方正小标宋简体" w:hAnsi="华文中宋" w:cstheme="minorBidi"/>
      <w:b w:val="0"/>
      <w:bCs/>
      <w:sz w:val="44"/>
      <w:szCs w:val="44"/>
    </w:rPr>
  </w:style>
  <w:style w:type="paragraph" w:customStyle="1" w:styleId="5-29">
    <w:name w:val="标题5-29"/>
    <w:basedOn w:val="5-28"/>
    <w:link w:val="5-29Char"/>
    <w:qFormat/>
    <w:locked/>
    <w:rsid w:val="00D2162F"/>
    <w:pPr>
      <w:ind w:firstLine="420"/>
    </w:pPr>
  </w:style>
  <w:style w:type="paragraph" w:customStyle="1" w:styleId="Indent">
    <w:name w:val="Indent"/>
    <w:basedOn w:val="a"/>
    <w:uiPriority w:val="99"/>
    <w:qFormat/>
    <w:rsid w:val="00D2162F"/>
    <w:pPr>
      <w:widowControl/>
      <w:ind w:left="900"/>
      <w:jc w:val="left"/>
    </w:pPr>
    <w:rPr>
      <w:rFonts w:ascii="Arial" w:hAnsi="Arial" w:cs="Arial"/>
      <w:kern w:val="0"/>
      <w:sz w:val="24"/>
      <w:szCs w:val="20"/>
      <w:lang w:eastAsia="en-US"/>
    </w:rPr>
  </w:style>
  <w:style w:type="paragraph" w:customStyle="1" w:styleId="line">
    <w:name w:val="line"/>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22222222222222">
    <w:name w:val="22222222222222"/>
    <w:basedOn w:val="a"/>
    <w:uiPriority w:val="99"/>
    <w:qFormat/>
    <w:rsid w:val="00D2162F"/>
    <w:pPr>
      <w:widowControl/>
      <w:adjustRightInd w:val="0"/>
      <w:spacing w:line="360" w:lineRule="auto"/>
      <w:ind w:firstLineChars="200" w:firstLine="480"/>
      <w:jc w:val="left"/>
    </w:pPr>
    <w:rPr>
      <w:color w:val="FF0000"/>
      <w:kern w:val="0"/>
      <w:sz w:val="24"/>
      <w:szCs w:val="20"/>
    </w:rPr>
  </w:style>
  <w:style w:type="paragraph" w:customStyle="1" w:styleId="xl46">
    <w:name w:val="xl46"/>
    <w:basedOn w:val="a"/>
    <w:uiPriority w:val="99"/>
    <w:qFormat/>
    <w:rsid w:val="00D2162F"/>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50">
    <w:name w:val="a正文5号"/>
    <w:link w:val="a5Char"/>
    <w:qFormat/>
    <w:rsid w:val="00D2162F"/>
    <w:pPr>
      <w:spacing w:line="360" w:lineRule="auto"/>
      <w:ind w:firstLineChars="200" w:firstLine="420"/>
    </w:pPr>
    <w:rPr>
      <w:rFonts w:ascii="宋体" w:hAnsi="宋体"/>
      <w:color w:val="000000"/>
      <w:szCs w:val="24"/>
    </w:rPr>
  </w:style>
  <w:style w:type="paragraph" w:customStyle="1" w:styleId="afffffffff6">
    <w:name w:val="插图题注"/>
    <w:next w:val="a"/>
    <w:uiPriority w:val="99"/>
    <w:qFormat/>
    <w:locked/>
    <w:rsid w:val="00D2162F"/>
    <w:pPr>
      <w:spacing w:line="276" w:lineRule="auto"/>
      <w:ind w:left="1089" w:hanging="369"/>
      <w:jc w:val="center"/>
    </w:pPr>
    <w:rPr>
      <w:rFonts w:ascii="Arial" w:eastAsia="宋体" w:hAnsi="Arial" w:cs="Times New Roman"/>
      <w:kern w:val="0"/>
      <w:sz w:val="18"/>
      <w:szCs w:val="18"/>
      <w:lang w:eastAsia="en-US" w:bidi="en-US"/>
    </w:rPr>
  </w:style>
  <w:style w:type="paragraph" w:customStyle="1" w:styleId="Body1">
    <w:name w:val="Body 1"/>
    <w:uiPriority w:val="99"/>
    <w:qFormat/>
    <w:rsid w:val="00D2162F"/>
    <w:pPr>
      <w:outlineLvl w:val="0"/>
    </w:pPr>
    <w:rPr>
      <w:rFonts w:ascii="Helvetica" w:eastAsia="宋体" w:hAnsi="Helvetica" w:cs="Helvetica"/>
      <w:b/>
      <w:bCs/>
      <w:color w:val="000000"/>
      <w:kern w:val="0"/>
      <w:sz w:val="20"/>
      <w:szCs w:val="20"/>
    </w:rPr>
  </w:style>
  <w:style w:type="paragraph" w:customStyle="1" w:styleId="aff0">
    <w:name w:val="a正文小四"/>
    <w:basedOn w:val="a"/>
    <w:link w:val="aChar"/>
    <w:qFormat/>
    <w:rsid w:val="00D2162F"/>
    <w:pPr>
      <w:widowControl/>
      <w:spacing w:line="360" w:lineRule="auto"/>
      <w:ind w:firstLineChars="200" w:firstLine="480"/>
    </w:pPr>
    <w:rPr>
      <w:rFonts w:ascii="宋体" w:eastAsiaTheme="minorEastAsia" w:hAnsi="宋体" w:cstheme="minorBidi"/>
      <w:color w:val="000000"/>
      <w:sz w:val="24"/>
    </w:rPr>
  </w:style>
  <w:style w:type="paragraph" w:customStyle="1" w:styleId="4a">
    <w:name w:val="列表段落4"/>
    <w:basedOn w:val="a"/>
    <w:uiPriority w:val="99"/>
    <w:qFormat/>
    <w:rsid w:val="00D2162F"/>
    <w:pPr>
      <w:spacing w:line="360" w:lineRule="auto"/>
      <w:ind w:firstLineChars="200" w:firstLine="420"/>
    </w:pPr>
    <w:rPr>
      <w:rFonts w:ascii="Times New Roman" w:hAnsi="Times New Roman"/>
      <w:kern w:val="24"/>
      <w:sz w:val="24"/>
      <w:szCs w:val="21"/>
    </w:rPr>
  </w:style>
  <w:style w:type="paragraph" w:customStyle="1" w:styleId="InfoBlue">
    <w:name w:val="InfoBlue"/>
    <w:basedOn w:val="a"/>
    <w:next w:val="afffff7"/>
    <w:uiPriority w:val="99"/>
    <w:qFormat/>
    <w:rsid w:val="00D2162F"/>
    <w:pPr>
      <w:widowControl/>
      <w:spacing w:after="120" w:line="240" w:lineRule="atLeast"/>
      <w:ind w:left="720"/>
      <w:jc w:val="left"/>
    </w:pPr>
    <w:rPr>
      <w:rFonts w:ascii="Times New Roman" w:hAnsi="Times New Roman"/>
      <w:i/>
      <w:color w:val="0000FF"/>
      <w:kern w:val="0"/>
      <w:sz w:val="20"/>
      <w:szCs w:val="20"/>
      <w:lang w:eastAsia="en-US"/>
    </w:rPr>
  </w:style>
  <w:style w:type="paragraph" w:customStyle="1" w:styleId="xl73">
    <w:name w:val="xl73"/>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2">
    <w:name w:val="xl42"/>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xl102">
    <w:name w:val="xl102"/>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Web0">
    <w:name w:val="普通(Web)"/>
    <w:qFormat/>
    <w:rsid w:val="00D2162F"/>
    <w:pPr>
      <w:spacing w:before="100" w:after="100"/>
    </w:pPr>
    <w:rPr>
      <w:rFonts w:ascii="宋体" w:eastAsia="宋体" w:hAnsi="宋体" w:cs="宋体"/>
      <w:color w:val="000000"/>
      <w:kern w:val="0"/>
      <w:sz w:val="24"/>
      <w:szCs w:val="24"/>
    </w:rPr>
  </w:style>
  <w:style w:type="paragraph" w:customStyle="1" w:styleId="Style4">
    <w:name w:val="_Style 4"/>
    <w:basedOn w:val="a"/>
    <w:next w:val="afe"/>
    <w:uiPriority w:val="34"/>
    <w:qFormat/>
    <w:rsid w:val="00D2162F"/>
    <w:pPr>
      <w:widowControl/>
      <w:ind w:left="720"/>
      <w:contextualSpacing/>
      <w:jc w:val="left"/>
    </w:pPr>
    <w:rPr>
      <w:kern w:val="0"/>
      <w:sz w:val="24"/>
      <w:lang w:eastAsia="en-US" w:bidi="en-US"/>
    </w:rPr>
  </w:style>
  <w:style w:type="paragraph" w:customStyle="1" w:styleId="121">
    <w:name w:val="列出段落12"/>
    <w:basedOn w:val="a"/>
    <w:uiPriority w:val="99"/>
    <w:qFormat/>
    <w:rsid w:val="00D2162F"/>
    <w:pPr>
      <w:widowControl/>
      <w:ind w:left="720" w:firstLine="360"/>
      <w:jc w:val="left"/>
    </w:pPr>
    <w:rPr>
      <w:kern w:val="0"/>
      <w:sz w:val="22"/>
      <w:szCs w:val="20"/>
      <w:lang w:eastAsia="en-US"/>
    </w:rPr>
  </w:style>
  <w:style w:type="paragraph" w:styleId="afd">
    <w:name w:val="Quote"/>
    <w:basedOn w:val="a"/>
    <w:next w:val="a"/>
    <w:link w:val="Char25"/>
    <w:uiPriority w:val="29"/>
    <w:qFormat/>
    <w:rsid w:val="00D2162F"/>
    <w:rPr>
      <w:rFonts w:asciiTheme="minorHAnsi" w:eastAsiaTheme="minorEastAsia" w:hAnsiTheme="minorHAnsi" w:cstheme="minorBidi"/>
      <w:i/>
      <w:iCs/>
      <w:color w:val="000000"/>
      <w:szCs w:val="22"/>
    </w:rPr>
  </w:style>
  <w:style w:type="character" w:customStyle="1" w:styleId="Char3f">
    <w:name w:val="引用 Char3"/>
    <w:basedOn w:val="a1"/>
    <w:uiPriority w:val="29"/>
    <w:rsid w:val="00D2162F"/>
    <w:rPr>
      <w:rFonts w:ascii="Calibri" w:eastAsia="宋体" w:hAnsi="Calibri" w:cs="Times New Roman"/>
      <w:i/>
      <w:iCs/>
      <w:color w:val="000000" w:themeColor="text1"/>
      <w:szCs w:val="24"/>
    </w:rPr>
  </w:style>
  <w:style w:type="paragraph" w:customStyle="1" w:styleId="afa">
    <w:name w:val="缺省文本"/>
    <w:basedOn w:val="a"/>
    <w:link w:val="Charf0"/>
    <w:qFormat/>
    <w:rsid w:val="00D2162F"/>
    <w:pPr>
      <w:autoSpaceDE w:val="0"/>
      <w:autoSpaceDN w:val="0"/>
      <w:adjustRightInd w:val="0"/>
      <w:jc w:val="left"/>
    </w:pPr>
    <w:rPr>
      <w:rFonts w:asciiTheme="minorHAnsi" w:eastAsiaTheme="minorEastAsia" w:hAnsiTheme="minorHAnsi" w:cstheme="minorBidi"/>
      <w:sz w:val="24"/>
    </w:rPr>
  </w:style>
  <w:style w:type="paragraph" w:customStyle="1" w:styleId="et14">
    <w:name w:val="et14"/>
    <w:basedOn w:val="a"/>
    <w:uiPriority w:val="99"/>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3e">
    <w:name w:val="项目编号3"/>
    <w:basedOn w:val="afffffffc"/>
    <w:uiPriority w:val="99"/>
    <w:qFormat/>
    <w:rsid w:val="00D2162F"/>
    <w:pPr>
      <w:ind w:left="902" w:hanging="420"/>
    </w:pPr>
  </w:style>
  <w:style w:type="paragraph" w:customStyle="1" w:styleId="TOC3">
    <w:name w:val="TOC 标题3"/>
    <w:basedOn w:val="1"/>
    <w:next w:val="a"/>
    <w:uiPriority w:val="39"/>
    <w:qFormat/>
    <w:rsid w:val="00D2162F"/>
    <w:pPr>
      <w:autoSpaceDE/>
      <w:autoSpaceDN/>
      <w:adjustRightInd/>
      <w:spacing w:before="340" w:after="330" w:line="578" w:lineRule="auto"/>
      <w:jc w:val="both"/>
      <w:outlineLvl w:val="9"/>
    </w:pPr>
    <w:rPr>
      <w:rFonts w:ascii="Times New Roman" w:hAnsi="Times New Roman"/>
      <w:bCs/>
      <w:sz w:val="44"/>
      <w:szCs w:val="44"/>
    </w:rPr>
  </w:style>
  <w:style w:type="paragraph" w:customStyle="1" w:styleId="afffffffff7">
    <w:name w:val="字元 字元"/>
    <w:basedOn w:val="a"/>
    <w:uiPriority w:val="99"/>
    <w:qFormat/>
    <w:rsid w:val="00D2162F"/>
    <w:rPr>
      <w:rFonts w:ascii="Tahoma" w:hAnsi="Tahoma"/>
      <w:sz w:val="24"/>
      <w:szCs w:val="20"/>
    </w:rPr>
  </w:style>
  <w:style w:type="paragraph" w:customStyle="1" w:styleId="afffffffff8">
    <w:name w:val="列表样式(一级)"/>
    <w:basedOn w:val="a"/>
    <w:uiPriority w:val="99"/>
    <w:qFormat/>
    <w:rsid w:val="00D2162F"/>
    <w:pPr>
      <w:spacing w:before="160" w:line="280" w:lineRule="exact"/>
      <w:ind w:left="420" w:hanging="420"/>
      <w:jc w:val="left"/>
    </w:pPr>
    <w:rPr>
      <w:rFonts w:ascii="Arial" w:eastAsia="华文细黑" w:hAnsi="Arial"/>
      <w:color w:val="505050"/>
      <w:kern w:val="0"/>
      <w:sz w:val="16"/>
      <w:szCs w:val="16"/>
    </w:rPr>
  </w:style>
  <w:style w:type="paragraph" w:customStyle="1" w:styleId="Charffff0">
    <w:name w:val="Char"/>
    <w:basedOn w:val="a"/>
    <w:uiPriority w:val="99"/>
    <w:qFormat/>
    <w:rsid w:val="00D2162F"/>
    <w:pPr>
      <w:tabs>
        <w:tab w:val="left" w:pos="360"/>
      </w:tabs>
    </w:pPr>
    <w:rPr>
      <w:sz w:val="24"/>
    </w:rPr>
  </w:style>
  <w:style w:type="paragraph" w:customStyle="1" w:styleId="xl53">
    <w:name w:val="xl53"/>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manu">
    <w:name w:val="正文-manu"/>
    <w:basedOn w:val="a"/>
    <w:uiPriority w:val="99"/>
    <w:qFormat/>
    <w:rsid w:val="00D2162F"/>
    <w:pPr>
      <w:spacing w:line="300" w:lineRule="auto"/>
    </w:pPr>
    <w:rPr>
      <w:b/>
      <w:snapToGrid w:val="0"/>
      <w:kern w:val="0"/>
      <w:sz w:val="24"/>
      <w:szCs w:val="20"/>
    </w:rPr>
  </w:style>
  <w:style w:type="paragraph" w:customStyle="1" w:styleId="1fff">
    <w:name w:val="正文文本1"/>
    <w:basedOn w:val="a"/>
    <w:uiPriority w:val="99"/>
    <w:qFormat/>
    <w:rsid w:val="00D2162F"/>
    <w:pPr>
      <w:widowControl/>
      <w:ind w:left="835"/>
      <w:jc w:val="left"/>
    </w:pPr>
    <w:rPr>
      <w:rFonts w:ascii="Arial" w:eastAsia="Times New Roman" w:hAnsi="Arial" w:cs="Arial"/>
      <w:spacing w:val="-5"/>
      <w:kern w:val="0"/>
      <w:sz w:val="20"/>
      <w:szCs w:val="20"/>
    </w:rPr>
  </w:style>
  <w:style w:type="paragraph" w:customStyle="1" w:styleId="2fe">
    <w:name w:val="表格样式 2"/>
    <w:qFormat/>
    <w:rsid w:val="00D2162F"/>
    <w:rPr>
      <w:rFonts w:ascii="Helvetica" w:eastAsia="Helvetica" w:hAnsi="Helvetica" w:cs="Helvetica"/>
      <w:color w:val="000000"/>
      <w:kern w:val="0"/>
      <w:sz w:val="20"/>
      <w:szCs w:val="20"/>
    </w:rPr>
  </w:style>
  <w:style w:type="paragraph" w:customStyle="1" w:styleId="head">
    <w:name w:val="head"/>
    <w:basedOn w:val="a"/>
    <w:uiPriority w:val="99"/>
    <w:qFormat/>
    <w:rsid w:val="00D2162F"/>
    <w:pPr>
      <w:widowControl/>
      <w:spacing w:before="100" w:beforeAutospacing="1" w:after="100" w:afterAutospacing="1"/>
      <w:jc w:val="center"/>
    </w:pPr>
    <w:rPr>
      <w:rFonts w:ascii="黑体" w:eastAsia="黑体" w:hAnsi="Times New Roman"/>
      <w:b/>
      <w:bCs/>
      <w:kern w:val="0"/>
      <w:sz w:val="28"/>
      <w:szCs w:val="28"/>
    </w:rPr>
  </w:style>
  <w:style w:type="paragraph" w:customStyle="1" w:styleId="A10">
    <w:name w:val="A1"/>
    <w:basedOn w:val="1"/>
    <w:uiPriority w:val="99"/>
    <w:qFormat/>
    <w:rsid w:val="00D2162F"/>
    <w:pPr>
      <w:tabs>
        <w:tab w:val="left" w:pos="360"/>
      </w:tabs>
      <w:autoSpaceDE/>
      <w:autoSpaceDN/>
      <w:adjustRightInd/>
      <w:spacing w:before="340" w:after="330" w:line="360" w:lineRule="auto"/>
      <w:ind w:left="480" w:hanging="480"/>
      <w:jc w:val="both"/>
    </w:pPr>
    <w:rPr>
      <w:rFonts w:ascii="Calibri Light" w:hAnsi="Calibri Light"/>
      <w:bCs/>
      <w:sz w:val="30"/>
      <w:szCs w:val="44"/>
    </w:rPr>
  </w:style>
  <w:style w:type="paragraph" w:customStyle="1" w:styleId="Style1">
    <w:name w:val="_Style 1"/>
    <w:basedOn w:val="a"/>
    <w:uiPriority w:val="34"/>
    <w:qFormat/>
    <w:rsid w:val="00D2162F"/>
    <w:pPr>
      <w:ind w:firstLineChars="200" w:firstLine="420"/>
    </w:pPr>
    <w:rPr>
      <w:szCs w:val="22"/>
    </w:rPr>
  </w:style>
  <w:style w:type="paragraph" w:customStyle="1" w:styleId="1fa">
    <w:name w:val="正文文本缩进1"/>
    <w:basedOn w:val="a"/>
    <w:link w:val="Char1f3"/>
    <w:qFormat/>
    <w:rsid w:val="00D2162F"/>
    <w:pPr>
      <w:spacing w:line="480" w:lineRule="exact"/>
      <w:ind w:firstLineChars="200" w:firstLine="480"/>
    </w:pPr>
    <w:rPr>
      <w:rFonts w:ascii="宋体" w:hAnsi="宋体" w:cstheme="minorBidi"/>
      <w:sz w:val="24"/>
    </w:rPr>
  </w:style>
  <w:style w:type="paragraph" w:customStyle="1" w:styleId="1111">
    <w:name w:val="样式 目录 1 + 五号 黑色 行距: 多倍行距 1.1 字行1"/>
    <w:basedOn w:val="1fd"/>
    <w:uiPriority w:val="99"/>
    <w:qFormat/>
    <w:locked/>
    <w:rsid w:val="00D2162F"/>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afffffffff9">
    <w:name w:val="正文列项_数字"/>
    <w:basedOn w:val="a"/>
    <w:uiPriority w:val="99"/>
    <w:qFormat/>
    <w:rsid w:val="00D2162F"/>
    <w:pPr>
      <w:autoSpaceDE w:val="0"/>
      <w:autoSpaceDN w:val="0"/>
      <w:spacing w:line="460" w:lineRule="exact"/>
      <w:ind w:leftChars="530" w:left="680" w:hangingChars="150" w:hanging="150"/>
      <w:outlineLvl w:val="7"/>
    </w:pPr>
    <w:rPr>
      <w:rFonts w:ascii="宋体"/>
      <w:kern w:val="0"/>
      <w:sz w:val="28"/>
      <w:szCs w:val="20"/>
    </w:rPr>
  </w:style>
  <w:style w:type="paragraph" w:customStyle="1" w:styleId="MMTitle">
    <w:name w:val="MM Title"/>
    <w:basedOn w:val="af"/>
    <w:link w:val="MMTitleChar"/>
    <w:semiHidden/>
    <w:qFormat/>
    <w:locked/>
    <w:rsid w:val="00D2162F"/>
    <w:pPr>
      <w:widowControl/>
      <w:spacing w:before="240" w:after="60" w:line="360" w:lineRule="auto"/>
      <w:ind w:firstLineChars="200" w:firstLine="200"/>
      <w:contextualSpacing/>
    </w:pPr>
    <w:rPr>
      <w:rFonts w:ascii="Cambria" w:hAnsi="Cambria"/>
      <w:bCs/>
      <w:szCs w:val="32"/>
    </w:rPr>
  </w:style>
  <w:style w:type="paragraph" w:customStyle="1" w:styleId="afffffffffa">
    <w:name w:val="五级条标题"/>
    <w:basedOn w:val="afffffff3"/>
    <w:next w:val="a"/>
    <w:uiPriority w:val="99"/>
    <w:qFormat/>
    <w:rsid w:val="00D2162F"/>
    <w:pPr>
      <w:numPr>
        <w:ilvl w:val="5"/>
      </w:numPr>
      <w:ind w:hanging="840"/>
      <w:outlineLvl w:val="5"/>
    </w:pPr>
  </w:style>
  <w:style w:type="paragraph" w:customStyle="1" w:styleId="24">
    <w:name w:val="正文（首行缩进2字符）"/>
    <w:basedOn w:val="a"/>
    <w:link w:val="2Char6"/>
    <w:qFormat/>
    <w:rsid w:val="00D2162F"/>
    <w:pPr>
      <w:ind w:firstLineChars="200" w:firstLine="200"/>
    </w:pPr>
    <w:rPr>
      <w:rFonts w:asciiTheme="minorHAnsi" w:eastAsiaTheme="minorEastAsia" w:hAnsiTheme="minorHAnsi" w:cstheme="minorBidi"/>
      <w:sz w:val="24"/>
    </w:rPr>
  </w:style>
  <w:style w:type="paragraph" w:customStyle="1" w:styleId="1fff0">
    <w:name w:val="表格1"/>
    <w:basedOn w:val="a"/>
    <w:uiPriority w:val="99"/>
    <w:qFormat/>
    <w:rsid w:val="00D2162F"/>
    <w:pPr>
      <w:ind w:firstLineChars="200" w:firstLine="480"/>
      <w:jc w:val="center"/>
    </w:pPr>
    <w:rPr>
      <w:sz w:val="24"/>
      <w:szCs w:val="20"/>
    </w:rPr>
  </w:style>
  <w:style w:type="paragraph" w:customStyle="1" w:styleId="et37">
    <w:name w:val="et37"/>
    <w:basedOn w:val="a"/>
    <w:uiPriority w:val="99"/>
    <w:qFormat/>
    <w:rsid w:val="00D2162F"/>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xl101">
    <w:name w:val="xl101"/>
    <w:basedOn w:val="a"/>
    <w:uiPriority w:val="99"/>
    <w:qFormat/>
    <w:rsid w:val="00D2162F"/>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2ff">
    <w:name w:val="样式 首行缩进:  2 字符"/>
    <w:basedOn w:val="a"/>
    <w:uiPriority w:val="99"/>
    <w:qFormat/>
    <w:rsid w:val="00D2162F"/>
    <w:pPr>
      <w:ind w:firstLine="560"/>
    </w:pPr>
    <w:rPr>
      <w:rFonts w:ascii="Times New Roman" w:eastAsia="仿宋_GB2312" w:hAnsi="Times New Roman" w:cs="宋体"/>
      <w:sz w:val="24"/>
      <w:szCs w:val="20"/>
    </w:rPr>
  </w:style>
  <w:style w:type="paragraph" w:customStyle="1" w:styleId="1-21">
    <w:name w:val="中等深浅网格 1 - 着色 21"/>
    <w:basedOn w:val="a"/>
    <w:uiPriority w:val="34"/>
    <w:qFormat/>
    <w:rsid w:val="00D2162F"/>
    <w:pPr>
      <w:ind w:firstLineChars="200" w:firstLine="420"/>
    </w:pPr>
    <w:rPr>
      <w:szCs w:val="20"/>
    </w:rPr>
  </w:style>
  <w:style w:type="paragraph" w:customStyle="1" w:styleId="af0">
    <w:name w:val="图片格式"/>
    <w:basedOn w:val="afff0"/>
    <w:link w:val="Char3"/>
    <w:qFormat/>
    <w:rsid w:val="00D2162F"/>
    <w:pPr>
      <w:ind w:firstLineChars="0" w:firstLine="0"/>
      <w:jc w:val="center"/>
    </w:pPr>
  </w:style>
  <w:style w:type="paragraph" w:customStyle="1" w:styleId="2ff0">
    <w:name w:val="修订2"/>
    <w:uiPriority w:val="99"/>
    <w:unhideWhenUsed/>
    <w:qFormat/>
    <w:rsid w:val="00D2162F"/>
    <w:rPr>
      <w:rFonts w:ascii="Calibri" w:eastAsia="宋体" w:hAnsi="Calibri" w:cs="Times New Roman"/>
      <w:szCs w:val="24"/>
    </w:rPr>
  </w:style>
  <w:style w:type="paragraph" w:customStyle="1" w:styleId="c">
    <w:name w:val="c彩页■"/>
    <w:basedOn w:val="1f3"/>
    <w:link w:val="cChar"/>
    <w:qFormat/>
    <w:rsid w:val="00D2162F"/>
    <w:pPr>
      <w:spacing w:line="360" w:lineRule="auto"/>
      <w:ind w:left="420" w:firstLineChars="0" w:firstLine="0"/>
    </w:pPr>
    <w:rPr>
      <w:rFonts w:ascii="等线" w:eastAsia="等线" w:hAnsi="等线"/>
      <w:b/>
      <w:szCs w:val="24"/>
    </w:rPr>
  </w:style>
  <w:style w:type="paragraph" w:customStyle="1" w:styleId="xl23">
    <w:name w:val="xl23"/>
    <w:basedOn w:val="a"/>
    <w:uiPriority w:val="99"/>
    <w:qFormat/>
    <w:rsid w:val="00D2162F"/>
    <w:pPr>
      <w:widowControl/>
      <w:spacing w:before="100" w:beforeAutospacing="1" w:after="100" w:afterAutospacing="1" w:line="360" w:lineRule="auto"/>
      <w:textAlignment w:val="top"/>
    </w:pPr>
    <w:rPr>
      <w:kern w:val="0"/>
      <w:sz w:val="24"/>
      <w:szCs w:val="20"/>
    </w:rPr>
  </w:style>
  <w:style w:type="paragraph" w:customStyle="1" w:styleId="116">
    <w:name w:val="目录 11"/>
    <w:basedOn w:val="a"/>
    <w:next w:val="a"/>
    <w:uiPriority w:val="99"/>
    <w:qFormat/>
    <w:locked/>
    <w:rsid w:val="00D2162F"/>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rPr>
  </w:style>
  <w:style w:type="paragraph" w:customStyle="1" w:styleId="411">
    <w:name w:val="标题 41"/>
    <w:basedOn w:val="1b"/>
    <w:next w:val="1b"/>
    <w:uiPriority w:val="99"/>
    <w:semiHidden/>
    <w:qFormat/>
    <w:locked/>
    <w:rsid w:val="00D2162F"/>
    <w:pPr>
      <w:keepNext/>
      <w:keepLines/>
      <w:framePr w:wrap="around" w:hAnchor="text" w:y="1"/>
      <w:tabs>
        <w:tab w:val="left" w:pos="360"/>
      </w:tabs>
      <w:spacing w:beforeLines="50" w:line="300" w:lineRule="auto"/>
      <w:ind w:left="1320" w:hanging="440"/>
      <w:jc w:val="left"/>
      <w:outlineLvl w:val="3"/>
    </w:pPr>
    <w:rPr>
      <w:rFonts w:ascii="Times New Roman" w:eastAsia="黑体" w:hAnsi="Times New Roman" w:cs="Times New Roman"/>
      <w:spacing w:val="6"/>
      <w:kern w:val="0"/>
      <w:sz w:val="24"/>
      <w:szCs w:val="28"/>
    </w:rPr>
  </w:style>
  <w:style w:type="paragraph" w:customStyle="1" w:styleId="afffffffffb">
    <w:name w:val="附件圈"/>
    <w:basedOn w:val="1fff1"/>
    <w:uiPriority w:val="99"/>
    <w:qFormat/>
    <w:rsid w:val="00D2162F"/>
    <w:pPr>
      <w:ind w:left="1080" w:hanging="720"/>
    </w:pPr>
  </w:style>
  <w:style w:type="paragraph" w:customStyle="1" w:styleId="afffffffffc">
    <w:name w:val="符号 箭头"/>
    <w:basedOn w:val="a"/>
    <w:uiPriority w:val="99"/>
    <w:qFormat/>
    <w:rsid w:val="00D2162F"/>
    <w:pPr>
      <w:spacing w:line="360" w:lineRule="auto"/>
      <w:ind w:firstLine="420"/>
    </w:pPr>
    <w:rPr>
      <w:rFonts w:ascii="Arial" w:hAnsi="Arial" w:cs="宋体"/>
      <w:sz w:val="24"/>
      <w:szCs w:val="20"/>
    </w:rPr>
  </w:style>
  <w:style w:type="paragraph" w:customStyle="1" w:styleId="aff5">
    <w:name w:val="可研正文"/>
    <w:basedOn w:val="a"/>
    <w:link w:val="CharChar1"/>
    <w:uiPriority w:val="99"/>
    <w:qFormat/>
    <w:rsid w:val="00D2162F"/>
    <w:pPr>
      <w:tabs>
        <w:tab w:val="left" w:pos="987"/>
      </w:tabs>
      <w:spacing w:line="360" w:lineRule="auto"/>
      <w:ind w:firstLine="420"/>
    </w:pPr>
    <w:rPr>
      <w:rFonts w:ascii="仿宋_GB2312" w:eastAsia="仿宋_GB2312" w:hAnsi="宋体" w:cstheme="minorBidi"/>
      <w:bCs/>
      <w:sz w:val="28"/>
      <w:szCs w:val="28"/>
    </w:rPr>
  </w:style>
  <w:style w:type="paragraph" w:customStyle="1" w:styleId="p17">
    <w:name w:val="p17"/>
    <w:basedOn w:val="a"/>
    <w:uiPriority w:val="99"/>
    <w:qFormat/>
    <w:rsid w:val="00D2162F"/>
    <w:pPr>
      <w:widowControl/>
      <w:ind w:right="-85"/>
      <w:jc w:val="left"/>
    </w:pPr>
    <w:rPr>
      <w:rFonts w:ascii="Arial" w:hAnsi="Arial" w:cs="Arial"/>
      <w:b/>
      <w:bCs/>
      <w:color w:val="000000"/>
      <w:kern w:val="0"/>
      <w:sz w:val="20"/>
      <w:szCs w:val="20"/>
    </w:rPr>
  </w:style>
  <w:style w:type="paragraph" w:customStyle="1" w:styleId="4-8">
    <w:name w:val="标题4-8"/>
    <w:basedOn w:val="4-4"/>
    <w:link w:val="4-8Char"/>
    <w:qFormat/>
    <w:locked/>
    <w:rsid w:val="00D2162F"/>
    <w:pPr>
      <w:tabs>
        <w:tab w:val="clear" w:pos="432"/>
        <w:tab w:val="left" w:pos="360"/>
        <w:tab w:val="left" w:pos="420"/>
      </w:tabs>
      <w:ind w:left="420"/>
    </w:pPr>
  </w:style>
  <w:style w:type="paragraph" w:customStyle="1" w:styleId="et11">
    <w:name w:val="et11"/>
    <w:basedOn w:val="a"/>
    <w:uiPriority w:val="99"/>
    <w:qFormat/>
    <w:rsid w:val="00D2162F"/>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afffffffffd">
    <w:name w:val="王越的副标"/>
    <w:basedOn w:val="affffff3"/>
    <w:uiPriority w:val="99"/>
    <w:qFormat/>
    <w:rsid w:val="00D2162F"/>
    <w:pPr>
      <w:ind w:firstLine="482"/>
    </w:pPr>
    <w:rPr>
      <w:b/>
    </w:rPr>
  </w:style>
  <w:style w:type="paragraph" w:customStyle="1" w:styleId="xl25">
    <w:name w:val="xl25"/>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afffffffffe">
    <w:name w:val="附件标题"/>
    <w:basedOn w:val="a"/>
    <w:uiPriority w:val="99"/>
    <w:qFormat/>
    <w:rsid w:val="00D2162F"/>
    <w:pPr>
      <w:spacing w:line="360" w:lineRule="auto"/>
      <w:jc w:val="center"/>
    </w:pPr>
    <w:rPr>
      <w:rFonts w:ascii="Arial" w:eastAsia="黑体" w:hAnsi="Arial"/>
      <w:sz w:val="24"/>
    </w:rPr>
  </w:style>
  <w:style w:type="paragraph" w:customStyle="1" w:styleId="aff9">
    <w:name w:val="文字"/>
    <w:basedOn w:val="a"/>
    <w:link w:val="Charfb"/>
    <w:qFormat/>
    <w:rsid w:val="00D2162F"/>
    <w:pPr>
      <w:tabs>
        <w:tab w:val="left" w:pos="8520"/>
      </w:tabs>
      <w:spacing w:line="312" w:lineRule="auto"/>
      <w:ind w:right="-210" w:firstLine="556"/>
    </w:pPr>
    <w:rPr>
      <w:rFonts w:ascii="楷体_GB2312" w:eastAsia="楷体_GB2312" w:hAnsiTheme="minorHAnsi" w:cstheme="minorBidi"/>
      <w:sz w:val="28"/>
      <w:szCs w:val="22"/>
      <w:lang w:val="zh-CN"/>
    </w:rPr>
  </w:style>
  <w:style w:type="paragraph" w:customStyle="1" w:styleId="1-">
    <w:name w:val="标题1-附件"/>
    <w:basedOn w:val="1"/>
    <w:uiPriority w:val="99"/>
    <w:qFormat/>
    <w:rsid w:val="00D2162F"/>
    <w:pPr>
      <w:jc w:val="left"/>
    </w:pPr>
    <w:rPr>
      <w:sz w:val="24"/>
      <w:szCs w:val="24"/>
    </w:rPr>
  </w:style>
  <w:style w:type="paragraph" w:customStyle="1" w:styleId="1fff1">
    <w:name w:val="附件(1)"/>
    <w:basedOn w:val="a"/>
    <w:uiPriority w:val="99"/>
    <w:qFormat/>
    <w:rsid w:val="00D2162F"/>
    <w:pPr>
      <w:spacing w:line="360" w:lineRule="auto"/>
      <w:ind w:firstLine="400"/>
    </w:pPr>
    <w:rPr>
      <w:rFonts w:ascii="Times New Roman" w:hAnsi="Times New Roman"/>
      <w:sz w:val="24"/>
    </w:rPr>
  </w:style>
  <w:style w:type="paragraph" w:customStyle="1" w:styleId="CharCharCharCharCharCharChar2">
    <w:name w:val="Char Char Char Char Char Char Char2"/>
    <w:basedOn w:val="a"/>
    <w:uiPriority w:val="99"/>
    <w:qFormat/>
    <w:rsid w:val="00D2162F"/>
    <w:pPr>
      <w:snapToGrid w:val="0"/>
      <w:spacing w:line="360" w:lineRule="auto"/>
      <w:ind w:firstLineChars="200" w:firstLine="200"/>
    </w:pPr>
    <w:rPr>
      <w:rFonts w:eastAsia="仿宋_GB2312"/>
      <w:sz w:val="24"/>
    </w:rPr>
  </w:style>
  <w:style w:type="paragraph" w:customStyle="1" w:styleId="xl31">
    <w:name w:val="xl31"/>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Style39">
    <w:name w:val="_Style 39"/>
    <w:basedOn w:val="a"/>
    <w:next w:val="afe"/>
    <w:uiPriority w:val="34"/>
    <w:qFormat/>
    <w:rsid w:val="00D2162F"/>
    <w:pPr>
      <w:ind w:firstLineChars="200" w:firstLine="420"/>
    </w:pPr>
    <w:rPr>
      <w:rFonts w:ascii="等线" w:eastAsia="等线" w:hAnsi="等线"/>
      <w:szCs w:val="22"/>
    </w:rPr>
  </w:style>
  <w:style w:type="paragraph" w:customStyle="1" w:styleId="CharCharCharCharCharCharCharCharCharChar1">
    <w:name w:val="Char Char Char Char Char Char Char Char Char Char1"/>
    <w:basedOn w:val="a"/>
    <w:uiPriority w:val="99"/>
    <w:qFormat/>
    <w:rsid w:val="00D2162F"/>
    <w:rPr>
      <w:rFonts w:ascii="宋体" w:hAnsi="宋体" w:cs="Courier New"/>
      <w:sz w:val="32"/>
      <w:szCs w:val="32"/>
    </w:rPr>
  </w:style>
  <w:style w:type="paragraph" w:customStyle="1" w:styleId="affffffffff">
    <w:name w:val="空半行"/>
    <w:basedOn w:val="a"/>
    <w:uiPriority w:val="99"/>
    <w:qFormat/>
    <w:rsid w:val="00D2162F"/>
    <w:pPr>
      <w:adjustRightInd w:val="0"/>
      <w:spacing w:line="120" w:lineRule="exact"/>
      <w:textAlignment w:val="baseline"/>
    </w:pPr>
    <w:rPr>
      <w:rFonts w:ascii="Times New Roman" w:eastAsia="仿宋_GB2312" w:hAnsi="Times New Roman"/>
      <w:color w:val="FFFFFF"/>
      <w:kern w:val="0"/>
      <w:sz w:val="30"/>
      <w:szCs w:val="20"/>
    </w:rPr>
  </w:style>
  <w:style w:type="paragraph" w:customStyle="1" w:styleId="xl32">
    <w:name w:val="xl32"/>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western">
    <w:name w:val="western"/>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074">
    <w:name w:val="样式 首行缩进:  0.74 厘米"/>
    <w:basedOn w:val="a"/>
    <w:uiPriority w:val="99"/>
    <w:qFormat/>
    <w:rsid w:val="00D2162F"/>
    <w:pPr>
      <w:spacing w:line="360" w:lineRule="auto"/>
      <w:ind w:firstLineChars="200" w:firstLine="200"/>
    </w:pPr>
    <w:rPr>
      <w:rFonts w:ascii="Times New Roman" w:eastAsia="仿宋" w:hAnsi="Times New Roman" w:cs="宋体"/>
      <w:sz w:val="24"/>
      <w:szCs w:val="20"/>
    </w:rPr>
  </w:style>
  <w:style w:type="paragraph" w:customStyle="1" w:styleId="xl71">
    <w:name w:val="xl71"/>
    <w:basedOn w:val="a"/>
    <w:uiPriority w:val="99"/>
    <w:qFormat/>
    <w:locked/>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5-10">
    <w:name w:val="标题5-10"/>
    <w:basedOn w:val="5-9"/>
    <w:link w:val="5-10Char"/>
    <w:qFormat/>
    <w:locked/>
    <w:rsid w:val="00D2162F"/>
    <w:pPr>
      <w:tabs>
        <w:tab w:val="clear" w:pos="432"/>
        <w:tab w:val="left" w:pos="833"/>
        <w:tab w:val="left" w:pos="900"/>
      </w:tabs>
      <w:ind w:left="900" w:hanging="900"/>
    </w:pPr>
    <w:rPr>
      <w:rFonts w:eastAsia="仿宋"/>
    </w:rPr>
  </w:style>
  <w:style w:type="paragraph" w:customStyle="1" w:styleId="5-26">
    <w:name w:val="标题5-26"/>
    <w:basedOn w:val="5-6"/>
    <w:link w:val="5-26Char"/>
    <w:qFormat/>
    <w:locked/>
    <w:rsid w:val="00D2162F"/>
    <w:pPr>
      <w:tabs>
        <w:tab w:val="left" w:pos="1134"/>
      </w:tabs>
    </w:pPr>
    <w:rPr>
      <w:rFonts w:eastAsiaTheme="minorEastAsia"/>
    </w:rPr>
  </w:style>
  <w:style w:type="paragraph" w:customStyle="1" w:styleId="xl104">
    <w:name w:val="xl104"/>
    <w:basedOn w:val="a"/>
    <w:uiPriority w:val="99"/>
    <w:qFormat/>
    <w:rsid w:val="00D2162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27">
    <w:name w:val="xl27"/>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213">
    <w:name w:val="修订21"/>
    <w:uiPriority w:val="99"/>
    <w:semiHidden/>
    <w:qFormat/>
    <w:rsid w:val="00D2162F"/>
    <w:rPr>
      <w:rFonts w:ascii="Times New Roman" w:eastAsia="宋体" w:hAnsi="Times New Roman" w:cs="Times New Roman"/>
      <w:szCs w:val="24"/>
    </w:rPr>
  </w:style>
  <w:style w:type="paragraph" w:customStyle="1" w:styleId="370">
    <w:name w:val="样式37"/>
    <w:basedOn w:val="a"/>
    <w:uiPriority w:val="99"/>
    <w:qFormat/>
    <w:rsid w:val="00D2162F"/>
    <w:pPr>
      <w:widowControl/>
      <w:spacing w:line="360" w:lineRule="auto"/>
    </w:pPr>
    <w:rPr>
      <w:rFonts w:ascii="宋体" w:hAnsi="宋体"/>
      <w:spacing w:val="-2"/>
      <w:kern w:val="0"/>
      <w:szCs w:val="21"/>
    </w:rPr>
  </w:style>
  <w:style w:type="paragraph" w:customStyle="1" w:styleId="A40">
    <w:name w:val="A4"/>
    <w:basedOn w:val="4"/>
    <w:uiPriority w:val="99"/>
    <w:qFormat/>
    <w:rsid w:val="00D2162F"/>
    <w:pPr>
      <w:widowControl/>
      <w:tabs>
        <w:tab w:val="left" w:pos="360"/>
        <w:tab w:val="left" w:pos="864"/>
        <w:tab w:val="left" w:pos="3501"/>
      </w:tabs>
      <w:adjustRightInd/>
      <w:spacing w:line="360" w:lineRule="auto"/>
      <w:ind w:hanging="420"/>
      <w:textAlignment w:val="auto"/>
    </w:pPr>
    <w:rPr>
      <w:rFonts w:ascii="Calibri Light" w:eastAsia="宋体" w:hAnsi="Calibri Light"/>
      <w:bCs/>
      <w:sz w:val="24"/>
      <w:szCs w:val="28"/>
    </w:rPr>
  </w:style>
  <w:style w:type="paragraph" w:customStyle="1" w:styleId="et3">
    <w:name w:val="et3"/>
    <w:basedOn w:val="a"/>
    <w:uiPriority w:val="99"/>
    <w:qFormat/>
    <w:rsid w:val="00D2162F"/>
    <w:pPr>
      <w:widowControl/>
      <w:spacing w:before="100" w:beforeAutospacing="1" w:after="100" w:afterAutospacing="1"/>
      <w:jc w:val="left"/>
    </w:pPr>
    <w:rPr>
      <w:rFonts w:ascii="宋体" w:hAnsi="宋体" w:cs="宋体"/>
      <w:color w:val="000000"/>
      <w:kern w:val="0"/>
      <w:sz w:val="24"/>
    </w:rPr>
  </w:style>
  <w:style w:type="paragraph" w:customStyle="1" w:styleId="2ff1">
    <w:name w:val="列表段落2"/>
    <w:basedOn w:val="a"/>
    <w:uiPriority w:val="99"/>
    <w:qFormat/>
    <w:rsid w:val="00D2162F"/>
    <w:pPr>
      <w:ind w:firstLineChars="200" w:firstLine="420"/>
    </w:pPr>
    <w:rPr>
      <w:rFonts w:ascii="Times New Roman" w:hAnsi="Times New Roman"/>
      <w:szCs w:val="20"/>
    </w:rPr>
  </w:style>
  <w:style w:type="paragraph" w:customStyle="1" w:styleId="p2">
    <w:name w:val="p2"/>
    <w:basedOn w:val="a"/>
    <w:uiPriority w:val="99"/>
    <w:qFormat/>
    <w:rsid w:val="00D2162F"/>
    <w:pPr>
      <w:widowControl/>
      <w:jc w:val="left"/>
    </w:pPr>
    <w:rPr>
      <w:rFonts w:ascii="Helvetica" w:hAnsi="Helvetica" w:cs="宋体"/>
      <w:kern w:val="0"/>
      <w:sz w:val="18"/>
      <w:szCs w:val="18"/>
    </w:rPr>
  </w:style>
  <w:style w:type="paragraph" w:customStyle="1" w:styleId="afffff0">
    <w:name w:val="一般编号项"/>
    <w:basedOn w:val="afff0"/>
    <w:link w:val="Charffff"/>
    <w:uiPriority w:val="99"/>
    <w:qFormat/>
    <w:rsid w:val="00D2162F"/>
    <w:pPr>
      <w:tabs>
        <w:tab w:val="left" w:pos="3300"/>
      </w:tabs>
      <w:ind w:left="3300" w:firstLineChars="0" w:firstLine="0"/>
    </w:pPr>
  </w:style>
  <w:style w:type="paragraph" w:customStyle="1" w:styleId="2H2Heading2HiddenHeading2CCBSheading22ndlevelh">
    <w:name w:val="样式 标题 2H2Heading 2 HiddenHeading 2 CCBSheading 22nd levelh..."/>
    <w:basedOn w:val="2"/>
    <w:uiPriority w:val="99"/>
    <w:qFormat/>
    <w:rsid w:val="00D2162F"/>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23">
    <w:name w:val="样式 正文缩进 + 首行缩进:  2 字符"/>
    <w:basedOn w:val="a0"/>
    <w:link w:val="2Char5"/>
    <w:qFormat/>
    <w:rsid w:val="00D2162F"/>
    <w:pPr>
      <w:autoSpaceDE/>
      <w:autoSpaceDN/>
      <w:snapToGrid w:val="0"/>
      <w:spacing w:line="360" w:lineRule="auto"/>
      <w:ind w:firstLineChars="200" w:firstLine="480"/>
    </w:pPr>
    <w:rPr>
      <w:rFonts w:eastAsiaTheme="minorEastAsia" w:hAnsi="宋体"/>
      <w:bCs/>
      <w:szCs w:val="22"/>
    </w:rPr>
  </w:style>
  <w:style w:type="paragraph" w:customStyle="1" w:styleId="font12">
    <w:name w:val="font12"/>
    <w:basedOn w:val="a"/>
    <w:uiPriority w:val="99"/>
    <w:qFormat/>
    <w:rsid w:val="00D2162F"/>
    <w:pPr>
      <w:jc w:val="left"/>
    </w:pPr>
    <w:rPr>
      <w:kern w:val="0"/>
      <w:sz w:val="18"/>
      <w:szCs w:val="18"/>
    </w:rPr>
  </w:style>
  <w:style w:type="paragraph" w:customStyle="1" w:styleId="378020">
    <w:name w:val="样式 标题 3 + (中文) 黑体 小四 非加粗 段前: 7.8 磅 段后: 0 磅 行距: 固定值 20 磅"/>
    <w:basedOn w:val="3"/>
    <w:uiPriority w:val="99"/>
    <w:qFormat/>
    <w:rsid w:val="00D2162F"/>
    <w:pPr>
      <w:autoSpaceDE/>
      <w:autoSpaceDN/>
      <w:adjustRightInd/>
      <w:spacing w:line="400" w:lineRule="exact"/>
      <w:jc w:val="both"/>
    </w:pPr>
    <w:rPr>
      <w:rFonts w:ascii="Times New Roman" w:eastAsia="黑体" w:hAnsi="Times New Roman" w:cs="宋体"/>
      <w:b w:val="0"/>
      <w:kern w:val="2"/>
    </w:rPr>
  </w:style>
  <w:style w:type="paragraph" w:customStyle="1" w:styleId="1fff2">
    <w:name w:val="符号1"/>
    <w:basedOn w:val="a"/>
    <w:uiPriority w:val="99"/>
    <w:qFormat/>
    <w:locked/>
    <w:rsid w:val="00D2162F"/>
    <w:pPr>
      <w:tabs>
        <w:tab w:val="left" w:pos="420"/>
      </w:tabs>
      <w:spacing w:line="360" w:lineRule="auto"/>
    </w:pPr>
    <w:rPr>
      <w:rFonts w:ascii="宋体" w:hAnsi="宋体"/>
      <w:bCs/>
      <w:kern w:val="0"/>
      <w:sz w:val="24"/>
    </w:rPr>
  </w:style>
  <w:style w:type="paragraph" w:customStyle="1" w:styleId="190">
    <w:name w:val="样式19"/>
    <w:basedOn w:val="a"/>
    <w:link w:val="19Char"/>
    <w:qFormat/>
    <w:rsid w:val="00D2162F"/>
    <w:pPr>
      <w:widowControl/>
      <w:tabs>
        <w:tab w:val="left" w:pos="0"/>
      </w:tabs>
      <w:spacing w:line="360" w:lineRule="auto"/>
      <w:ind w:firstLineChars="200" w:firstLine="480"/>
    </w:pPr>
    <w:rPr>
      <w:rFonts w:asciiTheme="minorHAnsi" w:eastAsiaTheme="minorEastAsia" w:hAnsiTheme="minorHAnsi" w:cstheme="minorBidi"/>
      <w:color w:val="000000"/>
      <w:sz w:val="24"/>
    </w:rPr>
  </w:style>
  <w:style w:type="paragraph" w:customStyle="1" w:styleId="xl94">
    <w:name w:val="xl94"/>
    <w:basedOn w:val="a"/>
    <w:uiPriority w:val="99"/>
    <w:qFormat/>
    <w:rsid w:val="00D2162F"/>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b">
    <w:name w:val="b图下标"/>
    <w:basedOn w:val="a"/>
    <w:next w:val="aff0"/>
    <w:link w:val="bChar"/>
    <w:qFormat/>
    <w:rsid w:val="00D2162F"/>
    <w:pPr>
      <w:spacing w:line="360" w:lineRule="auto"/>
      <w:jc w:val="center"/>
    </w:pPr>
    <w:rPr>
      <w:rFonts w:ascii="宋体" w:eastAsiaTheme="minorEastAsia" w:hAnsi="宋体" w:cstheme="minorBidi"/>
      <w:szCs w:val="21"/>
    </w:rPr>
  </w:style>
  <w:style w:type="paragraph" w:customStyle="1" w:styleId="H-TextFormat">
    <w:name w:val="H-TextFormat"/>
    <w:uiPriority w:val="99"/>
    <w:qFormat/>
    <w:rsid w:val="00D2162F"/>
    <w:pPr>
      <w:autoSpaceDE w:val="0"/>
      <w:autoSpaceDN w:val="0"/>
      <w:adjustRightInd w:val="0"/>
    </w:pPr>
    <w:rPr>
      <w:rFonts w:ascii="Arial" w:eastAsia="宋体" w:hAnsi="Arial" w:cs="Arial"/>
      <w:kern w:val="0"/>
      <w:sz w:val="22"/>
      <w:lang w:eastAsia="en-US"/>
    </w:rPr>
  </w:style>
  <w:style w:type="paragraph" w:customStyle="1" w:styleId="afffb">
    <w:name w:val="四"/>
    <w:basedOn w:val="aff4"/>
    <w:link w:val="Charffc"/>
    <w:qFormat/>
    <w:rsid w:val="00D2162F"/>
    <w:pPr>
      <w:keepLines/>
      <w:widowControl w:val="0"/>
      <w:tabs>
        <w:tab w:val="clear" w:pos="432"/>
        <w:tab w:val="clear" w:pos="720"/>
        <w:tab w:val="clear" w:pos="851"/>
      </w:tabs>
      <w:spacing w:line="360" w:lineRule="auto"/>
      <w:ind w:left="1984" w:rightChars="0" w:right="0" w:hanging="1984"/>
      <w:jc w:val="both"/>
      <w:outlineLvl w:val="3"/>
    </w:pPr>
    <w:rPr>
      <w:rFonts w:ascii="黑体" w:eastAsia="黑体" w:hAnsi="黑体"/>
      <w:b w:val="0"/>
      <w:bCs w:val="0"/>
      <w:sz w:val="24"/>
      <w:szCs w:val="24"/>
    </w:rPr>
  </w:style>
  <w:style w:type="paragraph" w:customStyle="1" w:styleId="aff4">
    <w:name w:val="四级标题"/>
    <w:basedOn w:val="3"/>
    <w:link w:val="Charf7"/>
    <w:qFormat/>
    <w:locked/>
    <w:rsid w:val="00D2162F"/>
    <w:pPr>
      <w:keepNext w:val="0"/>
      <w:keepLines w:val="0"/>
      <w:widowControl/>
      <w:tabs>
        <w:tab w:val="left" w:pos="432"/>
        <w:tab w:val="left" w:pos="720"/>
        <w:tab w:val="left" w:pos="851"/>
      </w:tabs>
      <w:autoSpaceDE/>
      <w:autoSpaceDN/>
      <w:adjustRightInd/>
      <w:spacing w:line="300" w:lineRule="auto"/>
      <w:ind w:left="851" w:rightChars="100" w:right="100" w:hanging="851"/>
    </w:pPr>
    <w:rPr>
      <w:rFonts w:ascii="Arial" w:eastAsia="微软雅黑" w:hAnsi="Arial" w:cs="微软雅黑"/>
      <w:bCs/>
      <w:kern w:val="2"/>
      <w:sz w:val="28"/>
      <w:szCs w:val="32"/>
    </w:rPr>
  </w:style>
  <w:style w:type="paragraph" w:customStyle="1" w:styleId="INStep">
    <w:name w:val="IN Step"/>
    <w:uiPriority w:val="99"/>
    <w:qFormat/>
    <w:rsid w:val="00D2162F"/>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Bodytext22">
    <w:name w:val="Body text|22"/>
    <w:basedOn w:val="a"/>
    <w:link w:val="Bodytext2"/>
    <w:qFormat/>
    <w:rsid w:val="00D2162F"/>
    <w:pPr>
      <w:shd w:val="clear" w:color="auto" w:fill="FFFFFF"/>
      <w:spacing w:after="360" w:line="180" w:lineRule="exact"/>
      <w:ind w:hanging="360"/>
      <w:jc w:val="distribute"/>
    </w:pPr>
    <w:rPr>
      <w:rFonts w:ascii="PMingLiU" w:eastAsia="PMingLiU" w:hAnsi="PMingLiU" w:cs="PMingLiU"/>
      <w:sz w:val="18"/>
      <w:szCs w:val="18"/>
    </w:rPr>
  </w:style>
  <w:style w:type="paragraph" w:customStyle="1" w:styleId="text">
    <w:name w:val="text"/>
    <w:basedOn w:val="a"/>
    <w:uiPriority w:val="99"/>
    <w:qFormat/>
    <w:rsid w:val="00D2162F"/>
    <w:pPr>
      <w:widowControl/>
      <w:ind w:firstLineChars="200" w:firstLine="200"/>
      <w:jc w:val="left"/>
    </w:pPr>
    <w:rPr>
      <w:rFonts w:ascii="Arial" w:hAnsi="Arial"/>
      <w:kern w:val="0"/>
      <w:sz w:val="24"/>
      <w:szCs w:val="20"/>
      <w:lang w:eastAsia="en-US"/>
    </w:rPr>
  </w:style>
  <w:style w:type="paragraph" w:customStyle="1" w:styleId="2a">
    <w:name w:val="样式2"/>
    <w:basedOn w:val="1ff"/>
    <w:link w:val="2Chara"/>
    <w:qFormat/>
    <w:rsid w:val="00D2162F"/>
    <w:pPr>
      <w:spacing w:line="360" w:lineRule="auto"/>
      <w:jc w:val="center"/>
    </w:pPr>
    <w:rPr>
      <w:rFonts w:asciiTheme="minorHAnsi" w:eastAsiaTheme="minorEastAsia" w:hAnsiTheme="minorHAnsi" w:cstheme="minorBidi"/>
      <w:sz w:val="24"/>
      <w:szCs w:val="22"/>
    </w:rPr>
  </w:style>
  <w:style w:type="paragraph" w:customStyle="1" w:styleId="affffffffff0">
    <w:name w:val="无标题条"/>
    <w:next w:val="a"/>
    <w:uiPriority w:val="99"/>
    <w:qFormat/>
    <w:rsid w:val="00D2162F"/>
    <w:pPr>
      <w:jc w:val="both"/>
    </w:pPr>
    <w:rPr>
      <w:rFonts w:ascii="Calibri" w:eastAsia="宋体" w:hAnsi="Calibri" w:cs="Times New Roman"/>
      <w:kern w:val="0"/>
      <w:szCs w:val="20"/>
    </w:rPr>
  </w:style>
  <w:style w:type="paragraph" w:customStyle="1" w:styleId="2ff2">
    <w:name w:val="修订2"/>
    <w:uiPriority w:val="99"/>
    <w:qFormat/>
    <w:rsid w:val="00D2162F"/>
    <w:rPr>
      <w:rFonts w:ascii="Calibri" w:eastAsia="宋体" w:hAnsi="Calibri" w:cs="Times New Roman"/>
      <w:szCs w:val="24"/>
    </w:rPr>
  </w:style>
  <w:style w:type="paragraph" w:customStyle="1" w:styleId="5-11">
    <w:name w:val="标题5-11"/>
    <w:basedOn w:val="5-9"/>
    <w:link w:val="5-11Char"/>
    <w:qFormat/>
    <w:locked/>
    <w:rsid w:val="00D2162F"/>
    <w:pPr>
      <w:tabs>
        <w:tab w:val="left" w:pos="1260"/>
      </w:tabs>
      <w:ind w:left="1260" w:hanging="420"/>
    </w:pPr>
    <w:rPr>
      <w:rFonts w:eastAsia="仿宋"/>
    </w:rPr>
  </w:style>
  <w:style w:type="paragraph" w:customStyle="1" w:styleId="18">
    <w:name w:val="正文缩进1"/>
    <w:basedOn w:val="a"/>
    <w:link w:val="CharChar"/>
    <w:qFormat/>
    <w:rsid w:val="00D2162F"/>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paragraph" w:customStyle="1" w:styleId="5-25">
    <w:name w:val="标题5-25"/>
    <w:basedOn w:val="5-22"/>
    <w:link w:val="5-25Char"/>
    <w:qFormat/>
    <w:locked/>
    <w:rsid w:val="00D2162F"/>
    <w:pPr>
      <w:ind w:left="2526"/>
    </w:pPr>
    <w:rPr>
      <w:rFonts w:asciiTheme="minorHAnsi" w:hAnsiTheme="minorHAnsi"/>
    </w:rPr>
  </w:style>
  <w:style w:type="paragraph" w:customStyle="1" w:styleId="214">
    <w:name w:val="正文文本缩进 21"/>
    <w:basedOn w:val="a"/>
    <w:uiPriority w:val="99"/>
    <w:qFormat/>
    <w:rsid w:val="00D2162F"/>
    <w:pPr>
      <w:spacing w:after="120" w:line="480" w:lineRule="auto"/>
      <w:ind w:leftChars="200" w:left="420"/>
    </w:pPr>
    <w:rPr>
      <w:rFonts w:cs="黑体"/>
      <w:sz w:val="24"/>
    </w:rPr>
  </w:style>
  <w:style w:type="paragraph" w:customStyle="1" w:styleId="Style86">
    <w:name w:val="_Style 86"/>
    <w:basedOn w:val="a"/>
    <w:next w:val="afe"/>
    <w:uiPriority w:val="34"/>
    <w:qFormat/>
    <w:rsid w:val="00D2162F"/>
    <w:pPr>
      <w:ind w:firstLineChars="200" w:firstLine="420"/>
    </w:pPr>
    <w:rPr>
      <w:rFonts w:ascii="Times New Roman" w:hAnsi="Times New Roman"/>
      <w:kern w:val="0"/>
      <w:sz w:val="20"/>
      <w:szCs w:val="20"/>
    </w:rPr>
  </w:style>
  <w:style w:type="paragraph" w:customStyle="1" w:styleId="af7">
    <w:name w:val="_正文段落"/>
    <w:basedOn w:val="a"/>
    <w:link w:val="Chard"/>
    <w:semiHidden/>
    <w:qFormat/>
    <w:locked/>
    <w:rsid w:val="00D2162F"/>
    <w:pPr>
      <w:spacing w:line="360" w:lineRule="auto"/>
      <w:ind w:firstLineChars="200" w:firstLine="480"/>
    </w:pPr>
    <w:rPr>
      <w:rFonts w:ascii="宋体" w:eastAsiaTheme="minorEastAsia" w:hAnsi="宋体" w:cstheme="minorBidi"/>
      <w:sz w:val="24"/>
    </w:rPr>
  </w:style>
  <w:style w:type="paragraph" w:customStyle="1" w:styleId="itemlist0">
    <w:name w:val="itemlist"/>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2ff3">
    <w:name w:val="首行缩进: 2字符"/>
    <w:basedOn w:val="a"/>
    <w:uiPriority w:val="99"/>
    <w:qFormat/>
    <w:locked/>
    <w:rsid w:val="00D2162F"/>
    <w:pPr>
      <w:spacing w:line="300" w:lineRule="auto"/>
      <w:ind w:left="720"/>
    </w:pPr>
    <w:rPr>
      <w:rFonts w:ascii="Arial" w:hAnsi="Arial" w:cs="宋体"/>
      <w:kern w:val="0"/>
      <w:sz w:val="24"/>
      <w:szCs w:val="20"/>
    </w:rPr>
  </w:style>
  <w:style w:type="paragraph" w:customStyle="1" w:styleId="xl91">
    <w:name w:val="xl91"/>
    <w:basedOn w:val="a"/>
    <w:uiPriority w:val="99"/>
    <w:qFormat/>
    <w:rsid w:val="00D2162F"/>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xl97">
    <w:name w:val="xl97"/>
    <w:basedOn w:val="a"/>
    <w:uiPriority w:val="99"/>
    <w:qFormat/>
    <w:rsid w:val="00D2162F"/>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affffffffff1">
    <w:name w:val="图号"/>
    <w:basedOn w:val="a"/>
    <w:uiPriority w:val="99"/>
    <w:qFormat/>
    <w:locked/>
    <w:rsid w:val="00D2162F"/>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
    <w:name w:val="样式 标题 3 + 段前: 6 磅 段后: 6 磅"/>
    <w:basedOn w:val="3"/>
    <w:uiPriority w:val="99"/>
    <w:qFormat/>
    <w:locked/>
    <w:rsid w:val="00D2162F"/>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rPr>
  </w:style>
  <w:style w:type="paragraph" w:customStyle="1" w:styleId="-12">
    <w:name w:val="正文-带编号1)"/>
    <w:basedOn w:val="a"/>
    <w:uiPriority w:val="99"/>
    <w:qFormat/>
    <w:rsid w:val="00D2162F"/>
    <w:pPr>
      <w:tabs>
        <w:tab w:val="left" w:pos="840"/>
      </w:tabs>
      <w:spacing w:beforeLines="50" w:line="400" w:lineRule="exact"/>
    </w:pPr>
    <w:rPr>
      <w:rFonts w:ascii="Arial" w:hAnsi="Arial"/>
      <w:kern w:val="0"/>
      <w:sz w:val="24"/>
    </w:rPr>
  </w:style>
  <w:style w:type="paragraph" w:customStyle="1" w:styleId="2H2Heading2HiddenHeading2CCBSheading22ndlevelh1">
    <w:name w:val="样式 标题 2H2Heading 2 HiddenHeading 2 CCBSheading 22nd levelh...1"/>
    <w:basedOn w:val="2"/>
    <w:uiPriority w:val="99"/>
    <w:qFormat/>
    <w:rsid w:val="00D2162F"/>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311">
    <w:name w:val="标题 31"/>
    <w:basedOn w:val="1b"/>
    <w:next w:val="1b"/>
    <w:uiPriority w:val="99"/>
    <w:semiHidden/>
    <w:qFormat/>
    <w:locked/>
    <w:rsid w:val="00D2162F"/>
    <w:pPr>
      <w:keepNext/>
      <w:keepLines/>
      <w:framePr w:wrap="around" w:hAnchor="text" w:y="1"/>
      <w:spacing w:beforeLines="50" w:line="360" w:lineRule="auto"/>
      <w:ind w:left="142"/>
      <w:jc w:val="left"/>
      <w:outlineLvl w:val="2"/>
    </w:pPr>
    <w:rPr>
      <w:rFonts w:ascii="Times New Roman" w:eastAsia="黑体" w:hAnsi="Times New Roman" w:cs="Times New Roman"/>
      <w:color w:val="000000"/>
      <w:kern w:val="44"/>
      <w:sz w:val="28"/>
      <w:szCs w:val="32"/>
    </w:rPr>
  </w:style>
  <w:style w:type="paragraph" w:customStyle="1" w:styleId="xl93">
    <w:name w:val="xl93"/>
    <w:basedOn w:val="a"/>
    <w:uiPriority w:val="99"/>
    <w:qFormat/>
    <w:rsid w:val="00D2162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80505">
    <w:name w:val="样式 标题8 + 段前: 0.5 行 段后: 0.5 行"/>
    <w:basedOn w:val="84"/>
    <w:next w:val="a"/>
    <w:uiPriority w:val="99"/>
    <w:qFormat/>
    <w:rsid w:val="00D2162F"/>
    <w:pPr>
      <w:ind w:left="0" w:firstLine="0"/>
    </w:pPr>
    <w:rPr>
      <w:rFonts w:cs="宋体"/>
    </w:rPr>
  </w:style>
  <w:style w:type="paragraph" w:customStyle="1" w:styleId="130">
    <w:name w:val="样式13"/>
    <w:basedOn w:val="a"/>
    <w:uiPriority w:val="99"/>
    <w:qFormat/>
    <w:rsid w:val="00D2162F"/>
    <w:pPr>
      <w:widowControl/>
      <w:tabs>
        <w:tab w:val="left" w:pos="425"/>
      </w:tabs>
      <w:spacing w:line="360" w:lineRule="auto"/>
      <w:jc w:val="center"/>
      <w:outlineLvl w:val="0"/>
    </w:pPr>
    <w:rPr>
      <w:rFonts w:ascii="Times New Roman" w:hAnsi="Times New Roman"/>
      <w:b/>
      <w:kern w:val="0"/>
      <w:sz w:val="44"/>
      <w:szCs w:val="44"/>
    </w:rPr>
  </w:style>
  <w:style w:type="paragraph" w:customStyle="1" w:styleId="Style410">
    <w:name w:val="_Style 41"/>
    <w:basedOn w:val="a"/>
    <w:next w:val="a"/>
    <w:uiPriority w:val="99"/>
    <w:unhideWhenUsed/>
    <w:qFormat/>
    <w:rsid w:val="00D2162F"/>
    <w:rPr>
      <w:rFonts w:ascii="Times New Roman" w:hAnsi="Times New Roman"/>
      <w:szCs w:val="20"/>
    </w:rPr>
  </w:style>
  <w:style w:type="paragraph" w:customStyle="1" w:styleId="xl92">
    <w:name w:val="xl92"/>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ff2">
    <w:name w:val="表格表头"/>
    <w:basedOn w:val="a"/>
    <w:uiPriority w:val="99"/>
    <w:qFormat/>
    <w:rsid w:val="00D2162F"/>
    <w:pPr>
      <w:spacing w:line="360" w:lineRule="auto"/>
      <w:jc w:val="center"/>
      <w:outlineLvl w:val="0"/>
    </w:pPr>
    <w:rPr>
      <w:rFonts w:ascii="宋体" w:eastAsia="黑体" w:hAnsi="宋体"/>
      <w:sz w:val="24"/>
      <w:szCs w:val="21"/>
    </w:rPr>
  </w:style>
  <w:style w:type="paragraph" w:customStyle="1" w:styleId="366172">
    <w:name w:val="样式 标题 3 + 四号 段前: 6 磅 段后: 6 磅 行距: 多倍行距 1.72 字行"/>
    <w:basedOn w:val="3"/>
    <w:uiPriority w:val="99"/>
    <w:qFormat/>
    <w:rsid w:val="00D2162F"/>
    <w:pPr>
      <w:keepNext w:val="0"/>
      <w:keepLines w:val="0"/>
      <w:widowControl/>
      <w:autoSpaceDE/>
      <w:autoSpaceDN/>
      <w:adjustRightInd/>
      <w:spacing w:before="240" w:line="413" w:lineRule="auto"/>
    </w:pPr>
    <w:rPr>
      <w:rFonts w:ascii="黑体" w:eastAsia="微软雅黑" w:hAnsi="黑体" w:cs="宋体"/>
      <w:b w:val="0"/>
      <w:kern w:val="2"/>
      <w:sz w:val="28"/>
    </w:rPr>
  </w:style>
  <w:style w:type="paragraph" w:customStyle="1" w:styleId="affffffffff3">
    <w:name w:val="表格内文字"/>
    <w:basedOn w:val="a"/>
    <w:uiPriority w:val="99"/>
    <w:qFormat/>
    <w:locked/>
    <w:rsid w:val="00D2162F"/>
    <w:rPr>
      <w:rFonts w:ascii="Times New Roman" w:hAnsi="Times New Roman"/>
      <w:kern w:val="0"/>
      <w:sz w:val="24"/>
    </w:rPr>
  </w:style>
  <w:style w:type="paragraph" w:customStyle="1" w:styleId="Pa17">
    <w:name w:val="Pa17"/>
    <w:basedOn w:val="a"/>
    <w:next w:val="a"/>
    <w:uiPriority w:val="99"/>
    <w:qFormat/>
    <w:rsid w:val="00D2162F"/>
    <w:pPr>
      <w:autoSpaceDE w:val="0"/>
      <w:autoSpaceDN w:val="0"/>
      <w:adjustRightInd w:val="0"/>
      <w:spacing w:line="161" w:lineRule="atLeast"/>
      <w:jc w:val="left"/>
    </w:pPr>
    <w:rPr>
      <w:rFonts w:ascii="Franklin Gothic Book" w:hAnsi="Franklin Gothic Book"/>
      <w:kern w:val="0"/>
      <w:sz w:val="24"/>
    </w:rPr>
  </w:style>
  <w:style w:type="paragraph" w:customStyle="1" w:styleId="Normalnospaceafter">
    <w:name w:val="Normal no space after"/>
    <w:basedOn w:val="a"/>
    <w:uiPriority w:val="99"/>
    <w:qFormat/>
    <w:rsid w:val="00D2162F"/>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Style8">
    <w:name w:val="_Style 8"/>
    <w:basedOn w:val="afffffb"/>
    <w:next w:val="20"/>
    <w:uiPriority w:val="99"/>
    <w:unhideWhenUsed/>
    <w:qFormat/>
    <w:rsid w:val="00D2162F"/>
    <w:pPr>
      <w:widowControl/>
      <w:ind w:firstLineChars="200" w:firstLine="420"/>
    </w:pPr>
    <w:rPr>
      <w:rFonts w:ascii="Times New Roman" w:hAnsi="Times New Roman"/>
      <w:kern w:val="0"/>
      <w:szCs w:val="20"/>
    </w:rPr>
  </w:style>
  <w:style w:type="paragraph" w:customStyle="1" w:styleId="A51">
    <w:name w:val="A5"/>
    <w:basedOn w:val="5"/>
    <w:uiPriority w:val="99"/>
    <w:qFormat/>
    <w:rsid w:val="00D2162F"/>
    <w:pPr>
      <w:widowControl/>
      <w:tabs>
        <w:tab w:val="left" w:pos="360"/>
        <w:tab w:val="left" w:pos="1008"/>
      </w:tabs>
      <w:adjustRightInd/>
      <w:spacing w:line="360" w:lineRule="auto"/>
      <w:ind w:hanging="420"/>
      <w:textAlignment w:val="auto"/>
    </w:pPr>
    <w:rPr>
      <w:rFonts w:ascii="Calibri Light" w:hAnsi="Calibri Light"/>
      <w:bCs/>
      <w:kern w:val="2"/>
      <w:sz w:val="24"/>
      <w:szCs w:val="28"/>
    </w:rPr>
  </w:style>
  <w:style w:type="table" w:styleId="1-2">
    <w:name w:val="Medium Grid 1 Accent 2"/>
    <w:basedOn w:val="a2"/>
    <w:qFormat/>
    <w:rsid w:val="00D2162F"/>
    <w:rPr>
      <w:rFonts w:ascii="Calibri" w:eastAsia="宋体" w:hAnsi="Calibri"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affffffffff4">
    <w:name w:val="Table Grid"/>
    <w:basedOn w:val="a2"/>
    <w:uiPriority w:val="59"/>
    <w:qFormat/>
    <w:rsid w:val="00D2162F"/>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fff3">
    <w:name w:val="Table Colorful 1"/>
    <w:basedOn w:val="a2"/>
    <w:qFormat/>
    <w:rsid w:val="00D2162F"/>
    <w:rPr>
      <w:rFonts w:ascii="等线" w:eastAsia="等线" w:hAnsi="等线"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TableGrid">
    <w:name w:val="TableGrid"/>
    <w:qFormat/>
    <w:rsid w:val="00D2162F"/>
    <w:rPr>
      <w:rFonts w:ascii="Calibri" w:eastAsia="等线" w:hAnsi="Calibri" w:cs="Times New Roman"/>
      <w:kern w:val="0"/>
      <w:sz w:val="22"/>
      <w:lang w:eastAsia="en-US"/>
    </w:rPr>
    <w:tblPr>
      <w:tblCellMar>
        <w:top w:w="0" w:type="dxa"/>
        <w:left w:w="0" w:type="dxa"/>
        <w:bottom w:w="0" w:type="dxa"/>
        <w:right w:w="0" w:type="dxa"/>
      </w:tblCellMar>
    </w:tblPr>
  </w:style>
  <w:style w:type="table" w:customStyle="1" w:styleId="TableNormal">
    <w:name w:val="Table Normal"/>
    <w:unhideWhenUsed/>
    <w:qFormat/>
    <w:rsid w:val="00D2162F"/>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1fff4">
    <w:name w:val="网格型1"/>
    <w:basedOn w:val="a2"/>
    <w:uiPriority w:val="39"/>
    <w:qFormat/>
    <w:rsid w:val="00D2162F"/>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qFormat="1"/>
    <w:lsdException w:name="index 4" w:qFormat="1"/>
    <w:lsdException w:name="index 5"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qFormat="1"/>
    <w:lsdException w:name="footnote text" w:qFormat="1"/>
    <w:lsdException w:name="annotation text" w:qFormat="1"/>
    <w:lsdException w:name="header" w:qFormat="1"/>
    <w:lsdException w:name="footer" w:qFormat="1"/>
    <w:lsdException w:name="caption" w:uiPriority="35" w:qFormat="1"/>
    <w:lsdException w:name="table of figures" w:qFormat="1"/>
    <w:lsdException w:name="footnote reference" w:qFormat="1"/>
    <w:lsdException w:name="annotation reference" w:uiPriority="0" w:qFormat="1"/>
    <w:lsdException w:name="page number" w:uiPriority="0"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Bullet 2" w:qFormat="1"/>
    <w:lsdException w:name="List Bullet 3" w:qFormat="1"/>
    <w:lsdException w:name="List Number 2" w:qFormat="1"/>
    <w:lsdException w:name="List Number 3" w:qFormat="1"/>
    <w:lsdException w:name="List Number 5" w:qFormat="1"/>
    <w:lsdException w:name="Title" w:semiHidden="0" w:uiPriority="1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Salutation" w:qFormat="1"/>
    <w:lsdException w:name="Date" w:qFormat="1"/>
    <w:lsdException w:name="Body Text First Indent" w:qFormat="1"/>
    <w:lsdException w:name="Body Text First Indent 2" w:qFormat="1"/>
    <w:lsdException w:name="Body Text 2" w:uiPriority="0" w:qFormat="1"/>
    <w:lsdException w:name="Body Text 3" w:qFormat="1"/>
    <w:lsdException w:name="Body Text Indent 2" w:qFormat="1"/>
    <w:lsdException w:name="Body Text Indent 3"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qFormat="1"/>
    <w:lsdException w:name="Plain Text" w:qFormat="1"/>
    <w:lsdException w:name="Normal (Web)" w:qFormat="1"/>
    <w:lsdException w:name="HTML Cite" w:uiPriority="0" w:qFormat="1"/>
    <w:lsdException w:name="HTML Preformatted" w:qFormat="1"/>
    <w:lsdException w:name="annotation subject" w:qFormat="1"/>
    <w:lsdException w:name="Table Colorful 1" w:uiPriority="0" w:qFormat="1"/>
    <w:lsdException w:name="Balloon Text"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D2162F"/>
    <w:pPr>
      <w:widowControl w:val="0"/>
      <w:jc w:val="both"/>
    </w:pPr>
    <w:rPr>
      <w:rFonts w:ascii="Calibri" w:eastAsia="宋体" w:hAnsi="Calibri" w:cs="Times New Roman"/>
      <w:szCs w:val="24"/>
    </w:rPr>
  </w:style>
  <w:style w:type="paragraph" w:styleId="1">
    <w:name w:val="heading 1"/>
    <w:basedOn w:val="a"/>
    <w:next w:val="a"/>
    <w:link w:val="1Char"/>
    <w:qFormat/>
    <w:rsid w:val="00D2162F"/>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Char1"/>
    <w:qFormat/>
    <w:rsid w:val="00D2162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Char1"/>
    <w:qFormat/>
    <w:rsid w:val="00D2162F"/>
    <w:pPr>
      <w:keepNext/>
      <w:keepLines/>
      <w:autoSpaceDE w:val="0"/>
      <w:autoSpaceDN w:val="0"/>
      <w:adjustRightInd w:val="0"/>
      <w:spacing w:line="360" w:lineRule="auto"/>
      <w:contextualSpacing/>
      <w:jc w:val="left"/>
      <w:outlineLvl w:val="2"/>
    </w:pPr>
    <w:rPr>
      <w:rFonts w:ascii="仿宋" w:eastAsia="仿宋" w:hAnsi="仿宋"/>
      <w:b/>
      <w:kern w:val="0"/>
      <w:sz w:val="24"/>
    </w:rPr>
  </w:style>
  <w:style w:type="paragraph" w:styleId="4">
    <w:name w:val="heading 4"/>
    <w:basedOn w:val="a"/>
    <w:next w:val="a"/>
    <w:link w:val="4Char"/>
    <w:qFormat/>
    <w:rsid w:val="00D2162F"/>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Char"/>
    <w:qFormat/>
    <w:rsid w:val="00D2162F"/>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Char"/>
    <w:qFormat/>
    <w:rsid w:val="00D2162F"/>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Char"/>
    <w:uiPriority w:val="99"/>
    <w:qFormat/>
    <w:rsid w:val="00D2162F"/>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Char"/>
    <w:uiPriority w:val="99"/>
    <w:qFormat/>
    <w:rsid w:val="00D2162F"/>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Char"/>
    <w:uiPriority w:val="99"/>
    <w:qFormat/>
    <w:rsid w:val="00D2162F"/>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D216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D2162F"/>
    <w:rPr>
      <w:sz w:val="18"/>
      <w:szCs w:val="18"/>
    </w:rPr>
  </w:style>
  <w:style w:type="paragraph" w:styleId="a5">
    <w:name w:val="footer"/>
    <w:basedOn w:val="a"/>
    <w:link w:val="Char0"/>
    <w:uiPriority w:val="99"/>
    <w:unhideWhenUsed/>
    <w:qFormat/>
    <w:rsid w:val="00D2162F"/>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D2162F"/>
    <w:rPr>
      <w:sz w:val="18"/>
      <w:szCs w:val="18"/>
    </w:rPr>
  </w:style>
  <w:style w:type="character" w:customStyle="1" w:styleId="1Char">
    <w:name w:val="标题 1 Char"/>
    <w:basedOn w:val="a1"/>
    <w:link w:val="1"/>
    <w:qFormat/>
    <w:rsid w:val="00D2162F"/>
    <w:rPr>
      <w:rFonts w:ascii="宋体" w:eastAsia="宋体" w:hAnsi="Calibri" w:cs="Times New Roman"/>
      <w:b/>
      <w:kern w:val="44"/>
      <w:sz w:val="32"/>
      <w:szCs w:val="20"/>
    </w:rPr>
  </w:style>
  <w:style w:type="character" w:customStyle="1" w:styleId="2Char">
    <w:name w:val="标题 2 Char"/>
    <w:basedOn w:val="a1"/>
    <w:uiPriority w:val="9"/>
    <w:qFormat/>
    <w:rsid w:val="00D2162F"/>
    <w:rPr>
      <w:rFonts w:asciiTheme="majorHAnsi" w:eastAsiaTheme="majorEastAsia" w:hAnsiTheme="majorHAnsi" w:cstheme="majorBidi"/>
      <w:b/>
      <w:bCs/>
      <w:sz w:val="32"/>
      <w:szCs w:val="32"/>
    </w:rPr>
  </w:style>
  <w:style w:type="character" w:customStyle="1" w:styleId="3Char">
    <w:name w:val="标题 3 Char"/>
    <w:basedOn w:val="a1"/>
    <w:uiPriority w:val="9"/>
    <w:qFormat/>
    <w:rsid w:val="00D2162F"/>
    <w:rPr>
      <w:rFonts w:ascii="Calibri" w:eastAsia="宋体" w:hAnsi="Calibri" w:cs="Times New Roman"/>
      <w:b/>
      <w:bCs/>
      <w:sz w:val="32"/>
      <w:szCs w:val="32"/>
    </w:rPr>
  </w:style>
  <w:style w:type="character" w:customStyle="1" w:styleId="4Char">
    <w:name w:val="标题 4 Char"/>
    <w:basedOn w:val="a1"/>
    <w:link w:val="4"/>
    <w:qFormat/>
    <w:rsid w:val="00D2162F"/>
    <w:rPr>
      <w:rFonts w:ascii="Arial" w:eastAsia="黑体" w:hAnsi="Arial" w:cs="Times New Roman"/>
      <w:b/>
      <w:kern w:val="0"/>
      <w:sz w:val="28"/>
      <w:szCs w:val="20"/>
    </w:rPr>
  </w:style>
  <w:style w:type="character" w:customStyle="1" w:styleId="5Char">
    <w:name w:val="标题 5 Char"/>
    <w:basedOn w:val="a1"/>
    <w:link w:val="5"/>
    <w:qFormat/>
    <w:rsid w:val="00D2162F"/>
    <w:rPr>
      <w:rFonts w:ascii="Calibri" w:eastAsia="宋体" w:hAnsi="Calibri" w:cs="Times New Roman"/>
      <w:b/>
      <w:kern w:val="0"/>
      <w:sz w:val="28"/>
      <w:szCs w:val="20"/>
    </w:rPr>
  </w:style>
  <w:style w:type="character" w:customStyle="1" w:styleId="6Char">
    <w:name w:val="标题 6 Char"/>
    <w:basedOn w:val="a1"/>
    <w:link w:val="6"/>
    <w:qFormat/>
    <w:rsid w:val="00D2162F"/>
    <w:rPr>
      <w:rFonts w:ascii="Arial" w:eastAsia="黑体" w:hAnsi="Arial" w:cs="Times New Roman"/>
      <w:b/>
      <w:kern w:val="0"/>
      <w:sz w:val="24"/>
      <w:szCs w:val="20"/>
    </w:rPr>
  </w:style>
  <w:style w:type="character" w:customStyle="1" w:styleId="7Char">
    <w:name w:val="标题 7 Char"/>
    <w:basedOn w:val="a1"/>
    <w:link w:val="7"/>
    <w:uiPriority w:val="99"/>
    <w:qFormat/>
    <w:rsid w:val="00D2162F"/>
    <w:rPr>
      <w:rFonts w:ascii="Calibri" w:eastAsia="宋体" w:hAnsi="Calibri" w:cs="Times New Roman"/>
      <w:b/>
      <w:kern w:val="0"/>
      <w:sz w:val="24"/>
      <w:szCs w:val="20"/>
    </w:rPr>
  </w:style>
  <w:style w:type="character" w:customStyle="1" w:styleId="8Char">
    <w:name w:val="标题 8 Char"/>
    <w:basedOn w:val="a1"/>
    <w:link w:val="8"/>
    <w:uiPriority w:val="99"/>
    <w:qFormat/>
    <w:rsid w:val="00D2162F"/>
    <w:rPr>
      <w:rFonts w:ascii="Arial" w:eastAsia="黑体" w:hAnsi="Arial" w:cs="Times New Roman"/>
      <w:kern w:val="0"/>
      <w:sz w:val="24"/>
      <w:szCs w:val="20"/>
    </w:rPr>
  </w:style>
  <w:style w:type="character" w:customStyle="1" w:styleId="9Char">
    <w:name w:val="标题 9 Char"/>
    <w:basedOn w:val="a1"/>
    <w:link w:val="9"/>
    <w:uiPriority w:val="99"/>
    <w:qFormat/>
    <w:rsid w:val="00D2162F"/>
    <w:rPr>
      <w:rFonts w:ascii="Arial" w:eastAsia="黑体" w:hAnsi="Arial" w:cs="Times New Roman"/>
      <w:kern w:val="0"/>
      <w:szCs w:val="20"/>
    </w:rPr>
  </w:style>
  <w:style w:type="character" w:customStyle="1" w:styleId="tpccontent1">
    <w:name w:val="tpc_content1"/>
    <w:qFormat/>
    <w:rsid w:val="00D2162F"/>
    <w:rPr>
      <w:sz w:val="20"/>
      <w:szCs w:val="20"/>
    </w:rPr>
  </w:style>
  <w:style w:type="character" w:styleId="a6">
    <w:name w:val="Strong"/>
    <w:qFormat/>
    <w:rsid w:val="00D2162F"/>
    <w:rPr>
      <w:b/>
      <w:bCs/>
    </w:rPr>
  </w:style>
  <w:style w:type="character" w:customStyle="1" w:styleId="style32">
    <w:name w:val="style32"/>
    <w:qFormat/>
    <w:rsid w:val="00D2162F"/>
    <w:rPr>
      <w:rFonts w:ascii="微软雅黑" w:eastAsia="微软雅黑" w:hAnsi="微软雅黑" w:hint="eastAsia"/>
      <w:b/>
      <w:bCs/>
      <w:color w:val="FF0000"/>
      <w:sz w:val="24"/>
      <w:szCs w:val="24"/>
    </w:rPr>
  </w:style>
  <w:style w:type="character" w:customStyle="1" w:styleId="2Char3">
    <w:name w:val="正文首行缩进 2 Char3"/>
    <w:qFormat/>
    <w:rsid w:val="00D2162F"/>
    <w:rPr>
      <w:rFonts w:ascii="Calibri" w:hAnsi="Calibri"/>
      <w:kern w:val="2"/>
      <w:sz w:val="21"/>
      <w:szCs w:val="22"/>
      <w:lang w:eastAsia="en-US" w:bidi="en-US"/>
    </w:rPr>
  </w:style>
  <w:style w:type="character" w:styleId="a7">
    <w:name w:val="page number"/>
    <w:qFormat/>
    <w:rsid w:val="00D2162F"/>
  </w:style>
  <w:style w:type="character" w:customStyle="1" w:styleId="DefaultChar">
    <w:name w:val="Default Char"/>
    <w:uiPriority w:val="99"/>
    <w:qFormat/>
    <w:locked/>
    <w:rsid w:val="00D2162F"/>
    <w:rPr>
      <w:rFonts w:ascii="Symbol" w:eastAsia="宋体" w:hAnsi="Symbol" w:cs="Symbol"/>
      <w:color w:val="000000"/>
      <w:kern w:val="0"/>
      <w:sz w:val="24"/>
      <w:szCs w:val="24"/>
    </w:rPr>
  </w:style>
  <w:style w:type="character" w:styleId="a8">
    <w:name w:val="FollowedHyperlink"/>
    <w:uiPriority w:val="99"/>
    <w:qFormat/>
    <w:rsid w:val="00D2162F"/>
    <w:rPr>
      <w:color w:val="800080"/>
      <w:u w:val="single"/>
    </w:rPr>
  </w:style>
  <w:style w:type="character" w:customStyle="1" w:styleId="ItemListCharChar">
    <w:name w:val="Item List Char Char"/>
    <w:link w:val="ItemList"/>
    <w:qFormat/>
    <w:locked/>
    <w:rsid w:val="00D2162F"/>
    <w:rPr>
      <w:rFonts w:ascii="Arial" w:hAnsi="Arial"/>
    </w:rPr>
  </w:style>
  <w:style w:type="character" w:customStyle="1" w:styleId="Char4">
    <w:name w:val="纯文本 Char4"/>
    <w:qFormat/>
    <w:rsid w:val="00D2162F"/>
    <w:rPr>
      <w:rFonts w:ascii="宋体" w:eastAsia="宋体" w:hAnsi="Courier New"/>
      <w:kern w:val="2"/>
      <w:sz w:val="21"/>
      <w:lang w:val="en-US" w:eastAsia="zh-CN" w:bidi="ar-SA"/>
    </w:rPr>
  </w:style>
  <w:style w:type="character" w:styleId="a9">
    <w:name w:val="Emphasis"/>
    <w:uiPriority w:val="20"/>
    <w:qFormat/>
    <w:rsid w:val="00D2162F"/>
    <w:rPr>
      <w:color w:val="CC0033"/>
    </w:rPr>
  </w:style>
  <w:style w:type="character" w:customStyle="1" w:styleId="Char1">
    <w:name w:val="脚注文本 Char"/>
    <w:link w:val="aa"/>
    <w:uiPriority w:val="99"/>
    <w:qFormat/>
    <w:rsid w:val="00D2162F"/>
    <w:rPr>
      <w:rFonts w:ascii="Times New Roman" w:hAnsi="Times New Roman"/>
      <w:lang w:val="de-DE"/>
    </w:rPr>
  </w:style>
  <w:style w:type="character" w:customStyle="1" w:styleId="font41">
    <w:name w:val="font41"/>
    <w:qFormat/>
    <w:rsid w:val="00D2162F"/>
    <w:rPr>
      <w:rFonts w:ascii="宋体" w:eastAsia="宋体" w:hAnsi="宋体" w:cs="宋体" w:hint="eastAsia"/>
      <w:color w:val="000000"/>
      <w:sz w:val="24"/>
      <w:szCs w:val="24"/>
      <w:u w:val="none"/>
    </w:rPr>
  </w:style>
  <w:style w:type="character" w:styleId="ab">
    <w:name w:val="Hyperlink"/>
    <w:uiPriority w:val="99"/>
    <w:qFormat/>
    <w:rsid w:val="00D2162F"/>
    <w:rPr>
      <w:color w:val="0000FF"/>
      <w:u w:val="single"/>
    </w:rPr>
  </w:style>
  <w:style w:type="character" w:customStyle="1" w:styleId="GB2312">
    <w:name w:val="样式 (中文) 仿宋_GB2312 三号"/>
    <w:qFormat/>
    <w:rsid w:val="00D2162F"/>
    <w:rPr>
      <w:rFonts w:ascii="仿宋_GB2312" w:eastAsia="仿宋_GB2312" w:hint="eastAsia"/>
      <w:sz w:val="32"/>
    </w:rPr>
  </w:style>
  <w:style w:type="character" w:styleId="ac">
    <w:name w:val="annotation reference"/>
    <w:qFormat/>
    <w:rsid w:val="00D2162F"/>
    <w:rPr>
      <w:sz w:val="21"/>
      <w:szCs w:val="21"/>
    </w:rPr>
  </w:style>
  <w:style w:type="character" w:customStyle="1" w:styleId="5-33Char">
    <w:name w:val="标题5-33 Char"/>
    <w:link w:val="5-33"/>
    <w:uiPriority w:val="99"/>
    <w:qFormat/>
    <w:locked/>
    <w:rsid w:val="00D2162F"/>
    <w:rPr>
      <w:b/>
      <w:bCs/>
      <w:sz w:val="24"/>
      <w:szCs w:val="24"/>
    </w:rPr>
  </w:style>
  <w:style w:type="character" w:styleId="HTML">
    <w:name w:val="HTML Cite"/>
    <w:qFormat/>
    <w:rsid w:val="00D2162F"/>
    <w:rPr>
      <w:i/>
      <w:iCs/>
    </w:rPr>
  </w:style>
  <w:style w:type="character" w:customStyle="1" w:styleId="Char2">
    <w:name w:val="副标题 Char"/>
    <w:link w:val="ad"/>
    <w:uiPriority w:val="99"/>
    <w:qFormat/>
    <w:rsid w:val="00D2162F"/>
    <w:rPr>
      <w:rFonts w:ascii="等线 Light" w:hAnsi="等线 Light"/>
      <w:b/>
      <w:bCs/>
      <w:kern w:val="28"/>
      <w:sz w:val="32"/>
      <w:szCs w:val="32"/>
    </w:rPr>
  </w:style>
  <w:style w:type="character" w:styleId="ae">
    <w:name w:val="footnote reference"/>
    <w:uiPriority w:val="99"/>
    <w:unhideWhenUsed/>
    <w:qFormat/>
    <w:rsid w:val="00D2162F"/>
    <w:rPr>
      <w:vertAlign w:val="superscript"/>
    </w:rPr>
  </w:style>
  <w:style w:type="character" w:customStyle="1" w:styleId="cChar">
    <w:name w:val="c彩页■ Char"/>
    <w:link w:val="c"/>
    <w:qFormat/>
    <w:rsid w:val="00D2162F"/>
    <w:rPr>
      <w:rFonts w:ascii="等线" w:eastAsia="等线" w:hAnsi="等线"/>
      <w:b/>
      <w:szCs w:val="24"/>
    </w:rPr>
  </w:style>
  <w:style w:type="character" w:customStyle="1" w:styleId="0Char">
    <w:name w:val="样式 首行缩进:  0 字符 Char"/>
    <w:link w:val="0"/>
    <w:qFormat/>
    <w:locked/>
    <w:rsid w:val="00D2162F"/>
    <w:rPr>
      <w:rFonts w:ascii="Arial" w:hAnsi="Arial" w:cs="宋体"/>
      <w:sz w:val="24"/>
    </w:rPr>
  </w:style>
  <w:style w:type="character" w:customStyle="1" w:styleId="Char20">
    <w:name w:val="批注框文本 Char2"/>
    <w:uiPriority w:val="99"/>
    <w:qFormat/>
    <w:rsid w:val="00D2162F"/>
    <w:rPr>
      <w:kern w:val="2"/>
      <w:sz w:val="18"/>
      <w:szCs w:val="18"/>
    </w:rPr>
  </w:style>
  <w:style w:type="character" w:customStyle="1" w:styleId="4-1Char">
    <w:name w:val="标题4-1 Char"/>
    <w:link w:val="4-1"/>
    <w:uiPriority w:val="99"/>
    <w:semiHidden/>
    <w:qFormat/>
    <w:locked/>
    <w:rsid w:val="00D2162F"/>
    <w:rPr>
      <w:rFonts w:ascii="微软雅黑" w:eastAsia="微软雅黑" w:hAnsi="微软雅黑"/>
      <w:b/>
      <w:bCs/>
      <w:sz w:val="28"/>
      <w:szCs w:val="32"/>
    </w:rPr>
  </w:style>
  <w:style w:type="character" w:customStyle="1" w:styleId="2Char0">
    <w:name w:val="正文首行缩进 2 Char"/>
    <w:link w:val="20"/>
    <w:uiPriority w:val="99"/>
    <w:qFormat/>
    <w:rsid w:val="00D2162F"/>
    <w:rPr>
      <w:rFonts w:ascii="仿宋" w:eastAsia="仿宋" w:hAnsi="仿宋" w:cs="仿宋"/>
      <w:color w:val="000000"/>
      <w:sz w:val="24"/>
    </w:rPr>
  </w:style>
  <w:style w:type="character" w:customStyle="1" w:styleId="5Char0">
    <w:name w:val="5级标题 Char"/>
    <w:link w:val="50"/>
    <w:uiPriority w:val="99"/>
    <w:qFormat/>
    <w:rsid w:val="00D2162F"/>
    <w:rPr>
      <w:rFonts w:ascii="Arial" w:hAnsi="Arial"/>
      <w:sz w:val="28"/>
    </w:rPr>
  </w:style>
  <w:style w:type="character" w:customStyle="1" w:styleId="5-24Char">
    <w:name w:val="标题5-24 Char"/>
    <w:link w:val="5-24"/>
    <w:qFormat/>
    <w:locked/>
    <w:rsid w:val="00D2162F"/>
    <w:rPr>
      <w:rFonts w:eastAsia="仿宋"/>
      <w:b/>
      <w:bCs/>
      <w:sz w:val="28"/>
      <w:szCs w:val="32"/>
    </w:rPr>
  </w:style>
  <w:style w:type="character" w:customStyle="1" w:styleId="1Char0">
    <w:name w:val="1级标题 Char"/>
    <w:link w:val="10"/>
    <w:qFormat/>
    <w:rsid w:val="00D2162F"/>
    <w:rPr>
      <w:rFonts w:ascii="黑体" w:eastAsia="黑体" w:hAnsi="黑体"/>
      <w:sz w:val="36"/>
      <w:szCs w:val="36"/>
      <w:lang w:eastAsia="en-US" w:bidi="en-US"/>
    </w:rPr>
  </w:style>
  <w:style w:type="character" w:customStyle="1" w:styleId="Char21">
    <w:name w:val="标题 Char2"/>
    <w:qFormat/>
    <w:locked/>
    <w:rsid w:val="00D2162F"/>
    <w:rPr>
      <w:rFonts w:ascii="Arial" w:eastAsia="宋体" w:hAnsi="Arial" w:cs="Arial"/>
      <w:b/>
      <w:bCs/>
      <w:sz w:val="32"/>
      <w:szCs w:val="32"/>
    </w:rPr>
  </w:style>
  <w:style w:type="character" w:customStyle="1" w:styleId="Char22">
    <w:name w:val="正文首行缩进 Char2"/>
    <w:uiPriority w:val="99"/>
    <w:qFormat/>
    <w:rsid w:val="00D2162F"/>
    <w:rPr>
      <w:rFonts w:ascii="楷体_GB2312" w:eastAsia="楷体_GB2312"/>
      <w:kern w:val="2"/>
      <w:sz w:val="21"/>
      <w:szCs w:val="24"/>
    </w:rPr>
  </w:style>
  <w:style w:type="character" w:customStyle="1" w:styleId="2Char2">
    <w:name w:val="标题 2 Char2"/>
    <w:uiPriority w:val="9"/>
    <w:qFormat/>
    <w:rsid w:val="00D2162F"/>
    <w:rPr>
      <w:rFonts w:ascii="Arial" w:eastAsia="仿宋" w:hAnsi="Arial"/>
      <w:b/>
      <w:sz w:val="30"/>
    </w:rPr>
  </w:style>
  <w:style w:type="character" w:customStyle="1" w:styleId="fontstyle01">
    <w:name w:val="fontstyle01"/>
    <w:qFormat/>
    <w:rsid w:val="00D2162F"/>
    <w:rPr>
      <w:rFonts w:ascii="宋体" w:eastAsia="宋体" w:hAnsi="宋体" w:cs="Times New Roman" w:hint="eastAsia"/>
      <w:color w:val="000000"/>
      <w:sz w:val="22"/>
      <w:szCs w:val="22"/>
    </w:rPr>
  </w:style>
  <w:style w:type="character" w:customStyle="1" w:styleId="61">
    <w:name w:val="标题 6 字符1"/>
    <w:uiPriority w:val="9"/>
    <w:unhideWhenUsed/>
    <w:qFormat/>
    <w:locked/>
    <w:rsid w:val="00D2162F"/>
    <w:rPr>
      <w:rFonts w:ascii="Cambria" w:hAnsi="Cambria"/>
      <w:b/>
      <w:sz w:val="24"/>
    </w:rPr>
  </w:style>
  <w:style w:type="character" w:customStyle="1" w:styleId="-CharChar">
    <w:name w:val="乌市-正文 Char Char"/>
    <w:link w:val="-"/>
    <w:qFormat/>
    <w:locked/>
    <w:rsid w:val="00D2162F"/>
    <w:rPr>
      <w:rFonts w:eastAsia="华文中宋"/>
      <w:sz w:val="24"/>
      <w:szCs w:val="21"/>
    </w:rPr>
  </w:style>
  <w:style w:type="character" w:customStyle="1" w:styleId="font31">
    <w:name w:val="font31"/>
    <w:qFormat/>
    <w:rsid w:val="00D2162F"/>
    <w:rPr>
      <w:rFonts w:ascii="Arial" w:eastAsia="宋体" w:hAnsi="Arial" w:cs="Arial" w:hint="default"/>
      <w:color w:val="000000"/>
      <w:sz w:val="18"/>
      <w:szCs w:val="18"/>
      <w:u w:val="none"/>
      <w:lang w:val="en-US" w:eastAsia="zh-CN" w:bidi="ar-SA"/>
    </w:rPr>
  </w:style>
  <w:style w:type="character" w:customStyle="1" w:styleId="4-2Char">
    <w:name w:val="标题4-2 Char"/>
    <w:link w:val="4-2"/>
    <w:uiPriority w:val="99"/>
    <w:semiHidden/>
    <w:qFormat/>
    <w:locked/>
    <w:rsid w:val="00D2162F"/>
    <w:rPr>
      <w:rFonts w:ascii="微软雅黑" w:eastAsia="微软雅黑" w:hAnsi="微软雅黑" w:cs="微软雅黑"/>
      <w:b/>
      <w:bCs/>
      <w:sz w:val="30"/>
      <w:szCs w:val="32"/>
    </w:rPr>
  </w:style>
  <w:style w:type="character" w:customStyle="1" w:styleId="3zw">
    <w:name w:val="3zw"/>
    <w:qFormat/>
    <w:rsid w:val="00D2162F"/>
  </w:style>
  <w:style w:type="character" w:customStyle="1" w:styleId="2Char4">
    <w:name w:val="正文文本 2 Char"/>
    <w:link w:val="21"/>
    <w:qFormat/>
    <w:rsid w:val="00D2162F"/>
    <w:rPr>
      <w:rFonts w:ascii="Times New Roman" w:hAnsi="Times New Roman"/>
      <w:szCs w:val="24"/>
    </w:rPr>
  </w:style>
  <w:style w:type="character" w:customStyle="1" w:styleId="HTMLChar1">
    <w:name w:val="HTML 预设格式 Char1"/>
    <w:qFormat/>
    <w:rsid w:val="00D2162F"/>
    <w:rPr>
      <w:rFonts w:ascii="Courier New" w:hAnsi="Courier New" w:cs="Courier New"/>
      <w:kern w:val="2"/>
    </w:rPr>
  </w:style>
  <w:style w:type="character" w:customStyle="1" w:styleId="7Char1">
    <w:name w:val="标题 7 Char1"/>
    <w:uiPriority w:val="9"/>
    <w:qFormat/>
    <w:rsid w:val="00D2162F"/>
    <w:rPr>
      <w:b/>
      <w:kern w:val="2"/>
      <w:sz w:val="24"/>
    </w:rPr>
  </w:style>
  <w:style w:type="character" w:customStyle="1" w:styleId="22">
    <w:name w:val="未处理的提及2"/>
    <w:uiPriority w:val="99"/>
    <w:unhideWhenUsed/>
    <w:qFormat/>
    <w:rsid w:val="00D2162F"/>
    <w:rPr>
      <w:color w:val="605E5C"/>
      <w:shd w:val="clear" w:color="auto" w:fill="E1DFDD"/>
    </w:rPr>
  </w:style>
  <w:style w:type="character" w:customStyle="1" w:styleId="Bodytext1">
    <w:name w:val="Body text|1_"/>
    <w:link w:val="Bodytext10"/>
    <w:uiPriority w:val="99"/>
    <w:unhideWhenUsed/>
    <w:qFormat/>
    <w:rsid w:val="00D2162F"/>
    <w:rPr>
      <w:rFonts w:ascii="宋体" w:hAnsi="宋体" w:cs="宋体"/>
      <w:sz w:val="22"/>
      <w:lang w:val="zh-TW" w:eastAsia="zh-TW" w:bidi="zh-TW"/>
    </w:rPr>
  </w:style>
  <w:style w:type="character" w:customStyle="1" w:styleId="5-27Char">
    <w:name w:val="标题5-27 Char"/>
    <w:link w:val="5-27"/>
    <w:qFormat/>
    <w:locked/>
    <w:rsid w:val="00D2162F"/>
    <w:rPr>
      <w:rFonts w:ascii="宋体" w:hAnsi="宋体"/>
      <w:b/>
      <w:sz w:val="28"/>
      <w:szCs w:val="24"/>
    </w:rPr>
  </w:style>
  <w:style w:type="character" w:customStyle="1" w:styleId="Char10">
    <w:name w:val="标题 Char1"/>
    <w:link w:val="af"/>
    <w:uiPriority w:val="10"/>
    <w:qFormat/>
    <w:rsid w:val="00D2162F"/>
    <w:rPr>
      <w:b/>
      <w:sz w:val="32"/>
    </w:rPr>
  </w:style>
  <w:style w:type="character" w:customStyle="1" w:styleId="2Char10">
    <w:name w:val="正文首行缩进 2 Char1"/>
    <w:uiPriority w:val="99"/>
    <w:unhideWhenUsed/>
    <w:qFormat/>
    <w:locked/>
    <w:rsid w:val="00D2162F"/>
    <w:rPr>
      <w:rFonts w:ascii="Times New Roman" w:hint="default"/>
      <w:sz w:val="21"/>
    </w:rPr>
  </w:style>
  <w:style w:type="character" w:customStyle="1" w:styleId="Char3">
    <w:name w:val="图片格式 Char"/>
    <w:link w:val="af0"/>
    <w:qFormat/>
    <w:rsid w:val="00D2162F"/>
    <w:rPr>
      <w:rFonts w:ascii="宋体" w:hAnsi="宋体"/>
      <w:sz w:val="24"/>
      <w:szCs w:val="24"/>
      <w:lang w:val="zh-CN" w:eastAsia="en-US" w:bidi="en-US"/>
    </w:rPr>
  </w:style>
  <w:style w:type="character" w:customStyle="1" w:styleId="5-7Char">
    <w:name w:val="标题5-7 Char"/>
    <w:link w:val="5-7"/>
    <w:qFormat/>
    <w:locked/>
    <w:rsid w:val="00D2162F"/>
    <w:rPr>
      <w:rFonts w:ascii="Times New Roman" w:eastAsia="仿宋" w:hAnsi="Times New Roman"/>
      <w:b/>
      <w:bCs/>
      <w:sz w:val="28"/>
      <w:szCs w:val="32"/>
    </w:rPr>
  </w:style>
  <w:style w:type="character" w:customStyle="1" w:styleId="Char11">
    <w:name w:val="明显引用 Char1"/>
    <w:uiPriority w:val="99"/>
    <w:qFormat/>
    <w:rsid w:val="00D2162F"/>
    <w:rPr>
      <w:i/>
      <w:iCs/>
      <w:color w:val="5B9BD5"/>
      <w:kern w:val="2"/>
      <w:sz w:val="21"/>
      <w:szCs w:val="24"/>
    </w:rPr>
  </w:style>
  <w:style w:type="character" w:customStyle="1" w:styleId="3Char0">
    <w:name w:val="样式3 Char"/>
    <w:link w:val="30"/>
    <w:qFormat/>
    <w:rsid w:val="00D2162F"/>
    <w:rPr>
      <w:rFonts w:ascii="方正小标宋简体" w:eastAsia="方正小标宋简体" w:hAnsi="华文中宋"/>
      <w:bCs/>
      <w:kern w:val="44"/>
      <w:sz w:val="44"/>
      <w:szCs w:val="44"/>
    </w:rPr>
  </w:style>
  <w:style w:type="character" w:customStyle="1" w:styleId="4-3Char">
    <w:name w:val="标题4-3 Char"/>
    <w:link w:val="4-3"/>
    <w:uiPriority w:val="99"/>
    <w:semiHidden/>
    <w:qFormat/>
    <w:locked/>
    <w:rsid w:val="00D2162F"/>
    <w:rPr>
      <w:rFonts w:ascii="微软雅黑" w:eastAsia="微软雅黑" w:hAnsi="微软雅黑"/>
      <w:b/>
      <w:bCs/>
      <w:sz w:val="28"/>
      <w:szCs w:val="32"/>
    </w:rPr>
  </w:style>
  <w:style w:type="character" w:customStyle="1" w:styleId="Char5">
    <w:name w:val="一 Char"/>
    <w:link w:val="af1"/>
    <w:qFormat/>
    <w:rsid w:val="00D2162F"/>
    <w:rPr>
      <w:rFonts w:ascii="黑体" w:eastAsia="黑体" w:hAnsi="黑体"/>
      <w:sz w:val="36"/>
      <w:szCs w:val="36"/>
    </w:rPr>
  </w:style>
  <w:style w:type="character" w:customStyle="1" w:styleId="11">
    <w:name w:val="明显参考1"/>
    <w:uiPriority w:val="32"/>
    <w:qFormat/>
    <w:rsid w:val="00D2162F"/>
    <w:rPr>
      <w:b/>
      <w:bCs/>
      <w:smallCaps/>
      <w:color w:val="C0504D"/>
      <w:spacing w:val="5"/>
      <w:u w:val="single"/>
    </w:rPr>
  </w:style>
  <w:style w:type="character" w:customStyle="1" w:styleId="Char6">
    <w:name w:val="注释 Char"/>
    <w:link w:val="af2"/>
    <w:qFormat/>
    <w:rsid w:val="00D2162F"/>
    <w:rPr>
      <w:rFonts w:ascii="宋体" w:hAnsi="宋体"/>
      <w:szCs w:val="21"/>
    </w:rPr>
  </w:style>
  <w:style w:type="character" w:customStyle="1" w:styleId="font81">
    <w:name w:val="font81"/>
    <w:qFormat/>
    <w:rsid w:val="00D2162F"/>
    <w:rPr>
      <w:rFonts w:ascii="Segoe UI Symbol" w:eastAsia="Segoe UI Symbol" w:hAnsi="Segoe UI Symbol" w:cs="Segoe UI Symbol"/>
      <w:color w:val="000000"/>
      <w:sz w:val="22"/>
      <w:szCs w:val="22"/>
      <w:u w:val="none"/>
    </w:rPr>
  </w:style>
  <w:style w:type="character" w:customStyle="1" w:styleId="Char7">
    <w:name w:val="纯文本 Char"/>
    <w:link w:val="af3"/>
    <w:uiPriority w:val="99"/>
    <w:qFormat/>
    <w:rsid w:val="00D2162F"/>
    <w:rPr>
      <w:rFonts w:ascii="宋体" w:eastAsia="宋体" w:hAnsi="Courier New" w:cs="宋体"/>
    </w:rPr>
  </w:style>
  <w:style w:type="character" w:customStyle="1" w:styleId="5CharChar">
    <w:name w:val="标题5 Char Char"/>
    <w:link w:val="51"/>
    <w:qFormat/>
    <w:rsid w:val="00D2162F"/>
    <w:rPr>
      <w:rFonts w:ascii="Arial" w:hAnsi="Arial"/>
      <w:b/>
      <w:bCs/>
      <w:sz w:val="24"/>
      <w:szCs w:val="32"/>
    </w:rPr>
  </w:style>
  <w:style w:type="character" w:customStyle="1" w:styleId="5-18Char">
    <w:name w:val="标题5-18 Char"/>
    <w:link w:val="5-18"/>
    <w:qFormat/>
    <w:locked/>
    <w:rsid w:val="00D2162F"/>
    <w:rPr>
      <w:rFonts w:eastAsia="仿宋"/>
      <w:b/>
      <w:bCs/>
      <w:sz w:val="28"/>
      <w:szCs w:val="32"/>
    </w:rPr>
  </w:style>
  <w:style w:type="character" w:customStyle="1" w:styleId="5-8Char">
    <w:name w:val="标题5-8 Char"/>
    <w:link w:val="5-8"/>
    <w:qFormat/>
    <w:locked/>
    <w:rsid w:val="00D2162F"/>
    <w:rPr>
      <w:rFonts w:eastAsia="仿宋"/>
      <w:b/>
      <w:bCs/>
      <w:sz w:val="28"/>
      <w:szCs w:val="32"/>
    </w:rPr>
  </w:style>
  <w:style w:type="character" w:customStyle="1" w:styleId="Char12">
    <w:name w:val="题注(图注) Char1"/>
    <w:qFormat/>
    <w:rsid w:val="00D2162F"/>
    <w:rPr>
      <w:rFonts w:ascii="Cambria" w:eastAsia="黑体" w:hAnsi="Cambria"/>
      <w:kern w:val="2"/>
      <w:sz w:val="21"/>
      <w:lang w:val="zh-CN" w:eastAsia="zh-CN"/>
    </w:rPr>
  </w:style>
  <w:style w:type="character" w:customStyle="1" w:styleId="1Char1">
    <w:name w:val="顺序编号1 Char"/>
    <w:link w:val="12"/>
    <w:qFormat/>
    <w:locked/>
    <w:rsid w:val="00D2162F"/>
    <w:rPr>
      <w:szCs w:val="21"/>
    </w:rPr>
  </w:style>
  <w:style w:type="character" w:customStyle="1" w:styleId="Bodytext2">
    <w:name w:val="Body text|2_"/>
    <w:link w:val="Bodytext22"/>
    <w:qFormat/>
    <w:rsid w:val="00D2162F"/>
    <w:rPr>
      <w:rFonts w:ascii="PMingLiU" w:eastAsia="PMingLiU" w:hAnsi="PMingLiU" w:cs="PMingLiU"/>
      <w:sz w:val="18"/>
      <w:szCs w:val="18"/>
      <w:shd w:val="clear" w:color="auto" w:fill="FFFFFF"/>
    </w:rPr>
  </w:style>
  <w:style w:type="character" w:customStyle="1" w:styleId="Char23">
    <w:name w:val="文档结构图 Char2"/>
    <w:qFormat/>
    <w:rsid w:val="00D2162F"/>
    <w:rPr>
      <w:kern w:val="2"/>
      <w:sz w:val="21"/>
      <w:shd w:val="clear" w:color="auto" w:fill="000080"/>
    </w:rPr>
  </w:style>
  <w:style w:type="character" w:customStyle="1" w:styleId="Char8">
    <w:name w:val="编号，小四 Char"/>
    <w:link w:val="af4"/>
    <w:uiPriority w:val="99"/>
    <w:qFormat/>
    <w:rsid w:val="00D2162F"/>
    <w:rPr>
      <w:rFonts w:ascii="Arial" w:hAnsi="Arial"/>
      <w:sz w:val="24"/>
    </w:rPr>
  </w:style>
  <w:style w:type="character" w:customStyle="1" w:styleId="81">
    <w:name w:val="标题 8 字符1"/>
    <w:uiPriority w:val="9"/>
    <w:qFormat/>
    <w:rsid w:val="00D2162F"/>
    <w:rPr>
      <w:rFonts w:ascii="等线 Light" w:eastAsia="等线 Light" w:hAnsi="等线 Light"/>
      <w:kern w:val="2"/>
      <w:sz w:val="24"/>
      <w:szCs w:val="24"/>
    </w:rPr>
  </w:style>
  <w:style w:type="character" w:customStyle="1" w:styleId="CharAttribute0">
    <w:name w:val="CharAttribute0"/>
    <w:qFormat/>
    <w:rsid w:val="00D2162F"/>
    <w:rPr>
      <w:rFonts w:ascii="Times New Roman" w:eastAsia="宋体"/>
      <w:sz w:val="21"/>
    </w:rPr>
  </w:style>
  <w:style w:type="character" w:customStyle="1" w:styleId="af5">
    <w:name w:val="无"/>
    <w:qFormat/>
    <w:rsid w:val="00D2162F"/>
  </w:style>
  <w:style w:type="character" w:customStyle="1" w:styleId="2Char11">
    <w:name w:val="正文文本 2 Char1"/>
    <w:uiPriority w:val="99"/>
    <w:qFormat/>
    <w:rsid w:val="00D2162F"/>
    <w:rPr>
      <w:szCs w:val="24"/>
    </w:rPr>
  </w:style>
  <w:style w:type="character" w:customStyle="1" w:styleId="Char9">
    <w:name w:val="三级标题 Char"/>
    <w:qFormat/>
    <w:rsid w:val="00D2162F"/>
    <w:rPr>
      <w:rFonts w:ascii="黑体" w:eastAsia="黑体" w:hAnsi="黑体"/>
      <w:sz w:val="28"/>
      <w:szCs w:val="28"/>
      <w:lang w:bidi="en-US"/>
    </w:rPr>
  </w:style>
  <w:style w:type="character" w:customStyle="1" w:styleId="DefaultCharChar">
    <w:name w:val="Default Char Char"/>
    <w:link w:val="Default"/>
    <w:uiPriority w:val="99"/>
    <w:qFormat/>
    <w:rsid w:val="00D2162F"/>
    <w:rPr>
      <w:rFonts w:ascii="Symbol" w:hAnsi="Symbol" w:cs="Symbol"/>
      <w:color w:val="000000"/>
      <w:sz w:val="24"/>
      <w:szCs w:val="24"/>
    </w:rPr>
  </w:style>
  <w:style w:type="character" w:customStyle="1" w:styleId="11-Char">
    <w:name w:val="11-正文 Char"/>
    <w:link w:val="11-"/>
    <w:semiHidden/>
    <w:qFormat/>
    <w:locked/>
    <w:rsid w:val="00D2162F"/>
    <w:rPr>
      <w:rFonts w:ascii="宋体" w:hAnsi="宋体"/>
      <w:lang w:bidi="he-IL"/>
    </w:rPr>
  </w:style>
  <w:style w:type="character" w:customStyle="1" w:styleId="Chara">
    <w:name w:val="列出段落 Char"/>
    <w:link w:val="Style444"/>
    <w:uiPriority w:val="34"/>
    <w:qFormat/>
    <w:rsid w:val="00D2162F"/>
    <w:rPr>
      <w:rFonts w:ascii="Calibri" w:eastAsia="宋体" w:hAnsi="Calibri"/>
    </w:rPr>
  </w:style>
  <w:style w:type="character" w:customStyle="1" w:styleId="z-Char">
    <w:name w:val="z-窗体顶端 Char"/>
    <w:link w:val="z-1"/>
    <w:qFormat/>
    <w:rsid w:val="00D2162F"/>
    <w:rPr>
      <w:rFonts w:ascii="Arial" w:hAnsi="Arial" w:cs="Arial"/>
      <w:vanish/>
      <w:sz w:val="16"/>
      <w:szCs w:val="16"/>
    </w:rPr>
  </w:style>
  <w:style w:type="character" w:customStyle="1" w:styleId="6CharChar">
    <w:name w:val="标题6 Char Char"/>
    <w:qFormat/>
    <w:rsid w:val="00D2162F"/>
    <w:rPr>
      <w:rFonts w:ascii="宋体" w:eastAsia="宋体" w:hAnsi="宋体" w:hint="eastAsia"/>
      <w:kern w:val="2"/>
      <w:sz w:val="24"/>
      <w:szCs w:val="24"/>
      <w:lang w:val="en-US" w:eastAsia="zh-CN" w:bidi="ar-SA"/>
    </w:rPr>
  </w:style>
  <w:style w:type="character" w:customStyle="1" w:styleId="Charb">
    <w:name w:val="细小编号项 Char"/>
    <w:link w:val="af6"/>
    <w:uiPriority w:val="99"/>
    <w:qFormat/>
    <w:rsid w:val="00D2162F"/>
    <w:rPr>
      <w:rFonts w:ascii="宋体" w:hAnsi="宋体"/>
      <w:sz w:val="24"/>
      <w:szCs w:val="24"/>
      <w:lang w:val="zh-CN" w:eastAsia="en-US" w:bidi="en-US"/>
    </w:rPr>
  </w:style>
  <w:style w:type="character" w:customStyle="1" w:styleId="9Char1">
    <w:name w:val="标题 9 Char1"/>
    <w:qFormat/>
    <w:rsid w:val="00D2162F"/>
    <w:rPr>
      <w:rFonts w:ascii="Arial" w:eastAsia="黑体" w:hAnsi="Arial"/>
      <w:kern w:val="2"/>
      <w:sz w:val="21"/>
    </w:rPr>
  </w:style>
  <w:style w:type="character" w:customStyle="1" w:styleId="Charc">
    <w:name w:val="标题 Char"/>
    <w:uiPriority w:val="1"/>
    <w:qFormat/>
    <w:rsid w:val="00D2162F"/>
    <w:rPr>
      <w:b/>
      <w:kern w:val="2"/>
      <w:sz w:val="32"/>
    </w:rPr>
  </w:style>
  <w:style w:type="character" w:customStyle="1" w:styleId="htmltxt1">
    <w:name w:val="html_txt1"/>
    <w:qFormat/>
    <w:rsid w:val="00D2162F"/>
    <w:rPr>
      <w:color w:val="000000"/>
    </w:rPr>
  </w:style>
  <w:style w:type="character" w:customStyle="1" w:styleId="font11">
    <w:name w:val="font11"/>
    <w:qFormat/>
    <w:rsid w:val="00D2162F"/>
    <w:rPr>
      <w:rFonts w:ascii="宋体" w:eastAsia="宋体" w:hAnsi="宋体" w:cs="宋体" w:hint="eastAsia"/>
      <w:color w:val="000000"/>
      <w:sz w:val="20"/>
      <w:szCs w:val="20"/>
      <w:u w:val="none"/>
    </w:rPr>
  </w:style>
  <w:style w:type="character" w:customStyle="1" w:styleId="A6Char">
    <w:name w:val="A6 Char"/>
    <w:link w:val="A60"/>
    <w:qFormat/>
    <w:locked/>
    <w:rsid w:val="00D2162F"/>
    <w:rPr>
      <w:sz w:val="24"/>
      <w:szCs w:val="24"/>
    </w:rPr>
  </w:style>
  <w:style w:type="character" w:customStyle="1" w:styleId="Char13">
    <w:name w:val="批注主题 Char1"/>
    <w:qFormat/>
    <w:rsid w:val="00D2162F"/>
    <w:rPr>
      <w:rFonts w:ascii="Calibri" w:eastAsia="宋体" w:hAnsi="Calibri" w:cs="Times New Roman"/>
      <w:b/>
      <w:bCs/>
      <w:kern w:val="2"/>
      <w:sz w:val="21"/>
      <w:szCs w:val="24"/>
    </w:rPr>
  </w:style>
  <w:style w:type="character" w:customStyle="1" w:styleId="Chard">
    <w:name w:val="_正文段落 Char"/>
    <w:link w:val="af7"/>
    <w:semiHidden/>
    <w:qFormat/>
    <w:locked/>
    <w:rsid w:val="00D2162F"/>
    <w:rPr>
      <w:rFonts w:ascii="宋体" w:hAnsi="宋体"/>
      <w:sz w:val="24"/>
      <w:szCs w:val="24"/>
    </w:rPr>
  </w:style>
  <w:style w:type="character" w:customStyle="1" w:styleId="Chare">
    <w:name w:val="正文大标题 Char"/>
    <w:link w:val="af8"/>
    <w:qFormat/>
    <w:rsid w:val="00D2162F"/>
    <w:rPr>
      <w:rFonts w:ascii="宋体" w:hAnsi="宋体"/>
      <w:b/>
      <w:color w:val="000000"/>
      <w:sz w:val="28"/>
      <w:szCs w:val="21"/>
    </w:rPr>
  </w:style>
  <w:style w:type="character" w:customStyle="1" w:styleId="style23">
    <w:name w:val="style23"/>
    <w:qFormat/>
    <w:rsid w:val="00D2162F"/>
    <w:rPr>
      <w:rFonts w:ascii="Times New Roman" w:eastAsia="宋体" w:hAnsi="Times New Roman" w:cs="Times New Roman"/>
    </w:rPr>
  </w:style>
  <w:style w:type="character" w:customStyle="1" w:styleId="Charf">
    <w:name w:val="文本块 Char"/>
    <w:link w:val="af9"/>
    <w:qFormat/>
    <w:locked/>
    <w:rsid w:val="00D2162F"/>
    <w:rPr>
      <w:sz w:val="24"/>
    </w:rPr>
  </w:style>
  <w:style w:type="character" w:customStyle="1" w:styleId="cChar0">
    <w:name w:val="c彩页▲ Char"/>
    <w:link w:val="c0"/>
    <w:qFormat/>
    <w:rsid w:val="00D2162F"/>
    <w:rPr>
      <w:rFonts w:ascii="等线" w:eastAsia="等线" w:hAnsi="等线"/>
      <w:b/>
      <w:szCs w:val="24"/>
    </w:rPr>
  </w:style>
  <w:style w:type="character" w:customStyle="1" w:styleId="fright2">
    <w:name w:val="fright2"/>
    <w:qFormat/>
    <w:rsid w:val="00D2162F"/>
    <w:rPr>
      <w:rFonts w:ascii="Times New Roman" w:eastAsia="宋体" w:hAnsi="Times New Roman" w:cs="Times New Roman"/>
    </w:rPr>
  </w:style>
  <w:style w:type="character" w:customStyle="1" w:styleId="chanpin1">
    <w:name w:val="chanpin1"/>
    <w:qFormat/>
    <w:rsid w:val="00D2162F"/>
    <w:rPr>
      <w:rFonts w:ascii="ˎ̥" w:hAnsi="ˎ̥" w:hint="default"/>
      <w:color w:val="000000"/>
      <w:sz w:val="20"/>
      <w:szCs w:val="20"/>
      <w:u w:val="none"/>
    </w:rPr>
  </w:style>
  <w:style w:type="character" w:customStyle="1" w:styleId="1-2Char">
    <w:name w:val="中等深浅网格 1 - 强调文字颜色 2 Char"/>
    <w:link w:val="13"/>
    <w:qFormat/>
    <w:rsid w:val="00D2162F"/>
    <w:rPr>
      <w:szCs w:val="24"/>
      <w:lang w:val="zh-CN"/>
    </w:rPr>
  </w:style>
  <w:style w:type="character" w:customStyle="1" w:styleId="content-right8zs40">
    <w:name w:val="content-right_8zs40"/>
    <w:basedOn w:val="a1"/>
    <w:qFormat/>
    <w:rsid w:val="00D2162F"/>
  </w:style>
  <w:style w:type="character" w:customStyle="1" w:styleId="ca-3">
    <w:name w:val="ca-3"/>
    <w:basedOn w:val="a1"/>
    <w:qFormat/>
    <w:rsid w:val="00D2162F"/>
  </w:style>
  <w:style w:type="character" w:customStyle="1" w:styleId="css">
    <w:name w:val="css"/>
    <w:qFormat/>
    <w:rsid w:val="00D2162F"/>
  </w:style>
  <w:style w:type="character" w:customStyle="1" w:styleId="TableTextChar">
    <w:name w:val="Table Text Char"/>
    <w:link w:val="TableText"/>
    <w:qFormat/>
    <w:locked/>
    <w:rsid w:val="00D2162F"/>
    <w:rPr>
      <w:rFonts w:ascii="宋体" w:hAnsi="宋体" w:cs="宋体"/>
      <w:snapToGrid w:val="0"/>
      <w:color w:val="000000"/>
      <w:sz w:val="23"/>
      <w:szCs w:val="23"/>
      <w:lang w:eastAsia="en-US"/>
    </w:rPr>
  </w:style>
  <w:style w:type="character" w:customStyle="1" w:styleId="Char14">
    <w:name w:val="页脚 Char1"/>
    <w:uiPriority w:val="99"/>
    <w:qFormat/>
    <w:rsid w:val="00D2162F"/>
    <w:rPr>
      <w:rFonts w:ascii="宋体" w:eastAsia="宋体"/>
      <w:sz w:val="18"/>
      <w:lang w:val="en-US" w:eastAsia="zh-CN" w:bidi="ar-SA"/>
    </w:rPr>
  </w:style>
  <w:style w:type="character" w:customStyle="1" w:styleId="14">
    <w:name w:val="标题 1 字符"/>
    <w:qFormat/>
    <w:rsid w:val="00D2162F"/>
    <w:rPr>
      <w:rFonts w:ascii="黑体" w:eastAsia="黑体" w:hAnsi="Times New Roman" w:cs="Times New Roman"/>
      <w:kern w:val="44"/>
    </w:rPr>
  </w:style>
  <w:style w:type="character" w:customStyle="1" w:styleId="title4">
    <w:name w:val="title4"/>
    <w:qFormat/>
    <w:rsid w:val="00D2162F"/>
    <w:rPr>
      <w:b/>
      <w:bCs/>
      <w:color w:val="1D87B3"/>
      <w:sz w:val="15"/>
      <w:szCs w:val="15"/>
    </w:rPr>
  </w:style>
  <w:style w:type="character" w:customStyle="1" w:styleId="3Char10">
    <w:name w:val="正文文本缩进 3 Char1"/>
    <w:qFormat/>
    <w:rsid w:val="00D2162F"/>
    <w:rPr>
      <w:rFonts w:ascii="宋体"/>
      <w:sz w:val="24"/>
    </w:rPr>
  </w:style>
  <w:style w:type="character" w:customStyle="1" w:styleId="CharChar6">
    <w:name w:val="Char Char6"/>
    <w:qFormat/>
    <w:rsid w:val="00D2162F"/>
    <w:rPr>
      <w:rFonts w:eastAsia="宋体"/>
      <w:kern w:val="2"/>
      <w:sz w:val="21"/>
      <w:lang w:val="en-US" w:eastAsia="zh-CN" w:bidi="ar-SA"/>
    </w:rPr>
  </w:style>
  <w:style w:type="character" w:customStyle="1" w:styleId="A90">
    <w:name w:val="A9"/>
    <w:uiPriority w:val="99"/>
    <w:qFormat/>
    <w:rsid w:val="00D2162F"/>
    <w:rPr>
      <w:rFonts w:cs="......_."/>
      <w:color w:val="000000"/>
      <w:sz w:val="10"/>
      <w:szCs w:val="10"/>
    </w:rPr>
  </w:style>
  <w:style w:type="character" w:customStyle="1" w:styleId="5-2Char">
    <w:name w:val="标题5-2 Char"/>
    <w:link w:val="5-2"/>
    <w:qFormat/>
    <w:locked/>
    <w:rsid w:val="00D2162F"/>
    <w:rPr>
      <w:rFonts w:ascii="宋体" w:hAnsi="宋体"/>
      <w:b/>
      <w:sz w:val="28"/>
      <w:szCs w:val="24"/>
    </w:rPr>
  </w:style>
  <w:style w:type="character" w:customStyle="1" w:styleId="Charf0">
    <w:name w:val="缺省文本 Char"/>
    <w:link w:val="afa"/>
    <w:qFormat/>
    <w:locked/>
    <w:rsid w:val="00D2162F"/>
    <w:rPr>
      <w:sz w:val="24"/>
      <w:szCs w:val="24"/>
    </w:rPr>
  </w:style>
  <w:style w:type="character" w:customStyle="1" w:styleId="Char30">
    <w:name w:val="正文文本 Char3"/>
    <w:uiPriority w:val="99"/>
    <w:qFormat/>
    <w:rsid w:val="00D2162F"/>
    <w:rPr>
      <w:rFonts w:ascii="宋体" w:hAnsi="宋体"/>
      <w:kern w:val="2"/>
      <w:sz w:val="24"/>
      <w:szCs w:val="24"/>
    </w:rPr>
  </w:style>
  <w:style w:type="character" w:customStyle="1" w:styleId="Char24">
    <w:name w:val="批注主题 Char2"/>
    <w:qFormat/>
    <w:rsid w:val="00D2162F"/>
    <w:rPr>
      <w:b/>
      <w:bCs/>
      <w:kern w:val="2"/>
      <w:sz w:val="21"/>
      <w:szCs w:val="24"/>
    </w:rPr>
  </w:style>
  <w:style w:type="character" w:customStyle="1" w:styleId="apple-style-span">
    <w:name w:val="apple-style-span"/>
    <w:qFormat/>
    <w:rsid w:val="00D2162F"/>
    <w:rPr>
      <w:rFonts w:cs="Times New Roman"/>
    </w:rPr>
  </w:style>
  <w:style w:type="character" w:customStyle="1" w:styleId="info4">
    <w:name w:val="info4"/>
    <w:qFormat/>
    <w:rsid w:val="00D2162F"/>
  </w:style>
  <w:style w:type="character" w:customStyle="1" w:styleId="Charf1">
    <w:name w:val="投标文件 正文首行缩进 Char"/>
    <w:link w:val="afb"/>
    <w:qFormat/>
    <w:rsid w:val="00D2162F"/>
    <w:rPr>
      <w:szCs w:val="24"/>
    </w:rPr>
  </w:style>
  <w:style w:type="character" w:customStyle="1" w:styleId="5-32Char">
    <w:name w:val="标题5-32 Char"/>
    <w:link w:val="5-32"/>
    <w:qFormat/>
    <w:locked/>
    <w:rsid w:val="00D2162F"/>
    <w:rPr>
      <w:b/>
      <w:bCs/>
      <w:sz w:val="28"/>
      <w:szCs w:val="32"/>
    </w:rPr>
  </w:style>
  <w:style w:type="character" w:customStyle="1" w:styleId="src">
    <w:name w:val="src"/>
    <w:qFormat/>
    <w:rsid w:val="00D2162F"/>
    <w:rPr>
      <w:rFonts w:ascii="Calibri" w:eastAsia="宋体" w:hAnsi="Calibri" w:cs="Times New Roman"/>
      <w:kern w:val="2"/>
      <w:sz w:val="21"/>
      <w:szCs w:val="22"/>
      <w:lang w:val="en-US" w:eastAsia="zh-CN" w:bidi="ar-SA"/>
    </w:rPr>
  </w:style>
  <w:style w:type="character" w:customStyle="1" w:styleId="Char15">
    <w:name w:val="无间隔 Char1"/>
    <w:uiPriority w:val="1"/>
    <w:qFormat/>
    <w:rsid w:val="00D2162F"/>
    <w:rPr>
      <w:kern w:val="2"/>
      <w:sz w:val="21"/>
      <w:szCs w:val="24"/>
    </w:rPr>
  </w:style>
  <w:style w:type="character" w:customStyle="1" w:styleId="2Char20">
    <w:name w:val="正文首行缩进 2 Char2"/>
    <w:uiPriority w:val="99"/>
    <w:unhideWhenUsed/>
    <w:qFormat/>
    <w:locked/>
    <w:rsid w:val="00D2162F"/>
    <w:rPr>
      <w:rFonts w:ascii="Times New Roman" w:hint="default"/>
      <w:sz w:val="21"/>
    </w:rPr>
  </w:style>
  <w:style w:type="character" w:customStyle="1" w:styleId="5-9Char">
    <w:name w:val="标题5-9 Char"/>
    <w:link w:val="5-9"/>
    <w:qFormat/>
    <w:locked/>
    <w:rsid w:val="00D2162F"/>
    <w:rPr>
      <w:b/>
      <w:bCs/>
      <w:sz w:val="28"/>
      <w:szCs w:val="32"/>
    </w:rPr>
  </w:style>
  <w:style w:type="character" w:customStyle="1" w:styleId="font131">
    <w:name w:val="font131"/>
    <w:qFormat/>
    <w:rsid w:val="00D2162F"/>
    <w:rPr>
      <w:rFonts w:ascii="宋体" w:eastAsia="宋体" w:hAnsi="宋体" w:cs="宋体" w:hint="eastAsia"/>
      <w:color w:val="000000"/>
      <w:sz w:val="22"/>
      <w:szCs w:val="22"/>
      <w:u w:val="none"/>
    </w:rPr>
  </w:style>
  <w:style w:type="character" w:customStyle="1" w:styleId="8Char1">
    <w:name w:val="标题 8 Char1"/>
    <w:uiPriority w:val="9"/>
    <w:qFormat/>
    <w:rsid w:val="00D2162F"/>
    <w:rPr>
      <w:rFonts w:ascii="Arial" w:eastAsia="黑体" w:hAnsi="Arial"/>
      <w:kern w:val="2"/>
      <w:sz w:val="24"/>
    </w:rPr>
  </w:style>
  <w:style w:type="character" w:customStyle="1" w:styleId="4-5Char">
    <w:name w:val="标题4-5 Char"/>
    <w:link w:val="4-5"/>
    <w:uiPriority w:val="99"/>
    <w:semiHidden/>
    <w:qFormat/>
    <w:locked/>
    <w:rsid w:val="00D2162F"/>
    <w:rPr>
      <w:rFonts w:ascii="微软雅黑" w:eastAsia="微软雅黑" w:hAnsi="微软雅黑"/>
      <w:b/>
      <w:bCs/>
      <w:sz w:val="28"/>
      <w:szCs w:val="32"/>
    </w:rPr>
  </w:style>
  <w:style w:type="character" w:customStyle="1" w:styleId="2CharChar">
    <w:name w:val="标题 2 Char Char"/>
    <w:qFormat/>
    <w:rsid w:val="00D2162F"/>
    <w:rPr>
      <w:rFonts w:ascii="Arial" w:eastAsia="黑体" w:hAnsi="Arial"/>
      <w:b/>
      <w:bCs/>
      <w:kern w:val="2"/>
      <w:sz w:val="32"/>
      <w:szCs w:val="32"/>
      <w:lang w:val="en-US" w:eastAsia="zh-CN" w:bidi="ar-SA"/>
    </w:rPr>
  </w:style>
  <w:style w:type="character" w:customStyle="1" w:styleId="Charf2">
    <w:name w:val="批注文字 Char"/>
    <w:uiPriority w:val="99"/>
    <w:qFormat/>
    <w:rsid w:val="00D2162F"/>
    <w:rPr>
      <w:kern w:val="2"/>
      <w:sz w:val="21"/>
      <w:szCs w:val="24"/>
    </w:rPr>
  </w:style>
  <w:style w:type="character" w:customStyle="1" w:styleId="15">
    <w:name w:val="15"/>
    <w:qFormat/>
    <w:rsid w:val="00D2162F"/>
    <w:rPr>
      <w:rFonts w:ascii="宋体" w:eastAsia="宋体" w:hAnsi="宋体" w:hint="eastAsia"/>
      <w:color w:val="000000"/>
      <w:sz w:val="20"/>
      <w:szCs w:val="20"/>
    </w:rPr>
  </w:style>
  <w:style w:type="character" w:customStyle="1" w:styleId="4-8Char">
    <w:name w:val="标题4-8 Char"/>
    <w:link w:val="4-8"/>
    <w:qFormat/>
    <w:locked/>
    <w:rsid w:val="00D2162F"/>
    <w:rPr>
      <w:rFonts w:ascii="微软雅黑" w:eastAsia="微软雅黑" w:hAnsi="微软雅黑"/>
      <w:b/>
      <w:bCs/>
      <w:sz w:val="28"/>
      <w:szCs w:val="32"/>
    </w:rPr>
  </w:style>
  <w:style w:type="character" w:customStyle="1" w:styleId="16">
    <w:name w:val="明显强调1"/>
    <w:uiPriority w:val="21"/>
    <w:qFormat/>
    <w:rsid w:val="00D2162F"/>
    <w:rPr>
      <w:b/>
      <w:bCs/>
      <w:i/>
      <w:iCs/>
      <w:color w:val="4F81BD"/>
    </w:rPr>
  </w:style>
  <w:style w:type="character" w:customStyle="1" w:styleId="4Char0">
    <w:name w:val="样式4 Char"/>
    <w:link w:val="40"/>
    <w:qFormat/>
    <w:locked/>
    <w:rsid w:val="00D2162F"/>
    <w:rPr>
      <w:rFonts w:ascii="宋体" w:hAnsi="宋体"/>
      <w:b/>
      <w:sz w:val="24"/>
      <w:szCs w:val="24"/>
    </w:rPr>
  </w:style>
  <w:style w:type="character" w:customStyle="1" w:styleId="6Char1">
    <w:name w:val="标题 6 Char1"/>
    <w:uiPriority w:val="9"/>
    <w:qFormat/>
    <w:rsid w:val="00D2162F"/>
    <w:rPr>
      <w:rFonts w:ascii="Arial" w:eastAsia="黑体" w:hAnsi="Arial"/>
      <w:b/>
      <w:kern w:val="2"/>
      <w:sz w:val="24"/>
    </w:rPr>
  </w:style>
  <w:style w:type="character" w:customStyle="1" w:styleId="style41">
    <w:name w:val="style41"/>
    <w:qFormat/>
    <w:rsid w:val="00D2162F"/>
    <w:rPr>
      <w:b/>
      <w:bCs/>
      <w:sz w:val="21"/>
      <w:szCs w:val="21"/>
    </w:rPr>
  </w:style>
  <w:style w:type="character" w:customStyle="1" w:styleId="3Char2">
    <w:name w:val="标题3 Char"/>
    <w:link w:val="31"/>
    <w:qFormat/>
    <w:rsid w:val="00D2162F"/>
    <w:rPr>
      <w:sz w:val="28"/>
      <w:szCs w:val="28"/>
      <w:lang w:val="zh-CN"/>
    </w:rPr>
  </w:style>
  <w:style w:type="character" w:customStyle="1" w:styleId="1Char2">
    <w:name w:val="宇视1 Char"/>
    <w:link w:val="17"/>
    <w:uiPriority w:val="99"/>
    <w:qFormat/>
    <w:locked/>
    <w:rsid w:val="00D2162F"/>
    <w:rPr>
      <w:rFonts w:ascii="Arial" w:eastAsia="微软雅黑" w:hAnsi="Arial" w:cs="微软雅黑"/>
      <w:b/>
      <w:bCs/>
      <w:kern w:val="44"/>
      <w:sz w:val="32"/>
      <w:szCs w:val="24"/>
    </w:rPr>
  </w:style>
  <w:style w:type="character" w:customStyle="1" w:styleId="Charf3">
    <w:name w:val="宏文本 Char"/>
    <w:link w:val="afc"/>
    <w:uiPriority w:val="99"/>
    <w:qFormat/>
    <w:rsid w:val="00D2162F"/>
    <w:rPr>
      <w:rFonts w:ascii="Courier New" w:hAnsi="Courier New"/>
      <w:sz w:val="24"/>
      <w:szCs w:val="24"/>
    </w:rPr>
  </w:style>
  <w:style w:type="character" w:customStyle="1" w:styleId="Char16">
    <w:name w:val="文档结构图 Char1"/>
    <w:qFormat/>
    <w:rsid w:val="00D2162F"/>
    <w:rPr>
      <w:sz w:val="24"/>
      <w:szCs w:val="24"/>
      <w:shd w:val="clear" w:color="auto" w:fill="000080"/>
    </w:rPr>
  </w:style>
  <w:style w:type="character" w:customStyle="1" w:styleId="NormalCharacter">
    <w:name w:val="NormalCharacter"/>
    <w:qFormat/>
    <w:rsid w:val="00D2162F"/>
  </w:style>
  <w:style w:type="character" w:customStyle="1" w:styleId="2Char5">
    <w:name w:val="样式 正文缩进 + 首行缩进:  2 字符 Char"/>
    <w:link w:val="23"/>
    <w:qFormat/>
    <w:locked/>
    <w:rsid w:val="00D2162F"/>
    <w:rPr>
      <w:rFonts w:ascii="宋体" w:hAnsi="宋体"/>
      <w:bCs/>
      <w:sz w:val="24"/>
    </w:rPr>
  </w:style>
  <w:style w:type="character" w:customStyle="1" w:styleId="zi21">
    <w:name w:val="zi21"/>
    <w:qFormat/>
    <w:rsid w:val="00D2162F"/>
    <w:rPr>
      <w:rFonts w:ascii="Ђˎ̥" w:hAnsi="Ђˎ̥" w:hint="default"/>
      <w:b/>
      <w:bCs/>
      <w:color w:val="0099DD"/>
      <w:sz w:val="18"/>
      <w:szCs w:val="18"/>
      <w:u w:val="none"/>
    </w:rPr>
  </w:style>
  <w:style w:type="character" w:customStyle="1" w:styleId="5-26Char">
    <w:name w:val="标题5-26 Char"/>
    <w:link w:val="5-26"/>
    <w:qFormat/>
    <w:locked/>
    <w:rsid w:val="00D2162F"/>
    <w:rPr>
      <w:b/>
      <w:bCs/>
      <w:sz w:val="28"/>
      <w:szCs w:val="32"/>
    </w:rPr>
  </w:style>
  <w:style w:type="character" w:customStyle="1" w:styleId="CharChar">
    <w:name w:val="正文缩进 Char Char"/>
    <w:link w:val="18"/>
    <w:qFormat/>
    <w:rsid w:val="00D2162F"/>
    <w:rPr>
      <w:rFonts w:ascii="宋体" w:eastAsia="宋体"/>
      <w:snapToGrid w:val="0"/>
      <w:color w:val="000000"/>
      <w:kern w:val="28"/>
      <w:sz w:val="28"/>
    </w:rPr>
  </w:style>
  <w:style w:type="character" w:customStyle="1" w:styleId="CharChar3">
    <w:name w:val="Char Char3"/>
    <w:qFormat/>
    <w:locked/>
    <w:rsid w:val="00D2162F"/>
    <w:rPr>
      <w:rFonts w:ascii="宋体" w:eastAsia="宋体" w:hAnsi="宋体"/>
      <w:sz w:val="18"/>
      <w:szCs w:val="18"/>
      <w:lang w:val="en-US" w:eastAsia="zh-CN" w:bidi="ar-SA"/>
    </w:rPr>
  </w:style>
  <w:style w:type="character" w:customStyle="1" w:styleId="Char25">
    <w:name w:val="引用 Char2"/>
    <w:link w:val="afd"/>
    <w:uiPriority w:val="29"/>
    <w:qFormat/>
    <w:rsid w:val="00D2162F"/>
    <w:rPr>
      <w:i/>
      <w:iCs/>
      <w:color w:val="000000"/>
    </w:rPr>
  </w:style>
  <w:style w:type="character" w:customStyle="1" w:styleId="defChar">
    <w:name w:val="def正文 Char"/>
    <w:link w:val="def"/>
    <w:qFormat/>
    <w:rsid w:val="00D2162F"/>
    <w:rPr>
      <w:rFonts w:ascii="黑体" w:eastAsia="黑体" w:hAnsi="黑体"/>
      <w:szCs w:val="24"/>
    </w:rPr>
  </w:style>
  <w:style w:type="character" w:customStyle="1" w:styleId="4-7Char">
    <w:name w:val="标题4-7 Char"/>
    <w:link w:val="4-7"/>
    <w:qFormat/>
    <w:locked/>
    <w:rsid w:val="00D2162F"/>
    <w:rPr>
      <w:rFonts w:ascii="微软雅黑" w:eastAsia="微软雅黑" w:hAnsi="微软雅黑"/>
      <w:b/>
      <w:bCs/>
      <w:sz w:val="28"/>
      <w:szCs w:val="32"/>
    </w:rPr>
  </w:style>
  <w:style w:type="character" w:customStyle="1" w:styleId="Char17">
    <w:name w:val="列出段落 Char1"/>
    <w:link w:val="afe"/>
    <w:uiPriority w:val="34"/>
    <w:qFormat/>
    <w:rsid w:val="00D2162F"/>
    <w:rPr>
      <w:rFonts w:ascii="Calibri" w:eastAsia="宋体" w:hAnsi="Calibri"/>
    </w:rPr>
  </w:style>
  <w:style w:type="character" w:customStyle="1" w:styleId="5-25Char">
    <w:name w:val="标题5-25 Char"/>
    <w:link w:val="5-25"/>
    <w:qFormat/>
    <w:locked/>
    <w:rsid w:val="00D2162F"/>
    <w:rPr>
      <w:rFonts w:eastAsia="仿宋"/>
      <w:b/>
      <w:bCs/>
      <w:sz w:val="28"/>
      <w:szCs w:val="32"/>
    </w:rPr>
  </w:style>
  <w:style w:type="character" w:customStyle="1" w:styleId="aff">
    <w:name w:val="批注文字 字符"/>
    <w:uiPriority w:val="99"/>
    <w:qFormat/>
    <w:rsid w:val="00D2162F"/>
    <w:rPr>
      <w:rFonts w:ascii="Times New Roman" w:eastAsia="宋体" w:hAnsi="Times New Roman" w:cs="Times New Roman"/>
      <w:sz w:val="24"/>
      <w:lang w:val="en-US" w:eastAsia="zh-CN" w:bidi="ar-SA"/>
    </w:rPr>
  </w:style>
  <w:style w:type="character" w:customStyle="1" w:styleId="HTMLChar2">
    <w:name w:val="HTML 预设格式 Char2"/>
    <w:uiPriority w:val="99"/>
    <w:qFormat/>
    <w:rsid w:val="00D2162F"/>
    <w:rPr>
      <w:rFonts w:ascii="宋体" w:hAnsi="宋体" w:cs="宋体"/>
      <w:sz w:val="24"/>
      <w:szCs w:val="24"/>
    </w:rPr>
  </w:style>
  <w:style w:type="character" w:customStyle="1" w:styleId="MMTopic2Char">
    <w:name w:val="MM Topic 2 Char"/>
    <w:link w:val="MMTopic2"/>
    <w:uiPriority w:val="99"/>
    <w:semiHidden/>
    <w:qFormat/>
    <w:locked/>
    <w:rsid w:val="00D2162F"/>
    <w:rPr>
      <w:rFonts w:ascii="Cambria" w:eastAsia="微软雅黑" w:hAnsi="Cambria" w:cs="微软雅黑"/>
      <w:b/>
      <w:bCs/>
      <w:sz w:val="32"/>
      <w:szCs w:val="32"/>
    </w:rPr>
  </w:style>
  <w:style w:type="character" w:customStyle="1" w:styleId="HTML2">
    <w:name w:val="HTML 预设格式 字符2"/>
    <w:uiPriority w:val="99"/>
    <w:qFormat/>
    <w:rsid w:val="00D2162F"/>
    <w:rPr>
      <w:rFonts w:ascii="宋体" w:hAnsi="宋体" w:cs="宋体"/>
      <w:sz w:val="24"/>
      <w:szCs w:val="24"/>
    </w:rPr>
  </w:style>
  <w:style w:type="character" w:customStyle="1" w:styleId="Char18">
    <w:name w:val="正文缩进 Char1"/>
    <w:link w:val="a0"/>
    <w:uiPriority w:val="99"/>
    <w:qFormat/>
    <w:rsid w:val="00D2162F"/>
    <w:rPr>
      <w:rFonts w:ascii="宋体" w:eastAsia="宋体"/>
      <w:sz w:val="24"/>
      <w:szCs w:val="24"/>
    </w:rPr>
  </w:style>
  <w:style w:type="character" w:customStyle="1" w:styleId="5-29Char">
    <w:name w:val="标题5-29 Char"/>
    <w:link w:val="5-29"/>
    <w:qFormat/>
    <w:locked/>
    <w:rsid w:val="00D2162F"/>
    <w:rPr>
      <w:rFonts w:eastAsia="仿宋"/>
      <w:b/>
      <w:bCs/>
      <w:sz w:val="28"/>
      <w:szCs w:val="32"/>
    </w:rPr>
  </w:style>
  <w:style w:type="character" w:customStyle="1" w:styleId="2Char6">
    <w:name w:val="正文（首行缩进2字符） Char"/>
    <w:link w:val="24"/>
    <w:qFormat/>
    <w:rsid w:val="00D2162F"/>
    <w:rPr>
      <w:sz w:val="24"/>
      <w:szCs w:val="24"/>
    </w:rPr>
  </w:style>
  <w:style w:type="character" w:customStyle="1" w:styleId="5Char1">
    <w:name w:val="标题5 Char"/>
    <w:qFormat/>
    <w:locked/>
    <w:rsid w:val="00D2162F"/>
    <w:rPr>
      <w:b/>
      <w:bCs/>
      <w:kern w:val="2"/>
      <w:sz w:val="24"/>
      <w:szCs w:val="32"/>
    </w:rPr>
  </w:style>
  <w:style w:type="character" w:customStyle="1" w:styleId="CharChar0">
    <w:name w:val="*正文 Char Char"/>
    <w:qFormat/>
    <w:rsid w:val="00D2162F"/>
    <w:rPr>
      <w:rFonts w:ascii="仿宋_GB2312" w:eastAsia="仿宋_GB2312" w:hAnsi="Times New Roman" w:cs="Times New Roman"/>
      <w:kern w:val="2"/>
      <w:sz w:val="24"/>
      <w:szCs w:val="28"/>
    </w:rPr>
  </w:style>
  <w:style w:type="character" w:customStyle="1" w:styleId="Charf4">
    <w:name w:val="正文文本 Char"/>
    <w:uiPriority w:val="99"/>
    <w:qFormat/>
    <w:rsid w:val="00D2162F"/>
    <w:rPr>
      <w:rFonts w:ascii="宋体" w:hAnsi="宋体"/>
      <w:kern w:val="2"/>
      <w:sz w:val="24"/>
      <w:szCs w:val="24"/>
    </w:rPr>
  </w:style>
  <w:style w:type="character" w:customStyle="1" w:styleId="3Char1">
    <w:name w:val="标题 3 Char1"/>
    <w:link w:val="3"/>
    <w:qFormat/>
    <w:rsid w:val="00D2162F"/>
    <w:rPr>
      <w:rFonts w:ascii="仿宋" w:eastAsia="仿宋" w:hAnsi="仿宋" w:cs="Times New Roman"/>
      <w:b/>
      <w:kern w:val="0"/>
      <w:sz w:val="24"/>
      <w:szCs w:val="24"/>
    </w:rPr>
  </w:style>
  <w:style w:type="character" w:customStyle="1" w:styleId="aChar">
    <w:name w:val="a正文小四 Char"/>
    <w:link w:val="aff0"/>
    <w:qFormat/>
    <w:rsid w:val="00D2162F"/>
    <w:rPr>
      <w:rFonts w:ascii="宋体" w:hAnsi="宋体"/>
      <w:color w:val="000000"/>
      <w:sz w:val="24"/>
      <w:szCs w:val="24"/>
    </w:rPr>
  </w:style>
  <w:style w:type="character" w:customStyle="1" w:styleId="aff1">
    <w:name w:val="页脚 字符"/>
    <w:uiPriority w:val="99"/>
    <w:qFormat/>
    <w:rsid w:val="00D2162F"/>
    <w:rPr>
      <w:rFonts w:ascii="Times New Roman" w:eastAsia="宋体" w:hAnsi="Times New Roman" w:cs="Times New Roman"/>
      <w:sz w:val="18"/>
      <w:szCs w:val="18"/>
    </w:rPr>
  </w:style>
  <w:style w:type="character" w:customStyle="1" w:styleId="Char26">
    <w:name w:val="纯文本 Char2"/>
    <w:qFormat/>
    <w:rsid w:val="00D2162F"/>
    <w:rPr>
      <w:rFonts w:ascii="宋体" w:eastAsia="宋体" w:hAnsi="Courier New"/>
      <w:kern w:val="2"/>
      <w:sz w:val="21"/>
      <w:lang w:val="en-US" w:eastAsia="zh-CN" w:bidi="ar-SA"/>
    </w:rPr>
  </w:style>
  <w:style w:type="character" w:customStyle="1" w:styleId="chanpin">
    <w:name w:val="chanpin拷贝"/>
    <w:qFormat/>
    <w:rsid w:val="00D2162F"/>
  </w:style>
  <w:style w:type="character" w:customStyle="1" w:styleId="5-28Char">
    <w:name w:val="标题5-28 Char"/>
    <w:link w:val="5-28"/>
    <w:qFormat/>
    <w:locked/>
    <w:rsid w:val="00D2162F"/>
    <w:rPr>
      <w:rFonts w:eastAsia="仿宋"/>
      <w:b/>
      <w:bCs/>
      <w:sz w:val="28"/>
      <w:szCs w:val="32"/>
    </w:rPr>
  </w:style>
  <w:style w:type="character" w:customStyle="1" w:styleId="ca-6">
    <w:name w:val="ca-6"/>
    <w:qFormat/>
    <w:rsid w:val="00D2162F"/>
  </w:style>
  <w:style w:type="character" w:customStyle="1" w:styleId="ksfindclass">
    <w:name w:val="ksfind_class"/>
    <w:qFormat/>
    <w:rsid w:val="00D2162F"/>
  </w:style>
  <w:style w:type="character" w:customStyle="1" w:styleId="-Char">
    <w:name w:val="江西-正文 Char"/>
    <w:link w:val="-0"/>
    <w:qFormat/>
    <w:locked/>
    <w:rsid w:val="00D2162F"/>
    <w:rPr>
      <w:rFonts w:eastAsia="华文中宋"/>
      <w:sz w:val="24"/>
    </w:rPr>
  </w:style>
  <w:style w:type="character" w:customStyle="1" w:styleId="19">
    <w:name w:val="副标题 字符1"/>
    <w:uiPriority w:val="11"/>
    <w:qFormat/>
    <w:rsid w:val="00D2162F"/>
    <w:rPr>
      <w:b/>
      <w:bCs/>
      <w:kern w:val="28"/>
      <w:sz w:val="32"/>
      <w:szCs w:val="32"/>
    </w:rPr>
  </w:style>
  <w:style w:type="character" w:customStyle="1" w:styleId="3CharChar">
    <w:name w:val="标题 3 Char Char"/>
    <w:qFormat/>
    <w:rsid w:val="00D2162F"/>
    <w:rPr>
      <w:rFonts w:eastAsia="宋体"/>
      <w:b/>
      <w:bCs/>
      <w:kern w:val="2"/>
      <w:sz w:val="32"/>
      <w:szCs w:val="32"/>
      <w:lang w:val="en-US" w:eastAsia="zh-CN" w:bidi="ar-SA"/>
    </w:rPr>
  </w:style>
  <w:style w:type="character" w:customStyle="1" w:styleId="Charf5">
    <w:name w:val="无间隔 Char"/>
    <w:link w:val="aff2"/>
    <w:uiPriority w:val="1"/>
    <w:qFormat/>
    <w:locked/>
    <w:rsid w:val="00D2162F"/>
    <w:rPr>
      <w:szCs w:val="24"/>
    </w:rPr>
  </w:style>
  <w:style w:type="character" w:customStyle="1" w:styleId="Charf6">
    <w:name w:val="二级标题 Char"/>
    <w:link w:val="aff3"/>
    <w:qFormat/>
    <w:rsid w:val="00D2162F"/>
    <w:rPr>
      <w:rFonts w:ascii="黑体" w:eastAsia="黑体" w:hAnsi="黑体"/>
      <w:sz w:val="30"/>
      <w:szCs w:val="30"/>
    </w:rPr>
  </w:style>
  <w:style w:type="character" w:customStyle="1" w:styleId="Anrede1IhrZeichen">
    <w:name w:val="Anrede1IhrZeichen"/>
    <w:qFormat/>
    <w:rsid w:val="00D2162F"/>
    <w:rPr>
      <w:rFonts w:ascii="Arial" w:hAnsi="Arial"/>
      <w:sz w:val="20"/>
    </w:rPr>
  </w:style>
  <w:style w:type="character" w:customStyle="1" w:styleId="HTMLChar">
    <w:name w:val="HTML 预设格式 Char"/>
    <w:link w:val="HTML0"/>
    <w:uiPriority w:val="99"/>
    <w:qFormat/>
    <w:rsid w:val="00D2162F"/>
    <w:rPr>
      <w:rFonts w:ascii="宋体" w:hAnsi="宋体" w:cs="宋体"/>
      <w:sz w:val="24"/>
      <w:szCs w:val="24"/>
    </w:rPr>
  </w:style>
  <w:style w:type="character" w:customStyle="1" w:styleId="1a">
    <w:name w:val="正文文本 字符1"/>
    <w:uiPriority w:val="99"/>
    <w:semiHidden/>
    <w:qFormat/>
    <w:rsid w:val="00D2162F"/>
    <w:rPr>
      <w:rFonts w:ascii="Calibri" w:eastAsia="宋体" w:hAnsi="Calibri" w:cs="Times New Roman"/>
      <w:szCs w:val="21"/>
    </w:rPr>
  </w:style>
  <w:style w:type="character" w:customStyle="1" w:styleId="Char19">
    <w:name w:val="正文文本 Char1"/>
    <w:qFormat/>
    <w:rsid w:val="00D2162F"/>
    <w:rPr>
      <w:szCs w:val="24"/>
    </w:rPr>
  </w:style>
  <w:style w:type="character" w:customStyle="1" w:styleId="310">
    <w:name w:val="标题 3 字符1"/>
    <w:uiPriority w:val="9"/>
    <w:qFormat/>
    <w:rsid w:val="00D2162F"/>
    <w:rPr>
      <w:b/>
      <w:bCs/>
      <w:kern w:val="2"/>
      <w:sz w:val="32"/>
      <w:szCs w:val="32"/>
    </w:rPr>
  </w:style>
  <w:style w:type="character" w:customStyle="1" w:styleId="Charf7">
    <w:name w:val="四级标题 Char"/>
    <w:link w:val="aff4"/>
    <w:qFormat/>
    <w:locked/>
    <w:rsid w:val="00D2162F"/>
    <w:rPr>
      <w:rFonts w:ascii="Arial" w:eastAsia="微软雅黑" w:hAnsi="Arial" w:cs="微软雅黑"/>
      <w:b/>
      <w:bCs/>
      <w:sz w:val="28"/>
      <w:szCs w:val="32"/>
    </w:rPr>
  </w:style>
  <w:style w:type="character" w:customStyle="1" w:styleId="ZX-Char">
    <w:name w:val="ZX-正文 Char"/>
    <w:link w:val="ZX-"/>
    <w:semiHidden/>
    <w:qFormat/>
    <w:locked/>
    <w:rsid w:val="00D2162F"/>
    <w:rPr>
      <w:rFonts w:ascii="Trebuchet MS" w:eastAsia="Times New Roman" w:hAnsi="FuturaA Bk BT"/>
      <w:sz w:val="24"/>
      <w:szCs w:val="21"/>
    </w:rPr>
  </w:style>
  <w:style w:type="character" w:customStyle="1" w:styleId="5-15Char">
    <w:name w:val="标题5-15 Char"/>
    <w:link w:val="5-15"/>
    <w:qFormat/>
    <w:locked/>
    <w:rsid w:val="00D2162F"/>
    <w:rPr>
      <w:rFonts w:ascii="Times New Roman" w:eastAsia="仿宋" w:hAnsi="Times New Roman"/>
      <w:b/>
      <w:bCs/>
      <w:sz w:val="28"/>
      <w:szCs w:val="32"/>
    </w:rPr>
  </w:style>
  <w:style w:type="character" w:customStyle="1" w:styleId="BodyText1Char">
    <w:name w:val="Body Text 1 Char"/>
    <w:link w:val="BodyText11"/>
    <w:qFormat/>
    <w:rsid w:val="00D2162F"/>
    <w:rPr>
      <w:rFonts w:eastAsia="华文楷体"/>
      <w:sz w:val="28"/>
      <w:szCs w:val="28"/>
      <w:lang w:eastAsia="zh-TW"/>
    </w:rPr>
  </w:style>
  <w:style w:type="character" w:customStyle="1" w:styleId="CharChar1">
    <w:name w:val="可研正文 Char Char"/>
    <w:link w:val="aff5"/>
    <w:uiPriority w:val="99"/>
    <w:qFormat/>
    <w:locked/>
    <w:rsid w:val="00D2162F"/>
    <w:rPr>
      <w:rFonts w:ascii="仿宋_GB2312" w:eastAsia="仿宋_GB2312" w:hAnsi="宋体"/>
      <w:bCs/>
      <w:sz w:val="28"/>
      <w:szCs w:val="28"/>
    </w:rPr>
  </w:style>
  <w:style w:type="character" w:customStyle="1" w:styleId="ca-12">
    <w:name w:val="ca-12"/>
    <w:qFormat/>
    <w:rsid w:val="00D2162F"/>
  </w:style>
  <w:style w:type="character" w:customStyle="1" w:styleId="1111111199999Char">
    <w:name w:val="1111111199999 Char"/>
    <w:link w:val="1111111199999"/>
    <w:qFormat/>
    <w:locked/>
    <w:rsid w:val="00D2162F"/>
  </w:style>
  <w:style w:type="character" w:customStyle="1" w:styleId="Charf8">
    <w:name w:val="正文 Char"/>
    <w:link w:val="1b"/>
    <w:qFormat/>
    <w:locked/>
    <w:rsid w:val="00D2162F"/>
    <w:rPr>
      <w:rFonts w:ascii="宋体" w:hAnsi="宋体" w:cs="宋体"/>
      <w:szCs w:val="21"/>
    </w:rPr>
  </w:style>
  <w:style w:type="character" w:customStyle="1" w:styleId="1Char3">
    <w:name w:val="段1 Char"/>
    <w:qFormat/>
    <w:rsid w:val="00D2162F"/>
    <w:rPr>
      <w:rFonts w:ascii="宋体" w:eastAsia="宋体"/>
      <w:sz w:val="24"/>
      <w:lang w:val="en-US" w:eastAsia="zh-CN" w:bidi="ar-SA"/>
    </w:rPr>
  </w:style>
  <w:style w:type="character" w:customStyle="1" w:styleId="Charf9">
    <w:name w:val="正文（标记） Char"/>
    <w:link w:val="aff6"/>
    <w:uiPriority w:val="99"/>
    <w:qFormat/>
    <w:rsid w:val="00D2162F"/>
    <w:rPr>
      <w:sz w:val="24"/>
      <w:szCs w:val="24"/>
    </w:rPr>
  </w:style>
  <w:style w:type="character" w:customStyle="1" w:styleId="MMTitleChar">
    <w:name w:val="MM Title Char"/>
    <w:link w:val="MMTitle"/>
    <w:semiHidden/>
    <w:qFormat/>
    <w:locked/>
    <w:rsid w:val="00D2162F"/>
    <w:rPr>
      <w:rFonts w:ascii="Cambria" w:hAnsi="Cambria"/>
      <w:b/>
      <w:bCs/>
      <w:sz w:val="32"/>
      <w:szCs w:val="32"/>
    </w:rPr>
  </w:style>
  <w:style w:type="character" w:customStyle="1" w:styleId="Charfa">
    <w:name w:val="正文（缩进） Char"/>
    <w:link w:val="aff7"/>
    <w:qFormat/>
    <w:locked/>
    <w:rsid w:val="00D2162F"/>
    <w:rPr>
      <w:sz w:val="24"/>
      <w:szCs w:val="24"/>
    </w:rPr>
  </w:style>
  <w:style w:type="character" w:customStyle="1" w:styleId="aff8">
    <w:name w:val="日期 字符"/>
    <w:qFormat/>
    <w:rsid w:val="00D2162F"/>
    <w:rPr>
      <w:rFonts w:ascii="Times New Roman" w:eastAsia="宋体" w:hAnsi="Times New Roman" w:cs="Times New Roman"/>
    </w:rPr>
  </w:style>
  <w:style w:type="character" w:customStyle="1" w:styleId="1c">
    <w:name w:val="未处理的提及1"/>
    <w:uiPriority w:val="99"/>
    <w:unhideWhenUsed/>
    <w:qFormat/>
    <w:rsid w:val="00D2162F"/>
    <w:rPr>
      <w:color w:val="605E5C"/>
      <w:shd w:val="clear" w:color="auto" w:fill="E1DFDD"/>
    </w:rPr>
  </w:style>
  <w:style w:type="character" w:customStyle="1" w:styleId="3Char3">
    <w:name w:val="正文文本缩进 3 Char"/>
    <w:link w:val="32"/>
    <w:uiPriority w:val="99"/>
    <w:qFormat/>
    <w:rsid w:val="00D2162F"/>
    <w:rPr>
      <w:rFonts w:ascii="宋体"/>
      <w:sz w:val="24"/>
    </w:rPr>
  </w:style>
  <w:style w:type="character" w:customStyle="1" w:styleId="25">
    <w:name w:val="不明显强调2"/>
    <w:uiPriority w:val="19"/>
    <w:qFormat/>
    <w:rsid w:val="00D2162F"/>
    <w:rPr>
      <w:i/>
      <w:iCs/>
      <w:color w:val="808080"/>
    </w:rPr>
  </w:style>
  <w:style w:type="character" w:customStyle="1" w:styleId="Charfb">
    <w:name w:val="文字 Char"/>
    <w:link w:val="aff9"/>
    <w:qFormat/>
    <w:locked/>
    <w:rsid w:val="00D2162F"/>
    <w:rPr>
      <w:rFonts w:ascii="楷体_GB2312" w:eastAsia="楷体_GB2312"/>
      <w:sz w:val="28"/>
      <w:lang w:val="zh-CN"/>
    </w:rPr>
  </w:style>
  <w:style w:type="character" w:customStyle="1" w:styleId="4Char1">
    <w:name w:val="4级标题 Char"/>
    <w:link w:val="41"/>
    <w:qFormat/>
    <w:locked/>
    <w:rsid w:val="00D2162F"/>
    <w:rPr>
      <w:rFonts w:ascii="Arial" w:eastAsia="等线" w:hAnsi="Arial"/>
      <w:b/>
      <w:bCs/>
      <w:sz w:val="24"/>
      <w:szCs w:val="32"/>
    </w:rPr>
  </w:style>
  <w:style w:type="character" w:customStyle="1" w:styleId="Char31">
    <w:name w:val="日期 Char3"/>
    <w:qFormat/>
    <w:rsid w:val="00D2162F"/>
    <w:rPr>
      <w:rFonts w:ascii="仿宋_GB2312" w:eastAsia="仿宋_GB2312" w:hAnsi="宋体"/>
      <w:color w:val="000000"/>
      <w:kern w:val="2"/>
      <w:sz w:val="24"/>
      <w:szCs w:val="24"/>
    </w:rPr>
  </w:style>
  <w:style w:type="character" w:customStyle="1" w:styleId="Char1a">
    <w:name w:val="正文首行缩进 Char1"/>
    <w:qFormat/>
    <w:rsid w:val="00D2162F"/>
    <w:rPr>
      <w:rFonts w:ascii="宋体" w:hAnsi="宋体"/>
      <w:kern w:val="2"/>
      <w:sz w:val="21"/>
      <w:szCs w:val="24"/>
    </w:rPr>
  </w:style>
  <w:style w:type="character" w:customStyle="1" w:styleId="4-10Char">
    <w:name w:val="标题4-10 Char"/>
    <w:link w:val="4-10"/>
    <w:uiPriority w:val="99"/>
    <w:semiHidden/>
    <w:qFormat/>
    <w:locked/>
    <w:rsid w:val="00D2162F"/>
    <w:rPr>
      <w:rFonts w:ascii="微软雅黑" w:eastAsia="微软雅黑" w:hAnsi="微软雅黑"/>
      <w:b/>
      <w:bCs/>
      <w:sz w:val="28"/>
      <w:szCs w:val="32"/>
    </w:rPr>
  </w:style>
  <w:style w:type="character" w:customStyle="1" w:styleId="txt">
    <w:name w:val="txt"/>
    <w:qFormat/>
    <w:rsid w:val="00D2162F"/>
  </w:style>
  <w:style w:type="character" w:customStyle="1" w:styleId="26">
    <w:name w:val="明显强调2"/>
    <w:uiPriority w:val="21"/>
    <w:qFormat/>
    <w:rsid w:val="00D2162F"/>
    <w:rPr>
      <w:b/>
      <w:bCs/>
      <w:i/>
      <w:iCs/>
      <w:color w:val="4F81BD"/>
    </w:rPr>
  </w:style>
  <w:style w:type="character" w:customStyle="1" w:styleId="affa">
    <w:name w:val="脚注文本 字符"/>
    <w:qFormat/>
    <w:rsid w:val="00D2162F"/>
    <w:rPr>
      <w:kern w:val="2"/>
      <w:sz w:val="18"/>
      <w:szCs w:val="18"/>
    </w:rPr>
  </w:style>
  <w:style w:type="character" w:customStyle="1" w:styleId="Charfc">
    <w:name w:val="表格非标题文字 Char"/>
    <w:link w:val="affb"/>
    <w:qFormat/>
    <w:locked/>
    <w:rsid w:val="00D2162F"/>
    <w:rPr>
      <w:rFonts w:ascii="Arial" w:hAnsi="Arial"/>
      <w:sz w:val="18"/>
      <w:szCs w:val="21"/>
    </w:rPr>
  </w:style>
  <w:style w:type="character" w:customStyle="1" w:styleId="Bodytext2Spacing0pt">
    <w:name w:val="Body text (2) + Spacing 0 pt"/>
    <w:qFormat/>
    <w:rsid w:val="00D2162F"/>
    <w:rPr>
      <w:rFonts w:ascii="宋体" w:eastAsia="宋体" w:hAnsi="宋体" w:cs="宋体"/>
      <w:color w:val="000000"/>
      <w:spacing w:val="-10"/>
      <w:w w:val="100"/>
      <w:position w:val="0"/>
      <w:sz w:val="22"/>
      <w:szCs w:val="22"/>
      <w:u w:val="none"/>
      <w:lang w:val="en-US" w:eastAsia="en-US" w:bidi="en-US"/>
    </w:rPr>
  </w:style>
  <w:style w:type="character" w:customStyle="1" w:styleId="Charfd">
    <w:name w:val="明显引用 Char"/>
    <w:link w:val="1d"/>
    <w:uiPriority w:val="30"/>
    <w:qFormat/>
    <w:rsid w:val="00D2162F"/>
    <w:rPr>
      <w:b/>
      <w:bCs/>
      <w:i/>
      <w:iCs/>
      <w:color w:val="4F81BD"/>
      <w:szCs w:val="24"/>
    </w:rPr>
  </w:style>
  <w:style w:type="character" w:customStyle="1" w:styleId="5-13Char">
    <w:name w:val="标题5-13 Char"/>
    <w:link w:val="5-13"/>
    <w:qFormat/>
    <w:locked/>
    <w:rsid w:val="00D2162F"/>
    <w:rPr>
      <w:rFonts w:ascii="Times New Roman" w:eastAsia="仿宋" w:hAnsi="Times New Roman"/>
      <w:b/>
      <w:bCs/>
      <w:sz w:val="28"/>
      <w:szCs w:val="32"/>
    </w:rPr>
  </w:style>
  <w:style w:type="character" w:customStyle="1" w:styleId="bjh-p">
    <w:name w:val="bjh-p"/>
    <w:qFormat/>
    <w:rsid w:val="00D2162F"/>
  </w:style>
  <w:style w:type="character" w:customStyle="1" w:styleId="Charfe">
    <w:name w:val="正文表格 Char"/>
    <w:link w:val="affc"/>
    <w:qFormat/>
    <w:rsid w:val="00D2162F"/>
    <w:rPr>
      <w:rFonts w:ascii="宋体" w:hAnsi="宋体"/>
      <w:color w:val="000000"/>
      <w:szCs w:val="21"/>
    </w:rPr>
  </w:style>
  <w:style w:type="character" w:customStyle="1" w:styleId="1Char4">
    <w:name w:val="样式1 Char"/>
    <w:link w:val="1e"/>
    <w:qFormat/>
    <w:locked/>
    <w:rsid w:val="00D2162F"/>
    <w:rPr>
      <w:rFonts w:ascii="方正小标宋简体" w:eastAsia="方正小标宋简体" w:hAnsi="华文中宋"/>
      <w:bCs/>
      <w:kern w:val="44"/>
      <w:sz w:val="44"/>
      <w:szCs w:val="44"/>
    </w:rPr>
  </w:style>
  <w:style w:type="character" w:customStyle="1" w:styleId="20Char">
    <w:name w:val="样式20 Char"/>
    <w:link w:val="200"/>
    <w:qFormat/>
    <w:rsid w:val="00D2162F"/>
    <w:rPr>
      <w:szCs w:val="24"/>
    </w:rPr>
  </w:style>
  <w:style w:type="character" w:customStyle="1" w:styleId="1f">
    <w:name w:val="书籍标题1"/>
    <w:uiPriority w:val="33"/>
    <w:qFormat/>
    <w:rsid w:val="00D2162F"/>
    <w:rPr>
      <w:b/>
      <w:bCs/>
      <w:smallCaps/>
      <w:spacing w:val="5"/>
    </w:rPr>
  </w:style>
  <w:style w:type="character" w:customStyle="1" w:styleId="1f0">
    <w:name w:val="纯文本 字符1"/>
    <w:qFormat/>
    <w:rsid w:val="00D2162F"/>
    <w:rPr>
      <w:rFonts w:ascii="宋体" w:hAnsi="Courier New"/>
    </w:rPr>
  </w:style>
  <w:style w:type="character" w:customStyle="1" w:styleId="Charff">
    <w:name w:val="称呼 Char"/>
    <w:link w:val="affd"/>
    <w:uiPriority w:val="99"/>
    <w:qFormat/>
    <w:rsid w:val="00D2162F"/>
    <w:rPr>
      <w:rFonts w:ascii="Times New Roman" w:hAnsi="Times New Roman"/>
      <w:sz w:val="24"/>
    </w:rPr>
  </w:style>
  <w:style w:type="character" w:customStyle="1" w:styleId="d1Char">
    <w:name w:val="d编1） Char"/>
    <w:link w:val="d1"/>
    <w:qFormat/>
    <w:rsid w:val="00D2162F"/>
    <w:rPr>
      <w:rFonts w:ascii="等线" w:eastAsia="等线" w:hAnsi="等线"/>
      <w:sz w:val="24"/>
      <w:szCs w:val="24"/>
    </w:rPr>
  </w:style>
  <w:style w:type="character" w:customStyle="1" w:styleId="1051">
    <w:name w:val="1051"/>
    <w:qFormat/>
    <w:rsid w:val="00D2162F"/>
    <w:rPr>
      <w:sz w:val="21"/>
      <w:szCs w:val="21"/>
    </w:rPr>
  </w:style>
  <w:style w:type="character" w:customStyle="1" w:styleId="Charff0">
    <w:name w:val="段 Char"/>
    <w:link w:val="affe"/>
    <w:qFormat/>
    <w:locked/>
    <w:rsid w:val="00D2162F"/>
    <w:rPr>
      <w:rFonts w:ascii="宋体" w:hAnsi="Times New Roman"/>
    </w:rPr>
  </w:style>
  <w:style w:type="character" w:customStyle="1" w:styleId="Char27">
    <w:name w:val="明显引用 Char2"/>
    <w:link w:val="afff"/>
    <w:uiPriority w:val="30"/>
    <w:qFormat/>
    <w:rsid w:val="00D2162F"/>
    <w:rPr>
      <w:b/>
      <w:bCs/>
      <w:i/>
      <w:iCs/>
      <w:color w:val="4F81BD"/>
    </w:rPr>
  </w:style>
  <w:style w:type="character" w:customStyle="1" w:styleId="5-6Char">
    <w:name w:val="标题5-6 Char"/>
    <w:link w:val="5-6"/>
    <w:qFormat/>
    <w:locked/>
    <w:rsid w:val="00D2162F"/>
    <w:rPr>
      <w:rFonts w:eastAsia="仿宋"/>
      <w:b/>
      <w:bCs/>
      <w:sz w:val="28"/>
      <w:szCs w:val="32"/>
    </w:rPr>
  </w:style>
  <w:style w:type="character" w:customStyle="1" w:styleId="locality">
    <w:name w:val="locality"/>
    <w:qFormat/>
    <w:rsid w:val="00D2162F"/>
  </w:style>
  <w:style w:type="character" w:customStyle="1" w:styleId="2Char7">
    <w:name w:val="正文2 Char"/>
    <w:link w:val="27"/>
    <w:qFormat/>
    <w:locked/>
    <w:rsid w:val="00D2162F"/>
  </w:style>
  <w:style w:type="character" w:customStyle="1" w:styleId="Charff1">
    <w:name w:val="引用 Char"/>
    <w:link w:val="1f1"/>
    <w:uiPriority w:val="29"/>
    <w:qFormat/>
    <w:rsid w:val="00D2162F"/>
    <w:rPr>
      <w:i/>
      <w:iCs/>
      <w:color w:val="000000"/>
      <w:szCs w:val="24"/>
    </w:rPr>
  </w:style>
  <w:style w:type="character" w:customStyle="1" w:styleId="font61">
    <w:name w:val="font61"/>
    <w:qFormat/>
    <w:rsid w:val="00D2162F"/>
    <w:rPr>
      <w:rFonts w:ascii="Times New Roman" w:hAnsi="Times New Roman" w:cs="Times New Roman" w:hint="default"/>
      <w:color w:val="000000"/>
      <w:sz w:val="22"/>
      <w:szCs w:val="22"/>
      <w:u w:val="none"/>
    </w:rPr>
  </w:style>
  <w:style w:type="character" w:customStyle="1" w:styleId="a41">
    <w:name w:val="a41"/>
    <w:qFormat/>
    <w:rsid w:val="00D2162F"/>
    <w:rPr>
      <w:rFonts w:ascii="Arial" w:hAnsi="Arial" w:cs="Arial" w:hint="default"/>
      <w:color w:val="666666"/>
      <w:sz w:val="18"/>
      <w:szCs w:val="18"/>
      <w:u w:val="none"/>
    </w:rPr>
  </w:style>
  <w:style w:type="character" w:customStyle="1" w:styleId="5-10Char">
    <w:name w:val="标题5-10 Char"/>
    <w:link w:val="5-10"/>
    <w:qFormat/>
    <w:locked/>
    <w:rsid w:val="00D2162F"/>
    <w:rPr>
      <w:rFonts w:eastAsia="仿宋"/>
      <w:b/>
      <w:bCs/>
      <w:sz w:val="28"/>
      <w:szCs w:val="32"/>
    </w:rPr>
  </w:style>
  <w:style w:type="character" w:customStyle="1" w:styleId="Charff2">
    <w:name w:val="内容文本 Char"/>
    <w:link w:val="afff0"/>
    <w:qFormat/>
    <w:rsid w:val="00D2162F"/>
    <w:rPr>
      <w:rFonts w:ascii="宋体" w:hAnsi="宋体"/>
      <w:sz w:val="24"/>
      <w:szCs w:val="24"/>
      <w:lang w:val="zh-CN" w:eastAsia="en-US" w:bidi="en-US"/>
    </w:rPr>
  </w:style>
  <w:style w:type="character" w:customStyle="1" w:styleId="Charff3">
    <w:name w:val="图表批注 Char"/>
    <w:link w:val="afff1"/>
    <w:qFormat/>
    <w:rsid w:val="00D2162F"/>
    <w:rPr>
      <w:rFonts w:ascii="宋体" w:hAnsi="宋体"/>
      <w:szCs w:val="24"/>
      <w:lang w:eastAsia="en-US" w:bidi="en-US"/>
    </w:rPr>
  </w:style>
  <w:style w:type="character" w:customStyle="1" w:styleId="Char28">
    <w:name w:val="正文文本缩进 Char2"/>
    <w:uiPriority w:val="99"/>
    <w:qFormat/>
    <w:rsid w:val="00D2162F"/>
    <w:rPr>
      <w:rFonts w:eastAsia="宋体"/>
      <w:kern w:val="2"/>
      <w:sz w:val="24"/>
      <w:szCs w:val="24"/>
      <w:lang w:val="en-US" w:eastAsia="zh-CN" w:bidi="ar-SA"/>
    </w:rPr>
  </w:style>
  <w:style w:type="character" w:customStyle="1" w:styleId="72">
    <w:name w:val="标题 7 字符2"/>
    <w:uiPriority w:val="9"/>
    <w:qFormat/>
    <w:rsid w:val="00D2162F"/>
    <w:rPr>
      <w:rFonts w:ascii="Calibri" w:hAnsi="Calibri"/>
      <w:b/>
      <w:bCs/>
      <w:kern w:val="2"/>
      <w:sz w:val="24"/>
      <w:szCs w:val="24"/>
    </w:rPr>
  </w:style>
  <w:style w:type="character" w:customStyle="1" w:styleId="Charff4">
    <w:name w:val="一一 Char"/>
    <w:link w:val="afff2"/>
    <w:qFormat/>
    <w:rsid w:val="00D2162F"/>
    <w:rPr>
      <w:rFonts w:ascii="黑体" w:eastAsia="黑体" w:hAnsi="黑体"/>
      <w:sz w:val="36"/>
      <w:szCs w:val="36"/>
    </w:rPr>
  </w:style>
  <w:style w:type="character" w:customStyle="1" w:styleId="5Char2">
    <w:name w:val="样式5 Char"/>
    <w:link w:val="52"/>
    <w:qFormat/>
    <w:rsid w:val="00D2162F"/>
    <w:rPr>
      <w:rFonts w:ascii="宋体" w:hAnsi="宋体"/>
      <w:sz w:val="24"/>
      <w:szCs w:val="24"/>
      <w:lang w:eastAsia="en-US" w:bidi="en-US"/>
    </w:rPr>
  </w:style>
  <w:style w:type="character" w:customStyle="1" w:styleId="5Char10">
    <w:name w:val="标题 5 Char1"/>
    <w:uiPriority w:val="9"/>
    <w:qFormat/>
    <w:rsid w:val="00D2162F"/>
    <w:rPr>
      <w:b/>
      <w:kern w:val="2"/>
      <w:sz w:val="28"/>
    </w:rPr>
  </w:style>
  <w:style w:type="character" w:customStyle="1" w:styleId="Hyperlink0">
    <w:name w:val="Hyperlink.0"/>
    <w:qFormat/>
    <w:rsid w:val="00D2162F"/>
    <w:rPr>
      <w:rFonts w:ascii="仿宋" w:eastAsia="仿宋" w:hAnsi="仿宋" w:cs="仿宋"/>
      <w:sz w:val="24"/>
      <w:szCs w:val="24"/>
      <w:lang w:val="zh-TW" w:eastAsia="zh-TW"/>
    </w:rPr>
  </w:style>
  <w:style w:type="character" w:customStyle="1" w:styleId="ksfindclassselect">
    <w:name w:val="ksfind_class_select"/>
    <w:qFormat/>
    <w:rsid w:val="00D2162F"/>
  </w:style>
  <w:style w:type="character" w:customStyle="1" w:styleId="Charff5">
    <w:name w:val="默认文本 Char"/>
    <w:link w:val="afff3"/>
    <w:qFormat/>
    <w:locked/>
    <w:rsid w:val="00D2162F"/>
    <w:rPr>
      <w:rFonts w:ascii="微软雅黑" w:eastAsia="微软雅黑" w:hAnsi="微软雅黑"/>
      <w:sz w:val="24"/>
      <w:szCs w:val="24"/>
    </w:rPr>
  </w:style>
  <w:style w:type="character" w:customStyle="1" w:styleId="hover28">
    <w:name w:val="hover28"/>
    <w:qFormat/>
    <w:rsid w:val="00D2162F"/>
    <w:rPr>
      <w:rFonts w:ascii="Times New Roman" w:eastAsia="宋体" w:hAnsi="Times New Roman" w:cs="Times New Roman"/>
      <w:color w:val="315EFB"/>
    </w:rPr>
  </w:style>
  <w:style w:type="character" w:customStyle="1" w:styleId="1Char5">
    <w:name w:val="1）样式 Char"/>
    <w:link w:val="1f2"/>
    <w:uiPriority w:val="99"/>
    <w:qFormat/>
    <w:rsid w:val="00D2162F"/>
    <w:rPr>
      <w:sz w:val="24"/>
      <w:szCs w:val="24"/>
      <w:lang w:val="zh-CN"/>
    </w:rPr>
  </w:style>
  <w:style w:type="character" w:customStyle="1" w:styleId="1Char20">
    <w:name w:val="标题 1 Char2"/>
    <w:qFormat/>
    <w:rsid w:val="00D2162F"/>
    <w:rPr>
      <w:rFonts w:ascii="Times New Roman" w:eastAsia="宋体" w:hAnsi="Times New Roman" w:cs="Times New Roman"/>
      <w:sz w:val="32"/>
    </w:rPr>
  </w:style>
  <w:style w:type="character" w:customStyle="1" w:styleId="black1">
    <w:name w:val="black1"/>
    <w:qFormat/>
    <w:rsid w:val="00D2162F"/>
    <w:rPr>
      <w:color w:val="000000"/>
    </w:rPr>
  </w:style>
  <w:style w:type="character" w:customStyle="1" w:styleId="510">
    <w:name w:val="标题 5 字符1"/>
    <w:uiPriority w:val="9"/>
    <w:qFormat/>
    <w:rsid w:val="00D2162F"/>
    <w:rPr>
      <w:rFonts w:ascii="Calibri" w:hAnsi="Calibri"/>
      <w:b/>
      <w:bCs/>
      <w:kern w:val="2"/>
      <w:sz w:val="28"/>
      <w:szCs w:val="28"/>
    </w:rPr>
  </w:style>
  <w:style w:type="character" w:customStyle="1" w:styleId="Charff6">
    <w:name w:val="日期 Char"/>
    <w:link w:val="afff4"/>
    <w:uiPriority w:val="99"/>
    <w:qFormat/>
    <w:rsid w:val="00D2162F"/>
    <w:rPr>
      <w:rFonts w:ascii="仿宋_GB2312" w:eastAsia="仿宋_GB2312" w:hAnsi="宋体"/>
      <w:color w:val="000000"/>
      <w:sz w:val="24"/>
      <w:szCs w:val="24"/>
    </w:rPr>
  </w:style>
  <w:style w:type="character" w:customStyle="1" w:styleId="3Char4">
    <w:name w:val="正文文本 3 Char"/>
    <w:link w:val="33"/>
    <w:uiPriority w:val="99"/>
    <w:qFormat/>
    <w:rsid w:val="00D2162F"/>
    <w:rPr>
      <w:sz w:val="16"/>
      <w:szCs w:val="16"/>
    </w:rPr>
  </w:style>
  <w:style w:type="character" w:customStyle="1" w:styleId="Bodytext7">
    <w:name w:val="Body text (7)_"/>
    <w:link w:val="Bodytext70"/>
    <w:qFormat/>
    <w:rsid w:val="00D2162F"/>
    <w:rPr>
      <w:rFonts w:eastAsia="Times New Roman"/>
      <w:b/>
      <w:bCs/>
      <w:sz w:val="22"/>
      <w:shd w:val="clear" w:color="auto" w:fill="FFFFFF"/>
      <w:lang w:eastAsia="en-US" w:bidi="en-US"/>
    </w:rPr>
  </w:style>
  <w:style w:type="character" w:customStyle="1" w:styleId="Charff7">
    <w:name w:val="批注主题 Char"/>
    <w:link w:val="afff5"/>
    <w:uiPriority w:val="99"/>
    <w:qFormat/>
    <w:rsid w:val="00D2162F"/>
    <w:rPr>
      <w:rFonts w:ascii="Times New Roman" w:hAnsi="Times New Roman"/>
      <w:b/>
      <w:bCs/>
      <w:szCs w:val="24"/>
    </w:rPr>
  </w:style>
  <w:style w:type="character" w:customStyle="1" w:styleId="4Char2">
    <w:name w:val="标题 4 Char2"/>
    <w:uiPriority w:val="9"/>
    <w:qFormat/>
    <w:rsid w:val="00D2162F"/>
    <w:rPr>
      <w:rFonts w:ascii="宋体"/>
      <w:b/>
      <w:kern w:val="2"/>
      <w:sz w:val="30"/>
    </w:rPr>
  </w:style>
  <w:style w:type="character" w:customStyle="1" w:styleId="Charff8">
    <w:name w:val="并列项 Char"/>
    <w:link w:val="afff6"/>
    <w:uiPriority w:val="99"/>
    <w:qFormat/>
    <w:rsid w:val="00D2162F"/>
    <w:rPr>
      <w:rFonts w:ascii="宋体" w:hAnsi="宋体"/>
      <w:sz w:val="24"/>
      <w:szCs w:val="24"/>
      <w:lang w:val="zh-CN" w:eastAsia="en-US" w:bidi="en-US"/>
    </w:rPr>
  </w:style>
  <w:style w:type="character" w:customStyle="1" w:styleId="2Char8">
    <w:name w:val="标题2 Char"/>
    <w:link w:val="28"/>
    <w:uiPriority w:val="99"/>
    <w:qFormat/>
    <w:rsid w:val="00D2162F"/>
    <w:rPr>
      <w:rFonts w:hAnsi="宋体"/>
      <w:b/>
      <w:sz w:val="30"/>
      <w:szCs w:val="30"/>
      <w:lang w:val="zh-CN"/>
    </w:rPr>
  </w:style>
  <w:style w:type="character" w:customStyle="1" w:styleId="2Char1">
    <w:name w:val="标题 2 Char1"/>
    <w:link w:val="2"/>
    <w:qFormat/>
    <w:rsid w:val="00D2162F"/>
    <w:rPr>
      <w:rFonts w:ascii="Arial" w:eastAsia="黑体" w:hAnsi="Arial" w:cs="Times New Roman"/>
      <w:b/>
      <w:kern w:val="0"/>
      <w:sz w:val="30"/>
      <w:szCs w:val="20"/>
    </w:rPr>
  </w:style>
  <w:style w:type="character" w:customStyle="1" w:styleId="Charff9">
    <w:name w:val="正文小标题 Char"/>
    <w:link w:val="afff7"/>
    <w:qFormat/>
    <w:rsid w:val="00D2162F"/>
    <w:rPr>
      <w:rFonts w:ascii="宋体" w:hAnsi="宋体"/>
      <w:b/>
      <w:i/>
      <w:color w:val="FF0000"/>
      <w:sz w:val="24"/>
    </w:rPr>
  </w:style>
  <w:style w:type="character" w:customStyle="1" w:styleId="Char1b">
    <w:name w:val="纯文本 Char1"/>
    <w:qFormat/>
    <w:rsid w:val="00D2162F"/>
    <w:rPr>
      <w:rFonts w:ascii="宋体" w:eastAsia="宋体" w:hAnsi="Courier New"/>
      <w:kern w:val="2"/>
      <w:sz w:val="21"/>
      <w:lang w:val="en-US" w:eastAsia="zh-CN" w:bidi="ar-SA"/>
    </w:rPr>
  </w:style>
  <w:style w:type="character" w:customStyle="1" w:styleId="afff8">
    <w:name w:val="正文缩进 字符"/>
    <w:qFormat/>
    <w:rsid w:val="00D2162F"/>
    <w:rPr>
      <w:rFonts w:eastAsia="宋体"/>
      <w:kern w:val="2"/>
      <w:sz w:val="21"/>
      <w:lang w:val="en-US" w:eastAsia="zh-CN" w:bidi="ar-SA"/>
    </w:rPr>
  </w:style>
  <w:style w:type="character" w:customStyle="1" w:styleId="2Char9">
    <w:name w:val="正文文本缩进 2 Char"/>
    <w:link w:val="29"/>
    <w:uiPriority w:val="99"/>
    <w:qFormat/>
    <w:rsid w:val="00D2162F"/>
    <w:rPr>
      <w:rFonts w:ascii="仿宋_GB2312" w:eastAsia="仿宋_GB2312"/>
      <w:sz w:val="24"/>
      <w:szCs w:val="24"/>
    </w:rPr>
  </w:style>
  <w:style w:type="character" w:customStyle="1" w:styleId="1Char30">
    <w:name w:val="标题 1 Char3"/>
    <w:uiPriority w:val="9"/>
    <w:qFormat/>
    <w:rsid w:val="00D2162F"/>
    <w:rPr>
      <w:rFonts w:ascii="宋体"/>
      <w:b/>
      <w:kern w:val="44"/>
      <w:sz w:val="32"/>
    </w:rPr>
  </w:style>
  <w:style w:type="character" w:customStyle="1" w:styleId="font51">
    <w:name w:val="font51"/>
    <w:qFormat/>
    <w:rsid w:val="00D2162F"/>
    <w:rPr>
      <w:rFonts w:ascii="Arial" w:hAnsi="Arial" w:cs="Arial"/>
      <w:color w:val="000000"/>
      <w:sz w:val="22"/>
      <w:szCs w:val="22"/>
      <w:u w:val="none"/>
    </w:rPr>
  </w:style>
  <w:style w:type="character" w:customStyle="1" w:styleId="Char29">
    <w:name w:val="列出段落 Char2"/>
    <w:uiPriority w:val="34"/>
    <w:qFormat/>
    <w:rsid w:val="00D2162F"/>
    <w:rPr>
      <w:sz w:val="24"/>
      <w:szCs w:val="24"/>
    </w:rPr>
  </w:style>
  <w:style w:type="character" w:customStyle="1" w:styleId="A80">
    <w:name w:val="A8"/>
    <w:uiPriority w:val="99"/>
    <w:qFormat/>
    <w:rsid w:val="00D2162F"/>
    <w:rPr>
      <w:rFonts w:cs="......_."/>
      <w:color w:val="000000"/>
      <w:sz w:val="18"/>
      <w:szCs w:val="18"/>
    </w:rPr>
  </w:style>
  <w:style w:type="character" w:customStyle="1" w:styleId="ListParagraphChar">
    <w:name w:val="List Paragraph Char"/>
    <w:link w:val="1f3"/>
    <w:uiPriority w:val="99"/>
    <w:qFormat/>
    <w:locked/>
    <w:rsid w:val="00D2162F"/>
  </w:style>
  <w:style w:type="character" w:customStyle="1" w:styleId="1Char10">
    <w:name w:val="标题 1 Char1"/>
    <w:uiPriority w:val="9"/>
    <w:qFormat/>
    <w:rsid w:val="00D2162F"/>
    <w:rPr>
      <w:rFonts w:ascii="Times New Roman" w:eastAsia="宋体" w:hAnsi="Times New Roman" w:cs="Times New Roman"/>
      <w:b/>
      <w:bCs/>
      <w:kern w:val="44"/>
      <w:sz w:val="32"/>
      <w:szCs w:val="44"/>
    </w:rPr>
  </w:style>
  <w:style w:type="character" w:customStyle="1" w:styleId="Charffa">
    <w:name w:val="突出编号项 Char"/>
    <w:link w:val="afff9"/>
    <w:qFormat/>
    <w:rsid w:val="00D2162F"/>
    <w:rPr>
      <w:rFonts w:ascii="宋体" w:hAnsi="宋体"/>
      <w:b/>
      <w:sz w:val="24"/>
      <w:szCs w:val="24"/>
      <w:lang w:val="zh-CN" w:eastAsia="en-US" w:bidi="en-US"/>
    </w:rPr>
  </w:style>
  <w:style w:type="character" w:customStyle="1" w:styleId="5-14Char">
    <w:name w:val="标题5-14 Char"/>
    <w:link w:val="5-14"/>
    <w:qFormat/>
    <w:locked/>
    <w:rsid w:val="00D2162F"/>
    <w:rPr>
      <w:rFonts w:eastAsia="仿宋"/>
      <w:b/>
      <w:bCs/>
      <w:sz w:val="28"/>
      <w:szCs w:val="32"/>
    </w:rPr>
  </w:style>
  <w:style w:type="character" w:customStyle="1" w:styleId="font91">
    <w:name w:val="font91"/>
    <w:qFormat/>
    <w:rsid w:val="00D2162F"/>
    <w:rPr>
      <w:rFonts w:ascii="方正楷体_GBK" w:eastAsia="方正楷体_GBK" w:hAnsi="方正楷体_GBK" w:cs="方正楷体_GBK" w:hint="eastAsia"/>
      <w:color w:val="FF0000"/>
      <w:sz w:val="24"/>
      <w:szCs w:val="24"/>
      <w:u w:val="none"/>
    </w:rPr>
  </w:style>
  <w:style w:type="character" w:customStyle="1" w:styleId="Char1c">
    <w:name w:val="正文（缩进） Char1"/>
    <w:qFormat/>
    <w:locked/>
    <w:rsid w:val="00D2162F"/>
    <w:rPr>
      <w:rFonts w:ascii="Times New Roman" w:hAnsi="Times New Roman" w:cs="Times New Roman" w:hint="default"/>
      <w:sz w:val="24"/>
      <w:szCs w:val="24"/>
    </w:rPr>
  </w:style>
  <w:style w:type="character" w:customStyle="1" w:styleId="MMTopic3Char">
    <w:name w:val="MM Topic 3 Char"/>
    <w:link w:val="MMTopic3"/>
    <w:uiPriority w:val="99"/>
    <w:semiHidden/>
    <w:qFormat/>
    <w:locked/>
    <w:rsid w:val="00D2162F"/>
    <w:rPr>
      <w:rFonts w:ascii="微软雅黑" w:eastAsia="微软雅黑" w:hAnsi="微软雅黑" w:cs="微软雅黑"/>
      <w:b/>
      <w:bCs/>
      <w:color w:val="000000"/>
      <w:kern w:val="44"/>
      <w:sz w:val="32"/>
      <w:szCs w:val="32"/>
    </w:rPr>
  </w:style>
  <w:style w:type="character" w:customStyle="1" w:styleId="Charffb">
    <w:name w:val="规范正文 Char"/>
    <w:link w:val="afffa"/>
    <w:qFormat/>
    <w:locked/>
    <w:rsid w:val="00D2162F"/>
    <w:rPr>
      <w:sz w:val="24"/>
    </w:rPr>
  </w:style>
  <w:style w:type="character" w:customStyle="1" w:styleId="5-23Char">
    <w:name w:val="标题5-23 Char"/>
    <w:link w:val="5-23"/>
    <w:qFormat/>
    <w:locked/>
    <w:rsid w:val="00D2162F"/>
    <w:rPr>
      <w:b/>
      <w:bCs/>
      <w:sz w:val="28"/>
      <w:szCs w:val="32"/>
    </w:rPr>
  </w:style>
  <w:style w:type="character" w:customStyle="1" w:styleId="2Chara">
    <w:name w:val="样式2 Char"/>
    <w:link w:val="2a"/>
    <w:qFormat/>
    <w:locked/>
    <w:rsid w:val="00D2162F"/>
    <w:rPr>
      <w:sz w:val="24"/>
    </w:rPr>
  </w:style>
  <w:style w:type="character" w:customStyle="1" w:styleId="Charffc">
    <w:name w:val="四 Char"/>
    <w:link w:val="afffb"/>
    <w:qFormat/>
    <w:rsid w:val="00D2162F"/>
    <w:rPr>
      <w:rFonts w:ascii="黑体" w:eastAsia="黑体" w:hAnsi="黑体" w:cs="微软雅黑"/>
      <w:sz w:val="24"/>
      <w:szCs w:val="24"/>
    </w:rPr>
  </w:style>
  <w:style w:type="character" w:customStyle="1" w:styleId="Charffd">
    <w:name w:val="表格正文 Char"/>
    <w:link w:val="afffc"/>
    <w:qFormat/>
    <w:locked/>
    <w:rsid w:val="00D2162F"/>
    <w:rPr>
      <w:rFonts w:ascii="Verdana" w:hAnsi="Verdana"/>
      <w:szCs w:val="28"/>
    </w:rPr>
  </w:style>
  <w:style w:type="character" w:customStyle="1" w:styleId="1f4">
    <w:name w:val="标题 字符1"/>
    <w:uiPriority w:val="10"/>
    <w:qFormat/>
    <w:rsid w:val="00D2162F"/>
    <w:rPr>
      <w:rFonts w:ascii="等线 Light" w:eastAsia="等线 Light" w:hAnsi="等线 Light" w:cs="Times New Roman"/>
      <w:b/>
      <w:bCs/>
      <w:sz w:val="32"/>
      <w:szCs w:val="32"/>
    </w:rPr>
  </w:style>
  <w:style w:type="character" w:customStyle="1" w:styleId="hrefstyle">
    <w:name w:val="hrefstyle"/>
    <w:qFormat/>
    <w:rsid w:val="00D2162F"/>
  </w:style>
  <w:style w:type="character" w:customStyle="1" w:styleId="6Char0">
    <w:name w:val="标题6 Char"/>
    <w:link w:val="60"/>
    <w:qFormat/>
    <w:rsid w:val="00D2162F"/>
    <w:rPr>
      <w:rFonts w:eastAsia="黑体"/>
      <w:b/>
      <w:bCs/>
      <w:sz w:val="24"/>
      <w:szCs w:val="28"/>
    </w:rPr>
  </w:style>
  <w:style w:type="character" w:customStyle="1" w:styleId="ItemStepChar">
    <w:name w:val="Item Step Char"/>
    <w:link w:val="ItemStep"/>
    <w:qFormat/>
    <w:locked/>
    <w:rsid w:val="00D2162F"/>
    <w:rPr>
      <w:rFonts w:ascii="Arial" w:hAnsi="Arial"/>
      <w:szCs w:val="24"/>
      <w:lang w:eastAsia="en-US"/>
    </w:rPr>
  </w:style>
  <w:style w:type="character" w:customStyle="1" w:styleId="Charffe">
    <w:name w:val="格式正文 Char"/>
    <w:link w:val="afffd"/>
    <w:qFormat/>
    <w:rsid w:val="00D2162F"/>
    <w:rPr>
      <w:sz w:val="24"/>
      <w:szCs w:val="28"/>
    </w:rPr>
  </w:style>
  <w:style w:type="character" w:customStyle="1" w:styleId="2Charb">
    <w:name w:val="2级标题 Char"/>
    <w:link w:val="2b"/>
    <w:qFormat/>
    <w:rsid w:val="00D2162F"/>
    <w:rPr>
      <w:rFonts w:ascii="黑体" w:eastAsia="黑体" w:hAnsi="黑体"/>
      <w:sz w:val="32"/>
      <w:szCs w:val="36"/>
      <w:lang w:eastAsia="en-US" w:bidi="en-US"/>
    </w:rPr>
  </w:style>
  <w:style w:type="character" w:customStyle="1" w:styleId="afffe">
    <w:name w:val="页眉 字符"/>
    <w:qFormat/>
    <w:rsid w:val="00D2162F"/>
    <w:rPr>
      <w:rFonts w:ascii="Times New Roman" w:eastAsia="宋体" w:hAnsi="Times New Roman" w:cs="Times New Roman"/>
      <w:sz w:val="18"/>
      <w:szCs w:val="18"/>
    </w:rPr>
  </w:style>
  <w:style w:type="character" w:customStyle="1" w:styleId="font21">
    <w:name w:val="font21"/>
    <w:qFormat/>
    <w:rsid w:val="00D2162F"/>
    <w:rPr>
      <w:rFonts w:ascii="微软雅黑" w:eastAsia="微软雅黑" w:hAnsi="微软雅黑" w:cs="微软雅黑"/>
      <w:color w:val="000000"/>
      <w:sz w:val="24"/>
      <w:szCs w:val="24"/>
      <w:u w:val="none"/>
    </w:rPr>
  </w:style>
  <w:style w:type="character" w:customStyle="1" w:styleId="Char2a">
    <w:name w:val="副标题 Char2"/>
    <w:uiPriority w:val="99"/>
    <w:qFormat/>
    <w:rsid w:val="00D2162F"/>
    <w:rPr>
      <w:rFonts w:ascii="Cambria" w:hAnsi="Cambria"/>
      <w:b/>
      <w:bCs/>
      <w:kern w:val="28"/>
      <w:sz w:val="32"/>
      <w:szCs w:val="32"/>
    </w:rPr>
  </w:style>
  <w:style w:type="character" w:customStyle="1" w:styleId="Char1d">
    <w:name w:val="日期 Char1"/>
    <w:uiPriority w:val="1"/>
    <w:qFormat/>
    <w:rsid w:val="00D2162F"/>
    <w:rPr>
      <w:kern w:val="2"/>
      <w:sz w:val="21"/>
      <w:szCs w:val="22"/>
    </w:rPr>
  </w:style>
  <w:style w:type="character" w:customStyle="1" w:styleId="c-icon">
    <w:name w:val="c-icon"/>
    <w:qFormat/>
    <w:rsid w:val="00D2162F"/>
    <w:rPr>
      <w:rFonts w:ascii="Times New Roman" w:eastAsia="宋体" w:hAnsi="Times New Roman" w:cs="Times New Roman"/>
    </w:rPr>
  </w:style>
  <w:style w:type="character" w:customStyle="1" w:styleId="font01">
    <w:name w:val="font01"/>
    <w:qFormat/>
    <w:rsid w:val="00D2162F"/>
    <w:rPr>
      <w:rFonts w:ascii="宋体" w:eastAsia="宋体" w:hAnsi="宋体" w:cs="宋体" w:hint="eastAsia"/>
      <w:color w:val="000000"/>
      <w:sz w:val="24"/>
      <w:szCs w:val="24"/>
      <w:u w:val="none"/>
    </w:rPr>
  </w:style>
  <w:style w:type="character" w:customStyle="1" w:styleId="content-right8zs401">
    <w:name w:val="content-right_8zs401"/>
    <w:qFormat/>
    <w:rsid w:val="00D2162F"/>
    <w:rPr>
      <w:rFonts w:ascii="Times New Roman" w:eastAsia="宋体" w:hAnsi="Times New Roman" w:cs="Times New Roman"/>
    </w:rPr>
  </w:style>
  <w:style w:type="character" w:customStyle="1" w:styleId="CharChar2">
    <w:name w:val="批注文字 Char Char"/>
    <w:qFormat/>
    <w:rsid w:val="00D2162F"/>
    <w:rPr>
      <w:rFonts w:ascii="宋体" w:eastAsia="宋体" w:hAnsi="Times New Roman" w:cs="Times New Roman"/>
      <w:sz w:val="28"/>
      <w:szCs w:val="20"/>
    </w:rPr>
  </w:style>
  <w:style w:type="character" w:customStyle="1" w:styleId="5-12Char">
    <w:name w:val="标题5-12 Char"/>
    <w:link w:val="5-12"/>
    <w:qFormat/>
    <w:locked/>
    <w:rsid w:val="00D2162F"/>
    <w:rPr>
      <w:rFonts w:ascii="Times New Roman" w:hAnsi="Times New Roman"/>
      <w:b/>
      <w:bCs/>
      <w:sz w:val="28"/>
      <w:szCs w:val="32"/>
    </w:rPr>
  </w:style>
  <w:style w:type="character" w:customStyle="1" w:styleId="MMTopic1Char">
    <w:name w:val="MM Topic 1 Char"/>
    <w:link w:val="MMTopic1"/>
    <w:uiPriority w:val="99"/>
    <w:semiHidden/>
    <w:qFormat/>
    <w:locked/>
    <w:rsid w:val="00D2162F"/>
    <w:rPr>
      <w:rFonts w:ascii="Book Antiqua" w:eastAsia="微软雅黑" w:hAnsi="Book Antiqua" w:cs="Arial"/>
      <w:b/>
      <w:bCs/>
      <w:sz w:val="32"/>
      <w:szCs w:val="32"/>
    </w:rPr>
  </w:style>
  <w:style w:type="character" w:customStyle="1" w:styleId="TableTextChar1">
    <w:name w:val="Table Text Char1"/>
    <w:qFormat/>
    <w:locked/>
    <w:rsid w:val="00D2162F"/>
    <w:rPr>
      <w:rFonts w:ascii="Times New Roman" w:hAnsi="Times New Roman" w:cs="Times New Roman" w:hint="default"/>
      <w:snapToGrid w:val="0"/>
    </w:rPr>
  </w:style>
  <w:style w:type="character" w:customStyle="1" w:styleId="Charfff">
    <w:name w:val="表格文本 Char"/>
    <w:link w:val="affff"/>
    <w:qFormat/>
    <w:locked/>
    <w:rsid w:val="00D2162F"/>
    <w:rPr>
      <w:rFonts w:ascii="Arial" w:hAnsi="Arial"/>
      <w:szCs w:val="21"/>
      <w:lang w:eastAsia="en-US" w:bidi="en-US"/>
    </w:rPr>
  </w:style>
  <w:style w:type="character" w:customStyle="1" w:styleId="2c">
    <w:name w:val="明显参考2"/>
    <w:uiPriority w:val="32"/>
    <w:qFormat/>
    <w:rsid w:val="00D2162F"/>
    <w:rPr>
      <w:b/>
      <w:bCs/>
      <w:smallCaps/>
      <w:color w:val="C0504D"/>
      <w:spacing w:val="5"/>
      <w:u w:val="single"/>
    </w:rPr>
  </w:style>
  <w:style w:type="character" w:customStyle="1" w:styleId="dChar">
    <w:name w:val="d编一、 Char"/>
    <w:link w:val="d"/>
    <w:qFormat/>
    <w:rsid w:val="00D2162F"/>
    <w:rPr>
      <w:rFonts w:ascii="等线" w:eastAsia="等线" w:hAnsi="等线"/>
      <w:b/>
      <w:sz w:val="24"/>
      <w:szCs w:val="24"/>
    </w:rPr>
  </w:style>
  <w:style w:type="character" w:customStyle="1" w:styleId="FigureDescriptionCharChar">
    <w:name w:val="Figure Description Char Char"/>
    <w:link w:val="FigureDescription"/>
    <w:qFormat/>
    <w:locked/>
    <w:rsid w:val="00D2162F"/>
    <w:rPr>
      <w:rFonts w:ascii="Arial" w:eastAsia="黑体" w:hAnsi="Arial" w:cs="Arial Narrow"/>
    </w:rPr>
  </w:style>
  <w:style w:type="character" w:customStyle="1" w:styleId="Charfff0">
    <w:name w:val="*正文 Char"/>
    <w:link w:val="affff0"/>
    <w:qFormat/>
    <w:locked/>
    <w:rsid w:val="00D2162F"/>
    <w:rPr>
      <w:rFonts w:ascii="宋体" w:hAnsi="宋体"/>
      <w:szCs w:val="24"/>
    </w:rPr>
  </w:style>
  <w:style w:type="character" w:customStyle="1" w:styleId="CharChar4">
    <w:name w:val="内容文本 Char Char"/>
    <w:qFormat/>
    <w:rsid w:val="00D2162F"/>
    <w:rPr>
      <w:rFonts w:ascii="宋体" w:hAnsi="宋体" w:cs="Times New Roman"/>
      <w:sz w:val="24"/>
      <w:szCs w:val="24"/>
      <w:lang w:eastAsia="en-US" w:bidi="en-US"/>
    </w:rPr>
  </w:style>
  <w:style w:type="character" w:customStyle="1" w:styleId="1Char6">
    <w:name w:val="标题1 Char"/>
    <w:link w:val="1f5"/>
    <w:uiPriority w:val="99"/>
    <w:qFormat/>
    <w:rsid w:val="00D2162F"/>
    <w:rPr>
      <w:b/>
      <w:sz w:val="32"/>
      <w:szCs w:val="32"/>
    </w:rPr>
  </w:style>
  <w:style w:type="character" w:customStyle="1" w:styleId="cChar1">
    <w:name w:val="c彩页● Char"/>
    <w:link w:val="c1"/>
    <w:qFormat/>
    <w:rsid w:val="00D2162F"/>
    <w:rPr>
      <w:rFonts w:ascii="等线" w:eastAsia="等线" w:hAnsi="等线"/>
      <w:szCs w:val="24"/>
    </w:rPr>
  </w:style>
  <w:style w:type="character" w:customStyle="1" w:styleId="a5Char">
    <w:name w:val="a正文5号 Char"/>
    <w:link w:val="a50"/>
    <w:qFormat/>
    <w:rsid w:val="00D2162F"/>
    <w:rPr>
      <w:rFonts w:ascii="宋体" w:hAnsi="宋体"/>
      <w:color w:val="000000"/>
      <w:szCs w:val="24"/>
    </w:rPr>
  </w:style>
  <w:style w:type="character" w:customStyle="1" w:styleId="1f6">
    <w:name w:val="批注文字 字符1"/>
    <w:uiPriority w:val="99"/>
    <w:semiHidden/>
    <w:qFormat/>
    <w:rsid w:val="00D2162F"/>
    <w:rPr>
      <w:rFonts w:ascii="Calibri" w:eastAsia="宋体" w:hAnsi="Calibri" w:cs="Times New Roman"/>
      <w:szCs w:val="21"/>
    </w:rPr>
  </w:style>
  <w:style w:type="character" w:customStyle="1" w:styleId="Charfff1">
    <w:name w:val="编写建议 Char"/>
    <w:link w:val="affff1"/>
    <w:semiHidden/>
    <w:qFormat/>
    <w:locked/>
    <w:rsid w:val="00D2162F"/>
    <w:rPr>
      <w:i/>
      <w:iCs/>
      <w:color w:val="0000FF"/>
      <w:szCs w:val="21"/>
    </w:rPr>
  </w:style>
  <w:style w:type="character" w:customStyle="1" w:styleId="19Char">
    <w:name w:val="样式19 Char"/>
    <w:link w:val="190"/>
    <w:qFormat/>
    <w:rsid w:val="00D2162F"/>
    <w:rPr>
      <w:color w:val="000000"/>
      <w:sz w:val="24"/>
      <w:szCs w:val="24"/>
    </w:rPr>
  </w:style>
  <w:style w:type="character" w:customStyle="1" w:styleId="11Char">
    <w:name w:val="样式11 Char"/>
    <w:link w:val="110"/>
    <w:uiPriority w:val="99"/>
    <w:qFormat/>
    <w:locked/>
    <w:rsid w:val="00D2162F"/>
    <w:rPr>
      <w:rFonts w:ascii="宋体" w:eastAsia="微软雅黑" w:hAnsi="宋体" w:cs="微软雅黑"/>
      <w:b/>
      <w:bCs/>
      <w:sz w:val="32"/>
      <w:szCs w:val="32"/>
    </w:rPr>
  </w:style>
  <w:style w:type="character" w:customStyle="1" w:styleId="Char2b">
    <w:name w:val="正文文本 Char2"/>
    <w:uiPriority w:val="99"/>
    <w:unhideWhenUsed/>
    <w:qFormat/>
    <w:locked/>
    <w:rsid w:val="00D2162F"/>
    <w:rPr>
      <w:rFonts w:ascii="Times New Roman" w:hint="default"/>
      <w:sz w:val="21"/>
    </w:rPr>
  </w:style>
  <w:style w:type="character" w:customStyle="1" w:styleId="-1Char">
    <w:name w:val="彩色列表 - 强调文字颜色 1 Char"/>
    <w:link w:val="-11"/>
    <w:uiPriority w:val="34"/>
    <w:qFormat/>
    <w:rsid w:val="00D2162F"/>
    <w:rPr>
      <w:rFonts w:cs="Calibri"/>
      <w:szCs w:val="21"/>
    </w:rPr>
  </w:style>
  <w:style w:type="character" w:customStyle="1" w:styleId="HTML1">
    <w:name w:val="HTML 预设格式 字符1"/>
    <w:uiPriority w:val="99"/>
    <w:qFormat/>
    <w:rsid w:val="00D2162F"/>
    <w:rPr>
      <w:rFonts w:ascii="宋体" w:hAnsi="宋体" w:cs="宋体"/>
      <w:sz w:val="24"/>
      <w:szCs w:val="24"/>
    </w:rPr>
  </w:style>
  <w:style w:type="character" w:customStyle="1" w:styleId="410">
    <w:name w:val="标题 4 字符1"/>
    <w:uiPriority w:val="9"/>
    <w:qFormat/>
    <w:rsid w:val="00D2162F"/>
    <w:rPr>
      <w:rFonts w:ascii="宋体" w:hAnsi="宋体"/>
      <w:bCs/>
      <w:sz w:val="24"/>
    </w:rPr>
  </w:style>
  <w:style w:type="character" w:customStyle="1" w:styleId="1f7">
    <w:name w:val="正文首行缩进 字符1"/>
    <w:uiPriority w:val="99"/>
    <w:unhideWhenUsed/>
    <w:qFormat/>
    <w:locked/>
    <w:rsid w:val="00D2162F"/>
    <w:rPr>
      <w:sz w:val="21"/>
    </w:rPr>
  </w:style>
  <w:style w:type="character" w:customStyle="1" w:styleId="1f8">
    <w:name w:val="列表段落 字符1"/>
    <w:uiPriority w:val="1"/>
    <w:qFormat/>
    <w:rsid w:val="00D2162F"/>
    <w:rPr>
      <w:kern w:val="2"/>
      <w:sz w:val="21"/>
    </w:rPr>
  </w:style>
  <w:style w:type="character" w:customStyle="1" w:styleId="71">
    <w:name w:val="标题 7 字符1"/>
    <w:uiPriority w:val="9"/>
    <w:qFormat/>
    <w:rsid w:val="00D2162F"/>
    <w:rPr>
      <w:rFonts w:ascii="Calibri" w:hAnsi="Calibri"/>
      <w:b/>
      <w:bCs/>
      <w:kern w:val="2"/>
      <w:sz w:val="24"/>
      <w:szCs w:val="24"/>
    </w:rPr>
  </w:style>
  <w:style w:type="character" w:customStyle="1" w:styleId="Bodytext20">
    <w:name w:val="Body text (2)"/>
    <w:qFormat/>
    <w:rsid w:val="00D2162F"/>
    <w:rPr>
      <w:rFonts w:ascii="宋体" w:eastAsia="宋体" w:hAnsi="宋体" w:cs="宋体"/>
      <w:color w:val="000000"/>
      <w:spacing w:val="20"/>
      <w:w w:val="100"/>
      <w:position w:val="0"/>
      <w:sz w:val="22"/>
      <w:szCs w:val="22"/>
      <w:u w:val="none"/>
      <w:lang w:val="zh-TW" w:eastAsia="zh-TW" w:bidi="zh-TW"/>
    </w:rPr>
  </w:style>
  <w:style w:type="character" w:customStyle="1" w:styleId="Charfff2">
    <w:name w:val="样式 宋体 五号 行距: 单倍行距 Char"/>
    <w:link w:val="affff2"/>
    <w:qFormat/>
    <w:rsid w:val="00D2162F"/>
    <w:rPr>
      <w:rFonts w:ascii="宋体" w:hAnsi="宋体"/>
    </w:rPr>
  </w:style>
  <w:style w:type="character" w:customStyle="1" w:styleId="4-6Char">
    <w:name w:val="标题4-6 Char"/>
    <w:link w:val="4-6"/>
    <w:qFormat/>
    <w:locked/>
    <w:rsid w:val="00D2162F"/>
    <w:rPr>
      <w:rFonts w:ascii="微软雅黑" w:eastAsia="微软雅黑" w:hAnsi="微软雅黑"/>
      <w:b/>
      <w:bCs/>
      <w:sz w:val="28"/>
      <w:szCs w:val="32"/>
    </w:rPr>
  </w:style>
  <w:style w:type="character" w:customStyle="1" w:styleId="CharChar111">
    <w:name w:val="Char Char111"/>
    <w:qFormat/>
    <w:rsid w:val="00D2162F"/>
    <w:rPr>
      <w:rFonts w:ascii="宋体" w:eastAsia="宋体"/>
      <w:b/>
      <w:sz w:val="24"/>
      <w:u w:val="single"/>
      <w:lang w:val="en-US" w:eastAsia="zh-CN" w:bidi="ar-SA"/>
    </w:rPr>
  </w:style>
  <w:style w:type="character" w:customStyle="1" w:styleId="street-address">
    <w:name w:val="street-address"/>
    <w:qFormat/>
    <w:rsid w:val="00D2162F"/>
  </w:style>
  <w:style w:type="character" w:customStyle="1" w:styleId="CharChar11">
    <w:name w:val="Char Char11"/>
    <w:qFormat/>
    <w:rsid w:val="00D2162F"/>
    <w:rPr>
      <w:rFonts w:ascii="宋体" w:eastAsia="宋体"/>
      <w:b/>
      <w:sz w:val="24"/>
      <w:u w:val="single"/>
      <w:lang w:val="en-US" w:eastAsia="zh-CN" w:bidi="ar-SA"/>
    </w:rPr>
  </w:style>
  <w:style w:type="character" w:customStyle="1" w:styleId="affff3">
    <w:name w:val="纯文本 字符"/>
    <w:qFormat/>
    <w:rsid w:val="00D2162F"/>
    <w:rPr>
      <w:rFonts w:ascii="宋体" w:eastAsia="宋体" w:hAnsi="Courier New" w:cs="Times New Roman"/>
      <w:kern w:val="2"/>
      <w:sz w:val="21"/>
      <w:szCs w:val="21"/>
      <w:lang w:val="en-US" w:eastAsia="zh-CN" w:bidi="ar-SA"/>
    </w:rPr>
  </w:style>
  <w:style w:type="character" w:customStyle="1" w:styleId="1f9">
    <w:name w:val="不明显参考1"/>
    <w:uiPriority w:val="31"/>
    <w:qFormat/>
    <w:rsid w:val="00D2162F"/>
    <w:rPr>
      <w:smallCaps/>
      <w:color w:val="C0504D"/>
      <w:u w:val="single"/>
    </w:rPr>
  </w:style>
  <w:style w:type="character" w:customStyle="1" w:styleId="san101">
    <w:name w:val="san101"/>
    <w:qFormat/>
    <w:rsid w:val="00D2162F"/>
    <w:rPr>
      <w:rFonts w:hint="default"/>
      <w:color w:val="000000"/>
      <w:sz w:val="20"/>
      <w:szCs w:val="20"/>
      <w:u w:val="none"/>
    </w:rPr>
  </w:style>
  <w:style w:type="character" w:customStyle="1" w:styleId="Char32">
    <w:name w:val="页脚 Char3"/>
    <w:uiPriority w:val="99"/>
    <w:qFormat/>
    <w:rsid w:val="00D2162F"/>
    <w:rPr>
      <w:rFonts w:ascii="宋体"/>
      <w:sz w:val="18"/>
    </w:rPr>
  </w:style>
  <w:style w:type="character" w:customStyle="1" w:styleId="hover27">
    <w:name w:val="hover27"/>
    <w:qFormat/>
    <w:rsid w:val="00D2162F"/>
    <w:rPr>
      <w:rFonts w:ascii="Times New Roman" w:eastAsia="宋体" w:hAnsi="Times New Roman" w:cs="Times New Roman"/>
    </w:rPr>
  </w:style>
  <w:style w:type="character" w:customStyle="1" w:styleId="Char33">
    <w:name w:val="纯文本 Char3"/>
    <w:qFormat/>
    <w:rsid w:val="00D2162F"/>
    <w:rPr>
      <w:rFonts w:ascii="宋体" w:eastAsia="宋体" w:hAnsi="Courier New"/>
      <w:kern w:val="2"/>
      <w:sz w:val="21"/>
      <w:lang w:val="en-US" w:eastAsia="zh-CN" w:bidi="ar-SA"/>
    </w:rPr>
  </w:style>
  <w:style w:type="character" w:customStyle="1" w:styleId="Char1e">
    <w:name w:val="批注框文本 Char1"/>
    <w:uiPriority w:val="99"/>
    <w:qFormat/>
    <w:rsid w:val="00D2162F"/>
    <w:rPr>
      <w:rFonts w:cs="Times New Roman"/>
      <w:sz w:val="18"/>
      <w:szCs w:val="18"/>
    </w:rPr>
  </w:style>
  <w:style w:type="character" w:customStyle="1" w:styleId="s1">
    <w:name w:val="s1"/>
    <w:qFormat/>
    <w:rsid w:val="00D2162F"/>
    <w:rPr>
      <w:rFonts w:ascii=".applesystemuifontrounded" w:eastAsia=".applesystemuifontrounded" w:hAnsi=".applesystemuifontrounded" w:cs=".applesystemuifontrounded" w:hint="default"/>
      <w:sz w:val="26"/>
      <w:szCs w:val="26"/>
    </w:rPr>
  </w:style>
  <w:style w:type="character" w:customStyle="1" w:styleId="apple-converted-space">
    <w:name w:val="apple-converted-space"/>
    <w:qFormat/>
    <w:rsid w:val="00D2162F"/>
  </w:style>
  <w:style w:type="character" w:customStyle="1" w:styleId="c-gap-right-small2">
    <w:name w:val="c-gap-right-small2"/>
    <w:qFormat/>
    <w:rsid w:val="00D2162F"/>
  </w:style>
  <w:style w:type="character" w:customStyle="1" w:styleId="4Char10">
    <w:name w:val="标题 4 Char1"/>
    <w:qFormat/>
    <w:rsid w:val="00D2162F"/>
    <w:rPr>
      <w:rFonts w:ascii="等线 Light" w:eastAsia="等线 Light" w:hAnsi="等线 Light" w:cs="Times New Roman"/>
      <w:b/>
      <w:bCs/>
      <w:kern w:val="2"/>
      <w:sz w:val="28"/>
      <w:szCs w:val="28"/>
    </w:rPr>
  </w:style>
  <w:style w:type="character" w:customStyle="1" w:styleId="16Char">
    <w:name w:val="样式16 Char"/>
    <w:link w:val="160"/>
    <w:qFormat/>
    <w:locked/>
    <w:rsid w:val="00D2162F"/>
    <w:rPr>
      <w:sz w:val="24"/>
      <w:szCs w:val="28"/>
    </w:rPr>
  </w:style>
  <w:style w:type="character" w:customStyle="1" w:styleId="5-22Char">
    <w:name w:val="标题5-22 Char"/>
    <w:link w:val="5-22"/>
    <w:qFormat/>
    <w:locked/>
    <w:rsid w:val="00D2162F"/>
    <w:rPr>
      <w:rFonts w:ascii="Times New Roman" w:eastAsia="仿宋" w:hAnsi="Times New Roman"/>
      <w:b/>
      <w:bCs/>
      <w:sz w:val="28"/>
      <w:szCs w:val="32"/>
    </w:rPr>
  </w:style>
  <w:style w:type="character" w:customStyle="1" w:styleId="1103Char">
    <w:name w:val="正文1103 Char"/>
    <w:link w:val="1103"/>
    <w:qFormat/>
    <w:locked/>
    <w:rsid w:val="00D2162F"/>
    <w:rPr>
      <w:rFonts w:ascii="宋体" w:hAnsi="宋体"/>
      <w:szCs w:val="21"/>
    </w:rPr>
  </w:style>
  <w:style w:type="character" w:customStyle="1" w:styleId="Charfff3">
    <w:name w:val="三 Char"/>
    <w:link w:val="affff4"/>
    <w:qFormat/>
    <w:rsid w:val="00D2162F"/>
    <w:rPr>
      <w:rFonts w:ascii="黑体" w:eastAsia="黑体" w:hAnsi="黑体"/>
      <w:sz w:val="28"/>
      <w:szCs w:val="28"/>
      <w:lang w:bidi="en-US"/>
    </w:rPr>
  </w:style>
  <w:style w:type="character" w:customStyle="1" w:styleId="520">
    <w:name w:val="标题 5 字符2"/>
    <w:uiPriority w:val="9"/>
    <w:qFormat/>
    <w:rsid w:val="00D2162F"/>
    <w:rPr>
      <w:rFonts w:ascii="Calibri" w:hAnsi="Calibri"/>
      <w:b/>
      <w:bCs/>
      <w:kern w:val="2"/>
      <w:sz w:val="28"/>
      <w:szCs w:val="28"/>
    </w:rPr>
  </w:style>
  <w:style w:type="character" w:customStyle="1" w:styleId="5-19Char">
    <w:name w:val="标题5-19 Char"/>
    <w:link w:val="5-19"/>
    <w:qFormat/>
    <w:locked/>
    <w:rsid w:val="00D2162F"/>
    <w:rPr>
      <w:rFonts w:ascii="宋体" w:hAnsi="宋体"/>
      <w:b/>
      <w:sz w:val="28"/>
      <w:szCs w:val="24"/>
    </w:rPr>
  </w:style>
  <w:style w:type="character" w:customStyle="1" w:styleId="Bodytext2TimesNewRoman">
    <w:name w:val="Body text (2) + Times New Roman"/>
    <w:qFormat/>
    <w:rsid w:val="00D2162F"/>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82">
    <w:name w:val="标题 8 字符2"/>
    <w:uiPriority w:val="9"/>
    <w:qFormat/>
    <w:rsid w:val="00D2162F"/>
    <w:rPr>
      <w:rFonts w:ascii="等线 Light" w:eastAsia="等线 Light" w:hAnsi="等线 Light"/>
      <w:kern w:val="2"/>
      <w:sz w:val="24"/>
      <w:szCs w:val="24"/>
    </w:rPr>
  </w:style>
  <w:style w:type="character" w:customStyle="1" w:styleId="d1Char0">
    <w:name w:val="d编(1) Char"/>
    <w:link w:val="d10"/>
    <w:qFormat/>
    <w:rsid w:val="00D2162F"/>
    <w:rPr>
      <w:rFonts w:ascii="等线" w:eastAsia="等线" w:hAnsi="等线"/>
      <w:b/>
      <w:sz w:val="24"/>
      <w:szCs w:val="24"/>
    </w:rPr>
  </w:style>
  <w:style w:type="character" w:customStyle="1" w:styleId="1Char7">
    <w:name w:val="1 Char"/>
    <w:qFormat/>
    <w:rsid w:val="00D2162F"/>
    <w:rPr>
      <w:rFonts w:ascii="黑体" w:eastAsia="黑体" w:hAnsi="黑体"/>
      <w:sz w:val="36"/>
      <w:szCs w:val="36"/>
    </w:rPr>
  </w:style>
  <w:style w:type="character" w:customStyle="1" w:styleId="4-4Char">
    <w:name w:val="标题4-4 Char"/>
    <w:link w:val="4-4"/>
    <w:uiPriority w:val="99"/>
    <w:semiHidden/>
    <w:qFormat/>
    <w:locked/>
    <w:rsid w:val="00D2162F"/>
    <w:rPr>
      <w:rFonts w:ascii="微软雅黑" w:eastAsia="微软雅黑" w:hAnsi="微软雅黑"/>
      <w:b/>
      <w:bCs/>
      <w:sz w:val="28"/>
      <w:szCs w:val="32"/>
    </w:rPr>
  </w:style>
  <w:style w:type="character" w:customStyle="1" w:styleId="5-21Char">
    <w:name w:val="标题5-21 Char"/>
    <w:link w:val="5-21"/>
    <w:qFormat/>
    <w:locked/>
    <w:rsid w:val="00D2162F"/>
    <w:rPr>
      <w:rFonts w:ascii="宋体" w:hAnsi="宋体"/>
      <w:b/>
      <w:sz w:val="28"/>
      <w:szCs w:val="24"/>
    </w:rPr>
  </w:style>
  <w:style w:type="character" w:customStyle="1" w:styleId="1Char11">
    <w:name w:val="普通文字1 Char1"/>
    <w:qFormat/>
    <w:rsid w:val="00D2162F"/>
    <w:rPr>
      <w:rFonts w:ascii="宋体" w:eastAsia="宋体" w:hAnsi="Courier New"/>
      <w:kern w:val="2"/>
      <w:sz w:val="21"/>
      <w:lang w:val="en-US" w:eastAsia="zh-CN" w:bidi="ar-SA"/>
    </w:rPr>
  </w:style>
  <w:style w:type="character" w:customStyle="1" w:styleId="Char1f">
    <w:name w:val="批注文字 Char1"/>
    <w:link w:val="affff5"/>
    <w:uiPriority w:val="99"/>
    <w:qFormat/>
    <w:rsid w:val="00D2162F"/>
    <w:rPr>
      <w:szCs w:val="24"/>
    </w:rPr>
  </w:style>
  <w:style w:type="character" w:customStyle="1" w:styleId="Char1f0">
    <w:name w:val="页眉 Char1"/>
    <w:uiPriority w:val="99"/>
    <w:qFormat/>
    <w:rsid w:val="00D2162F"/>
    <w:rPr>
      <w:rFonts w:eastAsia="宋体"/>
      <w:kern w:val="2"/>
      <w:sz w:val="18"/>
      <w:szCs w:val="18"/>
      <w:lang w:val="en-US" w:eastAsia="zh-CN" w:bidi="ar-SA"/>
    </w:rPr>
  </w:style>
  <w:style w:type="character" w:customStyle="1" w:styleId="Charfff4">
    <w:name w:val="正文格式 Char"/>
    <w:link w:val="affff6"/>
    <w:qFormat/>
    <w:locked/>
    <w:rsid w:val="00D2162F"/>
    <w:rPr>
      <w:rFonts w:ascii="宋体" w:hAnsi="宋体"/>
      <w:sz w:val="24"/>
      <w:szCs w:val="24"/>
      <w:lang w:val="en-GB"/>
    </w:rPr>
  </w:style>
  <w:style w:type="character" w:customStyle="1" w:styleId="Char1f1">
    <w:name w:val="副标题 Char1"/>
    <w:qFormat/>
    <w:rsid w:val="00D2162F"/>
    <w:rPr>
      <w:rFonts w:ascii="Calibri Light" w:hAnsi="Calibri Light" w:cs="Times New Roman"/>
      <w:b/>
      <w:bCs/>
      <w:kern w:val="28"/>
      <w:sz w:val="32"/>
      <w:szCs w:val="32"/>
    </w:rPr>
  </w:style>
  <w:style w:type="character" w:customStyle="1" w:styleId="c21">
    <w:name w:val="c21"/>
    <w:qFormat/>
    <w:rsid w:val="00D2162F"/>
    <w:rPr>
      <w:rFonts w:ascii="ˎ̥" w:hAnsi="ˎ̥" w:hint="default"/>
      <w:color w:val="000000"/>
      <w:sz w:val="20"/>
      <w:szCs w:val="20"/>
      <w:u w:val="none"/>
    </w:rPr>
  </w:style>
  <w:style w:type="character" w:customStyle="1" w:styleId="Charfff5">
    <w:name w:val="正文文本缩进 Char"/>
    <w:uiPriority w:val="99"/>
    <w:qFormat/>
    <w:rsid w:val="00D2162F"/>
    <w:rPr>
      <w:rFonts w:eastAsia="宋体"/>
      <w:kern w:val="2"/>
      <w:sz w:val="24"/>
      <w:szCs w:val="24"/>
      <w:lang w:val="en-US" w:eastAsia="zh-CN" w:bidi="ar-SA"/>
    </w:rPr>
  </w:style>
  <w:style w:type="character" w:customStyle="1" w:styleId="Charfff6">
    <w:name w:val="正文缩进 Char"/>
    <w:qFormat/>
    <w:rsid w:val="00D2162F"/>
    <w:rPr>
      <w:rFonts w:ascii="宋体" w:eastAsia="宋体"/>
      <w:kern w:val="2"/>
      <w:sz w:val="24"/>
      <w:szCs w:val="24"/>
      <w:lang w:val="en-US" w:eastAsia="zh-CN" w:bidi="ar-SA"/>
    </w:rPr>
  </w:style>
  <w:style w:type="character" w:customStyle="1" w:styleId="Charfff7">
    <w:name w:val="正文重点 Char"/>
    <w:link w:val="affff7"/>
    <w:qFormat/>
    <w:rsid w:val="00D2162F"/>
    <w:rPr>
      <w:b/>
      <w:sz w:val="24"/>
    </w:rPr>
  </w:style>
  <w:style w:type="character" w:customStyle="1" w:styleId="Char1f2">
    <w:name w:val="引用 Char1"/>
    <w:uiPriority w:val="99"/>
    <w:qFormat/>
    <w:rsid w:val="00D2162F"/>
    <w:rPr>
      <w:i/>
      <w:iCs/>
      <w:color w:val="404040"/>
      <w:kern w:val="2"/>
      <w:sz w:val="21"/>
      <w:szCs w:val="24"/>
    </w:rPr>
  </w:style>
  <w:style w:type="character" w:customStyle="1" w:styleId="Charfff8">
    <w:name w:val="文档结构图 Char"/>
    <w:link w:val="affff8"/>
    <w:uiPriority w:val="99"/>
    <w:qFormat/>
    <w:rsid w:val="00D2162F"/>
    <w:rPr>
      <w:szCs w:val="24"/>
      <w:shd w:val="clear" w:color="auto" w:fill="000080"/>
    </w:rPr>
  </w:style>
  <w:style w:type="character" w:customStyle="1" w:styleId="Char1f3">
    <w:name w:val="正文文本缩进 Char1"/>
    <w:link w:val="1fa"/>
    <w:qFormat/>
    <w:rsid w:val="00D2162F"/>
    <w:rPr>
      <w:rFonts w:ascii="宋体" w:eastAsia="宋体" w:hAnsi="宋体"/>
      <w:sz w:val="24"/>
      <w:szCs w:val="24"/>
    </w:rPr>
  </w:style>
  <w:style w:type="character" w:customStyle="1" w:styleId="Charfff9">
    <w:name w:val="批注框文本 Char"/>
    <w:link w:val="affff9"/>
    <w:uiPriority w:val="99"/>
    <w:qFormat/>
    <w:rsid w:val="00D2162F"/>
    <w:rPr>
      <w:sz w:val="18"/>
      <w:szCs w:val="18"/>
    </w:rPr>
  </w:style>
  <w:style w:type="character" w:customStyle="1" w:styleId="font71">
    <w:name w:val="font71"/>
    <w:qFormat/>
    <w:rsid w:val="00D2162F"/>
    <w:rPr>
      <w:rFonts w:ascii="宋体" w:eastAsia="宋体" w:hAnsi="宋体" w:cs="宋体" w:hint="eastAsia"/>
      <w:color w:val="FF0000"/>
      <w:sz w:val="22"/>
      <w:szCs w:val="22"/>
      <w:u w:val="none"/>
    </w:rPr>
  </w:style>
  <w:style w:type="character" w:customStyle="1" w:styleId="Charfffa">
    <w:name w:val="正文首行缩进 Char"/>
    <w:link w:val="affffa"/>
    <w:uiPriority w:val="99"/>
    <w:qFormat/>
    <w:rsid w:val="00D2162F"/>
    <w:rPr>
      <w:rFonts w:ascii="Times New Roman" w:hAnsi="Times New Roman"/>
      <w:szCs w:val="21"/>
    </w:rPr>
  </w:style>
  <w:style w:type="character" w:customStyle="1" w:styleId="4CharChar">
    <w:name w:val="标题4 Char Char"/>
    <w:link w:val="42"/>
    <w:qFormat/>
    <w:rsid w:val="00D2162F"/>
    <w:rPr>
      <w:rFonts w:ascii="Arial" w:hAnsi="Arial"/>
      <w:b/>
      <w:bCs/>
      <w:sz w:val="24"/>
      <w:szCs w:val="32"/>
    </w:rPr>
  </w:style>
  <w:style w:type="character" w:customStyle="1" w:styleId="affffb">
    <w:name w:val="批注框文本 字符"/>
    <w:uiPriority w:val="99"/>
    <w:semiHidden/>
    <w:qFormat/>
    <w:rsid w:val="00D2162F"/>
    <w:rPr>
      <w:rFonts w:ascii="Times New Roman" w:eastAsia="宋体" w:hAnsi="Times New Roman" w:cs="Times New Roman"/>
      <w:sz w:val="18"/>
      <w:szCs w:val="18"/>
    </w:rPr>
  </w:style>
  <w:style w:type="character" w:customStyle="1" w:styleId="1fb">
    <w:name w:val="不明显强调1"/>
    <w:uiPriority w:val="19"/>
    <w:qFormat/>
    <w:rsid w:val="00D2162F"/>
    <w:rPr>
      <w:i/>
      <w:iCs/>
      <w:color w:val="808080"/>
    </w:rPr>
  </w:style>
  <w:style w:type="character" w:customStyle="1" w:styleId="Char34">
    <w:name w:val="页眉 Char3"/>
    <w:qFormat/>
    <w:rsid w:val="00D2162F"/>
    <w:rPr>
      <w:kern w:val="2"/>
      <w:sz w:val="18"/>
      <w:szCs w:val="18"/>
    </w:rPr>
  </w:style>
  <w:style w:type="character" w:customStyle="1" w:styleId="Char2c">
    <w:name w:val="批注文字 Char2"/>
    <w:uiPriority w:val="99"/>
    <w:qFormat/>
    <w:rsid w:val="00D2162F"/>
    <w:rPr>
      <w:rFonts w:eastAsia="宋体"/>
      <w:sz w:val="24"/>
      <w:lang w:val="en-US" w:eastAsia="zh-CN" w:bidi="ar-SA"/>
    </w:rPr>
  </w:style>
  <w:style w:type="character" w:customStyle="1" w:styleId="Char2d">
    <w:name w:val="正文缩进 Char2"/>
    <w:uiPriority w:val="99"/>
    <w:qFormat/>
    <w:rsid w:val="00D2162F"/>
    <w:rPr>
      <w:rFonts w:ascii="宋体"/>
      <w:sz w:val="24"/>
    </w:rPr>
  </w:style>
  <w:style w:type="character" w:customStyle="1" w:styleId="2d">
    <w:name w:val="不明显参考2"/>
    <w:uiPriority w:val="31"/>
    <w:qFormat/>
    <w:rsid w:val="00D2162F"/>
    <w:rPr>
      <w:smallCaps/>
      <w:color w:val="C0504D"/>
      <w:u w:val="single"/>
    </w:rPr>
  </w:style>
  <w:style w:type="character" w:customStyle="1" w:styleId="2Char12">
    <w:name w:val="正文文本缩进 2 Char1"/>
    <w:qFormat/>
    <w:rsid w:val="00D2162F"/>
    <w:rPr>
      <w:sz w:val="24"/>
      <w:szCs w:val="24"/>
    </w:rPr>
  </w:style>
  <w:style w:type="character" w:customStyle="1" w:styleId="textcontents">
    <w:name w:val="textcontents"/>
    <w:qFormat/>
    <w:rsid w:val="00D2162F"/>
    <w:rPr>
      <w:rFonts w:cs="Times New Roman"/>
    </w:rPr>
  </w:style>
  <w:style w:type="character" w:customStyle="1" w:styleId="ecd20recommlink">
    <w:name w:val="ec_d20_recomm_link"/>
    <w:qFormat/>
    <w:rsid w:val="00D2162F"/>
    <w:rPr>
      <w:rFonts w:ascii="Times New Roman" w:eastAsia="宋体" w:hAnsi="Times New Roman" w:cs="Times New Roman"/>
      <w:sz w:val="19"/>
      <w:szCs w:val="19"/>
      <w:shd w:val="clear" w:color="auto" w:fill="F5F5F6"/>
    </w:rPr>
  </w:style>
  <w:style w:type="character" w:customStyle="1" w:styleId="h201">
    <w:name w:val="h201"/>
    <w:qFormat/>
    <w:rsid w:val="00D2162F"/>
  </w:style>
  <w:style w:type="character" w:customStyle="1" w:styleId="5-3Char">
    <w:name w:val="标题5-3 Char"/>
    <w:link w:val="5-3"/>
    <w:qFormat/>
    <w:locked/>
    <w:rsid w:val="00D2162F"/>
    <w:rPr>
      <w:rFonts w:ascii="宋体" w:hAnsi="宋体"/>
      <w:b/>
      <w:sz w:val="28"/>
      <w:szCs w:val="24"/>
    </w:rPr>
  </w:style>
  <w:style w:type="character" w:customStyle="1" w:styleId="GW-Char">
    <w:name w:val="GW-正文 Char"/>
    <w:link w:val="GW-"/>
    <w:qFormat/>
    <w:locked/>
    <w:rsid w:val="00D2162F"/>
    <w:rPr>
      <w:rFonts w:eastAsia="仿宋_GB2312"/>
      <w:sz w:val="24"/>
    </w:rPr>
  </w:style>
  <w:style w:type="character" w:customStyle="1" w:styleId="5-31Char">
    <w:name w:val="标题5-31 Char"/>
    <w:link w:val="5-31"/>
    <w:qFormat/>
    <w:locked/>
    <w:rsid w:val="00D2162F"/>
    <w:rPr>
      <w:b/>
      <w:bCs/>
      <w:sz w:val="28"/>
      <w:szCs w:val="32"/>
    </w:rPr>
  </w:style>
  <w:style w:type="character" w:customStyle="1" w:styleId="TableHeadingChar">
    <w:name w:val="Table Heading Char"/>
    <w:link w:val="TableHeading"/>
    <w:qFormat/>
    <w:locked/>
    <w:rsid w:val="00D2162F"/>
    <w:rPr>
      <w:rFonts w:ascii="Arial" w:eastAsia="黑体" w:hAnsi="Arial"/>
      <w:sz w:val="18"/>
      <w:szCs w:val="18"/>
    </w:rPr>
  </w:style>
  <w:style w:type="character" w:customStyle="1" w:styleId="4Char3">
    <w:name w:val="4号正文 Char"/>
    <w:link w:val="43"/>
    <w:qFormat/>
    <w:locked/>
    <w:rsid w:val="00D2162F"/>
    <w:rPr>
      <w:rFonts w:ascii="Arial" w:hAnsi="Arial"/>
      <w:spacing w:val="6"/>
      <w:sz w:val="24"/>
      <w:szCs w:val="28"/>
    </w:rPr>
  </w:style>
  <w:style w:type="character" w:customStyle="1" w:styleId="5-16Char">
    <w:name w:val="标题5-16 Char"/>
    <w:link w:val="5-16"/>
    <w:qFormat/>
    <w:locked/>
    <w:rsid w:val="00D2162F"/>
    <w:rPr>
      <w:rFonts w:eastAsia="仿宋"/>
      <w:b/>
      <w:bCs/>
      <w:sz w:val="28"/>
      <w:szCs w:val="32"/>
    </w:rPr>
  </w:style>
  <w:style w:type="character" w:customStyle="1" w:styleId="5-17Char">
    <w:name w:val="标题5-17 Char"/>
    <w:link w:val="5-17"/>
    <w:qFormat/>
    <w:locked/>
    <w:rsid w:val="00D2162F"/>
    <w:rPr>
      <w:rFonts w:eastAsia="仿宋"/>
      <w:b/>
      <w:bCs/>
      <w:sz w:val="28"/>
      <w:szCs w:val="32"/>
    </w:rPr>
  </w:style>
  <w:style w:type="character" w:customStyle="1" w:styleId="5-30Char">
    <w:name w:val="标题5-30 Char"/>
    <w:link w:val="5-30"/>
    <w:qFormat/>
    <w:locked/>
    <w:rsid w:val="00D2162F"/>
    <w:rPr>
      <w:rFonts w:eastAsia="仿宋"/>
      <w:b/>
      <w:bCs/>
      <w:sz w:val="28"/>
      <w:szCs w:val="32"/>
    </w:rPr>
  </w:style>
  <w:style w:type="character" w:customStyle="1" w:styleId="22Char">
    <w:name w:val="正文，段落，小四，22磅行距 Char"/>
    <w:link w:val="220"/>
    <w:qFormat/>
    <w:locked/>
    <w:rsid w:val="00D2162F"/>
    <w:rPr>
      <w:sz w:val="24"/>
      <w:szCs w:val="24"/>
    </w:rPr>
  </w:style>
  <w:style w:type="character" w:customStyle="1" w:styleId="5-1Char">
    <w:name w:val="标题5-1 Char"/>
    <w:link w:val="5-1"/>
    <w:uiPriority w:val="99"/>
    <w:qFormat/>
    <w:locked/>
    <w:rsid w:val="00D2162F"/>
    <w:rPr>
      <w:rFonts w:ascii="Times New Roman" w:eastAsia="仿宋" w:hAnsi="Times New Roman"/>
      <w:b/>
      <w:bCs/>
      <w:sz w:val="28"/>
      <w:szCs w:val="32"/>
    </w:rPr>
  </w:style>
  <w:style w:type="character" w:customStyle="1" w:styleId="1Char8">
    <w:name w:val="表1 Char"/>
    <w:link w:val="1fc"/>
    <w:uiPriority w:val="99"/>
    <w:qFormat/>
    <w:rsid w:val="00D2162F"/>
    <w:rPr>
      <w:rFonts w:eastAsia="黑体"/>
      <w:sz w:val="24"/>
      <w:szCs w:val="28"/>
    </w:rPr>
  </w:style>
  <w:style w:type="character" w:customStyle="1" w:styleId="34">
    <w:name w:val="3级标题 字符"/>
    <w:link w:val="35"/>
    <w:qFormat/>
    <w:locked/>
    <w:rsid w:val="00D2162F"/>
    <w:rPr>
      <w:rFonts w:ascii="Arial" w:eastAsia="仿宋" w:hAnsi="Arial"/>
      <w:b/>
      <w:bCs/>
      <w:sz w:val="28"/>
      <w:szCs w:val="28"/>
    </w:rPr>
  </w:style>
  <w:style w:type="character" w:customStyle="1" w:styleId="4Char4">
    <w:name w:val="宇视4 Char"/>
    <w:link w:val="44"/>
    <w:uiPriority w:val="99"/>
    <w:qFormat/>
    <w:locked/>
    <w:rsid w:val="00D2162F"/>
    <w:rPr>
      <w:rFonts w:eastAsia="微软雅黑"/>
      <w:b/>
      <w:bCs/>
      <w:sz w:val="24"/>
      <w:szCs w:val="24"/>
    </w:rPr>
  </w:style>
  <w:style w:type="character" w:customStyle="1" w:styleId="myChar">
    <w:name w:val="my正文 Char"/>
    <w:link w:val="my"/>
    <w:qFormat/>
    <w:locked/>
    <w:rsid w:val="00D2162F"/>
    <w:rPr>
      <w:sz w:val="24"/>
      <w:szCs w:val="24"/>
    </w:rPr>
  </w:style>
  <w:style w:type="character" w:customStyle="1" w:styleId="z-Char0">
    <w:name w:val="z-窗体底端 Char"/>
    <w:link w:val="z-10"/>
    <w:qFormat/>
    <w:rsid w:val="00D2162F"/>
    <w:rPr>
      <w:rFonts w:ascii="Arial" w:hAnsi="Arial" w:cs="Arial"/>
      <w:vanish/>
      <w:sz w:val="16"/>
      <w:szCs w:val="16"/>
    </w:rPr>
  </w:style>
  <w:style w:type="character" w:customStyle="1" w:styleId="Charfffb">
    <w:name w:val="标准正文 Char"/>
    <w:link w:val="affffc"/>
    <w:qFormat/>
    <w:locked/>
    <w:rsid w:val="00D2162F"/>
    <w:rPr>
      <w:sz w:val="24"/>
    </w:rPr>
  </w:style>
  <w:style w:type="character" w:customStyle="1" w:styleId="12Char">
    <w:name w:val="样式12 Char"/>
    <w:link w:val="120"/>
    <w:uiPriority w:val="99"/>
    <w:qFormat/>
    <w:locked/>
    <w:rsid w:val="00D2162F"/>
    <w:rPr>
      <w:rFonts w:ascii="宋体" w:hAnsi="宋体"/>
      <w:sz w:val="24"/>
      <w:szCs w:val="28"/>
    </w:rPr>
  </w:style>
  <w:style w:type="character" w:customStyle="1" w:styleId="Charfffc">
    <w:name w:val="题注 Char"/>
    <w:link w:val="affffd"/>
    <w:uiPriority w:val="35"/>
    <w:qFormat/>
    <w:locked/>
    <w:rsid w:val="00D2162F"/>
    <w:rPr>
      <w:rFonts w:ascii="华文中宋" w:eastAsia="华文中宋" w:hAnsi="华文中宋"/>
      <w:sz w:val="36"/>
    </w:rPr>
  </w:style>
  <w:style w:type="character" w:customStyle="1" w:styleId="Charfffd">
    <w:name w:val="正文(首行缩进) Char"/>
    <w:link w:val="affffe"/>
    <w:qFormat/>
    <w:rsid w:val="00D2162F"/>
    <w:rPr>
      <w:szCs w:val="21"/>
    </w:rPr>
  </w:style>
  <w:style w:type="character" w:customStyle="1" w:styleId="Charfffe">
    <w:name w:val="正文内容格式 Char"/>
    <w:link w:val="afffff"/>
    <w:qFormat/>
    <w:locked/>
    <w:rsid w:val="00D2162F"/>
    <w:rPr>
      <w:color w:val="000000"/>
      <w:sz w:val="24"/>
    </w:rPr>
  </w:style>
  <w:style w:type="character" w:customStyle="1" w:styleId="5-4Char">
    <w:name w:val="标题5-4 Char"/>
    <w:link w:val="5-4"/>
    <w:qFormat/>
    <w:locked/>
    <w:rsid w:val="00D2162F"/>
    <w:rPr>
      <w:rFonts w:ascii="Times New Roman" w:hAnsi="Times New Roman"/>
      <w:b/>
      <w:bCs/>
      <w:sz w:val="28"/>
      <w:szCs w:val="32"/>
    </w:rPr>
  </w:style>
  <w:style w:type="character" w:customStyle="1" w:styleId="5-5Char">
    <w:name w:val="标题5-5 Char"/>
    <w:link w:val="5-5"/>
    <w:qFormat/>
    <w:locked/>
    <w:rsid w:val="00D2162F"/>
    <w:rPr>
      <w:rFonts w:ascii="Times New Roman" w:eastAsia="仿宋" w:hAnsi="Times New Roman"/>
      <w:b/>
      <w:bCs/>
      <w:sz w:val="28"/>
      <w:szCs w:val="32"/>
    </w:rPr>
  </w:style>
  <w:style w:type="character" w:customStyle="1" w:styleId="Charffff">
    <w:name w:val="一般编号项 Char"/>
    <w:link w:val="afffff0"/>
    <w:uiPriority w:val="99"/>
    <w:qFormat/>
    <w:rsid w:val="00D2162F"/>
    <w:rPr>
      <w:rFonts w:ascii="宋体" w:hAnsi="宋体"/>
      <w:sz w:val="24"/>
      <w:szCs w:val="24"/>
      <w:lang w:val="zh-CN" w:eastAsia="en-US" w:bidi="en-US"/>
    </w:rPr>
  </w:style>
  <w:style w:type="character" w:customStyle="1" w:styleId="bChar">
    <w:name w:val="b图下标 Char"/>
    <w:link w:val="b"/>
    <w:qFormat/>
    <w:rsid w:val="00D2162F"/>
    <w:rPr>
      <w:rFonts w:ascii="宋体" w:hAnsi="宋体"/>
      <w:szCs w:val="21"/>
    </w:rPr>
  </w:style>
  <w:style w:type="character" w:customStyle="1" w:styleId="5-11Char">
    <w:name w:val="标题5-11 Char"/>
    <w:link w:val="5-11"/>
    <w:qFormat/>
    <w:locked/>
    <w:rsid w:val="00D2162F"/>
    <w:rPr>
      <w:rFonts w:eastAsia="仿宋"/>
      <w:b/>
      <w:bCs/>
      <w:sz w:val="28"/>
      <w:szCs w:val="32"/>
    </w:rPr>
  </w:style>
  <w:style w:type="character" w:customStyle="1" w:styleId="afffff1">
    <w:name w:val="宏文本 字符"/>
    <w:qFormat/>
    <w:rsid w:val="00D2162F"/>
    <w:rPr>
      <w:rFonts w:ascii="Courier New" w:hAnsi="Courier New" w:cs="Courier New"/>
      <w:kern w:val="2"/>
      <w:sz w:val="24"/>
      <w:szCs w:val="24"/>
    </w:rPr>
  </w:style>
  <w:style w:type="character" w:customStyle="1" w:styleId="Char2e">
    <w:name w:val="日期 Char2"/>
    <w:qFormat/>
    <w:rsid w:val="00D2162F"/>
    <w:rPr>
      <w:kern w:val="2"/>
      <w:sz w:val="21"/>
    </w:rPr>
  </w:style>
  <w:style w:type="character" w:customStyle="1" w:styleId="Char2f">
    <w:name w:val="页脚 Char2"/>
    <w:uiPriority w:val="99"/>
    <w:qFormat/>
    <w:rsid w:val="00D2162F"/>
    <w:rPr>
      <w:kern w:val="2"/>
      <w:sz w:val="18"/>
    </w:rPr>
  </w:style>
  <w:style w:type="character" w:customStyle="1" w:styleId="Char2f0">
    <w:name w:val="页眉 Char2"/>
    <w:qFormat/>
    <w:rsid w:val="00D2162F"/>
    <w:rPr>
      <w:kern w:val="2"/>
      <w:sz w:val="18"/>
    </w:rPr>
  </w:style>
  <w:style w:type="character" w:customStyle="1" w:styleId="320">
    <w:name w:val="标题 3 字符2"/>
    <w:uiPriority w:val="9"/>
    <w:qFormat/>
    <w:rsid w:val="00D2162F"/>
    <w:rPr>
      <w:b/>
      <w:bCs/>
      <w:kern w:val="2"/>
      <w:sz w:val="32"/>
      <w:szCs w:val="32"/>
    </w:rPr>
  </w:style>
  <w:style w:type="character" w:customStyle="1" w:styleId="62">
    <w:name w:val="标题 6 字符2"/>
    <w:uiPriority w:val="9"/>
    <w:unhideWhenUsed/>
    <w:qFormat/>
    <w:locked/>
    <w:rsid w:val="00D2162F"/>
    <w:rPr>
      <w:rFonts w:ascii="Cambria" w:hAnsi="Cambria"/>
      <w:b/>
      <w:sz w:val="24"/>
    </w:rPr>
  </w:style>
  <w:style w:type="character" w:customStyle="1" w:styleId="210">
    <w:name w:val="正文文本首行缩进 2 字符1"/>
    <w:semiHidden/>
    <w:qFormat/>
    <w:rsid w:val="00D2162F"/>
    <w:rPr>
      <w:rFonts w:ascii="楷体_GB2312" w:eastAsia="楷体_GB2312"/>
      <w:kern w:val="2"/>
      <w:sz w:val="21"/>
    </w:rPr>
  </w:style>
  <w:style w:type="character" w:customStyle="1" w:styleId="afffff2">
    <w:name w:val="列出段落 字符"/>
    <w:uiPriority w:val="1"/>
    <w:qFormat/>
    <w:rsid w:val="00D2162F"/>
    <w:rPr>
      <w:kern w:val="2"/>
      <w:sz w:val="21"/>
    </w:rPr>
  </w:style>
  <w:style w:type="character" w:customStyle="1" w:styleId="Bodytext2Spacing2pt">
    <w:name w:val="Body text (2) + Spacing 2 pt"/>
    <w:qFormat/>
    <w:rsid w:val="00D2162F"/>
    <w:rPr>
      <w:rFonts w:ascii="宋体" w:eastAsia="宋体" w:hAnsi="宋体" w:cs="宋体"/>
      <w:color w:val="000000"/>
      <w:spacing w:val="50"/>
      <w:w w:val="100"/>
      <w:position w:val="0"/>
      <w:sz w:val="22"/>
      <w:szCs w:val="22"/>
      <w:u w:val="none"/>
      <w:lang w:val="zh-TW" w:eastAsia="zh-TW" w:bidi="zh-TW"/>
    </w:rPr>
  </w:style>
  <w:style w:type="character" w:customStyle="1" w:styleId="Bodytext2Spacing3pt">
    <w:name w:val="Body text (2) + Spacing 3 pt"/>
    <w:qFormat/>
    <w:rsid w:val="00D2162F"/>
    <w:rPr>
      <w:rFonts w:ascii="宋体" w:eastAsia="宋体" w:hAnsi="宋体" w:cs="宋体"/>
      <w:color w:val="000000"/>
      <w:spacing w:val="60"/>
      <w:w w:val="100"/>
      <w:position w:val="0"/>
      <w:sz w:val="22"/>
      <w:szCs w:val="22"/>
      <w:u w:val="none"/>
      <w:lang w:val="zh-TW" w:eastAsia="zh-TW" w:bidi="zh-TW"/>
    </w:rPr>
  </w:style>
  <w:style w:type="character" w:customStyle="1" w:styleId="Bodytext6">
    <w:name w:val="Body text (6)_"/>
    <w:link w:val="Bodytext60"/>
    <w:qFormat/>
    <w:rsid w:val="00D2162F"/>
    <w:rPr>
      <w:rFonts w:ascii="宋体" w:hAnsi="宋体" w:cs="宋体"/>
      <w:b/>
      <w:bCs/>
      <w:sz w:val="22"/>
      <w:shd w:val="clear" w:color="auto" w:fill="FFFFFF"/>
    </w:rPr>
  </w:style>
  <w:style w:type="character" w:customStyle="1" w:styleId="Bodytext6NotBold">
    <w:name w:val="Body text (6) + Not Bold"/>
    <w:qFormat/>
    <w:rsid w:val="00D2162F"/>
    <w:rPr>
      <w:rFonts w:ascii="宋体" w:eastAsia="宋体" w:hAnsi="宋体" w:cs="宋体"/>
      <w:b/>
      <w:bCs/>
      <w:color w:val="000000"/>
      <w:spacing w:val="20"/>
      <w:w w:val="100"/>
      <w:position w:val="0"/>
      <w:sz w:val="22"/>
      <w:shd w:val="clear" w:color="auto" w:fill="FFFFFF"/>
      <w:lang w:val="zh-TW" w:eastAsia="zh-TW" w:bidi="zh-TW"/>
    </w:rPr>
  </w:style>
  <w:style w:type="character" w:customStyle="1" w:styleId="A2Char">
    <w:name w:val="A2 Char"/>
    <w:link w:val="A20"/>
    <w:uiPriority w:val="99"/>
    <w:qFormat/>
    <w:rsid w:val="00D2162F"/>
    <w:rPr>
      <w:rFonts w:ascii="Calibri Light" w:hAnsi="Calibri Light"/>
      <w:b/>
      <w:bCs/>
      <w:sz w:val="28"/>
      <w:szCs w:val="32"/>
    </w:rPr>
  </w:style>
  <w:style w:type="character" w:customStyle="1" w:styleId="afffff3">
    <w:name w:val="正文首行缩进 字符"/>
    <w:qFormat/>
    <w:rsid w:val="00D2162F"/>
    <w:rPr>
      <w:kern w:val="2"/>
      <w:sz w:val="21"/>
    </w:rPr>
  </w:style>
  <w:style w:type="character" w:customStyle="1" w:styleId="Heading5">
    <w:name w:val="Heading #5_"/>
    <w:link w:val="Heading50"/>
    <w:qFormat/>
    <w:rsid w:val="00D2162F"/>
    <w:rPr>
      <w:rFonts w:ascii="宋体" w:hAnsi="宋体" w:cs="宋体"/>
      <w:b/>
      <w:bCs/>
      <w:sz w:val="22"/>
      <w:shd w:val="clear" w:color="auto" w:fill="FFFFFF"/>
    </w:rPr>
  </w:style>
  <w:style w:type="character" w:customStyle="1" w:styleId="A3Char">
    <w:name w:val="A3 Char"/>
    <w:link w:val="A30"/>
    <w:qFormat/>
    <w:rsid w:val="00D2162F"/>
    <w:rPr>
      <w:rFonts w:ascii="Calibri Light" w:hAnsi="Calibri Light"/>
      <w:b/>
      <w:bCs/>
      <w:sz w:val="24"/>
      <w:szCs w:val="32"/>
    </w:rPr>
  </w:style>
  <w:style w:type="character" w:customStyle="1" w:styleId="font101">
    <w:name w:val="font101"/>
    <w:qFormat/>
    <w:rsid w:val="00D2162F"/>
    <w:rPr>
      <w:rFonts w:ascii="宋体" w:eastAsia="宋体" w:hAnsi="宋体" w:cs="宋体" w:hint="eastAsia"/>
      <w:b/>
      <w:bCs/>
      <w:color w:val="FF0000"/>
      <w:sz w:val="22"/>
      <w:szCs w:val="22"/>
      <w:u w:val="none"/>
    </w:rPr>
  </w:style>
  <w:style w:type="character" w:styleId="afffff4">
    <w:name w:val="Placeholder Text"/>
    <w:uiPriority w:val="99"/>
    <w:unhideWhenUsed/>
    <w:qFormat/>
    <w:rsid w:val="00D2162F"/>
    <w:rPr>
      <w:color w:val="808080"/>
    </w:rPr>
  </w:style>
  <w:style w:type="paragraph" w:customStyle="1" w:styleId="xl103">
    <w:name w:val="xl103"/>
    <w:basedOn w:val="a"/>
    <w:uiPriority w:val="99"/>
    <w:qFormat/>
    <w:rsid w:val="00D2162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afffff5">
    <w:name w:val="三级条标题"/>
    <w:basedOn w:val="afffff6"/>
    <w:next w:val="a"/>
    <w:uiPriority w:val="99"/>
    <w:qFormat/>
    <w:rsid w:val="00D2162F"/>
    <w:pPr>
      <w:outlineLvl w:val="3"/>
    </w:pPr>
  </w:style>
  <w:style w:type="paragraph" w:styleId="afffff7">
    <w:name w:val="Body Text"/>
    <w:basedOn w:val="a"/>
    <w:link w:val="Char40"/>
    <w:uiPriority w:val="99"/>
    <w:unhideWhenUsed/>
    <w:qFormat/>
    <w:rsid w:val="00D2162F"/>
    <w:pPr>
      <w:spacing w:after="120"/>
    </w:pPr>
  </w:style>
  <w:style w:type="character" w:customStyle="1" w:styleId="Char40">
    <w:name w:val="正文文本 Char4"/>
    <w:basedOn w:val="a1"/>
    <w:link w:val="afffff7"/>
    <w:uiPriority w:val="99"/>
    <w:semiHidden/>
    <w:rsid w:val="00D2162F"/>
    <w:rPr>
      <w:rFonts w:ascii="Calibri" w:eastAsia="宋体" w:hAnsi="Calibri" w:cs="Times New Roman"/>
      <w:szCs w:val="24"/>
    </w:rPr>
  </w:style>
  <w:style w:type="paragraph" w:styleId="affffa">
    <w:name w:val="Body Text First Indent"/>
    <w:basedOn w:val="afffff7"/>
    <w:link w:val="Charfffa"/>
    <w:uiPriority w:val="99"/>
    <w:unhideWhenUsed/>
    <w:qFormat/>
    <w:rsid w:val="00D2162F"/>
    <w:pPr>
      <w:ind w:firstLineChars="100" w:firstLine="420"/>
    </w:pPr>
    <w:rPr>
      <w:rFonts w:ascii="Times New Roman" w:eastAsiaTheme="minorEastAsia" w:hAnsi="Times New Roman" w:cstheme="minorBidi"/>
      <w:szCs w:val="21"/>
    </w:rPr>
  </w:style>
  <w:style w:type="character" w:customStyle="1" w:styleId="Char35">
    <w:name w:val="正文首行缩进 Char3"/>
    <w:basedOn w:val="Char40"/>
    <w:uiPriority w:val="99"/>
    <w:semiHidden/>
    <w:rsid w:val="00D2162F"/>
    <w:rPr>
      <w:rFonts w:ascii="Calibri" w:eastAsia="宋体" w:hAnsi="Calibri" w:cs="Times New Roman"/>
      <w:szCs w:val="24"/>
    </w:rPr>
  </w:style>
  <w:style w:type="paragraph" w:customStyle="1" w:styleId="font3">
    <w:name w:val="font3"/>
    <w:basedOn w:val="a"/>
    <w:uiPriority w:val="99"/>
    <w:qFormat/>
    <w:rsid w:val="00D2162F"/>
    <w:pPr>
      <w:widowControl/>
      <w:spacing w:before="100" w:beforeAutospacing="1" w:after="100" w:afterAutospacing="1"/>
      <w:jc w:val="left"/>
    </w:pPr>
    <w:rPr>
      <w:rFonts w:ascii="Arial" w:hAnsi="Arial" w:cs="Arial"/>
      <w:color w:val="000000"/>
      <w:kern w:val="0"/>
      <w:sz w:val="22"/>
      <w:szCs w:val="22"/>
    </w:rPr>
  </w:style>
  <w:style w:type="paragraph" w:styleId="32">
    <w:name w:val="Body Text Indent 3"/>
    <w:basedOn w:val="a"/>
    <w:link w:val="3Char3"/>
    <w:uiPriority w:val="99"/>
    <w:qFormat/>
    <w:rsid w:val="00D2162F"/>
    <w:pPr>
      <w:autoSpaceDE w:val="0"/>
      <w:autoSpaceDN w:val="0"/>
      <w:adjustRightInd w:val="0"/>
      <w:spacing w:before="120" w:line="22" w:lineRule="atLeast"/>
      <w:ind w:left="720" w:firstLine="480"/>
      <w:jc w:val="left"/>
    </w:pPr>
    <w:rPr>
      <w:rFonts w:ascii="宋体" w:eastAsiaTheme="minorEastAsia" w:hAnsiTheme="minorHAnsi" w:cstheme="minorBidi"/>
      <w:sz w:val="24"/>
      <w:szCs w:val="22"/>
    </w:rPr>
  </w:style>
  <w:style w:type="character" w:customStyle="1" w:styleId="3Char20">
    <w:name w:val="正文文本缩进 3 Char2"/>
    <w:basedOn w:val="a1"/>
    <w:uiPriority w:val="99"/>
    <w:semiHidden/>
    <w:rsid w:val="00D2162F"/>
    <w:rPr>
      <w:rFonts w:ascii="Calibri" w:eastAsia="宋体" w:hAnsi="Calibri" w:cs="Times New Roman"/>
      <w:sz w:val="16"/>
      <w:szCs w:val="16"/>
    </w:rPr>
  </w:style>
  <w:style w:type="paragraph" w:customStyle="1" w:styleId="xl40">
    <w:name w:val="xl40"/>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styleId="afffff8">
    <w:name w:val="toa heading"/>
    <w:basedOn w:val="a"/>
    <w:next w:val="a"/>
    <w:uiPriority w:val="99"/>
    <w:unhideWhenUsed/>
    <w:qFormat/>
    <w:rsid w:val="00D2162F"/>
    <w:pPr>
      <w:spacing w:before="120"/>
    </w:pPr>
    <w:rPr>
      <w:rFonts w:ascii="Arial" w:hAnsi="Arial"/>
      <w:sz w:val="24"/>
    </w:rPr>
  </w:style>
  <w:style w:type="paragraph" w:styleId="afffff9">
    <w:name w:val="List Bullet"/>
    <w:basedOn w:val="a"/>
    <w:uiPriority w:val="99"/>
    <w:unhideWhenUsed/>
    <w:qFormat/>
    <w:rsid w:val="00D2162F"/>
    <w:pPr>
      <w:tabs>
        <w:tab w:val="left" w:pos="360"/>
        <w:tab w:val="left" w:pos="425"/>
      </w:tabs>
      <w:spacing w:line="360" w:lineRule="auto"/>
      <w:ind w:left="360" w:hanging="425"/>
      <w:contextualSpacing/>
    </w:pPr>
    <w:rPr>
      <w:kern w:val="0"/>
      <w:sz w:val="20"/>
      <w:szCs w:val="21"/>
    </w:rPr>
  </w:style>
  <w:style w:type="paragraph" w:styleId="53">
    <w:name w:val="index 5"/>
    <w:basedOn w:val="a"/>
    <w:next w:val="a"/>
    <w:uiPriority w:val="99"/>
    <w:unhideWhenUsed/>
    <w:qFormat/>
    <w:rsid w:val="00D2162F"/>
    <w:pPr>
      <w:ind w:leftChars="800" w:left="800"/>
    </w:pPr>
  </w:style>
  <w:style w:type="paragraph" w:customStyle="1" w:styleId="ItemList">
    <w:name w:val="Item List"/>
    <w:link w:val="ItemListCharChar"/>
    <w:qFormat/>
    <w:locked/>
    <w:rsid w:val="00D2162F"/>
    <w:pPr>
      <w:tabs>
        <w:tab w:val="left" w:pos="312"/>
      </w:tabs>
      <w:spacing w:line="300" w:lineRule="auto"/>
    </w:pPr>
    <w:rPr>
      <w:rFonts w:ascii="Arial" w:hAnsi="Arial"/>
    </w:rPr>
  </w:style>
  <w:style w:type="paragraph" w:styleId="affffd">
    <w:name w:val="caption"/>
    <w:basedOn w:val="a"/>
    <w:next w:val="a"/>
    <w:link w:val="Charfffc"/>
    <w:uiPriority w:val="35"/>
    <w:qFormat/>
    <w:rsid w:val="00D2162F"/>
    <w:pPr>
      <w:spacing w:line="480" w:lineRule="auto"/>
    </w:pPr>
    <w:rPr>
      <w:rFonts w:ascii="华文中宋" w:eastAsia="华文中宋" w:hAnsi="华文中宋" w:cstheme="minorBidi"/>
      <w:sz w:val="36"/>
      <w:szCs w:val="22"/>
    </w:rPr>
  </w:style>
  <w:style w:type="paragraph" w:styleId="afffffa">
    <w:name w:val="List Number"/>
    <w:basedOn w:val="a"/>
    <w:uiPriority w:val="99"/>
    <w:unhideWhenUsed/>
    <w:qFormat/>
    <w:rsid w:val="00D2162F"/>
    <w:pPr>
      <w:tabs>
        <w:tab w:val="left" w:pos="360"/>
      </w:tabs>
      <w:spacing w:line="360" w:lineRule="auto"/>
      <w:ind w:firstLine="420"/>
      <w:contextualSpacing/>
    </w:pPr>
    <w:rPr>
      <w:rFonts w:ascii="Times New Roman" w:hAnsi="Times New Roman"/>
      <w:sz w:val="24"/>
      <w:szCs w:val="22"/>
    </w:rPr>
  </w:style>
  <w:style w:type="paragraph" w:styleId="afffffb">
    <w:name w:val="Body Text Indent"/>
    <w:basedOn w:val="a"/>
    <w:link w:val="Char36"/>
    <w:uiPriority w:val="99"/>
    <w:unhideWhenUsed/>
    <w:qFormat/>
    <w:rsid w:val="00D2162F"/>
    <w:pPr>
      <w:spacing w:after="120"/>
      <w:ind w:leftChars="200" w:left="420"/>
    </w:pPr>
  </w:style>
  <w:style w:type="character" w:customStyle="1" w:styleId="Char36">
    <w:name w:val="正文文本缩进 Char3"/>
    <w:basedOn w:val="a1"/>
    <w:link w:val="afffffb"/>
    <w:uiPriority w:val="99"/>
    <w:semiHidden/>
    <w:rsid w:val="00D2162F"/>
    <w:rPr>
      <w:rFonts w:ascii="Calibri" w:eastAsia="宋体" w:hAnsi="Calibri" w:cs="Times New Roman"/>
      <w:szCs w:val="24"/>
    </w:rPr>
  </w:style>
  <w:style w:type="paragraph" w:styleId="20">
    <w:name w:val="Body Text First Indent 2"/>
    <w:basedOn w:val="afffffb"/>
    <w:link w:val="2Char0"/>
    <w:uiPriority w:val="99"/>
    <w:qFormat/>
    <w:rsid w:val="00D2162F"/>
    <w:pPr>
      <w:spacing w:line="480" w:lineRule="exact"/>
      <w:ind w:leftChars="0" w:left="0"/>
    </w:pPr>
    <w:rPr>
      <w:rFonts w:ascii="仿宋" w:eastAsia="仿宋" w:hAnsi="仿宋" w:cs="仿宋"/>
      <w:color w:val="000000"/>
      <w:sz w:val="24"/>
      <w:szCs w:val="22"/>
    </w:rPr>
  </w:style>
  <w:style w:type="character" w:customStyle="1" w:styleId="2Char40">
    <w:name w:val="正文首行缩进 2 Char4"/>
    <w:basedOn w:val="Char36"/>
    <w:uiPriority w:val="99"/>
    <w:semiHidden/>
    <w:rsid w:val="00D2162F"/>
    <w:rPr>
      <w:rFonts w:ascii="Calibri" w:eastAsia="宋体" w:hAnsi="Calibri" w:cs="Times New Roman"/>
      <w:szCs w:val="24"/>
    </w:rPr>
  </w:style>
  <w:style w:type="paragraph" w:styleId="affd">
    <w:name w:val="Salutation"/>
    <w:basedOn w:val="a"/>
    <w:next w:val="a"/>
    <w:link w:val="Charff"/>
    <w:uiPriority w:val="99"/>
    <w:qFormat/>
    <w:rsid w:val="00D2162F"/>
    <w:rPr>
      <w:rFonts w:ascii="Times New Roman" w:eastAsiaTheme="minorEastAsia" w:hAnsi="Times New Roman" w:cstheme="minorBidi"/>
      <w:sz w:val="24"/>
      <w:szCs w:val="22"/>
    </w:rPr>
  </w:style>
  <w:style w:type="character" w:customStyle="1" w:styleId="Char1f4">
    <w:name w:val="称呼 Char1"/>
    <w:basedOn w:val="a1"/>
    <w:uiPriority w:val="99"/>
    <w:semiHidden/>
    <w:rsid w:val="00D2162F"/>
    <w:rPr>
      <w:rFonts w:ascii="Calibri" w:eastAsia="宋体" w:hAnsi="Calibri" w:cs="Times New Roman"/>
      <w:szCs w:val="24"/>
    </w:rPr>
  </w:style>
  <w:style w:type="paragraph" w:customStyle="1" w:styleId="CharCharChar1Char2">
    <w:name w:val="Char Char Char1 Char2"/>
    <w:basedOn w:val="a"/>
    <w:uiPriority w:val="99"/>
    <w:qFormat/>
    <w:rsid w:val="00D2162F"/>
    <w:rPr>
      <w:rFonts w:ascii="Tahoma" w:hAnsi="Tahoma"/>
      <w:sz w:val="24"/>
      <w:szCs w:val="20"/>
    </w:rPr>
  </w:style>
  <w:style w:type="paragraph" w:styleId="affff5">
    <w:name w:val="annotation text"/>
    <w:basedOn w:val="a"/>
    <w:link w:val="Char1f"/>
    <w:uiPriority w:val="99"/>
    <w:qFormat/>
    <w:rsid w:val="00D2162F"/>
    <w:pPr>
      <w:jc w:val="left"/>
    </w:pPr>
    <w:rPr>
      <w:rFonts w:asciiTheme="minorHAnsi" w:eastAsiaTheme="minorEastAsia" w:hAnsiTheme="minorHAnsi" w:cstheme="minorBidi"/>
    </w:rPr>
  </w:style>
  <w:style w:type="character" w:customStyle="1" w:styleId="Char37">
    <w:name w:val="批注文字 Char3"/>
    <w:basedOn w:val="a1"/>
    <w:uiPriority w:val="99"/>
    <w:semiHidden/>
    <w:rsid w:val="00D2162F"/>
    <w:rPr>
      <w:rFonts w:ascii="Calibri" w:eastAsia="宋体" w:hAnsi="Calibri" w:cs="Times New Roman"/>
      <w:szCs w:val="24"/>
    </w:rPr>
  </w:style>
  <w:style w:type="paragraph" w:styleId="a0">
    <w:name w:val="Normal Indent"/>
    <w:basedOn w:val="a"/>
    <w:link w:val="Char18"/>
    <w:uiPriority w:val="99"/>
    <w:qFormat/>
    <w:rsid w:val="00D2162F"/>
    <w:pPr>
      <w:autoSpaceDE w:val="0"/>
      <w:autoSpaceDN w:val="0"/>
      <w:adjustRightInd w:val="0"/>
      <w:ind w:firstLine="420"/>
      <w:jc w:val="left"/>
    </w:pPr>
    <w:rPr>
      <w:rFonts w:ascii="宋体" w:hAnsiTheme="minorHAnsi" w:cstheme="minorBidi"/>
      <w:sz w:val="24"/>
    </w:rPr>
  </w:style>
  <w:style w:type="paragraph" w:styleId="70">
    <w:name w:val="toc 7"/>
    <w:basedOn w:val="a"/>
    <w:next w:val="a"/>
    <w:uiPriority w:val="1"/>
    <w:qFormat/>
    <w:rsid w:val="00D2162F"/>
    <w:pPr>
      <w:ind w:leftChars="1200" w:left="2520"/>
    </w:pPr>
  </w:style>
  <w:style w:type="paragraph" w:styleId="affff8">
    <w:name w:val="Document Map"/>
    <w:basedOn w:val="a"/>
    <w:link w:val="Charfff8"/>
    <w:uiPriority w:val="99"/>
    <w:qFormat/>
    <w:rsid w:val="00D2162F"/>
    <w:pPr>
      <w:shd w:val="clear" w:color="auto" w:fill="000080"/>
    </w:pPr>
    <w:rPr>
      <w:rFonts w:asciiTheme="minorHAnsi" w:eastAsiaTheme="minorEastAsia" w:hAnsiTheme="minorHAnsi" w:cstheme="minorBidi"/>
    </w:rPr>
  </w:style>
  <w:style w:type="character" w:customStyle="1" w:styleId="Char38">
    <w:name w:val="文档结构图 Char3"/>
    <w:basedOn w:val="a1"/>
    <w:uiPriority w:val="99"/>
    <w:semiHidden/>
    <w:rsid w:val="00D2162F"/>
    <w:rPr>
      <w:rFonts w:ascii="宋体" w:eastAsia="宋体" w:hAnsi="Calibri" w:cs="Times New Roman"/>
      <w:sz w:val="18"/>
      <w:szCs w:val="18"/>
    </w:rPr>
  </w:style>
  <w:style w:type="paragraph" w:styleId="afc">
    <w:name w:val="macro"/>
    <w:link w:val="Charf3"/>
    <w:uiPriority w:val="99"/>
    <w:unhideWhenUsed/>
    <w:qFormat/>
    <w:rsid w:val="00D2162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hAnsi="Courier New"/>
      <w:sz w:val="24"/>
      <w:szCs w:val="24"/>
    </w:rPr>
  </w:style>
  <w:style w:type="character" w:customStyle="1" w:styleId="Char1f5">
    <w:name w:val="宏文本 Char1"/>
    <w:basedOn w:val="a1"/>
    <w:uiPriority w:val="99"/>
    <w:semiHidden/>
    <w:rsid w:val="00D2162F"/>
    <w:rPr>
      <w:rFonts w:ascii="Courier New" w:eastAsia="宋体" w:hAnsi="Courier New" w:cs="Courier New"/>
      <w:sz w:val="24"/>
      <w:szCs w:val="24"/>
    </w:rPr>
  </w:style>
  <w:style w:type="paragraph" w:styleId="afffffc">
    <w:name w:val="table of authorities"/>
    <w:basedOn w:val="a"/>
    <w:next w:val="a"/>
    <w:uiPriority w:val="99"/>
    <w:qFormat/>
    <w:rsid w:val="00D2162F"/>
    <w:pPr>
      <w:ind w:leftChars="200" w:left="420"/>
    </w:pPr>
  </w:style>
  <w:style w:type="paragraph" w:styleId="2e">
    <w:name w:val="List Number 2"/>
    <w:basedOn w:val="a"/>
    <w:uiPriority w:val="99"/>
    <w:unhideWhenUsed/>
    <w:qFormat/>
    <w:rsid w:val="00D2162F"/>
    <w:pPr>
      <w:spacing w:line="360" w:lineRule="auto"/>
      <w:ind w:firstLineChars="200" w:firstLine="200"/>
      <w:contextualSpacing/>
    </w:pPr>
    <w:rPr>
      <w:rFonts w:ascii="Times New Roman" w:hAnsi="Times New Roman"/>
      <w:sz w:val="24"/>
      <w:szCs w:val="22"/>
    </w:rPr>
  </w:style>
  <w:style w:type="paragraph" w:styleId="af3">
    <w:name w:val="Plain Text"/>
    <w:basedOn w:val="a"/>
    <w:link w:val="Char7"/>
    <w:uiPriority w:val="99"/>
    <w:qFormat/>
    <w:rsid w:val="00D2162F"/>
    <w:rPr>
      <w:rFonts w:ascii="宋体" w:hAnsi="Courier New" w:cs="宋体" w:hint="eastAsia"/>
      <w:szCs w:val="22"/>
    </w:rPr>
  </w:style>
  <w:style w:type="character" w:customStyle="1" w:styleId="Char50">
    <w:name w:val="纯文本 Char5"/>
    <w:basedOn w:val="a1"/>
    <w:uiPriority w:val="99"/>
    <w:semiHidden/>
    <w:rsid w:val="00D2162F"/>
    <w:rPr>
      <w:rFonts w:ascii="宋体" w:eastAsia="宋体" w:hAnsi="Courier New" w:cs="Courier New"/>
      <w:szCs w:val="21"/>
    </w:rPr>
  </w:style>
  <w:style w:type="paragraph" w:styleId="2f">
    <w:name w:val="List Bullet 2"/>
    <w:basedOn w:val="a"/>
    <w:uiPriority w:val="99"/>
    <w:unhideWhenUsed/>
    <w:qFormat/>
    <w:rsid w:val="00D2162F"/>
    <w:pPr>
      <w:spacing w:line="360" w:lineRule="auto"/>
      <w:ind w:left="420" w:hanging="420"/>
      <w:contextualSpacing/>
    </w:pPr>
    <w:rPr>
      <w:kern w:val="0"/>
      <w:sz w:val="20"/>
      <w:szCs w:val="21"/>
    </w:rPr>
  </w:style>
  <w:style w:type="paragraph" w:styleId="33">
    <w:name w:val="Body Text 3"/>
    <w:basedOn w:val="a"/>
    <w:link w:val="3Char4"/>
    <w:uiPriority w:val="99"/>
    <w:qFormat/>
    <w:rsid w:val="00D2162F"/>
    <w:pPr>
      <w:spacing w:after="120"/>
    </w:pPr>
    <w:rPr>
      <w:rFonts w:asciiTheme="minorHAnsi" w:eastAsiaTheme="minorEastAsia" w:hAnsiTheme="minorHAnsi" w:cstheme="minorBidi"/>
      <w:sz w:val="16"/>
      <w:szCs w:val="16"/>
    </w:rPr>
  </w:style>
  <w:style w:type="character" w:customStyle="1" w:styleId="3Char11">
    <w:name w:val="正文文本 3 Char1"/>
    <w:basedOn w:val="a1"/>
    <w:uiPriority w:val="99"/>
    <w:semiHidden/>
    <w:rsid w:val="00D2162F"/>
    <w:rPr>
      <w:rFonts w:ascii="Calibri" w:eastAsia="宋体" w:hAnsi="Calibri" w:cs="Times New Roman"/>
      <w:sz w:val="16"/>
      <w:szCs w:val="16"/>
    </w:rPr>
  </w:style>
  <w:style w:type="paragraph" w:styleId="2f0">
    <w:name w:val="List 2"/>
    <w:basedOn w:val="a"/>
    <w:uiPriority w:val="99"/>
    <w:qFormat/>
    <w:rsid w:val="00D2162F"/>
    <w:pPr>
      <w:ind w:leftChars="200" w:left="100" w:hangingChars="200" w:hanging="200"/>
    </w:pPr>
  </w:style>
  <w:style w:type="paragraph" w:styleId="36">
    <w:name w:val="List Bullet 3"/>
    <w:basedOn w:val="a"/>
    <w:uiPriority w:val="99"/>
    <w:qFormat/>
    <w:rsid w:val="00D2162F"/>
    <w:pPr>
      <w:tabs>
        <w:tab w:val="left" w:pos="1200"/>
      </w:tabs>
      <w:spacing w:line="360" w:lineRule="auto"/>
      <w:ind w:left="420" w:hanging="420"/>
    </w:pPr>
    <w:rPr>
      <w:rFonts w:ascii="Times New Roman" w:hAnsi="Times New Roman"/>
      <w:sz w:val="24"/>
      <w:szCs w:val="21"/>
    </w:rPr>
  </w:style>
  <w:style w:type="paragraph" w:styleId="afff4">
    <w:name w:val="Date"/>
    <w:basedOn w:val="a"/>
    <w:next w:val="a"/>
    <w:link w:val="Charff6"/>
    <w:uiPriority w:val="99"/>
    <w:qFormat/>
    <w:rsid w:val="00D2162F"/>
    <w:pPr>
      <w:ind w:leftChars="2500" w:left="100"/>
    </w:pPr>
    <w:rPr>
      <w:rFonts w:ascii="仿宋_GB2312" w:eastAsia="仿宋_GB2312" w:hAnsi="宋体" w:cstheme="minorBidi"/>
      <w:color w:val="000000"/>
      <w:sz w:val="24"/>
    </w:rPr>
  </w:style>
  <w:style w:type="character" w:customStyle="1" w:styleId="Char41">
    <w:name w:val="日期 Char4"/>
    <w:basedOn w:val="a1"/>
    <w:uiPriority w:val="99"/>
    <w:semiHidden/>
    <w:rsid w:val="00D2162F"/>
    <w:rPr>
      <w:rFonts w:ascii="Calibri" w:eastAsia="宋体" w:hAnsi="Calibri" w:cs="Times New Roman"/>
      <w:szCs w:val="24"/>
    </w:rPr>
  </w:style>
  <w:style w:type="paragraph" w:styleId="af9">
    <w:name w:val="Block Text"/>
    <w:basedOn w:val="a"/>
    <w:link w:val="Charf"/>
    <w:qFormat/>
    <w:rsid w:val="00D2162F"/>
    <w:pPr>
      <w:widowControl/>
      <w:ind w:left="480" w:right="-341" w:firstLine="513"/>
    </w:pPr>
    <w:rPr>
      <w:rFonts w:asciiTheme="minorHAnsi" w:eastAsiaTheme="minorEastAsia" w:hAnsiTheme="minorHAnsi" w:cstheme="minorBidi"/>
      <w:sz w:val="24"/>
      <w:szCs w:val="22"/>
    </w:rPr>
  </w:style>
  <w:style w:type="paragraph" w:styleId="affff9">
    <w:name w:val="Balloon Text"/>
    <w:basedOn w:val="a"/>
    <w:link w:val="Charfff9"/>
    <w:uiPriority w:val="99"/>
    <w:qFormat/>
    <w:rsid w:val="00D2162F"/>
    <w:rPr>
      <w:rFonts w:asciiTheme="minorHAnsi" w:eastAsiaTheme="minorEastAsia" w:hAnsiTheme="minorHAnsi" w:cstheme="minorBidi"/>
      <w:sz w:val="18"/>
      <w:szCs w:val="18"/>
    </w:rPr>
  </w:style>
  <w:style w:type="character" w:customStyle="1" w:styleId="Char39">
    <w:name w:val="批注框文本 Char3"/>
    <w:basedOn w:val="a1"/>
    <w:uiPriority w:val="99"/>
    <w:semiHidden/>
    <w:rsid w:val="00D2162F"/>
    <w:rPr>
      <w:rFonts w:ascii="Calibri" w:eastAsia="宋体" w:hAnsi="Calibri" w:cs="Times New Roman"/>
      <w:sz w:val="18"/>
      <w:szCs w:val="18"/>
    </w:rPr>
  </w:style>
  <w:style w:type="paragraph" w:styleId="37">
    <w:name w:val="toc 3"/>
    <w:basedOn w:val="a"/>
    <w:next w:val="a"/>
    <w:uiPriority w:val="39"/>
    <w:qFormat/>
    <w:rsid w:val="00D2162F"/>
    <w:pPr>
      <w:ind w:leftChars="400" w:left="840"/>
    </w:pPr>
  </w:style>
  <w:style w:type="paragraph" w:styleId="38">
    <w:name w:val="List Number 3"/>
    <w:basedOn w:val="a"/>
    <w:uiPriority w:val="99"/>
    <w:qFormat/>
    <w:rsid w:val="00D2162F"/>
    <w:pPr>
      <w:tabs>
        <w:tab w:val="left" w:pos="1571"/>
      </w:tabs>
      <w:spacing w:line="312" w:lineRule="auto"/>
      <w:ind w:left="1571" w:hanging="720"/>
    </w:pPr>
    <w:rPr>
      <w:rFonts w:ascii="Times New Roman" w:hAnsi="Times New Roman"/>
    </w:rPr>
  </w:style>
  <w:style w:type="paragraph" w:styleId="45">
    <w:name w:val="index 4"/>
    <w:basedOn w:val="a"/>
    <w:next w:val="a"/>
    <w:uiPriority w:val="99"/>
    <w:qFormat/>
    <w:rsid w:val="00D2162F"/>
    <w:pPr>
      <w:ind w:leftChars="600" w:left="600"/>
    </w:pPr>
    <w:rPr>
      <w:rFonts w:ascii="Times New Roman" w:hAnsi="Times New Roman"/>
    </w:rPr>
  </w:style>
  <w:style w:type="paragraph" w:styleId="80">
    <w:name w:val="toc 8"/>
    <w:basedOn w:val="a"/>
    <w:next w:val="a"/>
    <w:uiPriority w:val="1"/>
    <w:qFormat/>
    <w:rsid w:val="00D2162F"/>
    <w:pPr>
      <w:ind w:leftChars="1400" w:left="2940"/>
    </w:pPr>
  </w:style>
  <w:style w:type="paragraph" w:styleId="54">
    <w:name w:val="toc 5"/>
    <w:basedOn w:val="a"/>
    <w:next w:val="a"/>
    <w:uiPriority w:val="1"/>
    <w:qFormat/>
    <w:rsid w:val="00D2162F"/>
    <w:pPr>
      <w:ind w:leftChars="800" w:left="1680"/>
    </w:pPr>
  </w:style>
  <w:style w:type="paragraph" w:styleId="29">
    <w:name w:val="Body Text Indent 2"/>
    <w:basedOn w:val="a"/>
    <w:link w:val="2Char9"/>
    <w:uiPriority w:val="99"/>
    <w:qFormat/>
    <w:rsid w:val="00D2162F"/>
    <w:pPr>
      <w:ind w:firstLineChars="200" w:firstLine="480"/>
    </w:pPr>
    <w:rPr>
      <w:rFonts w:ascii="仿宋_GB2312" w:eastAsia="仿宋_GB2312" w:hAnsiTheme="minorHAnsi" w:cstheme="minorBidi"/>
      <w:sz w:val="24"/>
    </w:rPr>
  </w:style>
  <w:style w:type="character" w:customStyle="1" w:styleId="2Char21">
    <w:name w:val="正文文本缩进 2 Char2"/>
    <w:basedOn w:val="a1"/>
    <w:uiPriority w:val="99"/>
    <w:semiHidden/>
    <w:rsid w:val="00D2162F"/>
    <w:rPr>
      <w:rFonts w:ascii="Calibri" w:eastAsia="宋体" w:hAnsi="Calibri" w:cs="Times New Roman"/>
      <w:szCs w:val="24"/>
    </w:rPr>
  </w:style>
  <w:style w:type="paragraph" w:customStyle="1" w:styleId="font0">
    <w:name w:val="font0"/>
    <w:basedOn w:val="a"/>
    <w:qFormat/>
    <w:rsid w:val="00D2162F"/>
    <w:pPr>
      <w:widowControl/>
      <w:spacing w:before="100" w:beforeAutospacing="1" w:after="100" w:afterAutospacing="1"/>
      <w:jc w:val="left"/>
    </w:pPr>
    <w:rPr>
      <w:rFonts w:ascii="宋体" w:hAnsi="宋体" w:cs="宋体"/>
      <w:color w:val="000000"/>
      <w:kern w:val="0"/>
      <w:sz w:val="22"/>
      <w:szCs w:val="22"/>
    </w:rPr>
  </w:style>
  <w:style w:type="paragraph" w:customStyle="1" w:styleId="affff">
    <w:name w:val="表格文本"/>
    <w:link w:val="Charfff"/>
    <w:qFormat/>
    <w:locked/>
    <w:rsid w:val="00D2162F"/>
    <w:pPr>
      <w:tabs>
        <w:tab w:val="decimal" w:pos="0"/>
      </w:tabs>
      <w:spacing w:after="200" w:line="276" w:lineRule="auto"/>
    </w:pPr>
    <w:rPr>
      <w:rFonts w:ascii="Arial" w:hAnsi="Arial"/>
      <w:szCs w:val="21"/>
      <w:lang w:eastAsia="en-US" w:bidi="en-US"/>
    </w:rPr>
  </w:style>
  <w:style w:type="paragraph" w:styleId="ad">
    <w:name w:val="Subtitle"/>
    <w:basedOn w:val="a"/>
    <w:next w:val="a"/>
    <w:link w:val="Char2"/>
    <w:uiPriority w:val="99"/>
    <w:qFormat/>
    <w:rsid w:val="00D2162F"/>
    <w:pPr>
      <w:spacing w:before="240" w:after="60" w:line="312" w:lineRule="auto"/>
      <w:jc w:val="center"/>
      <w:outlineLvl w:val="1"/>
    </w:pPr>
    <w:rPr>
      <w:rFonts w:ascii="等线 Light" w:eastAsiaTheme="minorEastAsia" w:hAnsi="等线 Light" w:cstheme="minorBidi"/>
      <w:b/>
      <w:bCs/>
      <w:kern w:val="28"/>
      <w:sz w:val="32"/>
      <w:szCs w:val="32"/>
    </w:rPr>
  </w:style>
  <w:style w:type="character" w:customStyle="1" w:styleId="Char3a">
    <w:name w:val="副标题 Char3"/>
    <w:basedOn w:val="a1"/>
    <w:uiPriority w:val="11"/>
    <w:rsid w:val="00D2162F"/>
    <w:rPr>
      <w:rFonts w:asciiTheme="majorHAnsi" w:eastAsia="宋体" w:hAnsiTheme="majorHAnsi" w:cstheme="majorBidi"/>
      <w:b/>
      <w:bCs/>
      <w:kern w:val="28"/>
      <w:sz w:val="32"/>
      <w:szCs w:val="32"/>
    </w:rPr>
  </w:style>
  <w:style w:type="paragraph" w:customStyle="1" w:styleId="CharCharCharCharCharCharCharCharCharCharCharChar">
    <w:name w:val="Char Char Char Char Char Char Char Char Char Char Char Char"/>
    <w:basedOn w:val="a"/>
    <w:uiPriority w:val="99"/>
    <w:qFormat/>
    <w:rsid w:val="00D2162F"/>
    <w:pPr>
      <w:spacing w:line="300" w:lineRule="auto"/>
    </w:pPr>
    <w:rPr>
      <w:rFonts w:ascii="宋体" w:hAnsi="宋体"/>
      <w:b/>
      <w:bCs/>
      <w:color w:val="000000"/>
      <w:spacing w:val="8"/>
      <w:kern w:val="0"/>
      <w:sz w:val="24"/>
    </w:rPr>
  </w:style>
  <w:style w:type="paragraph" w:styleId="1fd">
    <w:name w:val="toc 1"/>
    <w:basedOn w:val="a"/>
    <w:next w:val="a"/>
    <w:uiPriority w:val="39"/>
    <w:qFormat/>
    <w:rsid w:val="00D2162F"/>
    <w:pPr>
      <w:tabs>
        <w:tab w:val="left" w:pos="1050"/>
        <w:tab w:val="right" w:leader="dot" w:pos="8937"/>
      </w:tabs>
      <w:spacing w:line="300" w:lineRule="auto"/>
    </w:pPr>
    <w:rPr>
      <w:rFonts w:ascii="宋体" w:hAnsi="宋体"/>
      <w:b/>
      <w:sz w:val="24"/>
    </w:rPr>
  </w:style>
  <w:style w:type="paragraph" w:customStyle="1" w:styleId="pa-2">
    <w:name w:val="pa-2"/>
    <w:basedOn w:val="a"/>
    <w:uiPriority w:val="99"/>
    <w:qFormat/>
    <w:rsid w:val="00D2162F"/>
    <w:pPr>
      <w:spacing w:before="100" w:beforeAutospacing="1" w:after="100" w:afterAutospacing="1"/>
    </w:pPr>
    <w:rPr>
      <w:rFonts w:ascii="宋体" w:hAnsi="宋体" w:cs="宋体"/>
      <w:sz w:val="24"/>
    </w:rPr>
  </w:style>
  <w:style w:type="paragraph" w:styleId="af">
    <w:name w:val="Title"/>
    <w:basedOn w:val="a"/>
    <w:link w:val="Char10"/>
    <w:uiPriority w:val="10"/>
    <w:qFormat/>
    <w:rsid w:val="00D2162F"/>
    <w:pPr>
      <w:jc w:val="center"/>
      <w:outlineLvl w:val="0"/>
    </w:pPr>
    <w:rPr>
      <w:rFonts w:asciiTheme="minorHAnsi" w:eastAsiaTheme="minorEastAsia" w:hAnsiTheme="minorHAnsi" w:cstheme="minorBidi"/>
      <w:b/>
      <w:sz w:val="32"/>
      <w:szCs w:val="22"/>
    </w:rPr>
  </w:style>
  <w:style w:type="character" w:customStyle="1" w:styleId="Char3b">
    <w:name w:val="标题 Char3"/>
    <w:basedOn w:val="a1"/>
    <w:uiPriority w:val="10"/>
    <w:rsid w:val="00D2162F"/>
    <w:rPr>
      <w:rFonts w:asciiTheme="majorHAnsi" w:eastAsia="宋体" w:hAnsiTheme="majorHAnsi" w:cstheme="majorBidi"/>
      <w:b/>
      <w:bCs/>
      <w:sz w:val="32"/>
      <w:szCs w:val="32"/>
    </w:rPr>
  </w:style>
  <w:style w:type="paragraph" w:customStyle="1" w:styleId="2CenturyGothic175">
    <w:name w:val="样式 正文文本缩进 2 + Century Gothic 四号 行距: 多倍行距 1.75 字行"/>
    <w:basedOn w:val="a"/>
    <w:uiPriority w:val="99"/>
    <w:qFormat/>
    <w:rsid w:val="00D2162F"/>
    <w:pPr>
      <w:adjustRightInd w:val="0"/>
      <w:snapToGrid w:val="0"/>
      <w:spacing w:line="396" w:lineRule="auto"/>
      <w:ind w:firstLineChars="207" w:firstLine="207"/>
    </w:pPr>
    <w:rPr>
      <w:rFonts w:ascii="Century Gothic" w:hAnsi="Times New Roman" w:cs="宋体"/>
      <w:sz w:val="28"/>
      <w:szCs w:val="20"/>
    </w:rPr>
  </w:style>
  <w:style w:type="paragraph" w:styleId="21">
    <w:name w:val="Body Text 2"/>
    <w:basedOn w:val="a"/>
    <w:link w:val="2Char4"/>
    <w:unhideWhenUsed/>
    <w:qFormat/>
    <w:rsid w:val="00D2162F"/>
    <w:pPr>
      <w:spacing w:after="120" w:line="480" w:lineRule="auto"/>
    </w:pPr>
    <w:rPr>
      <w:rFonts w:ascii="Times New Roman" w:eastAsiaTheme="minorEastAsia" w:hAnsi="Times New Roman" w:cstheme="minorBidi"/>
    </w:rPr>
  </w:style>
  <w:style w:type="character" w:customStyle="1" w:styleId="2Char22">
    <w:name w:val="正文文本 2 Char2"/>
    <w:basedOn w:val="a1"/>
    <w:uiPriority w:val="99"/>
    <w:semiHidden/>
    <w:rsid w:val="00D2162F"/>
    <w:rPr>
      <w:rFonts w:ascii="Calibri" w:eastAsia="宋体" w:hAnsi="Calibri" w:cs="Times New Roman"/>
      <w:szCs w:val="24"/>
    </w:rPr>
  </w:style>
  <w:style w:type="paragraph" w:customStyle="1" w:styleId="TableHeading">
    <w:name w:val="Table Heading"/>
    <w:link w:val="TableHeadingChar"/>
    <w:qFormat/>
    <w:locked/>
    <w:rsid w:val="00D2162F"/>
    <w:pPr>
      <w:keepNext/>
      <w:tabs>
        <w:tab w:val="left" w:pos="360"/>
      </w:tabs>
      <w:spacing w:before="80" w:after="80"/>
      <w:jc w:val="center"/>
    </w:pPr>
    <w:rPr>
      <w:rFonts w:ascii="Arial" w:eastAsia="黑体" w:hAnsi="Arial"/>
      <w:sz w:val="18"/>
      <w:szCs w:val="18"/>
    </w:rPr>
  </w:style>
  <w:style w:type="paragraph" w:styleId="46">
    <w:name w:val="toc 4"/>
    <w:basedOn w:val="a"/>
    <w:next w:val="a"/>
    <w:uiPriority w:val="1"/>
    <w:qFormat/>
    <w:rsid w:val="00D2162F"/>
    <w:pPr>
      <w:ind w:leftChars="600" w:left="1260"/>
    </w:pPr>
  </w:style>
  <w:style w:type="paragraph" w:customStyle="1" w:styleId="Char1CharCharChar">
    <w:name w:val="Char1 Char Char Char"/>
    <w:basedOn w:val="a"/>
    <w:uiPriority w:val="99"/>
    <w:qFormat/>
    <w:rsid w:val="00D2162F"/>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afffffd">
    <w:name w:val="正文列项_字母"/>
    <w:basedOn w:val="a"/>
    <w:uiPriority w:val="99"/>
    <w:qFormat/>
    <w:rsid w:val="00D2162F"/>
    <w:pPr>
      <w:autoSpaceDE w:val="0"/>
      <w:autoSpaceDN w:val="0"/>
      <w:spacing w:line="460" w:lineRule="exact"/>
      <w:ind w:leftChars="300" w:left="480" w:hangingChars="180" w:hanging="180"/>
      <w:outlineLvl w:val="6"/>
    </w:pPr>
    <w:rPr>
      <w:rFonts w:ascii="宋体"/>
      <w:kern w:val="0"/>
      <w:sz w:val="28"/>
      <w:szCs w:val="20"/>
    </w:rPr>
  </w:style>
  <w:style w:type="paragraph" w:styleId="afff5">
    <w:name w:val="annotation subject"/>
    <w:basedOn w:val="affff5"/>
    <w:next w:val="affff5"/>
    <w:link w:val="Charff7"/>
    <w:uiPriority w:val="99"/>
    <w:qFormat/>
    <w:rsid w:val="00D2162F"/>
    <w:rPr>
      <w:rFonts w:ascii="Times New Roman" w:hAnsi="Times New Roman"/>
      <w:b/>
      <w:bCs/>
    </w:rPr>
  </w:style>
  <w:style w:type="character" w:customStyle="1" w:styleId="Char3c">
    <w:name w:val="批注主题 Char3"/>
    <w:basedOn w:val="Char37"/>
    <w:uiPriority w:val="99"/>
    <w:semiHidden/>
    <w:rsid w:val="00D2162F"/>
    <w:rPr>
      <w:rFonts w:ascii="Calibri" w:eastAsia="宋体" w:hAnsi="Calibri" w:cs="Times New Roman"/>
      <w:b/>
      <w:bCs/>
      <w:szCs w:val="24"/>
    </w:rPr>
  </w:style>
  <w:style w:type="paragraph" w:styleId="2f1">
    <w:name w:val="List Continue 2"/>
    <w:basedOn w:val="a"/>
    <w:uiPriority w:val="99"/>
    <w:unhideWhenUsed/>
    <w:qFormat/>
    <w:rsid w:val="00D2162F"/>
    <w:pPr>
      <w:spacing w:after="120" w:line="360" w:lineRule="auto"/>
      <w:ind w:leftChars="400" w:left="840"/>
      <w:contextualSpacing/>
    </w:pPr>
    <w:rPr>
      <w:rFonts w:ascii="Times New Roman" w:hAnsi="Times New Roman"/>
      <w:sz w:val="24"/>
      <w:szCs w:val="21"/>
    </w:rPr>
  </w:style>
  <w:style w:type="paragraph" w:styleId="55">
    <w:name w:val="List Number 5"/>
    <w:basedOn w:val="a"/>
    <w:uiPriority w:val="99"/>
    <w:qFormat/>
    <w:rsid w:val="00D2162F"/>
    <w:pPr>
      <w:tabs>
        <w:tab w:val="left" w:pos="2040"/>
      </w:tabs>
      <w:ind w:left="2040" w:hanging="360"/>
    </w:pPr>
  </w:style>
  <w:style w:type="paragraph" w:customStyle="1" w:styleId="ListParagraph1">
    <w:name w:val="List Paragraph1"/>
    <w:basedOn w:val="a"/>
    <w:uiPriority w:val="99"/>
    <w:qFormat/>
    <w:rsid w:val="00D2162F"/>
    <w:pPr>
      <w:ind w:firstLineChars="200" w:firstLine="420"/>
    </w:pPr>
    <w:rPr>
      <w:szCs w:val="22"/>
    </w:rPr>
  </w:style>
  <w:style w:type="paragraph" w:customStyle="1" w:styleId="xl64">
    <w:name w:val="xl64"/>
    <w:basedOn w:val="a"/>
    <w:qFormat/>
    <w:rsid w:val="00D2162F"/>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cs="宋体"/>
      <w:b/>
      <w:bCs/>
      <w:kern w:val="0"/>
      <w:sz w:val="24"/>
    </w:rPr>
  </w:style>
  <w:style w:type="paragraph" w:styleId="afffffe">
    <w:name w:val="List"/>
    <w:basedOn w:val="a"/>
    <w:uiPriority w:val="99"/>
    <w:unhideWhenUsed/>
    <w:qFormat/>
    <w:rsid w:val="00D2162F"/>
    <w:pPr>
      <w:spacing w:line="360" w:lineRule="auto"/>
      <w:ind w:left="200" w:hangingChars="200" w:hanging="200"/>
      <w:contextualSpacing/>
    </w:pPr>
    <w:rPr>
      <w:rFonts w:ascii="Times New Roman" w:hAnsi="Times New Roman"/>
      <w:sz w:val="24"/>
      <w:szCs w:val="21"/>
    </w:rPr>
  </w:style>
  <w:style w:type="paragraph" w:customStyle="1" w:styleId="60">
    <w:name w:val="标题6"/>
    <w:basedOn w:val="6"/>
    <w:next w:val="a"/>
    <w:link w:val="6Char0"/>
    <w:qFormat/>
    <w:rsid w:val="00D2162F"/>
    <w:pPr>
      <w:tabs>
        <w:tab w:val="left" w:pos="432"/>
      </w:tabs>
      <w:adjustRightInd/>
      <w:spacing w:line="320" w:lineRule="auto"/>
      <w:contextualSpacing/>
      <w:textAlignment w:val="auto"/>
    </w:pPr>
    <w:rPr>
      <w:rFonts w:asciiTheme="minorHAnsi" w:hAnsiTheme="minorHAnsi" w:cstheme="minorBidi"/>
      <w:bCs/>
      <w:kern w:val="2"/>
      <w:szCs w:val="28"/>
    </w:rPr>
  </w:style>
  <w:style w:type="paragraph" w:styleId="affffff">
    <w:name w:val="Normal (Web)"/>
    <w:basedOn w:val="a"/>
    <w:uiPriority w:val="99"/>
    <w:unhideWhenUsed/>
    <w:qFormat/>
    <w:rsid w:val="00D2162F"/>
    <w:pPr>
      <w:widowControl/>
      <w:spacing w:before="100" w:beforeAutospacing="1" w:after="100" w:afterAutospacing="1"/>
      <w:jc w:val="left"/>
    </w:pPr>
    <w:rPr>
      <w:rFonts w:ascii="宋体" w:hAnsi="宋体" w:cs="宋体"/>
      <w:kern w:val="0"/>
      <w:sz w:val="24"/>
    </w:rPr>
  </w:style>
  <w:style w:type="paragraph" w:customStyle="1" w:styleId="CM51">
    <w:name w:val="CM51"/>
    <w:basedOn w:val="Default"/>
    <w:next w:val="Default"/>
    <w:uiPriority w:val="99"/>
    <w:qFormat/>
    <w:rsid w:val="00D2162F"/>
    <w:pPr>
      <w:spacing w:after="103"/>
    </w:pPr>
    <w:rPr>
      <w:rFonts w:ascii="黑体" w:eastAsia="黑体" w:hAnsi="Calibri" w:cs="Times New Roman"/>
      <w:color w:val="auto"/>
    </w:rPr>
  </w:style>
  <w:style w:type="paragraph" w:styleId="HTML0">
    <w:name w:val="HTML Preformatted"/>
    <w:basedOn w:val="a"/>
    <w:link w:val="HTMLChar"/>
    <w:uiPriority w:val="99"/>
    <w:qFormat/>
    <w:rsid w:val="00D216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sz w:val="24"/>
    </w:rPr>
  </w:style>
  <w:style w:type="character" w:customStyle="1" w:styleId="HTMLChar3">
    <w:name w:val="HTML 预设格式 Char3"/>
    <w:basedOn w:val="a1"/>
    <w:uiPriority w:val="99"/>
    <w:semiHidden/>
    <w:rsid w:val="00D2162F"/>
    <w:rPr>
      <w:rFonts w:ascii="Courier New" w:eastAsia="宋体" w:hAnsi="Courier New" w:cs="Courier New"/>
      <w:sz w:val="20"/>
      <w:szCs w:val="20"/>
    </w:rPr>
  </w:style>
  <w:style w:type="paragraph" w:customStyle="1" w:styleId="pa-3">
    <w:name w:val="pa-3"/>
    <w:basedOn w:val="a"/>
    <w:uiPriority w:val="99"/>
    <w:qFormat/>
    <w:rsid w:val="00D2162F"/>
    <w:pPr>
      <w:spacing w:before="100" w:beforeAutospacing="1" w:after="100" w:afterAutospacing="1"/>
    </w:pPr>
    <w:rPr>
      <w:rFonts w:ascii="宋体" w:hAnsi="宋体" w:cs="宋体"/>
      <w:sz w:val="24"/>
    </w:rPr>
  </w:style>
  <w:style w:type="paragraph" w:styleId="affffff0">
    <w:name w:val="table of figures"/>
    <w:basedOn w:val="a"/>
    <w:next w:val="a"/>
    <w:uiPriority w:val="99"/>
    <w:qFormat/>
    <w:rsid w:val="00D2162F"/>
    <w:pPr>
      <w:spacing w:line="360" w:lineRule="auto"/>
      <w:ind w:leftChars="200" w:left="840" w:hangingChars="200" w:hanging="420"/>
    </w:pPr>
    <w:rPr>
      <w:rFonts w:ascii="Times New Roman" w:hAnsi="Times New Roman"/>
      <w:sz w:val="24"/>
      <w:szCs w:val="28"/>
    </w:rPr>
  </w:style>
  <w:style w:type="paragraph" w:customStyle="1" w:styleId="CharCharCharCharCharCharCharCharCharChar2">
    <w:name w:val="Char Char Char Char Char Char Char Char Char Char2"/>
    <w:basedOn w:val="a"/>
    <w:uiPriority w:val="99"/>
    <w:qFormat/>
    <w:rsid w:val="00D2162F"/>
    <w:rPr>
      <w:rFonts w:ascii="宋体" w:hAnsi="宋体" w:cs="Courier New"/>
      <w:sz w:val="32"/>
      <w:szCs w:val="32"/>
    </w:rPr>
  </w:style>
  <w:style w:type="paragraph" w:styleId="aa">
    <w:name w:val="footnote text"/>
    <w:basedOn w:val="a"/>
    <w:link w:val="Char1"/>
    <w:uiPriority w:val="99"/>
    <w:qFormat/>
    <w:rsid w:val="00D2162F"/>
    <w:pPr>
      <w:widowControl/>
      <w:jc w:val="left"/>
    </w:pPr>
    <w:rPr>
      <w:rFonts w:ascii="Times New Roman" w:eastAsiaTheme="minorEastAsia" w:hAnsi="Times New Roman" w:cstheme="minorBidi"/>
      <w:szCs w:val="22"/>
      <w:lang w:val="de-DE"/>
    </w:rPr>
  </w:style>
  <w:style w:type="character" w:customStyle="1" w:styleId="Char1f6">
    <w:name w:val="脚注文本 Char1"/>
    <w:basedOn w:val="a1"/>
    <w:uiPriority w:val="99"/>
    <w:semiHidden/>
    <w:rsid w:val="00D2162F"/>
    <w:rPr>
      <w:rFonts w:ascii="Calibri" w:eastAsia="宋体" w:hAnsi="Calibri" w:cs="Times New Roman"/>
      <w:sz w:val="18"/>
      <w:szCs w:val="18"/>
    </w:rPr>
  </w:style>
  <w:style w:type="paragraph" w:customStyle="1" w:styleId="1fe">
    <w:name w:val="1名"/>
    <w:basedOn w:val="a"/>
    <w:uiPriority w:val="99"/>
    <w:qFormat/>
    <w:rsid w:val="00D2162F"/>
    <w:pPr>
      <w:tabs>
        <w:tab w:val="left" w:pos="360"/>
      </w:tabs>
      <w:spacing w:before="120"/>
      <w:ind w:left="360" w:hanging="360"/>
    </w:pPr>
    <w:rPr>
      <w:rFonts w:ascii="宋体"/>
      <w:sz w:val="28"/>
      <w:szCs w:val="20"/>
    </w:rPr>
  </w:style>
  <w:style w:type="paragraph" w:styleId="1ff">
    <w:name w:val="index 1"/>
    <w:basedOn w:val="a"/>
    <w:next w:val="a"/>
    <w:uiPriority w:val="99"/>
    <w:qFormat/>
    <w:rsid w:val="00D2162F"/>
    <w:rPr>
      <w:szCs w:val="20"/>
    </w:rPr>
  </w:style>
  <w:style w:type="paragraph" w:styleId="2f2">
    <w:name w:val="toc 2"/>
    <w:basedOn w:val="a"/>
    <w:next w:val="a"/>
    <w:uiPriority w:val="39"/>
    <w:qFormat/>
    <w:rsid w:val="00D2162F"/>
    <w:pPr>
      <w:tabs>
        <w:tab w:val="right" w:leader="dot" w:pos="8937"/>
      </w:tabs>
      <w:spacing w:line="312" w:lineRule="auto"/>
      <w:ind w:leftChars="200" w:left="420"/>
    </w:pPr>
  </w:style>
  <w:style w:type="paragraph" w:customStyle="1" w:styleId="afff1">
    <w:name w:val="图表批注"/>
    <w:basedOn w:val="afff0"/>
    <w:link w:val="Charff3"/>
    <w:qFormat/>
    <w:rsid w:val="00D2162F"/>
    <w:pPr>
      <w:ind w:firstLineChars="0" w:firstLine="0"/>
      <w:jc w:val="center"/>
    </w:pPr>
    <w:rPr>
      <w:sz w:val="21"/>
      <w:lang w:val="en-US"/>
    </w:rPr>
  </w:style>
  <w:style w:type="paragraph" w:styleId="63">
    <w:name w:val="toc 6"/>
    <w:basedOn w:val="a"/>
    <w:next w:val="a"/>
    <w:uiPriority w:val="1"/>
    <w:qFormat/>
    <w:rsid w:val="00D2162F"/>
    <w:pPr>
      <w:ind w:leftChars="1000" w:left="2100"/>
    </w:pPr>
  </w:style>
  <w:style w:type="paragraph" w:styleId="90">
    <w:name w:val="toc 9"/>
    <w:basedOn w:val="a"/>
    <w:next w:val="a"/>
    <w:uiPriority w:val="1"/>
    <w:qFormat/>
    <w:rsid w:val="00D2162F"/>
    <w:pPr>
      <w:ind w:leftChars="1600" w:left="3360"/>
    </w:pPr>
  </w:style>
  <w:style w:type="paragraph" w:customStyle="1" w:styleId="xl44">
    <w:name w:val="xl44"/>
    <w:basedOn w:val="a"/>
    <w:uiPriority w:val="99"/>
    <w:qFormat/>
    <w:rsid w:val="00D2162F"/>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5-6">
    <w:name w:val="标题5-6"/>
    <w:basedOn w:val="5-5"/>
    <w:link w:val="5-6Char"/>
    <w:qFormat/>
    <w:locked/>
    <w:rsid w:val="00D2162F"/>
    <w:pPr>
      <w:ind w:hanging="420"/>
    </w:pPr>
    <w:rPr>
      <w:rFonts w:asciiTheme="minorHAnsi" w:hAnsiTheme="minorHAnsi"/>
    </w:rPr>
  </w:style>
  <w:style w:type="paragraph" w:customStyle="1" w:styleId="affffff1">
    <w:name w:val="图例"/>
    <w:basedOn w:val="a"/>
    <w:uiPriority w:val="99"/>
    <w:qFormat/>
    <w:rsid w:val="00D2162F"/>
    <w:pPr>
      <w:spacing w:before="120" w:after="120" w:line="360" w:lineRule="auto"/>
      <w:jc w:val="center"/>
    </w:pPr>
    <w:rPr>
      <w:rFonts w:eastAsia="仿宋_GB2312"/>
      <w:b/>
      <w:sz w:val="24"/>
      <w:szCs w:val="20"/>
    </w:rPr>
  </w:style>
  <w:style w:type="paragraph" w:customStyle="1" w:styleId="2f3">
    <w:name w:val="项目编号2"/>
    <w:basedOn w:val="1ff0"/>
    <w:uiPriority w:val="99"/>
    <w:qFormat/>
    <w:rsid w:val="00D2162F"/>
    <w:pPr>
      <w:ind w:left="0" w:firstLine="0"/>
    </w:pPr>
  </w:style>
  <w:style w:type="paragraph" w:customStyle="1" w:styleId="5-3">
    <w:name w:val="标题5-3"/>
    <w:basedOn w:val="5-2"/>
    <w:link w:val="5-3Char"/>
    <w:qFormat/>
    <w:locked/>
    <w:rsid w:val="00D2162F"/>
    <w:pPr>
      <w:ind w:hanging="420"/>
    </w:pPr>
  </w:style>
  <w:style w:type="paragraph" w:customStyle="1" w:styleId="17">
    <w:name w:val="宇视1"/>
    <w:basedOn w:val="2"/>
    <w:link w:val="1Char2"/>
    <w:uiPriority w:val="99"/>
    <w:qFormat/>
    <w:locked/>
    <w:rsid w:val="00D2162F"/>
    <w:pPr>
      <w:keepNext w:val="0"/>
      <w:keepLines w:val="0"/>
      <w:widowControl/>
      <w:tabs>
        <w:tab w:val="left" w:pos="432"/>
        <w:tab w:val="left" w:pos="576"/>
      </w:tabs>
      <w:autoSpaceDE/>
      <w:autoSpaceDN/>
      <w:adjustRightInd/>
      <w:spacing w:beforeLines="200" w:line="360" w:lineRule="auto"/>
      <w:ind w:left="900"/>
      <w:jc w:val="left"/>
      <w:outlineLvl w:val="0"/>
    </w:pPr>
    <w:rPr>
      <w:rFonts w:eastAsia="微软雅黑" w:cs="微软雅黑"/>
      <w:bCs/>
      <w:kern w:val="44"/>
      <w:sz w:val="32"/>
      <w:szCs w:val="24"/>
    </w:rPr>
  </w:style>
  <w:style w:type="paragraph" w:customStyle="1" w:styleId="41">
    <w:name w:val="4级标题"/>
    <w:basedOn w:val="4"/>
    <w:link w:val="4Char1"/>
    <w:qFormat/>
    <w:locked/>
    <w:rsid w:val="00D2162F"/>
    <w:pPr>
      <w:keepNext w:val="0"/>
      <w:keepLines w:val="0"/>
      <w:widowControl/>
      <w:tabs>
        <w:tab w:val="left" w:pos="432"/>
        <w:tab w:val="left" w:pos="864"/>
        <w:tab w:val="left" w:pos="1944"/>
      </w:tabs>
      <w:adjustRightInd/>
      <w:spacing w:beforeLines="50" w:line="372" w:lineRule="auto"/>
      <w:ind w:left="864" w:hanging="864"/>
      <w:textAlignment w:val="auto"/>
    </w:pPr>
    <w:rPr>
      <w:rFonts w:eastAsia="等线" w:cstheme="minorBidi"/>
      <w:bCs/>
      <w:kern w:val="2"/>
      <w:sz w:val="24"/>
      <w:szCs w:val="32"/>
    </w:rPr>
  </w:style>
  <w:style w:type="paragraph" w:customStyle="1" w:styleId="1CharCharCharChar">
    <w:name w:val="1 Char Char Char Char"/>
    <w:basedOn w:val="a"/>
    <w:uiPriority w:val="99"/>
    <w:qFormat/>
    <w:rsid w:val="00D2162F"/>
    <w:rPr>
      <w:rFonts w:ascii="Tahoma" w:hAnsi="Tahoma"/>
      <w:sz w:val="24"/>
      <w:szCs w:val="20"/>
    </w:rPr>
  </w:style>
  <w:style w:type="paragraph" w:customStyle="1" w:styleId="-2">
    <w:name w:val="列表项目符号-其他2"/>
    <w:basedOn w:val="2e"/>
    <w:uiPriority w:val="99"/>
    <w:qFormat/>
    <w:rsid w:val="00D2162F"/>
    <w:pPr>
      <w:tabs>
        <w:tab w:val="left" w:pos="794"/>
      </w:tabs>
      <w:spacing w:line="312" w:lineRule="auto"/>
    </w:pPr>
    <w:rPr>
      <w:sz w:val="21"/>
      <w:szCs w:val="24"/>
    </w:rPr>
  </w:style>
  <w:style w:type="paragraph" w:customStyle="1" w:styleId="180">
    <w:name w:val="样式18"/>
    <w:basedOn w:val="a"/>
    <w:uiPriority w:val="99"/>
    <w:qFormat/>
    <w:rsid w:val="00D2162F"/>
    <w:pPr>
      <w:widowControl/>
      <w:tabs>
        <w:tab w:val="left" w:pos="992"/>
      </w:tabs>
      <w:spacing w:line="360" w:lineRule="auto"/>
      <w:ind w:left="992"/>
      <w:jc w:val="left"/>
      <w:outlineLvl w:val="4"/>
    </w:pPr>
    <w:rPr>
      <w:rFonts w:ascii="Times New Roman" w:hAnsi="Times New Roman"/>
      <w:b/>
      <w:kern w:val="0"/>
      <w:sz w:val="28"/>
      <w:szCs w:val="28"/>
    </w:rPr>
  </w:style>
  <w:style w:type="paragraph" w:customStyle="1" w:styleId="Char3CharCharChar">
    <w:name w:val="Char3 Char Char Char"/>
    <w:basedOn w:val="a"/>
    <w:uiPriority w:val="99"/>
    <w:qFormat/>
    <w:rsid w:val="00D2162F"/>
    <w:rPr>
      <w:rFonts w:ascii="Tahoma" w:hAnsi="Tahoma"/>
      <w:sz w:val="24"/>
      <w:szCs w:val="20"/>
    </w:rPr>
  </w:style>
  <w:style w:type="paragraph" w:customStyle="1" w:styleId="39">
    <w:name w:val="正文缩进3"/>
    <w:basedOn w:val="a"/>
    <w:uiPriority w:val="99"/>
    <w:qFormat/>
    <w:rsid w:val="00D2162F"/>
    <w:pPr>
      <w:widowControl/>
      <w:ind w:firstLine="420"/>
      <w:jc w:val="left"/>
    </w:pPr>
    <w:rPr>
      <w:rFonts w:ascii="Times New Roman" w:hAnsi="Times New Roman"/>
      <w:szCs w:val="21"/>
    </w:rPr>
  </w:style>
  <w:style w:type="paragraph" w:customStyle="1" w:styleId="affffff2">
    <w:name w:val="王越的表头"/>
    <w:basedOn w:val="affffff3"/>
    <w:uiPriority w:val="99"/>
    <w:qFormat/>
    <w:rsid w:val="00D2162F"/>
    <w:pPr>
      <w:spacing w:line="240" w:lineRule="auto"/>
      <w:ind w:firstLineChars="0" w:firstLine="0"/>
      <w:jc w:val="center"/>
    </w:pPr>
    <w:rPr>
      <w:b/>
    </w:rPr>
  </w:style>
  <w:style w:type="paragraph" w:customStyle="1" w:styleId="1ff1">
    <w:name w:val="正文序号 1"/>
    <w:basedOn w:val="a"/>
    <w:uiPriority w:val="99"/>
    <w:qFormat/>
    <w:rsid w:val="00D2162F"/>
    <w:pPr>
      <w:tabs>
        <w:tab w:val="left" w:pos="839"/>
        <w:tab w:val="left" w:pos="900"/>
      </w:tabs>
      <w:spacing w:before="60"/>
      <w:ind w:left="900" w:hanging="900"/>
    </w:pPr>
    <w:rPr>
      <w:rFonts w:ascii="Times New Roman" w:hAnsi="Times New Roman"/>
      <w:szCs w:val="20"/>
    </w:rPr>
  </w:style>
  <w:style w:type="paragraph" w:customStyle="1" w:styleId="1fc">
    <w:name w:val="表1"/>
    <w:basedOn w:val="a"/>
    <w:link w:val="1Char8"/>
    <w:uiPriority w:val="99"/>
    <w:qFormat/>
    <w:rsid w:val="00D2162F"/>
    <w:pPr>
      <w:spacing w:line="360" w:lineRule="auto"/>
      <w:jc w:val="center"/>
    </w:pPr>
    <w:rPr>
      <w:rFonts w:asciiTheme="minorHAnsi" w:eastAsia="黑体" w:hAnsiTheme="minorHAnsi" w:cstheme="minorBidi"/>
      <w:sz w:val="24"/>
      <w:szCs w:val="28"/>
    </w:rPr>
  </w:style>
  <w:style w:type="paragraph" w:customStyle="1" w:styleId="affffff4">
    <w:name w:val="编号，四号"/>
    <w:basedOn w:val="af4"/>
    <w:uiPriority w:val="99"/>
    <w:qFormat/>
    <w:rsid w:val="00D2162F"/>
    <w:pPr>
      <w:tabs>
        <w:tab w:val="left" w:pos="360"/>
        <w:tab w:val="left" w:pos="425"/>
      </w:tabs>
      <w:spacing w:beforeLines="0"/>
      <w:ind w:firstLine="0"/>
    </w:pPr>
    <w:rPr>
      <w:rFonts w:ascii="Times New Roman" w:hAnsi="Times New Roman"/>
      <w:sz w:val="28"/>
      <w:szCs w:val="28"/>
    </w:rPr>
  </w:style>
  <w:style w:type="paragraph" w:customStyle="1" w:styleId="Tabellentext">
    <w:name w:val="Tabellentext"/>
    <w:basedOn w:val="a"/>
    <w:uiPriority w:val="99"/>
    <w:qFormat/>
    <w:rsid w:val="00D2162F"/>
    <w:pPr>
      <w:widowControl/>
    </w:pPr>
    <w:rPr>
      <w:rFonts w:ascii="Arial" w:eastAsia="Times New Roman" w:hAnsi="Arial"/>
      <w:kern w:val="0"/>
      <w:sz w:val="20"/>
      <w:szCs w:val="20"/>
      <w:lang w:eastAsia="en-US"/>
    </w:rPr>
  </w:style>
  <w:style w:type="paragraph" w:customStyle="1" w:styleId="2Charc">
    <w:name w:val="正文 首行缩进:  2 字符 Char"/>
    <w:basedOn w:val="a"/>
    <w:uiPriority w:val="99"/>
    <w:qFormat/>
    <w:locked/>
    <w:rsid w:val="00D2162F"/>
    <w:pPr>
      <w:spacing w:line="360" w:lineRule="auto"/>
      <w:ind w:firstLine="480"/>
    </w:pPr>
    <w:rPr>
      <w:rFonts w:ascii="Times New Roman" w:hAnsi="Times New Roman"/>
      <w:kern w:val="0"/>
      <w:sz w:val="24"/>
      <w:szCs w:val="20"/>
    </w:rPr>
  </w:style>
  <w:style w:type="paragraph" w:customStyle="1" w:styleId="4-4">
    <w:name w:val="标题4-4"/>
    <w:basedOn w:val="4-1"/>
    <w:link w:val="4-4Char"/>
    <w:uiPriority w:val="99"/>
    <w:semiHidden/>
    <w:qFormat/>
    <w:locked/>
    <w:rsid w:val="00D2162F"/>
    <w:pPr>
      <w:ind w:left="1680" w:hanging="420"/>
    </w:pPr>
  </w:style>
  <w:style w:type="paragraph" w:customStyle="1" w:styleId="5-4">
    <w:name w:val="标题5-4"/>
    <w:basedOn w:val="5-1"/>
    <w:link w:val="5-4Char"/>
    <w:qFormat/>
    <w:locked/>
    <w:rsid w:val="00D2162F"/>
    <w:pPr>
      <w:tabs>
        <w:tab w:val="left" w:pos="360"/>
        <w:tab w:val="left" w:pos="2100"/>
      </w:tabs>
      <w:ind w:left="2100" w:hanging="360"/>
    </w:pPr>
    <w:rPr>
      <w:rFonts w:eastAsiaTheme="minorEastAsia"/>
    </w:rPr>
  </w:style>
  <w:style w:type="paragraph" w:customStyle="1" w:styleId="150">
    <w:name w:val="样式15"/>
    <w:basedOn w:val="a"/>
    <w:uiPriority w:val="99"/>
    <w:qFormat/>
    <w:rsid w:val="00D2162F"/>
    <w:pPr>
      <w:widowControl/>
      <w:tabs>
        <w:tab w:val="left" w:pos="709"/>
      </w:tabs>
      <w:spacing w:line="360" w:lineRule="auto"/>
      <w:ind w:left="709"/>
      <w:jc w:val="left"/>
      <w:outlineLvl w:val="2"/>
    </w:pPr>
    <w:rPr>
      <w:rFonts w:ascii="Times New Roman" w:hAnsi="Times New Roman"/>
      <w:b/>
      <w:kern w:val="0"/>
      <w:sz w:val="30"/>
      <w:szCs w:val="30"/>
    </w:rPr>
  </w:style>
  <w:style w:type="paragraph" w:customStyle="1" w:styleId="28">
    <w:name w:val="标题2"/>
    <w:basedOn w:val="a"/>
    <w:link w:val="2Char8"/>
    <w:uiPriority w:val="99"/>
    <w:qFormat/>
    <w:rsid w:val="00D2162F"/>
    <w:pPr>
      <w:spacing w:beforeLines="50" w:afterLines="50" w:line="360" w:lineRule="auto"/>
      <w:ind w:left="567" w:hanging="567"/>
      <w:outlineLvl w:val="1"/>
    </w:pPr>
    <w:rPr>
      <w:rFonts w:asciiTheme="minorHAnsi" w:eastAsiaTheme="minorEastAsia" w:hAnsi="宋体" w:cstheme="minorBidi"/>
      <w:b/>
      <w:sz w:val="30"/>
      <w:szCs w:val="30"/>
      <w:lang w:val="zh-CN"/>
    </w:rPr>
  </w:style>
  <w:style w:type="paragraph" w:customStyle="1" w:styleId="affffff5">
    <w:name w:val="小点说明"/>
    <w:basedOn w:val="a"/>
    <w:next w:val="a"/>
    <w:uiPriority w:val="99"/>
    <w:qFormat/>
    <w:locked/>
    <w:rsid w:val="00D2162F"/>
    <w:pPr>
      <w:adjustRightInd w:val="0"/>
      <w:snapToGrid w:val="0"/>
      <w:spacing w:beforeLines="50" w:line="360" w:lineRule="auto"/>
      <w:ind w:left="420" w:firstLineChars="200" w:firstLine="200"/>
    </w:pPr>
    <w:rPr>
      <w:rFonts w:ascii="宋体" w:hAnsi="宋体"/>
      <w:b/>
      <w:bCs/>
      <w:color w:val="3366FF"/>
      <w:kern w:val="0"/>
      <w:sz w:val="24"/>
    </w:rPr>
  </w:style>
  <w:style w:type="paragraph" w:customStyle="1" w:styleId="Bodytext70">
    <w:name w:val="Body text (7)"/>
    <w:basedOn w:val="a"/>
    <w:link w:val="Bodytext7"/>
    <w:qFormat/>
    <w:rsid w:val="00D2162F"/>
    <w:pPr>
      <w:shd w:val="clear" w:color="auto" w:fill="FFFFFF"/>
      <w:spacing w:line="466" w:lineRule="exact"/>
      <w:jc w:val="left"/>
    </w:pPr>
    <w:rPr>
      <w:rFonts w:asciiTheme="minorHAnsi" w:eastAsia="Times New Roman" w:hAnsiTheme="minorHAnsi" w:cstheme="minorBidi"/>
      <w:b/>
      <w:bCs/>
      <w:sz w:val="22"/>
      <w:szCs w:val="22"/>
      <w:lang w:eastAsia="en-US" w:bidi="en-US"/>
    </w:rPr>
  </w:style>
  <w:style w:type="paragraph" w:customStyle="1" w:styleId="5-14">
    <w:name w:val="标题5-14"/>
    <w:basedOn w:val="5-13"/>
    <w:link w:val="5-14Char"/>
    <w:qFormat/>
    <w:locked/>
    <w:rsid w:val="00D2162F"/>
    <w:pPr>
      <w:tabs>
        <w:tab w:val="left" w:pos="900"/>
      </w:tabs>
    </w:pPr>
    <w:rPr>
      <w:rFonts w:asciiTheme="minorHAnsi" w:hAnsiTheme="minorHAnsi"/>
    </w:rPr>
  </w:style>
  <w:style w:type="paragraph" w:customStyle="1" w:styleId="Char220">
    <w:name w:val="Char22"/>
    <w:basedOn w:val="a"/>
    <w:uiPriority w:val="99"/>
    <w:qFormat/>
    <w:rsid w:val="00D2162F"/>
    <w:rPr>
      <w:rFonts w:ascii="Tahoma" w:hAnsi="Tahoma"/>
      <w:sz w:val="24"/>
      <w:szCs w:val="20"/>
    </w:rPr>
  </w:style>
  <w:style w:type="paragraph" w:customStyle="1" w:styleId="5-13">
    <w:name w:val="标题5-13"/>
    <w:basedOn w:val="5-12"/>
    <w:link w:val="5-13Char"/>
    <w:qFormat/>
    <w:locked/>
    <w:rsid w:val="00D2162F"/>
    <w:pPr>
      <w:tabs>
        <w:tab w:val="left" w:pos="5901"/>
      </w:tabs>
    </w:pPr>
    <w:rPr>
      <w:rFonts w:eastAsia="仿宋"/>
    </w:rPr>
  </w:style>
  <w:style w:type="paragraph" w:customStyle="1" w:styleId="affffff6">
    <w:name w:val="正文文字缩进"/>
    <w:uiPriority w:val="99"/>
    <w:qFormat/>
    <w:rsid w:val="00D2162F"/>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3a">
    <w:name w:val="列表段落3"/>
    <w:basedOn w:val="a"/>
    <w:uiPriority w:val="99"/>
    <w:qFormat/>
    <w:rsid w:val="00D2162F"/>
    <w:pPr>
      <w:suppressAutoHyphens/>
      <w:spacing w:after="200" w:line="276" w:lineRule="auto"/>
      <w:ind w:left="720"/>
      <w:jc w:val="left"/>
    </w:pPr>
    <w:rPr>
      <w:rFonts w:ascii="Times New Roman" w:hAnsi="Times New Roman"/>
      <w:kern w:val="0"/>
      <w:sz w:val="20"/>
      <w:szCs w:val="20"/>
    </w:rPr>
  </w:style>
  <w:style w:type="paragraph" w:customStyle="1" w:styleId="1ff2">
    <w:name w:val="正文首行缩进1"/>
    <w:basedOn w:val="afffff7"/>
    <w:uiPriority w:val="99"/>
    <w:qFormat/>
    <w:locked/>
    <w:rsid w:val="00D2162F"/>
    <w:pPr>
      <w:widowControl/>
      <w:spacing w:after="0"/>
      <w:ind w:firstLineChars="100" w:firstLine="100"/>
    </w:pPr>
    <w:rPr>
      <w:rFonts w:ascii="Arial" w:hAnsi="Arial" w:cs="Arial"/>
      <w:kern w:val="0"/>
      <w:sz w:val="20"/>
    </w:rPr>
  </w:style>
  <w:style w:type="paragraph" w:styleId="afff">
    <w:name w:val="Intense Quote"/>
    <w:basedOn w:val="a"/>
    <w:next w:val="a"/>
    <w:link w:val="Char27"/>
    <w:uiPriority w:val="30"/>
    <w:qFormat/>
    <w:rsid w:val="00D2162F"/>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3d">
    <w:name w:val="明显引用 Char3"/>
    <w:basedOn w:val="a1"/>
    <w:uiPriority w:val="30"/>
    <w:rsid w:val="00D2162F"/>
    <w:rPr>
      <w:rFonts w:ascii="Calibri" w:eastAsia="宋体" w:hAnsi="Calibri" w:cs="Times New Roman"/>
      <w:b/>
      <w:bCs/>
      <w:i/>
      <w:iCs/>
      <w:color w:val="4F81BD" w:themeColor="accent1"/>
      <w:szCs w:val="24"/>
    </w:rPr>
  </w:style>
  <w:style w:type="paragraph" w:customStyle="1" w:styleId="affffff7">
    <w:name w:val="表格标题"/>
    <w:basedOn w:val="a"/>
    <w:uiPriority w:val="99"/>
    <w:qFormat/>
    <w:rsid w:val="00D2162F"/>
    <w:pPr>
      <w:spacing w:before="40" w:line="220" w:lineRule="exact"/>
    </w:pPr>
    <w:rPr>
      <w:rFonts w:ascii="Arial" w:eastAsia="黑体" w:hAnsi="Arial"/>
      <w:color w:val="007CA8"/>
      <w:kern w:val="0"/>
      <w:sz w:val="18"/>
      <w:szCs w:val="13"/>
    </w:rPr>
  </w:style>
  <w:style w:type="paragraph" w:customStyle="1" w:styleId="5-12">
    <w:name w:val="标题5-12"/>
    <w:basedOn w:val="5-4"/>
    <w:link w:val="5-12Char"/>
    <w:qFormat/>
    <w:locked/>
    <w:rsid w:val="00D2162F"/>
    <w:pPr>
      <w:ind w:left="360"/>
    </w:pPr>
  </w:style>
  <w:style w:type="paragraph" w:customStyle="1" w:styleId="5-1">
    <w:name w:val="标题5-1"/>
    <w:basedOn w:val="51"/>
    <w:link w:val="5-1Char"/>
    <w:uiPriority w:val="99"/>
    <w:qFormat/>
    <w:locked/>
    <w:rsid w:val="00D2162F"/>
    <w:pPr>
      <w:tabs>
        <w:tab w:val="left" w:pos="432"/>
        <w:tab w:val="left" w:pos="1008"/>
        <w:tab w:val="left" w:pos="2520"/>
      </w:tabs>
      <w:spacing w:before="0" w:after="0" w:line="180" w:lineRule="auto"/>
      <w:ind w:left="2520" w:hanging="420"/>
      <w:outlineLvl w:val="4"/>
    </w:pPr>
    <w:rPr>
      <w:rFonts w:ascii="Times New Roman" w:eastAsia="仿宋" w:hAnsi="Times New Roman"/>
      <w:sz w:val="28"/>
    </w:rPr>
  </w:style>
  <w:style w:type="paragraph" w:customStyle="1" w:styleId="Title3">
    <w:name w:val="Title 3"/>
    <w:basedOn w:val="a"/>
    <w:uiPriority w:val="99"/>
    <w:qFormat/>
    <w:rsid w:val="00D2162F"/>
    <w:pPr>
      <w:widowControl/>
      <w:tabs>
        <w:tab w:val="left" w:pos="180"/>
      </w:tabs>
      <w:spacing w:line="280" w:lineRule="exact"/>
      <w:ind w:left="142" w:right="-692" w:hanging="142"/>
    </w:pPr>
    <w:rPr>
      <w:rFonts w:ascii="PMingLiU" w:eastAsia="PMingLiU" w:hAnsi="PMingLiU" w:cs="PMingLiU"/>
      <w:kern w:val="0"/>
      <w:sz w:val="20"/>
      <w:szCs w:val="20"/>
      <w:lang w:val="en-GB" w:eastAsia="zh-TW"/>
    </w:rPr>
  </w:style>
  <w:style w:type="paragraph" w:customStyle="1" w:styleId="affffff8">
    <w:name w:val="一级标题"/>
    <w:basedOn w:val="47"/>
    <w:uiPriority w:val="99"/>
    <w:qFormat/>
    <w:rsid w:val="00D2162F"/>
    <w:pPr>
      <w:keepLines/>
      <w:pageBreakBefore/>
      <w:spacing w:after="240"/>
      <w:ind w:left="425" w:firstLineChars="0" w:hanging="425"/>
      <w:contextualSpacing/>
      <w:jc w:val="center"/>
      <w:outlineLvl w:val="0"/>
    </w:pPr>
    <w:rPr>
      <w:rFonts w:ascii="黑体" w:eastAsia="黑体" w:hAnsi="黑体"/>
      <w:kern w:val="2"/>
      <w:sz w:val="36"/>
      <w:szCs w:val="36"/>
    </w:rPr>
  </w:style>
  <w:style w:type="paragraph" w:customStyle="1" w:styleId="51">
    <w:name w:val="标题5"/>
    <w:basedOn w:val="3"/>
    <w:link w:val="5CharChar"/>
    <w:qFormat/>
    <w:rsid w:val="00D2162F"/>
    <w:pPr>
      <w:autoSpaceDE/>
      <w:autoSpaceDN/>
      <w:adjustRightInd/>
      <w:spacing w:before="260" w:after="260" w:line="413" w:lineRule="auto"/>
      <w:jc w:val="both"/>
    </w:pPr>
    <w:rPr>
      <w:rFonts w:ascii="Arial" w:eastAsiaTheme="minorEastAsia" w:hAnsi="Arial" w:cstheme="minorBidi"/>
      <w:bCs/>
      <w:kern w:val="2"/>
      <w:szCs w:val="32"/>
    </w:rPr>
  </w:style>
  <w:style w:type="paragraph" w:customStyle="1" w:styleId="background1">
    <w:name w:val="background1"/>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LLLL3">
    <w:name w:val="LLLL3"/>
    <w:basedOn w:val="3"/>
    <w:uiPriority w:val="99"/>
    <w:semiHidden/>
    <w:qFormat/>
    <w:locked/>
    <w:rsid w:val="00D2162F"/>
    <w:pPr>
      <w:keepNext w:val="0"/>
      <w:keepLines w:val="0"/>
      <w:widowControl/>
      <w:tabs>
        <w:tab w:val="left" w:pos="432"/>
        <w:tab w:val="left" w:pos="720"/>
      </w:tabs>
      <w:autoSpaceDE/>
      <w:autoSpaceDN/>
      <w:adjustRightInd/>
      <w:spacing w:before="260" w:after="260" w:line="415" w:lineRule="auto"/>
      <w:ind w:left="1260" w:rightChars="100" w:right="100" w:hanging="420"/>
    </w:pPr>
    <w:rPr>
      <w:rFonts w:ascii="微软雅黑" w:eastAsia="微软雅黑" w:hAnsi="微软雅黑" w:cs="微软雅黑"/>
      <w:bCs/>
      <w:sz w:val="28"/>
      <w:szCs w:val="32"/>
    </w:rPr>
  </w:style>
  <w:style w:type="paragraph" w:customStyle="1" w:styleId="Style44">
    <w:name w:val="_Style 44"/>
    <w:basedOn w:val="a"/>
    <w:next w:val="afe"/>
    <w:uiPriority w:val="34"/>
    <w:qFormat/>
    <w:rsid w:val="00D2162F"/>
    <w:pPr>
      <w:ind w:firstLineChars="200" w:firstLine="420"/>
    </w:pPr>
    <w:rPr>
      <w:rFonts w:ascii="Times New Roman" w:hAnsi="Times New Roman"/>
      <w:szCs w:val="20"/>
    </w:rPr>
  </w:style>
  <w:style w:type="paragraph" w:customStyle="1" w:styleId="CharCharCharChar">
    <w:name w:val="Char Char Char Char"/>
    <w:basedOn w:val="a"/>
    <w:uiPriority w:val="99"/>
    <w:qFormat/>
    <w:rsid w:val="00D2162F"/>
    <w:rPr>
      <w:rFonts w:ascii="Times New Roman" w:hAnsi="Times New Roman"/>
      <w:sz w:val="24"/>
      <w:szCs w:val="36"/>
    </w:rPr>
  </w:style>
  <w:style w:type="paragraph" w:customStyle="1" w:styleId="xl35">
    <w:name w:val="xl35"/>
    <w:basedOn w:val="a"/>
    <w:uiPriority w:val="99"/>
    <w:qFormat/>
    <w:rsid w:val="00D2162F"/>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fff9">
    <w:name w:val="样式"/>
    <w:basedOn w:val="a"/>
    <w:next w:val="af3"/>
    <w:uiPriority w:val="99"/>
    <w:qFormat/>
    <w:rsid w:val="00D2162F"/>
    <w:rPr>
      <w:rFonts w:ascii="宋体" w:hAnsi="Courier New" w:cs="宋体"/>
      <w:szCs w:val="21"/>
    </w:rPr>
  </w:style>
  <w:style w:type="paragraph" w:styleId="afe">
    <w:name w:val="List Paragraph"/>
    <w:basedOn w:val="a"/>
    <w:link w:val="Char17"/>
    <w:uiPriority w:val="34"/>
    <w:qFormat/>
    <w:rsid w:val="00D2162F"/>
    <w:pPr>
      <w:ind w:firstLineChars="200" w:firstLine="420"/>
    </w:pPr>
    <w:rPr>
      <w:rFonts w:cstheme="minorBidi"/>
      <w:szCs w:val="22"/>
    </w:rPr>
  </w:style>
  <w:style w:type="paragraph" w:customStyle="1" w:styleId="xl100">
    <w:name w:val="xl100"/>
    <w:basedOn w:val="a"/>
    <w:uiPriority w:val="99"/>
    <w:qFormat/>
    <w:rsid w:val="00D2162F"/>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afff3">
    <w:name w:val="默认文本"/>
    <w:basedOn w:val="a"/>
    <w:link w:val="Charff5"/>
    <w:qFormat/>
    <w:rsid w:val="00D2162F"/>
    <w:pPr>
      <w:ind w:firstLineChars="200" w:firstLine="480"/>
    </w:pPr>
    <w:rPr>
      <w:rFonts w:ascii="微软雅黑" w:eastAsia="微软雅黑" w:hAnsi="微软雅黑" w:cstheme="minorBidi"/>
      <w:sz w:val="24"/>
    </w:rPr>
  </w:style>
  <w:style w:type="paragraph" w:customStyle="1" w:styleId="affffe">
    <w:name w:val="正文(首行缩进)"/>
    <w:basedOn w:val="a"/>
    <w:link w:val="Charfffd"/>
    <w:qFormat/>
    <w:rsid w:val="00D2162F"/>
    <w:pPr>
      <w:spacing w:line="360" w:lineRule="auto"/>
      <w:ind w:firstLineChars="200" w:firstLine="420"/>
      <w:jc w:val="left"/>
    </w:pPr>
    <w:rPr>
      <w:rFonts w:asciiTheme="minorHAnsi" w:eastAsiaTheme="minorEastAsia" w:hAnsiTheme="minorHAnsi" w:cstheme="minorBidi"/>
      <w:szCs w:val="21"/>
    </w:rPr>
  </w:style>
  <w:style w:type="paragraph" w:customStyle="1" w:styleId="TOC1">
    <w:name w:val="TOC 标题1"/>
    <w:basedOn w:val="1"/>
    <w:next w:val="a"/>
    <w:uiPriority w:val="39"/>
    <w:qFormat/>
    <w:rsid w:val="00D2162F"/>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ParaAttribute13">
    <w:name w:val="ParaAttribute13"/>
    <w:uiPriority w:val="99"/>
    <w:qFormat/>
    <w:rsid w:val="00D2162F"/>
    <w:pPr>
      <w:widowControl w:val="0"/>
      <w:wordWrap w:val="0"/>
      <w:ind w:left="-106"/>
    </w:pPr>
    <w:rPr>
      <w:rFonts w:ascii="Times New Roman" w:eastAsia="Batang" w:hAnsi="Times New Roman" w:cs="Times New Roman"/>
      <w:kern w:val="0"/>
    </w:rPr>
  </w:style>
  <w:style w:type="paragraph" w:customStyle="1" w:styleId="afffa">
    <w:name w:val="规范正文"/>
    <w:basedOn w:val="a"/>
    <w:link w:val="Charffb"/>
    <w:qFormat/>
    <w:locked/>
    <w:rsid w:val="00D2162F"/>
    <w:pPr>
      <w:adjustRightInd w:val="0"/>
      <w:snapToGrid w:val="0"/>
      <w:spacing w:line="360" w:lineRule="auto"/>
      <w:jc w:val="left"/>
    </w:pPr>
    <w:rPr>
      <w:rFonts w:asciiTheme="minorHAnsi" w:eastAsiaTheme="minorEastAsia" w:hAnsiTheme="minorHAnsi" w:cstheme="minorBidi"/>
      <w:sz w:val="24"/>
      <w:szCs w:val="22"/>
    </w:rPr>
  </w:style>
  <w:style w:type="paragraph" w:customStyle="1" w:styleId="ParaChar">
    <w:name w:val="默认段落字体 Para Char"/>
    <w:basedOn w:val="a"/>
    <w:uiPriority w:val="99"/>
    <w:qFormat/>
    <w:rsid w:val="00D2162F"/>
    <w:pPr>
      <w:widowControl/>
      <w:jc w:val="left"/>
    </w:pPr>
    <w:rPr>
      <w:rFonts w:ascii="宋体" w:hAnsi="宋体" w:cs="宋体"/>
      <w:kern w:val="0"/>
      <w:sz w:val="24"/>
      <w:szCs w:val="20"/>
    </w:rPr>
  </w:style>
  <w:style w:type="paragraph" w:customStyle="1" w:styleId="a21">
    <w:name w:val="a2"/>
    <w:basedOn w:val="a"/>
    <w:uiPriority w:val="99"/>
    <w:qFormat/>
    <w:locked/>
    <w:rsid w:val="00D2162F"/>
    <w:pPr>
      <w:widowControl/>
      <w:spacing w:before="100" w:beforeAutospacing="1" w:after="100" w:afterAutospacing="1"/>
      <w:jc w:val="left"/>
    </w:pPr>
    <w:rPr>
      <w:rFonts w:ascii="宋体" w:hAnsi="宋体" w:cs="宋体"/>
      <w:kern w:val="0"/>
      <w:sz w:val="24"/>
    </w:rPr>
  </w:style>
  <w:style w:type="paragraph" w:customStyle="1" w:styleId="font9">
    <w:name w:val="font9"/>
    <w:basedOn w:val="a"/>
    <w:uiPriority w:val="99"/>
    <w:qFormat/>
    <w:rsid w:val="00D2162F"/>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affb">
    <w:name w:val="表格非标题文字"/>
    <w:link w:val="Charfc"/>
    <w:qFormat/>
    <w:locked/>
    <w:rsid w:val="00D2162F"/>
    <w:pPr>
      <w:snapToGrid w:val="0"/>
      <w:spacing w:before="80" w:after="40"/>
    </w:pPr>
    <w:rPr>
      <w:rFonts w:ascii="Arial" w:hAnsi="Arial"/>
      <w:sz w:val="18"/>
      <w:szCs w:val="21"/>
    </w:rPr>
  </w:style>
  <w:style w:type="paragraph" w:customStyle="1" w:styleId="aff6">
    <w:name w:val="正文（标记）"/>
    <w:basedOn w:val="a"/>
    <w:link w:val="Charf9"/>
    <w:uiPriority w:val="99"/>
    <w:qFormat/>
    <w:rsid w:val="00D2162F"/>
    <w:pPr>
      <w:spacing w:beforeLines="50" w:afterLines="50"/>
      <w:ind w:left="720"/>
    </w:pPr>
    <w:rPr>
      <w:rFonts w:asciiTheme="minorHAnsi" w:eastAsiaTheme="minorEastAsia" w:hAnsiTheme="minorHAnsi" w:cstheme="minorBidi"/>
      <w:sz w:val="24"/>
    </w:rPr>
  </w:style>
  <w:style w:type="paragraph" w:customStyle="1" w:styleId="affffc">
    <w:name w:val="标准正文"/>
    <w:basedOn w:val="a"/>
    <w:link w:val="Charfffb"/>
    <w:qFormat/>
    <w:locked/>
    <w:rsid w:val="00D2162F"/>
    <w:pPr>
      <w:spacing w:line="360" w:lineRule="auto"/>
      <w:ind w:firstLineChars="200" w:firstLine="480"/>
    </w:pPr>
    <w:rPr>
      <w:rFonts w:asciiTheme="minorHAnsi" w:eastAsiaTheme="minorEastAsia" w:hAnsiTheme="minorHAnsi" w:cstheme="minorBidi"/>
      <w:sz w:val="24"/>
      <w:szCs w:val="22"/>
    </w:rPr>
  </w:style>
  <w:style w:type="paragraph" w:customStyle="1" w:styleId="et8">
    <w:name w:val="et8"/>
    <w:basedOn w:val="a"/>
    <w:uiPriority w:val="99"/>
    <w:qFormat/>
    <w:rsid w:val="00D2162F"/>
    <w:pPr>
      <w:widowControl/>
      <w:shd w:val="clear" w:color="auto" w:fill="FFFFFF"/>
      <w:spacing w:before="100" w:beforeAutospacing="1" w:after="100" w:afterAutospacing="1"/>
      <w:jc w:val="left"/>
    </w:pPr>
    <w:rPr>
      <w:rFonts w:ascii="宋体" w:hAnsi="宋体" w:cs="宋体"/>
      <w:kern w:val="0"/>
      <w:sz w:val="24"/>
    </w:rPr>
  </w:style>
  <w:style w:type="paragraph" w:customStyle="1" w:styleId="affff6">
    <w:name w:val="正文格式"/>
    <w:basedOn w:val="a"/>
    <w:link w:val="Charfff4"/>
    <w:qFormat/>
    <w:rsid w:val="00D2162F"/>
    <w:pPr>
      <w:spacing w:beforeLines="50" w:line="360" w:lineRule="auto"/>
      <w:ind w:firstLineChars="200" w:firstLine="480"/>
    </w:pPr>
    <w:rPr>
      <w:rFonts w:ascii="宋体" w:eastAsiaTheme="minorEastAsia" w:hAnsi="宋体" w:cstheme="minorBidi"/>
      <w:sz w:val="24"/>
      <w:lang w:val="en-GB"/>
    </w:rPr>
  </w:style>
  <w:style w:type="paragraph" w:customStyle="1" w:styleId="xl70">
    <w:name w:val="xl70"/>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CharCharChar1Char1">
    <w:name w:val="Char Char Char1 Char1"/>
    <w:basedOn w:val="a"/>
    <w:uiPriority w:val="99"/>
    <w:qFormat/>
    <w:rsid w:val="00D2162F"/>
    <w:rPr>
      <w:rFonts w:ascii="Tahoma" w:hAnsi="Tahoma"/>
      <w:sz w:val="24"/>
      <w:szCs w:val="20"/>
    </w:rPr>
  </w:style>
  <w:style w:type="paragraph" w:customStyle="1" w:styleId="my">
    <w:name w:val="my正文"/>
    <w:basedOn w:val="a"/>
    <w:link w:val="myChar"/>
    <w:qFormat/>
    <w:locked/>
    <w:rsid w:val="00D2162F"/>
    <w:pPr>
      <w:spacing w:line="360" w:lineRule="auto"/>
      <w:ind w:firstLineChars="200" w:firstLine="480"/>
    </w:pPr>
    <w:rPr>
      <w:rFonts w:asciiTheme="minorHAnsi" w:eastAsiaTheme="minorEastAsia" w:hAnsiTheme="minorHAnsi" w:cstheme="minorBidi"/>
      <w:sz w:val="24"/>
    </w:rPr>
  </w:style>
  <w:style w:type="paragraph" w:customStyle="1" w:styleId="2f4">
    <w:name w:val="2"/>
    <w:basedOn w:val="a"/>
    <w:next w:val="afe"/>
    <w:uiPriority w:val="1"/>
    <w:qFormat/>
    <w:rsid w:val="00D2162F"/>
    <w:pPr>
      <w:spacing w:before="43"/>
      <w:ind w:left="386" w:hanging="266"/>
    </w:pPr>
    <w:rPr>
      <w:rFonts w:ascii="宋体" w:hAnsi="宋体" w:cs="宋体"/>
      <w:szCs w:val="22"/>
      <w:lang w:val="zh-CN" w:bidi="zh-CN"/>
    </w:rPr>
  </w:style>
  <w:style w:type="paragraph" w:customStyle="1" w:styleId="affffffa">
    <w:name w:val="正文段"/>
    <w:basedOn w:val="a"/>
    <w:uiPriority w:val="99"/>
    <w:qFormat/>
    <w:locked/>
    <w:rsid w:val="00D2162F"/>
    <w:pPr>
      <w:widowControl/>
      <w:adjustRightInd w:val="0"/>
      <w:spacing w:line="360" w:lineRule="atLeast"/>
    </w:pPr>
    <w:rPr>
      <w:rFonts w:ascii="宋体" w:hAnsi="Times New Roman"/>
      <w:kern w:val="0"/>
      <w:sz w:val="24"/>
      <w:szCs w:val="20"/>
    </w:rPr>
  </w:style>
  <w:style w:type="paragraph" w:customStyle="1" w:styleId="xl24">
    <w:name w:val="xl24"/>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TableParagraph">
    <w:name w:val="Table Paragraph"/>
    <w:basedOn w:val="a"/>
    <w:uiPriority w:val="1"/>
    <w:qFormat/>
    <w:rsid w:val="00D2162F"/>
    <w:pPr>
      <w:autoSpaceDE w:val="0"/>
      <w:autoSpaceDN w:val="0"/>
      <w:jc w:val="left"/>
    </w:pPr>
    <w:rPr>
      <w:rFonts w:ascii="宋体" w:hAnsi="宋体" w:cs="宋体"/>
      <w:kern w:val="0"/>
      <w:sz w:val="22"/>
      <w:szCs w:val="22"/>
      <w:lang w:eastAsia="en-US"/>
    </w:rPr>
  </w:style>
  <w:style w:type="paragraph" w:customStyle="1" w:styleId="ItemStep2">
    <w:name w:val="Item Step_2"/>
    <w:uiPriority w:val="99"/>
    <w:qFormat/>
    <w:rsid w:val="00D2162F"/>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ffffffb">
    <w:name w:val="表号"/>
    <w:basedOn w:val="a"/>
    <w:next w:val="affffa"/>
    <w:uiPriority w:val="99"/>
    <w:qFormat/>
    <w:locked/>
    <w:rsid w:val="00D2162F"/>
    <w:pPr>
      <w:keepLines/>
      <w:tabs>
        <w:tab w:val="left" w:pos="2424"/>
      </w:tabs>
      <w:autoSpaceDE w:val="0"/>
      <w:autoSpaceDN w:val="0"/>
      <w:adjustRightInd w:val="0"/>
      <w:snapToGrid w:val="0"/>
      <w:spacing w:line="360" w:lineRule="auto"/>
      <w:ind w:left="2424" w:firstLineChars="200" w:firstLine="200"/>
      <w:jc w:val="center"/>
    </w:pPr>
    <w:rPr>
      <w:rFonts w:ascii="Arial" w:hAnsi="Arial"/>
      <w:kern w:val="0"/>
      <w:sz w:val="18"/>
      <w:szCs w:val="18"/>
    </w:rPr>
  </w:style>
  <w:style w:type="paragraph" w:customStyle="1" w:styleId="CharCharChar1">
    <w:name w:val="Char Char Char1"/>
    <w:basedOn w:val="a"/>
    <w:uiPriority w:val="99"/>
    <w:qFormat/>
    <w:rsid w:val="00D2162F"/>
    <w:rPr>
      <w:rFonts w:ascii="Tahoma" w:hAnsi="Tahoma"/>
      <w:sz w:val="24"/>
      <w:szCs w:val="20"/>
    </w:rPr>
  </w:style>
  <w:style w:type="paragraph" w:customStyle="1" w:styleId="1ff3">
    <w:name w:val="修订1"/>
    <w:uiPriority w:val="99"/>
    <w:qFormat/>
    <w:rsid w:val="00D2162F"/>
    <w:rPr>
      <w:rFonts w:ascii="Calibri" w:eastAsia="宋体" w:hAnsi="Calibri" w:cs="Times New Roman"/>
      <w:szCs w:val="24"/>
    </w:rPr>
  </w:style>
  <w:style w:type="paragraph" w:customStyle="1" w:styleId="50">
    <w:name w:val="5级标题"/>
    <w:basedOn w:val="0"/>
    <w:link w:val="5Char0"/>
    <w:uiPriority w:val="99"/>
    <w:qFormat/>
    <w:rsid w:val="00D2162F"/>
    <w:pPr>
      <w:tabs>
        <w:tab w:val="left" w:pos="420"/>
      </w:tabs>
      <w:spacing w:beforeLines="0"/>
      <w:ind w:left="420" w:firstLineChars="0" w:firstLine="0"/>
      <w:outlineLvl w:val="4"/>
    </w:pPr>
    <w:rPr>
      <w:rFonts w:cstheme="minorBidi"/>
      <w:sz w:val="28"/>
    </w:rPr>
  </w:style>
  <w:style w:type="paragraph" w:customStyle="1" w:styleId="affffffc">
    <w:name w:val="我得正文样式"/>
    <w:basedOn w:val="a"/>
    <w:uiPriority w:val="99"/>
    <w:qFormat/>
    <w:rsid w:val="00D2162F"/>
    <w:pPr>
      <w:adjustRightInd w:val="0"/>
      <w:snapToGrid w:val="0"/>
      <w:spacing w:line="360" w:lineRule="auto"/>
    </w:pPr>
    <w:rPr>
      <w:rFonts w:ascii="Arial" w:eastAsia="幼圆" w:hAnsi="Arial"/>
      <w:sz w:val="15"/>
      <w:szCs w:val="15"/>
    </w:rPr>
  </w:style>
  <w:style w:type="paragraph" w:customStyle="1" w:styleId="35">
    <w:name w:val="3级标题"/>
    <w:basedOn w:val="3"/>
    <w:link w:val="34"/>
    <w:qFormat/>
    <w:locked/>
    <w:rsid w:val="00D2162F"/>
    <w:pPr>
      <w:keepNext w:val="0"/>
      <w:keepLines w:val="0"/>
      <w:widowControl/>
      <w:tabs>
        <w:tab w:val="left" w:pos="432"/>
        <w:tab w:val="left" w:pos="720"/>
      </w:tabs>
      <w:autoSpaceDE/>
      <w:autoSpaceDN/>
      <w:adjustRightInd/>
      <w:spacing w:beforeLines="30" w:line="300" w:lineRule="auto"/>
      <w:ind w:rightChars="100" w:right="100"/>
    </w:pPr>
    <w:rPr>
      <w:rFonts w:ascii="Arial" w:hAnsi="Arial" w:cstheme="minorBidi"/>
      <w:bCs/>
      <w:kern w:val="2"/>
      <w:sz w:val="28"/>
      <w:szCs w:val="28"/>
    </w:rPr>
  </w:style>
  <w:style w:type="paragraph" w:customStyle="1" w:styleId="0">
    <w:name w:val="样式 首行缩进:  0 字符"/>
    <w:basedOn w:val="a"/>
    <w:link w:val="0Char"/>
    <w:qFormat/>
    <w:locked/>
    <w:rsid w:val="00D2162F"/>
    <w:pPr>
      <w:spacing w:beforeLines="50" w:line="360" w:lineRule="auto"/>
      <w:ind w:firstLineChars="200" w:firstLine="200"/>
    </w:pPr>
    <w:rPr>
      <w:rFonts w:ascii="Arial" w:eastAsiaTheme="minorEastAsia" w:hAnsi="Arial" w:cs="宋体"/>
      <w:sz w:val="24"/>
      <w:szCs w:val="22"/>
    </w:rPr>
  </w:style>
  <w:style w:type="paragraph" w:customStyle="1" w:styleId="MMTopic3">
    <w:name w:val="MM Topic 3"/>
    <w:basedOn w:val="3"/>
    <w:link w:val="MMTopic3Char"/>
    <w:uiPriority w:val="99"/>
    <w:semiHidden/>
    <w:qFormat/>
    <w:locked/>
    <w:rsid w:val="00D2162F"/>
    <w:pPr>
      <w:keepNext w:val="0"/>
      <w:keepLines w:val="0"/>
      <w:widowControl/>
      <w:tabs>
        <w:tab w:val="left" w:pos="432"/>
        <w:tab w:val="left" w:pos="720"/>
      </w:tabs>
      <w:autoSpaceDE/>
      <w:autoSpaceDN/>
      <w:adjustRightInd/>
      <w:spacing w:line="415" w:lineRule="auto"/>
    </w:pPr>
    <w:rPr>
      <w:rFonts w:ascii="微软雅黑" w:eastAsia="微软雅黑" w:hAnsi="微软雅黑" w:cs="微软雅黑"/>
      <w:bCs/>
      <w:color w:val="000000"/>
      <w:kern w:val="44"/>
      <w:sz w:val="32"/>
      <w:szCs w:val="32"/>
    </w:rPr>
  </w:style>
  <w:style w:type="paragraph" w:customStyle="1" w:styleId="01-">
    <w:name w:val="01 标题-封面"/>
    <w:next w:val="af3"/>
    <w:uiPriority w:val="99"/>
    <w:qFormat/>
    <w:rsid w:val="00D2162F"/>
    <w:pPr>
      <w:spacing w:line="312" w:lineRule="auto"/>
      <w:ind w:left="721" w:hanging="420"/>
      <w:jc w:val="right"/>
    </w:pPr>
    <w:rPr>
      <w:rFonts w:ascii="Arial" w:eastAsia="黑体" w:hAnsi="Arial" w:cs="Times New Roman"/>
      <w:b/>
      <w:color w:val="800000"/>
      <w:sz w:val="72"/>
      <w:szCs w:val="20"/>
    </w:rPr>
  </w:style>
  <w:style w:type="paragraph" w:customStyle="1" w:styleId="Char1f7">
    <w:name w:val="Char1"/>
    <w:basedOn w:val="a"/>
    <w:uiPriority w:val="99"/>
    <w:qFormat/>
    <w:rsid w:val="00D2162F"/>
    <w:pPr>
      <w:tabs>
        <w:tab w:val="left" w:pos="360"/>
      </w:tabs>
    </w:pPr>
    <w:rPr>
      <w:sz w:val="24"/>
    </w:rPr>
  </w:style>
  <w:style w:type="paragraph" w:customStyle="1" w:styleId="56">
    <w:name w:val="5"/>
    <w:basedOn w:val="a"/>
    <w:uiPriority w:val="99"/>
    <w:qFormat/>
    <w:rsid w:val="00D2162F"/>
    <w:pPr>
      <w:spacing w:line="360" w:lineRule="auto"/>
    </w:pPr>
    <w:rPr>
      <w:rFonts w:ascii="Times New Roman" w:hAnsi="Times New Roman"/>
      <w:sz w:val="24"/>
    </w:rPr>
  </w:style>
  <w:style w:type="paragraph" w:customStyle="1" w:styleId="xl89">
    <w:name w:val="xl89"/>
    <w:basedOn w:val="a"/>
    <w:uiPriority w:val="99"/>
    <w:qFormat/>
    <w:rsid w:val="00D2162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50">
    <w:name w:val="xl50"/>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64">
    <w:name w:val="样式 标题6 + 左"/>
    <w:basedOn w:val="60"/>
    <w:uiPriority w:val="99"/>
    <w:qFormat/>
    <w:rsid w:val="00D2162F"/>
    <w:pPr>
      <w:spacing w:line="319" w:lineRule="auto"/>
      <w:jc w:val="left"/>
    </w:pPr>
  </w:style>
  <w:style w:type="paragraph" w:customStyle="1" w:styleId="affffffd">
    <w:name w:val="正文（黑体）"/>
    <w:basedOn w:val="a"/>
    <w:next w:val="a"/>
    <w:uiPriority w:val="99"/>
    <w:qFormat/>
    <w:rsid w:val="00D2162F"/>
    <w:pPr>
      <w:spacing w:beforeLines="50" w:afterLines="50" w:line="360" w:lineRule="auto"/>
      <w:ind w:firstLineChars="200" w:firstLine="480"/>
    </w:pPr>
    <w:rPr>
      <w:rFonts w:ascii="黑体" w:eastAsia="黑体" w:hAnsi="Times New Roman"/>
      <w:color w:val="000080"/>
      <w:sz w:val="24"/>
    </w:rPr>
  </w:style>
  <w:style w:type="paragraph" w:customStyle="1" w:styleId="CharCharCharCharCharCharCharCharCharCharCharCharCharCharCharChar1">
    <w:name w:val="Char Char Char Char Char Char Char Char Char Char Char Char Char Char Char Char1"/>
    <w:basedOn w:val="a"/>
    <w:uiPriority w:val="99"/>
    <w:qFormat/>
    <w:rsid w:val="00D2162F"/>
    <w:pPr>
      <w:widowControl/>
      <w:spacing w:after="160" w:line="240" w:lineRule="exact"/>
      <w:jc w:val="center"/>
    </w:pPr>
    <w:rPr>
      <w:rFonts w:ascii="宋体" w:hAnsi="宋体"/>
      <w:b/>
      <w:kern w:val="0"/>
      <w:sz w:val="30"/>
      <w:szCs w:val="30"/>
      <w:lang w:eastAsia="en-US"/>
    </w:rPr>
  </w:style>
  <w:style w:type="paragraph" w:customStyle="1" w:styleId="GP">
    <w:name w:val="GP正文(首行缩进)"/>
    <w:basedOn w:val="a"/>
    <w:uiPriority w:val="99"/>
    <w:qFormat/>
    <w:rsid w:val="00D2162F"/>
    <w:pPr>
      <w:spacing w:line="360" w:lineRule="auto"/>
      <w:ind w:firstLineChars="200" w:firstLine="200"/>
      <w:jc w:val="left"/>
    </w:pPr>
    <w:rPr>
      <w:rFonts w:ascii="Times New Roman" w:hAnsi="Times New Roman"/>
      <w:sz w:val="24"/>
      <w:szCs w:val="21"/>
    </w:rPr>
  </w:style>
  <w:style w:type="paragraph" w:customStyle="1" w:styleId="font1">
    <w:name w:val="font1"/>
    <w:basedOn w:val="a"/>
    <w:uiPriority w:val="99"/>
    <w:qFormat/>
    <w:rsid w:val="00D2162F"/>
    <w:pPr>
      <w:widowControl/>
      <w:spacing w:before="100" w:beforeAutospacing="1" w:after="100" w:afterAutospacing="1"/>
      <w:jc w:val="left"/>
    </w:pPr>
    <w:rPr>
      <w:rFonts w:ascii="宋体" w:hAnsi="宋体" w:cs="宋体"/>
      <w:color w:val="000000"/>
      <w:kern w:val="0"/>
      <w:sz w:val="22"/>
      <w:szCs w:val="22"/>
    </w:rPr>
  </w:style>
  <w:style w:type="paragraph" w:customStyle="1" w:styleId="CharChar10">
    <w:name w:val="Char Char1"/>
    <w:basedOn w:val="affff8"/>
    <w:uiPriority w:val="99"/>
    <w:qFormat/>
    <w:rsid w:val="00D2162F"/>
    <w:rPr>
      <w:rFonts w:ascii="Tahoma" w:hAnsi="Tahoma"/>
      <w:sz w:val="24"/>
    </w:rPr>
  </w:style>
  <w:style w:type="paragraph" w:styleId="affffffe">
    <w:name w:val="Revision"/>
    <w:uiPriority w:val="99"/>
    <w:unhideWhenUsed/>
    <w:rsid w:val="00D2162F"/>
    <w:rPr>
      <w:rFonts w:ascii="Calibri" w:eastAsia="宋体" w:hAnsi="Calibri" w:cs="Times New Roman"/>
      <w:szCs w:val="24"/>
    </w:rPr>
  </w:style>
  <w:style w:type="paragraph" w:customStyle="1" w:styleId="aff3">
    <w:name w:val="二级标题"/>
    <w:basedOn w:val="47"/>
    <w:link w:val="Charf6"/>
    <w:qFormat/>
    <w:rsid w:val="00D2162F"/>
    <w:pPr>
      <w:keepLines/>
      <w:ind w:left="720" w:firstLineChars="0" w:firstLine="0"/>
      <w:contextualSpacing/>
      <w:outlineLvl w:val="1"/>
    </w:pPr>
    <w:rPr>
      <w:rFonts w:ascii="黑体" w:eastAsia="黑体" w:hAnsi="黑体" w:cstheme="minorBidi"/>
      <w:kern w:val="2"/>
      <w:sz w:val="30"/>
      <w:szCs w:val="30"/>
    </w:rPr>
  </w:style>
  <w:style w:type="paragraph" w:customStyle="1" w:styleId="83">
    <w:name w:val="样式 标题 8 + 左"/>
    <w:basedOn w:val="8"/>
    <w:uiPriority w:val="99"/>
    <w:qFormat/>
    <w:rsid w:val="00D2162F"/>
    <w:pPr>
      <w:tabs>
        <w:tab w:val="left" w:pos="432"/>
      </w:tabs>
      <w:adjustRightInd/>
      <w:spacing w:line="319" w:lineRule="auto"/>
      <w:contextualSpacing/>
      <w:jc w:val="left"/>
      <w:textAlignment w:val="auto"/>
    </w:pPr>
    <w:rPr>
      <w:rFonts w:ascii="Cambria" w:eastAsia="宋体" w:hAnsi="Cambria" w:cs="宋体"/>
      <w:kern w:val="2"/>
      <w:lang w:eastAsia="en-US"/>
    </w:rPr>
  </w:style>
  <w:style w:type="paragraph" w:customStyle="1" w:styleId="et4">
    <w:name w:val="et4"/>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47">
    <w:name w:val="列出段落4"/>
    <w:basedOn w:val="a"/>
    <w:uiPriority w:val="34"/>
    <w:qFormat/>
    <w:rsid w:val="00D2162F"/>
    <w:pPr>
      <w:spacing w:line="360" w:lineRule="auto"/>
      <w:ind w:firstLineChars="200" w:firstLine="420"/>
    </w:pPr>
    <w:rPr>
      <w:kern w:val="0"/>
      <w:sz w:val="20"/>
      <w:szCs w:val="21"/>
    </w:rPr>
  </w:style>
  <w:style w:type="paragraph" w:customStyle="1" w:styleId="1ff4">
    <w:name w:val="纯文本1"/>
    <w:basedOn w:val="a"/>
    <w:uiPriority w:val="99"/>
    <w:qFormat/>
    <w:locked/>
    <w:rsid w:val="00D2162F"/>
    <w:pPr>
      <w:widowControl/>
      <w:autoSpaceDE w:val="0"/>
      <w:autoSpaceDN w:val="0"/>
      <w:adjustRightInd w:val="0"/>
      <w:spacing w:before="80"/>
      <w:ind w:firstLineChars="202" w:firstLine="202"/>
    </w:pPr>
    <w:rPr>
      <w:rFonts w:ascii="宋体" w:hAnsi="Courier New"/>
      <w:kern w:val="0"/>
      <w:sz w:val="24"/>
      <w:szCs w:val="21"/>
    </w:rPr>
  </w:style>
  <w:style w:type="paragraph" w:customStyle="1" w:styleId="afffffff">
    <w:name w:val="表格标题文字"/>
    <w:uiPriority w:val="99"/>
    <w:qFormat/>
    <w:locked/>
    <w:rsid w:val="00D2162F"/>
    <w:pPr>
      <w:snapToGrid w:val="0"/>
      <w:spacing w:before="120" w:line="240" w:lineRule="exact"/>
      <w:ind w:hanging="420"/>
    </w:pPr>
    <w:rPr>
      <w:rFonts w:ascii="Arial" w:eastAsia="黑体" w:hAnsi="Arial" w:cs="Times New Roman"/>
      <w:kern w:val="0"/>
      <w:sz w:val="18"/>
      <w:szCs w:val="21"/>
    </w:rPr>
  </w:style>
  <w:style w:type="paragraph" w:customStyle="1" w:styleId="afffffff0">
    <w:name w:val="表格文字"/>
    <w:basedOn w:val="afffffb"/>
    <w:uiPriority w:val="99"/>
    <w:qFormat/>
    <w:rsid w:val="00D2162F"/>
    <w:pPr>
      <w:spacing w:before="20" w:after="20"/>
      <w:ind w:leftChars="0" w:left="0"/>
    </w:pPr>
    <w:rPr>
      <w:rFonts w:ascii="Century Gothic" w:hAnsi="Century Gothic"/>
      <w:sz w:val="20"/>
      <w:szCs w:val="20"/>
    </w:rPr>
  </w:style>
  <w:style w:type="paragraph" w:customStyle="1" w:styleId="ItemListinTable2">
    <w:name w:val="Item List in Table_2"/>
    <w:basedOn w:val="a"/>
    <w:uiPriority w:val="99"/>
    <w:qFormat/>
    <w:rsid w:val="00D2162F"/>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20505">
    <w:name w:val="样式 首行缩进:  2 字符 段前: 0.5 行 段后: 0.5 行"/>
    <w:basedOn w:val="a"/>
    <w:uiPriority w:val="99"/>
    <w:qFormat/>
    <w:rsid w:val="00D2162F"/>
    <w:pPr>
      <w:spacing w:beforeLines="50" w:afterLines="50" w:line="300" w:lineRule="auto"/>
      <w:ind w:firstLineChars="200" w:firstLine="200"/>
    </w:pPr>
    <w:rPr>
      <w:rFonts w:ascii="Times New Roman" w:hAnsi="Times New Roman"/>
      <w:sz w:val="24"/>
      <w:szCs w:val="28"/>
    </w:rPr>
  </w:style>
  <w:style w:type="paragraph" w:customStyle="1" w:styleId="xl29">
    <w:name w:val="xl29"/>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fffffff1">
    <w:name w:val="正文（编号）"/>
    <w:basedOn w:val="aff7"/>
    <w:uiPriority w:val="99"/>
    <w:qFormat/>
    <w:rsid w:val="00D2162F"/>
    <w:pPr>
      <w:tabs>
        <w:tab w:val="left" w:pos="360"/>
      </w:tabs>
      <w:spacing w:before="156" w:after="156"/>
      <w:ind w:firstLineChars="0" w:firstLine="0"/>
    </w:pPr>
  </w:style>
  <w:style w:type="paragraph" w:customStyle="1" w:styleId="aff7">
    <w:name w:val="正文（缩进）"/>
    <w:basedOn w:val="a"/>
    <w:link w:val="Charfa"/>
    <w:qFormat/>
    <w:locked/>
    <w:rsid w:val="00D2162F"/>
    <w:pPr>
      <w:spacing w:beforeLines="50" w:afterLines="50" w:line="360" w:lineRule="auto"/>
      <w:ind w:firstLineChars="200" w:firstLine="480"/>
    </w:pPr>
    <w:rPr>
      <w:rFonts w:asciiTheme="minorHAnsi" w:eastAsiaTheme="minorEastAsia" w:hAnsiTheme="minorHAnsi" w:cstheme="minorBidi"/>
      <w:sz w:val="24"/>
    </w:rPr>
  </w:style>
  <w:style w:type="paragraph" w:customStyle="1" w:styleId="xl69">
    <w:name w:val="xl69"/>
    <w:basedOn w:val="a"/>
    <w:uiPriority w:val="99"/>
    <w:qFormat/>
    <w:rsid w:val="00D2162F"/>
    <w:pPr>
      <w:widowControl/>
      <w:spacing w:before="100" w:beforeAutospacing="1" w:after="100" w:afterAutospacing="1"/>
      <w:jc w:val="center"/>
    </w:pPr>
    <w:rPr>
      <w:rFonts w:ascii="宋体" w:hAnsi="宋体" w:cs="宋体"/>
      <w:kern w:val="0"/>
      <w:sz w:val="24"/>
    </w:rPr>
  </w:style>
  <w:style w:type="paragraph" w:customStyle="1" w:styleId="ParaCharCharCharChar">
    <w:name w:val="默认段落字体 Para Char Char Char Char"/>
    <w:basedOn w:val="a"/>
    <w:uiPriority w:val="99"/>
    <w:qFormat/>
    <w:rsid w:val="00D2162F"/>
    <w:rPr>
      <w:rFonts w:ascii="Arial" w:hAnsi="Arial" w:cs="Arial"/>
      <w:szCs w:val="21"/>
    </w:rPr>
  </w:style>
  <w:style w:type="paragraph" w:customStyle="1" w:styleId="xl98">
    <w:name w:val="xl98"/>
    <w:basedOn w:val="a"/>
    <w:uiPriority w:val="99"/>
    <w:qFormat/>
    <w:rsid w:val="00D2162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51">
    <w:name w:val="xl51"/>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Char2f1">
    <w:name w:val="Char2"/>
    <w:basedOn w:val="a"/>
    <w:uiPriority w:val="99"/>
    <w:qFormat/>
    <w:rsid w:val="00D2162F"/>
    <w:rPr>
      <w:rFonts w:ascii="Tahoma" w:hAnsi="Tahoma"/>
      <w:sz w:val="24"/>
      <w:szCs w:val="20"/>
    </w:rPr>
  </w:style>
  <w:style w:type="paragraph" w:customStyle="1" w:styleId="GB23120">
    <w:name w:val="正文 + 楷体_GB2312"/>
    <w:basedOn w:val="a"/>
    <w:uiPriority w:val="99"/>
    <w:qFormat/>
    <w:rsid w:val="00D2162F"/>
    <w:pPr>
      <w:widowControl/>
      <w:jc w:val="left"/>
    </w:pPr>
    <w:rPr>
      <w:rFonts w:ascii="楷体_GB2312" w:eastAsia="楷体_GB2312" w:cs="Arial"/>
      <w:kern w:val="0"/>
      <w:sz w:val="24"/>
    </w:rPr>
  </w:style>
  <w:style w:type="paragraph" w:customStyle="1" w:styleId="00">
    <w:name w:val="0"/>
    <w:basedOn w:val="a"/>
    <w:uiPriority w:val="99"/>
    <w:qFormat/>
    <w:rsid w:val="00D2162F"/>
    <w:pPr>
      <w:widowControl/>
      <w:snapToGrid w:val="0"/>
    </w:pPr>
    <w:rPr>
      <w:rFonts w:ascii="Times New Roman" w:hAnsi="Times New Roman"/>
      <w:kern w:val="0"/>
      <w:szCs w:val="20"/>
    </w:rPr>
  </w:style>
  <w:style w:type="paragraph" w:customStyle="1" w:styleId="xl48">
    <w:name w:val="xl48"/>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SOW">
    <w:name w:val="SOW正文"/>
    <w:basedOn w:val="a"/>
    <w:uiPriority w:val="99"/>
    <w:qFormat/>
    <w:rsid w:val="00D2162F"/>
    <w:pPr>
      <w:snapToGrid w:val="0"/>
      <w:spacing w:before="120" w:line="400" w:lineRule="exact"/>
      <w:ind w:firstLine="425"/>
    </w:pPr>
    <w:rPr>
      <w:rFonts w:ascii="Times New Roman" w:hAnsi="Times New Roman"/>
      <w:sz w:val="24"/>
      <w:szCs w:val="20"/>
    </w:rPr>
  </w:style>
  <w:style w:type="paragraph" w:customStyle="1" w:styleId="af4">
    <w:name w:val="编号，小四"/>
    <w:basedOn w:val="a"/>
    <w:link w:val="Char8"/>
    <w:uiPriority w:val="99"/>
    <w:qFormat/>
    <w:locked/>
    <w:rsid w:val="00D2162F"/>
    <w:pPr>
      <w:spacing w:beforeLines="50" w:line="360" w:lineRule="auto"/>
      <w:ind w:left="980" w:hanging="420"/>
    </w:pPr>
    <w:rPr>
      <w:rFonts w:ascii="Arial" w:eastAsiaTheme="minorEastAsia" w:hAnsi="Arial" w:cstheme="minorBidi"/>
      <w:sz w:val="24"/>
      <w:szCs w:val="22"/>
    </w:rPr>
  </w:style>
  <w:style w:type="paragraph" w:customStyle="1" w:styleId="ZX-">
    <w:name w:val="ZX-正文"/>
    <w:link w:val="ZX-Char"/>
    <w:semiHidden/>
    <w:qFormat/>
    <w:locked/>
    <w:rsid w:val="00D2162F"/>
    <w:pPr>
      <w:spacing w:beforeLines="50"/>
      <w:ind w:firstLineChars="200" w:firstLine="480"/>
    </w:pPr>
    <w:rPr>
      <w:rFonts w:ascii="Trebuchet MS" w:eastAsia="Times New Roman" w:hAnsi="FuturaA Bk BT"/>
      <w:sz w:val="24"/>
      <w:szCs w:val="21"/>
    </w:rPr>
  </w:style>
  <w:style w:type="paragraph" w:customStyle="1" w:styleId="CharChar2Char">
    <w:name w:val="Char Char2 Char"/>
    <w:basedOn w:val="a"/>
    <w:uiPriority w:val="99"/>
    <w:qFormat/>
    <w:rsid w:val="00D2162F"/>
    <w:pPr>
      <w:keepNext/>
      <w:keepLines/>
      <w:pageBreakBefore/>
      <w:tabs>
        <w:tab w:val="left" w:pos="845"/>
      </w:tabs>
      <w:ind w:left="845" w:hanging="420"/>
    </w:pPr>
    <w:rPr>
      <w:rFonts w:ascii="Tahoma" w:hAnsi="Tahoma"/>
      <w:sz w:val="24"/>
      <w:szCs w:val="20"/>
    </w:rPr>
  </w:style>
  <w:style w:type="paragraph" w:customStyle="1" w:styleId="GW-">
    <w:name w:val="GW-正文"/>
    <w:link w:val="GW-Char"/>
    <w:qFormat/>
    <w:rsid w:val="00D2162F"/>
    <w:pPr>
      <w:spacing w:line="300" w:lineRule="auto"/>
      <w:ind w:firstLineChars="200" w:firstLine="200"/>
    </w:pPr>
    <w:rPr>
      <w:rFonts w:eastAsia="仿宋_GB2312"/>
      <w:sz w:val="24"/>
    </w:rPr>
  </w:style>
  <w:style w:type="paragraph" w:customStyle="1" w:styleId="125">
    <w:name w:val="正文1.25"/>
    <w:basedOn w:val="a"/>
    <w:uiPriority w:val="99"/>
    <w:qFormat/>
    <w:locked/>
    <w:rsid w:val="00D2162F"/>
    <w:pPr>
      <w:spacing w:line="300" w:lineRule="auto"/>
      <w:ind w:firstLineChars="200" w:firstLine="480"/>
    </w:pPr>
    <w:rPr>
      <w:rFonts w:ascii="Times New Roman" w:hAnsi="Times New Roman"/>
      <w:kern w:val="0"/>
      <w:sz w:val="24"/>
      <w:szCs w:val="20"/>
    </w:rPr>
  </w:style>
  <w:style w:type="paragraph" w:customStyle="1" w:styleId="4-10">
    <w:name w:val="标题4-10"/>
    <w:basedOn w:val="4-5"/>
    <w:link w:val="4-10Char"/>
    <w:uiPriority w:val="99"/>
    <w:semiHidden/>
    <w:qFormat/>
    <w:locked/>
    <w:rsid w:val="00D2162F"/>
    <w:pPr>
      <w:ind w:left="420" w:hanging="420"/>
    </w:pPr>
  </w:style>
  <w:style w:type="paragraph" w:customStyle="1" w:styleId="111">
    <w:name w:val="正文缩进111"/>
    <w:basedOn w:val="a"/>
    <w:uiPriority w:val="99"/>
    <w:qFormat/>
    <w:rsid w:val="00D2162F"/>
    <w:pPr>
      <w:ind w:firstLine="420"/>
    </w:pPr>
    <w:rPr>
      <w:kern w:val="0"/>
      <w:sz w:val="20"/>
      <w:szCs w:val="22"/>
    </w:rPr>
  </w:style>
  <w:style w:type="paragraph" w:customStyle="1" w:styleId="af2">
    <w:name w:val="注释"/>
    <w:basedOn w:val="a"/>
    <w:link w:val="Char6"/>
    <w:qFormat/>
    <w:rsid w:val="00D2162F"/>
    <w:pPr>
      <w:adjustRightInd w:val="0"/>
      <w:snapToGrid w:val="0"/>
      <w:ind w:left="420" w:hangingChars="200" w:hanging="420"/>
      <w:jc w:val="left"/>
    </w:pPr>
    <w:rPr>
      <w:rFonts w:ascii="宋体" w:eastAsiaTheme="minorEastAsia" w:hAnsi="宋体" w:cstheme="minorBidi"/>
      <w:szCs w:val="21"/>
    </w:rPr>
  </w:style>
  <w:style w:type="paragraph" w:customStyle="1" w:styleId="4-5">
    <w:name w:val="标题4-5"/>
    <w:basedOn w:val="4-4"/>
    <w:link w:val="4-5Char"/>
    <w:uiPriority w:val="99"/>
    <w:semiHidden/>
    <w:qFormat/>
    <w:locked/>
    <w:rsid w:val="00D2162F"/>
    <w:pPr>
      <w:ind w:left="0" w:firstLine="0"/>
    </w:pPr>
  </w:style>
  <w:style w:type="paragraph" w:customStyle="1" w:styleId="160">
    <w:name w:val="样式16"/>
    <w:basedOn w:val="1f3"/>
    <w:link w:val="16Char"/>
    <w:qFormat/>
    <w:locked/>
    <w:rsid w:val="00D2162F"/>
    <w:pPr>
      <w:tabs>
        <w:tab w:val="left" w:pos="1260"/>
      </w:tabs>
      <w:spacing w:before="120" w:after="120"/>
      <w:ind w:left="1260" w:firstLineChars="0" w:firstLine="0"/>
    </w:pPr>
    <w:rPr>
      <w:sz w:val="24"/>
      <w:szCs w:val="28"/>
    </w:rPr>
  </w:style>
  <w:style w:type="paragraph" w:customStyle="1" w:styleId="xl26">
    <w:name w:val="xl26"/>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321">
    <w:name w:val="3.2.变"/>
    <w:basedOn w:val="a"/>
    <w:uiPriority w:val="99"/>
    <w:semiHidden/>
    <w:qFormat/>
    <w:locked/>
    <w:rsid w:val="00D2162F"/>
    <w:pPr>
      <w:spacing w:beforeLines="50" w:line="360" w:lineRule="auto"/>
      <w:ind w:left="420" w:firstLineChars="200" w:firstLine="200"/>
    </w:pPr>
    <w:rPr>
      <w:rFonts w:ascii="Times New Roman" w:hAnsi="Times New Roman"/>
      <w:b/>
      <w:kern w:val="0"/>
      <w:sz w:val="24"/>
    </w:rPr>
  </w:style>
  <w:style w:type="paragraph" w:customStyle="1" w:styleId="4-1">
    <w:name w:val="标题4-1"/>
    <w:basedOn w:val="4"/>
    <w:link w:val="4-1Char"/>
    <w:uiPriority w:val="99"/>
    <w:semiHidden/>
    <w:qFormat/>
    <w:locked/>
    <w:rsid w:val="00D2162F"/>
    <w:pPr>
      <w:keepNext w:val="0"/>
      <w:keepLines w:val="0"/>
      <w:widowControl/>
      <w:tabs>
        <w:tab w:val="left" w:pos="432"/>
        <w:tab w:val="left" w:pos="864"/>
        <w:tab w:val="left" w:pos="1984"/>
        <w:tab w:val="left" w:pos="2340"/>
      </w:tabs>
      <w:adjustRightInd/>
      <w:spacing w:before="0" w:after="0" w:line="360" w:lineRule="auto"/>
      <w:ind w:left="1984" w:hanging="708"/>
      <w:jc w:val="left"/>
      <w:textAlignment w:val="auto"/>
    </w:pPr>
    <w:rPr>
      <w:rFonts w:ascii="微软雅黑" w:eastAsia="微软雅黑" w:hAnsi="微软雅黑" w:cstheme="minorBidi"/>
      <w:bCs/>
      <w:kern w:val="2"/>
      <w:szCs w:val="32"/>
    </w:rPr>
  </w:style>
  <w:style w:type="paragraph" w:customStyle="1" w:styleId="afffff6">
    <w:name w:val="二级条标题"/>
    <w:basedOn w:val="afffffff2"/>
    <w:next w:val="a"/>
    <w:uiPriority w:val="99"/>
    <w:qFormat/>
    <w:rsid w:val="00D2162F"/>
    <w:pPr>
      <w:outlineLvl w:val="2"/>
    </w:pPr>
    <w:rPr>
      <w:rFonts w:ascii="宋体" w:eastAsia="宋体"/>
      <w:b w:val="0"/>
    </w:rPr>
  </w:style>
  <w:style w:type="paragraph" w:customStyle="1" w:styleId="affe">
    <w:name w:val="段"/>
    <w:link w:val="Charff0"/>
    <w:qFormat/>
    <w:rsid w:val="00D2162F"/>
    <w:pPr>
      <w:autoSpaceDE w:val="0"/>
      <w:autoSpaceDN w:val="0"/>
      <w:ind w:firstLineChars="200" w:firstLine="200"/>
      <w:jc w:val="both"/>
    </w:pPr>
    <w:rPr>
      <w:rFonts w:ascii="宋体" w:hAnsi="Times New Roman"/>
    </w:rPr>
  </w:style>
  <w:style w:type="paragraph" w:customStyle="1" w:styleId="CharCharChar2">
    <w:name w:val="Char Char Char2"/>
    <w:basedOn w:val="a"/>
    <w:uiPriority w:val="99"/>
    <w:qFormat/>
    <w:rsid w:val="00D2162F"/>
    <w:rPr>
      <w:rFonts w:ascii="Tahoma" w:hAnsi="Tahoma"/>
      <w:sz w:val="24"/>
      <w:szCs w:val="20"/>
    </w:rPr>
  </w:style>
  <w:style w:type="paragraph" w:customStyle="1" w:styleId="Bodytext10">
    <w:name w:val="Body text|1"/>
    <w:basedOn w:val="a"/>
    <w:link w:val="Bodytext1"/>
    <w:uiPriority w:val="99"/>
    <w:qFormat/>
    <w:rsid w:val="00D2162F"/>
    <w:pPr>
      <w:spacing w:line="374" w:lineRule="auto"/>
      <w:ind w:firstLine="400"/>
    </w:pPr>
    <w:rPr>
      <w:rFonts w:ascii="宋体" w:eastAsiaTheme="minorEastAsia" w:hAnsi="宋体" w:cs="宋体"/>
      <w:sz w:val="22"/>
      <w:szCs w:val="22"/>
      <w:lang w:val="zh-TW" w:eastAsia="zh-TW" w:bidi="zh-TW"/>
    </w:rPr>
  </w:style>
  <w:style w:type="paragraph" w:customStyle="1" w:styleId="5-5">
    <w:name w:val="标题5-5"/>
    <w:basedOn w:val="5-4"/>
    <w:link w:val="5-5Char"/>
    <w:qFormat/>
    <w:locked/>
    <w:rsid w:val="00D2162F"/>
    <w:pPr>
      <w:ind w:hanging="720"/>
    </w:pPr>
    <w:rPr>
      <w:rFonts w:eastAsia="仿宋"/>
    </w:rPr>
  </w:style>
  <w:style w:type="paragraph" w:customStyle="1" w:styleId="1f3">
    <w:name w:val="列出段落1"/>
    <w:basedOn w:val="a"/>
    <w:link w:val="ListParagraphChar"/>
    <w:uiPriority w:val="99"/>
    <w:qFormat/>
    <w:rsid w:val="00D2162F"/>
    <w:pPr>
      <w:ind w:firstLineChars="200" w:firstLine="420"/>
    </w:pPr>
    <w:rPr>
      <w:rFonts w:asciiTheme="minorHAnsi" w:eastAsiaTheme="minorEastAsia" w:hAnsiTheme="minorHAnsi" w:cstheme="minorBidi"/>
      <w:szCs w:val="22"/>
    </w:rPr>
  </w:style>
  <w:style w:type="paragraph" w:customStyle="1" w:styleId="et38">
    <w:name w:val="et38"/>
    <w:basedOn w:val="a"/>
    <w:uiPriority w:val="99"/>
    <w:qFormat/>
    <w:rsid w:val="00D2162F"/>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3b">
    <w:name w:val="修订3"/>
    <w:uiPriority w:val="99"/>
    <w:semiHidden/>
    <w:qFormat/>
    <w:rsid w:val="00D2162F"/>
    <w:rPr>
      <w:rFonts w:ascii="Times New Roman" w:eastAsia="宋体" w:hAnsi="Times New Roman" w:cs="Times New Roman"/>
      <w:szCs w:val="24"/>
    </w:rPr>
  </w:style>
  <w:style w:type="paragraph" w:customStyle="1" w:styleId="5-23">
    <w:name w:val="标题5-23"/>
    <w:basedOn w:val="5-16"/>
    <w:link w:val="5-23Char"/>
    <w:qFormat/>
    <w:locked/>
    <w:rsid w:val="00D2162F"/>
    <w:pPr>
      <w:ind w:left="846" w:hanging="440"/>
    </w:pPr>
    <w:rPr>
      <w:rFonts w:eastAsiaTheme="minorEastAsia"/>
    </w:rPr>
  </w:style>
  <w:style w:type="paragraph" w:customStyle="1" w:styleId="5-28">
    <w:name w:val="标题5-28"/>
    <w:basedOn w:val="5-14"/>
    <w:link w:val="5-28Char"/>
    <w:qFormat/>
    <w:locked/>
    <w:rsid w:val="00D2162F"/>
    <w:pPr>
      <w:ind w:left="0" w:firstLine="0"/>
    </w:pPr>
  </w:style>
  <w:style w:type="paragraph" w:customStyle="1" w:styleId="CharCharCharCharCharCharCharCharCharChar">
    <w:name w:val="Char Char Char Char Char Char Char Char Char Char"/>
    <w:basedOn w:val="a"/>
    <w:uiPriority w:val="99"/>
    <w:qFormat/>
    <w:rsid w:val="00D2162F"/>
  </w:style>
  <w:style w:type="paragraph" w:customStyle="1" w:styleId="Char1CharChar">
    <w:name w:val="Char1 Char Char"/>
    <w:basedOn w:val="a"/>
    <w:uiPriority w:val="99"/>
    <w:qFormat/>
    <w:rsid w:val="00D2162F"/>
    <w:pPr>
      <w:adjustRightInd w:val="0"/>
      <w:spacing w:line="360" w:lineRule="auto"/>
    </w:pPr>
    <w:rPr>
      <w:rFonts w:ascii="Times New Roman" w:hAnsi="Times New Roman"/>
      <w:kern w:val="0"/>
      <w:sz w:val="24"/>
      <w:szCs w:val="20"/>
    </w:rPr>
  </w:style>
  <w:style w:type="paragraph" w:customStyle="1" w:styleId="d">
    <w:name w:val="d编一、"/>
    <w:basedOn w:val="c0"/>
    <w:link w:val="dChar"/>
    <w:qFormat/>
    <w:rsid w:val="00D2162F"/>
    <w:pPr>
      <w:tabs>
        <w:tab w:val="left" w:pos="567"/>
      </w:tabs>
      <w:ind w:hanging="420"/>
    </w:pPr>
    <w:rPr>
      <w:sz w:val="24"/>
    </w:rPr>
  </w:style>
  <w:style w:type="paragraph" w:customStyle="1" w:styleId="xl87">
    <w:name w:val="xl87"/>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c0">
    <w:name w:val="c彩页▲"/>
    <w:basedOn w:val="1f3"/>
    <w:link w:val="cChar0"/>
    <w:qFormat/>
    <w:rsid w:val="00D2162F"/>
    <w:pPr>
      <w:spacing w:line="360" w:lineRule="auto"/>
      <w:ind w:left="420" w:firstLineChars="0" w:firstLine="0"/>
    </w:pPr>
    <w:rPr>
      <w:rFonts w:ascii="等线" w:eastAsia="等线" w:hAnsi="等线"/>
      <w:b/>
      <w:szCs w:val="24"/>
    </w:rPr>
  </w:style>
  <w:style w:type="paragraph" w:customStyle="1" w:styleId="FigureStep">
    <w:name w:val="Figure Step"/>
    <w:basedOn w:val="a"/>
    <w:uiPriority w:val="99"/>
    <w:qFormat/>
    <w:rsid w:val="00D2162F"/>
    <w:pPr>
      <w:tabs>
        <w:tab w:val="left" w:pos="284"/>
      </w:tabs>
      <w:adjustRightInd w:val="0"/>
      <w:snapToGrid w:val="0"/>
      <w:spacing w:before="80"/>
      <w:ind w:left="227" w:hanging="227"/>
    </w:pPr>
    <w:rPr>
      <w:rFonts w:ascii="Arial" w:hAnsi="Arial" w:cs="Arial"/>
      <w:kern w:val="0"/>
      <w:sz w:val="20"/>
      <w:szCs w:val="15"/>
    </w:rPr>
  </w:style>
  <w:style w:type="paragraph" w:customStyle="1" w:styleId="xl83">
    <w:name w:val="xl83"/>
    <w:basedOn w:val="a"/>
    <w:uiPriority w:val="99"/>
    <w:qFormat/>
    <w:rsid w:val="00D2162F"/>
    <w:pPr>
      <w:widowControl/>
      <w:pBdr>
        <w:left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et21">
    <w:name w:val="et21"/>
    <w:basedOn w:val="a"/>
    <w:uiPriority w:val="99"/>
    <w:qFormat/>
    <w:rsid w:val="00D2162F"/>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Web">
    <w:name w:val="普通 (Web)"/>
    <w:basedOn w:val="a"/>
    <w:uiPriority w:val="99"/>
    <w:qFormat/>
    <w:rsid w:val="00D2162F"/>
    <w:pPr>
      <w:widowControl/>
      <w:spacing w:before="100" w:after="100"/>
      <w:jc w:val="left"/>
    </w:pPr>
    <w:rPr>
      <w:rFonts w:ascii="宋体" w:hAnsi="宋体"/>
      <w:kern w:val="0"/>
      <w:szCs w:val="20"/>
    </w:rPr>
  </w:style>
  <w:style w:type="paragraph" w:customStyle="1" w:styleId="def">
    <w:name w:val="def正文"/>
    <w:basedOn w:val="afffff7"/>
    <w:link w:val="defChar"/>
    <w:qFormat/>
    <w:rsid w:val="00D2162F"/>
    <w:pPr>
      <w:widowControl/>
      <w:spacing w:after="0" w:line="276" w:lineRule="auto"/>
      <w:jc w:val="center"/>
    </w:pPr>
    <w:rPr>
      <w:rFonts w:ascii="黑体" w:eastAsia="黑体" w:hAnsi="黑体" w:cstheme="minorBidi"/>
    </w:rPr>
  </w:style>
  <w:style w:type="paragraph" w:customStyle="1" w:styleId="-3">
    <w:name w:val="正文须知-3级"/>
    <w:basedOn w:val="a"/>
    <w:uiPriority w:val="99"/>
    <w:qFormat/>
    <w:rsid w:val="00D2162F"/>
    <w:pPr>
      <w:adjustRightInd w:val="0"/>
      <w:snapToGrid w:val="0"/>
      <w:spacing w:line="300" w:lineRule="auto"/>
      <w:ind w:left="851" w:hangingChars="355" w:hanging="355"/>
    </w:pPr>
    <w:rPr>
      <w:rFonts w:ascii="宋体"/>
      <w:sz w:val="24"/>
      <w:szCs w:val="21"/>
    </w:rPr>
  </w:style>
  <w:style w:type="paragraph" w:customStyle="1" w:styleId="3GB2312">
    <w:name w:val="样式 标题 3 + 楷体_GB2312"/>
    <w:basedOn w:val="3"/>
    <w:uiPriority w:val="99"/>
    <w:qFormat/>
    <w:locked/>
    <w:rsid w:val="00D2162F"/>
    <w:pPr>
      <w:keepNext w:val="0"/>
      <w:keepLines w:val="0"/>
      <w:widowControl/>
      <w:tabs>
        <w:tab w:val="left" w:pos="432"/>
        <w:tab w:val="left" w:pos="720"/>
      </w:tabs>
      <w:autoSpaceDE/>
      <w:autoSpaceDN/>
      <w:adjustRightInd/>
      <w:spacing w:before="120" w:line="300" w:lineRule="auto"/>
      <w:ind w:left="840" w:firstLineChars="200" w:firstLine="200"/>
    </w:pPr>
    <w:rPr>
      <w:rFonts w:ascii="楷体_GB2312" w:eastAsia="楷体_GB2312" w:hAnsi="楷体_GB2312" w:cs="微软雅黑"/>
      <w:bCs/>
      <w:sz w:val="32"/>
      <w:szCs w:val="32"/>
    </w:rPr>
  </w:style>
  <w:style w:type="paragraph" w:customStyle="1" w:styleId="211">
    <w:name w:val="中等深浅网格 21"/>
    <w:uiPriority w:val="1"/>
    <w:qFormat/>
    <w:rsid w:val="00D2162F"/>
    <w:rPr>
      <w:rFonts w:ascii="Calibri" w:eastAsia="宋体" w:hAnsi="Calibri" w:cs="Times New Roman"/>
      <w:kern w:val="0"/>
      <w:sz w:val="22"/>
    </w:rPr>
  </w:style>
  <w:style w:type="paragraph" w:customStyle="1" w:styleId="xl38">
    <w:name w:val="xl38"/>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1f2">
    <w:name w:val="1）样式"/>
    <w:basedOn w:val="a"/>
    <w:link w:val="1Char5"/>
    <w:uiPriority w:val="99"/>
    <w:qFormat/>
    <w:rsid w:val="00D2162F"/>
    <w:pPr>
      <w:spacing w:line="360" w:lineRule="auto"/>
      <w:ind w:left="420"/>
    </w:pPr>
    <w:rPr>
      <w:rFonts w:asciiTheme="minorHAnsi" w:eastAsiaTheme="minorEastAsia" w:hAnsiTheme="minorHAnsi" w:cstheme="minorBidi"/>
      <w:sz w:val="24"/>
      <w:lang w:val="zh-CN"/>
    </w:rPr>
  </w:style>
  <w:style w:type="paragraph" w:customStyle="1" w:styleId="5-16">
    <w:name w:val="标题5-16"/>
    <w:basedOn w:val="5-15"/>
    <w:link w:val="5-16Char"/>
    <w:qFormat/>
    <w:locked/>
    <w:rsid w:val="00D2162F"/>
    <w:rPr>
      <w:rFonts w:asciiTheme="minorHAnsi" w:hAnsiTheme="minorHAnsi"/>
    </w:rPr>
  </w:style>
  <w:style w:type="paragraph" w:customStyle="1" w:styleId="5-15">
    <w:name w:val="标题5-15"/>
    <w:basedOn w:val="5-7"/>
    <w:link w:val="5-15Char"/>
    <w:qFormat/>
    <w:locked/>
    <w:rsid w:val="00D2162F"/>
    <w:pPr>
      <w:ind w:left="0"/>
    </w:pPr>
  </w:style>
  <w:style w:type="paragraph" w:customStyle="1" w:styleId="5-7">
    <w:name w:val="标题5-7"/>
    <w:basedOn w:val="5-5"/>
    <w:link w:val="5-7Char"/>
    <w:qFormat/>
    <w:locked/>
    <w:rsid w:val="00D2162F"/>
    <w:pPr>
      <w:ind w:firstLine="400"/>
    </w:pPr>
  </w:style>
  <w:style w:type="paragraph" w:customStyle="1" w:styleId="xl41">
    <w:name w:val="xl41"/>
    <w:basedOn w:val="a"/>
    <w:uiPriority w:val="99"/>
    <w:qFormat/>
    <w:rsid w:val="00D2162F"/>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CharCharCharCharChar">
    <w:name w:val="Char Char Char Char Char Char Char"/>
    <w:basedOn w:val="a"/>
    <w:uiPriority w:val="99"/>
    <w:qFormat/>
    <w:rsid w:val="00D2162F"/>
    <w:pPr>
      <w:snapToGrid w:val="0"/>
      <w:spacing w:line="360" w:lineRule="auto"/>
      <w:ind w:firstLineChars="200" w:firstLine="200"/>
    </w:pPr>
    <w:rPr>
      <w:rFonts w:eastAsia="仿宋_GB2312"/>
      <w:sz w:val="24"/>
    </w:rPr>
  </w:style>
  <w:style w:type="paragraph" w:customStyle="1" w:styleId="12">
    <w:name w:val="顺序编号1"/>
    <w:basedOn w:val="a"/>
    <w:link w:val="1Char1"/>
    <w:qFormat/>
    <w:rsid w:val="00D2162F"/>
    <w:pPr>
      <w:spacing w:line="360" w:lineRule="auto"/>
      <w:ind w:firstLineChars="200" w:firstLine="200"/>
    </w:pPr>
    <w:rPr>
      <w:rFonts w:asciiTheme="minorHAnsi" w:eastAsiaTheme="minorEastAsia" w:hAnsiTheme="minorHAnsi" w:cstheme="minorBidi"/>
      <w:szCs w:val="21"/>
    </w:rPr>
  </w:style>
  <w:style w:type="paragraph" w:customStyle="1" w:styleId="afffffff3">
    <w:name w:val="四级条标题"/>
    <w:basedOn w:val="afffff5"/>
    <w:next w:val="a"/>
    <w:uiPriority w:val="99"/>
    <w:qFormat/>
    <w:rsid w:val="00D2162F"/>
    <w:pPr>
      <w:numPr>
        <w:ilvl w:val="4"/>
      </w:numPr>
      <w:ind w:hanging="840"/>
      <w:outlineLvl w:val="4"/>
    </w:pPr>
  </w:style>
  <w:style w:type="paragraph" w:customStyle="1" w:styleId="afffffff2">
    <w:name w:val="一级条标题"/>
    <w:basedOn w:val="afffffff4"/>
    <w:next w:val="a"/>
    <w:uiPriority w:val="99"/>
    <w:qFormat/>
    <w:rsid w:val="00D2162F"/>
    <w:pPr>
      <w:tabs>
        <w:tab w:val="left" w:pos="360"/>
        <w:tab w:val="left" w:pos="840"/>
      </w:tabs>
      <w:ind w:hanging="840"/>
      <w:outlineLvl w:val="1"/>
    </w:pPr>
  </w:style>
  <w:style w:type="paragraph" w:customStyle="1" w:styleId="afb">
    <w:name w:val="投标文件 正文首行缩进"/>
    <w:basedOn w:val="20"/>
    <w:link w:val="Charf1"/>
    <w:qFormat/>
    <w:rsid w:val="00D2162F"/>
    <w:pPr>
      <w:spacing w:after="220" w:line="360" w:lineRule="auto"/>
      <w:ind w:firstLineChars="200" w:firstLine="200"/>
    </w:pPr>
    <w:rPr>
      <w:rFonts w:asciiTheme="minorHAnsi" w:eastAsiaTheme="minorEastAsia" w:hAnsiTheme="minorHAnsi" w:cstheme="minorBidi"/>
      <w:color w:val="auto"/>
      <w:sz w:val="21"/>
      <w:szCs w:val="24"/>
    </w:rPr>
  </w:style>
  <w:style w:type="paragraph" w:customStyle="1" w:styleId="afffffff4">
    <w:name w:val="章标题"/>
    <w:next w:val="a"/>
    <w:uiPriority w:val="99"/>
    <w:qFormat/>
    <w:rsid w:val="00D2162F"/>
    <w:pPr>
      <w:spacing w:beforeLines="50" w:afterLines="50" w:line="460" w:lineRule="exact"/>
      <w:jc w:val="both"/>
      <w:outlineLvl w:val="0"/>
    </w:pPr>
    <w:rPr>
      <w:rFonts w:ascii="黑体" w:eastAsia="黑体" w:hAnsi="Calibri" w:cs="Times New Roman"/>
      <w:b/>
      <w:kern w:val="0"/>
      <w:sz w:val="28"/>
      <w:szCs w:val="20"/>
    </w:rPr>
  </w:style>
  <w:style w:type="paragraph" w:customStyle="1" w:styleId="xl76">
    <w:name w:val="xl76"/>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1ff5">
    <w:name w:val="字元 字元1"/>
    <w:basedOn w:val="a"/>
    <w:uiPriority w:val="99"/>
    <w:qFormat/>
    <w:rsid w:val="00D2162F"/>
    <w:rPr>
      <w:rFonts w:ascii="Tahoma" w:hAnsi="Tahoma"/>
      <w:sz w:val="24"/>
      <w:szCs w:val="20"/>
    </w:rPr>
  </w:style>
  <w:style w:type="paragraph" w:customStyle="1" w:styleId="220">
    <w:name w:val="正文，段落，小四，22磅行距"/>
    <w:basedOn w:val="a"/>
    <w:link w:val="22Char"/>
    <w:qFormat/>
    <w:rsid w:val="00D2162F"/>
    <w:pPr>
      <w:spacing w:line="440" w:lineRule="exact"/>
      <w:ind w:firstLine="420"/>
    </w:pPr>
    <w:rPr>
      <w:rFonts w:asciiTheme="minorHAnsi" w:eastAsiaTheme="minorEastAsia" w:hAnsiTheme="minorHAnsi" w:cstheme="minorBidi"/>
      <w:sz w:val="24"/>
    </w:rPr>
  </w:style>
  <w:style w:type="paragraph" w:customStyle="1" w:styleId="91">
    <w:name w:val="样式 标题 9 +"/>
    <w:basedOn w:val="92"/>
    <w:uiPriority w:val="99"/>
    <w:qFormat/>
    <w:rsid w:val="00D2162F"/>
  </w:style>
  <w:style w:type="paragraph" w:customStyle="1" w:styleId="92">
    <w:name w:val="标题9"/>
    <w:basedOn w:val="9"/>
    <w:next w:val="a"/>
    <w:uiPriority w:val="99"/>
    <w:qFormat/>
    <w:rsid w:val="00D2162F"/>
    <w:pPr>
      <w:tabs>
        <w:tab w:val="left" w:pos="432"/>
      </w:tabs>
      <w:adjustRightInd/>
      <w:spacing w:line="320" w:lineRule="auto"/>
      <w:contextualSpacing/>
      <w:textAlignment w:val="auto"/>
    </w:pPr>
    <w:rPr>
      <w:rFonts w:ascii="Cambria" w:eastAsia="宋体" w:hAnsi="Cambria"/>
      <w:kern w:val="2"/>
      <w:szCs w:val="21"/>
      <w:lang w:eastAsia="en-US"/>
    </w:rPr>
  </w:style>
  <w:style w:type="paragraph" w:customStyle="1" w:styleId="affc">
    <w:name w:val="正文表格"/>
    <w:basedOn w:val="a"/>
    <w:link w:val="Charfe"/>
    <w:qFormat/>
    <w:rsid w:val="00D2162F"/>
    <w:pPr>
      <w:adjustRightInd w:val="0"/>
      <w:snapToGrid w:val="0"/>
      <w:jc w:val="left"/>
    </w:pPr>
    <w:rPr>
      <w:rFonts w:ascii="宋体" w:eastAsiaTheme="minorEastAsia" w:hAnsi="宋体" w:cstheme="minorBidi"/>
      <w:color w:val="000000"/>
      <w:szCs w:val="21"/>
    </w:rPr>
  </w:style>
  <w:style w:type="paragraph" w:customStyle="1" w:styleId="xl39">
    <w:name w:val="xl39"/>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3">
    <w:name w:val="王越的正文"/>
    <w:basedOn w:val="a"/>
    <w:uiPriority w:val="99"/>
    <w:qFormat/>
    <w:rsid w:val="00D2162F"/>
    <w:pPr>
      <w:spacing w:line="360" w:lineRule="auto"/>
      <w:ind w:firstLineChars="200" w:firstLine="480"/>
      <w:jc w:val="left"/>
    </w:pPr>
    <w:rPr>
      <w:rFonts w:ascii="Courier New" w:hAnsi="Courier New" w:cs="Wingdings"/>
    </w:rPr>
  </w:style>
  <w:style w:type="paragraph" w:customStyle="1" w:styleId="Tablecaption1">
    <w:name w:val="Table caption|1"/>
    <w:basedOn w:val="a"/>
    <w:qFormat/>
    <w:rsid w:val="00D2162F"/>
    <w:pPr>
      <w:spacing w:after="120"/>
    </w:pPr>
    <w:rPr>
      <w:rFonts w:ascii="宋体" w:hAnsi="宋体" w:cs="宋体"/>
      <w:sz w:val="22"/>
      <w:szCs w:val="22"/>
      <w:lang w:val="zh-TW" w:eastAsia="zh-TW" w:bidi="zh-TW"/>
    </w:rPr>
  </w:style>
  <w:style w:type="paragraph" w:customStyle="1" w:styleId="afffffff5">
    <w:name w:val="表头文本"/>
    <w:uiPriority w:val="99"/>
    <w:qFormat/>
    <w:locked/>
    <w:rsid w:val="00D2162F"/>
    <w:pPr>
      <w:spacing w:after="200" w:line="276" w:lineRule="auto"/>
      <w:jc w:val="center"/>
    </w:pPr>
    <w:rPr>
      <w:rFonts w:ascii="Arial" w:eastAsia="宋体" w:hAnsi="Arial" w:cs="Times New Roman"/>
      <w:b/>
      <w:kern w:val="0"/>
      <w:sz w:val="20"/>
      <w:szCs w:val="21"/>
      <w:lang w:eastAsia="en-US" w:bidi="en-US"/>
    </w:rPr>
  </w:style>
  <w:style w:type="paragraph" w:customStyle="1" w:styleId="afffffff6">
    <w:name w:val="??"/>
    <w:uiPriority w:val="99"/>
    <w:qFormat/>
    <w:rsid w:val="00D2162F"/>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Heading50">
    <w:name w:val="Heading #5"/>
    <w:basedOn w:val="a"/>
    <w:link w:val="Heading5"/>
    <w:qFormat/>
    <w:rsid w:val="00D2162F"/>
    <w:pPr>
      <w:shd w:val="clear" w:color="auto" w:fill="FFFFFF"/>
      <w:spacing w:line="466" w:lineRule="exact"/>
      <w:outlineLvl w:val="4"/>
    </w:pPr>
    <w:rPr>
      <w:rFonts w:ascii="宋体" w:eastAsiaTheme="minorEastAsia" w:hAnsi="宋体" w:cs="宋体"/>
      <w:b/>
      <w:bCs/>
      <w:sz w:val="22"/>
      <w:szCs w:val="22"/>
    </w:rPr>
  </w:style>
  <w:style w:type="paragraph" w:customStyle="1" w:styleId="xl47">
    <w:name w:val="xl47"/>
    <w:basedOn w:val="a"/>
    <w:uiPriority w:val="99"/>
    <w:qFormat/>
    <w:rsid w:val="00D2162F"/>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5-18">
    <w:name w:val="标题5-18"/>
    <w:basedOn w:val="5-15"/>
    <w:link w:val="5-18Char"/>
    <w:qFormat/>
    <w:locked/>
    <w:rsid w:val="00D2162F"/>
    <w:pPr>
      <w:ind w:firstLine="288"/>
    </w:pPr>
    <w:rPr>
      <w:rFonts w:asciiTheme="minorHAnsi" w:hAnsiTheme="minorHAnsi"/>
    </w:rPr>
  </w:style>
  <w:style w:type="paragraph" w:customStyle="1" w:styleId="xl81">
    <w:name w:val="xl81"/>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tesTextListinTable">
    <w:name w:val="Notes Text List in Table"/>
    <w:uiPriority w:val="99"/>
    <w:qFormat/>
    <w:rsid w:val="00D2162F"/>
    <w:pPr>
      <w:tabs>
        <w:tab w:val="left" w:pos="312"/>
      </w:tabs>
      <w:spacing w:before="80" w:after="80"/>
    </w:pPr>
    <w:rPr>
      <w:rFonts w:ascii="Arial" w:eastAsia="楷体_GB2312" w:hAnsi="Arial" w:cs="楷体_GB2312"/>
      <w:kern w:val="0"/>
      <w:sz w:val="18"/>
      <w:szCs w:val="18"/>
    </w:rPr>
  </w:style>
  <w:style w:type="paragraph" w:customStyle="1" w:styleId="font7">
    <w:name w:val="font7"/>
    <w:basedOn w:val="a"/>
    <w:qFormat/>
    <w:rsid w:val="00D2162F"/>
    <w:pPr>
      <w:widowControl/>
      <w:spacing w:before="100" w:beforeAutospacing="1" w:after="100" w:afterAutospacing="1"/>
      <w:jc w:val="left"/>
    </w:pPr>
    <w:rPr>
      <w:rFonts w:eastAsia="Arial Unicode MS"/>
      <w:b/>
      <w:bCs/>
      <w:color w:val="000000"/>
      <w:kern w:val="0"/>
      <w:sz w:val="20"/>
      <w:szCs w:val="20"/>
    </w:rPr>
  </w:style>
  <w:style w:type="paragraph" w:customStyle="1" w:styleId="4-2">
    <w:name w:val="标题4-2"/>
    <w:basedOn w:val="4"/>
    <w:link w:val="4-2Char"/>
    <w:uiPriority w:val="99"/>
    <w:semiHidden/>
    <w:qFormat/>
    <w:locked/>
    <w:rsid w:val="00D2162F"/>
    <w:pPr>
      <w:keepNext w:val="0"/>
      <w:keepLines w:val="0"/>
      <w:widowControl/>
      <w:tabs>
        <w:tab w:val="left" w:pos="432"/>
        <w:tab w:val="left" w:pos="864"/>
        <w:tab w:val="left" w:pos="2100"/>
      </w:tabs>
      <w:adjustRightInd/>
      <w:spacing w:before="0" w:after="0" w:line="360" w:lineRule="auto"/>
      <w:jc w:val="left"/>
      <w:textAlignment w:val="auto"/>
    </w:pPr>
    <w:rPr>
      <w:rFonts w:ascii="微软雅黑" w:eastAsia="微软雅黑" w:hAnsi="微软雅黑" w:cs="微软雅黑"/>
      <w:bCs/>
      <w:kern w:val="2"/>
      <w:sz w:val="30"/>
      <w:szCs w:val="32"/>
    </w:rPr>
  </w:style>
  <w:style w:type="paragraph" w:customStyle="1" w:styleId="xl84">
    <w:name w:val="xl84"/>
    <w:basedOn w:val="a"/>
    <w:uiPriority w:val="99"/>
    <w:qFormat/>
    <w:rsid w:val="00D2162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5-21">
    <w:name w:val="标题5-21"/>
    <w:basedOn w:val="5-19"/>
    <w:link w:val="5-21Char"/>
    <w:qFormat/>
    <w:locked/>
    <w:rsid w:val="00D2162F"/>
    <w:pPr>
      <w:tabs>
        <w:tab w:val="left" w:pos="360"/>
        <w:tab w:val="left" w:pos="425"/>
        <w:tab w:val="left" w:pos="840"/>
      </w:tabs>
    </w:pPr>
  </w:style>
  <w:style w:type="paragraph" w:customStyle="1" w:styleId="5-19">
    <w:name w:val="标题5-19"/>
    <w:basedOn w:val="5-3"/>
    <w:link w:val="5-19Char"/>
    <w:qFormat/>
    <w:locked/>
    <w:rsid w:val="00D2162F"/>
    <w:pPr>
      <w:tabs>
        <w:tab w:val="left" w:pos="635"/>
      </w:tabs>
      <w:ind w:left="635" w:hanging="425"/>
    </w:pPr>
  </w:style>
  <w:style w:type="paragraph" w:customStyle="1" w:styleId="et33">
    <w:name w:val="et33"/>
    <w:basedOn w:val="a"/>
    <w:uiPriority w:val="99"/>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BodyText11">
    <w:name w:val="Body Text 1"/>
    <w:basedOn w:val="a"/>
    <w:link w:val="BodyText1Char"/>
    <w:qFormat/>
    <w:rsid w:val="00D2162F"/>
    <w:pPr>
      <w:spacing w:after="240" w:line="380" w:lineRule="exact"/>
      <w:ind w:firstLine="1008"/>
      <w:jc w:val="left"/>
    </w:pPr>
    <w:rPr>
      <w:rFonts w:asciiTheme="minorHAnsi" w:eastAsia="华文楷体" w:hAnsiTheme="minorHAnsi" w:cstheme="minorBidi"/>
      <w:sz w:val="28"/>
      <w:szCs w:val="28"/>
      <w:lang w:eastAsia="zh-TW"/>
    </w:rPr>
  </w:style>
  <w:style w:type="paragraph" w:customStyle="1" w:styleId="pa-8">
    <w:name w:val="pa-8"/>
    <w:basedOn w:val="a"/>
    <w:uiPriority w:val="99"/>
    <w:qFormat/>
    <w:rsid w:val="00D2162F"/>
    <w:pPr>
      <w:widowControl/>
      <w:spacing w:before="150" w:after="150"/>
      <w:jc w:val="left"/>
    </w:pPr>
    <w:rPr>
      <w:rFonts w:ascii="宋体" w:hAnsi="宋体" w:cs="宋体"/>
      <w:kern w:val="0"/>
      <w:sz w:val="24"/>
    </w:rPr>
  </w:style>
  <w:style w:type="paragraph" w:customStyle="1" w:styleId="5-2">
    <w:name w:val="标题5-2"/>
    <w:basedOn w:val="affff0"/>
    <w:link w:val="5-2Char"/>
    <w:qFormat/>
    <w:locked/>
    <w:rsid w:val="00D2162F"/>
    <w:pPr>
      <w:tabs>
        <w:tab w:val="left" w:pos="2513"/>
      </w:tabs>
      <w:ind w:left="420" w:firstLineChars="0" w:firstLine="0"/>
      <w:jc w:val="left"/>
      <w:outlineLvl w:val="4"/>
    </w:pPr>
    <w:rPr>
      <w:b/>
      <w:sz w:val="28"/>
    </w:rPr>
  </w:style>
  <w:style w:type="paragraph" w:customStyle="1" w:styleId="5-27">
    <w:name w:val="标题5-27"/>
    <w:basedOn w:val="5-21"/>
    <w:link w:val="5-27Char"/>
    <w:qFormat/>
    <w:locked/>
    <w:rsid w:val="00D2162F"/>
    <w:pPr>
      <w:tabs>
        <w:tab w:val="clear" w:pos="2513"/>
        <w:tab w:val="left" w:pos="2520"/>
      </w:tabs>
      <w:ind w:left="0" w:firstLine="400"/>
    </w:pPr>
  </w:style>
  <w:style w:type="paragraph" w:customStyle="1" w:styleId="affff0">
    <w:name w:val="*正文"/>
    <w:basedOn w:val="a"/>
    <w:link w:val="Charfff0"/>
    <w:qFormat/>
    <w:locked/>
    <w:rsid w:val="00D2162F"/>
    <w:pPr>
      <w:spacing w:line="360" w:lineRule="auto"/>
      <w:ind w:firstLineChars="200" w:firstLine="200"/>
    </w:pPr>
    <w:rPr>
      <w:rFonts w:ascii="宋体" w:eastAsiaTheme="minorEastAsia" w:hAnsi="宋体" w:cstheme="minorBidi"/>
    </w:rPr>
  </w:style>
  <w:style w:type="paragraph" w:customStyle="1" w:styleId="CharCharCharCharCharCharCharCharCharCharCharCharCharCharCharChar">
    <w:name w:val="Char Char Char Char Char Char Char Char Char Char Char Char Char Char Char Char"/>
    <w:basedOn w:val="a"/>
    <w:uiPriority w:val="99"/>
    <w:qFormat/>
    <w:rsid w:val="00D2162F"/>
    <w:pPr>
      <w:widowControl/>
      <w:spacing w:after="160" w:line="240" w:lineRule="exact"/>
      <w:jc w:val="center"/>
    </w:pPr>
    <w:rPr>
      <w:rFonts w:ascii="宋体" w:hAnsi="宋体"/>
      <w:b/>
      <w:kern w:val="0"/>
      <w:sz w:val="30"/>
      <w:szCs w:val="30"/>
      <w:lang w:eastAsia="en-US"/>
    </w:rPr>
  </w:style>
  <w:style w:type="paragraph" w:customStyle="1" w:styleId="2h2sect12H22ndlevel2Header2UNDERRUBRIK1-21">
    <w:name w:val="样式 标题 2h2sect 1.2H22nd level2Header 2UNDERRUBRIK 1-2章标题...1"/>
    <w:basedOn w:val="2"/>
    <w:uiPriority w:val="99"/>
    <w:qFormat/>
    <w:rsid w:val="00D2162F"/>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CharChar1CharCharCharCharCharChar">
    <w:name w:val="Char Char1 Char Char Char Char Char Char"/>
    <w:basedOn w:val="a"/>
    <w:uiPriority w:val="99"/>
    <w:qFormat/>
    <w:rsid w:val="00D2162F"/>
    <w:pPr>
      <w:widowControl/>
      <w:spacing w:after="160" w:line="240" w:lineRule="exact"/>
      <w:jc w:val="left"/>
    </w:pPr>
    <w:rPr>
      <w:rFonts w:ascii="Verdana" w:eastAsia="仿宋_GB2312" w:hAnsi="Verdana"/>
      <w:kern w:val="0"/>
      <w:sz w:val="24"/>
      <w:szCs w:val="20"/>
      <w:lang w:eastAsia="en-US"/>
    </w:rPr>
  </w:style>
  <w:style w:type="paragraph" w:customStyle="1" w:styleId="font2">
    <w:name w:val="font2"/>
    <w:basedOn w:val="a"/>
    <w:uiPriority w:val="99"/>
    <w:qFormat/>
    <w:rsid w:val="00D2162F"/>
    <w:pPr>
      <w:widowControl/>
      <w:spacing w:before="100" w:beforeAutospacing="1" w:after="100" w:afterAutospacing="1"/>
      <w:jc w:val="left"/>
    </w:pPr>
    <w:rPr>
      <w:rFonts w:ascii="宋体" w:hAnsi="宋体" w:cs="宋体"/>
      <w:color w:val="000000"/>
      <w:kern w:val="0"/>
      <w:sz w:val="22"/>
      <w:szCs w:val="22"/>
    </w:rPr>
  </w:style>
  <w:style w:type="paragraph" w:customStyle="1" w:styleId="xl45">
    <w:name w:val="xl45"/>
    <w:basedOn w:val="a"/>
    <w:uiPriority w:val="99"/>
    <w:qFormat/>
    <w:rsid w:val="00D2162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5-8">
    <w:name w:val="标题5-8"/>
    <w:basedOn w:val="5-6"/>
    <w:link w:val="5-8Char"/>
    <w:qFormat/>
    <w:locked/>
    <w:rsid w:val="00D2162F"/>
    <w:pPr>
      <w:tabs>
        <w:tab w:val="clear" w:pos="432"/>
        <w:tab w:val="left" w:pos="420"/>
      </w:tabs>
      <w:ind w:left="420"/>
    </w:pPr>
  </w:style>
  <w:style w:type="paragraph" w:customStyle="1" w:styleId="xl85">
    <w:name w:val="xl85"/>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FigureDescription">
    <w:name w:val="Figure Description"/>
    <w:next w:val="a"/>
    <w:link w:val="FigureDescriptionCharChar"/>
    <w:qFormat/>
    <w:rsid w:val="00D2162F"/>
    <w:pPr>
      <w:keepNext/>
      <w:keepLines/>
      <w:spacing w:before="40" w:after="40" w:line="360" w:lineRule="exact"/>
      <w:ind w:firstLine="624"/>
    </w:pPr>
    <w:rPr>
      <w:rFonts w:ascii="Arial" w:eastAsia="黑体" w:hAnsi="Arial" w:cs="Arial Narrow"/>
    </w:rPr>
  </w:style>
  <w:style w:type="paragraph" w:customStyle="1" w:styleId="font5">
    <w:name w:val="font5"/>
    <w:basedOn w:val="a"/>
    <w:qFormat/>
    <w:rsid w:val="00D2162F"/>
    <w:pPr>
      <w:widowControl/>
      <w:spacing w:before="100" w:beforeAutospacing="1" w:after="100" w:afterAutospacing="1"/>
      <w:jc w:val="left"/>
    </w:pPr>
    <w:rPr>
      <w:rFonts w:ascii="宋体" w:hAnsi="宋体" w:cs="宋体"/>
      <w:kern w:val="0"/>
      <w:sz w:val="18"/>
      <w:szCs w:val="18"/>
    </w:rPr>
  </w:style>
  <w:style w:type="paragraph" w:customStyle="1" w:styleId="afffffff7">
    <w:name w:val="正文四号"/>
    <w:basedOn w:val="a"/>
    <w:uiPriority w:val="99"/>
    <w:qFormat/>
    <w:rsid w:val="00D2162F"/>
    <w:pPr>
      <w:spacing w:line="360" w:lineRule="auto"/>
      <w:ind w:firstLineChars="200" w:firstLine="200"/>
    </w:pPr>
    <w:rPr>
      <w:rFonts w:ascii="Times New Roman" w:hAnsi="Times New Roman"/>
      <w:sz w:val="28"/>
      <w:szCs w:val="28"/>
    </w:rPr>
  </w:style>
  <w:style w:type="paragraph" w:customStyle="1" w:styleId="Char1CharCharChar1">
    <w:name w:val="Char1 Char Char Char1"/>
    <w:basedOn w:val="a"/>
    <w:uiPriority w:val="99"/>
    <w:qFormat/>
    <w:rsid w:val="00D2162F"/>
    <w:rPr>
      <w:rFonts w:ascii="Tahoma" w:hAnsi="Tahoma" w:cs="仿宋_GB2312"/>
      <w:sz w:val="24"/>
      <w:szCs w:val="28"/>
    </w:rPr>
  </w:style>
  <w:style w:type="paragraph" w:customStyle="1" w:styleId="CharChar1CharCharCharCharCharCharCharChar">
    <w:name w:val="Char Char1 Char Char Char Char Char Char Char Char"/>
    <w:basedOn w:val="a"/>
    <w:uiPriority w:val="99"/>
    <w:qFormat/>
    <w:rsid w:val="00D2162F"/>
    <w:pPr>
      <w:widowControl/>
      <w:spacing w:after="160" w:line="240" w:lineRule="exact"/>
      <w:jc w:val="left"/>
    </w:pPr>
    <w:rPr>
      <w:rFonts w:ascii="Verdana" w:hAnsi="Verdana"/>
      <w:kern w:val="0"/>
      <w:sz w:val="20"/>
      <w:szCs w:val="20"/>
      <w:lang w:eastAsia="en-US"/>
    </w:rPr>
  </w:style>
  <w:style w:type="paragraph" w:customStyle="1" w:styleId="pa-9">
    <w:name w:val="pa-9"/>
    <w:basedOn w:val="a"/>
    <w:uiPriority w:val="99"/>
    <w:qFormat/>
    <w:rsid w:val="00D2162F"/>
    <w:pPr>
      <w:spacing w:before="100" w:beforeAutospacing="1" w:after="100" w:afterAutospacing="1"/>
    </w:pPr>
    <w:rPr>
      <w:rFonts w:ascii="宋体" w:hAnsi="宋体" w:cs="宋体"/>
      <w:sz w:val="24"/>
    </w:rPr>
  </w:style>
  <w:style w:type="paragraph" w:customStyle="1" w:styleId="ZW">
    <w:name w:val="ZW"/>
    <w:basedOn w:val="a"/>
    <w:uiPriority w:val="99"/>
    <w:qFormat/>
    <w:rsid w:val="00D2162F"/>
    <w:pPr>
      <w:widowControl/>
      <w:topLinePunct/>
      <w:spacing w:line="360" w:lineRule="auto"/>
      <w:ind w:firstLineChars="200" w:firstLine="425"/>
    </w:pPr>
    <w:rPr>
      <w:rFonts w:ascii="Times New Roman" w:eastAsia="仿宋_GB2312" w:hAnsi="Times New Roman"/>
      <w:spacing w:val="8"/>
      <w:sz w:val="24"/>
      <w:szCs w:val="20"/>
    </w:rPr>
  </w:style>
  <w:style w:type="paragraph" w:customStyle="1" w:styleId="xl43">
    <w:name w:val="xl43"/>
    <w:basedOn w:val="a"/>
    <w:uiPriority w:val="99"/>
    <w:qFormat/>
    <w:rsid w:val="00D2162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f5">
    <w:name w:val="明显引用2"/>
    <w:basedOn w:val="a"/>
    <w:next w:val="a"/>
    <w:uiPriority w:val="30"/>
    <w:qFormat/>
    <w:rsid w:val="00D2162F"/>
    <w:pPr>
      <w:pBdr>
        <w:bottom w:val="single" w:sz="4" w:space="4" w:color="4F81BD"/>
      </w:pBdr>
      <w:spacing w:before="200" w:after="280" w:line="360" w:lineRule="auto"/>
      <w:ind w:left="936" w:right="936"/>
    </w:pPr>
    <w:rPr>
      <w:rFonts w:ascii="Times New Roman" w:hAnsi="Times New Roman"/>
      <w:b/>
      <w:bCs/>
      <w:i/>
      <w:iCs/>
      <w:color w:val="4F81BD"/>
      <w:sz w:val="24"/>
      <w:szCs w:val="21"/>
    </w:rPr>
  </w:style>
  <w:style w:type="paragraph" w:customStyle="1" w:styleId="xl37">
    <w:name w:val="xl37"/>
    <w:basedOn w:val="a"/>
    <w:uiPriority w:val="99"/>
    <w:qFormat/>
    <w:rsid w:val="00D2162F"/>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1CharCharCharCharCharChar1">
    <w:name w:val="Char Char1 Char Char Char Char Char Char1"/>
    <w:basedOn w:val="a"/>
    <w:uiPriority w:val="99"/>
    <w:qFormat/>
    <w:rsid w:val="00D2162F"/>
    <w:pPr>
      <w:widowControl/>
      <w:spacing w:after="160" w:line="240" w:lineRule="exact"/>
      <w:jc w:val="left"/>
    </w:pPr>
    <w:rPr>
      <w:rFonts w:ascii="Verdana" w:eastAsia="仿宋_GB2312" w:hAnsi="Verdana"/>
      <w:kern w:val="0"/>
      <w:sz w:val="24"/>
      <w:szCs w:val="20"/>
      <w:lang w:eastAsia="en-US"/>
    </w:rPr>
  </w:style>
  <w:style w:type="paragraph" w:customStyle="1" w:styleId="1ff6">
    <w:name w:val="列表1"/>
    <w:basedOn w:val="a"/>
    <w:next w:val="afe"/>
    <w:uiPriority w:val="34"/>
    <w:qFormat/>
    <w:rsid w:val="00D2162F"/>
    <w:pPr>
      <w:ind w:firstLineChars="200" w:firstLine="420"/>
    </w:pPr>
    <w:rPr>
      <w:szCs w:val="22"/>
    </w:rPr>
  </w:style>
  <w:style w:type="paragraph" w:customStyle="1" w:styleId="afffffff8">
    <w:name w:val="图格式"/>
    <w:basedOn w:val="a"/>
    <w:uiPriority w:val="99"/>
    <w:qFormat/>
    <w:locked/>
    <w:rsid w:val="00D2162F"/>
    <w:pPr>
      <w:jc w:val="center"/>
    </w:pPr>
    <w:rPr>
      <w:rFonts w:ascii="Arial" w:eastAsia="微软雅黑" w:hAnsi="Arial"/>
      <w:kern w:val="0"/>
      <w:sz w:val="20"/>
    </w:rPr>
  </w:style>
  <w:style w:type="paragraph" w:customStyle="1" w:styleId="afffd">
    <w:name w:val="格式正文"/>
    <w:basedOn w:val="a"/>
    <w:link w:val="Charffe"/>
    <w:qFormat/>
    <w:rsid w:val="00D2162F"/>
    <w:pPr>
      <w:spacing w:before="60" w:after="60" w:line="360" w:lineRule="auto"/>
      <w:ind w:firstLine="482"/>
    </w:pPr>
    <w:rPr>
      <w:rFonts w:asciiTheme="minorHAnsi" w:eastAsiaTheme="minorEastAsia" w:hAnsiTheme="minorHAnsi" w:cstheme="minorBidi"/>
      <w:sz w:val="24"/>
      <w:szCs w:val="28"/>
    </w:rPr>
  </w:style>
  <w:style w:type="paragraph" w:styleId="aff2">
    <w:name w:val="No Spacing"/>
    <w:link w:val="Charf5"/>
    <w:uiPriority w:val="1"/>
    <w:qFormat/>
    <w:rsid w:val="00D2162F"/>
    <w:pPr>
      <w:widowControl w:val="0"/>
      <w:jc w:val="both"/>
    </w:pPr>
    <w:rPr>
      <w:szCs w:val="24"/>
    </w:rPr>
  </w:style>
  <w:style w:type="paragraph" w:customStyle="1" w:styleId="p15">
    <w:name w:val="p15"/>
    <w:basedOn w:val="a"/>
    <w:qFormat/>
    <w:rsid w:val="00D2162F"/>
    <w:pPr>
      <w:widowControl/>
      <w:ind w:firstLine="420"/>
    </w:pPr>
    <w:rPr>
      <w:rFonts w:cs="宋体"/>
      <w:kern w:val="0"/>
      <w:szCs w:val="21"/>
    </w:rPr>
  </w:style>
  <w:style w:type="paragraph" w:customStyle="1" w:styleId="xl79">
    <w:name w:val="xl79"/>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
    <w:name w:val="正文-标准"/>
    <w:basedOn w:val="a"/>
    <w:uiPriority w:val="99"/>
    <w:qFormat/>
    <w:rsid w:val="00D2162F"/>
    <w:pPr>
      <w:autoSpaceDE w:val="0"/>
      <w:autoSpaceDN w:val="0"/>
      <w:adjustRightInd w:val="0"/>
      <w:spacing w:line="360" w:lineRule="exact"/>
      <w:jc w:val="left"/>
      <w:textAlignment w:val="baseline"/>
    </w:pPr>
    <w:rPr>
      <w:rFonts w:ascii="Times New Roman" w:hAnsi="Times New Roman"/>
      <w:kern w:val="21"/>
      <w:szCs w:val="20"/>
    </w:rPr>
  </w:style>
  <w:style w:type="paragraph" w:customStyle="1" w:styleId="42">
    <w:name w:val="标题4"/>
    <w:basedOn w:val="2"/>
    <w:next w:val="45"/>
    <w:link w:val="4CharChar"/>
    <w:qFormat/>
    <w:rsid w:val="00D2162F"/>
    <w:pPr>
      <w:autoSpaceDE/>
      <w:autoSpaceDN/>
      <w:adjustRightInd/>
      <w:spacing w:before="260" w:after="260" w:line="413" w:lineRule="auto"/>
      <w:jc w:val="both"/>
    </w:pPr>
    <w:rPr>
      <w:rFonts w:eastAsiaTheme="minorEastAsia" w:cstheme="minorBidi"/>
      <w:bCs/>
      <w:kern w:val="2"/>
      <w:sz w:val="24"/>
      <w:szCs w:val="32"/>
    </w:rPr>
  </w:style>
  <w:style w:type="paragraph" w:customStyle="1" w:styleId="afff7">
    <w:name w:val="正文小标题"/>
    <w:basedOn w:val="a"/>
    <w:next w:val="a0"/>
    <w:link w:val="Charff9"/>
    <w:qFormat/>
    <w:rsid w:val="00D2162F"/>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paragraph" w:customStyle="1" w:styleId="1ff7">
    <w:name w:val="无间隔1"/>
    <w:uiPriority w:val="1"/>
    <w:qFormat/>
    <w:rsid w:val="00D2162F"/>
    <w:rPr>
      <w:rFonts w:ascii="Calibri" w:eastAsia="宋体" w:hAnsi="Calibri" w:cs="黑体"/>
      <w:sz w:val="22"/>
    </w:rPr>
  </w:style>
  <w:style w:type="paragraph" w:customStyle="1" w:styleId="af6">
    <w:name w:val="细小编号项"/>
    <w:basedOn w:val="afff0"/>
    <w:link w:val="Charb"/>
    <w:uiPriority w:val="99"/>
    <w:qFormat/>
    <w:rsid w:val="00D2162F"/>
    <w:pPr>
      <w:ind w:left="846" w:firstLineChars="0" w:firstLine="0"/>
    </w:pPr>
  </w:style>
  <w:style w:type="paragraph" w:customStyle="1" w:styleId="xl88">
    <w:name w:val="xl88"/>
    <w:basedOn w:val="a"/>
    <w:uiPriority w:val="99"/>
    <w:qFormat/>
    <w:rsid w:val="00D2162F"/>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f1">
    <w:name w:val="引用1"/>
    <w:basedOn w:val="a"/>
    <w:next w:val="a"/>
    <w:link w:val="Charff1"/>
    <w:uiPriority w:val="29"/>
    <w:qFormat/>
    <w:rsid w:val="00D2162F"/>
    <w:pPr>
      <w:spacing w:line="360" w:lineRule="auto"/>
      <w:ind w:firstLineChars="200" w:firstLine="482"/>
    </w:pPr>
    <w:rPr>
      <w:rFonts w:asciiTheme="minorHAnsi" w:eastAsiaTheme="minorEastAsia" w:hAnsiTheme="minorHAnsi" w:cstheme="minorBidi"/>
      <w:i/>
      <w:iCs/>
      <w:color w:val="000000"/>
    </w:rPr>
  </w:style>
  <w:style w:type="paragraph" w:customStyle="1" w:styleId="65">
    <w:name w:val="修订6"/>
    <w:uiPriority w:val="99"/>
    <w:qFormat/>
    <w:rsid w:val="00D2162F"/>
    <w:rPr>
      <w:rFonts w:ascii="Calibri" w:eastAsia="宋体" w:hAnsi="Calibri" w:cs="Times New Roman"/>
    </w:rPr>
  </w:style>
  <w:style w:type="paragraph" w:customStyle="1" w:styleId="et15">
    <w:name w:val="et15"/>
    <w:basedOn w:val="a"/>
    <w:uiPriority w:val="99"/>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11">
    <w:name w:val="彩色列表 - 强调文字颜色 11"/>
    <w:basedOn w:val="a"/>
    <w:link w:val="-1Char"/>
    <w:uiPriority w:val="34"/>
    <w:qFormat/>
    <w:rsid w:val="00D2162F"/>
    <w:pPr>
      <w:ind w:firstLineChars="200" w:firstLine="420"/>
    </w:pPr>
    <w:rPr>
      <w:rFonts w:asciiTheme="minorHAnsi" w:eastAsiaTheme="minorEastAsia" w:hAnsiTheme="minorHAnsi" w:cs="Calibri"/>
      <w:szCs w:val="21"/>
    </w:rPr>
  </w:style>
  <w:style w:type="paragraph" w:customStyle="1" w:styleId="affff4">
    <w:name w:val="三"/>
    <w:basedOn w:val="9"/>
    <w:link w:val="Charfff3"/>
    <w:qFormat/>
    <w:rsid w:val="00D2162F"/>
    <w:pPr>
      <w:keepNext w:val="0"/>
      <w:keepLines w:val="0"/>
      <w:tabs>
        <w:tab w:val="left" w:pos="432"/>
      </w:tabs>
      <w:adjustRightInd/>
      <w:spacing w:after="120" w:line="360" w:lineRule="auto"/>
      <w:contextualSpacing/>
      <w:textAlignment w:val="auto"/>
      <w:outlineLvl w:val="2"/>
    </w:pPr>
    <w:rPr>
      <w:rFonts w:ascii="黑体" w:hAnsi="黑体" w:cstheme="minorBidi"/>
      <w:kern w:val="2"/>
      <w:sz w:val="28"/>
      <w:szCs w:val="28"/>
      <w:lang w:bidi="en-US"/>
    </w:rPr>
  </w:style>
  <w:style w:type="paragraph" w:customStyle="1" w:styleId="xl105">
    <w:name w:val="xl105"/>
    <w:basedOn w:val="a"/>
    <w:uiPriority w:val="99"/>
    <w:qFormat/>
    <w:rsid w:val="00D2162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d10">
    <w:name w:val="d编(1)"/>
    <w:link w:val="d1Char0"/>
    <w:qFormat/>
    <w:rsid w:val="00D2162F"/>
    <w:pPr>
      <w:spacing w:line="360" w:lineRule="auto"/>
      <w:ind w:left="420" w:hanging="420"/>
    </w:pPr>
    <w:rPr>
      <w:rFonts w:ascii="等线" w:eastAsia="等线" w:hAnsi="等线"/>
      <w:b/>
      <w:sz w:val="24"/>
      <w:szCs w:val="24"/>
    </w:rPr>
  </w:style>
  <w:style w:type="paragraph" w:customStyle="1" w:styleId="afffffff9">
    <w:name w:val="正文编码"/>
    <w:basedOn w:val="affffa"/>
    <w:uiPriority w:val="99"/>
    <w:qFormat/>
    <w:rsid w:val="00D2162F"/>
    <w:pPr>
      <w:tabs>
        <w:tab w:val="left" w:pos="567"/>
      </w:tabs>
      <w:spacing w:after="0" w:line="360" w:lineRule="auto"/>
      <w:ind w:leftChars="200" w:left="420" w:firstLineChars="0" w:firstLine="0"/>
    </w:pPr>
    <w:rPr>
      <w:rFonts w:ascii="Verdana" w:eastAsia="楷体_GB2312" w:hAnsi="Verdana"/>
      <w:color w:val="000000"/>
      <w:spacing w:val="4"/>
      <w:sz w:val="24"/>
    </w:rPr>
  </w:style>
  <w:style w:type="paragraph" w:customStyle="1" w:styleId="Bodytext60">
    <w:name w:val="Body text (6)"/>
    <w:basedOn w:val="a"/>
    <w:link w:val="Bodytext6"/>
    <w:qFormat/>
    <w:rsid w:val="00D2162F"/>
    <w:pPr>
      <w:shd w:val="clear" w:color="auto" w:fill="FFFFFF"/>
      <w:spacing w:before="240" w:line="466" w:lineRule="exact"/>
      <w:jc w:val="left"/>
    </w:pPr>
    <w:rPr>
      <w:rFonts w:ascii="宋体" w:eastAsiaTheme="minorEastAsia" w:hAnsi="宋体" w:cs="宋体"/>
      <w:b/>
      <w:bCs/>
      <w:sz w:val="22"/>
      <w:szCs w:val="22"/>
    </w:rPr>
  </w:style>
  <w:style w:type="paragraph" w:customStyle="1" w:styleId="Document1">
    <w:name w:val="Document 1"/>
    <w:uiPriority w:val="99"/>
    <w:qFormat/>
    <w:rsid w:val="00D2162F"/>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paragraph" w:customStyle="1" w:styleId="font10">
    <w:name w:val="font10"/>
    <w:basedOn w:val="a"/>
    <w:uiPriority w:val="99"/>
    <w:qFormat/>
    <w:rsid w:val="00D2162F"/>
    <w:pPr>
      <w:widowControl/>
      <w:tabs>
        <w:tab w:val="left" w:pos="900"/>
      </w:tabs>
      <w:spacing w:before="100" w:beforeAutospacing="1" w:after="100" w:afterAutospacing="1"/>
      <w:jc w:val="left"/>
    </w:pPr>
    <w:rPr>
      <w:rFonts w:ascii="Times New Roman" w:hAnsi="Times New Roman"/>
      <w:kern w:val="0"/>
      <w:sz w:val="20"/>
      <w:szCs w:val="21"/>
    </w:rPr>
  </w:style>
  <w:style w:type="paragraph" w:customStyle="1" w:styleId="MMTopic1">
    <w:name w:val="MM Topic 1"/>
    <w:basedOn w:val="1"/>
    <w:link w:val="MMTopic1Char"/>
    <w:uiPriority w:val="99"/>
    <w:semiHidden/>
    <w:qFormat/>
    <w:locked/>
    <w:rsid w:val="00D2162F"/>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paragraph" w:customStyle="1" w:styleId="afffffffa">
    <w:name w:val="王越的表格"/>
    <w:basedOn w:val="affffff3"/>
    <w:uiPriority w:val="99"/>
    <w:qFormat/>
    <w:rsid w:val="00D2162F"/>
    <w:pPr>
      <w:spacing w:line="240" w:lineRule="auto"/>
      <w:ind w:firstLineChars="0" w:firstLine="0"/>
    </w:pPr>
  </w:style>
  <w:style w:type="paragraph" w:customStyle="1" w:styleId="et32">
    <w:name w:val="et32"/>
    <w:basedOn w:val="a"/>
    <w:uiPriority w:val="99"/>
    <w:qFormat/>
    <w:rsid w:val="00D2162F"/>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4-3">
    <w:name w:val="标题4-3"/>
    <w:basedOn w:val="4"/>
    <w:link w:val="4-3Char"/>
    <w:uiPriority w:val="99"/>
    <w:semiHidden/>
    <w:qFormat/>
    <w:locked/>
    <w:rsid w:val="00D2162F"/>
    <w:pPr>
      <w:keepNext w:val="0"/>
      <w:keepLines w:val="0"/>
      <w:widowControl/>
      <w:tabs>
        <w:tab w:val="left" w:pos="432"/>
        <w:tab w:val="left" w:pos="864"/>
        <w:tab w:val="left" w:pos="1984"/>
      </w:tabs>
      <w:adjustRightInd/>
      <w:spacing w:before="0" w:after="0" w:line="360" w:lineRule="auto"/>
      <w:ind w:hanging="420"/>
      <w:jc w:val="left"/>
      <w:textAlignment w:val="auto"/>
      <w:outlineLvl w:val="4"/>
    </w:pPr>
    <w:rPr>
      <w:rFonts w:ascii="微软雅黑" w:eastAsia="微软雅黑" w:hAnsi="微软雅黑" w:cstheme="minorBidi"/>
      <w:bCs/>
      <w:kern w:val="2"/>
      <w:szCs w:val="32"/>
    </w:rPr>
  </w:style>
  <w:style w:type="paragraph" w:customStyle="1" w:styleId="5-9">
    <w:name w:val="标题5-9"/>
    <w:basedOn w:val="5-8"/>
    <w:link w:val="5-9Char"/>
    <w:qFormat/>
    <w:locked/>
    <w:rsid w:val="00D2162F"/>
    <w:pPr>
      <w:tabs>
        <w:tab w:val="clear" w:pos="420"/>
        <w:tab w:val="left" w:pos="432"/>
      </w:tabs>
      <w:ind w:left="0" w:firstLine="400"/>
    </w:pPr>
    <w:rPr>
      <w:rFonts w:eastAsiaTheme="minorEastAsia"/>
    </w:rPr>
  </w:style>
  <w:style w:type="paragraph" w:customStyle="1" w:styleId="2f6">
    <w:name w:val="样式 标题 2 + 宋体 五号 行距: 单倍行距"/>
    <w:basedOn w:val="2"/>
    <w:uiPriority w:val="99"/>
    <w:qFormat/>
    <w:rsid w:val="00D2162F"/>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4-6">
    <w:name w:val="标题4-6"/>
    <w:basedOn w:val="4-1"/>
    <w:link w:val="4-6Char"/>
    <w:qFormat/>
    <w:locked/>
    <w:rsid w:val="00D2162F"/>
    <w:pPr>
      <w:tabs>
        <w:tab w:val="left" w:pos="360"/>
      </w:tabs>
    </w:pPr>
  </w:style>
  <w:style w:type="paragraph" w:customStyle="1" w:styleId="2TimesNewRoman5020">
    <w:name w:val="样式 标题 2 + Times New Roman 四号 非加粗 段前: 5 磅 段后: 0 磅 行距: 固定值 20..."/>
    <w:basedOn w:val="2"/>
    <w:uiPriority w:val="99"/>
    <w:qFormat/>
    <w:rsid w:val="00D2162F"/>
    <w:pPr>
      <w:autoSpaceDE/>
      <w:autoSpaceDN/>
      <w:adjustRightInd/>
      <w:spacing w:before="100" w:line="400" w:lineRule="exact"/>
      <w:jc w:val="both"/>
    </w:pPr>
    <w:rPr>
      <w:rFonts w:ascii="Times New Roman" w:eastAsia="仿宋" w:hAnsi="Times New Roman" w:cs="宋体"/>
      <w:b w:val="0"/>
      <w:sz w:val="28"/>
    </w:rPr>
  </w:style>
  <w:style w:type="paragraph" w:customStyle="1" w:styleId="et24">
    <w:name w:val="et24"/>
    <w:basedOn w:val="a"/>
    <w:uiPriority w:val="99"/>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
    <w:uiPriority w:val="99"/>
    <w:qFormat/>
    <w:rsid w:val="00D2162F"/>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font6">
    <w:name w:val="font6"/>
    <w:basedOn w:val="a"/>
    <w:qFormat/>
    <w:rsid w:val="00D2162F"/>
    <w:pPr>
      <w:widowControl/>
      <w:spacing w:before="100" w:beforeAutospacing="1" w:after="100" w:afterAutospacing="1"/>
      <w:jc w:val="left"/>
    </w:pPr>
    <w:rPr>
      <w:rFonts w:ascii="宋体" w:hAnsi="宋体" w:cs="宋体"/>
      <w:kern w:val="0"/>
      <w:sz w:val="20"/>
      <w:szCs w:val="20"/>
    </w:rPr>
  </w:style>
  <w:style w:type="paragraph" w:customStyle="1" w:styleId="Char2CharCharCharCharCharChar1">
    <w:name w:val="Char2 Char Char Char Char Char Char1"/>
    <w:basedOn w:val="a"/>
    <w:uiPriority w:val="99"/>
    <w:qFormat/>
    <w:rsid w:val="00D2162F"/>
    <w:pPr>
      <w:widowControl/>
      <w:spacing w:line="400" w:lineRule="exact"/>
      <w:jc w:val="center"/>
    </w:pPr>
  </w:style>
  <w:style w:type="paragraph" w:customStyle="1" w:styleId="1ff8">
    <w:name w:val="列表段落1"/>
    <w:basedOn w:val="a"/>
    <w:uiPriority w:val="34"/>
    <w:qFormat/>
    <w:rsid w:val="00D2162F"/>
    <w:pPr>
      <w:ind w:firstLineChars="200" w:firstLine="420"/>
    </w:pPr>
    <w:rPr>
      <w:rFonts w:ascii="Times New Roman" w:hAnsi="Times New Roman"/>
      <w:szCs w:val="20"/>
    </w:rPr>
  </w:style>
  <w:style w:type="paragraph" w:customStyle="1" w:styleId="affff7">
    <w:name w:val="正文重点"/>
    <w:basedOn w:val="a"/>
    <w:link w:val="Charfff7"/>
    <w:qFormat/>
    <w:rsid w:val="00D2162F"/>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paragraph" w:customStyle="1" w:styleId="A60">
    <w:name w:val="A6"/>
    <w:basedOn w:val="a"/>
    <w:link w:val="A6Char"/>
    <w:qFormat/>
    <w:locked/>
    <w:rsid w:val="00D2162F"/>
    <w:pPr>
      <w:spacing w:line="360" w:lineRule="auto"/>
      <w:ind w:firstLineChars="200" w:firstLine="480"/>
    </w:pPr>
    <w:rPr>
      <w:rFonts w:asciiTheme="minorHAnsi" w:eastAsiaTheme="minorEastAsia" w:hAnsiTheme="minorHAnsi" w:cstheme="minorBidi"/>
      <w:sz w:val="24"/>
    </w:rPr>
  </w:style>
  <w:style w:type="paragraph" w:customStyle="1" w:styleId="5-17">
    <w:name w:val="标题5-17"/>
    <w:basedOn w:val="5-15"/>
    <w:link w:val="5-17Char"/>
    <w:qFormat/>
    <w:locked/>
    <w:rsid w:val="00D2162F"/>
    <w:pPr>
      <w:ind w:left="420" w:hanging="420"/>
    </w:pPr>
    <w:rPr>
      <w:rFonts w:asciiTheme="minorHAnsi" w:hAnsiTheme="minorHAnsi"/>
    </w:rPr>
  </w:style>
  <w:style w:type="paragraph" w:customStyle="1" w:styleId="43">
    <w:name w:val="4号正文"/>
    <w:basedOn w:val="a0"/>
    <w:link w:val="4Char3"/>
    <w:qFormat/>
    <w:locked/>
    <w:rsid w:val="00D2162F"/>
    <w:pPr>
      <w:widowControl/>
      <w:autoSpaceDE/>
      <w:autoSpaceDN/>
      <w:adjustRightInd/>
      <w:spacing w:before="30" w:line="360" w:lineRule="auto"/>
      <w:ind w:firstLineChars="200" w:firstLine="200"/>
    </w:pPr>
    <w:rPr>
      <w:rFonts w:ascii="Arial" w:eastAsiaTheme="minorEastAsia" w:hAnsi="Arial"/>
      <w:spacing w:val="6"/>
      <w:szCs w:val="28"/>
    </w:rPr>
  </w:style>
  <w:style w:type="paragraph" w:customStyle="1" w:styleId="msonormal0">
    <w:name w:val="msonormal"/>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112">
    <w:name w:val="列表段落11"/>
    <w:basedOn w:val="a"/>
    <w:uiPriority w:val="99"/>
    <w:qFormat/>
    <w:rsid w:val="00D2162F"/>
    <w:pPr>
      <w:ind w:firstLineChars="200" w:firstLine="420"/>
    </w:pPr>
    <w:rPr>
      <w:szCs w:val="22"/>
    </w:rPr>
  </w:style>
  <w:style w:type="paragraph" w:customStyle="1" w:styleId="6-1">
    <w:name w:val="标题6-1"/>
    <w:basedOn w:val="af"/>
    <w:uiPriority w:val="99"/>
    <w:qFormat/>
    <w:rsid w:val="00D2162F"/>
    <w:pPr>
      <w:spacing w:beforeLines="50" w:afterLines="50" w:line="360" w:lineRule="auto"/>
      <w:ind w:left="1134" w:hanging="1134"/>
      <w:contextualSpacing/>
      <w:jc w:val="both"/>
      <w:outlineLvl w:val="3"/>
    </w:pPr>
    <w:rPr>
      <w:rFonts w:ascii="Times New Roman" w:hAnsi="Times New Roman"/>
      <w:b w:val="0"/>
      <w:sz w:val="24"/>
      <w:szCs w:val="24"/>
      <w:lang w:val="zh-CN"/>
    </w:rPr>
  </w:style>
  <w:style w:type="paragraph" w:customStyle="1" w:styleId="afffffffb">
    <w:name w:val="表格内文"/>
    <w:basedOn w:val="a"/>
    <w:uiPriority w:val="99"/>
    <w:qFormat/>
    <w:rsid w:val="00D2162F"/>
    <w:pPr>
      <w:spacing w:before="80" w:line="220" w:lineRule="exact"/>
      <w:jc w:val="left"/>
    </w:pPr>
    <w:rPr>
      <w:rFonts w:ascii="Arial" w:hAnsi="Arial"/>
      <w:kern w:val="0"/>
      <w:sz w:val="18"/>
      <w:szCs w:val="13"/>
    </w:rPr>
  </w:style>
  <w:style w:type="paragraph" w:customStyle="1" w:styleId="Style160">
    <w:name w:val="_Style 160"/>
    <w:uiPriority w:val="99"/>
    <w:qFormat/>
    <w:rsid w:val="00D2162F"/>
    <w:rPr>
      <w:rFonts w:ascii="Calibri" w:eastAsia="宋体" w:hAnsi="Calibri" w:cs="Times New Roman"/>
      <w:szCs w:val="24"/>
    </w:rPr>
  </w:style>
  <w:style w:type="paragraph" w:customStyle="1" w:styleId="2f7">
    <w:name w:val="引用2"/>
    <w:basedOn w:val="a"/>
    <w:next w:val="a"/>
    <w:uiPriority w:val="29"/>
    <w:qFormat/>
    <w:rsid w:val="00D2162F"/>
    <w:pPr>
      <w:spacing w:line="360" w:lineRule="auto"/>
    </w:pPr>
    <w:rPr>
      <w:rFonts w:ascii="Times New Roman" w:hAnsi="Times New Roman"/>
      <w:i/>
      <w:iCs/>
      <w:color w:val="000000"/>
      <w:sz w:val="24"/>
      <w:szCs w:val="21"/>
    </w:rPr>
  </w:style>
  <w:style w:type="paragraph" w:customStyle="1" w:styleId="1ff9">
    <w:name w:val="项目符号1"/>
    <w:basedOn w:val="afffffffc"/>
    <w:uiPriority w:val="99"/>
    <w:qFormat/>
    <w:rsid w:val="00D2162F"/>
    <w:pPr>
      <w:ind w:left="-25" w:firstLine="0"/>
    </w:pPr>
  </w:style>
  <w:style w:type="paragraph" w:customStyle="1" w:styleId="27">
    <w:name w:val="正文2"/>
    <w:basedOn w:val="a"/>
    <w:link w:val="2Char7"/>
    <w:qFormat/>
    <w:rsid w:val="00D2162F"/>
    <w:pPr>
      <w:widowControl/>
      <w:topLinePunct/>
      <w:adjustRightInd w:val="0"/>
      <w:snapToGrid w:val="0"/>
      <w:spacing w:before="160" w:line="240" w:lineRule="atLeast"/>
      <w:jc w:val="left"/>
    </w:pPr>
    <w:rPr>
      <w:rFonts w:asciiTheme="minorHAnsi" w:eastAsiaTheme="minorEastAsia" w:hAnsiTheme="minorHAnsi" w:cstheme="minorBidi"/>
      <w:szCs w:val="22"/>
    </w:rPr>
  </w:style>
  <w:style w:type="paragraph" w:customStyle="1" w:styleId="afffffffd">
    <w:name w:val="表正"/>
    <w:basedOn w:val="a"/>
    <w:qFormat/>
    <w:rsid w:val="00D2162F"/>
    <w:pPr>
      <w:widowControl/>
      <w:wordWrap w:val="0"/>
      <w:jc w:val="center"/>
      <w:textAlignment w:val="center"/>
    </w:pPr>
    <w:rPr>
      <w:rFonts w:ascii="宋体" w:hAnsi="宋体" w:cs="宋体"/>
      <w:b/>
      <w:sz w:val="22"/>
      <w:szCs w:val="21"/>
    </w:rPr>
  </w:style>
  <w:style w:type="paragraph" w:customStyle="1" w:styleId="afffffffc">
    <w:name w:val="正文文本样式"/>
    <w:basedOn w:val="a"/>
    <w:uiPriority w:val="99"/>
    <w:qFormat/>
    <w:rsid w:val="00D2162F"/>
    <w:pPr>
      <w:spacing w:line="360" w:lineRule="auto"/>
      <w:ind w:firstLine="482"/>
    </w:pPr>
    <w:rPr>
      <w:rFonts w:cs="宋体"/>
      <w:sz w:val="24"/>
      <w:szCs w:val="20"/>
    </w:rPr>
  </w:style>
  <w:style w:type="paragraph" w:customStyle="1" w:styleId="1e">
    <w:name w:val="样式1"/>
    <w:basedOn w:val="1"/>
    <w:link w:val="1Char4"/>
    <w:qFormat/>
    <w:rsid w:val="00D2162F"/>
    <w:pPr>
      <w:autoSpaceDE/>
      <w:autoSpaceDN/>
      <w:adjustRightInd/>
      <w:spacing w:before="340" w:after="330" w:line="640" w:lineRule="exact"/>
    </w:pPr>
    <w:rPr>
      <w:rFonts w:ascii="方正小标宋简体" w:eastAsia="方正小标宋简体" w:hAnsi="华文中宋" w:cstheme="minorBidi"/>
      <w:b w:val="0"/>
      <w:bCs/>
      <w:sz w:val="44"/>
      <w:szCs w:val="44"/>
    </w:rPr>
  </w:style>
  <w:style w:type="paragraph" w:customStyle="1" w:styleId="1ffa">
    <w:name w:val="附件1."/>
    <w:basedOn w:val="1"/>
    <w:uiPriority w:val="99"/>
    <w:qFormat/>
    <w:rsid w:val="00D2162F"/>
    <w:pPr>
      <w:keepNext w:val="0"/>
      <w:keepLines w:val="0"/>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CharChar41">
    <w:name w:val="Char Char41"/>
    <w:basedOn w:val="a"/>
    <w:uiPriority w:val="99"/>
    <w:qFormat/>
    <w:rsid w:val="00D2162F"/>
    <w:pPr>
      <w:widowControl/>
      <w:spacing w:line="400" w:lineRule="exact"/>
      <w:jc w:val="center"/>
    </w:pPr>
  </w:style>
  <w:style w:type="paragraph" w:customStyle="1" w:styleId="A20">
    <w:name w:val="A2"/>
    <w:basedOn w:val="2"/>
    <w:link w:val="A2Char"/>
    <w:uiPriority w:val="99"/>
    <w:qFormat/>
    <w:rsid w:val="00D2162F"/>
    <w:pPr>
      <w:tabs>
        <w:tab w:val="left" w:pos="720"/>
      </w:tabs>
      <w:autoSpaceDE/>
      <w:autoSpaceDN/>
      <w:adjustRightInd/>
      <w:spacing w:before="260" w:after="260" w:line="360" w:lineRule="auto"/>
      <w:ind w:left="840" w:hanging="420"/>
      <w:jc w:val="both"/>
    </w:pPr>
    <w:rPr>
      <w:rFonts w:ascii="Calibri Light" w:eastAsiaTheme="minorEastAsia" w:hAnsi="Calibri Light" w:cstheme="minorBidi"/>
      <w:bCs/>
      <w:kern w:val="2"/>
      <w:sz w:val="28"/>
      <w:szCs w:val="32"/>
    </w:rPr>
  </w:style>
  <w:style w:type="paragraph" w:customStyle="1" w:styleId="afff6">
    <w:name w:val="并列项"/>
    <w:basedOn w:val="afff0"/>
    <w:link w:val="Charff8"/>
    <w:uiPriority w:val="99"/>
    <w:qFormat/>
    <w:rsid w:val="00D2162F"/>
    <w:pPr>
      <w:tabs>
        <w:tab w:val="left" w:pos="360"/>
        <w:tab w:val="left" w:pos="1260"/>
      </w:tabs>
      <w:ind w:firstLineChars="0" w:firstLine="0"/>
    </w:pPr>
  </w:style>
  <w:style w:type="paragraph" w:customStyle="1" w:styleId="afffffffe">
    <w:name w:val="图样式"/>
    <w:basedOn w:val="a"/>
    <w:uiPriority w:val="99"/>
    <w:qFormat/>
    <w:locked/>
    <w:rsid w:val="00D2162F"/>
    <w:pPr>
      <w:widowControl/>
      <w:autoSpaceDE w:val="0"/>
      <w:autoSpaceDN w:val="0"/>
      <w:adjustRightInd w:val="0"/>
      <w:spacing w:before="80" w:line="360" w:lineRule="auto"/>
      <w:ind w:firstLine="400"/>
      <w:jc w:val="center"/>
    </w:pPr>
    <w:rPr>
      <w:rFonts w:ascii="Times New Roman" w:hAnsi="Times New Roman"/>
      <w:kern w:val="0"/>
      <w:sz w:val="20"/>
      <w:szCs w:val="20"/>
    </w:rPr>
  </w:style>
  <w:style w:type="paragraph" w:customStyle="1" w:styleId="2f8">
    <w:name w:val="字元 字元2"/>
    <w:basedOn w:val="a"/>
    <w:uiPriority w:val="99"/>
    <w:qFormat/>
    <w:rsid w:val="00D2162F"/>
    <w:rPr>
      <w:rFonts w:ascii="Tahoma" w:hAnsi="Tahoma"/>
      <w:sz w:val="24"/>
      <w:szCs w:val="20"/>
    </w:rPr>
  </w:style>
  <w:style w:type="paragraph" w:customStyle="1" w:styleId="ItemStep">
    <w:name w:val="Item Step"/>
    <w:basedOn w:val="a"/>
    <w:link w:val="ItemStepChar"/>
    <w:qFormat/>
    <w:rsid w:val="00D2162F"/>
    <w:pPr>
      <w:widowControl/>
      <w:tabs>
        <w:tab w:val="left" w:pos="1134"/>
      </w:tabs>
      <w:spacing w:before="40"/>
      <w:ind w:left="1134" w:hanging="510"/>
      <w:jc w:val="left"/>
      <w:outlineLvl w:val="6"/>
    </w:pPr>
    <w:rPr>
      <w:rFonts w:ascii="Arial" w:eastAsiaTheme="minorEastAsia" w:hAnsi="Arial" w:cstheme="minorBidi"/>
      <w:lang w:eastAsia="en-US"/>
    </w:rPr>
  </w:style>
  <w:style w:type="paragraph" w:customStyle="1" w:styleId="et17">
    <w:name w:val="et17"/>
    <w:basedOn w:val="a"/>
    <w:uiPriority w:val="99"/>
    <w:qFormat/>
    <w:rsid w:val="00D2162F"/>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affffffff">
    <w:name w:val="王越的标题"/>
    <w:basedOn w:val="a"/>
    <w:uiPriority w:val="99"/>
    <w:qFormat/>
    <w:rsid w:val="00D2162F"/>
    <w:pPr>
      <w:spacing w:line="360" w:lineRule="auto"/>
      <w:ind w:firstLineChars="200" w:firstLine="200"/>
      <w:jc w:val="center"/>
    </w:pPr>
    <w:rPr>
      <w:rFonts w:ascii="Courier New" w:hAnsi="Courier New" w:cs="Wingdings"/>
      <w:b/>
      <w:sz w:val="32"/>
    </w:rPr>
  </w:style>
  <w:style w:type="paragraph" w:customStyle="1" w:styleId="affff1">
    <w:name w:val="编写建议"/>
    <w:basedOn w:val="a"/>
    <w:link w:val="Charfff1"/>
    <w:semiHidden/>
    <w:qFormat/>
    <w:locked/>
    <w:rsid w:val="00D2162F"/>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paragraph" w:customStyle="1" w:styleId="z-10">
    <w:name w:val="z-窗体底端1"/>
    <w:basedOn w:val="a"/>
    <w:next w:val="a"/>
    <w:link w:val="z-Char0"/>
    <w:unhideWhenUsed/>
    <w:qFormat/>
    <w:rsid w:val="00D2162F"/>
    <w:pPr>
      <w:pBdr>
        <w:top w:val="single" w:sz="6" w:space="1" w:color="auto"/>
      </w:pBdr>
      <w:spacing w:line="360" w:lineRule="auto"/>
      <w:ind w:firstLineChars="200" w:firstLine="200"/>
      <w:jc w:val="center"/>
    </w:pPr>
    <w:rPr>
      <w:rFonts w:ascii="Arial" w:eastAsiaTheme="minorEastAsia" w:hAnsi="Arial" w:cs="Arial"/>
      <w:vanish/>
      <w:sz w:val="16"/>
      <w:szCs w:val="16"/>
    </w:rPr>
  </w:style>
  <w:style w:type="paragraph" w:customStyle="1" w:styleId="110">
    <w:name w:val="样式11"/>
    <w:basedOn w:val="2"/>
    <w:link w:val="11Char"/>
    <w:uiPriority w:val="99"/>
    <w:qFormat/>
    <w:locked/>
    <w:rsid w:val="00D2162F"/>
    <w:pPr>
      <w:keepNext w:val="0"/>
      <w:keepLines w:val="0"/>
      <w:widowControl/>
      <w:tabs>
        <w:tab w:val="left" w:pos="432"/>
        <w:tab w:val="left" w:pos="576"/>
      </w:tabs>
      <w:autoSpaceDE/>
      <w:autoSpaceDN/>
      <w:adjustRightInd/>
      <w:spacing w:beforeLines="50" w:line="360" w:lineRule="auto"/>
      <w:ind w:left="576" w:hanging="576"/>
      <w:jc w:val="left"/>
    </w:pPr>
    <w:rPr>
      <w:rFonts w:ascii="宋体" w:eastAsia="微软雅黑" w:hAnsi="宋体" w:cs="微软雅黑"/>
      <w:bCs/>
      <w:kern w:val="2"/>
      <w:sz w:val="32"/>
      <w:szCs w:val="32"/>
    </w:rPr>
  </w:style>
  <w:style w:type="paragraph" w:customStyle="1" w:styleId="1b">
    <w:name w:val="正文1"/>
    <w:link w:val="Charf8"/>
    <w:qFormat/>
    <w:rsid w:val="00D2162F"/>
    <w:pPr>
      <w:jc w:val="both"/>
    </w:pPr>
    <w:rPr>
      <w:rFonts w:ascii="宋体" w:hAnsi="宋体" w:cs="宋体"/>
      <w:szCs w:val="21"/>
    </w:rPr>
  </w:style>
  <w:style w:type="paragraph" w:customStyle="1" w:styleId="48">
    <w:name w:val="正文缩进4"/>
    <w:basedOn w:val="a"/>
    <w:uiPriority w:val="99"/>
    <w:qFormat/>
    <w:rsid w:val="00D2162F"/>
    <w:pPr>
      <w:widowControl/>
      <w:ind w:firstLine="420"/>
      <w:jc w:val="left"/>
    </w:pPr>
    <w:rPr>
      <w:rFonts w:ascii="Times New Roman" w:hAnsi="Times New Roman"/>
      <w:szCs w:val="21"/>
    </w:rPr>
  </w:style>
  <w:style w:type="paragraph" w:customStyle="1" w:styleId="2f9">
    <w:name w:val="列出段落2"/>
    <w:basedOn w:val="a"/>
    <w:uiPriority w:val="34"/>
    <w:qFormat/>
    <w:rsid w:val="00D2162F"/>
    <w:pPr>
      <w:ind w:firstLineChars="200" w:firstLine="420"/>
    </w:pPr>
    <w:rPr>
      <w:szCs w:val="22"/>
    </w:rPr>
  </w:style>
  <w:style w:type="paragraph" w:customStyle="1" w:styleId="p18">
    <w:name w:val="p18"/>
    <w:basedOn w:val="a"/>
    <w:uiPriority w:val="99"/>
    <w:qFormat/>
    <w:rsid w:val="00D2162F"/>
    <w:pPr>
      <w:widowControl/>
      <w:ind w:firstLine="420"/>
      <w:jc w:val="left"/>
    </w:pPr>
    <w:rPr>
      <w:rFonts w:ascii="Times New Roman" w:hAnsi="Times New Roman"/>
      <w:kern w:val="0"/>
      <w:szCs w:val="21"/>
    </w:rPr>
  </w:style>
  <w:style w:type="paragraph" w:customStyle="1" w:styleId="2fa">
    <w:name w:val="正文文本缩进2"/>
    <w:basedOn w:val="a"/>
    <w:uiPriority w:val="99"/>
    <w:qFormat/>
    <w:rsid w:val="00D2162F"/>
    <w:pPr>
      <w:spacing w:line="480" w:lineRule="exact"/>
      <w:ind w:firstLineChars="200" w:firstLine="480"/>
    </w:pPr>
    <w:rPr>
      <w:rFonts w:ascii="宋体" w:hAnsi="宋体"/>
      <w:kern w:val="0"/>
      <w:sz w:val="24"/>
      <w:lang w:val="zh-CN"/>
    </w:rPr>
  </w:style>
  <w:style w:type="paragraph" w:customStyle="1" w:styleId="xl66">
    <w:name w:val="xl66"/>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84">
    <w:name w:val="标题8"/>
    <w:basedOn w:val="8"/>
    <w:next w:val="a"/>
    <w:uiPriority w:val="99"/>
    <w:qFormat/>
    <w:rsid w:val="00D2162F"/>
    <w:pPr>
      <w:tabs>
        <w:tab w:val="left" w:pos="360"/>
        <w:tab w:val="left" w:pos="432"/>
      </w:tabs>
      <w:adjustRightInd/>
      <w:spacing w:beforeLines="50" w:afterLines="50" w:line="360" w:lineRule="auto"/>
      <w:ind w:left="360" w:hanging="360"/>
      <w:contextualSpacing/>
      <w:jc w:val="left"/>
      <w:textAlignment w:val="auto"/>
    </w:pPr>
    <w:rPr>
      <w:kern w:val="2"/>
      <w:sz w:val="21"/>
    </w:rPr>
  </w:style>
  <w:style w:type="paragraph" w:customStyle="1" w:styleId="113">
    <w:name w:val="索引 11"/>
    <w:basedOn w:val="a"/>
    <w:next w:val="a"/>
    <w:uiPriority w:val="99"/>
    <w:qFormat/>
    <w:rsid w:val="00D2162F"/>
    <w:rPr>
      <w:rFonts w:ascii="Times New Roman" w:hAnsi="Times New Roman"/>
      <w:szCs w:val="20"/>
    </w:rPr>
  </w:style>
  <w:style w:type="paragraph" w:customStyle="1" w:styleId="Char3e">
    <w:name w:val="Char3"/>
    <w:basedOn w:val="a"/>
    <w:uiPriority w:val="99"/>
    <w:qFormat/>
    <w:rsid w:val="00D2162F"/>
    <w:pPr>
      <w:tabs>
        <w:tab w:val="left" w:pos="360"/>
      </w:tabs>
    </w:pPr>
    <w:rPr>
      <w:sz w:val="24"/>
    </w:rPr>
  </w:style>
  <w:style w:type="paragraph" w:customStyle="1" w:styleId="5-30">
    <w:name w:val="标题5-30"/>
    <w:basedOn w:val="5-22"/>
    <w:link w:val="5-30Char"/>
    <w:qFormat/>
    <w:locked/>
    <w:rsid w:val="00D2162F"/>
    <w:pPr>
      <w:ind w:left="2526" w:hanging="420"/>
    </w:pPr>
    <w:rPr>
      <w:rFonts w:asciiTheme="minorHAnsi" w:hAnsiTheme="minorHAnsi"/>
    </w:rPr>
  </w:style>
  <w:style w:type="paragraph" w:customStyle="1" w:styleId="afff0">
    <w:name w:val="内容文本"/>
    <w:basedOn w:val="47"/>
    <w:link w:val="Charff2"/>
    <w:qFormat/>
    <w:rsid w:val="00D2162F"/>
    <w:pPr>
      <w:ind w:firstLine="200"/>
      <w:contextualSpacing/>
      <w:jc w:val="left"/>
    </w:pPr>
    <w:rPr>
      <w:rFonts w:ascii="宋体" w:eastAsiaTheme="minorEastAsia" w:hAnsi="宋体" w:cstheme="minorBidi"/>
      <w:kern w:val="2"/>
      <w:sz w:val="24"/>
      <w:szCs w:val="24"/>
      <w:lang w:val="zh-CN" w:eastAsia="en-US" w:bidi="en-US"/>
    </w:rPr>
  </w:style>
  <w:style w:type="paragraph" w:customStyle="1" w:styleId="ParaCharCharCharCharCharCharChar">
    <w:name w:val="默认段落字体 Para Char Char Char Char Char Char Char"/>
    <w:basedOn w:val="a"/>
    <w:uiPriority w:val="99"/>
    <w:qFormat/>
    <w:rsid w:val="00D2162F"/>
    <w:pPr>
      <w:adjustRightInd w:val="0"/>
      <w:spacing w:line="360" w:lineRule="auto"/>
      <w:ind w:left="200" w:hangingChars="200" w:hanging="200"/>
    </w:pPr>
    <w:rPr>
      <w:rFonts w:ascii="Times New Roman" w:hAnsi="Times New Roman"/>
      <w:szCs w:val="20"/>
    </w:rPr>
  </w:style>
  <w:style w:type="paragraph" w:customStyle="1" w:styleId="h1">
    <w:name w:val="h1"/>
    <w:basedOn w:val="a"/>
    <w:uiPriority w:val="99"/>
    <w:qFormat/>
    <w:rsid w:val="00D2162F"/>
    <w:pPr>
      <w:widowControl/>
      <w:spacing w:before="100" w:beforeAutospacing="1" w:after="100" w:afterAutospacing="1"/>
      <w:jc w:val="left"/>
    </w:pPr>
    <w:rPr>
      <w:rFonts w:ascii="Times New Roman" w:eastAsia="Arial Unicode MS" w:hAnsi="Times New Roman"/>
      <w:b/>
      <w:bCs/>
      <w:color w:val="0066CC"/>
      <w:kern w:val="0"/>
      <w:szCs w:val="21"/>
    </w:rPr>
  </w:style>
  <w:style w:type="paragraph" w:customStyle="1" w:styleId="flNote">
    <w:name w:val="flNote"/>
    <w:basedOn w:val="a"/>
    <w:uiPriority w:val="99"/>
    <w:qFormat/>
    <w:rsid w:val="00D2162F"/>
    <w:pPr>
      <w:adjustRightInd w:val="0"/>
      <w:spacing w:before="320" w:after="160" w:line="360" w:lineRule="atLeast"/>
      <w:jc w:val="center"/>
      <w:textAlignment w:val="baseline"/>
    </w:pPr>
    <w:rPr>
      <w:rFonts w:ascii="Arial" w:eastAsia="黑体" w:hAnsi="Times New Roman"/>
      <w:kern w:val="0"/>
      <w:sz w:val="30"/>
      <w:szCs w:val="20"/>
    </w:rPr>
  </w:style>
  <w:style w:type="paragraph" w:customStyle="1" w:styleId="40">
    <w:name w:val="样式4"/>
    <w:basedOn w:val="5-19"/>
    <w:link w:val="4Char0"/>
    <w:qFormat/>
    <w:locked/>
    <w:rsid w:val="00D2162F"/>
    <w:pPr>
      <w:tabs>
        <w:tab w:val="clear" w:pos="2513"/>
        <w:tab w:val="left" w:pos="360"/>
        <w:tab w:val="left" w:pos="2520"/>
        <w:tab w:val="left" w:pos="3640"/>
      </w:tabs>
    </w:pPr>
    <w:rPr>
      <w:sz w:val="24"/>
    </w:rPr>
  </w:style>
  <w:style w:type="paragraph" w:customStyle="1" w:styleId="ListParagraphc1e7b9b5-8707-455c-9e46-74c71a134a74">
    <w:name w:val="List Paragraph_c1e7b9b5-8707-455c-9e46-74c71a134a74"/>
    <w:basedOn w:val="a"/>
    <w:uiPriority w:val="34"/>
    <w:qFormat/>
    <w:rsid w:val="00D2162F"/>
    <w:pPr>
      <w:ind w:firstLineChars="200" w:firstLine="420"/>
    </w:pPr>
    <w:rPr>
      <w:rFonts w:ascii="Times New Roman" w:hAnsi="Times New Roman"/>
    </w:rPr>
  </w:style>
  <w:style w:type="paragraph" w:customStyle="1" w:styleId="-4">
    <w:name w:val="表格样式-马"/>
    <w:basedOn w:val="a"/>
    <w:next w:val="a"/>
    <w:uiPriority w:val="99"/>
    <w:qFormat/>
    <w:rsid w:val="00D2162F"/>
    <w:pPr>
      <w:spacing w:line="360" w:lineRule="auto"/>
      <w:jc w:val="left"/>
      <w:textAlignment w:val="center"/>
    </w:pPr>
    <w:rPr>
      <w:rFonts w:ascii="Times New Roman" w:hAnsi="Times New Roman" w:hint="eastAsia"/>
      <w:color w:val="000000"/>
      <w:kern w:val="0"/>
      <w:sz w:val="24"/>
    </w:rPr>
  </w:style>
  <w:style w:type="paragraph" w:customStyle="1" w:styleId="1ff0">
    <w:name w:val="项目编号1"/>
    <w:basedOn w:val="a"/>
    <w:uiPriority w:val="99"/>
    <w:qFormat/>
    <w:rsid w:val="00D2162F"/>
    <w:pPr>
      <w:spacing w:before="100" w:beforeAutospacing="1" w:after="100" w:afterAutospacing="1" w:line="360" w:lineRule="auto"/>
      <w:ind w:left="420" w:hanging="420"/>
    </w:pPr>
    <w:rPr>
      <w:sz w:val="24"/>
    </w:rPr>
  </w:style>
  <w:style w:type="paragraph" w:customStyle="1" w:styleId="xl72">
    <w:name w:val="xl72"/>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et30">
    <w:name w:val="et30"/>
    <w:basedOn w:val="a"/>
    <w:uiPriority w:val="99"/>
    <w:qFormat/>
    <w:rsid w:val="00D2162F"/>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Pa21">
    <w:name w:val="Pa21"/>
    <w:basedOn w:val="a"/>
    <w:next w:val="a"/>
    <w:uiPriority w:val="99"/>
    <w:qFormat/>
    <w:rsid w:val="00D2162F"/>
    <w:pPr>
      <w:autoSpaceDE w:val="0"/>
      <w:autoSpaceDN w:val="0"/>
      <w:adjustRightInd w:val="0"/>
      <w:spacing w:line="161" w:lineRule="atLeast"/>
      <w:jc w:val="left"/>
    </w:pPr>
    <w:rPr>
      <w:rFonts w:ascii="黑体g" w:eastAsia="黑体g"/>
      <w:kern w:val="0"/>
      <w:sz w:val="24"/>
    </w:rPr>
  </w:style>
  <w:style w:type="paragraph" w:customStyle="1" w:styleId="xl33">
    <w:name w:val="xl33"/>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5-33">
    <w:name w:val="标题5-33"/>
    <w:basedOn w:val="5-1"/>
    <w:link w:val="5-33Char"/>
    <w:uiPriority w:val="99"/>
    <w:qFormat/>
    <w:locked/>
    <w:rsid w:val="00D2162F"/>
    <w:pPr>
      <w:ind w:left="2100" w:firstLine="420"/>
    </w:pPr>
    <w:rPr>
      <w:rFonts w:asciiTheme="minorHAnsi" w:eastAsiaTheme="minorEastAsia" w:hAnsiTheme="minorHAnsi"/>
      <w:sz w:val="24"/>
      <w:szCs w:val="24"/>
    </w:rPr>
  </w:style>
  <w:style w:type="paragraph" w:customStyle="1" w:styleId="affffffff0">
    <w:name w:val="简单回函地址"/>
    <w:basedOn w:val="a"/>
    <w:uiPriority w:val="99"/>
    <w:qFormat/>
    <w:rsid w:val="00D2162F"/>
    <w:rPr>
      <w:rFonts w:ascii="Times New Roman" w:hAnsi="Times New Roman"/>
    </w:rPr>
  </w:style>
  <w:style w:type="paragraph" w:customStyle="1" w:styleId="MediumGrid21">
    <w:name w:val="Medium Grid 21"/>
    <w:uiPriority w:val="1"/>
    <w:qFormat/>
    <w:rsid w:val="00D2162F"/>
    <w:rPr>
      <w:rFonts w:ascii="Calibri" w:eastAsia="宋体" w:hAnsi="Calibri" w:cs="Times New Roman"/>
      <w:kern w:val="0"/>
      <w:sz w:val="22"/>
    </w:rPr>
  </w:style>
  <w:style w:type="paragraph" w:customStyle="1" w:styleId="xl65">
    <w:name w:val="xl65"/>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d1">
    <w:name w:val="d编1）"/>
    <w:basedOn w:val="d"/>
    <w:link w:val="d1Char"/>
    <w:qFormat/>
    <w:rsid w:val="00D2162F"/>
    <w:rPr>
      <w:b w:val="0"/>
    </w:rPr>
  </w:style>
  <w:style w:type="paragraph" w:customStyle="1" w:styleId="3c">
    <w:name w:val="列出段落3"/>
    <w:basedOn w:val="a"/>
    <w:uiPriority w:val="99"/>
    <w:qFormat/>
    <w:rsid w:val="00D2162F"/>
    <w:pPr>
      <w:ind w:firstLineChars="200" w:firstLine="420"/>
    </w:pPr>
    <w:rPr>
      <w:rFonts w:ascii="Times New Roman" w:hAnsi="Times New Roman"/>
      <w:kern w:val="0"/>
      <w:sz w:val="24"/>
    </w:rPr>
  </w:style>
  <w:style w:type="paragraph" w:customStyle="1" w:styleId="xl78">
    <w:name w:val="xl78"/>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9">
    <w:name w:val="突出编号项"/>
    <w:basedOn w:val="afff0"/>
    <w:link w:val="Charffa"/>
    <w:qFormat/>
    <w:rsid w:val="00D2162F"/>
    <w:pPr>
      <w:tabs>
        <w:tab w:val="left" w:pos="360"/>
        <w:tab w:val="left" w:pos="900"/>
      </w:tabs>
      <w:ind w:firstLineChars="0" w:firstLine="0"/>
    </w:pPr>
    <w:rPr>
      <w:b/>
    </w:rPr>
  </w:style>
  <w:style w:type="paragraph" w:customStyle="1" w:styleId="1ffb">
    <w:name w:val="表格标题1"/>
    <w:basedOn w:val="a"/>
    <w:uiPriority w:val="99"/>
    <w:qFormat/>
    <w:rsid w:val="00D2162F"/>
    <w:pPr>
      <w:tabs>
        <w:tab w:val="left" w:pos="900"/>
      </w:tabs>
      <w:spacing w:line="400" w:lineRule="exact"/>
      <w:jc w:val="center"/>
    </w:pPr>
    <w:rPr>
      <w:rFonts w:ascii="Arial" w:hAnsi="Arial" w:cs="宋体"/>
      <w:b/>
      <w:bCs/>
      <w:kern w:val="0"/>
      <w:sz w:val="20"/>
      <w:szCs w:val="21"/>
    </w:rPr>
  </w:style>
  <w:style w:type="paragraph" w:customStyle="1" w:styleId="CharCharCharCharCharChar">
    <w:name w:val="Char Char Char Char Char Char"/>
    <w:basedOn w:val="a"/>
    <w:uiPriority w:val="99"/>
    <w:qFormat/>
    <w:rsid w:val="00D2162F"/>
    <w:rPr>
      <w:rFonts w:ascii="Times New Roman" w:hAnsi="Times New Roman"/>
    </w:rPr>
  </w:style>
  <w:style w:type="paragraph" w:customStyle="1" w:styleId="Style7">
    <w:name w:val="_Style 7"/>
    <w:basedOn w:val="a"/>
    <w:next w:val="afe"/>
    <w:uiPriority w:val="99"/>
    <w:qFormat/>
    <w:rsid w:val="00D2162F"/>
    <w:pPr>
      <w:ind w:firstLineChars="200" w:firstLine="420"/>
    </w:pPr>
    <w:rPr>
      <w:szCs w:val="22"/>
    </w:rPr>
  </w:style>
  <w:style w:type="paragraph" w:customStyle="1" w:styleId="p1">
    <w:name w:val="p1"/>
    <w:basedOn w:val="a"/>
    <w:uiPriority w:val="99"/>
    <w:qFormat/>
    <w:rsid w:val="00D2162F"/>
    <w:pPr>
      <w:jc w:val="left"/>
    </w:pPr>
    <w:rPr>
      <w:rFonts w:ascii="PingFang SC" w:eastAsia="PingFang SC" w:hAnsi="PingFang SC"/>
      <w:color w:val="000000"/>
      <w:kern w:val="0"/>
      <w:sz w:val="26"/>
      <w:szCs w:val="26"/>
    </w:rPr>
  </w:style>
  <w:style w:type="paragraph" w:customStyle="1" w:styleId="xl96">
    <w:name w:val="xl96"/>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2fb">
    <w:name w:val="无间隔2"/>
    <w:uiPriority w:val="99"/>
    <w:qFormat/>
    <w:rsid w:val="00D2162F"/>
    <w:pPr>
      <w:widowControl w:val="0"/>
      <w:jc w:val="both"/>
    </w:pPr>
    <w:rPr>
      <w:rFonts w:ascii="Times New Roman" w:eastAsia="宋体" w:hAnsi="Times New Roman" w:cs="Times New Roman"/>
      <w:sz w:val="24"/>
      <w:szCs w:val="21"/>
    </w:rPr>
  </w:style>
  <w:style w:type="paragraph" w:customStyle="1" w:styleId="xl90">
    <w:name w:val="xl90"/>
    <w:basedOn w:val="a"/>
    <w:uiPriority w:val="99"/>
    <w:qFormat/>
    <w:rsid w:val="00D2162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5-22">
    <w:name w:val="标题5-22"/>
    <w:basedOn w:val="5-15"/>
    <w:link w:val="5-22Char"/>
    <w:qFormat/>
    <w:locked/>
    <w:rsid w:val="00D2162F"/>
    <w:pPr>
      <w:tabs>
        <w:tab w:val="left" w:pos="510"/>
        <w:tab w:val="left" w:pos="900"/>
      </w:tabs>
      <w:ind w:left="900" w:hanging="900"/>
    </w:pPr>
  </w:style>
  <w:style w:type="paragraph" w:customStyle="1" w:styleId="CharCharCharCharCharCharChar1">
    <w:name w:val="Char Char Char Char Char Char Char1"/>
    <w:basedOn w:val="a"/>
    <w:uiPriority w:val="99"/>
    <w:qFormat/>
    <w:rsid w:val="00D2162F"/>
    <w:pPr>
      <w:snapToGrid w:val="0"/>
      <w:spacing w:line="360" w:lineRule="auto"/>
      <w:ind w:firstLineChars="200" w:firstLine="200"/>
    </w:pPr>
    <w:rPr>
      <w:rFonts w:eastAsia="仿宋_GB2312"/>
      <w:sz w:val="24"/>
    </w:rPr>
  </w:style>
  <w:style w:type="paragraph" w:customStyle="1" w:styleId="2b">
    <w:name w:val="2级标题"/>
    <w:basedOn w:val="47"/>
    <w:link w:val="2Charb"/>
    <w:qFormat/>
    <w:rsid w:val="00D2162F"/>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paragraph" w:customStyle="1" w:styleId="CharCharChar">
    <w:name w:val="Char Char Char"/>
    <w:basedOn w:val="a"/>
    <w:uiPriority w:val="99"/>
    <w:qFormat/>
    <w:rsid w:val="00D2162F"/>
    <w:rPr>
      <w:rFonts w:ascii="Tahoma" w:hAnsi="Tahoma"/>
      <w:sz w:val="24"/>
      <w:szCs w:val="20"/>
    </w:rPr>
  </w:style>
  <w:style w:type="paragraph" w:customStyle="1" w:styleId="11-">
    <w:name w:val="11-正文"/>
    <w:basedOn w:val="a"/>
    <w:link w:val="11-Char"/>
    <w:semiHidden/>
    <w:qFormat/>
    <w:locked/>
    <w:rsid w:val="00D2162F"/>
    <w:pPr>
      <w:spacing w:beforeLines="50" w:line="360" w:lineRule="auto"/>
      <w:ind w:firstLineChars="200" w:firstLine="480"/>
    </w:pPr>
    <w:rPr>
      <w:rFonts w:ascii="宋体" w:eastAsiaTheme="minorEastAsia" w:hAnsi="宋体" w:cstheme="minorBidi"/>
      <w:szCs w:val="22"/>
      <w:lang w:bidi="he-IL"/>
    </w:rPr>
  </w:style>
  <w:style w:type="paragraph" w:customStyle="1" w:styleId="AbsatzTableFormat">
    <w:name w:val="AbsatzTableFormat"/>
    <w:basedOn w:val="a"/>
    <w:uiPriority w:val="99"/>
    <w:qFormat/>
    <w:rsid w:val="00D2162F"/>
    <w:pPr>
      <w:widowControl/>
      <w:jc w:val="left"/>
    </w:pPr>
    <w:rPr>
      <w:rFonts w:ascii="Times New Roman" w:hAnsi="Times New Roman"/>
      <w:bCs/>
      <w:kern w:val="0"/>
      <w:sz w:val="22"/>
      <w:szCs w:val="20"/>
      <w:lang w:val="pt-BR" w:eastAsia="en-US"/>
    </w:rPr>
  </w:style>
  <w:style w:type="paragraph" w:customStyle="1" w:styleId="Char2CharCharCharCharCharChar">
    <w:name w:val="Char2 Char Char Char Char Char Char"/>
    <w:basedOn w:val="a"/>
    <w:uiPriority w:val="99"/>
    <w:qFormat/>
    <w:rsid w:val="00D2162F"/>
    <w:pPr>
      <w:widowControl/>
      <w:spacing w:line="400" w:lineRule="exact"/>
      <w:jc w:val="center"/>
    </w:pPr>
  </w:style>
  <w:style w:type="paragraph" w:customStyle="1" w:styleId="affffffff1">
    <w:name w:val="正文黑体"/>
    <w:basedOn w:val="0"/>
    <w:uiPriority w:val="99"/>
    <w:qFormat/>
    <w:rsid w:val="00D2162F"/>
    <w:pPr>
      <w:spacing w:beforeLines="0"/>
      <w:ind w:firstLine="480"/>
    </w:pPr>
    <w:rPr>
      <w:rFonts w:ascii="黑体" w:eastAsia="黑体" w:hAnsi="黑体"/>
    </w:rPr>
  </w:style>
  <w:style w:type="paragraph" w:customStyle="1" w:styleId="Style11">
    <w:name w:val="_Style 11"/>
    <w:basedOn w:val="a"/>
    <w:uiPriority w:val="34"/>
    <w:qFormat/>
    <w:rsid w:val="00D2162F"/>
    <w:pPr>
      <w:ind w:firstLineChars="200" w:firstLine="420"/>
    </w:pPr>
    <w:rPr>
      <w:szCs w:val="22"/>
    </w:rPr>
  </w:style>
  <w:style w:type="paragraph" w:customStyle="1" w:styleId="xl30">
    <w:name w:val="xl30"/>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et12">
    <w:name w:val="et12"/>
    <w:basedOn w:val="a"/>
    <w:uiPriority w:val="99"/>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xl67">
    <w:name w:val="xl67"/>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c">
    <w:name w:val="表格正文"/>
    <w:basedOn w:val="a"/>
    <w:link w:val="Charffd"/>
    <w:qFormat/>
    <w:locked/>
    <w:rsid w:val="00D2162F"/>
    <w:pPr>
      <w:spacing w:line="360" w:lineRule="auto"/>
      <w:jc w:val="left"/>
    </w:pPr>
    <w:rPr>
      <w:rFonts w:ascii="Verdana" w:eastAsiaTheme="minorEastAsia" w:hAnsi="Verdana" w:cstheme="minorBidi"/>
      <w:szCs w:val="28"/>
    </w:rPr>
  </w:style>
  <w:style w:type="paragraph" w:customStyle="1" w:styleId="Char210">
    <w:name w:val="Char21"/>
    <w:basedOn w:val="a"/>
    <w:uiPriority w:val="99"/>
    <w:qFormat/>
    <w:rsid w:val="00D2162F"/>
    <w:rPr>
      <w:rFonts w:ascii="Tahoma" w:hAnsi="Tahoma"/>
      <w:sz w:val="24"/>
      <w:szCs w:val="20"/>
    </w:rPr>
  </w:style>
  <w:style w:type="paragraph" w:customStyle="1" w:styleId="xl99">
    <w:name w:val="xl99"/>
    <w:basedOn w:val="a"/>
    <w:uiPriority w:val="99"/>
    <w:qFormat/>
    <w:rsid w:val="00D2162F"/>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36">
    <w:name w:val="xl36"/>
    <w:basedOn w:val="a"/>
    <w:uiPriority w:val="99"/>
    <w:qFormat/>
    <w:rsid w:val="00D2162F"/>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Pa0">
    <w:name w:val="Pa0"/>
    <w:basedOn w:val="a"/>
    <w:next w:val="a"/>
    <w:uiPriority w:val="99"/>
    <w:qFormat/>
    <w:rsid w:val="00D2162F"/>
    <w:pPr>
      <w:autoSpaceDE w:val="0"/>
      <w:autoSpaceDN w:val="0"/>
      <w:adjustRightInd w:val="0"/>
      <w:spacing w:line="241" w:lineRule="atLeast"/>
      <w:jc w:val="left"/>
    </w:pPr>
    <w:rPr>
      <w:rFonts w:ascii="......_." w:eastAsia="......_."/>
      <w:kern w:val="0"/>
      <w:sz w:val="24"/>
    </w:rPr>
  </w:style>
  <w:style w:type="paragraph" w:customStyle="1" w:styleId="212">
    <w:name w:val="标题 21"/>
    <w:basedOn w:val="1b"/>
    <w:next w:val="1b"/>
    <w:uiPriority w:val="99"/>
    <w:semiHidden/>
    <w:qFormat/>
    <w:locked/>
    <w:rsid w:val="00D2162F"/>
    <w:pPr>
      <w:keepNext/>
      <w:framePr w:wrap="around" w:hAnchor="text" w:y="1"/>
      <w:widowControl w:val="0"/>
      <w:tabs>
        <w:tab w:val="left" w:pos="360"/>
        <w:tab w:val="left" w:pos="1200"/>
      </w:tabs>
      <w:spacing w:before="120" w:line="360" w:lineRule="auto"/>
      <w:ind w:firstLine="420"/>
      <w:jc w:val="left"/>
      <w:outlineLvl w:val="1"/>
    </w:pPr>
    <w:rPr>
      <w:rFonts w:eastAsia="黑体" w:cs="Times New Roman"/>
      <w:bCs/>
      <w:kern w:val="0"/>
      <w:sz w:val="30"/>
      <w:szCs w:val="28"/>
    </w:rPr>
  </w:style>
  <w:style w:type="paragraph" w:customStyle="1" w:styleId="200">
    <w:name w:val="样式20"/>
    <w:basedOn w:val="a"/>
    <w:link w:val="20Char"/>
    <w:qFormat/>
    <w:rsid w:val="00D2162F"/>
    <w:pPr>
      <w:widowControl/>
      <w:spacing w:line="360" w:lineRule="auto"/>
      <w:jc w:val="center"/>
    </w:pPr>
    <w:rPr>
      <w:rFonts w:asciiTheme="minorHAnsi" w:eastAsiaTheme="minorEastAsia" w:hAnsiTheme="minorHAnsi" w:cstheme="minorBidi"/>
    </w:rPr>
  </w:style>
  <w:style w:type="paragraph" w:customStyle="1" w:styleId="affffffff2">
    <w:name w:val="正文文本样式 加粗"/>
    <w:basedOn w:val="afffffffc"/>
    <w:uiPriority w:val="99"/>
    <w:qFormat/>
    <w:rsid w:val="00D2162F"/>
    <w:rPr>
      <w:b/>
    </w:rPr>
  </w:style>
  <w:style w:type="paragraph" w:customStyle="1" w:styleId="af1">
    <w:name w:val="一"/>
    <w:basedOn w:val="affffff8"/>
    <w:link w:val="Char5"/>
    <w:qFormat/>
    <w:rsid w:val="00D2162F"/>
    <w:pPr>
      <w:ind w:left="0" w:firstLine="0"/>
    </w:pPr>
    <w:rPr>
      <w:rFonts w:cstheme="minorBidi"/>
    </w:rPr>
  </w:style>
  <w:style w:type="paragraph" w:customStyle="1" w:styleId="affffffff3">
    <w:name w:val="默认"/>
    <w:uiPriority w:val="99"/>
    <w:qFormat/>
    <w:rsid w:val="00D2162F"/>
    <w:rPr>
      <w:rFonts w:ascii="Helvetica Neue" w:eastAsia="Arial Unicode MS" w:hAnsi="Helvetica Neue" w:cs="Arial Unicode MS"/>
      <w:color w:val="000000"/>
      <w:kern w:val="0"/>
      <w:sz w:val="22"/>
    </w:rPr>
  </w:style>
  <w:style w:type="paragraph" w:customStyle="1" w:styleId="affffffff4">
    <w:name w:val="有符号正文"/>
    <w:basedOn w:val="a"/>
    <w:uiPriority w:val="99"/>
    <w:qFormat/>
    <w:locked/>
    <w:rsid w:val="00D2162F"/>
    <w:pPr>
      <w:spacing w:line="400" w:lineRule="exact"/>
      <w:ind w:left="426"/>
    </w:pPr>
    <w:rPr>
      <w:rFonts w:ascii="Arial" w:eastAsia="微软雅黑" w:hAnsi="Arial"/>
      <w:kern w:val="0"/>
      <w:sz w:val="20"/>
    </w:rPr>
  </w:style>
  <w:style w:type="paragraph" w:customStyle="1" w:styleId="1ffc">
    <w:name w:val="题注1"/>
    <w:basedOn w:val="1b"/>
    <w:next w:val="1b"/>
    <w:uiPriority w:val="99"/>
    <w:qFormat/>
    <w:locked/>
    <w:rsid w:val="00D2162F"/>
    <w:pPr>
      <w:framePr w:wrap="around" w:hAnchor="text" w:y="1"/>
      <w:widowControl w:val="0"/>
      <w:spacing w:line="360" w:lineRule="auto"/>
      <w:ind w:firstLineChars="200" w:firstLine="420"/>
    </w:pPr>
    <w:rPr>
      <w:rFonts w:ascii="Cambria" w:eastAsia="黑体" w:hAnsi="Cambria" w:cs="黑体"/>
      <w:kern w:val="0"/>
      <w:sz w:val="20"/>
      <w:szCs w:val="20"/>
    </w:rPr>
  </w:style>
  <w:style w:type="paragraph" w:customStyle="1" w:styleId="1103">
    <w:name w:val="正文1103"/>
    <w:basedOn w:val="a"/>
    <w:link w:val="1103Char"/>
    <w:qFormat/>
    <w:locked/>
    <w:rsid w:val="00D2162F"/>
    <w:pPr>
      <w:spacing w:line="360" w:lineRule="auto"/>
      <w:ind w:firstLine="420"/>
    </w:pPr>
    <w:rPr>
      <w:rFonts w:ascii="宋体" w:eastAsiaTheme="minorEastAsia" w:hAnsi="宋体" w:cstheme="minorBidi"/>
      <w:szCs w:val="21"/>
    </w:rPr>
  </w:style>
  <w:style w:type="paragraph" w:customStyle="1" w:styleId="-110">
    <w:name w:val="彩色底纹 - 强调文字颜色 11"/>
    <w:uiPriority w:val="99"/>
    <w:unhideWhenUsed/>
    <w:qFormat/>
    <w:rsid w:val="00D2162F"/>
    <w:rPr>
      <w:rFonts w:ascii="Times New Roman" w:eastAsia="宋体" w:hAnsi="Times New Roman" w:cs="Times New Roman"/>
      <w:szCs w:val="20"/>
    </w:rPr>
  </w:style>
  <w:style w:type="paragraph" w:customStyle="1" w:styleId="1ffd">
    <w:name w:val="标识1"/>
    <w:basedOn w:val="afffff7"/>
    <w:uiPriority w:val="99"/>
    <w:qFormat/>
    <w:rsid w:val="00D2162F"/>
    <w:rPr>
      <w:rFonts w:ascii="宋体" w:hAnsi="Times New Roman"/>
      <w:lang w:val="zh-CN"/>
    </w:rPr>
  </w:style>
  <w:style w:type="paragraph" w:customStyle="1" w:styleId="1f5">
    <w:name w:val="标题1"/>
    <w:basedOn w:val="a"/>
    <w:link w:val="1Char6"/>
    <w:uiPriority w:val="99"/>
    <w:qFormat/>
    <w:rsid w:val="00D2162F"/>
    <w:pPr>
      <w:spacing w:beforeLines="50" w:afterLines="50" w:line="360" w:lineRule="auto"/>
      <w:outlineLvl w:val="0"/>
    </w:pPr>
    <w:rPr>
      <w:rFonts w:asciiTheme="minorHAnsi" w:eastAsiaTheme="minorEastAsia" w:hAnsiTheme="minorHAnsi" w:cstheme="minorBidi"/>
      <w:b/>
      <w:sz w:val="32"/>
      <w:szCs w:val="32"/>
    </w:rPr>
  </w:style>
  <w:style w:type="paragraph" w:customStyle="1" w:styleId="-10">
    <w:name w:val="正文须知-1级"/>
    <w:basedOn w:val="a"/>
    <w:next w:val="a"/>
    <w:uiPriority w:val="99"/>
    <w:qFormat/>
    <w:rsid w:val="00D2162F"/>
    <w:pPr>
      <w:adjustRightInd w:val="0"/>
      <w:snapToGrid w:val="0"/>
      <w:spacing w:line="300" w:lineRule="auto"/>
      <w:ind w:left="680" w:hanging="680"/>
    </w:pPr>
    <w:rPr>
      <w:rFonts w:ascii="宋体"/>
      <w:sz w:val="24"/>
      <w:szCs w:val="21"/>
    </w:rPr>
  </w:style>
  <w:style w:type="paragraph" w:customStyle="1" w:styleId="-20">
    <w:name w:val="正文须知-2级"/>
    <w:basedOn w:val="a"/>
    <w:uiPriority w:val="99"/>
    <w:qFormat/>
    <w:rsid w:val="00D2162F"/>
    <w:pPr>
      <w:adjustRightInd w:val="0"/>
      <w:snapToGrid w:val="0"/>
      <w:spacing w:line="300" w:lineRule="auto"/>
      <w:ind w:left="851" w:hanging="851"/>
    </w:pPr>
    <w:rPr>
      <w:rFonts w:ascii="宋体"/>
      <w:sz w:val="24"/>
      <w:szCs w:val="21"/>
    </w:rPr>
  </w:style>
  <w:style w:type="paragraph" w:customStyle="1" w:styleId="ItemList3">
    <w:name w:val="Item List_3"/>
    <w:basedOn w:val="ItemList2"/>
    <w:uiPriority w:val="99"/>
    <w:qFormat/>
    <w:rsid w:val="00D2162F"/>
  </w:style>
  <w:style w:type="paragraph" w:customStyle="1" w:styleId="140">
    <w:name w:val="样式14"/>
    <w:basedOn w:val="a"/>
    <w:uiPriority w:val="99"/>
    <w:qFormat/>
    <w:rsid w:val="00D2162F"/>
    <w:pPr>
      <w:widowControl/>
      <w:tabs>
        <w:tab w:val="left" w:pos="567"/>
      </w:tabs>
      <w:spacing w:line="360" w:lineRule="auto"/>
      <w:jc w:val="left"/>
      <w:outlineLvl w:val="1"/>
    </w:pPr>
    <w:rPr>
      <w:rFonts w:ascii="Times New Roman" w:hAnsi="Times New Roman"/>
      <w:b/>
      <w:kern w:val="0"/>
      <w:sz w:val="32"/>
      <w:szCs w:val="32"/>
    </w:rPr>
  </w:style>
  <w:style w:type="paragraph" w:customStyle="1" w:styleId="BT3">
    <w:name w:val="BT3"/>
    <w:basedOn w:val="a"/>
    <w:uiPriority w:val="99"/>
    <w:qFormat/>
    <w:rsid w:val="00D2162F"/>
    <w:pPr>
      <w:widowControl/>
      <w:autoSpaceDE w:val="0"/>
      <w:autoSpaceDN w:val="0"/>
      <w:adjustRightInd w:val="0"/>
      <w:spacing w:beforeLines="50" w:afterLines="50" w:line="310" w:lineRule="atLeast"/>
      <w:ind w:firstLine="360"/>
      <w:jc w:val="left"/>
    </w:pPr>
    <w:rPr>
      <w:rFonts w:ascii="Arial" w:eastAsia="黑体" w:hAnsi="Arial"/>
      <w:kern w:val="0"/>
      <w:sz w:val="22"/>
      <w:szCs w:val="21"/>
      <w:lang w:val="zh-CN" w:eastAsia="en-US" w:bidi="en-US"/>
    </w:rPr>
  </w:style>
  <w:style w:type="paragraph" w:customStyle="1" w:styleId="5-31">
    <w:name w:val="标题5-31"/>
    <w:basedOn w:val="5-12"/>
    <w:link w:val="5-31Char"/>
    <w:qFormat/>
    <w:locked/>
    <w:rsid w:val="00D2162F"/>
    <w:pPr>
      <w:ind w:left="2100" w:hanging="420"/>
    </w:pPr>
    <w:rPr>
      <w:rFonts w:asciiTheme="minorHAnsi" w:hAnsiTheme="minorHAnsi"/>
    </w:rPr>
  </w:style>
  <w:style w:type="paragraph" w:customStyle="1" w:styleId="HS-3">
    <w:name w:val="HS-正文3"/>
    <w:uiPriority w:val="99"/>
    <w:semiHidden/>
    <w:qFormat/>
    <w:locked/>
    <w:rsid w:val="00D2162F"/>
    <w:pPr>
      <w:spacing w:beforeLines="50" w:line="300" w:lineRule="auto"/>
      <w:ind w:firstLine="420"/>
      <w:jc w:val="both"/>
    </w:pPr>
    <w:rPr>
      <w:rFonts w:ascii="Times New Roman" w:eastAsia="宋体" w:hAnsi="Times New Roman" w:cs="Times New Roman"/>
      <w:kern w:val="0"/>
      <w:sz w:val="24"/>
      <w:szCs w:val="20"/>
    </w:rPr>
  </w:style>
  <w:style w:type="paragraph" w:customStyle="1" w:styleId="Affffffff5">
    <w:name w:val="正文 A"/>
    <w:uiPriority w:val="99"/>
    <w:qFormat/>
    <w:rsid w:val="00D2162F"/>
    <w:pPr>
      <w:widowControl w:val="0"/>
      <w:jc w:val="both"/>
    </w:pPr>
    <w:rPr>
      <w:rFonts w:ascii="Arial Unicode MS" w:eastAsia="Times New Roman" w:hAnsi="Arial Unicode MS" w:cs="Arial Unicode MS" w:hint="eastAsia"/>
      <w:color w:val="000000"/>
      <w:szCs w:val="21"/>
    </w:rPr>
  </w:style>
  <w:style w:type="paragraph" w:customStyle="1" w:styleId="afffff">
    <w:name w:val="正文内容格式"/>
    <w:basedOn w:val="a"/>
    <w:link w:val="Charfffe"/>
    <w:qFormat/>
    <w:locked/>
    <w:rsid w:val="00D2162F"/>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paragraph" w:customStyle="1" w:styleId="affffffff6">
    <w:name w:val="段落正文"/>
    <w:uiPriority w:val="99"/>
    <w:qFormat/>
    <w:rsid w:val="00D2162F"/>
    <w:pPr>
      <w:spacing w:before="60" w:after="60"/>
      <w:ind w:firstLineChars="200" w:firstLine="200"/>
      <w:jc w:val="both"/>
    </w:pPr>
    <w:rPr>
      <w:rFonts w:ascii="Arial" w:eastAsia="宋体" w:hAnsi="Arial" w:cs="Times New Roman"/>
      <w:sz w:val="24"/>
      <w:szCs w:val="24"/>
    </w:rPr>
  </w:style>
  <w:style w:type="paragraph" w:customStyle="1" w:styleId="affffffff7">
    <w:name w:val="正文（首行不缩进）"/>
    <w:basedOn w:val="a"/>
    <w:uiPriority w:val="99"/>
    <w:qFormat/>
    <w:rsid w:val="00D2162F"/>
    <w:rPr>
      <w:rFonts w:ascii="Times New Roman" w:hAnsi="Times New Roman"/>
      <w:kern w:val="0"/>
      <w:sz w:val="20"/>
    </w:rPr>
  </w:style>
  <w:style w:type="paragraph" w:customStyle="1" w:styleId="1ffe">
    <w:name w:val="样式 正文首行缩进 + 首行缩进:  1 字符"/>
    <w:basedOn w:val="affffa"/>
    <w:uiPriority w:val="99"/>
    <w:qFormat/>
    <w:rsid w:val="00D2162F"/>
    <w:pPr>
      <w:widowControl/>
      <w:tabs>
        <w:tab w:val="left" w:pos="567"/>
      </w:tabs>
      <w:spacing w:after="40"/>
      <w:ind w:left="420" w:firstLineChars="200" w:firstLine="200"/>
      <w:jc w:val="left"/>
    </w:pPr>
    <w:rPr>
      <w:rFonts w:cs="宋体"/>
      <w:szCs w:val="20"/>
      <w:lang w:val="zh-CN"/>
    </w:rPr>
  </w:style>
  <w:style w:type="paragraph" w:customStyle="1" w:styleId="affffffff8">
    <w:name w:val="正文 + 宋体"/>
    <w:basedOn w:val="a"/>
    <w:uiPriority w:val="99"/>
    <w:qFormat/>
    <w:rsid w:val="00D2162F"/>
    <w:pPr>
      <w:widowControl/>
      <w:ind w:left="360" w:hanging="360"/>
      <w:jc w:val="left"/>
    </w:pPr>
    <w:rPr>
      <w:rFonts w:ascii="宋体" w:hAnsi="宋体" w:cs="宋体"/>
      <w:b/>
      <w:bCs/>
      <w:color w:val="000000"/>
      <w:kern w:val="0"/>
      <w:sz w:val="18"/>
      <w:szCs w:val="18"/>
    </w:rPr>
  </w:style>
  <w:style w:type="paragraph" w:customStyle="1" w:styleId="ParaCharCharCharCharCharChar">
    <w:name w:val="默认段落字体 Para Char Char Char Char Char Char"/>
    <w:basedOn w:val="a"/>
    <w:uiPriority w:val="99"/>
    <w:qFormat/>
    <w:rsid w:val="00D2162F"/>
    <w:rPr>
      <w:rFonts w:ascii="Tahoma" w:hAnsi="Tahoma"/>
      <w:kern w:val="0"/>
      <w:sz w:val="24"/>
      <w:szCs w:val="20"/>
    </w:rPr>
  </w:style>
  <w:style w:type="paragraph" w:customStyle="1" w:styleId="xl63">
    <w:name w:val="xl63"/>
    <w:basedOn w:val="a"/>
    <w:qFormat/>
    <w:rsid w:val="00D2162F"/>
    <w:pPr>
      <w:widowControl/>
      <w:spacing w:before="100" w:beforeAutospacing="1" w:after="100" w:afterAutospacing="1"/>
      <w:jc w:val="center"/>
    </w:pPr>
    <w:rPr>
      <w:rFonts w:ascii="宋体" w:hAnsi="宋体" w:cs="宋体"/>
      <w:kern w:val="0"/>
      <w:sz w:val="24"/>
    </w:rPr>
  </w:style>
  <w:style w:type="paragraph" w:customStyle="1" w:styleId="A30">
    <w:name w:val="A3"/>
    <w:basedOn w:val="3"/>
    <w:link w:val="A3Char"/>
    <w:qFormat/>
    <w:rsid w:val="00D2162F"/>
    <w:pPr>
      <w:widowControl/>
      <w:autoSpaceDE/>
      <w:autoSpaceDN/>
      <w:adjustRightInd/>
      <w:spacing w:before="260" w:after="260"/>
      <w:jc w:val="both"/>
    </w:pPr>
    <w:rPr>
      <w:rFonts w:ascii="Calibri Light" w:eastAsiaTheme="minorEastAsia" w:hAnsi="Calibri Light" w:cstheme="minorBidi"/>
      <w:bCs/>
      <w:kern w:val="2"/>
      <w:szCs w:val="32"/>
    </w:rPr>
  </w:style>
  <w:style w:type="paragraph" w:customStyle="1" w:styleId="NewNewNewNewNewNewNewNewNewNewNewNewNewNewNew">
    <w:name w:val="正文 New New New New New New New New New New New New New New New"/>
    <w:uiPriority w:val="99"/>
    <w:qFormat/>
    <w:rsid w:val="00D2162F"/>
    <w:pPr>
      <w:widowControl w:val="0"/>
      <w:jc w:val="both"/>
    </w:pPr>
    <w:rPr>
      <w:rFonts w:ascii="Times New Roman" w:eastAsia="宋体" w:hAnsi="Times New Roman" w:cs="Times New Roman"/>
      <w:szCs w:val="24"/>
    </w:rPr>
  </w:style>
  <w:style w:type="paragraph" w:customStyle="1" w:styleId="et7">
    <w:name w:val="et7"/>
    <w:basedOn w:val="a"/>
    <w:uiPriority w:val="99"/>
    <w:qFormat/>
    <w:rsid w:val="00D2162F"/>
    <w:pPr>
      <w:widowControl/>
      <w:spacing w:before="100" w:beforeAutospacing="1" w:after="100" w:afterAutospacing="1"/>
      <w:jc w:val="center"/>
    </w:pPr>
    <w:rPr>
      <w:rFonts w:ascii="宋体" w:hAnsi="宋体" w:cs="宋体"/>
      <w:kern w:val="0"/>
      <w:sz w:val="24"/>
    </w:rPr>
  </w:style>
  <w:style w:type="paragraph" w:customStyle="1" w:styleId="49">
    <w:name w:val="修订4"/>
    <w:uiPriority w:val="99"/>
    <w:semiHidden/>
    <w:qFormat/>
    <w:rsid w:val="00D2162F"/>
    <w:rPr>
      <w:rFonts w:ascii="Times New Roman" w:eastAsia="宋体" w:hAnsi="Times New Roman" w:cs="Times New Roman"/>
      <w:szCs w:val="24"/>
    </w:rPr>
  </w:style>
  <w:style w:type="paragraph" w:customStyle="1" w:styleId="MMTopic2">
    <w:name w:val="MM Topic 2"/>
    <w:basedOn w:val="2"/>
    <w:link w:val="MMTopic2Char"/>
    <w:uiPriority w:val="99"/>
    <w:semiHidden/>
    <w:qFormat/>
    <w:locked/>
    <w:rsid w:val="00D2162F"/>
    <w:pPr>
      <w:keepNext w:val="0"/>
      <w:keepLines w:val="0"/>
      <w:widowControl/>
      <w:tabs>
        <w:tab w:val="left" w:pos="432"/>
        <w:tab w:val="left" w:pos="576"/>
      </w:tabs>
      <w:autoSpaceDE/>
      <w:autoSpaceDN/>
      <w:adjustRightInd/>
      <w:spacing w:before="0" w:line="415" w:lineRule="auto"/>
      <w:ind w:firstLine="400"/>
      <w:jc w:val="left"/>
    </w:pPr>
    <w:rPr>
      <w:rFonts w:ascii="Cambria" w:eastAsia="微软雅黑" w:hAnsi="Cambria" w:cs="微软雅黑"/>
      <w:bCs/>
      <w:kern w:val="2"/>
      <w:sz w:val="32"/>
      <w:szCs w:val="32"/>
    </w:rPr>
  </w:style>
  <w:style w:type="paragraph" w:customStyle="1" w:styleId="z-1">
    <w:name w:val="z-窗体顶端1"/>
    <w:basedOn w:val="a"/>
    <w:next w:val="a"/>
    <w:link w:val="z-Char"/>
    <w:unhideWhenUsed/>
    <w:qFormat/>
    <w:rsid w:val="00D2162F"/>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paragraph" w:customStyle="1" w:styleId="2fc">
    <w:name w:val="正文缩进2"/>
    <w:basedOn w:val="a"/>
    <w:uiPriority w:val="99"/>
    <w:qFormat/>
    <w:rsid w:val="00D2162F"/>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Tableofcontents1">
    <w:name w:val="Table of contents|1"/>
    <w:basedOn w:val="a"/>
    <w:qFormat/>
    <w:rsid w:val="00D2162F"/>
    <w:pPr>
      <w:spacing w:line="407" w:lineRule="exact"/>
    </w:pPr>
    <w:rPr>
      <w:rFonts w:ascii="宋体" w:hAnsi="宋体" w:cs="宋体"/>
      <w:sz w:val="22"/>
      <w:szCs w:val="22"/>
      <w:lang w:val="zh-TW" w:eastAsia="zh-TW" w:bidi="zh-TW"/>
    </w:rPr>
  </w:style>
  <w:style w:type="paragraph" w:customStyle="1" w:styleId="xl107">
    <w:name w:val="xl107"/>
    <w:basedOn w:val="a"/>
    <w:uiPriority w:val="99"/>
    <w:qFormat/>
    <w:rsid w:val="00D2162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affffffff9">
    <w:name w:val="李丹江标题"/>
    <w:basedOn w:val="a"/>
    <w:uiPriority w:val="99"/>
    <w:qFormat/>
    <w:rsid w:val="00D2162F"/>
    <w:rPr>
      <w:rFonts w:ascii="仿宋_GB2312" w:eastAsia="仿宋_GB2312" w:hAnsi="Times New Roman"/>
      <w:b/>
      <w:spacing w:val="-20"/>
      <w:sz w:val="28"/>
      <w:szCs w:val="20"/>
    </w:rPr>
  </w:style>
  <w:style w:type="paragraph" w:customStyle="1" w:styleId="et10">
    <w:name w:val="et10"/>
    <w:basedOn w:val="a"/>
    <w:uiPriority w:val="99"/>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xl82">
    <w:name w:val="xl82"/>
    <w:basedOn w:val="a"/>
    <w:uiPriority w:val="99"/>
    <w:qFormat/>
    <w:rsid w:val="00D2162F"/>
    <w:pPr>
      <w:widowControl/>
      <w:spacing w:before="100" w:beforeAutospacing="1" w:after="100" w:afterAutospacing="1"/>
      <w:jc w:val="center"/>
    </w:pPr>
    <w:rPr>
      <w:rFonts w:ascii="宋体" w:hAnsi="宋体" w:cs="宋体"/>
      <w:kern w:val="0"/>
      <w:sz w:val="20"/>
      <w:szCs w:val="20"/>
    </w:rPr>
  </w:style>
  <w:style w:type="paragraph" w:customStyle="1" w:styleId="3661">
    <w:name w:val="样式 样式 标题 3 + 段前: 6 磅 段后: 6 磅 + 首行缩进:  1 字符"/>
    <w:basedOn w:val="a"/>
    <w:uiPriority w:val="99"/>
    <w:qFormat/>
    <w:locked/>
    <w:rsid w:val="00D2162F"/>
    <w:pPr>
      <w:keepNext/>
      <w:keepLines/>
      <w:spacing w:before="120" w:line="500" w:lineRule="exact"/>
      <w:ind w:left="740" w:firstLineChars="200" w:firstLine="200"/>
      <w:outlineLvl w:val="2"/>
    </w:pPr>
    <w:rPr>
      <w:rFonts w:ascii="宋体" w:hAnsi="宋体" w:cs="宋体"/>
      <w:b/>
      <w:bCs/>
      <w:kern w:val="0"/>
      <w:sz w:val="20"/>
      <w:szCs w:val="21"/>
    </w:rPr>
  </w:style>
  <w:style w:type="paragraph" w:customStyle="1" w:styleId="affffffffa">
    <w:name w:val="文档正文"/>
    <w:basedOn w:val="a"/>
    <w:uiPriority w:val="99"/>
    <w:qFormat/>
    <w:rsid w:val="00D2162F"/>
    <w:pPr>
      <w:snapToGrid w:val="0"/>
      <w:spacing w:before="120" w:after="120" w:line="180" w:lineRule="auto"/>
    </w:pPr>
    <w:rPr>
      <w:rFonts w:ascii="Arial" w:hAnsi="Arial"/>
      <w:szCs w:val="20"/>
    </w:rPr>
  </w:style>
  <w:style w:type="paragraph" w:customStyle="1" w:styleId="ParaCharCharCharCharCharCharCharCharCharChar">
    <w:name w:val="默认段落字体 Para Char Char Char Char Char Char Char Char Char Char"/>
    <w:basedOn w:val="a"/>
    <w:uiPriority w:val="99"/>
    <w:qFormat/>
    <w:rsid w:val="00D2162F"/>
    <w:rPr>
      <w:rFonts w:ascii="Times New Roman" w:hAnsi="Times New Roman"/>
      <w:szCs w:val="20"/>
    </w:rPr>
  </w:style>
  <w:style w:type="paragraph" w:customStyle="1" w:styleId="xl75">
    <w:name w:val="xl75"/>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b">
    <w:name w:val="页眉与页脚"/>
    <w:uiPriority w:val="99"/>
    <w:qFormat/>
    <w:rsid w:val="00D2162F"/>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affffffffc">
    <w:name w:val="首行缩进"/>
    <w:basedOn w:val="a"/>
    <w:uiPriority w:val="99"/>
    <w:qFormat/>
    <w:rsid w:val="00D2162F"/>
    <w:pPr>
      <w:autoSpaceDE w:val="0"/>
      <w:autoSpaceDN w:val="0"/>
      <w:adjustRightInd w:val="0"/>
      <w:spacing w:line="360" w:lineRule="auto"/>
      <w:ind w:firstLine="720"/>
      <w:jc w:val="left"/>
    </w:pPr>
    <w:rPr>
      <w:rFonts w:ascii="Times New Roman" w:hAnsi="Times New Roman"/>
      <w:kern w:val="0"/>
      <w:sz w:val="20"/>
      <w:szCs w:val="21"/>
    </w:rPr>
  </w:style>
  <w:style w:type="paragraph" w:customStyle="1" w:styleId="85">
    <w:name w:val="样式 标题 8 +"/>
    <w:basedOn w:val="8"/>
    <w:uiPriority w:val="99"/>
    <w:qFormat/>
    <w:rsid w:val="00D2162F"/>
    <w:pPr>
      <w:tabs>
        <w:tab w:val="left" w:pos="432"/>
      </w:tabs>
      <w:adjustRightInd/>
      <w:spacing w:line="319" w:lineRule="auto"/>
      <w:contextualSpacing/>
      <w:jc w:val="left"/>
      <w:textAlignment w:val="auto"/>
    </w:pPr>
    <w:rPr>
      <w:rFonts w:ascii="Cambria" w:eastAsia="宋体" w:hAnsi="Cambria"/>
      <w:kern w:val="2"/>
      <w:szCs w:val="24"/>
      <w:lang w:eastAsia="en-US"/>
    </w:rPr>
  </w:style>
  <w:style w:type="paragraph" w:customStyle="1" w:styleId="affffffffd">
    <w:name w:val="图文"/>
    <w:basedOn w:val="a"/>
    <w:uiPriority w:val="99"/>
    <w:qFormat/>
    <w:rsid w:val="00D2162F"/>
    <w:pPr>
      <w:adjustRightInd w:val="0"/>
      <w:snapToGrid w:val="0"/>
      <w:spacing w:after="50" w:line="360" w:lineRule="auto"/>
    </w:pPr>
    <w:rPr>
      <w:sz w:val="24"/>
    </w:rPr>
  </w:style>
  <w:style w:type="paragraph" w:customStyle="1" w:styleId="affffffffe">
    <w:name w:val="文件标题"/>
    <w:next w:val="a"/>
    <w:uiPriority w:val="99"/>
    <w:qFormat/>
    <w:rsid w:val="00D2162F"/>
    <w:pPr>
      <w:jc w:val="center"/>
    </w:pPr>
    <w:rPr>
      <w:rFonts w:ascii="Times New Roman" w:eastAsia="黑体" w:hAnsi="Times New Roman" w:cs="Times New Roman"/>
      <w:b/>
      <w:kern w:val="0"/>
      <w:sz w:val="44"/>
      <w:szCs w:val="20"/>
    </w:rPr>
  </w:style>
  <w:style w:type="paragraph" w:customStyle="1" w:styleId="xl28">
    <w:name w:val="xl28"/>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ItemListinTable">
    <w:name w:val="Item List in Table"/>
    <w:basedOn w:val="a"/>
    <w:uiPriority w:val="99"/>
    <w:qFormat/>
    <w:rsid w:val="00D2162F"/>
    <w:pPr>
      <w:widowControl/>
      <w:tabs>
        <w:tab w:val="left" w:pos="284"/>
        <w:tab w:val="left" w:pos="510"/>
      </w:tabs>
      <w:spacing w:before="80"/>
      <w:ind w:left="284"/>
      <w:jc w:val="left"/>
    </w:pPr>
    <w:rPr>
      <w:rFonts w:ascii="Arial" w:hAnsi="Arial" w:cs="Arial"/>
      <w:kern w:val="0"/>
      <w:sz w:val="18"/>
      <w:szCs w:val="18"/>
      <w:lang w:eastAsia="en-US"/>
    </w:rPr>
  </w:style>
  <w:style w:type="paragraph" w:customStyle="1" w:styleId="xl68">
    <w:name w:val="xl68"/>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73">
    <w:name w:val="样式 标题 7 +"/>
    <w:basedOn w:val="7"/>
    <w:uiPriority w:val="99"/>
    <w:qFormat/>
    <w:rsid w:val="00D2162F"/>
    <w:pPr>
      <w:tabs>
        <w:tab w:val="left" w:pos="432"/>
      </w:tabs>
      <w:adjustRightInd/>
      <w:spacing w:before="120" w:line="360" w:lineRule="auto"/>
      <w:contextualSpacing/>
      <w:jc w:val="center"/>
      <w:textAlignment w:val="auto"/>
    </w:pPr>
    <w:rPr>
      <w:rFonts w:ascii="Times New Roman" w:hAnsi="Times New Roman"/>
      <w:bCs/>
      <w:kern w:val="2"/>
      <w:szCs w:val="24"/>
      <w:lang w:eastAsia="en-US"/>
    </w:rPr>
  </w:style>
  <w:style w:type="paragraph" w:customStyle="1" w:styleId="Default">
    <w:name w:val="Default"/>
    <w:link w:val="DefaultCharChar"/>
    <w:uiPriority w:val="99"/>
    <w:qFormat/>
    <w:rsid w:val="00D2162F"/>
    <w:pPr>
      <w:widowControl w:val="0"/>
      <w:autoSpaceDE w:val="0"/>
      <w:autoSpaceDN w:val="0"/>
      <w:adjustRightInd w:val="0"/>
    </w:pPr>
    <w:rPr>
      <w:rFonts w:ascii="Symbol" w:hAnsi="Symbol" w:cs="Symbol"/>
      <w:color w:val="000000"/>
      <w:sz w:val="24"/>
      <w:szCs w:val="24"/>
    </w:rPr>
  </w:style>
  <w:style w:type="paragraph" w:customStyle="1" w:styleId="afffffffff">
    <w:name w:val="表格题注"/>
    <w:next w:val="a"/>
    <w:uiPriority w:val="99"/>
    <w:qFormat/>
    <w:locked/>
    <w:rsid w:val="00D2162F"/>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et13">
    <w:name w:val="et13"/>
    <w:basedOn w:val="a"/>
    <w:uiPriority w:val="99"/>
    <w:qFormat/>
    <w:rsid w:val="00D2162F"/>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Char3CharCharChar1">
    <w:name w:val="Char3 Char Char Char1"/>
    <w:basedOn w:val="a"/>
    <w:uiPriority w:val="99"/>
    <w:qFormat/>
    <w:rsid w:val="00D2162F"/>
    <w:rPr>
      <w:rFonts w:ascii="Tahoma" w:hAnsi="Tahoma"/>
      <w:sz w:val="24"/>
      <w:szCs w:val="20"/>
    </w:rPr>
  </w:style>
  <w:style w:type="paragraph" w:customStyle="1" w:styleId="BalloonText1">
    <w:name w:val="Balloon Text1"/>
    <w:basedOn w:val="a"/>
    <w:uiPriority w:val="99"/>
    <w:semiHidden/>
    <w:qFormat/>
    <w:rsid w:val="00D2162F"/>
    <w:rPr>
      <w:rFonts w:ascii="Times New Roman" w:hAnsi="Times New Roman"/>
      <w:sz w:val="18"/>
      <w:szCs w:val="18"/>
    </w:rPr>
  </w:style>
  <w:style w:type="paragraph" w:customStyle="1" w:styleId="TableText">
    <w:name w:val="Table Text"/>
    <w:basedOn w:val="a"/>
    <w:link w:val="TableTextChar"/>
    <w:qFormat/>
    <w:rsid w:val="00D2162F"/>
    <w:pPr>
      <w:widowControl/>
      <w:kinsoku w:val="0"/>
      <w:autoSpaceDE w:val="0"/>
      <w:autoSpaceDN w:val="0"/>
      <w:adjustRightInd w:val="0"/>
      <w:snapToGrid w:val="0"/>
      <w:jc w:val="left"/>
      <w:textAlignment w:val="baseline"/>
    </w:pPr>
    <w:rPr>
      <w:rFonts w:ascii="宋体" w:eastAsiaTheme="minorEastAsia" w:hAnsi="宋体" w:cs="宋体"/>
      <w:snapToGrid w:val="0"/>
      <w:color w:val="000000"/>
      <w:sz w:val="23"/>
      <w:szCs w:val="23"/>
      <w:lang w:eastAsia="en-US"/>
    </w:rPr>
  </w:style>
  <w:style w:type="paragraph" w:customStyle="1" w:styleId="31">
    <w:name w:val="标题3"/>
    <w:basedOn w:val="a"/>
    <w:link w:val="3Char2"/>
    <w:qFormat/>
    <w:rsid w:val="00D2162F"/>
    <w:pPr>
      <w:spacing w:beforeLines="50" w:afterLines="50" w:line="360" w:lineRule="auto"/>
      <w:ind w:left="709" w:hanging="709"/>
      <w:outlineLvl w:val="2"/>
    </w:pPr>
    <w:rPr>
      <w:rFonts w:asciiTheme="minorHAnsi" w:eastAsiaTheme="minorEastAsia" w:hAnsiTheme="minorHAnsi" w:cstheme="minorBidi"/>
      <w:sz w:val="28"/>
      <w:szCs w:val="28"/>
      <w:lang w:val="zh-CN"/>
    </w:rPr>
  </w:style>
  <w:style w:type="paragraph" w:customStyle="1" w:styleId="ItemList2">
    <w:name w:val="Item List_2"/>
    <w:basedOn w:val="ItemList"/>
    <w:uiPriority w:val="99"/>
    <w:qFormat/>
    <w:rsid w:val="00D2162F"/>
    <w:pPr>
      <w:tabs>
        <w:tab w:val="left" w:pos="360"/>
      </w:tabs>
      <w:spacing w:before="40" w:after="40" w:line="240" w:lineRule="auto"/>
      <w:ind w:left="1134" w:hanging="510"/>
      <w:jc w:val="both"/>
    </w:pPr>
    <w:rPr>
      <w:rFonts w:cs="Arial"/>
      <w:lang w:eastAsia="en-US"/>
    </w:rPr>
  </w:style>
  <w:style w:type="paragraph" w:customStyle="1" w:styleId="-">
    <w:name w:val="乌市-正文"/>
    <w:basedOn w:val="a"/>
    <w:link w:val="-CharChar"/>
    <w:qFormat/>
    <w:locked/>
    <w:rsid w:val="00D2162F"/>
    <w:pPr>
      <w:ind w:firstLineChars="200" w:firstLine="200"/>
    </w:pPr>
    <w:rPr>
      <w:rFonts w:asciiTheme="minorHAnsi" w:eastAsia="华文中宋" w:hAnsiTheme="minorHAnsi" w:cstheme="minorBidi"/>
      <w:sz w:val="24"/>
      <w:szCs w:val="21"/>
    </w:rPr>
  </w:style>
  <w:style w:type="paragraph" w:customStyle="1" w:styleId="xl106">
    <w:name w:val="xl106"/>
    <w:basedOn w:val="a"/>
    <w:uiPriority w:val="99"/>
    <w:qFormat/>
    <w:rsid w:val="00D2162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font8">
    <w:name w:val="font8"/>
    <w:basedOn w:val="a"/>
    <w:qFormat/>
    <w:rsid w:val="00D2162F"/>
    <w:pPr>
      <w:widowControl/>
      <w:spacing w:before="100" w:beforeAutospacing="1" w:after="100" w:afterAutospacing="1"/>
      <w:jc w:val="left"/>
    </w:pPr>
    <w:rPr>
      <w:kern w:val="0"/>
      <w:sz w:val="36"/>
      <w:szCs w:val="36"/>
    </w:rPr>
  </w:style>
  <w:style w:type="paragraph" w:customStyle="1" w:styleId="xl77">
    <w:name w:val="xl77"/>
    <w:basedOn w:val="a"/>
    <w:uiPriority w:val="99"/>
    <w:qFormat/>
    <w:rsid w:val="00D2162F"/>
    <w:pPr>
      <w:widowControl/>
      <w:spacing w:before="100" w:beforeAutospacing="1" w:after="100" w:afterAutospacing="1"/>
      <w:jc w:val="center"/>
    </w:pPr>
    <w:rPr>
      <w:rFonts w:ascii="宋体" w:hAnsi="宋体" w:cs="宋体"/>
      <w:kern w:val="0"/>
      <w:sz w:val="20"/>
      <w:szCs w:val="20"/>
    </w:rPr>
  </w:style>
  <w:style w:type="paragraph" w:customStyle="1" w:styleId="44">
    <w:name w:val="宇视4"/>
    <w:basedOn w:val="4"/>
    <w:link w:val="4Char4"/>
    <w:uiPriority w:val="99"/>
    <w:qFormat/>
    <w:locked/>
    <w:rsid w:val="00D2162F"/>
    <w:pPr>
      <w:keepNext w:val="0"/>
      <w:keepLines w:val="0"/>
      <w:widowControl/>
      <w:tabs>
        <w:tab w:val="left" w:pos="432"/>
        <w:tab w:val="left" w:pos="851"/>
      </w:tabs>
      <w:spacing w:before="0" w:after="40" w:line="240" w:lineRule="auto"/>
      <w:ind w:left="851" w:hanging="851"/>
      <w:jc w:val="left"/>
      <w:textAlignment w:val="auto"/>
    </w:pPr>
    <w:rPr>
      <w:rFonts w:asciiTheme="minorHAnsi" w:eastAsia="微软雅黑" w:hAnsiTheme="minorHAnsi" w:cstheme="minorBidi"/>
      <w:bCs/>
      <w:kern w:val="2"/>
      <w:sz w:val="24"/>
      <w:szCs w:val="24"/>
    </w:rPr>
  </w:style>
  <w:style w:type="paragraph" w:customStyle="1" w:styleId="114">
    <w:name w:val="列出段落11"/>
    <w:basedOn w:val="a"/>
    <w:uiPriority w:val="99"/>
    <w:qFormat/>
    <w:rsid w:val="00D2162F"/>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afff2">
    <w:name w:val="一一"/>
    <w:basedOn w:val="affffff8"/>
    <w:link w:val="Charff4"/>
    <w:qFormat/>
    <w:rsid w:val="00D2162F"/>
    <w:pPr>
      <w:ind w:left="0" w:firstLine="0"/>
    </w:pPr>
    <w:rPr>
      <w:rFonts w:cstheme="minorBidi"/>
    </w:rPr>
  </w:style>
  <w:style w:type="paragraph" w:customStyle="1" w:styleId="afffffffff0">
    <w:name w:val="方案正文"/>
    <w:basedOn w:val="a"/>
    <w:uiPriority w:val="99"/>
    <w:qFormat/>
    <w:rsid w:val="00D2162F"/>
    <w:pPr>
      <w:adjustRightInd w:val="0"/>
      <w:snapToGrid w:val="0"/>
      <w:spacing w:line="360" w:lineRule="auto"/>
      <w:ind w:left="840"/>
      <w:jc w:val="left"/>
      <w:textAlignment w:val="baseline"/>
    </w:pPr>
    <w:rPr>
      <w:rFonts w:ascii="宋体" w:hAnsi="宋体" w:cs="Arial"/>
      <w:snapToGrid w:val="0"/>
      <w:kern w:val="0"/>
      <w:sz w:val="24"/>
      <w:szCs w:val="21"/>
    </w:rPr>
  </w:style>
  <w:style w:type="paragraph" w:customStyle="1" w:styleId="ColorfulList-Accent11">
    <w:name w:val="Colorful List - Accent 11"/>
    <w:basedOn w:val="a"/>
    <w:uiPriority w:val="34"/>
    <w:qFormat/>
    <w:rsid w:val="00D2162F"/>
    <w:pPr>
      <w:widowControl/>
      <w:spacing w:after="200" w:line="276" w:lineRule="auto"/>
      <w:ind w:left="720"/>
      <w:contextualSpacing/>
      <w:jc w:val="left"/>
    </w:pPr>
    <w:rPr>
      <w:kern w:val="0"/>
      <w:sz w:val="22"/>
      <w:szCs w:val="22"/>
    </w:rPr>
  </w:style>
  <w:style w:type="paragraph" w:customStyle="1" w:styleId="afffffffff1">
    <w:name w:val="论文正文"/>
    <w:basedOn w:val="a"/>
    <w:uiPriority w:val="99"/>
    <w:qFormat/>
    <w:rsid w:val="00D2162F"/>
    <w:pPr>
      <w:spacing w:line="400" w:lineRule="exact"/>
      <w:ind w:firstLineChars="200" w:firstLine="480"/>
    </w:pPr>
    <w:rPr>
      <w:rFonts w:ascii="宋体" w:hAnsi="宋体"/>
      <w:sz w:val="24"/>
    </w:rPr>
  </w:style>
  <w:style w:type="paragraph" w:customStyle="1" w:styleId="xl86">
    <w:name w:val="xl86"/>
    <w:basedOn w:val="a"/>
    <w:uiPriority w:val="99"/>
    <w:qFormat/>
    <w:rsid w:val="00D2162F"/>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Style2">
    <w:name w:val="_Style 2"/>
    <w:basedOn w:val="a"/>
    <w:uiPriority w:val="34"/>
    <w:qFormat/>
    <w:rsid w:val="00D2162F"/>
    <w:pPr>
      <w:ind w:firstLineChars="200" w:firstLine="420"/>
    </w:pPr>
    <w:rPr>
      <w:szCs w:val="20"/>
    </w:rPr>
  </w:style>
  <w:style w:type="paragraph" w:customStyle="1" w:styleId="xl74">
    <w:name w:val="xl74"/>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52">
    <w:name w:val="xl52"/>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52">
    <w:name w:val="样式5"/>
    <w:basedOn w:val="47"/>
    <w:link w:val="5Char2"/>
    <w:qFormat/>
    <w:rsid w:val="00D2162F"/>
    <w:pPr>
      <w:keepLines/>
      <w:ind w:firstLine="480"/>
      <w:contextualSpacing/>
      <w:jc w:val="left"/>
    </w:pPr>
    <w:rPr>
      <w:rFonts w:ascii="宋体" w:eastAsiaTheme="minorEastAsia" w:hAnsi="宋体" w:cstheme="minorBidi"/>
      <w:kern w:val="2"/>
      <w:sz w:val="24"/>
      <w:szCs w:val="24"/>
      <w:lang w:eastAsia="en-US" w:bidi="en-US"/>
    </w:rPr>
  </w:style>
  <w:style w:type="paragraph" w:customStyle="1" w:styleId="4-7">
    <w:name w:val="标题4-7"/>
    <w:basedOn w:val="4-6"/>
    <w:link w:val="4-7Char"/>
    <w:qFormat/>
    <w:locked/>
    <w:rsid w:val="00D2162F"/>
    <w:pPr>
      <w:tabs>
        <w:tab w:val="left" w:pos="900"/>
      </w:tabs>
    </w:pPr>
  </w:style>
  <w:style w:type="paragraph" w:customStyle="1" w:styleId="af8">
    <w:name w:val="正文大标题"/>
    <w:basedOn w:val="afff7"/>
    <w:next w:val="a0"/>
    <w:link w:val="Chare"/>
    <w:qFormat/>
    <w:rsid w:val="00D2162F"/>
    <w:pPr>
      <w:jc w:val="center"/>
    </w:pPr>
    <w:rPr>
      <w:i w:val="0"/>
      <w:color w:val="000000"/>
      <w:sz w:val="28"/>
      <w:szCs w:val="21"/>
    </w:rPr>
  </w:style>
  <w:style w:type="paragraph" w:customStyle="1" w:styleId="afffffffff2">
    <w:name w:val="图中文字"/>
    <w:basedOn w:val="a"/>
    <w:uiPriority w:val="99"/>
    <w:qFormat/>
    <w:rsid w:val="00D2162F"/>
    <w:pPr>
      <w:adjustRightInd w:val="0"/>
      <w:snapToGrid w:val="0"/>
      <w:spacing w:line="0" w:lineRule="atLeast"/>
      <w:jc w:val="center"/>
    </w:pPr>
    <w:rPr>
      <w:sz w:val="24"/>
      <w:szCs w:val="20"/>
    </w:rPr>
  </w:style>
  <w:style w:type="paragraph" w:customStyle="1" w:styleId="120">
    <w:name w:val="样式12"/>
    <w:basedOn w:val="1f3"/>
    <w:link w:val="12Char"/>
    <w:uiPriority w:val="99"/>
    <w:qFormat/>
    <w:locked/>
    <w:rsid w:val="00D2162F"/>
    <w:pPr>
      <w:spacing w:before="151" w:line="360" w:lineRule="auto"/>
      <w:ind w:firstLine="480"/>
    </w:pPr>
    <w:rPr>
      <w:rFonts w:ascii="宋体" w:hAnsi="宋体"/>
      <w:sz w:val="24"/>
      <w:szCs w:val="28"/>
    </w:rPr>
  </w:style>
  <w:style w:type="paragraph" w:customStyle="1" w:styleId="1d">
    <w:name w:val="明显引用1"/>
    <w:basedOn w:val="a"/>
    <w:next w:val="a"/>
    <w:link w:val="Charfd"/>
    <w:uiPriority w:val="30"/>
    <w:qFormat/>
    <w:rsid w:val="00D2162F"/>
    <w:pPr>
      <w:pBdr>
        <w:bottom w:val="single" w:sz="4" w:space="4" w:color="5B9BD5"/>
      </w:pBdr>
      <w:spacing w:before="200" w:after="280" w:line="360" w:lineRule="auto"/>
      <w:ind w:left="936" w:right="936"/>
    </w:pPr>
    <w:rPr>
      <w:rFonts w:asciiTheme="minorHAnsi" w:eastAsiaTheme="minorEastAsia" w:hAnsiTheme="minorHAnsi" w:cstheme="minorBidi"/>
      <w:b/>
      <w:bCs/>
      <w:i/>
      <w:iCs/>
      <w:color w:val="4F81BD"/>
    </w:rPr>
  </w:style>
  <w:style w:type="paragraph" w:customStyle="1" w:styleId="BodyTextFirstIndent1">
    <w:name w:val="Body Text First Indent1"/>
    <w:basedOn w:val="a"/>
    <w:uiPriority w:val="99"/>
    <w:qFormat/>
    <w:rsid w:val="00D2162F"/>
    <w:pPr>
      <w:ind w:firstLineChars="200" w:firstLine="200"/>
    </w:pPr>
    <w:rPr>
      <w:rFonts w:ascii="Times New Roman" w:hAnsi="Times New Roman"/>
      <w:color w:val="000000"/>
    </w:rPr>
  </w:style>
  <w:style w:type="paragraph" w:customStyle="1" w:styleId="afffffffff3">
    <w:name w:val="列表项"/>
    <w:basedOn w:val="a"/>
    <w:uiPriority w:val="99"/>
    <w:qFormat/>
    <w:locked/>
    <w:rsid w:val="00D2162F"/>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rPr>
  </w:style>
  <w:style w:type="paragraph" w:customStyle="1" w:styleId="511">
    <w:name w:val="标题 51"/>
    <w:basedOn w:val="1b"/>
    <w:next w:val="1b"/>
    <w:uiPriority w:val="99"/>
    <w:semiHidden/>
    <w:qFormat/>
    <w:locked/>
    <w:rsid w:val="00D2162F"/>
    <w:pPr>
      <w:keepNext/>
      <w:keepLines/>
      <w:framePr w:wrap="around" w:hAnchor="text" w:y="1"/>
      <w:tabs>
        <w:tab w:val="left" w:pos="1008"/>
      </w:tabs>
      <w:spacing w:line="360" w:lineRule="auto"/>
      <w:ind w:left="113"/>
      <w:jc w:val="left"/>
      <w:outlineLvl w:val="4"/>
    </w:pPr>
    <w:rPr>
      <w:rFonts w:cs="Times New Roman"/>
      <w:b/>
      <w:spacing w:val="6"/>
      <w:kern w:val="0"/>
      <w:sz w:val="24"/>
    </w:rPr>
  </w:style>
  <w:style w:type="paragraph" w:customStyle="1" w:styleId="57">
    <w:name w:val="修订5"/>
    <w:uiPriority w:val="99"/>
    <w:semiHidden/>
    <w:qFormat/>
    <w:rsid w:val="00D2162F"/>
    <w:rPr>
      <w:rFonts w:ascii="Times New Roman" w:eastAsia="宋体" w:hAnsi="Times New Roman" w:cs="Times New Roman"/>
      <w:szCs w:val="24"/>
    </w:rPr>
  </w:style>
  <w:style w:type="paragraph" w:customStyle="1" w:styleId="xl95">
    <w:name w:val="xl95"/>
    <w:basedOn w:val="a"/>
    <w:uiPriority w:val="99"/>
    <w:qFormat/>
    <w:rsid w:val="00D2162F"/>
    <w:pPr>
      <w:widowControl/>
      <w:spacing w:before="100" w:beforeAutospacing="1" w:after="100" w:afterAutospacing="1"/>
      <w:jc w:val="left"/>
    </w:pPr>
    <w:rPr>
      <w:rFonts w:ascii="宋体" w:hAnsi="宋体" w:cs="宋体"/>
      <w:kern w:val="0"/>
      <w:sz w:val="20"/>
      <w:szCs w:val="21"/>
    </w:rPr>
  </w:style>
  <w:style w:type="paragraph" w:customStyle="1" w:styleId="xl34">
    <w:name w:val="xl34"/>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CharChar1Char">
    <w:name w:val="Char Char Char1 Char"/>
    <w:basedOn w:val="a"/>
    <w:uiPriority w:val="99"/>
    <w:qFormat/>
    <w:rsid w:val="00D2162F"/>
    <w:rPr>
      <w:rFonts w:ascii="Tahoma" w:hAnsi="Tahoma"/>
      <w:sz w:val="24"/>
      <w:szCs w:val="20"/>
    </w:rPr>
  </w:style>
  <w:style w:type="paragraph" w:customStyle="1" w:styleId="3d">
    <w:name w:val="无间隔3"/>
    <w:uiPriority w:val="1"/>
    <w:qFormat/>
    <w:rsid w:val="00D2162F"/>
    <w:pPr>
      <w:widowControl w:val="0"/>
      <w:spacing w:line="360" w:lineRule="auto"/>
      <w:jc w:val="both"/>
    </w:pPr>
    <w:rPr>
      <w:rFonts w:ascii="Times New Roman" w:eastAsia="宋体" w:hAnsi="Times New Roman" w:cs="Times New Roman"/>
    </w:rPr>
  </w:style>
  <w:style w:type="paragraph" w:customStyle="1" w:styleId="TableDescription">
    <w:name w:val="Table Description"/>
    <w:uiPriority w:val="99"/>
    <w:qFormat/>
    <w:rsid w:val="00D2162F"/>
    <w:pPr>
      <w:keepNext/>
      <w:keepLines/>
      <w:spacing w:before="40" w:after="40" w:line="360" w:lineRule="exact"/>
      <w:ind w:left="1134" w:hanging="510"/>
    </w:pPr>
    <w:rPr>
      <w:rFonts w:ascii="Arial" w:eastAsia="微软雅黑" w:hAnsi="Arial" w:cs="Arial Narrow"/>
      <w:kern w:val="0"/>
      <w:sz w:val="20"/>
      <w:szCs w:val="20"/>
    </w:rPr>
  </w:style>
  <w:style w:type="paragraph" w:customStyle="1" w:styleId="2fd">
    <w:name w:val="样式 列出段落 + 首行缩进:  2 字符"/>
    <w:basedOn w:val="a"/>
    <w:uiPriority w:val="99"/>
    <w:qFormat/>
    <w:locked/>
    <w:rsid w:val="00D2162F"/>
    <w:pPr>
      <w:spacing w:line="300" w:lineRule="auto"/>
      <w:ind w:firstLineChars="200" w:firstLine="200"/>
    </w:pPr>
    <w:rPr>
      <w:rFonts w:ascii="Times New Roman" w:hAnsi="Times New Roman" w:cs="宋体"/>
      <w:kern w:val="0"/>
      <w:sz w:val="24"/>
      <w:szCs w:val="20"/>
    </w:rPr>
  </w:style>
  <w:style w:type="paragraph" w:customStyle="1" w:styleId="-0">
    <w:name w:val="江西-正文"/>
    <w:basedOn w:val="a"/>
    <w:link w:val="-Char"/>
    <w:qFormat/>
    <w:locked/>
    <w:rsid w:val="00D2162F"/>
    <w:pPr>
      <w:ind w:firstLineChars="200" w:firstLine="200"/>
    </w:pPr>
    <w:rPr>
      <w:rFonts w:asciiTheme="minorHAnsi" w:eastAsia="华文中宋" w:hAnsiTheme="minorHAnsi" w:cstheme="minorBidi"/>
      <w:sz w:val="24"/>
      <w:szCs w:val="22"/>
    </w:rPr>
  </w:style>
  <w:style w:type="paragraph" w:customStyle="1" w:styleId="1111111199999">
    <w:name w:val="1111111199999"/>
    <w:basedOn w:val="a"/>
    <w:link w:val="1111111199999Char"/>
    <w:qFormat/>
    <w:rsid w:val="00D2162F"/>
    <w:pPr>
      <w:widowControl/>
      <w:spacing w:beforeLines="50" w:line="240" w:lineRule="exact"/>
      <w:ind w:firstLineChars="214" w:firstLine="514"/>
      <w:jc w:val="left"/>
    </w:pPr>
    <w:rPr>
      <w:rFonts w:asciiTheme="minorHAnsi" w:eastAsiaTheme="minorEastAsia" w:hAnsiTheme="minorHAnsi" w:cstheme="minorBidi"/>
      <w:szCs w:val="22"/>
    </w:rPr>
  </w:style>
  <w:style w:type="paragraph" w:customStyle="1" w:styleId="Char3CharCharChar2">
    <w:name w:val="Char3 Char Char Char2"/>
    <w:basedOn w:val="a"/>
    <w:uiPriority w:val="99"/>
    <w:qFormat/>
    <w:rsid w:val="00D2162F"/>
    <w:rPr>
      <w:rFonts w:ascii="Tahoma" w:hAnsi="Tahoma"/>
      <w:sz w:val="24"/>
      <w:szCs w:val="20"/>
    </w:rPr>
  </w:style>
  <w:style w:type="paragraph" w:customStyle="1" w:styleId="xl49">
    <w:name w:val="xl49"/>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10">
    <w:name w:val="1级标题"/>
    <w:basedOn w:val="47"/>
    <w:link w:val="1Char0"/>
    <w:qFormat/>
    <w:rsid w:val="00D2162F"/>
    <w:pPr>
      <w:keepLines/>
      <w:pageBreakBefore/>
      <w:spacing w:before="240" w:after="240"/>
      <w:ind w:left="4543" w:firstLineChars="0" w:firstLine="0"/>
      <w:contextualSpacing/>
      <w:jc w:val="center"/>
      <w:outlineLvl w:val="0"/>
    </w:pPr>
    <w:rPr>
      <w:rFonts w:ascii="黑体" w:eastAsia="黑体" w:hAnsi="黑体" w:cstheme="minorBidi"/>
      <w:kern w:val="2"/>
      <w:sz w:val="36"/>
      <w:szCs w:val="36"/>
      <w:lang w:eastAsia="en-US" w:bidi="en-US"/>
    </w:rPr>
  </w:style>
  <w:style w:type="paragraph" w:customStyle="1" w:styleId="13">
    <w:name w:val="1"/>
    <w:link w:val="1-2Char"/>
    <w:qFormat/>
    <w:rsid w:val="00D2162F"/>
    <w:rPr>
      <w:szCs w:val="24"/>
      <w:lang w:val="zh-CN"/>
    </w:rPr>
  </w:style>
  <w:style w:type="paragraph" w:customStyle="1" w:styleId="Bodytext21">
    <w:name w:val="Body text|2"/>
    <w:basedOn w:val="a"/>
    <w:uiPriority w:val="99"/>
    <w:qFormat/>
    <w:rsid w:val="00D2162F"/>
    <w:pPr>
      <w:spacing w:line="360" w:lineRule="auto"/>
    </w:pPr>
    <w:rPr>
      <w:rFonts w:ascii="宋体" w:hAnsi="宋体" w:cs="宋体"/>
      <w:sz w:val="22"/>
      <w:szCs w:val="22"/>
      <w:lang w:val="zh-TW" w:eastAsia="zh-TW" w:bidi="zh-TW"/>
    </w:rPr>
  </w:style>
  <w:style w:type="paragraph" w:customStyle="1" w:styleId="afffffffff4">
    <w:name w:val="作者"/>
    <w:basedOn w:val="a"/>
    <w:uiPriority w:val="99"/>
    <w:qFormat/>
    <w:rsid w:val="00D2162F"/>
    <w:pPr>
      <w:widowControl/>
      <w:autoSpaceDE w:val="0"/>
      <w:autoSpaceDN w:val="0"/>
      <w:adjustRightInd w:val="0"/>
      <w:ind w:firstLine="360"/>
      <w:jc w:val="center"/>
    </w:pPr>
    <w:rPr>
      <w:rFonts w:ascii="方正楷体简体" w:eastAsia="方正楷体简体"/>
      <w:kern w:val="0"/>
      <w:sz w:val="22"/>
      <w:szCs w:val="21"/>
      <w:lang w:val="zh-CN" w:eastAsia="en-US" w:bidi="en-US"/>
    </w:rPr>
  </w:style>
  <w:style w:type="paragraph" w:customStyle="1" w:styleId="Style444">
    <w:name w:val="_Style 444"/>
    <w:basedOn w:val="a"/>
    <w:next w:val="afe"/>
    <w:link w:val="Chara"/>
    <w:uiPriority w:val="34"/>
    <w:qFormat/>
    <w:rsid w:val="00D2162F"/>
    <w:pPr>
      <w:spacing w:line="360" w:lineRule="auto"/>
      <w:ind w:firstLineChars="200" w:firstLine="420"/>
      <w:contextualSpacing/>
    </w:pPr>
    <w:rPr>
      <w:rFonts w:cstheme="minorBidi"/>
      <w:szCs w:val="22"/>
    </w:rPr>
  </w:style>
  <w:style w:type="paragraph" w:customStyle="1" w:styleId="A70">
    <w:name w:val="A7"/>
    <w:basedOn w:val="7"/>
    <w:next w:val="a"/>
    <w:uiPriority w:val="99"/>
    <w:qFormat/>
    <w:rsid w:val="00D2162F"/>
    <w:pPr>
      <w:widowControl/>
      <w:tabs>
        <w:tab w:val="left" w:pos="360"/>
        <w:tab w:val="left" w:pos="1296"/>
      </w:tabs>
      <w:adjustRightInd/>
      <w:spacing w:line="300" w:lineRule="auto"/>
      <w:ind w:hanging="420"/>
      <w:textAlignment w:val="auto"/>
    </w:pPr>
    <w:rPr>
      <w:bCs/>
      <w:kern w:val="2"/>
      <w:szCs w:val="24"/>
    </w:rPr>
  </w:style>
  <w:style w:type="paragraph" w:customStyle="1" w:styleId="5-24">
    <w:name w:val="标题5-24"/>
    <w:basedOn w:val="5-22"/>
    <w:link w:val="5-24Char"/>
    <w:qFormat/>
    <w:locked/>
    <w:rsid w:val="00D2162F"/>
    <w:pPr>
      <w:ind w:left="2526"/>
    </w:pPr>
    <w:rPr>
      <w:rFonts w:asciiTheme="minorHAnsi" w:hAnsiTheme="minorHAnsi"/>
    </w:rPr>
  </w:style>
  <w:style w:type="paragraph" w:customStyle="1" w:styleId="TOC2">
    <w:name w:val="TOC 标题2"/>
    <w:basedOn w:val="1"/>
    <w:next w:val="a"/>
    <w:uiPriority w:val="39"/>
    <w:unhideWhenUsed/>
    <w:qFormat/>
    <w:rsid w:val="00D2162F"/>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p0">
    <w:name w:val="p0"/>
    <w:basedOn w:val="a"/>
    <w:uiPriority w:val="99"/>
    <w:qFormat/>
    <w:rsid w:val="00D2162F"/>
    <w:pPr>
      <w:widowControl/>
    </w:pPr>
    <w:rPr>
      <w:rFonts w:ascii="Times New Roman" w:hAnsi="Times New Roman"/>
      <w:kern w:val="0"/>
      <w:szCs w:val="21"/>
    </w:rPr>
  </w:style>
  <w:style w:type="paragraph" w:customStyle="1" w:styleId="5-32">
    <w:name w:val="标题5-32"/>
    <w:basedOn w:val="5-31"/>
    <w:link w:val="5-32Char"/>
    <w:qFormat/>
    <w:locked/>
    <w:rsid w:val="00D2162F"/>
    <w:pPr>
      <w:numPr>
        <w:ilvl w:val="2"/>
      </w:numPr>
      <w:ind w:left="2100" w:hanging="420"/>
    </w:pPr>
  </w:style>
  <w:style w:type="paragraph" w:customStyle="1" w:styleId="default0">
    <w:name w:val="default"/>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74">
    <w:name w:val="标题7"/>
    <w:basedOn w:val="7"/>
    <w:next w:val="a"/>
    <w:uiPriority w:val="99"/>
    <w:qFormat/>
    <w:rsid w:val="00D2162F"/>
    <w:pPr>
      <w:tabs>
        <w:tab w:val="left" w:pos="432"/>
      </w:tabs>
      <w:adjustRightInd/>
      <w:spacing w:beforeLines="50" w:afterLines="50" w:line="360" w:lineRule="auto"/>
      <w:ind w:left="2940" w:hanging="420"/>
      <w:contextualSpacing/>
      <w:jc w:val="left"/>
      <w:textAlignment w:val="auto"/>
    </w:pPr>
    <w:rPr>
      <w:rFonts w:ascii="Times New Roman" w:eastAsia="黑体" w:hAnsi="Times New Roman"/>
      <w:bCs/>
      <w:kern w:val="2"/>
    </w:rPr>
  </w:style>
  <w:style w:type="paragraph" w:customStyle="1" w:styleId="c1">
    <w:name w:val="c彩页●"/>
    <w:basedOn w:val="1f3"/>
    <w:link w:val="cChar1"/>
    <w:qFormat/>
    <w:rsid w:val="00D2162F"/>
    <w:pPr>
      <w:spacing w:line="360" w:lineRule="auto"/>
      <w:ind w:left="709" w:firstLineChars="0" w:hanging="278"/>
    </w:pPr>
    <w:rPr>
      <w:rFonts w:ascii="等线" w:eastAsia="等线" w:hAnsi="等线"/>
      <w:szCs w:val="24"/>
    </w:rPr>
  </w:style>
  <w:style w:type="paragraph" w:customStyle="1" w:styleId="et5">
    <w:name w:val="et5"/>
    <w:basedOn w:val="a"/>
    <w:uiPriority w:val="99"/>
    <w:qFormat/>
    <w:rsid w:val="00D2162F"/>
    <w:pPr>
      <w:widowControl/>
      <w:spacing w:before="100" w:beforeAutospacing="1" w:after="100" w:afterAutospacing="1"/>
      <w:jc w:val="left"/>
      <w:textAlignment w:val="bottom"/>
    </w:pPr>
    <w:rPr>
      <w:rFonts w:ascii="宋体" w:hAnsi="宋体" w:cs="宋体"/>
      <w:kern w:val="0"/>
      <w:sz w:val="24"/>
    </w:rPr>
  </w:style>
  <w:style w:type="paragraph" w:customStyle="1" w:styleId="et22">
    <w:name w:val="et22"/>
    <w:basedOn w:val="a"/>
    <w:uiPriority w:val="99"/>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msolistparagraph0">
    <w:name w:val="msolistparagraph"/>
    <w:basedOn w:val="a"/>
    <w:uiPriority w:val="99"/>
    <w:qFormat/>
    <w:rsid w:val="00D2162F"/>
    <w:pPr>
      <w:ind w:firstLineChars="200" w:firstLine="420"/>
    </w:pPr>
    <w:rPr>
      <w:szCs w:val="22"/>
    </w:rPr>
  </w:style>
  <w:style w:type="paragraph" w:customStyle="1" w:styleId="afffffffff5">
    <w:name w:val="正文小四"/>
    <w:basedOn w:val="a"/>
    <w:uiPriority w:val="99"/>
    <w:qFormat/>
    <w:rsid w:val="00D2162F"/>
    <w:pPr>
      <w:spacing w:beforeLines="50" w:afterLines="50" w:line="360" w:lineRule="auto"/>
      <w:ind w:firstLineChars="200" w:firstLine="360"/>
      <w:jc w:val="left"/>
    </w:pPr>
    <w:rPr>
      <w:rFonts w:ascii="Times New Roman" w:hAnsi="Times New Roman"/>
      <w:sz w:val="18"/>
      <w:szCs w:val="18"/>
    </w:rPr>
  </w:style>
  <w:style w:type="paragraph" w:customStyle="1" w:styleId="affff2">
    <w:name w:val="样式 宋体 五号 行距: 单倍行距"/>
    <w:basedOn w:val="a"/>
    <w:link w:val="Charfff2"/>
    <w:qFormat/>
    <w:rsid w:val="00D2162F"/>
    <w:pPr>
      <w:adjustRightInd w:val="0"/>
      <w:jc w:val="left"/>
      <w:textAlignment w:val="baseline"/>
    </w:pPr>
    <w:rPr>
      <w:rFonts w:ascii="宋体" w:eastAsiaTheme="minorEastAsia" w:hAnsi="宋体" w:cstheme="minorBidi"/>
      <w:szCs w:val="22"/>
    </w:rPr>
  </w:style>
  <w:style w:type="paragraph" w:customStyle="1" w:styleId="reader-word-layer">
    <w:name w:val="reader-word-layer"/>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115">
    <w:name w:val="标题 11"/>
    <w:basedOn w:val="1b"/>
    <w:next w:val="1b"/>
    <w:uiPriority w:val="99"/>
    <w:semiHidden/>
    <w:qFormat/>
    <w:locked/>
    <w:rsid w:val="00D2162F"/>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cs="Times New Roman"/>
      <w:b/>
      <w:bCs/>
      <w:kern w:val="0"/>
      <w:sz w:val="44"/>
      <w:szCs w:val="44"/>
    </w:rPr>
  </w:style>
  <w:style w:type="paragraph" w:customStyle="1" w:styleId="CharChar40">
    <w:name w:val="Char Char4"/>
    <w:basedOn w:val="a"/>
    <w:uiPriority w:val="99"/>
    <w:qFormat/>
    <w:rsid w:val="00D2162F"/>
    <w:pPr>
      <w:widowControl/>
      <w:spacing w:line="400" w:lineRule="exact"/>
      <w:jc w:val="center"/>
    </w:pPr>
  </w:style>
  <w:style w:type="paragraph" w:customStyle="1" w:styleId="30">
    <w:name w:val="样式3"/>
    <w:basedOn w:val="1"/>
    <w:link w:val="3Char0"/>
    <w:qFormat/>
    <w:rsid w:val="00D2162F"/>
    <w:pPr>
      <w:autoSpaceDE/>
      <w:autoSpaceDN/>
      <w:adjustRightInd/>
      <w:spacing w:before="340" w:after="330" w:line="640" w:lineRule="exact"/>
    </w:pPr>
    <w:rPr>
      <w:rFonts w:ascii="方正小标宋简体" w:eastAsia="方正小标宋简体" w:hAnsi="华文中宋" w:cstheme="minorBidi"/>
      <w:b w:val="0"/>
      <w:bCs/>
      <w:sz w:val="44"/>
      <w:szCs w:val="44"/>
    </w:rPr>
  </w:style>
  <w:style w:type="paragraph" w:customStyle="1" w:styleId="5-29">
    <w:name w:val="标题5-29"/>
    <w:basedOn w:val="5-28"/>
    <w:link w:val="5-29Char"/>
    <w:qFormat/>
    <w:locked/>
    <w:rsid w:val="00D2162F"/>
    <w:pPr>
      <w:ind w:firstLine="420"/>
    </w:pPr>
  </w:style>
  <w:style w:type="paragraph" w:customStyle="1" w:styleId="Indent">
    <w:name w:val="Indent"/>
    <w:basedOn w:val="a"/>
    <w:uiPriority w:val="99"/>
    <w:qFormat/>
    <w:rsid w:val="00D2162F"/>
    <w:pPr>
      <w:widowControl/>
      <w:ind w:left="900"/>
      <w:jc w:val="left"/>
    </w:pPr>
    <w:rPr>
      <w:rFonts w:ascii="Arial" w:hAnsi="Arial" w:cs="Arial"/>
      <w:kern w:val="0"/>
      <w:sz w:val="24"/>
      <w:szCs w:val="20"/>
      <w:lang w:eastAsia="en-US"/>
    </w:rPr>
  </w:style>
  <w:style w:type="paragraph" w:customStyle="1" w:styleId="line">
    <w:name w:val="line"/>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22222222222222">
    <w:name w:val="22222222222222"/>
    <w:basedOn w:val="a"/>
    <w:uiPriority w:val="99"/>
    <w:qFormat/>
    <w:rsid w:val="00D2162F"/>
    <w:pPr>
      <w:widowControl/>
      <w:adjustRightInd w:val="0"/>
      <w:spacing w:line="360" w:lineRule="auto"/>
      <w:ind w:firstLineChars="200" w:firstLine="480"/>
      <w:jc w:val="left"/>
    </w:pPr>
    <w:rPr>
      <w:color w:val="FF0000"/>
      <w:kern w:val="0"/>
      <w:sz w:val="24"/>
      <w:szCs w:val="20"/>
    </w:rPr>
  </w:style>
  <w:style w:type="paragraph" w:customStyle="1" w:styleId="xl46">
    <w:name w:val="xl46"/>
    <w:basedOn w:val="a"/>
    <w:uiPriority w:val="99"/>
    <w:qFormat/>
    <w:rsid w:val="00D2162F"/>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50">
    <w:name w:val="a正文5号"/>
    <w:link w:val="a5Char"/>
    <w:qFormat/>
    <w:rsid w:val="00D2162F"/>
    <w:pPr>
      <w:spacing w:line="360" w:lineRule="auto"/>
      <w:ind w:firstLineChars="200" w:firstLine="420"/>
    </w:pPr>
    <w:rPr>
      <w:rFonts w:ascii="宋体" w:hAnsi="宋体"/>
      <w:color w:val="000000"/>
      <w:szCs w:val="24"/>
    </w:rPr>
  </w:style>
  <w:style w:type="paragraph" w:customStyle="1" w:styleId="afffffffff6">
    <w:name w:val="插图题注"/>
    <w:next w:val="a"/>
    <w:uiPriority w:val="99"/>
    <w:qFormat/>
    <w:locked/>
    <w:rsid w:val="00D2162F"/>
    <w:pPr>
      <w:spacing w:line="276" w:lineRule="auto"/>
      <w:ind w:left="1089" w:hanging="369"/>
      <w:jc w:val="center"/>
    </w:pPr>
    <w:rPr>
      <w:rFonts w:ascii="Arial" w:eastAsia="宋体" w:hAnsi="Arial" w:cs="Times New Roman"/>
      <w:kern w:val="0"/>
      <w:sz w:val="18"/>
      <w:szCs w:val="18"/>
      <w:lang w:eastAsia="en-US" w:bidi="en-US"/>
    </w:rPr>
  </w:style>
  <w:style w:type="paragraph" w:customStyle="1" w:styleId="Body1">
    <w:name w:val="Body 1"/>
    <w:uiPriority w:val="99"/>
    <w:qFormat/>
    <w:rsid w:val="00D2162F"/>
    <w:pPr>
      <w:outlineLvl w:val="0"/>
    </w:pPr>
    <w:rPr>
      <w:rFonts w:ascii="Helvetica" w:eastAsia="宋体" w:hAnsi="Helvetica" w:cs="Helvetica"/>
      <w:b/>
      <w:bCs/>
      <w:color w:val="000000"/>
      <w:kern w:val="0"/>
      <w:sz w:val="20"/>
      <w:szCs w:val="20"/>
    </w:rPr>
  </w:style>
  <w:style w:type="paragraph" w:customStyle="1" w:styleId="aff0">
    <w:name w:val="a正文小四"/>
    <w:basedOn w:val="a"/>
    <w:link w:val="aChar"/>
    <w:qFormat/>
    <w:rsid w:val="00D2162F"/>
    <w:pPr>
      <w:widowControl/>
      <w:spacing w:line="360" w:lineRule="auto"/>
      <w:ind w:firstLineChars="200" w:firstLine="480"/>
    </w:pPr>
    <w:rPr>
      <w:rFonts w:ascii="宋体" w:eastAsiaTheme="minorEastAsia" w:hAnsi="宋体" w:cstheme="minorBidi"/>
      <w:color w:val="000000"/>
      <w:sz w:val="24"/>
    </w:rPr>
  </w:style>
  <w:style w:type="paragraph" w:customStyle="1" w:styleId="4a">
    <w:name w:val="列表段落4"/>
    <w:basedOn w:val="a"/>
    <w:uiPriority w:val="99"/>
    <w:qFormat/>
    <w:rsid w:val="00D2162F"/>
    <w:pPr>
      <w:spacing w:line="360" w:lineRule="auto"/>
      <w:ind w:firstLineChars="200" w:firstLine="420"/>
    </w:pPr>
    <w:rPr>
      <w:rFonts w:ascii="Times New Roman" w:hAnsi="Times New Roman"/>
      <w:kern w:val="24"/>
      <w:sz w:val="24"/>
      <w:szCs w:val="21"/>
    </w:rPr>
  </w:style>
  <w:style w:type="paragraph" w:customStyle="1" w:styleId="InfoBlue">
    <w:name w:val="InfoBlue"/>
    <w:basedOn w:val="a"/>
    <w:next w:val="afffff7"/>
    <w:uiPriority w:val="99"/>
    <w:qFormat/>
    <w:rsid w:val="00D2162F"/>
    <w:pPr>
      <w:widowControl/>
      <w:spacing w:after="120" w:line="240" w:lineRule="atLeast"/>
      <w:ind w:left="720"/>
      <w:jc w:val="left"/>
    </w:pPr>
    <w:rPr>
      <w:rFonts w:ascii="Times New Roman" w:hAnsi="Times New Roman"/>
      <w:i/>
      <w:color w:val="0000FF"/>
      <w:kern w:val="0"/>
      <w:sz w:val="20"/>
      <w:szCs w:val="20"/>
      <w:lang w:eastAsia="en-US"/>
    </w:rPr>
  </w:style>
  <w:style w:type="paragraph" w:customStyle="1" w:styleId="xl73">
    <w:name w:val="xl73"/>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2">
    <w:name w:val="xl42"/>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xl102">
    <w:name w:val="xl102"/>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Web0">
    <w:name w:val="普通(Web)"/>
    <w:qFormat/>
    <w:rsid w:val="00D2162F"/>
    <w:pPr>
      <w:spacing w:before="100" w:after="100"/>
    </w:pPr>
    <w:rPr>
      <w:rFonts w:ascii="宋体" w:eastAsia="宋体" w:hAnsi="宋体" w:cs="宋体"/>
      <w:color w:val="000000"/>
      <w:kern w:val="0"/>
      <w:sz w:val="24"/>
      <w:szCs w:val="24"/>
    </w:rPr>
  </w:style>
  <w:style w:type="paragraph" w:customStyle="1" w:styleId="Style4">
    <w:name w:val="_Style 4"/>
    <w:basedOn w:val="a"/>
    <w:next w:val="afe"/>
    <w:uiPriority w:val="34"/>
    <w:qFormat/>
    <w:rsid w:val="00D2162F"/>
    <w:pPr>
      <w:widowControl/>
      <w:ind w:left="720"/>
      <w:contextualSpacing/>
      <w:jc w:val="left"/>
    </w:pPr>
    <w:rPr>
      <w:kern w:val="0"/>
      <w:sz w:val="24"/>
      <w:lang w:eastAsia="en-US" w:bidi="en-US"/>
    </w:rPr>
  </w:style>
  <w:style w:type="paragraph" w:customStyle="1" w:styleId="121">
    <w:name w:val="列出段落12"/>
    <w:basedOn w:val="a"/>
    <w:uiPriority w:val="99"/>
    <w:qFormat/>
    <w:rsid w:val="00D2162F"/>
    <w:pPr>
      <w:widowControl/>
      <w:ind w:left="720" w:firstLine="360"/>
      <w:jc w:val="left"/>
    </w:pPr>
    <w:rPr>
      <w:kern w:val="0"/>
      <w:sz w:val="22"/>
      <w:szCs w:val="20"/>
      <w:lang w:eastAsia="en-US"/>
    </w:rPr>
  </w:style>
  <w:style w:type="paragraph" w:styleId="afd">
    <w:name w:val="Quote"/>
    <w:basedOn w:val="a"/>
    <w:next w:val="a"/>
    <w:link w:val="Char25"/>
    <w:uiPriority w:val="29"/>
    <w:qFormat/>
    <w:rsid w:val="00D2162F"/>
    <w:rPr>
      <w:rFonts w:asciiTheme="minorHAnsi" w:eastAsiaTheme="minorEastAsia" w:hAnsiTheme="minorHAnsi" w:cstheme="minorBidi"/>
      <w:i/>
      <w:iCs/>
      <w:color w:val="000000"/>
      <w:szCs w:val="22"/>
    </w:rPr>
  </w:style>
  <w:style w:type="character" w:customStyle="1" w:styleId="Char3f">
    <w:name w:val="引用 Char3"/>
    <w:basedOn w:val="a1"/>
    <w:uiPriority w:val="29"/>
    <w:rsid w:val="00D2162F"/>
    <w:rPr>
      <w:rFonts w:ascii="Calibri" w:eastAsia="宋体" w:hAnsi="Calibri" w:cs="Times New Roman"/>
      <w:i/>
      <w:iCs/>
      <w:color w:val="000000" w:themeColor="text1"/>
      <w:szCs w:val="24"/>
    </w:rPr>
  </w:style>
  <w:style w:type="paragraph" w:customStyle="1" w:styleId="afa">
    <w:name w:val="缺省文本"/>
    <w:basedOn w:val="a"/>
    <w:link w:val="Charf0"/>
    <w:qFormat/>
    <w:rsid w:val="00D2162F"/>
    <w:pPr>
      <w:autoSpaceDE w:val="0"/>
      <w:autoSpaceDN w:val="0"/>
      <w:adjustRightInd w:val="0"/>
      <w:jc w:val="left"/>
    </w:pPr>
    <w:rPr>
      <w:rFonts w:asciiTheme="minorHAnsi" w:eastAsiaTheme="minorEastAsia" w:hAnsiTheme="minorHAnsi" w:cstheme="minorBidi"/>
      <w:sz w:val="24"/>
    </w:rPr>
  </w:style>
  <w:style w:type="paragraph" w:customStyle="1" w:styleId="et14">
    <w:name w:val="et14"/>
    <w:basedOn w:val="a"/>
    <w:uiPriority w:val="99"/>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3e">
    <w:name w:val="项目编号3"/>
    <w:basedOn w:val="afffffffc"/>
    <w:uiPriority w:val="99"/>
    <w:qFormat/>
    <w:rsid w:val="00D2162F"/>
    <w:pPr>
      <w:ind w:left="902" w:hanging="420"/>
    </w:pPr>
  </w:style>
  <w:style w:type="paragraph" w:customStyle="1" w:styleId="TOC3">
    <w:name w:val="TOC 标题3"/>
    <w:basedOn w:val="1"/>
    <w:next w:val="a"/>
    <w:uiPriority w:val="39"/>
    <w:qFormat/>
    <w:rsid w:val="00D2162F"/>
    <w:pPr>
      <w:autoSpaceDE/>
      <w:autoSpaceDN/>
      <w:adjustRightInd/>
      <w:spacing w:before="340" w:after="330" w:line="578" w:lineRule="auto"/>
      <w:jc w:val="both"/>
      <w:outlineLvl w:val="9"/>
    </w:pPr>
    <w:rPr>
      <w:rFonts w:ascii="Times New Roman" w:hAnsi="Times New Roman"/>
      <w:bCs/>
      <w:sz w:val="44"/>
      <w:szCs w:val="44"/>
    </w:rPr>
  </w:style>
  <w:style w:type="paragraph" w:customStyle="1" w:styleId="afffffffff7">
    <w:name w:val="字元 字元"/>
    <w:basedOn w:val="a"/>
    <w:uiPriority w:val="99"/>
    <w:qFormat/>
    <w:rsid w:val="00D2162F"/>
    <w:rPr>
      <w:rFonts w:ascii="Tahoma" w:hAnsi="Tahoma"/>
      <w:sz w:val="24"/>
      <w:szCs w:val="20"/>
    </w:rPr>
  </w:style>
  <w:style w:type="paragraph" w:customStyle="1" w:styleId="afffffffff8">
    <w:name w:val="列表样式(一级)"/>
    <w:basedOn w:val="a"/>
    <w:uiPriority w:val="99"/>
    <w:qFormat/>
    <w:rsid w:val="00D2162F"/>
    <w:pPr>
      <w:spacing w:before="160" w:line="280" w:lineRule="exact"/>
      <w:ind w:left="420" w:hanging="420"/>
      <w:jc w:val="left"/>
    </w:pPr>
    <w:rPr>
      <w:rFonts w:ascii="Arial" w:eastAsia="华文细黑" w:hAnsi="Arial"/>
      <w:color w:val="505050"/>
      <w:kern w:val="0"/>
      <w:sz w:val="16"/>
      <w:szCs w:val="16"/>
    </w:rPr>
  </w:style>
  <w:style w:type="paragraph" w:customStyle="1" w:styleId="Charffff0">
    <w:name w:val="Char"/>
    <w:basedOn w:val="a"/>
    <w:uiPriority w:val="99"/>
    <w:qFormat/>
    <w:rsid w:val="00D2162F"/>
    <w:pPr>
      <w:tabs>
        <w:tab w:val="left" w:pos="360"/>
      </w:tabs>
    </w:pPr>
    <w:rPr>
      <w:sz w:val="24"/>
    </w:rPr>
  </w:style>
  <w:style w:type="paragraph" w:customStyle="1" w:styleId="xl53">
    <w:name w:val="xl53"/>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manu">
    <w:name w:val="正文-manu"/>
    <w:basedOn w:val="a"/>
    <w:uiPriority w:val="99"/>
    <w:qFormat/>
    <w:rsid w:val="00D2162F"/>
    <w:pPr>
      <w:spacing w:line="300" w:lineRule="auto"/>
    </w:pPr>
    <w:rPr>
      <w:b/>
      <w:snapToGrid w:val="0"/>
      <w:kern w:val="0"/>
      <w:sz w:val="24"/>
      <w:szCs w:val="20"/>
    </w:rPr>
  </w:style>
  <w:style w:type="paragraph" w:customStyle="1" w:styleId="1fff">
    <w:name w:val="正文文本1"/>
    <w:basedOn w:val="a"/>
    <w:uiPriority w:val="99"/>
    <w:qFormat/>
    <w:rsid w:val="00D2162F"/>
    <w:pPr>
      <w:widowControl/>
      <w:ind w:left="835"/>
      <w:jc w:val="left"/>
    </w:pPr>
    <w:rPr>
      <w:rFonts w:ascii="Arial" w:eastAsia="Times New Roman" w:hAnsi="Arial" w:cs="Arial"/>
      <w:spacing w:val="-5"/>
      <w:kern w:val="0"/>
      <w:sz w:val="20"/>
      <w:szCs w:val="20"/>
    </w:rPr>
  </w:style>
  <w:style w:type="paragraph" w:customStyle="1" w:styleId="2fe">
    <w:name w:val="表格样式 2"/>
    <w:qFormat/>
    <w:rsid w:val="00D2162F"/>
    <w:rPr>
      <w:rFonts w:ascii="Helvetica" w:eastAsia="Helvetica" w:hAnsi="Helvetica" w:cs="Helvetica"/>
      <w:color w:val="000000"/>
      <w:kern w:val="0"/>
      <w:sz w:val="20"/>
      <w:szCs w:val="20"/>
    </w:rPr>
  </w:style>
  <w:style w:type="paragraph" w:customStyle="1" w:styleId="head">
    <w:name w:val="head"/>
    <w:basedOn w:val="a"/>
    <w:uiPriority w:val="99"/>
    <w:qFormat/>
    <w:rsid w:val="00D2162F"/>
    <w:pPr>
      <w:widowControl/>
      <w:spacing w:before="100" w:beforeAutospacing="1" w:after="100" w:afterAutospacing="1"/>
      <w:jc w:val="center"/>
    </w:pPr>
    <w:rPr>
      <w:rFonts w:ascii="黑体" w:eastAsia="黑体" w:hAnsi="Times New Roman"/>
      <w:b/>
      <w:bCs/>
      <w:kern w:val="0"/>
      <w:sz w:val="28"/>
      <w:szCs w:val="28"/>
    </w:rPr>
  </w:style>
  <w:style w:type="paragraph" w:customStyle="1" w:styleId="A10">
    <w:name w:val="A1"/>
    <w:basedOn w:val="1"/>
    <w:uiPriority w:val="99"/>
    <w:qFormat/>
    <w:rsid w:val="00D2162F"/>
    <w:pPr>
      <w:tabs>
        <w:tab w:val="left" w:pos="360"/>
      </w:tabs>
      <w:autoSpaceDE/>
      <w:autoSpaceDN/>
      <w:adjustRightInd/>
      <w:spacing w:before="340" w:after="330" w:line="360" w:lineRule="auto"/>
      <w:ind w:left="480" w:hanging="480"/>
      <w:jc w:val="both"/>
    </w:pPr>
    <w:rPr>
      <w:rFonts w:ascii="Calibri Light" w:hAnsi="Calibri Light"/>
      <w:bCs/>
      <w:sz w:val="30"/>
      <w:szCs w:val="44"/>
    </w:rPr>
  </w:style>
  <w:style w:type="paragraph" w:customStyle="1" w:styleId="Style1">
    <w:name w:val="_Style 1"/>
    <w:basedOn w:val="a"/>
    <w:uiPriority w:val="34"/>
    <w:qFormat/>
    <w:rsid w:val="00D2162F"/>
    <w:pPr>
      <w:ind w:firstLineChars="200" w:firstLine="420"/>
    </w:pPr>
    <w:rPr>
      <w:szCs w:val="22"/>
    </w:rPr>
  </w:style>
  <w:style w:type="paragraph" w:customStyle="1" w:styleId="1fa">
    <w:name w:val="正文文本缩进1"/>
    <w:basedOn w:val="a"/>
    <w:link w:val="Char1f3"/>
    <w:qFormat/>
    <w:rsid w:val="00D2162F"/>
    <w:pPr>
      <w:spacing w:line="480" w:lineRule="exact"/>
      <w:ind w:firstLineChars="200" w:firstLine="480"/>
    </w:pPr>
    <w:rPr>
      <w:rFonts w:ascii="宋体" w:hAnsi="宋体" w:cstheme="minorBidi"/>
      <w:sz w:val="24"/>
    </w:rPr>
  </w:style>
  <w:style w:type="paragraph" w:customStyle="1" w:styleId="1111">
    <w:name w:val="样式 目录 1 + 五号 黑色 行距: 多倍行距 1.1 字行1"/>
    <w:basedOn w:val="1fd"/>
    <w:uiPriority w:val="99"/>
    <w:qFormat/>
    <w:locked/>
    <w:rsid w:val="00D2162F"/>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afffffffff9">
    <w:name w:val="正文列项_数字"/>
    <w:basedOn w:val="a"/>
    <w:uiPriority w:val="99"/>
    <w:qFormat/>
    <w:rsid w:val="00D2162F"/>
    <w:pPr>
      <w:autoSpaceDE w:val="0"/>
      <w:autoSpaceDN w:val="0"/>
      <w:spacing w:line="460" w:lineRule="exact"/>
      <w:ind w:leftChars="530" w:left="680" w:hangingChars="150" w:hanging="150"/>
      <w:outlineLvl w:val="7"/>
    </w:pPr>
    <w:rPr>
      <w:rFonts w:ascii="宋体"/>
      <w:kern w:val="0"/>
      <w:sz w:val="28"/>
      <w:szCs w:val="20"/>
    </w:rPr>
  </w:style>
  <w:style w:type="paragraph" w:customStyle="1" w:styleId="MMTitle">
    <w:name w:val="MM Title"/>
    <w:basedOn w:val="af"/>
    <w:link w:val="MMTitleChar"/>
    <w:semiHidden/>
    <w:qFormat/>
    <w:locked/>
    <w:rsid w:val="00D2162F"/>
    <w:pPr>
      <w:widowControl/>
      <w:spacing w:before="240" w:after="60" w:line="360" w:lineRule="auto"/>
      <w:ind w:firstLineChars="200" w:firstLine="200"/>
      <w:contextualSpacing/>
    </w:pPr>
    <w:rPr>
      <w:rFonts w:ascii="Cambria" w:hAnsi="Cambria"/>
      <w:bCs/>
      <w:szCs w:val="32"/>
    </w:rPr>
  </w:style>
  <w:style w:type="paragraph" w:customStyle="1" w:styleId="afffffffffa">
    <w:name w:val="五级条标题"/>
    <w:basedOn w:val="afffffff3"/>
    <w:next w:val="a"/>
    <w:uiPriority w:val="99"/>
    <w:qFormat/>
    <w:rsid w:val="00D2162F"/>
    <w:pPr>
      <w:numPr>
        <w:ilvl w:val="5"/>
      </w:numPr>
      <w:ind w:hanging="840"/>
      <w:outlineLvl w:val="5"/>
    </w:pPr>
  </w:style>
  <w:style w:type="paragraph" w:customStyle="1" w:styleId="24">
    <w:name w:val="正文（首行缩进2字符）"/>
    <w:basedOn w:val="a"/>
    <w:link w:val="2Char6"/>
    <w:qFormat/>
    <w:rsid w:val="00D2162F"/>
    <w:pPr>
      <w:ind w:firstLineChars="200" w:firstLine="200"/>
    </w:pPr>
    <w:rPr>
      <w:rFonts w:asciiTheme="minorHAnsi" w:eastAsiaTheme="minorEastAsia" w:hAnsiTheme="minorHAnsi" w:cstheme="minorBidi"/>
      <w:sz w:val="24"/>
    </w:rPr>
  </w:style>
  <w:style w:type="paragraph" w:customStyle="1" w:styleId="1fff0">
    <w:name w:val="表格1"/>
    <w:basedOn w:val="a"/>
    <w:uiPriority w:val="99"/>
    <w:qFormat/>
    <w:rsid w:val="00D2162F"/>
    <w:pPr>
      <w:ind w:firstLineChars="200" w:firstLine="480"/>
      <w:jc w:val="center"/>
    </w:pPr>
    <w:rPr>
      <w:sz w:val="24"/>
      <w:szCs w:val="20"/>
    </w:rPr>
  </w:style>
  <w:style w:type="paragraph" w:customStyle="1" w:styleId="et37">
    <w:name w:val="et37"/>
    <w:basedOn w:val="a"/>
    <w:uiPriority w:val="99"/>
    <w:qFormat/>
    <w:rsid w:val="00D2162F"/>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xl101">
    <w:name w:val="xl101"/>
    <w:basedOn w:val="a"/>
    <w:uiPriority w:val="99"/>
    <w:qFormat/>
    <w:rsid w:val="00D2162F"/>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2ff">
    <w:name w:val="样式 首行缩进:  2 字符"/>
    <w:basedOn w:val="a"/>
    <w:uiPriority w:val="99"/>
    <w:qFormat/>
    <w:rsid w:val="00D2162F"/>
    <w:pPr>
      <w:ind w:firstLine="560"/>
    </w:pPr>
    <w:rPr>
      <w:rFonts w:ascii="Times New Roman" w:eastAsia="仿宋_GB2312" w:hAnsi="Times New Roman" w:cs="宋体"/>
      <w:sz w:val="24"/>
      <w:szCs w:val="20"/>
    </w:rPr>
  </w:style>
  <w:style w:type="paragraph" w:customStyle="1" w:styleId="1-21">
    <w:name w:val="中等深浅网格 1 - 着色 21"/>
    <w:basedOn w:val="a"/>
    <w:uiPriority w:val="34"/>
    <w:qFormat/>
    <w:rsid w:val="00D2162F"/>
    <w:pPr>
      <w:ind w:firstLineChars="200" w:firstLine="420"/>
    </w:pPr>
    <w:rPr>
      <w:szCs w:val="20"/>
    </w:rPr>
  </w:style>
  <w:style w:type="paragraph" w:customStyle="1" w:styleId="af0">
    <w:name w:val="图片格式"/>
    <w:basedOn w:val="afff0"/>
    <w:link w:val="Char3"/>
    <w:qFormat/>
    <w:rsid w:val="00D2162F"/>
    <w:pPr>
      <w:ind w:firstLineChars="0" w:firstLine="0"/>
      <w:jc w:val="center"/>
    </w:pPr>
  </w:style>
  <w:style w:type="paragraph" w:customStyle="1" w:styleId="2ff0">
    <w:name w:val="修订2"/>
    <w:uiPriority w:val="99"/>
    <w:unhideWhenUsed/>
    <w:qFormat/>
    <w:rsid w:val="00D2162F"/>
    <w:rPr>
      <w:rFonts w:ascii="Calibri" w:eastAsia="宋体" w:hAnsi="Calibri" w:cs="Times New Roman"/>
      <w:szCs w:val="24"/>
    </w:rPr>
  </w:style>
  <w:style w:type="paragraph" w:customStyle="1" w:styleId="c">
    <w:name w:val="c彩页■"/>
    <w:basedOn w:val="1f3"/>
    <w:link w:val="cChar"/>
    <w:qFormat/>
    <w:rsid w:val="00D2162F"/>
    <w:pPr>
      <w:spacing w:line="360" w:lineRule="auto"/>
      <w:ind w:left="420" w:firstLineChars="0" w:firstLine="0"/>
    </w:pPr>
    <w:rPr>
      <w:rFonts w:ascii="等线" w:eastAsia="等线" w:hAnsi="等线"/>
      <w:b/>
      <w:szCs w:val="24"/>
    </w:rPr>
  </w:style>
  <w:style w:type="paragraph" w:customStyle="1" w:styleId="xl23">
    <w:name w:val="xl23"/>
    <w:basedOn w:val="a"/>
    <w:uiPriority w:val="99"/>
    <w:qFormat/>
    <w:rsid w:val="00D2162F"/>
    <w:pPr>
      <w:widowControl/>
      <w:spacing w:before="100" w:beforeAutospacing="1" w:after="100" w:afterAutospacing="1" w:line="360" w:lineRule="auto"/>
      <w:textAlignment w:val="top"/>
    </w:pPr>
    <w:rPr>
      <w:kern w:val="0"/>
      <w:sz w:val="24"/>
      <w:szCs w:val="20"/>
    </w:rPr>
  </w:style>
  <w:style w:type="paragraph" w:customStyle="1" w:styleId="116">
    <w:name w:val="目录 11"/>
    <w:basedOn w:val="a"/>
    <w:next w:val="a"/>
    <w:uiPriority w:val="99"/>
    <w:qFormat/>
    <w:locked/>
    <w:rsid w:val="00D2162F"/>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rPr>
  </w:style>
  <w:style w:type="paragraph" w:customStyle="1" w:styleId="411">
    <w:name w:val="标题 41"/>
    <w:basedOn w:val="1b"/>
    <w:next w:val="1b"/>
    <w:uiPriority w:val="99"/>
    <w:semiHidden/>
    <w:qFormat/>
    <w:locked/>
    <w:rsid w:val="00D2162F"/>
    <w:pPr>
      <w:keepNext/>
      <w:keepLines/>
      <w:framePr w:wrap="around" w:hAnchor="text" w:y="1"/>
      <w:tabs>
        <w:tab w:val="left" w:pos="360"/>
      </w:tabs>
      <w:spacing w:beforeLines="50" w:line="300" w:lineRule="auto"/>
      <w:ind w:left="1320" w:hanging="440"/>
      <w:jc w:val="left"/>
      <w:outlineLvl w:val="3"/>
    </w:pPr>
    <w:rPr>
      <w:rFonts w:ascii="Times New Roman" w:eastAsia="黑体" w:hAnsi="Times New Roman" w:cs="Times New Roman"/>
      <w:spacing w:val="6"/>
      <w:kern w:val="0"/>
      <w:sz w:val="24"/>
      <w:szCs w:val="28"/>
    </w:rPr>
  </w:style>
  <w:style w:type="paragraph" w:customStyle="1" w:styleId="afffffffffb">
    <w:name w:val="附件圈"/>
    <w:basedOn w:val="1fff1"/>
    <w:uiPriority w:val="99"/>
    <w:qFormat/>
    <w:rsid w:val="00D2162F"/>
    <w:pPr>
      <w:ind w:left="1080" w:hanging="720"/>
    </w:pPr>
  </w:style>
  <w:style w:type="paragraph" w:customStyle="1" w:styleId="afffffffffc">
    <w:name w:val="符号 箭头"/>
    <w:basedOn w:val="a"/>
    <w:uiPriority w:val="99"/>
    <w:qFormat/>
    <w:rsid w:val="00D2162F"/>
    <w:pPr>
      <w:spacing w:line="360" w:lineRule="auto"/>
      <w:ind w:firstLine="420"/>
    </w:pPr>
    <w:rPr>
      <w:rFonts w:ascii="Arial" w:hAnsi="Arial" w:cs="宋体"/>
      <w:sz w:val="24"/>
      <w:szCs w:val="20"/>
    </w:rPr>
  </w:style>
  <w:style w:type="paragraph" w:customStyle="1" w:styleId="aff5">
    <w:name w:val="可研正文"/>
    <w:basedOn w:val="a"/>
    <w:link w:val="CharChar1"/>
    <w:uiPriority w:val="99"/>
    <w:qFormat/>
    <w:rsid w:val="00D2162F"/>
    <w:pPr>
      <w:tabs>
        <w:tab w:val="left" w:pos="987"/>
      </w:tabs>
      <w:spacing w:line="360" w:lineRule="auto"/>
      <w:ind w:firstLine="420"/>
    </w:pPr>
    <w:rPr>
      <w:rFonts w:ascii="仿宋_GB2312" w:eastAsia="仿宋_GB2312" w:hAnsi="宋体" w:cstheme="minorBidi"/>
      <w:bCs/>
      <w:sz w:val="28"/>
      <w:szCs w:val="28"/>
    </w:rPr>
  </w:style>
  <w:style w:type="paragraph" w:customStyle="1" w:styleId="p17">
    <w:name w:val="p17"/>
    <w:basedOn w:val="a"/>
    <w:uiPriority w:val="99"/>
    <w:qFormat/>
    <w:rsid w:val="00D2162F"/>
    <w:pPr>
      <w:widowControl/>
      <w:ind w:right="-85"/>
      <w:jc w:val="left"/>
    </w:pPr>
    <w:rPr>
      <w:rFonts w:ascii="Arial" w:hAnsi="Arial" w:cs="Arial"/>
      <w:b/>
      <w:bCs/>
      <w:color w:val="000000"/>
      <w:kern w:val="0"/>
      <w:sz w:val="20"/>
      <w:szCs w:val="20"/>
    </w:rPr>
  </w:style>
  <w:style w:type="paragraph" w:customStyle="1" w:styleId="4-8">
    <w:name w:val="标题4-8"/>
    <w:basedOn w:val="4-4"/>
    <w:link w:val="4-8Char"/>
    <w:qFormat/>
    <w:locked/>
    <w:rsid w:val="00D2162F"/>
    <w:pPr>
      <w:tabs>
        <w:tab w:val="clear" w:pos="432"/>
        <w:tab w:val="left" w:pos="360"/>
        <w:tab w:val="left" w:pos="420"/>
      </w:tabs>
      <w:ind w:left="420"/>
    </w:pPr>
  </w:style>
  <w:style w:type="paragraph" w:customStyle="1" w:styleId="et11">
    <w:name w:val="et11"/>
    <w:basedOn w:val="a"/>
    <w:uiPriority w:val="99"/>
    <w:qFormat/>
    <w:rsid w:val="00D2162F"/>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afffffffffd">
    <w:name w:val="王越的副标"/>
    <w:basedOn w:val="affffff3"/>
    <w:uiPriority w:val="99"/>
    <w:qFormat/>
    <w:rsid w:val="00D2162F"/>
    <w:pPr>
      <w:ind w:firstLine="482"/>
    </w:pPr>
    <w:rPr>
      <w:b/>
    </w:rPr>
  </w:style>
  <w:style w:type="paragraph" w:customStyle="1" w:styleId="xl25">
    <w:name w:val="xl25"/>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afffffffffe">
    <w:name w:val="附件标题"/>
    <w:basedOn w:val="a"/>
    <w:uiPriority w:val="99"/>
    <w:qFormat/>
    <w:rsid w:val="00D2162F"/>
    <w:pPr>
      <w:spacing w:line="360" w:lineRule="auto"/>
      <w:jc w:val="center"/>
    </w:pPr>
    <w:rPr>
      <w:rFonts w:ascii="Arial" w:eastAsia="黑体" w:hAnsi="Arial"/>
      <w:sz w:val="24"/>
    </w:rPr>
  </w:style>
  <w:style w:type="paragraph" w:customStyle="1" w:styleId="aff9">
    <w:name w:val="文字"/>
    <w:basedOn w:val="a"/>
    <w:link w:val="Charfb"/>
    <w:qFormat/>
    <w:rsid w:val="00D2162F"/>
    <w:pPr>
      <w:tabs>
        <w:tab w:val="left" w:pos="8520"/>
      </w:tabs>
      <w:spacing w:line="312" w:lineRule="auto"/>
      <w:ind w:right="-210" w:firstLine="556"/>
    </w:pPr>
    <w:rPr>
      <w:rFonts w:ascii="楷体_GB2312" w:eastAsia="楷体_GB2312" w:hAnsiTheme="minorHAnsi" w:cstheme="minorBidi"/>
      <w:sz w:val="28"/>
      <w:szCs w:val="22"/>
      <w:lang w:val="zh-CN"/>
    </w:rPr>
  </w:style>
  <w:style w:type="paragraph" w:customStyle="1" w:styleId="1-">
    <w:name w:val="标题1-附件"/>
    <w:basedOn w:val="1"/>
    <w:uiPriority w:val="99"/>
    <w:qFormat/>
    <w:rsid w:val="00D2162F"/>
    <w:pPr>
      <w:jc w:val="left"/>
    </w:pPr>
    <w:rPr>
      <w:sz w:val="24"/>
      <w:szCs w:val="24"/>
    </w:rPr>
  </w:style>
  <w:style w:type="paragraph" w:customStyle="1" w:styleId="1fff1">
    <w:name w:val="附件(1)"/>
    <w:basedOn w:val="a"/>
    <w:uiPriority w:val="99"/>
    <w:qFormat/>
    <w:rsid w:val="00D2162F"/>
    <w:pPr>
      <w:spacing w:line="360" w:lineRule="auto"/>
      <w:ind w:firstLine="400"/>
    </w:pPr>
    <w:rPr>
      <w:rFonts w:ascii="Times New Roman" w:hAnsi="Times New Roman"/>
      <w:sz w:val="24"/>
    </w:rPr>
  </w:style>
  <w:style w:type="paragraph" w:customStyle="1" w:styleId="CharCharCharCharCharCharChar2">
    <w:name w:val="Char Char Char Char Char Char Char2"/>
    <w:basedOn w:val="a"/>
    <w:uiPriority w:val="99"/>
    <w:qFormat/>
    <w:rsid w:val="00D2162F"/>
    <w:pPr>
      <w:snapToGrid w:val="0"/>
      <w:spacing w:line="360" w:lineRule="auto"/>
      <w:ind w:firstLineChars="200" w:firstLine="200"/>
    </w:pPr>
    <w:rPr>
      <w:rFonts w:eastAsia="仿宋_GB2312"/>
      <w:sz w:val="24"/>
    </w:rPr>
  </w:style>
  <w:style w:type="paragraph" w:customStyle="1" w:styleId="xl31">
    <w:name w:val="xl31"/>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Style39">
    <w:name w:val="_Style 39"/>
    <w:basedOn w:val="a"/>
    <w:next w:val="afe"/>
    <w:uiPriority w:val="34"/>
    <w:qFormat/>
    <w:rsid w:val="00D2162F"/>
    <w:pPr>
      <w:ind w:firstLineChars="200" w:firstLine="420"/>
    </w:pPr>
    <w:rPr>
      <w:rFonts w:ascii="等线" w:eastAsia="等线" w:hAnsi="等线"/>
      <w:szCs w:val="22"/>
    </w:rPr>
  </w:style>
  <w:style w:type="paragraph" w:customStyle="1" w:styleId="CharCharCharCharCharCharCharCharCharChar1">
    <w:name w:val="Char Char Char Char Char Char Char Char Char Char1"/>
    <w:basedOn w:val="a"/>
    <w:uiPriority w:val="99"/>
    <w:qFormat/>
    <w:rsid w:val="00D2162F"/>
    <w:rPr>
      <w:rFonts w:ascii="宋体" w:hAnsi="宋体" w:cs="Courier New"/>
      <w:sz w:val="32"/>
      <w:szCs w:val="32"/>
    </w:rPr>
  </w:style>
  <w:style w:type="paragraph" w:customStyle="1" w:styleId="affffffffff">
    <w:name w:val="空半行"/>
    <w:basedOn w:val="a"/>
    <w:uiPriority w:val="99"/>
    <w:qFormat/>
    <w:rsid w:val="00D2162F"/>
    <w:pPr>
      <w:adjustRightInd w:val="0"/>
      <w:spacing w:line="120" w:lineRule="exact"/>
      <w:textAlignment w:val="baseline"/>
    </w:pPr>
    <w:rPr>
      <w:rFonts w:ascii="Times New Roman" w:eastAsia="仿宋_GB2312" w:hAnsi="Times New Roman"/>
      <w:color w:val="FFFFFF"/>
      <w:kern w:val="0"/>
      <w:sz w:val="30"/>
      <w:szCs w:val="20"/>
    </w:rPr>
  </w:style>
  <w:style w:type="paragraph" w:customStyle="1" w:styleId="xl32">
    <w:name w:val="xl32"/>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western">
    <w:name w:val="western"/>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074">
    <w:name w:val="样式 首行缩进:  0.74 厘米"/>
    <w:basedOn w:val="a"/>
    <w:uiPriority w:val="99"/>
    <w:qFormat/>
    <w:rsid w:val="00D2162F"/>
    <w:pPr>
      <w:spacing w:line="360" w:lineRule="auto"/>
      <w:ind w:firstLineChars="200" w:firstLine="200"/>
    </w:pPr>
    <w:rPr>
      <w:rFonts w:ascii="Times New Roman" w:eastAsia="仿宋" w:hAnsi="Times New Roman" w:cs="宋体"/>
      <w:sz w:val="24"/>
      <w:szCs w:val="20"/>
    </w:rPr>
  </w:style>
  <w:style w:type="paragraph" w:customStyle="1" w:styleId="xl71">
    <w:name w:val="xl71"/>
    <w:basedOn w:val="a"/>
    <w:uiPriority w:val="99"/>
    <w:qFormat/>
    <w:locked/>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5-10">
    <w:name w:val="标题5-10"/>
    <w:basedOn w:val="5-9"/>
    <w:link w:val="5-10Char"/>
    <w:qFormat/>
    <w:locked/>
    <w:rsid w:val="00D2162F"/>
    <w:pPr>
      <w:tabs>
        <w:tab w:val="clear" w:pos="432"/>
        <w:tab w:val="left" w:pos="833"/>
        <w:tab w:val="left" w:pos="900"/>
      </w:tabs>
      <w:ind w:left="900" w:hanging="900"/>
    </w:pPr>
    <w:rPr>
      <w:rFonts w:eastAsia="仿宋"/>
    </w:rPr>
  </w:style>
  <w:style w:type="paragraph" w:customStyle="1" w:styleId="5-26">
    <w:name w:val="标题5-26"/>
    <w:basedOn w:val="5-6"/>
    <w:link w:val="5-26Char"/>
    <w:qFormat/>
    <w:locked/>
    <w:rsid w:val="00D2162F"/>
    <w:pPr>
      <w:tabs>
        <w:tab w:val="left" w:pos="1134"/>
      </w:tabs>
    </w:pPr>
    <w:rPr>
      <w:rFonts w:eastAsiaTheme="minorEastAsia"/>
    </w:rPr>
  </w:style>
  <w:style w:type="paragraph" w:customStyle="1" w:styleId="xl104">
    <w:name w:val="xl104"/>
    <w:basedOn w:val="a"/>
    <w:uiPriority w:val="99"/>
    <w:qFormat/>
    <w:rsid w:val="00D2162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27">
    <w:name w:val="xl27"/>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213">
    <w:name w:val="修订21"/>
    <w:uiPriority w:val="99"/>
    <w:semiHidden/>
    <w:qFormat/>
    <w:rsid w:val="00D2162F"/>
    <w:rPr>
      <w:rFonts w:ascii="Times New Roman" w:eastAsia="宋体" w:hAnsi="Times New Roman" w:cs="Times New Roman"/>
      <w:szCs w:val="24"/>
    </w:rPr>
  </w:style>
  <w:style w:type="paragraph" w:customStyle="1" w:styleId="370">
    <w:name w:val="样式37"/>
    <w:basedOn w:val="a"/>
    <w:uiPriority w:val="99"/>
    <w:qFormat/>
    <w:rsid w:val="00D2162F"/>
    <w:pPr>
      <w:widowControl/>
      <w:spacing w:line="360" w:lineRule="auto"/>
    </w:pPr>
    <w:rPr>
      <w:rFonts w:ascii="宋体" w:hAnsi="宋体"/>
      <w:spacing w:val="-2"/>
      <w:kern w:val="0"/>
      <w:szCs w:val="21"/>
    </w:rPr>
  </w:style>
  <w:style w:type="paragraph" w:customStyle="1" w:styleId="A40">
    <w:name w:val="A4"/>
    <w:basedOn w:val="4"/>
    <w:uiPriority w:val="99"/>
    <w:qFormat/>
    <w:rsid w:val="00D2162F"/>
    <w:pPr>
      <w:widowControl/>
      <w:tabs>
        <w:tab w:val="left" w:pos="360"/>
        <w:tab w:val="left" w:pos="864"/>
        <w:tab w:val="left" w:pos="3501"/>
      </w:tabs>
      <w:adjustRightInd/>
      <w:spacing w:line="360" w:lineRule="auto"/>
      <w:ind w:hanging="420"/>
      <w:textAlignment w:val="auto"/>
    </w:pPr>
    <w:rPr>
      <w:rFonts w:ascii="Calibri Light" w:eastAsia="宋体" w:hAnsi="Calibri Light"/>
      <w:bCs/>
      <w:sz w:val="24"/>
      <w:szCs w:val="28"/>
    </w:rPr>
  </w:style>
  <w:style w:type="paragraph" w:customStyle="1" w:styleId="et3">
    <w:name w:val="et3"/>
    <w:basedOn w:val="a"/>
    <w:uiPriority w:val="99"/>
    <w:qFormat/>
    <w:rsid w:val="00D2162F"/>
    <w:pPr>
      <w:widowControl/>
      <w:spacing w:before="100" w:beforeAutospacing="1" w:after="100" w:afterAutospacing="1"/>
      <w:jc w:val="left"/>
    </w:pPr>
    <w:rPr>
      <w:rFonts w:ascii="宋体" w:hAnsi="宋体" w:cs="宋体"/>
      <w:color w:val="000000"/>
      <w:kern w:val="0"/>
      <w:sz w:val="24"/>
    </w:rPr>
  </w:style>
  <w:style w:type="paragraph" w:customStyle="1" w:styleId="2ff1">
    <w:name w:val="列表段落2"/>
    <w:basedOn w:val="a"/>
    <w:uiPriority w:val="99"/>
    <w:qFormat/>
    <w:rsid w:val="00D2162F"/>
    <w:pPr>
      <w:ind w:firstLineChars="200" w:firstLine="420"/>
    </w:pPr>
    <w:rPr>
      <w:rFonts w:ascii="Times New Roman" w:hAnsi="Times New Roman"/>
      <w:szCs w:val="20"/>
    </w:rPr>
  </w:style>
  <w:style w:type="paragraph" w:customStyle="1" w:styleId="p2">
    <w:name w:val="p2"/>
    <w:basedOn w:val="a"/>
    <w:uiPriority w:val="99"/>
    <w:qFormat/>
    <w:rsid w:val="00D2162F"/>
    <w:pPr>
      <w:widowControl/>
      <w:jc w:val="left"/>
    </w:pPr>
    <w:rPr>
      <w:rFonts w:ascii="Helvetica" w:hAnsi="Helvetica" w:cs="宋体"/>
      <w:kern w:val="0"/>
      <w:sz w:val="18"/>
      <w:szCs w:val="18"/>
    </w:rPr>
  </w:style>
  <w:style w:type="paragraph" w:customStyle="1" w:styleId="afffff0">
    <w:name w:val="一般编号项"/>
    <w:basedOn w:val="afff0"/>
    <w:link w:val="Charffff"/>
    <w:uiPriority w:val="99"/>
    <w:qFormat/>
    <w:rsid w:val="00D2162F"/>
    <w:pPr>
      <w:tabs>
        <w:tab w:val="left" w:pos="3300"/>
      </w:tabs>
      <w:ind w:left="3300" w:firstLineChars="0" w:firstLine="0"/>
    </w:pPr>
  </w:style>
  <w:style w:type="paragraph" w:customStyle="1" w:styleId="2H2Heading2HiddenHeading2CCBSheading22ndlevelh">
    <w:name w:val="样式 标题 2H2Heading 2 HiddenHeading 2 CCBSheading 22nd levelh..."/>
    <w:basedOn w:val="2"/>
    <w:uiPriority w:val="99"/>
    <w:qFormat/>
    <w:rsid w:val="00D2162F"/>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23">
    <w:name w:val="样式 正文缩进 + 首行缩进:  2 字符"/>
    <w:basedOn w:val="a0"/>
    <w:link w:val="2Char5"/>
    <w:qFormat/>
    <w:rsid w:val="00D2162F"/>
    <w:pPr>
      <w:autoSpaceDE/>
      <w:autoSpaceDN/>
      <w:snapToGrid w:val="0"/>
      <w:spacing w:line="360" w:lineRule="auto"/>
      <w:ind w:firstLineChars="200" w:firstLine="480"/>
    </w:pPr>
    <w:rPr>
      <w:rFonts w:eastAsiaTheme="minorEastAsia" w:hAnsi="宋体"/>
      <w:bCs/>
      <w:szCs w:val="22"/>
    </w:rPr>
  </w:style>
  <w:style w:type="paragraph" w:customStyle="1" w:styleId="font12">
    <w:name w:val="font12"/>
    <w:basedOn w:val="a"/>
    <w:uiPriority w:val="99"/>
    <w:qFormat/>
    <w:rsid w:val="00D2162F"/>
    <w:pPr>
      <w:jc w:val="left"/>
    </w:pPr>
    <w:rPr>
      <w:kern w:val="0"/>
      <w:sz w:val="18"/>
      <w:szCs w:val="18"/>
    </w:rPr>
  </w:style>
  <w:style w:type="paragraph" w:customStyle="1" w:styleId="378020">
    <w:name w:val="样式 标题 3 + (中文) 黑体 小四 非加粗 段前: 7.8 磅 段后: 0 磅 行距: 固定值 20 磅"/>
    <w:basedOn w:val="3"/>
    <w:uiPriority w:val="99"/>
    <w:qFormat/>
    <w:rsid w:val="00D2162F"/>
    <w:pPr>
      <w:autoSpaceDE/>
      <w:autoSpaceDN/>
      <w:adjustRightInd/>
      <w:spacing w:line="400" w:lineRule="exact"/>
      <w:jc w:val="both"/>
    </w:pPr>
    <w:rPr>
      <w:rFonts w:ascii="Times New Roman" w:eastAsia="黑体" w:hAnsi="Times New Roman" w:cs="宋体"/>
      <w:b w:val="0"/>
      <w:kern w:val="2"/>
    </w:rPr>
  </w:style>
  <w:style w:type="paragraph" w:customStyle="1" w:styleId="1fff2">
    <w:name w:val="符号1"/>
    <w:basedOn w:val="a"/>
    <w:uiPriority w:val="99"/>
    <w:qFormat/>
    <w:locked/>
    <w:rsid w:val="00D2162F"/>
    <w:pPr>
      <w:tabs>
        <w:tab w:val="left" w:pos="420"/>
      </w:tabs>
      <w:spacing w:line="360" w:lineRule="auto"/>
    </w:pPr>
    <w:rPr>
      <w:rFonts w:ascii="宋体" w:hAnsi="宋体"/>
      <w:bCs/>
      <w:kern w:val="0"/>
      <w:sz w:val="24"/>
    </w:rPr>
  </w:style>
  <w:style w:type="paragraph" w:customStyle="1" w:styleId="190">
    <w:name w:val="样式19"/>
    <w:basedOn w:val="a"/>
    <w:link w:val="19Char"/>
    <w:qFormat/>
    <w:rsid w:val="00D2162F"/>
    <w:pPr>
      <w:widowControl/>
      <w:tabs>
        <w:tab w:val="left" w:pos="0"/>
      </w:tabs>
      <w:spacing w:line="360" w:lineRule="auto"/>
      <w:ind w:firstLineChars="200" w:firstLine="480"/>
    </w:pPr>
    <w:rPr>
      <w:rFonts w:asciiTheme="minorHAnsi" w:eastAsiaTheme="minorEastAsia" w:hAnsiTheme="minorHAnsi" w:cstheme="minorBidi"/>
      <w:color w:val="000000"/>
      <w:sz w:val="24"/>
    </w:rPr>
  </w:style>
  <w:style w:type="paragraph" w:customStyle="1" w:styleId="xl94">
    <w:name w:val="xl94"/>
    <w:basedOn w:val="a"/>
    <w:uiPriority w:val="99"/>
    <w:qFormat/>
    <w:rsid w:val="00D2162F"/>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b">
    <w:name w:val="b图下标"/>
    <w:basedOn w:val="a"/>
    <w:next w:val="aff0"/>
    <w:link w:val="bChar"/>
    <w:qFormat/>
    <w:rsid w:val="00D2162F"/>
    <w:pPr>
      <w:spacing w:line="360" w:lineRule="auto"/>
      <w:jc w:val="center"/>
    </w:pPr>
    <w:rPr>
      <w:rFonts w:ascii="宋体" w:eastAsiaTheme="minorEastAsia" w:hAnsi="宋体" w:cstheme="minorBidi"/>
      <w:szCs w:val="21"/>
    </w:rPr>
  </w:style>
  <w:style w:type="paragraph" w:customStyle="1" w:styleId="H-TextFormat">
    <w:name w:val="H-TextFormat"/>
    <w:uiPriority w:val="99"/>
    <w:qFormat/>
    <w:rsid w:val="00D2162F"/>
    <w:pPr>
      <w:autoSpaceDE w:val="0"/>
      <w:autoSpaceDN w:val="0"/>
      <w:adjustRightInd w:val="0"/>
    </w:pPr>
    <w:rPr>
      <w:rFonts w:ascii="Arial" w:eastAsia="宋体" w:hAnsi="Arial" w:cs="Arial"/>
      <w:kern w:val="0"/>
      <w:sz w:val="22"/>
      <w:lang w:eastAsia="en-US"/>
    </w:rPr>
  </w:style>
  <w:style w:type="paragraph" w:customStyle="1" w:styleId="afffb">
    <w:name w:val="四"/>
    <w:basedOn w:val="aff4"/>
    <w:link w:val="Charffc"/>
    <w:qFormat/>
    <w:rsid w:val="00D2162F"/>
    <w:pPr>
      <w:keepLines/>
      <w:widowControl w:val="0"/>
      <w:tabs>
        <w:tab w:val="clear" w:pos="432"/>
        <w:tab w:val="clear" w:pos="720"/>
        <w:tab w:val="clear" w:pos="851"/>
      </w:tabs>
      <w:spacing w:line="360" w:lineRule="auto"/>
      <w:ind w:left="1984" w:rightChars="0" w:right="0" w:hanging="1984"/>
      <w:jc w:val="both"/>
      <w:outlineLvl w:val="3"/>
    </w:pPr>
    <w:rPr>
      <w:rFonts w:ascii="黑体" w:eastAsia="黑体" w:hAnsi="黑体"/>
      <w:b w:val="0"/>
      <w:bCs w:val="0"/>
      <w:sz w:val="24"/>
      <w:szCs w:val="24"/>
    </w:rPr>
  </w:style>
  <w:style w:type="paragraph" w:customStyle="1" w:styleId="aff4">
    <w:name w:val="四级标题"/>
    <w:basedOn w:val="3"/>
    <w:link w:val="Charf7"/>
    <w:qFormat/>
    <w:locked/>
    <w:rsid w:val="00D2162F"/>
    <w:pPr>
      <w:keepNext w:val="0"/>
      <w:keepLines w:val="0"/>
      <w:widowControl/>
      <w:tabs>
        <w:tab w:val="left" w:pos="432"/>
        <w:tab w:val="left" w:pos="720"/>
        <w:tab w:val="left" w:pos="851"/>
      </w:tabs>
      <w:autoSpaceDE/>
      <w:autoSpaceDN/>
      <w:adjustRightInd/>
      <w:spacing w:line="300" w:lineRule="auto"/>
      <w:ind w:left="851" w:rightChars="100" w:right="100" w:hanging="851"/>
    </w:pPr>
    <w:rPr>
      <w:rFonts w:ascii="Arial" w:eastAsia="微软雅黑" w:hAnsi="Arial" w:cs="微软雅黑"/>
      <w:bCs/>
      <w:kern w:val="2"/>
      <w:sz w:val="28"/>
      <w:szCs w:val="32"/>
    </w:rPr>
  </w:style>
  <w:style w:type="paragraph" w:customStyle="1" w:styleId="INStep">
    <w:name w:val="IN Step"/>
    <w:uiPriority w:val="99"/>
    <w:qFormat/>
    <w:rsid w:val="00D2162F"/>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Bodytext22">
    <w:name w:val="Body text|22"/>
    <w:basedOn w:val="a"/>
    <w:link w:val="Bodytext2"/>
    <w:qFormat/>
    <w:rsid w:val="00D2162F"/>
    <w:pPr>
      <w:shd w:val="clear" w:color="auto" w:fill="FFFFFF"/>
      <w:spacing w:after="360" w:line="180" w:lineRule="exact"/>
      <w:ind w:hanging="360"/>
      <w:jc w:val="distribute"/>
    </w:pPr>
    <w:rPr>
      <w:rFonts w:ascii="PMingLiU" w:eastAsia="PMingLiU" w:hAnsi="PMingLiU" w:cs="PMingLiU"/>
      <w:sz w:val="18"/>
      <w:szCs w:val="18"/>
    </w:rPr>
  </w:style>
  <w:style w:type="paragraph" w:customStyle="1" w:styleId="text">
    <w:name w:val="text"/>
    <w:basedOn w:val="a"/>
    <w:uiPriority w:val="99"/>
    <w:qFormat/>
    <w:rsid w:val="00D2162F"/>
    <w:pPr>
      <w:widowControl/>
      <w:ind w:firstLineChars="200" w:firstLine="200"/>
      <w:jc w:val="left"/>
    </w:pPr>
    <w:rPr>
      <w:rFonts w:ascii="Arial" w:hAnsi="Arial"/>
      <w:kern w:val="0"/>
      <w:sz w:val="24"/>
      <w:szCs w:val="20"/>
      <w:lang w:eastAsia="en-US"/>
    </w:rPr>
  </w:style>
  <w:style w:type="paragraph" w:customStyle="1" w:styleId="2a">
    <w:name w:val="样式2"/>
    <w:basedOn w:val="1ff"/>
    <w:link w:val="2Chara"/>
    <w:qFormat/>
    <w:rsid w:val="00D2162F"/>
    <w:pPr>
      <w:spacing w:line="360" w:lineRule="auto"/>
      <w:jc w:val="center"/>
    </w:pPr>
    <w:rPr>
      <w:rFonts w:asciiTheme="minorHAnsi" w:eastAsiaTheme="minorEastAsia" w:hAnsiTheme="minorHAnsi" w:cstheme="minorBidi"/>
      <w:sz w:val="24"/>
      <w:szCs w:val="22"/>
    </w:rPr>
  </w:style>
  <w:style w:type="paragraph" w:customStyle="1" w:styleId="affffffffff0">
    <w:name w:val="无标题条"/>
    <w:next w:val="a"/>
    <w:uiPriority w:val="99"/>
    <w:qFormat/>
    <w:rsid w:val="00D2162F"/>
    <w:pPr>
      <w:jc w:val="both"/>
    </w:pPr>
    <w:rPr>
      <w:rFonts w:ascii="Calibri" w:eastAsia="宋体" w:hAnsi="Calibri" w:cs="Times New Roman"/>
      <w:kern w:val="0"/>
      <w:szCs w:val="20"/>
    </w:rPr>
  </w:style>
  <w:style w:type="paragraph" w:customStyle="1" w:styleId="2ff2">
    <w:name w:val="修订2"/>
    <w:uiPriority w:val="99"/>
    <w:qFormat/>
    <w:rsid w:val="00D2162F"/>
    <w:rPr>
      <w:rFonts w:ascii="Calibri" w:eastAsia="宋体" w:hAnsi="Calibri" w:cs="Times New Roman"/>
      <w:szCs w:val="24"/>
    </w:rPr>
  </w:style>
  <w:style w:type="paragraph" w:customStyle="1" w:styleId="5-11">
    <w:name w:val="标题5-11"/>
    <w:basedOn w:val="5-9"/>
    <w:link w:val="5-11Char"/>
    <w:qFormat/>
    <w:locked/>
    <w:rsid w:val="00D2162F"/>
    <w:pPr>
      <w:tabs>
        <w:tab w:val="left" w:pos="1260"/>
      </w:tabs>
      <w:ind w:left="1260" w:hanging="420"/>
    </w:pPr>
    <w:rPr>
      <w:rFonts w:eastAsia="仿宋"/>
    </w:rPr>
  </w:style>
  <w:style w:type="paragraph" w:customStyle="1" w:styleId="18">
    <w:name w:val="正文缩进1"/>
    <w:basedOn w:val="a"/>
    <w:link w:val="CharChar"/>
    <w:qFormat/>
    <w:rsid w:val="00D2162F"/>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paragraph" w:customStyle="1" w:styleId="5-25">
    <w:name w:val="标题5-25"/>
    <w:basedOn w:val="5-22"/>
    <w:link w:val="5-25Char"/>
    <w:qFormat/>
    <w:locked/>
    <w:rsid w:val="00D2162F"/>
    <w:pPr>
      <w:ind w:left="2526"/>
    </w:pPr>
    <w:rPr>
      <w:rFonts w:asciiTheme="minorHAnsi" w:hAnsiTheme="minorHAnsi"/>
    </w:rPr>
  </w:style>
  <w:style w:type="paragraph" w:customStyle="1" w:styleId="214">
    <w:name w:val="正文文本缩进 21"/>
    <w:basedOn w:val="a"/>
    <w:uiPriority w:val="99"/>
    <w:qFormat/>
    <w:rsid w:val="00D2162F"/>
    <w:pPr>
      <w:spacing w:after="120" w:line="480" w:lineRule="auto"/>
      <w:ind w:leftChars="200" w:left="420"/>
    </w:pPr>
    <w:rPr>
      <w:rFonts w:cs="黑体"/>
      <w:sz w:val="24"/>
    </w:rPr>
  </w:style>
  <w:style w:type="paragraph" w:customStyle="1" w:styleId="Style86">
    <w:name w:val="_Style 86"/>
    <w:basedOn w:val="a"/>
    <w:next w:val="afe"/>
    <w:uiPriority w:val="34"/>
    <w:qFormat/>
    <w:rsid w:val="00D2162F"/>
    <w:pPr>
      <w:ind w:firstLineChars="200" w:firstLine="420"/>
    </w:pPr>
    <w:rPr>
      <w:rFonts w:ascii="Times New Roman" w:hAnsi="Times New Roman"/>
      <w:kern w:val="0"/>
      <w:sz w:val="20"/>
      <w:szCs w:val="20"/>
    </w:rPr>
  </w:style>
  <w:style w:type="paragraph" w:customStyle="1" w:styleId="af7">
    <w:name w:val="_正文段落"/>
    <w:basedOn w:val="a"/>
    <w:link w:val="Chard"/>
    <w:semiHidden/>
    <w:qFormat/>
    <w:locked/>
    <w:rsid w:val="00D2162F"/>
    <w:pPr>
      <w:spacing w:line="360" w:lineRule="auto"/>
      <w:ind w:firstLineChars="200" w:firstLine="480"/>
    </w:pPr>
    <w:rPr>
      <w:rFonts w:ascii="宋体" w:eastAsiaTheme="minorEastAsia" w:hAnsi="宋体" w:cstheme="minorBidi"/>
      <w:sz w:val="24"/>
    </w:rPr>
  </w:style>
  <w:style w:type="paragraph" w:customStyle="1" w:styleId="itemlist0">
    <w:name w:val="itemlist"/>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2ff3">
    <w:name w:val="首行缩进: 2字符"/>
    <w:basedOn w:val="a"/>
    <w:uiPriority w:val="99"/>
    <w:qFormat/>
    <w:locked/>
    <w:rsid w:val="00D2162F"/>
    <w:pPr>
      <w:spacing w:line="300" w:lineRule="auto"/>
      <w:ind w:left="720"/>
    </w:pPr>
    <w:rPr>
      <w:rFonts w:ascii="Arial" w:hAnsi="Arial" w:cs="宋体"/>
      <w:kern w:val="0"/>
      <w:sz w:val="24"/>
      <w:szCs w:val="20"/>
    </w:rPr>
  </w:style>
  <w:style w:type="paragraph" w:customStyle="1" w:styleId="xl91">
    <w:name w:val="xl91"/>
    <w:basedOn w:val="a"/>
    <w:uiPriority w:val="99"/>
    <w:qFormat/>
    <w:rsid w:val="00D2162F"/>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xl97">
    <w:name w:val="xl97"/>
    <w:basedOn w:val="a"/>
    <w:uiPriority w:val="99"/>
    <w:qFormat/>
    <w:rsid w:val="00D2162F"/>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affffffffff1">
    <w:name w:val="图号"/>
    <w:basedOn w:val="a"/>
    <w:uiPriority w:val="99"/>
    <w:qFormat/>
    <w:locked/>
    <w:rsid w:val="00D2162F"/>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
    <w:name w:val="样式 标题 3 + 段前: 6 磅 段后: 6 磅"/>
    <w:basedOn w:val="3"/>
    <w:uiPriority w:val="99"/>
    <w:qFormat/>
    <w:locked/>
    <w:rsid w:val="00D2162F"/>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rPr>
  </w:style>
  <w:style w:type="paragraph" w:customStyle="1" w:styleId="-12">
    <w:name w:val="正文-带编号1)"/>
    <w:basedOn w:val="a"/>
    <w:uiPriority w:val="99"/>
    <w:qFormat/>
    <w:rsid w:val="00D2162F"/>
    <w:pPr>
      <w:tabs>
        <w:tab w:val="left" w:pos="840"/>
      </w:tabs>
      <w:spacing w:beforeLines="50" w:line="400" w:lineRule="exact"/>
    </w:pPr>
    <w:rPr>
      <w:rFonts w:ascii="Arial" w:hAnsi="Arial"/>
      <w:kern w:val="0"/>
      <w:sz w:val="24"/>
    </w:rPr>
  </w:style>
  <w:style w:type="paragraph" w:customStyle="1" w:styleId="2H2Heading2HiddenHeading2CCBSheading22ndlevelh1">
    <w:name w:val="样式 标题 2H2Heading 2 HiddenHeading 2 CCBSheading 22nd levelh...1"/>
    <w:basedOn w:val="2"/>
    <w:uiPriority w:val="99"/>
    <w:qFormat/>
    <w:rsid w:val="00D2162F"/>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311">
    <w:name w:val="标题 31"/>
    <w:basedOn w:val="1b"/>
    <w:next w:val="1b"/>
    <w:uiPriority w:val="99"/>
    <w:semiHidden/>
    <w:qFormat/>
    <w:locked/>
    <w:rsid w:val="00D2162F"/>
    <w:pPr>
      <w:keepNext/>
      <w:keepLines/>
      <w:framePr w:wrap="around" w:hAnchor="text" w:y="1"/>
      <w:spacing w:beforeLines="50" w:line="360" w:lineRule="auto"/>
      <w:ind w:left="142"/>
      <w:jc w:val="left"/>
      <w:outlineLvl w:val="2"/>
    </w:pPr>
    <w:rPr>
      <w:rFonts w:ascii="Times New Roman" w:eastAsia="黑体" w:hAnsi="Times New Roman" w:cs="Times New Roman"/>
      <w:color w:val="000000"/>
      <w:kern w:val="44"/>
      <w:sz w:val="28"/>
      <w:szCs w:val="32"/>
    </w:rPr>
  </w:style>
  <w:style w:type="paragraph" w:customStyle="1" w:styleId="xl93">
    <w:name w:val="xl93"/>
    <w:basedOn w:val="a"/>
    <w:uiPriority w:val="99"/>
    <w:qFormat/>
    <w:rsid w:val="00D2162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80505">
    <w:name w:val="样式 标题8 + 段前: 0.5 行 段后: 0.5 行"/>
    <w:basedOn w:val="84"/>
    <w:next w:val="a"/>
    <w:uiPriority w:val="99"/>
    <w:qFormat/>
    <w:rsid w:val="00D2162F"/>
    <w:pPr>
      <w:ind w:left="0" w:firstLine="0"/>
    </w:pPr>
    <w:rPr>
      <w:rFonts w:cs="宋体"/>
    </w:rPr>
  </w:style>
  <w:style w:type="paragraph" w:customStyle="1" w:styleId="130">
    <w:name w:val="样式13"/>
    <w:basedOn w:val="a"/>
    <w:uiPriority w:val="99"/>
    <w:qFormat/>
    <w:rsid w:val="00D2162F"/>
    <w:pPr>
      <w:widowControl/>
      <w:tabs>
        <w:tab w:val="left" w:pos="425"/>
      </w:tabs>
      <w:spacing w:line="360" w:lineRule="auto"/>
      <w:jc w:val="center"/>
      <w:outlineLvl w:val="0"/>
    </w:pPr>
    <w:rPr>
      <w:rFonts w:ascii="Times New Roman" w:hAnsi="Times New Roman"/>
      <w:b/>
      <w:kern w:val="0"/>
      <w:sz w:val="44"/>
      <w:szCs w:val="44"/>
    </w:rPr>
  </w:style>
  <w:style w:type="paragraph" w:customStyle="1" w:styleId="Style410">
    <w:name w:val="_Style 41"/>
    <w:basedOn w:val="a"/>
    <w:next w:val="a"/>
    <w:uiPriority w:val="99"/>
    <w:unhideWhenUsed/>
    <w:qFormat/>
    <w:rsid w:val="00D2162F"/>
    <w:rPr>
      <w:rFonts w:ascii="Times New Roman" w:hAnsi="Times New Roman"/>
      <w:szCs w:val="20"/>
    </w:rPr>
  </w:style>
  <w:style w:type="paragraph" w:customStyle="1" w:styleId="xl92">
    <w:name w:val="xl92"/>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ff2">
    <w:name w:val="表格表头"/>
    <w:basedOn w:val="a"/>
    <w:uiPriority w:val="99"/>
    <w:qFormat/>
    <w:rsid w:val="00D2162F"/>
    <w:pPr>
      <w:spacing w:line="360" w:lineRule="auto"/>
      <w:jc w:val="center"/>
      <w:outlineLvl w:val="0"/>
    </w:pPr>
    <w:rPr>
      <w:rFonts w:ascii="宋体" w:eastAsia="黑体" w:hAnsi="宋体"/>
      <w:sz w:val="24"/>
      <w:szCs w:val="21"/>
    </w:rPr>
  </w:style>
  <w:style w:type="paragraph" w:customStyle="1" w:styleId="366172">
    <w:name w:val="样式 标题 3 + 四号 段前: 6 磅 段后: 6 磅 行距: 多倍行距 1.72 字行"/>
    <w:basedOn w:val="3"/>
    <w:uiPriority w:val="99"/>
    <w:qFormat/>
    <w:rsid w:val="00D2162F"/>
    <w:pPr>
      <w:keepNext w:val="0"/>
      <w:keepLines w:val="0"/>
      <w:widowControl/>
      <w:autoSpaceDE/>
      <w:autoSpaceDN/>
      <w:adjustRightInd/>
      <w:spacing w:before="240" w:line="413" w:lineRule="auto"/>
    </w:pPr>
    <w:rPr>
      <w:rFonts w:ascii="黑体" w:eastAsia="微软雅黑" w:hAnsi="黑体" w:cs="宋体"/>
      <w:b w:val="0"/>
      <w:kern w:val="2"/>
      <w:sz w:val="28"/>
    </w:rPr>
  </w:style>
  <w:style w:type="paragraph" w:customStyle="1" w:styleId="affffffffff3">
    <w:name w:val="表格内文字"/>
    <w:basedOn w:val="a"/>
    <w:uiPriority w:val="99"/>
    <w:qFormat/>
    <w:locked/>
    <w:rsid w:val="00D2162F"/>
    <w:rPr>
      <w:rFonts w:ascii="Times New Roman" w:hAnsi="Times New Roman"/>
      <w:kern w:val="0"/>
      <w:sz w:val="24"/>
    </w:rPr>
  </w:style>
  <w:style w:type="paragraph" w:customStyle="1" w:styleId="Pa17">
    <w:name w:val="Pa17"/>
    <w:basedOn w:val="a"/>
    <w:next w:val="a"/>
    <w:uiPriority w:val="99"/>
    <w:qFormat/>
    <w:rsid w:val="00D2162F"/>
    <w:pPr>
      <w:autoSpaceDE w:val="0"/>
      <w:autoSpaceDN w:val="0"/>
      <w:adjustRightInd w:val="0"/>
      <w:spacing w:line="161" w:lineRule="atLeast"/>
      <w:jc w:val="left"/>
    </w:pPr>
    <w:rPr>
      <w:rFonts w:ascii="Franklin Gothic Book" w:hAnsi="Franklin Gothic Book"/>
      <w:kern w:val="0"/>
      <w:sz w:val="24"/>
    </w:rPr>
  </w:style>
  <w:style w:type="paragraph" w:customStyle="1" w:styleId="Normalnospaceafter">
    <w:name w:val="Normal no space after"/>
    <w:basedOn w:val="a"/>
    <w:uiPriority w:val="99"/>
    <w:qFormat/>
    <w:rsid w:val="00D2162F"/>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Style8">
    <w:name w:val="_Style 8"/>
    <w:basedOn w:val="afffffb"/>
    <w:next w:val="20"/>
    <w:uiPriority w:val="99"/>
    <w:unhideWhenUsed/>
    <w:qFormat/>
    <w:rsid w:val="00D2162F"/>
    <w:pPr>
      <w:widowControl/>
      <w:ind w:firstLineChars="200" w:firstLine="420"/>
    </w:pPr>
    <w:rPr>
      <w:rFonts w:ascii="Times New Roman" w:hAnsi="Times New Roman"/>
      <w:kern w:val="0"/>
      <w:szCs w:val="20"/>
    </w:rPr>
  </w:style>
  <w:style w:type="paragraph" w:customStyle="1" w:styleId="A51">
    <w:name w:val="A5"/>
    <w:basedOn w:val="5"/>
    <w:uiPriority w:val="99"/>
    <w:qFormat/>
    <w:rsid w:val="00D2162F"/>
    <w:pPr>
      <w:widowControl/>
      <w:tabs>
        <w:tab w:val="left" w:pos="360"/>
        <w:tab w:val="left" w:pos="1008"/>
      </w:tabs>
      <w:adjustRightInd/>
      <w:spacing w:line="360" w:lineRule="auto"/>
      <w:ind w:hanging="420"/>
      <w:textAlignment w:val="auto"/>
    </w:pPr>
    <w:rPr>
      <w:rFonts w:ascii="Calibri Light" w:hAnsi="Calibri Light"/>
      <w:bCs/>
      <w:kern w:val="2"/>
      <w:sz w:val="24"/>
      <w:szCs w:val="28"/>
    </w:rPr>
  </w:style>
  <w:style w:type="table" w:styleId="1-2">
    <w:name w:val="Medium Grid 1 Accent 2"/>
    <w:basedOn w:val="a2"/>
    <w:qFormat/>
    <w:rsid w:val="00D2162F"/>
    <w:rPr>
      <w:rFonts w:ascii="Calibri" w:eastAsia="宋体" w:hAnsi="Calibri"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affffffffff4">
    <w:name w:val="Table Grid"/>
    <w:basedOn w:val="a2"/>
    <w:uiPriority w:val="59"/>
    <w:qFormat/>
    <w:rsid w:val="00D2162F"/>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fff3">
    <w:name w:val="Table Colorful 1"/>
    <w:basedOn w:val="a2"/>
    <w:qFormat/>
    <w:rsid w:val="00D2162F"/>
    <w:rPr>
      <w:rFonts w:ascii="等线" w:eastAsia="等线" w:hAnsi="等线"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TableGrid">
    <w:name w:val="TableGrid"/>
    <w:qFormat/>
    <w:rsid w:val="00D2162F"/>
    <w:rPr>
      <w:rFonts w:ascii="Calibri" w:eastAsia="等线" w:hAnsi="Calibri" w:cs="Times New Roman"/>
      <w:kern w:val="0"/>
      <w:sz w:val="22"/>
      <w:lang w:eastAsia="en-US"/>
    </w:rPr>
    <w:tblPr>
      <w:tblCellMar>
        <w:top w:w="0" w:type="dxa"/>
        <w:left w:w="0" w:type="dxa"/>
        <w:bottom w:w="0" w:type="dxa"/>
        <w:right w:w="0" w:type="dxa"/>
      </w:tblCellMar>
    </w:tblPr>
  </w:style>
  <w:style w:type="table" w:customStyle="1" w:styleId="TableNormal">
    <w:name w:val="Table Normal"/>
    <w:unhideWhenUsed/>
    <w:qFormat/>
    <w:rsid w:val="00D2162F"/>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1fff4">
    <w:name w:val="网格型1"/>
    <w:basedOn w:val="a2"/>
    <w:uiPriority w:val="39"/>
    <w:qFormat/>
    <w:rsid w:val="00D2162F"/>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104</Pages>
  <Words>11252</Words>
  <Characters>64142</Characters>
  <Application>Microsoft Office Word</Application>
  <DocSecurity>0</DocSecurity>
  <Lines>534</Lines>
  <Paragraphs>150</Paragraphs>
  <ScaleCrop>false</ScaleCrop>
  <Company>HP</Company>
  <LinksUpToDate>false</LinksUpToDate>
  <CharactersWithSpaces>75244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Estela</dc:creator>
  <cp:keywords/>
  <dc:description/>
  <cp:lastModifiedBy>Estela</cp:lastModifiedBy>
  <cp:revision>3</cp:revision>
  <dcterms:created xsi:type="dcterms:W3CDTF">2025-09-30T03:16:00Z</dcterms:created>
  <dcterms:modified xsi:type="dcterms:W3CDTF">2025-09-30T06:39:00Z</dcterms:modified>
</cp:coreProperties>
</file>