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FFA" w:rsidRDefault="006B5FFA" w:rsidP="006B5FFA">
      <w:pPr>
        <w:snapToGrid w:val="0"/>
        <w:spacing w:line="540" w:lineRule="exact"/>
        <w:jc w:val="center"/>
        <w:outlineLvl w:val="0"/>
        <w:rPr>
          <w:b/>
          <w:sz w:val="36"/>
          <w:szCs w:val="36"/>
        </w:rPr>
      </w:pPr>
      <w:r>
        <w:rPr>
          <w:rFonts w:hint="eastAsia"/>
          <w:b/>
          <w:sz w:val="36"/>
          <w:szCs w:val="36"/>
        </w:rPr>
        <w:t>采购需求</w:t>
      </w:r>
    </w:p>
    <w:p w:rsidR="006B5FFA" w:rsidRDefault="006B5FFA" w:rsidP="006B5FFA">
      <w:pPr>
        <w:snapToGrid w:val="0"/>
        <w:spacing w:line="540" w:lineRule="exact"/>
        <w:jc w:val="center"/>
        <w:outlineLvl w:val="0"/>
        <w:rPr>
          <w:b/>
          <w:sz w:val="36"/>
          <w:szCs w:val="36"/>
        </w:rPr>
      </w:pPr>
    </w:p>
    <w:p w:rsidR="006B5FFA" w:rsidRDefault="006B5FFA" w:rsidP="006B5FFA">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6B5FFA" w:rsidRDefault="006B5FFA" w:rsidP="006B5FFA">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6B5FFA" w:rsidRDefault="006B5FFA" w:rsidP="006B5FFA">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肿瘤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6B5FFA" w:rsidRDefault="006B5FFA" w:rsidP="006B5FFA">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6B5FFA" w:rsidRDefault="006B5FFA" w:rsidP="006B5FFA">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w:t>
      </w:r>
      <w:r w:rsidRPr="004369C5">
        <w:rPr>
          <w:rFonts w:ascii="仿宋" w:eastAsia="仿宋" w:hAnsi="仿宋" w:hint="eastAsia"/>
          <w:sz w:val="24"/>
        </w:rPr>
        <w:t>展政策：根据《政府采购促进中小企业发展管理办法》规定，本项目采购货物为小型或微型企</w:t>
      </w:r>
      <w:r>
        <w:rPr>
          <w:rFonts w:ascii="仿宋" w:eastAsia="仿宋" w:hAnsi="仿宋" w:hint="eastAsia"/>
          <w:sz w:val="24"/>
        </w:rPr>
        <w:t>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6B5FFA" w:rsidRDefault="006B5FFA" w:rsidP="006B5FFA">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6B5FFA" w:rsidRDefault="006B5FFA" w:rsidP="006B5FFA">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6B5FFA" w:rsidRDefault="006B5FFA" w:rsidP="006B5FFA">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6B5FFA" w:rsidRDefault="006B5FFA" w:rsidP="006B5FFA">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6B5FFA" w:rsidRDefault="006B5FFA" w:rsidP="006B5FFA">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6B5FFA" w:rsidRDefault="006B5FFA" w:rsidP="006B5FFA">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p>
    <w:p w:rsidR="006B5FFA" w:rsidRDefault="006B5FFA" w:rsidP="006B5FFA">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6B5FFA" w:rsidRDefault="006B5FFA" w:rsidP="006B5FFA">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6B5FFA" w:rsidRDefault="006B5FFA" w:rsidP="006B5FFA">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w:t>
      </w:r>
      <w:r>
        <w:rPr>
          <w:rFonts w:ascii="仿宋" w:eastAsia="仿宋" w:hAnsi="仿宋"/>
          <w:sz w:val="24"/>
        </w:rPr>
        <w:lastRenderedPageBreak/>
        <w:t>的复印件</w:t>
      </w:r>
      <w:r>
        <w:rPr>
          <w:rFonts w:ascii="仿宋" w:eastAsia="仿宋" w:hAnsi="仿宋" w:hint="eastAsia"/>
          <w:sz w:val="24"/>
        </w:rPr>
        <w:t>。</w:t>
      </w:r>
    </w:p>
    <w:p w:rsidR="006B5FFA" w:rsidRDefault="006B5FFA" w:rsidP="006B5FFA">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6B5FFA" w:rsidRDefault="006B5FFA" w:rsidP="006B5FFA">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6B5FFA" w:rsidRDefault="006B5FFA" w:rsidP="006B5FFA">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8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900"/>
        <w:gridCol w:w="3133"/>
        <w:gridCol w:w="992"/>
        <w:gridCol w:w="2425"/>
      </w:tblGrid>
      <w:tr w:rsidR="006B5FFA" w:rsidRPr="00072565" w:rsidTr="00585A22">
        <w:trPr>
          <w:trHeight w:val="570"/>
        </w:trPr>
        <w:tc>
          <w:tcPr>
            <w:tcW w:w="660" w:type="dxa"/>
            <w:shd w:val="clear" w:color="auto" w:fill="auto"/>
            <w:vAlign w:val="center"/>
          </w:tcPr>
          <w:p w:rsidR="006B5FFA" w:rsidRPr="00072565" w:rsidRDefault="006B5FFA"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900" w:type="dxa"/>
            <w:shd w:val="clear" w:color="auto" w:fill="auto"/>
            <w:vAlign w:val="center"/>
          </w:tcPr>
          <w:p w:rsidR="006B5FFA" w:rsidRPr="00072565" w:rsidRDefault="006B5FFA"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133" w:type="dxa"/>
            <w:shd w:val="clear" w:color="auto" w:fill="auto"/>
            <w:vAlign w:val="center"/>
          </w:tcPr>
          <w:p w:rsidR="006B5FFA" w:rsidRPr="00072565" w:rsidRDefault="006B5FFA"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992" w:type="dxa"/>
            <w:shd w:val="clear" w:color="auto" w:fill="auto"/>
            <w:vAlign w:val="center"/>
          </w:tcPr>
          <w:p w:rsidR="006B5FFA" w:rsidRPr="00072565" w:rsidRDefault="006B5FFA" w:rsidP="00585A22">
            <w:pPr>
              <w:widowControl/>
              <w:jc w:val="center"/>
              <w:rPr>
                <w:rFonts w:ascii="仿宋" w:eastAsia="仿宋" w:hAnsi="仿宋" w:cs="宋体"/>
                <w:kern w:val="0"/>
                <w:sz w:val="24"/>
              </w:rPr>
            </w:pPr>
            <w:r w:rsidRPr="00072565">
              <w:rPr>
                <w:rFonts w:ascii="仿宋" w:eastAsia="仿宋" w:hAnsi="仿宋" w:cs="宋体" w:hint="eastAsia"/>
                <w:kern w:val="0"/>
                <w:sz w:val="24"/>
              </w:rPr>
              <w:t>数量</w:t>
            </w:r>
            <w:r>
              <w:rPr>
                <w:rFonts w:ascii="仿宋" w:eastAsia="仿宋" w:hAnsi="仿宋" w:cs="宋体" w:hint="eastAsia"/>
                <w:kern w:val="0"/>
                <w:sz w:val="24"/>
              </w:rPr>
              <w:t>（套）</w:t>
            </w:r>
          </w:p>
        </w:tc>
        <w:tc>
          <w:tcPr>
            <w:tcW w:w="2425" w:type="dxa"/>
            <w:shd w:val="clear" w:color="auto" w:fill="auto"/>
            <w:vAlign w:val="center"/>
          </w:tcPr>
          <w:p w:rsidR="006B5FFA" w:rsidRPr="00072565" w:rsidRDefault="006B5FFA" w:rsidP="00585A22">
            <w:pPr>
              <w:widowControl/>
              <w:jc w:val="center"/>
              <w:rPr>
                <w:rFonts w:ascii="仿宋" w:eastAsia="仿宋" w:hAnsi="仿宋" w:cs="宋体"/>
                <w:kern w:val="0"/>
                <w:sz w:val="24"/>
              </w:rPr>
            </w:pPr>
            <w:r w:rsidRPr="00072565">
              <w:rPr>
                <w:rFonts w:ascii="仿宋" w:eastAsia="仿宋" w:hAnsi="仿宋" w:cs="宋体" w:hint="eastAsia"/>
                <w:kern w:val="0"/>
                <w:sz w:val="24"/>
              </w:rPr>
              <w:t>是否接受进口产品</w:t>
            </w:r>
          </w:p>
        </w:tc>
      </w:tr>
      <w:tr w:rsidR="006B5FFA" w:rsidRPr="00072565" w:rsidTr="00585A22">
        <w:trPr>
          <w:trHeight w:val="365"/>
        </w:trPr>
        <w:tc>
          <w:tcPr>
            <w:tcW w:w="660" w:type="dxa"/>
            <w:shd w:val="clear" w:color="auto" w:fill="auto"/>
            <w:noWrap/>
            <w:vAlign w:val="center"/>
          </w:tcPr>
          <w:p w:rsidR="006B5FFA" w:rsidRPr="00072565" w:rsidRDefault="006B5FFA" w:rsidP="00585A22">
            <w:pPr>
              <w:widowControl/>
              <w:jc w:val="center"/>
              <w:rPr>
                <w:rFonts w:ascii="仿宋" w:eastAsia="仿宋" w:hAnsi="仿宋" w:cs="宋体"/>
                <w:kern w:val="0"/>
                <w:sz w:val="24"/>
              </w:rPr>
            </w:pPr>
            <w:r>
              <w:rPr>
                <w:rFonts w:ascii="仿宋" w:eastAsia="仿宋" w:hAnsi="仿宋" w:cs="宋体" w:hint="eastAsia"/>
                <w:kern w:val="0"/>
                <w:sz w:val="24"/>
              </w:rPr>
              <w:t>4</w:t>
            </w:r>
          </w:p>
        </w:tc>
        <w:tc>
          <w:tcPr>
            <w:tcW w:w="900" w:type="dxa"/>
            <w:shd w:val="clear" w:color="auto" w:fill="auto"/>
            <w:noWrap/>
            <w:vAlign w:val="center"/>
          </w:tcPr>
          <w:p w:rsidR="006B5FFA" w:rsidRPr="00072565" w:rsidRDefault="006B5FFA" w:rsidP="00585A22">
            <w:pPr>
              <w:widowControl/>
              <w:jc w:val="center"/>
              <w:rPr>
                <w:rFonts w:ascii="仿宋" w:eastAsia="仿宋" w:hAnsi="仿宋" w:cs="宋体"/>
                <w:kern w:val="0"/>
                <w:sz w:val="24"/>
              </w:rPr>
            </w:pPr>
            <w:r>
              <w:rPr>
                <w:rFonts w:ascii="仿宋" w:eastAsia="仿宋" w:hAnsi="仿宋" w:cs="宋体" w:hint="eastAsia"/>
                <w:kern w:val="0"/>
                <w:sz w:val="24"/>
              </w:rPr>
              <w:t>4</w:t>
            </w:r>
            <w:r w:rsidRPr="008A6EE9">
              <w:rPr>
                <w:rFonts w:ascii="仿宋" w:eastAsia="仿宋" w:hAnsi="仿宋" w:cs="宋体" w:hint="eastAsia"/>
                <w:kern w:val="0"/>
                <w:sz w:val="24"/>
              </w:rPr>
              <w:t>-1</w:t>
            </w:r>
          </w:p>
        </w:tc>
        <w:tc>
          <w:tcPr>
            <w:tcW w:w="3133" w:type="dxa"/>
            <w:shd w:val="clear" w:color="auto" w:fill="auto"/>
            <w:vAlign w:val="center"/>
          </w:tcPr>
          <w:p w:rsidR="006B5FFA" w:rsidRPr="00C05F4D" w:rsidRDefault="006B5FFA" w:rsidP="00585A22">
            <w:pPr>
              <w:jc w:val="center"/>
              <w:rPr>
                <w:rFonts w:ascii="仿宋" w:eastAsia="仿宋" w:hAnsi="仿宋" w:cs="宋体"/>
                <w:sz w:val="24"/>
              </w:rPr>
            </w:pPr>
            <w:r w:rsidRPr="003D2E00">
              <w:rPr>
                <w:rFonts w:ascii="仿宋" w:eastAsia="仿宋" w:hAnsi="仿宋" w:cs="宋体" w:hint="eastAsia"/>
                <w:sz w:val="24"/>
              </w:rPr>
              <w:t>移动DR</w:t>
            </w:r>
          </w:p>
        </w:tc>
        <w:tc>
          <w:tcPr>
            <w:tcW w:w="992" w:type="dxa"/>
            <w:shd w:val="clear" w:color="auto" w:fill="auto"/>
            <w:noWrap/>
            <w:vAlign w:val="center"/>
          </w:tcPr>
          <w:p w:rsidR="006B5FFA" w:rsidRPr="00072565" w:rsidRDefault="006B5FFA" w:rsidP="00585A22">
            <w:pPr>
              <w:jc w:val="center"/>
              <w:rPr>
                <w:rFonts w:ascii="仿宋" w:eastAsia="仿宋" w:hAnsi="仿宋"/>
                <w:sz w:val="24"/>
              </w:rPr>
            </w:pPr>
            <w:r>
              <w:rPr>
                <w:rFonts w:ascii="仿宋" w:eastAsia="仿宋" w:hAnsi="仿宋" w:hint="eastAsia"/>
                <w:sz w:val="24"/>
              </w:rPr>
              <w:t>1</w:t>
            </w:r>
          </w:p>
        </w:tc>
        <w:tc>
          <w:tcPr>
            <w:tcW w:w="2425" w:type="dxa"/>
            <w:shd w:val="clear" w:color="auto" w:fill="auto"/>
            <w:vAlign w:val="center"/>
          </w:tcPr>
          <w:p w:rsidR="006B5FFA" w:rsidRPr="00072565" w:rsidRDefault="006B5FFA" w:rsidP="00585A22">
            <w:pPr>
              <w:jc w:val="center"/>
              <w:rPr>
                <w:rFonts w:ascii="仿宋" w:eastAsia="仿宋" w:hAnsi="仿宋" w:cs="宋体"/>
                <w:kern w:val="0"/>
                <w:sz w:val="24"/>
              </w:rPr>
            </w:pPr>
            <w:r>
              <w:rPr>
                <w:rFonts w:ascii="仿宋" w:eastAsia="仿宋" w:hAnsi="仿宋" w:cs="宋体" w:hint="eastAsia"/>
                <w:kern w:val="0"/>
                <w:sz w:val="24"/>
              </w:rPr>
              <w:t>否</w:t>
            </w:r>
          </w:p>
        </w:tc>
      </w:tr>
    </w:tbl>
    <w:p w:rsidR="006B5FFA" w:rsidRDefault="006B5FFA" w:rsidP="006B5FFA">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6B5FFA" w:rsidRDefault="006B5FFA" w:rsidP="006B5FFA">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284"/>
        <w:gridCol w:w="3318"/>
        <w:gridCol w:w="3402"/>
      </w:tblGrid>
      <w:tr w:rsidR="006B5FFA" w:rsidRPr="00072565" w:rsidTr="00585A22">
        <w:trPr>
          <w:trHeight w:val="570"/>
        </w:trPr>
        <w:tc>
          <w:tcPr>
            <w:tcW w:w="942" w:type="dxa"/>
            <w:shd w:val="clear" w:color="auto" w:fill="auto"/>
            <w:vAlign w:val="center"/>
          </w:tcPr>
          <w:p w:rsidR="006B5FFA" w:rsidRPr="00072565" w:rsidRDefault="006B5FFA"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1284" w:type="dxa"/>
            <w:shd w:val="clear" w:color="auto" w:fill="auto"/>
            <w:vAlign w:val="center"/>
          </w:tcPr>
          <w:p w:rsidR="006B5FFA" w:rsidRPr="00072565" w:rsidRDefault="006B5FFA"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318" w:type="dxa"/>
            <w:shd w:val="clear" w:color="auto" w:fill="auto"/>
            <w:vAlign w:val="center"/>
          </w:tcPr>
          <w:p w:rsidR="006B5FFA" w:rsidRPr="00072565" w:rsidRDefault="006B5FFA"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3402" w:type="dxa"/>
            <w:shd w:val="clear" w:color="auto" w:fill="auto"/>
            <w:vAlign w:val="center"/>
          </w:tcPr>
          <w:p w:rsidR="006B5FFA" w:rsidRPr="00072565" w:rsidRDefault="006B5FFA" w:rsidP="00585A22">
            <w:pPr>
              <w:widowControl/>
              <w:jc w:val="center"/>
              <w:rPr>
                <w:rFonts w:ascii="仿宋" w:eastAsia="仿宋" w:hAnsi="仿宋" w:cs="宋体"/>
                <w:kern w:val="0"/>
                <w:sz w:val="24"/>
              </w:rPr>
            </w:pPr>
            <w:r w:rsidRPr="00970822">
              <w:rPr>
                <w:rFonts w:ascii="仿宋" w:eastAsia="仿宋" w:hAnsi="仿宋" w:cs="宋体" w:hint="eastAsia"/>
                <w:kern w:val="0"/>
                <w:sz w:val="24"/>
              </w:rPr>
              <w:t>交付的时间</w:t>
            </w:r>
          </w:p>
        </w:tc>
      </w:tr>
      <w:tr w:rsidR="006B5FFA" w:rsidRPr="00072565" w:rsidTr="00585A22">
        <w:trPr>
          <w:trHeight w:val="365"/>
        </w:trPr>
        <w:tc>
          <w:tcPr>
            <w:tcW w:w="942" w:type="dxa"/>
            <w:shd w:val="clear" w:color="auto" w:fill="auto"/>
            <w:noWrap/>
            <w:vAlign w:val="center"/>
          </w:tcPr>
          <w:p w:rsidR="006B5FFA" w:rsidRPr="00072565" w:rsidRDefault="006B5FFA" w:rsidP="00585A22">
            <w:pPr>
              <w:widowControl/>
              <w:jc w:val="center"/>
              <w:rPr>
                <w:rFonts w:ascii="仿宋" w:eastAsia="仿宋" w:hAnsi="仿宋" w:cs="宋体"/>
                <w:kern w:val="0"/>
                <w:sz w:val="24"/>
              </w:rPr>
            </w:pPr>
            <w:r>
              <w:rPr>
                <w:rFonts w:ascii="仿宋" w:eastAsia="仿宋" w:hAnsi="仿宋" w:cs="宋体" w:hint="eastAsia"/>
                <w:kern w:val="0"/>
                <w:sz w:val="24"/>
              </w:rPr>
              <w:t>4</w:t>
            </w:r>
          </w:p>
        </w:tc>
        <w:tc>
          <w:tcPr>
            <w:tcW w:w="1284" w:type="dxa"/>
            <w:shd w:val="clear" w:color="auto" w:fill="auto"/>
            <w:noWrap/>
            <w:vAlign w:val="center"/>
          </w:tcPr>
          <w:p w:rsidR="006B5FFA" w:rsidRPr="00072565" w:rsidRDefault="006B5FFA" w:rsidP="00585A22">
            <w:pPr>
              <w:widowControl/>
              <w:jc w:val="center"/>
              <w:rPr>
                <w:rFonts w:ascii="仿宋" w:eastAsia="仿宋" w:hAnsi="仿宋" w:cs="宋体"/>
                <w:kern w:val="0"/>
                <w:sz w:val="24"/>
              </w:rPr>
            </w:pPr>
            <w:r>
              <w:rPr>
                <w:rFonts w:ascii="仿宋" w:eastAsia="仿宋" w:hAnsi="仿宋" w:cs="宋体" w:hint="eastAsia"/>
                <w:kern w:val="0"/>
                <w:sz w:val="24"/>
              </w:rPr>
              <w:t>4</w:t>
            </w:r>
            <w:r w:rsidRPr="008A6EE9">
              <w:rPr>
                <w:rFonts w:ascii="仿宋" w:eastAsia="仿宋" w:hAnsi="仿宋" w:cs="宋体" w:hint="eastAsia"/>
                <w:kern w:val="0"/>
                <w:sz w:val="24"/>
              </w:rPr>
              <w:t>-1</w:t>
            </w:r>
          </w:p>
        </w:tc>
        <w:tc>
          <w:tcPr>
            <w:tcW w:w="3318" w:type="dxa"/>
            <w:shd w:val="clear" w:color="auto" w:fill="auto"/>
            <w:vAlign w:val="center"/>
          </w:tcPr>
          <w:p w:rsidR="006B5FFA" w:rsidRPr="00C05F4D" w:rsidRDefault="006B5FFA" w:rsidP="00585A22">
            <w:pPr>
              <w:jc w:val="center"/>
              <w:rPr>
                <w:rFonts w:ascii="仿宋" w:eastAsia="仿宋" w:hAnsi="仿宋" w:cs="宋体"/>
                <w:sz w:val="24"/>
              </w:rPr>
            </w:pPr>
            <w:r w:rsidRPr="003D2E00">
              <w:rPr>
                <w:rFonts w:ascii="仿宋" w:eastAsia="仿宋" w:hAnsi="仿宋" w:cs="宋体" w:hint="eastAsia"/>
                <w:sz w:val="24"/>
              </w:rPr>
              <w:t>移动DR</w:t>
            </w:r>
          </w:p>
        </w:tc>
        <w:tc>
          <w:tcPr>
            <w:tcW w:w="3402" w:type="dxa"/>
            <w:shd w:val="clear" w:color="auto" w:fill="auto"/>
            <w:noWrap/>
            <w:vAlign w:val="center"/>
          </w:tcPr>
          <w:p w:rsidR="006B5FFA" w:rsidRPr="00072565" w:rsidRDefault="006B5FFA" w:rsidP="00585A22">
            <w:pPr>
              <w:jc w:val="center"/>
              <w:rPr>
                <w:rFonts w:ascii="仿宋" w:eastAsia="仿宋" w:hAnsi="仿宋"/>
                <w:sz w:val="24"/>
              </w:rPr>
            </w:pPr>
            <w:r w:rsidRPr="00970822">
              <w:rPr>
                <w:rFonts w:ascii="仿宋" w:eastAsia="仿宋" w:hAnsi="仿宋" w:hint="eastAsia"/>
                <w:sz w:val="24"/>
              </w:rPr>
              <w:t>合同签订后接到</w:t>
            </w:r>
            <w:r>
              <w:rPr>
                <w:rFonts w:ascii="仿宋" w:eastAsia="仿宋" w:hAnsi="仿宋" w:hint="eastAsia"/>
                <w:sz w:val="24"/>
              </w:rPr>
              <w:t>采购人</w:t>
            </w:r>
            <w:r w:rsidRPr="00970822">
              <w:rPr>
                <w:rFonts w:ascii="仿宋" w:eastAsia="仿宋" w:hAnsi="仿宋" w:hint="eastAsia"/>
                <w:sz w:val="24"/>
              </w:rPr>
              <w:t>通知30天内交付。</w:t>
            </w:r>
          </w:p>
        </w:tc>
      </w:tr>
    </w:tbl>
    <w:p w:rsidR="006B5FFA" w:rsidRDefault="006B5FFA" w:rsidP="006B5FFA">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2.采购项目（标的）交付的地点：北京肿瘤医院指定地点。</w:t>
      </w:r>
    </w:p>
    <w:p w:rsidR="006B5FFA" w:rsidRDefault="006B5FFA" w:rsidP="006B5FFA">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6B5FFA" w:rsidRDefault="006B5FFA" w:rsidP="006B5FFA">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6B5FFA" w:rsidRDefault="006B5FFA" w:rsidP="006B5FFA">
      <w:pPr>
        <w:tabs>
          <w:tab w:val="left" w:pos="420"/>
        </w:tabs>
        <w:spacing w:before="50" w:line="360" w:lineRule="auto"/>
        <w:rPr>
          <w:rFonts w:ascii="仿宋" w:eastAsia="仿宋" w:hAnsi="仿宋"/>
          <w:bCs/>
          <w:sz w:val="24"/>
        </w:rPr>
      </w:pPr>
      <w:r>
        <w:rPr>
          <w:rFonts w:ascii="仿宋" w:eastAsia="仿宋" w:hAnsi="仿宋" w:hint="eastAsia"/>
          <w:bCs/>
          <w:sz w:val="24"/>
        </w:rPr>
        <w:t>1.投标人应有能力做好售后服务工作和提供技术保障。投标人或投标产品制造商应设有专业的售后服务维修机构，有充足的零件储备和能力相当的技术服务人员，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并保证投标产品停产后5年的备件供应</w:t>
      </w:r>
      <w:r>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6B5FFA" w:rsidRDefault="006B5FFA" w:rsidP="006B5FFA">
      <w:pPr>
        <w:tabs>
          <w:tab w:val="left" w:pos="420"/>
        </w:tabs>
        <w:spacing w:before="50" w:line="360" w:lineRule="auto"/>
        <w:rPr>
          <w:rFonts w:ascii="仿宋" w:eastAsia="仿宋" w:hAnsi="仿宋"/>
          <w:sz w:val="24"/>
        </w:rPr>
      </w:pPr>
      <w:r>
        <w:rPr>
          <w:rFonts w:ascii="仿宋" w:eastAsia="仿宋" w:hAnsi="仿宋" w:hint="eastAsia"/>
          <w:bCs/>
          <w:sz w:val="24"/>
        </w:rPr>
        <w:t>2</w:t>
      </w:r>
      <w:r>
        <w:rPr>
          <w:rFonts w:ascii="仿宋" w:eastAsia="仿宋" w:hAnsi="仿宋" w:hint="eastAsia"/>
          <w:sz w:val="24"/>
        </w:rPr>
        <w:t>.</w:t>
      </w:r>
      <w:r w:rsidRPr="007264B3">
        <w:rPr>
          <w:rFonts w:ascii="仿宋" w:eastAsia="仿宋" w:hAnsi="仿宋" w:hint="eastAsia"/>
          <w:sz w:val="24"/>
        </w:rPr>
        <w:t>质保服务</w:t>
      </w:r>
    </w:p>
    <w:p w:rsidR="006B5FFA" w:rsidRPr="00970822" w:rsidRDefault="006B5FFA" w:rsidP="006B5FFA">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w:t>
      </w:r>
      <w:r>
        <w:rPr>
          <w:rFonts w:ascii="仿宋" w:eastAsia="仿宋" w:hAnsi="仿宋" w:hint="eastAsia"/>
          <w:b/>
          <w:sz w:val="24"/>
        </w:rPr>
        <w:t>4</w:t>
      </w:r>
      <w:r w:rsidRPr="00970822">
        <w:rPr>
          <w:rFonts w:ascii="仿宋" w:eastAsia="仿宋" w:hAnsi="仿宋" w:hint="eastAsia"/>
          <w:b/>
          <w:sz w:val="24"/>
        </w:rPr>
        <w:t>包：移动DR</w:t>
      </w:r>
    </w:p>
    <w:p w:rsidR="006B5FFA" w:rsidRPr="009169F1" w:rsidRDefault="006B5FFA" w:rsidP="006B5FF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.1</w:t>
      </w:r>
      <w:r>
        <w:rPr>
          <w:rFonts w:ascii="仿宋" w:eastAsia="仿宋" w:hAnsi="仿宋" w:hint="eastAsia"/>
          <w:sz w:val="24"/>
        </w:rPr>
        <w:t>、</w:t>
      </w:r>
      <w:r w:rsidRPr="009169F1">
        <w:rPr>
          <w:rFonts w:ascii="仿宋" w:eastAsia="仿宋" w:hAnsi="仿宋" w:hint="eastAsia"/>
          <w:sz w:val="24"/>
        </w:rPr>
        <w:t>保修期</w:t>
      </w:r>
      <w:r>
        <w:rPr>
          <w:rFonts w:ascii="仿宋" w:eastAsia="仿宋" w:hAnsi="仿宋" w:hint="eastAsia"/>
          <w:sz w:val="24"/>
        </w:rPr>
        <w:t>：</w:t>
      </w:r>
      <w:r w:rsidRPr="009169F1">
        <w:rPr>
          <w:rFonts w:ascii="仿宋" w:eastAsia="仿宋" w:hAnsi="仿宋" w:hint="eastAsia"/>
          <w:sz w:val="24"/>
        </w:rPr>
        <w:t>整机原厂全保≥5年</w:t>
      </w:r>
    </w:p>
    <w:p w:rsidR="006B5FFA" w:rsidRPr="009169F1" w:rsidRDefault="006B5FFA" w:rsidP="006B5FFA">
      <w:pPr>
        <w:tabs>
          <w:tab w:val="left" w:pos="900"/>
        </w:tabs>
        <w:spacing w:beforeLines="50" w:before="156" w:line="360" w:lineRule="auto"/>
        <w:jc w:val="left"/>
        <w:rPr>
          <w:rFonts w:ascii="仿宋" w:eastAsia="仿宋" w:hAnsi="仿宋"/>
          <w:sz w:val="24"/>
        </w:rPr>
      </w:pPr>
      <w:r>
        <w:rPr>
          <w:rFonts w:ascii="仿宋" w:eastAsia="仿宋" w:hAnsi="仿宋" w:hint="eastAsia"/>
          <w:sz w:val="24"/>
        </w:rPr>
        <w:lastRenderedPageBreak/>
        <w:t>2</w:t>
      </w:r>
      <w:r w:rsidRPr="009169F1">
        <w:rPr>
          <w:rFonts w:ascii="仿宋" w:eastAsia="仿宋" w:hAnsi="仿宋" w:hint="eastAsia"/>
          <w:sz w:val="24"/>
        </w:rPr>
        <w:t>.2</w:t>
      </w:r>
      <w:r>
        <w:rPr>
          <w:rFonts w:ascii="仿宋" w:eastAsia="仿宋" w:hAnsi="仿宋" w:hint="eastAsia"/>
          <w:sz w:val="24"/>
        </w:rPr>
        <w:t>、</w:t>
      </w:r>
      <w:r w:rsidRPr="009169F1">
        <w:rPr>
          <w:rFonts w:ascii="仿宋" w:eastAsia="仿宋" w:hAnsi="仿宋" w:hint="eastAsia"/>
          <w:sz w:val="24"/>
        </w:rPr>
        <w:t>延保价格</w:t>
      </w:r>
      <w:r>
        <w:rPr>
          <w:rFonts w:ascii="仿宋" w:eastAsia="仿宋" w:hAnsi="仿宋" w:hint="eastAsia"/>
          <w:sz w:val="24"/>
        </w:rPr>
        <w:t>：</w:t>
      </w:r>
      <w:r w:rsidRPr="009169F1">
        <w:rPr>
          <w:rFonts w:ascii="仿宋" w:eastAsia="仿宋" w:hAnsi="仿宋" w:hint="eastAsia"/>
          <w:sz w:val="24"/>
        </w:rPr>
        <w:t>不超过设备原值8%</w:t>
      </w:r>
    </w:p>
    <w:p w:rsidR="006B5FFA" w:rsidRPr="009169F1" w:rsidRDefault="006B5FFA" w:rsidP="006B5FF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.3</w:t>
      </w:r>
      <w:r>
        <w:rPr>
          <w:rFonts w:ascii="仿宋" w:eastAsia="仿宋" w:hAnsi="仿宋" w:hint="eastAsia"/>
          <w:sz w:val="24"/>
        </w:rPr>
        <w:t>、</w:t>
      </w:r>
      <w:r w:rsidRPr="009169F1">
        <w:rPr>
          <w:rFonts w:ascii="仿宋" w:eastAsia="仿宋" w:hAnsi="仿宋" w:hint="eastAsia"/>
          <w:sz w:val="24"/>
        </w:rPr>
        <w:t>维护保养</w:t>
      </w:r>
      <w:r>
        <w:rPr>
          <w:rFonts w:ascii="仿宋" w:eastAsia="仿宋" w:hAnsi="仿宋" w:hint="eastAsia"/>
          <w:sz w:val="24"/>
        </w:rPr>
        <w:t>：</w:t>
      </w:r>
      <w:r w:rsidRPr="009169F1">
        <w:rPr>
          <w:rFonts w:ascii="仿宋" w:eastAsia="仿宋" w:hAnsi="仿宋" w:hint="eastAsia"/>
          <w:sz w:val="24"/>
        </w:rPr>
        <w:t>每年免费提供预防性维护保养不少于4次，记录维护保养报告留采购人备案。</w:t>
      </w:r>
    </w:p>
    <w:p w:rsidR="006B5FFA" w:rsidRPr="009169F1" w:rsidRDefault="006B5FFA" w:rsidP="006B5FF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.4</w:t>
      </w:r>
      <w:r>
        <w:rPr>
          <w:rFonts w:ascii="仿宋" w:eastAsia="仿宋" w:hAnsi="仿宋" w:hint="eastAsia"/>
          <w:sz w:val="24"/>
        </w:rPr>
        <w:t>、</w:t>
      </w:r>
      <w:r w:rsidRPr="009169F1">
        <w:rPr>
          <w:rFonts w:ascii="仿宋" w:eastAsia="仿宋" w:hAnsi="仿宋" w:hint="eastAsia"/>
          <w:sz w:val="24"/>
        </w:rPr>
        <w:t>维修响应</w:t>
      </w:r>
      <w:r>
        <w:rPr>
          <w:rFonts w:ascii="仿宋" w:eastAsia="仿宋" w:hAnsi="仿宋" w:hint="eastAsia"/>
          <w:sz w:val="24"/>
        </w:rPr>
        <w:t>：</w:t>
      </w:r>
      <w:r w:rsidRPr="009169F1">
        <w:rPr>
          <w:rFonts w:ascii="仿宋" w:eastAsia="仿宋" w:hAnsi="仿宋" w:hint="eastAsia"/>
          <w:sz w:val="24"/>
        </w:rPr>
        <w:t>提供7*24小时电话专线技术支持，专人接听，并配有经验丰富的技术工程师和临床应用专家提供指导服务。售后工程师报修后24小时内到场。</w:t>
      </w:r>
    </w:p>
    <w:p w:rsidR="006B5FFA" w:rsidRPr="009169F1" w:rsidRDefault="006B5FFA" w:rsidP="006B5FF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.5</w:t>
      </w:r>
      <w:r>
        <w:rPr>
          <w:rFonts w:ascii="仿宋" w:eastAsia="仿宋" w:hAnsi="仿宋" w:hint="eastAsia"/>
          <w:sz w:val="24"/>
        </w:rPr>
        <w:t>、</w:t>
      </w:r>
      <w:r w:rsidRPr="009169F1">
        <w:rPr>
          <w:rFonts w:ascii="仿宋" w:eastAsia="仿宋" w:hAnsi="仿宋" w:hint="eastAsia"/>
          <w:sz w:val="24"/>
        </w:rPr>
        <w:t>完好率</w:t>
      </w:r>
      <w:r>
        <w:rPr>
          <w:rFonts w:ascii="仿宋" w:eastAsia="仿宋" w:hAnsi="仿宋" w:hint="eastAsia"/>
          <w:sz w:val="24"/>
        </w:rPr>
        <w:t>：</w:t>
      </w:r>
      <w:r w:rsidRPr="009169F1">
        <w:rPr>
          <w:rFonts w:ascii="仿宋" w:eastAsia="仿宋" w:hAnsi="仿宋" w:hint="eastAsia"/>
          <w:sz w:val="24"/>
        </w:rPr>
        <w:t>≥95%，超出天数按1：3延长保修期。</w:t>
      </w:r>
    </w:p>
    <w:p w:rsidR="006B5FFA" w:rsidRPr="009169F1" w:rsidRDefault="006B5FFA" w:rsidP="006B5FF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.6</w:t>
      </w:r>
      <w:r>
        <w:rPr>
          <w:rFonts w:ascii="仿宋" w:eastAsia="仿宋" w:hAnsi="仿宋" w:hint="eastAsia"/>
          <w:sz w:val="24"/>
        </w:rPr>
        <w:t>、</w:t>
      </w:r>
      <w:r w:rsidRPr="009169F1">
        <w:rPr>
          <w:rFonts w:ascii="仿宋" w:eastAsia="仿宋" w:hAnsi="仿宋" w:hint="eastAsia"/>
          <w:sz w:val="24"/>
        </w:rPr>
        <w:t>升级交互</w:t>
      </w:r>
      <w:r>
        <w:rPr>
          <w:rFonts w:ascii="仿宋" w:eastAsia="仿宋" w:hAnsi="仿宋" w:hint="eastAsia"/>
          <w:sz w:val="24"/>
        </w:rPr>
        <w:t>：</w:t>
      </w:r>
      <w:r w:rsidRPr="009169F1">
        <w:rPr>
          <w:rFonts w:ascii="仿宋" w:eastAsia="仿宋" w:hAnsi="仿宋" w:hint="eastAsia"/>
          <w:sz w:val="24"/>
        </w:rPr>
        <w:t>免费开放所有数字通讯接口及协议。终身免费提供系统软件升级服务。</w:t>
      </w:r>
    </w:p>
    <w:p w:rsidR="006B5FFA" w:rsidRPr="009169F1" w:rsidRDefault="006B5FFA" w:rsidP="006B5FF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.7</w:t>
      </w:r>
      <w:r>
        <w:rPr>
          <w:rFonts w:ascii="仿宋" w:eastAsia="仿宋" w:hAnsi="仿宋" w:hint="eastAsia"/>
          <w:sz w:val="24"/>
        </w:rPr>
        <w:t>、</w:t>
      </w:r>
      <w:r w:rsidRPr="009169F1">
        <w:rPr>
          <w:rFonts w:ascii="仿宋" w:eastAsia="仿宋" w:hAnsi="仿宋" w:hint="eastAsia"/>
          <w:sz w:val="24"/>
        </w:rPr>
        <w:t>售后力量</w:t>
      </w:r>
      <w:r>
        <w:rPr>
          <w:rFonts w:ascii="仿宋" w:eastAsia="仿宋" w:hAnsi="仿宋" w:hint="eastAsia"/>
          <w:sz w:val="24"/>
        </w:rPr>
        <w:t>：</w:t>
      </w:r>
      <w:r w:rsidRPr="009169F1">
        <w:rPr>
          <w:rFonts w:ascii="仿宋" w:eastAsia="仿宋" w:hAnsi="仿宋" w:hint="eastAsia"/>
          <w:sz w:val="24"/>
        </w:rPr>
        <w:t>制造商在设有售后维修点，并配有厂家培训合格的专业售后工程师。</w:t>
      </w:r>
    </w:p>
    <w:p w:rsidR="006B5FFA" w:rsidRPr="009169F1" w:rsidRDefault="006B5FFA" w:rsidP="006B5FF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.8</w:t>
      </w:r>
      <w:r>
        <w:rPr>
          <w:rFonts w:ascii="仿宋" w:eastAsia="仿宋" w:hAnsi="仿宋" w:hint="eastAsia"/>
          <w:sz w:val="24"/>
        </w:rPr>
        <w:t>、</w:t>
      </w:r>
      <w:r w:rsidRPr="009169F1">
        <w:rPr>
          <w:rFonts w:ascii="仿宋" w:eastAsia="仿宋" w:hAnsi="仿宋" w:hint="eastAsia"/>
          <w:sz w:val="24"/>
        </w:rPr>
        <w:t>设备安全</w:t>
      </w:r>
      <w:r>
        <w:rPr>
          <w:rFonts w:ascii="仿宋" w:eastAsia="仿宋" w:hAnsi="仿宋" w:hint="eastAsia"/>
          <w:sz w:val="24"/>
        </w:rPr>
        <w:t>：</w:t>
      </w:r>
      <w:r w:rsidRPr="009169F1">
        <w:rPr>
          <w:rFonts w:ascii="仿宋" w:eastAsia="仿宋" w:hAnsi="仿宋" w:hint="eastAsia"/>
          <w:sz w:val="24"/>
        </w:rPr>
        <w:t>在使用期间，如发生因锂电池自燃或爆炸等不良事件造成设备损毁，须赔偿原配置要求的设备。</w:t>
      </w:r>
    </w:p>
    <w:p w:rsidR="006B5FFA" w:rsidRPr="00AD105F" w:rsidRDefault="006B5FFA" w:rsidP="006B5FFA">
      <w:pPr>
        <w:tabs>
          <w:tab w:val="left" w:pos="900"/>
        </w:tabs>
        <w:spacing w:beforeLines="50" w:before="156" w:line="360" w:lineRule="auto"/>
        <w:rPr>
          <w:rFonts w:ascii="仿宋" w:eastAsia="仿宋" w:hAnsi="仿宋"/>
          <w:b/>
          <w:sz w:val="24"/>
        </w:rPr>
      </w:pPr>
      <w:r w:rsidRPr="00AD105F">
        <w:rPr>
          <w:rFonts w:ascii="仿宋" w:eastAsia="仿宋" w:hAnsi="仿宋" w:hint="eastAsia"/>
          <w:b/>
          <w:sz w:val="24"/>
        </w:rPr>
        <w:t>（二）采购标的需满足的服务期限要求</w:t>
      </w:r>
    </w:p>
    <w:p w:rsidR="006B5FFA" w:rsidRDefault="006B5FFA" w:rsidP="006B5FFA">
      <w:pPr>
        <w:tabs>
          <w:tab w:val="left" w:pos="900"/>
        </w:tabs>
        <w:spacing w:beforeLines="50" w:before="156" w:line="360" w:lineRule="auto"/>
        <w:rPr>
          <w:rFonts w:ascii="仿宋" w:eastAsia="仿宋" w:hAnsi="仿宋"/>
          <w:sz w:val="24"/>
        </w:rPr>
      </w:pPr>
      <w:r w:rsidRPr="00AD105F">
        <w:rPr>
          <w:rFonts w:ascii="仿宋" w:eastAsia="仿宋" w:hAnsi="仿宋" w:hint="eastAsia"/>
          <w:sz w:val="24"/>
        </w:rPr>
        <w:t>1.质量保证期（保修期）及服务要求：</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284"/>
        <w:gridCol w:w="3318"/>
        <w:gridCol w:w="3402"/>
      </w:tblGrid>
      <w:tr w:rsidR="006B5FFA" w:rsidRPr="00072565" w:rsidTr="00585A22">
        <w:trPr>
          <w:trHeight w:val="570"/>
        </w:trPr>
        <w:tc>
          <w:tcPr>
            <w:tcW w:w="942" w:type="dxa"/>
            <w:shd w:val="clear" w:color="auto" w:fill="auto"/>
            <w:vAlign w:val="center"/>
          </w:tcPr>
          <w:p w:rsidR="006B5FFA" w:rsidRPr="00072565" w:rsidRDefault="006B5FFA"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1284" w:type="dxa"/>
            <w:shd w:val="clear" w:color="auto" w:fill="auto"/>
            <w:vAlign w:val="center"/>
          </w:tcPr>
          <w:p w:rsidR="006B5FFA" w:rsidRPr="00072565" w:rsidRDefault="006B5FFA"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318" w:type="dxa"/>
            <w:shd w:val="clear" w:color="auto" w:fill="auto"/>
            <w:vAlign w:val="center"/>
          </w:tcPr>
          <w:p w:rsidR="006B5FFA" w:rsidRPr="00072565" w:rsidRDefault="006B5FFA"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3402" w:type="dxa"/>
            <w:shd w:val="clear" w:color="auto" w:fill="auto"/>
            <w:vAlign w:val="center"/>
          </w:tcPr>
          <w:p w:rsidR="006B5FFA" w:rsidRPr="00072565" w:rsidRDefault="006B5FFA" w:rsidP="00585A22">
            <w:pPr>
              <w:widowControl/>
              <w:jc w:val="center"/>
              <w:rPr>
                <w:rFonts w:ascii="仿宋" w:eastAsia="仿宋" w:hAnsi="仿宋" w:cs="宋体"/>
                <w:kern w:val="0"/>
                <w:sz w:val="24"/>
              </w:rPr>
            </w:pPr>
            <w:r w:rsidRPr="00970822">
              <w:rPr>
                <w:rFonts w:ascii="仿宋" w:eastAsia="仿宋" w:hAnsi="仿宋" w:cs="宋体" w:hint="eastAsia"/>
                <w:kern w:val="0"/>
                <w:sz w:val="24"/>
              </w:rPr>
              <w:t>保修期</w:t>
            </w:r>
          </w:p>
        </w:tc>
      </w:tr>
      <w:tr w:rsidR="006B5FFA" w:rsidRPr="00072565" w:rsidTr="00585A22">
        <w:trPr>
          <w:trHeight w:val="365"/>
        </w:trPr>
        <w:tc>
          <w:tcPr>
            <w:tcW w:w="942" w:type="dxa"/>
            <w:shd w:val="clear" w:color="auto" w:fill="auto"/>
            <w:noWrap/>
            <w:vAlign w:val="center"/>
          </w:tcPr>
          <w:p w:rsidR="006B5FFA" w:rsidRPr="00072565" w:rsidRDefault="006B5FFA" w:rsidP="00585A22">
            <w:pPr>
              <w:widowControl/>
              <w:jc w:val="center"/>
              <w:rPr>
                <w:rFonts w:ascii="仿宋" w:eastAsia="仿宋" w:hAnsi="仿宋" w:cs="宋体"/>
                <w:kern w:val="0"/>
                <w:sz w:val="24"/>
              </w:rPr>
            </w:pPr>
            <w:r>
              <w:rPr>
                <w:rFonts w:ascii="仿宋" w:eastAsia="仿宋" w:hAnsi="仿宋" w:cs="宋体" w:hint="eastAsia"/>
                <w:kern w:val="0"/>
                <w:sz w:val="24"/>
              </w:rPr>
              <w:t>4</w:t>
            </w:r>
          </w:p>
        </w:tc>
        <w:tc>
          <w:tcPr>
            <w:tcW w:w="1284" w:type="dxa"/>
            <w:shd w:val="clear" w:color="auto" w:fill="auto"/>
            <w:noWrap/>
            <w:vAlign w:val="center"/>
          </w:tcPr>
          <w:p w:rsidR="006B5FFA" w:rsidRPr="00072565" w:rsidRDefault="006B5FFA" w:rsidP="00585A22">
            <w:pPr>
              <w:widowControl/>
              <w:jc w:val="center"/>
              <w:rPr>
                <w:rFonts w:ascii="仿宋" w:eastAsia="仿宋" w:hAnsi="仿宋" w:cs="宋体"/>
                <w:kern w:val="0"/>
                <w:sz w:val="24"/>
              </w:rPr>
            </w:pPr>
            <w:r>
              <w:rPr>
                <w:rFonts w:ascii="仿宋" w:eastAsia="仿宋" w:hAnsi="仿宋" w:cs="宋体" w:hint="eastAsia"/>
                <w:kern w:val="0"/>
                <w:sz w:val="24"/>
              </w:rPr>
              <w:t>4</w:t>
            </w:r>
            <w:r w:rsidRPr="008A6EE9">
              <w:rPr>
                <w:rFonts w:ascii="仿宋" w:eastAsia="仿宋" w:hAnsi="仿宋" w:cs="宋体" w:hint="eastAsia"/>
                <w:kern w:val="0"/>
                <w:sz w:val="24"/>
              </w:rPr>
              <w:t>-1</w:t>
            </w:r>
          </w:p>
        </w:tc>
        <w:tc>
          <w:tcPr>
            <w:tcW w:w="3318" w:type="dxa"/>
            <w:shd w:val="clear" w:color="auto" w:fill="auto"/>
            <w:vAlign w:val="center"/>
          </w:tcPr>
          <w:p w:rsidR="006B5FFA" w:rsidRPr="00C05F4D" w:rsidRDefault="006B5FFA" w:rsidP="00585A22">
            <w:pPr>
              <w:jc w:val="center"/>
              <w:rPr>
                <w:rFonts w:ascii="仿宋" w:eastAsia="仿宋" w:hAnsi="仿宋" w:cs="宋体"/>
                <w:sz w:val="24"/>
              </w:rPr>
            </w:pPr>
            <w:r w:rsidRPr="003D2E00">
              <w:rPr>
                <w:rFonts w:ascii="仿宋" w:eastAsia="仿宋" w:hAnsi="仿宋" w:cs="宋体" w:hint="eastAsia"/>
                <w:sz w:val="24"/>
              </w:rPr>
              <w:t>移动DR</w:t>
            </w:r>
          </w:p>
        </w:tc>
        <w:tc>
          <w:tcPr>
            <w:tcW w:w="3402" w:type="dxa"/>
            <w:shd w:val="clear" w:color="auto" w:fill="auto"/>
            <w:noWrap/>
            <w:vAlign w:val="center"/>
          </w:tcPr>
          <w:p w:rsidR="006B5FFA" w:rsidRPr="00072565" w:rsidRDefault="006B5FFA" w:rsidP="00585A22">
            <w:pPr>
              <w:jc w:val="center"/>
              <w:rPr>
                <w:rFonts w:ascii="仿宋" w:eastAsia="仿宋" w:hAnsi="仿宋"/>
                <w:sz w:val="24"/>
              </w:rPr>
            </w:pPr>
            <w:r w:rsidRPr="009169F1">
              <w:rPr>
                <w:rFonts w:ascii="仿宋" w:eastAsia="仿宋" w:hAnsi="仿宋" w:hint="eastAsia"/>
                <w:sz w:val="24"/>
              </w:rPr>
              <w:t>保修期</w:t>
            </w:r>
            <w:r>
              <w:rPr>
                <w:rFonts w:ascii="仿宋" w:eastAsia="仿宋" w:hAnsi="仿宋" w:hint="eastAsia"/>
                <w:sz w:val="24"/>
              </w:rPr>
              <w:t>：</w:t>
            </w:r>
            <w:r w:rsidRPr="009169F1">
              <w:rPr>
                <w:rFonts w:ascii="仿宋" w:eastAsia="仿宋" w:hAnsi="仿宋" w:hint="eastAsia"/>
                <w:sz w:val="24"/>
              </w:rPr>
              <w:t>整机原厂全保≥5年</w:t>
            </w:r>
          </w:p>
        </w:tc>
      </w:tr>
    </w:tbl>
    <w:p w:rsidR="006B5FFA" w:rsidRPr="00AD105F" w:rsidRDefault="006B5FFA" w:rsidP="006B5FFA">
      <w:pPr>
        <w:pStyle w:val="SOW"/>
        <w:spacing w:beforeLines="50" w:before="156" w:line="360" w:lineRule="auto"/>
        <w:ind w:firstLine="0"/>
        <w:rPr>
          <w:rFonts w:ascii="仿宋" w:eastAsia="仿宋" w:hAnsi="仿宋"/>
          <w:b/>
          <w:szCs w:val="24"/>
        </w:rPr>
      </w:pPr>
      <w:r w:rsidRPr="00AD105F">
        <w:rPr>
          <w:rFonts w:ascii="仿宋" w:eastAsia="仿宋" w:hAnsi="仿宋" w:hint="eastAsia"/>
          <w:b/>
          <w:szCs w:val="24"/>
        </w:rPr>
        <w:t>五、采购标的物验收标准</w:t>
      </w:r>
    </w:p>
    <w:p w:rsidR="006B5FFA" w:rsidRPr="00970822" w:rsidRDefault="006B5FFA" w:rsidP="006B5FFA">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w:t>
      </w:r>
      <w:r>
        <w:rPr>
          <w:rFonts w:ascii="仿宋" w:eastAsia="仿宋" w:hAnsi="仿宋" w:hint="eastAsia"/>
          <w:b/>
          <w:sz w:val="24"/>
        </w:rPr>
        <w:t>4</w:t>
      </w:r>
      <w:r w:rsidRPr="00970822">
        <w:rPr>
          <w:rFonts w:ascii="仿宋" w:eastAsia="仿宋" w:hAnsi="仿宋" w:hint="eastAsia"/>
          <w:b/>
          <w:sz w:val="24"/>
        </w:rPr>
        <w:t>包：移动DR</w:t>
      </w:r>
    </w:p>
    <w:p w:rsidR="006B5FFA" w:rsidRPr="009169F1" w:rsidRDefault="006B5FFA" w:rsidP="006B5FFA">
      <w:pPr>
        <w:tabs>
          <w:tab w:val="left" w:pos="900"/>
        </w:tabs>
        <w:spacing w:beforeLines="50" w:before="156" w:line="360" w:lineRule="auto"/>
        <w:jc w:val="left"/>
        <w:rPr>
          <w:rFonts w:ascii="仿宋" w:eastAsia="仿宋" w:hAnsi="仿宋"/>
          <w:sz w:val="24"/>
        </w:rPr>
      </w:pPr>
      <w:r>
        <w:rPr>
          <w:rFonts w:ascii="仿宋" w:eastAsia="仿宋" w:hAnsi="仿宋" w:hint="eastAsia"/>
          <w:sz w:val="24"/>
        </w:rPr>
        <w:t>1、</w:t>
      </w:r>
      <w:r w:rsidRPr="009169F1">
        <w:rPr>
          <w:rFonts w:ascii="仿宋" w:eastAsia="仿宋" w:hAnsi="仿宋" w:hint="eastAsia"/>
          <w:sz w:val="24"/>
        </w:rPr>
        <w:t>验收期限</w:t>
      </w:r>
      <w:r>
        <w:rPr>
          <w:rFonts w:ascii="仿宋" w:eastAsia="仿宋" w:hAnsi="仿宋" w:hint="eastAsia"/>
          <w:sz w:val="24"/>
        </w:rPr>
        <w:t>：</w:t>
      </w:r>
      <w:r w:rsidRPr="009169F1">
        <w:rPr>
          <w:rFonts w:ascii="仿宋" w:eastAsia="仿宋" w:hAnsi="仿宋" w:hint="eastAsia"/>
          <w:sz w:val="24"/>
        </w:rPr>
        <w:t>全部货物到齐后30天内完成验收。</w:t>
      </w:r>
    </w:p>
    <w:p w:rsidR="006B5FFA" w:rsidRPr="009169F1" w:rsidRDefault="006B5FFA" w:rsidP="006B5FF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到货验收</w:t>
      </w:r>
      <w:r>
        <w:rPr>
          <w:rFonts w:ascii="仿宋" w:eastAsia="仿宋" w:hAnsi="仿宋" w:hint="eastAsia"/>
          <w:sz w:val="24"/>
        </w:rPr>
        <w:t>：</w:t>
      </w:r>
      <w:r w:rsidRPr="009169F1">
        <w:rPr>
          <w:rFonts w:ascii="仿宋" w:eastAsia="仿宋" w:hAnsi="仿宋" w:hint="eastAsia"/>
          <w:sz w:val="24"/>
        </w:rPr>
        <w:t>供货商负责按医学工程处要求将设备送至指定交货地点，并按照厂家和采购人要求完成设备的安装调试，确保设备运行正常。</w:t>
      </w:r>
    </w:p>
    <w:p w:rsidR="006B5FFA" w:rsidRPr="009169F1" w:rsidRDefault="006B5FFA" w:rsidP="006B5FFA">
      <w:pPr>
        <w:tabs>
          <w:tab w:val="left" w:pos="900"/>
        </w:tabs>
        <w:spacing w:beforeLines="50" w:before="156" w:line="360" w:lineRule="auto"/>
        <w:jc w:val="left"/>
        <w:rPr>
          <w:rFonts w:ascii="仿宋" w:eastAsia="仿宋" w:hAnsi="仿宋"/>
          <w:sz w:val="24"/>
        </w:rPr>
      </w:pPr>
      <w:r>
        <w:rPr>
          <w:rFonts w:ascii="仿宋" w:eastAsia="仿宋" w:hAnsi="仿宋" w:hint="eastAsia"/>
          <w:sz w:val="24"/>
        </w:rPr>
        <w:t>3、</w:t>
      </w:r>
      <w:r w:rsidRPr="009169F1">
        <w:rPr>
          <w:rFonts w:ascii="仿宋" w:eastAsia="仿宋" w:hAnsi="仿宋" w:hint="eastAsia"/>
          <w:sz w:val="24"/>
        </w:rPr>
        <w:t>质量验收</w:t>
      </w:r>
      <w:r>
        <w:rPr>
          <w:rFonts w:ascii="仿宋" w:eastAsia="仿宋" w:hAnsi="仿宋" w:hint="eastAsia"/>
          <w:sz w:val="24"/>
        </w:rPr>
        <w:t>：</w:t>
      </w:r>
      <w:r w:rsidRPr="009169F1">
        <w:rPr>
          <w:rFonts w:ascii="仿宋" w:eastAsia="仿宋" w:hAnsi="仿宋" w:hint="eastAsia"/>
          <w:sz w:val="24"/>
        </w:rPr>
        <w:t>根据医院要求免费向医学工程处提供检测报告等作为质量验收必要证明文件。设备保修期以质量验收合格之日起计算。</w:t>
      </w:r>
    </w:p>
    <w:p w:rsidR="006B5FFA" w:rsidRPr="009169F1" w:rsidRDefault="006B5FFA" w:rsidP="006B5FFA">
      <w:pPr>
        <w:tabs>
          <w:tab w:val="left" w:pos="900"/>
        </w:tabs>
        <w:spacing w:beforeLines="50" w:before="156" w:line="360" w:lineRule="auto"/>
        <w:jc w:val="left"/>
        <w:rPr>
          <w:rFonts w:ascii="仿宋" w:eastAsia="仿宋" w:hAnsi="仿宋"/>
          <w:sz w:val="24"/>
        </w:rPr>
      </w:pPr>
      <w:r>
        <w:rPr>
          <w:rFonts w:ascii="仿宋" w:eastAsia="仿宋" w:hAnsi="仿宋" w:hint="eastAsia"/>
          <w:sz w:val="24"/>
        </w:rPr>
        <w:t>4、</w:t>
      </w:r>
      <w:r w:rsidRPr="009169F1">
        <w:rPr>
          <w:rFonts w:ascii="仿宋" w:eastAsia="仿宋" w:hAnsi="仿宋" w:hint="eastAsia"/>
          <w:sz w:val="24"/>
        </w:rPr>
        <w:t>技术手册</w:t>
      </w:r>
      <w:r>
        <w:rPr>
          <w:rFonts w:ascii="仿宋" w:eastAsia="仿宋" w:hAnsi="仿宋" w:hint="eastAsia"/>
          <w:sz w:val="24"/>
        </w:rPr>
        <w:t>：</w:t>
      </w:r>
      <w:r w:rsidRPr="009169F1">
        <w:rPr>
          <w:rFonts w:ascii="仿宋" w:eastAsia="仿宋" w:hAnsi="仿宋" w:hint="eastAsia"/>
          <w:sz w:val="24"/>
        </w:rPr>
        <w:t>提供完整的中文使用手册和中文维修维护手册</w:t>
      </w:r>
      <w:r>
        <w:rPr>
          <w:rFonts w:ascii="仿宋" w:eastAsia="仿宋" w:hAnsi="仿宋" w:hint="eastAsia"/>
          <w:sz w:val="24"/>
        </w:rPr>
        <w:t>.</w:t>
      </w:r>
    </w:p>
    <w:p w:rsidR="006B5FFA" w:rsidRPr="009169F1" w:rsidRDefault="006B5FFA" w:rsidP="006B5FFA">
      <w:pPr>
        <w:tabs>
          <w:tab w:val="left" w:pos="900"/>
        </w:tabs>
        <w:spacing w:beforeLines="50" w:before="156" w:line="360" w:lineRule="auto"/>
        <w:jc w:val="left"/>
        <w:rPr>
          <w:rFonts w:ascii="仿宋" w:eastAsia="仿宋" w:hAnsi="仿宋"/>
          <w:sz w:val="24"/>
        </w:rPr>
      </w:pPr>
      <w:r>
        <w:rPr>
          <w:rFonts w:ascii="仿宋" w:eastAsia="仿宋" w:hAnsi="仿宋" w:hint="eastAsia"/>
          <w:sz w:val="24"/>
        </w:rPr>
        <w:t>5、</w:t>
      </w:r>
      <w:r w:rsidRPr="009169F1">
        <w:rPr>
          <w:rFonts w:ascii="仿宋" w:eastAsia="仿宋" w:hAnsi="仿宋" w:hint="eastAsia"/>
          <w:sz w:val="24"/>
        </w:rPr>
        <w:t>易损配件</w:t>
      </w:r>
      <w:r>
        <w:rPr>
          <w:rFonts w:ascii="仿宋" w:eastAsia="仿宋" w:hAnsi="仿宋" w:hint="eastAsia"/>
          <w:sz w:val="24"/>
        </w:rPr>
        <w:t>：</w:t>
      </w:r>
      <w:r w:rsidRPr="009169F1">
        <w:rPr>
          <w:rFonts w:ascii="仿宋" w:eastAsia="仿宋" w:hAnsi="仿宋" w:hint="eastAsia"/>
          <w:sz w:val="24"/>
        </w:rPr>
        <w:t>厂家提供易损配件清单、价格和更换周期</w:t>
      </w:r>
      <w:r>
        <w:rPr>
          <w:rFonts w:ascii="仿宋" w:eastAsia="仿宋" w:hAnsi="仿宋" w:hint="eastAsia"/>
          <w:sz w:val="24"/>
        </w:rPr>
        <w:t>。</w:t>
      </w:r>
    </w:p>
    <w:p w:rsidR="006B5FFA" w:rsidRDefault="006B5FFA" w:rsidP="006B5FFA">
      <w:pPr>
        <w:tabs>
          <w:tab w:val="left" w:pos="900"/>
        </w:tabs>
        <w:spacing w:beforeLines="50" w:before="156" w:line="360" w:lineRule="auto"/>
        <w:rPr>
          <w:rFonts w:ascii="仿宋" w:eastAsia="仿宋" w:hAnsi="仿宋"/>
          <w:b/>
          <w:sz w:val="24"/>
        </w:rPr>
      </w:pPr>
      <w:r>
        <w:rPr>
          <w:rFonts w:ascii="仿宋" w:eastAsia="仿宋" w:hAnsi="仿宋" w:hint="eastAsia"/>
          <w:b/>
          <w:sz w:val="24"/>
        </w:rPr>
        <w:lastRenderedPageBreak/>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6B5FFA" w:rsidRDefault="006B5FFA" w:rsidP="006B5FFA">
      <w:pPr>
        <w:numPr>
          <w:ilvl w:val="0"/>
          <w:numId w:val="2"/>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w:t>
      </w:r>
      <w:r w:rsidRPr="005068E0">
        <w:rPr>
          <w:rFonts w:ascii="仿宋" w:eastAsia="仿宋" w:hAnsi="仿宋" w:hint="eastAsia"/>
          <w:b/>
          <w:sz w:val="24"/>
        </w:rPr>
        <w:t>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w:t>
      </w:r>
      <w:r>
        <w:rPr>
          <w:rFonts w:ascii="仿宋" w:eastAsia="仿宋" w:hAnsi="仿宋" w:hint="eastAsia"/>
          <w:b/>
          <w:sz w:val="24"/>
        </w:rPr>
        <w:t>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6B5FFA" w:rsidRDefault="006B5FFA" w:rsidP="006B5FFA">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6B5FFA" w:rsidRDefault="006B5FFA" w:rsidP="006B5FFA">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6B5FFA" w:rsidRDefault="006B5FFA" w:rsidP="006B5FFA">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6B5FFA" w:rsidRDefault="006B5FFA" w:rsidP="006B5FFA">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6B5FFA" w:rsidRDefault="006B5FFA" w:rsidP="006B5FFA">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培训要求：</w:t>
      </w:r>
    </w:p>
    <w:p w:rsidR="006B5FFA" w:rsidRPr="00970822" w:rsidRDefault="006B5FFA" w:rsidP="006B5FFA">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w:t>
      </w:r>
      <w:r>
        <w:rPr>
          <w:rFonts w:ascii="仿宋" w:eastAsia="仿宋" w:hAnsi="仿宋" w:hint="eastAsia"/>
          <w:b/>
          <w:sz w:val="24"/>
        </w:rPr>
        <w:t>4</w:t>
      </w:r>
      <w:r w:rsidRPr="00970822">
        <w:rPr>
          <w:rFonts w:ascii="仿宋" w:eastAsia="仿宋" w:hAnsi="仿宋" w:hint="eastAsia"/>
          <w:b/>
          <w:sz w:val="24"/>
        </w:rPr>
        <w:t>包：移动DR</w:t>
      </w:r>
    </w:p>
    <w:p w:rsidR="006B5FFA" w:rsidRDefault="006B5FFA" w:rsidP="006B5FFA">
      <w:pPr>
        <w:tabs>
          <w:tab w:val="left" w:pos="420"/>
        </w:tabs>
        <w:spacing w:before="50" w:line="360" w:lineRule="auto"/>
        <w:ind w:firstLineChars="200" w:firstLine="480"/>
        <w:jc w:val="left"/>
        <w:rPr>
          <w:rFonts w:ascii="仿宋" w:eastAsia="仿宋" w:hAnsi="仿宋"/>
          <w:sz w:val="24"/>
        </w:rPr>
      </w:pPr>
      <w:r w:rsidRPr="009169F1">
        <w:rPr>
          <w:rFonts w:ascii="仿宋" w:eastAsia="仿宋" w:hAnsi="仿宋" w:hint="eastAsia"/>
          <w:sz w:val="24"/>
        </w:rPr>
        <w:t>设备使用期间提供免费且不限次培训服务，对使用人员、工程技术人员不定期进行技术培训，包括但不限于设备的使用、维护、保养、常见故障判断、常见故障处理等。</w:t>
      </w:r>
    </w:p>
    <w:p w:rsidR="006B5FFA" w:rsidRDefault="006B5FFA" w:rsidP="006B5FFA">
      <w:pPr>
        <w:tabs>
          <w:tab w:val="left" w:pos="900"/>
        </w:tabs>
        <w:spacing w:beforeLines="50" w:before="156" w:line="360" w:lineRule="auto"/>
        <w:rPr>
          <w:rFonts w:ascii="仿宋" w:eastAsia="仿宋" w:hAnsi="仿宋"/>
          <w:b/>
          <w:sz w:val="24"/>
        </w:rPr>
      </w:pPr>
      <w:r>
        <w:rPr>
          <w:rFonts w:ascii="仿宋" w:eastAsia="仿宋" w:hAnsi="仿宋" w:hint="eastAsia"/>
          <w:b/>
          <w:sz w:val="24"/>
        </w:rPr>
        <w:lastRenderedPageBreak/>
        <w:t>七、采购标的需满足的质量、安全、技术规格、物理特性等要求：</w:t>
      </w:r>
    </w:p>
    <w:p w:rsidR="006B5FFA" w:rsidRDefault="006B5FFA" w:rsidP="006B5FFA">
      <w:pPr>
        <w:tabs>
          <w:tab w:val="left" w:pos="900"/>
        </w:tabs>
        <w:spacing w:beforeLines="50" w:before="156" w:line="360" w:lineRule="auto"/>
        <w:jc w:val="center"/>
        <w:rPr>
          <w:rFonts w:ascii="仿宋" w:eastAsia="仿宋" w:hAnsi="仿宋"/>
          <w:b/>
          <w:sz w:val="24"/>
        </w:rPr>
      </w:pPr>
      <w:r>
        <w:rPr>
          <w:rFonts w:ascii="仿宋" w:eastAsia="仿宋" w:hAnsi="仿宋" w:hint="eastAsia"/>
          <w:b/>
          <w:sz w:val="24"/>
        </w:rPr>
        <w:t>第</w:t>
      </w:r>
      <w:r w:rsidRPr="00F17AC9">
        <w:rPr>
          <w:rFonts w:ascii="仿宋" w:eastAsia="仿宋" w:hAnsi="仿宋" w:hint="eastAsia"/>
          <w:b/>
          <w:sz w:val="24"/>
        </w:rPr>
        <w:t>4</w:t>
      </w:r>
      <w:r>
        <w:rPr>
          <w:rFonts w:ascii="仿宋" w:eastAsia="仿宋" w:hAnsi="仿宋" w:hint="eastAsia"/>
          <w:b/>
          <w:sz w:val="24"/>
        </w:rPr>
        <w:t>包</w:t>
      </w:r>
      <w:r w:rsidRPr="00F17AC9">
        <w:rPr>
          <w:rFonts w:ascii="仿宋" w:eastAsia="仿宋" w:hAnsi="仿宋" w:hint="eastAsia"/>
          <w:b/>
          <w:sz w:val="24"/>
        </w:rPr>
        <w:tab/>
      </w:r>
      <w:r>
        <w:rPr>
          <w:rFonts w:ascii="仿宋" w:eastAsia="仿宋" w:hAnsi="仿宋" w:hint="eastAsia"/>
          <w:b/>
          <w:sz w:val="24"/>
        </w:rPr>
        <w:t>品目</w:t>
      </w:r>
      <w:r w:rsidRPr="00F17AC9">
        <w:rPr>
          <w:rFonts w:ascii="仿宋" w:eastAsia="仿宋" w:hAnsi="仿宋" w:hint="eastAsia"/>
          <w:b/>
          <w:sz w:val="24"/>
        </w:rPr>
        <w:t>4-1</w:t>
      </w:r>
      <w:r w:rsidRPr="00F17AC9">
        <w:rPr>
          <w:rFonts w:ascii="仿宋" w:eastAsia="仿宋" w:hAnsi="仿宋" w:hint="eastAsia"/>
          <w:b/>
          <w:sz w:val="24"/>
        </w:rPr>
        <w:tab/>
        <w:t>移动DR</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1</w:t>
      </w:r>
      <w:r>
        <w:rPr>
          <w:rFonts w:ascii="仿宋" w:eastAsia="仿宋" w:hAnsi="仿宋" w:hint="eastAsia"/>
          <w:sz w:val="24"/>
        </w:rPr>
        <w:t>、</w:t>
      </w:r>
      <w:r w:rsidRPr="009169F1">
        <w:rPr>
          <w:rFonts w:ascii="仿宋" w:eastAsia="仿宋" w:hAnsi="仿宋" w:hint="eastAsia"/>
          <w:sz w:val="24"/>
        </w:rPr>
        <w:t>高压发生器</w:t>
      </w:r>
      <w:r>
        <w:rPr>
          <w:rFonts w:ascii="仿宋" w:eastAsia="仿宋" w:hAnsi="仿宋" w:hint="eastAsia"/>
          <w:sz w:val="24"/>
        </w:rPr>
        <w:t>：</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1.1</w:t>
      </w:r>
      <w:r>
        <w:rPr>
          <w:rFonts w:ascii="仿宋" w:eastAsia="仿宋" w:hAnsi="仿宋" w:hint="eastAsia"/>
          <w:sz w:val="24"/>
        </w:rPr>
        <w:t>、</w:t>
      </w:r>
      <w:r w:rsidRPr="009169F1">
        <w:rPr>
          <w:rFonts w:ascii="仿宋" w:eastAsia="仿宋" w:hAnsi="仿宋" w:hint="eastAsia"/>
          <w:sz w:val="24"/>
        </w:rPr>
        <w:t>最大输出功率（k</w:t>
      </w:r>
      <w:r>
        <w:rPr>
          <w:rFonts w:ascii="仿宋" w:eastAsia="仿宋" w:hAnsi="仿宋" w:hint="eastAsia"/>
          <w:sz w:val="24"/>
        </w:rPr>
        <w:t>W</w:t>
      </w:r>
      <w:r w:rsidRPr="009169F1">
        <w:rPr>
          <w:rFonts w:ascii="仿宋" w:eastAsia="仿宋" w:hAnsi="仿宋" w:hint="eastAsia"/>
          <w:sz w:val="24"/>
        </w:rPr>
        <w:t>）</w:t>
      </w:r>
      <w:r>
        <w:rPr>
          <w:rFonts w:ascii="仿宋" w:eastAsia="仿宋" w:hAnsi="仿宋" w:hint="eastAsia"/>
          <w:sz w:val="24"/>
        </w:rPr>
        <w:t>：</w:t>
      </w:r>
      <w:r w:rsidRPr="009169F1">
        <w:rPr>
          <w:rFonts w:ascii="仿宋" w:eastAsia="仿宋" w:hAnsi="仿宋" w:hint="eastAsia"/>
          <w:sz w:val="24"/>
        </w:rPr>
        <w:t>≥30</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1.2</w:t>
      </w:r>
      <w:r>
        <w:rPr>
          <w:rFonts w:ascii="仿宋" w:eastAsia="仿宋" w:hAnsi="仿宋" w:hint="eastAsia"/>
          <w:sz w:val="24"/>
        </w:rPr>
        <w:t>、</w:t>
      </w:r>
      <w:r w:rsidRPr="009169F1">
        <w:rPr>
          <w:rFonts w:ascii="仿宋" w:eastAsia="仿宋" w:hAnsi="仿宋" w:hint="eastAsia"/>
          <w:sz w:val="24"/>
        </w:rPr>
        <w:t>最大输出电流（mA）</w:t>
      </w:r>
      <w:r>
        <w:rPr>
          <w:rFonts w:ascii="仿宋" w:eastAsia="仿宋" w:hAnsi="仿宋" w:hint="eastAsia"/>
          <w:sz w:val="24"/>
        </w:rPr>
        <w:t>：</w:t>
      </w:r>
      <w:r w:rsidRPr="009169F1">
        <w:rPr>
          <w:rFonts w:ascii="仿宋" w:eastAsia="仿宋" w:hAnsi="仿宋" w:hint="eastAsia"/>
          <w:sz w:val="24"/>
        </w:rPr>
        <w:t>≥500</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1.3</w:t>
      </w:r>
      <w:r>
        <w:rPr>
          <w:rFonts w:ascii="仿宋" w:eastAsia="仿宋" w:hAnsi="仿宋" w:hint="eastAsia"/>
          <w:sz w:val="24"/>
        </w:rPr>
        <w:t>、</w:t>
      </w:r>
      <w:r w:rsidRPr="009169F1">
        <w:rPr>
          <w:rFonts w:ascii="仿宋" w:eastAsia="仿宋" w:hAnsi="仿宋" w:hint="eastAsia"/>
          <w:sz w:val="24"/>
        </w:rPr>
        <w:t>管电压范围（kV）</w:t>
      </w:r>
      <w:r>
        <w:rPr>
          <w:rFonts w:ascii="仿宋" w:eastAsia="仿宋" w:hAnsi="仿宋" w:hint="eastAsia"/>
          <w:sz w:val="24"/>
        </w:rPr>
        <w:t>：</w:t>
      </w:r>
      <w:r w:rsidRPr="009169F1">
        <w:rPr>
          <w:rFonts w:ascii="仿宋" w:eastAsia="仿宋" w:hAnsi="仿宋" w:hint="eastAsia"/>
          <w:sz w:val="24"/>
        </w:rPr>
        <w:t>40-120</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1.4</w:t>
      </w:r>
      <w:r>
        <w:rPr>
          <w:rFonts w:ascii="仿宋" w:eastAsia="仿宋" w:hAnsi="仿宋" w:hint="eastAsia"/>
          <w:sz w:val="24"/>
        </w:rPr>
        <w:t>、</w:t>
      </w:r>
      <w:r w:rsidRPr="009169F1">
        <w:rPr>
          <w:rFonts w:ascii="仿宋" w:eastAsia="仿宋" w:hAnsi="仿宋" w:hint="eastAsia"/>
          <w:sz w:val="24"/>
        </w:rPr>
        <w:t>最短曝光时间</w:t>
      </w:r>
      <w:r>
        <w:rPr>
          <w:rFonts w:ascii="仿宋" w:eastAsia="仿宋" w:hAnsi="仿宋" w:hint="eastAsia"/>
          <w:sz w:val="24"/>
        </w:rPr>
        <w:t>：</w:t>
      </w:r>
      <w:r w:rsidRPr="009169F1">
        <w:rPr>
          <w:rFonts w:ascii="仿宋" w:eastAsia="仿宋" w:hAnsi="仿宋" w:hint="eastAsia"/>
          <w:sz w:val="24"/>
        </w:rPr>
        <w:t>≤1ms</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2</w:t>
      </w:r>
      <w:r>
        <w:rPr>
          <w:rFonts w:ascii="仿宋" w:eastAsia="仿宋" w:hAnsi="仿宋" w:hint="eastAsia"/>
          <w:sz w:val="24"/>
        </w:rPr>
        <w:t>、</w:t>
      </w:r>
      <w:r w:rsidRPr="009169F1">
        <w:rPr>
          <w:rFonts w:ascii="仿宋" w:eastAsia="仿宋" w:hAnsi="仿宋" w:hint="eastAsia"/>
          <w:sz w:val="24"/>
        </w:rPr>
        <w:t>球管</w:t>
      </w:r>
      <w:r>
        <w:rPr>
          <w:rFonts w:ascii="仿宋" w:eastAsia="仿宋" w:hAnsi="仿宋" w:hint="eastAsia"/>
          <w:sz w:val="24"/>
        </w:rPr>
        <w:t>：</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2.1</w:t>
      </w:r>
      <w:r>
        <w:rPr>
          <w:rFonts w:ascii="仿宋" w:eastAsia="仿宋" w:hAnsi="仿宋" w:hint="eastAsia"/>
          <w:sz w:val="24"/>
        </w:rPr>
        <w:t>、</w:t>
      </w:r>
      <w:r w:rsidRPr="009169F1">
        <w:rPr>
          <w:rFonts w:ascii="仿宋" w:eastAsia="仿宋" w:hAnsi="仿宋" w:hint="eastAsia"/>
          <w:sz w:val="24"/>
        </w:rPr>
        <w:t>阳极热容量（</w:t>
      </w:r>
      <w:proofErr w:type="spellStart"/>
      <w:r w:rsidRPr="009169F1">
        <w:rPr>
          <w:rFonts w:ascii="仿宋" w:eastAsia="仿宋" w:hAnsi="仿宋" w:hint="eastAsia"/>
          <w:sz w:val="24"/>
        </w:rPr>
        <w:t>kHu</w:t>
      </w:r>
      <w:proofErr w:type="spellEnd"/>
      <w:r w:rsidRPr="009169F1">
        <w:rPr>
          <w:rFonts w:ascii="仿宋" w:eastAsia="仿宋" w:hAnsi="仿宋" w:hint="eastAsia"/>
          <w:sz w:val="24"/>
        </w:rPr>
        <w:t>）</w:t>
      </w:r>
      <w:r>
        <w:rPr>
          <w:rFonts w:ascii="仿宋" w:eastAsia="仿宋" w:hAnsi="仿宋" w:hint="eastAsia"/>
          <w:sz w:val="24"/>
        </w:rPr>
        <w:t>：</w:t>
      </w:r>
      <w:r w:rsidRPr="009169F1">
        <w:rPr>
          <w:rFonts w:ascii="仿宋" w:eastAsia="仿宋" w:hAnsi="仿宋" w:hint="eastAsia"/>
          <w:sz w:val="24"/>
        </w:rPr>
        <w:t>≥</w:t>
      </w:r>
      <w:r>
        <w:rPr>
          <w:rFonts w:ascii="仿宋" w:eastAsia="仿宋" w:hAnsi="仿宋" w:hint="eastAsia"/>
          <w:sz w:val="24"/>
        </w:rPr>
        <w:t>200</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2.2</w:t>
      </w:r>
      <w:r>
        <w:rPr>
          <w:rFonts w:ascii="仿宋" w:eastAsia="仿宋" w:hAnsi="仿宋" w:hint="eastAsia"/>
          <w:sz w:val="24"/>
        </w:rPr>
        <w:t>、</w:t>
      </w:r>
      <w:r w:rsidRPr="009169F1">
        <w:rPr>
          <w:rFonts w:ascii="仿宋" w:eastAsia="仿宋" w:hAnsi="仿宋" w:hint="eastAsia"/>
          <w:sz w:val="24"/>
        </w:rPr>
        <w:t>管套热容量（</w:t>
      </w:r>
      <w:proofErr w:type="spellStart"/>
      <w:r w:rsidRPr="009169F1">
        <w:rPr>
          <w:rFonts w:ascii="仿宋" w:eastAsia="仿宋" w:hAnsi="仿宋" w:hint="eastAsia"/>
          <w:sz w:val="24"/>
        </w:rPr>
        <w:t>kHu</w:t>
      </w:r>
      <w:proofErr w:type="spellEnd"/>
      <w:r w:rsidRPr="009169F1">
        <w:rPr>
          <w:rFonts w:ascii="仿宋" w:eastAsia="仿宋" w:hAnsi="仿宋" w:hint="eastAsia"/>
          <w:sz w:val="24"/>
        </w:rPr>
        <w:t>）</w:t>
      </w:r>
      <w:r>
        <w:rPr>
          <w:rFonts w:ascii="仿宋" w:eastAsia="仿宋" w:hAnsi="仿宋" w:hint="eastAsia"/>
          <w:sz w:val="24"/>
        </w:rPr>
        <w:t>：</w:t>
      </w:r>
      <w:r w:rsidRPr="009169F1">
        <w:rPr>
          <w:rFonts w:ascii="仿宋" w:eastAsia="仿宋" w:hAnsi="仿宋" w:hint="eastAsia"/>
          <w:sz w:val="24"/>
        </w:rPr>
        <w:t>≥1000</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2.3</w:t>
      </w:r>
      <w:r>
        <w:rPr>
          <w:rFonts w:ascii="仿宋" w:eastAsia="仿宋" w:hAnsi="仿宋" w:hint="eastAsia"/>
          <w:sz w:val="24"/>
        </w:rPr>
        <w:t>、</w:t>
      </w:r>
      <w:r w:rsidRPr="009169F1">
        <w:rPr>
          <w:rFonts w:ascii="仿宋" w:eastAsia="仿宋" w:hAnsi="仿宋" w:hint="eastAsia"/>
          <w:sz w:val="24"/>
        </w:rPr>
        <w:t>双焦点</w:t>
      </w:r>
      <w:r>
        <w:rPr>
          <w:rFonts w:ascii="仿宋" w:eastAsia="仿宋" w:hAnsi="仿宋" w:hint="eastAsia"/>
          <w:sz w:val="24"/>
        </w:rPr>
        <w:t>：具备</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3</w:t>
      </w:r>
      <w:r>
        <w:rPr>
          <w:rFonts w:ascii="仿宋" w:eastAsia="仿宋" w:hAnsi="仿宋" w:hint="eastAsia"/>
          <w:sz w:val="24"/>
        </w:rPr>
        <w:t>、</w:t>
      </w:r>
      <w:r w:rsidRPr="009169F1">
        <w:rPr>
          <w:rFonts w:ascii="仿宋" w:eastAsia="仿宋" w:hAnsi="仿宋" w:hint="eastAsia"/>
          <w:sz w:val="24"/>
        </w:rPr>
        <w:t>无线数字平板探测器</w:t>
      </w:r>
      <w:r>
        <w:rPr>
          <w:rFonts w:ascii="仿宋" w:eastAsia="仿宋" w:hAnsi="仿宋" w:hint="eastAsia"/>
          <w:sz w:val="24"/>
        </w:rPr>
        <w:t>：</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▲3.1</w:t>
      </w:r>
      <w:r>
        <w:rPr>
          <w:rFonts w:ascii="仿宋" w:eastAsia="仿宋" w:hAnsi="仿宋" w:hint="eastAsia"/>
          <w:sz w:val="24"/>
        </w:rPr>
        <w:t>、</w:t>
      </w:r>
      <w:r w:rsidRPr="009169F1">
        <w:rPr>
          <w:rFonts w:ascii="仿宋" w:eastAsia="仿宋" w:hAnsi="仿宋" w:hint="eastAsia"/>
          <w:sz w:val="24"/>
        </w:rPr>
        <w:t>无线平板探测器与整机系统同一厂家生产</w:t>
      </w:r>
      <w:r>
        <w:rPr>
          <w:rFonts w:ascii="仿宋" w:eastAsia="仿宋" w:hAnsi="仿宋" w:hint="eastAsia"/>
          <w:sz w:val="24"/>
        </w:rPr>
        <w:t>：</w:t>
      </w:r>
      <w:r w:rsidRPr="009169F1">
        <w:rPr>
          <w:rFonts w:ascii="仿宋" w:eastAsia="仿宋" w:hAnsi="仿宋" w:hint="eastAsia"/>
          <w:sz w:val="24"/>
        </w:rPr>
        <w:t>具备</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3.2</w:t>
      </w:r>
      <w:r>
        <w:rPr>
          <w:rFonts w:ascii="仿宋" w:eastAsia="仿宋" w:hAnsi="仿宋" w:hint="eastAsia"/>
          <w:sz w:val="24"/>
        </w:rPr>
        <w:t>、</w:t>
      </w:r>
      <w:r w:rsidRPr="009169F1">
        <w:rPr>
          <w:rFonts w:ascii="仿宋" w:eastAsia="仿宋" w:hAnsi="仿宋" w:hint="eastAsia"/>
          <w:sz w:val="24"/>
        </w:rPr>
        <w:t>数量</w:t>
      </w:r>
      <w:r>
        <w:rPr>
          <w:rFonts w:ascii="仿宋" w:eastAsia="仿宋" w:hAnsi="仿宋" w:hint="eastAsia"/>
          <w:sz w:val="24"/>
        </w:rPr>
        <w:t>：</w:t>
      </w:r>
      <w:r w:rsidRPr="009169F1">
        <w:rPr>
          <w:rFonts w:ascii="仿宋" w:eastAsia="仿宋" w:hAnsi="仿宋" w:hint="eastAsia"/>
          <w:sz w:val="24"/>
        </w:rPr>
        <w:t>≥1块</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3.3</w:t>
      </w:r>
      <w:r>
        <w:rPr>
          <w:rFonts w:ascii="仿宋" w:eastAsia="仿宋" w:hAnsi="仿宋" w:hint="eastAsia"/>
          <w:sz w:val="24"/>
        </w:rPr>
        <w:t>、</w:t>
      </w:r>
      <w:r w:rsidRPr="009169F1">
        <w:rPr>
          <w:rFonts w:ascii="仿宋" w:eastAsia="仿宋" w:hAnsi="仿宋" w:hint="eastAsia"/>
          <w:sz w:val="24"/>
        </w:rPr>
        <w:t>材质</w:t>
      </w:r>
      <w:r>
        <w:rPr>
          <w:rFonts w:ascii="仿宋" w:eastAsia="仿宋" w:hAnsi="仿宋" w:hint="eastAsia"/>
          <w:sz w:val="24"/>
        </w:rPr>
        <w:t>：</w:t>
      </w:r>
      <w:r w:rsidRPr="009169F1">
        <w:rPr>
          <w:rFonts w:ascii="仿宋" w:eastAsia="仿宋" w:hAnsi="仿宋" w:hint="eastAsia"/>
          <w:sz w:val="24"/>
        </w:rPr>
        <w:t>碘化</w:t>
      </w:r>
      <w:proofErr w:type="gramStart"/>
      <w:r w:rsidRPr="009169F1">
        <w:rPr>
          <w:rFonts w:ascii="仿宋" w:eastAsia="仿宋" w:hAnsi="仿宋" w:hint="eastAsia"/>
          <w:sz w:val="24"/>
        </w:rPr>
        <w:t>铯</w:t>
      </w:r>
      <w:proofErr w:type="gramEnd"/>
      <w:r w:rsidRPr="009169F1">
        <w:rPr>
          <w:rFonts w:ascii="仿宋" w:eastAsia="仿宋" w:hAnsi="仿宋" w:hint="eastAsia"/>
          <w:sz w:val="24"/>
        </w:rPr>
        <w:t>非晶硅，非拼接整版</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3.4</w:t>
      </w:r>
      <w:r>
        <w:rPr>
          <w:rFonts w:ascii="仿宋" w:eastAsia="仿宋" w:hAnsi="仿宋" w:hint="eastAsia"/>
          <w:sz w:val="24"/>
        </w:rPr>
        <w:t>、</w:t>
      </w:r>
      <w:r w:rsidRPr="009169F1">
        <w:rPr>
          <w:rFonts w:ascii="仿宋" w:eastAsia="仿宋" w:hAnsi="仿宋" w:hint="eastAsia"/>
          <w:sz w:val="24"/>
        </w:rPr>
        <w:t>电池供电模式下可连续曝光次数</w:t>
      </w:r>
      <w:r>
        <w:rPr>
          <w:rFonts w:ascii="仿宋" w:eastAsia="仿宋" w:hAnsi="仿宋" w:hint="eastAsia"/>
          <w:sz w:val="24"/>
        </w:rPr>
        <w:t>：</w:t>
      </w:r>
      <w:r w:rsidRPr="009169F1">
        <w:rPr>
          <w:rFonts w:ascii="仿宋" w:eastAsia="仿宋" w:hAnsi="仿宋" w:hint="eastAsia"/>
          <w:sz w:val="24"/>
        </w:rPr>
        <w:t>≥300 次</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3.5</w:t>
      </w:r>
      <w:r>
        <w:rPr>
          <w:rFonts w:ascii="仿宋" w:eastAsia="仿宋" w:hAnsi="仿宋" w:hint="eastAsia"/>
          <w:sz w:val="24"/>
        </w:rPr>
        <w:t>、</w:t>
      </w:r>
      <w:r w:rsidRPr="009169F1">
        <w:rPr>
          <w:rFonts w:ascii="仿宋" w:eastAsia="仿宋" w:hAnsi="仿宋" w:hint="eastAsia"/>
          <w:sz w:val="24"/>
        </w:rPr>
        <w:t>探测器尺寸（mm）</w:t>
      </w:r>
      <w:r>
        <w:rPr>
          <w:rFonts w:ascii="仿宋" w:eastAsia="仿宋" w:hAnsi="仿宋" w:hint="eastAsia"/>
          <w:sz w:val="24"/>
        </w:rPr>
        <w:t>：</w:t>
      </w:r>
      <w:r w:rsidRPr="009169F1">
        <w:rPr>
          <w:rFonts w:ascii="仿宋" w:eastAsia="仿宋" w:hAnsi="仿宋" w:hint="eastAsia"/>
          <w:sz w:val="24"/>
        </w:rPr>
        <w:t>≥350×430</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3.6</w:t>
      </w:r>
      <w:r>
        <w:rPr>
          <w:rFonts w:ascii="仿宋" w:eastAsia="仿宋" w:hAnsi="仿宋" w:hint="eastAsia"/>
          <w:sz w:val="24"/>
        </w:rPr>
        <w:t>、</w:t>
      </w:r>
      <w:r w:rsidRPr="009169F1">
        <w:rPr>
          <w:rFonts w:ascii="仿宋" w:eastAsia="仿宋" w:hAnsi="仿宋" w:hint="eastAsia"/>
          <w:sz w:val="24"/>
        </w:rPr>
        <w:t>空间分辨率（</w:t>
      </w:r>
      <w:proofErr w:type="spellStart"/>
      <w:r w:rsidRPr="009169F1">
        <w:rPr>
          <w:rFonts w:ascii="仿宋" w:eastAsia="仿宋" w:hAnsi="仿宋" w:hint="eastAsia"/>
          <w:sz w:val="24"/>
        </w:rPr>
        <w:t>lp</w:t>
      </w:r>
      <w:proofErr w:type="spellEnd"/>
      <w:r w:rsidRPr="009169F1">
        <w:rPr>
          <w:rFonts w:ascii="仿宋" w:eastAsia="仿宋" w:hAnsi="仿宋" w:hint="eastAsia"/>
          <w:sz w:val="24"/>
        </w:rPr>
        <w:t>/mm）</w:t>
      </w:r>
      <w:r>
        <w:rPr>
          <w:rFonts w:ascii="仿宋" w:eastAsia="仿宋" w:hAnsi="仿宋" w:hint="eastAsia"/>
          <w:sz w:val="24"/>
        </w:rPr>
        <w:t>：</w:t>
      </w:r>
      <w:r w:rsidRPr="009169F1">
        <w:rPr>
          <w:rFonts w:ascii="仿宋" w:eastAsia="仿宋" w:hAnsi="仿宋" w:hint="eastAsia"/>
          <w:sz w:val="24"/>
        </w:rPr>
        <w:t>≥3.6</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▲3.7</w:t>
      </w:r>
      <w:r>
        <w:rPr>
          <w:rFonts w:ascii="仿宋" w:eastAsia="仿宋" w:hAnsi="仿宋" w:hint="eastAsia"/>
          <w:sz w:val="24"/>
        </w:rPr>
        <w:t>、</w:t>
      </w:r>
      <w:r w:rsidRPr="009169F1">
        <w:rPr>
          <w:rFonts w:ascii="仿宋" w:eastAsia="仿宋" w:hAnsi="仿宋" w:hint="eastAsia"/>
          <w:sz w:val="24"/>
        </w:rPr>
        <w:t>最小像素尺寸（μm）</w:t>
      </w:r>
      <w:r>
        <w:rPr>
          <w:rFonts w:ascii="仿宋" w:eastAsia="仿宋" w:hAnsi="仿宋" w:hint="eastAsia"/>
          <w:sz w:val="24"/>
        </w:rPr>
        <w:t>：</w:t>
      </w:r>
      <w:r w:rsidRPr="009169F1">
        <w:rPr>
          <w:rFonts w:ascii="仿宋" w:eastAsia="仿宋" w:hAnsi="仿宋" w:hint="eastAsia"/>
          <w:sz w:val="24"/>
        </w:rPr>
        <w:t>≤1</w:t>
      </w:r>
      <w:r>
        <w:rPr>
          <w:rFonts w:ascii="仿宋" w:eastAsia="仿宋" w:hAnsi="仿宋" w:hint="eastAsia"/>
          <w:sz w:val="24"/>
        </w:rPr>
        <w:t>00</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3.8</w:t>
      </w:r>
      <w:r>
        <w:rPr>
          <w:rFonts w:ascii="仿宋" w:eastAsia="仿宋" w:hAnsi="仿宋" w:hint="eastAsia"/>
          <w:sz w:val="24"/>
        </w:rPr>
        <w:t>、</w:t>
      </w:r>
      <w:r w:rsidRPr="009169F1">
        <w:rPr>
          <w:rFonts w:ascii="仿宋" w:eastAsia="仿宋" w:hAnsi="仿宋" w:hint="eastAsia"/>
          <w:sz w:val="24"/>
        </w:rPr>
        <w:t>图像预览时间（s）</w:t>
      </w:r>
      <w:r>
        <w:rPr>
          <w:rFonts w:ascii="仿宋" w:eastAsia="仿宋" w:hAnsi="仿宋" w:hint="eastAsia"/>
          <w:sz w:val="24"/>
        </w:rPr>
        <w:t>：</w:t>
      </w:r>
      <w:r w:rsidRPr="009169F1">
        <w:rPr>
          <w:rFonts w:ascii="仿宋" w:eastAsia="仿宋" w:hAnsi="仿宋" w:hint="eastAsia"/>
          <w:sz w:val="24"/>
        </w:rPr>
        <w:t>≤5</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3.9</w:t>
      </w:r>
      <w:r>
        <w:rPr>
          <w:rFonts w:ascii="仿宋" w:eastAsia="仿宋" w:hAnsi="仿宋" w:hint="eastAsia"/>
          <w:sz w:val="24"/>
        </w:rPr>
        <w:t>、</w:t>
      </w:r>
      <w:r w:rsidRPr="009169F1">
        <w:rPr>
          <w:rFonts w:ascii="仿宋" w:eastAsia="仿宋" w:hAnsi="仿宋" w:hint="eastAsia"/>
          <w:sz w:val="24"/>
        </w:rPr>
        <w:t>探测器承重（kg）</w:t>
      </w:r>
      <w:r>
        <w:rPr>
          <w:rFonts w:ascii="仿宋" w:eastAsia="仿宋" w:hAnsi="仿宋" w:hint="eastAsia"/>
          <w:sz w:val="24"/>
        </w:rPr>
        <w:t>：</w:t>
      </w:r>
      <w:r w:rsidRPr="009169F1">
        <w:rPr>
          <w:rFonts w:ascii="仿宋" w:eastAsia="仿宋" w:hAnsi="仿宋" w:hint="eastAsia"/>
          <w:sz w:val="24"/>
        </w:rPr>
        <w:t>≥200</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▲3.10</w:t>
      </w:r>
      <w:r>
        <w:rPr>
          <w:rFonts w:ascii="仿宋" w:eastAsia="仿宋" w:hAnsi="仿宋" w:hint="eastAsia"/>
          <w:sz w:val="24"/>
        </w:rPr>
        <w:t>、</w:t>
      </w:r>
      <w:r w:rsidRPr="009169F1">
        <w:rPr>
          <w:rFonts w:ascii="仿宋" w:eastAsia="仿宋" w:hAnsi="仿宋" w:hint="eastAsia"/>
          <w:sz w:val="24"/>
        </w:rPr>
        <w:t>防尘防水性能</w:t>
      </w:r>
      <w:r>
        <w:rPr>
          <w:rFonts w:ascii="仿宋" w:eastAsia="仿宋" w:hAnsi="仿宋" w:hint="eastAsia"/>
          <w:sz w:val="24"/>
        </w:rPr>
        <w:t>：</w:t>
      </w:r>
      <w:r w:rsidRPr="009169F1">
        <w:rPr>
          <w:rFonts w:ascii="仿宋" w:eastAsia="仿宋" w:hAnsi="仿宋" w:hint="eastAsia"/>
          <w:sz w:val="24"/>
        </w:rPr>
        <w:t>≥IP5</w:t>
      </w:r>
      <w:r>
        <w:rPr>
          <w:rFonts w:ascii="仿宋" w:eastAsia="仿宋" w:hAnsi="仿宋" w:hint="eastAsia"/>
          <w:sz w:val="24"/>
        </w:rPr>
        <w:t>6</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lastRenderedPageBreak/>
        <w:t>3.11</w:t>
      </w:r>
      <w:r>
        <w:rPr>
          <w:rFonts w:ascii="仿宋" w:eastAsia="仿宋" w:hAnsi="仿宋" w:hint="eastAsia"/>
          <w:sz w:val="24"/>
        </w:rPr>
        <w:t>、</w:t>
      </w:r>
      <w:r w:rsidRPr="009169F1">
        <w:rPr>
          <w:rFonts w:ascii="仿宋" w:eastAsia="仿宋" w:hAnsi="仿宋" w:hint="eastAsia"/>
          <w:sz w:val="24"/>
        </w:rPr>
        <w:t>A/D数模转换位数</w:t>
      </w:r>
      <w:r>
        <w:rPr>
          <w:rFonts w:ascii="仿宋" w:eastAsia="仿宋" w:hAnsi="仿宋" w:hint="eastAsia"/>
          <w:sz w:val="24"/>
        </w:rPr>
        <w:t>：</w:t>
      </w:r>
      <w:r w:rsidRPr="009169F1">
        <w:rPr>
          <w:rFonts w:ascii="仿宋" w:eastAsia="仿宋" w:hAnsi="仿宋" w:hint="eastAsia"/>
          <w:sz w:val="24"/>
        </w:rPr>
        <w:t>≥16比特</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w:t>
      </w:r>
      <w:r>
        <w:rPr>
          <w:rFonts w:ascii="仿宋" w:eastAsia="仿宋" w:hAnsi="仿宋" w:hint="eastAsia"/>
          <w:sz w:val="24"/>
        </w:rPr>
        <w:t>、</w:t>
      </w:r>
      <w:r w:rsidRPr="009169F1">
        <w:rPr>
          <w:rFonts w:ascii="仿宋" w:eastAsia="仿宋" w:hAnsi="仿宋" w:hint="eastAsia"/>
          <w:sz w:val="24"/>
        </w:rPr>
        <w:t>机身及</w:t>
      </w:r>
      <w:proofErr w:type="gramStart"/>
      <w:r w:rsidRPr="009169F1">
        <w:rPr>
          <w:rFonts w:ascii="仿宋" w:eastAsia="仿宋" w:hAnsi="仿宋" w:hint="eastAsia"/>
          <w:sz w:val="24"/>
        </w:rPr>
        <w:t>球管支持</w:t>
      </w:r>
      <w:proofErr w:type="gramEnd"/>
      <w:r w:rsidRPr="009169F1">
        <w:rPr>
          <w:rFonts w:ascii="仿宋" w:eastAsia="仿宋" w:hAnsi="仿宋" w:hint="eastAsia"/>
          <w:sz w:val="24"/>
        </w:rPr>
        <w:t>臂性能</w:t>
      </w:r>
      <w:r>
        <w:rPr>
          <w:rFonts w:ascii="仿宋" w:eastAsia="仿宋" w:hAnsi="仿宋" w:hint="eastAsia"/>
          <w:sz w:val="24"/>
        </w:rPr>
        <w:t>：</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4.1</w:t>
      </w:r>
      <w:r>
        <w:rPr>
          <w:rFonts w:ascii="仿宋" w:eastAsia="仿宋" w:hAnsi="仿宋" w:hint="eastAsia"/>
          <w:sz w:val="24"/>
        </w:rPr>
        <w:t>、</w:t>
      </w:r>
      <w:proofErr w:type="gramStart"/>
      <w:r>
        <w:rPr>
          <w:rFonts w:ascii="仿宋" w:eastAsia="仿宋" w:hAnsi="仿宋" w:hint="eastAsia"/>
          <w:sz w:val="24"/>
        </w:rPr>
        <w:t>球管</w:t>
      </w:r>
      <w:r w:rsidRPr="009169F1">
        <w:rPr>
          <w:rFonts w:ascii="仿宋" w:eastAsia="仿宋" w:hAnsi="仿宋" w:hint="eastAsia"/>
          <w:sz w:val="24"/>
        </w:rPr>
        <w:t>垂直</w:t>
      </w:r>
      <w:proofErr w:type="gramEnd"/>
      <w:r w:rsidRPr="009169F1">
        <w:rPr>
          <w:rFonts w:ascii="仿宋" w:eastAsia="仿宋" w:hAnsi="仿宋" w:hint="eastAsia"/>
          <w:sz w:val="24"/>
        </w:rPr>
        <w:t>升降范围</w:t>
      </w:r>
      <w:r>
        <w:rPr>
          <w:rFonts w:ascii="仿宋" w:eastAsia="仿宋" w:hAnsi="仿宋" w:hint="eastAsia"/>
          <w:sz w:val="24"/>
        </w:rPr>
        <w:t>：</w:t>
      </w:r>
      <w:r w:rsidRPr="009169F1">
        <w:rPr>
          <w:rFonts w:ascii="仿宋" w:eastAsia="仿宋" w:hAnsi="仿宋" w:hint="eastAsia"/>
          <w:sz w:val="24"/>
        </w:rPr>
        <w:t>≥120cm</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4.2</w:t>
      </w:r>
      <w:r>
        <w:rPr>
          <w:rFonts w:ascii="仿宋" w:eastAsia="仿宋" w:hAnsi="仿宋" w:hint="eastAsia"/>
          <w:sz w:val="24"/>
        </w:rPr>
        <w:t>、</w:t>
      </w:r>
      <w:proofErr w:type="gramStart"/>
      <w:r>
        <w:rPr>
          <w:rFonts w:ascii="仿宋" w:eastAsia="仿宋" w:hAnsi="仿宋" w:hint="eastAsia"/>
          <w:sz w:val="24"/>
        </w:rPr>
        <w:t>球管</w:t>
      </w:r>
      <w:r w:rsidRPr="009169F1">
        <w:rPr>
          <w:rFonts w:ascii="仿宋" w:eastAsia="仿宋" w:hAnsi="仿宋" w:hint="eastAsia"/>
          <w:sz w:val="24"/>
        </w:rPr>
        <w:t>水平</w:t>
      </w:r>
      <w:proofErr w:type="gramEnd"/>
      <w:r w:rsidRPr="009169F1">
        <w:rPr>
          <w:rFonts w:ascii="仿宋" w:eastAsia="仿宋" w:hAnsi="仿宋" w:hint="eastAsia"/>
          <w:sz w:val="24"/>
        </w:rPr>
        <w:t>旋转范围</w:t>
      </w:r>
      <w:r>
        <w:rPr>
          <w:rFonts w:ascii="仿宋" w:eastAsia="仿宋" w:hAnsi="仿宋" w:hint="eastAsia"/>
          <w:sz w:val="24"/>
        </w:rPr>
        <w:t>：</w:t>
      </w:r>
      <w:r w:rsidRPr="009169F1">
        <w:rPr>
          <w:rFonts w:ascii="仿宋" w:eastAsia="仿宋" w:hAnsi="仿宋" w:hint="eastAsia"/>
          <w:sz w:val="24"/>
        </w:rPr>
        <w:t>≥270°</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4.3</w:t>
      </w:r>
      <w:r>
        <w:rPr>
          <w:rFonts w:ascii="仿宋" w:eastAsia="仿宋" w:hAnsi="仿宋" w:hint="eastAsia"/>
          <w:sz w:val="24"/>
        </w:rPr>
        <w:t>、</w:t>
      </w:r>
      <w:proofErr w:type="gramStart"/>
      <w:r w:rsidRPr="009169F1">
        <w:rPr>
          <w:rFonts w:ascii="仿宋" w:eastAsia="仿宋" w:hAnsi="仿宋" w:hint="eastAsia"/>
          <w:sz w:val="24"/>
        </w:rPr>
        <w:t>球管绕</w:t>
      </w:r>
      <w:proofErr w:type="gramEnd"/>
      <w:r w:rsidRPr="009169F1">
        <w:rPr>
          <w:rFonts w:ascii="仿宋" w:eastAsia="仿宋" w:hAnsi="仿宋" w:hint="eastAsia"/>
          <w:sz w:val="24"/>
        </w:rPr>
        <w:t>自身轴水平旋转</w:t>
      </w:r>
      <w:r>
        <w:rPr>
          <w:rFonts w:ascii="仿宋" w:eastAsia="仿宋" w:hAnsi="仿宋" w:hint="eastAsia"/>
          <w:sz w:val="24"/>
        </w:rPr>
        <w:t>：</w:t>
      </w:r>
      <w:r w:rsidRPr="009169F1">
        <w:rPr>
          <w:rFonts w:ascii="仿宋" w:eastAsia="仿宋" w:hAnsi="仿宋" w:hint="eastAsia"/>
          <w:sz w:val="24"/>
        </w:rPr>
        <w:t>≥180°</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4.4</w:t>
      </w:r>
      <w:r>
        <w:rPr>
          <w:rFonts w:ascii="仿宋" w:eastAsia="仿宋" w:hAnsi="仿宋" w:hint="eastAsia"/>
          <w:sz w:val="24"/>
        </w:rPr>
        <w:t>、</w:t>
      </w:r>
      <w:proofErr w:type="gramStart"/>
      <w:r w:rsidRPr="009169F1">
        <w:rPr>
          <w:rFonts w:ascii="仿宋" w:eastAsia="仿宋" w:hAnsi="仿宋" w:hint="eastAsia"/>
          <w:sz w:val="24"/>
        </w:rPr>
        <w:t>球管绕支持臂轴</w:t>
      </w:r>
      <w:proofErr w:type="gramEnd"/>
      <w:r w:rsidRPr="009169F1">
        <w:rPr>
          <w:rFonts w:ascii="仿宋" w:eastAsia="仿宋" w:hAnsi="仿宋" w:hint="eastAsia"/>
          <w:sz w:val="24"/>
        </w:rPr>
        <w:t>垂直旋转</w:t>
      </w:r>
      <w:r>
        <w:rPr>
          <w:rFonts w:ascii="仿宋" w:eastAsia="仿宋" w:hAnsi="仿宋" w:hint="eastAsia"/>
          <w:sz w:val="24"/>
        </w:rPr>
        <w:t>：</w:t>
      </w:r>
      <w:r w:rsidRPr="009169F1">
        <w:rPr>
          <w:rFonts w:ascii="仿宋" w:eastAsia="仿宋" w:hAnsi="仿宋" w:hint="eastAsia"/>
          <w:sz w:val="24"/>
        </w:rPr>
        <w:t>≥360°</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4.5</w:t>
      </w:r>
      <w:r>
        <w:rPr>
          <w:rFonts w:ascii="仿宋" w:eastAsia="仿宋" w:hAnsi="仿宋" w:hint="eastAsia"/>
          <w:sz w:val="24"/>
        </w:rPr>
        <w:t>、</w:t>
      </w:r>
      <w:proofErr w:type="gramStart"/>
      <w:r w:rsidRPr="009169F1">
        <w:rPr>
          <w:rFonts w:ascii="仿宋" w:eastAsia="仿宋" w:hAnsi="仿宋" w:hint="eastAsia"/>
          <w:sz w:val="24"/>
        </w:rPr>
        <w:t>球管绕</w:t>
      </w:r>
      <w:proofErr w:type="gramEnd"/>
      <w:r w:rsidRPr="009169F1">
        <w:rPr>
          <w:rFonts w:ascii="仿宋" w:eastAsia="仿宋" w:hAnsi="仿宋" w:hint="eastAsia"/>
          <w:sz w:val="24"/>
        </w:rPr>
        <w:t>自身轴前后倾斜角度</w:t>
      </w:r>
      <w:r>
        <w:rPr>
          <w:rFonts w:ascii="仿宋" w:eastAsia="仿宋" w:hAnsi="仿宋" w:hint="eastAsia"/>
          <w:sz w:val="24"/>
        </w:rPr>
        <w:t>：</w:t>
      </w:r>
      <w:r w:rsidRPr="009169F1">
        <w:rPr>
          <w:rFonts w:ascii="仿宋" w:eastAsia="仿宋" w:hAnsi="仿宋" w:hint="eastAsia"/>
          <w:sz w:val="24"/>
        </w:rPr>
        <w:t>≥110°</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4.6</w:t>
      </w:r>
      <w:r>
        <w:rPr>
          <w:rFonts w:ascii="仿宋" w:eastAsia="仿宋" w:hAnsi="仿宋" w:hint="eastAsia"/>
          <w:sz w:val="24"/>
        </w:rPr>
        <w:t>、</w:t>
      </w:r>
      <w:proofErr w:type="gramStart"/>
      <w:r w:rsidRPr="009169F1">
        <w:rPr>
          <w:rFonts w:ascii="仿宋" w:eastAsia="仿宋" w:hAnsi="仿宋" w:hint="eastAsia"/>
          <w:sz w:val="24"/>
        </w:rPr>
        <w:t>球管支持</w:t>
      </w:r>
      <w:proofErr w:type="gramEnd"/>
      <w:r w:rsidRPr="009169F1">
        <w:rPr>
          <w:rFonts w:ascii="仿宋" w:eastAsia="仿宋" w:hAnsi="仿宋" w:hint="eastAsia"/>
          <w:sz w:val="24"/>
        </w:rPr>
        <w:t>臂前后左右伸缩范围</w:t>
      </w:r>
      <w:r>
        <w:rPr>
          <w:rFonts w:ascii="仿宋" w:eastAsia="仿宋" w:hAnsi="仿宋" w:hint="eastAsia"/>
          <w:sz w:val="24"/>
        </w:rPr>
        <w:t>：</w:t>
      </w:r>
      <w:r w:rsidRPr="009169F1">
        <w:rPr>
          <w:rFonts w:ascii="仿宋" w:eastAsia="仿宋" w:hAnsi="仿宋" w:hint="eastAsia"/>
          <w:sz w:val="24"/>
        </w:rPr>
        <w:t>≥50cm</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4.7</w:t>
      </w:r>
      <w:r>
        <w:rPr>
          <w:rFonts w:ascii="仿宋" w:eastAsia="仿宋" w:hAnsi="仿宋" w:hint="eastAsia"/>
          <w:sz w:val="24"/>
        </w:rPr>
        <w:t>、</w:t>
      </w:r>
      <w:proofErr w:type="gramStart"/>
      <w:r w:rsidRPr="009169F1">
        <w:rPr>
          <w:rFonts w:ascii="仿宋" w:eastAsia="仿宋" w:hAnsi="仿宋" w:hint="eastAsia"/>
          <w:sz w:val="24"/>
        </w:rPr>
        <w:t>球管中心</w:t>
      </w:r>
      <w:proofErr w:type="gramEnd"/>
      <w:r w:rsidRPr="009169F1">
        <w:rPr>
          <w:rFonts w:ascii="仿宋" w:eastAsia="仿宋" w:hAnsi="仿宋" w:hint="eastAsia"/>
          <w:sz w:val="24"/>
        </w:rPr>
        <w:t>至立柱中心距离</w:t>
      </w:r>
      <w:r>
        <w:rPr>
          <w:rFonts w:ascii="仿宋" w:eastAsia="仿宋" w:hAnsi="仿宋" w:hint="eastAsia"/>
          <w:sz w:val="24"/>
        </w:rPr>
        <w:t>：</w:t>
      </w:r>
      <w:r w:rsidRPr="009169F1">
        <w:rPr>
          <w:rFonts w:ascii="仿宋" w:eastAsia="仿宋" w:hAnsi="仿宋" w:hint="eastAsia"/>
          <w:sz w:val="24"/>
        </w:rPr>
        <w:t>≥125cm</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4.8</w:t>
      </w:r>
      <w:r>
        <w:rPr>
          <w:rFonts w:ascii="仿宋" w:eastAsia="仿宋" w:hAnsi="仿宋" w:hint="eastAsia"/>
          <w:sz w:val="24"/>
        </w:rPr>
        <w:t>、</w:t>
      </w:r>
      <w:proofErr w:type="gramStart"/>
      <w:r w:rsidRPr="009169F1">
        <w:rPr>
          <w:rFonts w:ascii="仿宋" w:eastAsia="仿宋" w:hAnsi="仿宋" w:hint="eastAsia"/>
          <w:sz w:val="24"/>
        </w:rPr>
        <w:t>球管支持</w:t>
      </w:r>
      <w:proofErr w:type="gramEnd"/>
      <w:r w:rsidRPr="009169F1">
        <w:rPr>
          <w:rFonts w:ascii="仿宋" w:eastAsia="仿宋" w:hAnsi="仿宋" w:hint="eastAsia"/>
          <w:sz w:val="24"/>
        </w:rPr>
        <w:t>臂锁定方式</w:t>
      </w:r>
      <w:r>
        <w:rPr>
          <w:rFonts w:ascii="仿宋" w:eastAsia="仿宋" w:hAnsi="仿宋" w:hint="eastAsia"/>
          <w:sz w:val="24"/>
        </w:rPr>
        <w:t>：</w:t>
      </w:r>
      <w:r w:rsidRPr="009169F1">
        <w:rPr>
          <w:rFonts w:ascii="仿宋" w:eastAsia="仿宋" w:hAnsi="仿宋" w:hint="eastAsia"/>
          <w:sz w:val="24"/>
        </w:rPr>
        <w:t>电磁锁定</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4.9</w:t>
      </w:r>
      <w:r>
        <w:rPr>
          <w:rFonts w:ascii="仿宋" w:eastAsia="仿宋" w:hAnsi="仿宋" w:hint="eastAsia"/>
          <w:sz w:val="24"/>
        </w:rPr>
        <w:t>、</w:t>
      </w:r>
      <w:r w:rsidRPr="009169F1">
        <w:rPr>
          <w:rFonts w:ascii="仿宋" w:eastAsia="仿宋" w:hAnsi="仿宋" w:hint="eastAsia"/>
          <w:sz w:val="24"/>
        </w:rPr>
        <w:t>主机移动方式</w:t>
      </w:r>
      <w:r>
        <w:rPr>
          <w:rFonts w:ascii="仿宋" w:eastAsia="仿宋" w:hAnsi="仿宋" w:hint="eastAsia"/>
          <w:sz w:val="24"/>
        </w:rPr>
        <w:t>：</w:t>
      </w:r>
      <w:r w:rsidRPr="009169F1">
        <w:rPr>
          <w:rFonts w:ascii="仿宋" w:eastAsia="仿宋" w:hAnsi="仿宋" w:hint="eastAsia"/>
          <w:sz w:val="24"/>
        </w:rPr>
        <w:t>电动及手动</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4.10</w:t>
      </w:r>
      <w:r>
        <w:rPr>
          <w:rFonts w:ascii="仿宋" w:eastAsia="仿宋" w:hAnsi="仿宋" w:hint="eastAsia"/>
          <w:sz w:val="24"/>
        </w:rPr>
        <w:t>、</w:t>
      </w:r>
      <w:r w:rsidRPr="009169F1">
        <w:rPr>
          <w:rFonts w:ascii="仿宋" w:eastAsia="仿宋" w:hAnsi="仿宋" w:hint="eastAsia"/>
          <w:sz w:val="24"/>
        </w:rPr>
        <w:t>最大爬坡角度</w:t>
      </w:r>
      <w:r>
        <w:rPr>
          <w:rFonts w:ascii="仿宋" w:eastAsia="仿宋" w:hAnsi="仿宋" w:hint="eastAsia"/>
          <w:sz w:val="24"/>
        </w:rPr>
        <w:t>：</w:t>
      </w:r>
      <w:r w:rsidRPr="009169F1">
        <w:rPr>
          <w:rFonts w:ascii="仿宋" w:eastAsia="仿宋" w:hAnsi="仿宋" w:hint="eastAsia"/>
          <w:sz w:val="24"/>
        </w:rPr>
        <w:t>≥</w:t>
      </w:r>
      <w:r>
        <w:rPr>
          <w:rFonts w:ascii="仿宋" w:eastAsia="仿宋" w:hAnsi="仿宋" w:hint="eastAsia"/>
          <w:sz w:val="24"/>
        </w:rPr>
        <w:t>10</w:t>
      </w:r>
      <w:r w:rsidRPr="009169F1">
        <w:rPr>
          <w:rFonts w:ascii="仿宋" w:eastAsia="仿宋" w:hAnsi="仿宋" w:hint="eastAsia"/>
          <w:sz w:val="24"/>
        </w:rPr>
        <w:t>°</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▲4.11</w:t>
      </w:r>
      <w:r>
        <w:rPr>
          <w:rFonts w:ascii="仿宋" w:eastAsia="仿宋" w:hAnsi="仿宋" w:hint="eastAsia"/>
          <w:sz w:val="24"/>
        </w:rPr>
        <w:t>、</w:t>
      </w:r>
      <w:r w:rsidRPr="009169F1">
        <w:rPr>
          <w:rFonts w:ascii="仿宋" w:eastAsia="仿宋" w:hAnsi="仿宋" w:hint="eastAsia"/>
          <w:sz w:val="24"/>
        </w:rPr>
        <w:t>防撞感应</w:t>
      </w:r>
      <w:r>
        <w:rPr>
          <w:rFonts w:ascii="仿宋" w:eastAsia="仿宋" w:hAnsi="仿宋" w:hint="eastAsia"/>
          <w:sz w:val="24"/>
        </w:rPr>
        <w:t>：</w:t>
      </w:r>
      <w:r w:rsidRPr="009169F1">
        <w:rPr>
          <w:rFonts w:ascii="仿宋" w:eastAsia="仿宋" w:hAnsi="仿宋" w:hint="eastAsia"/>
          <w:sz w:val="24"/>
        </w:rPr>
        <w:t>前方+侧方</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4.12</w:t>
      </w:r>
      <w:r>
        <w:rPr>
          <w:rFonts w:ascii="仿宋" w:eastAsia="仿宋" w:hAnsi="仿宋" w:hint="eastAsia"/>
          <w:sz w:val="24"/>
        </w:rPr>
        <w:t>、</w:t>
      </w:r>
      <w:r w:rsidRPr="009169F1">
        <w:rPr>
          <w:rFonts w:ascii="仿宋" w:eastAsia="仿宋" w:hAnsi="仿宋" w:hint="eastAsia"/>
          <w:sz w:val="24"/>
        </w:rPr>
        <w:t>电助力水平地面行走</w:t>
      </w:r>
      <w:r>
        <w:rPr>
          <w:rFonts w:ascii="仿宋" w:eastAsia="仿宋" w:hAnsi="仿宋" w:hint="eastAsia"/>
          <w:sz w:val="24"/>
        </w:rPr>
        <w:t>：</w:t>
      </w:r>
      <w:r w:rsidRPr="009169F1">
        <w:rPr>
          <w:rFonts w:ascii="仿宋" w:eastAsia="仿宋" w:hAnsi="仿宋" w:hint="eastAsia"/>
          <w:sz w:val="24"/>
        </w:rPr>
        <w:t>≥50km</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4.13</w:t>
      </w:r>
      <w:r>
        <w:rPr>
          <w:rFonts w:ascii="仿宋" w:eastAsia="仿宋" w:hAnsi="仿宋" w:hint="eastAsia"/>
          <w:sz w:val="24"/>
        </w:rPr>
        <w:t>、</w:t>
      </w:r>
      <w:r w:rsidRPr="009169F1">
        <w:rPr>
          <w:rFonts w:ascii="仿宋" w:eastAsia="仿宋" w:hAnsi="仿宋" w:hint="eastAsia"/>
          <w:sz w:val="24"/>
        </w:rPr>
        <w:t>无线曝光方式</w:t>
      </w:r>
      <w:r>
        <w:rPr>
          <w:rFonts w:ascii="仿宋" w:eastAsia="仿宋" w:hAnsi="仿宋" w:hint="eastAsia"/>
          <w:sz w:val="24"/>
        </w:rPr>
        <w:t>：支持</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4.14</w:t>
      </w:r>
      <w:r>
        <w:rPr>
          <w:rFonts w:ascii="仿宋" w:eastAsia="仿宋" w:hAnsi="仿宋" w:hint="eastAsia"/>
          <w:sz w:val="24"/>
        </w:rPr>
        <w:t>、</w:t>
      </w:r>
      <w:r w:rsidRPr="009169F1">
        <w:rPr>
          <w:rFonts w:ascii="仿宋" w:eastAsia="仿宋" w:hAnsi="仿宋" w:hint="eastAsia"/>
          <w:sz w:val="24"/>
        </w:rPr>
        <w:t>可视化曝光</w:t>
      </w:r>
      <w:r>
        <w:rPr>
          <w:rFonts w:ascii="仿宋" w:eastAsia="仿宋" w:hAnsi="仿宋" w:hint="eastAsia"/>
          <w:sz w:val="24"/>
        </w:rPr>
        <w:t>：</w:t>
      </w:r>
      <w:r w:rsidRPr="009169F1">
        <w:rPr>
          <w:rFonts w:ascii="仿宋" w:eastAsia="仿宋" w:hAnsi="仿宋" w:hint="eastAsia"/>
          <w:sz w:val="24"/>
        </w:rPr>
        <w:t>具备</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5</w:t>
      </w:r>
      <w:r>
        <w:rPr>
          <w:rFonts w:ascii="仿宋" w:eastAsia="仿宋" w:hAnsi="仿宋" w:hint="eastAsia"/>
          <w:sz w:val="24"/>
        </w:rPr>
        <w:t>、</w:t>
      </w:r>
      <w:r w:rsidRPr="009169F1">
        <w:rPr>
          <w:rFonts w:ascii="仿宋" w:eastAsia="仿宋" w:hAnsi="仿宋" w:hint="eastAsia"/>
          <w:sz w:val="24"/>
        </w:rPr>
        <w:t>束光器及定位灯</w:t>
      </w:r>
      <w:r>
        <w:rPr>
          <w:rFonts w:ascii="仿宋" w:eastAsia="仿宋" w:hAnsi="仿宋" w:hint="eastAsia"/>
          <w:sz w:val="24"/>
        </w:rPr>
        <w:t>：</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5.1</w:t>
      </w:r>
      <w:r>
        <w:rPr>
          <w:rFonts w:ascii="仿宋" w:eastAsia="仿宋" w:hAnsi="仿宋" w:hint="eastAsia"/>
          <w:sz w:val="24"/>
        </w:rPr>
        <w:t>、</w:t>
      </w:r>
      <w:r w:rsidRPr="009169F1">
        <w:rPr>
          <w:rFonts w:ascii="仿宋" w:eastAsia="仿宋" w:hAnsi="仿宋" w:hint="eastAsia"/>
          <w:sz w:val="24"/>
        </w:rPr>
        <w:t>束光器旋转范围</w:t>
      </w:r>
      <w:r>
        <w:rPr>
          <w:rFonts w:ascii="仿宋" w:eastAsia="仿宋" w:hAnsi="仿宋" w:hint="eastAsia"/>
          <w:sz w:val="24"/>
        </w:rPr>
        <w:t>：</w:t>
      </w:r>
      <w:r w:rsidRPr="009169F1">
        <w:rPr>
          <w:rFonts w:ascii="仿宋" w:eastAsia="仿宋" w:hAnsi="仿宋" w:hint="eastAsia"/>
          <w:sz w:val="24"/>
        </w:rPr>
        <w:t>±90°</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5.2</w:t>
      </w:r>
      <w:r>
        <w:rPr>
          <w:rFonts w:ascii="仿宋" w:eastAsia="仿宋" w:hAnsi="仿宋" w:hint="eastAsia"/>
          <w:sz w:val="24"/>
        </w:rPr>
        <w:t>、</w:t>
      </w:r>
      <w:r w:rsidRPr="009169F1">
        <w:rPr>
          <w:rFonts w:ascii="仿宋" w:eastAsia="仿宋" w:hAnsi="仿宋" w:hint="eastAsia"/>
          <w:sz w:val="24"/>
        </w:rPr>
        <w:t>定位视野指示灯</w:t>
      </w:r>
      <w:r>
        <w:rPr>
          <w:rFonts w:ascii="仿宋" w:eastAsia="仿宋" w:hAnsi="仿宋" w:hint="eastAsia"/>
          <w:sz w:val="24"/>
        </w:rPr>
        <w:t>：</w:t>
      </w:r>
      <w:r w:rsidRPr="009169F1">
        <w:rPr>
          <w:rFonts w:ascii="仿宋" w:eastAsia="仿宋" w:hAnsi="仿宋" w:hint="eastAsia"/>
          <w:sz w:val="24"/>
        </w:rPr>
        <w:t>具备</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6</w:t>
      </w:r>
      <w:r>
        <w:rPr>
          <w:rFonts w:ascii="仿宋" w:eastAsia="仿宋" w:hAnsi="仿宋" w:hint="eastAsia"/>
          <w:sz w:val="24"/>
        </w:rPr>
        <w:t>、</w:t>
      </w:r>
      <w:r w:rsidRPr="009169F1">
        <w:rPr>
          <w:rFonts w:ascii="仿宋" w:eastAsia="仿宋" w:hAnsi="仿宋" w:hint="eastAsia"/>
          <w:sz w:val="24"/>
        </w:rPr>
        <w:t>主计算机</w:t>
      </w:r>
      <w:r>
        <w:rPr>
          <w:rFonts w:ascii="仿宋" w:eastAsia="仿宋" w:hAnsi="仿宋" w:hint="eastAsia"/>
          <w:sz w:val="24"/>
        </w:rPr>
        <w:t>：</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▲6.1</w:t>
      </w:r>
      <w:r>
        <w:rPr>
          <w:rFonts w:ascii="仿宋" w:eastAsia="仿宋" w:hAnsi="仿宋" w:hint="eastAsia"/>
          <w:sz w:val="24"/>
        </w:rPr>
        <w:t>、双显示器，主机</w:t>
      </w:r>
      <w:r w:rsidRPr="009169F1">
        <w:rPr>
          <w:rFonts w:ascii="仿宋" w:eastAsia="仿宋" w:hAnsi="仿宋" w:hint="eastAsia"/>
          <w:sz w:val="24"/>
        </w:rPr>
        <w:t>显示器</w:t>
      </w:r>
      <w:r>
        <w:rPr>
          <w:rFonts w:ascii="仿宋" w:eastAsia="仿宋" w:hAnsi="仿宋" w:hint="eastAsia"/>
          <w:sz w:val="24"/>
        </w:rPr>
        <w:t>：</w:t>
      </w:r>
      <w:r w:rsidRPr="009169F1">
        <w:rPr>
          <w:rFonts w:ascii="仿宋" w:eastAsia="仿宋" w:hAnsi="仿宋" w:hint="eastAsia"/>
          <w:sz w:val="24"/>
        </w:rPr>
        <w:t>≥19寸</w:t>
      </w:r>
      <w:r>
        <w:rPr>
          <w:rFonts w:ascii="仿宋" w:eastAsia="仿宋" w:hAnsi="仿宋" w:hint="eastAsia"/>
          <w:sz w:val="24"/>
        </w:rPr>
        <w:t>，</w:t>
      </w:r>
      <w:proofErr w:type="gramStart"/>
      <w:r>
        <w:rPr>
          <w:rFonts w:ascii="仿宋" w:eastAsia="仿宋" w:hAnsi="仿宋" w:hint="eastAsia"/>
          <w:sz w:val="24"/>
        </w:rPr>
        <w:t>球管端具备次</w:t>
      </w:r>
      <w:proofErr w:type="gramEnd"/>
      <w:r>
        <w:rPr>
          <w:rFonts w:ascii="仿宋" w:eastAsia="仿宋" w:hAnsi="仿宋" w:hint="eastAsia"/>
          <w:sz w:val="24"/>
        </w:rPr>
        <w:t>显示器。</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6.2</w:t>
      </w:r>
      <w:r>
        <w:rPr>
          <w:rFonts w:ascii="仿宋" w:eastAsia="仿宋" w:hAnsi="仿宋" w:hint="eastAsia"/>
          <w:sz w:val="24"/>
        </w:rPr>
        <w:t>、</w:t>
      </w:r>
      <w:r w:rsidRPr="009169F1">
        <w:rPr>
          <w:rFonts w:ascii="仿宋" w:eastAsia="仿宋" w:hAnsi="仿宋" w:hint="eastAsia"/>
          <w:sz w:val="24"/>
        </w:rPr>
        <w:t>硬盘</w:t>
      </w:r>
      <w:r>
        <w:rPr>
          <w:rFonts w:ascii="仿宋" w:eastAsia="仿宋" w:hAnsi="仿宋" w:hint="eastAsia"/>
          <w:sz w:val="24"/>
        </w:rPr>
        <w:t>：</w:t>
      </w:r>
      <w:r w:rsidRPr="009169F1">
        <w:rPr>
          <w:rFonts w:ascii="仿宋" w:eastAsia="仿宋" w:hAnsi="仿宋" w:hint="eastAsia"/>
          <w:sz w:val="24"/>
        </w:rPr>
        <w:t>≥128GB</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lastRenderedPageBreak/>
        <w:t>6.3</w:t>
      </w:r>
      <w:r>
        <w:rPr>
          <w:rFonts w:ascii="仿宋" w:eastAsia="仿宋" w:hAnsi="仿宋" w:hint="eastAsia"/>
          <w:sz w:val="24"/>
        </w:rPr>
        <w:t>、</w:t>
      </w:r>
      <w:r w:rsidRPr="009169F1">
        <w:rPr>
          <w:rFonts w:ascii="仿宋" w:eastAsia="仿宋" w:hAnsi="仿宋" w:hint="eastAsia"/>
          <w:sz w:val="24"/>
        </w:rPr>
        <w:t>内存</w:t>
      </w:r>
      <w:r>
        <w:rPr>
          <w:rFonts w:ascii="仿宋" w:eastAsia="仿宋" w:hAnsi="仿宋" w:hint="eastAsia"/>
          <w:sz w:val="24"/>
        </w:rPr>
        <w:t>：</w:t>
      </w:r>
      <w:r w:rsidRPr="009169F1">
        <w:rPr>
          <w:rFonts w:ascii="仿宋" w:eastAsia="仿宋" w:hAnsi="仿宋" w:hint="eastAsia"/>
          <w:sz w:val="24"/>
        </w:rPr>
        <w:t>≥4GB</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6.4</w:t>
      </w:r>
      <w:r>
        <w:rPr>
          <w:rFonts w:ascii="仿宋" w:eastAsia="仿宋" w:hAnsi="仿宋" w:hint="eastAsia"/>
          <w:sz w:val="24"/>
        </w:rPr>
        <w:t>、</w:t>
      </w:r>
      <w:r w:rsidRPr="009169F1">
        <w:rPr>
          <w:rFonts w:ascii="仿宋" w:eastAsia="仿宋" w:hAnsi="仿宋" w:hint="eastAsia"/>
          <w:sz w:val="24"/>
        </w:rPr>
        <w:t>CPU</w:t>
      </w:r>
      <w:r>
        <w:rPr>
          <w:rFonts w:ascii="仿宋" w:eastAsia="仿宋" w:hAnsi="仿宋" w:hint="eastAsia"/>
          <w:sz w:val="24"/>
        </w:rPr>
        <w:t>：</w:t>
      </w:r>
      <w:r w:rsidRPr="009169F1">
        <w:rPr>
          <w:rFonts w:ascii="仿宋" w:eastAsia="仿宋" w:hAnsi="仿宋" w:hint="eastAsia"/>
          <w:sz w:val="24"/>
        </w:rPr>
        <w:t>≥2G</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6.5</w:t>
      </w:r>
      <w:r>
        <w:rPr>
          <w:rFonts w:ascii="仿宋" w:eastAsia="仿宋" w:hAnsi="仿宋" w:hint="eastAsia"/>
          <w:sz w:val="24"/>
        </w:rPr>
        <w:t>、</w:t>
      </w:r>
      <w:r w:rsidRPr="009169F1">
        <w:rPr>
          <w:rFonts w:ascii="仿宋" w:eastAsia="仿宋" w:hAnsi="仿宋" w:hint="eastAsia"/>
          <w:sz w:val="24"/>
        </w:rPr>
        <w:t>操作系统</w:t>
      </w:r>
      <w:r>
        <w:rPr>
          <w:rFonts w:ascii="仿宋" w:eastAsia="仿宋" w:hAnsi="仿宋" w:hint="eastAsia"/>
          <w:sz w:val="24"/>
        </w:rPr>
        <w:t>：</w:t>
      </w:r>
      <w:r w:rsidRPr="009169F1">
        <w:rPr>
          <w:rFonts w:ascii="仿宋" w:eastAsia="仿宋" w:hAnsi="仿宋" w:hint="eastAsia"/>
          <w:sz w:val="24"/>
        </w:rPr>
        <w:t>windows7及以上</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w:t>
      </w:r>
      <w:r>
        <w:rPr>
          <w:rFonts w:ascii="仿宋" w:eastAsia="仿宋" w:hAnsi="仿宋" w:hint="eastAsia"/>
          <w:sz w:val="24"/>
        </w:rPr>
        <w:t>、</w:t>
      </w:r>
      <w:r w:rsidRPr="009169F1">
        <w:rPr>
          <w:rFonts w:ascii="仿宋" w:eastAsia="仿宋" w:hAnsi="仿宋" w:hint="eastAsia"/>
          <w:sz w:val="24"/>
        </w:rPr>
        <w:t>数据采集及数据处理</w:t>
      </w:r>
      <w:r>
        <w:rPr>
          <w:rFonts w:ascii="仿宋" w:eastAsia="仿宋" w:hAnsi="仿宋" w:hint="eastAsia"/>
          <w:sz w:val="24"/>
        </w:rPr>
        <w:t>：</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7.1</w:t>
      </w:r>
      <w:r>
        <w:rPr>
          <w:rFonts w:ascii="仿宋" w:eastAsia="仿宋" w:hAnsi="仿宋" w:hint="eastAsia"/>
          <w:sz w:val="24"/>
        </w:rPr>
        <w:t>、</w:t>
      </w:r>
      <w:r w:rsidRPr="009169F1">
        <w:rPr>
          <w:rFonts w:ascii="仿宋" w:eastAsia="仿宋" w:hAnsi="仿宋" w:hint="eastAsia"/>
          <w:sz w:val="24"/>
        </w:rPr>
        <w:t>Dicom3.0图像传输、接收、打印、存储等</w:t>
      </w:r>
      <w:r>
        <w:rPr>
          <w:rFonts w:ascii="仿宋" w:eastAsia="仿宋" w:hAnsi="仿宋" w:hint="eastAsia"/>
          <w:sz w:val="24"/>
        </w:rPr>
        <w:t>：</w:t>
      </w:r>
      <w:r w:rsidRPr="009169F1">
        <w:rPr>
          <w:rFonts w:ascii="仿宋" w:eastAsia="仿宋" w:hAnsi="仿宋" w:hint="eastAsia"/>
          <w:sz w:val="24"/>
        </w:rPr>
        <w:t>具备</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7.2</w:t>
      </w:r>
      <w:r>
        <w:rPr>
          <w:rFonts w:ascii="仿宋" w:eastAsia="仿宋" w:hAnsi="仿宋" w:hint="eastAsia"/>
          <w:sz w:val="24"/>
        </w:rPr>
        <w:t>、</w:t>
      </w:r>
      <w:r w:rsidRPr="009169F1">
        <w:rPr>
          <w:rFonts w:ascii="仿宋" w:eastAsia="仿宋" w:hAnsi="仿宋" w:hint="eastAsia"/>
          <w:sz w:val="24"/>
        </w:rPr>
        <w:t>网络连接</w:t>
      </w:r>
      <w:r>
        <w:rPr>
          <w:rFonts w:ascii="仿宋" w:eastAsia="仿宋" w:hAnsi="仿宋" w:hint="eastAsia"/>
          <w:sz w:val="24"/>
        </w:rPr>
        <w:t>：</w:t>
      </w:r>
      <w:r w:rsidRPr="009169F1">
        <w:rPr>
          <w:rFonts w:ascii="仿宋" w:eastAsia="仿宋" w:hAnsi="仿宋" w:hint="eastAsia"/>
          <w:sz w:val="24"/>
        </w:rPr>
        <w:t>以太网及无线网络</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7.3</w:t>
      </w:r>
      <w:r>
        <w:rPr>
          <w:rFonts w:ascii="仿宋" w:eastAsia="仿宋" w:hAnsi="仿宋" w:hint="eastAsia"/>
          <w:sz w:val="24"/>
        </w:rPr>
        <w:t>、</w:t>
      </w:r>
      <w:r w:rsidRPr="009169F1">
        <w:rPr>
          <w:rFonts w:ascii="仿宋" w:eastAsia="仿宋" w:hAnsi="仿宋" w:hint="eastAsia"/>
          <w:sz w:val="24"/>
        </w:rPr>
        <w:t>无线断网自动重新连接</w:t>
      </w:r>
      <w:r>
        <w:rPr>
          <w:rFonts w:ascii="仿宋" w:eastAsia="仿宋" w:hAnsi="仿宋" w:hint="eastAsia"/>
          <w:sz w:val="24"/>
        </w:rPr>
        <w:t>：</w:t>
      </w:r>
      <w:r w:rsidRPr="009169F1">
        <w:rPr>
          <w:rFonts w:ascii="仿宋" w:eastAsia="仿宋" w:hAnsi="仿宋" w:hint="eastAsia"/>
          <w:sz w:val="24"/>
        </w:rPr>
        <w:t>具备</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7.4</w:t>
      </w:r>
      <w:r>
        <w:rPr>
          <w:rFonts w:ascii="仿宋" w:eastAsia="仿宋" w:hAnsi="仿宋" w:hint="eastAsia"/>
          <w:sz w:val="24"/>
        </w:rPr>
        <w:t>、</w:t>
      </w:r>
      <w:r w:rsidRPr="009169F1">
        <w:rPr>
          <w:rFonts w:ascii="仿宋" w:eastAsia="仿宋" w:hAnsi="仿宋" w:hint="eastAsia"/>
          <w:sz w:val="24"/>
        </w:rPr>
        <w:t>无线状态下</w:t>
      </w:r>
      <w:proofErr w:type="spellStart"/>
      <w:r w:rsidRPr="009169F1">
        <w:rPr>
          <w:rFonts w:ascii="仿宋" w:eastAsia="仿宋" w:hAnsi="仿宋" w:hint="eastAsia"/>
          <w:sz w:val="24"/>
        </w:rPr>
        <w:t>worklist</w:t>
      </w:r>
      <w:proofErr w:type="spellEnd"/>
      <w:r w:rsidRPr="009169F1">
        <w:rPr>
          <w:rFonts w:ascii="仿宋" w:eastAsia="仿宋" w:hAnsi="仿宋" w:hint="eastAsia"/>
          <w:sz w:val="24"/>
        </w:rPr>
        <w:t>自动刷新</w:t>
      </w:r>
      <w:r>
        <w:rPr>
          <w:rFonts w:ascii="仿宋" w:eastAsia="仿宋" w:hAnsi="仿宋" w:hint="eastAsia"/>
          <w:sz w:val="24"/>
        </w:rPr>
        <w:t>：</w:t>
      </w:r>
      <w:r w:rsidRPr="009169F1">
        <w:rPr>
          <w:rFonts w:ascii="仿宋" w:eastAsia="仿宋" w:hAnsi="仿宋" w:hint="eastAsia"/>
          <w:sz w:val="24"/>
        </w:rPr>
        <w:t>具备</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w:t>
      </w:r>
      <w:r>
        <w:rPr>
          <w:rFonts w:ascii="仿宋" w:eastAsia="仿宋" w:hAnsi="仿宋" w:hint="eastAsia"/>
          <w:sz w:val="24"/>
        </w:rPr>
        <w:t>、</w:t>
      </w:r>
      <w:r w:rsidRPr="009169F1">
        <w:rPr>
          <w:rFonts w:ascii="仿宋" w:eastAsia="仿宋" w:hAnsi="仿宋" w:hint="eastAsia"/>
          <w:sz w:val="24"/>
        </w:rPr>
        <w:t>软件功能</w:t>
      </w:r>
      <w:r>
        <w:rPr>
          <w:rFonts w:ascii="仿宋" w:eastAsia="仿宋" w:hAnsi="仿宋" w:hint="eastAsia"/>
          <w:sz w:val="24"/>
        </w:rPr>
        <w:t>：</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8.1</w:t>
      </w:r>
      <w:r>
        <w:rPr>
          <w:rFonts w:ascii="仿宋" w:eastAsia="仿宋" w:hAnsi="仿宋" w:hint="eastAsia"/>
          <w:sz w:val="24"/>
        </w:rPr>
        <w:t>、</w:t>
      </w:r>
      <w:r w:rsidRPr="009169F1">
        <w:rPr>
          <w:rFonts w:ascii="仿宋" w:eastAsia="仿宋" w:hAnsi="仿宋" w:hint="eastAsia"/>
          <w:sz w:val="24"/>
        </w:rPr>
        <w:t>图像灰度转换</w:t>
      </w:r>
      <w:r>
        <w:rPr>
          <w:rFonts w:ascii="仿宋" w:eastAsia="仿宋" w:hAnsi="仿宋" w:hint="eastAsia"/>
          <w:sz w:val="24"/>
        </w:rPr>
        <w:t>：</w:t>
      </w:r>
      <w:r w:rsidRPr="009169F1">
        <w:rPr>
          <w:rFonts w:ascii="仿宋" w:eastAsia="仿宋" w:hAnsi="仿宋" w:hint="eastAsia"/>
          <w:sz w:val="24"/>
        </w:rPr>
        <w:t>具备</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8.2</w:t>
      </w:r>
      <w:r>
        <w:rPr>
          <w:rFonts w:ascii="仿宋" w:eastAsia="仿宋" w:hAnsi="仿宋" w:hint="eastAsia"/>
          <w:sz w:val="24"/>
        </w:rPr>
        <w:t>、</w:t>
      </w:r>
      <w:r w:rsidRPr="009169F1">
        <w:rPr>
          <w:rFonts w:ascii="仿宋" w:eastAsia="仿宋" w:hAnsi="仿宋" w:hint="eastAsia"/>
          <w:sz w:val="24"/>
        </w:rPr>
        <w:t>图像翻转</w:t>
      </w:r>
      <w:r>
        <w:rPr>
          <w:rFonts w:ascii="仿宋" w:eastAsia="仿宋" w:hAnsi="仿宋" w:hint="eastAsia"/>
          <w:sz w:val="24"/>
        </w:rPr>
        <w:t>：</w:t>
      </w:r>
      <w:r w:rsidRPr="009169F1">
        <w:rPr>
          <w:rFonts w:ascii="仿宋" w:eastAsia="仿宋" w:hAnsi="仿宋" w:hint="eastAsia"/>
          <w:sz w:val="24"/>
        </w:rPr>
        <w:t>具备</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8.3</w:t>
      </w:r>
      <w:r>
        <w:rPr>
          <w:rFonts w:ascii="仿宋" w:eastAsia="仿宋" w:hAnsi="仿宋" w:hint="eastAsia"/>
          <w:sz w:val="24"/>
        </w:rPr>
        <w:t>、</w:t>
      </w:r>
      <w:r w:rsidRPr="009169F1">
        <w:rPr>
          <w:rFonts w:ascii="仿宋" w:eastAsia="仿宋" w:hAnsi="仿宋" w:hint="eastAsia"/>
          <w:sz w:val="24"/>
        </w:rPr>
        <w:t>图像锐化或边缘增强功能</w:t>
      </w:r>
      <w:r>
        <w:rPr>
          <w:rFonts w:ascii="仿宋" w:eastAsia="仿宋" w:hAnsi="仿宋" w:hint="eastAsia"/>
          <w:sz w:val="24"/>
        </w:rPr>
        <w:t>：</w:t>
      </w:r>
      <w:r w:rsidRPr="009169F1">
        <w:rPr>
          <w:rFonts w:ascii="仿宋" w:eastAsia="仿宋" w:hAnsi="仿宋" w:hint="eastAsia"/>
          <w:sz w:val="24"/>
        </w:rPr>
        <w:t>具备</w:t>
      </w:r>
    </w:p>
    <w:p w:rsidR="006B5FFA" w:rsidRPr="009169F1" w:rsidRDefault="006B5FFA" w:rsidP="006B5FFA">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8.4</w:t>
      </w:r>
      <w:r>
        <w:rPr>
          <w:rFonts w:ascii="仿宋" w:eastAsia="仿宋" w:hAnsi="仿宋" w:hint="eastAsia"/>
          <w:sz w:val="24"/>
        </w:rPr>
        <w:t>、</w:t>
      </w:r>
      <w:r w:rsidRPr="009169F1">
        <w:rPr>
          <w:rFonts w:ascii="仿宋" w:eastAsia="仿宋" w:hAnsi="仿宋" w:hint="eastAsia"/>
          <w:sz w:val="24"/>
        </w:rPr>
        <w:t>虚拟</w:t>
      </w:r>
      <w:proofErr w:type="gramStart"/>
      <w:r w:rsidRPr="009169F1">
        <w:rPr>
          <w:rFonts w:ascii="仿宋" w:eastAsia="仿宋" w:hAnsi="仿宋" w:hint="eastAsia"/>
          <w:sz w:val="24"/>
        </w:rPr>
        <w:t>滤线栅</w:t>
      </w:r>
      <w:proofErr w:type="gramEnd"/>
      <w:r w:rsidRPr="009169F1">
        <w:rPr>
          <w:rFonts w:ascii="仿宋" w:eastAsia="仿宋" w:hAnsi="仿宋" w:hint="eastAsia"/>
          <w:sz w:val="24"/>
        </w:rPr>
        <w:t>软件</w:t>
      </w:r>
      <w:r>
        <w:rPr>
          <w:rFonts w:ascii="仿宋" w:eastAsia="仿宋" w:hAnsi="仿宋" w:hint="eastAsia"/>
          <w:sz w:val="24"/>
        </w:rPr>
        <w:t>：</w:t>
      </w:r>
      <w:r w:rsidRPr="009169F1">
        <w:rPr>
          <w:rFonts w:ascii="仿宋" w:eastAsia="仿宋" w:hAnsi="仿宋" w:hint="eastAsia"/>
          <w:sz w:val="24"/>
        </w:rPr>
        <w:t>具备</w:t>
      </w:r>
    </w:p>
    <w:p w:rsidR="006B5FFA" w:rsidRPr="00393A99" w:rsidRDefault="006B5FFA" w:rsidP="006B5FFA">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★9、设备配置（投标人需要提供配置清单）：</w:t>
      </w:r>
    </w:p>
    <w:p w:rsidR="006B5FFA" w:rsidRPr="00393A99" w:rsidRDefault="006B5FFA" w:rsidP="006B5FFA">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9.1、主机系统：1套</w:t>
      </w:r>
    </w:p>
    <w:p w:rsidR="006B5FFA" w:rsidRPr="00393A99" w:rsidRDefault="006B5FFA" w:rsidP="006B5FFA">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9.2、无线平板探测器：1套</w:t>
      </w:r>
    </w:p>
    <w:p w:rsidR="006B5FFA" w:rsidRPr="00393A99" w:rsidRDefault="006B5FFA" w:rsidP="006B5FFA">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9.3、图像处理工作站及软件：1套</w:t>
      </w:r>
    </w:p>
    <w:p w:rsidR="006B5FFA" w:rsidRPr="00393A99" w:rsidRDefault="006B5FFA" w:rsidP="006B5FFA">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9.4、防护用品：1套（包含铅帽子、铅围脖、铅围裙）</w:t>
      </w:r>
    </w:p>
    <w:p w:rsidR="00CD7547" w:rsidRPr="006B5FFA" w:rsidRDefault="00CD7547">
      <w:bookmarkStart w:id="0" w:name="_GoBack"/>
      <w:bookmarkEnd w:id="0"/>
    </w:p>
    <w:sectPr w:rsidR="00CD7547" w:rsidRPr="006B5F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F8" w:rsidRDefault="00E354F8" w:rsidP="006B5FFA">
      <w:r>
        <w:separator/>
      </w:r>
    </w:p>
  </w:endnote>
  <w:endnote w:type="continuationSeparator" w:id="0">
    <w:p w:rsidR="00E354F8" w:rsidRDefault="00E354F8" w:rsidP="006B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F8" w:rsidRDefault="00E354F8" w:rsidP="006B5FFA">
      <w:r>
        <w:separator/>
      </w:r>
    </w:p>
  </w:footnote>
  <w:footnote w:type="continuationSeparator" w:id="0">
    <w:p w:rsidR="00E354F8" w:rsidRDefault="00E354F8" w:rsidP="006B5F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97"/>
    <w:rsid w:val="006B5FFA"/>
    <w:rsid w:val="00891397"/>
    <w:rsid w:val="00CD7547"/>
    <w:rsid w:val="00E35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FF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5F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5FFA"/>
    <w:rPr>
      <w:sz w:val="18"/>
      <w:szCs w:val="18"/>
    </w:rPr>
  </w:style>
  <w:style w:type="paragraph" w:styleId="a4">
    <w:name w:val="footer"/>
    <w:basedOn w:val="a"/>
    <w:link w:val="Char0"/>
    <w:uiPriority w:val="99"/>
    <w:unhideWhenUsed/>
    <w:rsid w:val="006B5FFA"/>
    <w:pPr>
      <w:tabs>
        <w:tab w:val="center" w:pos="4153"/>
        <w:tab w:val="right" w:pos="8306"/>
      </w:tabs>
      <w:snapToGrid w:val="0"/>
      <w:jc w:val="left"/>
    </w:pPr>
    <w:rPr>
      <w:sz w:val="18"/>
      <w:szCs w:val="18"/>
    </w:rPr>
  </w:style>
  <w:style w:type="character" w:customStyle="1" w:styleId="Char0">
    <w:name w:val="页脚 Char"/>
    <w:basedOn w:val="a0"/>
    <w:link w:val="a4"/>
    <w:uiPriority w:val="99"/>
    <w:rsid w:val="006B5FFA"/>
    <w:rPr>
      <w:sz w:val="18"/>
      <w:szCs w:val="18"/>
    </w:rPr>
  </w:style>
  <w:style w:type="paragraph" w:customStyle="1" w:styleId="SOW">
    <w:name w:val="SOW正文"/>
    <w:basedOn w:val="a"/>
    <w:qFormat/>
    <w:rsid w:val="006B5FFA"/>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FF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5F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5FFA"/>
    <w:rPr>
      <w:sz w:val="18"/>
      <w:szCs w:val="18"/>
    </w:rPr>
  </w:style>
  <w:style w:type="paragraph" w:styleId="a4">
    <w:name w:val="footer"/>
    <w:basedOn w:val="a"/>
    <w:link w:val="Char0"/>
    <w:uiPriority w:val="99"/>
    <w:unhideWhenUsed/>
    <w:rsid w:val="006B5FFA"/>
    <w:pPr>
      <w:tabs>
        <w:tab w:val="center" w:pos="4153"/>
        <w:tab w:val="right" w:pos="8306"/>
      </w:tabs>
      <w:snapToGrid w:val="0"/>
      <w:jc w:val="left"/>
    </w:pPr>
    <w:rPr>
      <w:sz w:val="18"/>
      <w:szCs w:val="18"/>
    </w:rPr>
  </w:style>
  <w:style w:type="character" w:customStyle="1" w:styleId="Char0">
    <w:name w:val="页脚 Char"/>
    <w:basedOn w:val="a0"/>
    <w:link w:val="a4"/>
    <w:uiPriority w:val="99"/>
    <w:rsid w:val="006B5FFA"/>
    <w:rPr>
      <w:sz w:val="18"/>
      <w:szCs w:val="18"/>
    </w:rPr>
  </w:style>
  <w:style w:type="paragraph" w:customStyle="1" w:styleId="SOW">
    <w:name w:val="SOW正文"/>
    <w:basedOn w:val="a"/>
    <w:qFormat/>
    <w:rsid w:val="006B5FFA"/>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2025-09-29T15:49:00Z</dcterms:created>
  <dcterms:modified xsi:type="dcterms:W3CDTF">2025-09-29T15:50:00Z</dcterms:modified>
</cp:coreProperties>
</file>