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D9E9D">
      <w:pPr>
        <w:keepNext/>
        <w:keepLines/>
        <w:widowControl w:val="0"/>
        <w:autoSpaceDE w:val="0"/>
        <w:autoSpaceDN w:val="0"/>
        <w:adjustRightInd w:val="0"/>
        <w:spacing w:before="0" w:line="360" w:lineRule="auto"/>
        <w:jc w:val="center"/>
        <w:outlineLvl w:val="1"/>
        <w:rPr>
          <w:rFonts w:hint="default" w:ascii="宋体" w:hAnsi="宋体" w:eastAsia="宋体" w:cs="宋体"/>
          <w:b/>
          <w:kern w:val="0"/>
          <w:sz w:val="24"/>
          <w:szCs w:val="24"/>
          <w:lang w:val="en-US" w:eastAsia="zh-CN" w:bidi="ar-SA"/>
        </w:rPr>
      </w:pPr>
      <w:bookmarkStart w:id="30" w:name="_GoBack"/>
      <w:r>
        <w:rPr>
          <w:rFonts w:hint="eastAsia" w:ascii="宋体" w:hAnsi="宋体" w:eastAsia="宋体" w:cs="宋体"/>
          <w:b/>
          <w:kern w:val="0"/>
          <w:sz w:val="28"/>
          <w:szCs w:val="28"/>
          <w:lang w:val="en-US" w:eastAsia="zh-CN" w:bidi="ar-SA"/>
        </w:rPr>
        <w:t>法院办案业务费（东城法院）档案存储外包仓储服务采购项目竞争性磋商公告</w:t>
      </w:r>
      <w:bookmarkEnd w:id="30"/>
    </w:p>
    <w:p w14:paraId="34CAF34B">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一、项目基本情况</w:t>
      </w:r>
    </w:p>
    <w:p w14:paraId="310A9837">
      <w:pPr>
        <w:spacing w:line="360" w:lineRule="auto"/>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1.项目编号：</w:t>
      </w:r>
      <w:r>
        <w:rPr>
          <w:rFonts w:hint="eastAsia" w:ascii="宋体" w:hAnsi="宋体" w:eastAsia="宋体" w:cs="宋体"/>
          <w:sz w:val="24"/>
          <w:highlight w:val="none"/>
          <w:u w:val="single"/>
          <w:lang w:eastAsia="zh-CN"/>
        </w:rPr>
        <w:t>11000026210200162755-XM001</w:t>
      </w:r>
    </w:p>
    <w:p w14:paraId="19C2C0EF">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u w:val="none"/>
          <w:lang w:val="en-US" w:eastAsia="zh-CN"/>
        </w:rPr>
        <w:t>采购代理编号：</w:t>
      </w:r>
      <w:r>
        <w:rPr>
          <w:rFonts w:hint="eastAsia" w:ascii="宋体" w:hAnsi="宋体" w:eastAsia="宋体" w:cs="宋体"/>
          <w:sz w:val="24"/>
          <w:highlight w:val="none"/>
          <w:u w:val="single"/>
          <w:lang w:val="en-US" w:eastAsia="zh-CN"/>
        </w:rPr>
        <w:t>HXLDZB-FW-20260017</w:t>
      </w:r>
    </w:p>
    <w:p w14:paraId="17CCF49E">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eastAsia="宋体" w:cs="宋体"/>
          <w:sz w:val="24"/>
          <w:highlight w:val="none"/>
          <w:u w:val="single"/>
          <w:lang w:eastAsia="zh-CN"/>
        </w:rPr>
        <w:t>法院办案业务费（东城法院）档案存储外包仓储服务采购项目</w:t>
      </w:r>
    </w:p>
    <w:p w14:paraId="24C5E57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p w14:paraId="52A108D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4.项目预算金额：</w:t>
      </w:r>
      <w:r>
        <w:rPr>
          <w:rFonts w:hint="eastAsia" w:ascii="宋体" w:hAnsi="宋体" w:eastAsia="宋体" w:cs="宋体"/>
          <w:sz w:val="24"/>
          <w:u w:val="single"/>
        </w:rPr>
        <w:t>141.34</w:t>
      </w:r>
      <w:r>
        <w:rPr>
          <w:rFonts w:hint="eastAsia" w:ascii="宋体" w:hAnsi="宋体" w:eastAsia="宋体" w:cs="宋体"/>
          <w:sz w:val="24"/>
        </w:rPr>
        <w:t>万元</w:t>
      </w:r>
      <w:r>
        <w:rPr>
          <w:rFonts w:hint="eastAsia" w:ascii="宋体" w:hAnsi="宋体" w:eastAsia="宋体" w:cs="宋体"/>
          <w:sz w:val="24"/>
          <w:lang w:eastAsia="zh-CN"/>
        </w:rPr>
        <w:t>；项目最高限价（如有）：</w:t>
      </w:r>
      <w:r>
        <w:rPr>
          <w:rFonts w:hint="eastAsia" w:ascii="宋体" w:hAnsi="宋体" w:eastAsia="宋体" w:cs="宋体"/>
          <w:sz w:val="24"/>
          <w:u w:val="single"/>
        </w:rPr>
        <w:t>141.34</w:t>
      </w:r>
      <w:r>
        <w:rPr>
          <w:rFonts w:hint="eastAsia" w:ascii="宋体" w:hAnsi="宋体" w:eastAsia="宋体" w:cs="宋体"/>
          <w:sz w:val="24"/>
        </w:rPr>
        <w:t>万元</w:t>
      </w:r>
      <w:r>
        <w:rPr>
          <w:rFonts w:hint="eastAsia" w:ascii="宋体" w:hAnsi="宋体" w:eastAsia="宋体" w:cs="宋体"/>
          <w:sz w:val="24"/>
          <w:lang w:eastAsia="zh-CN"/>
        </w:rPr>
        <w:t>。</w:t>
      </w:r>
    </w:p>
    <w:p w14:paraId="78E8A6E7">
      <w:pPr>
        <w:spacing w:line="360" w:lineRule="auto"/>
        <w:ind w:firstLine="480" w:firstLineChars="200"/>
        <w:rPr>
          <w:rFonts w:hint="eastAsia" w:ascii="宋体" w:hAnsi="宋体" w:eastAsia="宋体" w:cs="宋体"/>
          <w:spacing w:val="5"/>
          <w:position w:val="1"/>
          <w:sz w:val="24"/>
          <w:lang w:eastAsia="zh-CN"/>
        </w:rPr>
      </w:pPr>
      <w:r>
        <w:rPr>
          <w:rFonts w:hint="eastAsia" w:ascii="宋体" w:hAnsi="宋体" w:eastAsia="宋体" w:cs="宋体"/>
          <w:sz w:val="24"/>
        </w:rPr>
        <w:t>5.采购需求：</w:t>
      </w:r>
      <w:r>
        <w:rPr>
          <w:rFonts w:hint="eastAsia" w:ascii="宋体" w:hAnsi="宋体" w:eastAsia="宋体" w:cs="宋体"/>
          <w:spacing w:val="5"/>
          <w:position w:val="1"/>
          <w:sz w:val="24"/>
          <w:lang w:eastAsia="zh-CN"/>
        </w:rPr>
        <w:t>为保证北京市东城区人民法院2026年3月1日至2027年2月28日的档案存储外包服务工作正常运转，拟对北京市东城区人民法院档案存储外包服务项目工作采用竞争性磋商方式确定一家具有相关服务能力的供应商。</w:t>
      </w:r>
    </w:p>
    <w:p w14:paraId="5C6A6BA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6.合同履行期限：</w:t>
      </w:r>
      <w:bookmarkStart w:id="0" w:name="OLE_LINK17"/>
      <w:bookmarkStart w:id="1" w:name="OLE_LINK18"/>
      <w:bookmarkStart w:id="2" w:name="OLE_LINK16"/>
      <w:r>
        <w:rPr>
          <w:rFonts w:hint="eastAsia" w:ascii="宋体" w:hAnsi="宋体" w:eastAsia="宋体" w:cs="宋体"/>
          <w:sz w:val="24"/>
          <w:lang w:val="en-US" w:eastAsia="zh-CN"/>
        </w:rPr>
        <w:t>2026年3月1日至2027年2月28日</w:t>
      </w:r>
      <w:r>
        <w:rPr>
          <w:rFonts w:hint="eastAsia" w:ascii="宋体" w:hAnsi="宋体" w:eastAsia="宋体" w:cs="宋体"/>
          <w:sz w:val="24"/>
        </w:rPr>
        <w:t xml:space="preserve"> </w:t>
      </w:r>
      <w:bookmarkEnd w:id="0"/>
      <w:bookmarkEnd w:id="1"/>
      <w:bookmarkEnd w:id="2"/>
      <w:r>
        <w:rPr>
          <w:rFonts w:hint="eastAsia" w:ascii="宋体" w:hAnsi="宋体" w:eastAsia="宋体" w:cs="宋体"/>
          <w:sz w:val="24"/>
        </w:rPr>
        <w:t xml:space="preserve">  </w:t>
      </w:r>
    </w:p>
    <w:p w14:paraId="571E968F">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rPr>
        <w:t>□</w:t>
      </w:r>
      <w:r>
        <w:rPr>
          <w:rFonts w:hint="eastAsia" w:ascii="宋体" w:hAnsi="宋体" w:eastAsia="宋体" w:cs="宋体"/>
          <w:sz w:val="24"/>
        </w:rPr>
        <w:t>是  ■否。</w:t>
      </w:r>
    </w:p>
    <w:p w14:paraId="7E2F9937">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3" w:name="_Toc35393622"/>
      <w:bookmarkStart w:id="4" w:name="_Toc35393791"/>
      <w:bookmarkStart w:id="5" w:name="_Toc28359080"/>
      <w:bookmarkStart w:id="6" w:name="_Toc28359003"/>
      <w:r>
        <w:rPr>
          <w:rFonts w:hint="eastAsia" w:ascii="宋体" w:hAnsi="宋体" w:eastAsia="宋体" w:cs="宋体"/>
          <w:b/>
          <w:kern w:val="0"/>
          <w:sz w:val="24"/>
          <w:szCs w:val="24"/>
          <w:lang w:val="en-US" w:eastAsia="zh-CN" w:bidi="ar-SA"/>
        </w:rPr>
        <w:t>二、申请人的资格要求（须同时满足）</w:t>
      </w:r>
      <w:bookmarkEnd w:id="3"/>
      <w:bookmarkEnd w:id="4"/>
      <w:bookmarkEnd w:id="5"/>
      <w:bookmarkEnd w:id="6"/>
    </w:p>
    <w:p w14:paraId="021EE936">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D1DD8B4">
      <w:pPr>
        <w:spacing w:line="360" w:lineRule="auto"/>
        <w:ind w:firstLine="480" w:firstLineChars="200"/>
        <w:rPr>
          <w:rFonts w:hint="eastAsia" w:ascii="宋体" w:hAnsi="宋体" w:eastAsia="宋体" w:cs="宋体"/>
          <w:sz w:val="24"/>
        </w:rPr>
      </w:pPr>
      <w:bookmarkStart w:id="7" w:name="_Toc28359004"/>
      <w:bookmarkStart w:id="8" w:name="_Toc28359081"/>
      <w:r>
        <w:rPr>
          <w:rFonts w:hint="eastAsia" w:ascii="宋体" w:hAnsi="宋体" w:eastAsia="宋体" w:cs="宋体"/>
          <w:sz w:val="24"/>
        </w:rPr>
        <w:t>2.落实政府采购政策需满足的资格要求：</w:t>
      </w:r>
    </w:p>
    <w:p w14:paraId="7D6AE5F2">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18CEC4D8">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本项目不专门面向中小企业预留采购份额。</w:t>
      </w:r>
    </w:p>
    <w:p w14:paraId="41A497E1">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 xml:space="preserve">■本项目专门面向  ■中小 </w:t>
      </w:r>
      <w:r>
        <w:rPr>
          <w:rFonts w:hint="eastAsia" w:ascii="宋体" w:hAnsi="宋体" w:eastAsia="宋体" w:cs="宋体"/>
          <w:highlight w:val="none"/>
          <w:lang w:eastAsia="zh-CN"/>
        </w:rPr>
        <w:t>□</w:t>
      </w:r>
      <w:r>
        <w:rPr>
          <w:rFonts w:hint="eastAsia" w:ascii="宋体" w:hAnsi="宋体" w:eastAsia="宋体" w:cs="宋体"/>
          <w:sz w:val="24"/>
          <w:highlight w:val="none"/>
        </w:rPr>
        <w:t>小微企业</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1B22332F">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4"/>
          <w:u w:val="single"/>
        </w:rPr>
        <w:t>/</w:t>
      </w:r>
      <w:r>
        <w:rPr>
          <w:rFonts w:hint="eastAsia" w:ascii="宋体" w:hAnsi="宋体" w:eastAsia="宋体" w:cs="宋体"/>
          <w:sz w:val="24"/>
        </w:rPr>
        <w:t>。</w:t>
      </w:r>
    </w:p>
    <w:p w14:paraId="34F177E2">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color w:val="000000"/>
          <w:sz w:val="24"/>
          <w:u w:val="single"/>
        </w:rPr>
        <w:t>/</w:t>
      </w:r>
      <w:r>
        <w:rPr>
          <w:rFonts w:hint="eastAsia" w:ascii="宋体" w:hAnsi="宋体" w:eastAsia="宋体" w:cs="宋体"/>
          <w:sz w:val="24"/>
        </w:rPr>
        <w:t>。</w:t>
      </w:r>
    </w:p>
    <w:p w14:paraId="416E1D92">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01D4CE9C">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053107B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否</w:t>
      </w:r>
    </w:p>
    <w:p w14:paraId="64A0AD3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76A8FC0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eastAsia="宋体" w:cs="宋体"/>
          <w:color w:val="000000"/>
          <w:sz w:val="24"/>
          <w:u w:val="single"/>
        </w:rPr>
        <w:t>无</w:t>
      </w:r>
      <w:r>
        <w:rPr>
          <w:rFonts w:hint="eastAsia" w:ascii="宋体" w:hAnsi="宋体" w:eastAsia="宋体" w:cs="宋体"/>
          <w:spacing w:val="3"/>
          <w:sz w:val="24"/>
        </w:rPr>
        <w:t>。</w:t>
      </w:r>
    </w:p>
    <w:bookmarkEnd w:id="7"/>
    <w:bookmarkEnd w:id="8"/>
    <w:p w14:paraId="249F7CE1">
      <w:pPr>
        <w:keepNext/>
        <w:keepLines/>
        <w:widowControl/>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9" w:name="_Toc35393792"/>
      <w:bookmarkStart w:id="10" w:name="_Toc35393623"/>
      <w:r>
        <w:rPr>
          <w:rFonts w:hint="eastAsia" w:ascii="宋体" w:hAnsi="宋体" w:eastAsia="宋体" w:cs="宋体"/>
          <w:b/>
          <w:kern w:val="0"/>
          <w:sz w:val="24"/>
          <w:szCs w:val="24"/>
          <w:lang w:val="en-US" w:eastAsia="zh-CN" w:bidi="ar-SA"/>
        </w:rPr>
        <w:t>三、获取采购文件</w:t>
      </w:r>
      <w:bookmarkEnd w:id="9"/>
      <w:bookmarkEnd w:id="10"/>
    </w:p>
    <w:p w14:paraId="1DF7EFB5">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lang w:bidi="ar"/>
        </w:rPr>
        <w:t>1.时间：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rPr>
        <w:t>01</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rPr>
        <w:t>29</w:t>
      </w:r>
      <w:r>
        <w:rPr>
          <w:rFonts w:hint="eastAsia" w:ascii="宋体" w:hAnsi="宋体" w:eastAsia="宋体" w:cs="宋体"/>
          <w:sz w:val="24"/>
          <w:highlight w:val="none"/>
          <w:lang w:bidi="ar"/>
        </w:rPr>
        <w:t>日至</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rPr>
        <w:t>02</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rPr>
        <w:t>04</w:t>
      </w:r>
      <w:r>
        <w:rPr>
          <w:rFonts w:hint="eastAsia" w:ascii="宋体" w:hAnsi="宋体" w:eastAsia="宋体" w:cs="宋体"/>
          <w:sz w:val="24"/>
          <w:highlight w:val="none"/>
          <w:lang w:bidi="ar"/>
        </w:rPr>
        <w:t>日，每天上午</w:t>
      </w:r>
      <w:r>
        <w:rPr>
          <w:rFonts w:hint="eastAsia" w:ascii="宋体" w:hAnsi="宋体" w:eastAsia="宋体" w:cs="宋体"/>
          <w:sz w:val="24"/>
          <w:highlight w:val="none"/>
        </w:rPr>
        <w:t>09:00</w:t>
      </w:r>
      <w:r>
        <w:rPr>
          <w:rFonts w:hint="eastAsia" w:ascii="宋体" w:hAnsi="宋体" w:eastAsia="宋体" w:cs="宋体"/>
          <w:sz w:val="24"/>
          <w:highlight w:val="none"/>
          <w:lang w:bidi="ar"/>
        </w:rPr>
        <w:t>至</w:t>
      </w:r>
      <w:r>
        <w:rPr>
          <w:rFonts w:hint="eastAsia" w:ascii="宋体" w:hAnsi="宋体" w:eastAsia="宋体" w:cs="宋体"/>
          <w:sz w:val="24"/>
          <w:highlight w:val="none"/>
        </w:rPr>
        <w:t>12:00</w:t>
      </w:r>
      <w:r>
        <w:rPr>
          <w:rFonts w:hint="eastAsia" w:ascii="宋体" w:hAnsi="宋体" w:eastAsia="宋体" w:cs="宋体"/>
          <w:sz w:val="24"/>
          <w:highlight w:val="none"/>
          <w:lang w:bidi="ar"/>
        </w:rPr>
        <w:t>，下午</w:t>
      </w:r>
      <w:r>
        <w:rPr>
          <w:rFonts w:hint="eastAsia" w:ascii="宋体" w:hAnsi="宋体" w:eastAsia="宋体" w:cs="宋体"/>
          <w:sz w:val="24"/>
          <w:highlight w:val="none"/>
        </w:rPr>
        <w:t>12:00</w:t>
      </w:r>
      <w:r>
        <w:rPr>
          <w:rFonts w:hint="eastAsia" w:ascii="宋体" w:hAnsi="宋体" w:eastAsia="宋体" w:cs="宋体"/>
          <w:sz w:val="24"/>
          <w:highlight w:val="none"/>
          <w:lang w:bidi="ar"/>
        </w:rPr>
        <w:t>至</w:t>
      </w:r>
      <w:r>
        <w:rPr>
          <w:rFonts w:hint="eastAsia" w:ascii="宋体" w:hAnsi="宋体" w:eastAsia="宋体" w:cs="宋体"/>
          <w:sz w:val="24"/>
          <w:highlight w:val="none"/>
        </w:rPr>
        <w:t>17:00</w:t>
      </w:r>
      <w:r>
        <w:rPr>
          <w:rFonts w:hint="eastAsia" w:ascii="宋体" w:hAnsi="宋体" w:eastAsia="宋体" w:cs="宋体"/>
          <w:sz w:val="24"/>
          <w:highlight w:val="none"/>
          <w:lang w:bidi="ar"/>
        </w:rPr>
        <w:t>（北京时间，法定节假日除外）。</w:t>
      </w:r>
    </w:p>
    <w:p w14:paraId="05DE0D1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38500F1A">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w:t>
      </w:r>
      <w:bookmarkStart w:id="11" w:name="OLE_LINK2"/>
      <w:r>
        <w:rPr>
          <w:rFonts w:hint="eastAsia" w:ascii="宋体" w:hAnsi="宋体" w:eastAsia="宋体" w:cs="宋体"/>
          <w:sz w:val="24"/>
          <w:highlight w:val="none"/>
          <w:lang w:bidi="ar"/>
        </w:rPr>
        <w:t>供应商使用CA数字证书或电子营业执照登录北京市政府采购电子交易平台（http://zbcg-bjzc.zhongcy.com/bjczj-portal-site/index.html#/home）获取电子版竞争性磋商文件。</w:t>
      </w:r>
    </w:p>
    <w:bookmarkEnd w:id="11"/>
    <w:p w14:paraId="20F17DA0">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1034E85B">
      <w:pPr>
        <w:keepNext/>
        <w:keepLines/>
        <w:widowControl/>
        <w:autoSpaceDE w:val="0"/>
        <w:autoSpaceDN w:val="0"/>
        <w:adjustRightInd w:val="0"/>
        <w:spacing w:before="0" w:line="360" w:lineRule="auto"/>
        <w:jc w:val="left"/>
        <w:outlineLvl w:val="1"/>
        <w:rPr>
          <w:rFonts w:hint="eastAsia" w:ascii="宋体" w:hAnsi="宋体" w:eastAsia="宋体" w:cs="宋体"/>
          <w:b/>
          <w:kern w:val="0"/>
          <w:sz w:val="24"/>
          <w:szCs w:val="24"/>
          <w:highlight w:val="none"/>
          <w:lang w:val="en-US" w:eastAsia="zh-CN" w:bidi="ar-SA"/>
        </w:rPr>
      </w:pPr>
      <w:bookmarkStart w:id="12" w:name="_Toc35393793"/>
      <w:bookmarkStart w:id="13" w:name="_Toc28359082"/>
      <w:bookmarkStart w:id="14" w:name="_Toc35393624"/>
      <w:bookmarkStart w:id="15" w:name="_Toc28359005"/>
      <w:r>
        <w:rPr>
          <w:rFonts w:hint="eastAsia" w:ascii="宋体" w:hAnsi="宋体" w:eastAsia="宋体" w:cs="宋体"/>
          <w:b/>
          <w:kern w:val="0"/>
          <w:sz w:val="24"/>
          <w:szCs w:val="24"/>
          <w:highlight w:val="none"/>
          <w:lang w:val="en-US" w:eastAsia="zh-CN" w:bidi="ar-SA"/>
        </w:rPr>
        <w:t>四、</w:t>
      </w:r>
      <w:bookmarkEnd w:id="12"/>
      <w:bookmarkEnd w:id="13"/>
      <w:bookmarkEnd w:id="14"/>
      <w:bookmarkEnd w:id="15"/>
      <w:r>
        <w:rPr>
          <w:rFonts w:hint="eastAsia" w:ascii="宋体" w:hAnsi="宋体" w:eastAsia="宋体" w:cs="宋体"/>
          <w:b/>
          <w:kern w:val="0"/>
          <w:sz w:val="24"/>
          <w:szCs w:val="24"/>
          <w:highlight w:val="none"/>
          <w:lang w:val="en-US" w:eastAsia="zh-CN" w:bidi="ar-SA"/>
        </w:rPr>
        <w:t>响应文件提交</w:t>
      </w:r>
    </w:p>
    <w:p w14:paraId="137D528B">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rPr>
        <w:t>02</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rPr>
        <w:t>09</w:t>
      </w:r>
      <w:r>
        <w:rPr>
          <w:rFonts w:hint="eastAsia" w:ascii="宋体" w:hAnsi="宋体" w:eastAsia="宋体" w:cs="宋体"/>
          <w:sz w:val="24"/>
          <w:highlight w:val="none"/>
          <w:lang w:bidi="ar"/>
        </w:rPr>
        <w:t>日</w:t>
      </w:r>
      <w:r>
        <w:rPr>
          <w:rFonts w:hint="eastAsia" w:ascii="宋体" w:hAnsi="宋体" w:eastAsia="宋体" w:cs="宋体"/>
          <w:sz w:val="24"/>
          <w:highlight w:val="none"/>
        </w:rPr>
        <w:t>09</w:t>
      </w:r>
      <w:r>
        <w:rPr>
          <w:rFonts w:hint="eastAsia" w:ascii="宋体" w:hAnsi="宋体" w:eastAsia="宋体" w:cs="宋体"/>
          <w:sz w:val="24"/>
          <w:highlight w:val="none"/>
          <w:lang w:bidi="ar"/>
        </w:rPr>
        <w:t>点</w:t>
      </w:r>
      <w:r>
        <w:rPr>
          <w:rFonts w:hint="eastAsia" w:ascii="宋体" w:hAnsi="宋体" w:eastAsia="宋体" w:cs="宋体"/>
          <w:sz w:val="24"/>
          <w:highlight w:val="none"/>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00B77D60">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地点：北京市丰台区富丰路4号工商联大厦A座10层1002号</w:t>
      </w:r>
    </w:p>
    <w:p w14:paraId="1C16915C">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五、开启</w:t>
      </w:r>
    </w:p>
    <w:p w14:paraId="53F6C0A7">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rPr>
        <w:t>02</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rPr>
        <w:t>09</w:t>
      </w:r>
      <w:r>
        <w:rPr>
          <w:rFonts w:hint="eastAsia" w:ascii="宋体" w:hAnsi="宋体" w:eastAsia="宋体" w:cs="宋体"/>
          <w:sz w:val="24"/>
          <w:highlight w:val="none"/>
          <w:lang w:bidi="ar"/>
        </w:rPr>
        <w:t>日</w:t>
      </w:r>
      <w:r>
        <w:rPr>
          <w:rFonts w:hint="eastAsia" w:ascii="宋体" w:hAnsi="宋体" w:eastAsia="宋体" w:cs="宋体"/>
          <w:sz w:val="24"/>
          <w:highlight w:val="none"/>
        </w:rPr>
        <w:t>09</w:t>
      </w:r>
      <w:r>
        <w:rPr>
          <w:rFonts w:hint="eastAsia" w:ascii="宋体" w:hAnsi="宋体" w:eastAsia="宋体" w:cs="宋体"/>
          <w:sz w:val="24"/>
          <w:highlight w:val="none"/>
          <w:lang w:bidi="ar"/>
        </w:rPr>
        <w:t>点</w:t>
      </w:r>
      <w:r>
        <w:rPr>
          <w:rFonts w:hint="eastAsia" w:ascii="宋体" w:hAnsi="宋体" w:eastAsia="宋体" w:cs="宋体"/>
          <w:sz w:val="24"/>
          <w:highlight w:val="none"/>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w:t>
      </w:r>
      <w:r>
        <w:rPr>
          <w:rFonts w:hint="eastAsia" w:ascii="宋体" w:hAnsi="宋体" w:eastAsia="宋体" w:cs="宋体"/>
          <w:bCs/>
          <w:sz w:val="24"/>
          <w:lang w:bidi="ar"/>
        </w:rPr>
        <w:t>间）</w:t>
      </w:r>
      <w:r>
        <w:rPr>
          <w:rFonts w:hint="eastAsia" w:ascii="宋体" w:hAnsi="宋体" w:eastAsia="宋体" w:cs="宋体"/>
          <w:iCs/>
          <w:sz w:val="24"/>
          <w:lang w:bidi="ar"/>
        </w:rPr>
        <w:t>。</w:t>
      </w:r>
    </w:p>
    <w:p w14:paraId="6A6ED46C">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地点：北京市丰台区富丰路4号工商联大厦A座10层1002号</w:t>
      </w:r>
    </w:p>
    <w:p w14:paraId="34A044C4">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16" w:name="_Toc35393625"/>
      <w:bookmarkStart w:id="17" w:name="_Toc28359084"/>
      <w:bookmarkStart w:id="18" w:name="_Toc28359007"/>
      <w:bookmarkStart w:id="19" w:name="_Toc35393794"/>
      <w:r>
        <w:rPr>
          <w:rFonts w:hint="eastAsia" w:ascii="宋体" w:hAnsi="宋体" w:eastAsia="宋体" w:cs="宋体"/>
          <w:b/>
          <w:kern w:val="0"/>
          <w:sz w:val="24"/>
          <w:szCs w:val="24"/>
          <w:lang w:val="en-US" w:eastAsia="zh-CN" w:bidi="ar-SA"/>
        </w:rPr>
        <w:t>六、公告期限</w:t>
      </w:r>
      <w:bookmarkEnd w:id="16"/>
      <w:bookmarkEnd w:id="17"/>
      <w:bookmarkEnd w:id="18"/>
      <w:bookmarkEnd w:id="19"/>
      <w:r>
        <w:rPr>
          <w:rFonts w:hint="eastAsia" w:ascii="宋体" w:hAnsi="宋体" w:eastAsia="宋体" w:cs="宋体"/>
          <w:b/>
          <w:kern w:val="0"/>
          <w:sz w:val="24"/>
          <w:szCs w:val="24"/>
          <w:lang w:val="en-US" w:eastAsia="zh-CN" w:bidi="ar-SA"/>
        </w:rPr>
        <w:t xml:space="preserve"> </w:t>
      </w:r>
    </w:p>
    <w:p w14:paraId="33DD32B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547C5ACD">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20" w:name="_Toc35393626"/>
      <w:bookmarkStart w:id="21" w:name="_Toc35393795"/>
      <w:r>
        <w:rPr>
          <w:rFonts w:hint="eastAsia" w:ascii="宋体" w:hAnsi="宋体" w:eastAsia="宋体" w:cs="宋体"/>
          <w:b/>
          <w:kern w:val="0"/>
          <w:sz w:val="24"/>
          <w:szCs w:val="24"/>
          <w:lang w:val="en-US" w:eastAsia="zh-CN" w:bidi="ar-SA"/>
        </w:rPr>
        <w:t>七、其他补充事宜</w:t>
      </w:r>
      <w:bookmarkEnd w:id="20"/>
      <w:bookmarkEnd w:id="21"/>
    </w:p>
    <w:p w14:paraId="6053B817">
      <w:pPr>
        <w:spacing w:line="360" w:lineRule="auto"/>
        <w:ind w:firstLine="480" w:firstLineChars="200"/>
        <w:rPr>
          <w:rFonts w:hint="eastAsia" w:ascii="宋体" w:hAnsi="宋体" w:eastAsia="宋体" w:cs="宋体"/>
          <w:color w:val="000000"/>
          <w:spacing w:val="-4"/>
          <w:sz w:val="24"/>
        </w:rPr>
      </w:pPr>
      <w:r>
        <w:rPr>
          <w:rFonts w:hint="eastAsia" w:ascii="宋体" w:hAnsi="宋体" w:eastAsia="宋体" w:cs="宋体"/>
          <w:sz w:val="24"/>
        </w:rPr>
        <w:t>1.本项目需要落实的政府采购政策：</w:t>
      </w:r>
      <w:r>
        <w:rPr>
          <w:rFonts w:hint="eastAsia" w:ascii="宋体" w:hAnsi="宋体" w:eastAsia="宋体" w:cs="宋体"/>
          <w:color w:val="000000"/>
          <w:spacing w:val="-4"/>
          <w:sz w:val="24"/>
        </w:rPr>
        <w:t>节约能源、保护环境、促进中小企业及监狱企业发展、促进残疾人就业等，政府采购政策具体落实情况详见竞争性磋商文件。</w:t>
      </w:r>
    </w:p>
    <w:p w14:paraId="6D7692BE">
      <w:pPr>
        <w:spacing w:line="360" w:lineRule="auto"/>
        <w:ind w:firstLine="464" w:firstLineChars="200"/>
        <w:rPr>
          <w:rFonts w:hint="eastAsia" w:ascii="宋体" w:hAnsi="宋体" w:eastAsia="宋体" w:cs="宋体"/>
          <w:color w:val="000000"/>
          <w:spacing w:val="-4"/>
          <w:sz w:val="24"/>
        </w:rPr>
      </w:pPr>
      <w:r>
        <w:rPr>
          <w:rFonts w:hint="eastAsia" w:ascii="宋体" w:hAnsi="宋体" w:eastAsia="宋体" w:cs="宋体"/>
          <w:color w:val="000000"/>
          <w:spacing w:val="-4"/>
          <w:sz w:val="24"/>
        </w:rPr>
        <w:t>2.本公告同时在中国政府采购网和北京市政府采购网发布。</w:t>
      </w:r>
    </w:p>
    <w:p w14:paraId="57CF73A5">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bidi="ar"/>
        </w:rPr>
        <w:t>3.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72F8D6E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4878111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3AD700A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49A99FB4">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3.1办理CA数字证书或电子营业执照</w:t>
      </w:r>
    </w:p>
    <w:p w14:paraId="6DB1EDD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7B7E17E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3.2注册</w:t>
      </w:r>
    </w:p>
    <w:p w14:paraId="0ECA8B9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1931DF5F">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3.3驱动、客户端下载</w:t>
      </w:r>
    </w:p>
    <w:p w14:paraId="59CF885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4B19675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1911FF2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3.4 获取电子竞争性磋商文件</w:t>
      </w:r>
    </w:p>
    <w:p w14:paraId="1ED04A6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188F37D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响应文件。</w:t>
      </w:r>
    </w:p>
    <w:p w14:paraId="731918B9">
      <w:pPr>
        <w:keepNext/>
        <w:keepLines/>
        <w:widowControl w:val="0"/>
        <w:autoSpaceDE w:val="0"/>
        <w:autoSpaceDN w:val="0"/>
        <w:adjustRightInd w:val="0"/>
        <w:spacing w:before="0" w:line="360" w:lineRule="auto"/>
        <w:jc w:val="left"/>
        <w:outlineLvl w:val="1"/>
        <w:rPr>
          <w:rFonts w:hint="eastAsia" w:ascii="宋体" w:hAnsi="宋体" w:eastAsia="宋体" w:cs="宋体"/>
          <w:b/>
          <w:kern w:val="0"/>
          <w:sz w:val="24"/>
          <w:szCs w:val="24"/>
          <w:lang w:val="en-US" w:eastAsia="zh-CN" w:bidi="ar-SA"/>
        </w:rPr>
      </w:pPr>
      <w:bookmarkStart w:id="22" w:name="_Toc35393627"/>
      <w:bookmarkStart w:id="23" w:name="_Toc28359008"/>
      <w:bookmarkStart w:id="24" w:name="_Toc28359085"/>
      <w:bookmarkStart w:id="25" w:name="_Toc35393796"/>
      <w:r>
        <w:rPr>
          <w:rFonts w:hint="eastAsia" w:ascii="宋体" w:hAnsi="宋体" w:eastAsia="宋体" w:cs="宋体"/>
          <w:b/>
          <w:kern w:val="0"/>
          <w:sz w:val="24"/>
          <w:szCs w:val="24"/>
          <w:lang w:val="en-US" w:eastAsia="zh-CN" w:bidi="ar-SA"/>
        </w:rPr>
        <w:t>八、对本次采购提出询问，请按以下方式联系。</w:t>
      </w:r>
      <w:bookmarkEnd w:id="22"/>
      <w:bookmarkEnd w:id="23"/>
      <w:bookmarkEnd w:id="24"/>
      <w:bookmarkEnd w:id="25"/>
    </w:p>
    <w:p w14:paraId="5C866A33">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71C0D312">
      <w:pPr>
        <w:spacing w:line="360" w:lineRule="auto"/>
        <w:ind w:left="1079" w:leftChars="371" w:hanging="300" w:hangingChars="125"/>
        <w:jc w:val="left"/>
        <w:rPr>
          <w:rFonts w:hint="eastAsia" w:ascii="宋体" w:hAnsi="宋体" w:eastAsia="宋体" w:cs="宋体"/>
          <w:sz w:val="24"/>
          <w:lang w:eastAsia="zh-CN"/>
        </w:rPr>
      </w:pPr>
      <w:bookmarkStart w:id="26" w:name="_Toc28359009"/>
      <w:bookmarkStart w:id="27" w:name="_Toc28359086"/>
      <w:r>
        <w:rPr>
          <w:rFonts w:hint="eastAsia" w:ascii="宋体" w:hAnsi="宋体" w:eastAsia="宋体" w:cs="宋体"/>
          <w:sz w:val="24"/>
        </w:rPr>
        <w:t>名    称：</w:t>
      </w:r>
      <w:r>
        <w:rPr>
          <w:rFonts w:hint="eastAsia" w:ascii="宋体" w:hAnsi="宋体" w:eastAsia="宋体" w:cs="宋体"/>
          <w:sz w:val="24"/>
          <w:lang w:eastAsia="zh-CN"/>
        </w:rPr>
        <w:t>北京市东城区人民法院</w:t>
      </w:r>
    </w:p>
    <w:p w14:paraId="28010A1E">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eastAsia="宋体" w:cs="宋体"/>
          <w:sz w:val="24"/>
          <w:lang w:eastAsia="zh-CN"/>
        </w:rPr>
        <w:t>地    址：</w:t>
      </w:r>
      <w:r>
        <w:rPr>
          <w:rFonts w:hint="eastAsia" w:ascii="宋体" w:hAnsi="宋体" w:eastAsia="宋体" w:cs="宋体"/>
          <w:color w:val="000000"/>
          <w:sz w:val="24"/>
        </w:rPr>
        <w:t>北京市东城区交道口东大街1号</w:t>
      </w:r>
    </w:p>
    <w:p w14:paraId="2E0023E6">
      <w:pPr>
        <w:spacing w:line="360" w:lineRule="auto"/>
        <w:ind w:left="1079" w:leftChars="371" w:hanging="300" w:hangingChars="125"/>
        <w:jc w:val="left"/>
        <w:rPr>
          <w:rFonts w:hint="eastAsia" w:ascii="宋体" w:hAnsi="宋体" w:eastAsia="宋体" w:cs="宋体"/>
          <w:sz w:val="24"/>
          <w:lang w:val="en-US" w:eastAsia="zh-CN"/>
        </w:rPr>
      </w:pPr>
      <w:r>
        <w:rPr>
          <w:rFonts w:hint="eastAsia" w:ascii="宋体" w:hAnsi="宋体" w:eastAsia="宋体" w:cs="宋体"/>
          <w:sz w:val="24"/>
          <w:highlight w:val="none"/>
          <w:lang w:eastAsia="zh-CN"/>
        </w:rPr>
        <w:t>联系方式：</w:t>
      </w:r>
      <w:r>
        <w:rPr>
          <w:rFonts w:hint="eastAsia" w:ascii="宋体" w:hAnsi="宋体" w:eastAsia="宋体" w:cs="宋体"/>
          <w:color w:val="000000"/>
          <w:sz w:val="24"/>
        </w:rPr>
        <w:t>田峰、010-84190021</w:t>
      </w:r>
    </w:p>
    <w:p w14:paraId="76972B46">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6"/>
      <w:bookmarkEnd w:id="27"/>
    </w:p>
    <w:p w14:paraId="490FA2E8">
      <w:pPr>
        <w:spacing w:line="360" w:lineRule="auto"/>
        <w:ind w:left="1076" w:leftChars="371" w:hanging="297" w:hangingChars="124"/>
        <w:jc w:val="left"/>
        <w:rPr>
          <w:rFonts w:hint="eastAsia" w:ascii="宋体" w:hAnsi="宋体" w:eastAsia="宋体" w:cs="宋体"/>
          <w:sz w:val="24"/>
          <w:lang w:eastAsia="zh-CN"/>
        </w:rPr>
      </w:pPr>
      <w:bookmarkStart w:id="28" w:name="_Toc28359087"/>
      <w:bookmarkStart w:id="29" w:name="_Toc28359010"/>
      <w:r>
        <w:rPr>
          <w:rFonts w:hint="eastAsia" w:ascii="宋体" w:hAnsi="宋体" w:eastAsia="宋体" w:cs="宋体"/>
          <w:sz w:val="24"/>
        </w:rPr>
        <w:t>名    称：</w:t>
      </w:r>
      <w:r>
        <w:rPr>
          <w:rFonts w:hint="eastAsia" w:ascii="宋体" w:hAnsi="宋体" w:eastAsia="宋体" w:cs="宋体"/>
          <w:sz w:val="24"/>
          <w:lang w:eastAsia="zh-CN"/>
        </w:rPr>
        <w:t xml:space="preserve">华夏林达咨询有限公司 </w:t>
      </w:r>
    </w:p>
    <w:p w14:paraId="14422A0D">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址：北京市丰台区富丰路4号工商联大厦A座10层1002号</w:t>
      </w:r>
    </w:p>
    <w:p w14:paraId="47C80137">
      <w:pPr>
        <w:spacing w:line="360" w:lineRule="auto"/>
        <w:ind w:left="1076" w:leftChars="371" w:hanging="297" w:hangingChars="124"/>
        <w:jc w:val="left"/>
        <w:rPr>
          <w:rFonts w:hint="eastAsia" w:ascii="宋体" w:hAnsi="宋体" w:eastAsia="宋体" w:cs="宋体"/>
          <w:sz w:val="24"/>
          <w:lang w:val="en-US"/>
        </w:rPr>
      </w:pPr>
      <w:r>
        <w:rPr>
          <w:rFonts w:hint="eastAsia" w:ascii="宋体" w:hAnsi="宋体" w:eastAsia="宋体" w:cs="宋体"/>
          <w:sz w:val="24"/>
        </w:rPr>
        <w:t>联系方式：010-60716601</w:t>
      </w:r>
      <w:r>
        <w:rPr>
          <w:rFonts w:hint="eastAsia" w:ascii="宋体" w:hAnsi="宋体" w:eastAsia="宋体" w:cs="宋体"/>
          <w:sz w:val="24"/>
          <w:lang w:val="en-US" w:eastAsia="zh-CN"/>
        </w:rPr>
        <w:t>/</w:t>
      </w:r>
      <w:r>
        <w:rPr>
          <w:rFonts w:hint="eastAsia" w:ascii="宋体" w:hAnsi="宋体" w:eastAsia="宋体" w:cs="宋体"/>
          <w:sz w:val="24"/>
          <w:lang w:eastAsia="zh-CN"/>
        </w:rPr>
        <w:t>18910389798</w:t>
      </w:r>
    </w:p>
    <w:p w14:paraId="234B9FF4">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28"/>
      <w:bookmarkEnd w:id="29"/>
    </w:p>
    <w:p w14:paraId="39C2A71C">
      <w:pPr>
        <w:widowControl w:val="0"/>
        <w:spacing w:line="360" w:lineRule="auto"/>
        <w:ind w:left="1076" w:leftChars="371" w:hanging="297" w:hangingChars="124"/>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项目联系人：关鑫、王悦、林原、何英富</w:t>
      </w:r>
    </w:p>
    <w:p w14:paraId="3D610B3C">
      <w:pPr>
        <w:widowControl w:val="0"/>
        <w:spacing w:line="360" w:lineRule="auto"/>
        <w:ind w:left="1076" w:leftChars="371" w:hanging="297" w:hangingChars="124"/>
        <w:jc w:val="both"/>
      </w:pPr>
      <w:r>
        <w:rPr>
          <w:rFonts w:hint="eastAsia" w:ascii="宋体" w:hAnsi="宋体" w:eastAsia="宋体" w:cs="宋体"/>
          <w:kern w:val="2"/>
          <w:sz w:val="24"/>
          <w:szCs w:val="24"/>
          <w:lang w:val="en-US" w:eastAsia="zh-CN" w:bidi="ar-SA"/>
        </w:rPr>
        <w:t>电      话：010-60716601/</w:t>
      </w:r>
      <w:r>
        <w:rPr>
          <w:rFonts w:hint="eastAsia" w:ascii="宋体" w:hAnsi="宋体" w:eastAsia="宋体" w:cs="宋体"/>
          <w:kern w:val="2"/>
          <w:sz w:val="24"/>
          <w:szCs w:val="20"/>
          <w:lang w:val="en-US" w:eastAsia="zh-CN" w:bidi="ar-SA"/>
        </w:rPr>
        <w:t>18910389798</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10566"/>
    <w:rsid w:val="3301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1732</Words>
  <Characters>2045</Characters>
  <Lines>0</Lines>
  <Paragraphs>0</Paragraphs>
  <TotalTime>2</TotalTime>
  <ScaleCrop>false</ScaleCrop>
  <LinksUpToDate>false</LinksUpToDate>
  <CharactersWithSpaces>2097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2026-01-28T02:44:00Z</dcterms:created>
  <dc:creator>马佳佳</dc:creator>
  <cp:lastModifiedBy>马佳佳</cp:lastModifiedBy>
  <dcterms:modified xsi:type="dcterms:W3CDTF">2026-01-28T02:48:45Z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06253F67F2EC4A76A5E18E28D5E7CE8C_11</vt:lpwstr>
  </property>
  <property fmtid="{D5CDD505-2E9C-101B-9397-08002B2CF9AE}" pid="4" name="KSOTemplateDocerSaveRecord">
    <vt:lpwstr>eyJoZGlkIjoiODVhNGE0MDUxMzJjZjA3NzU0NWJkYTQ0MGZiNzExMjUiLCJ1c2VySWQiOiIzOTY5ODAwNjUifQ==</vt:lpwstr>
  </property>
</Properties>
</file>