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3D487">
      <w:pPr>
        <w:spacing w:line="360" w:lineRule="auto"/>
        <w:jc w:val="center"/>
        <w:outlineLvl w:val="0"/>
        <w:rPr>
          <w:b/>
          <w:sz w:val="36"/>
          <w:szCs w:val="36"/>
        </w:rPr>
      </w:pPr>
      <w:bookmarkStart w:id="0" w:name="_Toc32222"/>
      <w:r>
        <w:rPr>
          <w:rFonts w:hint="eastAsia"/>
          <w:b/>
          <w:sz w:val="36"/>
          <w:szCs w:val="36"/>
        </w:rPr>
        <w:t xml:space="preserve">  </w:t>
      </w:r>
      <w:r>
        <w:rPr>
          <w:b/>
          <w:sz w:val="36"/>
          <w:szCs w:val="36"/>
        </w:rPr>
        <w:t>采购需求</w:t>
      </w:r>
      <w:bookmarkEnd w:id="0"/>
    </w:p>
    <w:p w14:paraId="2C2A6676">
      <w:pPr>
        <w:pStyle w:val="4"/>
      </w:pPr>
      <w:r>
        <w:t>一、采购标的</w:t>
      </w:r>
    </w:p>
    <w:tbl>
      <w:tblPr>
        <w:tblStyle w:val="8"/>
        <w:tblW w:w="4991" w:type="pct"/>
        <w:tblInd w:w="0" w:type="dxa"/>
        <w:tblLayout w:type="autofit"/>
        <w:tblCellMar>
          <w:top w:w="0" w:type="dxa"/>
          <w:left w:w="108" w:type="dxa"/>
          <w:bottom w:w="0" w:type="dxa"/>
          <w:right w:w="108" w:type="dxa"/>
        </w:tblCellMar>
      </w:tblPr>
      <w:tblGrid>
        <w:gridCol w:w="614"/>
        <w:gridCol w:w="2482"/>
        <w:gridCol w:w="613"/>
        <w:gridCol w:w="659"/>
        <w:gridCol w:w="1633"/>
        <w:gridCol w:w="1253"/>
        <w:gridCol w:w="1253"/>
      </w:tblGrid>
      <w:tr w14:paraId="497FDA7D">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F2D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31B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标的名称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731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9C3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4FC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val="en-US" w:eastAsia="zh-CN" w:bidi="ar"/>
              </w:rPr>
              <w:t>分项</w:t>
            </w:r>
            <w:r>
              <w:rPr>
                <w:rFonts w:hint="eastAsia" w:ascii="宋体" w:hAnsi="宋体" w:cs="宋体"/>
                <w:b/>
                <w:bCs/>
                <w:color w:val="000000"/>
                <w:kern w:val="0"/>
                <w:sz w:val="24"/>
                <w:lang w:bidi="ar"/>
              </w:rPr>
              <w:t>最高限价（元）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6D0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是否允许进口产品</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980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是否为核心产品</w:t>
            </w:r>
          </w:p>
        </w:tc>
      </w:tr>
      <w:tr w14:paraId="05306B33">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80A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125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变频双螺杆冷水机组</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D59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4F3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5CB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1950000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641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79B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是</w:t>
            </w:r>
          </w:p>
        </w:tc>
      </w:tr>
      <w:tr w14:paraId="162BCFE0">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17C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8CF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冷却塔</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8FC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CA4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2E9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343998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9EE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26C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0FA8A2D8">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F05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51F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变频循环泵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2F8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F9F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77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141996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429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F92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39E561A0">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C018">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380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补水泵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6B7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BA4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43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119000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6EB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DF7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604FD947">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090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371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电动流量调节阀</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9A8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A79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个</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047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332000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3D5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E8F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4947E8B1">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687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3F7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自控系统</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B4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385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A8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345000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831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1B6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2E224023">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F0B8">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933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电子水处理器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5FE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F21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组</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F13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36996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AB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66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0212BFE4">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A6BF">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DD8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空调循环水管道</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768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555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A99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265000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441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5D0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r w14:paraId="1F7DB2BE">
        <w:tblPrEx>
          <w:tblCellMar>
            <w:top w:w="0" w:type="dxa"/>
            <w:left w:w="108" w:type="dxa"/>
            <w:bottom w:w="0" w:type="dxa"/>
            <w:right w:w="108" w:type="dxa"/>
          </w:tblCellMar>
        </w:tblPrEx>
        <w:trPr>
          <w:trHeight w:val="2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B1E1">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31F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配套相关项目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DC2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A01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项</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B75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692310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F72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CDA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否</w:t>
            </w:r>
          </w:p>
        </w:tc>
      </w:tr>
    </w:tbl>
    <w:p w14:paraId="44B9F353">
      <w:pPr>
        <w:pStyle w:val="4"/>
      </w:pPr>
      <w:r>
        <w:t>二、商务要求</w:t>
      </w:r>
    </w:p>
    <w:p w14:paraId="6598A6D4">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4674B12C">
      <w:pPr>
        <w:pStyle w:val="2"/>
        <w:spacing w:line="360" w:lineRule="auto"/>
        <w:ind w:firstLine="480" w:firstLineChars="200"/>
        <w:rPr>
          <w:rFonts w:hAnsi="宋体" w:cs="宋体"/>
        </w:rPr>
      </w:pPr>
      <w:r>
        <w:rPr>
          <w:rFonts w:hint="eastAsia" w:hAnsi="宋体" w:cs="宋体"/>
          <w:bCs/>
        </w:rPr>
        <w:t>1.交货时间：合同签订后2个月内完成供货、安装及调试</w:t>
      </w:r>
      <w:r>
        <w:rPr>
          <w:rFonts w:hint="eastAsia" w:hAnsi="宋体" w:cs="宋体"/>
        </w:rPr>
        <w:t>。</w:t>
      </w:r>
    </w:p>
    <w:p w14:paraId="5A066C82">
      <w:pPr>
        <w:pStyle w:val="2"/>
        <w:spacing w:line="360" w:lineRule="auto"/>
        <w:ind w:firstLine="480" w:firstLineChars="200"/>
        <w:rPr>
          <w:rFonts w:hAnsi="宋体" w:cs="宋体"/>
          <w:bCs/>
        </w:rPr>
      </w:pPr>
      <w:r>
        <w:rPr>
          <w:rFonts w:hint="eastAsia" w:hAnsi="宋体" w:cs="宋体"/>
          <w:bCs/>
        </w:rPr>
        <w:t>2.交货地点：北京市石景山区京原路5号</w:t>
      </w:r>
    </w:p>
    <w:p w14:paraId="4E4E3D91">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1F0A6C5B">
      <w:pPr>
        <w:pStyle w:val="6"/>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w:t>
      </w:r>
      <w:bookmarkStart w:id="1" w:name="_GoBack"/>
      <w:bookmarkEnd w:id="1"/>
      <w:r>
        <w:rPr>
          <w:rFonts w:hint="eastAsia" w:ascii="宋体" w:hAnsi="宋体" w:cs="宋体"/>
          <w:sz w:val="24"/>
        </w:rPr>
        <w:t>购需求标准（试行）〉的通知》（财办库﹝2020﹞123号）；</w:t>
      </w:r>
    </w:p>
    <w:p w14:paraId="1CF6053D">
      <w:pPr>
        <w:pStyle w:val="4"/>
      </w:pPr>
      <w:r>
        <w:t>三、技术要求</w:t>
      </w:r>
    </w:p>
    <w:p w14:paraId="7F5204E0">
      <w:pPr>
        <w:numPr>
          <w:ilvl w:val="0"/>
          <w:numId w:val="1"/>
        </w:numPr>
        <w:spacing w:line="360" w:lineRule="auto"/>
        <w:ind w:firstLine="0"/>
        <w:outlineLvl w:val="1"/>
        <w:rPr>
          <w:rFonts w:ascii="宋体" w:hAnsi="宋体" w:cs="宋体"/>
          <w:sz w:val="24"/>
        </w:rPr>
      </w:pPr>
      <w:r>
        <w:rPr>
          <w:rFonts w:hint="eastAsia" w:ascii="宋体" w:hAnsi="宋体" w:cs="宋体"/>
          <w:sz w:val="24"/>
        </w:rPr>
        <w:t>基本要求</w:t>
      </w:r>
    </w:p>
    <w:p w14:paraId="082384A2">
      <w:pPr>
        <w:spacing w:line="360" w:lineRule="auto"/>
        <w:ind w:left="130" w:leftChars="62" w:firstLine="302" w:firstLineChars="126"/>
        <w:rPr>
          <w:rFonts w:ascii="宋体" w:hAnsi="宋体" w:cs="宋体"/>
          <w:sz w:val="24"/>
        </w:rPr>
      </w:pPr>
      <w:r>
        <w:rPr>
          <w:rFonts w:hint="eastAsia" w:ascii="宋体" w:hAnsi="宋体" w:cs="宋体"/>
          <w:sz w:val="24"/>
        </w:rPr>
        <w:t>1.采购标的需实现的功能或者目标</w:t>
      </w:r>
    </w:p>
    <w:p w14:paraId="14B78D55">
      <w:pPr>
        <w:pStyle w:val="2"/>
        <w:spacing w:line="360" w:lineRule="auto"/>
        <w:ind w:firstLine="480" w:firstLineChars="200"/>
        <w:rPr>
          <w:rFonts w:hAnsi="宋体" w:cs="宋体"/>
        </w:rPr>
      </w:pPr>
      <w:r>
        <w:rPr>
          <w:rFonts w:hint="eastAsia" w:hAnsi="宋体" w:cs="宋体"/>
        </w:rPr>
        <w:t>本次招标采购是</w:t>
      </w:r>
      <w:r>
        <w:rPr>
          <w:rFonts w:hint="default" w:hAnsi="宋体" w:cs="宋体"/>
        </w:rPr>
        <w:t>“</w:t>
      </w:r>
      <w:r>
        <w:rPr>
          <w:rFonts w:hint="eastAsia" w:hAnsi="宋体" w:cs="宋体"/>
        </w:rPr>
        <w:t>北京朝阳医院石景山院区3台冷水机组更换项目</w:t>
      </w:r>
      <w:r>
        <w:rPr>
          <w:rFonts w:hint="default" w:hAnsi="宋体" w:cs="宋体"/>
        </w:rPr>
        <w:t>”</w:t>
      </w:r>
      <w:r>
        <w:rPr>
          <w:rFonts w:hint="eastAsia" w:hAnsi="宋体" w:cs="宋体"/>
        </w:rPr>
        <w:t>，投标人应根据招标文件所提出的设备技术规格和服务要求，以满足招标文件要求的产品、优良的服务和优惠的价格，充分显示自己的竞争实力。</w:t>
      </w:r>
    </w:p>
    <w:p w14:paraId="7F7605E7">
      <w:pPr>
        <w:spacing w:line="360" w:lineRule="auto"/>
        <w:ind w:left="130" w:leftChars="62" w:firstLine="302" w:firstLineChars="126"/>
        <w:rPr>
          <w:rFonts w:ascii="宋体" w:hAnsi="宋体" w:cs="宋体"/>
          <w:sz w:val="24"/>
        </w:rPr>
      </w:pPr>
      <w:r>
        <w:rPr>
          <w:rFonts w:hint="eastAsia" w:ascii="宋体" w:hAnsi="宋体" w:cs="宋体"/>
          <w:sz w:val="24"/>
        </w:rPr>
        <w:t>2.需执行的国家相关标准、行业标准、地方标准或者其他标准、规范</w:t>
      </w:r>
    </w:p>
    <w:p w14:paraId="7F8B48E8">
      <w:pPr>
        <w:pStyle w:val="2"/>
        <w:spacing w:line="360" w:lineRule="auto"/>
        <w:ind w:firstLine="480" w:firstLineChars="200"/>
        <w:rPr>
          <w:rFonts w:hAnsi="宋体" w:cs="宋体"/>
        </w:rPr>
      </w:pPr>
      <w:r>
        <w:rPr>
          <w:rFonts w:hint="eastAsia" w:hAnsi="宋体" w:cs="宋体"/>
        </w:rPr>
        <w:t>2.1投标人提供变频双螺杆冷水机组产品和服务基本标准符合：</w:t>
      </w:r>
    </w:p>
    <w:p w14:paraId="44866C5B">
      <w:pPr>
        <w:pStyle w:val="2"/>
        <w:spacing w:line="360" w:lineRule="auto"/>
        <w:ind w:firstLine="480" w:firstLineChars="200"/>
        <w:rPr>
          <w:rFonts w:hAnsi="宋体" w:cs="宋体"/>
        </w:rPr>
      </w:pPr>
      <w:r>
        <w:rPr>
          <w:rFonts w:hint="eastAsia" w:hAnsi="宋体" w:cs="宋体"/>
        </w:rPr>
        <w:t>2.1.1</w:t>
      </w:r>
      <w:r>
        <w:rPr>
          <w:rFonts w:hAnsi="宋体" w:cs="宋体"/>
        </w:rPr>
        <w:t>《制冷设备通用技术规范》GB 9237—2001</w:t>
      </w:r>
      <w:r>
        <w:rPr>
          <w:rFonts w:hint="eastAsia" w:hAnsi="宋体" w:cs="宋体"/>
        </w:rPr>
        <w:t>；</w:t>
      </w:r>
    </w:p>
    <w:p w14:paraId="2ED71B35">
      <w:pPr>
        <w:pStyle w:val="2"/>
        <w:spacing w:line="360" w:lineRule="auto"/>
        <w:ind w:firstLine="480" w:firstLineChars="200"/>
        <w:rPr>
          <w:rFonts w:hAnsi="宋体" w:cs="宋体"/>
        </w:rPr>
      </w:pPr>
      <w:r>
        <w:rPr>
          <w:rFonts w:hint="eastAsia" w:hAnsi="宋体" w:cs="宋体"/>
        </w:rPr>
        <w:t>2.1.2</w:t>
      </w:r>
      <w:r>
        <w:rPr>
          <w:rFonts w:hAnsi="宋体" w:cs="宋体"/>
        </w:rPr>
        <w:t>《蒸气压缩循环冷水(热泵)机组》GBT18430.2-2001</w:t>
      </w:r>
      <w:r>
        <w:rPr>
          <w:rFonts w:hint="eastAsia" w:hAnsi="宋体" w:cs="宋体"/>
        </w:rPr>
        <w:t>；</w:t>
      </w:r>
    </w:p>
    <w:p w14:paraId="07398335">
      <w:pPr>
        <w:pStyle w:val="2"/>
        <w:spacing w:line="360" w:lineRule="auto"/>
        <w:ind w:firstLine="480" w:firstLineChars="200"/>
        <w:rPr>
          <w:rFonts w:hAnsi="宋体" w:cs="宋体"/>
        </w:rPr>
      </w:pPr>
      <w:r>
        <w:rPr>
          <w:rFonts w:hint="eastAsia" w:hAnsi="宋体" w:cs="宋体"/>
        </w:rPr>
        <w:t>2.1.3</w:t>
      </w:r>
      <w:r>
        <w:rPr>
          <w:rFonts w:hAnsi="宋体" w:cs="宋体"/>
        </w:rPr>
        <w:t xml:space="preserve">《容积式制冷剂压缩机性能试验方法》GB/T 5773—2016 </w:t>
      </w:r>
      <w:r>
        <w:rPr>
          <w:rFonts w:hint="eastAsia" w:hAnsi="宋体" w:cs="宋体"/>
        </w:rPr>
        <w:t>；</w:t>
      </w:r>
    </w:p>
    <w:p w14:paraId="5CD37C2F">
      <w:pPr>
        <w:pStyle w:val="2"/>
        <w:spacing w:line="360" w:lineRule="auto"/>
        <w:ind w:firstLine="480" w:firstLineChars="200"/>
        <w:rPr>
          <w:rFonts w:hAnsi="宋体" w:cs="宋体"/>
        </w:rPr>
      </w:pPr>
      <w:r>
        <w:rPr>
          <w:rFonts w:hint="eastAsia" w:hAnsi="宋体" w:cs="宋体"/>
        </w:rPr>
        <w:t>2.1.4</w:t>
      </w:r>
      <w:r>
        <w:rPr>
          <w:rFonts w:hAnsi="宋体" w:cs="宋体"/>
        </w:rPr>
        <w:t>《螺杆式冷水机组完好要求和检查评定方法》SJ/T 31443-1994(2009)</w:t>
      </w:r>
      <w:r>
        <w:rPr>
          <w:rFonts w:hint="eastAsia" w:hAnsi="宋体" w:cs="宋体"/>
        </w:rPr>
        <w:t>；</w:t>
      </w:r>
    </w:p>
    <w:p w14:paraId="78B864D0">
      <w:pPr>
        <w:pStyle w:val="2"/>
        <w:spacing w:line="360" w:lineRule="auto"/>
        <w:ind w:firstLine="480" w:firstLineChars="200"/>
        <w:rPr>
          <w:rFonts w:hAnsi="宋体" w:cs="宋体"/>
        </w:rPr>
      </w:pPr>
      <w:r>
        <w:rPr>
          <w:rFonts w:hint="eastAsia" w:hAnsi="宋体" w:cs="宋体"/>
        </w:rPr>
        <w:t>2.1.5</w:t>
      </w:r>
      <w:r>
        <w:rPr>
          <w:rFonts w:hAnsi="宋体" w:cs="宋体"/>
        </w:rPr>
        <w:t>《冷水机组能效限定值及能效等级》GB19577-2024</w:t>
      </w:r>
      <w:r>
        <w:rPr>
          <w:rFonts w:hint="eastAsia" w:hAnsi="宋体" w:cs="宋体"/>
        </w:rPr>
        <w:t>；</w:t>
      </w:r>
    </w:p>
    <w:p w14:paraId="247C9D45">
      <w:pPr>
        <w:pStyle w:val="2"/>
        <w:spacing w:line="360" w:lineRule="auto"/>
        <w:ind w:firstLine="480" w:firstLineChars="200"/>
        <w:rPr>
          <w:rFonts w:hAnsi="宋体" w:cs="宋体"/>
        </w:rPr>
      </w:pPr>
      <w:r>
        <w:rPr>
          <w:rFonts w:hint="eastAsia" w:hAnsi="宋体" w:cs="宋体"/>
        </w:rPr>
        <w:t>2.1.6</w:t>
      </w:r>
      <w:r>
        <w:rPr>
          <w:rFonts w:hAnsi="宋体" w:cs="宋体"/>
        </w:rPr>
        <w:t>废气排放符合GB13271所规定的一类地区标准</w:t>
      </w:r>
      <w:r>
        <w:rPr>
          <w:rFonts w:hint="eastAsia" w:hAnsi="宋体" w:cs="宋体"/>
        </w:rPr>
        <w:t>。</w:t>
      </w:r>
    </w:p>
    <w:p w14:paraId="0CA95719">
      <w:pPr>
        <w:pStyle w:val="2"/>
        <w:spacing w:line="360" w:lineRule="auto"/>
        <w:ind w:firstLine="480" w:firstLineChars="200"/>
        <w:rPr>
          <w:rFonts w:hAnsi="宋体" w:cs="宋体"/>
          <w:lang w:bidi="ar"/>
        </w:rPr>
      </w:pPr>
      <w:r>
        <w:rPr>
          <w:rFonts w:hint="eastAsia" w:hAnsi="宋体" w:cs="宋体"/>
        </w:rPr>
        <w:t>2.2</w:t>
      </w:r>
      <w:r>
        <w:rPr>
          <w:rFonts w:hint="eastAsia" w:hAnsi="宋体" w:cs="宋体"/>
          <w:lang w:bidi="ar"/>
        </w:rPr>
        <w:t>冷却塔</w:t>
      </w:r>
    </w:p>
    <w:p w14:paraId="0E19CC53">
      <w:pPr>
        <w:pStyle w:val="2"/>
        <w:spacing w:line="360" w:lineRule="auto"/>
        <w:ind w:firstLine="480" w:firstLineChars="200"/>
        <w:rPr>
          <w:rFonts w:hAnsi="宋体" w:cs="宋体"/>
          <w:lang w:bidi="ar"/>
        </w:rPr>
      </w:pPr>
      <w:r>
        <w:rPr>
          <w:rFonts w:hint="eastAsia" w:hAnsi="宋体" w:cs="宋体"/>
          <w:lang w:bidi="ar"/>
        </w:rPr>
        <w:t>2.2.1</w:t>
      </w:r>
      <w:r>
        <w:rPr>
          <w:rFonts w:hAnsi="宋体" w:cs="宋体"/>
          <w:lang w:bidi="ar"/>
        </w:rPr>
        <w:t>《机械通风冷却塔》GB/T 7190-2018</w:t>
      </w:r>
    </w:p>
    <w:p w14:paraId="702F7DFD">
      <w:pPr>
        <w:pStyle w:val="2"/>
        <w:spacing w:line="360" w:lineRule="auto"/>
        <w:ind w:firstLine="480" w:firstLineChars="200"/>
        <w:rPr>
          <w:rFonts w:hAnsi="宋体" w:cs="宋体"/>
          <w:lang w:bidi="ar"/>
        </w:rPr>
      </w:pPr>
      <w:r>
        <w:rPr>
          <w:rFonts w:hint="eastAsia" w:hAnsi="宋体" w:cs="宋体"/>
          <w:lang w:bidi="ar"/>
        </w:rPr>
        <w:t>2.2.2</w:t>
      </w:r>
      <w:r>
        <w:rPr>
          <w:rFonts w:hAnsi="宋体" w:cs="宋体"/>
          <w:lang w:bidi="ar"/>
        </w:rPr>
        <w:t>《机力通风式冷却塔的性能试验方法》JIS B 8609-2008</w:t>
      </w:r>
    </w:p>
    <w:p w14:paraId="4689C7FD">
      <w:pPr>
        <w:pStyle w:val="2"/>
        <w:spacing w:line="360" w:lineRule="auto"/>
        <w:ind w:firstLine="480" w:firstLineChars="200"/>
        <w:rPr>
          <w:rFonts w:hAnsi="宋体" w:cs="宋体"/>
          <w:lang w:bidi="ar"/>
        </w:rPr>
      </w:pPr>
      <w:r>
        <w:rPr>
          <w:rFonts w:hint="eastAsia" w:hAnsi="宋体" w:cs="宋体"/>
          <w:lang w:bidi="ar"/>
        </w:rPr>
        <w:t>2.2.3</w:t>
      </w:r>
      <w:r>
        <w:rPr>
          <w:rFonts w:hAnsi="宋体" w:cs="宋体"/>
          <w:lang w:bidi="ar"/>
        </w:rPr>
        <w:t>《制冷和空调设备噪声的测定》JB/T 4330-1999</w:t>
      </w:r>
    </w:p>
    <w:p w14:paraId="6F04AC61">
      <w:pPr>
        <w:pStyle w:val="2"/>
        <w:spacing w:line="360" w:lineRule="auto"/>
        <w:ind w:firstLine="480" w:firstLineChars="200"/>
        <w:rPr>
          <w:rFonts w:hAnsi="宋体" w:cs="宋体"/>
          <w:lang w:bidi="ar"/>
        </w:rPr>
      </w:pPr>
      <w:r>
        <w:rPr>
          <w:rFonts w:hint="eastAsia" w:hAnsi="宋体" w:cs="宋体"/>
          <w:lang w:bidi="ar"/>
        </w:rPr>
        <w:t>2.2.4</w:t>
      </w:r>
      <w:r>
        <w:rPr>
          <w:rFonts w:hAnsi="宋体" w:cs="宋体"/>
          <w:lang w:bidi="ar"/>
        </w:rPr>
        <w:t>《工业建筑供暖通风与空气调节设计规范》GB 50019-2015</w:t>
      </w:r>
    </w:p>
    <w:p w14:paraId="46429025">
      <w:pPr>
        <w:pStyle w:val="2"/>
        <w:spacing w:line="360" w:lineRule="auto"/>
        <w:ind w:firstLine="480" w:firstLineChars="200"/>
        <w:rPr>
          <w:rFonts w:hAnsi="宋体" w:cs="宋体"/>
          <w:lang w:bidi="ar"/>
        </w:rPr>
      </w:pPr>
      <w:r>
        <w:rPr>
          <w:rFonts w:hint="eastAsia" w:hAnsi="宋体" w:cs="宋体"/>
          <w:lang w:bidi="ar"/>
        </w:rPr>
        <w:t>2.2.5</w:t>
      </w:r>
      <w:r>
        <w:rPr>
          <w:rFonts w:hAnsi="宋体" w:cs="宋体"/>
          <w:lang w:bidi="ar"/>
        </w:rPr>
        <w:t>《工业循环冷却水处理设计规范》GB50050-2017</w:t>
      </w:r>
    </w:p>
    <w:p w14:paraId="4399A241">
      <w:pPr>
        <w:pStyle w:val="2"/>
        <w:spacing w:line="360" w:lineRule="auto"/>
        <w:ind w:firstLine="480" w:firstLineChars="200"/>
        <w:rPr>
          <w:rFonts w:hAnsi="宋体" w:cs="宋体"/>
          <w:lang w:bidi="ar"/>
        </w:rPr>
      </w:pPr>
      <w:r>
        <w:rPr>
          <w:rFonts w:hint="eastAsia" w:hAnsi="宋体" w:cs="宋体"/>
          <w:lang w:bidi="ar"/>
        </w:rPr>
        <w:t>2.2.6</w:t>
      </w:r>
      <w:r>
        <w:rPr>
          <w:rFonts w:hAnsi="宋体" w:cs="宋体"/>
          <w:lang w:bidi="ar"/>
        </w:rPr>
        <w:t>《钢结构设计规范》GB50017-2017</w:t>
      </w:r>
    </w:p>
    <w:p w14:paraId="483439A7">
      <w:pPr>
        <w:pStyle w:val="2"/>
        <w:spacing w:line="360" w:lineRule="auto"/>
        <w:ind w:firstLine="480" w:firstLineChars="200"/>
        <w:rPr>
          <w:rFonts w:hAnsi="宋体" w:cs="宋体"/>
          <w:lang w:bidi="ar"/>
        </w:rPr>
      </w:pPr>
      <w:r>
        <w:rPr>
          <w:rFonts w:hint="eastAsia" w:hAnsi="宋体" w:cs="宋体"/>
          <w:lang w:bidi="ar"/>
        </w:rPr>
        <w:t>2.2.7</w:t>
      </w:r>
      <w:r>
        <w:rPr>
          <w:rFonts w:hAnsi="宋体" w:cs="宋体"/>
          <w:lang w:bidi="ar"/>
        </w:rPr>
        <w:t>《包装储运图示标志》GB/T 191-2008</w:t>
      </w:r>
    </w:p>
    <w:p w14:paraId="257A2CFD">
      <w:pPr>
        <w:pStyle w:val="2"/>
        <w:spacing w:line="360" w:lineRule="auto"/>
        <w:ind w:firstLine="480" w:firstLineChars="200"/>
        <w:rPr>
          <w:rFonts w:hAnsi="宋体" w:cs="宋体"/>
          <w:lang w:bidi="ar"/>
        </w:rPr>
      </w:pPr>
      <w:r>
        <w:rPr>
          <w:rFonts w:hint="eastAsia" w:hAnsi="宋体" w:cs="宋体"/>
          <w:lang w:bidi="ar"/>
        </w:rPr>
        <w:t>2.2.8</w:t>
      </w:r>
      <w:r>
        <w:rPr>
          <w:rFonts w:hAnsi="宋体" w:cs="宋体"/>
          <w:lang w:bidi="ar"/>
        </w:rPr>
        <w:t>《标牌》GB/T13306-2011等</w:t>
      </w:r>
    </w:p>
    <w:p w14:paraId="4FE6D2CE">
      <w:pPr>
        <w:pStyle w:val="2"/>
        <w:spacing w:line="360" w:lineRule="auto"/>
        <w:ind w:firstLine="480" w:firstLineChars="200"/>
        <w:rPr>
          <w:rFonts w:hAnsi="宋体" w:cs="宋体"/>
          <w:lang w:bidi="ar"/>
        </w:rPr>
      </w:pPr>
      <w:r>
        <w:rPr>
          <w:rFonts w:hint="eastAsia" w:hAnsi="宋体" w:cs="宋体"/>
          <w:lang w:bidi="ar"/>
        </w:rPr>
        <w:t>2.3变频循环泵</w:t>
      </w:r>
    </w:p>
    <w:p w14:paraId="41C40509">
      <w:pPr>
        <w:pStyle w:val="2"/>
        <w:spacing w:line="360" w:lineRule="auto"/>
        <w:ind w:firstLine="480" w:firstLineChars="200"/>
        <w:rPr>
          <w:rFonts w:hAnsi="宋体" w:cs="宋体"/>
          <w:lang w:bidi="ar"/>
        </w:rPr>
      </w:pPr>
      <w:r>
        <w:rPr>
          <w:rFonts w:hint="eastAsia" w:hAnsi="宋体" w:cs="宋体"/>
          <w:lang w:bidi="ar"/>
        </w:rPr>
        <w:t>2.3.1</w:t>
      </w:r>
      <w:r>
        <w:rPr>
          <w:rFonts w:hAnsi="宋体" w:cs="宋体"/>
          <w:lang w:bidi="ar"/>
        </w:rPr>
        <w:t>《离心泵技术条件》GB/T5656-1994</w:t>
      </w:r>
    </w:p>
    <w:p w14:paraId="2F192821">
      <w:pPr>
        <w:pStyle w:val="2"/>
        <w:spacing w:line="360" w:lineRule="auto"/>
        <w:ind w:firstLine="480" w:firstLineChars="200"/>
        <w:rPr>
          <w:rFonts w:hAnsi="宋体" w:cs="宋体"/>
          <w:lang w:bidi="ar"/>
        </w:rPr>
      </w:pPr>
      <w:r>
        <w:rPr>
          <w:rFonts w:hint="eastAsia" w:hAnsi="宋体" w:cs="宋体"/>
          <w:lang w:bidi="ar"/>
        </w:rPr>
        <w:t>2.3.2</w:t>
      </w:r>
      <w:r>
        <w:rPr>
          <w:rFonts w:hAnsi="宋体" w:cs="宋体"/>
          <w:lang w:bidi="ar"/>
        </w:rPr>
        <w:t>《热水离心泵技术条件》JB/5414-1991</w:t>
      </w:r>
    </w:p>
    <w:p w14:paraId="6076255F">
      <w:pPr>
        <w:pStyle w:val="2"/>
        <w:spacing w:line="360" w:lineRule="auto"/>
        <w:ind w:firstLine="480" w:firstLineChars="200"/>
        <w:rPr>
          <w:rFonts w:hAnsi="宋体" w:cs="宋体"/>
          <w:lang w:bidi="ar"/>
        </w:rPr>
      </w:pPr>
      <w:r>
        <w:rPr>
          <w:rFonts w:hint="eastAsia" w:hAnsi="宋体" w:cs="宋体"/>
          <w:lang w:bidi="ar"/>
        </w:rPr>
        <w:t>2.3.3</w:t>
      </w:r>
      <w:r>
        <w:rPr>
          <w:rFonts w:hAnsi="宋体" w:cs="宋体"/>
          <w:lang w:bidi="ar"/>
        </w:rPr>
        <w:t>《离心泵效率》GB/13007-1991</w:t>
      </w:r>
    </w:p>
    <w:p w14:paraId="332BA4F5">
      <w:pPr>
        <w:pStyle w:val="2"/>
        <w:spacing w:line="360" w:lineRule="auto"/>
        <w:ind w:firstLine="480" w:firstLineChars="200"/>
        <w:rPr>
          <w:rFonts w:hAnsi="宋体" w:cs="宋体"/>
          <w:lang w:bidi="ar"/>
        </w:rPr>
      </w:pPr>
      <w:r>
        <w:rPr>
          <w:rFonts w:hint="eastAsia" w:hAnsi="宋体" w:cs="宋体"/>
          <w:lang w:bidi="ar"/>
        </w:rPr>
        <w:t>2.3.4</w:t>
      </w:r>
      <w:r>
        <w:rPr>
          <w:rFonts w:hAnsi="宋体" w:cs="宋体"/>
          <w:lang w:bidi="ar"/>
        </w:rPr>
        <w:t>《泵产品涂漆技术条件》JB/T4297-1992</w:t>
      </w:r>
    </w:p>
    <w:p w14:paraId="4FB45FB5">
      <w:pPr>
        <w:pStyle w:val="2"/>
        <w:spacing w:line="360" w:lineRule="auto"/>
        <w:ind w:firstLine="480" w:firstLineChars="200"/>
        <w:rPr>
          <w:rFonts w:hAnsi="宋体" w:cs="宋体"/>
          <w:lang w:bidi="ar"/>
        </w:rPr>
      </w:pPr>
      <w:r>
        <w:rPr>
          <w:rFonts w:hint="eastAsia" w:hAnsi="宋体" w:cs="宋体"/>
          <w:lang w:bidi="ar"/>
        </w:rPr>
        <w:t>2.3.5</w:t>
      </w:r>
      <w:r>
        <w:rPr>
          <w:rFonts w:hAnsi="宋体" w:cs="宋体"/>
          <w:lang w:bidi="ar"/>
        </w:rPr>
        <w:t>《离心泵、混流泵、轴流泵汽蚀余量》GB/T13006-1991</w:t>
      </w:r>
    </w:p>
    <w:p w14:paraId="27FE2A71">
      <w:pPr>
        <w:pStyle w:val="2"/>
        <w:spacing w:line="360" w:lineRule="auto"/>
        <w:ind w:firstLine="480" w:firstLineChars="200"/>
        <w:rPr>
          <w:rFonts w:hAnsi="宋体" w:cs="宋体"/>
          <w:lang w:bidi="ar"/>
        </w:rPr>
      </w:pPr>
      <w:r>
        <w:rPr>
          <w:rFonts w:hint="eastAsia" w:hAnsi="宋体" w:cs="宋体"/>
          <w:lang w:bidi="ar"/>
        </w:rPr>
        <w:t>2.3.6</w:t>
      </w:r>
      <w:r>
        <w:rPr>
          <w:rFonts w:hAnsi="宋体" w:cs="宋体"/>
          <w:lang w:bidi="ar"/>
        </w:rPr>
        <w:t>《离心泵、混流泵、轴流泵和旋涡砂试验方法》GB/T13216-1989</w:t>
      </w:r>
    </w:p>
    <w:p w14:paraId="53D2BECA">
      <w:pPr>
        <w:pStyle w:val="2"/>
        <w:spacing w:line="360" w:lineRule="auto"/>
        <w:ind w:firstLine="480" w:firstLineChars="200"/>
        <w:rPr>
          <w:rFonts w:hAnsi="宋体" w:cs="宋体"/>
          <w:lang w:bidi="ar"/>
        </w:rPr>
      </w:pPr>
      <w:r>
        <w:rPr>
          <w:rFonts w:hint="eastAsia" w:hAnsi="宋体" w:cs="宋体"/>
          <w:lang w:bidi="ar"/>
        </w:rPr>
        <w:t>2.3.7</w:t>
      </w:r>
      <w:r>
        <w:rPr>
          <w:rFonts w:hAnsi="宋体" w:cs="宋体"/>
          <w:lang w:bidi="ar"/>
        </w:rPr>
        <w:t>《泵的振动测量与评价方法》JB/T8097-1999</w:t>
      </w:r>
    </w:p>
    <w:p w14:paraId="6E9EF91A">
      <w:pPr>
        <w:pStyle w:val="2"/>
        <w:spacing w:line="360" w:lineRule="auto"/>
        <w:ind w:firstLine="480" w:firstLineChars="200"/>
        <w:rPr>
          <w:rFonts w:hAnsi="宋体" w:cs="宋体"/>
          <w:lang w:bidi="ar"/>
        </w:rPr>
      </w:pPr>
      <w:r>
        <w:rPr>
          <w:rFonts w:hint="eastAsia" w:hAnsi="宋体" w:cs="宋体"/>
          <w:lang w:bidi="ar"/>
        </w:rPr>
        <w:t>2.3.8</w:t>
      </w:r>
      <w:r>
        <w:rPr>
          <w:rFonts w:hAnsi="宋体" w:cs="宋体"/>
          <w:lang w:bidi="ar"/>
        </w:rPr>
        <w:t>《泵的噪声测量与评价方法》JB/T8098-1999</w:t>
      </w:r>
    </w:p>
    <w:p w14:paraId="01F515F9">
      <w:pPr>
        <w:pStyle w:val="2"/>
        <w:spacing w:line="360" w:lineRule="auto"/>
        <w:ind w:firstLine="480" w:firstLineChars="200"/>
        <w:rPr>
          <w:rFonts w:hAnsi="宋体" w:cs="宋体"/>
        </w:rPr>
      </w:pPr>
      <w:r>
        <w:rPr>
          <w:rFonts w:hint="eastAsia" w:hAnsi="宋体" w:cs="宋体"/>
        </w:rPr>
        <w:t>注：</w:t>
      </w:r>
      <w:r>
        <w:rPr>
          <w:rFonts w:hAnsi="宋体" w:cs="宋体"/>
        </w:rPr>
        <w:t>上述标准如有</w:t>
      </w:r>
      <w:r>
        <w:rPr>
          <w:rFonts w:hint="eastAsia" w:hAnsi="宋体" w:cs="宋体"/>
        </w:rPr>
        <w:t>更新或修订</w:t>
      </w:r>
      <w:r>
        <w:rPr>
          <w:rFonts w:hAnsi="宋体" w:cs="宋体"/>
        </w:rPr>
        <w:t>，以</w:t>
      </w:r>
      <w:r>
        <w:rPr>
          <w:rFonts w:hint="eastAsia" w:hAnsi="宋体" w:cs="宋体"/>
        </w:rPr>
        <w:t>更新或修订后的最新版本</w:t>
      </w:r>
      <w:r>
        <w:rPr>
          <w:rFonts w:hAnsi="宋体" w:cs="宋体"/>
        </w:rPr>
        <w:t>为准。</w:t>
      </w:r>
    </w:p>
    <w:p w14:paraId="237E49AB">
      <w:pPr>
        <w:pStyle w:val="2"/>
        <w:numPr>
          <w:ilvl w:val="0"/>
          <w:numId w:val="1"/>
        </w:numPr>
        <w:spacing w:line="360" w:lineRule="auto"/>
        <w:ind w:firstLine="0"/>
        <w:outlineLvl w:val="1"/>
        <w:rPr>
          <w:rFonts w:hAnsi="宋体" w:cs="宋体"/>
        </w:rPr>
      </w:pPr>
      <w:r>
        <w:rPr>
          <w:rFonts w:hint="eastAsia" w:hAnsi="宋体" w:cs="宋体"/>
        </w:rPr>
        <w:t>具体要求</w:t>
      </w:r>
    </w:p>
    <w:p w14:paraId="4A1357A7">
      <w:pPr>
        <w:pStyle w:val="3"/>
        <w:ind w:firstLine="482"/>
      </w:pPr>
      <w:r>
        <w:rPr>
          <w:rFonts w:hint="eastAsia"/>
        </w:rPr>
        <w:t>标的名称1：变频双螺杆冷水机组</w:t>
      </w:r>
    </w:p>
    <w:p w14:paraId="3B6CE321">
      <w:pPr>
        <w:pStyle w:val="2"/>
        <w:numPr>
          <w:ilvl w:val="0"/>
          <w:numId w:val="2"/>
        </w:numPr>
        <w:spacing w:line="360" w:lineRule="auto"/>
        <w:ind w:left="0" w:firstLine="480" w:firstLineChars="200"/>
        <w:rPr>
          <w:rFonts w:hAnsi="宋体" w:cs="宋体"/>
        </w:rPr>
      </w:pPr>
      <w:r>
        <w:rPr>
          <w:rFonts w:hint="eastAsia" w:hAnsi="宋体" w:cs="宋体"/>
        </w:rPr>
        <w:t>双螺杆机组</w:t>
      </w:r>
    </w:p>
    <w:p w14:paraId="1981C1CC">
      <w:pPr>
        <w:pStyle w:val="2"/>
        <w:numPr>
          <w:ilvl w:val="1"/>
          <w:numId w:val="0"/>
        </w:numPr>
        <w:spacing w:line="360" w:lineRule="auto"/>
        <w:ind w:firstLine="480" w:firstLineChars="200"/>
        <w:rPr>
          <w:rFonts w:hAnsi="宋体" w:cs="宋体"/>
        </w:rPr>
      </w:pPr>
      <w:r>
        <w:rPr>
          <w:rFonts w:hint="eastAsia" w:hAnsi="宋体" w:cs="宋体"/>
        </w:rPr>
        <w:t>1.1冷量要求：400冷吨双螺杆机组制冷量≥1400kW。</w:t>
      </w:r>
    </w:p>
    <w:p w14:paraId="38CADC65">
      <w:pPr>
        <w:pStyle w:val="2"/>
        <w:numPr>
          <w:ilvl w:val="1"/>
          <w:numId w:val="0"/>
        </w:numPr>
        <w:spacing w:line="360" w:lineRule="auto"/>
        <w:ind w:firstLine="480" w:firstLineChars="200"/>
        <w:rPr>
          <w:rFonts w:hAnsi="宋体" w:cs="宋体"/>
        </w:rPr>
      </w:pPr>
      <w:r>
        <w:rPr>
          <w:rFonts w:hint="eastAsia" w:hAnsi="宋体" w:cs="宋体"/>
        </w:rPr>
        <w:t>1.2额定进出口温度：冷冻水额定进出口温度：12℃（进水）/7℃（出水）；冷却水额定进出口温度：32℃（进水）/37℃（出水）。</w:t>
      </w:r>
    </w:p>
    <w:p w14:paraId="240C957B">
      <w:pPr>
        <w:pStyle w:val="2"/>
        <w:numPr>
          <w:ilvl w:val="1"/>
          <w:numId w:val="0"/>
        </w:numPr>
        <w:spacing w:line="360" w:lineRule="auto"/>
        <w:ind w:firstLine="480" w:firstLineChars="200"/>
        <w:rPr>
          <w:rFonts w:hAnsi="宋体" w:cs="宋体"/>
        </w:rPr>
      </w:pPr>
      <w:r>
        <w:rPr>
          <w:rFonts w:hint="eastAsia" w:hAnsi="宋体" w:cs="宋体"/>
        </w:rPr>
        <w:t>1.3电源: AC380V±10%，50Hz。</w:t>
      </w:r>
    </w:p>
    <w:p w14:paraId="3AAA6EFC">
      <w:pPr>
        <w:pStyle w:val="2"/>
        <w:numPr>
          <w:ilvl w:val="1"/>
          <w:numId w:val="0"/>
        </w:numPr>
        <w:spacing w:line="360" w:lineRule="auto"/>
        <w:ind w:firstLine="480" w:firstLineChars="200"/>
        <w:rPr>
          <w:rFonts w:hAnsi="宋体" w:cs="宋体"/>
        </w:rPr>
      </w:pPr>
      <w:r>
        <w:rPr>
          <w:rFonts w:hint="eastAsia" w:hAnsi="宋体" w:cs="宋体"/>
        </w:rPr>
        <w:t>1.4机组运行负荷的可调范围：20～100%。</w:t>
      </w:r>
    </w:p>
    <w:p w14:paraId="0073CB75">
      <w:pPr>
        <w:pStyle w:val="2"/>
        <w:numPr>
          <w:ilvl w:val="1"/>
          <w:numId w:val="0"/>
        </w:numPr>
        <w:spacing w:line="360" w:lineRule="auto"/>
        <w:ind w:firstLine="480" w:firstLineChars="200"/>
        <w:rPr>
          <w:rFonts w:hAnsi="宋体" w:cs="宋体"/>
        </w:rPr>
      </w:pPr>
      <w:r>
        <w:rPr>
          <w:rFonts w:hint="eastAsia" w:hAnsi="宋体" w:cs="宋体"/>
          <w:lang w:bidi="ar"/>
        </w:rPr>
        <w:t>★</w:t>
      </w:r>
      <w:r>
        <w:rPr>
          <w:rFonts w:hint="eastAsia" w:hAnsi="宋体" w:cs="宋体"/>
        </w:rPr>
        <w:t>1.5机组尺寸:≤4200*1600*2600mm（长*宽*高）。</w:t>
      </w:r>
    </w:p>
    <w:p w14:paraId="6789135D">
      <w:pPr>
        <w:pStyle w:val="2"/>
        <w:numPr>
          <w:ilvl w:val="1"/>
          <w:numId w:val="0"/>
        </w:numPr>
        <w:spacing w:line="360" w:lineRule="auto"/>
        <w:ind w:firstLine="480" w:firstLineChars="200"/>
        <w:rPr>
          <w:rFonts w:hAnsi="宋体" w:cs="宋体"/>
        </w:rPr>
      </w:pPr>
      <w:r>
        <w:rPr>
          <w:rFonts w:hint="eastAsia" w:hAnsi="宋体" w:cs="宋体"/>
        </w:rPr>
        <w:t>▲1.6国标工况(GB/T 18430.1-2024) IPLV应满足《冷水机组能效限定值及能效等级》GB19577-2024中，一级能效要求，IPLV大于8.5。</w:t>
      </w:r>
    </w:p>
    <w:p w14:paraId="6A43134A">
      <w:pPr>
        <w:pStyle w:val="2"/>
        <w:numPr>
          <w:ilvl w:val="1"/>
          <w:numId w:val="0"/>
        </w:numPr>
        <w:spacing w:line="360" w:lineRule="auto"/>
        <w:ind w:firstLine="480" w:firstLineChars="200"/>
        <w:rPr>
          <w:rFonts w:hAnsi="宋体" w:cs="宋体"/>
        </w:rPr>
      </w:pPr>
      <w:r>
        <w:rPr>
          <w:rFonts w:hint="eastAsia" w:hAnsi="宋体" w:cs="宋体"/>
        </w:rPr>
        <w:t>1.7制冷剂：R134A。</w:t>
      </w:r>
    </w:p>
    <w:p w14:paraId="30F1E93A">
      <w:pPr>
        <w:pStyle w:val="2"/>
        <w:numPr>
          <w:ilvl w:val="1"/>
          <w:numId w:val="0"/>
        </w:numPr>
        <w:spacing w:line="360" w:lineRule="auto"/>
        <w:ind w:firstLine="480" w:firstLineChars="200"/>
        <w:rPr>
          <w:rFonts w:hAnsi="宋体" w:cs="宋体"/>
        </w:rPr>
      </w:pPr>
      <w:r>
        <w:rPr>
          <w:rFonts w:hint="eastAsia" w:hAnsi="宋体" w:cs="宋体"/>
        </w:rPr>
        <w:t>1.8制冷机组承压≥1.0Mpa。</w:t>
      </w:r>
    </w:p>
    <w:p w14:paraId="20092CC3">
      <w:pPr>
        <w:pStyle w:val="2"/>
        <w:spacing w:line="360" w:lineRule="auto"/>
        <w:ind w:firstLine="480" w:firstLineChars="200"/>
        <w:rPr>
          <w:rFonts w:hAnsi="宋体" w:cs="宋体"/>
        </w:rPr>
      </w:pPr>
      <w:r>
        <w:rPr>
          <w:rFonts w:hint="eastAsia" w:hAnsi="宋体" w:cs="宋体"/>
        </w:rPr>
        <w:t>2.蒸发器</w:t>
      </w:r>
    </w:p>
    <w:p w14:paraId="64747F48">
      <w:pPr>
        <w:pStyle w:val="2"/>
        <w:numPr>
          <w:ilvl w:val="1"/>
          <w:numId w:val="0"/>
        </w:numPr>
        <w:spacing w:line="360" w:lineRule="auto"/>
        <w:ind w:firstLine="480" w:firstLineChars="200"/>
        <w:rPr>
          <w:rFonts w:hAnsi="宋体" w:cs="宋体"/>
        </w:rPr>
      </w:pPr>
      <w:r>
        <w:rPr>
          <w:rFonts w:hint="eastAsia" w:hAnsi="宋体" w:cs="宋体"/>
        </w:rPr>
        <w:t>2.1蒸发器：满液式蒸发器，其外壳采用碳钢制造。</w:t>
      </w:r>
    </w:p>
    <w:p w14:paraId="50B4DD45">
      <w:pPr>
        <w:pStyle w:val="2"/>
        <w:numPr>
          <w:ilvl w:val="1"/>
          <w:numId w:val="0"/>
        </w:numPr>
        <w:spacing w:line="360" w:lineRule="auto"/>
        <w:ind w:firstLine="480" w:firstLineChars="200"/>
        <w:rPr>
          <w:rFonts w:hAnsi="宋体" w:cs="宋体"/>
        </w:rPr>
      </w:pPr>
      <w:r>
        <w:rPr>
          <w:rFonts w:hint="eastAsia" w:hAnsi="宋体" w:cs="宋体"/>
        </w:rPr>
        <w:t>2.2蒸发器工作压力≥1.0MPa。 </w:t>
      </w:r>
    </w:p>
    <w:p w14:paraId="00AAA029">
      <w:pPr>
        <w:pStyle w:val="2"/>
        <w:numPr>
          <w:ilvl w:val="1"/>
          <w:numId w:val="0"/>
        </w:numPr>
        <w:spacing w:line="360" w:lineRule="auto"/>
        <w:ind w:firstLine="480" w:firstLineChars="200"/>
        <w:rPr>
          <w:rFonts w:hAnsi="宋体" w:cs="宋体"/>
        </w:rPr>
      </w:pPr>
      <w:r>
        <w:rPr>
          <w:rFonts w:hint="eastAsia" w:hAnsi="宋体" w:cs="宋体"/>
        </w:rPr>
        <w:t>2.3管材：采用外径φ19mm的内外壁双螺纹无缝紫铜管，管材壁厚需同时满足换热效率、耐磨性能及系统承压的技术要求，其参数指标应符合国家现行相关标准规范。</w:t>
      </w:r>
    </w:p>
    <w:p w14:paraId="7B419AE2">
      <w:pPr>
        <w:pStyle w:val="2"/>
        <w:numPr>
          <w:ilvl w:val="1"/>
          <w:numId w:val="0"/>
        </w:numPr>
        <w:spacing w:line="360" w:lineRule="auto"/>
        <w:ind w:firstLine="480" w:firstLineChars="200"/>
        <w:rPr>
          <w:rFonts w:hAnsi="宋体" w:cs="宋体"/>
        </w:rPr>
      </w:pPr>
      <w:r>
        <w:rPr>
          <w:rFonts w:hint="eastAsia" w:hAnsi="宋体" w:cs="宋体"/>
        </w:rPr>
        <w:t>2.4管板之外水室用螺栓固定，水室用钢板焊接制成。</w:t>
      </w:r>
    </w:p>
    <w:p w14:paraId="2760529B">
      <w:pPr>
        <w:pStyle w:val="2"/>
        <w:spacing w:line="360" w:lineRule="auto"/>
        <w:ind w:firstLine="480" w:firstLineChars="200"/>
        <w:rPr>
          <w:rFonts w:hAnsi="宋体" w:cs="宋体"/>
        </w:rPr>
      </w:pPr>
      <w:r>
        <w:rPr>
          <w:rFonts w:hint="eastAsia" w:hAnsi="宋体" w:cs="宋体"/>
        </w:rPr>
        <w:t>3.冷凝器</w:t>
      </w:r>
    </w:p>
    <w:p w14:paraId="20892614">
      <w:pPr>
        <w:pStyle w:val="2"/>
        <w:numPr>
          <w:ilvl w:val="1"/>
          <w:numId w:val="0"/>
        </w:numPr>
        <w:spacing w:line="360" w:lineRule="auto"/>
        <w:ind w:firstLine="480" w:firstLineChars="200"/>
        <w:rPr>
          <w:rFonts w:hAnsi="宋体" w:cs="宋体"/>
        </w:rPr>
      </w:pPr>
      <w:r>
        <w:rPr>
          <w:rFonts w:hint="eastAsia" w:hAnsi="宋体" w:cs="宋体"/>
        </w:rPr>
        <w:t>3.1冷凝器：壳管式换热器，外壳材质：碳钢。</w:t>
      </w:r>
    </w:p>
    <w:p w14:paraId="71280F25">
      <w:pPr>
        <w:pStyle w:val="2"/>
        <w:numPr>
          <w:ilvl w:val="1"/>
          <w:numId w:val="0"/>
        </w:numPr>
        <w:spacing w:line="360" w:lineRule="auto"/>
        <w:ind w:firstLine="480" w:firstLineChars="200"/>
        <w:rPr>
          <w:rFonts w:hAnsi="宋体" w:cs="宋体"/>
        </w:rPr>
      </w:pPr>
      <w:r>
        <w:rPr>
          <w:rFonts w:hint="eastAsia" w:hAnsi="宋体" w:cs="宋体"/>
        </w:rPr>
        <w:t>3.2冷凝器工作压力≥1.0MPa。 </w:t>
      </w:r>
    </w:p>
    <w:p w14:paraId="607B084B">
      <w:pPr>
        <w:pStyle w:val="2"/>
        <w:numPr>
          <w:ilvl w:val="1"/>
          <w:numId w:val="0"/>
        </w:numPr>
        <w:spacing w:line="360" w:lineRule="auto"/>
        <w:ind w:firstLine="480" w:firstLineChars="200"/>
        <w:rPr>
          <w:rFonts w:hAnsi="宋体" w:cs="宋体"/>
        </w:rPr>
      </w:pPr>
      <w:r>
        <w:rPr>
          <w:rFonts w:hint="eastAsia" w:hAnsi="宋体" w:cs="宋体"/>
        </w:rPr>
        <w:t>3.3管材：采用外径φ19mm 的内外壁双螺纹无缝紫铜管，管材壁厚需同时满足换热效率、耐磨性能及系统承压的技术要求，其参数指标应符合国家现行相关标准规范。 </w:t>
      </w:r>
    </w:p>
    <w:p w14:paraId="410C1539">
      <w:pPr>
        <w:pStyle w:val="2"/>
        <w:spacing w:line="360" w:lineRule="auto"/>
        <w:ind w:firstLine="480" w:firstLineChars="200"/>
        <w:rPr>
          <w:rFonts w:hAnsi="宋体" w:cs="宋体"/>
        </w:rPr>
      </w:pPr>
      <w:r>
        <w:rPr>
          <w:rFonts w:hint="eastAsia" w:hAnsi="宋体" w:cs="宋体"/>
        </w:rPr>
        <w:t>4.每台冷水机组冷却水、冷冻水水阻均应≤0.1MPa承压的要求。</w:t>
      </w:r>
    </w:p>
    <w:p w14:paraId="1B3A937A">
      <w:pPr>
        <w:pStyle w:val="2"/>
        <w:spacing w:line="360" w:lineRule="auto"/>
        <w:ind w:firstLine="480" w:firstLineChars="200"/>
        <w:rPr>
          <w:rFonts w:hAnsi="宋体" w:cs="宋体"/>
        </w:rPr>
      </w:pPr>
      <w:r>
        <w:rPr>
          <w:rFonts w:hint="eastAsia" w:hAnsi="宋体" w:cs="宋体"/>
        </w:rPr>
        <w:t>5.调节范围：额定工况下，设备制冷调节范围应在20%-100%之间。</w:t>
      </w:r>
    </w:p>
    <w:p w14:paraId="65E9A1C6">
      <w:pPr>
        <w:pStyle w:val="2"/>
        <w:spacing w:line="360" w:lineRule="auto"/>
        <w:ind w:firstLine="480" w:firstLineChars="200"/>
        <w:rPr>
          <w:rFonts w:hAnsi="宋体" w:cs="宋体"/>
        </w:rPr>
      </w:pPr>
      <w:r>
        <w:rPr>
          <w:rFonts w:hint="eastAsia" w:hAnsi="宋体" w:cs="宋体"/>
        </w:rPr>
        <w:t>6.冷水机组蒸发器外壳保温满足不产生冷凝结露的要求，对所有有可能产生冷凝结露的部位应在出厂前做好保温处理。冷水机组保温材料采用橡塑保温材料其防火性能满足国家规范标准。冷水机组易被触及的零部件不应有锐边和尖角。蒸发器和冷凝器的外壳均采用碳钢板制造，铜管均应采用无缝铜管。</w:t>
      </w:r>
    </w:p>
    <w:p w14:paraId="6EBAB211">
      <w:pPr>
        <w:pStyle w:val="2"/>
        <w:spacing w:line="360" w:lineRule="auto"/>
        <w:ind w:firstLine="480" w:firstLineChars="200"/>
        <w:rPr>
          <w:rFonts w:hAnsi="宋体" w:cs="宋体"/>
        </w:rPr>
      </w:pPr>
      <w:r>
        <w:rPr>
          <w:rFonts w:hint="eastAsia" w:hAnsi="宋体" w:cs="宋体"/>
        </w:rPr>
        <w:t>7.冷水机组安装在地下冷冻机房内，冷水机组尺寸、维修、清洁空间紧凑，并能满足设备极限尺寸的要求。</w:t>
      </w:r>
    </w:p>
    <w:p w14:paraId="59802861">
      <w:pPr>
        <w:pStyle w:val="2"/>
        <w:spacing w:line="360" w:lineRule="auto"/>
        <w:ind w:firstLine="480" w:firstLineChars="200"/>
        <w:rPr>
          <w:rFonts w:hAnsi="宋体" w:cs="宋体"/>
        </w:rPr>
      </w:pPr>
      <w:r>
        <w:rPr>
          <w:rFonts w:hint="eastAsia" w:hAnsi="宋体" w:cs="宋体"/>
        </w:rPr>
        <w:t>8.每台冷水机组应配备电脑控制和相应软件，配备液晶显示屏，显示冷水机组运行参数，至少应包括冷冻水进出水温度、冷却水进出水温度、吸气压力、排气压力、压缩机累计运行时间和故障诊断信息，并能保存故障信息等。</w:t>
      </w:r>
    </w:p>
    <w:p w14:paraId="7525F1F8">
      <w:pPr>
        <w:pStyle w:val="2"/>
        <w:spacing w:line="360" w:lineRule="auto"/>
        <w:ind w:firstLine="480" w:firstLineChars="200"/>
        <w:rPr>
          <w:rFonts w:hAnsi="宋体" w:cs="宋体"/>
        </w:rPr>
      </w:pPr>
      <w:r>
        <w:rPr>
          <w:rFonts w:hint="eastAsia" w:hAnsi="宋体" w:cs="宋体"/>
        </w:rPr>
        <w:t>9.控制箱</w:t>
      </w:r>
    </w:p>
    <w:p w14:paraId="2D313462">
      <w:pPr>
        <w:pStyle w:val="2"/>
        <w:numPr>
          <w:ilvl w:val="1"/>
          <w:numId w:val="0"/>
        </w:numPr>
        <w:spacing w:line="360" w:lineRule="auto"/>
        <w:ind w:firstLine="480" w:firstLineChars="200"/>
        <w:rPr>
          <w:rFonts w:hAnsi="宋体" w:cs="宋体"/>
        </w:rPr>
      </w:pPr>
      <w:r>
        <w:rPr>
          <w:rFonts w:hint="eastAsia" w:hAnsi="宋体" w:cs="宋体"/>
        </w:rPr>
        <w:t>9.1控制柜为封闭式户内成套设备，柜及柜内所有元器件和材料应具有阻燃或不燃特性。</w:t>
      </w:r>
    </w:p>
    <w:p w14:paraId="658FE906">
      <w:pPr>
        <w:pStyle w:val="2"/>
        <w:numPr>
          <w:ilvl w:val="1"/>
          <w:numId w:val="0"/>
        </w:numPr>
        <w:spacing w:line="360" w:lineRule="auto"/>
        <w:ind w:firstLine="480" w:firstLineChars="200"/>
        <w:rPr>
          <w:rFonts w:hAnsi="宋体" w:cs="宋体"/>
        </w:rPr>
      </w:pPr>
      <w:r>
        <w:rPr>
          <w:rFonts w:hint="eastAsia" w:hAnsi="宋体" w:cs="宋体"/>
        </w:rPr>
        <w:t>9.2对机组的所有运行控制参数均应在机组控制箱的操作面板上直接进行设置、修改。</w:t>
      </w:r>
    </w:p>
    <w:p w14:paraId="7EF1F517">
      <w:pPr>
        <w:pStyle w:val="2"/>
        <w:numPr>
          <w:ilvl w:val="1"/>
          <w:numId w:val="0"/>
        </w:numPr>
        <w:spacing w:line="360" w:lineRule="auto"/>
        <w:ind w:firstLine="480" w:firstLineChars="200"/>
        <w:rPr>
          <w:rFonts w:hAnsi="宋体" w:cs="宋体"/>
        </w:rPr>
      </w:pPr>
      <w:r>
        <w:rPr>
          <w:rFonts w:hint="eastAsia" w:hAnsi="宋体" w:cs="宋体"/>
        </w:rPr>
        <w:t>9.3采用液晶彩色触摸屏显示及控制，显示所有控制运行参数和信息。控制屏需后备电池。</w:t>
      </w:r>
    </w:p>
    <w:p w14:paraId="19E4BF26">
      <w:pPr>
        <w:pStyle w:val="2"/>
        <w:numPr>
          <w:ilvl w:val="1"/>
          <w:numId w:val="0"/>
        </w:numPr>
        <w:spacing w:line="360" w:lineRule="auto"/>
        <w:ind w:firstLine="480" w:firstLineChars="200"/>
        <w:rPr>
          <w:rFonts w:hAnsi="宋体" w:cs="宋体"/>
        </w:rPr>
      </w:pPr>
      <w:r>
        <w:rPr>
          <w:rFonts w:hint="eastAsia" w:hAnsi="宋体" w:cs="宋体"/>
        </w:rPr>
        <w:t>9.4控制柜门板和侧板表面经静电粉末喷沫，喷涂层≥40微米，喷涂前应进行除油、除锈。</w:t>
      </w:r>
    </w:p>
    <w:p w14:paraId="5D1A88BE">
      <w:pPr>
        <w:pStyle w:val="2"/>
        <w:spacing w:line="360" w:lineRule="auto"/>
        <w:ind w:firstLine="480" w:firstLineChars="200"/>
        <w:rPr>
          <w:rFonts w:hAnsi="宋体" w:cs="宋体"/>
        </w:rPr>
      </w:pPr>
      <w:r>
        <w:rPr>
          <w:rFonts w:hint="eastAsia" w:hAnsi="宋体" w:cs="宋体"/>
        </w:rPr>
        <w:t>10.启动柜</w:t>
      </w:r>
    </w:p>
    <w:p w14:paraId="29F105BB">
      <w:pPr>
        <w:pStyle w:val="2"/>
        <w:numPr>
          <w:ilvl w:val="1"/>
          <w:numId w:val="0"/>
        </w:numPr>
        <w:spacing w:line="360" w:lineRule="auto"/>
        <w:ind w:firstLine="480" w:firstLineChars="200"/>
        <w:rPr>
          <w:rFonts w:hAnsi="宋体" w:cs="宋体"/>
        </w:rPr>
      </w:pPr>
      <w:r>
        <w:rPr>
          <w:rFonts w:hint="eastAsia" w:hAnsi="宋体" w:cs="宋体"/>
        </w:rPr>
        <w:t>10.1控制柜为封闭式户内成套设备，柜及柜内所有元器件和材料应具有阻燃或不燃特性。</w:t>
      </w:r>
    </w:p>
    <w:p w14:paraId="765DF764">
      <w:pPr>
        <w:pStyle w:val="2"/>
        <w:numPr>
          <w:ilvl w:val="1"/>
          <w:numId w:val="0"/>
        </w:numPr>
        <w:spacing w:line="360" w:lineRule="auto"/>
        <w:ind w:firstLine="480" w:firstLineChars="200"/>
        <w:rPr>
          <w:rFonts w:hAnsi="宋体" w:cs="宋体"/>
        </w:rPr>
      </w:pPr>
      <w:r>
        <w:rPr>
          <w:rFonts w:hint="eastAsia" w:hAnsi="宋体" w:cs="宋体"/>
        </w:rPr>
        <w:t>10.2控制柜门板和侧板表面经静电粉末喷沫，喷涂层≥40微米，喷涂前应进行除油、除锈。</w:t>
      </w:r>
    </w:p>
    <w:p w14:paraId="5831F145">
      <w:pPr>
        <w:pStyle w:val="2"/>
        <w:numPr>
          <w:ilvl w:val="1"/>
          <w:numId w:val="0"/>
        </w:numPr>
        <w:spacing w:line="360" w:lineRule="auto"/>
        <w:ind w:firstLine="480" w:firstLineChars="200"/>
        <w:rPr>
          <w:rFonts w:hAnsi="宋体" w:cs="宋体"/>
        </w:rPr>
      </w:pPr>
      <w:r>
        <w:rPr>
          <w:rFonts w:hint="eastAsia" w:hAnsi="宋体" w:cs="宋体"/>
        </w:rPr>
        <w:t>10.3柜内导线、导线颜色、指示灯、按钮、插接件、走线槽等均应符合国家的有关标准。 </w:t>
      </w:r>
    </w:p>
    <w:p w14:paraId="7DFD7744">
      <w:pPr>
        <w:pStyle w:val="2"/>
        <w:numPr>
          <w:ilvl w:val="1"/>
          <w:numId w:val="0"/>
        </w:numPr>
        <w:spacing w:line="360" w:lineRule="auto"/>
        <w:ind w:firstLine="480" w:firstLineChars="200"/>
        <w:rPr>
          <w:rFonts w:hAnsi="宋体" w:cs="宋体"/>
        </w:rPr>
      </w:pPr>
      <w:r>
        <w:rPr>
          <w:rFonts w:hint="eastAsia" w:hAnsi="宋体" w:cs="宋体"/>
        </w:rPr>
        <w:t>10.4接线端子应适合连接硬、软铜导线，并保证维持适合于电器元件和电路的额定电流、短路电流强度所需要的接触压力。 </w:t>
      </w:r>
    </w:p>
    <w:p w14:paraId="55F5886E">
      <w:pPr>
        <w:pStyle w:val="2"/>
        <w:numPr>
          <w:ilvl w:val="1"/>
          <w:numId w:val="0"/>
        </w:numPr>
        <w:spacing w:line="360" w:lineRule="auto"/>
        <w:ind w:firstLine="480" w:firstLineChars="200"/>
        <w:rPr>
          <w:rFonts w:hAnsi="宋体" w:cs="宋体"/>
        </w:rPr>
      </w:pPr>
      <w:r>
        <w:rPr>
          <w:rFonts w:hint="eastAsia" w:hAnsi="宋体" w:cs="宋体"/>
        </w:rPr>
        <w:t>10.5柜面板配置的测量表计，满负荷时测量值应在量程的2/3，若采用指针式仪表误差≤1.5%。</w:t>
      </w:r>
    </w:p>
    <w:p w14:paraId="4662A495">
      <w:pPr>
        <w:pStyle w:val="2"/>
        <w:spacing w:line="360" w:lineRule="auto"/>
        <w:ind w:firstLine="480" w:firstLineChars="200"/>
        <w:rPr>
          <w:rFonts w:hAnsi="宋体" w:cs="宋体"/>
        </w:rPr>
      </w:pPr>
      <w:r>
        <w:rPr>
          <w:rFonts w:hint="eastAsia" w:hAnsi="宋体" w:cs="宋体"/>
        </w:rPr>
        <w:t>11.自控系统的通讯与相关地址码。</w:t>
      </w:r>
    </w:p>
    <w:p w14:paraId="71962777">
      <w:pPr>
        <w:pStyle w:val="2"/>
        <w:numPr>
          <w:ilvl w:val="1"/>
          <w:numId w:val="0"/>
        </w:numPr>
        <w:spacing w:line="360" w:lineRule="auto"/>
        <w:ind w:firstLine="480" w:firstLineChars="200"/>
        <w:rPr>
          <w:rFonts w:hAnsi="宋体" w:cs="宋体"/>
        </w:rPr>
      </w:pPr>
      <w:r>
        <w:rPr>
          <w:rFonts w:hint="eastAsia" w:hAnsi="宋体" w:cs="宋体"/>
        </w:rPr>
        <w:t>11.1投标人应负责处理好与BAS系统、低压配电等的相关技术接口工作，并承担相关费用。 </w:t>
      </w:r>
    </w:p>
    <w:p w14:paraId="34B01D07">
      <w:pPr>
        <w:pStyle w:val="2"/>
        <w:numPr>
          <w:ilvl w:val="1"/>
          <w:numId w:val="0"/>
        </w:numPr>
        <w:spacing w:line="360" w:lineRule="auto"/>
        <w:ind w:firstLine="480" w:firstLineChars="200"/>
        <w:rPr>
          <w:rFonts w:hAnsi="宋体" w:cs="宋体"/>
        </w:rPr>
      </w:pPr>
      <w:r>
        <w:rPr>
          <w:rFonts w:hint="eastAsia" w:hAnsi="宋体" w:cs="宋体"/>
        </w:rPr>
        <w:t>11.2冷水机组自带控制柜及群控控制柜，冷水机组控制柜及群控控制柜内设置与BAS系统的RS-485通信接口。投标人需开放冷水机组控制柜及群控控制柜的通信协议及控制协议。具体接口形式、接口内容及通讯协议在设计联络时确定，相关费用应全部包含在本次投标人的报价中。 </w:t>
      </w:r>
    </w:p>
    <w:p w14:paraId="7DDC87AA">
      <w:pPr>
        <w:pStyle w:val="2"/>
        <w:numPr>
          <w:ilvl w:val="1"/>
          <w:numId w:val="0"/>
        </w:numPr>
        <w:spacing w:line="360" w:lineRule="auto"/>
        <w:ind w:firstLine="480" w:firstLineChars="200"/>
        <w:rPr>
          <w:rFonts w:hAnsi="宋体" w:cs="宋体"/>
        </w:rPr>
      </w:pPr>
      <w:r>
        <w:rPr>
          <w:rFonts w:hint="eastAsia" w:hAnsi="宋体" w:cs="宋体"/>
        </w:rPr>
        <w:t>11.3冷水机组自带控制柜应能完成对冷水机组及相应冷却塔、冷冻泵、冷却泵的联锁控制，并将冷水机组的运行状态如设备就地/远程、状态故障、温度、压力等信息以通信方式传输给BAS。可由BAS系统根据空调通风系统优化运行模式的要求调节冷水机组冷冻水出水(或进水)温度的设定值。 </w:t>
      </w:r>
    </w:p>
    <w:p w14:paraId="5897DEE2">
      <w:pPr>
        <w:pStyle w:val="2"/>
        <w:numPr>
          <w:ilvl w:val="1"/>
          <w:numId w:val="0"/>
        </w:numPr>
        <w:spacing w:line="360" w:lineRule="auto"/>
        <w:ind w:firstLine="480" w:firstLineChars="200"/>
        <w:rPr>
          <w:rFonts w:hAnsi="宋体" w:cs="宋体"/>
        </w:rPr>
      </w:pPr>
      <w:r>
        <w:rPr>
          <w:rFonts w:hint="eastAsia" w:hAnsi="宋体" w:cs="宋体"/>
        </w:rPr>
        <w:t>11.4冷水机组自带群控控制柜应能完成对群控设备的控制，并将各设备的运行状态如设备就地/远程、状态故障、温度、压力等信息以通信方式传输给BAS。群控功能根据空调通风系统优化运行模式的要求调节冷水机组冷冻水出水(或进水)温度的设定值。</w:t>
      </w:r>
    </w:p>
    <w:p w14:paraId="4C549094">
      <w:pPr>
        <w:pStyle w:val="2"/>
        <w:numPr>
          <w:ilvl w:val="1"/>
          <w:numId w:val="0"/>
        </w:numPr>
        <w:spacing w:line="360" w:lineRule="auto"/>
        <w:ind w:firstLine="480" w:firstLineChars="200"/>
        <w:rPr>
          <w:rFonts w:hAnsi="宋体" w:cs="宋体"/>
        </w:rPr>
      </w:pPr>
      <w:r>
        <w:rPr>
          <w:rFonts w:hint="eastAsia" w:hAnsi="宋体" w:cs="宋体"/>
        </w:rPr>
        <w:t>11.5 BAS系统在群控控制柜内采集数据并实施控制,但控制指令必须符合冷水机组运行要求。</w:t>
      </w:r>
    </w:p>
    <w:p w14:paraId="596ED4CB">
      <w:pPr>
        <w:pStyle w:val="2"/>
        <w:spacing w:line="360" w:lineRule="auto"/>
        <w:ind w:firstLine="480" w:firstLineChars="200"/>
        <w:rPr>
          <w:rFonts w:hAnsi="宋体" w:cs="宋体"/>
          <w:shd w:val="clear" w:color="auto" w:fill="FFFFFF"/>
          <w:lang w:bidi="ar"/>
        </w:rPr>
      </w:pPr>
      <w:r>
        <w:rPr>
          <w:rFonts w:hint="eastAsia" w:hAnsi="宋体" w:cs="宋体"/>
          <w:shd w:val="clear" w:color="auto" w:fill="FFFFFF"/>
          <w:lang w:bidi="ar"/>
        </w:rPr>
        <w:t>12.安全保护</w:t>
      </w:r>
    </w:p>
    <w:p w14:paraId="4F4EB7C7">
      <w:pPr>
        <w:pStyle w:val="2"/>
        <w:numPr>
          <w:ilvl w:val="1"/>
          <w:numId w:val="0"/>
        </w:numPr>
        <w:spacing w:line="360" w:lineRule="auto"/>
        <w:ind w:firstLine="480" w:firstLineChars="200"/>
        <w:rPr>
          <w:rFonts w:hAnsi="宋体" w:cs="宋体"/>
        </w:rPr>
      </w:pPr>
      <w:r>
        <w:rPr>
          <w:rFonts w:hint="eastAsia" w:hAnsi="宋体" w:cs="宋体"/>
        </w:rPr>
        <w:t>12.1吸气压力过低、排气压力过高保护。</w:t>
      </w:r>
    </w:p>
    <w:p w14:paraId="53687E6D">
      <w:pPr>
        <w:pStyle w:val="2"/>
        <w:numPr>
          <w:ilvl w:val="1"/>
          <w:numId w:val="0"/>
        </w:numPr>
        <w:spacing w:line="360" w:lineRule="auto"/>
        <w:ind w:firstLine="480" w:firstLineChars="200"/>
        <w:rPr>
          <w:rFonts w:hAnsi="宋体" w:cs="宋体"/>
        </w:rPr>
      </w:pPr>
      <w:r>
        <w:rPr>
          <w:rFonts w:hint="eastAsia" w:hAnsi="宋体" w:cs="宋体"/>
        </w:rPr>
        <w:t>12.2油温过高、油压差过低保护。</w:t>
      </w:r>
    </w:p>
    <w:p w14:paraId="3A82EEDB">
      <w:pPr>
        <w:pStyle w:val="2"/>
        <w:numPr>
          <w:ilvl w:val="1"/>
          <w:numId w:val="0"/>
        </w:numPr>
        <w:spacing w:line="360" w:lineRule="auto"/>
        <w:ind w:firstLine="480" w:firstLineChars="200"/>
        <w:rPr>
          <w:rFonts w:hAnsi="宋体" w:cs="宋体"/>
        </w:rPr>
      </w:pPr>
      <w:r>
        <w:rPr>
          <w:rFonts w:hint="eastAsia" w:hAnsi="宋体" w:cs="宋体"/>
        </w:rPr>
        <w:t>12.3压缩机电机过热及电流过大保护。 </w:t>
      </w:r>
    </w:p>
    <w:p w14:paraId="4C4AFCCC">
      <w:pPr>
        <w:pStyle w:val="2"/>
        <w:numPr>
          <w:ilvl w:val="1"/>
          <w:numId w:val="0"/>
        </w:numPr>
        <w:spacing w:line="360" w:lineRule="auto"/>
        <w:ind w:firstLine="480" w:firstLineChars="200"/>
        <w:rPr>
          <w:rFonts w:hAnsi="宋体" w:cs="宋体"/>
        </w:rPr>
      </w:pPr>
      <w:r>
        <w:rPr>
          <w:rFonts w:hint="eastAsia" w:hAnsi="宋体" w:cs="宋体"/>
        </w:rPr>
        <w:t>12.4冷冻水及冷却水水量过小与冷冻水温度过低保护。</w:t>
      </w:r>
    </w:p>
    <w:p w14:paraId="3BE6A09B">
      <w:pPr>
        <w:pStyle w:val="2"/>
        <w:numPr>
          <w:ilvl w:val="1"/>
          <w:numId w:val="0"/>
        </w:numPr>
        <w:spacing w:line="360" w:lineRule="auto"/>
        <w:ind w:firstLine="480" w:firstLineChars="200"/>
        <w:rPr>
          <w:rFonts w:hAnsi="宋体" w:cs="宋体"/>
        </w:rPr>
      </w:pPr>
      <w:r>
        <w:rPr>
          <w:rFonts w:hint="eastAsia" w:hAnsi="宋体" w:cs="宋体"/>
        </w:rPr>
        <w:t>12.5低电压、缺相、短路保护。</w:t>
      </w:r>
    </w:p>
    <w:p w14:paraId="15AEE17A">
      <w:pPr>
        <w:pStyle w:val="2"/>
        <w:numPr>
          <w:ilvl w:val="1"/>
          <w:numId w:val="0"/>
        </w:numPr>
        <w:spacing w:line="360" w:lineRule="auto"/>
        <w:ind w:firstLine="480" w:firstLineChars="200"/>
        <w:rPr>
          <w:rFonts w:hAnsi="宋体" w:cs="宋体"/>
        </w:rPr>
      </w:pPr>
      <w:r>
        <w:rPr>
          <w:rFonts w:hint="eastAsia" w:hAnsi="宋体" w:cs="宋体"/>
        </w:rPr>
        <w:t>12.6压缩机故障停机及自动关机保护。</w:t>
      </w:r>
    </w:p>
    <w:p w14:paraId="392F7590">
      <w:pPr>
        <w:pStyle w:val="2"/>
        <w:numPr>
          <w:ilvl w:val="1"/>
          <w:numId w:val="0"/>
        </w:numPr>
        <w:spacing w:line="360" w:lineRule="auto"/>
        <w:ind w:firstLine="480" w:firstLineChars="200"/>
        <w:rPr>
          <w:rFonts w:hAnsi="宋体" w:cs="宋体"/>
        </w:rPr>
      </w:pPr>
      <w:r>
        <w:rPr>
          <w:rFonts w:hint="eastAsia" w:hAnsi="宋体" w:cs="宋体"/>
        </w:rPr>
        <w:t>12.7冷水机组启动延时保护。</w:t>
      </w:r>
    </w:p>
    <w:p w14:paraId="3681CA44">
      <w:pPr>
        <w:pStyle w:val="2"/>
        <w:numPr>
          <w:ilvl w:val="1"/>
          <w:numId w:val="0"/>
        </w:numPr>
        <w:spacing w:line="360" w:lineRule="auto"/>
        <w:ind w:firstLine="480" w:firstLineChars="200"/>
        <w:rPr>
          <w:rFonts w:hAnsi="宋体" w:cs="宋体"/>
        </w:rPr>
      </w:pPr>
      <w:r>
        <w:rPr>
          <w:rFonts w:hint="eastAsia" w:hAnsi="宋体" w:cs="宋体"/>
        </w:rPr>
        <w:t>12.8当机组出现过载或高、低压以及高、低温超过限值等故障时应能立即报警。</w:t>
      </w:r>
    </w:p>
    <w:p w14:paraId="1E58560A">
      <w:pPr>
        <w:pStyle w:val="2"/>
        <w:spacing w:line="360" w:lineRule="auto"/>
        <w:ind w:firstLine="480" w:firstLineChars="200"/>
        <w:rPr>
          <w:rFonts w:hAnsi="宋体" w:cs="宋体"/>
          <w:shd w:val="clear" w:color="auto" w:fill="FFFFFF"/>
          <w:lang w:bidi="ar"/>
        </w:rPr>
      </w:pPr>
      <w:r>
        <w:rPr>
          <w:rFonts w:hint="eastAsia" w:hAnsi="宋体" w:cs="宋体"/>
          <w:shd w:val="clear" w:color="auto" w:fill="FFFFFF"/>
          <w:lang w:bidi="ar"/>
        </w:rPr>
        <w:t>13.机组应装备有急停装置，以使在调试或运行中有异常声响或其他危险将要发生时，能得以避开。急停装置应置于明显且易于识别和操作的位置。当急停装置的操纵器复位时，不应使机组重新启动，只有允许启动时才能启动。</w:t>
      </w:r>
    </w:p>
    <w:p w14:paraId="46D41726">
      <w:pPr>
        <w:pStyle w:val="2"/>
        <w:spacing w:line="360" w:lineRule="auto"/>
        <w:ind w:firstLine="480" w:firstLineChars="200"/>
        <w:rPr>
          <w:rFonts w:hAnsi="宋体" w:cs="宋体"/>
          <w:shd w:val="clear" w:color="auto" w:fill="FFFFFF"/>
          <w:lang w:bidi="ar"/>
        </w:rPr>
      </w:pPr>
      <w:r>
        <w:rPr>
          <w:rFonts w:hint="eastAsia" w:hAnsi="宋体" w:cs="宋体"/>
          <w:shd w:val="clear" w:color="auto" w:fill="FFFFFF"/>
          <w:lang w:bidi="ar"/>
        </w:rPr>
        <w:t>14.自适应控制功能</w:t>
      </w:r>
    </w:p>
    <w:p w14:paraId="7742F1F6">
      <w:pPr>
        <w:pStyle w:val="2"/>
        <w:numPr>
          <w:ilvl w:val="1"/>
          <w:numId w:val="0"/>
        </w:numPr>
        <w:spacing w:line="360" w:lineRule="auto"/>
        <w:ind w:firstLine="480" w:firstLineChars="200"/>
        <w:rPr>
          <w:rFonts w:hAnsi="宋体" w:cs="宋体"/>
        </w:rPr>
      </w:pPr>
      <w:r>
        <w:rPr>
          <w:rFonts w:hint="eastAsia" w:hAnsi="宋体" w:cs="宋体"/>
        </w:rPr>
        <w:t>14.1冷水机组的自适应控制，应在系统的任一参数变化到极限而有可能损坏机器或因此引起停机的情况下，保护冷水机组不受损坏。而且冷水机组的运行模式能够进行自动调整，以确保冷水机组正常运转。 </w:t>
      </w:r>
    </w:p>
    <w:p w14:paraId="78F7B658">
      <w:pPr>
        <w:pStyle w:val="2"/>
        <w:numPr>
          <w:ilvl w:val="1"/>
          <w:numId w:val="0"/>
        </w:numPr>
        <w:spacing w:line="360" w:lineRule="auto"/>
        <w:ind w:firstLine="480" w:firstLineChars="200"/>
        <w:rPr>
          <w:rFonts w:hAnsi="宋体" w:cs="宋体"/>
        </w:rPr>
      </w:pPr>
      <w:r>
        <w:rPr>
          <w:rFonts w:hint="eastAsia" w:hAnsi="宋体" w:cs="宋体"/>
        </w:rPr>
        <w:t>14.2冷水机组设定的基本设置参数和控制参数具有防丢失功能。</w:t>
      </w:r>
    </w:p>
    <w:p w14:paraId="21575E1E">
      <w:pPr>
        <w:pStyle w:val="2"/>
        <w:spacing w:line="360" w:lineRule="auto"/>
        <w:ind w:firstLine="480" w:firstLineChars="200"/>
        <w:rPr>
          <w:rFonts w:hAnsi="宋体" w:cs="宋体"/>
          <w:shd w:val="clear" w:color="auto" w:fill="FFFFFF"/>
          <w:lang w:bidi="ar"/>
        </w:rPr>
      </w:pPr>
      <w:r>
        <w:rPr>
          <w:rFonts w:hint="eastAsia" w:hAnsi="宋体" w:cs="宋体"/>
          <w:shd w:val="clear" w:color="auto" w:fill="FFFFFF"/>
          <w:lang w:bidi="ar"/>
        </w:rPr>
        <w:t>15.电气安全</w:t>
      </w:r>
    </w:p>
    <w:p w14:paraId="031EFE4C">
      <w:pPr>
        <w:pStyle w:val="2"/>
        <w:numPr>
          <w:ilvl w:val="1"/>
          <w:numId w:val="0"/>
        </w:numPr>
        <w:spacing w:line="360" w:lineRule="auto"/>
        <w:ind w:firstLine="480" w:firstLineChars="200"/>
        <w:rPr>
          <w:rFonts w:hAnsi="宋体" w:cs="宋体"/>
        </w:rPr>
      </w:pPr>
      <w:r>
        <w:rPr>
          <w:rFonts w:hint="eastAsia" w:hAnsi="宋体" w:cs="宋体"/>
        </w:rPr>
        <w:t>15.1电压变化性能：机组在名义工况温度条件下，使电源电压在额定电压值10%，频率5%的范围内变化运行，其安全保护机构不动作，且无异常现象并能连续运转。</w:t>
      </w:r>
    </w:p>
    <w:p w14:paraId="7B092CB2">
      <w:pPr>
        <w:pStyle w:val="2"/>
        <w:numPr>
          <w:ilvl w:val="1"/>
          <w:numId w:val="0"/>
        </w:numPr>
        <w:spacing w:line="360" w:lineRule="auto"/>
        <w:ind w:firstLine="480" w:firstLineChars="200"/>
        <w:rPr>
          <w:rFonts w:hAnsi="宋体" w:cs="宋体"/>
        </w:rPr>
      </w:pPr>
      <w:r>
        <w:rPr>
          <w:rFonts w:hint="eastAsia" w:hAnsi="宋体" w:cs="宋体"/>
        </w:rPr>
        <w:t>15.2绝缘电阻：机组在制冷量和消耗总电功率试验之前，380V电路采用500V绝缘电阻计测量机组带电部位与可能接地的非带电部位之间的绝缘电阻，其值≥1MΩ。 </w:t>
      </w:r>
    </w:p>
    <w:p w14:paraId="314E65C1">
      <w:pPr>
        <w:pStyle w:val="2"/>
        <w:numPr>
          <w:ilvl w:val="1"/>
          <w:numId w:val="0"/>
        </w:numPr>
        <w:spacing w:line="360" w:lineRule="auto"/>
        <w:ind w:firstLine="480" w:firstLineChars="200"/>
        <w:rPr>
          <w:rFonts w:hAnsi="宋体" w:cs="宋体"/>
        </w:rPr>
      </w:pPr>
      <w:r>
        <w:rPr>
          <w:rFonts w:hint="eastAsia" w:hAnsi="宋体" w:cs="宋体"/>
        </w:rPr>
        <w:t>15.3耐电压：在绝缘电阻试验后，机组带电部位和非带电部位之间加上耐电压试验规定的试验电压时，应无击穿和闪络。</w:t>
      </w:r>
    </w:p>
    <w:p w14:paraId="5A080037">
      <w:pPr>
        <w:pStyle w:val="2"/>
        <w:numPr>
          <w:ilvl w:val="1"/>
          <w:numId w:val="0"/>
        </w:numPr>
        <w:spacing w:line="360" w:lineRule="auto"/>
        <w:ind w:firstLine="480" w:firstLineChars="200"/>
        <w:rPr>
          <w:rFonts w:hAnsi="宋体" w:cs="宋体"/>
        </w:rPr>
      </w:pPr>
      <w:r>
        <w:rPr>
          <w:rFonts w:hint="eastAsia" w:hAnsi="宋体" w:cs="宋体"/>
        </w:rPr>
        <w:t>15.4启动电流：启动电流值不应大于名义启动电流值的115%。</w:t>
      </w:r>
    </w:p>
    <w:p w14:paraId="74251AE6">
      <w:pPr>
        <w:pStyle w:val="2"/>
        <w:numPr>
          <w:ilvl w:val="1"/>
          <w:numId w:val="0"/>
        </w:numPr>
        <w:spacing w:line="360" w:lineRule="auto"/>
        <w:ind w:firstLine="480" w:firstLineChars="200"/>
        <w:rPr>
          <w:rFonts w:hAnsi="宋体" w:cs="宋体"/>
        </w:rPr>
      </w:pPr>
      <w:r>
        <w:rPr>
          <w:rFonts w:hint="eastAsia" w:hAnsi="宋体" w:cs="宋体"/>
        </w:rPr>
        <w:t>15.5接地装置：需要检查、调节、操作或维护的电气设备和控制元件宜集中固定安装在电气控制柜中，并接地保护；机组运行时使用人员可能触及的无绝缘金属部件应与接地线连接；接地线应采用铜线（机组至接线端子的铜线由投标人提供）。</w:t>
      </w:r>
    </w:p>
    <w:p w14:paraId="3D65083F">
      <w:pPr>
        <w:pStyle w:val="2"/>
        <w:spacing w:line="360" w:lineRule="auto"/>
        <w:ind w:firstLine="480" w:firstLineChars="200"/>
        <w:rPr>
          <w:rFonts w:hAnsi="宋体" w:cs="宋体"/>
          <w:shd w:val="clear" w:color="auto" w:fill="FFFFFF"/>
          <w:lang w:bidi="ar"/>
        </w:rPr>
      </w:pPr>
      <w:r>
        <w:rPr>
          <w:rFonts w:hint="eastAsia" w:hAnsi="宋体" w:cs="宋体"/>
          <w:shd w:val="clear" w:color="auto" w:fill="FFFFFF"/>
          <w:lang w:bidi="ar"/>
        </w:rPr>
        <w:t>16.机组安装所涉及的破坏与恢复</w:t>
      </w:r>
    </w:p>
    <w:p w14:paraId="3B3E8BDF">
      <w:pPr>
        <w:pStyle w:val="2"/>
        <w:numPr>
          <w:ilvl w:val="1"/>
          <w:numId w:val="0"/>
        </w:numPr>
        <w:spacing w:line="360" w:lineRule="auto"/>
        <w:ind w:firstLine="480" w:firstLineChars="200"/>
        <w:rPr>
          <w:rFonts w:hAnsi="宋体" w:cs="宋体"/>
        </w:rPr>
      </w:pPr>
      <w:r>
        <w:rPr>
          <w:rFonts w:hint="eastAsia" w:hAnsi="宋体" w:cs="宋体"/>
        </w:rPr>
        <w:t>16.1墙面的拆除与恢复，现有机房墙面在安装过程中损坏，需对整个机房地面做恢复，恢复标准采用矿棉吸音板加格栅，保持和现有风格统一。</w:t>
      </w:r>
    </w:p>
    <w:p w14:paraId="2EED1B02">
      <w:pPr>
        <w:pStyle w:val="2"/>
        <w:numPr>
          <w:ilvl w:val="1"/>
          <w:numId w:val="0"/>
        </w:numPr>
        <w:spacing w:line="360" w:lineRule="auto"/>
        <w:ind w:firstLine="480" w:firstLineChars="200"/>
        <w:rPr>
          <w:rFonts w:hAnsi="宋体" w:cs="宋体"/>
        </w:rPr>
      </w:pPr>
      <w:r>
        <w:rPr>
          <w:rFonts w:hint="eastAsia" w:hAnsi="宋体" w:cs="宋体"/>
        </w:rPr>
        <w:t>16.2地面的破坏与恢复，现有机房地面在施工过程中损坏，需对整个机房地面做恢复，恢复标准采用地砖，颜色，保持和现有风格统一。</w:t>
      </w:r>
    </w:p>
    <w:p w14:paraId="3C494A77">
      <w:pPr>
        <w:pStyle w:val="2"/>
        <w:numPr>
          <w:ilvl w:val="1"/>
          <w:numId w:val="0"/>
        </w:numPr>
        <w:spacing w:line="360" w:lineRule="auto"/>
        <w:ind w:firstLine="480" w:firstLineChars="200"/>
        <w:rPr>
          <w:rFonts w:hAnsi="宋体" w:cs="宋体"/>
        </w:rPr>
      </w:pPr>
      <w:r>
        <w:rPr>
          <w:rFonts w:hint="eastAsia" w:hAnsi="宋体" w:cs="宋体"/>
        </w:rPr>
        <w:t>16.3未涉及项目的破坏与恢复，门、窗、灯等在安装过程中移位恢复需全部换新，保持和现有风格统一。</w:t>
      </w:r>
    </w:p>
    <w:p w14:paraId="230D7532">
      <w:pPr>
        <w:pStyle w:val="2"/>
        <w:spacing w:line="360" w:lineRule="auto"/>
        <w:ind w:firstLine="0"/>
        <w:rPr>
          <w:rFonts w:hAnsi="宋体" w:cs="宋体"/>
          <w:shd w:val="clear" w:color="auto" w:fill="FFFFFF"/>
          <w:lang w:bidi="ar"/>
        </w:rPr>
      </w:pPr>
    </w:p>
    <w:p w14:paraId="45469D70">
      <w:pPr>
        <w:pStyle w:val="3"/>
        <w:ind w:firstLine="482"/>
        <w:rPr>
          <w:rFonts w:cs="宋体"/>
        </w:rPr>
      </w:pPr>
      <w:r>
        <w:rPr>
          <w:rFonts w:hint="eastAsia" w:cs="宋体"/>
        </w:rPr>
        <w:t>标的名称2：冷却塔</w:t>
      </w:r>
    </w:p>
    <w:p w14:paraId="61AF4A4C">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开式横流冷却塔,处理水量≥350t/h；水塔标准值：37-32-28℃。</w:t>
      </w:r>
    </w:p>
    <w:p w14:paraId="03723462">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2.</w:t>
      </w:r>
      <w:r>
        <w:rPr>
          <w:rFonts w:hint="eastAsia" w:hAnsi="宋体" w:cs="宋体"/>
        </w:rPr>
        <w:t>漂水率≤0.0001%。</w:t>
      </w:r>
    </w:p>
    <w:p w14:paraId="14A15D16">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3.</w:t>
      </w:r>
      <w:r>
        <w:rPr>
          <w:rFonts w:hint="eastAsia" w:hAnsi="宋体" w:cs="宋体"/>
        </w:rPr>
        <w:t>所投型号系列产品通过抗震试验测试，抗震烈度达到8级及以上。</w:t>
      </w:r>
    </w:p>
    <w:p w14:paraId="28BC11FA">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4.</w:t>
      </w:r>
      <w:r>
        <w:rPr>
          <w:rFonts w:hint="eastAsia" w:hAnsi="宋体" w:cs="宋体"/>
        </w:rPr>
        <w:t>风机噪声符合GB7190.1-2018的标准测点Ⅱ级噪声指标。</w:t>
      </w:r>
    </w:p>
    <w:p w14:paraId="1EDA6AF0">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冷却塔需为引风式结构、方形横流开式玻璃钢冷却塔。每一冷却塔应为完整的产品，包括（但不限于）塔体结构、水盘、框架、围护面板、电机、传动系统及风机、风筒及防护网、配水系统、填料、安装维修爬梯、塔内检修通道等，应能满足机组常年使用的要求。有关设备，无论在运送、储存及安装期间应采取正确的保护措施，以确保设备在任何情况下不受破损。</w:t>
      </w:r>
    </w:p>
    <w:p w14:paraId="39C47D77">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冷却塔的外壳应附有原厂的标志牌、标注厂家名称、设备型号、机组编号及有关的技术数据。</w:t>
      </w:r>
    </w:p>
    <w:p w14:paraId="476A17F3">
      <w:pPr>
        <w:pStyle w:val="2"/>
        <w:numPr>
          <w:ilvl w:val="1"/>
          <w:numId w:val="0"/>
        </w:numPr>
        <w:spacing w:line="360" w:lineRule="auto"/>
        <w:ind w:firstLine="480" w:firstLineChars="200"/>
        <w:rPr>
          <w:rFonts w:hAnsi="宋体" w:cs="宋体"/>
        </w:rPr>
      </w:pPr>
      <w:r>
        <w:rPr>
          <w:rFonts w:hAnsi="宋体" w:cs="宋体"/>
        </w:rPr>
        <w:t>7.</w:t>
      </w:r>
      <w:r>
        <w:rPr>
          <w:rFonts w:hint="eastAsia" w:hAnsi="宋体" w:cs="宋体"/>
        </w:rPr>
        <w:t>电机</w:t>
      </w:r>
    </w:p>
    <w:p w14:paraId="0F0C9884">
      <w:pPr>
        <w:pStyle w:val="2"/>
        <w:numPr>
          <w:ilvl w:val="1"/>
          <w:numId w:val="0"/>
        </w:numPr>
        <w:spacing w:line="360" w:lineRule="auto"/>
        <w:ind w:firstLine="480" w:firstLineChars="200"/>
        <w:rPr>
          <w:rFonts w:hAnsi="宋体" w:cs="宋体"/>
        </w:rPr>
      </w:pPr>
      <w:r>
        <w:rPr>
          <w:rFonts w:hAnsi="宋体" w:cs="宋体"/>
        </w:rPr>
        <w:t>7.1</w:t>
      </w:r>
      <w:r>
        <w:rPr>
          <w:rFonts w:hint="eastAsia" w:hAnsi="宋体" w:cs="宋体"/>
        </w:rPr>
        <w:t>电机应为全封闭风冷式冷却塔专用电机；电动机的电流值，不应超过额定电流值。</w:t>
      </w:r>
    </w:p>
    <w:p w14:paraId="79AC3318">
      <w:pPr>
        <w:pStyle w:val="2"/>
        <w:numPr>
          <w:ilvl w:val="1"/>
          <w:numId w:val="0"/>
        </w:numPr>
        <w:spacing w:line="360" w:lineRule="auto"/>
        <w:ind w:firstLine="480" w:firstLineChars="200"/>
        <w:rPr>
          <w:rFonts w:hAnsi="宋体" w:cs="宋体"/>
        </w:rPr>
      </w:pPr>
      <w:r>
        <w:rPr>
          <w:rFonts w:hAnsi="宋体" w:cs="宋体"/>
        </w:rPr>
        <w:t>7.2</w:t>
      </w:r>
      <w:r>
        <w:rPr>
          <w:rFonts w:hint="eastAsia" w:hAnsi="宋体" w:cs="宋体"/>
        </w:rPr>
        <w:t>防护等级不低于IP55，绝缘等级不低于F级。</w:t>
      </w:r>
    </w:p>
    <w:p w14:paraId="045414FA">
      <w:pPr>
        <w:pStyle w:val="2"/>
        <w:numPr>
          <w:ilvl w:val="1"/>
          <w:numId w:val="0"/>
        </w:numPr>
        <w:spacing w:line="360" w:lineRule="auto"/>
        <w:ind w:firstLine="480" w:firstLineChars="200"/>
        <w:rPr>
          <w:rFonts w:hAnsi="宋体" w:cs="宋体"/>
        </w:rPr>
      </w:pPr>
      <w:r>
        <w:rPr>
          <w:rFonts w:hAnsi="宋体" w:cs="宋体"/>
        </w:rPr>
        <w:t>7.3</w:t>
      </w:r>
      <w:r>
        <w:rPr>
          <w:rFonts w:hint="eastAsia" w:hAnsi="宋体" w:cs="宋体"/>
        </w:rPr>
        <w:t>为了保证冷却塔稳定运行，冷却塔电机需放置于冷却塔风筒内。</w:t>
      </w:r>
    </w:p>
    <w:p w14:paraId="3CAD0109">
      <w:pPr>
        <w:pStyle w:val="2"/>
        <w:numPr>
          <w:ilvl w:val="1"/>
          <w:numId w:val="0"/>
        </w:numPr>
        <w:spacing w:line="360" w:lineRule="auto"/>
        <w:ind w:firstLine="480" w:firstLineChars="200"/>
        <w:rPr>
          <w:rFonts w:hAnsi="宋体" w:cs="宋体"/>
        </w:rPr>
      </w:pPr>
      <w:r>
        <w:rPr>
          <w:rFonts w:hAnsi="宋体" w:cs="宋体"/>
        </w:rPr>
        <w:t>8.</w:t>
      </w:r>
      <w:r>
        <w:rPr>
          <w:rFonts w:hint="eastAsia" w:hAnsi="宋体" w:cs="宋体"/>
        </w:rPr>
        <w:t>传动系统</w:t>
      </w:r>
    </w:p>
    <w:p w14:paraId="3FF6FCF7">
      <w:pPr>
        <w:pStyle w:val="2"/>
        <w:numPr>
          <w:ilvl w:val="1"/>
          <w:numId w:val="0"/>
        </w:numPr>
        <w:spacing w:line="360" w:lineRule="auto"/>
        <w:ind w:firstLine="480" w:firstLineChars="200"/>
        <w:rPr>
          <w:rFonts w:hAnsi="宋体" w:cs="宋体"/>
        </w:rPr>
      </w:pPr>
      <w:r>
        <w:rPr>
          <w:rFonts w:hAnsi="宋体" w:cs="宋体"/>
        </w:rPr>
        <w:t>8.1</w:t>
      </w:r>
      <w:r>
        <w:rPr>
          <w:rFonts w:hint="eastAsia" w:hAnsi="宋体" w:cs="宋体"/>
        </w:rPr>
        <w:t>采用皮带传动的传动方式，皮带轮表面需经磷化发黑处理。</w:t>
      </w:r>
    </w:p>
    <w:p w14:paraId="6CFE7A1A">
      <w:pPr>
        <w:pStyle w:val="2"/>
        <w:numPr>
          <w:ilvl w:val="1"/>
          <w:numId w:val="0"/>
        </w:numPr>
        <w:spacing w:line="360" w:lineRule="auto"/>
        <w:ind w:firstLine="480" w:firstLineChars="200"/>
        <w:rPr>
          <w:rFonts w:hAnsi="宋体" w:cs="宋体"/>
        </w:rPr>
      </w:pPr>
      <w:r>
        <w:rPr>
          <w:rFonts w:hAnsi="宋体" w:cs="宋体"/>
        </w:rPr>
        <w:t>8.2</w:t>
      </w:r>
      <w:r>
        <w:rPr>
          <w:rFonts w:hint="eastAsia" w:hAnsi="宋体" w:cs="宋体"/>
        </w:rPr>
        <w:t>采用全封闭轴承箱，轴承通过固态脂润滑，无需设计注油装置，轴承在寿命期内无需维护。</w:t>
      </w:r>
    </w:p>
    <w:p w14:paraId="2C4088A0">
      <w:pPr>
        <w:pStyle w:val="2"/>
        <w:numPr>
          <w:ilvl w:val="1"/>
          <w:numId w:val="0"/>
        </w:numPr>
        <w:spacing w:line="360" w:lineRule="auto"/>
        <w:ind w:firstLine="480" w:firstLineChars="200"/>
        <w:rPr>
          <w:rFonts w:hAnsi="宋体" w:cs="宋体"/>
        </w:rPr>
      </w:pPr>
      <w:r>
        <w:rPr>
          <w:rFonts w:hAnsi="宋体" w:cs="宋体"/>
        </w:rPr>
        <w:t>8.3</w:t>
      </w:r>
      <w:r>
        <w:rPr>
          <w:rFonts w:hint="eastAsia" w:hAnsi="宋体" w:cs="宋体"/>
        </w:rPr>
        <w:t>驱动轴需用碳钢材质，并经防锈处理。</w:t>
      </w:r>
    </w:p>
    <w:p w14:paraId="085074ED">
      <w:pPr>
        <w:pStyle w:val="2"/>
        <w:numPr>
          <w:ilvl w:val="1"/>
          <w:numId w:val="0"/>
        </w:numPr>
        <w:spacing w:line="360" w:lineRule="auto"/>
        <w:ind w:firstLine="480" w:firstLineChars="200"/>
        <w:rPr>
          <w:rFonts w:hAnsi="宋体" w:cs="宋体"/>
        </w:rPr>
      </w:pPr>
      <w:r>
        <w:rPr>
          <w:rFonts w:hAnsi="宋体" w:cs="宋体"/>
        </w:rPr>
        <w:t>8.4</w:t>
      </w:r>
      <w:r>
        <w:rPr>
          <w:rFonts w:hint="eastAsia" w:hAnsi="宋体" w:cs="宋体"/>
        </w:rPr>
        <w:t>冷却塔所有的传动部件均承载在塔体结构上。</w:t>
      </w:r>
    </w:p>
    <w:p w14:paraId="389359D2">
      <w:pPr>
        <w:pStyle w:val="2"/>
        <w:numPr>
          <w:ilvl w:val="1"/>
          <w:numId w:val="0"/>
        </w:numPr>
        <w:spacing w:line="360" w:lineRule="auto"/>
        <w:ind w:firstLine="480" w:firstLineChars="200"/>
        <w:rPr>
          <w:rFonts w:hAnsi="宋体" w:cs="宋体"/>
        </w:rPr>
      </w:pPr>
      <w:r>
        <w:rPr>
          <w:rFonts w:hAnsi="宋体" w:cs="宋体"/>
        </w:rPr>
        <w:t>9.</w:t>
      </w:r>
      <w:r>
        <w:rPr>
          <w:rFonts w:hint="eastAsia" w:hAnsi="宋体" w:cs="宋体"/>
        </w:rPr>
        <w:t>风机</w:t>
      </w:r>
    </w:p>
    <w:p w14:paraId="40AF7E19">
      <w:pPr>
        <w:pStyle w:val="2"/>
        <w:numPr>
          <w:ilvl w:val="1"/>
          <w:numId w:val="0"/>
        </w:numPr>
        <w:spacing w:line="360" w:lineRule="auto"/>
        <w:ind w:firstLine="480" w:firstLineChars="200"/>
        <w:rPr>
          <w:rFonts w:hAnsi="宋体" w:cs="宋体"/>
        </w:rPr>
      </w:pPr>
      <w:r>
        <w:rPr>
          <w:rFonts w:hAnsi="宋体" w:cs="宋体"/>
        </w:rPr>
        <w:t>9.1</w:t>
      </w:r>
      <w:r>
        <w:rPr>
          <w:rFonts w:hint="eastAsia" w:hAnsi="宋体" w:cs="宋体"/>
        </w:rPr>
        <w:t>风机采用可调角度多叶片轴流式风机，特性参数应符合设计工况要求，其主要配件应符合有关技术规定。</w:t>
      </w:r>
    </w:p>
    <w:p w14:paraId="136EB572">
      <w:pPr>
        <w:pStyle w:val="2"/>
        <w:numPr>
          <w:ilvl w:val="1"/>
          <w:numId w:val="0"/>
        </w:numPr>
        <w:spacing w:line="360" w:lineRule="auto"/>
        <w:ind w:firstLine="480" w:firstLineChars="200"/>
        <w:rPr>
          <w:rFonts w:hAnsi="宋体" w:cs="宋体"/>
        </w:rPr>
      </w:pPr>
      <w:r>
        <w:rPr>
          <w:rFonts w:hAnsi="宋体" w:cs="宋体"/>
        </w:rPr>
        <w:t>9.2</w:t>
      </w:r>
      <w:r>
        <w:rPr>
          <w:rFonts w:hint="eastAsia" w:hAnsi="宋体" w:cs="宋体"/>
        </w:rPr>
        <w:t>风机采用高效率、高强度叶轮结构，叶片材料为铝合金，轮毂采用铸铁材质，要求强度可靠，表面光洁，各截面过渡均匀、无裂纹、缺口、毛刺、气泡等缺陷。</w:t>
      </w:r>
    </w:p>
    <w:p w14:paraId="72C88C8A">
      <w:pPr>
        <w:pStyle w:val="2"/>
        <w:numPr>
          <w:ilvl w:val="1"/>
          <w:numId w:val="0"/>
        </w:numPr>
        <w:spacing w:line="360" w:lineRule="auto"/>
        <w:ind w:firstLine="480" w:firstLineChars="200"/>
        <w:rPr>
          <w:rFonts w:hAnsi="宋体" w:cs="宋体"/>
        </w:rPr>
      </w:pPr>
      <w:r>
        <w:rPr>
          <w:rFonts w:hAnsi="宋体" w:cs="宋体"/>
        </w:rPr>
        <w:t>9.3</w:t>
      </w:r>
      <w:r>
        <w:rPr>
          <w:rFonts w:hint="eastAsia" w:hAnsi="宋体" w:cs="宋体"/>
        </w:rPr>
        <w:t>风机须经过静态平衡测试，噪声≤65dB（A）。</w:t>
      </w:r>
    </w:p>
    <w:p w14:paraId="1FF0F944">
      <w:pPr>
        <w:pStyle w:val="2"/>
        <w:numPr>
          <w:ilvl w:val="1"/>
          <w:numId w:val="0"/>
        </w:numPr>
        <w:spacing w:line="360" w:lineRule="auto"/>
        <w:ind w:firstLine="480" w:firstLineChars="200"/>
        <w:rPr>
          <w:rFonts w:hAnsi="宋体" w:cs="宋体"/>
        </w:rPr>
      </w:pPr>
      <w:r>
        <w:rPr>
          <w:rFonts w:hAnsi="宋体" w:cs="宋体"/>
        </w:rPr>
        <w:t>10.</w:t>
      </w:r>
      <w:r>
        <w:rPr>
          <w:rFonts w:hint="eastAsia" w:hAnsi="宋体" w:cs="宋体"/>
        </w:rPr>
        <w:t>框架结构和集水盘</w:t>
      </w:r>
    </w:p>
    <w:p w14:paraId="7C42E03C">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10.1</w:t>
      </w:r>
      <w:r>
        <w:rPr>
          <w:rFonts w:hint="eastAsia" w:hAnsi="宋体" w:cs="宋体"/>
        </w:rPr>
        <w:t>冷却塔框架采用镀镁铝锌钢或Z700镀锌钢材质。</w:t>
      </w:r>
    </w:p>
    <w:p w14:paraId="282FC0CF">
      <w:pPr>
        <w:pStyle w:val="2"/>
        <w:numPr>
          <w:ilvl w:val="1"/>
          <w:numId w:val="0"/>
        </w:numPr>
        <w:spacing w:line="360" w:lineRule="auto"/>
        <w:ind w:firstLine="480" w:firstLineChars="200"/>
        <w:rPr>
          <w:rFonts w:hAnsi="宋体" w:cs="宋体"/>
        </w:rPr>
      </w:pPr>
      <w:r>
        <w:rPr>
          <w:rFonts w:hAnsi="宋体" w:cs="宋体"/>
        </w:rPr>
        <w:t>10.2</w:t>
      </w:r>
      <w:r>
        <w:rPr>
          <w:rFonts w:hint="eastAsia" w:hAnsi="宋体" w:cs="宋体"/>
        </w:rPr>
        <w:t>冷却塔设有上至塔顶的爬梯，在面板适当位置设置进塔检修门；爬梯、检修门采用镀镁铝锌钢材，检修门把手采用双把手形式，合页采用SUS304不锈钢材质。</w:t>
      </w:r>
    </w:p>
    <w:p w14:paraId="30E828CC">
      <w:pPr>
        <w:pStyle w:val="2"/>
        <w:numPr>
          <w:ilvl w:val="1"/>
          <w:numId w:val="0"/>
        </w:numPr>
        <w:spacing w:line="360" w:lineRule="auto"/>
        <w:ind w:firstLine="480" w:firstLineChars="200"/>
        <w:rPr>
          <w:rFonts w:hAnsi="宋体" w:cs="宋体"/>
        </w:rPr>
      </w:pPr>
      <w:r>
        <w:rPr>
          <w:rFonts w:hAnsi="宋体" w:cs="宋体"/>
        </w:rPr>
        <w:t>10.3</w:t>
      </w:r>
      <w:r>
        <w:rPr>
          <w:rFonts w:hint="eastAsia" w:hAnsi="宋体" w:cs="宋体"/>
        </w:rPr>
        <w:t>冷却塔内部设有检修通道，检修通道宽度≥400mm。</w:t>
      </w:r>
    </w:p>
    <w:p w14:paraId="280104C5">
      <w:pPr>
        <w:pStyle w:val="2"/>
        <w:numPr>
          <w:ilvl w:val="1"/>
          <w:numId w:val="0"/>
        </w:numPr>
        <w:spacing w:line="360" w:lineRule="auto"/>
        <w:ind w:firstLine="480" w:firstLineChars="200"/>
        <w:rPr>
          <w:rFonts w:hAnsi="宋体" w:cs="宋体"/>
        </w:rPr>
      </w:pPr>
      <w:r>
        <w:rPr>
          <w:rFonts w:hAnsi="宋体" w:cs="宋体"/>
        </w:rPr>
        <w:t>10.4</w:t>
      </w:r>
      <w:r>
        <w:rPr>
          <w:rFonts w:hint="eastAsia" w:hAnsi="宋体" w:cs="宋体"/>
        </w:rPr>
        <w:t>冷却塔下部集水盘采用镀镁铝锌钢或Z700镀锌钢材质。</w:t>
      </w:r>
    </w:p>
    <w:p w14:paraId="4EF5C9C1">
      <w:pPr>
        <w:pStyle w:val="2"/>
        <w:numPr>
          <w:ilvl w:val="1"/>
          <w:numId w:val="0"/>
        </w:numPr>
        <w:spacing w:line="360" w:lineRule="auto"/>
        <w:ind w:firstLine="480" w:firstLineChars="200"/>
        <w:rPr>
          <w:rFonts w:hAnsi="宋体" w:cs="宋体"/>
        </w:rPr>
      </w:pPr>
      <w:r>
        <w:rPr>
          <w:rFonts w:hAnsi="宋体" w:cs="宋体"/>
        </w:rPr>
        <w:t>10.5</w:t>
      </w:r>
      <w:r>
        <w:rPr>
          <w:rFonts w:hint="eastAsia" w:hAnsi="宋体" w:cs="宋体"/>
        </w:rPr>
        <w:t>集水盘配有所需的管道接口包括溢流管、排污管、出水管及出水口过滤器、冷却塔系统补水管接口连接不锈钢材质浮球阀，同时设置手动补水管接口。</w:t>
      </w:r>
    </w:p>
    <w:p w14:paraId="290DE96D">
      <w:pPr>
        <w:pStyle w:val="2"/>
        <w:numPr>
          <w:ilvl w:val="1"/>
          <w:numId w:val="0"/>
        </w:numPr>
        <w:spacing w:line="360" w:lineRule="auto"/>
        <w:ind w:firstLine="480" w:firstLineChars="200"/>
        <w:rPr>
          <w:rFonts w:hAnsi="宋体" w:cs="宋体"/>
        </w:rPr>
      </w:pPr>
      <w:r>
        <w:rPr>
          <w:rFonts w:hAnsi="宋体" w:cs="宋体"/>
        </w:rPr>
        <w:t>10.6</w:t>
      </w:r>
      <w:r>
        <w:rPr>
          <w:rFonts w:hint="eastAsia" w:hAnsi="宋体" w:cs="宋体"/>
        </w:rPr>
        <w:t>配备大容量集水盘，水盘深度≥450mm（不含配管槽）；集水盘的容水量及高度保证在启动循环泵后不出现水被抽空现象及停泵后不出现大量水溢流现象。</w:t>
      </w:r>
    </w:p>
    <w:p w14:paraId="1707D688">
      <w:pPr>
        <w:pStyle w:val="2"/>
        <w:numPr>
          <w:ilvl w:val="1"/>
          <w:numId w:val="0"/>
        </w:numPr>
        <w:spacing w:line="360" w:lineRule="auto"/>
        <w:ind w:firstLine="480" w:firstLineChars="200"/>
        <w:rPr>
          <w:rFonts w:hAnsi="宋体" w:cs="宋体"/>
        </w:rPr>
      </w:pPr>
      <w:r>
        <w:rPr>
          <w:rFonts w:hAnsi="宋体" w:cs="宋体"/>
        </w:rPr>
        <w:t>11.</w:t>
      </w:r>
      <w:r>
        <w:rPr>
          <w:rFonts w:hint="eastAsia" w:hAnsi="宋体" w:cs="宋体"/>
        </w:rPr>
        <w:t>配水系统及淋水填料</w:t>
      </w:r>
    </w:p>
    <w:p w14:paraId="7D1D429A">
      <w:pPr>
        <w:pStyle w:val="2"/>
        <w:numPr>
          <w:ilvl w:val="1"/>
          <w:numId w:val="0"/>
        </w:numPr>
        <w:spacing w:line="360" w:lineRule="auto"/>
        <w:ind w:firstLine="480" w:firstLineChars="200"/>
        <w:rPr>
          <w:rFonts w:hAnsi="宋体" w:cs="宋体"/>
        </w:rPr>
      </w:pPr>
      <w:r>
        <w:rPr>
          <w:rFonts w:hAnsi="宋体" w:cs="宋体"/>
        </w:rPr>
        <w:t>11.1</w:t>
      </w:r>
      <w:r>
        <w:rPr>
          <w:rFonts w:hint="eastAsia" w:hAnsi="宋体" w:cs="宋体"/>
        </w:rPr>
        <w:t>淋水填料材质采用PVC纯生料，经真空吸塑成型，保证非再生品，符合GB7190的规定，填料需自带百叶及收水器功能，冷却塔的漂水率≤0.0015%。</w:t>
      </w:r>
    </w:p>
    <w:p w14:paraId="6DFACE30">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11.2</w:t>
      </w:r>
      <w:r>
        <w:rPr>
          <w:rFonts w:hint="eastAsia" w:hAnsi="宋体" w:cs="宋体"/>
        </w:rPr>
        <w:t>填料阻燃性能好，达到B1级难燃标准，氧指数≥35。</w:t>
      </w:r>
    </w:p>
    <w:p w14:paraId="5E7643D5">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11.3</w:t>
      </w:r>
      <w:r>
        <w:rPr>
          <w:rFonts w:hint="eastAsia" w:hAnsi="宋体" w:cs="宋体"/>
        </w:rPr>
        <w:t>填料整体板型结构合理，平片厚度≥0.30mm。</w:t>
      </w:r>
    </w:p>
    <w:p w14:paraId="5B2EF416">
      <w:pPr>
        <w:pStyle w:val="2"/>
        <w:numPr>
          <w:ilvl w:val="1"/>
          <w:numId w:val="0"/>
        </w:numPr>
        <w:spacing w:line="360" w:lineRule="auto"/>
        <w:ind w:firstLine="480" w:firstLineChars="200"/>
        <w:rPr>
          <w:rFonts w:hAnsi="宋体" w:cs="宋体"/>
        </w:rPr>
      </w:pPr>
      <w:r>
        <w:rPr>
          <w:rFonts w:hAnsi="宋体" w:cs="宋体"/>
        </w:rPr>
        <w:t>11.4</w:t>
      </w:r>
      <w:r>
        <w:rPr>
          <w:rFonts w:hint="eastAsia" w:hAnsi="宋体" w:cs="宋体"/>
        </w:rPr>
        <w:t>填料采用悬挂的安装方式，不得采用胶水粘接的形式；材料组装时要求间隙均匀、顶面平整、无塌落和叠片现象，填料片不得穿孔破裂。</w:t>
      </w:r>
    </w:p>
    <w:p w14:paraId="17A70E22">
      <w:pPr>
        <w:pStyle w:val="2"/>
        <w:numPr>
          <w:ilvl w:val="1"/>
          <w:numId w:val="0"/>
        </w:numPr>
        <w:spacing w:line="360" w:lineRule="auto"/>
        <w:ind w:firstLine="480" w:firstLineChars="200"/>
        <w:rPr>
          <w:rFonts w:hAnsi="宋体" w:cs="宋体"/>
        </w:rPr>
      </w:pPr>
      <w:r>
        <w:rPr>
          <w:rFonts w:hAnsi="宋体" w:cs="宋体"/>
        </w:rPr>
        <w:t>11.5</w:t>
      </w:r>
      <w:r>
        <w:rPr>
          <w:rFonts w:hint="eastAsia" w:hAnsi="宋体" w:cs="宋体"/>
        </w:rPr>
        <w:t>采用池式重力布水的方式，热水从进水口均匀进入两侧布水盘，进水口开PN10法兰孔通过法兰安装连接，再通过大口径喷嘴将水均匀地洒在填料片上，最大限度保证水流与填料全面接触。不接受无喷嘴、采取在分水盘上钻孔、直接让水流到填料上的布水方式。</w:t>
      </w:r>
    </w:p>
    <w:p w14:paraId="25342A49">
      <w:pPr>
        <w:pStyle w:val="2"/>
        <w:numPr>
          <w:ilvl w:val="1"/>
          <w:numId w:val="0"/>
        </w:numPr>
        <w:spacing w:line="360" w:lineRule="auto"/>
        <w:ind w:firstLine="480" w:firstLineChars="200"/>
        <w:rPr>
          <w:rFonts w:hAnsi="宋体" w:cs="宋体"/>
        </w:rPr>
      </w:pPr>
      <w:r>
        <w:rPr>
          <w:rFonts w:hAnsi="宋体" w:cs="宋体"/>
        </w:rPr>
        <w:t>12.</w:t>
      </w:r>
      <w:r>
        <w:rPr>
          <w:rFonts w:hint="eastAsia" w:hAnsi="宋体" w:cs="宋体"/>
        </w:rPr>
        <w:t>补水机构</w:t>
      </w:r>
    </w:p>
    <w:p w14:paraId="6605478B">
      <w:pPr>
        <w:pStyle w:val="2"/>
        <w:numPr>
          <w:ilvl w:val="1"/>
          <w:numId w:val="0"/>
        </w:numPr>
        <w:spacing w:line="360" w:lineRule="auto"/>
        <w:ind w:firstLine="480" w:firstLineChars="200"/>
        <w:rPr>
          <w:rFonts w:hAnsi="宋体" w:cs="宋体"/>
        </w:rPr>
      </w:pPr>
      <w:r>
        <w:rPr>
          <w:rFonts w:hint="eastAsia" w:hAnsi="宋体" w:cs="宋体"/>
        </w:rPr>
        <w:t>冷却塔补水机构采用不锈钢浮球阀控制，能够及时地补充冷却塔在运行期间所蒸发的水分。冷却塔设置手自动补水口各一个。</w:t>
      </w:r>
    </w:p>
    <w:p w14:paraId="3440E1CB">
      <w:pPr>
        <w:pStyle w:val="3"/>
        <w:ind w:firstLine="482"/>
        <w:rPr>
          <w:rFonts w:cs="宋体"/>
        </w:rPr>
      </w:pPr>
      <w:r>
        <w:rPr>
          <w:rFonts w:hint="eastAsia" w:cs="宋体"/>
        </w:rPr>
        <w:t>标的</w:t>
      </w:r>
      <w:r>
        <w:rPr>
          <w:rFonts w:hint="eastAsia"/>
        </w:rPr>
        <w:t>名称</w:t>
      </w:r>
      <w:r>
        <w:rPr>
          <w:rFonts w:hint="eastAsia" w:cs="宋体"/>
        </w:rPr>
        <w:t>3：变频循环泵</w:t>
      </w:r>
    </w:p>
    <w:p w14:paraId="32A0F28F">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水泵轴封采用机械密封，机械密封的设计寿命≥8000h。且轴承使用寿命≥60000h。</w:t>
      </w:r>
    </w:p>
    <w:p w14:paraId="36F12B28">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水泵应有密封性能，不允许发生漏气现象。</w:t>
      </w:r>
    </w:p>
    <w:p w14:paraId="1706133C">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水泵及附属设施结构材料的选用，应按照国家的有关标准及规范执行。</w:t>
      </w:r>
    </w:p>
    <w:p w14:paraId="3456E8EB">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铸件应符合或优于JB/T6880标准的规定，不应有影响强度的缩孔、气孔、裂纹等缺陷。铸件采用覆膜砂铸造工艺，铸件表面采用电泳漆处理工艺，抗锈蚀≥5年。</w:t>
      </w:r>
    </w:p>
    <w:p w14:paraId="026D0AF1">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水泵与电机应采用直联式结构，保证机泵同轴同心。</w:t>
      </w:r>
    </w:p>
    <w:p w14:paraId="30FD62AF">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 xml:space="preserve">水泵与电机为成套供货。 </w:t>
      </w:r>
    </w:p>
    <w:p w14:paraId="09DE65E6">
      <w:pPr>
        <w:pStyle w:val="2"/>
        <w:numPr>
          <w:ilvl w:val="1"/>
          <w:numId w:val="0"/>
        </w:numPr>
        <w:spacing w:line="360" w:lineRule="auto"/>
        <w:ind w:firstLine="480" w:firstLineChars="200"/>
        <w:rPr>
          <w:rFonts w:hAnsi="宋体" w:cs="宋体"/>
        </w:rPr>
      </w:pPr>
      <w:r>
        <w:rPr>
          <w:rFonts w:hAnsi="宋体" w:cs="宋体"/>
        </w:rPr>
        <w:t>7.</w:t>
      </w:r>
      <w:r>
        <w:rPr>
          <w:rFonts w:hint="eastAsia" w:hAnsi="宋体" w:cs="宋体"/>
        </w:rPr>
        <w:t>电动机外壳防护等级不低于IP55。</w:t>
      </w:r>
    </w:p>
    <w:p w14:paraId="62A4024A">
      <w:pPr>
        <w:pStyle w:val="2"/>
        <w:numPr>
          <w:ilvl w:val="1"/>
          <w:numId w:val="0"/>
        </w:numPr>
        <w:spacing w:line="360" w:lineRule="auto"/>
        <w:ind w:firstLine="480" w:firstLineChars="200"/>
        <w:rPr>
          <w:rFonts w:hAnsi="宋体" w:cs="宋体"/>
        </w:rPr>
      </w:pPr>
      <w:r>
        <w:rPr>
          <w:rFonts w:hAnsi="宋体" w:cs="宋体"/>
        </w:rPr>
        <w:t>8.</w:t>
      </w:r>
      <w:r>
        <w:rPr>
          <w:rFonts w:hint="eastAsia" w:hAnsi="宋体" w:cs="宋体"/>
        </w:rPr>
        <w:t>电机电压等级为380V，运行频率35-50HZ</w:t>
      </w:r>
    </w:p>
    <w:p w14:paraId="6B53D5D4">
      <w:pPr>
        <w:pStyle w:val="2"/>
        <w:numPr>
          <w:ilvl w:val="1"/>
          <w:numId w:val="0"/>
        </w:numPr>
        <w:spacing w:line="360" w:lineRule="auto"/>
        <w:ind w:firstLine="480" w:firstLineChars="200"/>
        <w:rPr>
          <w:rFonts w:hAnsi="宋体" w:cs="宋体"/>
        </w:rPr>
      </w:pPr>
      <w:r>
        <w:rPr>
          <w:rFonts w:hAnsi="宋体" w:cs="宋体"/>
        </w:rPr>
        <w:t>9.</w:t>
      </w:r>
      <w:r>
        <w:rPr>
          <w:rFonts w:hint="eastAsia" w:hAnsi="宋体" w:cs="宋体"/>
        </w:rPr>
        <w:t>电动机绝缘等级不低于F级。</w:t>
      </w:r>
    </w:p>
    <w:p w14:paraId="501B4AC8">
      <w:pPr>
        <w:pStyle w:val="2"/>
        <w:numPr>
          <w:ilvl w:val="1"/>
          <w:numId w:val="0"/>
        </w:numPr>
        <w:spacing w:line="360" w:lineRule="auto"/>
        <w:ind w:firstLine="480" w:firstLineChars="200"/>
        <w:rPr>
          <w:rFonts w:hAnsi="宋体" w:cs="宋体"/>
        </w:rPr>
      </w:pPr>
      <w:r>
        <w:rPr>
          <w:rFonts w:hAnsi="宋体" w:cs="宋体"/>
        </w:rPr>
        <w:t>10.</w:t>
      </w:r>
      <w:r>
        <w:rPr>
          <w:rFonts w:hint="eastAsia" w:hAnsi="宋体" w:cs="宋体"/>
        </w:rPr>
        <w:t>电动机应带有标明相序的端子标志、相序要符合标明的旋转方向，并且用箭头表示旋转方向。</w:t>
      </w:r>
    </w:p>
    <w:p w14:paraId="6ABC575A">
      <w:pPr>
        <w:pStyle w:val="2"/>
        <w:numPr>
          <w:ilvl w:val="1"/>
          <w:numId w:val="0"/>
        </w:numPr>
        <w:spacing w:line="360" w:lineRule="auto"/>
        <w:ind w:firstLine="480" w:firstLineChars="200"/>
        <w:rPr>
          <w:rFonts w:hAnsi="宋体" w:cs="宋体"/>
        </w:rPr>
      </w:pPr>
      <w:r>
        <w:rPr>
          <w:rFonts w:hAnsi="宋体" w:cs="宋体"/>
        </w:rPr>
        <w:t>11.</w:t>
      </w:r>
      <w:r>
        <w:rPr>
          <w:rFonts w:hint="eastAsia" w:hAnsi="宋体" w:cs="宋体"/>
        </w:rPr>
        <w:t>三相异步电机符合GB18613-2020二级能效指标要求。</w:t>
      </w:r>
    </w:p>
    <w:p w14:paraId="5B2926EB">
      <w:pPr>
        <w:pStyle w:val="2"/>
        <w:numPr>
          <w:ilvl w:val="1"/>
          <w:numId w:val="0"/>
        </w:numPr>
        <w:spacing w:line="360" w:lineRule="auto"/>
        <w:ind w:firstLine="480" w:firstLineChars="200"/>
        <w:rPr>
          <w:rFonts w:hAnsi="宋体" w:cs="宋体"/>
        </w:rPr>
      </w:pPr>
      <w:r>
        <w:rPr>
          <w:rFonts w:hAnsi="宋体" w:cs="宋体"/>
        </w:rPr>
        <w:t>12.</w:t>
      </w:r>
      <w:r>
        <w:rPr>
          <w:rFonts w:hint="eastAsia" w:hAnsi="宋体" w:cs="宋体"/>
        </w:rPr>
        <w:t>叶轮材质为不锈钢。</w:t>
      </w:r>
    </w:p>
    <w:p w14:paraId="59D54163">
      <w:pPr>
        <w:pStyle w:val="3"/>
        <w:ind w:firstLine="482"/>
        <w:rPr>
          <w:rFonts w:cs="宋体"/>
        </w:rPr>
      </w:pPr>
      <w:r>
        <w:rPr>
          <w:rFonts w:hint="eastAsia" w:cs="宋体"/>
        </w:rPr>
        <w:t>标的名称4：补水泵</w:t>
      </w:r>
    </w:p>
    <w:p w14:paraId="258749EE">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水泵应使用立式多级离心泵，高效区间范围在0.75-1.2倍额定流量之间。</w:t>
      </w:r>
    </w:p>
    <w:p w14:paraId="7797E848">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材质及加工工艺：水泵腔体、叶轮、外筒、进出水段等主要过水部件采用304不锈钢材质、轴采用不锈钢304材质，水泵进、出水接口采用法兰连接。水泵叶轮采用激光一次性整体焊接。密封：采用集装式机械密封，材质采用硬质合金+石墨，机械密封的基本额定寿命≥12000小时。轴承：滚动轴承的基本额定寿命≥30000小时。</w:t>
      </w:r>
    </w:p>
    <w:p w14:paraId="403C8767">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叶轮必须经过静、动平衡试验，平衡精度G6.3级。</w:t>
      </w:r>
    </w:p>
    <w:p w14:paraId="1CAA654C">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阻音防震措施：机组内循环泵进出口应做软联接。</w:t>
      </w:r>
    </w:p>
    <w:p w14:paraId="06E66905">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 xml:space="preserve">电机性能要求： </w:t>
      </w:r>
    </w:p>
    <w:p w14:paraId="57E68B51">
      <w:pPr>
        <w:pStyle w:val="2"/>
        <w:numPr>
          <w:ilvl w:val="1"/>
          <w:numId w:val="0"/>
        </w:numPr>
        <w:spacing w:line="360" w:lineRule="auto"/>
        <w:ind w:firstLine="480" w:firstLineChars="200"/>
        <w:rPr>
          <w:rFonts w:hAnsi="宋体" w:cs="宋体"/>
        </w:rPr>
      </w:pPr>
      <w:r>
        <w:rPr>
          <w:rFonts w:hAnsi="宋体" w:cs="宋体"/>
        </w:rPr>
        <w:t>5.1</w:t>
      </w:r>
      <w:r>
        <w:rPr>
          <w:rFonts w:hint="eastAsia" w:hAnsi="宋体" w:cs="宋体"/>
        </w:rPr>
        <w:t xml:space="preserve">电机为风冷型。 </w:t>
      </w:r>
    </w:p>
    <w:p w14:paraId="6F16047C">
      <w:pPr>
        <w:pStyle w:val="2"/>
        <w:numPr>
          <w:ilvl w:val="1"/>
          <w:numId w:val="0"/>
        </w:numPr>
        <w:spacing w:line="360" w:lineRule="auto"/>
        <w:ind w:firstLine="480" w:firstLineChars="200"/>
        <w:rPr>
          <w:rFonts w:hAnsi="宋体" w:cs="宋体"/>
        </w:rPr>
      </w:pPr>
      <w:r>
        <w:rPr>
          <w:rFonts w:hAnsi="宋体" w:cs="宋体"/>
        </w:rPr>
        <w:t>5.2</w:t>
      </w:r>
      <w:r>
        <w:rPr>
          <w:rFonts w:hint="eastAsia" w:hAnsi="宋体" w:cs="宋体"/>
        </w:rPr>
        <w:t xml:space="preserve">电源：～220V/400V/50Hz。允许电压波动±10%。 </w:t>
      </w:r>
    </w:p>
    <w:p w14:paraId="39221D89">
      <w:pPr>
        <w:pStyle w:val="2"/>
        <w:numPr>
          <w:ilvl w:val="1"/>
          <w:numId w:val="0"/>
        </w:numPr>
        <w:spacing w:line="360" w:lineRule="auto"/>
        <w:ind w:firstLine="480" w:firstLineChars="200"/>
        <w:rPr>
          <w:rFonts w:hAnsi="宋体" w:cs="宋体"/>
        </w:rPr>
      </w:pPr>
      <w:r>
        <w:rPr>
          <w:rFonts w:hAnsi="宋体" w:cs="宋体"/>
        </w:rPr>
        <w:t>5.3</w:t>
      </w:r>
      <w:r>
        <w:rPr>
          <w:rFonts w:hint="eastAsia" w:hAnsi="宋体" w:cs="宋体"/>
        </w:rPr>
        <w:t xml:space="preserve">采用三相鼠笼式或线绕式异步电动机。电机转速符合设计要求，配有防水接线盒。 </w:t>
      </w:r>
    </w:p>
    <w:p w14:paraId="2CF50A59">
      <w:pPr>
        <w:pStyle w:val="2"/>
        <w:numPr>
          <w:ilvl w:val="1"/>
          <w:numId w:val="0"/>
        </w:numPr>
        <w:spacing w:line="360" w:lineRule="auto"/>
        <w:ind w:firstLine="480" w:firstLineChars="200"/>
        <w:rPr>
          <w:rFonts w:hAnsi="宋体" w:cs="宋体"/>
        </w:rPr>
      </w:pPr>
      <w:r>
        <w:rPr>
          <w:rFonts w:hAnsi="宋体" w:cs="宋体"/>
        </w:rPr>
        <w:t>5.4</w:t>
      </w:r>
      <w:r>
        <w:rPr>
          <w:rFonts w:hint="eastAsia" w:hAnsi="宋体" w:cs="宋体"/>
        </w:rPr>
        <w:t>电机应能在温度≤40℃，相对湿度≤98%的环境中存储和连续365天运行。</w:t>
      </w:r>
    </w:p>
    <w:p w14:paraId="493BE7BB">
      <w:pPr>
        <w:pStyle w:val="2"/>
        <w:numPr>
          <w:ilvl w:val="1"/>
          <w:numId w:val="0"/>
        </w:numPr>
        <w:spacing w:line="360" w:lineRule="auto"/>
        <w:ind w:firstLine="480" w:firstLineChars="200"/>
        <w:rPr>
          <w:rFonts w:hAnsi="宋体" w:cs="宋体"/>
        </w:rPr>
      </w:pPr>
      <w:r>
        <w:rPr>
          <w:rFonts w:hAnsi="宋体" w:cs="宋体"/>
        </w:rPr>
        <w:t>5.5</w:t>
      </w:r>
      <w:r>
        <w:rPr>
          <w:rFonts w:hint="eastAsia" w:hAnsi="宋体" w:cs="宋体"/>
        </w:rPr>
        <w:t>电机应具有缺相保护、过载保护功能，所配套电机防护等级不低于IP55。</w:t>
      </w:r>
    </w:p>
    <w:p w14:paraId="11AB8EE8">
      <w:pPr>
        <w:pStyle w:val="3"/>
        <w:ind w:firstLine="482"/>
        <w:rPr>
          <w:rFonts w:cs="宋体"/>
        </w:rPr>
      </w:pPr>
      <w:r>
        <w:rPr>
          <w:rFonts w:hint="eastAsia" w:cs="宋体"/>
        </w:rPr>
        <w:t>标的名称5：电动流量调节阀</w:t>
      </w:r>
    </w:p>
    <w:p w14:paraId="77AEEA15">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用途：用于门诊楼和病房楼水利平衡调节，含阀门安装，强弱电综合布线，接入自控系等项目。</w:t>
      </w:r>
    </w:p>
    <w:p w14:paraId="5437DCFE">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 xml:space="preserve">阀体材质：球墨铸铁。  </w:t>
      </w:r>
    </w:p>
    <w:p w14:paraId="56D849AA">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3.</w:t>
      </w:r>
      <w:r>
        <w:rPr>
          <w:rFonts w:hint="eastAsia" w:hAnsi="宋体" w:cs="宋体"/>
        </w:rPr>
        <w:t>阀芯形式：V型球阀；材质：304及以上不锈钢。</w:t>
      </w:r>
    </w:p>
    <w:p w14:paraId="3228EB36">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4.</w:t>
      </w:r>
      <w:r>
        <w:rPr>
          <w:rFonts w:hint="eastAsia" w:hAnsi="宋体" w:cs="宋体"/>
        </w:rPr>
        <w:t xml:space="preserve">执行机构：需自带水温传感器，具备制冷、制热双工况模式，具备自动及手动切换功能，并根据水温度自主调节运行模式及阀门开度功能。  </w:t>
      </w:r>
    </w:p>
    <w:p w14:paraId="27974089">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 xml:space="preserve">配通讯:RS485接口。 </w:t>
      </w:r>
    </w:p>
    <w:p w14:paraId="5E8EE855">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开度调节范围:0-100%。</w:t>
      </w:r>
    </w:p>
    <w:p w14:paraId="0252516F">
      <w:pPr>
        <w:pStyle w:val="2"/>
        <w:numPr>
          <w:ilvl w:val="1"/>
          <w:numId w:val="0"/>
        </w:numPr>
        <w:spacing w:line="360" w:lineRule="auto"/>
        <w:ind w:firstLine="480" w:firstLineChars="200"/>
        <w:rPr>
          <w:rFonts w:hAnsi="宋体" w:cs="宋体"/>
        </w:rPr>
      </w:pPr>
      <w:r>
        <w:rPr>
          <w:rFonts w:hAnsi="宋体" w:cs="宋体"/>
        </w:rPr>
        <w:t>7.</w:t>
      </w:r>
      <w:r>
        <w:rPr>
          <w:rFonts w:hint="eastAsia" w:hAnsi="宋体" w:cs="宋体"/>
        </w:rPr>
        <w:t xml:space="preserve">电压:220V。 </w:t>
      </w:r>
    </w:p>
    <w:p w14:paraId="1CED3E18">
      <w:pPr>
        <w:pStyle w:val="3"/>
        <w:ind w:firstLine="482"/>
        <w:rPr>
          <w:rFonts w:cs="宋体"/>
        </w:rPr>
      </w:pPr>
      <w:r>
        <w:rPr>
          <w:rFonts w:hint="eastAsia" w:cs="宋体"/>
        </w:rPr>
        <w:t>标的名称6：自控系统</w:t>
      </w:r>
    </w:p>
    <w:p w14:paraId="4CE76BBF">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硬件规格：</w:t>
      </w:r>
    </w:p>
    <w:p w14:paraId="5778694B">
      <w:pPr>
        <w:pStyle w:val="2"/>
        <w:numPr>
          <w:ilvl w:val="1"/>
          <w:numId w:val="0"/>
        </w:numPr>
        <w:spacing w:line="360" w:lineRule="auto"/>
        <w:ind w:firstLine="480" w:firstLineChars="200"/>
        <w:rPr>
          <w:rFonts w:hAnsi="宋体" w:cs="宋体"/>
        </w:rPr>
      </w:pPr>
      <w:r>
        <w:rPr>
          <w:rFonts w:hAnsi="宋体" w:cs="宋体"/>
        </w:rPr>
        <w:t>1.1</w:t>
      </w:r>
      <w:r>
        <w:rPr>
          <w:rFonts w:hint="eastAsia" w:hAnsi="宋体" w:cs="宋体"/>
        </w:rPr>
        <w:t>系统须具备开放性。</w:t>
      </w:r>
    </w:p>
    <w:p w14:paraId="33694F72">
      <w:pPr>
        <w:pStyle w:val="2"/>
        <w:numPr>
          <w:ilvl w:val="1"/>
          <w:numId w:val="0"/>
        </w:numPr>
        <w:spacing w:line="360" w:lineRule="auto"/>
        <w:ind w:firstLine="480" w:firstLineChars="200"/>
        <w:rPr>
          <w:rFonts w:hAnsi="宋体" w:cs="宋体"/>
        </w:rPr>
      </w:pPr>
      <w:r>
        <w:rPr>
          <w:rFonts w:hAnsi="宋体" w:cs="宋体"/>
        </w:rPr>
        <w:t>1.2</w:t>
      </w:r>
      <w:r>
        <w:rPr>
          <w:rFonts w:hint="eastAsia" w:hAnsi="宋体" w:cs="宋体"/>
        </w:rPr>
        <w:t>微处理器(CPU)：采用16位及32位CPU，工作频率≥10MHZ。所有控制器均为双CPU配置：主处理器用于数据处理，协处理器用于通讯管理。</w:t>
      </w:r>
    </w:p>
    <w:p w14:paraId="16619E55">
      <w:pPr>
        <w:pStyle w:val="2"/>
        <w:numPr>
          <w:ilvl w:val="1"/>
          <w:numId w:val="0"/>
        </w:numPr>
        <w:spacing w:line="360" w:lineRule="auto"/>
        <w:ind w:firstLine="480" w:firstLineChars="200"/>
        <w:rPr>
          <w:rFonts w:hAnsi="宋体" w:cs="宋体"/>
        </w:rPr>
      </w:pPr>
      <w:r>
        <w:rPr>
          <w:rFonts w:hAnsi="宋体" w:cs="宋体"/>
        </w:rPr>
        <w:t>1.3</w:t>
      </w:r>
      <w:r>
        <w:rPr>
          <w:rFonts w:hint="eastAsia" w:hAnsi="宋体" w:cs="宋体"/>
        </w:rPr>
        <w:t>通讯接口：管理层网络要求采用TCP/IP方式以10/100Mbps速率高速通讯；控制层接口采用RS-232或RS-485/RS-422通讯接口，控制层DDC与DDC之间的通讯速率≥150Kbps，传输距离≥1200m。</w:t>
      </w:r>
    </w:p>
    <w:p w14:paraId="4957CC2C">
      <w:pPr>
        <w:pStyle w:val="2"/>
        <w:numPr>
          <w:ilvl w:val="1"/>
          <w:numId w:val="0"/>
        </w:numPr>
        <w:spacing w:line="360" w:lineRule="auto"/>
        <w:ind w:firstLine="480" w:firstLineChars="200"/>
        <w:rPr>
          <w:rFonts w:hAnsi="宋体" w:cs="宋体"/>
        </w:rPr>
      </w:pPr>
      <w:r>
        <w:rPr>
          <w:rFonts w:hAnsi="宋体" w:cs="宋体"/>
        </w:rPr>
        <w:t>1.4</w:t>
      </w:r>
      <w:r>
        <w:rPr>
          <w:rFonts w:hint="eastAsia" w:hAnsi="宋体" w:cs="宋体"/>
        </w:rPr>
        <w:t xml:space="preserve"> DDC具有直接数字控制功能、程序逻辑控制功能与联网协同工作的功能。在完成初始化、控制程序下载后，具有独立的工作能力，可脱离中央操作站以及网络控制器独立执行控制任务。</w:t>
      </w:r>
    </w:p>
    <w:p w14:paraId="39E7C918">
      <w:pPr>
        <w:pStyle w:val="2"/>
        <w:numPr>
          <w:ilvl w:val="1"/>
          <w:numId w:val="0"/>
        </w:numPr>
        <w:spacing w:line="360" w:lineRule="auto"/>
        <w:ind w:firstLine="480" w:firstLineChars="200"/>
        <w:rPr>
          <w:rFonts w:hAnsi="宋体" w:cs="宋体"/>
        </w:rPr>
      </w:pPr>
      <w:r>
        <w:rPr>
          <w:rFonts w:hAnsi="宋体" w:cs="宋体"/>
        </w:rPr>
        <w:t>1.5</w:t>
      </w:r>
      <w:r>
        <w:rPr>
          <w:rFonts w:hint="eastAsia" w:hAnsi="宋体" w:cs="宋体"/>
        </w:rPr>
        <w:t xml:space="preserve"> DDC应具有下述基本软件功能：比例、比例+积分、比例+积分+微分、开/关、时间加权、顺序、算术、逻辑比较、计数器等，对于复杂控制要求的应用场所，还应提供高级控制算法。</w:t>
      </w:r>
    </w:p>
    <w:p w14:paraId="39EF81ED">
      <w:pPr>
        <w:pStyle w:val="2"/>
        <w:numPr>
          <w:ilvl w:val="1"/>
          <w:numId w:val="0"/>
        </w:numPr>
        <w:spacing w:line="360" w:lineRule="auto"/>
        <w:ind w:firstLine="480" w:firstLineChars="200"/>
        <w:rPr>
          <w:rFonts w:hAnsi="宋体" w:cs="宋体"/>
        </w:rPr>
      </w:pPr>
      <w:r>
        <w:rPr>
          <w:rFonts w:hAnsi="宋体" w:cs="宋体"/>
        </w:rPr>
        <w:t>1.6</w:t>
      </w:r>
      <w:r>
        <w:rPr>
          <w:rFonts w:hint="eastAsia" w:hAnsi="宋体" w:cs="宋体"/>
        </w:rPr>
        <w:t xml:space="preserve"> DDC应采用模块化结构，其输入/输出点应能灵活配置，满足不同的控制需要。</w:t>
      </w:r>
    </w:p>
    <w:p w14:paraId="0B180AFE">
      <w:pPr>
        <w:pStyle w:val="2"/>
        <w:numPr>
          <w:ilvl w:val="1"/>
          <w:numId w:val="0"/>
        </w:numPr>
        <w:spacing w:line="360" w:lineRule="auto"/>
        <w:ind w:firstLine="480" w:firstLineChars="200"/>
        <w:rPr>
          <w:rFonts w:hAnsi="宋体" w:cs="宋体"/>
        </w:rPr>
      </w:pPr>
      <w:r>
        <w:rPr>
          <w:rFonts w:hAnsi="宋体" w:cs="宋体"/>
        </w:rPr>
        <w:t>1.7</w:t>
      </w:r>
      <w:r>
        <w:rPr>
          <w:rFonts w:hint="eastAsia" w:hAnsi="宋体" w:cs="宋体"/>
        </w:rPr>
        <w:t>当DDC本身故障时，能自动旁路脱离网络，并在主控/分控计算机上及时报警并显示，不至影响整个网络的正常工作，故障排除后能自动投入运行。</w:t>
      </w:r>
    </w:p>
    <w:p w14:paraId="2C405E5A">
      <w:pPr>
        <w:pStyle w:val="2"/>
        <w:numPr>
          <w:ilvl w:val="1"/>
          <w:numId w:val="0"/>
        </w:numPr>
        <w:spacing w:line="360" w:lineRule="auto"/>
        <w:ind w:firstLine="480" w:firstLineChars="200"/>
        <w:rPr>
          <w:rFonts w:hAnsi="宋体" w:cs="宋体"/>
        </w:rPr>
      </w:pPr>
      <w:r>
        <w:rPr>
          <w:rFonts w:hAnsi="宋体" w:cs="宋体"/>
        </w:rPr>
        <w:t>1.8</w:t>
      </w:r>
      <w:r>
        <w:rPr>
          <w:rFonts w:hint="eastAsia" w:hAnsi="宋体" w:cs="宋体"/>
        </w:rPr>
        <w:t xml:space="preserve"> DDC除能与主控计算机进行通讯外，还可以根据需要通过总线与其它DDC进行点对点的通信，不需通过上一级处理器。</w:t>
      </w:r>
    </w:p>
    <w:p w14:paraId="5F01DF56">
      <w:pPr>
        <w:pStyle w:val="2"/>
        <w:numPr>
          <w:ilvl w:val="1"/>
          <w:numId w:val="0"/>
        </w:numPr>
        <w:spacing w:line="360" w:lineRule="auto"/>
        <w:ind w:firstLine="480" w:firstLineChars="200"/>
        <w:rPr>
          <w:rFonts w:hAnsi="宋体" w:cs="宋体"/>
        </w:rPr>
      </w:pPr>
      <w:r>
        <w:rPr>
          <w:rFonts w:hAnsi="宋体" w:cs="宋体"/>
        </w:rPr>
        <w:t>1.9</w:t>
      </w:r>
      <w:r>
        <w:rPr>
          <w:rFonts w:hint="eastAsia" w:hAnsi="宋体" w:cs="宋体"/>
        </w:rPr>
        <w:t xml:space="preserve"> DDC自身应具有掉电、通讯中断、误操作等保护功能。</w:t>
      </w:r>
    </w:p>
    <w:p w14:paraId="5BD9709F">
      <w:pPr>
        <w:pStyle w:val="2"/>
        <w:numPr>
          <w:ilvl w:val="1"/>
          <w:numId w:val="0"/>
        </w:numPr>
        <w:spacing w:line="360" w:lineRule="auto"/>
        <w:ind w:firstLine="480" w:firstLineChars="200"/>
        <w:rPr>
          <w:rFonts w:hAnsi="宋体" w:cs="宋体"/>
        </w:rPr>
      </w:pPr>
      <w:r>
        <w:rPr>
          <w:rFonts w:hAnsi="宋体" w:cs="宋体"/>
        </w:rPr>
        <w:t>1.10</w:t>
      </w:r>
      <w:r>
        <w:rPr>
          <w:rFonts w:hint="eastAsia" w:hAnsi="宋体" w:cs="宋体"/>
        </w:rPr>
        <w:t xml:space="preserve"> CPM系统应具有历史趋势数据功能。系统内每个DDC控制器均应具备趋势数据收集和分析功能，可对系统内所有设备参数进行趋势数据分析，既便于系统管理，更可为整个系统的综合节能提供有力的数据支撑。</w:t>
      </w:r>
    </w:p>
    <w:p w14:paraId="30765806">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软件规格</w:t>
      </w:r>
    </w:p>
    <w:p w14:paraId="35A81DF1">
      <w:pPr>
        <w:pStyle w:val="2"/>
        <w:numPr>
          <w:ilvl w:val="1"/>
          <w:numId w:val="0"/>
        </w:numPr>
        <w:spacing w:line="360" w:lineRule="auto"/>
        <w:ind w:firstLine="480" w:firstLineChars="200"/>
        <w:rPr>
          <w:rFonts w:hAnsi="宋体" w:cs="宋体"/>
        </w:rPr>
      </w:pPr>
      <w:r>
        <w:rPr>
          <w:rFonts w:hAnsi="宋体" w:cs="宋体"/>
        </w:rPr>
        <w:t>2.1</w:t>
      </w:r>
      <w:r>
        <w:rPr>
          <w:rFonts w:hint="eastAsia" w:hAnsi="宋体" w:cs="宋体"/>
        </w:rPr>
        <w:t>系统管理层软件应充分采用互联网技术。</w:t>
      </w:r>
    </w:p>
    <w:p w14:paraId="08F39D95">
      <w:pPr>
        <w:pStyle w:val="2"/>
        <w:numPr>
          <w:ilvl w:val="1"/>
          <w:numId w:val="0"/>
        </w:numPr>
        <w:spacing w:line="360" w:lineRule="auto"/>
        <w:ind w:firstLine="480" w:firstLineChars="200"/>
        <w:rPr>
          <w:rFonts w:hAnsi="宋体" w:cs="宋体"/>
        </w:rPr>
      </w:pPr>
      <w:r>
        <w:rPr>
          <w:rFonts w:hAnsi="宋体" w:cs="宋体"/>
        </w:rPr>
        <w:t>2.2</w:t>
      </w:r>
      <w:r>
        <w:rPr>
          <w:rFonts w:hint="eastAsia" w:hAnsi="宋体" w:cs="宋体"/>
        </w:rPr>
        <w:t>系统支持多通讯协议。</w:t>
      </w:r>
    </w:p>
    <w:p w14:paraId="1121928F">
      <w:pPr>
        <w:pStyle w:val="2"/>
        <w:numPr>
          <w:ilvl w:val="1"/>
          <w:numId w:val="0"/>
        </w:numPr>
        <w:spacing w:line="360" w:lineRule="auto"/>
        <w:ind w:firstLine="480" w:firstLineChars="200"/>
        <w:rPr>
          <w:rFonts w:hAnsi="宋体" w:cs="宋体"/>
        </w:rPr>
      </w:pPr>
      <w:r>
        <w:rPr>
          <w:rFonts w:hAnsi="宋体" w:cs="宋体"/>
        </w:rPr>
        <w:t>2.3</w:t>
      </w:r>
      <w:r>
        <w:rPr>
          <w:rFonts w:hint="eastAsia" w:hAnsi="宋体" w:cs="宋体"/>
        </w:rPr>
        <w:t>系统软件可支持多种操作系统软件及数据库格式。</w:t>
      </w:r>
    </w:p>
    <w:p w14:paraId="5FB5FD5E">
      <w:pPr>
        <w:pStyle w:val="2"/>
        <w:numPr>
          <w:ilvl w:val="1"/>
          <w:numId w:val="0"/>
        </w:numPr>
        <w:spacing w:line="360" w:lineRule="auto"/>
        <w:ind w:firstLine="480" w:firstLineChars="200"/>
        <w:rPr>
          <w:rFonts w:hAnsi="宋体" w:cs="宋体"/>
        </w:rPr>
      </w:pPr>
      <w:r>
        <w:rPr>
          <w:rFonts w:hAnsi="宋体" w:cs="宋体"/>
        </w:rPr>
        <w:t>2.4</w:t>
      </w:r>
      <w:r>
        <w:rPr>
          <w:rFonts w:hint="eastAsia" w:hAnsi="宋体" w:cs="宋体"/>
        </w:rPr>
        <w:t>系统软件不能受监控点数的限制，即当系统扩容时，无需重购或升级软件。</w:t>
      </w:r>
    </w:p>
    <w:p w14:paraId="47014DF3">
      <w:pPr>
        <w:pStyle w:val="2"/>
        <w:numPr>
          <w:ilvl w:val="1"/>
          <w:numId w:val="0"/>
        </w:numPr>
        <w:spacing w:line="360" w:lineRule="auto"/>
        <w:ind w:firstLine="480" w:firstLineChars="200"/>
        <w:rPr>
          <w:rFonts w:hAnsi="宋体" w:cs="宋体"/>
        </w:rPr>
      </w:pPr>
      <w:r>
        <w:rPr>
          <w:rFonts w:hAnsi="宋体" w:cs="宋体"/>
        </w:rPr>
        <w:t>2.5</w:t>
      </w:r>
      <w:r>
        <w:rPr>
          <w:rFonts w:hint="eastAsia" w:hAnsi="宋体" w:cs="宋体"/>
        </w:rPr>
        <w:t>具有系统级的备份与恢复机制，可保障在系统崩溃或系统维修后能迅速重建整个软件系统。</w:t>
      </w:r>
    </w:p>
    <w:p w14:paraId="4DDFF076">
      <w:pPr>
        <w:pStyle w:val="2"/>
        <w:numPr>
          <w:ilvl w:val="1"/>
          <w:numId w:val="0"/>
        </w:numPr>
        <w:spacing w:line="360" w:lineRule="auto"/>
        <w:ind w:firstLine="480" w:firstLineChars="200"/>
        <w:rPr>
          <w:rFonts w:hAnsi="宋体" w:cs="宋体"/>
        </w:rPr>
      </w:pPr>
      <w:r>
        <w:rPr>
          <w:rFonts w:hAnsi="宋体" w:cs="宋体"/>
        </w:rPr>
        <w:t>2.6</w:t>
      </w:r>
      <w:r>
        <w:rPr>
          <w:rFonts w:hint="eastAsia" w:hAnsi="宋体" w:cs="宋体"/>
        </w:rPr>
        <w:t>软件可按不同的监控设备（系统）及建筑分区分别组成相应的操作界面。</w:t>
      </w:r>
    </w:p>
    <w:p w14:paraId="69A8ED88">
      <w:pPr>
        <w:pStyle w:val="2"/>
        <w:numPr>
          <w:ilvl w:val="1"/>
          <w:numId w:val="0"/>
        </w:numPr>
        <w:spacing w:line="360" w:lineRule="auto"/>
        <w:ind w:firstLine="480" w:firstLineChars="200"/>
        <w:rPr>
          <w:rFonts w:hAnsi="宋体" w:cs="宋体"/>
        </w:rPr>
      </w:pPr>
      <w:r>
        <w:rPr>
          <w:rFonts w:hAnsi="宋体" w:cs="宋体"/>
        </w:rPr>
        <w:t>2.7</w:t>
      </w:r>
      <w:r>
        <w:rPr>
          <w:rFonts w:hint="eastAsia" w:hAnsi="宋体" w:cs="宋体"/>
        </w:rPr>
        <w:t>软件符合友好、汉化、多视窗、图形化要求。</w:t>
      </w:r>
    </w:p>
    <w:p w14:paraId="5D83478F">
      <w:pPr>
        <w:pStyle w:val="2"/>
        <w:numPr>
          <w:ilvl w:val="1"/>
          <w:numId w:val="0"/>
        </w:numPr>
        <w:spacing w:line="360" w:lineRule="auto"/>
        <w:ind w:firstLine="480" w:firstLineChars="200"/>
        <w:rPr>
          <w:rFonts w:hAnsi="宋体" w:cs="宋体"/>
        </w:rPr>
      </w:pPr>
      <w:r>
        <w:rPr>
          <w:rFonts w:hAnsi="宋体" w:cs="宋体"/>
        </w:rPr>
        <w:t>2.8</w:t>
      </w:r>
      <w:r>
        <w:rPr>
          <w:rFonts w:hint="eastAsia" w:hAnsi="宋体" w:cs="宋体"/>
        </w:rPr>
        <w:t>图形操作界面可迅速形象地反映各不同单元设备的运行工况及运行参数。</w:t>
      </w:r>
    </w:p>
    <w:p w14:paraId="6FAE8589">
      <w:pPr>
        <w:pStyle w:val="2"/>
        <w:numPr>
          <w:ilvl w:val="1"/>
          <w:numId w:val="0"/>
        </w:numPr>
        <w:spacing w:line="360" w:lineRule="auto"/>
        <w:ind w:firstLine="480" w:firstLineChars="200"/>
        <w:rPr>
          <w:rFonts w:hAnsi="宋体" w:cs="宋体"/>
        </w:rPr>
      </w:pPr>
      <w:r>
        <w:rPr>
          <w:rFonts w:hAnsi="宋体" w:cs="宋体"/>
        </w:rPr>
        <w:t>2.9</w:t>
      </w:r>
      <w:r>
        <w:rPr>
          <w:rFonts w:hint="eastAsia" w:hAnsi="宋体" w:cs="宋体"/>
        </w:rPr>
        <w:t>显示经选择的传感器所检测的参数和过限报警信息，以及传感器参数值的设定。</w:t>
      </w:r>
    </w:p>
    <w:p w14:paraId="08DE3892">
      <w:pPr>
        <w:pStyle w:val="2"/>
        <w:numPr>
          <w:ilvl w:val="1"/>
          <w:numId w:val="0"/>
        </w:numPr>
        <w:spacing w:line="360" w:lineRule="auto"/>
        <w:ind w:firstLine="480" w:firstLineChars="200"/>
        <w:rPr>
          <w:rFonts w:hAnsi="宋体" w:cs="宋体"/>
        </w:rPr>
      </w:pPr>
      <w:r>
        <w:rPr>
          <w:rFonts w:hAnsi="宋体" w:cs="宋体"/>
        </w:rPr>
        <w:t>2.10</w:t>
      </w:r>
      <w:r>
        <w:rPr>
          <w:rFonts w:hint="eastAsia" w:hAnsi="宋体" w:cs="宋体"/>
        </w:rPr>
        <w:t>密码保护：具有五级以上的密码保护功能，对操作人员权限作出限定，系统支持同时访问的用户数量≥20个。</w:t>
      </w:r>
    </w:p>
    <w:p w14:paraId="05E3595B">
      <w:pPr>
        <w:pStyle w:val="2"/>
        <w:numPr>
          <w:ilvl w:val="1"/>
          <w:numId w:val="0"/>
        </w:numPr>
        <w:spacing w:line="360" w:lineRule="auto"/>
        <w:ind w:firstLine="480" w:firstLineChars="200"/>
        <w:rPr>
          <w:rFonts w:hAnsi="宋体" w:cs="宋体"/>
        </w:rPr>
      </w:pPr>
      <w:r>
        <w:rPr>
          <w:rFonts w:hAnsi="宋体" w:cs="宋体"/>
        </w:rPr>
        <w:t>2.11</w:t>
      </w:r>
      <w:r>
        <w:rPr>
          <w:rFonts w:hint="eastAsia" w:hAnsi="宋体" w:cs="宋体"/>
        </w:rPr>
        <w:t>可记录系统操作员确认各类报警信息的时间及确认人姓名。</w:t>
      </w:r>
    </w:p>
    <w:p w14:paraId="110EEA25">
      <w:pPr>
        <w:pStyle w:val="2"/>
        <w:numPr>
          <w:ilvl w:val="1"/>
          <w:numId w:val="0"/>
        </w:numPr>
        <w:spacing w:line="360" w:lineRule="auto"/>
        <w:ind w:firstLine="480" w:firstLineChars="200"/>
        <w:rPr>
          <w:rFonts w:hAnsi="宋体" w:cs="宋体"/>
        </w:rPr>
      </w:pPr>
      <w:r>
        <w:rPr>
          <w:rFonts w:hAnsi="宋体" w:cs="宋体"/>
        </w:rPr>
        <w:t>2.12</w:t>
      </w:r>
      <w:r>
        <w:rPr>
          <w:rFonts w:hint="eastAsia" w:hAnsi="宋体" w:cs="宋体"/>
        </w:rPr>
        <w:t>上位集成要求：实现中央冷源控制系统与其他管理系统之间的集成。</w:t>
      </w:r>
    </w:p>
    <w:p w14:paraId="58C8A60A">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基本功能</w:t>
      </w:r>
    </w:p>
    <w:p w14:paraId="22AD5625">
      <w:pPr>
        <w:pStyle w:val="2"/>
        <w:numPr>
          <w:ilvl w:val="1"/>
          <w:numId w:val="0"/>
        </w:numPr>
        <w:spacing w:line="360" w:lineRule="auto"/>
        <w:ind w:firstLine="480" w:firstLineChars="200"/>
        <w:rPr>
          <w:rFonts w:hAnsi="宋体" w:cs="宋体"/>
        </w:rPr>
      </w:pPr>
      <w:r>
        <w:rPr>
          <w:rFonts w:hAnsi="宋体" w:cs="宋体"/>
        </w:rPr>
        <w:t>3.1</w:t>
      </w:r>
      <w:r>
        <w:rPr>
          <w:rFonts w:hint="eastAsia" w:hAnsi="宋体" w:cs="宋体"/>
        </w:rPr>
        <w:t>图形化操作功能：以彩色图形显示建筑平面图、设备分布图、受监控系统图等相关图形，有丰富的实物模拟图作为图例，在图例旁边实时显示系统或设备的动态数据。通过图形、三维图像、动画、报表等多种方式，表示设备的开/关、手动/自动、故障等状态和温度、流量、湿度、压力、电量等参数，仅使用键盘或鼠标即可完成对所有设备的在线控制和监控操作：包括增加、删除、修改控制程序和设备运行参数。</w:t>
      </w:r>
    </w:p>
    <w:p w14:paraId="0C65D638">
      <w:pPr>
        <w:pStyle w:val="2"/>
        <w:numPr>
          <w:ilvl w:val="1"/>
          <w:numId w:val="0"/>
        </w:numPr>
        <w:spacing w:line="360" w:lineRule="auto"/>
        <w:ind w:firstLine="480" w:firstLineChars="200"/>
        <w:rPr>
          <w:rFonts w:hAnsi="宋体" w:cs="宋体"/>
        </w:rPr>
      </w:pPr>
      <w:r>
        <w:rPr>
          <w:rFonts w:hAnsi="宋体" w:cs="宋体"/>
        </w:rPr>
        <w:t>3.2</w:t>
      </w:r>
      <w:r>
        <w:rPr>
          <w:rFonts w:hint="eastAsia" w:hAnsi="宋体" w:cs="宋体"/>
        </w:rPr>
        <w:t>热敏地图功能：通过系统内各设备管道区域不同的颜色实时反映该实测温度与设定温度的偏差。</w:t>
      </w:r>
    </w:p>
    <w:p w14:paraId="644E8D05">
      <w:pPr>
        <w:pStyle w:val="2"/>
        <w:numPr>
          <w:ilvl w:val="1"/>
          <w:numId w:val="0"/>
        </w:numPr>
        <w:spacing w:line="360" w:lineRule="auto"/>
        <w:ind w:firstLine="480" w:firstLineChars="200"/>
        <w:rPr>
          <w:rFonts w:hAnsi="宋体" w:cs="宋体"/>
        </w:rPr>
      </w:pPr>
      <w:r>
        <w:rPr>
          <w:rFonts w:hAnsi="宋体" w:cs="宋体"/>
        </w:rPr>
        <w:t>3.3</w:t>
      </w:r>
      <w:r>
        <w:rPr>
          <w:rFonts w:hint="eastAsia" w:hAnsi="宋体" w:cs="宋体"/>
        </w:rPr>
        <w:t>节能功能：CPM系统能实现无人值守功能；可根据负载情况实现冷源系统的自动加减冷水机组的运行台数；系统可根据室外的气象条件实现冷冻水温度的动态调整；系统可根据负载实现水泵的自动变频运行。</w:t>
      </w:r>
    </w:p>
    <w:p w14:paraId="15F22358">
      <w:pPr>
        <w:pStyle w:val="2"/>
        <w:numPr>
          <w:ilvl w:val="1"/>
          <w:numId w:val="0"/>
        </w:numPr>
        <w:spacing w:line="360" w:lineRule="auto"/>
        <w:ind w:firstLine="480" w:firstLineChars="200"/>
        <w:rPr>
          <w:rFonts w:hAnsi="宋体" w:cs="宋体"/>
        </w:rPr>
      </w:pPr>
      <w:r>
        <w:rPr>
          <w:rFonts w:hAnsi="宋体" w:cs="宋体"/>
        </w:rPr>
        <w:t>3.4</w:t>
      </w:r>
      <w:r>
        <w:rPr>
          <w:rFonts w:hint="eastAsia" w:hAnsi="宋体" w:cs="宋体"/>
        </w:rPr>
        <w:t>历史数据记录、管理及报表生成功能：系统可自动记录各受控设备的运行参数、状态、报警等信号，记录累计运行时间及其它历史数据，并进行综合处理，提供设备管理所需的各种数据，包括系统运行记录、诊断报告、维护管理报告、能源管理报告、设备状态和报警报告等。记录和报表可分类按时间、日期自动按指令生成，并可随时调阅或打印出来。</w:t>
      </w:r>
    </w:p>
    <w:p w14:paraId="7A40A8BE">
      <w:pPr>
        <w:pStyle w:val="2"/>
        <w:numPr>
          <w:ilvl w:val="1"/>
          <w:numId w:val="0"/>
        </w:numPr>
        <w:spacing w:line="360" w:lineRule="auto"/>
        <w:ind w:firstLine="480" w:firstLineChars="200"/>
        <w:rPr>
          <w:rFonts w:hAnsi="宋体" w:cs="宋体"/>
        </w:rPr>
      </w:pPr>
      <w:r>
        <w:rPr>
          <w:rFonts w:hAnsi="宋体" w:cs="宋体"/>
        </w:rPr>
        <w:t>3.5</w:t>
      </w:r>
      <w:r>
        <w:rPr>
          <w:rFonts w:hint="eastAsia" w:hAnsi="宋体" w:cs="宋体"/>
        </w:rPr>
        <w:t>图形化编程功能：应用软件采用图形化编程软件，并含有大量预置逻辑控制块供工程人员选用。</w:t>
      </w:r>
    </w:p>
    <w:p w14:paraId="1EEE4EB8">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核心参数控制：需实现温度（±0.5~1℃波动）、湿度（±5%RH内）精准调控，支持多区域独立设定与实时监测。</w:t>
      </w:r>
    </w:p>
    <w:p w14:paraId="1060DF1E">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节能优化：集成能耗计量（冷/热/电/水）、负荷预测（基于AI算法）及变流量/变风量自适应调节，综合能效比（COP）提升≥15%。</w:t>
      </w:r>
    </w:p>
    <w:p w14:paraId="457D2526">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稳定性与可靠性：关键部件（控制器、传感器）平均故障间隔时间≥50000小时，具备冗余设计（如双电源、备份控制器）及故障自诊断（传感器异常、设备过载等）与声光报警功能。</w:t>
      </w:r>
    </w:p>
    <w:p w14:paraId="161327CE">
      <w:pPr>
        <w:pStyle w:val="2"/>
        <w:numPr>
          <w:ilvl w:val="1"/>
          <w:numId w:val="0"/>
        </w:numPr>
        <w:spacing w:line="360" w:lineRule="auto"/>
        <w:ind w:firstLine="480" w:firstLineChars="200"/>
        <w:rPr>
          <w:rFonts w:hAnsi="宋体" w:cs="宋体"/>
        </w:rPr>
      </w:pPr>
      <w:r>
        <w:rPr>
          <w:rFonts w:hAnsi="宋体" w:cs="宋体"/>
        </w:rPr>
        <w:t>7.</w:t>
      </w:r>
      <w:r>
        <w:rPr>
          <w:rFonts w:hint="eastAsia" w:hAnsi="宋体" w:cs="宋体"/>
        </w:rPr>
        <w:t>智能化管理：支持远程监控（Web/APP端）、数据分析（能耗趋势、故障统计）、自适应学习（用户习惯、气候特征）及自动切换运行模式（工作日/节假日、昼夜）。</w:t>
      </w:r>
    </w:p>
    <w:p w14:paraId="7BAAF56D">
      <w:pPr>
        <w:pStyle w:val="2"/>
        <w:numPr>
          <w:ilvl w:val="1"/>
          <w:numId w:val="0"/>
        </w:numPr>
        <w:spacing w:line="360" w:lineRule="auto"/>
        <w:ind w:firstLine="480" w:firstLineChars="200"/>
        <w:rPr>
          <w:rFonts w:hAnsi="宋体" w:cs="宋体"/>
        </w:rPr>
      </w:pPr>
      <w:r>
        <w:rPr>
          <w:rFonts w:hAnsi="宋体" w:cs="宋体"/>
        </w:rPr>
        <w:t>8.</w:t>
      </w:r>
      <w:r>
        <w:rPr>
          <w:rFonts w:hint="eastAsia" w:hAnsi="宋体" w:cs="宋体"/>
        </w:rPr>
        <w:t>兼容性与扩展性：可与楼宇自控系统（BAS）、消防系统联动，预留≥20%接口容量供未来设备扩展。</w:t>
      </w:r>
    </w:p>
    <w:p w14:paraId="415AB2C1">
      <w:pPr>
        <w:pStyle w:val="2"/>
        <w:numPr>
          <w:ilvl w:val="1"/>
          <w:numId w:val="0"/>
        </w:numPr>
        <w:spacing w:line="360" w:lineRule="auto"/>
        <w:ind w:firstLine="480" w:firstLineChars="200"/>
        <w:rPr>
          <w:rFonts w:hAnsi="宋体" w:cs="宋体"/>
        </w:rPr>
      </w:pPr>
      <w:r>
        <w:rPr>
          <w:rFonts w:hAnsi="宋体" w:cs="宋体"/>
        </w:rPr>
        <w:t>9.</w:t>
      </w:r>
      <w:r>
        <w:rPr>
          <w:rFonts w:hint="eastAsia" w:hAnsi="宋体" w:cs="宋体"/>
        </w:rPr>
        <w:t>操作维护便捷性：配置中文人机界面，支持一键启停、参数备份/恢复，具备远程维护接口及故障代码查询功能。</w:t>
      </w:r>
    </w:p>
    <w:p w14:paraId="39AF539E">
      <w:pPr>
        <w:pStyle w:val="2"/>
        <w:numPr>
          <w:ilvl w:val="1"/>
          <w:numId w:val="0"/>
        </w:numPr>
        <w:spacing w:line="360" w:lineRule="auto"/>
        <w:ind w:firstLine="480" w:firstLineChars="200"/>
        <w:rPr>
          <w:rFonts w:hAnsi="宋体" w:cs="宋体"/>
        </w:rPr>
      </w:pPr>
      <w:r>
        <w:rPr>
          <w:rFonts w:hAnsi="宋体" w:cs="宋体"/>
        </w:rPr>
        <w:t>10.</w:t>
      </w:r>
      <w:r>
        <w:rPr>
          <w:rFonts w:hint="eastAsia" w:hAnsi="宋体" w:cs="宋体"/>
        </w:rPr>
        <w:t>安全性要求：含权限分级管理（管理员/操作员）、数据加密传输（如SSL）、设备过载保护及紧急停机机制。</w:t>
      </w:r>
    </w:p>
    <w:p w14:paraId="5CC5C293">
      <w:pPr>
        <w:pStyle w:val="2"/>
        <w:numPr>
          <w:ilvl w:val="1"/>
          <w:numId w:val="0"/>
        </w:numPr>
        <w:spacing w:line="360" w:lineRule="auto"/>
        <w:ind w:firstLine="480" w:firstLineChars="200"/>
        <w:rPr>
          <w:rFonts w:hAnsi="宋体" w:cs="宋体"/>
        </w:rPr>
      </w:pPr>
      <w:r>
        <w:rPr>
          <w:rFonts w:hAnsi="宋体" w:cs="宋体"/>
        </w:rPr>
        <w:t>11.</w:t>
      </w:r>
      <w:r>
        <w:rPr>
          <w:rFonts w:hint="eastAsia" w:hAnsi="宋体" w:cs="宋体"/>
        </w:rPr>
        <w:t>环境适应性：工作温度-10~50℃，湿度10%~90%RH（无凝露），抗电磁干扰。</w:t>
      </w:r>
    </w:p>
    <w:p w14:paraId="220F2722">
      <w:pPr>
        <w:pStyle w:val="2"/>
        <w:numPr>
          <w:ilvl w:val="1"/>
          <w:numId w:val="0"/>
        </w:numPr>
        <w:spacing w:line="360" w:lineRule="auto"/>
        <w:ind w:firstLine="480" w:firstLineChars="200"/>
        <w:rPr>
          <w:rFonts w:hAnsi="宋体" w:cs="宋体"/>
        </w:rPr>
      </w:pPr>
      <w:r>
        <w:rPr>
          <w:rFonts w:hAnsi="宋体" w:cs="宋体"/>
        </w:rPr>
        <w:t>12.</w:t>
      </w:r>
      <w:r>
        <w:rPr>
          <w:rFonts w:hint="eastAsia" w:hAnsi="宋体" w:cs="宋体"/>
        </w:rPr>
        <w:t>系统的硬件配置要求</w:t>
      </w:r>
    </w:p>
    <w:p w14:paraId="368E87F6">
      <w:pPr>
        <w:pStyle w:val="2"/>
        <w:numPr>
          <w:ilvl w:val="1"/>
          <w:numId w:val="0"/>
        </w:numPr>
        <w:spacing w:line="360" w:lineRule="auto"/>
        <w:ind w:firstLine="480" w:firstLineChars="200"/>
        <w:rPr>
          <w:rFonts w:hAnsi="宋体" w:cs="宋体"/>
        </w:rPr>
      </w:pPr>
      <w:r>
        <w:rPr>
          <w:rFonts w:hAnsi="宋体" w:cs="宋体"/>
        </w:rPr>
        <w:t>12.1</w:t>
      </w:r>
      <w:r>
        <w:rPr>
          <w:rFonts w:hint="eastAsia" w:hAnsi="宋体" w:cs="宋体"/>
        </w:rPr>
        <w:t>中央站。</w:t>
      </w:r>
    </w:p>
    <w:p w14:paraId="2AD62DDB">
      <w:pPr>
        <w:pStyle w:val="2"/>
        <w:numPr>
          <w:ilvl w:val="1"/>
          <w:numId w:val="0"/>
        </w:numPr>
        <w:spacing w:line="360" w:lineRule="auto"/>
        <w:ind w:firstLine="480" w:firstLineChars="200"/>
        <w:rPr>
          <w:rFonts w:hAnsi="宋体" w:cs="宋体"/>
        </w:rPr>
      </w:pPr>
      <w:r>
        <w:rPr>
          <w:rFonts w:hAnsi="宋体" w:cs="宋体"/>
        </w:rPr>
        <w:t>12.2</w:t>
      </w:r>
      <w:r>
        <w:rPr>
          <w:rFonts w:hint="eastAsia" w:hAnsi="宋体" w:cs="宋体"/>
        </w:rPr>
        <w:t>分站。</w:t>
      </w:r>
    </w:p>
    <w:p w14:paraId="376B19BA">
      <w:pPr>
        <w:pStyle w:val="2"/>
        <w:numPr>
          <w:ilvl w:val="1"/>
          <w:numId w:val="0"/>
        </w:numPr>
        <w:spacing w:line="360" w:lineRule="auto"/>
        <w:ind w:firstLine="480" w:firstLineChars="200"/>
        <w:rPr>
          <w:rFonts w:hAnsi="宋体" w:cs="宋体"/>
        </w:rPr>
      </w:pPr>
      <w:r>
        <w:rPr>
          <w:rFonts w:hAnsi="宋体" w:cs="宋体"/>
        </w:rPr>
        <w:t>12.3</w:t>
      </w:r>
      <w:r>
        <w:rPr>
          <w:rFonts w:hint="eastAsia" w:hAnsi="宋体" w:cs="宋体"/>
        </w:rPr>
        <w:t>自动控制设备、包括各类传感器。</w:t>
      </w:r>
    </w:p>
    <w:p w14:paraId="47DFEB46">
      <w:pPr>
        <w:pStyle w:val="2"/>
        <w:numPr>
          <w:ilvl w:val="1"/>
          <w:numId w:val="0"/>
        </w:numPr>
        <w:spacing w:line="360" w:lineRule="auto"/>
        <w:ind w:firstLine="480" w:firstLineChars="200"/>
        <w:rPr>
          <w:rFonts w:hAnsi="宋体" w:cs="宋体"/>
        </w:rPr>
      </w:pPr>
      <w:r>
        <w:rPr>
          <w:rFonts w:hAnsi="宋体" w:cs="宋体"/>
        </w:rPr>
        <w:t>12.4</w:t>
      </w:r>
      <w:r>
        <w:rPr>
          <w:rFonts w:hint="eastAsia" w:hAnsi="宋体" w:cs="宋体"/>
        </w:rPr>
        <w:t>专用通信接口设备，包括接口卡，连接器和控制器。</w:t>
      </w:r>
    </w:p>
    <w:p w14:paraId="4FE6BD4D">
      <w:pPr>
        <w:pStyle w:val="2"/>
        <w:numPr>
          <w:ilvl w:val="1"/>
          <w:numId w:val="0"/>
        </w:numPr>
        <w:spacing w:line="360" w:lineRule="auto"/>
        <w:ind w:firstLine="480" w:firstLineChars="200"/>
        <w:rPr>
          <w:rFonts w:hAnsi="宋体" w:cs="宋体"/>
        </w:rPr>
      </w:pPr>
      <w:r>
        <w:rPr>
          <w:rFonts w:hAnsi="宋体" w:cs="宋体"/>
        </w:rPr>
        <w:t>12.5</w:t>
      </w:r>
      <w:r>
        <w:rPr>
          <w:rFonts w:hint="eastAsia" w:hAnsi="宋体" w:cs="宋体"/>
        </w:rPr>
        <w:t>其它相关硬件。</w:t>
      </w:r>
    </w:p>
    <w:p w14:paraId="36D826F2">
      <w:pPr>
        <w:pStyle w:val="2"/>
        <w:numPr>
          <w:ilvl w:val="1"/>
          <w:numId w:val="0"/>
        </w:numPr>
        <w:spacing w:line="360" w:lineRule="auto"/>
        <w:ind w:firstLine="480" w:firstLineChars="200"/>
        <w:rPr>
          <w:rFonts w:hAnsi="宋体" w:cs="宋体"/>
        </w:rPr>
      </w:pPr>
      <w:r>
        <w:rPr>
          <w:rFonts w:hAnsi="宋体" w:cs="宋体"/>
        </w:rPr>
        <w:t>12.6</w:t>
      </w:r>
      <w:r>
        <w:rPr>
          <w:rFonts w:hint="eastAsia" w:hAnsi="宋体" w:cs="宋体"/>
        </w:rPr>
        <w:t>信号传输专用线路。</w:t>
      </w:r>
    </w:p>
    <w:p w14:paraId="465C92F5">
      <w:pPr>
        <w:pStyle w:val="3"/>
        <w:ind w:firstLine="482"/>
        <w:rPr>
          <w:rFonts w:cs="宋体"/>
        </w:rPr>
      </w:pPr>
      <w:r>
        <w:rPr>
          <w:rFonts w:hint="eastAsia" w:cs="宋体"/>
        </w:rPr>
        <w:t>标的名称7：电子水处理器</w:t>
      </w:r>
    </w:p>
    <w:p w14:paraId="7C7CCC81">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处理效果：防垢率≥95%，运行3个月后除垢率≥90%；杀菌率（大肠杆菌、异养菌）≥99%，灭藻率≥95%；缓蚀性能符合GB 50050要求，碳钢腐蚀速率≤0.05mm/a，铜合金≤0.005mm/a。</w:t>
      </w:r>
    </w:p>
    <w:p w14:paraId="1E22BADC">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工作频率：1MHz-50MHz（可调）；输入功率：处理水量≤500m³/h时≤500W，更大水量按比例匹配；工作电压AC220V/380V±10%，50Hz。</w:t>
      </w:r>
    </w:p>
    <w:p w14:paraId="5FA47B2C">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适用条件：水温5℃-90℃，pH6.5-9.5，总硬度（CaCO</w:t>
      </w:r>
      <w:r>
        <w:rPr>
          <w:rFonts w:hAnsi="宋体" w:cs="宋体"/>
        </w:rPr>
        <w:t>₃</w:t>
      </w:r>
      <w:r>
        <w:rPr>
          <w:rFonts w:hint="eastAsia" w:hAnsi="宋体" w:cs="宋体"/>
        </w:rPr>
        <w:t>计）≤1000mg/L，浊度≤30NTU；适用管径DN50-DN1000。</w:t>
      </w:r>
    </w:p>
    <w:p w14:paraId="0B45D5F4">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安全可靠性：防护等级不低于IP54，绝缘电阻≥100MΩ，耐电压AC1500V 1min无击穿；连续运行≥8000小时无故障，MTBF≥50000小时。</w:t>
      </w:r>
    </w:p>
    <w:p w14:paraId="4A58B755">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材质：主机外壳不锈钢304/ABS，电极（接触式）钛合金/316L不锈钢，线圈耐高温耐老化漆包线。</w:t>
      </w:r>
    </w:p>
    <w:p w14:paraId="36EA8443">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控制显示：智能监测（电导率、温度），故障报警（过流、过压、传感器故障）；LED/LCD显示工作状态、频率、累计运行时间，支持RS485/Modbus远程监控。</w:t>
      </w:r>
    </w:p>
    <w:p w14:paraId="787E98C5">
      <w:pPr>
        <w:pStyle w:val="2"/>
        <w:numPr>
          <w:ilvl w:val="1"/>
          <w:numId w:val="0"/>
        </w:numPr>
        <w:spacing w:line="360" w:lineRule="auto"/>
        <w:ind w:firstLine="480" w:firstLineChars="200"/>
        <w:rPr>
          <w:rFonts w:hAnsi="宋体" w:cs="宋体"/>
        </w:rPr>
      </w:pPr>
      <w:r>
        <w:rPr>
          <w:rFonts w:hAnsi="宋体" w:cs="宋体"/>
        </w:rPr>
        <w:t>7.</w:t>
      </w:r>
      <w:r>
        <w:rPr>
          <w:rFonts w:hint="eastAsia" w:hAnsi="宋体" w:cs="宋体"/>
        </w:rPr>
        <w:t>安装维护：法兰/卡箍连接，水流方向标识清晰；免化学药剂，电极清洗周期≥6个月。</w:t>
      </w:r>
    </w:p>
    <w:p w14:paraId="423B1842">
      <w:pPr>
        <w:pStyle w:val="2"/>
        <w:numPr>
          <w:ilvl w:val="1"/>
          <w:numId w:val="0"/>
        </w:numPr>
        <w:spacing w:line="360" w:lineRule="auto"/>
        <w:ind w:firstLine="480" w:firstLineChars="200"/>
        <w:rPr>
          <w:rFonts w:hAnsi="宋体" w:cs="宋体"/>
        </w:rPr>
      </w:pPr>
      <w:r>
        <w:rPr>
          <w:rFonts w:hAnsi="宋体" w:cs="宋体"/>
        </w:rPr>
        <w:t>8.</w:t>
      </w:r>
      <w:r>
        <w:rPr>
          <w:rFonts w:hint="eastAsia" w:hAnsi="宋体" w:cs="宋体"/>
        </w:rPr>
        <w:t>标准认证：符合GB 50050、GB/T 2900.15，具备CE、ROHS及CCC认证。</w:t>
      </w:r>
    </w:p>
    <w:p w14:paraId="2DD0A694">
      <w:pPr>
        <w:pStyle w:val="2"/>
        <w:numPr>
          <w:ilvl w:val="1"/>
          <w:numId w:val="0"/>
        </w:numPr>
        <w:spacing w:line="360" w:lineRule="auto"/>
        <w:ind w:firstLine="480" w:firstLineChars="200"/>
        <w:rPr>
          <w:rFonts w:hAnsi="宋体" w:cs="宋体"/>
        </w:rPr>
      </w:pPr>
      <w:r>
        <w:rPr>
          <w:rFonts w:hAnsi="宋体" w:cs="宋体"/>
        </w:rPr>
        <w:t>9.</w:t>
      </w:r>
      <w:r>
        <w:rPr>
          <w:rFonts w:hint="eastAsia" w:hAnsi="宋体" w:cs="宋体"/>
        </w:rPr>
        <w:t>环保：噪音≤65dB(A)，无电磁干扰（符合GB/T 17799.3），无化学药剂排放。</w:t>
      </w:r>
    </w:p>
    <w:p w14:paraId="06EC358C">
      <w:pPr>
        <w:pStyle w:val="3"/>
        <w:ind w:firstLine="0" w:firstLineChars="0"/>
        <w:rPr>
          <w:rFonts w:cs="宋体"/>
        </w:rPr>
      </w:pPr>
      <w:r>
        <w:rPr>
          <w:rFonts w:hint="eastAsia" w:cs="宋体"/>
        </w:rPr>
        <w:t>标的名称8：空调循环水管道</w:t>
      </w:r>
    </w:p>
    <w:p w14:paraId="492D744F">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无缝钢管</w:t>
      </w:r>
    </w:p>
    <w:p w14:paraId="7504314E">
      <w:pPr>
        <w:pStyle w:val="2"/>
        <w:numPr>
          <w:ilvl w:val="1"/>
          <w:numId w:val="0"/>
        </w:numPr>
        <w:spacing w:line="360" w:lineRule="auto"/>
        <w:ind w:firstLine="480" w:firstLineChars="200"/>
        <w:rPr>
          <w:rFonts w:hAnsi="宋体" w:cs="宋体"/>
        </w:rPr>
      </w:pPr>
      <w:r>
        <w:rPr>
          <w:rFonts w:hAnsi="宋体" w:cs="宋体"/>
        </w:rPr>
        <w:t>1.1</w:t>
      </w:r>
      <w:r>
        <w:rPr>
          <w:rFonts w:hint="eastAsia" w:hAnsi="宋体" w:cs="宋体"/>
        </w:rPr>
        <w:t>材料：采用碳素结构钢、合金结构钢等钢材，化学成分符合GB/T 699、GB/T 3077等对应钢种标准，有害元素（P≤0.035%，S≤0.035%）。</w:t>
      </w:r>
    </w:p>
    <w:p w14:paraId="5B1A8FB7">
      <w:pPr>
        <w:pStyle w:val="2"/>
        <w:numPr>
          <w:ilvl w:val="1"/>
          <w:numId w:val="0"/>
        </w:numPr>
        <w:spacing w:line="360" w:lineRule="auto"/>
        <w:ind w:firstLine="480" w:firstLineChars="200"/>
        <w:rPr>
          <w:rFonts w:hAnsi="宋体" w:cs="宋体"/>
        </w:rPr>
      </w:pPr>
      <w:r>
        <w:rPr>
          <w:rFonts w:hAnsi="宋体" w:cs="宋体"/>
        </w:rPr>
        <w:t>1.2</w:t>
      </w:r>
      <w:r>
        <w:rPr>
          <w:rFonts w:hint="eastAsia" w:hAnsi="宋体" w:cs="宋体"/>
        </w:rPr>
        <w:t>尺寸公差：外径、壁厚、长度允许偏差符合GB/T 8162/8163/3087等标准。</w:t>
      </w:r>
    </w:p>
    <w:p w14:paraId="5292F9EC">
      <w:pPr>
        <w:pStyle w:val="2"/>
        <w:numPr>
          <w:ilvl w:val="1"/>
          <w:numId w:val="0"/>
        </w:numPr>
        <w:spacing w:line="360" w:lineRule="auto"/>
        <w:ind w:firstLine="480" w:firstLineChars="200"/>
        <w:rPr>
          <w:rFonts w:hAnsi="宋体" w:cs="宋体"/>
        </w:rPr>
      </w:pPr>
      <w:r>
        <w:rPr>
          <w:rFonts w:hAnsi="宋体" w:cs="宋体"/>
        </w:rPr>
        <w:t>1.3</w:t>
      </w:r>
      <w:r>
        <w:rPr>
          <w:rFonts w:hint="eastAsia" w:hAnsi="宋体" w:cs="宋体"/>
        </w:rPr>
        <w:t>力学性能：抗拉强度、屈服强度、伸长率符合对应标准。</w:t>
      </w:r>
    </w:p>
    <w:p w14:paraId="65F6A848">
      <w:pPr>
        <w:pStyle w:val="2"/>
        <w:numPr>
          <w:ilvl w:val="1"/>
          <w:numId w:val="0"/>
        </w:numPr>
        <w:spacing w:line="360" w:lineRule="auto"/>
        <w:ind w:firstLine="480" w:firstLineChars="200"/>
        <w:rPr>
          <w:rFonts w:hAnsi="宋体" w:cs="宋体"/>
        </w:rPr>
      </w:pPr>
      <w:r>
        <w:rPr>
          <w:rFonts w:hAnsi="宋体" w:cs="宋体"/>
        </w:rPr>
        <w:t>1.4</w:t>
      </w:r>
      <w:r>
        <w:rPr>
          <w:rFonts w:hint="eastAsia" w:hAnsi="宋体" w:cs="宋体"/>
        </w:rPr>
        <w:t>表面质量：内外表面无裂纹、折叠、结疤、离层等缺陷，局部凹陷/划伤深度≤壁厚负偏差，需目视或无损检测。</w:t>
      </w:r>
    </w:p>
    <w:p w14:paraId="64C1B41A">
      <w:pPr>
        <w:pStyle w:val="2"/>
        <w:numPr>
          <w:ilvl w:val="1"/>
          <w:numId w:val="0"/>
        </w:numPr>
        <w:spacing w:line="360" w:lineRule="auto"/>
        <w:ind w:firstLine="480" w:firstLineChars="200"/>
        <w:rPr>
          <w:rFonts w:hAnsi="宋体" w:cs="宋体"/>
        </w:rPr>
      </w:pPr>
      <w:r>
        <w:rPr>
          <w:rFonts w:hAnsi="宋体" w:cs="宋体"/>
        </w:rPr>
        <w:t>1.5</w:t>
      </w:r>
      <w:r>
        <w:rPr>
          <w:rFonts w:hint="eastAsia" w:hAnsi="宋体" w:cs="宋体"/>
        </w:rPr>
        <w:t>工艺要求：采用热轧/冷轧（拔）整体成型，无焊缝；根据性能要求进行退火、正火等热处理，确保组织均匀。</w:t>
      </w:r>
    </w:p>
    <w:p w14:paraId="55A2B586">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保温及防护</w:t>
      </w:r>
    </w:p>
    <w:p w14:paraId="0DFF1886">
      <w:pPr>
        <w:pStyle w:val="2"/>
        <w:numPr>
          <w:ilvl w:val="1"/>
          <w:numId w:val="0"/>
        </w:numPr>
        <w:spacing w:line="360" w:lineRule="auto"/>
        <w:ind w:firstLine="480" w:firstLineChars="200"/>
        <w:rPr>
          <w:rFonts w:hAnsi="宋体" w:cs="宋体"/>
        </w:rPr>
      </w:pPr>
      <w:r>
        <w:rPr>
          <w:rFonts w:hAnsi="宋体" w:cs="宋体"/>
        </w:rPr>
        <w:t>2.1</w:t>
      </w:r>
      <w:r>
        <w:rPr>
          <w:rFonts w:hint="eastAsia" w:hAnsi="宋体" w:cs="宋体"/>
        </w:rPr>
        <w:t>导热系数：在平均温度25℃时，导热系数λ≤0.034W/</w:t>
      </w:r>
      <m:oMath>
        <m:r>
          <m:rPr>
            <m:sty m:val="p"/>
          </m:rPr>
          <w:rPr>
            <w:rFonts w:ascii="Cambria Math" w:hAnsi="Cambria Math" w:cs="宋体"/>
          </w:rPr>
          <m:t>m·K</m:t>
        </m:r>
      </m:oMath>
      <w:r>
        <w:rPr>
          <w:rFonts w:hint="eastAsia" w:hAnsi="宋体" w:cs="宋体"/>
        </w:rPr>
        <w:t>；低温工况（介质温度≤10℃）时，0℃条件下λ≤0.036W/</w:t>
      </w:r>
      <m:oMath>
        <m:r>
          <m:rPr>
            <m:sty m:val="p"/>
          </m:rPr>
          <w:rPr>
            <w:rFonts w:ascii="Cambria Math" w:hAnsi="Cambria Math" w:cs="宋体"/>
          </w:rPr>
          <m:t>m·K</m:t>
        </m:r>
      </m:oMath>
      <w:r>
        <w:rPr>
          <w:rFonts w:hint="eastAsia" w:hAnsi="宋体" w:cs="宋体"/>
        </w:rPr>
        <w:t>。</w:t>
      </w:r>
    </w:p>
    <w:p w14:paraId="3D395392">
      <w:pPr>
        <w:pStyle w:val="2"/>
        <w:numPr>
          <w:ilvl w:val="1"/>
          <w:numId w:val="0"/>
        </w:numPr>
        <w:spacing w:line="360" w:lineRule="auto"/>
        <w:ind w:firstLine="480" w:firstLineChars="200"/>
        <w:rPr>
          <w:rFonts w:hAnsi="宋体" w:cs="宋体"/>
        </w:rPr>
      </w:pPr>
      <w:r>
        <w:rPr>
          <w:rFonts w:hAnsi="宋体" w:cs="宋体"/>
        </w:rPr>
        <w:t>2.2</w:t>
      </w:r>
      <w:r>
        <w:rPr>
          <w:rFonts w:hint="eastAsia" w:hAnsi="宋体" w:cs="宋体"/>
        </w:rPr>
        <w:t>密度：闭孔橡塑保温材料密度：40~80kg/m³，确保结构强度与保温性能平衡。</w:t>
      </w:r>
    </w:p>
    <w:p w14:paraId="292B956F">
      <w:pPr>
        <w:pStyle w:val="2"/>
        <w:numPr>
          <w:ilvl w:val="1"/>
          <w:numId w:val="0"/>
        </w:numPr>
        <w:spacing w:line="360" w:lineRule="auto"/>
        <w:ind w:firstLine="480" w:firstLineChars="200"/>
        <w:rPr>
          <w:rFonts w:hAnsi="宋体" w:cs="宋体"/>
        </w:rPr>
      </w:pPr>
      <w:r>
        <w:rPr>
          <w:rFonts w:hAnsi="宋体" w:cs="宋体"/>
        </w:rPr>
        <w:t>2.3</w:t>
      </w:r>
      <w:r>
        <w:rPr>
          <w:rFonts w:hint="eastAsia" w:hAnsi="宋体" w:cs="宋体"/>
        </w:rPr>
        <w:t>阻燃性能：燃烧性能等级应达到GB 8624-2012《建筑材料及制品燃烧性能分级》中的B1级（难燃材料），氧指数OI≥32%，且燃烧时不释放有毒气体（如氯化氢等）。</w:t>
      </w:r>
    </w:p>
    <w:p w14:paraId="0D068F9D">
      <w:pPr>
        <w:pStyle w:val="2"/>
        <w:numPr>
          <w:ilvl w:val="1"/>
          <w:numId w:val="0"/>
        </w:numPr>
        <w:spacing w:line="360" w:lineRule="auto"/>
        <w:ind w:firstLine="480" w:firstLineChars="200"/>
        <w:rPr>
          <w:rFonts w:hAnsi="宋体" w:cs="宋体"/>
        </w:rPr>
      </w:pPr>
      <w:r>
        <w:rPr>
          <w:rFonts w:hAnsi="宋体" w:cs="宋体"/>
        </w:rPr>
        <w:t>2.4</w:t>
      </w:r>
      <w:r>
        <w:rPr>
          <w:rFonts w:hint="eastAsia" w:hAnsi="宋体" w:cs="宋体"/>
        </w:rPr>
        <w:t>耐温范围：适用温度范围-40℃~120℃。</w:t>
      </w:r>
    </w:p>
    <w:p w14:paraId="70E6C68C">
      <w:pPr>
        <w:pStyle w:val="2"/>
        <w:numPr>
          <w:ilvl w:val="1"/>
          <w:numId w:val="0"/>
        </w:numPr>
        <w:spacing w:line="360" w:lineRule="auto"/>
        <w:ind w:firstLine="480" w:firstLineChars="200"/>
        <w:rPr>
          <w:rFonts w:hAnsi="宋体" w:cs="宋体"/>
        </w:rPr>
      </w:pPr>
      <w:r>
        <w:rPr>
          <w:rFonts w:hAnsi="宋体" w:cs="宋体"/>
        </w:rPr>
        <w:t>2.5</w:t>
      </w:r>
      <w:r>
        <w:rPr>
          <w:rFonts w:hint="eastAsia" w:hAnsi="宋体" w:cs="宋体"/>
        </w:rPr>
        <w:t>吸水率：体积吸水率≤10%（浸泡24h后），质量吸水率≤5%。</w:t>
      </w:r>
    </w:p>
    <w:p w14:paraId="2FA0DA8F">
      <w:pPr>
        <w:pStyle w:val="2"/>
        <w:numPr>
          <w:ilvl w:val="1"/>
          <w:numId w:val="0"/>
        </w:numPr>
        <w:spacing w:line="360" w:lineRule="auto"/>
        <w:ind w:firstLine="480" w:firstLineChars="200"/>
        <w:rPr>
          <w:rFonts w:hAnsi="宋体" w:cs="宋体"/>
        </w:rPr>
      </w:pPr>
      <w:r>
        <w:rPr>
          <w:rFonts w:hAnsi="宋体" w:cs="宋体"/>
        </w:rPr>
        <w:t>2.6</w:t>
      </w:r>
      <w:r>
        <w:rPr>
          <w:rFonts w:hint="eastAsia" w:hAnsi="宋体" w:cs="宋体"/>
        </w:rPr>
        <w:t>水蒸气透过系数：≤1.5×10⁻¹¹g/</w:t>
      </w:r>
      <m:oMath>
        <m:r>
          <m:rPr>
            <m:sty m:val="p"/>
          </m:rPr>
          <w:rPr>
            <w:rFonts w:ascii="Cambria Math" w:hAnsi="Cambria Math" w:cs="宋体"/>
          </w:rPr>
          <m:t>m·s·Pa</m:t>
        </m:r>
      </m:oMath>
      <w:r>
        <w:rPr>
          <w:rFonts w:hint="eastAsia" w:hAnsi="宋体" w:cs="宋体"/>
        </w:rPr>
        <w:t>。</w:t>
      </w:r>
    </w:p>
    <w:p w14:paraId="1EEE139F">
      <w:pPr>
        <w:pStyle w:val="2"/>
        <w:numPr>
          <w:ilvl w:val="1"/>
          <w:numId w:val="0"/>
        </w:numPr>
        <w:spacing w:line="360" w:lineRule="auto"/>
        <w:ind w:firstLine="480" w:firstLineChars="200"/>
        <w:rPr>
          <w:rFonts w:hAnsi="宋体" w:cs="宋体"/>
        </w:rPr>
      </w:pPr>
      <w:r>
        <w:rPr>
          <w:rFonts w:hAnsi="宋体" w:cs="宋体"/>
        </w:rPr>
        <w:t>2.7</w:t>
      </w:r>
      <w:r>
        <w:rPr>
          <w:rFonts w:hint="eastAsia" w:hAnsi="宋体" w:cs="宋体"/>
        </w:rPr>
        <w:t>环保性：不含甲醛、苯等有毒物质，燃烧时无刺激性或腐蚀性气体释放。</w:t>
      </w:r>
    </w:p>
    <w:p w14:paraId="21D95987">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质量与防护要求</w:t>
      </w:r>
    </w:p>
    <w:p w14:paraId="4012BEE1">
      <w:pPr>
        <w:pStyle w:val="2"/>
        <w:numPr>
          <w:ilvl w:val="1"/>
          <w:numId w:val="0"/>
        </w:numPr>
        <w:spacing w:line="360" w:lineRule="auto"/>
        <w:ind w:firstLine="480" w:firstLineChars="200"/>
        <w:rPr>
          <w:rFonts w:hAnsi="宋体" w:cs="宋体"/>
        </w:rPr>
      </w:pPr>
      <w:r>
        <w:rPr>
          <w:rFonts w:hAnsi="宋体" w:cs="宋体"/>
        </w:rPr>
        <w:t>3.1</w:t>
      </w:r>
      <w:r>
        <w:rPr>
          <w:rFonts w:hint="eastAsia" w:hAnsi="宋体" w:cs="宋体"/>
        </w:rPr>
        <w:t>外观质量：保温层表面平整、无破损、无气泡，粘贴牢固（剥离强度≥0.15MPa）。</w:t>
      </w:r>
    </w:p>
    <w:p w14:paraId="14E6CEEB">
      <w:pPr>
        <w:pStyle w:val="2"/>
        <w:numPr>
          <w:ilvl w:val="1"/>
          <w:numId w:val="0"/>
        </w:numPr>
        <w:spacing w:line="360" w:lineRule="auto"/>
        <w:ind w:firstLine="480" w:firstLineChars="200"/>
        <w:rPr>
          <w:rFonts w:hAnsi="宋体" w:cs="宋体"/>
        </w:rPr>
      </w:pPr>
      <w:r>
        <w:rPr>
          <w:rFonts w:hAnsi="宋体" w:cs="宋体"/>
        </w:rPr>
        <w:t>3.2</w:t>
      </w:r>
      <w:r>
        <w:rPr>
          <w:rFonts w:hint="eastAsia" w:hAnsi="宋体" w:cs="宋体"/>
        </w:rPr>
        <w:t>潮湿环境（如地下室、空调机房）或易受机械损伤部位，需增设保护层（如铝箔、镀锌钢板、PVC卷材），保护层搭接宽度≥50mm，搭接方向顺介质流向或迎水面。</w:t>
      </w:r>
    </w:p>
    <w:p w14:paraId="27EFBFCE">
      <w:pPr>
        <w:pStyle w:val="2"/>
        <w:numPr>
          <w:ilvl w:val="1"/>
          <w:numId w:val="0"/>
        </w:numPr>
        <w:spacing w:line="360" w:lineRule="auto"/>
        <w:ind w:firstLine="480" w:firstLineChars="200"/>
        <w:rPr>
          <w:rFonts w:hAnsi="宋体" w:cs="宋体"/>
        </w:rPr>
      </w:pPr>
      <w:r>
        <w:rPr>
          <w:rFonts w:hAnsi="宋体" w:cs="宋体"/>
        </w:rPr>
        <w:t>3.3</w:t>
      </w:r>
      <w:r>
        <w:rPr>
          <w:rFonts w:hint="eastAsia" w:hAnsi="宋体" w:cs="宋体"/>
        </w:rPr>
        <w:t>保护层与保温层之间需粘贴紧密，无空鼓，固定件（如自攻钉）间距≤300mm。</w:t>
      </w:r>
    </w:p>
    <w:p w14:paraId="47DEC427">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涉及清单</w:t>
      </w:r>
    </w:p>
    <w:tbl>
      <w:tblPr>
        <w:tblStyle w:val="8"/>
        <w:tblW w:w="0" w:type="auto"/>
        <w:tblInd w:w="98" w:type="dxa"/>
        <w:tblLayout w:type="fixed"/>
        <w:tblCellMar>
          <w:top w:w="0" w:type="dxa"/>
          <w:left w:w="108" w:type="dxa"/>
          <w:bottom w:w="0" w:type="dxa"/>
          <w:right w:w="108" w:type="dxa"/>
        </w:tblCellMar>
      </w:tblPr>
      <w:tblGrid>
        <w:gridCol w:w="696"/>
        <w:gridCol w:w="2649"/>
        <w:gridCol w:w="600"/>
        <w:gridCol w:w="600"/>
        <w:gridCol w:w="3886"/>
      </w:tblGrid>
      <w:tr w14:paraId="2518806B">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AA2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048">
            <w:pPr>
              <w:widowControl/>
              <w:jc w:val="left"/>
              <w:textAlignment w:val="center"/>
              <w:rPr>
                <w:rFonts w:ascii="宋体" w:hAnsi="宋体" w:cs="宋体"/>
                <w:color w:val="000000"/>
                <w:kern w:val="0"/>
                <w:sz w:val="24"/>
                <w:lang w:bidi="ar"/>
              </w:rPr>
            </w:pPr>
            <w:r>
              <w:rPr>
                <w:rFonts w:hint="eastAsia"/>
                <w:sz w:val="24"/>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2C4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43BE">
            <w:pPr>
              <w:pStyle w:val="7"/>
              <w:spacing w:before="0" w:beforeAutospacing="0" w:after="0" w:afterAutospacing="0"/>
              <w:rPr>
                <w:color w:val="000000"/>
                <w:lang w:bidi="ar"/>
              </w:rPr>
            </w:pPr>
            <w:r>
              <w:t>88</w:t>
            </w:r>
          </w:p>
        </w:tc>
        <w:tc>
          <w:tcPr>
            <w:tcW w:w="388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7806059">
            <w:pPr>
              <w:pStyle w:val="7"/>
              <w:spacing w:before="0" w:beforeAutospacing="0" w:after="0" w:afterAutospacing="0"/>
              <w:rPr>
                <w:color w:val="000000"/>
              </w:rPr>
            </w:pPr>
            <w:r>
              <w:rPr>
                <w:rFonts w:hint="eastAsia"/>
                <w:color w:val="000000"/>
              </w:rPr>
              <w:t>室外安装，</w:t>
            </w:r>
            <w:r>
              <w:rPr>
                <w:color w:val="000000"/>
              </w:rPr>
              <w:t>Φ377*8</w:t>
            </w:r>
          </w:p>
        </w:tc>
      </w:tr>
      <w:tr w14:paraId="1751ED59">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6DD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5CFD">
            <w:pPr>
              <w:widowControl/>
              <w:jc w:val="left"/>
              <w:textAlignment w:val="center"/>
              <w:rPr>
                <w:sz w:val="24"/>
              </w:rPr>
            </w:pPr>
            <w:r>
              <w:rPr>
                <w:rFonts w:hint="eastAsia"/>
                <w:sz w:val="24"/>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A98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8D76">
            <w:pPr>
              <w:pStyle w:val="7"/>
              <w:spacing w:before="0" w:beforeAutospacing="0" w:after="0" w:afterAutospacing="0"/>
            </w:pPr>
            <w:r>
              <w:rPr>
                <w:rFonts w:hint="eastAsia"/>
              </w:rPr>
              <w:t>65</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B9CCA">
            <w:pPr>
              <w:pStyle w:val="7"/>
              <w:spacing w:before="0" w:beforeAutospacing="0" w:after="0" w:afterAutospacing="0"/>
              <w:rPr>
                <w:color w:val="000000"/>
              </w:rPr>
            </w:pPr>
            <w:r>
              <w:rPr>
                <w:rFonts w:hint="eastAsia"/>
                <w:color w:val="000000"/>
              </w:rPr>
              <w:t>室外安装，</w:t>
            </w:r>
            <w:r>
              <w:rPr>
                <w:color w:val="000000"/>
              </w:rPr>
              <w:t>Φ</w:t>
            </w:r>
            <w:r>
              <w:rPr>
                <w:rFonts w:hint="eastAsia"/>
                <w:color w:val="000000"/>
              </w:rPr>
              <w:t>273*7</w:t>
            </w:r>
          </w:p>
        </w:tc>
      </w:tr>
      <w:tr w14:paraId="04EC801B">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FB4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E08">
            <w:pPr>
              <w:widowControl/>
              <w:jc w:val="left"/>
              <w:textAlignment w:val="center"/>
              <w:rPr>
                <w:sz w:val="24"/>
              </w:rPr>
            </w:pPr>
            <w:r>
              <w:rPr>
                <w:rFonts w:hint="eastAsia"/>
                <w:sz w:val="24"/>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0A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B993">
            <w:pPr>
              <w:pStyle w:val="7"/>
              <w:spacing w:before="0" w:beforeAutospacing="0" w:after="0" w:afterAutospacing="0"/>
            </w:pPr>
            <w:r>
              <w:rPr>
                <w:rFonts w:hint="eastAsia"/>
              </w:rPr>
              <w:t>21</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B7A7">
            <w:pPr>
              <w:pStyle w:val="7"/>
              <w:spacing w:before="0" w:beforeAutospacing="0" w:after="0" w:afterAutospacing="0"/>
              <w:rPr>
                <w:color w:val="000000"/>
              </w:rPr>
            </w:pPr>
            <w:r>
              <w:rPr>
                <w:rFonts w:hint="eastAsia"/>
                <w:color w:val="000000"/>
              </w:rPr>
              <w:t>室外安装，</w:t>
            </w:r>
            <w:r>
              <w:rPr>
                <w:color w:val="000000"/>
              </w:rPr>
              <w:t>Φ</w:t>
            </w:r>
            <w:r>
              <w:rPr>
                <w:rFonts w:hint="eastAsia"/>
                <w:color w:val="000000"/>
              </w:rPr>
              <w:t>159*5</w:t>
            </w:r>
          </w:p>
        </w:tc>
      </w:tr>
      <w:tr w14:paraId="5EEA2BE8">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838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3BDC">
            <w:pPr>
              <w:pStyle w:val="7"/>
              <w:spacing w:before="0" w:beforeAutospacing="0" w:after="0" w:afterAutospacing="0"/>
              <w:rPr>
                <w:color w:val="000000"/>
                <w:lang w:bidi="ar"/>
              </w:rPr>
            </w:pPr>
            <w:r>
              <w:rPr>
                <w:rFonts w:hint="eastAsia"/>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56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C4C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9267">
            <w:pPr>
              <w:pStyle w:val="7"/>
              <w:spacing w:before="0" w:beforeAutospacing="0" w:after="0" w:afterAutospacing="0"/>
              <w:rPr>
                <w:color w:val="000000"/>
              </w:rPr>
            </w:pPr>
            <w:r>
              <w:rPr>
                <w:rFonts w:hint="eastAsia"/>
                <w:color w:val="000000"/>
              </w:rPr>
              <w:t>室内安装，</w:t>
            </w:r>
            <w:r>
              <w:rPr>
                <w:color w:val="000000"/>
              </w:rPr>
              <w:t>Φ273</w:t>
            </w:r>
            <w:r>
              <w:rPr>
                <w:rFonts w:hint="eastAsia"/>
                <w:color w:val="000000"/>
              </w:rPr>
              <w:t>*7</w:t>
            </w:r>
          </w:p>
        </w:tc>
      </w:tr>
      <w:tr w14:paraId="1FAE314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57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B822">
            <w:pPr>
              <w:pStyle w:val="7"/>
              <w:spacing w:before="0" w:beforeAutospacing="0" w:after="0" w:afterAutospacing="0"/>
              <w:rPr>
                <w:color w:val="000000"/>
                <w:lang w:bidi="ar"/>
              </w:rPr>
            </w:pPr>
            <w:r>
              <w:rPr>
                <w:rFonts w:hint="eastAsia"/>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48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99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88CD">
            <w:pPr>
              <w:widowControl/>
              <w:jc w:val="left"/>
              <w:textAlignment w:val="center"/>
              <w:rPr>
                <w:rFonts w:ascii="宋体" w:hAnsi="宋体" w:cs="宋体"/>
                <w:color w:val="000000"/>
                <w:sz w:val="24"/>
              </w:rPr>
            </w:pPr>
            <w:r>
              <w:rPr>
                <w:rFonts w:hint="eastAsia" w:ascii="宋体" w:hAnsi="宋体" w:cs="宋体"/>
                <w:color w:val="000000"/>
                <w:sz w:val="24"/>
              </w:rPr>
              <w:t>室内安装，Φ219*6</w:t>
            </w:r>
          </w:p>
        </w:tc>
      </w:tr>
      <w:tr w14:paraId="0708F1E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466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8FD3">
            <w:pPr>
              <w:widowControl/>
              <w:jc w:val="left"/>
              <w:textAlignment w:val="center"/>
              <w:rPr>
                <w:rFonts w:ascii="宋体" w:hAnsi="宋体" w:cs="宋体"/>
                <w:color w:val="000000"/>
                <w:kern w:val="0"/>
                <w:sz w:val="24"/>
                <w:lang w:bidi="ar"/>
              </w:rPr>
            </w:pPr>
            <w:r>
              <w:rPr>
                <w:rFonts w:hint="eastAsia"/>
                <w:sz w:val="24"/>
              </w:rPr>
              <w:t>无缝钢管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720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DA7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C385D">
            <w:pPr>
              <w:widowControl/>
              <w:jc w:val="left"/>
              <w:textAlignment w:val="center"/>
              <w:rPr>
                <w:rFonts w:ascii="宋体" w:hAnsi="宋体" w:cs="宋体"/>
                <w:color w:val="000000"/>
                <w:sz w:val="24"/>
              </w:rPr>
            </w:pPr>
            <w:r>
              <w:rPr>
                <w:rFonts w:hint="eastAsia" w:ascii="宋体" w:hAnsi="宋体" w:cs="宋体"/>
                <w:color w:val="000000"/>
                <w:sz w:val="24"/>
              </w:rPr>
              <w:t>室内安装，Φ89*4</w:t>
            </w:r>
          </w:p>
        </w:tc>
      </w:tr>
      <w:tr w14:paraId="39C67D86">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EEE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08A">
            <w:pPr>
              <w:widowControl/>
              <w:jc w:val="left"/>
              <w:textAlignment w:val="center"/>
              <w:rPr>
                <w:rFonts w:ascii="宋体" w:hAnsi="宋体" w:cs="宋体"/>
                <w:color w:val="000000"/>
                <w:kern w:val="0"/>
                <w:sz w:val="24"/>
                <w:lang w:bidi="ar"/>
              </w:rPr>
            </w:pPr>
            <w:r>
              <w:rPr>
                <w:rFonts w:hint="eastAsia"/>
                <w:sz w:val="24"/>
              </w:rPr>
              <w:t>镀锌钢管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923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D6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A911F">
            <w:pPr>
              <w:widowControl/>
              <w:jc w:val="left"/>
              <w:textAlignment w:val="center"/>
              <w:rPr>
                <w:rFonts w:ascii="宋体" w:hAnsi="宋体" w:cs="宋体"/>
                <w:color w:val="000000"/>
                <w:sz w:val="24"/>
              </w:rPr>
            </w:pPr>
            <w:r>
              <w:rPr>
                <w:rFonts w:hint="eastAsia" w:ascii="宋体" w:hAnsi="宋体" w:cs="宋体"/>
                <w:color w:val="000000"/>
                <w:sz w:val="24"/>
              </w:rPr>
              <w:t>室内安装，DN65*4</w:t>
            </w:r>
          </w:p>
        </w:tc>
      </w:tr>
      <w:tr w14:paraId="6F9CDE30">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C4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CE47">
            <w:pPr>
              <w:widowControl/>
              <w:jc w:val="left"/>
              <w:textAlignment w:val="center"/>
              <w:rPr>
                <w:rFonts w:ascii="宋体" w:hAnsi="宋体" w:cs="宋体"/>
                <w:color w:val="000000"/>
                <w:kern w:val="0"/>
                <w:sz w:val="24"/>
                <w:lang w:bidi="ar"/>
              </w:rPr>
            </w:pPr>
            <w:r>
              <w:rPr>
                <w:rFonts w:hint="eastAsia"/>
                <w:sz w:val="24"/>
              </w:rPr>
              <w:t>镀锌钢管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4E6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458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204B">
            <w:pPr>
              <w:widowControl/>
              <w:jc w:val="left"/>
              <w:textAlignment w:val="center"/>
              <w:rPr>
                <w:rFonts w:ascii="宋体" w:hAnsi="宋体" w:cs="宋体"/>
                <w:color w:val="000000"/>
                <w:sz w:val="24"/>
              </w:rPr>
            </w:pPr>
            <w:r>
              <w:rPr>
                <w:rFonts w:hint="eastAsia" w:ascii="宋体" w:hAnsi="宋体" w:cs="宋体"/>
                <w:color w:val="000000"/>
                <w:sz w:val="24"/>
              </w:rPr>
              <w:t>室内安装，DN50*3.75</w:t>
            </w:r>
          </w:p>
        </w:tc>
      </w:tr>
      <w:tr w14:paraId="54DD7620">
        <w:tblPrEx>
          <w:tblCellMar>
            <w:top w:w="0" w:type="dxa"/>
            <w:left w:w="108" w:type="dxa"/>
            <w:bottom w:w="0" w:type="dxa"/>
            <w:right w:w="108" w:type="dxa"/>
          </w:tblCellMar>
        </w:tblPrEx>
        <w:trPr>
          <w:trHeight w:val="57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CF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CEC">
            <w:pPr>
              <w:widowControl/>
              <w:jc w:val="left"/>
              <w:textAlignment w:val="center"/>
              <w:rPr>
                <w:sz w:val="24"/>
              </w:rPr>
            </w:pPr>
            <w:r>
              <w:rPr>
                <w:rFonts w:hint="eastAsia"/>
                <w:sz w:val="24"/>
              </w:rPr>
              <w:t>镀锌钢管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A7C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A41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FFA4D">
            <w:pPr>
              <w:widowControl/>
              <w:jc w:val="left"/>
              <w:textAlignment w:val="center"/>
              <w:rPr>
                <w:rFonts w:ascii="宋体" w:hAnsi="宋体" w:cs="宋体"/>
                <w:color w:val="000000"/>
                <w:sz w:val="24"/>
              </w:rPr>
            </w:pPr>
            <w:r>
              <w:rPr>
                <w:rFonts w:hint="eastAsia" w:ascii="宋体" w:hAnsi="宋体" w:cs="宋体"/>
                <w:color w:val="000000"/>
                <w:sz w:val="24"/>
              </w:rPr>
              <w:t>室外安装，DN65*4</w:t>
            </w:r>
          </w:p>
        </w:tc>
      </w:tr>
      <w:tr w14:paraId="4C4EBD3D">
        <w:tblPrEx>
          <w:tblCellMar>
            <w:top w:w="0" w:type="dxa"/>
            <w:left w:w="108" w:type="dxa"/>
            <w:bottom w:w="0" w:type="dxa"/>
            <w:right w:w="108" w:type="dxa"/>
          </w:tblCellMar>
        </w:tblPrEx>
        <w:trPr>
          <w:trHeight w:val="45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4F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1472">
            <w:pPr>
              <w:widowControl/>
              <w:jc w:val="left"/>
              <w:textAlignment w:val="center"/>
              <w:rPr>
                <w:sz w:val="24"/>
              </w:rPr>
            </w:pPr>
            <w:r>
              <w:rPr>
                <w:rFonts w:hint="eastAsia"/>
                <w:sz w:val="24"/>
              </w:rPr>
              <w:t>镀锌钢管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CF6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68F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9008">
            <w:pPr>
              <w:widowControl/>
              <w:jc w:val="left"/>
              <w:textAlignment w:val="center"/>
              <w:rPr>
                <w:rFonts w:ascii="宋体" w:hAnsi="宋体" w:cs="宋体"/>
                <w:color w:val="000000"/>
                <w:sz w:val="24"/>
              </w:rPr>
            </w:pPr>
            <w:r>
              <w:rPr>
                <w:rFonts w:hint="eastAsia" w:ascii="宋体" w:hAnsi="宋体" w:cs="宋体"/>
                <w:color w:val="000000"/>
                <w:sz w:val="24"/>
              </w:rPr>
              <w:t>室外安装，DN50*3.75</w:t>
            </w:r>
          </w:p>
        </w:tc>
      </w:tr>
      <w:tr w14:paraId="058FC39D">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C4E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2CC">
            <w:pPr>
              <w:widowControl/>
              <w:jc w:val="left"/>
              <w:textAlignment w:val="center"/>
              <w:rPr>
                <w:sz w:val="24"/>
              </w:rPr>
            </w:pPr>
            <w:r>
              <w:rPr>
                <w:rFonts w:hint="eastAsia"/>
                <w:sz w:val="24"/>
              </w:rPr>
              <w:t>镀锌钢管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F41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DC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C683">
            <w:pPr>
              <w:widowControl/>
              <w:jc w:val="left"/>
              <w:textAlignment w:val="center"/>
              <w:rPr>
                <w:rFonts w:ascii="宋体" w:hAnsi="宋体" w:cs="宋体"/>
                <w:color w:val="000000"/>
                <w:sz w:val="24"/>
              </w:rPr>
            </w:pPr>
            <w:r>
              <w:rPr>
                <w:rFonts w:hint="eastAsia" w:ascii="宋体" w:hAnsi="宋体" w:cs="宋体"/>
                <w:color w:val="000000"/>
                <w:sz w:val="24"/>
              </w:rPr>
              <w:t>室外安装，DN25*3.0</w:t>
            </w:r>
          </w:p>
        </w:tc>
      </w:tr>
      <w:tr w14:paraId="51F24F8E">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2E4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7500">
            <w:pPr>
              <w:pStyle w:val="7"/>
              <w:spacing w:before="0" w:beforeAutospacing="0" w:after="0" w:afterAutospacing="0"/>
              <w:rPr>
                <w:color w:val="000000"/>
                <w:lang w:bidi="ar"/>
              </w:rPr>
            </w:pPr>
            <w:r>
              <w:rPr>
                <w:rFonts w:hint="eastAsia"/>
              </w:rPr>
              <w:t>无缝焊接弯头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721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32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8FC26">
            <w:pPr>
              <w:widowControl/>
              <w:jc w:val="left"/>
              <w:textAlignment w:val="center"/>
              <w:rPr>
                <w:rFonts w:ascii="宋体" w:hAnsi="宋体" w:cs="宋体"/>
                <w:color w:val="000000"/>
                <w:sz w:val="24"/>
              </w:rPr>
            </w:pPr>
            <w:r>
              <w:rPr>
                <w:rFonts w:hint="eastAsia" w:ascii="宋体" w:hAnsi="宋体" w:cs="宋体"/>
                <w:color w:val="000000"/>
                <w:sz w:val="24"/>
              </w:rPr>
              <w:t>Φ377*8</w:t>
            </w:r>
          </w:p>
        </w:tc>
      </w:tr>
      <w:tr w14:paraId="6E81889D">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4D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DE35">
            <w:pPr>
              <w:widowControl/>
              <w:jc w:val="left"/>
              <w:textAlignment w:val="center"/>
              <w:rPr>
                <w:rFonts w:ascii="宋体" w:hAnsi="宋体" w:cs="宋体"/>
                <w:color w:val="000000"/>
                <w:kern w:val="0"/>
                <w:sz w:val="24"/>
                <w:lang w:bidi="ar"/>
              </w:rPr>
            </w:pPr>
            <w:r>
              <w:rPr>
                <w:rFonts w:hint="eastAsia" w:ascii="宋体" w:hAnsi="宋体" w:cs="宋体"/>
                <w:sz w:val="24"/>
              </w:rPr>
              <w:t>无缝焊接弯头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978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918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D3BEF">
            <w:pPr>
              <w:widowControl/>
              <w:jc w:val="left"/>
              <w:textAlignment w:val="center"/>
              <w:rPr>
                <w:rFonts w:ascii="宋体" w:hAnsi="宋体" w:cs="宋体"/>
                <w:color w:val="000000"/>
                <w:sz w:val="24"/>
              </w:rPr>
            </w:pPr>
            <w:r>
              <w:rPr>
                <w:rFonts w:hint="eastAsia" w:ascii="宋体" w:hAnsi="宋体" w:cs="宋体"/>
                <w:color w:val="000000"/>
                <w:sz w:val="24"/>
              </w:rPr>
              <w:t>Φ273*7</w:t>
            </w:r>
          </w:p>
        </w:tc>
      </w:tr>
      <w:tr w14:paraId="1DD909EC">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5B8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66EB">
            <w:pPr>
              <w:widowControl/>
              <w:jc w:val="left"/>
              <w:textAlignment w:val="center"/>
              <w:rPr>
                <w:rFonts w:ascii="宋体" w:hAnsi="宋体" w:cs="宋体"/>
                <w:color w:val="000000"/>
                <w:kern w:val="0"/>
                <w:sz w:val="24"/>
                <w:lang w:bidi="ar"/>
              </w:rPr>
            </w:pPr>
            <w:r>
              <w:rPr>
                <w:rFonts w:hint="eastAsia" w:ascii="宋体" w:hAnsi="宋体" w:cs="宋体"/>
                <w:sz w:val="24"/>
              </w:rPr>
              <w:t>无缝焊接弯头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C1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C89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3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F261">
            <w:pPr>
              <w:widowControl/>
              <w:jc w:val="left"/>
              <w:textAlignment w:val="center"/>
              <w:rPr>
                <w:rFonts w:ascii="宋体" w:hAnsi="宋体" w:cs="宋体"/>
                <w:color w:val="000000"/>
                <w:sz w:val="24"/>
              </w:rPr>
            </w:pPr>
            <w:r>
              <w:rPr>
                <w:rFonts w:hint="eastAsia" w:ascii="宋体" w:hAnsi="宋体" w:cs="宋体"/>
                <w:color w:val="000000"/>
                <w:sz w:val="24"/>
              </w:rPr>
              <w:t>Φ219*6</w:t>
            </w:r>
          </w:p>
        </w:tc>
      </w:tr>
    </w:tbl>
    <w:p w14:paraId="6F3A5A56">
      <w:pPr>
        <w:pStyle w:val="3"/>
        <w:ind w:firstLine="482"/>
        <w:rPr>
          <w:rFonts w:cs="宋体"/>
        </w:rPr>
      </w:pPr>
      <w:r>
        <w:rPr>
          <w:rFonts w:hint="eastAsia" w:cs="宋体"/>
        </w:rPr>
        <w:t>标的名称9：配套相关项目</w:t>
      </w:r>
    </w:p>
    <w:tbl>
      <w:tblPr>
        <w:tblStyle w:val="8"/>
        <w:tblW w:w="0" w:type="auto"/>
        <w:tblInd w:w="98" w:type="dxa"/>
        <w:tblLayout w:type="fixed"/>
        <w:tblCellMar>
          <w:top w:w="0" w:type="dxa"/>
          <w:left w:w="108" w:type="dxa"/>
          <w:bottom w:w="0" w:type="dxa"/>
          <w:right w:w="108" w:type="dxa"/>
        </w:tblCellMar>
      </w:tblPr>
      <w:tblGrid>
        <w:gridCol w:w="696"/>
        <w:gridCol w:w="2649"/>
        <w:gridCol w:w="600"/>
        <w:gridCol w:w="748"/>
        <w:gridCol w:w="3738"/>
      </w:tblGrid>
      <w:tr w14:paraId="7DD7F6FF">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930">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940B">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601A">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7E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1BD">
            <w:pPr>
              <w:widowControl/>
              <w:jc w:val="center"/>
              <w:textAlignment w:val="center"/>
              <w:rPr>
                <w:rFonts w:ascii="宋体" w:hAnsi="宋体" w:cs="宋体"/>
                <w:color w:val="000000"/>
                <w:sz w:val="24"/>
              </w:rPr>
            </w:pPr>
            <w:r>
              <w:rPr>
                <w:rFonts w:hint="eastAsia" w:ascii="宋体" w:hAnsi="宋体" w:cs="宋体"/>
                <w:color w:val="000000"/>
                <w:kern w:val="0"/>
                <w:sz w:val="24"/>
                <w:lang w:bidi="ar"/>
              </w:rPr>
              <w:t>技术参数及要求</w:t>
            </w:r>
          </w:p>
        </w:tc>
      </w:tr>
      <w:tr w14:paraId="4261983D">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3ED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2F73">
            <w:pPr>
              <w:widowControl/>
              <w:jc w:val="left"/>
              <w:textAlignment w:val="center"/>
              <w:rPr>
                <w:rFonts w:ascii="宋体" w:hAnsi="宋体" w:cs="宋体"/>
                <w:color w:val="000000"/>
                <w:sz w:val="24"/>
              </w:rPr>
            </w:pPr>
            <w:r>
              <w:rPr>
                <w:rFonts w:hint="eastAsia" w:ascii="宋体" w:hAnsi="宋体" w:cs="宋体"/>
                <w:color w:val="000000"/>
                <w:kern w:val="0"/>
                <w:sz w:val="24"/>
                <w:lang w:bidi="ar"/>
              </w:rPr>
              <w:t>涡轮式DN300对夹蝶阀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DB24">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BB65">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1C9A">
            <w:pPr>
              <w:widowControl/>
              <w:jc w:val="left"/>
              <w:textAlignment w:val="center"/>
              <w:rPr>
                <w:rFonts w:ascii="宋体" w:hAnsi="宋体" w:cs="宋体"/>
                <w:color w:val="000000"/>
                <w:sz w:val="24"/>
              </w:rPr>
            </w:pPr>
            <w:r>
              <w:rPr>
                <w:rFonts w:hint="eastAsia" w:ascii="宋体" w:hAnsi="宋体" w:cs="宋体"/>
                <w:color w:val="000000"/>
                <w:kern w:val="0"/>
                <w:sz w:val="24"/>
                <w:lang w:bidi="ar"/>
              </w:rPr>
              <w:t>型号：D371X-16QB3/阀板材质：304不锈钢</w:t>
            </w:r>
          </w:p>
        </w:tc>
      </w:tr>
      <w:tr w14:paraId="73D996B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99DA">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A1B">
            <w:pPr>
              <w:widowControl/>
              <w:jc w:val="left"/>
              <w:textAlignment w:val="center"/>
              <w:rPr>
                <w:rFonts w:ascii="宋体" w:hAnsi="宋体" w:cs="宋体"/>
                <w:color w:val="000000"/>
                <w:sz w:val="24"/>
              </w:rPr>
            </w:pPr>
            <w:r>
              <w:rPr>
                <w:rFonts w:hint="eastAsia" w:ascii="宋体" w:hAnsi="宋体" w:cs="宋体"/>
                <w:color w:val="000000"/>
                <w:kern w:val="0"/>
                <w:sz w:val="24"/>
                <w:lang w:bidi="ar"/>
              </w:rPr>
              <w:t>涡轮式DN200对夹蝶阀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81D2">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9145">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8289">
            <w:pPr>
              <w:jc w:val="left"/>
              <w:rPr>
                <w:rFonts w:ascii="宋体" w:hAnsi="宋体" w:cs="宋体"/>
                <w:color w:val="000000"/>
                <w:sz w:val="24"/>
              </w:rPr>
            </w:pPr>
          </w:p>
        </w:tc>
      </w:tr>
      <w:tr w14:paraId="7863D3F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A986">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FFD8">
            <w:pPr>
              <w:widowControl/>
              <w:jc w:val="left"/>
              <w:textAlignment w:val="center"/>
              <w:rPr>
                <w:rFonts w:ascii="宋体" w:hAnsi="宋体" w:cs="宋体"/>
                <w:color w:val="000000"/>
                <w:sz w:val="24"/>
              </w:rPr>
            </w:pPr>
            <w:r>
              <w:rPr>
                <w:rFonts w:hint="eastAsia" w:ascii="宋体" w:hAnsi="宋体" w:cs="宋体"/>
                <w:color w:val="000000"/>
                <w:kern w:val="0"/>
                <w:sz w:val="24"/>
                <w:lang w:bidi="ar"/>
              </w:rPr>
              <w:t>涡轮式DN150对夹蝶阀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7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1902">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7DE8">
            <w:pPr>
              <w:jc w:val="left"/>
              <w:rPr>
                <w:rFonts w:ascii="宋体" w:hAnsi="宋体" w:cs="宋体"/>
                <w:color w:val="000000"/>
                <w:sz w:val="24"/>
              </w:rPr>
            </w:pPr>
          </w:p>
        </w:tc>
      </w:tr>
      <w:tr w14:paraId="0F780540">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DBE2">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5E86">
            <w:pPr>
              <w:widowControl/>
              <w:jc w:val="left"/>
              <w:textAlignment w:val="center"/>
              <w:rPr>
                <w:rFonts w:ascii="宋体" w:hAnsi="宋体" w:cs="宋体"/>
                <w:color w:val="000000"/>
                <w:sz w:val="24"/>
              </w:rPr>
            </w:pPr>
            <w:r>
              <w:rPr>
                <w:rFonts w:hint="eastAsia" w:ascii="宋体" w:hAnsi="宋体" w:cs="宋体"/>
                <w:color w:val="000000"/>
                <w:kern w:val="0"/>
                <w:sz w:val="24"/>
                <w:lang w:bidi="ar"/>
              </w:rPr>
              <w:t>涡轮式DN80对夹蝶阀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EFAA">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53A6">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E1F0">
            <w:pPr>
              <w:jc w:val="left"/>
              <w:rPr>
                <w:rFonts w:ascii="宋体" w:hAnsi="宋体" w:cs="宋体"/>
                <w:color w:val="000000"/>
                <w:sz w:val="24"/>
              </w:rPr>
            </w:pPr>
          </w:p>
        </w:tc>
      </w:tr>
      <w:tr w14:paraId="76988754">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79D8">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BACB">
            <w:pPr>
              <w:widowControl/>
              <w:jc w:val="left"/>
              <w:textAlignment w:val="center"/>
              <w:rPr>
                <w:rFonts w:ascii="宋体" w:hAnsi="宋体" w:cs="宋体"/>
                <w:color w:val="000000"/>
                <w:sz w:val="24"/>
              </w:rPr>
            </w:pPr>
            <w:r>
              <w:rPr>
                <w:rFonts w:hint="eastAsia" w:ascii="宋体" w:hAnsi="宋体" w:cs="宋体"/>
                <w:color w:val="000000"/>
                <w:kern w:val="0"/>
                <w:sz w:val="24"/>
                <w:lang w:bidi="ar"/>
              </w:rPr>
              <w:t>涡轮式DN65对夹蝶阀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68C7">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67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F8DD">
            <w:pPr>
              <w:jc w:val="left"/>
              <w:rPr>
                <w:rFonts w:ascii="宋体" w:hAnsi="宋体" w:cs="宋体"/>
                <w:color w:val="000000"/>
                <w:sz w:val="24"/>
              </w:rPr>
            </w:pPr>
          </w:p>
        </w:tc>
      </w:tr>
      <w:tr w14:paraId="69F98B0F">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713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7C30">
            <w:pPr>
              <w:widowControl/>
              <w:jc w:val="left"/>
              <w:textAlignment w:val="center"/>
              <w:rPr>
                <w:rFonts w:ascii="宋体" w:hAnsi="宋体" w:cs="宋体"/>
                <w:color w:val="000000"/>
                <w:sz w:val="24"/>
              </w:rPr>
            </w:pPr>
            <w:r>
              <w:rPr>
                <w:rFonts w:hint="eastAsia" w:ascii="宋体" w:hAnsi="宋体" w:cs="宋体"/>
                <w:color w:val="000000"/>
                <w:kern w:val="0"/>
                <w:sz w:val="24"/>
                <w:lang w:bidi="ar"/>
              </w:rPr>
              <w:t>铜质DN50闸阀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E6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3C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077">
            <w:pPr>
              <w:widowControl/>
              <w:jc w:val="left"/>
              <w:textAlignment w:val="center"/>
              <w:rPr>
                <w:rFonts w:ascii="宋体" w:hAnsi="宋体" w:cs="宋体"/>
                <w:color w:val="000000"/>
                <w:sz w:val="24"/>
              </w:rPr>
            </w:pPr>
            <w:r>
              <w:rPr>
                <w:rFonts w:hint="eastAsia" w:ascii="宋体" w:hAnsi="宋体" w:cs="宋体"/>
                <w:color w:val="000000"/>
                <w:kern w:val="0"/>
                <w:sz w:val="24"/>
                <w:lang w:bidi="ar"/>
              </w:rPr>
              <w:t>型号：Z15W-16T-DN50 PN16</w:t>
            </w:r>
          </w:p>
        </w:tc>
      </w:tr>
      <w:tr w14:paraId="0E554B89">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7E48">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C359">
            <w:pPr>
              <w:widowControl/>
              <w:jc w:val="left"/>
              <w:textAlignment w:val="center"/>
              <w:rPr>
                <w:rFonts w:ascii="宋体" w:hAnsi="宋体" w:cs="宋体"/>
                <w:color w:val="000000"/>
                <w:sz w:val="24"/>
              </w:rPr>
            </w:pPr>
            <w:r>
              <w:rPr>
                <w:rFonts w:hint="eastAsia" w:ascii="宋体" w:hAnsi="宋体" w:cs="宋体"/>
                <w:color w:val="000000"/>
                <w:kern w:val="0"/>
                <w:sz w:val="24"/>
                <w:lang w:bidi="ar"/>
              </w:rPr>
              <w:t>铜质DN25闸阀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43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5E1A">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1F77">
            <w:pPr>
              <w:widowControl/>
              <w:jc w:val="left"/>
              <w:textAlignment w:val="center"/>
              <w:rPr>
                <w:rFonts w:ascii="宋体" w:hAnsi="宋体" w:cs="宋体"/>
                <w:color w:val="000000"/>
                <w:sz w:val="24"/>
              </w:rPr>
            </w:pPr>
            <w:r>
              <w:rPr>
                <w:rFonts w:hint="eastAsia" w:ascii="宋体" w:hAnsi="宋体" w:cs="宋体"/>
                <w:color w:val="000000"/>
                <w:kern w:val="0"/>
                <w:sz w:val="24"/>
                <w:lang w:bidi="ar"/>
              </w:rPr>
              <w:t>型号：Z15W-16T-DN20 PN16</w:t>
            </w:r>
          </w:p>
        </w:tc>
      </w:tr>
      <w:tr w14:paraId="10DBDAB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7F20">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C0">
            <w:pPr>
              <w:widowControl/>
              <w:jc w:val="left"/>
              <w:textAlignment w:val="center"/>
              <w:rPr>
                <w:rFonts w:ascii="宋体" w:hAnsi="宋体" w:cs="宋体"/>
                <w:color w:val="000000"/>
                <w:sz w:val="24"/>
              </w:rPr>
            </w:pPr>
            <w:r>
              <w:rPr>
                <w:rFonts w:hint="eastAsia" w:ascii="宋体" w:hAnsi="宋体" w:cs="宋体"/>
                <w:color w:val="000000"/>
                <w:kern w:val="0"/>
                <w:sz w:val="24"/>
                <w:lang w:bidi="ar"/>
              </w:rPr>
              <w:t>DN200消声止回阀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E26D">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DC13">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808D">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型号：HC41X-16P  </w:t>
            </w:r>
          </w:p>
        </w:tc>
      </w:tr>
      <w:tr w14:paraId="2EC3A08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EDF5">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9</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BE39">
            <w:pPr>
              <w:widowControl/>
              <w:jc w:val="left"/>
              <w:textAlignment w:val="center"/>
              <w:rPr>
                <w:rFonts w:ascii="宋体" w:hAnsi="宋体" w:cs="宋体"/>
                <w:color w:val="000000"/>
                <w:sz w:val="24"/>
              </w:rPr>
            </w:pPr>
            <w:r>
              <w:rPr>
                <w:rFonts w:hint="eastAsia" w:ascii="宋体" w:hAnsi="宋体" w:cs="宋体"/>
                <w:color w:val="000000"/>
                <w:kern w:val="0"/>
                <w:sz w:val="24"/>
                <w:lang w:bidi="ar"/>
              </w:rPr>
              <w:t>DN65消声止回阀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52C6">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CC9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E286">
            <w:pPr>
              <w:jc w:val="left"/>
              <w:rPr>
                <w:rFonts w:ascii="宋体" w:hAnsi="宋体" w:cs="宋体"/>
                <w:color w:val="000000"/>
                <w:sz w:val="24"/>
              </w:rPr>
            </w:pPr>
          </w:p>
        </w:tc>
      </w:tr>
      <w:tr w14:paraId="20A94E39">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7C09">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10</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4BE">
            <w:pPr>
              <w:widowControl/>
              <w:jc w:val="left"/>
              <w:textAlignment w:val="center"/>
              <w:rPr>
                <w:rFonts w:ascii="宋体" w:hAnsi="宋体" w:cs="宋体"/>
                <w:color w:val="000000"/>
                <w:sz w:val="24"/>
              </w:rPr>
            </w:pPr>
            <w:r>
              <w:rPr>
                <w:rFonts w:hint="eastAsia" w:ascii="宋体" w:hAnsi="宋体" w:cs="宋体"/>
                <w:color w:val="000000"/>
                <w:kern w:val="0"/>
                <w:sz w:val="24"/>
                <w:lang w:bidi="ar"/>
              </w:rPr>
              <w:t>DN200Y型过滤器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41C">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3263">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F575C">
            <w:pPr>
              <w:widowControl/>
              <w:jc w:val="left"/>
              <w:textAlignment w:val="center"/>
              <w:rPr>
                <w:rFonts w:ascii="宋体" w:hAnsi="宋体" w:cs="宋体"/>
                <w:color w:val="000000"/>
                <w:sz w:val="24"/>
              </w:rPr>
            </w:pPr>
            <w:r>
              <w:rPr>
                <w:rFonts w:hint="eastAsia" w:ascii="宋体" w:hAnsi="宋体" w:cs="宋体"/>
                <w:color w:val="000000"/>
                <w:kern w:val="0"/>
                <w:sz w:val="24"/>
                <w:lang w:bidi="ar"/>
              </w:rPr>
              <w:t>型号：GL41H-16</w:t>
            </w:r>
          </w:p>
        </w:tc>
      </w:tr>
      <w:tr w14:paraId="4FEB36F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3B3F">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8E3">
            <w:pPr>
              <w:widowControl/>
              <w:jc w:val="left"/>
              <w:textAlignment w:val="center"/>
              <w:rPr>
                <w:rFonts w:ascii="宋体" w:hAnsi="宋体" w:cs="宋体"/>
                <w:color w:val="000000"/>
                <w:sz w:val="24"/>
              </w:rPr>
            </w:pPr>
            <w:r>
              <w:rPr>
                <w:rFonts w:hint="eastAsia" w:ascii="宋体" w:hAnsi="宋体" w:cs="宋体"/>
                <w:color w:val="000000"/>
                <w:kern w:val="0"/>
                <w:sz w:val="24"/>
                <w:lang w:bidi="ar"/>
              </w:rPr>
              <w:t>DN65Y型过滤器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3691">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A74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9494">
            <w:pPr>
              <w:jc w:val="left"/>
              <w:rPr>
                <w:rFonts w:ascii="宋体" w:hAnsi="宋体" w:cs="宋体"/>
                <w:color w:val="000000"/>
                <w:sz w:val="24"/>
              </w:rPr>
            </w:pPr>
          </w:p>
        </w:tc>
      </w:tr>
      <w:tr w14:paraId="6AD39027">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8761">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9CBA">
            <w:pPr>
              <w:widowControl/>
              <w:jc w:val="left"/>
              <w:textAlignment w:val="center"/>
              <w:rPr>
                <w:rFonts w:ascii="宋体" w:hAnsi="宋体" w:cs="宋体"/>
                <w:color w:val="000000"/>
                <w:sz w:val="24"/>
              </w:rPr>
            </w:pPr>
            <w:r>
              <w:rPr>
                <w:rFonts w:hint="eastAsia" w:ascii="宋体" w:hAnsi="宋体" w:cs="宋体"/>
                <w:color w:val="000000"/>
                <w:kern w:val="0"/>
                <w:sz w:val="24"/>
                <w:lang w:bidi="ar"/>
              </w:rPr>
              <w:t>DN200橡胶软连接</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82B7">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5B3F">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3103">
            <w:pPr>
              <w:widowControl/>
              <w:jc w:val="left"/>
              <w:textAlignment w:val="center"/>
              <w:rPr>
                <w:rFonts w:ascii="宋体" w:hAnsi="宋体" w:cs="宋体"/>
                <w:color w:val="000000"/>
                <w:sz w:val="24"/>
              </w:rPr>
            </w:pPr>
            <w:r>
              <w:rPr>
                <w:rFonts w:hint="eastAsia" w:ascii="宋体" w:hAnsi="宋体" w:cs="宋体"/>
                <w:color w:val="000000"/>
                <w:kern w:val="0"/>
                <w:sz w:val="24"/>
                <w:lang w:bidi="ar"/>
              </w:rPr>
              <w:t>KXT</w:t>
            </w:r>
          </w:p>
        </w:tc>
      </w:tr>
      <w:tr w14:paraId="7AAC600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9A0B">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F463">
            <w:pPr>
              <w:widowControl/>
              <w:jc w:val="left"/>
              <w:textAlignment w:val="center"/>
              <w:rPr>
                <w:rFonts w:ascii="宋体" w:hAnsi="宋体" w:cs="宋体"/>
                <w:color w:val="000000"/>
                <w:sz w:val="24"/>
              </w:rPr>
            </w:pPr>
            <w:r>
              <w:rPr>
                <w:rFonts w:hint="eastAsia" w:ascii="宋体" w:hAnsi="宋体" w:cs="宋体"/>
                <w:color w:val="000000"/>
                <w:kern w:val="0"/>
                <w:sz w:val="24"/>
                <w:lang w:bidi="ar"/>
              </w:rPr>
              <w:t>DN65橡胶软连接</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C5E">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BCC">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45C7">
            <w:pPr>
              <w:jc w:val="left"/>
              <w:rPr>
                <w:rFonts w:ascii="宋体" w:hAnsi="宋体" w:cs="宋体"/>
                <w:color w:val="000000"/>
                <w:sz w:val="24"/>
              </w:rPr>
            </w:pPr>
          </w:p>
        </w:tc>
      </w:tr>
      <w:tr w14:paraId="60D7BD77">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8A78">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95D">
            <w:pPr>
              <w:widowControl/>
              <w:jc w:val="left"/>
              <w:textAlignment w:val="center"/>
              <w:rPr>
                <w:color w:val="000000"/>
                <w:sz w:val="24"/>
              </w:rPr>
            </w:pPr>
            <w:r>
              <w:rPr>
                <w:color w:val="000000"/>
                <w:kern w:val="0"/>
                <w:sz w:val="24"/>
                <w:lang w:bidi="ar"/>
              </w:rPr>
              <w:t>DN200</w:t>
            </w:r>
            <w:r>
              <w:rPr>
                <w:rFonts w:hint="eastAsia" w:ascii="宋体" w:hAnsi="宋体" w:cs="宋体"/>
                <w:color w:val="000000"/>
                <w:kern w:val="0"/>
                <w:sz w:val="24"/>
                <w:lang w:bidi="ar"/>
              </w:rPr>
              <w:t>电动对夹蝶阀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188A">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6FE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FCB">
            <w:pPr>
              <w:widowControl/>
              <w:jc w:val="left"/>
              <w:textAlignment w:val="center"/>
              <w:rPr>
                <w:rFonts w:ascii="宋体" w:hAnsi="宋体" w:cs="宋体"/>
                <w:color w:val="000000"/>
                <w:sz w:val="24"/>
              </w:rPr>
            </w:pPr>
            <w:r>
              <w:rPr>
                <w:rFonts w:hint="eastAsia" w:ascii="宋体" w:hAnsi="宋体" w:cs="宋体"/>
                <w:color w:val="000000"/>
                <w:kern w:val="0"/>
                <w:sz w:val="24"/>
                <w:lang w:bidi="ar"/>
              </w:rPr>
              <w:t>型号：D971X-16QB3/阀板材质：304不锈钢。</w:t>
            </w:r>
          </w:p>
        </w:tc>
      </w:tr>
      <w:tr w14:paraId="088EEBA4">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113">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6502">
            <w:pPr>
              <w:widowControl/>
              <w:jc w:val="left"/>
              <w:textAlignment w:val="center"/>
              <w:rPr>
                <w:rFonts w:ascii="宋体" w:hAnsi="宋体" w:cs="宋体"/>
                <w:color w:val="000000"/>
                <w:sz w:val="24"/>
              </w:rPr>
            </w:pPr>
            <w:r>
              <w:rPr>
                <w:rFonts w:hint="eastAsia" w:ascii="宋体" w:hAnsi="宋体" w:cs="宋体"/>
                <w:color w:val="000000"/>
                <w:kern w:val="0"/>
                <w:sz w:val="24"/>
                <w:lang w:bidi="ar"/>
              </w:rPr>
              <w:t>温度计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7B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C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488">
            <w:pPr>
              <w:widowControl/>
              <w:jc w:val="left"/>
              <w:textAlignment w:val="center"/>
              <w:rPr>
                <w:rFonts w:ascii="宋体" w:hAnsi="宋体" w:cs="宋体"/>
                <w:color w:val="000000"/>
                <w:sz w:val="24"/>
              </w:rPr>
            </w:pPr>
            <w:r>
              <w:rPr>
                <w:rFonts w:hint="eastAsia" w:ascii="宋体" w:hAnsi="宋体" w:cs="宋体"/>
                <w:color w:val="000000"/>
                <w:kern w:val="0"/>
                <w:sz w:val="24"/>
                <w:lang w:bidi="ar"/>
              </w:rPr>
              <w:t>1.名称:双金属温度表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2.型号、规格:100MM*100℃</w:t>
            </w:r>
          </w:p>
        </w:tc>
      </w:tr>
      <w:tr w14:paraId="775BEA4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B2A9">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D53E">
            <w:pPr>
              <w:widowControl/>
              <w:jc w:val="left"/>
              <w:textAlignment w:val="center"/>
              <w:rPr>
                <w:rFonts w:ascii="宋体" w:hAnsi="宋体" w:cs="宋体"/>
                <w:color w:val="000000"/>
                <w:sz w:val="24"/>
              </w:rPr>
            </w:pPr>
            <w:r>
              <w:rPr>
                <w:rFonts w:hint="eastAsia" w:ascii="宋体" w:hAnsi="宋体" w:cs="宋体"/>
                <w:color w:val="000000"/>
                <w:kern w:val="0"/>
                <w:sz w:val="24"/>
                <w:lang w:bidi="ar"/>
              </w:rPr>
              <w:t>压力表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94B">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3CFC">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583B">
            <w:pPr>
              <w:widowControl/>
              <w:jc w:val="left"/>
              <w:textAlignment w:val="center"/>
              <w:rPr>
                <w:rFonts w:ascii="宋体" w:hAnsi="宋体" w:cs="宋体"/>
                <w:color w:val="000000"/>
                <w:sz w:val="24"/>
              </w:rPr>
            </w:pPr>
            <w:r>
              <w:rPr>
                <w:rFonts w:hint="eastAsia" w:ascii="宋体" w:hAnsi="宋体" w:cs="宋体"/>
                <w:color w:val="000000"/>
                <w:kern w:val="0"/>
                <w:sz w:val="24"/>
                <w:lang w:bidi="ar"/>
              </w:rPr>
              <w:t>1.名称:压力表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2.型号、规格:Y100 1.6Mpa</w:t>
            </w:r>
          </w:p>
        </w:tc>
      </w:tr>
      <w:tr w14:paraId="489799DD">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8B87">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17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3332">
            <w:pPr>
              <w:widowControl/>
              <w:jc w:val="left"/>
              <w:textAlignment w:val="center"/>
              <w:rPr>
                <w:rFonts w:ascii="宋体" w:hAnsi="宋体" w:cs="宋体"/>
                <w:color w:val="000000"/>
                <w:sz w:val="24"/>
              </w:rPr>
            </w:pPr>
            <w:r>
              <w:rPr>
                <w:rFonts w:hint="eastAsia" w:ascii="宋体" w:hAnsi="宋体" w:cs="宋体"/>
                <w:color w:val="000000"/>
                <w:kern w:val="0"/>
                <w:sz w:val="24"/>
                <w:lang w:bidi="ar"/>
              </w:rPr>
              <w:t>冷却塔启动柜控制柜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6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FDA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64D">
            <w:pPr>
              <w:widowControl/>
              <w:jc w:val="left"/>
              <w:textAlignment w:val="center"/>
              <w:rPr>
                <w:rFonts w:ascii="宋体" w:hAnsi="宋体" w:cs="宋体"/>
                <w:color w:val="000000"/>
                <w:sz w:val="24"/>
              </w:rPr>
            </w:pPr>
            <w:r>
              <w:rPr>
                <w:rFonts w:hint="eastAsia" w:ascii="宋体" w:hAnsi="宋体" w:cs="宋体"/>
                <w:color w:val="000000"/>
                <w:kern w:val="0"/>
                <w:sz w:val="24"/>
                <w:lang w:bidi="ar"/>
              </w:rPr>
              <w:t>塑壳断路器200A 1台，塑壳断路器,32A 6台，塑壳断路器16A 3台，交流接触器（带辅助触头）40A 6套，热继电气40A  6台，指示灯、按钮、转换开关、中间继电器一批，熔断器、接线端子、铜排等辅材一批。柜体1台，柜体尺寸：宽*深*高 800mm*600mm*2000mm。</w:t>
            </w:r>
          </w:p>
        </w:tc>
      </w:tr>
      <w:tr w14:paraId="22AE7A89">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38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18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D51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防火电缆桥架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08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7DF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98</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28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150*100</w:t>
            </w:r>
          </w:p>
        </w:tc>
      </w:tr>
      <w:tr w14:paraId="7F8F782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70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19</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B4D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LED车间工矿灯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34C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44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A947">
            <w:pPr>
              <w:pStyle w:val="7"/>
              <w:spacing w:before="0" w:beforeAutospacing="0" w:after="0" w:afterAutospacing="0"/>
              <w:rPr>
                <w:color w:val="000000"/>
                <w:lang w:bidi="ar"/>
              </w:rPr>
            </w:pPr>
            <w:r>
              <w:t>100W</w:t>
            </w:r>
            <w:r>
              <w:rPr>
                <w:rFonts w:hint="eastAsia"/>
              </w:rPr>
              <w:t>，链式吊装</w:t>
            </w:r>
          </w:p>
        </w:tc>
      </w:tr>
      <w:tr w14:paraId="7A4FFF5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F8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20</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351A">
            <w:pPr>
              <w:widowControl/>
              <w:jc w:val="left"/>
              <w:textAlignment w:val="center"/>
              <w:rPr>
                <w:rFonts w:ascii="宋体" w:hAnsi="宋体" w:cs="宋体"/>
                <w:color w:val="000000"/>
                <w:kern w:val="0"/>
                <w:sz w:val="24"/>
                <w:lang w:bidi="ar"/>
              </w:rPr>
            </w:pPr>
            <w:r>
              <w:rPr>
                <w:sz w:val="24"/>
              </w:rPr>
              <w:t>电气配管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E6B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38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FC89">
            <w:pPr>
              <w:pStyle w:val="7"/>
              <w:spacing w:before="0" w:beforeAutospacing="0" w:after="0" w:afterAutospacing="0"/>
              <w:rPr>
                <w:color w:val="000000"/>
                <w:lang w:bidi="ar"/>
              </w:rPr>
            </w:pPr>
            <w:r>
              <w:t>JDG2</w:t>
            </w:r>
            <w:r>
              <w:rPr>
                <w:rFonts w:hint="eastAsia"/>
              </w:rPr>
              <w:t>0</w:t>
            </w:r>
          </w:p>
        </w:tc>
      </w:tr>
      <w:tr w14:paraId="246A88D8">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1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21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D6F5">
            <w:pPr>
              <w:widowControl/>
              <w:jc w:val="left"/>
              <w:textAlignment w:val="center"/>
              <w:rPr>
                <w:rFonts w:ascii="宋体" w:hAnsi="宋体" w:cs="宋体"/>
                <w:color w:val="000000"/>
                <w:kern w:val="0"/>
                <w:sz w:val="24"/>
                <w:lang w:bidi="ar"/>
              </w:rPr>
            </w:pPr>
            <w:r>
              <w:rPr>
                <w:sz w:val="24"/>
              </w:rPr>
              <w:t>电气配管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742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58C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650">
            <w:pPr>
              <w:pStyle w:val="7"/>
              <w:spacing w:before="0" w:beforeAutospacing="0" w:after="0" w:afterAutospacing="0"/>
              <w:rPr>
                <w:color w:val="000000"/>
                <w:lang w:bidi="ar"/>
              </w:rPr>
            </w:pPr>
            <w:r>
              <w:t>JDG25</w:t>
            </w:r>
          </w:p>
        </w:tc>
      </w:tr>
      <w:tr w14:paraId="69CB63F7">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5450">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51C4">
            <w:pPr>
              <w:widowControl/>
              <w:jc w:val="left"/>
              <w:textAlignment w:val="center"/>
              <w:rPr>
                <w:rFonts w:ascii="宋体" w:hAnsi="宋体" w:cs="宋体"/>
                <w:color w:val="000000"/>
                <w:sz w:val="24"/>
              </w:rPr>
            </w:pPr>
            <w:r>
              <w:rPr>
                <w:rFonts w:hint="eastAsia" w:ascii="宋体" w:hAnsi="宋体" w:cs="宋体"/>
                <w:color w:val="000000"/>
                <w:kern w:val="0"/>
                <w:sz w:val="24"/>
                <w:lang w:bidi="ar"/>
              </w:rPr>
              <w:t>电缆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0046">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58EF">
            <w:pPr>
              <w:widowControl/>
              <w:jc w:val="center"/>
              <w:textAlignment w:val="center"/>
              <w:rPr>
                <w:rFonts w:ascii="宋体" w:hAnsi="宋体" w:cs="宋体"/>
                <w:color w:val="000000"/>
                <w:sz w:val="24"/>
              </w:rPr>
            </w:pPr>
            <w:r>
              <w:rPr>
                <w:rFonts w:hint="eastAsia" w:ascii="宋体" w:hAnsi="宋体" w:cs="宋体"/>
                <w:color w:val="000000"/>
                <w:kern w:val="0"/>
                <w:sz w:val="24"/>
                <w:lang w:bidi="ar"/>
              </w:rPr>
              <w:t>420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F89D">
            <w:pPr>
              <w:widowControl/>
              <w:jc w:val="left"/>
              <w:textAlignment w:val="center"/>
              <w:rPr>
                <w:rFonts w:ascii="宋体" w:hAnsi="宋体" w:cs="宋体"/>
                <w:color w:val="000000"/>
                <w:sz w:val="24"/>
              </w:rPr>
            </w:pPr>
            <w:r>
              <w:rPr>
                <w:rFonts w:hint="eastAsia" w:ascii="宋体" w:hAnsi="宋体" w:cs="宋体"/>
                <w:color w:val="000000"/>
                <w:kern w:val="0"/>
                <w:sz w:val="24"/>
                <w:lang w:bidi="ar"/>
              </w:rPr>
              <w:t>ZWDZ-YJY4*4（铜）</w:t>
            </w:r>
          </w:p>
        </w:tc>
      </w:tr>
      <w:tr w14:paraId="0F6F7C72">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0494">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9B5C">
            <w:pPr>
              <w:widowControl/>
              <w:jc w:val="left"/>
              <w:textAlignment w:val="center"/>
              <w:rPr>
                <w:rFonts w:ascii="宋体" w:hAnsi="宋体" w:cs="宋体"/>
                <w:color w:val="000000"/>
                <w:sz w:val="24"/>
              </w:rPr>
            </w:pPr>
            <w:r>
              <w:rPr>
                <w:rFonts w:hint="eastAsia" w:ascii="宋体" w:hAnsi="宋体" w:cs="宋体"/>
                <w:color w:val="000000"/>
                <w:kern w:val="0"/>
                <w:sz w:val="24"/>
                <w:lang w:bidi="ar"/>
              </w:rPr>
              <w:t>电缆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FA15">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B7B3">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2FF">
            <w:pPr>
              <w:widowControl/>
              <w:jc w:val="left"/>
              <w:textAlignment w:val="center"/>
              <w:rPr>
                <w:rFonts w:ascii="宋体" w:hAnsi="宋体" w:cs="宋体"/>
                <w:color w:val="000000"/>
                <w:sz w:val="24"/>
              </w:rPr>
            </w:pPr>
            <w:r>
              <w:rPr>
                <w:rFonts w:hint="eastAsia" w:ascii="宋体" w:hAnsi="宋体" w:cs="宋体"/>
                <w:color w:val="000000"/>
                <w:kern w:val="0"/>
                <w:sz w:val="24"/>
                <w:lang w:bidi="ar"/>
              </w:rPr>
              <w:t>ZWDZ-YJY3*2.5（铜）</w:t>
            </w:r>
          </w:p>
        </w:tc>
      </w:tr>
      <w:tr w14:paraId="48788786">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1F8B">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CC53">
            <w:pPr>
              <w:widowControl/>
              <w:jc w:val="left"/>
              <w:textAlignment w:val="center"/>
              <w:rPr>
                <w:rFonts w:ascii="宋体" w:hAnsi="宋体" w:cs="宋体"/>
                <w:color w:val="000000"/>
                <w:sz w:val="24"/>
              </w:rPr>
            </w:pPr>
            <w:r>
              <w:rPr>
                <w:rFonts w:hint="eastAsia" w:ascii="宋体" w:hAnsi="宋体" w:cs="宋体"/>
                <w:color w:val="000000"/>
                <w:kern w:val="0"/>
                <w:sz w:val="24"/>
                <w:lang w:bidi="ar"/>
              </w:rPr>
              <w:t>自控柜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986D">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197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13F3">
            <w:pPr>
              <w:widowControl/>
              <w:jc w:val="left"/>
              <w:textAlignment w:val="center"/>
              <w:rPr>
                <w:rFonts w:ascii="宋体" w:hAnsi="宋体" w:cs="宋体"/>
                <w:color w:val="000000"/>
                <w:sz w:val="24"/>
              </w:rPr>
            </w:pPr>
            <w:r>
              <w:rPr>
                <w:rFonts w:hint="eastAsia" w:ascii="宋体" w:hAnsi="宋体" w:cs="宋体"/>
                <w:color w:val="000000"/>
                <w:kern w:val="0"/>
                <w:sz w:val="24"/>
                <w:lang w:bidi="ar"/>
              </w:rPr>
              <w:t>1、规格：2100*800*600（mm）2、包含：控制器1套、8通道模拟量输入模块6块、4通道模拟量输出模块3块、16通道数字量输入模块3块、16通道数字量输出模块2块、通讯模块1块3、含图形软件</w:t>
            </w:r>
          </w:p>
        </w:tc>
      </w:tr>
      <w:tr w14:paraId="66AD7F5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AE4">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1B8E">
            <w:pPr>
              <w:widowControl/>
              <w:jc w:val="left"/>
              <w:textAlignment w:val="center"/>
              <w:rPr>
                <w:rFonts w:ascii="宋体" w:hAnsi="宋体" w:cs="宋体"/>
                <w:color w:val="000000"/>
                <w:sz w:val="24"/>
              </w:rPr>
            </w:pPr>
            <w:r>
              <w:rPr>
                <w:rFonts w:hint="eastAsia" w:ascii="宋体" w:hAnsi="宋体" w:cs="宋体"/>
                <w:color w:val="000000"/>
                <w:kern w:val="0"/>
                <w:sz w:val="24"/>
                <w:lang w:bidi="ar"/>
              </w:rPr>
              <w:t>水管温度传感器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656A">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C9D8">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E158">
            <w:pPr>
              <w:widowControl/>
              <w:jc w:val="left"/>
              <w:textAlignment w:val="center"/>
              <w:rPr>
                <w:rFonts w:ascii="宋体" w:hAnsi="宋体" w:cs="宋体"/>
                <w:color w:val="000000"/>
                <w:sz w:val="24"/>
              </w:rPr>
            </w:pPr>
            <w:r>
              <w:rPr>
                <w:rFonts w:hint="eastAsia" w:ascii="宋体" w:hAnsi="宋体" w:cs="宋体"/>
                <w:color w:val="000000"/>
                <w:kern w:val="0"/>
                <w:sz w:val="24"/>
                <w:lang w:bidi="ar"/>
              </w:rPr>
              <w:t>10K NTC,</w:t>
            </w:r>
          </w:p>
        </w:tc>
      </w:tr>
      <w:tr w14:paraId="7725B2E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AF8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322A">
            <w:pPr>
              <w:widowControl/>
              <w:jc w:val="left"/>
              <w:textAlignment w:val="center"/>
              <w:rPr>
                <w:rFonts w:ascii="宋体" w:hAnsi="宋体" w:cs="宋体"/>
                <w:color w:val="000000"/>
                <w:sz w:val="24"/>
              </w:rPr>
            </w:pPr>
            <w:r>
              <w:rPr>
                <w:rFonts w:hint="eastAsia" w:ascii="宋体" w:hAnsi="宋体" w:cs="宋体"/>
                <w:color w:val="000000"/>
                <w:kern w:val="0"/>
                <w:sz w:val="24"/>
                <w:lang w:bidi="ar"/>
              </w:rPr>
              <w:t>水道压力变送器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84A2">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28A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6705">
            <w:pPr>
              <w:widowControl/>
              <w:jc w:val="left"/>
              <w:textAlignment w:val="center"/>
              <w:rPr>
                <w:rFonts w:ascii="宋体" w:hAnsi="宋体" w:cs="宋体"/>
                <w:color w:val="000000"/>
                <w:sz w:val="24"/>
              </w:rPr>
            </w:pPr>
            <w:r>
              <w:rPr>
                <w:rFonts w:hint="eastAsia" w:ascii="宋体" w:hAnsi="宋体" w:cs="宋体"/>
                <w:color w:val="000000"/>
                <w:kern w:val="0"/>
                <w:sz w:val="24"/>
                <w:lang w:bidi="ar"/>
              </w:rPr>
              <w:t>0~30 bar, 1/4接口, 0-10V,</w:t>
            </w:r>
          </w:p>
        </w:tc>
      </w:tr>
      <w:tr w14:paraId="3DD5967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016E">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ECE9">
            <w:pPr>
              <w:widowControl/>
              <w:jc w:val="left"/>
              <w:textAlignment w:val="center"/>
              <w:rPr>
                <w:rFonts w:ascii="宋体" w:hAnsi="宋体" w:cs="宋体"/>
                <w:color w:val="000000"/>
                <w:sz w:val="24"/>
              </w:rPr>
            </w:pPr>
            <w:r>
              <w:rPr>
                <w:rFonts w:hint="eastAsia" w:ascii="宋体" w:hAnsi="宋体" w:cs="宋体"/>
                <w:color w:val="000000"/>
                <w:kern w:val="0"/>
                <w:sz w:val="24"/>
                <w:lang w:bidi="ar"/>
              </w:rPr>
              <w:t>液位计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0AF2">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725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95C">
            <w:pPr>
              <w:widowControl/>
              <w:jc w:val="left"/>
              <w:textAlignment w:val="center"/>
              <w:rPr>
                <w:rFonts w:ascii="宋体" w:hAnsi="宋体" w:cs="宋体"/>
                <w:color w:val="000000"/>
                <w:sz w:val="24"/>
              </w:rPr>
            </w:pPr>
            <w:r>
              <w:rPr>
                <w:rFonts w:hint="eastAsia" w:ascii="宋体" w:hAnsi="宋体" w:cs="宋体"/>
                <w:color w:val="000000"/>
                <w:kern w:val="0"/>
                <w:sz w:val="24"/>
                <w:lang w:bidi="ar"/>
              </w:rPr>
              <w:t>4-20mA输出、0-18kPa</w:t>
            </w:r>
          </w:p>
        </w:tc>
      </w:tr>
      <w:tr w14:paraId="5A358CD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8C4F">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507C">
            <w:pPr>
              <w:widowControl/>
              <w:jc w:val="left"/>
              <w:textAlignment w:val="center"/>
              <w:rPr>
                <w:rFonts w:ascii="宋体" w:hAnsi="宋体" w:cs="宋体"/>
                <w:color w:val="000000"/>
                <w:sz w:val="24"/>
              </w:rPr>
            </w:pPr>
            <w:r>
              <w:rPr>
                <w:rFonts w:hint="eastAsia" w:ascii="宋体" w:hAnsi="宋体" w:cs="宋体"/>
                <w:color w:val="000000"/>
                <w:kern w:val="0"/>
                <w:sz w:val="24"/>
                <w:lang w:bidi="ar"/>
              </w:rPr>
              <w:t>信号线缆及线管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A7A0">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472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1D4">
            <w:pPr>
              <w:widowControl/>
              <w:jc w:val="left"/>
              <w:textAlignment w:val="center"/>
              <w:rPr>
                <w:rFonts w:ascii="宋体" w:hAnsi="宋体" w:cs="宋体"/>
                <w:color w:val="000000"/>
                <w:sz w:val="24"/>
              </w:rPr>
            </w:pPr>
            <w:r>
              <w:rPr>
                <w:rFonts w:hint="eastAsia" w:ascii="宋体" w:hAnsi="宋体" w:cs="宋体"/>
                <w:color w:val="000000"/>
                <w:kern w:val="0"/>
                <w:sz w:val="24"/>
                <w:lang w:bidi="ar"/>
              </w:rPr>
              <w:t>WDZ-RVVP2*1.0</w:t>
            </w:r>
          </w:p>
        </w:tc>
      </w:tr>
      <w:tr w14:paraId="630857EC">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8D3A">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29</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D07A">
            <w:pPr>
              <w:widowControl/>
              <w:jc w:val="left"/>
              <w:textAlignment w:val="center"/>
              <w:rPr>
                <w:rFonts w:ascii="宋体" w:hAnsi="宋体" w:cs="宋体"/>
                <w:color w:val="000000"/>
                <w:sz w:val="24"/>
              </w:rPr>
            </w:pPr>
            <w:r>
              <w:rPr>
                <w:rFonts w:hint="eastAsia" w:ascii="宋体" w:hAnsi="宋体" w:cs="宋体"/>
                <w:color w:val="000000"/>
                <w:kern w:val="0"/>
                <w:sz w:val="24"/>
                <w:lang w:bidi="ar"/>
              </w:rPr>
              <w:t>信号线缆及线管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3EFE">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BB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D83F">
            <w:pPr>
              <w:widowControl/>
              <w:jc w:val="left"/>
              <w:textAlignment w:val="center"/>
              <w:rPr>
                <w:rFonts w:ascii="宋体" w:hAnsi="宋体" w:cs="宋体"/>
                <w:color w:val="000000"/>
                <w:sz w:val="24"/>
              </w:rPr>
            </w:pPr>
            <w:r>
              <w:rPr>
                <w:rFonts w:hint="eastAsia" w:ascii="宋体" w:hAnsi="宋体" w:cs="宋体"/>
                <w:color w:val="000000"/>
                <w:kern w:val="0"/>
                <w:sz w:val="24"/>
                <w:lang w:bidi="ar"/>
              </w:rPr>
              <w:t>WDZ-RVVP4*1.0</w:t>
            </w:r>
          </w:p>
        </w:tc>
      </w:tr>
      <w:tr w14:paraId="5E7C1D7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641B">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30</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DCC0">
            <w:pPr>
              <w:widowControl/>
              <w:jc w:val="left"/>
              <w:textAlignment w:val="center"/>
              <w:rPr>
                <w:rFonts w:ascii="宋体" w:hAnsi="宋体" w:cs="宋体"/>
                <w:color w:val="000000"/>
                <w:sz w:val="24"/>
              </w:rPr>
            </w:pPr>
            <w:r>
              <w:rPr>
                <w:rFonts w:hint="eastAsia" w:ascii="宋体" w:hAnsi="宋体" w:cs="宋体"/>
                <w:color w:val="000000"/>
                <w:kern w:val="0"/>
                <w:sz w:val="24"/>
                <w:lang w:bidi="ar"/>
              </w:rPr>
              <w:t>电源线及线管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71D4">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D5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7D1D">
            <w:pPr>
              <w:widowControl/>
              <w:jc w:val="left"/>
              <w:textAlignment w:val="center"/>
              <w:rPr>
                <w:rFonts w:ascii="宋体" w:hAnsi="宋体" w:cs="宋体"/>
                <w:color w:val="000000"/>
                <w:sz w:val="24"/>
              </w:rPr>
            </w:pPr>
            <w:r>
              <w:rPr>
                <w:rFonts w:hint="eastAsia" w:ascii="宋体" w:hAnsi="宋体" w:cs="宋体"/>
                <w:color w:val="000000"/>
                <w:kern w:val="0"/>
                <w:sz w:val="24"/>
                <w:lang w:bidi="ar"/>
              </w:rPr>
              <w:t>ZWDZ-YJY3*2.5（铜）</w:t>
            </w:r>
          </w:p>
        </w:tc>
      </w:tr>
      <w:tr w14:paraId="73990711">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1F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31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00D2">
            <w:pPr>
              <w:pStyle w:val="7"/>
              <w:spacing w:before="0" w:beforeAutospacing="0" w:after="0" w:afterAutospacing="0"/>
              <w:rPr>
                <w:color w:val="000000"/>
                <w:lang w:bidi="ar"/>
              </w:rPr>
            </w:pPr>
            <w:r>
              <w:rPr>
                <w:rFonts w:hint="eastAsia"/>
              </w:rPr>
              <w:t>防火</w:t>
            </w:r>
            <w:r>
              <w:t>线槽</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55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5BA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4D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100*100</w:t>
            </w:r>
          </w:p>
        </w:tc>
      </w:tr>
      <w:tr w14:paraId="4E92BC5A">
        <w:tblPrEx>
          <w:tblCellMar>
            <w:top w:w="0" w:type="dxa"/>
            <w:left w:w="108" w:type="dxa"/>
            <w:bottom w:w="0" w:type="dxa"/>
            <w:right w:w="108" w:type="dxa"/>
          </w:tblCellMar>
        </w:tblPrEx>
        <w:trPr>
          <w:trHeight w:val="131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DFED">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D01D">
            <w:pPr>
              <w:widowControl/>
              <w:jc w:val="left"/>
              <w:textAlignment w:val="center"/>
              <w:rPr>
                <w:rFonts w:ascii="宋体" w:hAnsi="宋体" w:cs="宋体"/>
                <w:color w:val="000000"/>
                <w:sz w:val="24"/>
              </w:rPr>
            </w:pPr>
            <w:r>
              <w:rPr>
                <w:rFonts w:hint="eastAsia" w:ascii="宋体" w:hAnsi="宋体" w:cs="宋体"/>
                <w:color w:val="000000"/>
                <w:kern w:val="0"/>
                <w:sz w:val="24"/>
                <w:lang w:bidi="ar"/>
              </w:rPr>
              <w:t>墙面吸声板</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8874">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9178">
            <w:pPr>
              <w:widowControl/>
              <w:jc w:val="center"/>
              <w:textAlignment w:val="center"/>
              <w:rPr>
                <w:rFonts w:ascii="宋体" w:hAnsi="宋体" w:cs="宋体"/>
                <w:color w:val="000000"/>
                <w:sz w:val="24"/>
              </w:rPr>
            </w:pPr>
            <w:r>
              <w:rPr>
                <w:rFonts w:hint="eastAsia" w:ascii="宋体" w:hAnsi="宋体" w:cs="宋体"/>
                <w:color w:val="000000"/>
                <w:kern w:val="0"/>
                <w:sz w:val="24"/>
                <w:lang w:bidi="ar"/>
              </w:rPr>
              <w:t>550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97D">
            <w:pPr>
              <w:widowControl/>
              <w:jc w:val="left"/>
              <w:textAlignment w:val="center"/>
              <w:rPr>
                <w:rFonts w:ascii="宋体" w:hAnsi="宋体" w:cs="宋体"/>
                <w:color w:val="000000"/>
                <w:sz w:val="24"/>
              </w:rPr>
            </w:pPr>
            <w:r>
              <w:rPr>
                <w:rFonts w:hint="eastAsia" w:ascii="宋体" w:hAnsi="宋体" w:cs="宋体"/>
                <w:color w:val="000000"/>
                <w:kern w:val="0"/>
                <w:sz w:val="24"/>
                <w:lang w:bidi="ar"/>
              </w:rPr>
              <w:t>穿孔铝板+玻璃丝布绷紧粘牢于轻钢龙骨表面+50厚玻璃棉毡固定于龙骨间空腔处+50X50C型轻钢龙骨与墙体用胀管螺钉固定,中距500</w:t>
            </w:r>
          </w:p>
        </w:tc>
      </w:tr>
      <w:tr w14:paraId="541135B2">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B096">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F545">
            <w:pPr>
              <w:widowControl/>
              <w:jc w:val="left"/>
              <w:textAlignment w:val="center"/>
              <w:rPr>
                <w:rFonts w:ascii="宋体" w:hAnsi="宋体" w:cs="宋体"/>
                <w:color w:val="000000"/>
                <w:sz w:val="24"/>
              </w:rPr>
            </w:pPr>
            <w:r>
              <w:rPr>
                <w:rFonts w:hint="eastAsia" w:ascii="宋体" w:hAnsi="宋体" w:cs="宋体"/>
                <w:color w:val="000000"/>
                <w:kern w:val="0"/>
                <w:sz w:val="24"/>
                <w:lang w:bidi="ar"/>
              </w:rPr>
              <w:t>墙、柱饰面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BBC3">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3C72">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3738" w:type="dxa"/>
            <w:vMerge w:val="restart"/>
            <w:tcBorders>
              <w:top w:val="single" w:color="000000" w:sz="4" w:space="0"/>
              <w:left w:val="single" w:color="000000" w:sz="4" w:space="0"/>
              <w:right w:val="single" w:color="000000" w:sz="4" w:space="0"/>
            </w:tcBorders>
            <w:shd w:val="clear" w:color="auto" w:fill="auto"/>
            <w:vAlign w:val="center"/>
          </w:tcPr>
          <w:p w14:paraId="426FB9CC">
            <w:pPr>
              <w:widowControl/>
              <w:jc w:val="left"/>
              <w:textAlignment w:val="center"/>
              <w:rPr>
                <w:rFonts w:ascii="宋体" w:hAnsi="宋体" w:cs="宋体"/>
                <w:color w:val="000000"/>
                <w:sz w:val="24"/>
              </w:rPr>
            </w:pPr>
            <w:r>
              <w:rPr>
                <w:rFonts w:hint="eastAsia" w:ascii="宋体" w:hAnsi="宋体" w:cs="宋体"/>
                <w:color w:val="000000"/>
                <w:kern w:val="0"/>
                <w:sz w:val="24"/>
                <w:lang w:bidi="ar"/>
              </w:rPr>
              <w:t>腻子2遍打磨+乳胶漆2遍</w:t>
            </w:r>
          </w:p>
        </w:tc>
      </w:tr>
      <w:tr w14:paraId="36D6AEAA">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89F0">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FFD3">
            <w:pPr>
              <w:widowControl/>
              <w:jc w:val="left"/>
              <w:textAlignment w:val="center"/>
              <w:rPr>
                <w:rFonts w:ascii="宋体" w:hAnsi="宋体" w:cs="宋体"/>
                <w:color w:val="000000"/>
                <w:sz w:val="24"/>
              </w:rPr>
            </w:pPr>
            <w:r>
              <w:rPr>
                <w:rFonts w:hint="eastAsia" w:ascii="宋体" w:hAnsi="宋体" w:cs="宋体"/>
                <w:color w:val="000000"/>
                <w:kern w:val="0"/>
                <w:sz w:val="24"/>
                <w:lang w:bidi="ar"/>
              </w:rPr>
              <w:t>天棚抹灰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8639">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C642">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3738" w:type="dxa"/>
            <w:vMerge w:val="continue"/>
            <w:tcBorders>
              <w:left w:val="single" w:color="000000" w:sz="4" w:space="0"/>
              <w:bottom w:val="single" w:color="000000" w:sz="4" w:space="0"/>
              <w:right w:val="single" w:color="000000" w:sz="4" w:space="0"/>
            </w:tcBorders>
            <w:shd w:val="clear" w:color="auto" w:fill="auto"/>
            <w:vAlign w:val="center"/>
          </w:tcPr>
          <w:p w14:paraId="37E0DE71">
            <w:pPr>
              <w:widowControl/>
              <w:jc w:val="left"/>
              <w:textAlignment w:val="center"/>
              <w:rPr>
                <w:rFonts w:ascii="宋体" w:hAnsi="宋体" w:cs="宋体"/>
                <w:color w:val="000000"/>
                <w:sz w:val="24"/>
              </w:rPr>
            </w:pPr>
          </w:p>
        </w:tc>
      </w:tr>
      <w:tr w14:paraId="3C584E78">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48AF">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9748">
            <w:pPr>
              <w:widowControl/>
              <w:jc w:val="left"/>
              <w:textAlignment w:val="center"/>
              <w:rPr>
                <w:rFonts w:ascii="宋体" w:hAnsi="宋体" w:cs="宋体"/>
                <w:color w:val="000000"/>
                <w:sz w:val="24"/>
              </w:rPr>
            </w:pPr>
            <w:r>
              <w:rPr>
                <w:rFonts w:hint="eastAsia" w:ascii="宋体" w:hAnsi="宋体" w:cs="宋体"/>
                <w:color w:val="000000"/>
                <w:kern w:val="0"/>
                <w:sz w:val="24"/>
                <w:lang w:bidi="ar"/>
              </w:rPr>
              <w:t>地砖</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BC89">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5E6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65CF">
            <w:pPr>
              <w:widowControl/>
              <w:jc w:val="left"/>
              <w:textAlignment w:val="center"/>
              <w:rPr>
                <w:rFonts w:ascii="宋体" w:hAnsi="宋体" w:cs="宋体"/>
                <w:color w:val="000000"/>
                <w:sz w:val="24"/>
              </w:rPr>
            </w:pPr>
            <w:r>
              <w:rPr>
                <w:rFonts w:hint="eastAsia" w:ascii="宋体" w:hAnsi="宋体" w:cs="宋体"/>
                <w:color w:val="000000"/>
                <w:kern w:val="0"/>
                <w:sz w:val="24"/>
                <w:lang w:bidi="ar"/>
              </w:rPr>
              <w:t>600*600地砖满铺</w:t>
            </w:r>
          </w:p>
        </w:tc>
      </w:tr>
      <w:tr w14:paraId="420868F0">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2EE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C394">
            <w:pPr>
              <w:widowControl/>
              <w:jc w:val="left"/>
              <w:textAlignment w:val="center"/>
              <w:rPr>
                <w:rFonts w:ascii="宋体" w:hAnsi="宋体" w:cs="宋体"/>
                <w:color w:val="000000"/>
                <w:sz w:val="24"/>
              </w:rPr>
            </w:pPr>
            <w:r>
              <w:rPr>
                <w:rFonts w:hint="eastAsia" w:ascii="宋体" w:hAnsi="宋体" w:cs="宋体"/>
                <w:color w:val="000000"/>
                <w:kern w:val="0"/>
                <w:sz w:val="24"/>
                <w:lang w:bidi="ar"/>
              </w:rPr>
              <w:t>1500*2200防火门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49F0">
            <w:pPr>
              <w:widowControl/>
              <w:jc w:val="center"/>
              <w:textAlignment w:val="center"/>
              <w:rPr>
                <w:rFonts w:ascii="宋体" w:hAnsi="宋体" w:cs="宋体"/>
                <w:color w:val="000000"/>
                <w:sz w:val="24"/>
              </w:rPr>
            </w:pPr>
            <w:r>
              <w:rPr>
                <w:rFonts w:hint="eastAsia" w:ascii="宋体" w:hAnsi="宋体" w:cs="宋体"/>
                <w:color w:val="000000"/>
                <w:kern w:val="0"/>
                <w:sz w:val="24"/>
                <w:lang w:bidi="ar"/>
              </w:rPr>
              <w:t>樘</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7C2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ECA">
            <w:pPr>
              <w:widowControl/>
              <w:jc w:val="left"/>
              <w:textAlignment w:val="center"/>
              <w:rPr>
                <w:rFonts w:ascii="宋体" w:hAnsi="宋体" w:cs="宋体"/>
                <w:color w:val="000000"/>
                <w:sz w:val="24"/>
              </w:rPr>
            </w:pPr>
            <w:r>
              <w:rPr>
                <w:rFonts w:hint="eastAsia" w:ascii="宋体" w:hAnsi="宋体" w:cs="宋体"/>
                <w:color w:val="000000"/>
                <w:kern w:val="0"/>
                <w:sz w:val="24"/>
                <w:lang w:bidi="ar"/>
              </w:rPr>
              <w:t>耐火性能：甲级(≥1.5h)/启闭状态：常闭式（需装闭门器）</w:t>
            </w:r>
          </w:p>
        </w:tc>
      </w:tr>
      <w:tr w14:paraId="4C748DB0">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390">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C7B0">
            <w:pPr>
              <w:widowControl/>
              <w:jc w:val="left"/>
              <w:textAlignment w:val="center"/>
              <w:rPr>
                <w:rFonts w:ascii="宋体" w:hAnsi="宋体" w:cs="宋体"/>
                <w:color w:val="000000"/>
                <w:sz w:val="24"/>
              </w:rPr>
            </w:pPr>
            <w:r>
              <w:rPr>
                <w:rFonts w:hint="eastAsia" w:ascii="宋体" w:hAnsi="宋体" w:cs="宋体"/>
                <w:color w:val="000000"/>
                <w:kern w:val="0"/>
                <w:sz w:val="24"/>
                <w:lang w:bidi="ar"/>
              </w:rPr>
              <w:t>隔膜气压罐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F330">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2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33B">
            <w:pPr>
              <w:widowControl/>
              <w:jc w:val="left"/>
              <w:textAlignment w:val="center"/>
              <w:rPr>
                <w:rFonts w:ascii="宋体" w:hAnsi="宋体" w:cs="宋体"/>
                <w:color w:val="000000"/>
                <w:sz w:val="24"/>
              </w:rPr>
            </w:pPr>
            <w:r>
              <w:rPr>
                <w:rFonts w:hint="eastAsia" w:ascii="宋体" w:hAnsi="宋体" w:cs="宋体"/>
                <w:color w:val="000000"/>
                <w:kern w:val="0"/>
                <w:sz w:val="24"/>
                <w:lang w:bidi="ar"/>
              </w:rPr>
              <w:t>设计压力：1.6Mpa/规格:∅800/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容积：0.75m3/介质：空气、水</w:t>
            </w:r>
          </w:p>
        </w:tc>
      </w:tr>
      <w:tr w14:paraId="1C969652">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4AA5">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7A7D">
            <w:pPr>
              <w:widowControl/>
              <w:jc w:val="left"/>
              <w:textAlignment w:val="center"/>
              <w:rPr>
                <w:rFonts w:ascii="宋体" w:hAnsi="宋体" w:cs="宋体"/>
                <w:color w:val="000000"/>
                <w:sz w:val="24"/>
              </w:rPr>
            </w:pPr>
            <w:r>
              <w:rPr>
                <w:rFonts w:hint="eastAsia" w:ascii="宋体" w:hAnsi="宋体" w:cs="宋体"/>
                <w:color w:val="000000"/>
                <w:kern w:val="0"/>
                <w:sz w:val="24"/>
                <w:lang w:bidi="ar"/>
              </w:rPr>
              <w:t>不锈钢不保温单层水箱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87E3">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EF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495B">
            <w:pPr>
              <w:widowControl/>
              <w:jc w:val="left"/>
              <w:textAlignment w:val="center"/>
              <w:rPr>
                <w:rFonts w:ascii="宋体" w:hAnsi="宋体" w:cs="宋体"/>
                <w:color w:val="000000"/>
                <w:sz w:val="24"/>
              </w:rPr>
            </w:pPr>
            <w:r>
              <w:rPr>
                <w:rFonts w:hint="eastAsia" w:ascii="宋体" w:hAnsi="宋体" w:cs="宋体"/>
                <w:color w:val="000000"/>
                <w:kern w:val="0"/>
                <w:sz w:val="24"/>
                <w:lang w:bidi="ar"/>
              </w:rPr>
              <w:t>规格:1500*1000*1000</w:t>
            </w:r>
          </w:p>
        </w:tc>
      </w:tr>
      <w:tr w14:paraId="1FAACD3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01B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39</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46C0">
            <w:pPr>
              <w:widowControl/>
              <w:jc w:val="left"/>
              <w:textAlignment w:val="center"/>
              <w:rPr>
                <w:rFonts w:ascii="宋体" w:hAnsi="宋体" w:cs="宋体"/>
                <w:color w:val="000000"/>
                <w:sz w:val="24"/>
              </w:rPr>
            </w:pPr>
            <w:r>
              <w:rPr>
                <w:rFonts w:hint="eastAsia" w:ascii="宋体" w:hAnsi="宋体" w:cs="宋体"/>
                <w:color w:val="000000"/>
                <w:kern w:val="0"/>
                <w:sz w:val="24"/>
                <w:lang w:bidi="ar"/>
              </w:rPr>
              <w:t>矩形碳钢200*100风道</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DE99">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3BAF">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3738" w:type="dxa"/>
            <w:vMerge w:val="restart"/>
            <w:tcBorders>
              <w:top w:val="single" w:color="000000" w:sz="4" w:space="0"/>
              <w:left w:val="single" w:color="000000" w:sz="4" w:space="0"/>
              <w:right w:val="single" w:color="000000" w:sz="4" w:space="0"/>
            </w:tcBorders>
            <w:shd w:val="clear" w:color="auto" w:fill="auto"/>
            <w:vAlign w:val="center"/>
          </w:tcPr>
          <w:p w14:paraId="3C9EE613">
            <w:pPr>
              <w:widowControl/>
              <w:jc w:val="left"/>
              <w:textAlignment w:val="center"/>
              <w:rPr>
                <w:rFonts w:ascii="宋体" w:hAnsi="宋体" w:cs="宋体"/>
                <w:color w:val="000000"/>
                <w:sz w:val="24"/>
              </w:rPr>
            </w:pPr>
            <w:r>
              <w:rPr>
                <w:rFonts w:hint="eastAsia" w:ascii="宋体" w:hAnsi="宋体" w:cs="宋体"/>
                <w:color w:val="000000"/>
                <w:kern w:val="0"/>
                <w:sz w:val="24"/>
                <w:lang w:bidi="ar"/>
              </w:rPr>
              <w:t>镀锌风管/板材厚度:0.75</w:t>
            </w:r>
          </w:p>
        </w:tc>
      </w:tr>
      <w:tr w14:paraId="4037FEA8">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A3F">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40</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16C">
            <w:pPr>
              <w:widowControl/>
              <w:jc w:val="left"/>
              <w:textAlignment w:val="center"/>
              <w:rPr>
                <w:rFonts w:ascii="宋体" w:hAnsi="宋体" w:cs="宋体"/>
                <w:color w:val="000000"/>
                <w:sz w:val="24"/>
              </w:rPr>
            </w:pPr>
            <w:r>
              <w:rPr>
                <w:rFonts w:hint="eastAsia" w:ascii="宋体" w:hAnsi="宋体" w:cs="宋体"/>
                <w:color w:val="000000"/>
                <w:kern w:val="0"/>
                <w:sz w:val="24"/>
                <w:lang w:bidi="ar"/>
              </w:rPr>
              <w:t>矩形碳钢400*200风道</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FCF3">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174">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3738" w:type="dxa"/>
            <w:vMerge w:val="continue"/>
            <w:tcBorders>
              <w:left w:val="single" w:color="000000" w:sz="4" w:space="0"/>
              <w:right w:val="single" w:color="000000" w:sz="4" w:space="0"/>
            </w:tcBorders>
            <w:shd w:val="clear" w:color="auto" w:fill="auto"/>
            <w:vAlign w:val="center"/>
          </w:tcPr>
          <w:p w14:paraId="28C0D6B0">
            <w:pPr>
              <w:widowControl/>
              <w:jc w:val="left"/>
              <w:textAlignment w:val="center"/>
              <w:rPr>
                <w:rFonts w:ascii="宋体" w:hAnsi="宋体" w:cs="宋体"/>
                <w:color w:val="000000"/>
                <w:sz w:val="24"/>
              </w:rPr>
            </w:pPr>
          </w:p>
        </w:tc>
      </w:tr>
      <w:tr w14:paraId="588AB036">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1B7C">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41</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339D">
            <w:pPr>
              <w:widowControl/>
              <w:jc w:val="left"/>
              <w:textAlignment w:val="center"/>
              <w:rPr>
                <w:rFonts w:ascii="宋体" w:hAnsi="宋体" w:cs="宋体"/>
                <w:color w:val="000000"/>
                <w:sz w:val="24"/>
              </w:rPr>
            </w:pPr>
            <w:r>
              <w:rPr>
                <w:rFonts w:hint="eastAsia" w:ascii="宋体" w:hAnsi="宋体" w:cs="宋体"/>
                <w:color w:val="000000"/>
                <w:kern w:val="0"/>
                <w:sz w:val="24"/>
                <w:lang w:bidi="ar"/>
              </w:rPr>
              <w:t>矩形碳钢700*300风道</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1047">
            <w:pPr>
              <w:widowControl/>
              <w:jc w:val="center"/>
              <w:textAlignment w:val="center"/>
              <w:rPr>
                <w:rFonts w:ascii="宋体" w:hAnsi="宋体" w:cs="宋体"/>
                <w:color w:val="000000"/>
                <w:sz w:val="24"/>
              </w:rPr>
            </w:pPr>
            <w:r>
              <w:rPr>
                <w:rFonts w:hint="eastAsia" w:ascii="宋体" w:hAnsi="宋体" w:cs="宋体"/>
                <w:color w:val="000000"/>
                <w:kern w:val="0"/>
                <w:sz w:val="24"/>
                <w:lang w:bidi="ar"/>
              </w:rPr>
              <w:t>m2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820A">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3738" w:type="dxa"/>
            <w:vMerge w:val="continue"/>
            <w:tcBorders>
              <w:left w:val="single" w:color="000000" w:sz="4" w:space="0"/>
              <w:bottom w:val="single" w:color="000000" w:sz="4" w:space="0"/>
              <w:right w:val="single" w:color="000000" w:sz="4" w:space="0"/>
            </w:tcBorders>
            <w:shd w:val="clear" w:color="auto" w:fill="auto"/>
            <w:vAlign w:val="center"/>
          </w:tcPr>
          <w:p w14:paraId="5DC69C60">
            <w:pPr>
              <w:widowControl/>
              <w:jc w:val="left"/>
              <w:textAlignment w:val="center"/>
              <w:rPr>
                <w:rFonts w:ascii="宋体" w:hAnsi="宋体" w:cs="宋体"/>
                <w:color w:val="000000"/>
                <w:sz w:val="24"/>
              </w:rPr>
            </w:pPr>
          </w:p>
        </w:tc>
      </w:tr>
      <w:tr w14:paraId="2D3C2823">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2D1">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42</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B783">
            <w:pPr>
              <w:widowControl/>
              <w:jc w:val="left"/>
              <w:textAlignment w:val="center"/>
              <w:rPr>
                <w:rFonts w:ascii="宋体" w:hAnsi="宋体" w:cs="宋体"/>
                <w:color w:val="000000"/>
                <w:sz w:val="24"/>
              </w:rPr>
            </w:pPr>
            <w:r>
              <w:rPr>
                <w:rFonts w:hint="eastAsia" w:ascii="宋体" w:hAnsi="宋体" w:cs="宋体"/>
                <w:color w:val="000000"/>
                <w:kern w:val="0"/>
                <w:sz w:val="24"/>
                <w:lang w:bidi="ar"/>
              </w:rPr>
              <w:t>600*200风口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EC1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1D75">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3738"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34071D">
            <w:pPr>
              <w:widowControl/>
              <w:jc w:val="left"/>
              <w:textAlignment w:val="center"/>
              <w:rPr>
                <w:rFonts w:ascii="宋体" w:hAnsi="宋体" w:cs="宋体"/>
                <w:color w:val="000000"/>
                <w:sz w:val="24"/>
              </w:rPr>
            </w:pPr>
            <w:r>
              <w:rPr>
                <w:rFonts w:hint="eastAsia" w:ascii="宋体" w:hAnsi="宋体" w:cs="宋体"/>
                <w:color w:val="000000"/>
                <w:sz w:val="24"/>
              </w:rPr>
              <w:t>铝合金单层百叶风口</w:t>
            </w:r>
          </w:p>
        </w:tc>
      </w:tr>
      <w:tr w14:paraId="0E513997">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C948">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43</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BE2D">
            <w:pPr>
              <w:widowControl/>
              <w:jc w:val="left"/>
              <w:textAlignment w:val="center"/>
              <w:rPr>
                <w:rFonts w:ascii="宋体" w:hAnsi="宋体" w:cs="宋体"/>
                <w:color w:val="000000"/>
                <w:sz w:val="24"/>
              </w:rPr>
            </w:pPr>
            <w:r>
              <w:rPr>
                <w:rFonts w:hint="eastAsia" w:ascii="宋体" w:hAnsi="宋体" w:cs="宋体"/>
                <w:color w:val="000000"/>
                <w:kern w:val="0"/>
                <w:sz w:val="24"/>
                <w:lang w:bidi="ar"/>
              </w:rPr>
              <w:t>200*100风口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459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BE1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D75E0">
            <w:pPr>
              <w:widowControl/>
              <w:jc w:val="left"/>
              <w:textAlignment w:val="center"/>
              <w:rPr>
                <w:rFonts w:ascii="宋体" w:hAnsi="宋体" w:cs="宋体"/>
                <w:color w:val="000000"/>
                <w:sz w:val="24"/>
              </w:rPr>
            </w:pPr>
          </w:p>
        </w:tc>
      </w:tr>
      <w:tr w14:paraId="2BF94DDA">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F5A">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44</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FD11">
            <w:pPr>
              <w:widowControl/>
              <w:jc w:val="left"/>
              <w:textAlignment w:val="center"/>
              <w:rPr>
                <w:rFonts w:ascii="宋体" w:hAnsi="宋体" w:cs="宋体"/>
                <w:color w:val="000000"/>
                <w:sz w:val="24"/>
              </w:rPr>
            </w:pPr>
            <w:r>
              <w:rPr>
                <w:rFonts w:hint="eastAsia" w:ascii="宋体" w:hAnsi="宋体" w:cs="宋体"/>
                <w:color w:val="000000"/>
                <w:kern w:val="0"/>
                <w:sz w:val="24"/>
                <w:lang w:bidi="ar"/>
              </w:rPr>
              <w:t>400*150风口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1CA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00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7D9AA">
            <w:pPr>
              <w:widowControl/>
              <w:jc w:val="left"/>
              <w:textAlignment w:val="center"/>
              <w:rPr>
                <w:rFonts w:ascii="宋体" w:hAnsi="宋体" w:cs="宋体"/>
                <w:color w:val="000000"/>
                <w:sz w:val="24"/>
              </w:rPr>
            </w:pPr>
          </w:p>
        </w:tc>
      </w:tr>
      <w:tr w14:paraId="306AEB35">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DEEE">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45</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959C">
            <w:pPr>
              <w:widowControl/>
              <w:jc w:val="left"/>
              <w:textAlignment w:val="center"/>
              <w:rPr>
                <w:rFonts w:ascii="宋体" w:hAnsi="宋体" w:cs="宋体"/>
                <w:color w:val="000000"/>
                <w:sz w:val="24"/>
              </w:rPr>
            </w:pPr>
            <w:r>
              <w:rPr>
                <w:rFonts w:hint="eastAsia" w:ascii="宋体" w:hAnsi="宋体" w:cs="宋体"/>
                <w:color w:val="000000"/>
                <w:kern w:val="0"/>
                <w:sz w:val="24"/>
                <w:lang w:bidi="ar"/>
              </w:rPr>
              <w:t>200*100风量调节阀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B47A">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3D85">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3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2FAC3C">
            <w:pPr>
              <w:widowControl/>
              <w:jc w:val="left"/>
              <w:textAlignment w:val="center"/>
              <w:rPr>
                <w:rFonts w:ascii="宋体" w:hAnsi="宋体" w:cs="宋体"/>
                <w:color w:val="000000"/>
                <w:sz w:val="24"/>
              </w:rPr>
            </w:pPr>
            <w:r>
              <w:rPr>
                <w:rFonts w:hint="eastAsia" w:ascii="宋体" w:hAnsi="宋体" w:cs="宋体"/>
                <w:color w:val="000000"/>
                <w:kern w:val="0"/>
                <w:sz w:val="24"/>
                <w:lang w:bidi="ar"/>
              </w:rPr>
              <w:t>金属法兰多叶风量调节阀</w:t>
            </w:r>
          </w:p>
        </w:tc>
      </w:tr>
      <w:tr w14:paraId="2A877A4F">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0326">
            <w:pPr>
              <w:widowControl/>
              <w:jc w:val="center"/>
              <w:textAlignment w:val="center"/>
              <w:rPr>
                <w:rFonts w:ascii="宋体" w:hAnsi="宋体" w:cs="宋体"/>
                <w:color w:val="000000"/>
                <w:sz w:val="24"/>
              </w:rPr>
            </w:pPr>
            <w:r>
              <w:rPr>
                <w:rFonts w:hint="eastAsia" w:ascii="宋体" w:hAnsi="宋体" w:cs="宋体"/>
                <w:color w:val="000000"/>
                <w:kern w:val="0"/>
                <w:sz w:val="22"/>
                <w:szCs w:val="22"/>
                <w:lang w:bidi="ar"/>
              </w:rPr>
              <w:t>46</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D73F">
            <w:pPr>
              <w:widowControl/>
              <w:jc w:val="left"/>
              <w:textAlignment w:val="center"/>
              <w:rPr>
                <w:rFonts w:ascii="宋体" w:hAnsi="宋体" w:cs="宋体"/>
                <w:color w:val="000000"/>
                <w:sz w:val="24"/>
              </w:rPr>
            </w:pPr>
            <w:r>
              <w:rPr>
                <w:rFonts w:hint="eastAsia" w:ascii="宋体" w:hAnsi="宋体" w:cs="宋体"/>
                <w:color w:val="000000"/>
                <w:kern w:val="0"/>
                <w:sz w:val="24"/>
                <w:lang w:bidi="ar"/>
              </w:rPr>
              <w:t>400*150风量调节阀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15A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C05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746EA">
            <w:pPr>
              <w:widowControl/>
              <w:jc w:val="left"/>
              <w:textAlignment w:val="center"/>
              <w:rPr>
                <w:rFonts w:ascii="宋体" w:hAnsi="宋体" w:cs="宋体"/>
                <w:color w:val="000000"/>
                <w:sz w:val="24"/>
              </w:rPr>
            </w:pPr>
          </w:p>
        </w:tc>
      </w:tr>
      <w:tr w14:paraId="34B597B4">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D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47</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3610">
            <w:pPr>
              <w:pStyle w:val="7"/>
              <w:spacing w:before="0" w:beforeAutospacing="0" w:after="0" w:afterAutospacing="0"/>
              <w:rPr>
                <w:color w:val="000000"/>
                <w:lang w:bidi="ar"/>
              </w:rPr>
            </w:pPr>
            <w:r>
              <w:t>管道保温层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B1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706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3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DBD9">
            <w:pPr>
              <w:widowControl/>
              <w:jc w:val="left"/>
              <w:textAlignment w:val="center"/>
              <w:rPr>
                <w:rFonts w:ascii="宋体" w:hAnsi="宋体" w:cs="宋体"/>
                <w:color w:val="000000"/>
                <w:sz w:val="24"/>
              </w:rPr>
            </w:pPr>
            <w:r>
              <w:rPr>
                <w:rFonts w:hint="eastAsia" w:ascii="宋体" w:hAnsi="宋体" w:cs="宋体"/>
                <w:color w:val="000000"/>
                <w:sz w:val="24"/>
              </w:rPr>
              <w:t>B1级闭泡橡塑保温，30mm厚</w:t>
            </w:r>
          </w:p>
        </w:tc>
      </w:tr>
      <w:tr w14:paraId="09E48AE8">
        <w:tblPrEx>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A7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2"/>
                <w:szCs w:val="22"/>
                <w:lang w:bidi="ar"/>
              </w:rPr>
              <w:t>48</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44A8">
            <w:pPr>
              <w:pStyle w:val="7"/>
              <w:spacing w:before="0" w:beforeAutospacing="0" w:after="0" w:afterAutospacing="0"/>
              <w:rPr>
                <w:color w:val="000000"/>
                <w:lang w:bidi="ar"/>
              </w:rPr>
            </w:pPr>
            <w:r>
              <w:rPr>
                <w:rFonts w:hint="eastAsia"/>
              </w:rPr>
              <w:t>管道</w:t>
            </w:r>
            <w:r>
              <w:t>支吊架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2FB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KG</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421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930</w:t>
            </w:r>
          </w:p>
        </w:tc>
        <w:tc>
          <w:tcPr>
            <w:tcW w:w="3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0EE2">
            <w:pPr>
              <w:pStyle w:val="7"/>
              <w:spacing w:before="0" w:beforeAutospacing="0" w:after="0" w:afterAutospacing="0"/>
              <w:rPr>
                <w:color w:val="000000"/>
              </w:rPr>
            </w:pPr>
            <w:r>
              <w:rPr>
                <w:color w:val="000000"/>
              </w:rPr>
              <w:t>管道支架制作安装</w:t>
            </w:r>
            <w:r>
              <w:rPr>
                <w:rFonts w:hint="eastAsia"/>
                <w:color w:val="000000"/>
              </w:rPr>
              <w:t>,镀锌槽钢、角钢</w:t>
            </w:r>
          </w:p>
        </w:tc>
      </w:tr>
    </w:tbl>
    <w:p w14:paraId="17D98E4E">
      <w:pPr>
        <w:numPr>
          <w:ilvl w:val="0"/>
          <w:numId w:val="1"/>
        </w:numPr>
        <w:spacing w:line="360" w:lineRule="auto"/>
        <w:ind w:firstLine="0"/>
        <w:outlineLvl w:val="1"/>
        <w:rPr>
          <w:rFonts w:ascii="宋体" w:hAnsi="宋体" w:cs="宋体"/>
          <w:sz w:val="24"/>
        </w:rPr>
      </w:pPr>
      <w:r>
        <w:rPr>
          <w:rFonts w:hint="eastAsia" w:ascii="宋体" w:hAnsi="宋体" w:cs="宋体"/>
          <w:sz w:val="24"/>
        </w:rPr>
        <w:t>其他技术要求</w:t>
      </w:r>
    </w:p>
    <w:p w14:paraId="52866FC8">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更新石景山院区中央空调3套变频双螺杆冷水机组、6套变频循环泵、2套补水泵、3套冷却塔等设备，更换住院楼、病房楼、门诊楼等各个楼层分支阀门，现有的平衡阀更换为动态调节的流量阀、自控系统更新升级、机房装修，在现有场地进行设备更新安装，不影响正常临床工作，保证院区集中空调系统安全生产工作有序运行，符合特种设备管理部门相关要求。</w:t>
      </w:r>
    </w:p>
    <w:p w14:paraId="26A2A7D3">
      <w:pPr>
        <w:pStyle w:val="2"/>
        <w:numPr>
          <w:ilvl w:val="1"/>
          <w:numId w:val="0"/>
        </w:numPr>
        <w:spacing w:line="360" w:lineRule="auto"/>
        <w:ind w:firstLine="480" w:firstLineChars="200"/>
        <w:rPr>
          <w:rFonts w:hAnsi="宋体" w:cs="宋体"/>
        </w:rPr>
      </w:pPr>
      <w:r>
        <w:rPr>
          <w:rFonts w:hint="eastAsia" w:hAnsi="宋体" w:cs="宋体"/>
        </w:rPr>
        <w:t>★</w:t>
      </w:r>
      <w:r>
        <w:rPr>
          <w:rFonts w:hAnsi="宋体" w:cs="宋体"/>
        </w:rPr>
        <w:t>2.</w:t>
      </w:r>
      <w:r>
        <w:rPr>
          <w:rFonts w:hint="eastAsia" w:hAnsi="宋体" w:cs="宋体"/>
        </w:rPr>
        <w:t>本项目变频双螺杆冷水机组中的蒸发器、冷凝器属于《特种设备目录》界定的压力容器，制造厂商须持有国家市场监督管理总局颁发的《中华人民共和国特种设备生产许可证》（压力容器）并与投标产品型号相对应，投标文件中须提供该许可证</w:t>
      </w:r>
      <w:r>
        <w:rPr>
          <w:rFonts w:hint="default" w:hAnsi="宋体" w:cs="宋体"/>
        </w:rPr>
        <w:t>电子件</w:t>
      </w:r>
      <w:r>
        <w:rPr>
          <w:rFonts w:hint="eastAsia" w:hAnsi="宋体" w:cs="宋体"/>
        </w:rPr>
        <w:t>并加盖投标人公章，同时提供对应蒸发器、冷凝器的《特种设备制造监督检验证书》及产品合格证。</w:t>
      </w:r>
    </w:p>
    <w:p w14:paraId="6EE5B8B6">
      <w:pPr>
        <w:pStyle w:val="2"/>
        <w:numPr>
          <w:ilvl w:val="1"/>
          <w:numId w:val="0"/>
        </w:numPr>
        <w:spacing w:line="360" w:lineRule="auto"/>
        <w:ind w:firstLine="480" w:firstLineChars="200"/>
      </w:pPr>
      <w:r>
        <w:rPr>
          <w:rFonts w:hint="eastAsia" w:hAnsi="宋体" w:cs="宋体"/>
        </w:rPr>
        <w:t>★</w:t>
      </w:r>
      <w:r>
        <w:rPr>
          <w:rFonts w:hint="eastAsia" w:hAnsi="宋体" w:cs="宋体"/>
          <w:sz w:val="21"/>
          <w:szCs w:val="21"/>
          <w:lang w:bidi="ar"/>
        </w:rPr>
        <w:t>3.</w:t>
      </w:r>
      <w:r>
        <w:rPr>
          <w:rFonts w:hint="eastAsia"/>
        </w:rPr>
        <w:t>本项目在安装过程中可能涉及部分设备的拆除及现有建筑的破坏，供应商应在安装调试完成后负责恢复原貌，由此产生的相关费用均包含在投标总价中，采购人不再另行支付</w:t>
      </w:r>
      <w:r>
        <w:rPr>
          <w:rFonts w:hint="eastAsia"/>
          <w:b/>
        </w:rPr>
        <w:t>（提供承诺书并加盖投标单位公章）</w:t>
      </w:r>
      <w:r>
        <w:rPr>
          <w:rFonts w:hint="eastAsia"/>
        </w:rPr>
        <w:t>。</w:t>
      </w:r>
    </w:p>
    <w:p w14:paraId="217B9B4A">
      <w:pPr>
        <w:numPr>
          <w:ilvl w:val="0"/>
          <w:numId w:val="1"/>
        </w:numPr>
        <w:spacing w:line="360" w:lineRule="auto"/>
        <w:ind w:firstLine="0"/>
        <w:outlineLvl w:val="1"/>
        <w:rPr>
          <w:rFonts w:ascii="宋体" w:hAnsi="宋体" w:cs="宋体"/>
          <w:sz w:val="24"/>
        </w:rPr>
      </w:pPr>
      <w:r>
        <w:rPr>
          <w:rFonts w:hint="eastAsia" w:ascii="宋体" w:hAnsi="宋体" w:cs="宋体"/>
          <w:sz w:val="24"/>
        </w:rPr>
        <w:t>售后服务要求</w:t>
      </w:r>
    </w:p>
    <w:p w14:paraId="778BEEFC">
      <w:pPr>
        <w:pStyle w:val="2"/>
        <w:numPr>
          <w:ilvl w:val="1"/>
          <w:numId w:val="0"/>
        </w:numPr>
        <w:spacing w:line="360" w:lineRule="auto"/>
        <w:ind w:firstLine="480" w:firstLineChars="200"/>
        <w:rPr>
          <w:rFonts w:hAnsi="宋体" w:cs="宋体"/>
        </w:rPr>
      </w:pPr>
      <w:r>
        <w:rPr>
          <w:rFonts w:hAnsi="宋体" w:cs="宋体"/>
        </w:rPr>
        <w:t>1.</w:t>
      </w:r>
      <w:r>
        <w:rPr>
          <w:rFonts w:hint="eastAsia" w:hAnsi="宋体" w:cs="宋体"/>
        </w:rPr>
        <w:t>设备自安装、调试、验收合格并签署验收文件后开始计算质保期。设备的质保期不得少于24个月，并免费进行维修及零部件更换等技术服务。具体质保时间在合同中明确。</w:t>
      </w:r>
    </w:p>
    <w:p w14:paraId="622DEC0D">
      <w:pPr>
        <w:pStyle w:val="2"/>
        <w:numPr>
          <w:ilvl w:val="1"/>
          <w:numId w:val="0"/>
        </w:numPr>
        <w:spacing w:line="360" w:lineRule="auto"/>
        <w:ind w:firstLine="480" w:firstLineChars="200"/>
        <w:rPr>
          <w:rFonts w:hAnsi="宋体" w:cs="宋体"/>
        </w:rPr>
      </w:pPr>
      <w:r>
        <w:rPr>
          <w:rFonts w:hAnsi="宋体" w:cs="宋体"/>
        </w:rPr>
        <w:t>2.</w:t>
      </w:r>
      <w:r>
        <w:rPr>
          <w:rFonts w:hint="eastAsia" w:hAnsi="宋体" w:cs="宋体"/>
        </w:rPr>
        <w:t>质保期内软件免费升级，要求提供7×24小时的技术咨询服务，产品出现质量问题，须予以免费维修或更换。</w:t>
      </w:r>
    </w:p>
    <w:p w14:paraId="0153D816">
      <w:pPr>
        <w:pStyle w:val="2"/>
        <w:numPr>
          <w:ilvl w:val="1"/>
          <w:numId w:val="0"/>
        </w:numPr>
        <w:spacing w:line="360" w:lineRule="auto"/>
        <w:ind w:firstLine="480" w:firstLineChars="200"/>
        <w:rPr>
          <w:rFonts w:hAnsi="宋体" w:cs="宋体"/>
        </w:rPr>
      </w:pPr>
      <w:r>
        <w:rPr>
          <w:rFonts w:hAnsi="宋体" w:cs="宋体"/>
        </w:rPr>
        <w:t>3.</w:t>
      </w:r>
      <w:r>
        <w:rPr>
          <w:rFonts w:hint="eastAsia" w:hAnsi="宋体" w:cs="宋体"/>
        </w:rPr>
        <w:t>对质保期内的维修服务，中标人在接到采购人通知后，到达现场无偿负责设备的调试或更换已损坏的零部件，响应时间请投标人在投标文件中明确。</w:t>
      </w:r>
    </w:p>
    <w:p w14:paraId="17061210">
      <w:pPr>
        <w:pStyle w:val="2"/>
        <w:numPr>
          <w:ilvl w:val="1"/>
          <w:numId w:val="0"/>
        </w:numPr>
        <w:spacing w:line="360" w:lineRule="auto"/>
        <w:ind w:firstLine="480" w:firstLineChars="200"/>
        <w:rPr>
          <w:rFonts w:hAnsi="宋体" w:cs="宋体"/>
        </w:rPr>
      </w:pPr>
      <w:r>
        <w:rPr>
          <w:rFonts w:hAnsi="宋体" w:cs="宋体"/>
        </w:rPr>
        <w:t>4.</w:t>
      </w:r>
      <w:r>
        <w:rPr>
          <w:rFonts w:hint="eastAsia" w:hAnsi="宋体" w:cs="宋体"/>
        </w:rPr>
        <w:t>质保期内未完成的维修服务，超出质保期后，中标人仍需无偿完成维修服务，并保证设备正常运行。</w:t>
      </w:r>
    </w:p>
    <w:p w14:paraId="2D2F0815">
      <w:pPr>
        <w:pStyle w:val="2"/>
        <w:numPr>
          <w:ilvl w:val="1"/>
          <w:numId w:val="0"/>
        </w:numPr>
        <w:spacing w:line="360" w:lineRule="auto"/>
        <w:ind w:firstLine="480" w:firstLineChars="200"/>
        <w:rPr>
          <w:rFonts w:hAnsi="宋体" w:cs="宋体"/>
        </w:rPr>
      </w:pPr>
      <w:r>
        <w:rPr>
          <w:rFonts w:hAnsi="宋体" w:cs="宋体"/>
        </w:rPr>
        <w:t>5.</w:t>
      </w:r>
      <w:r>
        <w:rPr>
          <w:rFonts w:hint="eastAsia" w:hAnsi="宋体" w:cs="宋体"/>
        </w:rPr>
        <w:t>中标人负责调试变频双螺杆冷水机组及附属设备。设备安装调试完毕后3日内，将试验报告及证明书，内容须包括试运行所得的数据和结果交付采购人，必须达到制造厂商设计技术参数的要求，并对调试结果进行验收并签字确认。</w:t>
      </w:r>
    </w:p>
    <w:p w14:paraId="623F4A78">
      <w:pPr>
        <w:pStyle w:val="2"/>
        <w:numPr>
          <w:ilvl w:val="1"/>
          <w:numId w:val="0"/>
        </w:numPr>
        <w:spacing w:line="360" w:lineRule="auto"/>
        <w:ind w:firstLine="480" w:firstLineChars="200"/>
        <w:rPr>
          <w:rFonts w:hAnsi="宋体" w:cs="宋体"/>
        </w:rPr>
      </w:pPr>
      <w:r>
        <w:rPr>
          <w:rFonts w:hAnsi="宋体" w:cs="宋体"/>
        </w:rPr>
        <w:t>6.</w:t>
      </w:r>
      <w:r>
        <w:rPr>
          <w:rFonts w:hint="eastAsia" w:hAnsi="宋体" w:cs="宋体"/>
        </w:rPr>
        <w:t>技术培训：投标人负责项目后期操作人员的免费技术培训并提供相关的技术资料，投标人需在投标文件中提出具体技术培训方案。</w:t>
      </w:r>
    </w:p>
    <w:p w14:paraId="5D00588C">
      <w:pPr>
        <w:pStyle w:val="5"/>
      </w:pPr>
    </w:p>
    <w:p w14:paraId="2325518E">
      <w:pPr>
        <w:spacing w:line="360" w:lineRule="auto"/>
        <w:ind w:firstLine="482" w:firstLineChars="200"/>
        <w:contextualSpacing/>
        <w:outlineLvl w:val="1"/>
        <w:rPr>
          <w:rFonts w:ascii="宋体" w:hAnsi="宋体"/>
          <w:b/>
          <w:sz w:val="24"/>
        </w:rPr>
      </w:pPr>
      <w:r>
        <w:rPr>
          <w:rFonts w:hint="eastAsia" w:ascii="宋体" w:hAnsi="宋体"/>
          <w:b/>
          <w:sz w:val="24"/>
        </w:rPr>
        <w:t>四、</w:t>
      </w:r>
      <w:r>
        <w:rPr>
          <w:rFonts w:ascii="宋体" w:hAnsi="宋体"/>
          <w:b/>
          <w:sz w:val="24"/>
        </w:rPr>
        <w:t>验收标准</w:t>
      </w:r>
    </w:p>
    <w:p w14:paraId="11485F3A">
      <w:pPr>
        <w:pStyle w:val="2"/>
        <w:numPr>
          <w:ilvl w:val="1"/>
          <w:numId w:val="0"/>
        </w:numPr>
        <w:spacing w:line="360" w:lineRule="auto"/>
        <w:ind w:firstLine="480" w:firstLineChars="200"/>
        <w:rPr>
          <w:rFonts w:hAnsi="宋体" w:cs="宋体"/>
        </w:rPr>
      </w:pPr>
      <w:r>
        <w:rPr>
          <w:rFonts w:hint="eastAsia" w:hAnsi="宋体" w:cs="宋体"/>
        </w:rPr>
        <w:t>1.最终验收将在设备投入运行和采购人有关人员经过操作和维修的培训后进行；</w:t>
      </w:r>
    </w:p>
    <w:p w14:paraId="43187542">
      <w:pPr>
        <w:pStyle w:val="2"/>
        <w:numPr>
          <w:ilvl w:val="1"/>
          <w:numId w:val="0"/>
        </w:numPr>
        <w:spacing w:line="360" w:lineRule="auto"/>
        <w:ind w:firstLine="480" w:firstLineChars="200"/>
        <w:rPr>
          <w:rFonts w:hAnsi="宋体" w:cs="宋体"/>
        </w:rPr>
      </w:pPr>
      <w:r>
        <w:rPr>
          <w:rFonts w:hint="eastAsia" w:hAnsi="宋体" w:cs="宋体"/>
        </w:rPr>
        <w:t>2.各项运行指标均达到招标文件技术要求，试运行无故障时间应符合有关规定。</w:t>
      </w:r>
    </w:p>
    <w:p w14:paraId="6A63B3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7DA14"/>
    <w:multiLevelType w:val="singleLevel"/>
    <w:tmpl w:val="9977DA14"/>
    <w:lvl w:ilvl="0" w:tentative="0">
      <w:start w:val="1"/>
      <w:numFmt w:val="chineseCounting"/>
      <w:suff w:val="nothing"/>
      <w:lvlText w:val="（%1）"/>
      <w:lvlJc w:val="left"/>
      <w:pPr>
        <w:ind w:left="0" w:firstLine="420"/>
      </w:pPr>
      <w:rPr>
        <w:rFonts w:hint="eastAsia"/>
      </w:rPr>
    </w:lvl>
  </w:abstractNum>
  <w:abstractNum w:abstractNumId="1">
    <w:nsid w:val="B008522B"/>
    <w:multiLevelType w:val="multilevel"/>
    <w:tmpl w:val="B008522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9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2"/>
    <w:basedOn w:val="1"/>
    <w:next w:val="1"/>
    <w:qFormat/>
    <w:uiPriority w:val="39"/>
    <w:pPr>
      <w:tabs>
        <w:tab w:val="right" w:leader="dot" w:pos="8937"/>
      </w:tabs>
      <w:spacing w:line="312" w:lineRule="auto"/>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2026-01-08T03:07:55Z</dcterms:created>
  <dc:creator>nuc</dc:creator>
  <cp:lastModifiedBy>Star</cp:lastModifiedBy>
  <dcterms:modified xsi:type="dcterms:W3CDTF">2026-01-08T03:08:57Z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eyJoZGlkIjoiNzk5NmE4OTNjMmFkNDAxM2ZiOGQ4ZDJmYTA2YWVhYzIiLCJ1c2VySWQiOiIxMjAyNjQxNTAyIn0=</vt:lpwstr>
  </property>
  <property fmtid="{D5CDD505-2E9C-101B-9397-08002B2CF9AE}" pid="4" name="ICV">
    <vt:lpwstr>D4C898825D2C436BA65393E2B89530D9_12</vt:lpwstr>
  </property>
</Properties>
</file>