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42941" w14:textId="77777777" w:rsidR="00624CC8" w:rsidRPr="00624CC8" w:rsidRDefault="00624CC8" w:rsidP="00624CC8">
      <w:pPr>
        <w:spacing w:line="360" w:lineRule="auto"/>
        <w:jc w:val="center"/>
        <w:outlineLvl w:val="0"/>
        <w:rPr>
          <w:rFonts w:ascii="Times New Roman" w:eastAsia="宋体" w:hAnsi="Times New Roman" w:cs="Times New Roman"/>
          <w:b/>
          <w:sz w:val="36"/>
          <w:szCs w:val="36"/>
          <w14:ligatures w14:val="none"/>
        </w:rPr>
      </w:pPr>
      <w:r w:rsidRPr="00624CC8">
        <w:rPr>
          <w:rFonts w:ascii="Times New Roman" w:eastAsia="宋体" w:hAnsi="Times New Roman" w:cs="Times New Roman"/>
          <w:b/>
          <w:sz w:val="36"/>
          <w:szCs w:val="36"/>
          <w14:ligatures w14:val="none"/>
        </w:rPr>
        <w:t>采购需求</w:t>
      </w:r>
    </w:p>
    <w:p w14:paraId="7FAF5E41" w14:textId="77777777" w:rsidR="00624CC8" w:rsidRPr="00624CC8" w:rsidRDefault="00624CC8" w:rsidP="00624CC8">
      <w:pPr>
        <w:numPr>
          <w:ilvl w:val="0"/>
          <w:numId w:val="1"/>
        </w:numPr>
        <w:spacing w:line="360" w:lineRule="auto"/>
        <w:contextualSpacing/>
        <w:jc w:val="both"/>
        <w:rPr>
          <w:rFonts w:ascii="Times New Roman" w:eastAsia="宋体" w:hAnsi="Times New Roman" w:cs="Times New Roman"/>
          <w:b/>
          <w:sz w:val="24"/>
          <w14:ligatures w14:val="none"/>
        </w:rPr>
      </w:pPr>
      <w:r w:rsidRPr="00624CC8">
        <w:rPr>
          <w:rFonts w:ascii="Times New Roman" w:eastAsia="宋体" w:hAnsi="Times New Roman" w:cs="Times New Roman"/>
          <w:b/>
          <w:sz w:val="24"/>
          <w14:ligatures w14:val="none"/>
        </w:rPr>
        <w:t>采购标的</w:t>
      </w:r>
    </w:p>
    <w:p w14:paraId="05BFD3EF" w14:textId="77777777" w:rsidR="00624CC8" w:rsidRPr="00624CC8" w:rsidRDefault="00624CC8" w:rsidP="00624CC8">
      <w:pPr>
        <w:spacing w:line="360" w:lineRule="auto"/>
        <w:contextualSpacing/>
        <w:jc w:val="both"/>
        <w:rPr>
          <w:rFonts w:ascii="Times New Roman" w:eastAsia="宋体" w:hAnsi="Times New Roman" w:cs="Times New Roman"/>
          <w:bCs/>
          <w:sz w:val="24"/>
          <w14:ligatures w14:val="none"/>
        </w:rPr>
      </w:pPr>
      <w:r w:rsidRPr="00624CC8">
        <w:rPr>
          <w:rFonts w:ascii="Times New Roman" w:eastAsia="宋体" w:hAnsi="Times New Roman" w:cs="Times New Roman"/>
          <w:bCs/>
          <w:sz w:val="24"/>
          <w14:ligatures w14:val="none"/>
        </w:rPr>
        <w:t xml:space="preserve">1. </w:t>
      </w:r>
      <w:r w:rsidRPr="00624CC8">
        <w:rPr>
          <w:rFonts w:ascii="Times New Roman" w:eastAsia="宋体" w:hAnsi="Times New Roman" w:cs="Times New Roman"/>
          <w:bCs/>
          <w:sz w:val="24"/>
          <w14:ligatures w14:val="none"/>
        </w:rPr>
        <w:t>采购标的（货物需求一览表或简要服务内容及数量）</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601"/>
        <w:gridCol w:w="1009"/>
        <w:gridCol w:w="2904"/>
        <w:gridCol w:w="1009"/>
        <w:gridCol w:w="884"/>
        <w:gridCol w:w="884"/>
        <w:gridCol w:w="1005"/>
      </w:tblGrid>
      <w:tr w:rsidR="00624CC8" w:rsidRPr="00624CC8" w14:paraId="14BBC2A7" w14:textId="77777777" w:rsidTr="00A441B7">
        <w:trPr>
          <w:trHeight w:val="520"/>
        </w:trPr>
        <w:tc>
          <w:tcPr>
            <w:tcW w:w="362" w:type="pct"/>
            <w:shd w:val="clear" w:color="auto" w:fill="FFFFFF"/>
            <w:vAlign w:val="center"/>
          </w:tcPr>
          <w:p w14:paraId="2B323617" w14:textId="77777777" w:rsidR="00624CC8" w:rsidRPr="00624CC8" w:rsidRDefault="00624CC8" w:rsidP="00624CC8">
            <w:pPr>
              <w:widowControl/>
              <w:spacing w:after="0" w:line="240" w:lineRule="auto"/>
              <w:jc w:val="center"/>
              <w:rPr>
                <w:rFonts w:ascii="Arial" w:eastAsia="宋体" w:hAnsi="Arial" w:cs="Arial"/>
                <w:b/>
                <w:bCs/>
                <w:kern w:val="0"/>
                <w:sz w:val="21"/>
                <w:szCs w:val="21"/>
                <w14:ligatures w14:val="none"/>
              </w:rPr>
            </w:pPr>
            <w:r w:rsidRPr="00624CC8">
              <w:rPr>
                <w:rFonts w:ascii="Arial" w:eastAsia="宋体" w:hAnsi="Arial" w:cs="Arial" w:hint="eastAsia"/>
                <w:b/>
                <w:bCs/>
                <w:kern w:val="0"/>
                <w:sz w:val="21"/>
                <w:szCs w:val="21"/>
                <w14:ligatures w14:val="none"/>
              </w:rPr>
              <w:t>包号</w:t>
            </w:r>
          </w:p>
        </w:tc>
        <w:tc>
          <w:tcPr>
            <w:tcW w:w="608" w:type="pct"/>
            <w:shd w:val="clear" w:color="auto" w:fill="FFFFFF"/>
            <w:vAlign w:val="center"/>
          </w:tcPr>
          <w:p w14:paraId="4051E806" w14:textId="77777777" w:rsidR="00624CC8" w:rsidRPr="00624CC8" w:rsidRDefault="00624CC8" w:rsidP="00624CC8">
            <w:pPr>
              <w:widowControl/>
              <w:spacing w:after="0" w:line="240" w:lineRule="auto"/>
              <w:jc w:val="center"/>
              <w:rPr>
                <w:rFonts w:ascii="Arial" w:eastAsia="宋体" w:hAnsi="Arial" w:cs="Arial"/>
                <w:b/>
                <w:bCs/>
                <w:kern w:val="0"/>
                <w:sz w:val="21"/>
                <w:szCs w:val="21"/>
                <w14:ligatures w14:val="none"/>
              </w:rPr>
            </w:pPr>
            <w:r w:rsidRPr="00624CC8">
              <w:rPr>
                <w:rFonts w:ascii="Arial" w:eastAsia="宋体" w:hAnsi="Arial" w:cs="Arial"/>
                <w:b/>
                <w:bCs/>
                <w:kern w:val="0"/>
                <w:sz w:val="21"/>
                <w:szCs w:val="21"/>
                <w14:ligatures w14:val="none"/>
              </w:rPr>
              <w:t>品目号</w:t>
            </w:r>
          </w:p>
        </w:tc>
        <w:tc>
          <w:tcPr>
            <w:tcW w:w="1750" w:type="pct"/>
            <w:shd w:val="clear" w:color="auto" w:fill="FFFFFF"/>
            <w:vAlign w:val="center"/>
          </w:tcPr>
          <w:p w14:paraId="213EF597" w14:textId="77777777" w:rsidR="00624CC8" w:rsidRPr="00624CC8" w:rsidRDefault="00624CC8" w:rsidP="00624CC8">
            <w:pPr>
              <w:widowControl/>
              <w:spacing w:after="0" w:line="240" w:lineRule="auto"/>
              <w:jc w:val="center"/>
              <w:rPr>
                <w:rFonts w:ascii="Arial" w:eastAsia="宋体" w:hAnsi="Arial" w:cs="Arial"/>
                <w:b/>
                <w:bCs/>
                <w:kern w:val="0"/>
                <w:sz w:val="21"/>
                <w:szCs w:val="21"/>
                <w14:ligatures w14:val="none"/>
              </w:rPr>
            </w:pPr>
            <w:r w:rsidRPr="00624CC8">
              <w:rPr>
                <w:rFonts w:ascii="Arial" w:eastAsia="宋体" w:hAnsi="Arial" w:cs="Arial"/>
                <w:b/>
                <w:bCs/>
                <w:kern w:val="0"/>
                <w:sz w:val="21"/>
                <w:szCs w:val="21"/>
                <w14:ligatures w14:val="none"/>
              </w:rPr>
              <w:t>品目名称</w:t>
            </w:r>
          </w:p>
        </w:tc>
        <w:tc>
          <w:tcPr>
            <w:tcW w:w="608" w:type="pct"/>
            <w:shd w:val="clear" w:color="auto" w:fill="FFFFFF"/>
            <w:vAlign w:val="center"/>
          </w:tcPr>
          <w:p w14:paraId="0760594E" w14:textId="77777777" w:rsidR="00624CC8" w:rsidRPr="00624CC8" w:rsidRDefault="00624CC8" w:rsidP="00624CC8">
            <w:pPr>
              <w:widowControl/>
              <w:spacing w:after="0" w:line="240" w:lineRule="auto"/>
              <w:jc w:val="center"/>
              <w:rPr>
                <w:rFonts w:ascii="Arial" w:eastAsia="宋体" w:hAnsi="Arial" w:cs="Arial"/>
                <w:b/>
                <w:bCs/>
                <w:kern w:val="0"/>
                <w:sz w:val="21"/>
                <w:szCs w:val="21"/>
                <w14:ligatures w14:val="none"/>
              </w:rPr>
            </w:pPr>
            <w:r w:rsidRPr="00624CC8">
              <w:rPr>
                <w:rFonts w:ascii="Arial" w:eastAsia="宋体" w:hAnsi="Arial" w:cs="Arial"/>
                <w:b/>
                <w:bCs/>
                <w:kern w:val="0"/>
                <w:sz w:val="21"/>
                <w:szCs w:val="21"/>
                <w14:ligatures w14:val="none"/>
              </w:rPr>
              <w:t>数量</w:t>
            </w:r>
          </w:p>
        </w:tc>
        <w:tc>
          <w:tcPr>
            <w:tcW w:w="533" w:type="pct"/>
            <w:shd w:val="clear" w:color="auto" w:fill="FFFFFF"/>
            <w:vAlign w:val="center"/>
          </w:tcPr>
          <w:p w14:paraId="164EC8B3" w14:textId="77777777" w:rsidR="00624CC8" w:rsidRPr="00624CC8" w:rsidRDefault="00624CC8" w:rsidP="00624CC8">
            <w:pPr>
              <w:widowControl/>
              <w:spacing w:after="0" w:line="240" w:lineRule="auto"/>
              <w:jc w:val="center"/>
              <w:rPr>
                <w:rFonts w:ascii="Arial" w:eastAsia="宋体" w:hAnsi="Arial" w:cs="Arial"/>
                <w:b/>
                <w:bCs/>
                <w:kern w:val="0"/>
                <w:sz w:val="21"/>
                <w:szCs w:val="21"/>
                <w14:ligatures w14:val="none"/>
              </w:rPr>
            </w:pPr>
            <w:r w:rsidRPr="00624CC8">
              <w:rPr>
                <w:rFonts w:ascii="Arial" w:eastAsia="宋体" w:hAnsi="Arial" w:cs="Arial" w:hint="eastAsia"/>
                <w:b/>
                <w:bCs/>
                <w:kern w:val="0"/>
                <w:sz w:val="21"/>
                <w:szCs w:val="21"/>
                <w14:ligatures w14:val="none"/>
              </w:rPr>
              <w:t>单位</w:t>
            </w:r>
          </w:p>
        </w:tc>
        <w:tc>
          <w:tcPr>
            <w:tcW w:w="533" w:type="pct"/>
            <w:shd w:val="clear" w:color="auto" w:fill="FFFFFF"/>
            <w:vAlign w:val="center"/>
          </w:tcPr>
          <w:p w14:paraId="677639D1" w14:textId="77777777" w:rsidR="00624CC8" w:rsidRPr="00624CC8" w:rsidRDefault="00624CC8" w:rsidP="00624CC8">
            <w:pPr>
              <w:widowControl/>
              <w:spacing w:after="0" w:line="240" w:lineRule="auto"/>
              <w:jc w:val="center"/>
              <w:rPr>
                <w:rFonts w:ascii="Arial" w:eastAsia="宋体" w:hAnsi="Arial" w:cs="Arial"/>
                <w:b/>
                <w:bCs/>
                <w:kern w:val="0"/>
                <w:sz w:val="21"/>
                <w:szCs w:val="21"/>
                <w14:ligatures w14:val="none"/>
              </w:rPr>
            </w:pPr>
            <w:r w:rsidRPr="00624CC8">
              <w:rPr>
                <w:rFonts w:ascii="Arial" w:eastAsia="宋体" w:hAnsi="Arial" w:cs="Arial"/>
                <w:b/>
                <w:bCs/>
                <w:kern w:val="0"/>
                <w:sz w:val="21"/>
                <w:szCs w:val="21"/>
                <w14:ligatures w14:val="none"/>
              </w:rPr>
              <w:t>是否允许进口</w:t>
            </w:r>
          </w:p>
        </w:tc>
        <w:tc>
          <w:tcPr>
            <w:tcW w:w="606" w:type="pct"/>
            <w:shd w:val="clear" w:color="auto" w:fill="FFFFFF"/>
            <w:vAlign w:val="center"/>
          </w:tcPr>
          <w:p w14:paraId="3D94E902" w14:textId="77777777" w:rsidR="00624CC8" w:rsidRPr="00624CC8" w:rsidRDefault="00624CC8" w:rsidP="00624CC8">
            <w:pPr>
              <w:widowControl/>
              <w:spacing w:after="0" w:line="240" w:lineRule="auto"/>
              <w:jc w:val="center"/>
              <w:rPr>
                <w:rFonts w:ascii="Arial" w:eastAsia="宋体" w:hAnsi="Arial" w:cs="Arial"/>
                <w:b/>
                <w:bCs/>
                <w:kern w:val="0"/>
                <w:sz w:val="21"/>
                <w:szCs w:val="21"/>
                <w14:ligatures w14:val="none"/>
              </w:rPr>
            </w:pPr>
            <w:r w:rsidRPr="00624CC8">
              <w:rPr>
                <w:rFonts w:ascii="Arial" w:eastAsia="宋体" w:hAnsi="Arial" w:cs="Arial" w:hint="eastAsia"/>
                <w:b/>
                <w:bCs/>
                <w:kern w:val="0"/>
                <w:sz w:val="21"/>
                <w:szCs w:val="21"/>
                <w14:ligatures w14:val="none"/>
              </w:rPr>
              <w:t>核心产品</w:t>
            </w:r>
          </w:p>
        </w:tc>
      </w:tr>
      <w:tr w:rsidR="00624CC8" w:rsidRPr="00624CC8" w14:paraId="4819F73B" w14:textId="77777777" w:rsidTr="00A441B7">
        <w:trPr>
          <w:trHeight w:val="300"/>
        </w:trPr>
        <w:tc>
          <w:tcPr>
            <w:tcW w:w="362" w:type="pct"/>
            <w:vMerge w:val="restart"/>
            <w:shd w:val="clear" w:color="auto" w:fill="FFFFFF"/>
            <w:vAlign w:val="center"/>
          </w:tcPr>
          <w:p w14:paraId="02273ABE" w14:textId="77777777" w:rsidR="00624CC8" w:rsidRPr="00624CC8" w:rsidRDefault="00624CC8" w:rsidP="00624CC8">
            <w:pPr>
              <w:widowControl/>
              <w:spacing w:after="0" w:line="240" w:lineRule="auto"/>
              <w:jc w:val="center"/>
              <w:rPr>
                <w:rFonts w:ascii="Arial" w:eastAsia="宋体" w:hAnsi="Arial" w:cs="Arial"/>
                <w:kern w:val="0"/>
                <w:sz w:val="21"/>
                <w:szCs w:val="21"/>
                <w14:ligatures w14:val="none"/>
              </w:rPr>
            </w:pPr>
            <w:r w:rsidRPr="00624CC8">
              <w:rPr>
                <w:rFonts w:ascii="Arial" w:eastAsia="等线" w:hAnsi="Arial" w:cs="Arial"/>
                <w:color w:val="000000"/>
                <w:sz w:val="21"/>
                <w:szCs w:val="21"/>
                <w14:ligatures w14:val="none"/>
              </w:rPr>
              <w:t>1</w:t>
            </w:r>
          </w:p>
        </w:tc>
        <w:tc>
          <w:tcPr>
            <w:tcW w:w="608" w:type="pct"/>
            <w:shd w:val="clear" w:color="auto" w:fill="FFFFFF"/>
            <w:vAlign w:val="center"/>
          </w:tcPr>
          <w:p w14:paraId="360535BC" w14:textId="77777777" w:rsidR="00624CC8" w:rsidRPr="00624CC8" w:rsidRDefault="00624CC8" w:rsidP="00624CC8">
            <w:pPr>
              <w:widowControl/>
              <w:spacing w:after="0" w:line="240" w:lineRule="auto"/>
              <w:jc w:val="center"/>
              <w:rPr>
                <w:rFonts w:ascii="Arial" w:eastAsia="宋体" w:hAnsi="Arial" w:cs="Arial"/>
                <w:kern w:val="0"/>
                <w:sz w:val="21"/>
                <w:szCs w:val="21"/>
                <w14:ligatures w14:val="none"/>
              </w:rPr>
            </w:pPr>
            <w:r w:rsidRPr="00624CC8">
              <w:rPr>
                <w:rFonts w:ascii="Arial" w:eastAsia="等线" w:hAnsi="Arial" w:cs="Arial"/>
                <w:color w:val="000000"/>
                <w:sz w:val="21"/>
                <w:szCs w:val="21"/>
                <w14:ligatures w14:val="none"/>
              </w:rPr>
              <w:t>1-1</w:t>
            </w:r>
          </w:p>
        </w:tc>
        <w:tc>
          <w:tcPr>
            <w:tcW w:w="1750" w:type="pct"/>
            <w:shd w:val="clear" w:color="auto" w:fill="FFFFFF"/>
            <w:vAlign w:val="center"/>
          </w:tcPr>
          <w:p w14:paraId="00EB354F" w14:textId="77777777" w:rsidR="00624CC8" w:rsidRPr="00624CC8" w:rsidRDefault="00624CC8" w:rsidP="00624CC8">
            <w:pPr>
              <w:widowControl/>
              <w:spacing w:after="0" w:line="240" w:lineRule="auto"/>
              <w:jc w:val="center"/>
              <w:rPr>
                <w:rFonts w:ascii="Arial" w:eastAsia="宋体" w:hAnsi="Arial" w:cs="Arial"/>
                <w:kern w:val="0"/>
                <w:sz w:val="21"/>
                <w:szCs w:val="21"/>
                <w14:ligatures w14:val="none"/>
              </w:rPr>
            </w:pPr>
            <w:r w:rsidRPr="00624CC8">
              <w:rPr>
                <w:rFonts w:ascii="Times New Roman" w:eastAsia="宋体" w:hAnsi="Times New Roman" w:cs="Times New Roman" w:hint="eastAsia"/>
                <w:sz w:val="21"/>
                <w14:ligatures w14:val="none"/>
              </w:rPr>
              <w:t>门禁及人脸可视门禁</w:t>
            </w:r>
            <w:r w:rsidRPr="00624CC8">
              <w:rPr>
                <w:rFonts w:ascii="Times New Roman" w:eastAsia="宋体" w:hAnsi="Times New Roman" w:cs="Times New Roman"/>
                <w:sz w:val="21"/>
                <w14:ligatures w14:val="none"/>
              </w:rPr>
              <w:t>管理中心</w:t>
            </w:r>
          </w:p>
        </w:tc>
        <w:tc>
          <w:tcPr>
            <w:tcW w:w="608" w:type="pct"/>
            <w:shd w:val="clear" w:color="auto" w:fill="FFFFFF"/>
            <w:vAlign w:val="center"/>
          </w:tcPr>
          <w:p w14:paraId="5A68D12B" w14:textId="77777777" w:rsidR="00624CC8" w:rsidRPr="00624CC8" w:rsidRDefault="00624CC8" w:rsidP="00624CC8">
            <w:pPr>
              <w:widowControl/>
              <w:spacing w:after="0" w:line="240" w:lineRule="auto"/>
              <w:jc w:val="center"/>
              <w:rPr>
                <w:rFonts w:ascii="Arial" w:eastAsia="等线" w:hAnsi="Arial" w:cs="Arial"/>
                <w:color w:val="000000"/>
                <w:sz w:val="21"/>
                <w:szCs w:val="21"/>
                <w14:ligatures w14:val="none"/>
              </w:rPr>
            </w:pPr>
            <w:r w:rsidRPr="00624CC8">
              <w:rPr>
                <w:rFonts w:ascii="Times New Roman" w:eastAsia="宋体" w:hAnsi="Times New Roman" w:cs="Times New Roman" w:hint="eastAsia"/>
                <w:sz w:val="21"/>
                <w14:ligatures w14:val="none"/>
              </w:rPr>
              <w:t>1</w:t>
            </w:r>
          </w:p>
        </w:tc>
        <w:tc>
          <w:tcPr>
            <w:tcW w:w="533" w:type="pct"/>
            <w:shd w:val="clear" w:color="auto" w:fill="FFFFFF"/>
            <w:vAlign w:val="center"/>
          </w:tcPr>
          <w:p w14:paraId="022D44AE" w14:textId="77777777" w:rsidR="00624CC8" w:rsidRPr="00624CC8" w:rsidRDefault="00624CC8" w:rsidP="00624CC8">
            <w:pPr>
              <w:widowControl/>
              <w:spacing w:after="0" w:line="240" w:lineRule="auto"/>
              <w:jc w:val="center"/>
              <w:rPr>
                <w:rFonts w:ascii="Times New Roman" w:eastAsia="宋体" w:hAnsi="Times New Roman" w:cs="Times New Roman"/>
                <w:color w:val="000000"/>
                <w:sz w:val="21"/>
                <w:szCs w:val="21"/>
                <w14:ligatures w14:val="none"/>
              </w:rPr>
            </w:pPr>
            <w:r w:rsidRPr="00624CC8">
              <w:rPr>
                <w:rFonts w:ascii="Times New Roman" w:eastAsia="宋体" w:hAnsi="Times New Roman" w:cs="Times New Roman" w:hint="eastAsia"/>
                <w:color w:val="000000"/>
                <w:sz w:val="21"/>
                <w:szCs w:val="21"/>
                <w14:ligatures w14:val="none"/>
              </w:rPr>
              <w:t>套</w:t>
            </w:r>
          </w:p>
        </w:tc>
        <w:tc>
          <w:tcPr>
            <w:tcW w:w="533" w:type="pct"/>
            <w:vMerge w:val="restart"/>
            <w:shd w:val="clear" w:color="auto" w:fill="FFFFFF"/>
            <w:vAlign w:val="center"/>
          </w:tcPr>
          <w:p w14:paraId="1DB06EED" w14:textId="77777777" w:rsidR="00624CC8" w:rsidRPr="00624CC8" w:rsidRDefault="00624CC8" w:rsidP="00624CC8">
            <w:pPr>
              <w:widowControl/>
              <w:spacing w:after="0" w:line="240" w:lineRule="auto"/>
              <w:jc w:val="center"/>
              <w:rPr>
                <w:rFonts w:ascii="Arial" w:eastAsia="宋体" w:hAnsi="Arial" w:cs="Arial"/>
                <w:kern w:val="0"/>
                <w:sz w:val="21"/>
                <w:szCs w:val="21"/>
                <w14:ligatures w14:val="none"/>
              </w:rPr>
            </w:pPr>
            <w:r w:rsidRPr="00624CC8">
              <w:rPr>
                <w:rFonts w:ascii="Times New Roman" w:eastAsia="宋体" w:hAnsi="Times New Roman" w:cs="Times New Roman" w:hint="eastAsia"/>
                <w:color w:val="000000"/>
                <w:sz w:val="21"/>
                <w:szCs w:val="21"/>
                <w14:ligatures w14:val="none"/>
              </w:rPr>
              <w:t>否</w:t>
            </w:r>
          </w:p>
        </w:tc>
        <w:tc>
          <w:tcPr>
            <w:tcW w:w="606" w:type="pct"/>
            <w:vMerge w:val="restart"/>
            <w:shd w:val="clear" w:color="auto" w:fill="FFFFFF"/>
            <w:vAlign w:val="center"/>
          </w:tcPr>
          <w:p w14:paraId="149C37EB" w14:textId="77777777" w:rsidR="00624CC8" w:rsidRPr="00624CC8" w:rsidRDefault="00624CC8" w:rsidP="00624CC8">
            <w:pPr>
              <w:spacing w:after="0" w:line="240" w:lineRule="auto"/>
              <w:jc w:val="center"/>
              <w:rPr>
                <w:rFonts w:ascii="Arial" w:eastAsia="宋体" w:hAnsi="Arial" w:cs="Arial"/>
                <w:kern w:val="0"/>
                <w:sz w:val="21"/>
                <w:szCs w:val="21"/>
                <w14:ligatures w14:val="none"/>
              </w:rPr>
            </w:pPr>
            <w:r w:rsidRPr="00624CC8">
              <w:rPr>
                <w:rFonts w:ascii="Arial" w:eastAsia="宋体" w:hAnsi="Arial" w:cs="Arial" w:hint="eastAsia"/>
                <w:kern w:val="0"/>
                <w:sz w:val="21"/>
                <w:szCs w:val="21"/>
                <w14:ligatures w14:val="none"/>
              </w:rPr>
              <w:t>1-2</w:t>
            </w:r>
            <w:r w:rsidRPr="00624CC8">
              <w:rPr>
                <w:rFonts w:ascii="Arial" w:eastAsia="宋体" w:hAnsi="Arial" w:cs="Arial" w:hint="eastAsia"/>
                <w:kern w:val="0"/>
                <w:sz w:val="21"/>
                <w:szCs w:val="21"/>
                <w14:ligatures w14:val="none"/>
              </w:rPr>
              <w:t>人脸可视门禁一体机</w:t>
            </w:r>
          </w:p>
        </w:tc>
      </w:tr>
      <w:tr w:rsidR="00624CC8" w:rsidRPr="00624CC8" w14:paraId="63E4AAFE" w14:textId="77777777" w:rsidTr="00A441B7">
        <w:trPr>
          <w:trHeight w:val="300"/>
        </w:trPr>
        <w:tc>
          <w:tcPr>
            <w:tcW w:w="362" w:type="pct"/>
            <w:vMerge/>
            <w:shd w:val="clear" w:color="auto" w:fill="FFFFFF"/>
            <w:vAlign w:val="center"/>
          </w:tcPr>
          <w:p w14:paraId="272E6981" w14:textId="77777777" w:rsidR="00624CC8" w:rsidRPr="00624CC8" w:rsidRDefault="00624CC8" w:rsidP="00624CC8">
            <w:pPr>
              <w:spacing w:after="0" w:line="240" w:lineRule="auto"/>
              <w:jc w:val="center"/>
              <w:rPr>
                <w:rFonts w:ascii="Arial" w:eastAsia="宋体" w:hAnsi="Arial" w:cs="Arial"/>
                <w:kern w:val="0"/>
                <w:sz w:val="21"/>
                <w:szCs w:val="21"/>
                <w14:ligatures w14:val="none"/>
              </w:rPr>
            </w:pPr>
          </w:p>
        </w:tc>
        <w:tc>
          <w:tcPr>
            <w:tcW w:w="608" w:type="pct"/>
            <w:shd w:val="clear" w:color="auto" w:fill="FFFFFF"/>
            <w:vAlign w:val="center"/>
          </w:tcPr>
          <w:p w14:paraId="3A922FE3" w14:textId="77777777" w:rsidR="00624CC8" w:rsidRPr="00624CC8" w:rsidRDefault="00624CC8" w:rsidP="00624CC8">
            <w:pPr>
              <w:widowControl/>
              <w:spacing w:after="0" w:line="240" w:lineRule="auto"/>
              <w:jc w:val="center"/>
              <w:rPr>
                <w:rFonts w:ascii="Arial" w:eastAsia="宋体" w:hAnsi="Arial" w:cs="Arial"/>
                <w:kern w:val="0"/>
                <w:sz w:val="21"/>
                <w:szCs w:val="21"/>
                <w14:ligatures w14:val="none"/>
              </w:rPr>
            </w:pPr>
            <w:r w:rsidRPr="00624CC8">
              <w:rPr>
                <w:rFonts w:ascii="Arial" w:eastAsia="等线" w:hAnsi="Arial" w:cs="Arial"/>
                <w:color w:val="000000"/>
                <w:sz w:val="21"/>
                <w:szCs w:val="21"/>
                <w14:ligatures w14:val="none"/>
              </w:rPr>
              <w:t>1-2</w:t>
            </w:r>
          </w:p>
        </w:tc>
        <w:tc>
          <w:tcPr>
            <w:tcW w:w="1750" w:type="pct"/>
            <w:shd w:val="clear" w:color="auto" w:fill="FFFFFF"/>
            <w:vAlign w:val="center"/>
          </w:tcPr>
          <w:p w14:paraId="1543EFE2" w14:textId="77777777" w:rsidR="00624CC8" w:rsidRPr="00624CC8" w:rsidRDefault="00624CC8" w:rsidP="00624CC8">
            <w:pPr>
              <w:widowControl/>
              <w:spacing w:after="0" w:line="240" w:lineRule="auto"/>
              <w:jc w:val="center"/>
              <w:rPr>
                <w:rFonts w:ascii="Arial" w:eastAsia="宋体" w:hAnsi="Arial" w:cs="Arial"/>
                <w:kern w:val="0"/>
                <w:sz w:val="21"/>
                <w:szCs w:val="21"/>
                <w14:ligatures w14:val="none"/>
              </w:rPr>
            </w:pPr>
            <w:r w:rsidRPr="00624CC8">
              <w:rPr>
                <w:rFonts w:ascii="Times New Roman" w:eastAsia="宋体" w:hAnsi="Times New Roman" w:cs="Times New Roman"/>
                <w:sz w:val="21"/>
                <w14:ligatures w14:val="none"/>
              </w:rPr>
              <w:t>人脸</w:t>
            </w:r>
            <w:r w:rsidRPr="00624CC8">
              <w:rPr>
                <w:rFonts w:ascii="Times New Roman" w:eastAsia="宋体" w:hAnsi="Times New Roman" w:cs="Times New Roman" w:hint="eastAsia"/>
                <w:sz w:val="21"/>
                <w14:ligatures w14:val="none"/>
              </w:rPr>
              <w:t>可视</w:t>
            </w:r>
            <w:r w:rsidRPr="00624CC8">
              <w:rPr>
                <w:rFonts w:ascii="Times New Roman" w:eastAsia="宋体" w:hAnsi="Times New Roman" w:cs="Times New Roman"/>
                <w:sz w:val="21"/>
                <w14:ligatures w14:val="none"/>
              </w:rPr>
              <w:t>门禁一体机</w:t>
            </w:r>
          </w:p>
        </w:tc>
        <w:tc>
          <w:tcPr>
            <w:tcW w:w="608" w:type="pct"/>
            <w:shd w:val="clear" w:color="auto" w:fill="FFFFFF"/>
            <w:vAlign w:val="center"/>
          </w:tcPr>
          <w:p w14:paraId="6A567176" w14:textId="77777777" w:rsidR="00624CC8" w:rsidRPr="00624CC8" w:rsidRDefault="00624CC8" w:rsidP="00624CC8">
            <w:pPr>
              <w:widowControl/>
              <w:spacing w:after="0" w:line="240" w:lineRule="auto"/>
              <w:jc w:val="center"/>
              <w:rPr>
                <w:rFonts w:ascii="Arial" w:eastAsia="等线" w:hAnsi="Arial" w:cs="Arial"/>
                <w:color w:val="000000"/>
                <w:sz w:val="21"/>
                <w:szCs w:val="21"/>
                <w14:ligatures w14:val="none"/>
              </w:rPr>
            </w:pPr>
            <w:r w:rsidRPr="00624CC8">
              <w:rPr>
                <w:rFonts w:ascii="Times New Roman" w:eastAsia="宋体" w:hAnsi="Times New Roman" w:cs="Times New Roman" w:hint="eastAsia"/>
                <w:sz w:val="21"/>
                <w14:ligatures w14:val="none"/>
              </w:rPr>
              <w:t>825</w:t>
            </w:r>
          </w:p>
        </w:tc>
        <w:tc>
          <w:tcPr>
            <w:tcW w:w="533" w:type="pct"/>
            <w:shd w:val="clear" w:color="auto" w:fill="FFFFFF"/>
            <w:vAlign w:val="center"/>
          </w:tcPr>
          <w:p w14:paraId="114BBD32" w14:textId="77777777" w:rsidR="00624CC8" w:rsidRPr="00624CC8" w:rsidRDefault="00624CC8" w:rsidP="00624CC8">
            <w:pPr>
              <w:widowControl/>
              <w:spacing w:after="0" w:line="240" w:lineRule="auto"/>
              <w:jc w:val="center"/>
              <w:rPr>
                <w:rFonts w:ascii="Times New Roman" w:eastAsia="宋体" w:hAnsi="Times New Roman" w:cs="Times New Roman"/>
                <w:color w:val="000000"/>
                <w:sz w:val="21"/>
                <w:szCs w:val="21"/>
                <w14:ligatures w14:val="none"/>
              </w:rPr>
            </w:pPr>
            <w:r w:rsidRPr="00624CC8">
              <w:rPr>
                <w:rFonts w:ascii="Times New Roman" w:eastAsia="宋体" w:hAnsi="Times New Roman" w:cs="Times New Roman" w:hint="eastAsia"/>
                <w:color w:val="000000"/>
                <w:sz w:val="21"/>
                <w:szCs w:val="21"/>
                <w14:ligatures w14:val="none"/>
              </w:rPr>
              <w:t>台</w:t>
            </w:r>
          </w:p>
        </w:tc>
        <w:tc>
          <w:tcPr>
            <w:tcW w:w="533" w:type="pct"/>
            <w:vMerge/>
            <w:shd w:val="clear" w:color="auto" w:fill="FFFFFF"/>
            <w:vAlign w:val="center"/>
          </w:tcPr>
          <w:p w14:paraId="21A5EE46" w14:textId="77777777" w:rsidR="00624CC8" w:rsidRPr="00624CC8" w:rsidRDefault="00624CC8" w:rsidP="00624CC8">
            <w:pPr>
              <w:spacing w:after="0" w:line="240" w:lineRule="auto"/>
              <w:jc w:val="center"/>
              <w:rPr>
                <w:rFonts w:ascii="Arial" w:eastAsia="宋体" w:hAnsi="Arial" w:cs="Arial"/>
                <w:kern w:val="0"/>
                <w:sz w:val="21"/>
                <w:szCs w:val="21"/>
                <w14:ligatures w14:val="none"/>
              </w:rPr>
            </w:pPr>
          </w:p>
        </w:tc>
        <w:tc>
          <w:tcPr>
            <w:tcW w:w="606" w:type="pct"/>
            <w:vMerge/>
            <w:shd w:val="clear" w:color="auto" w:fill="FFFFFF"/>
            <w:vAlign w:val="center"/>
          </w:tcPr>
          <w:p w14:paraId="75B2B55D" w14:textId="77777777" w:rsidR="00624CC8" w:rsidRPr="00624CC8" w:rsidRDefault="00624CC8" w:rsidP="00624CC8">
            <w:pPr>
              <w:spacing w:after="0" w:line="240" w:lineRule="auto"/>
              <w:jc w:val="center"/>
              <w:rPr>
                <w:rFonts w:ascii="Arial" w:eastAsia="宋体" w:hAnsi="Arial" w:cs="Arial"/>
                <w:kern w:val="0"/>
                <w:sz w:val="21"/>
                <w:szCs w:val="21"/>
                <w14:ligatures w14:val="none"/>
              </w:rPr>
            </w:pPr>
          </w:p>
        </w:tc>
      </w:tr>
      <w:tr w:rsidR="00624CC8" w:rsidRPr="00624CC8" w14:paraId="7D76D286" w14:textId="77777777" w:rsidTr="00A441B7">
        <w:trPr>
          <w:trHeight w:val="300"/>
        </w:trPr>
        <w:tc>
          <w:tcPr>
            <w:tcW w:w="362" w:type="pct"/>
            <w:vMerge/>
            <w:shd w:val="clear" w:color="auto" w:fill="FFFFFF"/>
            <w:vAlign w:val="center"/>
          </w:tcPr>
          <w:p w14:paraId="5680B600" w14:textId="77777777" w:rsidR="00624CC8" w:rsidRPr="00624CC8" w:rsidRDefault="00624CC8" w:rsidP="00624CC8">
            <w:pPr>
              <w:spacing w:after="0" w:line="240" w:lineRule="auto"/>
              <w:jc w:val="center"/>
              <w:rPr>
                <w:rFonts w:ascii="Arial" w:eastAsia="宋体" w:hAnsi="Arial" w:cs="Arial"/>
                <w:kern w:val="0"/>
                <w:sz w:val="21"/>
                <w:szCs w:val="21"/>
                <w14:ligatures w14:val="none"/>
              </w:rPr>
            </w:pPr>
          </w:p>
        </w:tc>
        <w:tc>
          <w:tcPr>
            <w:tcW w:w="608" w:type="pct"/>
            <w:shd w:val="clear" w:color="auto" w:fill="FFFFFF"/>
            <w:vAlign w:val="center"/>
          </w:tcPr>
          <w:p w14:paraId="22D31523" w14:textId="77777777" w:rsidR="00624CC8" w:rsidRPr="00624CC8" w:rsidRDefault="00624CC8" w:rsidP="00624CC8">
            <w:pPr>
              <w:widowControl/>
              <w:spacing w:after="0" w:line="240" w:lineRule="auto"/>
              <w:jc w:val="center"/>
              <w:rPr>
                <w:rFonts w:ascii="Arial" w:eastAsia="宋体" w:hAnsi="Arial" w:cs="Arial"/>
                <w:kern w:val="0"/>
                <w:sz w:val="21"/>
                <w:szCs w:val="21"/>
                <w14:ligatures w14:val="none"/>
              </w:rPr>
            </w:pPr>
            <w:r w:rsidRPr="00624CC8">
              <w:rPr>
                <w:rFonts w:ascii="Arial" w:eastAsia="等线" w:hAnsi="Arial" w:cs="Arial"/>
                <w:color w:val="000000"/>
                <w:sz w:val="21"/>
                <w:szCs w:val="21"/>
                <w14:ligatures w14:val="none"/>
              </w:rPr>
              <w:t>1-3</w:t>
            </w:r>
          </w:p>
        </w:tc>
        <w:tc>
          <w:tcPr>
            <w:tcW w:w="1750" w:type="pct"/>
            <w:shd w:val="clear" w:color="auto" w:fill="FFFFFF"/>
            <w:vAlign w:val="center"/>
          </w:tcPr>
          <w:p w14:paraId="16DEB237" w14:textId="77777777" w:rsidR="00624CC8" w:rsidRPr="00624CC8" w:rsidRDefault="00624CC8" w:rsidP="00624CC8">
            <w:pPr>
              <w:widowControl/>
              <w:spacing w:after="0" w:line="240" w:lineRule="auto"/>
              <w:jc w:val="center"/>
              <w:rPr>
                <w:rFonts w:ascii="Arial" w:eastAsia="宋体" w:hAnsi="Arial" w:cs="Arial"/>
                <w:kern w:val="0"/>
                <w:sz w:val="21"/>
                <w:szCs w:val="21"/>
                <w14:ligatures w14:val="none"/>
              </w:rPr>
            </w:pPr>
            <w:r w:rsidRPr="00624CC8">
              <w:rPr>
                <w:rFonts w:ascii="Times New Roman" w:eastAsia="宋体" w:hAnsi="Times New Roman" w:cs="Times New Roman" w:hint="eastAsia"/>
                <w:sz w:val="21"/>
                <w14:ligatures w14:val="none"/>
              </w:rPr>
              <w:t>可视</w:t>
            </w:r>
            <w:r w:rsidRPr="00624CC8">
              <w:rPr>
                <w:rFonts w:ascii="Times New Roman" w:eastAsia="宋体" w:hAnsi="Times New Roman" w:cs="Times New Roman"/>
                <w:sz w:val="21"/>
                <w14:ligatures w14:val="none"/>
              </w:rPr>
              <w:t>室内机</w:t>
            </w:r>
          </w:p>
        </w:tc>
        <w:tc>
          <w:tcPr>
            <w:tcW w:w="608" w:type="pct"/>
            <w:shd w:val="clear" w:color="auto" w:fill="FFFFFF"/>
            <w:vAlign w:val="center"/>
          </w:tcPr>
          <w:p w14:paraId="78679AEE" w14:textId="77777777" w:rsidR="00624CC8" w:rsidRPr="00624CC8" w:rsidRDefault="00624CC8" w:rsidP="00624CC8">
            <w:pPr>
              <w:widowControl/>
              <w:spacing w:after="0" w:line="240" w:lineRule="auto"/>
              <w:jc w:val="center"/>
              <w:rPr>
                <w:rFonts w:ascii="Arial" w:eastAsia="等线" w:hAnsi="Arial" w:cs="Arial"/>
                <w:color w:val="000000"/>
                <w:sz w:val="21"/>
                <w:szCs w:val="21"/>
                <w14:ligatures w14:val="none"/>
              </w:rPr>
            </w:pPr>
            <w:r w:rsidRPr="00624CC8">
              <w:rPr>
                <w:rFonts w:ascii="Times New Roman" w:eastAsia="宋体" w:hAnsi="Times New Roman" w:cs="Times New Roman" w:hint="eastAsia"/>
                <w:sz w:val="21"/>
                <w14:ligatures w14:val="none"/>
              </w:rPr>
              <w:t>80</w:t>
            </w:r>
          </w:p>
        </w:tc>
        <w:tc>
          <w:tcPr>
            <w:tcW w:w="533" w:type="pct"/>
            <w:shd w:val="clear" w:color="auto" w:fill="FFFFFF"/>
            <w:vAlign w:val="center"/>
          </w:tcPr>
          <w:p w14:paraId="39AF8A15" w14:textId="77777777" w:rsidR="00624CC8" w:rsidRPr="00624CC8" w:rsidRDefault="00624CC8" w:rsidP="00624CC8">
            <w:pPr>
              <w:widowControl/>
              <w:spacing w:after="0" w:line="240" w:lineRule="auto"/>
              <w:jc w:val="center"/>
              <w:rPr>
                <w:rFonts w:ascii="Times New Roman" w:eastAsia="宋体" w:hAnsi="Times New Roman" w:cs="Times New Roman"/>
                <w:color w:val="000000"/>
                <w:sz w:val="21"/>
                <w:szCs w:val="21"/>
                <w14:ligatures w14:val="none"/>
              </w:rPr>
            </w:pPr>
            <w:r w:rsidRPr="00624CC8">
              <w:rPr>
                <w:rFonts w:ascii="Times New Roman" w:eastAsia="宋体" w:hAnsi="Times New Roman" w:cs="Times New Roman" w:hint="eastAsia"/>
                <w:color w:val="000000"/>
                <w:sz w:val="21"/>
                <w:szCs w:val="21"/>
                <w14:ligatures w14:val="none"/>
              </w:rPr>
              <w:t>台</w:t>
            </w:r>
          </w:p>
        </w:tc>
        <w:tc>
          <w:tcPr>
            <w:tcW w:w="533" w:type="pct"/>
            <w:vMerge/>
            <w:shd w:val="clear" w:color="auto" w:fill="FFFFFF"/>
            <w:vAlign w:val="center"/>
          </w:tcPr>
          <w:p w14:paraId="1E511794" w14:textId="77777777" w:rsidR="00624CC8" w:rsidRPr="00624CC8" w:rsidRDefault="00624CC8" w:rsidP="00624CC8">
            <w:pPr>
              <w:spacing w:after="0" w:line="240" w:lineRule="auto"/>
              <w:jc w:val="center"/>
              <w:rPr>
                <w:rFonts w:ascii="Arial" w:eastAsia="宋体" w:hAnsi="Arial" w:cs="Arial"/>
                <w:kern w:val="0"/>
                <w:sz w:val="21"/>
                <w:szCs w:val="21"/>
                <w14:ligatures w14:val="none"/>
              </w:rPr>
            </w:pPr>
          </w:p>
        </w:tc>
        <w:tc>
          <w:tcPr>
            <w:tcW w:w="606" w:type="pct"/>
            <w:vMerge/>
            <w:shd w:val="clear" w:color="auto" w:fill="FFFFFF"/>
            <w:vAlign w:val="center"/>
          </w:tcPr>
          <w:p w14:paraId="28025B57" w14:textId="77777777" w:rsidR="00624CC8" w:rsidRPr="00624CC8" w:rsidRDefault="00624CC8" w:rsidP="00624CC8">
            <w:pPr>
              <w:spacing w:after="0" w:line="240" w:lineRule="auto"/>
              <w:jc w:val="center"/>
              <w:rPr>
                <w:rFonts w:ascii="Arial" w:eastAsia="宋体" w:hAnsi="Arial" w:cs="Arial"/>
                <w:kern w:val="0"/>
                <w:sz w:val="21"/>
                <w:szCs w:val="21"/>
                <w14:ligatures w14:val="none"/>
              </w:rPr>
            </w:pPr>
          </w:p>
        </w:tc>
      </w:tr>
      <w:tr w:rsidR="00624CC8" w:rsidRPr="00624CC8" w14:paraId="3F75083F" w14:textId="77777777" w:rsidTr="00A441B7">
        <w:trPr>
          <w:trHeight w:val="300"/>
        </w:trPr>
        <w:tc>
          <w:tcPr>
            <w:tcW w:w="362" w:type="pct"/>
            <w:vMerge/>
            <w:shd w:val="clear" w:color="auto" w:fill="FFFFFF"/>
            <w:vAlign w:val="center"/>
          </w:tcPr>
          <w:p w14:paraId="5277482E" w14:textId="77777777" w:rsidR="00624CC8" w:rsidRPr="00624CC8" w:rsidRDefault="00624CC8" w:rsidP="00624CC8">
            <w:pPr>
              <w:spacing w:after="0" w:line="240" w:lineRule="auto"/>
              <w:jc w:val="center"/>
              <w:rPr>
                <w:rFonts w:ascii="Arial" w:eastAsia="宋体" w:hAnsi="Arial" w:cs="Arial"/>
                <w:kern w:val="0"/>
                <w:sz w:val="21"/>
                <w:szCs w:val="21"/>
                <w14:ligatures w14:val="none"/>
              </w:rPr>
            </w:pPr>
          </w:p>
        </w:tc>
        <w:tc>
          <w:tcPr>
            <w:tcW w:w="608" w:type="pct"/>
            <w:shd w:val="clear" w:color="auto" w:fill="FFFFFF"/>
            <w:vAlign w:val="center"/>
          </w:tcPr>
          <w:p w14:paraId="4518DCF6" w14:textId="77777777" w:rsidR="00624CC8" w:rsidRPr="00624CC8" w:rsidRDefault="00624CC8" w:rsidP="00624CC8">
            <w:pPr>
              <w:widowControl/>
              <w:spacing w:after="0" w:line="240" w:lineRule="auto"/>
              <w:jc w:val="center"/>
              <w:rPr>
                <w:rFonts w:ascii="Arial" w:eastAsia="宋体" w:hAnsi="Arial" w:cs="Arial"/>
                <w:kern w:val="0"/>
                <w:sz w:val="21"/>
                <w:szCs w:val="21"/>
                <w14:ligatures w14:val="none"/>
              </w:rPr>
            </w:pPr>
            <w:r w:rsidRPr="00624CC8">
              <w:rPr>
                <w:rFonts w:ascii="Arial" w:eastAsia="等线" w:hAnsi="Arial" w:cs="Arial"/>
                <w:color w:val="000000"/>
                <w:sz w:val="21"/>
                <w:szCs w:val="21"/>
                <w14:ligatures w14:val="none"/>
              </w:rPr>
              <w:t>1-4</w:t>
            </w:r>
          </w:p>
        </w:tc>
        <w:tc>
          <w:tcPr>
            <w:tcW w:w="1750" w:type="pct"/>
            <w:shd w:val="clear" w:color="auto" w:fill="FFFFFF"/>
            <w:vAlign w:val="center"/>
          </w:tcPr>
          <w:p w14:paraId="65E19172" w14:textId="77777777" w:rsidR="00624CC8" w:rsidRPr="00624CC8" w:rsidRDefault="00624CC8" w:rsidP="00624CC8">
            <w:pPr>
              <w:widowControl/>
              <w:spacing w:after="0" w:line="240" w:lineRule="auto"/>
              <w:jc w:val="center"/>
              <w:rPr>
                <w:rFonts w:ascii="Arial" w:eastAsia="宋体" w:hAnsi="Arial" w:cs="Arial"/>
                <w:kern w:val="0"/>
                <w:sz w:val="21"/>
                <w:szCs w:val="21"/>
                <w14:ligatures w14:val="none"/>
              </w:rPr>
            </w:pPr>
            <w:r w:rsidRPr="00624CC8">
              <w:rPr>
                <w:rFonts w:ascii="Times New Roman" w:eastAsia="宋体" w:hAnsi="Times New Roman" w:cs="Times New Roman"/>
                <w:sz w:val="21"/>
                <w14:ligatures w14:val="none"/>
              </w:rPr>
              <w:t>门禁交换机</w:t>
            </w:r>
          </w:p>
        </w:tc>
        <w:tc>
          <w:tcPr>
            <w:tcW w:w="608" w:type="pct"/>
            <w:shd w:val="clear" w:color="auto" w:fill="FFFFFF"/>
            <w:vAlign w:val="center"/>
          </w:tcPr>
          <w:p w14:paraId="1995B894" w14:textId="77777777" w:rsidR="00624CC8" w:rsidRPr="00624CC8" w:rsidRDefault="00624CC8" w:rsidP="00624CC8">
            <w:pPr>
              <w:widowControl/>
              <w:spacing w:after="0" w:line="240" w:lineRule="auto"/>
              <w:jc w:val="center"/>
              <w:rPr>
                <w:rFonts w:ascii="Arial" w:eastAsia="等线" w:hAnsi="Arial" w:cs="Arial"/>
                <w:color w:val="000000"/>
                <w:sz w:val="21"/>
                <w:szCs w:val="21"/>
                <w14:ligatures w14:val="none"/>
              </w:rPr>
            </w:pPr>
            <w:r w:rsidRPr="00624CC8">
              <w:rPr>
                <w:rFonts w:ascii="Times New Roman" w:eastAsia="宋体" w:hAnsi="Times New Roman" w:cs="Times New Roman" w:hint="eastAsia"/>
                <w:sz w:val="21"/>
                <w14:ligatures w14:val="none"/>
              </w:rPr>
              <w:t>60</w:t>
            </w:r>
          </w:p>
        </w:tc>
        <w:tc>
          <w:tcPr>
            <w:tcW w:w="533" w:type="pct"/>
            <w:shd w:val="clear" w:color="auto" w:fill="FFFFFF"/>
            <w:vAlign w:val="center"/>
          </w:tcPr>
          <w:p w14:paraId="1FD6CA67" w14:textId="77777777" w:rsidR="00624CC8" w:rsidRPr="00624CC8" w:rsidRDefault="00624CC8" w:rsidP="00624CC8">
            <w:pPr>
              <w:widowControl/>
              <w:spacing w:after="0" w:line="240" w:lineRule="auto"/>
              <w:jc w:val="center"/>
              <w:rPr>
                <w:rFonts w:ascii="Times New Roman" w:eastAsia="宋体" w:hAnsi="Times New Roman" w:cs="Times New Roman"/>
                <w:color w:val="000000"/>
                <w:sz w:val="21"/>
                <w:szCs w:val="21"/>
                <w14:ligatures w14:val="none"/>
              </w:rPr>
            </w:pPr>
            <w:r w:rsidRPr="00624CC8">
              <w:rPr>
                <w:rFonts w:ascii="Times New Roman" w:eastAsia="宋体" w:hAnsi="Times New Roman" w:cs="Times New Roman" w:hint="eastAsia"/>
                <w:color w:val="000000"/>
                <w:sz w:val="21"/>
                <w:szCs w:val="21"/>
                <w14:ligatures w14:val="none"/>
              </w:rPr>
              <w:t>台</w:t>
            </w:r>
          </w:p>
        </w:tc>
        <w:tc>
          <w:tcPr>
            <w:tcW w:w="533" w:type="pct"/>
            <w:vMerge/>
            <w:shd w:val="clear" w:color="auto" w:fill="FFFFFF"/>
            <w:vAlign w:val="center"/>
          </w:tcPr>
          <w:p w14:paraId="0E1F9395" w14:textId="77777777" w:rsidR="00624CC8" w:rsidRPr="00624CC8" w:rsidRDefault="00624CC8" w:rsidP="00624CC8">
            <w:pPr>
              <w:spacing w:after="0" w:line="240" w:lineRule="auto"/>
              <w:jc w:val="center"/>
              <w:rPr>
                <w:rFonts w:ascii="Arial" w:eastAsia="宋体" w:hAnsi="Arial" w:cs="Arial"/>
                <w:kern w:val="0"/>
                <w:sz w:val="21"/>
                <w:szCs w:val="21"/>
                <w14:ligatures w14:val="none"/>
              </w:rPr>
            </w:pPr>
          </w:p>
        </w:tc>
        <w:tc>
          <w:tcPr>
            <w:tcW w:w="606" w:type="pct"/>
            <w:vMerge/>
            <w:shd w:val="clear" w:color="auto" w:fill="FFFFFF"/>
            <w:vAlign w:val="center"/>
          </w:tcPr>
          <w:p w14:paraId="6C6D7D83" w14:textId="77777777" w:rsidR="00624CC8" w:rsidRPr="00624CC8" w:rsidRDefault="00624CC8" w:rsidP="00624CC8">
            <w:pPr>
              <w:spacing w:after="0" w:line="240" w:lineRule="auto"/>
              <w:jc w:val="center"/>
              <w:rPr>
                <w:rFonts w:ascii="Arial" w:eastAsia="宋体" w:hAnsi="Arial" w:cs="Arial"/>
                <w:kern w:val="0"/>
                <w:sz w:val="21"/>
                <w:szCs w:val="21"/>
                <w14:ligatures w14:val="none"/>
              </w:rPr>
            </w:pPr>
          </w:p>
        </w:tc>
      </w:tr>
      <w:tr w:rsidR="00624CC8" w:rsidRPr="00624CC8" w14:paraId="74418F59" w14:textId="77777777" w:rsidTr="00A441B7">
        <w:trPr>
          <w:trHeight w:val="300"/>
        </w:trPr>
        <w:tc>
          <w:tcPr>
            <w:tcW w:w="362" w:type="pct"/>
            <w:vMerge/>
            <w:shd w:val="clear" w:color="auto" w:fill="FFFFFF"/>
            <w:vAlign w:val="center"/>
          </w:tcPr>
          <w:p w14:paraId="07CA23E5" w14:textId="77777777" w:rsidR="00624CC8" w:rsidRPr="00624CC8" w:rsidRDefault="00624CC8" w:rsidP="00624CC8">
            <w:pPr>
              <w:spacing w:after="0" w:line="240" w:lineRule="auto"/>
              <w:jc w:val="center"/>
              <w:rPr>
                <w:rFonts w:ascii="Arial" w:eastAsia="宋体" w:hAnsi="Arial" w:cs="Arial"/>
                <w:kern w:val="0"/>
                <w:sz w:val="21"/>
                <w:szCs w:val="21"/>
                <w14:ligatures w14:val="none"/>
              </w:rPr>
            </w:pPr>
          </w:p>
        </w:tc>
        <w:tc>
          <w:tcPr>
            <w:tcW w:w="608" w:type="pct"/>
            <w:shd w:val="clear" w:color="auto" w:fill="FFFFFF"/>
            <w:vAlign w:val="center"/>
          </w:tcPr>
          <w:p w14:paraId="70CFB4D9" w14:textId="77777777" w:rsidR="00624CC8" w:rsidRPr="00624CC8" w:rsidRDefault="00624CC8" w:rsidP="00624CC8">
            <w:pPr>
              <w:widowControl/>
              <w:spacing w:after="0" w:line="240" w:lineRule="auto"/>
              <w:jc w:val="center"/>
              <w:rPr>
                <w:rFonts w:ascii="Arial" w:eastAsia="宋体" w:hAnsi="Arial" w:cs="Arial"/>
                <w:kern w:val="0"/>
                <w:sz w:val="21"/>
                <w:szCs w:val="21"/>
                <w14:ligatures w14:val="none"/>
              </w:rPr>
            </w:pPr>
            <w:r w:rsidRPr="00624CC8">
              <w:rPr>
                <w:rFonts w:ascii="Arial" w:eastAsia="等线" w:hAnsi="Arial" w:cs="Arial"/>
                <w:color w:val="000000"/>
                <w:sz w:val="21"/>
                <w:szCs w:val="21"/>
                <w14:ligatures w14:val="none"/>
              </w:rPr>
              <w:t>1-5</w:t>
            </w:r>
          </w:p>
        </w:tc>
        <w:tc>
          <w:tcPr>
            <w:tcW w:w="1750" w:type="pct"/>
            <w:shd w:val="clear" w:color="auto" w:fill="FFFFFF"/>
            <w:vAlign w:val="center"/>
          </w:tcPr>
          <w:p w14:paraId="6B59CC8F" w14:textId="77777777" w:rsidR="00624CC8" w:rsidRPr="00624CC8" w:rsidRDefault="00624CC8" w:rsidP="00624CC8">
            <w:pPr>
              <w:widowControl/>
              <w:spacing w:after="0" w:line="240" w:lineRule="auto"/>
              <w:jc w:val="center"/>
              <w:rPr>
                <w:rFonts w:ascii="Arial" w:eastAsia="宋体" w:hAnsi="Arial" w:cs="Arial"/>
                <w:kern w:val="0"/>
                <w:sz w:val="21"/>
                <w:szCs w:val="21"/>
                <w14:ligatures w14:val="none"/>
              </w:rPr>
            </w:pPr>
            <w:r w:rsidRPr="00624CC8">
              <w:rPr>
                <w:rFonts w:ascii="Times New Roman" w:eastAsia="宋体" w:hAnsi="Times New Roman" w:cs="Times New Roman"/>
                <w:sz w:val="21"/>
                <w14:ligatures w14:val="none"/>
              </w:rPr>
              <w:t>玻璃破碎开关</w:t>
            </w:r>
          </w:p>
        </w:tc>
        <w:tc>
          <w:tcPr>
            <w:tcW w:w="608" w:type="pct"/>
            <w:shd w:val="clear" w:color="auto" w:fill="FFFFFF"/>
            <w:vAlign w:val="center"/>
          </w:tcPr>
          <w:p w14:paraId="6F098128" w14:textId="77777777" w:rsidR="00624CC8" w:rsidRPr="00624CC8" w:rsidRDefault="00624CC8" w:rsidP="00624CC8">
            <w:pPr>
              <w:widowControl/>
              <w:spacing w:after="0" w:line="240" w:lineRule="auto"/>
              <w:jc w:val="center"/>
              <w:rPr>
                <w:rFonts w:ascii="Arial" w:eastAsia="等线" w:hAnsi="Arial" w:cs="Arial"/>
                <w:color w:val="000000"/>
                <w:sz w:val="21"/>
                <w:szCs w:val="21"/>
                <w14:ligatures w14:val="none"/>
              </w:rPr>
            </w:pPr>
            <w:r w:rsidRPr="00624CC8">
              <w:rPr>
                <w:rFonts w:ascii="Times New Roman" w:eastAsia="宋体" w:hAnsi="Times New Roman" w:cs="Times New Roman" w:hint="eastAsia"/>
                <w:sz w:val="21"/>
                <w14:ligatures w14:val="none"/>
              </w:rPr>
              <w:t>360</w:t>
            </w:r>
          </w:p>
        </w:tc>
        <w:tc>
          <w:tcPr>
            <w:tcW w:w="533" w:type="pct"/>
            <w:shd w:val="clear" w:color="auto" w:fill="FFFFFF"/>
            <w:vAlign w:val="center"/>
          </w:tcPr>
          <w:p w14:paraId="5AACDB6F" w14:textId="77777777" w:rsidR="00624CC8" w:rsidRPr="00624CC8" w:rsidRDefault="00624CC8" w:rsidP="00624CC8">
            <w:pPr>
              <w:widowControl/>
              <w:spacing w:after="0" w:line="240" w:lineRule="auto"/>
              <w:jc w:val="center"/>
              <w:rPr>
                <w:rFonts w:ascii="Times New Roman" w:eastAsia="宋体" w:hAnsi="Times New Roman" w:cs="Times New Roman"/>
                <w:color w:val="000000"/>
                <w:sz w:val="21"/>
                <w:szCs w:val="21"/>
                <w14:ligatures w14:val="none"/>
              </w:rPr>
            </w:pPr>
            <w:r w:rsidRPr="00624CC8">
              <w:rPr>
                <w:rFonts w:ascii="Times New Roman" w:eastAsia="宋体" w:hAnsi="Times New Roman" w:cs="Times New Roman" w:hint="eastAsia"/>
                <w:color w:val="000000"/>
                <w:sz w:val="21"/>
                <w:szCs w:val="21"/>
                <w14:ligatures w14:val="none"/>
              </w:rPr>
              <w:t>个</w:t>
            </w:r>
          </w:p>
        </w:tc>
        <w:tc>
          <w:tcPr>
            <w:tcW w:w="533" w:type="pct"/>
            <w:vMerge/>
            <w:shd w:val="clear" w:color="auto" w:fill="FFFFFF"/>
            <w:vAlign w:val="center"/>
          </w:tcPr>
          <w:p w14:paraId="346B0D90" w14:textId="77777777" w:rsidR="00624CC8" w:rsidRPr="00624CC8" w:rsidRDefault="00624CC8" w:rsidP="00624CC8">
            <w:pPr>
              <w:spacing w:after="0" w:line="240" w:lineRule="auto"/>
              <w:jc w:val="center"/>
              <w:rPr>
                <w:rFonts w:ascii="Arial" w:eastAsia="宋体" w:hAnsi="Arial" w:cs="Arial"/>
                <w:kern w:val="0"/>
                <w:sz w:val="21"/>
                <w:szCs w:val="21"/>
                <w14:ligatures w14:val="none"/>
              </w:rPr>
            </w:pPr>
          </w:p>
        </w:tc>
        <w:tc>
          <w:tcPr>
            <w:tcW w:w="606" w:type="pct"/>
            <w:vMerge/>
            <w:shd w:val="clear" w:color="auto" w:fill="FFFFFF"/>
            <w:vAlign w:val="center"/>
          </w:tcPr>
          <w:p w14:paraId="09F417CB" w14:textId="77777777" w:rsidR="00624CC8" w:rsidRPr="00624CC8" w:rsidRDefault="00624CC8" w:rsidP="00624CC8">
            <w:pPr>
              <w:spacing w:after="0" w:line="240" w:lineRule="auto"/>
              <w:jc w:val="center"/>
              <w:rPr>
                <w:rFonts w:ascii="Arial" w:eastAsia="宋体" w:hAnsi="Arial" w:cs="Arial"/>
                <w:kern w:val="0"/>
                <w:sz w:val="21"/>
                <w:szCs w:val="21"/>
                <w14:ligatures w14:val="none"/>
              </w:rPr>
            </w:pPr>
          </w:p>
        </w:tc>
      </w:tr>
      <w:tr w:rsidR="00624CC8" w:rsidRPr="00624CC8" w14:paraId="057EDD43" w14:textId="77777777" w:rsidTr="00A441B7">
        <w:trPr>
          <w:trHeight w:val="300"/>
        </w:trPr>
        <w:tc>
          <w:tcPr>
            <w:tcW w:w="362" w:type="pct"/>
            <w:vMerge/>
            <w:shd w:val="clear" w:color="auto" w:fill="FFFFFF"/>
            <w:vAlign w:val="center"/>
          </w:tcPr>
          <w:p w14:paraId="122549E9" w14:textId="77777777" w:rsidR="00624CC8" w:rsidRPr="00624CC8" w:rsidRDefault="00624CC8" w:rsidP="00624CC8">
            <w:pPr>
              <w:spacing w:after="0" w:line="240" w:lineRule="auto"/>
              <w:jc w:val="center"/>
              <w:rPr>
                <w:rFonts w:ascii="Arial" w:eastAsia="宋体" w:hAnsi="Arial" w:cs="Arial"/>
                <w:kern w:val="0"/>
                <w:sz w:val="21"/>
                <w:szCs w:val="21"/>
                <w14:ligatures w14:val="none"/>
              </w:rPr>
            </w:pPr>
          </w:p>
        </w:tc>
        <w:tc>
          <w:tcPr>
            <w:tcW w:w="608" w:type="pct"/>
            <w:shd w:val="clear" w:color="auto" w:fill="FFFFFF"/>
            <w:vAlign w:val="center"/>
          </w:tcPr>
          <w:p w14:paraId="3B913DCC" w14:textId="77777777" w:rsidR="00624CC8" w:rsidRPr="00624CC8" w:rsidRDefault="00624CC8" w:rsidP="00624CC8">
            <w:pPr>
              <w:widowControl/>
              <w:spacing w:after="0" w:line="240" w:lineRule="auto"/>
              <w:jc w:val="center"/>
              <w:rPr>
                <w:rFonts w:ascii="Arial" w:eastAsia="宋体" w:hAnsi="Arial" w:cs="Arial"/>
                <w:kern w:val="0"/>
                <w:sz w:val="21"/>
                <w:szCs w:val="21"/>
                <w14:ligatures w14:val="none"/>
              </w:rPr>
            </w:pPr>
            <w:r w:rsidRPr="00624CC8">
              <w:rPr>
                <w:rFonts w:ascii="Arial" w:eastAsia="等线" w:hAnsi="Arial" w:cs="Arial"/>
                <w:color w:val="000000"/>
                <w:sz w:val="21"/>
                <w:szCs w:val="21"/>
                <w14:ligatures w14:val="none"/>
              </w:rPr>
              <w:t>1-6</w:t>
            </w:r>
          </w:p>
        </w:tc>
        <w:tc>
          <w:tcPr>
            <w:tcW w:w="1750" w:type="pct"/>
            <w:shd w:val="clear" w:color="auto" w:fill="FFFFFF"/>
            <w:vAlign w:val="center"/>
          </w:tcPr>
          <w:p w14:paraId="4DFC7FE5" w14:textId="77777777" w:rsidR="00624CC8" w:rsidRPr="00624CC8" w:rsidRDefault="00624CC8" w:rsidP="00624CC8">
            <w:pPr>
              <w:widowControl/>
              <w:spacing w:after="0" w:line="240" w:lineRule="auto"/>
              <w:jc w:val="center"/>
              <w:rPr>
                <w:rFonts w:ascii="Arial" w:eastAsia="宋体" w:hAnsi="Arial" w:cs="Arial"/>
                <w:kern w:val="0"/>
                <w:sz w:val="21"/>
                <w:szCs w:val="21"/>
                <w14:ligatures w14:val="none"/>
              </w:rPr>
            </w:pPr>
            <w:r w:rsidRPr="00624CC8">
              <w:rPr>
                <w:rFonts w:ascii="Times New Roman" w:eastAsia="宋体" w:hAnsi="Times New Roman" w:cs="Times New Roman"/>
                <w:sz w:val="21"/>
                <w14:ligatures w14:val="none"/>
              </w:rPr>
              <w:t>非屏蔽网线</w:t>
            </w:r>
          </w:p>
        </w:tc>
        <w:tc>
          <w:tcPr>
            <w:tcW w:w="608" w:type="pct"/>
            <w:shd w:val="clear" w:color="auto" w:fill="FFFFFF"/>
            <w:vAlign w:val="center"/>
          </w:tcPr>
          <w:p w14:paraId="6AC3444A" w14:textId="77777777" w:rsidR="00624CC8" w:rsidRPr="00624CC8" w:rsidRDefault="00624CC8" w:rsidP="00624CC8">
            <w:pPr>
              <w:widowControl/>
              <w:spacing w:after="0" w:line="240" w:lineRule="auto"/>
              <w:jc w:val="center"/>
              <w:rPr>
                <w:rFonts w:ascii="Arial" w:eastAsia="等线" w:hAnsi="Arial" w:cs="Arial"/>
                <w:color w:val="000000"/>
                <w:sz w:val="21"/>
                <w:szCs w:val="21"/>
                <w14:ligatures w14:val="none"/>
              </w:rPr>
            </w:pPr>
            <w:r w:rsidRPr="00624CC8">
              <w:rPr>
                <w:rFonts w:ascii="Times New Roman" w:eastAsia="宋体" w:hAnsi="Times New Roman" w:cs="Times New Roman" w:hint="eastAsia"/>
                <w:sz w:val="21"/>
                <w14:ligatures w14:val="none"/>
              </w:rPr>
              <w:t>95</w:t>
            </w:r>
          </w:p>
        </w:tc>
        <w:tc>
          <w:tcPr>
            <w:tcW w:w="533" w:type="pct"/>
            <w:shd w:val="clear" w:color="auto" w:fill="FFFFFF"/>
            <w:vAlign w:val="center"/>
          </w:tcPr>
          <w:p w14:paraId="601FAB64" w14:textId="77777777" w:rsidR="00624CC8" w:rsidRPr="00624CC8" w:rsidRDefault="00624CC8" w:rsidP="00624CC8">
            <w:pPr>
              <w:widowControl/>
              <w:spacing w:after="0" w:line="240" w:lineRule="auto"/>
              <w:jc w:val="center"/>
              <w:rPr>
                <w:rFonts w:ascii="Times New Roman" w:eastAsia="宋体" w:hAnsi="Times New Roman" w:cs="Times New Roman"/>
                <w:color w:val="000000"/>
                <w:sz w:val="21"/>
                <w:szCs w:val="21"/>
                <w14:ligatures w14:val="none"/>
              </w:rPr>
            </w:pPr>
            <w:r w:rsidRPr="00624CC8">
              <w:rPr>
                <w:rFonts w:ascii="Times New Roman" w:eastAsia="宋体" w:hAnsi="Times New Roman" w:cs="Times New Roman" w:hint="eastAsia"/>
                <w:color w:val="000000"/>
                <w:sz w:val="21"/>
                <w:szCs w:val="21"/>
                <w14:ligatures w14:val="none"/>
              </w:rPr>
              <w:t>箱</w:t>
            </w:r>
          </w:p>
        </w:tc>
        <w:tc>
          <w:tcPr>
            <w:tcW w:w="533" w:type="pct"/>
            <w:vMerge/>
            <w:shd w:val="clear" w:color="auto" w:fill="FFFFFF"/>
            <w:vAlign w:val="center"/>
          </w:tcPr>
          <w:p w14:paraId="39FEF35F" w14:textId="77777777" w:rsidR="00624CC8" w:rsidRPr="00624CC8" w:rsidRDefault="00624CC8" w:rsidP="00624CC8">
            <w:pPr>
              <w:spacing w:after="0" w:line="240" w:lineRule="auto"/>
              <w:jc w:val="center"/>
              <w:rPr>
                <w:rFonts w:ascii="Arial" w:eastAsia="宋体" w:hAnsi="Arial" w:cs="Arial"/>
                <w:kern w:val="0"/>
                <w:sz w:val="21"/>
                <w:szCs w:val="21"/>
                <w14:ligatures w14:val="none"/>
              </w:rPr>
            </w:pPr>
          </w:p>
        </w:tc>
        <w:tc>
          <w:tcPr>
            <w:tcW w:w="606" w:type="pct"/>
            <w:vMerge/>
            <w:shd w:val="clear" w:color="auto" w:fill="FFFFFF"/>
            <w:vAlign w:val="center"/>
          </w:tcPr>
          <w:p w14:paraId="04CB4767" w14:textId="77777777" w:rsidR="00624CC8" w:rsidRPr="00624CC8" w:rsidRDefault="00624CC8" w:rsidP="00624CC8">
            <w:pPr>
              <w:spacing w:after="0" w:line="240" w:lineRule="auto"/>
              <w:jc w:val="center"/>
              <w:rPr>
                <w:rFonts w:ascii="Arial" w:eastAsia="宋体" w:hAnsi="Arial" w:cs="Arial"/>
                <w:kern w:val="0"/>
                <w:sz w:val="21"/>
                <w:szCs w:val="21"/>
                <w14:ligatures w14:val="none"/>
              </w:rPr>
            </w:pPr>
          </w:p>
        </w:tc>
      </w:tr>
      <w:tr w:rsidR="00624CC8" w:rsidRPr="00624CC8" w14:paraId="130B953C" w14:textId="77777777" w:rsidTr="00A441B7">
        <w:trPr>
          <w:trHeight w:val="300"/>
        </w:trPr>
        <w:tc>
          <w:tcPr>
            <w:tcW w:w="362" w:type="pct"/>
            <w:vMerge/>
            <w:shd w:val="clear" w:color="auto" w:fill="FFFFFF"/>
            <w:vAlign w:val="center"/>
          </w:tcPr>
          <w:p w14:paraId="6EFB1892" w14:textId="77777777" w:rsidR="00624CC8" w:rsidRPr="00624CC8" w:rsidRDefault="00624CC8" w:rsidP="00624CC8">
            <w:pPr>
              <w:widowControl/>
              <w:spacing w:after="0" w:line="240" w:lineRule="auto"/>
              <w:jc w:val="center"/>
              <w:rPr>
                <w:rFonts w:ascii="Arial" w:eastAsia="宋体" w:hAnsi="Arial" w:cs="Arial"/>
                <w:kern w:val="0"/>
                <w:sz w:val="21"/>
                <w:szCs w:val="21"/>
                <w14:ligatures w14:val="none"/>
              </w:rPr>
            </w:pPr>
          </w:p>
        </w:tc>
        <w:tc>
          <w:tcPr>
            <w:tcW w:w="608" w:type="pct"/>
            <w:shd w:val="clear" w:color="auto" w:fill="FFFFFF"/>
            <w:vAlign w:val="center"/>
          </w:tcPr>
          <w:p w14:paraId="31EA92F3" w14:textId="77777777" w:rsidR="00624CC8" w:rsidRPr="00624CC8" w:rsidRDefault="00624CC8" w:rsidP="00624CC8">
            <w:pPr>
              <w:widowControl/>
              <w:spacing w:after="0" w:line="240" w:lineRule="auto"/>
              <w:jc w:val="center"/>
              <w:rPr>
                <w:rFonts w:ascii="Arial" w:eastAsia="宋体" w:hAnsi="Arial" w:cs="Arial"/>
                <w:kern w:val="0"/>
                <w:sz w:val="21"/>
                <w:szCs w:val="21"/>
                <w14:ligatures w14:val="none"/>
              </w:rPr>
            </w:pPr>
            <w:r w:rsidRPr="00624CC8">
              <w:rPr>
                <w:rFonts w:ascii="Arial" w:eastAsia="等线" w:hAnsi="Arial" w:cs="Arial"/>
                <w:color w:val="000000"/>
                <w:sz w:val="21"/>
                <w:szCs w:val="21"/>
                <w14:ligatures w14:val="none"/>
              </w:rPr>
              <w:t>1-7</w:t>
            </w:r>
          </w:p>
        </w:tc>
        <w:tc>
          <w:tcPr>
            <w:tcW w:w="1750" w:type="pct"/>
            <w:shd w:val="clear" w:color="auto" w:fill="FFFFFF"/>
            <w:vAlign w:val="center"/>
          </w:tcPr>
          <w:p w14:paraId="0F143C23" w14:textId="77777777" w:rsidR="00624CC8" w:rsidRPr="00624CC8" w:rsidRDefault="00624CC8" w:rsidP="00624CC8">
            <w:pPr>
              <w:widowControl/>
              <w:spacing w:after="0" w:line="240" w:lineRule="auto"/>
              <w:jc w:val="center"/>
              <w:rPr>
                <w:rFonts w:ascii="Arial" w:eastAsia="宋体" w:hAnsi="Arial" w:cs="Arial"/>
                <w:kern w:val="0"/>
                <w:sz w:val="21"/>
                <w:szCs w:val="21"/>
                <w14:ligatures w14:val="none"/>
              </w:rPr>
            </w:pPr>
            <w:r w:rsidRPr="00624CC8">
              <w:rPr>
                <w:rFonts w:ascii="Times New Roman" w:eastAsia="宋体" w:hAnsi="Times New Roman" w:cs="Times New Roman"/>
                <w:sz w:val="21"/>
                <w14:ligatures w14:val="none"/>
              </w:rPr>
              <w:t>电源箱</w:t>
            </w:r>
          </w:p>
        </w:tc>
        <w:tc>
          <w:tcPr>
            <w:tcW w:w="608" w:type="pct"/>
            <w:shd w:val="clear" w:color="auto" w:fill="FFFFFF"/>
            <w:vAlign w:val="center"/>
          </w:tcPr>
          <w:p w14:paraId="1653C59D" w14:textId="77777777" w:rsidR="00624CC8" w:rsidRPr="00624CC8" w:rsidRDefault="00624CC8" w:rsidP="00624CC8">
            <w:pPr>
              <w:widowControl/>
              <w:spacing w:after="0" w:line="240" w:lineRule="auto"/>
              <w:jc w:val="center"/>
              <w:rPr>
                <w:rFonts w:ascii="Arial" w:eastAsia="等线" w:hAnsi="Arial" w:cs="Arial"/>
                <w:color w:val="000000"/>
                <w:sz w:val="21"/>
                <w:szCs w:val="21"/>
                <w14:ligatures w14:val="none"/>
              </w:rPr>
            </w:pPr>
            <w:r w:rsidRPr="00624CC8">
              <w:rPr>
                <w:rFonts w:ascii="Times New Roman" w:eastAsia="宋体" w:hAnsi="Times New Roman" w:cs="Times New Roman" w:hint="eastAsia"/>
                <w:sz w:val="21"/>
                <w14:ligatures w14:val="none"/>
              </w:rPr>
              <w:t>825</w:t>
            </w:r>
          </w:p>
        </w:tc>
        <w:tc>
          <w:tcPr>
            <w:tcW w:w="533" w:type="pct"/>
            <w:shd w:val="clear" w:color="auto" w:fill="FFFFFF"/>
            <w:vAlign w:val="center"/>
          </w:tcPr>
          <w:p w14:paraId="26D0C2AC" w14:textId="77777777" w:rsidR="00624CC8" w:rsidRPr="00624CC8" w:rsidRDefault="00624CC8" w:rsidP="00624CC8">
            <w:pPr>
              <w:widowControl/>
              <w:spacing w:after="0" w:line="240" w:lineRule="auto"/>
              <w:jc w:val="center"/>
              <w:rPr>
                <w:rFonts w:ascii="Times New Roman" w:eastAsia="宋体" w:hAnsi="Times New Roman" w:cs="Times New Roman"/>
                <w:color w:val="000000"/>
                <w:sz w:val="21"/>
                <w:szCs w:val="21"/>
                <w14:ligatures w14:val="none"/>
              </w:rPr>
            </w:pPr>
            <w:r w:rsidRPr="00624CC8">
              <w:rPr>
                <w:rFonts w:ascii="Times New Roman" w:eastAsia="宋体" w:hAnsi="Times New Roman" w:cs="Times New Roman" w:hint="eastAsia"/>
                <w:color w:val="000000"/>
                <w:sz w:val="21"/>
                <w:szCs w:val="21"/>
                <w14:ligatures w14:val="none"/>
              </w:rPr>
              <w:t>个</w:t>
            </w:r>
          </w:p>
        </w:tc>
        <w:tc>
          <w:tcPr>
            <w:tcW w:w="533" w:type="pct"/>
            <w:vMerge/>
            <w:shd w:val="clear" w:color="auto" w:fill="FFFFFF"/>
            <w:vAlign w:val="center"/>
          </w:tcPr>
          <w:p w14:paraId="31C90186" w14:textId="77777777" w:rsidR="00624CC8" w:rsidRPr="00624CC8" w:rsidRDefault="00624CC8" w:rsidP="00624CC8">
            <w:pPr>
              <w:spacing w:after="0" w:line="240" w:lineRule="auto"/>
              <w:jc w:val="center"/>
              <w:rPr>
                <w:rFonts w:ascii="Arial" w:eastAsia="宋体" w:hAnsi="Arial" w:cs="Arial"/>
                <w:kern w:val="0"/>
                <w:sz w:val="21"/>
                <w:szCs w:val="21"/>
                <w14:ligatures w14:val="none"/>
              </w:rPr>
            </w:pPr>
          </w:p>
        </w:tc>
        <w:tc>
          <w:tcPr>
            <w:tcW w:w="606" w:type="pct"/>
            <w:vMerge/>
            <w:shd w:val="clear" w:color="auto" w:fill="FFFFFF"/>
            <w:vAlign w:val="center"/>
          </w:tcPr>
          <w:p w14:paraId="074C3EA3" w14:textId="77777777" w:rsidR="00624CC8" w:rsidRPr="00624CC8" w:rsidRDefault="00624CC8" w:rsidP="00624CC8">
            <w:pPr>
              <w:widowControl/>
              <w:spacing w:after="0" w:line="240" w:lineRule="auto"/>
              <w:jc w:val="center"/>
              <w:rPr>
                <w:rFonts w:ascii="Arial" w:eastAsia="宋体" w:hAnsi="Arial" w:cs="Arial"/>
                <w:kern w:val="0"/>
                <w:sz w:val="21"/>
                <w:szCs w:val="21"/>
                <w14:ligatures w14:val="none"/>
              </w:rPr>
            </w:pPr>
          </w:p>
        </w:tc>
      </w:tr>
    </w:tbl>
    <w:p w14:paraId="3E68E41B" w14:textId="77777777" w:rsidR="00624CC8" w:rsidRPr="00624CC8" w:rsidRDefault="00624CC8" w:rsidP="00624CC8">
      <w:pPr>
        <w:spacing w:line="360" w:lineRule="auto"/>
        <w:contextualSpacing/>
        <w:jc w:val="both"/>
        <w:rPr>
          <w:rFonts w:ascii="Times New Roman" w:eastAsia="宋体" w:hAnsi="Times New Roman" w:cs="Times New Roman"/>
          <w:bCs/>
          <w:sz w:val="24"/>
          <w14:ligatures w14:val="none"/>
        </w:rPr>
      </w:pPr>
    </w:p>
    <w:p w14:paraId="5903BA52" w14:textId="77777777" w:rsidR="00624CC8" w:rsidRPr="00624CC8" w:rsidRDefault="00624CC8" w:rsidP="00624CC8">
      <w:pPr>
        <w:spacing w:line="360" w:lineRule="auto"/>
        <w:contextualSpacing/>
        <w:jc w:val="both"/>
        <w:rPr>
          <w:rFonts w:ascii="Times New Roman" w:eastAsia="宋体" w:hAnsi="Times New Roman" w:cs="Times New Roman"/>
          <w:bCs/>
          <w:sz w:val="24"/>
          <w14:ligatures w14:val="none"/>
        </w:rPr>
      </w:pPr>
      <w:r w:rsidRPr="00624CC8">
        <w:rPr>
          <w:rFonts w:ascii="Times New Roman" w:eastAsia="宋体" w:hAnsi="Times New Roman" w:cs="Times New Roman"/>
          <w:bCs/>
          <w:sz w:val="24"/>
          <w14:ligatures w14:val="none"/>
        </w:rPr>
        <w:t xml:space="preserve">2. </w:t>
      </w:r>
      <w:r w:rsidRPr="00624CC8">
        <w:rPr>
          <w:rFonts w:ascii="Times New Roman" w:eastAsia="宋体" w:hAnsi="Times New Roman" w:cs="Times New Roman"/>
          <w:bCs/>
          <w:sz w:val="24"/>
          <w14:ligatures w14:val="none"/>
        </w:rPr>
        <w:t>项目背景</w:t>
      </w:r>
      <w:r w:rsidRPr="00624CC8">
        <w:rPr>
          <w:rFonts w:ascii="Times New Roman" w:eastAsia="宋体" w:hAnsi="Times New Roman" w:cs="Times New Roman"/>
          <w:bCs/>
          <w:sz w:val="24"/>
          <w14:ligatures w14:val="none"/>
        </w:rPr>
        <w:t>/</w:t>
      </w:r>
      <w:r w:rsidRPr="00624CC8">
        <w:rPr>
          <w:rFonts w:ascii="Times New Roman" w:eastAsia="宋体" w:hAnsi="Times New Roman" w:cs="Times New Roman"/>
          <w:bCs/>
          <w:sz w:val="24"/>
          <w14:ligatures w14:val="none"/>
        </w:rPr>
        <w:t>项目概述（如有）</w:t>
      </w:r>
    </w:p>
    <w:p w14:paraId="7F0FC5CF" w14:textId="77777777" w:rsidR="00624CC8" w:rsidRPr="00624CC8" w:rsidRDefault="00624CC8" w:rsidP="00624CC8">
      <w:pPr>
        <w:spacing w:line="360" w:lineRule="auto"/>
        <w:ind w:firstLineChars="200" w:firstLine="480"/>
        <w:jc w:val="both"/>
        <w:rPr>
          <w:rFonts w:ascii="宋体" w:eastAsia="宋体" w:hAnsi="宋体" w:cs="Times New Roman" w:hint="eastAsia"/>
          <w:color w:val="000000"/>
          <w:sz w:val="24"/>
          <w14:ligatures w14:val="none"/>
        </w:rPr>
      </w:pPr>
      <w:r w:rsidRPr="00624CC8">
        <w:rPr>
          <w:rFonts w:ascii="宋体" w:eastAsia="宋体" w:hAnsi="宋体" w:cs="Times New Roman" w:hint="eastAsia"/>
          <w:color w:val="000000"/>
          <w:sz w:val="24"/>
          <w14:ligatures w14:val="none"/>
        </w:rPr>
        <w:t>2025年安贞医院朝阳院区门禁系统改造项目</w:t>
      </w:r>
    </w:p>
    <w:p w14:paraId="1B24973A" w14:textId="77777777" w:rsidR="00624CC8" w:rsidRPr="00624CC8" w:rsidRDefault="00624CC8" w:rsidP="00624CC8">
      <w:pPr>
        <w:spacing w:line="360" w:lineRule="auto"/>
        <w:contextualSpacing/>
        <w:jc w:val="both"/>
        <w:rPr>
          <w:rFonts w:ascii="Times New Roman" w:eastAsia="宋体" w:hAnsi="Times New Roman" w:cs="Times New Roman"/>
          <w:b/>
          <w:sz w:val="24"/>
          <w14:ligatures w14:val="none"/>
        </w:rPr>
      </w:pPr>
      <w:r w:rsidRPr="00624CC8">
        <w:rPr>
          <w:rFonts w:ascii="Times New Roman" w:eastAsia="宋体" w:hAnsi="Times New Roman" w:cs="Times New Roman" w:hint="eastAsia"/>
          <w:sz w:val="24"/>
          <w14:ligatures w14:val="none"/>
        </w:rPr>
        <w:t>二、</w:t>
      </w:r>
      <w:r w:rsidRPr="00624CC8">
        <w:rPr>
          <w:rFonts w:ascii="Times New Roman" w:eastAsia="宋体" w:hAnsi="Times New Roman" w:cs="Times New Roman"/>
          <w:b/>
          <w:sz w:val="24"/>
          <w14:ligatures w14:val="none"/>
        </w:rPr>
        <w:t>商务要求</w:t>
      </w:r>
    </w:p>
    <w:p w14:paraId="65CA5DD1" w14:textId="77777777" w:rsidR="00624CC8" w:rsidRPr="00624CC8" w:rsidRDefault="00624CC8" w:rsidP="00624CC8">
      <w:pPr>
        <w:spacing w:line="360" w:lineRule="auto"/>
        <w:contextualSpacing/>
        <w:jc w:val="both"/>
        <w:rPr>
          <w:rFonts w:ascii="Times New Roman" w:eastAsia="宋体" w:hAnsi="Times New Roman" w:cs="Times New Roman"/>
          <w:i/>
          <w:sz w:val="24"/>
          <w14:ligatures w14:val="none"/>
        </w:rPr>
      </w:pPr>
      <w:r w:rsidRPr="00624CC8">
        <w:rPr>
          <w:rFonts w:ascii="Times New Roman" w:eastAsia="宋体" w:hAnsi="Times New Roman" w:cs="Times New Roman"/>
          <w:sz w:val="24"/>
          <w14:ligatures w14:val="none"/>
        </w:rPr>
        <w:t xml:space="preserve">1. </w:t>
      </w:r>
      <w:r w:rsidRPr="00624CC8">
        <w:rPr>
          <w:rFonts w:ascii="Times New Roman" w:eastAsia="宋体" w:hAnsi="Times New Roman" w:cs="Times New Roman"/>
          <w:sz w:val="24"/>
          <w14:ligatures w14:val="none"/>
        </w:rPr>
        <w:t>交付（实施）的时间（期限）和地点（范围）</w:t>
      </w:r>
    </w:p>
    <w:p w14:paraId="1F7DFB49" w14:textId="77777777" w:rsidR="00624CC8" w:rsidRPr="00624CC8" w:rsidRDefault="00624CC8" w:rsidP="00624CC8">
      <w:pPr>
        <w:spacing w:after="0" w:line="360" w:lineRule="auto"/>
        <w:contextualSpacing/>
        <w:jc w:val="both"/>
        <w:rPr>
          <w:rFonts w:ascii="Arial" w:eastAsia="宋体" w:hAnsi="Arial" w:cs="Arial"/>
          <w:bCs/>
          <w:sz w:val="24"/>
          <w14:ligatures w14:val="none"/>
        </w:rPr>
      </w:pPr>
      <w:r w:rsidRPr="00624CC8">
        <w:rPr>
          <w:rFonts w:ascii="Arial" w:eastAsia="宋体" w:hAnsi="Arial" w:cs="Arial"/>
          <w:sz w:val="24"/>
          <w14:ligatures w14:val="none"/>
        </w:rPr>
        <w:t>实施</w:t>
      </w:r>
      <w:r w:rsidRPr="00624CC8">
        <w:rPr>
          <w:rFonts w:ascii="Arial" w:eastAsia="宋体" w:hAnsi="Arial" w:cs="Arial"/>
          <w:bCs/>
          <w:sz w:val="24"/>
          <w14:ligatures w14:val="none"/>
        </w:rPr>
        <w:t>时间：</w:t>
      </w:r>
      <w:r w:rsidRPr="00624CC8">
        <w:rPr>
          <w:rFonts w:ascii="Times New Roman" w:eastAsia="宋体" w:hAnsi="Times New Roman" w:cs="Times New Roman" w:hint="eastAsia"/>
          <w:sz w:val="24"/>
          <w14:ligatures w14:val="none"/>
        </w:rPr>
        <w:t>供货期限：</w:t>
      </w:r>
      <w:r w:rsidRPr="00624CC8">
        <w:rPr>
          <w:rFonts w:ascii="Arial" w:eastAsia="宋体" w:hAnsi="Arial" w:cs="Arial" w:hint="eastAsia"/>
          <w:sz w:val="24"/>
          <w14:ligatures w14:val="none"/>
        </w:rPr>
        <w:t>合同签订后</w:t>
      </w:r>
      <w:r w:rsidRPr="00624CC8">
        <w:rPr>
          <w:rFonts w:ascii="Arial" w:eastAsia="宋体" w:hAnsi="Arial" w:cs="Arial" w:hint="eastAsia"/>
          <w:sz w:val="24"/>
          <w14:ligatures w14:val="none"/>
        </w:rPr>
        <w:t>15</w:t>
      </w:r>
      <w:r w:rsidRPr="00624CC8">
        <w:rPr>
          <w:rFonts w:ascii="Arial" w:eastAsia="宋体" w:hAnsi="Arial" w:cs="Arial" w:hint="eastAsia"/>
          <w:sz w:val="24"/>
          <w14:ligatures w14:val="none"/>
        </w:rPr>
        <w:t>日内到货；安装期限：</w:t>
      </w:r>
      <w:r w:rsidRPr="00624CC8">
        <w:rPr>
          <w:rFonts w:ascii="Arial" w:eastAsia="宋体" w:hAnsi="Arial" w:cs="Arial" w:hint="eastAsia"/>
          <w:sz w:val="24"/>
          <w14:ligatures w14:val="none"/>
        </w:rPr>
        <w:t>2026</w:t>
      </w:r>
      <w:r w:rsidRPr="00624CC8">
        <w:rPr>
          <w:rFonts w:ascii="Arial" w:eastAsia="宋体" w:hAnsi="Arial" w:cs="Arial" w:hint="eastAsia"/>
          <w:sz w:val="24"/>
          <w14:ligatures w14:val="none"/>
        </w:rPr>
        <w:t>年</w:t>
      </w:r>
      <w:r w:rsidRPr="00624CC8">
        <w:rPr>
          <w:rFonts w:ascii="Arial" w:eastAsia="宋体" w:hAnsi="Arial" w:cs="Arial" w:hint="eastAsia"/>
          <w:sz w:val="24"/>
          <w14:ligatures w14:val="none"/>
        </w:rPr>
        <w:t>6</w:t>
      </w:r>
      <w:r w:rsidRPr="00624CC8">
        <w:rPr>
          <w:rFonts w:ascii="Arial" w:eastAsia="宋体" w:hAnsi="Arial" w:cs="Arial" w:hint="eastAsia"/>
          <w:sz w:val="24"/>
          <w14:ligatures w14:val="none"/>
        </w:rPr>
        <w:t>月</w:t>
      </w:r>
      <w:r w:rsidRPr="00624CC8">
        <w:rPr>
          <w:rFonts w:ascii="Arial" w:eastAsia="宋体" w:hAnsi="Arial" w:cs="Arial" w:hint="eastAsia"/>
          <w:sz w:val="24"/>
          <w14:ligatures w14:val="none"/>
        </w:rPr>
        <w:t>30</w:t>
      </w:r>
      <w:r w:rsidRPr="00624CC8">
        <w:rPr>
          <w:rFonts w:ascii="Arial" w:eastAsia="宋体" w:hAnsi="Arial" w:cs="Arial" w:hint="eastAsia"/>
          <w:sz w:val="24"/>
          <w14:ligatures w14:val="none"/>
        </w:rPr>
        <w:t>日前安装完成</w:t>
      </w:r>
      <w:r w:rsidRPr="00624CC8">
        <w:rPr>
          <w:rFonts w:ascii="Arial" w:eastAsia="宋体" w:hAnsi="Arial" w:cs="Arial" w:hint="eastAsia"/>
          <w:iCs/>
          <w:sz w:val="24"/>
          <w14:ligatures w14:val="none"/>
        </w:rPr>
        <w:t>。</w:t>
      </w:r>
      <w:r w:rsidRPr="00624CC8">
        <w:rPr>
          <w:rFonts w:ascii="Arial" w:eastAsia="宋体" w:hAnsi="Arial" w:cs="Arial"/>
          <w:bCs/>
          <w:sz w:val="24"/>
          <w14:ligatures w14:val="none"/>
        </w:rPr>
        <w:t xml:space="preserve"> </w:t>
      </w:r>
    </w:p>
    <w:p w14:paraId="3F1DE9A0" w14:textId="77777777" w:rsidR="00624CC8" w:rsidRPr="00624CC8" w:rsidRDefault="00624CC8" w:rsidP="00624CC8">
      <w:pPr>
        <w:spacing w:line="360" w:lineRule="auto"/>
        <w:contextualSpacing/>
        <w:jc w:val="both"/>
        <w:rPr>
          <w:rFonts w:ascii="Times New Roman" w:eastAsia="宋体" w:hAnsi="Times New Roman" w:cs="Times New Roman"/>
          <w:i/>
          <w:sz w:val="24"/>
          <w14:ligatures w14:val="none"/>
        </w:rPr>
      </w:pPr>
      <w:r w:rsidRPr="00624CC8">
        <w:rPr>
          <w:rFonts w:ascii="Arial" w:eastAsia="宋体" w:hAnsi="Arial" w:cs="Arial"/>
          <w:sz w:val="24"/>
          <w14:ligatures w14:val="none"/>
        </w:rPr>
        <w:t>实施</w:t>
      </w:r>
      <w:r w:rsidRPr="00624CC8">
        <w:rPr>
          <w:rFonts w:ascii="Arial" w:eastAsia="宋体" w:hAnsi="Arial" w:cs="Arial"/>
          <w:bCs/>
          <w:sz w:val="24"/>
          <w14:ligatures w14:val="none"/>
        </w:rPr>
        <w:t>地点：采购人指定地点</w:t>
      </w:r>
    </w:p>
    <w:p w14:paraId="79986B40" w14:textId="77777777" w:rsidR="00624CC8" w:rsidRPr="00624CC8" w:rsidRDefault="00624CC8" w:rsidP="00624CC8">
      <w:pPr>
        <w:spacing w:line="360" w:lineRule="auto"/>
        <w:contextualSpacing/>
        <w:jc w:val="both"/>
        <w:rPr>
          <w:rFonts w:ascii="Times New Roman" w:eastAsia="宋体" w:hAnsi="Times New Roman" w:cs="Times New Roman"/>
          <w:bCs/>
          <w:sz w:val="24"/>
          <w14:ligatures w14:val="none"/>
        </w:rPr>
      </w:pPr>
      <w:r w:rsidRPr="00624CC8">
        <w:rPr>
          <w:rFonts w:ascii="Times New Roman" w:eastAsia="宋体" w:hAnsi="Times New Roman" w:cs="Times New Roman"/>
          <w:sz w:val="24"/>
          <w14:ligatures w14:val="none"/>
        </w:rPr>
        <w:t xml:space="preserve">2. </w:t>
      </w:r>
      <w:r w:rsidRPr="00624CC8">
        <w:rPr>
          <w:rFonts w:ascii="Times New Roman" w:eastAsia="宋体" w:hAnsi="Times New Roman" w:cs="Times New Roman"/>
          <w:sz w:val="24"/>
          <w14:ligatures w14:val="none"/>
        </w:rPr>
        <w:t>付款条件（进度和方式）</w:t>
      </w:r>
      <w:r w:rsidRPr="00624CC8">
        <w:rPr>
          <w:rFonts w:ascii="Times New Roman" w:eastAsia="宋体" w:hAnsi="Times New Roman" w:cs="Times New Roman" w:hint="eastAsia"/>
          <w:sz w:val="24"/>
          <w14:ligatures w14:val="none"/>
        </w:rPr>
        <w:t>：</w:t>
      </w:r>
      <w:r w:rsidRPr="00624CC8">
        <w:rPr>
          <w:rFonts w:ascii="Arial" w:eastAsia="宋体" w:hAnsi="Arial" w:cs="Arial"/>
          <w:sz w:val="24"/>
          <w14:ligatures w14:val="none"/>
        </w:rPr>
        <w:t>详见合同文本</w:t>
      </w:r>
    </w:p>
    <w:p w14:paraId="67576511" w14:textId="77777777" w:rsidR="00624CC8" w:rsidRPr="00624CC8" w:rsidRDefault="00624CC8" w:rsidP="00624CC8">
      <w:pPr>
        <w:spacing w:line="360" w:lineRule="auto"/>
        <w:contextualSpacing/>
        <w:jc w:val="both"/>
        <w:rPr>
          <w:rFonts w:ascii="Times New Roman" w:eastAsia="宋体" w:hAnsi="Times New Roman" w:cs="Times New Roman"/>
          <w:sz w:val="24"/>
          <w14:ligatures w14:val="none"/>
        </w:rPr>
      </w:pPr>
      <w:r w:rsidRPr="00624CC8">
        <w:rPr>
          <w:rFonts w:ascii="Times New Roman" w:eastAsia="宋体" w:hAnsi="Times New Roman" w:cs="Times New Roman"/>
          <w:sz w:val="24"/>
          <w14:ligatures w14:val="none"/>
        </w:rPr>
        <w:t xml:space="preserve">3. </w:t>
      </w:r>
      <w:r w:rsidRPr="00624CC8">
        <w:rPr>
          <w:rFonts w:ascii="Times New Roman" w:eastAsia="宋体" w:hAnsi="Times New Roman" w:cs="Times New Roman"/>
          <w:sz w:val="24"/>
          <w14:ligatures w14:val="none"/>
        </w:rPr>
        <w:t>包装和运输（如适用，须满足《关于印发〈商品包装政府采购需求标准（试行）〉、〈快递包装政府采购需求标准（试行）〉的通知》（财办库﹝</w:t>
      </w:r>
      <w:r w:rsidRPr="00624CC8">
        <w:rPr>
          <w:rFonts w:ascii="Times New Roman" w:eastAsia="宋体" w:hAnsi="Times New Roman" w:cs="Times New Roman"/>
          <w:sz w:val="24"/>
          <w14:ligatures w14:val="none"/>
        </w:rPr>
        <w:t>2020</w:t>
      </w:r>
      <w:r w:rsidRPr="00624CC8">
        <w:rPr>
          <w:rFonts w:ascii="Times New Roman" w:eastAsia="宋体" w:hAnsi="Times New Roman" w:cs="Times New Roman"/>
          <w:sz w:val="24"/>
          <w14:ligatures w14:val="none"/>
        </w:rPr>
        <w:t>﹞</w:t>
      </w:r>
      <w:r w:rsidRPr="00624CC8">
        <w:rPr>
          <w:rFonts w:ascii="Times New Roman" w:eastAsia="宋体" w:hAnsi="Times New Roman" w:cs="Times New Roman"/>
          <w:sz w:val="24"/>
          <w14:ligatures w14:val="none"/>
        </w:rPr>
        <w:t>123</w:t>
      </w:r>
      <w:r w:rsidRPr="00624CC8">
        <w:rPr>
          <w:rFonts w:ascii="Times New Roman" w:eastAsia="宋体" w:hAnsi="Times New Roman" w:cs="Times New Roman"/>
          <w:sz w:val="24"/>
          <w14:ligatures w14:val="none"/>
        </w:rPr>
        <w:t>号））</w:t>
      </w:r>
    </w:p>
    <w:p w14:paraId="1ECD2FE5" w14:textId="77777777" w:rsidR="00624CC8" w:rsidRPr="00624CC8" w:rsidRDefault="00624CC8" w:rsidP="00624CC8">
      <w:pPr>
        <w:spacing w:line="360" w:lineRule="auto"/>
        <w:contextualSpacing/>
        <w:jc w:val="both"/>
        <w:rPr>
          <w:rFonts w:ascii="Times New Roman" w:eastAsia="宋体" w:hAnsi="Times New Roman" w:cs="Times New Roman"/>
          <w:sz w:val="24"/>
          <w14:ligatures w14:val="none"/>
        </w:rPr>
      </w:pPr>
      <w:r w:rsidRPr="00624CC8">
        <w:rPr>
          <w:rFonts w:ascii="Times New Roman" w:eastAsia="宋体" w:hAnsi="Times New Roman" w:cs="Times New Roman"/>
          <w:sz w:val="24"/>
          <w14:ligatures w14:val="none"/>
        </w:rPr>
        <w:t xml:space="preserve">4. </w:t>
      </w:r>
      <w:r w:rsidRPr="00624CC8">
        <w:rPr>
          <w:rFonts w:ascii="Times New Roman" w:eastAsia="宋体" w:hAnsi="Times New Roman" w:cs="Times New Roman"/>
          <w:sz w:val="24"/>
          <w14:ligatures w14:val="none"/>
        </w:rPr>
        <w:t>售后服务（质保期）</w:t>
      </w:r>
      <w:r w:rsidRPr="00624CC8">
        <w:rPr>
          <w:rFonts w:ascii="Times New Roman" w:eastAsia="宋体" w:hAnsi="Times New Roman" w:cs="Times New Roman" w:hint="eastAsia"/>
          <w:sz w:val="24"/>
          <w14:ligatures w14:val="none"/>
        </w:rPr>
        <w:t>：不少于</w:t>
      </w:r>
      <w:r w:rsidRPr="00624CC8">
        <w:rPr>
          <w:rFonts w:ascii="Times New Roman" w:eastAsia="宋体" w:hAnsi="Times New Roman" w:cs="Times New Roman" w:hint="eastAsia"/>
          <w:sz w:val="24"/>
          <w14:ligatures w14:val="none"/>
        </w:rPr>
        <w:t>2</w:t>
      </w:r>
      <w:r w:rsidRPr="00624CC8">
        <w:rPr>
          <w:rFonts w:ascii="Times New Roman" w:eastAsia="宋体" w:hAnsi="Times New Roman" w:cs="Times New Roman" w:hint="eastAsia"/>
          <w:sz w:val="24"/>
          <w14:ligatures w14:val="none"/>
        </w:rPr>
        <w:t>年。</w:t>
      </w:r>
    </w:p>
    <w:p w14:paraId="40B31B30" w14:textId="77777777" w:rsidR="00624CC8" w:rsidRPr="00624CC8" w:rsidRDefault="00624CC8" w:rsidP="00624CC8">
      <w:pPr>
        <w:spacing w:line="360" w:lineRule="auto"/>
        <w:contextualSpacing/>
        <w:jc w:val="both"/>
        <w:rPr>
          <w:rFonts w:ascii="Times New Roman" w:eastAsia="宋体" w:hAnsi="Times New Roman" w:cs="Times New Roman"/>
          <w:b/>
          <w:sz w:val="24"/>
          <w14:ligatures w14:val="none"/>
        </w:rPr>
      </w:pPr>
      <w:r w:rsidRPr="00624CC8">
        <w:rPr>
          <w:rFonts w:ascii="Times New Roman" w:eastAsia="宋体" w:hAnsi="Times New Roman" w:cs="Times New Roman" w:hint="eastAsia"/>
          <w:b/>
          <w:sz w:val="24"/>
          <w14:ligatures w14:val="none"/>
        </w:rPr>
        <w:t>三、</w:t>
      </w:r>
      <w:r w:rsidRPr="00624CC8">
        <w:rPr>
          <w:rFonts w:ascii="Times New Roman" w:eastAsia="宋体" w:hAnsi="Times New Roman" w:cs="Times New Roman"/>
          <w:b/>
          <w:sz w:val="24"/>
          <w14:ligatures w14:val="none"/>
        </w:rPr>
        <w:t>技术要求</w:t>
      </w:r>
    </w:p>
    <w:p w14:paraId="3226E6B7" w14:textId="77777777" w:rsidR="00624CC8" w:rsidRPr="00624CC8" w:rsidRDefault="00624CC8" w:rsidP="00624CC8">
      <w:pPr>
        <w:spacing w:after="0" w:line="360" w:lineRule="auto"/>
        <w:contextualSpacing/>
        <w:jc w:val="both"/>
        <w:rPr>
          <w:rFonts w:ascii="Arial" w:eastAsia="宋体" w:hAnsi="Arial" w:cs="Arial"/>
          <w:sz w:val="24"/>
          <w14:ligatures w14:val="none"/>
        </w:rPr>
      </w:pPr>
      <w:r w:rsidRPr="00624CC8">
        <w:rPr>
          <w:rFonts w:ascii="Arial" w:eastAsia="宋体" w:hAnsi="Arial" w:cs="Arial"/>
          <w:sz w:val="24"/>
          <w14:ligatures w14:val="none"/>
        </w:rPr>
        <w:t>（一）基本要求</w:t>
      </w:r>
    </w:p>
    <w:p w14:paraId="196DD200" w14:textId="77777777" w:rsidR="00624CC8" w:rsidRPr="00624CC8" w:rsidRDefault="00624CC8" w:rsidP="00624CC8">
      <w:pPr>
        <w:spacing w:after="0" w:line="360" w:lineRule="auto"/>
        <w:contextualSpacing/>
        <w:jc w:val="both"/>
        <w:rPr>
          <w:rFonts w:ascii="Arial" w:eastAsia="宋体" w:hAnsi="Arial" w:cs="Arial"/>
          <w:sz w:val="24"/>
          <w14:ligatures w14:val="none"/>
        </w:rPr>
      </w:pPr>
      <w:r w:rsidRPr="00624CC8">
        <w:rPr>
          <w:rFonts w:ascii="Arial" w:eastAsia="宋体" w:hAnsi="Arial" w:cs="Arial"/>
          <w:sz w:val="24"/>
          <w14:ligatures w14:val="none"/>
        </w:rPr>
        <w:t>1</w:t>
      </w:r>
      <w:r w:rsidRPr="00624CC8">
        <w:rPr>
          <w:rFonts w:ascii="Arial" w:eastAsia="宋体" w:hAnsi="Arial" w:cs="Arial" w:hint="eastAsia"/>
          <w:sz w:val="24"/>
          <w14:ligatures w14:val="none"/>
        </w:rPr>
        <w:t>、</w:t>
      </w:r>
      <w:r w:rsidRPr="00624CC8">
        <w:rPr>
          <w:rFonts w:ascii="Arial" w:eastAsia="宋体" w:hAnsi="Arial" w:cs="Arial"/>
          <w:sz w:val="24"/>
          <w14:ligatures w14:val="none"/>
        </w:rPr>
        <w:t>采购标的需实现的功能或者目标：</w:t>
      </w:r>
    </w:p>
    <w:p w14:paraId="251E0379" w14:textId="77777777" w:rsidR="00624CC8" w:rsidRPr="00624CC8" w:rsidRDefault="00624CC8" w:rsidP="00624CC8">
      <w:pPr>
        <w:spacing w:after="0" w:line="360" w:lineRule="auto"/>
        <w:contextualSpacing/>
        <w:jc w:val="both"/>
        <w:rPr>
          <w:rFonts w:ascii="Arial" w:eastAsia="宋体" w:hAnsi="Arial" w:cs="Arial"/>
          <w:sz w:val="24"/>
          <w14:ligatures w14:val="none"/>
        </w:rPr>
      </w:pPr>
      <w:r w:rsidRPr="00624CC8">
        <w:rPr>
          <w:rFonts w:ascii="Arial" w:eastAsia="宋体" w:hAnsi="Arial" w:cs="Arial"/>
          <w:sz w:val="24"/>
          <w14:ligatures w14:val="none"/>
        </w:rPr>
        <w:t>本次招标</w:t>
      </w:r>
      <w:r w:rsidRPr="00624CC8">
        <w:rPr>
          <w:rFonts w:ascii="Arial" w:eastAsia="宋体" w:hAnsi="Arial" w:cs="Arial"/>
          <w:bCs/>
          <w:sz w:val="24"/>
          <w14:ligatures w14:val="none"/>
        </w:rPr>
        <w:t>为</w:t>
      </w:r>
      <w:r w:rsidRPr="00624CC8">
        <w:rPr>
          <w:rFonts w:ascii="Times New Roman" w:eastAsia="宋体" w:hAnsi="Times New Roman" w:cs="Times New Roman" w:hint="eastAsia"/>
          <w:sz w:val="24"/>
          <w14:ligatures w14:val="none"/>
        </w:rPr>
        <w:t>2025</w:t>
      </w:r>
      <w:r w:rsidRPr="00624CC8">
        <w:rPr>
          <w:rFonts w:ascii="Times New Roman" w:eastAsia="宋体" w:hAnsi="Times New Roman" w:cs="Times New Roman" w:hint="eastAsia"/>
          <w:sz w:val="24"/>
          <w14:ligatures w14:val="none"/>
        </w:rPr>
        <w:t>年安贞医院朝阳院区门禁系统改造项目</w:t>
      </w:r>
      <w:r w:rsidRPr="00624CC8">
        <w:rPr>
          <w:rFonts w:ascii="Arial" w:eastAsia="宋体" w:hAnsi="Arial" w:cs="Arial"/>
          <w:sz w:val="24"/>
          <w14:ligatures w14:val="none"/>
        </w:rPr>
        <w:t>，投标人应根据招标文件所提出的采购需求，综合考虑产品的适用性。投标人应以技术先进的产品、优良的服务和优惠的价格，充分显示自己的竞争实力。</w:t>
      </w:r>
    </w:p>
    <w:p w14:paraId="0B77F8A6" w14:textId="77777777" w:rsidR="00624CC8" w:rsidRPr="00624CC8" w:rsidRDefault="00624CC8" w:rsidP="00624CC8">
      <w:pPr>
        <w:spacing w:after="0" w:line="360" w:lineRule="auto"/>
        <w:contextualSpacing/>
        <w:jc w:val="both"/>
        <w:rPr>
          <w:rFonts w:ascii="Arial" w:eastAsia="宋体" w:hAnsi="Arial" w:cs="Arial"/>
          <w:b/>
          <w:sz w:val="24"/>
          <w14:ligatures w14:val="none"/>
        </w:rPr>
      </w:pPr>
      <w:r w:rsidRPr="00624CC8">
        <w:rPr>
          <w:rFonts w:ascii="Arial" w:eastAsia="宋体" w:hAnsi="Arial" w:cs="Arial"/>
          <w:b/>
          <w:sz w:val="24"/>
          <w14:ligatures w14:val="none"/>
        </w:rPr>
        <w:t>2</w:t>
      </w:r>
      <w:r w:rsidRPr="00624CC8">
        <w:rPr>
          <w:rFonts w:ascii="Arial" w:eastAsia="宋体" w:hAnsi="Arial" w:cs="Arial" w:hint="eastAsia"/>
          <w:b/>
          <w:sz w:val="24"/>
          <w14:ligatures w14:val="none"/>
        </w:rPr>
        <w:t>、</w:t>
      </w:r>
      <w:r w:rsidRPr="00624CC8">
        <w:rPr>
          <w:rFonts w:ascii="Arial" w:eastAsia="宋体" w:hAnsi="Arial" w:cs="Arial"/>
          <w:b/>
          <w:sz w:val="24"/>
          <w14:ligatures w14:val="none"/>
        </w:rPr>
        <w:t>需执行的国家相关标准、行业标准、地方标准或者其他标准、规范：</w:t>
      </w:r>
    </w:p>
    <w:p w14:paraId="148ABAEB" w14:textId="77777777" w:rsidR="00624CC8" w:rsidRPr="00624CC8" w:rsidRDefault="00624CC8" w:rsidP="00624CC8">
      <w:pPr>
        <w:spacing w:after="0" w:line="360" w:lineRule="auto"/>
        <w:ind w:firstLineChars="200" w:firstLine="480"/>
        <w:contextualSpacing/>
        <w:jc w:val="both"/>
        <w:rPr>
          <w:rFonts w:ascii="Arial" w:eastAsia="宋体" w:hAnsi="Arial" w:cs="Arial"/>
          <w:bCs/>
          <w:sz w:val="24"/>
          <w14:ligatures w14:val="none"/>
        </w:rPr>
      </w:pPr>
      <w:r w:rsidRPr="00624CC8">
        <w:rPr>
          <w:rFonts w:ascii="Arial" w:eastAsia="宋体" w:hAnsi="Arial" w:cs="Arial"/>
          <w:bCs/>
          <w:sz w:val="24"/>
          <w14:ligatures w14:val="none"/>
        </w:rPr>
        <w:lastRenderedPageBreak/>
        <w:t>提供产品及制造商应符合国家有关部门规定的相应技术、计量、节能、安全和环保法规及标准，如国家有关部门对提供产品或其制造商有强制性规定或要求的，所供产品或其制造商必须符合相应规定或要求。</w:t>
      </w:r>
    </w:p>
    <w:p w14:paraId="29318F35" w14:textId="77777777" w:rsidR="00624CC8" w:rsidRPr="00624CC8" w:rsidRDefault="00624CC8" w:rsidP="00624CC8">
      <w:pPr>
        <w:spacing w:after="0" w:line="360" w:lineRule="auto"/>
        <w:contextualSpacing/>
        <w:jc w:val="both"/>
        <w:rPr>
          <w:rFonts w:ascii="Arial" w:eastAsia="宋体" w:hAnsi="Arial" w:cs="Arial"/>
          <w:bCs/>
          <w:sz w:val="24"/>
          <w14:ligatures w14:val="none"/>
        </w:rPr>
      </w:pPr>
      <w:r w:rsidRPr="00624CC8">
        <w:rPr>
          <w:rFonts w:ascii="Arial" w:eastAsia="宋体" w:hAnsi="Arial" w:cs="Arial"/>
          <w:bCs/>
          <w:sz w:val="24"/>
          <w14:ligatures w14:val="none"/>
        </w:rPr>
        <w:t>3</w:t>
      </w:r>
      <w:r w:rsidRPr="00624CC8">
        <w:rPr>
          <w:rFonts w:ascii="Arial" w:eastAsia="宋体" w:hAnsi="Arial" w:cs="Arial" w:hint="eastAsia"/>
          <w:bCs/>
          <w:sz w:val="24"/>
          <w14:ligatures w14:val="none"/>
        </w:rPr>
        <w:t>、</w:t>
      </w:r>
      <w:r w:rsidRPr="00624CC8">
        <w:rPr>
          <w:rFonts w:ascii="Arial" w:eastAsia="宋体" w:hAnsi="Arial" w:cs="Arial"/>
          <w:bCs/>
          <w:sz w:val="24"/>
          <w14:ligatures w14:val="none"/>
        </w:rPr>
        <w:t>为落实政府采购政策需满足的要求：</w:t>
      </w:r>
    </w:p>
    <w:p w14:paraId="6D4FA2D1" w14:textId="77777777" w:rsidR="00624CC8" w:rsidRPr="00624CC8" w:rsidRDefault="00624CC8" w:rsidP="00624CC8">
      <w:pPr>
        <w:spacing w:after="0" w:line="360" w:lineRule="auto"/>
        <w:contextualSpacing/>
        <w:jc w:val="both"/>
        <w:rPr>
          <w:rFonts w:ascii="Arial" w:eastAsia="宋体" w:hAnsi="Arial" w:cs="Arial"/>
          <w:bCs/>
          <w:sz w:val="24"/>
          <w14:ligatures w14:val="none"/>
        </w:rPr>
      </w:pPr>
      <w:r w:rsidRPr="00624CC8">
        <w:rPr>
          <w:rFonts w:ascii="Arial" w:eastAsia="宋体" w:hAnsi="Arial" w:cs="Arial"/>
          <w:bCs/>
          <w:sz w:val="24"/>
          <w14:ligatures w14:val="none"/>
        </w:rPr>
        <w:t>3.1</w:t>
      </w:r>
      <w:r w:rsidRPr="00624CC8">
        <w:rPr>
          <w:rFonts w:ascii="Arial" w:eastAsia="宋体" w:hAnsi="Arial" w:cs="Arial" w:hint="eastAsia"/>
          <w:bCs/>
          <w:sz w:val="24"/>
          <w14:ligatures w14:val="none"/>
        </w:rPr>
        <w:t xml:space="preserve"> </w:t>
      </w:r>
      <w:r w:rsidRPr="00624CC8">
        <w:rPr>
          <w:rFonts w:ascii="Arial" w:eastAsia="宋体" w:hAnsi="Arial" w:cs="Arial"/>
          <w:bCs/>
          <w:sz w:val="24"/>
          <w14:ligatures w14:val="none"/>
        </w:rPr>
        <w:t>中小企业、监狱企业及残疾人福利性单位；</w:t>
      </w:r>
    </w:p>
    <w:p w14:paraId="23261F78" w14:textId="77777777" w:rsidR="00624CC8" w:rsidRPr="00624CC8" w:rsidRDefault="00624CC8" w:rsidP="00624CC8">
      <w:pPr>
        <w:spacing w:after="0" w:line="360" w:lineRule="auto"/>
        <w:contextualSpacing/>
        <w:jc w:val="both"/>
        <w:rPr>
          <w:rFonts w:ascii="Arial" w:eastAsia="宋体" w:hAnsi="Arial" w:cs="Arial"/>
          <w:bCs/>
          <w:sz w:val="24"/>
          <w14:ligatures w14:val="none"/>
        </w:rPr>
      </w:pPr>
      <w:r w:rsidRPr="00624CC8">
        <w:rPr>
          <w:rFonts w:ascii="Arial" w:eastAsia="宋体" w:hAnsi="Arial" w:cs="Arial"/>
          <w:bCs/>
          <w:sz w:val="24"/>
          <w14:ligatures w14:val="none"/>
        </w:rPr>
        <w:t>3.2</w:t>
      </w:r>
      <w:r w:rsidRPr="00624CC8">
        <w:rPr>
          <w:rFonts w:ascii="Arial" w:eastAsia="宋体" w:hAnsi="Arial" w:cs="Arial" w:hint="eastAsia"/>
          <w:bCs/>
          <w:sz w:val="24"/>
          <w14:ligatures w14:val="none"/>
        </w:rPr>
        <w:t xml:space="preserve"> </w:t>
      </w:r>
      <w:r w:rsidRPr="00624CC8">
        <w:rPr>
          <w:rFonts w:ascii="Arial" w:eastAsia="宋体" w:hAnsi="Arial" w:cs="Arial"/>
          <w:bCs/>
          <w:sz w:val="24"/>
          <w14:ligatures w14:val="none"/>
        </w:rPr>
        <w:t>政府采购节能产品、环境标志产品；</w:t>
      </w:r>
    </w:p>
    <w:p w14:paraId="0891F5AB" w14:textId="77777777" w:rsidR="00624CC8" w:rsidRPr="00624CC8" w:rsidRDefault="00624CC8" w:rsidP="00624CC8">
      <w:pPr>
        <w:spacing w:after="0" w:line="360" w:lineRule="auto"/>
        <w:contextualSpacing/>
        <w:jc w:val="both"/>
        <w:rPr>
          <w:rFonts w:ascii="Arial" w:eastAsia="宋体" w:hAnsi="Arial" w:cs="Arial"/>
          <w:bCs/>
          <w:sz w:val="24"/>
          <w14:ligatures w14:val="none"/>
        </w:rPr>
      </w:pPr>
      <w:r w:rsidRPr="00624CC8">
        <w:rPr>
          <w:rFonts w:ascii="Arial" w:eastAsia="宋体" w:hAnsi="Arial" w:cs="Arial"/>
          <w:bCs/>
          <w:sz w:val="24"/>
          <w14:ligatures w14:val="none"/>
        </w:rPr>
        <w:t>具体详见投标人须知。</w:t>
      </w:r>
    </w:p>
    <w:p w14:paraId="628A6800" w14:textId="77777777" w:rsidR="00624CC8" w:rsidRPr="00624CC8" w:rsidRDefault="00624CC8" w:rsidP="00624CC8">
      <w:pPr>
        <w:spacing w:after="0" w:line="360" w:lineRule="auto"/>
        <w:contextualSpacing/>
        <w:jc w:val="both"/>
        <w:rPr>
          <w:rFonts w:ascii="Arial" w:eastAsia="宋体" w:hAnsi="Arial" w:cs="Arial"/>
          <w:sz w:val="24"/>
          <w14:ligatures w14:val="none"/>
        </w:rPr>
      </w:pPr>
      <w:r w:rsidRPr="00624CC8">
        <w:rPr>
          <w:rFonts w:ascii="Arial" w:eastAsia="宋体" w:hAnsi="Arial" w:cs="Arial"/>
          <w:sz w:val="24"/>
          <w14:ligatures w14:val="none"/>
        </w:rPr>
        <w:t>（二）采购标的需满足的质量、安全、技术规格、物理特性等要求：</w:t>
      </w:r>
    </w:p>
    <w:p w14:paraId="72C4C1C1" w14:textId="77777777" w:rsidR="00624CC8" w:rsidRPr="00624CC8" w:rsidRDefault="00624CC8" w:rsidP="00624CC8">
      <w:pPr>
        <w:spacing w:after="0" w:line="360" w:lineRule="auto"/>
        <w:contextualSpacing/>
        <w:jc w:val="both"/>
        <w:rPr>
          <w:rFonts w:ascii="Arial" w:eastAsia="宋体" w:hAnsi="Arial" w:cs="Arial"/>
          <w:sz w:val="24"/>
          <w14:ligatures w14:val="none"/>
        </w:rPr>
      </w:pPr>
      <w:r w:rsidRPr="00624CC8">
        <w:rPr>
          <w:rFonts w:ascii="Arial" w:eastAsia="宋体" w:hAnsi="Arial" w:cs="Arial"/>
          <w:sz w:val="24"/>
          <w14:ligatures w14:val="none"/>
        </w:rPr>
        <w:t>1</w:t>
      </w:r>
      <w:r w:rsidRPr="00624CC8">
        <w:rPr>
          <w:rFonts w:ascii="Arial" w:eastAsia="宋体" w:hAnsi="Arial" w:cs="Arial"/>
          <w:sz w:val="24"/>
          <w14:ligatures w14:val="none"/>
        </w:rPr>
        <w:t>、供应商所提供的部件之间及设备之间的连线或接插件均视为设备内部部件，应包含在相应的配置中。</w:t>
      </w:r>
      <w:r w:rsidRPr="00624CC8">
        <w:rPr>
          <w:rFonts w:ascii="Arial" w:eastAsia="宋体" w:hAnsi="Arial" w:cs="Arial"/>
          <w:sz w:val="24"/>
          <w14:ligatures w14:val="none"/>
        </w:rPr>
        <w:t xml:space="preserve"> </w:t>
      </w:r>
    </w:p>
    <w:p w14:paraId="014A0FB0" w14:textId="77777777" w:rsidR="00624CC8" w:rsidRPr="00624CC8" w:rsidRDefault="00624CC8" w:rsidP="00624CC8">
      <w:pPr>
        <w:spacing w:after="0" w:line="360" w:lineRule="auto"/>
        <w:contextualSpacing/>
        <w:jc w:val="both"/>
        <w:rPr>
          <w:rFonts w:ascii="Arial" w:eastAsia="宋体" w:hAnsi="Arial" w:cs="Arial"/>
          <w:sz w:val="24"/>
          <w14:ligatures w14:val="none"/>
        </w:rPr>
      </w:pPr>
      <w:r w:rsidRPr="00624CC8">
        <w:rPr>
          <w:rFonts w:ascii="Arial" w:eastAsia="宋体" w:hAnsi="Arial" w:cs="Arial"/>
          <w:sz w:val="24"/>
          <w14:ligatures w14:val="none"/>
        </w:rPr>
        <w:t>2</w:t>
      </w:r>
      <w:r w:rsidRPr="00624CC8">
        <w:rPr>
          <w:rFonts w:ascii="Arial" w:eastAsia="宋体" w:hAnsi="Arial" w:cs="Arial"/>
          <w:sz w:val="24"/>
          <w14:ligatures w14:val="none"/>
        </w:rPr>
        <w:t>、工作条件：除了在技术要求中另有规定外，供应商提供的一切仪器、设备和系统，应符合下列条件：</w:t>
      </w:r>
      <w:r w:rsidRPr="00624CC8">
        <w:rPr>
          <w:rFonts w:ascii="Arial" w:eastAsia="宋体" w:hAnsi="Arial" w:cs="Arial"/>
          <w:sz w:val="24"/>
          <w14:ligatures w14:val="none"/>
        </w:rPr>
        <w:t xml:space="preserve"> </w:t>
      </w:r>
    </w:p>
    <w:p w14:paraId="11488F1C" w14:textId="77777777" w:rsidR="00624CC8" w:rsidRPr="00624CC8" w:rsidRDefault="00624CC8" w:rsidP="00624CC8">
      <w:pPr>
        <w:spacing w:after="0" w:line="360" w:lineRule="auto"/>
        <w:contextualSpacing/>
        <w:jc w:val="both"/>
        <w:rPr>
          <w:rFonts w:ascii="Arial" w:eastAsia="宋体" w:hAnsi="Arial" w:cs="Arial"/>
          <w:sz w:val="24"/>
          <w14:ligatures w14:val="none"/>
        </w:rPr>
      </w:pPr>
      <w:r w:rsidRPr="00624CC8">
        <w:rPr>
          <w:rFonts w:ascii="Arial" w:eastAsia="宋体" w:hAnsi="Arial" w:cs="Arial"/>
          <w:sz w:val="24"/>
          <w14:ligatures w14:val="none"/>
        </w:rPr>
        <w:t xml:space="preserve">2.1 </w:t>
      </w:r>
      <w:r w:rsidRPr="00624CC8">
        <w:rPr>
          <w:rFonts w:ascii="Arial" w:eastAsia="宋体" w:hAnsi="Arial" w:cs="Arial"/>
          <w:sz w:val="24"/>
          <w14:ligatures w14:val="none"/>
        </w:rPr>
        <w:t>仪器设备的插头要符合中国电工标准。如不符合，则应提供适合仪器插头的插座，必须要有接地。</w:t>
      </w:r>
    </w:p>
    <w:p w14:paraId="27A6D32E" w14:textId="77777777" w:rsidR="00624CC8" w:rsidRPr="00624CC8" w:rsidRDefault="00624CC8" w:rsidP="00624CC8">
      <w:pPr>
        <w:spacing w:after="0" w:line="360" w:lineRule="auto"/>
        <w:contextualSpacing/>
        <w:jc w:val="both"/>
        <w:rPr>
          <w:rFonts w:ascii="Arial" w:eastAsia="宋体" w:hAnsi="Arial" w:cs="Arial"/>
          <w:sz w:val="24"/>
          <w14:ligatures w14:val="none"/>
        </w:rPr>
      </w:pPr>
      <w:r w:rsidRPr="00624CC8">
        <w:rPr>
          <w:rFonts w:ascii="Arial" w:eastAsia="宋体" w:hAnsi="Arial" w:cs="Arial"/>
          <w:sz w:val="24"/>
          <w14:ligatures w14:val="none"/>
        </w:rPr>
        <w:t xml:space="preserve">2.2 </w:t>
      </w:r>
      <w:r w:rsidRPr="00624CC8">
        <w:rPr>
          <w:rFonts w:ascii="Arial" w:eastAsia="宋体" w:hAnsi="Arial" w:cs="Arial"/>
          <w:sz w:val="24"/>
          <w14:ligatures w14:val="none"/>
        </w:rPr>
        <w:t>如果仪器设备需特殊的工作条件（如：水、电源、磁场强度、特殊温度、湿度、震动强度等），供应商应在有关投标文件中加以说明。</w:t>
      </w:r>
      <w:r w:rsidRPr="00624CC8">
        <w:rPr>
          <w:rFonts w:ascii="Arial" w:eastAsia="宋体" w:hAnsi="Arial" w:cs="Arial"/>
          <w:sz w:val="24"/>
          <w14:ligatures w14:val="none"/>
        </w:rPr>
        <w:t xml:space="preserve"> </w:t>
      </w:r>
    </w:p>
    <w:p w14:paraId="46005EEB" w14:textId="77777777" w:rsidR="00624CC8" w:rsidRPr="00624CC8" w:rsidRDefault="00624CC8" w:rsidP="00624CC8">
      <w:pPr>
        <w:spacing w:after="0" w:line="360" w:lineRule="auto"/>
        <w:contextualSpacing/>
        <w:jc w:val="both"/>
        <w:rPr>
          <w:rFonts w:ascii="Arial" w:eastAsia="宋体" w:hAnsi="Arial" w:cs="Arial"/>
          <w:bCs/>
          <w:sz w:val="24"/>
          <w14:ligatures w14:val="none"/>
        </w:rPr>
      </w:pPr>
      <w:r w:rsidRPr="00624CC8">
        <w:rPr>
          <w:rFonts w:ascii="Arial" w:eastAsia="宋体" w:hAnsi="Arial" w:cs="Arial"/>
          <w:bCs/>
          <w:sz w:val="24"/>
          <w14:ligatures w14:val="none"/>
        </w:rPr>
        <w:t>（三）采购标的需满足的服务标准、期限、效率等要求：</w:t>
      </w:r>
    </w:p>
    <w:p w14:paraId="17463F58" w14:textId="77777777" w:rsidR="00624CC8" w:rsidRPr="00624CC8" w:rsidRDefault="00624CC8" w:rsidP="00624CC8">
      <w:pPr>
        <w:spacing w:after="0" w:line="360" w:lineRule="auto"/>
        <w:contextualSpacing/>
        <w:jc w:val="both"/>
        <w:rPr>
          <w:rFonts w:ascii="Arial" w:eastAsia="宋体" w:hAnsi="Arial" w:cs="Arial"/>
          <w:bCs/>
          <w:sz w:val="24"/>
          <w14:ligatures w14:val="none"/>
        </w:rPr>
      </w:pPr>
      <w:r w:rsidRPr="00624CC8">
        <w:rPr>
          <w:rFonts w:ascii="Arial" w:eastAsia="宋体" w:hAnsi="Arial" w:cs="Arial"/>
          <w:bCs/>
          <w:sz w:val="24"/>
          <w14:ligatures w14:val="none"/>
        </w:rPr>
        <w:t>1</w:t>
      </w:r>
      <w:r w:rsidRPr="00624CC8">
        <w:rPr>
          <w:rFonts w:ascii="Arial" w:eastAsia="宋体" w:hAnsi="Arial" w:cs="Arial"/>
          <w:bCs/>
          <w:sz w:val="24"/>
          <w14:ligatures w14:val="none"/>
        </w:rPr>
        <w:t>、设备的维护及技术支持</w:t>
      </w:r>
    </w:p>
    <w:p w14:paraId="7CF8C637" w14:textId="77777777" w:rsidR="00624CC8" w:rsidRPr="00624CC8" w:rsidRDefault="00624CC8" w:rsidP="00624CC8">
      <w:pPr>
        <w:spacing w:after="0" w:line="360" w:lineRule="auto"/>
        <w:contextualSpacing/>
        <w:jc w:val="both"/>
        <w:rPr>
          <w:rFonts w:ascii="Arial" w:eastAsia="宋体" w:hAnsi="Arial" w:cs="Arial"/>
          <w:bCs/>
          <w:sz w:val="24"/>
          <w14:ligatures w14:val="none"/>
        </w:rPr>
      </w:pPr>
      <w:r w:rsidRPr="00624CC8">
        <w:rPr>
          <w:rFonts w:ascii="Arial" w:eastAsia="宋体" w:hAnsi="Arial" w:cs="Arial"/>
          <w:bCs/>
          <w:sz w:val="24"/>
          <w14:ligatures w14:val="none"/>
        </w:rPr>
        <w:t>1.1</w:t>
      </w:r>
      <w:r w:rsidRPr="00624CC8">
        <w:rPr>
          <w:rFonts w:ascii="Arial" w:eastAsia="宋体" w:hAnsi="Arial" w:cs="Arial"/>
          <w:bCs/>
          <w:sz w:val="24"/>
          <w14:ligatures w14:val="none"/>
        </w:rPr>
        <w:t>经有关部门验收或检测合格后开始计算保修期。</w:t>
      </w:r>
    </w:p>
    <w:p w14:paraId="6ED93579" w14:textId="77777777" w:rsidR="00624CC8" w:rsidRPr="00624CC8" w:rsidRDefault="00624CC8" w:rsidP="00624CC8">
      <w:pPr>
        <w:spacing w:after="0" w:line="360" w:lineRule="auto"/>
        <w:contextualSpacing/>
        <w:jc w:val="both"/>
        <w:rPr>
          <w:rFonts w:ascii="Arial" w:eastAsia="宋体" w:hAnsi="Arial" w:cs="Arial"/>
          <w:bCs/>
          <w:sz w:val="24"/>
          <w14:ligatures w14:val="none"/>
        </w:rPr>
      </w:pPr>
      <w:r w:rsidRPr="00624CC8">
        <w:rPr>
          <w:rFonts w:ascii="Arial" w:eastAsia="宋体" w:hAnsi="Arial" w:cs="Arial"/>
          <w:bCs/>
          <w:sz w:val="24"/>
          <w14:ligatures w14:val="none"/>
        </w:rPr>
        <w:t>1.2</w:t>
      </w:r>
      <w:r w:rsidRPr="00624CC8">
        <w:rPr>
          <w:rFonts w:ascii="Arial" w:eastAsia="宋体" w:hAnsi="Arial" w:cs="Arial"/>
          <w:bCs/>
          <w:sz w:val="24"/>
          <w14:ligatures w14:val="none"/>
        </w:rPr>
        <w:t>保修期满后整机每年常规保修费用不超过购置费的</w:t>
      </w:r>
      <w:r w:rsidRPr="00624CC8">
        <w:rPr>
          <w:rFonts w:ascii="Arial" w:eastAsia="宋体" w:hAnsi="Arial" w:cs="Arial"/>
          <w:bCs/>
          <w:sz w:val="24"/>
          <w14:ligatures w14:val="none"/>
        </w:rPr>
        <w:t>5%</w:t>
      </w:r>
      <w:r w:rsidRPr="00624CC8">
        <w:rPr>
          <w:rFonts w:ascii="Arial" w:eastAsia="宋体" w:hAnsi="Arial" w:cs="Arial"/>
          <w:bCs/>
          <w:sz w:val="24"/>
          <w14:ligatures w14:val="none"/>
        </w:rPr>
        <w:t>。</w:t>
      </w:r>
    </w:p>
    <w:p w14:paraId="1DE548C9" w14:textId="77777777" w:rsidR="00624CC8" w:rsidRPr="00624CC8" w:rsidRDefault="00624CC8" w:rsidP="00624CC8">
      <w:pPr>
        <w:spacing w:after="0" w:line="360" w:lineRule="auto"/>
        <w:contextualSpacing/>
        <w:jc w:val="both"/>
        <w:rPr>
          <w:rFonts w:ascii="Arial" w:eastAsia="宋体" w:hAnsi="Arial" w:cs="Arial"/>
          <w:bCs/>
          <w:sz w:val="24"/>
          <w14:ligatures w14:val="none"/>
        </w:rPr>
      </w:pPr>
      <w:r w:rsidRPr="00624CC8">
        <w:rPr>
          <w:rFonts w:ascii="Arial" w:eastAsia="宋体" w:hAnsi="Arial" w:cs="Arial"/>
          <w:bCs/>
          <w:sz w:val="24"/>
          <w14:ligatures w14:val="none"/>
        </w:rPr>
        <w:t>1.3</w:t>
      </w:r>
      <w:r w:rsidRPr="00624CC8">
        <w:rPr>
          <w:rFonts w:ascii="Arial" w:eastAsia="宋体" w:hAnsi="Arial" w:cs="Arial"/>
          <w:bCs/>
          <w:sz w:val="24"/>
          <w14:ligatures w14:val="none"/>
        </w:rPr>
        <w:t>免费提供软件升级服务。</w:t>
      </w:r>
    </w:p>
    <w:p w14:paraId="00261B2B" w14:textId="77777777" w:rsidR="00624CC8" w:rsidRPr="00624CC8" w:rsidRDefault="00624CC8" w:rsidP="00624CC8">
      <w:pPr>
        <w:spacing w:after="0" w:line="360" w:lineRule="auto"/>
        <w:contextualSpacing/>
        <w:jc w:val="both"/>
        <w:rPr>
          <w:rFonts w:ascii="Arial" w:eastAsia="宋体" w:hAnsi="Arial" w:cs="Arial"/>
          <w:bCs/>
          <w:sz w:val="24"/>
          <w14:ligatures w14:val="none"/>
        </w:rPr>
      </w:pPr>
      <w:r w:rsidRPr="00624CC8">
        <w:rPr>
          <w:rFonts w:ascii="Arial" w:eastAsia="宋体" w:hAnsi="Arial" w:cs="Arial"/>
          <w:bCs/>
          <w:sz w:val="24"/>
          <w14:ligatures w14:val="none"/>
        </w:rPr>
        <w:t xml:space="preserve">1.4 </w:t>
      </w:r>
      <w:r w:rsidRPr="00624CC8">
        <w:rPr>
          <w:rFonts w:ascii="Arial" w:eastAsia="宋体" w:hAnsi="Arial" w:cs="Arial"/>
          <w:bCs/>
          <w:sz w:val="24"/>
          <w14:ligatures w14:val="none"/>
        </w:rPr>
        <w:t>所有的替代零配件的提供需得到买方的认可。</w:t>
      </w:r>
    </w:p>
    <w:p w14:paraId="50ECF36C" w14:textId="77777777" w:rsidR="00624CC8" w:rsidRPr="00624CC8" w:rsidRDefault="00624CC8" w:rsidP="00624CC8">
      <w:pPr>
        <w:spacing w:after="0" w:line="360" w:lineRule="auto"/>
        <w:contextualSpacing/>
        <w:jc w:val="both"/>
        <w:rPr>
          <w:rFonts w:ascii="Arial" w:eastAsia="宋体" w:hAnsi="Arial" w:cs="Arial"/>
          <w:bCs/>
          <w:sz w:val="24"/>
          <w14:ligatures w14:val="none"/>
        </w:rPr>
      </w:pPr>
      <w:r w:rsidRPr="00624CC8">
        <w:rPr>
          <w:rFonts w:ascii="Arial" w:eastAsia="宋体" w:hAnsi="Arial" w:cs="Arial"/>
          <w:bCs/>
          <w:sz w:val="24"/>
          <w14:ligatures w14:val="none"/>
        </w:rPr>
        <w:t xml:space="preserve">1.5 </w:t>
      </w:r>
      <w:r w:rsidRPr="00624CC8">
        <w:rPr>
          <w:rFonts w:ascii="Arial" w:eastAsia="宋体" w:hAnsi="Arial" w:cs="Arial"/>
          <w:bCs/>
          <w:sz w:val="24"/>
          <w14:ligatures w14:val="none"/>
        </w:rPr>
        <w:t>在保修期内中标人必须为用户提供技术援助电话，用于用户报告故障。技术援助电话支持应是中文，如电话支持无法解决，投标人应在接到通知后两个工作日内做出响应，并采取行动修理故障。在保修期内除提供上述技术服务外，投标人有责任对其所提供的所有产品提供以下形式的技术服务。</w:t>
      </w:r>
    </w:p>
    <w:p w14:paraId="2D4355EC" w14:textId="77777777" w:rsidR="00624CC8" w:rsidRPr="00624CC8" w:rsidRDefault="00624CC8" w:rsidP="00624CC8">
      <w:pPr>
        <w:spacing w:after="0" w:line="360" w:lineRule="auto"/>
        <w:contextualSpacing/>
        <w:jc w:val="both"/>
        <w:rPr>
          <w:rFonts w:ascii="Arial" w:eastAsia="宋体" w:hAnsi="Arial" w:cs="Arial"/>
          <w:bCs/>
          <w:sz w:val="24"/>
          <w14:ligatures w14:val="none"/>
        </w:rPr>
      </w:pPr>
      <w:r w:rsidRPr="00624CC8">
        <w:rPr>
          <w:rFonts w:ascii="Arial" w:eastAsia="宋体" w:hAnsi="Arial" w:cs="Arial"/>
          <w:bCs/>
          <w:sz w:val="24"/>
          <w14:ligatures w14:val="none"/>
        </w:rPr>
        <w:t xml:space="preserve">1.5.1 </w:t>
      </w:r>
      <w:r w:rsidRPr="00624CC8">
        <w:rPr>
          <w:rFonts w:ascii="Arial" w:eastAsia="宋体" w:hAnsi="Arial" w:cs="Arial"/>
          <w:bCs/>
          <w:sz w:val="24"/>
          <w14:ligatures w14:val="none"/>
        </w:rPr>
        <w:t>电话咨询：免费提供咨询电话技术支持服务，解答用户的系统使用中遇到的问题，及时提出解决问题的建议和操作方法。</w:t>
      </w:r>
    </w:p>
    <w:p w14:paraId="0B43FEE0" w14:textId="77777777" w:rsidR="00624CC8" w:rsidRPr="00624CC8" w:rsidRDefault="00624CC8" w:rsidP="00624CC8">
      <w:pPr>
        <w:spacing w:after="0" w:line="360" w:lineRule="auto"/>
        <w:contextualSpacing/>
        <w:jc w:val="both"/>
        <w:rPr>
          <w:rFonts w:ascii="Arial" w:eastAsia="宋体" w:hAnsi="Arial" w:cs="Arial"/>
          <w:bCs/>
          <w:sz w:val="24"/>
          <w14:ligatures w14:val="none"/>
        </w:rPr>
      </w:pPr>
      <w:r w:rsidRPr="00624CC8">
        <w:rPr>
          <w:rFonts w:ascii="Arial" w:eastAsia="宋体" w:hAnsi="Arial" w:cs="Arial"/>
          <w:bCs/>
          <w:sz w:val="24"/>
          <w14:ligatures w14:val="none"/>
        </w:rPr>
        <w:t xml:space="preserve">1.5.2 </w:t>
      </w:r>
      <w:r w:rsidRPr="00624CC8">
        <w:rPr>
          <w:rFonts w:ascii="Arial" w:eastAsia="宋体" w:hAnsi="Arial" w:cs="Arial"/>
          <w:bCs/>
          <w:sz w:val="24"/>
          <w14:ligatures w14:val="none"/>
        </w:rPr>
        <w:t>现场响应：自收到用户的服务请求起</w:t>
      </w:r>
      <w:r w:rsidRPr="00624CC8">
        <w:rPr>
          <w:rFonts w:ascii="Arial" w:eastAsia="宋体" w:hAnsi="Arial" w:cs="Arial"/>
          <w:bCs/>
          <w:sz w:val="24"/>
          <w14:ligatures w14:val="none"/>
        </w:rPr>
        <w:t>24</w:t>
      </w:r>
      <w:r w:rsidRPr="00624CC8">
        <w:rPr>
          <w:rFonts w:ascii="Arial" w:eastAsia="宋体" w:hAnsi="Arial" w:cs="Arial"/>
          <w:bCs/>
          <w:sz w:val="24"/>
          <w14:ligatures w14:val="none"/>
        </w:rPr>
        <w:t>小时内。若以上服务形式不能解</w:t>
      </w:r>
      <w:r w:rsidRPr="00624CC8">
        <w:rPr>
          <w:rFonts w:ascii="Arial" w:eastAsia="宋体" w:hAnsi="Arial" w:cs="Arial"/>
          <w:bCs/>
          <w:sz w:val="24"/>
          <w14:ligatures w14:val="none"/>
        </w:rPr>
        <w:lastRenderedPageBreak/>
        <w:t>决问题，投标人应指派技术人员赶赴现场进行故障处理。遇到重大技术问题，投标人应及时组织有关技术人员进行故障排除，并采取相应措施以确保所提交的解决方案可行，同时提出确定的维修方案。</w:t>
      </w:r>
    </w:p>
    <w:p w14:paraId="4A959D6F" w14:textId="77777777" w:rsidR="00624CC8" w:rsidRPr="00624CC8" w:rsidRDefault="00624CC8" w:rsidP="00624CC8">
      <w:pPr>
        <w:spacing w:after="0" w:line="360" w:lineRule="auto"/>
        <w:contextualSpacing/>
        <w:jc w:val="both"/>
        <w:rPr>
          <w:rFonts w:ascii="Arial" w:eastAsia="宋体" w:hAnsi="Arial" w:cs="Arial"/>
          <w:bCs/>
          <w:sz w:val="24"/>
          <w14:ligatures w14:val="none"/>
        </w:rPr>
      </w:pPr>
      <w:r w:rsidRPr="00624CC8">
        <w:rPr>
          <w:rFonts w:ascii="Arial" w:eastAsia="宋体" w:hAnsi="Arial" w:cs="Arial"/>
          <w:bCs/>
          <w:sz w:val="24"/>
          <w14:ligatures w14:val="none"/>
        </w:rPr>
        <w:t>2</w:t>
      </w:r>
      <w:r w:rsidRPr="00624CC8">
        <w:rPr>
          <w:rFonts w:ascii="Arial" w:eastAsia="宋体" w:hAnsi="Arial" w:cs="Arial"/>
          <w:bCs/>
          <w:sz w:val="24"/>
          <w14:ligatures w14:val="none"/>
        </w:rPr>
        <w:t>、培训要求：培训是指涉及产品基本原理、安装、调试、操作使用和保养维修等有关内容的学习。供应商应保证在采购人指定交货地点对每包（品目）最终用户设备操作人员提供终身免费培训。供应商报价时应提供详细的培训方案。培训教员的差旅费、食宿费、培训教材等费用，应计入报价。</w:t>
      </w:r>
    </w:p>
    <w:p w14:paraId="68C57ECB" w14:textId="77777777" w:rsidR="00624CC8" w:rsidRPr="00624CC8" w:rsidRDefault="00624CC8" w:rsidP="00624CC8">
      <w:pPr>
        <w:spacing w:after="0" w:line="360" w:lineRule="auto"/>
        <w:contextualSpacing/>
        <w:jc w:val="both"/>
        <w:rPr>
          <w:rFonts w:ascii="Arial" w:eastAsia="宋体" w:hAnsi="Arial" w:cs="Arial"/>
          <w:bCs/>
          <w:sz w:val="24"/>
          <w14:ligatures w14:val="none"/>
        </w:rPr>
      </w:pPr>
      <w:r w:rsidRPr="00624CC8">
        <w:rPr>
          <w:rFonts w:ascii="Arial" w:eastAsia="宋体" w:hAnsi="Arial" w:cs="Arial"/>
          <w:bCs/>
          <w:sz w:val="24"/>
          <w14:ligatures w14:val="none"/>
        </w:rPr>
        <w:t>注：上述要求如与</w:t>
      </w:r>
      <w:bookmarkStart w:id="0" w:name="_Hlk116309770"/>
      <w:r w:rsidRPr="00624CC8">
        <w:rPr>
          <w:rFonts w:ascii="Arial" w:eastAsia="宋体" w:hAnsi="Arial" w:cs="Arial"/>
          <w:bCs/>
          <w:sz w:val="24"/>
          <w14:ligatures w14:val="none"/>
        </w:rPr>
        <w:t>货物技术规格具体要求</w:t>
      </w:r>
      <w:bookmarkEnd w:id="0"/>
      <w:r w:rsidRPr="00624CC8">
        <w:rPr>
          <w:rFonts w:ascii="Arial" w:eastAsia="宋体" w:hAnsi="Arial" w:cs="Arial"/>
          <w:bCs/>
          <w:sz w:val="24"/>
          <w14:ligatures w14:val="none"/>
        </w:rPr>
        <w:t>以及合同文本冲突则以货物技术规格具体要求以及合同文本要求为准。</w:t>
      </w:r>
    </w:p>
    <w:p w14:paraId="7B9E18EB" w14:textId="77777777" w:rsidR="00624CC8" w:rsidRPr="00624CC8" w:rsidRDefault="00624CC8" w:rsidP="00624CC8">
      <w:pPr>
        <w:spacing w:after="0" w:line="360" w:lineRule="auto"/>
        <w:contextualSpacing/>
        <w:jc w:val="both"/>
        <w:rPr>
          <w:rFonts w:ascii="Arial" w:eastAsia="宋体" w:hAnsi="Arial" w:cs="Arial"/>
          <w:bCs/>
          <w:sz w:val="24"/>
          <w14:ligatures w14:val="none"/>
        </w:rPr>
      </w:pPr>
      <w:r w:rsidRPr="00624CC8">
        <w:rPr>
          <w:rFonts w:ascii="Arial" w:eastAsia="宋体" w:hAnsi="Arial" w:cs="Arial"/>
          <w:bCs/>
          <w:sz w:val="24"/>
          <w14:ligatures w14:val="none"/>
        </w:rPr>
        <w:t>（四）采购标的的其他技术、服务等要求：</w:t>
      </w:r>
    </w:p>
    <w:p w14:paraId="7B2EF424" w14:textId="77777777" w:rsidR="00624CC8" w:rsidRPr="00624CC8" w:rsidRDefault="00624CC8" w:rsidP="00624CC8">
      <w:pPr>
        <w:spacing w:after="0" w:line="360" w:lineRule="auto"/>
        <w:contextualSpacing/>
        <w:jc w:val="both"/>
        <w:rPr>
          <w:rFonts w:ascii="Arial" w:eastAsia="宋体" w:hAnsi="Arial" w:cs="Arial"/>
          <w:bCs/>
          <w:sz w:val="24"/>
          <w14:ligatures w14:val="none"/>
        </w:rPr>
      </w:pPr>
      <w:r w:rsidRPr="00624CC8">
        <w:rPr>
          <w:rFonts w:ascii="Arial" w:eastAsia="宋体" w:hAnsi="Arial" w:cs="Arial"/>
          <w:bCs/>
          <w:sz w:val="24"/>
          <w14:ligatures w14:val="none"/>
        </w:rPr>
        <w:t>1</w:t>
      </w:r>
      <w:r w:rsidRPr="00624CC8">
        <w:rPr>
          <w:rFonts w:ascii="Arial" w:eastAsia="宋体" w:hAnsi="Arial" w:cs="Arial"/>
          <w:bCs/>
          <w:sz w:val="24"/>
          <w14:ligatures w14:val="none"/>
        </w:rPr>
        <w:t>、投标人在响应采购需求时，应就</w:t>
      </w:r>
      <w:r w:rsidRPr="00624CC8">
        <w:rPr>
          <w:rFonts w:ascii="Arial" w:eastAsia="宋体" w:hAnsi="Arial" w:cs="Arial"/>
          <w:bCs/>
          <w:sz w:val="24"/>
          <w14:ligatures w14:val="none"/>
        </w:rPr>
        <w:t>“</w:t>
      </w:r>
      <w:r w:rsidRPr="00624CC8">
        <w:rPr>
          <w:rFonts w:ascii="Arial" w:eastAsia="宋体" w:hAnsi="Arial" w:cs="Arial"/>
          <w:bCs/>
          <w:sz w:val="24"/>
          <w14:ligatures w14:val="none"/>
        </w:rPr>
        <w:t>货物技术规格具体要求</w:t>
      </w:r>
      <w:r w:rsidRPr="00624CC8">
        <w:rPr>
          <w:rFonts w:ascii="Arial" w:eastAsia="宋体" w:hAnsi="Arial" w:cs="Arial"/>
          <w:bCs/>
          <w:sz w:val="24"/>
          <w14:ligatures w14:val="none"/>
        </w:rPr>
        <w:t>”</w:t>
      </w:r>
      <w:r w:rsidRPr="00624CC8">
        <w:rPr>
          <w:rFonts w:ascii="Arial" w:eastAsia="宋体" w:hAnsi="Arial" w:cs="Arial"/>
          <w:bCs/>
          <w:sz w:val="24"/>
          <w14:ligatures w14:val="none"/>
        </w:rPr>
        <w:t>进行逐条响应，并针对每个设备（至少包含</w:t>
      </w:r>
      <w:r w:rsidRPr="00624CC8">
        <w:rPr>
          <w:rFonts w:ascii="Arial" w:eastAsia="宋体" w:hAnsi="Arial" w:cs="Arial"/>
          <w:bCs/>
          <w:sz w:val="24"/>
          <w14:ligatures w14:val="none"/>
        </w:rPr>
        <w:t>“</w:t>
      </w:r>
      <w:r w:rsidRPr="00624CC8">
        <w:rPr>
          <w:rFonts w:ascii="Segoe UI Symbol" w:eastAsia="宋体" w:hAnsi="Segoe UI Symbol" w:cs="Segoe UI Symbol"/>
          <w:bCs/>
          <w:sz w:val="24"/>
          <w14:ligatures w14:val="none"/>
        </w:rPr>
        <w:t>★</w:t>
      </w:r>
      <w:r w:rsidRPr="00624CC8">
        <w:rPr>
          <w:rFonts w:ascii="Arial" w:eastAsia="宋体" w:hAnsi="Arial" w:cs="Arial"/>
          <w:bCs/>
          <w:sz w:val="24"/>
          <w14:ligatures w14:val="none"/>
        </w:rPr>
        <w:t>”“▲”</w:t>
      </w:r>
      <w:r w:rsidRPr="00624CC8">
        <w:rPr>
          <w:rFonts w:ascii="Arial" w:eastAsia="宋体" w:hAnsi="Arial" w:cs="Arial"/>
          <w:bCs/>
          <w:sz w:val="24"/>
          <w14:ligatures w14:val="none"/>
        </w:rPr>
        <w:t>号或</w:t>
      </w:r>
      <w:r w:rsidRPr="00624CC8">
        <w:rPr>
          <w:rFonts w:ascii="Arial" w:eastAsia="宋体" w:hAnsi="Arial" w:cs="Arial"/>
          <w:bCs/>
          <w:sz w:val="24"/>
          <w14:ligatures w14:val="none"/>
        </w:rPr>
        <w:t>“#”</w:t>
      </w:r>
      <w:r w:rsidRPr="00624CC8">
        <w:rPr>
          <w:rFonts w:ascii="Arial" w:eastAsia="宋体" w:hAnsi="Arial" w:cs="Arial"/>
          <w:bCs/>
          <w:sz w:val="24"/>
          <w14:ligatures w14:val="none"/>
        </w:rPr>
        <w:t>号条款）提供技术支持资料。如投标人未就</w:t>
      </w:r>
      <w:r w:rsidRPr="00624CC8">
        <w:rPr>
          <w:rFonts w:ascii="Arial" w:eastAsia="宋体" w:hAnsi="Arial" w:cs="Arial"/>
          <w:bCs/>
          <w:sz w:val="24"/>
          <w14:ligatures w14:val="none"/>
        </w:rPr>
        <w:t>“</w:t>
      </w:r>
      <w:r w:rsidRPr="00624CC8">
        <w:rPr>
          <w:rFonts w:ascii="Arial" w:eastAsia="宋体" w:hAnsi="Arial" w:cs="Arial"/>
          <w:bCs/>
          <w:sz w:val="24"/>
          <w14:ligatures w14:val="none"/>
        </w:rPr>
        <w:t>货物技术规格具体要求</w:t>
      </w:r>
      <w:r w:rsidRPr="00624CC8">
        <w:rPr>
          <w:rFonts w:ascii="Arial" w:eastAsia="宋体" w:hAnsi="Arial" w:cs="Arial"/>
          <w:bCs/>
          <w:sz w:val="24"/>
          <w14:ligatures w14:val="none"/>
        </w:rPr>
        <w:t>”</w:t>
      </w:r>
      <w:r w:rsidRPr="00624CC8">
        <w:rPr>
          <w:rFonts w:ascii="Arial" w:eastAsia="宋体" w:hAnsi="Arial" w:cs="Arial"/>
          <w:bCs/>
          <w:sz w:val="24"/>
          <w14:ligatures w14:val="none"/>
        </w:rPr>
        <w:t>进行逐条响应或未提供的所投设备的技术支持资料或提供的技术支持资料与所投设备不一致或不能体现招标文件的技术要求的，评标委员会可不予承认，并可认为该技术应答不符合招标文件要求。由此产生的评标风险，由投标人自行承担。</w:t>
      </w:r>
    </w:p>
    <w:p w14:paraId="5359042F" w14:textId="77777777" w:rsidR="00624CC8" w:rsidRPr="00624CC8" w:rsidRDefault="00624CC8" w:rsidP="00624CC8">
      <w:pPr>
        <w:spacing w:after="0" w:line="360" w:lineRule="auto"/>
        <w:contextualSpacing/>
        <w:jc w:val="both"/>
        <w:rPr>
          <w:rFonts w:ascii="Arial" w:eastAsia="宋体" w:hAnsi="Arial" w:cs="Arial"/>
          <w:b/>
          <w:sz w:val="24"/>
          <w14:ligatures w14:val="none"/>
        </w:rPr>
      </w:pPr>
      <w:r w:rsidRPr="00624CC8">
        <w:rPr>
          <w:rFonts w:ascii="Arial" w:eastAsia="宋体" w:hAnsi="Arial" w:cs="Arial"/>
          <w:bCs/>
          <w:sz w:val="24"/>
          <w14:ligatures w14:val="none"/>
        </w:rPr>
        <w:t>2</w:t>
      </w:r>
      <w:r w:rsidRPr="00624CC8">
        <w:rPr>
          <w:rFonts w:ascii="Arial" w:eastAsia="宋体" w:hAnsi="Arial" w:cs="Arial"/>
          <w:bCs/>
          <w:sz w:val="24"/>
          <w14:ligatures w14:val="none"/>
        </w:rPr>
        <w:t>、对于技术规格要求中标注</w:t>
      </w:r>
      <w:r w:rsidRPr="00624CC8">
        <w:rPr>
          <w:rFonts w:ascii="Arial" w:eastAsia="宋体" w:hAnsi="Arial" w:cs="Arial"/>
          <w:bCs/>
          <w:sz w:val="24"/>
          <w14:ligatures w14:val="none"/>
        </w:rPr>
        <w:t>“</w:t>
      </w:r>
      <w:r w:rsidRPr="00624CC8">
        <w:rPr>
          <w:rFonts w:ascii="Segoe UI Symbol" w:eastAsia="宋体" w:hAnsi="Segoe UI Symbol" w:cs="Segoe UI Symbol"/>
          <w:bCs/>
          <w:sz w:val="24"/>
          <w14:ligatures w14:val="none"/>
        </w:rPr>
        <w:t>★</w:t>
      </w:r>
      <w:r w:rsidRPr="00624CC8">
        <w:rPr>
          <w:rFonts w:ascii="Arial" w:eastAsia="宋体" w:hAnsi="Arial" w:cs="Arial"/>
          <w:bCs/>
          <w:sz w:val="24"/>
          <w14:ligatures w14:val="none"/>
        </w:rPr>
        <w:t>”“▲”</w:t>
      </w:r>
      <w:r w:rsidRPr="00624CC8">
        <w:rPr>
          <w:rFonts w:ascii="Arial" w:eastAsia="宋体" w:hAnsi="Arial" w:cs="Arial"/>
          <w:bCs/>
          <w:sz w:val="24"/>
          <w14:ligatures w14:val="none"/>
        </w:rPr>
        <w:t>号或</w:t>
      </w:r>
      <w:r w:rsidRPr="00624CC8">
        <w:rPr>
          <w:rFonts w:ascii="Arial" w:eastAsia="宋体" w:hAnsi="Arial" w:cs="Arial"/>
          <w:bCs/>
          <w:sz w:val="24"/>
          <w14:ligatures w14:val="none"/>
        </w:rPr>
        <w:t>“#”</w:t>
      </w:r>
      <w:r w:rsidRPr="00624CC8">
        <w:rPr>
          <w:rFonts w:ascii="Arial" w:eastAsia="宋体" w:hAnsi="Arial" w:cs="Arial"/>
          <w:bCs/>
          <w:sz w:val="24"/>
          <w14:ligatures w14:val="none"/>
        </w:rPr>
        <w:t>号（如有）的技术参数，在应答采购需求偏离表时具体到技术支持资料页码及条目号。</w:t>
      </w:r>
    </w:p>
    <w:p w14:paraId="190269B3" w14:textId="77777777" w:rsidR="00624CC8" w:rsidRPr="00624CC8" w:rsidRDefault="00624CC8" w:rsidP="00624CC8">
      <w:pPr>
        <w:widowControl/>
        <w:numPr>
          <w:ilvl w:val="0"/>
          <w:numId w:val="7"/>
        </w:numPr>
        <w:spacing w:after="0" w:line="240" w:lineRule="auto"/>
        <w:jc w:val="both"/>
        <w:rPr>
          <w:rFonts w:ascii="Arial" w:eastAsia="宋体" w:hAnsi="Arial" w:cs="Arial"/>
          <w:bCs/>
          <w:sz w:val="24"/>
          <w14:ligatures w14:val="none"/>
        </w:rPr>
      </w:pPr>
      <w:r w:rsidRPr="00624CC8">
        <w:rPr>
          <w:rFonts w:ascii="Arial" w:eastAsia="宋体" w:hAnsi="Arial" w:cs="Arial"/>
          <w:bCs/>
          <w:sz w:val="24"/>
          <w14:ligatures w14:val="none"/>
        </w:rPr>
        <w:t>货物技术规格具体要求</w:t>
      </w:r>
    </w:p>
    <w:p w14:paraId="0C9DBDB7" w14:textId="77777777" w:rsidR="00624CC8" w:rsidRPr="00624CC8" w:rsidRDefault="00624CC8" w:rsidP="00624CC8">
      <w:pPr>
        <w:widowControl/>
        <w:rPr>
          <w:rFonts w:ascii="Times New Roman" w:eastAsia="宋体" w:hAnsi="Times New Roman" w:cs="Times New Roman"/>
          <w:b/>
          <w:sz w:val="24"/>
          <w14:ligatures w14:val="none"/>
        </w:rPr>
      </w:pPr>
    </w:p>
    <w:p w14:paraId="1A83C61D" w14:textId="77777777" w:rsidR="00624CC8" w:rsidRPr="00624CC8" w:rsidRDefault="00624CC8" w:rsidP="00624CC8">
      <w:pPr>
        <w:spacing w:beforeLines="50" w:before="156" w:afterLines="50" w:after="156" w:line="360" w:lineRule="auto"/>
        <w:jc w:val="both"/>
        <w:outlineLvl w:val="0"/>
        <w:rPr>
          <w:rFonts w:ascii="宋体" w:eastAsia="宋体" w:hAnsi="宋体" w:cs="Times New Roman" w:hint="eastAsia"/>
          <w:b/>
          <w:bCs/>
          <w:color w:val="000000"/>
          <w:sz w:val="24"/>
          <w14:ligatures w14:val="none"/>
        </w:rPr>
      </w:pPr>
      <w:r w:rsidRPr="00624CC8">
        <w:rPr>
          <w:rFonts w:ascii="宋体" w:eastAsia="宋体" w:hAnsi="宋体" w:cs="Times New Roman" w:hint="eastAsia"/>
          <w:b/>
          <w:bCs/>
          <w:color w:val="000000"/>
          <w:sz w:val="24"/>
          <w14:ligatures w14:val="none"/>
        </w:rPr>
        <w:t>1-1门禁及人脸可视门禁</w:t>
      </w:r>
      <w:r w:rsidRPr="00624CC8">
        <w:rPr>
          <w:rFonts w:ascii="宋体" w:eastAsia="宋体" w:hAnsi="宋体" w:cs="Times New Roman"/>
          <w:b/>
          <w:bCs/>
          <w:color w:val="000000"/>
          <w:sz w:val="24"/>
          <w14:ligatures w14:val="none"/>
        </w:rPr>
        <w:t>管理中心</w:t>
      </w:r>
    </w:p>
    <w:p w14:paraId="4C53F597" w14:textId="77777777" w:rsidR="00624CC8" w:rsidRPr="00624CC8" w:rsidRDefault="00624CC8" w:rsidP="00624CC8">
      <w:pPr>
        <w:numPr>
          <w:ilvl w:val="0"/>
          <w:numId w:val="2"/>
        </w:numPr>
        <w:spacing w:after="0" w:line="360" w:lineRule="auto"/>
        <w:contextualSpacing/>
        <w:jc w:val="both"/>
        <w:rPr>
          <w:rFonts w:ascii="宋体" w:eastAsia="宋体" w:hAnsi="宋体" w:cs="Times New Roman" w:hint="eastAsia"/>
          <w:color w:val="000000"/>
          <w:sz w:val="24"/>
          <w14:ligatures w14:val="none"/>
        </w:rPr>
      </w:pPr>
      <w:r w:rsidRPr="00624CC8">
        <w:rPr>
          <w:rFonts w:ascii="宋体" w:eastAsia="宋体" w:hAnsi="宋体" w:cs="Times New Roman" w:hint="eastAsia"/>
          <w:color w:val="000000"/>
          <w:sz w:val="24"/>
          <w14:ligatures w14:val="none"/>
        </w:rPr>
        <w:t>支持门禁设备管理；</w:t>
      </w:r>
    </w:p>
    <w:p w14:paraId="4C017E64" w14:textId="77777777" w:rsidR="00624CC8" w:rsidRPr="00624CC8" w:rsidRDefault="00624CC8" w:rsidP="00624CC8">
      <w:pPr>
        <w:numPr>
          <w:ilvl w:val="0"/>
          <w:numId w:val="2"/>
        </w:numPr>
        <w:spacing w:after="0" w:line="360" w:lineRule="auto"/>
        <w:contextualSpacing/>
        <w:jc w:val="both"/>
        <w:rPr>
          <w:rFonts w:ascii="宋体" w:eastAsia="宋体" w:hAnsi="宋体" w:cs="Times New Roman" w:hint="eastAsia"/>
          <w:color w:val="000000"/>
          <w:sz w:val="24"/>
          <w14:ligatures w14:val="none"/>
        </w:rPr>
      </w:pPr>
      <w:r w:rsidRPr="00624CC8">
        <w:rPr>
          <w:rFonts w:ascii="Arial" w:eastAsia="宋体" w:hAnsi="Arial" w:cs="Arial"/>
          <w:bCs/>
          <w:sz w:val="24"/>
          <w14:ligatures w14:val="none"/>
        </w:rPr>
        <w:t>#</w:t>
      </w:r>
      <w:r w:rsidRPr="00624CC8">
        <w:rPr>
          <w:rFonts w:ascii="宋体" w:eastAsia="宋体" w:hAnsi="宋体" w:cs="Times New Roman" w:hint="eastAsia"/>
          <w:color w:val="000000"/>
          <w:sz w:val="24"/>
          <w14:ligatures w14:val="none"/>
        </w:rPr>
        <w:t>支持门禁应用，包括门禁的可视化开门、关门、常开、常闭、恢复正常等功能，支持按组织、门组、收藏夹快速分类筛选门禁设备，支持紧急情况下的一键常开、恢复正常等功能；（提供彩页证明）</w:t>
      </w:r>
    </w:p>
    <w:p w14:paraId="705AA8AD" w14:textId="77777777" w:rsidR="00624CC8" w:rsidRPr="00624CC8" w:rsidRDefault="00624CC8" w:rsidP="00624CC8">
      <w:pPr>
        <w:numPr>
          <w:ilvl w:val="0"/>
          <w:numId w:val="2"/>
        </w:numPr>
        <w:spacing w:after="0" w:line="360" w:lineRule="auto"/>
        <w:contextualSpacing/>
        <w:jc w:val="both"/>
        <w:rPr>
          <w:rFonts w:ascii="宋体" w:eastAsia="宋体" w:hAnsi="宋体" w:cs="Times New Roman" w:hint="eastAsia"/>
          <w:color w:val="000000"/>
          <w:sz w:val="24"/>
          <w14:ligatures w14:val="none"/>
        </w:rPr>
      </w:pPr>
      <w:r w:rsidRPr="00624CC8">
        <w:rPr>
          <w:rFonts w:ascii="Arial" w:eastAsia="宋体" w:hAnsi="Arial" w:cs="Arial"/>
          <w:bCs/>
          <w:sz w:val="24"/>
          <w14:ligatures w14:val="none"/>
        </w:rPr>
        <w:t>#</w:t>
      </w:r>
      <w:r w:rsidRPr="00624CC8">
        <w:rPr>
          <w:rFonts w:ascii="宋体" w:eastAsia="宋体" w:hAnsi="宋体" w:cs="Times New Roman" w:hint="eastAsia"/>
          <w:color w:val="000000"/>
          <w:sz w:val="24"/>
          <w14:ligatures w14:val="none"/>
        </w:rPr>
        <w:t>支持门禁控制授权及复核，支持门禁管理任务查询；（提供彩页证明）</w:t>
      </w:r>
    </w:p>
    <w:p w14:paraId="6105F9B2" w14:textId="77777777" w:rsidR="00624CC8" w:rsidRPr="00624CC8" w:rsidRDefault="00624CC8" w:rsidP="00624CC8">
      <w:pPr>
        <w:numPr>
          <w:ilvl w:val="0"/>
          <w:numId w:val="2"/>
        </w:numPr>
        <w:spacing w:after="0" w:line="360" w:lineRule="auto"/>
        <w:contextualSpacing/>
        <w:jc w:val="both"/>
        <w:rPr>
          <w:rFonts w:ascii="宋体" w:eastAsia="宋体" w:hAnsi="宋体" w:cs="Times New Roman" w:hint="eastAsia"/>
          <w:color w:val="000000"/>
          <w:sz w:val="24"/>
          <w14:ligatures w14:val="none"/>
        </w:rPr>
      </w:pPr>
      <w:r w:rsidRPr="00624CC8">
        <w:rPr>
          <w:rFonts w:ascii="宋体" w:eastAsia="宋体" w:hAnsi="宋体" w:cs="Times New Roman" w:hint="eastAsia"/>
          <w:color w:val="000000"/>
          <w:sz w:val="24"/>
          <w14:ligatures w14:val="none"/>
        </w:rPr>
        <w:t>支持门禁系统集群，分布式方式提升接入能力；</w:t>
      </w:r>
    </w:p>
    <w:p w14:paraId="3D48FD74" w14:textId="77777777" w:rsidR="00624CC8" w:rsidRPr="00624CC8" w:rsidRDefault="00624CC8" w:rsidP="00624CC8">
      <w:pPr>
        <w:numPr>
          <w:ilvl w:val="0"/>
          <w:numId w:val="2"/>
        </w:numPr>
        <w:spacing w:after="0" w:line="360" w:lineRule="auto"/>
        <w:contextualSpacing/>
        <w:jc w:val="both"/>
        <w:rPr>
          <w:rFonts w:ascii="宋体" w:eastAsia="宋体" w:hAnsi="宋体" w:cs="Times New Roman" w:hint="eastAsia"/>
          <w:color w:val="000000"/>
          <w:sz w:val="24"/>
          <w14:ligatures w14:val="none"/>
        </w:rPr>
      </w:pPr>
      <w:r w:rsidRPr="00624CC8">
        <w:rPr>
          <w:rFonts w:ascii="宋体" w:eastAsia="宋体" w:hAnsi="宋体" w:cs="Times New Roman" w:hint="eastAsia"/>
          <w:color w:val="000000"/>
          <w:sz w:val="24"/>
          <w14:ligatures w14:val="none"/>
        </w:rPr>
        <w:t>支持门禁可视化权限下发，实时展示平台当前的授权下发速率、下发进度、预计完成时间等功能，可根据当前平台总体未完成记录数与总体下发的速率，</w:t>
      </w:r>
      <w:r w:rsidRPr="00624CC8">
        <w:rPr>
          <w:rFonts w:ascii="宋体" w:eastAsia="宋体" w:hAnsi="宋体" w:cs="Times New Roman" w:hint="eastAsia"/>
          <w:color w:val="000000"/>
          <w:sz w:val="24"/>
          <w14:ligatures w14:val="none"/>
        </w:rPr>
        <w:lastRenderedPageBreak/>
        <w:t>综合换算出授权下发预计完成时间；</w:t>
      </w:r>
    </w:p>
    <w:p w14:paraId="3430122C" w14:textId="77777777" w:rsidR="00624CC8" w:rsidRPr="00624CC8" w:rsidRDefault="00624CC8" w:rsidP="00624CC8">
      <w:pPr>
        <w:numPr>
          <w:ilvl w:val="0"/>
          <w:numId w:val="2"/>
        </w:numPr>
        <w:spacing w:after="0" w:line="360" w:lineRule="auto"/>
        <w:contextualSpacing/>
        <w:jc w:val="both"/>
        <w:rPr>
          <w:rFonts w:ascii="宋体" w:eastAsia="宋体" w:hAnsi="宋体" w:cs="Times New Roman" w:hint="eastAsia"/>
          <w:color w:val="000000"/>
          <w:sz w:val="24"/>
          <w14:ligatures w14:val="none"/>
        </w:rPr>
      </w:pPr>
      <w:r w:rsidRPr="00624CC8">
        <w:rPr>
          <w:rFonts w:ascii="Arial" w:eastAsia="宋体" w:hAnsi="Arial" w:cs="Arial"/>
          <w:bCs/>
          <w:sz w:val="24"/>
          <w14:ligatures w14:val="none"/>
        </w:rPr>
        <w:t>#</w:t>
      </w:r>
      <w:r w:rsidRPr="00624CC8">
        <w:rPr>
          <w:rFonts w:ascii="宋体" w:eastAsia="宋体" w:hAnsi="宋体" w:cs="Times New Roman" w:hint="eastAsia"/>
          <w:color w:val="000000"/>
          <w:sz w:val="24"/>
          <w14:ligatures w14:val="none"/>
        </w:rPr>
        <w:t>支持管理门禁点位≥10000路，管理存储门禁记录≥100000条；（提供彩页证明）</w:t>
      </w:r>
    </w:p>
    <w:p w14:paraId="33360351" w14:textId="77777777" w:rsidR="00624CC8" w:rsidRPr="00624CC8" w:rsidRDefault="00624CC8" w:rsidP="00624CC8">
      <w:pPr>
        <w:numPr>
          <w:ilvl w:val="0"/>
          <w:numId w:val="2"/>
        </w:numPr>
        <w:spacing w:after="0" w:line="360" w:lineRule="auto"/>
        <w:contextualSpacing/>
        <w:jc w:val="both"/>
        <w:rPr>
          <w:rFonts w:ascii="宋体" w:eastAsia="宋体" w:hAnsi="宋体" w:cs="Times New Roman" w:hint="eastAsia"/>
          <w:color w:val="000000"/>
          <w:sz w:val="24"/>
          <w14:ligatures w14:val="none"/>
        </w:rPr>
      </w:pPr>
      <w:r w:rsidRPr="00624CC8">
        <w:rPr>
          <w:rFonts w:ascii="Arial" w:eastAsia="宋体" w:hAnsi="Arial" w:cs="Arial"/>
          <w:bCs/>
          <w:sz w:val="24"/>
          <w14:ligatures w14:val="none"/>
        </w:rPr>
        <w:t>#</w:t>
      </w:r>
      <w:r w:rsidRPr="00624CC8">
        <w:rPr>
          <w:rFonts w:ascii="宋体" w:eastAsia="宋体" w:hAnsi="宋体" w:cs="Times New Roman" w:hint="eastAsia"/>
          <w:color w:val="000000"/>
          <w:sz w:val="24"/>
          <w14:ligatures w14:val="none"/>
        </w:rPr>
        <w:t>支持管理室内机点位≥10000路；（提供彩页证明）</w:t>
      </w:r>
    </w:p>
    <w:p w14:paraId="3A2A1264" w14:textId="77777777" w:rsidR="00624CC8" w:rsidRPr="00624CC8" w:rsidRDefault="00624CC8" w:rsidP="00624CC8">
      <w:pPr>
        <w:spacing w:beforeLines="50" w:before="156" w:afterLines="50" w:after="156" w:line="360" w:lineRule="auto"/>
        <w:jc w:val="both"/>
        <w:outlineLvl w:val="0"/>
        <w:rPr>
          <w:rFonts w:ascii="宋体" w:eastAsia="宋体" w:hAnsi="宋体" w:cs="Times New Roman" w:hint="eastAsia"/>
          <w:b/>
          <w:bCs/>
          <w:color w:val="000000"/>
          <w:sz w:val="24"/>
          <w14:ligatures w14:val="none"/>
        </w:rPr>
      </w:pPr>
      <w:r w:rsidRPr="00624CC8">
        <w:rPr>
          <w:rFonts w:ascii="宋体" w:eastAsia="宋体" w:hAnsi="宋体" w:cs="Times New Roman" w:hint="eastAsia"/>
          <w:b/>
          <w:bCs/>
          <w:color w:val="000000"/>
          <w:sz w:val="24"/>
          <w14:ligatures w14:val="none"/>
        </w:rPr>
        <w:t>1-2</w:t>
      </w:r>
      <w:r w:rsidRPr="00624CC8">
        <w:rPr>
          <w:rFonts w:ascii="宋体" w:eastAsia="宋体" w:hAnsi="宋体" w:cs="Times New Roman"/>
          <w:b/>
          <w:bCs/>
          <w:color w:val="000000"/>
          <w:sz w:val="24"/>
          <w14:ligatures w14:val="none"/>
        </w:rPr>
        <w:t>人脸</w:t>
      </w:r>
      <w:r w:rsidRPr="00624CC8">
        <w:rPr>
          <w:rFonts w:ascii="宋体" w:eastAsia="宋体" w:hAnsi="宋体" w:cs="Times New Roman" w:hint="eastAsia"/>
          <w:b/>
          <w:bCs/>
          <w:color w:val="000000"/>
          <w:sz w:val="24"/>
          <w14:ligatures w14:val="none"/>
        </w:rPr>
        <w:t>可视</w:t>
      </w:r>
      <w:r w:rsidRPr="00624CC8">
        <w:rPr>
          <w:rFonts w:ascii="宋体" w:eastAsia="宋体" w:hAnsi="宋体" w:cs="Times New Roman"/>
          <w:b/>
          <w:bCs/>
          <w:color w:val="000000"/>
          <w:sz w:val="24"/>
          <w14:ligatures w14:val="none"/>
        </w:rPr>
        <w:t>门禁一体机</w:t>
      </w:r>
    </w:p>
    <w:p w14:paraId="7B10699B" w14:textId="77777777" w:rsidR="00624CC8" w:rsidRPr="00624CC8" w:rsidRDefault="00624CC8" w:rsidP="00624CC8">
      <w:pPr>
        <w:spacing w:after="0" w:line="360" w:lineRule="auto"/>
        <w:jc w:val="both"/>
        <w:rPr>
          <w:rFonts w:ascii="宋体" w:eastAsia="宋体" w:hAnsi="宋体" w:cs="Times New Roman" w:hint="eastAsia"/>
          <w:color w:val="000000"/>
          <w:sz w:val="24"/>
          <w14:ligatures w14:val="none"/>
        </w:rPr>
      </w:pPr>
      <w:r w:rsidRPr="00624CC8">
        <w:rPr>
          <w:rFonts w:ascii="宋体" w:eastAsia="宋体" w:hAnsi="宋体" w:cs="Times New Roman" w:hint="eastAsia"/>
          <w:color w:val="000000"/>
          <w:sz w:val="24"/>
          <w14:ligatures w14:val="none"/>
        </w:rPr>
        <w:t>1.</w:t>
      </w:r>
      <w:r w:rsidRPr="00624CC8">
        <w:rPr>
          <w:rFonts w:ascii="Arial" w:eastAsia="宋体" w:hAnsi="Arial" w:cs="Arial"/>
          <w:bCs/>
          <w:sz w:val="24"/>
          <w14:ligatures w14:val="none"/>
        </w:rPr>
        <w:t xml:space="preserve"> #</w:t>
      </w:r>
      <w:r w:rsidRPr="00624CC8">
        <w:rPr>
          <w:rFonts w:ascii="宋体" w:eastAsia="宋体" w:hAnsi="宋体" w:cs="Times New Roman" w:hint="eastAsia"/>
          <w:color w:val="000000"/>
          <w:sz w:val="24"/>
          <w14:ligatures w14:val="none"/>
        </w:rPr>
        <w:t>显示屏≥7英寸；（提供彩页证明）</w:t>
      </w:r>
    </w:p>
    <w:p w14:paraId="3FB05300" w14:textId="77777777" w:rsidR="00624CC8" w:rsidRPr="00624CC8" w:rsidRDefault="00624CC8" w:rsidP="00624CC8">
      <w:pPr>
        <w:spacing w:after="0" w:line="360" w:lineRule="auto"/>
        <w:jc w:val="both"/>
        <w:rPr>
          <w:rFonts w:ascii="宋体" w:eastAsia="宋体" w:hAnsi="宋体" w:cs="Times New Roman" w:hint="eastAsia"/>
          <w:color w:val="000000"/>
          <w:sz w:val="24"/>
          <w14:ligatures w14:val="none"/>
        </w:rPr>
      </w:pPr>
      <w:r w:rsidRPr="00624CC8">
        <w:rPr>
          <w:rFonts w:ascii="宋体" w:eastAsia="宋体" w:hAnsi="宋体" w:cs="Times New Roman" w:hint="eastAsia"/>
          <w:color w:val="000000"/>
          <w:sz w:val="24"/>
          <w14:ligatures w14:val="none"/>
        </w:rPr>
        <w:t>2.支持图文、视频广告播放；</w:t>
      </w:r>
    </w:p>
    <w:p w14:paraId="6A6CEBDB" w14:textId="77777777" w:rsidR="00624CC8" w:rsidRPr="00624CC8" w:rsidRDefault="00624CC8" w:rsidP="00624CC8">
      <w:pPr>
        <w:spacing w:after="0" w:line="360" w:lineRule="auto"/>
        <w:jc w:val="both"/>
        <w:rPr>
          <w:rFonts w:ascii="宋体" w:eastAsia="宋体" w:hAnsi="宋体" w:cs="Times New Roman" w:hint="eastAsia"/>
          <w:color w:val="000000"/>
          <w:sz w:val="24"/>
          <w14:ligatures w14:val="none"/>
        </w:rPr>
      </w:pPr>
      <w:r w:rsidRPr="00624CC8">
        <w:rPr>
          <w:rFonts w:ascii="宋体" w:eastAsia="宋体" w:hAnsi="宋体" w:cs="Times New Roman" w:hint="eastAsia"/>
          <w:color w:val="000000"/>
          <w:sz w:val="24"/>
          <w14:ligatures w14:val="none"/>
        </w:rPr>
        <w:t>3.20</w:t>
      </w:r>
      <w:r w:rsidRPr="00624CC8">
        <w:rPr>
          <w:rFonts w:ascii="宋体" w:eastAsia="宋体" w:hAnsi="宋体" w:cs="Times New Roman"/>
          <w:color w:val="000000"/>
          <w:sz w:val="24"/>
          <w14:ligatures w14:val="none"/>
        </w:rPr>
        <w:t>0</w:t>
      </w:r>
      <w:r w:rsidRPr="00624CC8">
        <w:rPr>
          <w:rFonts w:ascii="宋体" w:eastAsia="宋体" w:hAnsi="宋体" w:cs="Times New Roman" w:hint="eastAsia"/>
          <w:color w:val="000000"/>
          <w:sz w:val="24"/>
          <w14:ligatures w14:val="none"/>
        </w:rPr>
        <w:t>万像素以上高清双摄像头；</w:t>
      </w:r>
    </w:p>
    <w:p w14:paraId="6FA12DFC" w14:textId="77777777" w:rsidR="00624CC8" w:rsidRPr="00624CC8" w:rsidRDefault="00624CC8" w:rsidP="00624CC8">
      <w:pPr>
        <w:spacing w:after="0" w:line="360" w:lineRule="auto"/>
        <w:jc w:val="both"/>
        <w:rPr>
          <w:rFonts w:ascii="宋体" w:eastAsia="宋体" w:hAnsi="宋体" w:cs="Times New Roman" w:hint="eastAsia"/>
          <w:color w:val="000000"/>
          <w:sz w:val="24"/>
          <w14:ligatures w14:val="none"/>
        </w:rPr>
      </w:pPr>
      <w:r w:rsidRPr="00624CC8">
        <w:rPr>
          <w:rFonts w:ascii="宋体" w:eastAsia="宋体" w:hAnsi="宋体" w:cs="Times New Roman" w:hint="eastAsia"/>
          <w:color w:val="000000"/>
          <w:sz w:val="24"/>
          <w14:ligatures w14:val="none"/>
        </w:rPr>
        <w:t>4.支持远程验证；</w:t>
      </w:r>
    </w:p>
    <w:p w14:paraId="156E1F4D" w14:textId="77777777" w:rsidR="00624CC8" w:rsidRPr="00624CC8" w:rsidRDefault="00624CC8" w:rsidP="00624CC8">
      <w:pPr>
        <w:spacing w:after="0" w:line="360" w:lineRule="auto"/>
        <w:jc w:val="both"/>
        <w:rPr>
          <w:rFonts w:ascii="宋体" w:eastAsia="宋体" w:hAnsi="宋体" w:cs="Times New Roman" w:hint="eastAsia"/>
          <w:color w:val="000000"/>
          <w:sz w:val="24"/>
          <w14:ligatures w14:val="none"/>
        </w:rPr>
      </w:pPr>
      <w:r w:rsidRPr="00624CC8">
        <w:rPr>
          <w:rFonts w:ascii="宋体" w:eastAsia="宋体" w:hAnsi="宋体" w:cs="Times New Roman" w:hint="eastAsia"/>
          <w:color w:val="000000"/>
          <w:sz w:val="24"/>
          <w14:ligatures w14:val="none"/>
        </w:rPr>
        <w:t>5.支持黑白名单设定；</w:t>
      </w:r>
    </w:p>
    <w:p w14:paraId="3CB37F1A" w14:textId="77777777" w:rsidR="00624CC8" w:rsidRPr="00624CC8" w:rsidRDefault="00624CC8" w:rsidP="00624CC8">
      <w:pPr>
        <w:spacing w:after="0" w:line="360" w:lineRule="auto"/>
        <w:jc w:val="both"/>
        <w:rPr>
          <w:rFonts w:ascii="宋体" w:eastAsia="宋体" w:hAnsi="宋体" w:cs="Times New Roman" w:hint="eastAsia"/>
          <w:color w:val="000000"/>
          <w:sz w:val="24"/>
          <w14:ligatures w14:val="none"/>
        </w:rPr>
      </w:pPr>
      <w:r w:rsidRPr="00624CC8">
        <w:rPr>
          <w:rFonts w:ascii="宋体" w:eastAsia="宋体" w:hAnsi="宋体" w:cs="Times New Roman" w:hint="eastAsia"/>
          <w:color w:val="000000"/>
          <w:sz w:val="24"/>
          <w14:ligatures w14:val="none"/>
        </w:rPr>
        <w:t>6.人脸识别准确率≥99.9%；</w:t>
      </w:r>
    </w:p>
    <w:p w14:paraId="4D1FCFC7" w14:textId="77777777" w:rsidR="00624CC8" w:rsidRPr="00624CC8" w:rsidRDefault="00624CC8" w:rsidP="00624CC8">
      <w:pPr>
        <w:spacing w:after="0" w:line="360" w:lineRule="auto"/>
        <w:jc w:val="both"/>
        <w:rPr>
          <w:rFonts w:ascii="宋体" w:eastAsia="宋体" w:hAnsi="宋体" w:cs="Times New Roman" w:hint="eastAsia"/>
          <w:color w:val="000000"/>
          <w:sz w:val="24"/>
          <w14:ligatures w14:val="none"/>
        </w:rPr>
      </w:pPr>
      <w:r w:rsidRPr="00624CC8">
        <w:rPr>
          <w:rFonts w:ascii="宋体" w:eastAsia="宋体" w:hAnsi="宋体" w:cs="Times New Roman" w:hint="eastAsia"/>
          <w:color w:val="000000"/>
          <w:sz w:val="24"/>
          <w14:ligatures w14:val="none"/>
        </w:rPr>
        <w:t>7.人脸识别速度≤0.2s；</w:t>
      </w:r>
    </w:p>
    <w:p w14:paraId="5872DC22" w14:textId="77777777" w:rsidR="00624CC8" w:rsidRPr="00624CC8" w:rsidRDefault="00624CC8" w:rsidP="00624CC8">
      <w:pPr>
        <w:spacing w:after="0" w:line="360" w:lineRule="auto"/>
        <w:jc w:val="both"/>
        <w:rPr>
          <w:rFonts w:ascii="宋体" w:eastAsia="宋体" w:hAnsi="宋体" w:cs="Times New Roman" w:hint="eastAsia"/>
          <w:color w:val="000000"/>
          <w:sz w:val="24"/>
          <w14:ligatures w14:val="none"/>
        </w:rPr>
      </w:pPr>
      <w:r w:rsidRPr="00624CC8">
        <w:rPr>
          <w:rFonts w:ascii="宋体" w:eastAsia="宋体" w:hAnsi="宋体" w:cs="Times New Roman" w:hint="eastAsia"/>
          <w:color w:val="000000"/>
          <w:sz w:val="24"/>
          <w14:ligatures w14:val="none"/>
        </w:rPr>
        <w:t>8.用户容量≥20000人；</w:t>
      </w:r>
    </w:p>
    <w:p w14:paraId="4973F232" w14:textId="77777777" w:rsidR="00624CC8" w:rsidRPr="00624CC8" w:rsidRDefault="00624CC8" w:rsidP="00624CC8">
      <w:pPr>
        <w:spacing w:after="0" w:line="360" w:lineRule="auto"/>
        <w:jc w:val="both"/>
        <w:rPr>
          <w:rFonts w:ascii="宋体" w:eastAsia="宋体" w:hAnsi="宋体" w:cs="Times New Roman" w:hint="eastAsia"/>
          <w:color w:val="000000"/>
          <w:sz w:val="24"/>
          <w14:ligatures w14:val="none"/>
        </w:rPr>
      </w:pPr>
      <w:r w:rsidRPr="00624CC8">
        <w:rPr>
          <w:rFonts w:ascii="宋体" w:eastAsia="宋体" w:hAnsi="宋体" w:cs="Times New Roman" w:hint="eastAsia"/>
          <w:color w:val="000000"/>
          <w:sz w:val="24"/>
          <w14:ligatures w14:val="none"/>
        </w:rPr>
        <w:t>9.人脸容量≥20000张；</w:t>
      </w:r>
    </w:p>
    <w:p w14:paraId="001F4CF2" w14:textId="77777777" w:rsidR="00624CC8" w:rsidRPr="00624CC8" w:rsidRDefault="00624CC8" w:rsidP="00624CC8">
      <w:pPr>
        <w:spacing w:after="0" w:line="360" w:lineRule="auto"/>
        <w:jc w:val="both"/>
        <w:rPr>
          <w:rFonts w:ascii="宋体" w:eastAsia="宋体" w:hAnsi="宋体" w:cs="Times New Roman" w:hint="eastAsia"/>
          <w:color w:val="000000"/>
          <w:sz w:val="24"/>
          <w14:ligatures w14:val="none"/>
        </w:rPr>
      </w:pPr>
      <w:r w:rsidRPr="00624CC8">
        <w:rPr>
          <w:rFonts w:ascii="宋体" w:eastAsia="宋体" w:hAnsi="宋体" w:cs="Times New Roman" w:hint="eastAsia"/>
          <w:color w:val="000000"/>
          <w:sz w:val="24"/>
          <w14:ligatures w14:val="none"/>
        </w:rPr>
        <w:t>10.卡片容量≥50000张；</w:t>
      </w:r>
    </w:p>
    <w:p w14:paraId="4BD79F27" w14:textId="77777777" w:rsidR="00624CC8" w:rsidRPr="00624CC8" w:rsidRDefault="00624CC8" w:rsidP="00624CC8">
      <w:pPr>
        <w:spacing w:after="0" w:line="360" w:lineRule="auto"/>
        <w:jc w:val="both"/>
        <w:rPr>
          <w:rFonts w:ascii="宋体" w:eastAsia="宋体" w:hAnsi="宋体" w:cs="Times New Roman" w:hint="eastAsia"/>
          <w:color w:val="000000"/>
          <w:sz w:val="24"/>
          <w14:ligatures w14:val="none"/>
        </w:rPr>
      </w:pPr>
      <w:r w:rsidRPr="00624CC8">
        <w:rPr>
          <w:rFonts w:ascii="宋体" w:eastAsia="宋体" w:hAnsi="宋体" w:cs="Times New Roman" w:hint="eastAsia"/>
          <w:color w:val="000000"/>
          <w:sz w:val="24"/>
          <w14:ligatures w14:val="none"/>
        </w:rPr>
        <w:t>11.密码容量≥20000个；</w:t>
      </w:r>
    </w:p>
    <w:p w14:paraId="2A0180B3" w14:textId="77777777" w:rsidR="00624CC8" w:rsidRPr="00624CC8" w:rsidRDefault="00624CC8" w:rsidP="00624CC8">
      <w:pPr>
        <w:spacing w:after="0" w:line="360" w:lineRule="auto"/>
        <w:jc w:val="both"/>
        <w:rPr>
          <w:rFonts w:ascii="宋体" w:eastAsia="宋体" w:hAnsi="宋体" w:cs="Times New Roman" w:hint="eastAsia"/>
          <w:color w:val="000000"/>
          <w:sz w:val="24"/>
          <w14:ligatures w14:val="none"/>
        </w:rPr>
      </w:pPr>
      <w:r w:rsidRPr="00624CC8">
        <w:rPr>
          <w:rFonts w:ascii="宋体" w:eastAsia="宋体" w:hAnsi="宋体" w:cs="Times New Roman" w:hint="eastAsia"/>
          <w:color w:val="000000"/>
          <w:sz w:val="24"/>
          <w14:ligatures w14:val="none"/>
        </w:rPr>
        <w:t>12.</w:t>
      </w:r>
      <w:r w:rsidRPr="00624CC8">
        <w:rPr>
          <w:rFonts w:ascii="Arial" w:eastAsia="宋体" w:hAnsi="Arial" w:cs="Arial"/>
          <w:bCs/>
          <w:sz w:val="24"/>
          <w14:ligatures w14:val="none"/>
        </w:rPr>
        <w:t xml:space="preserve"> #</w:t>
      </w:r>
      <w:r w:rsidRPr="00624CC8">
        <w:rPr>
          <w:rFonts w:ascii="宋体" w:eastAsia="宋体" w:hAnsi="宋体" w:cs="Times New Roman" w:hint="eastAsia"/>
          <w:color w:val="000000"/>
          <w:sz w:val="24"/>
          <w14:ligatures w14:val="none"/>
        </w:rPr>
        <w:t>存储记录数量≥300000条；（提供彩页证明）</w:t>
      </w:r>
    </w:p>
    <w:p w14:paraId="16B3199D" w14:textId="77777777" w:rsidR="00624CC8" w:rsidRPr="00624CC8" w:rsidRDefault="00624CC8" w:rsidP="00624CC8">
      <w:pPr>
        <w:spacing w:after="0" w:line="360" w:lineRule="auto"/>
        <w:jc w:val="both"/>
        <w:rPr>
          <w:rFonts w:ascii="宋体" w:eastAsia="宋体" w:hAnsi="宋体" w:cs="Times New Roman" w:hint="eastAsia"/>
          <w:color w:val="000000"/>
          <w:sz w:val="24"/>
          <w14:ligatures w14:val="none"/>
        </w:rPr>
      </w:pPr>
      <w:r w:rsidRPr="00624CC8">
        <w:rPr>
          <w:rFonts w:ascii="宋体" w:eastAsia="宋体" w:hAnsi="宋体" w:cs="Times New Roman" w:hint="eastAsia"/>
          <w:color w:val="000000"/>
          <w:sz w:val="24"/>
          <w14:ligatures w14:val="none"/>
        </w:rPr>
        <w:t>13.RS-485接口≥1个；</w:t>
      </w:r>
    </w:p>
    <w:p w14:paraId="6FEA538E" w14:textId="77777777" w:rsidR="00624CC8" w:rsidRPr="00624CC8" w:rsidRDefault="00624CC8" w:rsidP="00624CC8">
      <w:pPr>
        <w:spacing w:after="0" w:line="360" w:lineRule="auto"/>
        <w:jc w:val="both"/>
        <w:rPr>
          <w:rFonts w:ascii="宋体" w:eastAsia="宋体" w:hAnsi="宋体" w:cs="Times New Roman" w:hint="eastAsia"/>
          <w:color w:val="000000"/>
          <w:sz w:val="24"/>
          <w14:ligatures w14:val="none"/>
        </w:rPr>
      </w:pPr>
      <w:r w:rsidRPr="00624CC8">
        <w:rPr>
          <w:rFonts w:ascii="宋体" w:eastAsia="宋体" w:hAnsi="宋体" w:cs="Times New Roman" w:hint="eastAsia"/>
          <w:color w:val="000000"/>
          <w:sz w:val="24"/>
          <w14:ligatures w14:val="none"/>
        </w:rPr>
        <w:t>14.RS-232接口≥1个；</w:t>
      </w:r>
    </w:p>
    <w:p w14:paraId="0B945F48" w14:textId="77777777" w:rsidR="00624CC8" w:rsidRPr="00624CC8" w:rsidRDefault="00624CC8" w:rsidP="00624CC8">
      <w:pPr>
        <w:spacing w:after="0" w:line="360" w:lineRule="auto"/>
        <w:jc w:val="both"/>
        <w:rPr>
          <w:rFonts w:ascii="宋体" w:eastAsia="宋体" w:hAnsi="宋体" w:cs="Times New Roman" w:hint="eastAsia"/>
          <w:color w:val="000000"/>
          <w:sz w:val="24"/>
          <w14:ligatures w14:val="none"/>
        </w:rPr>
      </w:pPr>
      <w:r w:rsidRPr="00624CC8">
        <w:rPr>
          <w:rFonts w:ascii="宋体" w:eastAsia="宋体" w:hAnsi="宋体" w:cs="Times New Roman" w:hint="eastAsia"/>
          <w:color w:val="000000"/>
          <w:sz w:val="24"/>
          <w14:ligatures w14:val="none"/>
        </w:rPr>
        <w:t>15.韦根接口≥1路输入/输出；</w:t>
      </w:r>
    </w:p>
    <w:p w14:paraId="561807D3" w14:textId="77777777" w:rsidR="00624CC8" w:rsidRPr="00624CC8" w:rsidRDefault="00624CC8" w:rsidP="00624CC8">
      <w:pPr>
        <w:spacing w:after="0" w:line="360" w:lineRule="auto"/>
        <w:jc w:val="both"/>
        <w:rPr>
          <w:rFonts w:ascii="宋体" w:eastAsia="宋体" w:hAnsi="宋体" w:cs="Times New Roman" w:hint="eastAsia"/>
          <w:color w:val="000000"/>
          <w:sz w:val="24"/>
          <w14:ligatures w14:val="none"/>
        </w:rPr>
      </w:pPr>
      <w:r w:rsidRPr="00624CC8">
        <w:rPr>
          <w:rFonts w:ascii="宋体" w:eastAsia="宋体" w:hAnsi="宋体" w:cs="Times New Roman" w:hint="eastAsia"/>
          <w:color w:val="000000"/>
          <w:sz w:val="24"/>
          <w14:ligatures w14:val="none"/>
        </w:rPr>
        <w:t>16.报警输入≥2路（开关量）；</w:t>
      </w:r>
    </w:p>
    <w:p w14:paraId="72F10C1B" w14:textId="77777777" w:rsidR="00624CC8" w:rsidRPr="00624CC8" w:rsidRDefault="00624CC8" w:rsidP="00624CC8">
      <w:pPr>
        <w:spacing w:after="0" w:line="360" w:lineRule="auto"/>
        <w:jc w:val="both"/>
        <w:rPr>
          <w:rFonts w:ascii="宋体" w:eastAsia="宋体" w:hAnsi="宋体" w:cs="Times New Roman" w:hint="eastAsia"/>
          <w:color w:val="000000"/>
          <w:sz w:val="24"/>
          <w14:ligatures w14:val="none"/>
        </w:rPr>
      </w:pPr>
      <w:r w:rsidRPr="00624CC8">
        <w:rPr>
          <w:rFonts w:ascii="宋体" w:eastAsia="宋体" w:hAnsi="宋体" w:cs="Times New Roman" w:hint="eastAsia"/>
          <w:color w:val="000000"/>
          <w:sz w:val="24"/>
          <w14:ligatures w14:val="none"/>
        </w:rPr>
        <w:t>17.报警输出≥1路（继电器）；</w:t>
      </w:r>
    </w:p>
    <w:p w14:paraId="246A5B93" w14:textId="77777777" w:rsidR="00624CC8" w:rsidRPr="00624CC8" w:rsidRDefault="00624CC8" w:rsidP="00624CC8">
      <w:pPr>
        <w:spacing w:after="0" w:line="360" w:lineRule="auto"/>
        <w:jc w:val="both"/>
        <w:rPr>
          <w:rFonts w:ascii="宋体" w:eastAsia="宋体" w:hAnsi="宋体" w:cs="Times New Roman" w:hint="eastAsia"/>
          <w:color w:val="000000"/>
          <w:sz w:val="24"/>
          <w14:ligatures w14:val="none"/>
        </w:rPr>
      </w:pPr>
      <w:r w:rsidRPr="00624CC8">
        <w:rPr>
          <w:rFonts w:ascii="宋体" w:eastAsia="宋体" w:hAnsi="宋体" w:cs="Times New Roman" w:hint="eastAsia"/>
          <w:color w:val="000000"/>
          <w:sz w:val="24"/>
          <w14:ligatures w14:val="none"/>
        </w:rPr>
        <w:t>18.门状态检测≥1路；</w:t>
      </w:r>
    </w:p>
    <w:p w14:paraId="1F47E24F" w14:textId="77777777" w:rsidR="00624CC8" w:rsidRPr="00624CC8" w:rsidRDefault="00624CC8" w:rsidP="00624CC8">
      <w:pPr>
        <w:spacing w:after="0" w:line="360" w:lineRule="auto"/>
        <w:jc w:val="both"/>
        <w:rPr>
          <w:rFonts w:ascii="宋体" w:eastAsia="宋体" w:hAnsi="宋体" w:cs="Times New Roman" w:hint="eastAsia"/>
          <w:color w:val="000000"/>
          <w:sz w:val="24"/>
          <w14:ligatures w14:val="none"/>
        </w:rPr>
      </w:pPr>
      <w:r w:rsidRPr="00624CC8">
        <w:rPr>
          <w:rFonts w:ascii="宋体" w:eastAsia="宋体" w:hAnsi="宋体" w:cs="Times New Roman" w:hint="eastAsia"/>
          <w:color w:val="000000"/>
          <w:sz w:val="24"/>
          <w14:ligatures w14:val="none"/>
        </w:rPr>
        <w:t>19.</w:t>
      </w:r>
      <w:r w:rsidRPr="00624CC8">
        <w:rPr>
          <w:rFonts w:ascii="Arial" w:eastAsia="宋体" w:hAnsi="Arial" w:cs="Arial"/>
          <w:bCs/>
          <w:sz w:val="24"/>
          <w14:ligatures w14:val="none"/>
        </w:rPr>
        <w:t xml:space="preserve"> #</w:t>
      </w:r>
      <w:r w:rsidRPr="00624CC8">
        <w:rPr>
          <w:rFonts w:ascii="宋体" w:eastAsia="宋体" w:hAnsi="宋体" w:cs="Times New Roman" w:hint="eastAsia"/>
          <w:color w:val="000000"/>
          <w:sz w:val="24"/>
          <w14:ligatures w14:val="none"/>
        </w:rPr>
        <w:t>支持防反潜、防拆报警、胁迫报警、门超时报警、非法闯入报警、非法卡超次报警等（提供彩页证明）</w:t>
      </w:r>
    </w:p>
    <w:p w14:paraId="23C1A440" w14:textId="77777777" w:rsidR="00624CC8" w:rsidRPr="00624CC8" w:rsidRDefault="00624CC8" w:rsidP="00624CC8">
      <w:pPr>
        <w:spacing w:after="0" w:line="360" w:lineRule="auto"/>
        <w:jc w:val="both"/>
        <w:rPr>
          <w:rFonts w:ascii="宋体" w:eastAsia="宋体" w:hAnsi="宋体" w:cs="Times New Roman" w:hint="eastAsia"/>
          <w:color w:val="000000"/>
          <w:sz w:val="24"/>
          <w14:ligatures w14:val="none"/>
        </w:rPr>
      </w:pPr>
      <w:r w:rsidRPr="00624CC8">
        <w:rPr>
          <w:rFonts w:ascii="宋体" w:eastAsia="宋体" w:hAnsi="宋体" w:cs="Times New Roman" w:hint="eastAsia"/>
          <w:color w:val="000000"/>
          <w:sz w:val="24"/>
          <w14:ligatures w14:val="none"/>
        </w:rPr>
        <w:t>20.</w:t>
      </w:r>
      <w:r w:rsidRPr="00624CC8">
        <w:rPr>
          <w:rFonts w:ascii="Arial" w:eastAsia="宋体" w:hAnsi="Arial" w:cs="Arial"/>
          <w:bCs/>
          <w:sz w:val="24"/>
          <w14:ligatures w14:val="none"/>
        </w:rPr>
        <w:t xml:space="preserve"> ▲</w:t>
      </w:r>
      <w:r w:rsidRPr="00624CC8">
        <w:rPr>
          <w:rFonts w:ascii="宋体" w:eastAsia="宋体" w:hAnsi="宋体" w:cs="Times New Roman" w:hint="eastAsia"/>
          <w:color w:val="000000"/>
          <w:sz w:val="24"/>
          <w14:ligatures w14:val="none"/>
        </w:rPr>
        <w:t>抓拍图、视频存储位置应能自定义配置为本机或SD卡</w:t>
      </w:r>
      <w:r w:rsidRPr="00624CC8">
        <w:rPr>
          <w:rFonts w:ascii="宋体" w:eastAsia="宋体" w:hAnsi="宋体" w:cs="Times New Roman"/>
          <w:color w:val="000000"/>
          <w:sz w:val="24"/>
          <w14:ligatures w14:val="none"/>
        </w:rPr>
        <w:t>（提供有效检测报告复印件加盖公章）</w:t>
      </w:r>
    </w:p>
    <w:p w14:paraId="56C703E4" w14:textId="77777777" w:rsidR="00624CC8" w:rsidRPr="00624CC8" w:rsidRDefault="00624CC8" w:rsidP="00624CC8">
      <w:pPr>
        <w:spacing w:after="0" w:line="360" w:lineRule="auto"/>
        <w:jc w:val="both"/>
        <w:rPr>
          <w:rFonts w:ascii="宋体" w:eastAsia="宋体" w:hAnsi="宋体" w:cs="Times New Roman" w:hint="eastAsia"/>
          <w:color w:val="000000"/>
          <w:sz w:val="24"/>
          <w14:ligatures w14:val="none"/>
        </w:rPr>
      </w:pPr>
      <w:r w:rsidRPr="00624CC8">
        <w:rPr>
          <w:rFonts w:ascii="宋体" w:eastAsia="宋体" w:hAnsi="宋体" w:cs="Times New Roman" w:hint="eastAsia"/>
          <w:color w:val="000000"/>
          <w:sz w:val="24"/>
          <w14:ligatures w14:val="none"/>
        </w:rPr>
        <w:t>21.</w:t>
      </w:r>
      <w:r w:rsidRPr="00624CC8">
        <w:rPr>
          <w:rFonts w:ascii="宋体" w:eastAsia="宋体" w:hAnsi="宋体" w:cs="Times New Roman" w:hint="eastAsia"/>
          <w:color w:val="000000"/>
          <w:sz w:val="24"/>
          <w14:ligatures w14:val="none"/>
        </w:rPr>
        <w:tab/>
      </w:r>
      <w:r w:rsidRPr="00624CC8">
        <w:rPr>
          <w:rFonts w:ascii="Arial" w:eastAsia="宋体" w:hAnsi="Arial" w:cs="Arial"/>
          <w:bCs/>
          <w:sz w:val="24"/>
          <w14:ligatures w14:val="none"/>
        </w:rPr>
        <w:t>▲</w:t>
      </w:r>
      <w:r w:rsidRPr="00624CC8">
        <w:rPr>
          <w:rFonts w:ascii="宋体" w:eastAsia="宋体" w:hAnsi="宋体" w:cs="Times New Roman" w:hint="eastAsia"/>
          <w:color w:val="000000"/>
          <w:sz w:val="24"/>
          <w14:ligatures w14:val="none"/>
        </w:rPr>
        <w:t>设备应支持通过SD卡存储人脸抓拍图及验证前后的视频，视频时长应能自定义配置。</w:t>
      </w:r>
      <w:r w:rsidRPr="00624CC8">
        <w:rPr>
          <w:rFonts w:ascii="宋体" w:eastAsia="宋体" w:hAnsi="宋体" w:cs="Times New Roman"/>
          <w:color w:val="000000"/>
          <w:sz w:val="24"/>
          <w14:ligatures w14:val="none"/>
        </w:rPr>
        <w:t>（提供有效检测报告复印件加盖公章）</w:t>
      </w:r>
    </w:p>
    <w:p w14:paraId="2BED1719" w14:textId="77777777" w:rsidR="00624CC8" w:rsidRPr="00624CC8" w:rsidRDefault="00624CC8" w:rsidP="00624CC8">
      <w:pPr>
        <w:spacing w:after="0" w:line="360" w:lineRule="auto"/>
        <w:jc w:val="both"/>
        <w:rPr>
          <w:rFonts w:ascii="宋体" w:eastAsia="宋体" w:hAnsi="宋体" w:cs="Times New Roman" w:hint="eastAsia"/>
          <w:color w:val="000000"/>
          <w:sz w:val="24"/>
          <w14:ligatures w14:val="none"/>
        </w:rPr>
      </w:pPr>
      <w:r w:rsidRPr="00624CC8">
        <w:rPr>
          <w:rFonts w:ascii="宋体" w:eastAsia="宋体" w:hAnsi="宋体" w:cs="Times New Roman" w:hint="eastAsia"/>
          <w:color w:val="000000"/>
          <w:sz w:val="24"/>
          <w14:ligatures w14:val="none"/>
        </w:rPr>
        <w:lastRenderedPageBreak/>
        <w:t>22.</w:t>
      </w:r>
      <w:r w:rsidRPr="00624CC8">
        <w:rPr>
          <w:rFonts w:ascii="宋体" w:eastAsia="宋体" w:hAnsi="宋体" w:cs="Times New Roman" w:hint="eastAsia"/>
          <w:color w:val="000000"/>
          <w:sz w:val="24"/>
          <w14:ligatures w14:val="none"/>
        </w:rPr>
        <w:tab/>
      </w:r>
      <w:r w:rsidRPr="00624CC8">
        <w:rPr>
          <w:rFonts w:ascii="Arial" w:eastAsia="宋体" w:hAnsi="Arial" w:cs="Arial"/>
          <w:bCs/>
          <w:sz w:val="24"/>
          <w14:ligatures w14:val="none"/>
        </w:rPr>
        <w:t>▲</w:t>
      </w:r>
      <w:r w:rsidRPr="00624CC8">
        <w:rPr>
          <w:rFonts w:ascii="宋体" w:eastAsia="宋体" w:hAnsi="宋体" w:cs="Times New Roman" w:hint="eastAsia"/>
          <w:color w:val="000000"/>
          <w:sz w:val="24"/>
          <w14:ligatures w14:val="none"/>
        </w:rPr>
        <w:t>应支持在无光环境下，屏幕能够显示全彩图像，人脸轮廓应清晰可见。</w:t>
      </w:r>
      <w:r w:rsidRPr="00624CC8">
        <w:rPr>
          <w:rFonts w:ascii="宋体" w:eastAsia="宋体" w:hAnsi="宋体" w:cs="Times New Roman"/>
          <w:color w:val="000000"/>
          <w:sz w:val="24"/>
          <w14:ligatures w14:val="none"/>
        </w:rPr>
        <w:t>（提供有效检测报告复印件加盖公章）</w:t>
      </w:r>
    </w:p>
    <w:p w14:paraId="419BE8AF" w14:textId="77777777" w:rsidR="00624CC8" w:rsidRPr="00624CC8" w:rsidRDefault="00624CC8" w:rsidP="00624CC8">
      <w:pPr>
        <w:spacing w:after="0" w:line="360" w:lineRule="auto"/>
        <w:jc w:val="both"/>
        <w:rPr>
          <w:rFonts w:ascii="宋体" w:eastAsia="宋体" w:hAnsi="宋体" w:cs="Times New Roman" w:hint="eastAsia"/>
          <w:color w:val="000000"/>
          <w:sz w:val="24"/>
          <w14:ligatures w14:val="none"/>
        </w:rPr>
      </w:pPr>
      <w:r w:rsidRPr="00624CC8">
        <w:rPr>
          <w:rFonts w:ascii="宋体" w:eastAsia="宋体" w:hAnsi="宋体" w:cs="Times New Roman" w:hint="eastAsia"/>
          <w:color w:val="000000"/>
          <w:sz w:val="24"/>
          <w14:ligatures w14:val="none"/>
        </w:rPr>
        <w:t>23.</w:t>
      </w:r>
      <w:r w:rsidRPr="00624CC8">
        <w:rPr>
          <w:rFonts w:ascii="宋体" w:eastAsia="宋体" w:hAnsi="宋体" w:cs="Times New Roman" w:hint="eastAsia"/>
          <w:color w:val="000000"/>
          <w:sz w:val="24"/>
          <w14:ligatures w14:val="none"/>
        </w:rPr>
        <w:tab/>
      </w:r>
      <w:r w:rsidRPr="00624CC8">
        <w:rPr>
          <w:rFonts w:ascii="Arial" w:eastAsia="宋体" w:hAnsi="Arial" w:cs="Arial"/>
          <w:bCs/>
          <w:sz w:val="24"/>
          <w14:ligatures w14:val="none"/>
        </w:rPr>
        <w:t>▲</w:t>
      </w:r>
      <w:r w:rsidRPr="00624CC8">
        <w:rPr>
          <w:rFonts w:ascii="宋体" w:eastAsia="宋体" w:hAnsi="宋体" w:cs="Times New Roman" w:hint="eastAsia"/>
          <w:color w:val="000000"/>
          <w:sz w:val="24"/>
          <w14:ligatures w14:val="none"/>
        </w:rPr>
        <w:t>结构后壳防破坏能力应≥IK07</w:t>
      </w:r>
      <w:r w:rsidRPr="00624CC8">
        <w:rPr>
          <w:rFonts w:ascii="宋体" w:eastAsia="宋体" w:hAnsi="宋体" w:cs="Times New Roman"/>
          <w:color w:val="000000"/>
          <w:sz w:val="24"/>
          <w14:ligatures w14:val="none"/>
        </w:rPr>
        <w:t>（提供有效检测报告复印件加盖公章）</w:t>
      </w:r>
    </w:p>
    <w:p w14:paraId="153A49CF" w14:textId="77777777" w:rsidR="00624CC8" w:rsidRPr="00624CC8" w:rsidRDefault="00624CC8" w:rsidP="00624CC8">
      <w:pPr>
        <w:spacing w:after="0" w:line="360" w:lineRule="auto"/>
        <w:jc w:val="both"/>
        <w:rPr>
          <w:rFonts w:ascii="宋体" w:eastAsia="宋体" w:hAnsi="宋体" w:cs="Times New Roman" w:hint="eastAsia"/>
          <w:color w:val="000000"/>
          <w:sz w:val="24"/>
          <w14:ligatures w14:val="none"/>
        </w:rPr>
      </w:pPr>
      <w:r w:rsidRPr="00624CC8">
        <w:rPr>
          <w:rFonts w:ascii="宋体" w:eastAsia="宋体" w:hAnsi="宋体" w:cs="Times New Roman" w:hint="eastAsia"/>
          <w:color w:val="000000"/>
          <w:sz w:val="24"/>
          <w14:ligatures w14:val="none"/>
        </w:rPr>
        <w:t>24.</w:t>
      </w:r>
      <w:r w:rsidRPr="00624CC8">
        <w:rPr>
          <w:rFonts w:ascii="宋体" w:eastAsia="宋体" w:hAnsi="宋体" w:cs="Times New Roman" w:hint="eastAsia"/>
          <w:color w:val="000000"/>
          <w:sz w:val="24"/>
          <w14:ligatures w14:val="none"/>
        </w:rPr>
        <w:tab/>
      </w:r>
      <w:r w:rsidRPr="00624CC8">
        <w:rPr>
          <w:rFonts w:ascii="Arial" w:eastAsia="宋体" w:hAnsi="Arial" w:cs="Arial"/>
          <w:bCs/>
          <w:sz w:val="24"/>
          <w14:ligatures w14:val="none"/>
        </w:rPr>
        <w:t>▲</w:t>
      </w:r>
      <w:r w:rsidRPr="00624CC8">
        <w:rPr>
          <w:rFonts w:ascii="宋体" w:eastAsia="宋体" w:hAnsi="宋体" w:cs="Times New Roman" w:hint="eastAsia"/>
          <w:color w:val="000000"/>
          <w:sz w:val="24"/>
          <w14:ligatures w14:val="none"/>
        </w:rPr>
        <w:t>语音广告支持自定义，可通过输入文本，通过设备自带的TTS实现文本转语音功能。</w:t>
      </w:r>
      <w:r w:rsidRPr="00624CC8">
        <w:rPr>
          <w:rFonts w:ascii="宋体" w:eastAsia="宋体" w:hAnsi="宋体" w:cs="Times New Roman"/>
          <w:color w:val="000000"/>
          <w:sz w:val="24"/>
          <w14:ligatures w14:val="none"/>
        </w:rPr>
        <w:t>（提供有效检测报告复印件加盖公章）</w:t>
      </w:r>
    </w:p>
    <w:p w14:paraId="782E4191" w14:textId="77777777" w:rsidR="00624CC8" w:rsidRPr="00624CC8" w:rsidRDefault="00624CC8" w:rsidP="00624CC8">
      <w:pPr>
        <w:spacing w:after="0" w:line="360" w:lineRule="auto"/>
        <w:jc w:val="both"/>
        <w:rPr>
          <w:rFonts w:ascii="宋体" w:eastAsia="宋体" w:hAnsi="宋体" w:cs="Times New Roman" w:hint="eastAsia"/>
          <w:color w:val="000000"/>
          <w:sz w:val="24"/>
          <w14:ligatures w14:val="none"/>
        </w:rPr>
      </w:pPr>
      <w:r w:rsidRPr="00624CC8">
        <w:rPr>
          <w:rFonts w:ascii="宋体" w:eastAsia="宋体" w:hAnsi="宋体" w:cs="Times New Roman" w:hint="eastAsia"/>
          <w:color w:val="000000"/>
          <w:sz w:val="24"/>
          <w14:ligatures w14:val="none"/>
        </w:rPr>
        <w:t>25.</w:t>
      </w:r>
      <w:r w:rsidRPr="00624CC8">
        <w:rPr>
          <w:rFonts w:ascii="Arial" w:eastAsia="宋体" w:hAnsi="Arial" w:cs="Arial"/>
          <w:bCs/>
          <w:sz w:val="24"/>
          <w14:ligatures w14:val="none"/>
        </w:rPr>
        <w:t xml:space="preserve"> ▲</w:t>
      </w:r>
      <w:r w:rsidRPr="00624CC8">
        <w:rPr>
          <w:rFonts w:ascii="宋体" w:eastAsia="宋体" w:hAnsi="宋体" w:cs="Times New Roman" w:hint="eastAsia"/>
          <w:color w:val="000000"/>
          <w:sz w:val="24"/>
          <w14:ligatures w14:val="none"/>
        </w:rPr>
        <w:t>设备应支持语音广告功能，应能配置验证成功或屏幕亮起时播放语音广告。</w:t>
      </w:r>
      <w:r w:rsidRPr="00624CC8">
        <w:rPr>
          <w:rFonts w:ascii="宋体" w:eastAsia="宋体" w:hAnsi="宋体" w:cs="Times New Roman"/>
          <w:color w:val="000000"/>
          <w:sz w:val="24"/>
          <w14:ligatures w14:val="none"/>
        </w:rPr>
        <w:t>（提供有效检测报告复印件加盖公章）</w:t>
      </w:r>
    </w:p>
    <w:p w14:paraId="219660CC" w14:textId="77777777" w:rsidR="00624CC8" w:rsidRPr="00624CC8" w:rsidRDefault="00624CC8" w:rsidP="00624CC8">
      <w:pPr>
        <w:spacing w:after="0" w:line="360" w:lineRule="auto"/>
        <w:jc w:val="both"/>
        <w:rPr>
          <w:rFonts w:ascii="宋体" w:eastAsia="宋体" w:hAnsi="宋体" w:cs="Times New Roman" w:hint="eastAsia"/>
          <w:color w:val="000000"/>
          <w:sz w:val="24"/>
          <w14:ligatures w14:val="none"/>
        </w:rPr>
      </w:pPr>
      <w:r w:rsidRPr="00624CC8">
        <w:rPr>
          <w:rFonts w:ascii="宋体" w:eastAsia="宋体" w:hAnsi="宋体" w:cs="Times New Roman" w:hint="eastAsia"/>
          <w:color w:val="000000"/>
          <w:sz w:val="24"/>
          <w14:ligatures w14:val="none"/>
        </w:rPr>
        <w:t>26.</w:t>
      </w:r>
      <w:r w:rsidRPr="00624CC8">
        <w:rPr>
          <w:rFonts w:ascii="宋体" w:eastAsia="宋体" w:hAnsi="宋体" w:cs="Times New Roman" w:hint="eastAsia"/>
          <w:color w:val="000000"/>
          <w:sz w:val="24"/>
          <w14:ligatures w14:val="none"/>
        </w:rPr>
        <w:tab/>
      </w:r>
      <w:r w:rsidRPr="00624CC8">
        <w:rPr>
          <w:rFonts w:ascii="Arial" w:eastAsia="宋体" w:hAnsi="Arial" w:cs="Arial"/>
          <w:bCs/>
          <w:sz w:val="24"/>
          <w14:ligatures w14:val="none"/>
        </w:rPr>
        <w:t>▲</w:t>
      </w:r>
      <w:r w:rsidRPr="00624CC8">
        <w:rPr>
          <w:rFonts w:ascii="宋体" w:eastAsia="宋体" w:hAnsi="宋体" w:cs="Times New Roman" w:hint="eastAsia"/>
          <w:color w:val="000000"/>
          <w:sz w:val="24"/>
          <w14:ligatures w14:val="none"/>
        </w:rPr>
        <w:t>图片应能支持多张循环播放。</w:t>
      </w:r>
      <w:r w:rsidRPr="00624CC8">
        <w:rPr>
          <w:rFonts w:ascii="宋体" w:eastAsia="宋体" w:hAnsi="宋体" w:cs="Times New Roman"/>
          <w:color w:val="000000"/>
          <w:sz w:val="24"/>
          <w14:ligatures w14:val="none"/>
        </w:rPr>
        <w:t>（提供有效检测报告复印件加盖公章）</w:t>
      </w:r>
    </w:p>
    <w:p w14:paraId="210C352C" w14:textId="77777777" w:rsidR="00624CC8" w:rsidRPr="00624CC8" w:rsidRDefault="00624CC8" w:rsidP="00624CC8">
      <w:pPr>
        <w:spacing w:after="0" w:line="360" w:lineRule="auto"/>
        <w:jc w:val="both"/>
        <w:rPr>
          <w:rFonts w:ascii="宋体" w:eastAsia="宋体" w:hAnsi="宋体" w:cs="Times New Roman" w:hint="eastAsia"/>
          <w:color w:val="000000"/>
          <w:sz w:val="24"/>
          <w14:ligatures w14:val="none"/>
        </w:rPr>
      </w:pPr>
      <w:r w:rsidRPr="00624CC8">
        <w:rPr>
          <w:rFonts w:ascii="宋体" w:eastAsia="宋体" w:hAnsi="宋体" w:cs="Times New Roman" w:hint="eastAsia"/>
          <w:color w:val="000000"/>
          <w:sz w:val="24"/>
          <w14:ligatures w14:val="none"/>
        </w:rPr>
        <w:t>27.</w:t>
      </w:r>
      <w:r w:rsidRPr="00624CC8">
        <w:rPr>
          <w:rFonts w:ascii="宋体" w:eastAsia="宋体" w:hAnsi="宋体" w:cs="Times New Roman" w:hint="eastAsia"/>
          <w:color w:val="000000"/>
          <w:sz w:val="24"/>
          <w14:ligatures w14:val="none"/>
        </w:rPr>
        <w:tab/>
      </w:r>
      <w:r w:rsidRPr="00624CC8">
        <w:rPr>
          <w:rFonts w:ascii="Arial" w:eastAsia="宋体" w:hAnsi="Arial" w:cs="Arial"/>
          <w:bCs/>
          <w:sz w:val="24"/>
          <w14:ligatures w14:val="none"/>
        </w:rPr>
        <w:t>▲</w:t>
      </w:r>
      <w:r w:rsidRPr="00624CC8">
        <w:rPr>
          <w:rFonts w:ascii="宋体" w:eastAsia="宋体" w:hAnsi="宋体" w:cs="Times New Roman" w:hint="eastAsia"/>
          <w:color w:val="000000"/>
          <w:sz w:val="24"/>
          <w14:ligatures w14:val="none"/>
        </w:rPr>
        <w:t>图片格式应支持JPG、PNG、BMP等格式。</w:t>
      </w:r>
      <w:r w:rsidRPr="00624CC8">
        <w:rPr>
          <w:rFonts w:ascii="宋体" w:eastAsia="宋体" w:hAnsi="宋体" w:cs="Times New Roman"/>
          <w:color w:val="000000"/>
          <w:sz w:val="24"/>
          <w14:ligatures w14:val="none"/>
        </w:rPr>
        <w:t>（提供有效检测报告复印件加盖公章）</w:t>
      </w:r>
    </w:p>
    <w:p w14:paraId="6C60A243" w14:textId="77777777" w:rsidR="00624CC8" w:rsidRPr="00624CC8" w:rsidRDefault="00624CC8" w:rsidP="00624CC8">
      <w:pPr>
        <w:spacing w:after="0" w:line="360" w:lineRule="auto"/>
        <w:jc w:val="both"/>
        <w:rPr>
          <w:rFonts w:ascii="宋体" w:eastAsia="宋体" w:hAnsi="宋体" w:cs="Times New Roman" w:hint="eastAsia"/>
          <w:color w:val="000000"/>
          <w:sz w:val="24"/>
          <w14:ligatures w14:val="none"/>
        </w:rPr>
      </w:pPr>
      <w:r w:rsidRPr="00624CC8">
        <w:rPr>
          <w:rFonts w:ascii="宋体" w:eastAsia="宋体" w:hAnsi="宋体" w:cs="Times New Roman" w:hint="eastAsia"/>
          <w:color w:val="000000"/>
          <w:sz w:val="24"/>
          <w14:ligatures w14:val="none"/>
        </w:rPr>
        <w:t>28.</w:t>
      </w:r>
      <w:r w:rsidRPr="00624CC8">
        <w:rPr>
          <w:rFonts w:ascii="宋体" w:eastAsia="宋体" w:hAnsi="宋体" w:cs="Times New Roman" w:hint="eastAsia"/>
          <w:color w:val="000000"/>
          <w:sz w:val="24"/>
          <w14:ligatures w14:val="none"/>
        </w:rPr>
        <w:tab/>
      </w:r>
      <w:r w:rsidRPr="00624CC8">
        <w:rPr>
          <w:rFonts w:ascii="Arial" w:eastAsia="宋体" w:hAnsi="Arial" w:cs="Arial"/>
          <w:bCs/>
          <w:sz w:val="24"/>
          <w14:ligatures w14:val="none"/>
        </w:rPr>
        <w:t>▲</w:t>
      </w:r>
      <w:r w:rsidRPr="00624CC8">
        <w:rPr>
          <w:rFonts w:ascii="宋体" w:eastAsia="宋体" w:hAnsi="宋体" w:cs="Times New Roman" w:hint="eastAsia"/>
          <w:color w:val="000000"/>
          <w:sz w:val="24"/>
          <w14:ligatures w14:val="none"/>
        </w:rPr>
        <w:t>设备应支持至少10张图片的播放。</w:t>
      </w:r>
      <w:r w:rsidRPr="00624CC8">
        <w:rPr>
          <w:rFonts w:ascii="宋体" w:eastAsia="宋体" w:hAnsi="宋体" w:cs="Times New Roman"/>
          <w:color w:val="000000"/>
          <w:sz w:val="24"/>
          <w14:ligatures w14:val="none"/>
        </w:rPr>
        <w:t>（提供有效检测报告复印件加盖公章）</w:t>
      </w:r>
    </w:p>
    <w:p w14:paraId="523DD6E8" w14:textId="77777777" w:rsidR="00624CC8" w:rsidRPr="00624CC8" w:rsidRDefault="00624CC8" w:rsidP="00624CC8">
      <w:pPr>
        <w:spacing w:after="0" w:line="360" w:lineRule="auto"/>
        <w:jc w:val="both"/>
        <w:rPr>
          <w:rFonts w:ascii="宋体" w:eastAsia="宋体" w:hAnsi="宋体" w:cs="Times New Roman" w:hint="eastAsia"/>
          <w:color w:val="000000"/>
          <w:sz w:val="24"/>
          <w14:ligatures w14:val="none"/>
        </w:rPr>
      </w:pPr>
      <w:r w:rsidRPr="00624CC8">
        <w:rPr>
          <w:rFonts w:ascii="宋体" w:eastAsia="宋体" w:hAnsi="宋体" w:cs="Times New Roman" w:hint="eastAsia"/>
          <w:color w:val="000000"/>
          <w:sz w:val="24"/>
          <w14:ligatures w14:val="none"/>
        </w:rPr>
        <w:t>29.</w:t>
      </w:r>
      <w:r w:rsidRPr="00624CC8">
        <w:rPr>
          <w:rFonts w:ascii="宋体" w:eastAsia="宋体" w:hAnsi="宋体" w:cs="Times New Roman" w:hint="eastAsia"/>
          <w:color w:val="000000"/>
          <w:sz w:val="24"/>
          <w14:ligatures w14:val="none"/>
        </w:rPr>
        <w:tab/>
      </w:r>
      <w:r w:rsidRPr="00624CC8">
        <w:rPr>
          <w:rFonts w:ascii="Arial" w:eastAsia="宋体" w:hAnsi="Arial" w:cs="Arial"/>
          <w:bCs/>
          <w:sz w:val="24"/>
          <w14:ligatures w14:val="none"/>
        </w:rPr>
        <w:t>▲</w:t>
      </w:r>
      <w:r w:rsidRPr="00624CC8">
        <w:rPr>
          <w:rFonts w:ascii="宋体" w:eastAsia="宋体" w:hAnsi="宋体" w:cs="Times New Roman" w:hint="eastAsia"/>
          <w:color w:val="000000"/>
          <w:sz w:val="24"/>
          <w14:ligatures w14:val="none"/>
        </w:rPr>
        <w:t>视频应支持原比例播放和全屏播放等不少于两种播放方式。</w:t>
      </w:r>
      <w:r w:rsidRPr="00624CC8">
        <w:rPr>
          <w:rFonts w:ascii="宋体" w:eastAsia="宋体" w:hAnsi="宋体" w:cs="Times New Roman"/>
          <w:color w:val="000000"/>
          <w:sz w:val="24"/>
          <w14:ligatures w14:val="none"/>
        </w:rPr>
        <w:t>（提供有效检测报告复印件加盖公章）</w:t>
      </w:r>
    </w:p>
    <w:p w14:paraId="296A51C8" w14:textId="77777777" w:rsidR="00624CC8" w:rsidRPr="00624CC8" w:rsidRDefault="00624CC8" w:rsidP="00624CC8">
      <w:pPr>
        <w:spacing w:after="0" w:line="360" w:lineRule="auto"/>
        <w:jc w:val="both"/>
        <w:rPr>
          <w:rFonts w:ascii="宋体" w:eastAsia="宋体" w:hAnsi="宋体" w:cs="Times New Roman" w:hint="eastAsia"/>
          <w:color w:val="000000"/>
          <w:sz w:val="24"/>
          <w14:ligatures w14:val="none"/>
        </w:rPr>
      </w:pPr>
      <w:r w:rsidRPr="00624CC8">
        <w:rPr>
          <w:rFonts w:ascii="宋体" w:eastAsia="宋体" w:hAnsi="宋体" w:cs="Times New Roman" w:hint="eastAsia"/>
          <w:color w:val="000000"/>
          <w:sz w:val="24"/>
          <w14:ligatures w14:val="none"/>
        </w:rPr>
        <w:t>30.</w:t>
      </w:r>
      <w:r w:rsidRPr="00624CC8">
        <w:rPr>
          <w:rFonts w:ascii="宋体" w:eastAsia="宋体" w:hAnsi="宋体" w:cs="Times New Roman" w:hint="eastAsia"/>
          <w:color w:val="000000"/>
          <w:sz w:val="24"/>
          <w14:ligatures w14:val="none"/>
        </w:rPr>
        <w:tab/>
      </w:r>
      <w:r w:rsidRPr="00624CC8">
        <w:rPr>
          <w:rFonts w:ascii="Arial" w:eastAsia="宋体" w:hAnsi="Arial" w:cs="Arial"/>
          <w:bCs/>
          <w:sz w:val="24"/>
          <w14:ligatures w14:val="none"/>
        </w:rPr>
        <w:t>▲</w:t>
      </w:r>
      <w:r w:rsidRPr="00624CC8">
        <w:rPr>
          <w:rFonts w:ascii="宋体" w:eastAsia="宋体" w:hAnsi="宋体" w:cs="Times New Roman" w:hint="eastAsia"/>
          <w:color w:val="000000"/>
          <w:sz w:val="24"/>
          <w14:ligatures w14:val="none"/>
        </w:rPr>
        <w:t>视频格式应支持MP4、AVI、DAV等格式。</w:t>
      </w:r>
      <w:r w:rsidRPr="00624CC8">
        <w:rPr>
          <w:rFonts w:ascii="宋体" w:eastAsia="宋体" w:hAnsi="宋体" w:cs="Times New Roman"/>
          <w:color w:val="000000"/>
          <w:sz w:val="24"/>
          <w14:ligatures w14:val="none"/>
        </w:rPr>
        <w:t>（提供有效检测报告复印件加盖公章）</w:t>
      </w:r>
    </w:p>
    <w:p w14:paraId="6ED034C7" w14:textId="77777777" w:rsidR="00624CC8" w:rsidRPr="00624CC8" w:rsidRDefault="00624CC8" w:rsidP="00624CC8">
      <w:pPr>
        <w:spacing w:beforeLines="50" w:before="156" w:afterLines="50" w:after="156" w:line="360" w:lineRule="auto"/>
        <w:jc w:val="both"/>
        <w:outlineLvl w:val="0"/>
        <w:rPr>
          <w:rFonts w:ascii="宋体" w:eastAsia="宋体" w:hAnsi="宋体" w:cs="Times New Roman" w:hint="eastAsia"/>
          <w:b/>
          <w:bCs/>
          <w:color w:val="000000"/>
          <w:sz w:val="24"/>
          <w14:ligatures w14:val="none"/>
        </w:rPr>
      </w:pPr>
      <w:r w:rsidRPr="00624CC8">
        <w:rPr>
          <w:rFonts w:ascii="宋体" w:eastAsia="宋体" w:hAnsi="宋体" w:cs="Times New Roman" w:hint="eastAsia"/>
          <w:b/>
          <w:bCs/>
          <w:color w:val="000000"/>
          <w:sz w:val="24"/>
          <w14:ligatures w14:val="none"/>
        </w:rPr>
        <w:t>1-3可视</w:t>
      </w:r>
      <w:r w:rsidRPr="00624CC8">
        <w:rPr>
          <w:rFonts w:ascii="宋体" w:eastAsia="宋体" w:hAnsi="宋体" w:cs="Times New Roman"/>
          <w:b/>
          <w:bCs/>
          <w:color w:val="000000"/>
          <w:sz w:val="24"/>
          <w14:ligatures w14:val="none"/>
        </w:rPr>
        <w:t>室内机</w:t>
      </w:r>
    </w:p>
    <w:p w14:paraId="4485AF4D" w14:textId="77777777" w:rsidR="00624CC8" w:rsidRPr="00624CC8" w:rsidRDefault="00624CC8" w:rsidP="00624CC8">
      <w:pPr>
        <w:spacing w:after="0" w:line="360" w:lineRule="auto"/>
        <w:jc w:val="both"/>
        <w:rPr>
          <w:rFonts w:ascii="宋体" w:eastAsia="宋体" w:hAnsi="宋体" w:cs="Times New Roman" w:hint="eastAsia"/>
          <w:color w:val="000000"/>
          <w:sz w:val="24"/>
          <w14:ligatures w14:val="none"/>
        </w:rPr>
      </w:pPr>
      <w:r w:rsidRPr="00624CC8">
        <w:rPr>
          <w:rFonts w:ascii="宋体" w:eastAsia="宋体" w:hAnsi="宋体" w:cs="Times New Roman" w:hint="eastAsia"/>
          <w:color w:val="000000"/>
          <w:sz w:val="24"/>
          <w14:ligatures w14:val="none"/>
        </w:rPr>
        <w:t>1.采用PC+ABS外壳；</w:t>
      </w:r>
    </w:p>
    <w:p w14:paraId="57A3044C" w14:textId="77777777" w:rsidR="00624CC8" w:rsidRPr="00624CC8" w:rsidRDefault="00624CC8" w:rsidP="00624CC8">
      <w:pPr>
        <w:spacing w:after="0" w:line="360" w:lineRule="auto"/>
        <w:jc w:val="both"/>
        <w:rPr>
          <w:rFonts w:ascii="宋体" w:eastAsia="宋体" w:hAnsi="宋体" w:cs="Times New Roman" w:hint="eastAsia"/>
          <w:color w:val="000000"/>
          <w:sz w:val="24"/>
          <w14:ligatures w14:val="none"/>
        </w:rPr>
      </w:pPr>
      <w:r w:rsidRPr="00624CC8">
        <w:rPr>
          <w:rFonts w:ascii="宋体" w:eastAsia="宋体" w:hAnsi="宋体" w:cs="Times New Roman" w:hint="eastAsia"/>
          <w:color w:val="000000"/>
          <w:sz w:val="24"/>
          <w14:ligatures w14:val="none"/>
        </w:rPr>
        <w:t xml:space="preserve">2. </w:t>
      </w:r>
      <w:r w:rsidRPr="00624CC8">
        <w:rPr>
          <w:rFonts w:ascii="Arial" w:eastAsia="宋体" w:hAnsi="Arial" w:cs="Arial"/>
          <w:bCs/>
          <w:sz w:val="24"/>
          <w14:ligatures w14:val="none"/>
        </w:rPr>
        <w:t>#</w:t>
      </w:r>
      <w:r w:rsidRPr="00624CC8">
        <w:rPr>
          <w:rFonts w:ascii="宋体" w:eastAsia="宋体" w:hAnsi="宋体" w:cs="Times New Roman" w:hint="eastAsia"/>
          <w:color w:val="000000"/>
          <w:sz w:val="24"/>
          <w14:ligatures w14:val="none"/>
        </w:rPr>
        <w:t>屏幕≥7英寸液晶屏，分辨率：≥1024x600，电容触摸屏（提供彩页证明）</w:t>
      </w:r>
    </w:p>
    <w:p w14:paraId="23E8C3F5" w14:textId="77777777" w:rsidR="00624CC8" w:rsidRPr="00624CC8" w:rsidRDefault="00624CC8" w:rsidP="00624CC8">
      <w:pPr>
        <w:spacing w:after="0" w:line="360" w:lineRule="auto"/>
        <w:jc w:val="both"/>
        <w:rPr>
          <w:rFonts w:ascii="宋体" w:eastAsia="宋体" w:hAnsi="宋体" w:cs="Times New Roman" w:hint="eastAsia"/>
          <w:color w:val="000000"/>
          <w:sz w:val="24"/>
          <w14:ligatures w14:val="none"/>
        </w:rPr>
      </w:pPr>
      <w:r w:rsidRPr="00624CC8">
        <w:rPr>
          <w:rFonts w:ascii="宋体" w:eastAsia="宋体" w:hAnsi="宋体" w:cs="Times New Roman" w:hint="eastAsia"/>
          <w:color w:val="000000"/>
          <w:sz w:val="24"/>
          <w14:ligatures w14:val="none"/>
        </w:rPr>
        <w:t xml:space="preserve">3. </w:t>
      </w:r>
      <w:r w:rsidRPr="00624CC8">
        <w:rPr>
          <w:rFonts w:ascii="Arial" w:eastAsia="宋体" w:hAnsi="Arial" w:cs="Arial"/>
          <w:bCs/>
          <w:sz w:val="24"/>
          <w14:ligatures w14:val="none"/>
        </w:rPr>
        <w:t>#</w:t>
      </w:r>
      <w:r w:rsidRPr="00624CC8">
        <w:rPr>
          <w:rFonts w:ascii="宋体" w:eastAsia="宋体" w:hAnsi="宋体" w:cs="Times New Roman" w:hint="eastAsia"/>
          <w:color w:val="000000"/>
          <w:sz w:val="24"/>
          <w14:ligatures w14:val="none"/>
        </w:rPr>
        <w:t>可远程打开单元门锁（支持预览开锁、对讲开锁）（提供彩页证明）</w:t>
      </w:r>
    </w:p>
    <w:p w14:paraId="33B25A82" w14:textId="77777777" w:rsidR="00624CC8" w:rsidRPr="00624CC8" w:rsidRDefault="00624CC8" w:rsidP="00624CC8">
      <w:pPr>
        <w:spacing w:after="0" w:line="360" w:lineRule="auto"/>
        <w:jc w:val="both"/>
        <w:rPr>
          <w:rFonts w:ascii="宋体" w:eastAsia="宋体" w:hAnsi="宋体" w:cs="Times New Roman" w:hint="eastAsia"/>
          <w:color w:val="000000"/>
          <w:sz w:val="24"/>
          <w14:ligatures w14:val="none"/>
        </w:rPr>
      </w:pPr>
      <w:r w:rsidRPr="00624CC8">
        <w:rPr>
          <w:rFonts w:ascii="宋体" w:eastAsia="宋体" w:hAnsi="宋体" w:cs="Times New Roman" w:hint="eastAsia"/>
          <w:color w:val="000000"/>
          <w:sz w:val="24"/>
          <w14:ligatures w14:val="none"/>
        </w:rPr>
        <w:t>4.支持免打扰；</w:t>
      </w:r>
    </w:p>
    <w:p w14:paraId="5C46F229" w14:textId="77777777" w:rsidR="00624CC8" w:rsidRPr="00624CC8" w:rsidRDefault="00624CC8" w:rsidP="00624CC8">
      <w:pPr>
        <w:spacing w:after="0" w:line="360" w:lineRule="auto"/>
        <w:jc w:val="both"/>
        <w:rPr>
          <w:rFonts w:ascii="宋体" w:eastAsia="宋体" w:hAnsi="宋体" w:cs="Times New Roman" w:hint="eastAsia"/>
          <w:color w:val="000000"/>
          <w:sz w:val="24"/>
          <w14:ligatures w14:val="none"/>
        </w:rPr>
      </w:pPr>
      <w:r w:rsidRPr="00624CC8">
        <w:rPr>
          <w:rFonts w:ascii="宋体" w:eastAsia="宋体" w:hAnsi="宋体" w:cs="Times New Roman" w:hint="eastAsia"/>
          <w:color w:val="000000"/>
          <w:sz w:val="24"/>
          <w14:ligatures w14:val="none"/>
        </w:rPr>
        <w:t xml:space="preserve">5. </w:t>
      </w:r>
      <w:r w:rsidRPr="00624CC8">
        <w:rPr>
          <w:rFonts w:ascii="Arial" w:eastAsia="宋体" w:hAnsi="Arial" w:cs="Arial"/>
          <w:bCs/>
          <w:sz w:val="24"/>
          <w14:ligatures w14:val="none"/>
        </w:rPr>
        <w:t>#</w:t>
      </w:r>
      <w:r w:rsidRPr="00624CC8">
        <w:rPr>
          <w:rFonts w:ascii="宋体" w:eastAsia="宋体" w:hAnsi="宋体" w:cs="Times New Roman" w:hint="eastAsia"/>
          <w:color w:val="000000"/>
          <w:sz w:val="24"/>
          <w14:ligatures w14:val="none"/>
        </w:rPr>
        <w:t>支持主动预览门口机的画面（提供彩页证明）</w:t>
      </w:r>
    </w:p>
    <w:p w14:paraId="28C4ECEE" w14:textId="77777777" w:rsidR="00624CC8" w:rsidRPr="00624CC8" w:rsidRDefault="00624CC8" w:rsidP="00624CC8">
      <w:pPr>
        <w:spacing w:after="0" w:line="360" w:lineRule="auto"/>
        <w:jc w:val="both"/>
        <w:rPr>
          <w:rFonts w:ascii="宋体" w:eastAsia="宋体" w:hAnsi="宋体" w:cs="Times New Roman" w:hint="eastAsia"/>
          <w:color w:val="000000"/>
          <w:sz w:val="24"/>
          <w14:ligatures w14:val="none"/>
        </w:rPr>
      </w:pPr>
      <w:r w:rsidRPr="00624CC8">
        <w:rPr>
          <w:rFonts w:ascii="宋体" w:eastAsia="宋体" w:hAnsi="宋体" w:cs="Times New Roman" w:hint="eastAsia"/>
          <w:color w:val="000000"/>
          <w:sz w:val="24"/>
          <w14:ligatures w14:val="none"/>
        </w:rPr>
        <w:t>6.支持≥32路720P IPC接入；</w:t>
      </w:r>
    </w:p>
    <w:p w14:paraId="25C23EBA" w14:textId="77777777" w:rsidR="00624CC8" w:rsidRPr="00624CC8" w:rsidRDefault="00624CC8" w:rsidP="00624CC8">
      <w:pPr>
        <w:spacing w:after="0" w:line="360" w:lineRule="auto"/>
        <w:jc w:val="both"/>
        <w:rPr>
          <w:rFonts w:ascii="宋体" w:eastAsia="宋体" w:hAnsi="宋体" w:cs="Times New Roman" w:hint="eastAsia"/>
          <w:color w:val="000000"/>
          <w:sz w:val="24"/>
          <w14:ligatures w14:val="none"/>
        </w:rPr>
      </w:pPr>
      <w:r w:rsidRPr="00624CC8">
        <w:rPr>
          <w:rFonts w:ascii="宋体" w:eastAsia="宋体" w:hAnsi="宋体" w:cs="Times New Roman" w:hint="eastAsia"/>
          <w:color w:val="000000"/>
          <w:sz w:val="24"/>
          <w14:ligatures w14:val="none"/>
        </w:rPr>
        <w:t>7.支持≥8路报警接入功能（有线防区）；</w:t>
      </w:r>
    </w:p>
    <w:p w14:paraId="27ED3E5D" w14:textId="77777777" w:rsidR="00624CC8" w:rsidRPr="00624CC8" w:rsidRDefault="00624CC8" w:rsidP="00624CC8">
      <w:pPr>
        <w:spacing w:after="0" w:line="360" w:lineRule="auto"/>
        <w:jc w:val="both"/>
        <w:rPr>
          <w:rFonts w:ascii="宋体" w:eastAsia="宋体" w:hAnsi="宋体" w:cs="Times New Roman" w:hint="eastAsia"/>
          <w:color w:val="000000"/>
          <w:sz w:val="24"/>
          <w14:ligatures w14:val="none"/>
        </w:rPr>
      </w:pPr>
      <w:r w:rsidRPr="00624CC8">
        <w:rPr>
          <w:rFonts w:ascii="宋体" w:eastAsia="宋体" w:hAnsi="宋体" w:cs="Times New Roman" w:hint="eastAsia"/>
          <w:color w:val="000000"/>
          <w:sz w:val="24"/>
          <w14:ligatures w14:val="none"/>
        </w:rPr>
        <w:t>8.支持接收并查看中心下发的公告信息；</w:t>
      </w:r>
    </w:p>
    <w:p w14:paraId="537E32A0" w14:textId="77777777" w:rsidR="00624CC8" w:rsidRPr="00624CC8" w:rsidRDefault="00624CC8" w:rsidP="00624CC8">
      <w:pPr>
        <w:spacing w:after="0" w:line="360" w:lineRule="auto"/>
        <w:jc w:val="both"/>
        <w:rPr>
          <w:rFonts w:ascii="宋体" w:eastAsia="宋体" w:hAnsi="宋体" w:cs="Times New Roman" w:hint="eastAsia"/>
          <w:color w:val="000000"/>
          <w:sz w:val="24"/>
          <w14:ligatures w14:val="none"/>
        </w:rPr>
      </w:pPr>
      <w:r w:rsidRPr="00624CC8">
        <w:rPr>
          <w:rFonts w:ascii="宋体" w:eastAsia="宋体" w:hAnsi="宋体" w:cs="Times New Roman" w:hint="eastAsia"/>
          <w:color w:val="000000"/>
          <w:sz w:val="24"/>
          <w14:ligatures w14:val="none"/>
        </w:rPr>
        <w:t>9.支持室内机呼梯按钮呼梯、业主互访呼梯；</w:t>
      </w:r>
    </w:p>
    <w:p w14:paraId="2B6910D9" w14:textId="77777777" w:rsidR="00624CC8" w:rsidRPr="00624CC8" w:rsidRDefault="00624CC8" w:rsidP="00624CC8">
      <w:pPr>
        <w:spacing w:after="0" w:line="360" w:lineRule="auto"/>
        <w:jc w:val="both"/>
        <w:rPr>
          <w:rFonts w:ascii="宋体" w:eastAsia="宋体" w:hAnsi="宋体" w:cs="Times New Roman" w:hint="eastAsia"/>
          <w:color w:val="000000"/>
          <w:sz w:val="24"/>
          <w14:ligatures w14:val="none"/>
        </w:rPr>
      </w:pPr>
      <w:r w:rsidRPr="00624CC8">
        <w:rPr>
          <w:rFonts w:ascii="宋体" w:eastAsia="宋体" w:hAnsi="宋体" w:cs="Times New Roman" w:hint="eastAsia"/>
          <w:color w:val="000000"/>
          <w:sz w:val="24"/>
          <w14:ligatures w14:val="none"/>
        </w:rPr>
        <w:t xml:space="preserve">10. </w:t>
      </w:r>
      <w:r w:rsidRPr="00624CC8">
        <w:rPr>
          <w:rFonts w:ascii="Arial" w:eastAsia="宋体" w:hAnsi="Arial" w:cs="Arial"/>
          <w:bCs/>
          <w:sz w:val="24"/>
          <w14:ligatures w14:val="none"/>
        </w:rPr>
        <w:t>#</w:t>
      </w:r>
      <w:r w:rsidRPr="00624CC8">
        <w:rPr>
          <w:rFonts w:ascii="宋体" w:eastAsia="宋体" w:hAnsi="宋体" w:cs="Times New Roman" w:hint="eastAsia"/>
          <w:color w:val="000000"/>
          <w:sz w:val="24"/>
          <w14:ligatures w14:val="none"/>
        </w:rPr>
        <w:t>设备支持报警接入功能；（提供彩页证明）</w:t>
      </w:r>
    </w:p>
    <w:p w14:paraId="78B81DCF" w14:textId="77777777" w:rsidR="00624CC8" w:rsidRPr="00624CC8" w:rsidRDefault="00624CC8" w:rsidP="00624CC8">
      <w:pPr>
        <w:spacing w:after="0" w:line="360" w:lineRule="auto"/>
        <w:jc w:val="both"/>
        <w:rPr>
          <w:rFonts w:ascii="宋体" w:eastAsia="宋体" w:hAnsi="宋体" w:cs="Times New Roman" w:hint="eastAsia"/>
          <w:color w:val="000000"/>
          <w:sz w:val="24"/>
          <w14:ligatures w14:val="none"/>
        </w:rPr>
      </w:pPr>
      <w:r w:rsidRPr="00624CC8">
        <w:rPr>
          <w:rFonts w:ascii="宋体" w:eastAsia="宋体" w:hAnsi="宋体" w:cs="Times New Roman" w:hint="eastAsia"/>
          <w:color w:val="000000"/>
          <w:sz w:val="24"/>
          <w14:ligatures w14:val="none"/>
        </w:rPr>
        <w:t xml:space="preserve">11. </w:t>
      </w:r>
      <w:r w:rsidRPr="00624CC8">
        <w:rPr>
          <w:rFonts w:ascii="Arial" w:eastAsia="宋体" w:hAnsi="Arial" w:cs="Arial"/>
          <w:bCs/>
          <w:sz w:val="24"/>
          <w14:ligatures w14:val="none"/>
        </w:rPr>
        <w:t>#</w:t>
      </w:r>
      <w:r w:rsidRPr="00624CC8">
        <w:rPr>
          <w:rFonts w:ascii="宋体" w:eastAsia="宋体" w:hAnsi="宋体" w:cs="Times New Roman" w:hint="eastAsia"/>
          <w:color w:val="000000"/>
          <w:sz w:val="24"/>
          <w14:ligatures w14:val="none"/>
        </w:rPr>
        <w:t>支持SOS紧急求助，同时将报警信息上报管理中心（提供彩页证明）</w:t>
      </w:r>
    </w:p>
    <w:p w14:paraId="4A5C8B41" w14:textId="77777777" w:rsidR="00624CC8" w:rsidRPr="00624CC8" w:rsidRDefault="00624CC8" w:rsidP="00624CC8">
      <w:pPr>
        <w:spacing w:after="0" w:line="360" w:lineRule="auto"/>
        <w:jc w:val="both"/>
        <w:rPr>
          <w:rFonts w:ascii="宋体" w:eastAsia="宋体" w:hAnsi="宋体" w:cs="Times New Roman" w:hint="eastAsia"/>
          <w:color w:val="000000"/>
          <w:sz w:val="24"/>
          <w14:ligatures w14:val="none"/>
        </w:rPr>
      </w:pPr>
      <w:r w:rsidRPr="00624CC8">
        <w:rPr>
          <w:rFonts w:ascii="宋体" w:eastAsia="宋体" w:hAnsi="宋体" w:cs="Times New Roman" w:hint="eastAsia"/>
          <w:color w:val="000000"/>
          <w:sz w:val="24"/>
          <w14:ligatures w14:val="none"/>
        </w:rPr>
        <w:t>12.支持标准POE供电；</w:t>
      </w:r>
    </w:p>
    <w:p w14:paraId="5B571C98" w14:textId="77777777" w:rsidR="00624CC8" w:rsidRPr="00624CC8" w:rsidRDefault="00624CC8" w:rsidP="00624CC8">
      <w:pPr>
        <w:spacing w:beforeLines="50" w:before="156" w:afterLines="50" w:after="156" w:line="360" w:lineRule="auto"/>
        <w:jc w:val="both"/>
        <w:outlineLvl w:val="0"/>
        <w:rPr>
          <w:rFonts w:ascii="宋体" w:eastAsia="宋体" w:hAnsi="宋体" w:cs="Times New Roman" w:hint="eastAsia"/>
          <w:b/>
          <w:bCs/>
          <w:color w:val="000000"/>
          <w:sz w:val="24"/>
          <w14:ligatures w14:val="none"/>
        </w:rPr>
      </w:pPr>
      <w:r w:rsidRPr="00624CC8">
        <w:rPr>
          <w:rFonts w:ascii="宋体" w:eastAsia="宋体" w:hAnsi="宋体" w:cs="Times New Roman" w:hint="eastAsia"/>
          <w:b/>
          <w:bCs/>
          <w:color w:val="000000"/>
          <w:sz w:val="24"/>
          <w14:ligatures w14:val="none"/>
        </w:rPr>
        <w:lastRenderedPageBreak/>
        <w:t>1-4</w:t>
      </w:r>
      <w:r w:rsidRPr="00624CC8">
        <w:rPr>
          <w:rFonts w:ascii="宋体" w:eastAsia="宋体" w:hAnsi="宋体" w:cs="Times New Roman"/>
          <w:b/>
          <w:bCs/>
          <w:color w:val="000000"/>
          <w:sz w:val="24"/>
          <w14:ligatures w14:val="none"/>
        </w:rPr>
        <w:t>门禁交换机</w:t>
      </w:r>
    </w:p>
    <w:p w14:paraId="37F0E735" w14:textId="77777777" w:rsidR="00624CC8" w:rsidRPr="00624CC8" w:rsidRDefault="00624CC8" w:rsidP="00624CC8">
      <w:pPr>
        <w:numPr>
          <w:ilvl w:val="0"/>
          <w:numId w:val="3"/>
        </w:numPr>
        <w:spacing w:after="0" w:line="360" w:lineRule="auto"/>
        <w:contextualSpacing/>
        <w:jc w:val="both"/>
        <w:rPr>
          <w:rFonts w:ascii="宋体" w:eastAsia="宋体" w:hAnsi="宋体" w:cs="Times New Roman" w:hint="eastAsia"/>
          <w:color w:val="000000"/>
          <w:sz w:val="24"/>
          <w14:ligatures w14:val="none"/>
        </w:rPr>
      </w:pPr>
      <w:r w:rsidRPr="00624CC8">
        <w:rPr>
          <w:rFonts w:ascii="宋体" w:eastAsia="宋体" w:hAnsi="宋体" w:cs="Times New Roman"/>
          <w:color w:val="000000"/>
          <w:sz w:val="24"/>
          <w14:ligatures w14:val="none"/>
        </w:rPr>
        <w:t>端口配置</w:t>
      </w:r>
      <w:r w:rsidRPr="00624CC8">
        <w:rPr>
          <w:rFonts w:ascii="宋体" w:eastAsia="宋体" w:hAnsi="宋体" w:cs="Times New Roman" w:hint="eastAsia"/>
          <w:color w:val="000000"/>
          <w:sz w:val="24"/>
          <w14:ligatures w14:val="none"/>
        </w:rPr>
        <w:t>：≥16 个10/100/1000Base-T 电口；≥2 个 1G/2.5G SFP 光口；</w:t>
      </w:r>
    </w:p>
    <w:p w14:paraId="2FE2BCFD" w14:textId="77777777" w:rsidR="00624CC8" w:rsidRPr="00624CC8" w:rsidRDefault="00624CC8" w:rsidP="00624CC8">
      <w:pPr>
        <w:numPr>
          <w:ilvl w:val="0"/>
          <w:numId w:val="3"/>
        </w:numPr>
        <w:spacing w:after="0" w:line="360" w:lineRule="auto"/>
        <w:contextualSpacing/>
        <w:jc w:val="both"/>
        <w:rPr>
          <w:rFonts w:ascii="宋体" w:eastAsia="宋体" w:hAnsi="宋体" w:cs="Times New Roman" w:hint="eastAsia"/>
          <w:color w:val="000000"/>
          <w:sz w:val="24"/>
          <w14:ligatures w14:val="none"/>
        </w:rPr>
      </w:pPr>
      <w:r w:rsidRPr="00624CC8">
        <w:rPr>
          <w:rFonts w:ascii="宋体" w:eastAsia="宋体" w:hAnsi="宋体" w:cs="Times New Roman"/>
          <w:color w:val="000000"/>
          <w:sz w:val="24"/>
          <w14:ligatures w14:val="none"/>
        </w:rPr>
        <w:t>交换容</w:t>
      </w:r>
      <w:r w:rsidRPr="00624CC8">
        <w:rPr>
          <w:rFonts w:ascii="宋体" w:eastAsia="宋体" w:hAnsi="宋体" w:cs="Times New Roman" w:hint="eastAsia"/>
          <w:color w:val="000000"/>
          <w:sz w:val="24"/>
          <w14:ligatures w14:val="none"/>
        </w:rPr>
        <w:t xml:space="preserve">≥ 40 </w:t>
      </w:r>
      <w:r w:rsidRPr="00624CC8">
        <w:rPr>
          <w:rFonts w:ascii="宋体" w:eastAsia="宋体" w:hAnsi="宋体" w:cs="Times New Roman"/>
          <w:color w:val="000000"/>
          <w:sz w:val="24"/>
          <w14:ligatures w14:val="none"/>
        </w:rPr>
        <w:t>Gbps</w:t>
      </w:r>
      <w:r w:rsidRPr="00624CC8">
        <w:rPr>
          <w:rFonts w:ascii="宋体" w:eastAsia="宋体" w:hAnsi="宋体" w:cs="Times New Roman" w:hint="eastAsia"/>
          <w:color w:val="000000"/>
          <w:sz w:val="24"/>
          <w14:ligatures w14:val="none"/>
        </w:rPr>
        <w:t>；</w:t>
      </w:r>
    </w:p>
    <w:p w14:paraId="2878FC7F" w14:textId="77777777" w:rsidR="00624CC8" w:rsidRPr="00624CC8" w:rsidRDefault="00624CC8" w:rsidP="00624CC8">
      <w:pPr>
        <w:numPr>
          <w:ilvl w:val="0"/>
          <w:numId w:val="3"/>
        </w:numPr>
        <w:spacing w:after="0" w:line="360" w:lineRule="auto"/>
        <w:contextualSpacing/>
        <w:jc w:val="both"/>
        <w:rPr>
          <w:rFonts w:ascii="宋体" w:eastAsia="宋体" w:hAnsi="宋体" w:cs="Times New Roman" w:hint="eastAsia"/>
          <w:color w:val="000000"/>
          <w:sz w:val="24"/>
          <w14:ligatures w14:val="none"/>
        </w:rPr>
      </w:pPr>
      <w:r w:rsidRPr="00624CC8">
        <w:rPr>
          <w:rFonts w:ascii="宋体" w:eastAsia="宋体" w:hAnsi="宋体" w:cs="Times New Roman"/>
          <w:color w:val="000000"/>
          <w:sz w:val="24"/>
          <w14:ligatures w14:val="none"/>
        </w:rPr>
        <w:t>包转发率</w:t>
      </w:r>
      <w:r w:rsidRPr="00624CC8">
        <w:rPr>
          <w:rFonts w:ascii="宋体" w:eastAsia="宋体" w:hAnsi="宋体" w:cs="Times New Roman" w:hint="eastAsia"/>
          <w:color w:val="000000"/>
          <w:sz w:val="24"/>
          <w14:ligatures w14:val="none"/>
        </w:rPr>
        <w:t xml:space="preserve">≥ 30 </w:t>
      </w:r>
      <w:r w:rsidRPr="00624CC8">
        <w:rPr>
          <w:rFonts w:ascii="宋体" w:eastAsia="宋体" w:hAnsi="宋体" w:cs="Times New Roman"/>
          <w:color w:val="000000"/>
          <w:sz w:val="24"/>
          <w14:ligatures w14:val="none"/>
        </w:rPr>
        <w:t>Mpps</w:t>
      </w:r>
      <w:r w:rsidRPr="00624CC8">
        <w:rPr>
          <w:rFonts w:ascii="宋体" w:eastAsia="宋体" w:hAnsi="宋体" w:cs="Times New Roman" w:hint="eastAsia"/>
          <w:color w:val="000000"/>
          <w:sz w:val="24"/>
          <w14:ligatures w14:val="none"/>
        </w:rPr>
        <w:t>；</w:t>
      </w:r>
    </w:p>
    <w:p w14:paraId="447B4BA9" w14:textId="77777777" w:rsidR="00624CC8" w:rsidRPr="00624CC8" w:rsidRDefault="00624CC8" w:rsidP="00624CC8">
      <w:pPr>
        <w:numPr>
          <w:ilvl w:val="0"/>
          <w:numId w:val="3"/>
        </w:numPr>
        <w:spacing w:after="0" w:line="360" w:lineRule="auto"/>
        <w:contextualSpacing/>
        <w:jc w:val="both"/>
        <w:rPr>
          <w:rFonts w:ascii="宋体" w:eastAsia="宋体" w:hAnsi="宋体" w:cs="Times New Roman" w:hint="eastAsia"/>
          <w:color w:val="000000"/>
          <w:sz w:val="24"/>
          <w14:ligatures w14:val="none"/>
        </w:rPr>
      </w:pPr>
      <w:r w:rsidRPr="00624CC8">
        <w:rPr>
          <w:rFonts w:ascii="宋体" w:eastAsia="宋体" w:hAnsi="宋体" w:cs="Times New Roman"/>
          <w:color w:val="000000"/>
          <w:sz w:val="24"/>
          <w14:ligatures w14:val="none"/>
        </w:rPr>
        <w:t>管理类型</w:t>
      </w:r>
      <w:r w:rsidRPr="00624CC8">
        <w:rPr>
          <w:rFonts w:ascii="宋体" w:eastAsia="宋体" w:hAnsi="宋体" w:cs="Times New Roman" w:hint="eastAsia"/>
          <w:color w:val="000000"/>
          <w:sz w:val="24"/>
          <w14:ligatures w14:val="none"/>
        </w:rPr>
        <w:t>：</w:t>
      </w:r>
      <w:r w:rsidRPr="00624CC8">
        <w:rPr>
          <w:rFonts w:ascii="宋体" w:eastAsia="宋体" w:hAnsi="宋体" w:cs="Times New Roman"/>
          <w:color w:val="000000"/>
          <w:sz w:val="24"/>
          <w14:ligatures w14:val="none"/>
        </w:rPr>
        <w:t>非网管，即插即用</w:t>
      </w:r>
      <w:r w:rsidRPr="00624CC8">
        <w:rPr>
          <w:rFonts w:ascii="宋体" w:eastAsia="宋体" w:hAnsi="宋体" w:cs="Times New Roman" w:hint="eastAsia"/>
          <w:color w:val="000000"/>
          <w:sz w:val="24"/>
          <w14:ligatures w14:val="none"/>
        </w:rPr>
        <w:t>；</w:t>
      </w:r>
    </w:p>
    <w:p w14:paraId="49125CB9" w14:textId="77777777" w:rsidR="00624CC8" w:rsidRPr="00624CC8" w:rsidRDefault="00624CC8" w:rsidP="00624CC8">
      <w:pPr>
        <w:spacing w:beforeLines="50" w:before="156" w:afterLines="50" w:after="156" w:line="360" w:lineRule="auto"/>
        <w:jc w:val="both"/>
        <w:outlineLvl w:val="0"/>
        <w:rPr>
          <w:rFonts w:ascii="宋体" w:eastAsia="宋体" w:hAnsi="宋体" w:cs="Times New Roman" w:hint="eastAsia"/>
          <w:b/>
          <w:bCs/>
          <w:color w:val="000000"/>
          <w:sz w:val="24"/>
          <w14:ligatures w14:val="none"/>
        </w:rPr>
      </w:pPr>
      <w:r w:rsidRPr="00624CC8">
        <w:rPr>
          <w:rFonts w:ascii="宋体" w:eastAsia="宋体" w:hAnsi="宋体" w:cs="Times New Roman" w:hint="eastAsia"/>
          <w:b/>
          <w:bCs/>
          <w:color w:val="000000"/>
          <w:sz w:val="24"/>
          <w14:ligatures w14:val="none"/>
        </w:rPr>
        <w:t>1-5玻璃破碎开关</w:t>
      </w:r>
    </w:p>
    <w:p w14:paraId="607C063D" w14:textId="77777777" w:rsidR="00624CC8" w:rsidRPr="00624CC8" w:rsidRDefault="00624CC8" w:rsidP="00624CC8">
      <w:pPr>
        <w:numPr>
          <w:ilvl w:val="0"/>
          <w:numId w:val="4"/>
        </w:numPr>
        <w:spacing w:after="0" w:line="360" w:lineRule="auto"/>
        <w:contextualSpacing/>
        <w:jc w:val="both"/>
        <w:rPr>
          <w:rFonts w:ascii="宋体" w:eastAsia="宋体" w:hAnsi="宋体" w:cs="Times New Roman" w:hint="eastAsia"/>
          <w:color w:val="000000"/>
          <w:sz w:val="24"/>
          <w14:ligatures w14:val="none"/>
        </w:rPr>
      </w:pPr>
      <w:r w:rsidRPr="00624CC8">
        <w:rPr>
          <w:rFonts w:ascii="宋体" w:eastAsia="宋体" w:hAnsi="宋体" w:cs="Times New Roman" w:hint="eastAsia"/>
          <w:color w:val="000000"/>
          <w:sz w:val="24"/>
          <w14:ligatures w14:val="none"/>
        </w:rPr>
        <w:t>外壳材料：塑料外壳，防火材料；</w:t>
      </w:r>
    </w:p>
    <w:p w14:paraId="1108349E" w14:textId="77777777" w:rsidR="00624CC8" w:rsidRPr="00624CC8" w:rsidRDefault="00624CC8" w:rsidP="00624CC8">
      <w:pPr>
        <w:numPr>
          <w:ilvl w:val="0"/>
          <w:numId w:val="4"/>
        </w:numPr>
        <w:spacing w:after="0" w:line="360" w:lineRule="auto"/>
        <w:contextualSpacing/>
        <w:jc w:val="both"/>
        <w:rPr>
          <w:rFonts w:ascii="宋体" w:eastAsia="宋体" w:hAnsi="宋体" w:cs="Times New Roman" w:hint="eastAsia"/>
          <w:color w:val="000000"/>
          <w:sz w:val="24"/>
          <w14:ligatures w14:val="none"/>
        </w:rPr>
      </w:pPr>
      <w:r w:rsidRPr="00624CC8">
        <w:rPr>
          <w:rFonts w:ascii="宋体" w:eastAsia="宋体" w:hAnsi="宋体" w:cs="Times New Roman" w:hint="eastAsia"/>
          <w:color w:val="000000"/>
          <w:sz w:val="24"/>
          <w14:ligatures w14:val="none"/>
        </w:rPr>
        <w:t>接点输出：NO/NC/COM接点；</w:t>
      </w:r>
    </w:p>
    <w:p w14:paraId="02D75ECE" w14:textId="77777777" w:rsidR="00624CC8" w:rsidRPr="00624CC8" w:rsidRDefault="00624CC8" w:rsidP="00624CC8">
      <w:pPr>
        <w:numPr>
          <w:ilvl w:val="0"/>
          <w:numId w:val="4"/>
        </w:numPr>
        <w:spacing w:after="0" w:line="360" w:lineRule="auto"/>
        <w:contextualSpacing/>
        <w:jc w:val="both"/>
        <w:rPr>
          <w:rFonts w:ascii="宋体" w:eastAsia="宋体" w:hAnsi="宋体" w:cs="Times New Roman" w:hint="eastAsia"/>
          <w:color w:val="000000"/>
          <w:sz w:val="24"/>
          <w14:ligatures w14:val="none"/>
        </w:rPr>
      </w:pPr>
      <w:r w:rsidRPr="00624CC8">
        <w:rPr>
          <w:rFonts w:ascii="宋体" w:eastAsia="宋体" w:hAnsi="宋体" w:cs="Times New Roman" w:hint="eastAsia"/>
          <w:color w:val="000000"/>
          <w:sz w:val="24"/>
          <w14:ligatures w14:val="none"/>
        </w:rPr>
        <w:t>电气性能：最大耐用电流≥3A≥ 36VDC；</w:t>
      </w:r>
    </w:p>
    <w:p w14:paraId="1B5CAA4D" w14:textId="77777777" w:rsidR="00624CC8" w:rsidRPr="00624CC8" w:rsidRDefault="00624CC8" w:rsidP="00624CC8">
      <w:pPr>
        <w:numPr>
          <w:ilvl w:val="0"/>
          <w:numId w:val="4"/>
        </w:numPr>
        <w:spacing w:after="0" w:line="360" w:lineRule="auto"/>
        <w:contextualSpacing/>
        <w:jc w:val="both"/>
        <w:rPr>
          <w:rFonts w:ascii="宋体" w:eastAsia="宋体" w:hAnsi="宋体" w:cs="Times New Roman" w:hint="eastAsia"/>
          <w:color w:val="000000"/>
          <w:sz w:val="24"/>
          <w14:ligatures w14:val="none"/>
        </w:rPr>
      </w:pPr>
      <w:r w:rsidRPr="00624CC8">
        <w:rPr>
          <w:rFonts w:ascii="宋体" w:eastAsia="宋体" w:hAnsi="宋体" w:cs="Times New Roman" w:hint="eastAsia"/>
          <w:color w:val="000000"/>
          <w:sz w:val="24"/>
          <w14:ligatures w14:val="none"/>
        </w:rPr>
        <w:t>产品尺寸：86mm×86mm×50mm；</w:t>
      </w:r>
    </w:p>
    <w:p w14:paraId="4CFE1EEC" w14:textId="77777777" w:rsidR="00624CC8" w:rsidRPr="00624CC8" w:rsidRDefault="00624CC8" w:rsidP="00624CC8">
      <w:pPr>
        <w:numPr>
          <w:ilvl w:val="0"/>
          <w:numId w:val="4"/>
        </w:numPr>
        <w:spacing w:after="0" w:line="360" w:lineRule="auto"/>
        <w:contextualSpacing/>
        <w:jc w:val="both"/>
        <w:rPr>
          <w:rFonts w:ascii="宋体" w:eastAsia="宋体" w:hAnsi="宋体" w:cs="Times New Roman" w:hint="eastAsia"/>
          <w:color w:val="000000"/>
          <w:sz w:val="24"/>
          <w14:ligatures w14:val="none"/>
        </w:rPr>
      </w:pPr>
      <w:r w:rsidRPr="00624CC8">
        <w:rPr>
          <w:rFonts w:ascii="宋体" w:eastAsia="宋体" w:hAnsi="宋体" w:cs="Times New Roman" w:hint="eastAsia"/>
          <w:color w:val="000000"/>
          <w:sz w:val="24"/>
          <w14:ligatures w14:val="none"/>
        </w:rPr>
        <w:t>工作温度：-20℃~+50℃；</w:t>
      </w:r>
    </w:p>
    <w:p w14:paraId="4BF51123" w14:textId="77777777" w:rsidR="00624CC8" w:rsidRPr="00624CC8" w:rsidRDefault="00624CC8" w:rsidP="00624CC8">
      <w:pPr>
        <w:spacing w:beforeLines="50" w:before="156" w:afterLines="50" w:after="156" w:line="360" w:lineRule="auto"/>
        <w:jc w:val="both"/>
        <w:outlineLvl w:val="0"/>
        <w:rPr>
          <w:rFonts w:ascii="宋体" w:eastAsia="宋体" w:hAnsi="宋体" w:cs="Times New Roman" w:hint="eastAsia"/>
          <w:b/>
          <w:bCs/>
          <w:color w:val="000000"/>
          <w:sz w:val="24"/>
          <w14:ligatures w14:val="none"/>
        </w:rPr>
      </w:pPr>
      <w:r w:rsidRPr="00624CC8">
        <w:rPr>
          <w:rFonts w:ascii="宋体" w:eastAsia="宋体" w:hAnsi="宋体" w:cs="Times New Roman" w:hint="eastAsia"/>
          <w:b/>
          <w:bCs/>
          <w:color w:val="000000"/>
          <w:sz w:val="24"/>
          <w14:ligatures w14:val="none"/>
        </w:rPr>
        <w:t>1-6</w:t>
      </w:r>
      <w:r w:rsidRPr="00624CC8">
        <w:rPr>
          <w:rFonts w:ascii="宋体" w:eastAsia="宋体" w:hAnsi="宋体" w:cs="Times New Roman"/>
          <w:b/>
          <w:bCs/>
          <w:color w:val="000000"/>
          <w:sz w:val="24"/>
          <w14:ligatures w14:val="none"/>
        </w:rPr>
        <w:t>非屏蔽网线</w:t>
      </w:r>
    </w:p>
    <w:p w14:paraId="139F378C" w14:textId="77777777" w:rsidR="00624CC8" w:rsidRPr="00624CC8" w:rsidRDefault="00624CC8" w:rsidP="00624CC8">
      <w:pPr>
        <w:numPr>
          <w:ilvl w:val="0"/>
          <w:numId w:val="5"/>
        </w:numPr>
        <w:spacing w:after="0" w:line="360" w:lineRule="auto"/>
        <w:contextualSpacing/>
        <w:jc w:val="both"/>
        <w:rPr>
          <w:rFonts w:ascii="宋体" w:eastAsia="宋体" w:hAnsi="宋体" w:cs="Times New Roman" w:hint="eastAsia"/>
          <w:color w:val="000000"/>
          <w:sz w:val="24"/>
          <w14:ligatures w14:val="none"/>
        </w:rPr>
      </w:pPr>
      <w:r w:rsidRPr="00624CC8">
        <w:rPr>
          <w:rFonts w:ascii="宋体" w:eastAsia="宋体" w:hAnsi="宋体" w:cs="Times New Roman" w:hint="eastAsia"/>
          <w:color w:val="000000"/>
          <w:sz w:val="24"/>
          <w14:ligatures w14:val="none"/>
        </w:rPr>
        <w:t>线径：0.5mm</w:t>
      </w:r>
      <w:r w:rsidRPr="00624CC8">
        <w:rPr>
          <w:rFonts w:ascii="宋体" w:eastAsia="宋体" w:hAnsi="宋体" w:cs="Times New Roman"/>
          <w:color w:val="000000"/>
          <w:sz w:val="24"/>
          <w14:ligatures w14:val="none"/>
        </w:rPr>
        <w:t>²</w:t>
      </w:r>
      <w:r w:rsidRPr="00624CC8">
        <w:rPr>
          <w:rFonts w:ascii="宋体" w:eastAsia="宋体" w:hAnsi="宋体" w:cs="Times New Roman" w:hint="eastAsia"/>
          <w:color w:val="000000"/>
          <w:sz w:val="24"/>
          <w14:ligatures w14:val="none"/>
        </w:rPr>
        <w:t>；</w:t>
      </w:r>
    </w:p>
    <w:p w14:paraId="5E22A271" w14:textId="77777777" w:rsidR="00624CC8" w:rsidRPr="00624CC8" w:rsidRDefault="00624CC8" w:rsidP="00624CC8">
      <w:pPr>
        <w:numPr>
          <w:ilvl w:val="0"/>
          <w:numId w:val="5"/>
        </w:numPr>
        <w:spacing w:after="0" w:line="360" w:lineRule="auto"/>
        <w:contextualSpacing/>
        <w:jc w:val="both"/>
        <w:rPr>
          <w:rFonts w:ascii="宋体" w:eastAsia="宋体" w:hAnsi="宋体" w:cs="Times New Roman" w:hint="eastAsia"/>
          <w:color w:val="000000"/>
          <w:sz w:val="24"/>
          <w14:ligatures w14:val="none"/>
        </w:rPr>
      </w:pPr>
      <w:r w:rsidRPr="00624CC8">
        <w:rPr>
          <w:rFonts w:ascii="宋体" w:eastAsia="宋体" w:hAnsi="宋体" w:cs="Times New Roman" w:hint="eastAsia"/>
          <w:color w:val="000000"/>
          <w:sz w:val="24"/>
          <w14:ligatures w14:val="none"/>
        </w:rPr>
        <w:t>线对数目：4；</w:t>
      </w:r>
    </w:p>
    <w:p w14:paraId="71BEA5CF" w14:textId="77777777" w:rsidR="00624CC8" w:rsidRPr="00624CC8" w:rsidRDefault="00624CC8" w:rsidP="00624CC8">
      <w:pPr>
        <w:numPr>
          <w:ilvl w:val="0"/>
          <w:numId w:val="5"/>
        </w:numPr>
        <w:spacing w:after="0" w:line="360" w:lineRule="auto"/>
        <w:contextualSpacing/>
        <w:jc w:val="both"/>
        <w:rPr>
          <w:rFonts w:ascii="宋体" w:eastAsia="宋体" w:hAnsi="宋体" w:cs="Times New Roman" w:hint="eastAsia"/>
          <w:color w:val="000000"/>
          <w:sz w:val="24"/>
          <w14:ligatures w14:val="none"/>
        </w:rPr>
      </w:pPr>
      <w:r w:rsidRPr="00624CC8">
        <w:rPr>
          <w:rFonts w:ascii="宋体" w:eastAsia="宋体" w:hAnsi="宋体" w:cs="Times New Roman" w:hint="eastAsia"/>
          <w:color w:val="000000"/>
          <w:sz w:val="24"/>
          <w14:ligatures w14:val="none"/>
        </w:rPr>
        <w:t>导体类型：实心裸铜；</w:t>
      </w:r>
    </w:p>
    <w:p w14:paraId="39EBF175" w14:textId="77777777" w:rsidR="00624CC8" w:rsidRPr="00624CC8" w:rsidRDefault="00624CC8" w:rsidP="00624CC8">
      <w:pPr>
        <w:numPr>
          <w:ilvl w:val="0"/>
          <w:numId w:val="5"/>
        </w:numPr>
        <w:spacing w:after="0" w:line="360" w:lineRule="auto"/>
        <w:contextualSpacing/>
        <w:jc w:val="both"/>
        <w:rPr>
          <w:rFonts w:ascii="宋体" w:eastAsia="宋体" w:hAnsi="宋体" w:cs="Times New Roman" w:hint="eastAsia"/>
          <w:color w:val="000000"/>
          <w:sz w:val="24"/>
          <w14:ligatures w14:val="none"/>
        </w:rPr>
      </w:pPr>
      <w:r w:rsidRPr="00624CC8">
        <w:rPr>
          <w:rFonts w:ascii="宋体" w:eastAsia="宋体" w:hAnsi="宋体" w:cs="Times New Roman" w:hint="eastAsia"/>
          <w:color w:val="000000"/>
          <w:sz w:val="24"/>
          <w14:ligatures w14:val="none"/>
        </w:rPr>
        <w:t>传播延时：≤</w:t>
      </w:r>
      <w:r w:rsidRPr="00624CC8">
        <w:rPr>
          <w:rFonts w:ascii="宋体" w:eastAsia="宋体" w:hAnsi="宋体" w:cs="Times New Roman"/>
          <w:color w:val="000000"/>
          <w:sz w:val="24"/>
          <w14:ligatures w14:val="none"/>
        </w:rPr>
        <w:t>45ns/100m</w:t>
      </w:r>
      <w:r w:rsidRPr="00624CC8">
        <w:rPr>
          <w:rFonts w:ascii="宋体" w:eastAsia="宋体" w:hAnsi="宋体" w:cs="Times New Roman" w:hint="eastAsia"/>
          <w:color w:val="000000"/>
          <w:sz w:val="24"/>
          <w14:ligatures w14:val="none"/>
        </w:rPr>
        <w:t>；</w:t>
      </w:r>
    </w:p>
    <w:p w14:paraId="2B9AE7B4" w14:textId="77777777" w:rsidR="00624CC8" w:rsidRPr="00624CC8" w:rsidRDefault="00624CC8" w:rsidP="00624CC8">
      <w:pPr>
        <w:spacing w:beforeLines="50" w:before="156" w:afterLines="50" w:after="156" w:line="360" w:lineRule="auto"/>
        <w:jc w:val="both"/>
        <w:outlineLvl w:val="0"/>
        <w:rPr>
          <w:rFonts w:ascii="宋体" w:eastAsia="宋体" w:hAnsi="宋体" w:cs="Times New Roman" w:hint="eastAsia"/>
          <w:b/>
          <w:bCs/>
          <w:color w:val="000000"/>
          <w:sz w:val="24"/>
          <w14:ligatures w14:val="none"/>
        </w:rPr>
      </w:pPr>
      <w:r w:rsidRPr="00624CC8">
        <w:rPr>
          <w:rFonts w:ascii="宋体" w:eastAsia="宋体" w:hAnsi="宋体" w:cs="Times New Roman" w:hint="eastAsia"/>
          <w:b/>
          <w:bCs/>
          <w:color w:val="000000"/>
          <w:sz w:val="24"/>
          <w14:ligatures w14:val="none"/>
        </w:rPr>
        <w:t>1-7</w:t>
      </w:r>
      <w:r w:rsidRPr="00624CC8">
        <w:rPr>
          <w:rFonts w:ascii="宋体" w:eastAsia="宋体" w:hAnsi="宋体" w:cs="Times New Roman"/>
          <w:b/>
          <w:bCs/>
          <w:color w:val="000000"/>
          <w:sz w:val="24"/>
          <w14:ligatures w14:val="none"/>
        </w:rPr>
        <w:t>电源箱</w:t>
      </w:r>
    </w:p>
    <w:p w14:paraId="70B7A1D4" w14:textId="77777777" w:rsidR="00624CC8" w:rsidRPr="00624CC8" w:rsidRDefault="00624CC8" w:rsidP="00624CC8">
      <w:pPr>
        <w:numPr>
          <w:ilvl w:val="0"/>
          <w:numId w:val="6"/>
        </w:numPr>
        <w:spacing w:after="0" w:line="360" w:lineRule="auto"/>
        <w:contextualSpacing/>
        <w:jc w:val="both"/>
        <w:rPr>
          <w:rFonts w:ascii="宋体" w:eastAsia="宋体" w:hAnsi="宋体" w:cs="Times New Roman" w:hint="eastAsia"/>
          <w:color w:val="000000"/>
          <w:sz w:val="24"/>
          <w14:ligatures w14:val="none"/>
        </w:rPr>
      </w:pPr>
      <w:r w:rsidRPr="00624CC8">
        <w:rPr>
          <w:rFonts w:ascii="宋体" w:eastAsia="宋体" w:hAnsi="宋体" w:cs="Times New Roman" w:hint="eastAsia"/>
          <w:color w:val="000000"/>
          <w:sz w:val="24"/>
          <w14:ligatures w14:val="none"/>
        </w:rPr>
        <w:t>输入电压范围：200V-240V；</w:t>
      </w:r>
    </w:p>
    <w:p w14:paraId="4FC8401F" w14:textId="77777777" w:rsidR="00624CC8" w:rsidRPr="00624CC8" w:rsidRDefault="00624CC8" w:rsidP="00624CC8">
      <w:pPr>
        <w:numPr>
          <w:ilvl w:val="0"/>
          <w:numId w:val="6"/>
        </w:numPr>
        <w:spacing w:after="0" w:line="360" w:lineRule="auto"/>
        <w:contextualSpacing/>
        <w:jc w:val="both"/>
        <w:rPr>
          <w:rFonts w:ascii="宋体" w:eastAsia="宋体" w:hAnsi="宋体" w:cs="Times New Roman" w:hint="eastAsia"/>
          <w:color w:val="000000"/>
          <w:sz w:val="24"/>
          <w14:ligatures w14:val="none"/>
        </w:rPr>
      </w:pPr>
      <w:r w:rsidRPr="00624CC8">
        <w:rPr>
          <w:rFonts w:ascii="宋体" w:eastAsia="宋体" w:hAnsi="宋体" w:cs="Times New Roman" w:hint="eastAsia"/>
          <w:color w:val="000000"/>
          <w:sz w:val="24"/>
          <w14:ligatures w14:val="none"/>
        </w:rPr>
        <w:t>输入频率范围：50Hz；</w:t>
      </w:r>
    </w:p>
    <w:p w14:paraId="5050B3B6" w14:textId="77777777" w:rsidR="00624CC8" w:rsidRPr="00624CC8" w:rsidRDefault="00624CC8" w:rsidP="00624CC8">
      <w:pPr>
        <w:numPr>
          <w:ilvl w:val="0"/>
          <w:numId w:val="6"/>
        </w:numPr>
        <w:spacing w:after="0" w:line="360" w:lineRule="auto"/>
        <w:contextualSpacing/>
        <w:jc w:val="both"/>
        <w:rPr>
          <w:rFonts w:ascii="宋体" w:eastAsia="宋体" w:hAnsi="宋体" w:cs="Times New Roman" w:hint="eastAsia"/>
          <w:color w:val="000000"/>
          <w:sz w:val="24"/>
          <w14:ligatures w14:val="none"/>
        </w:rPr>
      </w:pPr>
      <w:r w:rsidRPr="00624CC8">
        <w:rPr>
          <w:rFonts w:ascii="宋体" w:eastAsia="宋体" w:hAnsi="宋体" w:cs="Times New Roman" w:hint="eastAsia"/>
          <w:color w:val="000000"/>
          <w:sz w:val="24"/>
          <w14:ligatures w14:val="none"/>
        </w:rPr>
        <w:t>输出</w:t>
      </w:r>
      <w:r w:rsidRPr="00624CC8">
        <w:rPr>
          <w:rFonts w:ascii="宋体" w:eastAsia="宋体" w:hAnsi="宋体" w:cs="Times New Roman"/>
          <w:color w:val="000000"/>
          <w:sz w:val="24"/>
          <w14:ligatures w14:val="none"/>
        </w:rPr>
        <w:t>直流电压</w:t>
      </w:r>
      <w:r w:rsidRPr="00624CC8">
        <w:rPr>
          <w:rFonts w:ascii="宋体" w:eastAsia="宋体" w:hAnsi="宋体" w:cs="Times New Roman" w:hint="eastAsia"/>
          <w:color w:val="000000"/>
          <w:sz w:val="24"/>
          <w14:ligatures w14:val="none"/>
        </w:rPr>
        <w:t>：</w:t>
      </w:r>
      <w:r w:rsidRPr="00624CC8">
        <w:rPr>
          <w:rFonts w:ascii="宋体" w:eastAsia="宋体" w:hAnsi="宋体" w:cs="Times New Roman"/>
          <w:color w:val="000000"/>
          <w:sz w:val="24"/>
          <w14:ligatures w14:val="none"/>
        </w:rPr>
        <w:t>12V</w:t>
      </w:r>
      <w:r w:rsidRPr="00624CC8">
        <w:rPr>
          <w:rFonts w:ascii="宋体" w:eastAsia="宋体" w:hAnsi="宋体" w:cs="Times New Roman" w:hint="eastAsia"/>
          <w:color w:val="000000"/>
          <w:sz w:val="24"/>
          <w14:ligatures w14:val="none"/>
        </w:rPr>
        <w:t>；</w:t>
      </w:r>
    </w:p>
    <w:p w14:paraId="430B2DC6" w14:textId="77777777" w:rsidR="00624CC8" w:rsidRPr="00624CC8" w:rsidRDefault="00624CC8" w:rsidP="00624CC8">
      <w:pPr>
        <w:numPr>
          <w:ilvl w:val="0"/>
          <w:numId w:val="6"/>
        </w:numPr>
        <w:spacing w:after="0" w:line="360" w:lineRule="auto"/>
        <w:contextualSpacing/>
        <w:jc w:val="both"/>
        <w:rPr>
          <w:rFonts w:ascii="宋体" w:eastAsia="宋体" w:hAnsi="宋体" w:cs="Times New Roman" w:hint="eastAsia"/>
          <w:color w:val="000000"/>
          <w:sz w:val="24"/>
          <w14:ligatures w14:val="none"/>
        </w:rPr>
      </w:pPr>
      <w:bookmarkStart w:id="1" w:name="OLE_LINK26"/>
      <w:r w:rsidRPr="00624CC8">
        <w:rPr>
          <w:rFonts w:ascii="宋体" w:eastAsia="宋体" w:hAnsi="宋体" w:cs="Times New Roman" w:hint="eastAsia"/>
          <w:color w:val="000000"/>
          <w:sz w:val="24"/>
          <w14:ligatures w14:val="none"/>
        </w:rPr>
        <w:t>输出</w:t>
      </w:r>
      <w:bookmarkEnd w:id="1"/>
      <w:r w:rsidRPr="00624CC8">
        <w:rPr>
          <w:rFonts w:ascii="宋体" w:eastAsia="宋体" w:hAnsi="宋体" w:cs="Times New Roman"/>
          <w:color w:val="000000"/>
          <w:sz w:val="24"/>
          <w14:ligatures w14:val="none"/>
        </w:rPr>
        <w:t>额定电流</w:t>
      </w:r>
      <w:r w:rsidRPr="00624CC8">
        <w:rPr>
          <w:rFonts w:ascii="宋体" w:eastAsia="宋体" w:hAnsi="宋体" w:cs="Times New Roman" w:hint="eastAsia"/>
          <w:color w:val="000000"/>
          <w:sz w:val="24"/>
          <w14:ligatures w14:val="none"/>
        </w:rPr>
        <w:t>：≥5A；</w:t>
      </w:r>
    </w:p>
    <w:p w14:paraId="1EE7EAE9" w14:textId="77777777" w:rsidR="00624CC8" w:rsidRPr="00624CC8" w:rsidRDefault="00624CC8" w:rsidP="00624CC8">
      <w:pPr>
        <w:numPr>
          <w:ilvl w:val="0"/>
          <w:numId w:val="6"/>
        </w:numPr>
        <w:spacing w:after="0" w:line="360" w:lineRule="auto"/>
        <w:contextualSpacing/>
        <w:jc w:val="both"/>
        <w:rPr>
          <w:rFonts w:ascii="宋体" w:eastAsia="宋体" w:hAnsi="宋体" w:cs="Times New Roman" w:hint="eastAsia"/>
          <w:color w:val="000000"/>
          <w:sz w:val="24"/>
          <w14:ligatures w14:val="none"/>
        </w:rPr>
      </w:pPr>
      <w:r w:rsidRPr="00624CC8">
        <w:rPr>
          <w:rFonts w:ascii="宋体" w:eastAsia="宋体" w:hAnsi="宋体" w:cs="Times New Roman" w:hint="eastAsia"/>
          <w:color w:val="000000"/>
          <w:sz w:val="24"/>
          <w14:ligatures w14:val="none"/>
        </w:rPr>
        <w:t>输出</w:t>
      </w:r>
      <w:r w:rsidRPr="00624CC8">
        <w:rPr>
          <w:rFonts w:ascii="宋体" w:eastAsia="宋体" w:hAnsi="宋体" w:cs="Times New Roman"/>
          <w:color w:val="000000"/>
          <w:sz w:val="24"/>
          <w14:ligatures w14:val="none"/>
        </w:rPr>
        <w:t>额定功率</w:t>
      </w:r>
      <w:r w:rsidRPr="00624CC8">
        <w:rPr>
          <w:rFonts w:ascii="宋体" w:eastAsia="宋体" w:hAnsi="宋体" w:cs="Times New Roman" w:hint="eastAsia"/>
          <w:color w:val="000000"/>
          <w:sz w:val="24"/>
          <w14:ligatures w14:val="none"/>
        </w:rPr>
        <w:t>：≥60W；</w:t>
      </w:r>
    </w:p>
    <w:p w14:paraId="422BA84A" w14:textId="77777777" w:rsidR="00624CC8" w:rsidRPr="00624CC8" w:rsidRDefault="00624CC8" w:rsidP="00624CC8">
      <w:pPr>
        <w:numPr>
          <w:ilvl w:val="0"/>
          <w:numId w:val="6"/>
        </w:numPr>
        <w:spacing w:after="0" w:line="360" w:lineRule="auto"/>
        <w:contextualSpacing/>
        <w:jc w:val="both"/>
        <w:rPr>
          <w:rFonts w:ascii="宋体" w:eastAsia="宋体" w:hAnsi="宋体" w:cs="Times New Roman" w:hint="eastAsia"/>
          <w:color w:val="000000"/>
          <w:sz w:val="24"/>
          <w14:ligatures w14:val="none"/>
        </w:rPr>
      </w:pPr>
      <w:r w:rsidRPr="00624CC8">
        <w:rPr>
          <w:rFonts w:ascii="宋体" w:eastAsia="宋体" w:hAnsi="宋体" w:cs="Times New Roman" w:hint="eastAsia"/>
          <w:color w:val="000000"/>
          <w:sz w:val="24"/>
          <w14:ligatures w14:val="none"/>
        </w:rPr>
        <w:t>输出电压调整范围：</w:t>
      </w:r>
      <w:r w:rsidRPr="00624CC8">
        <w:rPr>
          <w:rFonts w:ascii="宋体" w:eastAsia="宋体" w:hAnsi="宋体" w:cs="Times New Roman"/>
          <w:color w:val="000000"/>
          <w:sz w:val="24"/>
          <w14:ligatures w14:val="none"/>
        </w:rPr>
        <w:t>11.0 V—13.8</w:t>
      </w:r>
      <w:bookmarkStart w:id="2" w:name="OLE_LINK6"/>
      <w:bookmarkStart w:id="3" w:name="OLE_LINK7"/>
      <w:r w:rsidRPr="00624CC8">
        <w:rPr>
          <w:rFonts w:ascii="宋体" w:eastAsia="宋体" w:hAnsi="宋体" w:cs="Times New Roman"/>
          <w:color w:val="000000"/>
          <w:sz w:val="24"/>
          <w14:ligatures w14:val="none"/>
        </w:rPr>
        <w:t>V</w:t>
      </w:r>
      <w:bookmarkEnd w:id="2"/>
      <w:bookmarkEnd w:id="3"/>
      <w:r w:rsidRPr="00624CC8">
        <w:rPr>
          <w:rFonts w:ascii="宋体" w:eastAsia="宋体" w:hAnsi="宋体" w:cs="Times New Roman" w:hint="eastAsia"/>
          <w:color w:val="000000"/>
          <w:sz w:val="24"/>
          <w14:ligatures w14:val="none"/>
        </w:rPr>
        <w:t>；</w:t>
      </w:r>
    </w:p>
    <w:p w14:paraId="38437146" w14:textId="77777777" w:rsidR="00381D37" w:rsidRPr="00624CC8" w:rsidRDefault="00381D37">
      <w:pPr>
        <w:rPr>
          <w:rFonts w:hint="eastAsia"/>
        </w:rPr>
      </w:pPr>
    </w:p>
    <w:sectPr w:rsidR="00381D37" w:rsidRPr="00624C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CCC82" w14:textId="77777777" w:rsidR="00C222CF" w:rsidRDefault="00C222CF" w:rsidP="00624CC8">
      <w:pPr>
        <w:spacing w:after="0" w:line="240" w:lineRule="auto"/>
        <w:rPr>
          <w:rFonts w:hint="eastAsia"/>
        </w:rPr>
      </w:pPr>
      <w:r>
        <w:separator/>
      </w:r>
    </w:p>
  </w:endnote>
  <w:endnote w:type="continuationSeparator" w:id="0">
    <w:p w14:paraId="721316D1" w14:textId="77777777" w:rsidR="00C222CF" w:rsidRDefault="00C222CF" w:rsidP="00624CC8">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C90E3" w14:textId="77777777" w:rsidR="00C222CF" w:rsidRDefault="00C222CF" w:rsidP="00624CC8">
      <w:pPr>
        <w:spacing w:after="0" w:line="240" w:lineRule="auto"/>
        <w:rPr>
          <w:rFonts w:hint="eastAsia"/>
        </w:rPr>
      </w:pPr>
      <w:r>
        <w:separator/>
      </w:r>
    </w:p>
  </w:footnote>
  <w:footnote w:type="continuationSeparator" w:id="0">
    <w:p w14:paraId="552EA3AA" w14:textId="77777777" w:rsidR="00C222CF" w:rsidRDefault="00C222CF" w:rsidP="00624CC8">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F1961"/>
    <w:multiLevelType w:val="multilevel"/>
    <w:tmpl w:val="132F1961"/>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9696757"/>
    <w:multiLevelType w:val="multilevel"/>
    <w:tmpl w:val="29696757"/>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2CCA7B61"/>
    <w:multiLevelType w:val="multilevel"/>
    <w:tmpl w:val="2CCA7B61"/>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56536D69"/>
    <w:multiLevelType w:val="hybridMultilevel"/>
    <w:tmpl w:val="568E1304"/>
    <w:lvl w:ilvl="0" w:tplc="4142CC76">
      <w:start w:val="5"/>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5EF77AB7"/>
    <w:multiLevelType w:val="multilevel"/>
    <w:tmpl w:val="5EF77AB7"/>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15:restartNumberingAfterBreak="0">
    <w:nsid w:val="77205F00"/>
    <w:multiLevelType w:val="multilevel"/>
    <w:tmpl w:val="77205F00"/>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092891035">
    <w:abstractNumId w:val="1"/>
  </w:num>
  <w:num w:numId="2" w16cid:durableId="1238438649">
    <w:abstractNumId w:val="5"/>
  </w:num>
  <w:num w:numId="3" w16cid:durableId="929655364">
    <w:abstractNumId w:val="3"/>
  </w:num>
  <w:num w:numId="4" w16cid:durableId="1603681667">
    <w:abstractNumId w:val="2"/>
  </w:num>
  <w:num w:numId="5" w16cid:durableId="1190342323">
    <w:abstractNumId w:val="6"/>
  </w:num>
  <w:num w:numId="6" w16cid:durableId="630138507">
    <w:abstractNumId w:val="0"/>
  </w:num>
  <w:num w:numId="7" w16cid:durableId="4952716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CD4"/>
    <w:rsid w:val="00246A83"/>
    <w:rsid w:val="00357B42"/>
    <w:rsid w:val="00381D37"/>
    <w:rsid w:val="005D2CD4"/>
    <w:rsid w:val="00624CC8"/>
    <w:rsid w:val="00C22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5C0667A-90FE-42F5-9326-F814B84D8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2C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D2C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D2C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D2C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D2C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D2C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D2C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2C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D2C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2C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D2C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D2C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D2CD4"/>
    <w:rPr>
      <w:rFonts w:cstheme="majorBidi"/>
      <w:color w:val="2F5496" w:themeColor="accent1" w:themeShade="BF"/>
      <w:sz w:val="28"/>
      <w:szCs w:val="28"/>
    </w:rPr>
  </w:style>
  <w:style w:type="character" w:customStyle="1" w:styleId="50">
    <w:name w:val="标题 5 字符"/>
    <w:basedOn w:val="a0"/>
    <w:link w:val="5"/>
    <w:uiPriority w:val="9"/>
    <w:semiHidden/>
    <w:rsid w:val="005D2CD4"/>
    <w:rPr>
      <w:rFonts w:cstheme="majorBidi"/>
      <w:color w:val="2F5496" w:themeColor="accent1" w:themeShade="BF"/>
      <w:sz w:val="24"/>
    </w:rPr>
  </w:style>
  <w:style w:type="character" w:customStyle="1" w:styleId="60">
    <w:name w:val="标题 6 字符"/>
    <w:basedOn w:val="a0"/>
    <w:link w:val="6"/>
    <w:uiPriority w:val="9"/>
    <w:semiHidden/>
    <w:rsid w:val="005D2CD4"/>
    <w:rPr>
      <w:rFonts w:cstheme="majorBidi"/>
      <w:b/>
      <w:bCs/>
      <w:color w:val="2F5496" w:themeColor="accent1" w:themeShade="BF"/>
    </w:rPr>
  </w:style>
  <w:style w:type="character" w:customStyle="1" w:styleId="70">
    <w:name w:val="标题 7 字符"/>
    <w:basedOn w:val="a0"/>
    <w:link w:val="7"/>
    <w:uiPriority w:val="9"/>
    <w:semiHidden/>
    <w:rsid w:val="005D2CD4"/>
    <w:rPr>
      <w:rFonts w:cstheme="majorBidi"/>
      <w:b/>
      <w:bCs/>
      <w:color w:val="595959" w:themeColor="text1" w:themeTint="A6"/>
    </w:rPr>
  </w:style>
  <w:style w:type="character" w:customStyle="1" w:styleId="80">
    <w:name w:val="标题 8 字符"/>
    <w:basedOn w:val="a0"/>
    <w:link w:val="8"/>
    <w:uiPriority w:val="9"/>
    <w:semiHidden/>
    <w:rsid w:val="005D2CD4"/>
    <w:rPr>
      <w:rFonts w:cstheme="majorBidi"/>
      <w:color w:val="595959" w:themeColor="text1" w:themeTint="A6"/>
    </w:rPr>
  </w:style>
  <w:style w:type="character" w:customStyle="1" w:styleId="90">
    <w:name w:val="标题 9 字符"/>
    <w:basedOn w:val="a0"/>
    <w:link w:val="9"/>
    <w:uiPriority w:val="9"/>
    <w:semiHidden/>
    <w:rsid w:val="005D2CD4"/>
    <w:rPr>
      <w:rFonts w:eastAsiaTheme="majorEastAsia" w:cstheme="majorBidi"/>
      <w:color w:val="595959" w:themeColor="text1" w:themeTint="A6"/>
    </w:rPr>
  </w:style>
  <w:style w:type="paragraph" w:styleId="a3">
    <w:name w:val="Title"/>
    <w:basedOn w:val="a"/>
    <w:next w:val="a"/>
    <w:link w:val="a4"/>
    <w:uiPriority w:val="10"/>
    <w:qFormat/>
    <w:rsid w:val="005D2C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2C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2C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D2C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2CD4"/>
    <w:pPr>
      <w:spacing w:before="160"/>
      <w:jc w:val="center"/>
    </w:pPr>
    <w:rPr>
      <w:i/>
      <w:iCs/>
      <w:color w:val="404040" w:themeColor="text1" w:themeTint="BF"/>
    </w:rPr>
  </w:style>
  <w:style w:type="character" w:customStyle="1" w:styleId="a8">
    <w:name w:val="引用 字符"/>
    <w:basedOn w:val="a0"/>
    <w:link w:val="a7"/>
    <w:uiPriority w:val="29"/>
    <w:rsid w:val="005D2CD4"/>
    <w:rPr>
      <w:i/>
      <w:iCs/>
      <w:color w:val="404040" w:themeColor="text1" w:themeTint="BF"/>
    </w:rPr>
  </w:style>
  <w:style w:type="paragraph" w:styleId="a9">
    <w:name w:val="List Paragraph"/>
    <w:basedOn w:val="a"/>
    <w:uiPriority w:val="34"/>
    <w:qFormat/>
    <w:rsid w:val="005D2CD4"/>
    <w:pPr>
      <w:ind w:left="720"/>
      <w:contextualSpacing/>
    </w:pPr>
  </w:style>
  <w:style w:type="character" w:styleId="aa">
    <w:name w:val="Intense Emphasis"/>
    <w:basedOn w:val="a0"/>
    <w:uiPriority w:val="21"/>
    <w:qFormat/>
    <w:rsid w:val="005D2CD4"/>
    <w:rPr>
      <w:i/>
      <w:iCs/>
      <w:color w:val="2F5496" w:themeColor="accent1" w:themeShade="BF"/>
    </w:rPr>
  </w:style>
  <w:style w:type="paragraph" w:styleId="ab">
    <w:name w:val="Intense Quote"/>
    <w:basedOn w:val="a"/>
    <w:next w:val="a"/>
    <w:link w:val="ac"/>
    <w:uiPriority w:val="30"/>
    <w:qFormat/>
    <w:rsid w:val="005D2C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D2CD4"/>
    <w:rPr>
      <w:i/>
      <w:iCs/>
      <w:color w:val="2F5496" w:themeColor="accent1" w:themeShade="BF"/>
    </w:rPr>
  </w:style>
  <w:style w:type="character" w:styleId="ad">
    <w:name w:val="Intense Reference"/>
    <w:basedOn w:val="a0"/>
    <w:uiPriority w:val="32"/>
    <w:qFormat/>
    <w:rsid w:val="005D2CD4"/>
    <w:rPr>
      <w:b/>
      <w:bCs/>
      <w:smallCaps/>
      <w:color w:val="2F5496" w:themeColor="accent1" w:themeShade="BF"/>
      <w:spacing w:val="5"/>
    </w:rPr>
  </w:style>
  <w:style w:type="paragraph" w:styleId="ae">
    <w:name w:val="header"/>
    <w:basedOn w:val="a"/>
    <w:link w:val="af"/>
    <w:uiPriority w:val="99"/>
    <w:unhideWhenUsed/>
    <w:rsid w:val="00624CC8"/>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624CC8"/>
    <w:rPr>
      <w:sz w:val="18"/>
      <w:szCs w:val="18"/>
    </w:rPr>
  </w:style>
  <w:style w:type="paragraph" w:styleId="af0">
    <w:name w:val="footer"/>
    <w:basedOn w:val="a"/>
    <w:link w:val="af1"/>
    <w:uiPriority w:val="99"/>
    <w:unhideWhenUsed/>
    <w:rsid w:val="00624CC8"/>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624CC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1847</Words>
  <Characters>1996</Characters>
  <Application>Microsoft Office Word</Application>
  <DocSecurity>0</DocSecurity>
  <Lines>124</Lines>
  <Paragraphs>120</Paragraphs>
  <ScaleCrop>false</ScaleCrop>
  <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张文浩</dc:creator>
  <cp:keywords/>
  <dc:description/>
  <cp:lastModifiedBy>张文浩</cp:lastModifiedBy>
  <cp:revision>2</cp:revision>
  <dcterms:created xsi:type="dcterms:W3CDTF">2026-01-09T06:59:00Z</dcterms:created>
  <dcterms:modified xsi:type="dcterms:W3CDTF">2026-01-09T06:59:00Z</dcterms:modified>
</cp:coreProperties>
</file>