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500" w:rsidRPr="00332500" w:rsidRDefault="00332500" w:rsidP="00332500">
      <w:pPr>
        <w:snapToGrid w:val="0"/>
        <w:spacing w:line="540" w:lineRule="exact"/>
        <w:jc w:val="center"/>
        <w:outlineLvl w:val="0"/>
        <w:rPr>
          <w:rFonts w:ascii="Calibri" w:eastAsia="宋体" w:hAnsi="Calibri" w:cs="Times New Roman"/>
          <w:b/>
          <w:sz w:val="36"/>
          <w:szCs w:val="36"/>
        </w:rPr>
      </w:pPr>
      <w:bookmarkStart w:id="0" w:name="_Toc188469918"/>
      <w:bookmarkStart w:id="1" w:name="OLE_LINK10"/>
      <w:bookmarkStart w:id="2" w:name="OLE_LINK11"/>
      <w:bookmarkStart w:id="3" w:name="_GoBack"/>
      <w:bookmarkEnd w:id="3"/>
      <w:r w:rsidRPr="00332500">
        <w:rPr>
          <w:rFonts w:ascii="Calibri" w:eastAsia="宋体" w:hAnsi="Calibri" w:cs="Times New Roman" w:hint="eastAsia"/>
          <w:b/>
          <w:sz w:val="36"/>
          <w:szCs w:val="36"/>
        </w:rPr>
        <w:t>采购需求</w:t>
      </w:r>
      <w:bookmarkEnd w:id="0"/>
    </w:p>
    <w:p w:rsidR="00332500" w:rsidRPr="00332500" w:rsidRDefault="00332500" w:rsidP="00332500">
      <w:pPr>
        <w:rPr>
          <w:rFonts w:ascii="Calibri" w:eastAsia="宋体" w:hAnsi="Calibri" w:cs="Times New Roman"/>
          <w:szCs w:val="24"/>
        </w:rPr>
      </w:pPr>
    </w:p>
    <w:p w:rsidR="00332500" w:rsidRPr="00332500" w:rsidRDefault="00332500" w:rsidP="00332500">
      <w:pPr>
        <w:snapToGrid w:val="0"/>
        <w:spacing w:beforeLines="50" w:before="156" w:line="360" w:lineRule="auto"/>
        <w:rPr>
          <w:rFonts w:ascii="仿宋" w:eastAsia="仿宋" w:hAnsi="仿宋" w:cs="Times New Roman"/>
          <w:b/>
          <w:sz w:val="24"/>
          <w:szCs w:val="24"/>
        </w:rPr>
      </w:pPr>
      <w:r w:rsidRPr="00332500">
        <w:rPr>
          <w:rFonts w:ascii="仿宋" w:eastAsia="仿宋" w:hAnsi="仿宋" w:cs="Times New Roman" w:hint="eastAsia"/>
          <w:b/>
          <w:sz w:val="24"/>
          <w:szCs w:val="24"/>
        </w:rPr>
        <w:t>一、采购标的需实现的功能或者目标，以及为落实政府采购政策需满足的要求</w:t>
      </w:r>
    </w:p>
    <w:p w:rsidR="00332500" w:rsidRPr="00332500" w:rsidRDefault="00332500" w:rsidP="00332500">
      <w:pPr>
        <w:tabs>
          <w:tab w:val="left" w:pos="7980"/>
        </w:tabs>
        <w:spacing w:beforeLines="50" w:before="156" w:line="360" w:lineRule="auto"/>
        <w:rPr>
          <w:rFonts w:ascii="仿宋" w:eastAsia="仿宋" w:hAnsi="仿宋" w:cs="Times New Roman"/>
          <w:b/>
          <w:bCs/>
          <w:sz w:val="24"/>
          <w:szCs w:val="24"/>
        </w:rPr>
      </w:pPr>
      <w:r w:rsidRPr="00332500">
        <w:rPr>
          <w:rFonts w:ascii="仿宋" w:eastAsia="仿宋" w:hAnsi="仿宋" w:cs="Times New Roman" w:hint="eastAsia"/>
          <w:b/>
          <w:bCs/>
          <w:sz w:val="24"/>
          <w:szCs w:val="24"/>
        </w:rPr>
        <w:t>（一）采购标的需实现的功能或者目标：</w:t>
      </w:r>
    </w:p>
    <w:p w:rsidR="00332500" w:rsidRPr="00332500" w:rsidRDefault="00332500" w:rsidP="00332500">
      <w:pPr>
        <w:autoSpaceDE w:val="0"/>
        <w:autoSpaceDN w:val="0"/>
        <w:adjustRightInd w:val="0"/>
        <w:spacing w:before="50" w:line="360" w:lineRule="auto"/>
        <w:ind w:firstLineChars="200" w:firstLine="480"/>
        <w:rPr>
          <w:rFonts w:ascii="仿宋" w:eastAsia="仿宋" w:hAnsi="仿宋" w:cs="Times New Roman"/>
          <w:color w:val="FF0000"/>
          <w:sz w:val="24"/>
          <w:szCs w:val="24"/>
        </w:rPr>
      </w:pPr>
      <w:proofErr w:type="gramStart"/>
      <w:r w:rsidRPr="00332500">
        <w:rPr>
          <w:rFonts w:ascii="仿宋" w:eastAsia="仿宋" w:hAnsi="仿宋" w:cs="Times New Roman" w:hint="eastAsia"/>
          <w:sz w:val="24"/>
          <w:szCs w:val="24"/>
        </w:rPr>
        <w:t>本包主要</w:t>
      </w:r>
      <w:proofErr w:type="gramEnd"/>
      <w:r w:rsidRPr="00332500">
        <w:rPr>
          <w:rFonts w:ascii="仿宋" w:eastAsia="仿宋" w:hAnsi="仿宋" w:cs="Times New Roman" w:hint="eastAsia"/>
          <w:sz w:val="24"/>
          <w:szCs w:val="24"/>
        </w:rPr>
        <w:t>是对二环路等区域监测系统扩建维护项目第二包开展监理工作。投标人应提供相应的人力、材料、设备、车辆及其它必要的服务，完成项目合同期内的所有监理和相关咨询工作。</w:t>
      </w:r>
    </w:p>
    <w:p w:rsidR="00332500" w:rsidRPr="00332500" w:rsidRDefault="00332500" w:rsidP="00332500">
      <w:pPr>
        <w:spacing w:beforeLines="50" w:before="156" w:line="360" w:lineRule="auto"/>
        <w:rPr>
          <w:rFonts w:ascii="仿宋" w:eastAsia="仿宋" w:hAnsi="仿宋" w:cs="Times New Roman"/>
          <w:b/>
          <w:bCs/>
          <w:sz w:val="24"/>
          <w:szCs w:val="24"/>
        </w:rPr>
      </w:pPr>
      <w:r w:rsidRPr="00332500">
        <w:rPr>
          <w:rFonts w:ascii="仿宋" w:eastAsia="仿宋" w:hAnsi="仿宋" w:cs="Times New Roman" w:hint="eastAsia"/>
          <w:b/>
          <w:bCs/>
          <w:sz w:val="24"/>
          <w:szCs w:val="24"/>
        </w:rPr>
        <w:t>（二）为落实政府采购政策需满足的要求</w:t>
      </w:r>
    </w:p>
    <w:p w:rsidR="00332500" w:rsidRPr="00332500" w:rsidRDefault="00332500" w:rsidP="00332500">
      <w:pPr>
        <w:numPr>
          <w:ilvl w:val="0"/>
          <w:numId w:val="1"/>
        </w:numPr>
        <w:tabs>
          <w:tab w:val="left" w:pos="900"/>
        </w:tabs>
        <w:spacing w:beforeLines="50" w:before="156" w:line="360" w:lineRule="auto"/>
        <w:rPr>
          <w:rFonts w:ascii="仿宋" w:eastAsia="仿宋" w:hAnsi="仿宋" w:cs="Times New Roman"/>
          <w:sz w:val="24"/>
          <w:szCs w:val="24"/>
        </w:rPr>
      </w:pPr>
      <w:r w:rsidRPr="00332500">
        <w:rPr>
          <w:rFonts w:ascii="仿宋" w:eastAsia="仿宋" w:hAnsi="仿宋" w:cs="Times New Roman" w:hint="eastAsia"/>
          <w:sz w:val="24"/>
          <w:szCs w:val="24"/>
        </w:rPr>
        <w:t>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sidRPr="00332500">
        <w:rPr>
          <w:rFonts w:ascii="仿宋" w:eastAsia="仿宋" w:hAnsi="仿宋" w:cs="Times New Roman" w:hint="eastAsia"/>
          <w:sz w:val="24"/>
          <w:szCs w:val="24"/>
        </w:rPr>
        <w:t>声明函不真实</w:t>
      </w:r>
      <w:proofErr w:type="gramEnd"/>
      <w:r w:rsidRPr="00332500">
        <w:rPr>
          <w:rFonts w:ascii="仿宋" w:eastAsia="仿宋" w:hAnsi="仿宋" w:cs="Times New Roman" w:hint="eastAsia"/>
          <w:sz w:val="24"/>
          <w:szCs w:val="24"/>
        </w:rPr>
        <w:t>的，应承担相应的法律责任。（注：依据《政府采购促进中小企业发展管理办法》规定享受扶持政策获得政府采购合同的小</w:t>
      </w:r>
      <w:proofErr w:type="gramStart"/>
      <w:r w:rsidRPr="00332500">
        <w:rPr>
          <w:rFonts w:ascii="仿宋" w:eastAsia="仿宋" w:hAnsi="仿宋" w:cs="Times New Roman" w:hint="eastAsia"/>
          <w:sz w:val="24"/>
          <w:szCs w:val="24"/>
        </w:rPr>
        <w:t>微企业</w:t>
      </w:r>
      <w:proofErr w:type="gramEnd"/>
      <w:r w:rsidRPr="00332500">
        <w:rPr>
          <w:rFonts w:ascii="仿宋" w:eastAsia="仿宋" w:hAnsi="仿宋" w:cs="Times New Roman" w:hint="eastAsia"/>
          <w:sz w:val="24"/>
          <w:szCs w:val="24"/>
        </w:rPr>
        <w:t>不得将合同分包给大中型企业，中型企业不得将合同分包给大型企业。）</w:t>
      </w:r>
    </w:p>
    <w:p w:rsidR="00332500" w:rsidRPr="00332500" w:rsidRDefault="00332500" w:rsidP="00332500">
      <w:pPr>
        <w:numPr>
          <w:ilvl w:val="0"/>
          <w:numId w:val="1"/>
        </w:numPr>
        <w:snapToGrid w:val="0"/>
        <w:spacing w:beforeLines="50" w:before="156" w:line="360" w:lineRule="auto"/>
        <w:rPr>
          <w:rFonts w:ascii="仿宋" w:eastAsia="仿宋" w:hAnsi="仿宋" w:cs="Times New Roman"/>
          <w:sz w:val="24"/>
          <w:szCs w:val="24"/>
        </w:rPr>
      </w:pPr>
      <w:r w:rsidRPr="00332500">
        <w:rPr>
          <w:rFonts w:ascii="仿宋" w:eastAsia="仿宋" w:hAnsi="仿宋" w:cs="Times New Roman" w:hint="eastAsia"/>
          <w:sz w:val="24"/>
          <w:szCs w:val="24"/>
        </w:rPr>
        <w:t>监狱企业扶持政策：</w:t>
      </w:r>
      <w:r w:rsidRPr="00332500">
        <w:rPr>
          <w:rFonts w:ascii="仿宋" w:eastAsia="仿宋" w:hAnsi="仿宋" w:cs="Times New Roman" w:hint="eastAsia"/>
          <w:iCs/>
          <w:sz w:val="24"/>
          <w:szCs w:val="24"/>
        </w:rPr>
        <w:t>投标人如为监狱企业将视同为小型或微型企业，</w:t>
      </w:r>
      <w:r w:rsidRPr="00332500">
        <w:rPr>
          <w:rFonts w:ascii="仿宋" w:eastAsia="仿宋" w:hAnsi="仿宋" w:cs="Times New Roman" w:hint="eastAsia"/>
          <w:sz w:val="24"/>
          <w:szCs w:val="24"/>
        </w:rPr>
        <w:t>且所投产品为小型或微型企业生产的，</w:t>
      </w:r>
      <w:r w:rsidRPr="00332500">
        <w:rPr>
          <w:rFonts w:ascii="仿宋" w:eastAsia="仿宋" w:hAnsi="仿宋" w:cs="Times New Roman" w:hint="eastAsia"/>
          <w:iCs/>
          <w:sz w:val="24"/>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332500">
        <w:rPr>
          <w:rFonts w:ascii="仿宋" w:eastAsia="仿宋" w:hAnsi="仿宋" w:cs="Times New Roman" w:hint="eastAsia"/>
          <w:sz w:val="24"/>
          <w:szCs w:val="24"/>
        </w:rPr>
        <w:t>。</w:t>
      </w:r>
    </w:p>
    <w:p w:rsidR="00332500" w:rsidRPr="00332500" w:rsidRDefault="00332500" w:rsidP="00332500">
      <w:pPr>
        <w:numPr>
          <w:ilvl w:val="0"/>
          <w:numId w:val="1"/>
        </w:numPr>
        <w:snapToGrid w:val="0"/>
        <w:spacing w:beforeLines="50" w:before="156" w:line="360" w:lineRule="auto"/>
        <w:rPr>
          <w:rFonts w:ascii="仿宋" w:eastAsia="仿宋" w:hAnsi="仿宋" w:cs="Times New Roman"/>
          <w:sz w:val="24"/>
          <w:szCs w:val="24"/>
        </w:rPr>
      </w:pPr>
      <w:r w:rsidRPr="00332500">
        <w:rPr>
          <w:rFonts w:ascii="仿宋" w:eastAsia="仿宋" w:hAnsi="仿宋" w:cs="Times New Roman" w:hint="eastAsia"/>
          <w:sz w:val="24"/>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332500" w:rsidRPr="00332500" w:rsidRDefault="00332500" w:rsidP="00332500">
      <w:pPr>
        <w:numPr>
          <w:ilvl w:val="0"/>
          <w:numId w:val="1"/>
        </w:numPr>
        <w:tabs>
          <w:tab w:val="left" w:pos="900"/>
        </w:tabs>
        <w:spacing w:beforeLines="50" w:before="156" w:line="360" w:lineRule="auto"/>
        <w:rPr>
          <w:rFonts w:ascii="仿宋" w:eastAsia="仿宋" w:hAnsi="仿宋" w:cs="Times New Roman"/>
          <w:sz w:val="24"/>
          <w:szCs w:val="24"/>
        </w:rPr>
      </w:pPr>
      <w:r w:rsidRPr="00332500">
        <w:rPr>
          <w:rFonts w:ascii="仿宋" w:eastAsia="仿宋" w:hAnsi="仿宋" w:cs="Times New Roman" w:hint="eastAsia"/>
          <w:sz w:val="24"/>
          <w:szCs w:val="24"/>
        </w:rPr>
        <w:lastRenderedPageBreak/>
        <w:t>鼓励节能政策：投标人的</w:t>
      </w:r>
      <w:r w:rsidRPr="00332500">
        <w:rPr>
          <w:rFonts w:ascii="仿宋" w:eastAsia="仿宋" w:hAnsi="仿宋" w:cs="Times New Roman" w:hint="eastAsia"/>
          <w:kern w:val="0"/>
          <w:sz w:val="24"/>
          <w:szCs w:val="24"/>
        </w:rPr>
        <w:t>投标产品属于财政部、发展改革委公布的“节能产品政府采购品目清单”范围的</w:t>
      </w:r>
      <w:r w:rsidRPr="00332500">
        <w:rPr>
          <w:rFonts w:ascii="仿宋" w:eastAsia="仿宋" w:hAnsi="仿宋" w:cs="Times New Roman" w:hint="eastAsia"/>
          <w:sz w:val="24"/>
          <w:szCs w:val="24"/>
        </w:rPr>
        <w:t>，投标人需提供</w:t>
      </w:r>
      <w:r w:rsidRPr="00332500">
        <w:rPr>
          <w:rFonts w:ascii="仿宋" w:eastAsia="仿宋" w:hAnsi="仿宋" w:cs="Times New Roman" w:hint="eastAsia"/>
          <w:kern w:val="0"/>
          <w:sz w:val="24"/>
          <w:szCs w:val="24"/>
        </w:rPr>
        <w:t>国家确定的</w:t>
      </w:r>
      <w:r w:rsidRPr="00332500">
        <w:rPr>
          <w:rFonts w:ascii="仿宋" w:eastAsia="仿宋" w:hAnsi="仿宋" w:cs="Times New Roman" w:hint="eastAsia"/>
          <w:sz w:val="24"/>
          <w:szCs w:val="24"/>
        </w:rPr>
        <w:t>认证机构出具的、处于有效期之内的节能产品认证证书。</w:t>
      </w:r>
      <w:r w:rsidRPr="00332500">
        <w:rPr>
          <w:rFonts w:ascii="仿宋" w:eastAsia="仿宋" w:hAnsi="仿宋" w:cs="Times New Roman" w:hint="eastAsia"/>
          <w:kern w:val="0"/>
          <w:sz w:val="24"/>
          <w:szCs w:val="24"/>
        </w:rPr>
        <w:t>国家确定的</w:t>
      </w:r>
      <w:r w:rsidRPr="00332500">
        <w:rPr>
          <w:rFonts w:ascii="仿宋" w:eastAsia="仿宋" w:hAnsi="仿宋" w:cs="Times New Roman" w:hint="eastAsia"/>
          <w:sz w:val="24"/>
          <w:szCs w:val="24"/>
        </w:rPr>
        <w:t>认证机构和节能产品获证产品信息可从市场监管总局组建的节能产品、环境标志产品认证结果信息发布平台或中国政府采购网（www.ccgp.gov.cn）建立的认证结果信息发布平台链接中查询下载。</w:t>
      </w:r>
    </w:p>
    <w:p w:rsidR="00332500" w:rsidRPr="00332500" w:rsidRDefault="00332500" w:rsidP="00332500">
      <w:pPr>
        <w:numPr>
          <w:ilvl w:val="0"/>
          <w:numId w:val="1"/>
        </w:numPr>
        <w:tabs>
          <w:tab w:val="left" w:pos="900"/>
        </w:tabs>
        <w:spacing w:beforeLines="50" w:before="156" w:line="360" w:lineRule="auto"/>
        <w:rPr>
          <w:rFonts w:ascii="仿宋" w:eastAsia="仿宋" w:hAnsi="仿宋" w:cs="Times New Roman"/>
          <w:sz w:val="24"/>
          <w:szCs w:val="24"/>
        </w:rPr>
      </w:pPr>
      <w:r w:rsidRPr="00332500">
        <w:rPr>
          <w:rFonts w:ascii="仿宋" w:eastAsia="仿宋" w:hAnsi="仿宋" w:cs="Times New Roman" w:hint="eastAsia"/>
          <w:sz w:val="24"/>
          <w:szCs w:val="24"/>
        </w:rPr>
        <w:t>鼓励环保政策：投标人的</w:t>
      </w:r>
      <w:r w:rsidRPr="00332500">
        <w:rPr>
          <w:rFonts w:ascii="仿宋" w:eastAsia="仿宋" w:hAnsi="仿宋" w:cs="Times New Roman" w:hint="eastAsia"/>
          <w:kern w:val="0"/>
          <w:sz w:val="24"/>
          <w:szCs w:val="24"/>
        </w:rPr>
        <w:t>投标产品属于财政部、生态环境部公布的“环境标志产品政府采购品目清单”范围的</w:t>
      </w:r>
      <w:r w:rsidRPr="00332500">
        <w:rPr>
          <w:rFonts w:ascii="仿宋" w:eastAsia="仿宋" w:hAnsi="仿宋" w:cs="Times New Roman" w:hint="eastAsia"/>
          <w:sz w:val="24"/>
          <w:szCs w:val="24"/>
        </w:rPr>
        <w:t>，投标人需提供</w:t>
      </w:r>
      <w:r w:rsidRPr="00332500">
        <w:rPr>
          <w:rFonts w:ascii="仿宋" w:eastAsia="仿宋" w:hAnsi="仿宋" w:cs="Times New Roman" w:hint="eastAsia"/>
          <w:kern w:val="0"/>
          <w:sz w:val="24"/>
          <w:szCs w:val="24"/>
        </w:rPr>
        <w:t>国家确定的</w:t>
      </w:r>
      <w:r w:rsidRPr="00332500">
        <w:rPr>
          <w:rFonts w:ascii="仿宋" w:eastAsia="仿宋" w:hAnsi="仿宋" w:cs="Times New Roman" w:hint="eastAsia"/>
          <w:sz w:val="24"/>
          <w:szCs w:val="24"/>
        </w:rPr>
        <w:t>认证机构出具的、处于有效期之内的</w:t>
      </w:r>
      <w:r w:rsidRPr="00332500">
        <w:rPr>
          <w:rFonts w:ascii="仿宋" w:eastAsia="仿宋" w:hAnsi="仿宋" w:cs="Times New Roman" w:hint="eastAsia"/>
          <w:kern w:val="0"/>
          <w:sz w:val="24"/>
          <w:szCs w:val="24"/>
        </w:rPr>
        <w:t>环境标志</w:t>
      </w:r>
      <w:r w:rsidRPr="00332500">
        <w:rPr>
          <w:rFonts w:ascii="仿宋" w:eastAsia="仿宋" w:hAnsi="仿宋" w:cs="Times New Roman" w:hint="eastAsia"/>
          <w:sz w:val="24"/>
          <w:szCs w:val="24"/>
        </w:rPr>
        <w:t>产品认证证书。</w:t>
      </w:r>
      <w:r w:rsidRPr="00332500">
        <w:rPr>
          <w:rFonts w:ascii="仿宋" w:eastAsia="仿宋" w:hAnsi="仿宋" w:cs="Times New Roman" w:hint="eastAsia"/>
          <w:kern w:val="0"/>
          <w:sz w:val="24"/>
          <w:szCs w:val="24"/>
        </w:rPr>
        <w:t>国家确定的</w:t>
      </w:r>
      <w:r w:rsidRPr="00332500">
        <w:rPr>
          <w:rFonts w:ascii="仿宋" w:eastAsia="仿宋" w:hAnsi="仿宋" w:cs="Times New Roman" w:hint="eastAsia"/>
          <w:sz w:val="24"/>
          <w:szCs w:val="24"/>
        </w:rPr>
        <w:t>认证机构和</w:t>
      </w:r>
      <w:r w:rsidRPr="00332500">
        <w:rPr>
          <w:rFonts w:ascii="仿宋" w:eastAsia="仿宋" w:hAnsi="仿宋" w:cs="Times New Roman" w:hint="eastAsia"/>
          <w:kern w:val="0"/>
          <w:sz w:val="24"/>
          <w:szCs w:val="24"/>
        </w:rPr>
        <w:t>环境标志</w:t>
      </w:r>
      <w:r w:rsidRPr="00332500">
        <w:rPr>
          <w:rFonts w:ascii="仿宋" w:eastAsia="仿宋" w:hAnsi="仿宋" w:cs="Times New Roman" w:hint="eastAsia"/>
          <w:sz w:val="24"/>
          <w:szCs w:val="24"/>
        </w:rPr>
        <w:t>产品获证产品信息可从市场监管总局组建的节能产品、环境标志产品认证结果信息发布平台或中国政府采购网（www.ccgp.gov.cn）建立的认证结果信息发布平台链接中查询下载。</w:t>
      </w:r>
    </w:p>
    <w:p w:rsidR="00332500" w:rsidRPr="00332500" w:rsidRDefault="00332500" w:rsidP="00332500">
      <w:pPr>
        <w:snapToGrid w:val="0"/>
        <w:spacing w:beforeLines="50" w:before="156" w:line="360" w:lineRule="auto"/>
        <w:rPr>
          <w:rFonts w:ascii="仿宋" w:eastAsia="仿宋" w:hAnsi="仿宋" w:cs="Times New Roman"/>
          <w:b/>
          <w:sz w:val="24"/>
          <w:szCs w:val="24"/>
        </w:rPr>
      </w:pPr>
      <w:r w:rsidRPr="00332500">
        <w:rPr>
          <w:rFonts w:ascii="仿宋" w:eastAsia="仿宋" w:hAnsi="仿宋" w:cs="Times New Roman" w:hint="eastAsia"/>
          <w:b/>
          <w:sz w:val="24"/>
          <w:szCs w:val="24"/>
        </w:rPr>
        <w:t>二、采购标的需执行的国家相关标准、行业标准、地方标准或者其他标准、规范</w:t>
      </w:r>
    </w:p>
    <w:p w:rsidR="00332500" w:rsidRPr="00332500" w:rsidRDefault="00332500" w:rsidP="00332500">
      <w:pPr>
        <w:spacing w:line="360" w:lineRule="auto"/>
        <w:ind w:firstLineChars="200" w:firstLine="480"/>
        <w:rPr>
          <w:rFonts w:ascii="仿宋" w:eastAsia="仿宋" w:hAnsi="仿宋" w:cs="Times New Roman"/>
          <w:sz w:val="24"/>
          <w:szCs w:val="24"/>
        </w:rPr>
      </w:pPr>
      <w:r w:rsidRPr="00332500">
        <w:rPr>
          <w:rFonts w:ascii="仿宋" w:eastAsia="仿宋" w:hAnsi="仿宋" w:cs="Times New Roman" w:hint="eastAsia"/>
          <w:sz w:val="24"/>
          <w:szCs w:val="24"/>
        </w:rPr>
        <w:t>1、国家相关部门和北京市有关信息系统项目建设和监理的法律、法规和管理规范。</w:t>
      </w:r>
    </w:p>
    <w:p w:rsidR="00332500" w:rsidRPr="00332500" w:rsidRDefault="00332500" w:rsidP="00332500">
      <w:pPr>
        <w:spacing w:line="360" w:lineRule="auto"/>
        <w:ind w:firstLineChars="200" w:firstLine="480"/>
        <w:rPr>
          <w:rFonts w:ascii="仿宋" w:eastAsia="仿宋" w:hAnsi="仿宋" w:cs="Times New Roman"/>
          <w:sz w:val="24"/>
          <w:szCs w:val="24"/>
        </w:rPr>
      </w:pPr>
      <w:r w:rsidRPr="00332500">
        <w:rPr>
          <w:rFonts w:ascii="仿宋" w:eastAsia="仿宋" w:hAnsi="仿宋" w:cs="Times New Roman" w:hint="eastAsia"/>
          <w:sz w:val="24"/>
          <w:szCs w:val="24"/>
        </w:rPr>
        <w:t>2、采购人与投标人签订的监理合同。</w:t>
      </w:r>
    </w:p>
    <w:p w:rsidR="00332500" w:rsidRPr="00332500" w:rsidRDefault="00332500" w:rsidP="00332500">
      <w:pPr>
        <w:spacing w:line="360" w:lineRule="auto"/>
        <w:ind w:firstLineChars="200" w:firstLine="480"/>
        <w:rPr>
          <w:rFonts w:ascii="仿宋" w:eastAsia="仿宋" w:hAnsi="仿宋" w:cs="Times New Roman"/>
          <w:sz w:val="24"/>
          <w:szCs w:val="24"/>
        </w:rPr>
      </w:pPr>
      <w:r w:rsidRPr="00332500">
        <w:rPr>
          <w:rFonts w:ascii="仿宋" w:eastAsia="仿宋" w:hAnsi="仿宋" w:cs="Times New Roman" w:hint="eastAsia"/>
          <w:sz w:val="24"/>
          <w:szCs w:val="24"/>
        </w:rPr>
        <w:t>3、采购人与承包人签订的合同。</w:t>
      </w:r>
    </w:p>
    <w:p w:rsidR="00332500" w:rsidRPr="00332500" w:rsidRDefault="00332500" w:rsidP="00332500">
      <w:pPr>
        <w:spacing w:line="360" w:lineRule="auto"/>
        <w:ind w:firstLineChars="200" w:firstLine="480"/>
        <w:rPr>
          <w:rFonts w:ascii="仿宋" w:eastAsia="仿宋" w:hAnsi="仿宋" w:cs="Times New Roman"/>
          <w:sz w:val="24"/>
          <w:szCs w:val="24"/>
        </w:rPr>
      </w:pPr>
      <w:r w:rsidRPr="00332500">
        <w:rPr>
          <w:rFonts w:ascii="仿宋" w:eastAsia="仿宋" w:hAnsi="仿宋" w:cs="Times New Roman" w:hint="eastAsia"/>
          <w:sz w:val="24"/>
          <w:szCs w:val="24"/>
        </w:rPr>
        <w:t>4、有关国家和北京市技术规范和标准。</w:t>
      </w:r>
    </w:p>
    <w:p w:rsidR="00332500" w:rsidRPr="00332500" w:rsidRDefault="00332500" w:rsidP="00332500">
      <w:pPr>
        <w:spacing w:line="360" w:lineRule="auto"/>
        <w:ind w:firstLineChars="200" w:firstLine="480"/>
        <w:rPr>
          <w:rFonts w:ascii="仿宋" w:eastAsia="仿宋" w:hAnsi="仿宋" w:cs="Times New Roman"/>
          <w:szCs w:val="21"/>
        </w:rPr>
      </w:pPr>
      <w:r w:rsidRPr="00332500">
        <w:rPr>
          <w:rFonts w:ascii="仿宋" w:eastAsia="仿宋" w:hAnsi="仿宋" w:cs="Times New Roman" w:hint="eastAsia"/>
          <w:sz w:val="24"/>
          <w:szCs w:val="24"/>
        </w:rPr>
        <w:t>以上规范如有更新，以国家、地方、行业最新标准为准。在实施本项目期间除应遵循上述规范外，还应遵循未列出的其它法律、法规及相关国家、地方、行业标准规范。</w:t>
      </w:r>
    </w:p>
    <w:p w:rsidR="00332500" w:rsidRPr="00332500" w:rsidRDefault="00332500" w:rsidP="00332500">
      <w:pPr>
        <w:snapToGrid w:val="0"/>
        <w:spacing w:beforeLines="50" w:before="156" w:line="360" w:lineRule="auto"/>
        <w:rPr>
          <w:rFonts w:ascii="仿宋" w:eastAsia="仿宋" w:hAnsi="仿宋" w:cs="Times New Roman"/>
          <w:b/>
          <w:sz w:val="24"/>
          <w:szCs w:val="24"/>
        </w:rPr>
      </w:pPr>
      <w:r w:rsidRPr="00332500">
        <w:rPr>
          <w:rFonts w:ascii="仿宋" w:eastAsia="仿宋" w:hAnsi="仿宋" w:cs="Times New Roman" w:hint="eastAsia"/>
          <w:b/>
          <w:sz w:val="24"/>
          <w:szCs w:val="24"/>
        </w:rPr>
        <w:t>三、采购标的</w:t>
      </w:r>
      <w:proofErr w:type="gramStart"/>
      <w:r w:rsidRPr="00332500">
        <w:rPr>
          <w:rFonts w:ascii="仿宋" w:eastAsia="仿宋" w:hAnsi="仿宋" w:cs="Times New Roman" w:hint="eastAsia"/>
          <w:b/>
          <w:sz w:val="24"/>
          <w:szCs w:val="24"/>
        </w:rPr>
        <w:t>的</w:t>
      </w:r>
      <w:proofErr w:type="gramEnd"/>
      <w:r w:rsidRPr="00332500">
        <w:rPr>
          <w:rFonts w:ascii="仿宋" w:eastAsia="仿宋" w:hAnsi="仿宋" w:cs="Times New Roman" w:hint="eastAsia"/>
          <w:b/>
          <w:sz w:val="24"/>
          <w:szCs w:val="24"/>
        </w:rPr>
        <w:t>数量、采购项目交付或者实施的时间和地点</w:t>
      </w:r>
    </w:p>
    <w:p w:rsidR="00332500" w:rsidRPr="00332500" w:rsidRDefault="00332500" w:rsidP="00332500">
      <w:pPr>
        <w:spacing w:beforeLines="50" w:before="156" w:line="360" w:lineRule="auto"/>
        <w:ind w:left="-208"/>
        <w:rPr>
          <w:rFonts w:ascii="仿宋" w:eastAsia="仿宋" w:hAnsi="仿宋" w:cs="Times New Roman"/>
          <w:b/>
          <w:sz w:val="24"/>
          <w:szCs w:val="24"/>
        </w:rPr>
      </w:pPr>
      <w:r w:rsidRPr="00332500">
        <w:rPr>
          <w:rFonts w:ascii="仿宋" w:eastAsia="仿宋" w:hAnsi="仿宋" w:cs="Times New Roman" w:hint="eastAsia"/>
          <w:b/>
          <w:sz w:val="24"/>
          <w:szCs w:val="24"/>
        </w:rPr>
        <w:t>（一）采购标的</w:t>
      </w:r>
      <w:proofErr w:type="gramStart"/>
      <w:r w:rsidRPr="00332500">
        <w:rPr>
          <w:rFonts w:ascii="仿宋" w:eastAsia="仿宋" w:hAnsi="仿宋" w:cs="Times New Roman" w:hint="eastAsia"/>
          <w:b/>
          <w:sz w:val="24"/>
          <w:szCs w:val="24"/>
        </w:rPr>
        <w:t>的</w:t>
      </w:r>
      <w:proofErr w:type="gramEnd"/>
      <w:r w:rsidRPr="00332500">
        <w:rPr>
          <w:rFonts w:ascii="仿宋" w:eastAsia="仿宋" w:hAnsi="仿宋" w:cs="Times New Roman" w:hint="eastAsia"/>
          <w:b/>
          <w:sz w:val="24"/>
          <w:szCs w:val="24"/>
        </w:rPr>
        <w:t>数量</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404"/>
        <w:gridCol w:w="1276"/>
        <w:gridCol w:w="2691"/>
      </w:tblGrid>
      <w:tr w:rsidR="00332500" w:rsidRPr="00332500" w:rsidTr="006618FE">
        <w:trPr>
          <w:trHeight w:val="57"/>
        </w:trPr>
        <w:tc>
          <w:tcPr>
            <w:tcW w:w="1134" w:type="dxa"/>
            <w:vAlign w:val="center"/>
          </w:tcPr>
          <w:p w:rsidR="00332500" w:rsidRPr="00332500" w:rsidRDefault="00332500" w:rsidP="00332500">
            <w:pPr>
              <w:widowControl/>
              <w:jc w:val="center"/>
              <w:rPr>
                <w:rFonts w:ascii="仿宋" w:eastAsia="仿宋" w:hAnsi="仿宋" w:cs="宋体"/>
                <w:b/>
                <w:kern w:val="0"/>
                <w:sz w:val="24"/>
                <w:szCs w:val="24"/>
              </w:rPr>
            </w:pPr>
            <w:proofErr w:type="gramStart"/>
            <w:r w:rsidRPr="00332500">
              <w:rPr>
                <w:rFonts w:ascii="仿宋" w:eastAsia="仿宋" w:hAnsi="仿宋" w:cs="宋体" w:hint="eastAsia"/>
                <w:b/>
                <w:kern w:val="0"/>
                <w:sz w:val="24"/>
                <w:szCs w:val="24"/>
              </w:rPr>
              <w:t>包号</w:t>
            </w:r>
            <w:proofErr w:type="gramEnd"/>
          </w:p>
        </w:tc>
        <w:tc>
          <w:tcPr>
            <w:tcW w:w="3404" w:type="dxa"/>
            <w:vAlign w:val="center"/>
          </w:tcPr>
          <w:p w:rsidR="00332500" w:rsidRPr="00332500" w:rsidRDefault="00332500" w:rsidP="00332500">
            <w:pPr>
              <w:widowControl/>
              <w:jc w:val="center"/>
              <w:rPr>
                <w:rFonts w:ascii="仿宋" w:eastAsia="仿宋" w:hAnsi="仿宋" w:cs="宋体"/>
                <w:b/>
                <w:kern w:val="0"/>
                <w:sz w:val="24"/>
                <w:szCs w:val="24"/>
              </w:rPr>
            </w:pPr>
            <w:r w:rsidRPr="00332500">
              <w:rPr>
                <w:rFonts w:ascii="仿宋" w:eastAsia="仿宋" w:hAnsi="仿宋" w:cs="宋体" w:hint="eastAsia"/>
                <w:b/>
                <w:kern w:val="0"/>
                <w:sz w:val="24"/>
                <w:szCs w:val="24"/>
              </w:rPr>
              <w:t>标的名称</w:t>
            </w:r>
          </w:p>
        </w:tc>
        <w:tc>
          <w:tcPr>
            <w:tcW w:w="1276" w:type="dxa"/>
            <w:vAlign w:val="center"/>
          </w:tcPr>
          <w:p w:rsidR="00332500" w:rsidRPr="00332500" w:rsidRDefault="00332500" w:rsidP="00332500">
            <w:pPr>
              <w:widowControl/>
              <w:jc w:val="center"/>
              <w:rPr>
                <w:rFonts w:ascii="仿宋" w:eastAsia="仿宋" w:hAnsi="仿宋" w:cs="宋体"/>
                <w:b/>
                <w:kern w:val="0"/>
                <w:sz w:val="24"/>
                <w:szCs w:val="24"/>
              </w:rPr>
            </w:pPr>
            <w:r w:rsidRPr="00332500">
              <w:rPr>
                <w:rFonts w:ascii="仿宋" w:eastAsia="仿宋" w:hAnsi="仿宋" w:cs="宋体" w:hint="eastAsia"/>
                <w:b/>
                <w:kern w:val="0"/>
                <w:sz w:val="24"/>
                <w:szCs w:val="24"/>
              </w:rPr>
              <w:t>数量</w:t>
            </w:r>
          </w:p>
        </w:tc>
        <w:tc>
          <w:tcPr>
            <w:tcW w:w="2691" w:type="dxa"/>
            <w:vAlign w:val="center"/>
          </w:tcPr>
          <w:p w:rsidR="00332500" w:rsidRPr="00332500" w:rsidRDefault="00332500" w:rsidP="00332500">
            <w:pPr>
              <w:widowControl/>
              <w:jc w:val="center"/>
              <w:rPr>
                <w:rFonts w:ascii="仿宋" w:eastAsia="仿宋" w:hAnsi="仿宋" w:cs="宋体"/>
                <w:b/>
                <w:kern w:val="0"/>
                <w:sz w:val="24"/>
                <w:szCs w:val="24"/>
              </w:rPr>
            </w:pPr>
            <w:r w:rsidRPr="00332500">
              <w:rPr>
                <w:rFonts w:ascii="仿宋" w:eastAsia="仿宋" w:hAnsi="仿宋" w:cs="宋体" w:hint="eastAsia"/>
                <w:b/>
                <w:kern w:val="0"/>
                <w:sz w:val="24"/>
                <w:szCs w:val="24"/>
              </w:rPr>
              <w:t>是否接受进口产品</w:t>
            </w:r>
          </w:p>
        </w:tc>
      </w:tr>
      <w:tr w:rsidR="00332500" w:rsidRPr="00332500" w:rsidTr="006618FE">
        <w:trPr>
          <w:trHeight w:val="533"/>
        </w:trPr>
        <w:tc>
          <w:tcPr>
            <w:tcW w:w="1134" w:type="dxa"/>
            <w:noWrap/>
            <w:vAlign w:val="center"/>
          </w:tcPr>
          <w:p w:rsidR="00332500" w:rsidRPr="00332500" w:rsidRDefault="00332500" w:rsidP="00332500">
            <w:pPr>
              <w:widowControl/>
              <w:jc w:val="center"/>
              <w:rPr>
                <w:rFonts w:ascii="仿宋" w:eastAsia="仿宋" w:hAnsi="仿宋" w:cs="宋体"/>
                <w:color w:val="000000"/>
                <w:kern w:val="0"/>
                <w:sz w:val="24"/>
                <w:szCs w:val="24"/>
              </w:rPr>
            </w:pPr>
            <w:r w:rsidRPr="00332500">
              <w:rPr>
                <w:rFonts w:ascii="仿宋" w:eastAsia="仿宋" w:hAnsi="仿宋" w:cs="宋体" w:hint="eastAsia"/>
                <w:color w:val="000000"/>
                <w:kern w:val="0"/>
                <w:sz w:val="24"/>
                <w:szCs w:val="24"/>
              </w:rPr>
              <w:t>3</w:t>
            </w:r>
          </w:p>
        </w:tc>
        <w:tc>
          <w:tcPr>
            <w:tcW w:w="3404" w:type="dxa"/>
            <w:shd w:val="clear" w:color="000000" w:fill="FFFFFF"/>
            <w:vAlign w:val="center"/>
          </w:tcPr>
          <w:p w:rsidR="00332500" w:rsidRPr="00332500" w:rsidRDefault="00332500" w:rsidP="00332500">
            <w:pPr>
              <w:jc w:val="center"/>
              <w:rPr>
                <w:rFonts w:ascii="仿宋" w:eastAsia="仿宋" w:hAnsi="仿宋" w:cs="宋体"/>
                <w:color w:val="000000"/>
                <w:kern w:val="0"/>
                <w:sz w:val="24"/>
                <w:szCs w:val="24"/>
              </w:rPr>
            </w:pPr>
            <w:r w:rsidRPr="00332500">
              <w:rPr>
                <w:rFonts w:ascii="仿宋_GB2312" w:eastAsia="仿宋_GB2312" w:hAnsi="仿宋_GB2312" w:cs="仿宋_GB2312" w:hint="eastAsia"/>
                <w:sz w:val="24"/>
                <w:szCs w:val="24"/>
              </w:rPr>
              <w:t>监理</w:t>
            </w:r>
          </w:p>
        </w:tc>
        <w:tc>
          <w:tcPr>
            <w:tcW w:w="1276" w:type="dxa"/>
            <w:vAlign w:val="center"/>
          </w:tcPr>
          <w:p w:rsidR="00332500" w:rsidRPr="00332500" w:rsidRDefault="00332500" w:rsidP="00332500">
            <w:pPr>
              <w:jc w:val="center"/>
              <w:rPr>
                <w:rFonts w:ascii="仿宋" w:eastAsia="仿宋" w:hAnsi="仿宋" w:cs="宋体"/>
                <w:kern w:val="0"/>
                <w:sz w:val="24"/>
                <w:szCs w:val="24"/>
              </w:rPr>
            </w:pPr>
            <w:r w:rsidRPr="00332500">
              <w:rPr>
                <w:rFonts w:ascii="仿宋" w:eastAsia="仿宋" w:hAnsi="仿宋" w:cs="宋体" w:hint="eastAsia"/>
                <w:kern w:val="0"/>
                <w:sz w:val="24"/>
                <w:szCs w:val="24"/>
              </w:rPr>
              <w:t>1项</w:t>
            </w:r>
          </w:p>
        </w:tc>
        <w:tc>
          <w:tcPr>
            <w:tcW w:w="2691" w:type="dxa"/>
            <w:noWrap/>
            <w:vAlign w:val="center"/>
          </w:tcPr>
          <w:p w:rsidR="00332500" w:rsidRPr="00332500" w:rsidRDefault="00332500" w:rsidP="00332500">
            <w:pPr>
              <w:widowControl/>
              <w:jc w:val="center"/>
              <w:rPr>
                <w:rFonts w:ascii="仿宋" w:eastAsia="仿宋" w:hAnsi="仿宋" w:cs="宋体"/>
                <w:kern w:val="0"/>
                <w:sz w:val="24"/>
                <w:szCs w:val="24"/>
              </w:rPr>
            </w:pPr>
            <w:r w:rsidRPr="00332500">
              <w:rPr>
                <w:rFonts w:ascii="仿宋" w:eastAsia="仿宋" w:hAnsi="仿宋" w:cs="宋体" w:hint="eastAsia"/>
                <w:kern w:val="0"/>
                <w:sz w:val="24"/>
                <w:szCs w:val="24"/>
              </w:rPr>
              <w:t>否</w:t>
            </w:r>
          </w:p>
        </w:tc>
      </w:tr>
    </w:tbl>
    <w:p w:rsidR="00332500" w:rsidRPr="00332500" w:rsidRDefault="00332500" w:rsidP="00332500">
      <w:pPr>
        <w:spacing w:beforeLines="50" w:before="156" w:line="360" w:lineRule="auto"/>
        <w:ind w:left="-208"/>
        <w:rPr>
          <w:rFonts w:ascii="仿宋" w:eastAsia="仿宋" w:hAnsi="仿宋" w:cs="Times New Roman"/>
          <w:b/>
          <w:sz w:val="24"/>
          <w:szCs w:val="24"/>
        </w:rPr>
      </w:pPr>
      <w:r w:rsidRPr="00332500">
        <w:rPr>
          <w:rFonts w:ascii="仿宋" w:eastAsia="仿宋" w:hAnsi="仿宋" w:cs="Times New Roman" w:hint="eastAsia"/>
          <w:b/>
          <w:sz w:val="24"/>
          <w:szCs w:val="24"/>
        </w:rPr>
        <w:t>（二）采购项目交付或者实施的时间和地点：</w:t>
      </w:r>
    </w:p>
    <w:p w:rsidR="00332500" w:rsidRPr="00332500" w:rsidRDefault="00332500" w:rsidP="00332500">
      <w:pPr>
        <w:spacing w:line="360" w:lineRule="auto"/>
        <w:ind w:firstLineChars="200" w:firstLine="480"/>
        <w:rPr>
          <w:rFonts w:ascii="仿宋" w:eastAsia="仿宋" w:hAnsi="仿宋" w:cs="Times New Roman"/>
          <w:sz w:val="24"/>
          <w:szCs w:val="24"/>
        </w:rPr>
      </w:pPr>
      <w:r w:rsidRPr="00332500">
        <w:rPr>
          <w:rFonts w:ascii="仿宋" w:eastAsia="仿宋" w:hAnsi="仿宋" w:cs="Times New Roman" w:hint="eastAsia"/>
          <w:sz w:val="24"/>
          <w:szCs w:val="24"/>
        </w:rPr>
        <w:t>1、采购项目（标的）交付的时间：服务期限自合同签订之日起至二环路等</w:t>
      </w:r>
      <w:r w:rsidRPr="00332500">
        <w:rPr>
          <w:rFonts w:ascii="仿宋" w:eastAsia="仿宋" w:hAnsi="仿宋" w:cs="Times New Roman" w:hint="eastAsia"/>
          <w:sz w:val="24"/>
          <w:szCs w:val="24"/>
        </w:rPr>
        <w:lastRenderedPageBreak/>
        <w:t>区域监测系统扩建维护项目第二包合同结束之日止。</w:t>
      </w:r>
    </w:p>
    <w:p w:rsidR="00332500" w:rsidRPr="00332500" w:rsidRDefault="00332500" w:rsidP="00332500">
      <w:pPr>
        <w:spacing w:line="360" w:lineRule="auto"/>
        <w:ind w:firstLineChars="200" w:firstLine="480"/>
        <w:rPr>
          <w:rFonts w:ascii="仿宋" w:eastAsia="仿宋" w:hAnsi="仿宋" w:cs="Times New Roman"/>
          <w:sz w:val="24"/>
          <w:szCs w:val="24"/>
        </w:rPr>
      </w:pPr>
      <w:r w:rsidRPr="00332500">
        <w:rPr>
          <w:rFonts w:ascii="仿宋" w:eastAsia="仿宋" w:hAnsi="仿宋" w:cs="Times New Roman" w:hint="eastAsia"/>
          <w:sz w:val="24"/>
          <w:szCs w:val="24"/>
        </w:rPr>
        <w:t>2、采购项目（标的）交付的地点：采购人指定地点。</w:t>
      </w:r>
    </w:p>
    <w:p w:rsidR="00332500" w:rsidRPr="00332500" w:rsidRDefault="00332500" w:rsidP="00332500">
      <w:pPr>
        <w:snapToGrid w:val="0"/>
        <w:spacing w:beforeLines="50" w:before="156" w:line="360" w:lineRule="auto"/>
        <w:rPr>
          <w:rFonts w:ascii="仿宋" w:eastAsia="仿宋" w:hAnsi="仿宋" w:cs="Times New Roman"/>
          <w:b/>
          <w:sz w:val="24"/>
          <w:szCs w:val="24"/>
        </w:rPr>
      </w:pPr>
      <w:r w:rsidRPr="00332500">
        <w:rPr>
          <w:rFonts w:ascii="仿宋" w:eastAsia="仿宋" w:hAnsi="仿宋" w:cs="Times New Roman" w:hint="eastAsia"/>
          <w:b/>
          <w:sz w:val="24"/>
          <w:szCs w:val="24"/>
        </w:rPr>
        <w:t>四、采购标的需满足的服务标准、期限、效率等要求</w:t>
      </w:r>
    </w:p>
    <w:p w:rsidR="00332500" w:rsidRPr="00332500" w:rsidRDefault="00332500" w:rsidP="00332500">
      <w:pPr>
        <w:tabs>
          <w:tab w:val="left" w:pos="900"/>
        </w:tabs>
        <w:spacing w:beforeLines="50" w:before="156" w:line="360" w:lineRule="auto"/>
        <w:rPr>
          <w:rFonts w:ascii="仿宋" w:eastAsia="仿宋" w:hAnsi="仿宋" w:cs="Times New Roman"/>
          <w:b/>
          <w:sz w:val="24"/>
          <w:szCs w:val="24"/>
        </w:rPr>
      </w:pPr>
      <w:r w:rsidRPr="00332500">
        <w:rPr>
          <w:rFonts w:ascii="仿宋" w:eastAsia="仿宋" w:hAnsi="仿宋" w:cs="Times New Roman" w:hint="eastAsia"/>
          <w:b/>
          <w:sz w:val="24"/>
          <w:szCs w:val="24"/>
        </w:rPr>
        <w:t>（一）采购标的需满足的服务标准、效率要求</w:t>
      </w:r>
    </w:p>
    <w:p w:rsidR="00332500" w:rsidRPr="00332500" w:rsidRDefault="00332500" w:rsidP="00332500">
      <w:pPr>
        <w:tabs>
          <w:tab w:val="left" w:pos="420"/>
        </w:tabs>
        <w:spacing w:before="50" w:line="360" w:lineRule="auto"/>
        <w:ind w:firstLineChars="200" w:firstLine="482"/>
        <w:rPr>
          <w:rFonts w:ascii="仿宋" w:eastAsia="仿宋" w:hAnsi="仿宋" w:cs="Times New Roman"/>
          <w:b/>
          <w:sz w:val="24"/>
          <w:szCs w:val="24"/>
        </w:rPr>
      </w:pPr>
      <w:r w:rsidRPr="00332500">
        <w:rPr>
          <w:rFonts w:ascii="仿宋" w:eastAsia="仿宋" w:hAnsi="仿宋" w:cs="Times New Roman"/>
          <w:b/>
          <w:sz w:val="24"/>
          <w:szCs w:val="24"/>
        </w:rPr>
        <w:t>1、基本要求</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1.1投标人在执行监理合同时应建立项目监理机构，在完成合同约定的监理任务后方可解散，投标人应严格按照合同履行监理责任。</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1.2投标人应根据本项目具体情况，配备满足监理工作需要的人员、车辆、必备的检测设备和工具等。</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1.3投标人监理人员构成应包括：总监理工程师、总监理工程师代表、监理工程师。其中，总监理工程师担任过5个以上（含5个）类似项目的总监理工程师，具备有效的高级职称、市政工程专业注册监理工程师资质证书。总监理工程师代表需具有市政工程专业注册监理工程师资质证书。</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1.4投标人还应为本项目监理工作配备不少于2名专业监理工程师的其他监理人员团队且具备有效的监理师资格证书，其中，至少1人具备有效的相关专业注册监理工程师（市政工程或机电安装）资质。投标人应在投标文件中列出监理人员清单及相关信息，并提供上述证书复印件。</w:t>
      </w:r>
    </w:p>
    <w:p w:rsidR="00332500" w:rsidRPr="00332500" w:rsidRDefault="00332500" w:rsidP="00332500">
      <w:pPr>
        <w:tabs>
          <w:tab w:val="left" w:pos="420"/>
        </w:tabs>
        <w:spacing w:before="50" w:line="360" w:lineRule="auto"/>
        <w:ind w:firstLineChars="200" w:firstLine="482"/>
        <w:rPr>
          <w:rFonts w:ascii="仿宋" w:eastAsia="仿宋" w:hAnsi="仿宋" w:cs="Times New Roman"/>
          <w:b/>
          <w:sz w:val="24"/>
          <w:szCs w:val="24"/>
        </w:rPr>
      </w:pPr>
      <w:r w:rsidRPr="00332500">
        <w:rPr>
          <w:rFonts w:ascii="仿宋" w:eastAsia="仿宋" w:hAnsi="仿宋" w:cs="Times New Roman"/>
          <w:b/>
          <w:sz w:val="24"/>
          <w:szCs w:val="24"/>
        </w:rPr>
        <w:t>★1.5投标人应于服务期限内提供不少于1辆监理车组，外场监理工程师2名（提供车辆行驶证复印件，并就是否为投标人自有车辆或租赁车辆</w:t>
      </w:r>
      <w:proofErr w:type="gramStart"/>
      <w:r w:rsidRPr="00332500">
        <w:rPr>
          <w:rFonts w:ascii="仿宋" w:eastAsia="仿宋" w:hAnsi="仿宋" w:cs="Times New Roman"/>
          <w:b/>
          <w:sz w:val="24"/>
          <w:szCs w:val="24"/>
        </w:rPr>
        <w:t>作出</w:t>
      </w:r>
      <w:proofErr w:type="gramEnd"/>
      <w:r w:rsidRPr="00332500">
        <w:rPr>
          <w:rFonts w:ascii="仿宋" w:eastAsia="仿宋" w:hAnsi="仿宋" w:cs="Times New Roman"/>
          <w:b/>
          <w:sz w:val="24"/>
          <w:szCs w:val="24"/>
        </w:rPr>
        <w:t>说明；提供拟派人员名单、履历、相关证书复印件，上述材料加盖投标人公章）。</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1.6监理人员应各尽其责，投标人应保证监理人员在项目实施过程中的稳定，如需进行人员调整，应书面征求采购人同意后方可更换。</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1.7 投标人应对运</w:t>
      </w:r>
      <w:proofErr w:type="gramStart"/>
      <w:r w:rsidRPr="00332500">
        <w:rPr>
          <w:rFonts w:ascii="仿宋" w:eastAsia="仿宋" w:hAnsi="仿宋" w:cs="Times New Roman"/>
          <w:sz w:val="24"/>
          <w:szCs w:val="24"/>
        </w:rPr>
        <w:t>维单位</w:t>
      </w:r>
      <w:proofErr w:type="gramEnd"/>
      <w:r w:rsidRPr="00332500">
        <w:rPr>
          <w:rFonts w:ascii="仿宋" w:eastAsia="仿宋" w:hAnsi="仿宋" w:cs="Times New Roman"/>
          <w:sz w:val="24"/>
          <w:szCs w:val="24"/>
        </w:rPr>
        <w:t>开展的相关设备进货、加工制作、安装、系统调试等行为开展全流程的监理工作，确保各项工作符合本项目监理合同要求。</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1.8投标人的现场监理应自备检测设备和工具如：盒尺、水平尺、游标卡尺、推尺、红外测温器等工具。现场监理人员应熟悉管辖区域的城市道路及各类交通设施现状，熟悉交通设施的相关法律法规、国家标准、地方标准、行业标准等，以确定设施的设置是否合理，有问题的及时向采购人提出建议。</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lastRenderedPageBreak/>
        <w:t>1.10投标人应遵守相应的监理规范和工作制度，包括会议制度、监理文件制度、监理记录制度、工作报告制度等，保证监理工作协调有序的进行。</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1.11投标人依据项目合同进行项目监督与管理，遵循科学、公正、遵纪、守法、诚信、守约的职业道德，凭着高度的责任心和丰富的专业技术经验，根据国家的有关法规、技术规范和标准以及采购人与运</w:t>
      </w:r>
      <w:proofErr w:type="gramStart"/>
      <w:r w:rsidRPr="00332500">
        <w:rPr>
          <w:rFonts w:ascii="仿宋" w:eastAsia="仿宋" w:hAnsi="仿宋" w:cs="Times New Roman"/>
          <w:sz w:val="24"/>
          <w:szCs w:val="24"/>
        </w:rPr>
        <w:t>维单位</w:t>
      </w:r>
      <w:proofErr w:type="gramEnd"/>
      <w:r w:rsidRPr="00332500">
        <w:rPr>
          <w:rFonts w:ascii="仿宋" w:eastAsia="仿宋" w:hAnsi="仿宋" w:cs="Times New Roman"/>
          <w:sz w:val="24"/>
          <w:szCs w:val="24"/>
        </w:rPr>
        <w:t>签订的合同，对项目运</w:t>
      </w:r>
      <w:proofErr w:type="gramStart"/>
      <w:r w:rsidRPr="00332500">
        <w:rPr>
          <w:rFonts w:ascii="仿宋" w:eastAsia="仿宋" w:hAnsi="仿宋" w:cs="Times New Roman"/>
          <w:sz w:val="24"/>
          <w:szCs w:val="24"/>
        </w:rPr>
        <w:t>维实施</w:t>
      </w:r>
      <w:proofErr w:type="gramEnd"/>
      <w:r w:rsidRPr="00332500">
        <w:rPr>
          <w:rFonts w:ascii="仿宋" w:eastAsia="仿宋" w:hAnsi="仿宋" w:cs="Times New Roman"/>
          <w:sz w:val="24"/>
          <w:szCs w:val="24"/>
        </w:rPr>
        <w:t>有重点地、全面地、精细地监理。本项目工作的重点是对维护工作的落实情况（工作量、施工质量、规范作业）、维护工作的维护效果（完好率、人员响应程度、维护及时程度）进行监督检查，并按照采购人的考核标准进行小结、考核；对承包人提交的结算材料进行审核；进行维护项目相关人信息管理、组织协调。</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1.12投标人应在保证其客观性和公正性的基础上，按照合同的要求和有关规范，在项目运维期内协助采购人针对系统运行中可能出现的问题进行分析判断，并提出完善意见，确保系统运行正常。</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1.13投标人应根据项目的实际情况编制项目监理大纲，确定项目监理机构的具体工作目标和任务，规定具体的监理工作制度、程序、方法和措施。</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1.14投标人应该在质量控制、进度控制、成本控制、变更控制、安全管理、档案管理、合同管理、组织协调等几个方面对运</w:t>
      </w:r>
      <w:proofErr w:type="gramStart"/>
      <w:r w:rsidRPr="00332500">
        <w:rPr>
          <w:rFonts w:ascii="仿宋" w:eastAsia="仿宋" w:hAnsi="仿宋" w:cs="Times New Roman"/>
          <w:sz w:val="24"/>
          <w:szCs w:val="24"/>
        </w:rPr>
        <w:t>维项目</w:t>
      </w:r>
      <w:proofErr w:type="gramEnd"/>
      <w:r w:rsidRPr="00332500">
        <w:rPr>
          <w:rFonts w:ascii="仿宋" w:eastAsia="仿宋" w:hAnsi="仿宋" w:cs="Times New Roman"/>
          <w:sz w:val="24"/>
          <w:szCs w:val="24"/>
        </w:rPr>
        <w:t>采取必要和完善的监督、控制和管理措施。</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1.15投标人根据采购人要求召开由总监理工程师主持的监理例会，向采购人通报项目实施情况及存在的问题和处置措施（必要时发送监理通知），并督促整改，直至问题解决。</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1.16投标人应按采购人要求，完成审计、验收等与项目有关的监理工作。</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1.17投标人应按采购人要求完成涉及本项目第二包维护工作的其他未列事项。</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1.18投标人应为采购人提供项目顾问咨询服务，具有咨询服务相关能力和专业人员。</w:t>
      </w:r>
    </w:p>
    <w:p w:rsidR="00332500" w:rsidRPr="00332500" w:rsidRDefault="00332500" w:rsidP="00332500">
      <w:pPr>
        <w:tabs>
          <w:tab w:val="left" w:pos="420"/>
        </w:tabs>
        <w:spacing w:before="50" w:line="360" w:lineRule="auto"/>
        <w:ind w:firstLineChars="200" w:firstLine="482"/>
        <w:rPr>
          <w:rFonts w:ascii="仿宋" w:eastAsia="仿宋" w:hAnsi="仿宋" w:cs="Times New Roman"/>
          <w:b/>
          <w:sz w:val="24"/>
          <w:szCs w:val="24"/>
        </w:rPr>
      </w:pPr>
      <w:r w:rsidRPr="00332500">
        <w:rPr>
          <w:rFonts w:ascii="仿宋" w:eastAsia="仿宋" w:hAnsi="仿宋" w:cs="Times New Roman"/>
          <w:b/>
          <w:sz w:val="24"/>
          <w:szCs w:val="24"/>
        </w:rPr>
        <w:t>2、监理的责任</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2.1投标人有责任为采购人提供项目顾问咨询意见，有义务监督和协助运</w:t>
      </w:r>
      <w:proofErr w:type="gramStart"/>
      <w:r w:rsidRPr="00332500">
        <w:rPr>
          <w:rFonts w:ascii="仿宋" w:eastAsia="仿宋" w:hAnsi="仿宋" w:cs="Times New Roman"/>
          <w:sz w:val="24"/>
          <w:szCs w:val="24"/>
        </w:rPr>
        <w:t>维</w:t>
      </w:r>
      <w:r w:rsidRPr="00332500">
        <w:rPr>
          <w:rFonts w:ascii="仿宋" w:eastAsia="仿宋" w:hAnsi="仿宋" w:cs="Times New Roman"/>
          <w:sz w:val="24"/>
          <w:szCs w:val="24"/>
        </w:rPr>
        <w:lastRenderedPageBreak/>
        <w:t>单位</w:t>
      </w:r>
      <w:proofErr w:type="gramEnd"/>
      <w:r w:rsidRPr="00332500">
        <w:rPr>
          <w:rFonts w:ascii="仿宋" w:eastAsia="仿宋" w:hAnsi="仿宋" w:cs="Times New Roman"/>
          <w:sz w:val="24"/>
          <w:szCs w:val="24"/>
        </w:rPr>
        <w:t>实现合同所规定的目标，公正维护各方的合法权益。</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2.2在本项目监理合同期内及合同终止后，不得泄露与本项目有关的资料。</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2.3承包人在项目实施中出现不符合项目规范和质量要求的情形，投标人要监督承包人停工整改或返工。如承包人工作不力，投标人应提出调换有关人员的建议。</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2.4如果承包人违反合同规定的质量要求和响应时限，投标人应协助采购人追究承包人的责任。</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2.5如果因投标人监督不力，造成采购人经济损失的，投标人要向采购人赔偿承包人造成的损失。</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2.6投标人使用采购人提供的设备和物品属采购人所有，在监理工作完成或终止时，应将设备和剩余物品按照合同规定的时间和方式移交给采购人。</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2.7投标人每周对上下端维护工作进行全面小结、统计完好率，每月对维护工作进行总结和考核，对维护工作达不到要求的运</w:t>
      </w:r>
      <w:proofErr w:type="gramStart"/>
      <w:r w:rsidRPr="00332500">
        <w:rPr>
          <w:rFonts w:ascii="仿宋" w:eastAsia="仿宋" w:hAnsi="仿宋" w:cs="Times New Roman"/>
          <w:sz w:val="24"/>
          <w:szCs w:val="24"/>
        </w:rPr>
        <w:t>维单位</w:t>
      </w:r>
      <w:proofErr w:type="gramEnd"/>
      <w:r w:rsidRPr="00332500">
        <w:rPr>
          <w:rFonts w:ascii="仿宋" w:eastAsia="仿宋" w:hAnsi="仿宋" w:cs="Times New Roman"/>
          <w:sz w:val="24"/>
          <w:szCs w:val="24"/>
        </w:rPr>
        <w:t>提出整改和处置意见，必要时按合同约定扣除合同款。</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2.8投标人每季度对维护结算材料（含工作量、维护质量、结算文档等）进行审核并出具审核意见。</w:t>
      </w:r>
    </w:p>
    <w:p w:rsidR="00332500" w:rsidRPr="00332500" w:rsidRDefault="00332500" w:rsidP="00332500">
      <w:pPr>
        <w:tabs>
          <w:tab w:val="left" w:pos="420"/>
        </w:tabs>
        <w:spacing w:before="50" w:line="360" w:lineRule="auto"/>
        <w:ind w:firstLineChars="200" w:firstLine="480"/>
        <w:rPr>
          <w:rFonts w:ascii="仿宋" w:eastAsia="仿宋" w:hAnsi="仿宋" w:cs="Times New Roman"/>
          <w:sz w:val="24"/>
          <w:szCs w:val="24"/>
        </w:rPr>
      </w:pPr>
      <w:r w:rsidRPr="00332500">
        <w:rPr>
          <w:rFonts w:ascii="仿宋" w:eastAsia="仿宋" w:hAnsi="仿宋" w:cs="Times New Roman"/>
          <w:sz w:val="24"/>
          <w:szCs w:val="24"/>
        </w:rPr>
        <w:t>2.9投标人须按照要求做好项目的保密工作。</w:t>
      </w:r>
    </w:p>
    <w:p w:rsidR="00332500" w:rsidRPr="00332500" w:rsidRDefault="00332500" w:rsidP="00332500">
      <w:pPr>
        <w:tabs>
          <w:tab w:val="left" w:pos="900"/>
        </w:tabs>
        <w:spacing w:beforeLines="50" w:before="156" w:line="360" w:lineRule="auto"/>
        <w:rPr>
          <w:rFonts w:ascii="仿宋" w:eastAsia="仿宋" w:hAnsi="仿宋" w:cs="Times New Roman"/>
          <w:b/>
          <w:sz w:val="24"/>
          <w:szCs w:val="24"/>
        </w:rPr>
      </w:pPr>
      <w:r w:rsidRPr="00332500">
        <w:rPr>
          <w:rFonts w:ascii="仿宋" w:eastAsia="仿宋" w:hAnsi="仿宋" w:cs="Times New Roman" w:hint="eastAsia"/>
          <w:b/>
          <w:sz w:val="24"/>
          <w:szCs w:val="24"/>
        </w:rPr>
        <w:t>（二）采购标的需满足的服务期限要求</w:t>
      </w:r>
    </w:p>
    <w:p w:rsidR="00332500" w:rsidRPr="00332500" w:rsidRDefault="00332500" w:rsidP="00332500">
      <w:pPr>
        <w:tabs>
          <w:tab w:val="left" w:pos="900"/>
        </w:tabs>
        <w:spacing w:beforeLines="50" w:before="156" w:line="360" w:lineRule="auto"/>
        <w:ind w:firstLineChars="200" w:firstLine="480"/>
        <w:rPr>
          <w:rFonts w:ascii="仿宋" w:eastAsia="仿宋" w:hAnsi="仿宋" w:cs="Times New Roman"/>
          <w:sz w:val="24"/>
          <w:szCs w:val="24"/>
        </w:rPr>
      </w:pPr>
      <w:r w:rsidRPr="00332500">
        <w:rPr>
          <w:rFonts w:ascii="仿宋" w:eastAsia="仿宋" w:hAnsi="仿宋" w:cs="Times New Roman" w:hint="eastAsia"/>
          <w:sz w:val="24"/>
          <w:szCs w:val="24"/>
        </w:rPr>
        <w:t>服务期限自合同签订之日起至二环路等区域监测系统扩建维护项目第二包合同结束之日止。</w:t>
      </w:r>
    </w:p>
    <w:p w:rsidR="00332500" w:rsidRPr="00332500" w:rsidRDefault="00332500" w:rsidP="00332500">
      <w:pPr>
        <w:snapToGrid w:val="0"/>
        <w:spacing w:beforeLines="50" w:before="156" w:line="360" w:lineRule="auto"/>
        <w:rPr>
          <w:rFonts w:ascii="仿宋" w:eastAsia="仿宋" w:hAnsi="仿宋" w:cs="Times New Roman"/>
          <w:b/>
          <w:sz w:val="24"/>
          <w:szCs w:val="24"/>
        </w:rPr>
      </w:pPr>
      <w:r w:rsidRPr="00332500">
        <w:rPr>
          <w:rFonts w:ascii="仿宋" w:eastAsia="仿宋" w:hAnsi="仿宋" w:cs="Times New Roman" w:hint="eastAsia"/>
          <w:b/>
          <w:sz w:val="24"/>
          <w:szCs w:val="24"/>
        </w:rPr>
        <w:t>五、采购标的物验收标准</w:t>
      </w:r>
    </w:p>
    <w:p w:rsidR="00332500" w:rsidRPr="00332500" w:rsidRDefault="00332500" w:rsidP="00332500">
      <w:pPr>
        <w:tabs>
          <w:tab w:val="left" w:pos="900"/>
        </w:tabs>
        <w:spacing w:beforeLines="50" w:before="156" w:line="360" w:lineRule="auto"/>
        <w:ind w:firstLineChars="200" w:firstLine="480"/>
        <w:rPr>
          <w:rFonts w:ascii="仿宋" w:eastAsia="仿宋" w:hAnsi="仿宋" w:cs="Times New Roman"/>
          <w:sz w:val="24"/>
          <w:szCs w:val="24"/>
        </w:rPr>
      </w:pPr>
      <w:r w:rsidRPr="00332500">
        <w:rPr>
          <w:rFonts w:ascii="仿宋" w:eastAsia="仿宋" w:hAnsi="仿宋" w:cs="Times New Roman" w:hint="eastAsia"/>
          <w:sz w:val="24"/>
          <w:szCs w:val="24"/>
        </w:rPr>
        <w:t>1、按照北京市公安局和北京市公安局公安交通管理局的相关规定，在项目执行过程中，采购人发现中标人违约失信情况，将记录在案，并向采购人相关审计、管理部门报备。失信企业以及在公安部、北京市公安局和北京市公安局公安交通管理局等单位政府采购活动中存在行贿、弄虚作假等违法违纪行为的企业，参与采购人项目投标的，采购人政府采购部门应在评标现场将有关情况向各位评标专家进行披露。</w:t>
      </w:r>
    </w:p>
    <w:p w:rsidR="00332500" w:rsidRPr="00332500" w:rsidRDefault="00332500" w:rsidP="00332500">
      <w:pPr>
        <w:tabs>
          <w:tab w:val="left" w:pos="900"/>
        </w:tabs>
        <w:spacing w:beforeLines="50" w:before="156" w:line="360" w:lineRule="auto"/>
        <w:ind w:firstLineChars="200" w:firstLine="480"/>
        <w:rPr>
          <w:rFonts w:ascii="仿宋" w:eastAsia="仿宋" w:hAnsi="仿宋" w:cs="Times New Roman"/>
          <w:sz w:val="24"/>
          <w:szCs w:val="24"/>
        </w:rPr>
      </w:pPr>
      <w:r w:rsidRPr="00332500">
        <w:rPr>
          <w:rFonts w:ascii="仿宋" w:eastAsia="仿宋" w:hAnsi="仿宋" w:cs="Times New Roman" w:hint="eastAsia"/>
          <w:sz w:val="24"/>
          <w:szCs w:val="24"/>
        </w:rPr>
        <w:lastRenderedPageBreak/>
        <w:t>2、中标人负责协助采购人开展固定资产、机房设备管理工作，详细掌握系统设备型号、数量、安装地点等相关信息，并协助采购人及时做好系统设备固定资产、机房设备信息变更工作，确保固定资产管理信息、机房设备信息与系统设备实际情况一致。</w:t>
      </w:r>
    </w:p>
    <w:p w:rsidR="00332500" w:rsidRPr="00332500" w:rsidRDefault="00332500" w:rsidP="00332500">
      <w:pPr>
        <w:tabs>
          <w:tab w:val="left" w:pos="900"/>
        </w:tabs>
        <w:spacing w:beforeLines="50" w:before="156" w:line="360" w:lineRule="auto"/>
        <w:rPr>
          <w:rFonts w:ascii="仿宋" w:eastAsia="仿宋" w:hAnsi="仿宋" w:cs="Times New Roman"/>
          <w:b/>
          <w:sz w:val="24"/>
          <w:szCs w:val="24"/>
        </w:rPr>
      </w:pPr>
      <w:r w:rsidRPr="00332500">
        <w:rPr>
          <w:rFonts w:ascii="仿宋" w:eastAsia="仿宋" w:hAnsi="仿宋" w:cs="Times New Roman" w:hint="eastAsia"/>
          <w:b/>
          <w:sz w:val="24"/>
          <w:szCs w:val="24"/>
        </w:rPr>
        <w:t>六、采购标的</w:t>
      </w:r>
      <w:proofErr w:type="gramStart"/>
      <w:r w:rsidRPr="00332500">
        <w:rPr>
          <w:rFonts w:ascii="仿宋" w:eastAsia="仿宋" w:hAnsi="仿宋" w:cs="Times New Roman" w:hint="eastAsia"/>
          <w:b/>
          <w:sz w:val="24"/>
          <w:szCs w:val="24"/>
        </w:rPr>
        <w:t>的</w:t>
      </w:r>
      <w:proofErr w:type="gramEnd"/>
      <w:r w:rsidRPr="00332500">
        <w:rPr>
          <w:rFonts w:ascii="仿宋" w:eastAsia="仿宋" w:hAnsi="仿宋" w:cs="Times New Roman" w:hint="eastAsia"/>
          <w:b/>
          <w:sz w:val="24"/>
          <w:szCs w:val="24"/>
        </w:rPr>
        <w:t>其他技术、服务等要求</w:t>
      </w:r>
    </w:p>
    <w:bookmarkEnd w:id="1"/>
    <w:bookmarkEnd w:id="2"/>
    <w:p w:rsidR="00332500" w:rsidRPr="00332500" w:rsidRDefault="00332500" w:rsidP="00332500">
      <w:pPr>
        <w:tabs>
          <w:tab w:val="left" w:pos="900"/>
        </w:tabs>
        <w:spacing w:beforeLines="50" w:before="156" w:line="360" w:lineRule="auto"/>
        <w:rPr>
          <w:rFonts w:ascii="仿宋" w:eastAsia="仿宋" w:hAnsi="仿宋" w:cs="Times New Roman"/>
          <w:b/>
          <w:sz w:val="24"/>
          <w:szCs w:val="24"/>
        </w:rPr>
      </w:pPr>
      <w:r w:rsidRPr="00332500">
        <w:rPr>
          <w:rFonts w:ascii="仿宋" w:eastAsia="仿宋" w:hAnsi="仿宋" w:cs="Times New Roman" w:hint="eastAsia"/>
          <w:b/>
          <w:sz w:val="24"/>
          <w:szCs w:val="24"/>
        </w:rPr>
        <w:t>（一）对二环路等区域监测系统扩建维护项目第二包进行监理，包括：质量控制、进度控制、成本控制、变更控制、档案管理、合同管理、安全管理、组织协调及咨询服务。</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1、质量控制</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1.1运</w:t>
      </w:r>
      <w:proofErr w:type="gramStart"/>
      <w:r w:rsidRPr="00332500">
        <w:rPr>
          <w:rFonts w:ascii="仿宋" w:eastAsia="仿宋" w:hAnsi="仿宋" w:cs="宋体" w:hint="eastAsia"/>
          <w:sz w:val="24"/>
          <w:szCs w:val="24"/>
        </w:rPr>
        <w:t>维单位</w:t>
      </w:r>
      <w:proofErr w:type="gramEnd"/>
      <w:r w:rsidRPr="00332500">
        <w:rPr>
          <w:rFonts w:ascii="仿宋" w:eastAsia="仿宋" w:hAnsi="仿宋" w:cs="宋体" w:hint="eastAsia"/>
          <w:sz w:val="24"/>
          <w:szCs w:val="24"/>
        </w:rPr>
        <w:t>施工方案的审核和确认；</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1.2投标人应</w:t>
      </w:r>
      <w:proofErr w:type="gramStart"/>
      <w:r w:rsidRPr="00332500">
        <w:rPr>
          <w:rFonts w:ascii="仿宋" w:eastAsia="仿宋" w:hAnsi="仿宋" w:cs="宋体" w:hint="eastAsia"/>
          <w:sz w:val="24"/>
          <w:szCs w:val="24"/>
        </w:rPr>
        <w:t>详细理解</w:t>
      </w:r>
      <w:proofErr w:type="gramEnd"/>
      <w:r w:rsidRPr="00332500">
        <w:rPr>
          <w:rFonts w:ascii="仿宋" w:eastAsia="仿宋" w:hAnsi="仿宋" w:cs="宋体" w:hint="eastAsia"/>
          <w:sz w:val="24"/>
          <w:szCs w:val="24"/>
        </w:rPr>
        <w:t>掌握项目功能、要求和标准，协助运</w:t>
      </w:r>
      <w:proofErr w:type="gramStart"/>
      <w:r w:rsidRPr="00332500">
        <w:rPr>
          <w:rFonts w:ascii="仿宋" w:eastAsia="仿宋" w:hAnsi="仿宋" w:cs="宋体" w:hint="eastAsia"/>
          <w:sz w:val="24"/>
          <w:szCs w:val="24"/>
        </w:rPr>
        <w:t>维单位</w:t>
      </w:r>
      <w:proofErr w:type="gramEnd"/>
      <w:r w:rsidRPr="00332500">
        <w:rPr>
          <w:rFonts w:ascii="仿宋" w:eastAsia="仿宋" w:hAnsi="仿宋" w:cs="宋体" w:hint="eastAsia"/>
          <w:sz w:val="24"/>
          <w:szCs w:val="24"/>
        </w:rPr>
        <w:t>和采购人，对设备功能测试、安装调试、系统试运行进行把关；</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1.3对运</w:t>
      </w:r>
      <w:proofErr w:type="gramStart"/>
      <w:r w:rsidRPr="00332500">
        <w:rPr>
          <w:rFonts w:ascii="仿宋" w:eastAsia="仿宋" w:hAnsi="仿宋" w:cs="宋体" w:hint="eastAsia"/>
          <w:sz w:val="24"/>
          <w:szCs w:val="24"/>
        </w:rPr>
        <w:t>维单位</w:t>
      </w:r>
      <w:proofErr w:type="gramEnd"/>
      <w:r w:rsidRPr="00332500">
        <w:rPr>
          <w:rFonts w:ascii="仿宋" w:eastAsia="仿宋" w:hAnsi="仿宋" w:cs="宋体" w:hint="eastAsia"/>
          <w:sz w:val="24"/>
          <w:szCs w:val="24"/>
        </w:rPr>
        <w:t>的工程质量进行审核；</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1.4对运</w:t>
      </w:r>
      <w:proofErr w:type="gramStart"/>
      <w:r w:rsidRPr="00332500">
        <w:rPr>
          <w:rFonts w:ascii="仿宋" w:eastAsia="仿宋" w:hAnsi="仿宋" w:cs="宋体" w:hint="eastAsia"/>
          <w:sz w:val="24"/>
          <w:szCs w:val="24"/>
        </w:rPr>
        <w:t>维单位</w:t>
      </w:r>
      <w:proofErr w:type="gramEnd"/>
      <w:r w:rsidRPr="00332500">
        <w:rPr>
          <w:rFonts w:ascii="仿宋" w:eastAsia="仿宋" w:hAnsi="仿宋" w:cs="宋体" w:hint="eastAsia"/>
          <w:sz w:val="24"/>
          <w:szCs w:val="24"/>
        </w:rPr>
        <w:t>的工程量进行审核；</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 xml:space="preserve">1.5对已完成工程进行验收。 </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2、进度控制</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2.1审核运</w:t>
      </w:r>
      <w:proofErr w:type="gramStart"/>
      <w:r w:rsidRPr="00332500">
        <w:rPr>
          <w:rFonts w:ascii="仿宋" w:eastAsia="仿宋" w:hAnsi="仿宋" w:cs="宋体" w:hint="eastAsia"/>
          <w:sz w:val="24"/>
          <w:szCs w:val="24"/>
        </w:rPr>
        <w:t>维单位</w:t>
      </w:r>
      <w:proofErr w:type="gramEnd"/>
      <w:r w:rsidRPr="00332500">
        <w:rPr>
          <w:rFonts w:ascii="仿宋" w:eastAsia="仿宋" w:hAnsi="仿宋" w:cs="宋体" w:hint="eastAsia"/>
          <w:sz w:val="24"/>
          <w:szCs w:val="24"/>
        </w:rPr>
        <w:t>的进度分解计划，确保分解计划可以保证总体计划目标；</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2.2对项目实施进度进行实时跟踪，并要求运</w:t>
      </w:r>
      <w:proofErr w:type="gramStart"/>
      <w:r w:rsidRPr="00332500">
        <w:rPr>
          <w:rFonts w:ascii="仿宋" w:eastAsia="仿宋" w:hAnsi="仿宋" w:cs="宋体" w:hint="eastAsia"/>
          <w:sz w:val="24"/>
          <w:szCs w:val="24"/>
        </w:rPr>
        <w:t>维单位</w:t>
      </w:r>
      <w:proofErr w:type="gramEnd"/>
      <w:r w:rsidRPr="00332500">
        <w:rPr>
          <w:rFonts w:ascii="仿宋" w:eastAsia="仿宋" w:hAnsi="仿宋" w:cs="宋体" w:hint="eastAsia"/>
          <w:sz w:val="24"/>
          <w:szCs w:val="24"/>
        </w:rPr>
        <w:t>对进度计划进行动态调整，以确保项目的阶段和总体进度目标的顺利实施；</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2.3当工期偏离计划时，应及时指出，并提出对策建议，同时督促运</w:t>
      </w:r>
      <w:proofErr w:type="gramStart"/>
      <w:r w:rsidRPr="00332500">
        <w:rPr>
          <w:rFonts w:ascii="仿宋" w:eastAsia="仿宋" w:hAnsi="仿宋" w:cs="宋体" w:hint="eastAsia"/>
          <w:sz w:val="24"/>
          <w:szCs w:val="24"/>
        </w:rPr>
        <w:t>维单位</w:t>
      </w:r>
      <w:proofErr w:type="gramEnd"/>
      <w:r w:rsidRPr="00332500">
        <w:rPr>
          <w:rFonts w:ascii="仿宋" w:eastAsia="仿宋" w:hAnsi="仿宋" w:cs="宋体" w:hint="eastAsia"/>
          <w:sz w:val="24"/>
          <w:szCs w:val="24"/>
        </w:rPr>
        <w:t>尽快采取措施</w:t>
      </w:r>
      <w:proofErr w:type="gramStart"/>
      <w:r w:rsidRPr="00332500">
        <w:rPr>
          <w:rFonts w:ascii="仿宋" w:eastAsia="仿宋" w:hAnsi="仿宋" w:cs="宋体" w:hint="eastAsia"/>
          <w:sz w:val="24"/>
          <w:szCs w:val="24"/>
        </w:rPr>
        <w:t>并盯办</w:t>
      </w:r>
      <w:proofErr w:type="gramEnd"/>
      <w:r w:rsidRPr="00332500">
        <w:rPr>
          <w:rFonts w:ascii="仿宋" w:eastAsia="仿宋" w:hAnsi="仿宋" w:cs="宋体" w:hint="eastAsia"/>
          <w:sz w:val="24"/>
          <w:szCs w:val="24"/>
        </w:rPr>
        <w:t>整改结果符合合同要求。</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3、成本控制：通过对总体实施方案的评估，确保成本控制在合理、性价比高的范围内。</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4、变更控制：协助采购人对项目实施过程中产生的合同变更进行审核，并出具监理意见。</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lastRenderedPageBreak/>
        <w:t>5、档案管理：根据采购人要求提出相应的项目文档管理规范；做好监理日记及项目大事记；做好项目协调会、技术研讨会、项目变更、重大问题推进处置等各类会议纪要；管理好项目实施期间各类技术文件；做好项目监理周报及专题监理报告；组织阶段性项目总结；保管各运</w:t>
      </w:r>
      <w:proofErr w:type="gramStart"/>
      <w:r w:rsidRPr="00332500">
        <w:rPr>
          <w:rFonts w:ascii="仿宋" w:eastAsia="仿宋" w:hAnsi="仿宋" w:cs="宋体" w:hint="eastAsia"/>
          <w:sz w:val="24"/>
          <w:szCs w:val="24"/>
        </w:rPr>
        <w:t>维单位</w:t>
      </w:r>
      <w:proofErr w:type="gramEnd"/>
      <w:r w:rsidRPr="00332500">
        <w:rPr>
          <w:rFonts w:ascii="仿宋" w:eastAsia="仿宋" w:hAnsi="仿宋" w:cs="宋体" w:hint="eastAsia"/>
          <w:sz w:val="24"/>
          <w:szCs w:val="24"/>
        </w:rPr>
        <w:t>提交的技术文件；提交验收所需的管理文档汇编。</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6、合同管理：跟踪检查合同的执行情况，确保运</w:t>
      </w:r>
      <w:proofErr w:type="gramStart"/>
      <w:r w:rsidRPr="00332500">
        <w:rPr>
          <w:rFonts w:ascii="仿宋" w:eastAsia="仿宋" w:hAnsi="仿宋" w:cs="宋体" w:hint="eastAsia"/>
          <w:sz w:val="24"/>
          <w:szCs w:val="24"/>
        </w:rPr>
        <w:t>维单位</w:t>
      </w:r>
      <w:proofErr w:type="gramEnd"/>
      <w:r w:rsidRPr="00332500">
        <w:rPr>
          <w:rFonts w:ascii="仿宋" w:eastAsia="仿宋" w:hAnsi="仿宋" w:cs="宋体" w:hint="eastAsia"/>
          <w:sz w:val="24"/>
          <w:szCs w:val="24"/>
        </w:rPr>
        <w:t>按时履约；对合同工期的延误和延期进行审核确认；对合同变更、索赔、违约等事宜进行审核确认；对工程暂停，复工等事宜进行审核确认；根据合同约定，审核运</w:t>
      </w:r>
      <w:proofErr w:type="gramStart"/>
      <w:r w:rsidRPr="00332500">
        <w:rPr>
          <w:rFonts w:ascii="仿宋" w:eastAsia="仿宋" w:hAnsi="仿宋" w:cs="宋体" w:hint="eastAsia"/>
          <w:sz w:val="24"/>
          <w:szCs w:val="24"/>
        </w:rPr>
        <w:t>维单位</w:t>
      </w:r>
      <w:proofErr w:type="gramEnd"/>
      <w:r w:rsidRPr="00332500">
        <w:rPr>
          <w:rFonts w:ascii="仿宋" w:eastAsia="仿宋" w:hAnsi="仿宋" w:cs="宋体" w:hint="eastAsia"/>
          <w:sz w:val="24"/>
          <w:szCs w:val="24"/>
        </w:rPr>
        <w:t>提交的付款申请，签发付款凭证。</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7、安全管理：在项目施工过程中现场检查和监督施工的安全方案和保障设备。</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8、组织协调：通过必要的会议制度来实施协调工作，主要包括：项目例会、监理协调会、专题讨论会、专家评审会、阶段工作总结会、问题通报会等。同时根据项目存在的问题或采购人要求，负责协调解决项目实施过程中的各类问题、纠纷。</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9、咨询服务：在项目实施中协助采购人进行技术评审、相关政策咨询、项目管理咨询等，监督承建方的人员结构、项目管理方法和操作过程，对存在问题提出改进的咨询建议等。</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10、其他工作：</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10.1前端设备发生故障时，运</w:t>
      </w:r>
      <w:proofErr w:type="gramStart"/>
      <w:r w:rsidRPr="00332500">
        <w:rPr>
          <w:rFonts w:ascii="仿宋" w:eastAsia="仿宋" w:hAnsi="仿宋" w:cs="宋体" w:hint="eastAsia"/>
          <w:sz w:val="24"/>
          <w:szCs w:val="24"/>
        </w:rPr>
        <w:t>维单位</w:t>
      </w:r>
      <w:proofErr w:type="gramEnd"/>
      <w:r w:rsidRPr="00332500">
        <w:rPr>
          <w:rFonts w:ascii="仿宋" w:eastAsia="仿宋" w:hAnsi="仿宋" w:cs="宋体" w:hint="eastAsia"/>
          <w:sz w:val="24"/>
          <w:szCs w:val="24"/>
        </w:rPr>
        <w:t>2小时内未到现场、当日未修复的，投标人应进行现场监理，进行进度控制和沟通协调，保障维护工作顺利进行。</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10.2对维护工作的落实情况（工作量、施工质量、规范作业）进行现场检查，并按照采购人的考核标准进行小结、考核。</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10.3对维护工作的维护效果（完好率、人员响应程度、维护质量）进行监督检查，并按照采购人的考核标准进行小结、考核。</w:t>
      </w:r>
    </w:p>
    <w:p w:rsidR="00332500" w:rsidRPr="00332500" w:rsidRDefault="00332500" w:rsidP="00332500">
      <w:pPr>
        <w:tabs>
          <w:tab w:val="left" w:pos="900"/>
        </w:tabs>
        <w:spacing w:beforeLines="50" w:before="156" w:line="360" w:lineRule="auto"/>
        <w:rPr>
          <w:rFonts w:ascii="仿宋" w:eastAsia="仿宋" w:hAnsi="仿宋" w:cs="Times New Roman"/>
          <w:b/>
          <w:sz w:val="24"/>
          <w:szCs w:val="24"/>
        </w:rPr>
      </w:pPr>
      <w:r w:rsidRPr="00332500">
        <w:rPr>
          <w:rFonts w:ascii="仿宋" w:eastAsia="仿宋" w:hAnsi="仿宋" w:cs="Times New Roman" w:hint="eastAsia"/>
          <w:b/>
          <w:sz w:val="24"/>
          <w:szCs w:val="24"/>
        </w:rPr>
        <w:t>（二）需由投标人提供设计方案、解决方案或者组织方案的采购项目，应当说</w:t>
      </w:r>
      <w:r w:rsidRPr="00332500">
        <w:rPr>
          <w:rFonts w:ascii="仿宋" w:eastAsia="仿宋" w:hAnsi="仿宋" w:cs="Times New Roman" w:hint="eastAsia"/>
          <w:b/>
          <w:sz w:val="24"/>
          <w:szCs w:val="24"/>
        </w:rPr>
        <w:lastRenderedPageBreak/>
        <w:t>明采购标的</w:t>
      </w:r>
      <w:proofErr w:type="gramStart"/>
      <w:r w:rsidRPr="00332500">
        <w:rPr>
          <w:rFonts w:ascii="仿宋" w:eastAsia="仿宋" w:hAnsi="仿宋" w:cs="Times New Roman" w:hint="eastAsia"/>
          <w:b/>
          <w:sz w:val="24"/>
          <w:szCs w:val="24"/>
        </w:rPr>
        <w:t>的</w:t>
      </w:r>
      <w:proofErr w:type="gramEnd"/>
      <w:r w:rsidRPr="00332500">
        <w:rPr>
          <w:rFonts w:ascii="仿宋" w:eastAsia="仿宋" w:hAnsi="仿宋" w:cs="Times New Roman" w:hint="eastAsia"/>
          <w:b/>
          <w:sz w:val="24"/>
          <w:szCs w:val="24"/>
        </w:rPr>
        <w:t>功能、应用场景、目标等基本要求。</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1、重点难点问题分析及解决方案</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功能、应用场景、目标：投标人应针对本项目实际情况结合过往经验分析并指出项目实施过程中潜在的困难点、风险点，并能够给出妥善的解决方案。</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2、监理工作解决方案</w:t>
      </w:r>
    </w:p>
    <w:p w:rsidR="00332500" w:rsidRPr="00332500" w:rsidRDefault="00332500" w:rsidP="00332500">
      <w:pPr>
        <w:tabs>
          <w:tab w:val="left" w:pos="900"/>
        </w:tabs>
        <w:spacing w:beforeLines="50" w:before="156" w:line="360" w:lineRule="auto"/>
        <w:ind w:firstLineChars="200" w:firstLine="480"/>
        <w:rPr>
          <w:rFonts w:ascii="仿宋" w:eastAsia="仿宋" w:hAnsi="仿宋" w:cs="宋体"/>
          <w:sz w:val="24"/>
          <w:szCs w:val="24"/>
        </w:rPr>
      </w:pPr>
      <w:r w:rsidRPr="00332500">
        <w:rPr>
          <w:rFonts w:ascii="仿宋" w:eastAsia="仿宋" w:hAnsi="仿宋" w:cs="宋体" w:hint="eastAsia"/>
          <w:sz w:val="24"/>
          <w:szCs w:val="24"/>
        </w:rPr>
        <w:t>功能、应用场景、目标：详见本章节技术要求。</w:t>
      </w:r>
    </w:p>
    <w:p w:rsidR="00DF3452" w:rsidRPr="00332500" w:rsidRDefault="00381A6A"/>
    <w:sectPr w:rsidR="00DF3452" w:rsidRPr="003325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A6A" w:rsidRDefault="00381A6A" w:rsidP="00332500">
      <w:r>
        <w:separator/>
      </w:r>
    </w:p>
  </w:endnote>
  <w:endnote w:type="continuationSeparator" w:id="0">
    <w:p w:rsidR="00381A6A" w:rsidRDefault="00381A6A" w:rsidP="00332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A6A" w:rsidRDefault="00381A6A" w:rsidP="00332500">
      <w:r>
        <w:separator/>
      </w:r>
    </w:p>
  </w:footnote>
  <w:footnote w:type="continuationSeparator" w:id="0">
    <w:p w:rsidR="00381A6A" w:rsidRDefault="00381A6A" w:rsidP="003325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277"/>
    <w:rsid w:val="00332500"/>
    <w:rsid w:val="00381A6A"/>
    <w:rsid w:val="00587277"/>
    <w:rsid w:val="006F1968"/>
    <w:rsid w:val="00AA67FD"/>
    <w:rsid w:val="00B15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25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2500"/>
    <w:rPr>
      <w:sz w:val="18"/>
      <w:szCs w:val="18"/>
    </w:rPr>
  </w:style>
  <w:style w:type="paragraph" w:styleId="a4">
    <w:name w:val="footer"/>
    <w:basedOn w:val="a"/>
    <w:link w:val="Char0"/>
    <w:uiPriority w:val="99"/>
    <w:unhideWhenUsed/>
    <w:rsid w:val="00332500"/>
    <w:pPr>
      <w:tabs>
        <w:tab w:val="center" w:pos="4153"/>
        <w:tab w:val="right" w:pos="8306"/>
      </w:tabs>
      <w:snapToGrid w:val="0"/>
      <w:jc w:val="left"/>
    </w:pPr>
    <w:rPr>
      <w:sz w:val="18"/>
      <w:szCs w:val="18"/>
    </w:rPr>
  </w:style>
  <w:style w:type="character" w:customStyle="1" w:styleId="Char0">
    <w:name w:val="页脚 Char"/>
    <w:basedOn w:val="a0"/>
    <w:link w:val="a4"/>
    <w:uiPriority w:val="99"/>
    <w:rsid w:val="0033250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25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2500"/>
    <w:rPr>
      <w:sz w:val="18"/>
      <w:szCs w:val="18"/>
    </w:rPr>
  </w:style>
  <w:style w:type="paragraph" w:styleId="a4">
    <w:name w:val="footer"/>
    <w:basedOn w:val="a"/>
    <w:link w:val="Char0"/>
    <w:uiPriority w:val="99"/>
    <w:unhideWhenUsed/>
    <w:rsid w:val="00332500"/>
    <w:pPr>
      <w:tabs>
        <w:tab w:val="center" w:pos="4153"/>
        <w:tab w:val="right" w:pos="8306"/>
      </w:tabs>
      <w:snapToGrid w:val="0"/>
      <w:jc w:val="left"/>
    </w:pPr>
    <w:rPr>
      <w:sz w:val="18"/>
      <w:szCs w:val="18"/>
    </w:rPr>
  </w:style>
  <w:style w:type="character" w:customStyle="1" w:styleId="Char0">
    <w:name w:val="页脚 Char"/>
    <w:basedOn w:val="a0"/>
    <w:link w:val="a4"/>
    <w:uiPriority w:val="99"/>
    <w:rsid w:val="003325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5</cp:revision>
  <dcterms:created xsi:type="dcterms:W3CDTF">2026-01-20T02:22:00Z</dcterms:created>
  <dcterms:modified xsi:type="dcterms:W3CDTF">2026-01-20T02:24:00Z</dcterms:modified>
</cp:coreProperties>
</file>