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11" w:rsidRPr="00807CAF" w:rsidRDefault="00FB5311" w:rsidP="00FB5311">
      <w:pPr>
        <w:snapToGrid w:val="0"/>
        <w:spacing w:line="540" w:lineRule="exact"/>
        <w:jc w:val="center"/>
        <w:outlineLvl w:val="0"/>
        <w:rPr>
          <w:b/>
          <w:sz w:val="36"/>
          <w:szCs w:val="36"/>
        </w:rPr>
      </w:pPr>
      <w:r w:rsidRPr="00807CAF">
        <w:rPr>
          <w:rFonts w:hint="eastAsia"/>
          <w:b/>
          <w:sz w:val="36"/>
          <w:szCs w:val="36"/>
        </w:rPr>
        <w:t>第五章</w:t>
      </w:r>
      <w:r w:rsidRPr="00807CAF">
        <w:rPr>
          <w:rFonts w:hint="eastAsia"/>
          <w:b/>
          <w:sz w:val="36"/>
          <w:szCs w:val="36"/>
        </w:rPr>
        <w:t xml:space="preserve">   </w:t>
      </w:r>
      <w:r w:rsidRPr="00807CAF">
        <w:rPr>
          <w:rFonts w:hint="eastAsia"/>
          <w:b/>
          <w:sz w:val="36"/>
          <w:szCs w:val="36"/>
        </w:rPr>
        <w:t>采购需求</w:t>
      </w:r>
    </w:p>
    <w:p w:rsidR="00FB5311" w:rsidRPr="00807CAF" w:rsidRDefault="00FB5311" w:rsidP="00FB5311">
      <w:pPr>
        <w:snapToGrid w:val="0"/>
        <w:spacing w:line="540" w:lineRule="exact"/>
        <w:jc w:val="center"/>
        <w:outlineLvl w:val="0"/>
        <w:rPr>
          <w:b/>
          <w:sz w:val="36"/>
          <w:szCs w:val="36"/>
        </w:rPr>
      </w:pPr>
    </w:p>
    <w:p w:rsidR="00FB5311" w:rsidRPr="00807CAF" w:rsidRDefault="00FB5311" w:rsidP="00FB5311">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一、采购标的需实现的功能或者目标，以及为落实政府采购政策需满足的要求</w:t>
      </w:r>
    </w:p>
    <w:p w:rsidR="00FB5311" w:rsidRPr="00807CAF" w:rsidRDefault="00FB5311" w:rsidP="00FB5311">
      <w:pPr>
        <w:pStyle w:val="SOW"/>
        <w:tabs>
          <w:tab w:val="left" w:pos="7980"/>
        </w:tabs>
        <w:snapToGrid/>
        <w:spacing w:beforeLines="50" w:line="360" w:lineRule="auto"/>
        <w:ind w:firstLine="0"/>
        <w:rPr>
          <w:rFonts w:ascii="仿宋" w:eastAsia="仿宋" w:hAnsi="仿宋"/>
          <w:b/>
          <w:bCs/>
          <w:szCs w:val="24"/>
        </w:rPr>
      </w:pPr>
      <w:r w:rsidRPr="00807CAF">
        <w:rPr>
          <w:rFonts w:ascii="仿宋" w:eastAsia="仿宋" w:hAnsi="仿宋" w:hint="eastAsia"/>
          <w:b/>
          <w:bCs/>
          <w:szCs w:val="24"/>
        </w:rPr>
        <w:t>(</w:t>
      </w:r>
      <w:proofErr w:type="gramStart"/>
      <w:r w:rsidRPr="00807CAF">
        <w:rPr>
          <w:rFonts w:ascii="仿宋" w:eastAsia="仿宋" w:hAnsi="仿宋" w:hint="eastAsia"/>
          <w:b/>
          <w:bCs/>
          <w:szCs w:val="24"/>
        </w:rPr>
        <w:t>一</w:t>
      </w:r>
      <w:proofErr w:type="gramEnd"/>
      <w:r w:rsidRPr="00807CAF">
        <w:rPr>
          <w:rFonts w:ascii="仿宋" w:eastAsia="仿宋" w:hAnsi="仿宋" w:hint="eastAsia"/>
          <w:b/>
          <w:bCs/>
          <w:szCs w:val="24"/>
        </w:rPr>
        <w:t>)采购标的需实现的功能或者目标：</w:t>
      </w:r>
    </w:p>
    <w:p w:rsidR="00FB5311" w:rsidRPr="00807CAF" w:rsidRDefault="00FB5311" w:rsidP="00FB5311">
      <w:pPr>
        <w:autoSpaceDE w:val="0"/>
        <w:autoSpaceDN w:val="0"/>
        <w:adjustRightInd w:val="0"/>
        <w:spacing w:before="50" w:line="360" w:lineRule="auto"/>
        <w:ind w:firstLineChars="200" w:firstLine="480"/>
        <w:rPr>
          <w:rFonts w:ascii="仿宋" w:eastAsia="仿宋" w:hAnsi="仿宋"/>
          <w:sz w:val="24"/>
        </w:rPr>
      </w:pPr>
      <w:r w:rsidRPr="00807CAF">
        <w:rPr>
          <w:rFonts w:ascii="仿宋" w:eastAsia="仿宋" w:hAnsi="仿宋" w:hint="eastAsia"/>
          <w:sz w:val="24"/>
        </w:rPr>
        <w:t>本次招标采购是为北京朝阳医院购买医用气体，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B5311" w:rsidRPr="00807CAF" w:rsidRDefault="00FB5311" w:rsidP="00FB5311">
      <w:pPr>
        <w:pStyle w:val="SOW"/>
        <w:snapToGrid/>
        <w:spacing w:beforeLines="50" w:line="360" w:lineRule="auto"/>
        <w:ind w:firstLine="0"/>
        <w:rPr>
          <w:rFonts w:ascii="仿宋" w:eastAsia="仿宋" w:hAnsi="仿宋"/>
          <w:b/>
          <w:bCs/>
          <w:szCs w:val="24"/>
        </w:rPr>
      </w:pPr>
      <w:r w:rsidRPr="00807CAF">
        <w:rPr>
          <w:rFonts w:ascii="仿宋" w:eastAsia="仿宋" w:hAnsi="仿宋" w:hint="eastAsia"/>
          <w:b/>
          <w:bCs/>
          <w:szCs w:val="24"/>
        </w:rPr>
        <w:t>（二）为落实政府采购政策需满足的要求</w:t>
      </w:r>
    </w:p>
    <w:p w:rsidR="00FB5311" w:rsidRPr="00807CAF" w:rsidRDefault="00FB5311" w:rsidP="00FB5311">
      <w:pPr>
        <w:numPr>
          <w:ilvl w:val="0"/>
          <w:numId w:val="1"/>
        </w:numPr>
        <w:tabs>
          <w:tab w:val="left" w:pos="900"/>
        </w:tabs>
        <w:spacing w:beforeLines="50" w:before="120" w:line="360" w:lineRule="auto"/>
        <w:rPr>
          <w:rFonts w:ascii="仿宋" w:eastAsia="仿宋" w:hAnsi="仿宋"/>
          <w:sz w:val="24"/>
        </w:rPr>
      </w:pPr>
      <w:r w:rsidRPr="00807CAF">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07CAF">
        <w:rPr>
          <w:rFonts w:ascii="仿宋" w:eastAsia="仿宋" w:hAnsi="仿宋" w:hint="eastAsia"/>
          <w:sz w:val="24"/>
        </w:rPr>
        <w:t>声明函不真实</w:t>
      </w:r>
      <w:proofErr w:type="gramEnd"/>
      <w:r w:rsidRPr="00807CAF">
        <w:rPr>
          <w:rFonts w:ascii="仿宋" w:eastAsia="仿宋" w:hAnsi="仿宋" w:hint="eastAsia"/>
          <w:sz w:val="24"/>
        </w:rPr>
        <w:t>的，应承担相应的法律责任。（注：依据《政府采购促进中小企业发展管理办法》规定享受扶持政策获得政府采购合同的小</w:t>
      </w:r>
      <w:proofErr w:type="gramStart"/>
      <w:r w:rsidRPr="00807CAF">
        <w:rPr>
          <w:rFonts w:ascii="仿宋" w:eastAsia="仿宋" w:hAnsi="仿宋" w:hint="eastAsia"/>
          <w:sz w:val="24"/>
        </w:rPr>
        <w:t>微企业</w:t>
      </w:r>
      <w:proofErr w:type="gramEnd"/>
      <w:r w:rsidRPr="00807CAF">
        <w:rPr>
          <w:rFonts w:ascii="仿宋" w:eastAsia="仿宋" w:hAnsi="仿宋" w:hint="eastAsia"/>
          <w:sz w:val="24"/>
        </w:rPr>
        <w:t>不得将合同分包给大中型企业，中型企业不得将合同分包给大型企业。）</w:t>
      </w:r>
    </w:p>
    <w:p w:rsidR="00FB5311" w:rsidRPr="00807CAF" w:rsidRDefault="00FB5311" w:rsidP="00FB5311">
      <w:pPr>
        <w:pStyle w:val="SOW"/>
        <w:numPr>
          <w:ilvl w:val="0"/>
          <w:numId w:val="1"/>
        </w:numPr>
        <w:spacing w:beforeLines="50" w:line="360" w:lineRule="auto"/>
        <w:rPr>
          <w:rFonts w:ascii="仿宋" w:eastAsia="仿宋" w:hAnsi="仿宋"/>
          <w:szCs w:val="24"/>
        </w:rPr>
      </w:pPr>
      <w:r w:rsidRPr="00807CAF">
        <w:rPr>
          <w:rFonts w:ascii="仿宋" w:eastAsia="仿宋" w:hAnsi="仿宋" w:hint="eastAsia"/>
          <w:szCs w:val="24"/>
        </w:rPr>
        <w:t>监狱企业扶持政策：</w:t>
      </w:r>
      <w:r w:rsidRPr="00807CAF">
        <w:rPr>
          <w:rFonts w:ascii="仿宋" w:eastAsia="仿宋" w:hAnsi="仿宋" w:hint="eastAsia"/>
          <w:iCs/>
          <w:szCs w:val="24"/>
        </w:rPr>
        <w:t>投标人如为监狱企业将视同为小型或微型企业，</w:t>
      </w:r>
      <w:r w:rsidRPr="00807CAF">
        <w:rPr>
          <w:rFonts w:ascii="仿宋" w:eastAsia="仿宋" w:hAnsi="仿宋" w:hint="eastAsia"/>
          <w:szCs w:val="24"/>
        </w:rPr>
        <w:t>且所投产品为小型或微型企业生产的，</w:t>
      </w:r>
      <w:r w:rsidRPr="00807CAF">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07CAF">
        <w:rPr>
          <w:rFonts w:ascii="仿宋" w:eastAsia="仿宋" w:hAnsi="仿宋" w:hint="eastAsia"/>
          <w:szCs w:val="24"/>
        </w:rPr>
        <w:t>。</w:t>
      </w:r>
    </w:p>
    <w:p w:rsidR="00FB5311" w:rsidRPr="00807CAF" w:rsidRDefault="00FB5311" w:rsidP="00FB5311">
      <w:pPr>
        <w:pStyle w:val="SOW"/>
        <w:numPr>
          <w:ilvl w:val="0"/>
          <w:numId w:val="1"/>
        </w:numPr>
        <w:spacing w:beforeLines="50" w:line="360" w:lineRule="auto"/>
        <w:rPr>
          <w:rFonts w:ascii="仿宋" w:eastAsia="仿宋" w:hAnsi="仿宋"/>
          <w:szCs w:val="24"/>
        </w:rPr>
      </w:pPr>
      <w:r w:rsidRPr="00807CAF">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FB5311" w:rsidRPr="00807CAF" w:rsidRDefault="00FB5311" w:rsidP="00FB5311">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二、采购标的需执行的国家相关标准、行业标准、地方标准或者其他标准、规范</w:t>
      </w:r>
    </w:p>
    <w:p w:rsidR="00FB5311" w:rsidRPr="00807CAF" w:rsidRDefault="00FB5311" w:rsidP="00FB5311">
      <w:pPr>
        <w:tabs>
          <w:tab w:val="left" w:pos="420"/>
        </w:tabs>
        <w:spacing w:line="360" w:lineRule="auto"/>
        <w:rPr>
          <w:rFonts w:ascii="仿宋" w:eastAsia="仿宋" w:hAnsi="仿宋"/>
          <w:sz w:val="24"/>
        </w:rPr>
      </w:pPr>
      <w:r w:rsidRPr="00807CAF">
        <w:rPr>
          <w:rFonts w:ascii="仿宋" w:eastAsia="仿宋" w:hAnsi="仿宋" w:hint="eastAsia"/>
          <w:sz w:val="24"/>
        </w:rPr>
        <w:t>1. 医用气体和液氧的供应</w:t>
      </w:r>
      <w:proofErr w:type="gramStart"/>
      <w:r w:rsidRPr="00807CAF">
        <w:rPr>
          <w:rFonts w:ascii="仿宋" w:eastAsia="仿宋" w:hAnsi="仿宋" w:hint="eastAsia"/>
          <w:sz w:val="24"/>
        </w:rPr>
        <w:t>应</w:t>
      </w:r>
      <w:proofErr w:type="gramEnd"/>
      <w:r w:rsidRPr="00807CAF">
        <w:rPr>
          <w:rFonts w:ascii="仿宋" w:eastAsia="仿宋" w:hAnsi="仿宋" w:hint="eastAsia"/>
          <w:sz w:val="24"/>
        </w:rPr>
        <w:t>符合《中华人民共和国药典2020版》标准。</w:t>
      </w:r>
    </w:p>
    <w:p w:rsidR="00FB5311" w:rsidRPr="00807CAF" w:rsidRDefault="00FB5311" w:rsidP="00FB5311">
      <w:pPr>
        <w:tabs>
          <w:tab w:val="left" w:pos="420"/>
        </w:tabs>
        <w:spacing w:line="360" w:lineRule="auto"/>
        <w:rPr>
          <w:rFonts w:ascii="仿宋" w:eastAsia="仿宋" w:hAnsi="仿宋"/>
          <w:sz w:val="24"/>
        </w:rPr>
      </w:pPr>
      <w:r w:rsidRPr="00807CAF">
        <w:rPr>
          <w:rFonts w:ascii="仿宋" w:eastAsia="仿宋" w:hAnsi="仿宋" w:hint="eastAsia"/>
          <w:sz w:val="24"/>
        </w:rPr>
        <w:lastRenderedPageBreak/>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B5311" w:rsidRPr="00807CAF" w:rsidRDefault="00FB5311" w:rsidP="00FB5311">
      <w:pPr>
        <w:tabs>
          <w:tab w:val="left" w:pos="420"/>
        </w:tabs>
        <w:spacing w:line="360" w:lineRule="auto"/>
        <w:rPr>
          <w:rFonts w:ascii="仿宋" w:eastAsia="仿宋" w:hAnsi="仿宋"/>
          <w:bCs/>
          <w:sz w:val="24"/>
        </w:rPr>
      </w:pPr>
      <w:r w:rsidRPr="00807CAF">
        <w:rPr>
          <w:rFonts w:ascii="仿宋" w:eastAsia="仿宋" w:hAnsi="仿宋" w:hint="eastAsia"/>
          <w:sz w:val="24"/>
        </w:rPr>
        <w:t>3．投标产品的包装应符合《财政部等三部门联合印发商品包装和快递包装政府采购需求标准（试行）》（财办库〔2020〕123号）的规定。</w:t>
      </w:r>
    </w:p>
    <w:p w:rsidR="00FB5311" w:rsidRPr="00807CAF" w:rsidRDefault="00FB5311" w:rsidP="00FB5311">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三、采购标的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数量、采购项目交付或者实施的时间和地点</w:t>
      </w:r>
    </w:p>
    <w:p w:rsidR="00FB5311" w:rsidRPr="00807CAF" w:rsidRDefault="00FB5311" w:rsidP="00FB5311">
      <w:pPr>
        <w:pStyle w:val="SOW"/>
        <w:snapToGrid/>
        <w:spacing w:beforeLines="50" w:line="360" w:lineRule="auto"/>
        <w:ind w:left="-208" w:firstLine="0"/>
        <w:rPr>
          <w:rFonts w:ascii="仿宋" w:eastAsia="仿宋" w:hAnsi="仿宋"/>
          <w:b/>
          <w:szCs w:val="24"/>
        </w:rPr>
      </w:pPr>
      <w:r w:rsidRPr="00807CAF">
        <w:rPr>
          <w:rFonts w:ascii="仿宋" w:eastAsia="仿宋" w:hAnsi="仿宋" w:hint="eastAsia"/>
          <w:b/>
          <w:szCs w:val="24"/>
        </w:rPr>
        <w:t>（一）采购标的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7"/>
        <w:gridCol w:w="2612"/>
        <w:gridCol w:w="1661"/>
        <w:gridCol w:w="1339"/>
        <w:gridCol w:w="2302"/>
      </w:tblGrid>
      <w:tr w:rsidR="00FB5311" w:rsidRPr="00807CAF" w:rsidTr="00AE59FC">
        <w:trPr>
          <w:trHeight w:val="57"/>
        </w:trPr>
        <w:tc>
          <w:tcPr>
            <w:tcW w:w="295" w:type="pct"/>
            <w:shd w:val="clear" w:color="auto" w:fill="auto"/>
            <w:vAlign w:val="center"/>
          </w:tcPr>
          <w:p w:rsidR="00FB5311" w:rsidRPr="00807CAF" w:rsidRDefault="00FB5311" w:rsidP="00AE59FC">
            <w:pPr>
              <w:widowControl/>
              <w:jc w:val="center"/>
              <w:rPr>
                <w:rFonts w:ascii="仿宋" w:eastAsia="仿宋" w:hAnsi="仿宋" w:cs="宋体"/>
                <w:kern w:val="0"/>
                <w:sz w:val="24"/>
              </w:rPr>
            </w:pPr>
            <w:proofErr w:type="gramStart"/>
            <w:r w:rsidRPr="00807CAF">
              <w:rPr>
                <w:rFonts w:ascii="仿宋" w:eastAsia="仿宋" w:hAnsi="仿宋" w:cs="宋体" w:hint="eastAsia"/>
                <w:kern w:val="0"/>
                <w:sz w:val="24"/>
              </w:rPr>
              <w:t>包号</w:t>
            </w:r>
            <w:proofErr w:type="gramEnd"/>
          </w:p>
        </w:tc>
        <w:tc>
          <w:tcPr>
            <w:tcW w:w="445" w:type="pct"/>
            <w:shd w:val="clear" w:color="auto" w:fill="auto"/>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hint="eastAsia"/>
                <w:kern w:val="0"/>
                <w:sz w:val="24"/>
              </w:rPr>
              <w:t>品目号</w:t>
            </w:r>
          </w:p>
        </w:tc>
        <w:tc>
          <w:tcPr>
            <w:tcW w:w="1406" w:type="pct"/>
            <w:shd w:val="clear" w:color="auto" w:fill="auto"/>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hint="eastAsia"/>
                <w:kern w:val="0"/>
                <w:sz w:val="24"/>
              </w:rPr>
              <w:t>标的名称</w:t>
            </w:r>
          </w:p>
        </w:tc>
        <w:tc>
          <w:tcPr>
            <w:tcW w:w="894" w:type="pct"/>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hint="eastAsia"/>
                <w:kern w:val="0"/>
                <w:sz w:val="24"/>
              </w:rPr>
              <w:t>数量</w:t>
            </w:r>
          </w:p>
        </w:tc>
        <w:tc>
          <w:tcPr>
            <w:tcW w:w="721" w:type="pct"/>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hint="eastAsia"/>
                <w:kern w:val="0"/>
                <w:sz w:val="24"/>
              </w:rPr>
              <w:t>单位</w:t>
            </w:r>
          </w:p>
        </w:tc>
        <w:tc>
          <w:tcPr>
            <w:tcW w:w="1239" w:type="pct"/>
            <w:shd w:val="clear" w:color="auto" w:fill="auto"/>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kern w:val="0"/>
                <w:sz w:val="24"/>
              </w:rPr>
              <w:t>是否接受进口产品</w:t>
            </w:r>
          </w:p>
        </w:tc>
      </w:tr>
      <w:tr w:rsidR="00FB5311" w:rsidRPr="00807CAF" w:rsidTr="00AE59FC">
        <w:trPr>
          <w:trHeight w:val="57"/>
        </w:trPr>
        <w:tc>
          <w:tcPr>
            <w:tcW w:w="295" w:type="pct"/>
            <w:shd w:val="clear" w:color="auto" w:fill="auto"/>
            <w:noWrap/>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1</w:t>
            </w:r>
          </w:p>
        </w:tc>
        <w:tc>
          <w:tcPr>
            <w:tcW w:w="445" w:type="pct"/>
            <w:shd w:val="clear" w:color="auto" w:fill="auto"/>
            <w:noWrap/>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1-1</w:t>
            </w:r>
          </w:p>
        </w:tc>
        <w:tc>
          <w:tcPr>
            <w:tcW w:w="1406" w:type="pct"/>
            <w:shd w:val="clear" w:color="000000" w:fill="FFFFFF"/>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瓶装气体</w:t>
            </w:r>
          </w:p>
        </w:tc>
        <w:tc>
          <w:tcPr>
            <w:tcW w:w="894" w:type="pct"/>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实际需求</w:t>
            </w:r>
          </w:p>
        </w:tc>
        <w:tc>
          <w:tcPr>
            <w:tcW w:w="721" w:type="pct"/>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瓶</w:t>
            </w:r>
          </w:p>
        </w:tc>
        <w:tc>
          <w:tcPr>
            <w:tcW w:w="1239" w:type="pct"/>
            <w:shd w:val="clear" w:color="auto" w:fill="auto"/>
            <w:noWrap/>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kern w:val="0"/>
                <w:sz w:val="24"/>
              </w:rPr>
              <w:t>否</w:t>
            </w:r>
          </w:p>
        </w:tc>
      </w:tr>
      <w:tr w:rsidR="00FB5311" w:rsidRPr="00807CAF" w:rsidTr="00AE59FC">
        <w:trPr>
          <w:trHeight w:val="57"/>
        </w:trPr>
        <w:tc>
          <w:tcPr>
            <w:tcW w:w="295" w:type="pct"/>
            <w:shd w:val="clear" w:color="auto" w:fill="auto"/>
            <w:noWrap/>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2</w:t>
            </w:r>
          </w:p>
        </w:tc>
        <w:tc>
          <w:tcPr>
            <w:tcW w:w="445" w:type="pct"/>
            <w:shd w:val="clear" w:color="auto" w:fill="auto"/>
            <w:noWrap/>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hint="eastAsia"/>
                <w:color w:val="000000"/>
                <w:sz w:val="24"/>
              </w:rPr>
              <w:t>2-1</w:t>
            </w:r>
          </w:p>
        </w:tc>
        <w:tc>
          <w:tcPr>
            <w:tcW w:w="1406" w:type="pct"/>
            <w:shd w:val="clear" w:color="000000" w:fill="FFFFFF"/>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医用液氧</w:t>
            </w:r>
          </w:p>
        </w:tc>
        <w:tc>
          <w:tcPr>
            <w:tcW w:w="894" w:type="pct"/>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实际需求</w:t>
            </w:r>
          </w:p>
        </w:tc>
        <w:tc>
          <w:tcPr>
            <w:tcW w:w="721" w:type="pct"/>
            <w:vAlign w:val="center"/>
          </w:tcPr>
          <w:p w:rsidR="00FB5311" w:rsidRPr="00807CAF" w:rsidRDefault="00FB5311" w:rsidP="00AE59FC">
            <w:pPr>
              <w:autoSpaceDE w:val="0"/>
              <w:autoSpaceDN w:val="0"/>
              <w:adjustRightInd w:val="0"/>
              <w:spacing w:line="520" w:lineRule="exact"/>
              <w:jc w:val="center"/>
              <w:rPr>
                <w:rFonts w:ascii="仿宋" w:eastAsia="仿宋" w:hAnsi="仿宋" w:cs="微软雅黑"/>
                <w:color w:val="000000"/>
                <w:sz w:val="24"/>
              </w:rPr>
            </w:pPr>
            <w:r w:rsidRPr="00807CAF">
              <w:rPr>
                <w:rFonts w:ascii="仿宋" w:eastAsia="仿宋" w:hAnsi="仿宋" w:cs="微软雅黑"/>
                <w:color w:val="000000"/>
                <w:sz w:val="24"/>
              </w:rPr>
              <w:t>吨</w:t>
            </w:r>
          </w:p>
        </w:tc>
        <w:tc>
          <w:tcPr>
            <w:tcW w:w="1239" w:type="pct"/>
            <w:shd w:val="clear" w:color="auto" w:fill="auto"/>
            <w:noWrap/>
            <w:vAlign w:val="center"/>
          </w:tcPr>
          <w:p w:rsidR="00FB5311" w:rsidRPr="00807CAF" w:rsidRDefault="00FB5311" w:rsidP="00AE59FC">
            <w:pPr>
              <w:widowControl/>
              <w:jc w:val="center"/>
              <w:rPr>
                <w:rFonts w:ascii="仿宋" w:eastAsia="仿宋" w:hAnsi="仿宋" w:cs="宋体"/>
                <w:kern w:val="0"/>
                <w:sz w:val="24"/>
              </w:rPr>
            </w:pPr>
            <w:r w:rsidRPr="00807CAF">
              <w:rPr>
                <w:rFonts w:ascii="仿宋" w:eastAsia="仿宋" w:hAnsi="仿宋" w:cs="宋体"/>
                <w:kern w:val="0"/>
                <w:sz w:val="24"/>
              </w:rPr>
              <w:t>否</w:t>
            </w:r>
          </w:p>
        </w:tc>
      </w:tr>
    </w:tbl>
    <w:p w:rsidR="00FB5311" w:rsidRPr="00807CAF" w:rsidRDefault="00FB5311" w:rsidP="00FB5311">
      <w:pPr>
        <w:pStyle w:val="SOW"/>
        <w:snapToGrid/>
        <w:spacing w:beforeLines="50" w:line="360" w:lineRule="auto"/>
        <w:ind w:left="-208" w:firstLine="0"/>
        <w:rPr>
          <w:rFonts w:ascii="仿宋" w:eastAsia="仿宋" w:hAnsi="仿宋"/>
          <w:b/>
          <w:szCs w:val="24"/>
        </w:rPr>
      </w:pPr>
    </w:p>
    <w:p w:rsidR="00FB5311" w:rsidRPr="00807CAF" w:rsidRDefault="00FB5311" w:rsidP="00FB5311">
      <w:pPr>
        <w:pStyle w:val="SOW"/>
        <w:snapToGrid/>
        <w:spacing w:beforeLines="50" w:line="360" w:lineRule="auto"/>
        <w:ind w:left="-208" w:firstLine="0"/>
        <w:rPr>
          <w:rFonts w:ascii="仿宋" w:eastAsia="仿宋" w:hAnsi="仿宋"/>
          <w:b/>
          <w:szCs w:val="24"/>
        </w:rPr>
      </w:pPr>
      <w:r w:rsidRPr="009C2B2B">
        <w:rPr>
          <w:rFonts w:ascii="仿宋" w:eastAsia="仿宋" w:hAnsi="仿宋" w:hint="eastAsia"/>
          <w:b/>
          <w:szCs w:val="24"/>
        </w:rPr>
        <w:t>第1包 品目1-1</w:t>
      </w:r>
      <w:r w:rsidRPr="00807CAF">
        <w:rPr>
          <w:rFonts w:ascii="仿宋" w:eastAsia="仿宋" w:hAnsi="仿宋" w:hint="eastAsia"/>
          <w:b/>
          <w:szCs w:val="24"/>
        </w:rPr>
        <w:t>瓶装气体详细清单：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884"/>
        <w:gridCol w:w="613"/>
        <w:gridCol w:w="1128"/>
        <w:gridCol w:w="1150"/>
        <w:gridCol w:w="1415"/>
        <w:gridCol w:w="2385"/>
        <w:gridCol w:w="970"/>
      </w:tblGrid>
      <w:tr w:rsidR="00FB5311" w:rsidRPr="00807CAF" w:rsidTr="00AE59FC">
        <w:trPr>
          <w:trHeight w:val="586"/>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序号</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产品名称</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单位</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规格</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纯度</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气体压力</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最高限价(含税)</w:t>
            </w:r>
          </w:p>
        </w:tc>
        <w:tc>
          <w:tcPr>
            <w:tcW w:w="522" w:type="pct"/>
            <w:vAlign w:val="center"/>
          </w:tcPr>
          <w:p w:rsidR="00FB5311" w:rsidRPr="00807CAF" w:rsidRDefault="00FB5311" w:rsidP="00AE59FC">
            <w:pPr>
              <w:widowControl/>
              <w:jc w:val="center"/>
              <w:rPr>
                <w:rFonts w:ascii="仿宋" w:eastAsia="仿宋" w:hAnsi="仿宋" w:cs="宋体"/>
                <w:kern w:val="0"/>
                <w:szCs w:val="21"/>
              </w:rPr>
            </w:pPr>
            <w:r>
              <w:rPr>
                <w:rFonts w:ascii="仿宋" w:eastAsia="仿宋" w:hAnsi="仿宋" w:cs="宋体" w:hint="eastAsia"/>
                <w:kern w:val="0"/>
                <w:szCs w:val="21"/>
              </w:rPr>
              <w:t>两</w:t>
            </w:r>
            <w:r w:rsidRPr="00E13EA1">
              <w:rPr>
                <w:rFonts w:ascii="仿宋" w:eastAsia="仿宋" w:hAnsi="仿宋" w:cs="宋体" w:hint="eastAsia"/>
                <w:kern w:val="0"/>
                <w:szCs w:val="21"/>
              </w:rPr>
              <w:t>年</w:t>
            </w:r>
            <w:r w:rsidRPr="00807CAF">
              <w:rPr>
                <w:rFonts w:ascii="仿宋" w:eastAsia="仿宋" w:hAnsi="仿宋" w:cs="宋体"/>
                <w:kern w:val="0"/>
                <w:szCs w:val="21"/>
              </w:rPr>
              <w:t>采购预估</w:t>
            </w:r>
            <w:r w:rsidRPr="00807CAF">
              <w:rPr>
                <w:rFonts w:ascii="仿宋" w:eastAsia="仿宋" w:hAnsi="仿宋" w:cs="宋体" w:hint="eastAsia"/>
                <w:kern w:val="0"/>
                <w:szCs w:val="21"/>
              </w:rPr>
              <w:t>量（瓶）</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医用氧（气态）</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w:t>
            </w:r>
            <w:r w:rsidRPr="00807CAF">
              <w:rPr>
                <w:rFonts w:ascii="仿宋" w:eastAsia="仿宋" w:hAnsi="仿宋" w:cs="宋体"/>
                <w:kern w:val="0"/>
                <w:szCs w:val="21"/>
              </w:rPr>
              <w:t>200</w:t>
            </w:r>
          </w:p>
        </w:tc>
      </w:tr>
      <w:tr w:rsidR="00FB5311" w:rsidRPr="00807CAF" w:rsidTr="00AE59FC">
        <w:trPr>
          <w:trHeight w:val="487"/>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700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w:t>
            </w:r>
            <w:r w:rsidRPr="00807CAF">
              <w:rPr>
                <w:rFonts w:ascii="仿宋" w:eastAsia="仿宋" w:hAnsi="仿宋" w:cs="宋体"/>
                <w:kern w:val="0"/>
                <w:szCs w:val="21"/>
              </w:rPr>
              <w:t>00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0</w:t>
            </w:r>
          </w:p>
        </w:tc>
      </w:tr>
      <w:tr w:rsidR="00FB5311" w:rsidRPr="00807CAF" w:rsidTr="00AE59FC">
        <w:trPr>
          <w:trHeight w:val="342"/>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r w:rsidRPr="00807CAF">
              <w:rPr>
                <w:rFonts w:ascii="仿宋" w:eastAsia="仿宋" w:hAnsi="仿宋" w:cs="宋体"/>
                <w:kern w:val="0"/>
                <w:szCs w:val="21"/>
              </w:rPr>
              <w:t>1000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w:t>
            </w:r>
            <w:r w:rsidRPr="00807CAF">
              <w:rPr>
                <w:rFonts w:ascii="仿宋" w:eastAsia="仿宋" w:hAnsi="仿宋" w:cs="宋体"/>
                <w:kern w:val="0"/>
                <w:szCs w:val="21"/>
              </w:rPr>
              <w:t>000</w:t>
            </w:r>
          </w:p>
        </w:tc>
      </w:tr>
      <w:tr w:rsidR="00FB5311" w:rsidRPr="00807CAF" w:rsidTr="00AE59FC">
        <w:trPr>
          <w:trHeight w:val="300"/>
        </w:trPr>
        <w:tc>
          <w:tcPr>
            <w:tcW w:w="400" w:type="pct"/>
            <w:vMerge w:val="restart"/>
            <w:vAlign w:val="center"/>
          </w:tcPr>
          <w:p w:rsidR="00FB5311" w:rsidRPr="00807CAF" w:rsidRDefault="00FB5311" w:rsidP="00AE59FC">
            <w:pPr>
              <w:jc w:val="center"/>
              <w:rPr>
                <w:rFonts w:ascii="仿宋" w:eastAsia="仿宋" w:hAnsi="仿宋" w:cs="宋体"/>
                <w:kern w:val="0"/>
                <w:szCs w:val="21"/>
              </w:rPr>
            </w:pPr>
            <w:r w:rsidRPr="00807CAF">
              <w:rPr>
                <w:rFonts w:ascii="仿宋" w:eastAsia="仿宋" w:hAnsi="仿宋" w:cs="宋体" w:hint="eastAsia"/>
                <w:kern w:val="0"/>
                <w:szCs w:val="21"/>
              </w:rPr>
              <w:t>2</w:t>
            </w:r>
          </w:p>
        </w:tc>
        <w:tc>
          <w:tcPr>
            <w:tcW w:w="476" w:type="pct"/>
            <w:vMerge w:val="restart"/>
            <w:vAlign w:val="center"/>
          </w:tcPr>
          <w:p w:rsidR="00FB5311" w:rsidRPr="00807CAF" w:rsidRDefault="00FB5311" w:rsidP="00AE59FC">
            <w:pPr>
              <w:jc w:val="center"/>
              <w:rPr>
                <w:rFonts w:ascii="仿宋" w:eastAsia="仿宋" w:hAnsi="仿宋" w:cs="宋体"/>
                <w:kern w:val="0"/>
                <w:szCs w:val="21"/>
              </w:rPr>
            </w:pPr>
            <w:r w:rsidRPr="00807CAF">
              <w:rPr>
                <w:rFonts w:ascii="仿宋" w:eastAsia="仿宋" w:hAnsi="仿宋" w:cs="宋体" w:hint="eastAsia"/>
                <w:kern w:val="0"/>
                <w:szCs w:val="21"/>
              </w:rPr>
              <w:t>普通二氧化碳</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kern w:val="0"/>
                <w:szCs w:val="21"/>
              </w:rPr>
              <w:t>500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220元/瓶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440</w:t>
            </w:r>
          </w:p>
        </w:tc>
      </w:tr>
      <w:tr w:rsidR="00FB5311" w:rsidRPr="00807CAF" w:rsidTr="00AE59FC">
        <w:trPr>
          <w:trHeight w:val="48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35元/瓶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40升（24公斤）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950元/瓶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400</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高纯二氧化碳</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10升（6公斤）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8升（4.8公斤）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w:t>
            </w:r>
            <w:r w:rsidRPr="00807CAF">
              <w:rPr>
                <w:rFonts w:ascii="仿宋" w:eastAsia="仿宋" w:hAnsi="仿宋" w:cs="宋体" w:hint="eastAsia"/>
                <w:kern w:val="0"/>
                <w:szCs w:val="21"/>
              </w:rPr>
              <w:lastRenderedPageBreak/>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lastRenderedPageBreak/>
              <w:t>6.1-6.2MPa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15</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6.1-6.2MPa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950元/瓶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500</w:t>
            </w:r>
          </w:p>
        </w:tc>
      </w:tr>
      <w:tr w:rsidR="00FB5311" w:rsidRPr="00807CAF" w:rsidTr="00AE59FC">
        <w:trPr>
          <w:trHeight w:val="300"/>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空气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净化</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42"/>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合成空气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180元/瓶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液氮</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公斤</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4.5元/公斤</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40000</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7</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二元气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8升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混合气8L</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260元/瓶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654"/>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混合气40L</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8</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三元气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280元/瓶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654"/>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四元气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高纯气配置</w:t>
            </w:r>
            <w:proofErr w:type="gramEnd"/>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FB5311" w:rsidRPr="00807CAF" w:rsidTr="00AE59FC">
        <w:trPr>
          <w:trHeight w:val="654"/>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混合气40L</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300"/>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五元气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混合气40升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1100元/瓶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654"/>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11</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高纯氮</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25元/瓶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12</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普通氮气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42元/瓶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300</w:t>
            </w:r>
          </w:p>
        </w:tc>
      </w:tr>
      <w:tr w:rsidR="00FB5311" w:rsidRPr="00807CAF" w:rsidTr="00AE59FC">
        <w:trPr>
          <w:trHeight w:val="300"/>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FB5311" w:rsidRPr="00807CAF" w:rsidTr="00AE59FC">
        <w:trPr>
          <w:trHeight w:val="300"/>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13</w:t>
            </w:r>
          </w:p>
        </w:tc>
        <w:tc>
          <w:tcPr>
            <w:tcW w:w="476" w:type="pct"/>
            <w:vAlign w:val="center"/>
          </w:tcPr>
          <w:p w:rsidR="00FB5311" w:rsidRPr="00807CAF" w:rsidRDefault="00FB5311" w:rsidP="00AE59FC">
            <w:pPr>
              <w:widowControl/>
              <w:jc w:val="center"/>
              <w:rPr>
                <w:rFonts w:ascii="仿宋" w:eastAsia="仿宋" w:hAnsi="仿宋" w:cs="宋体"/>
                <w:kern w:val="0"/>
                <w:szCs w:val="21"/>
              </w:rPr>
            </w:pPr>
            <w:proofErr w:type="gramStart"/>
            <w:r w:rsidRPr="00807CAF">
              <w:rPr>
                <w:rFonts w:ascii="仿宋" w:eastAsia="仿宋" w:hAnsi="仿宋" w:cs="宋体" w:hint="eastAsia"/>
                <w:kern w:val="0"/>
                <w:szCs w:val="21"/>
              </w:rPr>
              <w:t>高纯氦</w:t>
            </w:r>
            <w:proofErr w:type="gramEnd"/>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40升</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1200元/瓶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150</w:t>
            </w:r>
          </w:p>
        </w:tc>
      </w:tr>
      <w:tr w:rsidR="00FB5311" w:rsidRPr="00807CAF" w:rsidTr="00AE59FC">
        <w:trPr>
          <w:trHeight w:val="654"/>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高纯乙炔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500元/瓶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w:t>
            </w:r>
          </w:p>
        </w:tc>
      </w:tr>
      <w:tr w:rsidR="00FB5311" w:rsidRPr="00807CAF" w:rsidTr="00AE59FC">
        <w:trPr>
          <w:trHeight w:val="300"/>
        </w:trPr>
        <w:tc>
          <w:tcPr>
            <w:tcW w:w="40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15</w:t>
            </w:r>
          </w:p>
        </w:tc>
        <w:tc>
          <w:tcPr>
            <w:tcW w:w="476"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干冰</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箱</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20公斤</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≥99.5%</w:t>
            </w:r>
          </w:p>
        </w:tc>
        <w:tc>
          <w:tcPr>
            <w:tcW w:w="762" w:type="pct"/>
            <w:vAlign w:val="center"/>
          </w:tcPr>
          <w:p w:rsidR="00FB5311" w:rsidRPr="00807CAF" w:rsidRDefault="00FB5311" w:rsidP="00AE59FC">
            <w:pPr>
              <w:widowControl/>
              <w:jc w:val="center"/>
              <w:rPr>
                <w:rFonts w:ascii="仿宋" w:eastAsia="仿宋" w:hAnsi="仿宋" w:cs="宋体"/>
                <w:kern w:val="0"/>
                <w:szCs w:val="21"/>
              </w:rPr>
            </w:pP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200元/箱</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w:t>
            </w:r>
          </w:p>
        </w:tc>
      </w:tr>
      <w:tr w:rsidR="00FB5311" w:rsidRPr="00807CAF" w:rsidTr="00AE59FC">
        <w:trPr>
          <w:trHeight w:val="300"/>
        </w:trPr>
        <w:tc>
          <w:tcPr>
            <w:tcW w:w="40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16</w:t>
            </w:r>
          </w:p>
        </w:tc>
        <w:tc>
          <w:tcPr>
            <w:tcW w:w="476"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高纯氩气</w:t>
            </w: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4L</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285"/>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8L</w:t>
            </w:r>
          </w:p>
        </w:tc>
        <w:tc>
          <w:tcPr>
            <w:tcW w:w="619"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65元/瓶</w:t>
            </w:r>
          </w:p>
        </w:tc>
        <w:tc>
          <w:tcPr>
            <w:tcW w:w="522" w:type="pc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w:t>
            </w:r>
          </w:p>
        </w:tc>
      </w:tr>
      <w:tr w:rsidR="00FB5311" w:rsidRPr="00807CAF" w:rsidTr="00AE59FC">
        <w:trPr>
          <w:trHeight w:val="571"/>
        </w:trPr>
        <w:tc>
          <w:tcPr>
            <w:tcW w:w="400" w:type="pct"/>
            <w:vMerge/>
            <w:vAlign w:val="center"/>
          </w:tcPr>
          <w:p w:rsidR="00FB5311" w:rsidRPr="00807CAF" w:rsidRDefault="00FB5311" w:rsidP="00AE59FC">
            <w:pPr>
              <w:widowControl/>
              <w:jc w:val="center"/>
              <w:rPr>
                <w:rFonts w:ascii="仿宋" w:eastAsia="仿宋" w:hAnsi="仿宋" w:cs="宋体"/>
                <w:kern w:val="0"/>
                <w:szCs w:val="21"/>
              </w:rPr>
            </w:pPr>
          </w:p>
        </w:tc>
        <w:tc>
          <w:tcPr>
            <w:tcW w:w="476" w:type="pct"/>
            <w:vMerge/>
            <w:vAlign w:val="center"/>
          </w:tcPr>
          <w:p w:rsidR="00FB5311" w:rsidRPr="00807CAF" w:rsidRDefault="00FB5311" w:rsidP="00AE59FC">
            <w:pPr>
              <w:widowControl/>
              <w:jc w:val="center"/>
              <w:rPr>
                <w:rFonts w:ascii="仿宋" w:eastAsia="仿宋" w:hAnsi="仿宋" w:cs="宋体"/>
                <w:kern w:val="0"/>
                <w:szCs w:val="21"/>
              </w:rPr>
            </w:pPr>
          </w:p>
        </w:tc>
        <w:tc>
          <w:tcPr>
            <w:tcW w:w="330"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瓶</w:t>
            </w:r>
          </w:p>
        </w:tc>
        <w:tc>
          <w:tcPr>
            <w:tcW w:w="607"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40L</w:t>
            </w:r>
          </w:p>
        </w:tc>
        <w:tc>
          <w:tcPr>
            <w:tcW w:w="619"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≥99.999%</w:t>
            </w:r>
          </w:p>
        </w:tc>
        <w:tc>
          <w:tcPr>
            <w:tcW w:w="762"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14.7MPa</w:t>
            </w:r>
          </w:p>
        </w:tc>
        <w:tc>
          <w:tcPr>
            <w:tcW w:w="1284"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105元/瓶</w:t>
            </w:r>
          </w:p>
        </w:tc>
        <w:tc>
          <w:tcPr>
            <w:tcW w:w="522" w:type="pct"/>
            <w:vMerge w:val="restart"/>
            <w:vAlign w:val="center"/>
          </w:tcPr>
          <w:p w:rsidR="00FB5311" w:rsidRPr="00807CAF" w:rsidRDefault="00FB5311" w:rsidP="00AE59FC">
            <w:pPr>
              <w:widowControl/>
              <w:jc w:val="center"/>
              <w:rPr>
                <w:rFonts w:ascii="仿宋" w:eastAsia="仿宋" w:hAnsi="仿宋" w:cs="宋体"/>
                <w:kern w:val="0"/>
                <w:szCs w:val="21"/>
              </w:rPr>
            </w:pPr>
            <w:r w:rsidRPr="00807CAF">
              <w:rPr>
                <w:rFonts w:ascii="仿宋" w:eastAsia="仿宋" w:hAnsi="仿宋" w:cs="宋体" w:hint="eastAsia"/>
                <w:kern w:val="0"/>
                <w:szCs w:val="21"/>
              </w:rPr>
              <w:t>55</w:t>
            </w:r>
          </w:p>
        </w:tc>
      </w:tr>
      <w:tr w:rsidR="00FB5311" w:rsidRPr="00807CAF" w:rsidTr="00AE59FC">
        <w:trPr>
          <w:trHeight w:val="63"/>
        </w:trPr>
        <w:tc>
          <w:tcPr>
            <w:tcW w:w="400" w:type="pct"/>
            <w:vAlign w:val="center"/>
          </w:tcPr>
          <w:p w:rsidR="00FB5311" w:rsidRPr="00807CAF" w:rsidRDefault="00FB5311" w:rsidP="00AE59FC">
            <w:pPr>
              <w:widowControl/>
              <w:jc w:val="center"/>
              <w:rPr>
                <w:rFonts w:ascii="仿宋" w:eastAsia="仿宋" w:hAnsi="仿宋" w:cs="宋体"/>
                <w:kern w:val="0"/>
                <w:szCs w:val="21"/>
              </w:rPr>
            </w:pPr>
          </w:p>
        </w:tc>
        <w:tc>
          <w:tcPr>
            <w:tcW w:w="476" w:type="pct"/>
            <w:vAlign w:val="center"/>
          </w:tcPr>
          <w:p w:rsidR="00FB5311" w:rsidRPr="00807CAF" w:rsidRDefault="00FB5311" w:rsidP="00AE59FC">
            <w:pPr>
              <w:widowControl/>
              <w:jc w:val="center"/>
              <w:rPr>
                <w:rFonts w:ascii="仿宋" w:eastAsia="仿宋" w:hAnsi="仿宋" w:cs="宋体"/>
                <w:kern w:val="0"/>
                <w:szCs w:val="21"/>
              </w:rPr>
            </w:pPr>
          </w:p>
        </w:tc>
        <w:tc>
          <w:tcPr>
            <w:tcW w:w="330" w:type="pct"/>
            <w:vMerge/>
            <w:vAlign w:val="center"/>
          </w:tcPr>
          <w:p w:rsidR="00FB5311" w:rsidRPr="00807CAF" w:rsidRDefault="00FB5311" w:rsidP="00AE59FC">
            <w:pPr>
              <w:widowControl/>
              <w:jc w:val="center"/>
              <w:rPr>
                <w:rFonts w:ascii="仿宋" w:eastAsia="仿宋" w:hAnsi="仿宋" w:cs="宋体"/>
                <w:kern w:val="0"/>
                <w:szCs w:val="21"/>
              </w:rPr>
            </w:pPr>
          </w:p>
        </w:tc>
        <w:tc>
          <w:tcPr>
            <w:tcW w:w="607" w:type="pct"/>
            <w:vMerge/>
            <w:vAlign w:val="center"/>
          </w:tcPr>
          <w:p w:rsidR="00FB5311" w:rsidRPr="00807CAF" w:rsidRDefault="00FB5311" w:rsidP="00AE59FC">
            <w:pPr>
              <w:widowControl/>
              <w:jc w:val="center"/>
              <w:rPr>
                <w:rFonts w:ascii="仿宋" w:eastAsia="仿宋" w:hAnsi="仿宋" w:cs="宋体"/>
                <w:kern w:val="0"/>
                <w:szCs w:val="21"/>
              </w:rPr>
            </w:pPr>
          </w:p>
        </w:tc>
        <w:tc>
          <w:tcPr>
            <w:tcW w:w="619" w:type="pct"/>
            <w:vMerge/>
            <w:vAlign w:val="center"/>
          </w:tcPr>
          <w:p w:rsidR="00FB5311" w:rsidRPr="00807CAF" w:rsidRDefault="00FB5311" w:rsidP="00AE59FC">
            <w:pPr>
              <w:widowControl/>
              <w:jc w:val="center"/>
              <w:rPr>
                <w:rFonts w:ascii="仿宋" w:eastAsia="仿宋" w:hAnsi="仿宋" w:cs="宋体"/>
                <w:kern w:val="0"/>
                <w:szCs w:val="21"/>
              </w:rPr>
            </w:pPr>
          </w:p>
        </w:tc>
        <w:tc>
          <w:tcPr>
            <w:tcW w:w="762" w:type="pct"/>
            <w:vMerge/>
            <w:vAlign w:val="center"/>
          </w:tcPr>
          <w:p w:rsidR="00FB5311" w:rsidRPr="00807CAF" w:rsidRDefault="00FB5311" w:rsidP="00AE59FC">
            <w:pPr>
              <w:widowControl/>
              <w:jc w:val="center"/>
              <w:rPr>
                <w:rFonts w:ascii="仿宋" w:eastAsia="仿宋" w:hAnsi="仿宋" w:cs="宋体"/>
                <w:kern w:val="0"/>
                <w:szCs w:val="21"/>
              </w:rPr>
            </w:pPr>
          </w:p>
        </w:tc>
        <w:tc>
          <w:tcPr>
            <w:tcW w:w="1284" w:type="pct"/>
            <w:vMerge/>
            <w:vAlign w:val="center"/>
          </w:tcPr>
          <w:p w:rsidR="00FB5311" w:rsidRPr="00807CAF" w:rsidRDefault="00FB5311" w:rsidP="00AE59FC">
            <w:pPr>
              <w:widowControl/>
              <w:jc w:val="center"/>
              <w:rPr>
                <w:rFonts w:ascii="仿宋" w:eastAsia="仿宋" w:hAnsi="仿宋" w:cs="宋体"/>
                <w:kern w:val="0"/>
                <w:szCs w:val="21"/>
              </w:rPr>
            </w:pPr>
          </w:p>
        </w:tc>
        <w:tc>
          <w:tcPr>
            <w:tcW w:w="522" w:type="pct"/>
            <w:vMerge/>
            <w:vAlign w:val="center"/>
          </w:tcPr>
          <w:p w:rsidR="00FB5311" w:rsidRPr="00807CAF" w:rsidRDefault="00FB5311" w:rsidP="00AE59FC">
            <w:pPr>
              <w:widowControl/>
              <w:jc w:val="center"/>
              <w:rPr>
                <w:rFonts w:ascii="仿宋" w:eastAsia="仿宋" w:hAnsi="仿宋" w:cs="宋体"/>
                <w:kern w:val="0"/>
                <w:szCs w:val="21"/>
              </w:rPr>
            </w:pPr>
          </w:p>
        </w:tc>
      </w:tr>
      <w:tr w:rsidR="00FB5311" w:rsidRPr="00807CAF" w:rsidTr="00AE59FC">
        <w:trPr>
          <w:trHeight w:val="285"/>
        </w:trPr>
        <w:tc>
          <w:tcPr>
            <w:tcW w:w="400"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17</w:t>
            </w:r>
          </w:p>
        </w:tc>
        <w:tc>
          <w:tcPr>
            <w:tcW w:w="476"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高纯氦气</w:t>
            </w:r>
          </w:p>
        </w:tc>
        <w:tc>
          <w:tcPr>
            <w:tcW w:w="330"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瓶</w:t>
            </w:r>
          </w:p>
        </w:tc>
        <w:tc>
          <w:tcPr>
            <w:tcW w:w="607"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1L</w:t>
            </w:r>
          </w:p>
        </w:tc>
        <w:tc>
          <w:tcPr>
            <w:tcW w:w="619"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≥99.999%</w:t>
            </w:r>
          </w:p>
        </w:tc>
        <w:tc>
          <w:tcPr>
            <w:tcW w:w="762"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14.7MPa</w:t>
            </w:r>
          </w:p>
        </w:tc>
        <w:tc>
          <w:tcPr>
            <w:tcW w:w="1284"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800元/瓶</w:t>
            </w:r>
          </w:p>
        </w:tc>
        <w:tc>
          <w:tcPr>
            <w:tcW w:w="522" w:type="pct"/>
            <w:vAlign w:val="center"/>
          </w:tcPr>
          <w:p w:rsidR="00FB5311" w:rsidRPr="00807CAF" w:rsidRDefault="00FB5311" w:rsidP="00AE59FC">
            <w:pPr>
              <w:widowControl/>
              <w:jc w:val="center"/>
              <w:textAlignment w:val="center"/>
              <w:rPr>
                <w:rFonts w:ascii="仿宋" w:eastAsia="仿宋" w:hAnsi="仿宋" w:cs="宋体"/>
                <w:kern w:val="0"/>
                <w:szCs w:val="21"/>
              </w:rPr>
            </w:pPr>
            <w:r w:rsidRPr="00807CAF">
              <w:rPr>
                <w:rFonts w:ascii="仿宋" w:eastAsia="仿宋" w:hAnsi="仿宋" w:cs="宋体" w:hint="eastAsia"/>
                <w:kern w:val="0"/>
                <w:szCs w:val="21"/>
                <w:lang w:bidi="ar"/>
              </w:rPr>
              <w:t>1</w:t>
            </w:r>
          </w:p>
        </w:tc>
      </w:tr>
    </w:tbl>
    <w:p w:rsidR="00FB5311" w:rsidRPr="00807CAF" w:rsidRDefault="00FB5311" w:rsidP="00FB5311">
      <w:pPr>
        <w:pStyle w:val="SOW"/>
        <w:snapToGrid/>
        <w:spacing w:beforeLines="50" w:line="360" w:lineRule="auto"/>
        <w:ind w:left="-208" w:firstLine="0"/>
        <w:rPr>
          <w:rFonts w:ascii="仿宋" w:eastAsia="仿宋" w:hAnsi="仿宋"/>
          <w:b/>
          <w:szCs w:val="24"/>
        </w:rPr>
      </w:pPr>
    </w:p>
    <w:p w:rsidR="00FB5311" w:rsidRPr="00807CAF" w:rsidRDefault="00FB5311" w:rsidP="00FB5311">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 xml:space="preserve">第2包 </w:t>
      </w:r>
      <w:r w:rsidRPr="00807CAF">
        <w:rPr>
          <w:rFonts w:ascii="仿宋" w:eastAsia="仿宋" w:hAnsi="仿宋" w:hint="eastAsia"/>
          <w:b/>
          <w:szCs w:val="24"/>
        </w:rPr>
        <w:t>品目</w:t>
      </w:r>
      <w:r>
        <w:rPr>
          <w:rFonts w:ascii="仿宋" w:eastAsia="仿宋" w:hAnsi="仿宋" w:hint="eastAsia"/>
          <w:b/>
          <w:szCs w:val="24"/>
        </w:rPr>
        <w:t>2</w:t>
      </w:r>
      <w:r w:rsidRPr="00807CAF">
        <w:rPr>
          <w:rFonts w:ascii="仿宋" w:eastAsia="仿宋" w:hAnsi="仿宋" w:hint="eastAsia"/>
          <w:b/>
          <w:szCs w:val="24"/>
        </w:rPr>
        <w:t>-</w:t>
      </w:r>
      <w:r>
        <w:rPr>
          <w:rFonts w:ascii="仿宋" w:eastAsia="仿宋" w:hAnsi="仿宋" w:hint="eastAsia"/>
          <w:b/>
          <w:szCs w:val="24"/>
        </w:rPr>
        <w:t>1</w:t>
      </w:r>
      <w:r w:rsidRPr="00807CAF">
        <w:rPr>
          <w:rFonts w:ascii="仿宋" w:eastAsia="仿宋" w:hAnsi="仿宋" w:hint="eastAsia"/>
          <w:b/>
          <w:szCs w:val="24"/>
        </w:rPr>
        <w:t>医用液氧详细清单：</w:t>
      </w:r>
    </w:p>
    <w:tbl>
      <w:tblPr>
        <w:tblW w:w="9322" w:type="dxa"/>
        <w:tblLayout w:type="fixed"/>
        <w:tblLook w:val="04A0" w:firstRow="1" w:lastRow="0" w:firstColumn="1" w:lastColumn="0" w:noHBand="0" w:noVBand="1"/>
      </w:tblPr>
      <w:tblGrid>
        <w:gridCol w:w="817"/>
        <w:gridCol w:w="851"/>
        <w:gridCol w:w="992"/>
        <w:gridCol w:w="992"/>
        <w:gridCol w:w="1296"/>
        <w:gridCol w:w="1256"/>
        <w:gridCol w:w="1842"/>
        <w:gridCol w:w="1276"/>
      </w:tblGrid>
      <w:tr w:rsidR="00FB5311" w:rsidRPr="00807CAF" w:rsidTr="00AE59FC">
        <w:trPr>
          <w:trHeight w:val="465"/>
        </w:trPr>
        <w:tc>
          <w:tcPr>
            <w:tcW w:w="817" w:type="dxa"/>
            <w:tcBorders>
              <w:top w:val="single" w:sz="4" w:space="0" w:color="auto"/>
              <w:left w:val="single" w:sz="4" w:space="0" w:color="auto"/>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产品名称</w:t>
            </w:r>
          </w:p>
        </w:tc>
        <w:tc>
          <w:tcPr>
            <w:tcW w:w="992" w:type="dxa"/>
            <w:tcBorders>
              <w:top w:val="single" w:sz="4" w:space="0" w:color="auto"/>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单位</w:t>
            </w:r>
          </w:p>
        </w:tc>
        <w:tc>
          <w:tcPr>
            <w:tcW w:w="992" w:type="dxa"/>
            <w:tcBorders>
              <w:top w:val="single" w:sz="4" w:space="0" w:color="auto"/>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纯度</w:t>
            </w:r>
          </w:p>
        </w:tc>
        <w:tc>
          <w:tcPr>
            <w:tcW w:w="1296" w:type="dxa"/>
            <w:tcBorders>
              <w:top w:val="single" w:sz="4" w:space="0" w:color="auto"/>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执行标准</w:t>
            </w:r>
          </w:p>
        </w:tc>
        <w:tc>
          <w:tcPr>
            <w:tcW w:w="1256" w:type="dxa"/>
            <w:tcBorders>
              <w:top w:val="single" w:sz="4" w:space="0" w:color="auto"/>
              <w:left w:val="single" w:sz="4" w:space="0" w:color="auto"/>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备注</w:t>
            </w:r>
          </w:p>
        </w:tc>
        <w:tc>
          <w:tcPr>
            <w:tcW w:w="1842" w:type="dxa"/>
            <w:tcBorders>
              <w:top w:val="single" w:sz="4" w:space="0" w:color="auto"/>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产品单价 (含税即最高限价)</w:t>
            </w:r>
          </w:p>
        </w:tc>
        <w:tc>
          <w:tcPr>
            <w:tcW w:w="1276" w:type="dxa"/>
            <w:tcBorders>
              <w:top w:val="single" w:sz="4" w:space="0" w:color="auto"/>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bCs/>
                <w:sz w:val="24"/>
              </w:rPr>
              <w:t>年采购预估量</w:t>
            </w:r>
          </w:p>
        </w:tc>
      </w:tr>
      <w:tr w:rsidR="00FB5311" w:rsidRPr="00807CAF" w:rsidTr="00AE59FC">
        <w:trPr>
          <w:trHeight w:val="435"/>
        </w:trPr>
        <w:tc>
          <w:tcPr>
            <w:tcW w:w="817" w:type="dxa"/>
            <w:tcBorders>
              <w:top w:val="nil"/>
              <w:left w:val="single" w:sz="4" w:space="0" w:color="auto"/>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sz w:val="24"/>
              </w:rPr>
              <w:t>1</w:t>
            </w:r>
          </w:p>
        </w:tc>
        <w:tc>
          <w:tcPr>
            <w:tcW w:w="851" w:type="dxa"/>
            <w:tcBorders>
              <w:top w:val="nil"/>
              <w:left w:val="single" w:sz="4" w:space="0" w:color="auto"/>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医用液氧</w:t>
            </w:r>
          </w:p>
        </w:tc>
        <w:tc>
          <w:tcPr>
            <w:tcW w:w="992" w:type="dxa"/>
            <w:tcBorders>
              <w:top w:val="nil"/>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吨</w:t>
            </w:r>
          </w:p>
        </w:tc>
        <w:tc>
          <w:tcPr>
            <w:tcW w:w="992" w:type="dxa"/>
            <w:tcBorders>
              <w:top w:val="nil"/>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99.5%</w:t>
            </w:r>
          </w:p>
        </w:tc>
        <w:tc>
          <w:tcPr>
            <w:tcW w:w="1296" w:type="dxa"/>
            <w:tcBorders>
              <w:top w:val="nil"/>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中国药典2020版</w:t>
            </w:r>
          </w:p>
        </w:tc>
        <w:tc>
          <w:tcPr>
            <w:tcW w:w="1256" w:type="dxa"/>
            <w:tcBorders>
              <w:top w:val="nil"/>
              <w:left w:val="single" w:sz="4" w:space="0" w:color="auto"/>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含运费</w:t>
            </w:r>
          </w:p>
        </w:tc>
        <w:tc>
          <w:tcPr>
            <w:tcW w:w="1842" w:type="dxa"/>
            <w:tcBorders>
              <w:top w:val="nil"/>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bCs/>
                <w:sz w:val="24"/>
              </w:rPr>
              <w:t>1</w:t>
            </w:r>
            <w:r w:rsidRPr="00807CAF">
              <w:rPr>
                <w:rFonts w:ascii="仿宋" w:eastAsia="仿宋" w:hAnsi="仿宋" w:cs="宋体" w:hint="eastAsia"/>
                <w:bCs/>
                <w:sz w:val="24"/>
              </w:rPr>
              <w:t>4</w:t>
            </w:r>
            <w:r w:rsidRPr="00807CAF">
              <w:rPr>
                <w:rFonts w:ascii="仿宋" w:eastAsia="仿宋" w:hAnsi="仿宋" w:cs="宋体"/>
                <w:bCs/>
                <w:sz w:val="24"/>
              </w:rPr>
              <w:t>50元</w:t>
            </w:r>
            <w:r w:rsidRPr="00807CAF">
              <w:rPr>
                <w:rFonts w:ascii="仿宋" w:eastAsia="仿宋" w:hAnsi="仿宋" w:cs="宋体" w:hint="eastAsia"/>
                <w:bCs/>
                <w:sz w:val="24"/>
              </w:rPr>
              <w:t>/吨</w:t>
            </w:r>
          </w:p>
        </w:tc>
        <w:tc>
          <w:tcPr>
            <w:tcW w:w="1276" w:type="dxa"/>
            <w:tcBorders>
              <w:top w:val="nil"/>
              <w:left w:val="nil"/>
              <w:bottom w:val="single" w:sz="4" w:space="0" w:color="auto"/>
              <w:right w:val="single" w:sz="4" w:space="0" w:color="auto"/>
            </w:tcBorders>
            <w:vAlign w:val="center"/>
          </w:tcPr>
          <w:p w:rsidR="00FB5311" w:rsidRPr="00807CAF" w:rsidRDefault="00FB5311" w:rsidP="00AE59FC">
            <w:pPr>
              <w:spacing w:line="360" w:lineRule="auto"/>
              <w:jc w:val="center"/>
              <w:rPr>
                <w:rFonts w:ascii="仿宋" w:eastAsia="仿宋" w:hAnsi="仿宋" w:cs="宋体"/>
                <w:bCs/>
                <w:sz w:val="24"/>
              </w:rPr>
            </w:pPr>
            <w:r w:rsidRPr="00807CAF">
              <w:rPr>
                <w:rFonts w:ascii="仿宋" w:eastAsia="仿宋" w:hAnsi="仿宋" w:cs="宋体" w:hint="eastAsia"/>
                <w:bCs/>
                <w:sz w:val="24"/>
              </w:rPr>
              <w:t>4</w:t>
            </w:r>
            <w:r w:rsidRPr="00807CAF">
              <w:rPr>
                <w:rFonts w:ascii="仿宋" w:eastAsia="仿宋" w:hAnsi="仿宋" w:cs="宋体"/>
                <w:bCs/>
                <w:sz w:val="24"/>
              </w:rPr>
              <w:t>480吨</w:t>
            </w:r>
          </w:p>
        </w:tc>
      </w:tr>
    </w:tbl>
    <w:p w:rsidR="00FB5311" w:rsidRPr="00807CAF" w:rsidRDefault="00FB5311" w:rsidP="00FB5311">
      <w:pPr>
        <w:pStyle w:val="SOW"/>
        <w:snapToGrid/>
        <w:spacing w:beforeLines="50" w:line="360" w:lineRule="auto"/>
        <w:ind w:left="-208" w:firstLine="0"/>
        <w:rPr>
          <w:rFonts w:ascii="仿宋" w:eastAsia="仿宋" w:hAnsi="仿宋"/>
          <w:b/>
          <w:szCs w:val="24"/>
        </w:rPr>
      </w:pPr>
      <w:r w:rsidRPr="00807CAF">
        <w:rPr>
          <w:rFonts w:ascii="仿宋" w:eastAsia="仿宋" w:hAnsi="仿宋" w:hint="eastAsia"/>
          <w:b/>
          <w:szCs w:val="24"/>
        </w:rPr>
        <w:t>（二）采购项目交付或者实施的时间和地点：</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cs="宋体" w:hint="eastAsia"/>
          <w:sz w:val="24"/>
        </w:rPr>
        <w:t>1、</w:t>
      </w:r>
      <w:r w:rsidRPr="00807CAF">
        <w:rPr>
          <w:rFonts w:ascii="仿宋" w:eastAsia="仿宋" w:hAnsi="仿宋" w:hint="eastAsia"/>
          <w:sz w:val="24"/>
        </w:rPr>
        <w:t>采购项目（标的）交付的时间：合同签订后3个月内，气体供货是按照每月实际使用数量制定采购计划，供货方按照订单数量供货。实际结算以订单为准。服务期限两年。</w:t>
      </w:r>
    </w:p>
    <w:p w:rsidR="00FB5311" w:rsidRPr="00807CAF" w:rsidRDefault="00FB5311" w:rsidP="00FB5311">
      <w:pPr>
        <w:spacing w:line="360" w:lineRule="auto"/>
        <w:rPr>
          <w:rFonts w:ascii="仿宋" w:eastAsia="仿宋" w:hAnsi="仿宋"/>
          <w:sz w:val="24"/>
        </w:rPr>
      </w:pPr>
      <w:r w:rsidRPr="00807CAF">
        <w:rPr>
          <w:rFonts w:ascii="仿宋" w:eastAsia="仿宋" w:hAnsi="仿宋" w:cs="宋体" w:hint="eastAsia"/>
          <w:sz w:val="24"/>
        </w:rPr>
        <w:t>2、采购项目（标的）交付的地点：北京市朝阳区工体南路8号、首都医科大学附属朝阳医院常营院区、北京市</w:t>
      </w:r>
      <w:proofErr w:type="gramStart"/>
      <w:r w:rsidRPr="00807CAF">
        <w:rPr>
          <w:rFonts w:ascii="仿宋" w:eastAsia="仿宋" w:hAnsi="仿宋" w:cs="宋体" w:hint="eastAsia"/>
          <w:sz w:val="24"/>
        </w:rPr>
        <w:t>石景山区京原路</w:t>
      </w:r>
      <w:proofErr w:type="gramEnd"/>
      <w:r w:rsidRPr="00807CAF">
        <w:rPr>
          <w:rFonts w:ascii="仿宋" w:eastAsia="仿宋" w:hAnsi="仿宋" w:cs="宋体" w:hint="eastAsia"/>
          <w:sz w:val="24"/>
        </w:rPr>
        <w:t>5号。</w:t>
      </w:r>
    </w:p>
    <w:p w:rsidR="00FB5311" w:rsidRPr="00807CAF" w:rsidRDefault="00FB5311" w:rsidP="00FB5311">
      <w:pPr>
        <w:pStyle w:val="SOW"/>
        <w:spacing w:beforeLines="50" w:line="360" w:lineRule="auto"/>
        <w:ind w:firstLine="0"/>
        <w:rPr>
          <w:rFonts w:ascii="仿宋" w:eastAsia="仿宋" w:hAnsi="仿宋"/>
          <w:b/>
          <w:szCs w:val="24"/>
        </w:rPr>
      </w:pPr>
      <w:r w:rsidRPr="00807CAF">
        <w:rPr>
          <w:rFonts w:ascii="仿宋" w:eastAsia="仿宋" w:hAnsi="仿宋" w:hint="eastAsia"/>
          <w:b/>
          <w:szCs w:val="24"/>
        </w:rPr>
        <w:t>四、采购标的需满足的服务标准、期限、效率等要求</w:t>
      </w:r>
    </w:p>
    <w:p w:rsidR="00FB5311" w:rsidRPr="00807CAF" w:rsidRDefault="00FB5311" w:rsidP="00FB5311">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（一）采购标的需满足的服务标准、效率要求</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1、运输车辆在运送医用气体时要严格遵守国家对危险化学品运输的相关规定。</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2、投标人应具备专用运输车辆和符合国家相关要求的驾驶员、押运人员。其中拟派本项目的驾驶员应持有《中华人民共和国道路运输从业人员从业资格证》。（投标文件中提供车辆行驶证及驾驶员相关证明文件加盖投标人公章）</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驾驶员及押运人员每次到达运送现场操作过程中必须穿工作服佩戴必要的安全防护用品，且均需持《特种设备作业人员证》上岗，作业项目应包含移动式压力容器充装（项目代号：R2）。（投标文件中提供承诺函及相关证明文件加盖投标人公章）</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4、危险品运输车辆进入医院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区内严格按照医院的交通标志行驶，并根据采购人要求，按指定的地点灌装，液氧的灌装应严格按照安全操作规程进行操作。</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5、每次罐装液氧时要保证不影响医院诊疗工作正常运行，操作人员在灌装过程中做好相关保护措施。</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lastRenderedPageBreak/>
        <w:t>6、投标人应提供供气系统的操作规程及安全知识培训，相关应用技术支持，定期对采购人操作人员进行免费安全操作培训，使其了解系统架构及运行原理，掌握维护技能，及时排除一般的设备故障。</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7、采购人采用电话方式通知投标人订货，投标人接到采购人订货通知后应于24小时内将货物送到采购人指定地点。</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8、北京地区有重大活动时，应保证医用气体供应不能中断。</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9、紧急情况下，投标人应保证在收到需求通知后0.5小时内给予反馈，2小时之内供气到采购人指定地点。</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10、投标人应考虑项目内容不变前提下，本年度内物价上涨的因素，及各种经济安全风险。</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11、配合采购人完成有关部门的相关检查工作，并承担因为工作不到位造成的相关处罚。</w:t>
      </w:r>
    </w:p>
    <w:p w:rsidR="00FB5311" w:rsidRPr="00807CAF" w:rsidRDefault="00FB5311" w:rsidP="00FB5311">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（二）采购标的需满足的服务期限要求</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1、</w:t>
      </w:r>
      <w:proofErr w:type="gramStart"/>
      <w:r w:rsidRPr="00807CAF">
        <w:rPr>
          <w:rFonts w:ascii="仿宋" w:eastAsia="仿宋" w:hAnsi="仿宋" w:hint="eastAsia"/>
          <w:sz w:val="24"/>
        </w:rPr>
        <w:t>服供应</w:t>
      </w:r>
      <w:proofErr w:type="gramEnd"/>
      <w:r w:rsidRPr="00807CAF">
        <w:rPr>
          <w:rFonts w:ascii="仿宋" w:eastAsia="仿宋" w:hAnsi="仿宋" w:hint="eastAsia"/>
          <w:sz w:val="24"/>
        </w:rPr>
        <w:t>期限：服务期限两年</w:t>
      </w:r>
    </w:p>
    <w:p w:rsidR="00FB5311" w:rsidRPr="00807CAF" w:rsidRDefault="00FB5311" w:rsidP="00FB5311">
      <w:pPr>
        <w:pStyle w:val="SOW"/>
        <w:spacing w:beforeLines="50" w:line="360" w:lineRule="auto"/>
        <w:ind w:firstLine="0"/>
        <w:rPr>
          <w:rFonts w:ascii="仿宋" w:eastAsia="仿宋" w:hAnsi="仿宋"/>
          <w:b/>
          <w:szCs w:val="24"/>
        </w:rPr>
      </w:pPr>
      <w:r w:rsidRPr="00807CAF">
        <w:rPr>
          <w:rFonts w:ascii="仿宋" w:eastAsia="仿宋" w:hAnsi="仿宋" w:hint="eastAsia"/>
          <w:b/>
          <w:szCs w:val="24"/>
        </w:rPr>
        <w:t>五、采购标的</w:t>
      </w:r>
      <w:proofErr w:type="gramStart"/>
      <w:r w:rsidRPr="00807CAF">
        <w:rPr>
          <w:rFonts w:ascii="仿宋" w:eastAsia="仿宋" w:hAnsi="仿宋" w:hint="eastAsia"/>
          <w:b/>
          <w:szCs w:val="24"/>
        </w:rPr>
        <w:t>的</w:t>
      </w:r>
      <w:proofErr w:type="gramEnd"/>
      <w:r w:rsidRPr="00807CAF">
        <w:rPr>
          <w:rFonts w:ascii="仿宋" w:eastAsia="仿宋" w:hAnsi="仿宋" w:hint="eastAsia"/>
          <w:b/>
          <w:szCs w:val="24"/>
        </w:rPr>
        <w:t>验收标准</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1、采购人有权检验和/或测试货物，以确认货物是否符合合同规格的要求，并且不承担额外的费用。</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2、检验和测试在交货地或货物的最终目的地进行,具体以采购人要求为准。</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3、如果任何被检验或测试的货物不能满足规格的要求，采购人可以拒绝接受该货物，中标单位应更换被拒绝的货物，或者免费进行必要的修改以满足规格的要求。</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4、每次送货后需出具合格的液氧充装检验报告及瓶装氧气产品检验报告。</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5、验收标准：按照合同规定的产品名称、数量、规格等相关项目进行验收，验收合格后签署书面验收合格报告。</w:t>
      </w:r>
    </w:p>
    <w:p w:rsidR="00FB5311" w:rsidRPr="00807CAF" w:rsidRDefault="00FB5311" w:rsidP="00FB5311">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六、采购标的</w:t>
      </w:r>
      <w:proofErr w:type="gramStart"/>
      <w:r w:rsidRPr="00807CAF">
        <w:rPr>
          <w:rFonts w:ascii="仿宋" w:eastAsia="仿宋" w:hAnsi="仿宋" w:hint="eastAsia"/>
          <w:b/>
          <w:sz w:val="24"/>
        </w:rPr>
        <w:t>的</w:t>
      </w:r>
      <w:proofErr w:type="gramEnd"/>
      <w:r w:rsidRPr="00807CAF">
        <w:rPr>
          <w:rFonts w:ascii="仿宋" w:eastAsia="仿宋" w:hAnsi="仿宋" w:hint="eastAsia"/>
          <w:b/>
          <w:sz w:val="24"/>
        </w:rPr>
        <w:t>其他技术、服务等要求</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第1包：</w:t>
      </w:r>
    </w:p>
    <w:p w:rsidR="00FB5311" w:rsidRPr="00807CAF" w:rsidRDefault="00FB5311" w:rsidP="00FB5311">
      <w:pPr>
        <w:tabs>
          <w:tab w:val="left" w:pos="900"/>
        </w:tabs>
        <w:spacing w:beforeLines="50" w:before="120" w:line="360" w:lineRule="auto"/>
        <w:rPr>
          <w:rFonts w:ascii="仿宋" w:eastAsia="仿宋" w:hAnsi="仿宋"/>
          <w:sz w:val="24"/>
        </w:rPr>
      </w:pPr>
      <w:bookmarkStart w:id="0" w:name="OLE_LINK10"/>
      <w:r w:rsidRPr="00807CAF">
        <w:rPr>
          <w:rFonts w:ascii="仿宋" w:eastAsia="仿宋" w:hAnsi="仿宋" w:hint="eastAsia"/>
          <w:sz w:val="24"/>
        </w:rPr>
        <w:t>★1、投标人应提供所投医用氧气生产厂家有效的《药品生产许可证》复印件（生产范围为医用气体（氧））并加盖投标人公章。</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lastRenderedPageBreak/>
        <w:t>★2、投标人须提供有效的《药品注册批件》或《药品再注册批件》或《药品补充申请批件》或《药品再注册批准通知书》或《药品补充申请批准通知书》（以上包含（氧）（有效期内））</w:t>
      </w:r>
    </w:p>
    <w:bookmarkEnd w:id="0"/>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3、投标人应提供项目医用气体供应方案、医用气体配送方案、运输能力、人员配备方案、应急方案及处置措施、售后培训服务方案。</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第2包：</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★1、投标人应提供所投液氧生产厂家有效的《安全生产许可证》复印件并加盖投标人公章。</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★2、投标人须提供有效的《药品注册批件》或《药品再注册批件》或《药品补充申请批件》或《药品再注册批准通知书》或《药品补充申请批准通知书》（以上包含（氧）（有效期内））</w:t>
      </w:r>
    </w:p>
    <w:p w:rsidR="00FB5311" w:rsidRPr="00807CAF" w:rsidRDefault="00FB5311" w:rsidP="00FB5311">
      <w:pPr>
        <w:tabs>
          <w:tab w:val="left" w:pos="900"/>
        </w:tabs>
        <w:spacing w:beforeLines="50" w:before="120" w:line="360" w:lineRule="auto"/>
        <w:rPr>
          <w:rFonts w:ascii="仿宋" w:eastAsia="仿宋" w:hAnsi="仿宋"/>
          <w:sz w:val="24"/>
        </w:rPr>
      </w:pPr>
      <w:r w:rsidRPr="00807CAF">
        <w:rPr>
          <w:rFonts w:ascii="仿宋" w:eastAsia="仿宋" w:hAnsi="仿宋" w:hint="eastAsia"/>
          <w:sz w:val="24"/>
        </w:rPr>
        <w:t>3、投标人应提供项目医用气体供应方案、医用气体配送方案、运输能力、人员配备方案、应急方案及处置措施、售后培训服务方案。</w:t>
      </w:r>
    </w:p>
    <w:p w:rsidR="00FB5311" w:rsidRPr="00807CAF" w:rsidRDefault="00FB5311" w:rsidP="00FB5311">
      <w:pPr>
        <w:tabs>
          <w:tab w:val="left" w:pos="900"/>
        </w:tabs>
        <w:spacing w:beforeLines="50" w:before="120" w:line="360" w:lineRule="auto"/>
        <w:rPr>
          <w:rFonts w:ascii="仿宋" w:eastAsia="仿宋" w:hAnsi="仿宋"/>
          <w:b/>
          <w:sz w:val="24"/>
        </w:rPr>
      </w:pPr>
      <w:r w:rsidRPr="00807CAF">
        <w:rPr>
          <w:rFonts w:ascii="仿宋" w:eastAsia="仿宋" w:hAnsi="仿宋" w:hint="eastAsia"/>
          <w:b/>
          <w:sz w:val="24"/>
        </w:rPr>
        <w:t>七、采购标的需满足的质量、安全、技术规格、物理特性等要求：</w:t>
      </w:r>
    </w:p>
    <w:p w:rsidR="00FB5311" w:rsidRDefault="00FB5311" w:rsidP="00FB5311">
      <w:pPr>
        <w:tabs>
          <w:tab w:val="left" w:pos="900"/>
        </w:tabs>
        <w:spacing w:line="360" w:lineRule="auto"/>
        <w:rPr>
          <w:rFonts w:ascii="仿宋" w:eastAsia="仿宋" w:hAnsi="仿宋"/>
          <w:sz w:val="24"/>
        </w:rPr>
        <w:sectPr w:rsidR="00FB5311">
          <w:pgSz w:w="11907" w:h="16840"/>
          <w:pgMar w:top="1418" w:right="1134" w:bottom="1418" w:left="1701" w:header="851" w:footer="851" w:gutter="0"/>
          <w:cols w:space="720"/>
          <w:docGrid w:linePitch="462"/>
        </w:sectPr>
      </w:pPr>
    </w:p>
    <w:p w:rsidR="00FB5311" w:rsidRDefault="00FB5311" w:rsidP="00FB5311">
      <w:pPr>
        <w:tabs>
          <w:tab w:val="left" w:pos="900"/>
        </w:tabs>
        <w:spacing w:line="360" w:lineRule="auto"/>
        <w:jc w:val="center"/>
        <w:rPr>
          <w:rFonts w:ascii="仿宋" w:eastAsia="仿宋" w:hAnsi="仿宋"/>
          <w:sz w:val="24"/>
        </w:rPr>
      </w:pPr>
      <w:r>
        <w:rPr>
          <w:rFonts w:ascii="仿宋" w:eastAsia="仿宋" w:hAnsi="仿宋" w:hint="eastAsia"/>
          <w:sz w:val="24"/>
        </w:rPr>
        <w:lastRenderedPageBreak/>
        <w:t xml:space="preserve">第1包  品目1-1  </w:t>
      </w:r>
      <w:r w:rsidRPr="009A6CC4">
        <w:rPr>
          <w:rFonts w:ascii="仿宋" w:eastAsia="仿宋" w:hAnsi="仿宋" w:hint="eastAsia"/>
          <w:sz w:val="24"/>
        </w:rPr>
        <w:t>瓶装气体</w:t>
      </w:r>
    </w:p>
    <w:p w:rsidR="00FB5311" w:rsidRDefault="00FB5311" w:rsidP="00FB5311">
      <w:pPr>
        <w:tabs>
          <w:tab w:val="left" w:pos="900"/>
        </w:tabs>
        <w:spacing w:line="360" w:lineRule="auto"/>
        <w:rPr>
          <w:rFonts w:ascii="仿宋" w:eastAsia="仿宋" w:hAnsi="仿宋"/>
          <w:sz w:val="24"/>
        </w:rPr>
      </w:pP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1.用途：呼吸</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2.</w:t>
      </w:r>
      <w:r w:rsidRPr="00807CAF">
        <w:rPr>
          <w:rFonts w:ascii="仿宋" w:eastAsia="仿宋" w:hAnsi="仿宋" w:hint="eastAsia"/>
          <w:sz w:val="24"/>
        </w:rPr>
        <w:t>技术参数：浓度≥99.5%</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3.</w:t>
      </w:r>
      <w:r w:rsidRPr="00807CAF">
        <w:rPr>
          <w:rFonts w:ascii="仿宋" w:eastAsia="仿宋" w:hAnsi="仿宋" w:hint="eastAsia"/>
          <w:sz w:val="24"/>
        </w:rPr>
        <w:t>包装要求</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3.1出厂气瓶产品提供《合格证》、产品有效日期、钢瓶打压钢号，提供的资料在产品有效期内。</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3.2钢瓶气体种类标识清晰完整，按照国家相关规定涂装。</w:t>
      </w:r>
      <w:proofErr w:type="gramStart"/>
      <w:r w:rsidRPr="00807CAF">
        <w:rPr>
          <w:rFonts w:ascii="仿宋" w:eastAsia="仿宋" w:hAnsi="仿宋" w:hint="eastAsia"/>
          <w:sz w:val="24"/>
        </w:rPr>
        <w:t>装好瓶帽及</w:t>
      </w:r>
      <w:proofErr w:type="gramEnd"/>
      <w:r w:rsidRPr="00807CAF">
        <w:rPr>
          <w:rFonts w:ascii="仿宋" w:eastAsia="仿宋" w:hAnsi="仿宋" w:hint="eastAsia"/>
          <w:sz w:val="24"/>
        </w:rPr>
        <w:t>防震圈，钢瓶外观无损伤。</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4</w:t>
      </w:r>
      <w:r w:rsidRPr="00807CAF">
        <w:rPr>
          <w:rFonts w:ascii="仿宋" w:eastAsia="仿宋" w:hAnsi="仿宋" w:hint="eastAsia"/>
          <w:sz w:val="24"/>
        </w:rPr>
        <w:t>.其他要求</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4</w:t>
      </w:r>
      <w:r w:rsidRPr="00807CAF">
        <w:rPr>
          <w:rFonts w:ascii="仿宋" w:eastAsia="仿宋" w:hAnsi="仿宋" w:hint="eastAsia"/>
          <w:sz w:val="24"/>
        </w:rPr>
        <w:t>.</w:t>
      </w:r>
      <w:r>
        <w:rPr>
          <w:rFonts w:ascii="仿宋" w:eastAsia="仿宋" w:hAnsi="仿宋" w:hint="eastAsia"/>
          <w:sz w:val="24"/>
        </w:rPr>
        <w:t>1</w:t>
      </w:r>
      <w:r w:rsidRPr="00807CAF">
        <w:rPr>
          <w:rFonts w:ascii="仿宋" w:eastAsia="仿宋" w:hAnsi="仿宋" w:hint="eastAsia"/>
          <w:sz w:val="24"/>
        </w:rPr>
        <w:t>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区内严格按照采购人院内的交通标志行驶，并根据采购人要求，按指定的地点灌装，液态氧的灌装应严格按照安全操作规程进行操作，完成工作后办理产品交接手续</w:t>
      </w:r>
      <w:r>
        <w:rPr>
          <w:rFonts w:ascii="仿宋" w:eastAsia="仿宋" w:hAnsi="仿宋" w:hint="eastAsia"/>
          <w:sz w:val="24"/>
        </w:rPr>
        <w:t>。</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4</w:t>
      </w:r>
      <w:r w:rsidRPr="00807CAF">
        <w:rPr>
          <w:rFonts w:ascii="仿宋" w:eastAsia="仿宋" w:hAnsi="仿宋" w:hint="eastAsia"/>
          <w:sz w:val="24"/>
        </w:rPr>
        <w:t>.</w:t>
      </w:r>
      <w:r>
        <w:rPr>
          <w:rFonts w:ascii="仿宋" w:eastAsia="仿宋" w:hAnsi="仿宋" w:hint="eastAsia"/>
          <w:sz w:val="24"/>
        </w:rPr>
        <w:t>2</w:t>
      </w:r>
      <w:r w:rsidRPr="00807CAF">
        <w:rPr>
          <w:rFonts w:ascii="仿宋" w:eastAsia="仿宋" w:hAnsi="仿宋" w:hint="eastAsia"/>
          <w:sz w:val="24"/>
        </w:rPr>
        <w:t>供货方须严格按照国家药品监督管理办法提供符合相应要求货品，涉及国家药典目录内得气体种类，每批次货品的药品批号、检验合格报告、收、退、</w:t>
      </w:r>
      <w:proofErr w:type="gramStart"/>
      <w:r w:rsidRPr="00807CAF">
        <w:rPr>
          <w:rFonts w:ascii="仿宋" w:eastAsia="仿宋" w:hAnsi="仿宋" w:hint="eastAsia"/>
          <w:sz w:val="24"/>
        </w:rPr>
        <w:t>换手续</w:t>
      </w:r>
      <w:proofErr w:type="gramEnd"/>
      <w:r w:rsidRPr="00807CAF">
        <w:rPr>
          <w:rFonts w:ascii="仿宋" w:eastAsia="仿宋" w:hAnsi="仿宋" w:hint="eastAsia"/>
          <w:sz w:val="24"/>
        </w:rPr>
        <w:t>必须符合药品相应管理办法，供货方须无条件配合采购方对货品进行相应药品监督管理，按采购</w:t>
      </w:r>
      <w:proofErr w:type="gramStart"/>
      <w:r w:rsidRPr="00807CAF">
        <w:rPr>
          <w:rFonts w:ascii="仿宋" w:eastAsia="仿宋" w:hAnsi="仿宋" w:hint="eastAsia"/>
          <w:sz w:val="24"/>
        </w:rPr>
        <w:t>方意见</w:t>
      </w:r>
      <w:proofErr w:type="gramEnd"/>
      <w:r w:rsidRPr="00807CAF">
        <w:rPr>
          <w:rFonts w:ascii="仿宋" w:eastAsia="仿宋" w:hAnsi="仿宋" w:hint="eastAsia"/>
          <w:sz w:val="24"/>
        </w:rPr>
        <w:t>准备相应文件。如出现问题，给采购方造成的全部损失，由供货方完全承担。</w:t>
      </w:r>
    </w:p>
    <w:p w:rsidR="00FB5311" w:rsidRDefault="00FB5311" w:rsidP="00FB5311">
      <w:pPr>
        <w:tabs>
          <w:tab w:val="left" w:pos="900"/>
        </w:tabs>
        <w:spacing w:line="360" w:lineRule="auto"/>
        <w:rPr>
          <w:rFonts w:ascii="仿宋" w:eastAsia="仿宋" w:hAnsi="仿宋"/>
          <w:sz w:val="24"/>
        </w:rPr>
        <w:sectPr w:rsidR="00FB5311">
          <w:pgSz w:w="11907" w:h="16840"/>
          <w:pgMar w:top="1418" w:right="1134" w:bottom="1418" w:left="1701" w:header="851" w:footer="851" w:gutter="0"/>
          <w:cols w:space="720"/>
          <w:docGrid w:linePitch="462"/>
        </w:sectPr>
      </w:pPr>
    </w:p>
    <w:p w:rsidR="00FB5311" w:rsidRDefault="00FB5311" w:rsidP="00FB5311">
      <w:pPr>
        <w:tabs>
          <w:tab w:val="left" w:pos="900"/>
        </w:tabs>
        <w:spacing w:line="360" w:lineRule="auto"/>
        <w:jc w:val="center"/>
        <w:rPr>
          <w:rFonts w:ascii="仿宋" w:eastAsia="仿宋" w:hAnsi="仿宋"/>
          <w:sz w:val="24"/>
        </w:rPr>
      </w:pPr>
      <w:r>
        <w:rPr>
          <w:rFonts w:ascii="仿宋" w:eastAsia="仿宋" w:hAnsi="仿宋" w:hint="eastAsia"/>
          <w:sz w:val="24"/>
        </w:rPr>
        <w:lastRenderedPageBreak/>
        <w:t xml:space="preserve">第2包  品目2-1  </w:t>
      </w:r>
      <w:r w:rsidRPr="009A6CC4">
        <w:rPr>
          <w:rFonts w:ascii="仿宋" w:eastAsia="仿宋" w:hAnsi="仿宋" w:hint="eastAsia"/>
          <w:sz w:val="24"/>
        </w:rPr>
        <w:t>医用液氧</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1.</w:t>
      </w:r>
      <w:r w:rsidRPr="00807CAF">
        <w:rPr>
          <w:rFonts w:ascii="仿宋" w:eastAsia="仿宋" w:hAnsi="仿宋" w:hint="eastAsia"/>
          <w:sz w:val="24"/>
        </w:rPr>
        <w:t>用途：呼吸</w:t>
      </w:r>
    </w:p>
    <w:p w:rsidR="00FB5311" w:rsidRPr="00807CAF" w:rsidRDefault="00FB5311" w:rsidP="00FB5311">
      <w:pPr>
        <w:tabs>
          <w:tab w:val="left" w:pos="900"/>
        </w:tabs>
        <w:spacing w:line="360" w:lineRule="auto"/>
        <w:rPr>
          <w:rFonts w:ascii="仿宋" w:eastAsia="仿宋" w:hAnsi="仿宋"/>
          <w:sz w:val="24"/>
        </w:rPr>
      </w:pPr>
      <w:r>
        <w:rPr>
          <w:rFonts w:ascii="仿宋" w:eastAsia="仿宋" w:hAnsi="仿宋" w:hint="eastAsia"/>
          <w:sz w:val="24"/>
        </w:rPr>
        <w:t>2.</w:t>
      </w:r>
      <w:r w:rsidRPr="00807CAF">
        <w:rPr>
          <w:rFonts w:ascii="仿宋" w:eastAsia="仿宋" w:hAnsi="仿宋" w:hint="eastAsia"/>
          <w:sz w:val="24"/>
        </w:rPr>
        <w:t>技术参数：浓度≥99.5%</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3.其他要求</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3.</w:t>
      </w:r>
      <w:r>
        <w:rPr>
          <w:rFonts w:ascii="仿宋" w:eastAsia="仿宋" w:hAnsi="仿宋" w:hint="eastAsia"/>
          <w:sz w:val="24"/>
        </w:rPr>
        <w:t>1</w:t>
      </w:r>
      <w:r w:rsidRPr="00807CAF">
        <w:rPr>
          <w:rFonts w:ascii="仿宋" w:eastAsia="仿宋" w:hAnsi="仿宋" w:hint="eastAsia"/>
          <w:sz w:val="24"/>
        </w:rPr>
        <w:t>运输车辆在运送液态氧时要严格遵守国家对化学危险品运输的相关规定。</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3.</w:t>
      </w:r>
      <w:r>
        <w:rPr>
          <w:rFonts w:ascii="仿宋" w:eastAsia="仿宋" w:hAnsi="仿宋" w:hint="eastAsia"/>
          <w:sz w:val="24"/>
        </w:rPr>
        <w:t>2</w:t>
      </w:r>
      <w:r w:rsidRPr="00807CAF">
        <w:rPr>
          <w:rFonts w:ascii="仿宋" w:eastAsia="仿宋" w:hAnsi="仿宋" w:hint="eastAsia"/>
          <w:sz w:val="24"/>
        </w:rPr>
        <w:t>危险品运输车辆进入医院</w:t>
      </w:r>
      <w:proofErr w:type="gramStart"/>
      <w:r w:rsidRPr="00807CAF">
        <w:rPr>
          <w:rFonts w:ascii="仿宋" w:eastAsia="仿宋" w:hAnsi="仿宋" w:hint="eastAsia"/>
          <w:sz w:val="24"/>
        </w:rPr>
        <w:t>院</w:t>
      </w:r>
      <w:proofErr w:type="gramEnd"/>
      <w:r w:rsidRPr="00807CAF">
        <w:rPr>
          <w:rFonts w:ascii="仿宋" w:eastAsia="仿宋" w:hAnsi="仿宋" w:hint="eastAsia"/>
          <w:sz w:val="24"/>
        </w:rPr>
        <w:t>区内严格按照采购人院内的交通标志行驶，并根据采购人要求，按指定的地点灌装，液态氧的灌装应严格按照安全操作规程进行操作，完成工作后办理产品交接手续</w:t>
      </w:r>
      <w:r>
        <w:rPr>
          <w:rFonts w:ascii="仿宋" w:eastAsia="仿宋" w:hAnsi="仿宋" w:hint="eastAsia"/>
          <w:sz w:val="24"/>
        </w:rPr>
        <w:t>。</w:t>
      </w:r>
    </w:p>
    <w:p w:rsidR="00FB5311" w:rsidRPr="00807CAF" w:rsidRDefault="00FB5311" w:rsidP="00FB5311">
      <w:pPr>
        <w:tabs>
          <w:tab w:val="left" w:pos="900"/>
        </w:tabs>
        <w:spacing w:line="360" w:lineRule="auto"/>
        <w:rPr>
          <w:rFonts w:ascii="仿宋" w:eastAsia="仿宋" w:hAnsi="仿宋"/>
          <w:sz w:val="24"/>
        </w:rPr>
      </w:pPr>
      <w:r w:rsidRPr="00807CAF">
        <w:rPr>
          <w:rFonts w:ascii="仿宋" w:eastAsia="仿宋" w:hAnsi="仿宋" w:hint="eastAsia"/>
          <w:sz w:val="24"/>
        </w:rPr>
        <w:t>3.</w:t>
      </w:r>
      <w:r>
        <w:rPr>
          <w:rFonts w:ascii="仿宋" w:eastAsia="仿宋" w:hAnsi="仿宋" w:hint="eastAsia"/>
          <w:sz w:val="24"/>
        </w:rPr>
        <w:t>3</w:t>
      </w:r>
      <w:r w:rsidRPr="00807CAF">
        <w:rPr>
          <w:rFonts w:ascii="仿宋" w:eastAsia="仿宋" w:hAnsi="仿宋" w:hint="eastAsia"/>
          <w:sz w:val="24"/>
        </w:rPr>
        <w:t>供货方须严格按照国家药品监督管理办法提供符合相应要求货品，涉及国家药典目录内得气体种类，每批次货品的药品批号、检验合格报告、收、退、</w:t>
      </w:r>
      <w:proofErr w:type="gramStart"/>
      <w:r w:rsidRPr="00807CAF">
        <w:rPr>
          <w:rFonts w:ascii="仿宋" w:eastAsia="仿宋" w:hAnsi="仿宋" w:hint="eastAsia"/>
          <w:sz w:val="24"/>
        </w:rPr>
        <w:t>换手续</w:t>
      </w:r>
      <w:proofErr w:type="gramEnd"/>
      <w:r w:rsidRPr="00807CAF">
        <w:rPr>
          <w:rFonts w:ascii="仿宋" w:eastAsia="仿宋" w:hAnsi="仿宋" w:hint="eastAsia"/>
          <w:sz w:val="24"/>
        </w:rPr>
        <w:t>必须符合药品相应管理办法，供货方须无条件配合采购方对货品进行相应药品监督管理，按采购</w:t>
      </w:r>
      <w:proofErr w:type="gramStart"/>
      <w:r w:rsidRPr="00807CAF">
        <w:rPr>
          <w:rFonts w:ascii="仿宋" w:eastAsia="仿宋" w:hAnsi="仿宋" w:hint="eastAsia"/>
          <w:sz w:val="24"/>
        </w:rPr>
        <w:t>方意见</w:t>
      </w:r>
      <w:proofErr w:type="gramEnd"/>
      <w:r w:rsidRPr="00807CAF">
        <w:rPr>
          <w:rFonts w:ascii="仿宋" w:eastAsia="仿宋" w:hAnsi="仿宋" w:hint="eastAsia"/>
          <w:sz w:val="24"/>
        </w:rPr>
        <w:t>准备相应文件。如出现问题，给采购方造成的全部损失，由供货方完全承担。</w:t>
      </w:r>
    </w:p>
    <w:p w:rsidR="00FB5311" w:rsidRPr="009A6CC4" w:rsidRDefault="00FB5311" w:rsidP="00FB5311">
      <w:pPr>
        <w:tabs>
          <w:tab w:val="left" w:pos="900"/>
        </w:tabs>
        <w:spacing w:line="360" w:lineRule="auto"/>
        <w:rPr>
          <w:rFonts w:ascii="仿宋" w:eastAsia="仿宋" w:hAnsi="仿宋"/>
          <w:sz w:val="24"/>
        </w:rPr>
      </w:pPr>
    </w:p>
    <w:p w:rsidR="004152EC" w:rsidRPr="00FB5311" w:rsidRDefault="004152EC">
      <w:bookmarkStart w:id="1" w:name="_GoBack"/>
      <w:bookmarkEnd w:id="1"/>
    </w:p>
    <w:sectPr w:rsidR="004152EC" w:rsidRPr="00FB5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11"/>
    <w:rsid w:val="004152EC"/>
    <w:rsid w:val="00FB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3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FB5311"/>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3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OW">
    <w:name w:val="SOW正文"/>
    <w:basedOn w:val="a"/>
    <w:qFormat/>
    <w:rsid w:val="00FB5311"/>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2026-01-27T04:38:00Z</dcterms:created>
  <dcterms:modified xsi:type="dcterms:W3CDTF">2026-01-27T04:38:00Z</dcterms:modified>
</cp:coreProperties>
</file>