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9B" w:rsidRDefault="006D4E9B" w:rsidP="006D4E9B">
      <w:pPr>
        <w:snapToGrid w:val="0"/>
        <w:spacing w:line="540" w:lineRule="exact"/>
        <w:jc w:val="center"/>
        <w:outlineLvl w:val="0"/>
        <w:rPr>
          <w:b/>
          <w:sz w:val="36"/>
          <w:szCs w:val="36"/>
        </w:rPr>
      </w:pPr>
      <w:bookmarkStart w:id="0" w:name="_Toc119569274"/>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6D4E9B" w:rsidRDefault="006D4E9B" w:rsidP="006D4E9B">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6D4E9B" w:rsidRDefault="006D4E9B" w:rsidP="006D4E9B">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6D4E9B" w:rsidRDefault="006D4E9B" w:rsidP="006D4E9B">
      <w:pPr>
        <w:spacing w:beforeLines="50" w:before="156" w:line="360" w:lineRule="auto"/>
        <w:ind w:firstLine="480"/>
        <w:rPr>
          <w:rFonts w:ascii="仿宋" w:eastAsia="仿宋" w:hAnsi="仿宋"/>
          <w:sz w:val="24"/>
          <w:szCs w:val="20"/>
        </w:rPr>
      </w:pPr>
      <w:r>
        <w:rPr>
          <w:rFonts w:ascii="仿宋" w:eastAsia="仿宋" w:hAnsi="仿宋" w:hint="eastAsia"/>
          <w:sz w:val="24"/>
          <w:szCs w:val="20"/>
        </w:rPr>
        <w:t>本项目拟采购北京天坛医院“天坛家”职工服务中心项目服务。</w:t>
      </w:r>
    </w:p>
    <w:p w:rsidR="006D4E9B" w:rsidRDefault="006D4E9B" w:rsidP="006D4E9B">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6D4E9B" w:rsidRDefault="006D4E9B" w:rsidP="006D4E9B">
      <w:pPr>
        <w:numPr>
          <w:ilvl w:val="0"/>
          <w:numId w:val="1"/>
        </w:numPr>
        <w:spacing w:beforeLines="50" w:before="156" w:line="360" w:lineRule="auto"/>
        <w:rPr>
          <w:rFonts w:ascii="仿宋" w:eastAsia="仿宋" w:hAnsi="仿宋" w:hint="eastAsia"/>
          <w:sz w:val="24"/>
        </w:rPr>
      </w:pPr>
      <w:r w:rsidRPr="00D17321">
        <w:rPr>
          <w:rFonts w:ascii="仿宋" w:eastAsia="仿宋" w:hAnsi="仿宋"/>
          <w:sz w:val="24"/>
        </w:rPr>
        <w:t>促进</w:t>
      </w:r>
      <w:r w:rsidRPr="00D17321">
        <w:rPr>
          <w:rFonts w:ascii="仿宋" w:eastAsia="仿宋" w:hAnsi="仿宋" w:hint="eastAsia"/>
          <w:sz w:val="24"/>
        </w:rPr>
        <w:t>中小</w:t>
      </w:r>
      <w:r w:rsidRPr="00D17321">
        <w:rPr>
          <w:rFonts w:ascii="仿宋" w:eastAsia="仿宋" w:hAnsi="仿宋"/>
          <w:sz w:val="24"/>
        </w:rPr>
        <w:t>企业发展政策：</w:t>
      </w:r>
      <w:r w:rsidRPr="00D17321">
        <w:rPr>
          <w:rFonts w:ascii="仿宋" w:eastAsia="仿宋" w:hAnsi="仿宋" w:hint="eastAsia"/>
          <w:sz w:val="24"/>
        </w:rPr>
        <w:t>根据《政府采购促进中小企业发展管理办法》规定，本项目采购服务由</w:t>
      </w:r>
      <w:r w:rsidRPr="00D17321">
        <w:rPr>
          <w:rFonts w:ascii="仿宋" w:eastAsia="仿宋" w:hAnsi="仿宋" w:hint="eastAsia"/>
          <w:b/>
          <w:sz w:val="24"/>
        </w:rPr>
        <w:t>中型、</w:t>
      </w:r>
      <w:r w:rsidRPr="00D17321">
        <w:rPr>
          <w:rFonts w:ascii="仿宋" w:eastAsia="仿宋" w:hAnsi="仿宋" w:hint="eastAsia"/>
          <w:sz w:val="24"/>
        </w:rPr>
        <w:t>小型或微型企业承接的，投标人应出具招标文件要求的《中小企业声明函》给予证明，否则评标时不予认可。投标人应对提交的中小企业声明函的真实性负责，提交的中小企业</w:t>
      </w:r>
      <w:proofErr w:type="gramStart"/>
      <w:r w:rsidRPr="00D17321">
        <w:rPr>
          <w:rFonts w:ascii="仿宋" w:eastAsia="仿宋" w:hAnsi="仿宋" w:hint="eastAsia"/>
          <w:sz w:val="24"/>
        </w:rPr>
        <w:t>声明函不真实</w:t>
      </w:r>
      <w:proofErr w:type="gramEnd"/>
      <w:r w:rsidRPr="00D17321">
        <w:rPr>
          <w:rFonts w:ascii="仿宋" w:eastAsia="仿宋" w:hAnsi="仿宋" w:hint="eastAsia"/>
          <w:sz w:val="24"/>
        </w:rPr>
        <w:t>的，应承担相应的法律责任。（注：依据《政府采购促进中小企业发展管理办法》规定享受扶持政策获得政府采购合同的小</w:t>
      </w:r>
      <w:proofErr w:type="gramStart"/>
      <w:r w:rsidRPr="00D17321">
        <w:rPr>
          <w:rFonts w:ascii="仿宋" w:eastAsia="仿宋" w:hAnsi="仿宋" w:hint="eastAsia"/>
          <w:sz w:val="24"/>
        </w:rPr>
        <w:t>微企业</w:t>
      </w:r>
      <w:proofErr w:type="gramEnd"/>
      <w:r w:rsidRPr="00D17321">
        <w:rPr>
          <w:rFonts w:ascii="仿宋" w:eastAsia="仿宋" w:hAnsi="仿宋" w:hint="eastAsia"/>
          <w:sz w:val="24"/>
        </w:rPr>
        <w:t>不得将合同分包给大中型企业，中型企业不得将合同分包给大型企业。）</w:t>
      </w:r>
    </w:p>
    <w:p w:rsidR="006D4E9B" w:rsidRDefault="006D4E9B" w:rsidP="006D4E9B">
      <w:pPr>
        <w:numPr>
          <w:ilvl w:val="0"/>
          <w:numId w:val="1"/>
        </w:numPr>
        <w:spacing w:beforeLines="50" w:before="156" w:line="360" w:lineRule="auto"/>
        <w:rPr>
          <w:rFonts w:ascii="仿宋" w:eastAsia="仿宋" w:hAnsi="仿宋" w:hint="eastAsia"/>
          <w:sz w:val="24"/>
        </w:rPr>
      </w:pPr>
      <w:r w:rsidRPr="0023669D">
        <w:rPr>
          <w:rFonts w:ascii="仿宋" w:eastAsia="仿宋" w:hAnsi="仿宋" w:hint="eastAsia"/>
          <w:sz w:val="24"/>
        </w:rPr>
        <w:t>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6D4E9B" w:rsidRDefault="006D4E9B" w:rsidP="006D4E9B">
      <w:pPr>
        <w:numPr>
          <w:ilvl w:val="0"/>
          <w:numId w:val="1"/>
        </w:numPr>
        <w:spacing w:beforeLines="50" w:before="156" w:line="360" w:lineRule="auto"/>
        <w:rPr>
          <w:rFonts w:ascii="仿宋" w:eastAsia="仿宋" w:hAnsi="仿宋"/>
          <w:sz w:val="24"/>
        </w:rPr>
      </w:pPr>
      <w:r>
        <w:rPr>
          <w:rFonts w:ascii="仿宋" w:eastAsia="仿宋" w:hAnsi="仿宋" w:hint="eastAsia"/>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w:t>
      </w:r>
    </w:p>
    <w:p w:rsidR="006D4E9B" w:rsidRDefault="006D4E9B" w:rsidP="006D4E9B">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w:t>
      </w:r>
      <w:r>
        <w:rPr>
          <w:rFonts w:ascii="仿宋" w:eastAsia="仿宋" w:hAnsi="仿宋" w:hint="eastAsia"/>
          <w:sz w:val="24"/>
        </w:rPr>
        <w:lastRenderedPageBreak/>
        <w:t>布平台或中国政府采购网（www.ccgp.gov.cn）建立的认证结果信息发布平台链接中查询下载。</w:t>
      </w:r>
    </w:p>
    <w:p w:rsidR="006D4E9B" w:rsidRDefault="006D4E9B" w:rsidP="006D4E9B">
      <w:pPr>
        <w:numPr>
          <w:ilvl w:val="0"/>
          <w:numId w:val="1"/>
        </w:numPr>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6D4E9B" w:rsidRDefault="006D4E9B" w:rsidP="006D4E9B">
      <w:pPr>
        <w:spacing w:beforeLines="50" w:before="156" w:line="360" w:lineRule="auto"/>
        <w:rPr>
          <w:rFonts w:ascii="仿宋" w:eastAsia="仿宋" w:hAnsi="仿宋"/>
          <w:b/>
          <w:bCs/>
          <w:sz w:val="24"/>
        </w:rPr>
      </w:pPr>
      <w:r>
        <w:rPr>
          <w:rFonts w:ascii="仿宋" w:eastAsia="仿宋" w:hAnsi="仿宋" w:hint="eastAsia"/>
          <w:b/>
          <w:bCs/>
          <w:sz w:val="24"/>
        </w:rPr>
        <w:t xml:space="preserve"> 二、采购标的需执行的国家相关标准、行业标准、地方标准或者其他标准、规范：</w:t>
      </w:r>
    </w:p>
    <w:p w:rsidR="006D4E9B" w:rsidRDefault="006D4E9B" w:rsidP="006D4E9B">
      <w:pPr>
        <w:pStyle w:val="SOW"/>
        <w:spacing w:beforeLines="50" w:before="156" w:line="360" w:lineRule="auto"/>
        <w:ind w:left="720" w:firstLine="0"/>
        <w:rPr>
          <w:rFonts w:ascii="仿宋" w:eastAsia="仿宋" w:hAnsi="仿宋"/>
          <w:szCs w:val="24"/>
        </w:rPr>
      </w:pPr>
      <w:r>
        <w:rPr>
          <w:rFonts w:ascii="仿宋" w:eastAsia="仿宋" w:hAnsi="仿宋" w:hint="eastAsia"/>
          <w:szCs w:val="24"/>
        </w:rPr>
        <w:t>无。</w:t>
      </w:r>
    </w:p>
    <w:p w:rsidR="006D4E9B" w:rsidRDefault="006D4E9B" w:rsidP="006D4E9B">
      <w:pPr>
        <w:spacing w:line="360" w:lineRule="auto"/>
        <w:rPr>
          <w:rFonts w:ascii="仿宋" w:eastAsia="仿宋" w:hAnsi="仿宋"/>
          <w:sz w:val="24"/>
        </w:rPr>
      </w:pPr>
      <w:r>
        <w:rPr>
          <w:rFonts w:ascii="仿宋" w:eastAsia="仿宋" w:hAnsi="仿宋" w:hint="eastAsia"/>
          <w:b/>
          <w:bCs/>
          <w:sz w:val="24"/>
        </w:rPr>
        <w:t xml:space="preserve"> 三、采购标的</w:t>
      </w:r>
      <w:proofErr w:type="gramStart"/>
      <w:r>
        <w:rPr>
          <w:rFonts w:ascii="仿宋" w:eastAsia="仿宋" w:hAnsi="仿宋" w:hint="eastAsia"/>
          <w:b/>
          <w:bCs/>
          <w:sz w:val="24"/>
        </w:rPr>
        <w:t>的</w:t>
      </w:r>
      <w:proofErr w:type="gramEnd"/>
      <w:r>
        <w:rPr>
          <w:rFonts w:ascii="仿宋" w:eastAsia="仿宋" w:hAnsi="仿宋" w:hint="eastAsia"/>
          <w:b/>
          <w:bCs/>
          <w:sz w:val="24"/>
        </w:rPr>
        <w:t>数量、采购项目交付或者实施的时间和地点：</w:t>
      </w:r>
    </w:p>
    <w:p w:rsidR="006D4E9B" w:rsidRDefault="006D4E9B" w:rsidP="006D4E9B">
      <w:pPr>
        <w:spacing w:line="360" w:lineRule="auto"/>
        <w:rPr>
          <w:rFonts w:ascii="仿宋" w:eastAsia="仿宋" w:hAnsi="仿宋"/>
          <w:b/>
          <w:bCs/>
          <w:sz w:val="24"/>
        </w:rPr>
      </w:pPr>
      <w:r>
        <w:rPr>
          <w:rFonts w:ascii="仿宋" w:eastAsia="仿宋" w:hAnsi="仿宋" w:hint="eastAsia"/>
          <w:b/>
          <w:bCs/>
          <w:sz w:val="24"/>
        </w:rPr>
        <w:t>（一）采购标的</w:t>
      </w:r>
      <w:proofErr w:type="gramStart"/>
      <w:r>
        <w:rPr>
          <w:rFonts w:ascii="仿宋" w:eastAsia="仿宋" w:hAnsi="仿宋" w:hint="eastAsia"/>
          <w:b/>
          <w:bCs/>
          <w:sz w:val="24"/>
        </w:rPr>
        <w:t>的</w:t>
      </w:r>
      <w:proofErr w:type="gramEnd"/>
      <w:r>
        <w:rPr>
          <w:rFonts w:ascii="仿宋" w:eastAsia="仿宋" w:hAnsi="仿宋" w:hint="eastAsia"/>
          <w:b/>
          <w:bCs/>
          <w:sz w:val="24"/>
        </w:rPr>
        <w:t>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66"/>
        <w:gridCol w:w="2333"/>
        <w:gridCol w:w="1086"/>
        <w:gridCol w:w="2708"/>
      </w:tblGrid>
      <w:tr w:rsidR="006D4E9B" w:rsidTr="00BC3A07">
        <w:trPr>
          <w:trHeight w:val="529"/>
          <w:jc w:val="center"/>
        </w:trPr>
        <w:tc>
          <w:tcPr>
            <w:tcW w:w="662"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742"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69"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637"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widowControl/>
              <w:jc w:val="center"/>
              <w:rPr>
                <w:rFonts w:ascii="仿宋" w:eastAsia="仿宋" w:hAnsi="仿宋" w:cs="宋体"/>
                <w:kern w:val="0"/>
                <w:sz w:val="24"/>
              </w:rPr>
            </w:pPr>
            <w:r>
              <w:rPr>
                <w:rFonts w:ascii="仿宋" w:eastAsia="仿宋" w:hAnsi="仿宋" w:cs="宋体"/>
                <w:kern w:val="0"/>
                <w:sz w:val="24"/>
              </w:rPr>
              <w:t>数量</w:t>
            </w:r>
          </w:p>
        </w:tc>
        <w:tc>
          <w:tcPr>
            <w:tcW w:w="1589"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jc w:val="center"/>
              <w:rPr>
                <w:rFonts w:ascii="仿宋" w:eastAsia="仿宋" w:hAnsi="仿宋" w:cs="宋体"/>
                <w:kern w:val="0"/>
                <w:sz w:val="24"/>
              </w:rPr>
            </w:pPr>
            <w:r>
              <w:rPr>
                <w:rFonts w:ascii="仿宋" w:eastAsia="仿宋" w:hAnsi="仿宋" w:cs="宋体" w:hint="eastAsia"/>
                <w:kern w:val="0"/>
                <w:sz w:val="24"/>
              </w:rPr>
              <w:t>是否接受进口产品</w:t>
            </w:r>
          </w:p>
        </w:tc>
      </w:tr>
      <w:tr w:rsidR="006D4E9B" w:rsidTr="00BC3A07">
        <w:trPr>
          <w:trHeight w:val="834"/>
          <w:jc w:val="center"/>
        </w:trPr>
        <w:tc>
          <w:tcPr>
            <w:tcW w:w="662" w:type="pct"/>
            <w:tcBorders>
              <w:top w:val="single" w:sz="4" w:space="0" w:color="auto"/>
              <w:left w:val="single" w:sz="4" w:space="0" w:color="auto"/>
              <w:bottom w:val="single" w:sz="4" w:space="0" w:color="auto"/>
              <w:right w:val="single" w:sz="4" w:space="0" w:color="auto"/>
            </w:tcBorders>
            <w:noWrap/>
            <w:vAlign w:val="center"/>
          </w:tcPr>
          <w:p w:rsidR="006D4E9B" w:rsidRDefault="006D4E9B" w:rsidP="00BC3A07">
            <w:pPr>
              <w:widowControl/>
              <w:jc w:val="center"/>
              <w:rPr>
                <w:rFonts w:ascii="仿宋" w:eastAsia="仿宋" w:hAnsi="仿宋"/>
                <w:sz w:val="24"/>
              </w:rPr>
            </w:pPr>
            <w:r>
              <w:rPr>
                <w:rFonts w:ascii="仿宋" w:eastAsia="仿宋" w:hAnsi="仿宋" w:hint="eastAsia"/>
                <w:sz w:val="24"/>
              </w:rPr>
              <w:t>1</w:t>
            </w:r>
          </w:p>
        </w:tc>
        <w:tc>
          <w:tcPr>
            <w:tcW w:w="742"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widowControl/>
              <w:jc w:val="center"/>
              <w:rPr>
                <w:rFonts w:ascii="仿宋" w:eastAsia="仿宋" w:hAnsi="仿宋"/>
                <w:sz w:val="24"/>
              </w:rPr>
            </w:pPr>
            <w:r>
              <w:rPr>
                <w:rFonts w:ascii="仿宋" w:eastAsia="仿宋" w:hAnsi="仿宋" w:hint="eastAsia"/>
                <w:sz w:val="24"/>
              </w:rPr>
              <w:t>1-1</w:t>
            </w:r>
          </w:p>
        </w:tc>
        <w:tc>
          <w:tcPr>
            <w:tcW w:w="1369"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widowControl/>
              <w:jc w:val="center"/>
              <w:rPr>
                <w:rFonts w:ascii="仿宋" w:eastAsia="仿宋" w:hAnsi="仿宋"/>
                <w:sz w:val="24"/>
              </w:rPr>
            </w:pPr>
            <w:r>
              <w:rPr>
                <w:rFonts w:ascii="仿宋" w:eastAsia="仿宋" w:hAnsi="仿宋" w:hint="eastAsia"/>
                <w:sz w:val="24"/>
              </w:rPr>
              <w:t>北京天坛医院“天坛家”职工服务中心</w:t>
            </w:r>
          </w:p>
        </w:tc>
        <w:tc>
          <w:tcPr>
            <w:tcW w:w="637"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jc w:val="center"/>
              <w:rPr>
                <w:rFonts w:ascii="仿宋" w:eastAsia="仿宋" w:hAnsi="仿宋"/>
                <w:sz w:val="24"/>
              </w:rPr>
            </w:pPr>
            <w:r>
              <w:rPr>
                <w:rFonts w:ascii="仿宋" w:eastAsia="仿宋" w:hAnsi="仿宋" w:hint="eastAsia"/>
                <w:sz w:val="24"/>
              </w:rPr>
              <w:t>11人</w:t>
            </w:r>
          </w:p>
        </w:tc>
        <w:tc>
          <w:tcPr>
            <w:tcW w:w="1589"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jc w:val="center"/>
              <w:rPr>
                <w:rFonts w:ascii="仿宋" w:eastAsia="仿宋" w:hAnsi="仿宋"/>
                <w:sz w:val="24"/>
              </w:rPr>
            </w:pPr>
            <w:r>
              <w:rPr>
                <w:rFonts w:ascii="仿宋" w:eastAsia="仿宋" w:hAnsi="仿宋" w:hint="eastAsia"/>
                <w:sz w:val="24"/>
              </w:rPr>
              <w:t>否</w:t>
            </w:r>
          </w:p>
        </w:tc>
      </w:tr>
    </w:tbl>
    <w:p w:rsidR="006D4E9B" w:rsidRDefault="006D4E9B" w:rsidP="006D4E9B">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6D4E9B" w:rsidRDefault="006D4E9B" w:rsidP="006D4E9B">
      <w:pPr>
        <w:tabs>
          <w:tab w:val="left" w:pos="900"/>
        </w:tabs>
        <w:spacing w:beforeLines="50" w:before="156" w:line="360" w:lineRule="auto"/>
        <w:rPr>
          <w:rFonts w:ascii="仿宋" w:eastAsia="仿宋" w:hAnsi="仿宋"/>
          <w:sz w:val="24"/>
        </w:rPr>
      </w:pPr>
      <w:r>
        <w:rPr>
          <w:rFonts w:ascii="仿宋" w:eastAsia="仿宋" w:hAnsi="仿宋" w:hint="eastAsia"/>
          <w:sz w:val="24"/>
        </w:rPr>
        <w:t>1. 采购项目（标的）交付的时间：</w:t>
      </w:r>
      <w:r>
        <w:rPr>
          <w:rFonts w:ascii="仿宋" w:eastAsia="仿宋" w:hAnsi="仿宋"/>
          <w:sz w:val="24"/>
        </w:rPr>
        <w:t>首都医科大学附属北京天坛医院指定地点</w:t>
      </w:r>
      <w:r>
        <w:rPr>
          <w:rFonts w:ascii="仿宋" w:eastAsia="仿宋" w:hAnsi="仿宋" w:hint="eastAsia"/>
          <w:sz w:val="24"/>
        </w:rPr>
        <w:t>。</w:t>
      </w:r>
    </w:p>
    <w:p w:rsidR="006D4E9B" w:rsidRDefault="006D4E9B" w:rsidP="006D4E9B">
      <w:pPr>
        <w:spacing w:line="360" w:lineRule="auto"/>
        <w:rPr>
          <w:rFonts w:ascii="仿宋" w:eastAsia="仿宋" w:hAnsi="仿宋"/>
          <w:sz w:val="24"/>
        </w:rPr>
      </w:pPr>
      <w:r>
        <w:rPr>
          <w:rFonts w:ascii="仿宋" w:eastAsia="仿宋" w:hAnsi="仿宋" w:hint="eastAsia"/>
          <w:sz w:val="24"/>
        </w:rPr>
        <w:t>2. 采购项目（标的）交付的地点：北京天坛医院指定地点。</w:t>
      </w:r>
    </w:p>
    <w:p w:rsidR="006D4E9B" w:rsidRDefault="006D4E9B" w:rsidP="006D4E9B">
      <w:pPr>
        <w:spacing w:beforeLines="50" w:before="156"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6D4E9B" w:rsidRDefault="006D4E9B" w:rsidP="006D4E9B">
      <w:pPr>
        <w:spacing w:beforeLines="50" w:before="156" w:line="360" w:lineRule="auto"/>
        <w:rPr>
          <w:rFonts w:ascii="仿宋" w:eastAsia="仿宋" w:hAnsi="仿宋"/>
          <w:b/>
          <w:bCs/>
          <w:sz w:val="24"/>
        </w:rPr>
      </w:pPr>
      <w:r>
        <w:rPr>
          <w:rFonts w:ascii="仿宋" w:eastAsia="仿宋" w:hAnsi="仿宋" w:hint="eastAsia"/>
          <w:b/>
          <w:bCs/>
          <w:sz w:val="24"/>
        </w:rPr>
        <w:t>（一）采购标的需满足的服务标准</w:t>
      </w:r>
    </w:p>
    <w:p w:rsidR="006D4E9B" w:rsidRDefault="006D4E9B" w:rsidP="006D4E9B">
      <w:pPr>
        <w:tabs>
          <w:tab w:val="left" w:pos="900"/>
        </w:tabs>
        <w:spacing w:beforeLines="50" w:before="156" w:line="360" w:lineRule="auto"/>
        <w:rPr>
          <w:rFonts w:ascii="仿宋" w:eastAsia="仿宋" w:hAnsi="仿宋"/>
          <w:sz w:val="24"/>
        </w:rPr>
      </w:pPr>
      <w:r>
        <w:rPr>
          <w:rFonts w:ascii="仿宋" w:eastAsia="仿宋" w:hAnsi="仿宋" w:hint="eastAsia"/>
          <w:sz w:val="24"/>
        </w:rPr>
        <w:t>详见七、采购招标的需满足的质量、安全、技术规格、物理特性等要求</w:t>
      </w:r>
    </w:p>
    <w:p w:rsidR="006D4E9B" w:rsidRDefault="006D4E9B" w:rsidP="006D4E9B">
      <w:pPr>
        <w:spacing w:line="360" w:lineRule="auto"/>
        <w:rPr>
          <w:rFonts w:ascii="仿宋" w:eastAsia="仿宋" w:hAnsi="仿宋"/>
          <w:b/>
          <w:bCs/>
          <w:sz w:val="24"/>
        </w:rPr>
      </w:pPr>
      <w:r>
        <w:rPr>
          <w:rFonts w:ascii="仿宋" w:eastAsia="仿宋" w:hAnsi="仿宋" w:hint="eastAsia"/>
          <w:b/>
          <w:bCs/>
          <w:sz w:val="24"/>
        </w:rPr>
        <w:t>（二）采购标的需满足的服务期限、地点要求</w:t>
      </w:r>
    </w:p>
    <w:p w:rsidR="006D4E9B" w:rsidRDefault="006D4E9B" w:rsidP="006D4E9B">
      <w:pPr>
        <w:tabs>
          <w:tab w:val="left" w:pos="900"/>
        </w:tabs>
        <w:spacing w:beforeLines="50" w:before="156" w:line="360" w:lineRule="auto"/>
        <w:rPr>
          <w:rFonts w:ascii="宋体" w:hAnsi="宋体" w:cs="Arial"/>
          <w:color w:val="000000"/>
          <w:sz w:val="24"/>
        </w:rPr>
      </w:pPr>
      <w:r>
        <w:rPr>
          <w:rFonts w:ascii="仿宋" w:eastAsia="仿宋" w:hAnsi="仿宋" w:hint="eastAsia"/>
          <w:sz w:val="24"/>
        </w:rPr>
        <w:t>1.服务期限要求：</w:t>
      </w:r>
      <w:r>
        <w:rPr>
          <w:rFonts w:ascii="仿宋" w:eastAsia="仿宋" w:hAnsi="仿宋"/>
          <w:sz w:val="24"/>
        </w:rPr>
        <w:t xml:space="preserve"> </w:t>
      </w:r>
      <w:bookmarkStart w:id="1" w:name="OLE_LINK25"/>
      <w:r>
        <w:rPr>
          <w:rFonts w:ascii="仿宋" w:eastAsia="仿宋" w:hAnsi="仿宋"/>
          <w:sz w:val="24"/>
        </w:rPr>
        <w:t>1</w:t>
      </w:r>
      <w:r>
        <w:rPr>
          <w:rFonts w:ascii="仿宋" w:eastAsia="仿宋" w:hAnsi="仿宋" w:hint="eastAsia"/>
          <w:sz w:val="24"/>
        </w:rPr>
        <w:t>年，自</w:t>
      </w:r>
      <w:r>
        <w:rPr>
          <w:rFonts w:ascii="仿宋" w:eastAsia="仿宋" w:hAnsi="仿宋"/>
          <w:sz w:val="24"/>
        </w:rPr>
        <w:t>202</w:t>
      </w:r>
      <w:r>
        <w:rPr>
          <w:rFonts w:ascii="仿宋" w:eastAsia="仿宋" w:hAnsi="仿宋" w:hint="eastAsia"/>
          <w:sz w:val="24"/>
        </w:rPr>
        <w:t>6年</w:t>
      </w:r>
      <w:r>
        <w:rPr>
          <w:rFonts w:ascii="仿宋" w:eastAsia="仿宋" w:hAnsi="仿宋"/>
          <w:sz w:val="24"/>
        </w:rPr>
        <w:t>3</w:t>
      </w:r>
      <w:r>
        <w:rPr>
          <w:rFonts w:ascii="仿宋" w:eastAsia="仿宋" w:hAnsi="仿宋" w:hint="eastAsia"/>
          <w:sz w:val="24"/>
        </w:rPr>
        <w:t>月</w:t>
      </w:r>
      <w:r>
        <w:rPr>
          <w:rFonts w:ascii="仿宋" w:eastAsia="仿宋" w:hAnsi="仿宋"/>
          <w:sz w:val="24"/>
        </w:rPr>
        <w:t>2</w:t>
      </w:r>
      <w:r>
        <w:rPr>
          <w:rFonts w:ascii="仿宋" w:eastAsia="仿宋" w:hAnsi="仿宋" w:hint="eastAsia"/>
          <w:sz w:val="24"/>
        </w:rPr>
        <w:t>日起至</w:t>
      </w:r>
      <w:r>
        <w:rPr>
          <w:rFonts w:ascii="仿宋" w:eastAsia="仿宋" w:hAnsi="仿宋"/>
          <w:sz w:val="24"/>
        </w:rPr>
        <w:t>202</w:t>
      </w:r>
      <w:r>
        <w:rPr>
          <w:rFonts w:ascii="仿宋" w:eastAsia="仿宋" w:hAnsi="仿宋" w:hint="eastAsia"/>
          <w:sz w:val="24"/>
        </w:rPr>
        <w:t>7年</w:t>
      </w:r>
      <w:r>
        <w:rPr>
          <w:rFonts w:ascii="仿宋" w:eastAsia="仿宋" w:hAnsi="仿宋"/>
          <w:sz w:val="24"/>
        </w:rPr>
        <w:t>3</w:t>
      </w:r>
      <w:r>
        <w:rPr>
          <w:rFonts w:ascii="仿宋" w:eastAsia="仿宋" w:hAnsi="仿宋" w:hint="eastAsia"/>
          <w:sz w:val="24"/>
        </w:rPr>
        <w:t>月</w:t>
      </w:r>
      <w:r>
        <w:rPr>
          <w:rFonts w:ascii="仿宋" w:eastAsia="仿宋" w:hAnsi="仿宋"/>
          <w:sz w:val="24"/>
        </w:rPr>
        <w:t>1</w:t>
      </w:r>
      <w:r>
        <w:rPr>
          <w:rFonts w:ascii="仿宋" w:eastAsia="仿宋" w:hAnsi="仿宋" w:hint="eastAsia"/>
          <w:sz w:val="24"/>
        </w:rPr>
        <w:t>日止。</w:t>
      </w:r>
    </w:p>
    <w:bookmarkEnd w:id="1"/>
    <w:p w:rsidR="006D4E9B" w:rsidRDefault="006D4E9B" w:rsidP="006D4E9B">
      <w:pPr>
        <w:tabs>
          <w:tab w:val="left" w:pos="900"/>
        </w:tabs>
        <w:spacing w:beforeLines="50" w:before="156" w:line="360" w:lineRule="auto"/>
        <w:rPr>
          <w:rFonts w:ascii="仿宋" w:eastAsia="仿宋" w:hAnsi="仿宋"/>
        </w:rPr>
      </w:pPr>
      <w:r>
        <w:rPr>
          <w:rFonts w:ascii="仿宋" w:eastAsia="仿宋" w:hAnsi="仿宋" w:hint="eastAsia"/>
          <w:sz w:val="24"/>
        </w:rPr>
        <w:t>2.服务地点：北京天坛医院。</w:t>
      </w:r>
    </w:p>
    <w:p w:rsidR="006D4E9B" w:rsidRDefault="006D4E9B" w:rsidP="006D4E9B">
      <w:pPr>
        <w:spacing w:beforeLines="50" w:before="156" w:line="360" w:lineRule="auto"/>
        <w:rPr>
          <w:rFonts w:ascii="仿宋" w:eastAsia="仿宋" w:hAnsi="仿宋"/>
          <w:b/>
          <w:bCs/>
          <w:sz w:val="24"/>
        </w:rPr>
      </w:pPr>
      <w:r>
        <w:rPr>
          <w:rFonts w:ascii="仿宋" w:eastAsia="仿宋" w:hAnsi="仿宋" w:hint="eastAsia"/>
          <w:b/>
          <w:bCs/>
          <w:sz w:val="24"/>
        </w:rPr>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6D4E9B" w:rsidRDefault="006D4E9B" w:rsidP="006D4E9B">
      <w:p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详见七、采购招标的需满足的质量、安全、技术规格、物理特性等要求</w:t>
      </w:r>
    </w:p>
    <w:p w:rsidR="006D4E9B" w:rsidRDefault="006D4E9B" w:rsidP="006D4E9B">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6D4E9B" w:rsidRDefault="006D4E9B" w:rsidP="006D4E9B">
      <w:pPr>
        <w:tabs>
          <w:tab w:val="left" w:pos="900"/>
        </w:tabs>
        <w:spacing w:beforeLines="50" w:before="156" w:line="360" w:lineRule="auto"/>
        <w:rPr>
          <w:rFonts w:ascii="仿宋" w:eastAsia="仿宋" w:hAnsi="仿宋"/>
          <w:sz w:val="24"/>
        </w:rPr>
      </w:pPr>
      <w:r>
        <w:rPr>
          <w:rFonts w:ascii="仿宋" w:eastAsia="仿宋" w:hAnsi="仿宋" w:hint="eastAsia"/>
          <w:sz w:val="24"/>
        </w:rPr>
        <w:t>投标人须提供</w:t>
      </w:r>
      <w:bookmarkStart w:id="2" w:name="OLE_LINK121"/>
      <w:r>
        <w:rPr>
          <w:rFonts w:ascii="仿宋" w:eastAsia="仿宋" w:hAnsi="仿宋" w:hint="eastAsia"/>
          <w:sz w:val="24"/>
        </w:rPr>
        <w:t>服务实施与质量控制方案</w:t>
      </w:r>
      <w:bookmarkEnd w:id="2"/>
      <w:r>
        <w:rPr>
          <w:rFonts w:ascii="仿宋" w:eastAsia="仿宋" w:hAnsi="仿宋" w:hint="eastAsia"/>
          <w:sz w:val="24"/>
        </w:rPr>
        <w:t>、企业内部管理制度、应急事件处理预案、拟投入项目团队方案。</w:t>
      </w:r>
    </w:p>
    <w:p w:rsidR="006D4E9B" w:rsidRDefault="006D4E9B" w:rsidP="006D4E9B">
      <w:pPr>
        <w:widowControl/>
        <w:snapToGrid w:val="0"/>
        <w:spacing w:line="360" w:lineRule="auto"/>
        <w:jc w:val="left"/>
        <w:rPr>
          <w:rFonts w:ascii="仿宋" w:eastAsia="仿宋" w:hAnsi="仿宋"/>
          <w:b/>
          <w:bCs/>
          <w:sz w:val="24"/>
        </w:rPr>
      </w:pPr>
      <w:bookmarkStart w:id="3" w:name="OLE_LINK14"/>
      <w:bookmarkStart w:id="4" w:name="OLE_LINK15"/>
      <w:r>
        <w:rPr>
          <w:rFonts w:ascii="仿宋" w:eastAsia="仿宋" w:hAnsi="仿宋" w:hint="eastAsia"/>
          <w:b/>
          <w:bCs/>
          <w:sz w:val="24"/>
        </w:rPr>
        <w:t>七、采购标的需满足的质量、安全、技术规格、物理特性等要求：</w:t>
      </w:r>
    </w:p>
    <w:bookmarkEnd w:id="3"/>
    <w:bookmarkEnd w:id="4"/>
    <w:p w:rsidR="006D4E9B" w:rsidRDefault="006D4E9B" w:rsidP="006D4E9B">
      <w:pPr>
        <w:widowControl/>
        <w:jc w:val="left"/>
        <w:rPr>
          <w:rFonts w:ascii="仿宋" w:eastAsia="仿宋" w:hAnsi="仿宋"/>
          <w:b/>
          <w:bCs/>
          <w:sz w:val="24"/>
        </w:rPr>
      </w:pPr>
      <w:r>
        <w:rPr>
          <w:rFonts w:ascii="仿宋" w:eastAsia="仿宋" w:hAnsi="仿宋"/>
          <w:b/>
          <w:bCs/>
          <w:sz w:val="24"/>
        </w:rPr>
        <w:br w:type="page"/>
      </w:r>
    </w:p>
    <w:p w:rsidR="006D4E9B" w:rsidRDefault="006D4E9B" w:rsidP="006D4E9B">
      <w:pPr>
        <w:widowControl/>
        <w:snapToGrid w:val="0"/>
        <w:spacing w:line="360" w:lineRule="auto"/>
        <w:jc w:val="center"/>
        <w:rPr>
          <w:rFonts w:ascii="仿宋" w:eastAsia="仿宋" w:hAnsi="仿宋" w:cs="宋体"/>
          <w:kern w:val="0"/>
          <w:sz w:val="24"/>
        </w:rPr>
      </w:pPr>
      <w:r>
        <w:rPr>
          <w:rFonts w:ascii="仿宋" w:eastAsia="仿宋" w:hAnsi="仿宋" w:hint="eastAsia"/>
          <w:b/>
          <w:bCs/>
          <w:sz w:val="24"/>
        </w:rPr>
        <w:lastRenderedPageBreak/>
        <w:t>第1包 品目1-1北京天坛医院“天坛家”职工服务中心</w:t>
      </w:r>
    </w:p>
    <w:p w:rsidR="006D4E9B" w:rsidRDefault="006D4E9B" w:rsidP="006D4E9B">
      <w:pPr>
        <w:pStyle w:val="2"/>
        <w:autoSpaceDE/>
        <w:autoSpaceDN/>
        <w:spacing w:before="240" w:line="360" w:lineRule="auto"/>
        <w:jc w:val="left"/>
        <w:textAlignment w:val="baseline"/>
        <w:rPr>
          <w:rFonts w:ascii="仿宋" w:eastAsia="仿宋" w:hAnsi="仿宋"/>
          <w:sz w:val="24"/>
          <w:szCs w:val="24"/>
        </w:rPr>
      </w:pPr>
      <w:r>
        <w:rPr>
          <w:rFonts w:ascii="仿宋" w:eastAsia="仿宋" w:hAnsi="仿宋" w:hint="eastAsia"/>
          <w:sz w:val="24"/>
          <w:szCs w:val="24"/>
        </w:rPr>
        <w:t>一、项目情况介绍</w:t>
      </w:r>
    </w:p>
    <w:p w:rsidR="006D4E9B" w:rsidRDefault="006D4E9B" w:rsidP="006D4E9B">
      <w:pPr>
        <w:pStyle w:val="a1"/>
        <w:spacing w:line="360" w:lineRule="auto"/>
        <w:ind w:firstLineChars="200" w:firstLine="480"/>
        <w:rPr>
          <w:rFonts w:ascii="仿宋" w:eastAsia="仿宋" w:hAnsi="仿宋"/>
        </w:rPr>
      </w:pPr>
      <w:r>
        <w:rPr>
          <w:rFonts w:ascii="仿宋" w:eastAsia="仿宋" w:hAnsi="仿宋" w:hint="eastAsia"/>
        </w:rPr>
        <w:t>“天坛家”职工服务中心是集电话中心、业主服务中心、业主委托中心、承包商绩效考核中心、满意度调查中心为一体的后勤服务保障体系。面向医院职工提供除医疗、科研、教学以外的各</w:t>
      </w:r>
      <w:proofErr w:type="gramStart"/>
      <w:r>
        <w:rPr>
          <w:rFonts w:ascii="仿宋" w:eastAsia="仿宋" w:hAnsi="仿宋" w:hint="eastAsia"/>
        </w:rPr>
        <w:t>类支持</w:t>
      </w:r>
      <w:proofErr w:type="gramEnd"/>
      <w:r>
        <w:rPr>
          <w:rFonts w:ascii="仿宋" w:eastAsia="仿宋" w:hAnsi="仿宋" w:hint="eastAsia"/>
        </w:rPr>
        <w:t>保障服务，协助医护职工通过一个电话59978101解决多种问题，全天24小时，涵盖院内各类第三方服务，包括各类报修事、餐饮预订、应急保洁等。通过收集所有相关后勤服务的需求，统一调度、集中管理为医护职工提供更加快捷、细致、周到的服务和安全、舒适的工作环境。服务中心同时是提供各类服务获取的入口，负责服务需求分析、工</w:t>
      </w:r>
      <w:proofErr w:type="gramStart"/>
      <w:r>
        <w:rPr>
          <w:rFonts w:ascii="仿宋" w:eastAsia="仿宋" w:hAnsi="仿宋" w:hint="eastAsia"/>
        </w:rPr>
        <w:t>单记录</w:t>
      </w:r>
      <w:proofErr w:type="gramEnd"/>
      <w:r>
        <w:rPr>
          <w:rFonts w:ascii="仿宋" w:eastAsia="仿宋" w:hAnsi="仿宋" w:hint="eastAsia"/>
        </w:rPr>
        <w:t>及派发、满意度回访等事宜。依托信息化系统，加强维修过程中的管控，优化服务流程，提高维修工作效率，对保障医院高效运营具有重要意义。</w:t>
      </w:r>
    </w:p>
    <w:p w:rsidR="006D4E9B" w:rsidRDefault="006D4E9B" w:rsidP="006D4E9B">
      <w:pPr>
        <w:pStyle w:val="2"/>
        <w:jc w:val="left"/>
        <w:rPr>
          <w:rFonts w:ascii="仿宋" w:eastAsia="仿宋" w:hAnsi="仿宋" w:cs="Arial"/>
          <w:b w:val="0"/>
          <w:kern w:val="2"/>
          <w:sz w:val="24"/>
          <w:szCs w:val="24"/>
        </w:rPr>
      </w:pPr>
      <w:bookmarkStart w:id="5" w:name="OLE_LINK16"/>
      <w:r>
        <w:rPr>
          <w:rFonts w:ascii="仿宋" w:eastAsia="仿宋" w:hAnsi="仿宋" w:hint="eastAsia"/>
          <w:sz w:val="24"/>
          <w:szCs w:val="24"/>
        </w:rPr>
        <w:t>二、服务内容</w:t>
      </w:r>
    </w:p>
    <w:bookmarkEnd w:id="5"/>
    <w:p w:rsidR="006D4E9B" w:rsidRDefault="006D4E9B" w:rsidP="006D4E9B">
      <w:pPr>
        <w:numPr>
          <w:ilvl w:val="0"/>
          <w:numId w:val="2"/>
        </w:numPr>
        <w:adjustRightInd w:val="0"/>
        <w:snapToGrid w:val="0"/>
        <w:spacing w:line="360" w:lineRule="auto"/>
        <w:ind w:left="480" w:hangingChars="200" w:hanging="480"/>
        <w:jc w:val="left"/>
        <w:rPr>
          <w:rFonts w:ascii="仿宋" w:eastAsia="仿宋" w:hAnsi="仿宋" w:cs="宋体"/>
          <w:sz w:val="24"/>
        </w:rPr>
      </w:pPr>
      <w:r>
        <w:rPr>
          <w:rFonts w:ascii="仿宋" w:eastAsia="仿宋" w:hAnsi="仿宋" w:cs="宋体" w:hint="eastAsia"/>
          <w:sz w:val="24"/>
        </w:rPr>
        <w:t>提供7天24小时电话</w:t>
      </w:r>
      <w:r>
        <w:rPr>
          <w:rFonts w:ascii="仿宋" w:eastAsia="仿宋" w:hAnsi="仿宋" w:cs="宋体"/>
          <w:sz w:val="24"/>
        </w:rPr>
        <w:t>调度</w:t>
      </w:r>
      <w:r>
        <w:rPr>
          <w:rFonts w:ascii="仿宋" w:eastAsia="仿宋" w:hAnsi="仿宋" w:cs="宋体" w:hint="eastAsia"/>
          <w:sz w:val="24"/>
        </w:rPr>
        <w:t>服务,及时响应处理医院职工的各类需求，做到</w:t>
      </w:r>
      <w:r>
        <w:rPr>
          <w:rFonts w:ascii="仿宋" w:eastAsia="仿宋" w:hAnsi="仿宋" w:cs="宋体"/>
          <w:sz w:val="24"/>
        </w:rPr>
        <w:t>首问负责制</w:t>
      </w:r>
      <w:r>
        <w:rPr>
          <w:rFonts w:ascii="仿宋" w:eastAsia="仿宋" w:hAnsi="仿宋" w:cs="宋体" w:hint="eastAsia"/>
          <w:sz w:val="24"/>
        </w:rPr>
        <w:t>；</w:t>
      </w:r>
    </w:p>
    <w:p w:rsidR="006D4E9B" w:rsidRDefault="006D4E9B" w:rsidP="006D4E9B">
      <w:pPr>
        <w:numPr>
          <w:ilvl w:val="0"/>
          <w:numId w:val="2"/>
        </w:numPr>
        <w:adjustRightInd w:val="0"/>
        <w:snapToGrid w:val="0"/>
        <w:spacing w:line="360" w:lineRule="auto"/>
        <w:ind w:left="480" w:hangingChars="200" w:hanging="480"/>
        <w:jc w:val="left"/>
        <w:rPr>
          <w:rFonts w:ascii="仿宋" w:eastAsia="仿宋" w:hAnsi="仿宋" w:cs="宋体"/>
          <w:sz w:val="24"/>
        </w:rPr>
      </w:pPr>
      <w:r>
        <w:rPr>
          <w:rFonts w:ascii="仿宋" w:eastAsia="仿宋" w:hAnsi="仿宋" w:cs="宋体" w:hint="eastAsia"/>
          <w:sz w:val="24"/>
        </w:rPr>
        <w:t>学习</w:t>
      </w:r>
      <w:r>
        <w:rPr>
          <w:rFonts w:ascii="仿宋" w:eastAsia="仿宋" w:hAnsi="仿宋" w:cs="宋体"/>
          <w:sz w:val="24"/>
        </w:rPr>
        <w:t>掌握医院</w:t>
      </w:r>
      <w:proofErr w:type="gramStart"/>
      <w:r>
        <w:rPr>
          <w:rFonts w:ascii="仿宋" w:eastAsia="仿宋" w:hAnsi="仿宋" w:cs="宋体" w:hint="eastAsia"/>
          <w:sz w:val="24"/>
        </w:rPr>
        <w:t>报修</w:t>
      </w:r>
      <w:r>
        <w:rPr>
          <w:rFonts w:ascii="仿宋" w:eastAsia="仿宋" w:hAnsi="仿宋" w:cs="宋体"/>
          <w:sz w:val="24"/>
        </w:rPr>
        <w:t>报</w:t>
      </w:r>
      <w:proofErr w:type="gramEnd"/>
      <w:r>
        <w:rPr>
          <w:rFonts w:ascii="仿宋" w:eastAsia="仿宋" w:hAnsi="仿宋" w:cs="宋体"/>
          <w:sz w:val="24"/>
        </w:rPr>
        <w:t>事信息化</w:t>
      </w:r>
      <w:r>
        <w:rPr>
          <w:rFonts w:ascii="仿宋" w:eastAsia="仿宋" w:hAnsi="仿宋" w:cs="宋体" w:hint="eastAsia"/>
          <w:sz w:val="24"/>
        </w:rPr>
        <w:t>平台</w:t>
      </w:r>
      <w:r>
        <w:rPr>
          <w:rFonts w:ascii="仿宋" w:eastAsia="仿宋" w:hAnsi="仿宋" w:cs="宋体"/>
          <w:sz w:val="24"/>
        </w:rPr>
        <w:t>操作，</w:t>
      </w:r>
      <w:r>
        <w:rPr>
          <w:rFonts w:ascii="仿宋" w:eastAsia="仿宋" w:hAnsi="仿宋" w:cs="宋体" w:hint="eastAsia"/>
          <w:sz w:val="24"/>
        </w:rPr>
        <w:t>以及设备设施的日常数据统计和调试维护，</w:t>
      </w:r>
      <w:r>
        <w:rPr>
          <w:rFonts w:ascii="仿宋" w:eastAsia="仿宋" w:hAnsi="仿宋" w:cs="宋体"/>
          <w:sz w:val="24"/>
        </w:rPr>
        <w:t>并</w:t>
      </w:r>
      <w:r>
        <w:rPr>
          <w:rFonts w:ascii="仿宋" w:eastAsia="仿宋" w:hAnsi="仿宋" w:cs="宋体" w:hint="eastAsia"/>
          <w:sz w:val="24"/>
        </w:rPr>
        <w:t>在</w:t>
      </w:r>
      <w:r>
        <w:rPr>
          <w:rFonts w:ascii="仿宋" w:eastAsia="仿宋" w:hAnsi="仿宋" w:cs="宋体"/>
          <w:sz w:val="24"/>
        </w:rPr>
        <w:t>日常工作中提出优化服务流程的建议</w:t>
      </w:r>
      <w:r>
        <w:rPr>
          <w:rFonts w:ascii="仿宋" w:eastAsia="仿宋" w:hAnsi="仿宋" w:cs="宋体" w:hint="eastAsia"/>
          <w:sz w:val="24"/>
        </w:rPr>
        <w:t>；</w:t>
      </w:r>
    </w:p>
    <w:p w:rsidR="006D4E9B" w:rsidRDefault="006D4E9B" w:rsidP="006D4E9B">
      <w:pPr>
        <w:numPr>
          <w:ilvl w:val="0"/>
          <w:numId w:val="2"/>
        </w:numPr>
        <w:adjustRightInd w:val="0"/>
        <w:snapToGrid w:val="0"/>
        <w:spacing w:line="360" w:lineRule="auto"/>
        <w:ind w:left="480" w:hangingChars="200" w:hanging="480"/>
        <w:jc w:val="left"/>
        <w:rPr>
          <w:rFonts w:ascii="仿宋" w:eastAsia="仿宋" w:hAnsi="仿宋" w:cs="宋体"/>
          <w:sz w:val="24"/>
        </w:rPr>
      </w:pPr>
      <w:r>
        <w:rPr>
          <w:rFonts w:ascii="仿宋" w:eastAsia="仿宋" w:hAnsi="仿宋" w:cs="宋体" w:hint="eastAsia"/>
          <w:sz w:val="24"/>
        </w:rPr>
        <w:t>负责接听医院职工各类</w:t>
      </w:r>
      <w:proofErr w:type="gramStart"/>
      <w:r>
        <w:rPr>
          <w:rFonts w:ascii="仿宋" w:eastAsia="仿宋" w:hAnsi="仿宋" w:cs="宋体" w:hint="eastAsia"/>
          <w:sz w:val="24"/>
        </w:rPr>
        <w:t>报修报事需求</w:t>
      </w:r>
      <w:proofErr w:type="gramEnd"/>
      <w:r>
        <w:rPr>
          <w:rFonts w:ascii="仿宋" w:eastAsia="仿宋" w:hAnsi="仿宋" w:cs="宋体" w:hint="eastAsia"/>
          <w:sz w:val="24"/>
        </w:rPr>
        <w:t>的来电，并按照要求</w:t>
      </w:r>
      <w:r>
        <w:rPr>
          <w:rFonts w:ascii="仿宋" w:eastAsia="仿宋" w:hAnsi="仿宋" w:cs="宋体"/>
          <w:sz w:val="24"/>
        </w:rPr>
        <w:t>记录信息完成</w:t>
      </w:r>
      <w:r>
        <w:rPr>
          <w:rFonts w:ascii="仿宋" w:eastAsia="仿宋" w:hAnsi="仿宋" w:cs="宋体" w:hint="eastAsia"/>
          <w:sz w:val="24"/>
        </w:rPr>
        <w:t>工单派发；</w:t>
      </w:r>
    </w:p>
    <w:p w:rsidR="006D4E9B" w:rsidRDefault="006D4E9B" w:rsidP="006D4E9B">
      <w:pPr>
        <w:pStyle w:val="a7"/>
        <w:spacing w:line="360" w:lineRule="auto"/>
        <w:ind w:firstLineChars="0" w:firstLine="0"/>
        <w:jc w:val="left"/>
        <w:rPr>
          <w:rFonts w:ascii="仿宋" w:eastAsia="仿宋" w:hAnsi="仿宋" w:cs="Arial"/>
          <w:sz w:val="24"/>
          <w:szCs w:val="24"/>
        </w:rPr>
      </w:pPr>
      <w:r>
        <w:rPr>
          <w:rFonts w:ascii="仿宋" w:eastAsia="仿宋" w:hAnsi="仿宋" w:cs="Arial" w:hint="eastAsia"/>
          <w:sz w:val="24"/>
          <w:szCs w:val="24"/>
        </w:rPr>
        <w:t>（</w:t>
      </w:r>
      <w:r>
        <w:rPr>
          <w:rFonts w:ascii="仿宋" w:eastAsia="仿宋" w:hAnsi="仿宋" w:cs="Arial"/>
          <w:sz w:val="24"/>
          <w:szCs w:val="24"/>
        </w:rPr>
        <w:t>4</w:t>
      </w:r>
      <w:r>
        <w:rPr>
          <w:rFonts w:ascii="仿宋" w:eastAsia="仿宋" w:hAnsi="仿宋" w:cs="Arial" w:hint="eastAsia"/>
          <w:sz w:val="24"/>
          <w:szCs w:val="24"/>
        </w:rPr>
        <w:t>）负责接听医院职工咨询服务需求的来电，详细</w:t>
      </w:r>
      <w:r>
        <w:rPr>
          <w:rFonts w:ascii="仿宋" w:eastAsia="仿宋" w:hAnsi="仿宋" w:cs="Arial"/>
          <w:sz w:val="24"/>
          <w:szCs w:val="24"/>
        </w:rPr>
        <w:t>记录</w:t>
      </w:r>
      <w:r>
        <w:rPr>
          <w:rFonts w:ascii="仿宋" w:eastAsia="仿宋" w:hAnsi="仿宋" w:cs="Arial" w:hint="eastAsia"/>
          <w:sz w:val="24"/>
          <w:szCs w:val="24"/>
        </w:rPr>
        <w:t>并给出相应合理的解释；</w:t>
      </w:r>
    </w:p>
    <w:p w:rsidR="006D4E9B" w:rsidRDefault="006D4E9B" w:rsidP="006D4E9B">
      <w:pPr>
        <w:pStyle w:val="a7"/>
        <w:spacing w:line="360" w:lineRule="auto"/>
        <w:ind w:firstLineChars="0" w:firstLine="0"/>
        <w:jc w:val="left"/>
        <w:rPr>
          <w:rFonts w:ascii="仿宋" w:eastAsia="仿宋" w:hAnsi="仿宋" w:cs="Arial"/>
          <w:sz w:val="24"/>
          <w:szCs w:val="24"/>
        </w:rPr>
      </w:pPr>
      <w:r>
        <w:rPr>
          <w:rFonts w:ascii="仿宋" w:eastAsia="仿宋" w:hAnsi="仿宋" w:cs="Arial" w:hint="eastAsia"/>
          <w:sz w:val="24"/>
          <w:szCs w:val="24"/>
        </w:rPr>
        <w:t>（</w:t>
      </w:r>
      <w:r>
        <w:rPr>
          <w:rFonts w:ascii="仿宋" w:eastAsia="仿宋" w:hAnsi="仿宋" w:cs="Arial"/>
          <w:sz w:val="24"/>
          <w:szCs w:val="24"/>
        </w:rPr>
        <w:t>5</w:t>
      </w:r>
      <w:r>
        <w:rPr>
          <w:rFonts w:ascii="仿宋" w:eastAsia="仿宋" w:hAnsi="仿宋" w:cs="Arial" w:hint="eastAsia"/>
          <w:sz w:val="24"/>
          <w:szCs w:val="24"/>
        </w:rPr>
        <w:t>）负责每日对医院职工需求的解决情况进行回访，</w:t>
      </w:r>
      <w:r>
        <w:rPr>
          <w:rFonts w:ascii="仿宋" w:eastAsia="仿宋" w:hAnsi="仿宋" w:cs="Arial"/>
          <w:sz w:val="24"/>
          <w:szCs w:val="24"/>
        </w:rPr>
        <w:t>并客观</w:t>
      </w:r>
      <w:r>
        <w:rPr>
          <w:rFonts w:ascii="仿宋" w:eastAsia="仿宋" w:hAnsi="仿宋" w:cs="Arial" w:hint="eastAsia"/>
          <w:sz w:val="24"/>
          <w:szCs w:val="24"/>
        </w:rPr>
        <w:t>记录；</w:t>
      </w:r>
    </w:p>
    <w:p w:rsidR="006D4E9B" w:rsidRDefault="006D4E9B" w:rsidP="006D4E9B">
      <w:pPr>
        <w:pStyle w:val="a7"/>
        <w:spacing w:line="360" w:lineRule="auto"/>
        <w:ind w:firstLineChars="0" w:firstLine="0"/>
        <w:jc w:val="left"/>
        <w:rPr>
          <w:rFonts w:ascii="仿宋" w:eastAsia="仿宋" w:hAnsi="仿宋" w:cs="Arial"/>
          <w:sz w:val="24"/>
          <w:szCs w:val="24"/>
        </w:rPr>
      </w:pPr>
      <w:r>
        <w:rPr>
          <w:rFonts w:ascii="仿宋" w:eastAsia="仿宋" w:hAnsi="仿宋" w:cs="Arial" w:hint="eastAsia"/>
          <w:sz w:val="24"/>
          <w:szCs w:val="24"/>
        </w:rPr>
        <w:t>（</w:t>
      </w:r>
      <w:r>
        <w:rPr>
          <w:rFonts w:ascii="仿宋" w:eastAsia="仿宋" w:hAnsi="仿宋" w:cs="Arial"/>
          <w:sz w:val="24"/>
          <w:szCs w:val="24"/>
        </w:rPr>
        <w:t>6</w:t>
      </w:r>
      <w:r>
        <w:rPr>
          <w:rFonts w:ascii="仿宋" w:eastAsia="仿宋" w:hAnsi="仿宋" w:cs="Arial" w:hint="eastAsia"/>
          <w:sz w:val="24"/>
          <w:szCs w:val="24"/>
        </w:rPr>
        <w:t>）负责记录医院职工的各类投诉，</w:t>
      </w:r>
      <w:r>
        <w:rPr>
          <w:rFonts w:ascii="仿宋" w:eastAsia="仿宋" w:hAnsi="仿宋" w:cs="Arial"/>
          <w:sz w:val="24"/>
          <w:szCs w:val="24"/>
        </w:rPr>
        <w:t>与主管职能处室确定方案后负责部分反馈</w:t>
      </w:r>
      <w:r>
        <w:rPr>
          <w:rFonts w:ascii="仿宋" w:eastAsia="仿宋" w:hAnsi="仿宋" w:cs="Arial" w:hint="eastAsia"/>
          <w:sz w:val="24"/>
          <w:szCs w:val="24"/>
        </w:rPr>
        <w:t>；</w:t>
      </w:r>
    </w:p>
    <w:p w:rsidR="006D4E9B" w:rsidRDefault="006D4E9B" w:rsidP="006D4E9B">
      <w:pPr>
        <w:pStyle w:val="a7"/>
        <w:spacing w:line="360" w:lineRule="auto"/>
        <w:ind w:firstLineChars="0" w:firstLine="0"/>
        <w:jc w:val="left"/>
        <w:rPr>
          <w:rFonts w:ascii="仿宋" w:eastAsia="仿宋" w:hAnsi="仿宋" w:cs="Arial"/>
          <w:sz w:val="24"/>
          <w:szCs w:val="24"/>
        </w:rPr>
      </w:pPr>
      <w:r>
        <w:rPr>
          <w:rFonts w:ascii="仿宋" w:eastAsia="仿宋" w:hAnsi="仿宋" w:cs="Arial" w:hint="eastAsia"/>
          <w:sz w:val="24"/>
          <w:szCs w:val="24"/>
        </w:rPr>
        <w:t>（6）熟练掌握</w:t>
      </w:r>
      <w:r>
        <w:rPr>
          <w:rFonts w:ascii="仿宋" w:eastAsia="仿宋" w:hAnsi="仿宋" w:cs="Arial"/>
          <w:sz w:val="24"/>
          <w:szCs w:val="24"/>
        </w:rPr>
        <w:t>医院各类</w:t>
      </w:r>
      <w:r>
        <w:rPr>
          <w:rFonts w:ascii="仿宋" w:eastAsia="仿宋" w:hAnsi="仿宋" w:cs="Arial" w:hint="eastAsia"/>
          <w:sz w:val="24"/>
          <w:szCs w:val="24"/>
        </w:rPr>
        <w:t>突发事件的应急预案流程；</w:t>
      </w:r>
    </w:p>
    <w:p w:rsidR="006D4E9B" w:rsidRDefault="006D4E9B" w:rsidP="006D4E9B">
      <w:pPr>
        <w:pStyle w:val="a7"/>
        <w:spacing w:line="360" w:lineRule="auto"/>
        <w:ind w:firstLineChars="0" w:firstLine="0"/>
        <w:jc w:val="left"/>
        <w:rPr>
          <w:rFonts w:ascii="仿宋" w:eastAsia="仿宋" w:hAnsi="仿宋" w:cs="Arial"/>
          <w:sz w:val="24"/>
          <w:szCs w:val="24"/>
        </w:rPr>
      </w:pPr>
      <w:r>
        <w:rPr>
          <w:rFonts w:ascii="仿宋" w:eastAsia="仿宋" w:hAnsi="仿宋" w:cs="Arial" w:hint="eastAsia"/>
          <w:sz w:val="24"/>
          <w:szCs w:val="24"/>
        </w:rPr>
        <w:t>（7）负责信息化</w:t>
      </w:r>
      <w:r>
        <w:rPr>
          <w:rFonts w:ascii="仿宋" w:eastAsia="仿宋" w:hAnsi="仿宋" w:cs="Arial"/>
          <w:sz w:val="24"/>
          <w:szCs w:val="24"/>
        </w:rPr>
        <w:t>平台数据的需求挖掘</w:t>
      </w:r>
      <w:r>
        <w:rPr>
          <w:rFonts w:ascii="仿宋" w:eastAsia="仿宋" w:hAnsi="仿宋" w:cs="Arial" w:hint="eastAsia"/>
          <w:sz w:val="24"/>
          <w:szCs w:val="24"/>
        </w:rPr>
        <w:t>，为医院</w:t>
      </w:r>
      <w:r>
        <w:rPr>
          <w:rFonts w:ascii="仿宋" w:eastAsia="仿宋" w:hAnsi="仿宋" w:cs="Arial"/>
          <w:sz w:val="24"/>
          <w:szCs w:val="24"/>
        </w:rPr>
        <w:t>决策提供依据，</w:t>
      </w:r>
      <w:r>
        <w:rPr>
          <w:rFonts w:ascii="仿宋" w:eastAsia="仿宋" w:hAnsi="仿宋" w:cs="Arial" w:hint="eastAsia"/>
          <w:sz w:val="24"/>
          <w:szCs w:val="24"/>
        </w:rPr>
        <w:t>包括且</w:t>
      </w:r>
      <w:r>
        <w:rPr>
          <w:rFonts w:ascii="仿宋" w:eastAsia="仿宋" w:hAnsi="仿宋" w:cs="Arial"/>
          <w:sz w:val="24"/>
          <w:szCs w:val="24"/>
        </w:rPr>
        <w:t>不限于对</w:t>
      </w:r>
      <w:r>
        <w:rPr>
          <w:rFonts w:ascii="仿宋" w:eastAsia="仿宋" w:hAnsi="仿宋" w:cs="Arial" w:hint="eastAsia"/>
          <w:sz w:val="24"/>
          <w:szCs w:val="24"/>
        </w:rPr>
        <w:t>外</w:t>
      </w:r>
      <w:proofErr w:type="gramStart"/>
      <w:r>
        <w:rPr>
          <w:rFonts w:ascii="仿宋" w:eastAsia="仿宋" w:hAnsi="仿宋" w:cs="Arial" w:hint="eastAsia"/>
          <w:sz w:val="24"/>
          <w:szCs w:val="24"/>
        </w:rPr>
        <w:t>委服务</w:t>
      </w:r>
      <w:proofErr w:type="gramEnd"/>
      <w:r>
        <w:rPr>
          <w:rFonts w:ascii="仿宋" w:eastAsia="仿宋" w:hAnsi="仿宋" w:cs="Arial" w:hint="eastAsia"/>
          <w:sz w:val="24"/>
          <w:szCs w:val="24"/>
        </w:rPr>
        <w:t>商KPI考核、预防</w:t>
      </w:r>
      <w:r>
        <w:rPr>
          <w:rFonts w:ascii="仿宋" w:eastAsia="仿宋" w:hAnsi="仿宋" w:cs="Arial"/>
          <w:sz w:val="24"/>
          <w:szCs w:val="24"/>
        </w:rPr>
        <w:t>性维护保养</w:t>
      </w:r>
      <w:r>
        <w:rPr>
          <w:rFonts w:ascii="仿宋" w:eastAsia="仿宋" w:hAnsi="仿宋" w:cs="Arial" w:hint="eastAsia"/>
          <w:sz w:val="24"/>
          <w:szCs w:val="24"/>
        </w:rPr>
        <w:t>、</w:t>
      </w:r>
      <w:r>
        <w:rPr>
          <w:rFonts w:ascii="仿宋" w:eastAsia="仿宋" w:hAnsi="仿宋" w:cs="Arial"/>
          <w:sz w:val="24"/>
          <w:szCs w:val="24"/>
        </w:rPr>
        <w:t>满意度调查等。</w:t>
      </w:r>
    </w:p>
    <w:p w:rsidR="006D4E9B" w:rsidRDefault="006D4E9B" w:rsidP="006D4E9B">
      <w:pPr>
        <w:pStyle w:val="2"/>
        <w:jc w:val="left"/>
        <w:rPr>
          <w:rFonts w:ascii="仿宋" w:eastAsia="仿宋" w:hAnsi="仿宋"/>
          <w:sz w:val="24"/>
          <w:szCs w:val="24"/>
        </w:rPr>
      </w:pPr>
      <w:bookmarkStart w:id="6" w:name="OLE_LINK17"/>
      <w:bookmarkStart w:id="7" w:name="OLE_LINK18"/>
      <w:r>
        <w:rPr>
          <w:rFonts w:ascii="仿宋" w:eastAsia="仿宋" w:hAnsi="仿宋" w:hint="eastAsia"/>
          <w:sz w:val="24"/>
          <w:szCs w:val="24"/>
        </w:rPr>
        <w:t>三、服务要求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7458"/>
      </w:tblGrid>
      <w:tr w:rsidR="006D4E9B" w:rsidTr="00BC3A07">
        <w:trPr>
          <w:trHeight w:val="567"/>
          <w:tblHeader/>
        </w:trPr>
        <w:tc>
          <w:tcPr>
            <w:tcW w:w="624" w:type="pct"/>
            <w:vAlign w:val="center"/>
          </w:tcPr>
          <w:bookmarkEnd w:id="6"/>
          <w:bookmarkEnd w:id="7"/>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t>编号</w:t>
            </w:r>
          </w:p>
        </w:tc>
        <w:tc>
          <w:tcPr>
            <w:tcW w:w="4376" w:type="pct"/>
            <w:vAlign w:val="center"/>
          </w:tcPr>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t>项目及要求</w:t>
            </w:r>
          </w:p>
        </w:tc>
      </w:tr>
      <w:tr w:rsidR="006D4E9B" w:rsidTr="00BC3A07">
        <w:trPr>
          <w:trHeight w:val="559"/>
        </w:trPr>
        <w:tc>
          <w:tcPr>
            <w:tcW w:w="624" w:type="pct"/>
            <w:vAlign w:val="center"/>
          </w:tcPr>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t>1</w:t>
            </w:r>
          </w:p>
        </w:tc>
        <w:tc>
          <w:tcPr>
            <w:tcW w:w="4376" w:type="pct"/>
            <w:vAlign w:val="center"/>
          </w:tcPr>
          <w:p w:rsidR="006D4E9B" w:rsidRDefault="006D4E9B" w:rsidP="00BC3A07">
            <w:pPr>
              <w:tabs>
                <w:tab w:val="left" w:pos="420"/>
              </w:tabs>
              <w:adjustRightInd w:val="0"/>
              <w:snapToGrid w:val="0"/>
              <w:spacing w:line="360" w:lineRule="auto"/>
              <w:jc w:val="left"/>
              <w:rPr>
                <w:rFonts w:ascii="仿宋" w:eastAsia="仿宋" w:hAnsi="仿宋"/>
                <w:sz w:val="24"/>
              </w:rPr>
            </w:pPr>
            <w:r>
              <w:rPr>
                <w:rFonts w:ascii="仿宋" w:eastAsia="仿宋" w:hAnsi="仿宋" w:cs="宋体" w:hint="eastAsia"/>
                <w:sz w:val="24"/>
              </w:rPr>
              <w:t>综合满意度95%以上；问题处理及时率达到100%；</w:t>
            </w:r>
          </w:p>
        </w:tc>
      </w:tr>
      <w:tr w:rsidR="006D4E9B" w:rsidTr="00BC3A07">
        <w:trPr>
          <w:trHeight w:val="559"/>
        </w:trPr>
        <w:tc>
          <w:tcPr>
            <w:tcW w:w="624" w:type="pct"/>
            <w:vAlign w:val="center"/>
          </w:tcPr>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t>2</w:t>
            </w:r>
          </w:p>
        </w:tc>
        <w:tc>
          <w:tcPr>
            <w:tcW w:w="4376" w:type="pct"/>
            <w:vAlign w:val="center"/>
          </w:tcPr>
          <w:p w:rsidR="006D4E9B" w:rsidRDefault="006D4E9B" w:rsidP="00BC3A07">
            <w:pPr>
              <w:spacing w:line="360" w:lineRule="auto"/>
              <w:jc w:val="left"/>
              <w:rPr>
                <w:rFonts w:ascii="仿宋" w:eastAsia="仿宋" w:hAnsi="仿宋"/>
                <w:sz w:val="24"/>
              </w:rPr>
            </w:pPr>
            <w:r>
              <w:rPr>
                <w:rFonts w:ascii="仿宋" w:eastAsia="仿宋" w:hAnsi="仿宋" w:hint="eastAsia"/>
                <w:sz w:val="24"/>
              </w:rPr>
              <w:t>7</w:t>
            </w:r>
            <w:r>
              <w:rPr>
                <w:rFonts w:ascii="仿宋" w:eastAsia="仿宋" w:hAnsi="仿宋"/>
                <w:sz w:val="24"/>
              </w:rPr>
              <w:t>*</w:t>
            </w:r>
            <w:r>
              <w:rPr>
                <w:rFonts w:ascii="仿宋" w:eastAsia="仿宋" w:hAnsi="仿宋" w:hint="eastAsia"/>
                <w:sz w:val="24"/>
              </w:rPr>
              <w:t>24小时为医护人员服务，</w:t>
            </w:r>
            <w:r>
              <w:rPr>
                <w:rFonts w:ascii="仿宋" w:eastAsia="仿宋" w:hAnsi="仿宋"/>
                <w:sz w:val="24"/>
              </w:rPr>
              <w:t>首问负责制</w:t>
            </w:r>
            <w:r>
              <w:rPr>
                <w:rFonts w:ascii="仿宋" w:eastAsia="仿宋" w:hAnsi="仿宋" w:hint="eastAsia"/>
                <w:sz w:val="24"/>
              </w:rPr>
              <w:t>；</w:t>
            </w:r>
          </w:p>
        </w:tc>
      </w:tr>
      <w:tr w:rsidR="006D4E9B" w:rsidTr="00BC3A07">
        <w:trPr>
          <w:trHeight w:val="559"/>
        </w:trPr>
        <w:tc>
          <w:tcPr>
            <w:tcW w:w="624" w:type="pct"/>
            <w:vAlign w:val="center"/>
          </w:tcPr>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lastRenderedPageBreak/>
              <w:t>3</w:t>
            </w:r>
          </w:p>
        </w:tc>
        <w:tc>
          <w:tcPr>
            <w:tcW w:w="4376" w:type="pct"/>
            <w:vAlign w:val="center"/>
          </w:tcPr>
          <w:p w:rsidR="006D4E9B" w:rsidRDefault="006D4E9B" w:rsidP="00BC3A07">
            <w:pPr>
              <w:spacing w:line="360" w:lineRule="auto"/>
              <w:jc w:val="left"/>
              <w:rPr>
                <w:rFonts w:ascii="仿宋" w:eastAsia="仿宋" w:hAnsi="仿宋"/>
                <w:sz w:val="24"/>
              </w:rPr>
            </w:pPr>
            <w:r>
              <w:rPr>
                <w:rFonts w:ascii="仿宋" w:eastAsia="仿宋" w:hAnsi="仿宋" w:hint="eastAsia"/>
                <w:sz w:val="24"/>
              </w:rPr>
              <w:t>内部咨询事宜在5分钟内完成，外部咨询事宜10分钟内完成；</w:t>
            </w:r>
          </w:p>
        </w:tc>
      </w:tr>
      <w:tr w:rsidR="006D4E9B" w:rsidTr="00BC3A07">
        <w:trPr>
          <w:trHeight w:val="812"/>
        </w:trPr>
        <w:tc>
          <w:tcPr>
            <w:tcW w:w="624" w:type="pct"/>
            <w:vAlign w:val="center"/>
          </w:tcPr>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t>4</w:t>
            </w:r>
          </w:p>
        </w:tc>
        <w:tc>
          <w:tcPr>
            <w:tcW w:w="4376" w:type="pct"/>
            <w:vAlign w:val="center"/>
          </w:tcPr>
          <w:p w:rsidR="006D4E9B" w:rsidRDefault="006D4E9B" w:rsidP="00BC3A07">
            <w:pPr>
              <w:spacing w:line="360" w:lineRule="auto"/>
              <w:jc w:val="left"/>
              <w:rPr>
                <w:rFonts w:ascii="仿宋" w:eastAsia="仿宋" w:hAnsi="仿宋" w:cs="Arial"/>
                <w:sz w:val="24"/>
              </w:rPr>
            </w:pPr>
            <w:r>
              <w:rPr>
                <w:rFonts w:ascii="仿宋" w:eastAsia="仿宋" w:hAnsi="仿宋" w:hint="eastAsia"/>
                <w:sz w:val="24"/>
              </w:rPr>
              <w:t>轻微投诉在1小时内初步回复，4小时内处理完成并恢复相关人员；重大投诉立即报告相关领导2小时内给予书面回复，1日内回复初步处理结果；</w:t>
            </w:r>
          </w:p>
        </w:tc>
      </w:tr>
      <w:tr w:rsidR="006D4E9B" w:rsidTr="00BC3A07">
        <w:trPr>
          <w:trHeight w:val="744"/>
        </w:trPr>
        <w:tc>
          <w:tcPr>
            <w:tcW w:w="624" w:type="pct"/>
            <w:vAlign w:val="center"/>
          </w:tcPr>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t>5</w:t>
            </w:r>
          </w:p>
        </w:tc>
        <w:tc>
          <w:tcPr>
            <w:tcW w:w="4376" w:type="pct"/>
            <w:vAlign w:val="center"/>
          </w:tcPr>
          <w:p w:rsidR="006D4E9B" w:rsidRDefault="006D4E9B" w:rsidP="00BC3A07">
            <w:pPr>
              <w:spacing w:line="360" w:lineRule="auto"/>
              <w:jc w:val="left"/>
              <w:rPr>
                <w:rFonts w:ascii="仿宋" w:eastAsia="仿宋" w:hAnsi="仿宋"/>
                <w:sz w:val="24"/>
              </w:rPr>
            </w:pPr>
            <w:r>
              <w:rPr>
                <w:rFonts w:ascii="仿宋" w:eastAsia="仿宋" w:hAnsi="仿宋" w:hint="eastAsia"/>
                <w:sz w:val="24"/>
              </w:rPr>
              <w:t>日常报修及服务需求回访10分钟内完成，每天回访医护人员报修的30%，突发事故回访在事故发生后30分钟内回访；</w:t>
            </w:r>
          </w:p>
        </w:tc>
      </w:tr>
      <w:tr w:rsidR="006D4E9B" w:rsidTr="00BC3A07">
        <w:trPr>
          <w:trHeight w:val="744"/>
        </w:trPr>
        <w:tc>
          <w:tcPr>
            <w:tcW w:w="624" w:type="pct"/>
            <w:vAlign w:val="center"/>
          </w:tcPr>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t>6</w:t>
            </w:r>
          </w:p>
        </w:tc>
        <w:tc>
          <w:tcPr>
            <w:tcW w:w="4376" w:type="pct"/>
            <w:vAlign w:val="center"/>
          </w:tcPr>
          <w:p w:rsidR="006D4E9B" w:rsidRDefault="006D4E9B" w:rsidP="00BC3A07">
            <w:pPr>
              <w:spacing w:line="360" w:lineRule="auto"/>
              <w:jc w:val="left"/>
              <w:rPr>
                <w:rFonts w:ascii="仿宋" w:eastAsia="仿宋" w:hAnsi="仿宋"/>
                <w:sz w:val="24"/>
              </w:rPr>
            </w:pPr>
            <w:r>
              <w:rPr>
                <w:rFonts w:ascii="仿宋" w:eastAsia="仿宋" w:hAnsi="仿宋" w:hint="eastAsia"/>
                <w:sz w:val="24"/>
              </w:rPr>
              <w:t>一般报修5分钟内联系到相应维修人，如维修</w:t>
            </w:r>
            <w:r>
              <w:rPr>
                <w:rFonts w:ascii="仿宋" w:eastAsia="仿宋" w:hAnsi="仿宋"/>
                <w:sz w:val="24"/>
              </w:rPr>
              <w:t>人员</w:t>
            </w:r>
            <w:r>
              <w:rPr>
                <w:rFonts w:ascii="仿宋" w:eastAsia="仿宋" w:hAnsi="仿宋" w:hint="eastAsia"/>
                <w:sz w:val="24"/>
              </w:rPr>
              <w:t>无法到场提前与医护人员沟通；突发情况及突发事件报修1分钟内联系相关维修人员，5分钟内通知相关领导；</w:t>
            </w:r>
          </w:p>
        </w:tc>
      </w:tr>
      <w:tr w:rsidR="006D4E9B" w:rsidTr="00BC3A07">
        <w:trPr>
          <w:trHeight w:val="601"/>
        </w:trPr>
        <w:tc>
          <w:tcPr>
            <w:tcW w:w="624" w:type="pct"/>
            <w:vAlign w:val="center"/>
          </w:tcPr>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t>7</w:t>
            </w:r>
          </w:p>
        </w:tc>
        <w:tc>
          <w:tcPr>
            <w:tcW w:w="4376" w:type="pct"/>
            <w:vAlign w:val="center"/>
          </w:tcPr>
          <w:p w:rsidR="006D4E9B" w:rsidRDefault="006D4E9B" w:rsidP="00BC3A07">
            <w:pPr>
              <w:spacing w:line="360" w:lineRule="auto"/>
              <w:jc w:val="left"/>
              <w:rPr>
                <w:rFonts w:ascii="仿宋" w:eastAsia="仿宋" w:hAnsi="仿宋"/>
                <w:sz w:val="24"/>
              </w:rPr>
            </w:pPr>
            <w:r>
              <w:rPr>
                <w:rFonts w:ascii="仿宋" w:eastAsia="仿宋" w:hAnsi="仿宋" w:hint="eastAsia"/>
                <w:sz w:val="24"/>
              </w:rPr>
              <w:t>来电接听三声响铃内接起电话，对方挂机后挂断；需求2分钟</w:t>
            </w:r>
            <w:proofErr w:type="gramStart"/>
            <w:r>
              <w:rPr>
                <w:rFonts w:ascii="仿宋" w:eastAsia="仿宋" w:hAnsi="仿宋" w:hint="eastAsia"/>
                <w:sz w:val="24"/>
              </w:rPr>
              <w:t>内记录</w:t>
            </w:r>
            <w:proofErr w:type="gramEnd"/>
            <w:r>
              <w:rPr>
                <w:rFonts w:ascii="仿宋" w:eastAsia="仿宋" w:hAnsi="仿宋" w:hint="eastAsia"/>
                <w:sz w:val="24"/>
              </w:rPr>
              <w:t>完毕；</w:t>
            </w:r>
          </w:p>
        </w:tc>
      </w:tr>
      <w:tr w:rsidR="006D4E9B" w:rsidTr="00BC3A07">
        <w:trPr>
          <w:trHeight w:val="601"/>
        </w:trPr>
        <w:tc>
          <w:tcPr>
            <w:tcW w:w="624" w:type="pct"/>
            <w:vAlign w:val="center"/>
          </w:tcPr>
          <w:p w:rsidR="006D4E9B" w:rsidRDefault="006D4E9B" w:rsidP="00BC3A07">
            <w:pPr>
              <w:spacing w:line="360" w:lineRule="auto"/>
              <w:jc w:val="center"/>
              <w:rPr>
                <w:rFonts w:ascii="仿宋" w:eastAsia="仿宋" w:hAnsi="仿宋"/>
                <w:kern w:val="0"/>
                <w:sz w:val="24"/>
              </w:rPr>
            </w:pPr>
            <w:r>
              <w:rPr>
                <w:rFonts w:ascii="仿宋" w:eastAsia="仿宋" w:hAnsi="仿宋" w:hint="eastAsia"/>
                <w:kern w:val="0"/>
                <w:sz w:val="24"/>
              </w:rPr>
              <w:t>8</w:t>
            </w:r>
          </w:p>
        </w:tc>
        <w:tc>
          <w:tcPr>
            <w:tcW w:w="4376" w:type="pct"/>
            <w:vAlign w:val="center"/>
          </w:tcPr>
          <w:p w:rsidR="006D4E9B" w:rsidRDefault="006D4E9B" w:rsidP="00BC3A07">
            <w:pPr>
              <w:spacing w:line="360" w:lineRule="auto"/>
              <w:jc w:val="left"/>
              <w:rPr>
                <w:rFonts w:ascii="仿宋" w:eastAsia="仿宋" w:hAnsi="仿宋"/>
                <w:sz w:val="24"/>
              </w:rPr>
            </w:pPr>
            <w:r>
              <w:rPr>
                <w:rFonts w:ascii="仿宋" w:eastAsia="仿宋" w:hAnsi="仿宋" w:hint="eastAsia"/>
                <w:sz w:val="24"/>
              </w:rPr>
              <w:t>工作单派发5分钟内完成，</w:t>
            </w:r>
            <w:proofErr w:type="gramStart"/>
            <w:r>
              <w:rPr>
                <w:rFonts w:ascii="仿宋" w:eastAsia="仿宋" w:hAnsi="仿宋" w:hint="eastAsia"/>
                <w:sz w:val="24"/>
              </w:rPr>
              <w:t>销单5分钟</w:t>
            </w:r>
            <w:proofErr w:type="gramEnd"/>
            <w:r>
              <w:rPr>
                <w:rFonts w:ascii="仿宋" w:eastAsia="仿宋" w:hAnsi="仿宋" w:hint="eastAsia"/>
                <w:sz w:val="24"/>
              </w:rPr>
              <w:t>内完成；</w:t>
            </w:r>
          </w:p>
        </w:tc>
      </w:tr>
    </w:tbl>
    <w:p w:rsidR="006D4E9B" w:rsidRDefault="006D4E9B" w:rsidP="006D4E9B">
      <w:pPr>
        <w:pStyle w:val="2"/>
        <w:autoSpaceDE/>
        <w:autoSpaceDN/>
        <w:spacing w:before="240" w:line="360" w:lineRule="auto"/>
        <w:jc w:val="left"/>
        <w:textAlignment w:val="baseline"/>
        <w:rPr>
          <w:rFonts w:ascii="仿宋" w:eastAsia="仿宋" w:hAnsi="仿宋"/>
          <w:sz w:val="24"/>
          <w:szCs w:val="24"/>
        </w:rPr>
      </w:pPr>
      <w:r>
        <w:rPr>
          <w:rFonts w:ascii="仿宋" w:eastAsia="仿宋" w:hAnsi="仿宋" w:hint="eastAsia"/>
          <w:sz w:val="24"/>
          <w:szCs w:val="24"/>
        </w:rPr>
        <w:t>四、人员要求</w:t>
      </w:r>
    </w:p>
    <w:p w:rsidR="006D4E9B" w:rsidRDefault="006D4E9B" w:rsidP="006D4E9B">
      <w:pPr>
        <w:widowControl/>
        <w:spacing w:line="360" w:lineRule="auto"/>
        <w:jc w:val="left"/>
        <w:rPr>
          <w:rFonts w:ascii="仿宋" w:eastAsia="仿宋" w:hAnsi="仿宋"/>
          <w:sz w:val="24"/>
        </w:rPr>
      </w:pPr>
      <w:r>
        <w:rPr>
          <w:rFonts w:ascii="仿宋" w:eastAsia="仿宋" w:hAnsi="仿宋" w:cs="宋体-WinCharSetFFFF-H" w:hint="eastAsia"/>
          <w:kern w:val="0"/>
          <w:sz w:val="24"/>
        </w:rPr>
        <w:t>该项目需配备</w:t>
      </w:r>
      <w:r>
        <w:rPr>
          <w:rFonts w:ascii="仿宋" w:eastAsia="仿宋" w:hAnsi="仿宋" w:cs="Arial" w:hint="eastAsia"/>
          <w:kern w:val="0"/>
          <w:sz w:val="24"/>
        </w:rPr>
        <w:t>总人数不少于1</w:t>
      </w:r>
      <w:r>
        <w:rPr>
          <w:rFonts w:ascii="仿宋" w:eastAsia="仿宋" w:hAnsi="仿宋" w:cs="Arial"/>
          <w:kern w:val="0"/>
          <w:sz w:val="24"/>
        </w:rPr>
        <w:t>1</w:t>
      </w:r>
      <w:r>
        <w:rPr>
          <w:rFonts w:ascii="仿宋" w:eastAsia="仿宋" w:hAnsi="仿宋" w:cs="Arial" w:hint="eastAsia"/>
          <w:kern w:val="0"/>
          <w:sz w:val="24"/>
        </w:rPr>
        <w:t>人，其中</w:t>
      </w:r>
      <w:r>
        <w:rPr>
          <w:rFonts w:ascii="仿宋" w:eastAsia="仿宋" w:hAnsi="仿宋" w:cs="Arial"/>
          <w:kern w:val="0"/>
          <w:sz w:val="24"/>
        </w:rPr>
        <w:t>经理</w:t>
      </w:r>
      <w:r>
        <w:rPr>
          <w:rFonts w:ascii="仿宋" w:eastAsia="仿宋" w:hAnsi="仿宋" w:cs="Arial" w:hint="eastAsia"/>
          <w:kern w:val="0"/>
          <w:sz w:val="24"/>
        </w:rPr>
        <w:t>1人</w:t>
      </w:r>
      <w:r>
        <w:rPr>
          <w:rFonts w:ascii="仿宋" w:eastAsia="仿宋" w:hAnsi="仿宋" w:cs="Arial"/>
          <w:kern w:val="0"/>
          <w:sz w:val="24"/>
        </w:rPr>
        <w:t>，电话调度人员</w:t>
      </w:r>
      <w:r>
        <w:rPr>
          <w:rFonts w:ascii="仿宋" w:eastAsia="仿宋" w:hAnsi="仿宋" w:cs="Arial" w:hint="eastAsia"/>
          <w:kern w:val="0"/>
          <w:sz w:val="24"/>
        </w:rPr>
        <w:t>1</w:t>
      </w:r>
      <w:r>
        <w:rPr>
          <w:rFonts w:ascii="仿宋" w:eastAsia="仿宋" w:hAnsi="仿宋" w:cs="Arial"/>
          <w:kern w:val="0"/>
          <w:sz w:val="24"/>
        </w:rPr>
        <w:t>0</w:t>
      </w:r>
      <w:r>
        <w:rPr>
          <w:rFonts w:ascii="仿宋" w:eastAsia="仿宋" w:hAnsi="仿宋" w:cs="Arial" w:hint="eastAsia"/>
          <w:kern w:val="0"/>
          <w:sz w:val="24"/>
        </w:rPr>
        <w:t>人。</w:t>
      </w:r>
    </w:p>
    <w:p w:rsidR="006D4E9B" w:rsidRDefault="006D4E9B" w:rsidP="006D4E9B">
      <w:pPr>
        <w:widowControl/>
        <w:spacing w:line="360" w:lineRule="auto"/>
        <w:jc w:val="left"/>
        <w:rPr>
          <w:rFonts w:ascii="仿宋" w:eastAsia="仿宋" w:hAnsi="仿宋" w:cs="Arial"/>
          <w:b/>
          <w:kern w:val="0"/>
          <w:sz w:val="24"/>
        </w:rPr>
      </w:pPr>
      <w:r>
        <w:rPr>
          <w:rFonts w:ascii="仿宋" w:eastAsia="仿宋" w:hAnsi="仿宋" w:cs="Arial" w:hint="eastAsia"/>
          <w:kern w:val="0"/>
          <w:sz w:val="24"/>
        </w:rPr>
        <w:t>经理</w:t>
      </w:r>
      <w:r>
        <w:rPr>
          <w:rFonts w:ascii="仿宋" w:eastAsia="仿宋" w:hAnsi="仿宋" w:cs="Arial"/>
          <w:kern w:val="0"/>
          <w:sz w:val="24"/>
        </w:rPr>
        <w:t>要求：</w:t>
      </w:r>
    </w:p>
    <w:tbl>
      <w:tblPr>
        <w:tblW w:w="5000" w:type="pct"/>
        <w:tblLook w:val="04A0" w:firstRow="1" w:lastRow="0" w:firstColumn="1" w:lastColumn="0" w:noHBand="0" w:noVBand="1"/>
      </w:tblPr>
      <w:tblGrid>
        <w:gridCol w:w="1323"/>
        <w:gridCol w:w="7199"/>
      </w:tblGrid>
      <w:tr w:rsidR="006D4E9B" w:rsidTr="00BC3A07">
        <w:trPr>
          <w:trHeight w:val="540"/>
        </w:trPr>
        <w:tc>
          <w:tcPr>
            <w:tcW w:w="776" w:type="pct"/>
            <w:tcBorders>
              <w:top w:val="single" w:sz="4" w:space="0" w:color="auto"/>
              <w:left w:val="single" w:sz="4" w:space="0" w:color="auto"/>
              <w:bottom w:val="single" w:sz="4" w:space="0" w:color="auto"/>
              <w:right w:val="single" w:sz="4" w:space="0" w:color="auto"/>
            </w:tcBorders>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项 目</w:t>
            </w:r>
          </w:p>
        </w:tc>
        <w:tc>
          <w:tcPr>
            <w:tcW w:w="4224" w:type="pct"/>
            <w:tcBorders>
              <w:top w:val="single" w:sz="4" w:space="0" w:color="auto"/>
              <w:left w:val="nil"/>
              <w:bottom w:val="single" w:sz="4" w:space="0" w:color="auto"/>
              <w:right w:val="single" w:sz="4" w:space="0" w:color="000000"/>
            </w:tcBorders>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具体要求</w:t>
            </w:r>
          </w:p>
        </w:tc>
      </w:tr>
      <w:tr w:rsidR="006D4E9B" w:rsidTr="00BC3A07">
        <w:trPr>
          <w:trHeight w:val="540"/>
        </w:trPr>
        <w:tc>
          <w:tcPr>
            <w:tcW w:w="776" w:type="pct"/>
            <w:tcBorders>
              <w:top w:val="nil"/>
              <w:left w:val="single" w:sz="4" w:space="0" w:color="auto"/>
              <w:bottom w:val="single" w:sz="4" w:space="0" w:color="auto"/>
              <w:right w:val="single" w:sz="4" w:space="0" w:color="auto"/>
            </w:tcBorders>
            <w:shd w:val="clear" w:color="auto" w:fill="auto"/>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工作经验</w:t>
            </w:r>
          </w:p>
        </w:tc>
        <w:tc>
          <w:tcPr>
            <w:tcW w:w="4224" w:type="pct"/>
            <w:tcBorders>
              <w:top w:val="single" w:sz="4" w:space="0" w:color="auto"/>
              <w:left w:val="nil"/>
              <w:bottom w:val="single" w:sz="4" w:space="0" w:color="auto"/>
              <w:right w:val="single" w:sz="4" w:space="0" w:color="auto"/>
            </w:tcBorders>
            <w:shd w:val="clear" w:color="000000" w:fill="FFFFFF"/>
            <w:vAlign w:val="center"/>
          </w:tcPr>
          <w:p w:rsidR="006D4E9B" w:rsidRDefault="006D4E9B" w:rsidP="006D4E9B">
            <w:pPr>
              <w:widowControl/>
              <w:numPr>
                <w:ilvl w:val="0"/>
                <w:numId w:val="3"/>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在10万平米以上大型医院担任一站式服务</w:t>
            </w:r>
            <w:r>
              <w:rPr>
                <w:rFonts w:ascii="仿宋" w:eastAsia="仿宋" w:hAnsi="仿宋" w:cs="宋体"/>
                <w:kern w:val="0"/>
                <w:sz w:val="24"/>
              </w:rPr>
              <w:t>人员</w:t>
            </w:r>
            <w:r>
              <w:rPr>
                <w:rFonts w:ascii="仿宋" w:eastAsia="仿宋" w:hAnsi="仿宋" w:cs="宋体" w:hint="eastAsia"/>
                <w:kern w:val="0"/>
                <w:sz w:val="24"/>
              </w:rPr>
              <w:t>1年以上</w:t>
            </w:r>
          </w:p>
          <w:p w:rsidR="006D4E9B" w:rsidRDefault="006D4E9B" w:rsidP="006D4E9B">
            <w:pPr>
              <w:widowControl/>
              <w:numPr>
                <w:ilvl w:val="0"/>
                <w:numId w:val="3"/>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在大型企业、高档物业或四星级以上酒店中担任过</w:t>
            </w:r>
            <w:r>
              <w:rPr>
                <w:rFonts w:ascii="仿宋" w:eastAsia="仿宋" w:hAnsi="仿宋" w:cs="宋体"/>
                <w:kern w:val="0"/>
                <w:sz w:val="24"/>
              </w:rPr>
              <w:t>客服人员</w:t>
            </w:r>
            <w:r>
              <w:rPr>
                <w:rFonts w:ascii="仿宋" w:eastAsia="仿宋" w:hAnsi="仿宋" w:cs="宋体" w:hint="eastAsia"/>
                <w:kern w:val="0"/>
                <w:sz w:val="24"/>
              </w:rPr>
              <w:t>5年以上</w:t>
            </w:r>
          </w:p>
        </w:tc>
      </w:tr>
      <w:tr w:rsidR="006D4E9B" w:rsidTr="00BC3A07">
        <w:trPr>
          <w:trHeight w:val="540"/>
        </w:trPr>
        <w:tc>
          <w:tcPr>
            <w:tcW w:w="776" w:type="pct"/>
            <w:tcBorders>
              <w:top w:val="nil"/>
              <w:left w:val="single" w:sz="4" w:space="0" w:color="auto"/>
              <w:bottom w:val="single" w:sz="4" w:space="0" w:color="auto"/>
              <w:right w:val="single" w:sz="4" w:space="0" w:color="auto"/>
            </w:tcBorders>
            <w:shd w:val="clear" w:color="auto" w:fill="auto"/>
            <w:vAlign w:val="center"/>
          </w:tcPr>
          <w:p w:rsidR="006D4E9B" w:rsidRDefault="006D4E9B" w:rsidP="00BC3A07">
            <w:pPr>
              <w:widowControl/>
              <w:spacing w:line="360" w:lineRule="auto"/>
              <w:contextualSpacing/>
              <w:jc w:val="center"/>
              <w:rPr>
                <w:rFonts w:ascii="仿宋" w:eastAsia="仿宋" w:hAnsi="仿宋" w:cs="宋体"/>
                <w:color w:val="000000"/>
                <w:kern w:val="0"/>
                <w:sz w:val="24"/>
              </w:rPr>
            </w:pPr>
            <w:r>
              <w:rPr>
                <w:rFonts w:ascii="仿宋" w:eastAsia="仿宋" w:hAnsi="仿宋" w:cs="宋体" w:hint="eastAsia"/>
                <w:color w:val="000000"/>
                <w:kern w:val="0"/>
                <w:sz w:val="24"/>
              </w:rPr>
              <w:t>资格</w:t>
            </w:r>
            <w:r>
              <w:rPr>
                <w:rFonts w:ascii="仿宋" w:eastAsia="仿宋" w:hAnsi="仿宋" w:cs="宋体"/>
                <w:color w:val="000000"/>
                <w:kern w:val="0"/>
                <w:sz w:val="24"/>
              </w:rPr>
              <w:t>要求</w:t>
            </w:r>
          </w:p>
        </w:tc>
        <w:tc>
          <w:tcPr>
            <w:tcW w:w="4224" w:type="pct"/>
            <w:tcBorders>
              <w:top w:val="single" w:sz="4" w:space="0" w:color="auto"/>
              <w:left w:val="nil"/>
              <w:bottom w:val="single" w:sz="4" w:space="0" w:color="auto"/>
              <w:right w:val="single" w:sz="4" w:space="0" w:color="auto"/>
            </w:tcBorders>
            <w:shd w:val="clear" w:color="000000" w:fill="FFFFFF"/>
            <w:vAlign w:val="center"/>
          </w:tcPr>
          <w:p w:rsidR="006D4E9B" w:rsidRDefault="006D4E9B" w:rsidP="00BC3A07">
            <w:pPr>
              <w:widowControl/>
              <w:spacing w:line="360" w:lineRule="auto"/>
              <w:contextualSpacing/>
              <w:jc w:val="left"/>
              <w:rPr>
                <w:rFonts w:ascii="仿宋" w:eastAsia="仿宋" w:hAnsi="仿宋" w:cs="宋体"/>
                <w:color w:val="000000"/>
                <w:kern w:val="0"/>
                <w:sz w:val="24"/>
              </w:rPr>
            </w:pPr>
            <w:r>
              <w:rPr>
                <w:rFonts w:ascii="仿宋" w:eastAsia="仿宋" w:hAnsi="仿宋" w:cs="宋体" w:hint="eastAsia"/>
                <w:color w:val="000000"/>
                <w:kern w:val="0"/>
                <w:sz w:val="24"/>
              </w:rPr>
              <w:t>口齿清晰，普通话标准，熟练掌握各种办公软件</w:t>
            </w:r>
          </w:p>
        </w:tc>
      </w:tr>
      <w:tr w:rsidR="006D4E9B" w:rsidTr="00BC3A07">
        <w:trPr>
          <w:trHeight w:val="540"/>
        </w:trPr>
        <w:tc>
          <w:tcPr>
            <w:tcW w:w="776" w:type="pct"/>
            <w:tcBorders>
              <w:top w:val="nil"/>
              <w:left w:val="single" w:sz="4" w:space="0" w:color="auto"/>
              <w:bottom w:val="single" w:sz="4" w:space="0" w:color="auto"/>
              <w:right w:val="single" w:sz="4" w:space="0" w:color="auto"/>
            </w:tcBorders>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知识要求</w:t>
            </w:r>
          </w:p>
        </w:tc>
        <w:tc>
          <w:tcPr>
            <w:tcW w:w="4224" w:type="pct"/>
            <w:tcBorders>
              <w:top w:val="single" w:sz="4" w:space="0" w:color="auto"/>
              <w:left w:val="nil"/>
              <w:bottom w:val="single" w:sz="4" w:space="0" w:color="auto"/>
              <w:right w:val="single" w:sz="4" w:space="0" w:color="000000"/>
            </w:tcBorders>
            <w:vAlign w:val="center"/>
          </w:tcPr>
          <w:p w:rsidR="006D4E9B" w:rsidRDefault="006D4E9B" w:rsidP="00BC3A07">
            <w:pPr>
              <w:widowControl/>
              <w:spacing w:line="360" w:lineRule="auto"/>
              <w:contextualSpacing/>
              <w:jc w:val="left"/>
              <w:rPr>
                <w:rFonts w:ascii="仿宋" w:eastAsia="仿宋" w:hAnsi="仿宋" w:cs="宋体"/>
                <w:kern w:val="0"/>
                <w:sz w:val="24"/>
              </w:rPr>
            </w:pPr>
            <w:r>
              <w:rPr>
                <w:rFonts w:ascii="仿宋" w:eastAsia="仿宋" w:hAnsi="仿宋" w:cs="宋体" w:hint="eastAsia"/>
                <w:kern w:val="0"/>
                <w:sz w:val="24"/>
              </w:rPr>
              <w:t>具备一定的医疗</w:t>
            </w:r>
            <w:r>
              <w:rPr>
                <w:rFonts w:ascii="仿宋" w:eastAsia="仿宋" w:hAnsi="仿宋" w:cs="宋体"/>
                <w:kern w:val="0"/>
                <w:sz w:val="24"/>
              </w:rPr>
              <w:t>服务、工程管理、</w:t>
            </w:r>
            <w:r>
              <w:rPr>
                <w:rFonts w:ascii="仿宋" w:eastAsia="仿宋" w:hAnsi="仿宋" w:cs="宋体" w:hint="eastAsia"/>
                <w:kern w:val="0"/>
                <w:sz w:val="24"/>
              </w:rPr>
              <w:t>行政管理、文档管理知识</w:t>
            </w:r>
          </w:p>
        </w:tc>
      </w:tr>
      <w:tr w:rsidR="006D4E9B" w:rsidTr="00BC3A07">
        <w:trPr>
          <w:trHeight w:val="600"/>
        </w:trPr>
        <w:tc>
          <w:tcPr>
            <w:tcW w:w="776" w:type="pct"/>
            <w:tcBorders>
              <w:top w:val="nil"/>
              <w:left w:val="single" w:sz="4" w:space="0" w:color="auto"/>
              <w:bottom w:val="single" w:sz="4" w:space="0" w:color="auto"/>
              <w:right w:val="single" w:sz="4" w:space="0" w:color="auto"/>
            </w:tcBorders>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能力要求</w:t>
            </w:r>
          </w:p>
        </w:tc>
        <w:tc>
          <w:tcPr>
            <w:tcW w:w="4224" w:type="pct"/>
            <w:tcBorders>
              <w:top w:val="single" w:sz="4" w:space="0" w:color="auto"/>
              <w:left w:val="nil"/>
              <w:bottom w:val="single" w:sz="4" w:space="0" w:color="auto"/>
              <w:right w:val="single" w:sz="4" w:space="0" w:color="000000"/>
            </w:tcBorders>
            <w:vAlign w:val="center"/>
          </w:tcPr>
          <w:p w:rsidR="006D4E9B" w:rsidRDefault="006D4E9B" w:rsidP="006D4E9B">
            <w:pPr>
              <w:widowControl/>
              <w:numPr>
                <w:ilvl w:val="0"/>
                <w:numId w:val="4"/>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具备良好的语言表达能力，能与他人进行良好有效的沟通</w:t>
            </w:r>
          </w:p>
          <w:p w:rsidR="006D4E9B" w:rsidRDefault="006D4E9B" w:rsidP="006D4E9B">
            <w:pPr>
              <w:widowControl/>
              <w:numPr>
                <w:ilvl w:val="0"/>
                <w:numId w:val="4"/>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具备娴熟计算机操作能力，能熟练使用办公室软件</w:t>
            </w:r>
          </w:p>
          <w:p w:rsidR="006D4E9B" w:rsidRDefault="006D4E9B" w:rsidP="006D4E9B">
            <w:pPr>
              <w:widowControl/>
              <w:numPr>
                <w:ilvl w:val="0"/>
                <w:numId w:val="4"/>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具有良好的文字功底，能按照领导要求撰写相关文件</w:t>
            </w:r>
          </w:p>
        </w:tc>
      </w:tr>
      <w:tr w:rsidR="006D4E9B" w:rsidTr="00BC3A07">
        <w:trPr>
          <w:trHeight w:val="540"/>
        </w:trPr>
        <w:tc>
          <w:tcPr>
            <w:tcW w:w="776" w:type="pct"/>
            <w:tcBorders>
              <w:top w:val="nil"/>
              <w:left w:val="single" w:sz="4" w:space="0" w:color="auto"/>
              <w:bottom w:val="single" w:sz="4" w:space="0" w:color="auto"/>
              <w:right w:val="single" w:sz="4" w:space="0" w:color="auto"/>
            </w:tcBorders>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素质要求</w:t>
            </w:r>
          </w:p>
        </w:tc>
        <w:tc>
          <w:tcPr>
            <w:tcW w:w="4224" w:type="pct"/>
            <w:tcBorders>
              <w:top w:val="single" w:sz="4" w:space="0" w:color="auto"/>
              <w:left w:val="nil"/>
              <w:bottom w:val="single" w:sz="4" w:space="0" w:color="auto"/>
              <w:right w:val="single" w:sz="4" w:space="0" w:color="auto"/>
            </w:tcBorders>
            <w:vAlign w:val="center"/>
          </w:tcPr>
          <w:p w:rsidR="006D4E9B" w:rsidRDefault="006D4E9B" w:rsidP="00BC3A07">
            <w:pPr>
              <w:widowControl/>
              <w:spacing w:line="360" w:lineRule="auto"/>
              <w:contextualSpacing/>
              <w:jc w:val="left"/>
              <w:rPr>
                <w:rFonts w:ascii="仿宋" w:eastAsia="仿宋" w:hAnsi="仿宋" w:cs="宋体"/>
                <w:kern w:val="0"/>
                <w:sz w:val="24"/>
              </w:rPr>
            </w:pPr>
            <w:r>
              <w:rPr>
                <w:rFonts w:ascii="仿宋" w:eastAsia="仿宋" w:hAnsi="仿宋" w:cs="宋体" w:hint="eastAsia"/>
                <w:kern w:val="0"/>
                <w:sz w:val="24"/>
              </w:rPr>
              <w:t>责任心强、有亲和力、有较强的团队合作意识和敬业精神</w:t>
            </w:r>
          </w:p>
        </w:tc>
      </w:tr>
    </w:tbl>
    <w:p w:rsidR="006D4E9B" w:rsidRDefault="006D4E9B" w:rsidP="006D4E9B">
      <w:pPr>
        <w:widowControl/>
        <w:spacing w:line="360" w:lineRule="auto"/>
        <w:ind w:firstLineChars="200" w:firstLine="480"/>
        <w:jc w:val="left"/>
        <w:rPr>
          <w:rFonts w:ascii="仿宋" w:eastAsia="仿宋" w:hAnsi="仿宋" w:cs="Arial"/>
          <w:sz w:val="24"/>
        </w:rPr>
      </w:pPr>
      <w:r>
        <w:rPr>
          <w:rFonts w:ascii="仿宋" w:eastAsia="仿宋" w:hAnsi="仿宋" w:cs="Arial"/>
          <w:kern w:val="0"/>
          <w:sz w:val="24"/>
        </w:rPr>
        <w:t>电话调度</w:t>
      </w:r>
      <w:r>
        <w:rPr>
          <w:rFonts w:ascii="仿宋" w:eastAsia="仿宋" w:hAnsi="仿宋" w:cs="Arial" w:hint="eastAsia"/>
          <w:sz w:val="24"/>
        </w:rPr>
        <w:t>人员要求：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7199"/>
      </w:tblGrid>
      <w:tr w:rsidR="006D4E9B" w:rsidTr="00BC3A07">
        <w:trPr>
          <w:trHeight w:val="540"/>
        </w:trPr>
        <w:tc>
          <w:tcPr>
            <w:tcW w:w="776" w:type="pct"/>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lastRenderedPageBreak/>
              <w:t>项 目</w:t>
            </w:r>
          </w:p>
        </w:tc>
        <w:tc>
          <w:tcPr>
            <w:tcW w:w="4224" w:type="pct"/>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具体要求</w:t>
            </w:r>
          </w:p>
        </w:tc>
      </w:tr>
      <w:tr w:rsidR="006D4E9B" w:rsidTr="00BC3A07">
        <w:trPr>
          <w:trHeight w:val="540"/>
        </w:trPr>
        <w:tc>
          <w:tcPr>
            <w:tcW w:w="776" w:type="pct"/>
            <w:shd w:val="clear" w:color="auto" w:fill="auto"/>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工作经验</w:t>
            </w:r>
          </w:p>
        </w:tc>
        <w:tc>
          <w:tcPr>
            <w:tcW w:w="4224" w:type="pct"/>
            <w:shd w:val="clear" w:color="000000" w:fill="FFFFFF"/>
            <w:vAlign w:val="center"/>
          </w:tcPr>
          <w:p w:rsidR="006D4E9B" w:rsidRDefault="006D4E9B" w:rsidP="006D4E9B">
            <w:pPr>
              <w:widowControl/>
              <w:numPr>
                <w:ilvl w:val="0"/>
                <w:numId w:val="5"/>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在10万平米以上大型医院担任一站式服务</w:t>
            </w:r>
            <w:r>
              <w:rPr>
                <w:rFonts w:ascii="仿宋" w:eastAsia="仿宋" w:hAnsi="仿宋" w:cs="宋体"/>
                <w:kern w:val="0"/>
                <w:sz w:val="24"/>
              </w:rPr>
              <w:t>人员</w:t>
            </w:r>
            <w:r>
              <w:rPr>
                <w:rFonts w:ascii="仿宋" w:eastAsia="仿宋" w:hAnsi="仿宋" w:cs="宋体" w:hint="eastAsia"/>
                <w:kern w:val="0"/>
                <w:sz w:val="24"/>
              </w:rPr>
              <w:t>1年以上</w:t>
            </w:r>
          </w:p>
          <w:p w:rsidR="006D4E9B" w:rsidRDefault="006D4E9B" w:rsidP="006D4E9B">
            <w:pPr>
              <w:widowControl/>
              <w:numPr>
                <w:ilvl w:val="0"/>
                <w:numId w:val="5"/>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在大型企业、高档物业或四星级以上酒店中担任过</w:t>
            </w:r>
            <w:r>
              <w:rPr>
                <w:rFonts w:ascii="仿宋" w:eastAsia="仿宋" w:hAnsi="仿宋" w:cs="宋体"/>
                <w:kern w:val="0"/>
                <w:sz w:val="24"/>
              </w:rPr>
              <w:t>客服人员</w:t>
            </w:r>
            <w:r>
              <w:rPr>
                <w:rFonts w:ascii="仿宋" w:eastAsia="仿宋" w:hAnsi="仿宋" w:cs="宋体" w:hint="eastAsia"/>
                <w:kern w:val="0"/>
                <w:sz w:val="24"/>
              </w:rPr>
              <w:t>5年以上</w:t>
            </w:r>
          </w:p>
        </w:tc>
      </w:tr>
      <w:tr w:rsidR="006D4E9B" w:rsidTr="00BC3A07">
        <w:trPr>
          <w:trHeight w:val="540"/>
        </w:trPr>
        <w:tc>
          <w:tcPr>
            <w:tcW w:w="776" w:type="pct"/>
            <w:shd w:val="clear" w:color="auto" w:fill="auto"/>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资格</w:t>
            </w:r>
            <w:r>
              <w:rPr>
                <w:rFonts w:ascii="仿宋" w:eastAsia="仿宋" w:hAnsi="仿宋" w:cs="宋体"/>
                <w:kern w:val="0"/>
                <w:sz w:val="24"/>
              </w:rPr>
              <w:t>要求</w:t>
            </w:r>
          </w:p>
        </w:tc>
        <w:tc>
          <w:tcPr>
            <w:tcW w:w="4224" w:type="pct"/>
            <w:shd w:val="clear" w:color="000000" w:fill="FFFFFF"/>
            <w:vAlign w:val="center"/>
          </w:tcPr>
          <w:p w:rsidR="006D4E9B" w:rsidRDefault="006D4E9B" w:rsidP="00BC3A07">
            <w:pPr>
              <w:widowControl/>
              <w:spacing w:line="360" w:lineRule="auto"/>
              <w:contextualSpacing/>
              <w:jc w:val="left"/>
              <w:rPr>
                <w:rFonts w:ascii="仿宋" w:eastAsia="仿宋" w:hAnsi="仿宋" w:cs="宋体"/>
                <w:kern w:val="0"/>
                <w:sz w:val="24"/>
              </w:rPr>
            </w:pPr>
            <w:r>
              <w:rPr>
                <w:rFonts w:ascii="仿宋" w:eastAsia="仿宋" w:hAnsi="仿宋" w:cs="宋体" w:hint="eastAsia"/>
                <w:color w:val="000000"/>
                <w:kern w:val="0"/>
                <w:sz w:val="24"/>
              </w:rPr>
              <w:t>口齿清晰，普通话标准，熟练掌握各种办公软件</w:t>
            </w:r>
          </w:p>
        </w:tc>
      </w:tr>
      <w:tr w:rsidR="006D4E9B" w:rsidTr="00BC3A07">
        <w:trPr>
          <w:trHeight w:val="540"/>
        </w:trPr>
        <w:tc>
          <w:tcPr>
            <w:tcW w:w="776" w:type="pct"/>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知识要求</w:t>
            </w:r>
          </w:p>
        </w:tc>
        <w:tc>
          <w:tcPr>
            <w:tcW w:w="4224" w:type="pct"/>
            <w:vAlign w:val="center"/>
          </w:tcPr>
          <w:p w:rsidR="006D4E9B" w:rsidRDefault="006D4E9B" w:rsidP="00BC3A07">
            <w:pPr>
              <w:widowControl/>
              <w:spacing w:line="360" w:lineRule="auto"/>
              <w:contextualSpacing/>
              <w:jc w:val="left"/>
              <w:rPr>
                <w:rFonts w:ascii="仿宋" w:eastAsia="仿宋" w:hAnsi="仿宋" w:cs="宋体"/>
                <w:kern w:val="0"/>
                <w:sz w:val="24"/>
              </w:rPr>
            </w:pPr>
            <w:r>
              <w:rPr>
                <w:rFonts w:ascii="仿宋" w:eastAsia="仿宋" w:hAnsi="仿宋" w:cs="宋体" w:hint="eastAsia"/>
                <w:kern w:val="0"/>
                <w:sz w:val="24"/>
              </w:rPr>
              <w:t>具备一定的医疗</w:t>
            </w:r>
            <w:r>
              <w:rPr>
                <w:rFonts w:ascii="仿宋" w:eastAsia="仿宋" w:hAnsi="仿宋" w:cs="宋体"/>
                <w:kern w:val="0"/>
                <w:sz w:val="24"/>
              </w:rPr>
              <w:t>服务、工程管理、</w:t>
            </w:r>
            <w:r>
              <w:rPr>
                <w:rFonts w:ascii="仿宋" w:eastAsia="仿宋" w:hAnsi="仿宋" w:cs="宋体" w:hint="eastAsia"/>
                <w:kern w:val="0"/>
                <w:sz w:val="24"/>
              </w:rPr>
              <w:t>行政管理、文档管理知识</w:t>
            </w:r>
          </w:p>
        </w:tc>
      </w:tr>
      <w:tr w:rsidR="006D4E9B" w:rsidTr="00BC3A07">
        <w:trPr>
          <w:trHeight w:val="600"/>
        </w:trPr>
        <w:tc>
          <w:tcPr>
            <w:tcW w:w="776" w:type="pct"/>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能力要求</w:t>
            </w:r>
          </w:p>
        </w:tc>
        <w:tc>
          <w:tcPr>
            <w:tcW w:w="4224" w:type="pct"/>
            <w:vAlign w:val="center"/>
          </w:tcPr>
          <w:p w:rsidR="006D4E9B" w:rsidRDefault="006D4E9B" w:rsidP="006D4E9B">
            <w:pPr>
              <w:widowControl/>
              <w:numPr>
                <w:ilvl w:val="0"/>
                <w:numId w:val="6"/>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具备良好的语言表达能力，能与他人进行良好有效的沟通</w:t>
            </w:r>
          </w:p>
          <w:p w:rsidR="006D4E9B" w:rsidRDefault="006D4E9B" w:rsidP="006D4E9B">
            <w:pPr>
              <w:widowControl/>
              <w:numPr>
                <w:ilvl w:val="0"/>
                <w:numId w:val="6"/>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具备娴熟计算机操作能力，能熟练使用办公室软件</w:t>
            </w:r>
          </w:p>
          <w:p w:rsidR="006D4E9B" w:rsidRDefault="006D4E9B" w:rsidP="006D4E9B">
            <w:pPr>
              <w:widowControl/>
              <w:numPr>
                <w:ilvl w:val="0"/>
                <w:numId w:val="6"/>
              </w:numPr>
              <w:spacing w:line="360" w:lineRule="auto"/>
              <w:contextualSpacing/>
              <w:jc w:val="left"/>
              <w:rPr>
                <w:rFonts w:ascii="仿宋" w:eastAsia="仿宋" w:hAnsi="仿宋" w:cs="宋体"/>
                <w:kern w:val="0"/>
                <w:sz w:val="24"/>
              </w:rPr>
            </w:pPr>
            <w:r>
              <w:rPr>
                <w:rFonts w:ascii="仿宋" w:eastAsia="仿宋" w:hAnsi="仿宋" w:cs="宋体" w:hint="eastAsia"/>
                <w:kern w:val="0"/>
                <w:sz w:val="24"/>
              </w:rPr>
              <w:t>具有良好的文字功底，能按照领导要求撰写相关文件</w:t>
            </w:r>
          </w:p>
        </w:tc>
      </w:tr>
      <w:tr w:rsidR="006D4E9B" w:rsidTr="00BC3A07">
        <w:trPr>
          <w:trHeight w:val="540"/>
        </w:trPr>
        <w:tc>
          <w:tcPr>
            <w:tcW w:w="776" w:type="pct"/>
            <w:vAlign w:val="center"/>
          </w:tcPr>
          <w:p w:rsidR="006D4E9B" w:rsidRDefault="006D4E9B" w:rsidP="00BC3A07">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素质要求</w:t>
            </w:r>
          </w:p>
        </w:tc>
        <w:tc>
          <w:tcPr>
            <w:tcW w:w="4224" w:type="pct"/>
            <w:vAlign w:val="center"/>
          </w:tcPr>
          <w:p w:rsidR="006D4E9B" w:rsidRDefault="006D4E9B" w:rsidP="00BC3A07">
            <w:pPr>
              <w:widowControl/>
              <w:spacing w:line="360" w:lineRule="auto"/>
              <w:contextualSpacing/>
              <w:jc w:val="left"/>
              <w:rPr>
                <w:rFonts w:ascii="仿宋" w:eastAsia="仿宋" w:hAnsi="仿宋" w:cs="宋体"/>
                <w:kern w:val="0"/>
                <w:sz w:val="24"/>
              </w:rPr>
            </w:pPr>
            <w:r>
              <w:rPr>
                <w:rFonts w:ascii="仿宋" w:eastAsia="仿宋" w:hAnsi="仿宋" w:cs="宋体" w:hint="eastAsia"/>
                <w:kern w:val="0"/>
                <w:sz w:val="24"/>
              </w:rPr>
              <w:t>责任心强、有亲和力、有较强的团队合作意识和敬业精神</w:t>
            </w:r>
          </w:p>
        </w:tc>
      </w:tr>
    </w:tbl>
    <w:p w:rsidR="006D4E9B" w:rsidRDefault="006D4E9B" w:rsidP="006D4E9B">
      <w:pPr>
        <w:pStyle w:val="2"/>
        <w:jc w:val="left"/>
        <w:rPr>
          <w:rFonts w:ascii="仿宋" w:eastAsia="仿宋" w:hAnsi="仿宋"/>
          <w:sz w:val="24"/>
          <w:szCs w:val="24"/>
        </w:rPr>
      </w:pPr>
      <w:bookmarkStart w:id="8" w:name="OLE_LINK20"/>
      <w:bookmarkStart w:id="9" w:name="OLE_LINK19"/>
      <w:r>
        <w:rPr>
          <w:rFonts w:ascii="仿宋" w:eastAsia="仿宋" w:hAnsi="仿宋" w:hint="eastAsia"/>
          <w:sz w:val="24"/>
          <w:szCs w:val="24"/>
        </w:rPr>
        <w:t>五、工作标准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7090"/>
      </w:tblGrid>
      <w:tr w:rsidR="006D4E9B" w:rsidTr="00BC3A07">
        <w:trPr>
          <w:trHeight w:val="549"/>
        </w:trPr>
        <w:tc>
          <w:tcPr>
            <w:tcW w:w="840" w:type="pct"/>
            <w:vAlign w:val="center"/>
          </w:tcPr>
          <w:bookmarkEnd w:id="8"/>
          <w:bookmarkEnd w:id="9"/>
          <w:p w:rsidR="006D4E9B" w:rsidRDefault="006D4E9B" w:rsidP="00BC3A07">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项目</w:t>
            </w:r>
          </w:p>
        </w:tc>
        <w:tc>
          <w:tcPr>
            <w:tcW w:w="4160" w:type="pct"/>
            <w:vAlign w:val="center"/>
          </w:tcPr>
          <w:p w:rsidR="006D4E9B" w:rsidRDefault="006D4E9B" w:rsidP="00BC3A07">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工作标准</w:t>
            </w:r>
          </w:p>
        </w:tc>
      </w:tr>
      <w:tr w:rsidR="006D4E9B" w:rsidTr="00BC3A07">
        <w:trPr>
          <w:trHeight w:val="581"/>
        </w:trPr>
        <w:tc>
          <w:tcPr>
            <w:tcW w:w="840" w:type="pct"/>
            <w:vMerge w:val="restart"/>
            <w:vAlign w:val="center"/>
          </w:tcPr>
          <w:p w:rsidR="006D4E9B" w:rsidRDefault="006D4E9B" w:rsidP="00BC3A07">
            <w:pPr>
              <w:widowControl/>
              <w:spacing w:line="360" w:lineRule="auto"/>
              <w:jc w:val="center"/>
              <w:rPr>
                <w:rFonts w:ascii="仿宋" w:eastAsia="仿宋" w:hAnsi="仿宋" w:cs="宋体"/>
                <w:kern w:val="0"/>
                <w:sz w:val="24"/>
              </w:rPr>
            </w:pPr>
            <w:r>
              <w:rPr>
                <w:rFonts w:ascii="仿宋" w:eastAsia="仿宋" w:hAnsi="仿宋" w:cs="宋体" w:hint="eastAsia"/>
                <w:kern w:val="0"/>
                <w:sz w:val="24"/>
              </w:rPr>
              <w:t>服务人员指标</w:t>
            </w: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服务</w:t>
            </w:r>
            <w:r>
              <w:rPr>
                <w:rFonts w:ascii="仿宋" w:eastAsia="仿宋" w:hAnsi="仿宋" w:cs="宋体"/>
                <w:kern w:val="0"/>
                <w:sz w:val="24"/>
              </w:rPr>
              <w:t>员工必须具备一定统筹协调安排工作的能力</w:t>
            </w:r>
            <w:r>
              <w:rPr>
                <w:rFonts w:ascii="仿宋" w:eastAsia="仿宋" w:hAnsi="仿宋" w:cs="宋体" w:hint="eastAsia"/>
                <w:kern w:val="0"/>
                <w:sz w:val="24"/>
              </w:rPr>
              <w:t>。</w:t>
            </w:r>
          </w:p>
        </w:tc>
      </w:tr>
      <w:tr w:rsidR="006D4E9B" w:rsidTr="00BC3A07">
        <w:trPr>
          <w:trHeight w:val="578"/>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服务员工应具有爱岗敬业精神，在岗人员身体健康</w:t>
            </w:r>
          </w:p>
        </w:tc>
      </w:tr>
      <w:tr w:rsidR="006D4E9B" w:rsidTr="00BC3A07">
        <w:trPr>
          <w:trHeight w:val="578"/>
        </w:trPr>
        <w:tc>
          <w:tcPr>
            <w:tcW w:w="840" w:type="pct"/>
            <w:vMerge w:val="restart"/>
            <w:vAlign w:val="center"/>
          </w:tcPr>
          <w:p w:rsidR="006D4E9B" w:rsidRDefault="006D4E9B" w:rsidP="00BC3A07">
            <w:pPr>
              <w:widowControl/>
              <w:spacing w:line="360" w:lineRule="auto"/>
              <w:jc w:val="center"/>
              <w:rPr>
                <w:rFonts w:ascii="仿宋" w:eastAsia="仿宋" w:hAnsi="仿宋" w:cs="宋体"/>
                <w:kern w:val="0"/>
                <w:sz w:val="24"/>
              </w:rPr>
            </w:pPr>
            <w:r>
              <w:rPr>
                <w:rFonts w:ascii="仿宋" w:eastAsia="仿宋" w:hAnsi="仿宋" w:cs="宋体" w:hint="eastAsia"/>
                <w:kern w:val="0"/>
                <w:sz w:val="24"/>
              </w:rPr>
              <w:t>仪容仪表</w:t>
            </w: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着装统一，整洁，规范（不得敞胸露怀，不得卷袖卷裤腿）</w:t>
            </w:r>
          </w:p>
        </w:tc>
      </w:tr>
      <w:tr w:rsidR="006D4E9B" w:rsidTr="00BC3A07">
        <w:trPr>
          <w:trHeight w:val="549"/>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proofErr w:type="gramStart"/>
            <w:r>
              <w:rPr>
                <w:rFonts w:ascii="仿宋" w:eastAsia="仿宋" w:hAnsi="仿宋" w:cs="宋体" w:hint="eastAsia"/>
                <w:kern w:val="0"/>
                <w:sz w:val="24"/>
              </w:rPr>
              <w:t>发形</w:t>
            </w:r>
            <w:proofErr w:type="gramEnd"/>
            <w:r>
              <w:rPr>
                <w:rFonts w:ascii="仿宋" w:eastAsia="仿宋" w:hAnsi="仿宋" w:cs="宋体" w:hint="eastAsia"/>
                <w:kern w:val="0"/>
                <w:sz w:val="24"/>
              </w:rPr>
              <w:t>统一，淡妆上岗</w:t>
            </w:r>
          </w:p>
        </w:tc>
      </w:tr>
      <w:tr w:rsidR="006D4E9B" w:rsidTr="00BC3A07">
        <w:trPr>
          <w:trHeight w:val="549"/>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不留长指甲、不涂有色指甲油</w:t>
            </w:r>
          </w:p>
        </w:tc>
      </w:tr>
      <w:tr w:rsidR="006D4E9B" w:rsidTr="00BC3A07">
        <w:trPr>
          <w:trHeight w:val="549"/>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胸牌佩带指定位置</w:t>
            </w:r>
          </w:p>
        </w:tc>
      </w:tr>
      <w:tr w:rsidR="006D4E9B" w:rsidTr="00BC3A07">
        <w:trPr>
          <w:trHeight w:val="956"/>
        </w:trPr>
        <w:tc>
          <w:tcPr>
            <w:tcW w:w="840" w:type="pct"/>
            <w:vMerge w:val="restart"/>
            <w:vAlign w:val="center"/>
          </w:tcPr>
          <w:p w:rsidR="006D4E9B" w:rsidRDefault="006D4E9B" w:rsidP="00BC3A07">
            <w:pPr>
              <w:widowControl/>
              <w:spacing w:line="360" w:lineRule="auto"/>
              <w:jc w:val="center"/>
              <w:rPr>
                <w:rFonts w:ascii="仿宋" w:eastAsia="仿宋" w:hAnsi="仿宋" w:cs="宋体"/>
                <w:kern w:val="0"/>
                <w:sz w:val="24"/>
              </w:rPr>
            </w:pPr>
            <w:r>
              <w:rPr>
                <w:rFonts w:ascii="仿宋" w:eastAsia="仿宋" w:hAnsi="仿宋" w:cs="宋体" w:hint="eastAsia"/>
                <w:kern w:val="0"/>
                <w:sz w:val="24"/>
              </w:rPr>
              <w:t>文明礼貌</w:t>
            </w:r>
            <w:r>
              <w:rPr>
                <w:rFonts w:ascii="仿宋" w:eastAsia="仿宋" w:hAnsi="仿宋" w:cs="宋体" w:hint="eastAsia"/>
                <w:kern w:val="0"/>
                <w:sz w:val="24"/>
              </w:rPr>
              <w:br/>
              <w:t>行为规范</w:t>
            </w: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使用礼貌用语：</w:t>
            </w:r>
            <w:proofErr w:type="gramStart"/>
            <w:r>
              <w:rPr>
                <w:rFonts w:ascii="仿宋" w:eastAsia="仿宋" w:hAnsi="仿宋" w:cs="宋体" w:hint="eastAsia"/>
                <w:kern w:val="0"/>
                <w:sz w:val="24"/>
              </w:rPr>
              <w:t>“</w:t>
            </w:r>
            <w:proofErr w:type="gramEnd"/>
            <w:r>
              <w:rPr>
                <w:rFonts w:ascii="仿宋" w:eastAsia="仿宋" w:hAnsi="仿宋" w:cs="宋体" w:hint="eastAsia"/>
                <w:kern w:val="0"/>
                <w:sz w:val="24"/>
              </w:rPr>
              <w:t>您好，“有什么可以帮您”“不客气”“请稍后” “再见”等；</w:t>
            </w:r>
          </w:p>
        </w:tc>
      </w:tr>
      <w:tr w:rsidR="006D4E9B" w:rsidTr="00BC3A07">
        <w:trPr>
          <w:trHeight w:val="578"/>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站姿：站姿端正，不要东张西望，摇头晃脑；</w:t>
            </w:r>
          </w:p>
        </w:tc>
      </w:tr>
      <w:tr w:rsidR="006D4E9B" w:rsidTr="00BC3A07">
        <w:trPr>
          <w:trHeight w:val="578"/>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走姿：行走时平稳，步伐轻盈，做到走路轻，说话轻；</w:t>
            </w:r>
          </w:p>
        </w:tc>
      </w:tr>
      <w:tr w:rsidR="006D4E9B" w:rsidTr="00BC3A07">
        <w:trPr>
          <w:trHeight w:val="444"/>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态度和蔼，热情，做到微笑服务；</w:t>
            </w:r>
          </w:p>
        </w:tc>
      </w:tr>
      <w:tr w:rsidR="006D4E9B" w:rsidTr="00BC3A07">
        <w:trPr>
          <w:trHeight w:val="895"/>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认真解答问题，有科室询问时，做到有问必答，杜绝“不知道”，“不会”，“不管”，“不行”，“不懂”等；</w:t>
            </w:r>
          </w:p>
        </w:tc>
      </w:tr>
      <w:tr w:rsidR="006D4E9B" w:rsidTr="00BC3A07">
        <w:trPr>
          <w:trHeight w:val="1089"/>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被询问时，用心聆听，</w:t>
            </w:r>
            <w:proofErr w:type="gramStart"/>
            <w:r>
              <w:rPr>
                <w:rFonts w:ascii="仿宋" w:eastAsia="仿宋" w:hAnsi="仿宋" w:cs="宋体" w:hint="eastAsia"/>
                <w:kern w:val="0"/>
                <w:sz w:val="24"/>
              </w:rPr>
              <w:t>不</w:t>
            </w:r>
            <w:proofErr w:type="gramEnd"/>
            <w:r>
              <w:rPr>
                <w:rFonts w:ascii="仿宋" w:eastAsia="仿宋" w:hAnsi="仿宋" w:cs="宋体" w:hint="eastAsia"/>
                <w:kern w:val="0"/>
                <w:sz w:val="24"/>
              </w:rPr>
              <w:t>抢话，不插话，不争辩。语气温和。听意见和批评时不辩解，冷静对待及时上报；</w:t>
            </w:r>
          </w:p>
        </w:tc>
      </w:tr>
      <w:tr w:rsidR="006D4E9B" w:rsidTr="00BC3A07">
        <w:trPr>
          <w:trHeight w:val="671"/>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上岗不得吸烟、吃零食、嚼口香糖不得做与工作无关的事：吹口哨、听收录机、玩手机、接（打）私人电话，与人闲聊、大声喧哗或与人争吵、打瞌睡等</w:t>
            </w:r>
          </w:p>
        </w:tc>
      </w:tr>
      <w:tr w:rsidR="006D4E9B" w:rsidTr="00BC3A07">
        <w:trPr>
          <w:trHeight w:val="609"/>
        </w:trPr>
        <w:tc>
          <w:tcPr>
            <w:tcW w:w="840" w:type="pct"/>
            <w:vMerge w:val="restart"/>
            <w:vAlign w:val="center"/>
          </w:tcPr>
          <w:p w:rsidR="006D4E9B" w:rsidRDefault="006D4E9B" w:rsidP="00BC3A07">
            <w:pPr>
              <w:widowControl/>
              <w:spacing w:line="360" w:lineRule="auto"/>
              <w:jc w:val="center"/>
              <w:rPr>
                <w:rFonts w:ascii="仿宋" w:eastAsia="仿宋" w:hAnsi="仿宋" w:cs="宋体"/>
                <w:kern w:val="0"/>
                <w:sz w:val="24"/>
              </w:rPr>
            </w:pPr>
            <w:r>
              <w:rPr>
                <w:rFonts w:ascii="仿宋" w:eastAsia="仿宋" w:hAnsi="仿宋" w:cs="宋体" w:hint="eastAsia"/>
                <w:kern w:val="0"/>
                <w:sz w:val="24"/>
              </w:rPr>
              <w:t>遵规守纪</w:t>
            </w: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不迟到、不早退、不串岗、</w:t>
            </w:r>
            <w:proofErr w:type="gramStart"/>
            <w:r>
              <w:rPr>
                <w:rFonts w:ascii="仿宋" w:eastAsia="仿宋" w:hAnsi="仿宋" w:cs="宋体" w:hint="eastAsia"/>
                <w:kern w:val="0"/>
                <w:sz w:val="24"/>
              </w:rPr>
              <w:t>不</w:t>
            </w:r>
            <w:proofErr w:type="gramEnd"/>
            <w:r>
              <w:rPr>
                <w:rFonts w:ascii="仿宋" w:eastAsia="仿宋" w:hAnsi="仿宋" w:cs="宋体" w:hint="eastAsia"/>
                <w:kern w:val="0"/>
                <w:sz w:val="24"/>
              </w:rPr>
              <w:t>脱岗</w:t>
            </w:r>
          </w:p>
        </w:tc>
      </w:tr>
      <w:tr w:rsidR="006D4E9B" w:rsidTr="00BC3A07">
        <w:trPr>
          <w:trHeight w:val="549"/>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遵守医院规章制度</w:t>
            </w:r>
          </w:p>
        </w:tc>
      </w:tr>
      <w:tr w:rsidR="006D4E9B" w:rsidTr="00BC3A07">
        <w:trPr>
          <w:trHeight w:val="549"/>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服从医院统一管理，不随意离开岗位</w:t>
            </w:r>
          </w:p>
        </w:tc>
      </w:tr>
      <w:tr w:rsidR="006D4E9B" w:rsidTr="00BC3A07">
        <w:trPr>
          <w:trHeight w:val="379"/>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严禁外人留宿</w:t>
            </w:r>
          </w:p>
        </w:tc>
      </w:tr>
      <w:tr w:rsidR="006D4E9B" w:rsidTr="00BC3A07">
        <w:trPr>
          <w:trHeight w:val="512"/>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严格遵守交接班制度</w:t>
            </w:r>
          </w:p>
        </w:tc>
      </w:tr>
      <w:tr w:rsidR="006D4E9B" w:rsidTr="00BC3A07">
        <w:trPr>
          <w:trHeight w:val="437"/>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接受医院及上级管理部门监督、检查</w:t>
            </w:r>
          </w:p>
        </w:tc>
      </w:tr>
      <w:tr w:rsidR="006D4E9B" w:rsidTr="00BC3A07">
        <w:trPr>
          <w:trHeight w:val="578"/>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严格遵守排班制度，不经允许严禁私自换班</w:t>
            </w:r>
          </w:p>
        </w:tc>
      </w:tr>
      <w:tr w:rsidR="006D4E9B" w:rsidTr="00BC3A07">
        <w:trPr>
          <w:trHeight w:val="578"/>
        </w:trPr>
        <w:tc>
          <w:tcPr>
            <w:tcW w:w="840" w:type="pct"/>
            <w:vMerge/>
            <w:vAlign w:val="center"/>
          </w:tcPr>
          <w:p w:rsidR="006D4E9B" w:rsidRDefault="006D4E9B" w:rsidP="00BC3A07">
            <w:pPr>
              <w:widowControl/>
              <w:spacing w:line="360" w:lineRule="auto"/>
              <w:jc w:val="center"/>
              <w:rPr>
                <w:rFonts w:ascii="仿宋" w:eastAsia="仿宋" w:hAnsi="仿宋" w:cs="宋体"/>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爱护办公设备，熟悉电脑的性能、操作程序及日常维护知识</w:t>
            </w:r>
          </w:p>
        </w:tc>
      </w:tr>
      <w:tr w:rsidR="006D4E9B" w:rsidTr="00BC3A07">
        <w:trPr>
          <w:trHeight w:val="678"/>
        </w:trPr>
        <w:tc>
          <w:tcPr>
            <w:tcW w:w="840" w:type="pct"/>
            <w:vMerge w:val="restart"/>
            <w:vAlign w:val="center"/>
          </w:tcPr>
          <w:p w:rsidR="006D4E9B" w:rsidRDefault="006D4E9B" w:rsidP="00BC3A07">
            <w:pPr>
              <w:widowControl/>
              <w:spacing w:line="360" w:lineRule="auto"/>
              <w:jc w:val="center"/>
              <w:rPr>
                <w:rFonts w:ascii="仿宋" w:eastAsia="仿宋" w:hAnsi="仿宋" w:cs="宋体"/>
                <w:b/>
                <w:bCs/>
                <w:kern w:val="0"/>
                <w:sz w:val="24"/>
              </w:rPr>
            </w:pPr>
            <w:r>
              <w:rPr>
                <w:rFonts w:ascii="仿宋" w:eastAsia="仿宋" w:hAnsi="仿宋" w:cs="宋体" w:hint="eastAsia"/>
                <w:kern w:val="0"/>
                <w:sz w:val="24"/>
              </w:rPr>
              <w:t>工作要求</w:t>
            </w: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对服务人员日常专业培训管理到位，并做培训记录</w:t>
            </w:r>
          </w:p>
        </w:tc>
      </w:tr>
      <w:tr w:rsidR="006D4E9B" w:rsidTr="00BC3A07">
        <w:trPr>
          <w:trHeight w:val="674"/>
        </w:trPr>
        <w:tc>
          <w:tcPr>
            <w:tcW w:w="840" w:type="pct"/>
            <w:vMerge/>
            <w:vAlign w:val="center"/>
          </w:tcPr>
          <w:p w:rsidR="006D4E9B" w:rsidRDefault="006D4E9B" w:rsidP="00BC3A07">
            <w:pPr>
              <w:widowControl/>
              <w:spacing w:line="360" w:lineRule="auto"/>
              <w:jc w:val="center"/>
              <w:rPr>
                <w:rFonts w:ascii="仿宋" w:eastAsia="仿宋" w:hAnsi="仿宋" w:cs="宋体"/>
                <w:b/>
                <w:bCs/>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进行院</w:t>
            </w:r>
            <w:proofErr w:type="gramStart"/>
            <w:r>
              <w:rPr>
                <w:rFonts w:ascii="仿宋" w:eastAsia="仿宋" w:hAnsi="仿宋" w:cs="宋体" w:hint="eastAsia"/>
                <w:kern w:val="0"/>
                <w:sz w:val="24"/>
              </w:rPr>
              <w:t>规</w:t>
            </w:r>
            <w:proofErr w:type="gramEnd"/>
            <w:r>
              <w:rPr>
                <w:rFonts w:ascii="仿宋" w:eastAsia="仿宋" w:hAnsi="仿宋" w:cs="宋体" w:hint="eastAsia"/>
                <w:kern w:val="0"/>
                <w:sz w:val="24"/>
              </w:rPr>
              <w:t>、专项职业道德、</w:t>
            </w:r>
            <w:proofErr w:type="gramStart"/>
            <w:r>
              <w:rPr>
                <w:rFonts w:ascii="仿宋" w:eastAsia="仿宋" w:hAnsi="仿宋" w:cs="宋体" w:hint="eastAsia"/>
                <w:kern w:val="0"/>
                <w:sz w:val="24"/>
              </w:rPr>
              <w:t>全操作</w:t>
            </w:r>
            <w:proofErr w:type="gramEnd"/>
            <w:r>
              <w:rPr>
                <w:rFonts w:ascii="仿宋" w:eastAsia="仿宋" w:hAnsi="仿宋" w:cs="宋体" w:hint="eastAsia"/>
                <w:kern w:val="0"/>
                <w:sz w:val="24"/>
              </w:rPr>
              <w:t>及应急处理突发事件教育，并留图文资料</w:t>
            </w:r>
          </w:p>
        </w:tc>
      </w:tr>
      <w:tr w:rsidR="006D4E9B" w:rsidTr="00BC3A07">
        <w:trPr>
          <w:trHeight w:val="722"/>
        </w:trPr>
        <w:tc>
          <w:tcPr>
            <w:tcW w:w="840" w:type="pct"/>
            <w:vMerge/>
            <w:vAlign w:val="center"/>
          </w:tcPr>
          <w:p w:rsidR="006D4E9B" w:rsidRDefault="006D4E9B" w:rsidP="00BC3A07">
            <w:pPr>
              <w:widowControl/>
              <w:spacing w:line="360" w:lineRule="auto"/>
              <w:jc w:val="center"/>
              <w:rPr>
                <w:rFonts w:ascii="仿宋" w:eastAsia="仿宋" w:hAnsi="仿宋" w:cs="宋体"/>
                <w:b/>
                <w:bCs/>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安全生产、网络安全及保密工作。</w:t>
            </w:r>
          </w:p>
        </w:tc>
      </w:tr>
      <w:tr w:rsidR="006D4E9B" w:rsidTr="00BC3A07">
        <w:trPr>
          <w:trHeight w:val="705"/>
        </w:trPr>
        <w:tc>
          <w:tcPr>
            <w:tcW w:w="840" w:type="pct"/>
            <w:vMerge/>
            <w:vAlign w:val="center"/>
          </w:tcPr>
          <w:p w:rsidR="006D4E9B" w:rsidRDefault="006D4E9B" w:rsidP="00BC3A07">
            <w:pPr>
              <w:widowControl/>
              <w:spacing w:line="360" w:lineRule="auto"/>
              <w:jc w:val="center"/>
              <w:rPr>
                <w:rFonts w:ascii="仿宋" w:eastAsia="仿宋" w:hAnsi="仿宋" w:cs="宋体"/>
                <w:b/>
                <w:bCs/>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认真及时填报交接班日志、值班记录</w:t>
            </w:r>
          </w:p>
        </w:tc>
      </w:tr>
      <w:tr w:rsidR="006D4E9B" w:rsidTr="00BC3A07">
        <w:trPr>
          <w:trHeight w:val="294"/>
        </w:trPr>
        <w:tc>
          <w:tcPr>
            <w:tcW w:w="840" w:type="pct"/>
            <w:vMerge/>
            <w:vAlign w:val="center"/>
          </w:tcPr>
          <w:p w:rsidR="006D4E9B" w:rsidRDefault="006D4E9B" w:rsidP="00BC3A07">
            <w:pPr>
              <w:widowControl/>
              <w:spacing w:line="360" w:lineRule="auto"/>
              <w:jc w:val="center"/>
              <w:rPr>
                <w:rFonts w:ascii="仿宋" w:eastAsia="仿宋" w:hAnsi="仿宋" w:cs="宋体"/>
                <w:b/>
                <w:bCs/>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严格按工作流程要求做好业务受理、派工、事件追踪、结果反馈等工作</w:t>
            </w:r>
          </w:p>
        </w:tc>
      </w:tr>
      <w:tr w:rsidR="006D4E9B" w:rsidTr="00BC3A07">
        <w:trPr>
          <w:trHeight w:val="578"/>
        </w:trPr>
        <w:tc>
          <w:tcPr>
            <w:tcW w:w="840" w:type="pct"/>
            <w:vMerge/>
            <w:vAlign w:val="center"/>
          </w:tcPr>
          <w:p w:rsidR="006D4E9B" w:rsidRDefault="006D4E9B" w:rsidP="00BC3A07">
            <w:pPr>
              <w:widowControl/>
              <w:spacing w:line="360" w:lineRule="auto"/>
              <w:jc w:val="center"/>
              <w:rPr>
                <w:rFonts w:ascii="仿宋" w:eastAsia="仿宋" w:hAnsi="仿宋" w:cs="宋体"/>
                <w:b/>
                <w:bCs/>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做好相关档案资料的收集整理工作</w:t>
            </w:r>
          </w:p>
        </w:tc>
      </w:tr>
      <w:tr w:rsidR="006D4E9B" w:rsidTr="00BC3A07">
        <w:trPr>
          <w:trHeight w:val="665"/>
        </w:trPr>
        <w:tc>
          <w:tcPr>
            <w:tcW w:w="840" w:type="pct"/>
            <w:vMerge/>
            <w:vAlign w:val="center"/>
          </w:tcPr>
          <w:p w:rsidR="006D4E9B" w:rsidRDefault="006D4E9B" w:rsidP="00BC3A07">
            <w:pPr>
              <w:widowControl/>
              <w:spacing w:line="360" w:lineRule="auto"/>
              <w:jc w:val="center"/>
              <w:rPr>
                <w:rFonts w:ascii="仿宋" w:eastAsia="仿宋" w:hAnsi="仿宋" w:cs="宋体"/>
                <w:b/>
                <w:bCs/>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认真执行交接班制度，做好物品、遗留工作、注意事项等交接工作，避免因换岗产生事情耽搁。</w:t>
            </w:r>
          </w:p>
        </w:tc>
      </w:tr>
      <w:tr w:rsidR="006D4E9B" w:rsidTr="00BC3A07">
        <w:trPr>
          <w:trHeight w:val="688"/>
        </w:trPr>
        <w:tc>
          <w:tcPr>
            <w:tcW w:w="840" w:type="pct"/>
            <w:vMerge/>
            <w:vAlign w:val="center"/>
          </w:tcPr>
          <w:p w:rsidR="006D4E9B" w:rsidRDefault="006D4E9B" w:rsidP="00BC3A07">
            <w:pPr>
              <w:widowControl/>
              <w:spacing w:line="360" w:lineRule="auto"/>
              <w:jc w:val="center"/>
              <w:rPr>
                <w:rFonts w:ascii="仿宋" w:eastAsia="仿宋" w:hAnsi="仿宋" w:cs="宋体"/>
                <w:b/>
                <w:bCs/>
                <w:kern w:val="0"/>
                <w:sz w:val="24"/>
              </w:rPr>
            </w:pPr>
          </w:p>
        </w:tc>
        <w:tc>
          <w:tcPr>
            <w:tcW w:w="4160" w:type="pct"/>
            <w:vAlign w:val="center"/>
          </w:tcPr>
          <w:p w:rsidR="006D4E9B" w:rsidRDefault="006D4E9B" w:rsidP="00BC3A07">
            <w:pPr>
              <w:widowControl/>
              <w:spacing w:line="360" w:lineRule="auto"/>
              <w:jc w:val="left"/>
              <w:rPr>
                <w:rFonts w:ascii="仿宋" w:eastAsia="仿宋" w:hAnsi="仿宋" w:cs="宋体"/>
                <w:kern w:val="0"/>
                <w:sz w:val="24"/>
              </w:rPr>
            </w:pPr>
            <w:r>
              <w:rPr>
                <w:rFonts w:ascii="仿宋" w:eastAsia="仿宋" w:hAnsi="仿宋" w:cs="宋体" w:hint="eastAsia"/>
                <w:kern w:val="0"/>
                <w:sz w:val="24"/>
              </w:rPr>
              <w:t>做好办公室、值班室的环境卫生，做到卫生整洁，物品整齐。</w:t>
            </w:r>
          </w:p>
        </w:tc>
      </w:tr>
    </w:tbl>
    <w:p w:rsidR="006D4E9B" w:rsidRDefault="006D4E9B" w:rsidP="006D4E9B">
      <w:pPr>
        <w:pStyle w:val="2"/>
        <w:jc w:val="left"/>
        <w:rPr>
          <w:rFonts w:ascii="仿宋" w:eastAsia="仿宋" w:hAnsi="仿宋"/>
          <w:sz w:val="24"/>
          <w:szCs w:val="24"/>
        </w:rPr>
      </w:pPr>
      <w:r>
        <w:rPr>
          <w:rFonts w:ascii="仿宋" w:eastAsia="仿宋" w:hAnsi="仿宋" w:hint="eastAsia"/>
          <w:sz w:val="24"/>
          <w:szCs w:val="24"/>
        </w:rPr>
        <w:lastRenderedPageBreak/>
        <w:t>六、</w:t>
      </w:r>
      <w:bookmarkStart w:id="10" w:name="OLE_LINK24"/>
      <w:bookmarkStart w:id="11" w:name="OLE_LINK22"/>
      <w:r>
        <w:rPr>
          <w:rFonts w:ascii="仿宋" w:eastAsia="仿宋" w:hAnsi="仿宋"/>
          <w:sz w:val="24"/>
          <w:szCs w:val="24"/>
        </w:rPr>
        <w:t>考核评价</w:t>
      </w:r>
      <w:bookmarkEnd w:id="10"/>
      <w:bookmarkEnd w:id="11"/>
      <w:r>
        <w:rPr>
          <w:rFonts w:ascii="仿宋" w:eastAsia="仿宋" w:hAnsi="仿宋" w:hint="eastAsia"/>
          <w:sz w:val="24"/>
          <w:szCs w:val="24"/>
        </w:rPr>
        <w:t>：</w:t>
      </w:r>
    </w:p>
    <w:p w:rsidR="006D4E9B" w:rsidRDefault="006D4E9B" w:rsidP="006D4E9B">
      <w:pPr>
        <w:jc w:val="left"/>
        <w:rPr>
          <w:rFonts w:ascii="仿宋" w:eastAsia="仿宋" w:hAnsi="仿宋"/>
          <w:sz w:val="24"/>
        </w:rPr>
      </w:pPr>
      <w:r>
        <w:rPr>
          <w:rFonts w:ascii="仿宋" w:eastAsia="仿宋" w:hAnsi="仿宋" w:cs="Arial" w:hint="eastAsia"/>
          <w:sz w:val="24"/>
        </w:rPr>
        <w:t>物业客</w:t>
      </w:r>
      <w:proofErr w:type="gramStart"/>
      <w:r>
        <w:rPr>
          <w:rFonts w:ascii="仿宋" w:eastAsia="仿宋" w:hAnsi="仿宋" w:cs="Arial" w:hint="eastAsia"/>
          <w:sz w:val="24"/>
        </w:rPr>
        <w:t>服中心</w:t>
      </w:r>
      <w:proofErr w:type="gramEnd"/>
      <w:r>
        <w:rPr>
          <w:rFonts w:ascii="仿宋" w:eastAsia="仿宋" w:hAnsi="仿宋" w:hint="eastAsia"/>
          <w:color w:val="000000"/>
          <w:sz w:val="24"/>
        </w:rPr>
        <w:t>考核：</w:t>
      </w:r>
    </w:p>
    <w:p w:rsidR="006D4E9B" w:rsidRDefault="006D4E9B" w:rsidP="006D4E9B">
      <w:pPr>
        <w:pStyle w:val="3"/>
        <w:spacing w:before="0" w:after="0"/>
        <w:rPr>
          <w:rFonts w:ascii="仿宋" w:eastAsia="仿宋" w:hAnsi="仿宋"/>
          <w:szCs w:val="24"/>
        </w:rPr>
      </w:pPr>
      <w:r>
        <w:rPr>
          <w:rFonts w:ascii="仿宋" w:eastAsia="仿宋" w:hAnsi="仿宋" w:hint="eastAsia"/>
          <w:szCs w:val="24"/>
        </w:rPr>
        <w:t>（</w:t>
      </w:r>
      <w:r>
        <w:rPr>
          <w:rFonts w:ascii="仿宋" w:eastAsia="仿宋" w:hAnsi="仿宋"/>
          <w:szCs w:val="24"/>
        </w:rPr>
        <w:t xml:space="preserve">       </w:t>
      </w:r>
      <w:r>
        <w:rPr>
          <w:rFonts w:ascii="仿宋" w:eastAsia="仿宋" w:hAnsi="仿宋" w:hint="eastAsia"/>
          <w:szCs w:val="24"/>
        </w:rPr>
        <w:t>）服务商</w:t>
      </w:r>
      <w:r>
        <w:rPr>
          <w:rFonts w:ascii="仿宋" w:eastAsia="仿宋" w:hAnsi="仿宋"/>
          <w:szCs w:val="24"/>
        </w:rPr>
        <w:t>月度</w:t>
      </w:r>
      <w:r>
        <w:rPr>
          <w:rFonts w:ascii="仿宋" w:eastAsia="仿宋" w:hAnsi="仿宋" w:hint="eastAsia"/>
          <w:szCs w:val="24"/>
        </w:rPr>
        <w:t>监管考核表</w:t>
      </w:r>
    </w:p>
    <w:p w:rsidR="006D4E9B" w:rsidRDefault="006D4E9B" w:rsidP="006D4E9B">
      <w:pPr>
        <w:jc w:val="left"/>
        <w:rPr>
          <w:rFonts w:ascii="仿宋" w:eastAsia="仿宋" w:hAnsi="仿宋"/>
          <w:sz w:val="24"/>
        </w:rPr>
      </w:pPr>
    </w:p>
    <w:p w:rsidR="006D4E9B" w:rsidRDefault="006D4E9B" w:rsidP="006D4E9B">
      <w:pPr>
        <w:pStyle w:val="3"/>
        <w:spacing w:before="0" w:after="0"/>
        <w:ind w:leftChars="-95" w:left="24" w:hangingChars="93" w:hanging="223"/>
        <w:rPr>
          <w:rFonts w:ascii="仿宋" w:eastAsia="仿宋" w:hAnsi="仿宋"/>
          <w:b w:val="0"/>
          <w:szCs w:val="24"/>
        </w:rPr>
      </w:pPr>
      <w:r>
        <w:rPr>
          <w:rFonts w:ascii="仿宋" w:eastAsia="仿宋" w:hAnsi="仿宋" w:hint="eastAsia"/>
          <w:b w:val="0"/>
          <w:szCs w:val="24"/>
        </w:rPr>
        <w:t>服务商名称：</w:t>
      </w:r>
      <w:r>
        <w:rPr>
          <w:rFonts w:ascii="仿宋" w:eastAsia="仿宋" w:hAnsi="仿宋" w:hint="eastAsia"/>
          <w:b w:val="0"/>
          <w:bCs/>
          <w:szCs w:val="24"/>
        </w:rPr>
        <w:t xml:space="preserve">  </w:t>
      </w:r>
      <w:r>
        <w:rPr>
          <w:rFonts w:ascii="仿宋" w:eastAsia="仿宋" w:hAnsi="仿宋" w:hint="eastAsia"/>
          <w:b w:val="0"/>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660"/>
        <w:gridCol w:w="456"/>
        <w:gridCol w:w="242"/>
        <w:gridCol w:w="1601"/>
        <w:gridCol w:w="1728"/>
        <w:gridCol w:w="1642"/>
        <w:gridCol w:w="5"/>
        <w:gridCol w:w="791"/>
        <w:gridCol w:w="9"/>
        <w:gridCol w:w="887"/>
      </w:tblGrid>
      <w:tr w:rsidR="006D4E9B" w:rsidTr="00BC3A07">
        <w:trPr>
          <w:trHeight w:val="493"/>
          <w:jc w:val="center"/>
        </w:trPr>
        <w:tc>
          <w:tcPr>
            <w:tcW w:w="5000" w:type="pct"/>
            <w:gridSpan w:val="11"/>
            <w:shd w:val="clear" w:color="auto" w:fill="BEBEBE"/>
            <w:vAlign w:val="center"/>
          </w:tcPr>
          <w:p w:rsidR="006D4E9B" w:rsidRDefault="006D4E9B" w:rsidP="00BC3A07">
            <w:pPr>
              <w:spacing w:line="400" w:lineRule="exact"/>
              <w:jc w:val="left"/>
              <w:rPr>
                <w:rFonts w:ascii="仿宋" w:eastAsia="仿宋" w:hAnsi="仿宋"/>
                <w:b/>
                <w:sz w:val="24"/>
              </w:rPr>
            </w:pPr>
            <w:proofErr w:type="gramStart"/>
            <w:r>
              <w:rPr>
                <w:rFonts w:ascii="仿宋" w:eastAsia="仿宋" w:hAnsi="仿宋" w:hint="eastAsia"/>
                <w:b/>
                <w:sz w:val="24"/>
              </w:rPr>
              <w:t>一</w:t>
            </w:r>
            <w:proofErr w:type="gramEnd"/>
            <w:r>
              <w:rPr>
                <w:rFonts w:ascii="仿宋" w:eastAsia="仿宋" w:hAnsi="仿宋" w:hint="eastAsia"/>
                <w:b/>
                <w:sz w:val="24"/>
              </w:rPr>
              <w:t>．人员考核</w:t>
            </w:r>
          </w:p>
        </w:tc>
      </w:tr>
      <w:tr w:rsidR="006D4E9B" w:rsidTr="00BC3A07">
        <w:trPr>
          <w:trHeight w:val="626"/>
          <w:jc w:val="center"/>
        </w:trPr>
        <w:tc>
          <w:tcPr>
            <w:tcW w:w="926" w:type="pct"/>
            <w:gridSpan w:val="3"/>
            <w:shd w:val="clear" w:color="auto" w:fill="FFFFFF"/>
            <w:vAlign w:val="center"/>
          </w:tcPr>
          <w:p w:rsidR="006D4E9B" w:rsidRDefault="006D4E9B" w:rsidP="00BC3A07">
            <w:pPr>
              <w:spacing w:line="400" w:lineRule="exact"/>
              <w:jc w:val="left"/>
              <w:rPr>
                <w:rFonts w:ascii="仿宋" w:eastAsia="仿宋" w:hAnsi="仿宋"/>
                <w:b/>
                <w:sz w:val="24"/>
                <w:shd w:val="clear" w:color="FFFFFF" w:fill="D9D9D9"/>
              </w:rPr>
            </w:pPr>
            <w:r>
              <w:rPr>
                <w:rFonts w:ascii="仿宋" w:eastAsia="仿宋" w:hAnsi="仿宋" w:hint="eastAsia"/>
                <w:bCs/>
                <w:sz w:val="24"/>
              </w:rPr>
              <w:t>出勤人数</w:t>
            </w:r>
          </w:p>
        </w:tc>
        <w:tc>
          <w:tcPr>
            <w:tcW w:w="1069" w:type="pct"/>
            <w:gridSpan w:val="2"/>
            <w:shd w:val="clear" w:color="auto" w:fill="FFFFFF"/>
            <w:vAlign w:val="center"/>
          </w:tcPr>
          <w:p w:rsidR="006D4E9B" w:rsidRDefault="006D4E9B" w:rsidP="00BC3A07">
            <w:pPr>
              <w:spacing w:line="400" w:lineRule="exact"/>
              <w:jc w:val="left"/>
              <w:rPr>
                <w:rFonts w:ascii="仿宋" w:eastAsia="仿宋" w:hAnsi="仿宋"/>
                <w:sz w:val="24"/>
                <w:shd w:val="clear" w:color="FFFFFF" w:fill="D9D9D9"/>
              </w:rPr>
            </w:pPr>
          </w:p>
        </w:tc>
        <w:tc>
          <w:tcPr>
            <w:tcW w:w="1020" w:type="pct"/>
            <w:shd w:val="clear" w:color="auto" w:fill="FFFFFF"/>
            <w:vAlign w:val="center"/>
          </w:tcPr>
          <w:p w:rsidR="006D4E9B" w:rsidRDefault="006D4E9B" w:rsidP="00BC3A07">
            <w:pPr>
              <w:spacing w:line="400" w:lineRule="exact"/>
              <w:jc w:val="left"/>
              <w:rPr>
                <w:rFonts w:ascii="仿宋" w:eastAsia="仿宋" w:hAnsi="仿宋"/>
                <w:sz w:val="24"/>
                <w:shd w:val="clear" w:color="FFFFFF" w:fill="D9D9D9"/>
              </w:rPr>
            </w:pPr>
            <w:r>
              <w:rPr>
                <w:rFonts w:ascii="仿宋" w:eastAsia="仿宋" w:hAnsi="仿宋" w:hint="eastAsia"/>
                <w:bCs/>
                <w:sz w:val="24"/>
              </w:rPr>
              <w:t>出勤率</w:t>
            </w:r>
          </w:p>
        </w:tc>
        <w:tc>
          <w:tcPr>
            <w:tcW w:w="975" w:type="pct"/>
            <w:gridSpan w:val="2"/>
            <w:shd w:val="clear" w:color="auto" w:fill="FFFFFF"/>
            <w:vAlign w:val="center"/>
          </w:tcPr>
          <w:p w:rsidR="006D4E9B" w:rsidRDefault="006D4E9B" w:rsidP="00BC3A07">
            <w:pPr>
              <w:spacing w:line="400" w:lineRule="exact"/>
              <w:jc w:val="left"/>
              <w:rPr>
                <w:rFonts w:ascii="仿宋" w:eastAsia="仿宋" w:hAnsi="仿宋"/>
                <w:sz w:val="24"/>
                <w:shd w:val="clear" w:color="FFFFFF" w:fill="D9D9D9"/>
              </w:rPr>
            </w:pPr>
          </w:p>
        </w:tc>
        <w:tc>
          <w:tcPr>
            <w:tcW w:w="482" w:type="pct"/>
            <w:gridSpan w:val="2"/>
            <w:shd w:val="clear" w:color="auto" w:fill="FFFFFF"/>
            <w:vAlign w:val="center"/>
          </w:tcPr>
          <w:p w:rsidR="006D4E9B" w:rsidRDefault="006D4E9B" w:rsidP="00BC3A07">
            <w:pPr>
              <w:spacing w:line="400" w:lineRule="exact"/>
              <w:jc w:val="left"/>
              <w:rPr>
                <w:rFonts w:ascii="仿宋" w:eastAsia="仿宋" w:hAnsi="仿宋"/>
                <w:sz w:val="24"/>
                <w:shd w:val="clear" w:color="FFFFFF" w:fill="D9D9D9"/>
              </w:rPr>
            </w:pPr>
            <w:r>
              <w:rPr>
                <w:rFonts w:ascii="仿宋" w:eastAsia="仿宋" w:hAnsi="仿宋" w:hint="eastAsia"/>
                <w:sz w:val="24"/>
              </w:rPr>
              <w:t>说明</w:t>
            </w:r>
          </w:p>
        </w:tc>
        <w:tc>
          <w:tcPr>
            <w:tcW w:w="528" w:type="pct"/>
            <w:shd w:val="clear" w:color="auto" w:fill="FFFFFF"/>
            <w:vAlign w:val="center"/>
          </w:tcPr>
          <w:p w:rsidR="006D4E9B" w:rsidRDefault="006D4E9B" w:rsidP="00BC3A07">
            <w:pPr>
              <w:spacing w:line="400" w:lineRule="exact"/>
              <w:jc w:val="left"/>
              <w:rPr>
                <w:rFonts w:ascii="仿宋" w:eastAsia="仿宋" w:hAnsi="仿宋"/>
                <w:sz w:val="24"/>
                <w:shd w:val="clear" w:color="FFFFFF" w:fill="D9D9D9"/>
              </w:rPr>
            </w:pPr>
          </w:p>
        </w:tc>
      </w:tr>
      <w:tr w:rsidR="006D4E9B" w:rsidTr="00BC3A07">
        <w:trPr>
          <w:trHeight w:val="511"/>
          <w:jc w:val="center"/>
        </w:trPr>
        <w:tc>
          <w:tcPr>
            <w:tcW w:w="5000" w:type="pct"/>
            <w:gridSpan w:val="11"/>
            <w:shd w:val="clear" w:color="auto" w:fill="BEBEBE"/>
            <w:vAlign w:val="center"/>
          </w:tcPr>
          <w:p w:rsidR="006D4E9B" w:rsidRDefault="006D4E9B" w:rsidP="00BC3A07">
            <w:pPr>
              <w:spacing w:line="400" w:lineRule="exact"/>
              <w:jc w:val="left"/>
              <w:rPr>
                <w:rFonts w:ascii="仿宋" w:eastAsia="仿宋" w:hAnsi="仿宋"/>
                <w:sz w:val="24"/>
                <w:shd w:val="clear" w:color="FFFFFF" w:fill="D9D9D9"/>
              </w:rPr>
            </w:pPr>
            <w:r>
              <w:rPr>
                <w:rFonts w:ascii="仿宋" w:eastAsia="仿宋" w:hAnsi="仿宋" w:hint="eastAsia"/>
                <w:b/>
                <w:sz w:val="24"/>
              </w:rPr>
              <w:t>二．服务考核</w:t>
            </w:r>
          </w:p>
        </w:tc>
      </w:tr>
      <w:tr w:rsidR="006D4E9B" w:rsidTr="00BC3A07">
        <w:trPr>
          <w:trHeight w:val="586"/>
          <w:jc w:val="center"/>
        </w:trPr>
        <w:tc>
          <w:tcPr>
            <w:tcW w:w="300" w:type="pct"/>
            <w:vAlign w:val="center"/>
          </w:tcPr>
          <w:p w:rsidR="006D4E9B" w:rsidRDefault="006D4E9B" w:rsidP="00BC3A07">
            <w:pPr>
              <w:jc w:val="left"/>
              <w:rPr>
                <w:rFonts w:ascii="仿宋" w:eastAsia="仿宋" w:hAnsi="仿宋"/>
                <w:b/>
                <w:sz w:val="24"/>
              </w:rPr>
            </w:pPr>
            <w:r>
              <w:rPr>
                <w:rFonts w:ascii="仿宋" w:eastAsia="仿宋" w:hAnsi="仿宋" w:hint="eastAsia"/>
                <w:b/>
                <w:sz w:val="24"/>
              </w:rPr>
              <w:t>序号</w:t>
            </w:r>
          </w:p>
        </w:tc>
        <w:tc>
          <w:tcPr>
            <w:tcW w:w="393" w:type="pct"/>
            <w:vAlign w:val="center"/>
          </w:tcPr>
          <w:p w:rsidR="006D4E9B" w:rsidRDefault="006D4E9B" w:rsidP="00BC3A07">
            <w:pPr>
              <w:jc w:val="left"/>
              <w:rPr>
                <w:rFonts w:ascii="仿宋" w:eastAsia="仿宋" w:hAnsi="仿宋"/>
                <w:b/>
                <w:sz w:val="24"/>
              </w:rPr>
            </w:pPr>
            <w:r>
              <w:rPr>
                <w:rFonts w:ascii="仿宋" w:eastAsia="仿宋" w:hAnsi="仿宋" w:hint="eastAsia"/>
                <w:b/>
                <w:sz w:val="24"/>
              </w:rPr>
              <w:t>考核</w:t>
            </w:r>
            <w:r>
              <w:rPr>
                <w:rFonts w:ascii="仿宋" w:eastAsia="仿宋" w:hAnsi="仿宋"/>
                <w:b/>
                <w:sz w:val="24"/>
              </w:rPr>
              <w:t>项目</w:t>
            </w:r>
          </w:p>
        </w:tc>
        <w:tc>
          <w:tcPr>
            <w:tcW w:w="357" w:type="pct"/>
            <w:gridSpan w:val="2"/>
            <w:vAlign w:val="center"/>
          </w:tcPr>
          <w:p w:rsidR="006D4E9B" w:rsidRDefault="006D4E9B" w:rsidP="00BC3A07">
            <w:pPr>
              <w:jc w:val="left"/>
              <w:rPr>
                <w:rFonts w:ascii="仿宋" w:eastAsia="仿宋" w:hAnsi="仿宋"/>
                <w:b/>
                <w:sz w:val="24"/>
              </w:rPr>
            </w:pPr>
            <w:r>
              <w:rPr>
                <w:rFonts w:ascii="仿宋" w:eastAsia="仿宋" w:hAnsi="仿宋"/>
                <w:b/>
                <w:sz w:val="24"/>
              </w:rPr>
              <w:t>权重</w:t>
            </w:r>
          </w:p>
        </w:tc>
        <w:tc>
          <w:tcPr>
            <w:tcW w:w="945" w:type="pct"/>
            <w:vAlign w:val="center"/>
          </w:tcPr>
          <w:p w:rsidR="006D4E9B" w:rsidRDefault="006D4E9B" w:rsidP="00BC3A07">
            <w:pPr>
              <w:jc w:val="left"/>
              <w:rPr>
                <w:rFonts w:ascii="仿宋" w:eastAsia="仿宋" w:hAnsi="仿宋"/>
                <w:b/>
                <w:sz w:val="24"/>
              </w:rPr>
            </w:pPr>
            <w:r>
              <w:rPr>
                <w:rFonts w:ascii="仿宋" w:eastAsia="仿宋" w:hAnsi="仿宋" w:hint="eastAsia"/>
                <w:b/>
                <w:sz w:val="24"/>
              </w:rPr>
              <w:t>考核内容</w:t>
            </w:r>
          </w:p>
        </w:tc>
        <w:tc>
          <w:tcPr>
            <w:tcW w:w="1989" w:type="pct"/>
            <w:gridSpan w:val="2"/>
            <w:vAlign w:val="center"/>
          </w:tcPr>
          <w:p w:rsidR="006D4E9B" w:rsidRDefault="006D4E9B" w:rsidP="00BC3A07">
            <w:pPr>
              <w:jc w:val="left"/>
              <w:rPr>
                <w:rFonts w:ascii="仿宋" w:eastAsia="仿宋" w:hAnsi="仿宋"/>
                <w:b/>
                <w:sz w:val="24"/>
              </w:rPr>
            </w:pPr>
            <w:r>
              <w:rPr>
                <w:rFonts w:ascii="仿宋" w:eastAsia="仿宋" w:hAnsi="仿宋" w:hint="eastAsia"/>
                <w:b/>
                <w:sz w:val="24"/>
              </w:rPr>
              <w:t>标准</w:t>
            </w:r>
          </w:p>
        </w:tc>
        <w:tc>
          <w:tcPr>
            <w:tcW w:w="479" w:type="pct"/>
            <w:gridSpan w:val="2"/>
            <w:vAlign w:val="center"/>
          </w:tcPr>
          <w:p w:rsidR="006D4E9B" w:rsidRDefault="006D4E9B" w:rsidP="00BC3A07">
            <w:pPr>
              <w:jc w:val="left"/>
              <w:rPr>
                <w:rFonts w:ascii="仿宋" w:eastAsia="仿宋" w:hAnsi="仿宋"/>
                <w:b/>
                <w:sz w:val="24"/>
              </w:rPr>
            </w:pPr>
            <w:r>
              <w:rPr>
                <w:rFonts w:ascii="仿宋" w:eastAsia="仿宋" w:hAnsi="仿宋" w:hint="eastAsia"/>
                <w:b/>
                <w:sz w:val="24"/>
              </w:rPr>
              <w:t>得分</w:t>
            </w:r>
          </w:p>
        </w:tc>
        <w:tc>
          <w:tcPr>
            <w:tcW w:w="537" w:type="pct"/>
            <w:gridSpan w:val="2"/>
            <w:vAlign w:val="center"/>
          </w:tcPr>
          <w:p w:rsidR="006D4E9B" w:rsidRDefault="006D4E9B" w:rsidP="00BC3A07">
            <w:pPr>
              <w:jc w:val="left"/>
              <w:rPr>
                <w:rFonts w:ascii="仿宋" w:eastAsia="仿宋" w:hAnsi="仿宋"/>
                <w:b/>
                <w:sz w:val="24"/>
              </w:rPr>
            </w:pPr>
            <w:r>
              <w:rPr>
                <w:rFonts w:ascii="仿宋" w:eastAsia="仿宋" w:hAnsi="仿宋" w:hint="eastAsia"/>
                <w:b/>
                <w:sz w:val="24"/>
              </w:rPr>
              <w:t>说明</w:t>
            </w:r>
          </w:p>
        </w:tc>
      </w:tr>
      <w:tr w:rsidR="006D4E9B" w:rsidTr="00BC3A07">
        <w:trPr>
          <w:trHeight w:val="936"/>
          <w:jc w:val="center"/>
        </w:trPr>
        <w:tc>
          <w:tcPr>
            <w:tcW w:w="300" w:type="pct"/>
            <w:vMerge w:val="restart"/>
            <w:vAlign w:val="center"/>
          </w:tcPr>
          <w:p w:rsidR="006D4E9B" w:rsidRDefault="006D4E9B" w:rsidP="00BC3A07">
            <w:pPr>
              <w:jc w:val="left"/>
              <w:rPr>
                <w:rFonts w:ascii="仿宋" w:eastAsia="仿宋" w:hAnsi="仿宋"/>
                <w:bCs/>
                <w:sz w:val="24"/>
              </w:rPr>
            </w:pPr>
            <w:r>
              <w:rPr>
                <w:rFonts w:ascii="仿宋" w:eastAsia="仿宋" w:hAnsi="仿宋" w:hint="eastAsia"/>
                <w:bCs/>
                <w:sz w:val="24"/>
              </w:rPr>
              <w:t>1</w:t>
            </w:r>
          </w:p>
        </w:tc>
        <w:tc>
          <w:tcPr>
            <w:tcW w:w="393" w:type="pct"/>
            <w:vMerge w:val="restart"/>
            <w:vAlign w:val="center"/>
          </w:tcPr>
          <w:p w:rsidR="006D4E9B" w:rsidRDefault="006D4E9B" w:rsidP="00BC3A07">
            <w:pPr>
              <w:jc w:val="left"/>
              <w:rPr>
                <w:rFonts w:ascii="仿宋" w:eastAsia="仿宋" w:hAnsi="仿宋"/>
                <w:bCs/>
                <w:sz w:val="24"/>
              </w:rPr>
            </w:pPr>
            <w:r>
              <w:rPr>
                <w:rFonts w:ascii="仿宋" w:eastAsia="仿宋" w:hAnsi="仿宋" w:hint="eastAsia"/>
                <w:bCs/>
                <w:sz w:val="24"/>
              </w:rPr>
              <w:t>通用部分</w:t>
            </w:r>
          </w:p>
        </w:tc>
        <w:tc>
          <w:tcPr>
            <w:tcW w:w="357" w:type="pct"/>
            <w:gridSpan w:val="2"/>
            <w:vMerge w:val="restart"/>
            <w:vAlign w:val="center"/>
          </w:tcPr>
          <w:p w:rsidR="006D4E9B" w:rsidRDefault="006D4E9B" w:rsidP="00BC3A07">
            <w:pPr>
              <w:spacing w:line="400" w:lineRule="exact"/>
              <w:jc w:val="left"/>
              <w:rPr>
                <w:rFonts w:ascii="仿宋" w:eastAsia="仿宋" w:hAnsi="仿宋"/>
                <w:sz w:val="24"/>
              </w:rPr>
            </w:pPr>
            <w:r>
              <w:rPr>
                <w:rFonts w:ascii="仿宋" w:eastAsia="仿宋" w:hAnsi="仿宋" w:hint="eastAsia"/>
                <w:sz w:val="24"/>
              </w:rPr>
              <w:t>40%</w:t>
            </w: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人员要求（</w:t>
            </w:r>
            <w:r>
              <w:rPr>
                <w:rFonts w:ascii="仿宋" w:eastAsia="仿宋" w:hAnsi="仿宋"/>
                <w:sz w:val="24"/>
              </w:rPr>
              <w:t>4</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员工持证上岗，会普通话，身体健康，根据问题发生频次</w:t>
            </w:r>
            <w:r>
              <w:rPr>
                <w:rFonts w:ascii="仿宋" w:eastAsia="仿宋" w:hAnsi="仿宋"/>
                <w:sz w:val="24"/>
              </w:rPr>
              <w:t>和问题</w:t>
            </w:r>
            <w:r>
              <w:rPr>
                <w:rFonts w:ascii="仿宋" w:eastAsia="仿宋" w:hAnsi="仿宋" w:hint="eastAsia"/>
                <w:sz w:val="24"/>
              </w:rPr>
              <w:t>情况严重性扣除0.5-4分</w:t>
            </w:r>
          </w:p>
        </w:tc>
        <w:tc>
          <w:tcPr>
            <w:tcW w:w="479" w:type="pct"/>
            <w:gridSpan w:val="2"/>
            <w:vAlign w:val="center"/>
          </w:tcPr>
          <w:p w:rsidR="006D4E9B" w:rsidRDefault="006D4E9B" w:rsidP="00BC3A07">
            <w:pPr>
              <w:spacing w:line="400" w:lineRule="exact"/>
              <w:jc w:val="left"/>
              <w:rPr>
                <w:rFonts w:ascii="仿宋" w:eastAsia="仿宋" w:hAnsi="仿宋"/>
                <w:b/>
                <w:sz w:val="24"/>
              </w:rPr>
            </w:pPr>
          </w:p>
        </w:tc>
        <w:tc>
          <w:tcPr>
            <w:tcW w:w="537" w:type="pct"/>
            <w:gridSpan w:val="2"/>
            <w:vAlign w:val="center"/>
          </w:tcPr>
          <w:p w:rsidR="006D4E9B" w:rsidRDefault="006D4E9B" w:rsidP="00BC3A07">
            <w:pPr>
              <w:jc w:val="left"/>
              <w:rPr>
                <w:rFonts w:ascii="仿宋" w:eastAsia="仿宋" w:hAnsi="仿宋"/>
                <w:b/>
                <w:sz w:val="24"/>
              </w:rPr>
            </w:pPr>
          </w:p>
        </w:tc>
      </w:tr>
      <w:tr w:rsidR="006D4E9B" w:rsidTr="00BC3A07">
        <w:trPr>
          <w:trHeight w:val="646"/>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仪容仪表（</w:t>
            </w:r>
            <w:r>
              <w:rPr>
                <w:rFonts w:ascii="仿宋" w:eastAsia="仿宋" w:hAnsi="仿宋"/>
                <w:sz w:val="24"/>
              </w:rPr>
              <w:t>4</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工作时按规定穿着工服、佩戴工牌，并带齐工作工具，根据问题发生频次</w:t>
            </w:r>
            <w:r>
              <w:rPr>
                <w:rFonts w:ascii="仿宋" w:eastAsia="仿宋" w:hAnsi="仿宋"/>
                <w:sz w:val="24"/>
              </w:rPr>
              <w:t>和问题</w:t>
            </w:r>
            <w:r>
              <w:rPr>
                <w:rFonts w:ascii="仿宋" w:eastAsia="仿宋" w:hAnsi="仿宋" w:hint="eastAsia"/>
                <w:sz w:val="24"/>
              </w:rPr>
              <w:t>情况严重性扣除0.5-4分</w:t>
            </w:r>
          </w:p>
        </w:tc>
        <w:tc>
          <w:tcPr>
            <w:tcW w:w="479" w:type="pct"/>
            <w:gridSpan w:val="2"/>
            <w:vAlign w:val="center"/>
          </w:tcPr>
          <w:p w:rsidR="006D4E9B" w:rsidRDefault="006D4E9B" w:rsidP="00BC3A07">
            <w:pPr>
              <w:spacing w:line="400" w:lineRule="exact"/>
              <w:jc w:val="left"/>
              <w:rPr>
                <w:rFonts w:ascii="仿宋" w:eastAsia="仿宋" w:hAnsi="仿宋"/>
                <w:sz w:val="24"/>
              </w:rPr>
            </w:pPr>
          </w:p>
        </w:tc>
        <w:tc>
          <w:tcPr>
            <w:tcW w:w="537" w:type="pct"/>
            <w:gridSpan w:val="2"/>
            <w:vAlign w:val="center"/>
          </w:tcPr>
          <w:p w:rsidR="006D4E9B" w:rsidRDefault="006D4E9B" w:rsidP="00BC3A07">
            <w:pPr>
              <w:spacing w:line="400" w:lineRule="exact"/>
              <w:jc w:val="left"/>
              <w:rPr>
                <w:rFonts w:ascii="仿宋" w:eastAsia="仿宋" w:hAnsi="仿宋"/>
                <w:sz w:val="24"/>
              </w:rPr>
            </w:pPr>
          </w:p>
        </w:tc>
      </w:tr>
      <w:tr w:rsidR="006D4E9B" w:rsidTr="00BC3A07">
        <w:trPr>
          <w:trHeight w:val="1212"/>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遵规守纪（</w:t>
            </w:r>
            <w:r>
              <w:rPr>
                <w:rFonts w:ascii="仿宋" w:eastAsia="仿宋" w:hAnsi="仿宋"/>
                <w:sz w:val="24"/>
              </w:rPr>
              <w:t>4</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遵守国家法律、法规，及相关规章制度，不迟到、早退、串岗、脱岗，上班时不做与工作无关的事，服从管理，执行安全生产操作规程，不扰乱医院正常工作秩序，根据问题发生频次</w:t>
            </w:r>
            <w:r>
              <w:rPr>
                <w:rFonts w:ascii="仿宋" w:eastAsia="仿宋" w:hAnsi="仿宋"/>
                <w:sz w:val="24"/>
              </w:rPr>
              <w:t>和问题</w:t>
            </w:r>
            <w:r>
              <w:rPr>
                <w:rFonts w:ascii="仿宋" w:eastAsia="仿宋" w:hAnsi="仿宋" w:hint="eastAsia"/>
                <w:sz w:val="24"/>
              </w:rPr>
              <w:t>情况严重性扣除0.5-4分</w:t>
            </w:r>
          </w:p>
        </w:tc>
        <w:tc>
          <w:tcPr>
            <w:tcW w:w="479" w:type="pct"/>
            <w:gridSpan w:val="2"/>
            <w:vAlign w:val="center"/>
          </w:tcPr>
          <w:p w:rsidR="006D4E9B" w:rsidRDefault="006D4E9B" w:rsidP="00BC3A07">
            <w:pPr>
              <w:spacing w:line="400" w:lineRule="exact"/>
              <w:jc w:val="left"/>
              <w:rPr>
                <w:rFonts w:ascii="仿宋" w:eastAsia="仿宋" w:hAnsi="仿宋"/>
                <w:sz w:val="24"/>
              </w:rPr>
            </w:pPr>
          </w:p>
        </w:tc>
        <w:tc>
          <w:tcPr>
            <w:tcW w:w="537" w:type="pct"/>
            <w:gridSpan w:val="2"/>
            <w:vAlign w:val="center"/>
          </w:tcPr>
          <w:p w:rsidR="006D4E9B" w:rsidRDefault="006D4E9B" w:rsidP="00BC3A07">
            <w:pPr>
              <w:spacing w:line="400" w:lineRule="exact"/>
              <w:jc w:val="left"/>
              <w:rPr>
                <w:rFonts w:ascii="仿宋" w:eastAsia="仿宋" w:hAnsi="仿宋"/>
                <w:sz w:val="24"/>
              </w:rPr>
            </w:pPr>
          </w:p>
        </w:tc>
      </w:tr>
      <w:tr w:rsidR="006D4E9B" w:rsidTr="00BC3A07">
        <w:trPr>
          <w:trHeight w:val="935"/>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400" w:lineRule="exact"/>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制度管理（</w:t>
            </w:r>
            <w:r>
              <w:rPr>
                <w:rFonts w:ascii="仿宋" w:eastAsia="仿宋" w:hAnsi="仿宋"/>
                <w:sz w:val="24"/>
              </w:rPr>
              <w:t>4</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建立健全各项管理制度、服务方案、服务计划等，明确岗位工作标准，制定落实措施和考核办法，根据问题发生频次</w:t>
            </w:r>
            <w:r>
              <w:rPr>
                <w:rFonts w:ascii="仿宋" w:eastAsia="仿宋" w:hAnsi="仿宋"/>
                <w:sz w:val="24"/>
              </w:rPr>
              <w:t>和问题</w:t>
            </w:r>
            <w:r>
              <w:rPr>
                <w:rFonts w:ascii="仿宋" w:eastAsia="仿宋" w:hAnsi="仿宋" w:hint="eastAsia"/>
                <w:sz w:val="24"/>
              </w:rPr>
              <w:t>情况严重性扣除0.5-4分</w:t>
            </w:r>
          </w:p>
        </w:tc>
        <w:tc>
          <w:tcPr>
            <w:tcW w:w="479" w:type="pct"/>
            <w:gridSpan w:val="2"/>
            <w:vAlign w:val="center"/>
          </w:tcPr>
          <w:p w:rsidR="006D4E9B" w:rsidRDefault="006D4E9B" w:rsidP="00BC3A07">
            <w:pPr>
              <w:spacing w:line="400" w:lineRule="exact"/>
              <w:jc w:val="left"/>
              <w:rPr>
                <w:rFonts w:ascii="仿宋" w:eastAsia="仿宋" w:hAnsi="仿宋"/>
                <w:sz w:val="24"/>
              </w:rPr>
            </w:pPr>
          </w:p>
        </w:tc>
        <w:tc>
          <w:tcPr>
            <w:tcW w:w="537" w:type="pct"/>
            <w:gridSpan w:val="2"/>
            <w:vAlign w:val="center"/>
          </w:tcPr>
          <w:p w:rsidR="006D4E9B" w:rsidRDefault="006D4E9B" w:rsidP="00BC3A07">
            <w:pPr>
              <w:spacing w:line="400" w:lineRule="exact"/>
              <w:jc w:val="left"/>
              <w:rPr>
                <w:rFonts w:ascii="仿宋" w:eastAsia="仿宋" w:hAnsi="仿宋"/>
                <w:sz w:val="24"/>
              </w:rPr>
            </w:pPr>
          </w:p>
        </w:tc>
      </w:tr>
      <w:tr w:rsidR="006D4E9B" w:rsidTr="00BC3A07">
        <w:trPr>
          <w:trHeight w:val="621"/>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400" w:lineRule="exact"/>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计划执行（5分）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制订年度工作计划、月度工作计划、周工作计划，并严格执行，落实到责任人，根据问题发生频次</w:t>
            </w:r>
            <w:r>
              <w:rPr>
                <w:rFonts w:ascii="仿宋" w:eastAsia="仿宋" w:hAnsi="仿宋"/>
                <w:sz w:val="24"/>
              </w:rPr>
              <w:t>和问题</w:t>
            </w:r>
            <w:r>
              <w:rPr>
                <w:rFonts w:ascii="仿宋" w:eastAsia="仿宋" w:hAnsi="仿宋" w:hint="eastAsia"/>
                <w:sz w:val="24"/>
              </w:rPr>
              <w:t>情况严重性扣除0.5-5分</w:t>
            </w:r>
          </w:p>
        </w:tc>
        <w:tc>
          <w:tcPr>
            <w:tcW w:w="479" w:type="pct"/>
            <w:gridSpan w:val="2"/>
            <w:vAlign w:val="center"/>
          </w:tcPr>
          <w:p w:rsidR="006D4E9B" w:rsidRDefault="006D4E9B" w:rsidP="00BC3A07">
            <w:pPr>
              <w:spacing w:line="400" w:lineRule="exact"/>
              <w:jc w:val="left"/>
              <w:rPr>
                <w:rFonts w:ascii="仿宋" w:eastAsia="仿宋" w:hAnsi="仿宋"/>
                <w:sz w:val="24"/>
              </w:rPr>
            </w:pPr>
          </w:p>
        </w:tc>
        <w:tc>
          <w:tcPr>
            <w:tcW w:w="537" w:type="pct"/>
            <w:gridSpan w:val="2"/>
            <w:vAlign w:val="center"/>
          </w:tcPr>
          <w:p w:rsidR="006D4E9B" w:rsidRDefault="006D4E9B" w:rsidP="00BC3A07">
            <w:pPr>
              <w:spacing w:line="400" w:lineRule="exact"/>
              <w:jc w:val="left"/>
              <w:rPr>
                <w:rFonts w:ascii="仿宋" w:eastAsia="仿宋" w:hAnsi="仿宋"/>
                <w:sz w:val="24"/>
              </w:rPr>
            </w:pPr>
          </w:p>
        </w:tc>
      </w:tr>
      <w:tr w:rsidR="006D4E9B" w:rsidTr="00BC3A07">
        <w:trPr>
          <w:trHeight w:val="577"/>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400" w:lineRule="exact"/>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员工培训（5分）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进行院</w:t>
            </w:r>
            <w:proofErr w:type="gramStart"/>
            <w:r>
              <w:rPr>
                <w:rFonts w:ascii="仿宋" w:eastAsia="仿宋" w:hAnsi="仿宋" w:hint="eastAsia"/>
                <w:sz w:val="24"/>
              </w:rPr>
              <w:t>规</w:t>
            </w:r>
            <w:proofErr w:type="gramEnd"/>
            <w:r>
              <w:rPr>
                <w:rFonts w:ascii="仿宋" w:eastAsia="仿宋" w:hAnsi="仿宋" w:hint="eastAsia"/>
                <w:sz w:val="24"/>
              </w:rPr>
              <w:t>、专项职业道德、岗位专业技能、安全操作及应急处理突发事件的培训，做好培训记录，根据问题发生频次</w:t>
            </w:r>
            <w:r>
              <w:rPr>
                <w:rFonts w:ascii="仿宋" w:eastAsia="仿宋" w:hAnsi="仿宋"/>
                <w:sz w:val="24"/>
              </w:rPr>
              <w:t>和</w:t>
            </w:r>
            <w:r>
              <w:rPr>
                <w:rFonts w:ascii="仿宋" w:eastAsia="仿宋" w:hAnsi="仿宋"/>
                <w:sz w:val="24"/>
              </w:rPr>
              <w:lastRenderedPageBreak/>
              <w:t>问题</w:t>
            </w:r>
            <w:r>
              <w:rPr>
                <w:rFonts w:ascii="仿宋" w:eastAsia="仿宋" w:hAnsi="仿宋" w:hint="eastAsia"/>
                <w:sz w:val="24"/>
              </w:rPr>
              <w:t>情况严重性扣除0.5-5分</w:t>
            </w:r>
          </w:p>
        </w:tc>
        <w:tc>
          <w:tcPr>
            <w:tcW w:w="479" w:type="pct"/>
            <w:gridSpan w:val="2"/>
            <w:vAlign w:val="center"/>
          </w:tcPr>
          <w:p w:rsidR="006D4E9B" w:rsidRDefault="006D4E9B" w:rsidP="00BC3A07">
            <w:pPr>
              <w:spacing w:line="400" w:lineRule="exact"/>
              <w:jc w:val="left"/>
              <w:rPr>
                <w:rFonts w:ascii="仿宋" w:eastAsia="仿宋" w:hAnsi="仿宋"/>
                <w:sz w:val="24"/>
              </w:rPr>
            </w:pPr>
          </w:p>
        </w:tc>
        <w:tc>
          <w:tcPr>
            <w:tcW w:w="537" w:type="pct"/>
            <w:gridSpan w:val="2"/>
            <w:vAlign w:val="center"/>
          </w:tcPr>
          <w:p w:rsidR="006D4E9B" w:rsidRDefault="006D4E9B" w:rsidP="00BC3A07">
            <w:pPr>
              <w:spacing w:line="400" w:lineRule="exact"/>
              <w:jc w:val="left"/>
              <w:rPr>
                <w:rFonts w:ascii="仿宋" w:eastAsia="仿宋" w:hAnsi="仿宋"/>
                <w:sz w:val="24"/>
              </w:rPr>
            </w:pPr>
          </w:p>
        </w:tc>
      </w:tr>
      <w:tr w:rsidR="006D4E9B" w:rsidTr="00BC3A07">
        <w:trPr>
          <w:trHeight w:val="577"/>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400" w:lineRule="exact"/>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应急预案（</w:t>
            </w:r>
            <w:r>
              <w:rPr>
                <w:rFonts w:ascii="仿宋" w:eastAsia="仿宋" w:hAnsi="仿宋"/>
                <w:sz w:val="24"/>
              </w:rPr>
              <w:t>4</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制订突发事件应急预案，每季度组织应急演练，并做好相应记录，根据问题发生频次</w:t>
            </w:r>
            <w:r>
              <w:rPr>
                <w:rFonts w:ascii="仿宋" w:eastAsia="仿宋" w:hAnsi="仿宋"/>
                <w:sz w:val="24"/>
              </w:rPr>
              <w:t>和问题</w:t>
            </w:r>
            <w:r>
              <w:rPr>
                <w:rFonts w:ascii="仿宋" w:eastAsia="仿宋" w:hAnsi="仿宋" w:hint="eastAsia"/>
                <w:sz w:val="24"/>
              </w:rPr>
              <w:t>情况严重性扣除0.5-4分</w:t>
            </w:r>
          </w:p>
        </w:tc>
        <w:tc>
          <w:tcPr>
            <w:tcW w:w="479" w:type="pct"/>
            <w:gridSpan w:val="2"/>
            <w:vAlign w:val="center"/>
          </w:tcPr>
          <w:p w:rsidR="006D4E9B" w:rsidRDefault="006D4E9B" w:rsidP="00BC3A07">
            <w:pPr>
              <w:spacing w:line="400" w:lineRule="exact"/>
              <w:jc w:val="left"/>
              <w:rPr>
                <w:rFonts w:ascii="仿宋" w:eastAsia="仿宋" w:hAnsi="仿宋"/>
                <w:sz w:val="24"/>
              </w:rPr>
            </w:pPr>
          </w:p>
        </w:tc>
        <w:tc>
          <w:tcPr>
            <w:tcW w:w="537" w:type="pct"/>
            <w:gridSpan w:val="2"/>
            <w:vAlign w:val="center"/>
          </w:tcPr>
          <w:p w:rsidR="006D4E9B" w:rsidRDefault="006D4E9B" w:rsidP="00BC3A07">
            <w:pPr>
              <w:spacing w:line="400" w:lineRule="exact"/>
              <w:jc w:val="left"/>
              <w:rPr>
                <w:rFonts w:ascii="仿宋" w:eastAsia="仿宋" w:hAnsi="仿宋"/>
                <w:sz w:val="24"/>
              </w:rPr>
            </w:pPr>
          </w:p>
        </w:tc>
      </w:tr>
      <w:tr w:rsidR="006D4E9B" w:rsidTr="00BC3A07">
        <w:trPr>
          <w:trHeight w:val="499"/>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400" w:lineRule="exact"/>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服从管理（</w:t>
            </w:r>
            <w:r>
              <w:rPr>
                <w:rFonts w:ascii="仿宋" w:eastAsia="仿宋" w:hAnsi="仿宋"/>
                <w:sz w:val="24"/>
              </w:rPr>
              <w:t>10</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服从管理；接受医院及上级管理部门监督、检查，发现不服从管理或讲条件，根据问题发生频次</w:t>
            </w:r>
            <w:r>
              <w:rPr>
                <w:rFonts w:ascii="仿宋" w:eastAsia="仿宋" w:hAnsi="仿宋"/>
                <w:sz w:val="24"/>
              </w:rPr>
              <w:t>和问题</w:t>
            </w:r>
            <w:r>
              <w:rPr>
                <w:rFonts w:ascii="仿宋" w:eastAsia="仿宋" w:hAnsi="仿宋" w:hint="eastAsia"/>
                <w:sz w:val="24"/>
              </w:rPr>
              <w:t>情况严重性扣除0.5-10分</w:t>
            </w:r>
          </w:p>
        </w:tc>
        <w:tc>
          <w:tcPr>
            <w:tcW w:w="479" w:type="pct"/>
            <w:gridSpan w:val="2"/>
            <w:vAlign w:val="center"/>
          </w:tcPr>
          <w:p w:rsidR="006D4E9B" w:rsidRDefault="006D4E9B" w:rsidP="00BC3A07">
            <w:pPr>
              <w:spacing w:line="400" w:lineRule="exact"/>
              <w:jc w:val="left"/>
              <w:rPr>
                <w:rFonts w:ascii="仿宋" w:eastAsia="仿宋" w:hAnsi="仿宋"/>
                <w:sz w:val="24"/>
              </w:rPr>
            </w:pPr>
          </w:p>
        </w:tc>
        <w:tc>
          <w:tcPr>
            <w:tcW w:w="537" w:type="pct"/>
            <w:gridSpan w:val="2"/>
            <w:vAlign w:val="center"/>
          </w:tcPr>
          <w:p w:rsidR="006D4E9B" w:rsidRDefault="006D4E9B" w:rsidP="00BC3A07">
            <w:pPr>
              <w:spacing w:line="400" w:lineRule="exact"/>
              <w:jc w:val="left"/>
              <w:rPr>
                <w:rFonts w:ascii="仿宋" w:eastAsia="仿宋" w:hAnsi="仿宋"/>
                <w:sz w:val="24"/>
              </w:rPr>
            </w:pPr>
          </w:p>
        </w:tc>
      </w:tr>
      <w:tr w:rsidR="006D4E9B" w:rsidTr="00BC3A07">
        <w:trPr>
          <w:trHeight w:val="426"/>
          <w:jc w:val="center"/>
        </w:trPr>
        <w:tc>
          <w:tcPr>
            <w:tcW w:w="300" w:type="pct"/>
            <w:vMerge w:val="restart"/>
            <w:vAlign w:val="center"/>
          </w:tcPr>
          <w:p w:rsidR="006D4E9B" w:rsidRDefault="006D4E9B" w:rsidP="00BC3A07">
            <w:pPr>
              <w:jc w:val="left"/>
              <w:rPr>
                <w:rFonts w:ascii="仿宋" w:eastAsia="仿宋" w:hAnsi="仿宋"/>
                <w:bCs/>
                <w:sz w:val="24"/>
              </w:rPr>
            </w:pPr>
            <w:r>
              <w:rPr>
                <w:rFonts w:ascii="仿宋" w:eastAsia="仿宋" w:hAnsi="仿宋" w:hint="eastAsia"/>
                <w:bCs/>
                <w:sz w:val="24"/>
              </w:rPr>
              <w:t>2</w:t>
            </w:r>
          </w:p>
        </w:tc>
        <w:tc>
          <w:tcPr>
            <w:tcW w:w="393" w:type="pct"/>
            <w:vMerge w:val="restart"/>
            <w:vAlign w:val="center"/>
          </w:tcPr>
          <w:p w:rsidR="006D4E9B" w:rsidRDefault="006D4E9B" w:rsidP="00BC3A07">
            <w:pPr>
              <w:jc w:val="left"/>
              <w:rPr>
                <w:rFonts w:ascii="仿宋" w:eastAsia="仿宋" w:hAnsi="仿宋"/>
                <w:bCs/>
                <w:sz w:val="24"/>
              </w:rPr>
            </w:pPr>
            <w:r>
              <w:rPr>
                <w:rFonts w:ascii="仿宋" w:eastAsia="仿宋" w:hAnsi="仿宋" w:hint="eastAsia"/>
                <w:bCs/>
                <w:sz w:val="24"/>
              </w:rPr>
              <w:t>工作要求</w:t>
            </w:r>
          </w:p>
        </w:tc>
        <w:tc>
          <w:tcPr>
            <w:tcW w:w="357" w:type="pct"/>
            <w:gridSpan w:val="2"/>
            <w:vMerge w:val="restart"/>
            <w:vAlign w:val="center"/>
          </w:tcPr>
          <w:p w:rsidR="006D4E9B" w:rsidRDefault="006D4E9B" w:rsidP="00BC3A07">
            <w:pPr>
              <w:spacing w:line="360" w:lineRule="auto"/>
              <w:jc w:val="left"/>
              <w:rPr>
                <w:rFonts w:ascii="仿宋" w:eastAsia="仿宋" w:hAnsi="仿宋"/>
                <w:sz w:val="24"/>
              </w:rPr>
            </w:pPr>
            <w:r>
              <w:rPr>
                <w:rFonts w:ascii="仿宋" w:eastAsia="仿宋" w:hAnsi="仿宋"/>
                <w:sz w:val="24"/>
              </w:rPr>
              <w:t>40</w:t>
            </w:r>
            <w:r>
              <w:rPr>
                <w:rFonts w:ascii="仿宋" w:eastAsia="仿宋" w:hAnsi="仿宋" w:hint="eastAsia"/>
                <w:sz w:val="24"/>
              </w:rPr>
              <w:t>%</w:t>
            </w:r>
          </w:p>
        </w:tc>
        <w:tc>
          <w:tcPr>
            <w:tcW w:w="945" w:type="pct"/>
            <w:vMerge w:val="restar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常规工作（</w:t>
            </w:r>
            <w:r>
              <w:rPr>
                <w:rFonts w:ascii="仿宋" w:eastAsia="仿宋" w:hAnsi="仿宋"/>
                <w:sz w:val="24"/>
              </w:rPr>
              <w:t>4</w:t>
            </w:r>
            <w:r>
              <w:rPr>
                <w:rFonts w:ascii="仿宋" w:eastAsia="仿宋" w:hAnsi="仿宋" w:hint="eastAsia"/>
                <w:sz w:val="24"/>
              </w:rPr>
              <w:t>0分）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综合满意度95%以上；问题处理及时率达到100%。若</w:t>
            </w:r>
            <w:r>
              <w:rPr>
                <w:rFonts w:ascii="仿宋" w:eastAsia="仿宋" w:hAnsi="仿宋"/>
                <w:sz w:val="24"/>
              </w:rPr>
              <w:t>出现问题，</w:t>
            </w:r>
            <w:r>
              <w:rPr>
                <w:rFonts w:ascii="仿宋" w:eastAsia="仿宋" w:hAnsi="仿宋" w:hint="eastAsia"/>
                <w:sz w:val="24"/>
              </w:rPr>
              <w:t>若发生问题</w:t>
            </w:r>
            <w:r>
              <w:rPr>
                <w:rFonts w:ascii="仿宋" w:eastAsia="仿宋" w:hAnsi="仿宋"/>
                <w:sz w:val="24"/>
              </w:rPr>
              <w:t>，</w:t>
            </w:r>
            <w:r>
              <w:rPr>
                <w:rFonts w:ascii="仿宋" w:eastAsia="仿宋" w:hAnsi="仿宋" w:hint="eastAsia"/>
                <w:sz w:val="24"/>
              </w:rPr>
              <w:t>根据问题发生频次</w:t>
            </w:r>
            <w:r>
              <w:rPr>
                <w:rFonts w:ascii="仿宋" w:eastAsia="仿宋" w:hAnsi="仿宋"/>
                <w:sz w:val="24"/>
              </w:rPr>
              <w:t>和问题</w:t>
            </w:r>
            <w:r>
              <w:rPr>
                <w:rFonts w:ascii="仿宋" w:eastAsia="仿宋" w:hAnsi="仿宋" w:hint="eastAsia"/>
                <w:sz w:val="24"/>
              </w:rPr>
              <w:t>情况严重性扣除0.5-</w:t>
            </w:r>
            <w:r>
              <w:rPr>
                <w:rFonts w:ascii="仿宋" w:eastAsia="仿宋" w:hAnsi="仿宋"/>
                <w:sz w:val="24"/>
              </w:rPr>
              <w:t>5</w:t>
            </w:r>
            <w:r>
              <w:rPr>
                <w:rFonts w:ascii="仿宋" w:eastAsia="仿宋" w:hAnsi="仿宋" w:hint="eastAsia"/>
                <w:sz w:val="24"/>
              </w:rPr>
              <w:t>分</w:t>
            </w:r>
          </w:p>
        </w:tc>
        <w:tc>
          <w:tcPr>
            <w:tcW w:w="479" w:type="pct"/>
            <w:gridSpan w:val="2"/>
            <w:vAlign w:val="center"/>
          </w:tcPr>
          <w:p w:rsidR="006D4E9B" w:rsidRDefault="006D4E9B" w:rsidP="00BC3A07">
            <w:pPr>
              <w:jc w:val="left"/>
              <w:rPr>
                <w:rFonts w:ascii="仿宋" w:eastAsia="仿宋" w:hAnsi="仿宋"/>
                <w:sz w:val="24"/>
              </w:rPr>
            </w:pPr>
          </w:p>
        </w:tc>
        <w:tc>
          <w:tcPr>
            <w:tcW w:w="537" w:type="pct"/>
            <w:gridSpan w:val="2"/>
            <w:vAlign w:val="center"/>
          </w:tcPr>
          <w:p w:rsidR="006D4E9B" w:rsidRDefault="006D4E9B" w:rsidP="00BC3A07">
            <w:pPr>
              <w:jc w:val="left"/>
              <w:rPr>
                <w:rFonts w:ascii="仿宋" w:eastAsia="仿宋" w:hAnsi="仿宋"/>
                <w:sz w:val="24"/>
              </w:rPr>
            </w:pPr>
          </w:p>
        </w:tc>
      </w:tr>
      <w:tr w:rsidR="006D4E9B" w:rsidTr="00BC3A07">
        <w:trPr>
          <w:trHeight w:val="426"/>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360" w:lineRule="auto"/>
              <w:jc w:val="left"/>
              <w:rPr>
                <w:rFonts w:ascii="仿宋" w:eastAsia="仿宋" w:hAnsi="仿宋"/>
                <w:sz w:val="24"/>
              </w:rPr>
            </w:pPr>
          </w:p>
        </w:tc>
        <w:tc>
          <w:tcPr>
            <w:tcW w:w="945" w:type="pct"/>
            <w:vMerge/>
            <w:vAlign w:val="center"/>
          </w:tcPr>
          <w:p w:rsidR="006D4E9B" w:rsidRDefault="006D4E9B" w:rsidP="00BC3A07">
            <w:pPr>
              <w:spacing w:line="320" w:lineRule="exact"/>
              <w:jc w:val="left"/>
              <w:rPr>
                <w:rFonts w:ascii="仿宋" w:eastAsia="仿宋" w:hAnsi="仿宋"/>
                <w:sz w:val="24"/>
              </w:rPr>
            </w:pP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24小时为医护人员服务。若发生无人</w:t>
            </w:r>
            <w:r>
              <w:rPr>
                <w:rFonts w:ascii="仿宋" w:eastAsia="仿宋" w:hAnsi="仿宋"/>
                <w:sz w:val="24"/>
              </w:rPr>
              <w:t>值守</w:t>
            </w:r>
            <w:r>
              <w:rPr>
                <w:rFonts w:ascii="仿宋" w:eastAsia="仿宋" w:hAnsi="仿宋" w:hint="eastAsia"/>
                <w:sz w:val="24"/>
              </w:rPr>
              <w:t>问题</w:t>
            </w:r>
            <w:r>
              <w:rPr>
                <w:rFonts w:ascii="仿宋" w:eastAsia="仿宋" w:hAnsi="仿宋"/>
                <w:sz w:val="24"/>
              </w:rPr>
              <w:t>，</w:t>
            </w:r>
            <w:r>
              <w:rPr>
                <w:rFonts w:ascii="仿宋" w:eastAsia="仿宋" w:hAnsi="仿宋" w:hint="eastAsia"/>
                <w:sz w:val="24"/>
              </w:rPr>
              <w:t>根据问题发生频次</w:t>
            </w:r>
            <w:r>
              <w:rPr>
                <w:rFonts w:ascii="仿宋" w:eastAsia="仿宋" w:hAnsi="仿宋"/>
                <w:sz w:val="24"/>
              </w:rPr>
              <w:t>和问题</w:t>
            </w:r>
            <w:r>
              <w:rPr>
                <w:rFonts w:ascii="仿宋" w:eastAsia="仿宋" w:hAnsi="仿宋" w:hint="eastAsia"/>
                <w:sz w:val="24"/>
              </w:rPr>
              <w:t>情况严重性扣除0.5-</w:t>
            </w:r>
            <w:r>
              <w:rPr>
                <w:rFonts w:ascii="仿宋" w:eastAsia="仿宋" w:hAnsi="仿宋"/>
                <w:sz w:val="24"/>
              </w:rPr>
              <w:t>5</w:t>
            </w:r>
            <w:r>
              <w:rPr>
                <w:rFonts w:ascii="仿宋" w:eastAsia="仿宋" w:hAnsi="仿宋" w:hint="eastAsia"/>
                <w:sz w:val="24"/>
              </w:rPr>
              <w:t>分</w:t>
            </w:r>
          </w:p>
        </w:tc>
        <w:tc>
          <w:tcPr>
            <w:tcW w:w="479" w:type="pct"/>
            <w:gridSpan w:val="2"/>
            <w:vAlign w:val="center"/>
          </w:tcPr>
          <w:p w:rsidR="006D4E9B" w:rsidRDefault="006D4E9B" w:rsidP="00BC3A07">
            <w:pPr>
              <w:jc w:val="left"/>
              <w:rPr>
                <w:rFonts w:ascii="仿宋" w:eastAsia="仿宋" w:hAnsi="仿宋"/>
                <w:sz w:val="24"/>
              </w:rPr>
            </w:pPr>
          </w:p>
        </w:tc>
        <w:tc>
          <w:tcPr>
            <w:tcW w:w="537" w:type="pct"/>
            <w:gridSpan w:val="2"/>
            <w:vAlign w:val="center"/>
          </w:tcPr>
          <w:p w:rsidR="006D4E9B" w:rsidRDefault="006D4E9B" w:rsidP="00BC3A07">
            <w:pPr>
              <w:jc w:val="left"/>
              <w:rPr>
                <w:rFonts w:ascii="仿宋" w:eastAsia="仿宋" w:hAnsi="仿宋"/>
                <w:sz w:val="24"/>
              </w:rPr>
            </w:pPr>
          </w:p>
        </w:tc>
      </w:tr>
      <w:tr w:rsidR="006D4E9B" w:rsidTr="00BC3A07">
        <w:trPr>
          <w:trHeight w:val="426"/>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360" w:lineRule="auto"/>
              <w:jc w:val="left"/>
              <w:rPr>
                <w:rFonts w:ascii="仿宋" w:eastAsia="仿宋" w:hAnsi="仿宋"/>
                <w:sz w:val="24"/>
              </w:rPr>
            </w:pPr>
          </w:p>
        </w:tc>
        <w:tc>
          <w:tcPr>
            <w:tcW w:w="945" w:type="pct"/>
            <w:vMerge/>
            <w:vAlign w:val="center"/>
          </w:tcPr>
          <w:p w:rsidR="006D4E9B" w:rsidRDefault="006D4E9B" w:rsidP="00BC3A07">
            <w:pPr>
              <w:spacing w:line="320" w:lineRule="exact"/>
              <w:jc w:val="left"/>
              <w:rPr>
                <w:rFonts w:ascii="仿宋" w:eastAsia="仿宋" w:hAnsi="仿宋"/>
                <w:sz w:val="24"/>
              </w:rPr>
            </w:pP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内部咨询事宜在5分钟内完成，外部咨询事宜10分钟内完成。若发生问题</w:t>
            </w:r>
            <w:r>
              <w:rPr>
                <w:rFonts w:ascii="仿宋" w:eastAsia="仿宋" w:hAnsi="仿宋"/>
                <w:sz w:val="24"/>
              </w:rPr>
              <w:t>，</w:t>
            </w:r>
            <w:r>
              <w:rPr>
                <w:rFonts w:ascii="仿宋" w:eastAsia="仿宋" w:hAnsi="仿宋" w:hint="eastAsia"/>
                <w:sz w:val="24"/>
              </w:rPr>
              <w:t>根据问题发生频次</w:t>
            </w:r>
            <w:r>
              <w:rPr>
                <w:rFonts w:ascii="仿宋" w:eastAsia="仿宋" w:hAnsi="仿宋"/>
                <w:sz w:val="24"/>
              </w:rPr>
              <w:t>和问题</w:t>
            </w:r>
            <w:r>
              <w:rPr>
                <w:rFonts w:ascii="仿宋" w:eastAsia="仿宋" w:hAnsi="仿宋" w:hint="eastAsia"/>
                <w:sz w:val="24"/>
              </w:rPr>
              <w:t>情况严重性扣除0.5-</w:t>
            </w:r>
            <w:r>
              <w:rPr>
                <w:rFonts w:ascii="仿宋" w:eastAsia="仿宋" w:hAnsi="仿宋"/>
                <w:sz w:val="24"/>
              </w:rPr>
              <w:t>5</w:t>
            </w:r>
            <w:r>
              <w:rPr>
                <w:rFonts w:ascii="仿宋" w:eastAsia="仿宋" w:hAnsi="仿宋" w:hint="eastAsia"/>
                <w:sz w:val="24"/>
              </w:rPr>
              <w:t>分</w:t>
            </w:r>
          </w:p>
        </w:tc>
        <w:tc>
          <w:tcPr>
            <w:tcW w:w="479" w:type="pct"/>
            <w:gridSpan w:val="2"/>
            <w:vAlign w:val="center"/>
          </w:tcPr>
          <w:p w:rsidR="006D4E9B" w:rsidRDefault="006D4E9B" w:rsidP="00BC3A07">
            <w:pPr>
              <w:jc w:val="left"/>
              <w:rPr>
                <w:rFonts w:ascii="仿宋" w:eastAsia="仿宋" w:hAnsi="仿宋"/>
                <w:sz w:val="24"/>
              </w:rPr>
            </w:pPr>
          </w:p>
        </w:tc>
        <w:tc>
          <w:tcPr>
            <w:tcW w:w="537" w:type="pct"/>
            <w:gridSpan w:val="2"/>
            <w:vAlign w:val="center"/>
          </w:tcPr>
          <w:p w:rsidR="006D4E9B" w:rsidRDefault="006D4E9B" w:rsidP="00BC3A07">
            <w:pPr>
              <w:jc w:val="left"/>
              <w:rPr>
                <w:rFonts w:ascii="仿宋" w:eastAsia="仿宋" w:hAnsi="仿宋"/>
                <w:sz w:val="24"/>
              </w:rPr>
            </w:pPr>
          </w:p>
        </w:tc>
      </w:tr>
      <w:tr w:rsidR="006D4E9B" w:rsidTr="00BC3A07">
        <w:trPr>
          <w:trHeight w:val="426"/>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360" w:lineRule="auto"/>
              <w:jc w:val="left"/>
              <w:rPr>
                <w:rFonts w:ascii="仿宋" w:eastAsia="仿宋" w:hAnsi="仿宋"/>
                <w:sz w:val="24"/>
              </w:rPr>
            </w:pPr>
          </w:p>
        </w:tc>
        <w:tc>
          <w:tcPr>
            <w:tcW w:w="945" w:type="pct"/>
            <w:vMerge/>
            <w:vAlign w:val="center"/>
          </w:tcPr>
          <w:p w:rsidR="006D4E9B" w:rsidRDefault="006D4E9B" w:rsidP="00BC3A07">
            <w:pPr>
              <w:spacing w:line="320" w:lineRule="exact"/>
              <w:jc w:val="left"/>
              <w:rPr>
                <w:rFonts w:ascii="仿宋" w:eastAsia="仿宋" w:hAnsi="仿宋"/>
                <w:sz w:val="24"/>
              </w:rPr>
            </w:pP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轻微投诉在1小时内初步回复，4小时内处理完成并恢复相关人员；重大投诉立即报告相关领导2小时内给予书面回复，1日内回复初步处理结果。若发生问题</w:t>
            </w:r>
            <w:r>
              <w:rPr>
                <w:rFonts w:ascii="仿宋" w:eastAsia="仿宋" w:hAnsi="仿宋"/>
                <w:sz w:val="24"/>
              </w:rPr>
              <w:t>，</w:t>
            </w:r>
            <w:r>
              <w:rPr>
                <w:rFonts w:ascii="仿宋" w:eastAsia="仿宋" w:hAnsi="仿宋" w:hint="eastAsia"/>
                <w:sz w:val="24"/>
              </w:rPr>
              <w:t>根据问题发生频次</w:t>
            </w:r>
            <w:r>
              <w:rPr>
                <w:rFonts w:ascii="仿宋" w:eastAsia="仿宋" w:hAnsi="仿宋"/>
                <w:sz w:val="24"/>
              </w:rPr>
              <w:t>和问题</w:t>
            </w:r>
            <w:r>
              <w:rPr>
                <w:rFonts w:ascii="仿宋" w:eastAsia="仿宋" w:hAnsi="仿宋" w:hint="eastAsia"/>
                <w:sz w:val="24"/>
              </w:rPr>
              <w:t>情况严重性扣除0.5-</w:t>
            </w:r>
            <w:r>
              <w:rPr>
                <w:rFonts w:ascii="仿宋" w:eastAsia="仿宋" w:hAnsi="仿宋"/>
                <w:sz w:val="24"/>
              </w:rPr>
              <w:t>5</w:t>
            </w:r>
            <w:r>
              <w:rPr>
                <w:rFonts w:ascii="仿宋" w:eastAsia="仿宋" w:hAnsi="仿宋" w:hint="eastAsia"/>
                <w:sz w:val="24"/>
              </w:rPr>
              <w:t>分</w:t>
            </w:r>
          </w:p>
        </w:tc>
        <w:tc>
          <w:tcPr>
            <w:tcW w:w="479" w:type="pct"/>
            <w:gridSpan w:val="2"/>
            <w:vAlign w:val="center"/>
          </w:tcPr>
          <w:p w:rsidR="006D4E9B" w:rsidRDefault="006D4E9B" w:rsidP="00BC3A07">
            <w:pPr>
              <w:jc w:val="left"/>
              <w:rPr>
                <w:rFonts w:ascii="仿宋" w:eastAsia="仿宋" w:hAnsi="仿宋"/>
                <w:sz w:val="24"/>
              </w:rPr>
            </w:pPr>
          </w:p>
        </w:tc>
        <w:tc>
          <w:tcPr>
            <w:tcW w:w="537" w:type="pct"/>
            <w:gridSpan w:val="2"/>
            <w:vAlign w:val="center"/>
          </w:tcPr>
          <w:p w:rsidR="006D4E9B" w:rsidRDefault="006D4E9B" w:rsidP="00BC3A07">
            <w:pPr>
              <w:jc w:val="left"/>
              <w:rPr>
                <w:rFonts w:ascii="仿宋" w:eastAsia="仿宋" w:hAnsi="仿宋"/>
                <w:sz w:val="24"/>
              </w:rPr>
            </w:pPr>
          </w:p>
        </w:tc>
      </w:tr>
      <w:tr w:rsidR="006D4E9B" w:rsidTr="00BC3A07">
        <w:trPr>
          <w:trHeight w:val="426"/>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360" w:lineRule="auto"/>
              <w:jc w:val="left"/>
              <w:rPr>
                <w:rFonts w:ascii="仿宋" w:eastAsia="仿宋" w:hAnsi="仿宋"/>
                <w:sz w:val="24"/>
              </w:rPr>
            </w:pPr>
          </w:p>
        </w:tc>
        <w:tc>
          <w:tcPr>
            <w:tcW w:w="945" w:type="pct"/>
            <w:vMerge/>
            <w:vAlign w:val="center"/>
          </w:tcPr>
          <w:p w:rsidR="006D4E9B" w:rsidRDefault="006D4E9B" w:rsidP="00BC3A07">
            <w:pPr>
              <w:spacing w:line="320" w:lineRule="exact"/>
              <w:jc w:val="left"/>
              <w:rPr>
                <w:rFonts w:ascii="仿宋" w:eastAsia="仿宋" w:hAnsi="仿宋"/>
                <w:sz w:val="24"/>
              </w:rPr>
            </w:pP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日常报修及服务需求回访10分钟内完成，每天回访医护人员报修的30%，突发事故回访在事故发生后30分钟内回访。若发生问题</w:t>
            </w:r>
            <w:r>
              <w:rPr>
                <w:rFonts w:ascii="仿宋" w:eastAsia="仿宋" w:hAnsi="仿宋"/>
                <w:sz w:val="24"/>
              </w:rPr>
              <w:t>，</w:t>
            </w:r>
            <w:r>
              <w:rPr>
                <w:rFonts w:ascii="仿宋" w:eastAsia="仿宋" w:hAnsi="仿宋" w:hint="eastAsia"/>
                <w:sz w:val="24"/>
              </w:rPr>
              <w:t>根据问题发生频次</w:t>
            </w:r>
            <w:r>
              <w:rPr>
                <w:rFonts w:ascii="仿宋" w:eastAsia="仿宋" w:hAnsi="仿宋"/>
                <w:sz w:val="24"/>
              </w:rPr>
              <w:t>和问题</w:t>
            </w:r>
            <w:r>
              <w:rPr>
                <w:rFonts w:ascii="仿宋" w:eastAsia="仿宋" w:hAnsi="仿宋" w:hint="eastAsia"/>
                <w:sz w:val="24"/>
              </w:rPr>
              <w:t>情况严重性扣除0.5-</w:t>
            </w:r>
            <w:r>
              <w:rPr>
                <w:rFonts w:ascii="仿宋" w:eastAsia="仿宋" w:hAnsi="仿宋"/>
                <w:sz w:val="24"/>
              </w:rPr>
              <w:t>5</w:t>
            </w:r>
            <w:r>
              <w:rPr>
                <w:rFonts w:ascii="仿宋" w:eastAsia="仿宋" w:hAnsi="仿宋" w:hint="eastAsia"/>
                <w:sz w:val="24"/>
              </w:rPr>
              <w:t>分</w:t>
            </w:r>
          </w:p>
        </w:tc>
        <w:tc>
          <w:tcPr>
            <w:tcW w:w="479" w:type="pct"/>
            <w:gridSpan w:val="2"/>
            <w:vAlign w:val="center"/>
          </w:tcPr>
          <w:p w:rsidR="006D4E9B" w:rsidRDefault="006D4E9B" w:rsidP="00BC3A07">
            <w:pPr>
              <w:jc w:val="left"/>
              <w:rPr>
                <w:rFonts w:ascii="仿宋" w:eastAsia="仿宋" w:hAnsi="仿宋"/>
                <w:sz w:val="24"/>
              </w:rPr>
            </w:pPr>
          </w:p>
        </w:tc>
        <w:tc>
          <w:tcPr>
            <w:tcW w:w="537" w:type="pct"/>
            <w:gridSpan w:val="2"/>
            <w:vAlign w:val="center"/>
          </w:tcPr>
          <w:p w:rsidR="006D4E9B" w:rsidRDefault="006D4E9B" w:rsidP="00BC3A07">
            <w:pPr>
              <w:jc w:val="left"/>
              <w:rPr>
                <w:rFonts w:ascii="仿宋" w:eastAsia="仿宋" w:hAnsi="仿宋"/>
                <w:sz w:val="24"/>
              </w:rPr>
            </w:pPr>
          </w:p>
        </w:tc>
      </w:tr>
      <w:tr w:rsidR="006D4E9B" w:rsidTr="00BC3A07">
        <w:trPr>
          <w:trHeight w:val="426"/>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360" w:lineRule="auto"/>
              <w:jc w:val="left"/>
              <w:rPr>
                <w:rFonts w:ascii="仿宋" w:eastAsia="仿宋" w:hAnsi="仿宋"/>
                <w:sz w:val="24"/>
              </w:rPr>
            </w:pPr>
          </w:p>
        </w:tc>
        <w:tc>
          <w:tcPr>
            <w:tcW w:w="945" w:type="pct"/>
            <w:vMerge/>
            <w:vAlign w:val="center"/>
          </w:tcPr>
          <w:p w:rsidR="006D4E9B" w:rsidRDefault="006D4E9B" w:rsidP="00BC3A07">
            <w:pPr>
              <w:spacing w:line="320" w:lineRule="exact"/>
              <w:jc w:val="left"/>
              <w:rPr>
                <w:rFonts w:ascii="仿宋" w:eastAsia="仿宋" w:hAnsi="仿宋"/>
                <w:sz w:val="24"/>
              </w:rPr>
            </w:pP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一般报修5分钟内联系到相应维修人，如维修人员无法到场提前与医护人员沟通；突发情</w:t>
            </w:r>
            <w:r>
              <w:rPr>
                <w:rFonts w:ascii="仿宋" w:eastAsia="仿宋" w:hAnsi="仿宋" w:hint="eastAsia"/>
                <w:sz w:val="24"/>
              </w:rPr>
              <w:lastRenderedPageBreak/>
              <w:t>况及突发事件报修1分钟内联系相关维修人员，5分钟内通知相关领导。若</w:t>
            </w:r>
            <w:r>
              <w:rPr>
                <w:rFonts w:ascii="仿宋" w:eastAsia="仿宋" w:hAnsi="仿宋"/>
                <w:sz w:val="24"/>
              </w:rPr>
              <w:t>出现问题，</w:t>
            </w:r>
            <w:r>
              <w:rPr>
                <w:rFonts w:ascii="仿宋" w:eastAsia="仿宋" w:hAnsi="仿宋" w:hint="eastAsia"/>
                <w:sz w:val="24"/>
              </w:rPr>
              <w:t>根据问题发生频次</w:t>
            </w:r>
            <w:r>
              <w:rPr>
                <w:rFonts w:ascii="仿宋" w:eastAsia="仿宋" w:hAnsi="仿宋"/>
                <w:sz w:val="24"/>
              </w:rPr>
              <w:t>和问题</w:t>
            </w:r>
            <w:r>
              <w:rPr>
                <w:rFonts w:ascii="仿宋" w:eastAsia="仿宋" w:hAnsi="仿宋" w:hint="eastAsia"/>
                <w:sz w:val="24"/>
              </w:rPr>
              <w:t>情况严重性扣除0.5-</w:t>
            </w:r>
            <w:r>
              <w:rPr>
                <w:rFonts w:ascii="仿宋" w:eastAsia="仿宋" w:hAnsi="仿宋"/>
                <w:sz w:val="24"/>
              </w:rPr>
              <w:t>5</w:t>
            </w:r>
            <w:r>
              <w:rPr>
                <w:rFonts w:ascii="仿宋" w:eastAsia="仿宋" w:hAnsi="仿宋" w:hint="eastAsia"/>
                <w:sz w:val="24"/>
              </w:rPr>
              <w:t>分</w:t>
            </w:r>
          </w:p>
        </w:tc>
        <w:tc>
          <w:tcPr>
            <w:tcW w:w="479" w:type="pct"/>
            <w:gridSpan w:val="2"/>
            <w:vAlign w:val="center"/>
          </w:tcPr>
          <w:p w:rsidR="006D4E9B" w:rsidRDefault="006D4E9B" w:rsidP="00BC3A07">
            <w:pPr>
              <w:jc w:val="left"/>
              <w:rPr>
                <w:rFonts w:ascii="仿宋" w:eastAsia="仿宋" w:hAnsi="仿宋"/>
                <w:sz w:val="24"/>
              </w:rPr>
            </w:pPr>
          </w:p>
        </w:tc>
        <w:tc>
          <w:tcPr>
            <w:tcW w:w="537" w:type="pct"/>
            <w:gridSpan w:val="2"/>
            <w:vAlign w:val="center"/>
          </w:tcPr>
          <w:p w:rsidR="006D4E9B" w:rsidRDefault="006D4E9B" w:rsidP="00BC3A07">
            <w:pPr>
              <w:jc w:val="left"/>
              <w:rPr>
                <w:rFonts w:ascii="仿宋" w:eastAsia="仿宋" w:hAnsi="仿宋"/>
                <w:sz w:val="24"/>
              </w:rPr>
            </w:pPr>
          </w:p>
        </w:tc>
      </w:tr>
      <w:tr w:rsidR="006D4E9B" w:rsidTr="00BC3A07">
        <w:trPr>
          <w:trHeight w:val="426"/>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360" w:lineRule="auto"/>
              <w:jc w:val="left"/>
              <w:rPr>
                <w:rFonts w:ascii="仿宋" w:eastAsia="仿宋" w:hAnsi="仿宋"/>
                <w:sz w:val="24"/>
              </w:rPr>
            </w:pPr>
          </w:p>
        </w:tc>
        <w:tc>
          <w:tcPr>
            <w:tcW w:w="945" w:type="pct"/>
            <w:vMerge/>
            <w:vAlign w:val="center"/>
          </w:tcPr>
          <w:p w:rsidR="006D4E9B" w:rsidRDefault="006D4E9B" w:rsidP="00BC3A07">
            <w:pPr>
              <w:spacing w:line="320" w:lineRule="exact"/>
              <w:jc w:val="left"/>
              <w:rPr>
                <w:rFonts w:ascii="仿宋" w:eastAsia="仿宋" w:hAnsi="仿宋"/>
                <w:sz w:val="24"/>
              </w:rPr>
            </w:pP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来电接听三声响铃内接起电话，对方挂机后挂断；需求2分钟</w:t>
            </w:r>
            <w:proofErr w:type="gramStart"/>
            <w:r>
              <w:rPr>
                <w:rFonts w:ascii="仿宋" w:eastAsia="仿宋" w:hAnsi="仿宋" w:hint="eastAsia"/>
                <w:sz w:val="24"/>
              </w:rPr>
              <w:t>内记录</w:t>
            </w:r>
            <w:proofErr w:type="gramEnd"/>
            <w:r>
              <w:rPr>
                <w:rFonts w:ascii="仿宋" w:eastAsia="仿宋" w:hAnsi="仿宋" w:hint="eastAsia"/>
                <w:sz w:val="24"/>
              </w:rPr>
              <w:t>完毕。若</w:t>
            </w:r>
            <w:r>
              <w:rPr>
                <w:rFonts w:ascii="仿宋" w:eastAsia="仿宋" w:hAnsi="仿宋"/>
                <w:sz w:val="24"/>
              </w:rPr>
              <w:t>出现问题，</w:t>
            </w:r>
            <w:r>
              <w:rPr>
                <w:rFonts w:ascii="仿宋" w:eastAsia="仿宋" w:hAnsi="仿宋" w:hint="eastAsia"/>
                <w:sz w:val="24"/>
              </w:rPr>
              <w:t>根据问题发生频次</w:t>
            </w:r>
            <w:r>
              <w:rPr>
                <w:rFonts w:ascii="仿宋" w:eastAsia="仿宋" w:hAnsi="仿宋"/>
                <w:sz w:val="24"/>
              </w:rPr>
              <w:t>和问题</w:t>
            </w:r>
            <w:r>
              <w:rPr>
                <w:rFonts w:ascii="仿宋" w:eastAsia="仿宋" w:hAnsi="仿宋" w:hint="eastAsia"/>
                <w:sz w:val="24"/>
              </w:rPr>
              <w:t>情况严重性扣除0.5-</w:t>
            </w:r>
            <w:r>
              <w:rPr>
                <w:rFonts w:ascii="仿宋" w:eastAsia="仿宋" w:hAnsi="仿宋"/>
                <w:sz w:val="24"/>
              </w:rPr>
              <w:t>5</w:t>
            </w:r>
            <w:r>
              <w:rPr>
                <w:rFonts w:ascii="仿宋" w:eastAsia="仿宋" w:hAnsi="仿宋" w:hint="eastAsia"/>
                <w:sz w:val="24"/>
              </w:rPr>
              <w:t>分</w:t>
            </w:r>
          </w:p>
        </w:tc>
        <w:tc>
          <w:tcPr>
            <w:tcW w:w="479" w:type="pct"/>
            <w:gridSpan w:val="2"/>
            <w:vAlign w:val="center"/>
          </w:tcPr>
          <w:p w:rsidR="006D4E9B" w:rsidRDefault="006D4E9B" w:rsidP="00BC3A07">
            <w:pPr>
              <w:jc w:val="left"/>
              <w:rPr>
                <w:rFonts w:ascii="仿宋" w:eastAsia="仿宋" w:hAnsi="仿宋"/>
                <w:sz w:val="24"/>
              </w:rPr>
            </w:pPr>
          </w:p>
        </w:tc>
        <w:tc>
          <w:tcPr>
            <w:tcW w:w="537" w:type="pct"/>
            <w:gridSpan w:val="2"/>
            <w:vAlign w:val="center"/>
          </w:tcPr>
          <w:p w:rsidR="006D4E9B" w:rsidRDefault="006D4E9B" w:rsidP="00BC3A07">
            <w:pPr>
              <w:jc w:val="left"/>
              <w:rPr>
                <w:rFonts w:ascii="仿宋" w:eastAsia="仿宋" w:hAnsi="仿宋"/>
                <w:sz w:val="24"/>
              </w:rPr>
            </w:pPr>
          </w:p>
        </w:tc>
      </w:tr>
      <w:tr w:rsidR="006D4E9B" w:rsidTr="00BC3A07">
        <w:trPr>
          <w:trHeight w:val="426"/>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spacing w:line="360" w:lineRule="auto"/>
              <w:jc w:val="left"/>
              <w:rPr>
                <w:rFonts w:ascii="仿宋" w:eastAsia="仿宋" w:hAnsi="仿宋"/>
                <w:sz w:val="24"/>
              </w:rPr>
            </w:pPr>
          </w:p>
        </w:tc>
        <w:tc>
          <w:tcPr>
            <w:tcW w:w="945" w:type="pct"/>
            <w:vMerge/>
            <w:vAlign w:val="center"/>
          </w:tcPr>
          <w:p w:rsidR="006D4E9B" w:rsidRDefault="006D4E9B" w:rsidP="00BC3A07">
            <w:pPr>
              <w:spacing w:line="320" w:lineRule="exact"/>
              <w:jc w:val="left"/>
              <w:rPr>
                <w:rFonts w:ascii="仿宋" w:eastAsia="仿宋" w:hAnsi="仿宋"/>
                <w:sz w:val="24"/>
              </w:rPr>
            </w:pP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工作单派发5分钟内完成，</w:t>
            </w:r>
            <w:proofErr w:type="gramStart"/>
            <w:r>
              <w:rPr>
                <w:rFonts w:ascii="仿宋" w:eastAsia="仿宋" w:hAnsi="仿宋" w:hint="eastAsia"/>
                <w:sz w:val="24"/>
              </w:rPr>
              <w:t>销单5分钟</w:t>
            </w:r>
            <w:proofErr w:type="gramEnd"/>
            <w:r>
              <w:rPr>
                <w:rFonts w:ascii="仿宋" w:eastAsia="仿宋" w:hAnsi="仿宋" w:hint="eastAsia"/>
                <w:sz w:val="24"/>
              </w:rPr>
              <w:t>内完成。若</w:t>
            </w:r>
            <w:r>
              <w:rPr>
                <w:rFonts w:ascii="仿宋" w:eastAsia="仿宋" w:hAnsi="仿宋"/>
                <w:sz w:val="24"/>
              </w:rPr>
              <w:t>出现问题，</w:t>
            </w:r>
            <w:r>
              <w:rPr>
                <w:rFonts w:ascii="仿宋" w:eastAsia="仿宋" w:hAnsi="仿宋" w:hint="eastAsia"/>
                <w:sz w:val="24"/>
              </w:rPr>
              <w:t>根据问题发生频次</w:t>
            </w:r>
            <w:r>
              <w:rPr>
                <w:rFonts w:ascii="仿宋" w:eastAsia="仿宋" w:hAnsi="仿宋"/>
                <w:sz w:val="24"/>
              </w:rPr>
              <w:t>和问题</w:t>
            </w:r>
            <w:r>
              <w:rPr>
                <w:rFonts w:ascii="仿宋" w:eastAsia="仿宋" w:hAnsi="仿宋" w:hint="eastAsia"/>
                <w:sz w:val="24"/>
              </w:rPr>
              <w:t>情况严重性扣除0.5-</w:t>
            </w:r>
            <w:r>
              <w:rPr>
                <w:rFonts w:ascii="仿宋" w:eastAsia="仿宋" w:hAnsi="仿宋"/>
                <w:sz w:val="24"/>
              </w:rPr>
              <w:t>5</w:t>
            </w:r>
            <w:r>
              <w:rPr>
                <w:rFonts w:ascii="仿宋" w:eastAsia="仿宋" w:hAnsi="仿宋" w:hint="eastAsia"/>
                <w:sz w:val="24"/>
              </w:rPr>
              <w:t>分</w:t>
            </w:r>
          </w:p>
        </w:tc>
        <w:tc>
          <w:tcPr>
            <w:tcW w:w="479" w:type="pct"/>
            <w:gridSpan w:val="2"/>
            <w:vAlign w:val="center"/>
          </w:tcPr>
          <w:p w:rsidR="006D4E9B" w:rsidRDefault="006D4E9B" w:rsidP="00BC3A07">
            <w:pPr>
              <w:jc w:val="left"/>
              <w:rPr>
                <w:rFonts w:ascii="仿宋" w:eastAsia="仿宋" w:hAnsi="仿宋"/>
                <w:sz w:val="24"/>
              </w:rPr>
            </w:pPr>
          </w:p>
        </w:tc>
        <w:tc>
          <w:tcPr>
            <w:tcW w:w="537" w:type="pct"/>
            <w:gridSpan w:val="2"/>
            <w:vAlign w:val="center"/>
          </w:tcPr>
          <w:p w:rsidR="006D4E9B" w:rsidRDefault="006D4E9B" w:rsidP="00BC3A07">
            <w:pPr>
              <w:jc w:val="left"/>
              <w:rPr>
                <w:rFonts w:ascii="仿宋" w:eastAsia="仿宋" w:hAnsi="仿宋"/>
                <w:sz w:val="24"/>
              </w:rPr>
            </w:pPr>
          </w:p>
        </w:tc>
      </w:tr>
      <w:tr w:rsidR="006D4E9B" w:rsidTr="00BC3A07">
        <w:trPr>
          <w:trHeight w:val="724"/>
          <w:jc w:val="center"/>
        </w:trPr>
        <w:tc>
          <w:tcPr>
            <w:tcW w:w="300" w:type="pct"/>
            <w:vMerge w:val="restart"/>
            <w:vAlign w:val="center"/>
          </w:tcPr>
          <w:p w:rsidR="006D4E9B" w:rsidRDefault="006D4E9B" w:rsidP="00BC3A07">
            <w:pPr>
              <w:jc w:val="left"/>
              <w:rPr>
                <w:rFonts w:ascii="仿宋" w:eastAsia="仿宋" w:hAnsi="仿宋"/>
                <w:bCs/>
                <w:sz w:val="24"/>
              </w:rPr>
            </w:pPr>
            <w:r>
              <w:rPr>
                <w:rFonts w:ascii="仿宋" w:eastAsia="仿宋" w:hAnsi="仿宋" w:hint="eastAsia"/>
                <w:bCs/>
                <w:sz w:val="24"/>
              </w:rPr>
              <w:t>3</w:t>
            </w:r>
          </w:p>
        </w:tc>
        <w:tc>
          <w:tcPr>
            <w:tcW w:w="393" w:type="pct"/>
            <w:vMerge w:val="restart"/>
            <w:vAlign w:val="center"/>
          </w:tcPr>
          <w:p w:rsidR="006D4E9B" w:rsidRDefault="006D4E9B" w:rsidP="00BC3A07">
            <w:pPr>
              <w:jc w:val="left"/>
              <w:rPr>
                <w:rFonts w:ascii="仿宋" w:eastAsia="仿宋" w:hAnsi="仿宋"/>
                <w:bCs/>
                <w:sz w:val="24"/>
              </w:rPr>
            </w:pPr>
            <w:r>
              <w:rPr>
                <w:rFonts w:ascii="仿宋" w:eastAsia="仿宋" w:hAnsi="仿宋" w:hint="eastAsia"/>
                <w:bCs/>
                <w:sz w:val="24"/>
              </w:rPr>
              <w:t>质量安全成本管理</w:t>
            </w:r>
          </w:p>
        </w:tc>
        <w:tc>
          <w:tcPr>
            <w:tcW w:w="357" w:type="pct"/>
            <w:gridSpan w:val="2"/>
            <w:vMerge w:val="restart"/>
            <w:vAlign w:val="center"/>
          </w:tcPr>
          <w:p w:rsidR="006D4E9B" w:rsidRDefault="006D4E9B" w:rsidP="00BC3A07">
            <w:pPr>
              <w:spacing w:line="360" w:lineRule="auto"/>
              <w:jc w:val="left"/>
              <w:rPr>
                <w:rFonts w:ascii="仿宋" w:eastAsia="仿宋" w:hAnsi="仿宋"/>
                <w:sz w:val="24"/>
              </w:rPr>
            </w:pPr>
            <w:r>
              <w:rPr>
                <w:rFonts w:ascii="仿宋" w:eastAsia="仿宋" w:hAnsi="仿宋"/>
                <w:sz w:val="24"/>
              </w:rPr>
              <w:t>5</w:t>
            </w:r>
            <w:r>
              <w:rPr>
                <w:rFonts w:ascii="仿宋" w:eastAsia="仿宋" w:hAnsi="仿宋" w:hint="eastAsia"/>
                <w:sz w:val="24"/>
              </w:rPr>
              <w:t>%</w:t>
            </w: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质量管理（</w:t>
            </w:r>
            <w:r>
              <w:rPr>
                <w:rFonts w:ascii="仿宋" w:eastAsia="仿宋" w:hAnsi="仿宋"/>
                <w:sz w:val="24"/>
              </w:rPr>
              <w:t>2</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发生问题事件妥善处理，接待投诉化解矛盾，改善服务质量，满意率</w:t>
            </w:r>
            <w:r>
              <w:rPr>
                <w:rFonts w:ascii="仿宋" w:eastAsia="仿宋" w:hAnsi="仿宋"/>
                <w:sz w:val="24"/>
              </w:rPr>
              <w:t>95</w:t>
            </w:r>
            <w:r>
              <w:rPr>
                <w:rFonts w:ascii="仿宋" w:eastAsia="仿宋" w:hAnsi="仿宋" w:hint="eastAsia"/>
                <w:sz w:val="24"/>
              </w:rPr>
              <w:t>以上</w:t>
            </w:r>
            <w:r>
              <w:rPr>
                <w:rFonts w:ascii="仿宋" w:eastAsia="仿宋" w:hAnsi="仿宋"/>
                <w:sz w:val="24"/>
              </w:rPr>
              <w:t>，</w:t>
            </w:r>
            <w:r>
              <w:rPr>
                <w:rFonts w:ascii="仿宋" w:eastAsia="仿宋" w:hAnsi="仿宋" w:hint="eastAsia"/>
                <w:sz w:val="24"/>
              </w:rPr>
              <w:t>问题处理率100%根据问题发生频次和问题情况严重性扣除0.5-</w:t>
            </w:r>
            <w:r>
              <w:rPr>
                <w:rFonts w:ascii="仿宋" w:eastAsia="仿宋" w:hAnsi="仿宋"/>
                <w:sz w:val="24"/>
              </w:rPr>
              <w:t>2</w:t>
            </w:r>
            <w:r>
              <w:rPr>
                <w:rFonts w:ascii="仿宋" w:eastAsia="仿宋" w:hAnsi="仿宋" w:hint="eastAsia"/>
                <w:sz w:val="24"/>
              </w:rPr>
              <w:t>分</w:t>
            </w:r>
          </w:p>
        </w:tc>
        <w:tc>
          <w:tcPr>
            <w:tcW w:w="479" w:type="pct"/>
            <w:gridSpan w:val="2"/>
            <w:vAlign w:val="center"/>
          </w:tcPr>
          <w:p w:rsidR="006D4E9B" w:rsidRDefault="006D4E9B" w:rsidP="00BC3A07">
            <w:pPr>
              <w:spacing w:line="400" w:lineRule="exact"/>
              <w:jc w:val="left"/>
              <w:rPr>
                <w:rFonts w:ascii="仿宋" w:eastAsia="仿宋" w:hAnsi="仿宋"/>
                <w:b/>
                <w:sz w:val="24"/>
              </w:rPr>
            </w:pPr>
          </w:p>
        </w:tc>
        <w:tc>
          <w:tcPr>
            <w:tcW w:w="537" w:type="pct"/>
            <w:gridSpan w:val="2"/>
            <w:vAlign w:val="center"/>
          </w:tcPr>
          <w:p w:rsidR="006D4E9B" w:rsidRDefault="006D4E9B" w:rsidP="00BC3A07">
            <w:pPr>
              <w:spacing w:line="400" w:lineRule="exact"/>
              <w:jc w:val="left"/>
              <w:rPr>
                <w:rFonts w:ascii="仿宋" w:eastAsia="仿宋" w:hAnsi="仿宋"/>
                <w:b/>
                <w:sz w:val="24"/>
              </w:rPr>
            </w:pPr>
          </w:p>
        </w:tc>
      </w:tr>
      <w:tr w:rsidR="006D4E9B" w:rsidTr="00BC3A07">
        <w:trPr>
          <w:trHeight w:val="794"/>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安全管理（</w:t>
            </w:r>
            <w:r>
              <w:rPr>
                <w:rFonts w:ascii="仿宋" w:eastAsia="仿宋" w:hAnsi="仿宋"/>
                <w:sz w:val="24"/>
              </w:rPr>
              <w:t>1</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员工安全</w:t>
            </w:r>
            <w:r>
              <w:rPr>
                <w:rFonts w:ascii="仿宋" w:eastAsia="仿宋" w:hAnsi="仿宋"/>
                <w:sz w:val="24"/>
              </w:rPr>
              <w:t>意识到位，</w:t>
            </w:r>
            <w:r>
              <w:rPr>
                <w:rFonts w:ascii="仿宋" w:eastAsia="仿宋" w:hAnsi="仿宋" w:hint="eastAsia"/>
                <w:sz w:val="24"/>
              </w:rPr>
              <w:t>保密</w:t>
            </w:r>
            <w:r>
              <w:rPr>
                <w:rFonts w:ascii="仿宋" w:eastAsia="仿宋" w:hAnsi="仿宋"/>
                <w:sz w:val="24"/>
              </w:rPr>
              <w:t>工作、消防安全</w:t>
            </w:r>
            <w:r>
              <w:rPr>
                <w:rFonts w:ascii="仿宋" w:eastAsia="仿宋" w:hAnsi="仿宋" w:hint="eastAsia"/>
                <w:sz w:val="24"/>
              </w:rPr>
              <w:t>知识</w:t>
            </w:r>
            <w:r>
              <w:rPr>
                <w:rFonts w:ascii="仿宋" w:eastAsia="仿宋" w:hAnsi="仿宋"/>
                <w:sz w:val="24"/>
              </w:rPr>
              <w:t>熟记，</w:t>
            </w:r>
            <w:r>
              <w:rPr>
                <w:rFonts w:ascii="仿宋" w:eastAsia="仿宋" w:hAnsi="仿宋" w:hint="eastAsia"/>
                <w:sz w:val="24"/>
              </w:rPr>
              <w:t>能够</w:t>
            </w:r>
            <w:r>
              <w:rPr>
                <w:rFonts w:ascii="仿宋" w:eastAsia="仿宋" w:hAnsi="仿宋"/>
                <w:sz w:val="24"/>
              </w:rPr>
              <w:t>及时识别安全隐患，采取正确的安全防护措施或</w:t>
            </w:r>
            <w:r>
              <w:rPr>
                <w:rFonts w:ascii="仿宋" w:eastAsia="仿宋" w:hAnsi="仿宋" w:hint="eastAsia"/>
                <w:sz w:val="24"/>
              </w:rPr>
              <w:t>相关</w:t>
            </w:r>
            <w:r>
              <w:rPr>
                <w:rFonts w:ascii="仿宋" w:eastAsia="仿宋" w:hAnsi="仿宋"/>
                <w:sz w:val="24"/>
              </w:rPr>
              <w:t>安全行动，降低风险隐患。</w:t>
            </w:r>
            <w:r>
              <w:rPr>
                <w:rFonts w:ascii="仿宋" w:eastAsia="仿宋" w:hAnsi="仿宋" w:hint="eastAsia"/>
                <w:sz w:val="24"/>
              </w:rPr>
              <w:t>根据问题发生频次和问题情况严重性扣除0.5-</w:t>
            </w:r>
            <w:r>
              <w:rPr>
                <w:rFonts w:ascii="仿宋" w:eastAsia="仿宋" w:hAnsi="仿宋"/>
                <w:sz w:val="24"/>
              </w:rPr>
              <w:t>1</w:t>
            </w:r>
            <w:r>
              <w:rPr>
                <w:rFonts w:ascii="仿宋" w:eastAsia="仿宋" w:hAnsi="仿宋" w:hint="eastAsia"/>
                <w:sz w:val="24"/>
              </w:rPr>
              <w:t>分</w:t>
            </w:r>
          </w:p>
        </w:tc>
        <w:tc>
          <w:tcPr>
            <w:tcW w:w="479" w:type="pct"/>
            <w:gridSpan w:val="2"/>
            <w:vAlign w:val="center"/>
          </w:tcPr>
          <w:p w:rsidR="006D4E9B" w:rsidRDefault="006D4E9B" w:rsidP="00BC3A07">
            <w:pPr>
              <w:spacing w:line="400" w:lineRule="exact"/>
              <w:jc w:val="left"/>
              <w:rPr>
                <w:rFonts w:ascii="仿宋" w:eastAsia="仿宋" w:hAnsi="仿宋"/>
                <w:b/>
                <w:sz w:val="24"/>
              </w:rPr>
            </w:pPr>
          </w:p>
        </w:tc>
        <w:tc>
          <w:tcPr>
            <w:tcW w:w="537" w:type="pct"/>
            <w:gridSpan w:val="2"/>
            <w:vAlign w:val="center"/>
          </w:tcPr>
          <w:p w:rsidR="006D4E9B" w:rsidRDefault="006D4E9B" w:rsidP="00BC3A07">
            <w:pPr>
              <w:spacing w:line="400" w:lineRule="exact"/>
              <w:jc w:val="left"/>
              <w:rPr>
                <w:rFonts w:ascii="仿宋" w:eastAsia="仿宋" w:hAnsi="仿宋"/>
                <w:b/>
                <w:sz w:val="24"/>
              </w:rPr>
            </w:pPr>
          </w:p>
        </w:tc>
      </w:tr>
      <w:tr w:rsidR="006D4E9B" w:rsidTr="00BC3A07">
        <w:trPr>
          <w:trHeight w:val="794"/>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成本</w:t>
            </w:r>
            <w:r>
              <w:rPr>
                <w:rFonts w:ascii="仿宋" w:eastAsia="仿宋" w:hAnsi="仿宋"/>
                <w:sz w:val="24"/>
              </w:rPr>
              <w:t>管理（1</w:t>
            </w:r>
            <w:r>
              <w:rPr>
                <w:rFonts w:ascii="仿宋" w:eastAsia="仿宋" w:hAnsi="仿宋" w:hint="eastAsia"/>
                <w:sz w:val="24"/>
              </w:rPr>
              <w:t>分</w:t>
            </w:r>
            <w:r>
              <w:rPr>
                <w:rFonts w:ascii="仿宋" w:eastAsia="仿宋" w:hAnsi="仿宋"/>
                <w:sz w:val="24"/>
              </w:rPr>
              <w:t>）</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能源</w:t>
            </w:r>
            <w:r>
              <w:rPr>
                <w:rFonts w:ascii="仿宋" w:eastAsia="仿宋" w:hAnsi="仿宋"/>
                <w:sz w:val="24"/>
              </w:rPr>
              <w:t>消耗意识和管理措施到位，</w:t>
            </w:r>
            <w:r>
              <w:rPr>
                <w:rFonts w:ascii="仿宋" w:eastAsia="仿宋" w:hAnsi="仿宋" w:hint="eastAsia"/>
                <w:sz w:val="24"/>
              </w:rPr>
              <w:t>低值易耗品管理</w:t>
            </w:r>
            <w:r>
              <w:rPr>
                <w:rFonts w:ascii="仿宋" w:eastAsia="仿宋" w:hAnsi="仿宋"/>
                <w:sz w:val="24"/>
              </w:rPr>
              <w:t>完善</w:t>
            </w:r>
            <w:r>
              <w:rPr>
                <w:rFonts w:ascii="仿宋" w:eastAsia="仿宋" w:hAnsi="仿宋" w:hint="eastAsia"/>
                <w:sz w:val="24"/>
              </w:rPr>
              <w:t>，</w:t>
            </w:r>
            <w:r>
              <w:rPr>
                <w:rFonts w:ascii="仿宋" w:eastAsia="仿宋" w:hAnsi="仿宋"/>
                <w:sz w:val="24"/>
              </w:rPr>
              <w:t>无浪费成本情况。</w:t>
            </w:r>
            <w:r>
              <w:rPr>
                <w:rFonts w:ascii="仿宋" w:eastAsia="仿宋" w:hAnsi="仿宋" w:hint="eastAsia"/>
                <w:sz w:val="24"/>
              </w:rPr>
              <w:t>根据问题发生频次和问题情况严重性扣除0.5-</w:t>
            </w:r>
            <w:r>
              <w:rPr>
                <w:rFonts w:ascii="仿宋" w:eastAsia="仿宋" w:hAnsi="仿宋"/>
                <w:sz w:val="24"/>
              </w:rPr>
              <w:t>1</w:t>
            </w:r>
            <w:r>
              <w:rPr>
                <w:rFonts w:ascii="仿宋" w:eastAsia="仿宋" w:hAnsi="仿宋" w:hint="eastAsia"/>
                <w:sz w:val="24"/>
              </w:rPr>
              <w:t>分</w:t>
            </w:r>
          </w:p>
        </w:tc>
        <w:tc>
          <w:tcPr>
            <w:tcW w:w="479" w:type="pct"/>
            <w:gridSpan w:val="2"/>
            <w:vAlign w:val="center"/>
          </w:tcPr>
          <w:p w:rsidR="006D4E9B" w:rsidRDefault="006D4E9B" w:rsidP="00BC3A07">
            <w:pPr>
              <w:spacing w:line="400" w:lineRule="exact"/>
              <w:jc w:val="left"/>
              <w:rPr>
                <w:rFonts w:ascii="仿宋" w:eastAsia="仿宋" w:hAnsi="仿宋"/>
                <w:b/>
                <w:sz w:val="24"/>
              </w:rPr>
            </w:pPr>
          </w:p>
        </w:tc>
        <w:tc>
          <w:tcPr>
            <w:tcW w:w="537" w:type="pct"/>
            <w:gridSpan w:val="2"/>
            <w:vAlign w:val="center"/>
          </w:tcPr>
          <w:p w:rsidR="006D4E9B" w:rsidRDefault="006D4E9B" w:rsidP="00BC3A07">
            <w:pPr>
              <w:spacing w:line="400" w:lineRule="exact"/>
              <w:jc w:val="left"/>
              <w:rPr>
                <w:rFonts w:ascii="仿宋" w:eastAsia="仿宋" w:hAnsi="仿宋"/>
                <w:b/>
                <w:sz w:val="24"/>
              </w:rPr>
            </w:pPr>
          </w:p>
        </w:tc>
      </w:tr>
      <w:tr w:rsidR="006D4E9B" w:rsidTr="00BC3A07">
        <w:trPr>
          <w:trHeight w:val="657"/>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职业健康与</w:t>
            </w:r>
            <w:r>
              <w:rPr>
                <w:rFonts w:ascii="仿宋" w:eastAsia="仿宋" w:hAnsi="仿宋"/>
                <w:sz w:val="24"/>
              </w:rPr>
              <w:t>环境</w:t>
            </w:r>
            <w:r>
              <w:rPr>
                <w:rFonts w:ascii="仿宋" w:eastAsia="仿宋" w:hAnsi="仿宋" w:hint="eastAsia"/>
                <w:sz w:val="24"/>
              </w:rPr>
              <w:t>（</w:t>
            </w:r>
            <w:r>
              <w:rPr>
                <w:rFonts w:ascii="仿宋" w:eastAsia="仿宋" w:hAnsi="仿宋"/>
                <w:sz w:val="24"/>
              </w:rPr>
              <w:t>1</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员工</w:t>
            </w:r>
            <w:r>
              <w:rPr>
                <w:rFonts w:ascii="仿宋" w:eastAsia="仿宋" w:hAnsi="仿宋"/>
                <w:sz w:val="24"/>
              </w:rPr>
              <w:t>职业健康安全劳保用具齐全，</w:t>
            </w:r>
            <w:r>
              <w:rPr>
                <w:rFonts w:ascii="仿宋" w:eastAsia="仿宋" w:hAnsi="仿宋" w:hint="eastAsia"/>
                <w:sz w:val="24"/>
              </w:rPr>
              <w:t>环境</w:t>
            </w:r>
            <w:r>
              <w:rPr>
                <w:rFonts w:ascii="仿宋" w:eastAsia="仿宋" w:hAnsi="仿宋"/>
                <w:sz w:val="24"/>
              </w:rPr>
              <w:t>保障制度完善</w:t>
            </w:r>
            <w:r>
              <w:rPr>
                <w:rFonts w:ascii="仿宋" w:eastAsia="仿宋" w:hAnsi="仿宋" w:hint="eastAsia"/>
                <w:sz w:val="24"/>
              </w:rPr>
              <w:t>，根据问题发生频次</w:t>
            </w:r>
            <w:r>
              <w:rPr>
                <w:rFonts w:ascii="仿宋" w:eastAsia="仿宋" w:hAnsi="仿宋"/>
                <w:sz w:val="24"/>
              </w:rPr>
              <w:t>和问题</w:t>
            </w:r>
            <w:r>
              <w:rPr>
                <w:rFonts w:ascii="仿宋" w:eastAsia="仿宋" w:hAnsi="仿宋" w:hint="eastAsia"/>
                <w:sz w:val="24"/>
              </w:rPr>
              <w:t>情况严重性扣除</w:t>
            </w:r>
            <w:r>
              <w:rPr>
                <w:rFonts w:ascii="仿宋" w:eastAsia="仿宋" w:hAnsi="仿宋"/>
                <w:sz w:val="24"/>
              </w:rPr>
              <w:t>0.5-1</w:t>
            </w:r>
            <w:r>
              <w:rPr>
                <w:rFonts w:ascii="仿宋" w:eastAsia="仿宋" w:hAnsi="仿宋" w:hint="eastAsia"/>
                <w:sz w:val="24"/>
              </w:rPr>
              <w:t>分</w:t>
            </w:r>
          </w:p>
        </w:tc>
        <w:tc>
          <w:tcPr>
            <w:tcW w:w="479" w:type="pct"/>
            <w:gridSpan w:val="2"/>
            <w:vAlign w:val="center"/>
          </w:tcPr>
          <w:p w:rsidR="006D4E9B" w:rsidRDefault="006D4E9B" w:rsidP="00BC3A07">
            <w:pPr>
              <w:spacing w:line="400" w:lineRule="exact"/>
              <w:jc w:val="left"/>
              <w:rPr>
                <w:rFonts w:ascii="仿宋" w:eastAsia="仿宋" w:hAnsi="仿宋"/>
                <w:b/>
                <w:sz w:val="24"/>
              </w:rPr>
            </w:pPr>
          </w:p>
        </w:tc>
        <w:tc>
          <w:tcPr>
            <w:tcW w:w="537" w:type="pct"/>
            <w:gridSpan w:val="2"/>
            <w:vAlign w:val="center"/>
          </w:tcPr>
          <w:p w:rsidR="006D4E9B" w:rsidRDefault="006D4E9B" w:rsidP="00BC3A07">
            <w:pPr>
              <w:spacing w:line="400" w:lineRule="exact"/>
              <w:jc w:val="left"/>
              <w:rPr>
                <w:rFonts w:ascii="仿宋" w:eastAsia="仿宋" w:hAnsi="仿宋"/>
                <w:b/>
                <w:sz w:val="24"/>
              </w:rPr>
            </w:pPr>
          </w:p>
        </w:tc>
      </w:tr>
      <w:tr w:rsidR="006D4E9B" w:rsidTr="00BC3A07">
        <w:trPr>
          <w:trHeight w:val="440"/>
          <w:jc w:val="center"/>
        </w:trPr>
        <w:tc>
          <w:tcPr>
            <w:tcW w:w="300" w:type="pct"/>
            <w:vMerge w:val="restart"/>
            <w:vAlign w:val="center"/>
          </w:tcPr>
          <w:p w:rsidR="006D4E9B" w:rsidRDefault="006D4E9B" w:rsidP="00BC3A07">
            <w:pPr>
              <w:jc w:val="left"/>
              <w:rPr>
                <w:rFonts w:ascii="仿宋" w:eastAsia="仿宋" w:hAnsi="仿宋"/>
                <w:bCs/>
                <w:sz w:val="24"/>
              </w:rPr>
            </w:pPr>
            <w:r>
              <w:rPr>
                <w:rFonts w:ascii="仿宋" w:eastAsia="仿宋" w:hAnsi="仿宋" w:hint="eastAsia"/>
                <w:bCs/>
                <w:sz w:val="24"/>
              </w:rPr>
              <w:t>4</w:t>
            </w:r>
          </w:p>
        </w:tc>
        <w:tc>
          <w:tcPr>
            <w:tcW w:w="393" w:type="pct"/>
            <w:vMerge w:val="restart"/>
            <w:vAlign w:val="center"/>
          </w:tcPr>
          <w:p w:rsidR="006D4E9B" w:rsidRDefault="006D4E9B" w:rsidP="00BC3A07">
            <w:pPr>
              <w:jc w:val="left"/>
              <w:rPr>
                <w:rFonts w:ascii="仿宋" w:eastAsia="仿宋" w:hAnsi="仿宋"/>
                <w:bCs/>
                <w:sz w:val="24"/>
              </w:rPr>
            </w:pPr>
            <w:r>
              <w:rPr>
                <w:rFonts w:ascii="仿宋" w:eastAsia="仿宋" w:hAnsi="仿宋" w:hint="eastAsia"/>
                <w:bCs/>
                <w:sz w:val="24"/>
              </w:rPr>
              <w:t>服务</w:t>
            </w:r>
            <w:r>
              <w:rPr>
                <w:rFonts w:ascii="仿宋" w:eastAsia="仿宋" w:hAnsi="仿宋"/>
                <w:bCs/>
                <w:sz w:val="24"/>
              </w:rPr>
              <w:t>考核</w:t>
            </w:r>
          </w:p>
        </w:tc>
        <w:tc>
          <w:tcPr>
            <w:tcW w:w="357" w:type="pct"/>
            <w:gridSpan w:val="2"/>
            <w:vMerge w:val="restart"/>
            <w:vAlign w:val="center"/>
          </w:tcPr>
          <w:p w:rsidR="006D4E9B" w:rsidRDefault="006D4E9B" w:rsidP="00BC3A07">
            <w:pPr>
              <w:jc w:val="left"/>
              <w:rPr>
                <w:rFonts w:ascii="仿宋" w:eastAsia="仿宋" w:hAnsi="仿宋"/>
                <w:sz w:val="24"/>
              </w:rPr>
            </w:pPr>
            <w:r>
              <w:rPr>
                <w:rFonts w:ascii="仿宋" w:eastAsia="仿宋" w:hAnsi="仿宋"/>
                <w:sz w:val="24"/>
              </w:rPr>
              <w:t>15</w:t>
            </w:r>
            <w:r>
              <w:rPr>
                <w:rFonts w:ascii="仿宋" w:eastAsia="仿宋" w:hAnsi="仿宋" w:hint="eastAsia"/>
                <w:sz w:val="24"/>
              </w:rPr>
              <w:t>%</w:t>
            </w: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服务品质（5分）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能够</w:t>
            </w:r>
            <w:r>
              <w:rPr>
                <w:rFonts w:ascii="仿宋" w:eastAsia="仿宋" w:hAnsi="仿宋"/>
                <w:sz w:val="24"/>
              </w:rPr>
              <w:t>耐心、合理、细致</w:t>
            </w:r>
            <w:r>
              <w:rPr>
                <w:rFonts w:ascii="仿宋" w:eastAsia="仿宋" w:hAnsi="仿宋" w:hint="eastAsia"/>
                <w:sz w:val="24"/>
              </w:rPr>
              <w:t>应对</w:t>
            </w:r>
            <w:r>
              <w:rPr>
                <w:rFonts w:ascii="仿宋" w:eastAsia="仿宋" w:hAnsi="仿宋"/>
                <w:sz w:val="24"/>
              </w:rPr>
              <w:t>处理报修需求</w:t>
            </w:r>
            <w:r>
              <w:rPr>
                <w:rFonts w:ascii="仿宋" w:eastAsia="仿宋" w:hAnsi="仿宋" w:hint="eastAsia"/>
                <w:sz w:val="24"/>
              </w:rPr>
              <w:t>，准确</w:t>
            </w:r>
            <w:proofErr w:type="gramStart"/>
            <w:r>
              <w:rPr>
                <w:rFonts w:ascii="仿宋" w:eastAsia="仿宋" w:hAnsi="仿宋"/>
                <w:sz w:val="24"/>
              </w:rPr>
              <w:t>派发工</w:t>
            </w:r>
            <w:proofErr w:type="gramEnd"/>
            <w:r>
              <w:rPr>
                <w:rFonts w:ascii="仿宋" w:eastAsia="仿宋" w:hAnsi="仿宋"/>
                <w:sz w:val="24"/>
              </w:rPr>
              <w:t>单</w:t>
            </w:r>
            <w:r>
              <w:rPr>
                <w:rFonts w:ascii="仿宋" w:eastAsia="仿宋" w:hAnsi="仿宋" w:hint="eastAsia"/>
                <w:sz w:val="24"/>
              </w:rPr>
              <w:t>，妥善回复咨询</w:t>
            </w:r>
            <w:r>
              <w:rPr>
                <w:rFonts w:ascii="仿宋" w:eastAsia="仿宋" w:hAnsi="仿宋"/>
                <w:sz w:val="24"/>
              </w:rPr>
              <w:t>服务需求</w:t>
            </w:r>
            <w:r>
              <w:rPr>
                <w:rFonts w:ascii="仿宋" w:eastAsia="仿宋" w:hAnsi="仿宋" w:hint="eastAsia"/>
                <w:sz w:val="24"/>
              </w:rPr>
              <w:t>，</w:t>
            </w:r>
            <w:r>
              <w:rPr>
                <w:rFonts w:ascii="仿宋" w:eastAsia="仿宋" w:hAnsi="仿宋"/>
                <w:sz w:val="24"/>
              </w:rPr>
              <w:t>及时回访解决情况</w:t>
            </w:r>
            <w:r>
              <w:rPr>
                <w:rFonts w:ascii="仿宋" w:eastAsia="仿宋" w:hAnsi="仿宋" w:hint="eastAsia"/>
                <w:sz w:val="24"/>
              </w:rPr>
              <w:t>。根据完成情况评判分值</w:t>
            </w:r>
          </w:p>
        </w:tc>
        <w:tc>
          <w:tcPr>
            <w:tcW w:w="479" w:type="pct"/>
            <w:gridSpan w:val="2"/>
            <w:vAlign w:val="center"/>
          </w:tcPr>
          <w:p w:rsidR="006D4E9B" w:rsidRDefault="006D4E9B" w:rsidP="00BC3A07">
            <w:pPr>
              <w:spacing w:line="360" w:lineRule="auto"/>
              <w:jc w:val="left"/>
              <w:rPr>
                <w:rFonts w:ascii="仿宋" w:eastAsia="仿宋" w:hAnsi="仿宋"/>
                <w:b/>
                <w:sz w:val="24"/>
              </w:rPr>
            </w:pPr>
          </w:p>
        </w:tc>
        <w:tc>
          <w:tcPr>
            <w:tcW w:w="537" w:type="pct"/>
            <w:gridSpan w:val="2"/>
            <w:vAlign w:val="center"/>
          </w:tcPr>
          <w:p w:rsidR="006D4E9B" w:rsidRDefault="006D4E9B" w:rsidP="00BC3A07">
            <w:pPr>
              <w:spacing w:line="360" w:lineRule="auto"/>
              <w:jc w:val="left"/>
              <w:rPr>
                <w:rFonts w:ascii="仿宋" w:eastAsia="仿宋" w:hAnsi="仿宋"/>
                <w:b/>
                <w:sz w:val="24"/>
              </w:rPr>
            </w:pPr>
          </w:p>
        </w:tc>
      </w:tr>
      <w:tr w:rsidR="006D4E9B" w:rsidTr="00BC3A07">
        <w:trPr>
          <w:trHeight w:val="440"/>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记录存档（</w:t>
            </w:r>
            <w:r>
              <w:rPr>
                <w:rFonts w:ascii="仿宋" w:eastAsia="仿宋" w:hAnsi="仿宋"/>
                <w:sz w:val="24"/>
              </w:rPr>
              <w:t>2</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认真、及时填写所工作记录、报修记录、回访记录、交接班记录等，</w:t>
            </w:r>
            <w:r>
              <w:rPr>
                <w:rFonts w:ascii="仿宋" w:eastAsia="仿宋" w:hAnsi="仿宋"/>
                <w:sz w:val="24"/>
              </w:rPr>
              <w:t>定期进行归档。</w:t>
            </w:r>
            <w:r>
              <w:rPr>
                <w:rFonts w:ascii="仿宋" w:eastAsia="仿宋" w:hAnsi="仿宋" w:hint="eastAsia"/>
                <w:sz w:val="24"/>
              </w:rPr>
              <w:t>根据</w:t>
            </w:r>
            <w:r>
              <w:rPr>
                <w:rFonts w:ascii="仿宋" w:eastAsia="仿宋" w:hAnsi="仿宋" w:hint="eastAsia"/>
                <w:sz w:val="24"/>
              </w:rPr>
              <w:lastRenderedPageBreak/>
              <w:t>完成情况评判分值</w:t>
            </w:r>
          </w:p>
        </w:tc>
        <w:tc>
          <w:tcPr>
            <w:tcW w:w="479" w:type="pct"/>
            <w:gridSpan w:val="2"/>
            <w:vAlign w:val="center"/>
          </w:tcPr>
          <w:p w:rsidR="006D4E9B" w:rsidRDefault="006D4E9B" w:rsidP="00BC3A07">
            <w:pPr>
              <w:spacing w:line="360" w:lineRule="auto"/>
              <w:jc w:val="left"/>
              <w:rPr>
                <w:rFonts w:ascii="仿宋" w:eastAsia="仿宋" w:hAnsi="仿宋"/>
                <w:b/>
                <w:sz w:val="24"/>
              </w:rPr>
            </w:pPr>
          </w:p>
        </w:tc>
        <w:tc>
          <w:tcPr>
            <w:tcW w:w="537" w:type="pct"/>
            <w:gridSpan w:val="2"/>
            <w:vAlign w:val="center"/>
          </w:tcPr>
          <w:p w:rsidR="006D4E9B" w:rsidRDefault="006D4E9B" w:rsidP="00BC3A07">
            <w:pPr>
              <w:spacing w:line="360" w:lineRule="auto"/>
              <w:jc w:val="left"/>
              <w:rPr>
                <w:rFonts w:ascii="仿宋" w:eastAsia="仿宋" w:hAnsi="仿宋"/>
                <w:b/>
                <w:sz w:val="24"/>
              </w:rPr>
            </w:pPr>
          </w:p>
        </w:tc>
      </w:tr>
      <w:tr w:rsidR="006D4E9B" w:rsidTr="00BC3A07">
        <w:trPr>
          <w:trHeight w:val="440"/>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突发事件（</w:t>
            </w:r>
            <w:r>
              <w:rPr>
                <w:rFonts w:ascii="仿宋" w:eastAsia="仿宋" w:hAnsi="仿宋"/>
                <w:sz w:val="24"/>
              </w:rPr>
              <w:t>3</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发生故障时能妥善协调现场问题，及时启动设备故障或事故应急预案，并做好相关记录。</w:t>
            </w:r>
            <w:r>
              <w:rPr>
                <w:rFonts w:ascii="仿宋" w:eastAsia="仿宋" w:hAnsi="仿宋"/>
                <w:sz w:val="24"/>
              </w:rPr>
              <w:t>根据</w:t>
            </w:r>
            <w:r>
              <w:rPr>
                <w:rFonts w:ascii="仿宋" w:eastAsia="仿宋" w:hAnsi="仿宋" w:hint="eastAsia"/>
                <w:sz w:val="24"/>
              </w:rPr>
              <w:t>完成</w:t>
            </w:r>
            <w:r>
              <w:rPr>
                <w:rFonts w:ascii="仿宋" w:eastAsia="仿宋" w:hAnsi="仿宋"/>
                <w:sz w:val="24"/>
              </w:rPr>
              <w:t>情况</w:t>
            </w:r>
            <w:r>
              <w:rPr>
                <w:rFonts w:ascii="仿宋" w:eastAsia="仿宋" w:hAnsi="仿宋" w:hint="eastAsia"/>
                <w:sz w:val="24"/>
              </w:rPr>
              <w:t>评判</w:t>
            </w:r>
            <w:r>
              <w:rPr>
                <w:rFonts w:ascii="仿宋" w:eastAsia="仿宋" w:hAnsi="仿宋"/>
                <w:sz w:val="24"/>
              </w:rPr>
              <w:t>分值</w:t>
            </w:r>
          </w:p>
        </w:tc>
        <w:tc>
          <w:tcPr>
            <w:tcW w:w="479" w:type="pct"/>
            <w:gridSpan w:val="2"/>
            <w:vAlign w:val="center"/>
          </w:tcPr>
          <w:p w:rsidR="006D4E9B" w:rsidRDefault="006D4E9B" w:rsidP="00BC3A07">
            <w:pPr>
              <w:spacing w:line="360" w:lineRule="auto"/>
              <w:jc w:val="left"/>
              <w:rPr>
                <w:rFonts w:ascii="仿宋" w:eastAsia="仿宋" w:hAnsi="仿宋"/>
                <w:b/>
                <w:sz w:val="24"/>
              </w:rPr>
            </w:pPr>
          </w:p>
        </w:tc>
        <w:tc>
          <w:tcPr>
            <w:tcW w:w="537" w:type="pct"/>
            <w:gridSpan w:val="2"/>
            <w:vAlign w:val="center"/>
          </w:tcPr>
          <w:p w:rsidR="006D4E9B" w:rsidRDefault="006D4E9B" w:rsidP="00BC3A07">
            <w:pPr>
              <w:spacing w:line="360" w:lineRule="auto"/>
              <w:jc w:val="left"/>
              <w:rPr>
                <w:rFonts w:ascii="仿宋" w:eastAsia="仿宋" w:hAnsi="仿宋"/>
                <w:b/>
                <w:sz w:val="24"/>
              </w:rPr>
            </w:pPr>
          </w:p>
        </w:tc>
      </w:tr>
      <w:tr w:rsidR="006D4E9B" w:rsidTr="00BC3A07">
        <w:trPr>
          <w:trHeight w:val="440"/>
          <w:jc w:val="center"/>
        </w:trPr>
        <w:tc>
          <w:tcPr>
            <w:tcW w:w="300" w:type="pct"/>
            <w:vMerge/>
            <w:vAlign w:val="center"/>
          </w:tcPr>
          <w:p w:rsidR="006D4E9B" w:rsidRDefault="006D4E9B" w:rsidP="00BC3A07">
            <w:pPr>
              <w:jc w:val="left"/>
              <w:rPr>
                <w:rFonts w:ascii="仿宋" w:eastAsia="仿宋" w:hAnsi="仿宋"/>
                <w:bCs/>
                <w:sz w:val="24"/>
              </w:rPr>
            </w:pPr>
          </w:p>
        </w:tc>
        <w:tc>
          <w:tcPr>
            <w:tcW w:w="393" w:type="pct"/>
            <w:vMerge/>
            <w:vAlign w:val="center"/>
          </w:tcPr>
          <w:p w:rsidR="006D4E9B" w:rsidRDefault="006D4E9B" w:rsidP="00BC3A07">
            <w:pPr>
              <w:jc w:val="left"/>
              <w:rPr>
                <w:rFonts w:ascii="仿宋" w:eastAsia="仿宋" w:hAnsi="仿宋"/>
                <w:bCs/>
                <w:sz w:val="24"/>
              </w:rPr>
            </w:pPr>
          </w:p>
        </w:tc>
        <w:tc>
          <w:tcPr>
            <w:tcW w:w="357" w:type="pct"/>
            <w:gridSpan w:val="2"/>
            <w:vMerge/>
            <w:vAlign w:val="center"/>
          </w:tcPr>
          <w:p w:rsidR="006D4E9B" w:rsidRDefault="006D4E9B" w:rsidP="00BC3A07">
            <w:pPr>
              <w:jc w:val="left"/>
              <w:rPr>
                <w:rFonts w:ascii="仿宋" w:eastAsia="仿宋" w:hAnsi="仿宋"/>
                <w:sz w:val="24"/>
              </w:rPr>
            </w:pPr>
          </w:p>
        </w:tc>
        <w:tc>
          <w:tcPr>
            <w:tcW w:w="945" w:type="pct"/>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满意度调查（</w:t>
            </w:r>
            <w:r>
              <w:rPr>
                <w:rFonts w:ascii="仿宋" w:eastAsia="仿宋" w:hAnsi="仿宋"/>
                <w:sz w:val="24"/>
              </w:rPr>
              <w:t>5</w:t>
            </w:r>
            <w:r>
              <w:rPr>
                <w:rFonts w:ascii="仿宋" w:eastAsia="仿宋" w:hAnsi="仿宋" w:hint="eastAsia"/>
                <w:sz w:val="24"/>
              </w:rPr>
              <w:t>分）</w:t>
            </w:r>
          </w:p>
        </w:tc>
        <w:tc>
          <w:tcPr>
            <w:tcW w:w="1989" w:type="pct"/>
            <w:gridSpan w:val="2"/>
            <w:vAlign w:val="center"/>
          </w:tcPr>
          <w:p w:rsidR="006D4E9B" w:rsidRDefault="006D4E9B" w:rsidP="00BC3A07">
            <w:pPr>
              <w:spacing w:line="320" w:lineRule="exact"/>
              <w:jc w:val="left"/>
              <w:rPr>
                <w:rFonts w:ascii="仿宋" w:eastAsia="仿宋" w:hAnsi="仿宋"/>
                <w:sz w:val="24"/>
              </w:rPr>
            </w:pPr>
            <w:r>
              <w:rPr>
                <w:rFonts w:ascii="仿宋" w:eastAsia="仿宋" w:hAnsi="仿宋" w:hint="eastAsia"/>
                <w:sz w:val="24"/>
              </w:rPr>
              <w:t>形成</w:t>
            </w:r>
            <w:r>
              <w:rPr>
                <w:rFonts w:ascii="仿宋" w:eastAsia="仿宋" w:hAnsi="仿宋"/>
                <w:sz w:val="24"/>
              </w:rPr>
              <w:t>满意度</w:t>
            </w:r>
            <w:r>
              <w:rPr>
                <w:rFonts w:ascii="仿宋" w:eastAsia="仿宋" w:hAnsi="仿宋" w:hint="eastAsia"/>
                <w:sz w:val="24"/>
              </w:rPr>
              <w:t>调查</w:t>
            </w:r>
            <w:r>
              <w:rPr>
                <w:rFonts w:ascii="仿宋" w:eastAsia="仿宋" w:hAnsi="仿宋"/>
                <w:sz w:val="24"/>
              </w:rPr>
              <w:t>体系</w:t>
            </w:r>
            <w:r>
              <w:rPr>
                <w:rFonts w:ascii="仿宋" w:eastAsia="仿宋" w:hAnsi="仿宋" w:hint="eastAsia"/>
                <w:sz w:val="24"/>
              </w:rPr>
              <w:t>，通过</w:t>
            </w:r>
            <w:r>
              <w:rPr>
                <w:rFonts w:ascii="仿宋" w:eastAsia="仿宋" w:hAnsi="仿宋"/>
                <w:sz w:val="24"/>
              </w:rPr>
              <w:t>多种渠道</w:t>
            </w:r>
            <w:r>
              <w:rPr>
                <w:rFonts w:ascii="仿宋" w:eastAsia="仿宋" w:hAnsi="仿宋" w:hint="eastAsia"/>
                <w:sz w:val="24"/>
              </w:rPr>
              <w:t>收集、评价、统计、分析科室</w:t>
            </w:r>
            <w:r>
              <w:rPr>
                <w:rFonts w:ascii="仿宋" w:eastAsia="仿宋" w:hAnsi="仿宋"/>
                <w:sz w:val="24"/>
              </w:rPr>
              <w:t>职工满意度情况</w:t>
            </w:r>
            <w:r>
              <w:rPr>
                <w:rFonts w:ascii="仿宋" w:eastAsia="仿宋" w:hAnsi="仿宋" w:hint="eastAsia"/>
                <w:sz w:val="24"/>
              </w:rPr>
              <w:t>，保证</w:t>
            </w:r>
            <w:r>
              <w:rPr>
                <w:rFonts w:ascii="仿宋" w:eastAsia="仿宋" w:hAnsi="仿宋"/>
                <w:sz w:val="24"/>
              </w:rPr>
              <w:t>数据</w:t>
            </w:r>
            <w:r>
              <w:rPr>
                <w:rFonts w:ascii="仿宋" w:eastAsia="仿宋" w:hAnsi="仿宋" w:hint="eastAsia"/>
                <w:sz w:val="24"/>
              </w:rPr>
              <w:t>及时性</w:t>
            </w:r>
            <w:r>
              <w:rPr>
                <w:rFonts w:ascii="仿宋" w:eastAsia="仿宋" w:hAnsi="仿宋"/>
                <w:sz w:val="24"/>
              </w:rPr>
              <w:t>、全面性、准确性。根据</w:t>
            </w:r>
            <w:r>
              <w:rPr>
                <w:rFonts w:ascii="仿宋" w:eastAsia="仿宋" w:hAnsi="仿宋" w:hint="eastAsia"/>
                <w:sz w:val="24"/>
              </w:rPr>
              <w:t>完成</w:t>
            </w:r>
            <w:r>
              <w:rPr>
                <w:rFonts w:ascii="仿宋" w:eastAsia="仿宋" w:hAnsi="仿宋"/>
                <w:sz w:val="24"/>
              </w:rPr>
              <w:t>情况</w:t>
            </w:r>
            <w:r>
              <w:rPr>
                <w:rFonts w:ascii="仿宋" w:eastAsia="仿宋" w:hAnsi="仿宋" w:hint="eastAsia"/>
                <w:sz w:val="24"/>
              </w:rPr>
              <w:t>评判</w:t>
            </w:r>
            <w:r>
              <w:rPr>
                <w:rFonts w:ascii="仿宋" w:eastAsia="仿宋" w:hAnsi="仿宋"/>
                <w:sz w:val="24"/>
              </w:rPr>
              <w:t>分值</w:t>
            </w:r>
          </w:p>
        </w:tc>
        <w:tc>
          <w:tcPr>
            <w:tcW w:w="479" w:type="pct"/>
            <w:gridSpan w:val="2"/>
            <w:vAlign w:val="center"/>
          </w:tcPr>
          <w:p w:rsidR="006D4E9B" w:rsidRDefault="006D4E9B" w:rsidP="00BC3A07">
            <w:pPr>
              <w:spacing w:line="360" w:lineRule="auto"/>
              <w:jc w:val="left"/>
              <w:rPr>
                <w:rFonts w:ascii="仿宋" w:eastAsia="仿宋" w:hAnsi="仿宋"/>
                <w:b/>
                <w:sz w:val="24"/>
              </w:rPr>
            </w:pPr>
          </w:p>
        </w:tc>
        <w:tc>
          <w:tcPr>
            <w:tcW w:w="537" w:type="pct"/>
            <w:gridSpan w:val="2"/>
            <w:vAlign w:val="center"/>
          </w:tcPr>
          <w:p w:rsidR="006D4E9B" w:rsidRDefault="006D4E9B" w:rsidP="00BC3A07">
            <w:pPr>
              <w:spacing w:line="360" w:lineRule="auto"/>
              <w:jc w:val="left"/>
              <w:rPr>
                <w:rFonts w:ascii="仿宋" w:eastAsia="仿宋" w:hAnsi="仿宋"/>
                <w:b/>
                <w:sz w:val="24"/>
              </w:rPr>
            </w:pPr>
          </w:p>
        </w:tc>
      </w:tr>
      <w:tr w:rsidR="006D4E9B" w:rsidTr="00BC3A07">
        <w:trPr>
          <w:trHeight w:val="279"/>
          <w:jc w:val="center"/>
        </w:trPr>
        <w:tc>
          <w:tcPr>
            <w:tcW w:w="693" w:type="pct"/>
            <w:gridSpan w:val="2"/>
            <w:vAlign w:val="center"/>
          </w:tcPr>
          <w:p w:rsidR="006D4E9B" w:rsidRDefault="006D4E9B" w:rsidP="00BC3A07">
            <w:pPr>
              <w:jc w:val="left"/>
              <w:rPr>
                <w:rFonts w:ascii="仿宋" w:eastAsia="仿宋" w:hAnsi="仿宋"/>
                <w:sz w:val="24"/>
              </w:rPr>
            </w:pPr>
            <w:r>
              <w:rPr>
                <w:rFonts w:ascii="仿宋" w:eastAsia="仿宋" w:hAnsi="仿宋" w:hint="eastAsia"/>
                <w:sz w:val="24"/>
              </w:rPr>
              <w:t>得分</w:t>
            </w:r>
          </w:p>
        </w:tc>
        <w:tc>
          <w:tcPr>
            <w:tcW w:w="357" w:type="pct"/>
            <w:gridSpan w:val="2"/>
            <w:vAlign w:val="center"/>
          </w:tcPr>
          <w:p w:rsidR="006D4E9B" w:rsidRDefault="006D4E9B" w:rsidP="00BC3A07">
            <w:pPr>
              <w:jc w:val="left"/>
              <w:rPr>
                <w:rFonts w:ascii="仿宋" w:eastAsia="仿宋" w:hAnsi="仿宋"/>
                <w:sz w:val="24"/>
              </w:rPr>
            </w:pPr>
            <w:r>
              <w:rPr>
                <w:rFonts w:ascii="仿宋" w:eastAsia="仿宋" w:hAnsi="仿宋"/>
                <w:b/>
                <w:sz w:val="24"/>
              </w:rPr>
              <w:t>100%</w:t>
            </w:r>
          </w:p>
        </w:tc>
        <w:tc>
          <w:tcPr>
            <w:tcW w:w="3950" w:type="pct"/>
            <w:gridSpan w:val="7"/>
            <w:vAlign w:val="center"/>
          </w:tcPr>
          <w:p w:rsidR="006D4E9B" w:rsidRDefault="006D4E9B" w:rsidP="00BC3A07">
            <w:pPr>
              <w:spacing w:line="400" w:lineRule="exact"/>
              <w:jc w:val="left"/>
              <w:rPr>
                <w:rFonts w:ascii="仿宋" w:eastAsia="仿宋" w:hAnsi="仿宋"/>
                <w:b/>
                <w:sz w:val="24"/>
              </w:rPr>
            </w:pPr>
          </w:p>
        </w:tc>
      </w:tr>
      <w:tr w:rsidR="006D4E9B" w:rsidTr="00BC3A07">
        <w:trPr>
          <w:trHeight w:val="1335"/>
          <w:jc w:val="center"/>
        </w:trPr>
        <w:tc>
          <w:tcPr>
            <w:tcW w:w="1050" w:type="pct"/>
            <w:gridSpan w:val="4"/>
            <w:vAlign w:val="center"/>
          </w:tcPr>
          <w:p w:rsidR="006D4E9B" w:rsidRDefault="006D4E9B" w:rsidP="00BC3A07">
            <w:pPr>
              <w:tabs>
                <w:tab w:val="left" w:pos="3797"/>
              </w:tabs>
              <w:jc w:val="left"/>
              <w:rPr>
                <w:rFonts w:ascii="仿宋" w:eastAsia="仿宋" w:hAnsi="仿宋"/>
                <w:b/>
                <w:sz w:val="24"/>
              </w:rPr>
            </w:pPr>
            <w:r>
              <w:rPr>
                <w:rFonts w:ascii="仿宋" w:eastAsia="仿宋" w:hAnsi="仿宋" w:hint="eastAsia"/>
                <w:b/>
                <w:sz w:val="24"/>
              </w:rPr>
              <w:t>部门意见</w:t>
            </w:r>
          </w:p>
          <w:p w:rsidR="006D4E9B" w:rsidRDefault="006D4E9B" w:rsidP="00BC3A07">
            <w:pPr>
              <w:ind w:firstLineChars="100" w:firstLine="241"/>
              <w:jc w:val="left"/>
              <w:rPr>
                <w:rFonts w:ascii="仿宋" w:eastAsia="仿宋" w:hAnsi="仿宋"/>
                <w:b/>
                <w:sz w:val="24"/>
              </w:rPr>
            </w:pPr>
          </w:p>
        </w:tc>
        <w:tc>
          <w:tcPr>
            <w:tcW w:w="3950" w:type="pct"/>
            <w:gridSpan w:val="7"/>
            <w:vAlign w:val="center"/>
          </w:tcPr>
          <w:p w:rsidR="006D4E9B" w:rsidRDefault="006D4E9B" w:rsidP="00BC3A07">
            <w:pPr>
              <w:spacing w:line="400" w:lineRule="exact"/>
              <w:jc w:val="left"/>
              <w:rPr>
                <w:rFonts w:ascii="仿宋" w:eastAsia="仿宋" w:hAnsi="仿宋"/>
                <w:sz w:val="24"/>
              </w:rPr>
            </w:pPr>
          </w:p>
          <w:p w:rsidR="006D4E9B" w:rsidRDefault="006D4E9B" w:rsidP="00BC3A07">
            <w:pPr>
              <w:spacing w:line="400" w:lineRule="exact"/>
              <w:jc w:val="left"/>
              <w:rPr>
                <w:rFonts w:ascii="仿宋" w:eastAsia="仿宋" w:hAnsi="仿宋"/>
                <w:sz w:val="24"/>
              </w:rPr>
            </w:pPr>
          </w:p>
          <w:p w:rsidR="006D4E9B" w:rsidRDefault="006D4E9B" w:rsidP="00BC3A07">
            <w:pPr>
              <w:spacing w:line="400" w:lineRule="exact"/>
              <w:jc w:val="left"/>
              <w:rPr>
                <w:rFonts w:ascii="仿宋" w:eastAsia="仿宋" w:hAnsi="仿宋"/>
                <w:b/>
                <w:sz w:val="24"/>
              </w:rPr>
            </w:pPr>
            <w:r>
              <w:rPr>
                <w:rFonts w:ascii="仿宋" w:eastAsia="仿宋" w:hAnsi="仿宋" w:hint="eastAsia"/>
                <w:sz w:val="24"/>
              </w:rPr>
              <w:t xml:space="preserve">                                        年         月         日</w:t>
            </w:r>
          </w:p>
        </w:tc>
      </w:tr>
      <w:tr w:rsidR="006D4E9B" w:rsidTr="00BC3A07">
        <w:trPr>
          <w:trHeight w:val="1417"/>
          <w:jc w:val="center"/>
        </w:trPr>
        <w:tc>
          <w:tcPr>
            <w:tcW w:w="1050" w:type="pct"/>
            <w:gridSpan w:val="4"/>
            <w:vAlign w:val="center"/>
          </w:tcPr>
          <w:p w:rsidR="006D4E9B" w:rsidRDefault="006D4E9B" w:rsidP="00BC3A07">
            <w:pPr>
              <w:jc w:val="left"/>
              <w:rPr>
                <w:rFonts w:ascii="仿宋" w:eastAsia="仿宋" w:hAnsi="仿宋"/>
                <w:b/>
                <w:sz w:val="24"/>
              </w:rPr>
            </w:pPr>
            <w:r>
              <w:rPr>
                <w:rFonts w:ascii="仿宋" w:eastAsia="仿宋" w:hAnsi="仿宋" w:hint="eastAsia"/>
                <w:b/>
                <w:sz w:val="24"/>
              </w:rPr>
              <w:t>监管方经理意见</w:t>
            </w:r>
          </w:p>
          <w:p w:rsidR="006D4E9B" w:rsidRDefault="006D4E9B" w:rsidP="00BC3A07">
            <w:pPr>
              <w:ind w:firstLineChars="100" w:firstLine="241"/>
              <w:jc w:val="left"/>
              <w:rPr>
                <w:rFonts w:ascii="仿宋" w:eastAsia="仿宋" w:hAnsi="仿宋"/>
                <w:b/>
                <w:sz w:val="24"/>
              </w:rPr>
            </w:pPr>
          </w:p>
        </w:tc>
        <w:tc>
          <w:tcPr>
            <w:tcW w:w="3950" w:type="pct"/>
            <w:gridSpan w:val="7"/>
            <w:vAlign w:val="center"/>
          </w:tcPr>
          <w:p w:rsidR="006D4E9B" w:rsidRDefault="006D4E9B" w:rsidP="00BC3A07">
            <w:pPr>
              <w:spacing w:line="400" w:lineRule="exact"/>
              <w:jc w:val="left"/>
              <w:rPr>
                <w:rFonts w:ascii="仿宋" w:eastAsia="仿宋" w:hAnsi="仿宋"/>
                <w:b/>
                <w:sz w:val="24"/>
              </w:rPr>
            </w:pPr>
          </w:p>
          <w:p w:rsidR="006D4E9B" w:rsidRDefault="006D4E9B" w:rsidP="00BC3A07">
            <w:pPr>
              <w:spacing w:line="400" w:lineRule="exact"/>
              <w:jc w:val="left"/>
              <w:rPr>
                <w:rFonts w:ascii="仿宋" w:eastAsia="仿宋" w:hAnsi="仿宋"/>
                <w:b/>
                <w:sz w:val="24"/>
              </w:rPr>
            </w:pPr>
          </w:p>
          <w:p w:rsidR="006D4E9B" w:rsidRDefault="006D4E9B" w:rsidP="00BC3A07">
            <w:pPr>
              <w:spacing w:line="400" w:lineRule="exact"/>
              <w:jc w:val="left"/>
              <w:rPr>
                <w:rFonts w:ascii="仿宋" w:eastAsia="仿宋" w:hAnsi="仿宋"/>
                <w:b/>
                <w:sz w:val="24"/>
              </w:rPr>
            </w:pPr>
            <w:r>
              <w:rPr>
                <w:rFonts w:ascii="仿宋" w:eastAsia="仿宋" w:hAnsi="仿宋" w:hint="eastAsia"/>
                <w:sz w:val="24"/>
              </w:rPr>
              <w:t xml:space="preserve">                                        年         月         日</w:t>
            </w:r>
          </w:p>
        </w:tc>
      </w:tr>
      <w:tr w:rsidR="006D4E9B" w:rsidTr="00BC3A07">
        <w:trPr>
          <w:trHeight w:val="3929"/>
          <w:jc w:val="center"/>
        </w:trPr>
        <w:tc>
          <w:tcPr>
            <w:tcW w:w="5000" w:type="pct"/>
            <w:gridSpan w:val="11"/>
          </w:tcPr>
          <w:p w:rsidR="006D4E9B" w:rsidRDefault="006D4E9B" w:rsidP="00BC3A07">
            <w:pPr>
              <w:spacing w:line="400" w:lineRule="exact"/>
              <w:jc w:val="left"/>
              <w:rPr>
                <w:rFonts w:ascii="仿宋" w:eastAsia="仿宋" w:hAnsi="仿宋"/>
                <w:b/>
                <w:bCs/>
                <w:sz w:val="24"/>
              </w:rPr>
            </w:pPr>
            <w:r>
              <w:rPr>
                <w:rFonts w:ascii="仿宋" w:eastAsia="仿宋" w:hAnsi="仿宋" w:hint="eastAsia"/>
                <w:b/>
                <w:bCs/>
                <w:sz w:val="24"/>
              </w:rPr>
              <w:t>说  明：</w:t>
            </w:r>
          </w:p>
          <w:p w:rsidR="006D4E9B" w:rsidRDefault="006D4E9B" w:rsidP="00BC3A07">
            <w:pPr>
              <w:spacing w:line="400" w:lineRule="exact"/>
              <w:jc w:val="left"/>
              <w:rPr>
                <w:rFonts w:ascii="仿宋" w:eastAsia="仿宋" w:hAnsi="仿宋"/>
                <w:sz w:val="24"/>
              </w:rPr>
            </w:pPr>
            <w:r>
              <w:rPr>
                <w:rFonts w:ascii="仿宋" w:eastAsia="仿宋" w:hAnsi="仿宋"/>
                <w:sz w:val="24"/>
              </w:rPr>
              <w:t>1</w:t>
            </w:r>
            <w:r>
              <w:rPr>
                <w:rFonts w:ascii="仿宋" w:eastAsia="仿宋" w:hAnsi="仿宋" w:hint="eastAsia"/>
                <w:sz w:val="24"/>
              </w:rPr>
              <w:t>. 考核结果90≤X＜100分，属于基本符合要求，可正常支付合同款；</w:t>
            </w:r>
          </w:p>
          <w:p w:rsidR="006D4E9B" w:rsidRDefault="006D4E9B" w:rsidP="00BC3A07">
            <w:pPr>
              <w:spacing w:line="400" w:lineRule="exact"/>
              <w:ind w:firstLineChars="100" w:firstLine="240"/>
              <w:jc w:val="left"/>
              <w:rPr>
                <w:rFonts w:ascii="仿宋" w:eastAsia="仿宋" w:hAnsi="仿宋"/>
                <w:sz w:val="24"/>
              </w:rPr>
            </w:pPr>
            <w:r>
              <w:rPr>
                <w:rFonts w:ascii="仿宋" w:eastAsia="仿宋" w:hAnsi="仿宋" w:hint="eastAsia"/>
                <w:sz w:val="24"/>
              </w:rPr>
              <w:t>考核结果80≤X＜90分，扣除考核期间应付合同款的1%作为违约金；</w:t>
            </w:r>
          </w:p>
          <w:p w:rsidR="006D4E9B" w:rsidRDefault="006D4E9B" w:rsidP="00BC3A07">
            <w:pPr>
              <w:spacing w:line="400" w:lineRule="exact"/>
              <w:ind w:firstLineChars="100" w:firstLine="240"/>
              <w:jc w:val="left"/>
              <w:rPr>
                <w:rFonts w:ascii="仿宋" w:eastAsia="仿宋" w:hAnsi="仿宋"/>
                <w:sz w:val="24"/>
              </w:rPr>
            </w:pPr>
            <w:r>
              <w:rPr>
                <w:rFonts w:ascii="仿宋" w:eastAsia="仿宋" w:hAnsi="仿宋" w:hint="eastAsia"/>
                <w:sz w:val="24"/>
              </w:rPr>
              <w:t>考核结果70≤X＜80分，扣除考核期间应付合同款的2%作为违约金；</w:t>
            </w:r>
          </w:p>
          <w:p w:rsidR="006D4E9B" w:rsidRDefault="006D4E9B" w:rsidP="00BC3A07">
            <w:pPr>
              <w:spacing w:line="400" w:lineRule="exact"/>
              <w:ind w:firstLineChars="100" w:firstLine="240"/>
              <w:jc w:val="left"/>
              <w:rPr>
                <w:rFonts w:ascii="仿宋" w:eastAsia="仿宋" w:hAnsi="仿宋"/>
                <w:sz w:val="24"/>
              </w:rPr>
            </w:pPr>
            <w:r>
              <w:rPr>
                <w:rFonts w:ascii="仿宋" w:eastAsia="仿宋" w:hAnsi="仿宋" w:hint="eastAsia"/>
                <w:sz w:val="24"/>
              </w:rPr>
              <w:t xml:space="preserve">考核结果60≤X＜70分，扣除考核期间应付合同款的5%作为违约金；       </w:t>
            </w:r>
          </w:p>
          <w:p w:rsidR="006D4E9B" w:rsidRDefault="006D4E9B" w:rsidP="00BC3A07">
            <w:pPr>
              <w:spacing w:line="400" w:lineRule="exact"/>
              <w:ind w:firstLineChars="100" w:firstLine="240"/>
              <w:jc w:val="left"/>
              <w:rPr>
                <w:rFonts w:ascii="仿宋" w:eastAsia="仿宋" w:hAnsi="仿宋"/>
                <w:sz w:val="24"/>
              </w:rPr>
            </w:pPr>
            <w:r>
              <w:rPr>
                <w:rFonts w:ascii="仿宋" w:eastAsia="仿宋" w:hAnsi="仿宋" w:hint="eastAsia"/>
                <w:sz w:val="24"/>
              </w:rPr>
              <w:t>考核结果X＜60，扣除考核期间应付合同款的10%作为违约金；</w:t>
            </w:r>
          </w:p>
          <w:p w:rsidR="006D4E9B" w:rsidRDefault="006D4E9B" w:rsidP="00BC3A07">
            <w:pPr>
              <w:spacing w:line="400" w:lineRule="exact"/>
              <w:jc w:val="left"/>
              <w:rPr>
                <w:rFonts w:ascii="仿宋" w:eastAsia="仿宋" w:hAnsi="仿宋"/>
                <w:sz w:val="24"/>
              </w:rPr>
            </w:pPr>
            <w:r>
              <w:rPr>
                <w:rFonts w:ascii="仿宋" w:eastAsia="仿宋" w:hAnsi="仿宋"/>
                <w:sz w:val="24"/>
              </w:rPr>
              <w:t>2</w:t>
            </w:r>
            <w:r>
              <w:rPr>
                <w:rFonts w:ascii="仿宋" w:eastAsia="仿宋" w:hAnsi="仿宋" w:hint="eastAsia"/>
                <w:sz w:val="24"/>
              </w:rPr>
              <w:t>.如连续两次出现低于60分的情况，监管部门将向医院通报解除本合同；</w:t>
            </w:r>
          </w:p>
          <w:p w:rsidR="006D4E9B" w:rsidRDefault="006D4E9B" w:rsidP="00BC3A07">
            <w:pPr>
              <w:spacing w:line="400" w:lineRule="exact"/>
              <w:jc w:val="left"/>
              <w:rPr>
                <w:rFonts w:ascii="仿宋" w:eastAsia="仿宋" w:hAnsi="仿宋"/>
                <w:sz w:val="24"/>
              </w:rPr>
            </w:pPr>
            <w:r>
              <w:rPr>
                <w:rFonts w:ascii="仿宋" w:eastAsia="仿宋" w:hAnsi="仿宋"/>
                <w:sz w:val="24"/>
              </w:rPr>
              <w:t>3</w:t>
            </w:r>
            <w:r>
              <w:rPr>
                <w:rFonts w:ascii="仿宋" w:eastAsia="仿宋" w:hAnsi="仿宋" w:hint="eastAsia"/>
                <w:sz w:val="24"/>
              </w:rPr>
              <w:t>.如当月出现工作进度严重拖期，发生重大质量、安全、经济（劳资）纠纷、群体性事件及违反国家法律、法规和合同约定的，经考核执行部门确定，则月度考核为0。</w:t>
            </w:r>
          </w:p>
        </w:tc>
      </w:tr>
    </w:tbl>
    <w:p w:rsidR="006D4E9B" w:rsidRDefault="006D4E9B" w:rsidP="006D4E9B">
      <w:pPr>
        <w:pStyle w:val="3"/>
        <w:spacing w:before="0" w:after="0"/>
        <w:rPr>
          <w:rFonts w:ascii="仿宋" w:eastAsia="仿宋" w:hAnsi="仿宋"/>
          <w:b w:val="0"/>
          <w:color w:val="000000"/>
          <w:sz w:val="21"/>
          <w:szCs w:val="21"/>
        </w:rPr>
      </w:pPr>
    </w:p>
    <w:p w:rsidR="00D31389" w:rsidRPr="006D4E9B" w:rsidRDefault="00D31389">
      <w:bookmarkStart w:id="12" w:name="_GoBack"/>
      <w:bookmarkEnd w:id="12"/>
    </w:p>
    <w:sectPr w:rsidR="00D31389" w:rsidRPr="006D4E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69E" w:rsidRDefault="0020569E" w:rsidP="006D4E9B">
      <w:r>
        <w:separator/>
      </w:r>
    </w:p>
  </w:endnote>
  <w:endnote w:type="continuationSeparator" w:id="0">
    <w:p w:rsidR="0020569E" w:rsidRDefault="0020569E" w:rsidP="006D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宋体-WinCharSetFFFF-H">
    <w:altName w:val="宋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69E" w:rsidRDefault="0020569E" w:rsidP="006D4E9B">
      <w:r>
        <w:separator/>
      </w:r>
    </w:p>
  </w:footnote>
  <w:footnote w:type="continuationSeparator" w:id="0">
    <w:p w:rsidR="0020569E" w:rsidRDefault="0020569E" w:rsidP="006D4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6E"/>
    <w:multiLevelType w:val="multilevel"/>
    <w:tmpl w:val="0AC850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055487"/>
    <w:multiLevelType w:val="multilevel"/>
    <w:tmpl w:val="1B0554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3">
    <w:nsid w:val="36347ED5"/>
    <w:multiLevelType w:val="singleLevel"/>
    <w:tmpl w:val="36347ED5"/>
    <w:lvl w:ilvl="0">
      <w:start w:val="1"/>
      <w:numFmt w:val="decimal"/>
      <w:suff w:val="nothing"/>
      <w:lvlText w:val="（%1）"/>
      <w:lvlJc w:val="left"/>
    </w:lvl>
  </w:abstractNum>
  <w:abstractNum w:abstractNumId="4">
    <w:nsid w:val="60EA4AE8"/>
    <w:multiLevelType w:val="multilevel"/>
    <w:tmpl w:val="60EA4A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71C2C1B"/>
    <w:multiLevelType w:val="multilevel"/>
    <w:tmpl w:val="771C2C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E1"/>
    <w:rsid w:val="0020569E"/>
    <w:rsid w:val="006D4E9B"/>
    <w:rsid w:val="00CE10E1"/>
    <w:rsid w:val="00D31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D4E9B"/>
    <w:pPr>
      <w:widowControl w:val="0"/>
      <w:jc w:val="both"/>
    </w:pPr>
    <w:rPr>
      <w:rFonts w:ascii="Calibri" w:eastAsia="宋体" w:hAnsi="Calibri" w:cs="Times New Roman"/>
      <w:szCs w:val="24"/>
    </w:rPr>
  </w:style>
  <w:style w:type="paragraph" w:styleId="2">
    <w:name w:val="heading 2"/>
    <w:basedOn w:val="a"/>
    <w:next w:val="a1"/>
    <w:link w:val="2Char1"/>
    <w:uiPriority w:val="9"/>
    <w:qFormat/>
    <w:rsid w:val="006D4E9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Char1"/>
    <w:uiPriority w:val="9"/>
    <w:qFormat/>
    <w:rsid w:val="006D4E9B"/>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iPriority w:val="99"/>
    <w:unhideWhenUsed/>
    <w:rsid w:val="006D4E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6D4E9B"/>
    <w:rPr>
      <w:sz w:val="18"/>
      <w:szCs w:val="18"/>
    </w:rPr>
  </w:style>
  <w:style w:type="paragraph" w:styleId="a6">
    <w:name w:val="footer"/>
    <w:basedOn w:val="a"/>
    <w:link w:val="Char0"/>
    <w:uiPriority w:val="99"/>
    <w:unhideWhenUsed/>
    <w:rsid w:val="006D4E9B"/>
    <w:pPr>
      <w:tabs>
        <w:tab w:val="center" w:pos="4153"/>
        <w:tab w:val="right" w:pos="8306"/>
      </w:tabs>
      <w:snapToGrid w:val="0"/>
      <w:jc w:val="left"/>
    </w:pPr>
    <w:rPr>
      <w:sz w:val="18"/>
      <w:szCs w:val="18"/>
    </w:rPr>
  </w:style>
  <w:style w:type="character" w:customStyle="1" w:styleId="Char0">
    <w:name w:val="页脚 Char"/>
    <w:basedOn w:val="a2"/>
    <w:link w:val="a6"/>
    <w:uiPriority w:val="99"/>
    <w:rsid w:val="006D4E9B"/>
    <w:rPr>
      <w:sz w:val="18"/>
      <w:szCs w:val="18"/>
    </w:rPr>
  </w:style>
  <w:style w:type="character" w:customStyle="1" w:styleId="2Char">
    <w:name w:val="标题 2 Char"/>
    <w:basedOn w:val="a2"/>
    <w:uiPriority w:val="9"/>
    <w:semiHidden/>
    <w:rsid w:val="006D4E9B"/>
    <w:rPr>
      <w:rFonts w:asciiTheme="majorHAnsi" w:eastAsiaTheme="majorEastAsia" w:hAnsiTheme="majorHAnsi" w:cstheme="majorBidi"/>
      <w:b/>
      <w:bCs/>
      <w:sz w:val="32"/>
      <w:szCs w:val="32"/>
    </w:rPr>
  </w:style>
  <w:style w:type="character" w:customStyle="1" w:styleId="3Char">
    <w:name w:val="标题 3 Char"/>
    <w:basedOn w:val="a2"/>
    <w:uiPriority w:val="9"/>
    <w:semiHidden/>
    <w:rsid w:val="006D4E9B"/>
    <w:rPr>
      <w:rFonts w:ascii="Calibri" w:eastAsia="宋体" w:hAnsi="Calibri" w:cs="Times New Roman"/>
      <w:b/>
      <w:bCs/>
      <w:sz w:val="32"/>
      <w:szCs w:val="32"/>
    </w:rPr>
  </w:style>
  <w:style w:type="paragraph" w:styleId="a1">
    <w:name w:val="Normal Indent"/>
    <w:basedOn w:val="a"/>
    <w:link w:val="Char1"/>
    <w:qFormat/>
    <w:rsid w:val="006D4E9B"/>
    <w:pPr>
      <w:autoSpaceDE w:val="0"/>
      <w:autoSpaceDN w:val="0"/>
      <w:adjustRightInd w:val="0"/>
      <w:ind w:firstLine="420"/>
      <w:jc w:val="left"/>
    </w:pPr>
    <w:rPr>
      <w:rFonts w:ascii="宋体"/>
      <w:sz w:val="24"/>
    </w:rPr>
  </w:style>
  <w:style w:type="character" w:customStyle="1" w:styleId="Char1">
    <w:name w:val="正文缩进 Char1"/>
    <w:link w:val="a1"/>
    <w:qFormat/>
    <w:rsid w:val="006D4E9B"/>
    <w:rPr>
      <w:rFonts w:ascii="宋体" w:eastAsia="宋体" w:hAnsi="Calibri" w:cs="Times New Roman"/>
      <w:sz w:val="24"/>
      <w:szCs w:val="24"/>
    </w:rPr>
  </w:style>
  <w:style w:type="character" w:customStyle="1" w:styleId="2Char1">
    <w:name w:val="标题 2 Char1"/>
    <w:link w:val="2"/>
    <w:uiPriority w:val="9"/>
    <w:qFormat/>
    <w:rsid w:val="006D4E9B"/>
    <w:rPr>
      <w:rFonts w:ascii="Arial" w:eastAsia="黑体" w:hAnsi="Arial" w:cs="Times New Roman"/>
      <w:b/>
      <w:kern w:val="0"/>
      <w:sz w:val="30"/>
      <w:szCs w:val="20"/>
    </w:rPr>
  </w:style>
  <w:style w:type="character" w:customStyle="1" w:styleId="3Char1">
    <w:name w:val="标题 3 Char1"/>
    <w:link w:val="3"/>
    <w:uiPriority w:val="9"/>
    <w:qFormat/>
    <w:rsid w:val="006D4E9B"/>
    <w:rPr>
      <w:rFonts w:ascii="宋体" w:eastAsia="宋体" w:hAnsi="Calibri" w:cs="Times New Roman"/>
      <w:b/>
      <w:kern w:val="0"/>
      <w:sz w:val="24"/>
      <w:szCs w:val="20"/>
      <w:u w:val="single"/>
    </w:rPr>
  </w:style>
  <w:style w:type="character" w:customStyle="1" w:styleId="Char10">
    <w:name w:val="列出段落 Char1"/>
    <w:link w:val="a7"/>
    <w:uiPriority w:val="34"/>
    <w:qFormat/>
    <w:rsid w:val="006D4E9B"/>
    <w:rPr>
      <w:rFonts w:ascii="Calibri" w:eastAsia="宋体" w:hAnsi="Calibri"/>
    </w:rPr>
  </w:style>
  <w:style w:type="paragraph" w:styleId="a7">
    <w:name w:val="List Paragraph"/>
    <w:basedOn w:val="a"/>
    <w:link w:val="Char10"/>
    <w:uiPriority w:val="34"/>
    <w:qFormat/>
    <w:rsid w:val="006D4E9B"/>
    <w:pPr>
      <w:ind w:firstLineChars="200" w:firstLine="420"/>
    </w:pPr>
    <w:rPr>
      <w:rFonts w:cstheme="minorBidi"/>
      <w:szCs w:val="22"/>
    </w:rPr>
  </w:style>
  <w:style w:type="paragraph" w:customStyle="1" w:styleId="SOW">
    <w:name w:val="SOW正文"/>
    <w:basedOn w:val="a"/>
    <w:qFormat/>
    <w:rsid w:val="006D4E9B"/>
    <w:pPr>
      <w:snapToGrid w:val="0"/>
      <w:spacing w:before="120" w:line="400" w:lineRule="exact"/>
      <w:ind w:firstLine="425"/>
    </w:pPr>
    <w:rPr>
      <w:rFonts w:ascii="Times New Roman" w:hAnsi="Times New Roman"/>
      <w:sz w:val="24"/>
      <w:szCs w:val="20"/>
    </w:rPr>
  </w:style>
  <w:style w:type="paragraph" w:styleId="a0">
    <w:name w:val="Body Text"/>
    <w:basedOn w:val="a"/>
    <w:link w:val="Char2"/>
    <w:uiPriority w:val="99"/>
    <w:semiHidden/>
    <w:unhideWhenUsed/>
    <w:rsid w:val="006D4E9B"/>
    <w:pPr>
      <w:spacing w:after="120"/>
    </w:pPr>
  </w:style>
  <w:style w:type="character" w:customStyle="1" w:styleId="Char2">
    <w:name w:val="正文文本 Char"/>
    <w:basedOn w:val="a2"/>
    <w:link w:val="a0"/>
    <w:uiPriority w:val="99"/>
    <w:semiHidden/>
    <w:rsid w:val="006D4E9B"/>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D4E9B"/>
    <w:pPr>
      <w:widowControl w:val="0"/>
      <w:jc w:val="both"/>
    </w:pPr>
    <w:rPr>
      <w:rFonts w:ascii="Calibri" w:eastAsia="宋体" w:hAnsi="Calibri" w:cs="Times New Roman"/>
      <w:szCs w:val="24"/>
    </w:rPr>
  </w:style>
  <w:style w:type="paragraph" w:styleId="2">
    <w:name w:val="heading 2"/>
    <w:basedOn w:val="a"/>
    <w:next w:val="a1"/>
    <w:link w:val="2Char1"/>
    <w:uiPriority w:val="9"/>
    <w:qFormat/>
    <w:rsid w:val="006D4E9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Char1"/>
    <w:uiPriority w:val="9"/>
    <w:qFormat/>
    <w:rsid w:val="006D4E9B"/>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iPriority w:val="99"/>
    <w:unhideWhenUsed/>
    <w:rsid w:val="006D4E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6D4E9B"/>
    <w:rPr>
      <w:sz w:val="18"/>
      <w:szCs w:val="18"/>
    </w:rPr>
  </w:style>
  <w:style w:type="paragraph" w:styleId="a6">
    <w:name w:val="footer"/>
    <w:basedOn w:val="a"/>
    <w:link w:val="Char0"/>
    <w:uiPriority w:val="99"/>
    <w:unhideWhenUsed/>
    <w:rsid w:val="006D4E9B"/>
    <w:pPr>
      <w:tabs>
        <w:tab w:val="center" w:pos="4153"/>
        <w:tab w:val="right" w:pos="8306"/>
      </w:tabs>
      <w:snapToGrid w:val="0"/>
      <w:jc w:val="left"/>
    </w:pPr>
    <w:rPr>
      <w:sz w:val="18"/>
      <w:szCs w:val="18"/>
    </w:rPr>
  </w:style>
  <w:style w:type="character" w:customStyle="1" w:styleId="Char0">
    <w:name w:val="页脚 Char"/>
    <w:basedOn w:val="a2"/>
    <w:link w:val="a6"/>
    <w:uiPriority w:val="99"/>
    <w:rsid w:val="006D4E9B"/>
    <w:rPr>
      <w:sz w:val="18"/>
      <w:szCs w:val="18"/>
    </w:rPr>
  </w:style>
  <w:style w:type="character" w:customStyle="1" w:styleId="2Char">
    <w:name w:val="标题 2 Char"/>
    <w:basedOn w:val="a2"/>
    <w:uiPriority w:val="9"/>
    <w:semiHidden/>
    <w:rsid w:val="006D4E9B"/>
    <w:rPr>
      <w:rFonts w:asciiTheme="majorHAnsi" w:eastAsiaTheme="majorEastAsia" w:hAnsiTheme="majorHAnsi" w:cstheme="majorBidi"/>
      <w:b/>
      <w:bCs/>
      <w:sz w:val="32"/>
      <w:szCs w:val="32"/>
    </w:rPr>
  </w:style>
  <w:style w:type="character" w:customStyle="1" w:styleId="3Char">
    <w:name w:val="标题 3 Char"/>
    <w:basedOn w:val="a2"/>
    <w:uiPriority w:val="9"/>
    <w:semiHidden/>
    <w:rsid w:val="006D4E9B"/>
    <w:rPr>
      <w:rFonts w:ascii="Calibri" w:eastAsia="宋体" w:hAnsi="Calibri" w:cs="Times New Roman"/>
      <w:b/>
      <w:bCs/>
      <w:sz w:val="32"/>
      <w:szCs w:val="32"/>
    </w:rPr>
  </w:style>
  <w:style w:type="paragraph" w:styleId="a1">
    <w:name w:val="Normal Indent"/>
    <w:basedOn w:val="a"/>
    <w:link w:val="Char1"/>
    <w:qFormat/>
    <w:rsid w:val="006D4E9B"/>
    <w:pPr>
      <w:autoSpaceDE w:val="0"/>
      <w:autoSpaceDN w:val="0"/>
      <w:adjustRightInd w:val="0"/>
      <w:ind w:firstLine="420"/>
      <w:jc w:val="left"/>
    </w:pPr>
    <w:rPr>
      <w:rFonts w:ascii="宋体"/>
      <w:sz w:val="24"/>
    </w:rPr>
  </w:style>
  <w:style w:type="character" w:customStyle="1" w:styleId="Char1">
    <w:name w:val="正文缩进 Char1"/>
    <w:link w:val="a1"/>
    <w:qFormat/>
    <w:rsid w:val="006D4E9B"/>
    <w:rPr>
      <w:rFonts w:ascii="宋体" w:eastAsia="宋体" w:hAnsi="Calibri" w:cs="Times New Roman"/>
      <w:sz w:val="24"/>
      <w:szCs w:val="24"/>
    </w:rPr>
  </w:style>
  <w:style w:type="character" w:customStyle="1" w:styleId="2Char1">
    <w:name w:val="标题 2 Char1"/>
    <w:link w:val="2"/>
    <w:uiPriority w:val="9"/>
    <w:qFormat/>
    <w:rsid w:val="006D4E9B"/>
    <w:rPr>
      <w:rFonts w:ascii="Arial" w:eastAsia="黑体" w:hAnsi="Arial" w:cs="Times New Roman"/>
      <w:b/>
      <w:kern w:val="0"/>
      <w:sz w:val="30"/>
      <w:szCs w:val="20"/>
    </w:rPr>
  </w:style>
  <w:style w:type="character" w:customStyle="1" w:styleId="3Char1">
    <w:name w:val="标题 3 Char1"/>
    <w:link w:val="3"/>
    <w:uiPriority w:val="9"/>
    <w:qFormat/>
    <w:rsid w:val="006D4E9B"/>
    <w:rPr>
      <w:rFonts w:ascii="宋体" w:eastAsia="宋体" w:hAnsi="Calibri" w:cs="Times New Roman"/>
      <w:b/>
      <w:kern w:val="0"/>
      <w:sz w:val="24"/>
      <w:szCs w:val="20"/>
      <w:u w:val="single"/>
    </w:rPr>
  </w:style>
  <w:style w:type="character" w:customStyle="1" w:styleId="Char10">
    <w:name w:val="列出段落 Char1"/>
    <w:link w:val="a7"/>
    <w:uiPriority w:val="34"/>
    <w:qFormat/>
    <w:rsid w:val="006D4E9B"/>
    <w:rPr>
      <w:rFonts w:ascii="Calibri" w:eastAsia="宋体" w:hAnsi="Calibri"/>
    </w:rPr>
  </w:style>
  <w:style w:type="paragraph" w:styleId="a7">
    <w:name w:val="List Paragraph"/>
    <w:basedOn w:val="a"/>
    <w:link w:val="Char10"/>
    <w:uiPriority w:val="34"/>
    <w:qFormat/>
    <w:rsid w:val="006D4E9B"/>
    <w:pPr>
      <w:ind w:firstLineChars="200" w:firstLine="420"/>
    </w:pPr>
    <w:rPr>
      <w:rFonts w:cstheme="minorBidi"/>
      <w:szCs w:val="22"/>
    </w:rPr>
  </w:style>
  <w:style w:type="paragraph" w:customStyle="1" w:styleId="SOW">
    <w:name w:val="SOW正文"/>
    <w:basedOn w:val="a"/>
    <w:qFormat/>
    <w:rsid w:val="006D4E9B"/>
    <w:pPr>
      <w:snapToGrid w:val="0"/>
      <w:spacing w:before="120" w:line="400" w:lineRule="exact"/>
      <w:ind w:firstLine="425"/>
    </w:pPr>
    <w:rPr>
      <w:rFonts w:ascii="Times New Roman" w:hAnsi="Times New Roman"/>
      <w:sz w:val="24"/>
      <w:szCs w:val="20"/>
    </w:rPr>
  </w:style>
  <w:style w:type="paragraph" w:styleId="a0">
    <w:name w:val="Body Text"/>
    <w:basedOn w:val="a"/>
    <w:link w:val="Char2"/>
    <w:uiPriority w:val="99"/>
    <w:semiHidden/>
    <w:unhideWhenUsed/>
    <w:rsid w:val="006D4E9B"/>
    <w:pPr>
      <w:spacing w:after="120"/>
    </w:pPr>
  </w:style>
  <w:style w:type="character" w:customStyle="1" w:styleId="Char2">
    <w:name w:val="正文文本 Char"/>
    <w:basedOn w:val="a2"/>
    <w:link w:val="a0"/>
    <w:uiPriority w:val="99"/>
    <w:semiHidden/>
    <w:rsid w:val="006D4E9B"/>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953</Words>
  <Characters>5438</Characters>
  <Application>Microsoft Office Word</Application>
  <DocSecurity>0</DocSecurity>
  <Lines>45</Lines>
  <Paragraphs>12</Paragraphs>
  <ScaleCrop>false</ScaleCrop>
  <Company>HP</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2</cp:revision>
  <dcterms:created xsi:type="dcterms:W3CDTF">2026-01-30T03:32:00Z</dcterms:created>
  <dcterms:modified xsi:type="dcterms:W3CDTF">2026-01-30T03:49:00Z</dcterms:modified>
</cp:coreProperties>
</file>