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2C3" w:rsidRDefault="00E942C3" w:rsidP="00E942C3">
      <w:pPr>
        <w:snapToGrid w:val="0"/>
        <w:spacing w:line="360" w:lineRule="auto"/>
        <w:jc w:val="center"/>
        <w:outlineLvl w:val="0"/>
        <w:rPr>
          <w:rFonts w:ascii="仿宋" w:eastAsia="仿宋" w:hAnsi="仿宋" w:cs="仿宋"/>
          <w:b/>
          <w:sz w:val="40"/>
          <w:szCs w:val="40"/>
        </w:rPr>
      </w:pPr>
      <w:r>
        <w:rPr>
          <w:rFonts w:ascii="仿宋" w:eastAsia="仿宋" w:hAnsi="仿宋" w:cs="仿宋" w:hint="eastAsia"/>
          <w:b/>
          <w:sz w:val="40"/>
          <w:szCs w:val="40"/>
        </w:rPr>
        <w:t>第五章   采购需求</w:t>
      </w:r>
    </w:p>
    <w:p w:rsidR="00E942C3" w:rsidRDefault="00E942C3" w:rsidP="00E942C3">
      <w:pPr>
        <w:numPr>
          <w:ilvl w:val="0"/>
          <w:numId w:val="1"/>
        </w:numPr>
        <w:spacing w:line="360" w:lineRule="auto"/>
        <w:ind w:firstLineChars="200" w:firstLine="482"/>
        <w:contextualSpacing/>
        <w:jc w:val="left"/>
        <w:rPr>
          <w:rFonts w:ascii="仿宋" w:eastAsia="仿宋" w:hAnsi="仿宋" w:cs="宋体"/>
          <w:b/>
          <w:sz w:val="24"/>
        </w:rPr>
      </w:pPr>
      <w:r>
        <w:rPr>
          <w:rFonts w:ascii="仿宋" w:eastAsia="仿宋" w:hAnsi="仿宋" w:cs="宋体" w:hint="eastAsia"/>
          <w:b/>
          <w:sz w:val="24"/>
        </w:rPr>
        <w:t>采购标的</w:t>
      </w:r>
    </w:p>
    <w:p w:rsidR="00E942C3" w:rsidRDefault="00E942C3" w:rsidP="00E942C3">
      <w:pPr>
        <w:spacing w:line="360" w:lineRule="auto"/>
        <w:ind w:firstLine="482"/>
        <w:contextualSpacing/>
        <w:rPr>
          <w:rFonts w:ascii="仿宋" w:eastAsia="仿宋" w:hAnsi="仿宋" w:cs="宋体"/>
          <w:b/>
          <w:bCs/>
          <w:sz w:val="24"/>
        </w:rPr>
      </w:pPr>
      <w:r>
        <w:rPr>
          <w:rFonts w:ascii="仿宋" w:eastAsia="仿宋" w:hAnsi="仿宋" w:cs="宋体" w:hint="eastAsia"/>
          <w:b/>
          <w:bCs/>
          <w:sz w:val="24"/>
        </w:rPr>
        <w:t>1.采购标的</w:t>
      </w:r>
    </w:p>
    <w:tbl>
      <w:tblPr>
        <w:tblpPr w:leftFromText="180" w:rightFromText="180" w:vertAnchor="text" w:tblpY="1"/>
        <w:tblOverlap w:val="neve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3334"/>
        <w:gridCol w:w="2410"/>
        <w:gridCol w:w="1809"/>
      </w:tblGrid>
      <w:tr w:rsidR="00E942C3" w:rsidTr="00F748A5">
        <w:tc>
          <w:tcPr>
            <w:tcW w:w="743" w:type="dxa"/>
            <w:vAlign w:val="center"/>
          </w:tcPr>
          <w:p w:rsidR="00E942C3" w:rsidRDefault="00E942C3" w:rsidP="00F748A5">
            <w:pPr>
              <w:spacing w:line="360" w:lineRule="auto"/>
              <w:contextualSpacing/>
              <w:jc w:val="center"/>
              <w:rPr>
                <w:rFonts w:ascii="仿宋" w:eastAsia="仿宋" w:hAnsi="仿宋" w:cs="宋体"/>
                <w:b/>
                <w:bCs/>
                <w:sz w:val="24"/>
              </w:rPr>
            </w:pPr>
            <w:r>
              <w:rPr>
                <w:rFonts w:ascii="仿宋" w:eastAsia="仿宋" w:hAnsi="仿宋" w:cs="宋体" w:hint="eastAsia"/>
                <w:b/>
                <w:bCs/>
                <w:sz w:val="24"/>
              </w:rPr>
              <w:t>序号</w:t>
            </w:r>
          </w:p>
        </w:tc>
        <w:tc>
          <w:tcPr>
            <w:tcW w:w="3334" w:type="dxa"/>
            <w:vAlign w:val="center"/>
          </w:tcPr>
          <w:p w:rsidR="00E942C3" w:rsidRDefault="00E942C3" w:rsidP="00F748A5">
            <w:pPr>
              <w:spacing w:line="360" w:lineRule="auto"/>
              <w:contextualSpacing/>
              <w:jc w:val="center"/>
              <w:rPr>
                <w:rFonts w:ascii="仿宋" w:eastAsia="仿宋" w:hAnsi="仿宋" w:cs="宋体"/>
                <w:b/>
                <w:bCs/>
                <w:sz w:val="24"/>
              </w:rPr>
            </w:pPr>
            <w:r>
              <w:rPr>
                <w:rFonts w:ascii="仿宋" w:eastAsia="仿宋" w:hAnsi="仿宋" w:cs="宋体" w:hint="eastAsia"/>
                <w:b/>
                <w:bCs/>
                <w:sz w:val="24"/>
              </w:rPr>
              <w:t>分项名称</w:t>
            </w:r>
          </w:p>
        </w:tc>
        <w:tc>
          <w:tcPr>
            <w:tcW w:w="2410" w:type="dxa"/>
            <w:vAlign w:val="center"/>
          </w:tcPr>
          <w:p w:rsidR="00E942C3" w:rsidRDefault="00E942C3" w:rsidP="00F748A5">
            <w:pPr>
              <w:spacing w:line="360" w:lineRule="auto"/>
              <w:contextualSpacing/>
              <w:jc w:val="center"/>
              <w:rPr>
                <w:rFonts w:ascii="仿宋" w:eastAsia="仿宋" w:hAnsi="仿宋" w:cs="宋体"/>
                <w:b/>
                <w:bCs/>
                <w:sz w:val="24"/>
              </w:rPr>
            </w:pPr>
            <w:r>
              <w:rPr>
                <w:rFonts w:ascii="仿宋" w:eastAsia="仿宋" w:hAnsi="仿宋" w:cs="宋体" w:hint="eastAsia"/>
                <w:b/>
                <w:bCs/>
                <w:sz w:val="24"/>
              </w:rPr>
              <w:t>数量（单位）</w:t>
            </w:r>
          </w:p>
        </w:tc>
        <w:tc>
          <w:tcPr>
            <w:tcW w:w="1809" w:type="dxa"/>
            <w:vAlign w:val="center"/>
          </w:tcPr>
          <w:p w:rsidR="00E942C3" w:rsidRDefault="00E942C3" w:rsidP="00F748A5">
            <w:pPr>
              <w:spacing w:line="360" w:lineRule="auto"/>
              <w:contextualSpacing/>
              <w:jc w:val="center"/>
              <w:rPr>
                <w:rFonts w:ascii="仿宋" w:eastAsia="仿宋" w:hAnsi="仿宋" w:cs="宋体"/>
                <w:b/>
                <w:bCs/>
                <w:sz w:val="24"/>
              </w:rPr>
            </w:pPr>
            <w:r w:rsidRPr="00535B7D">
              <w:rPr>
                <w:rFonts w:ascii="仿宋" w:eastAsia="仿宋" w:hAnsi="仿宋" w:cs="宋体" w:hint="eastAsia"/>
                <w:b/>
                <w:bCs/>
                <w:sz w:val="24"/>
              </w:rPr>
              <w:t>采购</w:t>
            </w:r>
            <w:proofErr w:type="gramStart"/>
            <w:r w:rsidRPr="00535B7D">
              <w:rPr>
                <w:rFonts w:ascii="仿宋" w:eastAsia="仿宋" w:hAnsi="仿宋" w:cs="宋体" w:hint="eastAsia"/>
                <w:b/>
                <w:bCs/>
                <w:sz w:val="24"/>
              </w:rPr>
              <w:t>包预算</w:t>
            </w:r>
            <w:proofErr w:type="gramEnd"/>
            <w:r w:rsidRPr="00535B7D">
              <w:rPr>
                <w:rFonts w:ascii="仿宋" w:eastAsia="仿宋" w:hAnsi="仿宋" w:cs="宋体" w:hint="eastAsia"/>
                <w:b/>
                <w:bCs/>
                <w:sz w:val="24"/>
              </w:rPr>
              <w:t>金额（万元）</w:t>
            </w:r>
          </w:p>
        </w:tc>
      </w:tr>
      <w:tr w:rsidR="00E942C3" w:rsidTr="00F748A5">
        <w:trPr>
          <w:trHeight w:val="643"/>
        </w:trPr>
        <w:tc>
          <w:tcPr>
            <w:tcW w:w="743" w:type="dxa"/>
            <w:vAlign w:val="center"/>
          </w:tcPr>
          <w:p w:rsidR="00E942C3" w:rsidRDefault="00E942C3" w:rsidP="00F748A5">
            <w:pPr>
              <w:spacing w:line="360" w:lineRule="auto"/>
              <w:contextualSpacing/>
              <w:jc w:val="center"/>
              <w:rPr>
                <w:rFonts w:ascii="仿宋" w:eastAsia="仿宋" w:hAnsi="仿宋" w:cs="宋体"/>
                <w:bCs/>
                <w:sz w:val="24"/>
              </w:rPr>
            </w:pPr>
            <w:r>
              <w:rPr>
                <w:rFonts w:ascii="仿宋" w:eastAsia="仿宋" w:hAnsi="仿宋" w:cs="宋体" w:hint="eastAsia"/>
                <w:bCs/>
                <w:sz w:val="24"/>
              </w:rPr>
              <w:t>1</w:t>
            </w:r>
          </w:p>
        </w:tc>
        <w:tc>
          <w:tcPr>
            <w:tcW w:w="3334" w:type="dxa"/>
            <w:vAlign w:val="center"/>
          </w:tcPr>
          <w:p w:rsidR="00E942C3" w:rsidRDefault="00E942C3" w:rsidP="00F748A5">
            <w:pPr>
              <w:spacing w:line="360" w:lineRule="auto"/>
              <w:contextualSpacing/>
              <w:jc w:val="center"/>
              <w:rPr>
                <w:rFonts w:ascii="仿宋" w:eastAsia="仿宋" w:hAnsi="仿宋" w:cs="宋体"/>
                <w:bCs/>
                <w:sz w:val="24"/>
              </w:rPr>
            </w:pPr>
            <w:r>
              <w:rPr>
                <w:rFonts w:ascii="仿宋" w:eastAsia="仿宋" w:hAnsi="仿宋" w:cs="宋体" w:hint="eastAsia"/>
                <w:bCs/>
                <w:sz w:val="24"/>
              </w:rPr>
              <w:t>北京安贞医院通州院区停车场委托管理服务</w:t>
            </w:r>
          </w:p>
        </w:tc>
        <w:tc>
          <w:tcPr>
            <w:tcW w:w="2410" w:type="dxa"/>
            <w:vAlign w:val="center"/>
          </w:tcPr>
          <w:p w:rsidR="00E942C3" w:rsidDel="00373155" w:rsidRDefault="00E942C3" w:rsidP="00F748A5">
            <w:pPr>
              <w:spacing w:line="360" w:lineRule="auto"/>
              <w:contextualSpacing/>
              <w:jc w:val="center"/>
              <w:rPr>
                <w:rFonts w:ascii="仿宋" w:eastAsia="仿宋" w:hAnsi="仿宋" w:cs="宋体"/>
                <w:bCs/>
                <w:sz w:val="24"/>
              </w:rPr>
            </w:pPr>
            <w:r>
              <w:rPr>
                <w:rFonts w:ascii="仿宋" w:eastAsia="仿宋" w:hAnsi="仿宋" w:cs="宋体" w:hint="eastAsia"/>
                <w:bCs/>
                <w:sz w:val="24"/>
              </w:rPr>
              <w:t>1项</w:t>
            </w:r>
          </w:p>
        </w:tc>
        <w:tc>
          <w:tcPr>
            <w:tcW w:w="1809" w:type="dxa"/>
            <w:vAlign w:val="center"/>
          </w:tcPr>
          <w:p w:rsidR="00E942C3" w:rsidRDefault="00E942C3" w:rsidP="00F748A5">
            <w:pPr>
              <w:spacing w:line="360" w:lineRule="auto"/>
              <w:contextualSpacing/>
              <w:jc w:val="center"/>
              <w:rPr>
                <w:rFonts w:ascii="仿宋" w:eastAsia="仿宋" w:hAnsi="仿宋" w:cs="宋体"/>
                <w:bCs/>
                <w:sz w:val="24"/>
              </w:rPr>
            </w:pPr>
            <w:r>
              <w:rPr>
                <w:rFonts w:ascii="仿宋" w:eastAsia="仿宋" w:hAnsi="仿宋" w:cs="宋体" w:hint="eastAsia"/>
                <w:bCs/>
                <w:sz w:val="24"/>
              </w:rPr>
              <w:t>294</w:t>
            </w:r>
          </w:p>
        </w:tc>
      </w:tr>
    </w:tbl>
    <w:p w:rsidR="00E942C3" w:rsidRDefault="00E942C3" w:rsidP="00E942C3">
      <w:pPr>
        <w:spacing w:line="360" w:lineRule="auto"/>
        <w:ind w:firstLine="482"/>
        <w:contextualSpacing/>
        <w:rPr>
          <w:rFonts w:ascii="仿宋" w:eastAsia="仿宋" w:hAnsi="仿宋" w:cs="宋体"/>
          <w:b/>
          <w:bCs/>
          <w:sz w:val="24"/>
        </w:rPr>
      </w:pPr>
      <w:r>
        <w:rPr>
          <w:rFonts w:ascii="仿宋" w:eastAsia="仿宋" w:hAnsi="仿宋" w:cs="宋体"/>
          <w:b/>
          <w:bCs/>
          <w:sz w:val="24"/>
        </w:rPr>
        <w:br w:type="textWrapping" w:clear="all"/>
      </w:r>
      <w:r>
        <w:rPr>
          <w:rFonts w:ascii="仿宋" w:eastAsia="仿宋" w:hAnsi="仿宋" w:cs="宋体" w:hint="eastAsia"/>
          <w:b/>
          <w:bCs/>
          <w:sz w:val="24"/>
        </w:rPr>
        <w:t>2.项目背景/项目概述</w:t>
      </w:r>
    </w:p>
    <w:p w:rsidR="00E942C3" w:rsidRPr="00092B9B" w:rsidRDefault="00E942C3" w:rsidP="00E942C3">
      <w:pPr>
        <w:spacing w:line="360" w:lineRule="auto"/>
        <w:ind w:firstLine="480"/>
        <w:rPr>
          <w:rFonts w:ascii="仿宋" w:eastAsia="仿宋" w:hAnsi="仿宋"/>
          <w:sz w:val="24"/>
        </w:rPr>
      </w:pPr>
      <w:r>
        <w:rPr>
          <w:rFonts w:ascii="仿宋" w:eastAsia="仿宋" w:hAnsi="仿宋" w:hint="eastAsia"/>
          <w:sz w:val="24"/>
        </w:rPr>
        <w:t>为</w:t>
      </w:r>
      <w:r w:rsidRPr="00092B9B">
        <w:rPr>
          <w:rFonts w:ascii="仿宋" w:eastAsia="仿宋" w:hAnsi="仿宋" w:hint="eastAsia"/>
          <w:sz w:val="24"/>
        </w:rPr>
        <w:t>首都医科大学附属北京安贞医院</w:t>
      </w:r>
      <w:r w:rsidRPr="00474774">
        <w:rPr>
          <w:rFonts w:ascii="仿宋" w:eastAsia="仿宋" w:hAnsi="仿宋" w:hint="eastAsia"/>
          <w:sz w:val="24"/>
        </w:rPr>
        <w:t>通州院区</w:t>
      </w:r>
      <w:r>
        <w:rPr>
          <w:rFonts w:ascii="仿宋" w:eastAsia="仿宋" w:hAnsi="仿宋" w:hint="eastAsia"/>
          <w:sz w:val="24"/>
        </w:rPr>
        <w:t>采购</w:t>
      </w:r>
      <w:r w:rsidRPr="00474774">
        <w:rPr>
          <w:rFonts w:ascii="仿宋" w:eastAsia="仿宋" w:hAnsi="仿宋" w:hint="eastAsia"/>
          <w:sz w:val="24"/>
        </w:rPr>
        <w:t>停车场服务管理</w:t>
      </w:r>
      <w:r>
        <w:rPr>
          <w:rFonts w:ascii="仿宋" w:eastAsia="仿宋" w:hAnsi="仿宋" w:hint="eastAsia"/>
          <w:sz w:val="24"/>
        </w:rPr>
        <w:t>。</w:t>
      </w:r>
    </w:p>
    <w:p w:rsidR="00E942C3" w:rsidRDefault="00E942C3" w:rsidP="00E942C3">
      <w:pPr>
        <w:numPr>
          <w:ilvl w:val="0"/>
          <w:numId w:val="1"/>
        </w:numPr>
        <w:spacing w:line="360" w:lineRule="auto"/>
        <w:ind w:firstLineChars="200" w:firstLine="482"/>
        <w:contextualSpacing/>
        <w:jc w:val="left"/>
        <w:rPr>
          <w:rFonts w:ascii="仿宋" w:eastAsia="仿宋" w:hAnsi="仿宋" w:cs="宋体"/>
          <w:b/>
          <w:sz w:val="24"/>
        </w:rPr>
      </w:pPr>
      <w:r>
        <w:rPr>
          <w:rFonts w:ascii="仿宋" w:eastAsia="仿宋" w:hAnsi="仿宋" w:cs="宋体" w:hint="eastAsia"/>
          <w:b/>
          <w:sz w:val="24"/>
        </w:rPr>
        <w:t>商务要求</w:t>
      </w:r>
    </w:p>
    <w:p w:rsidR="00E942C3" w:rsidRDefault="00E942C3" w:rsidP="00E942C3">
      <w:pPr>
        <w:spacing w:line="360" w:lineRule="auto"/>
        <w:ind w:firstLine="482"/>
        <w:contextualSpacing/>
        <w:rPr>
          <w:rFonts w:ascii="仿宋" w:eastAsia="仿宋" w:hAnsi="仿宋" w:cs="宋体"/>
          <w:b/>
          <w:sz w:val="24"/>
        </w:rPr>
      </w:pPr>
      <w:r>
        <w:rPr>
          <w:rFonts w:ascii="仿宋" w:eastAsia="仿宋" w:hAnsi="仿宋" w:cs="宋体" w:hint="eastAsia"/>
          <w:b/>
          <w:sz w:val="24"/>
        </w:rPr>
        <w:t>1.交付（实施）的时间（期限）和地点（范围）</w:t>
      </w:r>
    </w:p>
    <w:p w:rsidR="00E942C3" w:rsidRDefault="00E942C3" w:rsidP="00E942C3">
      <w:pPr>
        <w:spacing w:line="360" w:lineRule="auto"/>
        <w:ind w:firstLine="480"/>
        <w:rPr>
          <w:rFonts w:ascii="仿宋" w:eastAsia="仿宋" w:hAnsi="仿宋" w:cs="宋体"/>
          <w:color w:val="000000"/>
          <w:sz w:val="24"/>
        </w:rPr>
      </w:pPr>
      <w:r>
        <w:rPr>
          <w:rFonts w:ascii="仿宋" w:eastAsia="仿宋" w:hAnsi="仿宋" w:cs="宋体" w:hint="eastAsia"/>
          <w:sz w:val="24"/>
        </w:rPr>
        <w:t>服务期限：</w:t>
      </w:r>
      <w:r w:rsidRPr="00474774">
        <w:rPr>
          <w:rFonts w:ascii="仿宋" w:eastAsia="仿宋" w:hAnsi="仿宋" w:hint="eastAsia"/>
          <w:sz w:val="24"/>
        </w:rPr>
        <w:t>自签订合同之日起1年</w:t>
      </w:r>
      <w:r w:rsidRPr="00D00EF0">
        <w:rPr>
          <w:rFonts w:ascii="仿宋" w:eastAsia="仿宋" w:hAnsi="仿宋" w:hint="eastAsia"/>
          <w:sz w:val="24"/>
        </w:rPr>
        <w:t>。</w:t>
      </w:r>
    </w:p>
    <w:p w:rsidR="00E942C3" w:rsidRDefault="00E942C3" w:rsidP="00E942C3">
      <w:pPr>
        <w:spacing w:line="360" w:lineRule="auto"/>
        <w:ind w:firstLine="480"/>
        <w:rPr>
          <w:rFonts w:ascii="仿宋" w:eastAsia="仿宋" w:hAnsi="仿宋" w:cs="宋体"/>
          <w:sz w:val="24"/>
        </w:rPr>
      </w:pPr>
      <w:r>
        <w:rPr>
          <w:rFonts w:ascii="仿宋" w:eastAsia="仿宋" w:hAnsi="仿宋" w:cs="宋体" w:hint="eastAsia"/>
          <w:sz w:val="24"/>
        </w:rPr>
        <w:t>地点：</w:t>
      </w:r>
      <w:r w:rsidRPr="00474774">
        <w:rPr>
          <w:rFonts w:ascii="仿宋" w:eastAsia="仿宋" w:hAnsi="仿宋" w:hint="eastAsia"/>
          <w:sz w:val="24"/>
        </w:rPr>
        <w:t>首都医科大学附属北京安贞医院通州院区</w:t>
      </w:r>
    </w:p>
    <w:p w:rsidR="00E942C3" w:rsidRDefault="00E942C3" w:rsidP="00E942C3">
      <w:pPr>
        <w:spacing w:line="360" w:lineRule="auto"/>
        <w:ind w:firstLine="482"/>
        <w:contextualSpacing/>
        <w:rPr>
          <w:rFonts w:ascii="仿宋" w:eastAsia="仿宋" w:hAnsi="仿宋" w:cs="宋体"/>
          <w:b/>
          <w:sz w:val="24"/>
        </w:rPr>
      </w:pPr>
      <w:r>
        <w:rPr>
          <w:rFonts w:ascii="仿宋" w:eastAsia="仿宋" w:hAnsi="仿宋" w:cs="宋体" w:hint="eastAsia"/>
          <w:b/>
          <w:sz w:val="24"/>
        </w:rPr>
        <w:t>2.付款条件（进度和方式）</w:t>
      </w:r>
    </w:p>
    <w:p w:rsidR="00E942C3" w:rsidRDefault="00E942C3" w:rsidP="00E942C3">
      <w:pPr>
        <w:spacing w:line="360" w:lineRule="auto"/>
        <w:ind w:firstLine="480"/>
        <w:rPr>
          <w:rFonts w:ascii="仿宋" w:eastAsia="仿宋" w:hAnsi="仿宋"/>
          <w:sz w:val="24"/>
        </w:rPr>
      </w:pPr>
      <w:r w:rsidRPr="00474774">
        <w:rPr>
          <w:rFonts w:ascii="仿宋" w:eastAsia="仿宋" w:hAnsi="仿宋" w:hint="eastAsia"/>
          <w:sz w:val="24"/>
        </w:rPr>
        <w:t>详见合同文本</w:t>
      </w:r>
    </w:p>
    <w:p w:rsidR="00E942C3" w:rsidRPr="00092B9B" w:rsidRDefault="00E942C3" w:rsidP="00E942C3">
      <w:pPr>
        <w:spacing w:line="360" w:lineRule="auto"/>
        <w:ind w:firstLine="482"/>
        <w:rPr>
          <w:rFonts w:ascii="仿宋" w:eastAsia="仿宋" w:hAnsi="仿宋" w:cs="宋体"/>
          <w:b/>
          <w:sz w:val="24"/>
        </w:rPr>
      </w:pPr>
      <w:r w:rsidRPr="00092B9B">
        <w:rPr>
          <w:rFonts w:ascii="仿宋" w:eastAsia="仿宋" w:hAnsi="仿宋" w:cs="宋体" w:hint="eastAsia"/>
          <w:b/>
          <w:sz w:val="24"/>
        </w:rPr>
        <w:t>3.</w:t>
      </w:r>
      <w:r w:rsidRPr="00092B9B">
        <w:rPr>
          <w:rFonts w:ascii="仿宋" w:eastAsia="仿宋" w:hAnsi="仿宋" w:cs="宋体"/>
          <w:b/>
          <w:sz w:val="24"/>
        </w:rPr>
        <w:t>包装和运输</w:t>
      </w:r>
      <w:r>
        <w:rPr>
          <w:rFonts w:ascii="仿宋" w:eastAsia="仿宋" w:hAnsi="仿宋" w:cs="宋体"/>
          <w:b/>
          <w:sz w:val="24"/>
        </w:rPr>
        <w:t>（</w:t>
      </w:r>
      <w:r w:rsidRPr="00474774">
        <w:rPr>
          <w:rFonts w:ascii="仿宋" w:eastAsia="仿宋" w:hAnsi="仿宋" w:cs="宋体" w:hint="eastAsia"/>
          <w:b/>
          <w:sz w:val="24"/>
        </w:rPr>
        <w:t>如适用，须满足《关于印发〈商品包装政府采购需求标准（试行）〉、〈快递包装政府采购需求标准（试行）〉的通知》（财办库﹝2020﹞123号）</w:t>
      </w:r>
      <w:r>
        <w:rPr>
          <w:rFonts w:ascii="仿宋" w:eastAsia="仿宋" w:hAnsi="仿宋" w:cs="宋体"/>
          <w:b/>
          <w:sz w:val="24"/>
        </w:rPr>
        <w:t>）</w:t>
      </w:r>
    </w:p>
    <w:p w:rsidR="00E942C3" w:rsidRPr="00092B9B" w:rsidRDefault="00E942C3" w:rsidP="00E942C3">
      <w:pPr>
        <w:spacing w:line="360" w:lineRule="auto"/>
        <w:ind w:firstLine="480"/>
        <w:rPr>
          <w:rFonts w:ascii="仿宋" w:eastAsia="仿宋" w:hAnsi="仿宋"/>
          <w:sz w:val="24"/>
        </w:rPr>
      </w:pPr>
      <w:r>
        <w:rPr>
          <w:rFonts w:ascii="仿宋" w:eastAsia="仿宋" w:hAnsi="仿宋" w:hint="eastAsia"/>
          <w:sz w:val="24"/>
        </w:rPr>
        <w:t>无</w:t>
      </w:r>
      <w:r w:rsidRPr="00092B9B">
        <w:rPr>
          <w:rFonts w:ascii="仿宋" w:eastAsia="仿宋" w:hAnsi="仿宋" w:hint="eastAsia"/>
          <w:sz w:val="24"/>
        </w:rPr>
        <w:t>。</w:t>
      </w:r>
    </w:p>
    <w:p w:rsidR="00E942C3" w:rsidRPr="00092B9B" w:rsidRDefault="00E942C3" w:rsidP="00E942C3">
      <w:pPr>
        <w:spacing w:line="360" w:lineRule="auto"/>
        <w:ind w:firstLine="482"/>
        <w:rPr>
          <w:rFonts w:ascii="仿宋" w:eastAsia="仿宋" w:hAnsi="仿宋"/>
          <w:sz w:val="24"/>
        </w:rPr>
      </w:pPr>
      <w:r w:rsidRPr="00092B9B">
        <w:rPr>
          <w:rFonts w:ascii="仿宋" w:eastAsia="仿宋" w:hAnsi="仿宋" w:cs="宋体" w:hint="eastAsia"/>
          <w:b/>
          <w:sz w:val="24"/>
        </w:rPr>
        <w:t>4.</w:t>
      </w:r>
      <w:r w:rsidRPr="00092B9B">
        <w:rPr>
          <w:rFonts w:ascii="仿宋" w:eastAsia="仿宋" w:hAnsi="仿宋" w:cs="宋体"/>
          <w:b/>
          <w:sz w:val="24"/>
        </w:rPr>
        <w:t>售后服务（如适用）</w:t>
      </w:r>
    </w:p>
    <w:p w:rsidR="00E942C3" w:rsidRPr="00092B9B" w:rsidRDefault="00E942C3" w:rsidP="00E942C3">
      <w:pPr>
        <w:spacing w:line="360" w:lineRule="auto"/>
        <w:ind w:firstLine="480"/>
        <w:rPr>
          <w:rFonts w:ascii="仿宋" w:eastAsia="仿宋" w:hAnsi="仿宋"/>
          <w:sz w:val="24"/>
        </w:rPr>
      </w:pPr>
      <w:r>
        <w:rPr>
          <w:rFonts w:ascii="仿宋" w:eastAsia="仿宋" w:hAnsi="仿宋" w:hint="eastAsia"/>
          <w:sz w:val="24"/>
        </w:rPr>
        <w:t>无</w:t>
      </w:r>
      <w:r w:rsidRPr="00092B9B">
        <w:rPr>
          <w:rFonts w:ascii="仿宋" w:eastAsia="仿宋" w:hAnsi="仿宋" w:hint="eastAsia"/>
          <w:sz w:val="24"/>
        </w:rPr>
        <w:t>。</w:t>
      </w:r>
    </w:p>
    <w:p w:rsidR="00E942C3" w:rsidRPr="00092B9B" w:rsidRDefault="00E942C3" w:rsidP="00E942C3">
      <w:pPr>
        <w:spacing w:line="360" w:lineRule="auto"/>
        <w:ind w:firstLine="482"/>
        <w:rPr>
          <w:rFonts w:ascii="仿宋" w:eastAsia="仿宋" w:hAnsi="仿宋" w:cs="宋体"/>
          <w:sz w:val="24"/>
        </w:rPr>
      </w:pPr>
      <w:r w:rsidRPr="00092B9B">
        <w:rPr>
          <w:rFonts w:ascii="仿宋" w:eastAsia="仿宋" w:hAnsi="仿宋" w:cs="宋体" w:hint="eastAsia"/>
          <w:b/>
          <w:sz w:val="24"/>
        </w:rPr>
        <w:t>5.</w:t>
      </w:r>
      <w:r w:rsidRPr="00092B9B">
        <w:rPr>
          <w:rFonts w:ascii="仿宋" w:eastAsia="仿宋" w:hAnsi="仿宋" w:cs="宋体"/>
          <w:b/>
          <w:sz w:val="24"/>
        </w:rPr>
        <w:t>保险（</w:t>
      </w:r>
      <w:r w:rsidRPr="00092B9B">
        <w:rPr>
          <w:rFonts w:ascii="仿宋" w:eastAsia="仿宋" w:hAnsi="仿宋" w:cs="宋体" w:hint="eastAsia"/>
          <w:b/>
          <w:sz w:val="24"/>
        </w:rPr>
        <w:t>不</w:t>
      </w:r>
      <w:r w:rsidRPr="00092B9B">
        <w:rPr>
          <w:rFonts w:ascii="仿宋" w:eastAsia="仿宋" w:hAnsi="仿宋" w:cs="宋体"/>
          <w:b/>
          <w:sz w:val="24"/>
        </w:rPr>
        <w:t>适用）</w:t>
      </w:r>
    </w:p>
    <w:p w:rsidR="00E942C3" w:rsidRDefault="00E942C3" w:rsidP="00E942C3">
      <w:pPr>
        <w:spacing w:line="360" w:lineRule="auto"/>
        <w:ind w:firstLine="480"/>
        <w:rPr>
          <w:rFonts w:ascii="仿宋" w:eastAsia="仿宋" w:hAnsi="仿宋"/>
          <w:sz w:val="24"/>
        </w:rPr>
      </w:pPr>
      <w:r w:rsidRPr="00092B9B">
        <w:rPr>
          <w:rFonts w:ascii="仿宋" w:eastAsia="仿宋" w:hAnsi="仿宋" w:hint="eastAsia"/>
          <w:sz w:val="24"/>
        </w:rPr>
        <w:t>无。</w:t>
      </w:r>
    </w:p>
    <w:p w:rsidR="00E942C3" w:rsidRDefault="00E942C3" w:rsidP="00E942C3">
      <w:pPr>
        <w:numPr>
          <w:ilvl w:val="0"/>
          <w:numId w:val="1"/>
        </w:numPr>
        <w:spacing w:line="360" w:lineRule="auto"/>
        <w:ind w:firstLineChars="200" w:firstLine="482"/>
        <w:contextualSpacing/>
        <w:jc w:val="left"/>
        <w:rPr>
          <w:rFonts w:ascii="仿宋" w:eastAsia="仿宋" w:hAnsi="仿宋" w:cs="宋体"/>
          <w:b/>
          <w:sz w:val="24"/>
        </w:rPr>
      </w:pPr>
      <w:r>
        <w:rPr>
          <w:rFonts w:ascii="仿宋" w:eastAsia="仿宋" w:hAnsi="仿宋" w:cs="宋体" w:hint="eastAsia"/>
          <w:b/>
          <w:sz w:val="24"/>
        </w:rPr>
        <w:t>技术要求</w:t>
      </w:r>
    </w:p>
    <w:p w:rsidR="00E942C3" w:rsidRDefault="00E942C3" w:rsidP="00E942C3">
      <w:pPr>
        <w:spacing w:line="360" w:lineRule="auto"/>
        <w:ind w:firstLine="503"/>
        <w:rPr>
          <w:rFonts w:ascii="仿宋" w:eastAsia="仿宋" w:hAnsi="仿宋"/>
          <w:b/>
          <w:sz w:val="24"/>
        </w:rPr>
      </w:pPr>
      <w:r>
        <w:rPr>
          <w:rFonts w:ascii="仿宋" w:eastAsia="仿宋" w:hAnsi="仿宋" w:cs="Arial"/>
          <w:b/>
          <w:w w:val="105"/>
          <w:sz w:val="24"/>
        </w:rPr>
        <w:t>1.</w:t>
      </w:r>
      <w:r>
        <w:rPr>
          <w:rFonts w:ascii="仿宋" w:eastAsia="仿宋" w:hAnsi="仿宋"/>
          <w:b/>
          <w:w w:val="105"/>
          <w:sz w:val="24"/>
        </w:rPr>
        <w:t>基本要求</w:t>
      </w:r>
    </w:p>
    <w:p w:rsidR="00E942C3" w:rsidRDefault="00E942C3" w:rsidP="00E942C3">
      <w:pPr>
        <w:spacing w:line="360" w:lineRule="auto"/>
        <w:ind w:firstLine="480"/>
        <w:rPr>
          <w:rFonts w:ascii="仿宋" w:eastAsia="仿宋" w:hAnsi="仿宋"/>
          <w:b/>
          <w:sz w:val="24"/>
        </w:rPr>
      </w:pPr>
      <w:r>
        <w:rPr>
          <w:rFonts w:ascii="仿宋" w:eastAsia="仿宋" w:hAnsi="仿宋" w:cs="Arial"/>
          <w:b/>
          <w:sz w:val="24"/>
        </w:rPr>
        <w:t>1.1</w:t>
      </w:r>
      <w:r>
        <w:rPr>
          <w:rFonts w:ascii="仿宋" w:eastAsia="仿宋" w:hAnsi="仿宋"/>
          <w:b/>
          <w:sz w:val="24"/>
        </w:rPr>
        <w:t>采购标的需实现的功能或者目标</w:t>
      </w:r>
      <w:r>
        <w:rPr>
          <w:rFonts w:ascii="仿宋" w:eastAsia="仿宋" w:hAnsi="仿宋" w:hint="eastAsia"/>
          <w:b/>
          <w:sz w:val="24"/>
        </w:rPr>
        <w:t>。</w:t>
      </w:r>
    </w:p>
    <w:p w:rsidR="00E942C3" w:rsidRDefault="00E942C3" w:rsidP="00E942C3">
      <w:pPr>
        <w:spacing w:line="360" w:lineRule="auto"/>
        <w:ind w:firstLine="480"/>
        <w:rPr>
          <w:rFonts w:ascii="仿宋" w:eastAsia="仿宋" w:hAnsi="仿宋"/>
          <w:sz w:val="24"/>
        </w:rPr>
      </w:pPr>
      <w:r w:rsidRPr="00474774">
        <w:rPr>
          <w:rFonts w:ascii="仿宋" w:eastAsia="仿宋" w:hAnsi="仿宋" w:hint="eastAsia"/>
          <w:sz w:val="24"/>
        </w:rPr>
        <w:t>本次招标为首都医科大学附属北京安贞医院通州院区停车场服务管理选择供应商，投标人应根据招标文件所提出的采购需求，制定具体服务方案，确保服</w:t>
      </w:r>
      <w:r w:rsidRPr="00474774">
        <w:rPr>
          <w:rFonts w:ascii="仿宋" w:eastAsia="仿宋" w:hAnsi="仿宋" w:hint="eastAsia"/>
          <w:sz w:val="24"/>
        </w:rPr>
        <w:lastRenderedPageBreak/>
        <w:t>务质量符合要求，以优良的服务和优惠的价格，充分显示自己的竞争实力。</w:t>
      </w:r>
    </w:p>
    <w:p w:rsidR="00E942C3" w:rsidRDefault="00E942C3" w:rsidP="00E942C3">
      <w:pPr>
        <w:pStyle w:val="a0"/>
      </w:pPr>
    </w:p>
    <w:p w:rsidR="00E942C3" w:rsidRDefault="00E942C3" w:rsidP="00E942C3">
      <w:pPr>
        <w:spacing w:line="360" w:lineRule="auto"/>
        <w:ind w:firstLine="480"/>
        <w:rPr>
          <w:rFonts w:ascii="仿宋" w:eastAsia="仿宋" w:hAnsi="仿宋"/>
          <w:b/>
          <w:sz w:val="24"/>
        </w:rPr>
      </w:pPr>
      <w:r>
        <w:rPr>
          <w:rFonts w:ascii="仿宋" w:eastAsia="仿宋" w:hAnsi="仿宋" w:cs="Arial"/>
          <w:b/>
          <w:sz w:val="24"/>
        </w:rPr>
        <w:t>1.2</w:t>
      </w:r>
      <w:r>
        <w:rPr>
          <w:rFonts w:ascii="仿宋" w:eastAsia="仿宋" w:hAnsi="仿宋"/>
          <w:b/>
          <w:sz w:val="24"/>
        </w:rPr>
        <w:t>需执行的国家相关标准、行业标准、地方标准或者其他标准、规范</w:t>
      </w:r>
    </w:p>
    <w:p w:rsidR="00E942C3" w:rsidRDefault="00E942C3" w:rsidP="00E942C3">
      <w:pPr>
        <w:spacing w:line="360" w:lineRule="auto"/>
        <w:ind w:firstLine="480"/>
        <w:rPr>
          <w:rFonts w:ascii="仿宋" w:eastAsia="仿宋" w:hAnsi="仿宋" w:cs="宋体"/>
          <w:sz w:val="24"/>
        </w:rPr>
      </w:pPr>
      <w:r w:rsidRPr="001362CC">
        <w:rPr>
          <w:rFonts w:ascii="仿宋" w:eastAsia="仿宋" w:hAnsi="仿宋" w:cs="宋体" w:hint="eastAsia"/>
          <w:sz w:val="24"/>
        </w:rPr>
        <w:t>投标人服务过程及交付结果应满足</w:t>
      </w:r>
      <w:r w:rsidRPr="00474774">
        <w:rPr>
          <w:rFonts w:ascii="仿宋" w:eastAsia="仿宋" w:hAnsi="仿宋" w:cs="宋体" w:hint="eastAsia"/>
          <w:sz w:val="24"/>
        </w:rPr>
        <w:t>已颁布的现行中华人民共和国认可的国家标准、地方标准和行业标准。如果这些标准内容有矛盾时，应按最高标准的条款执行。</w:t>
      </w:r>
    </w:p>
    <w:p w:rsidR="00E942C3" w:rsidRDefault="00E942C3" w:rsidP="00E942C3">
      <w:pPr>
        <w:spacing w:line="360" w:lineRule="auto"/>
        <w:ind w:firstLine="480"/>
        <w:rPr>
          <w:rFonts w:ascii="仿宋" w:eastAsia="仿宋" w:hAnsi="仿宋"/>
          <w:b/>
          <w:sz w:val="24"/>
        </w:rPr>
      </w:pPr>
      <w:r>
        <w:rPr>
          <w:rFonts w:ascii="仿宋" w:eastAsia="仿宋" w:hAnsi="仿宋" w:cs="Arial"/>
          <w:b/>
          <w:sz w:val="24"/>
        </w:rPr>
        <w:t>2.</w:t>
      </w:r>
      <w:r>
        <w:rPr>
          <w:rFonts w:ascii="仿宋" w:eastAsia="仿宋" w:hAnsi="仿宋"/>
          <w:b/>
          <w:sz w:val="24"/>
        </w:rPr>
        <w:t>服务内容及要求</w:t>
      </w:r>
      <w:r>
        <w:rPr>
          <w:rFonts w:ascii="仿宋" w:eastAsia="仿宋" w:hAnsi="仿宋" w:cs="Arial"/>
          <w:b/>
          <w:sz w:val="24"/>
        </w:rPr>
        <w:t>/</w:t>
      </w:r>
      <w:r>
        <w:rPr>
          <w:rFonts w:ascii="仿宋" w:eastAsia="仿宋" w:hAnsi="仿宋"/>
          <w:b/>
          <w:sz w:val="24"/>
        </w:rPr>
        <w:t>货物技术要求</w:t>
      </w:r>
    </w:p>
    <w:p w:rsidR="00E942C3" w:rsidRDefault="00E942C3" w:rsidP="00E942C3">
      <w:pPr>
        <w:spacing w:line="360" w:lineRule="auto"/>
        <w:ind w:firstLine="480"/>
        <w:rPr>
          <w:rFonts w:ascii="仿宋" w:eastAsia="仿宋" w:hAnsi="仿宋"/>
          <w:b/>
          <w:sz w:val="24"/>
        </w:rPr>
      </w:pPr>
      <w:r>
        <w:rPr>
          <w:rFonts w:ascii="仿宋" w:eastAsia="仿宋" w:hAnsi="仿宋" w:cs="Arial"/>
          <w:b/>
          <w:sz w:val="24"/>
        </w:rPr>
        <w:t>2.1</w:t>
      </w:r>
      <w:r>
        <w:rPr>
          <w:rFonts w:ascii="仿宋" w:eastAsia="仿宋" w:hAnsi="仿宋"/>
          <w:b/>
          <w:sz w:val="24"/>
        </w:rPr>
        <w:t>采购标的需满足的性能、材料、结构、外观、质量、安全、技术规格、物理特性等要求</w:t>
      </w:r>
      <w:r>
        <w:rPr>
          <w:rFonts w:ascii="仿宋" w:eastAsia="仿宋" w:hAnsi="仿宋" w:hint="eastAsia"/>
          <w:b/>
          <w:sz w:val="24"/>
        </w:rPr>
        <w:t>。</w:t>
      </w:r>
    </w:p>
    <w:p w:rsidR="00E942C3" w:rsidRDefault="00E942C3" w:rsidP="00E942C3">
      <w:pPr>
        <w:spacing w:line="360" w:lineRule="auto"/>
        <w:ind w:firstLine="480"/>
        <w:jc w:val="center"/>
        <w:rPr>
          <w:rFonts w:ascii="仿宋" w:eastAsia="仿宋" w:hAnsi="仿宋" w:cs="宋体"/>
          <w:b/>
          <w:sz w:val="24"/>
        </w:rPr>
      </w:pPr>
    </w:p>
    <w:p w:rsidR="00E942C3" w:rsidRDefault="00E942C3" w:rsidP="00E942C3">
      <w:pPr>
        <w:spacing w:line="360" w:lineRule="auto"/>
        <w:ind w:firstLine="480"/>
        <w:jc w:val="center"/>
        <w:rPr>
          <w:rFonts w:ascii="仿宋" w:eastAsia="仿宋" w:hAnsi="仿宋" w:cs="宋体"/>
          <w:b/>
          <w:sz w:val="24"/>
        </w:rPr>
      </w:pPr>
      <w:r w:rsidRPr="005212A6">
        <w:rPr>
          <w:rFonts w:ascii="仿宋" w:eastAsia="仿宋" w:hAnsi="仿宋" w:cs="宋体"/>
          <w:b/>
          <w:sz w:val="24"/>
        </w:rPr>
        <w:t>第</w:t>
      </w:r>
      <w:r w:rsidRPr="005212A6">
        <w:rPr>
          <w:rFonts w:ascii="仿宋" w:eastAsia="仿宋" w:hAnsi="仿宋" w:cs="宋体" w:hint="eastAsia"/>
          <w:b/>
          <w:sz w:val="24"/>
        </w:rPr>
        <w:t>1包</w:t>
      </w:r>
      <w:r>
        <w:rPr>
          <w:rFonts w:ascii="仿宋" w:eastAsia="仿宋" w:hAnsi="仿宋" w:cs="宋体" w:hint="eastAsia"/>
          <w:b/>
          <w:sz w:val="24"/>
        </w:rPr>
        <w:t>北京安贞医院通州院区停车场委托管理服务</w:t>
      </w:r>
    </w:p>
    <w:p w:rsidR="00E942C3" w:rsidRDefault="00E942C3" w:rsidP="00E942C3">
      <w:pPr>
        <w:autoSpaceDE w:val="0"/>
        <w:autoSpaceDN w:val="0"/>
        <w:adjustRightInd w:val="0"/>
        <w:snapToGrid w:val="0"/>
        <w:spacing w:line="360" w:lineRule="auto"/>
        <w:ind w:firstLineChars="200" w:firstLine="482"/>
        <w:jc w:val="left"/>
        <w:rPr>
          <w:rFonts w:ascii="仿宋" w:eastAsia="仿宋" w:hAnsi="仿宋"/>
          <w:b/>
          <w:bCs/>
          <w:sz w:val="24"/>
        </w:rPr>
      </w:pPr>
    </w:p>
    <w:p w:rsidR="00E942C3" w:rsidRPr="00474774" w:rsidRDefault="00E942C3" w:rsidP="00E942C3">
      <w:pPr>
        <w:autoSpaceDE w:val="0"/>
        <w:autoSpaceDN w:val="0"/>
        <w:adjustRightInd w:val="0"/>
        <w:snapToGrid w:val="0"/>
        <w:spacing w:line="360" w:lineRule="auto"/>
        <w:ind w:firstLineChars="200" w:firstLine="482"/>
        <w:jc w:val="left"/>
        <w:rPr>
          <w:rFonts w:ascii="仿宋" w:eastAsia="仿宋" w:hAnsi="仿宋" w:cs="宋体"/>
          <w:b/>
          <w:bCs/>
          <w:color w:val="000000"/>
          <w:kern w:val="0"/>
          <w:sz w:val="24"/>
        </w:rPr>
      </w:pPr>
      <w:r w:rsidRPr="00474774">
        <w:rPr>
          <w:rFonts w:ascii="仿宋" w:eastAsia="仿宋" w:hAnsi="仿宋" w:hint="eastAsia"/>
          <w:b/>
          <w:bCs/>
          <w:sz w:val="24"/>
        </w:rPr>
        <w:t>一）项目情况</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1.采购人通州院区目前</w:t>
      </w:r>
      <w:r w:rsidRPr="009F25F6">
        <w:rPr>
          <w:rFonts w:ascii="仿宋" w:eastAsia="仿宋" w:hAnsi="仿宋" w:cs="宋体" w:hint="eastAsia"/>
          <w:color w:val="000000"/>
          <w:kern w:val="0"/>
          <w:sz w:val="24"/>
        </w:rPr>
        <w:t>总车位数1598个，包括4进4出地</w:t>
      </w:r>
      <w:r w:rsidRPr="00474774">
        <w:rPr>
          <w:rFonts w:ascii="仿宋" w:eastAsia="仿宋" w:hAnsi="仿宋" w:cs="宋体" w:hint="eastAsia"/>
          <w:color w:val="000000"/>
          <w:kern w:val="0"/>
          <w:sz w:val="24"/>
        </w:rPr>
        <w:t>面出入口。</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2.投标人负责停车场车辆引导、停车入位、看护和交通秩序维护/引导等服务。</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3.投标人负责做好车场出入口内车辆疏导工作。</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4.投标人负责该停车场治安、保卫、防火、防盗、防破坏、防侵害等安全工作的应急处理。</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5.投标人负责车场运营期间的对外协调工作，保证车场的正常运营。</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6.项目地址：首都医科大学附属北京安贞医院通州院区，北京市通州区</w:t>
      </w:r>
      <w:proofErr w:type="gramStart"/>
      <w:r w:rsidRPr="00474774">
        <w:rPr>
          <w:rFonts w:ascii="仿宋" w:eastAsia="仿宋" w:hAnsi="仿宋" w:cs="宋体" w:hint="eastAsia"/>
          <w:color w:val="000000"/>
          <w:kern w:val="0"/>
          <w:sz w:val="24"/>
        </w:rPr>
        <w:t>京榆旧线宋庄南</w:t>
      </w:r>
      <w:proofErr w:type="gramEnd"/>
      <w:r w:rsidRPr="00474774">
        <w:rPr>
          <w:rFonts w:ascii="仿宋" w:eastAsia="仿宋" w:hAnsi="仿宋" w:cs="宋体" w:hint="eastAsia"/>
          <w:color w:val="000000"/>
          <w:kern w:val="0"/>
          <w:sz w:val="24"/>
        </w:rPr>
        <w:t>一街225号。</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7.投标人负责采购人停车场运营、收费和管理服务等工作，采购人指派专人协调管理、监督执行。</w:t>
      </w:r>
    </w:p>
    <w:p w:rsidR="00E942C3" w:rsidRPr="00474774" w:rsidRDefault="00E942C3" w:rsidP="00E942C3">
      <w:pPr>
        <w:autoSpaceDE w:val="0"/>
        <w:autoSpaceDN w:val="0"/>
        <w:adjustRightInd w:val="0"/>
        <w:snapToGrid w:val="0"/>
        <w:spacing w:line="360" w:lineRule="auto"/>
        <w:ind w:firstLineChars="200" w:firstLine="482"/>
        <w:jc w:val="left"/>
        <w:rPr>
          <w:rFonts w:ascii="仿宋" w:eastAsia="仿宋" w:hAnsi="仿宋" w:cs="宋体"/>
          <w:b/>
          <w:color w:val="000000"/>
          <w:kern w:val="0"/>
          <w:sz w:val="24"/>
        </w:rPr>
      </w:pPr>
      <w:r w:rsidRPr="00474774">
        <w:rPr>
          <w:rFonts w:ascii="仿宋" w:eastAsia="仿宋" w:hAnsi="仿宋" w:cs="宋体" w:hint="eastAsia"/>
          <w:b/>
          <w:color w:val="000000"/>
          <w:kern w:val="0"/>
          <w:sz w:val="24"/>
        </w:rPr>
        <w:t>二）合作模式</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1.委托管理模式：采购人委托投标人进行停车场管理服务。</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2.收入直接转入采购人账户。</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3.采购人承担停车场所有管理和运营人员的工资、奖金、保险、加班费等所有相关人员费用及税金、管理费、停车场车位保险、运营管理物资、停车场交通设备设施的维修维护、保洁、物业管理、能耗等。</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lastRenderedPageBreak/>
        <w:t xml:space="preserve">4.投标人对车场秩序进行专业化管理，使用车场设施，服务期内采购人按照每月对投标人进行考核，根据考核情况拨付给投标人管理费及运营管理成本。 </w:t>
      </w:r>
    </w:p>
    <w:p w:rsidR="00E942C3" w:rsidRPr="00474774" w:rsidRDefault="00E942C3" w:rsidP="00E942C3">
      <w:pPr>
        <w:autoSpaceDE w:val="0"/>
        <w:autoSpaceDN w:val="0"/>
        <w:adjustRightInd w:val="0"/>
        <w:snapToGrid w:val="0"/>
        <w:spacing w:line="360" w:lineRule="auto"/>
        <w:ind w:firstLineChars="200" w:firstLine="482"/>
        <w:jc w:val="left"/>
        <w:rPr>
          <w:rFonts w:ascii="仿宋" w:eastAsia="仿宋" w:hAnsi="仿宋" w:cs="宋体"/>
          <w:b/>
          <w:bCs/>
          <w:color w:val="000000"/>
          <w:kern w:val="0"/>
          <w:sz w:val="24"/>
        </w:rPr>
      </w:pPr>
      <w:r w:rsidRPr="00474774">
        <w:rPr>
          <w:rFonts w:ascii="仿宋" w:eastAsia="仿宋" w:hAnsi="仿宋" w:cs="宋体" w:hint="eastAsia"/>
          <w:b/>
          <w:color w:val="000000"/>
          <w:kern w:val="0"/>
          <w:sz w:val="24"/>
        </w:rPr>
        <w:t>三）</w:t>
      </w:r>
      <w:r w:rsidRPr="00474774">
        <w:rPr>
          <w:rFonts w:ascii="仿宋" w:eastAsia="仿宋" w:hAnsi="仿宋" w:cs="宋体" w:hint="eastAsia"/>
          <w:b/>
          <w:bCs/>
          <w:color w:val="000000"/>
          <w:kern w:val="0"/>
          <w:sz w:val="24"/>
        </w:rPr>
        <w:t>服务要求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1.对社会开放停车位进行统一收费、运营和管理；对内部车位进行管理；</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sidRPr="00474774">
        <w:rPr>
          <w:rFonts w:ascii="仿宋" w:eastAsia="仿宋" w:hAnsi="仿宋" w:cs="宋体" w:hint="eastAsia"/>
          <w:color w:val="000000"/>
          <w:kern w:val="0"/>
          <w:sz w:val="24"/>
        </w:rPr>
        <w:t>2.管理要求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2.1.</w:t>
      </w:r>
      <w:r w:rsidRPr="00474774">
        <w:rPr>
          <w:rFonts w:ascii="仿宋" w:eastAsia="仿宋" w:hAnsi="仿宋" w:cs="宋体" w:hint="eastAsia"/>
          <w:color w:val="000000"/>
          <w:kern w:val="0"/>
          <w:sz w:val="24"/>
        </w:rPr>
        <w:t>停车位做到不堵塞消防通道，保持院内环形通道畅通，做到人员和车辆有序通行，做到职工与患者分别管理。符合采购人管理要求、停车位相关要求和消防管理要求。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2</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对来院就医车辆的停车位规划要做到便于使用，为就医车辆提供便利，提升来院就医感受。</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3</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做到车辆信息可控，统计数据清晰，利用信息化的手段提升管理和收费效率。</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4</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配备数量足够的停车管理人员和车辆疏导人员。</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5</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对不同性质的车辆收费要求：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5</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1</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来院就医车辆：在服务期内，停车场收费须符合《北京市机动车停车条例》及物价部门的相关规定，运营安全质量须符合国家相关的规定。</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5</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2</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医院职工车辆：停放在地下二层停车场，投标人负责停车场管理工作。</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5</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3</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特殊车辆：免费（上级检查、国家允许免费的车辆）。</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5</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4</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物流运送药、物资、设备车辆、液氧罐运输车、垃圾清运车等，按照医院方要求实施停放管理。</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6</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采购</w:t>
      </w:r>
      <w:proofErr w:type="gramStart"/>
      <w:r w:rsidRPr="00474774">
        <w:rPr>
          <w:rFonts w:ascii="仿宋" w:eastAsia="仿宋" w:hAnsi="仿宋" w:cs="宋体" w:hint="eastAsia"/>
          <w:color w:val="000000"/>
          <w:kern w:val="0"/>
          <w:sz w:val="24"/>
        </w:rPr>
        <w:t>人制</w:t>
      </w:r>
      <w:proofErr w:type="gramEnd"/>
      <w:r w:rsidRPr="00474774">
        <w:rPr>
          <w:rFonts w:ascii="仿宋" w:eastAsia="仿宋" w:hAnsi="仿宋" w:cs="宋体" w:hint="eastAsia"/>
          <w:color w:val="000000"/>
          <w:kern w:val="0"/>
          <w:sz w:val="24"/>
        </w:rPr>
        <w:t>定停车管理办法，负责监督院区车辆收费和管理行为。</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7</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负责院区内停放车辆安全以及事故的处理。</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8</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车流设计规划方案须经过采购人审批通过，必须留有安检通道。</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color w:val="000000"/>
          <w:kern w:val="0"/>
          <w:sz w:val="24"/>
        </w:rPr>
      </w:pPr>
      <w:r>
        <w:rPr>
          <w:rFonts w:ascii="仿宋" w:eastAsia="仿宋" w:hAnsi="仿宋" w:cs="宋体" w:hint="eastAsia"/>
          <w:color w:val="000000"/>
          <w:kern w:val="0"/>
          <w:sz w:val="24"/>
        </w:rPr>
        <w:t>2.</w:t>
      </w:r>
      <w:r w:rsidRPr="00474774">
        <w:rPr>
          <w:rFonts w:ascii="仿宋" w:eastAsia="仿宋" w:hAnsi="仿宋" w:cs="宋体" w:hint="eastAsia"/>
          <w:color w:val="000000"/>
          <w:kern w:val="0"/>
          <w:sz w:val="24"/>
        </w:rPr>
        <w:t>9</w:t>
      </w:r>
      <w:r>
        <w:rPr>
          <w:rFonts w:ascii="仿宋" w:eastAsia="仿宋" w:hAnsi="仿宋" w:cs="宋体" w:hint="eastAsia"/>
          <w:color w:val="000000"/>
          <w:kern w:val="0"/>
          <w:sz w:val="24"/>
        </w:rPr>
        <w:t>.</w:t>
      </w:r>
      <w:r w:rsidRPr="00474774">
        <w:rPr>
          <w:rFonts w:ascii="仿宋" w:eastAsia="仿宋" w:hAnsi="仿宋" w:cs="宋体" w:hint="eastAsia"/>
          <w:color w:val="000000"/>
          <w:kern w:val="0"/>
          <w:sz w:val="24"/>
        </w:rPr>
        <w:t>满足国家、地区、行业对于无障碍停车相关要求。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3.人员总体要求：车</w:t>
      </w:r>
      <w:r w:rsidRPr="009F25F6">
        <w:rPr>
          <w:rFonts w:ascii="仿宋" w:eastAsia="仿宋" w:hAnsi="仿宋" w:cs="宋体" w:hint="eastAsia"/>
          <w:bCs/>
          <w:color w:val="000000"/>
          <w:kern w:val="0"/>
          <w:sz w:val="24"/>
        </w:rPr>
        <w:t>场服务项目总人数不少于41人：包含1名项目经理，2名主管，12小时岗38人。</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4.人员具体要求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4.1.</w:t>
      </w:r>
      <w:r w:rsidRPr="00474774">
        <w:rPr>
          <w:rFonts w:ascii="仿宋" w:eastAsia="仿宋" w:hAnsi="仿宋" w:cs="宋体" w:hint="eastAsia"/>
          <w:bCs/>
          <w:color w:val="000000"/>
          <w:kern w:val="0"/>
          <w:sz w:val="24"/>
        </w:rPr>
        <w:t xml:space="preserve"> 项目经理要求： </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4.1.</w:t>
      </w:r>
      <w:r w:rsidRPr="00474774">
        <w:rPr>
          <w:rFonts w:ascii="仿宋" w:eastAsia="仿宋" w:hAnsi="仿宋" w:cs="宋体" w:hint="eastAsia"/>
          <w:bCs/>
          <w:color w:val="000000"/>
          <w:kern w:val="0"/>
          <w:sz w:val="24"/>
        </w:rPr>
        <w:t>1</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具有停车场行业管理岗位≥5年相关经验；</w:t>
      </w:r>
      <w:r w:rsidRPr="00474774">
        <w:rPr>
          <w:rFonts w:ascii="仿宋" w:eastAsia="仿宋" w:hAnsi="仿宋" w:cs="宋体" w:hint="eastAsia"/>
          <w:b/>
          <w:bCs/>
          <w:color w:val="000000"/>
          <w:kern w:val="0"/>
          <w:sz w:val="28"/>
        </w:rPr>
        <w:t>（投标人须提供相关</w:t>
      </w:r>
      <w:r w:rsidRPr="00474774">
        <w:rPr>
          <w:rFonts w:ascii="仿宋" w:eastAsia="仿宋" w:hAnsi="仿宋" w:cs="宋体" w:hint="eastAsia"/>
          <w:b/>
          <w:bCs/>
          <w:color w:val="000000"/>
          <w:kern w:val="0"/>
          <w:sz w:val="28"/>
        </w:rPr>
        <w:lastRenderedPageBreak/>
        <w:t>经验证明文件加盖投标人单位公章，格式自拟）</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4.1.</w:t>
      </w:r>
      <w:r w:rsidRPr="00474774">
        <w:rPr>
          <w:rFonts w:ascii="仿宋" w:eastAsia="仿宋" w:hAnsi="仿宋" w:cs="宋体" w:hint="eastAsia"/>
          <w:bCs/>
          <w:color w:val="000000"/>
          <w:kern w:val="0"/>
          <w:sz w:val="24"/>
        </w:rPr>
        <w:t>2</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具备专业岗位知识，严格执行车场运行中的各项操作规程，掌握相关事件应急处理流程，无犯罪记录。</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4.2.</w:t>
      </w:r>
      <w:r w:rsidRPr="00474774">
        <w:rPr>
          <w:rFonts w:ascii="仿宋" w:eastAsia="仿宋" w:hAnsi="仿宋" w:cs="宋体" w:hint="eastAsia"/>
          <w:bCs/>
          <w:color w:val="000000"/>
          <w:kern w:val="0"/>
          <w:sz w:val="24"/>
        </w:rPr>
        <w:t xml:space="preserve"> 项目主管要求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4.2.</w:t>
      </w:r>
      <w:r w:rsidRPr="00474774">
        <w:rPr>
          <w:rFonts w:ascii="仿宋" w:eastAsia="仿宋" w:hAnsi="仿宋" w:cs="宋体" w:hint="eastAsia"/>
          <w:bCs/>
          <w:color w:val="000000"/>
          <w:kern w:val="0"/>
          <w:sz w:val="24"/>
        </w:rPr>
        <w:t>1</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具有停车场行业管理岗位≥3年相关经验；</w:t>
      </w:r>
      <w:r w:rsidRPr="00474774">
        <w:rPr>
          <w:rFonts w:ascii="仿宋" w:eastAsia="仿宋" w:hAnsi="仿宋" w:cs="宋体" w:hint="eastAsia"/>
          <w:b/>
          <w:bCs/>
          <w:color w:val="000000"/>
          <w:kern w:val="0"/>
          <w:sz w:val="28"/>
        </w:rPr>
        <w:t>（投标人须提供相关经验证明文件加盖投标人单位公章，格式自拟）</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4.2.</w:t>
      </w:r>
      <w:r w:rsidRPr="00474774">
        <w:rPr>
          <w:rFonts w:ascii="仿宋" w:eastAsia="仿宋" w:hAnsi="仿宋" w:cs="宋体" w:hint="eastAsia"/>
          <w:bCs/>
          <w:color w:val="000000"/>
          <w:kern w:val="0"/>
          <w:sz w:val="24"/>
        </w:rPr>
        <w:t>2</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具备专业岗位知识，严格执行车场运行中的各项操作规程，掌握相关事件应急处理流程，无犯罪记录。</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4.3 车场服务人员要求：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4.3.</w:t>
      </w:r>
      <w:r w:rsidRPr="00474774">
        <w:rPr>
          <w:rFonts w:ascii="仿宋" w:eastAsia="仿宋" w:hAnsi="仿宋" w:cs="宋体" w:hint="eastAsia"/>
          <w:bCs/>
          <w:color w:val="000000"/>
          <w:kern w:val="0"/>
          <w:sz w:val="24"/>
        </w:rPr>
        <w:t>1</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身体健康，相貌端庄，会说普通话，主动热情待客，讲文明懂礼貌，行为规范；</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4.3.</w:t>
      </w:r>
      <w:r w:rsidRPr="00474774">
        <w:rPr>
          <w:rFonts w:ascii="仿宋" w:eastAsia="仿宋" w:hAnsi="仿宋" w:cs="宋体" w:hint="eastAsia"/>
          <w:bCs/>
          <w:color w:val="000000"/>
          <w:kern w:val="0"/>
          <w:sz w:val="24"/>
        </w:rPr>
        <w:t>2</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具体两年以上相关工作经历；</w:t>
      </w:r>
      <w:r w:rsidRPr="00474774">
        <w:rPr>
          <w:rFonts w:ascii="仿宋" w:eastAsia="仿宋" w:hAnsi="仿宋" w:cs="宋体" w:hint="eastAsia"/>
          <w:b/>
          <w:bCs/>
          <w:color w:val="000000"/>
          <w:kern w:val="0"/>
          <w:sz w:val="28"/>
        </w:rPr>
        <w:t>（投标人须提供相关经验证明文件加盖投标人单位公章，格式自拟）</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Pr>
          <w:rFonts w:ascii="仿宋" w:eastAsia="仿宋" w:hAnsi="仿宋" w:cs="宋体" w:hint="eastAsia"/>
          <w:bCs/>
          <w:color w:val="000000"/>
          <w:kern w:val="0"/>
          <w:sz w:val="24"/>
        </w:rPr>
        <w:t>4.3.</w:t>
      </w:r>
      <w:r w:rsidRPr="00474774">
        <w:rPr>
          <w:rFonts w:ascii="仿宋" w:eastAsia="仿宋" w:hAnsi="仿宋" w:cs="宋体" w:hint="eastAsia"/>
          <w:bCs/>
          <w:color w:val="000000"/>
          <w:kern w:val="0"/>
          <w:sz w:val="24"/>
        </w:rPr>
        <w:t>3</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具备专业岗位知识，严格执行车场运行中的各项操作规程，掌握相关事件应急处理流程，无犯罪记录。</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5.设备</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5.1</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采购人需确保服务期内所运营的各项设备设施完好率在98%以上，遇设备故障及时报修处理。所有设备维修维护费用均由采购人承担。</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5.2</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采购</w:t>
      </w:r>
      <w:proofErr w:type="gramStart"/>
      <w:r w:rsidRPr="00474774">
        <w:rPr>
          <w:rFonts w:ascii="仿宋" w:eastAsia="仿宋" w:hAnsi="仿宋" w:cs="宋体" w:hint="eastAsia"/>
          <w:bCs/>
          <w:color w:val="000000"/>
          <w:kern w:val="0"/>
          <w:sz w:val="24"/>
        </w:rPr>
        <w:t>人确保</w:t>
      </w:r>
      <w:proofErr w:type="gramEnd"/>
      <w:r w:rsidRPr="00474774">
        <w:rPr>
          <w:rFonts w:ascii="仿宋" w:eastAsia="仿宋" w:hAnsi="仿宋" w:cs="宋体" w:hint="eastAsia"/>
          <w:bCs/>
          <w:color w:val="000000"/>
          <w:kern w:val="0"/>
          <w:sz w:val="24"/>
        </w:rPr>
        <w:t>停车相关软硬件达到国家、地方、行业及采购人的运营标准。</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6.其他要求</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6.1</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采购人应保障管理服务期间的用水、用电需求、免费提供停车管理项目部办公室。</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6.2</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在服务期内，采购人依法经营办理一切必要的合法证件并承担相关责任；</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6.3</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采购人负责停车场地内的保洁、保安和消防工作；</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6.4</w:t>
      </w:r>
      <w:r>
        <w:rPr>
          <w:rFonts w:ascii="仿宋" w:eastAsia="仿宋" w:hAnsi="仿宋" w:cs="宋体" w:hint="eastAsia"/>
          <w:bCs/>
          <w:color w:val="000000"/>
          <w:kern w:val="0"/>
          <w:sz w:val="24"/>
        </w:rPr>
        <w:t>.</w:t>
      </w:r>
      <w:r w:rsidRPr="00474774">
        <w:rPr>
          <w:rFonts w:ascii="仿宋" w:eastAsia="仿宋" w:hAnsi="仿宋" w:cs="宋体" w:hint="eastAsia"/>
          <w:bCs/>
          <w:color w:val="000000"/>
          <w:kern w:val="0"/>
          <w:sz w:val="24"/>
        </w:rPr>
        <w:t>采购人负责承担建立停车场及相关设施(场地停车线、安全警示标识、停车场的限位器横杆和竖杆、出入口收费管理系统等设备设施)的所需费用。</w:t>
      </w:r>
    </w:p>
    <w:p w:rsidR="00E942C3" w:rsidRPr="00474774" w:rsidRDefault="00E942C3" w:rsidP="00E942C3">
      <w:pPr>
        <w:autoSpaceDE w:val="0"/>
        <w:autoSpaceDN w:val="0"/>
        <w:adjustRightInd w:val="0"/>
        <w:snapToGrid w:val="0"/>
        <w:spacing w:line="360" w:lineRule="auto"/>
        <w:ind w:firstLineChars="200" w:firstLine="480"/>
        <w:jc w:val="left"/>
        <w:rPr>
          <w:rFonts w:ascii="仿宋" w:eastAsia="仿宋" w:hAnsi="仿宋" w:cs="宋体"/>
          <w:bCs/>
          <w:color w:val="000000"/>
          <w:kern w:val="0"/>
          <w:sz w:val="24"/>
        </w:rPr>
      </w:pPr>
      <w:r w:rsidRPr="00474774">
        <w:rPr>
          <w:rFonts w:ascii="仿宋" w:eastAsia="仿宋" w:hAnsi="仿宋" w:cs="宋体" w:hint="eastAsia"/>
          <w:bCs/>
          <w:color w:val="000000"/>
          <w:kern w:val="0"/>
          <w:sz w:val="24"/>
        </w:rPr>
        <w:t>7.岗位人员清单</w:t>
      </w:r>
    </w:p>
    <w:tbl>
      <w:tblPr>
        <w:tblW w:w="4885" w:type="pct"/>
        <w:jc w:val="center"/>
        <w:tblLook w:val="04A0" w:firstRow="1" w:lastRow="0" w:firstColumn="1" w:lastColumn="0" w:noHBand="0" w:noVBand="1"/>
      </w:tblPr>
      <w:tblGrid>
        <w:gridCol w:w="1000"/>
        <w:gridCol w:w="1419"/>
        <w:gridCol w:w="1702"/>
        <w:gridCol w:w="991"/>
        <w:gridCol w:w="1985"/>
        <w:gridCol w:w="1229"/>
      </w:tblGrid>
      <w:tr w:rsidR="00E942C3" w:rsidRPr="00474774" w:rsidTr="00F748A5">
        <w:trPr>
          <w:trHeight w:val="510"/>
          <w:tblHeader/>
          <w:jc w:val="center"/>
        </w:trPr>
        <w:tc>
          <w:tcPr>
            <w:tcW w:w="601" w:type="pct"/>
            <w:tcBorders>
              <w:top w:val="single" w:sz="8" w:space="0" w:color="000000"/>
              <w:left w:val="single" w:sz="8" w:space="0" w:color="000000"/>
              <w:bottom w:val="single" w:sz="8" w:space="0" w:color="000000"/>
              <w:right w:val="single" w:sz="8" w:space="0" w:color="000000"/>
            </w:tcBorders>
            <w:vAlign w:val="center"/>
          </w:tcPr>
          <w:p w:rsidR="00E942C3" w:rsidRPr="00474774" w:rsidRDefault="00E942C3" w:rsidP="00F748A5">
            <w:pPr>
              <w:widowControl/>
              <w:autoSpaceDE w:val="0"/>
              <w:autoSpaceDN w:val="0"/>
              <w:jc w:val="center"/>
              <w:rPr>
                <w:rFonts w:ascii="仿宋" w:eastAsia="仿宋" w:hAnsi="仿宋" w:cs="宋体"/>
                <w:b/>
                <w:bCs/>
                <w:color w:val="000000"/>
                <w:kern w:val="0"/>
                <w:sz w:val="24"/>
              </w:rPr>
            </w:pPr>
            <w:r w:rsidRPr="00474774">
              <w:rPr>
                <w:rFonts w:ascii="仿宋" w:eastAsia="仿宋" w:hAnsi="仿宋" w:cs="宋体" w:hint="eastAsia"/>
                <w:b/>
                <w:bCs/>
                <w:color w:val="000000"/>
                <w:kern w:val="0"/>
                <w:sz w:val="24"/>
              </w:rPr>
              <w:t>序号</w:t>
            </w:r>
          </w:p>
        </w:tc>
        <w:tc>
          <w:tcPr>
            <w:tcW w:w="852" w:type="pct"/>
            <w:tcBorders>
              <w:top w:val="single" w:sz="8" w:space="0" w:color="000000"/>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r w:rsidRPr="00474774">
              <w:rPr>
                <w:rFonts w:ascii="仿宋" w:eastAsia="仿宋" w:hAnsi="仿宋" w:cs="宋体" w:hint="eastAsia"/>
                <w:b/>
                <w:bCs/>
                <w:color w:val="000000"/>
                <w:kern w:val="0"/>
                <w:sz w:val="24"/>
              </w:rPr>
              <w:t>区域</w:t>
            </w:r>
          </w:p>
        </w:tc>
        <w:tc>
          <w:tcPr>
            <w:tcW w:w="1022" w:type="pct"/>
            <w:tcBorders>
              <w:top w:val="single" w:sz="8" w:space="0" w:color="000000"/>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r w:rsidRPr="00474774">
              <w:rPr>
                <w:rFonts w:ascii="仿宋" w:eastAsia="仿宋" w:hAnsi="仿宋" w:cs="宋体" w:hint="eastAsia"/>
                <w:b/>
                <w:bCs/>
                <w:color w:val="000000"/>
                <w:kern w:val="0"/>
                <w:sz w:val="24"/>
              </w:rPr>
              <w:t>岗位名称</w:t>
            </w:r>
          </w:p>
        </w:tc>
        <w:tc>
          <w:tcPr>
            <w:tcW w:w="595" w:type="pct"/>
            <w:tcBorders>
              <w:top w:val="single" w:sz="8" w:space="0" w:color="000000"/>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r w:rsidRPr="00474774">
              <w:rPr>
                <w:rFonts w:ascii="仿宋" w:eastAsia="仿宋" w:hAnsi="仿宋" w:cs="宋体" w:hint="eastAsia"/>
                <w:b/>
                <w:bCs/>
                <w:color w:val="000000"/>
                <w:kern w:val="0"/>
                <w:sz w:val="24"/>
              </w:rPr>
              <w:t>人数</w:t>
            </w:r>
          </w:p>
        </w:tc>
        <w:tc>
          <w:tcPr>
            <w:tcW w:w="1192" w:type="pct"/>
            <w:tcBorders>
              <w:top w:val="single" w:sz="8" w:space="0" w:color="000000"/>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r w:rsidRPr="00474774">
              <w:rPr>
                <w:rFonts w:ascii="仿宋" w:eastAsia="仿宋" w:hAnsi="仿宋" w:cs="宋体" w:hint="eastAsia"/>
                <w:b/>
                <w:bCs/>
                <w:color w:val="000000"/>
                <w:kern w:val="0"/>
                <w:sz w:val="24"/>
              </w:rPr>
              <w:t>值班时间</w:t>
            </w:r>
          </w:p>
        </w:tc>
        <w:tc>
          <w:tcPr>
            <w:tcW w:w="739" w:type="pct"/>
            <w:tcBorders>
              <w:top w:val="single" w:sz="8" w:space="0" w:color="000000"/>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r w:rsidRPr="00474774">
              <w:rPr>
                <w:rFonts w:ascii="仿宋" w:eastAsia="仿宋" w:hAnsi="仿宋" w:cs="宋体" w:hint="eastAsia"/>
                <w:b/>
                <w:bCs/>
                <w:color w:val="000000"/>
                <w:kern w:val="0"/>
                <w:sz w:val="24"/>
              </w:rPr>
              <w:t>班次</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lastRenderedPageBreak/>
              <w:t>1</w:t>
            </w:r>
          </w:p>
        </w:tc>
        <w:tc>
          <w:tcPr>
            <w:tcW w:w="85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Cs/>
                <w:color w:val="000000"/>
                <w:kern w:val="0"/>
                <w:sz w:val="24"/>
              </w:rPr>
            </w:pPr>
            <w:r w:rsidRPr="00474774">
              <w:rPr>
                <w:rFonts w:ascii="仿宋" w:eastAsia="仿宋" w:hAnsi="仿宋" w:cs="宋体" w:hint="eastAsia"/>
                <w:bCs/>
                <w:color w:val="000000"/>
                <w:kern w:val="0"/>
                <w:sz w:val="24"/>
              </w:rPr>
              <w:t>全场</w:t>
            </w:r>
          </w:p>
        </w:tc>
        <w:tc>
          <w:tcPr>
            <w:tcW w:w="102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项目经理</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Cs/>
                <w:color w:val="000000"/>
                <w:kern w:val="0"/>
                <w:sz w:val="24"/>
              </w:rPr>
            </w:pPr>
            <w:r w:rsidRPr="00474774">
              <w:rPr>
                <w:rFonts w:ascii="仿宋" w:eastAsia="仿宋" w:hAnsi="仿宋" w:cs="宋体" w:hint="eastAsia"/>
                <w:bCs/>
                <w:color w:val="000000"/>
                <w:kern w:val="0"/>
                <w:sz w:val="24"/>
              </w:rPr>
              <w:t>1人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2</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b/>
                <w:bCs/>
                <w:color w:val="000000"/>
                <w:kern w:val="0"/>
                <w:sz w:val="24"/>
              </w:rPr>
            </w:pPr>
          </w:p>
        </w:tc>
        <w:tc>
          <w:tcPr>
            <w:tcW w:w="102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主管</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Cs/>
                <w:color w:val="000000"/>
                <w:kern w:val="0"/>
                <w:sz w:val="24"/>
              </w:rPr>
            </w:pPr>
            <w:r w:rsidRPr="00474774">
              <w:rPr>
                <w:rFonts w:ascii="仿宋" w:eastAsia="仿宋" w:hAnsi="仿宋" w:cs="宋体" w:hint="eastAsia"/>
                <w:bCs/>
                <w:color w:val="000000"/>
                <w:kern w:val="0"/>
                <w:sz w:val="24"/>
              </w:rPr>
              <w:t>2人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b/>
                <w:bCs/>
                <w:color w:val="000000"/>
                <w:kern w:val="0"/>
                <w:sz w:val="24"/>
              </w:rPr>
            </w:pP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4</w:t>
            </w:r>
          </w:p>
        </w:tc>
        <w:tc>
          <w:tcPr>
            <w:tcW w:w="85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北区B1层</w:t>
            </w:r>
          </w:p>
        </w:tc>
        <w:tc>
          <w:tcPr>
            <w:tcW w:w="102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巡视岗</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5</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06:00--18:00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白班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5</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02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3</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18:00--06:00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夜班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6</w:t>
            </w:r>
          </w:p>
        </w:tc>
        <w:tc>
          <w:tcPr>
            <w:tcW w:w="85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北区B2层</w:t>
            </w:r>
          </w:p>
        </w:tc>
        <w:tc>
          <w:tcPr>
            <w:tcW w:w="102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巡视岗</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5</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06:00--18:00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白班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7</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02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2</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18:00--06:00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夜班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8</w:t>
            </w:r>
          </w:p>
        </w:tc>
        <w:tc>
          <w:tcPr>
            <w:tcW w:w="85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南区B1层</w:t>
            </w:r>
          </w:p>
        </w:tc>
        <w:tc>
          <w:tcPr>
            <w:tcW w:w="102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巡视岗</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3</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06:00--18:00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白班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9</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02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18:00--06:00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夜班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10</w:t>
            </w:r>
          </w:p>
        </w:tc>
        <w:tc>
          <w:tcPr>
            <w:tcW w:w="85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地面出入口</w:t>
            </w:r>
          </w:p>
        </w:tc>
        <w:tc>
          <w:tcPr>
            <w:tcW w:w="102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引导岗</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5</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06:00--18:00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白班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11</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02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2</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18:00--06:00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夜班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12</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02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 xml:space="preserve">收费岗 </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3</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06:00--18:00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白班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13</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02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2</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18:00--06:00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夜班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14</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022" w:type="pct"/>
            <w:vMerge w:val="restar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 xml:space="preserve">巡视岗 </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5</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06:00--18:00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白班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15</w:t>
            </w:r>
          </w:p>
        </w:tc>
        <w:tc>
          <w:tcPr>
            <w:tcW w:w="85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022" w:type="pct"/>
            <w:vMerge/>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2</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18:00--06:00</w:t>
            </w: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夜班</w:t>
            </w:r>
          </w:p>
        </w:tc>
      </w:tr>
      <w:tr w:rsidR="00E942C3" w:rsidRPr="00474774" w:rsidTr="00F748A5">
        <w:trPr>
          <w:trHeight w:val="510"/>
          <w:jc w:val="center"/>
        </w:trPr>
        <w:tc>
          <w:tcPr>
            <w:tcW w:w="601" w:type="pct"/>
            <w:tcBorders>
              <w:top w:val="nil"/>
              <w:left w:val="single" w:sz="8" w:space="0" w:color="000000"/>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1873" w:type="pct"/>
            <w:gridSpan w:val="2"/>
            <w:tcBorders>
              <w:top w:val="single" w:sz="8" w:space="0" w:color="000000"/>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合计</w:t>
            </w:r>
          </w:p>
        </w:tc>
        <w:tc>
          <w:tcPr>
            <w:tcW w:w="595"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center"/>
              <w:rPr>
                <w:rFonts w:ascii="仿宋" w:eastAsia="仿宋" w:hAnsi="仿宋" w:cs="宋体"/>
                <w:color w:val="000000"/>
                <w:kern w:val="0"/>
                <w:sz w:val="24"/>
              </w:rPr>
            </w:pPr>
            <w:r w:rsidRPr="00474774">
              <w:rPr>
                <w:rFonts w:ascii="仿宋" w:eastAsia="仿宋" w:hAnsi="仿宋" w:cs="宋体" w:hint="eastAsia"/>
                <w:color w:val="000000"/>
                <w:kern w:val="0"/>
                <w:sz w:val="24"/>
              </w:rPr>
              <w:t>41</w:t>
            </w:r>
            <w:r w:rsidRPr="00474774">
              <w:rPr>
                <w:rFonts w:ascii="仿宋" w:eastAsia="仿宋" w:hAnsi="仿宋" w:cs="宋体" w:hint="eastAsia"/>
                <w:bCs/>
                <w:color w:val="000000"/>
                <w:kern w:val="0"/>
                <w:sz w:val="24"/>
              </w:rPr>
              <w:t>人</w:t>
            </w:r>
          </w:p>
        </w:tc>
        <w:tc>
          <w:tcPr>
            <w:tcW w:w="1192"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c>
          <w:tcPr>
            <w:tcW w:w="739" w:type="pct"/>
            <w:tcBorders>
              <w:top w:val="nil"/>
              <w:left w:val="nil"/>
              <w:bottom w:val="single" w:sz="8" w:space="0" w:color="000000"/>
              <w:right w:val="single" w:sz="8" w:space="0" w:color="000000"/>
            </w:tcBorders>
            <w:vAlign w:val="center"/>
          </w:tcPr>
          <w:p w:rsidR="00E942C3" w:rsidRPr="00474774" w:rsidRDefault="00E942C3" w:rsidP="00F748A5">
            <w:pPr>
              <w:autoSpaceDE w:val="0"/>
              <w:autoSpaceDN w:val="0"/>
              <w:jc w:val="left"/>
              <w:rPr>
                <w:rFonts w:ascii="仿宋" w:eastAsia="仿宋" w:hAnsi="仿宋" w:cs="宋体"/>
                <w:color w:val="000000"/>
                <w:kern w:val="0"/>
                <w:sz w:val="24"/>
              </w:rPr>
            </w:pPr>
          </w:p>
        </w:tc>
      </w:tr>
    </w:tbl>
    <w:p w:rsidR="00E942C3" w:rsidRPr="00F13DF9" w:rsidRDefault="00E942C3" w:rsidP="00E942C3">
      <w:pPr>
        <w:spacing w:line="360" w:lineRule="auto"/>
        <w:rPr>
          <w:rFonts w:ascii="仿宋" w:eastAsia="仿宋" w:hAnsi="仿宋" w:cs="仿宋"/>
          <w:b/>
          <w:sz w:val="24"/>
        </w:rPr>
      </w:pPr>
    </w:p>
    <w:p w:rsidR="00E942C3" w:rsidRDefault="00E942C3" w:rsidP="00E942C3">
      <w:pPr>
        <w:spacing w:line="360" w:lineRule="auto"/>
        <w:ind w:firstLine="480"/>
        <w:rPr>
          <w:rFonts w:ascii="仿宋" w:eastAsia="仿宋" w:hAnsi="仿宋"/>
          <w:b/>
          <w:sz w:val="24"/>
        </w:rPr>
      </w:pPr>
      <w:r>
        <w:rPr>
          <w:rFonts w:ascii="仿宋" w:eastAsia="仿宋" w:hAnsi="仿宋" w:cs="Arial"/>
          <w:b/>
          <w:sz w:val="24"/>
        </w:rPr>
        <w:t>2.2</w:t>
      </w:r>
      <w:r>
        <w:rPr>
          <w:rFonts w:ascii="仿宋" w:eastAsia="仿宋" w:hAnsi="仿宋"/>
          <w:b/>
          <w:sz w:val="24"/>
        </w:rPr>
        <w:t>采购标的需满足的服务标准、期限、效率等要求</w:t>
      </w:r>
    </w:p>
    <w:p w:rsidR="00E942C3" w:rsidRDefault="00E942C3" w:rsidP="00E942C3">
      <w:pPr>
        <w:spacing w:line="360" w:lineRule="auto"/>
        <w:ind w:firstLine="480"/>
        <w:rPr>
          <w:rFonts w:ascii="仿宋" w:eastAsia="仿宋" w:hAnsi="仿宋" w:cs="等线"/>
          <w:bCs/>
          <w:sz w:val="24"/>
        </w:rPr>
      </w:pPr>
      <w:r>
        <w:rPr>
          <w:rFonts w:ascii="仿宋" w:eastAsia="仿宋" w:hAnsi="仿宋" w:cs="等线" w:hint="eastAsia"/>
          <w:bCs/>
          <w:sz w:val="24"/>
          <w:lang w:val="zh-TW" w:eastAsia="zh-TW"/>
        </w:rPr>
        <w:t>服务期限：</w:t>
      </w:r>
      <w:r w:rsidRPr="00F84958">
        <w:rPr>
          <w:rFonts w:ascii="仿宋" w:eastAsia="仿宋" w:hAnsi="仿宋" w:hint="eastAsia"/>
          <w:sz w:val="24"/>
        </w:rPr>
        <w:t>自签订合同之日起1年。</w:t>
      </w:r>
    </w:p>
    <w:p w:rsidR="00E942C3" w:rsidRDefault="00E942C3" w:rsidP="00E942C3">
      <w:pPr>
        <w:pStyle w:val="a0"/>
        <w:rPr>
          <w:lang w:val="zh-TW" w:eastAsia="zh-TW"/>
        </w:rPr>
      </w:pPr>
    </w:p>
    <w:p w:rsidR="00E942C3" w:rsidRDefault="00E942C3" w:rsidP="00E942C3">
      <w:pPr>
        <w:spacing w:line="360" w:lineRule="auto"/>
        <w:ind w:firstLine="480"/>
        <w:rPr>
          <w:rFonts w:ascii="仿宋" w:eastAsia="仿宋" w:hAnsi="仿宋"/>
          <w:b/>
          <w:sz w:val="24"/>
        </w:rPr>
      </w:pPr>
      <w:r>
        <w:rPr>
          <w:rFonts w:ascii="仿宋" w:eastAsia="仿宋" w:hAnsi="仿宋" w:cs="Arial"/>
          <w:b/>
          <w:sz w:val="24"/>
        </w:rPr>
        <w:t>2.3</w:t>
      </w:r>
      <w:r>
        <w:rPr>
          <w:rFonts w:ascii="仿宋" w:eastAsia="仿宋" w:hAnsi="仿宋"/>
          <w:b/>
          <w:sz w:val="24"/>
        </w:rPr>
        <w:t>为落实政府采购政策需满足的要求</w:t>
      </w:r>
    </w:p>
    <w:p w:rsidR="00E942C3" w:rsidRDefault="00E942C3" w:rsidP="00E942C3">
      <w:pPr>
        <w:spacing w:line="360" w:lineRule="auto"/>
        <w:ind w:firstLine="480"/>
        <w:rPr>
          <w:rFonts w:ascii="仿宋" w:eastAsia="仿宋" w:hAnsi="仿宋" w:cs="宋体"/>
          <w:sz w:val="24"/>
        </w:rPr>
      </w:pPr>
      <w:r>
        <w:rPr>
          <w:rFonts w:ascii="仿宋" w:eastAsia="仿宋" w:hAnsi="仿宋" w:cs="宋体" w:hint="eastAsia"/>
          <w:sz w:val="24"/>
        </w:rPr>
        <w:t>（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w:t>
      </w:r>
      <w:proofErr w:type="gramStart"/>
      <w:r>
        <w:rPr>
          <w:rFonts w:ascii="仿宋" w:eastAsia="仿宋" w:hAnsi="仿宋" w:cs="宋体" w:hint="eastAsia"/>
          <w:sz w:val="24"/>
        </w:rPr>
        <w:t>声明函不真实</w:t>
      </w:r>
      <w:proofErr w:type="gramEnd"/>
      <w:r>
        <w:rPr>
          <w:rFonts w:ascii="仿宋" w:eastAsia="仿宋" w:hAnsi="仿宋" w:cs="宋体" w:hint="eastAsia"/>
          <w:sz w:val="24"/>
        </w:rPr>
        <w:t>的，应承担相应的法律责任（注：依据《政府采购促进中小企业发展管理办法》规定享受扶持政策获得政府采购合同的小</w:t>
      </w:r>
      <w:proofErr w:type="gramStart"/>
      <w:r>
        <w:rPr>
          <w:rFonts w:ascii="仿宋" w:eastAsia="仿宋" w:hAnsi="仿宋" w:cs="宋体" w:hint="eastAsia"/>
          <w:sz w:val="24"/>
        </w:rPr>
        <w:t>微企业</w:t>
      </w:r>
      <w:proofErr w:type="gramEnd"/>
      <w:r>
        <w:rPr>
          <w:rFonts w:ascii="仿宋" w:eastAsia="仿宋" w:hAnsi="仿宋" w:cs="宋体" w:hint="eastAsia"/>
          <w:sz w:val="24"/>
        </w:rPr>
        <w:t>不得将合同分包给大中型企业，中型企业不得将合同分包给大型企业）。</w:t>
      </w:r>
    </w:p>
    <w:p w:rsidR="00E942C3" w:rsidRDefault="00E942C3" w:rsidP="00E942C3">
      <w:pPr>
        <w:spacing w:line="360" w:lineRule="auto"/>
        <w:ind w:firstLine="480"/>
        <w:rPr>
          <w:rFonts w:ascii="仿宋" w:eastAsia="仿宋" w:hAnsi="仿宋" w:cs="宋体"/>
          <w:sz w:val="24"/>
        </w:rPr>
      </w:pPr>
      <w:r>
        <w:rPr>
          <w:rFonts w:ascii="仿宋" w:eastAsia="仿宋" w:hAnsi="仿宋" w:cs="宋体" w:hint="eastAsia"/>
          <w:sz w:val="24"/>
        </w:rPr>
        <w:lastRenderedPageBreak/>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E942C3" w:rsidRDefault="00E942C3" w:rsidP="00E942C3">
      <w:pPr>
        <w:spacing w:line="360" w:lineRule="auto"/>
        <w:ind w:firstLine="480"/>
        <w:rPr>
          <w:rFonts w:ascii="仿宋" w:eastAsia="仿宋" w:hAnsi="仿宋" w:cs="宋体"/>
          <w:sz w:val="24"/>
        </w:rPr>
      </w:pPr>
      <w:r>
        <w:rPr>
          <w:rFonts w:ascii="仿宋" w:eastAsia="仿宋" w:hAnsi="仿宋" w:cs="宋体" w:hint="eastAsia"/>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E942C3" w:rsidRDefault="00E942C3" w:rsidP="00E942C3">
      <w:pPr>
        <w:spacing w:line="360" w:lineRule="auto"/>
        <w:ind w:firstLine="480"/>
        <w:rPr>
          <w:rFonts w:ascii="仿宋" w:eastAsia="仿宋" w:hAnsi="仿宋" w:cs="宋体"/>
          <w:sz w:val="24"/>
        </w:rPr>
      </w:pPr>
      <w:r>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E942C3" w:rsidRDefault="00E942C3" w:rsidP="00E942C3">
      <w:pPr>
        <w:pStyle w:val="a0"/>
        <w:spacing w:line="360" w:lineRule="auto"/>
        <w:ind w:firstLine="480"/>
        <w:rPr>
          <w:rFonts w:ascii="仿宋" w:eastAsia="仿宋" w:hAnsi="仿宋"/>
        </w:rPr>
      </w:pPr>
      <w:r>
        <w:rPr>
          <w:rFonts w:ascii="仿宋" w:eastAsia="仿宋" w:hAnsi="仿宋" w:cs="宋体" w:hint="eastAsia"/>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E942C3" w:rsidRDefault="00E942C3" w:rsidP="00E942C3">
      <w:pPr>
        <w:pStyle w:val="a0"/>
        <w:spacing w:line="360" w:lineRule="auto"/>
        <w:ind w:firstLine="480"/>
        <w:rPr>
          <w:rFonts w:ascii="仿宋" w:eastAsia="仿宋" w:hAnsi="仿宋"/>
        </w:rPr>
      </w:pPr>
      <w:r>
        <w:rPr>
          <w:rFonts w:ascii="仿宋" w:eastAsia="仿宋" w:hAnsi="仿宋" w:hint="eastAsia"/>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w:t>
      </w:r>
      <w:r>
        <w:rPr>
          <w:rFonts w:ascii="仿宋" w:eastAsia="仿宋" w:hAnsi="仿宋" w:hint="eastAsia"/>
        </w:rPr>
        <w:lastRenderedPageBreak/>
        <w:t>标时不予认可。投标人应对提交的证明材料真实性负责，提交证明材料不真实的，应承担相应的法律责任。</w:t>
      </w:r>
    </w:p>
    <w:p w:rsidR="00E942C3" w:rsidRDefault="00E942C3" w:rsidP="00E942C3">
      <w:pPr>
        <w:spacing w:line="360" w:lineRule="auto"/>
        <w:ind w:firstLine="480"/>
        <w:rPr>
          <w:rFonts w:ascii="仿宋" w:eastAsia="仿宋" w:hAnsi="仿宋"/>
          <w:b/>
          <w:sz w:val="24"/>
        </w:rPr>
      </w:pPr>
      <w:r>
        <w:rPr>
          <w:rFonts w:ascii="仿宋" w:eastAsia="仿宋" w:hAnsi="仿宋" w:cs="Arial"/>
          <w:b/>
          <w:sz w:val="24"/>
        </w:rPr>
        <w:t>2.4</w:t>
      </w:r>
      <w:r>
        <w:rPr>
          <w:rFonts w:ascii="仿宋" w:eastAsia="仿宋" w:hAnsi="仿宋"/>
          <w:b/>
          <w:sz w:val="24"/>
        </w:rPr>
        <w:t>采购标的其他技术、服务等要求</w:t>
      </w:r>
    </w:p>
    <w:p w:rsidR="00E942C3" w:rsidRPr="001362CC" w:rsidRDefault="00E942C3" w:rsidP="00E942C3">
      <w:pPr>
        <w:tabs>
          <w:tab w:val="left" w:pos="900"/>
        </w:tabs>
        <w:spacing w:line="540" w:lineRule="exact"/>
        <w:ind w:firstLineChars="200" w:firstLine="480"/>
        <w:rPr>
          <w:rFonts w:ascii="仿宋" w:eastAsia="仿宋" w:hAnsi="仿宋" w:cs="宋体"/>
          <w:sz w:val="24"/>
        </w:rPr>
      </w:pPr>
      <w:r>
        <w:rPr>
          <w:rFonts w:ascii="仿宋" w:eastAsia="仿宋" w:hAnsi="仿宋" w:cs="宋体"/>
          <w:sz w:val="24"/>
        </w:rPr>
        <w:t>无</w:t>
      </w:r>
    </w:p>
    <w:p w:rsidR="00E942C3" w:rsidRDefault="00E942C3" w:rsidP="00E942C3">
      <w:pPr>
        <w:spacing w:line="360" w:lineRule="auto"/>
        <w:ind w:firstLine="480"/>
        <w:rPr>
          <w:rFonts w:ascii="仿宋" w:eastAsia="仿宋" w:hAnsi="仿宋" w:cs="宋体"/>
          <w:b/>
          <w:kern w:val="0"/>
          <w:sz w:val="24"/>
        </w:rPr>
      </w:pPr>
    </w:p>
    <w:p w:rsidR="00E942C3" w:rsidRDefault="00E942C3" w:rsidP="00E942C3">
      <w:pPr>
        <w:spacing w:line="360" w:lineRule="auto"/>
        <w:ind w:firstLine="480"/>
        <w:rPr>
          <w:rFonts w:ascii="仿宋" w:eastAsia="仿宋" w:hAnsi="仿宋" w:cs="Arial"/>
          <w:b/>
          <w:sz w:val="24"/>
        </w:rPr>
      </w:pPr>
      <w:r>
        <w:rPr>
          <w:rFonts w:ascii="仿宋" w:eastAsia="仿宋" w:hAnsi="仿宋" w:cs="Arial" w:hint="eastAsia"/>
          <w:b/>
          <w:sz w:val="24"/>
        </w:rPr>
        <w:t>3.验收标准</w:t>
      </w:r>
    </w:p>
    <w:p w:rsidR="00E942C3" w:rsidRPr="00092B9B" w:rsidRDefault="00E942C3" w:rsidP="00E942C3">
      <w:pPr>
        <w:tabs>
          <w:tab w:val="left" w:pos="900"/>
        </w:tabs>
        <w:spacing w:line="540" w:lineRule="exact"/>
        <w:ind w:firstLineChars="200" w:firstLine="480"/>
        <w:rPr>
          <w:rFonts w:ascii="仿宋" w:eastAsia="仿宋" w:hAnsi="仿宋"/>
          <w:sz w:val="24"/>
        </w:rPr>
      </w:pPr>
      <w:r>
        <w:rPr>
          <w:rFonts w:ascii="仿宋" w:eastAsia="仿宋" w:hAnsi="仿宋"/>
          <w:sz w:val="24"/>
        </w:rPr>
        <w:t>无</w:t>
      </w:r>
    </w:p>
    <w:p w:rsidR="00E942C3" w:rsidRPr="00DB062E" w:rsidRDefault="00E942C3" w:rsidP="00E942C3">
      <w:pPr>
        <w:pStyle w:val="a0"/>
        <w:rPr>
          <w:color w:val="FF0000"/>
        </w:rPr>
      </w:pPr>
    </w:p>
    <w:p w:rsidR="00E942C3" w:rsidRPr="001D791A" w:rsidRDefault="00E942C3" w:rsidP="00E942C3">
      <w:pPr>
        <w:spacing w:line="360" w:lineRule="auto"/>
        <w:ind w:firstLine="480"/>
        <w:rPr>
          <w:rFonts w:ascii="仿宋" w:eastAsia="仿宋" w:hAnsi="仿宋" w:cs="Arial"/>
          <w:b/>
          <w:sz w:val="24"/>
        </w:rPr>
      </w:pPr>
      <w:r w:rsidRPr="001D791A">
        <w:rPr>
          <w:rFonts w:ascii="仿宋" w:eastAsia="仿宋" w:hAnsi="仿宋" w:cs="Arial" w:hint="eastAsia"/>
          <w:b/>
          <w:sz w:val="24"/>
        </w:rPr>
        <w:t>4.其他要求</w:t>
      </w:r>
    </w:p>
    <w:p w:rsidR="00E942C3" w:rsidRPr="00F84958" w:rsidRDefault="00E942C3" w:rsidP="00E942C3">
      <w:pPr>
        <w:tabs>
          <w:tab w:val="left" w:pos="900"/>
        </w:tabs>
        <w:spacing w:line="540" w:lineRule="exact"/>
        <w:ind w:firstLineChars="200" w:firstLine="480"/>
        <w:rPr>
          <w:rFonts w:ascii="仿宋" w:eastAsia="仿宋" w:hAnsi="仿宋"/>
          <w:sz w:val="24"/>
        </w:rPr>
      </w:pPr>
      <w:r w:rsidRPr="00F84958">
        <w:rPr>
          <w:rFonts w:ascii="仿宋" w:eastAsia="仿宋" w:hAnsi="仿宋"/>
          <w:sz w:val="24"/>
        </w:rPr>
        <w:t>无</w:t>
      </w:r>
    </w:p>
    <w:p w:rsidR="0067267C" w:rsidRPr="00E942C3" w:rsidRDefault="0067267C">
      <w:bookmarkStart w:id="0" w:name="_GoBack"/>
      <w:bookmarkEnd w:id="0"/>
    </w:p>
    <w:sectPr w:rsidR="0067267C" w:rsidRPr="00E942C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51098"/>
    <w:multiLevelType w:val="multilevel"/>
    <w:tmpl w:val="13851098"/>
    <w:lvl w:ilvl="0">
      <w:start w:val="1"/>
      <w:numFmt w:val="japaneseCounting"/>
      <w:lvlText w:val="%1、"/>
      <w:lvlJc w:val="left"/>
      <w:pPr>
        <w:ind w:left="500" w:hanging="5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B90"/>
    <w:rsid w:val="001C1B90"/>
    <w:rsid w:val="0067267C"/>
    <w:rsid w:val="00E94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942C3"/>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E942C3"/>
    <w:pPr>
      <w:autoSpaceDE w:val="0"/>
      <w:autoSpaceDN w:val="0"/>
      <w:adjustRightInd w:val="0"/>
      <w:ind w:firstLine="420"/>
      <w:jc w:val="left"/>
    </w:pPr>
    <w:rPr>
      <w:rFonts w:ascii="宋体"/>
      <w:sz w:val="24"/>
    </w:rPr>
  </w:style>
  <w:style w:type="character" w:customStyle="1" w:styleId="Char1">
    <w:name w:val="正文缩进 Char1"/>
    <w:link w:val="a0"/>
    <w:qFormat/>
    <w:rsid w:val="00E942C3"/>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942C3"/>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E942C3"/>
    <w:pPr>
      <w:autoSpaceDE w:val="0"/>
      <w:autoSpaceDN w:val="0"/>
      <w:adjustRightInd w:val="0"/>
      <w:ind w:firstLine="420"/>
      <w:jc w:val="left"/>
    </w:pPr>
    <w:rPr>
      <w:rFonts w:ascii="宋体"/>
      <w:sz w:val="24"/>
    </w:rPr>
  </w:style>
  <w:style w:type="character" w:customStyle="1" w:styleId="Char1">
    <w:name w:val="正文缩进 Char1"/>
    <w:link w:val="a0"/>
    <w:qFormat/>
    <w:rsid w:val="00E942C3"/>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杨子铭</dc:creator>
  <cp:keywords/>
  <dc:description/>
  <cp:lastModifiedBy>杨子铭</cp:lastModifiedBy>
  <cp:revision>2</cp:revision>
  <dcterms:created xsi:type="dcterms:W3CDTF">2026-10-16T05:54:00Z</dcterms:created>
  <dcterms:modified xsi:type="dcterms:W3CDTF">2026-10-16T05:56:00Z</dcterms:modified>
</cp:coreProperties>
</file>