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E44BE47">
      <w:pPr>
        <w:snapToGrid w:val="0"/>
        <w:spacing w:line="360" w:lineRule="auto"/>
        <w:jc w:val="center"/>
        <w:outlineLvl w:val="0"/>
        <w:rPr>
          <w:rFonts w:ascii="仿宋" w:hAnsi="仿宋" w:eastAsia="仿宋" w:cs="仿宋"/>
          <w:b/>
          <w:sz w:val="40"/>
          <w:szCs w:val="40"/>
        </w:rPr>
      </w:pPr>
      <w:r>
        <w:rPr>
          <w:rFonts w:hint="eastAsia" w:ascii="仿宋" w:hAnsi="仿宋" w:eastAsia="仿宋" w:cs="仿宋"/>
          <w:b/>
          <w:sz w:val="40"/>
          <w:szCs w:val="40"/>
        </w:rPr>
        <w:t>采购需求</w:t>
      </w:r>
    </w:p>
    <w:p w14:paraId="432BC747">
      <w:pPr>
        <w:snapToGrid w:val="0"/>
        <w:spacing w:line="360" w:lineRule="auto"/>
        <w:contextualSpacing/>
        <w:rPr>
          <w:rFonts w:ascii="仿宋" w:hAnsi="仿宋" w:eastAsia="仿宋" w:cs="仿宋"/>
          <w:sz w:val="24"/>
        </w:rPr>
      </w:pPr>
      <w:r>
        <w:rPr>
          <w:rFonts w:hint="eastAsia" w:ascii="仿宋" w:hAnsi="仿宋" w:eastAsia="仿宋" w:cs="仿宋"/>
          <w:sz w:val="24"/>
        </w:rPr>
        <w:t>说明：</w:t>
      </w:r>
    </w:p>
    <w:p w14:paraId="41EF4B1B">
      <w:pPr>
        <w:snapToGrid w:val="0"/>
        <w:spacing w:line="360" w:lineRule="auto"/>
        <w:contextualSpacing/>
        <w:rPr>
          <w:rFonts w:ascii="仿宋" w:hAnsi="仿宋" w:eastAsia="仿宋" w:cs="仿宋"/>
          <w:sz w:val="24"/>
        </w:rPr>
      </w:pPr>
      <w:bookmarkStart w:id="0" w:name="_Hlk167284587"/>
      <w:r>
        <w:rPr>
          <w:rFonts w:hint="eastAsia" w:ascii="仿宋" w:hAnsi="仿宋" w:eastAsia="仿宋" w:cs="仿宋"/>
          <w:sz w:val="24"/>
        </w:rPr>
        <w:t>1. 当采购项目涉及政务信息系统时，采购需求应当符合《政务信息系统政府采购管理暂行办法》（财库〔2017〕210号）的相关要求。</w:t>
      </w:r>
    </w:p>
    <w:p w14:paraId="476F8C92">
      <w:pPr>
        <w:snapToGrid w:val="0"/>
        <w:spacing w:line="360" w:lineRule="auto"/>
        <w:contextualSpacing/>
        <w:rPr>
          <w:rFonts w:ascii="仿宋" w:hAnsi="仿宋" w:eastAsia="仿宋" w:cs="仿宋"/>
          <w:sz w:val="24"/>
        </w:rPr>
      </w:pPr>
      <w:bookmarkStart w:id="1" w:name="_Hlk168431603"/>
      <w:r>
        <w:rPr>
          <w:rFonts w:hint="eastAsia" w:ascii="仿宋" w:hAnsi="仿宋" w:eastAsia="仿宋" w:cs="仿宋"/>
          <w:sz w:val="24"/>
        </w:rPr>
        <w:t>2. 采购人及采购代理机构应关注财政部门会同有关部门制定发布的需求标准，结合具体应用场景，根据对应《需求标准》确定采购需求。</w:t>
      </w:r>
    </w:p>
    <w:p w14:paraId="0017599C">
      <w:pPr>
        <w:snapToGrid w:val="0"/>
        <w:spacing w:line="360" w:lineRule="auto"/>
        <w:contextualSpacing/>
        <w:rPr>
          <w:rFonts w:ascii="仿宋" w:hAnsi="仿宋" w:eastAsia="仿宋" w:cs="仿宋"/>
          <w:sz w:val="24"/>
        </w:rPr>
      </w:pPr>
      <w:r>
        <w:rPr>
          <w:rFonts w:hint="eastAsia" w:ascii="仿宋" w:hAnsi="仿宋" w:eastAsia="仿宋" w:cs="仿宋"/>
          <w:sz w:val="24"/>
        </w:rPr>
        <w:t>已发布的需求标准如下：</w:t>
      </w:r>
    </w:p>
    <w:p w14:paraId="58084A39">
      <w:pPr>
        <w:snapToGrid w:val="0"/>
        <w:spacing w:line="360" w:lineRule="auto"/>
        <w:contextualSpacing/>
        <w:rPr>
          <w:rFonts w:ascii="仿宋" w:hAnsi="仿宋" w:eastAsia="仿宋" w:cs="仿宋"/>
          <w:sz w:val="24"/>
        </w:rPr>
      </w:pPr>
      <w:r>
        <w:rPr>
          <w:rFonts w:hint="eastAsia" w:ascii="仿宋" w:hAnsi="仿宋" w:eastAsia="仿宋" w:cs="仿宋"/>
          <w:sz w:val="24"/>
        </w:rPr>
        <w:t>《关于印发〈商品包装政府采购需求标准（试行）〉、〈快递包装政府采购需求标准（试行）〉的通知》（财办库﹝2020﹞123号））</w:t>
      </w:r>
    </w:p>
    <w:p w14:paraId="7C1C738C">
      <w:pPr>
        <w:pStyle w:val="7"/>
        <w:snapToGrid w:val="0"/>
        <w:spacing w:before="0" w:beforeAutospacing="0" w:after="0" w:afterAutospacing="0" w:line="360" w:lineRule="auto"/>
        <w:rPr>
          <w:rFonts w:ascii="仿宋" w:hAnsi="仿宋" w:eastAsia="仿宋" w:cs="仿宋"/>
          <w:kern w:val="2"/>
        </w:rPr>
      </w:pPr>
      <w:r>
        <w:rPr>
          <w:rFonts w:hint="eastAsia" w:ascii="仿宋" w:hAnsi="仿宋" w:eastAsia="仿宋" w:cs="仿宋"/>
          <w:kern w:val="2"/>
        </w:rPr>
        <w:t>《绿色数据中心政府采购需求标准（试行）》（财库〔2023〕7号）</w:t>
      </w:r>
    </w:p>
    <w:p w14:paraId="77F63B2A">
      <w:pPr>
        <w:pStyle w:val="7"/>
        <w:snapToGrid w:val="0"/>
        <w:spacing w:before="0" w:beforeAutospacing="0" w:after="0" w:afterAutospacing="0" w:line="360" w:lineRule="auto"/>
        <w:rPr>
          <w:rFonts w:ascii="仿宋" w:hAnsi="仿宋" w:eastAsia="仿宋" w:cs="仿宋"/>
          <w:kern w:val="2"/>
        </w:rPr>
      </w:pPr>
      <w:r>
        <w:rPr>
          <w:rFonts w:hint="eastAsia" w:ascii="仿宋" w:hAnsi="仿宋" w:eastAsia="仿宋" w:cs="仿宋"/>
          <w:kern w:val="2"/>
        </w:rPr>
        <w:t>《台式计算机政府采购需求标准（2023年版）》（财库〔2023〕29号）</w:t>
      </w:r>
    </w:p>
    <w:p w14:paraId="2C884ADB">
      <w:pPr>
        <w:pStyle w:val="7"/>
        <w:snapToGrid w:val="0"/>
        <w:spacing w:before="0" w:beforeAutospacing="0" w:after="0" w:afterAutospacing="0" w:line="360" w:lineRule="auto"/>
        <w:rPr>
          <w:rFonts w:ascii="仿宋" w:hAnsi="仿宋" w:eastAsia="仿宋" w:cs="仿宋"/>
          <w:kern w:val="2"/>
        </w:rPr>
      </w:pPr>
      <w:r>
        <w:rPr>
          <w:rFonts w:hint="eastAsia" w:ascii="仿宋" w:hAnsi="仿宋" w:eastAsia="仿宋" w:cs="仿宋"/>
          <w:kern w:val="2"/>
        </w:rPr>
        <w:t>《便携式计算机政府采购需求标准（2023年版）》（财库〔2023〕30号）</w:t>
      </w:r>
    </w:p>
    <w:p w14:paraId="1173BF9C">
      <w:pPr>
        <w:pStyle w:val="7"/>
        <w:snapToGrid w:val="0"/>
        <w:spacing w:before="0" w:beforeAutospacing="0" w:after="0" w:afterAutospacing="0" w:line="360" w:lineRule="auto"/>
        <w:rPr>
          <w:rFonts w:ascii="仿宋" w:hAnsi="仿宋" w:eastAsia="仿宋" w:cs="仿宋"/>
          <w:kern w:val="2"/>
        </w:rPr>
      </w:pPr>
      <w:r>
        <w:rPr>
          <w:rFonts w:hint="eastAsia" w:ascii="仿宋" w:hAnsi="仿宋" w:eastAsia="仿宋" w:cs="仿宋"/>
          <w:kern w:val="2"/>
        </w:rPr>
        <w:t>《一体式计算机政府采购需求标准（2023年版）》（财库〔2023〕31号）</w:t>
      </w:r>
    </w:p>
    <w:p w14:paraId="35F07A02">
      <w:pPr>
        <w:pStyle w:val="7"/>
        <w:snapToGrid w:val="0"/>
        <w:spacing w:before="0" w:beforeAutospacing="0" w:after="0" w:afterAutospacing="0" w:line="360" w:lineRule="auto"/>
        <w:rPr>
          <w:rFonts w:ascii="仿宋" w:hAnsi="仿宋" w:eastAsia="仿宋" w:cs="仿宋"/>
          <w:kern w:val="2"/>
        </w:rPr>
      </w:pPr>
      <w:r>
        <w:rPr>
          <w:rFonts w:hint="eastAsia" w:ascii="仿宋" w:hAnsi="仿宋" w:eastAsia="仿宋" w:cs="仿宋"/>
          <w:kern w:val="2"/>
        </w:rPr>
        <w:t>《工作站政府采购需求标准（2023年版）》（财库〔2023〕32号）</w:t>
      </w:r>
    </w:p>
    <w:p w14:paraId="645DC2CB">
      <w:pPr>
        <w:pStyle w:val="7"/>
        <w:snapToGrid w:val="0"/>
        <w:spacing w:before="0" w:beforeAutospacing="0" w:after="0" w:afterAutospacing="0" w:line="360" w:lineRule="auto"/>
        <w:rPr>
          <w:rFonts w:ascii="仿宋" w:hAnsi="仿宋" w:eastAsia="仿宋" w:cs="仿宋"/>
          <w:kern w:val="2"/>
        </w:rPr>
      </w:pPr>
      <w:r>
        <w:rPr>
          <w:rFonts w:hint="eastAsia" w:ascii="仿宋" w:hAnsi="仿宋" w:eastAsia="仿宋" w:cs="仿宋"/>
          <w:kern w:val="2"/>
        </w:rPr>
        <w:t>《通用服务器政府采购需求标准（2023年版）》（财库〔2023〕33号）</w:t>
      </w:r>
    </w:p>
    <w:p w14:paraId="0A8FB32C">
      <w:pPr>
        <w:pStyle w:val="7"/>
        <w:snapToGrid w:val="0"/>
        <w:spacing w:before="0" w:beforeAutospacing="0" w:after="0" w:afterAutospacing="0" w:line="360" w:lineRule="auto"/>
        <w:rPr>
          <w:rFonts w:ascii="仿宋" w:hAnsi="仿宋" w:eastAsia="仿宋" w:cs="仿宋"/>
          <w:kern w:val="2"/>
        </w:rPr>
      </w:pPr>
      <w:r>
        <w:rPr>
          <w:rFonts w:hint="eastAsia" w:ascii="仿宋" w:hAnsi="仿宋" w:eastAsia="仿宋" w:cs="仿宋"/>
          <w:kern w:val="2"/>
        </w:rPr>
        <w:t>《操作系统政府采购需求标准（2023年版）》（财库〔2023〕34号）</w:t>
      </w:r>
    </w:p>
    <w:p w14:paraId="1B6F5C39">
      <w:pPr>
        <w:pStyle w:val="7"/>
        <w:snapToGrid w:val="0"/>
        <w:spacing w:before="0" w:beforeAutospacing="0" w:after="0" w:afterAutospacing="0" w:line="360" w:lineRule="auto"/>
        <w:rPr>
          <w:rFonts w:ascii="仿宋" w:hAnsi="仿宋" w:eastAsia="仿宋" w:cs="仿宋"/>
          <w:kern w:val="2"/>
        </w:rPr>
      </w:pPr>
      <w:r>
        <w:rPr>
          <w:rFonts w:hint="eastAsia" w:ascii="仿宋" w:hAnsi="仿宋" w:eastAsia="仿宋" w:cs="仿宋"/>
          <w:kern w:val="2"/>
        </w:rPr>
        <w:t>《数据库政府采购需求标准（2023年版）》（财库〔2023〕35号）</w:t>
      </w:r>
    </w:p>
    <w:p w14:paraId="23242C46">
      <w:pPr>
        <w:pStyle w:val="7"/>
        <w:snapToGrid w:val="0"/>
        <w:spacing w:before="0" w:beforeAutospacing="0" w:after="0" w:afterAutospacing="0" w:line="360" w:lineRule="auto"/>
        <w:rPr>
          <w:rFonts w:ascii="仿宋" w:hAnsi="仿宋" w:eastAsia="仿宋" w:cs="仿宋"/>
          <w:kern w:val="2"/>
        </w:rPr>
      </w:pPr>
      <w:r>
        <w:rPr>
          <w:rFonts w:hint="eastAsia" w:ascii="仿宋" w:hAnsi="仿宋" w:eastAsia="仿宋" w:cs="仿宋"/>
          <w:kern w:val="2"/>
        </w:rPr>
        <w:t>《物业管理服务政府采购需求标准（办公场所类）（试行）》（财办库〔2024〕113号）</w:t>
      </w:r>
    </w:p>
    <w:p w14:paraId="08F791B9">
      <w:pPr>
        <w:snapToGrid w:val="0"/>
        <w:spacing w:line="360" w:lineRule="auto"/>
        <w:contextualSpacing/>
        <w:rPr>
          <w:rFonts w:ascii="仿宋" w:hAnsi="仿宋" w:eastAsia="仿宋" w:cs="仿宋"/>
          <w:sz w:val="24"/>
        </w:rPr>
      </w:pPr>
      <w:r>
        <w:rPr>
          <w:rFonts w:hint="eastAsia" w:ascii="仿宋" w:hAnsi="仿宋" w:eastAsia="仿宋" w:cs="仿宋"/>
          <w:sz w:val="24"/>
        </w:rPr>
        <w:t>如有更新或增加，以财政部门发布为准。</w:t>
      </w:r>
      <w:bookmarkEnd w:id="0"/>
      <w:bookmarkEnd w:id="1"/>
    </w:p>
    <w:p w14:paraId="4B69C135">
      <w:pPr>
        <w:widowControl/>
        <w:snapToGrid w:val="0"/>
        <w:spacing w:line="360" w:lineRule="auto"/>
        <w:jc w:val="left"/>
        <w:rPr>
          <w:rFonts w:ascii="仿宋" w:hAnsi="仿宋" w:eastAsia="仿宋" w:cs="仿宋"/>
          <w:b/>
          <w:sz w:val="28"/>
          <w:szCs w:val="28"/>
        </w:rPr>
      </w:pPr>
      <w:r>
        <w:rPr>
          <w:rFonts w:ascii="仿宋" w:hAnsi="仿宋" w:eastAsia="仿宋" w:cs="仿宋"/>
          <w:b/>
          <w:sz w:val="28"/>
          <w:szCs w:val="28"/>
        </w:rPr>
        <w:br w:type="page"/>
      </w:r>
    </w:p>
    <w:p w14:paraId="6B63CD18">
      <w:pPr>
        <w:snapToGrid w:val="0"/>
        <w:spacing w:before="156" w:beforeLines="50" w:line="360" w:lineRule="auto"/>
        <w:ind w:firstLine="482" w:firstLineChars="200"/>
        <w:rPr>
          <w:rFonts w:ascii="仿宋" w:hAnsi="仿宋" w:eastAsia="仿宋" w:cs="仿宋"/>
          <w:b/>
          <w:sz w:val="24"/>
        </w:rPr>
      </w:pPr>
      <w:r>
        <w:rPr>
          <w:rFonts w:hint="eastAsia" w:ascii="仿宋" w:hAnsi="仿宋" w:eastAsia="仿宋" w:cs="仿宋"/>
          <w:b/>
          <w:sz w:val="24"/>
        </w:rPr>
        <w:t>一、采购标的</w:t>
      </w:r>
    </w:p>
    <w:p w14:paraId="3D4F93F4">
      <w:pPr>
        <w:snapToGrid w:val="0"/>
        <w:spacing w:before="156" w:beforeLines="50" w:line="360" w:lineRule="auto"/>
        <w:ind w:firstLine="480" w:firstLineChars="200"/>
        <w:rPr>
          <w:rFonts w:ascii="仿宋" w:hAnsi="仿宋" w:eastAsia="仿宋" w:cs="仿宋"/>
          <w:bCs/>
          <w:sz w:val="24"/>
        </w:rPr>
      </w:pPr>
      <w:r>
        <w:rPr>
          <w:rFonts w:hint="eastAsia" w:ascii="仿宋" w:hAnsi="仿宋" w:eastAsia="仿宋" w:cs="仿宋"/>
          <w:bCs/>
          <w:sz w:val="24"/>
        </w:rPr>
        <w:t>（一）采购标的（货物需求一览表或简要服务内容及数量）</w:t>
      </w:r>
    </w:p>
    <w:tbl>
      <w:tblPr>
        <w:tblStyle w:val="4"/>
        <w:tblW w:w="5034"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12"/>
        <w:gridCol w:w="992"/>
        <w:gridCol w:w="4116"/>
        <w:gridCol w:w="1133"/>
        <w:gridCol w:w="1527"/>
      </w:tblGrid>
      <w:tr w14:paraId="451FB9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67" w:hRule="atLeast"/>
        </w:trPr>
        <w:tc>
          <w:tcPr>
            <w:tcW w:w="473" w:type="pct"/>
            <w:vAlign w:val="center"/>
          </w:tcPr>
          <w:p w14:paraId="05571F63">
            <w:pPr>
              <w:widowControl/>
              <w:spacing w:before="156" w:beforeLines="50"/>
              <w:jc w:val="center"/>
              <w:rPr>
                <w:rFonts w:ascii="仿宋" w:hAnsi="仿宋" w:eastAsia="仿宋"/>
                <w:b/>
                <w:sz w:val="24"/>
              </w:rPr>
            </w:pPr>
            <w:r>
              <w:rPr>
                <w:rFonts w:hint="eastAsia" w:ascii="仿宋" w:hAnsi="仿宋" w:eastAsia="仿宋"/>
                <w:b/>
                <w:sz w:val="24"/>
              </w:rPr>
              <w:t>包号</w:t>
            </w:r>
          </w:p>
        </w:tc>
        <w:tc>
          <w:tcPr>
            <w:tcW w:w="578" w:type="pct"/>
            <w:vAlign w:val="center"/>
          </w:tcPr>
          <w:p w14:paraId="3A17E964">
            <w:pPr>
              <w:widowControl/>
              <w:spacing w:before="156" w:beforeLines="50"/>
              <w:jc w:val="center"/>
              <w:rPr>
                <w:rFonts w:ascii="仿宋" w:hAnsi="仿宋" w:eastAsia="仿宋"/>
                <w:b/>
                <w:sz w:val="24"/>
              </w:rPr>
            </w:pPr>
            <w:r>
              <w:rPr>
                <w:rFonts w:hint="eastAsia" w:ascii="仿宋" w:hAnsi="仿宋" w:eastAsia="仿宋"/>
                <w:b/>
                <w:sz w:val="24"/>
              </w:rPr>
              <w:t>品目号</w:t>
            </w:r>
          </w:p>
        </w:tc>
        <w:tc>
          <w:tcPr>
            <w:tcW w:w="2398" w:type="pct"/>
            <w:shd w:val="clear" w:color="000000" w:fill="FFFFFF"/>
            <w:vAlign w:val="center"/>
          </w:tcPr>
          <w:p w14:paraId="58762D6F">
            <w:pPr>
              <w:widowControl/>
              <w:spacing w:before="156" w:beforeLines="50"/>
              <w:jc w:val="center"/>
              <w:rPr>
                <w:rFonts w:ascii="仿宋" w:hAnsi="仿宋" w:eastAsia="仿宋"/>
                <w:b/>
                <w:sz w:val="24"/>
              </w:rPr>
            </w:pPr>
            <w:r>
              <w:rPr>
                <w:rFonts w:hint="eastAsia" w:ascii="仿宋" w:hAnsi="仿宋" w:eastAsia="仿宋"/>
                <w:b/>
                <w:sz w:val="24"/>
              </w:rPr>
              <w:t>标的名称</w:t>
            </w:r>
          </w:p>
        </w:tc>
        <w:tc>
          <w:tcPr>
            <w:tcW w:w="660" w:type="pct"/>
            <w:shd w:val="clear" w:color="000000" w:fill="FFFFFF"/>
            <w:vAlign w:val="center"/>
          </w:tcPr>
          <w:p w14:paraId="543CD029">
            <w:pPr>
              <w:widowControl/>
              <w:spacing w:before="156" w:beforeLines="50"/>
              <w:jc w:val="center"/>
              <w:rPr>
                <w:rFonts w:ascii="仿宋" w:hAnsi="仿宋" w:eastAsia="仿宋"/>
                <w:b/>
                <w:sz w:val="24"/>
              </w:rPr>
            </w:pPr>
            <w:r>
              <w:rPr>
                <w:rFonts w:ascii="仿宋" w:hAnsi="仿宋" w:eastAsia="仿宋"/>
                <w:b/>
                <w:sz w:val="24"/>
              </w:rPr>
              <w:t>数量（台</w:t>
            </w:r>
            <w:r>
              <w:rPr>
                <w:rFonts w:hint="eastAsia" w:ascii="仿宋" w:hAnsi="仿宋" w:eastAsia="仿宋"/>
                <w:b/>
                <w:sz w:val="24"/>
              </w:rPr>
              <w:t>/套</w:t>
            </w:r>
            <w:r>
              <w:rPr>
                <w:rFonts w:ascii="仿宋" w:hAnsi="仿宋" w:eastAsia="仿宋"/>
                <w:b/>
                <w:sz w:val="24"/>
              </w:rPr>
              <w:t>）</w:t>
            </w:r>
          </w:p>
        </w:tc>
        <w:tc>
          <w:tcPr>
            <w:tcW w:w="889" w:type="pct"/>
            <w:shd w:val="clear" w:color="000000" w:fill="FFFFFF"/>
            <w:vAlign w:val="center"/>
          </w:tcPr>
          <w:p w14:paraId="6E38DFCD">
            <w:pPr>
              <w:widowControl/>
              <w:spacing w:before="156" w:beforeLines="50"/>
              <w:jc w:val="center"/>
              <w:rPr>
                <w:rFonts w:ascii="仿宋" w:hAnsi="仿宋" w:eastAsia="仿宋"/>
                <w:b/>
                <w:sz w:val="24"/>
              </w:rPr>
            </w:pPr>
            <w:r>
              <w:rPr>
                <w:rFonts w:hint="eastAsia" w:ascii="仿宋" w:hAnsi="仿宋" w:eastAsia="仿宋"/>
                <w:b/>
                <w:sz w:val="24"/>
              </w:rPr>
              <w:t>是否接受进口产品</w:t>
            </w:r>
          </w:p>
        </w:tc>
      </w:tr>
      <w:tr w14:paraId="01BE21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473" w:type="pct"/>
            <w:vAlign w:val="center"/>
          </w:tcPr>
          <w:p w14:paraId="551C3E12">
            <w:pPr>
              <w:widowControl/>
              <w:spacing w:before="156" w:beforeLines="50"/>
              <w:jc w:val="center"/>
              <w:rPr>
                <w:rFonts w:ascii="仿宋" w:hAnsi="仿宋" w:eastAsia="仿宋" w:cs="宋体"/>
                <w:kern w:val="0"/>
                <w:sz w:val="24"/>
              </w:rPr>
            </w:pPr>
            <w:r>
              <w:rPr>
                <w:rFonts w:hint="eastAsia" w:ascii="仿宋" w:hAnsi="仿宋" w:eastAsia="仿宋" w:cs="宋体"/>
                <w:kern w:val="0"/>
                <w:sz w:val="24"/>
              </w:rPr>
              <w:t>1</w:t>
            </w:r>
          </w:p>
        </w:tc>
        <w:tc>
          <w:tcPr>
            <w:tcW w:w="578" w:type="pct"/>
            <w:vAlign w:val="center"/>
          </w:tcPr>
          <w:p w14:paraId="58A72F9E">
            <w:pPr>
              <w:widowControl/>
              <w:spacing w:before="156" w:beforeLines="50"/>
              <w:jc w:val="center"/>
              <w:rPr>
                <w:rFonts w:ascii="仿宋" w:hAnsi="仿宋" w:eastAsia="仿宋" w:cs="宋体"/>
                <w:kern w:val="0"/>
                <w:sz w:val="24"/>
              </w:rPr>
            </w:pPr>
            <w:r>
              <w:rPr>
                <w:rFonts w:hint="eastAsia" w:ascii="仿宋" w:hAnsi="仿宋" w:eastAsia="仿宋" w:cs="宋体"/>
                <w:kern w:val="0"/>
                <w:sz w:val="24"/>
              </w:rPr>
              <w:t>1-1</w:t>
            </w:r>
          </w:p>
        </w:tc>
        <w:tc>
          <w:tcPr>
            <w:tcW w:w="2398" w:type="pct"/>
            <w:shd w:val="clear" w:color="000000" w:fill="FFFFFF"/>
            <w:vAlign w:val="center"/>
          </w:tcPr>
          <w:p w14:paraId="28867D67">
            <w:pPr>
              <w:widowControl/>
              <w:spacing w:before="156" w:beforeLines="50"/>
              <w:jc w:val="center"/>
              <w:rPr>
                <w:rFonts w:ascii="仿宋" w:hAnsi="仿宋" w:eastAsia="仿宋" w:cs="宋体"/>
                <w:kern w:val="0"/>
                <w:sz w:val="24"/>
              </w:rPr>
            </w:pPr>
            <w:r>
              <w:rPr>
                <w:rFonts w:hint="eastAsia" w:ascii="仿宋" w:hAnsi="仿宋" w:eastAsia="仿宋" w:cs="宋体"/>
                <w:kern w:val="0"/>
                <w:sz w:val="24"/>
              </w:rPr>
              <w:t>超声内镜系统1</w:t>
            </w:r>
          </w:p>
        </w:tc>
        <w:tc>
          <w:tcPr>
            <w:tcW w:w="660" w:type="pct"/>
            <w:shd w:val="clear" w:color="000000" w:fill="FFFFFF"/>
            <w:vAlign w:val="center"/>
          </w:tcPr>
          <w:p w14:paraId="23C465CE">
            <w:pPr>
              <w:widowControl/>
              <w:spacing w:before="156" w:beforeLines="50"/>
              <w:jc w:val="center"/>
              <w:rPr>
                <w:rFonts w:ascii="仿宋" w:hAnsi="仿宋" w:eastAsia="仿宋" w:cs="宋体"/>
                <w:kern w:val="0"/>
                <w:sz w:val="24"/>
              </w:rPr>
            </w:pPr>
            <w:r>
              <w:rPr>
                <w:rFonts w:hint="eastAsia" w:ascii="仿宋" w:hAnsi="仿宋" w:eastAsia="仿宋" w:cs="宋体"/>
                <w:kern w:val="0"/>
                <w:sz w:val="24"/>
              </w:rPr>
              <w:t>1</w:t>
            </w:r>
          </w:p>
        </w:tc>
        <w:tc>
          <w:tcPr>
            <w:tcW w:w="889" w:type="pct"/>
            <w:shd w:val="clear" w:color="000000" w:fill="FFFFFF"/>
            <w:vAlign w:val="center"/>
          </w:tcPr>
          <w:p w14:paraId="4785192A">
            <w:pPr>
              <w:spacing w:before="156" w:beforeLines="50"/>
              <w:jc w:val="center"/>
              <w:rPr>
                <w:rFonts w:ascii="仿宋" w:hAnsi="仿宋" w:eastAsia="仿宋"/>
                <w:sz w:val="24"/>
              </w:rPr>
            </w:pPr>
            <w:r>
              <w:rPr>
                <w:rFonts w:hint="eastAsia" w:ascii="仿宋" w:hAnsi="仿宋" w:eastAsia="仿宋"/>
                <w:sz w:val="24"/>
              </w:rPr>
              <w:t>是</w:t>
            </w:r>
          </w:p>
        </w:tc>
      </w:tr>
      <w:tr w14:paraId="58A61F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473" w:type="pct"/>
            <w:vMerge w:val="restart"/>
            <w:vAlign w:val="center"/>
          </w:tcPr>
          <w:p w14:paraId="0980B4A8">
            <w:pPr>
              <w:widowControl/>
              <w:spacing w:before="156" w:beforeLines="50"/>
              <w:jc w:val="center"/>
              <w:rPr>
                <w:rFonts w:ascii="仿宋" w:hAnsi="仿宋" w:eastAsia="仿宋" w:cs="宋体"/>
                <w:kern w:val="0"/>
                <w:sz w:val="24"/>
              </w:rPr>
            </w:pPr>
            <w:r>
              <w:rPr>
                <w:rFonts w:hint="eastAsia" w:ascii="仿宋" w:hAnsi="仿宋" w:eastAsia="仿宋" w:cs="宋体"/>
                <w:kern w:val="0"/>
                <w:sz w:val="24"/>
              </w:rPr>
              <w:t>7</w:t>
            </w:r>
          </w:p>
        </w:tc>
        <w:tc>
          <w:tcPr>
            <w:tcW w:w="578" w:type="pct"/>
            <w:vAlign w:val="center"/>
          </w:tcPr>
          <w:p w14:paraId="38EFEE91">
            <w:pPr>
              <w:widowControl/>
              <w:spacing w:before="156" w:beforeLines="50"/>
              <w:jc w:val="center"/>
              <w:rPr>
                <w:rFonts w:ascii="仿宋" w:hAnsi="仿宋" w:eastAsia="仿宋" w:cs="宋体"/>
                <w:kern w:val="0"/>
                <w:sz w:val="24"/>
              </w:rPr>
            </w:pPr>
            <w:r>
              <w:rPr>
                <w:rFonts w:hint="eastAsia" w:ascii="仿宋" w:hAnsi="仿宋" w:eastAsia="仿宋" w:cs="宋体"/>
                <w:kern w:val="0"/>
                <w:sz w:val="24"/>
              </w:rPr>
              <w:t>7-1</w:t>
            </w:r>
          </w:p>
        </w:tc>
        <w:tc>
          <w:tcPr>
            <w:tcW w:w="2398" w:type="pct"/>
            <w:shd w:val="clear" w:color="000000" w:fill="FFFFFF"/>
            <w:vAlign w:val="center"/>
          </w:tcPr>
          <w:p w14:paraId="637FC6F8">
            <w:pPr>
              <w:widowControl/>
              <w:spacing w:before="156" w:beforeLines="50"/>
              <w:jc w:val="center"/>
              <w:rPr>
                <w:rFonts w:ascii="仿宋" w:hAnsi="仿宋" w:eastAsia="仿宋" w:cs="宋体"/>
                <w:kern w:val="0"/>
                <w:sz w:val="24"/>
              </w:rPr>
            </w:pPr>
            <w:r>
              <w:rPr>
                <w:rFonts w:hint="eastAsia" w:ascii="仿宋" w:hAnsi="仿宋" w:eastAsia="仿宋" w:cs="宋体"/>
                <w:kern w:val="0"/>
                <w:sz w:val="24"/>
              </w:rPr>
              <w:t>内窥镜摄像系统-支气管1</w:t>
            </w:r>
          </w:p>
        </w:tc>
        <w:tc>
          <w:tcPr>
            <w:tcW w:w="660" w:type="pct"/>
            <w:shd w:val="clear" w:color="000000" w:fill="FFFFFF"/>
            <w:vAlign w:val="center"/>
          </w:tcPr>
          <w:p w14:paraId="64FD07A8">
            <w:pPr>
              <w:widowControl/>
              <w:spacing w:before="156" w:beforeLines="50"/>
              <w:jc w:val="center"/>
              <w:rPr>
                <w:rFonts w:ascii="仿宋" w:hAnsi="仿宋" w:eastAsia="仿宋" w:cs="宋体"/>
                <w:kern w:val="0"/>
                <w:sz w:val="24"/>
              </w:rPr>
            </w:pPr>
            <w:r>
              <w:rPr>
                <w:rFonts w:hint="eastAsia" w:ascii="仿宋" w:hAnsi="仿宋" w:eastAsia="仿宋" w:cs="宋体"/>
                <w:kern w:val="0"/>
                <w:sz w:val="24"/>
              </w:rPr>
              <w:t>1</w:t>
            </w:r>
          </w:p>
        </w:tc>
        <w:tc>
          <w:tcPr>
            <w:tcW w:w="889" w:type="pct"/>
            <w:shd w:val="clear" w:color="000000" w:fill="FFFFFF"/>
            <w:vAlign w:val="center"/>
          </w:tcPr>
          <w:p w14:paraId="44511423">
            <w:pPr>
              <w:spacing w:before="156" w:beforeLines="50"/>
              <w:jc w:val="center"/>
              <w:rPr>
                <w:rFonts w:ascii="仿宋" w:hAnsi="仿宋" w:eastAsia="仿宋"/>
                <w:sz w:val="24"/>
              </w:rPr>
            </w:pPr>
            <w:r>
              <w:rPr>
                <w:rFonts w:hint="eastAsia" w:ascii="仿宋" w:hAnsi="仿宋" w:eastAsia="仿宋"/>
                <w:sz w:val="24"/>
              </w:rPr>
              <w:t>是</w:t>
            </w:r>
          </w:p>
        </w:tc>
      </w:tr>
      <w:tr w14:paraId="1B5463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473" w:type="pct"/>
            <w:vMerge w:val="continue"/>
            <w:vAlign w:val="center"/>
          </w:tcPr>
          <w:p w14:paraId="0B919BF7">
            <w:pPr>
              <w:widowControl/>
              <w:spacing w:before="156" w:beforeLines="50"/>
              <w:jc w:val="center"/>
              <w:rPr>
                <w:rFonts w:ascii="仿宋" w:hAnsi="仿宋" w:eastAsia="仿宋" w:cs="宋体"/>
                <w:kern w:val="0"/>
                <w:sz w:val="24"/>
              </w:rPr>
            </w:pPr>
          </w:p>
        </w:tc>
        <w:tc>
          <w:tcPr>
            <w:tcW w:w="578" w:type="pct"/>
            <w:vAlign w:val="center"/>
          </w:tcPr>
          <w:p w14:paraId="1FCF5C77">
            <w:pPr>
              <w:widowControl/>
              <w:spacing w:before="156" w:beforeLines="50"/>
              <w:jc w:val="center"/>
              <w:rPr>
                <w:rFonts w:ascii="仿宋" w:hAnsi="仿宋" w:eastAsia="仿宋" w:cs="宋体"/>
                <w:kern w:val="0"/>
                <w:sz w:val="24"/>
              </w:rPr>
            </w:pPr>
            <w:r>
              <w:rPr>
                <w:rFonts w:hint="eastAsia" w:ascii="仿宋" w:hAnsi="仿宋" w:eastAsia="仿宋" w:cs="宋体"/>
                <w:kern w:val="0"/>
                <w:sz w:val="24"/>
              </w:rPr>
              <w:t>7-2</w:t>
            </w:r>
          </w:p>
        </w:tc>
        <w:tc>
          <w:tcPr>
            <w:tcW w:w="2398" w:type="pct"/>
            <w:shd w:val="clear" w:color="000000" w:fill="FFFFFF"/>
            <w:vAlign w:val="center"/>
          </w:tcPr>
          <w:p w14:paraId="45F259FF">
            <w:pPr>
              <w:widowControl/>
              <w:spacing w:before="156" w:beforeLines="50"/>
              <w:jc w:val="center"/>
              <w:rPr>
                <w:rFonts w:ascii="仿宋" w:hAnsi="仿宋" w:eastAsia="仿宋" w:cs="宋体"/>
                <w:kern w:val="0"/>
                <w:sz w:val="24"/>
              </w:rPr>
            </w:pPr>
            <w:r>
              <w:rPr>
                <w:rFonts w:hint="eastAsia" w:ascii="仿宋" w:hAnsi="仿宋" w:eastAsia="仿宋" w:cs="宋体"/>
                <w:kern w:val="0"/>
                <w:sz w:val="24"/>
              </w:rPr>
              <w:t>内窥镜摄像系统-支气管2</w:t>
            </w:r>
          </w:p>
        </w:tc>
        <w:tc>
          <w:tcPr>
            <w:tcW w:w="660" w:type="pct"/>
            <w:shd w:val="clear" w:color="000000" w:fill="FFFFFF"/>
            <w:vAlign w:val="center"/>
          </w:tcPr>
          <w:p w14:paraId="1AD00676">
            <w:pPr>
              <w:widowControl/>
              <w:spacing w:before="156" w:beforeLines="50"/>
              <w:jc w:val="center"/>
              <w:rPr>
                <w:rFonts w:ascii="仿宋" w:hAnsi="仿宋" w:eastAsia="仿宋" w:cs="宋体"/>
                <w:kern w:val="0"/>
                <w:sz w:val="24"/>
              </w:rPr>
            </w:pPr>
            <w:r>
              <w:rPr>
                <w:rFonts w:hint="eastAsia" w:ascii="仿宋" w:hAnsi="仿宋" w:eastAsia="仿宋" w:cs="宋体"/>
                <w:kern w:val="0"/>
                <w:sz w:val="24"/>
              </w:rPr>
              <w:t>1</w:t>
            </w:r>
          </w:p>
        </w:tc>
        <w:tc>
          <w:tcPr>
            <w:tcW w:w="889" w:type="pct"/>
            <w:shd w:val="clear" w:color="000000" w:fill="FFFFFF"/>
            <w:vAlign w:val="center"/>
          </w:tcPr>
          <w:p w14:paraId="0422CF91">
            <w:pPr>
              <w:spacing w:before="156" w:beforeLines="50"/>
              <w:jc w:val="center"/>
              <w:rPr>
                <w:rFonts w:ascii="仿宋" w:hAnsi="仿宋" w:eastAsia="仿宋"/>
                <w:sz w:val="24"/>
              </w:rPr>
            </w:pPr>
            <w:r>
              <w:rPr>
                <w:rFonts w:hint="eastAsia" w:ascii="仿宋" w:hAnsi="仿宋" w:eastAsia="仿宋"/>
                <w:sz w:val="24"/>
              </w:rPr>
              <w:t>是</w:t>
            </w:r>
          </w:p>
        </w:tc>
      </w:tr>
      <w:tr w14:paraId="783C86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473" w:type="pct"/>
            <w:vMerge w:val="continue"/>
            <w:vAlign w:val="center"/>
          </w:tcPr>
          <w:p w14:paraId="4D2B79A0">
            <w:pPr>
              <w:widowControl/>
              <w:spacing w:before="156" w:beforeLines="50"/>
              <w:jc w:val="left"/>
              <w:rPr>
                <w:rFonts w:ascii="仿宋" w:hAnsi="仿宋" w:eastAsia="仿宋" w:cs="宋体"/>
                <w:kern w:val="0"/>
                <w:sz w:val="24"/>
              </w:rPr>
            </w:pPr>
          </w:p>
        </w:tc>
        <w:tc>
          <w:tcPr>
            <w:tcW w:w="578" w:type="pct"/>
            <w:vAlign w:val="center"/>
          </w:tcPr>
          <w:p w14:paraId="2FBEB645">
            <w:pPr>
              <w:widowControl/>
              <w:spacing w:before="156" w:beforeLines="50"/>
              <w:jc w:val="center"/>
              <w:rPr>
                <w:rFonts w:ascii="仿宋" w:hAnsi="仿宋" w:eastAsia="仿宋" w:cs="宋体"/>
                <w:kern w:val="0"/>
                <w:sz w:val="24"/>
              </w:rPr>
            </w:pPr>
            <w:r>
              <w:rPr>
                <w:rFonts w:hint="eastAsia" w:ascii="仿宋" w:hAnsi="仿宋" w:eastAsia="仿宋" w:cs="宋体"/>
                <w:kern w:val="0"/>
                <w:sz w:val="24"/>
              </w:rPr>
              <w:t>7-3</w:t>
            </w:r>
          </w:p>
        </w:tc>
        <w:tc>
          <w:tcPr>
            <w:tcW w:w="2398" w:type="pct"/>
            <w:shd w:val="clear" w:color="000000" w:fill="FFFFFF"/>
            <w:vAlign w:val="center"/>
          </w:tcPr>
          <w:p w14:paraId="540C7A2A">
            <w:pPr>
              <w:widowControl/>
              <w:spacing w:before="156" w:beforeLines="50"/>
              <w:jc w:val="center"/>
              <w:rPr>
                <w:rFonts w:ascii="仿宋" w:hAnsi="仿宋" w:eastAsia="仿宋" w:cs="宋体"/>
                <w:kern w:val="0"/>
                <w:sz w:val="24"/>
              </w:rPr>
            </w:pPr>
            <w:r>
              <w:rPr>
                <w:rFonts w:hint="eastAsia" w:ascii="仿宋" w:hAnsi="仿宋" w:eastAsia="仿宋" w:cs="宋体"/>
                <w:kern w:val="0"/>
                <w:sz w:val="24"/>
              </w:rPr>
              <w:t>内窥镜摄像系统-支气管3</w:t>
            </w:r>
          </w:p>
        </w:tc>
        <w:tc>
          <w:tcPr>
            <w:tcW w:w="660" w:type="pct"/>
            <w:shd w:val="clear" w:color="000000" w:fill="FFFFFF"/>
            <w:vAlign w:val="center"/>
          </w:tcPr>
          <w:p w14:paraId="7570AD1D">
            <w:pPr>
              <w:widowControl/>
              <w:spacing w:before="156" w:beforeLines="50"/>
              <w:jc w:val="center"/>
              <w:rPr>
                <w:rFonts w:ascii="仿宋" w:hAnsi="仿宋" w:eastAsia="仿宋" w:cs="宋体"/>
                <w:kern w:val="0"/>
                <w:sz w:val="24"/>
              </w:rPr>
            </w:pPr>
            <w:r>
              <w:rPr>
                <w:rFonts w:hint="eastAsia" w:ascii="仿宋" w:hAnsi="仿宋" w:eastAsia="仿宋" w:cs="宋体"/>
                <w:kern w:val="0"/>
                <w:sz w:val="24"/>
              </w:rPr>
              <w:t>1</w:t>
            </w:r>
          </w:p>
        </w:tc>
        <w:tc>
          <w:tcPr>
            <w:tcW w:w="889" w:type="pct"/>
            <w:shd w:val="clear" w:color="000000" w:fill="FFFFFF"/>
            <w:vAlign w:val="center"/>
          </w:tcPr>
          <w:p w14:paraId="798A558A">
            <w:pPr>
              <w:spacing w:before="156" w:beforeLines="50"/>
              <w:jc w:val="center"/>
              <w:rPr>
                <w:rFonts w:ascii="仿宋" w:hAnsi="仿宋" w:eastAsia="仿宋"/>
                <w:sz w:val="24"/>
              </w:rPr>
            </w:pPr>
            <w:r>
              <w:rPr>
                <w:rFonts w:hint="eastAsia" w:ascii="仿宋" w:hAnsi="仿宋" w:eastAsia="仿宋"/>
                <w:sz w:val="24"/>
              </w:rPr>
              <w:t>是</w:t>
            </w:r>
          </w:p>
        </w:tc>
      </w:tr>
      <w:tr w14:paraId="2A1F65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7" w:hRule="atLeast"/>
        </w:trPr>
        <w:tc>
          <w:tcPr>
            <w:tcW w:w="473"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1875B36">
            <w:pPr>
              <w:widowControl/>
              <w:jc w:val="center"/>
              <w:textAlignment w:val="center"/>
              <w:rPr>
                <w:rFonts w:ascii="仿宋" w:hAnsi="仿宋" w:eastAsia="仿宋" w:cs="仿宋"/>
                <w:color w:val="000000"/>
                <w:sz w:val="24"/>
              </w:rPr>
            </w:pPr>
            <w:r>
              <w:rPr>
                <w:rFonts w:hint="eastAsia" w:ascii="仿宋" w:hAnsi="仿宋" w:eastAsia="仿宋" w:cs="仿宋"/>
                <w:color w:val="000000"/>
                <w:kern w:val="0"/>
                <w:sz w:val="24"/>
                <w:lang w:bidi="ar"/>
              </w:rPr>
              <w:t>14</w:t>
            </w:r>
          </w:p>
        </w:tc>
        <w:tc>
          <w:tcPr>
            <w:tcW w:w="5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B950A9">
            <w:pPr>
              <w:widowControl/>
              <w:jc w:val="center"/>
              <w:textAlignment w:val="center"/>
              <w:rPr>
                <w:rFonts w:ascii="仿宋" w:hAnsi="仿宋" w:eastAsia="仿宋" w:cs="仿宋"/>
                <w:color w:val="000000"/>
                <w:sz w:val="24"/>
              </w:rPr>
            </w:pPr>
            <w:r>
              <w:rPr>
                <w:rFonts w:hint="eastAsia" w:ascii="仿宋" w:hAnsi="仿宋" w:eastAsia="仿宋" w:cs="仿宋"/>
                <w:color w:val="000000"/>
                <w:kern w:val="0"/>
                <w:sz w:val="24"/>
                <w:lang w:bidi="ar"/>
              </w:rPr>
              <w:t>14-1</w:t>
            </w:r>
          </w:p>
        </w:tc>
        <w:tc>
          <w:tcPr>
            <w:tcW w:w="23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BDC52D">
            <w:pPr>
              <w:widowControl/>
              <w:jc w:val="center"/>
              <w:textAlignment w:val="center"/>
              <w:rPr>
                <w:rFonts w:ascii="仿宋" w:hAnsi="仿宋" w:eastAsia="仿宋" w:cs="仿宋"/>
                <w:color w:val="000000"/>
                <w:sz w:val="24"/>
              </w:rPr>
            </w:pPr>
            <w:r>
              <w:rPr>
                <w:rFonts w:hint="eastAsia" w:ascii="仿宋" w:hAnsi="仿宋" w:eastAsia="仿宋" w:cs="仿宋"/>
                <w:color w:val="000000"/>
                <w:kern w:val="0"/>
                <w:sz w:val="24"/>
                <w:lang w:bidi="ar"/>
              </w:rPr>
              <w:t>内窥镜摄像系统6</w:t>
            </w:r>
          </w:p>
        </w:tc>
        <w:tc>
          <w:tcPr>
            <w:tcW w:w="6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266FA7">
            <w:pPr>
              <w:widowControl/>
              <w:jc w:val="center"/>
              <w:textAlignment w:val="center"/>
              <w:rPr>
                <w:rFonts w:ascii="仿宋" w:hAnsi="仿宋" w:eastAsia="仿宋" w:cs="仿宋"/>
                <w:color w:val="000000"/>
                <w:sz w:val="24"/>
              </w:rPr>
            </w:pPr>
            <w:r>
              <w:rPr>
                <w:rFonts w:hint="eastAsia" w:ascii="仿宋" w:hAnsi="仿宋" w:eastAsia="仿宋" w:cs="仿宋"/>
                <w:color w:val="000000"/>
                <w:kern w:val="0"/>
                <w:sz w:val="24"/>
                <w:lang w:bidi="ar"/>
              </w:rPr>
              <w:t>1</w:t>
            </w:r>
          </w:p>
        </w:tc>
        <w:tc>
          <w:tcPr>
            <w:tcW w:w="8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F61722">
            <w:pPr>
              <w:widowControl/>
              <w:jc w:val="center"/>
              <w:textAlignment w:val="center"/>
              <w:rPr>
                <w:rFonts w:ascii="仿宋" w:hAnsi="仿宋" w:eastAsia="仿宋" w:cs="仿宋"/>
                <w:color w:val="000000"/>
                <w:sz w:val="24"/>
              </w:rPr>
            </w:pPr>
            <w:r>
              <w:rPr>
                <w:rFonts w:hint="eastAsia" w:ascii="仿宋" w:hAnsi="仿宋" w:eastAsia="仿宋" w:cs="仿宋"/>
                <w:color w:val="000000"/>
                <w:kern w:val="0"/>
                <w:sz w:val="24"/>
                <w:lang w:bidi="ar"/>
              </w:rPr>
              <w:t>是</w:t>
            </w:r>
          </w:p>
        </w:tc>
      </w:tr>
      <w:tr w14:paraId="5006CEF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7" w:hRule="atLeast"/>
        </w:trPr>
        <w:tc>
          <w:tcPr>
            <w:tcW w:w="47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96A0794">
            <w:pPr>
              <w:widowControl/>
              <w:jc w:val="center"/>
              <w:rPr>
                <w:rFonts w:ascii="仿宋" w:hAnsi="仿宋" w:eastAsia="仿宋" w:cs="仿宋"/>
                <w:color w:val="000000"/>
                <w:sz w:val="24"/>
              </w:rPr>
            </w:pPr>
          </w:p>
        </w:tc>
        <w:tc>
          <w:tcPr>
            <w:tcW w:w="5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1CB5F5">
            <w:pPr>
              <w:widowControl/>
              <w:jc w:val="center"/>
              <w:textAlignment w:val="center"/>
              <w:rPr>
                <w:rFonts w:ascii="仿宋" w:hAnsi="仿宋" w:eastAsia="仿宋" w:cs="仿宋"/>
                <w:color w:val="000000"/>
                <w:sz w:val="24"/>
              </w:rPr>
            </w:pPr>
            <w:r>
              <w:rPr>
                <w:rFonts w:hint="eastAsia" w:ascii="仿宋" w:hAnsi="仿宋" w:eastAsia="仿宋" w:cs="仿宋"/>
                <w:color w:val="000000"/>
                <w:kern w:val="0"/>
                <w:sz w:val="24"/>
                <w:lang w:bidi="ar"/>
              </w:rPr>
              <w:t>14-2</w:t>
            </w:r>
          </w:p>
        </w:tc>
        <w:tc>
          <w:tcPr>
            <w:tcW w:w="23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006839">
            <w:pPr>
              <w:widowControl/>
              <w:jc w:val="center"/>
              <w:textAlignment w:val="center"/>
              <w:rPr>
                <w:rFonts w:ascii="仿宋" w:hAnsi="仿宋" w:eastAsia="仿宋" w:cs="仿宋"/>
                <w:color w:val="000000"/>
                <w:sz w:val="24"/>
              </w:rPr>
            </w:pPr>
            <w:r>
              <w:rPr>
                <w:rFonts w:hint="eastAsia" w:ascii="仿宋" w:hAnsi="仿宋" w:eastAsia="仿宋" w:cs="仿宋"/>
                <w:color w:val="000000"/>
                <w:kern w:val="0"/>
                <w:sz w:val="24"/>
                <w:lang w:bidi="ar"/>
              </w:rPr>
              <w:t>内窥镜摄像系统7</w:t>
            </w:r>
          </w:p>
        </w:tc>
        <w:tc>
          <w:tcPr>
            <w:tcW w:w="6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C003F9">
            <w:pPr>
              <w:widowControl/>
              <w:jc w:val="center"/>
              <w:textAlignment w:val="center"/>
              <w:rPr>
                <w:rFonts w:ascii="仿宋" w:hAnsi="仿宋" w:eastAsia="仿宋" w:cs="仿宋"/>
                <w:color w:val="000000"/>
                <w:sz w:val="24"/>
              </w:rPr>
            </w:pPr>
            <w:r>
              <w:rPr>
                <w:rFonts w:hint="eastAsia" w:ascii="仿宋" w:hAnsi="仿宋" w:eastAsia="仿宋" w:cs="仿宋"/>
                <w:color w:val="000000"/>
                <w:kern w:val="0"/>
                <w:sz w:val="24"/>
                <w:lang w:bidi="ar"/>
              </w:rPr>
              <w:t>2</w:t>
            </w:r>
          </w:p>
        </w:tc>
        <w:tc>
          <w:tcPr>
            <w:tcW w:w="8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DA94F8">
            <w:pPr>
              <w:widowControl/>
              <w:jc w:val="center"/>
              <w:textAlignment w:val="center"/>
              <w:rPr>
                <w:rFonts w:ascii="仿宋" w:hAnsi="仿宋" w:eastAsia="仿宋" w:cs="仿宋"/>
                <w:color w:val="000000"/>
                <w:sz w:val="24"/>
              </w:rPr>
            </w:pPr>
            <w:r>
              <w:rPr>
                <w:rFonts w:hint="eastAsia" w:ascii="仿宋" w:hAnsi="仿宋" w:eastAsia="仿宋" w:cs="仿宋"/>
                <w:color w:val="000000"/>
                <w:kern w:val="0"/>
                <w:sz w:val="24"/>
                <w:lang w:bidi="ar"/>
              </w:rPr>
              <w:t>是</w:t>
            </w:r>
          </w:p>
        </w:tc>
      </w:tr>
      <w:tr w14:paraId="75EEEE6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7" w:hRule="atLeast"/>
        </w:trPr>
        <w:tc>
          <w:tcPr>
            <w:tcW w:w="47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3F24342">
            <w:pPr>
              <w:widowControl/>
              <w:jc w:val="center"/>
              <w:rPr>
                <w:rFonts w:ascii="仿宋" w:hAnsi="仿宋" w:eastAsia="仿宋" w:cs="仿宋"/>
                <w:color w:val="000000"/>
                <w:sz w:val="24"/>
              </w:rPr>
            </w:pPr>
          </w:p>
        </w:tc>
        <w:tc>
          <w:tcPr>
            <w:tcW w:w="5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FC7F66">
            <w:pPr>
              <w:widowControl/>
              <w:jc w:val="center"/>
              <w:textAlignment w:val="center"/>
              <w:rPr>
                <w:rFonts w:ascii="仿宋" w:hAnsi="仿宋" w:eastAsia="仿宋" w:cs="仿宋"/>
                <w:color w:val="000000"/>
                <w:sz w:val="24"/>
              </w:rPr>
            </w:pPr>
            <w:r>
              <w:rPr>
                <w:rFonts w:hint="eastAsia" w:ascii="仿宋" w:hAnsi="仿宋" w:eastAsia="仿宋" w:cs="仿宋"/>
                <w:color w:val="000000"/>
                <w:kern w:val="0"/>
                <w:sz w:val="24"/>
                <w:lang w:bidi="ar"/>
              </w:rPr>
              <w:t>14-3</w:t>
            </w:r>
          </w:p>
        </w:tc>
        <w:tc>
          <w:tcPr>
            <w:tcW w:w="23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071158">
            <w:pPr>
              <w:widowControl/>
              <w:jc w:val="center"/>
              <w:textAlignment w:val="center"/>
              <w:rPr>
                <w:rFonts w:ascii="仿宋" w:hAnsi="仿宋" w:eastAsia="仿宋" w:cs="仿宋"/>
                <w:color w:val="000000"/>
                <w:sz w:val="24"/>
              </w:rPr>
            </w:pPr>
            <w:r>
              <w:rPr>
                <w:rFonts w:hint="eastAsia" w:ascii="仿宋" w:hAnsi="仿宋" w:eastAsia="仿宋" w:cs="仿宋"/>
                <w:color w:val="000000"/>
                <w:kern w:val="0"/>
                <w:sz w:val="24"/>
                <w:lang w:bidi="ar"/>
              </w:rPr>
              <w:t>内窥镜摄像系统8</w:t>
            </w:r>
          </w:p>
        </w:tc>
        <w:tc>
          <w:tcPr>
            <w:tcW w:w="6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33ED6D">
            <w:pPr>
              <w:widowControl/>
              <w:jc w:val="center"/>
              <w:textAlignment w:val="center"/>
              <w:rPr>
                <w:rFonts w:ascii="仿宋" w:hAnsi="仿宋" w:eastAsia="仿宋" w:cs="仿宋"/>
                <w:color w:val="000000"/>
                <w:sz w:val="24"/>
              </w:rPr>
            </w:pPr>
            <w:r>
              <w:rPr>
                <w:rFonts w:hint="eastAsia" w:ascii="仿宋" w:hAnsi="仿宋" w:eastAsia="仿宋" w:cs="仿宋"/>
                <w:color w:val="000000"/>
                <w:kern w:val="0"/>
                <w:sz w:val="24"/>
                <w:lang w:bidi="ar"/>
              </w:rPr>
              <w:t>1</w:t>
            </w:r>
          </w:p>
        </w:tc>
        <w:tc>
          <w:tcPr>
            <w:tcW w:w="8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F7383E">
            <w:pPr>
              <w:widowControl/>
              <w:jc w:val="center"/>
              <w:textAlignment w:val="center"/>
              <w:rPr>
                <w:rFonts w:ascii="仿宋" w:hAnsi="仿宋" w:eastAsia="仿宋" w:cs="仿宋"/>
                <w:color w:val="000000"/>
                <w:sz w:val="24"/>
              </w:rPr>
            </w:pPr>
            <w:r>
              <w:rPr>
                <w:rFonts w:hint="eastAsia" w:ascii="仿宋" w:hAnsi="仿宋" w:eastAsia="仿宋" w:cs="仿宋"/>
                <w:color w:val="000000"/>
                <w:kern w:val="0"/>
                <w:sz w:val="24"/>
                <w:lang w:bidi="ar"/>
              </w:rPr>
              <w:t>是</w:t>
            </w:r>
          </w:p>
        </w:tc>
      </w:tr>
      <w:tr w14:paraId="5125C8C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7" w:hRule="atLeast"/>
        </w:trPr>
        <w:tc>
          <w:tcPr>
            <w:tcW w:w="47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C1FAF5B">
            <w:pPr>
              <w:widowControl/>
              <w:jc w:val="center"/>
              <w:rPr>
                <w:rFonts w:ascii="仿宋" w:hAnsi="仿宋" w:eastAsia="仿宋" w:cs="仿宋"/>
                <w:color w:val="000000"/>
                <w:sz w:val="24"/>
              </w:rPr>
            </w:pPr>
          </w:p>
        </w:tc>
        <w:tc>
          <w:tcPr>
            <w:tcW w:w="5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24417A">
            <w:pPr>
              <w:widowControl/>
              <w:jc w:val="center"/>
              <w:textAlignment w:val="center"/>
              <w:rPr>
                <w:rFonts w:ascii="仿宋" w:hAnsi="仿宋" w:eastAsia="仿宋" w:cs="仿宋"/>
                <w:color w:val="000000"/>
                <w:sz w:val="24"/>
              </w:rPr>
            </w:pPr>
            <w:r>
              <w:rPr>
                <w:rFonts w:hint="eastAsia" w:ascii="仿宋" w:hAnsi="仿宋" w:eastAsia="仿宋" w:cs="仿宋"/>
                <w:color w:val="000000"/>
                <w:kern w:val="0"/>
                <w:sz w:val="24"/>
                <w:lang w:bidi="ar"/>
              </w:rPr>
              <w:t>14-4</w:t>
            </w:r>
          </w:p>
        </w:tc>
        <w:tc>
          <w:tcPr>
            <w:tcW w:w="23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762E45">
            <w:pPr>
              <w:widowControl/>
              <w:jc w:val="center"/>
              <w:textAlignment w:val="center"/>
              <w:rPr>
                <w:rFonts w:ascii="仿宋" w:hAnsi="仿宋" w:eastAsia="仿宋" w:cs="仿宋"/>
                <w:color w:val="000000"/>
                <w:sz w:val="24"/>
              </w:rPr>
            </w:pPr>
            <w:r>
              <w:rPr>
                <w:rFonts w:hint="eastAsia" w:ascii="仿宋" w:hAnsi="仿宋" w:eastAsia="仿宋" w:cs="仿宋"/>
                <w:color w:val="000000"/>
                <w:kern w:val="0"/>
                <w:sz w:val="24"/>
                <w:lang w:bidi="ar"/>
              </w:rPr>
              <w:t>内窥镜摄像系统9</w:t>
            </w:r>
          </w:p>
        </w:tc>
        <w:tc>
          <w:tcPr>
            <w:tcW w:w="6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12ECF6">
            <w:pPr>
              <w:widowControl/>
              <w:jc w:val="center"/>
              <w:textAlignment w:val="center"/>
              <w:rPr>
                <w:rFonts w:ascii="仿宋" w:hAnsi="仿宋" w:eastAsia="仿宋" w:cs="仿宋"/>
                <w:color w:val="000000"/>
                <w:sz w:val="24"/>
              </w:rPr>
            </w:pPr>
            <w:r>
              <w:rPr>
                <w:rFonts w:hint="eastAsia" w:ascii="仿宋" w:hAnsi="仿宋" w:eastAsia="仿宋" w:cs="仿宋"/>
                <w:color w:val="000000"/>
                <w:kern w:val="0"/>
                <w:sz w:val="24"/>
                <w:lang w:bidi="ar"/>
              </w:rPr>
              <w:t>2</w:t>
            </w:r>
          </w:p>
        </w:tc>
        <w:tc>
          <w:tcPr>
            <w:tcW w:w="8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CB9E40">
            <w:pPr>
              <w:widowControl/>
              <w:jc w:val="center"/>
              <w:textAlignment w:val="center"/>
              <w:rPr>
                <w:rFonts w:ascii="仿宋" w:hAnsi="仿宋" w:eastAsia="仿宋" w:cs="仿宋"/>
                <w:color w:val="000000"/>
                <w:sz w:val="24"/>
              </w:rPr>
            </w:pPr>
            <w:r>
              <w:rPr>
                <w:rFonts w:hint="eastAsia" w:ascii="仿宋" w:hAnsi="仿宋" w:eastAsia="仿宋" w:cs="仿宋"/>
                <w:color w:val="000000"/>
                <w:kern w:val="0"/>
                <w:sz w:val="24"/>
                <w:lang w:bidi="ar"/>
              </w:rPr>
              <w:t>是</w:t>
            </w:r>
          </w:p>
        </w:tc>
      </w:tr>
    </w:tbl>
    <w:p w14:paraId="356BC2D5">
      <w:pPr>
        <w:spacing w:before="156" w:beforeLines="50" w:line="360" w:lineRule="auto"/>
        <w:ind w:firstLine="480" w:firstLineChars="200"/>
        <w:contextualSpacing/>
        <w:rPr>
          <w:rFonts w:ascii="仿宋" w:hAnsi="仿宋" w:eastAsia="仿宋" w:cs="仿宋"/>
          <w:bCs/>
          <w:sz w:val="24"/>
        </w:rPr>
      </w:pPr>
      <w:r>
        <w:rPr>
          <w:rFonts w:hint="eastAsia" w:ascii="仿宋" w:hAnsi="仿宋" w:eastAsia="仿宋" w:cs="仿宋"/>
          <w:bCs/>
          <w:sz w:val="24"/>
        </w:rPr>
        <w:t>（二）项目背景/项目概述（如有）</w:t>
      </w:r>
    </w:p>
    <w:p w14:paraId="426F4A6E">
      <w:pPr>
        <w:spacing w:before="156" w:beforeLines="50" w:line="360" w:lineRule="auto"/>
        <w:ind w:firstLine="480" w:firstLineChars="200"/>
        <w:contextualSpacing/>
        <w:rPr>
          <w:rFonts w:ascii="仿宋" w:hAnsi="仿宋" w:eastAsia="仿宋"/>
          <w:sz w:val="24"/>
        </w:rPr>
      </w:pPr>
      <w:bookmarkStart w:id="2" w:name="OLE_LINK178"/>
      <w:bookmarkStart w:id="3" w:name="OLE_LINK179"/>
      <w:r>
        <w:rPr>
          <w:rFonts w:hint="eastAsia" w:ascii="仿宋" w:hAnsi="仿宋" w:eastAsia="仿宋"/>
          <w:sz w:val="24"/>
        </w:rPr>
        <w:t>无。</w:t>
      </w:r>
      <w:bookmarkEnd w:id="2"/>
      <w:bookmarkEnd w:id="3"/>
    </w:p>
    <w:p w14:paraId="0BA0F2EC">
      <w:pPr>
        <w:tabs>
          <w:tab w:val="left" w:pos="5456"/>
        </w:tabs>
        <w:spacing w:before="156" w:beforeLines="50" w:line="360" w:lineRule="auto"/>
        <w:ind w:firstLine="482" w:firstLineChars="200"/>
        <w:contextualSpacing/>
        <w:rPr>
          <w:rFonts w:ascii="仿宋" w:hAnsi="仿宋" w:eastAsia="仿宋" w:cs="仿宋"/>
          <w:b/>
          <w:bCs/>
          <w:sz w:val="24"/>
        </w:rPr>
      </w:pPr>
      <w:r>
        <w:rPr>
          <w:rFonts w:hint="eastAsia" w:ascii="仿宋" w:hAnsi="仿宋" w:eastAsia="仿宋" w:cs="仿宋"/>
          <w:b/>
          <w:bCs/>
          <w:sz w:val="24"/>
        </w:rPr>
        <w:t>二、商务要求</w:t>
      </w:r>
    </w:p>
    <w:p w14:paraId="28313FBC">
      <w:pPr>
        <w:spacing w:before="156" w:beforeLines="50" w:line="360" w:lineRule="auto"/>
        <w:ind w:firstLine="480" w:firstLineChars="200"/>
        <w:contextualSpacing/>
        <w:rPr>
          <w:rFonts w:ascii="仿宋" w:hAnsi="仿宋" w:eastAsia="仿宋" w:cs="仿宋"/>
          <w:bCs/>
          <w:sz w:val="24"/>
        </w:rPr>
      </w:pPr>
      <w:r>
        <w:rPr>
          <w:rFonts w:hint="eastAsia" w:ascii="仿宋" w:hAnsi="仿宋" w:eastAsia="仿宋" w:cs="仿宋"/>
          <w:bCs/>
          <w:sz w:val="24"/>
        </w:rPr>
        <w:t>（一）交付（实施）的时间（期限）和地点（范围）</w:t>
      </w:r>
    </w:p>
    <w:p w14:paraId="526E7963">
      <w:pPr>
        <w:spacing w:before="156" w:beforeLines="50" w:line="360" w:lineRule="auto"/>
        <w:ind w:firstLine="480" w:firstLineChars="200"/>
        <w:contextualSpacing/>
        <w:rPr>
          <w:rFonts w:ascii="仿宋" w:hAnsi="仿宋" w:eastAsia="仿宋" w:cs="仿宋"/>
          <w:bCs/>
          <w:sz w:val="24"/>
        </w:rPr>
      </w:pPr>
      <w:r>
        <w:rPr>
          <w:rFonts w:hint="eastAsia" w:ascii="仿宋" w:hAnsi="仿宋" w:eastAsia="仿宋" w:cs="仿宋"/>
          <w:bCs/>
          <w:sz w:val="24"/>
        </w:rPr>
        <w:t>1、交付时间：</w:t>
      </w:r>
      <w:r>
        <w:rPr>
          <w:rFonts w:hint="eastAsia" w:ascii="仿宋" w:hAnsi="仿宋" w:eastAsia="仿宋" w:cs="宋体"/>
          <w:sz w:val="24"/>
        </w:rPr>
        <w:t>由中标人分别与各参与医院通过签订分合同确定</w:t>
      </w:r>
      <w:r>
        <w:rPr>
          <w:rFonts w:hint="eastAsia" w:ascii="仿宋" w:hAnsi="仿宋" w:eastAsia="仿宋"/>
          <w:sz w:val="24"/>
        </w:rPr>
        <w:t>。</w:t>
      </w:r>
    </w:p>
    <w:p w14:paraId="6632B27E">
      <w:pPr>
        <w:spacing w:before="156" w:beforeLines="50" w:line="360" w:lineRule="auto"/>
        <w:ind w:firstLine="480" w:firstLineChars="200"/>
        <w:contextualSpacing/>
        <w:rPr>
          <w:rFonts w:ascii="仿宋" w:hAnsi="仿宋" w:eastAsia="仿宋" w:cs="仿宋"/>
          <w:bCs/>
          <w:sz w:val="24"/>
        </w:rPr>
      </w:pPr>
      <w:r>
        <w:rPr>
          <w:rFonts w:hint="eastAsia" w:ascii="仿宋" w:hAnsi="仿宋" w:eastAsia="仿宋" w:cs="仿宋"/>
          <w:bCs/>
          <w:sz w:val="24"/>
        </w:rPr>
        <w:t>2、交付地点：</w:t>
      </w:r>
      <w:r>
        <w:rPr>
          <w:rFonts w:hint="eastAsia" w:ascii="仿宋" w:hAnsi="仿宋" w:eastAsia="仿宋" w:cs="宋体"/>
          <w:sz w:val="24"/>
        </w:rPr>
        <w:t>各参与医院指定地点。</w:t>
      </w:r>
    </w:p>
    <w:p w14:paraId="6491D0CB">
      <w:pPr>
        <w:spacing w:before="156" w:beforeLines="50" w:line="360" w:lineRule="auto"/>
        <w:ind w:firstLine="480" w:firstLineChars="200"/>
        <w:contextualSpacing/>
        <w:rPr>
          <w:rFonts w:ascii="仿宋" w:hAnsi="仿宋" w:eastAsia="仿宋" w:cs="仿宋"/>
          <w:bCs/>
          <w:sz w:val="24"/>
        </w:rPr>
      </w:pPr>
      <w:r>
        <w:rPr>
          <w:rFonts w:hint="eastAsia" w:ascii="仿宋" w:hAnsi="仿宋" w:eastAsia="仿宋" w:cs="仿宋"/>
          <w:bCs/>
          <w:sz w:val="24"/>
        </w:rPr>
        <w:t>（二）付款条件（进度和方式）</w:t>
      </w:r>
    </w:p>
    <w:p w14:paraId="65A110CB">
      <w:pPr>
        <w:spacing w:before="156" w:beforeLines="50" w:line="360" w:lineRule="auto"/>
        <w:ind w:firstLine="480" w:firstLineChars="200"/>
        <w:contextualSpacing/>
        <w:rPr>
          <w:rFonts w:ascii="仿宋" w:hAnsi="仿宋" w:eastAsia="仿宋" w:cs="仿宋"/>
          <w:bCs/>
          <w:sz w:val="24"/>
        </w:rPr>
      </w:pPr>
      <w:r>
        <w:rPr>
          <w:rFonts w:hint="eastAsia" w:ascii="仿宋" w:hAnsi="仿宋" w:eastAsia="仿宋" w:cs="仿宋"/>
          <w:bCs/>
          <w:sz w:val="24"/>
        </w:rPr>
        <w:t>1、履约保证金：最高缴纳比例不超过合同金额的10%，项目验收结束后及时退还。</w:t>
      </w:r>
    </w:p>
    <w:p w14:paraId="796E5A45">
      <w:pPr>
        <w:spacing w:before="156" w:beforeLines="50" w:line="360" w:lineRule="auto"/>
        <w:ind w:firstLine="480" w:firstLineChars="200"/>
        <w:contextualSpacing/>
        <w:rPr>
          <w:rFonts w:ascii="仿宋" w:hAnsi="仿宋" w:eastAsia="仿宋" w:cs="仿宋"/>
          <w:bCs/>
          <w:sz w:val="24"/>
        </w:rPr>
      </w:pPr>
      <w:r>
        <w:rPr>
          <w:rFonts w:hint="eastAsia" w:ascii="仿宋" w:hAnsi="仿宋" w:eastAsia="仿宋" w:cs="仿宋"/>
          <w:bCs/>
          <w:sz w:val="24"/>
        </w:rPr>
        <w:t>2、首付款支付：首付款支付比例不低于合同金额的30%;对于中小企业、民营企业，首付款支付比例不低于合同金额的50%。</w:t>
      </w:r>
    </w:p>
    <w:p w14:paraId="79265FC0">
      <w:pPr>
        <w:spacing w:before="156" w:beforeLines="50" w:line="360" w:lineRule="auto"/>
        <w:ind w:firstLine="480" w:firstLineChars="200"/>
        <w:contextualSpacing/>
        <w:rPr>
          <w:rFonts w:ascii="仿宋" w:hAnsi="仿宋" w:eastAsia="仿宋" w:cs="仿宋"/>
          <w:bCs/>
          <w:sz w:val="24"/>
        </w:rPr>
      </w:pPr>
      <w:r>
        <w:rPr>
          <w:rFonts w:hint="eastAsia" w:ascii="仿宋" w:hAnsi="仿宋" w:eastAsia="仿宋" w:cs="仿宋"/>
          <w:bCs/>
          <w:sz w:val="24"/>
        </w:rPr>
        <w:t>（三）包装和运输</w:t>
      </w:r>
    </w:p>
    <w:p w14:paraId="7F3E5195">
      <w:pPr>
        <w:spacing w:before="156" w:beforeLines="50" w:line="360" w:lineRule="auto"/>
        <w:ind w:firstLine="480" w:firstLineChars="200"/>
        <w:contextualSpacing/>
        <w:rPr>
          <w:rFonts w:ascii="仿宋" w:hAnsi="仿宋" w:eastAsia="仿宋" w:cs="仿宋"/>
          <w:bCs/>
          <w:sz w:val="24"/>
        </w:rPr>
      </w:pPr>
      <w:r>
        <w:rPr>
          <w:rFonts w:hint="eastAsia" w:ascii="仿宋" w:hAnsi="仿宋" w:eastAsia="仿宋" w:cs="仿宋"/>
          <w:bCs/>
          <w:sz w:val="24"/>
        </w:rPr>
        <w:t>投标产品的包装应符合《财政部等三部门联合印发商品包装和快递包装政府采购需求标准（试行）》（财办库〔2020〕123号）的规定。</w:t>
      </w:r>
    </w:p>
    <w:p w14:paraId="5D30A333">
      <w:pPr>
        <w:snapToGrid w:val="0"/>
        <w:spacing w:before="156" w:beforeLines="50" w:line="360" w:lineRule="auto"/>
        <w:ind w:firstLine="480" w:firstLineChars="200"/>
        <w:rPr>
          <w:rFonts w:ascii="仿宋" w:hAnsi="仿宋" w:eastAsia="仿宋" w:cs="仿宋"/>
          <w:b/>
          <w:bCs/>
          <w:sz w:val="24"/>
        </w:rPr>
      </w:pPr>
      <w:r>
        <w:rPr>
          <w:rFonts w:hint="eastAsia" w:ascii="仿宋" w:hAnsi="仿宋" w:eastAsia="仿宋" w:cs="仿宋"/>
          <w:bCs/>
          <w:sz w:val="24"/>
        </w:rPr>
        <w:t>（四）</w:t>
      </w:r>
      <w:bookmarkStart w:id="4" w:name="OLE_LINK367"/>
      <w:bookmarkStart w:id="5" w:name="OLE_LINK26"/>
      <w:bookmarkStart w:id="6" w:name="OLE_LINK27"/>
      <w:r>
        <w:rPr>
          <w:rFonts w:hint="eastAsia" w:ascii="仿宋" w:hAnsi="仿宋" w:eastAsia="仿宋" w:cs="仿宋"/>
          <w:bCs/>
          <w:sz w:val="24"/>
        </w:rPr>
        <w:t>售后服务（质保期）</w:t>
      </w:r>
      <w:bookmarkEnd w:id="4"/>
      <w:bookmarkEnd w:id="5"/>
      <w:bookmarkEnd w:id="6"/>
    </w:p>
    <w:p w14:paraId="21167D75">
      <w:pPr>
        <w:snapToGrid w:val="0"/>
        <w:spacing w:before="156" w:beforeLines="50" w:line="360" w:lineRule="auto"/>
        <w:ind w:firstLine="480" w:firstLineChars="200"/>
        <w:jc w:val="left"/>
        <w:rPr>
          <w:rFonts w:ascii="仿宋" w:hAnsi="仿宋" w:eastAsia="仿宋" w:cs="仿宋"/>
          <w:bCs/>
          <w:sz w:val="24"/>
        </w:rPr>
      </w:pPr>
      <w:r>
        <w:rPr>
          <w:rFonts w:hint="eastAsia" w:ascii="仿宋" w:hAnsi="仿宋" w:eastAsia="仿宋" w:cs="仿宋"/>
          <w:bCs/>
          <w:sz w:val="24"/>
        </w:rPr>
        <w:t>1、质量保证期（保修期）及服务要求：为自设备安装、调试、验收合格之日起不少于60个月的原厂保修，保修范围应包括提供的所有设备（含第三方设备及配件）和安装调试服务。在保修期内应提供维修和技术咨询服务，矫正和免费更换有缺陷的设备或部件、排除系统出现的故障。质量保证期内，投标人应对由于设计、工艺或材料的缺陷而发生的任何不足或故障负责，费用由投标人负担。质量保证期满，投标人为采购人提供终身保修有偿服务。</w:t>
      </w:r>
    </w:p>
    <w:p w14:paraId="0065824A">
      <w:pPr>
        <w:snapToGrid w:val="0"/>
        <w:spacing w:before="156" w:beforeLines="50" w:line="360" w:lineRule="auto"/>
        <w:ind w:firstLine="480" w:firstLineChars="200"/>
        <w:jc w:val="left"/>
        <w:rPr>
          <w:rFonts w:ascii="仿宋" w:hAnsi="仿宋" w:eastAsia="仿宋" w:cs="仿宋"/>
          <w:bCs/>
          <w:sz w:val="24"/>
        </w:rPr>
      </w:pPr>
      <w:r>
        <w:rPr>
          <w:rFonts w:hint="eastAsia" w:ascii="仿宋" w:hAnsi="仿宋" w:eastAsia="仿宋" w:cs="仿宋"/>
          <w:bCs/>
          <w:sz w:val="24"/>
        </w:rPr>
        <w:t>2、投标人应在质保期满前三个月对设备做全面保养及性能检测，并出具相应的报告。</w:t>
      </w:r>
    </w:p>
    <w:p w14:paraId="1307BFD8">
      <w:pPr>
        <w:snapToGrid w:val="0"/>
        <w:spacing w:before="156" w:beforeLines="50" w:line="360" w:lineRule="auto"/>
        <w:ind w:firstLine="480" w:firstLineChars="200"/>
        <w:jc w:val="left"/>
        <w:rPr>
          <w:rFonts w:ascii="仿宋" w:hAnsi="仿宋" w:eastAsia="仿宋" w:cs="仿宋"/>
          <w:bCs/>
          <w:sz w:val="24"/>
        </w:rPr>
      </w:pPr>
      <w:r>
        <w:rPr>
          <w:rFonts w:hint="eastAsia" w:ascii="仿宋" w:hAnsi="仿宋" w:eastAsia="仿宋" w:cs="仿宋"/>
          <w:bCs/>
          <w:sz w:val="24"/>
        </w:rPr>
        <w:t>3、投标人和制造商</w:t>
      </w:r>
      <w:r>
        <w:rPr>
          <w:rFonts w:hint="eastAsia" w:ascii="仿宋" w:hAnsi="仿宋" w:eastAsia="仿宋"/>
          <w:sz w:val="24"/>
        </w:rPr>
        <w:t>（或境内总代理、独家代理）</w:t>
      </w:r>
      <w:r>
        <w:rPr>
          <w:rFonts w:hint="eastAsia" w:ascii="仿宋" w:hAnsi="仿宋" w:eastAsia="仿宋" w:cs="仿宋"/>
          <w:bCs/>
          <w:sz w:val="24"/>
        </w:rPr>
        <w:t>需要同时提供包含上述质量保证期（保修期）及服务要求的承诺函并加盖单位公章。</w:t>
      </w:r>
    </w:p>
    <w:p w14:paraId="6228BE51">
      <w:pPr>
        <w:snapToGrid w:val="0"/>
        <w:spacing w:before="156" w:beforeLines="50" w:line="360" w:lineRule="auto"/>
        <w:ind w:firstLine="480" w:firstLineChars="200"/>
        <w:jc w:val="left"/>
        <w:rPr>
          <w:rFonts w:ascii="仿宋" w:hAnsi="仿宋" w:eastAsia="仿宋" w:cs="仿宋"/>
          <w:bCs/>
          <w:sz w:val="24"/>
        </w:rPr>
      </w:pPr>
      <w:r>
        <w:rPr>
          <w:rFonts w:hint="eastAsia" w:ascii="仿宋" w:hAnsi="仿宋" w:eastAsia="仿宋" w:cs="仿宋"/>
          <w:bCs/>
          <w:sz w:val="24"/>
        </w:rPr>
        <w:t>4、投标人还需要提供质量保证期（保修期）结束后，年度维保费用最高不超过合同金额5%的承诺函并加盖单位公章。保修费用应含维保工时费、零配件费用和软件维护、升级费用，服务内容和细则与免费维保期相同。</w:t>
      </w:r>
    </w:p>
    <w:p w14:paraId="5A91267E">
      <w:pPr>
        <w:snapToGrid w:val="0"/>
        <w:spacing w:before="156" w:beforeLines="50" w:line="360" w:lineRule="auto"/>
        <w:ind w:firstLine="480" w:firstLineChars="200"/>
        <w:jc w:val="left"/>
        <w:rPr>
          <w:rFonts w:ascii="仿宋" w:hAnsi="仿宋" w:eastAsia="仿宋" w:cs="仿宋"/>
          <w:bCs/>
          <w:sz w:val="24"/>
        </w:rPr>
      </w:pPr>
      <w:r>
        <w:rPr>
          <w:rFonts w:hint="eastAsia" w:ascii="仿宋" w:hAnsi="仿宋" w:eastAsia="仿宋" w:cs="仿宋"/>
          <w:bCs/>
          <w:sz w:val="24"/>
        </w:rPr>
        <w:t>5、在合同执行期和质量保证期内，投标人应保证在收到要求提供维修服务的通知后2小时内给予反馈，24小时内派合格的技术人员赴现场提供免费服务，解决问题。如不能按采购人要求的时间予以修复，投标人应保证免费提供同类备用设备，供采购人使用。</w:t>
      </w:r>
    </w:p>
    <w:p w14:paraId="11D95D0B">
      <w:pPr>
        <w:snapToGrid w:val="0"/>
        <w:spacing w:before="156" w:beforeLines="50" w:line="360" w:lineRule="auto"/>
        <w:ind w:firstLine="480" w:firstLineChars="200"/>
        <w:jc w:val="left"/>
        <w:rPr>
          <w:rFonts w:ascii="仿宋" w:hAnsi="仿宋" w:eastAsia="仿宋" w:cs="仿宋"/>
          <w:bCs/>
          <w:sz w:val="24"/>
        </w:rPr>
      </w:pPr>
      <w:r>
        <w:rPr>
          <w:rFonts w:hint="eastAsia" w:ascii="仿宋" w:hAnsi="仿宋" w:eastAsia="仿宋" w:cs="仿宋"/>
          <w:bCs/>
          <w:sz w:val="24"/>
        </w:rPr>
        <w:t>6、投标时须提供有关其投标产品专业的售后服务（维修站）的信息，包括售后服务机构名称、服务人员的数量和水平、联系人和联系方式、零备件的储备等，说明投标人与该售后服务（维修站）的关系并附上相关的证明文件，如合作协议等。质量保证期内的免费售后维修及服务包括所有投标产品及配件，并含第三方产品，同时投标人应定期对所有投标产品提供维护保养服务。</w:t>
      </w:r>
    </w:p>
    <w:p w14:paraId="54DD01F2">
      <w:pPr>
        <w:spacing w:before="156" w:beforeLines="50" w:line="360" w:lineRule="auto"/>
        <w:ind w:firstLine="420" w:firstLineChars="200"/>
        <w:contextualSpacing/>
        <w:rPr>
          <w:rFonts w:ascii="仿宋" w:hAnsi="仿宋" w:eastAsia="仿宋" w:cs="仿宋"/>
          <w:bCs/>
          <w:sz w:val="24"/>
        </w:rPr>
      </w:pPr>
      <w:r>
        <w:rPr>
          <w:rFonts w:ascii="仿宋" w:hAnsi="仿宋" w:eastAsia="仿宋"/>
        </w:rPr>
        <w:t>（五）</w:t>
      </w:r>
      <w:r>
        <w:rPr>
          <w:rFonts w:hint="eastAsia" w:ascii="仿宋" w:hAnsi="仿宋" w:eastAsia="仿宋" w:cs="仿宋"/>
          <w:bCs/>
          <w:sz w:val="24"/>
        </w:rPr>
        <w:t>交付（实施）的时间（期限）和地点（范围）、付款条件（进度和方式）、包装和运输、售后服务（质保期）等其他内容详见第六章拟签订的合同文本。</w:t>
      </w:r>
    </w:p>
    <w:p w14:paraId="06DD11A3">
      <w:pPr>
        <w:spacing w:before="156" w:beforeLines="50" w:line="360" w:lineRule="auto"/>
        <w:ind w:firstLine="482" w:firstLineChars="200"/>
        <w:contextualSpacing/>
        <w:rPr>
          <w:rFonts w:ascii="仿宋" w:hAnsi="仿宋" w:eastAsia="仿宋" w:cs="仿宋"/>
          <w:b/>
          <w:bCs/>
          <w:sz w:val="24"/>
        </w:rPr>
      </w:pPr>
      <w:r>
        <w:rPr>
          <w:rFonts w:hint="eastAsia" w:ascii="仿宋" w:hAnsi="仿宋" w:eastAsia="仿宋" w:cs="仿宋"/>
          <w:b/>
          <w:bCs/>
          <w:sz w:val="24"/>
        </w:rPr>
        <w:t>三、技术要求</w:t>
      </w:r>
    </w:p>
    <w:p w14:paraId="2FBFD76F">
      <w:pPr>
        <w:spacing w:before="156" w:beforeLines="50" w:line="360" w:lineRule="auto"/>
        <w:ind w:firstLine="482" w:firstLineChars="200"/>
        <w:contextualSpacing/>
        <w:rPr>
          <w:rFonts w:ascii="仿宋" w:hAnsi="仿宋" w:eastAsia="仿宋" w:cs="仿宋"/>
          <w:b/>
          <w:bCs/>
          <w:sz w:val="24"/>
        </w:rPr>
      </w:pPr>
      <w:r>
        <w:rPr>
          <w:rFonts w:hint="eastAsia" w:ascii="仿宋" w:hAnsi="仿宋" w:eastAsia="仿宋" w:cs="仿宋"/>
          <w:b/>
          <w:bCs/>
          <w:sz w:val="24"/>
        </w:rPr>
        <w:t>（一）基本要求</w:t>
      </w:r>
    </w:p>
    <w:p w14:paraId="3146CBBC">
      <w:pPr>
        <w:spacing w:before="156" w:beforeLines="50" w:line="360" w:lineRule="auto"/>
        <w:ind w:firstLine="480" w:firstLineChars="200"/>
        <w:contextualSpacing/>
        <w:rPr>
          <w:rFonts w:ascii="仿宋" w:hAnsi="仿宋" w:eastAsia="仿宋" w:cs="仿宋"/>
          <w:bCs/>
          <w:sz w:val="24"/>
        </w:rPr>
      </w:pPr>
      <w:r>
        <w:rPr>
          <w:rFonts w:hint="eastAsia" w:ascii="仿宋" w:hAnsi="仿宋" w:eastAsia="仿宋" w:cs="仿宋"/>
          <w:bCs/>
          <w:sz w:val="24"/>
        </w:rPr>
        <w:t>1、采购标的需实现的功能或者目标</w:t>
      </w:r>
    </w:p>
    <w:p w14:paraId="16A55F18">
      <w:pPr>
        <w:spacing w:before="156" w:beforeLines="50" w:line="360" w:lineRule="auto"/>
        <w:ind w:firstLine="480" w:firstLineChars="200"/>
        <w:contextualSpacing/>
        <w:rPr>
          <w:rFonts w:ascii="仿宋" w:hAnsi="仿宋" w:eastAsia="仿宋"/>
          <w:sz w:val="24"/>
        </w:rPr>
      </w:pPr>
      <w:bookmarkStart w:id="7" w:name="OLE_LINK180"/>
      <w:r>
        <w:rPr>
          <w:rFonts w:hint="eastAsia" w:ascii="仿宋" w:hAnsi="仿宋" w:eastAsia="仿宋"/>
          <w:sz w:val="24"/>
        </w:rPr>
        <w:t>本次招标采购项目为北京市属医院2026年医用设备集中带量采购内镜组，投标人应根据招标文件所提出的设备技术规格和服务要求，综合考虑设备的适用性，选择需要最佳性能价格比的设备前来投标。投标人应以技术先进的设备、优良的服务和优惠的价格，充分显示自己的竞争实力。</w:t>
      </w:r>
      <w:bookmarkEnd w:id="7"/>
    </w:p>
    <w:p w14:paraId="74315EE1">
      <w:pPr>
        <w:spacing w:before="156" w:beforeLines="50" w:line="360" w:lineRule="auto"/>
        <w:ind w:firstLine="480" w:firstLineChars="200"/>
        <w:contextualSpacing/>
        <w:rPr>
          <w:rFonts w:ascii="仿宋" w:hAnsi="仿宋" w:eastAsia="仿宋" w:cs="仿宋"/>
          <w:bCs/>
          <w:sz w:val="24"/>
        </w:rPr>
      </w:pPr>
      <w:r>
        <w:rPr>
          <w:rFonts w:hint="eastAsia" w:ascii="仿宋" w:hAnsi="仿宋" w:eastAsia="仿宋" w:cs="仿宋"/>
          <w:bCs/>
          <w:sz w:val="24"/>
        </w:rPr>
        <w:t>2、需执行的国家相关标准、行业标准、地方标准或者其他标准、规范</w:t>
      </w:r>
    </w:p>
    <w:p w14:paraId="162E8D48">
      <w:pPr>
        <w:spacing w:before="156" w:beforeLines="50" w:line="360" w:lineRule="auto"/>
        <w:ind w:firstLine="482" w:firstLineChars="200"/>
        <w:contextualSpacing/>
        <w:rPr>
          <w:rFonts w:ascii="仿宋" w:hAnsi="仿宋" w:eastAsia="仿宋" w:cs="仿宋"/>
          <w:b/>
          <w:bCs/>
          <w:sz w:val="24"/>
        </w:rPr>
      </w:pPr>
      <w:r>
        <w:rPr>
          <w:rFonts w:hint="eastAsia" w:ascii="仿宋" w:hAnsi="仿宋" w:eastAsia="仿宋" w:cs="仿宋"/>
          <w:b/>
          <w:bCs/>
          <w:sz w:val="24"/>
        </w:rPr>
        <w:t>★2.1、投标产品属于医疗器械的，应按原国家食品药品监督管理总局颁发的《医疗器械注册管理办法》，办理医疗器械注册证或者办理备案，投标人须提供医疗器械注册证复印件或备案凭证。</w:t>
      </w:r>
      <w:r>
        <w:rPr>
          <w:rFonts w:hint="eastAsia" w:ascii="仿宋" w:hAnsi="仿宋" w:eastAsia="仿宋"/>
          <w:b/>
          <w:sz w:val="24"/>
        </w:rPr>
        <w:t>（所投型号必须与医疗器械注册证书上的型号一致，否则将导致投标无效）</w:t>
      </w:r>
    </w:p>
    <w:p w14:paraId="540DC2A1">
      <w:pPr>
        <w:spacing w:before="156" w:beforeLines="50" w:line="360" w:lineRule="auto"/>
        <w:ind w:firstLine="482" w:firstLineChars="200"/>
        <w:contextualSpacing/>
        <w:rPr>
          <w:rFonts w:ascii="仿宋" w:hAnsi="仿宋" w:eastAsia="仿宋" w:cs="仿宋"/>
          <w:b/>
          <w:bCs/>
          <w:sz w:val="24"/>
        </w:rPr>
      </w:pPr>
      <w:r>
        <w:rPr>
          <w:rFonts w:hint="eastAsia" w:ascii="仿宋" w:hAnsi="仿宋" w:eastAsia="仿宋" w:cs="仿宋"/>
          <w:b/>
          <w:bCs/>
          <w:sz w:val="24"/>
        </w:rPr>
        <w:t>★2.2、投标产品属于医疗器械的，中华人民共和国境内制造商应按原国家食品药品监督管理总局颁发的《医疗器械生产监督管理办法》，办理医疗器械生产许可证或者办理备案，投标人须提供医疗器械生产许可证复印件或备案凭证。</w:t>
      </w:r>
    </w:p>
    <w:p w14:paraId="0FEF0086">
      <w:pPr>
        <w:spacing w:before="156" w:beforeLines="50" w:line="360" w:lineRule="auto"/>
        <w:ind w:firstLine="482" w:firstLineChars="200"/>
        <w:contextualSpacing/>
        <w:rPr>
          <w:rFonts w:ascii="仿宋" w:hAnsi="仿宋" w:eastAsia="仿宋" w:cs="仿宋"/>
          <w:b/>
          <w:bCs/>
          <w:sz w:val="24"/>
        </w:rPr>
      </w:pPr>
      <w:r>
        <w:rPr>
          <w:rFonts w:hint="eastAsia" w:ascii="仿宋" w:hAnsi="仿宋" w:eastAsia="仿宋" w:cs="仿宋"/>
          <w:b/>
          <w:bCs/>
          <w:sz w:val="24"/>
        </w:rPr>
        <w:t>★2.3、投标产品属于辐射或射线类的设备或材料的，需提供投标人及投标产品制造商的辐射安全许可证复印件（不适用的情况除外）。投标产品属于压力容器的，投标人需要根据国家特种设备制造相关管理规定，提供投标产品制造商的特种设备制造许可证（压力容器）。</w:t>
      </w:r>
    </w:p>
    <w:p w14:paraId="79B11CC9">
      <w:pPr>
        <w:spacing w:before="156" w:beforeLines="50" w:line="360" w:lineRule="auto"/>
        <w:ind w:firstLine="482" w:firstLineChars="200"/>
        <w:contextualSpacing/>
        <w:rPr>
          <w:rFonts w:ascii="仿宋" w:hAnsi="仿宋" w:eastAsia="仿宋" w:cs="仿宋"/>
          <w:b/>
          <w:bCs/>
          <w:sz w:val="24"/>
        </w:rPr>
      </w:pPr>
      <w:r>
        <w:rPr>
          <w:rFonts w:hint="eastAsia" w:ascii="仿宋" w:hAnsi="仿宋" w:eastAsia="仿宋" w:cs="仿宋"/>
          <w:b/>
          <w:bCs/>
          <w:sz w:val="24"/>
        </w:rPr>
        <w:t>★2.4、投标产品及制造商应符合国家有关部门规定的相应技术、计量、节能、安全和环保法规及标准，如国家有关部门对投标产品或其制造商有强制性规定或要求的，投标产品或其制造商必须符合相应规定或要求，投标人须提供相关证明文件的复印件。</w:t>
      </w:r>
    </w:p>
    <w:p w14:paraId="647927A9">
      <w:pPr>
        <w:spacing w:before="156" w:beforeLines="50" w:line="360" w:lineRule="auto"/>
        <w:ind w:firstLine="482" w:firstLineChars="200"/>
        <w:contextualSpacing/>
        <w:rPr>
          <w:rFonts w:ascii="仿宋" w:hAnsi="仿宋" w:eastAsia="仿宋" w:cs="仿宋"/>
          <w:b/>
          <w:bCs/>
          <w:sz w:val="24"/>
        </w:rPr>
      </w:pPr>
      <w:r>
        <w:rPr>
          <w:rFonts w:hint="eastAsia" w:ascii="仿宋" w:hAnsi="仿宋" w:eastAsia="仿宋" w:cs="仿宋"/>
          <w:b/>
          <w:bCs/>
          <w:sz w:val="24"/>
        </w:rPr>
        <w:t>（二）服务内容及要求/货物技术要求</w:t>
      </w:r>
    </w:p>
    <w:p w14:paraId="59F93DA5">
      <w:pPr>
        <w:spacing w:before="156" w:beforeLines="50" w:line="360" w:lineRule="auto"/>
        <w:ind w:firstLine="480" w:firstLineChars="200"/>
        <w:contextualSpacing/>
        <w:rPr>
          <w:rFonts w:ascii="仿宋" w:hAnsi="仿宋" w:eastAsia="仿宋" w:cs="仿宋"/>
          <w:bCs/>
          <w:sz w:val="24"/>
        </w:rPr>
      </w:pPr>
      <w:r>
        <w:rPr>
          <w:rFonts w:hint="eastAsia" w:ascii="仿宋" w:hAnsi="仿宋" w:eastAsia="仿宋" w:cs="仿宋"/>
          <w:bCs/>
          <w:sz w:val="24"/>
        </w:rPr>
        <w:t>1、采购标的需满足的性能、材料、结构、外观、质量、安全、技术规格、物理特性等要求：</w:t>
      </w:r>
    </w:p>
    <w:p w14:paraId="70B0E8EB">
      <w:pPr>
        <w:widowControl/>
        <w:spacing w:before="156" w:beforeLines="50" w:line="360" w:lineRule="auto"/>
        <w:jc w:val="left"/>
        <w:rPr>
          <w:rFonts w:ascii="仿宋" w:hAnsi="仿宋" w:eastAsia="仿宋"/>
          <w:b/>
          <w:sz w:val="24"/>
        </w:rPr>
      </w:pPr>
      <w:bookmarkStart w:id="8" w:name="OLE_LINK53"/>
      <w:r>
        <w:rPr>
          <w:rFonts w:ascii="仿宋" w:hAnsi="仿宋" w:eastAsia="仿宋"/>
          <w:b/>
          <w:sz w:val="24"/>
        </w:rPr>
        <w:br w:type="page"/>
      </w:r>
    </w:p>
    <w:bookmarkEnd w:id="8"/>
    <w:p w14:paraId="59EAB943">
      <w:pPr>
        <w:snapToGrid w:val="0"/>
        <w:spacing w:before="156" w:beforeLines="50" w:line="360" w:lineRule="auto"/>
        <w:ind w:firstLine="482" w:firstLineChars="200"/>
        <w:jc w:val="center"/>
        <w:rPr>
          <w:rFonts w:ascii="仿宋" w:hAnsi="仿宋" w:eastAsia="仿宋"/>
          <w:b/>
          <w:sz w:val="24"/>
        </w:rPr>
      </w:pPr>
      <w:bookmarkStart w:id="9" w:name="OLE_LINK102"/>
      <w:bookmarkStart w:id="10" w:name="OLE_LINK103"/>
      <w:r>
        <w:rPr>
          <w:rFonts w:hint="eastAsia" w:ascii="仿宋" w:hAnsi="仿宋" w:eastAsia="仿宋"/>
          <w:b/>
          <w:sz w:val="24"/>
        </w:rPr>
        <w:t xml:space="preserve">第1包 </w:t>
      </w:r>
      <w:r>
        <w:rPr>
          <w:rFonts w:hint="eastAsia" w:ascii="仿宋" w:hAnsi="仿宋" w:eastAsia="仿宋"/>
          <w:b/>
          <w:sz w:val="24"/>
        </w:rPr>
        <w:tab/>
      </w:r>
      <w:r>
        <w:rPr>
          <w:rFonts w:hint="eastAsia" w:ascii="仿宋" w:hAnsi="仿宋" w:eastAsia="仿宋"/>
          <w:b/>
          <w:sz w:val="24"/>
        </w:rPr>
        <w:t>品目1-1</w:t>
      </w:r>
      <w:r>
        <w:rPr>
          <w:rFonts w:hint="eastAsia" w:ascii="仿宋" w:hAnsi="仿宋" w:eastAsia="仿宋"/>
          <w:b/>
          <w:sz w:val="24"/>
        </w:rPr>
        <w:tab/>
      </w:r>
      <w:r>
        <w:rPr>
          <w:rFonts w:hint="eastAsia" w:ascii="仿宋" w:hAnsi="仿宋" w:eastAsia="仿宋"/>
          <w:b/>
          <w:sz w:val="24"/>
        </w:rPr>
        <w:t>超声内镜系统1</w:t>
      </w:r>
    </w:p>
    <w:p w14:paraId="2576051C">
      <w:pPr>
        <w:widowControl/>
        <w:spacing w:before="156" w:beforeLines="50" w:line="360" w:lineRule="auto"/>
        <w:jc w:val="left"/>
        <w:rPr>
          <w:rFonts w:ascii="仿宋" w:hAnsi="仿宋" w:eastAsia="仿宋" w:cs="宋体"/>
          <w:color w:val="000000"/>
          <w:kern w:val="0"/>
          <w:sz w:val="24"/>
        </w:rPr>
      </w:pPr>
      <w:r>
        <w:rPr>
          <w:rFonts w:hint="eastAsia" w:ascii="仿宋" w:hAnsi="仿宋" w:eastAsia="仿宋" w:cs="宋体"/>
          <w:color w:val="000000"/>
          <w:kern w:val="0"/>
          <w:sz w:val="24"/>
        </w:rPr>
        <w:t>1、主要用途：用于消化道及周围脏器、胆胰系统、纵隔等超声内镜检查，以及超声内镜引导下穿刺、取样、引流及介入治疗。</w:t>
      </w:r>
    </w:p>
    <w:p w14:paraId="3305DC6C">
      <w:pPr>
        <w:widowControl/>
        <w:spacing w:before="156" w:beforeLines="50" w:line="360" w:lineRule="auto"/>
        <w:jc w:val="left"/>
        <w:rPr>
          <w:rFonts w:ascii="仿宋" w:hAnsi="仿宋" w:eastAsia="仿宋" w:cs="宋体"/>
          <w:color w:val="000000"/>
          <w:kern w:val="0"/>
          <w:sz w:val="24"/>
        </w:rPr>
      </w:pPr>
      <w:r>
        <w:rPr>
          <w:rFonts w:hint="eastAsia" w:ascii="仿宋" w:hAnsi="仿宋" w:eastAsia="仿宋" w:cs="宋体"/>
          <w:color w:val="000000"/>
          <w:kern w:val="0"/>
          <w:sz w:val="24"/>
        </w:rPr>
        <w:t>2、技术参数：</w:t>
      </w:r>
    </w:p>
    <w:p w14:paraId="36B7AC24">
      <w:pPr>
        <w:widowControl/>
        <w:spacing w:before="156" w:beforeLines="50" w:line="360" w:lineRule="auto"/>
        <w:jc w:val="left"/>
        <w:rPr>
          <w:rFonts w:ascii="仿宋" w:hAnsi="仿宋" w:eastAsia="仿宋" w:cs="宋体"/>
          <w:color w:val="000000"/>
          <w:kern w:val="0"/>
          <w:sz w:val="24"/>
        </w:rPr>
      </w:pPr>
      <w:r>
        <w:rPr>
          <w:rFonts w:hint="eastAsia" w:ascii="仿宋" w:hAnsi="仿宋" w:eastAsia="仿宋" w:cs="宋体"/>
          <w:color w:val="000000"/>
          <w:kern w:val="0"/>
          <w:sz w:val="24"/>
        </w:rPr>
        <w:t>2.1、超声内镜处理器：</w:t>
      </w:r>
    </w:p>
    <w:p w14:paraId="61202EDA">
      <w:pPr>
        <w:widowControl/>
        <w:spacing w:before="156" w:beforeLines="50" w:line="360" w:lineRule="auto"/>
        <w:jc w:val="left"/>
        <w:rPr>
          <w:rFonts w:ascii="仿宋" w:hAnsi="仿宋" w:eastAsia="仿宋" w:cs="宋体"/>
          <w:color w:val="000000"/>
          <w:kern w:val="0"/>
          <w:sz w:val="24"/>
        </w:rPr>
      </w:pPr>
      <w:r>
        <w:rPr>
          <w:rFonts w:hint="eastAsia" w:ascii="仿宋" w:hAnsi="仿宋" w:eastAsia="仿宋" w:cs="宋体"/>
          <w:color w:val="000000"/>
          <w:kern w:val="0"/>
          <w:sz w:val="24"/>
        </w:rPr>
        <w:t>2.1.1、具备全域自动聚焦功能。</w:t>
      </w:r>
    </w:p>
    <w:p w14:paraId="67DBC34E">
      <w:pPr>
        <w:widowControl/>
        <w:spacing w:before="156" w:beforeLines="50" w:line="360" w:lineRule="auto"/>
        <w:jc w:val="left"/>
        <w:rPr>
          <w:rFonts w:ascii="仿宋" w:hAnsi="仿宋" w:eastAsia="仿宋" w:cs="宋体"/>
          <w:color w:val="000000"/>
          <w:kern w:val="0"/>
          <w:sz w:val="24"/>
        </w:rPr>
      </w:pPr>
      <w:r>
        <w:rPr>
          <w:rFonts w:hint="eastAsia" w:ascii="仿宋" w:hAnsi="仿宋" w:eastAsia="仿宋" w:cs="宋体"/>
          <w:color w:val="000000"/>
          <w:kern w:val="0"/>
          <w:sz w:val="24"/>
        </w:rPr>
        <w:t>2.1.2、具备高分辨率B模式成像。</w:t>
      </w:r>
    </w:p>
    <w:p w14:paraId="304228A2">
      <w:pPr>
        <w:widowControl/>
        <w:spacing w:before="156" w:beforeLines="50" w:line="360" w:lineRule="auto"/>
        <w:jc w:val="left"/>
        <w:rPr>
          <w:rFonts w:ascii="仿宋" w:hAnsi="仿宋" w:eastAsia="仿宋" w:cs="宋体"/>
          <w:color w:val="000000"/>
          <w:kern w:val="0"/>
          <w:sz w:val="24"/>
        </w:rPr>
      </w:pPr>
      <w:r>
        <w:rPr>
          <w:rFonts w:hint="eastAsia" w:ascii="仿宋" w:hAnsi="仿宋" w:eastAsia="仿宋" w:cs="宋体"/>
          <w:color w:val="000000"/>
          <w:kern w:val="0"/>
          <w:sz w:val="24"/>
        </w:rPr>
        <w:t>2.1.3、成像及评估模式包括：剪切波定量组织硬度评估、组织谐波成像、彩色血流、多普勒血流、脉冲多普勒、血流显示、弹性成像、造影谐波成像等，上述功能均应永久开通，产生的费用包含在投标总价中（应提供承诺函并加盖投标人公章）。</w:t>
      </w:r>
    </w:p>
    <w:p w14:paraId="4B914A67">
      <w:pPr>
        <w:widowControl/>
        <w:spacing w:before="156" w:beforeLines="50" w:line="360" w:lineRule="auto"/>
        <w:jc w:val="left"/>
        <w:rPr>
          <w:rFonts w:ascii="仿宋" w:hAnsi="仿宋" w:eastAsia="仿宋" w:cs="宋体"/>
          <w:color w:val="000000"/>
          <w:kern w:val="0"/>
          <w:sz w:val="24"/>
        </w:rPr>
      </w:pPr>
      <w:r>
        <w:rPr>
          <w:rFonts w:hint="eastAsia" w:ascii="仿宋" w:hAnsi="仿宋" w:eastAsia="仿宋" w:cs="宋体"/>
          <w:color w:val="000000"/>
          <w:kern w:val="0"/>
          <w:sz w:val="24"/>
        </w:rPr>
        <w:t>2.1.4、支持ROI调节、距离/面积/血流/硬度等测量、注释、图像及动态图像存储导出。</w:t>
      </w:r>
    </w:p>
    <w:p w14:paraId="43ED8F1A">
      <w:pPr>
        <w:widowControl/>
        <w:spacing w:before="156" w:beforeLines="50" w:line="360" w:lineRule="auto"/>
        <w:jc w:val="left"/>
        <w:rPr>
          <w:rFonts w:ascii="仿宋" w:hAnsi="仿宋" w:eastAsia="仿宋" w:cs="宋体"/>
          <w:color w:val="000000"/>
          <w:kern w:val="0"/>
          <w:sz w:val="24"/>
        </w:rPr>
      </w:pPr>
      <w:r>
        <w:rPr>
          <w:rFonts w:hint="eastAsia" w:ascii="仿宋" w:hAnsi="仿宋" w:eastAsia="仿宋" w:cs="宋体"/>
          <w:color w:val="000000"/>
          <w:kern w:val="0"/>
          <w:sz w:val="24"/>
        </w:rPr>
        <w:t>2.1.5、具备检查参数保存及调用功能。</w:t>
      </w:r>
    </w:p>
    <w:p w14:paraId="2B0A27F3">
      <w:pPr>
        <w:widowControl/>
        <w:spacing w:before="156" w:beforeLines="50" w:line="360" w:lineRule="auto"/>
        <w:jc w:val="left"/>
        <w:rPr>
          <w:rFonts w:ascii="仿宋" w:hAnsi="仿宋" w:eastAsia="仿宋" w:cs="宋体"/>
          <w:color w:val="000000"/>
          <w:kern w:val="0"/>
          <w:sz w:val="24"/>
        </w:rPr>
      </w:pPr>
      <w:r>
        <w:rPr>
          <w:rFonts w:hint="eastAsia" w:ascii="仿宋" w:hAnsi="仿宋" w:eastAsia="仿宋" w:cs="宋体"/>
          <w:color w:val="000000"/>
          <w:kern w:val="0"/>
          <w:sz w:val="24"/>
        </w:rPr>
        <w:t>2.1.6、具备触摸屏。</w:t>
      </w:r>
    </w:p>
    <w:p w14:paraId="46652115">
      <w:pPr>
        <w:widowControl/>
        <w:spacing w:before="156" w:beforeLines="50" w:line="360" w:lineRule="auto"/>
        <w:jc w:val="left"/>
        <w:rPr>
          <w:rFonts w:ascii="仿宋" w:hAnsi="仿宋" w:eastAsia="仿宋" w:cs="宋体"/>
          <w:color w:val="000000"/>
          <w:kern w:val="0"/>
          <w:sz w:val="24"/>
        </w:rPr>
      </w:pPr>
      <w:r>
        <w:rPr>
          <w:rFonts w:hint="eastAsia" w:ascii="仿宋" w:hAnsi="仿宋" w:eastAsia="仿宋" w:cs="宋体"/>
          <w:color w:val="000000"/>
          <w:kern w:val="0"/>
          <w:sz w:val="24"/>
        </w:rPr>
        <w:t>2.2、电子线阵超声内镜：</w:t>
      </w:r>
    </w:p>
    <w:p w14:paraId="5585CEA2">
      <w:pPr>
        <w:widowControl/>
        <w:spacing w:before="156" w:beforeLines="50" w:line="360" w:lineRule="auto"/>
        <w:jc w:val="left"/>
        <w:rPr>
          <w:rFonts w:ascii="仿宋" w:hAnsi="仿宋" w:eastAsia="仿宋" w:cs="宋体"/>
          <w:color w:val="000000"/>
          <w:kern w:val="0"/>
          <w:sz w:val="24"/>
        </w:rPr>
      </w:pPr>
      <w:r>
        <w:rPr>
          <w:rFonts w:hint="eastAsia" w:ascii="仿宋" w:hAnsi="仿宋" w:eastAsia="仿宋" w:cs="宋体"/>
          <w:color w:val="000000"/>
          <w:kern w:val="0"/>
          <w:sz w:val="24"/>
        </w:rPr>
        <w:t>▲2.2.1、超声频率调节范围：5MHz～10MHz；调节档位≥4档。</w:t>
      </w:r>
    </w:p>
    <w:p w14:paraId="18FBC817">
      <w:pPr>
        <w:widowControl/>
        <w:spacing w:before="156" w:beforeLines="50" w:line="360" w:lineRule="auto"/>
        <w:jc w:val="left"/>
        <w:rPr>
          <w:rFonts w:ascii="仿宋" w:hAnsi="仿宋" w:eastAsia="仿宋" w:cs="宋体"/>
          <w:color w:val="000000"/>
          <w:kern w:val="0"/>
          <w:sz w:val="24"/>
        </w:rPr>
      </w:pPr>
      <w:r>
        <w:rPr>
          <w:rFonts w:hint="eastAsia" w:ascii="仿宋" w:hAnsi="仿宋" w:eastAsia="仿宋" w:cs="宋体"/>
          <w:color w:val="000000"/>
          <w:kern w:val="0"/>
          <w:sz w:val="24"/>
        </w:rPr>
        <w:t>▲2.2.2、超声扫描范围≥180°。</w:t>
      </w:r>
    </w:p>
    <w:p w14:paraId="7A497711">
      <w:pPr>
        <w:widowControl/>
        <w:spacing w:before="156" w:beforeLines="50" w:line="360" w:lineRule="auto"/>
        <w:jc w:val="left"/>
        <w:rPr>
          <w:rFonts w:ascii="仿宋" w:hAnsi="仿宋" w:eastAsia="仿宋" w:cs="宋体"/>
          <w:color w:val="000000"/>
          <w:kern w:val="0"/>
          <w:sz w:val="24"/>
        </w:rPr>
      </w:pPr>
      <w:r>
        <w:rPr>
          <w:rFonts w:hint="eastAsia" w:ascii="仿宋" w:hAnsi="仿宋" w:eastAsia="仿宋" w:cs="宋体"/>
          <w:color w:val="000000"/>
          <w:kern w:val="0"/>
          <w:sz w:val="24"/>
        </w:rPr>
        <w:t>2.2.3、内镜视野角≥100°。</w:t>
      </w:r>
    </w:p>
    <w:p w14:paraId="164F37FD">
      <w:pPr>
        <w:widowControl/>
        <w:spacing w:before="156" w:beforeLines="50" w:line="360" w:lineRule="auto"/>
        <w:jc w:val="left"/>
        <w:rPr>
          <w:rFonts w:ascii="仿宋" w:hAnsi="仿宋" w:eastAsia="仿宋" w:cs="宋体"/>
          <w:color w:val="000000"/>
          <w:kern w:val="0"/>
          <w:sz w:val="24"/>
        </w:rPr>
      </w:pPr>
      <w:r>
        <w:rPr>
          <w:rFonts w:hint="eastAsia" w:ascii="仿宋" w:hAnsi="仿宋" w:eastAsia="仿宋" w:cs="宋体"/>
          <w:color w:val="000000"/>
          <w:kern w:val="0"/>
          <w:sz w:val="24"/>
        </w:rPr>
        <w:t>2.2.4、景深：3～100mm。</w:t>
      </w:r>
    </w:p>
    <w:p w14:paraId="137DACC7">
      <w:pPr>
        <w:widowControl/>
        <w:spacing w:before="156" w:beforeLines="50" w:line="360" w:lineRule="auto"/>
        <w:jc w:val="left"/>
        <w:rPr>
          <w:rFonts w:ascii="仿宋" w:hAnsi="仿宋" w:eastAsia="仿宋" w:cs="宋体"/>
          <w:color w:val="000000"/>
          <w:kern w:val="0"/>
          <w:sz w:val="24"/>
        </w:rPr>
      </w:pPr>
      <w:r>
        <w:rPr>
          <w:rFonts w:hint="eastAsia" w:ascii="仿宋" w:hAnsi="仿宋" w:eastAsia="仿宋" w:cs="宋体"/>
          <w:color w:val="000000"/>
          <w:kern w:val="0"/>
          <w:sz w:val="24"/>
        </w:rPr>
        <w:t>2.2.5、插入部外径≤13mm，先端外径≤15mm，工作长度≥1250mm。</w:t>
      </w:r>
    </w:p>
    <w:p w14:paraId="10492DE0">
      <w:pPr>
        <w:widowControl/>
        <w:spacing w:before="156" w:beforeLines="50" w:line="360" w:lineRule="auto"/>
        <w:jc w:val="left"/>
        <w:rPr>
          <w:rFonts w:ascii="仿宋" w:hAnsi="仿宋" w:eastAsia="仿宋" w:cs="宋体"/>
          <w:color w:val="000000"/>
          <w:kern w:val="0"/>
          <w:sz w:val="24"/>
        </w:rPr>
      </w:pPr>
      <w:r>
        <w:rPr>
          <w:rFonts w:hint="eastAsia" w:ascii="仿宋" w:hAnsi="仿宋" w:eastAsia="仿宋" w:cs="宋体"/>
          <w:color w:val="000000"/>
          <w:kern w:val="0"/>
          <w:sz w:val="24"/>
        </w:rPr>
        <w:t>2.2.6、器械通道内径≥3.7mm，支持19G、22G、25G等常用穿刺针通过。</w:t>
      </w:r>
    </w:p>
    <w:p w14:paraId="699F4AA9">
      <w:pPr>
        <w:widowControl/>
        <w:spacing w:before="156" w:beforeLines="50" w:line="360" w:lineRule="auto"/>
        <w:jc w:val="left"/>
        <w:rPr>
          <w:rFonts w:ascii="仿宋" w:hAnsi="仿宋" w:eastAsia="仿宋" w:cs="宋体"/>
          <w:color w:val="000000"/>
          <w:kern w:val="0"/>
          <w:sz w:val="24"/>
        </w:rPr>
      </w:pPr>
      <w:r>
        <w:rPr>
          <w:rFonts w:hint="eastAsia" w:ascii="仿宋" w:hAnsi="仿宋" w:eastAsia="仿宋" w:cs="宋体"/>
          <w:color w:val="000000"/>
          <w:kern w:val="0"/>
          <w:sz w:val="24"/>
        </w:rPr>
        <w:t>2.2.7、弯曲角度：上≥130°、下≥90°、左/右≥90°。</w:t>
      </w:r>
    </w:p>
    <w:p w14:paraId="6BDF757D">
      <w:pPr>
        <w:widowControl/>
        <w:spacing w:before="156" w:beforeLines="50" w:line="360" w:lineRule="auto"/>
        <w:jc w:val="left"/>
        <w:rPr>
          <w:rFonts w:ascii="仿宋" w:hAnsi="仿宋" w:eastAsia="仿宋" w:cs="宋体"/>
          <w:color w:val="000000"/>
          <w:kern w:val="0"/>
          <w:sz w:val="24"/>
        </w:rPr>
      </w:pPr>
      <w:r>
        <w:rPr>
          <w:rFonts w:hint="eastAsia" w:ascii="仿宋" w:hAnsi="仿宋" w:eastAsia="仿宋" w:cs="宋体"/>
          <w:color w:val="000000"/>
          <w:kern w:val="0"/>
          <w:sz w:val="24"/>
        </w:rPr>
        <w:t>▲2.2.8、配备钳子抬举器，能够稳定控制穿刺针及引流/介入附件。</w:t>
      </w:r>
    </w:p>
    <w:p w14:paraId="6EE6B1FB">
      <w:pPr>
        <w:spacing w:before="156" w:beforeLines="50" w:line="360" w:lineRule="auto"/>
        <w:jc w:val="left"/>
        <w:rPr>
          <w:rFonts w:ascii="仿宋" w:hAnsi="仿宋" w:eastAsia="仿宋"/>
          <w:b/>
          <w:sz w:val="24"/>
        </w:rPr>
      </w:pPr>
      <w:r>
        <w:rPr>
          <w:rFonts w:hint="eastAsia" w:ascii="仿宋" w:hAnsi="仿宋" w:eastAsia="仿宋"/>
          <w:b/>
          <w:sz w:val="24"/>
        </w:rPr>
        <w:t>★3、主要配置（应提供配置清单并加盖投标人公章）：</w:t>
      </w:r>
    </w:p>
    <w:p w14:paraId="62064F1E">
      <w:pPr>
        <w:spacing w:before="156" w:beforeLines="50" w:line="360" w:lineRule="auto"/>
        <w:jc w:val="left"/>
        <w:rPr>
          <w:rFonts w:ascii="仿宋" w:hAnsi="仿宋" w:eastAsia="仿宋"/>
          <w:b/>
          <w:sz w:val="24"/>
        </w:rPr>
      </w:pPr>
      <w:r>
        <w:rPr>
          <w:rFonts w:hint="eastAsia" w:ascii="仿宋" w:hAnsi="仿宋" w:eastAsia="仿宋"/>
          <w:b/>
          <w:sz w:val="24"/>
        </w:rPr>
        <w:t>3.1、超声内镜处理器：1台。</w:t>
      </w:r>
    </w:p>
    <w:p w14:paraId="081303DC">
      <w:pPr>
        <w:spacing w:before="156" w:beforeLines="50" w:line="360" w:lineRule="auto"/>
        <w:jc w:val="left"/>
        <w:rPr>
          <w:rFonts w:ascii="仿宋" w:hAnsi="仿宋" w:eastAsia="仿宋"/>
          <w:b/>
          <w:sz w:val="24"/>
        </w:rPr>
      </w:pPr>
      <w:r>
        <w:rPr>
          <w:rFonts w:hint="eastAsia" w:ascii="仿宋" w:hAnsi="仿宋" w:eastAsia="仿宋"/>
          <w:b/>
          <w:sz w:val="24"/>
        </w:rPr>
        <w:t>3.2、电子线阵超声内镜：1根。</w:t>
      </w:r>
    </w:p>
    <w:p w14:paraId="640E7A88">
      <w:pPr>
        <w:snapToGrid w:val="0"/>
        <w:spacing w:before="156" w:beforeLines="50" w:line="360" w:lineRule="auto"/>
        <w:ind w:firstLine="482" w:firstLineChars="200"/>
        <w:jc w:val="center"/>
        <w:rPr>
          <w:rFonts w:ascii="仿宋" w:hAnsi="仿宋" w:eastAsia="仿宋"/>
          <w:b/>
          <w:sz w:val="24"/>
        </w:rPr>
        <w:sectPr>
          <w:pgSz w:w="11906" w:h="16838"/>
          <w:pgMar w:top="1440" w:right="1800" w:bottom="1440" w:left="1800" w:header="851" w:footer="992" w:gutter="0"/>
          <w:cols w:space="425" w:num="1"/>
          <w:docGrid w:type="lines" w:linePitch="312" w:charSpace="0"/>
        </w:sectPr>
      </w:pPr>
    </w:p>
    <w:p w14:paraId="7C9679A1">
      <w:pPr>
        <w:snapToGrid w:val="0"/>
        <w:spacing w:before="156" w:beforeLines="50" w:line="360" w:lineRule="auto"/>
        <w:ind w:firstLine="482" w:firstLineChars="200"/>
        <w:jc w:val="center"/>
        <w:rPr>
          <w:rFonts w:ascii="仿宋" w:hAnsi="仿宋" w:eastAsia="仿宋"/>
          <w:b/>
          <w:sz w:val="24"/>
        </w:rPr>
      </w:pPr>
      <w:r>
        <w:rPr>
          <w:rFonts w:hint="eastAsia" w:ascii="仿宋" w:hAnsi="仿宋" w:eastAsia="仿宋"/>
          <w:b/>
          <w:sz w:val="24"/>
        </w:rPr>
        <w:t>第7包</w:t>
      </w:r>
      <w:r>
        <w:rPr>
          <w:rFonts w:hint="eastAsia" w:ascii="仿宋" w:hAnsi="仿宋" w:eastAsia="仿宋"/>
          <w:b/>
          <w:sz w:val="24"/>
        </w:rPr>
        <w:tab/>
      </w:r>
      <w:r>
        <w:rPr>
          <w:rFonts w:hint="eastAsia" w:ascii="仿宋" w:hAnsi="仿宋" w:eastAsia="仿宋"/>
          <w:b/>
          <w:sz w:val="24"/>
        </w:rPr>
        <w:t>品目7-1</w:t>
      </w:r>
      <w:r>
        <w:rPr>
          <w:rFonts w:hint="eastAsia" w:ascii="仿宋" w:hAnsi="仿宋" w:eastAsia="仿宋"/>
          <w:b/>
          <w:sz w:val="24"/>
        </w:rPr>
        <w:tab/>
      </w:r>
      <w:r>
        <w:rPr>
          <w:rFonts w:hint="eastAsia" w:ascii="仿宋" w:hAnsi="仿宋" w:eastAsia="仿宋"/>
          <w:b/>
          <w:sz w:val="24"/>
        </w:rPr>
        <w:t>内窥镜摄像系统-支气管1、品目7-2</w:t>
      </w:r>
      <w:r>
        <w:rPr>
          <w:rFonts w:hint="eastAsia" w:ascii="仿宋" w:hAnsi="仿宋" w:eastAsia="仿宋"/>
          <w:b/>
          <w:sz w:val="24"/>
        </w:rPr>
        <w:tab/>
      </w:r>
      <w:r>
        <w:rPr>
          <w:rFonts w:hint="eastAsia" w:ascii="仿宋" w:hAnsi="仿宋" w:eastAsia="仿宋"/>
          <w:b/>
          <w:sz w:val="24"/>
        </w:rPr>
        <w:t>内窥镜摄像系统-支气管2</w:t>
      </w:r>
    </w:p>
    <w:p w14:paraId="6D58FAFD">
      <w:pPr>
        <w:widowControl/>
        <w:spacing w:before="156" w:beforeLines="50" w:line="360" w:lineRule="auto"/>
        <w:jc w:val="left"/>
        <w:rPr>
          <w:rFonts w:ascii="仿宋" w:hAnsi="仿宋" w:eastAsia="仿宋" w:cs="宋体"/>
          <w:kern w:val="0"/>
          <w:sz w:val="24"/>
        </w:rPr>
      </w:pPr>
      <w:r>
        <w:rPr>
          <w:rFonts w:hint="eastAsia" w:ascii="仿宋" w:hAnsi="仿宋" w:eastAsia="仿宋" w:cs="宋体"/>
          <w:kern w:val="0"/>
          <w:sz w:val="24"/>
        </w:rPr>
        <w:t>1、技术参数：</w:t>
      </w:r>
    </w:p>
    <w:p w14:paraId="4BCAFBB2">
      <w:pPr>
        <w:widowControl/>
        <w:spacing w:before="156" w:beforeLines="50" w:line="360" w:lineRule="auto"/>
        <w:jc w:val="left"/>
        <w:rPr>
          <w:rFonts w:ascii="仿宋" w:hAnsi="仿宋" w:eastAsia="仿宋" w:cs="宋体"/>
          <w:kern w:val="0"/>
          <w:sz w:val="24"/>
        </w:rPr>
      </w:pPr>
      <w:r>
        <w:rPr>
          <w:rFonts w:hint="eastAsia" w:ascii="仿宋" w:hAnsi="仿宋" w:eastAsia="仿宋" w:cs="宋体"/>
          <w:kern w:val="0"/>
          <w:sz w:val="24"/>
        </w:rPr>
        <w:t>1.1、内窥镜图像处理装置和冷光源：</w:t>
      </w:r>
    </w:p>
    <w:p w14:paraId="60CBF586">
      <w:pPr>
        <w:widowControl/>
        <w:spacing w:before="156" w:beforeLines="50" w:line="360" w:lineRule="auto"/>
        <w:jc w:val="left"/>
        <w:rPr>
          <w:rFonts w:ascii="仿宋" w:hAnsi="仿宋" w:eastAsia="仿宋" w:cs="宋体"/>
          <w:kern w:val="0"/>
          <w:sz w:val="24"/>
        </w:rPr>
      </w:pPr>
      <w:r>
        <w:rPr>
          <w:rFonts w:hint="eastAsia" w:ascii="仿宋" w:hAnsi="仿宋" w:eastAsia="仿宋" w:cs="宋体"/>
          <w:kern w:val="0"/>
          <w:sz w:val="24"/>
        </w:rPr>
        <w:t>1.1.1、影像处理中心：</w:t>
      </w:r>
    </w:p>
    <w:p w14:paraId="144BC2AF">
      <w:pPr>
        <w:widowControl/>
        <w:spacing w:before="156" w:beforeLines="50" w:line="360" w:lineRule="auto"/>
        <w:jc w:val="left"/>
        <w:rPr>
          <w:rFonts w:ascii="仿宋" w:hAnsi="仿宋" w:eastAsia="仿宋" w:cs="宋体"/>
          <w:kern w:val="0"/>
          <w:sz w:val="24"/>
        </w:rPr>
      </w:pPr>
      <w:r>
        <w:rPr>
          <w:rFonts w:hint="eastAsia" w:ascii="仿宋" w:hAnsi="仿宋" w:eastAsia="仿宋" w:cs="宋体"/>
          <w:kern w:val="0"/>
          <w:sz w:val="24"/>
        </w:rPr>
        <w:t>▲1.1.1.</w:t>
      </w:r>
      <w:r>
        <w:rPr>
          <w:rFonts w:ascii="仿宋" w:hAnsi="仿宋" w:eastAsia="仿宋" w:cs="宋体"/>
          <w:kern w:val="0"/>
          <w:sz w:val="24"/>
        </w:rPr>
        <w:t>1、</w:t>
      </w:r>
      <w:r>
        <w:rPr>
          <w:rFonts w:hint="eastAsia" w:ascii="仿宋" w:hAnsi="仿宋" w:eastAsia="仿宋" w:cs="宋体"/>
          <w:kern w:val="0"/>
          <w:sz w:val="24"/>
        </w:rPr>
        <w:t>可处理和输出最高分辨率≥</w:t>
      </w:r>
      <w:r>
        <w:rPr>
          <w:rFonts w:ascii="仿宋" w:hAnsi="仿宋" w:eastAsia="仿宋" w:cs="宋体"/>
          <w:kern w:val="0"/>
          <w:sz w:val="24"/>
        </w:rPr>
        <w:t>3840</w:t>
      </w:r>
      <w:r>
        <w:rPr>
          <w:rFonts w:hint="eastAsia" w:ascii="仿宋" w:hAnsi="仿宋" w:eastAsia="仿宋" w:cs="宋体"/>
          <w:kern w:val="0"/>
          <w:sz w:val="24"/>
        </w:rPr>
        <w:t>×</w:t>
      </w:r>
      <w:r>
        <w:rPr>
          <w:rFonts w:ascii="仿宋" w:hAnsi="仿宋" w:eastAsia="仿宋" w:cs="宋体"/>
          <w:kern w:val="0"/>
          <w:sz w:val="24"/>
        </w:rPr>
        <w:t>2160</w:t>
      </w:r>
      <w:r>
        <w:rPr>
          <w:rFonts w:hint="eastAsia" w:ascii="仿宋" w:hAnsi="仿宋" w:eastAsia="仿宋" w:cs="宋体"/>
          <w:kern w:val="0"/>
          <w:sz w:val="24"/>
        </w:rPr>
        <w:t>的视频图像。</w:t>
      </w:r>
    </w:p>
    <w:p w14:paraId="2D64CCD3">
      <w:pPr>
        <w:widowControl/>
        <w:spacing w:before="156" w:beforeLines="50" w:line="360" w:lineRule="auto"/>
        <w:jc w:val="left"/>
        <w:rPr>
          <w:rFonts w:ascii="仿宋" w:hAnsi="仿宋" w:eastAsia="仿宋" w:cs="宋体"/>
          <w:kern w:val="0"/>
          <w:sz w:val="24"/>
        </w:rPr>
      </w:pPr>
      <w:r>
        <w:rPr>
          <w:rFonts w:hint="eastAsia" w:ascii="仿宋" w:hAnsi="仿宋" w:eastAsia="仿宋" w:cs="宋体"/>
          <w:kern w:val="0"/>
          <w:sz w:val="24"/>
        </w:rPr>
        <w:t>▲1.1.1.2、可对不同波长范围的照明光成像，特殊光观察方式≥3种。</w:t>
      </w:r>
    </w:p>
    <w:p w14:paraId="04B615BC">
      <w:pPr>
        <w:widowControl/>
        <w:spacing w:before="156" w:beforeLines="50" w:line="360" w:lineRule="auto"/>
        <w:jc w:val="left"/>
        <w:rPr>
          <w:rFonts w:ascii="仿宋" w:hAnsi="仿宋" w:eastAsia="仿宋" w:cs="宋体"/>
          <w:kern w:val="0"/>
          <w:sz w:val="24"/>
        </w:rPr>
      </w:pPr>
      <w:r>
        <w:rPr>
          <w:rFonts w:hint="eastAsia" w:ascii="仿宋" w:hAnsi="仿宋" w:eastAsia="仿宋" w:cs="宋体"/>
          <w:kern w:val="0"/>
          <w:sz w:val="24"/>
        </w:rPr>
        <w:t>1.1.1.3、具备自动增益控制功能。</w:t>
      </w:r>
    </w:p>
    <w:p w14:paraId="23C1D8EF">
      <w:pPr>
        <w:widowControl/>
        <w:spacing w:before="156" w:beforeLines="50" w:line="360" w:lineRule="auto"/>
        <w:jc w:val="left"/>
        <w:rPr>
          <w:rFonts w:ascii="仿宋" w:hAnsi="仿宋" w:eastAsia="仿宋" w:cs="宋体"/>
          <w:kern w:val="0"/>
          <w:sz w:val="24"/>
        </w:rPr>
      </w:pPr>
      <w:r>
        <w:rPr>
          <w:rFonts w:hint="eastAsia" w:ascii="仿宋" w:hAnsi="仿宋" w:eastAsia="仿宋" w:cs="宋体"/>
          <w:kern w:val="0"/>
          <w:sz w:val="24"/>
        </w:rPr>
        <w:t>1.1.1.4、测光模式：自动测光、峰值测光、平均测光。</w:t>
      </w:r>
    </w:p>
    <w:p w14:paraId="3CB89472">
      <w:pPr>
        <w:widowControl/>
        <w:spacing w:before="156" w:beforeLines="50" w:line="360" w:lineRule="auto"/>
        <w:jc w:val="left"/>
        <w:rPr>
          <w:rFonts w:ascii="仿宋" w:hAnsi="仿宋" w:eastAsia="仿宋" w:cs="宋体"/>
          <w:kern w:val="0"/>
          <w:sz w:val="24"/>
        </w:rPr>
      </w:pPr>
      <w:r>
        <w:rPr>
          <w:rFonts w:hint="eastAsia" w:ascii="仿宋" w:hAnsi="仿宋" w:eastAsia="仿宋" w:cs="宋体"/>
          <w:kern w:val="0"/>
          <w:sz w:val="24"/>
        </w:rPr>
        <w:t>1.1.1.5、具备构造强调功能，强调级别多档可调。</w:t>
      </w:r>
    </w:p>
    <w:p w14:paraId="182904C2">
      <w:pPr>
        <w:widowControl/>
        <w:spacing w:before="156" w:beforeLines="50" w:line="360" w:lineRule="auto"/>
        <w:jc w:val="left"/>
        <w:rPr>
          <w:rFonts w:ascii="仿宋" w:hAnsi="仿宋" w:eastAsia="仿宋" w:cs="宋体"/>
          <w:kern w:val="0"/>
          <w:sz w:val="24"/>
        </w:rPr>
      </w:pPr>
      <w:r>
        <w:rPr>
          <w:rFonts w:hint="eastAsia" w:ascii="仿宋" w:hAnsi="仿宋" w:eastAsia="仿宋" w:cs="宋体"/>
          <w:kern w:val="0"/>
          <w:sz w:val="24"/>
        </w:rPr>
        <w:t>1.1.1.6、具备图像冻结和预冻结功能，预冻结时可自动捕捉到清晰图像。</w:t>
      </w:r>
    </w:p>
    <w:p w14:paraId="5A3497F5">
      <w:pPr>
        <w:widowControl/>
        <w:spacing w:before="156" w:beforeLines="50" w:line="360" w:lineRule="auto"/>
        <w:jc w:val="left"/>
        <w:rPr>
          <w:rFonts w:ascii="仿宋" w:hAnsi="仿宋" w:eastAsia="仿宋" w:cs="宋体"/>
          <w:kern w:val="0"/>
          <w:sz w:val="24"/>
        </w:rPr>
      </w:pPr>
      <w:r>
        <w:rPr>
          <w:rFonts w:hint="eastAsia" w:ascii="仿宋" w:hAnsi="仿宋" w:eastAsia="仿宋" w:cs="宋体"/>
          <w:kern w:val="0"/>
          <w:sz w:val="24"/>
        </w:rPr>
        <w:t>1.1.1.7、具备对比度、亮度调节功能。</w:t>
      </w:r>
    </w:p>
    <w:p w14:paraId="62E099E5">
      <w:pPr>
        <w:widowControl/>
        <w:spacing w:before="156" w:beforeLines="50" w:line="360" w:lineRule="auto"/>
        <w:jc w:val="left"/>
        <w:rPr>
          <w:rFonts w:ascii="仿宋" w:hAnsi="仿宋" w:eastAsia="仿宋" w:cs="宋体"/>
          <w:kern w:val="0"/>
          <w:sz w:val="24"/>
        </w:rPr>
      </w:pPr>
      <w:r>
        <w:rPr>
          <w:rFonts w:hint="eastAsia" w:ascii="仿宋" w:hAnsi="仿宋" w:eastAsia="仿宋" w:cs="宋体"/>
          <w:kern w:val="0"/>
          <w:sz w:val="24"/>
        </w:rPr>
        <w:t>1.1.1.8、</w:t>
      </w:r>
      <w:r>
        <w:rPr>
          <w:rFonts w:hint="eastAsia" w:ascii="仿宋" w:hAnsi="仿宋" w:eastAsia="仿宋" w:cs="宋体"/>
          <w:color w:val="000000"/>
          <w:kern w:val="0"/>
          <w:sz w:val="24"/>
        </w:rPr>
        <w:t>具备白平衡自动调节和记忆功能。</w:t>
      </w:r>
    </w:p>
    <w:p w14:paraId="1CAC749C">
      <w:pPr>
        <w:widowControl/>
        <w:spacing w:before="156" w:beforeLines="50" w:line="360" w:lineRule="auto"/>
        <w:jc w:val="left"/>
        <w:rPr>
          <w:rFonts w:ascii="仿宋" w:hAnsi="仿宋" w:eastAsia="仿宋" w:cs="宋体"/>
          <w:kern w:val="0"/>
          <w:sz w:val="24"/>
        </w:rPr>
      </w:pPr>
      <w:r>
        <w:rPr>
          <w:rFonts w:hint="eastAsia" w:ascii="仿宋" w:hAnsi="仿宋" w:eastAsia="仿宋" w:cs="宋体"/>
          <w:kern w:val="0"/>
          <w:sz w:val="24"/>
        </w:rPr>
        <w:t>1.1.1.9、具备用户设置记忆功能。</w:t>
      </w:r>
    </w:p>
    <w:p w14:paraId="75A9E279">
      <w:pPr>
        <w:widowControl/>
        <w:spacing w:before="156" w:beforeLines="50" w:line="360" w:lineRule="auto"/>
        <w:jc w:val="left"/>
        <w:rPr>
          <w:rFonts w:ascii="仿宋" w:hAnsi="仿宋" w:eastAsia="仿宋" w:cs="宋体"/>
          <w:kern w:val="0"/>
          <w:sz w:val="24"/>
        </w:rPr>
      </w:pPr>
      <w:r>
        <w:rPr>
          <w:rFonts w:hint="eastAsia" w:ascii="仿宋" w:hAnsi="仿宋" w:eastAsia="仿宋" w:cs="宋体"/>
          <w:kern w:val="0"/>
          <w:sz w:val="24"/>
        </w:rPr>
        <w:t>1.1.1.10、具备电子放大功能。</w:t>
      </w:r>
    </w:p>
    <w:p w14:paraId="1BB41F37">
      <w:pPr>
        <w:widowControl/>
        <w:spacing w:before="156" w:beforeLines="50" w:line="360" w:lineRule="auto"/>
        <w:jc w:val="left"/>
        <w:rPr>
          <w:rFonts w:ascii="仿宋" w:hAnsi="仿宋" w:eastAsia="仿宋" w:cs="宋体"/>
          <w:kern w:val="0"/>
          <w:sz w:val="24"/>
        </w:rPr>
      </w:pPr>
      <w:r>
        <w:rPr>
          <w:rFonts w:hint="eastAsia" w:ascii="仿宋" w:hAnsi="仿宋" w:eastAsia="仿宋" w:cs="宋体"/>
          <w:kern w:val="0"/>
          <w:sz w:val="24"/>
        </w:rPr>
        <w:t>1.1.1.11、具备画中画和画外画功能。</w:t>
      </w:r>
    </w:p>
    <w:p w14:paraId="2FF2EC84">
      <w:pPr>
        <w:widowControl/>
        <w:spacing w:before="156" w:beforeLines="50" w:line="360" w:lineRule="auto"/>
        <w:jc w:val="left"/>
        <w:rPr>
          <w:rFonts w:ascii="仿宋" w:hAnsi="仿宋" w:eastAsia="仿宋" w:cs="宋体"/>
          <w:kern w:val="0"/>
          <w:sz w:val="24"/>
        </w:rPr>
      </w:pPr>
      <w:r>
        <w:rPr>
          <w:rFonts w:hint="eastAsia" w:ascii="仿宋" w:hAnsi="仿宋" w:eastAsia="仿宋" w:cs="宋体"/>
          <w:kern w:val="0"/>
          <w:sz w:val="24"/>
        </w:rPr>
        <w:t>1.1.1.12、可以在监视器上显示图像强调、电子放大比率、色彩模式、对焦、观察模式患者信息。</w:t>
      </w:r>
    </w:p>
    <w:p w14:paraId="1BF2865A">
      <w:pPr>
        <w:widowControl/>
        <w:spacing w:before="156" w:beforeLines="50" w:line="360" w:lineRule="auto"/>
        <w:jc w:val="left"/>
        <w:rPr>
          <w:rFonts w:ascii="仿宋" w:hAnsi="仿宋" w:eastAsia="仿宋" w:cs="宋体"/>
          <w:kern w:val="0"/>
          <w:sz w:val="24"/>
        </w:rPr>
      </w:pPr>
      <w:r>
        <w:rPr>
          <w:rFonts w:hint="eastAsia" w:ascii="仿宋" w:hAnsi="仿宋" w:eastAsia="仿宋" w:cs="宋体"/>
          <w:kern w:val="0"/>
          <w:sz w:val="24"/>
        </w:rPr>
        <w:t>1.1.1.13、图片记录格式： TIFF、JPEG。</w:t>
      </w:r>
    </w:p>
    <w:p w14:paraId="528E1C46">
      <w:pPr>
        <w:widowControl/>
        <w:spacing w:before="156" w:beforeLines="50" w:line="360" w:lineRule="auto"/>
        <w:jc w:val="left"/>
        <w:rPr>
          <w:rFonts w:ascii="仿宋" w:hAnsi="仿宋" w:eastAsia="仿宋" w:cs="宋体"/>
          <w:kern w:val="0"/>
          <w:sz w:val="24"/>
        </w:rPr>
      </w:pPr>
      <w:r>
        <w:rPr>
          <w:rFonts w:hint="eastAsia" w:ascii="仿宋" w:hAnsi="仿宋" w:eastAsia="仿宋" w:cs="宋体"/>
          <w:kern w:val="0"/>
          <w:sz w:val="24"/>
        </w:rPr>
        <w:t>1.1.1.14、视频信号输出接口：</w:t>
      </w:r>
      <w:r>
        <w:rPr>
          <w:rFonts w:ascii="仿宋" w:hAnsi="仿宋" w:eastAsia="仿宋" w:cs="宋体"/>
          <w:kern w:val="0"/>
          <w:sz w:val="24"/>
        </w:rPr>
        <w:t>12G-SDI</w:t>
      </w:r>
      <w:r>
        <w:rPr>
          <w:rFonts w:hint="eastAsia" w:ascii="仿宋" w:hAnsi="仿宋" w:eastAsia="仿宋" w:cs="宋体"/>
          <w:kern w:val="0"/>
          <w:sz w:val="24"/>
        </w:rPr>
        <w:t>、</w:t>
      </w:r>
      <w:r>
        <w:rPr>
          <w:rFonts w:ascii="仿宋" w:hAnsi="仿宋" w:eastAsia="仿宋" w:cs="宋体"/>
          <w:kern w:val="0"/>
          <w:sz w:val="24"/>
        </w:rPr>
        <w:t>3G-SDI</w:t>
      </w:r>
      <w:r>
        <w:rPr>
          <w:rFonts w:hint="eastAsia" w:ascii="仿宋" w:hAnsi="仿宋" w:eastAsia="仿宋" w:cs="宋体"/>
          <w:kern w:val="0"/>
          <w:sz w:val="24"/>
        </w:rPr>
        <w:t>、</w:t>
      </w:r>
      <w:r>
        <w:rPr>
          <w:rFonts w:ascii="仿宋" w:hAnsi="仿宋" w:eastAsia="仿宋" w:cs="宋体"/>
          <w:kern w:val="0"/>
          <w:sz w:val="24"/>
        </w:rPr>
        <w:t>SDI</w:t>
      </w:r>
      <w:r>
        <w:rPr>
          <w:rFonts w:hint="eastAsia" w:ascii="仿宋" w:hAnsi="仿宋" w:eastAsia="仿宋" w:cs="宋体"/>
          <w:kern w:val="0"/>
          <w:sz w:val="24"/>
        </w:rPr>
        <w:t>。</w:t>
      </w:r>
    </w:p>
    <w:p w14:paraId="6A7CE5E3">
      <w:pPr>
        <w:widowControl/>
        <w:spacing w:before="156" w:beforeLines="50" w:line="360" w:lineRule="auto"/>
        <w:jc w:val="left"/>
        <w:rPr>
          <w:rFonts w:ascii="仿宋" w:hAnsi="仿宋" w:eastAsia="仿宋" w:cs="宋体"/>
          <w:kern w:val="0"/>
          <w:sz w:val="24"/>
        </w:rPr>
      </w:pPr>
      <w:r>
        <w:rPr>
          <w:rFonts w:hint="eastAsia" w:ascii="仿宋" w:hAnsi="仿宋" w:eastAsia="仿宋" w:cs="宋体"/>
          <w:kern w:val="0"/>
          <w:sz w:val="24"/>
        </w:rPr>
        <w:t>▲1.1.2、冷光源：LED≥3个，可提供不同波长范围的照明光。</w:t>
      </w:r>
    </w:p>
    <w:p w14:paraId="2E8CD4A8">
      <w:pPr>
        <w:widowControl/>
        <w:spacing w:before="156" w:beforeLines="50" w:line="360" w:lineRule="auto"/>
        <w:jc w:val="left"/>
        <w:rPr>
          <w:rFonts w:ascii="仿宋" w:hAnsi="仿宋" w:eastAsia="仿宋" w:cs="宋体"/>
          <w:kern w:val="0"/>
          <w:sz w:val="24"/>
        </w:rPr>
      </w:pPr>
      <w:r>
        <w:rPr>
          <w:rFonts w:hint="eastAsia" w:ascii="仿宋" w:hAnsi="仿宋" w:eastAsia="仿宋" w:cs="宋体"/>
          <w:kern w:val="0"/>
          <w:sz w:val="24"/>
        </w:rPr>
        <w:t>1.2、电子支气管内窥镜（治疗镜1）：</w:t>
      </w:r>
    </w:p>
    <w:p w14:paraId="1ABF5F37">
      <w:pPr>
        <w:widowControl/>
        <w:spacing w:before="156" w:beforeLines="50" w:line="360" w:lineRule="auto"/>
        <w:jc w:val="left"/>
        <w:rPr>
          <w:rFonts w:ascii="仿宋" w:hAnsi="仿宋" w:eastAsia="仿宋" w:cs="宋体"/>
          <w:kern w:val="0"/>
          <w:sz w:val="24"/>
        </w:rPr>
      </w:pPr>
      <w:r>
        <w:rPr>
          <w:rFonts w:hint="eastAsia" w:ascii="仿宋" w:hAnsi="仿宋" w:eastAsia="仿宋" w:cs="宋体"/>
          <w:kern w:val="0"/>
          <w:sz w:val="24"/>
        </w:rPr>
        <w:t>1.2.1、镜身具有常用功能遥控按钮数量：≥3个。</w:t>
      </w:r>
    </w:p>
    <w:p w14:paraId="6137F9DB">
      <w:pPr>
        <w:widowControl/>
        <w:spacing w:before="156" w:beforeLines="50" w:line="360" w:lineRule="auto"/>
        <w:jc w:val="left"/>
        <w:rPr>
          <w:rFonts w:ascii="仿宋" w:hAnsi="仿宋" w:eastAsia="仿宋" w:cs="宋体"/>
          <w:kern w:val="0"/>
          <w:sz w:val="24"/>
        </w:rPr>
      </w:pPr>
      <w:r>
        <w:rPr>
          <w:rFonts w:hint="eastAsia" w:ascii="仿宋" w:hAnsi="仿宋" w:eastAsia="仿宋" w:cs="宋体"/>
          <w:kern w:val="0"/>
          <w:sz w:val="24"/>
        </w:rPr>
        <w:t>1.2.2、具有一触式防水接头。</w:t>
      </w:r>
    </w:p>
    <w:p w14:paraId="1116D482">
      <w:pPr>
        <w:widowControl/>
        <w:spacing w:before="156" w:beforeLines="50" w:line="360" w:lineRule="auto"/>
        <w:jc w:val="left"/>
        <w:rPr>
          <w:rFonts w:ascii="仿宋" w:hAnsi="仿宋" w:eastAsia="仿宋" w:cs="宋体"/>
          <w:kern w:val="0"/>
          <w:sz w:val="24"/>
        </w:rPr>
      </w:pPr>
      <w:r>
        <w:rPr>
          <w:rFonts w:hint="eastAsia" w:ascii="仿宋" w:hAnsi="仿宋" w:eastAsia="仿宋" w:cs="宋体"/>
          <w:kern w:val="0"/>
          <w:sz w:val="24"/>
        </w:rPr>
        <w:t>▲1.2.3、视野角度：≥120°直视。</w:t>
      </w:r>
    </w:p>
    <w:p w14:paraId="1E6708EF">
      <w:pPr>
        <w:widowControl/>
        <w:spacing w:before="156" w:beforeLines="50" w:line="360" w:lineRule="auto"/>
        <w:jc w:val="left"/>
        <w:rPr>
          <w:rFonts w:ascii="仿宋" w:hAnsi="仿宋" w:eastAsia="仿宋" w:cs="宋体"/>
          <w:kern w:val="0"/>
          <w:sz w:val="24"/>
        </w:rPr>
      </w:pPr>
      <w:r>
        <w:rPr>
          <w:rFonts w:hint="eastAsia" w:ascii="仿宋" w:hAnsi="仿宋" w:eastAsia="仿宋" w:cs="宋体"/>
          <w:kern w:val="0"/>
          <w:sz w:val="24"/>
        </w:rPr>
        <w:t>▲1.2.4、先端部直径：≤5.9mm，软性部直径：≤6.0mm。</w:t>
      </w:r>
    </w:p>
    <w:p w14:paraId="66FE1B47">
      <w:pPr>
        <w:widowControl/>
        <w:spacing w:before="156" w:beforeLines="50" w:line="360" w:lineRule="auto"/>
        <w:jc w:val="left"/>
        <w:rPr>
          <w:rFonts w:ascii="仿宋" w:hAnsi="仿宋" w:eastAsia="仿宋" w:cs="宋体"/>
          <w:kern w:val="0"/>
          <w:sz w:val="24"/>
        </w:rPr>
      </w:pPr>
      <w:r>
        <w:rPr>
          <w:rFonts w:hint="eastAsia" w:ascii="仿宋" w:hAnsi="仿宋" w:eastAsia="仿宋" w:cs="宋体"/>
          <w:kern w:val="0"/>
          <w:sz w:val="24"/>
        </w:rPr>
        <w:t>1.2.5、弯曲角度：上≥180°，下≥130°。</w:t>
      </w:r>
    </w:p>
    <w:p w14:paraId="48E5B281">
      <w:pPr>
        <w:widowControl/>
        <w:spacing w:before="156" w:beforeLines="50" w:line="360" w:lineRule="auto"/>
        <w:jc w:val="left"/>
        <w:rPr>
          <w:rFonts w:ascii="仿宋" w:hAnsi="仿宋" w:eastAsia="仿宋" w:cs="宋体"/>
          <w:kern w:val="0"/>
          <w:sz w:val="24"/>
        </w:rPr>
      </w:pPr>
      <w:r>
        <w:rPr>
          <w:rFonts w:hint="eastAsia" w:ascii="仿宋" w:hAnsi="仿宋" w:eastAsia="仿宋" w:cs="宋体"/>
          <w:kern w:val="0"/>
          <w:sz w:val="24"/>
        </w:rPr>
        <w:t>1.2.6、景深：2-100mm。</w:t>
      </w:r>
    </w:p>
    <w:p w14:paraId="7211C996">
      <w:pPr>
        <w:widowControl/>
        <w:spacing w:before="156" w:beforeLines="50" w:line="360" w:lineRule="auto"/>
        <w:jc w:val="left"/>
        <w:rPr>
          <w:rFonts w:ascii="仿宋" w:hAnsi="仿宋" w:eastAsia="仿宋" w:cs="宋体"/>
          <w:kern w:val="0"/>
          <w:sz w:val="24"/>
        </w:rPr>
      </w:pPr>
      <w:r>
        <w:rPr>
          <w:rFonts w:hint="eastAsia" w:ascii="仿宋" w:hAnsi="仿宋" w:eastAsia="仿宋" w:cs="宋体"/>
          <w:kern w:val="0"/>
          <w:sz w:val="24"/>
        </w:rPr>
        <w:t>1.2.7、有效长度：≥600mm。</w:t>
      </w:r>
    </w:p>
    <w:p w14:paraId="3EDC601B">
      <w:pPr>
        <w:widowControl/>
        <w:spacing w:before="156" w:beforeLines="50" w:line="360" w:lineRule="auto"/>
        <w:jc w:val="left"/>
        <w:rPr>
          <w:rFonts w:ascii="仿宋" w:hAnsi="仿宋" w:eastAsia="仿宋" w:cs="宋体"/>
          <w:kern w:val="0"/>
          <w:sz w:val="24"/>
        </w:rPr>
      </w:pPr>
      <w:r>
        <w:rPr>
          <w:rFonts w:hint="eastAsia" w:ascii="仿宋" w:hAnsi="仿宋" w:eastAsia="仿宋" w:cs="宋体"/>
          <w:kern w:val="0"/>
          <w:sz w:val="24"/>
        </w:rPr>
        <w:t>▲1.2.8、钳子管道：≥2.9mm。</w:t>
      </w:r>
    </w:p>
    <w:p w14:paraId="1A34AF8B">
      <w:pPr>
        <w:widowControl/>
        <w:spacing w:before="156" w:beforeLines="50" w:line="360" w:lineRule="auto"/>
        <w:jc w:val="left"/>
        <w:rPr>
          <w:rFonts w:ascii="仿宋" w:hAnsi="仿宋" w:eastAsia="仿宋" w:cs="宋体"/>
          <w:kern w:val="0"/>
          <w:sz w:val="24"/>
        </w:rPr>
      </w:pPr>
      <w:r>
        <w:rPr>
          <w:rFonts w:hint="eastAsia" w:ascii="仿宋" w:hAnsi="仿宋" w:eastAsia="仿宋" w:cs="宋体"/>
          <w:kern w:val="0"/>
          <w:sz w:val="24"/>
        </w:rPr>
        <w:t>1.3、电子支气管内窥镜（治疗镜2）：</w:t>
      </w:r>
    </w:p>
    <w:p w14:paraId="2E74402A">
      <w:pPr>
        <w:widowControl/>
        <w:spacing w:before="156" w:beforeLines="50" w:line="360" w:lineRule="auto"/>
        <w:jc w:val="left"/>
        <w:rPr>
          <w:rFonts w:ascii="仿宋" w:hAnsi="仿宋" w:eastAsia="仿宋" w:cs="宋体"/>
          <w:kern w:val="0"/>
          <w:sz w:val="24"/>
        </w:rPr>
      </w:pPr>
      <w:r>
        <w:rPr>
          <w:rFonts w:hint="eastAsia" w:ascii="仿宋" w:hAnsi="仿宋" w:eastAsia="仿宋" w:cs="宋体"/>
          <w:kern w:val="0"/>
          <w:sz w:val="24"/>
        </w:rPr>
        <w:t>▲1.3.1、具有特殊光观察功能。</w:t>
      </w:r>
    </w:p>
    <w:p w14:paraId="6C7E9303">
      <w:pPr>
        <w:widowControl/>
        <w:spacing w:before="156" w:beforeLines="50" w:line="360" w:lineRule="auto"/>
        <w:jc w:val="left"/>
        <w:rPr>
          <w:rFonts w:ascii="仿宋" w:hAnsi="仿宋" w:eastAsia="仿宋" w:cs="宋体"/>
          <w:kern w:val="0"/>
          <w:sz w:val="24"/>
        </w:rPr>
      </w:pPr>
      <w:r>
        <w:rPr>
          <w:rFonts w:hint="eastAsia" w:ascii="仿宋" w:hAnsi="仿宋" w:eastAsia="仿宋" w:cs="宋体"/>
          <w:kern w:val="0"/>
          <w:sz w:val="24"/>
        </w:rPr>
        <w:t>1.3.2、视向角：0°直视。</w:t>
      </w:r>
    </w:p>
    <w:p w14:paraId="636DE723">
      <w:pPr>
        <w:widowControl/>
        <w:spacing w:before="156" w:beforeLines="50" w:line="360" w:lineRule="auto"/>
        <w:jc w:val="left"/>
        <w:rPr>
          <w:rFonts w:ascii="仿宋" w:hAnsi="仿宋" w:eastAsia="仿宋" w:cs="宋体"/>
          <w:kern w:val="0"/>
          <w:sz w:val="24"/>
        </w:rPr>
      </w:pPr>
      <w:r>
        <w:rPr>
          <w:rFonts w:hint="eastAsia" w:ascii="仿宋" w:hAnsi="仿宋" w:eastAsia="仿宋" w:cs="宋体"/>
          <w:kern w:val="0"/>
          <w:sz w:val="24"/>
        </w:rPr>
        <w:t>1.3.3、视野角度：≥110°。</w:t>
      </w:r>
    </w:p>
    <w:p w14:paraId="4C14CAA5">
      <w:pPr>
        <w:widowControl/>
        <w:spacing w:before="156" w:beforeLines="50" w:line="360" w:lineRule="auto"/>
        <w:jc w:val="left"/>
        <w:rPr>
          <w:rFonts w:ascii="仿宋" w:hAnsi="仿宋" w:eastAsia="仿宋" w:cs="宋体"/>
          <w:kern w:val="0"/>
          <w:sz w:val="24"/>
        </w:rPr>
      </w:pPr>
      <w:r>
        <w:rPr>
          <w:rFonts w:hint="eastAsia" w:ascii="仿宋" w:hAnsi="仿宋" w:eastAsia="仿宋" w:cs="宋体"/>
          <w:kern w:val="0"/>
          <w:sz w:val="24"/>
        </w:rPr>
        <w:t>1.3.4、景深：3mm～50mm。</w:t>
      </w:r>
    </w:p>
    <w:p w14:paraId="204753D0">
      <w:pPr>
        <w:widowControl/>
        <w:spacing w:before="156" w:beforeLines="50" w:line="360" w:lineRule="auto"/>
        <w:jc w:val="left"/>
        <w:rPr>
          <w:rFonts w:ascii="仿宋" w:hAnsi="仿宋" w:eastAsia="仿宋" w:cs="宋体"/>
          <w:kern w:val="0"/>
          <w:sz w:val="24"/>
        </w:rPr>
      </w:pPr>
      <w:r>
        <w:rPr>
          <w:rFonts w:hint="eastAsia" w:ascii="仿宋" w:hAnsi="仿宋" w:eastAsia="仿宋" w:cs="宋体"/>
          <w:kern w:val="0"/>
          <w:sz w:val="24"/>
        </w:rPr>
        <w:t>1.3.5、先端部直径：≤4.2mm。</w:t>
      </w:r>
    </w:p>
    <w:p w14:paraId="08DB2CB7">
      <w:pPr>
        <w:widowControl/>
        <w:spacing w:before="156" w:beforeLines="50" w:line="360" w:lineRule="auto"/>
        <w:jc w:val="left"/>
        <w:rPr>
          <w:rFonts w:ascii="仿宋" w:hAnsi="仿宋" w:eastAsia="仿宋" w:cs="宋体"/>
          <w:kern w:val="0"/>
          <w:sz w:val="24"/>
        </w:rPr>
      </w:pPr>
      <w:r>
        <w:rPr>
          <w:rFonts w:hint="eastAsia" w:ascii="仿宋" w:hAnsi="仿宋" w:eastAsia="仿宋" w:cs="宋体"/>
          <w:kern w:val="0"/>
          <w:sz w:val="24"/>
        </w:rPr>
        <w:t>1.3.6、软性部直径：≤4.1mm。</w:t>
      </w:r>
    </w:p>
    <w:p w14:paraId="74F98609">
      <w:pPr>
        <w:widowControl/>
        <w:spacing w:before="156" w:beforeLines="50" w:line="360" w:lineRule="auto"/>
        <w:jc w:val="left"/>
        <w:rPr>
          <w:rFonts w:ascii="仿宋" w:hAnsi="仿宋" w:eastAsia="仿宋" w:cs="宋体"/>
          <w:kern w:val="0"/>
          <w:sz w:val="24"/>
        </w:rPr>
      </w:pPr>
      <w:r>
        <w:rPr>
          <w:rFonts w:hint="eastAsia" w:ascii="仿宋" w:hAnsi="仿宋" w:eastAsia="仿宋" w:cs="宋体"/>
          <w:kern w:val="0"/>
          <w:sz w:val="24"/>
        </w:rPr>
        <w:t>▲1.3.7、钳子管道：≥2.0mm。</w:t>
      </w:r>
    </w:p>
    <w:p w14:paraId="34ED13DD">
      <w:pPr>
        <w:widowControl/>
        <w:spacing w:before="156" w:beforeLines="50" w:line="360" w:lineRule="auto"/>
        <w:jc w:val="left"/>
        <w:rPr>
          <w:rFonts w:ascii="仿宋" w:hAnsi="仿宋" w:eastAsia="仿宋" w:cs="宋体"/>
          <w:kern w:val="0"/>
          <w:sz w:val="24"/>
        </w:rPr>
      </w:pPr>
      <w:r>
        <w:rPr>
          <w:rFonts w:hint="eastAsia" w:ascii="仿宋" w:hAnsi="仿宋" w:eastAsia="仿宋" w:cs="宋体"/>
          <w:kern w:val="0"/>
          <w:sz w:val="24"/>
        </w:rPr>
        <w:t>1.3.8、弯曲角度：上≥210°，下≥130°。</w:t>
      </w:r>
    </w:p>
    <w:p w14:paraId="7CB8734E">
      <w:pPr>
        <w:widowControl/>
        <w:spacing w:before="156" w:beforeLines="50" w:line="360" w:lineRule="auto"/>
        <w:jc w:val="left"/>
        <w:rPr>
          <w:rFonts w:ascii="仿宋" w:hAnsi="仿宋" w:eastAsia="仿宋" w:cs="宋体"/>
          <w:kern w:val="0"/>
          <w:sz w:val="24"/>
        </w:rPr>
      </w:pPr>
      <w:r>
        <w:rPr>
          <w:rFonts w:hint="eastAsia" w:ascii="仿宋" w:hAnsi="仿宋" w:eastAsia="仿宋" w:cs="宋体"/>
          <w:kern w:val="0"/>
          <w:sz w:val="24"/>
        </w:rPr>
        <w:t>1.3.9、有效长度：≥600mm。</w:t>
      </w:r>
    </w:p>
    <w:p w14:paraId="1A047015">
      <w:pPr>
        <w:widowControl/>
        <w:spacing w:before="156" w:beforeLines="50" w:line="360" w:lineRule="auto"/>
        <w:jc w:val="left"/>
        <w:rPr>
          <w:rFonts w:ascii="仿宋" w:hAnsi="仿宋" w:eastAsia="仿宋" w:cs="宋体"/>
          <w:kern w:val="0"/>
          <w:sz w:val="24"/>
        </w:rPr>
      </w:pPr>
      <w:r>
        <w:rPr>
          <w:rFonts w:hint="eastAsia" w:ascii="仿宋" w:hAnsi="仿宋" w:eastAsia="仿宋" w:cs="宋体"/>
          <w:kern w:val="0"/>
          <w:sz w:val="24"/>
        </w:rPr>
        <w:t>1.3.10、自定义功能按钮：≥3个。</w:t>
      </w:r>
    </w:p>
    <w:p w14:paraId="4883F53A">
      <w:pPr>
        <w:widowControl/>
        <w:spacing w:before="156" w:beforeLines="50" w:line="360" w:lineRule="auto"/>
        <w:jc w:val="left"/>
        <w:rPr>
          <w:rFonts w:ascii="仿宋" w:hAnsi="仿宋" w:eastAsia="仿宋" w:cs="宋体"/>
          <w:kern w:val="0"/>
          <w:sz w:val="24"/>
        </w:rPr>
      </w:pPr>
      <w:r>
        <w:rPr>
          <w:rFonts w:hint="eastAsia" w:ascii="仿宋" w:hAnsi="仿宋" w:eastAsia="仿宋" w:cs="宋体"/>
          <w:kern w:val="0"/>
          <w:sz w:val="24"/>
        </w:rPr>
        <w:t>1.3.11、插入管具有旋转功能。</w:t>
      </w:r>
    </w:p>
    <w:p w14:paraId="5CEA25E4">
      <w:pPr>
        <w:widowControl/>
        <w:spacing w:before="156" w:beforeLines="50" w:line="360" w:lineRule="auto"/>
        <w:jc w:val="left"/>
        <w:rPr>
          <w:rFonts w:ascii="仿宋" w:hAnsi="仿宋" w:eastAsia="仿宋" w:cs="宋体"/>
          <w:kern w:val="0"/>
          <w:sz w:val="24"/>
        </w:rPr>
      </w:pPr>
      <w:r>
        <w:rPr>
          <w:rFonts w:hint="eastAsia" w:ascii="仿宋" w:hAnsi="仿宋" w:eastAsia="仿宋" w:cs="宋体"/>
          <w:kern w:val="0"/>
          <w:sz w:val="24"/>
        </w:rPr>
        <w:t>1.3.12、具有一触式防水接头。</w:t>
      </w:r>
    </w:p>
    <w:p w14:paraId="36238EAE">
      <w:pPr>
        <w:widowControl/>
        <w:spacing w:before="156" w:beforeLines="50" w:line="360" w:lineRule="auto"/>
        <w:jc w:val="left"/>
        <w:rPr>
          <w:rFonts w:ascii="仿宋" w:hAnsi="仿宋" w:eastAsia="仿宋" w:cs="宋体"/>
          <w:kern w:val="0"/>
          <w:sz w:val="24"/>
        </w:rPr>
      </w:pPr>
      <w:r>
        <w:rPr>
          <w:rFonts w:hint="eastAsia" w:ascii="仿宋" w:hAnsi="仿宋" w:eastAsia="仿宋" w:cs="宋体"/>
          <w:kern w:val="0"/>
          <w:sz w:val="24"/>
        </w:rPr>
        <w:t>1.4、电子支气管内窥镜（检查镜1）</w:t>
      </w:r>
    </w:p>
    <w:p w14:paraId="61F4B3F5">
      <w:pPr>
        <w:widowControl/>
        <w:spacing w:before="156" w:beforeLines="50" w:line="360" w:lineRule="auto"/>
        <w:jc w:val="left"/>
        <w:rPr>
          <w:rFonts w:ascii="仿宋" w:hAnsi="仿宋" w:eastAsia="仿宋" w:cs="宋体"/>
          <w:kern w:val="0"/>
          <w:sz w:val="24"/>
        </w:rPr>
      </w:pPr>
      <w:r>
        <w:rPr>
          <w:rFonts w:hint="eastAsia" w:ascii="仿宋" w:hAnsi="仿宋" w:eastAsia="仿宋" w:cs="宋体"/>
          <w:kern w:val="0"/>
          <w:sz w:val="24"/>
        </w:rPr>
        <w:t>1.4.1、镜身具有常用功能遥控按钮数量≥3个。</w:t>
      </w:r>
    </w:p>
    <w:p w14:paraId="4A237011">
      <w:pPr>
        <w:widowControl/>
        <w:spacing w:before="156" w:beforeLines="50" w:line="360" w:lineRule="auto"/>
        <w:jc w:val="left"/>
        <w:rPr>
          <w:rFonts w:ascii="仿宋" w:hAnsi="仿宋" w:eastAsia="仿宋" w:cs="宋体"/>
          <w:kern w:val="0"/>
          <w:sz w:val="24"/>
        </w:rPr>
      </w:pPr>
      <w:r>
        <w:rPr>
          <w:rFonts w:hint="eastAsia" w:ascii="仿宋" w:hAnsi="仿宋" w:eastAsia="仿宋" w:cs="宋体"/>
          <w:kern w:val="0"/>
          <w:sz w:val="24"/>
        </w:rPr>
        <w:t>1.4.2、插入管具有旋转功能。</w:t>
      </w:r>
    </w:p>
    <w:p w14:paraId="1397377A">
      <w:pPr>
        <w:widowControl/>
        <w:spacing w:before="156" w:beforeLines="50" w:line="360" w:lineRule="auto"/>
        <w:jc w:val="left"/>
        <w:rPr>
          <w:rFonts w:ascii="仿宋" w:hAnsi="仿宋" w:eastAsia="仿宋" w:cs="宋体"/>
          <w:kern w:val="0"/>
          <w:sz w:val="24"/>
        </w:rPr>
      </w:pPr>
      <w:r>
        <w:rPr>
          <w:rFonts w:hint="eastAsia" w:ascii="仿宋" w:hAnsi="仿宋" w:eastAsia="仿宋" w:cs="宋体"/>
          <w:kern w:val="0"/>
          <w:sz w:val="24"/>
        </w:rPr>
        <w:t>1.4.3、具有一触式防水接头。</w:t>
      </w:r>
    </w:p>
    <w:p w14:paraId="5BE07F4D">
      <w:pPr>
        <w:widowControl/>
        <w:spacing w:before="156" w:beforeLines="50" w:line="360" w:lineRule="auto"/>
        <w:jc w:val="left"/>
        <w:rPr>
          <w:rFonts w:ascii="仿宋" w:hAnsi="仿宋" w:eastAsia="仿宋" w:cs="宋体"/>
          <w:kern w:val="0"/>
          <w:sz w:val="24"/>
        </w:rPr>
      </w:pPr>
      <w:r>
        <w:rPr>
          <w:rFonts w:hint="eastAsia" w:ascii="仿宋" w:hAnsi="仿宋" w:eastAsia="仿宋" w:cs="宋体"/>
          <w:kern w:val="0"/>
          <w:sz w:val="24"/>
        </w:rPr>
        <w:t>▲1.4.4、视野角度：≥120°直视。</w:t>
      </w:r>
    </w:p>
    <w:p w14:paraId="0DFA118C">
      <w:pPr>
        <w:widowControl/>
        <w:spacing w:before="156" w:beforeLines="50" w:line="360" w:lineRule="auto"/>
        <w:jc w:val="left"/>
        <w:rPr>
          <w:rFonts w:ascii="仿宋" w:hAnsi="仿宋" w:eastAsia="仿宋" w:cs="宋体"/>
          <w:kern w:val="0"/>
          <w:sz w:val="24"/>
        </w:rPr>
      </w:pPr>
      <w:r>
        <w:rPr>
          <w:rFonts w:hint="eastAsia" w:ascii="仿宋" w:hAnsi="仿宋" w:eastAsia="仿宋" w:cs="宋体"/>
          <w:kern w:val="0"/>
          <w:sz w:val="24"/>
        </w:rPr>
        <w:t>1.4.5、视野方向：0°直视。</w:t>
      </w:r>
    </w:p>
    <w:p w14:paraId="75D6EFE3">
      <w:pPr>
        <w:widowControl/>
        <w:spacing w:before="156" w:beforeLines="50" w:line="360" w:lineRule="auto"/>
        <w:jc w:val="left"/>
        <w:rPr>
          <w:rFonts w:ascii="仿宋" w:hAnsi="仿宋" w:eastAsia="仿宋" w:cs="宋体"/>
          <w:kern w:val="0"/>
          <w:sz w:val="24"/>
        </w:rPr>
      </w:pPr>
      <w:r>
        <w:rPr>
          <w:rFonts w:hint="eastAsia" w:ascii="仿宋" w:hAnsi="仿宋" w:eastAsia="仿宋" w:cs="宋体"/>
          <w:kern w:val="0"/>
          <w:sz w:val="24"/>
        </w:rPr>
        <w:t>1.4.6、景深：3-100mm。</w:t>
      </w:r>
    </w:p>
    <w:p w14:paraId="7784B5F2">
      <w:pPr>
        <w:widowControl/>
        <w:spacing w:before="156" w:beforeLines="50" w:line="360" w:lineRule="auto"/>
        <w:jc w:val="left"/>
        <w:rPr>
          <w:rFonts w:ascii="仿宋" w:hAnsi="仿宋" w:eastAsia="仿宋" w:cs="宋体"/>
          <w:kern w:val="0"/>
          <w:sz w:val="24"/>
        </w:rPr>
      </w:pPr>
      <w:r>
        <w:rPr>
          <w:rFonts w:hint="eastAsia" w:ascii="仿宋" w:hAnsi="仿宋" w:eastAsia="仿宋" w:cs="宋体"/>
          <w:kern w:val="0"/>
          <w:sz w:val="24"/>
        </w:rPr>
        <w:t>▲1.4.7、先端部直径：≤6.0mm，软性部直径：≤5.7mm。</w:t>
      </w:r>
    </w:p>
    <w:p w14:paraId="590FDF12">
      <w:pPr>
        <w:widowControl/>
        <w:spacing w:before="156" w:beforeLines="50" w:line="360" w:lineRule="auto"/>
        <w:jc w:val="left"/>
        <w:rPr>
          <w:rFonts w:ascii="仿宋" w:hAnsi="仿宋" w:eastAsia="仿宋" w:cs="宋体"/>
          <w:kern w:val="0"/>
          <w:sz w:val="24"/>
        </w:rPr>
      </w:pPr>
      <w:r>
        <w:rPr>
          <w:rFonts w:hint="eastAsia" w:ascii="仿宋" w:hAnsi="仿宋" w:eastAsia="仿宋" w:cs="宋体"/>
          <w:kern w:val="0"/>
          <w:sz w:val="24"/>
        </w:rPr>
        <w:t>1.4.8、弯曲角度：上≥210°，下≥130°。</w:t>
      </w:r>
    </w:p>
    <w:p w14:paraId="7EED1462">
      <w:pPr>
        <w:widowControl/>
        <w:spacing w:before="156" w:beforeLines="50" w:line="360" w:lineRule="auto"/>
        <w:jc w:val="left"/>
        <w:rPr>
          <w:rFonts w:ascii="仿宋" w:hAnsi="仿宋" w:eastAsia="仿宋" w:cs="宋体"/>
          <w:kern w:val="0"/>
          <w:sz w:val="24"/>
        </w:rPr>
      </w:pPr>
      <w:r>
        <w:rPr>
          <w:rFonts w:hint="eastAsia" w:ascii="仿宋" w:hAnsi="仿宋" w:eastAsia="仿宋" w:cs="宋体"/>
          <w:kern w:val="0"/>
          <w:sz w:val="24"/>
        </w:rPr>
        <w:t>1.4.9、有效长度：≥600mm。</w:t>
      </w:r>
    </w:p>
    <w:p w14:paraId="332683CB">
      <w:pPr>
        <w:widowControl/>
        <w:spacing w:before="156" w:beforeLines="50" w:line="360" w:lineRule="auto"/>
        <w:jc w:val="left"/>
        <w:rPr>
          <w:rFonts w:ascii="仿宋" w:hAnsi="仿宋" w:eastAsia="仿宋" w:cs="宋体"/>
          <w:kern w:val="0"/>
          <w:sz w:val="24"/>
        </w:rPr>
      </w:pPr>
      <w:r>
        <w:rPr>
          <w:rFonts w:hint="eastAsia" w:ascii="仿宋" w:hAnsi="仿宋" w:eastAsia="仿宋" w:cs="宋体"/>
          <w:kern w:val="0"/>
          <w:sz w:val="24"/>
        </w:rPr>
        <w:t>▲1.4.10、钳子管道：≥1.9mm。</w:t>
      </w:r>
    </w:p>
    <w:p w14:paraId="1608A323">
      <w:pPr>
        <w:widowControl/>
        <w:spacing w:before="156" w:beforeLines="50" w:line="360" w:lineRule="auto"/>
        <w:jc w:val="left"/>
        <w:rPr>
          <w:rFonts w:ascii="仿宋" w:hAnsi="仿宋" w:eastAsia="仿宋" w:cs="宋体"/>
          <w:kern w:val="0"/>
          <w:sz w:val="24"/>
        </w:rPr>
      </w:pPr>
      <w:r>
        <w:rPr>
          <w:rFonts w:hint="eastAsia" w:ascii="仿宋" w:hAnsi="仿宋" w:eastAsia="仿宋" w:cs="宋体"/>
          <w:kern w:val="0"/>
          <w:sz w:val="24"/>
        </w:rPr>
        <w:t>1.4.11、具有激光器械兼容性。</w:t>
      </w:r>
    </w:p>
    <w:p w14:paraId="510EA969">
      <w:pPr>
        <w:widowControl/>
        <w:spacing w:before="156" w:beforeLines="50" w:line="360" w:lineRule="auto"/>
        <w:jc w:val="left"/>
        <w:rPr>
          <w:rFonts w:ascii="仿宋" w:hAnsi="仿宋" w:eastAsia="仿宋" w:cs="宋体"/>
          <w:kern w:val="0"/>
          <w:sz w:val="24"/>
        </w:rPr>
      </w:pPr>
      <w:r>
        <w:rPr>
          <w:rFonts w:hint="eastAsia" w:ascii="仿宋" w:hAnsi="仿宋" w:eastAsia="仿宋" w:cs="宋体"/>
          <w:kern w:val="0"/>
          <w:sz w:val="24"/>
        </w:rPr>
        <w:t>1.5、电子支气管内窥镜（检查镜2）：</w:t>
      </w:r>
    </w:p>
    <w:p w14:paraId="718E4D50">
      <w:pPr>
        <w:widowControl/>
        <w:spacing w:before="156" w:beforeLines="50" w:line="360" w:lineRule="auto"/>
        <w:jc w:val="left"/>
        <w:rPr>
          <w:rFonts w:ascii="仿宋" w:hAnsi="仿宋" w:eastAsia="仿宋" w:cs="宋体"/>
          <w:kern w:val="0"/>
          <w:sz w:val="24"/>
        </w:rPr>
      </w:pPr>
      <w:r>
        <w:rPr>
          <w:rFonts w:hint="eastAsia" w:ascii="仿宋" w:hAnsi="仿宋" w:eastAsia="仿宋" w:cs="宋体"/>
          <w:kern w:val="0"/>
          <w:sz w:val="24"/>
        </w:rPr>
        <w:t>▲1.5.1、具有特殊光观察功能。</w:t>
      </w:r>
    </w:p>
    <w:p w14:paraId="09545825">
      <w:pPr>
        <w:widowControl/>
        <w:spacing w:before="156" w:beforeLines="50" w:line="360" w:lineRule="auto"/>
        <w:jc w:val="left"/>
        <w:rPr>
          <w:rFonts w:ascii="仿宋" w:hAnsi="仿宋" w:eastAsia="仿宋" w:cs="宋体"/>
          <w:kern w:val="0"/>
          <w:sz w:val="24"/>
        </w:rPr>
      </w:pPr>
      <w:r>
        <w:rPr>
          <w:rFonts w:hint="eastAsia" w:ascii="仿宋" w:hAnsi="仿宋" w:eastAsia="仿宋" w:cs="宋体"/>
          <w:kern w:val="0"/>
          <w:sz w:val="24"/>
        </w:rPr>
        <w:t>1.5.2、视向角：0°直视。</w:t>
      </w:r>
    </w:p>
    <w:p w14:paraId="6B05A9A2">
      <w:pPr>
        <w:widowControl/>
        <w:spacing w:before="156" w:beforeLines="50" w:line="360" w:lineRule="auto"/>
        <w:jc w:val="left"/>
        <w:rPr>
          <w:rFonts w:ascii="仿宋" w:hAnsi="仿宋" w:eastAsia="仿宋" w:cs="宋体"/>
          <w:kern w:val="0"/>
          <w:sz w:val="24"/>
        </w:rPr>
      </w:pPr>
      <w:r>
        <w:rPr>
          <w:rFonts w:hint="eastAsia" w:ascii="仿宋" w:hAnsi="仿宋" w:eastAsia="仿宋" w:cs="宋体"/>
          <w:kern w:val="0"/>
          <w:sz w:val="24"/>
        </w:rPr>
        <w:t>1.5.3、视野角度：≥110°。</w:t>
      </w:r>
    </w:p>
    <w:p w14:paraId="71BFACF2">
      <w:pPr>
        <w:widowControl/>
        <w:spacing w:before="156" w:beforeLines="50" w:line="360" w:lineRule="auto"/>
        <w:jc w:val="left"/>
        <w:rPr>
          <w:rFonts w:ascii="仿宋" w:hAnsi="仿宋" w:eastAsia="仿宋" w:cs="宋体"/>
          <w:kern w:val="0"/>
          <w:sz w:val="24"/>
        </w:rPr>
      </w:pPr>
      <w:r>
        <w:rPr>
          <w:rFonts w:hint="eastAsia" w:ascii="仿宋" w:hAnsi="仿宋" w:eastAsia="仿宋" w:cs="宋体"/>
          <w:kern w:val="0"/>
          <w:sz w:val="24"/>
        </w:rPr>
        <w:t>1.5.4、景深：3mm～50mm。</w:t>
      </w:r>
    </w:p>
    <w:p w14:paraId="22201D38">
      <w:pPr>
        <w:widowControl/>
        <w:spacing w:before="156" w:beforeLines="50" w:line="360" w:lineRule="auto"/>
        <w:jc w:val="left"/>
        <w:rPr>
          <w:rFonts w:ascii="仿宋" w:hAnsi="仿宋" w:eastAsia="仿宋" w:cs="宋体"/>
          <w:kern w:val="0"/>
          <w:sz w:val="24"/>
        </w:rPr>
      </w:pPr>
      <w:r>
        <w:rPr>
          <w:rFonts w:hint="eastAsia" w:ascii="仿宋" w:hAnsi="仿宋" w:eastAsia="仿宋" w:cs="宋体"/>
          <w:kern w:val="0"/>
          <w:sz w:val="24"/>
        </w:rPr>
        <w:t>1.5.5、先端部直径：≤3.1mm。</w:t>
      </w:r>
    </w:p>
    <w:p w14:paraId="29249C4D">
      <w:pPr>
        <w:widowControl/>
        <w:spacing w:before="156" w:beforeLines="50" w:line="360" w:lineRule="auto"/>
        <w:jc w:val="left"/>
        <w:rPr>
          <w:rFonts w:ascii="仿宋" w:hAnsi="仿宋" w:eastAsia="仿宋" w:cs="宋体"/>
          <w:kern w:val="0"/>
          <w:sz w:val="24"/>
        </w:rPr>
      </w:pPr>
      <w:r>
        <w:rPr>
          <w:rFonts w:hint="eastAsia" w:ascii="仿宋" w:hAnsi="仿宋" w:eastAsia="仿宋" w:cs="宋体"/>
          <w:kern w:val="0"/>
          <w:sz w:val="24"/>
        </w:rPr>
        <w:t>1.5.6、软性部直径：≤2.8mm。</w:t>
      </w:r>
    </w:p>
    <w:p w14:paraId="1EB7708E">
      <w:pPr>
        <w:widowControl/>
        <w:spacing w:before="156" w:beforeLines="50" w:line="360" w:lineRule="auto"/>
        <w:jc w:val="left"/>
        <w:rPr>
          <w:rFonts w:ascii="仿宋" w:hAnsi="仿宋" w:eastAsia="仿宋" w:cs="宋体"/>
          <w:kern w:val="0"/>
          <w:sz w:val="24"/>
        </w:rPr>
      </w:pPr>
      <w:r>
        <w:rPr>
          <w:rFonts w:hint="eastAsia" w:ascii="仿宋" w:hAnsi="仿宋" w:eastAsia="仿宋" w:cs="宋体"/>
          <w:kern w:val="0"/>
          <w:sz w:val="24"/>
        </w:rPr>
        <w:t>1.5.7、钳子管道：≥1.2mm。</w:t>
      </w:r>
    </w:p>
    <w:p w14:paraId="3D8489D4">
      <w:pPr>
        <w:widowControl/>
        <w:spacing w:before="156" w:beforeLines="50" w:line="360" w:lineRule="auto"/>
        <w:jc w:val="left"/>
        <w:rPr>
          <w:rFonts w:ascii="仿宋" w:hAnsi="仿宋" w:eastAsia="仿宋" w:cs="宋体"/>
          <w:kern w:val="0"/>
          <w:sz w:val="24"/>
        </w:rPr>
      </w:pPr>
      <w:r>
        <w:rPr>
          <w:rFonts w:hint="eastAsia" w:ascii="仿宋" w:hAnsi="仿宋" w:eastAsia="仿宋" w:cs="宋体"/>
          <w:kern w:val="0"/>
          <w:sz w:val="24"/>
        </w:rPr>
        <w:t>1.5.8、弯曲角度：上≥210°，下≥130°。</w:t>
      </w:r>
    </w:p>
    <w:p w14:paraId="3289C1E9">
      <w:pPr>
        <w:widowControl/>
        <w:spacing w:before="156" w:beforeLines="50" w:line="360" w:lineRule="auto"/>
        <w:jc w:val="left"/>
        <w:rPr>
          <w:rFonts w:ascii="仿宋" w:hAnsi="仿宋" w:eastAsia="仿宋" w:cs="宋体"/>
          <w:kern w:val="0"/>
          <w:sz w:val="24"/>
        </w:rPr>
      </w:pPr>
      <w:r>
        <w:rPr>
          <w:rFonts w:hint="eastAsia" w:ascii="仿宋" w:hAnsi="仿宋" w:eastAsia="仿宋" w:cs="宋体"/>
          <w:kern w:val="0"/>
          <w:sz w:val="24"/>
        </w:rPr>
        <w:t>1.5.9、有效长度：≥600mm。</w:t>
      </w:r>
    </w:p>
    <w:p w14:paraId="6A094708">
      <w:pPr>
        <w:widowControl/>
        <w:spacing w:before="156" w:beforeLines="50" w:line="360" w:lineRule="auto"/>
        <w:jc w:val="left"/>
        <w:rPr>
          <w:rFonts w:ascii="仿宋" w:hAnsi="仿宋" w:eastAsia="仿宋" w:cs="宋体"/>
          <w:kern w:val="0"/>
          <w:sz w:val="24"/>
        </w:rPr>
      </w:pPr>
      <w:r>
        <w:rPr>
          <w:rFonts w:hint="eastAsia" w:ascii="仿宋" w:hAnsi="仿宋" w:eastAsia="仿宋" w:cs="宋体"/>
          <w:kern w:val="0"/>
          <w:sz w:val="24"/>
        </w:rPr>
        <w:t>1.5.10、自定义功能按钮：≥3个。</w:t>
      </w:r>
    </w:p>
    <w:p w14:paraId="1C225594">
      <w:pPr>
        <w:widowControl/>
        <w:spacing w:before="156" w:beforeLines="50" w:line="360" w:lineRule="auto"/>
        <w:jc w:val="left"/>
        <w:rPr>
          <w:rFonts w:ascii="仿宋" w:hAnsi="仿宋" w:eastAsia="仿宋" w:cs="宋体"/>
          <w:kern w:val="0"/>
          <w:sz w:val="24"/>
        </w:rPr>
      </w:pPr>
      <w:r>
        <w:rPr>
          <w:rFonts w:hint="eastAsia" w:ascii="仿宋" w:hAnsi="仿宋" w:eastAsia="仿宋" w:cs="宋体"/>
          <w:kern w:val="0"/>
          <w:sz w:val="24"/>
        </w:rPr>
        <w:t>1.5.11、插入管具有旋转功能。</w:t>
      </w:r>
    </w:p>
    <w:p w14:paraId="2512D97C">
      <w:pPr>
        <w:widowControl/>
        <w:spacing w:before="156" w:beforeLines="50" w:line="360" w:lineRule="auto"/>
        <w:jc w:val="left"/>
        <w:rPr>
          <w:rFonts w:ascii="仿宋" w:hAnsi="仿宋" w:eastAsia="仿宋" w:cs="宋体"/>
          <w:kern w:val="0"/>
          <w:sz w:val="24"/>
        </w:rPr>
      </w:pPr>
      <w:r>
        <w:rPr>
          <w:rFonts w:hint="eastAsia" w:ascii="仿宋" w:hAnsi="仿宋" w:eastAsia="仿宋" w:cs="宋体"/>
          <w:kern w:val="0"/>
          <w:sz w:val="24"/>
        </w:rPr>
        <w:t>1.5.12、具有一触式防水接头。</w:t>
      </w:r>
    </w:p>
    <w:p w14:paraId="53EF4C2C">
      <w:pPr>
        <w:widowControl/>
        <w:spacing w:before="156" w:beforeLines="50" w:line="360" w:lineRule="auto"/>
        <w:jc w:val="left"/>
        <w:rPr>
          <w:rFonts w:ascii="仿宋" w:hAnsi="仿宋" w:eastAsia="仿宋" w:cs="宋体"/>
          <w:kern w:val="0"/>
          <w:sz w:val="24"/>
        </w:rPr>
      </w:pPr>
      <w:r>
        <w:rPr>
          <w:rFonts w:hint="eastAsia" w:ascii="仿宋" w:hAnsi="仿宋" w:eastAsia="仿宋" w:cs="宋体"/>
          <w:kern w:val="0"/>
          <w:sz w:val="24"/>
        </w:rPr>
        <w:t>1.6、监视器：彩色液晶显示器≥</w:t>
      </w:r>
      <w:r>
        <w:rPr>
          <w:rFonts w:ascii="仿宋" w:hAnsi="仿宋" w:eastAsia="仿宋" w:cs="宋体"/>
          <w:kern w:val="0"/>
          <w:sz w:val="24"/>
        </w:rPr>
        <w:t>27</w:t>
      </w:r>
      <w:r>
        <w:rPr>
          <w:rFonts w:hint="eastAsia" w:ascii="仿宋" w:hAnsi="仿宋" w:eastAsia="仿宋" w:cs="宋体"/>
          <w:kern w:val="0"/>
          <w:sz w:val="24"/>
        </w:rPr>
        <w:t>英寸，分辨率≥</w:t>
      </w:r>
      <w:r>
        <w:rPr>
          <w:rFonts w:ascii="仿宋" w:hAnsi="仿宋" w:eastAsia="仿宋" w:cs="宋体"/>
          <w:kern w:val="0"/>
          <w:sz w:val="24"/>
        </w:rPr>
        <w:t>3840</w:t>
      </w:r>
      <w:r>
        <w:rPr>
          <w:rFonts w:hint="eastAsia" w:ascii="仿宋" w:hAnsi="仿宋" w:eastAsia="仿宋" w:cs="宋体"/>
          <w:kern w:val="0"/>
          <w:sz w:val="24"/>
        </w:rPr>
        <w:t>×</w:t>
      </w:r>
      <w:r>
        <w:rPr>
          <w:rFonts w:ascii="仿宋" w:hAnsi="仿宋" w:eastAsia="仿宋" w:cs="宋体"/>
          <w:kern w:val="0"/>
          <w:sz w:val="24"/>
        </w:rPr>
        <w:t>2160</w:t>
      </w:r>
      <w:r>
        <w:rPr>
          <w:rFonts w:hint="eastAsia" w:ascii="仿宋" w:hAnsi="仿宋" w:eastAsia="仿宋" w:cs="宋体"/>
          <w:kern w:val="0"/>
          <w:sz w:val="24"/>
        </w:rPr>
        <w:t>。</w:t>
      </w:r>
    </w:p>
    <w:p w14:paraId="6A54A5CC">
      <w:pPr>
        <w:widowControl/>
        <w:spacing w:before="156" w:beforeLines="50" w:line="360" w:lineRule="auto"/>
        <w:jc w:val="left"/>
        <w:rPr>
          <w:rFonts w:ascii="仿宋" w:hAnsi="仿宋" w:eastAsia="仿宋" w:cs="宋体"/>
          <w:kern w:val="0"/>
          <w:sz w:val="24"/>
        </w:rPr>
      </w:pPr>
      <w:r>
        <w:rPr>
          <w:rFonts w:hint="eastAsia" w:ascii="仿宋" w:hAnsi="仿宋" w:eastAsia="仿宋" w:cs="宋体"/>
          <w:kern w:val="0"/>
          <w:sz w:val="24"/>
        </w:rPr>
        <w:t>1.7、独立报告工作站：</w:t>
      </w:r>
    </w:p>
    <w:p w14:paraId="7961E6EA">
      <w:pPr>
        <w:widowControl/>
        <w:spacing w:before="156" w:beforeLines="50" w:line="360" w:lineRule="auto"/>
        <w:jc w:val="left"/>
        <w:rPr>
          <w:rFonts w:ascii="仿宋" w:hAnsi="仿宋" w:eastAsia="仿宋" w:cs="宋体"/>
          <w:kern w:val="0"/>
          <w:sz w:val="24"/>
        </w:rPr>
      </w:pPr>
      <w:r>
        <w:rPr>
          <w:rFonts w:hint="eastAsia" w:ascii="仿宋" w:hAnsi="仿宋" w:eastAsia="仿宋" w:cs="宋体"/>
          <w:kern w:val="0"/>
          <w:sz w:val="24"/>
        </w:rPr>
        <w:t>1.7.</w:t>
      </w:r>
      <w:r>
        <w:rPr>
          <w:rFonts w:ascii="仿宋" w:hAnsi="仿宋" w:eastAsia="仿宋" w:cs="宋体"/>
          <w:kern w:val="0"/>
          <w:sz w:val="24"/>
        </w:rPr>
        <w:t>1、CPU：≥4核，主频</w:t>
      </w:r>
      <w:r>
        <w:rPr>
          <w:rFonts w:hint="eastAsia" w:ascii="仿宋" w:hAnsi="仿宋" w:eastAsia="仿宋" w:cs="宋体"/>
          <w:kern w:val="0"/>
          <w:sz w:val="24"/>
        </w:rPr>
        <w:t>≥</w:t>
      </w:r>
      <w:r>
        <w:rPr>
          <w:rFonts w:ascii="仿宋" w:hAnsi="仿宋" w:eastAsia="仿宋" w:cs="宋体"/>
          <w:kern w:val="0"/>
          <w:sz w:val="24"/>
        </w:rPr>
        <w:t>3GHz；内存</w:t>
      </w:r>
      <w:r>
        <w:rPr>
          <w:rFonts w:hint="eastAsia" w:ascii="仿宋" w:hAnsi="仿宋" w:eastAsia="仿宋" w:cs="宋体"/>
          <w:kern w:val="0"/>
          <w:sz w:val="24"/>
        </w:rPr>
        <w:t>≥</w:t>
      </w:r>
      <w:r>
        <w:rPr>
          <w:rFonts w:ascii="仿宋" w:hAnsi="仿宋" w:eastAsia="仿宋" w:cs="宋体"/>
          <w:kern w:val="0"/>
          <w:sz w:val="24"/>
        </w:rPr>
        <w:t>16G</w:t>
      </w:r>
      <w:r>
        <w:rPr>
          <w:rFonts w:hint="eastAsia" w:ascii="仿宋" w:hAnsi="仿宋" w:eastAsia="仿宋" w:cs="宋体"/>
          <w:kern w:val="0"/>
          <w:sz w:val="24"/>
        </w:rPr>
        <w:t>；硬盘≥</w:t>
      </w:r>
      <w:r>
        <w:rPr>
          <w:rFonts w:ascii="仿宋" w:hAnsi="仿宋" w:eastAsia="仿宋" w:cs="宋体"/>
          <w:kern w:val="0"/>
          <w:sz w:val="24"/>
        </w:rPr>
        <w:t>2T</w:t>
      </w:r>
      <w:r>
        <w:rPr>
          <w:rFonts w:hint="eastAsia" w:ascii="仿宋" w:hAnsi="仿宋" w:eastAsia="仿宋" w:cs="宋体"/>
          <w:kern w:val="0"/>
          <w:sz w:val="24"/>
        </w:rPr>
        <w:t>；彩色液晶显示器≥</w:t>
      </w:r>
      <w:r>
        <w:rPr>
          <w:rFonts w:ascii="仿宋" w:hAnsi="仿宋" w:eastAsia="仿宋" w:cs="宋体"/>
          <w:kern w:val="0"/>
          <w:sz w:val="24"/>
        </w:rPr>
        <w:t>24</w:t>
      </w:r>
      <w:r>
        <w:rPr>
          <w:rFonts w:hint="eastAsia" w:ascii="仿宋" w:hAnsi="仿宋" w:eastAsia="仿宋" w:cs="宋体"/>
          <w:kern w:val="0"/>
          <w:sz w:val="24"/>
        </w:rPr>
        <w:t>英寸；配备高清图像采集卡和彩色激光图文输出设备。</w:t>
      </w:r>
    </w:p>
    <w:p w14:paraId="75B36B49">
      <w:pPr>
        <w:widowControl/>
        <w:spacing w:before="156" w:beforeLines="50" w:line="360" w:lineRule="auto"/>
        <w:jc w:val="left"/>
        <w:rPr>
          <w:rFonts w:ascii="仿宋" w:hAnsi="仿宋" w:eastAsia="仿宋" w:cs="宋体"/>
          <w:kern w:val="0"/>
          <w:sz w:val="24"/>
        </w:rPr>
      </w:pPr>
      <w:r>
        <w:rPr>
          <w:rFonts w:hint="eastAsia" w:ascii="仿宋" w:hAnsi="仿宋" w:eastAsia="仿宋" w:cs="宋体"/>
          <w:kern w:val="0"/>
          <w:sz w:val="24"/>
        </w:rPr>
        <w:t>1.7.2、具备图像采集和报告软件。</w:t>
      </w:r>
    </w:p>
    <w:p w14:paraId="441B6296">
      <w:pPr>
        <w:spacing w:before="156" w:beforeLines="50" w:line="360" w:lineRule="auto"/>
        <w:jc w:val="left"/>
        <w:rPr>
          <w:rFonts w:ascii="仿宋" w:hAnsi="仿宋" w:eastAsia="仿宋"/>
          <w:b/>
          <w:sz w:val="24"/>
        </w:rPr>
      </w:pPr>
      <w:r>
        <w:rPr>
          <w:rFonts w:hint="eastAsia" w:ascii="仿宋" w:hAnsi="仿宋" w:eastAsia="仿宋" w:cs="宋体"/>
          <w:b/>
          <w:kern w:val="0"/>
          <w:sz w:val="24"/>
        </w:rPr>
        <w:t>★2、</w:t>
      </w:r>
      <w:r>
        <w:rPr>
          <w:rFonts w:hint="eastAsia" w:ascii="仿宋" w:hAnsi="仿宋" w:eastAsia="仿宋"/>
          <w:b/>
          <w:sz w:val="24"/>
        </w:rPr>
        <w:t>主要配置</w:t>
      </w:r>
      <w:r>
        <w:rPr>
          <w:rFonts w:hint="eastAsia" w:ascii="仿宋" w:hAnsi="仿宋" w:eastAsia="仿宋" w:cs="宋体"/>
          <w:b/>
          <w:kern w:val="0"/>
          <w:sz w:val="24"/>
        </w:rPr>
        <w:t>（应提供配置清单并加盖投标人公章）</w:t>
      </w:r>
      <w:r>
        <w:rPr>
          <w:rFonts w:hint="eastAsia" w:ascii="仿宋" w:hAnsi="仿宋" w:eastAsia="仿宋"/>
          <w:b/>
          <w:sz w:val="24"/>
        </w:rPr>
        <w:t>：</w:t>
      </w:r>
    </w:p>
    <w:p w14:paraId="768C72A8">
      <w:pPr>
        <w:spacing w:before="156" w:beforeLines="50" w:line="360" w:lineRule="auto"/>
        <w:jc w:val="left"/>
        <w:rPr>
          <w:rFonts w:ascii="仿宋" w:hAnsi="仿宋" w:eastAsia="仿宋"/>
          <w:b/>
          <w:sz w:val="24"/>
        </w:rPr>
      </w:pPr>
      <w:r>
        <w:rPr>
          <w:rFonts w:hint="eastAsia" w:ascii="仿宋" w:hAnsi="仿宋" w:eastAsia="仿宋"/>
          <w:b/>
          <w:sz w:val="24"/>
        </w:rPr>
        <w:t>2.1、品目7-1：</w:t>
      </w:r>
    </w:p>
    <w:p w14:paraId="7445007D">
      <w:pPr>
        <w:spacing w:before="156" w:beforeLines="50" w:line="360" w:lineRule="auto"/>
        <w:jc w:val="left"/>
        <w:rPr>
          <w:rFonts w:ascii="仿宋" w:hAnsi="仿宋" w:eastAsia="仿宋"/>
          <w:b/>
          <w:sz w:val="24"/>
        </w:rPr>
      </w:pPr>
      <w:r>
        <w:rPr>
          <w:rFonts w:hint="eastAsia" w:ascii="仿宋" w:hAnsi="仿宋" w:eastAsia="仿宋"/>
          <w:b/>
          <w:sz w:val="24"/>
        </w:rPr>
        <w:t>2.1.1、</w:t>
      </w:r>
      <w:r>
        <w:rPr>
          <w:rFonts w:hint="eastAsia" w:ascii="仿宋" w:hAnsi="仿宋" w:eastAsia="仿宋" w:cs="宋体"/>
          <w:b/>
          <w:kern w:val="0"/>
          <w:sz w:val="24"/>
        </w:rPr>
        <w:t>内窥镜图像处理装置和冷光源：</w:t>
      </w:r>
      <w:r>
        <w:rPr>
          <w:rFonts w:hint="eastAsia" w:ascii="仿宋" w:hAnsi="仿宋" w:eastAsia="仿宋"/>
          <w:b/>
          <w:sz w:val="24"/>
        </w:rPr>
        <w:t>1套。</w:t>
      </w:r>
    </w:p>
    <w:p w14:paraId="3325B11D">
      <w:pPr>
        <w:spacing w:before="156" w:beforeLines="50" w:line="360" w:lineRule="auto"/>
        <w:jc w:val="left"/>
        <w:rPr>
          <w:rFonts w:ascii="仿宋" w:hAnsi="仿宋" w:eastAsia="仿宋"/>
          <w:b/>
          <w:sz w:val="24"/>
        </w:rPr>
      </w:pPr>
      <w:r>
        <w:rPr>
          <w:rFonts w:hint="eastAsia" w:ascii="仿宋" w:hAnsi="仿宋" w:eastAsia="仿宋"/>
          <w:b/>
          <w:sz w:val="24"/>
        </w:rPr>
        <w:t>2.1.2、电子支气管镜</w:t>
      </w:r>
      <w:r>
        <w:rPr>
          <w:rFonts w:hint="eastAsia" w:ascii="仿宋" w:hAnsi="仿宋" w:eastAsia="仿宋" w:cs="宋体"/>
          <w:b/>
          <w:kern w:val="0"/>
          <w:sz w:val="24"/>
        </w:rPr>
        <w:t>（治疗镜1）：1条。</w:t>
      </w:r>
    </w:p>
    <w:p w14:paraId="18CE2947">
      <w:pPr>
        <w:spacing w:before="156" w:beforeLines="50" w:line="360" w:lineRule="auto"/>
        <w:jc w:val="left"/>
        <w:rPr>
          <w:rFonts w:ascii="仿宋" w:hAnsi="仿宋" w:eastAsia="仿宋"/>
          <w:b/>
          <w:sz w:val="24"/>
        </w:rPr>
      </w:pPr>
      <w:r>
        <w:rPr>
          <w:rFonts w:hint="eastAsia" w:ascii="仿宋" w:hAnsi="仿宋" w:eastAsia="仿宋"/>
          <w:b/>
          <w:sz w:val="24"/>
        </w:rPr>
        <w:t>2.1.3、电子支气管镜（检查镜1）：1条。</w:t>
      </w:r>
    </w:p>
    <w:p w14:paraId="2FFA191B">
      <w:pPr>
        <w:spacing w:before="156" w:beforeLines="50" w:line="360" w:lineRule="auto"/>
        <w:jc w:val="left"/>
        <w:rPr>
          <w:rFonts w:ascii="仿宋" w:hAnsi="仿宋" w:eastAsia="仿宋"/>
          <w:b/>
          <w:sz w:val="24"/>
        </w:rPr>
      </w:pPr>
      <w:r>
        <w:rPr>
          <w:rFonts w:hint="eastAsia" w:ascii="仿宋" w:hAnsi="仿宋" w:eastAsia="仿宋"/>
          <w:b/>
          <w:sz w:val="24"/>
        </w:rPr>
        <w:t>2.1.4、监视器：1台。</w:t>
      </w:r>
    </w:p>
    <w:p w14:paraId="0B6DD261">
      <w:pPr>
        <w:spacing w:before="156" w:beforeLines="50" w:line="360" w:lineRule="auto"/>
        <w:jc w:val="left"/>
        <w:rPr>
          <w:rFonts w:ascii="仿宋" w:hAnsi="仿宋" w:eastAsia="仿宋"/>
          <w:b/>
          <w:sz w:val="24"/>
        </w:rPr>
      </w:pPr>
      <w:r>
        <w:rPr>
          <w:rFonts w:hint="eastAsia" w:ascii="仿宋" w:hAnsi="仿宋" w:eastAsia="仿宋"/>
          <w:b/>
          <w:sz w:val="24"/>
        </w:rPr>
        <w:t>2.1.5、台车：1辆。</w:t>
      </w:r>
    </w:p>
    <w:p w14:paraId="7D06F078">
      <w:pPr>
        <w:spacing w:before="156" w:beforeLines="50" w:line="360" w:lineRule="auto"/>
        <w:jc w:val="left"/>
        <w:rPr>
          <w:rFonts w:ascii="仿宋" w:hAnsi="仿宋" w:eastAsia="仿宋"/>
          <w:b/>
          <w:sz w:val="24"/>
        </w:rPr>
      </w:pPr>
      <w:r>
        <w:rPr>
          <w:rFonts w:hint="eastAsia" w:ascii="仿宋" w:hAnsi="仿宋" w:eastAsia="仿宋"/>
          <w:b/>
          <w:sz w:val="24"/>
        </w:rPr>
        <w:t>2.1.</w:t>
      </w:r>
      <w:r>
        <w:rPr>
          <w:rFonts w:ascii="仿宋" w:hAnsi="仿宋" w:eastAsia="仿宋"/>
          <w:b/>
          <w:sz w:val="24"/>
        </w:rPr>
        <w:t>6、</w:t>
      </w:r>
      <w:r>
        <w:rPr>
          <w:rFonts w:hint="eastAsia" w:ascii="仿宋" w:hAnsi="仿宋" w:eastAsia="仿宋" w:cs="宋体"/>
          <w:b/>
          <w:kern w:val="0"/>
          <w:sz w:val="24"/>
        </w:rPr>
        <w:t>独立报告工作站：</w:t>
      </w:r>
      <w:r>
        <w:rPr>
          <w:rFonts w:ascii="仿宋" w:hAnsi="仿宋" w:eastAsia="仿宋" w:cs="宋体"/>
          <w:b/>
          <w:kern w:val="0"/>
          <w:sz w:val="24"/>
        </w:rPr>
        <w:t>1</w:t>
      </w:r>
      <w:r>
        <w:rPr>
          <w:rFonts w:hint="eastAsia" w:ascii="仿宋" w:hAnsi="仿宋" w:eastAsia="仿宋" w:cs="宋体"/>
          <w:b/>
          <w:kern w:val="0"/>
          <w:sz w:val="24"/>
        </w:rPr>
        <w:t>套。</w:t>
      </w:r>
    </w:p>
    <w:p w14:paraId="73E2F95A">
      <w:pPr>
        <w:spacing w:before="156" w:beforeLines="50" w:line="360" w:lineRule="auto"/>
        <w:jc w:val="left"/>
        <w:rPr>
          <w:rFonts w:ascii="仿宋" w:hAnsi="仿宋" w:eastAsia="仿宋"/>
          <w:b/>
          <w:sz w:val="24"/>
        </w:rPr>
      </w:pPr>
      <w:r>
        <w:rPr>
          <w:rFonts w:hint="eastAsia" w:ascii="仿宋" w:hAnsi="仿宋" w:eastAsia="仿宋"/>
          <w:b/>
          <w:sz w:val="24"/>
        </w:rPr>
        <w:t>2.2、品目7-2：</w:t>
      </w:r>
    </w:p>
    <w:p w14:paraId="221C294F">
      <w:pPr>
        <w:spacing w:before="156" w:beforeLines="50" w:line="360" w:lineRule="auto"/>
        <w:jc w:val="left"/>
        <w:rPr>
          <w:rFonts w:ascii="仿宋" w:hAnsi="仿宋" w:eastAsia="仿宋"/>
          <w:b/>
          <w:sz w:val="24"/>
        </w:rPr>
      </w:pPr>
      <w:r>
        <w:rPr>
          <w:rFonts w:hint="eastAsia" w:ascii="仿宋" w:hAnsi="仿宋" w:eastAsia="仿宋"/>
          <w:b/>
          <w:sz w:val="24"/>
        </w:rPr>
        <w:t>2.2.1、</w:t>
      </w:r>
      <w:r>
        <w:rPr>
          <w:rFonts w:hint="eastAsia" w:ascii="仿宋" w:hAnsi="仿宋" w:eastAsia="仿宋" w:cs="宋体"/>
          <w:b/>
          <w:kern w:val="0"/>
          <w:sz w:val="24"/>
        </w:rPr>
        <w:t>内窥镜图像处理装置和冷光源：</w:t>
      </w:r>
      <w:r>
        <w:rPr>
          <w:rFonts w:hint="eastAsia" w:ascii="仿宋" w:hAnsi="仿宋" w:eastAsia="仿宋"/>
          <w:b/>
          <w:sz w:val="24"/>
        </w:rPr>
        <w:t>1套。</w:t>
      </w:r>
    </w:p>
    <w:p w14:paraId="23B3521C">
      <w:pPr>
        <w:spacing w:before="156" w:beforeLines="50" w:line="360" w:lineRule="auto"/>
        <w:jc w:val="left"/>
        <w:rPr>
          <w:rFonts w:ascii="仿宋" w:hAnsi="仿宋" w:eastAsia="仿宋"/>
          <w:b/>
          <w:sz w:val="24"/>
        </w:rPr>
      </w:pPr>
      <w:r>
        <w:rPr>
          <w:rFonts w:hint="eastAsia" w:ascii="仿宋" w:hAnsi="仿宋" w:eastAsia="仿宋"/>
          <w:b/>
          <w:sz w:val="24"/>
        </w:rPr>
        <w:t>2.2.2、电子支气管镜</w:t>
      </w:r>
      <w:r>
        <w:rPr>
          <w:rFonts w:hint="eastAsia" w:ascii="仿宋" w:hAnsi="仿宋" w:eastAsia="仿宋" w:cs="宋体"/>
          <w:b/>
          <w:kern w:val="0"/>
          <w:sz w:val="24"/>
        </w:rPr>
        <w:t>（治疗镜2）：1条。</w:t>
      </w:r>
    </w:p>
    <w:p w14:paraId="4F752006">
      <w:pPr>
        <w:spacing w:before="156" w:beforeLines="50" w:line="360" w:lineRule="auto"/>
        <w:jc w:val="left"/>
        <w:rPr>
          <w:rFonts w:ascii="仿宋" w:hAnsi="仿宋" w:eastAsia="仿宋"/>
          <w:b/>
          <w:sz w:val="24"/>
        </w:rPr>
      </w:pPr>
      <w:r>
        <w:rPr>
          <w:rFonts w:hint="eastAsia" w:ascii="仿宋" w:hAnsi="仿宋" w:eastAsia="仿宋"/>
          <w:b/>
          <w:sz w:val="24"/>
        </w:rPr>
        <w:t>2.2.3、电子支气管镜（检查镜2）：2条。</w:t>
      </w:r>
    </w:p>
    <w:p w14:paraId="19D063E9">
      <w:pPr>
        <w:spacing w:before="156" w:beforeLines="50" w:line="360" w:lineRule="auto"/>
        <w:jc w:val="left"/>
        <w:rPr>
          <w:rFonts w:ascii="仿宋" w:hAnsi="仿宋" w:eastAsia="仿宋"/>
          <w:b/>
          <w:sz w:val="24"/>
        </w:rPr>
      </w:pPr>
      <w:r>
        <w:rPr>
          <w:rFonts w:hint="eastAsia" w:ascii="仿宋" w:hAnsi="仿宋" w:eastAsia="仿宋"/>
          <w:b/>
          <w:sz w:val="24"/>
        </w:rPr>
        <w:t>2.2.4、监视器：1台。</w:t>
      </w:r>
    </w:p>
    <w:p w14:paraId="1CCC0FFF">
      <w:pPr>
        <w:spacing w:before="156" w:beforeLines="50" w:line="360" w:lineRule="auto"/>
        <w:jc w:val="left"/>
        <w:rPr>
          <w:rFonts w:ascii="仿宋" w:hAnsi="仿宋" w:eastAsia="仿宋"/>
          <w:b/>
          <w:sz w:val="24"/>
        </w:rPr>
      </w:pPr>
      <w:r>
        <w:rPr>
          <w:rFonts w:hint="eastAsia" w:ascii="仿宋" w:hAnsi="仿宋" w:eastAsia="仿宋"/>
          <w:b/>
          <w:sz w:val="24"/>
        </w:rPr>
        <w:t>2.2.5、台车：1辆。</w:t>
      </w:r>
    </w:p>
    <w:p w14:paraId="23DB7060">
      <w:pPr>
        <w:spacing w:before="156" w:beforeLines="50" w:line="360" w:lineRule="auto"/>
        <w:jc w:val="left"/>
        <w:rPr>
          <w:rFonts w:ascii="仿宋" w:hAnsi="仿宋" w:eastAsia="仿宋"/>
          <w:b/>
          <w:sz w:val="24"/>
        </w:rPr>
      </w:pPr>
      <w:r>
        <w:rPr>
          <w:rFonts w:hint="eastAsia" w:ascii="仿宋" w:hAnsi="仿宋" w:eastAsia="仿宋"/>
          <w:b/>
          <w:sz w:val="24"/>
        </w:rPr>
        <w:t>2.2.</w:t>
      </w:r>
      <w:r>
        <w:rPr>
          <w:rFonts w:ascii="仿宋" w:hAnsi="仿宋" w:eastAsia="仿宋"/>
          <w:b/>
          <w:sz w:val="24"/>
        </w:rPr>
        <w:t>6、</w:t>
      </w:r>
      <w:r>
        <w:rPr>
          <w:rFonts w:hint="eastAsia" w:ascii="仿宋" w:hAnsi="仿宋" w:eastAsia="仿宋" w:cs="宋体"/>
          <w:b/>
          <w:kern w:val="0"/>
          <w:sz w:val="24"/>
        </w:rPr>
        <w:t>独立报告工作站：</w:t>
      </w:r>
      <w:r>
        <w:rPr>
          <w:rFonts w:ascii="仿宋" w:hAnsi="仿宋" w:eastAsia="仿宋" w:cs="宋体"/>
          <w:b/>
          <w:kern w:val="0"/>
          <w:sz w:val="24"/>
        </w:rPr>
        <w:t>1</w:t>
      </w:r>
      <w:r>
        <w:rPr>
          <w:rFonts w:hint="eastAsia" w:ascii="仿宋" w:hAnsi="仿宋" w:eastAsia="仿宋" w:cs="宋体"/>
          <w:b/>
          <w:kern w:val="0"/>
          <w:sz w:val="24"/>
        </w:rPr>
        <w:t>套。</w:t>
      </w:r>
    </w:p>
    <w:p w14:paraId="7060C47A">
      <w:pPr>
        <w:pStyle w:val="2"/>
        <w:spacing w:before="156" w:beforeLines="50" w:line="360" w:lineRule="auto"/>
      </w:pPr>
    </w:p>
    <w:p w14:paraId="0AE495ED">
      <w:pPr>
        <w:snapToGrid w:val="0"/>
        <w:spacing w:before="156" w:beforeLines="50" w:line="360" w:lineRule="auto"/>
        <w:ind w:firstLine="482" w:firstLineChars="200"/>
        <w:jc w:val="center"/>
        <w:rPr>
          <w:rFonts w:ascii="仿宋" w:hAnsi="仿宋" w:eastAsia="仿宋"/>
          <w:b/>
          <w:sz w:val="24"/>
        </w:rPr>
      </w:pPr>
      <w:r>
        <w:rPr>
          <w:rFonts w:hint="eastAsia" w:ascii="仿宋" w:hAnsi="仿宋" w:eastAsia="仿宋"/>
          <w:b/>
          <w:sz w:val="24"/>
        </w:rPr>
        <w:t>品目7-3</w:t>
      </w:r>
      <w:r>
        <w:rPr>
          <w:rFonts w:hint="eastAsia" w:ascii="仿宋" w:hAnsi="仿宋" w:eastAsia="仿宋"/>
          <w:b/>
          <w:sz w:val="24"/>
        </w:rPr>
        <w:tab/>
      </w:r>
      <w:r>
        <w:rPr>
          <w:rFonts w:hint="eastAsia" w:ascii="仿宋" w:hAnsi="仿宋" w:eastAsia="仿宋"/>
          <w:b/>
          <w:sz w:val="24"/>
        </w:rPr>
        <w:t>内窥镜摄像系统-支气管3</w:t>
      </w:r>
    </w:p>
    <w:p w14:paraId="7B881E70">
      <w:pPr>
        <w:widowControl/>
        <w:spacing w:before="156" w:beforeLines="50" w:line="360" w:lineRule="auto"/>
        <w:jc w:val="left"/>
        <w:rPr>
          <w:rFonts w:ascii="仿宋" w:hAnsi="仿宋" w:eastAsia="仿宋" w:cs="宋体"/>
          <w:color w:val="000000"/>
          <w:kern w:val="0"/>
          <w:sz w:val="24"/>
        </w:rPr>
      </w:pPr>
      <w:r>
        <w:rPr>
          <w:rFonts w:hint="eastAsia" w:ascii="仿宋" w:hAnsi="仿宋" w:eastAsia="仿宋" w:cs="宋体"/>
          <w:color w:val="000000"/>
          <w:kern w:val="0"/>
          <w:sz w:val="24"/>
        </w:rPr>
        <w:t>1、技术参数：</w:t>
      </w:r>
    </w:p>
    <w:p w14:paraId="708AF10D">
      <w:pPr>
        <w:widowControl/>
        <w:spacing w:before="156" w:beforeLines="50" w:line="360" w:lineRule="auto"/>
        <w:jc w:val="left"/>
        <w:rPr>
          <w:rFonts w:ascii="仿宋" w:hAnsi="仿宋" w:eastAsia="仿宋" w:cs="宋体"/>
          <w:color w:val="000000"/>
          <w:kern w:val="0"/>
          <w:sz w:val="24"/>
        </w:rPr>
      </w:pPr>
      <w:r>
        <w:rPr>
          <w:rFonts w:hint="eastAsia" w:ascii="仿宋" w:hAnsi="仿宋" w:eastAsia="仿宋" w:cs="宋体"/>
          <w:color w:val="000000"/>
          <w:kern w:val="0"/>
          <w:sz w:val="24"/>
        </w:rPr>
        <w:t>1.1、</w:t>
      </w:r>
      <w:r>
        <w:rPr>
          <w:rFonts w:hint="eastAsia" w:ascii="仿宋" w:hAnsi="仿宋" w:eastAsia="仿宋" w:cs="宋体"/>
          <w:kern w:val="0"/>
          <w:sz w:val="24"/>
        </w:rPr>
        <w:t>内窥镜图像处理装置：</w:t>
      </w:r>
    </w:p>
    <w:p w14:paraId="11605EB3">
      <w:pPr>
        <w:widowControl/>
        <w:spacing w:before="156" w:beforeLines="50" w:line="360" w:lineRule="auto"/>
        <w:jc w:val="left"/>
        <w:rPr>
          <w:rFonts w:ascii="仿宋" w:hAnsi="仿宋" w:eastAsia="仿宋" w:cs="宋体"/>
          <w:kern w:val="0"/>
          <w:sz w:val="24"/>
        </w:rPr>
      </w:pPr>
      <w:r>
        <w:rPr>
          <w:rFonts w:hint="eastAsia" w:ascii="仿宋" w:hAnsi="仿宋" w:eastAsia="仿宋" w:cs="宋体"/>
          <w:kern w:val="0"/>
          <w:sz w:val="24"/>
        </w:rPr>
        <w:t>▲</w:t>
      </w:r>
      <w:r>
        <w:rPr>
          <w:rFonts w:hint="eastAsia" w:ascii="仿宋" w:hAnsi="仿宋" w:eastAsia="仿宋" w:cs="宋体"/>
          <w:color w:val="000000"/>
          <w:kern w:val="0"/>
          <w:sz w:val="24"/>
        </w:rPr>
        <w:t>1.1.</w:t>
      </w:r>
      <w:r>
        <w:rPr>
          <w:rFonts w:ascii="仿宋" w:hAnsi="仿宋" w:eastAsia="仿宋" w:cs="宋体"/>
          <w:color w:val="000000"/>
          <w:kern w:val="0"/>
          <w:sz w:val="24"/>
        </w:rPr>
        <w:t>1</w:t>
      </w:r>
      <w:r>
        <w:rPr>
          <w:rFonts w:hint="eastAsia" w:ascii="仿宋" w:hAnsi="仿宋" w:eastAsia="仿宋" w:cs="宋体"/>
          <w:color w:val="000000"/>
          <w:kern w:val="0"/>
          <w:sz w:val="24"/>
        </w:rPr>
        <w:t>、</w:t>
      </w:r>
      <w:r>
        <w:rPr>
          <w:rFonts w:hint="eastAsia" w:ascii="仿宋" w:hAnsi="仿宋" w:eastAsia="仿宋" w:cs="宋体"/>
          <w:kern w:val="0"/>
          <w:sz w:val="24"/>
        </w:rPr>
        <w:t>可处理和输出最高分辨率≥</w:t>
      </w:r>
      <w:r>
        <w:rPr>
          <w:rFonts w:ascii="仿宋" w:hAnsi="仿宋" w:eastAsia="仿宋" w:cs="宋体"/>
          <w:kern w:val="0"/>
          <w:sz w:val="24"/>
        </w:rPr>
        <w:t>1920</w:t>
      </w:r>
      <w:r>
        <w:rPr>
          <w:rFonts w:hint="eastAsia" w:ascii="仿宋" w:hAnsi="仿宋" w:eastAsia="仿宋" w:cs="宋体"/>
          <w:kern w:val="0"/>
          <w:sz w:val="24"/>
        </w:rPr>
        <w:t>×</w:t>
      </w:r>
      <w:r>
        <w:rPr>
          <w:rFonts w:ascii="仿宋" w:hAnsi="仿宋" w:eastAsia="仿宋" w:cs="宋体"/>
          <w:kern w:val="0"/>
          <w:sz w:val="24"/>
        </w:rPr>
        <w:t>1080</w:t>
      </w:r>
      <w:r>
        <w:rPr>
          <w:rFonts w:hint="eastAsia" w:ascii="仿宋" w:hAnsi="仿宋" w:eastAsia="仿宋" w:cs="宋体"/>
          <w:kern w:val="0"/>
          <w:sz w:val="24"/>
        </w:rPr>
        <w:t>的视频图像。</w:t>
      </w:r>
      <w:bookmarkStart w:id="11" w:name="OLE_LINK1"/>
      <w:bookmarkStart w:id="12" w:name="OLE_LINK2"/>
    </w:p>
    <w:p w14:paraId="48D6196B">
      <w:pPr>
        <w:widowControl/>
        <w:spacing w:before="156" w:beforeLines="50" w:line="360" w:lineRule="auto"/>
        <w:jc w:val="left"/>
        <w:rPr>
          <w:rFonts w:ascii="仿宋" w:hAnsi="仿宋" w:eastAsia="仿宋" w:cs="宋体"/>
          <w:color w:val="000000"/>
          <w:kern w:val="0"/>
          <w:sz w:val="24"/>
        </w:rPr>
      </w:pPr>
      <w:r>
        <w:rPr>
          <w:rFonts w:hint="eastAsia" w:ascii="仿宋" w:hAnsi="仿宋" w:eastAsia="仿宋" w:cs="宋体"/>
          <w:color w:val="000000"/>
          <w:kern w:val="0"/>
          <w:sz w:val="24"/>
        </w:rPr>
        <w:t>▲</w:t>
      </w:r>
      <w:bookmarkEnd w:id="11"/>
      <w:bookmarkEnd w:id="12"/>
      <w:r>
        <w:rPr>
          <w:rFonts w:hint="eastAsia" w:ascii="仿宋" w:hAnsi="仿宋" w:eastAsia="仿宋" w:cs="宋体"/>
          <w:color w:val="000000"/>
          <w:kern w:val="0"/>
          <w:sz w:val="24"/>
        </w:rPr>
        <w:t>1.1.</w:t>
      </w:r>
      <w:r>
        <w:rPr>
          <w:rFonts w:ascii="仿宋" w:hAnsi="仿宋" w:eastAsia="仿宋" w:cs="宋体"/>
          <w:color w:val="000000"/>
          <w:kern w:val="0"/>
          <w:sz w:val="24"/>
        </w:rPr>
        <w:t>2</w:t>
      </w:r>
      <w:r>
        <w:rPr>
          <w:rFonts w:hint="eastAsia" w:ascii="仿宋" w:hAnsi="仿宋" w:eastAsia="仿宋" w:cs="宋体"/>
          <w:color w:val="000000"/>
          <w:kern w:val="0"/>
          <w:sz w:val="24"/>
        </w:rPr>
        <w:t>、可对不动波长范围的照明光成像，特殊光观察方式≥</w:t>
      </w:r>
      <w:r>
        <w:rPr>
          <w:rFonts w:ascii="仿宋" w:hAnsi="仿宋" w:eastAsia="仿宋" w:cs="宋体"/>
          <w:color w:val="000000"/>
          <w:kern w:val="0"/>
          <w:sz w:val="24"/>
        </w:rPr>
        <w:t>3种。</w:t>
      </w:r>
    </w:p>
    <w:p w14:paraId="61827BD5">
      <w:pPr>
        <w:widowControl/>
        <w:spacing w:before="156" w:beforeLines="50" w:line="360" w:lineRule="auto"/>
        <w:jc w:val="left"/>
        <w:rPr>
          <w:rFonts w:ascii="仿宋" w:hAnsi="仿宋" w:eastAsia="仿宋" w:cs="宋体"/>
          <w:color w:val="000000"/>
          <w:kern w:val="0"/>
          <w:sz w:val="24"/>
        </w:rPr>
      </w:pPr>
      <w:r>
        <w:rPr>
          <w:rFonts w:hint="eastAsia" w:ascii="仿宋" w:hAnsi="仿宋" w:eastAsia="仿宋" w:cs="宋体"/>
          <w:color w:val="000000"/>
          <w:kern w:val="0"/>
          <w:sz w:val="24"/>
        </w:rPr>
        <w:t>1.1.3、具备轮廓强调功能，强调级别 ≥3 档可选。</w:t>
      </w:r>
    </w:p>
    <w:p w14:paraId="34DF8A2F">
      <w:pPr>
        <w:widowControl/>
        <w:spacing w:before="156" w:beforeLines="50" w:line="360" w:lineRule="auto"/>
        <w:jc w:val="left"/>
        <w:rPr>
          <w:rFonts w:ascii="仿宋" w:hAnsi="仿宋" w:eastAsia="仿宋" w:cs="宋体"/>
          <w:color w:val="000000"/>
          <w:kern w:val="0"/>
          <w:sz w:val="24"/>
        </w:rPr>
      </w:pPr>
      <w:r>
        <w:rPr>
          <w:rFonts w:hint="eastAsia" w:ascii="仿宋" w:hAnsi="仿宋" w:eastAsia="仿宋" w:cs="宋体"/>
          <w:color w:val="000000"/>
          <w:kern w:val="0"/>
          <w:sz w:val="24"/>
        </w:rPr>
        <w:t>1.1.4、具有预冻结功能，可筛选最佳画质图像显示。</w:t>
      </w:r>
    </w:p>
    <w:p w14:paraId="46CDE11C">
      <w:pPr>
        <w:widowControl/>
        <w:spacing w:before="156" w:beforeLines="50" w:line="360" w:lineRule="auto"/>
        <w:jc w:val="left"/>
        <w:rPr>
          <w:rFonts w:ascii="仿宋" w:hAnsi="仿宋" w:eastAsia="仿宋" w:cs="宋体"/>
          <w:color w:val="000000"/>
          <w:kern w:val="0"/>
          <w:sz w:val="24"/>
        </w:rPr>
      </w:pPr>
      <w:r>
        <w:rPr>
          <w:rFonts w:hint="eastAsia" w:ascii="仿宋" w:hAnsi="仿宋" w:eastAsia="仿宋" w:cs="宋体"/>
          <w:color w:val="000000"/>
          <w:kern w:val="0"/>
          <w:sz w:val="24"/>
        </w:rPr>
        <w:t>1.1.5、具有降噪及杂质光过滤功能。</w:t>
      </w:r>
    </w:p>
    <w:p w14:paraId="34EA4D80">
      <w:pPr>
        <w:widowControl/>
        <w:spacing w:before="156" w:beforeLines="50" w:line="360" w:lineRule="auto"/>
        <w:jc w:val="left"/>
        <w:rPr>
          <w:rFonts w:ascii="仿宋" w:hAnsi="仿宋" w:eastAsia="仿宋" w:cs="宋体"/>
          <w:color w:val="000000"/>
          <w:kern w:val="0"/>
          <w:sz w:val="24"/>
        </w:rPr>
      </w:pPr>
      <w:r>
        <w:rPr>
          <w:rFonts w:hint="eastAsia" w:ascii="仿宋" w:hAnsi="仿宋" w:eastAsia="仿宋" w:cs="宋体"/>
          <w:color w:val="000000"/>
          <w:kern w:val="0"/>
          <w:sz w:val="24"/>
        </w:rPr>
        <w:t>1.1.6、具有色彩强调和色图显示功能。</w:t>
      </w:r>
    </w:p>
    <w:p w14:paraId="65ED720E">
      <w:pPr>
        <w:widowControl/>
        <w:spacing w:before="156" w:beforeLines="50" w:line="360" w:lineRule="auto"/>
        <w:jc w:val="left"/>
        <w:rPr>
          <w:rFonts w:ascii="仿宋" w:hAnsi="仿宋" w:eastAsia="仿宋" w:cs="宋体"/>
          <w:color w:val="000000"/>
          <w:kern w:val="0"/>
          <w:sz w:val="24"/>
        </w:rPr>
      </w:pPr>
      <w:r>
        <w:rPr>
          <w:rFonts w:hint="eastAsia" w:ascii="仿宋" w:hAnsi="仿宋" w:eastAsia="仿宋" w:cs="宋体"/>
          <w:color w:val="000000"/>
          <w:kern w:val="0"/>
          <w:sz w:val="24"/>
        </w:rPr>
        <w:t>1.1.7、具备白平衡自动调节和记忆功能。</w:t>
      </w:r>
    </w:p>
    <w:p w14:paraId="133F2D1A">
      <w:pPr>
        <w:widowControl/>
        <w:spacing w:before="156" w:beforeLines="50" w:line="360" w:lineRule="auto"/>
        <w:jc w:val="left"/>
        <w:rPr>
          <w:rFonts w:ascii="仿宋" w:hAnsi="仿宋" w:eastAsia="仿宋" w:cs="宋体"/>
          <w:color w:val="000000"/>
          <w:kern w:val="0"/>
          <w:sz w:val="24"/>
        </w:rPr>
      </w:pPr>
      <w:r>
        <w:rPr>
          <w:rFonts w:hint="eastAsia" w:ascii="仿宋" w:hAnsi="仿宋" w:eastAsia="仿宋" w:cs="宋体"/>
          <w:color w:val="000000"/>
          <w:kern w:val="0"/>
          <w:sz w:val="24"/>
        </w:rPr>
        <w:t>1.1.8、具备内镜信息显示功能。</w:t>
      </w:r>
    </w:p>
    <w:p w14:paraId="3F27F655">
      <w:pPr>
        <w:widowControl/>
        <w:spacing w:before="156" w:beforeLines="50" w:line="360" w:lineRule="auto"/>
        <w:jc w:val="left"/>
        <w:rPr>
          <w:rFonts w:ascii="仿宋" w:hAnsi="仿宋" w:eastAsia="仿宋" w:cs="宋体"/>
          <w:color w:val="000000"/>
          <w:kern w:val="0"/>
          <w:sz w:val="24"/>
        </w:rPr>
      </w:pPr>
      <w:r>
        <w:rPr>
          <w:rFonts w:hint="eastAsia" w:ascii="仿宋" w:hAnsi="仿宋" w:eastAsia="仿宋" w:cs="宋体"/>
          <w:color w:val="000000"/>
          <w:kern w:val="0"/>
          <w:sz w:val="24"/>
        </w:rPr>
        <w:t>1.1.9、具有一键插拔功能，无需防水帽。</w:t>
      </w:r>
    </w:p>
    <w:p w14:paraId="4072E723">
      <w:pPr>
        <w:widowControl/>
        <w:spacing w:before="156" w:beforeLines="50" w:line="360" w:lineRule="auto"/>
        <w:jc w:val="left"/>
        <w:rPr>
          <w:rFonts w:ascii="仿宋" w:hAnsi="仿宋" w:eastAsia="仿宋" w:cs="宋体"/>
          <w:color w:val="000000"/>
          <w:kern w:val="0"/>
          <w:sz w:val="24"/>
        </w:rPr>
      </w:pPr>
      <w:r>
        <w:rPr>
          <w:rFonts w:hint="eastAsia" w:ascii="仿宋" w:hAnsi="仿宋" w:eastAsia="仿宋" w:cs="宋体"/>
          <w:color w:val="000000"/>
          <w:kern w:val="0"/>
          <w:sz w:val="24"/>
        </w:rPr>
        <w:t>1.1.10、信号输出端口：SDI、DVI。</w:t>
      </w:r>
    </w:p>
    <w:p w14:paraId="1BD1F64B">
      <w:pPr>
        <w:widowControl/>
        <w:spacing w:before="156" w:beforeLines="50" w:line="360" w:lineRule="auto"/>
        <w:jc w:val="left"/>
        <w:rPr>
          <w:rFonts w:ascii="仿宋" w:hAnsi="仿宋" w:eastAsia="仿宋" w:cs="宋体"/>
          <w:color w:val="000000"/>
          <w:kern w:val="0"/>
          <w:sz w:val="24"/>
        </w:rPr>
      </w:pPr>
      <w:r>
        <w:rPr>
          <w:rFonts w:hint="eastAsia" w:ascii="仿宋" w:hAnsi="仿宋" w:eastAsia="仿宋" w:cs="宋体"/>
          <w:color w:val="000000"/>
          <w:kern w:val="0"/>
          <w:sz w:val="24"/>
        </w:rPr>
        <w:t>1.2、内窥镜冷光源：</w:t>
      </w:r>
    </w:p>
    <w:p w14:paraId="10604A13">
      <w:pPr>
        <w:widowControl/>
        <w:spacing w:before="156" w:beforeLines="50" w:line="360" w:lineRule="auto"/>
        <w:jc w:val="left"/>
        <w:rPr>
          <w:rFonts w:ascii="仿宋" w:hAnsi="仿宋" w:eastAsia="仿宋" w:cs="宋体"/>
          <w:color w:val="000000"/>
          <w:kern w:val="0"/>
          <w:sz w:val="24"/>
        </w:rPr>
      </w:pPr>
      <w:r>
        <w:rPr>
          <w:rFonts w:hint="eastAsia" w:ascii="仿宋" w:hAnsi="仿宋" w:eastAsia="仿宋" w:cs="宋体"/>
          <w:color w:val="000000"/>
          <w:kern w:val="0"/>
          <w:sz w:val="24"/>
        </w:rPr>
        <w:t>▲1.2.1、可提供不同波长的照明光。</w:t>
      </w:r>
    </w:p>
    <w:p w14:paraId="35162B7F">
      <w:pPr>
        <w:widowControl/>
        <w:spacing w:before="156" w:beforeLines="50" w:line="360" w:lineRule="auto"/>
        <w:jc w:val="left"/>
        <w:rPr>
          <w:rFonts w:ascii="仿宋" w:hAnsi="仿宋" w:eastAsia="仿宋" w:cs="宋体"/>
          <w:color w:val="000000"/>
          <w:kern w:val="0"/>
          <w:sz w:val="24"/>
        </w:rPr>
      </w:pPr>
      <w:r>
        <w:rPr>
          <w:rFonts w:hint="eastAsia" w:ascii="仿宋" w:hAnsi="仿宋" w:eastAsia="仿宋" w:cs="宋体"/>
          <w:color w:val="000000"/>
          <w:kern w:val="0"/>
          <w:sz w:val="24"/>
        </w:rPr>
        <w:t>1.2.2、具有自动亮度调节功能。</w:t>
      </w:r>
    </w:p>
    <w:p w14:paraId="1919B052">
      <w:pPr>
        <w:widowControl/>
        <w:spacing w:before="156" w:beforeLines="50" w:line="360" w:lineRule="auto"/>
        <w:jc w:val="left"/>
        <w:rPr>
          <w:rFonts w:ascii="仿宋" w:hAnsi="仿宋" w:eastAsia="仿宋" w:cs="宋体"/>
          <w:color w:val="000000"/>
          <w:kern w:val="0"/>
          <w:sz w:val="24"/>
        </w:rPr>
      </w:pPr>
      <w:r>
        <w:rPr>
          <w:rFonts w:hint="eastAsia" w:ascii="仿宋" w:hAnsi="仿宋" w:eastAsia="仿宋" w:cs="宋体"/>
          <w:color w:val="000000"/>
          <w:kern w:val="0"/>
          <w:sz w:val="24"/>
        </w:rPr>
        <w:t>1.2.3、具备气泵，送气压力≥3档可调。</w:t>
      </w:r>
    </w:p>
    <w:p w14:paraId="3530010F">
      <w:pPr>
        <w:widowControl/>
        <w:spacing w:before="156" w:beforeLines="50" w:line="360" w:lineRule="auto"/>
        <w:jc w:val="left"/>
        <w:rPr>
          <w:rFonts w:ascii="仿宋" w:hAnsi="仿宋" w:eastAsia="仿宋" w:cs="宋体"/>
          <w:color w:val="000000"/>
          <w:kern w:val="0"/>
          <w:sz w:val="24"/>
        </w:rPr>
      </w:pPr>
      <w:r>
        <w:rPr>
          <w:rFonts w:hint="eastAsia" w:ascii="仿宋" w:hAnsi="仿宋" w:eastAsia="仿宋" w:cs="宋体"/>
          <w:color w:val="000000"/>
          <w:kern w:val="0"/>
          <w:sz w:val="24"/>
        </w:rPr>
        <w:t>1.2.4、送水方式：可拆卸水瓶加压，实现送水。</w:t>
      </w:r>
    </w:p>
    <w:p w14:paraId="4F9538E9">
      <w:pPr>
        <w:widowControl/>
        <w:spacing w:before="156" w:beforeLines="50" w:line="360" w:lineRule="auto"/>
        <w:jc w:val="left"/>
        <w:rPr>
          <w:rFonts w:ascii="仿宋" w:hAnsi="仿宋" w:eastAsia="仿宋" w:cs="宋体"/>
          <w:color w:val="000000"/>
          <w:kern w:val="0"/>
          <w:sz w:val="24"/>
        </w:rPr>
      </w:pPr>
      <w:r>
        <w:rPr>
          <w:rFonts w:hint="eastAsia" w:ascii="仿宋" w:hAnsi="仿宋" w:eastAsia="仿宋" w:cs="宋体"/>
          <w:color w:val="000000"/>
          <w:kern w:val="0"/>
          <w:sz w:val="24"/>
        </w:rPr>
        <w:t>1.3、电子支气管镜（检查镜1）：</w:t>
      </w:r>
    </w:p>
    <w:p w14:paraId="4E6C4C03">
      <w:pPr>
        <w:widowControl/>
        <w:spacing w:before="156" w:beforeLines="50" w:line="360" w:lineRule="auto"/>
        <w:jc w:val="left"/>
        <w:rPr>
          <w:rFonts w:ascii="仿宋" w:hAnsi="仿宋" w:eastAsia="仿宋" w:cs="宋体"/>
          <w:kern w:val="0"/>
          <w:sz w:val="24"/>
        </w:rPr>
      </w:pPr>
      <w:r>
        <w:rPr>
          <w:rFonts w:hint="eastAsia" w:ascii="仿宋" w:hAnsi="仿宋" w:eastAsia="仿宋" w:cs="宋体"/>
          <w:kern w:val="0"/>
          <w:sz w:val="24"/>
        </w:rPr>
        <w:t>▲</w:t>
      </w:r>
      <w:r>
        <w:rPr>
          <w:rFonts w:hint="eastAsia" w:ascii="仿宋" w:hAnsi="仿宋" w:eastAsia="仿宋" w:cs="宋体"/>
          <w:color w:val="000000"/>
          <w:kern w:val="0"/>
          <w:sz w:val="24"/>
        </w:rPr>
        <w:t>1.3.</w:t>
      </w:r>
      <w:r>
        <w:rPr>
          <w:rFonts w:hint="eastAsia" w:ascii="仿宋" w:hAnsi="仿宋" w:eastAsia="仿宋" w:cs="宋体"/>
          <w:kern w:val="0"/>
          <w:sz w:val="24"/>
        </w:rPr>
        <w:t>1、具有特殊光观察功能。</w:t>
      </w:r>
    </w:p>
    <w:p w14:paraId="7579CDB8">
      <w:pPr>
        <w:widowControl/>
        <w:spacing w:before="156" w:beforeLines="50" w:line="360" w:lineRule="auto"/>
        <w:jc w:val="left"/>
        <w:rPr>
          <w:rFonts w:ascii="仿宋" w:hAnsi="仿宋" w:eastAsia="仿宋" w:cs="宋体"/>
          <w:kern w:val="0"/>
          <w:sz w:val="24"/>
        </w:rPr>
      </w:pPr>
      <w:r>
        <w:rPr>
          <w:rFonts w:hint="eastAsia" w:ascii="仿宋" w:hAnsi="仿宋" w:eastAsia="仿宋" w:cs="宋体"/>
          <w:color w:val="000000"/>
          <w:kern w:val="0"/>
          <w:sz w:val="24"/>
        </w:rPr>
        <w:t>1.3.</w:t>
      </w:r>
      <w:r>
        <w:rPr>
          <w:rFonts w:hint="eastAsia" w:ascii="仿宋" w:hAnsi="仿宋" w:eastAsia="仿宋" w:cs="宋体"/>
          <w:kern w:val="0"/>
          <w:sz w:val="24"/>
        </w:rPr>
        <w:t>2、视向角：0°直视。</w:t>
      </w:r>
    </w:p>
    <w:p w14:paraId="5CAB061C">
      <w:pPr>
        <w:widowControl/>
        <w:spacing w:before="156" w:beforeLines="50" w:line="360" w:lineRule="auto"/>
        <w:jc w:val="left"/>
        <w:rPr>
          <w:rFonts w:ascii="仿宋" w:hAnsi="仿宋" w:eastAsia="仿宋" w:cs="宋体"/>
          <w:kern w:val="0"/>
          <w:sz w:val="24"/>
        </w:rPr>
      </w:pPr>
      <w:r>
        <w:rPr>
          <w:rFonts w:hint="eastAsia" w:ascii="仿宋" w:hAnsi="仿宋" w:eastAsia="仿宋" w:cs="宋体"/>
          <w:color w:val="000000"/>
          <w:kern w:val="0"/>
          <w:sz w:val="24"/>
        </w:rPr>
        <w:t>1.3.</w:t>
      </w:r>
      <w:r>
        <w:rPr>
          <w:rFonts w:hint="eastAsia" w:ascii="仿宋" w:hAnsi="仿宋" w:eastAsia="仿宋" w:cs="宋体"/>
          <w:kern w:val="0"/>
          <w:sz w:val="24"/>
        </w:rPr>
        <w:t>3、视野角度：≥110°。</w:t>
      </w:r>
    </w:p>
    <w:p w14:paraId="19E953F6">
      <w:pPr>
        <w:widowControl/>
        <w:spacing w:before="156" w:beforeLines="50" w:line="360" w:lineRule="auto"/>
        <w:jc w:val="left"/>
        <w:rPr>
          <w:rFonts w:ascii="仿宋" w:hAnsi="仿宋" w:eastAsia="仿宋" w:cs="宋体"/>
          <w:kern w:val="0"/>
          <w:sz w:val="24"/>
        </w:rPr>
      </w:pPr>
      <w:r>
        <w:rPr>
          <w:rFonts w:hint="eastAsia" w:ascii="仿宋" w:hAnsi="仿宋" w:eastAsia="仿宋" w:cs="宋体"/>
          <w:color w:val="000000"/>
          <w:kern w:val="0"/>
          <w:sz w:val="24"/>
        </w:rPr>
        <w:t>1.3.</w:t>
      </w:r>
      <w:r>
        <w:rPr>
          <w:rFonts w:hint="eastAsia" w:ascii="仿宋" w:hAnsi="仿宋" w:eastAsia="仿宋" w:cs="宋体"/>
          <w:kern w:val="0"/>
          <w:sz w:val="24"/>
        </w:rPr>
        <w:t>4、景深：3mm ～50mm 。</w:t>
      </w:r>
    </w:p>
    <w:p w14:paraId="6EC8FEF1">
      <w:pPr>
        <w:widowControl/>
        <w:spacing w:before="156" w:beforeLines="50" w:line="360" w:lineRule="auto"/>
        <w:jc w:val="left"/>
        <w:rPr>
          <w:rFonts w:ascii="仿宋" w:hAnsi="仿宋" w:eastAsia="仿宋" w:cs="宋体"/>
          <w:kern w:val="0"/>
          <w:sz w:val="24"/>
        </w:rPr>
      </w:pPr>
      <w:r>
        <w:rPr>
          <w:rFonts w:hint="eastAsia" w:ascii="仿宋" w:hAnsi="仿宋" w:eastAsia="仿宋" w:cs="宋体"/>
          <w:color w:val="000000"/>
          <w:kern w:val="0"/>
          <w:sz w:val="24"/>
        </w:rPr>
        <w:t>1.3.</w:t>
      </w:r>
      <w:r>
        <w:rPr>
          <w:rFonts w:hint="eastAsia" w:ascii="仿宋" w:hAnsi="仿宋" w:eastAsia="仿宋" w:cs="宋体"/>
          <w:kern w:val="0"/>
          <w:sz w:val="24"/>
        </w:rPr>
        <w:t>5、先端部直径：≤3.1mm。</w:t>
      </w:r>
    </w:p>
    <w:p w14:paraId="6570934F">
      <w:pPr>
        <w:widowControl/>
        <w:spacing w:before="156" w:beforeLines="50" w:line="360" w:lineRule="auto"/>
        <w:jc w:val="left"/>
        <w:rPr>
          <w:rFonts w:ascii="仿宋" w:hAnsi="仿宋" w:eastAsia="仿宋" w:cs="宋体"/>
          <w:kern w:val="0"/>
          <w:sz w:val="24"/>
        </w:rPr>
      </w:pPr>
      <w:r>
        <w:rPr>
          <w:rFonts w:hint="eastAsia" w:ascii="仿宋" w:hAnsi="仿宋" w:eastAsia="仿宋" w:cs="宋体"/>
          <w:color w:val="000000"/>
          <w:kern w:val="0"/>
          <w:sz w:val="24"/>
        </w:rPr>
        <w:t>1.3.</w:t>
      </w:r>
      <w:r>
        <w:rPr>
          <w:rFonts w:hint="eastAsia" w:ascii="仿宋" w:hAnsi="仿宋" w:eastAsia="仿宋" w:cs="宋体"/>
          <w:kern w:val="0"/>
          <w:sz w:val="24"/>
        </w:rPr>
        <w:t>6、软性部直径：≤2.8mm。</w:t>
      </w:r>
    </w:p>
    <w:p w14:paraId="6C97A726">
      <w:pPr>
        <w:widowControl/>
        <w:spacing w:before="156" w:beforeLines="50" w:line="360" w:lineRule="auto"/>
        <w:jc w:val="left"/>
        <w:rPr>
          <w:rFonts w:ascii="仿宋" w:hAnsi="仿宋" w:eastAsia="仿宋" w:cs="宋体"/>
          <w:kern w:val="0"/>
          <w:sz w:val="24"/>
        </w:rPr>
      </w:pPr>
      <w:r>
        <w:rPr>
          <w:rFonts w:hint="eastAsia" w:ascii="仿宋" w:hAnsi="仿宋" w:eastAsia="仿宋" w:cs="宋体"/>
          <w:color w:val="000000"/>
          <w:kern w:val="0"/>
          <w:sz w:val="24"/>
        </w:rPr>
        <w:t>1.3.</w:t>
      </w:r>
      <w:r>
        <w:rPr>
          <w:rFonts w:hint="eastAsia" w:ascii="仿宋" w:hAnsi="仿宋" w:eastAsia="仿宋" w:cs="宋体"/>
          <w:kern w:val="0"/>
          <w:sz w:val="24"/>
        </w:rPr>
        <w:t>7、钳子管道：≥1.2mm。</w:t>
      </w:r>
    </w:p>
    <w:p w14:paraId="4A998680">
      <w:pPr>
        <w:widowControl/>
        <w:spacing w:before="156" w:beforeLines="50" w:line="360" w:lineRule="auto"/>
        <w:jc w:val="left"/>
        <w:rPr>
          <w:rFonts w:ascii="仿宋" w:hAnsi="仿宋" w:eastAsia="仿宋" w:cs="宋体"/>
          <w:kern w:val="0"/>
          <w:sz w:val="24"/>
        </w:rPr>
      </w:pPr>
      <w:r>
        <w:rPr>
          <w:rFonts w:hint="eastAsia" w:ascii="仿宋" w:hAnsi="仿宋" w:eastAsia="仿宋" w:cs="宋体"/>
          <w:color w:val="000000"/>
          <w:kern w:val="0"/>
          <w:sz w:val="24"/>
        </w:rPr>
        <w:t>1.3.</w:t>
      </w:r>
      <w:r>
        <w:rPr>
          <w:rFonts w:hint="eastAsia" w:ascii="仿宋" w:hAnsi="仿宋" w:eastAsia="仿宋" w:cs="宋体"/>
          <w:kern w:val="0"/>
          <w:sz w:val="24"/>
        </w:rPr>
        <w:t>8、弯曲角度：上≥210°，下≥130°。</w:t>
      </w:r>
    </w:p>
    <w:p w14:paraId="00E69DE0">
      <w:pPr>
        <w:widowControl/>
        <w:spacing w:before="156" w:beforeLines="50" w:line="360" w:lineRule="auto"/>
        <w:jc w:val="left"/>
        <w:rPr>
          <w:rFonts w:ascii="仿宋" w:hAnsi="仿宋" w:eastAsia="仿宋" w:cs="宋体"/>
          <w:kern w:val="0"/>
          <w:sz w:val="24"/>
        </w:rPr>
      </w:pPr>
      <w:r>
        <w:rPr>
          <w:rFonts w:hint="eastAsia" w:ascii="仿宋" w:hAnsi="仿宋" w:eastAsia="仿宋" w:cs="宋体"/>
          <w:color w:val="000000"/>
          <w:kern w:val="0"/>
          <w:sz w:val="24"/>
        </w:rPr>
        <w:t>1.3.</w:t>
      </w:r>
      <w:r>
        <w:rPr>
          <w:rFonts w:hint="eastAsia" w:ascii="仿宋" w:hAnsi="仿宋" w:eastAsia="仿宋" w:cs="宋体"/>
          <w:kern w:val="0"/>
          <w:sz w:val="24"/>
        </w:rPr>
        <w:t>9、有效长度：≥600mm。</w:t>
      </w:r>
    </w:p>
    <w:p w14:paraId="75E71F06">
      <w:pPr>
        <w:widowControl/>
        <w:spacing w:before="156" w:beforeLines="50" w:line="360" w:lineRule="auto"/>
        <w:jc w:val="left"/>
        <w:rPr>
          <w:rFonts w:ascii="仿宋" w:hAnsi="仿宋" w:eastAsia="仿宋" w:cs="宋体"/>
          <w:kern w:val="0"/>
          <w:sz w:val="24"/>
        </w:rPr>
      </w:pPr>
      <w:r>
        <w:rPr>
          <w:rFonts w:hint="eastAsia" w:ascii="仿宋" w:hAnsi="仿宋" w:eastAsia="仿宋" w:cs="宋体"/>
          <w:color w:val="000000"/>
          <w:kern w:val="0"/>
          <w:sz w:val="24"/>
        </w:rPr>
        <w:t>1.3.</w:t>
      </w:r>
      <w:r>
        <w:rPr>
          <w:rFonts w:hint="eastAsia" w:ascii="仿宋" w:hAnsi="仿宋" w:eastAsia="仿宋" w:cs="宋体"/>
          <w:kern w:val="0"/>
          <w:sz w:val="24"/>
        </w:rPr>
        <w:t>10、自定义功能按钮：≥3个。</w:t>
      </w:r>
    </w:p>
    <w:p w14:paraId="79989008">
      <w:pPr>
        <w:widowControl/>
        <w:spacing w:before="156" w:beforeLines="50" w:line="360" w:lineRule="auto"/>
        <w:jc w:val="left"/>
        <w:rPr>
          <w:rFonts w:ascii="仿宋" w:hAnsi="仿宋" w:eastAsia="仿宋" w:cs="宋体"/>
          <w:kern w:val="0"/>
          <w:sz w:val="24"/>
        </w:rPr>
      </w:pPr>
      <w:r>
        <w:rPr>
          <w:rFonts w:hint="eastAsia" w:ascii="仿宋" w:hAnsi="仿宋" w:eastAsia="仿宋" w:cs="宋体"/>
          <w:color w:val="000000"/>
          <w:kern w:val="0"/>
          <w:sz w:val="24"/>
        </w:rPr>
        <w:t>1.3.</w:t>
      </w:r>
      <w:r>
        <w:rPr>
          <w:rFonts w:hint="eastAsia" w:ascii="仿宋" w:hAnsi="仿宋" w:eastAsia="仿宋" w:cs="宋体"/>
          <w:kern w:val="0"/>
          <w:sz w:val="24"/>
        </w:rPr>
        <w:t>11、插入管具有旋转功能。</w:t>
      </w:r>
    </w:p>
    <w:p w14:paraId="61969DA1">
      <w:pPr>
        <w:widowControl/>
        <w:spacing w:before="156" w:beforeLines="50" w:line="360" w:lineRule="auto"/>
        <w:jc w:val="left"/>
        <w:rPr>
          <w:rFonts w:ascii="仿宋" w:hAnsi="仿宋" w:eastAsia="仿宋" w:cs="宋体"/>
          <w:color w:val="000000"/>
          <w:kern w:val="0"/>
          <w:sz w:val="24"/>
        </w:rPr>
      </w:pPr>
      <w:r>
        <w:rPr>
          <w:rFonts w:hint="eastAsia" w:ascii="仿宋" w:hAnsi="仿宋" w:eastAsia="仿宋" w:cs="宋体"/>
          <w:color w:val="000000"/>
          <w:kern w:val="0"/>
          <w:sz w:val="24"/>
        </w:rPr>
        <w:t>1.3.</w:t>
      </w:r>
      <w:r>
        <w:rPr>
          <w:rFonts w:hint="eastAsia" w:ascii="仿宋" w:hAnsi="仿宋" w:eastAsia="仿宋" w:cs="宋体"/>
          <w:kern w:val="0"/>
          <w:sz w:val="24"/>
        </w:rPr>
        <w:t>12、具有一触式防水接头。</w:t>
      </w:r>
    </w:p>
    <w:p w14:paraId="16A4EE3A">
      <w:pPr>
        <w:widowControl/>
        <w:spacing w:before="156" w:beforeLines="50" w:line="360" w:lineRule="auto"/>
        <w:jc w:val="left"/>
        <w:rPr>
          <w:rFonts w:ascii="仿宋" w:hAnsi="仿宋" w:eastAsia="仿宋" w:cs="宋体"/>
          <w:color w:val="000000"/>
          <w:kern w:val="0"/>
          <w:sz w:val="24"/>
        </w:rPr>
      </w:pPr>
      <w:r>
        <w:rPr>
          <w:rFonts w:hint="eastAsia" w:ascii="仿宋" w:hAnsi="仿宋" w:eastAsia="仿宋" w:cs="宋体"/>
          <w:color w:val="000000"/>
          <w:kern w:val="0"/>
          <w:sz w:val="24"/>
        </w:rPr>
        <w:t>1.4、电子支气管镜 （检查镜2）</w:t>
      </w:r>
    </w:p>
    <w:p w14:paraId="7BB7C093">
      <w:pPr>
        <w:widowControl/>
        <w:spacing w:before="156" w:beforeLines="50" w:line="360" w:lineRule="auto"/>
        <w:jc w:val="left"/>
        <w:rPr>
          <w:rFonts w:ascii="仿宋" w:hAnsi="仿宋" w:eastAsia="仿宋" w:cs="宋体"/>
          <w:kern w:val="0"/>
          <w:sz w:val="24"/>
        </w:rPr>
      </w:pPr>
      <w:r>
        <w:rPr>
          <w:rFonts w:hint="eastAsia" w:ascii="仿宋" w:hAnsi="仿宋" w:eastAsia="仿宋" w:cs="宋体"/>
          <w:kern w:val="0"/>
          <w:sz w:val="24"/>
        </w:rPr>
        <w:t>▲</w:t>
      </w:r>
      <w:r>
        <w:rPr>
          <w:rFonts w:hint="eastAsia" w:ascii="仿宋" w:hAnsi="仿宋" w:eastAsia="仿宋" w:cs="宋体"/>
          <w:color w:val="000000"/>
          <w:kern w:val="0"/>
          <w:sz w:val="24"/>
        </w:rPr>
        <w:t>1.4.</w:t>
      </w:r>
      <w:r>
        <w:rPr>
          <w:rFonts w:hint="eastAsia" w:ascii="仿宋" w:hAnsi="仿宋" w:eastAsia="仿宋" w:cs="宋体"/>
          <w:kern w:val="0"/>
          <w:sz w:val="24"/>
        </w:rPr>
        <w:t>1、具有特殊光观察功能。</w:t>
      </w:r>
    </w:p>
    <w:p w14:paraId="10D04E6E">
      <w:pPr>
        <w:widowControl/>
        <w:spacing w:before="156" w:beforeLines="50" w:line="360" w:lineRule="auto"/>
        <w:jc w:val="left"/>
        <w:rPr>
          <w:rFonts w:ascii="仿宋" w:hAnsi="仿宋" w:eastAsia="仿宋" w:cs="宋体"/>
          <w:kern w:val="0"/>
          <w:sz w:val="24"/>
        </w:rPr>
      </w:pPr>
      <w:r>
        <w:rPr>
          <w:rFonts w:hint="eastAsia" w:ascii="仿宋" w:hAnsi="仿宋" w:eastAsia="仿宋" w:cs="宋体"/>
          <w:color w:val="000000"/>
          <w:kern w:val="0"/>
          <w:sz w:val="24"/>
        </w:rPr>
        <w:t>1.4.</w:t>
      </w:r>
      <w:r>
        <w:rPr>
          <w:rFonts w:hint="eastAsia" w:ascii="仿宋" w:hAnsi="仿宋" w:eastAsia="仿宋" w:cs="宋体"/>
          <w:kern w:val="0"/>
          <w:sz w:val="24"/>
        </w:rPr>
        <w:t>2、视向角：0°直视。</w:t>
      </w:r>
    </w:p>
    <w:p w14:paraId="76DACD59">
      <w:pPr>
        <w:widowControl/>
        <w:spacing w:before="156" w:beforeLines="50" w:line="360" w:lineRule="auto"/>
        <w:jc w:val="left"/>
        <w:rPr>
          <w:rFonts w:ascii="仿宋" w:hAnsi="仿宋" w:eastAsia="仿宋" w:cs="宋体"/>
          <w:kern w:val="0"/>
          <w:sz w:val="24"/>
        </w:rPr>
      </w:pPr>
      <w:r>
        <w:rPr>
          <w:rFonts w:hint="eastAsia" w:ascii="仿宋" w:hAnsi="仿宋" w:eastAsia="仿宋" w:cs="宋体"/>
          <w:color w:val="000000"/>
          <w:kern w:val="0"/>
          <w:sz w:val="24"/>
        </w:rPr>
        <w:t>1.4.</w:t>
      </w:r>
      <w:r>
        <w:rPr>
          <w:rFonts w:hint="eastAsia" w:ascii="仿宋" w:hAnsi="仿宋" w:eastAsia="仿宋" w:cs="宋体"/>
          <w:kern w:val="0"/>
          <w:sz w:val="24"/>
        </w:rPr>
        <w:t>3、视野角度：≥90°。</w:t>
      </w:r>
    </w:p>
    <w:p w14:paraId="546C34D9">
      <w:pPr>
        <w:widowControl/>
        <w:spacing w:before="156" w:beforeLines="50" w:line="360" w:lineRule="auto"/>
        <w:jc w:val="left"/>
        <w:rPr>
          <w:rFonts w:ascii="仿宋" w:hAnsi="仿宋" w:eastAsia="仿宋" w:cs="宋体"/>
          <w:kern w:val="0"/>
          <w:sz w:val="24"/>
        </w:rPr>
      </w:pPr>
      <w:r>
        <w:rPr>
          <w:rFonts w:hint="eastAsia" w:ascii="仿宋" w:hAnsi="仿宋" w:eastAsia="仿宋" w:cs="宋体"/>
          <w:color w:val="000000"/>
          <w:kern w:val="0"/>
          <w:sz w:val="24"/>
        </w:rPr>
        <w:t>1.4.</w:t>
      </w:r>
      <w:r>
        <w:rPr>
          <w:rFonts w:hint="eastAsia" w:ascii="仿宋" w:hAnsi="仿宋" w:eastAsia="仿宋" w:cs="宋体"/>
          <w:kern w:val="0"/>
          <w:sz w:val="24"/>
        </w:rPr>
        <w:t>4、景深：3mm ～50mm 。</w:t>
      </w:r>
    </w:p>
    <w:p w14:paraId="3FBE879F">
      <w:pPr>
        <w:widowControl/>
        <w:spacing w:before="156" w:beforeLines="50" w:line="360" w:lineRule="auto"/>
        <w:jc w:val="left"/>
        <w:rPr>
          <w:rFonts w:ascii="仿宋" w:hAnsi="仿宋" w:eastAsia="仿宋" w:cs="宋体"/>
          <w:kern w:val="0"/>
          <w:sz w:val="24"/>
        </w:rPr>
      </w:pPr>
      <w:r>
        <w:rPr>
          <w:rFonts w:hint="eastAsia" w:ascii="仿宋" w:hAnsi="仿宋" w:eastAsia="仿宋" w:cs="宋体"/>
          <w:color w:val="000000"/>
          <w:kern w:val="0"/>
          <w:sz w:val="24"/>
        </w:rPr>
        <w:t>1.4.</w:t>
      </w:r>
      <w:r>
        <w:rPr>
          <w:rFonts w:hint="eastAsia" w:ascii="仿宋" w:hAnsi="仿宋" w:eastAsia="仿宋" w:cs="宋体"/>
          <w:kern w:val="0"/>
          <w:sz w:val="24"/>
        </w:rPr>
        <w:t>5、先端部直径：≤3mm。</w:t>
      </w:r>
    </w:p>
    <w:p w14:paraId="1C701FAF">
      <w:pPr>
        <w:widowControl/>
        <w:spacing w:before="156" w:beforeLines="50" w:line="360" w:lineRule="auto"/>
        <w:jc w:val="left"/>
        <w:rPr>
          <w:rFonts w:ascii="仿宋" w:hAnsi="仿宋" w:eastAsia="仿宋" w:cs="宋体"/>
          <w:kern w:val="0"/>
          <w:sz w:val="24"/>
        </w:rPr>
      </w:pPr>
      <w:r>
        <w:rPr>
          <w:rFonts w:hint="eastAsia" w:ascii="仿宋" w:hAnsi="仿宋" w:eastAsia="仿宋" w:cs="宋体"/>
          <w:color w:val="000000"/>
          <w:kern w:val="0"/>
          <w:sz w:val="24"/>
        </w:rPr>
        <w:t>1.4.</w:t>
      </w:r>
      <w:r>
        <w:rPr>
          <w:rFonts w:hint="eastAsia" w:ascii="仿宋" w:hAnsi="仿宋" w:eastAsia="仿宋" w:cs="宋体"/>
          <w:kern w:val="0"/>
          <w:sz w:val="24"/>
        </w:rPr>
        <w:t>6、软性部直径：≤3.7mm。</w:t>
      </w:r>
    </w:p>
    <w:p w14:paraId="021CA02A">
      <w:pPr>
        <w:widowControl/>
        <w:spacing w:before="156" w:beforeLines="50" w:line="360" w:lineRule="auto"/>
        <w:jc w:val="left"/>
        <w:rPr>
          <w:rFonts w:ascii="仿宋" w:hAnsi="仿宋" w:eastAsia="仿宋" w:cs="宋体"/>
          <w:kern w:val="0"/>
          <w:sz w:val="24"/>
        </w:rPr>
      </w:pPr>
      <w:r>
        <w:rPr>
          <w:rFonts w:hint="eastAsia" w:ascii="仿宋" w:hAnsi="仿宋" w:eastAsia="仿宋" w:cs="宋体"/>
          <w:color w:val="000000"/>
          <w:kern w:val="0"/>
          <w:sz w:val="24"/>
        </w:rPr>
        <w:t>1.4.</w:t>
      </w:r>
      <w:r>
        <w:rPr>
          <w:rFonts w:hint="eastAsia" w:ascii="仿宋" w:hAnsi="仿宋" w:eastAsia="仿宋" w:cs="宋体"/>
          <w:kern w:val="0"/>
          <w:sz w:val="24"/>
        </w:rPr>
        <w:t>7、钳子管道：≥1.7mm。</w:t>
      </w:r>
    </w:p>
    <w:p w14:paraId="71D2CBD2">
      <w:pPr>
        <w:widowControl/>
        <w:spacing w:before="156" w:beforeLines="50" w:line="360" w:lineRule="auto"/>
        <w:jc w:val="left"/>
        <w:rPr>
          <w:rFonts w:ascii="仿宋" w:hAnsi="仿宋" w:eastAsia="仿宋" w:cs="宋体"/>
          <w:kern w:val="0"/>
          <w:sz w:val="24"/>
        </w:rPr>
      </w:pPr>
      <w:r>
        <w:rPr>
          <w:rFonts w:hint="eastAsia" w:ascii="仿宋" w:hAnsi="仿宋" w:eastAsia="仿宋" w:cs="宋体"/>
          <w:color w:val="000000"/>
          <w:kern w:val="0"/>
          <w:sz w:val="24"/>
        </w:rPr>
        <w:t>1.4.</w:t>
      </w:r>
      <w:r>
        <w:rPr>
          <w:rFonts w:hint="eastAsia" w:ascii="仿宋" w:hAnsi="仿宋" w:eastAsia="仿宋" w:cs="宋体"/>
          <w:kern w:val="0"/>
          <w:sz w:val="24"/>
        </w:rPr>
        <w:t>8、弯曲角度：上≥210°，下≥130°。</w:t>
      </w:r>
    </w:p>
    <w:p w14:paraId="25657AD5">
      <w:pPr>
        <w:widowControl/>
        <w:spacing w:before="156" w:beforeLines="50" w:line="360" w:lineRule="auto"/>
        <w:jc w:val="left"/>
        <w:rPr>
          <w:rFonts w:ascii="仿宋" w:hAnsi="仿宋" w:eastAsia="仿宋" w:cs="宋体"/>
          <w:kern w:val="0"/>
          <w:sz w:val="24"/>
        </w:rPr>
      </w:pPr>
      <w:r>
        <w:rPr>
          <w:rFonts w:hint="eastAsia" w:ascii="仿宋" w:hAnsi="仿宋" w:eastAsia="仿宋" w:cs="宋体"/>
          <w:color w:val="000000"/>
          <w:kern w:val="0"/>
          <w:sz w:val="24"/>
        </w:rPr>
        <w:t>1.4.</w:t>
      </w:r>
      <w:r>
        <w:rPr>
          <w:rFonts w:hint="eastAsia" w:ascii="仿宋" w:hAnsi="仿宋" w:eastAsia="仿宋" w:cs="宋体"/>
          <w:kern w:val="0"/>
          <w:sz w:val="24"/>
        </w:rPr>
        <w:t>9、有效长度：≥600mm。</w:t>
      </w:r>
    </w:p>
    <w:p w14:paraId="6B77831E">
      <w:pPr>
        <w:widowControl/>
        <w:spacing w:before="156" w:beforeLines="50" w:line="360" w:lineRule="auto"/>
        <w:jc w:val="left"/>
        <w:rPr>
          <w:rFonts w:ascii="仿宋" w:hAnsi="仿宋" w:eastAsia="仿宋" w:cs="宋体"/>
          <w:kern w:val="0"/>
          <w:sz w:val="24"/>
        </w:rPr>
      </w:pPr>
      <w:r>
        <w:rPr>
          <w:rFonts w:hint="eastAsia" w:ascii="仿宋" w:hAnsi="仿宋" w:eastAsia="仿宋" w:cs="宋体"/>
          <w:color w:val="000000"/>
          <w:kern w:val="0"/>
          <w:sz w:val="24"/>
        </w:rPr>
        <w:t>1.4.</w:t>
      </w:r>
      <w:r>
        <w:rPr>
          <w:rFonts w:hint="eastAsia" w:ascii="仿宋" w:hAnsi="仿宋" w:eastAsia="仿宋" w:cs="宋体"/>
          <w:kern w:val="0"/>
          <w:sz w:val="24"/>
        </w:rPr>
        <w:t>10、自定义功能按钮：≥3个。</w:t>
      </w:r>
    </w:p>
    <w:p w14:paraId="44038D4A">
      <w:pPr>
        <w:widowControl/>
        <w:spacing w:before="156" w:beforeLines="50" w:line="360" w:lineRule="auto"/>
        <w:jc w:val="left"/>
        <w:rPr>
          <w:rFonts w:ascii="仿宋" w:hAnsi="仿宋" w:eastAsia="仿宋" w:cs="宋体"/>
          <w:kern w:val="0"/>
          <w:sz w:val="24"/>
        </w:rPr>
      </w:pPr>
      <w:r>
        <w:rPr>
          <w:rFonts w:hint="eastAsia" w:ascii="仿宋" w:hAnsi="仿宋" w:eastAsia="仿宋" w:cs="宋体"/>
          <w:color w:val="000000"/>
          <w:kern w:val="0"/>
          <w:sz w:val="24"/>
        </w:rPr>
        <w:t>1.4.</w:t>
      </w:r>
      <w:r>
        <w:rPr>
          <w:rFonts w:hint="eastAsia" w:ascii="仿宋" w:hAnsi="仿宋" w:eastAsia="仿宋" w:cs="宋体"/>
          <w:kern w:val="0"/>
          <w:sz w:val="24"/>
        </w:rPr>
        <w:t>11、插入管具有旋转功能。</w:t>
      </w:r>
    </w:p>
    <w:p w14:paraId="6FB18A10">
      <w:pPr>
        <w:widowControl/>
        <w:spacing w:before="156" w:beforeLines="50" w:line="360" w:lineRule="auto"/>
        <w:jc w:val="left"/>
        <w:rPr>
          <w:rFonts w:ascii="仿宋" w:hAnsi="仿宋" w:eastAsia="仿宋" w:cs="宋体"/>
          <w:color w:val="000000"/>
          <w:kern w:val="0"/>
          <w:sz w:val="24"/>
        </w:rPr>
      </w:pPr>
      <w:r>
        <w:rPr>
          <w:rFonts w:hint="eastAsia" w:ascii="仿宋" w:hAnsi="仿宋" w:eastAsia="仿宋" w:cs="宋体"/>
          <w:color w:val="000000"/>
          <w:kern w:val="0"/>
          <w:sz w:val="24"/>
        </w:rPr>
        <w:t>1.4.</w:t>
      </w:r>
      <w:r>
        <w:rPr>
          <w:rFonts w:hint="eastAsia" w:ascii="仿宋" w:hAnsi="仿宋" w:eastAsia="仿宋" w:cs="宋体"/>
          <w:kern w:val="0"/>
          <w:sz w:val="24"/>
        </w:rPr>
        <w:t>12、具有一触式防水接头。</w:t>
      </w:r>
    </w:p>
    <w:p w14:paraId="71D7F684">
      <w:pPr>
        <w:widowControl/>
        <w:spacing w:before="156" w:beforeLines="50" w:line="360" w:lineRule="auto"/>
        <w:jc w:val="left"/>
        <w:rPr>
          <w:rFonts w:ascii="仿宋" w:hAnsi="仿宋" w:eastAsia="仿宋" w:cs="宋体"/>
          <w:color w:val="000000"/>
          <w:kern w:val="0"/>
          <w:sz w:val="24"/>
        </w:rPr>
      </w:pPr>
      <w:r>
        <w:rPr>
          <w:rFonts w:hint="eastAsia" w:ascii="仿宋" w:hAnsi="仿宋" w:eastAsia="仿宋" w:cs="宋体"/>
          <w:color w:val="000000"/>
          <w:kern w:val="0"/>
          <w:sz w:val="24"/>
        </w:rPr>
        <w:t>1.5、电子支气管镜（治疗镜）：</w:t>
      </w:r>
    </w:p>
    <w:p w14:paraId="199B12D1">
      <w:pPr>
        <w:widowControl/>
        <w:spacing w:before="156" w:beforeLines="50" w:line="360" w:lineRule="auto"/>
        <w:jc w:val="left"/>
        <w:rPr>
          <w:rFonts w:ascii="仿宋" w:hAnsi="仿宋" w:eastAsia="仿宋" w:cs="宋体"/>
          <w:kern w:val="0"/>
          <w:sz w:val="24"/>
        </w:rPr>
      </w:pPr>
      <w:r>
        <w:rPr>
          <w:rFonts w:hint="eastAsia" w:ascii="仿宋" w:hAnsi="仿宋" w:eastAsia="仿宋" w:cs="宋体"/>
          <w:kern w:val="0"/>
          <w:sz w:val="24"/>
        </w:rPr>
        <w:t>▲</w:t>
      </w:r>
      <w:r>
        <w:rPr>
          <w:rFonts w:hint="eastAsia" w:ascii="仿宋" w:hAnsi="仿宋" w:eastAsia="仿宋" w:cs="宋体"/>
          <w:color w:val="000000"/>
          <w:kern w:val="0"/>
          <w:sz w:val="24"/>
        </w:rPr>
        <w:t>1.5.</w:t>
      </w:r>
      <w:r>
        <w:rPr>
          <w:rFonts w:hint="eastAsia" w:ascii="仿宋" w:hAnsi="仿宋" w:eastAsia="仿宋" w:cs="宋体"/>
          <w:kern w:val="0"/>
          <w:sz w:val="24"/>
        </w:rPr>
        <w:t>1、具有特殊光观察功能。</w:t>
      </w:r>
    </w:p>
    <w:p w14:paraId="54A0E4E1">
      <w:pPr>
        <w:widowControl/>
        <w:spacing w:before="156" w:beforeLines="50" w:line="360" w:lineRule="auto"/>
        <w:jc w:val="left"/>
        <w:rPr>
          <w:rFonts w:ascii="仿宋" w:hAnsi="仿宋" w:eastAsia="仿宋" w:cs="宋体"/>
          <w:kern w:val="0"/>
          <w:sz w:val="24"/>
        </w:rPr>
      </w:pPr>
      <w:r>
        <w:rPr>
          <w:rFonts w:hint="eastAsia" w:ascii="仿宋" w:hAnsi="仿宋" w:eastAsia="仿宋" w:cs="宋体"/>
          <w:color w:val="000000"/>
          <w:kern w:val="0"/>
          <w:sz w:val="24"/>
        </w:rPr>
        <w:t>1.5.</w:t>
      </w:r>
      <w:r>
        <w:rPr>
          <w:rFonts w:hint="eastAsia" w:ascii="仿宋" w:hAnsi="仿宋" w:eastAsia="仿宋" w:cs="宋体"/>
          <w:kern w:val="0"/>
          <w:sz w:val="24"/>
        </w:rPr>
        <w:t>2、视向角：0°直视。</w:t>
      </w:r>
    </w:p>
    <w:p w14:paraId="356E1BBA">
      <w:pPr>
        <w:widowControl/>
        <w:spacing w:before="156" w:beforeLines="50" w:line="360" w:lineRule="auto"/>
        <w:jc w:val="left"/>
        <w:rPr>
          <w:rFonts w:ascii="仿宋" w:hAnsi="仿宋" w:eastAsia="仿宋" w:cs="宋体"/>
          <w:kern w:val="0"/>
          <w:sz w:val="24"/>
        </w:rPr>
      </w:pPr>
      <w:r>
        <w:rPr>
          <w:rFonts w:hint="eastAsia" w:ascii="仿宋" w:hAnsi="仿宋" w:eastAsia="仿宋" w:cs="宋体"/>
          <w:color w:val="000000"/>
          <w:kern w:val="0"/>
          <w:sz w:val="24"/>
        </w:rPr>
        <w:t>1.5.</w:t>
      </w:r>
      <w:r>
        <w:rPr>
          <w:rFonts w:hint="eastAsia" w:ascii="仿宋" w:hAnsi="仿宋" w:eastAsia="仿宋" w:cs="宋体"/>
          <w:kern w:val="0"/>
          <w:sz w:val="24"/>
        </w:rPr>
        <w:t>3、视野角度：≥110°。</w:t>
      </w:r>
    </w:p>
    <w:p w14:paraId="6B734762">
      <w:pPr>
        <w:widowControl/>
        <w:spacing w:before="156" w:beforeLines="50" w:line="360" w:lineRule="auto"/>
        <w:jc w:val="left"/>
        <w:rPr>
          <w:rFonts w:ascii="仿宋" w:hAnsi="仿宋" w:eastAsia="仿宋" w:cs="宋体"/>
          <w:kern w:val="0"/>
          <w:sz w:val="24"/>
        </w:rPr>
      </w:pPr>
      <w:r>
        <w:rPr>
          <w:rFonts w:hint="eastAsia" w:ascii="仿宋" w:hAnsi="仿宋" w:eastAsia="仿宋" w:cs="宋体"/>
          <w:color w:val="000000"/>
          <w:kern w:val="0"/>
          <w:sz w:val="24"/>
        </w:rPr>
        <w:t>1.5.</w:t>
      </w:r>
      <w:r>
        <w:rPr>
          <w:rFonts w:hint="eastAsia" w:ascii="仿宋" w:hAnsi="仿宋" w:eastAsia="仿宋" w:cs="宋体"/>
          <w:kern w:val="0"/>
          <w:sz w:val="24"/>
        </w:rPr>
        <w:t>4、景深：3mm～50mm。</w:t>
      </w:r>
    </w:p>
    <w:p w14:paraId="69C37B6B">
      <w:pPr>
        <w:widowControl/>
        <w:spacing w:before="156" w:beforeLines="50" w:line="360" w:lineRule="auto"/>
        <w:jc w:val="left"/>
        <w:rPr>
          <w:rFonts w:ascii="仿宋" w:hAnsi="仿宋" w:eastAsia="仿宋" w:cs="宋体"/>
          <w:kern w:val="0"/>
          <w:sz w:val="24"/>
        </w:rPr>
      </w:pPr>
      <w:r>
        <w:rPr>
          <w:rFonts w:hint="eastAsia" w:ascii="仿宋" w:hAnsi="仿宋" w:eastAsia="仿宋" w:cs="宋体"/>
          <w:color w:val="000000"/>
          <w:kern w:val="0"/>
          <w:sz w:val="24"/>
        </w:rPr>
        <w:t>1.5.</w:t>
      </w:r>
      <w:r>
        <w:rPr>
          <w:rFonts w:hint="eastAsia" w:ascii="仿宋" w:hAnsi="仿宋" w:eastAsia="仿宋" w:cs="宋体"/>
          <w:kern w:val="0"/>
          <w:sz w:val="24"/>
        </w:rPr>
        <w:t>5、先端部直径：≤4.2mm。</w:t>
      </w:r>
    </w:p>
    <w:p w14:paraId="3589A1D5">
      <w:pPr>
        <w:widowControl/>
        <w:spacing w:before="156" w:beforeLines="50" w:line="360" w:lineRule="auto"/>
        <w:jc w:val="left"/>
        <w:rPr>
          <w:rFonts w:ascii="仿宋" w:hAnsi="仿宋" w:eastAsia="仿宋" w:cs="宋体"/>
          <w:kern w:val="0"/>
          <w:sz w:val="24"/>
        </w:rPr>
      </w:pPr>
      <w:r>
        <w:rPr>
          <w:rFonts w:hint="eastAsia" w:ascii="仿宋" w:hAnsi="仿宋" w:eastAsia="仿宋" w:cs="宋体"/>
          <w:color w:val="000000"/>
          <w:kern w:val="0"/>
          <w:sz w:val="24"/>
        </w:rPr>
        <w:t>1.5.</w:t>
      </w:r>
      <w:r>
        <w:rPr>
          <w:rFonts w:hint="eastAsia" w:ascii="仿宋" w:hAnsi="仿宋" w:eastAsia="仿宋" w:cs="宋体"/>
          <w:kern w:val="0"/>
          <w:sz w:val="24"/>
        </w:rPr>
        <w:t>6、软性部直径：≤4.1mm。</w:t>
      </w:r>
    </w:p>
    <w:p w14:paraId="0D65081E">
      <w:pPr>
        <w:widowControl/>
        <w:spacing w:before="156" w:beforeLines="50" w:line="360" w:lineRule="auto"/>
        <w:jc w:val="left"/>
        <w:rPr>
          <w:rFonts w:ascii="仿宋" w:hAnsi="仿宋" w:eastAsia="仿宋" w:cs="宋体"/>
          <w:kern w:val="0"/>
          <w:sz w:val="24"/>
        </w:rPr>
      </w:pPr>
      <w:r>
        <w:rPr>
          <w:rFonts w:hint="eastAsia" w:ascii="仿宋" w:hAnsi="仿宋" w:eastAsia="仿宋" w:cs="宋体"/>
          <w:kern w:val="0"/>
          <w:sz w:val="24"/>
        </w:rPr>
        <w:t>▲</w:t>
      </w:r>
      <w:r>
        <w:rPr>
          <w:rFonts w:hint="eastAsia" w:ascii="仿宋" w:hAnsi="仿宋" w:eastAsia="仿宋" w:cs="宋体"/>
          <w:color w:val="000000"/>
          <w:kern w:val="0"/>
          <w:sz w:val="24"/>
        </w:rPr>
        <w:t>1.5.</w:t>
      </w:r>
      <w:r>
        <w:rPr>
          <w:rFonts w:hint="eastAsia" w:ascii="仿宋" w:hAnsi="仿宋" w:eastAsia="仿宋" w:cs="宋体"/>
          <w:kern w:val="0"/>
          <w:sz w:val="24"/>
        </w:rPr>
        <w:t>7、钳子管道：≥2.0mm。</w:t>
      </w:r>
    </w:p>
    <w:p w14:paraId="644F8F7F">
      <w:pPr>
        <w:widowControl/>
        <w:spacing w:before="156" w:beforeLines="50" w:line="360" w:lineRule="auto"/>
        <w:jc w:val="left"/>
        <w:rPr>
          <w:rFonts w:ascii="仿宋" w:hAnsi="仿宋" w:eastAsia="仿宋" w:cs="宋体"/>
          <w:kern w:val="0"/>
          <w:sz w:val="24"/>
        </w:rPr>
      </w:pPr>
      <w:r>
        <w:rPr>
          <w:rFonts w:hint="eastAsia" w:ascii="仿宋" w:hAnsi="仿宋" w:eastAsia="仿宋" w:cs="宋体"/>
          <w:color w:val="000000"/>
          <w:kern w:val="0"/>
          <w:sz w:val="24"/>
        </w:rPr>
        <w:t>1.5.</w:t>
      </w:r>
      <w:r>
        <w:rPr>
          <w:rFonts w:hint="eastAsia" w:ascii="仿宋" w:hAnsi="仿宋" w:eastAsia="仿宋" w:cs="宋体"/>
          <w:kern w:val="0"/>
          <w:sz w:val="24"/>
        </w:rPr>
        <w:t>8、弯曲角度：上≥210°，下≥130°。</w:t>
      </w:r>
    </w:p>
    <w:p w14:paraId="135FF555">
      <w:pPr>
        <w:widowControl/>
        <w:spacing w:before="156" w:beforeLines="50" w:line="360" w:lineRule="auto"/>
        <w:jc w:val="left"/>
        <w:rPr>
          <w:rFonts w:ascii="仿宋" w:hAnsi="仿宋" w:eastAsia="仿宋" w:cs="宋体"/>
          <w:kern w:val="0"/>
          <w:sz w:val="24"/>
        </w:rPr>
      </w:pPr>
      <w:r>
        <w:rPr>
          <w:rFonts w:hint="eastAsia" w:ascii="仿宋" w:hAnsi="仿宋" w:eastAsia="仿宋" w:cs="宋体"/>
          <w:color w:val="000000"/>
          <w:kern w:val="0"/>
          <w:sz w:val="24"/>
        </w:rPr>
        <w:t>1.5.</w:t>
      </w:r>
      <w:r>
        <w:rPr>
          <w:rFonts w:hint="eastAsia" w:ascii="仿宋" w:hAnsi="仿宋" w:eastAsia="仿宋" w:cs="宋体"/>
          <w:kern w:val="0"/>
          <w:sz w:val="24"/>
        </w:rPr>
        <w:t>9、有效长度：≥600mm。</w:t>
      </w:r>
    </w:p>
    <w:p w14:paraId="56252516">
      <w:pPr>
        <w:widowControl/>
        <w:spacing w:before="156" w:beforeLines="50" w:line="360" w:lineRule="auto"/>
        <w:jc w:val="left"/>
        <w:rPr>
          <w:rFonts w:ascii="仿宋" w:hAnsi="仿宋" w:eastAsia="仿宋" w:cs="宋体"/>
          <w:kern w:val="0"/>
          <w:sz w:val="24"/>
        </w:rPr>
      </w:pPr>
      <w:r>
        <w:rPr>
          <w:rFonts w:hint="eastAsia" w:ascii="仿宋" w:hAnsi="仿宋" w:eastAsia="仿宋" w:cs="宋体"/>
          <w:color w:val="000000"/>
          <w:kern w:val="0"/>
          <w:sz w:val="24"/>
        </w:rPr>
        <w:t>1.5.</w:t>
      </w:r>
      <w:r>
        <w:rPr>
          <w:rFonts w:hint="eastAsia" w:ascii="仿宋" w:hAnsi="仿宋" w:eastAsia="仿宋" w:cs="宋体"/>
          <w:kern w:val="0"/>
          <w:sz w:val="24"/>
        </w:rPr>
        <w:t>10、自定义功能按钮：≥3个。</w:t>
      </w:r>
    </w:p>
    <w:p w14:paraId="6902B4E0">
      <w:pPr>
        <w:widowControl/>
        <w:spacing w:before="156" w:beforeLines="50" w:line="360" w:lineRule="auto"/>
        <w:jc w:val="left"/>
        <w:rPr>
          <w:rFonts w:ascii="仿宋" w:hAnsi="仿宋" w:eastAsia="仿宋" w:cs="宋体"/>
          <w:kern w:val="0"/>
          <w:sz w:val="24"/>
        </w:rPr>
      </w:pPr>
      <w:r>
        <w:rPr>
          <w:rFonts w:hint="eastAsia" w:ascii="仿宋" w:hAnsi="仿宋" w:eastAsia="仿宋" w:cs="宋体"/>
          <w:color w:val="000000"/>
          <w:kern w:val="0"/>
          <w:sz w:val="24"/>
        </w:rPr>
        <w:t>1.5.</w:t>
      </w:r>
      <w:r>
        <w:rPr>
          <w:rFonts w:hint="eastAsia" w:ascii="仿宋" w:hAnsi="仿宋" w:eastAsia="仿宋" w:cs="宋体"/>
          <w:kern w:val="0"/>
          <w:sz w:val="24"/>
        </w:rPr>
        <w:t>11、插入管具有旋转功能。</w:t>
      </w:r>
    </w:p>
    <w:p w14:paraId="782EFBE7">
      <w:pPr>
        <w:widowControl/>
        <w:spacing w:before="156" w:beforeLines="50" w:line="360" w:lineRule="auto"/>
        <w:jc w:val="left"/>
        <w:rPr>
          <w:rFonts w:ascii="仿宋" w:hAnsi="仿宋" w:eastAsia="仿宋" w:cs="宋体"/>
          <w:kern w:val="0"/>
          <w:sz w:val="24"/>
        </w:rPr>
      </w:pPr>
      <w:r>
        <w:rPr>
          <w:rFonts w:hint="eastAsia" w:ascii="仿宋" w:hAnsi="仿宋" w:eastAsia="仿宋" w:cs="宋体"/>
          <w:color w:val="000000"/>
          <w:kern w:val="0"/>
          <w:sz w:val="24"/>
        </w:rPr>
        <w:t>1.5.</w:t>
      </w:r>
      <w:r>
        <w:rPr>
          <w:rFonts w:hint="eastAsia" w:ascii="仿宋" w:hAnsi="仿宋" w:eastAsia="仿宋" w:cs="宋体"/>
          <w:kern w:val="0"/>
          <w:sz w:val="24"/>
        </w:rPr>
        <w:t>12、具有一触式防水接头。</w:t>
      </w:r>
    </w:p>
    <w:p w14:paraId="27042096">
      <w:pPr>
        <w:widowControl/>
        <w:spacing w:before="156" w:beforeLines="50" w:line="360" w:lineRule="auto"/>
        <w:jc w:val="left"/>
        <w:rPr>
          <w:rFonts w:ascii="仿宋" w:hAnsi="仿宋" w:eastAsia="仿宋" w:cs="宋体"/>
          <w:color w:val="000000"/>
          <w:kern w:val="0"/>
          <w:sz w:val="24"/>
        </w:rPr>
      </w:pPr>
      <w:r>
        <w:rPr>
          <w:rFonts w:hint="eastAsia" w:ascii="仿宋" w:hAnsi="仿宋" w:eastAsia="仿宋" w:cs="宋体"/>
          <w:color w:val="000000"/>
          <w:kern w:val="0"/>
          <w:sz w:val="24"/>
        </w:rPr>
        <w:t>1.6、监视器：彩色液晶显示器≥</w:t>
      </w:r>
      <w:r>
        <w:rPr>
          <w:rFonts w:ascii="仿宋" w:hAnsi="仿宋" w:eastAsia="仿宋" w:cs="宋体"/>
          <w:color w:val="000000"/>
          <w:kern w:val="0"/>
          <w:sz w:val="24"/>
        </w:rPr>
        <w:t>26英寸</w:t>
      </w:r>
      <w:r>
        <w:rPr>
          <w:rFonts w:hint="eastAsia" w:ascii="仿宋" w:hAnsi="仿宋" w:eastAsia="仿宋" w:cs="宋体"/>
          <w:color w:val="000000"/>
          <w:kern w:val="0"/>
          <w:sz w:val="24"/>
        </w:rPr>
        <w:t>，分辨率：≥</w:t>
      </w:r>
      <w:r>
        <w:rPr>
          <w:rFonts w:ascii="仿宋" w:hAnsi="仿宋" w:eastAsia="仿宋" w:cs="宋体"/>
          <w:color w:val="000000"/>
          <w:kern w:val="0"/>
          <w:sz w:val="24"/>
        </w:rPr>
        <w:t>1920×1080</w:t>
      </w:r>
      <w:r>
        <w:rPr>
          <w:rFonts w:hint="eastAsia" w:ascii="仿宋" w:hAnsi="仿宋" w:eastAsia="仿宋" w:cs="宋体"/>
          <w:color w:val="000000"/>
          <w:kern w:val="0"/>
          <w:sz w:val="24"/>
        </w:rPr>
        <w:t>。</w:t>
      </w:r>
    </w:p>
    <w:p w14:paraId="61482694">
      <w:pPr>
        <w:widowControl/>
        <w:spacing w:before="156" w:beforeLines="50" w:line="360" w:lineRule="auto"/>
        <w:jc w:val="left"/>
        <w:rPr>
          <w:rFonts w:ascii="仿宋" w:hAnsi="仿宋" w:eastAsia="仿宋" w:cs="宋体"/>
          <w:color w:val="000000"/>
          <w:kern w:val="0"/>
          <w:sz w:val="24"/>
        </w:rPr>
      </w:pPr>
      <w:r>
        <w:rPr>
          <w:rFonts w:hint="eastAsia" w:ascii="仿宋" w:hAnsi="仿宋" w:eastAsia="仿宋" w:cs="宋体"/>
          <w:color w:val="000000"/>
          <w:kern w:val="0"/>
          <w:sz w:val="24"/>
        </w:rPr>
        <w:t>1.7、台车：</w:t>
      </w:r>
    </w:p>
    <w:p w14:paraId="5A5CAE72">
      <w:pPr>
        <w:widowControl/>
        <w:spacing w:before="156" w:beforeLines="50" w:line="360" w:lineRule="auto"/>
        <w:jc w:val="left"/>
        <w:rPr>
          <w:rFonts w:ascii="仿宋" w:hAnsi="仿宋" w:eastAsia="仿宋" w:cs="宋体"/>
          <w:kern w:val="0"/>
          <w:sz w:val="24"/>
        </w:rPr>
      </w:pPr>
      <w:r>
        <w:rPr>
          <w:rFonts w:hint="eastAsia" w:ascii="仿宋" w:hAnsi="仿宋" w:eastAsia="仿宋" w:cs="宋体"/>
          <w:color w:val="000000"/>
          <w:kern w:val="0"/>
          <w:sz w:val="24"/>
        </w:rPr>
        <w:t>1.7.</w:t>
      </w:r>
      <w:r>
        <w:rPr>
          <w:rFonts w:ascii="仿宋" w:hAnsi="仿宋" w:eastAsia="仿宋" w:cs="宋体"/>
          <w:kern w:val="0"/>
          <w:sz w:val="24"/>
        </w:rPr>
        <w:t>1、</w:t>
      </w:r>
      <w:r>
        <w:rPr>
          <w:rFonts w:hint="eastAsia" w:ascii="仿宋" w:hAnsi="仿宋" w:eastAsia="仿宋" w:cs="宋体"/>
          <w:kern w:val="0"/>
          <w:sz w:val="24"/>
        </w:rPr>
        <w:t>多层设计，可放置送水及送气泵等，具备监视器吊臂。</w:t>
      </w:r>
    </w:p>
    <w:p w14:paraId="10CDF37B">
      <w:pPr>
        <w:widowControl/>
        <w:spacing w:before="156" w:beforeLines="50" w:line="360" w:lineRule="auto"/>
        <w:jc w:val="left"/>
        <w:rPr>
          <w:rFonts w:ascii="仿宋" w:hAnsi="仿宋" w:eastAsia="仿宋" w:cs="宋体"/>
          <w:kern w:val="0"/>
          <w:sz w:val="24"/>
        </w:rPr>
      </w:pPr>
      <w:r>
        <w:rPr>
          <w:rFonts w:hint="eastAsia" w:ascii="仿宋" w:hAnsi="仿宋" w:eastAsia="仿宋" w:cs="宋体"/>
          <w:color w:val="000000"/>
          <w:kern w:val="0"/>
          <w:sz w:val="24"/>
        </w:rPr>
        <w:t>1.7.</w:t>
      </w:r>
      <w:r>
        <w:rPr>
          <w:rFonts w:hint="eastAsia" w:ascii="仿宋" w:hAnsi="仿宋" w:eastAsia="仿宋" w:cs="宋体"/>
          <w:kern w:val="0"/>
          <w:sz w:val="24"/>
        </w:rPr>
        <w:t>2</w:t>
      </w:r>
      <w:r>
        <w:rPr>
          <w:rFonts w:ascii="仿宋" w:hAnsi="仿宋" w:eastAsia="仿宋" w:cs="宋体"/>
          <w:kern w:val="0"/>
          <w:sz w:val="24"/>
        </w:rPr>
        <w:t>、静音脚轮，</w:t>
      </w:r>
      <w:r>
        <w:rPr>
          <w:rFonts w:hint="eastAsia" w:ascii="仿宋" w:hAnsi="仿宋" w:eastAsia="仿宋" w:cs="宋体"/>
          <w:kern w:val="0"/>
          <w:sz w:val="24"/>
        </w:rPr>
        <w:t>具备刹车功能。</w:t>
      </w:r>
    </w:p>
    <w:p w14:paraId="63050E11">
      <w:pPr>
        <w:widowControl/>
        <w:spacing w:before="156" w:beforeLines="50" w:line="360" w:lineRule="auto"/>
        <w:jc w:val="left"/>
        <w:rPr>
          <w:rFonts w:ascii="仿宋" w:hAnsi="仿宋" w:eastAsia="仿宋" w:cs="宋体"/>
          <w:kern w:val="0"/>
          <w:sz w:val="24"/>
        </w:rPr>
      </w:pPr>
      <w:r>
        <w:rPr>
          <w:rFonts w:hint="eastAsia" w:ascii="仿宋" w:hAnsi="仿宋" w:eastAsia="仿宋" w:cs="宋体"/>
          <w:color w:val="000000"/>
          <w:kern w:val="0"/>
          <w:sz w:val="24"/>
        </w:rPr>
        <w:t>1.8、</w:t>
      </w:r>
      <w:r>
        <w:rPr>
          <w:rFonts w:hint="eastAsia" w:ascii="仿宋" w:hAnsi="仿宋" w:eastAsia="仿宋" w:cs="宋体"/>
          <w:kern w:val="0"/>
          <w:sz w:val="24"/>
        </w:rPr>
        <w:t>独立报告工作站：</w:t>
      </w:r>
    </w:p>
    <w:p w14:paraId="065F9078">
      <w:pPr>
        <w:widowControl/>
        <w:spacing w:before="156" w:beforeLines="50" w:line="360" w:lineRule="auto"/>
        <w:jc w:val="left"/>
        <w:rPr>
          <w:rFonts w:ascii="仿宋" w:hAnsi="仿宋" w:eastAsia="仿宋" w:cs="宋体"/>
          <w:kern w:val="0"/>
          <w:sz w:val="24"/>
        </w:rPr>
      </w:pPr>
      <w:r>
        <w:rPr>
          <w:rFonts w:hint="eastAsia" w:ascii="仿宋" w:hAnsi="仿宋" w:eastAsia="仿宋" w:cs="宋体"/>
          <w:color w:val="000000"/>
          <w:kern w:val="0"/>
          <w:sz w:val="24"/>
        </w:rPr>
        <w:t>1.8.</w:t>
      </w:r>
      <w:r>
        <w:rPr>
          <w:rFonts w:ascii="仿宋" w:hAnsi="仿宋" w:eastAsia="仿宋" w:cs="宋体"/>
          <w:kern w:val="0"/>
          <w:sz w:val="24"/>
        </w:rPr>
        <w:t>1、CPU：≥8</w:t>
      </w:r>
      <w:r>
        <w:rPr>
          <w:rFonts w:hint="eastAsia" w:ascii="仿宋" w:hAnsi="仿宋" w:eastAsia="仿宋" w:cs="宋体"/>
          <w:kern w:val="0"/>
          <w:sz w:val="24"/>
        </w:rPr>
        <w:t>核，主频≥</w:t>
      </w:r>
      <w:r>
        <w:rPr>
          <w:rFonts w:ascii="仿宋" w:hAnsi="仿宋" w:eastAsia="仿宋" w:cs="宋体"/>
          <w:kern w:val="0"/>
          <w:sz w:val="24"/>
        </w:rPr>
        <w:t>2.8GHz；内存≥8G；硬盘≥1T</w:t>
      </w:r>
      <w:r>
        <w:rPr>
          <w:rFonts w:hint="eastAsia" w:ascii="仿宋" w:hAnsi="仿宋" w:eastAsia="仿宋" w:cs="宋体"/>
          <w:kern w:val="0"/>
          <w:sz w:val="24"/>
        </w:rPr>
        <w:t>；彩色液晶显示器≥</w:t>
      </w:r>
      <w:r>
        <w:rPr>
          <w:rFonts w:ascii="仿宋" w:hAnsi="仿宋" w:eastAsia="仿宋" w:cs="宋体"/>
          <w:kern w:val="0"/>
          <w:sz w:val="24"/>
        </w:rPr>
        <w:t>23</w:t>
      </w:r>
      <w:r>
        <w:rPr>
          <w:rFonts w:hint="eastAsia" w:ascii="仿宋" w:hAnsi="仿宋" w:eastAsia="仿宋" w:cs="宋体"/>
          <w:kern w:val="0"/>
          <w:sz w:val="24"/>
        </w:rPr>
        <w:t>英寸；配备高清图像采集卡和彩色激光图文输出设备。</w:t>
      </w:r>
    </w:p>
    <w:p w14:paraId="0C1F7229">
      <w:pPr>
        <w:widowControl/>
        <w:spacing w:before="156" w:beforeLines="50" w:line="360" w:lineRule="auto"/>
        <w:jc w:val="left"/>
        <w:rPr>
          <w:rFonts w:ascii="仿宋" w:hAnsi="仿宋" w:eastAsia="仿宋" w:cs="宋体"/>
          <w:kern w:val="0"/>
          <w:sz w:val="24"/>
        </w:rPr>
      </w:pPr>
      <w:r>
        <w:rPr>
          <w:rFonts w:hint="eastAsia" w:ascii="仿宋" w:hAnsi="仿宋" w:eastAsia="仿宋" w:cs="宋体"/>
          <w:color w:val="000000"/>
          <w:kern w:val="0"/>
          <w:sz w:val="24"/>
        </w:rPr>
        <w:t>1.8.</w:t>
      </w:r>
      <w:r>
        <w:rPr>
          <w:rFonts w:hint="eastAsia" w:ascii="仿宋" w:hAnsi="仿宋" w:eastAsia="仿宋" w:cs="宋体"/>
          <w:kern w:val="0"/>
          <w:sz w:val="24"/>
        </w:rPr>
        <w:t>2、具备图像采集和报告软件。</w:t>
      </w:r>
    </w:p>
    <w:p w14:paraId="009ED8B6">
      <w:pPr>
        <w:widowControl/>
        <w:spacing w:before="156" w:beforeLines="50" w:line="360" w:lineRule="auto"/>
        <w:jc w:val="left"/>
        <w:rPr>
          <w:rFonts w:ascii="仿宋" w:hAnsi="仿宋" w:eastAsia="仿宋" w:cs="宋体"/>
          <w:b/>
          <w:kern w:val="0"/>
          <w:sz w:val="24"/>
        </w:rPr>
      </w:pPr>
      <w:r>
        <w:rPr>
          <w:rFonts w:hint="eastAsia" w:ascii="仿宋" w:hAnsi="仿宋" w:eastAsia="仿宋" w:cs="宋体"/>
          <w:b/>
          <w:kern w:val="0"/>
          <w:sz w:val="24"/>
        </w:rPr>
        <w:t>★2、主要配置（应提供配置清单并加盖投标人公章）：</w:t>
      </w:r>
    </w:p>
    <w:p w14:paraId="71F9302C">
      <w:pPr>
        <w:widowControl/>
        <w:spacing w:before="156" w:beforeLines="50" w:line="360" w:lineRule="auto"/>
        <w:jc w:val="left"/>
        <w:rPr>
          <w:rFonts w:ascii="仿宋" w:hAnsi="仿宋" w:eastAsia="仿宋" w:cs="宋体"/>
          <w:b/>
          <w:kern w:val="0"/>
          <w:sz w:val="24"/>
        </w:rPr>
      </w:pPr>
      <w:r>
        <w:rPr>
          <w:rFonts w:hint="eastAsia" w:ascii="仿宋" w:hAnsi="仿宋" w:eastAsia="仿宋" w:cs="宋体"/>
          <w:b/>
          <w:kern w:val="0"/>
          <w:sz w:val="24"/>
        </w:rPr>
        <w:t>2.</w:t>
      </w:r>
      <w:r>
        <w:rPr>
          <w:rFonts w:ascii="仿宋" w:hAnsi="仿宋" w:eastAsia="仿宋" w:cs="宋体"/>
          <w:b/>
          <w:kern w:val="0"/>
          <w:sz w:val="24"/>
        </w:rPr>
        <w:t>1</w:t>
      </w:r>
      <w:r>
        <w:rPr>
          <w:rFonts w:hint="eastAsia" w:ascii="仿宋" w:hAnsi="仿宋" w:eastAsia="仿宋" w:cs="宋体"/>
          <w:b/>
          <w:kern w:val="0"/>
          <w:sz w:val="24"/>
        </w:rPr>
        <w:t>、内窥镜图像处理装置</w:t>
      </w:r>
      <w:r>
        <w:rPr>
          <w:rFonts w:ascii="仿宋" w:hAnsi="仿宋" w:eastAsia="仿宋" w:cs="宋体"/>
          <w:b/>
          <w:kern w:val="0"/>
          <w:sz w:val="24"/>
        </w:rPr>
        <w:t xml:space="preserve"> </w:t>
      </w:r>
      <w:r>
        <w:rPr>
          <w:rFonts w:hint="eastAsia" w:ascii="仿宋" w:hAnsi="仿宋" w:eastAsia="仿宋" w:cs="宋体"/>
          <w:b/>
          <w:kern w:val="0"/>
          <w:sz w:val="24"/>
        </w:rPr>
        <w:t>：</w:t>
      </w:r>
      <w:r>
        <w:rPr>
          <w:rFonts w:ascii="仿宋" w:hAnsi="仿宋" w:eastAsia="仿宋" w:cs="宋体"/>
          <w:b/>
          <w:kern w:val="0"/>
          <w:sz w:val="24"/>
        </w:rPr>
        <w:t>1台</w:t>
      </w:r>
      <w:r>
        <w:rPr>
          <w:rFonts w:hint="eastAsia" w:ascii="仿宋" w:hAnsi="仿宋" w:eastAsia="仿宋" w:cs="宋体"/>
          <w:b/>
          <w:kern w:val="0"/>
          <w:sz w:val="24"/>
        </w:rPr>
        <w:t>。</w:t>
      </w:r>
    </w:p>
    <w:p w14:paraId="5FC9BD89">
      <w:pPr>
        <w:widowControl/>
        <w:spacing w:before="156" w:beforeLines="50" w:line="360" w:lineRule="auto"/>
        <w:jc w:val="left"/>
        <w:rPr>
          <w:rFonts w:ascii="仿宋" w:hAnsi="仿宋" w:eastAsia="仿宋" w:cs="宋体"/>
          <w:b/>
          <w:kern w:val="0"/>
          <w:sz w:val="24"/>
        </w:rPr>
      </w:pPr>
      <w:r>
        <w:rPr>
          <w:rFonts w:hint="eastAsia" w:ascii="仿宋" w:hAnsi="仿宋" w:eastAsia="仿宋" w:cs="宋体"/>
          <w:b/>
          <w:kern w:val="0"/>
          <w:sz w:val="24"/>
        </w:rPr>
        <w:t>2.</w:t>
      </w:r>
      <w:r>
        <w:rPr>
          <w:rFonts w:ascii="仿宋" w:hAnsi="仿宋" w:eastAsia="仿宋" w:cs="宋体"/>
          <w:b/>
          <w:kern w:val="0"/>
          <w:sz w:val="24"/>
        </w:rPr>
        <w:t>2</w:t>
      </w:r>
      <w:r>
        <w:rPr>
          <w:rFonts w:hint="eastAsia" w:ascii="仿宋" w:hAnsi="仿宋" w:eastAsia="仿宋" w:cs="宋体"/>
          <w:b/>
          <w:kern w:val="0"/>
          <w:sz w:val="24"/>
        </w:rPr>
        <w:t>、内窥镜冷光源</w:t>
      </w:r>
      <w:r>
        <w:rPr>
          <w:rFonts w:ascii="仿宋" w:hAnsi="仿宋" w:eastAsia="仿宋" w:cs="宋体"/>
          <w:b/>
          <w:kern w:val="0"/>
          <w:sz w:val="24"/>
        </w:rPr>
        <w:t xml:space="preserve"> </w:t>
      </w:r>
      <w:r>
        <w:rPr>
          <w:rFonts w:hint="eastAsia" w:ascii="仿宋" w:hAnsi="仿宋" w:eastAsia="仿宋" w:cs="宋体"/>
          <w:b/>
          <w:kern w:val="0"/>
          <w:sz w:val="24"/>
        </w:rPr>
        <w:t>：</w:t>
      </w:r>
      <w:r>
        <w:rPr>
          <w:rFonts w:ascii="仿宋" w:hAnsi="仿宋" w:eastAsia="仿宋" w:cs="宋体"/>
          <w:b/>
          <w:kern w:val="0"/>
          <w:sz w:val="24"/>
        </w:rPr>
        <w:t>1台</w:t>
      </w:r>
      <w:r>
        <w:rPr>
          <w:rFonts w:hint="eastAsia" w:ascii="仿宋" w:hAnsi="仿宋" w:eastAsia="仿宋" w:cs="宋体"/>
          <w:b/>
          <w:kern w:val="0"/>
          <w:sz w:val="24"/>
        </w:rPr>
        <w:t>。</w:t>
      </w:r>
    </w:p>
    <w:p w14:paraId="62A0FDA9">
      <w:pPr>
        <w:widowControl/>
        <w:spacing w:before="156" w:beforeLines="50" w:line="360" w:lineRule="auto"/>
        <w:jc w:val="left"/>
        <w:rPr>
          <w:rFonts w:ascii="仿宋" w:hAnsi="仿宋" w:eastAsia="仿宋" w:cs="宋体"/>
          <w:b/>
          <w:kern w:val="0"/>
          <w:sz w:val="24"/>
        </w:rPr>
      </w:pPr>
      <w:r>
        <w:rPr>
          <w:rFonts w:hint="eastAsia" w:ascii="仿宋" w:hAnsi="仿宋" w:eastAsia="仿宋" w:cs="宋体"/>
          <w:b/>
          <w:kern w:val="0"/>
          <w:sz w:val="24"/>
        </w:rPr>
        <w:t>2.</w:t>
      </w:r>
      <w:r>
        <w:rPr>
          <w:rFonts w:ascii="仿宋" w:hAnsi="仿宋" w:eastAsia="仿宋" w:cs="宋体"/>
          <w:b/>
          <w:color w:val="000000"/>
          <w:kern w:val="0"/>
          <w:sz w:val="24"/>
        </w:rPr>
        <w:t>3</w:t>
      </w:r>
      <w:r>
        <w:rPr>
          <w:rFonts w:hint="eastAsia" w:ascii="仿宋" w:hAnsi="仿宋" w:eastAsia="仿宋" w:cs="宋体"/>
          <w:b/>
          <w:color w:val="000000"/>
          <w:kern w:val="0"/>
          <w:sz w:val="24"/>
        </w:rPr>
        <w:t>、电子支气管镜（检查镜</w:t>
      </w:r>
      <w:r>
        <w:rPr>
          <w:rFonts w:ascii="仿宋" w:hAnsi="仿宋" w:eastAsia="仿宋" w:cs="宋体"/>
          <w:b/>
          <w:color w:val="000000"/>
          <w:kern w:val="0"/>
          <w:sz w:val="24"/>
        </w:rPr>
        <w:t>1）：1</w:t>
      </w:r>
      <w:r>
        <w:rPr>
          <w:rFonts w:hint="eastAsia" w:ascii="仿宋" w:hAnsi="仿宋" w:eastAsia="仿宋" w:cs="宋体"/>
          <w:b/>
          <w:color w:val="000000"/>
          <w:kern w:val="0"/>
          <w:sz w:val="24"/>
        </w:rPr>
        <w:t>条。</w:t>
      </w:r>
    </w:p>
    <w:p w14:paraId="42A193B0">
      <w:pPr>
        <w:widowControl/>
        <w:spacing w:before="156" w:beforeLines="50" w:line="360" w:lineRule="auto"/>
        <w:jc w:val="left"/>
        <w:rPr>
          <w:rFonts w:ascii="仿宋" w:hAnsi="仿宋" w:eastAsia="仿宋" w:cs="宋体"/>
          <w:b/>
          <w:color w:val="000000"/>
          <w:kern w:val="0"/>
          <w:sz w:val="24"/>
        </w:rPr>
      </w:pPr>
      <w:r>
        <w:rPr>
          <w:rFonts w:hint="eastAsia" w:ascii="仿宋" w:hAnsi="仿宋" w:eastAsia="仿宋" w:cs="宋体"/>
          <w:b/>
          <w:kern w:val="0"/>
          <w:sz w:val="24"/>
        </w:rPr>
        <w:t>2.</w:t>
      </w:r>
      <w:r>
        <w:rPr>
          <w:rFonts w:ascii="仿宋" w:hAnsi="仿宋" w:eastAsia="仿宋" w:cs="宋体"/>
          <w:b/>
          <w:kern w:val="0"/>
          <w:sz w:val="24"/>
        </w:rPr>
        <w:t>4</w:t>
      </w:r>
      <w:r>
        <w:rPr>
          <w:rFonts w:hint="eastAsia" w:ascii="仿宋" w:hAnsi="仿宋" w:eastAsia="仿宋" w:cs="宋体"/>
          <w:b/>
          <w:kern w:val="0"/>
          <w:sz w:val="24"/>
        </w:rPr>
        <w:t>、</w:t>
      </w:r>
      <w:r>
        <w:rPr>
          <w:rFonts w:hint="eastAsia" w:ascii="仿宋" w:hAnsi="仿宋" w:eastAsia="仿宋" w:cs="宋体"/>
          <w:b/>
          <w:color w:val="000000"/>
          <w:kern w:val="0"/>
          <w:sz w:val="24"/>
        </w:rPr>
        <w:t>电子支气管镜</w:t>
      </w:r>
      <w:r>
        <w:rPr>
          <w:rFonts w:ascii="仿宋" w:hAnsi="仿宋" w:eastAsia="仿宋" w:cs="宋体"/>
          <w:b/>
          <w:color w:val="000000"/>
          <w:kern w:val="0"/>
          <w:sz w:val="24"/>
        </w:rPr>
        <w:t xml:space="preserve"> </w:t>
      </w:r>
      <w:r>
        <w:rPr>
          <w:rFonts w:hint="eastAsia" w:ascii="仿宋" w:hAnsi="仿宋" w:eastAsia="仿宋" w:cs="宋体"/>
          <w:b/>
          <w:color w:val="000000"/>
          <w:kern w:val="0"/>
          <w:sz w:val="24"/>
        </w:rPr>
        <w:t>（检查镜</w:t>
      </w:r>
      <w:r>
        <w:rPr>
          <w:rFonts w:ascii="仿宋" w:hAnsi="仿宋" w:eastAsia="仿宋" w:cs="宋体"/>
          <w:b/>
          <w:color w:val="000000"/>
          <w:kern w:val="0"/>
          <w:sz w:val="24"/>
        </w:rPr>
        <w:t>2）</w:t>
      </w:r>
      <w:r>
        <w:rPr>
          <w:rFonts w:hint="eastAsia" w:ascii="仿宋" w:hAnsi="仿宋" w:eastAsia="仿宋" w:cs="宋体"/>
          <w:b/>
          <w:color w:val="000000"/>
          <w:kern w:val="0"/>
          <w:sz w:val="24"/>
        </w:rPr>
        <w:t>：</w:t>
      </w:r>
      <w:r>
        <w:rPr>
          <w:rFonts w:ascii="仿宋" w:hAnsi="仿宋" w:eastAsia="仿宋" w:cs="宋体"/>
          <w:b/>
          <w:color w:val="000000"/>
          <w:kern w:val="0"/>
          <w:sz w:val="24"/>
        </w:rPr>
        <w:t>1</w:t>
      </w:r>
      <w:r>
        <w:rPr>
          <w:rFonts w:hint="eastAsia" w:ascii="仿宋" w:hAnsi="仿宋" w:eastAsia="仿宋" w:cs="宋体"/>
          <w:b/>
          <w:color w:val="000000"/>
          <w:kern w:val="0"/>
          <w:sz w:val="24"/>
        </w:rPr>
        <w:t>条。</w:t>
      </w:r>
    </w:p>
    <w:p w14:paraId="68BDC094">
      <w:pPr>
        <w:widowControl/>
        <w:spacing w:before="156" w:beforeLines="50" w:line="360" w:lineRule="auto"/>
        <w:jc w:val="left"/>
        <w:rPr>
          <w:rFonts w:ascii="仿宋" w:hAnsi="仿宋" w:eastAsia="仿宋" w:cs="宋体"/>
          <w:b/>
          <w:kern w:val="0"/>
          <w:sz w:val="24"/>
        </w:rPr>
      </w:pPr>
      <w:r>
        <w:rPr>
          <w:rFonts w:hint="eastAsia" w:ascii="仿宋" w:hAnsi="仿宋" w:eastAsia="仿宋" w:cs="宋体"/>
          <w:b/>
          <w:kern w:val="0"/>
          <w:sz w:val="24"/>
        </w:rPr>
        <w:t>2.5</w:t>
      </w:r>
      <w:r>
        <w:rPr>
          <w:rFonts w:hint="eastAsia" w:ascii="仿宋" w:hAnsi="仿宋" w:eastAsia="仿宋" w:cs="宋体"/>
          <w:b/>
          <w:color w:val="000000"/>
          <w:kern w:val="0"/>
          <w:sz w:val="24"/>
        </w:rPr>
        <w:t>、电子支气管镜（治疗镜）：1条。</w:t>
      </w:r>
    </w:p>
    <w:p w14:paraId="2B0677FE">
      <w:pPr>
        <w:widowControl/>
        <w:spacing w:before="156" w:beforeLines="50" w:line="360" w:lineRule="auto"/>
        <w:jc w:val="left"/>
        <w:rPr>
          <w:rFonts w:ascii="仿宋" w:hAnsi="仿宋" w:eastAsia="仿宋" w:cs="宋体"/>
          <w:b/>
          <w:kern w:val="0"/>
          <w:sz w:val="24"/>
        </w:rPr>
      </w:pPr>
      <w:r>
        <w:rPr>
          <w:rFonts w:hint="eastAsia" w:ascii="仿宋" w:hAnsi="仿宋" w:eastAsia="仿宋" w:cs="宋体"/>
          <w:b/>
          <w:kern w:val="0"/>
          <w:sz w:val="24"/>
        </w:rPr>
        <w:t>2.6、监视器：1台。</w:t>
      </w:r>
    </w:p>
    <w:p w14:paraId="3AAF5C0A">
      <w:pPr>
        <w:spacing w:before="156" w:beforeLines="50" w:line="360" w:lineRule="auto"/>
        <w:jc w:val="left"/>
        <w:rPr>
          <w:rFonts w:ascii="仿宋" w:hAnsi="仿宋" w:eastAsia="仿宋" w:cs="宋体"/>
          <w:b/>
          <w:kern w:val="0"/>
          <w:sz w:val="24"/>
        </w:rPr>
      </w:pPr>
      <w:r>
        <w:rPr>
          <w:rFonts w:hint="eastAsia" w:ascii="仿宋" w:hAnsi="仿宋" w:eastAsia="仿宋" w:cs="宋体"/>
          <w:b/>
          <w:kern w:val="0"/>
          <w:sz w:val="24"/>
        </w:rPr>
        <w:t>2.</w:t>
      </w:r>
      <w:r>
        <w:rPr>
          <w:rFonts w:ascii="仿宋" w:hAnsi="仿宋" w:eastAsia="仿宋" w:cs="宋体"/>
          <w:b/>
          <w:kern w:val="0"/>
          <w:sz w:val="24"/>
        </w:rPr>
        <w:t>7、</w:t>
      </w:r>
      <w:r>
        <w:rPr>
          <w:rFonts w:hint="eastAsia" w:ascii="仿宋" w:hAnsi="仿宋" w:eastAsia="仿宋" w:cs="宋体"/>
          <w:b/>
          <w:kern w:val="0"/>
          <w:sz w:val="24"/>
        </w:rPr>
        <w:t>台车：</w:t>
      </w:r>
      <w:r>
        <w:rPr>
          <w:rFonts w:ascii="仿宋" w:hAnsi="仿宋" w:eastAsia="仿宋" w:cs="宋体"/>
          <w:b/>
          <w:kern w:val="0"/>
          <w:sz w:val="24"/>
        </w:rPr>
        <w:t>1</w:t>
      </w:r>
      <w:r>
        <w:rPr>
          <w:rFonts w:hint="eastAsia" w:ascii="仿宋" w:hAnsi="仿宋" w:eastAsia="仿宋" w:cs="宋体"/>
          <w:b/>
          <w:kern w:val="0"/>
          <w:sz w:val="24"/>
        </w:rPr>
        <w:t>辆。</w:t>
      </w:r>
    </w:p>
    <w:p w14:paraId="26E5E77B">
      <w:pPr>
        <w:spacing w:before="156" w:beforeLines="50" w:line="360" w:lineRule="auto"/>
        <w:jc w:val="left"/>
        <w:rPr>
          <w:rFonts w:ascii="仿宋" w:hAnsi="仿宋" w:eastAsia="仿宋"/>
          <w:b/>
          <w:sz w:val="24"/>
        </w:rPr>
      </w:pPr>
      <w:r>
        <w:rPr>
          <w:rFonts w:hint="eastAsia" w:ascii="仿宋" w:hAnsi="仿宋" w:eastAsia="仿宋" w:cs="宋体"/>
          <w:b/>
          <w:kern w:val="0"/>
          <w:sz w:val="24"/>
        </w:rPr>
        <w:t>2.</w:t>
      </w:r>
      <w:r>
        <w:rPr>
          <w:rFonts w:ascii="仿宋" w:hAnsi="仿宋" w:eastAsia="仿宋" w:cs="宋体"/>
          <w:b/>
          <w:kern w:val="0"/>
          <w:sz w:val="24"/>
        </w:rPr>
        <w:t>8、独立报告工作站：1套</w:t>
      </w:r>
      <w:r>
        <w:rPr>
          <w:rFonts w:hint="eastAsia" w:ascii="仿宋" w:hAnsi="仿宋" w:eastAsia="仿宋" w:cs="宋体"/>
          <w:b/>
          <w:kern w:val="0"/>
          <w:sz w:val="24"/>
        </w:rPr>
        <w:t>。</w:t>
      </w:r>
    </w:p>
    <w:p w14:paraId="548E8677">
      <w:pPr>
        <w:pStyle w:val="2"/>
        <w:spacing w:before="156" w:beforeLines="50" w:line="360" w:lineRule="auto"/>
      </w:pPr>
    </w:p>
    <w:p w14:paraId="217B976C">
      <w:pPr>
        <w:snapToGrid w:val="0"/>
        <w:spacing w:before="156" w:beforeLines="50" w:line="360" w:lineRule="auto"/>
        <w:ind w:firstLine="482" w:firstLineChars="200"/>
        <w:jc w:val="center"/>
        <w:rPr>
          <w:rFonts w:ascii="仿宋" w:hAnsi="仿宋" w:eastAsia="仿宋"/>
          <w:b/>
          <w:sz w:val="24"/>
        </w:rPr>
        <w:sectPr>
          <w:pgSz w:w="11906" w:h="16838"/>
          <w:pgMar w:top="1440" w:right="1800" w:bottom="1440" w:left="1800" w:header="851" w:footer="992" w:gutter="0"/>
          <w:cols w:space="425" w:num="1"/>
          <w:docGrid w:type="lines" w:linePitch="312" w:charSpace="0"/>
        </w:sectPr>
      </w:pPr>
    </w:p>
    <w:p w14:paraId="23B004F2">
      <w:pPr>
        <w:spacing w:before="156" w:beforeLines="50" w:line="360" w:lineRule="auto"/>
        <w:ind w:firstLine="422" w:firstLineChars="200"/>
        <w:contextualSpacing/>
        <w:jc w:val="center"/>
        <w:rPr>
          <w:rFonts w:ascii="仿宋" w:hAnsi="仿宋" w:eastAsia="仿宋" w:cs="仿宋"/>
          <w:b/>
          <w:bCs/>
          <w:szCs w:val="21"/>
        </w:rPr>
      </w:pPr>
      <w:r>
        <w:rPr>
          <w:rFonts w:hint="eastAsia" w:ascii="仿宋" w:hAnsi="仿宋" w:eastAsia="仿宋" w:cs="仿宋"/>
          <w:b/>
          <w:bCs/>
          <w:szCs w:val="21"/>
        </w:rPr>
        <w:t>第14包</w:t>
      </w:r>
      <w:r>
        <w:rPr>
          <w:rFonts w:hint="eastAsia" w:ascii="仿宋" w:hAnsi="仿宋" w:eastAsia="仿宋" w:cs="仿宋"/>
          <w:b/>
          <w:bCs/>
          <w:szCs w:val="21"/>
        </w:rPr>
        <w:tab/>
      </w:r>
      <w:r>
        <w:rPr>
          <w:rFonts w:hint="eastAsia" w:ascii="仿宋" w:hAnsi="仿宋" w:eastAsia="仿宋" w:cs="仿宋"/>
          <w:b/>
          <w:bCs/>
          <w:szCs w:val="21"/>
        </w:rPr>
        <w:t>品目14-1</w:t>
      </w:r>
      <w:r>
        <w:rPr>
          <w:rFonts w:hint="eastAsia" w:ascii="仿宋" w:hAnsi="仿宋" w:eastAsia="仿宋" w:cs="仿宋"/>
          <w:b/>
          <w:bCs/>
          <w:szCs w:val="21"/>
        </w:rPr>
        <w:tab/>
      </w:r>
      <w:r>
        <w:rPr>
          <w:rFonts w:hint="eastAsia" w:ascii="仿宋" w:hAnsi="仿宋" w:eastAsia="仿宋" w:cs="仿宋"/>
          <w:b/>
          <w:bCs/>
          <w:szCs w:val="21"/>
        </w:rPr>
        <w:t>内窥镜摄像系统6</w:t>
      </w:r>
    </w:p>
    <w:p w14:paraId="2E7471CE">
      <w:pPr>
        <w:widowControl/>
        <w:spacing w:before="156" w:beforeLines="50" w:line="360" w:lineRule="auto"/>
        <w:jc w:val="left"/>
        <w:rPr>
          <w:rFonts w:ascii="仿宋" w:hAnsi="仿宋" w:eastAsia="仿宋" w:cs="仿宋"/>
          <w:color w:val="000000"/>
          <w:kern w:val="0"/>
          <w:szCs w:val="21"/>
        </w:rPr>
      </w:pPr>
      <w:r>
        <w:rPr>
          <w:rFonts w:hint="eastAsia" w:ascii="仿宋" w:hAnsi="仿宋" w:eastAsia="仿宋" w:cs="仿宋"/>
          <w:color w:val="000000"/>
          <w:kern w:val="0"/>
          <w:szCs w:val="21"/>
        </w:rPr>
        <w:t>1、技术参数：</w:t>
      </w:r>
    </w:p>
    <w:p w14:paraId="0FA60B32">
      <w:pPr>
        <w:widowControl/>
        <w:spacing w:before="156" w:beforeLines="50" w:line="360" w:lineRule="auto"/>
        <w:jc w:val="left"/>
        <w:rPr>
          <w:rFonts w:ascii="仿宋" w:hAnsi="仿宋" w:eastAsia="仿宋" w:cs="仿宋"/>
          <w:color w:val="000000"/>
          <w:kern w:val="0"/>
          <w:szCs w:val="21"/>
        </w:rPr>
      </w:pPr>
      <w:r>
        <w:rPr>
          <w:rFonts w:hint="eastAsia" w:ascii="仿宋" w:hAnsi="仿宋" w:eastAsia="仿宋" w:cs="仿宋"/>
          <w:color w:val="000000"/>
          <w:kern w:val="0"/>
          <w:szCs w:val="21"/>
        </w:rPr>
        <w:t>1.1、内窥镜摄像主机：</w:t>
      </w:r>
    </w:p>
    <w:p w14:paraId="6F08A653">
      <w:pPr>
        <w:widowControl/>
        <w:spacing w:before="156" w:beforeLines="50" w:line="360" w:lineRule="auto"/>
        <w:jc w:val="left"/>
        <w:rPr>
          <w:rFonts w:ascii="仿宋" w:hAnsi="仿宋" w:eastAsia="仿宋" w:cs="仿宋"/>
          <w:b/>
          <w:color w:val="000000"/>
          <w:kern w:val="0"/>
          <w:szCs w:val="21"/>
        </w:rPr>
      </w:pPr>
      <w:r>
        <w:rPr>
          <w:rFonts w:hint="eastAsia" w:ascii="仿宋" w:hAnsi="仿宋" w:eastAsia="仿宋" w:cs="仿宋"/>
          <w:b/>
          <w:color w:val="000000"/>
          <w:kern w:val="0"/>
          <w:szCs w:val="21"/>
        </w:rPr>
        <w:t>★1.1.1、可处理输出最高分辨率≥3840×2160的视频图像。</w:t>
      </w:r>
    </w:p>
    <w:p w14:paraId="5869AF57">
      <w:pPr>
        <w:widowControl/>
        <w:spacing w:before="156" w:beforeLines="50" w:line="360" w:lineRule="auto"/>
        <w:jc w:val="left"/>
        <w:rPr>
          <w:rFonts w:ascii="仿宋" w:hAnsi="仿宋" w:eastAsia="仿宋" w:cs="仿宋"/>
          <w:color w:val="000000"/>
          <w:kern w:val="0"/>
          <w:szCs w:val="21"/>
        </w:rPr>
      </w:pPr>
      <w:r>
        <w:rPr>
          <w:rFonts w:hint="eastAsia" w:ascii="仿宋" w:hAnsi="仿宋" w:eastAsia="仿宋" w:cs="仿宋"/>
          <w:color w:val="000000"/>
          <w:kern w:val="0"/>
          <w:szCs w:val="21"/>
        </w:rPr>
        <w:t>1.1.2、图像色域范围BT. 2020、BT. 709。</w:t>
      </w:r>
    </w:p>
    <w:p w14:paraId="28991D1D">
      <w:pPr>
        <w:widowControl/>
        <w:spacing w:before="156" w:beforeLines="50" w:line="360" w:lineRule="auto"/>
        <w:jc w:val="left"/>
        <w:rPr>
          <w:rFonts w:ascii="仿宋" w:hAnsi="仿宋" w:eastAsia="仿宋" w:cs="仿宋"/>
          <w:color w:val="000000"/>
          <w:kern w:val="0"/>
          <w:szCs w:val="21"/>
        </w:rPr>
      </w:pPr>
      <w:r>
        <w:rPr>
          <w:rFonts w:hint="eastAsia" w:ascii="仿宋" w:hAnsi="仿宋" w:eastAsia="仿宋" w:cs="仿宋"/>
          <w:color w:val="000000"/>
          <w:kern w:val="0"/>
          <w:szCs w:val="21"/>
        </w:rPr>
        <w:t>▲1.1.3、配备硬镜模块、软镜模块。</w:t>
      </w:r>
    </w:p>
    <w:p w14:paraId="2D95932A">
      <w:pPr>
        <w:widowControl/>
        <w:spacing w:before="156" w:beforeLines="50" w:line="360" w:lineRule="auto"/>
        <w:jc w:val="left"/>
        <w:rPr>
          <w:rFonts w:ascii="仿宋" w:hAnsi="仿宋" w:eastAsia="仿宋" w:cs="仿宋"/>
          <w:color w:val="000000"/>
          <w:kern w:val="0"/>
          <w:szCs w:val="21"/>
        </w:rPr>
      </w:pPr>
      <w:r>
        <w:rPr>
          <w:rFonts w:hint="eastAsia" w:ascii="仿宋" w:hAnsi="仿宋" w:eastAsia="仿宋" w:cs="仿宋"/>
          <w:color w:val="000000"/>
          <w:kern w:val="0"/>
          <w:szCs w:val="21"/>
        </w:rPr>
        <w:t>1.1.4、主机可同时处理两路图像信号，可同屏显示标准画面与增强画面。</w:t>
      </w:r>
    </w:p>
    <w:p w14:paraId="1E527A18">
      <w:pPr>
        <w:widowControl/>
        <w:spacing w:before="156" w:beforeLines="50" w:line="360" w:lineRule="auto"/>
        <w:jc w:val="left"/>
        <w:rPr>
          <w:rFonts w:ascii="仿宋" w:hAnsi="仿宋" w:eastAsia="仿宋" w:cs="仿宋"/>
          <w:color w:val="000000"/>
          <w:kern w:val="0"/>
          <w:szCs w:val="21"/>
        </w:rPr>
      </w:pPr>
      <w:r>
        <w:rPr>
          <w:rFonts w:hint="eastAsia" w:ascii="仿宋" w:hAnsi="仿宋" w:eastAsia="仿宋" w:cs="仿宋"/>
          <w:color w:val="000000"/>
          <w:kern w:val="0"/>
          <w:szCs w:val="21"/>
        </w:rPr>
        <w:t>▲1.1.5、可实现单平台双镜联合，两幅不同内镜图像在同一显示器分屏显示。</w:t>
      </w:r>
    </w:p>
    <w:p w14:paraId="015AA519">
      <w:pPr>
        <w:widowControl/>
        <w:spacing w:before="156" w:beforeLines="50" w:line="360" w:lineRule="auto"/>
        <w:jc w:val="left"/>
        <w:rPr>
          <w:rFonts w:ascii="仿宋" w:hAnsi="仿宋" w:eastAsia="仿宋" w:cs="仿宋"/>
          <w:color w:val="000000"/>
          <w:kern w:val="0"/>
          <w:szCs w:val="21"/>
        </w:rPr>
      </w:pPr>
      <w:r>
        <w:rPr>
          <w:rFonts w:hint="eastAsia" w:ascii="仿宋" w:hAnsi="仿宋" w:eastAsia="仿宋" w:cs="仿宋"/>
          <w:color w:val="000000"/>
          <w:kern w:val="0"/>
          <w:szCs w:val="21"/>
        </w:rPr>
        <w:t>1.1.6、可动态调节画面亮度。</w:t>
      </w:r>
    </w:p>
    <w:p w14:paraId="4C2EEA6E">
      <w:pPr>
        <w:widowControl/>
        <w:spacing w:before="156" w:beforeLines="50" w:line="360" w:lineRule="auto"/>
        <w:jc w:val="left"/>
        <w:rPr>
          <w:rFonts w:ascii="仿宋" w:hAnsi="仿宋" w:eastAsia="仿宋" w:cs="仿宋"/>
          <w:color w:val="000000"/>
          <w:kern w:val="0"/>
          <w:szCs w:val="21"/>
        </w:rPr>
      </w:pPr>
      <w:r>
        <w:rPr>
          <w:rFonts w:hint="eastAsia" w:ascii="仿宋" w:hAnsi="仿宋" w:eastAsia="仿宋" w:cs="仿宋"/>
          <w:color w:val="000000"/>
          <w:kern w:val="0"/>
          <w:szCs w:val="21"/>
        </w:rPr>
        <w:t>1.1.7、腔镜光谱分析处理模式≥2种，可提高对血管及组织的辨识度。</w:t>
      </w:r>
    </w:p>
    <w:p w14:paraId="2DFE435A">
      <w:pPr>
        <w:widowControl/>
        <w:spacing w:before="156" w:beforeLines="50" w:line="360" w:lineRule="auto"/>
        <w:jc w:val="left"/>
        <w:rPr>
          <w:rFonts w:ascii="仿宋" w:hAnsi="仿宋" w:eastAsia="仿宋" w:cs="仿宋"/>
          <w:color w:val="000000"/>
          <w:kern w:val="0"/>
          <w:szCs w:val="21"/>
        </w:rPr>
      </w:pPr>
      <w:r>
        <w:rPr>
          <w:rFonts w:hint="eastAsia" w:ascii="仿宋" w:hAnsi="仿宋" w:eastAsia="仿宋" w:cs="仿宋"/>
          <w:color w:val="000000"/>
          <w:kern w:val="0"/>
          <w:szCs w:val="21"/>
        </w:rPr>
        <w:t>1.1.8、术野画面亮度可调。</w:t>
      </w:r>
    </w:p>
    <w:p w14:paraId="2139845F">
      <w:pPr>
        <w:widowControl/>
        <w:spacing w:before="156" w:beforeLines="50" w:line="360" w:lineRule="auto"/>
        <w:jc w:val="left"/>
        <w:rPr>
          <w:rFonts w:ascii="仿宋" w:hAnsi="仿宋" w:eastAsia="仿宋" w:cs="仿宋"/>
          <w:color w:val="000000"/>
          <w:kern w:val="0"/>
          <w:szCs w:val="21"/>
        </w:rPr>
      </w:pPr>
      <w:r>
        <w:rPr>
          <w:rFonts w:hint="eastAsia" w:ascii="仿宋" w:hAnsi="仿宋" w:eastAsia="仿宋" w:cs="仿宋"/>
          <w:color w:val="000000"/>
          <w:kern w:val="0"/>
          <w:szCs w:val="21"/>
        </w:rPr>
        <w:t>1.1.9、具备纤维镜图像优化功能。</w:t>
      </w:r>
    </w:p>
    <w:p w14:paraId="2EEB36B8">
      <w:pPr>
        <w:widowControl/>
        <w:spacing w:before="156" w:beforeLines="50" w:line="360" w:lineRule="auto"/>
        <w:jc w:val="left"/>
        <w:rPr>
          <w:rFonts w:ascii="仿宋" w:hAnsi="仿宋" w:eastAsia="仿宋" w:cs="仿宋"/>
          <w:color w:val="000000"/>
          <w:kern w:val="0"/>
          <w:szCs w:val="21"/>
        </w:rPr>
      </w:pPr>
      <w:r>
        <w:rPr>
          <w:rFonts w:hint="eastAsia" w:ascii="仿宋" w:hAnsi="仿宋" w:eastAsia="仿宋" w:cs="仿宋"/>
          <w:color w:val="000000"/>
          <w:kern w:val="0"/>
          <w:szCs w:val="21"/>
        </w:rPr>
        <w:t>1.1.10、术野画面可实现上下、左右及180°翻转功能。</w:t>
      </w:r>
    </w:p>
    <w:p w14:paraId="04C057DD">
      <w:pPr>
        <w:widowControl/>
        <w:spacing w:before="156" w:beforeLines="50" w:line="360" w:lineRule="auto"/>
        <w:jc w:val="left"/>
        <w:rPr>
          <w:rFonts w:ascii="仿宋" w:hAnsi="仿宋" w:eastAsia="仿宋" w:cs="仿宋"/>
          <w:color w:val="000000"/>
          <w:kern w:val="0"/>
          <w:szCs w:val="21"/>
        </w:rPr>
      </w:pPr>
      <w:r>
        <w:rPr>
          <w:rFonts w:hint="eastAsia" w:ascii="仿宋" w:hAnsi="仿宋" w:eastAsia="仿宋" w:cs="仿宋"/>
          <w:color w:val="000000"/>
          <w:kern w:val="0"/>
          <w:szCs w:val="21"/>
        </w:rPr>
        <w:t>1.1.11、集成图文工作站功能，可术中记录全高清录像（分辨率≥1920×1080）pixels及超高清图片（分辨率≥3840×2160）。</w:t>
      </w:r>
    </w:p>
    <w:p w14:paraId="7FBB5A8C">
      <w:pPr>
        <w:widowControl/>
        <w:spacing w:before="156" w:beforeLines="50" w:line="360" w:lineRule="auto"/>
        <w:jc w:val="left"/>
        <w:rPr>
          <w:rFonts w:ascii="仿宋" w:hAnsi="仿宋" w:eastAsia="仿宋" w:cs="仿宋"/>
          <w:color w:val="000000"/>
          <w:kern w:val="0"/>
          <w:szCs w:val="21"/>
        </w:rPr>
      </w:pPr>
      <w:r>
        <w:rPr>
          <w:rFonts w:hint="eastAsia" w:ascii="仿宋" w:hAnsi="仿宋" w:eastAsia="仿宋" w:cs="仿宋"/>
          <w:color w:val="000000"/>
          <w:kern w:val="0"/>
          <w:szCs w:val="21"/>
        </w:rPr>
        <w:t>1.1.12、视频输出端口：DP、12G/3G-SDI、DVI-D。</w:t>
      </w:r>
    </w:p>
    <w:p w14:paraId="7ADB618E">
      <w:pPr>
        <w:widowControl/>
        <w:spacing w:before="156" w:beforeLines="50" w:line="360" w:lineRule="auto"/>
        <w:jc w:val="left"/>
        <w:rPr>
          <w:rFonts w:ascii="仿宋" w:hAnsi="仿宋" w:eastAsia="仿宋" w:cs="仿宋"/>
          <w:color w:val="000000"/>
          <w:kern w:val="0"/>
          <w:szCs w:val="21"/>
        </w:rPr>
      </w:pPr>
      <w:r>
        <w:rPr>
          <w:rFonts w:hint="eastAsia" w:ascii="仿宋" w:hAnsi="仿宋" w:eastAsia="仿宋" w:cs="仿宋"/>
          <w:color w:val="000000"/>
          <w:kern w:val="0"/>
          <w:szCs w:val="21"/>
        </w:rPr>
        <w:t>1.1.13、具备USB接口。</w:t>
      </w:r>
    </w:p>
    <w:p w14:paraId="1A7BA5E2">
      <w:pPr>
        <w:widowControl/>
        <w:spacing w:before="156" w:beforeLines="50" w:line="360" w:lineRule="auto"/>
        <w:jc w:val="left"/>
        <w:rPr>
          <w:rFonts w:ascii="仿宋" w:hAnsi="仿宋" w:eastAsia="仿宋" w:cs="仿宋"/>
          <w:color w:val="000000"/>
          <w:kern w:val="0"/>
          <w:szCs w:val="21"/>
        </w:rPr>
      </w:pPr>
      <w:r>
        <w:rPr>
          <w:rFonts w:hint="eastAsia" w:ascii="仿宋" w:hAnsi="仿宋" w:eastAsia="仿宋" w:cs="仿宋"/>
          <w:color w:val="000000"/>
          <w:kern w:val="0"/>
          <w:szCs w:val="21"/>
        </w:rPr>
        <w:t>1.1.14、电气安全： CF级别I类防护，可应用于心脏。</w:t>
      </w:r>
    </w:p>
    <w:p w14:paraId="05F25106">
      <w:pPr>
        <w:widowControl/>
        <w:spacing w:before="156" w:beforeLines="50" w:line="360" w:lineRule="auto"/>
        <w:jc w:val="left"/>
        <w:rPr>
          <w:rFonts w:ascii="仿宋" w:hAnsi="仿宋" w:eastAsia="仿宋" w:cs="仿宋"/>
          <w:color w:val="000000"/>
          <w:kern w:val="0"/>
          <w:szCs w:val="21"/>
        </w:rPr>
      </w:pPr>
      <w:r>
        <w:rPr>
          <w:rFonts w:hint="eastAsia" w:ascii="仿宋" w:hAnsi="仿宋" w:eastAsia="仿宋" w:cs="仿宋"/>
          <w:color w:val="000000"/>
          <w:kern w:val="0"/>
          <w:szCs w:val="21"/>
        </w:rPr>
        <w:t>1.2、4K摄像头：</w:t>
      </w:r>
    </w:p>
    <w:p w14:paraId="0AAE88C3">
      <w:pPr>
        <w:widowControl/>
        <w:spacing w:before="156" w:beforeLines="50" w:line="360" w:lineRule="auto"/>
        <w:jc w:val="left"/>
        <w:rPr>
          <w:rFonts w:ascii="仿宋" w:hAnsi="仿宋" w:eastAsia="仿宋" w:cs="仿宋"/>
          <w:b/>
          <w:color w:val="000000"/>
          <w:kern w:val="0"/>
          <w:szCs w:val="21"/>
        </w:rPr>
      </w:pPr>
      <w:r>
        <w:rPr>
          <w:rFonts w:hint="eastAsia" w:ascii="仿宋" w:hAnsi="仿宋" w:eastAsia="仿宋" w:cs="仿宋"/>
          <w:b/>
          <w:color w:val="000000"/>
          <w:kern w:val="0"/>
          <w:szCs w:val="21"/>
        </w:rPr>
        <w:t>★1.2.1、成像矩阵：≥3840×2160，逐行扫描，具备荧光成像功能。</w:t>
      </w:r>
    </w:p>
    <w:p w14:paraId="38AB9713">
      <w:pPr>
        <w:widowControl/>
        <w:spacing w:before="156" w:beforeLines="50" w:line="360" w:lineRule="auto"/>
        <w:jc w:val="left"/>
        <w:rPr>
          <w:rFonts w:ascii="仿宋" w:hAnsi="仿宋" w:eastAsia="仿宋" w:cs="仿宋"/>
          <w:color w:val="000000"/>
          <w:kern w:val="0"/>
          <w:szCs w:val="21"/>
        </w:rPr>
      </w:pPr>
      <w:r>
        <w:rPr>
          <w:rFonts w:hint="eastAsia" w:ascii="仿宋" w:hAnsi="仿宋" w:eastAsia="仿宋" w:cs="仿宋"/>
          <w:color w:val="000000"/>
          <w:kern w:val="0"/>
          <w:szCs w:val="21"/>
        </w:rPr>
        <w:t>1.2.2、重量：≤250g。</w:t>
      </w:r>
    </w:p>
    <w:p w14:paraId="219BA9E9">
      <w:pPr>
        <w:widowControl/>
        <w:spacing w:before="156" w:beforeLines="50" w:line="360" w:lineRule="auto"/>
        <w:jc w:val="left"/>
        <w:rPr>
          <w:rFonts w:ascii="仿宋" w:hAnsi="仿宋" w:eastAsia="仿宋" w:cs="仿宋"/>
          <w:color w:val="000000"/>
          <w:kern w:val="0"/>
          <w:szCs w:val="21"/>
        </w:rPr>
      </w:pPr>
      <w:r>
        <w:rPr>
          <w:rFonts w:hint="eastAsia" w:ascii="仿宋" w:hAnsi="仿宋" w:eastAsia="仿宋" w:cs="仿宋"/>
          <w:color w:val="000000"/>
          <w:kern w:val="0"/>
          <w:szCs w:val="21"/>
        </w:rPr>
        <w:t>1.2.3、可实现通过摄像头按键控制气腹机、冷光源。</w:t>
      </w:r>
    </w:p>
    <w:p w14:paraId="4312002F">
      <w:pPr>
        <w:widowControl/>
        <w:spacing w:before="156" w:beforeLines="50" w:line="360" w:lineRule="auto"/>
        <w:jc w:val="left"/>
        <w:rPr>
          <w:rFonts w:ascii="仿宋" w:hAnsi="仿宋" w:eastAsia="仿宋" w:cs="仿宋"/>
          <w:color w:val="000000"/>
          <w:kern w:val="0"/>
          <w:szCs w:val="21"/>
        </w:rPr>
      </w:pPr>
      <w:r>
        <w:rPr>
          <w:rFonts w:hint="eastAsia" w:ascii="仿宋" w:hAnsi="仿宋" w:eastAsia="仿宋" w:cs="仿宋"/>
          <w:color w:val="000000"/>
          <w:kern w:val="0"/>
          <w:szCs w:val="21"/>
        </w:rPr>
        <w:t>1.2.4、摄像头自定义功能按键≥3个，可预设功能至少包括术野录像、拍照、打印、白平衡、亮度、色彩。</w:t>
      </w:r>
    </w:p>
    <w:p w14:paraId="73827804">
      <w:pPr>
        <w:widowControl/>
        <w:spacing w:before="156" w:beforeLines="50" w:line="360" w:lineRule="auto"/>
        <w:jc w:val="left"/>
        <w:rPr>
          <w:rFonts w:ascii="仿宋" w:hAnsi="仿宋" w:eastAsia="仿宋" w:cs="仿宋"/>
          <w:color w:val="000000"/>
          <w:kern w:val="0"/>
          <w:szCs w:val="21"/>
        </w:rPr>
      </w:pPr>
      <w:r>
        <w:rPr>
          <w:rFonts w:hint="eastAsia" w:ascii="仿宋" w:hAnsi="仿宋" w:eastAsia="仿宋" w:cs="仿宋"/>
          <w:color w:val="000000"/>
          <w:kern w:val="0"/>
          <w:szCs w:val="21"/>
        </w:rPr>
        <w:t>1.3、内窥镜冷光源：</w:t>
      </w:r>
    </w:p>
    <w:p w14:paraId="27BEDD62">
      <w:pPr>
        <w:widowControl/>
        <w:spacing w:before="156" w:beforeLines="50" w:line="360" w:lineRule="auto"/>
        <w:jc w:val="left"/>
        <w:rPr>
          <w:rFonts w:ascii="仿宋" w:hAnsi="仿宋" w:eastAsia="仿宋" w:cs="仿宋"/>
          <w:color w:val="000000"/>
          <w:kern w:val="0"/>
          <w:szCs w:val="21"/>
        </w:rPr>
      </w:pPr>
      <w:r>
        <w:rPr>
          <w:rFonts w:hint="eastAsia" w:ascii="仿宋" w:hAnsi="仿宋" w:eastAsia="仿宋" w:cs="仿宋"/>
          <w:color w:val="000000"/>
          <w:kern w:val="0"/>
          <w:szCs w:val="21"/>
        </w:rPr>
        <w:t>1.3.1、采用按键设计，可直接进行LED光源的常用参数调整。</w:t>
      </w:r>
    </w:p>
    <w:p w14:paraId="12490F36">
      <w:pPr>
        <w:widowControl/>
        <w:spacing w:before="156" w:beforeLines="50" w:line="360" w:lineRule="auto"/>
        <w:jc w:val="left"/>
        <w:rPr>
          <w:rFonts w:ascii="仿宋" w:hAnsi="仿宋" w:eastAsia="仿宋" w:cs="仿宋"/>
          <w:color w:val="000000"/>
          <w:kern w:val="0"/>
          <w:szCs w:val="21"/>
        </w:rPr>
      </w:pPr>
      <w:r>
        <w:rPr>
          <w:rFonts w:hint="eastAsia" w:ascii="仿宋" w:hAnsi="仿宋" w:eastAsia="仿宋" w:cs="仿宋"/>
          <w:color w:val="000000"/>
          <w:kern w:val="0"/>
          <w:szCs w:val="21"/>
        </w:rPr>
        <w:t>1.3.2、具备白光照明。</w:t>
      </w:r>
    </w:p>
    <w:p w14:paraId="5909EA56">
      <w:pPr>
        <w:widowControl/>
        <w:spacing w:before="156" w:beforeLines="50" w:line="360" w:lineRule="auto"/>
        <w:jc w:val="left"/>
        <w:rPr>
          <w:rFonts w:ascii="仿宋" w:hAnsi="仿宋" w:eastAsia="仿宋" w:cs="仿宋"/>
          <w:color w:val="000000"/>
          <w:kern w:val="0"/>
          <w:szCs w:val="21"/>
        </w:rPr>
      </w:pPr>
      <w:r>
        <w:rPr>
          <w:rFonts w:hint="eastAsia" w:ascii="仿宋" w:hAnsi="仿宋" w:eastAsia="仿宋" w:cs="仿宋"/>
          <w:color w:val="000000"/>
          <w:kern w:val="0"/>
          <w:szCs w:val="21"/>
        </w:rPr>
        <w:t>1.3.3、光源：LED ，灯泡工作寿命≥30000h。</w:t>
      </w:r>
    </w:p>
    <w:p w14:paraId="76836E94">
      <w:pPr>
        <w:widowControl/>
        <w:spacing w:before="156" w:beforeLines="50" w:line="360" w:lineRule="auto"/>
        <w:jc w:val="left"/>
        <w:rPr>
          <w:rFonts w:ascii="仿宋" w:hAnsi="仿宋" w:eastAsia="仿宋" w:cs="仿宋"/>
          <w:color w:val="000000"/>
          <w:kern w:val="0"/>
          <w:szCs w:val="21"/>
        </w:rPr>
      </w:pPr>
      <w:r>
        <w:rPr>
          <w:rFonts w:hint="eastAsia" w:ascii="仿宋" w:hAnsi="仿宋" w:eastAsia="仿宋" w:cs="仿宋"/>
          <w:color w:val="000000"/>
          <w:kern w:val="0"/>
          <w:szCs w:val="21"/>
        </w:rPr>
        <w:t>1.3.4、输出总光通量：≥1400 lm。</w:t>
      </w:r>
    </w:p>
    <w:p w14:paraId="41483A9C">
      <w:pPr>
        <w:widowControl/>
        <w:spacing w:before="156" w:beforeLines="50" w:line="360" w:lineRule="auto"/>
        <w:jc w:val="left"/>
        <w:rPr>
          <w:rFonts w:ascii="仿宋" w:hAnsi="仿宋" w:eastAsia="仿宋" w:cs="仿宋"/>
          <w:color w:val="000000"/>
          <w:kern w:val="0"/>
          <w:szCs w:val="21"/>
        </w:rPr>
      </w:pPr>
      <w:r>
        <w:rPr>
          <w:rFonts w:hint="eastAsia" w:ascii="仿宋" w:hAnsi="仿宋" w:eastAsia="仿宋" w:cs="仿宋"/>
          <w:color w:val="000000"/>
          <w:kern w:val="0"/>
          <w:szCs w:val="21"/>
        </w:rPr>
        <w:t>1.3.5、色温≥6500K。</w:t>
      </w:r>
    </w:p>
    <w:p w14:paraId="53100696">
      <w:pPr>
        <w:widowControl/>
        <w:spacing w:before="156" w:beforeLines="50" w:line="360" w:lineRule="auto"/>
        <w:jc w:val="left"/>
        <w:rPr>
          <w:rFonts w:ascii="仿宋" w:hAnsi="仿宋" w:eastAsia="仿宋" w:cs="仿宋"/>
          <w:color w:val="000000"/>
          <w:kern w:val="0"/>
          <w:szCs w:val="21"/>
        </w:rPr>
      </w:pPr>
      <w:r>
        <w:rPr>
          <w:rFonts w:hint="eastAsia" w:ascii="仿宋" w:hAnsi="仿宋" w:eastAsia="仿宋" w:cs="仿宋"/>
          <w:color w:val="000000"/>
          <w:kern w:val="0"/>
          <w:szCs w:val="21"/>
        </w:rPr>
        <w:t>1.3.6、具有光纤插入自动检测功能，无光纤插入时，光源不发光。</w:t>
      </w:r>
    </w:p>
    <w:p w14:paraId="175FAD65">
      <w:pPr>
        <w:widowControl/>
        <w:spacing w:before="156" w:beforeLines="50" w:line="360" w:lineRule="auto"/>
        <w:jc w:val="left"/>
        <w:rPr>
          <w:rFonts w:ascii="仿宋" w:hAnsi="仿宋" w:eastAsia="仿宋" w:cs="仿宋"/>
          <w:color w:val="000000"/>
          <w:kern w:val="0"/>
          <w:szCs w:val="21"/>
        </w:rPr>
      </w:pPr>
      <w:r>
        <w:rPr>
          <w:rFonts w:hint="eastAsia" w:ascii="仿宋" w:hAnsi="仿宋" w:eastAsia="仿宋" w:cs="仿宋"/>
          <w:color w:val="000000"/>
          <w:kern w:val="0"/>
          <w:szCs w:val="21"/>
        </w:rPr>
        <w:t>1.3.7、设备类型：I 类除颤CF 型，可用于心脏。</w:t>
      </w:r>
    </w:p>
    <w:p w14:paraId="3EE1E8FF">
      <w:pPr>
        <w:widowControl/>
        <w:spacing w:before="156" w:beforeLines="50" w:line="360" w:lineRule="auto"/>
        <w:jc w:val="left"/>
        <w:rPr>
          <w:rFonts w:ascii="仿宋" w:hAnsi="仿宋" w:eastAsia="仿宋" w:cs="仿宋"/>
          <w:color w:val="000000"/>
          <w:kern w:val="0"/>
          <w:szCs w:val="21"/>
        </w:rPr>
      </w:pPr>
      <w:r>
        <w:rPr>
          <w:rFonts w:hint="eastAsia" w:ascii="仿宋" w:hAnsi="仿宋" w:eastAsia="仿宋" w:cs="仿宋"/>
          <w:color w:val="000000"/>
          <w:kern w:val="0"/>
          <w:szCs w:val="21"/>
        </w:rPr>
        <w:t>1.4、导光束：</w:t>
      </w:r>
    </w:p>
    <w:p w14:paraId="3A5C706B">
      <w:pPr>
        <w:widowControl/>
        <w:spacing w:before="156" w:beforeLines="50" w:line="360" w:lineRule="auto"/>
        <w:jc w:val="left"/>
        <w:rPr>
          <w:rFonts w:ascii="仿宋" w:hAnsi="仿宋" w:eastAsia="仿宋" w:cs="仿宋"/>
          <w:color w:val="000000"/>
          <w:kern w:val="0"/>
          <w:szCs w:val="21"/>
        </w:rPr>
      </w:pPr>
      <w:r>
        <w:rPr>
          <w:rFonts w:hint="eastAsia" w:ascii="仿宋" w:hAnsi="仿宋" w:eastAsia="仿宋" w:cs="仿宋"/>
          <w:color w:val="000000"/>
          <w:kern w:val="0"/>
          <w:szCs w:val="21"/>
        </w:rPr>
        <w:t>1.4.1、可高温高压消毒。</w:t>
      </w:r>
    </w:p>
    <w:p w14:paraId="77FF6FAD">
      <w:pPr>
        <w:widowControl/>
        <w:spacing w:before="156" w:beforeLines="50" w:line="360" w:lineRule="auto"/>
        <w:jc w:val="left"/>
        <w:rPr>
          <w:rFonts w:ascii="仿宋" w:hAnsi="仿宋" w:eastAsia="仿宋" w:cs="仿宋"/>
          <w:color w:val="000000"/>
          <w:kern w:val="0"/>
          <w:szCs w:val="21"/>
        </w:rPr>
      </w:pPr>
      <w:r>
        <w:rPr>
          <w:rFonts w:hint="eastAsia" w:ascii="仿宋" w:hAnsi="仿宋" w:eastAsia="仿宋" w:cs="仿宋"/>
          <w:color w:val="000000"/>
          <w:kern w:val="0"/>
          <w:szCs w:val="21"/>
        </w:rPr>
        <w:t>1.4.2、长度≥3m，外径≥4.8mm。</w:t>
      </w:r>
    </w:p>
    <w:p w14:paraId="369E9CD3">
      <w:pPr>
        <w:widowControl/>
        <w:spacing w:before="156" w:beforeLines="50" w:line="360" w:lineRule="auto"/>
        <w:jc w:val="left"/>
        <w:rPr>
          <w:rFonts w:ascii="仿宋" w:hAnsi="仿宋" w:eastAsia="仿宋" w:cs="仿宋"/>
          <w:color w:val="000000"/>
          <w:kern w:val="0"/>
          <w:szCs w:val="21"/>
        </w:rPr>
      </w:pPr>
      <w:r>
        <w:rPr>
          <w:rFonts w:hint="eastAsia" w:ascii="仿宋" w:hAnsi="仿宋" w:eastAsia="仿宋" w:cs="仿宋"/>
          <w:color w:val="000000"/>
          <w:kern w:val="0"/>
          <w:szCs w:val="21"/>
        </w:rPr>
        <w:t>1.5、腹腔内窥镜：</w:t>
      </w:r>
    </w:p>
    <w:p w14:paraId="7380FF4C">
      <w:pPr>
        <w:widowControl/>
        <w:spacing w:before="156" w:beforeLines="50" w:line="360" w:lineRule="auto"/>
        <w:jc w:val="left"/>
        <w:rPr>
          <w:rFonts w:ascii="仿宋" w:hAnsi="仿宋" w:eastAsia="仿宋" w:cs="仿宋"/>
          <w:color w:val="000000"/>
          <w:kern w:val="0"/>
          <w:szCs w:val="21"/>
        </w:rPr>
      </w:pPr>
      <w:r>
        <w:rPr>
          <w:rFonts w:hint="eastAsia" w:ascii="仿宋" w:hAnsi="仿宋" w:eastAsia="仿宋" w:cs="仿宋"/>
          <w:color w:val="000000"/>
          <w:kern w:val="0"/>
          <w:szCs w:val="21"/>
        </w:rPr>
        <w:t>1.5.1、视向角：30°。</w:t>
      </w:r>
    </w:p>
    <w:p w14:paraId="089874D4">
      <w:pPr>
        <w:widowControl/>
        <w:spacing w:before="156" w:beforeLines="50" w:line="360" w:lineRule="auto"/>
        <w:jc w:val="left"/>
        <w:rPr>
          <w:rFonts w:ascii="仿宋" w:hAnsi="仿宋" w:eastAsia="仿宋" w:cs="仿宋"/>
          <w:color w:val="000000"/>
          <w:kern w:val="0"/>
          <w:szCs w:val="21"/>
        </w:rPr>
      </w:pPr>
      <w:r>
        <w:rPr>
          <w:rFonts w:hint="eastAsia" w:ascii="仿宋" w:hAnsi="仿宋" w:eastAsia="仿宋" w:cs="仿宋"/>
          <w:color w:val="000000"/>
          <w:kern w:val="0"/>
          <w:szCs w:val="21"/>
        </w:rPr>
        <w:t>1.5.2、视场角：≥75°。</w:t>
      </w:r>
    </w:p>
    <w:p w14:paraId="5E953A2D">
      <w:pPr>
        <w:widowControl/>
        <w:spacing w:before="156" w:beforeLines="50" w:line="360" w:lineRule="auto"/>
        <w:jc w:val="left"/>
        <w:rPr>
          <w:rFonts w:ascii="仿宋" w:hAnsi="仿宋" w:eastAsia="仿宋" w:cs="仿宋"/>
          <w:color w:val="000000"/>
          <w:kern w:val="0"/>
          <w:szCs w:val="21"/>
        </w:rPr>
      </w:pPr>
      <w:r>
        <w:rPr>
          <w:rFonts w:hint="eastAsia" w:ascii="仿宋" w:hAnsi="仿宋" w:eastAsia="仿宋" w:cs="仿宋"/>
          <w:color w:val="000000"/>
          <w:kern w:val="0"/>
          <w:szCs w:val="21"/>
        </w:rPr>
        <w:t>1.5.3、直径：≤10mm；长度：≥31cm。</w:t>
      </w:r>
    </w:p>
    <w:p w14:paraId="0F8B00FB">
      <w:pPr>
        <w:widowControl/>
        <w:spacing w:before="156" w:beforeLines="50" w:line="360" w:lineRule="auto"/>
        <w:jc w:val="left"/>
        <w:rPr>
          <w:rFonts w:ascii="仿宋" w:hAnsi="仿宋" w:eastAsia="仿宋" w:cs="仿宋"/>
          <w:color w:val="000000"/>
          <w:kern w:val="0"/>
          <w:szCs w:val="21"/>
        </w:rPr>
      </w:pPr>
      <w:r>
        <w:rPr>
          <w:rFonts w:hint="eastAsia" w:ascii="仿宋" w:hAnsi="仿宋" w:eastAsia="仿宋" w:cs="仿宋"/>
          <w:color w:val="000000"/>
          <w:kern w:val="0"/>
          <w:szCs w:val="21"/>
        </w:rPr>
        <w:t>1.5.4、有效景深：3～100mm。</w:t>
      </w:r>
    </w:p>
    <w:p w14:paraId="7C4E240F">
      <w:pPr>
        <w:widowControl/>
        <w:spacing w:before="156" w:beforeLines="50" w:line="360" w:lineRule="auto"/>
        <w:jc w:val="left"/>
        <w:rPr>
          <w:rFonts w:ascii="仿宋" w:hAnsi="仿宋" w:eastAsia="仿宋" w:cs="仿宋"/>
          <w:color w:val="000000"/>
          <w:kern w:val="0"/>
          <w:szCs w:val="21"/>
        </w:rPr>
      </w:pPr>
      <w:r>
        <w:rPr>
          <w:rFonts w:hint="eastAsia" w:ascii="仿宋" w:hAnsi="仿宋" w:eastAsia="仿宋" w:cs="仿宋"/>
          <w:color w:val="000000"/>
          <w:kern w:val="0"/>
          <w:szCs w:val="21"/>
        </w:rPr>
        <w:t>1.5.5、可高温高压或低温等离子消毒。</w:t>
      </w:r>
    </w:p>
    <w:p w14:paraId="6D62F0EA">
      <w:pPr>
        <w:widowControl/>
        <w:spacing w:before="156" w:beforeLines="50" w:line="360" w:lineRule="auto"/>
        <w:jc w:val="left"/>
        <w:rPr>
          <w:rFonts w:ascii="仿宋" w:hAnsi="仿宋" w:eastAsia="仿宋" w:cs="仿宋"/>
          <w:kern w:val="0"/>
          <w:szCs w:val="21"/>
        </w:rPr>
      </w:pPr>
      <w:r>
        <w:rPr>
          <w:rFonts w:hint="eastAsia" w:ascii="仿宋" w:hAnsi="仿宋" w:eastAsia="仿宋" w:cs="仿宋"/>
          <w:kern w:val="0"/>
          <w:szCs w:val="21"/>
        </w:rPr>
        <w:t>1.6、监视器：</w:t>
      </w:r>
      <w:r>
        <w:rPr>
          <w:rFonts w:hint="eastAsia" w:ascii="仿宋" w:hAnsi="仿宋" w:eastAsia="仿宋" w:cs="仿宋"/>
          <w:szCs w:val="21"/>
        </w:rPr>
        <w:t>彩色液晶显示器≥32英寸，分辨率≥3840×2160，具备画中画功能。</w:t>
      </w:r>
    </w:p>
    <w:p w14:paraId="48B55A71">
      <w:pPr>
        <w:widowControl/>
        <w:spacing w:before="156" w:beforeLines="50" w:line="360" w:lineRule="auto"/>
        <w:jc w:val="left"/>
        <w:rPr>
          <w:rFonts w:ascii="仿宋" w:hAnsi="仿宋" w:eastAsia="仿宋" w:cs="仿宋"/>
          <w:color w:val="000000"/>
          <w:kern w:val="0"/>
          <w:szCs w:val="21"/>
        </w:rPr>
      </w:pPr>
      <w:r>
        <w:rPr>
          <w:rFonts w:hint="eastAsia" w:ascii="仿宋" w:hAnsi="仿宋" w:eastAsia="仿宋" w:cs="仿宋"/>
          <w:kern w:val="0"/>
          <w:szCs w:val="21"/>
        </w:rPr>
        <w:t>1.7、</w:t>
      </w:r>
      <w:r>
        <w:rPr>
          <w:rFonts w:hint="eastAsia" w:ascii="仿宋" w:hAnsi="仿宋" w:eastAsia="仿宋" w:cs="仿宋"/>
          <w:color w:val="000000"/>
          <w:kern w:val="0"/>
          <w:szCs w:val="21"/>
        </w:rPr>
        <w:t>气腹机：</w:t>
      </w:r>
    </w:p>
    <w:p w14:paraId="20F48DBB">
      <w:pPr>
        <w:widowControl/>
        <w:spacing w:before="156" w:beforeLines="50" w:line="360" w:lineRule="auto"/>
        <w:jc w:val="left"/>
        <w:rPr>
          <w:rFonts w:ascii="仿宋" w:hAnsi="仿宋" w:eastAsia="仿宋" w:cs="仿宋"/>
          <w:color w:val="000000"/>
          <w:kern w:val="0"/>
          <w:szCs w:val="21"/>
        </w:rPr>
      </w:pPr>
      <w:r>
        <w:rPr>
          <w:rFonts w:hint="eastAsia" w:ascii="仿宋" w:hAnsi="仿宋" w:eastAsia="仿宋" w:cs="仿宋"/>
          <w:kern w:val="0"/>
          <w:szCs w:val="21"/>
        </w:rPr>
        <w:t>1.7.</w:t>
      </w:r>
      <w:r>
        <w:rPr>
          <w:rFonts w:hint="eastAsia" w:ascii="仿宋" w:hAnsi="仿宋" w:eastAsia="仿宋" w:cs="仿宋"/>
          <w:color w:val="000000"/>
          <w:kern w:val="0"/>
          <w:szCs w:val="21"/>
        </w:rPr>
        <w:t>1、儿童模式：压力调节范围，1～15mmHg；流速调节范围：0.1～15 L/min；调节步长≤0.1 L/min@流速0.1～2 L/min。</w:t>
      </w:r>
    </w:p>
    <w:p w14:paraId="53037FA8">
      <w:pPr>
        <w:widowControl/>
        <w:spacing w:before="156" w:beforeLines="50" w:line="360" w:lineRule="auto"/>
        <w:jc w:val="left"/>
        <w:rPr>
          <w:rFonts w:ascii="仿宋" w:hAnsi="仿宋" w:eastAsia="仿宋" w:cs="仿宋"/>
          <w:color w:val="000000"/>
          <w:kern w:val="0"/>
          <w:szCs w:val="21"/>
        </w:rPr>
      </w:pPr>
      <w:r>
        <w:rPr>
          <w:rFonts w:hint="eastAsia" w:ascii="仿宋" w:hAnsi="仿宋" w:eastAsia="仿宋" w:cs="仿宋"/>
          <w:kern w:val="0"/>
          <w:szCs w:val="21"/>
        </w:rPr>
        <w:t>1.7.</w:t>
      </w:r>
      <w:r>
        <w:rPr>
          <w:rFonts w:hint="eastAsia" w:ascii="仿宋" w:hAnsi="仿宋" w:eastAsia="仿宋" w:cs="仿宋"/>
          <w:color w:val="000000"/>
          <w:kern w:val="0"/>
          <w:szCs w:val="21"/>
        </w:rPr>
        <w:t>2、成人模式：压力调节范围，1～30mmHg；流速调节范围：1～40L/min。</w:t>
      </w:r>
    </w:p>
    <w:p w14:paraId="3A0D67B5">
      <w:pPr>
        <w:widowControl/>
        <w:spacing w:before="156" w:beforeLines="50" w:line="360" w:lineRule="auto"/>
        <w:jc w:val="left"/>
        <w:rPr>
          <w:rFonts w:ascii="仿宋" w:hAnsi="仿宋" w:eastAsia="仿宋" w:cs="仿宋"/>
          <w:color w:val="000000"/>
          <w:kern w:val="0"/>
          <w:szCs w:val="21"/>
        </w:rPr>
      </w:pPr>
      <w:r>
        <w:rPr>
          <w:rFonts w:hint="eastAsia" w:ascii="仿宋" w:hAnsi="仿宋" w:eastAsia="仿宋" w:cs="仿宋"/>
          <w:kern w:val="0"/>
          <w:szCs w:val="21"/>
        </w:rPr>
        <w:t>1.7.</w:t>
      </w:r>
      <w:r>
        <w:rPr>
          <w:rFonts w:hint="eastAsia" w:ascii="仿宋" w:hAnsi="仿宋" w:eastAsia="仿宋" w:cs="仿宋"/>
          <w:color w:val="000000"/>
          <w:kern w:val="0"/>
          <w:szCs w:val="21"/>
        </w:rPr>
        <w:t>3、具备加热功能，可对输出气体进行加热。</w:t>
      </w:r>
    </w:p>
    <w:p w14:paraId="1F70C456">
      <w:pPr>
        <w:widowControl/>
        <w:spacing w:before="156" w:beforeLines="50" w:line="360" w:lineRule="auto"/>
        <w:jc w:val="left"/>
        <w:rPr>
          <w:rFonts w:ascii="仿宋" w:hAnsi="仿宋" w:eastAsia="仿宋" w:cs="仿宋"/>
          <w:color w:val="000000"/>
          <w:kern w:val="0"/>
          <w:szCs w:val="21"/>
        </w:rPr>
      </w:pPr>
      <w:r>
        <w:rPr>
          <w:rFonts w:hint="eastAsia" w:ascii="仿宋" w:hAnsi="仿宋" w:eastAsia="仿宋" w:cs="仿宋"/>
          <w:kern w:val="0"/>
          <w:szCs w:val="21"/>
        </w:rPr>
        <w:t>1.7.</w:t>
      </w:r>
      <w:r>
        <w:rPr>
          <w:rFonts w:hint="eastAsia" w:ascii="仿宋" w:hAnsi="仿宋" w:eastAsia="仿宋" w:cs="仿宋"/>
          <w:color w:val="000000"/>
          <w:kern w:val="0"/>
          <w:szCs w:val="21"/>
        </w:rPr>
        <w:t>4、液晶触摸显示屏控制调节参数。</w:t>
      </w:r>
    </w:p>
    <w:p w14:paraId="60CC6B99">
      <w:pPr>
        <w:widowControl/>
        <w:spacing w:before="156" w:beforeLines="50" w:line="360" w:lineRule="auto"/>
        <w:jc w:val="left"/>
        <w:rPr>
          <w:rFonts w:ascii="仿宋" w:hAnsi="仿宋" w:eastAsia="仿宋" w:cs="仿宋"/>
          <w:b/>
          <w:color w:val="000000"/>
          <w:kern w:val="0"/>
          <w:szCs w:val="21"/>
        </w:rPr>
      </w:pPr>
      <w:r>
        <w:rPr>
          <w:rFonts w:hint="eastAsia" w:ascii="仿宋" w:hAnsi="仿宋" w:eastAsia="仿宋" w:cs="仿宋"/>
          <w:b/>
          <w:color w:val="000000"/>
          <w:kern w:val="0"/>
          <w:szCs w:val="21"/>
        </w:rPr>
        <w:t>★2、主要配置</w:t>
      </w:r>
      <w:r>
        <w:rPr>
          <w:rFonts w:hint="eastAsia" w:ascii="仿宋" w:hAnsi="仿宋" w:eastAsia="仿宋" w:cs="仿宋"/>
          <w:b/>
          <w:szCs w:val="21"/>
        </w:rPr>
        <w:t>（应提供配置清单并加盖投标人公章）</w:t>
      </w:r>
      <w:r>
        <w:rPr>
          <w:rFonts w:hint="eastAsia" w:ascii="仿宋" w:hAnsi="仿宋" w:eastAsia="仿宋" w:cs="仿宋"/>
          <w:b/>
          <w:color w:val="000000"/>
          <w:kern w:val="0"/>
          <w:szCs w:val="21"/>
        </w:rPr>
        <w:t>：</w:t>
      </w:r>
    </w:p>
    <w:p w14:paraId="45A24C44">
      <w:pPr>
        <w:widowControl/>
        <w:spacing w:before="156" w:beforeLines="50" w:line="360" w:lineRule="auto"/>
        <w:jc w:val="left"/>
        <w:rPr>
          <w:rFonts w:ascii="仿宋" w:hAnsi="仿宋" w:eastAsia="仿宋" w:cs="仿宋"/>
          <w:b/>
          <w:color w:val="000000"/>
          <w:kern w:val="0"/>
          <w:szCs w:val="21"/>
        </w:rPr>
      </w:pPr>
      <w:r>
        <w:rPr>
          <w:rFonts w:hint="eastAsia" w:ascii="仿宋" w:hAnsi="仿宋" w:eastAsia="仿宋" w:cs="仿宋"/>
          <w:b/>
          <w:color w:val="000000"/>
          <w:kern w:val="0"/>
          <w:szCs w:val="21"/>
        </w:rPr>
        <w:t>2.1、内窥镜摄像主机：2台。</w:t>
      </w:r>
    </w:p>
    <w:p w14:paraId="2F88F10C">
      <w:pPr>
        <w:widowControl/>
        <w:spacing w:before="156" w:beforeLines="50" w:line="360" w:lineRule="auto"/>
        <w:jc w:val="left"/>
        <w:rPr>
          <w:rFonts w:ascii="仿宋" w:hAnsi="仿宋" w:eastAsia="仿宋" w:cs="仿宋"/>
          <w:b/>
          <w:color w:val="000000"/>
          <w:kern w:val="0"/>
          <w:szCs w:val="21"/>
        </w:rPr>
      </w:pPr>
      <w:r>
        <w:rPr>
          <w:rFonts w:hint="eastAsia" w:ascii="仿宋" w:hAnsi="仿宋" w:eastAsia="仿宋" w:cs="仿宋"/>
          <w:b/>
          <w:color w:val="000000"/>
          <w:kern w:val="0"/>
          <w:szCs w:val="21"/>
        </w:rPr>
        <w:t>2.2、4K摄像头：2个。</w:t>
      </w:r>
    </w:p>
    <w:p w14:paraId="42E9B2BE">
      <w:pPr>
        <w:widowControl/>
        <w:spacing w:before="156" w:beforeLines="50" w:line="360" w:lineRule="auto"/>
        <w:jc w:val="left"/>
        <w:rPr>
          <w:rFonts w:ascii="仿宋" w:hAnsi="仿宋" w:eastAsia="仿宋" w:cs="仿宋"/>
          <w:b/>
          <w:color w:val="000000"/>
          <w:kern w:val="0"/>
          <w:szCs w:val="21"/>
        </w:rPr>
      </w:pPr>
      <w:r>
        <w:rPr>
          <w:rFonts w:hint="eastAsia" w:ascii="仿宋" w:hAnsi="仿宋" w:eastAsia="仿宋" w:cs="仿宋"/>
          <w:b/>
          <w:color w:val="000000"/>
          <w:kern w:val="0"/>
          <w:szCs w:val="21"/>
        </w:rPr>
        <w:t>2.3、内窥镜冷光源：2台。</w:t>
      </w:r>
    </w:p>
    <w:p w14:paraId="7EC17268">
      <w:pPr>
        <w:widowControl/>
        <w:spacing w:before="156" w:beforeLines="50" w:line="360" w:lineRule="auto"/>
        <w:jc w:val="left"/>
        <w:rPr>
          <w:rFonts w:ascii="仿宋" w:hAnsi="仿宋" w:eastAsia="仿宋" w:cs="仿宋"/>
          <w:b/>
          <w:color w:val="000000"/>
          <w:kern w:val="0"/>
          <w:szCs w:val="21"/>
        </w:rPr>
      </w:pPr>
      <w:r>
        <w:rPr>
          <w:rFonts w:hint="eastAsia" w:ascii="仿宋" w:hAnsi="仿宋" w:eastAsia="仿宋" w:cs="仿宋"/>
          <w:b/>
          <w:color w:val="000000"/>
          <w:kern w:val="0"/>
          <w:szCs w:val="21"/>
        </w:rPr>
        <w:t>2.4、导光束：2根。</w:t>
      </w:r>
    </w:p>
    <w:p w14:paraId="3C7B957F">
      <w:pPr>
        <w:widowControl/>
        <w:spacing w:before="156" w:beforeLines="50" w:line="360" w:lineRule="auto"/>
        <w:jc w:val="left"/>
        <w:rPr>
          <w:rFonts w:ascii="仿宋" w:hAnsi="仿宋" w:eastAsia="仿宋" w:cs="仿宋"/>
          <w:b/>
          <w:color w:val="000000"/>
          <w:kern w:val="0"/>
          <w:szCs w:val="21"/>
        </w:rPr>
      </w:pPr>
      <w:r>
        <w:rPr>
          <w:rFonts w:hint="eastAsia" w:ascii="仿宋" w:hAnsi="仿宋" w:eastAsia="仿宋" w:cs="仿宋"/>
          <w:b/>
          <w:color w:val="000000"/>
          <w:kern w:val="0"/>
          <w:szCs w:val="21"/>
        </w:rPr>
        <w:t>2.5、腹腔内窥镜：2根。</w:t>
      </w:r>
    </w:p>
    <w:p w14:paraId="45BFA1CE">
      <w:pPr>
        <w:widowControl/>
        <w:spacing w:before="156" w:beforeLines="50" w:line="360" w:lineRule="auto"/>
        <w:jc w:val="left"/>
        <w:rPr>
          <w:rFonts w:ascii="仿宋" w:hAnsi="仿宋" w:eastAsia="仿宋" w:cs="仿宋"/>
          <w:b/>
          <w:color w:val="000000"/>
          <w:kern w:val="0"/>
          <w:szCs w:val="21"/>
        </w:rPr>
      </w:pPr>
      <w:r>
        <w:rPr>
          <w:rFonts w:hint="eastAsia" w:ascii="仿宋" w:hAnsi="仿宋" w:eastAsia="仿宋" w:cs="仿宋"/>
          <w:b/>
          <w:color w:val="000000"/>
          <w:kern w:val="0"/>
          <w:szCs w:val="21"/>
        </w:rPr>
        <w:t>2.6、监视器：1台。</w:t>
      </w:r>
    </w:p>
    <w:p w14:paraId="22671265">
      <w:pPr>
        <w:widowControl/>
        <w:spacing w:before="156" w:beforeLines="50" w:line="360" w:lineRule="auto"/>
        <w:jc w:val="left"/>
        <w:rPr>
          <w:rFonts w:ascii="仿宋" w:hAnsi="仿宋" w:eastAsia="仿宋" w:cs="仿宋"/>
          <w:b/>
          <w:color w:val="000000"/>
          <w:kern w:val="0"/>
          <w:szCs w:val="21"/>
        </w:rPr>
      </w:pPr>
      <w:r>
        <w:rPr>
          <w:rFonts w:hint="eastAsia" w:ascii="仿宋" w:hAnsi="仿宋" w:eastAsia="仿宋" w:cs="仿宋"/>
          <w:b/>
          <w:color w:val="000000"/>
          <w:kern w:val="0"/>
          <w:szCs w:val="21"/>
        </w:rPr>
        <w:t>2.7、气腹机：2台。</w:t>
      </w:r>
    </w:p>
    <w:p w14:paraId="4B1FB283">
      <w:pPr>
        <w:widowControl/>
        <w:spacing w:before="156" w:beforeLines="50" w:line="360" w:lineRule="auto"/>
        <w:jc w:val="left"/>
        <w:rPr>
          <w:rFonts w:ascii="仿宋" w:hAnsi="仿宋" w:eastAsia="仿宋" w:cs="仿宋"/>
          <w:b/>
          <w:color w:val="000000"/>
          <w:kern w:val="0"/>
          <w:szCs w:val="21"/>
        </w:rPr>
      </w:pPr>
      <w:r>
        <w:rPr>
          <w:rFonts w:hint="eastAsia" w:ascii="仿宋" w:hAnsi="仿宋" w:eastAsia="仿宋" w:cs="仿宋"/>
          <w:b/>
          <w:color w:val="000000"/>
          <w:kern w:val="0"/>
          <w:szCs w:val="21"/>
        </w:rPr>
        <w:t>2.8、台车：1辆。</w:t>
      </w:r>
    </w:p>
    <w:p w14:paraId="7F486DEC">
      <w:pPr>
        <w:pStyle w:val="2"/>
        <w:spacing w:before="156" w:beforeLines="50" w:line="360" w:lineRule="auto"/>
        <w:rPr>
          <w:rFonts w:ascii="仿宋" w:hAnsi="仿宋" w:eastAsia="仿宋" w:cs="仿宋"/>
          <w:sz w:val="21"/>
          <w:szCs w:val="21"/>
        </w:rPr>
      </w:pPr>
    </w:p>
    <w:p w14:paraId="3CF80E26">
      <w:pPr>
        <w:pStyle w:val="2"/>
        <w:spacing w:before="156" w:beforeLines="50" w:line="360" w:lineRule="auto"/>
        <w:rPr>
          <w:rFonts w:ascii="仿宋" w:hAnsi="仿宋" w:eastAsia="仿宋" w:cs="仿宋"/>
          <w:sz w:val="21"/>
          <w:szCs w:val="21"/>
        </w:rPr>
        <w:sectPr>
          <w:pgSz w:w="11906" w:h="16838"/>
          <w:pgMar w:top="1440" w:right="1800" w:bottom="1440" w:left="1800" w:header="851" w:footer="992" w:gutter="0"/>
          <w:cols w:space="425" w:num="1"/>
          <w:docGrid w:type="lines" w:linePitch="312" w:charSpace="0"/>
        </w:sectPr>
      </w:pPr>
    </w:p>
    <w:p w14:paraId="3694EE7E">
      <w:pPr>
        <w:spacing w:before="156" w:beforeLines="50" w:line="360" w:lineRule="auto"/>
        <w:ind w:firstLine="422" w:firstLineChars="200"/>
        <w:contextualSpacing/>
        <w:jc w:val="center"/>
        <w:rPr>
          <w:rFonts w:ascii="仿宋" w:hAnsi="仿宋" w:eastAsia="仿宋" w:cs="仿宋"/>
          <w:b/>
          <w:bCs/>
          <w:szCs w:val="21"/>
        </w:rPr>
      </w:pPr>
      <w:r>
        <w:rPr>
          <w:rFonts w:hint="eastAsia" w:ascii="仿宋" w:hAnsi="仿宋" w:eastAsia="仿宋" w:cs="仿宋"/>
          <w:b/>
          <w:bCs/>
          <w:szCs w:val="21"/>
        </w:rPr>
        <w:t>品目14-2</w:t>
      </w:r>
      <w:r>
        <w:rPr>
          <w:rFonts w:hint="eastAsia" w:ascii="仿宋" w:hAnsi="仿宋" w:eastAsia="仿宋" w:cs="仿宋"/>
          <w:b/>
          <w:bCs/>
          <w:szCs w:val="21"/>
        </w:rPr>
        <w:tab/>
      </w:r>
      <w:r>
        <w:rPr>
          <w:rFonts w:hint="eastAsia" w:ascii="仿宋" w:hAnsi="仿宋" w:eastAsia="仿宋" w:cs="仿宋"/>
          <w:b/>
          <w:bCs/>
          <w:szCs w:val="21"/>
        </w:rPr>
        <w:t>内窥镜摄像系统7</w:t>
      </w:r>
    </w:p>
    <w:p w14:paraId="386188F5">
      <w:pPr>
        <w:widowControl/>
        <w:spacing w:before="156" w:beforeLines="50" w:line="360" w:lineRule="auto"/>
        <w:jc w:val="left"/>
        <w:rPr>
          <w:rFonts w:ascii="仿宋" w:hAnsi="仿宋" w:eastAsia="仿宋" w:cs="仿宋"/>
          <w:color w:val="000000"/>
          <w:kern w:val="0"/>
          <w:szCs w:val="21"/>
        </w:rPr>
      </w:pPr>
      <w:r>
        <w:rPr>
          <w:rFonts w:hint="eastAsia" w:ascii="仿宋" w:hAnsi="仿宋" w:eastAsia="仿宋" w:cs="仿宋"/>
          <w:color w:val="000000"/>
          <w:kern w:val="0"/>
          <w:szCs w:val="21"/>
        </w:rPr>
        <w:t>1、技术参数：</w:t>
      </w:r>
    </w:p>
    <w:p w14:paraId="36594371">
      <w:pPr>
        <w:widowControl/>
        <w:spacing w:before="156" w:beforeLines="50" w:line="360" w:lineRule="auto"/>
        <w:jc w:val="left"/>
        <w:rPr>
          <w:rFonts w:ascii="仿宋" w:hAnsi="仿宋" w:eastAsia="仿宋" w:cs="仿宋"/>
          <w:color w:val="000000"/>
          <w:kern w:val="0"/>
          <w:szCs w:val="21"/>
        </w:rPr>
      </w:pPr>
      <w:r>
        <w:rPr>
          <w:rFonts w:hint="eastAsia" w:ascii="仿宋" w:hAnsi="仿宋" w:eastAsia="仿宋" w:cs="仿宋"/>
          <w:color w:val="000000"/>
          <w:kern w:val="0"/>
          <w:szCs w:val="21"/>
        </w:rPr>
        <w:t>1.1、内窥镜摄像主机</w:t>
      </w:r>
    </w:p>
    <w:p w14:paraId="25ACA90F">
      <w:pPr>
        <w:widowControl/>
        <w:spacing w:before="156" w:beforeLines="50" w:line="360" w:lineRule="auto"/>
        <w:jc w:val="left"/>
        <w:rPr>
          <w:rFonts w:ascii="仿宋" w:hAnsi="仿宋" w:eastAsia="仿宋" w:cs="仿宋"/>
          <w:b/>
          <w:color w:val="000000"/>
          <w:kern w:val="0"/>
          <w:szCs w:val="21"/>
        </w:rPr>
      </w:pPr>
      <w:r>
        <w:rPr>
          <w:rFonts w:hint="eastAsia" w:ascii="仿宋" w:hAnsi="仿宋" w:eastAsia="仿宋" w:cs="仿宋"/>
          <w:b/>
          <w:color w:val="000000"/>
          <w:kern w:val="0"/>
          <w:szCs w:val="21"/>
        </w:rPr>
        <w:t>★1.1.1、可处理和输出最高分辨率≥1920×1080的视频图像。</w:t>
      </w:r>
    </w:p>
    <w:p w14:paraId="06A86DC4">
      <w:pPr>
        <w:widowControl/>
        <w:spacing w:before="156" w:beforeLines="50" w:line="360" w:lineRule="auto"/>
        <w:jc w:val="left"/>
        <w:rPr>
          <w:rFonts w:ascii="仿宋" w:hAnsi="仿宋" w:eastAsia="仿宋" w:cs="仿宋"/>
          <w:color w:val="000000"/>
          <w:kern w:val="0"/>
          <w:szCs w:val="21"/>
        </w:rPr>
      </w:pPr>
      <w:r>
        <w:rPr>
          <w:rFonts w:hint="eastAsia" w:ascii="仿宋" w:hAnsi="仿宋" w:eastAsia="仿宋" w:cs="仿宋"/>
          <w:color w:val="000000"/>
          <w:kern w:val="0"/>
          <w:szCs w:val="21"/>
        </w:rPr>
        <w:t>1.1.2、主机可同时处理两路图像信号。</w:t>
      </w:r>
    </w:p>
    <w:p w14:paraId="64AE594A">
      <w:pPr>
        <w:widowControl/>
        <w:spacing w:before="156" w:beforeLines="50" w:line="360" w:lineRule="auto"/>
        <w:jc w:val="left"/>
        <w:rPr>
          <w:rFonts w:ascii="仿宋" w:hAnsi="仿宋" w:eastAsia="仿宋" w:cs="仿宋"/>
          <w:color w:val="000000"/>
          <w:kern w:val="0"/>
          <w:szCs w:val="21"/>
        </w:rPr>
      </w:pPr>
      <w:r>
        <w:rPr>
          <w:rFonts w:hint="eastAsia" w:ascii="仿宋" w:hAnsi="仿宋" w:eastAsia="仿宋" w:cs="仿宋"/>
          <w:color w:val="000000"/>
          <w:kern w:val="0"/>
          <w:szCs w:val="21"/>
        </w:rPr>
        <w:t>▲1.1.3、可实现单平台双镜联合，两幅不同腔镜图像在同一显示器分屏显示。</w:t>
      </w:r>
    </w:p>
    <w:p w14:paraId="484D46D9">
      <w:pPr>
        <w:widowControl/>
        <w:spacing w:before="156" w:beforeLines="50" w:line="360" w:lineRule="auto"/>
        <w:jc w:val="left"/>
        <w:rPr>
          <w:rFonts w:ascii="仿宋" w:hAnsi="仿宋" w:eastAsia="仿宋" w:cs="仿宋"/>
          <w:color w:val="000000"/>
          <w:kern w:val="0"/>
          <w:szCs w:val="21"/>
        </w:rPr>
      </w:pPr>
      <w:r>
        <w:rPr>
          <w:rFonts w:hint="eastAsia" w:ascii="仿宋" w:hAnsi="仿宋" w:eastAsia="仿宋" w:cs="仿宋"/>
          <w:color w:val="000000"/>
          <w:kern w:val="0"/>
          <w:szCs w:val="21"/>
        </w:rPr>
        <w:t>1.1.4、术野画面亮度可调、电子放大级别可调。</w:t>
      </w:r>
    </w:p>
    <w:p w14:paraId="514B2B1A">
      <w:pPr>
        <w:widowControl/>
        <w:spacing w:before="156" w:beforeLines="50" w:line="360" w:lineRule="auto"/>
        <w:jc w:val="left"/>
        <w:rPr>
          <w:rFonts w:ascii="仿宋" w:hAnsi="仿宋" w:eastAsia="仿宋" w:cs="仿宋"/>
          <w:color w:val="000000"/>
          <w:kern w:val="0"/>
          <w:szCs w:val="21"/>
        </w:rPr>
      </w:pPr>
      <w:r>
        <w:rPr>
          <w:rFonts w:hint="eastAsia" w:ascii="仿宋" w:hAnsi="仿宋" w:eastAsia="仿宋" w:cs="仿宋"/>
          <w:color w:val="000000"/>
          <w:kern w:val="0"/>
          <w:szCs w:val="21"/>
        </w:rPr>
        <w:t>1.1.5、术野画面可实现上下、左右及180°翻转。</w:t>
      </w:r>
    </w:p>
    <w:p w14:paraId="69E668E1">
      <w:pPr>
        <w:widowControl/>
        <w:spacing w:before="156" w:beforeLines="50" w:line="360" w:lineRule="auto"/>
        <w:jc w:val="left"/>
        <w:rPr>
          <w:rFonts w:ascii="仿宋" w:hAnsi="仿宋" w:eastAsia="仿宋" w:cs="仿宋"/>
          <w:color w:val="000000"/>
          <w:kern w:val="0"/>
          <w:szCs w:val="21"/>
        </w:rPr>
      </w:pPr>
      <w:r>
        <w:rPr>
          <w:rFonts w:hint="eastAsia" w:ascii="仿宋" w:hAnsi="仿宋" w:eastAsia="仿宋" w:cs="仿宋"/>
          <w:color w:val="000000"/>
          <w:kern w:val="0"/>
          <w:szCs w:val="21"/>
        </w:rPr>
        <w:t>1.1.6、具备纤维镜图像优化功能。</w:t>
      </w:r>
    </w:p>
    <w:p w14:paraId="1EF9A956">
      <w:pPr>
        <w:widowControl/>
        <w:spacing w:before="156" w:beforeLines="50" w:line="360" w:lineRule="auto"/>
        <w:jc w:val="left"/>
        <w:rPr>
          <w:rFonts w:ascii="仿宋" w:hAnsi="仿宋" w:eastAsia="仿宋" w:cs="仿宋"/>
          <w:color w:val="000000"/>
          <w:kern w:val="0"/>
          <w:szCs w:val="21"/>
        </w:rPr>
      </w:pPr>
      <w:r>
        <w:rPr>
          <w:rFonts w:hint="eastAsia" w:ascii="仿宋" w:hAnsi="仿宋" w:eastAsia="仿宋" w:cs="仿宋"/>
          <w:color w:val="000000"/>
          <w:kern w:val="0"/>
          <w:szCs w:val="21"/>
        </w:rPr>
        <w:t>1.1.7、具备画中画功能。</w:t>
      </w:r>
    </w:p>
    <w:p w14:paraId="70DA11F2">
      <w:pPr>
        <w:widowControl/>
        <w:spacing w:before="156" w:beforeLines="50" w:line="360" w:lineRule="auto"/>
        <w:jc w:val="left"/>
        <w:rPr>
          <w:rFonts w:ascii="仿宋" w:hAnsi="仿宋" w:eastAsia="仿宋" w:cs="仿宋"/>
          <w:color w:val="000000"/>
          <w:kern w:val="0"/>
          <w:szCs w:val="21"/>
        </w:rPr>
      </w:pPr>
      <w:r>
        <w:rPr>
          <w:rFonts w:hint="eastAsia" w:ascii="仿宋" w:hAnsi="仿宋" w:eastAsia="仿宋" w:cs="仿宋"/>
          <w:color w:val="000000"/>
          <w:kern w:val="0"/>
          <w:szCs w:val="21"/>
        </w:rPr>
        <w:t>1.1.8、可术中记录全高清录像（分辨率≥1920×1080P）及高清图片（分辨率≥1920×1080）。</w:t>
      </w:r>
    </w:p>
    <w:p w14:paraId="567B1A23">
      <w:pPr>
        <w:widowControl/>
        <w:spacing w:before="156" w:beforeLines="50" w:line="360" w:lineRule="auto"/>
        <w:jc w:val="left"/>
        <w:rPr>
          <w:rFonts w:ascii="仿宋" w:hAnsi="仿宋" w:eastAsia="仿宋" w:cs="仿宋"/>
          <w:color w:val="000000"/>
          <w:kern w:val="0"/>
          <w:szCs w:val="21"/>
        </w:rPr>
      </w:pPr>
      <w:r>
        <w:rPr>
          <w:rFonts w:hint="eastAsia" w:ascii="仿宋" w:hAnsi="仿宋" w:eastAsia="仿宋" w:cs="仿宋"/>
          <w:color w:val="000000"/>
          <w:kern w:val="0"/>
          <w:szCs w:val="21"/>
        </w:rPr>
        <w:t>1.1.9、输出端口：3G-SD、DVI-D。</w:t>
      </w:r>
    </w:p>
    <w:p w14:paraId="5E97B5CD">
      <w:pPr>
        <w:widowControl/>
        <w:spacing w:before="156" w:beforeLines="50" w:line="360" w:lineRule="auto"/>
        <w:jc w:val="left"/>
        <w:rPr>
          <w:rFonts w:ascii="仿宋" w:hAnsi="仿宋" w:eastAsia="仿宋" w:cs="仿宋"/>
          <w:color w:val="000000"/>
          <w:kern w:val="0"/>
          <w:szCs w:val="21"/>
        </w:rPr>
      </w:pPr>
      <w:r>
        <w:rPr>
          <w:rFonts w:hint="eastAsia" w:ascii="仿宋" w:hAnsi="仿宋" w:eastAsia="仿宋" w:cs="仿宋"/>
          <w:color w:val="000000"/>
          <w:kern w:val="0"/>
          <w:szCs w:val="21"/>
        </w:rPr>
        <w:t>1.1.10、具备USB接口。</w:t>
      </w:r>
    </w:p>
    <w:p w14:paraId="5D6027ED">
      <w:pPr>
        <w:widowControl/>
        <w:spacing w:before="156" w:beforeLines="50" w:line="360" w:lineRule="auto"/>
        <w:jc w:val="left"/>
        <w:rPr>
          <w:rFonts w:ascii="仿宋" w:hAnsi="仿宋" w:eastAsia="仿宋" w:cs="仿宋"/>
          <w:color w:val="000000"/>
          <w:kern w:val="0"/>
          <w:szCs w:val="21"/>
        </w:rPr>
      </w:pPr>
      <w:r>
        <w:rPr>
          <w:rFonts w:hint="eastAsia" w:ascii="仿宋" w:hAnsi="仿宋" w:eastAsia="仿宋" w:cs="仿宋"/>
          <w:color w:val="000000"/>
          <w:kern w:val="0"/>
          <w:szCs w:val="21"/>
        </w:rPr>
        <w:t>1.1.11、电气安全：CF级别I类防护，可应用于心脏。</w:t>
      </w:r>
    </w:p>
    <w:p w14:paraId="60E244F4">
      <w:pPr>
        <w:widowControl/>
        <w:spacing w:before="156" w:beforeLines="50" w:line="360" w:lineRule="auto"/>
        <w:jc w:val="left"/>
        <w:rPr>
          <w:rFonts w:ascii="仿宋" w:hAnsi="仿宋" w:eastAsia="仿宋" w:cs="仿宋"/>
          <w:color w:val="000000"/>
          <w:kern w:val="0"/>
          <w:szCs w:val="21"/>
        </w:rPr>
      </w:pPr>
      <w:r>
        <w:rPr>
          <w:rFonts w:hint="eastAsia" w:ascii="仿宋" w:hAnsi="仿宋" w:eastAsia="仿宋" w:cs="仿宋"/>
          <w:color w:val="000000"/>
          <w:kern w:val="0"/>
          <w:szCs w:val="21"/>
        </w:rPr>
        <w:t>1.2、摄像头：</w:t>
      </w:r>
    </w:p>
    <w:p w14:paraId="7601D3C9">
      <w:pPr>
        <w:widowControl/>
        <w:spacing w:before="156" w:beforeLines="50" w:line="360" w:lineRule="auto"/>
        <w:jc w:val="left"/>
        <w:rPr>
          <w:rFonts w:ascii="仿宋" w:hAnsi="仿宋" w:eastAsia="仿宋" w:cs="仿宋"/>
          <w:color w:val="000000"/>
          <w:kern w:val="0"/>
          <w:szCs w:val="21"/>
        </w:rPr>
      </w:pPr>
      <w:r>
        <w:rPr>
          <w:rFonts w:hint="eastAsia" w:ascii="仿宋" w:hAnsi="仿宋" w:eastAsia="仿宋" w:cs="仿宋"/>
          <w:color w:val="000000"/>
          <w:kern w:val="0"/>
          <w:szCs w:val="21"/>
        </w:rPr>
        <w:t>1.2.1、摄像头采集矩阵：≥1920×1080。</w:t>
      </w:r>
    </w:p>
    <w:p w14:paraId="01F4EC1C">
      <w:pPr>
        <w:widowControl/>
        <w:spacing w:before="156" w:beforeLines="50" w:line="360" w:lineRule="auto"/>
        <w:jc w:val="left"/>
        <w:rPr>
          <w:rFonts w:ascii="仿宋" w:hAnsi="仿宋" w:eastAsia="仿宋" w:cs="仿宋"/>
          <w:color w:val="000000"/>
          <w:kern w:val="0"/>
          <w:szCs w:val="21"/>
        </w:rPr>
      </w:pPr>
      <w:r>
        <w:rPr>
          <w:rFonts w:hint="eastAsia" w:ascii="仿宋" w:hAnsi="仿宋" w:eastAsia="仿宋" w:cs="仿宋"/>
          <w:color w:val="000000"/>
          <w:kern w:val="0"/>
          <w:szCs w:val="21"/>
        </w:rPr>
        <w:t>1.2.2、可通过摄像头按键控制气腹机、冷光源。</w:t>
      </w:r>
    </w:p>
    <w:p w14:paraId="0AA3B4C9">
      <w:pPr>
        <w:widowControl/>
        <w:spacing w:before="156" w:beforeLines="50" w:line="360" w:lineRule="auto"/>
        <w:jc w:val="left"/>
        <w:rPr>
          <w:rFonts w:ascii="仿宋" w:hAnsi="仿宋" w:eastAsia="仿宋" w:cs="仿宋"/>
          <w:color w:val="000000"/>
          <w:kern w:val="0"/>
          <w:szCs w:val="21"/>
        </w:rPr>
      </w:pPr>
      <w:r>
        <w:rPr>
          <w:rFonts w:hint="eastAsia" w:ascii="仿宋" w:hAnsi="仿宋" w:eastAsia="仿宋" w:cs="仿宋"/>
          <w:color w:val="000000"/>
          <w:kern w:val="0"/>
          <w:szCs w:val="21"/>
        </w:rPr>
        <w:t>1.2.3、自定义功能按键≥3个按，可预设功能至少包括术野录像、拍照、打印、调节白平衡、亮度、增益、色彩。</w:t>
      </w:r>
    </w:p>
    <w:p w14:paraId="1EE5C635">
      <w:pPr>
        <w:widowControl/>
        <w:spacing w:before="156" w:beforeLines="50" w:line="360" w:lineRule="auto"/>
        <w:jc w:val="left"/>
        <w:rPr>
          <w:rFonts w:ascii="仿宋" w:hAnsi="仿宋" w:eastAsia="仿宋" w:cs="仿宋"/>
          <w:color w:val="000000"/>
          <w:kern w:val="0"/>
          <w:szCs w:val="21"/>
        </w:rPr>
      </w:pPr>
      <w:r>
        <w:rPr>
          <w:rFonts w:hint="eastAsia" w:ascii="仿宋" w:hAnsi="仿宋" w:eastAsia="仿宋" w:cs="仿宋"/>
          <w:color w:val="000000"/>
          <w:kern w:val="0"/>
          <w:szCs w:val="21"/>
        </w:rPr>
        <w:t>1.3、内窥镜冷光源：</w:t>
      </w:r>
    </w:p>
    <w:p w14:paraId="04EF4A4C">
      <w:pPr>
        <w:widowControl/>
        <w:spacing w:before="156" w:beforeLines="50" w:line="360" w:lineRule="auto"/>
        <w:jc w:val="left"/>
        <w:rPr>
          <w:rFonts w:ascii="仿宋" w:hAnsi="仿宋" w:eastAsia="仿宋" w:cs="仿宋"/>
          <w:color w:val="000000"/>
          <w:kern w:val="0"/>
          <w:szCs w:val="21"/>
        </w:rPr>
      </w:pPr>
      <w:r>
        <w:rPr>
          <w:rFonts w:hint="eastAsia" w:ascii="仿宋" w:hAnsi="仿宋" w:eastAsia="仿宋" w:cs="仿宋"/>
          <w:color w:val="000000"/>
          <w:kern w:val="0"/>
          <w:szCs w:val="21"/>
        </w:rPr>
        <w:t>1.3.1、灯泡寿命≥30000小时。</w:t>
      </w:r>
    </w:p>
    <w:p w14:paraId="182E9859">
      <w:pPr>
        <w:widowControl/>
        <w:spacing w:before="156" w:beforeLines="50" w:line="360" w:lineRule="auto"/>
        <w:jc w:val="left"/>
        <w:rPr>
          <w:rFonts w:ascii="仿宋" w:hAnsi="仿宋" w:eastAsia="仿宋" w:cs="仿宋"/>
          <w:color w:val="000000"/>
          <w:kern w:val="0"/>
          <w:szCs w:val="21"/>
        </w:rPr>
      </w:pPr>
      <w:r>
        <w:rPr>
          <w:rFonts w:hint="eastAsia" w:ascii="仿宋" w:hAnsi="仿宋" w:eastAsia="仿宋" w:cs="仿宋"/>
          <w:color w:val="000000"/>
          <w:kern w:val="0"/>
          <w:szCs w:val="21"/>
        </w:rPr>
        <w:t>1.3.2、防电击安全类型和等级：CFI级。</w:t>
      </w:r>
    </w:p>
    <w:p w14:paraId="0C7F3812">
      <w:pPr>
        <w:widowControl/>
        <w:spacing w:before="156" w:beforeLines="50" w:line="360" w:lineRule="auto"/>
        <w:jc w:val="left"/>
        <w:rPr>
          <w:rFonts w:ascii="仿宋" w:hAnsi="仿宋" w:eastAsia="仿宋" w:cs="仿宋"/>
          <w:color w:val="000000"/>
          <w:kern w:val="0"/>
          <w:szCs w:val="21"/>
        </w:rPr>
      </w:pPr>
      <w:r>
        <w:rPr>
          <w:rFonts w:hint="eastAsia" w:ascii="仿宋" w:hAnsi="仿宋" w:eastAsia="仿宋" w:cs="仿宋"/>
          <w:color w:val="000000"/>
          <w:kern w:val="0"/>
          <w:szCs w:val="21"/>
        </w:rPr>
        <w:t>1.3.3、色温≥6000K。</w:t>
      </w:r>
    </w:p>
    <w:p w14:paraId="7A7AA9C3">
      <w:pPr>
        <w:widowControl/>
        <w:spacing w:before="156" w:beforeLines="50" w:line="360" w:lineRule="auto"/>
        <w:jc w:val="left"/>
        <w:rPr>
          <w:rFonts w:ascii="仿宋" w:hAnsi="仿宋" w:eastAsia="仿宋" w:cs="仿宋"/>
          <w:color w:val="000000"/>
          <w:kern w:val="0"/>
          <w:szCs w:val="21"/>
        </w:rPr>
      </w:pPr>
      <w:r>
        <w:rPr>
          <w:rFonts w:hint="eastAsia" w:ascii="仿宋" w:hAnsi="仿宋" w:eastAsia="仿宋" w:cs="仿宋"/>
          <w:color w:val="000000"/>
          <w:kern w:val="0"/>
          <w:szCs w:val="21"/>
        </w:rPr>
        <w:t>1.4、导光束：</w:t>
      </w:r>
    </w:p>
    <w:p w14:paraId="6B12AFF3">
      <w:pPr>
        <w:widowControl/>
        <w:spacing w:before="156" w:beforeLines="50" w:line="360" w:lineRule="auto"/>
        <w:jc w:val="left"/>
        <w:rPr>
          <w:rFonts w:ascii="仿宋" w:hAnsi="仿宋" w:eastAsia="仿宋" w:cs="仿宋"/>
          <w:color w:val="000000"/>
          <w:kern w:val="0"/>
          <w:szCs w:val="21"/>
        </w:rPr>
      </w:pPr>
      <w:r>
        <w:rPr>
          <w:rFonts w:hint="eastAsia" w:ascii="仿宋" w:hAnsi="仿宋" w:eastAsia="仿宋" w:cs="仿宋"/>
          <w:color w:val="000000"/>
          <w:kern w:val="0"/>
          <w:szCs w:val="21"/>
        </w:rPr>
        <w:t>1.4.1、直径≤4.5mm，长度≥2500mm。</w:t>
      </w:r>
    </w:p>
    <w:p w14:paraId="12EE5143">
      <w:pPr>
        <w:widowControl/>
        <w:spacing w:before="156" w:beforeLines="50" w:line="360" w:lineRule="auto"/>
        <w:jc w:val="left"/>
        <w:rPr>
          <w:rFonts w:ascii="仿宋" w:hAnsi="仿宋" w:eastAsia="仿宋" w:cs="仿宋"/>
          <w:color w:val="000000"/>
          <w:kern w:val="0"/>
          <w:szCs w:val="21"/>
        </w:rPr>
      </w:pPr>
      <w:r>
        <w:rPr>
          <w:rFonts w:hint="eastAsia" w:ascii="仿宋" w:hAnsi="仿宋" w:eastAsia="仿宋" w:cs="仿宋"/>
          <w:color w:val="000000"/>
          <w:kern w:val="0"/>
          <w:szCs w:val="21"/>
        </w:rPr>
        <w:t>1.4.2、可高温高压灭菌或低温等离子灭菌。</w:t>
      </w:r>
    </w:p>
    <w:p w14:paraId="296F7466">
      <w:pPr>
        <w:widowControl/>
        <w:spacing w:before="156" w:beforeLines="50" w:line="360" w:lineRule="auto"/>
        <w:jc w:val="left"/>
        <w:rPr>
          <w:rFonts w:ascii="仿宋" w:hAnsi="仿宋" w:eastAsia="仿宋" w:cs="仿宋"/>
          <w:color w:val="000000"/>
          <w:kern w:val="0"/>
          <w:szCs w:val="21"/>
        </w:rPr>
      </w:pPr>
      <w:r>
        <w:rPr>
          <w:rFonts w:hint="eastAsia" w:ascii="仿宋" w:hAnsi="仿宋" w:eastAsia="仿宋" w:cs="仿宋"/>
          <w:color w:val="000000"/>
          <w:kern w:val="0"/>
          <w:szCs w:val="21"/>
        </w:rPr>
        <w:t>1.5、儿童膀胱镜1：</w:t>
      </w:r>
    </w:p>
    <w:p w14:paraId="3C6ADD98">
      <w:pPr>
        <w:widowControl/>
        <w:spacing w:before="156" w:beforeLines="50" w:line="360" w:lineRule="auto"/>
        <w:jc w:val="left"/>
        <w:rPr>
          <w:rFonts w:ascii="仿宋" w:hAnsi="仿宋" w:eastAsia="仿宋" w:cs="仿宋"/>
          <w:color w:val="000000"/>
          <w:kern w:val="0"/>
          <w:szCs w:val="21"/>
        </w:rPr>
      </w:pPr>
      <w:r>
        <w:rPr>
          <w:rFonts w:hint="eastAsia" w:ascii="仿宋" w:hAnsi="仿宋" w:eastAsia="仿宋" w:cs="仿宋"/>
          <w:color w:val="000000"/>
          <w:kern w:val="0"/>
          <w:szCs w:val="21"/>
        </w:rPr>
        <w:t>▲1.5.1、一体式儿科膀胱镜，镜子与镜鞘一体。</w:t>
      </w:r>
    </w:p>
    <w:p w14:paraId="06DD9CEE">
      <w:pPr>
        <w:widowControl/>
        <w:spacing w:before="156" w:beforeLines="50" w:line="360" w:lineRule="auto"/>
        <w:jc w:val="left"/>
        <w:rPr>
          <w:rFonts w:ascii="仿宋" w:hAnsi="仿宋" w:eastAsia="仿宋" w:cs="仿宋"/>
          <w:color w:val="000000"/>
          <w:kern w:val="0"/>
          <w:szCs w:val="21"/>
        </w:rPr>
      </w:pPr>
      <w:r>
        <w:rPr>
          <w:rFonts w:hint="eastAsia" w:ascii="仿宋" w:hAnsi="仿宋" w:eastAsia="仿宋" w:cs="仿宋"/>
          <w:color w:val="000000"/>
          <w:kern w:val="0"/>
          <w:szCs w:val="21"/>
        </w:rPr>
        <w:t>1.5.2、视向角：6°。</w:t>
      </w:r>
    </w:p>
    <w:p w14:paraId="58BC09C0">
      <w:pPr>
        <w:widowControl/>
        <w:spacing w:before="156" w:beforeLines="50" w:line="360" w:lineRule="auto"/>
        <w:jc w:val="left"/>
        <w:rPr>
          <w:rFonts w:ascii="仿宋" w:hAnsi="仿宋" w:eastAsia="仿宋" w:cs="仿宋"/>
          <w:color w:val="000000"/>
          <w:kern w:val="0"/>
          <w:szCs w:val="21"/>
        </w:rPr>
      </w:pPr>
      <w:r>
        <w:rPr>
          <w:rFonts w:hint="eastAsia" w:ascii="仿宋" w:hAnsi="仿宋" w:eastAsia="仿宋" w:cs="仿宋"/>
          <w:color w:val="000000"/>
          <w:kern w:val="0"/>
          <w:szCs w:val="21"/>
        </w:rPr>
        <w:t>▲1.5.3、头端外径：≤8Fr；镜体外径逐渐增粗，最粗处≤12Fr。</w:t>
      </w:r>
    </w:p>
    <w:p w14:paraId="5A1B980B">
      <w:pPr>
        <w:widowControl/>
        <w:spacing w:before="156" w:beforeLines="50" w:line="360" w:lineRule="auto"/>
        <w:jc w:val="left"/>
        <w:rPr>
          <w:rFonts w:ascii="仿宋" w:hAnsi="仿宋" w:eastAsia="仿宋" w:cs="仿宋"/>
          <w:color w:val="000000"/>
          <w:kern w:val="0"/>
          <w:szCs w:val="21"/>
        </w:rPr>
      </w:pPr>
      <w:r>
        <w:rPr>
          <w:rFonts w:hint="eastAsia" w:ascii="仿宋" w:hAnsi="仿宋" w:eastAsia="仿宋" w:cs="仿宋"/>
          <w:color w:val="000000"/>
          <w:kern w:val="0"/>
          <w:szCs w:val="21"/>
        </w:rPr>
        <w:t>▲1.5.4、工作通道5Fr，可用于4Fr辅助器械。</w:t>
      </w:r>
    </w:p>
    <w:p w14:paraId="5766E3B6">
      <w:pPr>
        <w:widowControl/>
        <w:spacing w:before="156" w:beforeLines="50" w:line="360" w:lineRule="auto"/>
        <w:jc w:val="left"/>
        <w:rPr>
          <w:rFonts w:ascii="仿宋" w:hAnsi="仿宋" w:eastAsia="仿宋" w:cs="仿宋"/>
          <w:color w:val="000000"/>
          <w:kern w:val="0"/>
          <w:szCs w:val="21"/>
        </w:rPr>
      </w:pPr>
      <w:r>
        <w:rPr>
          <w:rFonts w:hint="eastAsia" w:ascii="仿宋" w:hAnsi="仿宋" w:eastAsia="仿宋" w:cs="仿宋"/>
          <w:color w:val="000000"/>
          <w:kern w:val="0"/>
          <w:szCs w:val="21"/>
        </w:rPr>
        <w:t>1.5.5、镜体长度：≥12cm。</w:t>
      </w:r>
    </w:p>
    <w:p w14:paraId="4F697261">
      <w:pPr>
        <w:widowControl/>
        <w:spacing w:before="156" w:beforeLines="50" w:line="360" w:lineRule="auto"/>
        <w:jc w:val="left"/>
        <w:rPr>
          <w:rFonts w:ascii="仿宋" w:hAnsi="仿宋" w:eastAsia="仿宋" w:cs="仿宋"/>
          <w:color w:val="000000"/>
          <w:kern w:val="0"/>
          <w:szCs w:val="21"/>
        </w:rPr>
      </w:pPr>
      <w:r>
        <w:rPr>
          <w:rFonts w:hint="eastAsia" w:ascii="仿宋" w:hAnsi="仿宋" w:eastAsia="仿宋" w:cs="仿宋"/>
          <w:color w:val="000000"/>
          <w:kern w:val="0"/>
          <w:szCs w:val="21"/>
        </w:rPr>
        <w:t>1.5.6、具备弯角目镜及两个侧面冲洗口。</w:t>
      </w:r>
    </w:p>
    <w:p w14:paraId="63C2A9DB">
      <w:pPr>
        <w:widowControl/>
        <w:spacing w:before="156" w:beforeLines="50" w:line="360" w:lineRule="auto"/>
        <w:jc w:val="left"/>
        <w:rPr>
          <w:rFonts w:ascii="仿宋" w:hAnsi="仿宋" w:eastAsia="仿宋" w:cs="仿宋"/>
          <w:color w:val="000000"/>
          <w:kern w:val="0"/>
          <w:szCs w:val="21"/>
        </w:rPr>
      </w:pPr>
      <w:r>
        <w:rPr>
          <w:rFonts w:hint="eastAsia" w:ascii="仿宋" w:hAnsi="仿宋" w:eastAsia="仿宋" w:cs="仿宋"/>
          <w:color w:val="000000"/>
          <w:kern w:val="0"/>
          <w:szCs w:val="21"/>
        </w:rPr>
        <w:t>1.5.7、灭菌方式：可高温高压灭菌及低温等离子体灭菌。</w:t>
      </w:r>
    </w:p>
    <w:p w14:paraId="5C639268">
      <w:pPr>
        <w:widowControl/>
        <w:spacing w:before="156" w:beforeLines="50" w:line="360" w:lineRule="auto"/>
        <w:jc w:val="left"/>
        <w:rPr>
          <w:rFonts w:ascii="仿宋" w:hAnsi="仿宋" w:eastAsia="仿宋" w:cs="仿宋"/>
          <w:color w:val="000000"/>
          <w:kern w:val="0"/>
          <w:szCs w:val="21"/>
        </w:rPr>
      </w:pPr>
      <w:r>
        <w:rPr>
          <w:rFonts w:hint="eastAsia" w:ascii="仿宋" w:hAnsi="仿宋" w:eastAsia="仿宋" w:cs="仿宋"/>
          <w:color w:val="000000"/>
          <w:kern w:val="0"/>
          <w:szCs w:val="21"/>
        </w:rPr>
        <w:t>1.6、儿童膀胱镜2：</w:t>
      </w:r>
    </w:p>
    <w:p w14:paraId="7A1443F3">
      <w:pPr>
        <w:widowControl/>
        <w:spacing w:before="156" w:beforeLines="50" w:line="360" w:lineRule="auto"/>
        <w:jc w:val="left"/>
        <w:rPr>
          <w:rFonts w:ascii="仿宋" w:hAnsi="仿宋" w:eastAsia="仿宋" w:cs="仿宋"/>
          <w:color w:val="000000"/>
          <w:kern w:val="0"/>
          <w:szCs w:val="21"/>
        </w:rPr>
      </w:pPr>
      <w:r>
        <w:rPr>
          <w:rFonts w:hint="eastAsia" w:ascii="仿宋" w:hAnsi="仿宋" w:eastAsia="仿宋" w:cs="仿宋"/>
          <w:color w:val="000000"/>
          <w:kern w:val="0"/>
          <w:szCs w:val="21"/>
        </w:rPr>
        <w:t>▲1.6.1、一体式儿科膀胱尿道镜，镜子与镜鞘一体。</w:t>
      </w:r>
    </w:p>
    <w:p w14:paraId="02AE30E4">
      <w:pPr>
        <w:widowControl/>
        <w:spacing w:before="156" w:beforeLines="50" w:line="360" w:lineRule="auto"/>
        <w:jc w:val="left"/>
        <w:rPr>
          <w:rFonts w:ascii="仿宋" w:hAnsi="仿宋" w:eastAsia="仿宋" w:cs="仿宋"/>
          <w:color w:val="000000"/>
          <w:kern w:val="0"/>
          <w:szCs w:val="21"/>
        </w:rPr>
      </w:pPr>
      <w:r>
        <w:rPr>
          <w:rFonts w:hint="eastAsia" w:ascii="仿宋" w:hAnsi="仿宋" w:eastAsia="仿宋" w:cs="仿宋"/>
          <w:color w:val="000000"/>
          <w:kern w:val="0"/>
          <w:szCs w:val="21"/>
        </w:rPr>
        <w:t>1.6.2、视向角：6°。</w:t>
      </w:r>
    </w:p>
    <w:p w14:paraId="0822FBDF">
      <w:pPr>
        <w:widowControl/>
        <w:spacing w:before="156" w:beforeLines="50" w:line="360" w:lineRule="auto"/>
        <w:jc w:val="left"/>
        <w:rPr>
          <w:rFonts w:ascii="仿宋" w:hAnsi="仿宋" w:eastAsia="仿宋" w:cs="仿宋"/>
          <w:color w:val="000000"/>
          <w:kern w:val="0"/>
          <w:szCs w:val="21"/>
        </w:rPr>
      </w:pPr>
      <w:r>
        <w:rPr>
          <w:rFonts w:hint="eastAsia" w:ascii="仿宋" w:hAnsi="仿宋" w:eastAsia="仿宋" w:cs="仿宋"/>
          <w:color w:val="000000"/>
          <w:kern w:val="0"/>
          <w:szCs w:val="21"/>
        </w:rPr>
        <w:t>▲1.6.3、头端外径：≤9.5Fr，镜体外径逐渐增粗，最粗处≤12Fr。</w:t>
      </w:r>
    </w:p>
    <w:p w14:paraId="28C7EC43">
      <w:pPr>
        <w:widowControl/>
        <w:spacing w:before="156" w:beforeLines="50" w:line="360" w:lineRule="auto"/>
        <w:jc w:val="left"/>
        <w:rPr>
          <w:rFonts w:ascii="仿宋" w:hAnsi="仿宋" w:eastAsia="仿宋" w:cs="仿宋"/>
          <w:color w:val="000000"/>
          <w:kern w:val="0"/>
          <w:szCs w:val="21"/>
        </w:rPr>
      </w:pPr>
      <w:r>
        <w:rPr>
          <w:rFonts w:hint="eastAsia" w:ascii="仿宋" w:hAnsi="仿宋" w:eastAsia="仿宋" w:cs="仿宋"/>
          <w:color w:val="000000"/>
          <w:kern w:val="0"/>
          <w:szCs w:val="21"/>
        </w:rPr>
        <w:t>▲1.6.4、工作通道：≥6Fr，可用于5Fr辅助器械。</w:t>
      </w:r>
    </w:p>
    <w:p w14:paraId="4A7D67C0">
      <w:pPr>
        <w:widowControl/>
        <w:spacing w:before="156" w:beforeLines="50" w:line="360" w:lineRule="auto"/>
        <w:jc w:val="left"/>
        <w:rPr>
          <w:rFonts w:ascii="仿宋" w:hAnsi="仿宋" w:eastAsia="仿宋" w:cs="仿宋"/>
          <w:color w:val="000000"/>
          <w:kern w:val="0"/>
          <w:szCs w:val="21"/>
        </w:rPr>
      </w:pPr>
      <w:r>
        <w:rPr>
          <w:rFonts w:hint="eastAsia" w:ascii="仿宋" w:hAnsi="仿宋" w:eastAsia="仿宋" w:cs="仿宋"/>
          <w:color w:val="000000"/>
          <w:kern w:val="0"/>
          <w:szCs w:val="21"/>
        </w:rPr>
        <w:t>1.6.5、镜体长度：≥12cm。</w:t>
      </w:r>
    </w:p>
    <w:p w14:paraId="4A3FD310">
      <w:pPr>
        <w:widowControl/>
        <w:spacing w:before="156" w:beforeLines="50" w:line="360" w:lineRule="auto"/>
        <w:jc w:val="left"/>
        <w:rPr>
          <w:rFonts w:ascii="仿宋" w:hAnsi="仿宋" w:eastAsia="仿宋" w:cs="仿宋"/>
          <w:color w:val="000000"/>
          <w:kern w:val="0"/>
          <w:szCs w:val="21"/>
        </w:rPr>
      </w:pPr>
      <w:r>
        <w:rPr>
          <w:rFonts w:hint="eastAsia" w:ascii="仿宋" w:hAnsi="仿宋" w:eastAsia="仿宋" w:cs="仿宋"/>
          <w:color w:val="000000"/>
          <w:kern w:val="0"/>
          <w:szCs w:val="21"/>
        </w:rPr>
        <w:t>1.6.6、具备弯角目镜及两个侧面冲洗口。</w:t>
      </w:r>
    </w:p>
    <w:p w14:paraId="4941BE13">
      <w:pPr>
        <w:widowControl/>
        <w:spacing w:before="156" w:beforeLines="50" w:line="360" w:lineRule="auto"/>
        <w:jc w:val="left"/>
        <w:rPr>
          <w:rFonts w:ascii="仿宋" w:hAnsi="仿宋" w:eastAsia="仿宋" w:cs="仿宋"/>
          <w:color w:val="000000"/>
          <w:kern w:val="0"/>
          <w:szCs w:val="21"/>
        </w:rPr>
      </w:pPr>
      <w:r>
        <w:rPr>
          <w:rFonts w:hint="eastAsia" w:ascii="仿宋" w:hAnsi="仿宋" w:eastAsia="仿宋" w:cs="仿宋"/>
          <w:color w:val="000000"/>
          <w:kern w:val="0"/>
          <w:szCs w:val="21"/>
        </w:rPr>
        <w:t>1.6.7、灭菌方式：可高温高压灭菌及低温等离子体灭菌。</w:t>
      </w:r>
    </w:p>
    <w:p w14:paraId="57FB2629">
      <w:pPr>
        <w:widowControl/>
        <w:spacing w:before="156" w:beforeLines="50" w:line="360" w:lineRule="auto"/>
        <w:jc w:val="left"/>
        <w:rPr>
          <w:rFonts w:ascii="仿宋" w:hAnsi="仿宋" w:eastAsia="仿宋" w:cs="仿宋"/>
          <w:color w:val="000000"/>
          <w:kern w:val="0"/>
          <w:szCs w:val="21"/>
        </w:rPr>
      </w:pPr>
      <w:r>
        <w:rPr>
          <w:rFonts w:hint="eastAsia" w:ascii="仿宋" w:hAnsi="仿宋" w:eastAsia="仿宋" w:cs="仿宋"/>
          <w:color w:val="000000"/>
          <w:kern w:val="0"/>
          <w:szCs w:val="21"/>
        </w:rPr>
        <w:t>1.7、儿童电切镜：</w:t>
      </w:r>
    </w:p>
    <w:p w14:paraId="35F1067C">
      <w:pPr>
        <w:widowControl/>
        <w:spacing w:before="156" w:beforeLines="50" w:line="360" w:lineRule="auto"/>
        <w:jc w:val="left"/>
        <w:rPr>
          <w:rFonts w:ascii="仿宋" w:hAnsi="仿宋" w:eastAsia="仿宋" w:cs="仿宋"/>
          <w:color w:val="000000"/>
          <w:kern w:val="0"/>
          <w:szCs w:val="21"/>
        </w:rPr>
      </w:pPr>
      <w:r>
        <w:rPr>
          <w:rFonts w:hint="eastAsia" w:ascii="仿宋" w:hAnsi="仿宋" w:eastAsia="仿宋" w:cs="仿宋"/>
          <w:color w:val="000000"/>
          <w:kern w:val="0"/>
          <w:szCs w:val="21"/>
        </w:rPr>
        <w:t>1.7.1、视向角：0°。</w:t>
      </w:r>
    </w:p>
    <w:p w14:paraId="4C76CD41">
      <w:pPr>
        <w:widowControl/>
        <w:spacing w:before="156" w:beforeLines="50" w:line="360" w:lineRule="auto"/>
        <w:jc w:val="left"/>
        <w:rPr>
          <w:rFonts w:ascii="仿宋" w:hAnsi="仿宋" w:eastAsia="仿宋" w:cs="仿宋"/>
          <w:color w:val="000000"/>
          <w:kern w:val="0"/>
          <w:szCs w:val="21"/>
        </w:rPr>
      </w:pPr>
      <w:r>
        <w:rPr>
          <w:rFonts w:hint="eastAsia" w:ascii="仿宋" w:hAnsi="仿宋" w:eastAsia="仿宋" w:cs="仿宋"/>
          <w:color w:val="000000"/>
          <w:kern w:val="0"/>
          <w:szCs w:val="21"/>
        </w:rPr>
        <w:t>1.7.2、直径：≤1.2mm。</w:t>
      </w:r>
    </w:p>
    <w:p w14:paraId="66E142DC">
      <w:pPr>
        <w:widowControl/>
        <w:spacing w:before="156" w:beforeLines="50" w:line="360" w:lineRule="auto"/>
        <w:jc w:val="left"/>
        <w:rPr>
          <w:rFonts w:ascii="仿宋" w:hAnsi="仿宋" w:eastAsia="仿宋" w:cs="仿宋"/>
          <w:color w:val="000000"/>
          <w:kern w:val="0"/>
          <w:szCs w:val="21"/>
        </w:rPr>
      </w:pPr>
      <w:r>
        <w:rPr>
          <w:rFonts w:hint="eastAsia" w:ascii="仿宋" w:hAnsi="仿宋" w:eastAsia="仿宋" w:cs="仿宋"/>
          <w:color w:val="000000"/>
          <w:kern w:val="0"/>
          <w:szCs w:val="21"/>
        </w:rPr>
        <w:t>1.7.3、长度：≥19cm。</w:t>
      </w:r>
    </w:p>
    <w:p w14:paraId="04F7AFF6">
      <w:pPr>
        <w:widowControl/>
        <w:spacing w:before="156" w:beforeLines="50" w:line="360" w:lineRule="auto"/>
        <w:jc w:val="left"/>
        <w:rPr>
          <w:rFonts w:ascii="仿宋" w:hAnsi="仿宋" w:eastAsia="仿宋" w:cs="仿宋"/>
          <w:color w:val="000000"/>
          <w:kern w:val="0"/>
          <w:szCs w:val="21"/>
        </w:rPr>
      </w:pPr>
      <w:r>
        <w:rPr>
          <w:rFonts w:hint="eastAsia" w:ascii="仿宋" w:hAnsi="仿宋" w:eastAsia="仿宋" w:cs="仿宋"/>
          <w:color w:val="000000"/>
          <w:kern w:val="0"/>
          <w:szCs w:val="21"/>
        </w:rPr>
        <w:t>▲1.7.4、镜鞘外径：≤9Fr。</w:t>
      </w:r>
    </w:p>
    <w:p w14:paraId="3D7FE676">
      <w:pPr>
        <w:widowControl/>
        <w:spacing w:before="156" w:beforeLines="50" w:line="360" w:lineRule="auto"/>
        <w:jc w:val="left"/>
        <w:rPr>
          <w:rFonts w:ascii="仿宋" w:hAnsi="仿宋" w:eastAsia="仿宋" w:cs="仿宋"/>
          <w:color w:val="000000"/>
          <w:kern w:val="0"/>
          <w:szCs w:val="21"/>
        </w:rPr>
      </w:pPr>
      <w:r>
        <w:rPr>
          <w:rFonts w:hint="eastAsia" w:ascii="仿宋" w:hAnsi="仿宋" w:eastAsia="仿宋" w:cs="仿宋"/>
          <w:color w:val="000000"/>
          <w:kern w:val="0"/>
          <w:szCs w:val="21"/>
        </w:rPr>
        <w:t>1.7.5、工作手件：弹簧控制切割，在静止状态时，电极头端位于镜鞘内。</w:t>
      </w:r>
    </w:p>
    <w:p w14:paraId="656BF9B9">
      <w:pPr>
        <w:widowControl/>
        <w:spacing w:before="156" w:beforeLines="50" w:line="360" w:lineRule="auto"/>
        <w:jc w:val="left"/>
        <w:rPr>
          <w:rFonts w:ascii="仿宋" w:hAnsi="仿宋" w:eastAsia="仿宋" w:cs="仿宋"/>
          <w:color w:val="000000"/>
          <w:kern w:val="0"/>
          <w:szCs w:val="21"/>
        </w:rPr>
      </w:pPr>
      <w:r>
        <w:rPr>
          <w:rFonts w:hint="eastAsia" w:ascii="仿宋" w:hAnsi="仿宋" w:eastAsia="仿宋" w:cs="仿宋"/>
          <w:color w:val="000000"/>
          <w:kern w:val="0"/>
          <w:szCs w:val="21"/>
        </w:rPr>
        <w:t>1.7.6、配套电极≥5种。</w:t>
      </w:r>
    </w:p>
    <w:p w14:paraId="4AB4999E">
      <w:pPr>
        <w:widowControl/>
        <w:spacing w:before="156" w:beforeLines="50" w:line="360" w:lineRule="auto"/>
        <w:jc w:val="left"/>
        <w:rPr>
          <w:rFonts w:ascii="仿宋" w:hAnsi="仿宋" w:eastAsia="仿宋" w:cs="仿宋"/>
          <w:color w:val="000000"/>
          <w:kern w:val="0"/>
          <w:szCs w:val="21"/>
        </w:rPr>
      </w:pPr>
      <w:r>
        <w:rPr>
          <w:rFonts w:hint="eastAsia" w:ascii="仿宋" w:hAnsi="仿宋" w:eastAsia="仿宋" w:cs="仿宋"/>
          <w:color w:val="000000"/>
          <w:kern w:val="0"/>
          <w:szCs w:val="21"/>
        </w:rPr>
        <w:t>1.8、可视尿道刀：</w:t>
      </w:r>
    </w:p>
    <w:p w14:paraId="4B5AFBBC">
      <w:pPr>
        <w:widowControl/>
        <w:spacing w:before="156" w:beforeLines="50" w:line="360" w:lineRule="auto"/>
        <w:jc w:val="left"/>
        <w:rPr>
          <w:rFonts w:ascii="仿宋" w:hAnsi="仿宋" w:eastAsia="仿宋" w:cs="仿宋"/>
          <w:color w:val="000000"/>
          <w:kern w:val="0"/>
          <w:szCs w:val="21"/>
        </w:rPr>
      </w:pPr>
      <w:r>
        <w:rPr>
          <w:rFonts w:hint="eastAsia" w:ascii="仿宋" w:hAnsi="仿宋" w:eastAsia="仿宋" w:cs="仿宋"/>
          <w:color w:val="000000"/>
          <w:kern w:val="0"/>
          <w:szCs w:val="21"/>
        </w:rPr>
        <w:t>1.8.1、视向角：0°。</w:t>
      </w:r>
    </w:p>
    <w:p w14:paraId="18849381">
      <w:pPr>
        <w:widowControl/>
        <w:spacing w:before="156" w:beforeLines="50" w:line="360" w:lineRule="auto"/>
        <w:jc w:val="left"/>
        <w:rPr>
          <w:rFonts w:ascii="仿宋" w:hAnsi="仿宋" w:eastAsia="仿宋" w:cs="仿宋"/>
          <w:color w:val="000000"/>
          <w:kern w:val="0"/>
          <w:szCs w:val="21"/>
        </w:rPr>
      </w:pPr>
      <w:r>
        <w:rPr>
          <w:rFonts w:hint="eastAsia" w:ascii="仿宋" w:hAnsi="仿宋" w:eastAsia="仿宋" w:cs="仿宋"/>
          <w:color w:val="000000"/>
          <w:kern w:val="0"/>
          <w:szCs w:val="21"/>
        </w:rPr>
        <w:t>1.8.2、直径：≤1.2mm。</w:t>
      </w:r>
    </w:p>
    <w:p w14:paraId="76A8AEC6">
      <w:pPr>
        <w:widowControl/>
        <w:spacing w:before="156" w:beforeLines="50" w:line="360" w:lineRule="auto"/>
        <w:jc w:val="left"/>
        <w:rPr>
          <w:rFonts w:ascii="仿宋" w:hAnsi="仿宋" w:eastAsia="仿宋" w:cs="仿宋"/>
          <w:color w:val="000000"/>
          <w:kern w:val="0"/>
          <w:szCs w:val="21"/>
        </w:rPr>
      </w:pPr>
      <w:r>
        <w:rPr>
          <w:rFonts w:hint="eastAsia" w:ascii="仿宋" w:hAnsi="仿宋" w:eastAsia="仿宋" w:cs="仿宋"/>
          <w:color w:val="000000"/>
          <w:kern w:val="0"/>
          <w:szCs w:val="21"/>
        </w:rPr>
        <w:t>1.8.3、长度：≤19cm。</w:t>
      </w:r>
    </w:p>
    <w:p w14:paraId="0524859E">
      <w:pPr>
        <w:widowControl/>
        <w:spacing w:before="156" w:beforeLines="50" w:line="360" w:lineRule="auto"/>
        <w:jc w:val="left"/>
        <w:rPr>
          <w:rFonts w:ascii="仿宋" w:hAnsi="仿宋" w:eastAsia="仿宋" w:cs="仿宋"/>
          <w:color w:val="000000"/>
          <w:kern w:val="0"/>
          <w:szCs w:val="21"/>
        </w:rPr>
      </w:pPr>
      <w:r>
        <w:rPr>
          <w:rFonts w:hint="eastAsia" w:ascii="仿宋" w:hAnsi="仿宋" w:eastAsia="仿宋" w:cs="仿宋"/>
          <w:color w:val="000000"/>
          <w:kern w:val="0"/>
          <w:szCs w:val="21"/>
        </w:rPr>
        <w:t>▲1.8.4、镜鞘外径：≤8Fr。</w:t>
      </w:r>
    </w:p>
    <w:p w14:paraId="25720F8F">
      <w:pPr>
        <w:widowControl/>
        <w:spacing w:before="156" w:beforeLines="50" w:line="360" w:lineRule="auto"/>
        <w:jc w:val="left"/>
        <w:rPr>
          <w:rFonts w:ascii="仿宋" w:hAnsi="仿宋" w:eastAsia="仿宋" w:cs="仿宋"/>
          <w:color w:val="000000"/>
          <w:kern w:val="0"/>
          <w:szCs w:val="21"/>
        </w:rPr>
      </w:pPr>
      <w:r>
        <w:rPr>
          <w:rFonts w:hint="eastAsia" w:ascii="仿宋" w:hAnsi="仿宋" w:eastAsia="仿宋" w:cs="仿宋"/>
          <w:color w:val="000000"/>
          <w:kern w:val="0"/>
          <w:szCs w:val="21"/>
        </w:rPr>
        <w:t>1.8.5、工作手件：弹簧控制切割，在静止状态时，电极头端位于镜鞘内。</w:t>
      </w:r>
    </w:p>
    <w:p w14:paraId="07B71685">
      <w:pPr>
        <w:widowControl/>
        <w:spacing w:before="156" w:beforeLines="50" w:line="360" w:lineRule="auto"/>
        <w:jc w:val="left"/>
        <w:rPr>
          <w:rFonts w:ascii="仿宋" w:hAnsi="仿宋" w:eastAsia="仿宋" w:cs="仿宋"/>
          <w:color w:val="000000"/>
          <w:kern w:val="0"/>
          <w:szCs w:val="21"/>
        </w:rPr>
      </w:pPr>
      <w:r>
        <w:rPr>
          <w:rFonts w:hint="eastAsia" w:ascii="仿宋" w:hAnsi="仿宋" w:eastAsia="仿宋" w:cs="仿宋"/>
          <w:color w:val="000000"/>
          <w:kern w:val="0"/>
          <w:szCs w:val="21"/>
        </w:rPr>
        <w:t>1.8.6、配套切开刀≥4种。</w:t>
      </w:r>
    </w:p>
    <w:p w14:paraId="13EB2724">
      <w:pPr>
        <w:widowControl/>
        <w:spacing w:before="156" w:beforeLines="50" w:line="360" w:lineRule="auto"/>
        <w:jc w:val="left"/>
        <w:rPr>
          <w:rFonts w:ascii="仿宋" w:hAnsi="仿宋" w:eastAsia="仿宋" w:cs="仿宋"/>
          <w:color w:val="000000"/>
          <w:kern w:val="0"/>
          <w:szCs w:val="21"/>
        </w:rPr>
      </w:pPr>
      <w:r>
        <w:rPr>
          <w:rFonts w:hint="eastAsia" w:ascii="仿宋" w:hAnsi="仿宋" w:eastAsia="仿宋" w:cs="仿宋"/>
          <w:color w:val="000000"/>
          <w:kern w:val="0"/>
          <w:szCs w:val="21"/>
        </w:rPr>
        <w:t>1.9、监视器：彩色液晶显示器≥26英寸，分辨率≥1920×1080。</w:t>
      </w:r>
    </w:p>
    <w:p w14:paraId="308520F0">
      <w:pPr>
        <w:widowControl/>
        <w:spacing w:before="156" w:beforeLines="50" w:line="360" w:lineRule="auto"/>
        <w:jc w:val="left"/>
        <w:rPr>
          <w:rFonts w:ascii="仿宋" w:hAnsi="仿宋" w:eastAsia="仿宋" w:cs="仿宋"/>
          <w:b/>
          <w:bCs/>
          <w:color w:val="000000"/>
          <w:kern w:val="0"/>
          <w:szCs w:val="21"/>
        </w:rPr>
      </w:pPr>
      <w:r>
        <w:rPr>
          <w:rFonts w:hint="eastAsia" w:ascii="仿宋" w:hAnsi="仿宋" w:eastAsia="仿宋" w:cs="仿宋"/>
          <w:b/>
          <w:color w:val="000000"/>
          <w:kern w:val="0"/>
          <w:szCs w:val="21"/>
          <w:u w:color="000000"/>
        </w:rPr>
        <w:t>★2</w:t>
      </w:r>
      <w:r>
        <w:rPr>
          <w:rFonts w:hint="eastAsia" w:ascii="仿宋" w:hAnsi="仿宋" w:eastAsia="仿宋" w:cs="仿宋"/>
          <w:b/>
          <w:bCs/>
          <w:color w:val="000000"/>
          <w:kern w:val="0"/>
          <w:szCs w:val="21"/>
        </w:rPr>
        <w:t>、主要配置：（2套总配置）</w:t>
      </w:r>
      <w:r>
        <w:rPr>
          <w:rFonts w:hint="eastAsia" w:ascii="仿宋" w:hAnsi="仿宋" w:eastAsia="仿宋" w:cs="仿宋"/>
          <w:b/>
          <w:szCs w:val="21"/>
        </w:rPr>
        <w:t>（应提供配置清单并加盖投标人公章）</w:t>
      </w:r>
    </w:p>
    <w:p w14:paraId="1384D8E9">
      <w:pPr>
        <w:widowControl/>
        <w:spacing w:before="156" w:beforeLines="50" w:line="360" w:lineRule="auto"/>
        <w:jc w:val="left"/>
        <w:rPr>
          <w:rFonts w:ascii="仿宋" w:hAnsi="仿宋" w:eastAsia="仿宋" w:cs="仿宋"/>
          <w:b/>
          <w:bCs/>
          <w:color w:val="000000"/>
          <w:kern w:val="0"/>
          <w:szCs w:val="21"/>
        </w:rPr>
      </w:pPr>
      <w:r>
        <w:rPr>
          <w:rFonts w:hint="eastAsia" w:ascii="仿宋" w:hAnsi="仿宋" w:eastAsia="仿宋" w:cs="仿宋"/>
          <w:b/>
          <w:bCs/>
          <w:color w:val="000000"/>
          <w:kern w:val="0"/>
          <w:szCs w:val="21"/>
        </w:rPr>
        <w:t>2.1、内窥镜摄像主机：2台。</w:t>
      </w:r>
    </w:p>
    <w:p w14:paraId="1516E498">
      <w:pPr>
        <w:widowControl/>
        <w:spacing w:before="156" w:beforeLines="50" w:line="360" w:lineRule="auto"/>
        <w:jc w:val="left"/>
        <w:rPr>
          <w:rFonts w:ascii="仿宋" w:hAnsi="仿宋" w:eastAsia="仿宋" w:cs="仿宋"/>
          <w:b/>
          <w:bCs/>
          <w:color w:val="000000"/>
          <w:kern w:val="0"/>
          <w:szCs w:val="21"/>
        </w:rPr>
      </w:pPr>
      <w:r>
        <w:rPr>
          <w:rFonts w:hint="eastAsia" w:ascii="仿宋" w:hAnsi="仿宋" w:eastAsia="仿宋" w:cs="仿宋"/>
          <w:b/>
          <w:bCs/>
          <w:color w:val="000000"/>
          <w:kern w:val="0"/>
          <w:szCs w:val="21"/>
        </w:rPr>
        <w:t>2.2、摄像头：2个。</w:t>
      </w:r>
    </w:p>
    <w:p w14:paraId="36583506">
      <w:pPr>
        <w:widowControl/>
        <w:spacing w:before="156" w:beforeLines="50" w:line="360" w:lineRule="auto"/>
        <w:jc w:val="left"/>
        <w:rPr>
          <w:rFonts w:ascii="仿宋" w:hAnsi="仿宋" w:eastAsia="仿宋" w:cs="仿宋"/>
          <w:b/>
          <w:bCs/>
          <w:color w:val="000000"/>
          <w:kern w:val="0"/>
          <w:szCs w:val="21"/>
        </w:rPr>
      </w:pPr>
      <w:r>
        <w:rPr>
          <w:rFonts w:hint="eastAsia" w:ascii="仿宋" w:hAnsi="仿宋" w:eastAsia="仿宋" w:cs="仿宋"/>
          <w:b/>
          <w:bCs/>
          <w:color w:val="000000"/>
          <w:kern w:val="0"/>
          <w:szCs w:val="21"/>
        </w:rPr>
        <w:t>2.3、内窥镜冷光源：2台。</w:t>
      </w:r>
    </w:p>
    <w:p w14:paraId="6160211A">
      <w:pPr>
        <w:widowControl/>
        <w:spacing w:before="156" w:beforeLines="50" w:line="360" w:lineRule="auto"/>
        <w:jc w:val="left"/>
        <w:rPr>
          <w:rFonts w:ascii="仿宋" w:hAnsi="仿宋" w:eastAsia="仿宋" w:cs="仿宋"/>
          <w:b/>
          <w:bCs/>
          <w:color w:val="000000"/>
          <w:kern w:val="0"/>
          <w:szCs w:val="21"/>
        </w:rPr>
      </w:pPr>
      <w:r>
        <w:rPr>
          <w:rFonts w:hint="eastAsia" w:ascii="仿宋" w:hAnsi="仿宋" w:eastAsia="仿宋" w:cs="仿宋"/>
          <w:b/>
          <w:bCs/>
          <w:color w:val="000000"/>
          <w:kern w:val="0"/>
          <w:szCs w:val="21"/>
        </w:rPr>
        <w:t>2.4、导光束：4条。</w:t>
      </w:r>
    </w:p>
    <w:p w14:paraId="043684A2">
      <w:pPr>
        <w:widowControl/>
        <w:spacing w:before="156" w:beforeLines="50" w:line="360" w:lineRule="auto"/>
        <w:jc w:val="left"/>
        <w:rPr>
          <w:rFonts w:ascii="仿宋" w:hAnsi="仿宋" w:eastAsia="仿宋" w:cs="仿宋"/>
          <w:b/>
          <w:bCs/>
          <w:color w:val="000000"/>
          <w:kern w:val="0"/>
          <w:szCs w:val="21"/>
        </w:rPr>
      </w:pPr>
      <w:r>
        <w:rPr>
          <w:rFonts w:hint="eastAsia" w:ascii="仿宋" w:hAnsi="仿宋" w:eastAsia="仿宋" w:cs="仿宋"/>
          <w:b/>
          <w:bCs/>
          <w:color w:val="000000"/>
          <w:kern w:val="0"/>
          <w:szCs w:val="21"/>
        </w:rPr>
        <w:t>2.5、儿童膀胱镜1：1套。</w:t>
      </w:r>
    </w:p>
    <w:p w14:paraId="157B3EB0">
      <w:pPr>
        <w:widowControl/>
        <w:spacing w:before="156" w:beforeLines="50" w:line="360" w:lineRule="auto"/>
        <w:jc w:val="left"/>
        <w:rPr>
          <w:rFonts w:ascii="仿宋" w:hAnsi="仿宋" w:eastAsia="仿宋" w:cs="仿宋"/>
          <w:b/>
          <w:bCs/>
          <w:color w:val="000000"/>
          <w:kern w:val="0"/>
          <w:szCs w:val="21"/>
        </w:rPr>
      </w:pPr>
      <w:r>
        <w:rPr>
          <w:rFonts w:hint="eastAsia" w:ascii="仿宋" w:hAnsi="仿宋" w:eastAsia="仿宋" w:cs="仿宋"/>
          <w:b/>
          <w:bCs/>
          <w:color w:val="000000"/>
          <w:kern w:val="0"/>
          <w:szCs w:val="21"/>
        </w:rPr>
        <w:t>2.6、儿童膀胱镜2：3套。</w:t>
      </w:r>
    </w:p>
    <w:p w14:paraId="57A1BB1E">
      <w:pPr>
        <w:widowControl/>
        <w:spacing w:before="156" w:beforeLines="50" w:line="360" w:lineRule="auto"/>
        <w:jc w:val="left"/>
        <w:rPr>
          <w:rFonts w:ascii="仿宋" w:hAnsi="仿宋" w:eastAsia="仿宋" w:cs="仿宋"/>
          <w:b/>
          <w:bCs/>
          <w:color w:val="000000"/>
          <w:kern w:val="0"/>
          <w:szCs w:val="21"/>
        </w:rPr>
      </w:pPr>
      <w:r>
        <w:rPr>
          <w:rFonts w:hint="eastAsia" w:ascii="仿宋" w:hAnsi="仿宋" w:eastAsia="仿宋" w:cs="仿宋"/>
          <w:b/>
          <w:bCs/>
          <w:color w:val="000000"/>
          <w:kern w:val="0"/>
          <w:szCs w:val="21"/>
        </w:rPr>
        <w:t>2.7、儿童电切镜：2套。</w:t>
      </w:r>
    </w:p>
    <w:p w14:paraId="305A150E">
      <w:pPr>
        <w:widowControl/>
        <w:spacing w:before="156" w:beforeLines="50" w:line="360" w:lineRule="auto"/>
        <w:jc w:val="left"/>
        <w:rPr>
          <w:rFonts w:ascii="仿宋" w:hAnsi="仿宋" w:eastAsia="仿宋" w:cs="仿宋"/>
          <w:b/>
          <w:bCs/>
          <w:color w:val="000000"/>
          <w:kern w:val="0"/>
          <w:szCs w:val="21"/>
        </w:rPr>
      </w:pPr>
      <w:r>
        <w:rPr>
          <w:rFonts w:hint="eastAsia" w:ascii="仿宋" w:hAnsi="仿宋" w:eastAsia="仿宋" w:cs="仿宋"/>
          <w:b/>
          <w:bCs/>
          <w:color w:val="000000"/>
          <w:kern w:val="0"/>
          <w:szCs w:val="21"/>
        </w:rPr>
        <w:t>2.8、可视尿道刀：2套。</w:t>
      </w:r>
    </w:p>
    <w:p w14:paraId="363E6DC9">
      <w:pPr>
        <w:widowControl/>
        <w:spacing w:before="156" w:beforeLines="50" w:line="360" w:lineRule="auto"/>
        <w:jc w:val="left"/>
        <w:rPr>
          <w:rFonts w:ascii="仿宋" w:hAnsi="仿宋" w:eastAsia="仿宋" w:cs="仿宋"/>
          <w:b/>
          <w:bCs/>
          <w:color w:val="000000"/>
          <w:kern w:val="0"/>
          <w:szCs w:val="21"/>
        </w:rPr>
      </w:pPr>
      <w:r>
        <w:rPr>
          <w:rFonts w:hint="eastAsia" w:ascii="仿宋" w:hAnsi="仿宋" w:eastAsia="仿宋" w:cs="仿宋"/>
          <w:b/>
          <w:bCs/>
          <w:color w:val="000000"/>
          <w:kern w:val="0"/>
          <w:szCs w:val="21"/>
        </w:rPr>
        <w:t>2.9、监视器：2台。</w:t>
      </w:r>
    </w:p>
    <w:p w14:paraId="442DF370">
      <w:pPr>
        <w:widowControl/>
        <w:spacing w:before="156" w:beforeLines="50" w:line="360" w:lineRule="auto"/>
        <w:jc w:val="left"/>
        <w:rPr>
          <w:rFonts w:ascii="仿宋" w:hAnsi="仿宋" w:eastAsia="仿宋" w:cs="仿宋"/>
          <w:b/>
          <w:bCs/>
          <w:color w:val="000000"/>
          <w:kern w:val="0"/>
          <w:szCs w:val="21"/>
        </w:rPr>
      </w:pPr>
      <w:r>
        <w:rPr>
          <w:rFonts w:hint="eastAsia" w:ascii="仿宋" w:hAnsi="仿宋" w:eastAsia="仿宋" w:cs="仿宋"/>
          <w:b/>
          <w:bCs/>
          <w:color w:val="000000"/>
          <w:kern w:val="0"/>
          <w:szCs w:val="21"/>
        </w:rPr>
        <w:t>2.10、直型切开刀 ：2把。</w:t>
      </w:r>
    </w:p>
    <w:p w14:paraId="6362EC9D">
      <w:pPr>
        <w:widowControl/>
        <w:spacing w:before="156" w:beforeLines="50" w:line="360" w:lineRule="auto"/>
        <w:jc w:val="left"/>
        <w:rPr>
          <w:rFonts w:ascii="仿宋" w:hAnsi="仿宋" w:eastAsia="仿宋" w:cs="仿宋"/>
          <w:b/>
          <w:bCs/>
          <w:color w:val="000000"/>
          <w:kern w:val="0"/>
          <w:szCs w:val="21"/>
        </w:rPr>
      </w:pPr>
      <w:r>
        <w:rPr>
          <w:rFonts w:hint="eastAsia" w:ascii="仿宋" w:hAnsi="仿宋" w:eastAsia="仿宋" w:cs="仿宋"/>
          <w:b/>
          <w:bCs/>
          <w:color w:val="000000"/>
          <w:kern w:val="0"/>
          <w:szCs w:val="21"/>
        </w:rPr>
        <w:t>2.11、圆刃切开刀：2把。</w:t>
      </w:r>
    </w:p>
    <w:p w14:paraId="41356EBD">
      <w:pPr>
        <w:widowControl/>
        <w:spacing w:before="156" w:beforeLines="50" w:line="360" w:lineRule="auto"/>
        <w:jc w:val="left"/>
        <w:rPr>
          <w:rFonts w:ascii="仿宋" w:hAnsi="仿宋" w:eastAsia="仿宋" w:cs="仿宋"/>
          <w:b/>
          <w:bCs/>
          <w:color w:val="000000"/>
          <w:kern w:val="0"/>
          <w:szCs w:val="21"/>
        </w:rPr>
      </w:pPr>
      <w:r>
        <w:rPr>
          <w:rFonts w:hint="eastAsia" w:ascii="仿宋" w:hAnsi="仿宋" w:eastAsia="仿宋" w:cs="仿宋"/>
          <w:b/>
          <w:bCs/>
          <w:color w:val="000000"/>
          <w:kern w:val="0"/>
          <w:szCs w:val="21"/>
        </w:rPr>
        <w:t>2.12、镰刀切开刀：2把。</w:t>
      </w:r>
    </w:p>
    <w:p w14:paraId="7F240C28">
      <w:pPr>
        <w:widowControl/>
        <w:spacing w:before="156" w:beforeLines="50" w:line="360" w:lineRule="auto"/>
        <w:jc w:val="left"/>
        <w:rPr>
          <w:rFonts w:ascii="仿宋" w:hAnsi="仿宋" w:eastAsia="仿宋" w:cs="仿宋"/>
          <w:b/>
          <w:bCs/>
          <w:color w:val="000000"/>
          <w:kern w:val="0"/>
          <w:szCs w:val="21"/>
        </w:rPr>
      </w:pPr>
      <w:r>
        <w:rPr>
          <w:rFonts w:hint="eastAsia" w:ascii="仿宋" w:hAnsi="仿宋" w:eastAsia="仿宋" w:cs="仿宋"/>
          <w:b/>
          <w:bCs/>
          <w:color w:val="000000"/>
          <w:kern w:val="0"/>
          <w:szCs w:val="21"/>
        </w:rPr>
        <w:t>2.13、钩型切开刀：2把。</w:t>
      </w:r>
    </w:p>
    <w:p w14:paraId="3C5C3A69">
      <w:pPr>
        <w:widowControl/>
        <w:spacing w:before="156" w:beforeLines="50" w:line="360" w:lineRule="auto"/>
        <w:jc w:val="left"/>
        <w:rPr>
          <w:rFonts w:ascii="仿宋" w:hAnsi="仿宋" w:eastAsia="仿宋" w:cs="仿宋"/>
          <w:b/>
          <w:bCs/>
          <w:color w:val="000000"/>
          <w:kern w:val="0"/>
          <w:szCs w:val="21"/>
        </w:rPr>
      </w:pPr>
      <w:r>
        <w:rPr>
          <w:rFonts w:hint="eastAsia" w:ascii="仿宋" w:hAnsi="仿宋" w:eastAsia="仿宋" w:cs="仿宋"/>
          <w:b/>
          <w:bCs/>
          <w:color w:val="000000"/>
          <w:kern w:val="0"/>
          <w:szCs w:val="21"/>
        </w:rPr>
        <w:t>2.14、台车：2辆。</w:t>
      </w:r>
    </w:p>
    <w:p w14:paraId="3463C276">
      <w:pPr>
        <w:pStyle w:val="2"/>
        <w:spacing w:before="156" w:beforeLines="50" w:line="360" w:lineRule="auto"/>
        <w:rPr>
          <w:rFonts w:ascii="仿宋" w:hAnsi="仿宋" w:eastAsia="仿宋" w:cs="仿宋"/>
          <w:sz w:val="21"/>
          <w:szCs w:val="21"/>
        </w:rPr>
      </w:pPr>
    </w:p>
    <w:p w14:paraId="6C8218A9">
      <w:pPr>
        <w:pStyle w:val="2"/>
        <w:spacing w:before="156" w:beforeLines="50" w:line="360" w:lineRule="auto"/>
        <w:rPr>
          <w:rFonts w:ascii="仿宋" w:hAnsi="仿宋" w:eastAsia="仿宋" w:cs="仿宋"/>
          <w:sz w:val="21"/>
          <w:szCs w:val="21"/>
        </w:rPr>
        <w:sectPr>
          <w:pgSz w:w="11906" w:h="16838"/>
          <w:pgMar w:top="1440" w:right="1800" w:bottom="1440" w:left="1800" w:header="851" w:footer="992" w:gutter="0"/>
          <w:cols w:space="425" w:num="1"/>
          <w:docGrid w:type="lines" w:linePitch="312" w:charSpace="0"/>
        </w:sectPr>
      </w:pPr>
    </w:p>
    <w:p w14:paraId="5FBB84BF">
      <w:pPr>
        <w:spacing w:before="156" w:beforeLines="50" w:line="360" w:lineRule="auto"/>
        <w:ind w:firstLine="422" w:firstLineChars="200"/>
        <w:contextualSpacing/>
        <w:jc w:val="center"/>
        <w:rPr>
          <w:rFonts w:ascii="仿宋" w:hAnsi="仿宋" w:eastAsia="仿宋" w:cs="仿宋"/>
          <w:b/>
          <w:bCs/>
          <w:szCs w:val="21"/>
        </w:rPr>
      </w:pPr>
      <w:r>
        <w:rPr>
          <w:rFonts w:hint="eastAsia" w:ascii="仿宋" w:hAnsi="仿宋" w:eastAsia="仿宋" w:cs="仿宋"/>
          <w:b/>
          <w:bCs/>
          <w:szCs w:val="21"/>
        </w:rPr>
        <w:t>品目14-3</w:t>
      </w:r>
      <w:r>
        <w:rPr>
          <w:rFonts w:hint="eastAsia" w:ascii="仿宋" w:hAnsi="仿宋" w:eastAsia="仿宋" w:cs="仿宋"/>
          <w:b/>
          <w:bCs/>
          <w:szCs w:val="21"/>
        </w:rPr>
        <w:tab/>
      </w:r>
      <w:r>
        <w:rPr>
          <w:rFonts w:hint="eastAsia" w:ascii="仿宋" w:hAnsi="仿宋" w:eastAsia="仿宋" w:cs="仿宋"/>
          <w:b/>
          <w:bCs/>
          <w:szCs w:val="21"/>
        </w:rPr>
        <w:t>内窥镜摄像系统8</w:t>
      </w:r>
    </w:p>
    <w:p w14:paraId="19FBBD61">
      <w:pPr>
        <w:widowControl/>
        <w:spacing w:before="156" w:beforeLines="50" w:line="360" w:lineRule="auto"/>
        <w:jc w:val="left"/>
        <w:rPr>
          <w:rFonts w:ascii="仿宋" w:hAnsi="仿宋" w:eastAsia="仿宋" w:cs="仿宋"/>
          <w:kern w:val="0"/>
          <w:szCs w:val="21"/>
          <w:lang w:val="zh-TW" w:eastAsia="zh-TW"/>
        </w:rPr>
      </w:pPr>
      <w:r>
        <w:rPr>
          <w:rFonts w:hint="eastAsia" w:ascii="仿宋" w:hAnsi="仿宋" w:eastAsia="仿宋" w:cs="仿宋"/>
          <w:color w:val="000000"/>
          <w:kern w:val="0"/>
          <w:szCs w:val="21"/>
          <w:u w:color="000000"/>
        </w:rPr>
        <w:t>1</w:t>
      </w:r>
      <w:r>
        <w:rPr>
          <w:rFonts w:hint="eastAsia" w:ascii="仿宋" w:hAnsi="仿宋" w:eastAsia="仿宋" w:cs="仿宋"/>
          <w:color w:val="000000"/>
          <w:kern w:val="0"/>
          <w:szCs w:val="21"/>
          <w:u w:color="000000"/>
          <w:lang w:val="zh-TW" w:eastAsia="zh-TW"/>
        </w:rPr>
        <w:t>、技术参数：</w:t>
      </w:r>
    </w:p>
    <w:p w14:paraId="62BE595E">
      <w:pPr>
        <w:widowControl/>
        <w:spacing w:before="156" w:beforeLines="50" w:line="360" w:lineRule="auto"/>
        <w:jc w:val="left"/>
        <w:rPr>
          <w:rFonts w:ascii="仿宋" w:hAnsi="仿宋" w:eastAsia="仿宋" w:cs="仿宋"/>
          <w:color w:val="000000"/>
          <w:kern w:val="0"/>
          <w:szCs w:val="21"/>
          <w:u w:color="000000"/>
        </w:rPr>
      </w:pPr>
      <w:r>
        <w:rPr>
          <w:rFonts w:hint="eastAsia" w:ascii="仿宋" w:hAnsi="仿宋" w:eastAsia="仿宋" w:cs="仿宋"/>
          <w:color w:val="000000"/>
          <w:kern w:val="0"/>
          <w:szCs w:val="21"/>
          <w:u w:color="000000"/>
        </w:rPr>
        <w:t>1.1、</w:t>
      </w:r>
      <w:r>
        <w:rPr>
          <w:rFonts w:hint="eastAsia" w:ascii="仿宋" w:hAnsi="仿宋" w:eastAsia="仿宋" w:cs="仿宋"/>
          <w:color w:val="000000"/>
          <w:kern w:val="0"/>
          <w:szCs w:val="21"/>
          <w:u w:color="000000"/>
          <w:lang w:val="zh-TW" w:eastAsia="zh-TW"/>
        </w:rPr>
        <w:t>内窥镜摄像主机</w:t>
      </w:r>
    </w:p>
    <w:p w14:paraId="6CE2E651">
      <w:pPr>
        <w:widowControl/>
        <w:spacing w:before="156" w:beforeLines="50" w:line="360" w:lineRule="auto"/>
        <w:jc w:val="left"/>
        <w:rPr>
          <w:rFonts w:ascii="仿宋" w:hAnsi="仿宋" w:eastAsia="仿宋" w:cs="仿宋"/>
          <w:b/>
          <w:color w:val="000000"/>
          <w:kern w:val="0"/>
          <w:szCs w:val="21"/>
          <w:u w:color="000000"/>
        </w:rPr>
      </w:pPr>
      <w:r>
        <w:rPr>
          <w:rFonts w:hint="eastAsia" w:ascii="仿宋" w:hAnsi="仿宋" w:eastAsia="仿宋" w:cs="仿宋"/>
          <w:b/>
          <w:color w:val="000000"/>
          <w:kern w:val="0"/>
          <w:szCs w:val="21"/>
          <w:u w:color="000000"/>
          <w:lang w:val="zh-TW" w:eastAsia="zh-TW"/>
        </w:rPr>
        <w:t>★</w:t>
      </w:r>
      <w:r>
        <w:rPr>
          <w:rFonts w:hint="eastAsia" w:ascii="仿宋" w:hAnsi="仿宋" w:eastAsia="仿宋" w:cs="仿宋"/>
          <w:b/>
          <w:color w:val="000000"/>
          <w:kern w:val="0"/>
          <w:szCs w:val="21"/>
          <w:u w:color="000000"/>
        </w:rPr>
        <w:t>1.1.</w:t>
      </w:r>
      <w:r>
        <w:rPr>
          <w:rFonts w:hint="eastAsia" w:ascii="仿宋" w:hAnsi="仿宋" w:eastAsia="仿宋" w:cs="仿宋"/>
          <w:b/>
          <w:color w:val="000000"/>
          <w:kern w:val="0"/>
          <w:szCs w:val="21"/>
          <w:u w:color="000000"/>
          <w:lang w:val="zh-TW" w:eastAsia="zh-TW"/>
        </w:rPr>
        <w:t>1、可处理和输出最高分辨率</w:t>
      </w:r>
      <w:r>
        <w:rPr>
          <w:rFonts w:hint="eastAsia" w:ascii="仿宋" w:hAnsi="仿宋" w:eastAsia="仿宋" w:cs="仿宋"/>
          <w:b/>
          <w:color w:val="000000"/>
          <w:kern w:val="0"/>
          <w:szCs w:val="21"/>
          <w:u w:color="000000"/>
        </w:rPr>
        <w:t>≥3840×2160</w:t>
      </w:r>
      <w:r>
        <w:rPr>
          <w:rFonts w:hint="eastAsia" w:ascii="仿宋" w:hAnsi="仿宋" w:eastAsia="仿宋" w:cs="仿宋"/>
          <w:b/>
          <w:color w:val="000000"/>
          <w:kern w:val="0"/>
          <w:szCs w:val="21"/>
          <w:u w:color="000000"/>
          <w:lang w:val="zh-TW" w:eastAsia="zh-TW"/>
        </w:rPr>
        <w:t>的视频图像，具备</w:t>
      </w:r>
      <w:r>
        <w:rPr>
          <w:rFonts w:hint="eastAsia" w:ascii="仿宋" w:hAnsi="仿宋" w:eastAsia="仿宋" w:cs="仿宋"/>
          <w:b/>
          <w:color w:val="000000"/>
          <w:kern w:val="0"/>
          <w:szCs w:val="21"/>
          <w:u w:color="000000"/>
        </w:rPr>
        <w:t>4K</w:t>
      </w:r>
      <w:r>
        <w:rPr>
          <w:rFonts w:hint="eastAsia" w:ascii="仿宋" w:hAnsi="仿宋" w:eastAsia="仿宋" w:cs="仿宋"/>
          <w:b/>
          <w:color w:val="000000"/>
          <w:kern w:val="0"/>
          <w:szCs w:val="21"/>
          <w:u w:color="000000"/>
          <w:lang w:val="zh-TW" w:eastAsia="zh-TW"/>
        </w:rPr>
        <w:t>荧光及</w:t>
      </w:r>
      <w:r>
        <w:rPr>
          <w:rFonts w:hint="eastAsia" w:ascii="仿宋" w:hAnsi="仿宋" w:eastAsia="仿宋" w:cs="仿宋"/>
          <w:b/>
          <w:color w:val="000000"/>
          <w:kern w:val="0"/>
          <w:szCs w:val="21"/>
          <w:u w:color="000000"/>
        </w:rPr>
        <w:t>2D/3D</w:t>
      </w:r>
      <w:r>
        <w:rPr>
          <w:rFonts w:hint="eastAsia" w:ascii="仿宋" w:hAnsi="仿宋" w:eastAsia="仿宋" w:cs="仿宋"/>
          <w:b/>
          <w:color w:val="000000"/>
          <w:kern w:val="0"/>
          <w:szCs w:val="21"/>
          <w:u w:color="000000"/>
          <w:lang w:val="zh-TW" w:eastAsia="zh-TW"/>
        </w:rPr>
        <w:t>成像功能。</w:t>
      </w:r>
    </w:p>
    <w:p w14:paraId="31BAFFDE">
      <w:pPr>
        <w:widowControl/>
        <w:spacing w:before="156" w:beforeLines="50" w:line="360" w:lineRule="auto"/>
        <w:jc w:val="left"/>
        <w:rPr>
          <w:rFonts w:ascii="仿宋" w:hAnsi="仿宋" w:eastAsia="仿宋" w:cs="仿宋"/>
          <w:b/>
          <w:kern w:val="0"/>
          <w:szCs w:val="21"/>
        </w:rPr>
      </w:pPr>
      <w:r>
        <w:rPr>
          <w:rFonts w:hint="eastAsia" w:ascii="仿宋" w:hAnsi="仿宋" w:eastAsia="仿宋" w:cs="仿宋"/>
          <w:b/>
          <w:kern w:val="0"/>
          <w:szCs w:val="21"/>
        </w:rPr>
        <w:t>★</w:t>
      </w:r>
      <w:r>
        <w:rPr>
          <w:rFonts w:hint="eastAsia" w:ascii="仿宋" w:hAnsi="仿宋" w:eastAsia="仿宋" w:cs="仿宋"/>
          <w:b/>
          <w:color w:val="000000"/>
          <w:kern w:val="0"/>
          <w:szCs w:val="21"/>
          <w:u w:color="000000"/>
        </w:rPr>
        <w:t>1.1.</w:t>
      </w:r>
      <w:r>
        <w:rPr>
          <w:rFonts w:hint="eastAsia" w:ascii="仿宋" w:hAnsi="仿宋" w:eastAsia="仿宋" w:cs="仿宋"/>
          <w:b/>
          <w:kern w:val="0"/>
          <w:szCs w:val="21"/>
        </w:rPr>
        <w:t>2</w:t>
      </w:r>
      <w:r>
        <w:rPr>
          <w:rFonts w:hint="eastAsia" w:ascii="仿宋" w:hAnsi="仿宋" w:eastAsia="仿宋" w:cs="仿宋"/>
          <w:b/>
          <w:kern w:val="0"/>
          <w:szCs w:val="21"/>
          <w:lang w:val="zh-TW" w:eastAsia="zh-TW"/>
        </w:rPr>
        <w:t>、可连接光学镜摄像头</w:t>
      </w:r>
      <w:r>
        <w:rPr>
          <w:rFonts w:hint="eastAsia" w:ascii="仿宋" w:hAnsi="仿宋" w:eastAsia="仿宋" w:cs="仿宋"/>
          <w:b/>
          <w:kern w:val="0"/>
          <w:szCs w:val="21"/>
          <w:lang w:val="zh-CN"/>
        </w:rPr>
        <w:t>、</w:t>
      </w:r>
      <w:r>
        <w:rPr>
          <w:rFonts w:hint="eastAsia" w:ascii="仿宋" w:hAnsi="仿宋" w:eastAsia="仿宋" w:cs="仿宋"/>
          <w:b/>
          <w:kern w:val="0"/>
          <w:szCs w:val="21"/>
        </w:rPr>
        <w:t>3D</w:t>
      </w:r>
      <w:r>
        <w:rPr>
          <w:rFonts w:hint="eastAsia" w:ascii="仿宋" w:hAnsi="仿宋" w:eastAsia="仿宋" w:cs="仿宋"/>
          <w:b/>
          <w:kern w:val="0"/>
          <w:szCs w:val="21"/>
          <w:lang w:val="zh-TW" w:eastAsia="zh-TW"/>
        </w:rPr>
        <w:t>电子镜</w:t>
      </w:r>
      <w:r>
        <w:rPr>
          <w:rFonts w:hint="eastAsia" w:ascii="仿宋" w:hAnsi="仿宋" w:eastAsia="仿宋" w:cs="仿宋"/>
          <w:b/>
          <w:kern w:val="0"/>
          <w:szCs w:val="21"/>
          <w:lang w:val="zh-CN"/>
        </w:rPr>
        <w:t>。</w:t>
      </w:r>
    </w:p>
    <w:p w14:paraId="30AFAF1A">
      <w:pPr>
        <w:widowControl/>
        <w:spacing w:before="156" w:beforeLines="50" w:line="360" w:lineRule="auto"/>
        <w:jc w:val="left"/>
        <w:rPr>
          <w:rFonts w:ascii="仿宋" w:hAnsi="仿宋" w:eastAsia="仿宋" w:cs="仿宋"/>
          <w:color w:val="000000"/>
          <w:kern w:val="0"/>
          <w:szCs w:val="21"/>
          <w:u w:color="000000"/>
        </w:rPr>
      </w:pPr>
      <w:r>
        <w:rPr>
          <w:rFonts w:hint="eastAsia" w:ascii="仿宋" w:hAnsi="仿宋" w:eastAsia="仿宋" w:cs="仿宋"/>
          <w:color w:val="000000"/>
          <w:kern w:val="0"/>
          <w:szCs w:val="21"/>
          <w:u w:color="000000"/>
        </w:rPr>
        <w:t>▲1.1.3</w:t>
      </w:r>
      <w:r>
        <w:rPr>
          <w:rFonts w:hint="eastAsia" w:ascii="仿宋" w:hAnsi="仿宋" w:eastAsia="仿宋" w:cs="仿宋"/>
          <w:color w:val="000000"/>
          <w:kern w:val="0"/>
          <w:szCs w:val="21"/>
          <w:u w:color="000000"/>
          <w:lang w:val="zh-TW" w:eastAsia="zh-TW"/>
        </w:rPr>
        <w:t>、可实现双镜联合，两幅不同内镜图像在同一显示器分屏显示。</w:t>
      </w:r>
    </w:p>
    <w:p w14:paraId="6016E6A4">
      <w:pPr>
        <w:widowControl/>
        <w:spacing w:before="156" w:beforeLines="50" w:line="360" w:lineRule="auto"/>
        <w:jc w:val="left"/>
        <w:rPr>
          <w:rFonts w:ascii="仿宋" w:hAnsi="仿宋" w:eastAsia="仿宋" w:cs="仿宋"/>
          <w:kern w:val="0"/>
          <w:szCs w:val="21"/>
        </w:rPr>
      </w:pPr>
      <w:r>
        <w:rPr>
          <w:rFonts w:hint="eastAsia" w:ascii="仿宋" w:hAnsi="仿宋" w:eastAsia="仿宋" w:cs="仿宋"/>
          <w:color w:val="000000"/>
          <w:kern w:val="0"/>
          <w:szCs w:val="21"/>
          <w:u w:color="000000"/>
        </w:rPr>
        <w:t>1.1.4</w:t>
      </w:r>
      <w:r>
        <w:rPr>
          <w:rFonts w:hint="eastAsia" w:ascii="仿宋" w:hAnsi="仿宋" w:eastAsia="仿宋" w:cs="仿宋"/>
          <w:color w:val="000000"/>
          <w:kern w:val="0"/>
          <w:szCs w:val="21"/>
          <w:u w:color="000000"/>
          <w:lang w:val="zh-TW" w:eastAsia="zh-TW"/>
        </w:rPr>
        <w:t>、测光模式：自动、峰值、平均。</w:t>
      </w:r>
    </w:p>
    <w:p w14:paraId="0F55E145">
      <w:pPr>
        <w:widowControl/>
        <w:spacing w:before="156" w:beforeLines="50" w:line="360" w:lineRule="auto"/>
        <w:jc w:val="left"/>
        <w:rPr>
          <w:rFonts w:ascii="仿宋" w:hAnsi="仿宋" w:eastAsia="仿宋" w:cs="仿宋"/>
          <w:kern w:val="0"/>
          <w:szCs w:val="21"/>
        </w:rPr>
      </w:pPr>
      <w:r>
        <w:rPr>
          <w:rFonts w:hint="eastAsia" w:ascii="仿宋" w:hAnsi="仿宋" w:eastAsia="仿宋" w:cs="仿宋"/>
          <w:color w:val="000000"/>
          <w:kern w:val="0"/>
          <w:szCs w:val="21"/>
          <w:u w:color="000000"/>
        </w:rPr>
        <w:t>1.1.5</w:t>
      </w:r>
      <w:r>
        <w:rPr>
          <w:rFonts w:hint="eastAsia" w:ascii="仿宋" w:hAnsi="仿宋" w:eastAsia="仿宋" w:cs="仿宋"/>
          <w:color w:val="000000"/>
          <w:kern w:val="0"/>
          <w:szCs w:val="21"/>
          <w:u w:color="000000"/>
          <w:lang w:val="zh-TW" w:eastAsia="zh-TW"/>
        </w:rPr>
        <w:t>、色度、对比度可调。</w:t>
      </w:r>
    </w:p>
    <w:p w14:paraId="75D0248C">
      <w:pPr>
        <w:widowControl/>
        <w:spacing w:before="156" w:beforeLines="50" w:line="360" w:lineRule="auto"/>
        <w:jc w:val="left"/>
        <w:rPr>
          <w:rFonts w:ascii="仿宋" w:hAnsi="仿宋" w:eastAsia="仿宋" w:cs="仿宋"/>
          <w:color w:val="000000"/>
          <w:kern w:val="0"/>
          <w:szCs w:val="21"/>
          <w:u w:color="000000"/>
        </w:rPr>
      </w:pPr>
      <w:r>
        <w:rPr>
          <w:rFonts w:hint="eastAsia" w:ascii="仿宋" w:hAnsi="仿宋" w:eastAsia="仿宋" w:cs="仿宋"/>
          <w:color w:val="000000"/>
          <w:kern w:val="0"/>
          <w:szCs w:val="21"/>
          <w:u w:color="000000"/>
        </w:rPr>
        <w:t>1.1.6</w:t>
      </w:r>
      <w:r>
        <w:rPr>
          <w:rFonts w:hint="eastAsia" w:ascii="仿宋" w:hAnsi="仿宋" w:eastAsia="仿宋" w:cs="仿宋"/>
          <w:color w:val="000000"/>
          <w:kern w:val="0"/>
          <w:szCs w:val="21"/>
          <w:u w:color="000000"/>
          <w:lang w:val="zh-TW" w:eastAsia="zh-TW"/>
        </w:rPr>
        <w:t>、构造强调级别、轮廓增强调节可调。</w:t>
      </w:r>
    </w:p>
    <w:p w14:paraId="2CD6F9E3">
      <w:pPr>
        <w:widowControl/>
        <w:spacing w:before="156" w:beforeLines="50" w:line="360" w:lineRule="auto"/>
        <w:jc w:val="left"/>
        <w:rPr>
          <w:rFonts w:ascii="仿宋" w:hAnsi="仿宋" w:eastAsia="仿宋" w:cs="仿宋"/>
          <w:color w:val="000000"/>
          <w:kern w:val="0"/>
          <w:szCs w:val="21"/>
          <w:u w:color="000000"/>
        </w:rPr>
      </w:pPr>
      <w:r>
        <w:rPr>
          <w:rFonts w:hint="eastAsia" w:ascii="仿宋" w:hAnsi="仿宋" w:eastAsia="仿宋" w:cs="仿宋"/>
          <w:color w:val="000000"/>
          <w:kern w:val="0"/>
          <w:szCs w:val="21"/>
          <w:u w:color="000000"/>
        </w:rPr>
        <w:t>1.1.7</w:t>
      </w:r>
      <w:r>
        <w:rPr>
          <w:rFonts w:hint="eastAsia" w:ascii="仿宋" w:hAnsi="仿宋" w:eastAsia="仿宋" w:cs="仿宋"/>
          <w:color w:val="000000"/>
          <w:kern w:val="0"/>
          <w:szCs w:val="21"/>
          <w:u w:color="000000"/>
          <w:lang w:val="zh-TW" w:eastAsia="zh-TW"/>
        </w:rPr>
        <w:t>、具备摩尔纹消除功能</w:t>
      </w:r>
      <w:r>
        <w:rPr>
          <w:rFonts w:hint="eastAsia" w:ascii="仿宋" w:hAnsi="仿宋" w:eastAsia="仿宋" w:cs="仿宋"/>
          <w:color w:val="000000"/>
          <w:kern w:val="0"/>
          <w:szCs w:val="21"/>
          <w:u w:color="000000"/>
        </w:rPr>
        <w:t>。</w:t>
      </w:r>
    </w:p>
    <w:p w14:paraId="5995B89A">
      <w:pPr>
        <w:widowControl/>
        <w:spacing w:before="156" w:beforeLines="50" w:line="360" w:lineRule="auto"/>
        <w:jc w:val="left"/>
        <w:rPr>
          <w:rFonts w:ascii="仿宋" w:hAnsi="仿宋" w:eastAsia="仿宋" w:cs="仿宋"/>
          <w:color w:val="000000"/>
          <w:kern w:val="0"/>
          <w:szCs w:val="21"/>
          <w:u w:color="000000"/>
        </w:rPr>
      </w:pPr>
      <w:r>
        <w:rPr>
          <w:rFonts w:hint="eastAsia" w:ascii="仿宋" w:hAnsi="仿宋" w:eastAsia="仿宋" w:cs="仿宋"/>
          <w:color w:val="000000"/>
          <w:kern w:val="0"/>
          <w:szCs w:val="21"/>
          <w:u w:color="000000"/>
        </w:rPr>
        <w:t>1.1.8</w:t>
      </w:r>
      <w:r>
        <w:rPr>
          <w:rFonts w:hint="eastAsia" w:ascii="仿宋" w:hAnsi="仿宋" w:eastAsia="仿宋" w:cs="仿宋"/>
          <w:color w:val="000000"/>
          <w:kern w:val="0"/>
          <w:szCs w:val="21"/>
          <w:u w:color="000000"/>
          <w:lang w:val="zh-TW" w:eastAsia="zh-TW"/>
        </w:rPr>
        <w:t>、输出端口：</w:t>
      </w:r>
      <w:r>
        <w:rPr>
          <w:rFonts w:hint="eastAsia" w:ascii="仿宋" w:hAnsi="仿宋" w:eastAsia="仿宋" w:cs="仿宋"/>
          <w:color w:val="000000"/>
          <w:kern w:val="0"/>
          <w:szCs w:val="21"/>
          <w:u w:color="000000"/>
        </w:rPr>
        <w:t>12G-SDI</w:t>
      </w:r>
      <w:r>
        <w:rPr>
          <w:rFonts w:hint="eastAsia" w:ascii="仿宋" w:hAnsi="仿宋" w:eastAsia="仿宋" w:cs="仿宋"/>
          <w:color w:val="000000"/>
          <w:kern w:val="0"/>
          <w:szCs w:val="21"/>
          <w:u w:color="000000"/>
          <w:lang w:val="zh-TW" w:eastAsia="zh-TW"/>
        </w:rPr>
        <w:t>，</w:t>
      </w:r>
      <w:r>
        <w:rPr>
          <w:rFonts w:hint="eastAsia" w:ascii="仿宋" w:hAnsi="仿宋" w:eastAsia="仿宋" w:cs="仿宋"/>
          <w:color w:val="000000"/>
          <w:kern w:val="0"/>
          <w:szCs w:val="21"/>
          <w:u w:color="000000"/>
        </w:rPr>
        <w:t>3G-SDI</w:t>
      </w:r>
      <w:r>
        <w:rPr>
          <w:rFonts w:hint="eastAsia" w:ascii="仿宋" w:hAnsi="仿宋" w:eastAsia="仿宋" w:cs="仿宋"/>
          <w:color w:val="000000"/>
          <w:kern w:val="0"/>
          <w:szCs w:val="21"/>
          <w:u w:color="000000"/>
          <w:lang w:val="zh-TW" w:eastAsia="zh-TW"/>
        </w:rPr>
        <w:t>，</w:t>
      </w:r>
      <w:r>
        <w:rPr>
          <w:rFonts w:hint="eastAsia" w:ascii="仿宋" w:hAnsi="仿宋" w:eastAsia="仿宋" w:cs="仿宋"/>
          <w:color w:val="000000"/>
          <w:kern w:val="0"/>
          <w:szCs w:val="21"/>
          <w:u w:color="000000"/>
        </w:rPr>
        <w:t>3G/HD-SDI</w:t>
      </w:r>
      <w:r>
        <w:rPr>
          <w:rFonts w:hint="eastAsia" w:ascii="仿宋" w:hAnsi="仿宋" w:eastAsia="仿宋" w:cs="仿宋"/>
          <w:color w:val="000000"/>
          <w:kern w:val="0"/>
          <w:szCs w:val="21"/>
          <w:u w:color="000000"/>
          <w:lang w:val="zh-TW" w:eastAsia="zh-TW"/>
        </w:rPr>
        <w:t>。</w:t>
      </w:r>
    </w:p>
    <w:p w14:paraId="69466596">
      <w:pPr>
        <w:widowControl/>
        <w:spacing w:before="156" w:beforeLines="50" w:line="360" w:lineRule="auto"/>
        <w:jc w:val="left"/>
        <w:rPr>
          <w:rFonts w:ascii="仿宋" w:hAnsi="仿宋" w:eastAsia="仿宋" w:cs="仿宋"/>
          <w:color w:val="000000"/>
          <w:kern w:val="0"/>
          <w:szCs w:val="21"/>
          <w:u w:color="000000"/>
        </w:rPr>
      </w:pPr>
      <w:r>
        <w:rPr>
          <w:rFonts w:hint="eastAsia" w:ascii="仿宋" w:hAnsi="仿宋" w:eastAsia="仿宋" w:cs="仿宋"/>
          <w:color w:val="000000"/>
          <w:kern w:val="0"/>
          <w:szCs w:val="21"/>
          <w:u w:color="000000"/>
        </w:rPr>
        <w:t>1.1.9</w:t>
      </w:r>
      <w:r>
        <w:rPr>
          <w:rFonts w:hint="eastAsia" w:ascii="仿宋" w:hAnsi="仿宋" w:eastAsia="仿宋" w:cs="仿宋"/>
          <w:color w:val="000000"/>
          <w:kern w:val="0"/>
          <w:szCs w:val="21"/>
          <w:u w:color="000000"/>
          <w:lang w:val="zh-TW" w:eastAsia="zh-TW"/>
        </w:rPr>
        <w:t>、术野画面电子放大最大倍数：</w:t>
      </w:r>
      <w:r>
        <w:rPr>
          <w:rFonts w:hint="eastAsia" w:ascii="仿宋" w:hAnsi="仿宋" w:eastAsia="仿宋" w:cs="仿宋"/>
          <w:color w:val="000000"/>
          <w:kern w:val="0"/>
          <w:szCs w:val="21"/>
          <w:u w:color="000000"/>
        </w:rPr>
        <w:t>≥2</w:t>
      </w:r>
      <w:r>
        <w:rPr>
          <w:rFonts w:hint="eastAsia" w:ascii="仿宋" w:hAnsi="仿宋" w:eastAsia="仿宋" w:cs="仿宋"/>
          <w:color w:val="000000"/>
          <w:kern w:val="0"/>
          <w:szCs w:val="21"/>
          <w:u w:color="000000"/>
          <w:lang w:val="zh-TW" w:eastAsia="zh-TW"/>
        </w:rPr>
        <w:t>倍；放大倍数可调。</w:t>
      </w:r>
    </w:p>
    <w:p w14:paraId="7B7290D3">
      <w:pPr>
        <w:widowControl/>
        <w:spacing w:before="156" w:beforeLines="50" w:line="360" w:lineRule="auto"/>
        <w:jc w:val="left"/>
        <w:rPr>
          <w:rFonts w:ascii="仿宋" w:hAnsi="仿宋" w:eastAsia="仿宋" w:cs="仿宋"/>
          <w:kern w:val="0"/>
          <w:szCs w:val="21"/>
          <w:lang w:val="zh-TW" w:eastAsia="zh-TW"/>
        </w:rPr>
      </w:pPr>
      <w:r>
        <w:rPr>
          <w:rFonts w:hint="eastAsia" w:ascii="仿宋" w:hAnsi="仿宋" w:eastAsia="仿宋" w:cs="仿宋"/>
          <w:color w:val="000000"/>
          <w:kern w:val="0"/>
          <w:szCs w:val="21"/>
          <w:u w:color="000000"/>
        </w:rPr>
        <w:t>1.1.10</w:t>
      </w:r>
      <w:r>
        <w:rPr>
          <w:rFonts w:hint="eastAsia" w:ascii="仿宋" w:hAnsi="仿宋" w:eastAsia="仿宋" w:cs="仿宋"/>
          <w:color w:val="000000"/>
          <w:kern w:val="0"/>
          <w:szCs w:val="21"/>
          <w:u w:color="000000"/>
          <w:lang w:val="zh-TW" w:eastAsia="zh-TW"/>
        </w:rPr>
        <w:t>、设备防触电保护等级：</w:t>
      </w:r>
      <w:r>
        <w:rPr>
          <w:rFonts w:hint="eastAsia" w:ascii="仿宋" w:hAnsi="仿宋" w:eastAsia="仿宋" w:cs="仿宋"/>
          <w:color w:val="000000"/>
          <w:kern w:val="0"/>
          <w:szCs w:val="21"/>
          <w:u w:color="000000"/>
        </w:rPr>
        <w:t>CF</w:t>
      </w:r>
      <w:r>
        <w:rPr>
          <w:rFonts w:hint="eastAsia" w:ascii="仿宋" w:hAnsi="仿宋" w:eastAsia="仿宋" w:cs="仿宋"/>
          <w:color w:val="000000"/>
          <w:kern w:val="0"/>
          <w:szCs w:val="21"/>
          <w:u w:color="000000"/>
          <w:lang w:val="zh-TW" w:eastAsia="zh-TW"/>
        </w:rPr>
        <w:t>型。</w:t>
      </w:r>
    </w:p>
    <w:p w14:paraId="254FADFA">
      <w:pPr>
        <w:widowControl/>
        <w:spacing w:before="156" w:beforeLines="50" w:line="360" w:lineRule="auto"/>
        <w:jc w:val="left"/>
        <w:rPr>
          <w:rFonts w:ascii="仿宋" w:hAnsi="仿宋" w:eastAsia="仿宋" w:cs="仿宋"/>
          <w:color w:val="000000"/>
          <w:kern w:val="0"/>
          <w:szCs w:val="21"/>
          <w:u w:color="000000"/>
        </w:rPr>
      </w:pPr>
      <w:r>
        <w:rPr>
          <w:rFonts w:hint="eastAsia" w:ascii="仿宋" w:hAnsi="仿宋" w:eastAsia="仿宋" w:cs="仿宋"/>
          <w:color w:val="000000"/>
          <w:kern w:val="0"/>
          <w:szCs w:val="21"/>
          <w:u w:color="000000"/>
        </w:rPr>
        <w:t>1.2、</w:t>
      </w:r>
      <w:r>
        <w:rPr>
          <w:rFonts w:hint="eastAsia" w:ascii="仿宋" w:hAnsi="仿宋" w:eastAsia="仿宋" w:cs="仿宋"/>
          <w:color w:val="000000"/>
          <w:kern w:val="0"/>
          <w:szCs w:val="21"/>
          <w:u w:color="000000"/>
          <w:lang w:val="zh-TW" w:eastAsia="zh-TW"/>
        </w:rPr>
        <w:t>摄像头：</w:t>
      </w:r>
    </w:p>
    <w:p w14:paraId="1B4C9DF6">
      <w:pPr>
        <w:widowControl/>
        <w:spacing w:before="156" w:beforeLines="50" w:line="360" w:lineRule="auto"/>
        <w:jc w:val="left"/>
        <w:rPr>
          <w:rFonts w:ascii="仿宋" w:hAnsi="仿宋" w:eastAsia="仿宋" w:cs="仿宋"/>
          <w:b/>
          <w:kern w:val="0"/>
          <w:szCs w:val="21"/>
        </w:rPr>
      </w:pPr>
      <w:r>
        <w:rPr>
          <w:rFonts w:hint="eastAsia" w:ascii="仿宋" w:hAnsi="仿宋" w:eastAsia="仿宋" w:cs="仿宋"/>
          <w:b/>
          <w:color w:val="000000"/>
          <w:kern w:val="0"/>
          <w:szCs w:val="21"/>
          <w:u w:color="000000"/>
          <w:lang w:val="zh-TW" w:eastAsia="zh-TW"/>
        </w:rPr>
        <w:t>★</w:t>
      </w:r>
      <w:r>
        <w:rPr>
          <w:rFonts w:hint="eastAsia" w:ascii="仿宋" w:hAnsi="仿宋" w:eastAsia="仿宋" w:cs="仿宋"/>
          <w:b/>
          <w:color w:val="000000"/>
          <w:kern w:val="0"/>
          <w:szCs w:val="21"/>
          <w:u w:color="000000"/>
        </w:rPr>
        <w:t>1.2.</w:t>
      </w:r>
      <w:r>
        <w:rPr>
          <w:rFonts w:hint="eastAsia" w:ascii="仿宋" w:hAnsi="仿宋" w:eastAsia="仿宋" w:cs="仿宋"/>
          <w:b/>
          <w:color w:val="000000"/>
          <w:kern w:val="0"/>
          <w:szCs w:val="21"/>
          <w:u w:color="000000"/>
          <w:lang w:val="zh-TW" w:eastAsia="zh-TW"/>
        </w:rPr>
        <w:t>1、</w:t>
      </w:r>
      <w:r>
        <w:rPr>
          <w:rFonts w:hint="eastAsia" w:ascii="仿宋" w:hAnsi="仿宋" w:eastAsia="仿宋" w:cs="仿宋"/>
          <w:b/>
          <w:color w:val="000000"/>
          <w:kern w:val="0"/>
          <w:szCs w:val="21"/>
          <w:u w:color="000000"/>
        </w:rPr>
        <w:t>4K</w:t>
      </w:r>
      <w:r>
        <w:rPr>
          <w:rFonts w:hint="eastAsia" w:ascii="仿宋" w:hAnsi="仿宋" w:eastAsia="仿宋" w:cs="仿宋"/>
          <w:b/>
          <w:color w:val="000000"/>
          <w:kern w:val="0"/>
          <w:szCs w:val="21"/>
          <w:u w:color="000000"/>
          <w:lang w:val="zh-TW" w:eastAsia="zh-TW"/>
        </w:rPr>
        <w:t>荧光摄像头。</w:t>
      </w:r>
    </w:p>
    <w:p w14:paraId="435AC6D8">
      <w:pPr>
        <w:widowControl/>
        <w:spacing w:before="156" w:beforeLines="50" w:line="360" w:lineRule="auto"/>
        <w:jc w:val="left"/>
        <w:rPr>
          <w:rFonts w:ascii="仿宋" w:hAnsi="仿宋" w:eastAsia="仿宋" w:cs="仿宋"/>
          <w:bCs/>
          <w:kern w:val="0"/>
          <w:szCs w:val="21"/>
        </w:rPr>
      </w:pPr>
      <w:r>
        <w:rPr>
          <w:rFonts w:hint="eastAsia" w:ascii="仿宋" w:hAnsi="仿宋" w:eastAsia="仿宋" w:cs="仿宋"/>
          <w:bCs/>
          <w:kern w:val="0"/>
          <w:szCs w:val="21"/>
          <w:lang w:val="zh-TW" w:eastAsia="zh-TW"/>
        </w:rPr>
        <w:t>▲</w:t>
      </w:r>
      <w:r>
        <w:rPr>
          <w:rFonts w:hint="eastAsia" w:ascii="仿宋" w:hAnsi="仿宋" w:eastAsia="仿宋" w:cs="仿宋"/>
          <w:bCs/>
          <w:kern w:val="0"/>
          <w:szCs w:val="21"/>
        </w:rPr>
        <w:t>1.2.2</w:t>
      </w:r>
      <w:r>
        <w:rPr>
          <w:rFonts w:hint="eastAsia" w:ascii="仿宋" w:hAnsi="仿宋" w:eastAsia="仿宋" w:cs="仿宋"/>
          <w:bCs/>
          <w:kern w:val="0"/>
          <w:szCs w:val="21"/>
          <w:lang w:val="zh-TW" w:eastAsia="zh-TW"/>
        </w:rPr>
        <w:t>、具备手动对焦、自动对焦功能。</w:t>
      </w:r>
    </w:p>
    <w:p w14:paraId="1B4AFDA0">
      <w:pPr>
        <w:widowControl/>
        <w:spacing w:before="156" w:beforeLines="50" w:line="360" w:lineRule="auto"/>
        <w:jc w:val="left"/>
        <w:rPr>
          <w:rFonts w:ascii="仿宋" w:hAnsi="仿宋" w:eastAsia="仿宋" w:cs="仿宋"/>
          <w:color w:val="000000"/>
          <w:kern w:val="0"/>
          <w:szCs w:val="21"/>
          <w:u w:color="000000"/>
        </w:rPr>
      </w:pPr>
      <w:r>
        <w:rPr>
          <w:rFonts w:hint="eastAsia" w:ascii="仿宋" w:hAnsi="仿宋" w:eastAsia="仿宋" w:cs="仿宋"/>
          <w:bCs/>
          <w:kern w:val="0"/>
          <w:szCs w:val="21"/>
        </w:rPr>
        <w:t>1.2.</w:t>
      </w:r>
      <w:r>
        <w:rPr>
          <w:rFonts w:hint="eastAsia" w:ascii="仿宋" w:hAnsi="仿宋" w:eastAsia="仿宋" w:cs="仿宋"/>
          <w:color w:val="000000"/>
          <w:kern w:val="0"/>
          <w:szCs w:val="21"/>
          <w:u w:color="000000"/>
        </w:rPr>
        <w:t>3</w:t>
      </w:r>
      <w:r>
        <w:rPr>
          <w:rFonts w:hint="eastAsia" w:ascii="仿宋" w:hAnsi="仿宋" w:eastAsia="仿宋" w:cs="仿宋"/>
          <w:color w:val="000000"/>
          <w:kern w:val="0"/>
          <w:szCs w:val="21"/>
          <w:u w:color="000000"/>
          <w:lang w:val="zh-TW" w:eastAsia="zh-TW"/>
        </w:rPr>
        <w:t>、手柄部按键</w:t>
      </w:r>
      <w:r>
        <w:rPr>
          <w:rFonts w:hint="eastAsia" w:ascii="仿宋" w:hAnsi="仿宋" w:eastAsia="仿宋" w:cs="仿宋"/>
          <w:color w:val="000000"/>
          <w:kern w:val="0"/>
          <w:szCs w:val="21"/>
          <w:u w:color="000000"/>
        </w:rPr>
        <w:t>≥4</w:t>
      </w:r>
      <w:r>
        <w:rPr>
          <w:rFonts w:hint="eastAsia" w:ascii="仿宋" w:hAnsi="仿宋" w:eastAsia="仿宋" w:cs="仿宋"/>
          <w:color w:val="000000"/>
          <w:kern w:val="0"/>
          <w:szCs w:val="21"/>
          <w:u w:color="000000"/>
          <w:lang w:val="zh-TW" w:eastAsia="zh-TW"/>
        </w:rPr>
        <w:t>个</w:t>
      </w:r>
      <w:r>
        <w:rPr>
          <w:rFonts w:hint="eastAsia" w:ascii="仿宋" w:hAnsi="仿宋" w:eastAsia="仿宋" w:cs="仿宋"/>
          <w:color w:val="000000"/>
          <w:kern w:val="0"/>
          <w:szCs w:val="21"/>
          <w:u w:color="000000"/>
        </w:rPr>
        <w:t>。</w:t>
      </w:r>
    </w:p>
    <w:p w14:paraId="48BBE813">
      <w:pPr>
        <w:widowControl/>
        <w:spacing w:before="156" w:beforeLines="50" w:line="360" w:lineRule="auto"/>
        <w:jc w:val="left"/>
        <w:rPr>
          <w:rFonts w:ascii="仿宋" w:hAnsi="仿宋" w:eastAsia="仿宋" w:cs="仿宋"/>
          <w:color w:val="000000"/>
          <w:kern w:val="0"/>
          <w:szCs w:val="21"/>
          <w:u w:color="000000"/>
        </w:rPr>
      </w:pPr>
      <w:r>
        <w:rPr>
          <w:rFonts w:hint="eastAsia" w:ascii="仿宋" w:hAnsi="仿宋" w:eastAsia="仿宋" w:cs="仿宋"/>
          <w:bCs/>
          <w:kern w:val="0"/>
          <w:szCs w:val="21"/>
        </w:rPr>
        <w:t>1.2.</w:t>
      </w:r>
      <w:r>
        <w:rPr>
          <w:rFonts w:hint="eastAsia" w:ascii="仿宋" w:hAnsi="仿宋" w:eastAsia="仿宋" w:cs="仿宋"/>
          <w:color w:val="000000"/>
          <w:kern w:val="0"/>
          <w:szCs w:val="21"/>
          <w:u w:color="000000"/>
        </w:rPr>
        <w:t>4</w:t>
      </w:r>
      <w:r>
        <w:rPr>
          <w:rFonts w:hint="eastAsia" w:ascii="仿宋" w:hAnsi="仿宋" w:eastAsia="仿宋" w:cs="仿宋"/>
          <w:color w:val="000000"/>
          <w:kern w:val="0"/>
          <w:szCs w:val="21"/>
          <w:u w:color="000000"/>
          <w:lang w:val="zh-TW" w:eastAsia="zh-TW"/>
        </w:rPr>
        <w:t>、重量：</w:t>
      </w:r>
      <w:r>
        <w:rPr>
          <w:rFonts w:hint="eastAsia" w:ascii="仿宋" w:hAnsi="仿宋" w:eastAsia="仿宋" w:cs="仿宋"/>
          <w:color w:val="000000"/>
          <w:kern w:val="0"/>
          <w:szCs w:val="21"/>
          <w:u w:color="000000"/>
        </w:rPr>
        <w:t>≤300g。</w:t>
      </w:r>
    </w:p>
    <w:p w14:paraId="0104F1C6">
      <w:pPr>
        <w:widowControl/>
        <w:spacing w:before="156" w:beforeLines="50" w:line="360" w:lineRule="auto"/>
        <w:jc w:val="left"/>
        <w:rPr>
          <w:rFonts w:ascii="仿宋" w:hAnsi="仿宋" w:eastAsia="仿宋" w:cs="仿宋"/>
          <w:kern w:val="0"/>
          <w:szCs w:val="21"/>
          <w:lang w:val="zh-TW" w:eastAsia="zh-TW"/>
        </w:rPr>
      </w:pPr>
      <w:r>
        <w:rPr>
          <w:rFonts w:hint="eastAsia" w:ascii="仿宋" w:hAnsi="仿宋" w:eastAsia="仿宋" w:cs="仿宋"/>
          <w:bCs/>
          <w:kern w:val="0"/>
          <w:szCs w:val="21"/>
        </w:rPr>
        <w:t>1.2.</w:t>
      </w:r>
      <w:r>
        <w:rPr>
          <w:rFonts w:hint="eastAsia" w:ascii="仿宋" w:hAnsi="仿宋" w:eastAsia="仿宋" w:cs="仿宋"/>
          <w:color w:val="000000"/>
          <w:kern w:val="0"/>
          <w:szCs w:val="21"/>
          <w:u w:color="000000"/>
        </w:rPr>
        <w:t>5</w:t>
      </w:r>
      <w:r>
        <w:rPr>
          <w:rFonts w:hint="eastAsia" w:ascii="仿宋" w:hAnsi="仿宋" w:eastAsia="仿宋" w:cs="仿宋"/>
          <w:color w:val="000000"/>
          <w:kern w:val="0"/>
          <w:szCs w:val="21"/>
          <w:u w:color="000000"/>
          <w:lang w:val="zh-TW" w:eastAsia="zh-TW"/>
        </w:rPr>
        <w:t>、可高温高压灭菌</w:t>
      </w:r>
      <w:r>
        <w:rPr>
          <w:rFonts w:hint="eastAsia" w:ascii="仿宋" w:hAnsi="仿宋" w:eastAsia="仿宋" w:cs="仿宋"/>
          <w:color w:val="000000"/>
          <w:kern w:val="0"/>
          <w:szCs w:val="21"/>
          <w:u w:color="000000"/>
          <w:lang w:val="zh-TW"/>
        </w:rPr>
        <w:t>。</w:t>
      </w:r>
    </w:p>
    <w:p w14:paraId="4E88346B">
      <w:pPr>
        <w:widowControl/>
        <w:spacing w:before="156" w:beforeLines="50" w:line="360" w:lineRule="auto"/>
        <w:jc w:val="left"/>
        <w:rPr>
          <w:rFonts w:ascii="仿宋" w:hAnsi="仿宋" w:eastAsia="仿宋" w:cs="仿宋"/>
          <w:kern w:val="0"/>
          <w:szCs w:val="21"/>
        </w:rPr>
      </w:pPr>
      <w:r>
        <w:rPr>
          <w:rFonts w:hint="eastAsia" w:ascii="仿宋" w:hAnsi="仿宋" w:eastAsia="仿宋" w:cs="仿宋"/>
          <w:bCs/>
          <w:kern w:val="0"/>
          <w:szCs w:val="21"/>
        </w:rPr>
        <w:t>1.2.</w:t>
      </w:r>
      <w:r>
        <w:rPr>
          <w:rFonts w:hint="eastAsia" w:ascii="仿宋" w:hAnsi="仿宋" w:eastAsia="仿宋" w:cs="仿宋"/>
          <w:kern w:val="0"/>
          <w:szCs w:val="21"/>
          <w:lang w:val="zh-CN"/>
        </w:rPr>
        <w:t>6、具备特殊光观察功能。</w:t>
      </w:r>
    </w:p>
    <w:p w14:paraId="4302356A">
      <w:pPr>
        <w:widowControl/>
        <w:spacing w:before="156" w:beforeLines="50" w:line="360" w:lineRule="auto"/>
        <w:jc w:val="left"/>
        <w:rPr>
          <w:rFonts w:ascii="仿宋" w:hAnsi="仿宋" w:eastAsia="仿宋" w:cs="仿宋"/>
          <w:color w:val="000000"/>
          <w:kern w:val="0"/>
          <w:szCs w:val="21"/>
          <w:u w:color="000000"/>
        </w:rPr>
      </w:pPr>
      <w:r>
        <w:rPr>
          <w:rFonts w:hint="eastAsia" w:ascii="仿宋" w:hAnsi="仿宋" w:eastAsia="仿宋" w:cs="仿宋"/>
          <w:color w:val="000000"/>
          <w:kern w:val="0"/>
          <w:szCs w:val="21"/>
          <w:u w:color="000000"/>
        </w:rPr>
        <w:t>1.3、</w:t>
      </w:r>
      <w:r>
        <w:rPr>
          <w:rFonts w:hint="eastAsia" w:ascii="仿宋" w:hAnsi="仿宋" w:eastAsia="仿宋" w:cs="仿宋"/>
          <w:color w:val="000000"/>
          <w:kern w:val="0"/>
          <w:szCs w:val="21"/>
          <w:u w:color="000000"/>
          <w:lang w:val="zh-TW" w:eastAsia="zh-TW"/>
        </w:rPr>
        <w:t>冷光源</w:t>
      </w:r>
      <w:r>
        <w:rPr>
          <w:rFonts w:hint="eastAsia" w:ascii="仿宋" w:hAnsi="仿宋" w:eastAsia="仿宋" w:cs="仿宋"/>
          <w:color w:val="000000"/>
          <w:kern w:val="0"/>
          <w:szCs w:val="21"/>
          <w:u w:color="000000"/>
        </w:rPr>
        <w:t>：</w:t>
      </w:r>
    </w:p>
    <w:p w14:paraId="75A886F9">
      <w:pPr>
        <w:widowControl/>
        <w:spacing w:before="156" w:beforeLines="50" w:line="360" w:lineRule="auto"/>
        <w:jc w:val="left"/>
        <w:rPr>
          <w:rFonts w:ascii="仿宋" w:hAnsi="仿宋" w:eastAsia="仿宋" w:cs="仿宋"/>
          <w:color w:val="000000"/>
          <w:kern w:val="0"/>
          <w:szCs w:val="21"/>
          <w:u w:color="000000"/>
        </w:rPr>
      </w:pPr>
      <w:r>
        <w:rPr>
          <w:rFonts w:hint="eastAsia" w:ascii="仿宋" w:hAnsi="仿宋" w:eastAsia="仿宋" w:cs="仿宋"/>
          <w:kern w:val="0"/>
          <w:szCs w:val="21"/>
        </w:rPr>
        <w:t>▲</w:t>
      </w:r>
      <w:r>
        <w:rPr>
          <w:rFonts w:hint="eastAsia" w:ascii="仿宋" w:hAnsi="仿宋" w:eastAsia="仿宋" w:cs="仿宋"/>
          <w:color w:val="000000"/>
          <w:kern w:val="0"/>
          <w:szCs w:val="21"/>
          <w:u w:color="000000"/>
        </w:rPr>
        <w:t>1.3.</w:t>
      </w:r>
      <w:r>
        <w:rPr>
          <w:rFonts w:hint="eastAsia" w:ascii="仿宋" w:hAnsi="仿宋" w:eastAsia="仿宋" w:cs="仿宋"/>
          <w:kern w:val="0"/>
          <w:szCs w:val="21"/>
        </w:rPr>
        <w:t>1</w:t>
      </w:r>
      <w:r>
        <w:rPr>
          <w:rFonts w:hint="eastAsia" w:ascii="仿宋" w:hAnsi="仿宋" w:eastAsia="仿宋" w:cs="仿宋"/>
          <w:kern w:val="0"/>
          <w:szCs w:val="21"/>
          <w:lang w:val="zh-TW" w:eastAsia="zh-TW"/>
        </w:rPr>
        <w:t>、光源：</w:t>
      </w:r>
      <w:r>
        <w:rPr>
          <w:rFonts w:hint="eastAsia" w:ascii="仿宋" w:hAnsi="仿宋" w:eastAsia="仿宋" w:cs="仿宋"/>
          <w:kern w:val="0"/>
          <w:szCs w:val="21"/>
        </w:rPr>
        <w:t>LED</w:t>
      </w:r>
      <w:r>
        <w:rPr>
          <w:rFonts w:hint="eastAsia" w:ascii="仿宋" w:hAnsi="仿宋" w:eastAsia="仿宋" w:cs="仿宋"/>
          <w:kern w:val="0"/>
          <w:szCs w:val="21"/>
          <w:lang w:val="zh-CN"/>
        </w:rPr>
        <w:t>。</w:t>
      </w:r>
    </w:p>
    <w:p w14:paraId="209F9986">
      <w:pPr>
        <w:widowControl/>
        <w:spacing w:before="156" w:beforeLines="50" w:line="360" w:lineRule="auto"/>
        <w:jc w:val="left"/>
        <w:rPr>
          <w:rFonts w:ascii="仿宋" w:hAnsi="仿宋" w:eastAsia="仿宋" w:cs="仿宋"/>
          <w:color w:val="000000"/>
          <w:kern w:val="0"/>
          <w:szCs w:val="21"/>
          <w:u w:color="000000"/>
        </w:rPr>
      </w:pPr>
      <w:r>
        <w:rPr>
          <w:rFonts w:hint="eastAsia" w:ascii="仿宋" w:hAnsi="仿宋" w:eastAsia="仿宋" w:cs="仿宋"/>
          <w:kern w:val="0"/>
          <w:szCs w:val="21"/>
        </w:rPr>
        <w:t>▲</w:t>
      </w:r>
      <w:r>
        <w:rPr>
          <w:rFonts w:hint="eastAsia" w:ascii="仿宋" w:hAnsi="仿宋" w:eastAsia="仿宋" w:cs="仿宋"/>
          <w:color w:val="000000"/>
          <w:kern w:val="0"/>
          <w:szCs w:val="21"/>
          <w:u w:color="000000"/>
        </w:rPr>
        <w:t>1.3.</w:t>
      </w:r>
      <w:r>
        <w:rPr>
          <w:rFonts w:hint="eastAsia" w:ascii="仿宋" w:hAnsi="仿宋" w:eastAsia="仿宋" w:cs="仿宋"/>
          <w:kern w:val="0"/>
          <w:szCs w:val="21"/>
        </w:rPr>
        <w:t>2</w:t>
      </w:r>
      <w:r>
        <w:rPr>
          <w:rFonts w:hint="eastAsia" w:ascii="仿宋" w:hAnsi="仿宋" w:eastAsia="仿宋" w:cs="仿宋"/>
          <w:kern w:val="0"/>
          <w:szCs w:val="21"/>
          <w:lang w:val="zh-TW" w:eastAsia="zh-TW"/>
        </w:rPr>
        <w:t>、照明模式：包括白光照明、荧光照明</w:t>
      </w:r>
      <w:r>
        <w:rPr>
          <w:rFonts w:hint="eastAsia" w:ascii="仿宋" w:hAnsi="仿宋" w:eastAsia="仿宋" w:cs="仿宋"/>
          <w:kern w:val="0"/>
          <w:szCs w:val="21"/>
          <w:lang w:val="zh-CN"/>
        </w:rPr>
        <w:t>等</w:t>
      </w:r>
      <w:r>
        <w:rPr>
          <w:rFonts w:hint="eastAsia" w:ascii="仿宋" w:hAnsi="仿宋" w:eastAsia="仿宋" w:cs="仿宋"/>
          <w:color w:val="000000"/>
          <w:kern w:val="0"/>
          <w:szCs w:val="21"/>
          <w:u w:color="000000"/>
        </w:rPr>
        <w:t>。</w:t>
      </w:r>
    </w:p>
    <w:p w14:paraId="76842831">
      <w:pPr>
        <w:widowControl/>
        <w:spacing w:before="156" w:beforeLines="50" w:line="360" w:lineRule="auto"/>
        <w:jc w:val="left"/>
        <w:rPr>
          <w:rFonts w:ascii="仿宋" w:hAnsi="仿宋" w:eastAsia="仿宋" w:cs="仿宋"/>
          <w:kern w:val="0"/>
          <w:szCs w:val="21"/>
        </w:rPr>
      </w:pPr>
      <w:r>
        <w:rPr>
          <w:rFonts w:hint="eastAsia" w:ascii="仿宋" w:hAnsi="仿宋" w:eastAsia="仿宋" w:cs="仿宋"/>
          <w:color w:val="000000"/>
          <w:kern w:val="0"/>
          <w:szCs w:val="21"/>
          <w:u w:color="000000"/>
        </w:rPr>
        <w:t>1.3.3</w:t>
      </w:r>
      <w:r>
        <w:rPr>
          <w:rFonts w:hint="eastAsia" w:ascii="仿宋" w:hAnsi="仿宋" w:eastAsia="仿宋" w:cs="仿宋"/>
          <w:color w:val="000000"/>
          <w:kern w:val="0"/>
          <w:szCs w:val="21"/>
          <w:u w:color="000000"/>
          <w:lang w:val="zh-TW" w:eastAsia="zh-TW"/>
        </w:rPr>
        <w:t>、白光照明亮度和荧光照明亮度可调。</w:t>
      </w:r>
    </w:p>
    <w:p w14:paraId="0EE166DF">
      <w:pPr>
        <w:widowControl/>
        <w:spacing w:before="156" w:beforeLines="50" w:line="360" w:lineRule="auto"/>
        <w:jc w:val="left"/>
        <w:rPr>
          <w:rFonts w:ascii="仿宋" w:hAnsi="仿宋" w:eastAsia="仿宋" w:cs="仿宋"/>
          <w:kern w:val="0"/>
          <w:szCs w:val="21"/>
          <w:shd w:val="clear" w:color="auto" w:fill="FFFFFF" w:themeFill="background1"/>
        </w:rPr>
      </w:pPr>
      <w:r>
        <w:rPr>
          <w:rFonts w:hint="eastAsia" w:ascii="仿宋" w:hAnsi="仿宋" w:eastAsia="仿宋" w:cs="仿宋"/>
          <w:color w:val="000000"/>
          <w:kern w:val="0"/>
          <w:szCs w:val="21"/>
          <w:u w:color="000000"/>
        </w:rPr>
        <w:t>1.3.4</w:t>
      </w:r>
      <w:r>
        <w:rPr>
          <w:rFonts w:hint="eastAsia" w:ascii="仿宋" w:hAnsi="仿宋" w:eastAsia="仿宋" w:cs="仿宋"/>
          <w:color w:val="000000"/>
          <w:kern w:val="0"/>
          <w:szCs w:val="21"/>
          <w:u w:color="000000"/>
          <w:lang w:val="zh-TW" w:eastAsia="zh-TW"/>
        </w:rPr>
        <w:t>、电击防护</w:t>
      </w:r>
      <w:r>
        <w:rPr>
          <w:rFonts w:hint="eastAsia" w:ascii="仿宋" w:hAnsi="仿宋" w:eastAsia="仿宋" w:cs="仿宋"/>
          <w:color w:val="000000"/>
          <w:kern w:val="0"/>
          <w:szCs w:val="21"/>
          <w:u w:color="000000"/>
          <w:shd w:val="clear" w:color="auto" w:fill="FFFFFF" w:themeFill="background1"/>
          <w:lang w:val="zh-TW" w:eastAsia="zh-TW"/>
        </w:rPr>
        <w:t>等级：</w:t>
      </w:r>
      <w:r>
        <w:rPr>
          <w:rFonts w:hint="eastAsia" w:ascii="仿宋" w:hAnsi="仿宋" w:eastAsia="仿宋" w:cs="仿宋"/>
          <w:color w:val="000000"/>
          <w:kern w:val="0"/>
          <w:szCs w:val="21"/>
          <w:u w:color="000000"/>
          <w:shd w:val="clear" w:color="auto" w:fill="FFFFFF" w:themeFill="background1"/>
        </w:rPr>
        <w:t xml:space="preserve"> CF</w:t>
      </w:r>
      <w:r>
        <w:rPr>
          <w:rFonts w:hint="eastAsia" w:ascii="仿宋" w:hAnsi="仿宋" w:eastAsia="仿宋" w:cs="仿宋"/>
          <w:color w:val="000000"/>
          <w:kern w:val="0"/>
          <w:szCs w:val="21"/>
          <w:u w:color="000000"/>
          <w:shd w:val="clear" w:color="auto" w:fill="FFFFFF" w:themeFill="background1"/>
          <w:lang w:val="zh-TW" w:eastAsia="zh-TW"/>
        </w:rPr>
        <w:t>型，适合直接用于心脏。</w:t>
      </w:r>
    </w:p>
    <w:p w14:paraId="1E5E445D">
      <w:pPr>
        <w:widowControl/>
        <w:spacing w:before="156" w:beforeLines="50" w:line="360" w:lineRule="auto"/>
        <w:jc w:val="left"/>
        <w:rPr>
          <w:rFonts w:ascii="仿宋" w:hAnsi="仿宋" w:eastAsia="仿宋" w:cs="仿宋"/>
          <w:kern w:val="0"/>
          <w:szCs w:val="21"/>
          <w:shd w:val="clear" w:color="auto" w:fill="FFFFFF" w:themeFill="background1"/>
          <w:lang w:val="zh-TW" w:eastAsia="zh-TW"/>
        </w:rPr>
      </w:pPr>
      <w:r>
        <w:rPr>
          <w:rFonts w:hint="eastAsia" w:ascii="仿宋" w:hAnsi="仿宋" w:eastAsia="仿宋" w:cs="仿宋"/>
          <w:color w:val="000000"/>
          <w:kern w:val="0"/>
          <w:szCs w:val="21"/>
          <w:u w:color="000000"/>
          <w:shd w:val="clear" w:color="auto" w:fill="FFFFFF" w:themeFill="background1"/>
        </w:rPr>
        <w:t>1.4、</w:t>
      </w:r>
      <w:r>
        <w:rPr>
          <w:rFonts w:hint="eastAsia" w:ascii="仿宋" w:hAnsi="仿宋" w:eastAsia="仿宋" w:cs="仿宋"/>
          <w:color w:val="000000"/>
          <w:kern w:val="0"/>
          <w:szCs w:val="21"/>
          <w:u w:color="000000"/>
          <w:shd w:val="clear" w:color="auto" w:fill="FFFFFF" w:themeFill="background1"/>
          <w:lang w:val="zh-TW" w:eastAsia="zh-TW"/>
        </w:rPr>
        <w:t>导光束：长度≥3000mm，直径≥4.2mm。</w:t>
      </w:r>
    </w:p>
    <w:p w14:paraId="6E45AFD0">
      <w:pPr>
        <w:widowControl/>
        <w:spacing w:before="156" w:beforeLines="50" w:line="360" w:lineRule="auto"/>
        <w:jc w:val="left"/>
        <w:rPr>
          <w:rFonts w:ascii="仿宋" w:hAnsi="仿宋" w:eastAsia="仿宋" w:cs="仿宋"/>
          <w:color w:val="000000"/>
          <w:kern w:val="0"/>
          <w:szCs w:val="21"/>
          <w:u w:color="000000"/>
          <w:shd w:val="clear" w:color="auto" w:fill="FFFFFF" w:themeFill="background1"/>
        </w:rPr>
      </w:pPr>
      <w:r>
        <w:rPr>
          <w:rFonts w:hint="eastAsia" w:ascii="仿宋" w:hAnsi="仿宋" w:eastAsia="仿宋" w:cs="仿宋"/>
          <w:color w:val="000000"/>
          <w:kern w:val="0"/>
          <w:szCs w:val="21"/>
          <w:u w:color="000000"/>
          <w:shd w:val="clear" w:color="auto" w:fill="FFFFFF" w:themeFill="background1"/>
        </w:rPr>
        <w:t>1.5、3D</w:t>
      </w:r>
      <w:r>
        <w:rPr>
          <w:rFonts w:hint="eastAsia" w:ascii="仿宋" w:hAnsi="仿宋" w:eastAsia="仿宋" w:cs="仿宋"/>
          <w:color w:val="000000"/>
          <w:kern w:val="0"/>
          <w:szCs w:val="21"/>
          <w:u w:color="000000"/>
          <w:shd w:val="clear" w:color="auto" w:fill="FFFFFF" w:themeFill="background1"/>
          <w:lang w:val="zh-TW" w:eastAsia="zh-TW"/>
        </w:rPr>
        <w:t>电子镜</w:t>
      </w:r>
      <w:r>
        <w:rPr>
          <w:rFonts w:hint="eastAsia" w:ascii="仿宋" w:hAnsi="仿宋" w:eastAsia="仿宋" w:cs="仿宋"/>
          <w:color w:val="000000"/>
          <w:kern w:val="0"/>
          <w:szCs w:val="21"/>
          <w:u w:color="000000"/>
          <w:shd w:val="clear" w:color="auto" w:fill="FFFFFF" w:themeFill="background1"/>
        </w:rPr>
        <w:t>：</w:t>
      </w:r>
    </w:p>
    <w:p w14:paraId="1FD34486">
      <w:pPr>
        <w:widowControl/>
        <w:spacing w:before="156" w:beforeLines="50" w:line="360" w:lineRule="auto"/>
        <w:jc w:val="left"/>
        <w:rPr>
          <w:rFonts w:ascii="仿宋" w:hAnsi="仿宋" w:eastAsia="仿宋" w:cs="仿宋"/>
          <w:color w:val="000000"/>
          <w:kern w:val="0"/>
          <w:szCs w:val="21"/>
          <w:u w:color="000000"/>
          <w:shd w:val="clear" w:color="auto" w:fill="FFFFFF" w:themeFill="background1"/>
        </w:rPr>
      </w:pPr>
      <w:r>
        <w:rPr>
          <w:rFonts w:hint="eastAsia" w:ascii="仿宋" w:hAnsi="仿宋" w:eastAsia="仿宋" w:cs="仿宋"/>
          <w:color w:val="000000"/>
          <w:kern w:val="0"/>
          <w:szCs w:val="21"/>
          <w:u w:color="000000"/>
          <w:shd w:val="clear" w:color="auto" w:fill="FFFFFF" w:themeFill="background1"/>
        </w:rPr>
        <w:t>1.5.1</w:t>
      </w:r>
      <w:r>
        <w:rPr>
          <w:rFonts w:hint="eastAsia" w:ascii="仿宋" w:hAnsi="仿宋" w:eastAsia="仿宋" w:cs="仿宋"/>
          <w:color w:val="000000"/>
          <w:kern w:val="0"/>
          <w:szCs w:val="21"/>
          <w:u w:color="000000"/>
          <w:shd w:val="clear" w:color="auto" w:fill="FFFFFF" w:themeFill="background1"/>
          <w:lang w:val="zh-TW" w:eastAsia="zh-TW"/>
        </w:rPr>
        <w:t>、成像矩阵：一体化电子镜，采用双路</w:t>
      </w:r>
      <w:r>
        <w:rPr>
          <w:rFonts w:hint="eastAsia" w:ascii="仿宋" w:hAnsi="仿宋" w:eastAsia="仿宋" w:cs="仿宋"/>
          <w:color w:val="000000"/>
          <w:kern w:val="0"/>
          <w:szCs w:val="21"/>
          <w:u w:color="000000"/>
          <w:shd w:val="clear" w:color="auto" w:fill="FFFFFF" w:themeFill="background1"/>
          <w:lang w:val="zh-TW"/>
        </w:rPr>
        <w:t>传感器</w:t>
      </w:r>
      <w:r>
        <w:rPr>
          <w:rFonts w:hint="eastAsia" w:ascii="仿宋" w:hAnsi="仿宋" w:eastAsia="仿宋" w:cs="仿宋"/>
          <w:color w:val="000000"/>
          <w:kern w:val="0"/>
          <w:szCs w:val="21"/>
          <w:u w:color="000000"/>
          <w:shd w:val="clear" w:color="auto" w:fill="FFFFFF" w:themeFill="background1"/>
          <w:lang w:val="zh-TW" w:eastAsia="zh-TW"/>
        </w:rPr>
        <w:t>设计，</w:t>
      </w:r>
      <w:r>
        <w:rPr>
          <w:rFonts w:hint="eastAsia" w:ascii="仿宋" w:hAnsi="仿宋" w:eastAsia="仿宋" w:cs="仿宋"/>
          <w:color w:val="000000"/>
          <w:kern w:val="0"/>
          <w:szCs w:val="21"/>
          <w:u w:color="000000"/>
          <w:shd w:val="clear" w:color="auto" w:fill="FFFFFF" w:themeFill="background1"/>
          <w:lang w:val="zh-TW"/>
        </w:rPr>
        <w:t>成像矩阵</w:t>
      </w:r>
      <w:r>
        <w:rPr>
          <w:rFonts w:hint="eastAsia" w:ascii="仿宋" w:hAnsi="仿宋" w:eastAsia="仿宋" w:cs="仿宋"/>
          <w:color w:val="000000"/>
          <w:kern w:val="0"/>
          <w:szCs w:val="21"/>
          <w:u w:color="000000"/>
          <w:shd w:val="clear" w:color="auto" w:fill="FFFFFF" w:themeFill="background1"/>
          <w:lang w:val="zh-TW" w:eastAsia="zh-TW"/>
        </w:rPr>
        <w:t>≥3840*2160。</w:t>
      </w:r>
    </w:p>
    <w:p w14:paraId="585A12CA">
      <w:pPr>
        <w:widowControl/>
        <w:spacing w:before="156" w:beforeLines="50" w:line="360" w:lineRule="auto"/>
        <w:jc w:val="left"/>
        <w:rPr>
          <w:rFonts w:ascii="仿宋" w:hAnsi="仿宋" w:eastAsia="仿宋" w:cs="仿宋"/>
          <w:kern w:val="0"/>
          <w:szCs w:val="21"/>
          <w:shd w:val="clear" w:color="auto" w:fill="FFFFFF" w:themeFill="background1"/>
        </w:rPr>
      </w:pPr>
      <w:r>
        <w:rPr>
          <w:rFonts w:hint="eastAsia" w:ascii="仿宋" w:hAnsi="仿宋" w:eastAsia="仿宋" w:cs="仿宋"/>
          <w:color w:val="000000"/>
          <w:kern w:val="0"/>
          <w:szCs w:val="21"/>
          <w:u w:color="000000"/>
          <w:shd w:val="clear" w:color="auto" w:fill="FFFFFF" w:themeFill="background1"/>
        </w:rPr>
        <w:t>1.5.</w:t>
      </w:r>
      <w:r>
        <w:rPr>
          <w:rFonts w:hint="eastAsia" w:ascii="仿宋" w:hAnsi="仿宋" w:eastAsia="仿宋" w:cs="仿宋"/>
          <w:kern w:val="0"/>
          <w:szCs w:val="21"/>
          <w:shd w:val="clear" w:color="auto" w:fill="FFFFFF" w:themeFill="background1"/>
        </w:rPr>
        <w:t>2</w:t>
      </w:r>
      <w:r>
        <w:rPr>
          <w:rFonts w:hint="eastAsia" w:ascii="仿宋" w:hAnsi="仿宋" w:eastAsia="仿宋" w:cs="仿宋"/>
          <w:kern w:val="0"/>
          <w:szCs w:val="21"/>
          <w:shd w:val="clear" w:color="auto" w:fill="FFFFFF" w:themeFill="background1"/>
          <w:lang w:val="zh-TW" w:eastAsia="zh-TW"/>
        </w:rPr>
        <w:t>、视向角：</w:t>
      </w:r>
      <w:r>
        <w:rPr>
          <w:rFonts w:hint="eastAsia" w:ascii="仿宋" w:hAnsi="仿宋" w:eastAsia="仿宋" w:cs="仿宋"/>
          <w:kern w:val="0"/>
          <w:szCs w:val="21"/>
          <w:shd w:val="clear" w:color="auto" w:fill="FFFFFF" w:themeFill="background1"/>
          <w:lang w:val="zh-CN"/>
        </w:rPr>
        <w:t>30°。</w:t>
      </w:r>
    </w:p>
    <w:p w14:paraId="7154A82E">
      <w:pPr>
        <w:widowControl/>
        <w:spacing w:before="156" w:beforeLines="50" w:line="360" w:lineRule="auto"/>
        <w:jc w:val="left"/>
        <w:rPr>
          <w:rFonts w:ascii="仿宋" w:hAnsi="仿宋" w:eastAsia="仿宋" w:cs="仿宋"/>
          <w:kern w:val="0"/>
          <w:szCs w:val="21"/>
        </w:rPr>
      </w:pPr>
      <w:r>
        <w:rPr>
          <w:rFonts w:hint="eastAsia" w:ascii="仿宋" w:hAnsi="仿宋" w:eastAsia="仿宋" w:cs="仿宋"/>
          <w:color w:val="000000"/>
          <w:kern w:val="0"/>
          <w:szCs w:val="21"/>
          <w:u w:color="000000"/>
          <w:shd w:val="clear" w:color="auto" w:fill="FFFFFF" w:themeFill="background1"/>
        </w:rPr>
        <w:t>1.5.</w:t>
      </w:r>
      <w:r>
        <w:rPr>
          <w:rFonts w:hint="eastAsia" w:ascii="仿宋" w:hAnsi="仿宋" w:eastAsia="仿宋" w:cs="仿宋"/>
          <w:color w:val="000000"/>
          <w:kern w:val="0"/>
          <w:szCs w:val="21"/>
          <w:u w:color="000000"/>
        </w:rPr>
        <w:t>3</w:t>
      </w:r>
      <w:r>
        <w:rPr>
          <w:rFonts w:hint="eastAsia" w:ascii="仿宋" w:hAnsi="仿宋" w:eastAsia="仿宋" w:cs="仿宋"/>
          <w:color w:val="000000"/>
          <w:kern w:val="0"/>
          <w:szCs w:val="21"/>
          <w:u w:color="000000"/>
          <w:lang w:val="zh-TW" w:eastAsia="zh-TW"/>
        </w:rPr>
        <w:t>、视场角：</w:t>
      </w:r>
      <w:r>
        <w:rPr>
          <w:rFonts w:hint="eastAsia" w:ascii="仿宋" w:hAnsi="仿宋" w:eastAsia="仿宋" w:cs="仿宋"/>
          <w:color w:val="000000"/>
          <w:kern w:val="0"/>
          <w:szCs w:val="21"/>
          <w:u w:color="000000"/>
        </w:rPr>
        <w:t>≥80°。</w:t>
      </w:r>
    </w:p>
    <w:p w14:paraId="329EE55F">
      <w:pPr>
        <w:widowControl/>
        <w:spacing w:before="156" w:beforeLines="50" w:line="360" w:lineRule="auto"/>
        <w:jc w:val="left"/>
        <w:rPr>
          <w:rFonts w:ascii="仿宋" w:hAnsi="仿宋" w:eastAsia="仿宋" w:cs="仿宋"/>
          <w:kern w:val="0"/>
          <w:szCs w:val="21"/>
        </w:rPr>
      </w:pPr>
      <w:r>
        <w:rPr>
          <w:rFonts w:hint="eastAsia" w:ascii="仿宋" w:hAnsi="仿宋" w:eastAsia="仿宋" w:cs="仿宋"/>
          <w:color w:val="000000"/>
          <w:kern w:val="0"/>
          <w:szCs w:val="21"/>
          <w:u w:color="000000"/>
          <w:shd w:val="clear" w:color="auto" w:fill="FFFFFF" w:themeFill="background1"/>
        </w:rPr>
        <w:t>1.5.</w:t>
      </w:r>
      <w:r>
        <w:rPr>
          <w:rFonts w:hint="eastAsia" w:ascii="仿宋" w:hAnsi="仿宋" w:eastAsia="仿宋" w:cs="仿宋"/>
          <w:color w:val="000000"/>
          <w:kern w:val="0"/>
          <w:szCs w:val="21"/>
          <w:u w:color="000000"/>
        </w:rPr>
        <w:t>4</w:t>
      </w:r>
      <w:r>
        <w:rPr>
          <w:rFonts w:hint="eastAsia" w:ascii="仿宋" w:hAnsi="仿宋" w:eastAsia="仿宋" w:cs="仿宋"/>
          <w:color w:val="000000"/>
          <w:kern w:val="0"/>
          <w:szCs w:val="21"/>
          <w:u w:color="000000"/>
          <w:lang w:val="zh-TW" w:eastAsia="zh-TW"/>
        </w:rPr>
        <w:t>、直径：</w:t>
      </w:r>
      <w:r>
        <w:rPr>
          <w:rFonts w:hint="eastAsia" w:ascii="仿宋" w:hAnsi="仿宋" w:eastAsia="仿宋" w:cs="仿宋"/>
          <w:color w:val="000000"/>
          <w:kern w:val="0"/>
          <w:szCs w:val="21"/>
          <w:u w:color="000000"/>
        </w:rPr>
        <w:t>≤10mm</w:t>
      </w:r>
      <w:r>
        <w:rPr>
          <w:rFonts w:hint="eastAsia" w:ascii="仿宋" w:hAnsi="仿宋" w:eastAsia="仿宋" w:cs="仿宋"/>
          <w:color w:val="000000"/>
          <w:kern w:val="0"/>
          <w:szCs w:val="21"/>
          <w:u w:color="000000"/>
          <w:lang w:val="zh-TW" w:eastAsia="zh-TW"/>
        </w:rPr>
        <w:t>，工作长度</w:t>
      </w:r>
      <w:r>
        <w:rPr>
          <w:rFonts w:hint="eastAsia" w:ascii="仿宋" w:hAnsi="仿宋" w:eastAsia="仿宋" w:cs="仿宋"/>
          <w:color w:val="000000"/>
          <w:kern w:val="0"/>
          <w:szCs w:val="21"/>
          <w:u w:color="000000"/>
        </w:rPr>
        <w:t>≥370mm</w:t>
      </w:r>
      <w:r>
        <w:rPr>
          <w:rFonts w:hint="eastAsia" w:ascii="仿宋" w:hAnsi="仿宋" w:eastAsia="仿宋" w:cs="仿宋"/>
          <w:color w:val="000000"/>
          <w:kern w:val="0"/>
          <w:szCs w:val="21"/>
          <w:u w:color="000000"/>
          <w:lang w:val="zh-TW" w:eastAsia="zh-TW"/>
        </w:rPr>
        <w:t>。</w:t>
      </w:r>
    </w:p>
    <w:p w14:paraId="6D516561">
      <w:pPr>
        <w:widowControl/>
        <w:spacing w:before="156" w:beforeLines="50" w:line="360" w:lineRule="auto"/>
        <w:jc w:val="left"/>
        <w:rPr>
          <w:rFonts w:ascii="仿宋" w:hAnsi="仿宋" w:eastAsia="仿宋" w:cs="仿宋"/>
          <w:kern w:val="0"/>
          <w:szCs w:val="21"/>
        </w:rPr>
      </w:pPr>
      <w:r>
        <w:rPr>
          <w:rFonts w:hint="eastAsia" w:ascii="仿宋" w:hAnsi="仿宋" w:eastAsia="仿宋" w:cs="仿宋"/>
          <w:color w:val="000000"/>
          <w:kern w:val="0"/>
          <w:szCs w:val="21"/>
          <w:u w:color="000000"/>
          <w:shd w:val="clear" w:color="auto" w:fill="FFFFFF" w:themeFill="background1"/>
        </w:rPr>
        <w:t>1.5.</w:t>
      </w:r>
      <w:r>
        <w:rPr>
          <w:rFonts w:hint="eastAsia" w:ascii="仿宋" w:hAnsi="仿宋" w:eastAsia="仿宋" w:cs="仿宋"/>
          <w:color w:val="000000"/>
          <w:kern w:val="0"/>
          <w:szCs w:val="21"/>
          <w:u w:color="000000"/>
        </w:rPr>
        <w:t>5</w:t>
      </w:r>
      <w:r>
        <w:rPr>
          <w:rFonts w:hint="eastAsia" w:ascii="仿宋" w:hAnsi="仿宋" w:eastAsia="仿宋" w:cs="仿宋"/>
          <w:color w:val="000000"/>
          <w:kern w:val="0"/>
          <w:szCs w:val="21"/>
          <w:u w:color="000000"/>
          <w:lang w:val="zh-TW" w:eastAsia="zh-TW"/>
        </w:rPr>
        <w:t>、免调焦。</w:t>
      </w:r>
    </w:p>
    <w:p w14:paraId="0BED9D30">
      <w:pPr>
        <w:widowControl/>
        <w:spacing w:before="156" w:beforeLines="50" w:line="360" w:lineRule="auto"/>
        <w:jc w:val="left"/>
        <w:rPr>
          <w:rFonts w:ascii="仿宋" w:hAnsi="仿宋" w:eastAsia="仿宋" w:cs="仿宋"/>
          <w:kern w:val="0"/>
          <w:szCs w:val="21"/>
        </w:rPr>
      </w:pPr>
      <w:r>
        <w:rPr>
          <w:rFonts w:hint="eastAsia" w:ascii="仿宋" w:hAnsi="仿宋" w:eastAsia="仿宋" w:cs="仿宋"/>
          <w:color w:val="000000"/>
          <w:kern w:val="0"/>
          <w:szCs w:val="21"/>
          <w:u w:color="000000"/>
          <w:shd w:val="clear" w:color="auto" w:fill="FFFFFF" w:themeFill="background1"/>
        </w:rPr>
        <w:t>1.5.</w:t>
      </w:r>
      <w:r>
        <w:rPr>
          <w:rFonts w:hint="eastAsia" w:ascii="仿宋" w:hAnsi="仿宋" w:eastAsia="仿宋" w:cs="仿宋"/>
          <w:kern w:val="0"/>
          <w:szCs w:val="21"/>
        </w:rPr>
        <w:t>6</w:t>
      </w:r>
      <w:r>
        <w:rPr>
          <w:rFonts w:hint="eastAsia" w:ascii="仿宋" w:hAnsi="仿宋" w:eastAsia="仿宋" w:cs="仿宋"/>
          <w:kern w:val="0"/>
          <w:szCs w:val="21"/>
          <w:lang w:val="zh-TW" w:eastAsia="zh-TW"/>
        </w:rPr>
        <w:t>、手柄控制弯曲方向，弯曲角度：上，</w:t>
      </w:r>
      <w:r>
        <w:rPr>
          <w:rFonts w:hint="eastAsia" w:ascii="仿宋" w:hAnsi="仿宋" w:eastAsia="仿宋" w:cs="仿宋"/>
          <w:kern w:val="0"/>
          <w:szCs w:val="21"/>
        </w:rPr>
        <w:t>0</w:t>
      </w:r>
      <w:r>
        <w:rPr>
          <w:rFonts w:hint="eastAsia" w:ascii="仿宋" w:hAnsi="仿宋" w:eastAsia="仿宋" w:cs="仿宋"/>
          <w:kern w:val="0"/>
          <w:szCs w:val="21"/>
          <w:lang w:val="zh-TW" w:eastAsia="zh-TW"/>
        </w:rPr>
        <w:t>～</w:t>
      </w:r>
      <w:r>
        <w:rPr>
          <w:rFonts w:hint="eastAsia" w:ascii="仿宋" w:hAnsi="仿宋" w:eastAsia="仿宋" w:cs="仿宋"/>
          <w:kern w:val="0"/>
          <w:szCs w:val="21"/>
        </w:rPr>
        <w:t>80°</w:t>
      </w:r>
      <w:r>
        <w:rPr>
          <w:rFonts w:hint="eastAsia" w:ascii="仿宋" w:hAnsi="仿宋" w:eastAsia="仿宋" w:cs="仿宋"/>
          <w:kern w:val="0"/>
          <w:szCs w:val="21"/>
          <w:lang w:val="zh-TW" w:eastAsia="zh-TW"/>
        </w:rPr>
        <w:t>；下，</w:t>
      </w:r>
      <w:r>
        <w:rPr>
          <w:rFonts w:hint="eastAsia" w:ascii="仿宋" w:hAnsi="仿宋" w:eastAsia="仿宋" w:cs="仿宋"/>
          <w:kern w:val="0"/>
          <w:szCs w:val="21"/>
        </w:rPr>
        <w:t>0</w:t>
      </w:r>
      <w:r>
        <w:rPr>
          <w:rFonts w:hint="eastAsia" w:ascii="仿宋" w:hAnsi="仿宋" w:eastAsia="仿宋" w:cs="仿宋"/>
          <w:kern w:val="0"/>
          <w:szCs w:val="21"/>
          <w:lang w:val="zh-TW" w:eastAsia="zh-TW"/>
        </w:rPr>
        <w:t>～</w:t>
      </w:r>
      <w:r>
        <w:rPr>
          <w:rFonts w:hint="eastAsia" w:ascii="仿宋" w:hAnsi="仿宋" w:eastAsia="仿宋" w:cs="仿宋"/>
          <w:kern w:val="0"/>
          <w:szCs w:val="21"/>
        </w:rPr>
        <w:t>80°</w:t>
      </w:r>
      <w:r>
        <w:rPr>
          <w:rFonts w:hint="eastAsia" w:ascii="仿宋" w:hAnsi="仿宋" w:eastAsia="仿宋" w:cs="仿宋"/>
          <w:kern w:val="0"/>
          <w:szCs w:val="21"/>
          <w:lang w:val="zh-TW" w:eastAsia="zh-TW"/>
        </w:rPr>
        <w:t>；左，</w:t>
      </w:r>
      <w:r>
        <w:rPr>
          <w:rFonts w:hint="eastAsia" w:ascii="仿宋" w:hAnsi="仿宋" w:eastAsia="仿宋" w:cs="仿宋"/>
          <w:kern w:val="0"/>
          <w:szCs w:val="21"/>
        </w:rPr>
        <w:t>0-60°</w:t>
      </w:r>
      <w:r>
        <w:rPr>
          <w:rFonts w:hint="eastAsia" w:ascii="仿宋" w:hAnsi="仿宋" w:eastAsia="仿宋" w:cs="仿宋"/>
          <w:kern w:val="0"/>
          <w:szCs w:val="21"/>
          <w:lang w:val="zh-TW" w:eastAsia="zh-TW"/>
        </w:rPr>
        <w:t>；右，</w:t>
      </w:r>
      <w:r>
        <w:rPr>
          <w:rFonts w:hint="eastAsia" w:ascii="仿宋" w:hAnsi="仿宋" w:eastAsia="仿宋" w:cs="仿宋"/>
          <w:kern w:val="0"/>
          <w:szCs w:val="21"/>
        </w:rPr>
        <w:t>0</w:t>
      </w:r>
      <w:r>
        <w:rPr>
          <w:rFonts w:hint="eastAsia" w:ascii="仿宋" w:hAnsi="仿宋" w:eastAsia="仿宋" w:cs="仿宋"/>
          <w:kern w:val="0"/>
          <w:szCs w:val="21"/>
          <w:lang w:val="zh-TW" w:eastAsia="zh-TW"/>
        </w:rPr>
        <w:t>～</w:t>
      </w:r>
      <w:r>
        <w:rPr>
          <w:rFonts w:hint="eastAsia" w:ascii="仿宋" w:hAnsi="仿宋" w:eastAsia="仿宋" w:cs="仿宋"/>
          <w:kern w:val="0"/>
          <w:szCs w:val="21"/>
        </w:rPr>
        <w:t>60°</w:t>
      </w:r>
      <w:r>
        <w:rPr>
          <w:rFonts w:hint="eastAsia" w:ascii="仿宋" w:hAnsi="仿宋" w:eastAsia="仿宋" w:cs="仿宋"/>
          <w:kern w:val="0"/>
          <w:szCs w:val="21"/>
          <w:lang w:val="zh-TW" w:eastAsia="zh-TW"/>
        </w:rPr>
        <w:t>。</w:t>
      </w:r>
    </w:p>
    <w:p w14:paraId="4C7D6B72">
      <w:pPr>
        <w:widowControl/>
        <w:spacing w:before="156" w:beforeLines="50" w:line="360" w:lineRule="auto"/>
        <w:jc w:val="left"/>
        <w:rPr>
          <w:rFonts w:ascii="仿宋" w:hAnsi="仿宋" w:eastAsia="仿宋" w:cs="仿宋"/>
          <w:color w:val="000000"/>
          <w:kern w:val="0"/>
          <w:szCs w:val="21"/>
          <w:u w:color="000000"/>
        </w:rPr>
      </w:pPr>
      <w:r>
        <w:rPr>
          <w:rFonts w:hint="eastAsia" w:ascii="仿宋" w:hAnsi="仿宋" w:eastAsia="仿宋" w:cs="仿宋"/>
          <w:color w:val="000000"/>
          <w:kern w:val="0"/>
          <w:szCs w:val="21"/>
          <w:u w:color="000000"/>
          <w:shd w:val="clear" w:color="auto" w:fill="FFFFFF" w:themeFill="background1"/>
        </w:rPr>
        <w:t>1.5.</w:t>
      </w:r>
      <w:r>
        <w:rPr>
          <w:rFonts w:hint="eastAsia" w:ascii="仿宋" w:hAnsi="仿宋" w:eastAsia="仿宋" w:cs="仿宋"/>
          <w:color w:val="000000"/>
          <w:kern w:val="0"/>
          <w:szCs w:val="21"/>
          <w:u w:color="000000"/>
        </w:rPr>
        <w:t>7</w:t>
      </w:r>
      <w:r>
        <w:rPr>
          <w:rFonts w:hint="eastAsia" w:ascii="仿宋" w:hAnsi="仿宋" w:eastAsia="仿宋" w:cs="仿宋"/>
          <w:color w:val="000000"/>
          <w:kern w:val="0"/>
          <w:szCs w:val="21"/>
          <w:u w:color="000000"/>
          <w:lang w:val="zh-TW" w:eastAsia="zh-TW"/>
        </w:rPr>
        <w:t>、自定义按键：</w:t>
      </w:r>
      <w:r>
        <w:rPr>
          <w:rFonts w:hint="eastAsia" w:ascii="仿宋" w:hAnsi="仿宋" w:eastAsia="仿宋" w:cs="仿宋"/>
          <w:color w:val="000000"/>
          <w:kern w:val="0"/>
          <w:szCs w:val="21"/>
          <w:u w:color="000000"/>
        </w:rPr>
        <w:t>≥3</w:t>
      </w:r>
      <w:r>
        <w:rPr>
          <w:rFonts w:hint="eastAsia" w:ascii="仿宋" w:hAnsi="仿宋" w:eastAsia="仿宋" w:cs="仿宋"/>
          <w:color w:val="000000"/>
          <w:kern w:val="0"/>
          <w:szCs w:val="21"/>
          <w:u w:color="000000"/>
          <w:lang w:val="zh-TW" w:eastAsia="zh-TW"/>
        </w:rPr>
        <w:t>个，可预设功能至少包括白平衡、拍照、一键切换</w:t>
      </w:r>
      <w:r>
        <w:rPr>
          <w:rFonts w:hint="eastAsia" w:ascii="仿宋" w:hAnsi="仿宋" w:eastAsia="仿宋" w:cs="仿宋"/>
          <w:color w:val="000000"/>
          <w:kern w:val="0"/>
          <w:szCs w:val="21"/>
          <w:u w:color="000000"/>
        </w:rPr>
        <w:t>2D/3D</w:t>
      </w:r>
      <w:r>
        <w:rPr>
          <w:rFonts w:hint="eastAsia" w:ascii="仿宋" w:hAnsi="仿宋" w:eastAsia="仿宋" w:cs="仿宋"/>
          <w:color w:val="000000"/>
          <w:kern w:val="0"/>
          <w:szCs w:val="21"/>
          <w:u w:color="000000"/>
          <w:lang w:val="zh-TW" w:eastAsia="zh-TW"/>
        </w:rPr>
        <w:t>模式。</w:t>
      </w:r>
    </w:p>
    <w:p w14:paraId="7553934D">
      <w:pPr>
        <w:widowControl/>
        <w:spacing w:before="156" w:beforeLines="50" w:line="360" w:lineRule="auto"/>
        <w:jc w:val="left"/>
        <w:rPr>
          <w:rFonts w:ascii="仿宋" w:hAnsi="仿宋" w:eastAsia="仿宋" w:cs="仿宋"/>
          <w:color w:val="000000"/>
          <w:kern w:val="0"/>
          <w:szCs w:val="21"/>
          <w:u w:color="000000"/>
        </w:rPr>
      </w:pPr>
      <w:r>
        <w:rPr>
          <w:rFonts w:hint="eastAsia" w:ascii="仿宋" w:hAnsi="仿宋" w:eastAsia="仿宋" w:cs="仿宋"/>
          <w:color w:val="000000"/>
          <w:kern w:val="0"/>
          <w:szCs w:val="21"/>
          <w:u w:color="000000"/>
          <w:shd w:val="clear" w:color="auto" w:fill="FFFFFF" w:themeFill="background1"/>
        </w:rPr>
        <w:t>1.5.</w:t>
      </w:r>
      <w:r>
        <w:rPr>
          <w:rFonts w:hint="eastAsia" w:ascii="仿宋" w:hAnsi="仿宋" w:eastAsia="仿宋" w:cs="仿宋"/>
          <w:color w:val="000000"/>
          <w:kern w:val="0"/>
          <w:szCs w:val="21"/>
          <w:u w:color="000000"/>
        </w:rPr>
        <w:t>8</w:t>
      </w:r>
      <w:r>
        <w:rPr>
          <w:rFonts w:hint="eastAsia" w:ascii="仿宋" w:hAnsi="仿宋" w:eastAsia="仿宋" w:cs="仿宋"/>
          <w:color w:val="000000"/>
          <w:kern w:val="0"/>
          <w:szCs w:val="21"/>
          <w:u w:color="000000"/>
          <w:lang w:val="zh-TW" w:eastAsia="zh-TW"/>
        </w:rPr>
        <w:t>、防水等级：</w:t>
      </w:r>
      <w:r>
        <w:rPr>
          <w:rFonts w:hint="eastAsia" w:ascii="仿宋" w:hAnsi="仿宋" w:eastAsia="仿宋" w:cs="仿宋"/>
          <w:color w:val="000000"/>
          <w:kern w:val="0"/>
          <w:szCs w:val="21"/>
          <w:u w:color="000000"/>
        </w:rPr>
        <w:t>≥IPX7</w:t>
      </w:r>
      <w:r>
        <w:rPr>
          <w:rFonts w:hint="eastAsia" w:ascii="仿宋" w:hAnsi="仿宋" w:eastAsia="仿宋" w:cs="仿宋"/>
          <w:color w:val="000000"/>
          <w:kern w:val="0"/>
          <w:szCs w:val="21"/>
          <w:u w:color="000000"/>
          <w:lang w:val="zh-TW" w:eastAsia="zh-TW"/>
        </w:rPr>
        <w:t>，可低温等离子、环氧乙烷灭菌方式</w:t>
      </w:r>
      <w:r>
        <w:rPr>
          <w:rFonts w:hint="eastAsia" w:ascii="仿宋" w:hAnsi="仿宋" w:eastAsia="仿宋" w:cs="仿宋"/>
          <w:color w:val="000000"/>
          <w:kern w:val="0"/>
          <w:szCs w:val="21"/>
          <w:u w:color="000000"/>
        </w:rPr>
        <w:t>。</w:t>
      </w:r>
    </w:p>
    <w:p w14:paraId="24F96953">
      <w:pPr>
        <w:widowControl/>
        <w:spacing w:before="156" w:beforeLines="50" w:line="360" w:lineRule="auto"/>
        <w:jc w:val="left"/>
        <w:rPr>
          <w:rFonts w:ascii="仿宋" w:hAnsi="仿宋" w:eastAsia="仿宋" w:cs="仿宋"/>
          <w:color w:val="000000"/>
          <w:kern w:val="0"/>
          <w:szCs w:val="21"/>
          <w:u w:color="000000"/>
        </w:rPr>
      </w:pPr>
      <w:r>
        <w:rPr>
          <w:rFonts w:hint="eastAsia" w:ascii="仿宋" w:hAnsi="仿宋" w:eastAsia="仿宋" w:cs="仿宋"/>
          <w:color w:val="000000"/>
          <w:kern w:val="0"/>
          <w:szCs w:val="21"/>
          <w:u w:color="000000"/>
        </w:rPr>
        <w:t>1.6、</w:t>
      </w:r>
      <w:r>
        <w:rPr>
          <w:rFonts w:hint="eastAsia" w:ascii="仿宋" w:hAnsi="仿宋" w:eastAsia="仿宋" w:cs="仿宋"/>
          <w:szCs w:val="21"/>
          <w:lang w:val="zh-TW" w:eastAsia="zh-TW"/>
        </w:rPr>
        <w:t>胸腹腔</w:t>
      </w:r>
      <w:r>
        <w:rPr>
          <w:rFonts w:hint="eastAsia" w:ascii="仿宋" w:hAnsi="仿宋" w:eastAsia="仿宋" w:cs="仿宋"/>
          <w:color w:val="000000"/>
          <w:kern w:val="0"/>
          <w:szCs w:val="21"/>
          <w:u w:color="000000"/>
          <w:lang w:val="zh-TW" w:eastAsia="zh-TW"/>
        </w:rPr>
        <w:t>荧光内窥镜：</w:t>
      </w:r>
    </w:p>
    <w:p w14:paraId="5B89773C">
      <w:pPr>
        <w:widowControl/>
        <w:spacing w:before="156" w:beforeLines="50" w:line="360" w:lineRule="auto"/>
        <w:jc w:val="left"/>
        <w:rPr>
          <w:rFonts w:ascii="仿宋" w:hAnsi="仿宋" w:eastAsia="仿宋" w:cs="仿宋"/>
          <w:color w:val="000000"/>
          <w:kern w:val="0"/>
          <w:szCs w:val="21"/>
          <w:u w:color="000000"/>
        </w:rPr>
      </w:pPr>
      <w:r>
        <w:rPr>
          <w:rFonts w:hint="eastAsia" w:ascii="仿宋" w:hAnsi="仿宋" w:eastAsia="仿宋" w:cs="仿宋"/>
          <w:color w:val="000000"/>
          <w:kern w:val="0"/>
          <w:szCs w:val="21"/>
          <w:u w:color="000000"/>
        </w:rPr>
        <w:t>1.6.1</w:t>
      </w:r>
      <w:r>
        <w:rPr>
          <w:rFonts w:hint="eastAsia" w:ascii="仿宋" w:hAnsi="仿宋" w:eastAsia="仿宋" w:cs="仿宋"/>
          <w:color w:val="000000"/>
          <w:kern w:val="0"/>
          <w:szCs w:val="21"/>
          <w:u w:color="000000"/>
          <w:lang w:val="zh-TW" w:eastAsia="zh-TW"/>
        </w:rPr>
        <w:t>、视向角：</w:t>
      </w:r>
      <w:r>
        <w:rPr>
          <w:rFonts w:hint="eastAsia" w:ascii="仿宋" w:hAnsi="仿宋" w:eastAsia="仿宋" w:cs="仿宋"/>
          <w:color w:val="000000"/>
          <w:kern w:val="0"/>
          <w:szCs w:val="21"/>
          <w:u w:color="000000"/>
        </w:rPr>
        <w:t>30°。</w:t>
      </w:r>
    </w:p>
    <w:p w14:paraId="3358F89B">
      <w:pPr>
        <w:widowControl/>
        <w:spacing w:before="156" w:beforeLines="50" w:line="360" w:lineRule="auto"/>
        <w:jc w:val="left"/>
        <w:rPr>
          <w:rFonts w:ascii="仿宋" w:hAnsi="仿宋" w:eastAsia="仿宋" w:cs="仿宋"/>
          <w:color w:val="000000"/>
          <w:kern w:val="0"/>
          <w:szCs w:val="21"/>
          <w:u w:color="000000"/>
        </w:rPr>
      </w:pPr>
      <w:r>
        <w:rPr>
          <w:rFonts w:hint="eastAsia" w:ascii="仿宋" w:hAnsi="仿宋" w:eastAsia="仿宋" w:cs="仿宋"/>
          <w:color w:val="000000"/>
          <w:kern w:val="0"/>
          <w:szCs w:val="21"/>
          <w:u w:color="000000"/>
        </w:rPr>
        <w:t>1.6.2</w:t>
      </w:r>
      <w:r>
        <w:rPr>
          <w:rFonts w:hint="eastAsia" w:ascii="仿宋" w:hAnsi="仿宋" w:eastAsia="仿宋" w:cs="仿宋"/>
          <w:color w:val="000000"/>
          <w:kern w:val="0"/>
          <w:szCs w:val="21"/>
          <w:u w:color="000000"/>
          <w:lang w:val="zh-TW" w:eastAsia="zh-TW"/>
        </w:rPr>
        <w:t>、插入部最大宽度：</w:t>
      </w:r>
      <w:r>
        <w:rPr>
          <w:rFonts w:hint="eastAsia" w:ascii="仿宋" w:hAnsi="仿宋" w:eastAsia="仿宋" w:cs="仿宋"/>
          <w:color w:val="000000"/>
          <w:kern w:val="0"/>
          <w:szCs w:val="21"/>
          <w:u w:color="000000"/>
        </w:rPr>
        <w:t>≤10.5mm。</w:t>
      </w:r>
    </w:p>
    <w:p w14:paraId="54F2F1DB">
      <w:pPr>
        <w:widowControl/>
        <w:spacing w:before="156" w:beforeLines="50" w:line="360" w:lineRule="auto"/>
        <w:jc w:val="left"/>
        <w:rPr>
          <w:rFonts w:ascii="仿宋" w:hAnsi="仿宋" w:eastAsia="仿宋" w:cs="仿宋"/>
          <w:kern w:val="0"/>
          <w:szCs w:val="21"/>
        </w:rPr>
      </w:pPr>
      <w:r>
        <w:rPr>
          <w:rFonts w:hint="eastAsia" w:ascii="仿宋" w:hAnsi="仿宋" w:eastAsia="仿宋" w:cs="仿宋"/>
          <w:color w:val="000000"/>
          <w:kern w:val="0"/>
          <w:szCs w:val="21"/>
          <w:u w:color="000000"/>
        </w:rPr>
        <w:t>1.6.3</w:t>
      </w:r>
      <w:r>
        <w:rPr>
          <w:rFonts w:hint="eastAsia" w:ascii="仿宋" w:hAnsi="仿宋" w:eastAsia="仿宋" w:cs="仿宋"/>
          <w:color w:val="000000"/>
          <w:kern w:val="0"/>
          <w:szCs w:val="21"/>
          <w:u w:color="000000"/>
          <w:lang w:val="zh-TW" w:eastAsia="zh-TW"/>
        </w:rPr>
        <w:t>、工作长度：</w:t>
      </w:r>
      <w:r>
        <w:rPr>
          <w:rFonts w:hint="eastAsia" w:ascii="仿宋" w:hAnsi="仿宋" w:eastAsia="仿宋" w:cs="仿宋"/>
          <w:color w:val="000000"/>
          <w:kern w:val="0"/>
          <w:szCs w:val="21"/>
          <w:u w:color="000000"/>
        </w:rPr>
        <w:t>≥310mm。</w:t>
      </w:r>
    </w:p>
    <w:p w14:paraId="7D49F604">
      <w:pPr>
        <w:widowControl/>
        <w:spacing w:before="156" w:beforeLines="50" w:line="360" w:lineRule="auto"/>
        <w:jc w:val="left"/>
        <w:rPr>
          <w:rFonts w:ascii="仿宋" w:hAnsi="仿宋" w:eastAsia="仿宋" w:cs="仿宋"/>
          <w:kern w:val="0"/>
          <w:szCs w:val="21"/>
        </w:rPr>
      </w:pPr>
      <w:r>
        <w:rPr>
          <w:rFonts w:hint="eastAsia" w:ascii="仿宋" w:hAnsi="仿宋" w:eastAsia="仿宋" w:cs="仿宋"/>
          <w:color w:val="000000"/>
          <w:kern w:val="0"/>
          <w:szCs w:val="21"/>
          <w:u w:color="000000"/>
        </w:rPr>
        <w:t>1.6.4</w:t>
      </w:r>
      <w:r>
        <w:rPr>
          <w:rFonts w:hint="eastAsia" w:ascii="仿宋" w:hAnsi="仿宋" w:eastAsia="仿宋" w:cs="仿宋"/>
          <w:color w:val="000000"/>
          <w:kern w:val="0"/>
          <w:szCs w:val="21"/>
          <w:u w:color="000000"/>
          <w:lang w:val="zh-TW" w:eastAsia="zh-TW"/>
        </w:rPr>
        <w:t>、支持近红外线成像。</w:t>
      </w:r>
    </w:p>
    <w:p w14:paraId="51DBA9B1">
      <w:pPr>
        <w:widowControl/>
        <w:spacing w:before="156" w:beforeLines="50" w:line="360" w:lineRule="auto"/>
        <w:jc w:val="left"/>
        <w:rPr>
          <w:rFonts w:ascii="仿宋" w:hAnsi="仿宋" w:eastAsia="仿宋" w:cs="仿宋"/>
          <w:kern w:val="0"/>
          <w:szCs w:val="21"/>
        </w:rPr>
      </w:pPr>
      <w:r>
        <w:rPr>
          <w:rFonts w:hint="eastAsia" w:ascii="仿宋" w:hAnsi="仿宋" w:eastAsia="仿宋" w:cs="仿宋"/>
          <w:color w:val="000000"/>
          <w:kern w:val="0"/>
          <w:szCs w:val="21"/>
          <w:u w:color="000000"/>
        </w:rPr>
        <w:t>1.6.5</w:t>
      </w:r>
      <w:r>
        <w:rPr>
          <w:rFonts w:hint="eastAsia" w:ascii="仿宋" w:hAnsi="仿宋" w:eastAsia="仿宋" w:cs="仿宋"/>
          <w:color w:val="000000"/>
          <w:kern w:val="0"/>
          <w:szCs w:val="21"/>
          <w:u w:color="000000"/>
          <w:lang w:val="zh-TW" w:eastAsia="zh-TW"/>
        </w:rPr>
        <w:t>、灭菌方式：高温高压</w:t>
      </w:r>
      <w:r>
        <w:rPr>
          <w:rFonts w:hint="eastAsia" w:ascii="仿宋" w:hAnsi="仿宋" w:eastAsia="仿宋" w:cs="仿宋"/>
          <w:color w:val="000000"/>
          <w:kern w:val="0"/>
          <w:szCs w:val="21"/>
          <w:u w:color="000000"/>
        </w:rPr>
        <w:t>。</w:t>
      </w:r>
    </w:p>
    <w:p w14:paraId="7770D6CE">
      <w:pPr>
        <w:widowControl/>
        <w:spacing w:before="156" w:beforeLines="50" w:line="360" w:lineRule="auto"/>
        <w:jc w:val="left"/>
        <w:rPr>
          <w:rFonts w:ascii="仿宋" w:hAnsi="仿宋" w:eastAsia="仿宋" w:cs="仿宋"/>
          <w:kern w:val="0"/>
          <w:szCs w:val="21"/>
          <w:shd w:val="clear" w:color="auto" w:fill="FFFFFF" w:themeFill="background1"/>
          <w:lang w:val="zh-TW" w:eastAsia="zh-TW"/>
        </w:rPr>
      </w:pPr>
      <w:r>
        <w:rPr>
          <w:rFonts w:hint="eastAsia" w:ascii="仿宋" w:hAnsi="仿宋" w:eastAsia="仿宋" w:cs="仿宋"/>
          <w:color w:val="000000"/>
          <w:kern w:val="0"/>
          <w:szCs w:val="21"/>
          <w:u w:color="000000"/>
        </w:rPr>
        <w:t>1.7、</w:t>
      </w:r>
      <w:r>
        <w:rPr>
          <w:rFonts w:hint="eastAsia" w:ascii="仿宋" w:hAnsi="仿宋" w:eastAsia="仿宋" w:cs="仿宋"/>
          <w:color w:val="000000"/>
          <w:kern w:val="0"/>
          <w:szCs w:val="21"/>
          <w:u w:color="000000"/>
          <w:lang w:val="zh-TW"/>
        </w:rPr>
        <w:t>3D 4</w:t>
      </w:r>
      <w:r>
        <w:rPr>
          <w:rFonts w:hint="eastAsia" w:ascii="仿宋" w:hAnsi="仿宋" w:eastAsia="仿宋" w:cs="仿宋"/>
          <w:color w:val="000000"/>
          <w:kern w:val="0"/>
          <w:szCs w:val="21"/>
          <w:u w:color="000000"/>
          <w:shd w:val="clear" w:color="auto" w:fill="FFFFFF" w:themeFill="background1"/>
          <w:lang w:val="zh-TW"/>
        </w:rPr>
        <w:t>K</w:t>
      </w:r>
      <w:r>
        <w:rPr>
          <w:rFonts w:hint="eastAsia" w:ascii="仿宋" w:hAnsi="仿宋" w:eastAsia="仿宋" w:cs="仿宋"/>
          <w:color w:val="000000"/>
          <w:kern w:val="0"/>
          <w:szCs w:val="21"/>
          <w:u w:color="000000"/>
          <w:shd w:val="clear" w:color="auto" w:fill="FFFFFF" w:themeFill="background1"/>
          <w:lang w:val="zh-TW" w:eastAsia="zh-TW"/>
        </w:rPr>
        <w:t>监视器：</w:t>
      </w:r>
    </w:p>
    <w:p w14:paraId="199AAC16">
      <w:pPr>
        <w:widowControl/>
        <w:spacing w:before="156" w:beforeLines="50" w:line="360" w:lineRule="auto"/>
        <w:jc w:val="left"/>
        <w:rPr>
          <w:rFonts w:ascii="仿宋" w:hAnsi="仿宋" w:eastAsia="仿宋" w:cs="仿宋"/>
          <w:kern w:val="0"/>
          <w:szCs w:val="21"/>
          <w:shd w:val="clear" w:color="auto" w:fill="FFFFFF" w:themeFill="background1"/>
          <w:lang w:val="zh-TW" w:eastAsia="zh-TW"/>
        </w:rPr>
      </w:pPr>
      <w:r>
        <w:rPr>
          <w:rFonts w:hint="eastAsia" w:ascii="仿宋" w:hAnsi="仿宋" w:eastAsia="仿宋" w:cs="仿宋"/>
          <w:color w:val="000000"/>
          <w:kern w:val="0"/>
          <w:szCs w:val="21"/>
          <w:u w:color="000000"/>
        </w:rPr>
        <w:t>1.7.</w:t>
      </w:r>
      <w:r>
        <w:rPr>
          <w:rFonts w:hint="eastAsia" w:ascii="仿宋" w:hAnsi="仿宋" w:eastAsia="仿宋" w:cs="仿宋"/>
          <w:kern w:val="0"/>
          <w:szCs w:val="21"/>
          <w:shd w:val="clear" w:color="auto" w:fill="FFFFFF" w:themeFill="background1"/>
          <w:lang w:val="zh-TW" w:eastAsia="zh-TW"/>
        </w:rPr>
        <w:t>1、尺寸</w:t>
      </w:r>
      <w:r>
        <w:rPr>
          <w:rFonts w:hint="eastAsia" w:ascii="仿宋" w:hAnsi="仿宋" w:eastAsia="仿宋" w:cs="仿宋"/>
          <w:kern w:val="0"/>
          <w:szCs w:val="21"/>
          <w:shd w:val="clear" w:color="auto" w:fill="FFFFFF" w:themeFill="background1"/>
          <w:lang w:val="zh-TW"/>
        </w:rPr>
        <w:t>：</w:t>
      </w:r>
      <w:r>
        <w:rPr>
          <w:rFonts w:hint="eastAsia" w:ascii="仿宋" w:hAnsi="仿宋" w:eastAsia="仿宋" w:cs="仿宋"/>
          <w:kern w:val="0"/>
          <w:szCs w:val="21"/>
          <w:shd w:val="clear" w:color="auto" w:fill="FFFFFF" w:themeFill="background1"/>
          <w:lang w:val="zh-TW" w:eastAsia="zh-TW"/>
        </w:rPr>
        <w:t>≥32英寸，分辨率≥3840×2160，逐行扫描，</w:t>
      </w:r>
      <w:r>
        <w:rPr>
          <w:rFonts w:hint="eastAsia" w:ascii="仿宋" w:hAnsi="仿宋" w:eastAsia="仿宋" w:cs="仿宋"/>
          <w:kern w:val="0"/>
          <w:szCs w:val="21"/>
          <w:shd w:val="clear" w:color="auto" w:fill="FFFFFF" w:themeFill="background1"/>
          <w:lang w:val="zh-TW"/>
        </w:rPr>
        <w:t>可</w:t>
      </w:r>
      <w:r>
        <w:rPr>
          <w:rFonts w:hint="eastAsia" w:ascii="仿宋" w:hAnsi="仿宋" w:eastAsia="仿宋" w:cs="仿宋"/>
          <w:kern w:val="0"/>
          <w:szCs w:val="21"/>
          <w:shd w:val="clear" w:color="auto" w:fill="FFFFFF" w:themeFill="background1"/>
          <w:lang w:val="zh-TW" w:eastAsia="zh-TW"/>
        </w:rPr>
        <w:t>一键切换3D和2D图像</w:t>
      </w:r>
      <w:r>
        <w:rPr>
          <w:rFonts w:hint="eastAsia" w:ascii="仿宋" w:hAnsi="仿宋" w:eastAsia="仿宋" w:cs="仿宋"/>
          <w:kern w:val="0"/>
          <w:szCs w:val="21"/>
          <w:shd w:val="clear" w:color="auto" w:fill="FFFFFF" w:themeFill="background1"/>
          <w:lang w:val="zh-TW"/>
        </w:rPr>
        <w:t>的</w:t>
      </w:r>
      <w:r>
        <w:rPr>
          <w:rFonts w:hint="eastAsia" w:ascii="仿宋" w:hAnsi="仿宋" w:eastAsia="仿宋" w:cs="仿宋"/>
          <w:kern w:val="0"/>
          <w:szCs w:val="21"/>
          <w:shd w:val="clear" w:color="auto" w:fill="FFFFFF" w:themeFill="background1"/>
          <w:lang w:val="zh-TW" w:eastAsia="zh-TW"/>
        </w:rPr>
        <w:t>。</w:t>
      </w:r>
    </w:p>
    <w:p w14:paraId="048C8B66">
      <w:pPr>
        <w:widowControl/>
        <w:spacing w:before="156" w:beforeLines="50" w:line="360" w:lineRule="auto"/>
        <w:jc w:val="left"/>
        <w:rPr>
          <w:rFonts w:ascii="仿宋" w:hAnsi="仿宋" w:eastAsia="仿宋" w:cs="仿宋"/>
          <w:kern w:val="0"/>
          <w:szCs w:val="21"/>
          <w:shd w:val="clear" w:color="auto" w:fill="FFFFFF" w:themeFill="background1"/>
          <w:lang w:val="zh-TW" w:eastAsia="zh-TW"/>
        </w:rPr>
      </w:pPr>
      <w:r>
        <w:rPr>
          <w:rFonts w:hint="eastAsia" w:ascii="仿宋" w:hAnsi="仿宋" w:eastAsia="仿宋" w:cs="仿宋"/>
          <w:color w:val="000000"/>
          <w:kern w:val="0"/>
          <w:szCs w:val="21"/>
          <w:u w:color="000000"/>
        </w:rPr>
        <w:t>1.7.</w:t>
      </w:r>
      <w:r>
        <w:rPr>
          <w:rFonts w:hint="eastAsia" w:ascii="仿宋" w:hAnsi="仿宋" w:eastAsia="仿宋" w:cs="仿宋"/>
          <w:kern w:val="0"/>
          <w:szCs w:val="21"/>
          <w:shd w:val="clear" w:color="auto" w:fill="FFFFFF" w:themeFill="background1"/>
          <w:lang w:val="zh-TW" w:eastAsia="zh-TW"/>
        </w:rPr>
        <w:t>2、视频输入端口包括：12GSDI、HDMI、3GSDI、DVI等。</w:t>
      </w:r>
    </w:p>
    <w:p w14:paraId="40619614">
      <w:pPr>
        <w:widowControl/>
        <w:spacing w:before="156" w:beforeLines="50" w:line="360" w:lineRule="auto"/>
        <w:jc w:val="left"/>
        <w:rPr>
          <w:rFonts w:ascii="仿宋" w:hAnsi="仿宋" w:eastAsia="仿宋" w:cs="仿宋"/>
          <w:kern w:val="0"/>
          <w:szCs w:val="21"/>
          <w:shd w:val="clear" w:color="auto" w:fill="FFFFFF" w:themeFill="background1"/>
        </w:rPr>
      </w:pPr>
      <w:r>
        <w:rPr>
          <w:rFonts w:hint="eastAsia" w:ascii="仿宋" w:hAnsi="仿宋" w:eastAsia="仿宋" w:cs="仿宋"/>
          <w:kern w:val="0"/>
          <w:szCs w:val="21"/>
          <w:shd w:val="clear" w:color="auto" w:fill="FFFFFF" w:themeFill="background1"/>
        </w:rPr>
        <w:t>1.8、</w:t>
      </w:r>
      <w:r>
        <w:rPr>
          <w:rFonts w:hint="eastAsia" w:ascii="仿宋" w:hAnsi="仿宋" w:eastAsia="仿宋" w:cs="仿宋"/>
          <w:kern w:val="0"/>
          <w:szCs w:val="21"/>
          <w:shd w:val="clear" w:color="auto" w:fill="FFFFFF" w:themeFill="background1"/>
          <w:lang w:val="zh-TW" w:eastAsia="zh-TW"/>
        </w:rPr>
        <w:t>气腹机</w:t>
      </w:r>
      <w:r>
        <w:rPr>
          <w:rFonts w:hint="eastAsia" w:ascii="仿宋" w:hAnsi="仿宋" w:eastAsia="仿宋" w:cs="仿宋"/>
          <w:kern w:val="0"/>
          <w:szCs w:val="21"/>
          <w:shd w:val="clear" w:color="auto" w:fill="FFFFFF" w:themeFill="background1"/>
        </w:rPr>
        <w:t>：</w:t>
      </w:r>
    </w:p>
    <w:p w14:paraId="067A8B2D">
      <w:pPr>
        <w:widowControl/>
        <w:spacing w:before="156" w:beforeLines="50" w:line="360" w:lineRule="auto"/>
        <w:jc w:val="left"/>
        <w:rPr>
          <w:rFonts w:ascii="仿宋" w:hAnsi="仿宋" w:eastAsia="仿宋" w:cs="仿宋"/>
          <w:kern w:val="0"/>
          <w:szCs w:val="21"/>
        </w:rPr>
      </w:pPr>
      <w:r>
        <w:rPr>
          <w:rFonts w:hint="eastAsia" w:ascii="仿宋" w:hAnsi="仿宋" w:eastAsia="仿宋" w:cs="仿宋"/>
          <w:kern w:val="0"/>
          <w:szCs w:val="21"/>
          <w:shd w:val="clear" w:color="auto" w:fill="FFFFFF" w:themeFill="background1"/>
        </w:rPr>
        <w:t>1.8.1</w:t>
      </w:r>
      <w:r>
        <w:rPr>
          <w:rFonts w:hint="eastAsia" w:ascii="仿宋" w:hAnsi="仿宋" w:eastAsia="仿宋" w:cs="仿宋"/>
          <w:kern w:val="0"/>
          <w:szCs w:val="21"/>
          <w:shd w:val="clear" w:color="auto" w:fill="FFFFFF" w:themeFill="background1"/>
          <w:lang w:val="zh-TW" w:eastAsia="zh-TW"/>
        </w:rPr>
        <w:t>、具有自动减压和自动</w:t>
      </w:r>
      <w:r>
        <w:rPr>
          <w:rFonts w:hint="eastAsia" w:ascii="仿宋" w:hAnsi="仿宋" w:eastAsia="仿宋" w:cs="仿宋"/>
          <w:kern w:val="0"/>
          <w:szCs w:val="21"/>
          <w:lang w:val="zh-TW" w:eastAsia="zh-TW"/>
        </w:rPr>
        <w:t>报警功能</w:t>
      </w:r>
      <w:r>
        <w:rPr>
          <w:rFonts w:hint="eastAsia" w:ascii="仿宋" w:hAnsi="仿宋" w:eastAsia="仿宋" w:cs="仿宋"/>
          <w:kern w:val="0"/>
          <w:szCs w:val="21"/>
        </w:rPr>
        <w:t>。</w:t>
      </w:r>
    </w:p>
    <w:p w14:paraId="4B5AD5DD">
      <w:pPr>
        <w:widowControl/>
        <w:spacing w:before="156" w:beforeLines="50" w:line="360" w:lineRule="auto"/>
        <w:jc w:val="left"/>
        <w:rPr>
          <w:rFonts w:ascii="仿宋" w:hAnsi="仿宋" w:eastAsia="仿宋" w:cs="仿宋"/>
          <w:kern w:val="0"/>
          <w:szCs w:val="21"/>
        </w:rPr>
      </w:pPr>
      <w:r>
        <w:rPr>
          <w:rFonts w:hint="eastAsia" w:ascii="仿宋" w:hAnsi="仿宋" w:eastAsia="仿宋" w:cs="仿宋"/>
          <w:kern w:val="0"/>
          <w:szCs w:val="21"/>
          <w:shd w:val="clear" w:color="auto" w:fill="FFFFFF" w:themeFill="background1"/>
        </w:rPr>
        <w:t>1.8.</w:t>
      </w:r>
      <w:r>
        <w:rPr>
          <w:rFonts w:hint="eastAsia" w:ascii="仿宋" w:hAnsi="仿宋" w:eastAsia="仿宋" w:cs="仿宋"/>
          <w:kern w:val="0"/>
          <w:szCs w:val="21"/>
        </w:rPr>
        <w:t>2</w:t>
      </w:r>
      <w:r>
        <w:rPr>
          <w:rFonts w:hint="eastAsia" w:ascii="仿宋" w:hAnsi="仿宋" w:eastAsia="仿宋" w:cs="仿宋"/>
          <w:kern w:val="0"/>
          <w:szCs w:val="21"/>
          <w:lang w:val="zh-TW" w:eastAsia="zh-TW"/>
        </w:rPr>
        <w:t>、最大流量：</w:t>
      </w:r>
      <w:r>
        <w:rPr>
          <w:rFonts w:hint="eastAsia" w:ascii="仿宋" w:hAnsi="仿宋" w:eastAsia="仿宋" w:cs="仿宋"/>
          <w:kern w:val="0"/>
          <w:szCs w:val="21"/>
        </w:rPr>
        <w:t>≥40L/min。</w:t>
      </w:r>
    </w:p>
    <w:p w14:paraId="35FB301D">
      <w:pPr>
        <w:widowControl/>
        <w:spacing w:before="156" w:beforeLines="50" w:line="360" w:lineRule="auto"/>
        <w:jc w:val="left"/>
        <w:rPr>
          <w:rFonts w:ascii="仿宋" w:hAnsi="仿宋" w:eastAsia="仿宋" w:cs="仿宋"/>
          <w:b/>
          <w:bCs/>
          <w:kern w:val="0"/>
          <w:szCs w:val="21"/>
        </w:rPr>
      </w:pPr>
      <w:r>
        <w:rPr>
          <w:rFonts w:hint="eastAsia" w:ascii="仿宋" w:hAnsi="仿宋" w:eastAsia="仿宋" w:cs="仿宋"/>
          <w:b/>
          <w:color w:val="000000"/>
          <w:kern w:val="0"/>
          <w:szCs w:val="21"/>
          <w:u w:color="000000"/>
        </w:rPr>
        <w:t>★</w:t>
      </w:r>
      <w:r>
        <w:rPr>
          <w:rFonts w:hint="eastAsia" w:ascii="仿宋" w:hAnsi="仿宋" w:eastAsia="仿宋" w:cs="仿宋"/>
          <w:b/>
          <w:bCs/>
          <w:kern w:val="0"/>
          <w:szCs w:val="21"/>
        </w:rPr>
        <w:t>2</w:t>
      </w:r>
      <w:r>
        <w:rPr>
          <w:rFonts w:hint="eastAsia" w:ascii="仿宋" w:hAnsi="仿宋" w:eastAsia="仿宋" w:cs="仿宋"/>
          <w:b/>
          <w:bCs/>
          <w:kern w:val="0"/>
          <w:szCs w:val="21"/>
          <w:lang w:val="zh-TW" w:eastAsia="zh-TW"/>
        </w:rPr>
        <w:t>、主要配置</w:t>
      </w:r>
      <w:r>
        <w:rPr>
          <w:rFonts w:hint="eastAsia" w:ascii="仿宋" w:hAnsi="仿宋" w:eastAsia="仿宋" w:cs="仿宋"/>
          <w:b/>
          <w:szCs w:val="21"/>
        </w:rPr>
        <w:t>（应提供配置清单并加盖投标人公章）：</w:t>
      </w:r>
    </w:p>
    <w:p w14:paraId="08BDD764">
      <w:pPr>
        <w:spacing w:before="156" w:beforeLines="50" w:line="360" w:lineRule="auto"/>
        <w:jc w:val="left"/>
        <w:rPr>
          <w:rFonts w:ascii="仿宋" w:hAnsi="仿宋" w:eastAsia="仿宋" w:cs="仿宋"/>
          <w:b/>
          <w:bCs/>
          <w:kern w:val="0"/>
          <w:szCs w:val="21"/>
        </w:rPr>
      </w:pPr>
      <w:r>
        <w:rPr>
          <w:rFonts w:hint="eastAsia" w:ascii="仿宋" w:hAnsi="仿宋" w:eastAsia="仿宋" w:cs="仿宋"/>
          <w:b/>
          <w:bCs/>
          <w:color w:val="000000"/>
          <w:kern w:val="0"/>
          <w:szCs w:val="21"/>
          <w:u w:color="000000"/>
        </w:rPr>
        <w:t>2.1</w:t>
      </w:r>
      <w:r>
        <w:rPr>
          <w:rFonts w:hint="eastAsia" w:ascii="仿宋" w:hAnsi="仿宋" w:eastAsia="仿宋" w:cs="仿宋"/>
          <w:b/>
          <w:bCs/>
          <w:color w:val="000000"/>
          <w:kern w:val="0"/>
          <w:szCs w:val="21"/>
          <w:u w:color="000000"/>
          <w:lang w:val="zh-TW" w:eastAsia="zh-TW"/>
        </w:rPr>
        <w:t>、内窥镜摄像主机：</w:t>
      </w:r>
      <w:r>
        <w:rPr>
          <w:rFonts w:hint="eastAsia" w:ascii="仿宋" w:hAnsi="仿宋" w:eastAsia="仿宋" w:cs="仿宋"/>
          <w:b/>
          <w:bCs/>
          <w:color w:val="000000"/>
          <w:kern w:val="0"/>
          <w:szCs w:val="21"/>
          <w:u w:color="000000"/>
        </w:rPr>
        <w:t>1</w:t>
      </w:r>
      <w:r>
        <w:rPr>
          <w:rFonts w:hint="eastAsia" w:ascii="仿宋" w:hAnsi="仿宋" w:eastAsia="仿宋" w:cs="仿宋"/>
          <w:b/>
          <w:bCs/>
          <w:color w:val="000000"/>
          <w:kern w:val="0"/>
          <w:szCs w:val="21"/>
          <w:u w:color="000000"/>
          <w:lang w:val="zh-TW" w:eastAsia="zh-TW"/>
        </w:rPr>
        <w:t>台。</w:t>
      </w:r>
    </w:p>
    <w:p w14:paraId="234B200A">
      <w:pPr>
        <w:spacing w:before="156" w:beforeLines="50" w:line="360" w:lineRule="auto"/>
        <w:jc w:val="left"/>
        <w:rPr>
          <w:rFonts w:ascii="仿宋" w:hAnsi="仿宋" w:eastAsia="仿宋" w:cs="仿宋"/>
          <w:b/>
          <w:bCs/>
          <w:kern w:val="0"/>
          <w:szCs w:val="21"/>
        </w:rPr>
      </w:pPr>
      <w:r>
        <w:rPr>
          <w:rFonts w:hint="eastAsia" w:ascii="仿宋" w:hAnsi="仿宋" w:eastAsia="仿宋" w:cs="仿宋"/>
          <w:b/>
          <w:bCs/>
          <w:color w:val="000000"/>
          <w:kern w:val="0"/>
          <w:szCs w:val="21"/>
          <w:u w:color="000000"/>
        </w:rPr>
        <w:t>2.2</w:t>
      </w:r>
      <w:r>
        <w:rPr>
          <w:rFonts w:hint="eastAsia" w:ascii="仿宋" w:hAnsi="仿宋" w:eastAsia="仿宋" w:cs="仿宋"/>
          <w:b/>
          <w:bCs/>
          <w:color w:val="000000"/>
          <w:kern w:val="0"/>
          <w:szCs w:val="21"/>
          <w:u w:color="000000"/>
          <w:lang w:val="zh-TW" w:eastAsia="zh-TW"/>
        </w:rPr>
        <w:t>、冷光源主机：</w:t>
      </w:r>
      <w:r>
        <w:rPr>
          <w:rFonts w:hint="eastAsia" w:ascii="仿宋" w:hAnsi="仿宋" w:eastAsia="仿宋" w:cs="仿宋"/>
          <w:b/>
          <w:bCs/>
          <w:color w:val="000000"/>
          <w:kern w:val="0"/>
          <w:szCs w:val="21"/>
          <w:u w:color="000000"/>
        </w:rPr>
        <w:t>1</w:t>
      </w:r>
      <w:r>
        <w:rPr>
          <w:rFonts w:hint="eastAsia" w:ascii="仿宋" w:hAnsi="仿宋" w:eastAsia="仿宋" w:cs="仿宋"/>
          <w:b/>
          <w:bCs/>
          <w:color w:val="000000"/>
          <w:kern w:val="0"/>
          <w:szCs w:val="21"/>
          <w:u w:color="000000"/>
          <w:lang w:val="zh-TW" w:eastAsia="zh-TW"/>
        </w:rPr>
        <w:t>台。</w:t>
      </w:r>
    </w:p>
    <w:p w14:paraId="379D0929">
      <w:pPr>
        <w:spacing w:before="156" w:beforeLines="50" w:line="360" w:lineRule="auto"/>
        <w:jc w:val="left"/>
        <w:rPr>
          <w:rFonts w:ascii="仿宋" w:hAnsi="仿宋" w:eastAsia="仿宋" w:cs="仿宋"/>
          <w:b/>
          <w:bCs/>
          <w:kern w:val="0"/>
          <w:szCs w:val="21"/>
        </w:rPr>
      </w:pPr>
      <w:r>
        <w:rPr>
          <w:rFonts w:hint="eastAsia" w:ascii="仿宋" w:hAnsi="仿宋" w:eastAsia="仿宋" w:cs="仿宋"/>
          <w:b/>
          <w:bCs/>
          <w:color w:val="000000"/>
          <w:kern w:val="0"/>
          <w:szCs w:val="21"/>
          <w:u w:color="000000"/>
        </w:rPr>
        <w:t>2.3</w:t>
      </w:r>
      <w:r>
        <w:rPr>
          <w:rFonts w:hint="eastAsia" w:ascii="仿宋" w:hAnsi="仿宋" w:eastAsia="仿宋" w:cs="仿宋"/>
          <w:b/>
          <w:bCs/>
          <w:color w:val="000000"/>
          <w:kern w:val="0"/>
          <w:szCs w:val="21"/>
          <w:u w:color="000000"/>
          <w:lang w:val="zh-TW" w:eastAsia="zh-TW"/>
        </w:rPr>
        <w:t>、导光束：</w:t>
      </w:r>
      <w:r>
        <w:rPr>
          <w:rFonts w:hint="eastAsia" w:ascii="仿宋" w:hAnsi="仿宋" w:eastAsia="仿宋" w:cs="仿宋"/>
          <w:b/>
          <w:bCs/>
          <w:color w:val="000000"/>
          <w:kern w:val="0"/>
          <w:szCs w:val="21"/>
          <w:u w:color="000000"/>
          <w:lang w:val="zh-CN"/>
        </w:rPr>
        <w:t>2</w:t>
      </w:r>
      <w:r>
        <w:rPr>
          <w:rFonts w:hint="eastAsia" w:ascii="仿宋" w:hAnsi="仿宋" w:eastAsia="仿宋" w:cs="仿宋"/>
          <w:b/>
          <w:bCs/>
          <w:color w:val="000000"/>
          <w:kern w:val="0"/>
          <w:szCs w:val="21"/>
          <w:u w:color="000000"/>
          <w:lang w:val="zh-TW" w:eastAsia="zh-TW"/>
        </w:rPr>
        <w:t>条。</w:t>
      </w:r>
    </w:p>
    <w:p w14:paraId="46EEEF2B">
      <w:pPr>
        <w:spacing w:before="156" w:beforeLines="50" w:line="360" w:lineRule="auto"/>
        <w:jc w:val="left"/>
        <w:rPr>
          <w:rFonts w:ascii="仿宋" w:hAnsi="仿宋" w:eastAsia="仿宋" w:cs="仿宋"/>
          <w:b/>
          <w:bCs/>
          <w:kern w:val="0"/>
          <w:szCs w:val="21"/>
        </w:rPr>
      </w:pPr>
      <w:r>
        <w:rPr>
          <w:rFonts w:hint="eastAsia" w:ascii="仿宋" w:hAnsi="仿宋" w:eastAsia="仿宋" w:cs="仿宋"/>
          <w:b/>
          <w:bCs/>
          <w:color w:val="000000"/>
          <w:kern w:val="0"/>
          <w:szCs w:val="21"/>
          <w:u w:color="000000"/>
        </w:rPr>
        <w:t>2.4</w:t>
      </w:r>
      <w:r>
        <w:rPr>
          <w:rFonts w:hint="eastAsia" w:ascii="仿宋" w:hAnsi="仿宋" w:eastAsia="仿宋" w:cs="仿宋"/>
          <w:b/>
          <w:bCs/>
          <w:color w:val="000000"/>
          <w:kern w:val="0"/>
          <w:szCs w:val="21"/>
          <w:u w:color="000000"/>
          <w:lang w:val="zh-TW" w:eastAsia="zh-TW"/>
        </w:rPr>
        <w:t>、摄像头：</w:t>
      </w:r>
      <w:r>
        <w:rPr>
          <w:rFonts w:hint="eastAsia" w:ascii="仿宋" w:hAnsi="仿宋" w:eastAsia="仿宋" w:cs="仿宋"/>
          <w:b/>
          <w:bCs/>
          <w:color w:val="000000"/>
          <w:kern w:val="0"/>
          <w:szCs w:val="21"/>
          <w:u w:color="000000"/>
        </w:rPr>
        <w:t>1</w:t>
      </w:r>
      <w:r>
        <w:rPr>
          <w:rFonts w:hint="eastAsia" w:ascii="仿宋" w:hAnsi="仿宋" w:eastAsia="仿宋" w:cs="仿宋"/>
          <w:b/>
          <w:bCs/>
          <w:color w:val="000000"/>
          <w:kern w:val="0"/>
          <w:szCs w:val="21"/>
          <w:u w:color="000000"/>
          <w:lang w:val="zh-TW" w:eastAsia="zh-TW"/>
        </w:rPr>
        <w:t>个。</w:t>
      </w:r>
    </w:p>
    <w:p w14:paraId="55543CA3">
      <w:pPr>
        <w:spacing w:before="156" w:beforeLines="50" w:line="360" w:lineRule="auto"/>
        <w:jc w:val="left"/>
        <w:rPr>
          <w:rFonts w:ascii="仿宋" w:hAnsi="仿宋" w:eastAsia="仿宋" w:cs="仿宋"/>
          <w:b/>
          <w:bCs/>
          <w:kern w:val="0"/>
          <w:szCs w:val="21"/>
        </w:rPr>
      </w:pPr>
      <w:r>
        <w:rPr>
          <w:rFonts w:hint="eastAsia" w:ascii="仿宋" w:hAnsi="仿宋" w:eastAsia="仿宋" w:cs="仿宋"/>
          <w:b/>
          <w:bCs/>
          <w:color w:val="000000"/>
          <w:kern w:val="0"/>
          <w:szCs w:val="21"/>
          <w:u w:color="000000"/>
        </w:rPr>
        <w:t>2.5</w:t>
      </w:r>
      <w:r>
        <w:rPr>
          <w:rFonts w:hint="eastAsia" w:ascii="仿宋" w:hAnsi="仿宋" w:eastAsia="仿宋" w:cs="仿宋"/>
          <w:b/>
          <w:bCs/>
          <w:color w:val="000000"/>
          <w:kern w:val="0"/>
          <w:szCs w:val="21"/>
          <w:u w:color="000000"/>
          <w:lang w:val="zh-TW" w:eastAsia="zh-TW"/>
        </w:rPr>
        <w:t>、</w:t>
      </w:r>
      <w:r>
        <w:rPr>
          <w:rFonts w:hint="eastAsia" w:ascii="仿宋" w:hAnsi="仿宋" w:eastAsia="仿宋" w:cs="仿宋"/>
          <w:b/>
          <w:bCs/>
          <w:color w:val="000000"/>
          <w:kern w:val="0"/>
          <w:szCs w:val="21"/>
          <w:u w:color="000000"/>
        </w:rPr>
        <w:t>3D</w:t>
      </w:r>
      <w:r>
        <w:rPr>
          <w:rFonts w:hint="eastAsia" w:ascii="仿宋" w:hAnsi="仿宋" w:eastAsia="仿宋" w:cs="仿宋"/>
          <w:b/>
          <w:bCs/>
          <w:color w:val="000000"/>
          <w:kern w:val="0"/>
          <w:szCs w:val="21"/>
          <w:u w:color="000000"/>
          <w:lang w:val="zh-TW" w:eastAsia="zh-TW"/>
        </w:rPr>
        <w:t>电子镜：</w:t>
      </w:r>
      <w:r>
        <w:rPr>
          <w:rFonts w:hint="eastAsia" w:ascii="仿宋" w:hAnsi="仿宋" w:eastAsia="仿宋" w:cs="仿宋"/>
          <w:b/>
          <w:bCs/>
          <w:color w:val="000000"/>
          <w:kern w:val="0"/>
          <w:szCs w:val="21"/>
          <w:u w:color="000000"/>
        </w:rPr>
        <w:t>1</w:t>
      </w:r>
      <w:r>
        <w:rPr>
          <w:rFonts w:hint="eastAsia" w:ascii="仿宋" w:hAnsi="仿宋" w:eastAsia="仿宋" w:cs="仿宋"/>
          <w:b/>
          <w:bCs/>
          <w:color w:val="000000"/>
          <w:kern w:val="0"/>
          <w:szCs w:val="21"/>
          <w:u w:color="000000"/>
          <w:lang w:val="zh-TW" w:eastAsia="zh-TW"/>
        </w:rPr>
        <w:t>条。</w:t>
      </w:r>
    </w:p>
    <w:p w14:paraId="6B55F7DF">
      <w:pPr>
        <w:spacing w:before="156" w:beforeLines="50" w:line="360" w:lineRule="auto"/>
        <w:jc w:val="left"/>
        <w:rPr>
          <w:rFonts w:ascii="仿宋" w:hAnsi="仿宋" w:eastAsia="仿宋" w:cs="仿宋"/>
          <w:b/>
          <w:bCs/>
          <w:szCs w:val="21"/>
        </w:rPr>
      </w:pPr>
      <w:r>
        <w:rPr>
          <w:rFonts w:hint="eastAsia" w:ascii="仿宋" w:hAnsi="仿宋" w:eastAsia="仿宋" w:cs="仿宋"/>
          <w:b/>
          <w:bCs/>
          <w:color w:val="000000"/>
          <w:kern w:val="0"/>
          <w:szCs w:val="21"/>
          <w:u w:color="000000"/>
        </w:rPr>
        <w:t>2.</w:t>
      </w:r>
      <w:r>
        <w:rPr>
          <w:rFonts w:hint="eastAsia" w:ascii="仿宋" w:hAnsi="仿宋" w:eastAsia="仿宋" w:cs="仿宋"/>
          <w:b/>
          <w:bCs/>
          <w:szCs w:val="21"/>
        </w:rPr>
        <w:t>6</w:t>
      </w:r>
      <w:r>
        <w:rPr>
          <w:rFonts w:hint="eastAsia" w:ascii="仿宋" w:hAnsi="仿宋" w:eastAsia="仿宋" w:cs="仿宋"/>
          <w:b/>
          <w:bCs/>
          <w:szCs w:val="21"/>
          <w:lang w:val="zh-TW" w:eastAsia="zh-TW"/>
        </w:rPr>
        <w:t>、胸腹腔荧光内窥镜：</w:t>
      </w:r>
      <w:r>
        <w:rPr>
          <w:rFonts w:hint="eastAsia" w:ascii="仿宋" w:hAnsi="仿宋" w:eastAsia="仿宋" w:cs="仿宋"/>
          <w:b/>
          <w:bCs/>
          <w:szCs w:val="21"/>
        </w:rPr>
        <w:t>2</w:t>
      </w:r>
      <w:r>
        <w:rPr>
          <w:rFonts w:hint="eastAsia" w:ascii="仿宋" w:hAnsi="仿宋" w:eastAsia="仿宋" w:cs="仿宋"/>
          <w:b/>
          <w:bCs/>
          <w:szCs w:val="21"/>
          <w:lang w:val="zh-TW" w:eastAsia="zh-TW"/>
        </w:rPr>
        <w:t>条。</w:t>
      </w:r>
    </w:p>
    <w:p w14:paraId="56841A06">
      <w:pPr>
        <w:spacing w:before="156" w:beforeLines="50" w:line="360" w:lineRule="auto"/>
        <w:jc w:val="left"/>
        <w:rPr>
          <w:rFonts w:ascii="仿宋" w:hAnsi="仿宋" w:eastAsia="仿宋" w:cs="仿宋"/>
          <w:b/>
          <w:bCs/>
          <w:szCs w:val="21"/>
        </w:rPr>
      </w:pPr>
      <w:r>
        <w:rPr>
          <w:rFonts w:hint="eastAsia" w:ascii="仿宋" w:hAnsi="仿宋" w:eastAsia="仿宋" w:cs="仿宋"/>
          <w:b/>
          <w:bCs/>
          <w:color w:val="000000"/>
          <w:kern w:val="0"/>
          <w:szCs w:val="21"/>
          <w:u w:color="000000"/>
        </w:rPr>
        <w:t>2.</w:t>
      </w:r>
      <w:r>
        <w:rPr>
          <w:rFonts w:hint="eastAsia" w:ascii="仿宋" w:hAnsi="仿宋" w:eastAsia="仿宋" w:cs="仿宋"/>
          <w:b/>
          <w:bCs/>
          <w:szCs w:val="21"/>
        </w:rPr>
        <w:t>7</w:t>
      </w:r>
      <w:r>
        <w:rPr>
          <w:rFonts w:hint="eastAsia" w:ascii="仿宋" w:hAnsi="仿宋" w:eastAsia="仿宋" w:cs="仿宋"/>
          <w:b/>
          <w:bCs/>
          <w:szCs w:val="21"/>
          <w:lang w:val="zh-TW" w:eastAsia="zh-TW"/>
        </w:rPr>
        <w:t>、监视器：</w:t>
      </w:r>
      <w:r>
        <w:rPr>
          <w:rFonts w:hint="eastAsia" w:ascii="仿宋" w:hAnsi="仿宋" w:eastAsia="仿宋" w:cs="仿宋"/>
          <w:b/>
          <w:bCs/>
          <w:szCs w:val="21"/>
        </w:rPr>
        <w:t>1</w:t>
      </w:r>
      <w:r>
        <w:rPr>
          <w:rFonts w:hint="eastAsia" w:ascii="仿宋" w:hAnsi="仿宋" w:eastAsia="仿宋" w:cs="仿宋"/>
          <w:b/>
          <w:bCs/>
          <w:szCs w:val="21"/>
          <w:lang w:val="zh-TW" w:eastAsia="zh-TW"/>
        </w:rPr>
        <w:t>台。</w:t>
      </w:r>
    </w:p>
    <w:p w14:paraId="28E3A8E8">
      <w:pPr>
        <w:spacing w:before="156" w:beforeLines="50" w:line="360" w:lineRule="auto"/>
        <w:jc w:val="left"/>
        <w:rPr>
          <w:rFonts w:ascii="仿宋" w:hAnsi="仿宋" w:eastAsia="仿宋" w:cs="仿宋"/>
          <w:b/>
          <w:bCs/>
          <w:szCs w:val="21"/>
        </w:rPr>
      </w:pPr>
      <w:r>
        <w:rPr>
          <w:rFonts w:hint="eastAsia" w:ascii="仿宋" w:hAnsi="仿宋" w:eastAsia="仿宋" w:cs="仿宋"/>
          <w:b/>
          <w:bCs/>
          <w:color w:val="000000"/>
          <w:kern w:val="0"/>
          <w:szCs w:val="21"/>
          <w:u w:color="000000"/>
        </w:rPr>
        <w:t>2.</w:t>
      </w:r>
      <w:r>
        <w:rPr>
          <w:rFonts w:hint="eastAsia" w:ascii="仿宋" w:hAnsi="仿宋" w:eastAsia="仿宋" w:cs="仿宋"/>
          <w:b/>
          <w:bCs/>
          <w:szCs w:val="21"/>
        </w:rPr>
        <w:t>8</w:t>
      </w:r>
      <w:r>
        <w:rPr>
          <w:rFonts w:hint="eastAsia" w:ascii="仿宋" w:hAnsi="仿宋" w:eastAsia="仿宋" w:cs="仿宋"/>
          <w:b/>
          <w:bCs/>
          <w:szCs w:val="21"/>
          <w:lang w:val="zh-TW" w:eastAsia="zh-TW"/>
        </w:rPr>
        <w:t>、气腹机：</w:t>
      </w:r>
      <w:r>
        <w:rPr>
          <w:rFonts w:hint="eastAsia" w:ascii="仿宋" w:hAnsi="仿宋" w:eastAsia="仿宋" w:cs="仿宋"/>
          <w:b/>
          <w:bCs/>
          <w:szCs w:val="21"/>
        </w:rPr>
        <w:t>1</w:t>
      </w:r>
      <w:r>
        <w:rPr>
          <w:rFonts w:hint="eastAsia" w:ascii="仿宋" w:hAnsi="仿宋" w:eastAsia="仿宋" w:cs="仿宋"/>
          <w:b/>
          <w:bCs/>
          <w:szCs w:val="21"/>
          <w:lang w:val="zh-TW" w:eastAsia="zh-TW"/>
        </w:rPr>
        <w:t>台。</w:t>
      </w:r>
    </w:p>
    <w:p w14:paraId="1EEFA52C">
      <w:pPr>
        <w:spacing w:before="156" w:beforeLines="50" w:line="360" w:lineRule="auto"/>
        <w:jc w:val="left"/>
        <w:rPr>
          <w:rFonts w:ascii="仿宋" w:hAnsi="仿宋" w:eastAsia="仿宋" w:cs="仿宋"/>
          <w:b/>
          <w:bCs/>
          <w:szCs w:val="21"/>
        </w:rPr>
      </w:pPr>
      <w:r>
        <w:rPr>
          <w:rFonts w:hint="eastAsia" w:ascii="仿宋" w:hAnsi="仿宋" w:eastAsia="仿宋" w:cs="仿宋"/>
          <w:b/>
          <w:bCs/>
          <w:color w:val="000000"/>
          <w:kern w:val="0"/>
          <w:szCs w:val="21"/>
          <w:u w:color="000000"/>
        </w:rPr>
        <w:t>2.</w:t>
      </w:r>
      <w:r>
        <w:rPr>
          <w:rFonts w:hint="eastAsia" w:ascii="仿宋" w:hAnsi="仿宋" w:eastAsia="仿宋" w:cs="仿宋"/>
          <w:b/>
          <w:bCs/>
          <w:szCs w:val="21"/>
        </w:rPr>
        <w:t>9</w:t>
      </w:r>
      <w:r>
        <w:rPr>
          <w:rFonts w:hint="eastAsia" w:ascii="仿宋" w:hAnsi="仿宋" w:eastAsia="仿宋" w:cs="仿宋"/>
          <w:b/>
          <w:bCs/>
          <w:szCs w:val="21"/>
          <w:lang w:val="zh-TW" w:eastAsia="zh-TW"/>
        </w:rPr>
        <w:t>、台车：</w:t>
      </w:r>
      <w:r>
        <w:rPr>
          <w:rFonts w:hint="eastAsia" w:ascii="仿宋" w:hAnsi="仿宋" w:eastAsia="仿宋" w:cs="仿宋"/>
          <w:b/>
          <w:bCs/>
          <w:szCs w:val="21"/>
        </w:rPr>
        <w:t>1</w:t>
      </w:r>
      <w:r>
        <w:rPr>
          <w:rFonts w:hint="eastAsia" w:ascii="仿宋" w:hAnsi="仿宋" w:eastAsia="仿宋" w:cs="仿宋"/>
          <w:b/>
          <w:bCs/>
          <w:szCs w:val="21"/>
          <w:lang w:val="zh-TW" w:eastAsia="zh-TW"/>
        </w:rPr>
        <w:t>辆。</w:t>
      </w:r>
    </w:p>
    <w:p w14:paraId="235F3ED8">
      <w:pPr>
        <w:pStyle w:val="2"/>
        <w:spacing w:before="156" w:beforeLines="50" w:line="360" w:lineRule="auto"/>
        <w:rPr>
          <w:rFonts w:ascii="仿宋" w:hAnsi="仿宋" w:eastAsia="仿宋" w:cs="仿宋"/>
          <w:sz w:val="21"/>
          <w:szCs w:val="21"/>
        </w:rPr>
      </w:pPr>
    </w:p>
    <w:p w14:paraId="371A83FC">
      <w:pPr>
        <w:pStyle w:val="2"/>
        <w:spacing w:before="156" w:beforeLines="50" w:line="360" w:lineRule="auto"/>
        <w:rPr>
          <w:rFonts w:ascii="仿宋" w:hAnsi="仿宋" w:eastAsia="仿宋" w:cs="仿宋"/>
          <w:sz w:val="21"/>
          <w:szCs w:val="21"/>
        </w:rPr>
        <w:sectPr>
          <w:pgSz w:w="11906" w:h="16838"/>
          <w:pgMar w:top="1440" w:right="1800" w:bottom="1440" w:left="1800" w:header="851" w:footer="992" w:gutter="0"/>
          <w:cols w:space="425" w:num="1"/>
          <w:docGrid w:type="lines" w:linePitch="312" w:charSpace="0"/>
        </w:sectPr>
      </w:pPr>
    </w:p>
    <w:p w14:paraId="33A6190A">
      <w:pPr>
        <w:spacing w:before="156" w:beforeLines="50" w:line="360" w:lineRule="auto"/>
        <w:ind w:firstLine="422" w:firstLineChars="200"/>
        <w:contextualSpacing/>
        <w:jc w:val="center"/>
        <w:rPr>
          <w:rFonts w:ascii="仿宋" w:hAnsi="仿宋" w:eastAsia="仿宋" w:cs="仿宋"/>
          <w:b/>
          <w:bCs/>
          <w:szCs w:val="21"/>
        </w:rPr>
      </w:pPr>
      <w:r>
        <w:rPr>
          <w:rFonts w:hint="eastAsia" w:ascii="仿宋" w:hAnsi="仿宋" w:eastAsia="仿宋" w:cs="仿宋"/>
          <w:b/>
          <w:bCs/>
          <w:szCs w:val="21"/>
        </w:rPr>
        <w:t>品目14-4</w:t>
      </w:r>
      <w:r>
        <w:rPr>
          <w:rFonts w:hint="eastAsia" w:ascii="仿宋" w:hAnsi="仿宋" w:eastAsia="仿宋" w:cs="仿宋"/>
          <w:b/>
          <w:bCs/>
          <w:szCs w:val="21"/>
        </w:rPr>
        <w:tab/>
      </w:r>
      <w:r>
        <w:rPr>
          <w:rFonts w:hint="eastAsia" w:ascii="仿宋" w:hAnsi="仿宋" w:eastAsia="仿宋" w:cs="仿宋"/>
          <w:b/>
          <w:bCs/>
          <w:szCs w:val="21"/>
        </w:rPr>
        <w:t>内窥镜摄像系统9</w:t>
      </w:r>
    </w:p>
    <w:p w14:paraId="143EA59F">
      <w:pPr>
        <w:widowControl/>
        <w:spacing w:before="156" w:beforeLines="50" w:line="360" w:lineRule="auto"/>
        <w:jc w:val="left"/>
        <w:rPr>
          <w:rFonts w:ascii="仿宋" w:hAnsi="仿宋" w:eastAsia="仿宋" w:cs="仿宋"/>
          <w:color w:val="000000"/>
          <w:kern w:val="0"/>
          <w:szCs w:val="21"/>
        </w:rPr>
      </w:pPr>
      <w:r>
        <w:rPr>
          <w:rFonts w:hint="eastAsia" w:ascii="仿宋" w:hAnsi="仿宋" w:eastAsia="仿宋" w:cs="仿宋"/>
          <w:color w:val="000000"/>
          <w:kern w:val="0"/>
          <w:szCs w:val="21"/>
        </w:rPr>
        <w:t>1、技术参数：</w:t>
      </w:r>
    </w:p>
    <w:p w14:paraId="0BAB9EE5">
      <w:pPr>
        <w:widowControl/>
        <w:spacing w:before="156" w:beforeLines="50" w:line="360" w:lineRule="auto"/>
        <w:jc w:val="left"/>
        <w:rPr>
          <w:rFonts w:ascii="仿宋" w:hAnsi="仿宋" w:eastAsia="仿宋" w:cs="仿宋"/>
          <w:color w:val="000000"/>
          <w:kern w:val="0"/>
          <w:szCs w:val="21"/>
        </w:rPr>
      </w:pPr>
      <w:r>
        <w:rPr>
          <w:rFonts w:hint="eastAsia" w:ascii="仿宋" w:hAnsi="仿宋" w:eastAsia="仿宋" w:cs="仿宋"/>
          <w:color w:val="000000"/>
          <w:kern w:val="0"/>
          <w:szCs w:val="21"/>
        </w:rPr>
        <w:t>1.1、内窥镜摄像主机：</w:t>
      </w:r>
    </w:p>
    <w:p w14:paraId="14E91661">
      <w:pPr>
        <w:widowControl/>
        <w:spacing w:before="156" w:beforeLines="50" w:line="360" w:lineRule="auto"/>
        <w:jc w:val="left"/>
        <w:rPr>
          <w:rFonts w:ascii="仿宋" w:hAnsi="仿宋" w:eastAsia="仿宋" w:cs="仿宋"/>
          <w:b/>
          <w:color w:val="000000"/>
          <w:kern w:val="0"/>
          <w:szCs w:val="21"/>
        </w:rPr>
      </w:pPr>
      <w:r>
        <w:rPr>
          <w:rFonts w:hint="eastAsia" w:ascii="仿宋" w:hAnsi="仿宋" w:eastAsia="仿宋" w:cs="仿宋"/>
          <w:b/>
          <w:color w:val="000000"/>
          <w:kern w:val="0"/>
          <w:szCs w:val="21"/>
        </w:rPr>
        <w:t>★1.1.1、可处理输出最高分辨率≥3840×2160的视频图像。</w:t>
      </w:r>
    </w:p>
    <w:p w14:paraId="22B55A3D">
      <w:pPr>
        <w:widowControl/>
        <w:spacing w:before="156" w:beforeLines="50" w:line="360" w:lineRule="auto"/>
        <w:jc w:val="left"/>
        <w:rPr>
          <w:rFonts w:ascii="仿宋" w:hAnsi="仿宋" w:eastAsia="仿宋" w:cs="仿宋"/>
          <w:color w:val="000000"/>
          <w:kern w:val="0"/>
          <w:szCs w:val="21"/>
        </w:rPr>
      </w:pPr>
      <w:r>
        <w:rPr>
          <w:rFonts w:hint="eastAsia" w:ascii="仿宋" w:hAnsi="仿宋" w:eastAsia="仿宋" w:cs="仿宋"/>
          <w:color w:val="000000"/>
          <w:kern w:val="0"/>
          <w:szCs w:val="21"/>
        </w:rPr>
        <w:t>1.1.2、图像色域范围BT.2020、BT.709。</w:t>
      </w:r>
    </w:p>
    <w:p w14:paraId="00E30115">
      <w:pPr>
        <w:widowControl/>
        <w:spacing w:before="156" w:beforeLines="50" w:line="360" w:lineRule="auto"/>
        <w:jc w:val="left"/>
        <w:rPr>
          <w:rFonts w:ascii="仿宋" w:hAnsi="仿宋" w:eastAsia="仿宋" w:cs="仿宋"/>
          <w:color w:val="000000"/>
          <w:kern w:val="0"/>
          <w:szCs w:val="21"/>
        </w:rPr>
      </w:pPr>
      <w:r>
        <w:rPr>
          <w:rFonts w:hint="eastAsia" w:ascii="仿宋" w:hAnsi="仿宋" w:eastAsia="仿宋" w:cs="仿宋"/>
          <w:color w:val="000000"/>
          <w:kern w:val="0"/>
          <w:szCs w:val="21"/>
        </w:rPr>
        <w:t>▲1.1.3、配备硬镜模块、软镜模块。</w:t>
      </w:r>
    </w:p>
    <w:p w14:paraId="7F999288">
      <w:pPr>
        <w:widowControl/>
        <w:spacing w:before="156" w:beforeLines="50" w:line="360" w:lineRule="auto"/>
        <w:jc w:val="left"/>
        <w:rPr>
          <w:rFonts w:ascii="仿宋" w:hAnsi="仿宋" w:eastAsia="仿宋" w:cs="仿宋"/>
          <w:color w:val="000000"/>
          <w:kern w:val="0"/>
          <w:szCs w:val="21"/>
        </w:rPr>
      </w:pPr>
      <w:r>
        <w:rPr>
          <w:rFonts w:hint="eastAsia" w:ascii="仿宋" w:hAnsi="仿宋" w:eastAsia="仿宋" w:cs="仿宋"/>
          <w:color w:val="000000"/>
          <w:kern w:val="0"/>
          <w:szCs w:val="21"/>
        </w:rPr>
        <w:t>1.1.4、主机可同时处理两路图像信号，可同屏显示标准画面与增强画面。</w:t>
      </w:r>
    </w:p>
    <w:p w14:paraId="311BA518">
      <w:pPr>
        <w:widowControl/>
        <w:spacing w:before="156" w:beforeLines="50" w:line="360" w:lineRule="auto"/>
        <w:jc w:val="left"/>
        <w:rPr>
          <w:rFonts w:ascii="仿宋" w:hAnsi="仿宋" w:eastAsia="仿宋" w:cs="仿宋"/>
          <w:color w:val="000000"/>
          <w:kern w:val="0"/>
          <w:szCs w:val="21"/>
        </w:rPr>
      </w:pPr>
      <w:r>
        <w:rPr>
          <w:rFonts w:hint="eastAsia" w:ascii="仿宋" w:hAnsi="仿宋" w:eastAsia="仿宋" w:cs="仿宋"/>
          <w:color w:val="000000"/>
          <w:kern w:val="0"/>
          <w:szCs w:val="21"/>
        </w:rPr>
        <w:t>▲1.1.5、可实现单平台双镜联合，两幅不同内镜图像在同一显示器分屏显示。</w:t>
      </w:r>
    </w:p>
    <w:p w14:paraId="77729916">
      <w:pPr>
        <w:widowControl/>
        <w:spacing w:before="156" w:beforeLines="50" w:line="360" w:lineRule="auto"/>
        <w:jc w:val="left"/>
        <w:rPr>
          <w:rFonts w:ascii="仿宋" w:hAnsi="仿宋" w:eastAsia="仿宋" w:cs="仿宋"/>
          <w:color w:val="000000"/>
          <w:kern w:val="0"/>
          <w:szCs w:val="21"/>
        </w:rPr>
      </w:pPr>
      <w:r>
        <w:rPr>
          <w:rFonts w:hint="eastAsia" w:ascii="仿宋" w:hAnsi="仿宋" w:eastAsia="仿宋" w:cs="仿宋"/>
          <w:color w:val="000000"/>
          <w:kern w:val="0"/>
          <w:szCs w:val="21"/>
        </w:rPr>
        <w:t>1.1.6、可动态调节画面亮度。</w:t>
      </w:r>
    </w:p>
    <w:p w14:paraId="033179FC">
      <w:pPr>
        <w:widowControl/>
        <w:spacing w:before="156" w:beforeLines="50" w:line="360" w:lineRule="auto"/>
        <w:jc w:val="left"/>
        <w:rPr>
          <w:rFonts w:ascii="仿宋" w:hAnsi="仿宋" w:eastAsia="仿宋" w:cs="仿宋"/>
          <w:color w:val="000000"/>
          <w:kern w:val="0"/>
          <w:szCs w:val="21"/>
        </w:rPr>
      </w:pPr>
      <w:r>
        <w:rPr>
          <w:rFonts w:hint="eastAsia" w:ascii="仿宋" w:hAnsi="仿宋" w:eastAsia="仿宋" w:cs="仿宋"/>
          <w:color w:val="000000"/>
          <w:kern w:val="0"/>
          <w:szCs w:val="21"/>
        </w:rPr>
        <w:t>1.1.7、腔镜光谱分析处理模式≥2种，可提高对血管及组织的辨识度。</w:t>
      </w:r>
    </w:p>
    <w:p w14:paraId="7EF9D999">
      <w:pPr>
        <w:widowControl/>
        <w:spacing w:before="156" w:beforeLines="50" w:line="360" w:lineRule="auto"/>
        <w:jc w:val="left"/>
        <w:rPr>
          <w:rFonts w:ascii="仿宋" w:hAnsi="仿宋" w:eastAsia="仿宋" w:cs="仿宋"/>
          <w:color w:val="000000"/>
          <w:kern w:val="0"/>
          <w:szCs w:val="21"/>
        </w:rPr>
      </w:pPr>
      <w:r>
        <w:rPr>
          <w:rFonts w:hint="eastAsia" w:ascii="仿宋" w:hAnsi="仿宋" w:eastAsia="仿宋" w:cs="仿宋"/>
          <w:color w:val="000000"/>
          <w:kern w:val="0"/>
          <w:szCs w:val="21"/>
        </w:rPr>
        <w:t>1.1.8、术野画面亮度可调。</w:t>
      </w:r>
    </w:p>
    <w:p w14:paraId="39D44D9C">
      <w:pPr>
        <w:widowControl/>
        <w:spacing w:before="156" w:beforeLines="50" w:line="360" w:lineRule="auto"/>
        <w:jc w:val="left"/>
        <w:rPr>
          <w:rFonts w:ascii="仿宋" w:hAnsi="仿宋" w:eastAsia="仿宋" w:cs="仿宋"/>
          <w:color w:val="000000"/>
          <w:kern w:val="0"/>
          <w:szCs w:val="21"/>
        </w:rPr>
      </w:pPr>
      <w:r>
        <w:rPr>
          <w:rFonts w:hint="eastAsia" w:ascii="仿宋" w:hAnsi="仿宋" w:eastAsia="仿宋" w:cs="仿宋"/>
          <w:color w:val="000000"/>
          <w:kern w:val="0"/>
          <w:szCs w:val="21"/>
        </w:rPr>
        <w:t>1.1.9、具备纤维镜图像优化功能。</w:t>
      </w:r>
    </w:p>
    <w:p w14:paraId="76EFC210">
      <w:pPr>
        <w:widowControl/>
        <w:spacing w:before="156" w:beforeLines="50" w:line="360" w:lineRule="auto"/>
        <w:jc w:val="left"/>
        <w:rPr>
          <w:rFonts w:ascii="仿宋" w:hAnsi="仿宋" w:eastAsia="仿宋" w:cs="仿宋"/>
          <w:color w:val="000000"/>
          <w:kern w:val="0"/>
          <w:szCs w:val="21"/>
        </w:rPr>
      </w:pPr>
      <w:r>
        <w:rPr>
          <w:rFonts w:hint="eastAsia" w:ascii="仿宋" w:hAnsi="仿宋" w:eastAsia="仿宋" w:cs="仿宋"/>
          <w:color w:val="000000"/>
          <w:kern w:val="0"/>
          <w:szCs w:val="21"/>
        </w:rPr>
        <w:t>1.1.10、术野画面可实现上下、左右及180°翻转功能。</w:t>
      </w:r>
    </w:p>
    <w:p w14:paraId="5550C50E">
      <w:pPr>
        <w:widowControl/>
        <w:spacing w:before="156" w:beforeLines="50" w:line="360" w:lineRule="auto"/>
        <w:jc w:val="left"/>
        <w:rPr>
          <w:rFonts w:ascii="仿宋" w:hAnsi="仿宋" w:eastAsia="仿宋" w:cs="仿宋"/>
          <w:color w:val="000000"/>
          <w:kern w:val="0"/>
          <w:szCs w:val="21"/>
        </w:rPr>
      </w:pPr>
      <w:r>
        <w:rPr>
          <w:rFonts w:hint="eastAsia" w:ascii="仿宋" w:hAnsi="仿宋" w:eastAsia="仿宋" w:cs="仿宋"/>
          <w:color w:val="000000"/>
          <w:kern w:val="0"/>
          <w:szCs w:val="21"/>
        </w:rPr>
        <w:t>1.1.11、集成图文工作站功能，可术中记录全高清录像（分辨率≥1920×1080）pixels及超高清图片（分辨率≥3840×2160）。</w:t>
      </w:r>
    </w:p>
    <w:p w14:paraId="65ACCB27">
      <w:pPr>
        <w:widowControl/>
        <w:spacing w:before="156" w:beforeLines="50" w:line="360" w:lineRule="auto"/>
        <w:jc w:val="left"/>
        <w:rPr>
          <w:rFonts w:ascii="仿宋" w:hAnsi="仿宋" w:eastAsia="仿宋" w:cs="仿宋"/>
          <w:color w:val="000000"/>
          <w:kern w:val="0"/>
          <w:szCs w:val="21"/>
        </w:rPr>
      </w:pPr>
      <w:r>
        <w:rPr>
          <w:rFonts w:hint="eastAsia" w:ascii="仿宋" w:hAnsi="仿宋" w:eastAsia="仿宋" w:cs="仿宋"/>
          <w:color w:val="000000"/>
          <w:kern w:val="0"/>
          <w:szCs w:val="21"/>
        </w:rPr>
        <w:t>1.1.12、视频输出端口：DP、12G/3G-SDI、DVI-D。</w:t>
      </w:r>
    </w:p>
    <w:p w14:paraId="28294B47">
      <w:pPr>
        <w:widowControl/>
        <w:spacing w:before="156" w:beforeLines="50" w:line="360" w:lineRule="auto"/>
        <w:jc w:val="left"/>
        <w:rPr>
          <w:rFonts w:ascii="仿宋" w:hAnsi="仿宋" w:eastAsia="仿宋" w:cs="仿宋"/>
          <w:color w:val="000000"/>
          <w:kern w:val="0"/>
          <w:szCs w:val="21"/>
        </w:rPr>
      </w:pPr>
      <w:r>
        <w:rPr>
          <w:rFonts w:hint="eastAsia" w:ascii="仿宋" w:hAnsi="仿宋" w:eastAsia="仿宋" w:cs="仿宋"/>
          <w:color w:val="000000"/>
          <w:kern w:val="0"/>
          <w:szCs w:val="21"/>
        </w:rPr>
        <w:t>1.1.13、具备USB接口。</w:t>
      </w:r>
    </w:p>
    <w:p w14:paraId="61260350">
      <w:pPr>
        <w:widowControl/>
        <w:spacing w:before="156" w:beforeLines="50" w:line="360" w:lineRule="auto"/>
        <w:jc w:val="left"/>
        <w:rPr>
          <w:rFonts w:ascii="仿宋" w:hAnsi="仿宋" w:eastAsia="仿宋" w:cs="仿宋"/>
          <w:color w:val="000000"/>
          <w:kern w:val="0"/>
          <w:szCs w:val="21"/>
        </w:rPr>
      </w:pPr>
      <w:r>
        <w:rPr>
          <w:rFonts w:hint="eastAsia" w:ascii="仿宋" w:hAnsi="仿宋" w:eastAsia="仿宋" w:cs="仿宋"/>
          <w:color w:val="000000"/>
          <w:kern w:val="0"/>
          <w:szCs w:val="21"/>
        </w:rPr>
        <w:t>1.1.14、电气安全： CF级别I类防护，可应用于心脏。</w:t>
      </w:r>
    </w:p>
    <w:p w14:paraId="4FE5239B">
      <w:pPr>
        <w:widowControl/>
        <w:spacing w:before="156" w:beforeLines="50" w:line="360" w:lineRule="auto"/>
        <w:jc w:val="left"/>
        <w:rPr>
          <w:rFonts w:ascii="仿宋" w:hAnsi="仿宋" w:eastAsia="仿宋" w:cs="仿宋"/>
          <w:color w:val="000000"/>
          <w:kern w:val="0"/>
          <w:szCs w:val="21"/>
        </w:rPr>
      </w:pPr>
      <w:r>
        <w:rPr>
          <w:rFonts w:hint="eastAsia" w:ascii="仿宋" w:hAnsi="仿宋" w:eastAsia="仿宋" w:cs="仿宋"/>
          <w:color w:val="000000"/>
          <w:kern w:val="0"/>
          <w:szCs w:val="21"/>
        </w:rPr>
        <w:t>1.2、4K摄像头：</w:t>
      </w:r>
    </w:p>
    <w:p w14:paraId="2A3F74FA">
      <w:pPr>
        <w:widowControl/>
        <w:spacing w:before="156" w:beforeLines="50" w:line="360" w:lineRule="auto"/>
        <w:jc w:val="left"/>
        <w:rPr>
          <w:rFonts w:ascii="仿宋" w:hAnsi="仿宋" w:eastAsia="仿宋" w:cs="仿宋"/>
          <w:b/>
          <w:color w:val="000000"/>
          <w:kern w:val="0"/>
          <w:szCs w:val="21"/>
        </w:rPr>
      </w:pPr>
      <w:r>
        <w:rPr>
          <w:rFonts w:hint="eastAsia" w:ascii="仿宋" w:hAnsi="仿宋" w:eastAsia="仿宋" w:cs="仿宋"/>
          <w:b/>
          <w:color w:val="000000"/>
          <w:kern w:val="0"/>
          <w:szCs w:val="21"/>
        </w:rPr>
        <w:t>★</w:t>
      </w:r>
      <w:r>
        <w:rPr>
          <w:rFonts w:hint="eastAsia" w:ascii="仿宋" w:hAnsi="仿宋" w:eastAsia="仿宋" w:cs="仿宋"/>
          <w:b/>
          <w:bCs/>
          <w:color w:val="000000"/>
          <w:kern w:val="0"/>
          <w:szCs w:val="21"/>
        </w:rPr>
        <w:t>1.2.1</w:t>
      </w:r>
      <w:r>
        <w:rPr>
          <w:rFonts w:hint="eastAsia" w:ascii="仿宋" w:hAnsi="仿宋" w:eastAsia="仿宋" w:cs="仿宋"/>
          <w:b/>
          <w:color w:val="000000"/>
          <w:kern w:val="0"/>
          <w:szCs w:val="21"/>
        </w:rPr>
        <w:t>、成像矩阵：≥3840×2160，逐行扫描。</w:t>
      </w:r>
    </w:p>
    <w:p w14:paraId="31E4AF6B">
      <w:pPr>
        <w:widowControl/>
        <w:spacing w:before="156" w:beforeLines="50" w:line="360" w:lineRule="auto"/>
        <w:jc w:val="left"/>
        <w:rPr>
          <w:rFonts w:ascii="仿宋" w:hAnsi="仿宋" w:eastAsia="仿宋" w:cs="仿宋"/>
          <w:color w:val="000000"/>
          <w:kern w:val="0"/>
          <w:szCs w:val="21"/>
        </w:rPr>
      </w:pPr>
      <w:r>
        <w:rPr>
          <w:rFonts w:hint="eastAsia" w:ascii="仿宋" w:hAnsi="仿宋" w:eastAsia="仿宋" w:cs="仿宋"/>
          <w:color w:val="000000"/>
          <w:kern w:val="0"/>
          <w:szCs w:val="21"/>
        </w:rPr>
        <w:t>1.2.2、重量：≤250g。</w:t>
      </w:r>
    </w:p>
    <w:p w14:paraId="2799FEA1">
      <w:pPr>
        <w:widowControl/>
        <w:spacing w:before="156" w:beforeLines="50" w:line="360" w:lineRule="auto"/>
        <w:jc w:val="left"/>
        <w:rPr>
          <w:rFonts w:ascii="仿宋" w:hAnsi="仿宋" w:eastAsia="仿宋" w:cs="仿宋"/>
          <w:color w:val="000000"/>
          <w:kern w:val="0"/>
          <w:szCs w:val="21"/>
        </w:rPr>
      </w:pPr>
      <w:r>
        <w:rPr>
          <w:rFonts w:hint="eastAsia" w:ascii="仿宋" w:hAnsi="仿宋" w:eastAsia="仿宋" w:cs="仿宋"/>
          <w:color w:val="000000"/>
          <w:kern w:val="0"/>
          <w:szCs w:val="21"/>
        </w:rPr>
        <w:t>1.2.3、可实现通过摄像头按键控制气腹机、冷光源。</w:t>
      </w:r>
    </w:p>
    <w:p w14:paraId="7DFECEC6">
      <w:pPr>
        <w:widowControl/>
        <w:spacing w:before="156" w:beforeLines="50" w:line="360" w:lineRule="auto"/>
        <w:jc w:val="left"/>
        <w:rPr>
          <w:rFonts w:ascii="仿宋" w:hAnsi="仿宋" w:eastAsia="仿宋" w:cs="仿宋"/>
          <w:color w:val="000000"/>
          <w:kern w:val="0"/>
          <w:szCs w:val="21"/>
        </w:rPr>
      </w:pPr>
      <w:r>
        <w:rPr>
          <w:rFonts w:hint="eastAsia" w:ascii="仿宋" w:hAnsi="仿宋" w:eastAsia="仿宋" w:cs="仿宋"/>
          <w:color w:val="000000"/>
          <w:kern w:val="0"/>
          <w:szCs w:val="21"/>
        </w:rPr>
        <w:t>1.2.4、摄像头自定义功能按键≥3个，可预设功能至少包括术野录像、拍照、打印、白平衡、亮度、色彩。</w:t>
      </w:r>
    </w:p>
    <w:p w14:paraId="086612B9">
      <w:pPr>
        <w:pStyle w:val="3"/>
        <w:spacing w:before="156" w:beforeLines="50" w:line="360" w:lineRule="auto"/>
        <w:rPr>
          <w:rFonts w:ascii="仿宋" w:hAnsi="仿宋" w:eastAsia="仿宋" w:cs="仿宋"/>
          <w:bCs/>
          <w:sz w:val="21"/>
          <w:szCs w:val="21"/>
        </w:rPr>
      </w:pPr>
      <w:r>
        <w:rPr>
          <w:rFonts w:hint="eastAsia" w:ascii="仿宋" w:hAnsi="仿宋" w:eastAsia="仿宋" w:cs="仿宋"/>
          <w:sz w:val="21"/>
          <w:szCs w:val="21"/>
        </w:rPr>
        <w:t>1.3、</w:t>
      </w:r>
      <w:r>
        <w:rPr>
          <w:rFonts w:hint="eastAsia" w:ascii="仿宋" w:hAnsi="仿宋" w:eastAsia="仿宋" w:cs="仿宋"/>
          <w:bCs/>
          <w:sz w:val="21"/>
          <w:szCs w:val="21"/>
        </w:rPr>
        <w:t>内窥镜冷光源：</w:t>
      </w:r>
    </w:p>
    <w:p w14:paraId="7730DC57">
      <w:pPr>
        <w:pStyle w:val="3"/>
        <w:spacing w:before="156" w:beforeLines="50" w:line="360" w:lineRule="auto"/>
        <w:rPr>
          <w:rFonts w:ascii="仿宋" w:hAnsi="仿宋" w:eastAsia="仿宋" w:cs="仿宋"/>
          <w:sz w:val="21"/>
          <w:szCs w:val="21"/>
        </w:rPr>
      </w:pPr>
      <w:r>
        <w:rPr>
          <w:rFonts w:hint="eastAsia" w:ascii="仿宋" w:hAnsi="仿宋" w:eastAsia="仿宋" w:cs="仿宋"/>
          <w:sz w:val="21"/>
          <w:szCs w:val="21"/>
        </w:rPr>
        <w:t>1.3.1、光源：LED ，灯泡工作寿命≥30000h。</w:t>
      </w:r>
    </w:p>
    <w:p w14:paraId="31F3E688">
      <w:pPr>
        <w:pStyle w:val="3"/>
        <w:spacing w:before="156" w:beforeLines="50" w:line="360" w:lineRule="auto"/>
        <w:rPr>
          <w:rFonts w:ascii="仿宋" w:hAnsi="仿宋" w:eastAsia="仿宋" w:cs="仿宋"/>
          <w:sz w:val="21"/>
          <w:szCs w:val="21"/>
        </w:rPr>
      </w:pPr>
      <w:r>
        <w:rPr>
          <w:rFonts w:hint="eastAsia" w:ascii="仿宋" w:hAnsi="仿宋" w:eastAsia="仿宋" w:cs="仿宋"/>
          <w:sz w:val="21"/>
          <w:szCs w:val="21"/>
        </w:rPr>
        <w:t xml:space="preserve">1.3.2、输出总光通量：≥1400 </w:t>
      </w:r>
      <w:r>
        <w:rPr>
          <w:rFonts w:hint="eastAsia" w:ascii="仿宋" w:hAnsi="仿宋" w:eastAsia="仿宋" w:cs="仿宋"/>
          <w:sz w:val="21"/>
          <w:szCs w:val="21"/>
          <w:lang w:val="de-DE"/>
        </w:rPr>
        <w:t>lm</w:t>
      </w:r>
      <w:r>
        <w:rPr>
          <w:rFonts w:hint="eastAsia" w:ascii="仿宋" w:hAnsi="仿宋" w:eastAsia="仿宋" w:cs="仿宋"/>
          <w:sz w:val="21"/>
          <w:szCs w:val="21"/>
        </w:rPr>
        <w:t>。</w:t>
      </w:r>
    </w:p>
    <w:p w14:paraId="520BEC1E">
      <w:pPr>
        <w:pStyle w:val="3"/>
        <w:spacing w:before="156" w:beforeLines="50" w:line="360" w:lineRule="auto"/>
        <w:rPr>
          <w:rFonts w:ascii="仿宋" w:hAnsi="仿宋" w:eastAsia="仿宋" w:cs="仿宋"/>
          <w:sz w:val="21"/>
          <w:szCs w:val="21"/>
        </w:rPr>
      </w:pPr>
      <w:r>
        <w:rPr>
          <w:rFonts w:hint="eastAsia" w:ascii="仿宋" w:hAnsi="仿宋" w:eastAsia="仿宋" w:cs="仿宋"/>
          <w:sz w:val="21"/>
          <w:szCs w:val="21"/>
        </w:rPr>
        <w:t>1.3.3、色温≥6500K。</w:t>
      </w:r>
    </w:p>
    <w:p w14:paraId="5EEDFB00">
      <w:pPr>
        <w:pStyle w:val="3"/>
        <w:spacing w:before="156" w:beforeLines="50" w:line="360" w:lineRule="auto"/>
        <w:rPr>
          <w:rFonts w:ascii="仿宋" w:hAnsi="仿宋" w:eastAsia="仿宋" w:cs="仿宋"/>
          <w:sz w:val="21"/>
          <w:szCs w:val="21"/>
        </w:rPr>
      </w:pPr>
      <w:r>
        <w:rPr>
          <w:rFonts w:hint="eastAsia" w:ascii="仿宋" w:hAnsi="仿宋" w:eastAsia="仿宋" w:cs="仿宋"/>
          <w:sz w:val="21"/>
          <w:szCs w:val="21"/>
        </w:rPr>
        <w:t>1.3.4、具有光纤插入自动检测功能，无光纤插入时，光源不发光。</w:t>
      </w:r>
    </w:p>
    <w:p w14:paraId="6F5A8599">
      <w:pPr>
        <w:pStyle w:val="3"/>
        <w:spacing w:before="156" w:beforeLines="50" w:line="360" w:lineRule="auto"/>
        <w:rPr>
          <w:rFonts w:ascii="仿宋" w:hAnsi="仿宋" w:eastAsia="仿宋" w:cs="仿宋"/>
          <w:sz w:val="21"/>
          <w:szCs w:val="21"/>
        </w:rPr>
      </w:pPr>
      <w:r>
        <w:rPr>
          <w:rFonts w:hint="eastAsia" w:ascii="仿宋" w:hAnsi="仿宋" w:eastAsia="仿宋" w:cs="仿宋"/>
          <w:sz w:val="21"/>
          <w:szCs w:val="21"/>
        </w:rPr>
        <w:t>1.3.5、设备类型：</w:t>
      </w:r>
      <w:r>
        <w:rPr>
          <w:rStyle w:val="6"/>
          <w:rFonts w:hint="eastAsia" w:ascii="仿宋" w:hAnsi="仿宋" w:eastAsia="仿宋" w:cs="仿宋"/>
          <w:b w:val="0"/>
          <w:color w:val="333333"/>
          <w:sz w:val="21"/>
          <w:szCs w:val="21"/>
        </w:rPr>
        <w:t xml:space="preserve">I </w:t>
      </w:r>
      <w:r>
        <w:rPr>
          <w:rFonts w:hint="eastAsia" w:ascii="仿宋" w:hAnsi="仿宋" w:eastAsia="仿宋" w:cs="仿宋"/>
          <w:sz w:val="21"/>
          <w:szCs w:val="21"/>
        </w:rPr>
        <w:t>类除颤CF 型，可用于心脏。</w:t>
      </w:r>
    </w:p>
    <w:p w14:paraId="01AF817F">
      <w:pPr>
        <w:pStyle w:val="3"/>
        <w:spacing w:before="156" w:beforeLines="50" w:line="360" w:lineRule="auto"/>
        <w:rPr>
          <w:rFonts w:ascii="仿宋" w:hAnsi="仿宋" w:eastAsia="仿宋" w:cs="仿宋"/>
          <w:sz w:val="21"/>
          <w:szCs w:val="21"/>
        </w:rPr>
      </w:pPr>
      <w:r>
        <w:rPr>
          <w:rFonts w:hint="eastAsia" w:ascii="仿宋" w:hAnsi="仿宋" w:eastAsia="仿宋" w:cs="仿宋"/>
          <w:sz w:val="21"/>
          <w:szCs w:val="21"/>
        </w:rPr>
        <w:t>1.4、导光束：长度≥3000mm，直径≥4.2mm。</w:t>
      </w:r>
    </w:p>
    <w:p w14:paraId="0C2F450A">
      <w:pPr>
        <w:pStyle w:val="3"/>
        <w:spacing w:before="156" w:beforeLines="50" w:line="360" w:lineRule="auto"/>
        <w:rPr>
          <w:rFonts w:ascii="仿宋" w:hAnsi="仿宋" w:eastAsia="仿宋" w:cs="仿宋"/>
          <w:bCs/>
          <w:sz w:val="21"/>
          <w:szCs w:val="21"/>
        </w:rPr>
      </w:pPr>
      <w:r>
        <w:rPr>
          <w:rFonts w:hint="eastAsia" w:ascii="仿宋" w:hAnsi="仿宋" w:eastAsia="仿宋" w:cs="仿宋"/>
          <w:sz w:val="21"/>
          <w:szCs w:val="21"/>
        </w:rPr>
        <w:t>1.5、</w:t>
      </w:r>
      <w:r>
        <w:rPr>
          <w:rFonts w:hint="eastAsia" w:ascii="仿宋" w:hAnsi="仿宋" w:eastAsia="仿宋" w:cs="仿宋"/>
          <w:bCs/>
          <w:sz w:val="21"/>
          <w:szCs w:val="21"/>
        </w:rPr>
        <w:t>腹腔内窥镜：</w:t>
      </w:r>
    </w:p>
    <w:p w14:paraId="5C9DBB0F">
      <w:pPr>
        <w:pStyle w:val="3"/>
        <w:spacing w:before="156" w:beforeLines="50" w:line="360" w:lineRule="auto"/>
        <w:rPr>
          <w:rFonts w:ascii="仿宋" w:hAnsi="仿宋" w:eastAsia="仿宋" w:cs="仿宋"/>
          <w:sz w:val="21"/>
          <w:szCs w:val="21"/>
        </w:rPr>
      </w:pPr>
      <w:r>
        <w:rPr>
          <w:rFonts w:hint="eastAsia" w:ascii="仿宋" w:hAnsi="仿宋" w:eastAsia="仿宋" w:cs="仿宋"/>
          <w:sz w:val="21"/>
          <w:szCs w:val="21"/>
        </w:rPr>
        <w:t>1.5.1、视向角：30°。</w:t>
      </w:r>
    </w:p>
    <w:p w14:paraId="09E5BEA8">
      <w:pPr>
        <w:pStyle w:val="3"/>
        <w:spacing w:before="156" w:beforeLines="50" w:line="360" w:lineRule="auto"/>
        <w:rPr>
          <w:rFonts w:ascii="仿宋" w:hAnsi="仿宋" w:eastAsia="仿宋" w:cs="仿宋"/>
          <w:sz w:val="21"/>
          <w:szCs w:val="21"/>
        </w:rPr>
      </w:pPr>
      <w:r>
        <w:rPr>
          <w:rFonts w:hint="eastAsia" w:ascii="仿宋" w:hAnsi="仿宋" w:eastAsia="仿宋" w:cs="仿宋"/>
          <w:sz w:val="21"/>
          <w:szCs w:val="21"/>
        </w:rPr>
        <w:t>1.5.2、视场角：≥75°。</w:t>
      </w:r>
    </w:p>
    <w:p w14:paraId="6FD7C9A4">
      <w:pPr>
        <w:pStyle w:val="3"/>
        <w:spacing w:before="156" w:beforeLines="50" w:line="360" w:lineRule="auto"/>
        <w:rPr>
          <w:rFonts w:ascii="仿宋" w:hAnsi="仿宋" w:eastAsia="仿宋" w:cs="仿宋"/>
          <w:sz w:val="21"/>
          <w:szCs w:val="21"/>
        </w:rPr>
      </w:pPr>
      <w:r>
        <w:rPr>
          <w:rFonts w:hint="eastAsia" w:ascii="仿宋" w:hAnsi="仿宋" w:eastAsia="仿宋" w:cs="仿宋"/>
          <w:sz w:val="21"/>
          <w:szCs w:val="21"/>
        </w:rPr>
        <w:t>1.5.3、直径：≤10mm；长度：≥31cm。</w:t>
      </w:r>
    </w:p>
    <w:p w14:paraId="4A529D13">
      <w:pPr>
        <w:pStyle w:val="3"/>
        <w:spacing w:before="156" w:beforeLines="50" w:line="360" w:lineRule="auto"/>
        <w:rPr>
          <w:rFonts w:ascii="仿宋" w:hAnsi="仿宋" w:eastAsia="仿宋" w:cs="仿宋"/>
          <w:sz w:val="21"/>
          <w:szCs w:val="21"/>
        </w:rPr>
      </w:pPr>
      <w:r>
        <w:rPr>
          <w:rFonts w:hint="eastAsia" w:ascii="仿宋" w:hAnsi="仿宋" w:eastAsia="仿宋" w:cs="仿宋"/>
          <w:sz w:val="21"/>
          <w:szCs w:val="21"/>
        </w:rPr>
        <w:t>1.5.4、有效景深：3～100mm。</w:t>
      </w:r>
    </w:p>
    <w:p w14:paraId="3933C34F">
      <w:pPr>
        <w:pStyle w:val="3"/>
        <w:spacing w:before="156" w:beforeLines="50" w:line="360" w:lineRule="auto"/>
        <w:rPr>
          <w:rFonts w:ascii="仿宋" w:hAnsi="仿宋" w:eastAsia="仿宋" w:cs="仿宋"/>
          <w:sz w:val="21"/>
          <w:szCs w:val="21"/>
        </w:rPr>
      </w:pPr>
      <w:r>
        <w:rPr>
          <w:rFonts w:hint="eastAsia" w:ascii="仿宋" w:hAnsi="仿宋" w:eastAsia="仿宋" w:cs="仿宋"/>
          <w:sz w:val="21"/>
          <w:szCs w:val="21"/>
        </w:rPr>
        <w:t>1.5.5、可高温高压或低温等离子消毒。</w:t>
      </w:r>
    </w:p>
    <w:p w14:paraId="05FA7BDF">
      <w:pPr>
        <w:pStyle w:val="3"/>
        <w:spacing w:before="156" w:beforeLines="50" w:line="360" w:lineRule="auto"/>
        <w:rPr>
          <w:rFonts w:ascii="仿宋" w:hAnsi="仿宋" w:eastAsia="仿宋" w:cs="仿宋"/>
          <w:sz w:val="21"/>
          <w:szCs w:val="21"/>
        </w:rPr>
      </w:pPr>
      <w:r>
        <w:rPr>
          <w:rFonts w:hint="eastAsia" w:ascii="仿宋" w:hAnsi="仿宋" w:eastAsia="仿宋" w:cs="仿宋"/>
          <w:sz w:val="21"/>
          <w:szCs w:val="21"/>
        </w:rPr>
        <w:t>1.6、监视器：彩色液晶显示器≥32英寸，分辨率≥3840×2160，具备画中画功能。</w:t>
      </w:r>
    </w:p>
    <w:p w14:paraId="213AD284">
      <w:pPr>
        <w:pStyle w:val="3"/>
        <w:spacing w:before="156" w:beforeLines="50" w:line="360" w:lineRule="auto"/>
        <w:rPr>
          <w:rFonts w:ascii="仿宋" w:hAnsi="仿宋" w:eastAsia="仿宋" w:cs="仿宋"/>
          <w:bCs/>
          <w:sz w:val="21"/>
          <w:szCs w:val="21"/>
        </w:rPr>
      </w:pPr>
      <w:r>
        <w:rPr>
          <w:rFonts w:hint="eastAsia" w:ascii="仿宋" w:hAnsi="仿宋" w:eastAsia="仿宋" w:cs="仿宋"/>
          <w:sz w:val="21"/>
          <w:szCs w:val="21"/>
        </w:rPr>
        <w:t>1.7、</w:t>
      </w:r>
      <w:r>
        <w:rPr>
          <w:rFonts w:hint="eastAsia" w:ascii="仿宋" w:hAnsi="仿宋" w:eastAsia="仿宋" w:cs="仿宋"/>
          <w:bCs/>
          <w:sz w:val="21"/>
          <w:szCs w:val="21"/>
        </w:rPr>
        <w:t>气腹机：</w:t>
      </w:r>
    </w:p>
    <w:p w14:paraId="6CA9F44A">
      <w:pPr>
        <w:pStyle w:val="3"/>
        <w:spacing w:before="156" w:beforeLines="50" w:line="360" w:lineRule="auto"/>
        <w:rPr>
          <w:rFonts w:ascii="仿宋" w:hAnsi="仿宋" w:eastAsia="仿宋" w:cs="仿宋"/>
          <w:sz w:val="21"/>
          <w:szCs w:val="21"/>
        </w:rPr>
      </w:pPr>
      <w:r>
        <w:rPr>
          <w:rFonts w:hint="eastAsia" w:ascii="仿宋" w:hAnsi="仿宋" w:eastAsia="仿宋" w:cs="仿宋"/>
          <w:sz w:val="21"/>
          <w:szCs w:val="21"/>
        </w:rPr>
        <w:t>1.7.1、具备成人模式、儿童模式。</w:t>
      </w:r>
    </w:p>
    <w:p w14:paraId="689A2CAA">
      <w:pPr>
        <w:pStyle w:val="3"/>
        <w:spacing w:before="156" w:beforeLines="50" w:line="360" w:lineRule="auto"/>
        <w:rPr>
          <w:rFonts w:ascii="仿宋" w:hAnsi="仿宋" w:eastAsia="仿宋" w:cs="仿宋"/>
          <w:sz w:val="21"/>
          <w:szCs w:val="21"/>
        </w:rPr>
      </w:pPr>
      <w:r>
        <w:rPr>
          <w:rFonts w:hint="eastAsia" w:ascii="仿宋" w:hAnsi="仿宋" w:eastAsia="仿宋" w:cs="仿宋"/>
          <w:sz w:val="21"/>
          <w:szCs w:val="21"/>
        </w:rPr>
        <w:t>1.7.2、压力设定范围：1mmHg～25mmHg。</w:t>
      </w:r>
    </w:p>
    <w:p w14:paraId="476A20EC">
      <w:pPr>
        <w:pStyle w:val="3"/>
        <w:spacing w:before="156" w:beforeLines="50" w:line="360" w:lineRule="auto"/>
        <w:rPr>
          <w:rFonts w:ascii="仿宋" w:hAnsi="仿宋" w:eastAsia="仿宋" w:cs="仿宋"/>
          <w:sz w:val="21"/>
          <w:szCs w:val="21"/>
        </w:rPr>
      </w:pPr>
      <w:r>
        <w:rPr>
          <w:rFonts w:hint="eastAsia" w:ascii="仿宋" w:hAnsi="仿宋" w:eastAsia="仿宋" w:cs="仿宋"/>
          <w:sz w:val="21"/>
          <w:szCs w:val="21"/>
        </w:rPr>
        <w:t>1.7.3、流速设定范围：1L/min～40L/min。</w:t>
      </w:r>
    </w:p>
    <w:p w14:paraId="5AA7FB5F">
      <w:pPr>
        <w:pStyle w:val="3"/>
        <w:spacing w:before="156" w:beforeLines="50" w:line="360" w:lineRule="auto"/>
        <w:rPr>
          <w:rFonts w:ascii="仿宋" w:hAnsi="仿宋" w:eastAsia="仿宋" w:cs="仿宋"/>
          <w:sz w:val="21"/>
          <w:szCs w:val="21"/>
        </w:rPr>
      </w:pPr>
      <w:r>
        <w:rPr>
          <w:rFonts w:hint="eastAsia" w:ascii="仿宋" w:hAnsi="仿宋" w:eastAsia="仿宋" w:cs="仿宋"/>
          <w:sz w:val="21"/>
          <w:szCs w:val="21"/>
        </w:rPr>
        <w:t>1.7.4、全液晶触控显示屏，腹腔压力、流速可实时显示。</w:t>
      </w:r>
    </w:p>
    <w:p w14:paraId="4D0C90EB">
      <w:pPr>
        <w:pStyle w:val="3"/>
        <w:spacing w:before="156" w:beforeLines="50" w:line="360" w:lineRule="auto"/>
        <w:rPr>
          <w:rFonts w:ascii="仿宋" w:hAnsi="仿宋" w:eastAsia="仿宋" w:cs="仿宋"/>
          <w:sz w:val="21"/>
          <w:szCs w:val="21"/>
        </w:rPr>
      </w:pPr>
      <w:r>
        <w:rPr>
          <w:rFonts w:hint="eastAsia" w:ascii="仿宋" w:hAnsi="仿宋" w:eastAsia="仿宋" w:cs="仿宋"/>
          <w:sz w:val="21"/>
          <w:szCs w:val="21"/>
        </w:rPr>
        <w:t>1.7.5、具备自动加热功能和脚踏控制除烟功能。</w:t>
      </w:r>
    </w:p>
    <w:p w14:paraId="29A74478">
      <w:pPr>
        <w:pStyle w:val="3"/>
        <w:spacing w:before="156" w:beforeLines="50" w:line="360" w:lineRule="auto"/>
        <w:rPr>
          <w:rFonts w:ascii="仿宋" w:hAnsi="仿宋" w:eastAsia="仿宋" w:cs="仿宋"/>
          <w:sz w:val="21"/>
          <w:szCs w:val="21"/>
        </w:rPr>
      </w:pPr>
      <w:r>
        <w:rPr>
          <w:rFonts w:hint="eastAsia" w:ascii="仿宋" w:hAnsi="仿宋" w:eastAsia="仿宋" w:cs="仿宋"/>
          <w:sz w:val="21"/>
          <w:szCs w:val="21"/>
        </w:rPr>
        <w:t>1.7.6、具备用户设定记忆功能，关机后重开机自动记忆用户设定值。</w:t>
      </w:r>
    </w:p>
    <w:p w14:paraId="5374ED32">
      <w:pPr>
        <w:pStyle w:val="3"/>
        <w:spacing w:before="156" w:beforeLines="50" w:line="360" w:lineRule="auto"/>
        <w:rPr>
          <w:rFonts w:ascii="仿宋" w:hAnsi="仿宋" w:eastAsia="仿宋" w:cs="仿宋"/>
          <w:sz w:val="21"/>
          <w:szCs w:val="21"/>
        </w:rPr>
      </w:pPr>
      <w:r>
        <w:rPr>
          <w:rFonts w:hint="eastAsia" w:ascii="仿宋" w:hAnsi="仿宋" w:eastAsia="仿宋" w:cs="仿宋"/>
          <w:sz w:val="21"/>
          <w:szCs w:val="21"/>
        </w:rPr>
        <w:t>1.7.7、具备超压声光报警，并自动停止加气；超过阈值自动泄压。</w:t>
      </w:r>
    </w:p>
    <w:p w14:paraId="0E8F8142">
      <w:pPr>
        <w:pStyle w:val="3"/>
        <w:spacing w:before="156" w:beforeLines="50" w:line="360" w:lineRule="auto"/>
        <w:rPr>
          <w:rFonts w:ascii="仿宋" w:hAnsi="仿宋" w:eastAsia="仿宋" w:cs="仿宋"/>
          <w:sz w:val="21"/>
          <w:szCs w:val="21"/>
        </w:rPr>
      </w:pPr>
      <w:r>
        <w:rPr>
          <w:rFonts w:hint="eastAsia" w:ascii="仿宋" w:hAnsi="仿宋" w:eastAsia="仿宋" w:cs="仿宋"/>
          <w:sz w:val="21"/>
          <w:szCs w:val="21"/>
        </w:rPr>
        <w:t>1.7.8、具备开机自检，可监测钢瓶压力。</w:t>
      </w:r>
    </w:p>
    <w:p w14:paraId="5E72AE66">
      <w:pPr>
        <w:pStyle w:val="3"/>
        <w:spacing w:before="156" w:beforeLines="50" w:line="360" w:lineRule="auto"/>
        <w:rPr>
          <w:rFonts w:ascii="仿宋" w:hAnsi="仿宋" w:eastAsia="仿宋" w:cs="仿宋"/>
          <w:sz w:val="21"/>
          <w:szCs w:val="21"/>
        </w:rPr>
      </w:pPr>
      <w:r>
        <w:rPr>
          <w:rFonts w:hint="eastAsia" w:ascii="仿宋" w:hAnsi="仿宋" w:eastAsia="仿宋" w:cs="仿宋"/>
          <w:sz w:val="21"/>
          <w:szCs w:val="21"/>
        </w:rPr>
        <w:t>1.7.9、进气压力：0.07MPa-6MPa。</w:t>
      </w:r>
    </w:p>
    <w:p w14:paraId="3F829AAF">
      <w:pPr>
        <w:pStyle w:val="3"/>
        <w:spacing w:before="156" w:beforeLines="50" w:line="360" w:lineRule="auto"/>
        <w:rPr>
          <w:rFonts w:ascii="仿宋" w:hAnsi="仿宋" w:eastAsia="仿宋" w:cs="仿宋"/>
          <w:b/>
          <w:bCs/>
          <w:sz w:val="21"/>
          <w:szCs w:val="21"/>
        </w:rPr>
      </w:pPr>
      <w:r>
        <w:rPr>
          <w:rFonts w:hint="eastAsia" w:ascii="仿宋" w:hAnsi="仿宋" w:eastAsia="仿宋" w:cs="仿宋"/>
          <w:b/>
          <w:color w:val="000000"/>
          <w:kern w:val="0"/>
          <w:sz w:val="21"/>
          <w:szCs w:val="21"/>
        </w:rPr>
        <w:t>★</w:t>
      </w:r>
      <w:r>
        <w:rPr>
          <w:rFonts w:hint="eastAsia" w:ascii="仿宋" w:hAnsi="仿宋" w:eastAsia="仿宋" w:cs="仿宋"/>
          <w:b/>
          <w:bCs/>
          <w:sz w:val="21"/>
          <w:szCs w:val="21"/>
        </w:rPr>
        <w:t>2、主要配置（2套总配置）</w:t>
      </w:r>
      <w:r>
        <w:rPr>
          <w:rFonts w:hint="eastAsia" w:ascii="仿宋" w:hAnsi="仿宋" w:eastAsia="仿宋" w:cs="仿宋"/>
          <w:b/>
          <w:sz w:val="21"/>
          <w:szCs w:val="21"/>
        </w:rPr>
        <w:t>（应提供配置清单并加盖投标人公章）</w:t>
      </w:r>
      <w:r>
        <w:rPr>
          <w:rFonts w:hint="eastAsia" w:ascii="仿宋" w:hAnsi="仿宋" w:eastAsia="仿宋" w:cs="仿宋"/>
          <w:b/>
          <w:bCs/>
          <w:sz w:val="21"/>
          <w:szCs w:val="21"/>
        </w:rPr>
        <w:t>：</w:t>
      </w:r>
    </w:p>
    <w:p w14:paraId="482FFF49">
      <w:pPr>
        <w:spacing w:before="156" w:beforeLines="50" w:line="360" w:lineRule="auto"/>
        <w:jc w:val="left"/>
        <w:rPr>
          <w:rFonts w:ascii="仿宋" w:hAnsi="仿宋" w:eastAsia="仿宋" w:cs="仿宋"/>
          <w:b/>
          <w:bCs/>
          <w:szCs w:val="21"/>
        </w:rPr>
      </w:pPr>
      <w:r>
        <w:rPr>
          <w:rFonts w:hint="eastAsia" w:ascii="仿宋" w:hAnsi="仿宋" w:eastAsia="仿宋" w:cs="仿宋"/>
          <w:b/>
          <w:bCs/>
          <w:szCs w:val="21"/>
        </w:rPr>
        <w:t>2.1、</w:t>
      </w:r>
      <w:r>
        <w:rPr>
          <w:rFonts w:hint="eastAsia" w:ascii="仿宋" w:hAnsi="仿宋" w:eastAsia="仿宋" w:cs="仿宋"/>
          <w:b/>
          <w:bCs/>
          <w:color w:val="000000"/>
          <w:kern w:val="0"/>
          <w:szCs w:val="21"/>
        </w:rPr>
        <w:t>内窥镜摄像主机：</w:t>
      </w:r>
      <w:r>
        <w:rPr>
          <w:rFonts w:hint="eastAsia" w:ascii="仿宋" w:hAnsi="仿宋" w:eastAsia="仿宋" w:cs="仿宋"/>
          <w:b/>
          <w:bCs/>
          <w:szCs w:val="21"/>
        </w:rPr>
        <w:t>2台。</w:t>
      </w:r>
    </w:p>
    <w:p w14:paraId="7066A98F">
      <w:pPr>
        <w:spacing w:before="156" w:beforeLines="50" w:line="360" w:lineRule="auto"/>
        <w:jc w:val="left"/>
        <w:rPr>
          <w:rFonts w:ascii="仿宋" w:hAnsi="仿宋" w:eastAsia="仿宋" w:cs="仿宋"/>
          <w:b/>
          <w:bCs/>
          <w:szCs w:val="21"/>
        </w:rPr>
      </w:pPr>
      <w:r>
        <w:rPr>
          <w:rFonts w:hint="eastAsia" w:ascii="仿宋" w:hAnsi="仿宋" w:eastAsia="仿宋" w:cs="仿宋"/>
          <w:b/>
          <w:bCs/>
          <w:szCs w:val="21"/>
        </w:rPr>
        <w:t>2.2、摄像头：2个。</w:t>
      </w:r>
    </w:p>
    <w:p w14:paraId="4097A8C7">
      <w:pPr>
        <w:spacing w:before="156" w:beforeLines="50" w:line="360" w:lineRule="auto"/>
        <w:jc w:val="left"/>
        <w:rPr>
          <w:rFonts w:ascii="仿宋" w:hAnsi="仿宋" w:eastAsia="仿宋" w:cs="仿宋"/>
          <w:b/>
          <w:bCs/>
          <w:szCs w:val="21"/>
        </w:rPr>
      </w:pPr>
      <w:r>
        <w:rPr>
          <w:rFonts w:hint="eastAsia" w:ascii="仿宋" w:hAnsi="仿宋" w:eastAsia="仿宋" w:cs="仿宋"/>
          <w:b/>
          <w:bCs/>
          <w:szCs w:val="21"/>
        </w:rPr>
        <w:t>2.3、内窥镜冷光源：2台。</w:t>
      </w:r>
    </w:p>
    <w:p w14:paraId="248799C5">
      <w:pPr>
        <w:spacing w:before="156" w:beforeLines="50" w:line="360" w:lineRule="auto"/>
        <w:jc w:val="left"/>
        <w:rPr>
          <w:rFonts w:ascii="仿宋" w:hAnsi="仿宋" w:eastAsia="仿宋" w:cs="仿宋"/>
          <w:b/>
          <w:bCs/>
          <w:szCs w:val="21"/>
        </w:rPr>
      </w:pPr>
      <w:r>
        <w:rPr>
          <w:rFonts w:hint="eastAsia" w:ascii="仿宋" w:hAnsi="仿宋" w:eastAsia="仿宋" w:cs="仿宋"/>
          <w:b/>
          <w:bCs/>
          <w:szCs w:val="21"/>
        </w:rPr>
        <w:t>2.</w:t>
      </w:r>
      <w:r>
        <w:rPr>
          <w:rFonts w:hint="eastAsia" w:ascii="仿宋" w:hAnsi="仿宋" w:eastAsia="仿宋" w:cs="仿宋"/>
          <w:b/>
          <w:bCs/>
          <w:color w:val="000000"/>
          <w:kern w:val="0"/>
          <w:szCs w:val="21"/>
        </w:rPr>
        <w:t>4、导光束：4条。</w:t>
      </w:r>
    </w:p>
    <w:p w14:paraId="5E4C2976">
      <w:pPr>
        <w:spacing w:before="156" w:beforeLines="50" w:line="360" w:lineRule="auto"/>
        <w:jc w:val="left"/>
        <w:rPr>
          <w:rFonts w:ascii="仿宋" w:hAnsi="仿宋" w:eastAsia="仿宋" w:cs="仿宋"/>
          <w:b/>
          <w:bCs/>
          <w:szCs w:val="21"/>
        </w:rPr>
      </w:pPr>
      <w:r>
        <w:rPr>
          <w:rFonts w:hint="eastAsia" w:ascii="仿宋" w:hAnsi="仿宋" w:eastAsia="仿宋" w:cs="仿宋"/>
          <w:b/>
          <w:bCs/>
          <w:szCs w:val="21"/>
        </w:rPr>
        <w:t>2.5、腹腔内窥镜：4根。</w:t>
      </w:r>
    </w:p>
    <w:p w14:paraId="15C45C69">
      <w:pPr>
        <w:spacing w:before="156" w:beforeLines="50" w:line="360" w:lineRule="auto"/>
        <w:jc w:val="left"/>
        <w:rPr>
          <w:rFonts w:ascii="仿宋" w:hAnsi="仿宋" w:eastAsia="仿宋" w:cs="仿宋"/>
          <w:b/>
          <w:bCs/>
          <w:szCs w:val="21"/>
        </w:rPr>
      </w:pPr>
      <w:r>
        <w:rPr>
          <w:rFonts w:hint="eastAsia" w:ascii="仿宋" w:hAnsi="仿宋" w:eastAsia="仿宋" w:cs="仿宋"/>
          <w:b/>
          <w:bCs/>
          <w:szCs w:val="21"/>
        </w:rPr>
        <w:t>2.6、监视器：2台。</w:t>
      </w:r>
    </w:p>
    <w:p w14:paraId="1B86E84D">
      <w:pPr>
        <w:spacing w:before="156" w:beforeLines="50" w:line="360" w:lineRule="auto"/>
        <w:jc w:val="left"/>
        <w:rPr>
          <w:rFonts w:ascii="仿宋" w:hAnsi="仿宋" w:eastAsia="仿宋" w:cs="仿宋"/>
          <w:b/>
          <w:bCs/>
          <w:szCs w:val="21"/>
        </w:rPr>
      </w:pPr>
      <w:r>
        <w:rPr>
          <w:rFonts w:hint="eastAsia" w:ascii="仿宋" w:hAnsi="仿宋" w:eastAsia="仿宋" w:cs="仿宋"/>
          <w:b/>
          <w:bCs/>
          <w:szCs w:val="21"/>
        </w:rPr>
        <w:t>2.7、气腹机：2台。</w:t>
      </w:r>
    </w:p>
    <w:p w14:paraId="4ADFC850">
      <w:pPr>
        <w:spacing w:before="156" w:beforeLines="50" w:line="360" w:lineRule="auto"/>
        <w:jc w:val="left"/>
        <w:rPr>
          <w:rFonts w:ascii="仿宋" w:hAnsi="仿宋" w:eastAsia="仿宋" w:cs="仿宋"/>
          <w:b/>
          <w:bCs/>
          <w:szCs w:val="21"/>
        </w:rPr>
      </w:pPr>
      <w:r>
        <w:rPr>
          <w:rFonts w:hint="eastAsia" w:ascii="仿宋" w:hAnsi="仿宋" w:eastAsia="仿宋" w:cs="仿宋"/>
          <w:b/>
          <w:bCs/>
          <w:szCs w:val="21"/>
        </w:rPr>
        <w:t>2.8、台车：2台。</w:t>
      </w:r>
    </w:p>
    <w:p w14:paraId="11B1BB02">
      <w:pPr>
        <w:pStyle w:val="2"/>
        <w:spacing w:before="156" w:beforeLines="50" w:line="360" w:lineRule="auto"/>
        <w:rPr>
          <w:rFonts w:ascii="仿宋" w:hAnsi="仿宋" w:eastAsia="仿宋" w:cs="仿宋"/>
          <w:sz w:val="21"/>
          <w:szCs w:val="21"/>
        </w:rPr>
      </w:pPr>
    </w:p>
    <w:p w14:paraId="4B16D241">
      <w:pPr>
        <w:pStyle w:val="2"/>
        <w:spacing w:before="156" w:beforeLines="50" w:line="360" w:lineRule="auto"/>
        <w:rPr>
          <w:rFonts w:ascii="仿宋" w:hAnsi="仿宋" w:eastAsia="仿宋" w:cs="仿宋"/>
          <w:sz w:val="21"/>
          <w:szCs w:val="21"/>
        </w:rPr>
        <w:sectPr>
          <w:pgSz w:w="11906" w:h="16838"/>
          <w:pgMar w:top="1440" w:right="1800" w:bottom="1440" w:left="1800" w:header="851" w:footer="992" w:gutter="0"/>
          <w:cols w:space="425" w:num="1"/>
          <w:docGrid w:type="lines" w:linePitch="312" w:charSpace="0"/>
        </w:sectPr>
      </w:pPr>
    </w:p>
    <w:p w14:paraId="42117A0B">
      <w:pPr>
        <w:snapToGrid w:val="0"/>
        <w:spacing w:before="156" w:beforeLines="50" w:line="360" w:lineRule="auto"/>
        <w:ind w:firstLine="480" w:firstLineChars="200"/>
        <w:rPr>
          <w:rFonts w:ascii="仿宋" w:hAnsi="仿宋" w:eastAsia="仿宋" w:cs="仿宋"/>
          <w:bCs/>
          <w:sz w:val="24"/>
        </w:rPr>
      </w:pPr>
      <w:r>
        <w:rPr>
          <w:rFonts w:hint="eastAsia" w:ascii="仿宋" w:hAnsi="仿宋" w:eastAsia="仿宋" w:cs="仿宋"/>
          <w:bCs/>
          <w:sz w:val="24"/>
        </w:rPr>
        <w:t>2、采购标的需满足的服务标准、期限、效率等要求</w:t>
      </w:r>
      <w:bookmarkEnd w:id="9"/>
      <w:bookmarkEnd w:id="10"/>
      <w:r>
        <w:rPr>
          <w:rFonts w:hint="eastAsia" w:ascii="仿宋" w:hAnsi="仿宋" w:eastAsia="仿宋" w:cs="仿宋"/>
          <w:bCs/>
          <w:sz w:val="24"/>
        </w:rPr>
        <w:t>；</w:t>
      </w:r>
    </w:p>
    <w:p w14:paraId="097956BA">
      <w:pPr>
        <w:spacing w:before="156" w:beforeLines="50" w:line="360" w:lineRule="auto"/>
        <w:ind w:firstLine="420" w:firstLineChars="175"/>
        <w:rPr>
          <w:rFonts w:ascii="仿宋" w:hAnsi="仿宋" w:eastAsia="仿宋"/>
          <w:sz w:val="24"/>
        </w:rPr>
      </w:pPr>
      <w:r>
        <w:rPr>
          <w:rFonts w:ascii="仿宋" w:hAnsi="仿宋" w:eastAsia="仿宋" w:cs="仿宋"/>
          <w:bCs/>
          <w:sz w:val="24"/>
        </w:rPr>
        <w:t>2.1、投标人应有能力做好售后服务工作和提供技术保障。投标人或投标产品制造商应设有专业的售后服务维修机构，有充足的零件储备和能力相当的技术服务人员，</w:t>
      </w:r>
      <w:r>
        <w:rPr>
          <w:rFonts w:hint="eastAsia" w:ascii="仿宋" w:hAnsi="仿宋" w:eastAsia="仿宋"/>
          <w:sz w:val="24"/>
        </w:rPr>
        <w:t>并保证投标产品停产后10年的备件供应</w:t>
      </w:r>
      <w:r>
        <w:rPr>
          <w:rFonts w:ascii="仿宋" w:hAnsi="仿宋" w:eastAsia="仿宋"/>
          <w:bCs/>
          <w:sz w:val="24"/>
        </w:rPr>
        <w:t>。</w:t>
      </w:r>
    </w:p>
    <w:p w14:paraId="4F644F49">
      <w:pPr>
        <w:spacing w:before="156" w:beforeLines="50" w:line="360" w:lineRule="auto"/>
        <w:ind w:firstLine="420" w:firstLineChars="175"/>
        <w:rPr>
          <w:rFonts w:ascii="仿宋" w:hAnsi="仿宋" w:eastAsia="仿宋" w:cs="仿宋"/>
          <w:bCs/>
          <w:sz w:val="24"/>
        </w:rPr>
      </w:pPr>
      <w:r>
        <w:rPr>
          <w:rFonts w:hint="eastAsia" w:ascii="仿宋" w:hAnsi="仿宋" w:eastAsia="仿宋" w:cs="仿宋"/>
          <w:bCs/>
          <w:sz w:val="24"/>
        </w:rPr>
        <w:t>2.2、投标人应保证提供投标货物专用的软件和相应数据库资料的终身免费升级服务。</w:t>
      </w:r>
    </w:p>
    <w:p w14:paraId="7870674E">
      <w:pPr>
        <w:snapToGrid w:val="0"/>
        <w:spacing w:before="156" w:beforeLines="50" w:line="360" w:lineRule="auto"/>
        <w:ind w:firstLine="480" w:firstLineChars="200"/>
        <w:rPr>
          <w:rFonts w:ascii="仿宋" w:hAnsi="仿宋" w:eastAsia="仿宋" w:cs="仿宋"/>
          <w:bCs/>
          <w:sz w:val="24"/>
        </w:rPr>
      </w:pPr>
      <w:r>
        <w:rPr>
          <w:rFonts w:hint="eastAsia" w:ascii="仿宋" w:hAnsi="仿宋" w:eastAsia="仿宋" w:cs="仿宋"/>
          <w:bCs/>
          <w:sz w:val="24"/>
        </w:rPr>
        <w:t>3、为落实政府采购政策需满足的要求；</w:t>
      </w:r>
    </w:p>
    <w:p w14:paraId="009A1D16">
      <w:pPr>
        <w:snapToGrid w:val="0"/>
        <w:spacing w:before="156" w:beforeLines="50" w:line="360" w:lineRule="auto"/>
        <w:ind w:firstLine="480" w:firstLineChars="200"/>
        <w:rPr>
          <w:rFonts w:ascii="仿宋" w:hAnsi="仿宋" w:eastAsia="仿宋" w:cs="仿宋"/>
          <w:bCs/>
          <w:sz w:val="24"/>
        </w:rPr>
      </w:pPr>
      <w:r>
        <w:rPr>
          <w:rFonts w:hint="eastAsia" w:ascii="仿宋" w:hAnsi="仿宋" w:eastAsia="仿宋" w:cs="仿宋"/>
          <w:bCs/>
          <w:sz w:val="24"/>
        </w:rPr>
        <w:t>3.1、促进中小企业发展政策：根据《政府采购促进中小企业发展管理办法》规定，本项目采购货物为小型或微型企业制造的，投标人应出具招标文件要求的《中小企业声明函》给予证明，否则评标时不予认可。投标人应对提交的中小企业声明函的真实性负责，提交的中小企业声明函不真实的，应承担相应的法律责任。（注：依据《政府采购促进中小企业发展管理办法》规定享受扶持政策获得政府采购合同的小微企业不得将合同分包给大中型企业，中型企业不得将合同分包给大型企业。）</w:t>
      </w:r>
    </w:p>
    <w:p w14:paraId="4B5A2874">
      <w:pPr>
        <w:snapToGrid w:val="0"/>
        <w:spacing w:before="156" w:beforeLines="50" w:line="360" w:lineRule="auto"/>
        <w:ind w:firstLine="480" w:firstLineChars="200"/>
        <w:rPr>
          <w:rFonts w:ascii="仿宋" w:hAnsi="仿宋" w:eastAsia="仿宋" w:cs="仿宋"/>
          <w:bCs/>
          <w:sz w:val="24"/>
        </w:rPr>
      </w:pPr>
      <w:r>
        <w:rPr>
          <w:rFonts w:hint="eastAsia" w:ascii="仿宋" w:hAnsi="仿宋" w:eastAsia="仿宋" w:cs="仿宋"/>
          <w:bCs/>
          <w:sz w:val="24"/>
        </w:rPr>
        <w:t>3.2、监狱企业扶持政策：投标人如为监狱企业将视同为小型或微型企业，且所投产品为小型或微型企业生产的，应提供由省级以上监狱管理局、戒毒管理局（含新疆生产建设兵团）出具的属于监狱企业的证明文件。投标人应对提交的属于监狱企业的证明文件的真实性负责，提交的监狱企业的证明文件不真实的，应承担相应的法律责任。</w:t>
      </w:r>
    </w:p>
    <w:p w14:paraId="39FD7D33">
      <w:pPr>
        <w:snapToGrid w:val="0"/>
        <w:spacing w:before="156" w:beforeLines="50" w:line="360" w:lineRule="auto"/>
        <w:ind w:firstLine="480" w:firstLineChars="200"/>
        <w:rPr>
          <w:rFonts w:ascii="仿宋" w:hAnsi="仿宋" w:eastAsia="仿宋" w:cs="仿宋"/>
          <w:bCs/>
          <w:sz w:val="24"/>
        </w:rPr>
      </w:pPr>
      <w:r>
        <w:rPr>
          <w:rFonts w:hint="eastAsia" w:ascii="仿宋" w:hAnsi="仿宋" w:eastAsia="仿宋" w:cs="仿宋"/>
          <w:bCs/>
          <w:sz w:val="24"/>
        </w:rPr>
        <w:t>3.3、促进残疾人就业政府采购政策：根据《三部门联合发布关于促进残疾人就业政府采购政策的通知》（财库〔2017〕141号）规定，符合条件的残疾人福利性单位在参加本项目政府采购活动时，投标人应出具招标文件要求的《残疾人福利性单位声明函》，并对声明的真实性承担法律责任。中标、成交投标人为残疾人福利性单位的，采购代理机构将随中标结果同时公告其《残疾人福利性单位声明函》，接受社会监督。残疾人福利性单位视同小型、微型企业。不重复享受政策。</w:t>
      </w:r>
    </w:p>
    <w:p w14:paraId="1536A590">
      <w:pPr>
        <w:snapToGrid w:val="0"/>
        <w:spacing w:before="156" w:beforeLines="50" w:line="360" w:lineRule="auto"/>
        <w:ind w:firstLine="480" w:firstLineChars="200"/>
        <w:rPr>
          <w:rFonts w:ascii="仿宋" w:hAnsi="仿宋" w:eastAsia="仿宋" w:cs="仿宋"/>
          <w:bCs/>
          <w:sz w:val="24"/>
        </w:rPr>
      </w:pPr>
      <w:r>
        <w:rPr>
          <w:rFonts w:hint="eastAsia" w:ascii="仿宋" w:hAnsi="仿宋" w:eastAsia="仿宋" w:cs="仿宋"/>
          <w:bCs/>
          <w:sz w:val="24"/>
        </w:rPr>
        <w:t>3.4、鼓励节能政策：投标人的投标产品属于财政部、发展改革委公布的“节能产品政府采购品目清单”范围的，投标人需提供国家确定的认证机构出具的、处于有效期之内的节能产品认证证书。国家确定的认证机构和节能产品获证产品信息可从市场监管总局组建的节能产品、环境标志产品认证结果信息发布平台或中国政府采购网（www.ccgp.gov.cn）建立的认证结果信息发布平台链接中查询下载。</w:t>
      </w:r>
    </w:p>
    <w:p w14:paraId="167418D3">
      <w:pPr>
        <w:snapToGrid w:val="0"/>
        <w:spacing w:before="156" w:beforeLines="50" w:line="360" w:lineRule="auto"/>
        <w:ind w:firstLine="480" w:firstLineChars="200"/>
        <w:rPr>
          <w:rFonts w:ascii="仿宋" w:hAnsi="仿宋" w:eastAsia="仿宋" w:cs="仿宋"/>
          <w:bCs/>
          <w:sz w:val="24"/>
        </w:rPr>
      </w:pPr>
      <w:r>
        <w:rPr>
          <w:rFonts w:hint="eastAsia" w:ascii="仿宋" w:hAnsi="仿宋" w:eastAsia="仿宋" w:cs="仿宋"/>
          <w:bCs/>
          <w:sz w:val="24"/>
        </w:rPr>
        <w:t>3.5、鼓励环保政策：投标人的投标产品属于财政部、生态环境部公布的“环境标志产品政府采购品目清单”范围的，投标人需提供国家确定的认证机构出具的、处于有效期之内的环境标志产品认证证书。国家确定的认证机构和环境标志产品获证产品信息可从市场监管总局组建的节能产品、环境标志产品认证结果信息发布平台或中国政府采购网（www.ccgp.gov.cn）建立的认证结果信息发布平台链接中查询下载。</w:t>
      </w:r>
    </w:p>
    <w:p w14:paraId="419B968B">
      <w:pPr>
        <w:snapToGrid w:val="0"/>
        <w:spacing w:before="156" w:beforeLines="50" w:line="360" w:lineRule="auto"/>
        <w:ind w:firstLine="480" w:firstLineChars="200"/>
        <w:rPr>
          <w:rFonts w:ascii="仿宋" w:hAnsi="仿宋" w:eastAsia="仿宋" w:cs="仿宋"/>
          <w:bCs/>
          <w:sz w:val="24"/>
        </w:rPr>
      </w:pPr>
      <w:bookmarkStart w:id="13" w:name="OLE_LINK113"/>
      <w:r>
        <w:rPr>
          <w:rFonts w:hint="eastAsia" w:ascii="仿宋" w:hAnsi="仿宋" w:eastAsia="仿宋" w:cs="仿宋"/>
          <w:bCs/>
          <w:sz w:val="24"/>
        </w:rPr>
        <w:t>3.6、实施本国产品标准及相关政策：依据《国务院办公厅关于在政府采购中实施本国产品标准及相关政策的通知》（国办发〔2025〕34号）规定，本项目供应商所投产品在中国境内生产，即在中华人民共和国关境内实现从原材料、组件到产品的属性改变。且在中国境内生产的组件成本占比应当达到规定比例，依法对本国产品给予价格评审优惠，对本国产品的报价给予20%的价格扣除，用扣除后的价格参与评审。</w:t>
      </w:r>
      <w:bookmarkStart w:id="14" w:name="OLE_LINK56"/>
      <w:bookmarkStart w:id="15" w:name="OLE_LINK55"/>
      <w:r>
        <w:rPr>
          <w:rFonts w:hint="eastAsia" w:ascii="仿宋" w:hAnsi="仿宋" w:eastAsia="仿宋" w:cs="仿宋"/>
          <w:b/>
          <w:bCs/>
          <w:sz w:val="24"/>
        </w:rPr>
        <w:t>投标人</w:t>
      </w:r>
      <w:bookmarkEnd w:id="14"/>
      <w:bookmarkEnd w:id="15"/>
      <w:r>
        <w:rPr>
          <w:rFonts w:hint="eastAsia" w:ascii="仿宋" w:hAnsi="仿宋" w:eastAsia="仿宋" w:cs="仿宋"/>
          <w:b/>
          <w:bCs/>
          <w:sz w:val="24"/>
        </w:rPr>
        <w:t>应出具招标文件要求的证明材料给予证明，否则评标时不予认可。投标人应对提交的证明材料真实性负责，</w:t>
      </w:r>
      <w:r>
        <w:rPr>
          <w:rFonts w:hint="eastAsia" w:ascii="仿宋" w:hAnsi="仿宋" w:eastAsia="仿宋" w:cs="仿宋"/>
          <w:bCs/>
          <w:sz w:val="24"/>
        </w:rPr>
        <w:t>提交证明材料不真实的，应承担相应的法律责任。</w:t>
      </w:r>
      <w:bookmarkEnd w:id="13"/>
    </w:p>
    <w:p w14:paraId="364ECE0E">
      <w:pPr>
        <w:snapToGrid w:val="0"/>
        <w:spacing w:before="156" w:beforeLines="50" w:line="360" w:lineRule="auto"/>
        <w:ind w:firstLine="480" w:firstLineChars="200"/>
        <w:rPr>
          <w:rFonts w:ascii="仿宋" w:hAnsi="仿宋" w:eastAsia="仿宋" w:cs="仿宋"/>
          <w:bCs/>
          <w:sz w:val="24"/>
        </w:rPr>
      </w:pPr>
      <w:r>
        <w:rPr>
          <w:rFonts w:hint="eastAsia" w:ascii="仿宋" w:hAnsi="仿宋" w:eastAsia="仿宋" w:cs="仿宋"/>
          <w:bCs/>
          <w:sz w:val="24"/>
        </w:rPr>
        <w:t>4、采购标的的其他技术、服务等要求；</w:t>
      </w:r>
    </w:p>
    <w:p w14:paraId="61D8F0A1">
      <w:pPr>
        <w:spacing w:before="156" w:beforeLines="50" w:line="360" w:lineRule="auto"/>
        <w:ind w:firstLine="422" w:firstLineChars="175"/>
        <w:rPr>
          <w:rFonts w:ascii="仿宋" w:hAnsi="仿宋" w:eastAsia="仿宋"/>
          <w:b/>
          <w:sz w:val="24"/>
        </w:rPr>
      </w:pPr>
      <w:r>
        <w:rPr>
          <w:rFonts w:hint="eastAsia" w:ascii="仿宋" w:hAnsi="仿宋" w:eastAsia="仿宋"/>
          <w:b/>
          <w:sz w:val="24"/>
        </w:rPr>
        <w:t>4.1对于技术规格中标注“★”号的技术参数代表实质性指标，不满足该指标项将直接导致投标被拒绝。</w:t>
      </w:r>
    </w:p>
    <w:p w14:paraId="3A1158FF">
      <w:pPr>
        <w:spacing w:before="156" w:beforeLines="50" w:line="360" w:lineRule="auto"/>
        <w:ind w:firstLine="422" w:firstLineChars="175"/>
        <w:rPr>
          <w:rFonts w:ascii="仿宋" w:hAnsi="仿宋" w:eastAsia="仿宋"/>
          <w:b/>
          <w:sz w:val="24"/>
        </w:rPr>
      </w:pPr>
      <w:r>
        <w:rPr>
          <w:rFonts w:hint="eastAsia" w:ascii="仿宋" w:hAnsi="仿宋" w:eastAsia="仿宋"/>
          <w:b/>
          <w:sz w:val="24"/>
        </w:rPr>
        <w:t>4.2投标人需要提供投标产品技术支持资料（或证明材料），并需要同时加盖投标人和制造商（或境内总代理、独家代理）公章。其中技术支持资料指制造商公开发布的印刷资料或检测机构出具的检验报告，若制造商公开发布的印刷资料或检测机构出具的检验报告不一致，以检测机构出具的检验报告为准。如投标人技术响应与技术支持资料（或证明材料）不一致，将以技术支持资料（或证明材料）为准。对于技术规格中标注“★”“▲”号的技术参数，投标人须在投标文件中按照招标文件技术规格的要求提供技术应答的证明材料，如技术规格中无特殊要求则应提交本条款规定的技术支持资料。</w:t>
      </w:r>
    </w:p>
    <w:p w14:paraId="663437CB">
      <w:pPr>
        <w:tabs>
          <w:tab w:val="left" w:pos="420"/>
        </w:tabs>
        <w:spacing w:before="156" w:beforeLines="50" w:line="360" w:lineRule="auto"/>
        <w:ind w:firstLine="422" w:firstLineChars="175"/>
        <w:rPr>
          <w:rFonts w:ascii="仿宋" w:hAnsi="仿宋" w:eastAsia="仿宋"/>
          <w:b/>
          <w:sz w:val="24"/>
        </w:rPr>
      </w:pPr>
      <w:r>
        <w:rPr>
          <w:rFonts w:hint="eastAsia" w:ascii="仿宋" w:hAnsi="仿宋" w:eastAsia="仿宋"/>
          <w:b/>
          <w:sz w:val="24"/>
        </w:rPr>
        <w:t>对于投标人提供的投标文件技术应答未按本条款要求提供投标产品技术支持资料（或证明材料）的，或提供的投标产品技术支持资料（或证明材料）未按本条款要求同时加盖投标人和制造商（或境内总代理、独家代理）公章的，评标委员会可不予承认，并可认为该技术应答不符合招标文件要求。由此产生的评标风险，由投标人承担。</w:t>
      </w:r>
    </w:p>
    <w:p w14:paraId="7C764EB2">
      <w:pPr>
        <w:snapToGrid w:val="0"/>
        <w:spacing w:before="156" w:beforeLines="50" w:line="360" w:lineRule="auto"/>
        <w:ind w:firstLine="482" w:firstLineChars="200"/>
        <w:rPr>
          <w:rFonts w:ascii="仿宋" w:hAnsi="仿宋" w:eastAsia="仿宋"/>
          <w:b/>
          <w:sz w:val="24"/>
        </w:rPr>
      </w:pPr>
      <w:r>
        <w:rPr>
          <w:rFonts w:hint="eastAsia" w:ascii="仿宋" w:hAnsi="仿宋" w:eastAsia="仿宋"/>
          <w:b/>
          <w:sz w:val="24"/>
        </w:rPr>
        <w:t>4.3</w:t>
      </w:r>
      <w:r>
        <w:rPr>
          <w:rFonts w:hint="eastAsia" w:ascii="仿宋" w:hAnsi="仿宋" w:eastAsia="仿宋" w:cs="仿宋"/>
          <w:b/>
          <w:bCs/>
          <w:sz w:val="24"/>
        </w:rPr>
        <w:t>供货及安装要求</w:t>
      </w:r>
      <w:r>
        <w:rPr>
          <w:rFonts w:hint="eastAsia" w:ascii="仿宋" w:hAnsi="仿宋" w:eastAsia="仿宋" w:cs="仿宋"/>
          <w:b/>
          <w:bCs/>
          <w:sz w:val="24"/>
        </w:rPr>
        <w:tab/>
      </w:r>
    </w:p>
    <w:p w14:paraId="045707F2">
      <w:pPr>
        <w:snapToGrid w:val="0"/>
        <w:spacing w:before="156" w:beforeLines="50" w:line="360" w:lineRule="auto"/>
        <w:ind w:firstLine="480" w:firstLineChars="200"/>
        <w:rPr>
          <w:rFonts w:ascii="仿宋" w:hAnsi="仿宋" w:eastAsia="仿宋" w:cs="仿宋"/>
          <w:bCs/>
          <w:sz w:val="24"/>
        </w:rPr>
      </w:pPr>
      <w:bookmarkStart w:id="16" w:name="OLE_LINK203"/>
      <w:bookmarkStart w:id="17" w:name="OLE_LINK202"/>
      <w:r>
        <w:rPr>
          <w:rFonts w:hint="eastAsia" w:ascii="仿宋" w:hAnsi="仿宋" w:eastAsia="仿宋" w:cs="仿宋"/>
          <w:bCs/>
          <w:sz w:val="24"/>
        </w:rPr>
        <w:t>4.3.1、</w:t>
      </w:r>
      <w:bookmarkEnd w:id="16"/>
      <w:bookmarkEnd w:id="17"/>
      <w:r>
        <w:rPr>
          <w:rFonts w:hint="eastAsia" w:ascii="仿宋" w:hAnsi="仿宋" w:eastAsia="仿宋" w:cs="仿宋"/>
          <w:bCs/>
          <w:sz w:val="24"/>
        </w:rPr>
        <w:t>投标人发运货物时，每台设备要提供一整套中文的技术资料，包括安装、操作手册、使用说明、维修保养手册等，这些资料费应包括在投标报价内。如果采购人确认投标人提供的技术资料不完整或在运输过程中丢失，投标人需保证在收到采购人通知后3天内将这些资料免费寄给采购人。</w:t>
      </w:r>
    </w:p>
    <w:p w14:paraId="494E2EB7">
      <w:pPr>
        <w:snapToGrid w:val="0"/>
        <w:spacing w:before="156" w:beforeLines="50" w:line="360" w:lineRule="auto"/>
        <w:ind w:firstLine="480" w:firstLineChars="200"/>
        <w:rPr>
          <w:rFonts w:ascii="仿宋" w:hAnsi="仿宋" w:eastAsia="仿宋" w:cs="仿宋"/>
          <w:bCs/>
          <w:sz w:val="24"/>
        </w:rPr>
      </w:pPr>
      <w:r>
        <w:rPr>
          <w:rFonts w:hint="eastAsia" w:ascii="仿宋" w:hAnsi="仿宋" w:eastAsia="仿宋" w:cs="仿宋"/>
          <w:bCs/>
          <w:sz w:val="24"/>
        </w:rPr>
        <w:t>4.3.2、投标人应在保证在接到采购人通知的一周内，自付费用在采购人指定所在地对设备进行安装、调试和试运行，直到该产品的技术指标完全符合合同要求为止。投标人技术人员的费用，如：差旅费、住宿费等应计入投标报价。投标人安装人员应自备必要的专用工具、量具及调试用的材料等。</w:t>
      </w:r>
    </w:p>
    <w:p w14:paraId="7F901B23">
      <w:pPr>
        <w:snapToGrid w:val="0"/>
        <w:spacing w:before="156" w:beforeLines="50" w:line="360" w:lineRule="auto"/>
        <w:ind w:firstLine="480" w:firstLineChars="200"/>
        <w:rPr>
          <w:rFonts w:ascii="仿宋" w:hAnsi="仿宋" w:eastAsia="仿宋" w:cs="仿宋"/>
          <w:bCs/>
          <w:sz w:val="24"/>
        </w:rPr>
      </w:pPr>
      <w:r>
        <w:rPr>
          <w:rFonts w:hint="eastAsia" w:ascii="仿宋" w:hAnsi="仿宋" w:eastAsia="仿宋" w:cs="仿宋"/>
          <w:bCs/>
          <w:sz w:val="24"/>
        </w:rPr>
        <w:t>4.3.3、投标人所提供的部件之间及设备之间的连线或接插件均视为设备内部部件，应包含在相应的配置中。</w:t>
      </w:r>
    </w:p>
    <w:p w14:paraId="6FC46D21">
      <w:pPr>
        <w:snapToGrid w:val="0"/>
        <w:spacing w:before="156" w:beforeLines="50" w:line="360" w:lineRule="auto"/>
        <w:ind w:firstLine="480" w:firstLineChars="200"/>
        <w:rPr>
          <w:rFonts w:ascii="仿宋" w:hAnsi="仿宋" w:eastAsia="仿宋" w:cs="仿宋"/>
          <w:bCs/>
          <w:sz w:val="24"/>
        </w:rPr>
      </w:pPr>
      <w:r>
        <w:rPr>
          <w:rFonts w:hint="eastAsia" w:ascii="仿宋" w:hAnsi="仿宋" w:eastAsia="仿宋" w:cs="仿宋"/>
          <w:bCs/>
          <w:sz w:val="24"/>
        </w:rPr>
        <w:t>4.3.4、工作条件：除了在技术规格中另有规定外，投标人提供的一切仪器、设备和系统，应符合下列条件：</w:t>
      </w:r>
    </w:p>
    <w:p w14:paraId="02ACE4A2">
      <w:pPr>
        <w:snapToGrid w:val="0"/>
        <w:spacing w:before="156" w:beforeLines="50" w:line="360" w:lineRule="auto"/>
        <w:ind w:firstLine="480" w:firstLineChars="200"/>
        <w:rPr>
          <w:rFonts w:ascii="仿宋" w:hAnsi="仿宋" w:eastAsia="仿宋" w:cs="仿宋"/>
          <w:bCs/>
          <w:sz w:val="24"/>
        </w:rPr>
      </w:pPr>
      <w:r>
        <w:rPr>
          <w:rFonts w:hint="eastAsia" w:ascii="仿宋" w:hAnsi="仿宋" w:eastAsia="仿宋" w:cs="仿宋"/>
          <w:bCs/>
          <w:sz w:val="24"/>
        </w:rPr>
        <w:t>1）仪器设备的插头要符合中国电工标准。如不符合，则应提供适合仪器插头的插座，必须要有接地。</w:t>
      </w:r>
    </w:p>
    <w:p w14:paraId="7AFE1EAB">
      <w:pPr>
        <w:snapToGrid w:val="0"/>
        <w:spacing w:before="156" w:beforeLines="50" w:line="360" w:lineRule="auto"/>
        <w:ind w:firstLine="480" w:firstLineChars="200"/>
        <w:rPr>
          <w:rFonts w:ascii="仿宋" w:hAnsi="仿宋" w:eastAsia="仿宋" w:cs="仿宋"/>
          <w:bCs/>
          <w:sz w:val="24"/>
        </w:rPr>
      </w:pPr>
      <w:r>
        <w:rPr>
          <w:rFonts w:hint="eastAsia" w:ascii="仿宋" w:hAnsi="仿宋" w:eastAsia="仿宋" w:cs="仿宋"/>
          <w:bCs/>
          <w:sz w:val="24"/>
        </w:rPr>
        <w:t>2）如果仪器设备需特殊的工作条件（如：水、电源、磁场强度、特殊温度、湿度、震动强度等），投标人应在有关投标文件中加以说明。</w:t>
      </w:r>
    </w:p>
    <w:p w14:paraId="623312F7">
      <w:pPr>
        <w:widowControl/>
        <w:spacing w:before="156" w:beforeLines="50" w:line="360" w:lineRule="auto"/>
        <w:ind w:firstLine="480" w:firstLineChars="200"/>
        <w:jc w:val="left"/>
        <w:rPr>
          <w:rFonts w:ascii="仿宋" w:hAnsi="仿宋" w:eastAsia="仿宋"/>
          <w:sz w:val="24"/>
        </w:rPr>
      </w:pPr>
      <w:r>
        <w:rPr>
          <w:rFonts w:hint="eastAsia" w:ascii="仿宋" w:hAnsi="仿宋" w:eastAsia="仿宋"/>
          <w:sz w:val="24"/>
        </w:rPr>
        <w:t>4.4培训要求：培训是指涉及产品基本原理、安装、调试、操作使用和保养维修等有关内容的学习。投标人应保证在采购人指定交货地点对每包（品目）最终用户设备操作人员以及维护人员提供不少于1天的免费培训。投标人投标时应提供详细的培训方案（</w:t>
      </w:r>
      <w:r>
        <w:rPr>
          <w:rFonts w:hint="eastAsia" w:ascii="仿宋" w:hAnsi="仿宋" w:eastAsia="仿宋"/>
          <w:b/>
          <w:sz w:val="24"/>
        </w:rPr>
        <w:t>应包括对培训内容、培训对象、培训时间做出计划，包括培训时间、地点、人次、方式、预计培训结果等</w:t>
      </w:r>
      <w:r>
        <w:rPr>
          <w:rFonts w:hint="eastAsia" w:ascii="仿宋" w:hAnsi="仿宋" w:eastAsia="仿宋"/>
          <w:sz w:val="24"/>
        </w:rPr>
        <w:t>）。培训教员的差旅费、食宿费、培训教材等费用，应计入投标报价。</w:t>
      </w:r>
    </w:p>
    <w:p w14:paraId="38BACF50">
      <w:pPr>
        <w:snapToGrid w:val="0"/>
        <w:spacing w:before="156" w:beforeLines="50" w:line="360" w:lineRule="auto"/>
        <w:ind w:firstLine="480" w:firstLineChars="200"/>
        <w:jc w:val="left"/>
        <w:rPr>
          <w:rFonts w:ascii="仿宋" w:hAnsi="仿宋" w:eastAsia="仿宋" w:cs="仿宋"/>
          <w:bCs/>
          <w:sz w:val="24"/>
        </w:rPr>
      </w:pPr>
      <w:r>
        <w:rPr>
          <w:rFonts w:hint="eastAsia" w:ascii="仿宋" w:hAnsi="仿宋" w:eastAsia="仿宋" w:cs="仿宋"/>
          <w:bCs/>
          <w:sz w:val="24"/>
        </w:rPr>
        <w:t>5、需由投标人提供设计方案、解决方案或者组织方案的采购项目，应当说明采购标的的功能、应用场景、目标等基本要求</w:t>
      </w:r>
    </w:p>
    <w:p w14:paraId="493F55B3">
      <w:pPr>
        <w:snapToGrid w:val="0"/>
        <w:spacing w:before="156" w:beforeLines="50" w:line="360" w:lineRule="auto"/>
        <w:ind w:firstLine="480" w:firstLineChars="200"/>
        <w:jc w:val="left"/>
        <w:rPr>
          <w:rFonts w:ascii="仿宋" w:hAnsi="仿宋" w:eastAsia="仿宋" w:cs="仿宋"/>
          <w:bCs/>
          <w:sz w:val="24"/>
        </w:rPr>
      </w:pPr>
      <w:r>
        <w:rPr>
          <w:rFonts w:hint="eastAsia" w:ascii="仿宋" w:hAnsi="仿宋" w:eastAsia="仿宋" w:cs="仿宋"/>
          <w:bCs/>
          <w:sz w:val="24"/>
        </w:rPr>
        <w:t>无</w:t>
      </w:r>
    </w:p>
    <w:p w14:paraId="6CB5930B">
      <w:pPr>
        <w:snapToGrid w:val="0"/>
        <w:spacing w:before="156" w:beforeLines="50" w:line="360" w:lineRule="auto"/>
        <w:ind w:firstLine="482" w:firstLineChars="200"/>
        <w:jc w:val="left"/>
        <w:rPr>
          <w:rFonts w:ascii="仿宋" w:hAnsi="仿宋" w:eastAsia="仿宋" w:cs="仿宋"/>
          <w:b/>
          <w:bCs/>
          <w:sz w:val="24"/>
        </w:rPr>
      </w:pPr>
      <w:r>
        <w:rPr>
          <w:rFonts w:hint="eastAsia" w:ascii="仿宋" w:hAnsi="仿宋" w:eastAsia="仿宋" w:cs="仿宋"/>
          <w:b/>
          <w:bCs/>
          <w:sz w:val="24"/>
        </w:rPr>
        <w:t>（三）验收标准</w:t>
      </w:r>
    </w:p>
    <w:p w14:paraId="0640F894">
      <w:pPr>
        <w:tabs>
          <w:tab w:val="left" w:pos="900"/>
        </w:tabs>
        <w:spacing w:before="156" w:beforeLines="50" w:line="360" w:lineRule="auto"/>
        <w:ind w:firstLine="480" w:firstLineChars="200"/>
        <w:rPr>
          <w:rFonts w:ascii="仿宋" w:hAnsi="仿宋" w:eastAsia="仿宋"/>
          <w:sz w:val="24"/>
        </w:rPr>
      </w:pPr>
      <w:r>
        <w:rPr>
          <w:rFonts w:hint="eastAsia" w:ascii="仿宋" w:hAnsi="仿宋" w:eastAsia="仿宋"/>
          <w:sz w:val="24"/>
        </w:rPr>
        <w:t>1、投标人应保证在发货前对货物的质量、规格、性能、数量和重量等进行准确而全面的检验，并出具一份证明货物符合合同规定的证书。该证书将作为提交付款单据的一部分，但有关质量、规格、性能、数量或重要的检验不应视为最终检验。投标人检验的结果和详细要求应在质量证书中加以说明。</w:t>
      </w:r>
    </w:p>
    <w:p w14:paraId="103D7F2F">
      <w:pPr>
        <w:tabs>
          <w:tab w:val="left" w:pos="900"/>
        </w:tabs>
        <w:spacing w:before="156" w:beforeLines="50" w:line="360" w:lineRule="auto"/>
        <w:ind w:firstLine="480" w:firstLineChars="200"/>
        <w:rPr>
          <w:rFonts w:ascii="仿宋" w:hAnsi="仿宋" w:eastAsia="仿宋"/>
          <w:sz w:val="24"/>
        </w:rPr>
      </w:pPr>
      <w:r>
        <w:rPr>
          <w:rFonts w:hint="eastAsia" w:ascii="仿宋" w:hAnsi="仿宋" w:eastAsia="仿宋"/>
          <w:sz w:val="24"/>
        </w:rPr>
        <w:t>2、货物运抵采购项目（标的）交付的地点后，采购人将在30个工作日内组织验收，由采购人组织验收小组，对货物的数量、外观、包装、质量、安全、功能及性能等进行验收，项目验收依据为采购合同、招标文件和投标文件。验收小组将根据验收情况制作验收备忘录并签署验收意见。</w:t>
      </w:r>
    </w:p>
    <w:p w14:paraId="4432981E">
      <w:pPr>
        <w:tabs>
          <w:tab w:val="left" w:pos="900"/>
        </w:tabs>
        <w:spacing w:before="156" w:beforeLines="50" w:line="360" w:lineRule="auto"/>
        <w:ind w:firstLine="480" w:firstLineChars="200"/>
        <w:rPr>
          <w:rFonts w:ascii="仿宋" w:hAnsi="仿宋" w:eastAsia="仿宋"/>
          <w:sz w:val="24"/>
        </w:rPr>
      </w:pPr>
      <w:r>
        <w:rPr>
          <w:rFonts w:hint="eastAsia" w:ascii="仿宋" w:hAnsi="仿宋" w:eastAsia="仿宋"/>
          <w:sz w:val="24"/>
        </w:rPr>
        <w:t>3、投标人应负责使所供计量仪器通过计量部门的验收，并承担相关费用（包括运费）。若需要，应在检测期间提供备用仪器，以便不影响采购人的使用。</w:t>
      </w:r>
    </w:p>
    <w:p w14:paraId="6769BF35">
      <w:pPr>
        <w:numPr>
          <w:ilvl w:val="255"/>
          <w:numId w:val="0"/>
        </w:numPr>
        <w:snapToGrid w:val="0"/>
        <w:spacing w:before="156" w:beforeLines="50" w:line="360" w:lineRule="auto"/>
        <w:ind w:firstLine="482" w:firstLineChars="200"/>
        <w:jc w:val="left"/>
        <w:rPr>
          <w:rFonts w:ascii="仿宋" w:hAnsi="仿宋" w:eastAsia="仿宋" w:cs="仿宋"/>
          <w:b/>
          <w:bCs/>
          <w:sz w:val="24"/>
        </w:rPr>
      </w:pPr>
      <w:r>
        <w:rPr>
          <w:rFonts w:hint="eastAsia" w:ascii="仿宋" w:hAnsi="仿宋" w:eastAsia="仿宋" w:cs="仿宋"/>
          <w:b/>
          <w:bCs/>
          <w:sz w:val="24"/>
        </w:rPr>
        <w:t>（四）其他要求</w:t>
      </w:r>
    </w:p>
    <w:p w14:paraId="23C90539">
      <w:pPr>
        <w:pStyle w:val="2"/>
        <w:spacing w:before="156" w:beforeLines="50" w:line="360" w:lineRule="auto"/>
        <w:rPr>
          <w:rFonts w:ascii="仿宋" w:hAnsi="仿宋" w:eastAsia="仿宋"/>
        </w:rPr>
        <w:sectPr>
          <w:pgSz w:w="11906" w:h="16838"/>
          <w:pgMar w:top="1440" w:right="1800" w:bottom="1440" w:left="1800" w:header="851" w:footer="992" w:gutter="0"/>
          <w:cols w:space="425" w:num="1"/>
          <w:docGrid w:type="lines" w:linePitch="312" w:charSpace="0"/>
        </w:sectPr>
      </w:pPr>
      <w:r>
        <w:rPr>
          <w:rFonts w:hint="eastAsia" w:ascii="仿宋" w:hAnsi="仿宋" w:eastAsia="仿宋" w:cs="仿宋"/>
          <w:bCs/>
        </w:rPr>
        <w:t>无</w:t>
      </w:r>
      <w:r>
        <w:rPr>
          <w:rFonts w:hint="eastAsia" w:ascii="仿宋" w:hAnsi="仿宋" w:eastAsia="仿宋"/>
        </w:rPr>
        <w:t>。</w:t>
      </w:r>
    </w:p>
    <w:p w14:paraId="0B1C3E77">
      <w:bookmarkStart w:id="18" w:name="_GoBack"/>
      <w:bookmarkEnd w:id="18"/>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 w:name="仿宋">
    <w:panose1 w:val="02010609060101010101"/>
    <w:charset w:val="86"/>
    <w:family w:val="modern"/>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0"/>
  <w:doNotDisplayPageBoundaries w:val="1"/>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28E7120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99"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semiHidden/>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Normal Indent"/>
    <w:basedOn w:val="1"/>
    <w:qFormat/>
    <w:uiPriority w:val="99"/>
    <w:pPr>
      <w:autoSpaceDE w:val="0"/>
      <w:autoSpaceDN w:val="0"/>
      <w:adjustRightInd w:val="0"/>
      <w:ind w:firstLine="420"/>
      <w:jc w:val="left"/>
    </w:pPr>
    <w:rPr>
      <w:rFonts w:ascii="宋体"/>
      <w:sz w:val="24"/>
    </w:rPr>
  </w:style>
  <w:style w:type="paragraph" w:styleId="3">
    <w:name w:val="Body Text"/>
    <w:basedOn w:val="1"/>
    <w:qFormat/>
    <w:uiPriority w:val="0"/>
    <w:pPr>
      <w:tabs>
        <w:tab w:val="left" w:pos="567"/>
      </w:tabs>
      <w:spacing w:before="120" w:line="22" w:lineRule="atLeast"/>
    </w:pPr>
    <w:rPr>
      <w:rFonts w:ascii="宋体" w:hAnsi="宋体"/>
      <w:sz w:val="24"/>
    </w:rPr>
  </w:style>
  <w:style w:type="character" w:styleId="6">
    <w:name w:val="Strong"/>
    <w:qFormat/>
    <w:uiPriority w:val="0"/>
    <w:rPr>
      <w:b/>
      <w:bCs/>
    </w:rPr>
  </w:style>
  <w:style w:type="paragraph" w:customStyle="1" w:styleId="7">
    <w:name w:val="pf0"/>
    <w:basedOn w:val="1"/>
    <w:qFormat/>
    <w:uiPriority w:val="0"/>
    <w:pPr>
      <w:widowControl/>
      <w:spacing w:before="100" w:beforeAutospacing="1" w:after="100" w:afterAutospacing="1"/>
      <w:jc w:val="left"/>
    </w:pPr>
    <w:rPr>
      <w:rFonts w:ascii="宋体" w:hAnsi="宋体" w:cs="宋体"/>
      <w:kern w:val="0"/>
      <w:sz w:val="24"/>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32</Pages>
  <Words>0</Words>
  <Characters>0</Characters>
  <Lines>0</Lines>
  <Paragraphs>0</Paragraphs>
  <TotalTime>0</TotalTime>
  <ScaleCrop>false</ScaleCrop>
  <LinksUpToDate>false</LinksUpToDate>
  <CharactersWithSpaces>0</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2026-10-26T11:21:21Z</dcterms:created>
  <dc:creator>zhang</dc:creator>
  <cp:lastModifiedBy>zhang</cp:lastModifiedBy>
  <dcterms:modified xsi:type="dcterms:W3CDTF">2026-10-26T11:21:41Z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KSOTemplateDocerSaveRecord">
    <vt:lpwstr>eyJoZGlkIjoiOWI0ZTY4ZGM2ZjA2OWU0ZDdiYWYzZjE5M2Y5ZWM4MmIiLCJ1c2VySWQiOiIzMzk2OTcwOTkifQ==</vt:lpwstr>
  </property>
  <property fmtid="{D5CDD505-2E9C-101B-9397-08002B2CF9AE}" pid="4" name="ICV">
    <vt:lpwstr>BB940C591AD04201AF063D80C4FFBDCB_12</vt:lpwstr>
  </property>
</Properties>
</file>