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F205E">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 xml:space="preserve"> </w:t>
      </w:r>
      <w:bookmarkStart w:id="0" w:name="OLE_LINK33"/>
      <w:bookmarkStart w:id="1" w:name="OLE_LINK34"/>
      <w:bookmarkStart w:id="2" w:name="OLE_LINK61"/>
      <w:r>
        <w:rPr>
          <w:rFonts w:hint="eastAsia" w:ascii="仿宋" w:hAnsi="仿宋" w:eastAsia="仿宋" w:cs="仿宋"/>
          <w:b/>
          <w:color w:val="auto"/>
          <w:sz w:val="40"/>
          <w:szCs w:val="40"/>
          <w:highlight w:val="none"/>
        </w:rPr>
        <w:t>采购需求</w:t>
      </w:r>
    </w:p>
    <w:p w14:paraId="67AE6816">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241C2FEF">
      <w:pPr>
        <w:snapToGrid w:val="0"/>
        <w:spacing w:line="360" w:lineRule="auto"/>
        <w:contextualSpacing/>
        <w:jc w:val="left"/>
        <w:rPr>
          <w:rFonts w:ascii="仿宋" w:hAnsi="仿宋" w:eastAsia="仿宋" w:cs="仿宋"/>
          <w:color w:val="auto"/>
          <w:sz w:val="28"/>
          <w:szCs w:val="28"/>
          <w:highlight w:val="none"/>
        </w:rPr>
      </w:pPr>
      <w:bookmarkStart w:id="3"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29D1A5C6">
      <w:pPr>
        <w:snapToGrid w:val="0"/>
        <w:spacing w:line="360" w:lineRule="auto"/>
        <w:contextualSpacing/>
        <w:jc w:val="left"/>
        <w:rPr>
          <w:rFonts w:ascii="仿宋" w:hAnsi="仿宋" w:eastAsia="仿宋" w:cs="仿宋"/>
          <w:color w:val="auto"/>
          <w:sz w:val="28"/>
          <w:szCs w:val="28"/>
          <w:highlight w:val="none"/>
        </w:rPr>
      </w:pPr>
      <w:bookmarkStart w:id="4"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7F34EF68">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6A1295A7">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32AFC4C4">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473B2B0D">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69BD1B4B">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6B9004C8">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1462F050">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0AC125A3">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5929AC3A">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6F60364D">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2C5F4C3D">
      <w:pPr>
        <w:pStyle w:val="6"/>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45B0C9BC">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3"/>
      <w:bookmarkEnd w:id="4"/>
    </w:p>
    <w:p w14:paraId="6BB9E04A">
      <w:pPr>
        <w:snapToGrid w:val="0"/>
        <w:spacing w:line="360" w:lineRule="auto"/>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5039472">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4"/>
        <w:tblW w:w="92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5"/>
        <w:gridCol w:w="4986"/>
        <w:gridCol w:w="1670"/>
        <w:gridCol w:w="1691"/>
      </w:tblGrid>
      <w:tr w14:paraId="691A7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5EBA5B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序号</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782E31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维修增补区域明细</w:t>
            </w:r>
          </w:p>
        </w:tc>
        <w:tc>
          <w:tcPr>
            <w:tcW w:w="1670" w:type="dxa"/>
            <w:tcBorders>
              <w:top w:val="single" w:color="000000" w:sz="4" w:space="0"/>
              <w:left w:val="single" w:color="000000" w:sz="4" w:space="0"/>
              <w:bottom w:val="single" w:color="000000" w:sz="4" w:space="0"/>
              <w:right w:val="single" w:color="000000" w:sz="4" w:space="0"/>
            </w:tcBorders>
            <w:noWrap/>
            <w:vAlign w:val="center"/>
          </w:tcPr>
          <w:p w14:paraId="4BE6544C">
            <w:pPr>
              <w:pStyle w:val="7"/>
              <w:keepNext w:val="0"/>
              <w:keepLines w:val="0"/>
              <w:suppressLineNumbers w:val="0"/>
              <w:spacing w:before="0" w:beforeAutospacing="0" w:after="0" w:afterAutospacing="0"/>
              <w:ind w:left="0" w:leftChars="0" w:right="0" w:firstLine="0" w:firstLineChars="0"/>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数量</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BC8458C">
            <w:pPr>
              <w:pStyle w:val="7"/>
              <w:keepNext w:val="0"/>
              <w:keepLines w:val="0"/>
              <w:suppressLineNumbers w:val="0"/>
              <w:spacing w:before="0" w:beforeAutospacing="0" w:after="0" w:afterAutospacing="0"/>
              <w:ind w:left="0" w:leftChars="0" w:right="0" w:firstLine="0" w:firstLineChars="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是否接受进口产品</w:t>
            </w:r>
          </w:p>
        </w:tc>
      </w:tr>
      <w:tr w14:paraId="73F4B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4F3E4B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1</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610CFE0C">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食堂青鸟消防主机联网</w:t>
            </w:r>
          </w:p>
        </w:tc>
        <w:tc>
          <w:tcPr>
            <w:tcW w:w="1670" w:type="dxa"/>
            <w:vMerge w:val="restart"/>
            <w:tcBorders>
              <w:top w:val="single" w:color="000000" w:sz="4" w:space="0"/>
              <w:left w:val="single" w:color="000000" w:sz="4" w:space="0"/>
              <w:right w:val="single" w:color="000000" w:sz="4" w:space="0"/>
            </w:tcBorders>
            <w:noWrap/>
            <w:vAlign w:val="center"/>
          </w:tcPr>
          <w:p w14:paraId="4DAE015E">
            <w:pPr>
              <w:keepNext w:val="0"/>
              <w:keepLines w:val="0"/>
              <w:suppressLineNumbers w:val="0"/>
              <w:snapToGrid w:val="0"/>
              <w:spacing w:before="0" w:beforeAutospacing="0" w:after="0" w:afterAutospacing="0" w:line="360" w:lineRule="auto"/>
              <w:ind w:left="0" w:right="0"/>
              <w:jc w:val="left"/>
              <w:rPr>
                <w:rFonts w:hint="eastAsia" w:ascii="仿宋" w:hAnsi="仿宋" w:eastAsia="仿宋" w:cs="仿宋"/>
                <w:bCs/>
                <w:color w:val="auto"/>
                <w:sz w:val="24"/>
                <w:highlight w:val="none"/>
                <w:lang w:val="en-US" w:eastAsia="zh-CN"/>
              </w:rPr>
            </w:pPr>
            <w:r>
              <w:rPr>
                <w:rFonts w:hint="eastAsia" w:ascii="仿宋" w:hAnsi="仿宋" w:eastAsia="仿宋" w:cs="仿宋"/>
                <w:b w:val="0"/>
                <w:bCs w:val="0"/>
                <w:i w:val="0"/>
                <w:iCs w:val="0"/>
                <w:color w:val="auto"/>
                <w:kern w:val="0"/>
                <w:sz w:val="24"/>
                <w:szCs w:val="24"/>
                <w:highlight w:val="none"/>
                <w:u w:val="none"/>
                <w:lang w:val="en-US" w:eastAsia="zh-CN" w:bidi="ar"/>
              </w:rPr>
              <w:t>详见“</w:t>
            </w:r>
            <w:r>
              <w:rPr>
                <w:rFonts w:hint="eastAsia" w:ascii="仿宋" w:hAnsi="仿宋" w:eastAsia="仿宋" w:cs="仿宋"/>
                <w:bCs/>
                <w:color w:val="auto"/>
                <w:sz w:val="24"/>
                <w:highlight w:val="none"/>
              </w:rPr>
              <w:t>1、采购标的需满足的性能、材料、结构、外观、质量、安全、技术规格、物理特性等要求</w:t>
            </w:r>
            <w:r>
              <w:rPr>
                <w:rFonts w:hint="eastAsia" w:ascii="仿宋" w:hAnsi="仿宋" w:eastAsia="仿宋" w:cs="仿宋"/>
                <w:b w:val="0"/>
                <w:bCs w:val="0"/>
                <w:i w:val="0"/>
                <w:iCs w:val="0"/>
                <w:color w:val="auto"/>
                <w:kern w:val="0"/>
                <w:sz w:val="24"/>
                <w:szCs w:val="24"/>
                <w:highlight w:val="none"/>
                <w:u w:val="none"/>
                <w:lang w:val="en-US" w:eastAsia="zh-CN" w:bidi="ar"/>
              </w:rPr>
              <w:t>”中</w:t>
            </w:r>
            <w:r>
              <w:rPr>
                <w:rFonts w:hint="eastAsia" w:ascii="仿宋" w:hAnsi="仿宋" w:eastAsia="仿宋" w:cs="仿宋"/>
                <w:bCs/>
                <w:color w:val="auto"/>
                <w:sz w:val="24"/>
                <w:highlight w:val="none"/>
                <w:lang w:val="en-US" w:eastAsia="zh-CN"/>
              </w:rPr>
              <w:t>的“1.4、主要设备技术要求”。</w:t>
            </w:r>
          </w:p>
          <w:p w14:paraId="2154ED7E">
            <w:pPr>
              <w:keepNext w:val="0"/>
              <w:keepLines w:val="0"/>
              <w:widowControl/>
              <w:suppressLineNumbers w:val="0"/>
              <w:tabs>
                <w:tab w:val="left" w:pos="762"/>
                <w:tab w:val="center" w:pos="974"/>
              </w:tabs>
              <w:spacing w:before="0" w:beforeAutospacing="0" w:after="0" w:afterAutospacing="0"/>
              <w:ind w:left="0" w:right="0"/>
              <w:jc w:val="center"/>
              <w:textAlignment w:val="center"/>
              <w:rPr>
                <w:rFonts w:hint="default" w:ascii="仿宋" w:hAnsi="仿宋" w:eastAsia="仿宋" w:cs="仿宋"/>
                <w:b w:val="0"/>
                <w:bCs w:val="0"/>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09D5C2E2">
            <w:pPr>
              <w:keepNext w:val="0"/>
              <w:keepLines w:val="0"/>
              <w:widowControl/>
              <w:suppressLineNumbers w:val="0"/>
              <w:tabs>
                <w:tab w:val="left" w:pos="762"/>
                <w:tab w:val="center" w:pos="974"/>
              </w:tabs>
              <w:spacing w:before="0" w:beforeAutospacing="0" w:after="0" w:afterAutospacing="0"/>
              <w:ind w:left="0" w:right="0"/>
              <w:jc w:val="center"/>
              <w:textAlignment w:val="center"/>
              <w:rPr>
                <w:rFonts w:hint="default"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14194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636EC7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2</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66D7D145">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西门利达主机系统+消防电话改造更换</w:t>
            </w:r>
          </w:p>
        </w:tc>
        <w:tc>
          <w:tcPr>
            <w:tcW w:w="1670" w:type="dxa"/>
            <w:vMerge w:val="continue"/>
            <w:tcBorders>
              <w:left w:val="single" w:color="000000" w:sz="4" w:space="0"/>
              <w:right w:val="single" w:color="000000" w:sz="4" w:space="0"/>
            </w:tcBorders>
            <w:noWrap/>
            <w:vAlign w:val="center"/>
          </w:tcPr>
          <w:p w14:paraId="0DC7DE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A24C5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107F9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38AA4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3</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5FC35660">
            <w:pPr>
              <w:keepNext w:val="0"/>
              <w:keepLines w:val="0"/>
              <w:widowControl/>
              <w:suppressLineNumbers w:val="0"/>
              <w:spacing w:before="0" w:beforeAutospacing="0" w:after="0" w:afterAutospacing="0"/>
              <w:ind w:left="0" w:right="0"/>
              <w:jc w:val="left"/>
              <w:textAlignment w:val="center"/>
              <w:rPr>
                <w:rFonts w:hint="default"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西门青鸟系统+消防电话改造更换</w:t>
            </w:r>
          </w:p>
        </w:tc>
        <w:tc>
          <w:tcPr>
            <w:tcW w:w="1670" w:type="dxa"/>
            <w:vMerge w:val="continue"/>
            <w:tcBorders>
              <w:left w:val="single" w:color="000000" w:sz="4" w:space="0"/>
              <w:right w:val="single" w:color="000000" w:sz="4" w:space="0"/>
            </w:tcBorders>
            <w:noWrap/>
            <w:vAlign w:val="center"/>
          </w:tcPr>
          <w:p w14:paraId="694A1D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405186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3ED4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6519FF9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4</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6B0ED2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B区+战备食堂消防电源监控及电气火灾更换</w:t>
            </w:r>
          </w:p>
        </w:tc>
        <w:tc>
          <w:tcPr>
            <w:tcW w:w="1670" w:type="dxa"/>
            <w:vMerge w:val="continue"/>
            <w:tcBorders>
              <w:left w:val="single" w:color="000000" w:sz="4" w:space="0"/>
              <w:right w:val="single" w:color="000000" w:sz="4" w:space="0"/>
            </w:tcBorders>
            <w:noWrap/>
            <w:vAlign w:val="center"/>
          </w:tcPr>
          <w:p w14:paraId="2047DA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b w:val="0"/>
                <w:bCs w:val="0"/>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D335D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0726B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43C758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5</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00706A5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C/D区老设备+室外电缆+消防电话改造更换</w:t>
            </w:r>
          </w:p>
        </w:tc>
        <w:tc>
          <w:tcPr>
            <w:tcW w:w="1670" w:type="dxa"/>
            <w:vMerge w:val="continue"/>
            <w:tcBorders>
              <w:left w:val="single" w:color="000000" w:sz="4" w:space="0"/>
              <w:right w:val="single" w:color="000000" w:sz="4" w:space="0"/>
            </w:tcBorders>
            <w:noWrap/>
            <w:vAlign w:val="center"/>
          </w:tcPr>
          <w:p w14:paraId="2B6687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D6AB2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0C33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78ECE1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0124DE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E区 电缆+消防电话改造更换</w:t>
            </w:r>
          </w:p>
        </w:tc>
        <w:tc>
          <w:tcPr>
            <w:tcW w:w="1670" w:type="dxa"/>
            <w:vMerge w:val="continue"/>
            <w:tcBorders>
              <w:left w:val="single" w:color="000000" w:sz="4" w:space="0"/>
              <w:right w:val="single" w:color="000000" w:sz="4" w:space="0"/>
            </w:tcBorders>
            <w:noWrap/>
            <w:vAlign w:val="center"/>
          </w:tcPr>
          <w:p w14:paraId="247DC3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2100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64E8E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532720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0F8A25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门诊楼 电缆+消防电话改造更换</w:t>
            </w:r>
          </w:p>
        </w:tc>
        <w:tc>
          <w:tcPr>
            <w:tcW w:w="1670" w:type="dxa"/>
            <w:vMerge w:val="continue"/>
            <w:tcBorders>
              <w:left w:val="single" w:color="000000" w:sz="4" w:space="0"/>
              <w:right w:val="single" w:color="000000" w:sz="4" w:space="0"/>
            </w:tcBorders>
            <w:noWrap/>
            <w:vAlign w:val="center"/>
          </w:tcPr>
          <w:p w14:paraId="136240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1DC82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4E15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7B7A5C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5776340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门诊儿科新增消防设备</w:t>
            </w:r>
          </w:p>
        </w:tc>
        <w:tc>
          <w:tcPr>
            <w:tcW w:w="1670" w:type="dxa"/>
            <w:vMerge w:val="continue"/>
            <w:tcBorders>
              <w:left w:val="single" w:color="000000" w:sz="4" w:space="0"/>
              <w:right w:val="single" w:color="000000" w:sz="4" w:space="0"/>
            </w:tcBorders>
            <w:noWrap/>
            <w:vAlign w:val="center"/>
          </w:tcPr>
          <w:p w14:paraId="1FE25C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82839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03179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423725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4C8827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新检验科+消防电话改造更换</w:t>
            </w:r>
          </w:p>
        </w:tc>
        <w:tc>
          <w:tcPr>
            <w:tcW w:w="1670" w:type="dxa"/>
            <w:vMerge w:val="continue"/>
            <w:tcBorders>
              <w:left w:val="single" w:color="000000" w:sz="4" w:space="0"/>
              <w:right w:val="single" w:color="000000" w:sz="4" w:space="0"/>
            </w:tcBorders>
            <w:noWrap/>
            <w:vAlign w:val="center"/>
          </w:tcPr>
          <w:p w14:paraId="70E398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A46A0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0E0C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3B419B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3C98E9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报告厅消防设备改造</w:t>
            </w:r>
          </w:p>
        </w:tc>
        <w:tc>
          <w:tcPr>
            <w:tcW w:w="1670" w:type="dxa"/>
            <w:vMerge w:val="continue"/>
            <w:tcBorders>
              <w:left w:val="single" w:color="000000" w:sz="4" w:space="0"/>
              <w:right w:val="single" w:color="000000" w:sz="4" w:space="0"/>
            </w:tcBorders>
            <w:noWrap/>
            <w:vAlign w:val="center"/>
          </w:tcPr>
          <w:p w14:paraId="5C6BED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1E19E9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30382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320433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3A3C57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报告厅消防水改造</w:t>
            </w:r>
          </w:p>
        </w:tc>
        <w:tc>
          <w:tcPr>
            <w:tcW w:w="1670" w:type="dxa"/>
            <w:vMerge w:val="continue"/>
            <w:tcBorders>
              <w:left w:val="single" w:color="000000" w:sz="4" w:space="0"/>
              <w:right w:val="single" w:color="000000" w:sz="4" w:space="0"/>
            </w:tcBorders>
            <w:noWrap/>
            <w:vAlign w:val="center"/>
          </w:tcPr>
          <w:p w14:paraId="2BBD6D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4B41C8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30059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068F37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734094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有氧中心红外对射更换</w:t>
            </w:r>
          </w:p>
        </w:tc>
        <w:tc>
          <w:tcPr>
            <w:tcW w:w="1670" w:type="dxa"/>
            <w:vMerge w:val="continue"/>
            <w:tcBorders>
              <w:left w:val="single" w:color="000000" w:sz="4" w:space="0"/>
              <w:right w:val="single" w:color="000000" w:sz="4" w:space="0"/>
            </w:tcBorders>
            <w:noWrap/>
            <w:vAlign w:val="center"/>
          </w:tcPr>
          <w:p w14:paraId="7FBAF8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00963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294E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4ED595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4D5B00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悬挂式灭火器</w:t>
            </w:r>
          </w:p>
        </w:tc>
        <w:tc>
          <w:tcPr>
            <w:tcW w:w="1670" w:type="dxa"/>
            <w:vMerge w:val="continue"/>
            <w:tcBorders>
              <w:left w:val="single" w:color="000000" w:sz="4" w:space="0"/>
              <w:right w:val="single" w:color="000000" w:sz="4" w:space="0"/>
            </w:tcBorders>
            <w:noWrap/>
            <w:vAlign w:val="center"/>
          </w:tcPr>
          <w:p w14:paraId="0CB5F7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410AEC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5D98C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17F688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21EF691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室外消火栓改造</w:t>
            </w:r>
          </w:p>
        </w:tc>
        <w:tc>
          <w:tcPr>
            <w:tcW w:w="1670" w:type="dxa"/>
            <w:vMerge w:val="continue"/>
            <w:tcBorders>
              <w:left w:val="single" w:color="000000" w:sz="4" w:space="0"/>
              <w:right w:val="single" w:color="000000" w:sz="4" w:space="0"/>
            </w:tcBorders>
            <w:noWrap/>
            <w:vAlign w:val="center"/>
          </w:tcPr>
          <w:p w14:paraId="507B23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CE049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1530E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66E3AF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79C532F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智能疏散改造</w:t>
            </w:r>
          </w:p>
        </w:tc>
        <w:tc>
          <w:tcPr>
            <w:tcW w:w="1670" w:type="dxa"/>
            <w:vMerge w:val="continue"/>
            <w:tcBorders>
              <w:left w:val="single" w:color="000000" w:sz="4" w:space="0"/>
              <w:right w:val="single" w:color="000000" w:sz="4" w:space="0"/>
            </w:tcBorders>
            <w:noWrap/>
            <w:vAlign w:val="center"/>
          </w:tcPr>
          <w:p w14:paraId="2FAFCE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6028E6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r w14:paraId="354C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35" w:type="dxa"/>
            <w:tcBorders>
              <w:top w:val="single" w:color="000000" w:sz="4" w:space="0"/>
              <w:left w:val="single" w:color="000000" w:sz="4" w:space="0"/>
              <w:bottom w:val="single" w:color="000000" w:sz="4" w:space="0"/>
              <w:right w:val="single" w:color="000000" w:sz="4" w:space="0"/>
            </w:tcBorders>
            <w:noWrap/>
            <w:vAlign w:val="center"/>
          </w:tcPr>
          <w:p w14:paraId="1FE1E1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4986" w:type="dxa"/>
            <w:tcBorders>
              <w:top w:val="single" w:color="000000" w:sz="4" w:space="0"/>
              <w:left w:val="single" w:color="000000" w:sz="4" w:space="0"/>
              <w:bottom w:val="single" w:color="000000" w:sz="4" w:space="0"/>
              <w:right w:val="single" w:color="000000" w:sz="4" w:space="0"/>
            </w:tcBorders>
            <w:noWrap/>
            <w:vAlign w:val="center"/>
          </w:tcPr>
          <w:p w14:paraId="18770F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中医馆火灾自动报警系统增加</w:t>
            </w:r>
          </w:p>
        </w:tc>
        <w:tc>
          <w:tcPr>
            <w:tcW w:w="1670" w:type="dxa"/>
            <w:vMerge w:val="continue"/>
            <w:tcBorders>
              <w:left w:val="single" w:color="000000" w:sz="4" w:space="0"/>
              <w:bottom w:val="single" w:color="000000" w:sz="4" w:space="0"/>
              <w:right w:val="single" w:color="000000" w:sz="4" w:space="0"/>
            </w:tcBorders>
            <w:noWrap/>
            <w:vAlign w:val="center"/>
          </w:tcPr>
          <w:p w14:paraId="7DC460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36C3A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b w:val="0"/>
                <w:bCs w:val="0"/>
                <w:i w:val="0"/>
                <w:iCs w:val="0"/>
                <w:color w:val="auto"/>
                <w:kern w:val="0"/>
                <w:sz w:val="24"/>
                <w:szCs w:val="24"/>
                <w:highlight w:val="none"/>
                <w:u w:val="none"/>
                <w:lang w:val="en-US" w:eastAsia="zh-CN" w:bidi="ar"/>
              </w:rPr>
              <w:t>否</w:t>
            </w:r>
          </w:p>
        </w:tc>
      </w:tr>
    </w:tbl>
    <w:p w14:paraId="5A6E8426">
      <w:pPr>
        <w:snapToGrid w:val="0"/>
        <w:spacing w:line="360" w:lineRule="auto"/>
        <w:ind w:firstLine="480" w:firstLineChars="200"/>
        <w:jc w:val="left"/>
        <w:rPr>
          <w:rFonts w:hint="eastAsia" w:ascii="仿宋" w:hAnsi="仿宋" w:eastAsia="仿宋" w:cs="仿宋"/>
          <w:bCs/>
          <w:color w:val="auto"/>
          <w:sz w:val="24"/>
          <w:highlight w:val="none"/>
        </w:rPr>
      </w:pPr>
    </w:p>
    <w:p w14:paraId="12028005">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w:t>
      </w:r>
    </w:p>
    <w:p w14:paraId="04BDBC42">
      <w:pPr>
        <w:spacing w:line="360" w:lineRule="auto"/>
        <w:ind w:firstLine="480" w:firstLineChars="200"/>
        <w:jc w:val="left"/>
        <w:rPr>
          <w:rFonts w:hint="eastAsia" w:ascii="仿宋" w:hAnsi="仿宋" w:eastAsia="仿宋"/>
          <w:color w:val="auto"/>
          <w:sz w:val="24"/>
          <w:highlight w:val="none"/>
        </w:rPr>
      </w:pPr>
      <w:bookmarkStart w:id="5" w:name="OLE_LINK178"/>
      <w:bookmarkStart w:id="6" w:name="OLE_LINK179"/>
      <w:r>
        <w:rPr>
          <w:rFonts w:hint="eastAsia" w:ascii="仿宋" w:hAnsi="仿宋" w:eastAsia="仿宋"/>
          <w:color w:val="auto"/>
          <w:sz w:val="24"/>
          <w:highlight w:val="none"/>
        </w:rPr>
        <w:t>本次</w:t>
      </w:r>
      <w:r>
        <w:rPr>
          <w:rFonts w:hint="eastAsia" w:ascii="仿宋" w:hAnsi="仿宋" w:eastAsia="仿宋" w:cs="Times New Roman"/>
          <w:color w:val="auto"/>
          <w:sz w:val="24"/>
          <w:highlight w:val="none"/>
          <w:lang w:eastAsia="zh-CN"/>
        </w:rPr>
        <w:t>招标采购项目为2026年北京小汤山医院消防设施增补项目，</w:t>
      </w:r>
      <w:r>
        <w:rPr>
          <w:rFonts w:hint="eastAsia" w:ascii="仿宋" w:hAnsi="仿宋" w:eastAsia="仿宋" w:cs="Times New Roman"/>
          <w:color w:val="auto"/>
          <w:sz w:val="24"/>
          <w:highlight w:val="none"/>
          <w:lang w:val="en-US" w:eastAsia="zh-CN"/>
        </w:rPr>
        <w:t xml:space="preserve">涉及设备采购、 </w:t>
      </w:r>
      <w:r>
        <w:rPr>
          <w:rFonts w:hint="eastAsia" w:ascii="仿宋" w:hAnsi="仿宋" w:eastAsia="仿宋" w:cs="Times New Roman"/>
          <w:color w:val="auto"/>
          <w:sz w:val="24"/>
          <w:highlight w:val="none"/>
          <w:lang w:eastAsia="zh-CN"/>
        </w:rPr>
        <w:t>安装及调试，</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w:t>
      </w:r>
      <w:bookmarkEnd w:id="5"/>
      <w:bookmarkEnd w:id="6"/>
    </w:p>
    <w:p w14:paraId="6F326571">
      <w:pPr>
        <w:tabs>
          <w:tab w:val="left" w:pos="5456"/>
        </w:tabs>
        <w:snapToGrid w:val="0"/>
        <w:spacing w:line="360" w:lineRule="auto"/>
        <w:ind w:firstLine="482" w:firstLineChars="200"/>
        <w:jc w:val="left"/>
        <w:rPr>
          <w:rFonts w:ascii="仿宋" w:hAnsi="仿宋" w:eastAsia="仿宋" w:cs="仿宋"/>
          <w:b/>
          <w:bCs/>
          <w:color w:val="auto"/>
          <w:sz w:val="24"/>
          <w:highlight w:val="none"/>
        </w:rPr>
      </w:pPr>
      <w:bookmarkStart w:id="7" w:name="OLE_LINK368"/>
      <w:r>
        <w:rPr>
          <w:rFonts w:hint="eastAsia" w:ascii="仿宋" w:hAnsi="仿宋" w:eastAsia="仿宋" w:cs="仿宋"/>
          <w:b/>
          <w:bCs/>
          <w:color w:val="auto"/>
          <w:sz w:val="24"/>
          <w:highlight w:val="none"/>
        </w:rPr>
        <w:t>二、商务要求</w:t>
      </w:r>
      <w:bookmarkEnd w:id="7"/>
      <w:r>
        <w:rPr>
          <w:rFonts w:ascii="仿宋" w:hAnsi="仿宋" w:eastAsia="仿宋" w:cs="仿宋"/>
          <w:b/>
          <w:bCs/>
          <w:color w:val="auto"/>
          <w:sz w:val="24"/>
          <w:highlight w:val="none"/>
        </w:rPr>
        <w:tab/>
      </w:r>
    </w:p>
    <w:p w14:paraId="0400366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5BB5554C">
      <w:pPr>
        <w:snapToGrid w:val="0"/>
        <w:spacing w:line="360" w:lineRule="auto"/>
        <w:ind w:left="479" w:leftChars="228" w:firstLine="0" w:firstLineChars="0"/>
        <w:jc w:val="left"/>
        <w:rPr>
          <w:color w:val="auto"/>
          <w:highlight w:val="none"/>
        </w:rPr>
      </w:pPr>
      <w:r>
        <w:rPr>
          <w:rFonts w:hint="eastAsia" w:ascii="仿宋" w:hAnsi="仿宋" w:eastAsia="仿宋" w:cs="仿宋"/>
          <w:bCs/>
          <w:color w:val="auto"/>
          <w:sz w:val="24"/>
          <w:highlight w:val="none"/>
        </w:rPr>
        <w:t>1、交付时间：合同签订之日起</w:t>
      </w:r>
      <w:r>
        <w:rPr>
          <w:rFonts w:hint="eastAsia" w:ascii="仿宋" w:hAnsi="仿宋" w:eastAsia="仿宋" w:cs="仿宋"/>
          <w:bCs/>
          <w:color w:val="auto"/>
          <w:sz w:val="24"/>
          <w:highlight w:val="none"/>
          <w:lang w:val="en-US" w:eastAsia="zh-CN"/>
        </w:rPr>
        <w:t>110</w:t>
      </w:r>
      <w:r>
        <w:rPr>
          <w:rFonts w:hint="eastAsia" w:ascii="仿宋" w:hAnsi="仿宋" w:eastAsia="仿宋" w:cs="仿宋"/>
          <w:bCs/>
          <w:color w:val="auto"/>
          <w:sz w:val="24"/>
          <w:highlight w:val="none"/>
        </w:rPr>
        <w:t>个日历日内全部交货并安装调试完毕。</w:t>
      </w:r>
    </w:p>
    <w:p w14:paraId="3426BCA4">
      <w:pPr>
        <w:snapToGrid w:val="0"/>
        <w:spacing w:line="360" w:lineRule="auto"/>
        <w:ind w:left="479" w:leftChars="228" w:firstLine="0" w:firstLineChars="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lang w:eastAsia="zh-CN"/>
        </w:rPr>
        <w:t>北京小汤山医院</w:t>
      </w:r>
      <w:r>
        <w:rPr>
          <w:rFonts w:hint="eastAsia" w:ascii="仿宋" w:hAnsi="仿宋" w:eastAsia="仿宋" w:cs="宋体"/>
          <w:color w:val="auto"/>
          <w:sz w:val="24"/>
          <w:highlight w:val="none"/>
        </w:rPr>
        <w:t>指定地点。</w:t>
      </w:r>
    </w:p>
    <w:p w14:paraId="10296C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DE0B2E9">
      <w:pPr>
        <w:snapToGrid w:val="0"/>
        <w:spacing w:line="360" w:lineRule="auto"/>
        <w:ind w:firstLine="480" w:firstLineChars="200"/>
        <w:jc w:val="left"/>
        <w:rPr>
          <w:rFonts w:ascii="仿宋" w:hAnsi="仿宋" w:eastAsia="仿宋" w:cs="宋体"/>
          <w:color w:val="auto"/>
          <w:sz w:val="24"/>
          <w:highlight w:val="none"/>
        </w:rPr>
      </w:pPr>
      <w:r>
        <w:rPr>
          <w:rFonts w:hint="eastAsia" w:ascii="仿宋" w:hAnsi="仿宋" w:eastAsia="仿宋" w:cs="宋体"/>
          <w:color w:val="auto"/>
          <w:sz w:val="24"/>
          <w:highlight w:val="none"/>
        </w:rPr>
        <w:t>详见第六章拟签订的合同文本</w:t>
      </w:r>
    </w:p>
    <w:p w14:paraId="2BECF84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59381E6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1C537DFD">
      <w:pPr>
        <w:snapToGrid w:val="0"/>
        <w:spacing w:line="360" w:lineRule="auto"/>
        <w:ind w:firstLine="480" w:firstLineChars="200"/>
        <w:jc w:val="left"/>
        <w:rPr>
          <w:rFonts w:ascii="仿宋" w:hAnsi="仿宋" w:eastAsia="仿宋" w:cs="仿宋"/>
          <w:bCs/>
          <w:color w:val="auto"/>
          <w:sz w:val="24"/>
          <w:highlight w:val="none"/>
        </w:rPr>
      </w:pPr>
      <w:bookmarkStart w:id="8" w:name="OLE_LINK369"/>
      <w:bookmarkStart w:id="9" w:name="OLE_LINK370"/>
      <w:r>
        <w:rPr>
          <w:rFonts w:hint="eastAsia" w:ascii="仿宋" w:hAnsi="仿宋" w:eastAsia="仿宋" w:cs="仿宋"/>
          <w:bCs/>
          <w:color w:val="auto"/>
          <w:sz w:val="24"/>
          <w:highlight w:val="none"/>
        </w:rPr>
        <w:t>（四）</w:t>
      </w:r>
      <w:bookmarkEnd w:id="8"/>
      <w:bookmarkEnd w:id="9"/>
      <w:bookmarkStart w:id="10" w:name="OLE_LINK27"/>
      <w:bookmarkStart w:id="11" w:name="OLE_LINK367"/>
      <w:bookmarkStart w:id="12" w:name="OLE_LINK26"/>
      <w:r>
        <w:rPr>
          <w:rFonts w:hint="eastAsia" w:ascii="仿宋" w:hAnsi="仿宋" w:eastAsia="仿宋" w:cs="仿宋"/>
          <w:bCs/>
          <w:color w:val="auto"/>
          <w:sz w:val="24"/>
          <w:highlight w:val="none"/>
        </w:rPr>
        <w:t>质保期</w:t>
      </w:r>
      <w:bookmarkEnd w:id="10"/>
      <w:bookmarkEnd w:id="11"/>
      <w:bookmarkEnd w:id="12"/>
    </w:p>
    <w:p w14:paraId="2149F1C0">
      <w:pPr>
        <w:spacing w:line="360" w:lineRule="auto"/>
        <w:ind w:firstLine="480" w:firstLineChars="200"/>
        <w:rPr>
          <w:rFonts w:hint="eastAsia" w:ascii="仿宋" w:hAnsi="仿宋" w:eastAsia="仿宋" w:cs="仿宋"/>
          <w:bCs/>
          <w:color w:val="auto"/>
          <w:sz w:val="24"/>
          <w:highlight w:val="none"/>
        </w:rPr>
      </w:pPr>
      <w:bookmarkStart w:id="13" w:name="OLE_LINK72"/>
      <w:bookmarkStart w:id="14" w:name="OLE_LINK71"/>
      <w:r>
        <w:rPr>
          <w:rFonts w:hint="eastAsia" w:ascii="仿宋" w:hAnsi="仿宋" w:eastAsia="仿宋" w:cs="仿宋"/>
          <w:bCs/>
          <w:color w:val="auto"/>
          <w:sz w:val="24"/>
          <w:highlight w:val="none"/>
        </w:rPr>
        <w:t>质量保证期（保修期）及服务要求：质保期2年，质保期内确保在得到通知后</w:t>
      </w:r>
      <w:r>
        <w:rPr>
          <w:rFonts w:hint="eastAsia" w:ascii="仿宋" w:hAnsi="仿宋" w:eastAsia="仿宋" w:cs="仿宋"/>
          <w:bCs/>
          <w:color w:val="auto"/>
          <w:sz w:val="24"/>
          <w:highlight w:val="none"/>
          <w:lang w:val="en-US"/>
        </w:rPr>
        <w:t>8</w:t>
      </w:r>
      <w:r>
        <w:rPr>
          <w:rFonts w:hint="eastAsia" w:ascii="仿宋" w:hAnsi="仿宋" w:eastAsia="仿宋" w:cs="仿宋"/>
          <w:bCs/>
          <w:color w:val="auto"/>
          <w:sz w:val="24"/>
          <w:highlight w:val="none"/>
        </w:rPr>
        <w:t>小时之内对故障设备进行修复；核心设备故障无法当场修复时，需提供备用设备以保障系统持续运行。施工过程需严格遵守医院院区安全管理规范，做好工作区域防护，避免影响医院正常诊疗秩序</w:t>
      </w:r>
      <w:r>
        <w:rPr>
          <w:rFonts w:hint="eastAsia" w:ascii="仿宋" w:hAnsi="仿宋" w:eastAsia="仿宋" w:cs="仿宋"/>
          <w:bCs/>
          <w:color w:val="auto"/>
          <w:sz w:val="24"/>
          <w:highlight w:val="none"/>
          <w:lang w:eastAsia="zh-CN"/>
        </w:rPr>
        <w:t>。</w:t>
      </w:r>
    </w:p>
    <w:p w14:paraId="489FB537">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bookmarkEnd w:id="13"/>
    <w:bookmarkEnd w:id="14"/>
    <w:p w14:paraId="139F3FCD">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153605D0">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w:t>
      </w:r>
      <w:r>
        <w:rPr>
          <w:rFonts w:hint="eastAsia" w:ascii="仿宋" w:hAnsi="仿宋" w:eastAsia="仿宋" w:cs="仿宋"/>
          <w:bCs/>
          <w:color w:val="auto"/>
          <w:sz w:val="24"/>
          <w:highlight w:val="none"/>
          <w:lang w:val="en-US" w:eastAsia="zh-CN"/>
        </w:rPr>
        <w:t>.</w:t>
      </w:r>
      <w:r>
        <w:rPr>
          <w:rFonts w:hint="eastAsia" w:ascii="仿宋" w:hAnsi="仿宋" w:eastAsia="仿宋" w:cs="仿宋"/>
          <w:bCs/>
          <w:color w:val="auto"/>
          <w:sz w:val="24"/>
          <w:highlight w:val="none"/>
        </w:rPr>
        <w:t>采购标的需实现的功能或者目标</w:t>
      </w:r>
    </w:p>
    <w:p w14:paraId="56379ACF">
      <w:pPr>
        <w:spacing w:line="360" w:lineRule="auto"/>
        <w:ind w:firstLine="480" w:firstLineChars="200"/>
        <w:jc w:val="left"/>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投标人提供的</w:t>
      </w:r>
      <w:r>
        <w:rPr>
          <w:rFonts w:hint="eastAsia" w:ascii="仿宋" w:hAnsi="仿宋" w:eastAsia="仿宋" w:cs="Times New Roman"/>
          <w:color w:val="auto"/>
          <w:sz w:val="24"/>
          <w:highlight w:val="none"/>
          <w:lang w:val="en-US" w:eastAsia="zh-CN"/>
        </w:rPr>
        <w:t>相关产品</w:t>
      </w:r>
      <w:r>
        <w:rPr>
          <w:rFonts w:hint="eastAsia" w:ascii="仿宋" w:hAnsi="仿宋" w:eastAsia="仿宋" w:cs="Times New Roman"/>
          <w:color w:val="auto"/>
          <w:sz w:val="24"/>
          <w:highlight w:val="none"/>
        </w:rPr>
        <w:t>应是成熟的、可靠的、技术先进的产品。为保证技术接口统一、便于系统调试、后期维护</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投标人需提供承诺</w:t>
      </w:r>
      <w:r>
        <w:rPr>
          <w:rFonts w:hint="eastAsia" w:ascii="仿宋" w:hAnsi="仿宋" w:eastAsia="仿宋" w:cs="Times New Roman"/>
          <w:color w:val="auto"/>
          <w:sz w:val="24"/>
          <w:highlight w:val="none"/>
        </w:rPr>
        <w:t>所选用产品能</w:t>
      </w:r>
      <w:r>
        <w:rPr>
          <w:rFonts w:hint="eastAsia" w:ascii="仿宋" w:hAnsi="仿宋" w:eastAsia="仿宋" w:cs="Times New Roman"/>
          <w:color w:val="auto"/>
          <w:sz w:val="24"/>
          <w:highlight w:val="none"/>
          <w:lang w:val="en-US" w:eastAsia="zh-CN"/>
        </w:rPr>
        <w:t>与西门消防控制室内的北京利达/青鸟消防系统相兼容</w:t>
      </w:r>
      <w:r>
        <w:rPr>
          <w:rFonts w:hint="eastAsia" w:ascii="仿宋" w:hAnsi="仿宋" w:eastAsia="仿宋" w:cs="Times New Roman"/>
          <w:color w:val="auto"/>
          <w:sz w:val="24"/>
          <w:highlight w:val="none"/>
        </w:rPr>
        <w:t>。</w:t>
      </w:r>
      <w:r>
        <w:rPr>
          <w:rFonts w:hint="eastAsia" w:ascii="仿宋" w:hAnsi="仿宋" w:eastAsia="仿宋" w:cs="Times New Roman"/>
          <w:color w:val="auto"/>
          <w:sz w:val="24"/>
          <w:highlight w:val="none"/>
          <w:lang w:val="en-US" w:eastAsia="zh-CN"/>
        </w:rPr>
        <w:t>并</w:t>
      </w:r>
      <w:r>
        <w:rPr>
          <w:rFonts w:hint="eastAsia" w:ascii="仿宋" w:hAnsi="仿宋" w:eastAsia="仿宋" w:cs="Times New Roman"/>
          <w:color w:val="auto"/>
          <w:sz w:val="24"/>
          <w:highlight w:val="none"/>
        </w:rPr>
        <w:t>根据现场工作需要进行文明施工。</w:t>
      </w:r>
    </w:p>
    <w:p w14:paraId="1AB0E682">
      <w:pPr>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、需执行的国家相关标准、行业标准、地方标准或者其他标准、规范</w:t>
      </w:r>
    </w:p>
    <w:p w14:paraId="285E2F9C">
      <w:pPr>
        <w:tabs>
          <w:tab w:val="left" w:pos="420"/>
        </w:tabs>
        <w:spacing w:line="360" w:lineRule="auto"/>
        <w:ind w:firstLine="480" w:firstLineChars="200"/>
        <w:rPr>
          <w:rFonts w:hint="eastAsia" w:ascii="仿宋" w:hAnsi="仿宋" w:eastAsia="仿宋"/>
          <w:color w:val="auto"/>
          <w:sz w:val="24"/>
          <w:highlight w:val="none"/>
        </w:rPr>
      </w:pPr>
      <w:bookmarkStart w:id="15" w:name="OLE_LINK64"/>
      <w:bookmarkStart w:id="16" w:name="OLE_LINK73"/>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lang w:val="en-US" w:eastAsia="zh-CN"/>
        </w:rPr>
        <w:t xml:space="preserve">1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F4DE4F7">
      <w:pPr>
        <w:snapToGrid w:val="0"/>
        <w:spacing w:line="360" w:lineRule="auto"/>
        <w:ind w:firstLine="480" w:firstLineChars="200"/>
        <w:jc w:val="left"/>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2.2 详见“</w:t>
      </w:r>
      <w:r>
        <w:rPr>
          <w:rFonts w:hint="eastAsia" w:ascii="仿宋" w:hAnsi="仿宋" w:eastAsia="仿宋" w:cs="仿宋"/>
          <w:bCs/>
          <w:color w:val="auto"/>
          <w:sz w:val="24"/>
          <w:highlight w:val="none"/>
        </w:rPr>
        <w:t>1、采购标的需满足的性能、材料、结构、外观、质量、安全、技术规格、物理特性等要求</w:t>
      </w:r>
      <w:r>
        <w:rPr>
          <w:rFonts w:hint="eastAsia" w:ascii="仿宋" w:hAnsi="仿宋" w:eastAsia="仿宋" w:cs="Times New Roman"/>
          <w:color w:val="auto"/>
          <w:kern w:val="2"/>
          <w:sz w:val="24"/>
          <w:szCs w:val="24"/>
          <w:highlight w:val="none"/>
          <w:lang w:val="en-US" w:eastAsia="zh-CN" w:bidi="ar-SA"/>
        </w:rPr>
        <w:t>”中的“1.3系统技术标准。”</w:t>
      </w:r>
    </w:p>
    <w:p w14:paraId="0588451F">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2.3</w:t>
      </w:r>
      <w:r>
        <w:rPr>
          <w:rFonts w:hint="eastAsia" w:ascii="仿宋" w:hAnsi="仿宋" w:eastAsia="仿宋" w:cs="仿宋"/>
          <w:bCs/>
          <w:color w:val="auto"/>
          <w:sz w:val="24"/>
          <w:highlight w:val="none"/>
        </w:rPr>
        <w:t>其他基础资料</w:t>
      </w:r>
    </w:p>
    <w:p w14:paraId="1C9DD764">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《中华人民共和国消防法》</w:t>
      </w:r>
    </w:p>
    <w:p w14:paraId="0D64B2CE">
      <w:pPr>
        <w:tabs>
          <w:tab w:val="left" w:pos="420"/>
        </w:tabs>
        <w:spacing w:line="360" w:lineRule="auto"/>
        <w:ind w:firstLine="480" w:firstLineChars="200"/>
        <w:rPr>
          <w:rFonts w:hint="eastAsia"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rPr>
        <w:t>《建筑设计防火规范》（GB 50016-2014）</w:t>
      </w:r>
      <w:r>
        <w:rPr>
          <w:rFonts w:hint="default" w:ascii="仿宋" w:hAnsi="仿宋" w:eastAsia="仿宋" w:cs="Times New Roman"/>
          <w:color w:val="auto"/>
          <w:sz w:val="24"/>
          <w:highlight w:val="none"/>
          <w:lang w:val="en-US"/>
        </w:rPr>
        <w:t>2018</w:t>
      </w:r>
      <w:r>
        <w:rPr>
          <w:rFonts w:hint="eastAsia" w:ascii="仿宋" w:hAnsi="仿宋" w:eastAsia="仿宋" w:cs="Times New Roman"/>
          <w:color w:val="auto"/>
          <w:sz w:val="24"/>
          <w:highlight w:val="none"/>
          <w:lang w:val="en-US" w:eastAsia="zh-CN"/>
        </w:rPr>
        <w:t>版</w:t>
      </w:r>
    </w:p>
    <w:p w14:paraId="2BF7F190">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《火灾自动报警系统设计规范》（GB 50116-2013）</w:t>
      </w:r>
    </w:p>
    <w:p w14:paraId="1DE76599">
      <w:pPr>
        <w:tabs>
          <w:tab w:val="left" w:pos="420"/>
        </w:tabs>
        <w:spacing w:line="360" w:lineRule="auto"/>
        <w:ind w:firstLine="480" w:firstLineChars="200"/>
        <w:rPr>
          <w:rFonts w:hint="default"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《火灾自动报警系统施工及验收规范》</w:t>
      </w:r>
      <w:r>
        <w:rPr>
          <w:rFonts w:hint="default" w:ascii="仿宋" w:hAnsi="仿宋" w:eastAsia="仿宋" w:cs="Times New Roman"/>
          <w:color w:val="auto"/>
          <w:sz w:val="24"/>
          <w:highlight w:val="none"/>
          <w:lang w:val="en-US" w:eastAsia="zh-CN"/>
        </w:rPr>
        <w:t>GB50166-2019</w:t>
      </w:r>
    </w:p>
    <w:p w14:paraId="15566372">
      <w:pPr>
        <w:tabs>
          <w:tab w:val="left" w:pos="420"/>
        </w:tabs>
        <w:spacing w:line="360" w:lineRule="auto"/>
        <w:ind w:firstLine="480" w:firstLineChars="200"/>
        <w:rPr>
          <w:rFonts w:hint="default" w:ascii="仿宋" w:hAnsi="仿宋" w:eastAsia="仿宋" w:cs="Times New Roman"/>
          <w:color w:val="auto"/>
          <w:sz w:val="24"/>
          <w:highlight w:val="none"/>
          <w:lang w:val="en-US" w:eastAsia="zh-CN"/>
        </w:rPr>
      </w:pPr>
      <w:r>
        <w:rPr>
          <w:rFonts w:hint="eastAsia" w:ascii="仿宋" w:hAnsi="仿宋" w:eastAsia="仿宋" w:cs="Times New Roman"/>
          <w:color w:val="auto"/>
          <w:sz w:val="24"/>
          <w:highlight w:val="none"/>
          <w:lang w:val="en-US" w:eastAsia="zh-CN"/>
        </w:rPr>
        <w:t>《建筑防火通用规范》</w:t>
      </w:r>
      <w:r>
        <w:rPr>
          <w:rFonts w:hint="default" w:ascii="仿宋" w:hAnsi="仿宋" w:eastAsia="仿宋" w:cs="Times New Roman"/>
          <w:color w:val="auto"/>
          <w:sz w:val="24"/>
          <w:highlight w:val="none"/>
          <w:lang w:val="en-US" w:eastAsia="zh-CN"/>
        </w:rPr>
        <w:t xml:space="preserve"> GB5036-2022</w:t>
      </w:r>
    </w:p>
    <w:p w14:paraId="3C2AF235">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《消防应急照明和疏散指示系统技术标准》（GB 51309-2018）</w:t>
      </w:r>
    </w:p>
    <w:p w14:paraId="4DE079A4">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《建筑消防设施的维护管理》（GB 25201-2010）</w:t>
      </w:r>
    </w:p>
    <w:p w14:paraId="73660DED">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《电气火灾监控系统技术规范》（GB 14287-2014）</w:t>
      </w:r>
    </w:p>
    <w:p w14:paraId="6997F420">
      <w:pPr>
        <w:tabs>
          <w:tab w:val="left" w:pos="420"/>
        </w:tabs>
        <w:spacing w:line="360" w:lineRule="auto"/>
        <w:ind w:firstLine="480" w:firstLineChars="200"/>
        <w:rPr>
          <w:rFonts w:hint="eastAsia" w:ascii="仿宋" w:hAnsi="仿宋" w:eastAsia="仿宋" w:cs="Times New Roman"/>
          <w:color w:val="auto"/>
          <w:sz w:val="24"/>
          <w:highlight w:val="none"/>
        </w:rPr>
      </w:pPr>
      <w:r>
        <w:rPr>
          <w:rFonts w:hint="eastAsia" w:ascii="仿宋" w:hAnsi="仿宋" w:eastAsia="仿宋" w:cs="Times New Roman"/>
          <w:color w:val="auto"/>
          <w:sz w:val="24"/>
          <w:highlight w:val="none"/>
        </w:rPr>
        <w:t>结合项目现场消防设施现状</w:t>
      </w:r>
      <w:r>
        <w:rPr>
          <w:rFonts w:hint="eastAsia" w:ascii="仿宋" w:hAnsi="仿宋" w:eastAsia="仿宋" w:cs="Times New Roman"/>
          <w:color w:val="auto"/>
          <w:sz w:val="24"/>
          <w:highlight w:val="none"/>
          <w:lang w:eastAsia="zh-CN"/>
        </w:rPr>
        <w:t>，</w:t>
      </w:r>
      <w:r>
        <w:rPr>
          <w:rFonts w:hint="eastAsia" w:ascii="仿宋" w:hAnsi="仿宋" w:eastAsia="仿宋" w:cs="Times New Roman"/>
          <w:color w:val="auto"/>
          <w:sz w:val="24"/>
          <w:highlight w:val="none"/>
          <w:lang w:val="en-US" w:eastAsia="zh-CN"/>
        </w:rPr>
        <w:t>并依据</w:t>
      </w:r>
      <w:r>
        <w:rPr>
          <w:rFonts w:hint="eastAsia" w:ascii="仿宋" w:hAnsi="仿宋" w:eastAsia="仿宋" w:cs="Times New Roman"/>
          <w:color w:val="auto"/>
          <w:sz w:val="24"/>
          <w:highlight w:val="none"/>
        </w:rPr>
        <w:t>国家法律法规、行业规范及场所消防安《建筑设计防火规范》GB50016-2018</w:t>
      </w:r>
    </w:p>
    <w:p w14:paraId="31D0C80A">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bookmarkEnd w:id="15"/>
    <w:bookmarkEnd w:id="16"/>
    <w:p w14:paraId="524C34B6">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3EF3D084">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00874DB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bookmarkStart w:id="17" w:name="OLE_LINK53"/>
      <w:r>
        <w:rPr>
          <w:rFonts w:hint="eastAsia" w:ascii="仿宋" w:hAnsi="仿宋" w:eastAsia="仿宋" w:cs="仿宋"/>
          <w:b/>
          <w:bCs/>
          <w:i w:val="0"/>
          <w:iCs w:val="0"/>
          <w:color w:val="auto"/>
          <w:kern w:val="0"/>
          <w:sz w:val="24"/>
          <w:szCs w:val="24"/>
          <w:highlight w:val="none"/>
          <w:u w:val="none"/>
          <w:lang w:val="en-US" w:eastAsia="zh-CN" w:bidi="ar"/>
        </w:rPr>
        <w:t>第1包 消防设施</w:t>
      </w:r>
    </w:p>
    <w:bookmarkEnd w:id="17"/>
    <w:p w14:paraId="112D7E3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bCs/>
          <w:color w:val="auto"/>
          <w:sz w:val="24"/>
          <w:szCs w:val="24"/>
          <w:highlight w:val="none"/>
        </w:rPr>
      </w:pPr>
      <w:bookmarkStart w:id="18" w:name="OLE_LINK371"/>
      <w:bookmarkStart w:id="19" w:name="OLE_LINK372"/>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技术要求及规格</w:t>
      </w:r>
    </w:p>
    <w:p w14:paraId="22ECADD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.1</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使用环境条件</w:t>
      </w:r>
    </w:p>
    <w:tbl>
      <w:tblPr>
        <w:tblStyle w:val="4"/>
        <w:tblW w:w="850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09"/>
        <w:gridCol w:w="1798"/>
        <w:gridCol w:w="5898"/>
      </w:tblGrid>
      <w:tr w14:paraId="4B5CC9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809" w:type="dxa"/>
            <w:noWrap w:val="0"/>
            <w:vAlign w:val="center"/>
          </w:tcPr>
          <w:p w14:paraId="79492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1798" w:type="dxa"/>
            <w:noWrap w:val="0"/>
            <w:vAlign w:val="center"/>
          </w:tcPr>
          <w:p w14:paraId="61E8B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  目</w:t>
            </w:r>
          </w:p>
        </w:tc>
        <w:tc>
          <w:tcPr>
            <w:tcW w:w="5898" w:type="dxa"/>
            <w:noWrap w:val="0"/>
            <w:vAlign w:val="center"/>
          </w:tcPr>
          <w:p w14:paraId="126CBE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       容</w:t>
            </w:r>
          </w:p>
        </w:tc>
      </w:tr>
      <w:tr w14:paraId="15C0E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jc w:val="center"/>
        </w:trPr>
        <w:tc>
          <w:tcPr>
            <w:tcW w:w="809" w:type="dxa"/>
            <w:vMerge w:val="restart"/>
            <w:noWrap w:val="0"/>
            <w:vAlign w:val="center"/>
          </w:tcPr>
          <w:p w14:paraId="56D1D7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199" w:firstLineChars="8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798" w:type="dxa"/>
            <w:noWrap w:val="0"/>
            <w:vAlign w:val="center"/>
          </w:tcPr>
          <w:p w14:paraId="365DAB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工作环境温度</w:t>
            </w:r>
          </w:p>
        </w:tc>
        <w:tc>
          <w:tcPr>
            <w:tcW w:w="5898" w:type="dxa"/>
            <w:noWrap w:val="0"/>
            <w:vAlign w:val="center"/>
          </w:tcPr>
          <w:p w14:paraId="0802D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探测器：-40℃~+50℃</w:t>
            </w:r>
          </w:p>
        </w:tc>
      </w:tr>
      <w:tr w14:paraId="4515F8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jc w:val="center"/>
        </w:trPr>
        <w:tc>
          <w:tcPr>
            <w:tcW w:w="809" w:type="dxa"/>
            <w:vMerge w:val="continue"/>
            <w:noWrap w:val="0"/>
            <w:vAlign w:val="center"/>
          </w:tcPr>
          <w:p w14:paraId="22684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textAlignment w:val="auto"/>
              <w:rPr>
                <w:rFonts w:hint="eastAsia" w:ascii="仿宋" w:hAnsi="仿宋" w:eastAsia="仿宋" w:cs="仿宋"/>
                <w:color w:val="auto"/>
                <w:sz w:val="24"/>
                <w:szCs w:val="24"/>
                <w:highlight w:val="none"/>
              </w:rPr>
            </w:pPr>
          </w:p>
        </w:tc>
        <w:tc>
          <w:tcPr>
            <w:tcW w:w="1798" w:type="dxa"/>
            <w:noWrap w:val="0"/>
            <w:vAlign w:val="center"/>
          </w:tcPr>
          <w:p w14:paraId="179C23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工作环境</w:t>
            </w:r>
            <w:r>
              <w:rPr>
                <w:rFonts w:hint="eastAsia" w:ascii="仿宋" w:hAnsi="仿宋" w:eastAsia="仿宋" w:cs="仿宋"/>
                <w:color w:val="auto"/>
                <w:sz w:val="24"/>
                <w:szCs w:val="24"/>
                <w:highlight w:val="none"/>
                <w:lang w:val="en-US" w:eastAsia="zh-CN"/>
              </w:rPr>
              <w:t>湿</w:t>
            </w:r>
            <w:r>
              <w:rPr>
                <w:rFonts w:hint="eastAsia" w:ascii="仿宋" w:hAnsi="仿宋" w:eastAsia="仿宋" w:cs="仿宋"/>
                <w:color w:val="auto"/>
                <w:sz w:val="24"/>
                <w:szCs w:val="24"/>
                <w:highlight w:val="none"/>
              </w:rPr>
              <w:t>度</w:t>
            </w:r>
          </w:p>
        </w:tc>
        <w:tc>
          <w:tcPr>
            <w:tcW w:w="5898" w:type="dxa"/>
            <w:noWrap w:val="0"/>
            <w:vAlign w:val="center"/>
          </w:tcPr>
          <w:p w14:paraId="0FB15F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探测器：湿度≤95%</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40</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2</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不凝露</w:t>
            </w:r>
          </w:p>
        </w:tc>
      </w:tr>
      <w:tr w14:paraId="2493A3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jc w:val="center"/>
        </w:trPr>
        <w:tc>
          <w:tcPr>
            <w:tcW w:w="809" w:type="dxa"/>
            <w:vMerge w:val="restart"/>
            <w:noWrap w:val="0"/>
            <w:vAlign w:val="center"/>
          </w:tcPr>
          <w:p w14:paraId="0472B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199" w:firstLineChars="83"/>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2</w:t>
            </w:r>
          </w:p>
        </w:tc>
        <w:tc>
          <w:tcPr>
            <w:tcW w:w="1798" w:type="dxa"/>
            <w:noWrap w:val="0"/>
            <w:vAlign w:val="center"/>
          </w:tcPr>
          <w:p w14:paraId="7785DB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工作环境温度</w:t>
            </w:r>
          </w:p>
        </w:tc>
        <w:tc>
          <w:tcPr>
            <w:tcW w:w="5898" w:type="dxa"/>
            <w:noWrap w:val="0"/>
            <w:vAlign w:val="center"/>
          </w:tcPr>
          <w:p w14:paraId="19A3F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消防电话主机0℃～40℃，</w:t>
            </w:r>
          </w:p>
        </w:tc>
      </w:tr>
      <w:tr w14:paraId="65E632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00" w:hRule="atLeast"/>
          <w:jc w:val="center"/>
        </w:trPr>
        <w:tc>
          <w:tcPr>
            <w:tcW w:w="809" w:type="dxa"/>
            <w:vMerge w:val="continue"/>
            <w:noWrap w:val="0"/>
            <w:vAlign w:val="center"/>
          </w:tcPr>
          <w:p w14:paraId="79DFF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199" w:firstLineChars="83"/>
              <w:textAlignment w:val="auto"/>
              <w:rPr>
                <w:rFonts w:hint="eastAsia" w:ascii="仿宋" w:hAnsi="仿宋" w:eastAsia="仿宋" w:cs="仿宋"/>
                <w:color w:val="auto"/>
                <w:sz w:val="24"/>
                <w:szCs w:val="24"/>
                <w:highlight w:val="none"/>
              </w:rPr>
            </w:pPr>
          </w:p>
        </w:tc>
        <w:tc>
          <w:tcPr>
            <w:tcW w:w="1798" w:type="dxa"/>
            <w:noWrap w:val="0"/>
            <w:vAlign w:val="center"/>
          </w:tcPr>
          <w:p w14:paraId="7EFE90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工作环境</w:t>
            </w:r>
            <w:r>
              <w:rPr>
                <w:rFonts w:hint="eastAsia" w:ascii="仿宋" w:hAnsi="仿宋" w:eastAsia="仿宋" w:cs="仿宋"/>
                <w:color w:val="auto"/>
                <w:sz w:val="24"/>
                <w:szCs w:val="24"/>
                <w:highlight w:val="none"/>
                <w:lang w:val="en-US" w:eastAsia="zh-CN"/>
              </w:rPr>
              <w:t>湿</w:t>
            </w:r>
            <w:r>
              <w:rPr>
                <w:rFonts w:hint="eastAsia" w:ascii="仿宋" w:hAnsi="仿宋" w:eastAsia="仿宋" w:cs="仿宋"/>
                <w:color w:val="auto"/>
                <w:sz w:val="24"/>
                <w:szCs w:val="24"/>
                <w:highlight w:val="none"/>
              </w:rPr>
              <w:t>度</w:t>
            </w:r>
          </w:p>
        </w:tc>
        <w:tc>
          <w:tcPr>
            <w:tcW w:w="5898" w:type="dxa"/>
            <w:noWrap w:val="0"/>
            <w:vAlign w:val="center"/>
          </w:tcPr>
          <w:p w14:paraId="0E13D6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消防电话主机：湿度≤95%    </w:t>
            </w:r>
            <w:r>
              <w:rPr>
                <w:rFonts w:hint="eastAsia" w:ascii="仿宋" w:hAnsi="仿宋" w:eastAsia="仿宋" w:cs="仿宋"/>
                <w:color w:val="auto"/>
                <w:sz w:val="24"/>
                <w:szCs w:val="24"/>
                <w:highlight w:val="none"/>
              </w:rPr>
              <w:t>不凝露</w:t>
            </w:r>
          </w:p>
        </w:tc>
      </w:tr>
    </w:tbl>
    <w:p w14:paraId="05D39D1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系统要求</w:t>
      </w:r>
    </w:p>
    <w:p w14:paraId="33FA08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1）选用国产主流的相关成熟产品，运行稳定，可靠。</w:t>
      </w:r>
    </w:p>
    <w:p w14:paraId="76C062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2）产品安装完毕后的相关报警及其信号如：烟感、温感等，接入西门现有的北京利达/北大青鸟系统，避免过多的品牌，减少值机人员的操作难度。</w:t>
      </w:r>
    </w:p>
    <w:p w14:paraId="19FA7647">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3）消防传输线缆，采用国产优质品牌，必须满足国标要求。</w:t>
      </w:r>
    </w:p>
    <w:p w14:paraId="432FF9D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rPr>
        <w:t>.3</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系统技术标准</w:t>
      </w:r>
    </w:p>
    <w:p w14:paraId="6E16FB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系统设备所涉及的产品、设计、工程及验收标准、规范等必须满足中华人民共和国</w:t>
      </w:r>
      <w:r>
        <w:rPr>
          <w:rFonts w:hint="eastAsia" w:ascii="仿宋" w:hAnsi="仿宋" w:eastAsia="仿宋" w:cs="仿宋"/>
          <w:color w:val="auto"/>
          <w:sz w:val="24"/>
          <w:szCs w:val="24"/>
          <w:highlight w:val="none"/>
          <w:lang w:val="en-US" w:eastAsia="zh-CN"/>
        </w:rPr>
        <w:t>及地方现行消防安全施工、质量、安全管理相关规定，</w:t>
      </w:r>
      <w:r>
        <w:rPr>
          <w:rFonts w:hint="eastAsia" w:ascii="仿宋" w:hAnsi="仿宋" w:eastAsia="仿宋" w:cs="仿宋"/>
          <w:color w:val="auto"/>
          <w:sz w:val="24"/>
          <w:szCs w:val="24"/>
          <w:highlight w:val="none"/>
        </w:rPr>
        <w:t>包括但不限于此：</w:t>
      </w:r>
    </w:p>
    <w:p w14:paraId="5DBA16A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《火灾自动报警系统设计规范》（GB 50116-2013）</w:t>
      </w:r>
    </w:p>
    <w:p w14:paraId="2D2BEAEA">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《火灾自动报警系统施工及验收标准》（GB 50166-2019）</w:t>
      </w:r>
    </w:p>
    <w:p w14:paraId="5D4D512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《建筑设计防火规范》（GB 50016-2014，2018年版）</w:t>
      </w:r>
    </w:p>
    <w:p w14:paraId="4C0D44D4">
      <w:pPr>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《消防电气线路施工及验收规范》及项目施工图纸、设计交底文件、现场勘查资料</w:t>
      </w:r>
    </w:p>
    <w:p w14:paraId="1FC97B6F">
      <w:pPr>
        <w:keepNext w:val="0"/>
        <w:keepLines w:val="0"/>
        <w:pageBreakBefore w:val="0"/>
        <w:kinsoku/>
        <w:wordWrap/>
        <w:overflowPunct/>
        <w:topLinePunct w:val="0"/>
        <w:autoSpaceDE/>
        <w:autoSpaceDN/>
        <w:bidi w:val="0"/>
        <w:adjustRightInd/>
        <w:snapToGrid/>
        <w:spacing w:line="360" w:lineRule="auto"/>
        <w:textAlignment w:val="auto"/>
        <w:rPr>
          <w:rFonts w:hint="default" w:ascii="仿宋" w:hAnsi="仿宋" w:eastAsia="宋体"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1.4、主要设备技术要求</w:t>
      </w:r>
      <w:r>
        <w:rPr>
          <w:rFonts w:hint="eastAsia"/>
          <w:color w:val="auto"/>
          <w:highlight w:val="none"/>
          <w:lang w:eastAsia="zh-CN"/>
        </w:rPr>
        <w:t>（</w:t>
      </w:r>
      <w:r>
        <w:rPr>
          <w:rFonts w:hint="eastAsia" w:ascii="仿宋" w:hAnsi="仿宋" w:eastAsia="仿宋" w:cs="仿宋"/>
          <w:color w:val="auto"/>
          <w:sz w:val="24"/>
          <w:szCs w:val="24"/>
          <w:highlight w:val="none"/>
          <w:lang w:val="en-US" w:eastAsia="zh-CN"/>
        </w:rPr>
        <w:t>带★型号项目为必须满足项，且需提供文件中规定的认证）</w:t>
      </w:r>
    </w:p>
    <w:tbl>
      <w:tblPr>
        <w:tblStyle w:val="4"/>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6"/>
        <w:gridCol w:w="1601"/>
        <w:gridCol w:w="3216"/>
        <w:gridCol w:w="822"/>
        <w:gridCol w:w="817"/>
      </w:tblGrid>
      <w:tr w14:paraId="7492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216" w:type="dxa"/>
            <w:shd w:val="clear" w:color="FFFFFF" w:fill="FFFFFF"/>
            <w:noWrap w:val="0"/>
            <w:vAlign w:val="center"/>
          </w:tcPr>
          <w:p w14:paraId="05434F6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序号</w:t>
            </w:r>
          </w:p>
        </w:tc>
        <w:tc>
          <w:tcPr>
            <w:tcW w:w="1601" w:type="dxa"/>
            <w:shd w:val="clear" w:color="FFFFFF" w:fill="FFFFFF"/>
            <w:noWrap w:val="0"/>
            <w:vAlign w:val="center"/>
          </w:tcPr>
          <w:p w14:paraId="6E6AA3D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名称</w:t>
            </w:r>
          </w:p>
        </w:tc>
        <w:tc>
          <w:tcPr>
            <w:tcW w:w="3216" w:type="dxa"/>
            <w:shd w:val="clear" w:color="FFFFFF" w:fill="FFFFFF"/>
            <w:noWrap w:val="0"/>
            <w:vAlign w:val="center"/>
          </w:tcPr>
          <w:p w14:paraId="497EC94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bidi="ar"/>
              </w:rPr>
              <w:t>特征描述</w:t>
            </w:r>
          </w:p>
        </w:tc>
        <w:tc>
          <w:tcPr>
            <w:tcW w:w="822" w:type="dxa"/>
            <w:shd w:val="clear" w:color="FFFFFF" w:fill="FFFFFF"/>
            <w:noWrap w:val="0"/>
            <w:vAlign w:val="center"/>
          </w:tcPr>
          <w:p w14:paraId="6110A43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b/>
                <w:bCs/>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单位</w:t>
            </w:r>
          </w:p>
        </w:tc>
        <w:tc>
          <w:tcPr>
            <w:tcW w:w="817" w:type="dxa"/>
            <w:shd w:val="clear" w:color="FFFFFF" w:fill="FFFFFF"/>
            <w:noWrap w:val="0"/>
            <w:vAlign w:val="center"/>
          </w:tcPr>
          <w:p w14:paraId="4639B9C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b/>
                <w:bCs/>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数量</w:t>
            </w:r>
          </w:p>
        </w:tc>
      </w:tr>
      <w:tr w14:paraId="1453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24BF4EBA">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1、食堂青鸟消防主机联网</w:t>
            </w:r>
          </w:p>
        </w:tc>
        <w:tc>
          <w:tcPr>
            <w:tcW w:w="1601" w:type="dxa"/>
            <w:shd w:val="clear" w:color="FFFFFF" w:fill="FFFFFF"/>
            <w:noWrap w:val="0"/>
            <w:vAlign w:val="center"/>
          </w:tcPr>
          <w:p w14:paraId="4D1075C2">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12芯室外光纤（食堂-B区-西门</w:t>
            </w:r>
          </w:p>
        </w:tc>
        <w:tc>
          <w:tcPr>
            <w:tcW w:w="3216" w:type="dxa"/>
            <w:shd w:val="clear" w:color="FFFFFF" w:fill="FFFFFF"/>
            <w:noWrap w:val="0"/>
            <w:vAlign w:val="center"/>
          </w:tcPr>
          <w:p w14:paraId="3C0DFA8A">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1.12</w:t>
            </w:r>
            <w:r>
              <w:rPr>
                <w:rFonts w:hint="eastAsia" w:ascii="仿宋" w:hAnsi="仿宋" w:eastAsia="仿宋" w:cs="仿宋"/>
                <w:color w:val="auto"/>
                <w:sz w:val="24"/>
                <w:szCs w:val="24"/>
                <w:highlight w:val="none"/>
                <w:lang w:val="en-US" w:eastAsia="zh-CN"/>
              </w:rPr>
              <w:t>芯室外单模光纤</w:t>
            </w:r>
          </w:p>
          <w:p w14:paraId="78F8D10B">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2.GYXTW室外中心束管式光缆</w:t>
            </w:r>
          </w:p>
        </w:tc>
        <w:tc>
          <w:tcPr>
            <w:tcW w:w="822" w:type="dxa"/>
            <w:shd w:val="clear" w:color="FFFFFF" w:fill="FFFFFF"/>
            <w:noWrap w:val="0"/>
            <w:vAlign w:val="center"/>
          </w:tcPr>
          <w:p w14:paraId="26334099">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米</w:t>
            </w:r>
          </w:p>
        </w:tc>
        <w:tc>
          <w:tcPr>
            <w:tcW w:w="817" w:type="dxa"/>
            <w:shd w:val="clear" w:color="FFFFFF" w:fill="FFFFFF"/>
            <w:noWrap w:val="0"/>
            <w:vAlign w:val="center"/>
          </w:tcPr>
          <w:p w14:paraId="0E1B72F7">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2500</w:t>
            </w:r>
          </w:p>
        </w:tc>
      </w:tr>
      <w:tr w14:paraId="03E7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F3066FC">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p>
        </w:tc>
        <w:tc>
          <w:tcPr>
            <w:tcW w:w="1601" w:type="dxa"/>
            <w:shd w:val="clear" w:color="FFFFFF" w:fill="FFFFFF"/>
            <w:noWrap w:val="0"/>
            <w:vAlign w:val="center"/>
          </w:tcPr>
          <w:p w14:paraId="2BBFE664">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光纤敷设</w:t>
            </w:r>
          </w:p>
        </w:tc>
        <w:tc>
          <w:tcPr>
            <w:tcW w:w="3216" w:type="dxa"/>
            <w:shd w:val="clear" w:color="FFFFFF" w:fill="FFFFFF"/>
            <w:noWrap w:val="0"/>
            <w:vAlign w:val="center"/>
          </w:tcPr>
          <w:p w14:paraId="1B428039">
            <w:pPr>
              <w:pStyle w:val="3"/>
              <w:keepNext/>
              <w:keepLines w:val="0"/>
              <w:numPr>
                <w:ilvl w:val="0"/>
                <w:numId w:val="1"/>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光纤由食堂敷设至B区，再由B区至西门</w:t>
            </w:r>
          </w:p>
          <w:p w14:paraId="6C57BE66">
            <w:pPr>
              <w:pStyle w:val="3"/>
              <w:keepNext/>
              <w:keepLines w:val="0"/>
              <w:numPr>
                <w:ilvl w:val="0"/>
                <w:numId w:val="1"/>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敷设方式及弯曲半径、预留长度符合要求</w:t>
            </w:r>
          </w:p>
        </w:tc>
        <w:tc>
          <w:tcPr>
            <w:tcW w:w="822" w:type="dxa"/>
            <w:shd w:val="clear" w:color="FFFFFF" w:fill="FFFFFF"/>
            <w:noWrap w:val="0"/>
            <w:vAlign w:val="center"/>
          </w:tcPr>
          <w:p w14:paraId="5D3D3D3A">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18ADCD22">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1</w:t>
            </w:r>
          </w:p>
        </w:tc>
      </w:tr>
      <w:tr w14:paraId="65EB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0A59AF5">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p>
        </w:tc>
        <w:tc>
          <w:tcPr>
            <w:tcW w:w="1601" w:type="dxa"/>
            <w:shd w:val="clear" w:color="FFFFFF" w:fill="FFFFFF"/>
            <w:noWrap w:val="0"/>
            <w:vAlign w:val="center"/>
          </w:tcPr>
          <w:p w14:paraId="6F8A0477">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光纤跳线</w:t>
            </w:r>
          </w:p>
        </w:tc>
        <w:tc>
          <w:tcPr>
            <w:tcW w:w="3216" w:type="dxa"/>
            <w:shd w:val="clear" w:color="FFFFFF" w:fill="FFFFFF"/>
            <w:noWrap w:val="0"/>
            <w:vAlign w:val="center"/>
          </w:tcPr>
          <w:p w14:paraId="67DBE667">
            <w:pPr>
              <w:pStyle w:val="3"/>
              <w:keepNext/>
              <w:keepLines w:val="0"/>
              <w:numPr>
                <w:ilvl w:val="0"/>
                <w:numId w:val="2"/>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LC</w:t>
            </w:r>
            <w:r>
              <w:rPr>
                <w:rFonts w:hint="eastAsia" w:ascii="仿宋" w:hAnsi="仿宋" w:eastAsia="仿宋" w:cs="仿宋"/>
                <w:color w:val="auto"/>
                <w:sz w:val="24"/>
                <w:szCs w:val="24"/>
                <w:highlight w:val="none"/>
                <w:lang w:val="en-US" w:eastAsia="zh-CN"/>
              </w:rPr>
              <w:t>转SC，长度不小于3米。</w:t>
            </w:r>
          </w:p>
          <w:p w14:paraId="6FF2EA7C">
            <w:pPr>
              <w:pStyle w:val="3"/>
              <w:keepNext/>
              <w:keepLines w:val="0"/>
              <w:numPr>
                <w:ilvl w:val="0"/>
                <w:numId w:val="2"/>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纤芯耐弯曲，传输稳定，光损小；</w:t>
            </w:r>
          </w:p>
          <w:p w14:paraId="1443922F">
            <w:pPr>
              <w:pStyle w:val="3"/>
              <w:keepNext/>
              <w:keepLines w:val="0"/>
              <w:numPr>
                <w:ilvl w:val="0"/>
                <w:numId w:val="2"/>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插入损耗≤0.3db，回波损耗≥50db，插拔次数≥1000次</w:t>
            </w:r>
          </w:p>
        </w:tc>
        <w:tc>
          <w:tcPr>
            <w:tcW w:w="822" w:type="dxa"/>
            <w:shd w:val="clear" w:color="FFFFFF" w:fill="FFFFFF"/>
            <w:noWrap w:val="0"/>
            <w:vAlign w:val="center"/>
          </w:tcPr>
          <w:p w14:paraId="59FCE022">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00AFA87F">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8</w:t>
            </w:r>
          </w:p>
        </w:tc>
      </w:tr>
      <w:tr w14:paraId="2FB5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12F446B">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p>
        </w:tc>
        <w:tc>
          <w:tcPr>
            <w:tcW w:w="1601" w:type="dxa"/>
            <w:shd w:val="clear" w:color="FFFFFF" w:fill="FFFFFF"/>
            <w:noWrap w:val="0"/>
            <w:vAlign w:val="center"/>
          </w:tcPr>
          <w:p w14:paraId="0551E807">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光纤尾纤盒</w:t>
            </w:r>
          </w:p>
        </w:tc>
        <w:tc>
          <w:tcPr>
            <w:tcW w:w="3216" w:type="dxa"/>
            <w:shd w:val="clear" w:color="FFFFFF" w:fill="FFFFFF"/>
            <w:noWrap w:val="0"/>
            <w:vAlign w:val="center"/>
          </w:tcPr>
          <w:p w14:paraId="7EC356ED">
            <w:pPr>
              <w:pStyle w:val="3"/>
              <w:keepNext/>
              <w:keepLines w:val="0"/>
              <w:numPr>
                <w:ilvl w:val="0"/>
                <w:numId w:val="3"/>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板厚不小于0.8mm，优质冷轧板</w:t>
            </w:r>
          </w:p>
          <w:p w14:paraId="33F5ED3D">
            <w:pPr>
              <w:pStyle w:val="3"/>
              <w:keepNext/>
              <w:keepLines w:val="0"/>
              <w:numPr>
                <w:ilvl w:val="0"/>
                <w:numId w:val="3"/>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防静电环氧喷塑</w:t>
            </w:r>
          </w:p>
          <w:p w14:paraId="10B28DFF">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3.16芯LC单模满配</w:t>
            </w:r>
          </w:p>
        </w:tc>
        <w:tc>
          <w:tcPr>
            <w:tcW w:w="822" w:type="dxa"/>
            <w:shd w:val="clear" w:color="FFFFFF" w:fill="FFFFFF"/>
            <w:noWrap w:val="0"/>
            <w:vAlign w:val="center"/>
          </w:tcPr>
          <w:p w14:paraId="1A12BE96">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个</w:t>
            </w:r>
          </w:p>
        </w:tc>
        <w:tc>
          <w:tcPr>
            <w:tcW w:w="817" w:type="dxa"/>
            <w:shd w:val="clear" w:color="FFFFFF" w:fill="FFFFFF"/>
            <w:noWrap w:val="0"/>
            <w:vAlign w:val="center"/>
          </w:tcPr>
          <w:p w14:paraId="415CE1E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3</w:t>
            </w:r>
          </w:p>
        </w:tc>
      </w:tr>
      <w:tr w14:paraId="5ED6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89FDE1A">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755E6BB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CAN光端机</w:t>
            </w:r>
          </w:p>
        </w:tc>
        <w:tc>
          <w:tcPr>
            <w:tcW w:w="3216" w:type="dxa"/>
            <w:shd w:val="clear" w:color="FFFFFF" w:fill="FFFFFF"/>
            <w:noWrap w:val="0"/>
            <w:vAlign w:val="center"/>
          </w:tcPr>
          <w:p w14:paraId="36F49815">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1.一路CAN通道，二路光通信</w:t>
            </w:r>
          </w:p>
          <w:p w14:paraId="021089D8">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2.工作电压6-36VDC，最大工作电流180mA,工作温度-40~+85℃。</w:t>
            </w:r>
          </w:p>
          <w:p w14:paraId="7B7AF2AB">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eastAsia="zh-CN"/>
              </w:rPr>
              <w:t>3.接口防浪涌，放脉冲群，ESD保护设计</w:t>
            </w:r>
          </w:p>
        </w:tc>
        <w:tc>
          <w:tcPr>
            <w:tcW w:w="822" w:type="dxa"/>
            <w:shd w:val="clear" w:color="FFFFFF" w:fill="FFFFFF"/>
            <w:noWrap w:val="0"/>
            <w:vAlign w:val="center"/>
          </w:tcPr>
          <w:p w14:paraId="537824DF">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套（为2只）</w:t>
            </w:r>
          </w:p>
        </w:tc>
        <w:tc>
          <w:tcPr>
            <w:tcW w:w="817" w:type="dxa"/>
            <w:shd w:val="clear" w:color="FFFFFF" w:fill="FFFFFF"/>
            <w:noWrap w:val="0"/>
            <w:vAlign w:val="center"/>
          </w:tcPr>
          <w:p w14:paraId="0E7029AA">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p>
        </w:tc>
      </w:tr>
      <w:tr w14:paraId="45FE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9E1C99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7428AE42">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食堂-北大青鸟报警信息联网数据制作</w:t>
            </w:r>
          </w:p>
        </w:tc>
        <w:tc>
          <w:tcPr>
            <w:tcW w:w="3216" w:type="dxa"/>
            <w:shd w:val="clear" w:color="FFFFFF" w:fill="FFFFFF"/>
            <w:noWrap w:val="0"/>
            <w:vAlign w:val="center"/>
          </w:tcPr>
          <w:p w14:paraId="676B0CC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1.食堂与西门总控制室数据制作</w:t>
            </w:r>
          </w:p>
          <w:p w14:paraId="17517875">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2.数据调试，显示准确</w:t>
            </w:r>
          </w:p>
        </w:tc>
        <w:tc>
          <w:tcPr>
            <w:tcW w:w="822" w:type="dxa"/>
            <w:shd w:val="clear" w:color="FFFFFF" w:fill="FFFFFF"/>
            <w:noWrap w:val="0"/>
            <w:vAlign w:val="center"/>
          </w:tcPr>
          <w:p w14:paraId="05489437">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69106D97">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bidi="ar"/>
              </w:rPr>
              <w:t>1</w:t>
            </w:r>
          </w:p>
        </w:tc>
      </w:tr>
      <w:tr w14:paraId="43BF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FB759B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D248DF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食堂-CRT数据制作（点位测定，并标注</w:t>
            </w:r>
          </w:p>
        </w:tc>
        <w:tc>
          <w:tcPr>
            <w:tcW w:w="3216" w:type="dxa"/>
            <w:shd w:val="clear" w:color="FFFFFF" w:fill="FFFFFF"/>
            <w:noWrap w:val="0"/>
            <w:vAlign w:val="center"/>
          </w:tcPr>
          <w:p w14:paraId="2C889E1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1.食堂数据在西门CRT装置中数据制作；</w:t>
            </w:r>
          </w:p>
          <w:p w14:paraId="7BAAA30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2.与西门控制室消防主机接驳、调试。</w:t>
            </w:r>
          </w:p>
        </w:tc>
        <w:tc>
          <w:tcPr>
            <w:tcW w:w="822" w:type="dxa"/>
            <w:shd w:val="clear" w:color="FFFFFF" w:fill="FFFFFF"/>
            <w:noWrap w:val="0"/>
            <w:vAlign w:val="center"/>
          </w:tcPr>
          <w:p w14:paraId="7E0F2F3A">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系统</w:t>
            </w:r>
          </w:p>
        </w:tc>
        <w:tc>
          <w:tcPr>
            <w:tcW w:w="817" w:type="dxa"/>
            <w:shd w:val="clear" w:color="FFFFFF" w:fill="FFFFFF"/>
            <w:noWrap w:val="0"/>
            <w:vAlign w:val="center"/>
          </w:tcPr>
          <w:p w14:paraId="0D1788B9">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p>
        </w:tc>
      </w:tr>
      <w:tr w14:paraId="0971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3888A79B">
            <w:pPr>
              <w:keepNext/>
              <w:keepLines w:val="0"/>
              <w:widowControl/>
              <w:suppressLineNumbers w:val="0"/>
              <w:snapToGrid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SA"/>
              </w:rPr>
              <w:t>2、西门利达主</w:t>
            </w:r>
            <w:r>
              <w:rPr>
                <w:rFonts w:hint="eastAsia" w:ascii="仿宋" w:hAnsi="仿宋" w:eastAsia="仿宋" w:cs="仿宋"/>
                <w:color w:val="auto"/>
                <w:kern w:val="0"/>
                <w:sz w:val="24"/>
                <w:szCs w:val="24"/>
                <w:highlight w:val="none"/>
                <w:lang w:val="en-US" w:eastAsia="zh-CN" w:bidi="ar"/>
              </w:rPr>
              <w:t>机系统+消防电话改造更换</w:t>
            </w:r>
          </w:p>
        </w:tc>
        <w:tc>
          <w:tcPr>
            <w:tcW w:w="1601" w:type="dxa"/>
            <w:shd w:val="clear" w:color="FFFFFF" w:fill="FFFFFF"/>
            <w:noWrap w:val="0"/>
            <w:vAlign w:val="center"/>
          </w:tcPr>
          <w:p w14:paraId="205B164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消防电话主机（光线式-主型）</w:t>
            </w:r>
          </w:p>
        </w:tc>
        <w:tc>
          <w:tcPr>
            <w:tcW w:w="3216" w:type="dxa"/>
            <w:shd w:val="clear" w:color="FFFFFF" w:fill="FFFFFF"/>
            <w:noWrap w:val="0"/>
            <w:vAlign w:val="center"/>
          </w:tcPr>
          <w:p w14:paraId="0D94F0C5">
            <w:pPr>
              <w:pStyle w:val="3"/>
              <w:keepNext/>
              <w:keepLines w:val="0"/>
              <w:numPr>
                <w:ilvl w:val="0"/>
                <w:numId w:val="4"/>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工作电压 DC24V，编码容量 127 点</w:t>
            </w:r>
          </w:p>
          <w:p w14:paraId="435D3E78">
            <w:pPr>
              <w:pStyle w:val="3"/>
              <w:keepNext/>
              <w:keepLines w:val="0"/>
              <w:numPr>
                <w:ilvl w:val="0"/>
                <w:numId w:val="4"/>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总机支持导入通讯录的功能。</w:t>
            </w:r>
          </w:p>
          <w:p w14:paraId="4E347E1C">
            <w:pPr>
              <w:pStyle w:val="3"/>
              <w:keepNext/>
              <w:keepLines w:val="0"/>
              <w:numPr>
                <w:ilvl w:val="0"/>
                <w:numId w:val="4"/>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话音传输损耗≤5dB</w:t>
            </w:r>
          </w:p>
        </w:tc>
        <w:tc>
          <w:tcPr>
            <w:tcW w:w="822" w:type="dxa"/>
            <w:shd w:val="clear" w:color="FFFFFF" w:fill="FFFFFF"/>
            <w:noWrap w:val="0"/>
            <w:vAlign w:val="center"/>
          </w:tcPr>
          <w:p w14:paraId="4B24F3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2FDF6AB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4B286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56C032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530B3E6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电话光端机-主型</w:t>
            </w:r>
          </w:p>
        </w:tc>
        <w:tc>
          <w:tcPr>
            <w:tcW w:w="3216" w:type="dxa"/>
            <w:shd w:val="clear" w:color="FFFFFF" w:fill="FFFFFF"/>
            <w:noWrap w:val="0"/>
            <w:vAlign w:val="center"/>
          </w:tcPr>
          <w:p w14:paraId="0FF4E178">
            <w:pPr>
              <w:pStyle w:val="3"/>
              <w:keepNext/>
              <w:keepLines w:val="0"/>
              <w:numPr>
                <w:ilvl w:val="0"/>
                <w:numId w:val="5"/>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内置光端模块单模单芯光纤，通讯距离</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kern w:val="0"/>
                <w:sz w:val="24"/>
                <w:szCs w:val="24"/>
                <w:highlight w:val="none"/>
                <w:lang w:val="en-US" w:eastAsia="zh-CN" w:bidi="ar-SA"/>
              </w:rPr>
              <w:t>20公里。额定耗电6W，实现消防电话主机之间的通讯。</w:t>
            </w:r>
          </w:p>
          <w:p w14:paraId="17C52797">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2.供电电压24V。</w:t>
            </w:r>
          </w:p>
          <w:p w14:paraId="296266A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3.接口速率10/100M半双工</w:t>
            </w:r>
          </w:p>
          <w:p w14:paraId="655775F3">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4.信号零延时自动转发，采用异步传输和点对点运用方式，支持一对二通讯。</w:t>
            </w:r>
          </w:p>
        </w:tc>
        <w:tc>
          <w:tcPr>
            <w:tcW w:w="822" w:type="dxa"/>
            <w:shd w:val="clear" w:color="FFFFFF" w:fill="FFFFFF"/>
            <w:noWrap w:val="0"/>
            <w:vAlign w:val="center"/>
          </w:tcPr>
          <w:p w14:paraId="4CE64DD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7F21125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3</w:t>
            </w:r>
          </w:p>
        </w:tc>
      </w:tr>
      <w:tr w14:paraId="57F0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23D8A8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814511D">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光纤跳线</w:t>
            </w:r>
          </w:p>
        </w:tc>
        <w:tc>
          <w:tcPr>
            <w:tcW w:w="3216" w:type="dxa"/>
            <w:shd w:val="clear" w:color="FFFFFF" w:fill="FFFFFF"/>
            <w:noWrap w:val="0"/>
            <w:vAlign w:val="center"/>
          </w:tcPr>
          <w:p w14:paraId="151D23F4">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1.长度不小于3米。</w:t>
            </w:r>
          </w:p>
          <w:p w14:paraId="65E5A58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2.纤芯耐弯曲，传输稳定；</w:t>
            </w:r>
          </w:p>
          <w:p w14:paraId="0B57F0AB">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3.插入损耗≤0.3db，回波损耗≥50db，插拔次数≥1000次</w:t>
            </w:r>
          </w:p>
        </w:tc>
        <w:tc>
          <w:tcPr>
            <w:tcW w:w="822" w:type="dxa"/>
            <w:shd w:val="clear" w:color="FFFFFF" w:fill="FFFFFF"/>
            <w:noWrap w:val="0"/>
            <w:vAlign w:val="center"/>
          </w:tcPr>
          <w:p w14:paraId="630AAB67">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37FFA5E0">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8</w:t>
            </w:r>
          </w:p>
        </w:tc>
      </w:tr>
      <w:tr w14:paraId="0F4D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EE1199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150A2FD">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音频光端机</w:t>
            </w:r>
          </w:p>
        </w:tc>
        <w:tc>
          <w:tcPr>
            <w:tcW w:w="3216" w:type="dxa"/>
            <w:shd w:val="clear" w:color="FFFFFF" w:fill="FFFFFF"/>
            <w:noWrap w:val="0"/>
            <w:vAlign w:val="center"/>
          </w:tcPr>
          <w:p w14:paraId="15BCCCC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1.一路双向音频光端机，业务接头莲花头</w:t>
            </w:r>
          </w:p>
          <w:p w14:paraId="3FE961D0">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2.工作温度-10℃~+50℃</w:t>
            </w:r>
          </w:p>
          <w:p w14:paraId="62F2CA2A">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3.工作电压DC5V。</w:t>
            </w:r>
          </w:p>
          <w:p w14:paraId="3F91581F">
            <w:pPr>
              <w:pStyle w:val="3"/>
              <w:keepNext/>
              <w:keepLines w:val="0"/>
              <w:widowControl/>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4.单模光纤，传输距离≥20KM</w:t>
            </w:r>
          </w:p>
        </w:tc>
        <w:tc>
          <w:tcPr>
            <w:tcW w:w="822" w:type="dxa"/>
            <w:shd w:val="clear" w:color="FFFFFF" w:fill="FFFFFF"/>
            <w:noWrap w:val="0"/>
            <w:vAlign w:val="center"/>
          </w:tcPr>
          <w:p w14:paraId="5167556D">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298D2581">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w:t>
            </w:r>
          </w:p>
        </w:tc>
      </w:tr>
      <w:tr w14:paraId="2491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27B152B">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C62AC8E">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莲花头音频线</w:t>
            </w:r>
          </w:p>
        </w:tc>
        <w:tc>
          <w:tcPr>
            <w:tcW w:w="3216" w:type="dxa"/>
            <w:shd w:val="clear" w:color="FFFFFF" w:fill="FFFFFF"/>
            <w:noWrap w:val="0"/>
            <w:vAlign w:val="center"/>
          </w:tcPr>
          <w:p w14:paraId="69620779">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莲花头音频线</w:t>
            </w:r>
          </w:p>
        </w:tc>
        <w:tc>
          <w:tcPr>
            <w:tcW w:w="822" w:type="dxa"/>
            <w:shd w:val="clear" w:color="FFFFFF" w:fill="FFFFFF"/>
            <w:noWrap w:val="0"/>
            <w:vAlign w:val="center"/>
          </w:tcPr>
          <w:p w14:paraId="0271D2C4">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条</w:t>
            </w:r>
          </w:p>
        </w:tc>
        <w:tc>
          <w:tcPr>
            <w:tcW w:w="817" w:type="dxa"/>
            <w:shd w:val="clear" w:color="FFFFFF" w:fill="FFFFFF"/>
            <w:noWrap w:val="0"/>
            <w:vAlign w:val="center"/>
          </w:tcPr>
          <w:p w14:paraId="1D4E9B6F">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w:t>
            </w:r>
          </w:p>
        </w:tc>
      </w:tr>
      <w:tr w14:paraId="5891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53497AA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3、西门青鸟系统+消防电话改造更换</w:t>
            </w:r>
          </w:p>
        </w:tc>
        <w:tc>
          <w:tcPr>
            <w:tcW w:w="1601" w:type="dxa"/>
            <w:shd w:val="clear" w:color="FFFFFF" w:fill="FFFFFF"/>
            <w:noWrap w:val="0"/>
            <w:vAlign w:val="center"/>
          </w:tcPr>
          <w:p w14:paraId="5A503D3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消防电话主机（</w:t>
            </w:r>
            <w:r>
              <w:rPr>
                <w:rFonts w:hint="eastAsia" w:ascii="仿宋" w:hAnsi="仿宋" w:eastAsia="仿宋" w:cs="仿宋"/>
                <w:color w:val="auto"/>
                <w:kern w:val="0"/>
                <w:sz w:val="24"/>
                <w:szCs w:val="24"/>
                <w:highlight w:val="none"/>
                <w:lang w:bidi="ar"/>
              </w:rPr>
              <w:t>光纤</w:t>
            </w:r>
            <w:r>
              <w:rPr>
                <w:rFonts w:hint="eastAsia" w:ascii="仿宋" w:hAnsi="仿宋" w:eastAsia="仿宋" w:cs="仿宋"/>
                <w:color w:val="auto"/>
                <w:sz w:val="24"/>
                <w:szCs w:val="24"/>
                <w:highlight w:val="none"/>
                <w:lang w:val="en-US" w:eastAsia="zh-CN"/>
              </w:rPr>
              <w:t>式-主型）</w:t>
            </w:r>
          </w:p>
        </w:tc>
        <w:tc>
          <w:tcPr>
            <w:tcW w:w="3216" w:type="dxa"/>
            <w:shd w:val="clear" w:color="FFFFFF" w:fill="FFFFFF"/>
            <w:noWrap w:val="0"/>
            <w:vAlign w:val="center"/>
          </w:tcPr>
          <w:p w14:paraId="5F7CA5C3">
            <w:pPr>
              <w:pStyle w:val="3"/>
              <w:keepNext/>
              <w:keepLines w:val="0"/>
              <w:numPr>
                <w:ilvl w:val="0"/>
                <w:numId w:val="6"/>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工作电压 DC24V，编码容量 127 点</w:t>
            </w:r>
          </w:p>
          <w:p w14:paraId="08A24891">
            <w:pPr>
              <w:pStyle w:val="3"/>
              <w:keepNext/>
              <w:keepLines w:val="0"/>
              <w:numPr>
                <w:ilvl w:val="0"/>
                <w:numId w:val="6"/>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总机支持导入通讯录的功能。</w:t>
            </w:r>
          </w:p>
          <w:p w14:paraId="2128FEFF">
            <w:pPr>
              <w:pStyle w:val="3"/>
              <w:keepNext/>
              <w:keepLines w:val="0"/>
              <w:numPr>
                <w:ilvl w:val="0"/>
                <w:numId w:val="6"/>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话音传输损耗≤5dB</w:t>
            </w:r>
          </w:p>
        </w:tc>
        <w:tc>
          <w:tcPr>
            <w:tcW w:w="822" w:type="dxa"/>
            <w:shd w:val="clear" w:color="FFFFFF" w:fill="FFFFFF"/>
            <w:noWrap w:val="0"/>
            <w:vAlign w:val="center"/>
          </w:tcPr>
          <w:p w14:paraId="31ED15F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3C0AFFF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1</w:t>
            </w:r>
          </w:p>
        </w:tc>
      </w:tr>
      <w:tr w14:paraId="498A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BAB16B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6D6969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消防电话主机（光纤接口-区域型</w:t>
            </w:r>
          </w:p>
        </w:tc>
        <w:tc>
          <w:tcPr>
            <w:tcW w:w="3216" w:type="dxa"/>
            <w:shd w:val="clear" w:color="FFFFFF" w:fill="FFFFFF"/>
            <w:noWrap w:val="0"/>
            <w:vAlign w:val="center"/>
          </w:tcPr>
          <w:p w14:paraId="119D2473">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1.工作电压 DC24V，编码容量 127点</w:t>
            </w:r>
          </w:p>
          <w:p w14:paraId="7437449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2.总机支持导入通讯录的功能。</w:t>
            </w:r>
          </w:p>
          <w:p w14:paraId="6C478E0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3.话音传输损耗≤5dB</w:t>
            </w:r>
          </w:p>
        </w:tc>
        <w:tc>
          <w:tcPr>
            <w:tcW w:w="822" w:type="dxa"/>
            <w:shd w:val="clear" w:color="FFFFFF" w:fill="FFFFFF"/>
            <w:noWrap w:val="0"/>
            <w:vAlign w:val="center"/>
          </w:tcPr>
          <w:p w14:paraId="49F6149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630E659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5F76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173AB7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2FDE56E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电话光端机-主型</w:t>
            </w:r>
          </w:p>
        </w:tc>
        <w:tc>
          <w:tcPr>
            <w:tcW w:w="3216" w:type="dxa"/>
            <w:shd w:val="clear" w:color="FFFFFF" w:fill="FFFFFF"/>
            <w:noWrap w:val="0"/>
            <w:vAlign w:val="center"/>
          </w:tcPr>
          <w:p w14:paraId="178F6904">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1.内置光端模块单模单芯光纤，通讯距离</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kern w:val="0"/>
                <w:sz w:val="24"/>
                <w:szCs w:val="24"/>
                <w:highlight w:val="none"/>
                <w:lang w:val="en-US" w:eastAsia="zh-CN" w:bidi="ar-SA"/>
              </w:rPr>
              <w:t>20公里。额定耗电6W，实现消防电话主机之间的通讯。</w:t>
            </w:r>
          </w:p>
          <w:p w14:paraId="0C324FF4">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2.供电电压24V。</w:t>
            </w:r>
          </w:p>
          <w:p w14:paraId="7767C437">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3.接口速率10/100M半双工</w:t>
            </w:r>
          </w:p>
          <w:p w14:paraId="59069DD4">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4.信号零延时自动转发，支持一对二通讯。</w:t>
            </w:r>
          </w:p>
        </w:tc>
        <w:tc>
          <w:tcPr>
            <w:tcW w:w="822" w:type="dxa"/>
            <w:shd w:val="clear" w:color="FFFFFF" w:fill="FFFFFF"/>
            <w:noWrap w:val="0"/>
            <w:vAlign w:val="center"/>
          </w:tcPr>
          <w:p w14:paraId="7ADB917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2F590B4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A6F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09D00B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7EA62F9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SA"/>
              </w:rPr>
              <w:t>电话光端机-区域型</w:t>
            </w:r>
          </w:p>
        </w:tc>
        <w:tc>
          <w:tcPr>
            <w:tcW w:w="3216" w:type="dxa"/>
            <w:shd w:val="clear" w:color="FFFFFF" w:fill="FFFFFF"/>
            <w:noWrap w:val="0"/>
            <w:vAlign w:val="center"/>
          </w:tcPr>
          <w:p w14:paraId="7A794CD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1.内置光端模块单模单芯光纤，通讯距离</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kern w:val="0"/>
                <w:sz w:val="24"/>
                <w:szCs w:val="24"/>
                <w:highlight w:val="none"/>
                <w:lang w:val="en-US" w:eastAsia="zh-CN" w:bidi="ar-SA"/>
              </w:rPr>
              <w:t>20公里。额定耗电3W，实现消防电话主机之间的通讯。</w:t>
            </w:r>
          </w:p>
          <w:p w14:paraId="5E326648">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2.供电电压24V。</w:t>
            </w:r>
          </w:p>
          <w:p w14:paraId="6E0E9EB9">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3.接口速率10/100M半双工</w:t>
            </w:r>
          </w:p>
          <w:p w14:paraId="35586D75">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SA"/>
              </w:rPr>
              <w:t>4.信号零延时自动转发，采用异步传输和点对点运用方式，支持一对一通讯。</w:t>
            </w:r>
          </w:p>
        </w:tc>
        <w:tc>
          <w:tcPr>
            <w:tcW w:w="822" w:type="dxa"/>
            <w:shd w:val="clear" w:color="FFFFFF" w:fill="FFFFFF"/>
            <w:noWrap w:val="0"/>
            <w:vAlign w:val="center"/>
          </w:tcPr>
          <w:p w14:paraId="0981786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3E2749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bidi="ar"/>
              </w:rPr>
              <w:t>2</w:t>
            </w:r>
          </w:p>
        </w:tc>
      </w:tr>
      <w:tr w14:paraId="11CBA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6557FF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E79880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消防广播盘</w:t>
            </w:r>
          </w:p>
        </w:tc>
        <w:tc>
          <w:tcPr>
            <w:tcW w:w="3216" w:type="dxa"/>
            <w:shd w:val="clear" w:color="FFFFFF" w:fill="FFFFFF"/>
            <w:noWrap w:val="0"/>
            <w:vAlign w:val="center"/>
          </w:tcPr>
          <w:p w14:paraId="0DA31B81">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1.入柜式安装，包含电子录音及监听功能，DC24V供电，待机电流不大于0.1A，最大工作电流不大于0.6A；</w:t>
            </w:r>
          </w:p>
          <w:p w14:paraId="56A3FED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2.带液晶屏；</w:t>
            </w:r>
          </w:p>
          <w:p w14:paraId="4C10B553">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3.工作温度0℃~+40℃，相对湿度≤95%</w:t>
            </w:r>
          </w:p>
        </w:tc>
        <w:tc>
          <w:tcPr>
            <w:tcW w:w="822" w:type="dxa"/>
            <w:shd w:val="clear" w:color="FFFFFF" w:fill="FFFFFF"/>
            <w:noWrap w:val="0"/>
            <w:vAlign w:val="center"/>
          </w:tcPr>
          <w:p w14:paraId="5F0B609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71521AD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bidi="ar"/>
              </w:rPr>
              <w:t>1</w:t>
            </w:r>
          </w:p>
        </w:tc>
      </w:tr>
      <w:tr w14:paraId="0D0B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19BE43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E9EA65B">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光纤跳线</w:t>
            </w:r>
          </w:p>
        </w:tc>
        <w:tc>
          <w:tcPr>
            <w:tcW w:w="3216" w:type="dxa"/>
            <w:shd w:val="clear" w:color="FFFFFF" w:fill="FFFFFF"/>
            <w:noWrap w:val="0"/>
            <w:vAlign w:val="center"/>
          </w:tcPr>
          <w:p w14:paraId="30D6898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1.长度不小于3米。</w:t>
            </w:r>
          </w:p>
          <w:p w14:paraId="408CD43E">
            <w:pPr>
              <w:pStyle w:val="3"/>
              <w:keepNext/>
              <w:keepLines w:val="0"/>
              <w:numPr>
                <w:ilvl w:val="0"/>
                <w:numId w:val="0"/>
              </w:numPr>
              <w:suppressLineNumbers w:val="0"/>
              <w:snapToGrid w:val="0"/>
              <w:spacing w:before="0" w:beforeAutospacing="0" w:after="0" w:afterAutospacing="0" w:line="240" w:lineRule="auto"/>
              <w:ind w:left="0" w:leftChars="0" w:right="0" w:right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2.纤芯耐弯曲，传输稳定，光损小；</w:t>
            </w:r>
          </w:p>
          <w:p w14:paraId="582E2F58">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3.插入损耗≤0.3db，回波损耗≥50db，插拔次数≥1000次</w:t>
            </w:r>
          </w:p>
        </w:tc>
        <w:tc>
          <w:tcPr>
            <w:tcW w:w="822" w:type="dxa"/>
            <w:shd w:val="clear" w:color="FFFFFF" w:fill="FFFFFF"/>
            <w:noWrap w:val="0"/>
            <w:vAlign w:val="center"/>
          </w:tcPr>
          <w:p w14:paraId="3E91AC0C">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7A233B24">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12</w:t>
            </w:r>
          </w:p>
        </w:tc>
      </w:tr>
      <w:tr w14:paraId="3CAB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74575E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3CEA8A90">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音频光端机</w:t>
            </w:r>
          </w:p>
        </w:tc>
        <w:tc>
          <w:tcPr>
            <w:tcW w:w="3216" w:type="dxa"/>
            <w:shd w:val="clear" w:color="FFFFFF" w:fill="FFFFFF"/>
            <w:noWrap w:val="0"/>
            <w:vAlign w:val="center"/>
          </w:tcPr>
          <w:p w14:paraId="45436F1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1.一路双向音频光端机，业务接头莲花头</w:t>
            </w:r>
          </w:p>
          <w:p w14:paraId="40BFE502">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2.工作温度-10℃~+50℃</w:t>
            </w:r>
          </w:p>
          <w:p w14:paraId="7B33B3CB">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3.工作电压DC5V。</w:t>
            </w:r>
          </w:p>
          <w:p w14:paraId="1C0A4946">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4.单模光纤，传输距离≥20KM</w:t>
            </w:r>
          </w:p>
        </w:tc>
        <w:tc>
          <w:tcPr>
            <w:tcW w:w="822" w:type="dxa"/>
            <w:shd w:val="clear" w:color="FFFFFF" w:fill="FFFFFF"/>
            <w:noWrap w:val="0"/>
            <w:vAlign w:val="center"/>
          </w:tcPr>
          <w:p w14:paraId="656D0E3F">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490C7AE5">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0490D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3F6823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5AB81A35">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莲花头音频线</w:t>
            </w:r>
          </w:p>
        </w:tc>
        <w:tc>
          <w:tcPr>
            <w:tcW w:w="3216" w:type="dxa"/>
            <w:shd w:val="clear" w:color="FFFFFF" w:fill="FFFFFF"/>
            <w:noWrap w:val="0"/>
            <w:vAlign w:val="center"/>
          </w:tcPr>
          <w:p w14:paraId="5C6A4876">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莲花头音频线</w:t>
            </w:r>
          </w:p>
        </w:tc>
        <w:tc>
          <w:tcPr>
            <w:tcW w:w="822" w:type="dxa"/>
            <w:shd w:val="clear" w:color="FFFFFF" w:fill="FFFFFF"/>
            <w:noWrap w:val="0"/>
            <w:vAlign w:val="center"/>
          </w:tcPr>
          <w:p w14:paraId="4EF5AD4F">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条</w:t>
            </w:r>
          </w:p>
        </w:tc>
        <w:tc>
          <w:tcPr>
            <w:tcW w:w="817" w:type="dxa"/>
            <w:shd w:val="clear" w:color="FFFFFF" w:fill="FFFFFF"/>
            <w:noWrap w:val="0"/>
            <w:vAlign w:val="center"/>
          </w:tcPr>
          <w:p w14:paraId="61368ED2">
            <w:pPr>
              <w:keepNext/>
              <w:keepLines w:val="0"/>
              <w:widowControl/>
              <w:suppressLineNumbers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w:t>
            </w:r>
          </w:p>
        </w:tc>
      </w:tr>
      <w:tr w14:paraId="6006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669378D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bidi="ar"/>
              </w:rPr>
              <w:t>4</w:t>
            </w:r>
            <w:r>
              <w:rPr>
                <w:rFonts w:hint="eastAsia" w:ascii="仿宋" w:hAnsi="仿宋" w:eastAsia="仿宋" w:cs="仿宋"/>
                <w:color w:val="auto"/>
                <w:kern w:val="0"/>
                <w:sz w:val="24"/>
                <w:szCs w:val="24"/>
                <w:highlight w:val="none"/>
                <w:lang w:val="en-US" w:eastAsia="zh-CN" w:bidi="ar"/>
              </w:rPr>
              <w:t>、</w:t>
            </w:r>
            <w:r>
              <w:rPr>
                <w:rFonts w:hint="eastAsia" w:ascii="仿宋" w:hAnsi="仿宋" w:eastAsia="仿宋" w:cs="仿宋"/>
                <w:color w:val="auto"/>
                <w:kern w:val="0"/>
                <w:sz w:val="24"/>
                <w:szCs w:val="24"/>
                <w:highlight w:val="none"/>
                <w:lang w:bidi="ar"/>
              </w:rPr>
              <w:t>B区+战备食堂消防电源监控及电气火灾更换</w:t>
            </w:r>
          </w:p>
        </w:tc>
        <w:tc>
          <w:tcPr>
            <w:tcW w:w="1601" w:type="dxa"/>
            <w:shd w:val="clear" w:color="FFFFFF" w:fill="FFFFFF"/>
            <w:noWrap w:val="0"/>
            <w:vAlign w:val="center"/>
          </w:tcPr>
          <w:p w14:paraId="52FA03FB">
            <w:pPr>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电气火灾控制器</w:t>
            </w:r>
          </w:p>
        </w:tc>
        <w:tc>
          <w:tcPr>
            <w:tcW w:w="3216" w:type="dxa"/>
            <w:shd w:val="clear" w:color="FFFFFF" w:fill="FFFFFF"/>
            <w:noWrap w:val="0"/>
            <w:vAlign w:val="center"/>
          </w:tcPr>
          <w:p w14:paraId="231D893E">
            <w:pPr>
              <w:pStyle w:val="3"/>
              <w:keepNext/>
              <w:keepLines w:val="0"/>
              <w:pageBreakBefore w:val="0"/>
              <w:widowControl/>
              <w:numPr>
                <w:ilvl w:val="0"/>
                <w:numId w:val="7"/>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壁挂式，液晶屏，带联网功能</w:t>
            </w:r>
          </w:p>
          <w:p w14:paraId="13941A86">
            <w:pPr>
              <w:pStyle w:val="3"/>
              <w:keepNext/>
              <w:keepLines w:val="0"/>
              <w:pageBreakBefore w:val="0"/>
              <w:widowControl/>
              <w:numPr>
                <w:ilvl w:val="0"/>
                <w:numId w:val="7"/>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单回路，</w:t>
            </w:r>
            <w:r>
              <w:rPr>
                <w:rFonts w:hint="eastAsia" w:ascii="仿宋" w:hAnsi="仿宋" w:eastAsia="仿宋" w:cs="仿宋"/>
                <w:color w:val="auto"/>
                <w:sz w:val="24"/>
                <w:szCs w:val="24"/>
                <w:highlight w:val="none"/>
                <w:lang w:val="en-US" w:eastAsia="zh-CN"/>
              </w:rPr>
              <w:t>最大</w:t>
            </w:r>
            <w:r>
              <w:rPr>
                <w:rFonts w:hint="eastAsia" w:ascii="仿宋" w:hAnsi="仿宋" w:eastAsia="仿宋" w:cs="仿宋"/>
                <w:color w:val="auto"/>
                <w:sz w:val="24"/>
                <w:szCs w:val="24"/>
                <w:highlight w:val="none"/>
              </w:rPr>
              <w:t>满载容量128点，带打印，含备电。</w:t>
            </w:r>
          </w:p>
          <w:p w14:paraId="5FE35A9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3</w:t>
            </w:r>
            <w:r>
              <w:rPr>
                <w:rFonts w:hint="eastAsia" w:ascii="仿宋" w:hAnsi="仿宋" w:eastAsia="仿宋" w:cs="仿宋"/>
                <w:color w:val="auto"/>
                <w:sz w:val="24"/>
                <w:szCs w:val="24"/>
                <w:highlight w:val="none"/>
              </w:rPr>
              <w:t>.取得应急管理部消防产品合格评定中心认证证书。</w:t>
            </w:r>
          </w:p>
        </w:tc>
        <w:tc>
          <w:tcPr>
            <w:tcW w:w="822" w:type="dxa"/>
            <w:shd w:val="clear" w:color="FFFFFF" w:fill="FFFFFF"/>
            <w:noWrap w:val="0"/>
            <w:vAlign w:val="center"/>
          </w:tcPr>
          <w:p w14:paraId="27EC432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795AFB4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12F3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5148CD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F6EDA9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消防电源监控主机</w:t>
            </w:r>
          </w:p>
        </w:tc>
        <w:tc>
          <w:tcPr>
            <w:tcW w:w="3216" w:type="dxa"/>
            <w:shd w:val="clear" w:color="FFFFFF" w:fill="FFFFFF"/>
            <w:noWrap w:val="0"/>
            <w:vAlign w:val="center"/>
          </w:tcPr>
          <w:p w14:paraId="4077D37C">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1.</w:t>
            </w:r>
            <w:r>
              <w:rPr>
                <w:rFonts w:hint="eastAsia" w:ascii="仿宋" w:hAnsi="仿宋" w:eastAsia="仿宋" w:cs="仿宋"/>
                <w:color w:val="auto"/>
                <w:sz w:val="24"/>
                <w:szCs w:val="24"/>
                <w:highlight w:val="none"/>
              </w:rPr>
              <w:t>壁挂式，液晶屏，带联网功能</w:t>
            </w:r>
          </w:p>
          <w:p w14:paraId="5CE686DD">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2.</w:t>
            </w:r>
            <w:r>
              <w:rPr>
                <w:rFonts w:hint="eastAsia" w:ascii="仿宋" w:hAnsi="仿宋" w:eastAsia="仿宋" w:cs="仿宋"/>
                <w:color w:val="auto"/>
                <w:sz w:val="24"/>
                <w:szCs w:val="24"/>
                <w:highlight w:val="none"/>
              </w:rPr>
              <w:t>单回路，</w:t>
            </w:r>
            <w:r>
              <w:rPr>
                <w:rFonts w:hint="eastAsia" w:ascii="仿宋" w:hAnsi="仿宋" w:eastAsia="仿宋" w:cs="仿宋"/>
                <w:color w:val="auto"/>
                <w:sz w:val="24"/>
                <w:szCs w:val="24"/>
                <w:highlight w:val="none"/>
                <w:lang w:val="en-US" w:eastAsia="zh-CN"/>
              </w:rPr>
              <w:t>最大</w:t>
            </w:r>
            <w:r>
              <w:rPr>
                <w:rFonts w:hint="eastAsia" w:ascii="仿宋" w:hAnsi="仿宋" w:eastAsia="仿宋" w:cs="仿宋"/>
                <w:color w:val="auto"/>
                <w:sz w:val="24"/>
                <w:szCs w:val="24"/>
                <w:highlight w:val="none"/>
              </w:rPr>
              <w:t>满载容量128点，带打印，含备电。</w:t>
            </w:r>
          </w:p>
          <w:p w14:paraId="6BE785EC">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rPr>
              <w:t>3</w:t>
            </w:r>
            <w:r>
              <w:rPr>
                <w:rFonts w:hint="eastAsia" w:ascii="仿宋" w:hAnsi="仿宋" w:eastAsia="仿宋" w:cs="仿宋"/>
                <w:color w:val="auto"/>
                <w:sz w:val="24"/>
                <w:szCs w:val="24"/>
                <w:highlight w:val="none"/>
              </w:rPr>
              <w:t>.取得应急管理部消防产品合格评定中心认证证书。</w:t>
            </w:r>
          </w:p>
        </w:tc>
        <w:tc>
          <w:tcPr>
            <w:tcW w:w="822" w:type="dxa"/>
            <w:shd w:val="clear" w:color="FFFFFF" w:fill="FFFFFF"/>
            <w:noWrap w:val="0"/>
            <w:vAlign w:val="center"/>
          </w:tcPr>
          <w:p w14:paraId="2B4B9DE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737A3D7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427F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78B4F1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57AC398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bidi="ar"/>
              </w:rPr>
              <w:t>电气火灾探测器</w:t>
            </w:r>
          </w:p>
        </w:tc>
        <w:tc>
          <w:tcPr>
            <w:tcW w:w="3216" w:type="dxa"/>
            <w:shd w:val="clear" w:color="FFFFFF" w:fill="FFFFFF"/>
            <w:noWrap w:val="0"/>
            <w:vAlign w:val="center"/>
          </w:tcPr>
          <w:p w14:paraId="24EF2791">
            <w:pPr>
              <w:pStyle w:val="3"/>
              <w:keepNext/>
              <w:keepLines w:val="0"/>
              <w:numPr>
                <w:ilvl w:val="0"/>
                <w:numId w:val="8"/>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二总线设备，电子编码，可同时监控一路剩余电流和一路温度信号</w:t>
            </w:r>
            <w:r>
              <w:rPr>
                <w:rFonts w:hint="eastAsia" w:ascii="仿宋" w:hAnsi="仿宋" w:eastAsia="仿宋" w:cs="仿宋"/>
                <w:color w:val="auto"/>
                <w:sz w:val="24"/>
                <w:szCs w:val="24"/>
                <w:highlight w:val="none"/>
                <w:lang w:eastAsia="zh-CN"/>
              </w:rPr>
              <w:t>；</w:t>
            </w:r>
          </w:p>
          <w:p w14:paraId="6C70EC81">
            <w:pPr>
              <w:pStyle w:val="3"/>
              <w:keepNext/>
              <w:keepLines w:val="0"/>
              <w:numPr>
                <w:ilvl w:val="0"/>
                <w:numId w:val="8"/>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通讯距离不小于</w:t>
            </w:r>
            <w:r>
              <w:rPr>
                <w:rFonts w:hint="default" w:ascii="仿宋" w:hAnsi="仿宋" w:eastAsia="仿宋" w:cs="仿宋"/>
                <w:color w:val="auto"/>
                <w:sz w:val="24"/>
                <w:szCs w:val="24"/>
                <w:highlight w:val="none"/>
                <w:lang w:val="en-US" w:eastAsia="zh-CN"/>
              </w:rPr>
              <w:t>1200</w:t>
            </w:r>
            <w:r>
              <w:rPr>
                <w:rFonts w:hint="eastAsia" w:ascii="仿宋" w:hAnsi="仿宋" w:eastAsia="仿宋" w:cs="仿宋"/>
                <w:color w:val="auto"/>
                <w:sz w:val="24"/>
                <w:szCs w:val="24"/>
                <w:highlight w:val="none"/>
                <w:lang w:val="en-US" w:eastAsia="zh-CN"/>
              </w:rPr>
              <w:t>米，工作温度</w:t>
            </w:r>
            <w:r>
              <w:rPr>
                <w:rFonts w:hint="eastAsia" w:ascii="仿宋" w:hAnsi="仿宋" w:eastAsia="仿宋" w:cs="仿宋"/>
                <w:color w:val="auto"/>
                <w:sz w:val="24"/>
                <w:szCs w:val="24"/>
                <w:highlight w:val="none"/>
              </w:rPr>
              <w:t>-10～+55℃</w:t>
            </w:r>
          </w:p>
        </w:tc>
        <w:tc>
          <w:tcPr>
            <w:tcW w:w="822" w:type="dxa"/>
            <w:shd w:val="clear" w:color="FFFFFF" w:fill="FFFFFF"/>
            <w:noWrap w:val="0"/>
            <w:vAlign w:val="center"/>
          </w:tcPr>
          <w:p w14:paraId="687D35F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6101578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bidi="ar"/>
              </w:rPr>
              <w:t>40</w:t>
            </w:r>
          </w:p>
        </w:tc>
      </w:tr>
      <w:tr w14:paraId="3D26F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640226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77E56043">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消防电源监控-电压/电流信号传感器</w:t>
            </w:r>
          </w:p>
        </w:tc>
        <w:tc>
          <w:tcPr>
            <w:tcW w:w="3216" w:type="dxa"/>
            <w:shd w:val="clear" w:color="FFFFFF" w:fill="FFFFFF"/>
            <w:noWrap w:val="0"/>
            <w:vAlign w:val="center"/>
          </w:tcPr>
          <w:p w14:paraId="501910F9">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1.</w:t>
            </w:r>
            <w:r>
              <w:rPr>
                <w:rFonts w:hint="eastAsia" w:ascii="仿宋" w:hAnsi="仿宋" w:eastAsia="仿宋" w:cs="仿宋"/>
                <w:color w:val="auto"/>
                <w:sz w:val="24"/>
                <w:szCs w:val="24"/>
                <w:highlight w:val="none"/>
              </w:rPr>
              <w:t>无极性二总线设备，电子编码</w:t>
            </w:r>
          </w:p>
          <w:p w14:paraId="3948F22C">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2.</w:t>
            </w:r>
            <w:r>
              <w:rPr>
                <w:rFonts w:hint="eastAsia" w:ascii="仿宋" w:hAnsi="仿宋" w:eastAsia="仿宋" w:cs="仿宋"/>
                <w:color w:val="auto"/>
                <w:sz w:val="24"/>
                <w:szCs w:val="24"/>
                <w:highlight w:val="none"/>
              </w:rPr>
              <w:t>单路电压单路电流监视模块。</w:t>
            </w:r>
          </w:p>
          <w:p w14:paraId="5515A00E">
            <w:pPr>
              <w:pStyle w:val="3"/>
              <w:keepNext/>
              <w:keepLines w:val="0"/>
              <w:numPr>
                <w:ilvl w:val="0"/>
                <w:numId w:val="0"/>
              </w:numPr>
              <w:suppressLineNumbers w:val="0"/>
              <w:snapToGrid w:val="0"/>
              <w:spacing w:before="0" w:beforeAutospacing="0" w:after="0" w:afterAutospacing="0"/>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rPr>
              <w:t>3.</w:t>
            </w:r>
            <w:r>
              <w:rPr>
                <w:rFonts w:hint="eastAsia" w:ascii="仿宋" w:hAnsi="仿宋" w:eastAsia="仿宋" w:cs="仿宋"/>
                <w:color w:val="auto"/>
                <w:sz w:val="24"/>
                <w:szCs w:val="24"/>
                <w:highlight w:val="none"/>
              </w:rPr>
              <w:t>适用于三相三线或三相四线配电系统。外壳采用ABS材料，阻燃等级为V-0级。导轨式安装</w:t>
            </w:r>
          </w:p>
        </w:tc>
        <w:tc>
          <w:tcPr>
            <w:tcW w:w="822" w:type="dxa"/>
            <w:shd w:val="clear" w:color="FFFFFF" w:fill="FFFFFF"/>
            <w:noWrap w:val="0"/>
            <w:vAlign w:val="center"/>
          </w:tcPr>
          <w:p w14:paraId="237DC38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4D514DA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bidi="ar"/>
              </w:rPr>
              <w:t>1</w:t>
            </w:r>
            <w:r>
              <w:rPr>
                <w:rFonts w:hint="eastAsia" w:ascii="仿宋" w:hAnsi="仿宋" w:eastAsia="仿宋" w:cs="仿宋"/>
                <w:color w:val="auto"/>
                <w:kern w:val="0"/>
                <w:sz w:val="24"/>
                <w:szCs w:val="24"/>
                <w:highlight w:val="none"/>
                <w:lang w:val="en-US" w:bidi="ar"/>
              </w:rPr>
              <w:t>9</w:t>
            </w:r>
          </w:p>
        </w:tc>
      </w:tr>
      <w:tr w14:paraId="39F7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7E7461F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5、C/D区老设备+室外电缆+消防电话改造更换</w:t>
            </w:r>
          </w:p>
        </w:tc>
        <w:tc>
          <w:tcPr>
            <w:tcW w:w="1601" w:type="dxa"/>
            <w:shd w:val="clear" w:color="FFFFFF" w:fill="FFFFFF"/>
            <w:noWrap w:val="0"/>
            <w:vAlign w:val="center"/>
          </w:tcPr>
          <w:p w14:paraId="7A5FD93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点型</w:t>
            </w:r>
            <w:r>
              <w:rPr>
                <w:rFonts w:hint="eastAsia" w:ascii="仿宋" w:hAnsi="仿宋" w:eastAsia="仿宋" w:cs="仿宋"/>
                <w:color w:val="auto"/>
                <w:kern w:val="0"/>
                <w:sz w:val="24"/>
                <w:szCs w:val="24"/>
                <w:highlight w:val="none"/>
                <w:lang w:val="en-US" w:eastAsia="zh-CN" w:bidi="ar"/>
              </w:rPr>
              <w:t>感烟</w:t>
            </w:r>
            <w:r>
              <w:rPr>
                <w:rFonts w:hint="eastAsia" w:ascii="仿宋" w:hAnsi="仿宋" w:eastAsia="仿宋" w:cs="仿宋"/>
                <w:color w:val="auto"/>
                <w:kern w:val="0"/>
                <w:sz w:val="24"/>
                <w:szCs w:val="24"/>
                <w:highlight w:val="none"/>
                <w:lang w:bidi="ar"/>
              </w:rPr>
              <w:t>探测器</w:t>
            </w:r>
          </w:p>
        </w:tc>
        <w:tc>
          <w:tcPr>
            <w:tcW w:w="3216" w:type="dxa"/>
            <w:shd w:val="clear" w:color="FFFFFF" w:fill="FFFFFF"/>
            <w:noWrap w:val="0"/>
            <w:vAlign w:val="center"/>
          </w:tcPr>
          <w:p w14:paraId="614089B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1.安装方式:吸顶安装。</w:t>
            </w:r>
          </w:p>
          <w:p w14:paraId="75E9B87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2.二总线、无极性。</w:t>
            </w:r>
          </w:p>
          <w:p w14:paraId="41F721A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3.采用专用嵌入式MCU技术的分布智能型产品。</w:t>
            </w:r>
          </w:p>
          <w:p w14:paraId="3C5AB0F2">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4.采用电子编码方式，占一个地址点。</w:t>
            </w:r>
          </w:p>
          <w:p w14:paraId="42928E46">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5.具有黑烟报警功能。</w:t>
            </w:r>
          </w:p>
          <w:p w14:paraId="770F94D1">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default"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71307DC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1C3930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317</w:t>
            </w:r>
          </w:p>
        </w:tc>
      </w:tr>
      <w:tr w14:paraId="4820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62A709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1EAF38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点型</w:t>
            </w:r>
            <w:r>
              <w:rPr>
                <w:rFonts w:hint="eastAsia" w:ascii="仿宋" w:hAnsi="仿宋" w:eastAsia="仿宋" w:cs="仿宋"/>
                <w:color w:val="auto"/>
                <w:kern w:val="0"/>
                <w:sz w:val="24"/>
                <w:szCs w:val="24"/>
                <w:highlight w:val="none"/>
                <w:lang w:val="en-US" w:eastAsia="zh-CN" w:bidi="ar"/>
              </w:rPr>
              <w:t>感温</w:t>
            </w:r>
            <w:r>
              <w:rPr>
                <w:rFonts w:hint="eastAsia" w:ascii="仿宋" w:hAnsi="仿宋" w:eastAsia="仿宋" w:cs="仿宋"/>
                <w:color w:val="auto"/>
                <w:kern w:val="0"/>
                <w:sz w:val="24"/>
                <w:szCs w:val="24"/>
                <w:highlight w:val="none"/>
                <w:lang w:bidi="ar"/>
              </w:rPr>
              <w:t>探测器</w:t>
            </w:r>
          </w:p>
        </w:tc>
        <w:tc>
          <w:tcPr>
            <w:tcW w:w="3216" w:type="dxa"/>
            <w:shd w:val="clear" w:color="FFFFFF" w:fill="FFFFFF"/>
            <w:noWrap w:val="0"/>
            <w:vAlign w:val="center"/>
          </w:tcPr>
          <w:p w14:paraId="4C015B6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1.安装方式:吸顶安装。</w:t>
            </w:r>
          </w:p>
          <w:p w14:paraId="7F0BB02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2.二总线、无极性。</w:t>
            </w:r>
          </w:p>
          <w:p w14:paraId="4896673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3.采用专用嵌入式MCU技术的分布智能型产品。</w:t>
            </w:r>
          </w:p>
          <w:p w14:paraId="5D77AC59">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4.采用电子编码方式，占一个地址点。</w:t>
            </w:r>
          </w:p>
          <w:p w14:paraId="5DB1CCE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default" w:ascii="仿宋" w:hAnsi="仿宋" w:eastAsia="仿宋" w:cs="仿宋"/>
                <w:color w:val="auto"/>
                <w:sz w:val="24"/>
                <w:szCs w:val="24"/>
                <w:highlight w:val="none"/>
                <w:lang w:val="en-US" w:bidi="ar"/>
              </w:rPr>
              <w:t>5</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06DAC5F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1AC6DBD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1670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3D4717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FC83BE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声光报警器</w:t>
            </w:r>
          </w:p>
        </w:tc>
        <w:tc>
          <w:tcPr>
            <w:tcW w:w="3216" w:type="dxa"/>
            <w:shd w:val="clear" w:color="FFFFFF" w:fill="FFFFFF"/>
            <w:noWrap w:val="0"/>
            <w:vAlign w:val="center"/>
          </w:tcPr>
          <w:p w14:paraId="1CBC514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1.二总线 ，无极性。</w:t>
            </w:r>
          </w:p>
          <w:p w14:paraId="4600602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2.电源总线，无极性。</w:t>
            </w:r>
          </w:p>
          <w:p w14:paraId="2C53DDA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3.采用电子编码，占一个地址点。</w:t>
            </w:r>
          </w:p>
          <w:p w14:paraId="42A5F148">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4.电源总线断电时，返回控制器故障信息。</w:t>
            </w:r>
          </w:p>
          <w:p w14:paraId="230FDE21">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5.启动后自动返给控制器反馈信息。</w:t>
            </w:r>
          </w:p>
          <w:p w14:paraId="55AF5A27">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6856D4C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4AC47FE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11</w:t>
            </w:r>
          </w:p>
        </w:tc>
      </w:tr>
      <w:tr w14:paraId="7A97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6B6551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937ABC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手动报警按钮</w:t>
            </w:r>
          </w:p>
        </w:tc>
        <w:tc>
          <w:tcPr>
            <w:tcW w:w="3216" w:type="dxa"/>
            <w:shd w:val="clear" w:color="FFFFFF" w:fill="FFFFFF"/>
            <w:noWrap w:val="0"/>
            <w:vAlign w:val="center"/>
          </w:tcPr>
          <w:p w14:paraId="1FA9C51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1.二总线、无极性，采用专用嵌入式 MCU。</w:t>
            </w:r>
          </w:p>
          <w:p w14:paraId="0F14831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2.采用电子编码方式，占用一个地址，编址范围。</w:t>
            </w:r>
          </w:p>
          <w:p w14:paraId="41E1F381">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3.户内使用型，启动零件可重复使用，报警复位通过专用钥匙完成。</w:t>
            </w:r>
          </w:p>
          <w:p w14:paraId="3AEE187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4.取得应急管理部消防产品合格评定中心认证证书</w:t>
            </w:r>
          </w:p>
        </w:tc>
        <w:tc>
          <w:tcPr>
            <w:tcW w:w="822" w:type="dxa"/>
            <w:shd w:val="clear" w:color="FFFFFF" w:fill="FFFFFF"/>
            <w:noWrap w:val="0"/>
            <w:vAlign w:val="center"/>
          </w:tcPr>
          <w:p w14:paraId="5AC2813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82DDD6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21</w:t>
            </w:r>
          </w:p>
        </w:tc>
      </w:tr>
      <w:tr w14:paraId="7C5F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3A3CC9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F5038A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消火栓按钮</w:t>
            </w:r>
          </w:p>
        </w:tc>
        <w:tc>
          <w:tcPr>
            <w:tcW w:w="3216" w:type="dxa"/>
            <w:shd w:val="clear" w:color="FFFFFF" w:fill="FFFFFF"/>
            <w:noWrap w:val="0"/>
            <w:vAlign w:val="center"/>
          </w:tcPr>
          <w:p w14:paraId="62E1775E">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1.二总线、无极性，采用专用嵌入式 MCU。</w:t>
            </w:r>
          </w:p>
          <w:p w14:paraId="282E34F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2.采用电子编码方式，占用一个地址。</w:t>
            </w:r>
          </w:p>
          <w:p w14:paraId="463C4748">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3.户内使用型，启动零件可重复使用，报警复位通过专用钥匙完成。</w:t>
            </w:r>
          </w:p>
          <w:p w14:paraId="653DFB3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4.取得应急管理部消防产品合格评定中心认证证书。</w:t>
            </w:r>
          </w:p>
        </w:tc>
        <w:tc>
          <w:tcPr>
            <w:tcW w:w="822" w:type="dxa"/>
            <w:shd w:val="clear" w:color="FFFFFF" w:fill="FFFFFF"/>
            <w:noWrap w:val="0"/>
            <w:vAlign w:val="center"/>
          </w:tcPr>
          <w:p w14:paraId="6CAF4AA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只</w:t>
            </w:r>
          </w:p>
        </w:tc>
        <w:tc>
          <w:tcPr>
            <w:tcW w:w="817" w:type="dxa"/>
            <w:shd w:val="clear" w:color="FFFFFF" w:fill="FFFFFF"/>
            <w:noWrap w:val="0"/>
            <w:vAlign w:val="center"/>
          </w:tcPr>
          <w:p w14:paraId="550E02C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14</w:t>
            </w:r>
          </w:p>
        </w:tc>
      </w:tr>
      <w:tr w14:paraId="3545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4F1A6D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B2ADFF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开关量接口-单输入模块</w:t>
            </w:r>
          </w:p>
        </w:tc>
        <w:tc>
          <w:tcPr>
            <w:tcW w:w="3216" w:type="dxa"/>
            <w:shd w:val="clear" w:color="FFFFFF" w:fill="FFFFFF"/>
            <w:noWrap w:val="0"/>
            <w:vAlign w:val="center"/>
          </w:tcPr>
          <w:p w14:paraId="27EE5CB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1.总线，无极性。</w:t>
            </w:r>
          </w:p>
          <w:p w14:paraId="58C91C3A">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2.采用电子编码，占一个地址点。</w:t>
            </w:r>
          </w:p>
          <w:p w14:paraId="18D89863">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3.可接收一路无源开关接点信号。</w:t>
            </w:r>
          </w:p>
          <w:p w14:paraId="0B7B5B27">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4.可检测无源开关接点线路断线故障。</w:t>
            </w:r>
          </w:p>
        </w:tc>
        <w:tc>
          <w:tcPr>
            <w:tcW w:w="822" w:type="dxa"/>
            <w:shd w:val="clear" w:color="FFFFFF" w:fill="FFFFFF"/>
            <w:noWrap w:val="0"/>
            <w:vAlign w:val="center"/>
          </w:tcPr>
          <w:p w14:paraId="6588C96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18C43C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4079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515C6C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2895B66D">
            <w:pPr>
              <w:keepNext/>
              <w:keepLines w:val="0"/>
              <w:widowControl/>
              <w:suppressLineNumbers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水流指示器</w:t>
            </w:r>
            <w:r>
              <w:rPr>
                <w:rFonts w:hint="eastAsia" w:ascii="仿宋" w:hAnsi="仿宋" w:eastAsia="仿宋" w:cs="仿宋"/>
                <w:color w:val="auto"/>
                <w:kern w:val="0"/>
                <w:sz w:val="24"/>
                <w:szCs w:val="24"/>
                <w:highlight w:val="none"/>
                <w:lang w:bidi="ar"/>
              </w:rPr>
              <w:t>-单输入模块</w:t>
            </w:r>
          </w:p>
        </w:tc>
        <w:tc>
          <w:tcPr>
            <w:tcW w:w="3216" w:type="dxa"/>
            <w:shd w:val="clear" w:color="FFFFFF" w:fill="FFFFFF"/>
            <w:noWrap w:val="0"/>
            <w:vAlign w:val="center"/>
          </w:tcPr>
          <w:p w14:paraId="6C4BF4B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1.总线，无极性。</w:t>
            </w:r>
          </w:p>
          <w:p w14:paraId="18533EC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2.采用电子编码，占一个地址点。</w:t>
            </w:r>
          </w:p>
          <w:p w14:paraId="59A6B32A">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3.可接收一路无源开关接点信号。</w:t>
            </w:r>
          </w:p>
          <w:p w14:paraId="7784E55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bidi="ar"/>
              </w:rPr>
              <w:t>4.可检测无源开关接点线路断线故障。</w:t>
            </w:r>
          </w:p>
        </w:tc>
        <w:tc>
          <w:tcPr>
            <w:tcW w:w="822" w:type="dxa"/>
            <w:shd w:val="clear" w:color="FFFFFF" w:fill="FFFFFF"/>
            <w:noWrap w:val="0"/>
            <w:vAlign w:val="center"/>
          </w:tcPr>
          <w:p w14:paraId="0B56294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0675ED3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2</w:t>
            </w:r>
          </w:p>
        </w:tc>
      </w:tr>
      <w:tr w14:paraId="526D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E2F08F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3AC8245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消防广播模块</w:t>
            </w:r>
          </w:p>
        </w:tc>
        <w:tc>
          <w:tcPr>
            <w:tcW w:w="3216" w:type="dxa"/>
            <w:shd w:val="clear" w:color="FFFFFF" w:fill="FFFFFF"/>
            <w:noWrap w:val="0"/>
            <w:vAlign w:val="center"/>
          </w:tcPr>
          <w:p w14:paraId="3AF2F49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1.二总线，无极性。</w:t>
            </w:r>
          </w:p>
          <w:p w14:paraId="58B6994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2.电源总线，有极性。</w:t>
            </w:r>
          </w:p>
          <w:p w14:paraId="68380C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3.采用电子编码，占一个地址点。</w:t>
            </w:r>
          </w:p>
          <w:p w14:paraId="63FAB1C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4.接收控制器启动/停止命令，切换输出。</w:t>
            </w:r>
          </w:p>
          <w:p w14:paraId="7128C54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5.外接线断路、短路时，模块返回故障信号。</w:t>
            </w:r>
          </w:p>
        </w:tc>
        <w:tc>
          <w:tcPr>
            <w:tcW w:w="822" w:type="dxa"/>
            <w:shd w:val="clear" w:color="FFFFFF" w:fill="FFFFFF"/>
            <w:noWrap w:val="0"/>
            <w:vAlign w:val="center"/>
          </w:tcPr>
          <w:p w14:paraId="7A39F0E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4154B6B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3</w:t>
            </w:r>
          </w:p>
        </w:tc>
      </w:tr>
      <w:tr w14:paraId="26BB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B0E192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15B8DD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单输入输出模块</w:t>
            </w:r>
          </w:p>
        </w:tc>
        <w:tc>
          <w:tcPr>
            <w:tcW w:w="3216" w:type="dxa"/>
            <w:shd w:val="clear" w:color="FFFFFF" w:fill="FFFFFF"/>
            <w:noWrap w:val="0"/>
            <w:vAlign w:val="center"/>
          </w:tcPr>
          <w:p w14:paraId="3F4488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1.二总线，无极性。</w:t>
            </w:r>
          </w:p>
          <w:p w14:paraId="62DEA3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2.电源总线，有极性。</w:t>
            </w:r>
          </w:p>
          <w:p w14:paraId="0A2FF49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3.采用电子编码，占一个地址点。</w:t>
            </w:r>
          </w:p>
          <w:p w14:paraId="44E6DF4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4.可输出 1 路 DC 24V/1.5A 电压信号。</w:t>
            </w:r>
          </w:p>
          <w:p w14:paraId="373C55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5.可输入一个联动设备动作后的反馈输入信号。</w:t>
            </w:r>
          </w:p>
          <w:p w14:paraId="096CF38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6.电源总线断电、输入线路断线、输出线路短路或断路时，模块返回故障信息。</w:t>
            </w:r>
          </w:p>
          <w:p w14:paraId="4DC04B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7.可通过模块类型设置实现输入输出信号的灵活设置，输入信号可选择无源常开节点或无源常闭节点输入，输出信号可选择电平输出或脉冲输出。</w:t>
            </w:r>
          </w:p>
        </w:tc>
        <w:tc>
          <w:tcPr>
            <w:tcW w:w="822" w:type="dxa"/>
            <w:shd w:val="clear" w:color="FFFFFF" w:fill="FFFFFF"/>
            <w:noWrap w:val="0"/>
            <w:vAlign w:val="center"/>
          </w:tcPr>
          <w:p w14:paraId="3768BF0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10E61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15</w:t>
            </w:r>
          </w:p>
        </w:tc>
      </w:tr>
      <w:tr w14:paraId="7C3D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3216" w:type="dxa"/>
            <w:vMerge w:val="continue"/>
            <w:shd w:val="clear" w:color="FFFFFF" w:fill="FFFFFF"/>
            <w:noWrap w:val="0"/>
            <w:vAlign w:val="center"/>
          </w:tcPr>
          <w:p w14:paraId="4F5A20C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F71F0F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4回路驱动板</w:t>
            </w:r>
          </w:p>
        </w:tc>
        <w:tc>
          <w:tcPr>
            <w:tcW w:w="3216" w:type="dxa"/>
            <w:shd w:val="clear" w:color="FFFFFF" w:fill="FFFFFF"/>
            <w:noWrap w:val="0"/>
            <w:vAlign w:val="center"/>
          </w:tcPr>
          <w:p w14:paraId="12B566B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1.与西门利达消防主机配套产品。</w:t>
            </w:r>
          </w:p>
          <w:p w14:paraId="33560FF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2.具备4回路输出，自带短路隔离功能</w:t>
            </w:r>
          </w:p>
        </w:tc>
        <w:tc>
          <w:tcPr>
            <w:tcW w:w="822" w:type="dxa"/>
            <w:shd w:val="clear" w:color="FFFFFF" w:fill="FFFFFF"/>
            <w:noWrap w:val="0"/>
            <w:vAlign w:val="center"/>
          </w:tcPr>
          <w:p w14:paraId="67F8583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张</w:t>
            </w:r>
          </w:p>
        </w:tc>
        <w:tc>
          <w:tcPr>
            <w:tcW w:w="817" w:type="dxa"/>
            <w:shd w:val="clear" w:color="FFFFFF" w:fill="FFFFFF"/>
            <w:noWrap w:val="0"/>
            <w:vAlign w:val="center"/>
          </w:tcPr>
          <w:p w14:paraId="66D5B36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w:t>
            </w:r>
          </w:p>
        </w:tc>
      </w:tr>
      <w:tr w14:paraId="2D6D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45281D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159484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SA"/>
              </w:rPr>
              <w:t>消防电话主机-区域型</w:t>
            </w:r>
          </w:p>
        </w:tc>
        <w:tc>
          <w:tcPr>
            <w:tcW w:w="3216" w:type="dxa"/>
            <w:shd w:val="clear" w:color="FFFFFF" w:fill="FFFFFF"/>
            <w:noWrap w:val="0"/>
            <w:vAlign w:val="center"/>
          </w:tcPr>
          <w:p w14:paraId="42DB7DCD">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1.单模单芯光纤；</w:t>
            </w:r>
          </w:p>
          <w:p w14:paraId="17E0EB6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2.异步传输，点对点运用；</w:t>
            </w:r>
          </w:p>
          <w:p w14:paraId="44E9E7E1">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3.通讯距离≥20公里;</w:t>
            </w:r>
          </w:p>
          <w:p w14:paraId="4A884514">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4.具有电话分机及插孔故障巡检功能；</w:t>
            </w:r>
          </w:p>
          <w:p w14:paraId="346542B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5.无极性二总线制布线方式；</w:t>
            </w:r>
          </w:p>
          <w:p w14:paraId="14F4764F">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6.内设DC-DC电源，总线与24V输入电源隔离</w:t>
            </w:r>
          </w:p>
        </w:tc>
        <w:tc>
          <w:tcPr>
            <w:tcW w:w="822" w:type="dxa"/>
            <w:shd w:val="clear" w:color="FFFFFF" w:fill="FFFFFF"/>
            <w:noWrap w:val="0"/>
            <w:vAlign w:val="center"/>
          </w:tcPr>
          <w:p w14:paraId="2D3B75E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16EB073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2</w:t>
            </w:r>
          </w:p>
        </w:tc>
      </w:tr>
      <w:tr w14:paraId="4D2C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002248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5D6898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消防电话分机</w:t>
            </w:r>
          </w:p>
        </w:tc>
        <w:tc>
          <w:tcPr>
            <w:tcW w:w="3216" w:type="dxa"/>
            <w:shd w:val="clear" w:color="FFFFFF" w:fill="FFFFFF"/>
            <w:noWrap w:val="0"/>
            <w:vAlign w:val="center"/>
          </w:tcPr>
          <w:p w14:paraId="765FD5F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1.无极性二总线制接线方式。</w:t>
            </w:r>
          </w:p>
          <w:p w14:paraId="59E9FA0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2.通过拨码开关设置本机地址，范围1~127。</w:t>
            </w:r>
          </w:p>
          <w:p w14:paraId="3E2F1F2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1C20402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4.监视状态耗电小于500uA。</w:t>
            </w:r>
          </w:p>
        </w:tc>
        <w:tc>
          <w:tcPr>
            <w:tcW w:w="822" w:type="dxa"/>
            <w:shd w:val="clear" w:color="FFFFFF" w:fill="FFFFFF"/>
            <w:noWrap w:val="0"/>
            <w:vAlign w:val="center"/>
          </w:tcPr>
          <w:p w14:paraId="1FB41D3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27C26B1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2</w:t>
            </w:r>
          </w:p>
        </w:tc>
      </w:tr>
      <w:tr w14:paraId="2DB1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A4133B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6ED9C5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消防电话模块</w:t>
            </w:r>
          </w:p>
        </w:tc>
        <w:tc>
          <w:tcPr>
            <w:tcW w:w="3216" w:type="dxa"/>
            <w:shd w:val="clear" w:color="FFFFFF" w:fill="FFFFFF"/>
            <w:noWrap w:val="0"/>
            <w:vAlign w:val="center"/>
          </w:tcPr>
          <w:p w14:paraId="61A5BA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1.可外接50~300个手报电话插孔；</w:t>
            </w:r>
          </w:p>
          <w:p w14:paraId="5E52F38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2.音频隔离技术，屏蔽外挂取电对通话语音的衰减；</w:t>
            </w:r>
          </w:p>
          <w:p w14:paraId="79700B0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0F3D12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4.监视状态耗电小于1.3mA。</w:t>
            </w:r>
          </w:p>
        </w:tc>
        <w:tc>
          <w:tcPr>
            <w:tcW w:w="822" w:type="dxa"/>
            <w:shd w:val="clear" w:color="FFFFFF" w:fill="FFFFFF"/>
            <w:noWrap w:val="0"/>
            <w:vAlign w:val="center"/>
          </w:tcPr>
          <w:p w14:paraId="2610CC5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3319C9A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2</w:t>
            </w:r>
          </w:p>
        </w:tc>
      </w:tr>
      <w:tr w14:paraId="4649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C4F328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B82078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室外电缆  </w:t>
            </w:r>
          </w:p>
        </w:tc>
        <w:tc>
          <w:tcPr>
            <w:tcW w:w="3216" w:type="dxa"/>
            <w:shd w:val="clear" w:color="FFFFFF" w:fill="FFFFFF"/>
            <w:noWrap w:val="0"/>
            <w:vAlign w:val="center"/>
          </w:tcPr>
          <w:p w14:paraId="4C0AF44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NH-KVV 2.5*12（D区）</w:t>
            </w:r>
          </w:p>
        </w:tc>
        <w:tc>
          <w:tcPr>
            <w:tcW w:w="822" w:type="dxa"/>
            <w:shd w:val="clear" w:color="FFFFFF" w:fill="FFFFFF"/>
            <w:noWrap w:val="0"/>
            <w:vAlign w:val="center"/>
          </w:tcPr>
          <w:p w14:paraId="13E0C3D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15EF85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350</w:t>
            </w:r>
          </w:p>
        </w:tc>
      </w:tr>
      <w:tr w14:paraId="0BD0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675010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2C669EB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室外4芯光纤</w:t>
            </w:r>
          </w:p>
        </w:tc>
        <w:tc>
          <w:tcPr>
            <w:tcW w:w="3216" w:type="dxa"/>
            <w:shd w:val="clear" w:color="FFFFFF" w:fill="FFFFFF"/>
            <w:noWrap w:val="0"/>
            <w:vAlign w:val="center"/>
          </w:tcPr>
          <w:p w14:paraId="0A57CEF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1.4芯室外单模光纤（D区）</w:t>
            </w:r>
          </w:p>
          <w:p w14:paraId="124435C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2.GYXTW室外中心束管式光缆</w:t>
            </w:r>
          </w:p>
        </w:tc>
        <w:tc>
          <w:tcPr>
            <w:tcW w:w="822" w:type="dxa"/>
            <w:shd w:val="clear" w:color="FFFFFF" w:fill="FFFFFF"/>
            <w:noWrap w:val="0"/>
            <w:vAlign w:val="center"/>
          </w:tcPr>
          <w:p w14:paraId="7A2DEB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B2BBD9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350</w:t>
            </w:r>
          </w:p>
        </w:tc>
      </w:tr>
      <w:tr w14:paraId="305D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3FEF13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798CB8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室外电缆  </w:t>
            </w:r>
          </w:p>
        </w:tc>
        <w:tc>
          <w:tcPr>
            <w:tcW w:w="3216" w:type="dxa"/>
            <w:shd w:val="clear" w:color="FFFFFF" w:fill="FFFFFF"/>
            <w:noWrap w:val="0"/>
            <w:vAlign w:val="center"/>
          </w:tcPr>
          <w:p w14:paraId="4CF319B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NH-KVV 2.5*12（C区）</w:t>
            </w:r>
          </w:p>
        </w:tc>
        <w:tc>
          <w:tcPr>
            <w:tcW w:w="822" w:type="dxa"/>
            <w:shd w:val="clear" w:color="FFFFFF" w:fill="FFFFFF"/>
            <w:noWrap w:val="0"/>
            <w:vAlign w:val="center"/>
          </w:tcPr>
          <w:p w14:paraId="5CEEDBB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39335E0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450</w:t>
            </w:r>
          </w:p>
        </w:tc>
      </w:tr>
      <w:tr w14:paraId="3D89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51E606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2CF8C7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室外4芯光纤</w:t>
            </w:r>
          </w:p>
        </w:tc>
        <w:tc>
          <w:tcPr>
            <w:tcW w:w="3216" w:type="dxa"/>
            <w:shd w:val="clear" w:color="FFFFFF" w:fill="FFFFFF"/>
            <w:noWrap w:val="0"/>
            <w:vAlign w:val="center"/>
          </w:tcPr>
          <w:p w14:paraId="6D6429B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1.4芯室外单模光纤（C区）</w:t>
            </w:r>
          </w:p>
          <w:p w14:paraId="70F52D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2.GYXTW室外中心束管式光缆</w:t>
            </w:r>
          </w:p>
        </w:tc>
        <w:tc>
          <w:tcPr>
            <w:tcW w:w="822" w:type="dxa"/>
            <w:shd w:val="clear" w:color="FFFFFF" w:fill="FFFFFF"/>
            <w:noWrap w:val="0"/>
            <w:vAlign w:val="center"/>
          </w:tcPr>
          <w:p w14:paraId="4241A04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39A8048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450</w:t>
            </w:r>
          </w:p>
        </w:tc>
      </w:tr>
      <w:tr w14:paraId="37C6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5DFBEF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B9E45D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光纤跳线</w:t>
            </w:r>
          </w:p>
        </w:tc>
        <w:tc>
          <w:tcPr>
            <w:tcW w:w="3216" w:type="dxa"/>
            <w:shd w:val="clear" w:color="FFFFFF" w:fill="FFFFFF"/>
            <w:noWrap w:val="0"/>
            <w:vAlign w:val="center"/>
          </w:tcPr>
          <w:p w14:paraId="5224334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1.长度不小于3米。</w:t>
            </w:r>
          </w:p>
          <w:p w14:paraId="66A5D8B2">
            <w:pPr>
              <w:pStyle w:val="3"/>
              <w:keepNext/>
              <w:keepLines w:val="0"/>
              <w:numPr>
                <w:ilvl w:val="0"/>
                <w:numId w:val="0"/>
              </w:numPr>
              <w:suppressLineNumbers w:val="0"/>
              <w:snapToGrid w:val="0"/>
              <w:spacing w:before="0" w:beforeAutospacing="0" w:after="0" w:afterAutospacing="0" w:line="240" w:lineRule="auto"/>
              <w:ind w:left="0" w:leftChars="0" w:right="0" w:right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sz w:val="24"/>
                <w:szCs w:val="24"/>
                <w:highlight w:val="none"/>
                <w:lang w:val="en-US" w:eastAsia="zh-CN"/>
              </w:rPr>
              <w:t>纤芯耐弯曲，传输稳定，光损小；</w:t>
            </w:r>
          </w:p>
          <w:p w14:paraId="0975D42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3.插入损耗≤0.3db，回波损耗≥50db，插拔次数≥1000次</w:t>
            </w:r>
          </w:p>
        </w:tc>
        <w:tc>
          <w:tcPr>
            <w:tcW w:w="822" w:type="dxa"/>
            <w:shd w:val="clear" w:color="FFFFFF" w:fill="FFFFFF"/>
            <w:noWrap w:val="0"/>
            <w:vAlign w:val="center"/>
          </w:tcPr>
          <w:p w14:paraId="2AE5D60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条</w:t>
            </w:r>
          </w:p>
        </w:tc>
        <w:tc>
          <w:tcPr>
            <w:tcW w:w="817" w:type="dxa"/>
            <w:shd w:val="clear" w:color="FFFFFF" w:fill="FFFFFF"/>
            <w:noWrap w:val="0"/>
            <w:vAlign w:val="center"/>
          </w:tcPr>
          <w:p w14:paraId="05E5665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w:t>
            </w:r>
          </w:p>
        </w:tc>
      </w:tr>
      <w:tr w14:paraId="5C93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1019E1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AC9DA6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线缆敷设费</w:t>
            </w:r>
          </w:p>
        </w:tc>
        <w:tc>
          <w:tcPr>
            <w:tcW w:w="3216" w:type="dxa"/>
            <w:shd w:val="clear" w:color="FFFFFF" w:fill="FFFFFF"/>
            <w:noWrap w:val="0"/>
            <w:vAlign w:val="center"/>
          </w:tcPr>
          <w:p w14:paraId="24B35B7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NH-KVV2.**5*12线缆敷设费</w:t>
            </w:r>
          </w:p>
        </w:tc>
        <w:tc>
          <w:tcPr>
            <w:tcW w:w="822" w:type="dxa"/>
            <w:shd w:val="clear" w:color="FFFFFF" w:fill="FFFFFF"/>
            <w:noWrap w:val="0"/>
            <w:vAlign w:val="center"/>
          </w:tcPr>
          <w:p w14:paraId="03EFD07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46DC1F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7B62E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D9BE14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080A5CE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光纤熔接费</w:t>
            </w:r>
          </w:p>
        </w:tc>
        <w:tc>
          <w:tcPr>
            <w:tcW w:w="3216" w:type="dxa"/>
            <w:shd w:val="clear" w:color="FFFFFF" w:fill="FFFFFF"/>
            <w:noWrap w:val="0"/>
            <w:vAlign w:val="center"/>
          </w:tcPr>
          <w:p w14:paraId="782B526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4芯室外单模光纤熔接</w:t>
            </w:r>
          </w:p>
        </w:tc>
        <w:tc>
          <w:tcPr>
            <w:tcW w:w="822" w:type="dxa"/>
            <w:shd w:val="clear" w:color="FFFFFF" w:fill="FFFFFF"/>
            <w:noWrap w:val="0"/>
            <w:vAlign w:val="center"/>
          </w:tcPr>
          <w:p w14:paraId="2567B58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21DCA50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47A9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7A94FE8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bidi="ar"/>
              </w:rPr>
              <w:t>E区 电缆+消防电话改造更换</w:t>
            </w:r>
          </w:p>
        </w:tc>
        <w:tc>
          <w:tcPr>
            <w:tcW w:w="1601" w:type="dxa"/>
            <w:shd w:val="clear" w:color="FFFFFF" w:fill="FFFFFF"/>
            <w:noWrap w:val="0"/>
            <w:vAlign w:val="center"/>
          </w:tcPr>
          <w:p w14:paraId="14B8FB4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SA"/>
              </w:rPr>
              <w:t>消防电话主机-区域型</w:t>
            </w:r>
          </w:p>
        </w:tc>
        <w:tc>
          <w:tcPr>
            <w:tcW w:w="3216" w:type="dxa"/>
            <w:shd w:val="clear" w:color="FFFFFF" w:fill="FFFFFF"/>
            <w:noWrap w:val="0"/>
            <w:vAlign w:val="center"/>
          </w:tcPr>
          <w:p w14:paraId="3829DF18">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1.单模单芯光纤；</w:t>
            </w:r>
          </w:p>
          <w:p w14:paraId="3E5F6A1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2.异步传输，点对点运用；</w:t>
            </w:r>
          </w:p>
          <w:p w14:paraId="27EB39E7">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3.通讯距离≥20公里;</w:t>
            </w:r>
          </w:p>
          <w:p w14:paraId="28B49C7D">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4.具有电话分机及插孔故障巡检功能；</w:t>
            </w:r>
          </w:p>
          <w:p w14:paraId="6E7F370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5.无极性二总线制布线方式；</w:t>
            </w:r>
          </w:p>
          <w:p w14:paraId="2AA2F782">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6.内设DC-DC电源，总线与24V输入电源隔离；</w:t>
            </w:r>
          </w:p>
        </w:tc>
        <w:tc>
          <w:tcPr>
            <w:tcW w:w="822" w:type="dxa"/>
            <w:shd w:val="clear" w:color="FFFFFF" w:fill="FFFFFF"/>
            <w:noWrap w:val="0"/>
            <w:vAlign w:val="center"/>
          </w:tcPr>
          <w:p w14:paraId="72B29CE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028DBD8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bidi="ar"/>
              </w:rPr>
              <w:t>1</w:t>
            </w:r>
          </w:p>
        </w:tc>
      </w:tr>
      <w:tr w14:paraId="01A3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48DFE2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3F2A7E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消防电话分机</w:t>
            </w:r>
          </w:p>
        </w:tc>
        <w:tc>
          <w:tcPr>
            <w:tcW w:w="3216" w:type="dxa"/>
            <w:shd w:val="clear" w:color="FFFFFF" w:fill="FFFFFF"/>
            <w:noWrap w:val="0"/>
            <w:vAlign w:val="center"/>
          </w:tcPr>
          <w:p w14:paraId="549C04F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1.无极性二总线制接线方式。</w:t>
            </w:r>
          </w:p>
          <w:p w14:paraId="1D063B5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2.通过拨码开关设置本机地址，范围1~127。</w:t>
            </w:r>
          </w:p>
          <w:p w14:paraId="3DDF50F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44F40A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4.监视状态耗电小于500uA。</w:t>
            </w:r>
          </w:p>
        </w:tc>
        <w:tc>
          <w:tcPr>
            <w:tcW w:w="822" w:type="dxa"/>
            <w:shd w:val="clear" w:color="FFFFFF" w:fill="FFFFFF"/>
            <w:noWrap w:val="0"/>
            <w:vAlign w:val="center"/>
          </w:tcPr>
          <w:p w14:paraId="0328C72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47B0841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3</w:t>
            </w:r>
          </w:p>
        </w:tc>
      </w:tr>
      <w:tr w14:paraId="757D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B345F1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493AAC7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消防电话模块</w:t>
            </w:r>
          </w:p>
        </w:tc>
        <w:tc>
          <w:tcPr>
            <w:tcW w:w="3216" w:type="dxa"/>
            <w:shd w:val="clear" w:color="FFFFFF" w:fill="FFFFFF"/>
            <w:noWrap w:val="0"/>
            <w:vAlign w:val="center"/>
          </w:tcPr>
          <w:p w14:paraId="76FB63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1.可外接50~300个手报电话插孔；</w:t>
            </w:r>
          </w:p>
          <w:p w14:paraId="0AC968A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2.音频隔离技术，屏蔽外挂取电对通话语音的衰减；</w:t>
            </w:r>
          </w:p>
          <w:p w14:paraId="154F15D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724452A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4.监视状态耗电小于1.3mA。</w:t>
            </w:r>
          </w:p>
        </w:tc>
        <w:tc>
          <w:tcPr>
            <w:tcW w:w="822" w:type="dxa"/>
            <w:shd w:val="clear" w:color="FFFFFF" w:fill="FFFFFF"/>
            <w:noWrap w:val="0"/>
            <w:vAlign w:val="center"/>
          </w:tcPr>
          <w:p w14:paraId="688A2F6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37D90CC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5</w:t>
            </w:r>
          </w:p>
        </w:tc>
      </w:tr>
      <w:tr w14:paraId="5899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15FAEF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65BE453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 xml:space="preserve">室外电缆  </w:t>
            </w:r>
          </w:p>
        </w:tc>
        <w:tc>
          <w:tcPr>
            <w:tcW w:w="3216" w:type="dxa"/>
            <w:shd w:val="clear" w:color="FFFFFF" w:fill="FFFFFF"/>
            <w:noWrap w:val="0"/>
            <w:vAlign w:val="center"/>
          </w:tcPr>
          <w:p w14:paraId="14A3A35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NH-KVV 2.5*12</w:t>
            </w:r>
          </w:p>
        </w:tc>
        <w:tc>
          <w:tcPr>
            <w:tcW w:w="822" w:type="dxa"/>
            <w:shd w:val="clear" w:color="FFFFFF" w:fill="FFFFFF"/>
            <w:noWrap w:val="0"/>
            <w:vAlign w:val="center"/>
          </w:tcPr>
          <w:p w14:paraId="1D8590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13100E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450</w:t>
            </w:r>
          </w:p>
        </w:tc>
      </w:tr>
      <w:tr w14:paraId="1C97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1AC5C5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586F6FB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室外4芯光纤</w:t>
            </w:r>
          </w:p>
        </w:tc>
        <w:tc>
          <w:tcPr>
            <w:tcW w:w="3216" w:type="dxa"/>
            <w:shd w:val="clear" w:color="FFFFFF" w:fill="FFFFFF"/>
            <w:noWrap w:val="0"/>
            <w:vAlign w:val="center"/>
          </w:tcPr>
          <w:p w14:paraId="1EB25C8F">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1.4</w:t>
            </w:r>
            <w:r>
              <w:rPr>
                <w:rFonts w:hint="eastAsia" w:ascii="仿宋" w:hAnsi="仿宋" w:eastAsia="仿宋" w:cs="仿宋"/>
                <w:color w:val="auto"/>
                <w:sz w:val="24"/>
                <w:szCs w:val="24"/>
                <w:highlight w:val="none"/>
                <w:lang w:val="en-US" w:eastAsia="zh-CN"/>
              </w:rPr>
              <w:t>芯室外单模光纤</w:t>
            </w:r>
          </w:p>
          <w:p w14:paraId="018A1BED">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2.GYXTW室外中心束管式光缆</w:t>
            </w:r>
          </w:p>
        </w:tc>
        <w:tc>
          <w:tcPr>
            <w:tcW w:w="822" w:type="dxa"/>
            <w:shd w:val="clear" w:color="FFFFFF" w:fill="FFFFFF"/>
            <w:noWrap w:val="0"/>
            <w:vAlign w:val="center"/>
          </w:tcPr>
          <w:p w14:paraId="33AD7F6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B612E1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450</w:t>
            </w:r>
          </w:p>
        </w:tc>
      </w:tr>
      <w:tr w14:paraId="1FBA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1" w:hRule="atLeast"/>
          <w:jc w:val="center"/>
        </w:trPr>
        <w:tc>
          <w:tcPr>
            <w:tcW w:w="3216" w:type="dxa"/>
            <w:vMerge w:val="continue"/>
            <w:shd w:val="clear" w:color="FFFFFF" w:fill="FFFFFF"/>
            <w:noWrap w:val="0"/>
            <w:vAlign w:val="center"/>
          </w:tcPr>
          <w:p w14:paraId="44E11F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32C1350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光纤跳线</w:t>
            </w:r>
          </w:p>
        </w:tc>
        <w:tc>
          <w:tcPr>
            <w:tcW w:w="3216" w:type="dxa"/>
            <w:shd w:val="clear" w:color="FFFFFF" w:fill="FFFFFF"/>
            <w:noWrap w:val="0"/>
            <w:vAlign w:val="center"/>
          </w:tcPr>
          <w:p w14:paraId="074752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1.长度不小于3米。</w:t>
            </w:r>
          </w:p>
          <w:p w14:paraId="0E430325">
            <w:pPr>
              <w:pStyle w:val="3"/>
              <w:keepNext/>
              <w:keepLines w:val="0"/>
              <w:numPr>
                <w:ilvl w:val="0"/>
                <w:numId w:val="0"/>
              </w:numPr>
              <w:suppressLineNumbers w:val="0"/>
              <w:snapToGrid w:val="0"/>
              <w:spacing w:before="0" w:beforeAutospacing="0" w:after="0" w:afterAutospacing="0" w:line="240" w:lineRule="auto"/>
              <w:ind w:left="0" w:leftChars="0" w:right="0" w:right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sz w:val="24"/>
                <w:szCs w:val="24"/>
                <w:highlight w:val="none"/>
                <w:lang w:val="en-US" w:eastAsia="zh-CN"/>
              </w:rPr>
              <w:t>纤芯耐弯曲，传输稳定，光损小；</w:t>
            </w:r>
          </w:p>
          <w:p w14:paraId="0122D98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3.插入损耗≤0.3db，回波损耗≥50db，插拔次数≥1000次</w:t>
            </w:r>
          </w:p>
        </w:tc>
        <w:tc>
          <w:tcPr>
            <w:tcW w:w="822" w:type="dxa"/>
            <w:shd w:val="clear" w:color="FFFFFF" w:fill="FFFFFF"/>
            <w:noWrap w:val="0"/>
            <w:vAlign w:val="center"/>
          </w:tcPr>
          <w:p w14:paraId="5D7AD35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2ADEB2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8</w:t>
            </w:r>
          </w:p>
        </w:tc>
      </w:tr>
      <w:tr w14:paraId="514BA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A9F9D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12C96C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线缆敷设费</w:t>
            </w:r>
          </w:p>
        </w:tc>
        <w:tc>
          <w:tcPr>
            <w:tcW w:w="3216" w:type="dxa"/>
            <w:shd w:val="clear" w:color="FFFFFF" w:fill="FFFFFF"/>
            <w:noWrap w:val="0"/>
            <w:vAlign w:val="center"/>
          </w:tcPr>
          <w:p w14:paraId="2831BA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1.NH-KVV2.**5*12线缆敷设</w:t>
            </w:r>
          </w:p>
          <w:p w14:paraId="0269DC2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2.室外光纤敷设</w:t>
            </w:r>
          </w:p>
        </w:tc>
        <w:tc>
          <w:tcPr>
            <w:tcW w:w="822" w:type="dxa"/>
            <w:shd w:val="clear" w:color="FFFFFF" w:fill="FFFFFF"/>
            <w:noWrap w:val="0"/>
            <w:vAlign w:val="center"/>
          </w:tcPr>
          <w:p w14:paraId="268AA57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2141F97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19C4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A7CB08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bidi="ar"/>
              </w:rPr>
            </w:pPr>
          </w:p>
        </w:tc>
        <w:tc>
          <w:tcPr>
            <w:tcW w:w="1601" w:type="dxa"/>
            <w:shd w:val="clear" w:color="FFFFFF" w:fill="FFFFFF"/>
            <w:noWrap w:val="0"/>
            <w:vAlign w:val="center"/>
          </w:tcPr>
          <w:p w14:paraId="368190B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端子</w:t>
            </w:r>
            <w:r>
              <w:rPr>
                <w:rFonts w:hint="eastAsia" w:ascii="仿宋" w:hAnsi="仿宋" w:eastAsia="仿宋" w:cs="仿宋"/>
                <w:color w:val="auto"/>
                <w:kern w:val="0"/>
                <w:sz w:val="24"/>
                <w:szCs w:val="24"/>
                <w:highlight w:val="none"/>
                <w:lang w:bidi="ar"/>
              </w:rPr>
              <w:t>箱</w:t>
            </w:r>
          </w:p>
        </w:tc>
        <w:tc>
          <w:tcPr>
            <w:tcW w:w="3216" w:type="dxa"/>
            <w:shd w:val="clear" w:color="FFFFFF" w:fill="FFFFFF"/>
            <w:noWrap w:val="0"/>
            <w:vAlign w:val="center"/>
          </w:tcPr>
          <w:p w14:paraId="56D5732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3F6CB8E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70CB6A2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004311F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1112B79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42EA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5A28CF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val="en-US" w:eastAsia="zh-CN" w:bidi="ar"/>
              </w:rPr>
              <w:t>7、门诊楼 电缆+消防电话改造更换</w:t>
            </w:r>
          </w:p>
        </w:tc>
        <w:tc>
          <w:tcPr>
            <w:tcW w:w="1601" w:type="dxa"/>
            <w:shd w:val="clear" w:color="FFFFFF" w:fill="FFFFFF"/>
            <w:noWrap w:val="0"/>
            <w:vAlign w:val="center"/>
          </w:tcPr>
          <w:p w14:paraId="3B8B594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SA"/>
              </w:rPr>
              <w:t>消防电话主机-区域型</w:t>
            </w:r>
          </w:p>
        </w:tc>
        <w:tc>
          <w:tcPr>
            <w:tcW w:w="3216" w:type="dxa"/>
            <w:shd w:val="clear" w:color="FFFFFF" w:fill="FFFFFF"/>
            <w:noWrap w:val="0"/>
            <w:vAlign w:val="center"/>
          </w:tcPr>
          <w:p w14:paraId="2B4F9377">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1.单模单芯光纤；</w:t>
            </w:r>
          </w:p>
          <w:p w14:paraId="00461369">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2.异步传输，点对点运用；</w:t>
            </w:r>
          </w:p>
          <w:p w14:paraId="1284138B">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3.通讯距离≥20公里;</w:t>
            </w:r>
          </w:p>
          <w:p w14:paraId="3333A476">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4.具有电话分机及插孔故障巡检功能；</w:t>
            </w:r>
          </w:p>
          <w:p w14:paraId="3C0DC118">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5.无极性二总线制布线方式；</w:t>
            </w:r>
          </w:p>
          <w:p w14:paraId="755B4A5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6.内设DC-DC电源，总线与24V输入电源隔离；</w:t>
            </w:r>
          </w:p>
        </w:tc>
        <w:tc>
          <w:tcPr>
            <w:tcW w:w="822" w:type="dxa"/>
            <w:shd w:val="clear" w:color="FFFFFF" w:fill="FFFFFF"/>
            <w:noWrap w:val="0"/>
            <w:vAlign w:val="center"/>
          </w:tcPr>
          <w:p w14:paraId="6343096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0EC6362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509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02A62B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03B2D2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消防电话分机</w:t>
            </w:r>
          </w:p>
        </w:tc>
        <w:tc>
          <w:tcPr>
            <w:tcW w:w="3216" w:type="dxa"/>
            <w:shd w:val="clear" w:color="FFFFFF" w:fill="FFFFFF"/>
            <w:noWrap w:val="0"/>
            <w:vAlign w:val="center"/>
          </w:tcPr>
          <w:p w14:paraId="714BFCC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1.无极性二总线制接线方式。</w:t>
            </w:r>
          </w:p>
          <w:p w14:paraId="7E96962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2.通过拨码开关设置本机地址，范围1~127。</w:t>
            </w:r>
          </w:p>
          <w:p w14:paraId="091F74E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308881E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4.监视状态耗电小于500uA。</w:t>
            </w:r>
          </w:p>
        </w:tc>
        <w:tc>
          <w:tcPr>
            <w:tcW w:w="822" w:type="dxa"/>
            <w:shd w:val="clear" w:color="FFFFFF" w:fill="FFFFFF"/>
            <w:noWrap w:val="0"/>
            <w:vAlign w:val="center"/>
          </w:tcPr>
          <w:p w14:paraId="16FBB4C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4F3F73C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sz w:val="24"/>
                <w:szCs w:val="24"/>
                <w:highlight w:val="none"/>
                <w:lang w:val="en-US"/>
              </w:rPr>
              <w:t>2</w:t>
            </w:r>
          </w:p>
        </w:tc>
      </w:tr>
      <w:tr w14:paraId="2D30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EBA5DD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25458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消防电话模块</w:t>
            </w:r>
          </w:p>
        </w:tc>
        <w:tc>
          <w:tcPr>
            <w:tcW w:w="3216" w:type="dxa"/>
            <w:shd w:val="clear" w:color="FFFFFF" w:fill="FFFFFF"/>
            <w:noWrap w:val="0"/>
            <w:vAlign w:val="center"/>
          </w:tcPr>
          <w:p w14:paraId="20E338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1.可外接50~300个手报电话插孔；</w:t>
            </w:r>
          </w:p>
          <w:p w14:paraId="5F5CCD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2.音频隔离技术，屏蔽外挂取电对通话语音的衰减；</w:t>
            </w:r>
          </w:p>
          <w:p w14:paraId="2F4F33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308F1C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4.监视状态耗电小于1.3mA。</w:t>
            </w:r>
          </w:p>
        </w:tc>
        <w:tc>
          <w:tcPr>
            <w:tcW w:w="822" w:type="dxa"/>
            <w:shd w:val="clear" w:color="FFFFFF" w:fill="FFFFFF"/>
            <w:noWrap w:val="0"/>
            <w:vAlign w:val="center"/>
          </w:tcPr>
          <w:p w14:paraId="172C0AB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39D5AF8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sz w:val="24"/>
                <w:szCs w:val="24"/>
                <w:highlight w:val="none"/>
                <w:lang w:val="en-US"/>
              </w:rPr>
              <w:t>2</w:t>
            </w:r>
          </w:p>
        </w:tc>
      </w:tr>
      <w:tr w14:paraId="63592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744484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92A573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 xml:space="preserve">室外电缆  </w:t>
            </w:r>
          </w:p>
        </w:tc>
        <w:tc>
          <w:tcPr>
            <w:tcW w:w="3216" w:type="dxa"/>
            <w:shd w:val="clear" w:color="FFFFFF" w:fill="FFFFFF"/>
            <w:noWrap w:val="0"/>
            <w:vAlign w:val="center"/>
          </w:tcPr>
          <w:p w14:paraId="329A341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NH-KVV 2.5*12</w:t>
            </w:r>
          </w:p>
        </w:tc>
        <w:tc>
          <w:tcPr>
            <w:tcW w:w="822" w:type="dxa"/>
            <w:shd w:val="clear" w:color="FFFFFF" w:fill="FFFFFF"/>
            <w:noWrap w:val="0"/>
            <w:vAlign w:val="center"/>
          </w:tcPr>
          <w:p w14:paraId="2638A93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68C034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850</w:t>
            </w:r>
          </w:p>
        </w:tc>
      </w:tr>
      <w:tr w14:paraId="0AD9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E492CF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06857CE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室外4芯光纤</w:t>
            </w:r>
          </w:p>
        </w:tc>
        <w:tc>
          <w:tcPr>
            <w:tcW w:w="3216" w:type="dxa"/>
            <w:shd w:val="clear" w:color="FFFFFF" w:fill="FFFFFF"/>
            <w:noWrap w:val="0"/>
            <w:vAlign w:val="center"/>
          </w:tcPr>
          <w:p w14:paraId="7FA1B39C">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rPr>
              <w:t>1.4</w:t>
            </w:r>
            <w:r>
              <w:rPr>
                <w:rFonts w:hint="eastAsia" w:ascii="仿宋" w:hAnsi="仿宋" w:eastAsia="仿宋" w:cs="仿宋"/>
                <w:color w:val="auto"/>
                <w:sz w:val="24"/>
                <w:szCs w:val="24"/>
                <w:highlight w:val="none"/>
                <w:lang w:val="en-US" w:eastAsia="zh-CN"/>
              </w:rPr>
              <w:t>芯室外单模光纤</w:t>
            </w:r>
          </w:p>
          <w:p w14:paraId="6F7943E2">
            <w:pPr>
              <w:pStyle w:val="3"/>
              <w:keepNext/>
              <w:keepLines w:val="0"/>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2.GYXTW室外中心束管式光缆</w:t>
            </w:r>
          </w:p>
        </w:tc>
        <w:tc>
          <w:tcPr>
            <w:tcW w:w="822" w:type="dxa"/>
            <w:shd w:val="clear" w:color="FFFFFF" w:fill="FFFFFF"/>
            <w:noWrap w:val="0"/>
            <w:vAlign w:val="center"/>
          </w:tcPr>
          <w:p w14:paraId="1C81A33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32500C7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850</w:t>
            </w:r>
          </w:p>
        </w:tc>
      </w:tr>
      <w:tr w14:paraId="14F2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4F67DC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7BF029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光纤跳线</w:t>
            </w:r>
          </w:p>
        </w:tc>
        <w:tc>
          <w:tcPr>
            <w:tcW w:w="3216" w:type="dxa"/>
            <w:shd w:val="clear" w:color="FFFFFF" w:fill="FFFFFF"/>
            <w:noWrap w:val="0"/>
            <w:vAlign w:val="center"/>
          </w:tcPr>
          <w:p w14:paraId="5363064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1.长度不小于3米。</w:t>
            </w:r>
          </w:p>
          <w:p w14:paraId="2BD14CB7">
            <w:pPr>
              <w:pStyle w:val="3"/>
              <w:keepNext/>
              <w:keepLines w:val="0"/>
              <w:numPr>
                <w:ilvl w:val="0"/>
                <w:numId w:val="0"/>
              </w:numPr>
              <w:suppressLineNumbers w:val="0"/>
              <w:snapToGrid w:val="0"/>
              <w:spacing w:before="0" w:beforeAutospacing="0" w:after="0" w:afterAutospacing="0" w:line="240" w:lineRule="auto"/>
              <w:ind w:left="0" w:leftChars="0" w:right="0" w:right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sz w:val="24"/>
                <w:szCs w:val="24"/>
                <w:highlight w:val="none"/>
                <w:lang w:val="en-US" w:eastAsia="zh-CN"/>
              </w:rPr>
              <w:t>纤芯耐弯曲，传输稳定，光损小；</w:t>
            </w:r>
          </w:p>
          <w:p w14:paraId="7F84429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3.插入损耗≤0.3db，回波损耗≥50db，插拔次数≥1000次</w:t>
            </w:r>
          </w:p>
        </w:tc>
        <w:tc>
          <w:tcPr>
            <w:tcW w:w="822" w:type="dxa"/>
            <w:shd w:val="clear" w:color="FFFFFF" w:fill="FFFFFF"/>
            <w:noWrap w:val="0"/>
            <w:vAlign w:val="center"/>
          </w:tcPr>
          <w:p w14:paraId="5276C9C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0A97808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sz w:val="24"/>
                <w:szCs w:val="24"/>
                <w:highlight w:val="none"/>
                <w:lang w:val="en-US"/>
              </w:rPr>
              <w:t>8</w:t>
            </w:r>
          </w:p>
        </w:tc>
      </w:tr>
      <w:tr w14:paraId="7267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B1F6E0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3063700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
              </w:rPr>
              <w:t>端子</w:t>
            </w:r>
            <w:r>
              <w:rPr>
                <w:rFonts w:hint="eastAsia" w:ascii="仿宋" w:hAnsi="仿宋" w:eastAsia="仿宋" w:cs="仿宋"/>
                <w:color w:val="auto"/>
                <w:kern w:val="0"/>
                <w:sz w:val="24"/>
                <w:szCs w:val="24"/>
                <w:highlight w:val="none"/>
                <w:lang w:bidi="ar"/>
              </w:rPr>
              <w:t>箱</w:t>
            </w:r>
          </w:p>
        </w:tc>
        <w:tc>
          <w:tcPr>
            <w:tcW w:w="3216" w:type="dxa"/>
            <w:shd w:val="clear" w:color="FFFFFF" w:fill="FFFFFF"/>
            <w:noWrap w:val="0"/>
            <w:vAlign w:val="center"/>
          </w:tcPr>
          <w:p w14:paraId="4222A5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6CE372F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346295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01EF0D9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2B9B239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1</w:t>
            </w:r>
          </w:p>
        </w:tc>
      </w:tr>
      <w:tr w14:paraId="22AF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3C16328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8、门诊儿科新增消防设备报价</w:t>
            </w:r>
          </w:p>
        </w:tc>
        <w:tc>
          <w:tcPr>
            <w:tcW w:w="1601" w:type="dxa"/>
            <w:shd w:val="clear" w:color="FFFFFF" w:fill="FFFFFF"/>
            <w:noWrap w:val="0"/>
            <w:vAlign w:val="center"/>
          </w:tcPr>
          <w:p w14:paraId="7A175F4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
              </w:rPr>
              <w:t>点型</w:t>
            </w:r>
            <w:r>
              <w:rPr>
                <w:rFonts w:hint="eastAsia" w:ascii="仿宋" w:hAnsi="仿宋" w:eastAsia="仿宋" w:cs="仿宋"/>
                <w:color w:val="auto"/>
                <w:kern w:val="0"/>
                <w:sz w:val="24"/>
                <w:szCs w:val="24"/>
                <w:highlight w:val="none"/>
                <w:lang w:val="en-US" w:eastAsia="zh-CN" w:bidi="ar"/>
              </w:rPr>
              <w:t>感烟</w:t>
            </w:r>
            <w:r>
              <w:rPr>
                <w:rFonts w:hint="eastAsia" w:ascii="仿宋" w:hAnsi="仿宋" w:eastAsia="仿宋" w:cs="仿宋"/>
                <w:color w:val="auto"/>
                <w:kern w:val="0"/>
                <w:sz w:val="24"/>
                <w:szCs w:val="24"/>
                <w:highlight w:val="none"/>
                <w:lang w:bidi="ar"/>
              </w:rPr>
              <w:t>探测器</w:t>
            </w:r>
          </w:p>
        </w:tc>
        <w:tc>
          <w:tcPr>
            <w:tcW w:w="3216" w:type="dxa"/>
            <w:shd w:val="clear" w:color="FFFFFF" w:fill="FFFFFF"/>
            <w:noWrap w:val="0"/>
            <w:vAlign w:val="center"/>
          </w:tcPr>
          <w:p w14:paraId="582AFBD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1.安装方式:吸顶安装。</w:t>
            </w:r>
          </w:p>
          <w:p w14:paraId="4021AE4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2.二总线、无极性。</w:t>
            </w:r>
          </w:p>
          <w:p w14:paraId="4462A67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3.采用专用嵌入式MCU技术的分布智能型产品。</w:t>
            </w:r>
          </w:p>
          <w:p w14:paraId="01871777">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4.采用电子编码方式，占一个地址点。</w:t>
            </w:r>
          </w:p>
          <w:p w14:paraId="202C5AC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5.具有黑烟报警功能。</w:t>
            </w:r>
          </w:p>
          <w:p w14:paraId="013C481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72DC94D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39A54F6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20</w:t>
            </w:r>
          </w:p>
        </w:tc>
      </w:tr>
      <w:tr w14:paraId="241D4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1B9BF6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433CF4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bidi="ar"/>
              </w:rPr>
              <w:t>手动报警按钮</w:t>
            </w:r>
          </w:p>
        </w:tc>
        <w:tc>
          <w:tcPr>
            <w:tcW w:w="3216" w:type="dxa"/>
            <w:shd w:val="clear" w:color="FFFFFF" w:fill="FFFFFF"/>
            <w:noWrap w:val="0"/>
            <w:vAlign w:val="center"/>
          </w:tcPr>
          <w:p w14:paraId="0B6E28E3">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1.二总线、无极性，采用专用嵌入式 MCU。</w:t>
            </w:r>
          </w:p>
          <w:p w14:paraId="71834256">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2.采用电子编码方式，占用一个地址。</w:t>
            </w:r>
          </w:p>
          <w:p w14:paraId="393345B6">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3.户内使用型，启动零件可重复使用，报警复位通过专用钥匙完成。</w:t>
            </w:r>
          </w:p>
          <w:p w14:paraId="49F8FA4E">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bidi="ar"/>
              </w:rPr>
              <w:t>4.取得应急管理部消防产品合格评定中心认证证书</w:t>
            </w:r>
          </w:p>
        </w:tc>
        <w:tc>
          <w:tcPr>
            <w:tcW w:w="822" w:type="dxa"/>
            <w:shd w:val="clear" w:color="FFFFFF" w:fill="FFFFFF"/>
            <w:noWrap w:val="0"/>
            <w:vAlign w:val="center"/>
          </w:tcPr>
          <w:p w14:paraId="52AC500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085FD00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2</w:t>
            </w:r>
          </w:p>
        </w:tc>
      </w:tr>
      <w:tr w14:paraId="69B4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E81144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240DD8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声光报警器</w:t>
            </w:r>
          </w:p>
        </w:tc>
        <w:tc>
          <w:tcPr>
            <w:tcW w:w="3216" w:type="dxa"/>
            <w:shd w:val="clear" w:color="FFFFFF" w:fill="FFFFFF"/>
            <w:noWrap w:val="0"/>
            <w:vAlign w:val="center"/>
          </w:tcPr>
          <w:p w14:paraId="18501C9E">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1.二总线 ，无极性。</w:t>
            </w:r>
          </w:p>
          <w:p w14:paraId="5A02AAD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2.电源总线，无极性。</w:t>
            </w:r>
          </w:p>
          <w:p w14:paraId="3DA3807A">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3.采用电子编码，占一个地址点。</w:t>
            </w:r>
          </w:p>
          <w:p w14:paraId="364805C2">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4.电源总线断电时，返回控制器故障信息。</w:t>
            </w:r>
          </w:p>
          <w:p w14:paraId="0B49FA76">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5.启动后自动返给控制器反馈信息。</w:t>
            </w:r>
          </w:p>
          <w:p w14:paraId="20AB3382">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79F8C8B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71F451B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lang w:val="en-US"/>
              </w:rPr>
              <w:t>2</w:t>
            </w:r>
          </w:p>
        </w:tc>
      </w:tr>
      <w:tr w14:paraId="653A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CD3E0C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3C6FDDA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输出模块</w:t>
            </w:r>
          </w:p>
        </w:tc>
        <w:tc>
          <w:tcPr>
            <w:tcW w:w="3216" w:type="dxa"/>
            <w:shd w:val="clear" w:color="FFFFFF" w:fill="FFFFFF"/>
            <w:noWrap w:val="0"/>
            <w:vAlign w:val="center"/>
          </w:tcPr>
          <w:p w14:paraId="347F88D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1.二总线，无极性。</w:t>
            </w:r>
          </w:p>
          <w:p w14:paraId="5E5CAC1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2.电源总线，有极性。</w:t>
            </w:r>
          </w:p>
          <w:p w14:paraId="390D0C5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3.采用电子编码，占一个地址点。</w:t>
            </w:r>
          </w:p>
          <w:p w14:paraId="517A324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4.接收控制器启动/停止命令，切换输出。</w:t>
            </w:r>
          </w:p>
        </w:tc>
        <w:tc>
          <w:tcPr>
            <w:tcW w:w="822" w:type="dxa"/>
            <w:shd w:val="clear" w:color="FFFFFF" w:fill="FFFFFF"/>
            <w:noWrap w:val="0"/>
            <w:vAlign w:val="center"/>
          </w:tcPr>
          <w:p w14:paraId="6ABE2D1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371678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5E3E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1EFAF1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41FD899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输入输出模块</w:t>
            </w:r>
          </w:p>
        </w:tc>
        <w:tc>
          <w:tcPr>
            <w:tcW w:w="3216" w:type="dxa"/>
            <w:shd w:val="clear" w:color="FFFFFF" w:fill="FFFFFF"/>
            <w:noWrap w:val="0"/>
            <w:vAlign w:val="center"/>
          </w:tcPr>
          <w:p w14:paraId="38C78A5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1.二总线，无极性。</w:t>
            </w:r>
          </w:p>
          <w:p w14:paraId="7870D71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2.电源总线，有极性。</w:t>
            </w:r>
          </w:p>
          <w:p w14:paraId="098BC8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3.采用电子编码，占一个地址点。</w:t>
            </w:r>
          </w:p>
          <w:p w14:paraId="3823A14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4.可输出 1 路 DC 24V/1.5A 电压信号。</w:t>
            </w:r>
          </w:p>
          <w:p w14:paraId="2DF577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5.可输入一个联动设备动作后的反馈输入信号。</w:t>
            </w:r>
          </w:p>
          <w:p w14:paraId="02B64F6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6.电源总线断电、输入线路断线、输出线路短路或断路时，模块返回故障信息。</w:t>
            </w:r>
          </w:p>
          <w:p w14:paraId="06B8BA3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7.可通过模块类型设置实现输入输出信号的灵活设置，输入信号可选择无源常开节点或无源常闭节点输入，输出信号可选择电平输出或脉冲输出。</w:t>
            </w:r>
          </w:p>
        </w:tc>
        <w:tc>
          <w:tcPr>
            <w:tcW w:w="822" w:type="dxa"/>
            <w:shd w:val="clear" w:color="FFFFFF" w:fill="FFFFFF"/>
            <w:noWrap w:val="0"/>
            <w:vAlign w:val="center"/>
          </w:tcPr>
          <w:p w14:paraId="28229C0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6702E37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78F6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97614D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08093C5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扬声器</w:t>
            </w:r>
          </w:p>
        </w:tc>
        <w:tc>
          <w:tcPr>
            <w:tcW w:w="3216" w:type="dxa"/>
            <w:shd w:val="clear" w:color="FFFFFF" w:fill="FFFFFF"/>
            <w:noWrap w:val="0"/>
            <w:vAlign w:val="center"/>
          </w:tcPr>
          <w:p w14:paraId="28C536F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1.扬声器功率：3W</w:t>
            </w:r>
          </w:p>
          <w:p w14:paraId="417657A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2.安装方式：明装吸顶；</w:t>
            </w:r>
          </w:p>
          <w:p w14:paraId="536A67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3.其他功能：有线路监控功能。</w:t>
            </w:r>
          </w:p>
        </w:tc>
        <w:tc>
          <w:tcPr>
            <w:tcW w:w="822" w:type="dxa"/>
            <w:shd w:val="clear" w:color="FFFFFF" w:fill="FFFFFF"/>
            <w:noWrap w:val="0"/>
            <w:vAlign w:val="center"/>
          </w:tcPr>
          <w:p w14:paraId="5E7A4D5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35FAD8C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5</w:t>
            </w:r>
          </w:p>
        </w:tc>
      </w:tr>
      <w:tr w14:paraId="355B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48777A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7E7333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端子</w:t>
            </w:r>
            <w:r>
              <w:rPr>
                <w:rFonts w:hint="eastAsia" w:ascii="仿宋" w:hAnsi="仿宋" w:eastAsia="仿宋" w:cs="仿宋"/>
                <w:color w:val="auto"/>
                <w:kern w:val="0"/>
                <w:sz w:val="24"/>
                <w:szCs w:val="24"/>
                <w:highlight w:val="none"/>
                <w:lang w:bidi="ar"/>
              </w:rPr>
              <w:t>箱</w:t>
            </w:r>
          </w:p>
        </w:tc>
        <w:tc>
          <w:tcPr>
            <w:tcW w:w="3216" w:type="dxa"/>
            <w:shd w:val="clear" w:color="FFFFFF" w:fill="FFFFFF"/>
            <w:noWrap w:val="0"/>
            <w:vAlign w:val="center"/>
          </w:tcPr>
          <w:p w14:paraId="2C5D80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7A8847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3CDE989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3BC84E8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7C0D1C5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bidi="ar"/>
              </w:rPr>
              <w:t>1</w:t>
            </w:r>
          </w:p>
        </w:tc>
      </w:tr>
      <w:tr w14:paraId="6853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57BAF9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30C6CA0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穿线管</w:t>
            </w:r>
          </w:p>
        </w:tc>
        <w:tc>
          <w:tcPr>
            <w:tcW w:w="3216" w:type="dxa"/>
            <w:shd w:val="clear" w:color="FFFFFF" w:fill="FFFFFF"/>
            <w:noWrap w:val="0"/>
            <w:vAlign w:val="center"/>
          </w:tcPr>
          <w:p w14:paraId="40707A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47A89B4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0547278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4FA3B65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11D301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bidi="ar"/>
              </w:rPr>
              <w:t>120</w:t>
            </w:r>
          </w:p>
        </w:tc>
      </w:tr>
      <w:tr w14:paraId="3378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9D5433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7687213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信号线</w:t>
            </w:r>
          </w:p>
        </w:tc>
        <w:tc>
          <w:tcPr>
            <w:tcW w:w="3216" w:type="dxa"/>
            <w:shd w:val="clear" w:color="FFFFFF" w:fill="FFFFFF"/>
            <w:noWrap w:val="0"/>
            <w:vAlign w:val="center"/>
          </w:tcPr>
          <w:p w14:paraId="76FBBCF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 2*1.5mm²</w:t>
            </w:r>
          </w:p>
          <w:p w14:paraId="6E0815D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1C552B1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ED9EEF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90</w:t>
            </w:r>
          </w:p>
        </w:tc>
      </w:tr>
      <w:tr w14:paraId="26D0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343CAE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A24B9A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电源线</w:t>
            </w:r>
          </w:p>
        </w:tc>
        <w:tc>
          <w:tcPr>
            <w:tcW w:w="3216" w:type="dxa"/>
            <w:shd w:val="clear" w:color="FFFFFF" w:fill="FFFFFF"/>
            <w:noWrap w:val="0"/>
            <w:vAlign w:val="center"/>
          </w:tcPr>
          <w:p w14:paraId="5B9EAB4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1.NH-BV 2*2.5mm²</w:t>
            </w:r>
          </w:p>
          <w:p w14:paraId="5920CD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08B7235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32F776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40</w:t>
            </w:r>
          </w:p>
        </w:tc>
      </w:tr>
      <w:tr w14:paraId="449E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C89D5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CA5348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电话线（室内</w:t>
            </w:r>
          </w:p>
        </w:tc>
        <w:tc>
          <w:tcPr>
            <w:tcW w:w="3216" w:type="dxa"/>
            <w:shd w:val="clear" w:color="FFFFFF" w:fill="FFFFFF"/>
            <w:noWrap w:val="0"/>
            <w:vAlign w:val="center"/>
          </w:tcPr>
          <w:p w14:paraId="27DB2F9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1.ZR-RVSP 2*1.0mm²</w:t>
            </w:r>
          </w:p>
          <w:p w14:paraId="078CE59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16A46EA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B61832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20</w:t>
            </w:r>
          </w:p>
        </w:tc>
      </w:tr>
      <w:tr w14:paraId="7E96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C48CA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3527A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广播线</w:t>
            </w:r>
          </w:p>
        </w:tc>
        <w:tc>
          <w:tcPr>
            <w:tcW w:w="3216" w:type="dxa"/>
            <w:shd w:val="clear" w:color="FFFFFF" w:fill="FFFFFF"/>
            <w:noWrap w:val="0"/>
            <w:vAlign w:val="center"/>
          </w:tcPr>
          <w:p w14:paraId="0C7364C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1.ZR-RVSP 2*1.0mm²</w:t>
            </w:r>
          </w:p>
          <w:p w14:paraId="265823E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5AB1F2C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1974D02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30</w:t>
            </w:r>
          </w:p>
        </w:tc>
      </w:tr>
      <w:tr w14:paraId="21FB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B8A850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703CE3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室外电缆</w:t>
            </w:r>
          </w:p>
        </w:tc>
        <w:tc>
          <w:tcPr>
            <w:tcW w:w="3216" w:type="dxa"/>
            <w:shd w:val="clear" w:color="FFFFFF" w:fill="FFFFFF"/>
            <w:noWrap w:val="0"/>
            <w:vAlign w:val="center"/>
          </w:tcPr>
          <w:p w14:paraId="6F5CA87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1.NH-KVV 8*2.5mm²</w:t>
            </w:r>
          </w:p>
          <w:p w14:paraId="186E2DB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515B0F4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56A663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300</w:t>
            </w:r>
          </w:p>
        </w:tc>
      </w:tr>
      <w:tr w14:paraId="103A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B875E6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541DA6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电话线（室外</w:t>
            </w:r>
          </w:p>
        </w:tc>
        <w:tc>
          <w:tcPr>
            <w:tcW w:w="3216" w:type="dxa"/>
            <w:shd w:val="clear" w:color="FFFFFF" w:fill="FFFFFF"/>
            <w:noWrap w:val="0"/>
            <w:vAlign w:val="center"/>
          </w:tcPr>
          <w:p w14:paraId="5F750AA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1.ZR-RVSP 2*1.5mm²</w:t>
            </w:r>
          </w:p>
          <w:p w14:paraId="65918AC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2B8E2EC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2BB7D27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r>
              <w:rPr>
                <w:rFonts w:hint="eastAsia" w:ascii="仿宋" w:hAnsi="仿宋" w:eastAsia="仿宋" w:cs="仿宋"/>
                <w:color w:val="auto"/>
                <w:kern w:val="0"/>
                <w:sz w:val="24"/>
                <w:szCs w:val="24"/>
                <w:highlight w:val="none"/>
                <w:lang w:val="en-US" w:eastAsia="zh-CN" w:bidi="ar"/>
              </w:rPr>
              <w:t>300</w:t>
            </w:r>
          </w:p>
        </w:tc>
      </w:tr>
      <w:tr w14:paraId="09C6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863859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2DE21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室外线缆敷设-人工费</w:t>
            </w:r>
          </w:p>
        </w:tc>
        <w:tc>
          <w:tcPr>
            <w:tcW w:w="3216" w:type="dxa"/>
            <w:shd w:val="clear" w:color="FFFFFF" w:fill="FFFFFF"/>
            <w:noWrap w:val="0"/>
            <w:vAlign w:val="center"/>
          </w:tcPr>
          <w:p w14:paraId="76DAC4C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1.安装方式符合要求</w:t>
            </w:r>
          </w:p>
        </w:tc>
        <w:tc>
          <w:tcPr>
            <w:tcW w:w="822" w:type="dxa"/>
            <w:shd w:val="clear" w:color="FFFFFF" w:fill="FFFFFF"/>
            <w:noWrap w:val="0"/>
            <w:vAlign w:val="center"/>
          </w:tcPr>
          <w:p w14:paraId="7A74ED8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75A23E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042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9F6119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42DD64F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系统调试</w:t>
            </w:r>
          </w:p>
        </w:tc>
        <w:tc>
          <w:tcPr>
            <w:tcW w:w="3216" w:type="dxa"/>
            <w:shd w:val="clear" w:color="FFFFFF" w:fill="FFFFFF"/>
            <w:noWrap w:val="0"/>
            <w:vAlign w:val="center"/>
          </w:tcPr>
          <w:p w14:paraId="0177CEC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1.完成于西门主机接驳、调试</w:t>
            </w:r>
          </w:p>
        </w:tc>
        <w:tc>
          <w:tcPr>
            <w:tcW w:w="822" w:type="dxa"/>
            <w:shd w:val="clear" w:color="FFFFFF" w:fill="FFFFFF"/>
            <w:noWrap w:val="0"/>
            <w:vAlign w:val="center"/>
          </w:tcPr>
          <w:p w14:paraId="3EE652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74FE2DF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7737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3A77CDA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9、新检验科+消防电话改造更换</w:t>
            </w:r>
          </w:p>
        </w:tc>
        <w:tc>
          <w:tcPr>
            <w:tcW w:w="1601" w:type="dxa"/>
            <w:shd w:val="clear" w:color="FFFFFF" w:fill="FFFFFF"/>
            <w:noWrap w:val="0"/>
            <w:vAlign w:val="center"/>
          </w:tcPr>
          <w:p w14:paraId="00F1206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SA"/>
              </w:rPr>
              <w:t>消防电话主机-区域型</w:t>
            </w:r>
          </w:p>
        </w:tc>
        <w:tc>
          <w:tcPr>
            <w:tcW w:w="3216" w:type="dxa"/>
            <w:shd w:val="clear" w:color="FFFFFF" w:fill="FFFFFF"/>
            <w:noWrap w:val="0"/>
            <w:vAlign w:val="center"/>
          </w:tcPr>
          <w:p w14:paraId="321F3545">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1.单模单芯光纤；</w:t>
            </w:r>
          </w:p>
          <w:p w14:paraId="02A3629C">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2.异步传输，点对点运用；</w:t>
            </w:r>
          </w:p>
          <w:p w14:paraId="21AB0CF0">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3.通讯距离≥20公里;</w:t>
            </w:r>
          </w:p>
          <w:p w14:paraId="2BEEF3C5">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4.具有电话分机及插孔故障巡检功能；</w:t>
            </w:r>
          </w:p>
          <w:p w14:paraId="6F7F7196">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5.无极性二总线制布线方式；</w:t>
            </w:r>
          </w:p>
          <w:p w14:paraId="082B0BBE">
            <w:pPr>
              <w:pStyle w:val="3"/>
              <w:keepNext/>
              <w:keepLines w:val="0"/>
              <w:numPr>
                <w:ilvl w:val="0"/>
                <w:numId w:val="0"/>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6.内设DC-DC电源，总线与24V输入电源隔离；</w:t>
            </w:r>
          </w:p>
        </w:tc>
        <w:tc>
          <w:tcPr>
            <w:tcW w:w="822" w:type="dxa"/>
            <w:shd w:val="clear" w:color="FFFFFF" w:fill="FFFFFF"/>
            <w:noWrap w:val="0"/>
            <w:vAlign w:val="center"/>
          </w:tcPr>
          <w:p w14:paraId="36C4280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10D54FF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w:t>
            </w:r>
          </w:p>
        </w:tc>
      </w:tr>
      <w:tr w14:paraId="4FB5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1226E7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5C5A4C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消防电话分机</w:t>
            </w:r>
          </w:p>
        </w:tc>
        <w:tc>
          <w:tcPr>
            <w:tcW w:w="3216" w:type="dxa"/>
            <w:shd w:val="clear" w:color="FFFFFF" w:fill="FFFFFF"/>
            <w:noWrap w:val="0"/>
            <w:vAlign w:val="center"/>
          </w:tcPr>
          <w:p w14:paraId="0D9A0B5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1.无极性二总线制接线方式。</w:t>
            </w:r>
          </w:p>
          <w:p w14:paraId="0C139CE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2.通过拨码开关设置本机地址，范围1~127。</w:t>
            </w:r>
          </w:p>
          <w:p w14:paraId="5BF7E43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2318B1B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4.监视状态耗电小于500uA。</w:t>
            </w:r>
          </w:p>
        </w:tc>
        <w:tc>
          <w:tcPr>
            <w:tcW w:w="822" w:type="dxa"/>
            <w:shd w:val="clear" w:color="FFFFFF" w:fill="FFFFFF"/>
            <w:noWrap w:val="0"/>
            <w:vAlign w:val="center"/>
          </w:tcPr>
          <w:p w14:paraId="6203E3E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76A012B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rPr>
              <w:t>2</w:t>
            </w:r>
          </w:p>
        </w:tc>
      </w:tr>
      <w:tr w14:paraId="1225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55B1B9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3E6109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消防电话模块</w:t>
            </w:r>
          </w:p>
        </w:tc>
        <w:tc>
          <w:tcPr>
            <w:tcW w:w="3216" w:type="dxa"/>
            <w:shd w:val="clear" w:color="FFFFFF" w:fill="FFFFFF"/>
            <w:noWrap w:val="0"/>
            <w:vAlign w:val="center"/>
          </w:tcPr>
          <w:p w14:paraId="42959E2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1.可外接50~300个手报电话插孔；</w:t>
            </w:r>
          </w:p>
          <w:p w14:paraId="09BA75D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2.音频隔离技术，屏蔽外挂取电对通话语音的衰减；</w:t>
            </w:r>
          </w:p>
          <w:p w14:paraId="6210C03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4639E7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4.监视状态耗电小于1.3mA。</w:t>
            </w:r>
          </w:p>
        </w:tc>
        <w:tc>
          <w:tcPr>
            <w:tcW w:w="822" w:type="dxa"/>
            <w:shd w:val="clear" w:color="FFFFFF" w:fill="FFFFFF"/>
            <w:noWrap w:val="0"/>
            <w:vAlign w:val="center"/>
          </w:tcPr>
          <w:p w14:paraId="42986E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1D853CC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rPr>
              <w:t>2</w:t>
            </w:r>
          </w:p>
        </w:tc>
      </w:tr>
      <w:tr w14:paraId="2BA9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C9CD2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41F631E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室外电缆  </w:t>
            </w:r>
          </w:p>
        </w:tc>
        <w:tc>
          <w:tcPr>
            <w:tcW w:w="3216" w:type="dxa"/>
            <w:shd w:val="clear" w:color="FFFFFF" w:fill="FFFFFF"/>
            <w:noWrap w:val="0"/>
            <w:vAlign w:val="center"/>
          </w:tcPr>
          <w:p w14:paraId="1D7A33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ZR-RVSP 2*1.5</w:t>
            </w:r>
          </w:p>
        </w:tc>
        <w:tc>
          <w:tcPr>
            <w:tcW w:w="822" w:type="dxa"/>
            <w:shd w:val="clear" w:color="FFFFFF" w:fill="FFFFFF"/>
            <w:noWrap w:val="0"/>
            <w:vAlign w:val="center"/>
          </w:tcPr>
          <w:p w14:paraId="0C88D17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F1566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450</w:t>
            </w:r>
          </w:p>
        </w:tc>
      </w:tr>
      <w:tr w14:paraId="5381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E67EC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01BB8B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室外线缆敷设-人工费</w:t>
            </w:r>
          </w:p>
        </w:tc>
        <w:tc>
          <w:tcPr>
            <w:tcW w:w="3216" w:type="dxa"/>
            <w:shd w:val="clear" w:color="FFFFFF" w:fill="FFFFFF"/>
            <w:noWrap w:val="0"/>
            <w:vAlign w:val="center"/>
          </w:tcPr>
          <w:p w14:paraId="1D91F30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安装方式符合要求</w:t>
            </w:r>
          </w:p>
        </w:tc>
        <w:tc>
          <w:tcPr>
            <w:tcW w:w="822" w:type="dxa"/>
            <w:shd w:val="clear" w:color="FFFFFF" w:fill="FFFFFF"/>
            <w:noWrap w:val="0"/>
            <w:vAlign w:val="center"/>
          </w:tcPr>
          <w:p w14:paraId="3967F8E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55F8D8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bidi="ar"/>
              </w:rPr>
              <w:t>1</w:t>
            </w:r>
          </w:p>
        </w:tc>
      </w:tr>
      <w:tr w14:paraId="70C7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72E07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D74A13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光纤跳线</w:t>
            </w:r>
          </w:p>
        </w:tc>
        <w:tc>
          <w:tcPr>
            <w:tcW w:w="3216" w:type="dxa"/>
            <w:shd w:val="clear" w:color="FFFFFF" w:fill="FFFFFF"/>
            <w:noWrap w:val="0"/>
            <w:vAlign w:val="center"/>
          </w:tcPr>
          <w:p w14:paraId="63A49C2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1.长度不小于3米。</w:t>
            </w:r>
          </w:p>
          <w:p w14:paraId="4A83EE8D">
            <w:pPr>
              <w:pStyle w:val="3"/>
              <w:keepNext/>
              <w:keepLines w:val="0"/>
              <w:numPr>
                <w:ilvl w:val="0"/>
                <w:numId w:val="2"/>
              </w:numPr>
              <w:suppressLineNumbers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w:t>
            </w:r>
            <w:r>
              <w:rPr>
                <w:rFonts w:hint="eastAsia" w:ascii="仿宋" w:hAnsi="仿宋" w:eastAsia="仿宋" w:cs="仿宋"/>
                <w:color w:val="auto"/>
                <w:sz w:val="24"/>
                <w:szCs w:val="24"/>
                <w:highlight w:val="none"/>
                <w:lang w:val="en-US" w:eastAsia="zh-CN"/>
              </w:rPr>
              <w:t>纤芯耐弯曲，传输稳定，光损小；</w:t>
            </w:r>
          </w:p>
          <w:p w14:paraId="5842C7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3.插入损耗≤0.3db，回波损耗≥50db，插拔次数≥1000次</w:t>
            </w:r>
          </w:p>
        </w:tc>
        <w:tc>
          <w:tcPr>
            <w:tcW w:w="822" w:type="dxa"/>
            <w:shd w:val="clear" w:color="FFFFFF" w:fill="FFFFFF"/>
            <w:noWrap w:val="0"/>
            <w:vAlign w:val="center"/>
          </w:tcPr>
          <w:p w14:paraId="2A78DA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条</w:t>
            </w:r>
          </w:p>
        </w:tc>
        <w:tc>
          <w:tcPr>
            <w:tcW w:w="817" w:type="dxa"/>
            <w:shd w:val="clear" w:color="FFFFFF" w:fill="FFFFFF"/>
            <w:noWrap w:val="0"/>
            <w:vAlign w:val="center"/>
          </w:tcPr>
          <w:p w14:paraId="2BA731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rPr>
              <w:t>8</w:t>
            </w:r>
          </w:p>
        </w:tc>
      </w:tr>
      <w:tr w14:paraId="5D91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8A96CF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235D236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端子</w:t>
            </w:r>
            <w:r>
              <w:rPr>
                <w:rFonts w:hint="eastAsia" w:ascii="仿宋" w:hAnsi="仿宋" w:eastAsia="仿宋" w:cs="仿宋"/>
                <w:color w:val="auto"/>
                <w:kern w:val="0"/>
                <w:sz w:val="24"/>
                <w:szCs w:val="24"/>
                <w:highlight w:val="none"/>
                <w:lang w:bidi="ar"/>
              </w:rPr>
              <w:t>箱</w:t>
            </w:r>
          </w:p>
        </w:tc>
        <w:tc>
          <w:tcPr>
            <w:tcW w:w="3216" w:type="dxa"/>
            <w:shd w:val="clear" w:color="FFFFFF" w:fill="FFFFFF"/>
            <w:noWrap w:val="0"/>
            <w:vAlign w:val="center"/>
          </w:tcPr>
          <w:p w14:paraId="67F78BB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439BE4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7E42A87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1505CF7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2E5AB0B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w:t>
            </w:r>
          </w:p>
        </w:tc>
      </w:tr>
      <w:tr w14:paraId="4F6A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16" w:type="dxa"/>
            <w:vMerge w:val="restart"/>
            <w:shd w:val="clear" w:color="FFFFFF" w:fill="FFFFFF"/>
            <w:noWrap w:val="0"/>
            <w:vAlign w:val="center"/>
          </w:tcPr>
          <w:p w14:paraId="5048594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10、报告厅消防设备改造</w:t>
            </w:r>
          </w:p>
        </w:tc>
        <w:tc>
          <w:tcPr>
            <w:tcW w:w="1601" w:type="dxa"/>
            <w:shd w:val="clear" w:color="FFFFFF" w:fill="FFFFFF"/>
            <w:noWrap w:val="0"/>
            <w:vAlign w:val="center"/>
          </w:tcPr>
          <w:p w14:paraId="5AB2AC0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点型</w:t>
            </w:r>
            <w:r>
              <w:rPr>
                <w:rFonts w:hint="eastAsia" w:ascii="仿宋" w:hAnsi="仿宋" w:eastAsia="仿宋" w:cs="仿宋"/>
                <w:color w:val="auto"/>
                <w:kern w:val="0"/>
                <w:sz w:val="24"/>
                <w:szCs w:val="24"/>
                <w:highlight w:val="none"/>
                <w:lang w:val="en-US" w:eastAsia="zh-CN" w:bidi="ar"/>
              </w:rPr>
              <w:t>感烟</w:t>
            </w:r>
            <w:r>
              <w:rPr>
                <w:rFonts w:hint="eastAsia" w:ascii="仿宋" w:hAnsi="仿宋" w:eastAsia="仿宋" w:cs="仿宋"/>
                <w:color w:val="auto"/>
                <w:kern w:val="0"/>
                <w:sz w:val="24"/>
                <w:szCs w:val="24"/>
                <w:highlight w:val="none"/>
                <w:lang w:bidi="ar"/>
              </w:rPr>
              <w:t>探测器</w:t>
            </w:r>
          </w:p>
        </w:tc>
        <w:tc>
          <w:tcPr>
            <w:tcW w:w="3216" w:type="dxa"/>
            <w:shd w:val="clear" w:color="FFFFFF" w:fill="FFFFFF"/>
            <w:noWrap w:val="0"/>
            <w:vAlign w:val="center"/>
          </w:tcPr>
          <w:p w14:paraId="667786C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1.安装方式:吸顶安装。</w:t>
            </w:r>
          </w:p>
          <w:p w14:paraId="43085FAE">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2.二总线、无极性。</w:t>
            </w:r>
          </w:p>
          <w:p w14:paraId="541C87F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3.采用专用嵌入式MCU技术的分布智能型产品。</w:t>
            </w:r>
          </w:p>
          <w:p w14:paraId="1946F05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4.采用电子编码方式，占一个地址点。</w:t>
            </w:r>
          </w:p>
          <w:p w14:paraId="2782CD4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5.具有黑烟报警功能。</w:t>
            </w:r>
          </w:p>
          <w:p w14:paraId="46E99F6A">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36361EF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只</w:t>
            </w:r>
          </w:p>
        </w:tc>
        <w:tc>
          <w:tcPr>
            <w:tcW w:w="817" w:type="dxa"/>
            <w:shd w:val="clear" w:color="FFFFFF" w:fill="FFFFFF"/>
            <w:noWrap w:val="0"/>
            <w:vAlign w:val="center"/>
          </w:tcPr>
          <w:p w14:paraId="17CFBD8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17</w:t>
            </w:r>
          </w:p>
        </w:tc>
      </w:tr>
      <w:tr w14:paraId="510E3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E78665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5DD30B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手动报警按钮</w:t>
            </w:r>
          </w:p>
        </w:tc>
        <w:tc>
          <w:tcPr>
            <w:tcW w:w="3216" w:type="dxa"/>
            <w:shd w:val="clear" w:color="FFFFFF" w:fill="FFFFFF"/>
            <w:noWrap w:val="0"/>
            <w:vAlign w:val="center"/>
          </w:tcPr>
          <w:p w14:paraId="3DECEDA7">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1.二总线、无极性，采用专用嵌入式 MCU。</w:t>
            </w:r>
          </w:p>
          <w:p w14:paraId="339F884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2.采用电子编码方式，占用一个地址。</w:t>
            </w:r>
          </w:p>
          <w:p w14:paraId="638E4A3A">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3.户内使用型，启动零件可重复使用，报警复位通过专用钥匙完成。</w:t>
            </w:r>
          </w:p>
          <w:p w14:paraId="2F3E7C6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bidi="ar"/>
              </w:rPr>
              <w:t>4.取得应急管理部消防产品合格评定中心认证证书</w:t>
            </w:r>
          </w:p>
        </w:tc>
        <w:tc>
          <w:tcPr>
            <w:tcW w:w="822" w:type="dxa"/>
            <w:shd w:val="clear" w:color="FFFFFF" w:fill="FFFFFF"/>
            <w:noWrap w:val="0"/>
            <w:vAlign w:val="center"/>
          </w:tcPr>
          <w:p w14:paraId="3C42A20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16A26BC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4</w:t>
            </w:r>
          </w:p>
        </w:tc>
      </w:tr>
      <w:tr w14:paraId="6C13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E25686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28BC474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声光报警器</w:t>
            </w:r>
          </w:p>
        </w:tc>
        <w:tc>
          <w:tcPr>
            <w:tcW w:w="3216" w:type="dxa"/>
            <w:shd w:val="clear" w:color="FFFFFF" w:fill="FFFFFF"/>
            <w:noWrap w:val="0"/>
            <w:vAlign w:val="center"/>
          </w:tcPr>
          <w:p w14:paraId="13CE8EA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1.二总线 ，无极性。</w:t>
            </w:r>
          </w:p>
          <w:p w14:paraId="6A043B17">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2.电源总线，无极性。</w:t>
            </w:r>
          </w:p>
          <w:p w14:paraId="6EF9302D">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3.采用电子编码，占一个地址点。</w:t>
            </w:r>
          </w:p>
          <w:p w14:paraId="0814D2E3">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4.电源总线断电时，返回控制器故障信息。</w:t>
            </w:r>
          </w:p>
          <w:p w14:paraId="42EA995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5.启动后自动返给控制器反馈信息。</w:t>
            </w:r>
          </w:p>
          <w:p w14:paraId="348B3548">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bidi="ar"/>
              </w:rPr>
              <w:t>6</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698DBA6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2E7D2A4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rPr>
              <w:t>3</w:t>
            </w:r>
          </w:p>
        </w:tc>
      </w:tr>
      <w:tr w14:paraId="0A66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F80744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04A009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单输入模块</w:t>
            </w:r>
          </w:p>
        </w:tc>
        <w:tc>
          <w:tcPr>
            <w:tcW w:w="3216" w:type="dxa"/>
            <w:shd w:val="clear" w:color="FFFFFF" w:fill="FFFFFF"/>
            <w:noWrap w:val="0"/>
            <w:vAlign w:val="center"/>
          </w:tcPr>
          <w:p w14:paraId="0C30283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1.总线，无极性。</w:t>
            </w:r>
          </w:p>
          <w:p w14:paraId="2F0081A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2.采用电子编码，占一个地址点。</w:t>
            </w:r>
          </w:p>
          <w:p w14:paraId="55A7AFF5">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3.可接收一路无源开关接点信号。</w:t>
            </w:r>
          </w:p>
          <w:p w14:paraId="477108D9">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bidi="ar"/>
              </w:rPr>
              <w:t>4.可检测无源开关接点线路断线故障。</w:t>
            </w:r>
          </w:p>
        </w:tc>
        <w:tc>
          <w:tcPr>
            <w:tcW w:w="822" w:type="dxa"/>
            <w:shd w:val="clear" w:color="FFFFFF" w:fill="FFFFFF"/>
            <w:noWrap w:val="0"/>
            <w:vAlign w:val="center"/>
          </w:tcPr>
          <w:p w14:paraId="49B82C4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69D5DB0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2</w:t>
            </w:r>
          </w:p>
        </w:tc>
      </w:tr>
      <w:tr w14:paraId="29844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46B7F3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D3BF16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消防电话模块</w:t>
            </w:r>
          </w:p>
        </w:tc>
        <w:tc>
          <w:tcPr>
            <w:tcW w:w="3216" w:type="dxa"/>
            <w:shd w:val="clear" w:color="FFFFFF" w:fill="FFFFFF"/>
            <w:noWrap w:val="0"/>
            <w:vAlign w:val="center"/>
          </w:tcPr>
          <w:p w14:paraId="0D633F3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1.可外接50~300个手报电话插孔；</w:t>
            </w:r>
          </w:p>
          <w:p w14:paraId="04ECC4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2.音频隔离技术，屏蔽外挂取电对通话语音的衰减；</w:t>
            </w:r>
          </w:p>
          <w:p w14:paraId="660C83D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3.正常监视状态下，工作灯闪烁指示；</w:t>
            </w:r>
          </w:p>
          <w:p w14:paraId="466314F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4.监视状态耗电小于1.3mA。</w:t>
            </w:r>
          </w:p>
        </w:tc>
        <w:tc>
          <w:tcPr>
            <w:tcW w:w="822" w:type="dxa"/>
            <w:shd w:val="clear" w:color="FFFFFF" w:fill="FFFFFF"/>
            <w:noWrap w:val="0"/>
            <w:vAlign w:val="center"/>
          </w:tcPr>
          <w:p w14:paraId="4055CF8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20C7FB1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2</w:t>
            </w:r>
          </w:p>
        </w:tc>
      </w:tr>
      <w:tr w14:paraId="5153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DEE15A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2C3874E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电话线</w:t>
            </w:r>
          </w:p>
        </w:tc>
        <w:tc>
          <w:tcPr>
            <w:tcW w:w="3216" w:type="dxa"/>
            <w:shd w:val="clear" w:color="FFFFFF" w:fill="FFFFFF"/>
            <w:noWrap w:val="0"/>
            <w:vAlign w:val="center"/>
          </w:tcPr>
          <w:p w14:paraId="08FBEFA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1.ZR-RVSP 2*1.5mm²</w:t>
            </w:r>
          </w:p>
          <w:p w14:paraId="2C42F5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735DFB0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02A8777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220</w:t>
            </w:r>
          </w:p>
        </w:tc>
      </w:tr>
      <w:tr w14:paraId="6B37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211A26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2C411C2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信号线</w:t>
            </w:r>
          </w:p>
        </w:tc>
        <w:tc>
          <w:tcPr>
            <w:tcW w:w="3216" w:type="dxa"/>
            <w:shd w:val="clear" w:color="FFFFFF" w:fill="FFFFFF"/>
            <w:noWrap w:val="0"/>
            <w:vAlign w:val="center"/>
          </w:tcPr>
          <w:p w14:paraId="3A9E05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 2*1.5mm²</w:t>
            </w:r>
          </w:p>
          <w:p w14:paraId="0445F3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079E1BE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2A2215C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220</w:t>
            </w:r>
          </w:p>
        </w:tc>
      </w:tr>
      <w:tr w14:paraId="5CD5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2E7347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602AC37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电源线</w:t>
            </w:r>
          </w:p>
        </w:tc>
        <w:tc>
          <w:tcPr>
            <w:tcW w:w="3216" w:type="dxa"/>
            <w:shd w:val="clear" w:color="FFFFFF" w:fill="FFFFFF"/>
            <w:noWrap w:val="0"/>
            <w:vAlign w:val="center"/>
          </w:tcPr>
          <w:p w14:paraId="7FC0537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1.NH-BV 2*2.5mm²</w:t>
            </w:r>
          </w:p>
          <w:p w14:paraId="607F5A0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33647BA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032A178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220</w:t>
            </w:r>
          </w:p>
        </w:tc>
      </w:tr>
      <w:tr w14:paraId="470F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B2815E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4ED493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消防广播线</w:t>
            </w:r>
          </w:p>
        </w:tc>
        <w:tc>
          <w:tcPr>
            <w:tcW w:w="3216" w:type="dxa"/>
            <w:shd w:val="clear" w:color="FFFFFF" w:fill="FFFFFF"/>
            <w:noWrap w:val="0"/>
            <w:vAlign w:val="center"/>
          </w:tcPr>
          <w:p w14:paraId="633A04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1.ZR-RVSP  2*1.5mm²</w:t>
            </w:r>
          </w:p>
          <w:p w14:paraId="230BD6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692F00A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7F82540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220</w:t>
            </w:r>
          </w:p>
        </w:tc>
      </w:tr>
      <w:tr w14:paraId="2328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674575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335DEF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JDG线管</w:t>
            </w:r>
          </w:p>
        </w:tc>
        <w:tc>
          <w:tcPr>
            <w:tcW w:w="3216" w:type="dxa"/>
            <w:shd w:val="clear" w:color="FFFFFF" w:fill="FFFFFF"/>
            <w:noWrap w:val="0"/>
            <w:vAlign w:val="center"/>
          </w:tcPr>
          <w:p w14:paraId="7D0DC26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07C221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30E4EA6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12D1183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2162EB5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540</w:t>
            </w:r>
          </w:p>
        </w:tc>
      </w:tr>
      <w:tr w14:paraId="7D65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A486E7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944D0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JDG线管敷设</w:t>
            </w:r>
          </w:p>
        </w:tc>
        <w:tc>
          <w:tcPr>
            <w:tcW w:w="3216" w:type="dxa"/>
            <w:shd w:val="clear" w:color="FFFFFF" w:fill="FFFFFF"/>
            <w:noWrap w:val="0"/>
            <w:vAlign w:val="center"/>
          </w:tcPr>
          <w:p w14:paraId="68AF25B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JDG20线管安装/敷设</w:t>
            </w:r>
          </w:p>
        </w:tc>
        <w:tc>
          <w:tcPr>
            <w:tcW w:w="822" w:type="dxa"/>
            <w:shd w:val="clear" w:color="FFFFFF" w:fill="FFFFFF"/>
            <w:noWrap w:val="0"/>
            <w:vAlign w:val="center"/>
          </w:tcPr>
          <w:p w14:paraId="32E8818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124C947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540</w:t>
            </w:r>
          </w:p>
        </w:tc>
      </w:tr>
      <w:tr w14:paraId="04C1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D1FD03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1F098B3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端子</w:t>
            </w:r>
            <w:r>
              <w:rPr>
                <w:rFonts w:hint="eastAsia" w:ascii="仿宋" w:hAnsi="仿宋" w:eastAsia="仿宋" w:cs="仿宋"/>
                <w:color w:val="auto"/>
                <w:kern w:val="0"/>
                <w:sz w:val="24"/>
                <w:szCs w:val="24"/>
                <w:highlight w:val="none"/>
                <w:lang w:bidi="ar"/>
              </w:rPr>
              <w:t>箱</w:t>
            </w:r>
          </w:p>
        </w:tc>
        <w:tc>
          <w:tcPr>
            <w:tcW w:w="3216" w:type="dxa"/>
            <w:shd w:val="clear" w:color="FFFFFF" w:fill="FFFFFF"/>
            <w:noWrap w:val="0"/>
            <w:vAlign w:val="center"/>
          </w:tcPr>
          <w:p w14:paraId="4C423A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1236E34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552BBB5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44F57F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bidi="ar"/>
              </w:rPr>
              <w:t>台</w:t>
            </w:r>
          </w:p>
        </w:tc>
        <w:tc>
          <w:tcPr>
            <w:tcW w:w="817" w:type="dxa"/>
            <w:shd w:val="clear" w:color="FFFFFF" w:fill="FFFFFF"/>
            <w:noWrap w:val="0"/>
            <w:vAlign w:val="center"/>
          </w:tcPr>
          <w:p w14:paraId="5FB80FA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bidi="ar"/>
              </w:rPr>
              <w:t>1</w:t>
            </w:r>
          </w:p>
        </w:tc>
      </w:tr>
      <w:tr w14:paraId="4836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B87CF5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bidi="ar"/>
              </w:rPr>
            </w:pPr>
          </w:p>
        </w:tc>
        <w:tc>
          <w:tcPr>
            <w:tcW w:w="1601" w:type="dxa"/>
            <w:shd w:val="clear" w:color="FFFFFF" w:fill="FFFFFF"/>
            <w:noWrap w:val="0"/>
            <w:vAlign w:val="center"/>
          </w:tcPr>
          <w:p w14:paraId="347EA36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CRT图纸制作</w:t>
            </w:r>
          </w:p>
        </w:tc>
        <w:tc>
          <w:tcPr>
            <w:tcW w:w="3216" w:type="dxa"/>
            <w:shd w:val="clear" w:color="FFFFFF" w:fill="FFFFFF"/>
            <w:noWrap w:val="0"/>
            <w:vAlign w:val="center"/>
          </w:tcPr>
          <w:p w14:paraId="64264A9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1.包含报告厅CRT图纸制作，数据调试</w:t>
            </w:r>
          </w:p>
          <w:p w14:paraId="73760A3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2.与报警主机数据同步显示。</w:t>
            </w:r>
          </w:p>
        </w:tc>
        <w:tc>
          <w:tcPr>
            <w:tcW w:w="822" w:type="dxa"/>
            <w:shd w:val="clear" w:color="FFFFFF" w:fill="FFFFFF"/>
            <w:noWrap w:val="0"/>
            <w:vAlign w:val="center"/>
          </w:tcPr>
          <w:p w14:paraId="563BD6F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张</w:t>
            </w:r>
          </w:p>
        </w:tc>
        <w:tc>
          <w:tcPr>
            <w:tcW w:w="817" w:type="dxa"/>
            <w:shd w:val="clear" w:color="FFFFFF" w:fill="FFFFFF"/>
            <w:noWrap w:val="0"/>
            <w:vAlign w:val="center"/>
          </w:tcPr>
          <w:p w14:paraId="45425D6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w:t>
            </w:r>
          </w:p>
        </w:tc>
      </w:tr>
      <w:tr w14:paraId="247C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06BA690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11、报告厅消防水改造</w:t>
            </w:r>
          </w:p>
        </w:tc>
        <w:tc>
          <w:tcPr>
            <w:tcW w:w="1601" w:type="dxa"/>
            <w:shd w:val="clear" w:color="FFFFFF" w:fill="FFFFFF"/>
            <w:noWrap w:val="0"/>
            <w:vAlign w:val="center"/>
          </w:tcPr>
          <w:p w14:paraId="384921E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主材-喷淋管道DN150</w:t>
            </w:r>
          </w:p>
        </w:tc>
        <w:tc>
          <w:tcPr>
            <w:tcW w:w="3216" w:type="dxa"/>
            <w:shd w:val="clear" w:color="FFFFFF" w:fill="FFFFFF"/>
            <w:noWrap w:val="0"/>
            <w:vAlign w:val="center"/>
          </w:tcPr>
          <w:p w14:paraId="0D2E08E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1.直径：DN150；</w:t>
            </w:r>
          </w:p>
          <w:p w14:paraId="65628F5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2.压力试验；</w:t>
            </w:r>
          </w:p>
          <w:p w14:paraId="0B0CFC4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3.冲洗。</w:t>
            </w:r>
          </w:p>
        </w:tc>
        <w:tc>
          <w:tcPr>
            <w:tcW w:w="822" w:type="dxa"/>
            <w:shd w:val="clear" w:color="FFFFFF" w:fill="FFFFFF"/>
            <w:noWrap w:val="0"/>
            <w:vAlign w:val="center"/>
          </w:tcPr>
          <w:p w14:paraId="65EA627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9D59FF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85</w:t>
            </w:r>
          </w:p>
        </w:tc>
      </w:tr>
      <w:tr w14:paraId="5CA1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5D7FD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4289D2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喷淋管安装费</w:t>
            </w:r>
          </w:p>
        </w:tc>
        <w:tc>
          <w:tcPr>
            <w:tcW w:w="3216" w:type="dxa"/>
            <w:shd w:val="clear" w:color="FFFFFF" w:fill="FFFFFF"/>
            <w:noWrap w:val="0"/>
            <w:vAlign w:val="center"/>
          </w:tcPr>
          <w:p w14:paraId="5292CED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喷淋管道安装/制作</w:t>
            </w:r>
          </w:p>
        </w:tc>
        <w:tc>
          <w:tcPr>
            <w:tcW w:w="822" w:type="dxa"/>
            <w:shd w:val="clear" w:color="FFFFFF" w:fill="FFFFFF"/>
            <w:noWrap w:val="0"/>
            <w:vAlign w:val="center"/>
          </w:tcPr>
          <w:p w14:paraId="15C86A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0D25647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85</w:t>
            </w:r>
          </w:p>
        </w:tc>
      </w:tr>
      <w:tr w14:paraId="79E9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3D2316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E378F8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主材--消火栓管道DN100</w:t>
            </w:r>
          </w:p>
        </w:tc>
        <w:tc>
          <w:tcPr>
            <w:tcW w:w="3216" w:type="dxa"/>
            <w:shd w:val="clear" w:color="FFFFFF" w:fill="FFFFFF"/>
            <w:noWrap w:val="0"/>
            <w:vAlign w:val="center"/>
          </w:tcPr>
          <w:p w14:paraId="1C3F661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1.直径：DN150；</w:t>
            </w:r>
          </w:p>
          <w:p w14:paraId="36CE022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2.压力试验；</w:t>
            </w:r>
          </w:p>
          <w:p w14:paraId="37E1072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3.冲洗。</w:t>
            </w:r>
          </w:p>
        </w:tc>
        <w:tc>
          <w:tcPr>
            <w:tcW w:w="822" w:type="dxa"/>
            <w:shd w:val="clear" w:color="FFFFFF" w:fill="FFFFFF"/>
            <w:noWrap w:val="0"/>
            <w:vAlign w:val="center"/>
          </w:tcPr>
          <w:p w14:paraId="569C003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699E148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65</w:t>
            </w:r>
          </w:p>
        </w:tc>
      </w:tr>
      <w:tr w14:paraId="3613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D961B1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159D75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消火栓管道安装费</w:t>
            </w:r>
          </w:p>
        </w:tc>
        <w:tc>
          <w:tcPr>
            <w:tcW w:w="3216" w:type="dxa"/>
            <w:shd w:val="clear" w:color="FFFFFF" w:fill="FFFFFF"/>
            <w:noWrap w:val="0"/>
            <w:vAlign w:val="center"/>
          </w:tcPr>
          <w:p w14:paraId="3D51C33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消火栓管道安装/制作</w:t>
            </w:r>
          </w:p>
        </w:tc>
        <w:tc>
          <w:tcPr>
            <w:tcW w:w="822" w:type="dxa"/>
            <w:shd w:val="clear" w:color="FFFFFF" w:fill="FFFFFF"/>
            <w:noWrap w:val="0"/>
            <w:vAlign w:val="center"/>
          </w:tcPr>
          <w:p w14:paraId="3101B30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4609152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65</w:t>
            </w:r>
          </w:p>
        </w:tc>
      </w:tr>
      <w:tr w14:paraId="67C7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E8FCF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D6C01B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消火栓箱</w:t>
            </w:r>
          </w:p>
        </w:tc>
        <w:tc>
          <w:tcPr>
            <w:tcW w:w="3216" w:type="dxa"/>
            <w:shd w:val="clear" w:color="FFFFFF" w:fill="FFFFFF"/>
            <w:noWrap w:val="0"/>
            <w:vAlign w:val="center"/>
          </w:tcPr>
          <w:p w14:paraId="4D5B25B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1.箱内包含消防水带1盘，水枪头1个，自救软盘1条；</w:t>
            </w:r>
          </w:p>
          <w:p w14:paraId="55F85E9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2.安装方式符合规范要求</w:t>
            </w:r>
          </w:p>
        </w:tc>
        <w:tc>
          <w:tcPr>
            <w:tcW w:w="822" w:type="dxa"/>
            <w:shd w:val="clear" w:color="FFFFFF" w:fill="FFFFFF"/>
            <w:noWrap w:val="0"/>
            <w:vAlign w:val="center"/>
          </w:tcPr>
          <w:p w14:paraId="3909362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640A4E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w:t>
            </w:r>
          </w:p>
        </w:tc>
      </w:tr>
      <w:tr w14:paraId="226B7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0114BB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6208C8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水流指示器</w:t>
            </w:r>
          </w:p>
        </w:tc>
        <w:tc>
          <w:tcPr>
            <w:tcW w:w="3216" w:type="dxa"/>
            <w:shd w:val="clear" w:color="FFFFFF" w:fill="FFFFFF"/>
            <w:noWrap w:val="0"/>
            <w:vAlign w:val="center"/>
          </w:tcPr>
          <w:p w14:paraId="018C5A4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1.马鞍式安装方式；</w:t>
            </w:r>
          </w:p>
          <w:p w14:paraId="130815B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2.直径：DN100；</w:t>
            </w:r>
          </w:p>
          <w:p w14:paraId="77599BF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3.触点容量：≥DC24V 1A；</w:t>
            </w:r>
          </w:p>
          <w:p w14:paraId="4F54172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4.工作压力：1.2MPA；</w:t>
            </w:r>
          </w:p>
          <w:p w14:paraId="4AF8792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5.灵敏度：15L/min-40L/min；</w:t>
            </w:r>
          </w:p>
        </w:tc>
        <w:tc>
          <w:tcPr>
            <w:tcW w:w="822" w:type="dxa"/>
            <w:shd w:val="clear" w:color="FFFFFF" w:fill="FFFFFF"/>
            <w:noWrap w:val="0"/>
            <w:vAlign w:val="center"/>
          </w:tcPr>
          <w:p w14:paraId="63460DC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48594D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456E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3D03AD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9EF55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信号蝶阀</w:t>
            </w:r>
          </w:p>
        </w:tc>
        <w:tc>
          <w:tcPr>
            <w:tcW w:w="3216" w:type="dxa"/>
            <w:shd w:val="clear" w:color="FFFFFF" w:fill="FFFFFF"/>
            <w:noWrap w:val="0"/>
            <w:vAlign w:val="center"/>
          </w:tcPr>
          <w:p w14:paraId="61785F1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1.对夹式安装方式；</w:t>
            </w:r>
          </w:p>
          <w:p w14:paraId="5028B94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2.直径：DN100；</w:t>
            </w:r>
          </w:p>
          <w:p w14:paraId="7E985DF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3.公称工作压力1.6MPA；</w:t>
            </w:r>
          </w:p>
        </w:tc>
        <w:tc>
          <w:tcPr>
            <w:tcW w:w="822" w:type="dxa"/>
            <w:shd w:val="clear" w:color="FFFFFF" w:fill="FFFFFF"/>
            <w:noWrap w:val="0"/>
            <w:vAlign w:val="center"/>
          </w:tcPr>
          <w:p w14:paraId="79A7E5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23711F6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15F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99C373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4CF358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DN100闸阀</w:t>
            </w:r>
          </w:p>
        </w:tc>
        <w:tc>
          <w:tcPr>
            <w:tcW w:w="3216" w:type="dxa"/>
            <w:shd w:val="clear" w:color="FFFFFF" w:fill="FFFFFF"/>
            <w:noWrap w:val="0"/>
            <w:vAlign w:val="center"/>
          </w:tcPr>
          <w:p w14:paraId="51DBC7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1.对夹式安装方式；</w:t>
            </w:r>
          </w:p>
          <w:p w14:paraId="4A4F2B4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2.直径：DN100；</w:t>
            </w:r>
          </w:p>
          <w:p w14:paraId="39D1C6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3.公称工作压力1.6MPA；</w:t>
            </w:r>
          </w:p>
        </w:tc>
        <w:tc>
          <w:tcPr>
            <w:tcW w:w="822" w:type="dxa"/>
            <w:shd w:val="clear" w:color="FFFFFF" w:fill="FFFFFF"/>
            <w:noWrap w:val="0"/>
            <w:vAlign w:val="center"/>
          </w:tcPr>
          <w:p w14:paraId="1D4139F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712D36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2E4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38570A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F397CA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DN150闸阀</w:t>
            </w:r>
          </w:p>
        </w:tc>
        <w:tc>
          <w:tcPr>
            <w:tcW w:w="3216" w:type="dxa"/>
            <w:shd w:val="clear" w:color="FFFFFF" w:fill="FFFFFF"/>
            <w:noWrap w:val="0"/>
            <w:vAlign w:val="center"/>
          </w:tcPr>
          <w:p w14:paraId="1CF3D38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1.对夹式安装方式；</w:t>
            </w:r>
          </w:p>
          <w:p w14:paraId="43FA61A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2.直径：DN150；</w:t>
            </w:r>
          </w:p>
          <w:p w14:paraId="5AC9674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3.公称工作压力1.6MPA；</w:t>
            </w:r>
          </w:p>
        </w:tc>
        <w:tc>
          <w:tcPr>
            <w:tcW w:w="822" w:type="dxa"/>
            <w:shd w:val="clear" w:color="FFFFFF" w:fill="FFFFFF"/>
            <w:noWrap w:val="0"/>
            <w:vAlign w:val="center"/>
          </w:tcPr>
          <w:p w14:paraId="2A81F47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只</w:t>
            </w:r>
          </w:p>
        </w:tc>
        <w:tc>
          <w:tcPr>
            <w:tcW w:w="817" w:type="dxa"/>
            <w:shd w:val="clear" w:color="FFFFFF" w:fill="FFFFFF"/>
            <w:noWrap w:val="0"/>
            <w:vAlign w:val="center"/>
          </w:tcPr>
          <w:p w14:paraId="547BA08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7ABA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C1329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F95D26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装修恢复</w:t>
            </w:r>
          </w:p>
        </w:tc>
        <w:tc>
          <w:tcPr>
            <w:tcW w:w="3216" w:type="dxa"/>
            <w:shd w:val="clear" w:color="FFFFFF" w:fill="FFFFFF"/>
            <w:noWrap w:val="0"/>
            <w:vAlign w:val="center"/>
          </w:tcPr>
          <w:p w14:paraId="75E5A9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装修面恢复，腻子粉涂装</w:t>
            </w:r>
          </w:p>
        </w:tc>
        <w:tc>
          <w:tcPr>
            <w:tcW w:w="822" w:type="dxa"/>
            <w:shd w:val="clear" w:color="FFFFFF" w:fill="FFFFFF"/>
            <w:noWrap w:val="0"/>
            <w:vAlign w:val="center"/>
          </w:tcPr>
          <w:p w14:paraId="1F0ACB7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34EBB1D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64B2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05B729A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12、有氧中心红外对射更换</w:t>
            </w:r>
          </w:p>
        </w:tc>
        <w:tc>
          <w:tcPr>
            <w:tcW w:w="1601" w:type="dxa"/>
            <w:shd w:val="clear" w:color="FFFFFF" w:fill="FFFFFF"/>
            <w:noWrap w:val="0"/>
            <w:vAlign w:val="center"/>
          </w:tcPr>
          <w:p w14:paraId="6D1FE6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红外对射探测器</w:t>
            </w:r>
          </w:p>
        </w:tc>
        <w:tc>
          <w:tcPr>
            <w:tcW w:w="3216" w:type="dxa"/>
            <w:shd w:val="clear" w:color="FFFFFF" w:fill="FFFFFF"/>
            <w:noWrap w:val="0"/>
            <w:vAlign w:val="center"/>
          </w:tcPr>
          <w:p w14:paraId="48951B8D">
            <w:pPr>
              <w:keepNext/>
              <w:keepLines w:val="0"/>
              <w:pageBreakBefore w:val="0"/>
              <w:widowControl/>
              <w:numPr>
                <w:ilvl w:val="0"/>
                <w:numId w:val="9"/>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将发射和接收功能一体化，并具有总线编址功能；</w:t>
            </w:r>
          </w:p>
          <w:p w14:paraId="55947DB9">
            <w:pPr>
              <w:keepNext/>
              <w:keepLines w:val="0"/>
              <w:pageBreakBefore w:val="0"/>
              <w:widowControl/>
              <w:numPr>
                <w:ilvl w:val="0"/>
                <w:numId w:val="9"/>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激光快速定位调试功能，背景信号自动补偿功能；</w:t>
            </w:r>
          </w:p>
          <w:p w14:paraId="71A69F2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3.DC24V供电，工作电流≤30mA</w:t>
            </w:r>
          </w:p>
          <w:p w14:paraId="7C3CF0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4.光路长度5-100米，最大光路方向偏差±0.5°</w:t>
            </w:r>
          </w:p>
        </w:tc>
        <w:tc>
          <w:tcPr>
            <w:tcW w:w="822" w:type="dxa"/>
            <w:shd w:val="clear" w:color="FFFFFF" w:fill="FFFFFF"/>
            <w:noWrap w:val="0"/>
            <w:vAlign w:val="center"/>
          </w:tcPr>
          <w:p w14:paraId="1688DB4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535846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w:t>
            </w:r>
          </w:p>
        </w:tc>
      </w:tr>
      <w:tr w14:paraId="6AC8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889111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C1D1A8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高空安装脚手架---租赁</w:t>
            </w:r>
          </w:p>
        </w:tc>
        <w:tc>
          <w:tcPr>
            <w:tcW w:w="3216" w:type="dxa"/>
            <w:shd w:val="clear" w:color="FFFFFF" w:fill="FFFFFF"/>
            <w:noWrap w:val="0"/>
            <w:vAlign w:val="center"/>
          </w:tcPr>
          <w:p w14:paraId="0CFF3F0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脚手架租赁及高空作业</w:t>
            </w:r>
          </w:p>
        </w:tc>
        <w:tc>
          <w:tcPr>
            <w:tcW w:w="822" w:type="dxa"/>
            <w:shd w:val="clear" w:color="FFFFFF" w:fill="FFFFFF"/>
            <w:noWrap w:val="0"/>
            <w:vAlign w:val="center"/>
          </w:tcPr>
          <w:p w14:paraId="2D3A62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055B322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3BB8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A2012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7F09CE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安装费</w:t>
            </w:r>
          </w:p>
        </w:tc>
        <w:tc>
          <w:tcPr>
            <w:tcW w:w="3216" w:type="dxa"/>
            <w:shd w:val="clear" w:color="FFFFFF" w:fill="FFFFFF"/>
            <w:noWrap w:val="0"/>
            <w:vAlign w:val="center"/>
          </w:tcPr>
          <w:p w14:paraId="517A6A5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设备安装及调整</w:t>
            </w:r>
          </w:p>
        </w:tc>
        <w:tc>
          <w:tcPr>
            <w:tcW w:w="822" w:type="dxa"/>
            <w:shd w:val="clear" w:color="FFFFFF" w:fill="FFFFFF"/>
            <w:noWrap w:val="0"/>
            <w:vAlign w:val="center"/>
          </w:tcPr>
          <w:p w14:paraId="7D2F403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68D00DB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647E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5C09CB9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13、悬挂式灭火器</w:t>
            </w:r>
          </w:p>
        </w:tc>
        <w:tc>
          <w:tcPr>
            <w:tcW w:w="1601" w:type="dxa"/>
            <w:shd w:val="clear" w:color="FFFFFF" w:fill="FFFFFF"/>
            <w:noWrap w:val="0"/>
            <w:vAlign w:val="center"/>
          </w:tcPr>
          <w:p w14:paraId="7108BC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悬挂式--6Kg超细干粉灭火器</w:t>
            </w:r>
          </w:p>
        </w:tc>
        <w:tc>
          <w:tcPr>
            <w:tcW w:w="3216" w:type="dxa"/>
            <w:shd w:val="clear" w:color="FFFFFF" w:fill="FFFFFF"/>
            <w:noWrap w:val="0"/>
            <w:vAlign w:val="center"/>
          </w:tcPr>
          <w:p w14:paraId="3DF4EF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1.探测与启动组件的动作温度：68℃</w:t>
            </w:r>
          </w:p>
          <w:p w14:paraId="689C837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2.安装方式：悬挂式；灭火剂充装质量：6KG</w:t>
            </w:r>
          </w:p>
          <w:p w14:paraId="6BBF36F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3.使用温度范围-10℃~+50℃</w:t>
            </w:r>
          </w:p>
          <w:p w14:paraId="00E7F94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bidi="ar"/>
              </w:rPr>
              <w:t>★</w:t>
            </w:r>
            <w:r>
              <w:rPr>
                <w:rFonts w:hint="eastAsia" w:ascii="仿宋" w:hAnsi="仿宋" w:eastAsia="仿宋" w:cs="仿宋"/>
                <w:color w:val="auto"/>
                <w:sz w:val="24"/>
                <w:szCs w:val="24"/>
                <w:highlight w:val="none"/>
                <w:lang w:val="en-US" w:bidi="ar"/>
              </w:rPr>
              <w:t>4</w:t>
            </w:r>
            <w:r>
              <w:rPr>
                <w:rFonts w:hint="eastAsia" w:ascii="仿宋" w:hAnsi="仿宋" w:eastAsia="仿宋" w:cs="仿宋"/>
                <w:color w:val="auto"/>
                <w:sz w:val="24"/>
                <w:szCs w:val="24"/>
                <w:highlight w:val="none"/>
                <w:lang w:bidi="ar"/>
              </w:rPr>
              <w:t>.取得应急管理部消防产品合格评定中心认证证书。</w:t>
            </w:r>
          </w:p>
        </w:tc>
        <w:tc>
          <w:tcPr>
            <w:tcW w:w="822" w:type="dxa"/>
            <w:shd w:val="clear" w:color="FFFFFF" w:fill="FFFFFF"/>
            <w:noWrap w:val="0"/>
            <w:vAlign w:val="center"/>
          </w:tcPr>
          <w:p w14:paraId="730B76C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具</w:t>
            </w:r>
          </w:p>
        </w:tc>
        <w:tc>
          <w:tcPr>
            <w:tcW w:w="817" w:type="dxa"/>
            <w:shd w:val="clear" w:color="FFFFFF" w:fill="FFFFFF"/>
            <w:noWrap w:val="0"/>
            <w:vAlign w:val="center"/>
          </w:tcPr>
          <w:p w14:paraId="4C0C9BF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w:t>
            </w:r>
          </w:p>
        </w:tc>
      </w:tr>
      <w:tr w14:paraId="36A4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B083D1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D2C79E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运费</w:t>
            </w:r>
          </w:p>
        </w:tc>
        <w:tc>
          <w:tcPr>
            <w:tcW w:w="3216" w:type="dxa"/>
            <w:shd w:val="clear" w:color="FFFFFF" w:fill="FFFFFF"/>
            <w:noWrap w:val="0"/>
            <w:vAlign w:val="center"/>
          </w:tcPr>
          <w:p w14:paraId="0864C29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超细干粉安装运费</w:t>
            </w:r>
          </w:p>
        </w:tc>
        <w:tc>
          <w:tcPr>
            <w:tcW w:w="822" w:type="dxa"/>
            <w:shd w:val="clear" w:color="FFFFFF" w:fill="FFFFFF"/>
            <w:noWrap w:val="0"/>
            <w:vAlign w:val="center"/>
          </w:tcPr>
          <w:p w14:paraId="71C46DD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次</w:t>
            </w:r>
          </w:p>
        </w:tc>
        <w:tc>
          <w:tcPr>
            <w:tcW w:w="817" w:type="dxa"/>
            <w:shd w:val="clear" w:color="FFFFFF" w:fill="FFFFFF"/>
            <w:noWrap w:val="0"/>
            <w:vAlign w:val="center"/>
          </w:tcPr>
          <w:p w14:paraId="58EA2B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084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6B25A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5FCDFE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安装辅料</w:t>
            </w:r>
          </w:p>
        </w:tc>
        <w:tc>
          <w:tcPr>
            <w:tcW w:w="3216" w:type="dxa"/>
            <w:shd w:val="clear" w:color="FFFFFF" w:fill="FFFFFF"/>
            <w:noWrap w:val="0"/>
            <w:vAlign w:val="center"/>
          </w:tcPr>
          <w:p w14:paraId="4CB0097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超细干粉安装辅料</w:t>
            </w:r>
          </w:p>
        </w:tc>
        <w:tc>
          <w:tcPr>
            <w:tcW w:w="822" w:type="dxa"/>
            <w:shd w:val="clear" w:color="FFFFFF" w:fill="FFFFFF"/>
            <w:noWrap w:val="0"/>
            <w:vAlign w:val="center"/>
          </w:tcPr>
          <w:p w14:paraId="1EBC25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3EE4299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w:t>
            </w:r>
          </w:p>
        </w:tc>
      </w:tr>
      <w:tr w14:paraId="7D376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922EE2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6C2CB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安装费</w:t>
            </w:r>
          </w:p>
        </w:tc>
        <w:tc>
          <w:tcPr>
            <w:tcW w:w="3216" w:type="dxa"/>
            <w:shd w:val="clear" w:color="FFFFFF" w:fill="FFFFFF"/>
            <w:noWrap w:val="0"/>
            <w:vAlign w:val="center"/>
          </w:tcPr>
          <w:p w14:paraId="4AC488B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超细干粉安装费</w:t>
            </w:r>
          </w:p>
        </w:tc>
        <w:tc>
          <w:tcPr>
            <w:tcW w:w="822" w:type="dxa"/>
            <w:shd w:val="clear" w:color="FFFFFF" w:fill="FFFFFF"/>
            <w:noWrap w:val="0"/>
            <w:vAlign w:val="center"/>
          </w:tcPr>
          <w:p w14:paraId="232C73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4DF7807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5CD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9CC43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7412DB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悬挂式锂电池灭火器</w:t>
            </w:r>
          </w:p>
        </w:tc>
        <w:tc>
          <w:tcPr>
            <w:tcW w:w="3216" w:type="dxa"/>
            <w:shd w:val="clear" w:color="FFFFFF" w:fill="FFFFFF"/>
            <w:noWrap w:val="0"/>
            <w:vAlign w:val="center"/>
          </w:tcPr>
          <w:p w14:paraId="15BC2D9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1.安装方式：悬挂式；灭火剂充装质量：6L</w:t>
            </w:r>
          </w:p>
          <w:p w14:paraId="618210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2.锂电池专用灭火器</w:t>
            </w:r>
          </w:p>
          <w:p w14:paraId="1A5831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3.使用温度范围-20℃~+55℃</w:t>
            </w:r>
          </w:p>
        </w:tc>
        <w:tc>
          <w:tcPr>
            <w:tcW w:w="822" w:type="dxa"/>
            <w:shd w:val="clear" w:color="FFFFFF" w:fill="FFFFFF"/>
            <w:noWrap w:val="0"/>
            <w:vAlign w:val="center"/>
          </w:tcPr>
          <w:p w14:paraId="148147A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具</w:t>
            </w:r>
          </w:p>
        </w:tc>
        <w:tc>
          <w:tcPr>
            <w:tcW w:w="817" w:type="dxa"/>
            <w:shd w:val="clear" w:color="FFFFFF" w:fill="FFFFFF"/>
            <w:noWrap w:val="0"/>
            <w:vAlign w:val="center"/>
          </w:tcPr>
          <w:p w14:paraId="25F026F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28</w:t>
            </w:r>
          </w:p>
        </w:tc>
      </w:tr>
      <w:tr w14:paraId="550E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B50B9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F2CDA1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运费</w:t>
            </w:r>
          </w:p>
        </w:tc>
        <w:tc>
          <w:tcPr>
            <w:tcW w:w="3216" w:type="dxa"/>
            <w:shd w:val="clear" w:color="FFFFFF" w:fill="FFFFFF"/>
            <w:noWrap w:val="0"/>
            <w:vAlign w:val="center"/>
          </w:tcPr>
          <w:p w14:paraId="35833D7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锂电池灭火器安装运费</w:t>
            </w:r>
          </w:p>
        </w:tc>
        <w:tc>
          <w:tcPr>
            <w:tcW w:w="822" w:type="dxa"/>
            <w:shd w:val="clear" w:color="FFFFFF" w:fill="FFFFFF"/>
            <w:noWrap w:val="0"/>
            <w:vAlign w:val="center"/>
          </w:tcPr>
          <w:p w14:paraId="23E4AA8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次</w:t>
            </w:r>
          </w:p>
        </w:tc>
        <w:tc>
          <w:tcPr>
            <w:tcW w:w="817" w:type="dxa"/>
            <w:shd w:val="clear" w:color="FFFFFF" w:fill="FFFFFF"/>
            <w:noWrap w:val="0"/>
            <w:vAlign w:val="center"/>
          </w:tcPr>
          <w:p w14:paraId="7DF48A6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179C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D35F1C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0A11BC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安装辅料</w:t>
            </w:r>
          </w:p>
        </w:tc>
        <w:tc>
          <w:tcPr>
            <w:tcW w:w="3216" w:type="dxa"/>
            <w:shd w:val="clear" w:color="FFFFFF" w:fill="FFFFFF"/>
            <w:noWrap w:val="0"/>
            <w:vAlign w:val="center"/>
          </w:tcPr>
          <w:p w14:paraId="2C61578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锂电池灭火器安装辅料</w:t>
            </w:r>
          </w:p>
        </w:tc>
        <w:tc>
          <w:tcPr>
            <w:tcW w:w="822" w:type="dxa"/>
            <w:shd w:val="clear" w:color="FFFFFF" w:fill="FFFFFF"/>
            <w:noWrap w:val="0"/>
            <w:vAlign w:val="center"/>
          </w:tcPr>
          <w:p w14:paraId="1BFAAF7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572FDD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28</w:t>
            </w:r>
          </w:p>
        </w:tc>
      </w:tr>
      <w:tr w14:paraId="40C1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9F5B4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C3641D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安装费</w:t>
            </w:r>
          </w:p>
        </w:tc>
        <w:tc>
          <w:tcPr>
            <w:tcW w:w="3216" w:type="dxa"/>
            <w:shd w:val="clear" w:color="FFFFFF" w:fill="FFFFFF"/>
            <w:noWrap w:val="0"/>
            <w:vAlign w:val="center"/>
          </w:tcPr>
          <w:p w14:paraId="69BC361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锂电池灭火器安装费</w:t>
            </w:r>
          </w:p>
        </w:tc>
        <w:tc>
          <w:tcPr>
            <w:tcW w:w="822" w:type="dxa"/>
            <w:shd w:val="clear" w:color="FFFFFF" w:fill="FFFFFF"/>
            <w:noWrap w:val="0"/>
            <w:vAlign w:val="center"/>
          </w:tcPr>
          <w:p w14:paraId="0B9DC0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项</w:t>
            </w:r>
          </w:p>
        </w:tc>
        <w:tc>
          <w:tcPr>
            <w:tcW w:w="817" w:type="dxa"/>
            <w:shd w:val="clear" w:color="FFFFFF" w:fill="FFFFFF"/>
            <w:noWrap w:val="0"/>
            <w:vAlign w:val="center"/>
          </w:tcPr>
          <w:p w14:paraId="6A86C99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5277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2E03F81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14、室外消火栓改造</w:t>
            </w:r>
          </w:p>
        </w:tc>
        <w:tc>
          <w:tcPr>
            <w:tcW w:w="1601" w:type="dxa"/>
            <w:shd w:val="clear" w:color="FFFFFF" w:fill="FFFFFF"/>
            <w:noWrap w:val="0"/>
            <w:vAlign w:val="center"/>
          </w:tcPr>
          <w:p w14:paraId="4474570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304不锈钢消火栓箱 </w:t>
            </w:r>
          </w:p>
        </w:tc>
        <w:tc>
          <w:tcPr>
            <w:tcW w:w="3216" w:type="dxa"/>
            <w:shd w:val="clear" w:color="FFFFFF" w:fill="FFFFFF"/>
            <w:noWrap w:val="0"/>
            <w:vAlign w:val="center"/>
          </w:tcPr>
          <w:p w14:paraId="47A698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1.箱体材质304不锈钢，厚度不小于1.2MM</w:t>
            </w:r>
          </w:p>
          <w:p w14:paraId="44E2616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2.暗转方式：室外，且防雨淋</w:t>
            </w:r>
          </w:p>
          <w:p w14:paraId="6EFF0D5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3.箱内空间需满足放置消防水带1条，消防枪头1个，井盖钩子1个。</w:t>
            </w:r>
          </w:p>
        </w:tc>
        <w:tc>
          <w:tcPr>
            <w:tcW w:w="822" w:type="dxa"/>
            <w:shd w:val="clear" w:color="FFFFFF" w:fill="FFFFFF"/>
            <w:noWrap w:val="0"/>
            <w:vAlign w:val="center"/>
          </w:tcPr>
          <w:p w14:paraId="6091CF1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16E6012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1A3F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E15D26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D986A0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室外消火栓箱体-水泥底座</w:t>
            </w:r>
          </w:p>
        </w:tc>
        <w:tc>
          <w:tcPr>
            <w:tcW w:w="3216" w:type="dxa"/>
            <w:shd w:val="clear" w:color="FFFFFF" w:fill="FFFFFF"/>
            <w:noWrap w:val="0"/>
            <w:vAlign w:val="center"/>
          </w:tcPr>
          <w:p w14:paraId="744B024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1.砂浆水泥制作高度不小于10MM</w:t>
            </w:r>
          </w:p>
          <w:p w14:paraId="55929AB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2.安装方式符合要求</w:t>
            </w:r>
          </w:p>
        </w:tc>
        <w:tc>
          <w:tcPr>
            <w:tcW w:w="822" w:type="dxa"/>
            <w:shd w:val="clear" w:color="FFFFFF" w:fill="FFFFFF"/>
            <w:noWrap w:val="0"/>
            <w:vAlign w:val="center"/>
          </w:tcPr>
          <w:p w14:paraId="63C7DFE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77F9BDC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5A668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810EF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F582E5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不锈钢消火栓指示牌</w:t>
            </w:r>
          </w:p>
        </w:tc>
        <w:tc>
          <w:tcPr>
            <w:tcW w:w="3216" w:type="dxa"/>
            <w:shd w:val="clear" w:color="FFFFFF" w:fill="FFFFFF"/>
            <w:noWrap w:val="0"/>
            <w:vAlign w:val="center"/>
          </w:tcPr>
          <w:p w14:paraId="37CEA4F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1.箱体材质304不锈钢；</w:t>
            </w:r>
          </w:p>
          <w:p w14:paraId="3A2D2ED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2.安装位置：室外</w:t>
            </w:r>
          </w:p>
        </w:tc>
        <w:tc>
          <w:tcPr>
            <w:tcW w:w="822" w:type="dxa"/>
            <w:shd w:val="clear" w:color="FFFFFF" w:fill="FFFFFF"/>
            <w:noWrap w:val="0"/>
            <w:vAlign w:val="center"/>
          </w:tcPr>
          <w:p w14:paraId="3279D68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554A87C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5911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78E232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0358F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8-65-25型消防水带</w:t>
            </w:r>
          </w:p>
        </w:tc>
        <w:tc>
          <w:tcPr>
            <w:tcW w:w="3216" w:type="dxa"/>
            <w:shd w:val="clear" w:color="FFFFFF" w:fill="FFFFFF"/>
            <w:noWrap w:val="0"/>
            <w:vAlign w:val="center"/>
          </w:tcPr>
          <w:p w14:paraId="6F93FB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1.消防水带：8-65-25</w:t>
            </w:r>
          </w:p>
          <w:p w14:paraId="7356B0F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2.取得应急管理部消防产品合格评定中心认证证书。</w:t>
            </w:r>
          </w:p>
        </w:tc>
        <w:tc>
          <w:tcPr>
            <w:tcW w:w="822" w:type="dxa"/>
            <w:shd w:val="clear" w:color="FFFFFF" w:fill="FFFFFF"/>
            <w:noWrap w:val="0"/>
            <w:vAlign w:val="center"/>
          </w:tcPr>
          <w:p w14:paraId="22D6CDA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条</w:t>
            </w:r>
          </w:p>
        </w:tc>
        <w:tc>
          <w:tcPr>
            <w:tcW w:w="817" w:type="dxa"/>
            <w:shd w:val="clear" w:color="FFFFFF" w:fill="FFFFFF"/>
            <w:noWrap w:val="0"/>
            <w:vAlign w:val="center"/>
          </w:tcPr>
          <w:p w14:paraId="12A448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1082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2F496E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5676D2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65型消火栓枪头</w:t>
            </w:r>
          </w:p>
        </w:tc>
        <w:tc>
          <w:tcPr>
            <w:tcW w:w="3216" w:type="dxa"/>
            <w:shd w:val="clear" w:color="FFFFFF" w:fill="FFFFFF"/>
            <w:noWrap w:val="0"/>
            <w:vAlign w:val="center"/>
          </w:tcPr>
          <w:p w14:paraId="268919A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1.型号：65型</w:t>
            </w:r>
          </w:p>
          <w:p w14:paraId="1EC9ED3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2.取得应急管理部消防产品合格评定中心认证证书。</w:t>
            </w:r>
          </w:p>
        </w:tc>
        <w:tc>
          <w:tcPr>
            <w:tcW w:w="822" w:type="dxa"/>
            <w:shd w:val="clear" w:color="FFFFFF" w:fill="FFFFFF"/>
            <w:noWrap w:val="0"/>
            <w:vAlign w:val="center"/>
          </w:tcPr>
          <w:p w14:paraId="7BD89BD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1F3E4BA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4C02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0D9CAF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C7DF9D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井盖钩子</w:t>
            </w:r>
          </w:p>
        </w:tc>
        <w:tc>
          <w:tcPr>
            <w:tcW w:w="3216" w:type="dxa"/>
            <w:shd w:val="clear" w:color="FFFFFF" w:fill="FFFFFF"/>
            <w:noWrap w:val="0"/>
            <w:vAlign w:val="center"/>
          </w:tcPr>
          <w:p w14:paraId="3E92709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1.放置于不锈钢制箱子内</w:t>
            </w:r>
          </w:p>
          <w:p w14:paraId="0C9D0C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2.钢制</w:t>
            </w:r>
          </w:p>
        </w:tc>
        <w:tc>
          <w:tcPr>
            <w:tcW w:w="822" w:type="dxa"/>
            <w:shd w:val="clear" w:color="FFFFFF" w:fill="FFFFFF"/>
            <w:noWrap w:val="0"/>
            <w:vAlign w:val="center"/>
          </w:tcPr>
          <w:p w14:paraId="49DC101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0B7BC65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7C1D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1116A8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8E5B2C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地下消火栓扳手</w:t>
            </w:r>
          </w:p>
        </w:tc>
        <w:tc>
          <w:tcPr>
            <w:tcW w:w="3216" w:type="dxa"/>
            <w:shd w:val="clear" w:color="FFFFFF" w:fill="FFFFFF"/>
            <w:noWrap w:val="0"/>
            <w:vAlign w:val="center"/>
          </w:tcPr>
          <w:p w14:paraId="410F7E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1.放置于不锈钢制箱子内</w:t>
            </w:r>
          </w:p>
          <w:p w14:paraId="4870395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2.钢制</w:t>
            </w:r>
          </w:p>
        </w:tc>
        <w:tc>
          <w:tcPr>
            <w:tcW w:w="822" w:type="dxa"/>
            <w:shd w:val="clear" w:color="FFFFFF" w:fill="FFFFFF"/>
            <w:noWrap w:val="0"/>
            <w:vAlign w:val="center"/>
          </w:tcPr>
          <w:p w14:paraId="110F2A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78C00A4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39</w:t>
            </w:r>
          </w:p>
        </w:tc>
      </w:tr>
      <w:tr w14:paraId="0615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1C4CF6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053BD0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地下消火栓更换</w:t>
            </w:r>
          </w:p>
        </w:tc>
        <w:tc>
          <w:tcPr>
            <w:tcW w:w="3216" w:type="dxa"/>
            <w:shd w:val="clear" w:color="FFFFFF" w:fill="FFFFFF"/>
            <w:noWrap w:val="0"/>
            <w:vAlign w:val="center"/>
          </w:tcPr>
          <w:p w14:paraId="0CE762A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1.SA100-65</w:t>
            </w:r>
          </w:p>
          <w:p w14:paraId="054CB1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2.含设备采购及安装</w:t>
            </w:r>
          </w:p>
        </w:tc>
        <w:tc>
          <w:tcPr>
            <w:tcW w:w="822" w:type="dxa"/>
            <w:shd w:val="clear" w:color="FFFFFF" w:fill="FFFFFF"/>
            <w:noWrap w:val="0"/>
            <w:vAlign w:val="center"/>
          </w:tcPr>
          <w:p w14:paraId="103C40B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03DE34B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21</w:t>
            </w:r>
          </w:p>
        </w:tc>
      </w:tr>
      <w:tr w14:paraId="1750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D5AF0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8F759A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消火栓闸阀</w:t>
            </w:r>
          </w:p>
        </w:tc>
        <w:tc>
          <w:tcPr>
            <w:tcW w:w="3216" w:type="dxa"/>
            <w:shd w:val="clear" w:color="FFFFFF" w:fill="FFFFFF"/>
            <w:noWrap w:val="0"/>
            <w:vAlign w:val="center"/>
          </w:tcPr>
          <w:p w14:paraId="73317F4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1.DN100</w:t>
            </w:r>
          </w:p>
          <w:p w14:paraId="28CEAF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2.室外消火栓管道用闸阀</w:t>
            </w:r>
          </w:p>
          <w:p w14:paraId="6A1EBC5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3.含设备采购及安装</w:t>
            </w:r>
          </w:p>
        </w:tc>
        <w:tc>
          <w:tcPr>
            <w:tcW w:w="822" w:type="dxa"/>
            <w:shd w:val="clear" w:color="FFFFFF" w:fill="FFFFFF"/>
            <w:noWrap w:val="0"/>
            <w:vAlign w:val="center"/>
          </w:tcPr>
          <w:p w14:paraId="4848049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39A8BCD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21</w:t>
            </w:r>
          </w:p>
        </w:tc>
      </w:tr>
      <w:tr w14:paraId="59935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CAFD88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78F11E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消火栓管道用弯头</w:t>
            </w:r>
          </w:p>
        </w:tc>
        <w:tc>
          <w:tcPr>
            <w:tcW w:w="3216" w:type="dxa"/>
            <w:shd w:val="clear" w:color="FFFFFF" w:fill="FFFFFF"/>
            <w:noWrap w:val="0"/>
            <w:vAlign w:val="center"/>
          </w:tcPr>
          <w:p w14:paraId="02CAC83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1.DN100</w:t>
            </w:r>
          </w:p>
          <w:p w14:paraId="33B43AD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2.室外消火栓管道用弯头</w:t>
            </w:r>
          </w:p>
          <w:p w14:paraId="3621840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3.含设备采购及安装</w:t>
            </w:r>
          </w:p>
        </w:tc>
        <w:tc>
          <w:tcPr>
            <w:tcW w:w="822" w:type="dxa"/>
            <w:shd w:val="clear" w:color="FFFFFF" w:fill="FFFFFF"/>
            <w:noWrap w:val="0"/>
            <w:vAlign w:val="center"/>
          </w:tcPr>
          <w:p w14:paraId="7A2A696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09DFD0F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23</w:t>
            </w:r>
          </w:p>
        </w:tc>
      </w:tr>
      <w:tr w14:paraId="23A20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85F441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B57EA2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消火栓法兰</w:t>
            </w:r>
          </w:p>
        </w:tc>
        <w:tc>
          <w:tcPr>
            <w:tcW w:w="3216" w:type="dxa"/>
            <w:shd w:val="clear" w:color="FFFFFF" w:fill="FFFFFF"/>
            <w:noWrap w:val="0"/>
            <w:vAlign w:val="center"/>
          </w:tcPr>
          <w:p w14:paraId="32B0C8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1.DN100</w:t>
            </w:r>
          </w:p>
          <w:p w14:paraId="67D6BB1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2.室外消火栓管道用法兰</w:t>
            </w:r>
          </w:p>
          <w:p w14:paraId="7D27E28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3.含设备采购及安装</w:t>
            </w:r>
          </w:p>
        </w:tc>
        <w:tc>
          <w:tcPr>
            <w:tcW w:w="822" w:type="dxa"/>
            <w:shd w:val="clear" w:color="FFFFFF" w:fill="FFFFFF"/>
            <w:noWrap w:val="0"/>
            <w:vAlign w:val="center"/>
          </w:tcPr>
          <w:p w14:paraId="7147250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3949DD5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10</w:t>
            </w:r>
          </w:p>
        </w:tc>
      </w:tr>
      <w:tr w14:paraId="5527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2E5BF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6DAC0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镀锌管</w:t>
            </w:r>
          </w:p>
        </w:tc>
        <w:tc>
          <w:tcPr>
            <w:tcW w:w="3216" w:type="dxa"/>
            <w:shd w:val="clear" w:color="FFFFFF" w:fill="FFFFFF"/>
            <w:noWrap w:val="0"/>
            <w:vAlign w:val="center"/>
          </w:tcPr>
          <w:p w14:paraId="5517AE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1.DN100</w:t>
            </w:r>
          </w:p>
          <w:p w14:paraId="0FDE81F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2.室外消火栓管道用镀锌管</w:t>
            </w:r>
          </w:p>
          <w:p w14:paraId="6334D75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3.含设备采购及安装</w:t>
            </w:r>
          </w:p>
        </w:tc>
        <w:tc>
          <w:tcPr>
            <w:tcW w:w="822" w:type="dxa"/>
            <w:shd w:val="clear" w:color="FFFFFF" w:fill="FFFFFF"/>
            <w:noWrap w:val="0"/>
            <w:vAlign w:val="center"/>
          </w:tcPr>
          <w:p w14:paraId="6DD2172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F0B12E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380</w:t>
            </w:r>
          </w:p>
        </w:tc>
      </w:tr>
      <w:tr w14:paraId="3893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C0D62F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C3B34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方井拆除</w:t>
            </w:r>
          </w:p>
        </w:tc>
        <w:tc>
          <w:tcPr>
            <w:tcW w:w="3216" w:type="dxa"/>
            <w:shd w:val="clear" w:color="FFFFFF" w:fill="FFFFFF"/>
            <w:noWrap w:val="0"/>
            <w:vAlign w:val="center"/>
          </w:tcPr>
          <w:p w14:paraId="07F1CFB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1.方井拆除</w:t>
            </w:r>
          </w:p>
          <w:p w14:paraId="23724FC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2.含垃圾消纳</w:t>
            </w:r>
          </w:p>
        </w:tc>
        <w:tc>
          <w:tcPr>
            <w:tcW w:w="822" w:type="dxa"/>
            <w:shd w:val="clear" w:color="FFFFFF" w:fill="FFFFFF"/>
            <w:noWrap w:val="0"/>
            <w:vAlign w:val="center"/>
          </w:tcPr>
          <w:p w14:paraId="17B3F94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510CAD6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w:t>
            </w:r>
          </w:p>
        </w:tc>
      </w:tr>
      <w:tr w14:paraId="69E9A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DDDD23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8E05A7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圆井新砌</w:t>
            </w:r>
          </w:p>
        </w:tc>
        <w:tc>
          <w:tcPr>
            <w:tcW w:w="3216" w:type="dxa"/>
            <w:shd w:val="clear" w:color="FFFFFF" w:fill="FFFFFF"/>
            <w:noWrap w:val="0"/>
            <w:vAlign w:val="center"/>
          </w:tcPr>
          <w:p w14:paraId="5B0CD0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圆井新砌</w:t>
            </w:r>
            <w:r>
              <w:rPr>
                <w:rFonts w:hint="eastAsia" w:ascii="仿宋" w:hAnsi="仿宋" w:eastAsia="仿宋" w:cs="仿宋"/>
                <w:color w:val="auto"/>
                <w:kern w:val="0"/>
                <w:sz w:val="24"/>
                <w:szCs w:val="24"/>
                <w:highlight w:val="none"/>
                <w:lang w:val="en-US" w:eastAsia="zh-CN" w:bidi="ar"/>
              </w:rPr>
              <w:br w:type="textWrapping"/>
            </w:r>
            <w:r>
              <w:rPr>
                <w:rFonts w:hint="eastAsia" w:ascii="仿宋" w:hAnsi="仿宋" w:eastAsia="仿宋" w:cs="仿宋"/>
                <w:color w:val="auto"/>
                <w:kern w:val="0"/>
                <w:sz w:val="24"/>
                <w:szCs w:val="24"/>
                <w:highlight w:val="none"/>
                <w:lang w:val="en-US" w:eastAsia="zh-CN" w:bidi="ar"/>
              </w:rPr>
              <w:t>1.圆井新砌</w:t>
            </w:r>
          </w:p>
        </w:tc>
        <w:tc>
          <w:tcPr>
            <w:tcW w:w="822" w:type="dxa"/>
            <w:shd w:val="clear" w:color="FFFFFF" w:fill="FFFFFF"/>
            <w:noWrap w:val="0"/>
            <w:vAlign w:val="center"/>
          </w:tcPr>
          <w:p w14:paraId="7D8852D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个</w:t>
            </w:r>
          </w:p>
        </w:tc>
        <w:tc>
          <w:tcPr>
            <w:tcW w:w="817" w:type="dxa"/>
            <w:shd w:val="clear" w:color="FFFFFF" w:fill="FFFFFF"/>
            <w:noWrap w:val="0"/>
            <w:vAlign w:val="center"/>
          </w:tcPr>
          <w:p w14:paraId="6CD4F61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w:t>
            </w:r>
          </w:p>
        </w:tc>
      </w:tr>
      <w:tr w14:paraId="4C09D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C971FA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6AFD00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马路地面开槽-挖沟-恢复</w:t>
            </w:r>
          </w:p>
        </w:tc>
        <w:tc>
          <w:tcPr>
            <w:tcW w:w="3216" w:type="dxa"/>
            <w:shd w:val="clear" w:color="FFFFFF" w:fill="FFFFFF"/>
            <w:noWrap w:val="0"/>
            <w:vAlign w:val="center"/>
          </w:tcPr>
          <w:p w14:paraId="47AB1C5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马路地面开槽-挖沟-恢复-沙子、石子、水泥</w:t>
            </w:r>
          </w:p>
        </w:tc>
        <w:tc>
          <w:tcPr>
            <w:tcW w:w="822" w:type="dxa"/>
            <w:shd w:val="clear" w:color="FFFFFF" w:fill="FFFFFF"/>
            <w:noWrap w:val="0"/>
            <w:vAlign w:val="center"/>
          </w:tcPr>
          <w:p w14:paraId="490F2E7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21AB657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40</w:t>
            </w:r>
          </w:p>
        </w:tc>
      </w:tr>
      <w:tr w14:paraId="12C3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15B362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48BF7A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林园地面挖沟-恢复</w:t>
            </w:r>
          </w:p>
        </w:tc>
        <w:tc>
          <w:tcPr>
            <w:tcW w:w="3216" w:type="dxa"/>
            <w:shd w:val="clear" w:color="FFFFFF" w:fill="FFFFFF"/>
            <w:noWrap w:val="0"/>
            <w:vAlign w:val="center"/>
          </w:tcPr>
          <w:p w14:paraId="36C3969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林园地面挖沟-恢复-沙子、石子、水泥</w:t>
            </w:r>
          </w:p>
        </w:tc>
        <w:tc>
          <w:tcPr>
            <w:tcW w:w="822" w:type="dxa"/>
            <w:shd w:val="clear" w:color="FFFFFF" w:fill="FFFFFF"/>
            <w:noWrap w:val="0"/>
            <w:vAlign w:val="center"/>
          </w:tcPr>
          <w:p w14:paraId="47B91D5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米</w:t>
            </w:r>
          </w:p>
        </w:tc>
        <w:tc>
          <w:tcPr>
            <w:tcW w:w="817" w:type="dxa"/>
            <w:shd w:val="clear" w:color="FFFFFF" w:fill="FFFFFF"/>
            <w:noWrap w:val="0"/>
            <w:vAlign w:val="center"/>
          </w:tcPr>
          <w:p w14:paraId="518F40F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340</w:t>
            </w:r>
          </w:p>
        </w:tc>
      </w:tr>
      <w:tr w14:paraId="48F7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2176721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15、智能疏散改造</w:t>
            </w:r>
          </w:p>
          <w:p w14:paraId="38F18F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A2647A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应急照明控制器</w:t>
            </w:r>
          </w:p>
        </w:tc>
        <w:tc>
          <w:tcPr>
            <w:tcW w:w="3216" w:type="dxa"/>
            <w:shd w:val="clear" w:color="FFFFFF" w:fill="FFFFFF"/>
            <w:noWrap w:val="0"/>
            <w:vAlign w:val="center"/>
          </w:tcPr>
          <w:p w14:paraId="11BDE43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 7 吋液晶显示屏和电容式触摸屏，图形化显示方式和全中文操作界面，显示直观操作简单易用；</w:t>
            </w:r>
          </w:p>
          <w:p w14:paraId="5C22FB0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2.具有 3 路且相互隔离 CAN 通讯接口，1 路用于系统集中电源设备的连接，2 路用于系统的联网或联动；</w:t>
            </w:r>
          </w:p>
          <w:p w14:paraId="2BE1B07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3.配置 1 个 100M 以太网接口，2 个 USB 接口；</w:t>
            </w:r>
          </w:p>
          <w:p w14:paraId="5C461ED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4.支持重码识别，可在线将某一地址修改为指定地址，也可通过 ID 码自动分配地址；</w:t>
            </w:r>
          </w:p>
          <w:p w14:paraId="274AAF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5.通过USB 口，可使用 U 盘进行现场数据导入 / 导出；</w:t>
            </w:r>
          </w:p>
          <w:p w14:paraId="4C3FD23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6.具有两路有源输入接口，两路无源输出接口，1 个 RS485 通讯接口，1 个 RS232 通讯接口，可对接其他设备；</w:t>
            </w:r>
          </w:p>
          <w:p w14:paraId="78E7DD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7.支持与火灾报警控制器通讯，自动生成疏散逃生路径；</w:t>
            </w:r>
          </w:p>
        </w:tc>
        <w:tc>
          <w:tcPr>
            <w:tcW w:w="822" w:type="dxa"/>
            <w:shd w:val="clear" w:color="FFFFFF" w:fill="FFFFFF"/>
            <w:noWrap w:val="0"/>
            <w:vAlign w:val="center"/>
          </w:tcPr>
          <w:p w14:paraId="33AEB88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2011492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659E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C56254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B31723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C区-0.5KVA应急照明集中电源</w:t>
            </w:r>
          </w:p>
        </w:tc>
        <w:tc>
          <w:tcPr>
            <w:tcW w:w="3216" w:type="dxa"/>
            <w:shd w:val="clear" w:color="FFFFFF" w:fill="FFFFFF"/>
            <w:noWrap w:val="0"/>
            <w:vAlign w:val="center"/>
          </w:tcPr>
          <w:p w14:paraId="166239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1.DC36V功率二总线输出直接为灯具供电，额定功率0.5KVA，防护等级IP65；</w:t>
            </w:r>
          </w:p>
          <w:p w14:paraId="3E7D96B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2.最小初装持续应急工作时间≥90分钟，支持CAN总线联网；</w:t>
            </w:r>
          </w:p>
          <w:p w14:paraId="301B224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3.具有输出短路 / 输出过载自动保护功能。</w:t>
            </w:r>
          </w:p>
          <w:p w14:paraId="3006D0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4.具有自动应急切换功能，有事故发生时，系统能自动进入应急状态。</w:t>
            </w:r>
          </w:p>
          <w:p w14:paraId="2B3AE41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5.具有充电线路短路保护功能。</w:t>
            </w:r>
          </w:p>
          <w:p w14:paraId="6046B2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6.具有自检功能，每月 / 年自动对系统进行功能测试。</w:t>
            </w:r>
          </w:p>
        </w:tc>
        <w:tc>
          <w:tcPr>
            <w:tcW w:w="822" w:type="dxa"/>
            <w:shd w:val="clear" w:color="FFFFFF" w:fill="FFFFFF"/>
            <w:noWrap w:val="0"/>
            <w:vAlign w:val="center"/>
          </w:tcPr>
          <w:p w14:paraId="00FB796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台</w:t>
            </w:r>
          </w:p>
        </w:tc>
        <w:tc>
          <w:tcPr>
            <w:tcW w:w="817" w:type="dxa"/>
            <w:shd w:val="clear" w:color="FFFFFF" w:fill="FFFFFF"/>
            <w:noWrap w:val="0"/>
            <w:vAlign w:val="center"/>
          </w:tcPr>
          <w:p w14:paraId="216F7C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2DBB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A1BA0C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7861D2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C区-应急电源蓄电池</w:t>
            </w:r>
          </w:p>
        </w:tc>
        <w:tc>
          <w:tcPr>
            <w:tcW w:w="3216" w:type="dxa"/>
            <w:shd w:val="clear" w:color="FFFFFF" w:fill="FFFFFF"/>
            <w:noWrap w:val="0"/>
            <w:vAlign w:val="center"/>
          </w:tcPr>
          <w:p w14:paraId="014011B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12V/100Ah 铅酸电池</w:t>
            </w:r>
          </w:p>
        </w:tc>
        <w:tc>
          <w:tcPr>
            <w:tcW w:w="822" w:type="dxa"/>
            <w:shd w:val="clear" w:color="FFFFFF" w:fill="FFFFFF"/>
            <w:noWrap w:val="0"/>
            <w:vAlign w:val="center"/>
          </w:tcPr>
          <w:p w14:paraId="4369D9A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组</w:t>
            </w:r>
          </w:p>
        </w:tc>
        <w:tc>
          <w:tcPr>
            <w:tcW w:w="817" w:type="dxa"/>
            <w:shd w:val="clear" w:color="FFFFFF" w:fill="FFFFFF"/>
            <w:noWrap w:val="0"/>
            <w:vAlign w:val="center"/>
          </w:tcPr>
          <w:p w14:paraId="535DAEE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7EE7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1ECC4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FFE8B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C区-壁挂2W双头灯</w:t>
            </w:r>
          </w:p>
        </w:tc>
        <w:tc>
          <w:tcPr>
            <w:tcW w:w="3216" w:type="dxa"/>
            <w:shd w:val="clear" w:color="FFFFFF" w:fill="FFFFFF"/>
            <w:noWrap w:val="0"/>
            <w:vAlign w:val="center"/>
          </w:tcPr>
          <w:p w14:paraId="3BE09FC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1.供电方式：二总线 DC36V，整灯功率：2W </w:t>
            </w:r>
          </w:p>
          <w:p w14:paraId="6895C4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2.材料：ABS塑料材质</w:t>
            </w:r>
          </w:p>
          <w:p w14:paraId="7C8767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3.安装方式：壁挂；防水等级：IP30</w:t>
            </w:r>
          </w:p>
          <w:p w14:paraId="4A11CFC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4.应急方式：指令功能应急</w:t>
            </w:r>
          </w:p>
          <w:p w14:paraId="119530E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5.光效类型：120lm/W</w:t>
            </w:r>
          </w:p>
          <w:p w14:paraId="772718A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6.灯具描述：灯具采用二总线供电与通讯方式，待机功耗在0.5W，应急点亮最高为2W。</w:t>
            </w:r>
          </w:p>
        </w:tc>
        <w:tc>
          <w:tcPr>
            <w:tcW w:w="822" w:type="dxa"/>
            <w:shd w:val="clear" w:color="FFFFFF" w:fill="FFFFFF"/>
            <w:noWrap w:val="0"/>
            <w:vAlign w:val="center"/>
          </w:tcPr>
          <w:p w14:paraId="134EBFA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3C5702D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38</w:t>
            </w:r>
          </w:p>
        </w:tc>
      </w:tr>
      <w:tr w14:paraId="5E4C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EEDCDB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7F35C2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C区-疏散指示灯-单面</w:t>
            </w:r>
          </w:p>
        </w:tc>
        <w:tc>
          <w:tcPr>
            <w:tcW w:w="3216" w:type="dxa"/>
            <w:shd w:val="clear" w:color="FFFFFF" w:fill="FFFFFF"/>
            <w:noWrap w:val="0"/>
            <w:vAlign w:val="center"/>
          </w:tcPr>
          <w:p w14:paraId="5172FDD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6D600D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2.图案：单面</w:t>
            </w:r>
          </w:p>
          <w:p w14:paraId="1CB822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3.整灯功率：1W</w:t>
            </w:r>
          </w:p>
          <w:p w14:paraId="7B31606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4.材料：不锈钢</w:t>
            </w:r>
          </w:p>
          <w:p w14:paraId="4B88FF8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5.安装方式：壁挂/吊装</w:t>
            </w:r>
          </w:p>
          <w:p w14:paraId="2DD821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6.防护等级：IP30</w:t>
            </w:r>
          </w:p>
          <w:p w14:paraId="66D9CC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7.应急方式：指令功能应急</w:t>
            </w:r>
          </w:p>
          <w:p w14:paraId="6A33C89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8.采用二总线供电与通讯方式，不锈钢外壳，整机功耗≤1W。</w:t>
            </w:r>
          </w:p>
        </w:tc>
        <w:tc>
          <w:tcPr>
            <w:tcW w:w="822" w:type="dxa"/>
            <w:shd w:val="clear" w:color="FFFFFF" w:fill="FFFFFF"/>
            <w:noWrap w:val="0"/>
            <w:vAlign w:val="center"/>
          </w:tcPr>
          <w:p w14:paraId="5232C1B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3FF3C47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34</w:t>
            </w:r>
          </w:p>
        </w:tc>
      </w:tr>
      <w:tr w14:paraId="6586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10F5B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B395E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C区-疏散指示灯-双面</w:t>
            </w:r>
          </w:p>
        </w:tc>
        <w:tc>
          <w:tcPr>
            <w:tcW w:w="3216" w:type="dxa"/>
            <w:shd w:val="clear" w:color="FFFFFF" w:fill="FFFFFF"/>
            <w:noWrap w:val="0"/>
            <w:vAlign w:val="center"/>
          </w:tcPr>
          <w:p w14:paraId="24BA04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38B2F2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2.图案：双面</w:t>
            </w:r>
          </w:p>
          <w:p w14:paraId="6A130E4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4DBB494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2001076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6B330FB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33299D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5D5C6A9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513F4DD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r>
      <w:tr w14:paraId="00A9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92C3BF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A1146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C区-应急灯JDG20管</w:t>
            </w:r>
          </w:p>
        </w:tc>
        <w:tc>
          <w:tcPr>
            <w:tcW w:w="3216" w:type="dxa"/>
            <w:shd w:val="clear" w:color="FFFFFF" w:fill="FFFFFF"/>
            <w:noWrap w:val="0"/>
            <w:vAlign w:val="center"/>
          </w:tcPr>
          <w:p w14:paraId="6CC8CE7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713E017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446593D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02D0CD6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44059CD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w:t>
            </w:r>
          </w:p>
        </w:tc>
      </w:tr>
      <w:tr w14:paraId="47DA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4BDB3F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DFE6E3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C区-应急灯路WDZN-RVS 2*2.5</w:t>
            </w:r>
          </w:p>
        </w:tc>
        <w:tc>
          <w:tcPr>
            <w:tcW w:w="3216" w:type="dxa"/>
            <w:shd w:val="clear" w:color="FFFFFF" w:fill="FFFFFF"/>
            <w:noWrap w:val="0"/>
            <w:vAlign w:val="center"/>
          </w:tcPr>
          <w:p w14:paraId="60BF5D6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2*2.5</w:t>
            </w:r>
          </w:p>
          <w:p w14:paraId="50DFFE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32AB289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5BE0151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650</w:t>
            </w:r>
          </w:p>
        </w:tc>
      </w:tr>
      <w:tr w14:paraId="7C72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4583CC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A71B7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C区-墙面开槽及恢复</w:t>
            </w:r>
          </w:p>
        </w:tc>
        <w:tc>
          <w:tcPr>
            <w:tcW w:w="3216" w:type="dxa"/>
            <w:shd w:val="clear" w:color="FFFFFF" w:fill="FFFFFF"/>
            <w:noWrap w:val="0"/>
            <w:vAlign w:val="center"/>
          </w:tcPr>
          <w:p w14:paraId="15B63C1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墙面开槽及恢复</w:t>
            </w:r>
          </w:p>
        </w:tc>
        <w:tc>
          <w:tcPr>
            <w:tcW w:w="822" w:type="dxa"/>
            <w:shd w:val="clear" w:color="FFFFFF" w:fill="FFFFFF"/>
            <w:noWrap w:val="0"/>
            <w:vAlign w:val="center"/>
          </w:tcPr>
          <w:p w14:paraId="11B09FE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083D4A4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85</w:t>
            </w:r>
          </w:p>
        </w:tc>
      </w:tr>
      <w:tr w14:paraId="3302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835F8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9DA386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D区-0.5KVA应急照明集中电源</w:t>
            </w:r>
          </w:p>
        </w:tc>
        <w:tc>
          <w:tcPr>
            <w:tcW w:w="3216" w:type="dxa"/>
            <w:shd w:val="clear" w:color="FFFFFF" w:fill="FFFFFF"/>
            <w:noWrap w:val="0"/>
            <w:vAlign w:val="center"/>
          </w:tcPr>
          <w:p w14:paraId="6354D63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1.DC36V功率二总线输出直接为灯具供电，额定功率0.5KVA，防护等级IP65；</w:t>
            </w:r>
          </w:p>
          <w:p w14:paraId="78172F1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2.最小初装持续应急工作时间≥90分钟，支持CAN总线联网；</w:t>
            </w:r>
          </w:p>
          <w:p w14:paraId="652F025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3.具有输出短路 / 输出过载自动保护功能。</w:t>
            </w:r>
          </w:p>
          <w:p w14:paraId="59A7329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4.具有自动应急切换功能，有事故发生时，系统能自动进入应急状态。</w:t>
            </w:r>
          </w:p>
          <w:p w14:paraId="19C8349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5.具有充电线路短路保护功能。</w:t>
            </w:r>
          </w:p>
          <w:p w14:paraId="4E10AAD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6.具有自检功能，每月 / 年自动对系统进行功能测试。</w:t>
            </w:r>
          </w:p>
        </w:tc>
        <w:tc>
          <w:tcPr>
            <w:tcW w:w="822" w:type="dxa"/>
            <w:shd w:val="clear" w:color="FFFFFF" w:fill="FFFFFF"/>
            <w:noWrap w:val="0"/>
            <w:vAlign w:val="center"/>
          </w:tcPr>
          <w:p w14:paraId="5CD9EE4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817" w:type="dxa"/>
            <w:shd w:val="clear" w:color="FFFFFF" w:fill="FFFFFF"/>
            <w:noWrap w:val="0"/>
            <w:vAlign w:val="center"/>
          </w:tcPr>
          <w:p w14:paraId="6B8F6BC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52AA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5E96C2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E3A9E3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D区-应急电源蓄电池</w:t>
            </w:r>
          </w:p>
        </w:tc>
        <w:tc>
          <w:tcPr>
            <w:tcW w:w="3216" w:type="dxa"/>
            <w:shd w:val="clear" w:color="FFFFFF" w:fill="FFFFFF"/>
            <w:noWrap w:val="0"/>
            <w:vAlign w:val="center"/>
          </w:tcPr>
          <w:p w14:paraId="5AFEEC9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12V/100Ah 铅酸电池</w:t>
            </w:r>
          </w:p>
        </w:tc>
        <w:tc>
          <w:tcPr>
            <w:tcW w:w="822" w:type="dxa"/>
            <w:shd w:val="clear" w:color="FFFFFF" w:fill="FFFFFF"/>
            <w:noWrap w:val="0"/>
            <w:vAlign w:val="center"/>
          </w:tcPr>
          <w:p w14:paraId="05359EC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组</w:t>
            </w:r>
          </w:p>
        </w:tc>
        <w:tc>
          <w:tcPr>
            <w:tcW w:w="817" w:type="dxa"/>
            <w:shd w:val="clear" w:color="FFFFFF" w:fill="FFFFFF"/>
            <w:noWrap w:val="0"/>
            <w:vAlign w:val="center"/>
          </w:tcPr>
          <w:p w14:paraId="13C1403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040D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04CB07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4B933B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D区-壁挂2W双头灯</w:t>
            </w:r>
          </w:p>
        </w:tc>
        <w:tc>
          <w:tcPr>
            <w:tcW w:w="3216" w:type="dxa"/>
            <w:shd w:val="clear" w:color="FFFFFF" w:fill="FFFFFF"/>
            <w:noWrap w:val="0"/>
            <w:vAlign w:val="center"/>
          </w:tcPr>
          <w:p w14:paraId="1CBCD01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 DC36V</w:t>
            </w:r>
          </w:p>
          <w:p w14:paraId="7E2558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2.材料：ABS塑料材质</w:t>
            </w:r>
          </w:p>
          <w:p w14:paraId="72BC06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3.安装方式：壁挂；防水等级：IP30</w:t>
            </w:r>
          </w:p>
          <w:p w14:paraId="1AE14C1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4.应急方式：指令功能应急</w:t>
            </w:r>
          </w:p>
          <w:p w14:paraId="7CF6871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5.光效类型：120lm/W</w:t>
            </w:r>
          </w:p>
          <w:p w14:paraId="3DECB7C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6.灯具描述：灯具采用二总线供电与通讯方式，待机功耗在0.5W，应急点亮最高为2W。</w:t>
            </w:r>
          </w:p>
        </w:tc>
        <w:tc>
          <w:tcPr>
            <w:tcW w:w="822" w:type="dxa"/>
            <w:shd w:val="clear" w:color="FFFFFF" w:fill="FFFFFF"/>
            <w:noWrap w:val="0"/>
            <w:vAlign w:val="center"/>
          </w:tcPr>
          <w:p w14:paraId="2E23BFB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77357F8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29</w:t>
            </w:r>
          </w:p>
        </w:tc>
      </w:tr>
      <w:tr w14:paraId="4C10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EF3FC2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4177EF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D区-疏散指示灯-单面</w:t>
            </w:r>
          </w:p>
        </w:tc>
        <w:tc>
          <w:tcPr>
            <w:tcW w:w="3216" w:type="dxa"/>
            <w:shd w:val="clear" w:color="FFFFFF" w:fill="FFFFFF"/>
            <w:noWrap w:val="0"/>
            <w:vAlign w:val="center"/>
          </w:tcPr>
          <w:p w14:paraId="6BCF801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5B41E55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2.图案：单面</w:t>
            </w:r>
          </w:p>
          <w:p w14:paraId="414A0A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2B0FA31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520A7B0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54E2B74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2003D0C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186D44E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60834D4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41</w:t>
            </w:r>
          </w:p>
        </w:tc>
      </w:tr>
      <w:tr w14:paraId="3893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EEA2F3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99CEAD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D区-疏散指示灯-双面</w:t>
            </w:r>
          </w:p>
        </w:tc>
        <w:tc>
          <w:tcPr>
            <w:tcW w:w="3216" w:type="dxa"/>
            <w:shd w:val="clear" w:color="FFFFFF" w:fill="FFFFFF"/>
            <w:noWrap w:val="0"/>
            <w:vAlign w:val="center"/>
          </w:tcPr>
          <w:p w14:paraId="3166B64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7F9F19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2.图案：双面</w:t>
            </w:r>
          </w:p>
          <w:p w14:paraId="5C260B5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61435A4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4A7839B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2D63A83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5CA011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5E15F92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750A2DC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r>
      <w:tr w14:paraId="5227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BAC84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8FF811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D区-应急灯JDG20管</w:t>
            </w:r>
          </w:p>
        </w:tc>
        <w:tc>
          <w:tcPr>
            <w:tcW w:w="3216" w:type="dxa"/>
            <w:shd w:val="clear" w:color="FFFFFF" w:fill="FFFFFF"/>
            <w:noWrap w:val="0"/>
            <w:vAlign w:val="center"/>
          </w:tcPr>
          <w:p w14:paraId="5C00E6F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7121B6D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43CC6B6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33672D5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6D14A40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400</w:t>
            </w:r>
          </w:p>
        </w:tc>
      </w:tr>
      <w:tr w14:paraId="3E86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9DD627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96DE03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D区-应急灯路WDZN-RVS 2*2.5</w:t>
            </w:r>
          </w:p>
        </w:tc>
        <w:tc>
          <w:tcPr>
            <w:tcW w:w="3216" w:type="dxa"/>
            <w:shd w:val="clear" w:color="FFFFFF" w:fill="FFFFFF"/>
            <w:noWrap w:val="0"/>
            <w:vAlign w:val="center"/>
          </w:tcPr>
          <w:p w14:paraId="776F1F8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2*2.5</w:t>
            </w:r>
          </w:p>
          <w:p w14:paraId="21F4B7B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5B31B87B">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406A9FE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600</w:t>
            </w:r>
          </w:p>
        </w:tc>
      </w:tr>
      <w:tr w14:paraId="028A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4A1FB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F458C3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D区-墙面开槽及恢复</w:t>
            </w:r>
          </w:p>
        </w:tc>
        <w:tc>
          <w:tcPr>
            <w:tcW w:w="3216" w:type="dxa"/>
            <w:shd w:val="clear" w:color="FFFFFF" w:fill="FFFFFF"/>
            <w:noWrap w:val="0"/>
            <w:vAlign w:val="center"/>
          </w:tcPr>
          <w:p w14:paraId="42D4110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墙面开槽及恢复</w:t>
            </w:r>
          </w:p>
        </w:tc>
        <w:tc>
          <w:tcPr>
            <w:tcW w:w="822" w:type="dxa"/>
            <w:shd w:val="clear" w:color="FFFFFF" w:fill="FFFFFF"/>
            <w:noWrap w:val="0"/>
            <w:vAlign w:val="center"/>
          </w:tcPr>
          <w:p w14:paraId="5EB5B9B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0BE7C75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85</w:t>
            </w:r>
          </w:p>
        </w:tc>
      </w:tr>
      <w:tr w14:paraId="60D2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011F20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1E130E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门诊-0.5KVA应急照明集中电源</w:t>
            </w:r>
          </w:p>
        </w:tc>
        <w:tc>
          <w:tcPr>
            <w:tcW w:w="3216" w:type="dxa"/>
            <w:shd w:val="clear" w:color="FFFFFF" w:fill="FFFFFF"/>
            <w:noWrap w:val="0"/>
            <w:vAlign w:val="center"/>
          </w:tcPr>
          <w:p w14:paraId="00A76E9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1.DC36V功率二总线输出直接为灯具供电，额定功率0.5KVA，防护等级IP65；</w:t>
            </w:r>
          </w:p>
          <w:p w14:paraId="1EAB7DE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2.最小初装持续应急工作时间≥90分钟，支持CAN总线联网；</w:t>
            </w:r>
          </w:p>
          <w:p w14:paraId="6320099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3.具有输出短路 / 输出过载自动保护功能。</w:t>
            </w:r>
          </w:p>
          <w:p w14:paraId="034F95C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4.具有自动应急切换功能，有事故发生时，系统能自动进入应急状态。</w:t>
            </w:r>
          </w:p>
          <w:p w14:paraId="784CCF4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5.具有充电线路短路保护功能。</w:t>
            </w:r>
          </w:p>
          <w:p w14:paraId="2E4B0D2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6.具有自检功能，每月 / 年自动对系统进行功能测试。</w:t>
            </w:r>
          </w:p>
        </w:tc>
        <w:tc>
          <w:tcPr>
            <w:tcW w:w="822" w:type="dxa"/>
            <w:shd w:val="clear" w:color="FFFFFF" w:fill="FFFFFF"/>
            <w:noWrap w:val="0"/>
            <w:vAlign w:val="center"/>
          </w:tcPr>
          <w:p w14:paraId="3A349C28">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817" w:type="dxa"/>
            <w:shd w:val="clear" w:color="FFFFFF" w:fill="FFFFFF"/>
            <w:noWrap w:val="0"/>
            <w:vAlign w:val="center"/>
          </w:tcPr>
          <w:p w14:paraId="20C63E9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3289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95429D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31DDB8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门诊-应急电源蓄电池</w:t>
            </w:r>
          </w:p>
        </w:tc>
        <w:tc>
          <w:tcPr>
            <w:tcW w:w="3216" w:type="dxa"/>
            <w:shd w:val="clear" w:color="FFFFFF" w:fill="FFFFFF"/>
            <w:noWrap w:val="0"/>
            <w:vAlign w:val="center"/>
          </w:tcPr>
          <w:p w14:paraId="24946AD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12V/100Ah 铅酸电池</w:t>
            </w:r>
          </w:p>
        </w:tc>
        <w:tc>
          <w:tcPr>
            <w:tcW w:w="822" w:type="dxa"/>
            <w:shd w:val="clear" w:color="FFFFFF" w:fill="FFFFFF"/>
            <w:noWrap w:val="0"/>
            <w:vAlign w:val="center"/>
          </w:tcPr>
          <w:p w14:paraId="2FAAC2F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组</w:t>
            </w:r>
          </w:p>
        </w:tc>
        <w:tc>
          <w:tcPr>
            <w:tcW w:w="817" w:type="dxa"/>
            <w:shd w:val="clear" w:color="FFFFFF" w:fill="FFFFFF"/>
            <w:noWrap w:val="0"/>
            <w:vAlign w:val="center"/>
          </w:tcPr>
          <w:p w14:paraId="682BD21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1C25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42ADF1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222ABB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门诊-壁挂2W双头灯</w:t>
            </w:r>
          </w:p>
        </w:tc>
        <w:tc>
          <w:tcPr>
            <w:tcW w:w="3216" w:type="dxa"/>
            <w:shd w:val="clear" w:color="FFFFFF" w:fill="FFFFFF"/>
            <w:noWrap w:val="0"/>
            <w:vAlign w:val="center"/>
          </w:tcPr>
          <w:p w14:paraId="71D5B95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 DC36V，</w:t>
            </w:r>
          </w:p>
          <w:p w14:paraId="5B36773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2.材料：ABS塑料材质</w:t>
            </w:r>
          </w:p>
          <w:p w14:paraId="45BD3B2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3.安装方式：壁挂；防水等级：IP30</w:t>
            </w:r>
          </w:p>
          <w:p w14:paraId="50DA91B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4.应急方式：指令功能应急</w:t>
            </w:r>
          </w:p>
          <w:p w14:paraId="2E86BFE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5.光效类型：120lm/W</w:t>
            </w:r>
          </w:p>
          <w:p w14:paraId="295061F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6.灯具描述：灯具采用二总线供电与通讯方式，待机功耗在0.5W，应急点亮最高为2W。</w:t>
            </w:r>
          </w:p>
        </w:tc>
        <w:tc>
          <w:tcPr>
            <w:tcW w:w="822" w:type="dxa"/>
            <w:shd w:val="clear" w:color="FFFFFF" w:fill="FFFFFF"/>
            <w:noWrap w:val="0"/>
            <w:vAlign w:val="center"/>
          </w:tcPr>
          <w:p w14:paraId="2E35E4A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7E64AE9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22</w:t>
            </w:r>
          </w:p>
        </w:tc>
      </w:tr>
      <w:tr w14:paraId="1DDE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B40832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2E5693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门诊-疏散指示灯-单面</w:t>
            </w:r>
          </w:p>
        </w:tc>
        <w:tc>
          <w:tcPr>
            <w:tcW w:w="3216" w:type="dxa"/>
            <w:shd w:val="clear" w:color="FFFFFF" w:fill="FFFFFF"/>
            <w:noWrap w:val="0"/>
            <w:vAlign w:val="center"/>
          </w:tcPr>
          <w:p w14:paraId="4A0003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772904A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2.图案：单面</w:t>
            </w:r>
          </w:p>
          <w:p w14:paraId="1ABE039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4C2A853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7FDA5A6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4C47F60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5D29B8E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41CB4764">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07B7A4E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w:t>
            </w:r>
          </w:p>
        </w:tc>
      </w:tr>
      <w:tr w14:paraId="032B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854238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0E804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门诊-疏散指示灯-双面</w:t>
            </w:r>
          </w:p>
        </w:tc>
        <w:tc>
          <w:tcPr>
            <w:tcW w:w="3216" w:type="dxa"/>
            <w:shd w:val="clear" w:color="FFFFFF" w:fill="FFFFFF"/>
            <w:noWrap w:val="0"/>
            <w:vAlign w:val="center"/>
          </w:tcPr>
          <w:p w14:paraId="1E8E7A2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487730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2.图案：双面</w:t>
            </w:r>
          </w:p>
          <w:p w14:paraId="707EFA8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23FE3D1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16A2F7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0BB2DCA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3CA8A33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0FD3AF2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FD3D4C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r>
      <w:tr w14:paraId="65ED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3DB39D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1BB9F8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门诊-应急灯JDG20管</w:t>
            </w:r>
          </w:p>
        </w:tc>
        <w:tc>
          <w:tcPr>
            <w:tcW w:w="3216" w:type="dxa"/>
            <w:shd w:val="clear" w:color="FFFFFF" w:fill="FFFFFF"/>
            <w:noWrap w:val="0"/>
            <w:vAlign w:val="center"/>
          </w:tcPr>
          <w:p w14:paraId="5B73124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5E6D743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33D82A4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790A72F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70BE575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w:t>
            </w:r>
          </w:p>
        </w:tc>
      </w:tr>
      <w:tr w14:paraId="451A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B7ABE3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A0A9A8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门诊-应急灯路WDZN-RVS 2*2.5</w:t>
            </w:r>
          </w:p>
        </w:tc>
        <w:tc>
          <w:tcPr>
            <w:tcW w:w="3216" w:type="dxa"/>
            <w:shd w:val="clear" w:color="FFFFFF" w:fill="FFFFFF"/>
            <w:noWrap w:val="0"/>
            <w:vAlign w:val="center"/>
          </w:tcPr>
          <w:p w14:paraId="51E5151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2*2.5</w:t>
            </w:r>
          </w:p>
          <w:p w14:paraId="106872C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17AB8CA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654F5C5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360</w:t>
            </w:r>
          </w:p>
        </w:tc>
      </w:tr>
      <w:tr w14:paraId="0AFA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66442B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FC9A78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门诊-墙面开槽及恢复</w:t>
            </w:r>
          </w:p>
        </w:tc>
        <w:tc>
          <w:tcPr>
            <w:tcW w:w="3216" w:type="dxa"/>
            <w:shd w:val="clear" w:color="FFFFFF" w:fill="FFFFFF"/>
            <w:noWrap w:val="0"/>
            <w:vAlign w:val="center"/>
          </w:tcPr>
          <w:p w14:paraId="7729C77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墙面开槽及恢复</w:t>
            </w:r>
          </w:p>
        </w:tc>
        <w:tc>
          <w:tcPr>
            <w:tcW w:w="822" w:type="dxa"/>
            <w:shd w:val="clear" w:color="FFFFFF" w:fill="FFFFFF"/>
            <w:noWrap w:val="0"/>
            <w:vAlign w:val="center"/>
          </w:tcPr>
          <w:p w14:paraId="24DD1E9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42CB0C92">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65</w:t>
            </w:r>
          </w:p>
        </w:tc>
      </w:tr>
      <w:tr w14:paraId="15F9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98D6EA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EAE4F0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放射科-0.5KVA应急照明集中电源</w:t>
            </w:r>
          </w:p>
        </w:tc>
        <w:tc>
          <w:tcPr>
            <w:tcW w:w="3216" w:type="dxa"/>
            <w:shd w:val="clear" w:color="FFFFFF" w:fill="FFFFFF"/>
            <w:noWrap w:val="0"/>
            <w:vAlign w:val="center"/>
          </w:tcPr>
          <w:p w14:paraId="14A03C4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1.DC36V功率二总线输出直接为灯具供电，额定功率0.5KVA，防护等级IP65；</w:t>
            </w:r>
          </w:p>
          <w:p w14:paraId="691B653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2.最小初装持续应急工作时间≥90分钟，支持CAN总线联网；</w:t>
            </w:r>
          </w:p>
          <w:p w14:paraId="20623C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3.具有输出短路 / 输出过载自动保护功能。</w:t>
            </w:r>
          </w:p>
          <w:p w14:paraId="1AEB7FF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4.具有自动应急切换功能，有事故发生时，系统能自动进入应急状态。</w:t>
            </w:r>
          </w:p>
          <w:p w14:paraId="6FDCAE3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5.具有充电线路短路保护功能。</w:t>
            </w:r>
          </w:p>
          <w:p w14:paraId="69451FC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6.具有自检功能，每月 / 年自动对系统进行功能测试。</w:t>
            </w:r>
          </w:p>
        </w:tc>
        <w:tc>
          <w:tcPr>
            <w:tcW w:w="822" w:type="dxa"/>
            <w:shd w:val="clear" w:color="FFFFFF" w:fill="FFFFFF"/>
            <w:noWrap w:val="0"/>
            <w:vAlign w:val="center"/>
          </w:tcPr>
          <w:p w14:paraId="17772FD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817" w:type="dxa"/>
            <w:shd w:val="clear" w:color="FFFFFF" w:fill="FFFFFF"/>
            <w:noWrap w:val="0"/>
            <w:vAlign w:val="center"/>
          </w:tcPr>
          <w:p w14:paraId="561D54B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037B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4F49B7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31A0A9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放射科-应急电源蓄电池</w:t>
            </w:r>
          </w:p>
        </w:tc>
        <w:tc>
          <w:tcPr>
            <w:tcW w:w="3216" w:type="dxa"/>
            <w:shd w:val="clear" w:color="FFFFFF" w:fill="FFFFFF"/>
            <w:noWrap w:val="0"/>
            <w:vAlign w:val="center"/>
          </w:tcPr>
          <w:p w14:paraId="004252E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12V/100Ah 铅酸电池</w:t>
            </w:r>
          </w:p>
        </w:tc>
        <w:tc>
          <w:tcPr>
            <w:tcW w:w="822" w:type="dxa"/>
            <w:shd w:val="clear" w:color="FFFFFF" w:fill="FFFFFF"/>
            <w:noWrap w:val="0"/>
            <w:vAlign w:val="center"/>
          </w:tcPr>
          <w:p w14:paraId="7D3916A0">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组</w:t>
            </w:r>
          </w:p>
        </w:tc>
        <w:tc>
          <w:tcPr>
            <w:tcW w:w="817" w:type="dxa"/>
            <w:shd w:val="clear" w:color="FFFFFF" w:fill="FFFFFF"/>
            <w:noWrap w:val="0"/>
            <w:vAlign w:val="center"/>
          </w:tcPr>
          <w:p w14:paraId="6291FD07">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3BB1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6F870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76D154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放射科-壁挂2W双头灯</w:t>
            </w:r>
          </w:p>
        </w:tc>
        <w:tc>
          <w:tcPr>
            <w:tcW w:w="3216" w:type="dxa"/>
            <w:shd w:val="clear" w:color="FFFFFF" w:fill="FFFFFF"/>
            <w:noWrap w:val="0"/>
            <w:vAlign w:val="center"/>
          </w:tcPr>
          <w:p w14:paraId="34A687D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 DC36V，</w:t>
            </w:r>
          </w:p>
          <w:p w14:paraId="7CAC622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2.材料：ABS塑料材质</w:t>
            </w:r>
          </w:p>
          <w:p w14:paraId="5F24124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3.安装方式：壁挂；防水等级：IP30</w:t>
            </w:r>
          </w:p>
          <w:p w14:paraId="5C58393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4.应急方式：指令功能应急</w:t>
            </w:r>
          </w:p>
          <w:p w14:paraId="28F31D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5.光效类型：120lm/W</w:t>
            </w:r>
          </w:p>
          <w:p w14:paraId="1443007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6.灯具描述：灯具采用二总线供电与通讯方式，待机功耗在0.5W，应急点亮最高为2W。</w:t>
            </w:r>
          </w:p>
        </w:tc>
        <w:tc>
          <w:tcPr>
            <w:tcW w:w="822" w:type="dxa"/>
            <w:shd w:val="clear" w:color="FFFFFF" w:fill="FFFFFF"/>
            <w:noWrap w:val="0"/>
            <w:vAlign w:val="center"/>
          </w:tcPr>
          <w:p w14:paraId="1E6273A5">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35DCA68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r>
      <w:tr w14:paraId="600A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B6E96C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76D45D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放射科-疏散指示灯-单面</w:t>
            </w:r>
          </w:p>
        </w:tc>
        <w:tc>
          <w:tcPr>
            <w:tcW w:w="3216" w:type="dxa"/>
            <w:shd w:val="clear" w:color="FFFFFF" w:fill="FFFFFF"/>
            <w:noWrap w:val="0"/>
            <w:vAlign w:val="center"/>
          </w:tcPr>
          <w:p w14:paraId="4C64DDD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5CD5CEC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2.图案：单面</w:t>
            </w:r>
          </w:p>
          <w:p w14:paraId="5EA6B93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73F61E0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76EE4B7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70F8F5D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38CC67B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508C275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7AFC04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r>
      <w:tr w14:paraId="4F61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F12395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27E486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放射科-应急灯JDG20管</w:t>
            </w:r>
          </w:p>
        </w:tc>
        <w:tc>
          <w:tcPr>
            <w:tcW w:w="3216" w:type="dxa"/>
            <w:shd w:val="clear" w:color="FFFFFF" w:fill="FFFFFF"/>
            <w:noWrap w:val="0"/>
            <w:vAlign w:val="center"/>
          </w:tcPr>
          <w:p w14:paraId="23D8E5D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6E9AD07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0338075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581B2AA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079EE530">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56</w:t>
            </w:r>
          </w:p>
        </w:tc>
      </w:tr>
      <w:tr w14:paraId="0F24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B99B38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D20491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放射科-应急灯线路WDZN-RVS 2*2.5</w:t>
            </w:r>
          </w:p>
        </w:tc>
        <w:tc>
          <w:tcPr>
            <w:tcW w:w="3216" w:type="dxa"/>
            <w:shd w:val="clear" w:color="FFFFFF" w:fill="FFFFFF"/>
            <w:noWrap w:val="0"/>
            <w:vAlign w:val="center"/>
          </w:tcPr>
          <w:p w14:paraId="40C480C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2*2.5</w:t>
            </w:r>
          </w:p>
          <w:p w14:paraId="0CC252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4D97C05E">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1D8F6E5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150</w:t>
            </w:r>
          </w:p>
        </w:tc>
      </w:tr>
      <w:tr w14:paraId="66D8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AA27B6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027CA4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放射科-墙面开槽及恢复</w:t>
            </w:r>
          </w:p>
        </w:tc>
        <w:tc>
          <w:tcPr>
            <w:tcW w:w="3216" w:type="dxa"/>
            <w:shd w:val="clear" w:color="FFFFFF" w:fill="FFFFFF"/>
            <w:noWrap w:val="0"/>
            <w:vAlign w:val="center"/>
          </w:tcPr>
          <w:p w14:paraId="5D8420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墙面开槽及恢复</w:t>
            </w:r>
          </w:p>
        </w:tc>
        <w:tc>
          <w:tcPr>
            <w:tcW w:w="822" w:type="dxa"/>
            <w:shd w:val="clear" w:color="FFFFFF" w:fill="FFFFFF"/>
            <w:noWrap w:val="0"/>
            <w:vAlign w:val="center"/>
          </w:tcPr>
          <w:p w14:paraId="18C16C5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0705A2A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r>
      <w:tr w14:paraId="0E28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0733CB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8241A6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中医馆-壁挂2W双头灯</w:t>
            </w:r>
          </w:p>
        </w:tc>
        <w:tc>
          <w:tcPr>
            <w:tcW w:w="3216" w:type="dxa"/>
            <w:shd w:val="clear" w:color="FFFFFF" w:fill="FFFFFF"/>
            <w:noWrap w:val="0"/>
            <w:vAlign w:val="center"/>
          </w:tcPr>
          <w:p w14:paraId="025641E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 DC36V，</w:t>
            </w:r>
          </w:p>
          <w:p w14:paraId="71D7E19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2.材料：ABS塑料材质</w:t>
            </w:r>
          </w:p>
          <w:p w14:paraId="0BC991E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3.安装方式：壁挂；防水等级：IP30</w:t>
            </w:r>
          </w:p>
          <w:p w14:paraId="6D298AE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4.应急方式：指令功能应急</w:t>
            </w:r>
          </w:p>
          <w:p w14:paraId="701FA22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5.光效类型：120lm/W</w:t>
            </w:r>
          </w:p>
          <w:p w14:paraId="4BFCC40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6.灯具描述：灯具采用二总线供电与通讯方式，待机功耗在0.5W，应急点亮最高为2W。</w:t>
            </w:r>
          </w:p>
        </w:tc>
        <w:tc>
          <w:tcPr>
            <w:tcW w:w="822" w:type="dxa"/>
            <w:shd w:val="clear" w:color="FFFFFF" w:fill="FFFFFF"/>
            <w:noWrap w:val="0"/>
            <w:vAlign w:val="center"/>
          </w:tcPr>
          <w:p w14:paraId="34F5F6B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D2136B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8</w:t>
            </w:r>
          </w:p>
        </w:tc>
      </w:tr>
      <w:tr w14:paraId="6977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0713C3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C2DAE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中医馆-疏散指示灯-单面</w:t>
            </w:r>
          </w:p>
        </w:tc>
        <w:tc>
          <w:tcPr>
            <w:tcW w:w="3216" w:type="dxa"/>
            <w:shd w:val="clear" w:color="FFFFFF" w:fill="FFFFFF"/>
            <w:noWrap w:val="0"/>
            <w:vAlign w:val="center"/>
          </w:tcPr>
          <w:p w14:paraId="4D31355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1.供电方式：二总线DC36V</w:t>
            </w:r>
          </w:p>
          <w:p w14:paraId="644CA3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2.图案：单面</w:t>
            </w:r>
          </w:p>
          <w:p w14:paraId="33D3B09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3.材料：不锈钢</w:t>
            </w:r>
          </w:p>
          <w:p w14:paraId="6B5E308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.安装方式：壁挂/吊装</w:t>
            </w:r>
          </w:p>
          <w:p w14:paraId="44922C3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.防护等级：IP30</w:t>
            </w:r>
          </w:p>
          <w:p w14:paraId="37472B2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6</w:t>
            </w:r>
            <w:r>
              <w:rPr>
                <w:rFonts w:hint="eastAsia" w:ascii="仿宋" w:hAnsi="仿宋" w:eastAsia="仿宋" w:cs="仿宋"/>
                <w:color w:val="auto"/>
                <w:kern w:val="0"/>
                <w:sz w:val="24"/>
                <w:szCs w:val="24"/>
                <w:highlight w:val="none"/>
                <w:lang w:val="en-US" w:eastAsia="zh-CN" w:bidi="ar"/>
              </w:rPr>
              <w:t>.应急方式：指令功能应急</w:t>
            </w:r>
          </w:p>
          <w:p w14:paraId="0ABC883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7</w:t>
            </w:r>
            <w:r>
              <w:rPr>
                <w:rFonts w:hint="eastAsia" w:ascii="仿宋" w:hAnsi="仿宋" w:eastAsia="仿宋" w:cs="仿宋"/>
                <w:color w:val="auto"/>
                <w:kern w:val="0"/>
                <w:sz w:val="24"/>
                <w:szCs w:val="24"/>
                <w:highlight w:val="none"/>
                <w:lang w:val="en-US" w:eastAsia="zh-CN" w:bidi="ar"/>
              </w:rPr>
              <w:t>.采用二总线供电与通讯方式，不锈钢外壳，整机功耗≤1W。</w:t>
            </w:r>
          </w:p>
        </w:tc>
        <w:tc>
          <w:tcPr>
            <w:tcW w:w="822" w:type="dxa"/>
            <w:shd w:val="clear" w:color="FFFFFF" w:fill="FFFFFF"/>
            <w:noWrap w:val="0"/>
            <w:vAlign w:val="center"/>
          </w:tcPr>
          <w:p w14:paraId="1367FAC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5407C24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w:t>
            </w:r>
          </w:p>
        </w:tc>
      </w:tr>
      <w:tr w14:paraId="19B2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E19F33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4D79C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中医馆-应急灯JDG20管</w:t>
            </w:r>
          </w:p>
        </w:tc>
        <w:tc>
          <w:tcPr>
            <w:tcW w:w="3216" w:type="dxa"/>
            <w:shd w:val="clear" w:color="FFFFFF" w:fill="FFFFFF"/>
            <w:noWrap w:val="0"/>
            <w:vAlign w:val="center"/>
          </w:tcPr>
          <w:p w14:paraId="59F2DB7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554277D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0BF9D64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348B5CF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3403487A">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120</w:t>
            </w:r>
          </w:p>
        </w:tc>
      </w:tr>
      <w:tr w14:paraId="2E76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16EDE6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BE9440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中医馆-应急灯线路WDZN-RVS 2*2.5</w:t>
            </w:r>
          </w:p>
        </w:tc>
        <w:tc>
          <w:tcPr>
            <w:tcW w:w="3216" w:type="dxa"/>
            <w:shd w:val="clear" w:color="FFFFFF" w:fill="FFFFFF"/>
            <w:noWrap w:val="0"/>
            <w:vAlign w:val="center"/>
          </w:tcPr>
          <w:p w14:paraId="7F447A0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2*2.5</w:t>
            </w:r>
          </w:p>
          <w:p w14:paraId="4E01FE1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54778857">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53F1951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150</w:t>
            </w:r>
          </w:p>
        </w:tc>
      </w:tr>
      <w:tr w14:paraId="0011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A77D80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484914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中医馆-墙面开槽及恢复</w:t>
            </w:r>
          </w:p>
        </w:tc>
        <w:tc>
          <w:tcPr>
            <w:tcW w:w="3216" w:type="dxa"/>
            <w:shd w:val="clear" w:color="FFFFFF" w:fill="FFFFFF"/>
            <w:noWrap w:val="0"/>
            <w:vAlign w:val="center"/>
          </w:tcPr>
          <w:p w14:paraId="7D2DFA4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墙面开槽及恢复</w:t>
            </w:r>
          </w:p>
        </w:tc>
        <w:tc>
          <w:tcPr>
            <w:tcW w:w="822" w:type="dxa"/>
            <w:shd w:val="clear" w:color="FFFFFF" w:fill="FFFFFF"/>
            <w:noWrap w:val="0"/>
            <w:vAlign w:val="center"/>
          </w:tcPr>
          <w:p w14:paraId="7A4BAE9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354A36E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35</w:t>
            </w:r>
          </w:p>
        </w:tc>
      </w:tr>
      <w:tr w14:paraId="7C0C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3C1D93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215A86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西门中控室-0.25KVA 应急照明集中电源</w:t>
            </w:r>
          </w:p>
        </w:tc>
        <w:tc>
          <w:tcPr>
            <w:tcW w:w="3216" w:type="dxa"/>
            <w:shd w:val="clear" w:color="FFFFFF" w:fill="FFFFFF"/>
            <w:noWrap w:val="0"/>
            <w:vAlign w:val="center"/>
          </w:tcPr>
          <w:p w14:paraId="742B9EB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1.DC36V功率二总线输出直接为灯具供电，额定功率0.255KVA，防护等级IP65；</w:t>
            </w:r>
          </w:p>
          <w:p w14:paraId="4AB5946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2.最小初装持续应急工作时间≥90分钟，支持CAN总线联网；</w:t>
            </w:r>
          </w:p>
          <w:p w14:paraId="6B9B8CC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3.具有输出短路 / 输出过载自动保护功能。</w:t>
            </w:r>
          </w:p>
          <w:p w14:paraId="03713DF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4.具有自动应急切换功能，有事故发生时，系统能自动进入应急状态。</w:t>
            </w:r>
          </w:p>
          <w:p w14:paraId="63F5E7D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5.具有充电线路短路保护功能。</w:t>
            </w:r>
          </w:p>
          <w:p w14:paraId="12B250F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6.具有自检功能，每月 / 年自动对系统进行功能测试。</w:t>
            </w:r>
          </w:p>
        </w:tc>
        <w:tc>
          <w:tcPr>
            <w:tcW w:w="822" w:type="dxa"/>
            <w:shd w:val="clear" w:color="FFFFFF" w:fill="FFFFFF"/>
            <w:noWrap w:val="0"/>
            <w:vAlign w:val="center"/>
          </w:tcPr>
          <w:p w14:paraId="4F689C2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817" w:type="dxa"/>
            <w:shd w:val="clear" w:color="FFFFFF" w:fill="FFFFFF"/>
            <w:noWrap w:val="0"/>
            <w:vAlign w:val="center"/>
          </w:tcPr>
          <w:p w14:paraId="1A5F91B6">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30EA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81A62D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FA719B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西门中控-应急电源蓄电池</w:t>
            </w:r>
          </w:p>
        </w:tc>
        <w:tc>
          <w:tcPr>
            <w:tcW w:w="3216" w:type="dxa"/>
            <w:shd w:val="clear" w:color="FFFFFF" w:fill="FFFFFF"/>
            <w:noWrap w:val="0"/>
            <w:vAlign w:val="center"/>
          </w:tcPr>
          <w:p w14:paraId="18D4F71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12V/25Ah 磷酸铁锂电池</w:t>
            </w:r>
          </w:p>
        </w:tc>
        <w:tc>
          <w:tcPr>
            <w:tcW w:w="822" w:type="dxa"/>
            <w:shd w:val="clear" w:color="FFFFFF" w:fill="FFFFFF"/>
            <w:noWrap w:val="0"/>
            <w:vAlign w:val="center"/>
          </w:tcPr>
          <w:p w14:paraId="4C26B4E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组</w:t>
            </w:r>
          </w:p>
        </w:tc>
        <w:tc>
          <w:tcPr>
            <w:tcW w:w="817" w:type="dxa"/>
            <w:shd w:val="clear" w:color="FFFFFF" w:fill="FFFFFF"/>
            <w:noWrap w:val="0"/>
            <w:vAlign w:val="center"/>
          </w:tcPr>
          <w:p w14:paraId="664C7B0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132B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5AC417C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A55DC3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西门中控室-吸顶嵌入式应急灯</w:t>
            </w:r>
          </w:p>
        </w:tc>
        <w:tc>
          <w:tcPr>
            <w:tcW w:w="3216" w:type="dxa"/>
            <w:shd w:val="clear" w:color="FFFFFF" w:fill="FFFFFF"/>
            <w:noWrap w:val="0"/>
            <w:vAlign w:val="center"/>
          </w:tcPr>
          <w:p w14:paraId="45680BA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 DC36V无极性接线；</w:t>
            </w:r>
          </w:p>
          <w:p w14:paraId="591196E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2.采用LED 光源;具有光源故障检测功能;</w:t>
            </w:r>
          </w:p>
          <w:p w14:paraId="7A5BA55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3.安装方式：吸顶安装</w:t>
            </w:r>
          </w:p>
          <w:p w14:paraId="668DDB8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4.防水等级：IP30</w:t>
            </w:r>
          </w:p>
          <w:p w14:paraId="315F3F5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5.应急方式：指令功能应急</w:t>
            </w:r>
          </w:p>
          <w:p w14:paraId="280C1C0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6.光效类型：120lm/W</w:t>
            </w:r>
          </w:p>
          <w:p w14:paraId="1703BB6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7.灯具描述：待机功耗在0.5W，应急点亮最高为8W。</w:t>
            </w:r>
          </w:p>
        </w:tc>
        <w:tc>
          <w:tcPr>
            <w:tcW w:w="822" w:type="dxa"/>
            <w:shd w:val="clear" w:color="FFFFFF" w:fill="FFFFFF"/>
            <w:noWrap w:val="0"/>
            <w:vAlign w:val="center"/>
          </w:tcPr>
          <w:p w14:paraId="4A0B593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235E9249">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16</w:t>
            </w:r>
          </w:p>
        </w:tc>
      </w:tr>
      <w:tr w14:paraId="0D15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141D925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9397D3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西门中控室-安全出口</w:t>
            </w:r>
          </w:p>
        </w:tc>
        <w:tc>
          <w:tcPr>
            <w:tcW w:w="3216" w:type="dxa"/>
            <w:shd w:val="clear" w:color="FFFFFF" w:fill="FFFFFF"/>
            <w:noWrap w:val="0"/>
            <w:vAlign w:val="center"/>
          </w:tcPr>
          <w:p w14:paraId="4203AB6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 DC36V无极性接线；</w:t>
            </w:r>
          </w:p>
          <w:p w14:paraId="1E0C2BA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2.采用LED光源，具有光源故障检测功能;</w:t>
            </w:r>
          </w:p>
          <w:p w14:paraId="4EB9B1A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3.整灯功率：1W，材料：不锈钢。</w:t>
            </w:r>
          </w:p>
          <w:p w14:paraId="63251EA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4.安装方式：壁挂。防护等级：IP30</w:t>
            </w:r>
          </w:p>
          <w:p w14:paraId="270830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5.应急方式：指令功能应急</w:t>
            </w:r>
          </w:p>
          <w:p w14:paraId="10A10A7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 xml:space="preserve">6.灯具描述：小型标志灯具，图案为单面壁挂疏散出口，整机功耗≤1W。 </w:t>
            </w:r>
          </w:p>
        </w:tc>
        <w:tc>
          <w:tcPr>
            <w:tcW w:w="822" w:type="dxa"/>
            <w:shd w:val="clear" w:color="FFFFFF" w:fill="FFFFFF"/>
            <w:noWrap w:val="0"/>
            <w:vAlign w:val="center"/>
          </w:tcPr>
          <w:p w14:paraId="4D3A224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24FCEB6B">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6</w:t>
            </w:r>
          </w:p>
        </w:tc>
      </w:tr>
      <w:tr w14:paraId="2619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75BD50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7BD6D8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系统调试费</w:t>
            </w:r>
          </w:p>
        </w:tc>
        <w:tc>
          <w:tcPr>
            <w:tcW w:w="3216" w:type="dxa"/>
            <w:shd w:val="clear" w:color="FFFFFF" w:fill="FFFFFF"/>
            <w:noWrap w:val="0"/>
            <w:vAlign w:val="center"/>
          </w:tcPr>
          <w:p w14:paraId="45BB56D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系统调试费</w:t>
            </w:r>
          </w:p>
        </w:tc>
        <w:tc>
          <w:tcPr>
            <w:tcW w:w="822" w:type="dxa"/>
            <w:shd w:val="clear" w:color="FFFFFF" w:fill="FFFFFF"/>
            <w:noWrap w:val="0"/>
            <w:vAlign w:val="center"/>
          </w:tcPr>
          <w:p w14:paraId="316DF88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套</w:t>
            </w:r>
          </w:p>
        </w:tc>
        <w:tc>
          <w:tcPr>
            <w:tcW w:w="817" w:type="dxa"/>
            <w:shd w:val="clear" w:color="FFFFFF" w:fill="FFFFFF"/>
            <w:noWrap w:val="0"/>
            <w:vAlign w:val="center"/>
          </w:tcPr>
          <w:p w14:paraId="2865D2F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1681B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438819C7">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4549F2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施工费</w:t>
            </w:r>
          </w:p>
        </w:tc>
        <w:tc>
          <w:tcPr>
            <w:tcW w:w="3216" w:type="dxa"/>
            <w:shd w:val="clear" w:color="FFFFFF" w:fill="FFFFFF"/>
            <w:noWrap w:val="0"/>
            <w:vAlign w:val="center"/>
          </w:tcPr>
          <w:p w14:paraId="6EADB4A2">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系统施工费</w:t>
            </w:r>
          </w:p>
        </w:tc>
        <w:tc>
          <w:tcPr>
            <w:tcW w:w="822" w:type="dxa"/>
            <w:shd w:val="clear" w:color="FFFFFF" w:fill="FFFFFF"/>
            <w:noWrap w:val="0"/>
            <w:vAlign w:val="center"/>
          </w:tcPr>
          <w:p w14:paraId="106ECFAA">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套</w:t>
            </w:r>
          </w:p>
        </w:tc>
        <w:tc>
          <w:tcPr>
            <w:tcW w:w="817" w:type="dxa"/>
            <w:shd w:val="clear" w:color="FFFFFF" w:fill="FFFFFF"/>
            <w:noWrap w:val="0"/>
            <w:vAlign w:val="center"/>
          </w:tcPr>
          <w:p w14:paraId="07283D9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715D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restart"/>
            <w:shd w:val="clear" w:color="FFFFFF" w:fill="FFFFFF"/>
            <w:noWrap w:val="0"/>
            <w:vAlign w:val="center"/>
          </w:tcPr>
          <w:p w14:paraId="2EDAC8C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
              </w:rPr>
              <w:t>16、中医馆火灾自动报警系统增加</w:t>
            </w:r>
          </w:p>
          <w:p w14:paraId="08CC41A3">
            <w:pPr>
              <w:pStyle w:val="7"/>
              <w:keepNext/>
              <w:keepLines w:val="0"/>
              <w:suppressLineNumbers w:val="0"/>
              <w:snapToGrid w:val="0"/>
              <w:spacing w:before="0" w:beforeAutospacing="0" w:after="0" w:afterAutospacing="0"/>
              <w:ind w:left="0" w:leftChars="0" w:right="0" w:rightChars="0" w:firstLine="0" w:firstLineChars="0"/>
              <w:jc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1B42380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消防端子箱</w:t>
            </w:r>
          </w:p>
        </w:tc>
        <w:tc>
          <w:tcPr>
            <w:tcW w:w="3216" w:type="dxa"/>
            <w:shd w:val="clear" w:color="FFFFFF" w:fill="FFFFFF"/>
            <w:noWrap w:val="0"/>
            <w:vAlign w:val="center"/>
          </w:tcPr>
          <w:p w14:paraId="54905E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1.采用表面喷塑处理。</w:t>
            </w:r>
          </w:p>
          <w:p w14:paraId="252FBED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2.壁挂式安装。</w:t>
            </w:r>
          </w:p>
          <w:p w14:paraId="126FA0F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3.外形尺寸：295mm×410mm×50mm</w:t>
            </w:r>
          </w:p>
        </w:tc>
        <w:tc>
          <w:tcPr>
            <w:tcW w:w="822" w:type="dxa"/>
            <w:shd w:val="clear" w:color="FFFFFF" w:fill="FFFFFF"/>
            <w:noWrap w:val="0"/>
            <w:vAlign w:val="center"/>
          </w:tcPr>
          <w:p w14:paraId="153EA406">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台</w:t>
            </w:r>
          </w:p>
        </w:tc>
        <w:tc>
          <w:tcPr>
            <w:tcW w:w="817" w:type="dxa"/>
            <w:shd w:val="clear" w:color="FFFFFF" w:fill="FFFFFF"/>
            <w:noWrap w:val="0"/>
            <w:vAlign w:val="center"/>
          </w:tcPr>
          <w:p w14:paraId="521AF255">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3C7C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63E16FE">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5F5702A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消防广播模块</w:t>
            </w:r>
          </w:p>
        </w:tc>
        <w:tc>
          <w:tcPr>
            <w:tcW w:w="3216" w:type="dxa"/>
            <w:shd w:val="clear" w:color="FFFFFF" w:fill="FFFFFF"/>
            <w:noWrap w:val="0"/>
            <w:vAlign w:val="center"/>
          </w:tcPr>
          <w:p w14:paraId="774C352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1.二总线，无极性。</w:t>
            </w:r>
          </w:p>
          <w:p w14:paraId="16690D3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2.电源总线，有极性。</w:t>
            </w:r>
          </w:p>
          <w:p w14:paraId="50F41EA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3</w:t>
            </w:r>
            <w:r>
              <w:rPr>
                <w:rFonts w:hint="eastAsia" w:ascii="仿宋" w:hAnsi="仿宋" w:eastAsia="仿宋" w:cs="仿宋"/>
                <w:color w:val="auto"/>
                <w:kern w:val="0"/>
                <w:sz w:val="24"/>
                <w:szCs w:val="24"/>
                <w:highlight w:val="none"/>
                <w:lang w:val="en-US" w:eastAsia="zh-CN" w:bidi="ar"/>
              </w:rPr>
              <w:t>.接收控制器启动/停止命令，切换输出。</w:t>
            </w:r>
          </w:p>
          <w:p w14:paraId="31FAA68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4</w:t>
            </w:r>
            <w:r>
              <w:rPr>
                <w:rFonts w:hint="eastAsia" w:ascii="仿宋" w:hAnsi="仿宋" w:eastAsia="仿宋" w:cs="仿宋"/>
                <w:color w:val="auto"/>
                <w:kern w:val="0"/>
                <w:sz w:val="24"/>
                <w:szCs w:val="24"/>
                <w:highlight w:val="none"/>
                <w:lang w:val="en-US" w:eastAsia="zh-CN" w:bidi="ar"/>
              </w:rPr>
              <w:t>.外接线断路、短路时，模块返回故障信号。</w:t>
            </w:r>
          </w:p>
          <w:p w14:paraId="11AF828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default" w:ascii="仿宋" w:hAnsi="仿宋" w:eastAsia="仿宋" w:cs="仿宋"/>
                <w:color w:val="auto"/>
                <w:kern w:val="0"/>
                <w:sz w:val="24"/>
                <w:szCs w:val="24"/>
                <w:highlight w:val="none"/>
                <w:lang w:val="en-US" w:eastAsia="zh-CN" w:bidi="ar"/>
              </w:rPr>
              <w:t>5</w:t>
            </w:r>
            <w:r>
              <w:rPr>
                <w:rFonts w:hint="eastAsia" w:ascii="仿宋" w:hAnsi="仿宋" w:eastAsia="仿宋" w:cs="仿宋"/>
                <w:color w:val="auto"/>
                <w:kern w:val="0"/>
                <w:sz w:val="24"/>
                <w:szCs w:val="24"/>
                <w:highlight w:val="none"/>
                <w:lang w:val="en-US" w:eastAsia="zh-CN" w:bidi="ar"/>
              </w:rPr>
              <w:t>.任何一个消防音箱连接线短路、开路，模块返回故障信号。</w:t>
            </w:r>
          </w:p>
        </w:tc>
        <w:tc>
          <w:tcPr>
            <w:tcW w:w="822" w:type="dxa"/>
            <w:shd w:val="clear" w:color="FFFFFF" w:fill="FFFFFF"/>
            <w:noWrap w:val="0"/>
            <w:vAlign w:val="center"/>
          </w:tcPr>
          <w:p w14:paraId="6ABC2C2F">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01D6D38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387C5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73CEAA0">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D85FD38">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消防隔离模块</w:t>
            </w:r>
          </w:p>
        </w:tc>
        <w:tc>
          <w:tcPr>
            <w:tcW w:w="3216" w:type="dxa"/>
            <w:shd w:val="clear" w:color="FFFFFF" w:fill="FFFFFF"/>
            <w:noWrap w:val="0"/>
            <w:vAlign w:val="center"/>
          </w:tcPr>
          <w:p w14:paraId="10D2897D">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1.非编码，不占地址点。</w:t>
            </w:r>
          </w:p>
          <w:p w14:paraId="7C6E15B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2.单入单出，执行短路保护功能，输出短路时，切断输出；</w:t>
            </w:r>
          </w:p>
        </w:tc>
        <w:tc>
          <w:tcPr>
            <w:tcW w:w="822" w:type="dxa"/>
            <w:shd w:val="clear" w:color="FFFFFF" w:fill="FFFFFF"/>
            <w:noWrap w:val="0"/>
            <w:vAlign w:val="center"/>
          </w:tcPr>
          <w:p w14:paraId="2499BB4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54CBE5CF">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r w14:paraId="7C5D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38FBC7D">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0CC23E8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烟感探测器</w:t>
            </w:r>
          </w:p>
        </w:tc>
        <w:tc>
          <w:tcPr>
            <w:tcW w:w="3216" w:type="dxa"/>
            <w:shd w:val="clear" w:color="FFFFFF" w:fill="FFFFFF"/>
            <w:noWrap w:val="0"/>
            <w:vAlign w:val="center"/>
          </w:tcPr>
          <w:p w14:paraId="1C067382">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1.安装方式:吸顶安装。</w:t>
            </w:r>
          </w:p>
          <w:p w14:paraId="3F9B185F">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2.二总线、无极性。</w:t>
            </w:r>
          </w:p>
          <w:p w14:paraId="638EB842">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3.采用专用嵌入式MCU技术的分布智能型产品。</w:t>
            </w:r>
          </w:p>
          <w:p w14:paraId="1ED09F29">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bidi="ar"/>
              </w:rPr>
              <w:t>4.采用电子编码方式，占一个地址点。</w:t>
            </w:r>
          </w:p>
          <w:p w14:paraId="60F0EE9B">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bidi="ar"/>
              </w:rPr>
              <w:t>5.具有黑烟报警功能。</w:t>
            </w:r>
          </w:p>
        </w:tc>
        <w:tc>
          <w:tcPr>
            <w:tcW w:w="822" w:type="dxa"/>
            <w:shd w:val="clear" w:color="FFFFFF" w:fill="FFFFFF"/>
            <w:noWrap w:val="0"/>
            <w:vAlign w:val="center"/>
          </w:tcPr>
          <w:p w14:paraId="7E8CC8D2">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6797BB4">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30</w:t>
            </w:r>
          </w:p>
        </w:tc>
      </w:tr>
      <w:tr w14:paraId="6128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761C3EC4">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3EB6E17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手动报警按钮</w:t>
            </w:r>
          </w:p>
        </w:tc>
        <w:tc>
          <w:tcPr>
            <w:tcW w:w="3216" w:type="dxa"/>
            <w:shd w:val="clear" w:color="FFFFFF" w:fill="FFFFFF"/>
            <w:noWrap w:val="0"/>
            <w:vAlign w:val="center"/>
          </w:tcPr>
          <w:p w14:paraId="67454A70">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1.二总线、无极性，采用专用嵌入式 MCU。</w:t>
            </w:r>
          </w:p>
          <w:p w14:paraId="219EA2C8">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2.采用电子编码方式，占用一个地址。</w:t>
            </w:r>
          </w:p>
          <w:p w14:paraId="697BD5E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bidi="ar"/>
              </w:rPr>
              <w:t>3.户内使用型，启动零件可重复使用，报警复位通过专用钥匙完成。</w:t>
            </w:r>
          </w:p>
        </w:tc>
        <w:tc>
          <w:tcPr>
            <w:tcW w:w="822" w:type="dxa"/>
            <w:shd w:val="clear" w:color="FFFFFF" w:fill="FFFFFF"/>
            <w:noWrap w:val="0"/>
            <w:vAlign w:val="center"/>
          </w:tcPr>
          <w:p w14:paraId="05B0B54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6B360FA3">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r>
      <w:tr w14:paraId="41EB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22CE56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1CCF5E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声光报警器</w:t>
            </w:r>
          </w:p>
        </w:tc>
        <w:tc>
          <w:tcPr>
            <w:tcW w:w="3216" w:type="dxa"/>
            <w:shd w:val="clear" w:color="FFFFFF" w:fill="FFFFFF"/>
            <w:noWrap w:val="0"/>
            <w:vAlign w:val="center"/>
          </w:tcPr>
          <w:p w14:paraId="3FE90FD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1.二总线 ，无极性。</w:t>
            </w:r>
          </w:p>
          <w:p w14:paraId="7904DCE4">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2.电源总线，无极性。</w:t>
            </w:r>
          </w:p>
          <w:p w14:paraId="45B87C9D">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sz w:val="24"/>
                <w:szCs w:val="24"/>
                <w:highlight w:val="none"/>
                <w:lang w:bidi="ar"/>
              </w:rPr>
            </w:pPr>
            <w:r>
              <w:rPr>
                <w:rFonts w:hint="eastAsia" w:ascii="仿宋" w:hAnsi="仿宋" w:eastAsia="仿宋" w:cs="仿宋"/>
                <w:color w:val="auto"/>
                <w:sz w:val="24"/>
                <w:szCs w:val="24"/>
                <w:highlight w:val="none"/>
                <w:lang w:val="en-US" w:eastAsia="zh-CN" w:bidi="ar"/>
              </w:rPr>
              <w:t>3.采用电子编码，占一个地址点。</w:t>
            </w:r>
          </w:p>
          <w:p w14:paraId="485FF6BC">
            <w:pPr>
              <w:pStyle w:val="3"/>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bidi="ar"/>
              </w:rPr>
              <w:t>4.电源总线断电时，返回控制器故障信息。</w:t>
            </w:r>
          </w:p>
        </w:tc>
        <w:tc>
          <w:tcPr>
            <w:tcW w:w="822" w:type="dxa"/>
            <w:shd w:val="clear" w:color="FFFFFF" w:fill="FFFFFF"/>
            <w:noWrap w:val="0"/>
            <w:vAlign w:val="center"/>
          </w:tcPr>
          <w:p w14:paraId="700C67CD">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75750E1">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r>
      <w:tr w14:paraId="411E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3C09832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4A1D93C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消防广播扬声器</w:t>
            </w:r>
          </w:p>
        </w:tc>
        <w:tc>
          <w:tcPr>
            <w:tcW w:w="3216" w:type="dxa"/>
            <w:shd w:val="clear" w:color="FFFFFF" w:fill="FFFFFF"/>
            <w:noWrap w:val="0"/>
            <w:vAlign w:val="center"/>
          </w:tcPr>
          <w:p w14:paraId="0BB92F2C">
            <w:pPr>
              <w:keepNext/>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扬声器功率：3W</w:t>
            </w:r>
          </w:p>
          <w:p w14:paraId="121F6E7B">
            <w:pPr>
              <w:keepNext/>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2.安装方式：明装吸顶；</w:t>
            </w:r>
          </w:p>
          <w:p w14:paraId="65D88D3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3.其他功能：有线路监控功能。</w:t>
            </w:r>
          </w:p>
        </w:tc>
        <w:tc>
          <w:tcPr>
            <w:tcW w:w="822" w:type="dxa"/>
            <w:shd w:val="clear" w:color="FFFFFF" w:fill="FFFFFF"/>
            <w:noWrap w:val="0"/>
            <w:vAlign w:val="center"/>
          </w:tcPr>
          <w:p w14:paraId="17F114F3">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只</w:t>
            </w:r>
          </w:p>
        </w:tc>
        <w:tc>
          <w:tcPr>
            <w:tcW w:w="817" w:type="dxa"/>
            <w:shd w:val="clear" w:color="FFFFFF" w:fill="FFFFFF"/>
            <w:noWrap w:val="0"/>
            <w:vAlign w:val="center"/>
          </w:tcPr>
          <w:p w14:paraId="4A68EEDD">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w:t>
            </w:r>
          </w:p>
        </w:tc>
      </w:tr>
      <w:tr w14:paraId="0A2B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A30865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C4E9A0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JDG20管</w:t>
            </w:r>
          </w:p>
        </w:tc>
        <w:tc>
          <w:tcPr>
            <w:tcW w:w="3216" w:type="dxa"/>
            <w:shd w:val="clear" w:color="FFFFFF" w:fill="FFFFFF"/>
            <w:noWrap w:val="0"/>
            <w:vAlign w:val="center"/>
          </w:tcPr>
          <w:p w14:paraId="4939DE0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1.管材质：JDG</w:t>
            </w:r>
          </w:p>
          <w:p w14:paraId="421CAC28">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2.管直径：DN20</w:t>
            </w:r>
          </w:p>
          <w:p w14:paraId="6FCBF701">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3.安装方式：符合规范要求</w:t>
            </w:r>
          </w:p>
        </w:tc>
        <w:tc>
          <w:tcPr>
            <w:tcW w:w="822" w:type="dxa"/>
            <w:shd w:val="clear" w:color="FFFFFF" w:fill="FFFFFF"/>
            <w:noWrap w:val="0"/>
            <w:vAlign w:val="center"/>
          </w:tcPr>
          <w:p w14:paraId="586CF6E1">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5BC2008E">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180</w:t>
            </w:r>
          </w:p>
        </w:tc>
      </w:tr>
      <w:tr w14:paraId="591F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032C0E9F">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26F0D4B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线路WDZN-RVS 2*1.5</w:t>
            </w:r>
          </w:p>
        </w:tc>
        <w:tc>
          <w:tcPr>
            <w:tcW w:w="3216" w:type="dxa"/>
            <w:shd w:val="clear" w:color="FFFFFF" w:fill="FFFFFF"/>
            <w:noWrap w:val="0"/>
            <w:vAlign w:val="center"/>
          </w:tcPr>
          <w:p w14:paraId="489514F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1.WDZN-RVS 2*1.5</w:t>
            </w:r>
          </w:p>
          <w:p w14:paraId="3FD89A0A">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2.安装方式符合要求</w:t>
            </w:r>
          </w:p>
        </w:tc>
        <w:tc>
          <w:tcPr>
            <w:tcW w:w="822" w:type="dxa"/>
            <w:shd w:val="clear" w:color="FFFFFF" w:fill="FFFFFF"/>
            <w:noWrap w:val="0"/>
            <w:vAlign w:val="center"/>
          </w:tcPr>
          <w:p w14:paraId="3BA100BC">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米</w:t>
            </w:r>
          </w:p>
        </w:tc>
        <w:tc>
          <w:tcPr>
            <w:tcW w:w="817" w:type="dxa"/>
            <w:shd w:val="clear" w:color="FFFFFF" w:fill="FFFFFF"/>
            <w:noWrap w:val="0"/>
            <w:vAlign w:val="center"/>
          </w:tcPr>
          <w:p w14:paraId="5D1C34AC">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500</w:t>
            </w:r>
          </w:p>
        </w:tc>
      </w:tr>
      <w:tr w14:paraId="2216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2ED47893">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7F52A51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系统调试费</w:t>
            </w:r>
          </w:p>
        </w:tc>
        <w:tc>
          <w:tcPr>
            <w:tcW w:w="3216" w:type="dxa"/>
            <w:shd w:val="clear" w:color="FFFFFF" w:fill="FFFFFF"/>
            <w:noWrap w:val="0"/>
            <w:vAlign w:val="center"/>
          </w:tcPr>
          <w:p w14:paraId="5A780D4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1.系统调试费</w:t>
            </w:r>
          </w:p>
          <w:p w14:paraId="165A280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2.与西门消防主机接驳</w:t>
            </w:r>
          </w:p>
        </w:tc>
        <w:tc>
          <w:tcPr>
            <w:tcW w:w="822" w:type="dxa"/>
            <w:shd w:val="clear" w:color="FFFFFF" w:fill="FFFFFF"/>
            <w:noWrap w:val="0"/>
            <w:vAlign w:val="center"/>
          </w:tcPr>
          <w:p w14:paraId="5C1FACEC">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套</w:t>
            </w:r>
          </w:p>
        </w:tc>
        <w:tc>
          <w:tcPr>
            <w:tcW w:w="817" w:type="dxa"/>
            <w:shd w:val="clear" w:color="FFFFFF" w:fill="FFFFFF"/>
            <w:noWrap w:val="0"/>
            <w:vAlign w:val="center"/>
          </w:tcPr>
          <w:p w14:paraId="7DDB0CFB">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r>
      <w:tr w14:paraId="44D5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16" w:type="dxa"/>
            <w:vMerge w:val="continue"/>
            <w:shd w:val="clear" w:color="FFFFFF" w:fill="FFFFFF"/>
            <w:noWrap w:val="0"/>
            <w:vAlign w:val="center"/>
          </w:tcPr>
          <w:p w14:paraId="6F0E54B6">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p>
        </w:tc>
        <w:tc>
          <w:tcPr>
            <w:tcW w:w="1601" w:type="dxa"/>
            <w:shd w:val="clear" w:color="FFFFFF" w:fill="FFFFFF"/>
            <w:noWrap w:val="0"/>
            <w:vAlign w:val="center"/>
          </w:tcPr>
          <w:p w14:paraId="69769DB5">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施工费</w:t>
            </w:r>
          </w:p>
        </w:tc>
        <w:tc>
          <w:tcPr>
            <w:tcW w:w="3216" w:type="dxa"/>
            <w:shd w:val="clear" w:color="FFFFFF" w:fill="FFFFFF"/>
            <w:noWrap w:val="0"/>
            <w:vAlign w:val="center"/>
          </w:tcPr>
          <w:p w14:paraId="3CE5BF89">
            <w:pPr>
              <w:keepNext/>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系统施工费：安管路制作、安装、线路敷设</w:t>
            </w:r>
          </w:p>
        </w:tc>
        <w:tc>
          <w:tcPr>
            <w:tcW w:w="822" w:type="dxa"/>
            <w:shd w:val="clear" w:color="FFFFFF" w:fill="FFFFFF"/>
            <w:noWrap w:val="0"/>
            <w:vAlign w:val="center"/>
          </w:tcPr>
          <w:p w14:paraId="4B5BAFF9">
            <w:pPr>
              <w:keepNext/>
              <w:keepLines w:val="0"/>
              <w:widowControl/>
              <w:suppressLineNumbers w:val="0"/>
              <w:snapToGrid w:val="0"/>
              <w:spacing w:before="0" w:beforeAutospacing="0" w:after="0" w:afterAutospacing="0"/>
              <w:ind w:left="0" w:leftChars="0" w:right="0" w:rightChars="0" w:firstLine="0" w:firstLineChars="0"/>
              <w:jc w:val="left"/>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套</w:t>
            </w:r>
          </w:p>
        </w:tc>
        <w:tc>
          <w:tcPr>
            <w:tcW w:w="817" w:type="dxa"/>
            <w:shd w:val="clear" w:color="FFFFFF" w:fill="FFFFFF"/>
            <w:noWrap w:val="0"/>
            <w:vAlign w:val="center"/>
          </w:tcPr>
          <w:p w14:paraId="4792EAF8">
            <w:pPr>
              <w:keepNext/>
              <w:keepLines w:val="0"/>
              <w:widowControl/>
              <w:suppressLineNumbers w:val="0"/>
              <w:snapToGrid w:val="0"/>
              <w:spacing w:before="0" w:beforeAutospacing="0" w:after="0" w:afterAutospacing="0"/>
              <w:ind w:left="0" w:leftChars="0" w:right="0" w:rightChars="0" w:firstLine="0" w:firstLineChars="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w:t>
            </w:r>
          </w:p>
        </w:tc>
      </w:tr>
    </w:tbl>
    <w:p w14:paraId="70C0581B">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152D0A53">
      <w:pPr>
        <w:numPr>
          <w:ilvl w:val="0"/>
          <w:numId w:val="11"/>
        </w:num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采购标的需满足的服务标准、期限、效率等要求；</w:t>
      </w:r>
    </w:p>
    <w:p w14:paraId="3186A9D5">
      <w:pPr>
        <w:snapToGrid w:val="0"/>
        <w:spacing w:line="360" w:lineRule="auto"/>
        <w:ind w:firstLine="420" w:firstLineChars="200"/>
        <w:jc w:val="left"/>
        <w:rPr>
          <w:rFonts w:hint="default"/>
          <w:color w:val="auto"/>
          <w:highlight w:val="none"/>
          <w:lang w:val="en-US" w:eastAsia="zh-CN"/>
        </w:rPr>
      </w:pPr>
      <w:r>
        <w:rPr>
          <w:rFonts w:hint="eastAsia"/>
          <w:color w:val="auto"/>
          <w:highlight w:val="none"/>
          <w:lang w:val="en-US" w:eastAsia="zh-CN"/>
        </w:rPr>
        <w:t xml:space="preserve">    详见</w:t>
      </w:r>
      <w:r>
        <w:rPr>
          <w:rFonts w:hint="eastAsia" w:ascii="仿宋" w:hAnsi="仿宋" w:eastAsia="仿宋" w:cs="仿宋"/>
          <w:bCs/>
          <w:color w:val="auto"/>
          <w:sz w:val="24"/>
          <w:highlight w:val="none"/>
        </w:rPr>
        <w:t>（四）售后服务（质保期）</w:t>
      </w:r>
      <w:r>
        <w:rPr>
          <w:rFonts w:hint="eastAsia" w:ascii="仿宋" w:hAnsi="仿宋" w:eastAsia="仿宋" w:cs="仿宋"/>
          <w:bCs/>
          <w:color w:val="auto"/>
          <w:sz w:val="24"/>
          <w:highlight w:val="none"/>
          <w:lang w:eastAsia="zh-CN"/>
        </w:rPr>
        <w:t>。</w:t>
      </w:r>
    </w:p>
    <w:bookmarkEnd w:id="18"/>
    <w:bookmarkEnd w:id="19"/>
    <w:p w14:paraId="4643F1E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6FF730C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0B9653FF">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44AD48A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CB444A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62075F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26FA5BC">
      <w:pPr>
        <w:snapToGrid w:val="0"/>
        <w:spacing w:line="360" w:lineRule="auto"/>
        <w:ind w:firstLine="480" w:firstLineChars="200"/>
        <w:jc w:val="left"/>
        <w:rPr>
          <w:rFonts w:ascii="仿宋" w:hAnsi="仿宋" w:eastAsia="仿宋" w:cs="仿宋"/>
          <w:bCs/>
          <w:color w:val="auto"/>
          <w:sz w:val="24"/>
          <w:highlight w:val="none"/>
        </w:rPr>
      </w:pPr>
      <w:bookmarkStart w:id="20"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w:t>
      </w:r>
      <w:r>
        <w:rPr>
          <w:rFonts w:hint="eastAsia" w:ascii="仿宋" w:hAnsi="仿宋" w:eastAsia="仿宋" w:cs="仿宋"/>
          <w:bCs/>
          <w:color w:val="auto"/>
          <w:sz w:val="24"/>
          <w:highlight w:val="none"/>
          <w:lang w:eastAsia="zh-CN"/>
        </w:rPr>
        <w:t>投标人</w:t>
      </w:r>
      <w:r>
        <w:rPr>
          <w:rFonts w:hint="eastAsia" w:ascii="仿宋" w:hAnsi="仿宋" w:eastAsia="仿宋" w:cs="仿宋"/>
          <w:bCs/>
          <w:color w:val="auto"/>
          <w:sz w:val="24"/>
          <w:highlight w:val="none"/>
        </w:rPr>
        <w:t>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1" w:name="OLE_LINK56"/>
      <w:bookmarkStart w:id="22" w:name="OLE_LINK55"/>
      <w:r>
        <w:rPr>
          <w:rFonts w:hint="eastAsia" w:ascii="仿宋" w:hAnsi="仿宋" w:eastAsia="仿宋" w:cs="仿宋"/>
          <w:b/>
          <w:bCs/>
          <w:color w:val="auto"/>
          <w:sz w:val="24"/>
          <w:highlight w:val="none"/>
        </w:rPr>
        <w:t>投标人</w:t>
      </w:r>
      <w:bookmarkEnd w:id="21"/>
      <w:bookmarkEnd w:id="22"/>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0"/>
    </w:p>
    <w:p w14:paraId="484C2E1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57439975">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1CEE0784">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6C69F6C">
      <w:pPr>
        <w:tabs>
          <w:tab w:val="left" w:pos="420"/>
        </w:tabs>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2E5C2FF0">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222A0823">
      <w:pPr>
        <w:snapToGrid w:val="0"/>
        <w:spacing w:line="360" w:lineRule="auto"/>
        <w:ind w:firstLine="480" w:firstLineChars="200"/>
        <w:rPr>
          <w:rFonts w:ascii="仿宋" w:hAnsi="仿宋" w:eastAsia="仿宋" w:cs="仿宋"/>
          <w:bCs/>
          <w:color w:val="auto"/>
          <w:sz w:val="24"/>
          <w:highlight w:val="none"/>
        </w:rPr>
      </w:pPr>
      <w:bookmarkStart w:id="23" w:name="OLE_LINK202"/>
      <w:bookmarkStart w:id="24" w:name="OLE_LINK203"/>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23"/>
      <w:bookmarkEnd w:id="24"/>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3DCBFFC6">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1BFA71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520F121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2724B19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239831E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79CFFCFD">
      <w:pPr>
        <w:widowControl/>
        <w:spacing w:line="360" w:lineRule="auto"/>
        <w:ind w:firstLine="482" w:firstLineChars="200"/>
        <w:jc w:val="left"/>
        <w:rPr>
          <w:rFonts w:ascii="宋体"/>
          <w:color w:val="auto"/>
          <w:sz w:val="24"/>
          <w:highlight w:val="none"/>
        </w:rPr>
      </w:pPr>
      <w:r>
        <w:rPr>
          <w:rFonts w:hint="eastAsia" w:ascii="仿宋" w:hAnsi="仿宋" w:eastAsia="仿宋"/>
          <w:b/>
          <w:bCs/>
          <w:color w:val="auto"/>
          <w:sz w:val="24"/>
          <w:highlight w:val="none"/>
          <w:lang w:val="en-US" w:eastAsia="zh-CN"/>
        </w:rPr>
        <w:t>4.4</w:t>
      </w:r>
      <w:r>
        <w:rPr>
          <w:rFonts w:hint="eastAsia" w:ascii="仿宋" w:hAnsi="仿宋" w:eastAsia="仿宋"/>
          <w:b/>
          <w:bCs/>
          <w:color w:val="auto"/>
          <w:sz w:val="24"/>
          <w:highlight w:val="none"/>
        </w:rPr>
        <w:t>培训要求：</w:t>
      </w:r>
      <w:r>
        <w:rPr>
          <w:rFonts w:hint="eastAsia" w:ascii="仿宋" w:hAnsi="仿宋" w:eastAsia="仿宋"/>
          <w:color w:val="auto"/>
          <w:sz w:val="24"/>
          <w:highlight w:val="none"/>
        </w:rPr>
        <w:t>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434304E1">
      <w:pPr>
        <w:pStyle w:val="2"/>
        <w:rPr>
          <w:color w:val="auto"/>
          <w:highlight w:val="none"/>
        </w:rPr>
      </w:pPr>
    </w:p>
    <w:p w14:paraId="41FCFA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BCE139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1B5783D7">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w:t>
      </w:r>
    </w:p>
    <w:p w14:paraId="405D53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安装调试完成后，</w:t>
      </w:r>
      <w:r>
        <w:rPr>
          <w:rFonts w:hint="eastAsia" w:ascii="仿宋" w:hAnsi="仿宋" w:eastAsia="仿宋" w:cs="仿宋"/>
          <w:bCs/>
          <w:color w:val="auto"/>
          <w:sz w:val="24"/>
          <w:highlight w:val="none"/>
          <w:lang w:eastAsia="zh-CN"/>
        </w:rPr>
        <w:t>投标人</w:t>
      </w:r>
      <w:r>
        <w:rPr>
          <w:rFonts w:hint="eastAsia" w:ascii="仿宋" w:hAnsi="仿宋" w:eastAsia="仿宋" w:cs="仿宋"/>
          <w:bCs/>
          <w:color w:val="auto"/>
          <w:sz w:val="24"/>
          <w:highlight w:val="none"/>
        </w:rPr>
        <w:t>向采购方提交验收申请，自</w:t>
      </w:r>
      <w:r>
        <w:rPr>
          <w:rFonts w:hint="eastAsia" w:ascii="仿宋" w:hAnsi="仿宋" w:eastAsia="仿宋" w:cs="仿宋"/>
          <w:bCs/>
          <w:color w:val="auto"/>
          <w:sz w:val="24"/>
          <w:highlight w:val="none"/>
          <w:lang w:eastAsia="zh-CN"/>
        </w:rPr>
        <w:t>投标人</w:t>
      </w:r>
      <w:r>
        <w:rPr>
          <w:rFonts w:hint="eastAsia" w:ascii="仿宋" w:hAnsi="仿宋" w:eastAsia="仿宋" w:cs="仿宋"/>
          <w:bCs/>
          <w:color w:val="auto"/>
          <w:sz w:val="24"/>
          <w:highlight w:val="none"/>
        </w:rPr>
        <w:t>提交验收申请之日起，采购方应在7天内组织相关人员进行验收，验收合格后双方签署验收报告；如验收不合格，</w:t>
      </w:r>
      <w:r>
        <w:rPr>
          <w:rFonts w:hint="eastAsia" w:ascii="仿宋" w:hAnsi="仿宋" w:eastAsia="仿宋" w:cs="仿宋"/>
          <w:bCs/>
          <w:color w:val="auto"/>
          <w:sz w:val="24"/>
          <w:highlight w:val="none"/>
          <w:lang w:eastAsia="zh-CN"/>
        </w:rPr>
        <w:t>投标人</w:t>
      </w:r>
      <w:r>
        <w:rPr>
          <w:rFonts w:hint="eastAsia" w:ascii="仿宋" w:hAnsi="仿宋" w:eastAsia="仿宋" w:cs="仿宋"/>
          <w:bCs/>
          <w:color w:val="auto"/>
          <w:sz w:val="24"/>
          <w:highlight w:val="none"/>
        </w:rPr>
        <w:t>应在规定时间内进行整改，整改完成后重新申请验收，直至验收合格。具体验收要求如下：</w:t>
      </w:r>
    </w:p>
    <w:p w14:paraId="4FC581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1.设备数量、型号、技术参数均与合同及需求文件保持一致，各类文档资料完整齐全。</w:t>
      </w:r>
    </w:p>
    <w:p w14:paraId="39A049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.各系统功能正常，线路铺设规范、整齐，防护措施到位。</w:t>
      </w:r>
    </w:p>
    <w:p w14:paraId="44AD23E7">
      <w:pPr>
        <w:pStyle w:val="2"/>
        <w:rPr>
          <w:rFonts w:ascii="仿宋" w:hAnsi="仿宋" w:eastAsia="仿宋" w:cs="仿宋"/>
          <w:bCs/>
          <w:color w:val="auto"/>
          <w:highlight w:val="none"/>
        </w:rPr>
      </w:pPr>
    </w:p>
    <w:p w14:paraId="25E749F6">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67CC2FFC">
      <w:pPr>
        <w:ind w:firstLine="720" w:firstLineChars="300"/>
        <w:jc w:val="left"/>
        <w:rPr>
          <w:rFonts w:hint="eastAsia" w:eastAsia="宋体"/>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Cs/>
          <w:color w:val="auto"/>
          <w:sz w:val="24"/>
          <w:highlight w:val="none"/>
        </w:rPr>
        <w:t>无</w:t>
      </w:r>
      <w:bookmarkEnd w:id="0"/>
      <w:bookmarkEnd w:id="1"/>
      <w:bookmarkEnd w:id="2"/>
      <w:bookmarkStart w:id="25" w:name="_GoBack"/>
      <w:bookmarkEnd w:id="25"/>
    </w:p>
    <w:p w14:paraId="6B058D69">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6D03E5"/>
    <w:multiLevelType w:val="singleLevel"/>
    <w:tmpl w:val="8C6D03E5"/>
    <w:lvl w:ilvl="0" w:tentative="0">
      <w:start w:val="1"/>
      <w:numFmt w:val="decimal"/>
      <w:lvlText w:val="%1."/>
      <w:lvlJc w:val="left"/>
      <w:pPr>
        <w:tabs>
          <w:tab w:val="left" w:pos="312"/>
        </w:tabs>
      </w:pPr>
    </w:lvl>
  </w:abstractNum>
  <w:abstractNum w:abstractNumId="1">
    <w:nsid w:val="97A4BEE1"/>
    <w:multiLevelType w:val="singleLevel"/>
    <w:tmpl w:val="97A4BEE1"/>
    <w:lvl w:ilvl="0" w:tentative="0">
      <w:start w:val="1"/>
      <w:numFmt w:val="decimal"/>
      <w:lvlText w:val="%1."/>
      <w:lvlJc w:val="left"/>
      <w:pPr>
        <w:tabs>
          <w:tab w:val="left" w:pos="312"/>
        </w:tabs>
      </w:pPr>
    </w:lvl>
  </w:abstractNum>
  <w:abstractNum w:abstractNumId="2">
    <w:nsid w:val="C4A47C45"/>
    <w:multiLevelType w:val="singleLevel"/>
    <w:tmpl w:val="C4A47C45"/>
    <w:lvl w:ilvl="0" w:tentative="0">
      <w:start w:val="1"/>
      <w:numFmt w:val="decimal"/>
      <w:lvlText w:val="%1."/>
      <w:lvlJc w:val="left"/>
      <w:pPr>
        <w:tabs>
          <w:tab w:val="left" w:pos="312"/>
        </w:tabs>
      </w:pPr>
    </w:lvl>
  </w:abstractNum>
  <w:abstractNum w:abstractNumId="3">
    <w:nsid w:val="D0E61F1D"/>
    <w:multiLevelType w:val="singleLevel"/>
    <w:tmpl w:val="D0E61F1D"/>
    <w:lvl w:ilvl="0" w:tentative="0">
      <w:start w:val="1"/>
      <w:numFmt w:val="decimal"/>
      <w:lvlText w:val="%1."/>
      <w:lvlJc w:val="left"/>
      <w:pPr>
        <w:tabs>
          <w:tab w:val="left" w:pos="312"/>
        </w:tabs>
      </w:pPr>
    </w:lvl>
  </w:abstractNum>
  <w:abstractNum w:abstractNumId="4">
    <w:nsid w:val="E28EFDCC"/>
    <w:multiLevelType w:val="singleLevel"/>
    <w:tmpl w:val="E28EFDCC"/>
    <w:lvl w:ilvl="0" w:tentative="0">
      <w:start w:val="1"/>
      <w:numFmt w:val="decimal"/>
      <w:lvlText w:val="%1."/>
      <w:lvlJc w:val="left"/>
      <w:pPr>
        <w:tabs>
          <w:tab w:val="left" w:pos="312"/>
        </w:tabs>
      </w:pPr>
    </w:lvl>
  </w:abstractNum>
  <w:abstractNum w:abstractNumId="5">
    <w:nsid w:val="19DB343B"/>
    <w:multiLevelType w:val="singleLevel"/>
    <w:tmpl w:val="19DB343B"/>
    <w:lvl w:ilvl="0" w:tentative="0">
      <w:start w:val="1"/>
      <w:numFmt w:val="decimal"/>
      <w:lvlText w:val="%1."/>
      <w:lvlJc w:val="left"/>
      <w:pPr>
        <w:tabs>
          <w:tab w:val="left" w:pos="312"/>
        </w:tabs>
      </w:pPr>
    </w:lvl>
  </w:abstractNum>
  <w:abstractNum w:abstractNumId="6">
    <w:nsid w:val="218F0001"/>
    <w:multiLevelType w:val="singleLevel"/>
    <w:tmpl w:val="218F0001"/>
    <w:lvl w:ilvl="0" w:tentative="0">
      <w:start w:val="2"/>
      <w:numFmt w:val="decimal"/>
      <w:suff w:val="nothing"/>
      <w:lvlText w:val="%1、"/>
      <w:lvlJc w:val="left"/>
    </w:lvl>
  </w:abstractNum>
  <w:abstractNum w:abstractNumId="7">
    <w:nsid w:val="39CEF781"/>
    <w:multiLevelType w:val="singleLevel"/>
    <w:tmpl w:val="39CEF781"/>
    <w:lvl w:ilvl="0" w:tentative="0">
      <w:start w:val="1"/>
      <w:numFmt w:val="decimal"/>
      <w:lvlText w:val="%1."/>
      <w:lvlJc w:val="left"/>
      <w:pPr>
        <w:tabs>
          <w:tab w:val="left" w:pos="312"/>
        </w:tabs>
      </w:pPr>
    </w:lvl>
  </w:abstractNum>
  <w:abstractNum w:abstractNumId="8">
    <w:nsid w:val="45163CCF"/>
    <w:multiLevelType w:val="singleLevel"/>
    <w:tmpl w:val="45163CCF"/>
    <w:lvl w:ilvl="0" w:tentative="0">
      <w:start w:val="1"/>
      <w:numFmt w:val="decimal"/>
      <w:lvlText w:val="%1."/>
      <w:lvlJc w:val="left"/>
      <w:pPr>
        <w:tabs>
          <w:tab w:val="left" w:pos="312"/>
        </w:tabs>
      </w:pPr>
    </w:lvl>
  </w:abstractNum>
  <w:abstractNum w:abstractNumId="9">
    <w:nsid w:val="63266770"/>
    <w:multiLevelType w:val="singleLevel"/>
    <w:tmpl w:val="63266770"/>
    <w:lvl w:ilvl="0" w:tentative="0">
      <w:start w:val="1"/>
      <w:numFmt w:val="decimal"/>
      <w:lvlText w:val="%1."/>
      <w:lvlJc w:val="left"/>
      <w:pPr>
        <w:tabs>
          <w:tab w:val="left" w:pos="312"/>
        </w:tabs>
      </w:pPr>
    </w:lvl>
  </w:abstractNum>
  <w:abstractNum w:abstractNumId="10">
    <w:nsid w:val="744C0A2C"/>
    <w:multiLevelType w:val="singleLevel"/>
    <w:tmpl w:val="744C0A2C"/>
    <w:lvl w:ilvl="0" w:tentative="0">
      <w:start w:val="1"/>
      <w:numFmt w:val="decimal"/>
      <w:lvlText w:val="%1."/>
      <w:lvlJc w:val="left"/>
      <w:pPr>
        <w:tabs>
          <w:tab w:val="left" w:pos="312"/>
        </w:tabs>
      </w:pPr>
    </w:lvl>
  </w:abstractNum>
  <w:num w:numId="1">
    <w:abstractNumId w:val="8"/>
  </w:num>
  <w:num w:numId="2">
    <w:abstractNumId w:val="4"/>
  </w:num>
  <w:num w:numId="3">
    <w:abstractNumId w:val="9"/>
  </w:num>
  <w:num w:numId="4">
    <w:abstractNumId w:val="1"/>
  </w:num>
  <w:num w:numId="5">
    <w:abstractNumId w:val="5"/>
  </w:num>
  <w:num w:numId="6">
    <w:abstractNumId w:val="7"/>
  </w:num>
  <w:num w:numId="7">
    <w:abstractNumId w:val="2"/>
  </w:num>
  <w:num w:numId="8">
    <w:abstractNumId w:val="10"/>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9279A"/>
    <w:rsid w:val="0A210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customStyle="1" w:styleId="6">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7">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15860</Words>
  <Characters>20085</Characters>
  <Lines>0</Lines>
  <Paragraphs>0</Paragraphs>
  <TotalTime>0</TotalTime>
  <ScaleCrop>false</ScaleCrop>
  <LinksUpToDate>false</LinksUpToDate>
  <CharactersWithSpaces>20214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2026-09-29T12:42:00Z</dcterms:created>
  <dc:creator>Lenovo</dc:creator>
  <cp:lastModifiedBy>赵雨辰</cp:lastModifiedBy>
  <dcterms:modified xsi:type="dcterms:W3CDTF">2026-10-20T04:16:22Z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eyJoZGlkIjoiMTJlMmE1ZmVlMGMzNDY5NTEwMjNlZTBmYzc4M2ZiN2YiLCJ1c2VySWQiOiIxMTc2MjU1NDAwIn0=</vt:lpwstr>
  </property>
  <property fmtid="{D5CDD505-2E9C-101B-9397-08002B2CF9AE}" pid="4" name="ICV">
    <vt:lpwstr>7F317B50A90B4D38910351B895F99810_12</vt:lpwstr>
  </property>
</Properties>
</file>