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9268"/>
      <w:bookmarkStart w:id="1" w:name="_Toc19097"/>
      <w:bookmarkStart w:id="2" w:name="_Toc28359080"/>
      <w:bookmarkStart w:id="3" w:name="_Toc35393622"/>
      <w:bookmarkStart w:id="4" w:name="_Toc28359003"/>
      <w:bookmarkStart w:id="5" w:name="_Toc35393791"/>
      <w:r>
        <w:rPr>
          <w:rFonts w:hint="default" w:ascii="Times New Roman" w:hAnsi="Times New Roman" w:eastAsia="宋体" w:cs="Times New Roman"/>
          <w:b/>
          <w:sz w:val="28"/>
          <w:szCs w:val="28"/>
        </w:rPr>
        <w:t>2026年度北京市汽车以旧换新委托服务项目</w:t>
      </w:r>
      <w:r>
        <w:rPr>
          <w:rFonts w:hint="eastAsia" w:cs="Times New Roman"/>
          <w:b/>
          <w:sz w:val="28"/>
          <w:szCs w:val="28"/>
          <w:lang w:val="en-US" w:eastAsia="zh-CN"/>
        </w:rPr>
        <w:t>招标公告</w:t>
      </w:r>
      <w:bookmarkEnd w:id="0"/>
      <w:bookmarkEnd w:id="1"/>
      <w:bookmarkStart w:id="33" w:name="_GoBack"/>
      <w:bookmarkEnd w:id="33"/>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6" w:name="_Toc28359079"/>
      <w:bookmarkStart w:id="7" w:name="_Toc35393621"/>
      <w:bookmarkStart w:id="8" w:name="_Toc35393790"/>
      <w:bookmarkStart w:id="9" w:name="_Toc28359002"/>
      <w:bookmarkStart w:id="10" w:name="_Hlk24379207"/>
      <w:r>
        <w:rPr>
          <w:rFonts w:hint="default" w:ascii="Times New Roman" w:hAnsi="Times New Roman" w:eastAsia="宋体" w:cs="Times New Roman"/>
          <w:b/>
          <w:bCs/>
          <w:sz w:val="24"/>
          <w:szCs w:val="24"/>
          <w:highlight w:val="none"/>
        </w:rPr>
        <w:t>一、项目基本情况</w:t>
      </w:r>
      <w:bookmarkEnd w:id="6"/>
      <w:bookmarkEnd w:id="7"/>
      <w:bookmarkEnd w:id="8"/>
      <w:bookmarkEnd w:id="9"/>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148</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2.项目名称：2026年度北京市汽车以旧换新委托服务项目</w:t>
      </w:r>
    </w:p>
    <w:bookmarkEnd w:id="10"/>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3.项目预算金额：441</w:t>
      </w:r>
      <w:r>
        <w:rPr>
          <w:rFonts w:hint="eastAsia" w:cs="Times New Roman"/>
          <w:sz w:val="24"/>
          <w:szCs w:val="24"/>
          <w:lang w:val="en-US" w:eastAsia="zh-CN"/>
        </w:rPr>
        <w:t>.</w:t>
      </w:r>
      <w:r>
        <w:rPr>
          <w:rFonts w:hint="default" w:ascii="Times New Roman" w:hAnsi="Times New Roman" w:eastAsia="宋体" w:cs="Times New Roman"/>
          <w:sz w:val="24"/>
          <w:szCs w:val="24"/>
        </w:rPr>
        <w:t>5051万元、项目最高限价（如有）：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2F8CA22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4.采购需求：全面贯彻落实北京市汽车以旧换新补贴政策要求，精准、及时、全面地宣传好政策，做好202</w:t>
      </w:r>
      <w:r>
        <w:rPr>
          <w:rFonts w:hint="eastAsia" w:cs="Times New Roman"/>
          <w:sz w:val="24"/>
          <w:szCs w:val="24"/>
          <w:lang w:val="en-US" w:eastAsia="zh-CN"/>
        </w:rPr>
        <w:t>6年度</w:t>
      </w:r>
      <w:r>
        <w:rPr>
          <w:rFonts w:hint="default" w:ascii="Times New Roman" w:hAnsi="Times New Roman" w:eastAsia="宋体" w:cs="Times New Roman"/>
          <w:sz w:val="24"/>
          <w:szCs w:val="24"/>
        </w:rPr>
        <w:t>汽车以旧换新政策咨询、补贴申请审核及资金发放工作（</w:t>
      </w:r>
      <w:r>
        <w:rPr>
          <w:rFonts w:hint="eastAsia" w:cs="Times New Roman"/>
          <w:sz w:val="24"/>
          <w:szCs w:val="24"/>
          <w:lang w:val="en-US" w:eastAsia="zh-CN"/>
        </w:rPr>
        <w:t>具体要求</w:t>
      </w:r>
      <w:r>
        <w:rPr>
          <w:rFonts w:hint="default" w:ascii="Times New Roman" w:hAnsi="Times New Roman" w:eastAsia="宋体" w:cs="Times New Roman"/>
          <w:sz w:val="24"/>
          <w:szCs w:val="24"/>
        </w:rPr>
        <w:t>详见招标文件</w:t>
      </w:r>
      <w:r>
        <w:rPr>
          <w:rFonts w:hint="eastAsia" w:cs="Times New Roman"/>
          <w:sz w:val="24"/>
          <w:szCs w:val="24"/>
          <w:lang w:val="en-US" w:eastAsia="zh-CN"/>
        </w:rPr>
        <w:t>第五章 采购需求</w:t>
      </w:r>
      <w:r>
        <w:rPr>
          <w:rFonts w:hint="default" w:ascii="Times New Roman" w:hAnsi="Times New Roman" w:eastAsia="宋体" w:cs="Times New Roman"/>
          <w:sz w:val="24"/>
          <w:szCs w:val="24"/>
        </w:rPr>
        <w:t>）。</w:t>
      </w:r>
    </w:p>
    <w:p w14:paraId="1CF69F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5.合同履行期限：自合同签订之日起本项目项下全部工作完成为止。</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2"/>
      <w:bookmarkEnd w:id="3"/>
      <w:bookmarkEnd w:id="4"/>
      <w:bookmarkEnd w:id="5"/>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81"/>
      <w:bookmarkStart w:id="12" w:name="_Toc28359004"/>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34AD37A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262D1EA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（1）投标人以独立供应商身份参加本项目投标的，其自身须为中小企业（或监狱企业，或残疾人福利性单位，或符合中小企业划分标准的个体工商户）；</w:t>
      </w:r>
    </w:p>
    <w:p w14:paraId="5B6A656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（2）投标人以联合体形式参加本项目投标的，联合协议中约定由中小企业承担部分的合同金额须达到合同总金额40.77%及以上。组成联合体的中小企业与联合体内其他企业之间不得存在直接控股、管理关系。</w:t>
      </w:r>
    </w:p>
    <w:p w14:paraId="136DF30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1"/>
    <w:bookmarkEnd w:id="12"/>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3" w:name="_Toc35393623"/>
      <w:bookmarkStart w:id="14" w:name="_Toc35393792"/>
      <w:r>
        <w:rPr>
          <w:rFonts w:hint="default" w:ascii="Times New Roman" w:hAnsi="Times New Roman" w:eastAsia="宋体" w:cs="Times New Roman"/>
          <w:b/>
          <w:bCs/>
          <w:sz w:val="24"/>
          <w:szCs w:val="24"/>
          <w:highlight w:val="none"/>
        </w:rPr>
        <w:t>三、获取招标文件</w:t>
      </w:r>
      <w:bookmarkEnd w:id="13"/>
      <w:bookmarkEnd w:id="14"/>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5" w:name="_Toc28359082"/>
      <w:bookmarkStart w:id="16" w:name="_Toc28359005"/>
      <w:bookmarkStart w:id="17" w:name="_Toc35393624"/>
      <w:bookmarkStart w:id="18" w:name="_Toc35393793"/>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9" w:name="_Toc35393625"/>
      <w:bookmarkStart w:id="20" w:name="_Toc28359007"/>
      <w:bookmarkStart w:id="21" w:name="_Toc35393794"/>
      <w:bookmarkStart w:id="22" w:name="_Toc28359084"/>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28</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384CCEE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地点：北京市政府采购电子交易平台</w:t>
      </w: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626"/>
      <w:bookmarkStart w:id="24" w:name="_Toc35393795"/>
      <w:r>
        <w:rPr>
          <w:rFonts w:hint="default" w:ascii="Times New Roman" w:hAnsi="Times New Roman" w:eastAsia="宋体" w:cs="Times New Roman"/>
          <w:b/>
          <w:bCs/>
          <w:sz w:val="24"/>
          <w:szCs w:val="24"/>
          <w:highlight w:val="none"/>
        </w:rPr>
        <w:t>六、其他补充事宜</w:t>
      </w:r>
      <w:bookmarkEnd w:id="23"/>
      <w:bookmarkEnd w:id="24"/>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59B4BA2E">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（1）政府采购促进中小企业发展</w:t>
      </w:r>
    </w:p>
    <w:p w14:paraId="7829D0FA">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（2）政府采购支持监狱企业发展</w:t>
      </w:r>
    </w:p>
    <w:p w14:paraId="0587AF8B">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（3）政府采购促进残疾人就业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19A729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148</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5" w:name="_Toc28359008"/>
      <w:bookmarkStart w:id="26" w:name="_Toc35393796"/>
      <w:bookmarkStart w:id="27" w:name="_Toc35393627"/>
      <w:bookmarkStart w:id="28" w:name="_Toc28359085"/>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3C09D4E1">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bookmarkStart w:id="29" w:name="_Toc28359086"/>
      <w:bookmarkStart w:id="30" w:name="_Toc28359009"/>
      <w:r>
        <w:rPr>
          <w:rFonts w:hint="default" w:ascii="Times New Roman" w:hAnsi="Times New Roman" w:eastAsia="宋体" w:cs="Times New Roman"/>
          <w:b w:val="0"/>
          <w:bCs w:val="0"/>
          <w:sz w:val="24"/>
          <w:szCs w:val="24"/>
          <w:highlight w:val="none"/>
          <w:u w:val="none"/>
          <w:lang w:val="en-US" w:eastAsia="zh-CN"/>
        </w:rPr>
        <w:t>名称：北京市商务局</w:t>
      </w:r>
    </w:p>
    <w:p w14:paraId="74587A95">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地址：北京市通州区运河东大街57号院5号楼</w:t>
      </w:r>
    </w:p>
    <w:p w14:paraId="51D237B7">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联系方式：唐老师，010-55524701</w:t>
      </w:r>
    </w:p>
    <w:p w14:paraId="1B79B45E">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9"/>
      <w:bookmarkEnd w:id="30"/>
    </w:p>
    <w:p w14:paraId="71AFDF2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1" w:name="_Toc28359010"/>
      <w:bookmarkStart w:id="32"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r>
        <w:rPr>
          <w:rFonts w:hint="default" w:ascii="Times New Roman" w:hAnsi="Times New Roman" w:cs="Times New Roman"/>
          <w:sz w:val="24"/>
          <w:szCs w:val="24"/>
          <w:highlight w:val="none"/>
          <w:lang w:val="en-US" w:eastAsia="zh-CN"/>
        </w:rPr>
        <w:t>，010-65173825、65699122、65244483</w:t>
      </w:r>
    </w:p>
    <w:p w14:paraId="20DAE464">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40624FFD">
      <w:pPr>
        <w:pStyle w:val="3"/>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p>
    <w:p w14:paraId="047F2008">
      <w:pPr>
        <w:pStyle w:val="3"/>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电话：010-65173825、65699122、65244483</w:t>
      </w:r>
    </w:p>
    <w:p w14:paraId="65E7E79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3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2026-02-06T05:37:55Z</dcterms:created>
  <dc:creator>Lenovo</dc:creator>
  <cp:lastModifiedBy>admin7</cp:lastModifiedBy>
  <dcterms:modified xsi:type="dcterms:W3CDTF">2026-02-06T05:38:14Z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F68CF6A853AB4681AFF97913401E222C_12</vt:lpwstr>
  </property>
</Properties>
</file>