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905F61" w:rsidP="00BE50BF">
      <w:pPr>
        <w:snapToGrid w:val="0"/>
        <w:spacing w:line="540" w:lineRule="exact"/>
        <w:jc w:val="center"/>
        <w:outlineLvl w:val="0"/>
        <w:rPr>
          <w:b/>
          <w:sz w:val="36"/>
          <w:szCs w:val="36"/>
        </w:rPr>
      </w:pPr>
      <w:r>
        <w:rPr>
          <w:rFonts w:hint="eastAsia"/>
          <w:b/>
          <w:sz w:val="36"/>
          <w:szCs w:val="36"/>
        </w:rPr>
        <w:t>2025</w:t>
      </w:r>
      <w:r>
        <w:rPr>
          <w:rFonts w:hint="eastAsia"/>
          <w:b/>
          <w:sz w:val="36"/>
          <w:szCs w:val="36"/>
        </w:rPr>
        <w:t>年友谊医院追加医用设备购置项目</w:t>
      </w:r>
      <w:r>
        <w:rPr>
          <w:rFonts w:hint="eastAsia"/>
          <w:b/>
          <w:sz w:val="36"/>
          <w:szCs w:val="36"/>
        </w:rPr>
        <w:t>-</w:t>
      </w:r>
      <w:proofErr w:type="gramStart"/>
      <w:r>
        <w:rPr>
          <w:rFonts w:hint="eastAsia"/>
          <w:b/>
          <w:sz w:val="36"/>
          <w:szCs w:val="36"/>
        </w:rPr>
        <w:t>非集采</w:t>
      </w:r>
      <w:proofErr w:type="gramEnd"/>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905F61"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2025年友谊医院追加医用设备购置项目-</w:t>
      </w:r>
      <w:proofErr w:type="gramStart"/>
      <w:r>
        <w:rPr>
          <w:rFonts w:ascii="仿宋" w:eastAsia="仿宋" w:hAnsi="仿宋" w:hint="eastAsia"/>
          <w:sz w:val="28"/>
          <w:szCs w:val="28"/>
          <w:u w:val="single"/>
        </w:rPr>
        <w:t>非集采</w:t>
      </w:r>
      <w:proofErr w:type="gramEnd"/>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sidR="00757E76">
        <w:rPr>
          <w:rFonts w:ascii="仿宋" w:eastAsia="仿宋" w:hAnsi="仿宋" w:hint="eastAsia"/>
          <w:bCs/>
          <w:sz w:val="28"/>
          <w:szCs w:val="28"/>
          <w:u w:val="single"/>
        </w:rPr>
        <w:t>3</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日</w:t>
      </w:r>
      <w:r w:rsidR="001B7202">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757E76">
        <w:rPr>
          <w:rFonts w:ascii="仿宋" w:eastAsia="仿宋" w:hAnsi="仿宋" w:hint="eastAsia"/>
          <w:bCs/>
          <w:sz w:val="28"/>
          <w:szCs w:val="28"/>
          <w:u w:val="single"/>
        </w:rPr>
        <w:t>3</w:t>
      </w:r>
      <w:r w:rsidR="00F57B45">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905F61" w:rsidRDefault="00905F61" w:rsidP="00905F61">
      <w:pPr>
        <w:pStyle w:val="20"/>
        <w:snapToGrid w:val="0"/>
        <w:spacing w:before="0" w:line="540" w:lineRule="exact"/>
        <w:jc w:val="left"/>
        <w:rPr>
          <w:rFonts w:ascii="仿宋_GB2312" w:eastAsia="仿宋_GB2312" w:hAnsi="仿宋_GB2312" w:cs="仿宋_GB2312"/>
          <w:sz w:val="24"/>
          <w:szCs w:val="24"/>
        </w:rPr>
      </w:pPr>
      <w:bookmarkStart w:id="0" w:name="_Toc28359079"/>
      <w:bookmarkStart w:id="1" w:name="_Toc28359002"/>
      <w:bookmarkStart w:id="2" w:name="_Toc35393621"/>
      <w:bookmarkStart w:id="3" w:name="_Toc35393790"/>
      <w:bookmarkStart w:id="4" w:name="_Hlk24379207"/>
      <w:r>
        <w:rPr>
          <w:rFonts w:ascii="仿宋_GB2312" w:eastAsia="仿宋_GB2312" w:hAnsi="仿宋_GB2312" w:cs="仿宋_GB2312" w:hint="eastAsia"/>
          <w:sz w:val="24"/>
          <w:szCs w:val="24"/>
        </w:rPr>
        <w:t>一、项目基本情况</w:t>
      </w:r>
      <w:bookmarkEnd w:id="0"/>
      <w:bookmarkEnd w:id="1"/>
      <w:bookmarkEnd w:id="2"/>
      <w:bookmarkEnd w:id="3"/>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0701-264106140062</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2025年友谊医院追加医用设备购置项目-</w:t>
      </w:r>
      <w:proofErr w:type="gramStart"/>
      <w:r>
        <w:rPr>
          <w:rFonts w:ascii="仿宋_GB2312" w:eastAsia="仿宋_GB2312" w:hAnsi="仿宋_GB2312" w:cs="仿宋_GB2312" w:hint="eastAsia"/>
          <w:sz w:val="24"/>
          <w:u w:val="single"/>
        </w:rPr>
        <w:t>非集采</w:t>
      </w:r>
      <w:proofErr w:type="gramEnd"/>
    </w:p>
    <w:bookmarkEnd w:id="4"/>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2750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910"/>
        <w:gridCol w:w="2471"/>
        <w:gridCol w:w="1169"/>
        <w:gridCol w:w="1396"/>
        <w:gridCol w:w="1825"/>
      </w:tblGrid>
      <w:tr w:rsidR="00905F61" w:rsidTr="00143648">
        <w:trPr>
          <w:trHeight w:val="746"/>
        </w:trPr>
        <w:tc>
          <w:tcPr>
            <w:tcW w:w="440" w:type="pct"/>
            <w:shd w:val="clear" w:color="auto" w:fill="auto"/>
            <w:vAlign w:val="center"/>
          </w:tcPr>
          <w:p w:rsidR="00905F61" w:rsidRDefault="00905F61" w:rsidP="00143648">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34" w:type="pct"/>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1450" w:type="pct"/>
            <w:tcBorders>
              <w:bottom w:val="single" w:sz="4" w:space="0" w:color="auto"/>
            </w:tcBorders>
            <w:shd w:val="clear" w:color="auto" w:fill="auto"/>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686" w:type="pct"/>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（台/套）</w:t>
            </w:r>
          </w:p>
        </w:tc>
        <w:tc>
          <w:tcPr>
            <w:tcW w:w="819" w:type="pct"/>
            <w:shd w:val="clear" w:color="auto" w:fill="auto"/>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采购包分品目预算金额（万元）</w:t>
            </w:r>
          </w:p>
        </w:tc>
        <w:tc>
          <w:tcPr>
            <w:tcW w:w="1071" w:type="pct"/>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905F61" w:rsidTr="00143648">
        <w:trPr>
          <w:trHeight w:val="700"/>
        </w:trPr>
        <w:tc>
          <w:tcPr>
            <w:tcW w:w="440" w:type="pct"/>
            <w:shd w:val="clear" w:color="auto" w:fill="auto"/>
            <w:noWrap/>
            <w:vAlign w:val="center"/>
          </w:tcPr>
          <w:p w:rsidR="00905F61" w:rsidRDefault="00905F61" w:rsidP="00143648">
            <w:pPr>
              <w:spacing w:before="120"/>
              <w:contextualSpacing/>
              <w:jc w:val="center"/>
              <w:rPr>
                <w:rFonts w:ascii="仿宋" w:eastAsia="仿宋" w:hAnsi="仿宋"/>
                <w:sz w:val="24"/>
              </w:rPr>
            </w:pPr>
            <w:bookmarkStart w:id="5" w:name="_Hlk219202749"/>
            <w:r>
              <w:rPr>
                <w:rFonts w:ascii="仿宋" w:eastAsia="仿宋" w:hAnsi="仿宋" w:hint="eastAsia"/>
                <w:sz w:val="24"/>
              </w:rPr>
              <w:t>1</w:t>
            </w:r>
          </w:p>
        </w:tc>
        <w:tc>
          <w:tcPr>
            <w:tcW w:w="534" w:type="pct"/>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450" w:type="pct"/>
            <w:shd w:val="clear" w:color="auto" w:fill="auto"/>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影像引导医用电子直线加速器系统</w:t>
            </w:r>
          </w:p>
        </w:tc>
        <w:tc>
          <w:tcPr>
            <w:tcW w:w="686" w:type="pct"/>
            <w:vAlign w:val="center"/>
          </w:tcPr>
          <w:p w:rsidR="00905F61" w:rsidRDefault="00905F61" w:rsidP="00143648">
            <w:pPr>
              <w:spacing w:before="120"/>
              <w:contextualSpacing/>
              <w:jc w:val="center"/>
              <w:rPr>
                <w:rFonts w:ascii="仿宋" w:eastAsia="仿宋" w:hAnsi="仿宋"/>
                <w:sz w:val="24"/>
              </w:rPr>
            </w:pPr>
            <w:r>
              <w:rPr>
                <w:rFonts w:ascii="仿宋" w:eastAsia="仿宋" w:hAnsi="仿宋" w:hint="eastAsia"/>
                <w:sz w:val="24"/>
              </w:rPr>
              <w:t>1</w:t>
            </w:r>
          </w:p>
        </w:tc>
        <w:tc>
          <w:tcPr>
            <w:tcW w:w="819" w:type="pct"/>
            <w:shd w:val="clear" w:color="auto" w:fill="auto"/>
            <w:noWrap/>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kern w:val="0"/>
                <w:sz w:val="24"/>
              </w:rPr>
              <w:t>2750</w:t>
            </w:r>
          </w:p>
        </w:tc>
        <w:tc>
          <w:tcPr>
            <w:tcW w:w="1071" w:type="pct"/>
            <w:shd w:val="clear" w:color="auto" w:fill="auto"/>
            <w:vAlign w:val="center"/>
          </w:tcPr>
          <w:p w:rsidR="00905F61" w:rsidRDefault="00905F61"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详见第五章采购需求</w:t>
            </w:r>
          </w:p>
        </w:tc>
      </w:tr>
    </w:tbl>
    <w:bookmarkEnd w:id="5"/>
    <w:p w:rsidR="00905F61" w:rsidRDefault="00905F61" w:rsidP="00905F61">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6.本项目是否接受联合体投标：□是■否。</w:t>
      </w:r>
    </w:p>
    <w:p w:rsidR="00905F61" w:rsidRDefault="00905F61" w:rsidP="00905F61">
      <w:pPr>
        <w:pStyle w:val="20"/>
        <w:snapToGrid w:val="0"/>
        <w:spacing w:before="0" w:line="540" w:lineRule="exact"/>
        <w:jc w:val="left"/>
        <w:rPr>
          <w:rFonts w:ascii="仿宋_GB2312" w:eastAsia="仿宋_GB2312" w:hAnsi="仿宋_GB2312" w:cs="仿宋_GB2312"/>
          <w:sz w:val="24"/>
          <w:szCs w:val="24"/>
        </w:rPr>
      </w:pPr>
      <w:bookmarkStart w:id="6" w:name="_Toc28359080"/>
      <w:bookmarkStart w:id="7" w:name="_Toc35393791"/>
      <w:bookmarkStart w:id="8" w:name="_Toc35393622"/>
      <w:bookmarkStart w:id="9" w:name="_Toc28359003"/>
      <w:r>
        <w:rPr>
          <w:rFonts w:ascii="仿宋_GB2312" w:eastAsia="仿宋_GB2312" w:hAnsi="仿宋_GB2312" w:cs="仿宋_GB2312" w:hint="eastAsia"/>
          <w:sz w:val="24"/>
          <w:szCs w:val="24"/>
        </w:rPr>
        <w:t>二、申请人的资格要求（须同时满足）</w:t>
      </w:r>
      <w:bookmarkEnd w:id="6"/>
      <w:bookmarkEnd w:id="7"/>
      <w:bookmarkEnd w:id="8"/>
      <w:bookmarkEnd w:id="9"/>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905F61" w:rsidRDefault="00905F61" w:rsidP="00905F61">
      <w:pPr>
        <w:snapToGrid w:val="0"/>
        <w:spacing w:line="540" w:lineRule="exact"/>
        <w:ind w:firstLineChars="200" w:firstLine="480"/>
        <w:rPr>
          <w:rFonts w:ascii="仿宋_GB2312" w:eastAsia="仿宋_GB2312" w:hAnsi="仿宋_GB2312" w:cs="仿宋_GB2312"/>
          <w:sz w:val="24"/>
        </w:rPr>
      </w:pPr>
      <w:bookmarkStart w:id="10" w:name="_Toc28359081"/>
      <w:bookmarkStart w:id="11" w:name="_Toc28359004"/>
      <w:r>
        <w:rPr>
          <w:rFonts w:ascii="仿宋_GB2312" w:eastAsia="仿宋_GB2312" w:hAnsi="仿宋_GB2312" w:cs="仿宋_GB2312" w:hint="eastAsia"/>
          <w:sz w:val="24"/>
        </w:rPr>
        <w:t>2.落实政府采购政策需满足的资格要求：</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w:t>
      </w:r>
    </w:p>
    <w:p w:rsidR="00905F61" w:rsidRDefault="00905F61" w:rsidP="00905F61">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905F61" w:rsidRDefault="00905F61" w:rsidP="00905F6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905F61" w:rsidRDefault="00905F61" w:rsidP="00905F6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905F61" w:rsidRDefault="00905F61" w:rsidP="00905F6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905F61" w:rsidRDefault="00905F61" w:rsidP="00905F6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Pr>
          <w:rFonts w:ascii="仿宋_GB2312" w:eastAsia="仿宋_GB2312" w:hAnsi="仿宋_GB2312" w:cs="仿宋_GB2312" w:hint="eastAsia"/>
          <w:sz w:val="24"/>
          <w:u w:val="single"/>
        </w:rPr>
        <w:t>。</w:t>
      </w:r>
    </w:p>
    <w:p w:rsidR="00905F61" w:rsidRDefault="00905F61" w:rsidP="00905F61">
      <w:pPr>
        <w:pStyle w:val="20"/>
        <w:widowControl/>
        <w:snapToGrid w:val="0"/>
        <w:spacing w:before="0" w:line="540" w:lineRule="exact"/>
        <w:jc w:val="left"/>
        <w:rPr>
          <w:rFonts w:ascii="仿宋_GB2312" w:eastAsia="仿宋_GB2312" w:hAnsi="仿宋_GB2312" w:cs="仿宋_GB2312"/>
          <w:sz w:val="24"/>
          <w:szCs w:val="24"/>
        </w:rPr>
      </w:pPr>
      <w:bookmarkStart w:id="12" w:name="_Toc35393623"/>
      <w:bookmarkStart w:id="13" w:name="_Toc35393792"/>
      <w:bookmarkEnd w:id="10"/>
      <w:bookmarkEnd w:id="11"/>
      <w:r>
        <w:rPr>
          <w:rFonts w:ascii="仿宋_GB2312" w:eastAsia="仿宋_GB2312" w:hAnsi="仿宋_GB2312" w:cs="仿宋_GB2312" w:hint="eastAsia"/>
          <w:sz w:val="24"/>
          <w:szCs w:val="24"/>
        </w:rPr>
        <w:t>三、获取招标文件</w:t>
      </w:r>
      <w:bookmarkEnd w:id="12"/>
      <w:bookmarkEnd w:id="13"/>
    </w:p>
    <w:p w:rsidR="00905F61" w:rsidRDefault="00905F61" w:rsidP="00905F6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1.时间：2026年2月6日至2026年2月13日，每天上午9:00至11:30，下午13：30至17:00（北京时间，法定节假日除外）。</w:t>
      </w:r>
    </w:p>
    <w:p w:rsidR="00905F61" w:rsidRDefault="00905F61" w:rsidP="00905F6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905F61" w:rsidRDefault="00905F61" w:rsidP="00905F61">
      <w:pPr>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3.方式：</w:t>
      </w:r>
      <w:r>
        <w:rPr>
          <w:rFonts w:ascii="仿宋" w:eastAsia="仿宋" w:hAnsi="仿宋" w:cs="仿宋_GB2312" w:hint="eastAsia"/>
          <w:sz w:val="24"/>
          <w:lang w:bidi="ar"/>
        </w:rPr>
        <w:t>供应商</w:t>
      </w:r>
      <w:bookmarkStart w:id="14" w:name="_GoBack"/>
      <w:bookmarkEnd w:id="14"/>
      <w:r>
        <w:rPr>
          <w:rFonts w:ascii="仿宋" w:eastAsia="仿宋" w:hAnsi="仿宋" w:cs="仿宋_GB2312" w:hint="eastAsia"/>
          <w:sz w:val="24"/>
          <w:lang w:bidi="ar"/>
        </w:rPr>
        <w:t>使用CA 数字证书或电子营业执照登录北京市政府采购电子交易平台（http://zbcg-bjzc.zhongcy.com/bjczj-portal-site/index.html#/home）获取电子版招标文件，并在中国通用招标网（http://cgci.china-tender.com.cn/）进行免费注册。</w:t>
      </w:r>
    </w:p>
    <w:p w:rsidR="00905F61" w:rsidRDefault="00905F61" w:rsidP="00905F6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905F61" w:rsidRDefault="00905F61" w:rsidP="00905F61">
      <w:pPr>
        <w:pStyle w:val="20"/>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793"/>
      <w:bookmarkStart w:id="18" w:name="_Toc35393624"/>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905F61" w:rsidRDefault="00905F61" w:rsidP="00905F6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1.投标截止时间、开标时间：2026年3月5日09点30分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905F61" w:rsidRDefault="00905F61" w:rsidP="00905F6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2.地点：采用远程电子开标方式，投标人使用CA认证证书或电子营业执照</w:t>
      </w:r>
      <w:r>
        <w:rPr>
          <w:rFonts w:ascii="仿宋_GB2312" w:eastAsia="仿宋_GB2312" w:hAnsi="仿宋_GB2312" w:cs="仿宋_GB2312" w:hint="eastAsia"/>
          <w:sz w:val="24"/>
        </w:rPr>
        <w:lastRenderedPageBreak/>
        <w:t>登录北京市政府采购电子交易平台参与电子开标。投标人在规定的时间内，自行对电子投标文件进行解密，无须投标人到达现场。</w:t>
      </w:r>
    </w:p>
    <w:p w:rsidR="00905F61" w:rsidRDefault="00905F61" w:rsidP="00905F61">
      <w:pPr>
        <w:pStyle w:val="20"/>
        <w:snapToGrid w:val="0"/>
        <w:spacing w:before="0" w:line="540" w:lineRule="exact"/>
        <w:jc w:val="left"/>
        <w:rPr>
          <w:rFonts w:ascii="仿宋_GB2312" w:eastAsia="仿宋_GB2312" w:hAnsi="仿宋_GB2312" w:cs="仿宋_GB2312"/>
          <w:sz w:val="24"/>
          <w:szCs w:val="24"/>
        </w:rPr>
      </w:pPr>
      <w:bookmarkStart w:id="19" w:name="_Toc35393794"/>
      <w:bookmarkStart w:id="20" w:name="_Toc28359007"/>
      <w:bookmarkStart w:id="21" w:name="_Toc35393625"/>
      <w:bookmarkStart w:id="22" w:name="_Toc28359084"/>
      <w:r>
        <w:rPr>
          <w:rFonts w:ascii="仿宋_GB2312" w:eastAsia="仿宋_GB2312" w:hAnsi="仿宋_GB2312" w:cs="仿宋_GB2312" w:hint="eastAsia"/>
          <w:sz w:val="24"/>
          <w:szCs w:val="24"/>
        </w:rPr>
        <w:t>五、公告期限</w:t>
      </w:r>
      <w:bookmarkEnd w:id="19"/>
      <w:bookmarkEnd w:id="20"/>
      <w:bookmarkEnd w:id="21"/>
      <w:bookmarkEnd w:id="22"/>
    </w:p>
    <w:p w:rsidR="00905F61" w:rsidRDefault="00905F61" w:rsidP="00905F61">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905F61" w:rsidRDefault="00905F61" w:rsidP="00905F61">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905F61" w:rsidRDefault="00905F61" w:rsidP="00905F6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905F61" w:rsidRDefault="00905F61" w:rsidP="00905F61">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05F61" w:rsidRDefault="00905F61" w:rsidP="00905F61">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905F61" w:rsidRDefault="00905F61" w:rsidP="00905F61">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5" w:name="OLE_LINK63"/>
      <w:bookmarkStart w:id="26" w:name="OLE_LINK62"/>
      <w:r>
        <w:rPr>
          <w:rFonts w:ascii="仿宋_GB2312" w:eastAsia="仿宋_GB2312" w:hAnsi="仿宋_GB2312" w:cs="仿宋_GB2312" w:hint="eastAsia"/>
          <w:kern w:val="0"/>
          <w:sz w:val="24"/>
        </w:rPr>
        <w:t>支持本国产品政策：根据国务院办公厅关于在政府采购中实施本国产品标准及相关政策的通知（国办发〔</w:t>
      </w:r>
      <w:r>
        <w:rPr>
          <w:rFonts w:ascii="仿宋_GB2312" w:eastAsia="仿宋_GB2312" w:hAnsi="仿宋_GB2312" w:cs="仿宋_GB2312"/>
          <w:kern w:val="0"/>
          <w:sz w:val="24"/>
        </w:rPr>
        <w:t>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905F61" w:rsidRDefault="00905F61" w:rsidP="00905F61">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905F61" w:rsidRDefault="00905F61" w:rsidP="00905F61">
      <w:pPr>
        <w:widowControl/>
        <w:tabs>
          <w:tab w:val="left" w:pos="846"/>
          <w:tab w:val="left" w:pos="1080"/>
        </w:tabs>
        <w:snapToGrid w:val="0"/>
        <w:spacing w:line="540" w:lineRule="exact"/>
        <w:ind w:left="1077" w:hanging="718"/>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905F61" w:rsidRDefault="00905F61" w:rsidP="00905F6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05F61" w:rsidRDefault="00905F61" w:rsidP="00905F6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单位负责人为同一人或者存在直接控股、管理关系的不同供应商，不得参加同一包的投标或者未划分包的同一招标项目的投标。</w:t>
      </w:r>
    </w:p>
    <w:p w:rsidR="00905F61" w:rsidRDefault="00905F61" w:rsidP="00905F6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905F61" w:rsidRDefault="00905F61" w:rsidP="00905F6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905F61" w:rsidRDefault="00905F61" w:rsidP="00905F61">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05F61" w:rsidRDefault="00905F61" w:rsidP="00905F61">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905F61" w:rsidRDefault="00905F61" w:rsidP="00905F6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905F61" w:rsidRDefault="00905F61" w:rsidP="00905F6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905F61" w:rsidRDefault="00905F61" w:rsidP="00905F6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05F61" w:rsidRDefault="00905F61" w:rsidP="00905F6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905F61" w:rsidRDefault="00905F61" w:rsidP="00905F6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sz w:val="24"/>
        </w:rPr>
        <w:t>3.</w:t>
      </w:r>
      <w:bookmarkStart w:id="27" w:name="OLE_LINK64"/>
      <w:r>
        <w:rPr>
          <w:rFonts w:ascii="仿宋_GB2312" w:eastAsia="仿宋_GB2312" w:hAnsi="仿宋_GB2312" w:cs="仿宋_GB2312" w:hint="eastAsia"/>
          <w:b/>
          <w:sz w:val="24"/>
        </w:rPr>
        <w:t>本项目采用全流程电子化采购方式，</w:t>
      </w:r>
      <w:bookmarkEnd w:id="27"/>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CA数字证书服务热线010-58511086</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电子营业执照服务热线400-699-7000</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技术支持服务热线010-86483801</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28" w:name="OLE_LINK65"/>
      <w:r>
        <w:rPr>
          <w:rFonts w:ascii="仿宋_GB2312" w:eastAsia="仿宋_GB2312" w:hAnsi="仿宋_GB2312" w:cs="仿宋_GB2312" w:hint="eastAsia"/>
          <w:sz w:val="24"/>
          <w:lang w:bidi="ar"/>
        </w:rPr>
        <w:lastRenderedPageBreak/>
        <w:t>3.1办理CA数字证书或电子营业执照</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3.2注册</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3.3驱动、客户端下载</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3.4获取电子招标文件</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905F61" w:rsidRDefault="00905F61" w:rsidP="00905F6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3.5编制电子投标文件</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3.6提交电子投标文件</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供应商应于投标截止时间前在北京市政府采购电子交易平台提交电子投标文件，上传电子投标文件过程中请保持与互联网的连接畅通。</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3.7电子开标</w:t>
      </w:r>
    </w:p>
    <w:p w:rsidR="00905F61" w:rsidRDefault="00905F61" w:rsidP="00905F6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bookmarkEnd w:id="28"/>
    </w:p>
    <w:p w:rsidR="00905F61" w:rsidRDefault="00905F61" w:rsidP="00905F6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905F61" w:rsidRDefault="00905F61" w:rsidP="00905F61">
      <w:pPr>
        <w:pStyle w:val="20"/>
        <w:snapToGrid w:val="0"/>
        <w:spacing w:before="0" w:line="540" w:lineRule="exact"/>
        <w:jc w:val="left"/>
        <w:rPr>
          <w:rFonts w:ascii="仿宋_GB2312" w:eastAsia="仿宋_GB2312" w:hAnsi="仿宋_GB2312" w:cs="仿宋_GB2312"/>
          <w:sz w:val="24"/>
          <w:szCs w:val="24"/>
        </w:rPr>
      </w:pPr>
      <w:bookmarkStart w:id="29" w:name="_Toc28359085"/>
      <w:bookmarkStart w:id="30" w:name="_Toc28359008"/>
      <w:bookmarkStart w:id="31" w:name="_Toc35393627"/>
      <w:bookmarkStart w:id="32" w:name="_Toc35393796"/>
      <w:r>
        <w:rPr>
          <w:rFonts w:ascii="仿宋_GB2312" w:eastAsia="仿宋_GB2312" w:hAnsi="仿宋_GB2312" w:cs="仿宋_GB2312" w:hint="eastAsia"/>
          <w:sz w:val="24"/>
          <w:szCs w:val="24"/>
        </w:rPr>
        <w:t>七、对本次招标提出询问，请按以下方式联系。</w:t>
      </w:r>
      <w:bookmarkEnd w:id="29"/>
      <w:bookmarkEnd w:id="30"/>
      <w:bookmarkEnd w:id="31"/>
      <w:bookmarkEnd w:id="32"/>
    </w:p>
    <w:p w:rsidR="00905F61" w:rsidRDefault="00905F61" w:rsidP="00905F61">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905F61" w:rsidRDefault="00905F61" w:rsidP="00905F61">
      <w:pPr>
        <w:snapToGrid w:val="0"/>
        <w:spacing w:line="540" w:lineRule="exact"/>
        <w:ind w:firstLineChars="200" w:firstLine="480"/>
        <w:jc w:val="left"/>
        <w:rPr>
          <w:rFonts w:ascii="仿宋_GB2312" w:eastAsia="仿宋_GB2312" w:hAnsi="仿宋_GB2312" w:cs="仿宋_GB2312"/>
          <w:sz w:val="24"/>
        </w:rPr>
      </w:pPr>
      <w:bookmarkStart w:id="33" w:name="_Toc28359086"/>
      <w:bookmarkStart w:id="34" w:name="_Toc28359009"/>
      <w:r>
        <w:rPr>
          <w:rFonts w:ascii="仿宋_GB2312" w:eastAsia="仿宋_GB2312" w:hAnsi="仿宋_GB2312" w:cs="仿宋_GB2312"/>
          <w:sz w:val="24"/>
        </w:rPr>
        <w:t>名称：</w:t>
      </w:r>
      <w:r>
        <w:rPr>
          <w:rFonts w:ascii="仿宋_GB2312" w:eastAsia="仿宋_GB2312" w:hAnsi="仿宋_GB2312" w:cs="仿宋_GB2312" w:hint="eastAsia"/>
          <w:sz w:val="24"/>
        </w:rPr>
        <w:t>首都医科大学附属北京友谊医院</w:t>
      </w:r>
    </w:p>
    <w:p w:rsidR="00905F61" w:rsidRDefault="00905F61" w:rsidP="00905F6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地址：</w:t>
      </w:r>
      <w:r>
        <w:rPr>
          <w:rFonts w:ascii="仿宋" w:eastAsia="仿宋" w:hAnsi="仿宋" w:cs="仿宋_GB2312" w:hint="eastAsia"/>
          <w:sz w:val="24"/>
        </w:rPr>
        <w:t>北京市西城区永安路95号</w:t>
      </w:r>
    </w:p>
    <w:p w:rsidR="00905F61" w:rsidRDefault="00905F61" w:rsidP="00905F61">
      <w:pPr>
        <w:snapToGrid w:val="0"/>
        <w:spacing w:line="540" w:lineRule="exact"/>
        <w:ind w:firstLineChars="200" w:firstLine="480"/>
        <w:jc w:val="left"/>
        <w:rPr>
          <w:rFonts w:ascii="仿宋_GB2312" w:eastAsia="仿宋" w:hAnsi="仿宋_GB2312" w:cs="仿宋_GB2312"/>
          <w:sz w:val="24"/>
        </w:rPr>
      </w:pPr>
      <w:r>
        <w:rPr>
          <w:rFonts w:ascii="仿宋_GB2312" w:eastAsia="仿宋_GB2312" w:hAnsi="仿宋_GB2312" w:cs="仿宋_GB2312"/>
          <w:sz w:val="24"/>
        </w:rPr>
        <w:t>联系方式：</w:t>
      </w:r>
      <w:r>
        <w:rPr>
          <w:rFonts w:ascii="仿宋" w:eastAsia="仿宋" w:hAnsi="仿宋" w:cs="仿宋_GB2312"/>
          <w:sz w:val="24"/>
        </w:rPr>
        <w:t>010-63139390</w:t>
      </w:r>
    </w:p>
    <w:p w:rsidR="00905F61" w:rsidRDefault="00905F61" w:rsidP="00905F61">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3"/>
      <w:bookmarkEnd w:id="34"/>
    </w:p>
    <w:p w:rsidR="00905F61" w:rsidRDefault="00905F61" w:rsidP="00905F61">
      <w:pPr>
        <w:snapToGrid w:val="0"/>
        <w:spacing w:line="540" w:lineRule="exact"/>
        <w:ind w:firstLineChars="200" w:firstLine="480"/>
        <w:rPr>
          <w:rFonts w:ascii="仿宋_GB2312" w:eastAsia="仿宋_GB2312" w:hAnsi="仿宋_GB2312" w:cs="仿宋_GB2312"/>
          <w:sz w:val="24"/>
        </w:rPr>
      </w:pPr>
      <w:bookmarkStart w:id="35" w:name="_Toc28359087"/>
      <w:bookmarkStart w:id="36" w:name="_Toc28359010"/>
      <w:r>
        <w:rPr>
          <w:rFonts w:ascii="仿宋_GB2312" w:eastAsia="仿宋_GB2312" w:hAnsi="仿宋_GB2312" w:cs="仿宋_GB2312" w:hint="eastAsia"/>
          <w:sz w:val="24"/>
        </w:rPr>
        <w:t>名称：中技国际招标有限公司</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地址：北京市丰台区西营街1号院通用时代中心C座9层</w:t>
      </w:r>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w:t>
      </w:r>
      <w:r>
        <w:rPr>
          <w:rFonts w:ascii="仿宋_GB2312" w:eastAsia="仿宋_GB2312" w:hAnsi="仿宋_GB2312" w:cs="仿宋_GB2312"/>
          <w:sz w:val="24"/>
        </w:rPr>
        <w:t>81168697</w:t>
      </w:r>
    </w:p>
    <w:p w:rsidR="00905F61" w:rsidRDefault="00905F61" w:rsidP="00905F61">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5"/>
      <w:bookmarkEnd w:id="36"/>
    </w:p>
    <w:p w:rsidR="00905F61" w:rsidRDefault="00905F61" w:rsidP="00905F6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项目联系人：马建、杨子铭、肖然、吴萍、孙薇</w:t>
      </w:r>
    </w:p>
    <w:p w:rsidR="00905F61" w:rsidRDefault="00905F61" w:rsidP="00905F61">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rPr>
        <w:t>电话：010-</w:t>
      </w:r>
      <w:r>
        <w:rPr>
          <w:rFonts w:ascii="仿宋_GB2312" w:eastAsia="仿宋_GB2312" w:hAnsi="仿宋_GB2312" w:cs="仿宋_GB2312"/>
          <w:sz w:val="24"/>
          <w:szCs w:val="24"/>
        </w:rPr>
        <w:t>81168697、81168260</w:t>
      </w:r>
    </w:p>
    <w:p w:rsidR="00905F61" w:rsidRDefault="00905F61" w:rsidP="00905F61">
      <w:pPr>
        <w:snapToGrid w:val="0"/>
        <w:spacing w:line="540" w:lineRule="exact"/>
        <w:ind w:firstLineChars="200" w:firstLine="480"/>
        <w:rPr>
          <w:rFonts w:ascii="仿宋_GB2312" w:eastAsia="仿宋_GB2312" w:hAnsi="仿宋_GB2312" w:cs="仿宋_GB2312"/>
          <w:sz w:val="24"/>
        </w:rPr>
      </w:pPr>
    </w:p>
    <w:p w:rsidR="001B7B3C" w:rsidRPr="002859F3" w:rsidRDefault="001B7B3C" w:rsidP="00905F61">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B9" w:rsidRDefault="000567B9" w:rsidP="00AA7ACD">
      <w:r>
        <w:separator/>
      </w:r>
    </w:p>
  </w:endnote>
  <w:endnote w:type="continuationSeparator" w:id="0">
    <w:p w:rsidR="000567B9" w:rsidRDefault="000567B9"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B9" w:rsidRDefault="000567B9" w:rsidP="00AA7ACD">
      <w:r>
        <w:separator/>
      </w:r>
    </w:p>
  </w:footnote>
  <w:footnote w:type="continuationSeparator" w:id="0">
    <w:p w:rsidR="000567B9" w:rsidRDefault="000567B9"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67B9"/>
    <w:rsid w:val="00057EDB"/>
    <w:rsid w:val="000B2612"/>
    <w:rsid w:val="000F1F33"/>
    <w:rsid w:val="001042AB"/>
    <w:rsid w:val="00116812"/>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25D8"/>
    <w:rsid w:val="004B1BF9"/>
    <w:rsid w:val="00520E1D"/>
    <w:rsid w:val="00523145"/>
    <w:rsid w:val="005271CB"/>
    <w:rsid w:val="00527EB0"/>
    <w:rsid w:val="005465B8"/>
    <w:rsid w:val="00555993"/>
    <w:rsid w:val="005964C4"/>
    <w:rsid w:val="005B02F8"/>
    <w:rsid w:val="005D5E44"/>
    <w:rsid w:val="005E6288"/>
    <w:rsid w:val="00604AAD"/>
    <w:rsid w:val="00623D74"/>
    <w:rsid w:val="00661013"/>
    <w:rsid w:val="00685E3C"/>
    <w:rsid w:val="00686563"/>
    <w:rsid w:val="006A4CA2"/>
    <w:rsid w:val="006A72CC"/>
    <w:rsid w:val="006C5080"/>
    <w:rsid w:val="006C6038"/>
    <w:rsid w:val="006D279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A58A6"/>
    <w:rsid w:val="008C4153"/>
    <w:rsid w:val="008C7FC3"/>
    <w:rsid w:val="008D10AA"/>
    <w:rsid w:val="0090374D"/>
    <w:rsid w:val="00905F61"/>
    <w:rsid w:val="00920512"/>
    <w:rsid w:val="009336F2"/>
    <w:rsid w:val="00941BCE"/>
    <w:rsid w:val="0095572D"/>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26E29"/>
    <w:rsid w:val="00B3154F"/>
    <w:rsid w:val="00B60C15"/>
    <w:rsid w:val="00B67F7D"/>
    <w:rsid w:val="00B76913"/>
    <w:rsid w:val="00BE50BF"/>
    <w:rsid w:val="00BF1265"/>
    <w:rsid w:val="00C104DF"/>
    <w:rsid w:val="00C31284"/>
    <w:rsid w:val="00C3230D"/>
    <w:rsid w:val="00C34B08"/>
    <w:rsid w:val="00C5430A"/>
    <w:rsid w:val="00CB4471"/>
    <w:rsid w:val="00CB5EE6"/>
    <w:rsid w:val="00D21E02"/>
    <w:rsid w:val="00D447CE"/>
    <w:rsid w:val="00D62087"/>
    <w:rsid w:val="00D7281D"/>
    <w:rsid w:val="00D939C8"/>
    <w:rsid w:val="00DC098F"/>
    <w:rsid w:val="00DD3BD7"/>
    <w:rsid w:val="00E24553"/>
    <w:rsid w:val="00EA2D1A"/>
    <w:rsid w:val="00ED63B8"/>
    <w:rsid w:val="00EF1AEB"/>
    <w:rsid w:val="00F13DEF"/>
    <w:rsid w:val="00F14EAC"/>
    <w:rsid w:val="00F23F9A"/>
    <w:rsid w:val="00F52654"/>
    <w:rsid w:val="00F547E9"/>
    <w:rsid w:val="00F57B45"/>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6</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248</cp:revision>
  <dcterms:created xsi:type="dcterms:W3CDTF">2022-07-12T08:21:00Z</dcterms:created>
  <dcterms:modified xsi:type="dcterms:W3CDTF">2026-02-06T07:27:00Z</dcterms:modified>
</cp:coreProperties>
</file>