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B5E4" w14:textId="77777777" w:rsidR="00CB2504" w:rsidRDefault="00CB2504" w:rsidP="00CB2504">
      <w:pPr>
        <w:pStyle w:val="2"/>
        <w:spacing w:before="0" w:line="360" w:lineRule="auto"/>
        <w:jc w:val="center"/>
        <w:rPr>
          <w:rFonts w:ascii="Times New Roman" w:eastAsia="宋体" w:hAnsi="Times New Roman"/>
          <w:color w:val="auto"/>
          <w:sz w:val="28"/>
          <w:szCs w:val="28"/>
        </w:rPr>
      </w:pPr>
      <w:bookmarkStart w:id="0" w:name="_Toc28359002"/>
      <w:bookmarkStart w:id="1" w:name="_Toc35393621"/>
      <w:bookmarkStart w:id="2" w:name="_Toc28359079"/>
      <w:bookmarkStart w:id="3" w:name="_Toc35393790"/>
      <w:bookmarkStart w:id="4" w:name="_Hlk24379207"/>
      <w:r w:rsidRPr="00CB2504">
        <w:rPr>
          <w:rFonts w:ascii="Times New Roman" w:eastAsia="宋体" w:hAnsi="Times New Roman" w:hint="eastAsia"/>
          <w:color w:val="auto"/>
          <w:sz w:val="28"/>
          <w:szCs w:val="28"/>
        </w:rPr>
        <w:t>北京市疾病预防控制中心新址实验室家具项目</w:t>
      </w:r>
      <w:r w:rsidRPr="00CB2504">
        <w:rPr>
          <w:rFonts w:ascii="Times New Roman" w:eastAsia="宋体" w:hAnsi="Times New Roman" w:hint="eastAsia"/>
          <w:color w:val="auto"/>
          <w:sz w:val="28"/>
          <w:szCs w:val="28"/>
        </w:rPr>
        <w:t>（第四包）</w:t>
      </w:r>
    </w:p>
    <w:p w14:paraId="51ADCE6F" w14:textId="1A14787B" w:rsidR="00CB2504" w:rsidRPr="00CB2504" w:rsidRDefault="00CB2504" w:rsidP="00CB2504">
      <w:pPr>
        <w:pStyle w:val="2"/>
        <w:spacing w:before="0" w:line="360" w:lineRule="auto"/>
        <w:jc w:val="center"/>
        <w:rPr>
          <w:rFonts w:ascii="Times New Roman" w:eastAsia="宋体" w:hAnsi="Times New Roman"/>
          <w:color w:val="auto"/>
          <w:sz w:val="28"/>
          <w:szCs w:val="28"/>
        </w:rPr>
      </w:pPr>
      <w:r w:rsidRPr="00CB2504">
        <w:rPr>
          <w:rFonts w:ascii="Times New Roman" w:eastAsia="宋体" w:hAnsi="Times New Roman" w:hint="eastAsia"/>
          <w:color w:val="auto"/>
          <w:sz w:val="28"/>
          <w:szCs w:val="28"/>
        </w:rPr>
        <w:t>公开招标公告</w:t>
      </w:r>
    </w:p>
    <w:p w14:paraId="4EE6E825" w14:textId="67A21FE0" w:rsidR="00CB2504" w:rsidRDefault="00CB2504" w:rsidP="00CB2504">
      <w:pPr>
        <w:pStyle w:val="2"/>
        <w:spacing w:before="0" w:line="360" w:lineRule="auto"/>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0B64C39D" w14:textId="77777777" w:rsidR="00CB2504" w:rsidRDefault="00CB2504" w:rsidP="00CB2504">
      <w:pPr>
        <w:spacing w:line="360" w:lineRule="auto"/>
        <w:ind w:firstLineChars="200" w:firstLine="480"/>
        <w:rPr>
          <w:sz w:val="24"/>
        </w:rPr>
      </w:pPr>
      <w:r>
        <w:rPr>
          <w:sz w:val="24"/>
        </w:rPr>
        <w:t>1.</w:t>
      </w:r>
      <w:r>
        <w:rPr>
          <w:sz w:val="24"/>
        </w:rPr>
        <w:t>项目编号：</w:t>
      </w:r>
      <w:r>
        <w:rPr>
          <w:sz w:val="24"/>
        </w:rPr>
        <w:t>2603-HXTC-IS1067</w:t>
      </w:r>
    </w:p>
    <w:p w14:paraId="33B10E4A" w14:textId="77777777" w:rsidR="00CB2504" w:rsidRDefault="00CB2504" w:rsidP="00CB2504">
      <w:pPr>
        <w:spacing w:line="360" w:lineRule="auto"/>
        <w:ind w:firstLineChars="200" w:firstLine="480"/>
        <w:rPr>
          <w:sz w:val="24"/>
        </w:rPr>
      </w:pPr>
      <w:r>
        <w:rPr>
          <w:sz w:val="24"/>
        </w:rPr>
        <w:t>2.</w:t>
      </w:r>
      <w:r>
        <w:rPr>
          <w:sz w:val="24"/>
        </w:rPr>
        <w:t>项目名称：</w:t>
      </w:r>
      <w:r>
        <w:rPr>
          <w:rFonts w:hint="eastAsia"/>
          <w:sz w:val="24"/>
        </w:rPr>
        <w:t>北京市疾病预防控制中心新址实验室家具项目</w:t>
      </w:r>
    </w:p>
    <w:bookmarkEnd w:id="4"/>
    <w:p w14:paraId="2A7E05D3" w14:textId="77777777" w:rsidR="00CB2504" w:rsidRDefault="00CB2504" w:rsidP="00CB2504">
      <w:pPr>
        <w:spacing w:line="360" w:lineRule="auto"/>
        <w:ind w:firstLineChars="200" w:firstLine="480"/>
        <w:rPr>
          <w:sz w:val="24"/>
        </w:rPr>
      </w:pPr>
      <w:r>
        <w:rPr>
          <w:sz w:val="24"/>
        </w:rPr>
        <w:t>3.</w:t>
      </w:r>
      <w:r>
        <w:rPr>
          <w:sz w:val="24"/>
        </w:rPr>
        <w:t>项目预算金额：</w:t>
      </w:r>
      <w:r>
        <w:rPr>
          <w:sz w:val="24"/>
        </w:rPr>
        <w:t>5158.527264</w:t>
      </w:r>
      <w:r>
        <w:rPr>
          <w:sz w:val="24"/>
        </w:rPr>
        <w:t>、项目最高限价（如有）：</w:t>
      </w:r>
      <w:r>
        <w:rPr>
          <w:sz w:val="24"/>
          <w:u w:val="single"/>
        </w:rPr>
        <w:t>同预算金额</w:t>
      </w:r>
      <w:r>
        <w:rPr>
          <w:sz w:val="24"/>
        </w:rPr>
        <w:t>万元</w:t>
      </w:r>
    </w:p>
    <w:p w14:paraId="3FB23A6E" w14:textId="77777777" w:rsidR="00CB2504" w:rsidRDefault="00CB2504" w:rsidP="00CB2504">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975"/>
        <w:gridCol w:w="1041"/>
        <w:gridCol w:w="821"/>
        <w:gridCol w:w="630"/>
        <w:gridCol w:w="3794"/>
      </w:tblGrid>
      <w:tr w:rsidR="00CB2504" w14:paraId="51257BA4" w14:textId="77777777" w:rsidTr="006568E0">
        <w:trPr>
          <w:trHeight w:val="454"/>
        </w:trPr>
        <w:tc>
          <w:tcPr>
            <w:tcW w:w="284" w:type="pct"/>
            <w:vAlign w:val="center"/>
          </w:tcPr>
          <w:p w14:paraId="33787271" w14:textId="77777777" w:rsidR="00CB2504" w:rsidRDefault="00CB2504" w:rsidP="006568E0">
            <w:pPr>
              <w:jc w:val="center"/>
              <w:rPr>
                <w:bCs/>
                <w:szCs w:val="21"/>
              </w:rPr>
            </w:pPr>
            <w:proofErr w:type="gramStart"/>
            <w:r>
              <w:rPr>
                <w:bCs/>
                <w:szCs w:val="21"/>
              </w:rPr>
              <w:t>包号</w:t>
            </w:r>
            <w:proofErr w:type="gramEnd"/>
          </w:p>
        </w:tc>
        <w:tc>
          <w:tcPr>
            <w:tcW w:w="621" w:type="pct"/>
            <w:vAlign w:val="center"/>
          </w:tcPr>
          <w:p w14:paraId="2ECB22C8" w14:textId="77777777" w:rsidR="00CB2504" w:rsidRDefault="00CB2504" w:rsidP="006568E0">
            <w:pPr>
              <w:jc w:val="center"/>
              <w:rPr>
                <w:bCs/>
                <w:szCs w:val="21"/>
              </w:rPr>
            </w:pPr>
            <w:r>
              <w:rPr>
                <w:bCs/>
                <w:szCs w:val="21"/>
              </w:rPr>
              <w:t>标的名称</w:t>
            </w:r>
          </w:p>
        </w:tc>
        <w:tc>
          <w:tcPr>
            <w:tcW w:w="679" w:type="pct"/>
            <w:vAlign w:val="center"/>
          </w:tcPr>
          <w:p w14:paraId="4202224E" w14:textId="77777777" w:rsidR="00CB2504" w:rsidRDefault="00CB2504" w:rsidP="006568E0">
            <w:pPr>
              <w:jc w:val="center"/>
              <w:rPr>
                <w:bCs/>
                <w:szCs w:val="21"/>
              </w:rPr>
            </w:pPr>
            <w:r>
              <w:rPr>
                <w:bCs/>
                <w:szCs w:val="21"/>
              </w:rPr>
              <w:t>采购包</w:t>
            </w:r>
          </w:p>
          <w:p w14:paraId="66EAE765" w14:textId="77777777" w:rsidR="00CB2504" w:rsidRDefault="00CB2504" w:rsidP="006568E0">
            <w:pPr>
              <w:jc w:val="center"/>
              <w:rPr>
                <w:bCs/>
                <w:szCs w:val="21"/>
              </w:rPr>
            </w:pPr>
            <w:r>
              <w:rPr>
                <w:bCs/>
                <w:szCs w:val="21"/>
              </w:rPr>
              <w:t>预算金额</w:t>
            </w:r>
          </w:p>
          <w:p w14:paraId="5CBBFE75" w14:textId="77777777" w:rsidR="00CB2504" w:rsidRDefault="00CB2504" w:rsidP="006568E0">
            <w:pPr>
              <w:jc w:val="center"/>
              <w:rPr>
                <w:bCs/>
                <w:szCs w:val="21"/>
              </w:rPr>
            </w:pPr>
            <w:r>
              <w:rPr>
                <w:bCs/>
                <w:szCs w:val="21"/>
              </w:rPr>
              <w:t>（万元）</w:t>
            </w:r>
          </w:p>
        </w:tc>
        <w:tc>
          <w:tcPr>
            <w:tcW w:w="536" w:type="pct"/>
            <w:vAlign w:val="center"/>
          </w:tcPr>
          <w:p w14:paraId="331DB681" w14:textId="77777777" w:rsidR="00CB2504" w:rsidRDefault="00CB2504" w:rsidP="006568E0">
            <w:pPr>
              <w:jc w:val="center"/>
              <w:rPr>
                <w:bCs/>
                <w:szCs w:val="21"/>
              </w:rPr>
            </w:pPr>
            <w:r>
              <w:rPr>
                <w:bCs/>
                <w:szCs w:val="21"/>
              </w:rPr>
              <w:t>数量</w:t>
            </w:r>
          </w:p>
        </w:tc>
        <w:tc>
          <w:tcPr>
            <w:tcW w:w="412" w:type="pct"/>
            <w:vAlign w:val="center"/>
          </w:tcPr>
          <w:p w14:paraId="15EF5133" w14:textId="77777777" w:rsidR="00CB2504" w:rsidRDefault="00CB2504" w:rsidP="006568E0">
            <w:pPr>
              <w:jc w:val="center"/>
              <w:rPr>
                <w:szCs w:val="21"/>
              </w:rPr>
            </w:pPr>
            <w:r>
              <w:rPr>
                <w:szCs w:val="21"/>
              </w:rPr>
              <w:t>单位</w:t>
            </w:r>
          </w:p>
        </w:tc>
        <w:tc>
          <w:tcPr>
            <w:tcW w:w="2468" w:type="pct"/>
            <w:vAlign w:val="center"/>
          </w:tcPr>
          <w:p w14:paraId="190ADF4E" w14:textId="77777777" w:rsidR="00CB2504" w:rsidRDefault="00CB2504" w:rsidP="006568E0">
            <w:pPr>
              <w:jc w:val="center"/>
              <w:rPr>
                <w:szCs w:val="21"/>
              </w:rPr>
            </w:pPr>
            <w:r>
              <w:rPr>
                <w:szCs w:val="21"/>
              </w:rPr>
              <w:t>简要技术需求或服务要求</w:t>
            </w:r>
          </w:p>
        </w:tc>
      </w:tr>
      <w:tr w:rsidR="00CB2504" w14:paraId="47C19517" w14:textId="77777777" w:rsidTr="006568E0">
        <w:trPr>
          <w:trHeight w:val="454"/>
        </w:trPr>
        <w:tc>
          <w:tcPr>
            <w:tcW w:w="284" w:type="pct"/>
            <w:vMerge w:val="restart"/>
            <w:vAlign w:val="center"/>
          </w:tcPr>
          <w:p w14:paraId="26052749" w14:textId="77777777" w:rsidR="00CB2504" w:rsidRDefault="00CB2504" w:rsidP="006568E0">
            <w:pPr>
              <w:jc w:val="center"/>
              <w:rPr>
                <w:bCs/>
                <w:color w:val="FF0000"/>
                <w:szCs w:val="21"/>
              </w:rPr>
            </w:pPr>
            <w:r>
              <w:rPr>
                <w:rFonts w:hint="eastAsia"/>
                <w:bCs/>
                <w:color w:val="FF0000"/>
                <w:szCs w:val="21"/>
              </w:rPr>
              <w:t>4</w:t>
            </w:r>
          </w:p>
        </w:tc>
        <w:tc>
          <w:tcPr>
            <w:tcW w:w="621" w:type="pct"/>
            <w:vAlign w:val="center"/>
          </w:tcPr>
          <w:p w14:paraId="2EC0D3CB" w14:textId="77777777" w:rsidR="00CB2504" w:rsidRDefault="00CB2504" w:rsidP="006568E0">
            <w:pPr>
              <w:jc w:val="center"/>
              <w:rPr>
                <w:bCs/>
                <w:szCs w:val="21"/>
              </w:rPr>
            </w:pPr>
            <w:r>
              <w:rPr>
                <w:rFonts w:hint="eastAsia"/>
                <w:bCs/>
                <w:szCs w:val="21"/>
              </w:rPr>
              <w:t>传递窗</w:t>
            </w:r>
          </w:p>
        </w:tc>
        <w:tc>
          <w:tcPr>
            <w:tcW w:w="679" w:type="pct"/>
            <w:vMerge w:val="restart"/>
            <w:vAlign w:val="center"/>
          </w:tcPr>
          <w:p w14:paraId="3689D608" w14:textId="77777777" w:rsidR="00CB2504" w:rsidRDefault="00CB2504" w:rsidP="006568E0">
            <w:pPr>
              <w:jc w:val="center"/>
              <w:rPr>
                <w:bCs/>
                <w:szCs w:val="21"/>
              </w:rPr>
            </w:pPr>
            <w:r>
              <w:rPr>
                <w:bCs/>
                <w:szCs w:val="21"/>
              </w:rPr>
              <w:t>1170</w:t>
            </w:r>
            <w:r>
              <w:rPr>
                <w:rFonts w:hint="eastAsia"/>
                <w:bCs/>
                <w:szCs w:val="21"/>
              </w:rPr>
              <w:t>.</w:t>
            </w:r>
            <w:r>
              <w:rPr>
                <w:bCs/>
                <w:szCs w:val="21"/>
              </w:rPr>
              <w:t>60</w:t>
            </w:r>
          </w:p>
        </w:tc>
        <w:tc>
          <w:tcPr>
            <w:tcW w:w="536" w:type="pct"/>
            <w:vAlign w:val="center"/>
          </w:tcPr>
          <w:p w14:paraId="60E4CF17" w14:textId="77777777" w:rsidR="00CB2504" w:rsidRDefault="00CB2504" w:rsidP="006568E0">
            <w:pPr>
              <w:jc w:val="center"/>
              <w:rPr>
                <w:rFonts w:ascii="宋体" w:hAnsi="宋体" w:hint="eastAsia"/>
                <w:bCs/>
                <w:szCs w:val="21"/>
              </w:rPr>
            </w:pPr>
            <w:r>
              <w:rPr>
                <w:rFonts w:ascii="宋体" w:hAnsi="宋体" w:hint="eastAsia"/>
                <w:bCs/>
                <w:szCs w:val="21"/>
              </w:rPr>
              <w:t>80</w:t>
            </w:r>
          </w:p>
        </w:tc>
        <w:tc>
          <w:tcPr>
            <w:tcW w:w="412" w:type="pct"/>
            <w:vAlign w:val="center"/>
          </w:tcPr>
          <w:p w14:paraId="44E98B8F" w14:textId="77777777" w:rsidR="00CB2504" w:rsidRDefault="00CB2504" w:rsidP="006568E0">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4E9BBD7F" w14:textId="77777777" w:rsidR="00CB2504" w:rsidRDefault="00CB2504" w:rsidP="006568E0">
            <w:pPr>
              <w:jc w:val="left"/>
              <w:rPr>
                <w:kern w:val="0"/>
                <w:szCs w:val="21"/>
              </w:rPr>
            </w:pPr>
            <w:r>
              <w:rPr>
                <w:rFonts w:hint="eastAsia"/>
                <w:kern w:val="0"/>
                <w:szCs w:val="21"/>
              </w:rPr>
              <w:t>箱体</w:t>
            </w:r>
            <w:r>
              <w:rPr>
                <w:rFonts w:hint="eastAsia"/>
                <w:kern w:val="0"/>
                <w:szCs w:val="21"/>
              </w:rPr>
              <w:t>/</w:t>
            </w:r>
            <w:r>
              <w:rPr>
                <w:rFonts w:hint="eastAsia"/>
                <w:kern w:val="0"/>
                <w:szCs w:val="21"/>
              </w:rPr>
              <w:t>门体：</w:t>
            </w:r>
            <w:r>
              <w:rPr>
                <w:rFonts w:hint="eastAsia"/>
                <w:kern w:val="0"/>
                <w:szCs w:val="21"/>
              </w:rPr>
              <w:t>SUS304</w:t>
            </w:r>
            <w:r>
              <w:rPr>
                <w:rFonts w:hint="eastAsia"/>
                <w:kern w:val="0"/>
                <w:szCs w:val="21"/>
              </w:rPr>
              <w:t>不锈钢，厚度大于等于</w:t>
            </w:r>
            <w:r>
              <w:rPr>
                <w:rFonts w:hint="eastAsia"/>
                <w:kern w:val="0"/>
                <w:szCs w:val="21"/>
              </w:rPr>
              <w:t>1.2mm</w:t>
            </w:r>
          </w:p>
        </w:tc>
      </w:tr>
      <w:tr w:rsidR="00CB2504" w14:paraId="6F84BE50" w14:textId="77777777" w:rsidTr="006568E0">
        <w:trPr>
          <w:trHeight w:val="454"/>
        </w:trPr>
        <w:tc>
          <w:tcPr>
            <w:tcW w:w="284" w:type="pct"/>
            <w:vMerge/>
            <w:vAlign w:val="center"/>
          </w:tcPr>
          <w:p w14:paraId="68817908" w14:textId="77777777" w:rsidR="00CB2504" w:rsidRDefault="00CB2504" w:rsidP="006568E0">
            <w:pPr>
              <w:jc w:val="center"/>
              <w:rPr>
                <w:bCs/>
                <w:szCs w:val="21"/>
              </w:rPr>
            </w:pPr>
          </w:p>
        </w:tc>
        <w:tc>
          <w:tcPr>
            <w:tcW w:w="621" w:type="pct"/>
            <w:vAlign w:val="center"/>
          </w:tcPr>
          <w:p w14:paraId="4A0D1467" w14:textId="77777777" w:rsidR="00CB2504" w:rsidRDefault="00CB2504" w:rsidP="006568E0">
            <w:pPr>
              <w:jc w:val="center"/>
              <w:rPr>
                <w:bCs/>
                <w:szCs w:val="21"/>
              </w:rPr>
            </w:pPr>
            <w:r>
              <w:rPr>
                <w:rFonts w:hint="eastAsia"/>
                <w:bCs/>
                <w:szCs w:val="21"/>
              </w:rPr>
              <w:t>大型多功能清洗机</w:t>
            </w:r>
          </w:p>
        </w:tc>
        <w:tc>
          <w:tcPr>
            <w:tcW w:w="679" w:type="pct"/>
            <w:vMerge/>
            <w:vAlign w:val="center"/>
          </w:tcPr>
          <w:p w14:paraId="72D48DDB" w14:textId="77777777" w:rsidR="00CB2504" w:rsidRDefault="00CB2504" w:rsidP="006568E0">
            <w:pPr>
              <w:jc w:val="center"/>
              <w:rPr>
                <w:bCs/>
                <w:szCs w:val="21"/>
              </w:rPr>
            </w:pPr>
          </w:p>
        </w:tc>
        <w:tc>
          <w:tcPr>
            <w:tcW w:w="536" w:type="pct"/>
            <w:vAlign w:val="center"/>
          </w:tcPr>
          <w:p w14:paraId="5F52ED9D" w14:textId="77777777" w:rsidR="00CB2504" w:rsidRDefault="00CB2504" w:rsidP="006568E0">
            <w:pPr>
              <w:jc w:val="center"/>
              <w:rPr>
                <w:rFonts w:ascii="宋体" w:hAnsi="宋体" w:hint="eastAsia"/>
                <w:bCs/>
                <w:szCs w:val="21"/>
              </w:rPr>
            </w:pPr>
            <w:r>
              <w:rPr>
                <w:rFonts w:ascii="宋体" w:hAnsi="宋体" w:hint="eastAsia"/>
                <w:bCs/>
                <w:szCs w:val="21"/>
              </w:rPr>
              <w:t>1</w:t>
            </w:r>
          </w:p>
        </w:tc>
        <w:tc>
          <w:tcPr>
            <w:tcW w:w="412" w:type="pct"/>
            <w:vAlign w:val="center"/>
          </w:tcPr>
          <w:p w14:paraId="0B727EF9" w14:textId="77777777" w:rsidR="00CB2504" w:rsidRDefault="00CB2504" w:rsidP="006568E0">
            <w:pPr>
              <w:jc w:val="center"/>
              <w:rPr>
                <w:rFonts w:ascii="宋体" w:hAnsi="宋体" w:hint="eastAsia"/>
                <w:bCs/>
                <w:szCs w:val="21"/>
              </w:rPr>
            </w:pPr>
            <w:r>
              <w:rPr>
                <w:rFonts w:ascii="宋体" w:hAnsi="宋体"/>
                <w:bCs/>
                <w:szCs w:val="21"/>
              </w:rPr>
              <w:t>组</w:t>
            </w:r>
          </w:p>
        </w:tc>
        <w:tc>
          <w:tcPr>
            <w:tcW w:w="2468" w:type="pct"/>
            <w:vAlign w:val="center"/>
          </w:tcPr>
          <w:p w14:paraId="427DCF41" w14:textId="77777777" w:rsidR="00CB2504" w:rsidRDefault="00CB2504" w:rsidP="006568E0">
            <w:pPr>
              <w:jc w:val="left"/>
              <w:rPr>
                <w:kern w:val="0"/>
                <w:szCs w:val="21"/>
              </w:rPr>
            </w:pPr>
            <w:r>
              <w:rPr>
                <w:rFonts w:hint="eastAsia"/>
                <w:kern w:val="0"/>
                <w:szCs w:val="21"/>
              </w:rPr>
              <w:t>适用于实验动物行业和制药领域，针对动物笼具、车架类、容器类、及</w:t>
            </w:r>
            <w:proofErr w:type="gramStart"/>
            <w:r>
              <w:rPr>
                <w:rFonts w:hint="eastAsia"/>
                <w:kern w:val="0"/>
                <w:szCs w:val="21"/>
              </w:rPr>
              <w:t>动物笼盒等</w:t>
            </w:r>
            <w:proofErr w:type="gramEnd"/>
            <w:r>
              <w:rPr>
                <w:rFonts w:hint="eastAsia"/>
                <w:kern w:val="0"/>
                <w:szCs w:val="21"/>
              </w:rPr>
              <w:t>较大物品而专门设计的大容量清洗机，能够对</w:t>
            </w:r>
            <w:r>
              <w:rPr>
                <w:rFonts w:hint="eastAsia"/>
                <w:kern w:val="0"/>
                <w:szCs w:val="21"/>
              </w:rPr>
              <w:t>IVC</w:t>
            </w:r>
            <w:r>
              <w:rPr>
                <w:rFonts w:hint="eastAsia"/>
                <w:kern w:val="0"/>
                <w:szCs w:val="21"/>
              </w:rPr>
              <w:t>笼盒、普通笼盒、</w:t>
            </w:r>
            <w:r>
              <w:rPr>
                <w:rFonts w:hint="eastAsia"/>
                <w:kern w:val="0"/>
                <w:szCs w:val="21"/>
              </w:rPr>
              <w:t>IVC</w:t>
            </w:r>
            <w:r>
              <w:rPr>
                <w:rFonts w:hint="eastAsia"/>
                <w:kern w:val="0"/>
                <w:szCs w:val="21"/>
              </w:rPr>
              <w:t>笼架、兔笼、狗笼、豚鼠笼、</w:t>
            </w:r>
            <w:proofErr w:type="gramStart"/>
            <w:r>
              <w:rPr>
                <w:rFonts w:hint="eastAsia"/>
                <w:kern w:val="0"/>
                <w:szCs w:val="21"/>
              </w:rPr>
              <w:t>猴笼等</w:t>
            </w:r>
            <w:proofErr w:type="gramEnd"/>
            <w:r>
              <w:rPr>
                <w:rFonts w:hint="eastAsia"/>
                <w:kern w:val="0"/>
                <w:szCs w:val="21"/>
              </w:rPr>
              <w:t>物品进行清洗、消毒和干燥</w:t>
            </w:r>
          </w:p>
        </w:tc>
      </w:tr>
      <w:tr w:rsidR="00CB2504" w14:paraId="3D4231AD" w14:textId="77777777" w:rsidTr="006568E0">
        <w:trPr>
          <w:trHeight w:val="454"/>
        </w:trPr>
        <w:tc>
          <w:tcPr>
            <w:tcW w:w="284" w:type="pct"/>
            <w:vMerge/>
            <w:vAlign w:val="center"/>
          </w:tcPr>
          <w:p w14:paraId="5285EAC3" w14:textId="77777777" w:rsidR="00CB2504" w:rsidRDefault="00CB2504" w:rsidP="006568E0">
            <w:pPr>
              <w:jc w:val="center"/>
              <w:rPr>
                <w:bCs/>
                <w:szCs w:val="21"/>
              </w:rPr>
            </w:pPr>
          </w:p>
        </w:tc>
        <w:tc>
          <w:tcPr>
            <w:tcW w:w="621" w:type="pct"/>
            <w:vAlign w:val="center"/>
          </w:tcPr>
          <w:p w14:paraId="768C23A9" w14:textId="77777777" w:rsidR="00CB2504" w:rsidRDefault="00CB2504" w:rsidP="006568E0">
            <w:pPr>
              <w:jc w:val="center"/>
              <w:rPr>
                <w:bCs/>
                <w:szCs w:val="21"/>
              </w:rPr>
            </w:pPr>
            <w:r>
              <w:rPr>
                <w:rFonts w:hint="eastAsia"/>
                <w:bCs/>
                <w:szCs w:val="21"/>
              </w:rPr>
              <w:t>大型消毒传递仓</w:t>
            </w:r>
          </w:p>
        </w:tc>
        <w:tc>
          <w:tcPr>
            <w:tcW w:w="679" w:type="pct"/>
            <w:vMerge/>
            <w:vAlign w:val="center"/>
          </w:tcPr>
          <w:p w14:paraId="79410F04" w14:textId="77777777" w:rsidR="00CB2504" w:rsidRDefault="00CB2504" w:rsidP="006568E0">
            <w:pPr>
              <w:jc w:val="center"/>
              <w:rPr>
                <w:bCs/>
                <w:szCs w:val="21"/>
              </w:rPr>
            </w:pPr>
          </w:p>
        </w:tc>
        <w:tc>
          <w:tcPr>
            <w:tcW w:w="536" w:type="pct"/>
            <w:vAlign w:val="center"/>
          </w:tcPr>
          <w:p w14:paraId="4FE9F9C6" w14:textId="77777777" w:rsidR="00CB2504" w:rsidRDefault="00CB2504" w:rsidP="006568E0">
            <w:pPr>
              <w:jc w:val="center"/>
              <w:rPr>
                <w:rFonts w:ascii="宋体" w:hAnsi="宋体" w:hint="eastAsia"/>
                <w:bCs/>
                <w:szCs w:val="21"/>
              </w:rPr>
            </w:pPr>
            <w:r>
              <w:rPr>
                <w:rFonts w:ascii="宋体" w:hAnsi="宋体" w:hint="eastAsia"/>
                <w:bCs/>
                <w:szCs w:val="21"/>
              </w:rPr>
              <w:t>4</w:t>
            </w:r>
          </w:p>
        </w:tc>
        <w:tc>
          <w:tcPr>
            <w:tcW w:w="412" w:type="pct"/>
            <w:vAlign w:val="center"/>
          </w:tcPr>
          <w:p w14:paraId="5E1FFB5E" w14:textId="77777777" w:rsidR="00CB2504" w:rsidRDefault="00CB2504" w:rsidP="006568E0">
            <w:pPr>
              <w:jc w:val="center"/>
              <w:rPr>
                <w:rFonts w:ascii="宋体" w:hAnsi="宋体" w:hint="eastAsia"/>
                <w:bCs/>
                <w:szCs w:val="21"/>
              </w:rPr>
            </w:pPr>
            <w:r>
              <w:rPr>
                <w:rFonts w:ascii="宋体" w:hAnsi="宋体"/>
                <w:bCs/>
                <w:szCs w:val="21"/>
              </w:rPr>
              <w:t>组</w:t>
            </w:r>
          </w:p>
        </w:tc>
        <w:tc>
          <w:tcPr>
            <w:tcW w:w="2468" w:type="pct"/>
            <w:vAlign w:val="center"/>
          </w:tcPr>
          <w:p w14:paraId="0BFB2835" w14:textId="77777777" w:rsidR="00CB2504" w:rsidRDefault="00CB2504" w:rsidP="006568E0">
            <w:pPr>
              <w:jc w:val="left"/>
              <w:rPr>
                <w:kern w:val="0"/>
                <w:szCs w:val="21"/>
              </w:rPr>
            </w:pPr>
            <w:r>
              <w:rPr>
                <w:rFonts w:hint="eastAsia"/>
                <w:kern w:val="0"/>
                <w:szCs w:val="21"/>
              </w:rPr>
              <w:t>容积≥</w:t>
            </w:r>
            <w:r>
              <w:rPr>
                <w:rFonts w:hint="eastAsia"/>
                <w:kern w:val="0"/>
                <w:szCs w:val="21"/>
              </w:rPr>
              <w:t>5000L</w:t>
            </w:r>
          </w:p>
        </w:tc>
      </w:tr>
      <w:tr w:rsidR="00CB2504" w14:paraId="76B622AB" w14:textId="77777777" w:rsidTr="006568E0">
        <w:trPr>
          <w:trHeight w:val="454"/>
        </w:trPr>
        <w:tc>
          <w:tcPr>
            <w:tcW w:w="284" w:type="pct"/>
            <w:vMerge/>
            <w:vAlign w:val="center"/>
          </w:tcPr>
          <w:p w14:paraId="2F788B12" w14:textId="77777777" w:rsidR="00CB2504" w:rsidRDefault="00CB2504" w:rsidP="006568E0">
            <w:pPr>
              <w:jc w:val="center"/>
              <w:rPr>
                <w:bCs/>
                <w:szCs w:val="21"/>
              </w:rPr>
            </w:pPr>
          </w:p>
        </w:tc>
        <w:tc>
          <w:tcPr>
            <w:tcW w:w="621" w:type="pct"/>
            <w:vAlign w:val="center"/>
          </w:tcPr>
          <w:p w14:paraId="3E7C077B" w14:textId="77777777" w:rsidR="00CB2504" w:rsidRDefault="00CB2504" w:rsidP="006568E0">
            <w:pPr>
              <w:jc w:val="center"/>
              <w:rPr>
                <w:bCs/>
                <w:szCs w:val="21"/>
              </w:rPr>
            </w:pPr>
            <w:r>
              <w:rPr>
                <w:rFonts w:hint="eastAsia"/>
                <w:bCs/>
                <w:szCs w:val="21"/>
              </w:rPr>
              <w:t>高压灭菌器</w:t>
            </w:r>
          </w:p>
        </w:tc>
        <w:tc>
          <w:tcPr>
            <w:tcW w:w="679" w:type="pct"/>
            <w:vMerge/>
            <w:vAlign w:val="center"/>
          </w:tcPr>
          <w:p w14:paraId="3737E0A3" w14:textId="77777777" w:rsidR="00CB2504" w:rsidRDefault="00CB2504" w:rsidP="006568E0">
            <w:pPr>
              <w:jc w:val="center"/>
              <w:rPr>
                <w:bCs/>
                <w:szCs w:val="21"/>
              </w:rPr>
            </w:pPr>
          </w:p>
        </w:tc>
        <w:tc>
          <w:tcPr>
            <w:tcW w:w="536" w:type="pct"/>
            <w:vAlign w:val="center"/>
          </w:tcPr>
          <w:p w14:paraId="75B196B7" w14:textId="77777777" w:rsidR="00CB2504" w:rsidRDefault="00CB2504" w:rsidP="006568E0">
            <w:pPr>
              <w:jc w:val="center"/>
              <w:rPr>
                <w:rFonts w:ascii="宋体" w:hAnsi="宋体" w:hint="eastAsia"/>
                <w:bCs/>
                <w:szCs w:val="21"/>
              </w:rPr>
            </w:pPr>
            <w:r>
              <w:rPr>
                <w:rFonts w:ascii="宋体" w:hAnsi="宋体" w:hint="eastAsia"/>
                <w:bCs/>
                <w:szCs w:val="21"/>
              </w:rPr>
              <w:t>3</w:t>
            </w:r>
          </w:p>
        </w:tc>
        <w:tc>
          <w:tcPr>
            <w:tcW w:w="412" w:type="pct"/>
            <w:vAlign w:val="center"/>
          </w:tcPr>
          <w:p w14:paraId="38EFF1F4" w14:textId="77777777" w:rsidR="00CB2504" w:rsidRDefault="00CB2504" w:rsidP="006568E0">
            <w:pPr>
              <w:jc w:val="center"/>
              <w:rPr>
                <w:rFonts w:ascii="宋体" w:hAnsi="宋体" w:hint="eastAsia"/>
                <w:bCs/>
                <w:szCs w:val="21"/>
              </w:rPr>
            </w:pPr>
            <w:r>
              <w:rPr>
                <w:rFonts w:ascii="宋体" w:hAnsi="宋体"/>
                <w:bCs/>
                <w:szCs w:val="21"/>
              </w:rPr>
              <w:t>台</w:t>
            </w:r>
          </w:p>
        </w:tc>
        <w:tc>
          <w:tcPr>
            <w:tcW w:w="2468" w:type="pct"/>
            <w:vAlign w:val="center"/>
          </w:tcPr>
          <w:p w14:paraId="6821E0B3" w14:textId="77777777" w:rsidR="00CB2504" w:rsidRDefault="00CB2504" w:rsidP="006568E0">
            <w:pPr>
              <w:jc w:val="left"/>
              <w:rPr>
                <w:kern w:val="0"/>
                <w:szCs w:val="21"/>
              </w:rPr>
            </w:pPr>
            <w:r>
              <w:rPr>
                <w:rFonts w:hint="eastAsia"/>
                <w:kern w:val="0"/>
                <w:szCs w:val="21"/>
              </w:rPr>
              <w:t>内部使用容积：≥</w:t>
            </w:r>
            <w:r>
              <w:rPr>
                <w:rFonts w:hint="eastAsia"/>
                <w:kern w:val="0"/>
                <w:szCs w:val="21"/>
              </w:rPr>
              <w:t>800L</w:t>
            </w:r>
          </w:p>
        </w:tc>
      </w:tr>
      <w:tr w:rsidR="00CB2504" w14:paraId="5D0F9125" w14:textId="77777777" w:rsidTr="006568E0">
        <w:trPr>
          <w:trHeight w:val="454"/>
        </w:trPr>
        <w:tc>
          <w:tcPr>
            <w:tcW w:w="284" w:type="pct"/>
            <w:vMerge/>
            <w:vAlign w:val="center"/>
          </w:tcPr>
          <w:p w14:paraId="445CECB0" w14:textId="77777777" w:rsidR="00CB2504" w:rsidRDefault="00CB2504" w:rsidP="006568E0">
            <w:pPr>
              <w:jc w:val="center"/>
              <w:rPr>
                <w:bCs/>
                <w:szCs w:val="21"/>
              </w:rPr>
            </w:pPr>
          </w:p>
        </w:tc>
        <w:tc>
          <w:tcPr>
            <w:tcW w:w="621" w:type="pct"/>
            <w:vAlign w:val="center"/>
          </w:tcPr>
          <w:p w14:paraId="3BF0EB70" w14:textId="77777777" w:rsidR="00CB2504" w:rsidRDefault="00CB2504" w:rsidP="006568E0">
            <w:pPr>
              <w:jc w:val="center"/>
              <w:rPr>
                <w:bCs/>
                <w:szCs w:val="21"/>
              </w:rPr>
            </w:pPr>
            <w:proofErr w:type="gramStart"/>
            <w:r>
              <w:rPr>
                <w:rFonts w:hint="eastAsia"/>
                <w:bCs/>
                <w:szCs w:val="21"/>
              </w:rPr>
              <w:t>换笼工作站</w:t>
            </w:r>
            <w:proofErr w:type="gramEnd"/>
          </w:p>
        </w:tc>
        <w:tc>
          <w:tcPr>
            <w:tcW w:w="679" w:type="pct"/>
            <w:vMerge/>
            <w:vAlign w:val="center"/>
          </w:tcPr>
          <w:p w14:paraId="2484F6D0" w14:textId="77777777" w:rsidR="00CB2504" w:rsidRDefault="00CB2504" w:rsidP="006568E0">
            <w:pPr>
              <w:jc w:val="center"/>
              <w:rPr>
                <w:bCs/>
                <w:szCs w:val="21"/>
              </w:rPr>
            </w:pPr>
          </w:p>
        </w:tc>
        <w:tc>
          <w:tcPr>
            <w:tcW w:w="536" w:type="pct"/>
            <w:vAlign w:val="center"/>
          </w:tcPr>
          <w:p w14:paraId="1BFD5C36" w14:textId="77777777" w:rsidR="00CB2504" w:rsidRDefault="00CB2504" w:rsidP="006568E0">
            <w:pPr>
              <w:jc w:val="center"/>
              <w:rPr>
                <w:rFonts w:ascii="宋体" w:hAnsi="宋体" w:hint="eastAsia"/>
                <w:bCs/>
                <w:szCs w:val="21"/>
              </w:rPr>
            </w:pPr>
            <w:r>
              <w:rPr>
                <w:rFonts w:ascii="宋体" w:hAnsi="宋体" w:hint="eastAsia"/>
                <w:bCs/>
                <w:szCs w:val="21"/>
              </w:rPr>
              <w:t>3</w:t>
            </w:r>
          </w:p>
        </w:tc>
        <w:tc>
          <w:tcPr>
            <w:tcW w:w="412" w:type="pct"/>
            <w:vAlign w:val="center"/>
          </w:tcPr>
          <w:p w14:paraId="61C74481" w14:textId="77777777" w:rsidR="00CB2504" w:rsidRDefault="00CB2504" w:rsidP="006568E0">
            <w:pPr>
              <w:jc w:val="center"/>
              <w:rPr>
                <w:rFonts w:ascii="宋体" w:hAnsi="宋体" w:hint="eastAsia"/>
                <w:bCs/>
                <w:szCs w:val="21"/>
              </w:rPr>
            </w:pPr>
            <w:r>
              <w:rPr>
                <w:rFonts w:ascii="宋体" w:hAnsi="宋体"/>
                <w:bCs/>
                <w:szCs w:val="21"/>
              </w:rPr>
              <w:t>台</w:t>
            </w:r>
          </w:p>
        </w:tc>
        <w:tc>
          <w:tcPr>
            <w:tcW w:w="2468" w:type="pct"/>
            <w:vAlign w:val="center"/>
          </w:tcPr>
          <w:p w14:paraId="349BEE3E" w14:textId="77777777" w:rsidR="00CB2504" w:rsidRDefault="00CB2504" w:rsidP="006568E0">
            <w:pPr>
              <w:jc w:val="left"/>
              <w:rPr>
                <w:kern w:val="0"/>
                <w:szCs w:val="21"/>
              </w:rPr>
            </w:pPr>
            <w:r>
              <w:rPr>
                <w:rFonts w:hint="eastAsia"/>
                <w:kern w:val="0"/>
                <w:szCs w:val="21"/>
              </w:rPr>
              <w:t>为负压操作，防止工作人员在</w:t>
            </w:r>
            <w:proofErr w:type="gramStart"/>
            <w:r>
              <w:rPr>
                <w:rFonts w:hint="eastAsia"/>
                <w:kern w:val="0"/>
                <w:szCs w:val="21"/>
              </w:rPr>
              <w:t>清洁鼠盒</w:t>
            </w:r>
            <w:proofErr w:type="gramEnd"/>
            <w:r>
              <w:rPr>
                <w:rFonts w:hint="eastAsia"/>
                <w:kern w:val="0"/>
                <w:szCs w:val="21"/>
              </w:rPr>
              <w:t>时吸入污染物或污染气体，保护操作人员安全</w:t>
            </w:r>
          </w:p>
        </w:tc>
      </w:tr>
      <w:tr w:rsidR="00CB2504" w14:paraId="531EC4B2" w14:textId="77777777" w:rsidTr="006568E0">
        <w:trPr>
          <w:trHeight w:val="454"/>
        </w:trPr>
        <w:tc>
          <w:tcPr>
            <w:tcW w:w="284" w:type="pct"/>
            <w:vMerge/>
            <w:vAlign w:val="center"/>
          </w:tcPr>
          <w:p w14:paraId="3940235D" w14:textId="77777777" w:rsidR="00CB2504" w:rsidRDefault="00CB2504" w:rsidP="006568E0">
            <w:pPr>
              <w:jc w:val="center"/>
              <w:rPr>
                <w:bCs/>
                <w:szCs w:val="21"/>
              </w:rPr>
            </w:pPr>
          </w:p>
        </w:tc>
        <w:tc>
          <w:tcPr>
            <w:tcW w:w="621" w:type="pct"/>
            <w:vAlign w:val="center"/>
          </w:tcPr>
          <w:p w14:paraId="6C998857" w14:textId="77777777" w:rsidR="00CB2504" w:rsidRDefault="00CB2504" w:rsidP="006568E0">
            <w:pPr>
              <w:jc w:val="center"/>
              <w:rPr>
                <w:bCs/>
                <w:szCs w:val="21"/>
              </w:rPr>
            </w:pPr>
            <w:r>
              <w:rPr>
                <w:rFonts w:hint="eastAsia"/>
                <w:bCs/>
                <w:szCs w:val="21"/>
              </w:rPr>
              <w:t>落地双层传递窗</w:t>
            </w:r>
          </w:p>
        </w:tc>
        <w:tc>
          <w:tcPr>
            <w:tcW w:w="679" w:type="pct"/>
            <w:vMerge/>
            <w:vAlign w:val="center"/>
          </w:tcPr>
          <w:p w14:paraId="59105E7A" w14:textId="77777777" w:rsidR="00CB2504" w:rsidRDefault="00CB2504" w:rsidP="006568E0">
            <w:pPr>
              <w:jc w:val="center"/>
              <w:rPr>
                <w:bCs/>
                <w:szCs w:val="21"/>
              </w:rPr>
            </w:pPr>
          </w:p>
        </w:tc>
        <w:tc>
          <w:tcPr>
            <w:tcW w:w="536" w:type="pct"/>
            <w:vAlign w:val="center"/>
          </w:tcPr>
          <w:p w14:paraId="6405454F" w14:textId="77777777" w:rsidR="00CB2504" w:rsidRDefault="00CB2504" w:rsidP="006568E0">
            <w:pPr>
              <w:jc w:val="center"/>
              <w:rPr>
                <w:rFonts w:ascii="宋体" w:hAnsi="宋体" w:hint="eastAsia"/>
                <w:bCs/>
                <w:szCs w:val="21"/>
              </w:rPr>
            </w:pPr>
            <w:r>
              <w:rPr>
                <w:rFonts w:ascii="宋体" w:hAnsi="宋体" w:hint="eastAsia"/>
                <w:bCs/>
                <w:szCs w:val="21"/>
              </w:rPr>
              <w:t>7</w:t>
            </w:r>
          </w:p>
        </w:tc>
        <w:tc>
          <w:tcPr>
            <w:tcW w:w="412" w:type="pct"/>
            <w:vAlign w:val="center"/>
          </w:tcPr>
          <w:p w14:paraId="3940E37B" w14:textId="77777777" w:rsidR="00CB2504" w:rsidRDefault="00CB2504" w:rsidP="006568E0">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0963C239" w14:textId="77777777" w:rsidR="00CB2504" w:rsidRDefault="00CB2504" w:rsidP="006568E0">
            <w:pPr>
              <w:jc w:val="left"/>
              <w:rPr>
                <w:kern w:val="0"/>
                <w:szCs w:val="21"/>
              </w:rPr>
            </w:pPr>
            <w:r>
              <w:rPr>
                <w:rFonts w:hint="eastAsia"/>
                <w:kern w:val="0"/>
                <w:szCs w:val="21"/>
              </w:rPr>
              <w:t>内外均采用</w:t>
            </w:r>
            <w:r>
              <w:rPr>
                <w:rFonts w:hint="eastAsia"/>
                <w:kern w:val="0"/>
                <w:szCs w:val="21"/>
              </w:rPr>
              <w:t xml:space="preserve"> SUS304 </w:t>
            </w:r>
            <w:r>
              <w:rPr>
                <w:rFonts w:hint="eastAsia"/>
                <w:kern w:val="0"/>
                <w:szCs w:val="21"/>
              </w:rPr>
              <w:t>不锈钢，实际厚度≥</w:t>
            </w:r>
            <w:r>
              <w:rPr>
                <w:rFonts w:hint="eastAsia"/>
                <w:kern w:val="0"/>
                <w:szCs w:val="21"/>
              </w:rPr>
              <w:t>1.2mm</w:t>
            </w:r>
          </w:p>
        </w:tc>
      </w:tr>
      <w:tr w:rsidR="00CB2504" w14:paraId="3C05986C" w14:textId="77777777" w:rsidTr="006568E0">
        <w:trPr>
          <w:trHeight w:val="454"/>
        </w:trPr>
        <w:tc>
          <w:tcPr>
            <w:tcW w:w="284" w:type="pct"/>
            <w:vMerge/>
            <w:vAlign w:val="center"/>
          </w:tcPr>
          <w:p w14:paraId="5E6CBF26" w14:textId="77777777" w:rsidR="00CB2504" w:rsidRDefault="00CB2504" w:rsidP="006568E0">
            <w:pPr>
              <w:jc w:val="center"/>
              <w:rPr>
                <w:bCs/>
                <w:szCs w:val="21"/>
              </w:rPr>
            </w:pPr>
          </w:p>
        </w:tc>
        <w:tc>
          <w:tcPr>
            <w:tcW w:w="621" w:type="pct"/>
            <w:vAlign w:val="center"/>
          </w:tcPr>
          <w:p w14:paraId="0CEDF085" w14:textId="77777777" w:rsidR="00CB2504" w:rsidRDefault="00CB2504" w:rsidP="006568E0">
            <w:pPr>
              <w:jc w:val="center"/>
              <w:rPr>
                <w:bCs/>
                <w:szCs w:val="21"/>
              </w:rPr>
            </w:pPr>
            <w:r>
              <w:rPr>
                <w:rFonts w:hint="eastAsia"/>
                <w:bCs/>
                <w:szCs w:val="21"/>
              </w:rPr>
              <w:t>脉动真空双</w:t>
            </w:r>
            <w:proofErr w:type="gramStart"/>
            <w:r>
              <w:rPr>
                <w:rFonts w:hint="eastAsia"/>
                <w:bCs/>
                <w:szCs w:val="21"/>
              </w:rPr>
              <w:t>扉</w:t>
            </w:r>
            <w:proofErr w:type="gramEnd"/>
            <w:r>
              <w:rPr>
                <w:rFonts w:hint="eastAsia"/>
                <w:bCs/>
                <w:szCs w:val="21"/>
              </w:rPr>
              <w:t>灭菌柜（容积≥</w:t>
            </w:r>
            <w:r>
              <w:rPr>
                <w:rFonts w:hint="eastAsia"/>
                <w:bCs/>
                <w:szCs w:val="21"/>
              </w:rPr>
              <w:t>1350L</w:t>
            </w:r>
            <w:r>
              <w:rPr>
                <w:rFonts w:hint="eastAsia"/>
                <w:bCs/>
                <w:szCs w:val="21"/>
              </w:rPr>
              <w:t>）</w:t>
            </w:r>
          </w:p>
        </w:tc>
        <w:tc>
          <w:tcPr>
            <w:tcW w:w="679" w:type="pct"/>
            <w:vMerge/>
            <w:vAlign w:val="center"/>
          </w:tcPr>
          <w:p w14:paraId="1F30DE62" w14:textId="77777777" w:rsidR="00CB2504" w:rsidRDefault="00CB2504" w:rsidP="006568E0">
            <w:pPr>
              <w:jc w:val="center"/>
              <w:rPr>
                <w:bCs/>
                <w:szCs w:val="21"/>
              </w:rPr>
            </w:pPr>
          </w:p>
        </w:tc>
        <w:tc>
          <w:tcPr>
            <w:tcW w:w="536" w:type="pct"/>
            <w:vAlign w:val="center"/>
          </w:tcPr>
          <w:p w14:paraId="30D014B1" w14:textId="77777777" w:rsidR="00CB2504" w:rsidRDefault="00CB2504" w:rsidP="006568E0">
            <w:pPr>
              <w:jc w:val="center"/>
              <w:rPr>
                <w:rFonts w:ascii="宋体" w:hAnsi="宋体" w:hint="eastAsia"/>
                <w:bCs/>
                <w:szCs w:val="21"/>
              </w:rPr>
            </w:pPr>
            <w:r>
              <w:rPr>
                <w:rFonts w:ascii="宋体" w:hAnsi="宋体" w:hint="eastAsia"/>
                <w:bCs/>
                <w:szCs w:val="21"/>
              </w:rPr>
              <w:t>2</w:t>
            </w:r>
          </w:p>
        </w:tc>
        <w:tc>
          <w:tcPr>
            <w:tcW w:w="412" w:type="pct"/>
            <w:vAlign w:val="center"/>
          </w:tcPr>
          <w:p w14:paraId="39B6A1E5" w14:textId="77777777" w:rsidR="00CB2504" w:rsidRDefault="00CB2504" w:rsidP="006568E0">
            <w:pPr>
              <w:jc w:val="center"/>
              <w:rPr>
                <w:rFonts w:ascii="宋体" w:hAnsi="宋体" w:hint="eastAsia"/>
                <w:bCs/>
                <w:szCs w:val="21"/>
              </w:rPr>
            </w:pPr>
            <w:r>
              <w:rPr>
                <w:rFonts w:ascii="宋体" w:hAnsi="宋体"/>
                <w:bCs/>
                <w:szCs w:val="21"/>
              </w:rPr>
              <w:t>台</w:t>
            </w:r>
          </w:p>
        </w:tc>
        <w:tc>
          <w:tcPr>
            <w:tcW w:w="2468" w:type="pct"/>
            <w:vAlign w:val="center"/>
          </w:tcPr>
          <w:p w14:paraId="2E6D8EA2" w14:textId="77777777" w:rsidR="00CB2504" w:rsidRDefault="00CB2504" w:rsidP="006568E0">
            <w:pPr>
              <w:jc w:val="left"/>
              <w:rPr>
                <w:kern w:val="0"/>
                <w:szCs w:val="21"/>
              </w:rPr>
            </w:pPr>
            <w:r>
              <w:rPr>
                <w:rFonts w:ascii="宋体" w:hAnsi="宋体" w:cs="宋体" w:hint="eastAsia"/>
                <w:kern w:val="0"/>
                <w:szCs w:val="21"/>
              </w:rPr>
              <w:t>用于实验动物行业对动物饲料、饮用水、笼盒、衣物及其他饲养用品的灭菌处理</w:t>
            </w:r>
          </w:p>
        </w:tc>
      </w:tr>
      <w:tr w:rsidR="00CB2504" w14:paraId="468BE411" w14:textId="77777777" w:rsidTr="006568E0">
        <w:trPr>
          <w:trHeight w:val="454"/>
        </w:trPr>
        <w:tc>
          <w:tcPr>
            <w:tcW w:w="284" w:type="pct"/>
            <w:vMerge/>
            <w:vAlign w:val="center"/>
          </w:tcPr>
          <w:p w14:paraId="3DB52A39" w14:textId="77777777" w:rsidR="00CB2504" w:rsidRDefault="00CB2504" w:rsidP="006568E0">
            <w:pPr>
              <w:jc w:val="center"/>
              <w:rPr>
                <w:bCs/>
                <w:szCs w:val="21"/>
              </w:rPr>
            </w:pPr>
          </w:p>
        </w:tc>
        <w:tc>
          <w:tcPr>
            <w:tcW w:w="621" w:type="pct"/>
            <w:vAlign w:val="center"/>
          </w:tcPr>
          <w:p w14:paraId="6A218F04" w14:textId="77777777" w:rsidR="00CB2504" w:rsidRDefault="00CB2504" w:rsidP="006568E0">
            <w:pPr>
              <w:jc w:val="center"/>
              <w:rPr>
                <w:bCs/>
                <w:szCs w:val="21"/>
              </w:rPr>
            </w:pPr>
            <w:r>
              <w:rPr>
                <w:rFonts w:hint="eastAsia"/>
                <w:bCs/>
                <w:szCs w:val="21"/>
              </w:rPr>
              <w:t>脉动真空双</w:t>
            </w:r>
            <w:proofErr w:type="gramStart"/>
            <w:r>
              <w:rPr>
                <w:rFonts w:hint="eastAsia"/>
                <w:bCs/>
                <w:szCs w:val="21"/>
              </w:rPr>
              <w:t>扉</w:t>
            </w:r>
            <w:proofErr w:type="gramEnd"/>
            <w:r>
              <w:rPr>
                <w:rFonts w:hint="eastAsia"/>
                <w:bCs/>
                <w:szCs w:val="21"/>
              </w:rPr>
              <w:lastRenderedPageBreak/>
              <w:t>灭菌柜（容积≥</w:t>
            </w:r>
            <w:r>
              <w:rPr>
                <w:rFonts w:hint="eastAsia"/>
                <w:bCs/>
                <w:szCs w:val="21"/>
              </w:rPr>
              <w:t>350L</w:t>
            </w:r>
            <w:r>
              <w:rPr>
                <w:rFonts w:hint="eastAsia"/>
                <w:bCs/>
                <w:szCs w:val="21"/>
              </w:rPr>
              <w:t>）</w:t>
            </w:r>
          </w:p>
        </w:tc>
        <w:tc>
          <w:tcPr>
            <w:tcW w:w="679" w:type="pct"/>
            <w:vMerge/>
            <w:vAlign w:val="center"/>
          </w:tcPr>
          <w:p w14:paraId="24788324" w14:textId="77777777" w:rsidR="00CB2504" w:rsidRDefault="00CB2504" w:rsidP="006568E0">
            <w:pPr>
              <w:jc w:val="center"/>
              <w:rPr>
                <w:bCs/>
                <w:szCs w:val="21"/>
              </w:rPr>
            </w:pPr>
          </w:p>
        </w:tc>
        <w:tc>
          <w:tcPr>
            <w:tcW w:w="536" w:type="pct"/>
            <w:vAlign w:val="center"/>
          </w:tcPr>
          <w:p w14:paraId="3E4BCB21" w14:textId="77777777" w:rsidR="00CB2504" w:rsidRDefault="00CB2504" w:rsidP="006568E0">
            <w:pPr>
              <w:jc w:val="center"/>
              <w:rPr>
                <w:rFonts w:ascii="宋体" w:hAnsi="宋体" w:hint="eastAsia"/>
                <w:bCs/>
                <w:szCs w:val="21"/>
              </w:rPr>
            </w:pPr>
            <w:r>
              <w:rPr>
                <w:rFonts w:ascii="宋体" w:hAnsi="宋体" w:hint="eastAsia"/>
                <w:bCs/>
                <w:szCs w:val="21"/>
              </w:rPr>
              <w:t>2</w:t>
            </w:r>
          </w:p>
        </w:tc>
        <w:tc>
          <w:tcPr>
            <w:tcW w:w="412" w:type="pct"/>
            <w:vAlign w:val="center"/>
          </w:tcPr>
          <w:p w14:paraId="7CBC7CAA" w14:textId="77777777" w:rsidR="00CB2504" w:rsidRDefault="00CB2504" w:rsidP="006568E0">
            <w:pPr>
              <w:jc w:val="center"/>
              <w:rPr>
                <w:rFonts w:ascii="宋体" w:hAnsi="宋体" w:hint="eastAsia"/>
                <w:bCs/>
                <w:szCs w:val="21"/>
              </w:rPr>
            </w:pPr>
            <w:r>
              <w:rPr>
                <w:rFonts w:ascii="宋体" w:hAnsi="宋体"/>
                <w:bCs/>
                <w:szCs w:val="21"/>
              </w:rPr>
              <w:t>台</w:t>
            </w:r>
          </w:p>
        </w:tc>
        <w:tc>
          <w:tcPr>
            <w:tcW w:w="2468" w:type="pct"/>
            <w:vAlign w:val="center"/>
          </w:tcPr>
          <w:p w14:paraId="66077121" w14:textId="77777777" w:rsidR="00CB2504" w:rsidRDefault="00CB2504" w:rsidP="006568E0">
            <w:pPr>
              <w:jc w:val="left"/>
              <w:rPr>
                <w:rFonts w:ascii="宋体" w:hAnsi="宋体" w:cs="宋体" w:hint="eastAsia"/>
                <w:kern w:val="0"/>
                <w:szCs w:val="21"/>
              </w:rPr>
            </w:pPr>
            <w:r>
              <w:rPr>
                <w:rFonts w:ascii="宋体" w:hAnsi="宋体" w:cs="宋体" w:hint="eastAsia"/>
                <w:kern w:val="0"/>
                <w:szCs w:val="21"/>
              </w:rPr>
              <w:t>适用于高等级生物安全实验室各种产品的灭菌：工器具、玻璃制品、过滤器、</w:t>
            </w:r>
            <w:r>
              <w:rPr>
                <w:rFonts w:ascii="宋体" w:hAnsi="宋体" w:cs="宋体" w:hint="eastAsia"/>
                <w:kern w:val="0"/>
                <w:szCs w:val="21"/>
              </w:rPr>
              <w:lastRenderedPageBreak/>
              <w:t>开口或闭口液体、废弃物（普通或高危）、动物尸体、医用材</w:t>
            </w:r>
            <w:r>
              <w:rPr>
                <w:rFonts w:ascii="Batang" w:eastAsia="Batang" w:hAnsi="Batang" w:cs="Batang" w:hint="eastAsia"/>
                <w:kern w:val="0"/>
                <w:szCs w:val="21"/>
              </w:rPr>
              <w:t>料</w:t>
            </w:r>
            <w:r>
              <w:rPr>
                <w:rFonts w:ascii="宋体" w:hAnsi="宋体" w:cs="宋体" w:hint="eastAsia"/>
                <w:kern w:val="0"/>
                <w:szCs w:val="21"/>
              </w:rPr>
              <w:t>等，多种灭菌程序可供选择，满足实验室生物安全的所有日常灭菌需求</w:t>
            </w:r>
          </w:p>
        </w:tc>
      </w:tr>
      <w:tr w:rsidR="00CB2504" w14:paraId="44611535" w14:textId="77777777" w:rsidTr="006568E0">
        <w:trPr>
          <w:trHeight w:val="454"/>
        </w:trPr>
        <w:tc>
          <w:tcPr>
            <w:tcW w:w="284" w:type="pct"/>
            <w:vMerge/>
            <w:vAlign w:val="center"/>
          </w:tcPr>
          <w:p w14:paraId="7FB93B49" w14:textId="77777777" w:rsidR="00CB2504" w:rsidRDefault="00CB2504" w:rsidP="006568E0">
            <w:pPr>
              <w:jc w:val="center"/>
              <w:rPr>
                <w:bCs/>
                <w:szCs w:val="21"/>
              </w:rPr>
            </w:pPr>
          </w:p>
        </w:tc>
        <w:tc>
          <w:tcPr>
            <w:tcW w:w="621" w:type="pct"/>
            <w:vAlign w:val="center"/>
          </w:tcPr>
          <w:p w14:paraId="00245AEE" w14:textId="77777777" w:rsidR="00CB2504" w:rsidRDefault="00CB2504" w:rsidP="006568E0">
            <w:pPr>
              <w:jc w:val="center"/>
              <w:rPr>
                <w:bCs/>
                <w:szCs w:val="21"/>
              </w:rPr>
            </w:pPr>
            <w:r>
              <w:rPr>
                <w:rFonts w:hint="eastAsia"/>
                <w:bCs/>
                <w:szCs w:val="21"/>
              </w:rPr>
              <w:t>实验动物消毒传递柜</w:t>
            </w:r>
          </w:p>
        </w:tc>
        <w:tc>
          <w:tcPr>
            <w:tcW w:w="679" w:type="pct"/>
            <w:vMerge/>
            <w:vAlign w:val="center"/>
          </w:tcPr>
          <w:p w14:paraId="0DC1163C" w14:textId="77777777" w:rsidR="00CB2504" w:rsidRDefault="00CB2504" w:rsidP="006568E0">
            <w:pPr>
              <w:jc w:val="center"/>
              <w:rPr>
                <w:bCs/>
                <w:szCs w:val="21"/>
              </w:rPr>
            </w:pPr>
          </w:p>
        </w:tc>
        <w:tc>
          <w:tcPr>
            <w:tcW w:w="536" w:type="pct"/>
            <w:vAlign w:val="center"/>
          </w:tcPr>
          <w:p w14:paraId="437EB0FF" w14:textId="77777777" w:rsidR="00CB2504" w:rsidRDefault="00CB2504" w:rsidP="006568E0">
            <w:pPr>
              <w:jc w:val="center"/>
              <w:rPr>
                <w:rFonts w:ascii="宋体" w:hAnsi="宋体" w:hint="eastAsia"/>
                <w:bCs/>
                <w:szCs w:val="21"/>
              </w:rPr>
            </w:pPr>
            <w:r>
              <w:rPr>
                <w:rFonts w:ascii="宋体" w:hAnsi="宋体" w:hint="eastAsia"/>
                <w:bCs/>
                <w:szCs w:val="21"/>
              </w:rPr>
              <w:t>3</w:t>
            </w:r>
          </w:p>
        </w:tc>
        <w:tc>
          <w:tcPr>
            <w:tcW w:w="412" w:type="pct"/>
            <w:vAlign w:val="center"/>
          </w:tcPr>
          <w:p w14:paraId="6E590D7E" w14:textId="77777777" w:rsidR="00CB2504" w:rsidRDefault="00CB2504" w:rsidP="006568E0">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69678B8A" w14:textId="77777777" w:rsidR="00CB2504" w:rsidRDefault="00CB2504" w:rsidP="006568E0">
            <w:pPr>
              <w:jc w:val="left"/>
              <w:rPr>
                <w:kern w:val="0"/>
                <w:szCs w:val="21"/>
              </w:rPr>
            </w:pPr>
            <w:r>
              <w:rPr>
                <w:rFonts w:ascii="宋体" w:hAnsi="宋体" w:cs="宋体" w:hint="eastAsia"/>
                <w:kern w:val="0"/>
                <w:szCs w:val="21"/>
              </w:rPr>
              <w:t>用于对被传递物品或带有活体动物的转运笼具表面进行快速消杀，避免病原微生物在各区域之间传播</w:t>
            </w:r>
          </w:p>
        </w:tc>
      </w:tr>
      <w:tr w:rsidR="00CB2504" w14:paraId="7A2EEE38" w14:textId="77777777" w:rsidTr="006568E0">
        <w:trPr>
          <w:trHeight w:val="454"/>
        </w:trPr>
        <w:tc>
          <w:tcPr>
            <w:tcW w:w="284" w:type="pct"/>
            <w:vMerge/>
            <w:vAlign w:val="center"/>
          </w:tcPr>
          <w:p w14:paraId="5B77778E" w14:textId="77777777" w:rsidR="00CB2504" w:rsidRDefault="00CB2504" w:rsidP="006568E0">
            <w:pPr>
              <w:jc w:val="center"/>
              <w:rPr>
                <w:bCs/>
                <w:szCs w:val="21"/>
              </w:rPr>
            </w:pPr>
          </w:p>
        </w:tc>
        <w:tc>
          <w:tcPr>
            <w:tcW w:w="621" w:type="pct"/>
            <w:vAlign w:val="center"/>
          </w:tcPr>
          <w:p w14:paraId="1132729B" w14:textId="77777777" w:rsidR="00CB2504" w:rsidRDefault="00CB2504" w:rsidP="006568E0">
            <w:pPr>
              <w:jc w:val="center"/>
              <w:rPr>
                <w:bCs/>
                <w:szCs w:val="21"/>
              </w:rPr>
            </w:pPr>
            <w:r>
              <w:rPr>
                <w:rFonts w:hint="eastAsia"/>
                <w:bCs/>
                <w:szCs w:val="21"/>
              </w:rPr>
              <w:t>隧道</w:t>
            </w:r>
            <w:proofErr w:type="gramStart"/>
            <w:r>
              <w:rPr>
                <w:rFonts w:hint="eastAsia"/>
                <w:bCs/>
                <w:szCs w:val="21"/>
              </w:rPr>
              <w:t>式连续</w:t>
            </w:r>
            <w:proofErr w:type="gramEnd"/>
            <w:r>
              <w:rPr>
                <w:rFonts w:hint="eastAsia"/>
                <w:bCs/>
                <w:szCs w:val="21"/>
              </w:rPr>
              <w:t>清洗机</w:t>
            </w:r>
          </w:p>
        </w:tc>
        <w:tc>
          <w:tcPr>
            <w:tcW w:w="679" w:type="pct"/>
            <w:vMerge/>
            <w:vAlign w:val="center"/>
          </w:tcPr>
          <w:p w14:paraId="57636CFD" w14:textId="77777777" w:rsidR="00CB2504" w:rsidRDefault="00CB2504" w:rsidP="006568E0">
            <w:pPr>
              <w:jc w:val="center"/>
              <w:rPr>
                <w:bCs/>
                <w:szCs w:val="21"/>
              </w:rPr>
            </w:pPr>
          </w:p>
        </w:tc>
        <w:tc>
          <w:tcPr>
            <w:tcW w:w="536" w:type="pct"/>
            <w:vAlign w:val="center"/>
          </w:tcPr>
          <w:p w14:paraId="1C590718" w14:textId="77777777" w:rsidR="00CB2504" w:rsidRDefault="00CB2504" w:rsidP="006568E0">
            <w:pPr>
              <w:jc w:val="center"/>
              <w:rPr>
                <w:rFonts w:ascii="宋体" w:hAnsi="宋体" w:hint="eastAsia"/>
                <w:bCs/>
                <w:szCs w:val="21"/>
              </w:rPr>
            </w:pPr>
            <w:r>
              <w:rPr>
                <w:rFonts w:ascii="宋体" w:hAnsi="宋体" w:hint="eastAsia"/>
                <w:bCs/>
                <w:szCs w:val="21"/>
              </w:rPr>
              <w:t>1</w:t>
            </w:r>
          </w:p>
        </w:tc>
        <w:tc>
          <w:tcPr>
            <w:tcW w:w="412" w:type="pct"/>
            <w:vAlign w:val="center"/>
          </w:tcPr>
          <w:p w14:paraId="1E71EDC0" w14:textId="77777777" w:rsidR="00CB2504" w:rsidRDefault="00CB2504" w:rsidP="006568E0">
            <w:pPr>
              <w:jc w:val="center"/>
              <w:rPr>
                <w:rFonts w:ascii="宋体" w:hAnsi="宋体" w:hint="eastAsia"/>
                <w:bCs/>
                <w:szCs w:val="21"/>
              </w:rPr>
            </w:pPr>
            <w:r>
              <w:rPr>
                <w:rFonts w:ascii="宋体" w:hAnsi="宋体"/>
                <w:bCs/>
                <w:szCs w:val="21"/>
              </w:rPr>
              <w:t>组</w:t>
            </w:r>
          </w:p>
        </w:tc>
        <w:tc>
          <w:tcPr>
            <w:tcW w:w="2468" w:type="pct"/>
            <w:vAlign w:val="center"/>
          </w:tcPr>
          <w:p w14:paraId="13BAA3E9" w14:textId="77777777" w:rsidR="00CB2504" w:rsidRDefault="00CB2504" w:rsidP="006568E0">
            <w:pPr>
              <w:jc w:val="left"/>
              <w:rPr>
                <w:kern w:val="0"/>
                <w:szCs w:val="21"/>
              </w:rPr>
            </w:pPr>
            <w:r>
              <w:rPr>
                <w:rFonts w:ascii="宋体" w:hAnsi="宋体" w:cs="宋体" w:hint="eastAsia"/>
                <w:kern w:val="0"/>
                <w:szCs w:val="21"/>
              </w:rPr>
              <w:t>主要用于对</w:t>
            </w:r>
            <w:proofErr w:type="gramStart"/>
            <w:r>
              <w:rPr>
                <w:rFonts w:ascii="宋体" w:hAnsi="宋体" w:cs="宋体" w:hint="eastAsia"/>
                <w:kern w:val="0"/>
                <w:szCs w:val="21"/>
              </w:rPr>
              <w:t>动物笼盒等</w:t>
            </w:r>
            <w:proofErr w:type="gramEnd"/>
            <w:r>
              <w:rPr>
                <w:rFonts w:ascii="宋体" w:hAnsi="宋体" w:cs="宋体" w:hint="eastAsia"/>
                <w:kern w:val="0"/>
                <w:szCs w:val="21"/>
              </w:rPr>
              <w:t>物品的大批量、连续式的清洗及干燥处理。</w:t>
            </w:r>
          </w:p>
        </w:tc>
      </w:tr>
      <w:tr w:rsidR="00CB2504" w14:paraId="62997D55" w14:textId="77777777" w:rsidTr="006568E0">
        <w:trPr>
          <w:trHeight w:val="454"/>
        </w:trPr>
        <w:tc>
          <w:tcPr>
            <w:tcW w:w="284" w:type="pct"/>
            <w:vMerge/>
            <w:vAlign w:val="center"/>
          </w:tcPr>
          <w:p w14:paraId="7575CC9B" w14:textId="77777777" w:rsidR="00CB2504" w:rsidRDefault="00CB2504" w:rsidP="006568E0">
            <w:pPr>
              <w:jc w:val="center"/>
              <w:rPr>
                <w:bCs/>
                <w:szCs w:val="21"/>
              </w:rPr>
            </w:pPr>
          </w:p>
        </w:tc>
        <w:tc>
          <w:tcPr>
            <w:tcW w:w="621" w:type="pct"/>
            <w:vAlign w:val="center"/>
          </w:tcPr>
          <w:p w14:paraId="433756A9" w14:textId="77777777" w:rsidR="00CB2504" w:rsidRDefault="00CB2504" w:rsidP="006568E0">
            <w:pPr>
              <w:jc w:val="center"/>
              <w:rPr>
                <w:bCs/>
                <w:szCs w:val="21"/>
              </w:rPr>
            </w:pPr>
            <w:proofErr w:type="gramStart"/>
            <w:r>
              <w:rPr>
                <w:rFonts w:hint="eastAsia"/>
                <w:bCs/>
                <w:szCs w:val="21"/>
              </w:rPr>
              <w:t>氙光传递</w:t>
            </w:r>
            <w:proofErr w:type="gramEnd"/>
            <w:r>
              <w:rPr>
                <w:rFonts w:hint="eastAsia"/>
                <w:bCs/>
                <w:szCs w:val="21"/>
              </w:rPr>
              <w:t>柜</w:t>
            </w:r>
          </w:p>
        </w:tc>
        <w:tc>
          <w:tcPr>
            <w:tcW w:w="679" w:type="pct"/>
            <w:vMerge/>
            <w:vAlign w:val="center"/>
          </w:tcPr>
          <w:p w14:paraId="3D047114" w14:textId="77777777" w:rsidR="00CB2504" w:rsidRDefault="00CB2504" w:rsidP="006568E0">
            <w:pPr>
              <w:jc w:val="center"/>
              <w:rPr>
                <w:bCs/>
                <w:szCs w:val="21"/>
              </w:rPr>
            </w:pPr>
          </w:p>
        </w:tc>
        <w:tc>
          <w:tcPr>
            <w:tcW w:w="536" w:type="pct"/>
            <w:vAlign w:val="center"/>
          </w:tcPr>
          <w:p w14:paraId="6E72E461" w14:textId="77777777" w:rsidR="00CB2504" w:rsidRDefault="00CB2504" w:rsidP="006568E0">
            <w:pPr>
              <w:jc w:val="center"/>
              <w:rPr>
                <w:rFonts w:ascii="宋体" w:hAnsi="宋体" w:hint="eastAsia"/>
                <w:bCs/>
                <w:szCs w:val="21"/>
              </w:rPr>
            </w:pPr>
            <w:r>
              <w:rPr>
                <w:rFonts w:ascii="宋体" w:hAnsi="宋体" w:hint="eastAsia"/>
                <w:bCs/>
                <w:szCs w:val="21"/>
              </w:rPr>
              <w:t>4</w:t>
            </w:r>
          </w:p>
        </w:tc>
        <w:tc>
          <w:tcPr>
            <w:tcW w:w="412" w:type="pct"/>
            <w:vAlign w:val="center"/>
          </w:tcPr>
          <w:p w14:paraId="48B04E74" w14:textId="77777777" w:rsidR="00CB2504" w:rsidRDefault="00CB2504" w:rsidP="006568E0">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2EBEA3AA" w14:textId="77777777" w:rsidR="00CB2504" w:rsidRDefault="00CB2504" w:rsidP="006568E0">
            <w:pPr>
              <w:jc w:val="left"/>
              <w:rPr>
                <w:kern w:val="0"/>
                <w:szCs w:val="21"/>
              </w:rPr>
            </w:pPr>
            <w:r>
              <w:rPr>
                <w:rFonts w:ascii="宋体" w:hAnsi="宋体" w:cs="宋体" w:hint="eastAsia"/>
                <w:kern w:val="0"/>
                <w:szCs w:val="21"/>
              </w:rPr>
              <w:t>用于对被传递物品或带有活体动物的转运笼具表面进行快速消杀，避免病原微生物在各区域之间传播</w:t>
            </w:r>
          </w:p>
        </w:tc>
      </w:tr>
      <w:tr w:rsidR="00CB2504" w14:paraId="39F73391" w14:textId="77777777" w:rsidTr="006568E0">
        <w:trPr>
          <w:trHeight w:val="454"/>
        </w:trPr>
        <w:tc>
          <w:tcPr>
            <w:tcW w:w="284" w:type="pct"/>
            <w:vMerge/>
            <w:vAlign w:val="center"/>
          </w:tcPr>
          <w:p w14:paraId="356A1825" w14:textId="77777777" w:rsidR="00CB2504" w:rsidRDefault="00CB2504" w:rsidP="006568E0">
            <w:pPr>
              <w:jc w:val="center"/>
              <w:rPr>
                <w:bCs/>
                <w:szCs w:val="21"/>
              </w:rPr>
            </w:pPr>
          </w:p>
        </w:tc>
        <w:tc>
          <w:tcPr>
            <w:tcW w:w="621" w:type="pct"/>
            <w:vAlign w:val="center"/>
          </w:tcPr>
          <w:p w14:paraId="422D1D5B" w14:textId="77777777" w:rsidR="00CB2504" w:rsidRDefault="00CB2504" w:rsidP="006568E0">
            <w:pPr>
              <w:jc w:val="center"/>
              <w:rPr>
                <w:bCs/>
                <w:szCs w:val="21"/>
              </w:rPr>
            </w:pPr>
            <w:r>
              <w:rPr>
                <w:rFonts w:hint="eastAsia"/>
                <w:bCs/>
                <w:szCs w:val="21"/>
              </w:rPr>
              <w:t>医用干燥箱</w:t>
            </w:r>
          </w:p>
        </w:tc>
        <w:tc>
          <w:tcPr>
            <w:tcW w:w="679" w:type="pct"/>
            <w:vMerge/>
            <w:vAlign w:val="center"/>
          </w:tcPr>
          <w:p w14:paraId="57CC04B3" w14:textId="77777777" w:rsidR="00CB2504" w:rsidRDefault="00CB2504" w:rsidP="006568E0">
            <w:pPr>
              <w:jc w:val="center"/>
              <w:rPr>
                <w:bCs/>
                <w:szCs w:val="21"/>
              </w:rPr>
            </w:pPr>
          </w:p>
        </w:tc>
        <w:tc>
          <w:tcPr>
            <w:tcW w:w="536" w:type="pct"/>
            <w:vAlign w:val="center"/>
          </w:tcPr>
          <w:p w14:paraId="48DD1C4C" w14:textId="77777777" w:rsidR="00CB2504" w:rsidRDefault="00CB2504" w:rsidP="006568E0">
            <w:pPr>
              <w:jc w:val="center"/>
              <w:rPr>
                <w:rFonts w:ascii="宋体" w:hAnsi="宋体" w:hint="eastAsia"/>
                <w:bCs/>
                <w:szCs w:val="21"/>
              </w:rPr>
            </w:pPr>
            <w:r>
              <w:rPr>
                <w:rFonts w:ascii="宋体" w:hAnsi="宋体" w:hint="eastAsia"/>
                <w:bCs/>
                <w:szCs w:val="21"/>
              </w:rPr>
              <w:t>5</w:t>
            </w:r>
          </w:p>
        </w:tc>
        <w:tc>
          <w:tcPr>
            <w:tcW w:w="412" w:type="pct"/>
            <w:vAlign w:val="center"/>
          </w:tcPr>
          <w:p w14:paraId="65935E35" w14:textId="77777777" w:rsidR="00CB2504" w:rsidRDefault="00CB2504" w:rsidP="006568E0">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619205D9" w14:textId="77777777" w:rsidR="00CB2504" w:rsidRDefault="00CB2504" w:rsidP="006568E0">
            <w:pPr>
              <w:jc w:val="left"/>
              <w:rPr>
                <w:kern w:val="0"/>
                <w:szCs w:val="21"/>
              </w:rPr>
            </w:pPr>
            <w:r>
              <w:rPr>
                <w:rFonts w:hint="eastAsia"/>
                <w:kern w:val="0"/>
                <w:szCs w:val="21"/>
              </w:rPr>
              <w:t>容积：≥</w:t>
            </w:r>
            <w:r>
              <w:rPr>
                <w:rFonts w:hint="eastAsia"/>
                <w:kern w:val="0"/>
                <w:szCs w:val="21"/>
              </w:rPr>
              <w:t>500</w:t>
            </w:r>
            <w:r>
              <w:rPr>
                <w:rFonts w:hint="eastAsia"/>
                <w:kern w:val="0"/>
                <w:szCs w:val="21"/>
              </w:rPr>
              <w:t>升</w:t>
            </w:r>
          </w:p>
        </w:tc>
      </w:tr>
      <w:tr w:rsidR="00CB2504" w14:paraId="041C4A85" w14:textId="77777777" w:rsidTr="006568E0">
        <w:trPr>
          <w:trHeight w:val="454"/>
        </w:trPr>
        <w:tc>
          <w:tcPr>
            <w:tcW w:w="284" w:type="pct"/>
            <w:vMerge/>
            <w:vAlign w:val="center"/>
          </w:tcPr>
          <w:p w14:paraId="5B82246E" w14:textId="77777777" w:rsidR="00CB2504" w:rsidRDefault="00CB2504" w:rsidP="006568E0">
            <w:pPr>
              <w:jc w:val="center"/>
              <w:rPr>
                <w:bCs/>
                <w:szCs w:val="21"/>
              </w:rPr>
            </w:pPr>
          </w:p>
        </w:tc>
        <w:tc>
          <w:tcPr>
            <w:tcW w:w="621" w:type="pct"/>
            <w:vAlign w:val="center"/>
          </w:tcPr>
          <w:p w14:paraId="2ABC793D" w14:textId="77777777" w:rsidR="00CB2504" w:rsidRDefault="00CB2504" w:rsidP="006568E0">
            <w:pPr>
              <w:jc w:val="center"/>
              <w:rPr>
                <w:rFonts w:ascii="宋体" w:hAnsi="宋体" w:cs="宋体" w:hint="eastAsia"/>
                <w:sz w:val="18"/>
                <w:szCs w:val="18"/>
              </w:rPr>
            </w:pPr>
            <w:r>
              <w:rPr>
                <w:rFonts w:ascii="宋体" w:hAnsi="宋体" w:cs="宋体" w:hint="eastAsia"/>
                <w:sz w:val="18"/>
                <w:szCs w:val="18"/>
              </w:rPr>
              <w:t>蒸汽灭菌器</w:t>
            </w:r>
          </w:p>
        </w:tc>
        <w:tc>
          <w:tcPr>
            <w:tcW w:w="679" w:type="pct"/>
            <w:vMerge/>
            <w:vAlign w:val="center"/>
          </w:tcPr>
          <w:p w14:paraId="1B83D482" w14:textId="77777777" w:rsidR="00CB2504" w:rsidRDefault="00CB2504" w:rsidP="006568E0">
            <w:pPr>
              <w:jc w:val="center"/>
              <w:rPr>
                <w:bCs/>
                <w:szCs w:val="21"/>
              </w:rPr>
            </w:pPr>
          </w:p>
        </w:tc>
        <w:tc>
          <w:tcPr>
            <w:tcW w:w="536" w:type="pct"/>
            <w:vAlign w:val="center"/>
          </w:tcPr>
          <w:p w14:paraId="2B7C2D4F" w14:textId="77777777" w:rsidR="00CB2504" w:rsidRDefault="00CB2504" w:rsidP="006568E0">
            <w:pPr>
              <w:jc w:val="center"/>
              <w:rPr>
                <w:rFonts w:ascii="宋体" w:hAnsi="宋体" w:hint="eastAsia"/>
              </w:rPr>
            </w:pPr>
            <w:r>
              <w:rPr>
                <w:rFonts w:ascii="宋体" w:hAnsi="宋体" w:hint="eastAsia"/>
              </w:rPr>
              <w:t>3</w:t>
            </w:r>
          </w:p>
        </w:tc>
        <w:tc>
          <w:tcPr>
            <w:tcW w:w="412" w:type="pct"/>
            <w:vAlign w:val="center"/>
          </w:tcPr>
          <w:p w14:paraId="55E2FE5F" w14:textId="77777777" w:rsidR="00CB2504" w:rsidRDefault="00CB2504" w:rsidP="006568E0">
            <w:pPr>
              <w:jc w:val="center"/>
              <w:rPr>
                <w:rFonts w:ascii="宋体" w:hAnsi="宋体" w:hint="eastAsia"/>
                <w:bCs/>
                <w:szCs w:val="21"/>
              </w:rPr>
            </w:pPr>
            <w:r>
              <w:rPr>
                <w:rFonts w:ascii="宋体" w:hAnsi="宋体"/>
                <w:bCs/>
                <w:szCs w:val="21"/>
              </w:rPr>
              <w:t>台</w:t>
            </w:r>
          </w:p>
        </w:tc>
        <w:tc>
          <w:tcPr>
            <w:tcW w:w="2468" w:type="pct"/>
            <w:vAlign w:val="center"/>
          </w:tcPr>
          <w:p w14:paraId="00457814" w14:textId="77777777" w:rsidR="00CB2504" w:rsidRDefault="00CB2504" w:rsidP="006568E0">
            <w:pPr>
              <w:jc w:val="left"/>
              <w:rPr>
                <w:rFonts w:ascii="宋体" w:hAnsi="宋体" w:cs="宋体" w:hint="eastAsia"/>
                <w:color w:val="000000"/>
                <w:szCs w:val="21"/>
              </w:rPr>
            </w:pPr>
            <w:r>
              <w:rPr>
                <w:rFonts w:ascii="宋体" w:hAnsi="宋体" w:cs="宋体" w:hint="eastAsia"/>
                <w:color w:val="000000"/>
                <w:szCs w:val="21"/>
              </w:rPr>
              <w:t>容积：≥85L</w:t>
            </w:r>
          </w:p>
        </w:tc>
      </w:tr>
    </w:tbl>
    <w:p w14:paraId="4C638D16" w14:textId="77777777" w:rsidR="00CB2504" w:rsidRDefault="00CB2504" w:rsidP="00CB2504">
      <w:pPr>
        <w:spacing w:line="360" w:lineRule="auto"/>
        <w:ind w:firstLineChars="200" w:firstLine="480"/>
        <w:rPr>
          <w:sz w:val="24"/>
          <w:u w:val="single"/>
        </w:rPr>
      </w:pPr>
      <w:r>
        <w:rPr>
          <w:sz w:val="24"/>
        </w:rPr>
        <w:t>5.</w:t>
      </w:r>
      <w:r>
        <w:rPr>
          <w:sz w:val="24"/>
        </w:rPr>
        <w:t>合同履行期限：</w:t>
      </w:r>
      <w:r>
        <w:rPr>
          <w:rFonts w:hint="eastAsia"/>
          <w:sz w:val="24"/>
        </w:rPr>
        <w:t>自合同签订生效之日起</w:t>
      </w:r>
      <w:r>
        <w:rPr>
          <w:rFonts w:hint="eastAsia"/>
          <w:sz w:val="24"/>
        </w:rPr>
        <w:t>90</w:t>
      </w:r>
      <w:r>
        <w:rPr>
          <w:rFonts w:hint="eastAsia"/>
          <w:sz w:val="24"/>
        </w:rPr>
        <w:t>日内完成供货安装调试。</w:t>
      </w:r>
    </w:p>
    <w:p w14:paraId="222852C1" w14:textId="77777777" w:rsidR="00CB2504" w:rsidRDefault="00CB2504" w:rsidP="00CB2504">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7FFB8DED" w14:textId="77777777" w:rsidR="00CB2504" w:rsidRDefault="00CB2504" w:rsidP="00CB2504">
      <w:pPr>
        <w:spacing w:line="360" w:lineRule="auto"/>
        <w:ind w:firstLineChars="200" w:firstLine="480"/>
        <w:rPr>
          <w:sz w:val="24"/>
        </w:rPr>
      </w:pPr>
    </w:p>
    <w:p w14:paraId="7080B8CD" w14:textId="77777777" w:rsidR="00CB2504" w:rsidRDefault="00CB2504" w:rsidP="00CB2504">
      <w:pPr>
        <w:pStyle w:val="2"/>
        <w:spacing w:before="0" w:line="360" w:lineRule="auto"/>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153E8C7B" w14:textId="77777777" w:rsidR="00CB2504" w:rsidRDefault="00CB2504" w:rsidP="00CB2504">
      <w:pPr>
        <w:spacing w:line="360" w:lineRule="auto"/>
        <w:ind w:firstLineChars="200" w:firstLine="480"/>
        <w:rPr>
          <w:sz w:val="24"/>
        </w:rPr>
      </w:pPr>
      <w:r>
        <w:rPr>
          <w:sz w:val="24"/>
        </w:rPr>
        <w:t>1.</w:t>
      </w:r>
      <w:r>
        <w:rPr>
          <w:sz w:val="24"/>
        </w:rPr>
        <w:t>满足《中华人民共和国政府采购法》第二十二条规定；</w:t>
      </w:r>
    </w:p>
    <w:p w14:paraId="1BA015D7" w14:textId="77777777" w:rsidR="00CB2504" w:rsidRDefault="00CB2504" w:rsidP="00CB2504">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677293B3" w14:textId="77777777" w:rsidR="00CB2504" w:rsidRDefault="00CB2504" w:rsidP="00CB2504">
      <w:pPr>
        <w:spacing w:line="360" w:lineRule="auto"/>
        <w:ind w:firstLineChars="200" w:firstLine="480"/>
        <w:rPr>
          <w:sz w:val="24"/>
        </w:rPr>
      </w:pPr>
      <w:r>
        <w:rPr>
          <w:sz w:val="24"/>
        </w:rPr>
        <w:t xml:space="preserve">2.1 </w:t>
      </w:r>
      <w:r>
        <w:rPr>
          <w:sz w:val="24"/>
        </w:rPr>
        <w:t>中小企业政策</w:t>
      </w:r>
    </w:p>
    <w:p w14:paraId="31991584" w14:textId="77777777" w:rsidR="00CB2504" w:rsidRDefault="00CB2504" w:rsidP="00CB2504">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58DB3A79" w14:textId="77777777" w:rsidR="00CB2504" w:rsidRDefault="00CB2504" w:rsidP="00CB2504">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6D5F25C5" w14:textId="77777777" w:rsidR="00CB2504" w:rsidRDefault="00CB2504" w:rsidP="00CB250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7638F365" w14:textId="77777777" w:rsidR="00CB2504" w:rsidRDefault="00CB2504" w:rsidP="00CB2504">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01DE5B36" w14:textId="77777777" w:rsidR="00CB2504" w:rsidRDefault="00CB2504" w:rsidP="00CB2504">
      <w:pPr>
        <w:spacing w:line="360" w:lineRule="auto"/>
        <w:ind w:firstLineChars="200" w:firstLine="480"/>
        <w:rPr>
          <w:i/>
          <w:iCs/>
          <w:sz w:val="24"/>
          <w:u w:val="single"/>
        </w:rPr>
      </w:pPr>
      <w:r>
        <w:rPr>
          <w:sz w:val="24"/>
        </w:rPr>
        <w:t>3.</w:t>
      </w:r>
      <w:r>
        <w:rPr>
          <w:sz w:val="24"/>
        </w:rPr>
        <w:t>本项目的特定资格要求：</w:t>
      </w:r>
    </w:p>
    <w:p w14:paraId="4A5DE149" w14:textId="77777777" w:rsidR="00CB2504" w:rsidRDefault="00CB2504" w:rsidP="00CB2504">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E988FFB" w14:textId="77777777" w:rsidR="00CB2504" w:rsidRDefault="00CB2504" w:rsidP="00CB2504">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0DD84E3A" w14:textId="77777777" w:rsidR="00CB2504" w:rsidRDefault="00CB2504" w:rsidP="00CB2504">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w:t>
      </w:r>
      <w:r>
        <w:rPr>
          <w:sz w:val="24"/>
        </w:rPr>
        <w:lastRenderedPageBreak/>
        <w:t>不得作为承接主体；</w:t>
      </w:r>
    </w:p>
    <w:p w14:paraId="3E3DC9D5" w14:textId="77777777" w:rsidR="00CB2504" w:rsidRDefault="00CB2504" w:rsidP="00CB250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6374C426" w14:textId="77777777" w:rsidR="00CB2504" w:rsidRDefault="00CB2504" w:rsidP="00CB2504">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1195C27F" w14:textId="77777777" w:rsidR="00CB2504" w:rsidRDefault="00CB2504" w:rsidP="00CB2504">
      <w:pPr>
        <w:spacing w:line="360" w:lineRule="auto"/>
        <w:ind w:firstLineChars="200" w:firstLine="480"/>
        <w:rPr>
          <w:i/>
          <w:iCs/>
          <w:sz w:val="24"/>
          <w:u w:val="single"/>
        </w:rPr>
      </w:pPr>
    </w:p>
    <w:p w14:paraId="395329B3" w14:textId="77777777" w:rsidR="00CB2504" w:rsidRDefault="00CB2504" w:rsidP="00CB2504">
      <w:pPr>
        <w:pStyle w:val="2"/>
        <w:widowControl/>
        <w:spacing w:before="0" w:line="360" w:lineRule="auto"/>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46738E45" w14:textId="77777777" w:rsidR="00CB2504" w:rsidRDefault="00CB2504" w:rsidP="00CB2504">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13</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20</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5A25C987" w14:textId="77777777" w:rsidR="00CB2504" w:rsidRDefault="00CB2504" w:rsidP="00CB2504">
      <w:pPr>
        <w:adjustRightInd w:val="0"/>
        <w:snapToGrid w:val="0"/>
        <w:spacing w:line="360" w:lineRule="auto"/>
        <w:ind w:firstLineChars="200" w:firstLine="480"/>
        <w:rPr>
          <w:sz w:val="24"/>
        </w:rPr>
      </w:pPr>
      <w:r>
        <w:rPr>
          <w:sz w:val="24"/>
        </w:rPr>
        <w:t>2.</w:t>
      </w:r>
      <w:r>
        <w:rPr>
          <w:sz w:val="24"/>
        </w:rPr>
        <w:t>地点：北京市政府采购电子交易平台</w:t>
      </w:r>
    </w:p>
    <w:p w14:paraId="76B11F6C" w14:textId="77777777" w:rsidR="00CB2504" w:rsidRDefault="00CB2504" w:rsidP="00CB2504">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040F7B35" w14:textId="77777777" w:rsidR="00CB2504" w:rsidRDefault="00CB2504" w:rsidP="00CB2504">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60F6553A" w14:textId="77777777" w:rsidR="00CB2504" w:rsidRDefault="00CB2504" w:rsidP="00CB2504">
      <w:pPr>
        <w:tabs>
          <w:tab w:val="left" w:pos="900"/>
          <w:tab w:val="left" w:pos="1980"/>
        </w:tabs>
        <w:snapToGrid w:val="0"/>
        <w:spacing w:line="360" w:lineRule="auto"/>
        <w:ind w:left="840"/>
        <w:rPr>
          <w:sz w:val="24"/>
        </w:rPr>
      </w:pPr>
    </w:p>
    <w:p w14:paraId="65307C04" w14:textId="77777777" w:rsidR="00CB2504" w:rsidRDefault="00CB2504" w:rsidP="00CB2504">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10129F84" w14:textId="77777777" w:rsidR="00CB2504" w:rsidRDefault="00CB2504" w:rsidP="00CB2504">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357E3A4F" w14:textId="77777777" w:rsidR="00CB2504" w:rsidRDefault="00CB2504" w:rsidP="00CB2504">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68FBABF" w14:textId="77777777" w:rsidR="00CB2504" w:rsidRDefault="00CB2504" w:rsidP="00CB2504">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12FC0742" w14:textId="77777777" w:rsidR="00CB2504" w:rsidRDefault="00CB2504" w:rsidP="00CB2504">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69AF2898" w14:textId="77777777" w:rsidR="00CB2504" w:rsidRDefault="00CB2504" w:rsidP="00CB2504">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7FB54334" w14:textId="77777777" w:rsidR="00CB2504" w:rsidRDefault="00CB2504" w:rsidP="00CB2504">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67E028FC" w14:textId="77777777" w:rsidR="00CB2504" w:rsidRDefault="00CB2504" w:rsidP="00CB2504">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1D913892" w14:textId="77777777" w:rsidR="00CB2504" w:rsidRDefault="00CB2504" w:rsidP="00CB2504">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733F787" w14:textId="77777777" w:rsidR="00CB2504" w:rsidRDefault="00CB2504" w:rsidP="00CB2504">
      <w:pPr>
        <w:spacing w:line="360" w:lineRule="auto"/>
        <w:ind w:firstLineChars="200" w:firstLine="480"/>
        <w:rPr>
          <w:sz w:val="24"/>
          <w:lang w:val="zh-TW"/>
        </w:rPr>
      </w:pPr>
      <w:r>
        <w:rPr>
          <w:rFonts w:ascii="宋体" w:hAnsi="宋体" w:cs="宋体" w:hint="eastAsia"/>
          <w:sz w:val="24"/>
        </w:rPr>
        <w:lastRenderedPageBreak/>
        <w:t>（3）</w:t>
      </w:r>
      <w:r>
        <w:rPr>
          <w:rFonts w:ascii="宋体" w:hAnsi="宋体" w:cs="宋体" w:hint="eastAsia"/>
          <w:sz w:val="24"/>
        </w:rPr>
        <w:tab/>
        <w:t>开标时具体操作流程及注意事项详见招标文件《投标人须知》“开标、解密及唱标”。</w:t>
      </w:r>
    </w:p>
    <w:p w14:paraId="4FABE29D" w14:textId="77777777" w:rsidR="00CB2504" w:rsidRDefault="00CB2504" w:rsidP="00CB2504">
      <w:pPr>
        <w:spacing w:line="360" w:lineRule="auto"/>
        <w:ind w:firstLineChars="200" w:firstLine="480"/>
        <w:rPr>
          <w:bCs/>
          <w:sz w:val="24"/>
          <w:u w:val="single"/>
        </w:rPr>
      </w:pPr>
    </w:p>
    <w:p w14:paraId="10218272" w14:textId="77777777" w:rsidR="00CB2504" w:rsidRDefault="00CB2504" w:rsidP="00CB2504">
      <w:pPr>
        <w:pStyle w:val="2"/>
        <w:spacing w:before="0" w:line="360" w:lineRule="auto"/>
        <w:rPr>
          <w:rFonts w:ascii="Times New Roman" w:eastAsia="宋体" w:hAnsi="Times New Roman"/>
          <w:sz w:val="24"/>
          <w:szCs w:val="24"/>
        </w:rPr>
      </w:pPr>
      <w:bookmarkStart w:id="17" w:name="_Toc35393625"/>
      <w:bookmarkStart w:id="18" w:name="_Toc28359007"/>
      <w:bookmarkStart w:id="19" w:name="_Toc35393794"/>
      <w:bookmarkStart w:id="20" w:name="_Toc28359084"/>
      <w:r>
        <w:rPr>
          <w:rFonts w:ascii="Times New Roman" w:eastAsia="宋体" w:hAnsi="Times New Roman"/>
          <w:sz w:val="24"/>
          <w:szCs w:val="24"/>
        </w:rPr>
        <w:t>五、公告期限</w:t>
      </w:r>
      <w:bookmarkEnd w:id="17"/>
      <w:bookmarkEnd w:id="18"/>
      <w:bookmarkEnd w:id="19"/>
      <w:bookmarkEnd w:id="20"/>
    </w:p>
    <w:p w14:paraId="709607FB" w14:textId="77777777" w:rsidR="00CB2504" w:rsidRDefault="00CB2504" w:rsidP="00CB250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6BD2DB5" w14:textId="77777777" w:rsidR="00CB2504" w:rsidRDefault="00CB2504" w:rsidP="00CB2504">
      <w:pPr>
        <w:spacing w:line="360" w:lineRule="auto"/>
        <w:ind w:firstLineChars="200" w:firstLine="480"/>
        <w:rPr>
          <w:kern w:val="0"/>
          <w:sz w:val="24"/>
        </w:rPr>
      </w:pPr>
    </w:p>
    <w:p w14:paraId="628F469A" w14:textId="77777777" w:rsidR="00CB2504" w:rsidRDefault="00CB2504" w:rsidP="00CB2504">
      <w:pPr>
        <w:pStyle w:val="2"/>
        <w:spacing w:before="0" w:line="360" w:lineRule="auto"/>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2D947796" w14:textId="77777777" w:rsidR="00CB2504" w:rsidRDefault="00CB2504" w:rsidP="00CB2504">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33BC6FB6" w14:textId="77777777" w:rsidR="00CB2504" w:rsidRDefault="00CB2504" w:rsidP="00CB2504">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F167820" w14:textId="77777777" w:rsidR="00CB2504" w:rsidRDefault="00CB2504" w:rsidP="00CB2504">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7C0B49C0" w14:textId="77777777" w:rsidR="00CB2504" w:rsidRDefault="00CB2504" w:rsidP="00CB2504">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58193AB1" w14:textId="77777777" w:rsidR="00CB2504" w:rsidRDefault="00CB2504" w:rsidP="00CB2504">
      <w:pPr>
        <w:adjustRightInd w:val="0"/>
        <w:snapToGrid w:val="0"/>
        <w:spacing w:line="360" w:lineRule="auto"/>
        <w:ind w:firstLineChars="200" w:firstLine="480"/>
        <w:rPr>
          <w:sz w:val="24"/>
        </w:rPr>
      </w:pPr>
      <w:r>
        <w:rPr>
          <w:sz w:val="24"/>
        </w:rPr>
        <w:t>电子营业执照服务热线</w:t>
      </w:r>
      <w:r>
        <w:rPr>
          <w:sz w:val="24"/>
        </w:rPr>
        <w:t xml:space="preserve"> 400-699-7000</w:t>
      </w:r>
    </w:p>
    <w:p w14:paraId="5AED8086" w14:textId="77777777" w:rsidR="00CB2504" w:rsidRDefault="00CB2504" w:rsidP="00CB2504">
      <w:pPr>
        <w:adjustRightInd w:val="0"/>
        <w:snapToGrid w:val="0"/>
        <w:spacing w:line="360" w:lineRule="auto"/>
        <w:ind w:firstLineChars="200" w:firstLine="480"/>
        <w:rPr>
          <w:sz w:val="24"/>
        </w:rPr>
      </w:pPr>
      <w:r>
        <w:rPr>
          <w:sz w:val="24"/>
        </w:rPr>
        <w:t>技术支持服务热线</w:t>
      </w:r>
      <w:r>
        <w:rPr>
          <w:sz w:val="24"/>
        </w:rPr>
        <w:t xml:space="preserve">    010-86483801</w:t>
      </w:r>
    </w:p>
    <w:p w14:paraId="646887EB" w14:textId="77777777" w:rsidR="00CB2504" w:rsidRDefault="00CB2504" w:rsidP="00CB2504">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9332A26" w14:textId="77777777" w:rsidR="00CB2504" w:rsidRDefault="00CB2504" w:rsidP="00CB2504">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AE4BD3C" w14:textId="77777777" w:rsidR="00CB2504" w:rsidRDefault="00CB2504" w:rsidP="00CB2504">
      <w:pPr>
        <w:adjustRightInd w:val="0"/>
        <w:snapToGrid w:val="0"/>
        <w:spacing w:line="360" w:lineRule="auto"/>
        <w:ind w:firstLineChars="200" w:firstLine="480"/>
        <w:rPr>
          <w:sz w:val="24"/>
        </w:rPr>
      </w:pPr>
      <w:r>
        <w:rPr>
          <w:sz w:val="24"/>
        </w:rPr>
        <w:t>3.2</w:t>
      </w:r>
      <w:r>
        <w:rPr>
          <w:sz w:val="24"/>
        </w:rPr>
        <w:t>注册</w:t>
      </w:r>
    </w:p>
    <w:p w14:paraId="143C80F0" w14:textId="77777777" w:rsidR="00CB2504" w:rsidRDefault="00CB2504" w:rsidP="00CB2504">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w:t>
      </w:r>
      <w:r>
        <w:rPr>
          <w:sz w:val="24"/>
        </w:rPr>
        <w:lastRenderedPageBreak/>
        <w:t>主体注册入库操作流程指引</w:t>
      </w:r>
      <w:r>
        <w:rPr>
          <w:sz w:val="24"/>
        </w:rPr>
        <w:t>”</w:t>
      </w:r>
      <w:r>
        <w:rPr>
          <w:sz w:val="24"/>
        </w:rPr>
        <w:t>进行自助注册绑定。</w:t>
      </w:r>
    </w:p>
    <w:p w14:paraId="702B3E5E" w14:textId="77777777" w:rsidR="00CB2504" w:rsidRDefault="00CB2504" w:rsidP="00CB2504">
      <w:pPr>
        <w:widowControl/>
        <w:adjustRightInd w:val="0"/>
        <w:snapToGrid w:val="0"/>
        <w:spacing w:line="360" w:lineRule="auto"/>
        <w:ind w:firstLineChars="200" w:firstLine="480"/>
        <w:jc w:val="left"/>
        <w:rPr>
          <w:sz w:val="24"/>
        </w:rPr>
      </w:pPr>
      <w:r>
        <w:rPr>
          <w:sz w:val="24"/>
        </w:rPr>
        <w:t>3.3</w:t>
      </w:r>
      <w:r>
        <w:rPr>
          <w:sz w:val="24"/>
        </w:rPr>
        <w:t>驱动、客户端下载</w:t>
      </w:r>
    </w:p>
    <w:p w14:paraId="46048B6B" w14:textId="77777777" w:rsidR="00CB2504" w:rsidRDefault="00CB2504" w:rsidP="00CB2504">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376557AC" w14:textId="77777777" w:rsidR="00CB2504" w:rsidRDefault="00CB2504" w:rsidP="00CB2504">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45E1261E" w14:textId="77777777" w:rsidR="00CB2504" w:rsidRDefault="00CB2504" w:rsidP="00CB2504">
      <w:pPr>
        <w:adjustRightInd w:val="0"/>
        <w:snapToGrid w:val="0"/>
        <w:spacing w:line="360" w:lineRule="auto"/>
        <w:ind w:firstLineChars="200" w:firstLine="480"/>
        <w:rPr>
          <w:sz w:val="24"/>
        </w:rPr>
      </w:pPr>
      <w:r>
        <w:rPr>
          <w:sz w:val="24"/>
        </w:rPr>
        <w:t xml:space="preserve">3.4 </w:t>
      </w:r>
      <w:r>
        <w:rPr>
          <w:sz w:val="24"/>
        </w:rPr>
        <w:t>获取电子招标文件</w:t>
      </w:r>
    </w:p>
    <w:p w14:paraId="6980356C" w14:textId="77777777" w:rsidR="00CB2504" w:rsidRDefault="00CB2504" w:rsidP="00CB2504">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768E58FB" w14:textId="77777777" w:rsidR="00CB2504" w:rsidRDefault="00CB2504" w:rsidP="00CB2504">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4DF892D6" w14:textId="77777777" w:rsidR="00CB2504" w:rsidRDefault="00CB2504" w:rsidP="00CB2504">
      <w:pPr>
        <w:adjustRightInd w:val="0"/>
        <w:snapToGrid w:val="0"/>
        <w:spacing w:line="360" w:lineRule="auto"/>
        <w:ind w:firstLineChars="200" w:firstLine="480"/>
        <w:rPr>
          <w:sz w:val="24"/>
        </w:rPr>
      </w:pPr>
      <w:r>
        <w:rPr>
          <w:sz w:val="24"/>
        </w:rPr>
        <w:t>3.5</w:t>
      </w:r>
      <w:r>
        <w:rPr>
          <w:sz w:val="24"/>
        </w:rPr>
        <w:t>编制电子投标文件</w:t>
      </w:r>
    </w:p>
    <w:p w14:paraId="54260D1C" w14:textId="77777777" w:rsidR="00CB2504" w:rsidRDefault="00CB2504" w:rsidP="00CB2504">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52D1BE31" w14:textId="77777777" w:rsidR="00CB2504" w:rsidRDefault="00CB2504" w:rsidP="00CB2504">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537A4188" w14:textId="77777777" w:rsidR="00CB2504" w:rsidRDefault="00CB2504" w:rsidP="00CB2504">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1430CF2F" w14:textId="77777777" w:rsidR="00CB2504" w:rsidRDefault="00CB2504" w:rsidP="00CB2504">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2F88EA35" w14:textId="77777777" w:rsidR="00CB2504" w:rsidRDefault="00CB2504" w:rsidP="00CB2504">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328DCC92" w14:textId="77777777" w:rsidR="00CB2504" w:rsidRDefault="00CB2504" w:rsidP="00CB2504">
      <w:pPr>
        <w:spacing w:line="360" w:lineRule="auto"/>
        <w:ind w:firstLineChars="200" w:firstLine="480"/>
        <w:rPr>
          <w:sz w:val="24"/>
        </w:rPr>
      </w:pPr>
    </w:p>
    <w:p w14:paraId="04EDC44D" w14:textId="77777777" w:rsidR="00CB2504" w:rsidRDefault="00CB2504" w:rsidP="00CB2504">
      <w:pPr>
        <w:pStyle w:val="2"/>
        <w:spacing w:before="0" w:line="360" w:lineRule="auto"/>
        <w:rPr>
          <w:rFonts w:ascii="Times New Roman" w:eastAsia="宋体" w:hAnsi="Times New Roman"/>
          <w:sz w:val="24"/>
          <w:szCs w:val="24"/>
        </w:rPr>
      </w:pPr>
      <w:bookmarkStart w:id="23" w:name="_Toc28359008"/>
      <w:bookmarkStart w:id="24" w:name="_Toc35393796"/>
      <w:bookmarkStart w:id="25" w:name="_Toc35393627"/>
      <w:bookmarkStart w:id="26" w:name="_Toc28359085"/>
      <w:r>
        <w:rPr>
          <w:rFonts w:ascii="Times New Roman" w:eastAsia="宋体" w:hAnsi="Times New Roman"/>
          <w:sz w:val="24"/>
          <w:szCs w:val="24"/>
        </w:rPr>
        <w:t>七、对本次招标提出询问，请按以下方式联系。</w:t>
      </w:r>
      <w:bookmarkEnd w:id="23"/>
      <w:bookmarkEnd w:id="24"/>
      <w:bookmarkEnd w:id="25"/>
      <w:bookmarkEnd w:id="26"/>
    </w:p>
    <w:p w14:paraId="3090677C" w14:textId="77777777" w:rsidR="00CB2504" w:rsidRDefault="00CB2504" w:rsidP="00CB2504">
      <w:pPr>
        <w:spacing w:line="360" w:lineRule="auto"/>
        <w:ind w:leftChars="371" w:left="1080" w:hangingChars="125" w:hanging="301"/>
        <w:jc w:val="left"/>
        <w:rPr>
          <w:b/>
          <w:sz w:val="24"/>
        </w:rPr>
      </w:pPr>
      <w:r>
        <w:rPr>
          <w:b/>
          <w:sz w:val="24"/>
        </w:rPr>
        <w:t>1.</w:t>
      </w:r>
      <w:r>
        <w:rPr>
          <w:b/>
          <w:sz w:val="24"/>
        </w:rPr>
        <w:t>采购人信息</w:t>
      </w:r>
    </w:p>
    <w:p w14:paraId="2EDECBA7" w14:textId="77777777" w:rsidR="00CB2504" w:rsidRDefault="00CB2504" w:rsidP="00CB2504">
      <w:pPr>
        <w:spacing w:line="360" w:lineRule="auto"/>
        <w:ind w:leftChars="371" w:left="1079" w:hangingChars="125" w:hanging="300"/>
        <w:jc w:val="left"/>
        <w:rPr>
          <w:sz w:val="24"/>
        </w:rPr>
      </w:pPr>
      <w:bookmarkStart w:id="27" w:name="_Toc28359009"/>
      <w:bookmarkStart w:id="28" w:name="_Toc28359086"/>
      <w:r>
        <w:rPr>
          <w:sz w:val="24"/>
        </w:rPr>
        <w:t>名</w:t>
      </w:r>
      <w:r>
        <w:rPr>
          <w:sz w:val="24"/>
        </w:rPr>
        <w:t xml:space="preserve">    </w:t>
      </w:r>
      <w:r>
        <w:rPr>
          <w:sz w:val="24"/>
        </w:rPr>
        <w:t>称：</w:t>
      </w:r>
      <w:r>
        <w:rPr>
          <w:rFonts w:ascii="宋体" w:hAnsi="宋体" w:cs="宋体" w:hint="eastAsia"/>
          <w:sz w:val="24"/>
        </w:rPr>
        <w:t>北京市疾病预防控制中心</w:t>
      </w:r>
    </w:p>
    <w:p w14:paraId="343783B6" w14:textId="77777777" w:rsidR="00CB2504" w:rsidRDefault="00CB2504" w:rsidP="00CB2504">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北京市东城区和平里中街16号</w:t>
      </w:r>
    </w:p>
    <w:p w14:paraId="50C49FE1" w14:textId="77777777" w:rsidR="00CB2504" w:rsidRDefault="00CB2504" w:rsidP="00CB2504">
      <w:pPr>
        <w:spacing w:line="360" w:lineRule="auto"/>
        <w:ind w:leftChars="371" w:left="1079" w:hangingChars="125" w:hanging="300"/>
        <w:jc w:val="left"/>
        <w:rPr>
          <w:sz w:val="24"/>
          <w:u w:val="single"/>
        </w:rPr>
      </w:pPr>
      <w:r>
        <w:rPr>
          <w:sz w:val="24"/>
        </w:rPr>
        <w:t>联系方式：</w:t>
      </w:r>
      <w:r>
        <w:rPr>
          <w:rFonts w:ascii="宋体" w:hAnsi="宋体" w:cs="宋体" w:hint="eastAsia"/>
          <w:sz w:val="24"/>
        </w:rPr>
        <w:t>郝老师，010-64407307</w:t>
      </w:r>
    </w:p>
    <w:p w14:paraId="22364E83" w14:textId="77777777" w:rsidR="00CB2504" w:rsidRDefault="00CB2504" w:rsidP="00CB2504">
      <w:pPr>
        <w:spacing w:line="360" w:lineRule="auto"/>
        <w:ind w:leftChars="371" w:left="1080" w:hangingChars="125" w:hanging="301"/>
        <w:jc w:val="left"/>
        <w:rPr>
          <w:b/>
          <w:sz w:val="24"/>
        </w:rPr>
      </w:pPr>
      <w:r>
        <w:rPr>
          <w:b/>
          <w:sz w:val="24"/>
        </w:rPr>
        <w:lastRenderedPageBreak/>
        <w:t>2.</w:t>
      </w:r>
      <w:r>
        <w:rPr>
          <w:b/>
          <w:sz w:val="24"/>
        </w:rPr>
        <w:t>采购代理机构信息</w:t>
      </w:r>
      <w:bookmarkEnd w:id="27"/>
      <w:bookmarkEnd w:id="28"/>
    </w:p>
    <w:p w14:paraId="186EADEA" w14:textId="77777777" w:rsidR="00CB2504" w:rsidRDefault="00CB2504" w:rsidP="00CB2504">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912B7EE" w14:textId="77777777" w:rsidR="00CB2504" w:rsidRDefault="00CB2504" w:rsidP="00CB2504">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E272212" w14:textId="77777777" w:rsidR="00CB2504" w:rsidRDefault="00CB2504" w:rsidP="00CB2504">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E52C2A4" w14:textId="77777777" w:rsidR="00CB2504" w:rsidRDefault="00CB2504" w:rsidP="00CB2504">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1801C69A" w14:textId="77777777" w:rsidR="00CB2504" w:rsidRDefault="00CB2504" w:rsidP="00CB2504">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172CBE31" w14:textId="77777777" w:rsidR="00CB2504" w:rsidRDefault="00CB2504" w:rsidP="00CB2504">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7D0D9891"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04"/>
    <w:rsid w:val="001F1FEA"/>
    <w:rsid w:val="00246588"/>
    <w:rsid w:val="00B920BB"/>
    <w:rsid w:val="00CB2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8EA7"/>
  <w15:chartTrackingRefBased/>
  <w15:docId w15:val="{0E152FCF-6F1F-4C03-A3A7-7A3CED9A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504"/>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B2504"/>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CB2504"/>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B2504"/>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B2504"/>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B2504"/>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B2504"/>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CB2504"/>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B2504"/>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B2504"/>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50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B250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B250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B2504"/>
    <w:rPr>
      <w:rFonts w:cstheme="majorBidi"/>
      <w:color w:val="0F4761" w:themeColor="accent1" w:themeShade="BF"/>
      <w:sz w:val="28"/>
      <w:szCs w:val="28"/>
    </w:rPr>
  </w:style>
  <w:style w:type="character" w:customStyle="1" w:styleId="50">
    <w:name w:val="标题 5 字符"/>
    <w:basedOn w:val="a0"/>
    <w:link w:val="5"/>
    <w:uiPriority w:val="9"/>
    <w:semiHidden/>
    <w:rsid w:val="00CB2504"/>
    <w:rPr>
      <w:rFonts w:cstheme="majorBidi"/>
      <w:color w:val="0F4761" w:themeColor="accent1" w:themeShade="BF"/>
      <w:sz w:val="24"/>
    </w:rPr>
  </w:style>
  <w:style w:type="character" w:customStyle="1" w:styleId="60">
    <w:name w:val="标题 6 字符"/>
    <w:basedOn w:val="a0"/>
    <w:link w:val="6"/>
    <w:uiPriority w:val="9"/>
    <w:semiHidden/>
    <w:rsid w:val="00CB2504"/>
    <w:rPr>
      <w:rFonts w:cstheme="majorBidi"/>
      <w:b/>
      <w:bCs/>
      <w:color w:val="0F4761" w:themeColor="accent1" w:themeShade="BF"/>
    </w:rPr>
  </w:style>
  <w:style w:type="character" w:customStyle="1" w:styleId="70">
    <w:name w:val="标题 7 字符"/>
    <w:basedOn w:val="a0"/>
    <w:link w:val="7"/>
    <w:uiPriority w:val="9"/>
    <w:semiHidden/>
    <w:rsid w:val="00CB2504"/>
    <w:rPr>
      <w:rFonts w:cstheme="majorBidi"/>
      <w:b/>
      <w:bCs/>
      <w:color w:val="595959" w:themeColor="text1" w:themeTint="A6"/>
    </w:rPr>
  </w:style>
  <w:style w:type="character" w:customStyle="1" w:styleId="80">
    <w:name w:val="标题 8 字符"/>
    <w:basedOn w:val="a0"/>
    <w:link w:val="8"/>
    <w:uiPriority w:val="9"/>
    <w:semiHidden/>
    <w:rsid w:val="00CB2504"/>
    <w:rPr>
      <w:rFonts w:cstheme="majorBidi"/>
      <w:color w:val="595959" w:themeColor="text1" w:themeTint="A6"/>
    </w:rPr>
  </w:style>
  <w:style w:type="character" w:customStyle="1" w:styleId="90">
    <w:name w:val="标题 9 字符"/>
    <w:basedOn w:val="a0"/>
    <w:link w:val="9"/>
    <w:uiPriority w:val="9"/>
    <w:semiHidden/>
    <w:rsid w:val="00CB2504"/>
    <w:rPr>
      <w:rFonts w:eastAsiaTheme="majorEastAsia" w:cstheme="majorBidi"/>
      <w:color w:val="595959" w:themeColor="text1" w:themeTint="A6"/>
    </w:rPr>
  </w:style>
  <w:style w:type="paragraph" w:styleId="a3">
    <w:name w:val="Title"/>
    <w:basedOn w:val="a"/>
    <w:next w:val="a"/>
    <w:link w:val="a4"/>
    <w:uiPriority w:val="10"/>
    <w:qFormat/>
    <w:rsid w:val="00CB250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B25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50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B25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504"/>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CB2504"/>
    <w:rPr>
      <w:i/>
      <w:iCs/>
      <w:color w:val="404040" w:themeColor="text1" w:themeTint="BF"/>
    </w:rPr>
  </w:style>
  <w:style w:type="paragraph" w:styleId="a9">
    <w:name w:val="List Paragraph"/>
    <w:basedOn w:val="a"/>
    <w:uiPriority w:val="34"/>
    <w:qFormat/>
    <w:rsid w:val="00CB2504"/>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CB2504"/>
    <w:rPr>
      <w:i/>
      <w:iCs/>
      <w:color w:val="0F4761" w:themeColor="accent1" w:themeShade="BF"/>
    </w:rPr>
  </w:style>
  <w:style w:type="paragraph" w:styleId="ab">
    <w:name w:val="Intense Quote"/>
    <w:basedOn w:val="a"/>
    <w:next w:val="a"/>
    <w:link w:val="ac"/>
    <w:uiPriority w:val="30"/>
    <w:qFormat/>
    <w:rsid w:val="00CB25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CB2504"/>
    <w:rPr>
      <w:i/>
      <w:iCs/>
      <w:color w:val="0F4761" w:themeColor="accent1" w:themeShade="BF"/>
    </w:rPr>
  </w:style>
  <w:style w:type="character" w:styleId="ad">
    <w:name w:val="Intense Reference"/>
    <w:basedOn w:val="a0"/>
    <w:uiPriority w:val="32"/>
    <w:qFormat/>
    <w:rsid w:val="00CB2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1732</Words>
  <Characters>1907</Characters>
  <Application>Microsoft Office Word</Application>
  <DocSecurity>0</DocSecurity>
  <Lines>119</Lines>
  <Paragraphs>121</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2026-03-13T06:55:00Z</dcterms:created>
  <dcterms:modified xsi:type="dcterms:W3CDTF">2026-03-13T06:56:00Z</dcterms:modified>
</cp:coreProperties>
</file>