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AC123F"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2025年度追加财政资金购置设备项目</w:t>
      </w:r>
      <w:r w:rsidR="00B675CC">
        <w:rPr>
          <w:rFonts w:ascii="华文中宋" w:eastAsia="华文中宋" w:hAnsi="华文中宋" w:hint="eastAsia"/>
        </w:rPr>
        <w:t>（第4包</w:t>
      </w:r>
      <w:bookmarkStart w:id="5" w:name="_GoBack"/>
      <w:bookmarkEnd w:id="5"/>
      <w:r w:rsidR="00B675CC">
        <w:rPr>
          <w:rFonts w:ascii="华文中宋" w:eastAsia="华文中宋" w:hAnsi="华文中宋" w:hint="eastAsia"/>
        </w:rPr>
        <w:t>）</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Pr="001D1304" w:rsidRDefault="00AC123F"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2025年度追加财政资金购置设备项目</w:t>
      </w:r>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sidR="001E098B">
        <w:rPr>
          <w:rFonts w:ascii="仿宋" w:eastAsia="仿宋" w:hAnsi="仿宋" w:hint="eastAsia"/>
          <w:sz w:val="28"/>
          <w:szCs w:val="28"/>
        </w:rPr>
        <w:t>2026年</w:t>
      </w:r>
      <w:r w:rsidR="00624E08">
        <w:rPr>
          <w:rFonts w:ascii="仿宋" w:eastAsia="仿宋" w:hAnsi="仿宋" w:hint="eastAsia"/>
          <w:sz w:val="28"/>
          <w:szCs w:val="28"/>
        </w:rPr>
        <w:t>4月14日</w:t>
      </w:r>
      <w:r>
        <w:rPr>
          <w:rFonts w:ascii="仿宋" w:eastAsia="仿宋" w:hAnsi="仿宋" w:hint="eastAsia"/>
          <w:sz w:val="28"/>
          <w:szCs w:val="28"/>
        </w:rPr>
        <w:t>9点00分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p>
    <w:bookmarkEnd w:id="0"/>
    <w:bookmarkEnd w:id="1"/>
    <w:bookmarkEnd w:id="2"/>
    <w:bookmarkEnd w:id="3"/>
    <w:bookmarkEnd w:id="4"/>
    <w:p w:rsidR="005B1515" w:rsidRDefault="005B1515" w:rsidP="005B1515">
      <w:pPr>
        <w:pStyle w:val="a1"/>
      </w:pPr>
    </w:p>
    <w:p w:rsidR="00332296" w:rsidRDefault="00332296" w:rsidP="00332296">
      <w:pPr>
        <w:pStyle w:val="2"/>
        <w:snapToGrid w:val="0"/>
        <w:spacing w:before="0" w:line="540" w:lineRule="exact"/>
        <w:jc w:val="left"/>
        <w:rPr>
          <w:rFonts w:ascii="仿宋_GB2312" w:eastAsia="仿宋_GB2312" w:hAnsi="仿宋_GB2312" w:cs="仿宋_GB2312"/>
          <w:sz w:val="24"/>
          <w:szCs w:val="24"/>
        </w:rPr>
      </w:pPr>
      <w:bookmarkStart w:id="6" w:name="OLE_LINK18"/>
      <w:r>
        <w:rPr>
          <w:rFonts w:ascii="仿宋_GB2312" w:eastAsia="仿宋_GB2312" w:hAnsi="仿宋_GB2312" w:cs="仿宋_GB2312" w:hint="eastAsia"/>
          <w:sz w:val="24"/>
          <w:szCs w:val="24"/>
        </w:rPr>
        <w:t>一、项目基本情况</w:t>
      </w:r>
    </w:p>
    <w:p w:rsidR="00332296" w:rsidRDefault="00332296" w:rsidP="0033229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0701-264106090305</w:t>
      </w:r>
    </w:p>
    <w:p w:rsidR="00332296" w:rsidRDefault="00332296" w:rsidP="0033229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2025年度追加财政资金购置设备项目</w:t>
      </w:r>
    </w:p>
    <w:p w:rsidR="00332296" w:rsidRDefault="00332296" w:rsidP="0033229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292.5</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332296" w:rsidRDefault="00332296" w:rsidP="0033229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911"/>
        <w:gridCol w:w="2473"/>
        <w:gridCol w:w="1168"/>
        <w:gridCol w:w="1394"/>
        <w:gridCol w:w="1827"/>
      </w:tblGrid>
      <w:tr w:rsidR="00332296" w:rsidTr="00B675CC">
        <w:trPr>
          <w:trHeight w:val="746"/>
        </w:trPr>
        <w:tc>
          <w:tcPr>
            <w:tcW w:w="439" w:type="pct"/>
            <w:shd w:val="clear" w:color="auto" w:fill="auto"/>
            <w:vAlign w:val="center"/>
          </w:tcPr>
          <w:p w:rsidR="00332296" w:rsidRDefault="00332296" w:rsidP="00AE4FF6">
            <w:pPr>
              <w:widowControl/>
              <w:spacing w:before="120"/>
              <w:contextualSpacing/>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34" w:type="pct"/>
            <w:vAlign w:val="center"/>
          </w:tcPr>
          <w:p w:rsidR="00332296" w:rsidRDefault="00332296" w:rsidP="00AE4FF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品目号</w:t>
            </w:r>
          </w:p>
        </w:tc>
        <w:tc>
          <w:tcPr>
            <w:tcW w:w="1451" w:type="pct"/>
            <w:tcBorders>
              <w:bottom w:val="single" w:sz="4" w:space="0" w:color="auto"/>
            </w:tcBorders>
            <w:shd w:val="clear" w:color="auto" w:fill="auto"/>
            <w:vAlign w:val="center"/>
          </w:tcPr>
          <w:p w:rsidR="00332296" w:rsidRDefault="00332296" w:rsidP="00AE4FF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标的名称</w:t>
            </w:r>
          </w:p>
        </w:tc>
        <w:tc>
          <w:tcPr>
            <w:tcW w:w="685" w:type="pct"/>
            <w:vAlign w:val="center"/>
          </w:tcPr>
          <w:p w:rsidR="00332296" w:rsidRDefault="00332296" w:rsidP="00AE4FF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数量</w:t>
            </w:r>
          </w:p>
          <w:p w:rsidR="00332296" w:rsidRDefault="00332296" w:rsidP="00AE4FF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（台/套）</w:t>
            </w:r>
          </w:p>
        </w:tc>
        <w:tc>
          <w:tcPr>
            <w:tcW w:w="818" w:type="pct"/>
            <w:shd w:val="clear" w:color="auto" w:fill="auto"/>
            <w:vAlign w:val="center"/>
          </w:tcPr>
          <w:p w:rsidR="00332296" w:rsidRDefault="00332296" w:rsidP="00AE4FF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采购包</w:t>
            </w:r>
            <w:bookmarkStart w:id="7" w:name="OLE_LINK41"/>
            <w:bookmarkStart w:id="8" w:name="OLE_LINK42"/>
            <w:r>
              <w:rPr>
                <w:rFonts w:ascii="仿宋" w:eastAsia="仿宋" w:hAnsi="仿宋" w:cs="宋体" w:hint="eastAsia"/>
                <w:kern w:val="0"/>
                <w:sz w:val="24"/>
              </w:rPr>
              <w:t>分品目</w:t>
            </w:r>
            <w:bookmarkEnd w:id="7"/>
            <w:bookmarkEnd w:id="8"/>
            <w:r>
              <w:rPr>
                <w:rFonts w:ascii="仿宋" w:eastAsia="仿宋" w:hAnsi="仿宋" w:cs="宋体" w:hint="eastAsia"/>
                <w:kern w:val="0"/>
                <w:sz w:val="24"/>
              </w:rPr>
              <w:t>预算金额（万元）</w:t>
            </w:r>
          </w:p>
        </w:tc>
        <w:tc>
          <w:tcPr>
            <w:tcW w:w="1072" w:type="pct"/>
            <w:vAlign w:val="center"/>
          </w:tcPr>
          <w:p w:rsidR="00332296" w:rsidRDefault="00332296" w:rsidP="00AE4FF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B675CC" w:rsidTr="00AE4FF6">
        <w:trPr>
          <w:trHeight w:val="700"/>
        </w:trPr>
        <w:tc>
          <w:tcPr>
            <w:tcW w:w="439" w:type="pct"/>
            <w:vMerge w:val="restart"/>
            <w:shd w:val="clear" w:color="auto" w:fill="auto"/>
            <w:noWrap/>
            <w:vAlign w:val="center"/>
          </w:tcPr>
          <w:p w:rsidR="00B675CC" w:rsidRDefault="00B675CC" w:rsidP="00AE4FF6">
            <w:pPr>
              <w:spacing w:before="120"/>
              <w:contextualSpacing/>
              <w:jc w:val="center"/>
              <w:rPr>
                <w:rFonts w:ascii="仿宋" w:eastAsia="仿宋" w:hAnsi="仿宋"/>
                <w:sz w:val="24"/>
              </w:rPr>
            </w:pPr>
            <w:r>
              <w:rPr>
                <w:rFonts w:ascii="仿宋" w:eastAsia="仿宋" w:hAnsi="仿宋" w:hint="eastAsia"/>
                <w:sz w:val="24"/>
              </w:rPr>
              <w:t>4</w:t>
            </w:r>
          </w:p>
        </w:tc>
        <w:tc>
          <w:tcPr>
            <w:tcW w:w="534" w:type="pct"/>
            <w:vAlign w:val="center"/>
          </w:tcPr>
          <w:p w:rsidR="00B675CC" w:rsidRDefault="00B675CC" w:rsidP="00AE4FF6">
            <w:pPr>
              <w:jc w:val="center"/>
              <w:rPr>
                <w:rFonts w:ascii="仿宋" w:eastAsia="仿宋" w:hAnsi="仿宋" w:cs="宋体"/>
                <w:kern w:val="0"/>
                <w:sz w:val="24"/>
              </w:rPr>
            </w:pPr>
            <w:r>
              <w:rPr>
                <w:rFonts w:ascii="仿宋" w:eastAsia="仿宋" w:hAnsi="仿宋" w:cs="宋体" w:hint="eastAsia"/>
                <w:kern w:val="0"/>
                <w:sz w:val="24"/>
              </w:rPr>
              <w:t>4-1</w:t>
            </w:r>
          </w:p>
        </w:tc>
        <w:tc>
          <w:tcPr>
            <w:tcW w:w="1450" w:type="pct"/>
            <w:shd w:val="clear" w:color="auto" w:fill="auto"/>
            <w:vAlign w:val="center"/>
          </w:tcPr>
          <w:p w:rsidR="00B675CC" w:rsidRDefault="00B675CC" w:rsidP="00AE4FF6">
            <w:pPr>
              <w:jc w:val="center"/>
              <w:rPr>
                <w:rFonts w:ascii="仿宋" w:eastAsia="仿宋" w:hAnsi="仿宋" w:cs="宋体"/>
                <w:kern w:val="0"/>
                <w:sz w:val="24"/>
              </w:rPr>
            </w:pPr>
            <w:r>
              <w:rPr>
                <w:rFonts w:ascii="仿宋" w:eastAsia="仿宋" w:hAnsi="仿宋" w:cs="宋体" w:hint="eastAsia"/>
                <w:kern w:val="0"/>
                <w:sz w:val="24"/>
              </w:rPr>
              <w:t>麻醉机</w:t>
            </w:r>
          </w:p>
        </w:tc>
        <w:tc>
          <w:tcPr>
            <w:tcW w:w="685" w:type="pct"/>
            <w:vAlign w:val="center"/>
          </w:tcPr>
          <w:p w:rsidR="00B675CC" w:rsidRDefault="00B675CC" w:rsidP="00AE4FF6">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3</w:t>
            </w:r>
          </w:p>
        </w:tc>
        <w:tc>
          <w:tcPr>
            <w:tcW w:w="818" w:type="pct"/>
            <w:shd w:val="clear" w:color="auto" w:fill="auto"/>
            <w:noWrap/>
            <w:vAlign w:val="center"/>
          </w:tcPr>
          <w:p w:rsidR="00B675CC" w:rsidRDefault="00B675CC" w:rsidP="00AE4FF6">
            <w:pPr>
              <w:widowControl/>
              <w:spacing w:before="120"/>
              <w:contextualSpacing/>
              <w:jc w:val="center"/>
              <w:rPr>
                <w:rFonts w:ascii="仿宋" w:eastAsia="仿宋" w:hAnsi="仿宋" w:cs="宋体"/>
                <w:kern w:val="0"/>
                <w:sz w:val="24"/>
              </w:rPr>
            </w:pPr>
            <w:r>
              <w:rPr>
                <w:rFonts w:ascii="仿宋" w:eastAsia="仿宋" w:hAnsi="仿宋" w:cs="宋体"/>
                <w:kern w:val="0"/>
                <w:sz w:val="24"/>
              </w:rPr>
              <w:t>105</w:t>
            </w:r>
          </w:p>
        </w:tc>
        <w:tc>
          <w:tcPr>
            <w:tcW w:w="1071" w:type="pct"/>
            <w:vMerge w:val="restart"/>
            <w:shd w:val="clear" w:color="auto" w:fill="auto"/>
            <w:vAlign w:val="center"/>
          </w:tcPr>
          <w:p w:rsidR="00B675CC" w:rsidRDefault="00B675CC" w:rsidP="00AE4FF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B675CC" w:rsidTr="00B675CC">
        <w:trPr>
          <w:trHeight w:val="700"/>
        </w:trPr>
        <w:tc>
          <w:tcPr>
            <w:tcW w:w="439" w:type="pct"/>
            <w:vMerge/>
            <w:shd w:val="clear" w:color="auto" w:fill="auto"/>
            <w:noWrap/>
            <w:vAlign w:val="center"/>
          </w:tcPr>
          <w:p w:rsidR="00B675CC" w:rsidRDefault="00B675CC" w:rsidP="00AE4FF6">
            <w:pPr>
              <w:spacing w:before="120"/>
              <w:contextualSpacing/>
              <w:jc w:val="center"/>
              <w:rPr>
                <w:rFonts w:ascii="仿宋" w:eastAsia="仿宋" w:hAnsi="仿宋"/>
                <w:sz w:val="24"/>
              </w:rPr>
            </w:pPr>
          </w:p>
        </w:tc>
        <w:tc>
          <w:tcPr>
            <w:tcW w:w="534" w:type="pct"/>
            <w:vAlign w:val="center"/>
          </w:tcPr>
          <w:p w:rsidR="00B675CC" w:rsidRDefault="00B675CC" w:rsidP="00AE4FF6">
            <w:pPr>
              <w:jc w:val="center"/>
              <w:rPr>
                <w:rFonts w:ascii="仿宋" w:eastAsia="仿宋" w:hAnsi="仿宋" w:cs="宋体"/>
                <w:kern w:val="0"/>
                <w:sz w:val="24"/>
              </w:rPr>
            </w:pPr>
            <w:r>
              <w:rPr>
                <w:rFonts w:ascii="仿宋" w:eastAsia="仿宋" w:hAnsi="仿宋" w:cs="宋体" w:hint="eastAsia"/>
                <w:kern w:val="0"/>
                <w:sz w:val="24"/>
              </w:rPr>
              <w:t>4-2</w:t>
            </w:r>
          </w:p>
        </w:tc>
        <w:tc>
          <w:tcPr>
            <w:tcW w:w="1451" w:type="pct"/>
            <w:shd w:val="clear" w:color="auto" w:fill="auto"/>
            <w:vAlign w:val="center"/>
          </w:tcPr>
          <w:p w:rsidR="00B675CC" w:rsidRDefault="00B675CC" w:rsidP="00AE4FF6">
            <w:pPr>
              <w:jc w:val="center"/>
              <w:rPr>
                <w:rFonts w:ascii="仿宋" w:eastAsia="仿宋" w:hAnsi="仿宋" w:cs="宋体"/>
                <w:kern w:val="0"/>
                <w:sz w:val="24"/>
              </w:rPr>
            </w:pPr>
            <w:r>
              <w:rPr>
                <w:rFonts w:ascii="仿宋" w:eastAsia="仿宋" w:hAnsi="仿宋" w:cs="宋体" w:hint="eastAsia"/>
                <w:kern w:val="0"/>
                <w:sz w:val="24"/>
              </w:rPr>
              <w:t>麻醉监护仪</w:t>
            </w:r>
          </w:p>
        </w:tc>
        <w:tc>
          <w:tcPr>
            <w:tcW w:w="685" w:type="pct"/>
            <w:vAlign w:val="center"/>
          </w:tcPr>
          <w:p w:rsidR="00B675CC" w:rsidRDefault="00B675CC" w:rsidP="00AE4FF6">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3</w:t>
            </w:r>
          </w:p>
        </w:tc>
        <w:tc>
          <w:tcPr>
            <w:tcW w:w="818" w:type="pct"/>
            <w:shd w:val="clear" w:color="auto" w:fill="auto"/>
            <w:noWrap/>
            <w:vAlign w:val="center"/>
          </w:tcPr>
          <w:p w:rsidR="00B675CC" w:rsidRDefault="00B675CC" w:rsidP="00AE4FF6">
            <w:pPr>
              <w:widowControl/>
              <w:spacing w:before="120"/>
              <w:contextualSpacing/>
              <w:jc w:val="center"/>
              <w:rPr>
                <w:rFonts w:ascii="仿宋" w:eastAsia="仿宋" w:hAnsi="仿宋" w:cs="宋体"/>
                <w:kern w:val="0"/>
                <w:sz w:val="24"/>
              </w:rPr>
            </w:pPr>
            <w:r>
              <w:rPr>
                <w:rFonts w:ascii="仿宋" w:eastAsia="仿宋" w:hAnsi="仿宋" w:cs="宋体"/>
                <w:kern w:val="0"/>
                <w:sz w:val="24"/>
              </w:rPr>
              <w:t>67.5</w:t>
            </w:r>
          </w:p>
        </w:tc>
        <w:tc>
          <w:tcPr>
            <w:tcW w:w="1072" w:type="pct"/>
            <w:vMerge/>
            <w:shd w:val="clear" w:color="auto" w:fill="auto"/>
            <w:vAlign w:val="center"/>
          </w:tcPr>
          <w:p w:rsidR="00B675CC" w:rsidRDefault="00B675CC" w:rsidP="00AE4FF6">
            <w:pPr>
              <w:widowControl/>
              <w:spacing w:before="120"/>
              <w:contextualSpacing/>
              <w:jc w:val="center"/>
              <w:rPr>
                <w:rFonts w:ascii="仿宋" w:eastAsia="仿宋" w:hAnsi="仿宋" w:cs="宋体"/>
                <w:kern w:val="0"/>
                <w:sz w:val="24"/>
              </w:rPr>
            </w:pPr>
          </w:p>
        </w:tc>
      </w:tr>
      <w:tr w:rsidR="00B675CC" w:rsidTr="00B675CC">
        <w:trPr>
          <w:trHeight w:val="700"/>
        </w:trPr>
        <w:tc>
          <w:tcPr>
            <w:tcW w:w="439" w:type="pct"/>
            <w:vMerge/>
            <w:shd w:val="clear" w:color="auto" w:fill="auto"/>
            <w:noWrap/>
            <w:vAlign w:val="center"/>
          </w:tcPr>
          <w:p w:rsidR="00B675CC" w:rsidRDefault="00B675CC" w:rsidP="00AE4FF6">
            <w:pPr>
              <w:spacing w:before="120"/>
              <w:contextualSpacing/>
              <w:jc w:val="center"/>
              <w:rPr>
                <w:rFonts w:ascii="仿宋" w:eastAsia="仿宋" w:hAnsi="仿宋"/>
                <w:sz w:val="24"/>
              </w:rPr>
            </w:pPr>
          </w:p>
        </w:tc>
        <w:tc>
          <w:tcPr>
            <w:tcW w:w="534" w:type="pct"/>
            <w:vAlign w:val="center"/>
          </w:tcPr>
          <w:p w:rsidR="00B675CC" w:rsidRDefault="00B675CC" w:rsidP="00AE4FF6">
            <w:pPr>
              <w:jc w:val="center"/>
              <w:rPr>
                <w:rFonts w:ascii="仿宋" w:eastAsia="仿宋" w:hAnsi="仿宋" w:cs="宋体"/>
                <w:kern w:val="0"/>
                <w:sz w:val="24"/>
              </w:rPr>
            </w:pPr>
            <w:r>
              <w:rPr>
                <w:rFonts w:ascii="仿宋" w:eastAsia="仿宋" w:hAnsi="仿宋" w:cs="宋体" w:hint="eastAsia"/>
                <w:kern w:val="0"/>
                <w:sz w:val="24"/>
              </w:rPr>
              <w:t>4-3</w:t>
            </w:r>
          </w:p>
        </w:tc>
        <w:tc>
          <w:tcPr>
            <w:tcW w:w="1451" w:type="pct"/>
            <w:shd w:val="clear" w:color="auto" w:fill="auto"/>
            <w:vAlign w:val="center"/>
          </w:tcPr>
          <w:p w:rsidR="00B675CC" w:rsidRDefault="00B675CC" w:rsidP="00AE4FF6">
            <w:pPr>
              <w:jc w:val="center"/>
              <w:rPr>
                <w:rFonts w:ascii="仿宋" w:eastAsia="仿宋" w:hAnsi="仿宋" w:cs="宋体"/>
                <w:kern w:val="0"/>
                <w:sz w:val="24"/>
              </w:rPr>
            </w:pPr>
            <w:r>
              <w:rPr>
                <w:rFonts w:ascii="仿宋" w:eastAsia="仿宋" w:hAnsi="仿宋" w:cs="宋体" w:hint="eastAsia"/>
                <w:kern w:val="0"/>
                <w:sz w:val="24"/>
              </w:rPr>
              <w:t>氩气刀工作站</w:t>
            </w:r>
          </w:p>
        </w:tc>
        <w:tc>
          <w:tcPr>
            <w:tcW w:w="685" w:type="pct"/>
            <w:vAlign w:val="center"/>
          </w:tcPr>
          <w:p w:rsidR="00B675CC" w:rsidRDefault="00B675CC" w:rsidP="00AE4FF6">
            <w:pPr>
              <w:widowControl/>
              <w:spacing w:line="320" w:lineRule="exact"/>
              <w:jc w:val="center"/>
              <w:textAlignment w:val="baseline"/>
              <w:rPr>
                <w:rFonts w:ascii="仿宋" w:eastAsia="仿宋" w:hAnsi="仿宋" w:cs="宋体"/>
                <w:kern w:val="0"/>
                <w:sz w:val="24"/>
              </w:rPr>
            </w:pPr>
            <w:r>
              <w:rPr>
                <w:rFonts w:ascii="仿宋" w:eastAsia="仿宋" w:hAnsi="仿宋" w:cs="宋体" w:hint="eastAsia"/>
                <w:kern w:val="0"/>
                <w:sz w:val="24"/>
              </w:rPr>
              <w:t>3</w:t>
            </w:r>
          </w:p>
        </w:tc>
        <w:tc>
          <w:tcPr>
            <w:tcW w:w="818" w:type="pct"/>
            <w:shd w:val="clear" w:color="auto" w:fill="auto"/>
            <w:noWrap/>
            <w:vAlign w:val="center"/>
          </w:tcPr>
          <w:p w:rsidR="00B675CC" w:rsidRDefault="00B675CC" w:rsidP="00AE4FF6">
            <w:pPr>
              <w:widowControl/>
              <w:spacing w:before="120"/>
              <w:contextualSpacing/>
              <w:jc w:val="center"/>
              <w:rPr>
                <w:rFonts w:ascii="仿宋" w:eastAsia="仿宋" w:hAnsi="仿宋" w:cs="宋体"/>
                <w:kern w:val="0"/>
                <w:sz w:val="24"/>
              </w:rPr>
            </w:pPr>
            <w:r>
              <w:rPr>
                <w:rFonts w:ascii="仿宋" w:eastAsia="仿宋" w:hAnsi="仿宋" w:cs="宋体"/>
                <w:kern w:val="0"/>
                <w:sz w:val="24"/>
              </w:rPr>
              <w:t>120</w:t>
            </w:r>
          </w:p>
        </w:tc>
        <w:tc>
          <w:tcPr>
            <w:tcW w:w="1072" w:type="pct"/>
            <w:vMerge/>
            <w:shd w:val="clear" w:color="auto" w:fill="auto"/>
            <w:vAlign w:val="center"/>
          </w:tcPr>
          <w:p w:rsidR="00B675CC" w:rsidRDefault="00B675CC" w:rsidP="00AE4FF6">
            <w:pPr>
              <w:widowControl/>
              <w:spacing w:before="120"/>
              <w:contextualSpacing/>
              <w:jc w:val="center"/>
              <w:rPr>
                <w:rFonts w:ascii="仿宋" w:eastAsia="仿宋" w:hAnsi="仿宋" w:cs="宋体"/>
                <w:kern w:val="0"/>
                <w:sz w:val="24"/>
              </w:rPr>
            </w:pPr>
          </w:p>
        </w:tc>
      </w:tr>
    </w:tbl>
    <w:p w:rsidR="00332296" w:rsidRDefault="00332296" w:rsidP="00332296">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w:t>
      </w:r>
    </w:p>
    <w:p w:rsidR="00332296" w:rsidRDefault="00332296" w:rsidP="0033229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332296" w:rsidRDefault="00332296" w:rsidP="00332296">
      <w:pPr>
        <w:pStyle w:val="2"/>
        <w:snapToGrid w:val="0"/>
        <w:spacing w:before="0" w:line="540" w:lineRule="exact"/>
        <w:jc w:val="left"/>
        <w:rPr>
          <w:rFonts w:ascii="仿宋_GB2312" w:eastAsia="仿宋_GB2312" w:hAnsi="仿宋_GB2312" w:cs="仿宋_GB2312"/>
          <w:sz w:val="24"/>
          <w:szCs w:val="24"/>
        </w:rPr>
      </w:pPr>
      <w:bookmarkStart w:id="9" w:name="_Toc28359080"/>
      <w:bookmarkStart w:id="10" w:name="_Toc35393791"/>
      <w:bookmarkStart w:id="11" w:name="_Toc35393622"/>
      <w:bookmarkStart w:id="12" w:name="_Toc28359003"/>
      <w:r>
        <w:rPr>
          <w:rFonts w:ascii="仿宋_GB2312" w:eastAsia="仿宋_GB2312" w:hAnsi="仿宋_GB2312" w:cs="仿宋_GB2312" w:hint="eastAsia"/>
          <w:sz w:val="24"/>
          <w:szCs w:val="24"/>
        </w:rPr>
        <w:t>二、申请人的资格要求（须同时满足）</w:t>
      </w:r>
      <w:bookmarkEnd w:id="9"/>
      <w:bookmarkEnd w:id="10"/>
      <w:bookmarkEnd w:id="11"/>
      <w:bookmarkEnd w:id="12"/>
    </w:p>
    <w:p w:rsidR="00332296" w:rsidRDefault="00332296" w:rsidP="0033229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332296" w:rsidRDefault="00332296" w:rsidP="00332296">
      <w:pPr>
        <w:snapToGrid w:val="0"/>
        <w:spacing w:line="540" w:lineRule="exact"/>
        <w:ind w:firstLineChars="200" w:firstLine="480"/>
        <w:rPr>
          <w:rFonts w:ascii="仿宋_GB2312" w:eastAsia="仿宋_GB2312" w:hAnsi="仿宋_GB2312" w:cs="仿宋_GB2312"/>
          <w:sz w:val="24"/>
        </w:rPr>
      </w:pPr>
      <w:bookmarkStart w:id="13" w:name="_Toc28359081"/>
      <w:bookmarkStart w:id="14" w:name="_Toc28359004"/>
      <w:r>
        <w:rPr>
          <w:rFonts w:ascii="仿宋_GB2312" w:eastAsia="仿宋_GB2312" w:hAnsi="仿宋_GB2312" w:cs="仿宋_GB2312" w:hint="eastAsia"/>
          <w:sz w:val="24"/>
        </w:rPr>
        <w:t>2.落实政府采购政策需满足的资格要求：</w:t>
      </w:r>
    </w:p>
    <w:p w:rsidR="00332296" w:rsidRDefault="00332296" w:rsidP="0033229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2.1中小企业政策</w:t>
      </w:r>
    </w:p>
    <w:p w:rsidR="00332296" w:rsidRDefault="00332296" w:rsidP="0033229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332296" w:rsidRDefault="00332296" w:rsidP="0033229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332296" w:rsidRDefault="00332296" w:rsidP="00332296">
      <w:pPr>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bookmarkStart w:id="15" w:name="OLE_LINK5"/>
      <w:r>
        <w:rPr>
          <w:rFonts w:ascii="仿宋_GB2312" w:eastAsia="仿宋_GB2312" w:hAnsi="仿宋_GB2312" w:cs="仿宋_GB2312" w:hint="eastAsia"/>
          <w:sz w:val="24"/>
          <w:u w:val="single"/>
        </w:rPr>
        <w:t>/。</w:t>
      </w:r>
    </w:p>
    <w:bookmarkEnd w:id="15"/>
    <w:p w:rsidR="00332296" w:rsidRDefault="00332296" w:rsidP="0033229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332296" w:rsidRDefault="00332296" w:rsidP="00332296">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332296" w:rsidRDefault="00332296" w:rsidP="00332296">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332296" w:rsidRDefault="00332296" w:rsidP="00332296">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332296" w:rsidRDefault="00332296" w:rsidP="00332296">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332296" w:rsidRDefault="00332296" w:rsidP="00332296">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r>
        <w:rPr>
          <w:rFonts w:ascii="仿宋_GB2312" w:eastAsia="仿宋_GB2312" w:hAnsi="仿宋_GB2312" w:cs="仿宋_GB2312" w:hint="eastAsia"/>
          <w:sz w:val="24"/>
          <w:u w:val="single"/>
        </w:rPr>
        <w:t>。</w:t>
      </w:r>
    </w:p>
    <w:p w:rsidR="00332296" w:rsidRDefault="00332296" w:rsidP="00332296">
      <w:pPr>
        <w:pStyle w:val="2"/>
        <w:widowControl/>
        <w:snapToGrid w:val="0"/>
        <w:spacing w:before="0" w:line="540" w:lineRule="exact"/>
        <w:jc w:val="left"/>
        <w:rPr>
          <w:rFonts w:ascii="仿宋_GB2312" w:eastAsia="仿宋_GB2312" w:hAnsi="仿宋_GB2312" w:cs="仿宋_GB2312"/>
          <w:sz w:val="24"/>
          <w:szCs w:val="24"/>
        </w:rPr>
      </w:pPr>
      <w:bookmarkStart w:id="16" w:name="_Toc35393792"/>
      <w:bookmarkStart w:id="17" w:name="_Toc35393623"/>
      <w:bookmarkEnd w:id="13"/>
      <w:bookmarkEnd w:id="14"/>
      <w:r>
        <w:rPr>
          <w:rFonts w:ascii="仿宋_GB2312" w:eastAsia="仿宋_GB2312" w:hAnsi="仿宋_GB2312" w:cs="仿宋_GB2312" w:hint="eastAsia"/>
          <w:sz w:val="24"/>
          <w:szCs w:val="24"/>
        </w:rPr>
        <w:t>三、获取招标文件</w:t>
      </w:r>
      <w:bookmarkEnd w:id="16"/>
      <w:bookmarkEnd w:id="17"/>
    </w:p>
    <w:p w:rsidR="00332296" w:rsidRDefault="00332296" w:rsidP="00332296">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1.时间：2026年3月24日至2026年3月31日，每天上午9:00至11:30，下午13：30至17:00（北京时间，法定节假日除外）。</w:t>
      </w:r>
    </w:p>
    <w:p w:rsidR="00332296" w:rsidRDefault="00332296" w:rsidP="00332296">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2.地点：北京市政府采购电子交易平台</w:t>
      </w:r>
    </w:p>
    <w:p w:rsidR="00332296" w:rsidRDefault="00332296" w:rsidP="00F45762">
      <w:pPr>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3.方式：供应商使用CA数字证书或电子营业执照登录北京市政府采购电子交易平台（http://zbcg-bjzc.zhongcy.com/bjczj-portal-site/index.html#/home）获取电子版招标文件，并在中国通用招标网（</w:t>
      </w:r>
      <w:hyperlink r:id="rId6" w:history="1">
        <w:r>
          <w:rPr>
            <w:rFonts w:ascii="仿宋_GB2312" w:eastAsia="仿宋_GB2312" w:hAnsi="仿宋_GB2312" w:cs="仿宋_GB2312" w:hint="eastAsia"/>
            <w:sz w:val="24"/>
          </w:rPr>
          <w:t>http://cgci.china-tender.com.cn/</w:t>
        </w:r>
      </w:hyperlink>
      <w:r>
        <w:rPr>
          <w:rFonts w:ascii="仿宋_GB2312" w:eastAsia="仿宋_GB2312" w:hAnsi="仿宋_GB2312" w:cs="仿宋_GB2312" w:hint="eastAsia"/>
          <w:sz w:val="24"/>
        </w:rPr>
        <w:t>）进行免费注册报名。</w:t>
      </w:r>
    </w:p>
    <w:p w:rsidR="00332296" w:rsidRDefault="00332296" w:rsidP="00332296">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4.售价：0元。</w:t>
      </w:r>
    </w:p>
    <w:p w:rsidR="00332296" w:rsidRDefault="00332296" w:rsidP="00332296">
      <w:pPr>
        <w:pStyle w:val="2"/>
        <w:widowControl/>
        <w:snapToGrid w:val="0"/>
        <w:spacing w:before="0" w:line="540" w:lineRule="exact"/>
        <w:jc w:val="left"/>
        <w:rPr>
          <w:rFonts w:ascii="仿宋_GB2312" w:eastAsia="仿宋_GB2312" w:hAnsi="仿宋_GB2312" w:cs="仿宋_GB2312"/>
          <w:sz w:val="24"/>
          <w:szCs w:val="24"/>
        </w:rPr>
      </w:pPr>
      <w:bookmarkStart w:id="18" w:name="_Toc28359082"/>
      <w:bookmarkStart w:id="19" w:name="_Toc28359005"/>
      <w:bookmarkStart w:id="20" w:name="_Toc35393793"/>
      <w:bookmarkStart w:id="21" w:name="_Toc35393624"/>
      <w:r>
        <w:rPr>
          <w:rFonts w:ascii="仿宋_GB2312" w:eastAsia="仿宋_GB2312" w:hAnsi="仿宋_GB2312" w:cs="仿宋_GB2312" w:hint="eastAsia"/>
          <w:sz w:val="24"/>
          <w:szCs w:val="24"/>
        </w:rPr>
        <w:t>四、提交投标文件</w:t>
      </w:r>
      <w:bookmarkEnd w:id="18"/>
      <w:bookmarkEnd w:id="19"/>
      <w:r>
        <w:rPr>
          <w:rFonts w:ascii="仿宋_GB2312" w:eastAsia="仿宋_GB2312" w:hAnsi="仿宋_GB2312" w:cs="仿宋_GB2312" w:hint="eastAsia"/>
          <w:sz w:val="24"/>
          <w:szCs w:val="24"/>
        </w:rPr>
        <w:t>截止时间、开标时间和地点</w:t>
      </w:r>
      <w:bookmarkEnd w:id="20"/>
      <w:bookmarkEnd w:id="21"/>
    </w:p>
    <w:p w:rsidR="00332296" w:rsidRDefault="00332296" w:rsidP="00332296">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1.投标截止时间、开标时间：2026年4月14日09点00分</w:t>
      </w:r>
      <w:r>
        <w:rPr>
          <w:rFonts w:ascii="仿宋_GB2312" w:eastAsia="仿宋_GB2312" w:hAnsi="仿宋_GB2312" w:cs="仿宋_GB2312" w:hint="eastAsia"/>
          <w:bCs/>
          <w:sz w:val="24"/>
        </w:rPr>
        <w:t>（北京时间）</w:t>
      </w:r>
      <w:r>
        <w:rPr>
          <w:rFonts w:ascii="仿宋_GB2312" w:eastAsia="仿宋_GB2312" w:hAnsi="仿宋_GB2312" w:cs="仿宋_GB2312" w:hint="eastAsia"/>
          <w:iCs/>
          <w:sz w:val="24"/>
        </w:rPr>
        <w:t>。</w:t>
      </w:r>
    </w:p>
    <w:p w:rsidR="00332296" w:rsidRDefault="00332296" w:rsidP="00332296">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2.地点：</w:t>
      </w:r>
      <w:bookmarkStart w:id="22" w:name="OLE_LINK61"/>
      <w:r>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采用远程电子开标方式，投标人使用CA认证证书或电子营业执照登录北京市政府采购电子交易平台参与电子开标。投标人自行对电子投标文件进行解密，无须投标人到达现场。</w:t>
      </w:r>
      <w:bookmarkEnd w:id="22"/>
    </w:p>
    <w:p w:rsidR="00332296" w:rsidRDefault="00332296" w:rsidP="00332296">
      <w:pPr>
        <w:pStyle w:val="2"/>
        <w:snapToGrid w:val="0"/>
        <w:spacing w:before="0" w:line="540" w:lineRule="exact"/>
        <w:jc w:val="left"/>
        <w:rPr>
          <w:rFonts w:ascii="仿宋_GB2312" w:eastAsia="仿宋_GB2312" w:hAnsi="仿宋_GB2312" w:cs="仿宋_GB2312"/>
          <w:sz w:val="24"/>
          <w:szCs w:val="24"/>
        </w:rPr>
      </w:pPr>
      <w:bookmarkStart w:id="23" w:name="_Toc35393794"/>
      <w:bookmarkStart w:id="24" w:name="_Toc28359084"/>
      <w:bookmarkStart w:id="25" w:name="_Toc28359007"/>
      <w:bookmarkStart w:id="26" w:name="_Toc35393625"/>
      <w:r>
        <w:rPr>
          <w:rFonts w:ascii="仿宋_GB2312" w:eastAsia="仿宋_GB2312" w:hAnsi="仿宋_GB2312" w:cs="仿宋_GB2312" w:hint="eastAsia"/>
          <w:sz w:val="24"/>
          <w:szCs w:val="24"/>
        </w:rPr>
        <w:t>五、公告期限</w:t>
      </w:r>
      <w:bookmarkEnd w:id="23"/>
      <w:bookmarkEnd w:id="24"/>
      <w:bookmarkEnd w:id="25"/>
      <w:bookmarkEnd w:id="26"/>
    </w:p>
    <w:p w:rsidR="00332296" w:rsidRDefault="00332296" w:rsidP="00332296">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7" w:name="_Toc35393626"/>
      <w:bookmarkStart w:id="28" w:name="_Toc35393795"/>
    </w:p>
    <w:p w:rsidR="00332296" w:rsidRDefault="00332296" w:rsidP="00332296">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7"/>
      <w:bookmarkEnd w:id="28"/>
    </w:p>
    <w:p w:rsidR="00332296" w:rsidRDefault="00332296" w:rsidP="0033229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332296" w:rsidRDefault="00332296" w:rsidP="00332296">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332296" w:rsidRDefault="00332296" w:rsidP="00332296">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332296" w:rsidRDefault="00332296" w:rsidP="00332296">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bookmarkStart w:id="29" w:name="OLE_LINK62"/>
      <w:bookmarkStart w:id="30" w:name="OLE_LINK63"/>
      <w:r>
        <w:rPr>
          <w:rFonts w:ascii="仿宋_GB2312" w:eastAsia="仿宋_GB2312" w:hAnsi="仿宋_GB2312"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9"/>
      <w:bookmarkEnd w:id="30"/>
    </w:p>
    <w:p w:rsidR="00332296" w:rsidRDefault="00332296" w:rsidP="00332296">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332296" w:rsidRDefault="00332296" w:rsidP="0033229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332296" w:rsidRDefault="00332296" w:rsidP="00332296">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332296" w:rsidRDefault="00332296" w:rsidP="00332296">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332296" w:rsidRDefault="00332296" w:rsidP="00332296">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332296" w:rsidRDefault="00332296" w:rsidP="00332296">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332296" w:rsidRDefault="00332296" w:rsidP="00332296">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332296" w:rsidRDefault="00332296" w:rsidP="00332296">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332296" w:rsidRDefault="00332296" w:rsidP="00332296">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332296" w:rsidRDefault="00332296" w:rsidP="00332296">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332296" w:rsidRDefault="00332296" w:rsidP="00332296">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332296" w:rsidRDefault="00332296" w:rsidP="00332296">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332296" w:rsidRDefault="00332296" w:rsidP="00332296">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hint="eastAsia"/>
          <w:sz w:val="24"/>
        </w:rPr>
        <w:t>3.</w:t>
      </w:r>
      <w:bookmarkStart w:id="31" w:name="OLE_LINK64"/>
      <w:r>
        <w:rPr>
          <w:rFonts w:ascii="仿宋_GB2312" w:eastAsia="仿宋_GB2312" w:hAnsi="仿宋_GB2312" w:cs="仿宋_GB2312" w:hint="eastAsia"/>
          <w:b/>
          <w:sz w:val="24"/>
        </w:rPr>
        <w:t>本项目采用全流程电子化采购方式，</w:t>
      </w:r>
      <w:bookmarkEnd w:id="31"/>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CA数字证书服务热线   010-58511086 </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电子营业执照服务热线  400-699-7000 </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技术支持服务热线      010-86483801  </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lang w:bidi="ar"/>
        </w:rPr>
      </w:pPr>
      <w:bookmarkStart w:id="32" w:name="OLE_LINK65"/>
      <w:bookmarkStart w:id="33" w:name="OLE_LINK11"/>
      <w:r>
        <w:rPr>
          <w:rFonts w:ascii="仿宋_GB2312" w:eastAsia="仿宋_GB2312" w:hAnsi="仿宋_GB2312" w:cs="仿宋_GB2312" w:hint="eastAsia"/>
          <w:sz w:val="24"/>
          <w:lang w:bidi="ar"/>
        </w:rPr>
        <w:t>3.1 办理CA数字证书或电子营业执照</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332296" w:rsidRDefault="00332296" w:rsidP="00332296">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Pr>
          <w:rFonts w:ascii="仿宋_GB2312" w:eastAsia="仿宋_GB2312" w:hAnsi="仿宋_GB2312" w:cs="仿宋_GB2312" w:hint="eastAsia"/>
          <w:sz w:val="24"/>
          <w:lang w:bidi="ar"/>
        </w:rPr>
        <w:t>3.6 提交电子投标文件</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p>
    <w:p w:rsidR="00332296" w:rsidRDefault="00332296" w:rsidP="00332296">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bookmarkEnd w:id="32"/>
      <w:bookmarkEnd w:id="33"/>
    </w:p>
    <w:p w:rsidR="00332296" w:rsidRDefault="00332296" w:rsidP="0033229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332296" w:rsidRDefault="00332296" w:rsidP="00332296">
      <w:pPr>
        <w:pStyle w:val="2"/>
        <w:snapToGrid w:val="0"/>
        <w:spacing w:before="0" w:line="540" w:lineRule="exact"/>
        <w:jc w:val="left"/>
        <w:rPr>
          <w:rFonts w:ascii="仿宋_GB2312" w:eastAsia="仿宋_GB2312" w:hAnsi="仿宋_GB2312" w:cs="仿宋_GB2312"/>
          <w:sz w:val="24"/>
          <w:szCs w:val="24"/>
        </w:rPr>
      </w:pPr>
      <w:bookmarkStart w:id="34" w:name="_Toc35393627"/>
      <w:bookmarkStart w:id="35" w:name="_Toc28359085"/>
      <w:bookmarkStart w:id="36" w:name="_Toc35393796"/>
      <w:bookmarkStart w:id="37" w:name="_Toc28359008"/>
      <w:r>
        <w:rPr>
          <w:rFonts w:ascii="仿宋_GB2312" w:eastAsia="仿宋_GB2312" w:hAnsi="仿宋_GB2312" w:cs="仿宋_GB2312" w:hint="eastAsia"/>
          <w:sz w:val="24"/>
          <w:szCs w:val="24"/>
        </w:rPr>
        <w:t>七、对本次招标提出询问，请按以下方式联系。</w:t>
      </w:r>
      <w:bookmarkEnd w:id="34"/>
      <w:bookmarkEnd w:id="35"/>
      <w:bookmarkEnd w:id="36"/>
      <w:bookmarkEnd w:id="37"/>
    </w:p>
    <w:p w:rsidR="00332296" w:rsidRDefault="00332296" w:rsidP="00332296">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332296" w:rsidRDefault="00332296" w:rsidP="00332296">
      <w:pPr>
        <w:snapToGrid w:val="0"/>
        <w:spacing w:line="540" w:lineRule="exact"/>
        <w:ind w:firstLineChars="200" w:firstLine="480"/>
        <w:jc w:val="left"/>
        <w:rPr>
          <w:rFonts w:ascii="仿宋_GB2312" w:eastAsia="仿宋_GB2312" w:hAnsi="仿宋_GB2312" w:cs="仿宋_GB2312"/>
          <w:sz w:val="24"/>
        </w:rPr>
      </w:pPr>
      <w:bookmarkStart w:id="38" w:name="_Toc28359086"/>
      <w:bookmarkStart w:id="39" w:name="_Toc28359009"/>
      <w:r>
        <w:rPr>
          <w:rFonts w:ascii="仿宋_GB2312" w:eastAsia="仿宋_GB2312" w:hAnsi="仿宋_GB2312" w:cs="仿宋_GB2312"/>
          <w:sz w:val="24"/>
        </w:rPr>
        <w:t>名    称：</w:t>
      </w:r>
      <w:r>
        <w:rPr>
          <w:rFonts w:ascii="仿宋_GB2312" w:eastAsia="仿宋_GB2312" w:hAnsi="仿宋_GB2312" w:cs="仿宋_GB2312" w:hint="eastAsia"/>
          <w:sz w:val="24"/>
        </w:rPr>
        <w:t>首都医科大学附属北京佑安医院</w:t>
      </w:r>
    </w:p>
    <w:p w:rsidR="00332296" w:rsidRDefault="00332296" w:rsidP="0033229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r>
        <w:rPr>
          <w:rFonts w:ascii="仿宋" w:eastAsia="仿宋" w:hAnsi="仿宋" w:cs="仿宋_GB2312" w:hint="eastAsia"/>
          <w:sz w:val="24"/>
        </w:rPr>
        <w:t>北京市丰台区右安门外西头条8号</w:t>
      </w:r>
    </w:p>
    <w:p w:rsidR="00332296" w:rsidRDefault="00332296" w:rsidP="0033229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010-83997047</w:t>
      </w:r>
    </w:p>
    <w:p w:rsidR="00332296" w:rsidRDefault="00332296" w:rsidP="00332296">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8"/>
      <w:bookmarkEnd w:id="39"/>
    </w:p>
    <w:p w:rsidR="00332296" w:rsidRDefault="00332296" w:rsidP="00332296">
      <w:pPr>
        <w:snapToGrid w:val="0"/>
        <w:spacing w:line="540" w:lineRule="exact"/>
        <w:ind w:firstLineChars="200" w:firstLine="480"/>
        <w:rPr>
          <w:rFonts w:ascii="仿宋_GB2312" w:eastAsia="仿宋_GB2312" w:hAnsi="仿宋_GB2312" w:cs="仿宋_GB2312"/>
          <w:sz w:val="24"/>
        </w:rPr>
      </w:pPr>
      <w:bookmarkStart w:id="40" w:name="_Toc28359087"/>
      <w:bookmarkStart w:id="41" w:name="_Toc28359010"/>
      <w:r>
        <w:rPr>
          <w:rFonts w:ascii="仿宋_GB2312" w:eastAsia="仿宋_GB2312" w:hAnsi="仿宋_GB2312" w:cs="仿宋_GB2312" w:hint="eastAsia"/>
          <w:sz w:val="24"/>
        </w:rPr>
        <w:t>名    称：中技国际招标有限公司</w:t>
      </w:r>
    </w:p>
    <w:p w:rsidR="00332296" w:rsidRDefault="00332296" w:rsidP="0033229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332296" w:rsidRDefault="00332296" w:rsidP="0033229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联系方式：010－81168618</w:t>
      </w:r>
    </w:p>
    <w:p w:rsidR="00332296" w:rsidRDefault="00332296" w:rsidP="00332296">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40"/>
      <w:bookmarkEnd w:id="41"/>
    </w:p>
    <w:p w:rsidR="00332296" w:rsidRDefault="00332296" w:rsidP="0033229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项目联系人：侯雅雯、孙薇</w:t>
      </w:r>
    </w:p>
    <w:p w:rsidR="00332296" w:rsidRDefault="00332296" w:rsidP="0033229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      话：010－81168618</w:t>
      </w:r>
      <w:bookmarkEnd w:id="6"/>
    </w:p>
    <w:p w:rsidR="00332296" w:rsidRPr="00332296" w:rsidRDefault="00332296" w:rsidP="005B1515">
      <w:pPr>
        <w:pStyle w:val="a1"/>
      </w:pPr>
    </w:p>
    <w:sectPr w:rsidR="00332296" w:rsidRPr="003322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3">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A28B5"/>
    <w:rsid w:val="001C1374"/>
    <w:rsid w:val="001C71E2"/>
    <w:rsid w:val="001D1304"/>
    <w:rsid w:val="001D6DDD"/>
    <w:rsid w:val="001E098B"/>
    <w:rsid w:val="002033DB"/>
    <w:rsid w:val="0021332A"/>
    <w:rsid w:val="00215C1C"/>
    <w:rsid w:val="0021780C"/>
    <w:rsid w:val="002B41C3"/>
    <w:rsid w:val="00332296"/>
    <w:rsid w:val="003E03DC"/>
    <w:rsid w:val="00411533"/>
    <w:rsid w:val="0044328A"/>
    <w:rsid w:val="004508F3"/>
    <w:rsid w:val="004D1E01"/>
    <w:rsid w:val="004D5F44"/>
    <w:rsid w:val="005B1515"/>
    <w:rsid w:val="005C7FCE"/>
    <w:rsid w:val="005D0B11"/>
    <w:rsid w:val="006215D9"/>
    <w:rsid w:val="00624E08"/>
    <w:rsid w:val="00675993"/>
    <w:rsid w:val="006B70CA"/>
    <w:rsid w:val="00706493"/>
    <w:rsid w:val="00711DBD"/>
    <w:rsid w:val="0072080C"/>
    <w:rsid w:val="007310C5"/>
    <w:rsid w:val="00732865"/>
    <w:rsid w:val="0075247E"/>
    <w:rsid w:val="007D0830"/>
    <w:rsid w:val="008D6400"/>
    <w:rsid w:val="00901A85"/>
    <w:rsid w:val="00910354"/>
    <w:rsid w:val="00940E9E"/>
    <w:rsid w:val="00A46AAC"/>
    <w:rsid w:val="00A815CA"/>
    <w:rsid w:val="00AC123F"/>
    <w:rsid w:val="00B07F0D"/>
    <w:rsid w:val="00B675CC"/>
    <w:rsid w:val="00B91127"/>
    <w:rsid w:val="00BF283E"/>
    <w:rsid w:val="00C5492E"/>
    <w:rsid w:val="00C77597"/>
    <w:rsid w:val="00C90599"/>
    <w:rsid w:val="00CA51F9"/>
    <w:rsid w:val="00CF1D5C"/>
    <w:rsid w:val="00D1094F"/>
    <w:rsid w:val="00D376D6"/>
    <w:rsid w:val="00D604ED"/>
    <w:rsid w:val="00E21825"/>
    <w:rsid w:val="00E25846"/>
    <w:rsid w:val="00EB2968"/>
    <w:rsid w:val="00EC010F"/>
    <w:rsid w:val="00EC05C1"/>
    <w:rsid w:val="00EC6519"/>
    <w:rsid w:val="00F1246C"/>
    <w:rsid w:val="00F45762"/>
    <w:rsid w:val="00FC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5">
    <w:name w:val="index 5"/>
    <w:basedOn w:val="a"/>
    <w:next w:val="a"/>
    <w:qFormat/>
    <w:rsid w:val="001E098B"/>
    <w:pPr>
      <w:widowControl/>
      <w:numPr>
        <w:numId w:val="4"/>
      </w:numPr>
      <w:ind w:leftChars="800" w:left="800" w:firstLine="0"/>
      <w:jc w:val="left"/>
    </w:pPr>
    <w:rPr>
      <w:szCs w:val="21"/>
    </w:rPr>
  </w:style>
  <w:style w:type="character" w:styleId="a7">
    <w:name w:val="annotation reference"/>
    <w:uiPriority w:val="99"/>
    <w:qFormat/>
    <w:rsid w:val="001E098B"/>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5">
    <w:name w:val="index 5"/>
    <w:basedOn w:val="a"/>
    <w:next w:val="a"/>
    <w:qFormat/>
    <w:rsid w:val="001E098B"/>
    <w:pPr>
      <w:widowControl/>
      <w:numPr>
        <w:numId w:val="4"/>
      </w:numPr>
      <w:ind w:leftChars="800" w:left="800" w:firstLine="0"/>
      <w:jc w:val="left"/>
    </w:pPr>
    <w:rPr>
      <w:szCs w:val="21"/>
    </w:rPr>
  </w:style>
  <w:style w:type="character" w:styleId="a7">
    <w:name w:val="annotation reference"/>
    <w:uiPriority w:val="99"/>
    <w:qFormat/>
    <w:rsid w:val="001E098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na-tender.com.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6</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81</cp:revision>
  <dcterms:created xsi:type="dcterms:W3CDTF">2022-08-24T09:32:00Z</dcterms:created>
  <dcterms:modified xsi:type="dcterms:W3CDTF">2026-03-24T07:51:00Z</dcterms:modified>
</cp:coreProperties>
</file>