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DE382A" w:rsidP="006C1B5C">
      <w:pPr>
        <w:pStyle w:val="2"/>
        <w:snapToGrid w:val="0"/>
        <w:spacing w:before="0" w:line="540" w:lineRule="exact"/>
        <w:jc w:val="center"/>
        <w:rPr>
          <w:sz w:val="36"/>
        </w:rPr>
      </w:pPr>
      <w:bookmarkStart w:id="0" w:name="OLE_LINK1"/>
      <w:bookmarkStart w:id="1" w:name="_Hlk193808319"/>
      <w:bookmarkStart w:id="2" w:name="_Toc28359002"/>
      <w:bookmarkStart w:id="3" w:name="_Toc28359079"/>
      <w:bookmarkStart w:id="4" w:name="_Toc35393790"/>
      <w:bookmarkStart w:id="5" w:name="_Toc35393621"/>
      <w:bookmarkStart w:id="6" w:name="_Hlk24379207"/>
      <w:r w:rsidRPr="00DE382A">
        <w:rPr>
          <w:rFonts w:hint="eastAsia"/>
          <w:bCs w:val="0"/>
          <w:sz w:val="36"/>
          <w:szCs w:val="36"/>
        </w:rPr>
        <w:t>北京小汤山医院专项配置医用设备项目</w:t>
      </w:r>
      <w:bookmarkEnd w:id="0"/>
      <w:r w:rsidR="00786D71" w:rsidRPr="0007466B">
        <w:rPr>
          <w:rFonts w:hint="eastAsia"/>
          <w:sz w:val="36"/>
        </w:rPr>
        <w:t>招</w:t>
      </w:r>
      <w:bookmarkEnd w:id="1"/>
      <w:r w:rsidR="00786D71" w:rsidRPr="0007466B">
        <w:rPr>
          <w:rFonts w:hint="eastAsia"/>
          <w:sz w:val="36"/>
        </w:rPr>
        <w:t>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EE723B" w:rsidRDefault="00DE382A" w:rsidP="00DE382A">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7" w:name="OLE_LINK95"/>
      <w:bookmarkEnd w:id="2"/>
      <w:bookmarkEnd w:id="3"/>
      <w:bookmarkEnd w:id="4"/>
      <w:bookmarkEnd w:id="5"/>
      <w:bookmarkEnd w:id="6"/>
      <w:r w:rsidRPr="00DE382A">
        <w:rPr>
          <w:rFonts w:ascii="仿宋" w:eastAsia="仿宋" w:hAnsi="仿宋" w:hint="eastAsia"/>
          <w:sz w:val="28"/>
          <w:szCs w:val="28"/>
          <w:u w:val="single"/>
        </w:rPr>
        <w:t>北京小汤山医院专项配置医用设备项目</w:t>
      </w:r>
      <w:r w:rsidR="00EE723B">
        <w:rPr>
          <w:rFonts w:ascii="仿宋" w:eastAsia="仿宋" w:hAnsi="仿宋" w:hint="eastAsia"/>
          <w:sz w:val="28"/>
          <w:szCs w:val="28"/>
        </w:rPr>
        <w:t>的潜在投标人应在</w:t>
      </w:r>
      <w:r w:rsidR="00EE723B">
        <w:rPr>
          <w:rFonts w:ascii="仿宋" w:eastAsia="仿宋" w:hAnsi="仿宋" w:hint="eastAsia"/>
          <w:sz w:val="28"/>
          <w:szCs w:val="28"/>
          <w:u w:val="single"/>
        </w:rPr>
        <w:t>北京市政府采购电子交易平台注册下载电子版招标文件</w:t>
      </w:r>
      <w:r w:rsidR="00EE723B">
        <w:rPr>
          <w:rFonts w:ascii="仿宋" w:eastAsia="仿宋" w:hAnsi="仿宋" w:hint="eastAsia"/>
          <w:sz w:val="28"/>
          <w:szCs w:val="28"/>
        </w:rPr>
        <w:t>，并于</w:t>
      </w:r>
      <w:bookmarkStart w:id="8" w:name="OLE_LINK2"/>
      <w:bookmarkStart w:id="9" w:name="OLE_LINK3"/>
      <w:bookmarkStart w:id="10" w:name="OLE_LINK4"/>
      <w:bookmarkStart w:id="11" w:name="OLE_LINK5"/>
      <w:r w:rsidR="0005719E">
        <w:rPr>
          <w:rFonts w:ascii="仿宋" w:eastAsia="仿宋" w:hAnsi="仿宋" w:hint="eastAsia"/>
          <w:sz w:val="28"/>
          <w:szCs w:val="28"/>
          <w:u w:val="single"/>
        </w:rPr>
        <w:t>2026年4月2日</w:t>
      </w:r>
      <w:r w:rsidR="00EE723B">
        <w:rPr>
          <w:rFonts w:ascii="仿宋" w:eastAsia="仿宋" w:hAnsi="仿宋" w:hint="eastAsia"/>
          <w:sz w:val="28"/>
          <w:szCs w:val="28"/>
          <w:u w:val="single"/>
        </w:rPr>
        <w:t>09时</w:t>
      </w:r>
      <w:r w:rsidR="00C81DBB">
        <w:rPr>
          <w:rFonts w:ascii="仿宋" w:eastAsia="仿宋" w:hAnsi="仿宋" w:hint="eastAsia"/>
          <w:sz w:val="28"/>
          <w:szCs w:val="28"/>
          <w:u w:val="single"/>
        </w:rPr>
        <w:t>0</w:t>
      </w:r>
      <w:r w:rsidR="00EE723B">
        <w:rPr>
          <w:rFonts w:ascii="仿宋" w:eastAsia="仿宋" w:hAnsi="仿宋" w:hint="eastAsia"/>
          <w:sz w:val="28"/>
          <w:szCs w:val="28"/>
          <w:u w:val="single"/>
        </w:rPr>
        <w:t>0分</w:t>
      </w:r>
      <w:bookmarkEnd w:id="8"/>
      <w:bookmarkEnd w:id="9"/>
      <w:r w:rsidR="00EE723B">
        <w:rPr>
          <w:rFonts w:ascii="仿宋" w:eastAsia="仿宋" w:hAnsi="仿宋" w:hint="eastAsia"/>
          <w:sz w:val="28"/>
          <w:szCs w:val="28"/>
          <w:u w:val="single"/>
        </w:rPr>
        <w:t>整</w:t>
      </w:r>
      <w:bookmarkEnd w:id="10"/>
      <w:bookmarkEnd w:id="11"/>
      <w:r w:rsidR="00EE723B">
        <w:rPr>
          <w:rFonts w:ascii="仿宋" w:eastAsia="仿宋" w:hAnsi="仿宋" w:hint="eastAsia"/>
          <w:bCs/>
          <w:sz w:val="28"/>
          <w:szCs w:val="28"/>
          <w:u w:val="single"/>
        </w:rPr>
        <w:t>（北京时间）</w:t>
      </w:r>
      <w:r w:rsidR="00EE723B">
        <w:rPr>
          <w:rFonts w:ascii="仿宋" w:eastAsia="仿宋" w:hAnsi="仿宋" w:hint="eastAsia"/>
          <w:bCs/>
          <w:sz w:val="28"/>
          <w:szCs w:val="28"/>
        </w:rPr>
        <w:t>前递交投标文件</w:t>
      </w:r>
      <w:r w:rsidR="00EE723B">
        <w:rPr>
          <w:rFonts w:ascii="仿宋" w:eastAsia="仿宋" w:hAnsi="仿宋" w:hint="eastAsia"/>
          <w:sz w:val="28"/>
          <w:szCs w:val="28"/>
        </w:rPr>
        <w:t>。</w:t>
      </w:r>
    </w:p>
    <w:p w:rsidR="0005719E" w:rsidRDefault="0005719E" w:rsidP="0005719E">
      <w:pPr>
        <w:pStyle w:val="2"/>
        <w:snapToGrid w:val="0"/>
        <w:spacing w:before="0" w:line="540" w:lineRule="exact"/>
        <w:jc w:val="left"/>
        <w:rPr>
          <w:rFonts w:ascii="仿宋_GB2312" w:eastAsia="仿宋_GB2312" w:hAnsi="仿宋_GB2312" w:cs="仿宋_GB2312"/>
          <w:sz w:val="24"/>
          <w:szCs w:val="24"/>
        </w:rPr>
      </w:pPr>
      <w:bookmarkStart w:id="12" w:name="_GoBack"/>
      <w:bookmarkEnd w:id="7"/>
      <w:bookmarkEnd w:id="12"/>
      <w:r>
        <w:rPr>
          <w:rFonts w:ascii="仿宋_GB2312" w:eastAsia="仿宋_GB2312" w:hAnsi="仿宋_GB2312" w:cs="仿宋_GB2312" w:hint="eastAsia"/>
          <w:sz w:val="24"/>
          <w:szCs w:val="24"/>
        </w:rPr>
        <w:t>一、项目基本情况</w:t>
      </w:r>
    </w:p>
    <w:p w:rsidR="0005719E" w:rsidRDefault="0005719E" w:rsidP="0005719E">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1.项目编号：</w:t>
      </w:r>
      <w:r>
        <w:rPr>
          <w:rFonts w:ascii="仿宋_GB2312" w:eastAsia="仿宋_GB2312" w:hAnsi="仿宋_GB2312" w:cs="仿宋_GB2312" w:hint="eastAsia"/>
          <w:sz w:val="24"/>
          <w:u w:val="single"/>
        </w:rPr>
        <w:t>0701-264106080021</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北京小汤山医院专项配置医用设备项目</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 xml:space="preserve"> 222</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4.采购需求：</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18"/>
        <w:gridCol w:w="2220"/>
        <w:gridCol w:w="1217"/>
        <w:gridCol w:w="1276"/>
        <w:gridCol w:w="1445"/>
        <w:gridCol w:w="1638"/>
      </w:tblGrid>
      <w:tr w:rsidR="0005719E" w:rsidTr="0005719E">
        <w:trPr>
          <w:trHeight w:val="746"/>
        </w:trPr>
        <w:tc>
          <w:tcPr>
            <w:tcW w:w="675"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bookmarkStart w:id="13" w:name="OLE_LINK228"/>
            <w:bookmarkStart w:id="14" w:name="OLE_LINK229"/>
            <w:proofErr w:type="gramStart"/>
            <w:r>
              <w:rPr>
                <w:rFonts w:ascii="仿宋" w:eastAsia="仿宋" w:hAnsi="仿宋" w:cs="宋体" w:hint="eastAsia"/>
                <w:kern w:val="0"/>
                <w:sz w:val="24"/>
              </w:rPr>
              <w:t>包号</w:t>
            </w:r>
            <w:proofErr w:type="gramEnd"/>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品目号</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标的名称</w:t>
            </w:r>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数量</w:t>
            </w:r>
          </w:p>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（台/套）</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采购包分品目</w:t>
            </w:r>
            <w:bookmarkStart w:id="15" w:name="OLE_LINK99"/>
            <w:r>
              <w:rPr>
                <w:rFonts w:ascii="仿宋" w:eastAsia="仿宋" w:hAnsi="仿宋" w:cs="宋体" w:hint="eastAsia"/>
                <w:kern w:val="0"/>
                <w:sz w:val="24"/>
              </w:rPr>
              <w:t>预算金额（万元）</w:t>
            </w:r>
            <w:bookmarkEnd w:id="15"/>
          </w:p>
        </w:tc>
        <w:tc>
          <w:tcPr>
            <w:tcW w:w="1445"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简要技术需求或服务要求</w:t>
            </w:r>
          </w:p>
        </w:tc>
      </w:tr>
      <w:tr w:rsidR="0005719E" w:rsidTr="0005719E">
        <w:trPr>
          <w:trHeight w:val="70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05719E" w:rsidRDefault="0005719E">
            <w:pPr>
              <w:spacing w:before="120"/>
              <w:contextualSpacing/>
              <w:jc w:val="center"/>
              <w:rPr>
                <w:rFonts w:ascii="仿宋" w:eastAsia="仿宋" w:hAnsi="仿宋"/>
                <w:sz w:val="24"/>
                <w:szCs w:val="24"/>
              </w:rPr>
            </w:pPr>
            <w:bookmarkStart w:id="16" w:name="_Hlk223972867"/>
            <w:bookmarkStart w:id="17" w:name="_Hlk212042189"/>
            <w:r>
              <w:rPr>
                <w:rFonts w:ascii="仿宋" w:eastAsia="仿宋" w:hAnsi="仿宋" w:hint="eastAsia"/>
                <w:sz w:val="24"/>
              </w:rPr>
              <w:t>3</w:t>
            </w: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3-1</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18" w:name="OLE_LINK184"/>
            <w:bookmarkStart w:id="19" w:name="OLE_LINK24"/>
            <w:bookmarkStart w:id="20" w:name="OLE_LINK161"/>
            <w:r>
              <w:rPr>
                <w:rFonts w:ascii="仿宋" w:eastAsia="仿宋" w:hAnsi="仿宋" w:hint="eastAsia"/>
                <w:sz w:val="24"/>
              </w:rPr>
              <w:t>光学电子一体阴道镜系统</w:t>
            </w:r>
            <w:bookmarkEnd w:id="18"/>
            <w:bookmarkEnd w:id="19"/>
            <w:bookmarkEnd w:id="20"/>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25</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bookmarkStart w:id="21" w:name="OLE_LINK162"/>
            <w:bookmarkStart w:id="22" w:name="OLE_LINK163"/>
            <w:r>
              <w:rPr>
                <w:rFonts w:ascii="仿宋" w:eastAsia="仿宋" w:hAnsi="仿宋" w:cs="宋体" w:hint="eastAsia"/>
                <w:kern w:val="0"/>
                <w:sz w:val="24"/>
              </w:rPr>
              <w:t>79</w:t>
            </w:r>
            <w:bookmarkEnd w:id="21"/>
            <w:bookmarkEnd w:id="22"/>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3-2</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23" w:name="OLE_LINK187"/>
            <w:r>
              <w:rPr>
                <w:rFonts w:ascii="仿宋" w:eastAsia="仿宋" w:hAnsi="仿宋" w:hint="eastAsia"/>
                <w:sz w:val="24"/>
              </w:rPr>
              <w:t>妇科检查床</w:t>
            </w:r>
            <w:bookmarkEnd w:id="23"/>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20</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3-3</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24" w:name="OLE_LINK189"/>
            <w:bookmarkStart w:id="25" w:name="OLE_LINK188"/>
            <w:r>
              <w:rPr>
                <w:rFonts w:ascii="仿宋" w:eastAsia="仿宋" w:hAnsi="仿宋" w:hint="eastAsia"/>
                <w:sz w:val="24"/>
              </w:rPr>
              <w:t>超声骨刀</w:t>
            </w:r>
            <w:bookmarkEnd w:id="24"/>
            <w:bookmarkEnd w:id="25"/>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10</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3-4</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26" w:name="OLE_LINK192"/>
            <w:r>
              <w:rPr>
                <w:rFonts w:ascii="仿宋" w:eastAsia="仿宋" w:hAnsi="仿宋" w:hint="eastAsia"/>
                <w:sz w:val="24"/>
              </w:rPr>
              <w:t>麻醉机</w:t>
            </w:r>
            <w:bookmarkEnd w:id="26"/>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24</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05719E" w:rsidRDefault="0005719E">
            <w:pPr>
              <w:spacing w:before="120"/>
              <w:contextualSpacing/>
              <w:jc w:val="center"/>
              <w:rPr>
                <w:rFonts w:ascii="仿宋" w:eastAsia="仿宋" w:hAnsi="仿宋"/>
                <w:sz w:val="24"/>
                <w:szCs w:val="24"/>
              </w:rPr>
            </w:pPr>
            <w:bookmarkStart w:id="27" w:name="_Hlk223972870"/>
            <w:bookmarkEnd w:id="16"/>
            <w:r>
              <w:rPr>
                <w:rFonts w:ascii="仿宋" w:eastAsia="仿宋" w:hAnsi="仿宋" w:hint="eastAsia"/>
                <w:sz w:val="24"/>
              </w:rPr>
              <w:t>5</w:t>
            </w: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5-1</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bookmarkStart w:id="28" w:name="OLE_LINK169"/>
            <w:bookmarkStart w:id="29" w:name="OLE_LINK168"/>
            <w:bookmarkStart w:id="30" w:name="OLE_LINK35"/>
            <w:bookmarkStart w:id="31" w:name="OLE_LINK198"/>
            <w:bookmarkStart w:id="32" w:name="OLE_LINK33"/>
            <w:bookmarkStart w:id="33" w:name="OLE_LINK155"/>
            <w:r>
              <w:rPr>
                <w:rFonts w:ascii="仿宋" w:eastAsia="仿宋" w:hAnsi="仿宋" w:hint="eastAsia"/>
                <w:sz w:val="24"/>
              </w:rPr>
              <w:t>脑电图仪</w:t>
            </w:r>
            <w:bookmarkEnd w:id="28"/>
            <w:bookmarkEnd w:id="29"/>
            <w:bookmarkEnd w:id="30"/>
            <w:bookmarkEnd w:id="31"/>
            <w:bookmarkEnd w:id="32"/>
            <w:bookmarkEnd w:id="33"/>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30</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bookmarkStart w:id="34" w:name="OLE_LINK170"/>
            <w:bookmarkStart w:id="35" w:name="OLE_LINK171"/>
            <w:bookmarkStart w:id="36" w:name="OLE_LINK284"/>
            <w:bookmarkStart w:id="37" w:name="OLE_LINK283"/>
            <w:bookmarkStart w:id="38" w:name="OLE_LINK243"/>
            <w:r>
              <w:rPr>
                <w:rFonts w:ascii="仿宋" w:eastAsia="仿宋" w:hAnsi="仿宋" w:cs="宋体" w:hint="eastAsia"/>
                <w:kern w:val="0"/>
                <w:sz w:val="24"/>
              </w:rPr>
              <w:t>78</w:t>
            </w:r>
            <w:bookmarkEnd w:id="34"/>
            <w:bookmarkEnd w:id="35"/>
            <w:bookmarkEnd w:id="36"/>
            <w:bookmarkEnd w:id="37"/>
            <w:bookmarkEnd w:id="38"/>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5-2</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bookmarkStart w:id="39" w:name="OLE_LINK200"/>
            <w:bookmarkStart w:id="40" w:name="OLE_LINK199"/>
            <w:r>
              <w:rPr>
                <w:rFonts w:ascii="仿宋" w:eastAsia="仿宋" w:hAnsi="仿宋" w:hint="eastAsia"/>
                <w:sz w:val="24"/>
              </w:rPr>
              <w:t>脊柱侧弯电子测量仪</w:t>
            </w:r>
            <w:bookmarkEnd w:id="39"/>
            <w:bookmarkEnd w:id="40"/>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18</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5-3</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bookmarkStart w:id="41" w:name="OLE_LINK201"/>
            <w:r>
              <w:rPr>
                <w:rFonts w:ascii="仿宋" w:eastAsia="仿宋" w:hAnsi="仿宋" w:hint="eastAsia"/>
                <w:sz w:val="24"/>
              </w:rPr>
              <w:t>电刺激仪</w:t>
            </w:r>
            <w:bookmarkEnd w:id="41"/>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30</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val="restart"/>
            <w:tcBorders>
              <w:top w:val="single" w:sz="4" w:space="0" w:color="auto"/>
              <w:left w:val="single" w:sz="4" w:space="0" w:color="auto"/>
              <w:bottom w:val="single" w:sz="4" w:space="0" w:color="auto"/>
              <w:right w:val="single" w:sz="4" w:space="0" w:color="auto"/>
            </w:tcBorders>
            <w:noWrap/>
            <w:vAlign w:val="center"/>
            <w:hideMark/>
          </w:tcPr>
          <w:p w:rsidR="0005719E" w:rsidRDefault="0005719E">
            <w:pPr>
              <w:spacing w:before="120"/>
              <w:contextualSpacing/>
              <w:jc w:val="center"/>
              <w:rPr>
                <w:rFonts w:ascii="仿宋" w:eastAsia="仿宋" w:hAnsi="仿宋"/>
                <w:sz w:val="24"/>
                <w:szCs w:val="24"/>
              </w:rPr>
            </w:pPr>
            <w:bookmarkStart w:id="42" w:name="_Hlk223972876"/>
            <w:bookmarkEnd w:id="27"/>
            <w:r>
              <w:rPr>
                <w:rFonts w:ascii="仿宋" w:eastAsia="仿宋" w:hAnsi="仿宋" w:hint="eastAsia"/>
                <w:sz w:val="24"/>
              </w:rPr>
              <w:t>6</w:t>
            </w: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6-1</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43" w:name="OLE_LINK203"/>
            <w:bookmarkStart w:id="44" w:name="OLE_LINK202"/>
            <w:bookmarkStart w:id="45" w:name="OLE_LINK156"/>
            <w:bookmarkStart w:id="46" w:name="OLE_LINK214"/>
            <w:r>
              <w:rPr>
                <w:rFonts w:ascii="仿宋" w:eastAsia="仿宋" w:hAnsi="仿宋" w:hint="eastAsia"/>
                <w:sz w:val="24"/>
              </w:rPr>
              <w:t>手术无影灯</w:t>
            </w:r>
            <w:bookmarkEnd w:id="43"/>
            <w:bookmarkEnd w:id="44"/>
            <w:bookmarkEnd w:id="45"/>
            <w:bookmarkEnd w:id="46"/>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20</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bookmarkStart w:id="47" w:name="OLE_LINK215"/>
            <w:bookmarkStart w:id="48" w:name="OLE_LINK216"/>
            <w:r>
              <w:rPr>
                <w:rFonts w:ascii="仿宋" w:eastAsia="仿宋" w:hAnsi="仿宋" w:cs="宋体" w:hint="eastAsia"/>
                <w:kern w:val="0"/>
                <w:sz w:val="24"/>
              </w:rPr>
              <w:t>65</w:t>
            </w:r>
            <w:bookmarkEnd w:id="47"/>
            <w:bookmarkEnd w:id="48"/>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6-2</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49" w:name="OLE_LINK36"/>
            <w:bookmarkStart w:id="50" w:name="OLE_LINK204"/>
            <w:r>
              <w:rPr>
                <w:rFonts w:ascii="仿宋" w:eastAsia="仿宋" w:hAnsi="仿宋" w:hint="eastAsia"/>
                <w:sz w:val="24"/>
              </w:rPr>
              <w:t>射频控温热凝器</w:t>
            </w:r>
            <w:bookmarkEnd w:id="49"/>
            <w:bookmarkEnd w:id="50"/>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30</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r w:rsidR="0005719E" w:rsidTr="0005719E">
        <w:trPr>
          <w:trHeight w:val="7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kern w:val="0"/>
                <w:sz w:val="24"/>
                <w:szCs w:val="24"/>
              </w:rPr>
            </w:pPr>
            <w:r>
              <w:rPr>
                <w:rFonts w:ascii="仿宋" w:eastAsia="仿宋" w:hAnsi="仿宋" w:cs="宋体" w:hint="eastAsia"/>
                <w:kern w:val="0"/>
                <w:sz w:val="24"/>
              </w:rPr>
              <w:t>6-3</w:t>
            </w:r>
          </w:p>
        </w:tc>
        <w:tc>
          <w:tcPr>
            <w:tcW w:w="2220"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cs="宋体"/>
                <w:sz w:val="24"/>
                <w:szCs w:val="24"/>
              </w:rPr>
            </w:pPr>
            <w:bookmarkStart w:id="51" w:name="OLE_LINK205"/>
            <w:r>
              <w:rPr>
                <w:rFonts w:ascii="仿宋" w:eastAsia="仿宋" w:hAnsi="仿宋" w:hint="eastAsia"/>
                <w:sz w:val="24"/>
              </w:rPr>
              <w:t>等离子手术系统</w:t>
            </w:r>
            <w:bookmarkEnd w:id="51"/>
          </w:p>
        </w:tc>
        <w:tc>
          <w:tcPr>
            <w:tcW w:w="1217" w:type="dxa"/>
            <w:tcBorders>
              <w:top w:val="single" w:sz="4" w:space="0" w:color="auto"/>
              <w:left w:val="single" w:sz="4" w:space="0" w:color="auto"/>
              <w:bottom w:val="single" w:sz="4" w:space="0" w:color="auto"/>
              <w:right w:val="single" w:sz="4" w:space="0" w:color="auto"/>
            </w:tcBorders>
            <w:vAlign w:val="center"/>
            <w:hideMark/>
          </w:tcPr>
          <w:p w:rsidR="0005719E" w:rsidRDefault="0005719E">
            <w:pPr>
              <w:jc w:val="center"/>
              <w:rPr>
                <w:rFonts w:ascii="仿宋" w:eastAsia="仿宋" w:hAnsi="仿宋"/>
                <w:sz w:val="24"/>
                <w:szCs w:val="24"/>
              </w:rPr>
            </w:pPr>
            <w:r>
              <w:rPr>
                <w:rFonts w:ascii="仿宋" w:eastAsia="仿宋" w:hAnsi="仿宋"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5719E" w:rsidRDefault="0005719E">
            <w:pPr>
              <w:jc w:val="center"/>
              <w:rPr>
                <w:rFonts w:ascii="仿宋" w:eastAsia="仿宋" w:hAnsi="仿宋"/>
                <w:sz w:val="24"/>
                <w:szCs w:val="24"/>
              </w:rPr>
            </w:pPr>
            <w:r>
              <w:rPr>
                <w:rFonts w:ascii="仿宋" w:eastAsia="仿宋" w:hAnsi="仿宋" w:hint="eastAsia"/>
                <w:sz w:val="24"/>
              </w:rPr>
              <w:t>15</w:t>
            </w: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jc w:val="left"/>
              <w:rPr>
                <w:rFonts w:ascii="仿宋" w:eastAsia="仿宋" w:hAnsi="仿宋" w:cs="宋体"/>
                <w:kern w:val="0"/>
                <w:sz w:val="24"/>
                <w:szCs w:val="24"/>
              </w:rPr>
            </w:pPr>
          </w:p>
        </w:tc>
        <w:tc>
          <w:tcPr>
            <w:tcW w:w="1638" w:type="dxa"/>
            <w:tcBorders>
              <w:top w:val="single" w:sz="4" w:space="0" w:color="auto"/>
              <w:left w:val="single" w:sz="4" w:space="0" w:color="auto"/>
              <w:bottom w:val="single" w:sz="4" w:space="0" w:color="auto"/>
              <w:right w:val="single" w:sz="4" w:space="0" w:color="auto"/>
            </w:tcBorders>
            <w:vAlign w:val="center"/>
            <w:hideMark/>
          </w:tcPr>
          <w:p w:rsidR="0005719E" w:rsidRDefault="0005719E">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bl>
    <w:bookmarkEnd w:id="13"/>
    <w:bookmarkEnd w:id="14"/>
    <w:bookmarkEnd w:id="17"/>
    <w:bookmarkEnd w:id="42"/>
    <w:p w:rsidR="0005719E" w:rsidRDefault="0005719E" w:rsidP="0005719E">
      <w:pPr>
        <w:tabs>
          <w:tab w:val="left" w:pos="2014"/>
        </w:tabs>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6.本项目是否接受联合体投标：□是  ■否。</w:t>
      </w:r>
    </w:p>
    <w:p w:rsidR="0005719E" w:rsidRDefault="0005719E" w:rsidP="0005719E">
      <w:pPr>
        <w:pStyle w:val="2"/>
        <w:snapToGrid w:val="0"/>
        <w:spacing w:before="0" w:line="540" w:lineRule="exact"/>
        <w:jc w:val="left"/>
        <w:rPr>
          <w:rFonts w:ascii="仿宋_GB2312" w:eastAsia="仿宋_GB2312" w:hAnsi="仿宋_GB2312" w:cs="仿宋_GB2312" w:hint="eastAsia"/>
          <w:sz w:val="24"/>
          <w:szCs w:val="24"/>
        </w:rPr>
      </w:pPr>
      <w:bookmarkStart w:id="52" w:name="_Toc28359003"/>
      <w:bookmarkStart w:id="53" w:name="_Toc35393622"/>
      <w:bookmarkStart w:id="54" w:name="_Toc35393791"/>
      <w:bookmarkStart w:id="55" w:name="_Toc28359080"/>
      <w:r>
        <w:rPr>
          <w:rFonts w:ascii="仿宋_GB2312" w:eastAsia="仿宋_GB2312" w:hAnsi="仿宋_GB2312" w:cs="仿宋_GB2312" w:hint="eastAsia"/>
          <w:sz w:val="24"/>
          <w:szCs w:val="24"/>
        </w:rPr>
        <w:t>二、申请人的资格要求（须同时满足）</w:t>
      </w:r>
      <w:bookmarkEnd w:id="52"/>
      <w:bookmarkEnd w:id="53"/>
      <w:bookmarkEnd w:id="54"/>
      <w:bookmarkEnd w:id="55"/>
    </w:p>
    <w:p w:rsidR="0005719E" w:rsidRDefault="0005719E" w:rsidP="0005719E">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1.满足《中华人民共和国政府采购法》第二十二条规定；</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bookmarkStart w:id="56" w:name="_Toc28359004"/>
      <w:bookmarkStart w:id="57" w:name="_Toc28359081"/>
      <w:r>
        <w:rPr>
          <w:rFonts w:ascii="仿宋_GB2312" w:eastAsia="仿宋_GB2312" w:hAnsi="仿宋_GB2312" w:cs="仿宋_GB2312" w:hint="eastAsia"/>
          <w:sz w:val="24"/>
        </w:rPr>
        <w:t>2.落实政府采购政策需满足的资格要求：</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2.1中小企业政策</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bookmarkStart w:id="58" w:name="OLE_LINK139"/>
      <w:r>
        <w:rPr>
          <w:rFonts w:ascii="仿宋_GB2312" w:eastAsia="仿宋_GB2312" w:hAnsi="仿宋_GB2312" w:cs="仿宋_GB2312" w:hint="eastAsia"/>
          <w:sz w:val="24"/>
        </w:rPr>
        <w:t>■本项目第3包、第5包、第6包专门面向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bookmarkEnd w:id="58"/>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05719E" w:rsidRDefault="0005719E" w:rsidP="0005719E">
      <w:pPr>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3.本项目的特定资格要求：</w:t>
      </w:r>
    </w:p>
    <w:p w:rsidR="0005719E" w:rsidRDefault="0005719E" w:rsidP="0005719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rPr>
      </w:pPr>
      <w:bookmarkStart w:id="59" w:name="OLE_LINK111"/>
      <w:bookmarkStart w:id="60" w:name="OLE_LINK110"/>
      <w:r>
        <w:rPr>
          <w:rFonts w:ascii="仿宋_GB2312" w:eastAsia="仿宋_GB2312" w:hAnsi="仿宋_GB2312" w:cs="仿宋_GB2312" w:hint="eastAsia"/>
          <w:sz w:val="24"/>
        </w:rPr>
        <w:t>3.1本项目是否属于政府购买服务：</w:t>
      </w:r>
    </w:p>
    <w:p w:rsidR="0005719E" w:rsidRDefault="0005719E" w:rsidP="0005719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■否</w:t>
      </w:r>
    </w:p>
    <w:p w:rsidR="0005719E" w:rsidRDefault="0005719E" w:rsidP="0005719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□是，公益一类事业单位、使用事业编制且由财政拨款保障的群团组织，不得作为承接主体；</w:t>
      </w:r>
    </w:p>
    <w:p w:rsidR="0005719E" w:rsidRDefault="0005719E" w:rsidP="0005719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Pr>
          <w:rFonts w:ascii="仿宋_GB2312" w:eastAsia="仿宋_GB2312" w:hAnsi="仿宋_GB2312" w:cs="仿宋_GB2312" w:hint="eastAsia"/>
          <w:sz w:val="24"/>
          <w:u w:val="single"/>
        </w:rPr>
        <w:t>。</w:t>
      </w:r>
    </w:p>
    <w:p w:rsidR="0005719E" w:rsidRDefault="0005719E" w:rsidP="0005719E">
      <w:pPr>
        <w:pStyle w:val="2"/>
        <w:widowControl/>
        <w:snapToGrid w:val="0"/>
        <w:spacing w:before="0" w:line="540" w:lineRule="exact"/>
        <w:jc w:val="left"/>
        <w:rPr>
          <w:rFonts w:ascii="仿宋_GB2312" w:eastAsia="仿宋_GB2312" w:hAnsi="仿宋_GB2312" w:cs="仿宋_GB2312" w:hint="eastAsia"/>
          <w:sz w:val="24"/>
          <w:szCs w:val="24"/>
        </w:rPr>
      </w:pPr>
      <w:bookmarkStart w:id="61" w:name="_Toc35393623"/>
      <w:bookmarkStart w:id="62" w:name="_Toc35393792"/>
      <w:bookmarkEnd w:id="56"/>
      <w:bookmarkEnd w:id="57"/>
      <w:bookmarkEnd w:id="59"/>
      <w:bookmarkEnd w:id="60"/>
      <w:r>
        <w:rPr>
          <w:rFonts w:ascii="仿宋_GB2312" w:eastAsia="仿宋_GB2312" w:hAnsi="仿宋_GB2312" w:cs="仿宋_GB2312" w:hint="eastAsia"/>
          <w:sz w:val="24"/>
          <w:szCs w:val="24"/>
        </w:rPr>
        <w:t>三、获取招标文件</w:t>
      </w:r>
      <w:bookmarkEnd w:id="61"/>
      <w:bookmarkEnd w:id="62"/>
    </w:p>
    <w:p w:rsidR="0005719E" w:rsidRDefault="0005719E" w:rsidP="0005719E">
      <w:pPr>
        <w:adjustRightInd w:val="0"/>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1.时间：2026年3月11日至2026年3月18日，每天上午9:00至11:30，下午13：30至17:00（北京时间，法定节假日除外）。</w:t>
      </w:r>
    </w:p>
    <w:p w:rsidR="0005719E" w:rsidRDefault="0005719E" w:rsidP="0005719E">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2.地点：北京市政府采购电子交易平台</w:t>
      </w:r>
    </w:p>
    <w:p w:rsidR="0005719E" w:rsidRDefault="0005719E" w:rsidP="0005719E">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Pr>
            <w:rStyle w:val="aa"/>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05719E" w:rsidRDefault="0005719E" w:rsidP="0005719E">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4.售价：0元。</w:t>
      </w:r>
    </w:p>
    <w:p w:rsidR="0005719E" w:rsidRDefault="0005719E" w:rsidP="0005719E">
      <w:pPr>
        <w:pStyle w:val="2"/>
        <w:widowControl/>
        <w:snapToGrid w:val="0"/>
        <w:spacing w:before="0" w:line="540" w:lineRule="exact"/>
        <w:jc w:val="left"/>
        <w:rPr>
          <w:rFonts w:ascii="仿宋_GB2312" w:eastAsia="仿宋_GB2312" w:hAnsi="仿宋_GB2312" w:cs="仿宋_GB2312" w:hint="eastAsia"/>
          <w:sz w:val="24"/>
          <w:szCs w:val="24"/>
        </w:rPr>
      </w:pPr>
      <w:bookmarkStart w:id="63" w:name="_Toc28359082"/>
      <w:bookmarkStart w:id="64" w:name="_Toc28359005"/>
      <w:bookmarkStart w:id="65" w:name="_Toc35393793"/>
      <w:bookmarkStart w:id="66" w:name="_Toc35393624"/>
      <w:r>
        <w:rPr>
          <w:rFonts w:ascii="仿宋_GB2312" w:eastAsia="仿宋_GB2312" w:hAnsi="仿宋_GB2312" w:cs="仿宋_GB2312" w:hint="eastAsia"/>
          <w:sz w:val="24"/>
          <w:szCs w:val="24"/>
        </w:rPr>
        <w:t>四、提交投标文件</w:t>
      </w:r>
      <w:bookmarkEnd w:id="63"/>
      <w:bookmarkEnd w:id="64"/>
      <w:r>
        <w:rPr>
          <w:rFonts w:ascii="仿宋_GB2312" w:eastAsia="仿宋_GB2312" w:hAnsi="仿宋_GB2312" w:cs="仿宋_GB2312" w:hint="eastAsia"/>
          <w:sz w:val="24"/>
          <w:szCs w:val="24"/>
        </w:rPr>
        <w:t>截止时间、开标时间和地点</w:t>
      </w:r>
      <w:bookmarkEnd w:id="65"/>
      <w:bookmarkEnd w:id="66"/>
    </w:p>
    <w:p w:rsidR="0005719E" w:rsidRDefault="0005719E" w:rsidP="0005719E">
      <w:pPr>
        <w:tabs>
          <w:tab w:val="left" w:pos="7371"/>
        </w:tabs>
        <w:snapToGrid w:val="0"/>
        <w:spacing w:line="54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sz w:val="24"/>
        </w:rPr>
        <w:t>1.投标截止时间、开标时间：2026年4月2日09点00分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05719E" w:rsidRDefault="0005719E" w:rsidP="0005719E">
      <w:pPr>
        <w:snapToGrid w:val="0"/>
        <w:spacing w:line="54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sz w:val="24"/>
        </w:rPr>
        <w:t>2.地点：采用远程电子开标方式，投标人使用CA认证证书或电子营业执照登录北京市政府采购电子交易平台参与电子开标。投标人自行对电子投标文件进行解密，无须投标人到达现场。</w:t>
      </w:r>
    </w:p>
    <w:p w:rsidR="0005719E" w:rsidRDefault="0005719E" w:rsidP="0005719E">
      <w:pPr>
        <w:pStyle w:val="2"/>
        <w:snapToGrid w:val="0"/>
        <w:spacing w:before="0" w:line="540" w:lineRule="exact"/>
        <w:jc w:val="left"/>
        <w:rPr>
          <w:rFonts w:ascii="仿宋_GB2312" w:eastAsia="仿宋_GB2312" w:hAnsi="仿宋_GB2312" w:cs="仿宋_GB2312" w:hint="eastAsia"/>
          <w:bCs w:val="0"/>
          <w:sz w:val="24"/>
          <w:szCs w:val="24"/>
        </w:rPr>
      </w:pPr>
      <w:bookmarkStart w:id="67" w:name="_Toc28359084"/>
      <w:bookmarkStart w:id="68" w:name="_Toc35393794"/>
      <w:bookmarkStart w:id="69" w:name="_Toc28359007"/>
      <w:bookmarkStart w:id="70" w:name="_Toc35393625"/>
      <w:r>
        <w:rPr>
          <w:rFonts w:ascii="仿宋_GB2312" w:eastAsia="仿宋_GB2312" w:hAnsi="仿宋_GB2312" w:cs="仿宋_GB2312" w:hint="eastAsia"/>
          <w:sz w:val="24"/>
          <w:szCs w:val="24"/>
        </w:rPr>
        <w:t>五、公告期限</w:t>
      </w:r>
      <w:bookmarkEnd w:id="67"/>
      <w:bookmarkEnd w:id="68"/>
      <w:bookmarkEnd w:id="69"/>
      <w:bookmarkEnd w:id="70"/>
    </w:p>
    <w:p w:rsidR="0005719E" w:rsidRDefault="0005719E" w:rsidP="0005719E">
      <w:pPr>
        <w:snapToGrid w:val="0"/>
        <w:spacing w:line="54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rPr>
        <w:t>自本公告发布之日起5个工作日。</w:t>
      </w:r>
      <w:bookmarkStart w:id="71" w:name="_Toc35393795"/>
      <w:bookmarkStart w:id="72" w:name="_Toc35393626"/>
    </w:p>
    <w:p w:rsidR="0005719E" w:rsidRDefault="0005719E" w:rsidP="0005719E">
      <w:pPr>
        <w:snapToGrid w:val="0"/>
        <w:spacing w:line="540" w:lineRule="exact"/>
        <w:rPr>
          <w:rFonts w:ascii="仿宋_GB2312" w:eastAsia="仿宋_GB2312" w:hAnsi="仿宋_GB2312" w:cs="仿宋_GB2312" w:hint="eastAsia"/>
          <w:sz w:val="24"/>
        </w:rPr>
      </w:pPr>
      <w:r>
        <w:rPr>
          <w:rFonts w:ascii="仿宋_GB2312" w:eastAsia="仿宋_GB2312" w:hAnsi="仿宋_GB2312" w:cs="仿宋_GB2312" w:hint="eastAsia"/>
          <w:b/>
          <w:kern w:val="0"/>
          <w:sz w:val="24"/>
        </w:rPr>
        <w:t>六、其他补充事宜</w:t>
      </w:r>
      <w:bookmarkEnd w:id="71"/>
      <w:bookmarkEnd w:id="72"/>
    </w:p>
    <w:p w:rsidR="0005719E" w:rsidRDefault="0005719E" w:rsidP="0005719E">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1.本项目需要落实的政府采购政策：</w:t>
      </w:r>
    </w:p>
    <w:p w:rsidR="0005719E" w:rsidRDefault="0005719E" w:rsidP="0005719E">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5719E" w:rsidRDefault="0005719E" w:rsidP="0005719E">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扶持中小企业政策：本项目第3包、第5包、第6包专门面向中小企业采购。即：提供的货物全部由符合政策要求的中小/小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制造、服务全部由符合政策要求的中小/小</w:t>
      </w:r>
      <w:proofErr w:type="gramStart"/>
      <w:r>
        <w:rPr>
          <w:rFonts w:ascii="仿宋_GB2312" w:eastAsia="仿宋_GB2312" w:hAnsi="仿宋_GB2312" w:cs="仿宋_GB2312" w:hint="eastAsia"/>
          <w:kern w:val="0"/>
          <w:sz w:val="24"/>
        </w:rPr>
        <w:t>微企业</w:t>
      </w:r>
      <w:proofErr w:type="gramEnd"/>
      <w:r>
        <w:rPr>
          <w:rFonts w:ascii="仿宋_GB2312" w:eastAsia="仿宋_GB2312" w:hAnsi="仿宋_GB2312" w:cs="仿宋_GB2312" w:hint="eastAsia"/>
          <w:kern w:val="0"/>
          <w:sz w:val="24"/>
        </w:rPr>
        <w:t>承接。</w:t>
      </w:r>
    </w:p>
    <w:p w:rsidR="0005719E" w:rsidRDefault="0005719E" w:rsidP="0005719E">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p>
    <w:p w:rsidR="0005719E" w:rsidRDefault="0005719E" w:rsidP="0005719E">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本项目采购标的接受进口产品情况：本项目是否接受进口产品见第五章《采购需求》。</w:t>
      </w:r>
    </w:p>
    <w:p w:rsidR="0005719E" w:rsidRDefault="0005719E" w:rsidP="0005719E">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2.申请人的资格要求补充：</w:t>
      </w:r>
    </w:p>
    <w:p w:rsidR="0005719E" w:rsidRDefault="0005719E" w:rsidP="0005719E">
      <w:pPr>
        <w:widowControl/>
        <w:numPr>
          <w:ilvl w:val="0"/>
          <w:numId w:val="12"/>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5719E" w:rsidRDefault="0005719E" w:rsidP="0005719E">
      <w:pPr>
        <w:widowControl/>
        <w:numPr>
          <w:ilvl w:val="0"/>
          <w:numId w:val="12"/>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5719E" w:rsidRDefault="0005719E" w:rsidP="0005719E">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05719E" w:rsidRDefault="0005719E" w:rsidP="0005719E">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2)本条所指控股关系指单位或股东的控股关系。控股股东指:</w:t>
      </w:r>
    </w:p>
    <w:p w:rsidR="0005719E" w:rsidRDefault="0005719E" w:rsidP="0005719E">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5719E" w:rsidRDefault="0005719E" w:rsidP="0005719E">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05719E" w:rsidRDefault="0005719E" w:rsidP="0005719E">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3)本条所指管理关系指不具有出资持股关系的其他单位之间存在的管理与被管理关系。</w:t>
      </w:r>
    </w:p>
    <w:p w:rsidR="0005719E" w:rsidRDefault="0005719E" w:rsidP="0005719E">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05719E" w:rsidRDefault="0005719E" w:rsidP="0005719E">
      <w:pPr>
        <w:widowControl/>
        <w:numPr>
          <w:ilvl w:val="0"/>
          <w:numId w:val="12"/>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5719E" w:rsidRDefault="0005719E" w:rsidP="0005719E">
      <w:pPr>
        <w:widowControl/>
        <w:numPr>
          <w:ilvl w:val="0"/>
          <w:numId w:val="12"/>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按照招标公告要求购买了招标文件。</w:t>
      </w:r>
    </w:p>
    <w:p w:rsidR="0005719E" w:rsidRDefault="0005719E" w:rsidP="0005719E">
      <w:pPr>
        <w:widowControl/>
        <w:numPr>
          <w:ilvl w:val="0"/>
          <w:numId w:val="12"/>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符合法律、行政法规规定的其他要求。</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本项目采用全流程电子化采购方式，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w:t>
      </w:r>
      <w:r>
        <w:rPr>
          <w:rFonts w:ascii="仿宋_GB2312" w:eastAsia="仿宋_GB2312" w:hAnsi="仿宋_GB2312" w:cs="仿宋_GB2312" w:hint="eastAsia"/>
          <w:sz w:val="24"/>
        </w:rPr>
        <w:lastRenderedPageBreak/>
        <w:t>照、进行北京市政府采购电子交易平台注册绑定，并认真核实CA数字证书或电子营业执照情况确认是否符合本项目电子化采购流程要求。</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CA数字证书服务热线   010-58511086 </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电子营业执照服务热线  400-699-7000 </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技术支持服务热线      010-86483801  </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bookmarkStart w:id="73" w:name="OLE_LINK65"/>
      <w:r>
        <w:rPr>
          <w:rFonts w:ascii="仿宋_GB2312" w:eastAsia="仿宋_GB2312" w:hAnsi="仿宋_GB2312" w:cs="仿宋_GB2312" w:hint="eastAsia"/>
          <w:sz w:val="24"/>
          <w:lang w:bidi="ar"/>
        </w:rPr>
        <w:t>3.1 办理CA数字证书或电子营业执照</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3.2 注册</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3.3 驱动、客户端下载</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3.4 获取电子招标文件</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05719E" w:rsidRDefault="0005719E" w:rsidP="0005719E">
      <w:pPr>
        <w:adjustRightInd w:val="0"/>
        <w:snapToGrid w:val="0"/>
        <w:spacing w:line="540" w:lineRule="exact"/>
        <w:ind w:firstLineChars="200" w:firstLine="480"/>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3.5 编制电子投标文件</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b/>
          <w:bCs/>
          <w:sz w:val="24"/>
          <w:lang w:bidi="ar"/>
        </w:rPr>
      </w:pPr>
      <w:r>
        <w:rPr>
          <w:rFonts w:ascii="仿宋_GB2312" w:eastAsia="仿宋_GB2312" w:hAnsi="仿宋_GB2312" w:cs="仿宋_GB2312" w:hint="eastAsia"/>
          <w:sz w:val="24"/>
          <w:lang w:bidi="ar"/>
        </w:rPr>
        <w:lastRenderedPageBreak/>
        <w:t>3.6 提交电子投标文件</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lang w:bidi="ar"/>
        </w:rPr>
      </w:pPr>
      <w:r>
        <w:rPr>
          <w:rFonts w:ascii="仿宋_GB2312" w:eastAsia="仿宋_GB2312" w:hAnsi="仿宋_GB2312" w:cs="仿宋_GB2312" w:hint="eastAsia"/>
          <w:sz w:val="24"/>
          <w:lang w:bidi="ar"/>
        </w:rPr>
        <w:t>3.7 电子开标</w:t>
      </w:r>
    </w:p>
    <w:p w:rsidR="0005719E" w:rsidRDefault="0005719E" w:rsidP="0005719E">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73"/>
    </w:p>
    <w:p w:rsidR="0005719E" w:rsidRDefault="0005719E" w:rsidP="0005719E">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4.本项目资金情况：财政性资金，资金已落实。</w:t>
      </w:r>
    </w:p>
    <w:p w:rsidR="0005719E" w:rsidRDefault="0005719E" w:rsidP="0005719E">
      <w:pPr>
        <w:pStyle w:val="2"/>
        <w:snapToGrid w:val="0"/>
        <w:spacing w:before="0" w:line="540" w:lineRule="exact"/>
        <w:jc w:val="left"/>
        <w:rPr>
          <w:rFonts w:ascii="仿宋_GB2312" w:eastAsia="仿宋_GB2312" w:hAnsi="仿宋_GB2312" w:cs="仿宋_GB2312" w:hint="eastAsia"/>
          <w:sz w:val="24"/>
          <w:szCs w:val="24"/>
        </w:rPr>
      </w:pPr>
      <w:bookmarkStart w:id="74" w:name="_Toc35393627"/>
      <w:bookmarkStart w:id="75" w:name="_Toc28359085"/>
      <w:bookmarkStart w:id="76" w:name="_Toc35393796"/>
      <w:bookmarkStart w:id="77" w:name="_Toc28359008"/>
      <w:r>
        <w:rPr>
          <w:rFonts w:ascii="仿宋_GB2312" w:eastAsia="仿宋_GB2312" w:hAnsi="仿宋_GB2312" w:cs="仿宋_GB2312" w:hint="eastAsia"/>
          <w:sz w:val="24"/>
          <w:szCs w:val="24"/>
        </w:rPr>
        <w:t>七、对本次招标提出询问，请按以下方式联系。</w:t>
      </w:r>
      <w:bookmarkEnd w:id="74"/>
      <w:bookmarkEnd w:id="75"/>
      <w:bookmarkEnd w:id="76"/>
      <w:bookmarkEnd w:id="77"/>
    </w:p>
    <w:p w:rsidR="0005719E" w:rsidRDefault="0005719E" w:rsidP="0005719E">
      <w:pPr>
        <w:widowControl/>
        <w:snapToGrid w:val="0"/>
        <w:spacing w:line="540" w:lineRule="exact"/>
        <w:ind w:firstLineChars="200" w:firstLine="482"/>
        <w:jc w:val="left"/>
        <w:rPr>
          <w:rFonts w:ascii="仿宋_GB2312" w:eastAsia="仿宋_GB2312" w:hAnsi="仿宋_GB2312" w:cs="仿宋_GB2312" w:hint="eastAsia"/>
          <w:b/>
          <w:sz w:val="24"/>
          <w:szCs w:val="24"/>
        </w:rPr>
      </w:pPr>
      <w:r>
        <w:rPr>
          <w:rFonts w:ascii="仿宋_GB2312" w:eastAsia="仿宋_GB2312" w:hAnsi="仿宋_GB2312" w:cs="仿宋_GB2312" w:hint="eastAsia"/>
          <w:b/>
          <w:sz w:val="24"/>
        </w:rPr>
        <w:t>1.采购人信息</w:t>
      </w:r>
    </w:p>
    <w:p w:rsidR="0005719E" w:rsidRDefault="0005719E" w:rsidP="0005719E">
      <w:pPr>
        <w:widowControl/>
        <w:adjustRightInd w:val="0"/>
        <w:snapToGrid w:val="0"/>
        <w:spacing w:line="540" w:lineRule="exact"/>
        <w:ind w:firstLineChars="200" w:firstLine="480"/>
        <w:jc w:val="left"/>
        <w:rPr>
          <w:rFonts w:ascii="仿宋" w:eastAsia="仿宋" w:hAnsi="仿宋" w:cs="仿宋_GB2312" w:hint="eastAsia"/>
          <w:sz w:val="24"/>
          <w:lang w:bidi="ar"/>
        </w:rPr>
      </w:pPr>
      <w:bookmarkStart w:id="78" w:name="_Toc28359086"/>
      <w:bookmarkStart w:id="79" w:name="_Toc28359009"/>
      <w:r>
        <w:rPr>
          <w:rFonts w:ascii="仿宋" w:eastAsia="仿宋" w:hAnsi="仿宋" w:cs="仿宋_GB2312" w:hint="eastAsia"/>
          <w:sz w:val="24"/>
          <w:lang w:bidi="ar"/>
        </w:rPr>
        <w:t>名    称：</w:t>
      </w:r>
      <w:bookmarkStart w:id="80" w:name="OLE_LINK42"/>
      <w:r>
        <w:rPr>
          <w:rFonts w:ascii="仿宋" w:eastAsia="仿宋" w:hAnsi="仿宋" w:cs="仿宋_GB2312" w:hint="eastAsia"/>
          <w:sz w:val="24"/>
          <w:lang w:bidi="ar"/>
        </w:rPr>
        <w:t>北京小汤山医院</w:t>
      </w:r>
      <w:bookmarkEnd w:id="80"/>
    </w:p>
    <w:p w:rsidR="0005719E" w:rsidRDefault="0005719E" w:rsidP="0005719E">
      <w:pPr>
        <w:widowControl/>
        <w:adjustRightInd w:val="0"/>
        <w:snapToGrid w:val="0"/>
        <w:spacing w:line="540" w:lineRule="exact"/>
        <w:ind w:firstLineChars="200" w:firstLine="480"/>
        <w:jc w:val="left"/>
        <w:rPr>
          <w:rFonts w:ascii="仿宋" w:eastAsia="仿宋" w:hAnsi="仿宋" w:cs="仿宋_GB2312" w:hint="eastAsia"/>
          <w:sz w:val="24"/>
          <w:lang w:bidi="ar"/>
        </w:rPr>
      </w:pPr>
      <w:r>
        <w:rPr>
          <w:rFonts w:ascii="仿宋" w:eastAsia="仿宋" w:hAnsi="仿宋" w:cs="仿宋_GB2312" w:hint="eastAsia"/>
          <w:sz w:val="24"/>
          <w:lang w:bidi="ar"/>
        </w:rPr>
        <w:t>地    址：北京市</w:t>
      </w:r>
      <w:proofErr w:type="gramStart"/>
      <w:r>
        <w:rPr>
          <w:rFonts w:ascii="仿宋" w:eastAsia="仿宋" w:hAnsi="仿宋" w:cs="仿宋_GB2312" w:hint="eastAsia"/>
          <w:sz w:val="24"/>
          <w:lang w:bidi="ar"/>
        </w:rPr>
        <w:t>昌平区</w:t>
      </w:r>
      <w:proofErr w:type="gramEnd"/>
      <w:r>
        <w:rPr>
          <w:rFonts w:ascii="仿宋" w:eastAsia="仿宋" w:hAnsi="仿宋" w:cs="仿宋_GB2312" w:hint="eastAsia"/>
          <w:sz w:val="24"/>
          <w:lang w:bidi="ar"/>
        </w:rPr>
        <w:t>小汤山镇银街北路390号院</w:t>
      </w:r>
    </w:p>
    <w:p w:rsidR="0005719E" w:rsidRDefault="0005719E" w:rsidP="0005719E">
      <w:pPr>
        <w:widowControl/>
        <w:adjustRightInd w:val="0"/>
        <w:snapToGrid w:val="0"/>
        <w:spacing w:line="540" w:lineRule="exact"/>
        <w:ind w:firstLineChars="200" w:firstLine="480"/>
        <w:jc w:val="left"/>
        <w:rPr>
          <w:rFonts w:ascii="仿宋" w:eastAsia="仿宋" w:hAnsi="仿宋" w:cs="仿宋_GB2312" w:hint="eastAsia"/>
          <w:sz w:val="24"/>
          <w:lang w:bidi="ar"/>
        </w:rPr>
      </w:pPr>
      <w:r>
        <w:rPr>
          <w:rFonts w:ascii="仿宋" w:eastAsia="仿宋" w:hAnsi="仿宋" w:cs="仿宋_GB2312" w:hint="eastAsia"/>
          <w:sz w:val="24"/>
          <w:lang w:bidi="ar"/>
        </w:rPr>
        <w:t>联系方式：</w:t>
      </w:r>
      <w:bookmarkStart w:id="81" w:name="OLE_LINK41"/>
      <w:r>
        <w:rPr>
          <w:rFonts w:ascii="仿宋" w:eastAsia="仿宋" w:hAnsi="仿宋" w:cs="仿宋_GB2312" w:hint="eastAsia"/>
          <w:sz w:val="24"/>
          <w:lang w:bidi="ar"/>
        </w:rPr>
        <w:t>010－</w:t>
      </w:r>
      <w:bookmarkEnd w:id="81"/>
      <w:r>
        <w:rPr>
          <w:rFonts w:ascii="仿宋" w:eastAsia="仿宋" w:hAnsi="仿宋" w:cs="仿宋_GB2312" w:hint="eastAsia"/>
          <w:sz w:val="24"/>
          <w:lang w:bidi="ar"/>
        </w:rPr>
        <w:t>61789682</w:t>
      </w:r>
    </w:p>
    <w:p w:rsidR="0005719E" w:rsidRDefault="0005719E" w:rsidP="0005719E">
      <w:pPr>
        <w:snapToGrid w:val="0"/>
        <w:spacing w:line="540" w:lineRule="exact"/>
        <w:ind w:firstLineChars="200" w:firstLine="482"/>
        <w:jc w:val="left"/>
        <w:rPr>
          <w:rFonts w:ascii="仿宋_GB2312" w:eastAsia="仿宋_GB2312" w:hAnsi="仿宋_GB2312" w:cs="仿宋_GB2312" w:hint="eastAsia"/>
          <w:b/>
          <w:sz w:val="24"/>
        </w:rPr>
      </w:pPr>
      <w:r>
        <w:rPr>
          <w:rFonts w:ascii="仿宋_GB2312" w:eastAsia="仿宋_GB2312" w:hAnsi="仿宋_GB2312" w:cs="仿宋_GB2312" w:hint="eastAsia"/>
          <w:b/>
          <w:sz w:val="24"/>
        </w:rPr>
        <w:t>2.采购代理机构信息</w:t>
      </w:r>
      <w:bookmarkEnd w:id="78"/>
      <w:bookmarkEnd w:id="79"/>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bookmarkStart w:id="82" w:name="_Toc28359087"/>
      <w:bookmarkStart w:id="83" w:name="_Toc28359010"/>
      <w:r>
        <w:rPr>
          <w:rFonts w:ascii="仿宋_GB2312" w:eastAsia="仿宋_GB2312" w:hAnsi="仿宋_GB2312" w:cs="仿宋_GB2312" w:hint="eastAsia"/>
          <w:sz w:val="24"/>
        </w:rPr>
        <w:t>名    称：中技国际招标有限公司</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地    址：北京市丰台区西营街1号院通用时代中心C座9层</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联系方式：010-81168577</w:t>
      </w:r>
    </w:p>
    <w:p w:rsidR="0005719E" w:rsidRDefault="0005719E" w:rsidP="0005719E">
      <w:pPr>
        <w:snapToGrid w:val="0"/>
        <w:spacing w:line="540" w:lineRule="exact"/>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sz w:val="24"/>
        </w:rPr>
        <w:t>3.项目联系方式</w:t>
      </w:r>
      <w:bookmarkEnd w:id="82"/>
      <w:bookmarkEnd w:id="83"/>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项目联系人：赵雨辰、孙薇</w:t>
      </w:r>
    </w:p>
    <w:p w:rsidR="0005719E" w:rsidRDefault="0005719E" w:rsidP="0005719E">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电      话：010-81168577</w:t>
      </w:r>
    </w:p>
    <w:p w:rsidR="0005719E" w:rsidRPr="0005719E" w:rsidRDefault="0005719E" w:rsidP="0005719E"/>
    <w:sectPr w:rsidR="0005719E" w:rsidRPr="0005719E"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EFE" w:rsidRDefault="00684EFE" w:rsidP="006C23C0">
      <w:r>
        <w:separator/>
      </w:r>
    </w:p>
  </w:endnote>
  <w:endnote w:type="continuationSeparator" w:id="0">
    <w:p w:rsidR="00684EFE" w:rsidRDefault="00684EF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EFE" w:rsidRDefault="00684EFE" w:rsidP="006C23C0">
      <w:r>
        <w:separator/>
      </w:r>
    </w:p>
  </w:footnote>
  <w:footnote w:type="continuationSeparator" w:id="0">
    <w:p w:rsidR="00684EFE" w:rsidRDefault="00684EF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F46E9E"/>
    <w:multiLevelType w:val="hybridMultilevel"/>
    <w:tmpl w:val="57282AD4"/>
    <w:lvl w:ilvl="0" w:tplc="1116C26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7">
    <w:nsid w:val="52332A64"/>
    <w:multiLevelType w:val="hybridMultilevel"/>
    <w:tmpl w:val="895642CE"/>
    <w:lvl w:ilvl="0" w:tplc="66F66C1A">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AF16E3"/>
    <w:multiLevelType w:val="hybridMultilevel"/>
    <w:tmpl w:val="02B06840"/>
    <w:lvl w:ilvl="0" w:tplc="D51C143E">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5"/>
  </w:num>
  <w:num w:numId="9">
    <w:abstractNumId w:val="1"/>
  </w:num>
  <w:num w:numId="10">
    <w:abstractNumId w:val="0"/>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3F7D"/>
    <w:rsid w:val="00025096"/>
    <w:rsid w:val="00026D29"/>
    <w:rsid w:val="0005719E"/>
    <w:rsid w:val="00066FDD"/>
    <w:rsid w:val="00071E1B"/>
    <w:rsid w:val="00072531"/>
    <w:rsid w:val="00072E97"/>
    <w:rsid w:val="0007466B"/>
    <w:rsid w:val="000756EF"/>
    <w:rsid w:val="000A3E8A"/>
    <w:rsid w:val="000A493E"/>
    <w:rsid w:val="000A7FF0"/>
    <w:rsid w:val="000B11FC"/>
    <w:rsid w:val="000B5246"/>
    <w:rsid w:val="000B6018"/>
    <w:rsid w:val="000D52BF"/>
    <w:rsid w:val="000E338B"/>
    <w:rsid w:val="000E7342"/>
    <w:rsid w:val="000F4B78"/>
    <w:rsid w:val="000F5DD1"/>
    <w:rsid w:val="00105C88"/>
    <w:rsid w:val="00115CDF"/>
    <w:rsid w:val="00131C40"/>
    <w:rsid w:val="00140BE0"/>
    <w:rsid w:val="001654CD"/>
    <w:rsid w:val="0016687E"/>
    <w:rsid w:val="001743CD"/>
    <w:rsid w:val="00177F82"/>
    <w:rsid w:val="0019112B"/>
    <w:rsid w:val="001912E3"/>
    <w:rsid w:val="00191EEB"/>
    <w:rsid w:val="00192673"/>
    <w:rsid w:val="001940E6"/>
    <w:rsid w:val="00196A89"/>
    <w:rsid w:val="001C76AC"/>
    <w:rsid w:val="002009FD"/>
    <w:rsid w:val="002043A6"/>
    <w:rsid w:val="00207FCB"/>
    <w:rsid w:val="00236322"/>
    <w:rsid w:val="00271FCC"/>
    <w:rsid w:val="00273429"/>
    <w:rsid w:val="00273EBF"/>
    <w:rsid w:val="0027723A"/>
    <w:rsid w:val="00282807"/>
    <w:rsid w:val="00290440"/>
    <w:rsid w:val="00293691"/>
    <w:rsid w:val="00297138"/>
    <w:rsid w:val="002A000E"/>
    <w:rsid w:val="002A4CD6"/>
    <w:rsid w:val="002B4A6F"/>
    <w:rsid w:val="002B5C58"/>
    <w:rsid w:val="002C1490"/>
    <w:rsid w:val="002C21EC"/>
    <w:rsid w:val="002D5904"/>
    <w:rsid w:val="002D645D"/>
    <w:rsid w:val="002E5600"/>
    <w:rsid w:val="002E5E31"/>
    <w:rsid w:val="003064F7"/>
    <w:rsid w:val="00312A58"/>
    <w:rsid w:val="00325942"/>
    <w:rsid w:val="003344D7"/>
    <w:rsid w:val="00342ED8"/>
    <w:rsid w:val="00345EE0"/>
    <w:rsid w:val="0035113E"/>
    <w:rsid w:val="00355944"/>
    <w:rsid w:val="00367E89"/>
    <w:rsid w:val="00375743"/>
    <w:rsid w:val="00377F54"/>
    <w:rsid w:val="00391EBA"/>
    <w:rsid w:val="003A32AD"/>
    <w:rsid w:val="003A3D85"/>
    <w:rsid w:val="003B0D79"/>
    <w:rsid w:val="003E05C2"/>
    <w:rsid w:val="003E6010"/>
    <w:rsid w:val="003F2950"/>
    <w:rsid w:val="004014D9"/>
    <w:rsid w:val="00401ABE"/>
    <w:rsid w:val="00403FEF"/>
    <w:rsid w:val="0040542A"/>
    <w:rsid w:val="00444F85"/>
    <w:rsid w:val="0044604B"/>
    <w:rsid w:val="00450373"/>
    <w:rsid w:val="00452843"/>
    <w:rsid w:val="004547A2"/>
    <w:rsid w:val="00464C2B"/>
    <w:rsid w:val="00471646"/>
    <w:rsid w:val="00481B85"/>
    <w:rsid w:val="004876CD"/>
    <w:rsid w:val="004933D0"/>
    <w:rsid w:val="00496F16"/>
    <w:rsid w:val="004B54D3"/>
    <w:rsid w:val="004D56ED"/>
    <w:rsid w:val="004E14F0"/>
    <w:rsid w:val="004E2620"/>
    <w:rsid w:val="004E338F"/>
    <w:rsid w:val="004E4A9B"/>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0671"/>
    <w:rsid w:val="005F64BE"/>
    <w:rsid w:val="006330E4"/>
    <w:rsid w:val="00633A33"/>
    <w:rsid w:val="00664964"/>
    <w:rsid w:val="00670EC1"/>
    <w:rsid w:val="00672B39"/>
    <w:rsid w:val="00677A75"/>
    <w:rsid w:val="0068126C"/>
    <w:rsid w:val="00684EFE"/>
    <w:rsid w:val="006948B8"/>
    <w:rsid w:val="006969F5"/>
    <w:rsid w:val="006A2EAF"/>
    <w:rsid w:val="006B649A"/>
    <w:rsid w:val="006C1B5C"/>
    <w:rsid w:val="006C23C0"/>
    <w:rsid w:val="006C28B4"/>
    <w:rsid w:val="006C70F3"/>
    <w:rsid w:val="006D2450"/>
    <w:rsid w:val="006D36DD"/>
    <w:rsid w:val="006D5A14"/>
    <w:rsid w:val="006D7C4D"/>
    <w:rsid w:val="006F756F"/>
    <w:rsid w:val="0074028F"/>
    <w:rsid w:val="007522AA"/>
    <w:rsid w:val="00756390"/>
    <w:rsid w:val="007818CF"/>
    <w:rsid w:val="00786D71"/>
    <w:rsid w:val="00796726"/>
    <w:rsid w:val="007A4BE6"/>
    <w:rsid w:val="007D2346"/>
    <w:rsid w:val="007D3D84"/>
    <w:rsid w:val="007E33AE"/>
    <w:rsid w:val="007F30B7"/>
    <w:rsid w:val="007F49B2"/>
    <w:rsid w:val="007F6C9D"/>
    <w:rsid w:val="00852C60"/>
    <w:rsid w:val="00857802"/>
    <w:rsid w:val="00860F22"/>
    <w:rsid w:val="008645E9"/>
    <w:rsid w:val="008671C7"/>
    <w:rsid w:val="00872433"/>
    <w:rsid w:val="0088364B"/>
    <w:rsid w:val="008838DF"/>
    <w:rsid w:val="00883F95"/>
    <w:rsid w:val="00887B7A"/>
    <w:rsid w:val="008963D2"/>
    <w:rsid w:val="00897F43"/>
    <w:rsid w:val="008B5069"/>
    <w:rsid w:val="008B618D"/>
    <w:rsid w:val="008D4B91"/>
    <w:rsid w:val="008D5CF5"/>
    <w:rsid w:val="008E0C35"/>
    <w:rsid w:val="00901846"/>
    <w:rsid w:val="009035AB"/>
    <w:rsid w:val="00904E0F"/>
    <w:rsid w:val="00947850"/>
    <w:rsid w:val="00950CAB"/>
    <w:rsid w:val="009537FB"/>
    <w:rsid w:val="00985946"/>
    <w:rsid w:val="009A40C7"/>
    <w:rsid w:val="009B345D"/>
    <w:rsid w:val="009B3BD1"/>
    <w:rsid w:val="009C7426"/>
    <w:rsid w:val="009D628C"/>
    <w:rsid w:val="009D7A6A"/>
    <w:rsid w:val="009E7FEA"/>
    <w:rsid w:val="009F65EF"/>
    <w:rsid w:val="00A015CA"/>
    <w:rsid w:val="00A01C76"/>
    <w:rsid w:val="00A02216"/>
    <w:rsid w:val="00A024C7"/>
    <w:rsid w:val="00A13491"/>
    <w:rsid w:val="00A4516E"/>
    <w:rsid w:val="00A4579C"/>
    <w:rsid w:val="00A5720F"/>
    <w:rsid w:val="00AB2C62"/>
    <w:rsid w:val="00AC5280"/>
    <w:rsid w:val="00AD2337"/>
    <w:rsid w:val="00B15514"/>
    <w:rsid w:val="00B27B5F"/>
    <w:rsid w:val="00B34A85"/>
    <w:rsid w:val="00B54765"/>
    <w:rsid w:val="00B766D9"/>
    <w:rsid w:val="00B81E1D"/>
    <w:rsid w:val="00B8469D"/>
    <w:rsid w:val="00B87C20"/>
    <w:rsid w:val="00BB39FF"/>
    <w:rsid w:val="00BB6632"/>
    <w:rsid w:val="00BC0411"/>
    <w:rsid w:val="00BD3657"/>
    <w:rsid w:val="00BD456F"/>
    <w:rsid w:val="00BE3BBA"/>
    <w:rsid w:val="00BE5268"/>
    <w:rsid w:val="00BE69A0"/>
    <w:rsid w:val="00C16F3C"/>
    <w:rsid w:val="00C22236"/>
    <w:rsid w:val="00C228A6"/>
    <w:rsid w:val="00C3174C"/>
    <w:rsid w:val="00C343C6"/>
    <w:rsid w:val="00C44946"/>
    <w:rsid w:val="00C51463"/>
    <w:rsid w:val="00C643E3"/>
    <w:rsid w:val="00C72E8B"/>
    <w:rsid w:val="00C81DBB"/>
    <w:rsid w:val="00C83413"/>
    <w:rsid w:val="00C84521"/>
    <w:rsid w:val="00C9056A"/>
    <w:rsid w:val="00C96821"/>
    <w:rsid w:val="00CB3444"/>
    <w:rsid w:val="00CB7D02"/>
    <w:rsid w:val="00CC6D65"/>
    <w:rsid w:val="00CF653D"/>
    <w:rsid w:val="00CF7A98"/>
    <w:rsid w:val="00D22D69"/>
    <w:rsid w:val="00D27508"/>
    <w:rsid w:val="00D40ECA"/>
    <w:rsid w:val="00D479C0"/>
    <w:rsid w:val="00D7568C"/>
    <w:rsid w:val="00D83184"/>
    <w:rsid w:val="00D842FF"/>
    <w:rsid w:val="00D85777"/>
    <w:rsid w:val="00D87964"/>
    <w:rsid w:val="00D948E4"/>
    <w:rsid w:val="00DA158A"/>
    <w:rsid w:val="00DA361D"/>
    <w:rsid w:val="00DB043E"/>
    <w:rsid w:val="00DB5D34"/>
    <w:rsid w:val="00DB69B2"/>
    <w:rsid w:val="00DD7AB0"/>
    <w:rsid w:val="00DE382A"/>
    <w:rsid w:val="00DF09B4"/>
    <w:rsid w:val="00DF3824"/>
    <w:rsid w:val="00E13DAF"/>
    <w:rsid w:val="00E227F9"/>
    <w:rsid w:val="00E25D5D"/>
    <w:rsid w:val="00E44948"/>
    <w:rsid w:val="00E475BC"/>
    <w:rsid w:val="00E659C7"/>
    <w:rsid w:val="00E70AA6"/>
    <w:rsid w:val="00E817FF"/>
    <w:rsid w:val="00E906CC"/>
    <w:rsid w:val="00E93AD0"/>
    <w:rsid w:val="00EA177E"/>
    <w:rsid w:val="00EA5A93"/>
    <w:rsid w:val="00ED3E95"/>
    <w:rsid w:val="00ED6C61"/>
    <w:rsid w:val="00EE0EB2"/>
    <w:rsid w:val="00EE723B"/>
    <w:rsid w:val="00F122CF"/>
    <w:rsid w:val="00F134FF"/>
    <w:rsid w:val="00F1356A"/>
    <w:rsid w:val="00F139DE"/>
    <w:rsid w:val="00F21BD7"/>
    <w:rsid w:val="00F23034"/>
    <w:rsid w:val="00F237A1"/>
    <w:rsid w:val="00F50796"/>
    <w:rsid w:val="00F54F61"/>
    <w:rsid w:val="00F87A9B"/>
    <w:rsid w:val="00F94FDB"/>
    <w:rsid w:val="00F968C5"/>
    <w:rsid w:val="00FB6EC1"/>
    <w:rsid w:val="00FC3EFF"/>
    <w:rsid w:val="00FC7CDE"/>
    <w:rsid w:val="00FD03A6"/>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7A4BE6"/>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7A4BE6"/>
    <w:rPr>
      <w:rFonts w:ascii="宋体" w:eastAsia="宋体" w:hAnsi="宋体" w:cs="Times New Roman"/>
      <w:sz w:val="24"/>
      <w:szCs w:val="24"/>
    </w:rPr>
  </w:style>
  <w:style w:type="character" w:customStyle="1" w:styleId="Char2">
    <w:name w:val="列出段落 Char"/>
    <w:link w:val="a8"/>
    <w:uiPriority w:val="34"/>
    <w:qFormat/>
    <w:locked/>
    <w:rsid w:val="00DF3824"/>
    <w:rPr>
      <w:rFonts w:ascii="Times New Roman" w:eastAsia="宋体" w:hAnsi="Times New Roman" w:cs="Times New Roman"/>
      <w:szCs w:val="21"/>
    </w:rPr>
  </w:style>
  <w:style w:type="character" w:styleId="aa">
    <w:name w:val="Hyperlink"/>
    <w:basedOn w:val="a0"/>
    <w:uiPriority w:val="99"/>
    <w:semiHidden/>
    <w:unhideWhenUsed/>
    <w:rsid w:val="00DF3824"/>
    <w:rPr>
      <w:color w:val="0000FF"/>
      <w:u w:val="single"/>
    </w:rPr>
  </w:style>
  <w:style w:type="character" w:customStyle="1" w:styleId="Char10">
    <w:name w:val="列出段落 Char1"/>
    <w:uiPriority w:val="34"/>
    <w:qFormat/>
    <w:rsid w:val="00670EC1"/>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7A4BE6"/>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7A4BE6"/>
    <w:rPr>
      <w:rFonts w:ascii="宋体" w:eastAsia="宋体" w:hAnsi="宋体" w:cs="Times New Roman"/>
      <w:sz w:val="24"/>
      <w:szCs w:val="24"/>
    </w:rPr>
  </w:style>
  <w:style w:type="character" w:customStyle="1" w:styleId="Char2">
    <w:name w:val="列出段落 Char"/>
    <w:link w:val="a8"/>
    <w:uiPriority w:val="34"/>
    <w:qFormat/>
    <w:locked/>
    <w:rsid w:val="00DF3824"/>
    <w:rPr>
      <w:rFonts w:ascii="Times New Roman" w:eastAsia="宋体" w:hAnsi="Times New Roman" w:cs="Times New Roman"/>
      <w:szCs w:val="21"/>
    </w:rPr>
  </w:style>
  <w:style w:type="character" w:styleId="aa">
    <w:name w:val="Hyperlink"/>
    <w:basedOn w:val="a0"/>
    <w:uiPriority w:val="99"/>
    <w:semiHidden/>
    <w:unhideWhenUsed/>
    <w:rsid w:val="00DF3824"/>
    <w:rPr>
      <w:color w:val="0000FF"/>
      <w:u w:val="single"/>
    </w:rPr>
  </w:style>
  <w:style w:type="character" w:customStyle="1" w:styleId="Char10">
    <w:name w:val="列出段落 Char1"/>
    <w:uiPriority w:val="34"/>
    <w:qFormat/>
    <w:rsid w:val="00670EC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9953">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511452047">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1613396602">
      <w:bodyDiv w:val="1"/>
      <w:marLeft w:val="0"/>
      <w:marRight w:val="0"/>
      <w:marTop w:val="0"/>
      <w:marBottom w:val="0"/>
      <w:divBdr>
        <w:top w:val="none" w:sz="0" w:space="0" w:color="auto"/>
        <w:left w:val="none" w:sz="0" w:space="0" w:color="auto"/>
        <w:bottom w:val="none" w:sz="0" w:space="0" w:color="auto"/>
        <w:right w:val="none" w:sz="0" w:space="0" w:color="auto"/>
      </w:divBdr>
    </w:div>
    <w:div w:id="1629972817">
      <w:bodyDiv w:val="1"/>
      <w:marLeft w:val="0"/>
      <w:marRight w:val="0"/>
      <w:marTop w:val="0"/>
      <w:marBottom w:val="0"/>
      <w:divBdr>
        <w:top w:val="none" w:sz="0" w:space="0" w:color="auto"/>
        <w:left w:val="none" w:sz="0" w:space="0" w:color="auto"/>
        <w:bottom w:val="none" w:sz="0" w:space="0" w:color="auto"/>
        <w:right w:val="none" w:sz="0" w:space="0" w:color="auto"/>
      </w:divBdr>
    </w:div>
    <w:div w:id="1761562970">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6</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260</cp:revision>
  <dcterms:created xsi:type="dcterms:W3CDTF">2020-07-14T07:18:00Z</dcterms:created>
  <dcterms:modified xsi:type="dcterms:W3CDTF">2026-03-12T03:53:00Z</dcterms:modified>
</cp:coreProperties>
</file>