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23650">
      <w:pPr>
        <w:spacing w:line="360" w:lineRule="auto"/>
        <w:jc w:val="center"/>
        <w:outlineLvl w:val="0"/>
        <w:rPr>
          <w:rFonts w:ascii="Times New Roman" w:hAnsi="Times New Roman" w:eastAsia="宋体" w:cs="Times New Roman"/>
          <w:b/>
          <w:sz w:val="36"/>
          <w:szCs w:val="36"/>
        </w:rPr>
      </w:pPr>
      <w:r>
        <w:rPr>
          <w:rFonts w:ascii="Times New Roman" w:hAnsi="Times New Roman" w:eastAsia="宋体" w:cs="Times New Roman"/>
          <w:b/>
          <w:sz w:val="36"/>
          <w:szCs w:val="36"/>
        </w:rPr>
        <w:t>采购需求</w:t>
      </w:r>
    </w:p>
    <w:p w14:paraId="47D6151D">
      <w:pPr>
        <w:keepNext/>
        <w:keepLines/>
        <w:adjustRightInd w:val="0"/>
        <w:spacing w:before="120" w:after="120" w:line="360" w:lineRule="auto"/>
        <w:ind w:firstLine="562" w:firstLineChars="200"/>
        <w:textAlignment w:val="baseline"/>
        <w:outlineLvl w:val="1"/>
        <w:rPr>
          <w:rFonts w:ascii="宋体" w:hAnsi="宋体" w:eastAsia="宋体" w:cs="Times New Roman"/>
          <w:b/>
          <w:kern w:val="0"/>
          <w:sz w:val="28"/>
          <w:szCs w:val="28"/>
        </w:rPr>
      </w:pPr>
      <w:bookmarkStart w:id="0" w:name="_Toc154730428"/>
      <w:bookmarkStart w:id="1" w:name="_Toc278115540"/>
      <w:bookmarkStart w:id="2" w:name="_Toc474755263"/>
      <w:bookmarkStart w:id="3" w:name="_Toc520806337"/>
      <w:bookmarkStart w:id="4" w:name="_Toc495566541"/>
      <w:r>
        <w:rPr>
          <w:rFonts w:hint="eastAsia" w:ascii="宋体" w:hAnsi="宋体" w:eastAsia="宋体" w:cs="Times New Roman"/>
          <w:b/>
          <w:kern w:val="0"/>
          <w:sz w:val="28"/>
          <w:szCs w:val="28"/>
        </w:rPr>
        <w:t>一、采购标的</w:t>
      </w:r>
    </w:p>
    <w:p w14:paraId="1E84C4D6">
      <w:pPr>
        <w:keepNext/>
        <w:keepLines/>
        <w:adjustRightInd w:val="0"/>
        <w:spacing w:before="120" w:after="120" w:line="360" w:lineRule="auto"/>
        <w:ind w:left="361" w:leftChars="172" w:firstLine="562" w:firstLineChars="200"/>
        <w:textAlignment w:val="baseline"/>
        <w:outlineLvl w:val="1"/>
        <w:rPr>
          <w:rFonts w:hint="eastAsia" w:ascii="宋体" w:hAnsi="宋体" w:eastAsia="宋体" w:cs="Times New Roman"/>
          <w:b/>
          <w:kern w:val="0"/>
          <w:sz w:val="28"/>
          <w:szCs w:val="28"/>
        </w:rPr>
      </w:pPr>
      <w:r>
        <w:rPr>
          <w:rFonts w:hint="eastAsia" w:ascii="宋体" w:hAnsi="宋体" w:eastAsia="宋体" w:cs="Times New Roman"/>
          <w:b/>
          <w:kern w:val="0"/>
          <w:sz w:val="28"/>
          <w:szCs w:val="28"/>
        </w:rPr>
        <w:t>1.采购标的</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2112"/>
        <w:gridCol w:w="1177"/>
        <w:gridCol w:w="969"/>
      </w:tblGrid>
      <w:tr w14:paraId="1C93C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noWrap w:val="0"/>
            <w:vAlign w:val="center"/>
          </w:tcPr>
          <w:p w14:paraId="6E01263F">
            <w:pPr>
              <w:adjustRightInd w:val="0"/>
              <w:spacing w:line="360" w:lineRule="auto"/>
              <w:ind w:left="361" w:leftChars="172"/>
              <w:jc w:val="center"/>
              <w:textAlignment w:val="baseline"/>
              <w:rPr>
                <w:rFonts w:ascii="宋体" w:hAnsi="宋体" w:eastAsia="宋体" w:cs="宋体"/>
                <w:b/>
                <w:sz w:val="24"/>
              </w:rPr>
            </w:pPr>
            <w:r>
              <w:rPr>
                <w:rFonts w:hint="eastAsia" w:ascii="宋体" w:hAnsi="宋体" w:eastAsia="宋体" w:cs="宋体"/>
                <w:b/>
                <w:sz w:val="24"/>
              </w:rPr>
              <w:t>标的名称</w:t>
            </w:r>
          </w:p>
        </w:tc>
        <w:tc>
          <w:tcPr>
            <w:tcW w:w="2112" w:type="dxa"/>
            <w:noWrap w:val="0"/>
            <w:vAlign w:val="center"/>
          </w:tcPr>
          <w:p w14:paraId="1404CB97">
            <w:pPr>
              <w:adjustRightInd w:val="0"/>
              <w:spacing w:line="360" w:lineRule="auto"/>
              <w:ind w:left="361" w:leftChars="172"/>
              <w:jc w:val="center"/>
              <w:textAlignment w:val="baseline"/>
              <w:rPr>
                <w:rFonts w:hint="eastAsia" w:ascii="宋体" w:hAnsi="宋体" w:eastAsia="宋体" w:cs="宋体"/>
                <w:b/>
                <w:sz w:val="24"/>
              </w:rPr>
            </w:pPr>
            <w:r>
              <w:rPr>
                <w:rFonts w:hint="eastAsia" w:ascii="宋体" w:hAnsi="宋体" w:eastAsia="宋体" w:cs="宋体"/>
                <w:b/>
                <w:sz w:val="24"/>
              </w:rPr>
              <w:t>数量</w:t>
            </w:r>
          </w:p>
        </w:tc>
        <w:tc>
          <w:tcPr>
            <w:tcW w:w="1177" w:type="dxa"/>
            <w:noWrap w:val="0"/>
            <w:vAlign w:val="center"/>
          </w:tcPr>
          <w:p w14:paraId="23A70DA4">
            <w:pPr>
              <w:adjustRightInd w:val="0"/>
              <w:spacing w:line="360" w:lineRule="auto"/>
              <w:ind w:left="361" w:leftChars="172"/>
              <w:jc w:val="center"/>
              <w:textAlignment w:val="baseline"/>
              <w:rPr>
                <w:rFonts w:hint="eastAsia" w:ascii="宋体" w:hAnsi="宋体" w:eastAsia="宋体" w:cs="宋体"/>
                <w:b/>
                <w:sz w:val="24"/>
              </w:rPr>
            </w:pPr>
            <w:r>
              <w:rPr>
                <w:rFonts w:hint="eastAsia" w:ascii="宋体" w:hAnsi="宋体" w:eastAsia="宋体" w:cs="宋体"/>
                <w:b/>
                <w:sz w:val="24"/>
              </w:rPr>
              <w:t>单位</w:t>
            </w:r>
          </w:p>
        </w:tc>
        <w:tc>
          <w:tcPr>
            <w:tcW w:w="969" w:type="dxa"/>
            <w:noWrap w:val="0"/>
            <w:vAlign w:val="center"/>
          </w:tcPr>
          <w:p w14:paraId="602C55B1">
            <w:pPr>
              <w:adjustRightInd w:val="0"/>
              <w:spacing w:line="360" w:lineRule="auto"/>
              <w:ind w:left="361" w:leftChars="172"/>
              <w:jc w:val="center"/>
              <w:textAlignment w:val="baseline"/>
              <w:rPr>
                <w:rFonts w:hint="eastAsia" w:ascii="宋体" w:hAnsi="宋体" w:eastAsia="宋体" w:cs="宋体"/>
                <w:b/>
                <w:sz w:val="24"/>
              </w:rPr>
            </w:pPr>
            <w:r>
              <w:rPr>
                <w:rFonts w:hint="eastAsia" w:ascii="宋体" w:hAnsi="宋体" w:eastAsia="宋体" w:cs="宋体"/>
                <w:b/>
                <w:sz w:val="24"/>
              </w:rPr>
              <w:t>备注</w:t>
            </w:r>
          </w:p>
        </w:tc>
      </w:tr>
      <w:tr w14:paraId="47894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4820" w:type="dxa"/>
            <w:noWrap w:val="0"/>
            <w:vAlign w:val="center"/>
          </w:tcPr>
          <w:p w14:paraId="6FFB72C0">
            <w:pPr>
              <w:adjustRightInd w:val="0"/>
              <w:spacing w:line="360" w:lineRule="auto"/>
              <w:ind w:left="361" w:leftChars="172"/>
              <w:jc w:val="center"/>
              <w:textAlignment w:val="baseline"/>
              <w:rPr>
                <w:rFonts w:hint="eastAsia" w:ascii="宋体" w:hAnsi="宋体" w:eastAsia="宋体" w:cs="宋体"/>
                <w:sz w:val="24"/>
              </w:rPr>
            </w:pPr>
            <w:r>
              <w:rPr>
                <w:rFonts w:hint="eastAsia" w:ascii="宋体" w:hAnsi="宋体" w:eastAsia="宋体" w:cs="宋体"/>
                <w:sz w:val="24"/>
              </w:rPr>
              <w:t>北京市公共资源交易中心机房及楼宇智能化维护服务项目（2026年度）</w:t>
            </w:r>
          </w:p>
        </w:tc>
        <w:tc>
          <w:tcPr>
            <w:tcW w:w="2112" w:type="dxa"/>
            <w:noWrap w:val="0"/>
            <w:vAlign w:val="center"/>
          </w:tcPr>
          <w:p w14:paraId="61A3CD2F">
            <w:pPr>
              <w:adjustRightInd w:val="0"/>
              <w:spacing w:line="360" w:lineRule="auto"/>
              <w:ind w:left="361" w:leftChars="172"/>
              <w:jc w:val="center"/>
              <w:textAlignment w:val="baseline"/>
              <w:rPr>
                <w:rFonts w:hint="eastAsia" w:ascii="宋体" w:hAnsi="宋体" w:eastAsia="宋体" w:cs="宋体"/>
                <w:sz w:val="24"/>
              </w:rPr>
            </w:pPr>
            <w:r>
              <w:rPr>
                <w:rFonts w:hint="eastAsia" w:ascii="宋体" w:hAnsi="宋体" w:eastAsia="宋体" w:cs="宋体"/>
                <w:sz w:val="24"/>
              </w:rPr>
              <w:t>1</w:t>
            </w:r>
          </w:p>
        </w:tc>
        <w:tc>
          <w:tcPr>
            <w:tcW w:w="1177" w:type="dxa"/>
            <w:noWrap w:val="0"/>
            <w:vAlign w:val="center"/>
          </w:tcPr>
          <w:p w14:paraId="7530F07C">
            <w:pPr>
              <w:adjustRightInd w:val="0"/>
              <w:spacing w:line="360" w:lineRule="auto"/>
              <w:ind w:left="361" w:leftChars="172"/>
              <w:jc w:val="center"/>
              <w:textAlignment w:val="baseline"/>
              <w:rPr>
                <w:rFonts w:hint="eastAsia" w:ascii="宋体" w:hAnsi="宋体" w:eastAsia="宋体" w:cs="宋体"/>
                <w:sz w:val="24"/>
              </w:rPr>
            </w:pPr>
            <w:r>
              <w:rPr>
                <w:rFonts w:hint="eastAsia" w:ascii="宋体" w:hAnsi="宋体" w:eastAsia="宋体" w:cs="宋体"/>
                <w:sz w:val="24"/>
              </w:rPr>
              <w:t>项</w:t>
            </w:r>
          </w:p>
        </w:tc>
        <w:tc>
          <w:tcPr>
            <w:tcW w:w="969" w:type="dxa"/>
            <w:noWrap w:val="0"/>
            <w:vAlign w:val="center"/>
          </w:tcPr>
          <w:p w14:paraId="4A07D9EE">
            <w:pPr>
              <w:adjustRightInd w:val="0"/>
              <w:spacing w:line="360" w:lineRule="auto"/>
              <w:ind w:left="361" w:leftChars="172"/>
              <w:jc w:val="center"/>
              <w:textAlignment w:val="baseline"/>
              <w:rPr>
                <w:rFonts w:hint="eastAsia" w:ascii="宋体" w:hAnsi="宋体" w:eastAsia="宋体" w:cs="宋体"/>
                <w:sz w:val="24"/>
              </w:rPr>
            </w:pPr>
          </w:p>
        </w:tc>
      </w:tr>
    </w:tbl>
    <w:p w14:paraId="0FD7935C">
      <w:pPr>
        <w:pStyle w:val="2"/>
        <w:ind w:left="361" w:leftChars="172"/>
        <w:rPr>
          <w:rFonts w:hint="eastAsia" w:eastAsia="宋体" w:cs="Times New Roman"/>
        </w:rPr>
      </w:pPr>
    </w:p>
    <w:p w14:paraId="7A86FE1A">
      <w:pPr>
        <w:keepNext/>
        <w:keepLines/>
        <w:adjustRightInd w:val="0"/>
        <w:spacing w:before="120" w:after="120" w:line="360" w:lineRule="auto"/>
        <w:ind w:firstLine="562" w:firstLineChars="200"/>
        <w:textAlignment w:val="baseline"/>
        <w:outlineLvl w:val="1"/>
        <w:rPr>
          <w:rFonts w:ascii="宋体" w:hAnsi="宋体" w:eastAsia="宋体" w:cs="Times New Roman"/>
          <w:b/>
          <w:kern w:val="0"/>
          <w:sz w:val="28"/>
          <w:szCs w:val="28"/>
        </w:rPr>
      </w:pPr>
      <w:r>
        <w:rPr>
          <w:rFonts w:hint="eastAsia" w:ascii="宋体" w:hAnsi="宋体" w:eastAsia="宋体" w:cs="Times New Roman"/>
          <w:b/>
          <w:kern w:val="0"/>
          <w:sz w:val="28"/>
          <w:szCs w:val="28"/>
        </w:rPr>
        <w:t>2.项目概述</w:t>
      </w:r>
      <w:bookmarkEnd w:id="0"/>
      <w:bookmarkEnd w:id="1"/>
      <w:bookmarkEnd w:id="2"/>
      <w:bookmarkEnd w:id="3"/>
      <w:bookmarkEnd w:id="4"/>
    </w:p>
    <w:p w14:paraId="0EE5730A">
      <w:pPr>
        <w:spacing w:line="360" w:lineRule="auto"/>
        <w:ind w:firstLine="560" w:firstLineChars="200"/>
        <w:rPr>
          <w:rFonts w:ascii="宋体" w:hAnsi="宋体" w:eastAsia="宋体" w:cs="Times New Roman"/>
          <w:sz w:val="28"/>
          <w:szCs w:val="28"/>
        </w:rPr>
      </w:pPr>
      <w:bookmarkStart w:id="5" w:name="_Hlk224055259"/>
      <w:r>
        <w:rPr>
          <w:rFonts w:hint="eastAsia" w:ascii="宋体" w:hAnsi="宋体" w:eastAsia="宋体" w:cs="Times New Roman"/>
          <w:sz w:val="28"/>
          <w:szCs w:val="28"/>
        </w:rPr>
        <w:t xml:space="preserve">1）北京市公共资源交易中心清华东路办公区、广安门办公区、 隔夜评标区、腾飞大厦办公区四个办公场所数据机房环境动力运维护障工作，包括各办公区机房精密空调室内机室外机组、机房配电系统、UPS机组及蓄电池、柴油发电机组、气体灭火消防系统、机房环控及门禁等系统的定期巡检维护服务。 </w:t>
      </w:r>
    </w:p>
    <w:p w14:paraId="1A0C2452">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2）北京市公共资源交易中心清华东路办公区、广安门办公区、 隔夜评标区、腾飞大厦办公区四个办公场所楼宇内智能化设备的运维护障工作，包括开评标区相关信息化智能设备、开评标监控系统相关设备、开评标项目信息显示设备、专家身份识别及门禁设备、开评标室广播呼叫设备、评标答疑及录音设备、办事大厅显示设备、日常办公设备、网络交换机以及电话线路程控系统等硬件设备的定期巡检维护服务。会议场所日常音视频设备调试及保障服务。其中，硬件设备定期巡检维护不仅局限于硬件设备，包含设备自带或配套的操作系统及辅助软件的维护、调试、及平台软件功能升级服务。</w:t>
      </w:r>
    </w:p>
    <w:p w14:paraId="7BF76B85">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3）对数据机房的生产数据库服务器、应用系统服务器硬件设备运行维护。</w:t>
      </w:r>
    </w:p>
    <w:p w14:paraId="32428130">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4）提供四名专业工程师对以上内容提供驻场维护服务。</w:t>
      </w:r>
    </w:p>
    <w:bookmarkEnd w:id="5"/>
    <w:p w14:paraId="70A97AD7">
      <w:pPr>
        <w:keepNext/>
        <w:keepLines/>
        <w:adjustRightInd w:val="0"/>
        <w:spacing w:before="120" w:after="120" w:line="360" w:lineRule="auto"/>
        <w:ind w:firstLine="562" w:firstLineChars="200"/>
        <w:textAlignment w:val="baseline"/>
        <w:outlineLvl w:val="1"/>
        <w:rPr>
          <w:rFonts w:ascii="宋体" w:hAnsi="宋体" w:eastAsia="宋体" w:cs="Times New Roman"/>
          <w:b/>
          <w:kern w:val="0"/>
          <w:sz w:val="28"/>
          <w:szCs w:val="28"/>
        </w:rPr>
      </w:pPr>
      <w:bookmarkStart w:id="6" w:name="_Toc154730429"/>
      <w:r>
        <w:rPr>
          <w:rFonts w:hint="eastAsia" w:ascii="宋体" w:hAnsi="宋体" w:eastAsia="宋体" w:cs="Times New Roman"/>
          <w:b/>
          <w:kern w:val="0"/>
          <w:sz w:val="28"/>
          <w:szCs w:val="28"/>
        </w:rPr>
        <w:t>二、商务要求</w:t>
      </w:r>
      <w:bookmarkEnd w:id="6"/>
    </w:p>
    <w:p w14:paraId="3F8AA6C0">
      <w:pPr>
        <w:keepNext/>
        <w:keepLines/>
        <w:autoSpaceDE w:val="0"/>
        <w:autoSpaceDN w:val="0"/>
        <w:adjustRightInd w:val="0"/>
        <w:spacing w:before="120" w:beforeLines="50" w:line="360" w:lineRule="auto"/>
        <w:jc w:val="left"/>
        <w:outlineLvl w:val="2"/>
        <w:rPr>
          <w:rFonts w:ascii="宋体" w:hAnsi="宋体" w:eastAsia="宋体" w:cs="Times New Roman"/>
          <w:b/>
          <w:kern w:val="0"/>
          <w:sz w:val="28"/>
          <w:szCs w:val="28"/>
        </w:rPr>
      </w:pPr>
      <w:bookmarkStart w:id="7" w:name="_Toc154730430"/>
      <w:r>
        <w:rPr>
          <w:rFonts w:hint="eastAsia" w:ascii="宋体" w:hAnsi="宋体" w:eastAsia="宋体" w:cs="Times New Roman"/>
          <w:b/>
          <w:kern w:val="0"/>
          <w:sz w:val="28"/>
          <w:szCs w:val="28"/>
        </w:rPr>
        <w:t>1.服务期限</w:t>
      </w:r>
      <w:bookmarkEnd w:id="7"/>
      <w:r>
        <w:rPr>
          <w:rFonts w:hint="eastAsia" w:ascii="宋体" w:hAnsi="宋体" w:eastAsia="宋体" w:cs="Times New Roman"/>
          <w:b/>
          <w:kern w:val="0"/>
          <w:sz w:val="28"/>
          <w:szCs w:val="28"/>
        </w:rPr>
        <w:t>及服务地点</w:t>
      </w:r>
    </w:p>
    <w:p w14:paraId="67923C42">
      <w:pPr>
        <w:keepNext/>
        <w:keepLines/>
        <w:autoSpaceDE w:val="0"/>
        <w:autoSpaceDN w:val="0"/>
        <w:adjustRightInd w:val="0"/>
        <w:spacing w:before="120" w:beforeLines="50" w:line="360" w:lineRule="auto"/>
        <w:ind w:firstLine="562" w:firstLineChars="200"/>
        <w:rPr>
          <w:rFonts w:hint="eastAsia" w:ascii="宋体" w:hAnsi="宋体" w:eastAsia="宋体" w:cs="Times New Roman"/>
          <w:sz w:val="28"/>
          <w:szCs w:val="28"/>
        </w:rPr>
      </w:pPr>
      <w:r>
        <w:rPr>
          <w:rFonts w:hint="eastAsia" w:ascii="宋体" w:hAnsi="宋体" w:eastAsia="宋体" w:cs="Times New Roman"/>
          <w:b/>
          <w:kern w:val="0"/>
          <w:sz w:val="28"/>
          <w:szCs w:val="28"/>
        </w:rPr>
        <w:t>服务期限：</w:t>
      </w:r>
      <w:r>
        <w:rPr>
          <w:rFonts w:hint="eastAsia" w:ascii="宋体" w:hAnsi="宋体" w:eastAsia="宋体" w:cs="Times New Roman"/>
          <w:sz w:val="28"/>
          <w:szCs w:val="28"/>
        </w:rPr>
        <w:t>自2</w:t>
      </w:r>
      <w:r>
        <w:rPr>
          <w:rFonts w:ascii="宋体" w:hAnsi="宋体" w:eastAsia="宋体" w:cs="Times New Roman"/>
          <w:sz w:val="28"/>
          <w:szCs w:val="28"/>
        </w:rPr>
        <w:t>026</w:t>
      </w:r>
      <w:r>
        <w:rPr>
          <w:rFonts w:hint="eastAsia" w:ascii="宋体" w:hAnsi="宋体" w:eastAsia="宋体" w:cs="Times New Roman"/>
          <w:sz w:val="28"/>
          <w:szCs w:val="28"/>
        </w:rPr>
        <w:t>年</w:t>
      </w:r>
      <w:r>
        <w:rPr>
          <w:rFonts w:ascii="宋体" w:hAnsi="宋体" w:eastAsia="宋体" w:cs="Times New Roman"/>
          <w:sz w:val="28"/>
          <w:szCs w:val="28"/>
        </w:rPr>
        <w:t>5</w:t>
      </w:r>
      <w:r>
        <w:rPr>
          <w:rFonts w:hint="eastAsia" w:ascii="宋体" w:hAnsi="宋体" w:eastAsia="宋体" w:cs="Times New Roman"/>
          <w:sz w:val="28"/>
          <w:szCs w:val="28"/>
        </w:rPr>
        <w:t>月1日至2</w:t>
      </w:r>
      <w:r>
        <w:rPr>
          <w:rFonts w:ascii="宋体" w:hAnsi="宋体" w:eastAsia="宋体" w:cs="Times New Roman"/>
          <w:sz w:val="28"/>
          <w:szCs w:val="28"/>
        </w:rPr>
        <w:t>027</w:t>
      </w:r>
      <w:r>
        <w:rPr>
          <w:rFonts w:hint="eastAsia" w:ascii="宋体" w:hAnsi="宋体" w:eastAsia="宋体" w:cs="Times New Roman"/>
          <w:sz w:val="28"/>
          <w:szCs w:val="28"/>
        </w:rPr>
        <w:t>年4月30日。</w:t>
      </w:r>
    </w:p>
    <w:p w14:paraId="288C1AA7">
      <w:pPr>
        <w:pStyle w:val="3"/>
        <w:spacing w:before="50"/>
        <w:jc w:val="both"/>
        <w:rPr>
          <w:rFonts w:eastAsia="宋体" w:cs="Times New Roman"/>
        </w:rPr>
      </w:pPr>
      <w:r>
        <w:rPr>
          <w:rFonts w:hint="eastAsia" w:ascii="宋体" w:hAnsi="宋体" w:eastAsia="宋体" w:cs="Times New Roman"/>
          <w:sz w:val="28"/>
          <w:szCs w:val="28"/>
        </w:rPr>
        <w:t xml:space="preserve"> </w:t>
      </w:r>
      <w:r>
        <w:rPr>
          <w:rFonts w:ascii="宋体" w:hAnsi="宋体" w:eastAsia="宋体" w:cs="Times New Roman"/>
          <w:sz w:val="28"/>
          <w:szCs w:val="28"/>
        </w:rPr>
        <w:t xml:space="preserve">  </w:t>
      </w:r>
      <w:r>
        <w:rPr>
          <w:rFonts w:hint="eastAsia" w:ascii="宋体" w:hAnsi="宋体" w:eastAsia="宋体" w:cs="Times New Roman"/>
          <w:sz w:val="28"/>
          <w:szCs w:val="28"/>
        </w:rPr>
        <w:t xml:space="preserve"> 服务地点：</w:t>
      </w:r>
      <w:r>
        <w:rPr>
          <w:rFonts w:hint="eastAsia" w:ascii="宋体" w:hAnsi="宋体" w:eastAsia="宋体" w:cs="Times New Roman"/>
          <w:b w:val="0"/>
          <w:kern w:val="2"/>
          <w:sz w:val="28"/>
          <w:szCs w:val="28"/>
        </w:rPr>
        <w:t>广安门</w:t>
      </w:r>
      <w:r>
        <w:rPr>
          <w:rFonts w:ascii="宋体" w:hAnsi="宋体" w:eastAsia="宋体" w:cs="Times New Roman"/>
          <w:b w:val="0"/>
          <w:kern w:val="2"/>
          <w:sz w:val="28"/>
          <w:szCs w:val="28"/>
        </w:rPr>
        <w:t>办公区</w:t>
      </w:r>
      <w:r>
        <w:rPr>
          <w:rFonts w:hint="eastAsia" w:ascii="宋体" w:hAnsi="宋体" w:eastAsia="宋体" w:cs="Times New Roman"/>
          <w:b w:val="0"/>
          <w:kern w:val="2"/>
          <w:sz w:val="28"/>
          <w:szCs w:val="28"/>
        </w:rPr>
        <w:t>（北京市西城区广安门南街甲68号）、</w:t>
      </w:r>
      <w:r>
        <w:rPr>
          <w:rFonts w:ascii="宋体" w:hAnsi="宋体" w:eastAsia="宋体" w:cs="Times New Roman"/>
          <w:b w:val="0"/>
          <w:kern w:val="2"/>
          <w:sz w:val="28"/>
          <w:szCs w:val="28"/>
        </w:rPr>
        <w:t>清华东路办公区</w:t>
      </w:r>
      <w:r>
        <w:rPr>
          <w:rFonts w:hint="eastAsia" w:ascii="宋体" w:hAnsi="宋体" w:eastAsia="宋体" w:cs="Times New Roman"/>
          <w:b w:val="0"/>
          <w:kern w:val="2"/>
          <w:sz w:val="28"/>
          <w:szCs w:val="28"/>
        </w:rPr>
        <w:t>（北京市海淀区清华东路东王庄小区32号）</w:t>
      </w:r>
      <w:r>
        <w:rPr>
          <w:rFonts w:ascii="宋体" w:hAnsi="宋体" w:eastAsia="宋体" w:cs="Times New Roman"/>
          <w:b w:val="0"/>
          <w:kern w:val="2"/>
          <w:sz w:val="28"/>
          <w:szCs w:val="28"/>
        </w:rPr>
        <w:t>、 隔夜评标区</w:t>
      </w:r>
      <w:r>
        <w:rPr>
          <w:rFonts w:hint="eastAsia" w:ascii="宋体" w:hAnsi="宋体" w:eastAsia="宋体" w:cs="Times New Roman"/>
          <w:b w:val="0"/>
          <w:kern w:val="2"/>
          <w:sz w:val="28"/>
          <w:szCs w:val="28"/>
        </w:rPr>
        <w:t>（北京市房山区长阳镇稻田南里15号）、腾飞大厦办公区（北京市丰台区玉林西路45号）</w:t>
      </w:r>
    </w:p>
    <w:p w14:paraId="3F418BBA">
      <w:pPr>
        <w:keepNext/>
        <w:keepLines/>
        <w:autoSpaceDE w:val="0"/>
        <w:autoSpaceDN w:val="0"/>
        <w:adjustRightInd w:val="0"/>
        <w:spacing w:before="120" w:beforeLines="50" w:line="360" w:lineRule="auto"/>
        <w:ind w:firstLine="562" w:firstLineChars="200"/>
        <w:jc w:val="left"/>
        <w:outlineLvl w:val="2"/>
        <w:rPr>
          <w:rFonts w:ascii="宋体" w:hAnsi="宋体" w:eastAsia="宋体" w:cs="Times New Roman"/>
          <w:b/>
          <w:kern w:val="0"/>
          <w:sz w:val="28"/>
          <w:szCs w:val="28"/>
        </w:rPr>
      </w:pPr>
      <w:bookmarkStart w:id="8" w:name="_Toc154730431"/>
      <w:r>
        <w:rPr>
          <w:rFonts w:hint="eastAsia" w:ascii="宋体" w:hAnsi="宋体" w:eastAsia="宋体" w:cs="Times New Roman"/>
          <w:b/>
          <w:kern w:val="0"/>
          <w:sz w:val="28"/>
          <w:szCs w:val="28"/>
        </w:rPr>
        <w:t>2. 付款方式</w:t>
      </w:r>
    </w:p>
    <w:p w14:paraId="68C763B7">
      <w:pPr>
        <w:tabs>
          <w:tab w:val="left" w:pos="679"/>
        </w:tabs>
        <w:spacing w:line="360" w:lineRule="auto"/>
        <w:ind w:left="361" w:leftChars="172" w:firstLine="552" w:firstLineChars="200"/>
        <w:rPr>
          <w:rFonts w:ascii="宋体" w:hAnsi="宋体" w:eastAsia="宋体" w:cs="Times New Roman"/>
          <w:spacing w:val="-2"/>
          <w:sz w:val="28"/>
          <w:szCs w:val="28"/>
        </w:rPr>
      </w:pPr>
      <w:r>
        <w:rPr>
          <w:rFonts w:hint="eastAsia" w:ascii="宋体" w:hAnsi="宋体" w:eastAsia="宋体" w:cs="Times New Roman"/>
          <w:spacing w:val="-2"/>
          <w:sz w:val="28"/>
          <w:szCs w:val="28"/>
        </w:rPr>
        <w:t>（1）</w:t>
      </w:r>
      <w:r>
        <w:rPr>
          <w:rFonts w:hint="eastAsia" w:ascii="宋体" w:hAnsi="宋体" w:eastAsia="宋体" w:cs="宋体"/>
          <w:sz w:val="24"/>
        </w:rPr>
        <w:t>合同签署生效且财政资金拨付到位后</w:t>
      </w:r>
      <w:r>
        <w:rPr>
          <w:rFonts w:ascii="宋体" w:hAnsi="宋体" w:eastAsia="宋体" w:cs="Times New Roman"/>
          <w:spacing w:val="-5"/>
          <w:sz w:val="28"/>
          <w:szCs w:val="28"/>
        </w:rPr>
        <w:t>，于</w:t>
      </w:r>
      <w:r>
        <w:rPr>
          <w:rFonts w:hint="eastAsia" w:ascii="宋体" w:hAnsi="宋体" w:eastAsia="宋体" w:cs="Times New Roman"/>
          <w:spacing w:val="-5"/>
          <w:sz w:val="28"/>
          <w:szCs w:val="28"/>
        </w:rPr>
        <w:t>202</w:t>
      </w:r>
      <w:r>
        <w:rPr>
          <w:rFonts w:ascii="宋体" w:hAnsi="宋体" w:eastAsia="宋体" w:cs="Times New Roman"/>
          <w:spacing w:val="-5"/>
          <w:sz w:val="28"/>
          <w:szCs w:val="28"/>
        </w:rPr>
        <w:t>6</w:t>
      </w:r>
      <w:r>
        <w:rPr>
          <w:rFonts w:hint="eastAsia" w:ascii="宋体" w:hAnsi="宋体" w:eastAsia="宋体" w:cs="Times New Roman"/>
          <w:spacing w:val="-5"/>
          <w:sz w:val="28"/>
          <w:szCs w:val="28"/>
        </w:rPr>
        <w:t>年</w:t>
      </w:r>
      <w:r>
        <w:rPr>
          <w:rFonts w:ascii="宋体" w:hAnsi="宋体" w:eastAsia="宋体" w:cs="Times New Roman"/>
          <w:spacing w:val="-5"/>
          <w:sz w:val="28"/>
          <w:szCs w:val="28"/>
        </w:rPr>
        <w:t>6</w:t>
      </w:r>
      <w:r>
        <w:rPr>
          <w:rFonts w:hint="eastAsia" w:ascii="宋体" w:hAnsi="宋体" w:eastAsia="宋体" w:cs="Times New Roman"/>
          <w:spacing w:val="-5"/>
          <w:sz w:val="28"/>
          <w:szCs w:val="28"/>
        </w:rPr>
        <w:t>月3</w:t>
      </w:r>
      <w:r>
        <w:rPr>
          <w:rFonts w:ascii="宋体" w:hAnsi="宋体" w:eastAsia="宋体" w:cs="Times New Roman"/>
          <w:spacing w:val="-5"/>
          <w:sz w:val="28"/>
          <w:szCs w:val="28"/>
        </w:rPr>
        <w:t>0</w:t>
      </w:r>
      <w:r>
        <w:rPr>
          <w:rFonts w:hint="eastAsia" w:ascii="宋体" w:hAnsi="宋体" w:eastAsia="宋体" w:cs="Times New Roman"/>
          <w:spacing w:val="-5"/>
          <w:sz w:val="28"/>
          <w:szCs w:val="28"/>
        </w:rPr>
        <w:t>日</w:t>
      </w:r>
      <w:r>
        <w:rPr>
          <w:rFonts w:ascii="宋体" w:hAnsi="宋体" w:eastAsia="宋体" w:cs="Times New Roman"/>
          <w:spacing w:val="-5"/>
          <w:sz w:val="28"/>
          <w:szCs w:val="28"/>
        </w:rPr>
        <w:t>前</w:t>
      </w:r>
      <w:r>
        <w:rPr>
          <w:rFonts w:hint="eastAsia" w:ascii="宋体" w:hAnsi="宋体" w:eastAsia="宋体" w:cs="Times New Roman"/>
          <w:spacing w:val="-5"/>
          <w:sz w:val="28"/>
          <w:szCs w:val="28"/>
        </w:rPr>
        <w:t xml:space="preserve">，采购人向中标人支付本合同首款，为合同总价格的50%，计人民币（大写）  </w:t>
      </w:r>
      <w:r>
        <w:rPr>
          <w:rFonts w:hint="eastAsia" w:ascii="宋体" w:hAnsi="宋体" w:eastAsia="宋体" w:cs="Times New Roman"/>
          <w:spacing w:val="-2"/>
          <w:sz w:val="28"/>
          <w:szCs w:val="28"/>
        </w:rPr>
        <w:t>万元整（￥  元）</w:t>
      </w:r>
      <w:r>
        <w:rPr>
          <w:rFonts w:hint="eastAsia" w:ascii="宋体" w:hAnsi="宋体" w:eastAsia="宋体" w:cs="Times New Roman"/>
          <w:spacing w:val="-5"/>
          <w:sz w:val="28"/>
          <w:szCs w:val="28"/>
        </w:rPr>
        <w:t xml:space="preserve"> </w:t>
      </w:r>
      <w:r>
        <w:rPr>
          <w:rFonts w:ascii="宋体" w:hAnsi="宋体" w:eastAsia="宋体" w:cs="Times New Roman"/>
          <w:spacing w:val="-5"/>
          <w:sz w:val="28"/>
          <w:szCs w:val="28"/>
        </w:rPr>
        <w:t xml:space="preserve">   </w:t>
      </w:r>
      <w:r>
        <w:rPr>
          <w:rFonts w:hint="eastAsia" w:ascii="宋体" w:hAnsi="宋体" w:eastAsia="宋体" w:cs="Times New Roman"/>
          <w:spacing w:val="-2"/>
          <w:sz w:val="28"/>
          <w:szCs w:val="28"/>
        </w:rPr>
        <w:t>；</w:t>
      </w:r>
    </w:p>
    <w:p w14:paraId="3CECD7D8">
      <w:pPr>
        <w:tabs>
          <w:tab w:val="left" w:pos="679"/>
        </w:tabs>
        <w:spacing w:line="360" w:lineRule="auto"/>
        <w:ind w:left="361" w:leftChars="172" w:firstLine="552" w:firstLineChars="200"/>
        <w:rPr>
          <w:rFonts w:ascii="宋体" w:hAnsi="宋体" w:eastAsia="宋体" w:cs="Times New Roman"/>
          <w:spacing w:val="-2"/>
          <w:sz w:val="28"/>
          <w:szCs w:val="28"/>
        </w:rPr>
      </w:pPr>
      <w:r>
        <w:rPr>
          <w:rFonts w:hint="eastAsia" w:ascii="宋体" w:hAnsi="宋体" w:eastAsia="宋体" w:cs="Times New Roman"/>
          <w:spacing w:val="-2"/>
          <w:sz w:val="28"/>
          <w:szCs w:val="28"/>
        </w:rPr>
        <w:t>（2）中标人按合同要求完成相应工作并经采购人阶段性验收通过后，于202</w:t>
      </w:r>
      <w:r>
        <w:rPr>
          <w:rFonts w:ascii="宋体" w:hAnsi="宋体" w:eastAsia="宋体" w:cs="Times New Roman"/>
          <w:spacing w:val="-2"/>
          <w:sz w:val="28"/>
          <w:szCs w:val="28"/>
        </w:rPr>
        <w:t>6</w:t>
      </w:r>
      <w:r>
        <w:rPr>
          <w:rFonts w:hint="eastAsia" w:ascii="宋体" w:hAnsi="宋体" w:eastAsia="宋体" w:cs="Times New Roman"/>
          <w:spacing w:val="-2"/>
          <w:sz w:val="28"/>
          <w:szCs w:val="28"/>
        </w:rPr>
        <w:t>年</w:t>
      </w:r>
      <w:r>
        <w:rPr>
          <w:rFonts w:ascii="宋体" w:hAnsi="宋体" w:eastAsia="宋体" w:cs="Times New Roman"/>
          <w:spacing w:val="-2"/>
          <w:sz w:val="28"/>
          <w:szCs w:val="28"/>
        </w:rPr>
        <w:t>12</w:t>
      </w:r>
      <w:r>
        <w:rPr>
          <w:rFonts w:hint="eastAsia" w:ascii="宋体" w:hAnsi="宋体" w:eastAsia="宋体" w:cs="Times New Roman"/>
          <w:spacing w:val="-2"/>
          <w:sz w:val="28"/>
          <w:szCs w:val="28"/>
        </w:rPr>
        <w:t>月</w:t>
      </w:r>
      <w:r>
        <w:rPr>
          <w:rFonts w:ascii="宋体" w:hAnsi="宋体" w:eastAsia="宋体" w:cs="Times New Roman"/>
          <w:spacing w:val="-2"/>
          <w:sz w:val="28"/>
          <w:szCs w:val="28"/>
        </w:rPr>
        <w:t>31</w:t>
      </w:r>
      <w:r>
        <w:rPr>
          <w:rFonts w:hint="eastAsia" w:ascii="宋体" w:hAnsi="宋体" w:eastAsia="宋体" w:cs="Times New Roman"/>
          <w:spacing w:val="-2"/>
          <w:sz w:val="28"/>
          <w:szCs w:val="28"/>
        </w:rPr>
        <w:t>日前，采购人向中标人支付本合同第二期款，为合同总价格的</w:t>
      </w:r>
      <w:r>
        <w:rPr>
          <w:rFonts w:ascii="宋体" w:hAnsi="宋体" w:eastAsia="宋体" w:cs="Times New Roman"/>
          <w:spacing w:val="-2"/>
          <w:sz w:val="28"/>
          <w:szCs w:val="28"/>
        </w:rPr>
        <w:t>16.67</w:t>
      </w:r>
      <w:r>
        <w:rPr>
          <w:rFonts w:hint="eastAsia" w:ascii="宋体" w:hAnsi="宋体" w:eastAsia="宋体" w:cs="Times New Roman"/>
          <w:spacing w:val="-2"/>
          <w:sz w:val="28"/>
          <w:szCs w:val="28"/>
        </w:rPr>
        <w:t>%，计人民币（大写） 万元整（￥  元）；</w:t>
      </w:r>
    </w:p>
    <w:p w14:paraId="5E933A9D">
      <w:pPr>
        <w:spacing w:line="360" w:lineRule="auto"/>
        <w:ind w:left="361" w:leftChars="172" w:firstLine="552" w:firstLineChars="200"/>
        <w:rPr>
          <w:rFonts w:hint="eastAsia" w:ascii="宋体" w:hAnsi="宋体" w:eastAsia="宋体" w:cs="Times New Roman"/>
          <w:sz w:val="28"/>
          <w:szCs w:val="28"/>
        </w:rPr>
      </w:pPr>
      <w:r>
        <w:rPr>
          <w:rFonts w:hint="eastAsia" w:ascii="宋体" w:hAnsi="宋体" w:eastAsia="宋体" w:cs="Times New Roman"/>
          <w:spacing w:val="-2"/>
          <w:sz w:val="28"/>
          <w:szCs w:val="28"/>
        </w:rPr>
        <w:t>（3）中标人按合同要求完成全部工作并经采购人终验通过，于202</w:t>
      </w:r>
      <w:r>
        <w:rPr>
          <w:rFonts w:ascii="宋体" w:hAnsi="宋体" w:eastAsia="宋体" w:cs="Times New Roman"/>
          <w:spacing w:val="-2"/>
          <w:sz w:val="28"/>
          <w:szCs w:val="28"/>
        </w:rPr>
        <w:t>7</w:t>
      </w:r>
      <w:r>
        <w:rPr>
          <w:rFonts w:hint="eastAsia" w:ascii="宋体" w:hAnsi="宋体" w:eastAsia="宋体" w:cs="Times New Roman"/>
          <w:spacing w:val="-2"/>
          <w:sz w:val="28"/>
          <w:szCs w:val="28"/>
        </w:rPr>
        <w:t>年</w:t>
      </w:r>
      <w:r>
        <w:rPr>
          <w:rFonts w:ascii="宋体" w:hAnsi="宋体" w:eastAsia="宋体" w:cs="Times New Roman"/>
          <w:spacing w:val="-2"/>
          <w:sz w:val="28"/>
          <w:szCs w:val="28"/>
        </w:rPr>
        <w:t>6</w:t>
      </w:r>
      <w:r>
        <w:rPr>
          <w:rFonts w:hint="eastAsia" w:ascii="宋体" w:hAnsi="宋体" w:eastAsia="宋体" w:cs="Times New Roman"/>
          <w:spacing w:val="-2"/>
          <w:sz w:val="28"/>
          <w:szCs w:val="28"/>
        </w:rPr>
        <w:t>月3</w:t>
      </w:r>
      <w:r>
        <w:rPr>
          <w:rFonts w:ascii="宋体" w:hAnsi="宋体" w:eastAsia="宋体" w:cs="Times New Roman"/>
          <w:spacing w:val="-2"/>
          <w:sz w:val="28"/>
          <w:szCs w:val="28"/>
        </w:rPr>
        <w:t>0</w:t>
      </w:r>
      <w:r>
        <w:rPr>
          <w:rFonts w:hint="eastAsia" w:ascii="宋体" w:hAnsi="宋体" w:eastAsia="宋体" w:cs="Times New Roman"/>
          <w:spacing w:val="-2"/>
          <w:sz w:val="28"/>
          <w:szCs w:val="28"/>
        </w:rPr>
        <w:t>日前，采购人向中标人支付本合同尾款，本合同总价格的</w:t>
      </w:r>
      <w:r>
        <w:rPr>
          <w:rFonts w:ascii="宋体" w:hAnsi="宋体" w:eastAsia="宋体" w:cs="Times New Roman"/>
          <w:spacing w:val="-2"/>
          <w:sz w:val="28"/>
          <w:szCs w:val="28"/>
        </w:rPr>
        <w:t>33</w:t>
      </w:r>
      <w:r>
        <w:rPr>
          <w:rFonts w:hint="eastAsia" w:ascii="宋体" w:hAnsi="宋体" w:eastAsia="宋体" w:cs="Times New Roman"/>
          <w:spacing w:val="-2"/>
          <w:sz w:val="28"/>
          <w:szCs w:val="28"/>
        </w:rPr>
        <w:t>.</w:t>
      </w:r>
      <w:r>
        <w:rPr>
          <w:rFonts w:ascii="宋体" w:hAnsi="宋体" w:eastAsia="宋体" w:cs="Times New Roman"/>
          <w:spacing w:val="-2"/>
          <w:sz w:val="28"/>
          <w:szCs w:val="28"/>
        </w:rPr>
        <w:t>33</w:t>
      </w:r>
      <w:r>
        <w:rPr>
          <w:rFonts w:hint="eastAsia" w:ascii="宋体" w:hAnsi="宋体" w:eastAsia="宋体" w:cs="Times New Roman"/>
          <w:spacing w:val="-2"/>
          <w:sz w:val="28"/>
          <w:szCs w:val="28"/>
        </w:rPr>
        <w:t>%，计人民币（大写） 万元整（￥  元）</w:t>
      </w:r>
    </w:p>
    <w:p w14:paraId="0C1ADE18">
      <w:pPr>
        <w:keepNext/>
        <w:keepLines/>
        <w:autoSpaceDE w:val="0"/>
        <w:autoSpaceDN w:val="0"/>
        <w:adjustRightInd w:val="0"/>
        <w:spacing w:before="120" w:beforeLines="50" w:line="360" w:lineRule="auto"/>
        <w:ind w:firstLine="562" w:firstLineChars="200"/>
        <w:jc w:val="left"/>
        <w:outlineLvl w:val="2"/>
        <w:rPr>
          <w:rFonts w:ascii="宋体" w:hAnsi="宋体" w:eastAsia="宋体" w:cs="Times New Roman"/>
          <w:b/>
          <w:kern w:val="0"/>
          <w:sz w:val="28"/>
          <w:szCs w:val="28"/>
        </w:rPr>
      </w:pPr>
      <w:r>
        <w:rPr>
          <w:rFonts w:ascii="宋体" w:hAnsi="宋体" w:eastAsia="宋体" w:cs="Times New Roman"/>
          <w:b/>
          <w:kern w:val="0"/>
          <w:sz w:val="28"/>
          <w:szCs w:val="28"/>
        </w:rPr>
        <w:t>3.</w:t>
      </w:r>
      <w:r>
        <w:rPr>
          <w:rFonts w:hint="eastAsia" w:ascii="宋体" w:hAnsi="宋体" w:eastAsia="宋体" w:cs="Times New Roman"/>
          <w:b/>
          <w:kern w:val="0"/>
          <w:sz w:val="28"/>
          <w:szCs w:val="28"/>
        </w:rPr>
        <w:t>维护与保养费用</w:t>
      </w:r>
      <w:bookmarkEnd w:id="8"/>
    </w:p>
    <w:p w14:paraId="707BA265">
      <w:pPr>
        <w:spacing w:line="360" w:lineRule="auto"/>
        <w:ind w:firstLine="560" w:firstLineChars="200"/>
        <w:rPr>
          <w:rFonts w:ascii="宋体" w:hAnsi="宋体" w:eastAsia="宋体" w:cs="Times New Roman"/>
          <w:sz w:val="28"/>
          <w:szCs w:val="28"/>
        </w:rPr>
      </w:pPr>
      <w:r>
        <w:rPr>
          <w:rFonts w:ascii="宋体" w:hAnsi="宋体" w:eastAsia="宋体" w:cs="Times New Roman"/>
          <w:sz w:val="28"/>
          <w:szCs w:val="28"/>
        </w:rPr>
        <w:t>(1)</w:t>
      </w:r>
      <w:r>
        <w:rPr>
          <w:rFonts w:hint="eastAsia" w:ascii="宋体" w:hAnsi="宋体" w:eastAsia="宋体" w:cs="Times New Roman"/>
          <w:sz w:val="28"/>
          <w:szCs w:val="28"/>
        </w:rPr>
        <w:t>本项目的结算支付均以人民币为货币单位。</w:t>
      </w:r>
    </w:p>
    <w:p w14:paraId="06A503F5">
      <w:pPr>
        <w:spacing w:line="360" w:lineRule="auto"/>
        <w:ind w:firstLine="560" w:firstLineChars="200"/>
        <w:rPr>
          <w:rFonts w:ascii="宋体" w:hAnsi="宋体" w:eastAsia="宋体" w:cs="Times New Roman"/>
          <w:sz w:val="28"/>
          <w:szCs w:val="28"/>
        </w:rPr>
      </w:pPr>
      <w:r>
        <w:rPr>
          <w:rFonts w:ascii="宋体" w:hAnsi="宋体" w:eastAsia="宋体" w:cs="Times New Roman"/>
          <w:sz w:val="28"/>
          <w:szCs w:val="28"/>
        </w:rPr>
        <w:t>(2)</w:t>
      </w:r>
      <w:r>
        <w:rPr>
          <w:rFonts w:hint="eastAsia" w:ascii="宋体" w:hAnsi="宋体" w:eastAsia="宋体" w:cs="Times New Roman"/>
          <w:sz w:val="28"/>
          <w:szCs w:val="28"/>
        </w:rPr>
        <w:t>设备故障维修：维护设备清单中所列设备出现故障时，投标人应通知采购人，经采购人同意后进行设备配件维修或更换，费用由投标人支付，投标人应确保设备稳定无故障运行。</w:t>
      </w:r>
    </w:p>
    <w:p w14:paraId="79982272">
      <w:pPr>
        <w:spacing w:line="360" w:lineRule="auto"/>
        <w:ind w:firstLine="560" w:firstLineChars="200"/>
        <w:rPr>
          <w:rFonts w:ascii="宋体" w:hAnsi="宋体" w:eastAsia="宋体" w:cs="Times New Roman"/>
          <w:sz w:val="28"/>
          <w:szCs w:val="28"/>
        </w:rPr>
      </w:pPr>
      <w:r>
        <w:rPr>
          <w:rFonts w:ascii="宋体" w:hAnsi="宋体" w:eastAsia="宋体" w:cs="Times New Roman"/>
          <w:sz w:val="28"/>
          <w:szCs w:val="28"/>
        </w:rPr>
        <w:t>(3)</w:t>
      </w:r>
      <w:r>
        <w:rPr>
          <w:rFonts w:hint="eastAsia" w:ascii="宋体" w:hAnsi="宋体" w:eastAsia="宋体" w:cs="Times New Roman"/>
          <w:sz w:val="28"/>
          <w:szCs w:val="28"/>
        </w:rPr>
        <w:t>投标人负责项目运维服务人员、维护工具、设备耗材、备品备件、故障维修等费用。</w:t>
      </w:r>
    </w:p>
    <w:p w14:paraId="3382F6FD">
      <w:pPr>
        <w:spacing w:line="360" w:lineRule="auto"/>
        <w:ind w:firstLine="560" w:firstLineChars="200"/>
        <w:rPr>
          <w:rFonts w:ascii="宋体" w:hAnsi="宋体" w:eastAsia="宋体" w:cs="Times New Roman"/>
          <w:sz w:val="28"/>
          <w:szCs w:val="28"/>
        </w:rPr>
      </w:pPr>
      <w:r>
        <w:rPr>
          <w:rFonts w:ascii="宋体" w:hAnsi="宋体" w:eastAsia="宋体" w:cs="Times New Roman"/>
          <w:sz w:val="28"/>
          <w:szCs w:val="28"/>
        </w:rPr>
        <w:t>(4)</w:t>
      </w:r>
      <w:r>
        <w:rPr>
          <w:rFonts w:hint="eastAsia" w:ascii="宋体" w:hAnsi="宋体" w:eastAsia="宋体" w:cs="Times New Roman"/>
          <w:sz w:val="28"/>
          <w:szCs w:val="28"/>
        </w:rPr>
        <w:t>本项目招标报价为包干报价，包括</w:t>
      </w:r>
      <w:r>
        <w:rPr>
          <w:rFonts w:ascii="宋体" w:hAnsi="宋体" w:eastAsia="宋体" w:cs="Times New Roman"/>
          <w:sz w:val="28"/>
          <w:szCs w:val="28"/>
        </w:rPr>
        <w:t>本项目维护清单所列设备</w:t>
      </w:r>
      <w:r>
        <w:rPr>
          <w:rFonts w:hint="eastAsia" w:ascii="宋体" w:hAnsi="宋体" w:eastAsia="宋体" w:cs="Times New Roman"/>
          <w:sz w:val="28"/>
          <w:szCs w:val="28"/>
        </w:rPr>
        <w:t>维修</w:t>
      </w:r>
      <w:r>
        <w:rPr>
          <w:rFonts w:ascii="宋体" w:hAnsi="宋体" w:eastAsia="宋体" w:cs="Times New Roman"/>
          <w:sz w:val="28"/>
          <w:szCs w:val="28"/>
        </w:rPr>
        <w:t>更换</w:t>
      </w:r>
      <w:r>
        <w:rPr>
          <w:rFonts w:hint="eastAsia" w:ascii="宋体" w:hAnsi="宋体" w:eastAsia="宋体" w:cs="Times New Roman"/>
          <w:sz w:val="28"/>
          <w:szCs w:val="28"/>
        </w:rPr>
        <w:t>配件</w:t>
      </w:r>
      <w:r>
        <w:rPr>
          <w:rFonts w:ascii="宋体" w:hAnsi="宋体" w:eastAsia="宋体" w:cs="Times New Roman"/>
          <w:sz w:val="28"/>
          <w:szCs w:val="28"/>
        </w:rPr>
        <w:t>、系统维护保养服务费、技术服务费、</w:t>
      </w:r>
      <w:r>
        <w:rPr>
          <w:rFonts w:hint="eastAsia" w:ascii="宋体" w:hAnsi="宋体" w:eastAsia="宋体" w:cs="Times New Roman"/>
          <w:sz w:val="28"/>
          <w:szCs w:val="28"/>
        </w:rPr>
        <w:t>系统软件升级、</w:t>
      </w:r>
      <w:r>
        <w:rPr>
          <w:rFonts w:ascii="宋体" w:hAnsi="宋体" w:eastAsia="宋体" w:cs="Times New Roman"/>
          <w:sz w:val="28"/>
          <w:szCs w:val="28"/>
        </w:rPr>
        <w:t>各项税费、意外保险费</w:t>
      </w:r>
      <w:r>
        <w:rPr>
          <w:rFonts w:hint="eastAsia" w:ascii="宋体" w:hAnsi="宋体" w:eastAsia="宋体" w:cs="Times New Roman"/>
          <w:sz w:val="28"/>
          <w:szCs w:val="28"/>
        </w:rPr>
        <w:t>、</w:t>
      </w:r>
      <w:r>
        <w:rPr>
          <w:rFonts w:ascii="宋体" w:hAnsi="宋体" w:eastAsia="宋体" w:cs="Times New Roman"/>
          <w:sz w:val="28"/>
          <w:szCs w:val="28"/>
        </w:rPr>
        <w:t>不可预见费等完成本项目所需的一切费用。如出现任何遗</w:t>
      </w:r>
      <w:r>
        <w:rPr>
          <w:rFonts w:hint="eastAsia" w:ascii="宋体" w:hAnsi="宋体" w:eastAsia="宋体" w:cs="Times New Roman"/>
          <w:sz w:val="28"/>
          <w:szCs w:val="28"/>
        </w:rPr>
        <w:t>漏</w:t>
      </w:r>
      <w:r>
        <w:rPr>
          <w:rFonts w:ascii="宋体" w:hAnsi="宋体" w:eastAsia="宋体" w:cs="Times New Roman"/>
          <w:sz w:val="28"/>
          <w:szCs w:val="28"/>
        </w:rPr>
        <w:t>内容需产生额外费用，均有</w:t>
      </w:r>
      <w:r>
        <w:rPr>
          <w:rFonts w:hint="eastAsia" w:ascii="宋体" w:hAnsi="宋体" w:eastAsia="宋体" w:cs="Times New Roman"/>
          <w:sz w:val="28"/>
          <w:szCs w:val="28"/>
        </w:rPr>
        <w:t>中标人</w:t>
      </w:r>
      <w:r>
        <w:rPr>
          <w:rFonts w:ascii="宋体" w:hAnsi="宋体" w:eastAsia="宋体" w:cs="Times New Roman"/>
          <w:sz w:val="28"/>
          <w:szCs w:val="28"/>
        </w:rPr>
        <w:t>自行承担，采购人将不再另支付任何费用</w:t>
      </w:r>
      <w:r>
        <w:rPr>
          <w:rFonts w:hint="eastAsia" w:ascii="宋体" w:hAnsi="宋体" w:eastAsia="宋体" w:cs="Times New Roman"/>
          <w:sz w:val="28"/>
          <w:szCs w:val="28"/>
        </w:rPr>
        <w:t>。</w:t>
      </w:r>
    </w:p>
    <w:p w14:paraId="1FF66D74">
      <w:pPr>
        <w:spacing w:line="360" w:lineRule="auto"/>
        <w:ind w:firstLine="560" w:firstLineChars="200"/>
        <w:rPr>
          <w:rFonts w:ascii="宋体" w:hAnsi="宋体" w:eastAsia="宋体" w:cs="Times New Roman"/>
          <w:sz w:val="28"/>
          <w:szCs w:val="28"/>
        </w:rPr>
      </w:pPr>
      <w:r>
        <w:rPr>
          <w:rFonts w:ascii="宋体" w:hAnsi="宋体" w:eastAsia="宋体" w:cs="Times New Roman"/>
          <w:sz w:val="28"/>
          <w:szCs w:val="28"/>
        </w:rPr>
        <w:t>(5)</w:t>
      </w:r>
      <w:r>
        <w:rPr>
          <w:rFonts w:hint="eastAsia" w:ascii="宋体" w:hAnsi="宋体" w:eastAsia="宋体" w:cs="Times New Roman"/>
          <w:sz w:val="28"/>
          <w:szCs w:val="28"/>
        </w:rPr>
        <w:t>投标人应被认为在填报投标报价之前，</w:t>
      </w:r>
      <w:r>
        <w:rPr>
          <w:rFonts w:ascii="宋体" w:hAnsi="宋体" w:eastAsia="宋体" w:cs="Times New Roman"/>
          <w:sz w:val="28"/>
          <w:szCs w:val="28"/>
        </w:rPr>
        <w:t>已经仔细阅读了本招标文件的所有有关章节以及审查了所有相关资</w:t>
      </w:r>
      <w:r>
        <w:rPr>
          <w:rFonts w:hint="eastAsia" w:ascii="宋体" w:hAnsi="宋体" w:eastAsia="宋体" w:cs="Times New Roman"/>
          <w:sz w:val="28"/>
          <w:szCs w:val="28"/>
        </w:rPr>
        <w:t>料，</w:t>
      </w:r>
      <w:r>
        <w:rPr>
          <w:rFonts w:ascii="宋体" w:hAnsi="宋体" w:eastAsia="宋体" w:cs="Times New Roman"/>
          <w:sz w:val="28"/>
          <w:szCs w:val="28"/>
        </w:rPr>
        <w:t>已确保本次招标的所有招标范围内的各种价格风险均已包含在</w:t>
      </w:r>
      <w:r>
        <w:rPr>
          <w:rFonts w:hint="eastAsia" w:ascii="宋体" w:hAnsi="宋体" w:eastAsia="宋体" w:cs="Times New Roman"/>
          <w:sz w:val="28"/>
          <w:szCs w:val="28"/>
        </w:rPr>
        <w:t>投标</w:t>
      </w:r>
      <w:r>
        <w:rPr>
          <w:rFonts w:ascii="宋体" w:hAnsi="宋体" w:eastAsia="宋体" w:cs="Times New Roman"/>
          <w:sz w:val="28"/>
          <w:szCs w:val="28"/>
        </w:rPr>
        <w:t>报价内。</w:t>
      </w:r>
    </w:p>
    <w:p w14:paraId="54B9A46C">
      <w:pPr>
        <w:spacing w:line="360" w:lineRule="auto"/>
        <w:ind w:firstLine="560" w:firstLineChars="200"/>
        <w:rPr>
          <w:rFonts w:ascii="宋体" w:hAnsi="宋体" w:eastAsia="宋体" w:cs="Times New Roman"/>
          <w:sz w:val="28"/>
          <w:szCs w:val="28"/>
        </w:rPr>
      </w:pPr>
      <w:r>
        <w:rPr>
          <w:rFonts w:ascii="宋体" w:hAnsi="宋体" w:eastAsia="宋体" w:cs="Times New Roman"/>
          <w:sz w:val="28"/>
          <w:szCs w:val="28"/>
        </w:rPr>
        <w:t>(6)</w:t>
      </w:r>
      <w:r>
        <w:rPr>
          <w:rFonts w:hint="eastAsia" w:ascii="宋体" w:hAnsi="宋体" w:eastAsia="宋体" w:cs="Times New Roman"/>
          <w:sz w:val="28"/>
          <w:szCs w:val="28"/>
        </w:rPr>
        <w:t>投标人的响应报价应包括单价和总价，单价是投标人对本次采购项目所包含的具体服务进行详细列示，总价是对应于采购人本次采购的所有内容计算的总价。</w:t>
      </w:r>
    </w:p>
    <w:p w14:paraId="5002C564">
      <w:pPr>
        <w:spacing w:line="360" w:lineRule="auto"/>
        <w:ind w:firstLine="560" w:firstLineChars="200"/>
        <w:rPr>
          <w:rFonts w:ascii="宋体" w:hAnsi="宋体" w:eastAsia="宋体" w:cs="Times New Roman"/>
          <w:sz w:val="28"/>
          <w:szCs w:val="28"/>
        </w:rPr>
      </w:pPr>
      <w:r>
        <w:rPr>
          <w:rFonts w:ascii="宋体" w:hAnsi="宋体" w:eastAsia="宋体" w:cs="Times New Roman"/>
          <w:sz w:val="28"/>
          <w:szCs w:val="28"/>
        </w:rPr>
        <w:t>(7)</w:t>
      </w:r>
      <w:r>
        <w:rPr>
          <w:rFonts w:hint="eastAsia" w:ascii="宋体" w:hAnsi="宋体" w:eastAsia="宋体" w:cs="Times New Roman"/>
          <w:sz w:val="28"/>
          <w:szCs w:val="28"/>
        </w:rPr>
        <w:t>要求投标人根据采购人给定的运维护养服务设备清单、现场实际情况以及投标人的业务经验自行编制技术服务方案和报价。</w:t>
      </w:r>
    </w:p>
    <w:p w14:paraId="6C0726EE">
      <w:pPr>
        <w:keepNext/>
        <w:keepLines/>
        <w:autoSpaceDE w:val="0"/>
        <w:autoSpaceDN w:val="0"/>
        <w:adjustRightInd w:val="0"/>
        <w:spacing w:before="120" w:beforeLines="50" w:line="360" w:lineRule="auto"/>
        <w:ind w:firstLine="562" w:firstLineChars="200"/>
        <w:jc w:val="left"/>
        <w:outlineLvl w:val="2"/>
        <w:rPr>
          <w:rFonts w:ascii="宋体" w:hAnsi="宋体" w:eastAsia="宋体" w:cs="Times New Roman"/>
          <w:b/>
          <w:kern w:val="0"/>
          <w:sz w:val="28"/>
          <w:szCs w:val="28"/>
        </w:rPr>
      </w:pPr>
      <w:bookmarkStart w:id="9" w:name="_Toc154730433"/>
      <w:r>
        <w:rPr>
          <w:rFonts w:hint="eastAsia" w:ascii="宋体" w:hAnsi="宋体" w:eastAsia="宋体" w:cs="Times New Roman"/>
          <w:b/>
          <w:kern w:val="0"/>
          <w:sz w:val="28"/>
          <w:szCs w:val="28"/>
        </w:rPr>
        <w:t xml:space="preserve">4 </w:t>
      </w:r>
      <w:bookmarkEnd w:id="9"/>
      <w:r>
        <w:rPr>
          <w:rFonts w:hint="eastAsia" w:ascii="宋体" w:hAnsi="宋体" w:eastAsia="宋体" w:cs="Times New Roman"/>
          <w:b/>
          <w:kern w:val="0"/>
          <w:sz w:val="28"/>
          <w:szCs w:val="28"/>
        </w:rPr>
        <w:t>保险</w:t>
      </w:r>
    </w:p>
    <w:p w14:paraId="3AC49C3C">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投标人必须为维护保养人员购买意外保险，同时要加强安全教育，对作业现场做好安全保护，如作业现场发生任何安全事故，一切安全事故责任由投标人自行承担，与采购人无关。</w:t>
      </w:r>
    </w:p>
    <w:p w14:paraId="24B2726C">
      <w:pPr>
        <w:keepNext/>
        <w:keepLines/>
        <w:adjustRightInd w:val="0"/>
        <w:spacing w:before="120" w:after="120" w:line="360" w:lineRule="auto"/>
        <w:ind w:firstLine="562" w:firstLineChars="200"/>
        <w:textAlignment w:val="baseline"/>
        <w:outlineLvl w:val="1"/>
        <w:rPr>
          <w:rFonts w:ascii="宋体" w:hAnsi="宋体" w:eastAsia="宋体" w:cs="Times New Roman"/>
          <w:b/>
          <w:kern w:val="0"/>
          <w:sz w:val="28"/>
          <w:szCs w:val="28"/>
        </w:rPr>
      </w:pPr>
      <w:bookmarkStart w:id="10" w:name="_Toc154730434"/>
      <w:r>
        <w:rPr>
          <w:rFonts w:hint="eastAsia" w:ascii="宋体" w:hAnsi="宋体" w:eastAsia="宋体" w:cs="Times New Roman"/>
          <w:b/>
          <w:kern w:val="0"/>
          <w:sz w:val="28"/>
          <w:szCs w:val="28"/>
        </w:rPr>
        <w:t>三、技术要求</w:t>
      </w:r>
      <w:bookmarkEnd w:id="10"/>
    </w:p>
    <w:p w14:paraId="38A428C8">
      <w:pPr>
        <w:keepNext/>
        <w:keepLines/>
        <w:autoSpaceDE w:val="0"/>
        <w:autoSpaceDN w:val="0"/>
        <w:adjustRightInd w:val="0"/>
        <w:spacing w:before="120" w:beforeLines="50" w:line="360" w:lineRule="auto"/>
        <w:ind w:firstLine="562" w:firstLineChars="200"/>
        <w:jc w:val="left"/>
        <w:outlineLvl w:val="2"/>
        <w:rPr>
          <w:rFonts w:ascii="宋体" w:hAnsi="宋体" w:eastAsia="宋体" w:cs="Times New Roman"/>
          <w:b/>
          <w:kern w:val="0"/>
          <w:sz w:val="28"/>
          <w:szCs w:val="28"/>
        </w:rPr>
      </w:pPr>
      <w:bookmarkStart w:id="11" w:name="_Toc520806338"/>
      <w:bookmarkStart w:id="12" w:name="_Toc154730435"/>
      <w:r>
        <w:rPr>
          <w:rFonts w:hint="eastAsia" w:ascii="宋体" w:hAnsi="宋体" w:eastAsia="宋体" w:cs="Times New Roman"/>
          <w:b/>
          <w:kern w:val="0"/>
          <w:sz w:val="28"/>
          <w:szCs w:val="28"/>
        </w:rPr>
        <w:t xml:space="preserve">1 </w:t>
      </w:r>
      <w:bookmarkEnd w:id="11"/>
      <w:r>
        <w:rPr>
          <w:rFonts w:hint="eastAsia" w:ascii="宋体" w:hAnsi="宋体" w:eastAsia="宋体" w:cs="Times New Roman"/>
          <w:b/>
          <w:kern w:val="0"/>
          <w:sz w:val="28"/>
          <w:szCs w:val="28"/>
        </w:rPr>
        <w:t>基本要求</w:t>
      </w:r>
      <w:bookmarkEnd w:id="12"/>
    </w:p>
    <w:p w14:paraId="23C7A752">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对维护清单所列的系统及设备提供7×24小时（清华东路办公区、广安门办公区）及5×8小时（隔夜评标区、腾飞大厦办公区）人员驻场维护服务，每日进行综合巡检、点检、耗材更换、配件维修更换、系统软件升级及在重大节假日、突发事件、恶劣天气和重大活动期间提供有效的系统保障，配合中心完善数据机房环境动力应急预案，配合定期进行供电及消防系统应急演练，确保数据机房生产数据库服务器及各业务系统相关服务器和网络设备稳定运行，为各办公场所对外窗口及开评标区相关信息化软硬件提供现场维护及部件更换维修服务。</w:t>
      </w:r>
    </w:p>
    <w:p w14:paraId="47F83052">
      <w:pPr>
        <w:keepNext/>
        <w:keepLines/>
        <w:autoSpaceDE w:val="0"/>
        <w:autoSpaceDN w:val="0"/>
        <w:adjustRightInd w:val="0"/>
        <w:spacing w:before="120" w:beforeLines="50" w:line="360" w:lineRule="auto"/>
        <w:ind w:firstLine="562" w:firstLineChars="200"/>
        <w:jc w:val="left"/>
        <w:outlineLvl w:val="2"/>
        <w:rPr>
          <w:rFonts w:ascii="宋体" w:hAnsi="宋体" w:eastAsia="宋体" w:cs="Times New Roman"/>
          <w:b/>
          <w:kern w:val="0"/>
          <w:sz w:val="28"/>
          <w:szCs w:val="28"/>
        </w:rPr>
      </w:pPr>
      <w:r>
        <w:rPr>
          <w:rFonts w:ascii="宋体" w:hAnsi="宋体" w:eastAsia="宋体" w:cs="Times New Roman"/>
          <w:b/>
          <w:kern w:val="0"/>
          <w:sz w:val="28"/>
          <w:szCs w:val="28"/>
        </w:rPr>
        <w:t>2 驻场维护服务人员要求</w:t>
      </w:r>
    </w:p>
    <w:p w14:paraId="5A9FC436">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中标人</w:t>
      </w:r>
      <w:r>
        <w:rPr>
          <w:rFonts w:ascii="宋体" w:hAnsi="宋体" w:eastAsia="宋体" w:cs="Times New Roman"/>
          <w:sz w:val="28"/>
          <w:szCs w:val="28"/>
        </w:rPr>
        <w:t>应</w:t>
      </w:r>
      <w:r>
        <w:rPr>
          <w:rFonts w:hint="eastAsia" w:ascii="宋体" w:hAnsi="宋体" w:eastAsia="宋体" w:cs="Times New Roman"/>
          <w:sz w:val="28"/>
          <w:szCs w:val="28"/>
        </w:rPr>
        <w:t>派驻</w:t>
      </w:r>
      <w:r>
        <w:rPr>
          <w:rFonts w:ascii="宋体" w:hAnsi="宋体" w:eastAsia="宋体" w:cs="Times New Roman"/>
          <w:sz w:val="28"/>
          <w:szCs w:val="28"/>
        </w:rPr>
        <w:t>4名有经验的驻场维护工程师，</w:t>
      </w:r>
      <w:bookmarkStart w:id="13" w:name="_Hlk223984527"/>
      <w:r>
        <w:rPr>
          <w:rFonts w:ascii="宋体" w:hAnsi="宋体" w:eastAsia="宋体" w:cs="Times New Roman"/>
          <w:sz w:val="28"/>
          <w:szCs w:val="28"/>
        </w:rPr>
        <w:t>其中广安门办公区现场驻场维护工程师</w:t>
      </w:r>
      <w:r>
        <w:rPr>
          <w:rFonts w:hint="eastAsia" w:ascii="宋体" w:hAnsi="宋体" w:eastAsia="宋体" w:cs="Times New Roman"/>
          <w:sz w:val="28"/>
          <w:szCs w:val="28"/>
        </w:rPr>
        <w:t>1</w:t>
      </w:r>
      <w:r>
        <w:rPr>
          <w:rFonts w:ascii="宋体" w:hAnsi="宋体" w:eastAsia="宋体" w:cs="Times New Roman"/>
          <w:sz w:val="28"/>
          <w:szCs w:val="28"/>
        </w:rPr>
        <w:t>名、清华东路办公区驻场维护工程师1名，隔夜评标区驻场维护工程师1名，</w:t>
      </w:r>
      <w:r>
        <w:rPr>
          <w:rFonts w:hint="eastAsia" w:ascii="宋体" w:hAnsi="宋体" w:eastAsia="宋体" w:cs="Times New Roman"/>
          <w:sz w:val="28"/>
          <w:szCs w:val="28"/>
        </w:rPr>
        <w:t>腾飞大厦办公区</w:t>
      </w:r>
      <w:r>
        <w:rPr>
          <w:rFonts w:ascii="宋体" w:hAnsi="宋体" w:eastAsia="宋体" w:cs="Times New Roman"/>
          <w:sz w:val="28"/>
          <w:szCs w:val="28"/>
        </w:rPr>
        <w:t>驻场维护工程</w:t>
      </w:r>
      <w:r>
        <w:rPr>
          <w:rFonts w:hint="eastAsia" w:ascii="宋体" w:hAnsi="宋体" w:eastAsia="宋体" w:cs="Times New Roman"/>
          <w:sz w:val="28"/>
          <w:szCs w:val="28"/>
        </w:rPr>
        <w:t>1名</w:t>
      </w:r>
      <w:r>
        <w:rPr>
          <w:rFonts w:ascii="宋体" w:hAnsi="宋体" w:eastAsia="宋体" w:cs="Times New Roman"/>
          <w:sz w:val="28"/>
          <w:szCs w:val="28"/>
        </w:rPr>
        <w:t>。</w:t>
      </w:r>
    </w:p>
    <w:bookmarkEnd w:id="13"/>
    <w:p w14:paraId="27E06492">
      <w:pPr>
        <w:keepNext/>
        <w:keepLines/>
        <w:autoSpaceDE w:val="0"/>
        <w:autoSpaceDN w:val="0"/>
        <w:adjustRightInd w:val="0"/>
        <w:spacing w:before="120" w:beforeLines="50" w:line="360" w:lineRule="auto"/>
        <w:ind w:firstLine="562" w:firstLineChars="200"/>
        <w:jc w:val="left"/>
        <w:outlineLvl w:val="2"/>
        <w:rPr>
          <w:rFonts w:ascii="宋体" w:hAnsi="宋体" w:eastAsia="宋体" w:cs="Times New Roman"/>
          <w:b/>
          <w:kern w:val="0"/>
          <w:sz w:val="28"/>
          <w:szCs w:val="28"/>
        </w:rPr>
      </w:pPr>
      <w:bookmarkStart w:id="14" w:name="_Toc154730436"/>
      <w:r>
        <w:rPr>
          <w:rFonts w:hint="eastAsia" w:ascii="宋体" w:hAnsi="宋体" w:eastAsia="宋体" w:cs="Times New Roman"/>
          <w:b/>
          <w:kern w:val="0"/>
          <w:sz w:val="28"/>
          <w:szCs w:val="28"/>
        </w:rPr>
        <w:t>3 维护服务地点</w:t>
      </w:r>
      <w:bookmarkEnd w:id="14"/>
    </w:p>
    <w:p w14:paraId="63467E51">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服务地点：广安门</w:t>
      </w:r>
      <w:r>
        <w:rPr>
          <w:rFonts w:ascii="宋体" w:hAnsi="宋体" w:eastAsia="宋体" w:cs="Times New Roman"/>
          <w:sz w:val="28"/>
          <w:szCs w:val="28"/>
        </w:rPr>
        <w:t>办公区</w:t>
      </w:r>
      <w:r>
        <w:rPr>
          <w:rFonts w:hint="eastAsia" w:ascii="宋体" w:hAnsi="宋体" w:eastAsia="宋体" w:cs="Times New Roman"/>
          <w:sz w:val="28"/>
          <w:szCs w:val="28"/>
        </w:rPr>
        <w:t>（北京市西城区广安门南街甲68号）、</w:t>
      </w:r>
      <w:r>
        <w:rPr>
          <w:rFonts w:ascii="宋体" w:hAnsi="宋体" w:eastAsia="宋体" w:cs="Times New Roman"/>
          <w:sz w:val="28"/>
          <w:szCs w:val="28"/>
        </w:rPr>
        <w:t>清华东路办公区</w:t>
      </w:r>
      <w:r>
        <w:rPr>
          <w:rFonts w:hint="eastAsia" w:ascii="宋体" w:hAnsi="宋体" w:eastAsia="宋体" w:cs="Times New Roman"/>
          <w:sz w:val="28"/>
          <w:szCs w:val="28"/>
        </w:rPr>
        <w:t>（北京市海淀区清华东路东王庄小区32号）</w:t>
      </w:r>
      <w:r>
        <w:rPr>
          <w:rFonts w:ascii="宋体" w:hAnsi="宋体" w:eastAsia="宋体" w:cs="Times New Roman"/>
          <w:sz w:val="28"/>
          <w:szCs w:val="28"/>
        </w:rPr>
        <w:t>、 隔夜评标区</w:t>
      </w:r>
      <w:r>
        <w:rPr>
          <w:rFonts w:hint="eastAsia" w:ascii="宋体" w:hAnsi="宋体" w:eastAsia="宋体" w:cs="Times New Roman"/>
          <w:sz w:val="28"/>
          <w:szCs w:val="28"/>
        </w:rPr>
        <w:t>（北京市房山区长阳镇稻田南里15号）、腾飞大厦办公区（北京市丰台区玉林西路45号）。</w:t>
      </w:r>
    </w:p>
    <w:p w14:paraId="5F065417">
      <w:pPr>
        <w:keepNext/>
        <w:keepLines/>
        <w:autoSpaceDE w:val="0"/>
        <w:autoSpaceDN w:val="0"/>
        <w:adjustRightInd w:val="0"/>
        <w:spacing w:before="120" w:beforeLines="50" w:line="360" w:lineRule="auto"/>
        <w:ind w:firstLine="562" w:firstLineChars="200"/>
        <w:jc w:val="left"/>
        <w:outlineLvl w:val="2"/>
        <w:rPr>
          <w:rFonts w:ascii="宋体" w:hAnsi="宋体" w:eastAsia="宋体" w:cs="Times New Roman"/>
          <w:b/>
          <w:kern w:val="0"/>
          <w:sz w:val="28"/>
          <w:szCs w:val="28"/>
        </w:rPr>
      </w:pPr>
      <w:bookmarkStart w:id="15" w:name="_Toc154730437"/>
      <w:r>
        <w:rPr>
          <w:rFonts w:hint="eastAsia" w:ascii="宋体" w:hAnsi="宋体" w:eastAsia="宋体" w:cs="Times New Roman"/>
          <w:b/>
          <w:kern w:val="0"/>
          <w:sz w:val="28"/>
          <w:szCs w:val="28"/>
        </w:rPr>
        <w:t>4 维护服务的范围和系统：</w:t>
      </w:r>
      <w:bookmarkEnd w:id="15"/>
    </w:p>
    <w:p w14:paraId="3E204B2D">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 xml:space="preserve">1）北京市公共资源交易中心清华东路办公区、广安门办公区、隔夜评标区、腾飞大厦办公区四个办公场所数据机房环境动力运维护障工作，包括各办公区机房精密空调室内机室外机组、机房配电系统、UPS机组及蓄电池、柴油发电机组、气体灭火消防系统、机房环控及门禁等系统的定期巡检维护服务。 </w:t>
      </w:r>
    </w:p>
    <w:p w14:paraId="4517D736">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2）北京市公共资源交易中心清华东路办公区、广安门办公区、 隔夜评标区、腾飞大厦办公区四个办公场所楼宇内智能化设备的运维护障工作，包括开评标区相关信息化智能设备、开评标监控系统相关设备、开评标项目信息显示设备、专家身份识别及门禁设备、开评标室广播呼叫设备、评标答疑及录音设备、办事大厅显示设备、日常办公设备、网络交换机以及电话线路程控系统等硬件设备的定期巡检维护服务。会议场所日常音视频设备调试及保障服务。其中，硬件设备定期巡检维护不仅局限于硬件设备，包含设备自带或配套的操作系统及辅助软件的维护、调试、及平台软件功能升级服务。</w:t>
      </w:r>
    </w:p>
    <w:p w14:paraId="13F771F1">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3）对数据机房的生产数据库服务器、应用系统服务器硬件设备运行维护。</w:t>
      </w:r>
    </w:p>
    <w:p w14:paraId="020DF980">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4）提供四名专业工程师对以上内容提供驻场维护服务。</w:t>
      </w:r>
    </w:p>
    <w:p w14:paraId="5BD7146B">
      <w:pPr>
        <w:spacing w:line="360" w:lineRule="auto"/>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维护服务内容详见下表：</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4"/>
        <w:gridCol w:w="8213"/>
      </w:tblGrid>
      <w:tr w14:paraId="77E3D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top"/>
          </w:tcPr>
          <w:p w14:paraId="15D381A8">
            <w:pPr>
              <w:spacing w:line="360" w:lineRule="auto"/>
              <w:ind w:firstLine="562" w:firstLineChars="200"/>
              <w:rPr>
                <w:rFonts w:ascii="宋体" w:hAnsi="宋体" w:eastAsia="宋体" w:cs="Times New Roman"/>
                <w:b/>
                <w:kern w:val="0"/>
                <w:sz w:val="28"/>
                <w:szCs w:val="28"/>
              </w:rPr>
            </w:pPr>
            <w:r>
              <w:rPr>
                <w:rFonts w:hint="eastAsia" w:ascii="宋体" w:hAnsi="宋体" w:eastAsia="宋体" w:cs="Times New Roman"/>
                <w:b/>
                <w:kern w:val="0"/>
                <w:sz w:val="28"/>
                <w:szCs w:val="28"/>
              </w:rPr>
              <w:t>序号</w:t>
            </w:r>
          </w:p>
        </w:tc>
        <w:tc>
          <w:tcPr>
            <w:tcW w:w="8213" w:type="dxa"/>
            <w:noWrap w:val="0"/>
            <w:vAlign w:val="top"/>
          </w:tcPr>
          <w:p w14:paraId="3E3A4BA6">
            <w:pPr>
              <w:spacing w:line="360" w:lineRule="auto"/>
              <w:ind w:firstLine="562" w:firstLineChars="200"/>
              <w:jc w:val="center"/>
              <w:rPr>
                <w:rFonts w:ascii="宋体" w:hAnsi="宋体" w:eastAsia="宋体" w:cs="Times New Roman"/>
                <w:b/>
                <w:kern w:val="0"/>
                <w:sz w:val="28"/>
                <w:szCs w:val="28"/>
              </w:rPr>
            </w:pPr>
            <w:r>
              <w:rPr>
                <w:rFonts w:hint="eastAsia" w:ascii="宋体" w:hAnsi="宋体" w:eastAsia="宋体" w:cs="Times New Roman"/>
                <w:b/>
                <w:kern w:val="0"/>
                <w:sz w:val="28"/>
                <w:szCs w:val="28"/>
              </w:rPr>
              <w:t>服务内容</w:t>
            </w:r>
          </w:p>
        </w:tc>
      </w:tr>
      <w:tr w14:paraId="46EEA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97" w:type="dxa"/>
            <w:gridSpan w:val="2"/>
            <w:noWrap w:val="0"/>
            <w:vAlign w:val="top"/>
          </w:tcPr>
          <w:p w14:paraId="10CFCB70">
            <w:pPr>
              <w:spacing w:line="360" w:lineRule="auto"/>
              <w:ind w:firstLine="482"/>
              <w:rPr>
                <w:rFonts w:ascii="宋体" w:hAnsi="宋体" w:eastAsia="宋体" w:cs="Times New Roman"/>
                <w:b/>
                <w:bCs/>
                <w:kern w:val="0"/>
                <w:sz w:val="28"/>
                <w:szCs w:val="28"/>
              </w:rPr>
            </w:pPr>
            <w:r>
              <w:rPr>
                <w:rFonts w:hint="eastAsia" w:ascii="宋体" w:hAnsi="宋体" w:eastAsia="宋体" w:cs="Times New Roman"/>
                <w:b/>
                <w:bCs/>
                <w:kern w:val="0"/>
                <w:sz w:val="28"/>
                <w:szCs w:val="28"/>
              </w:rPr>
              <w:t>一、各办公区机房环境动力设备维护服务内容（包含自带系统及辅助软件）：</w:t>
            </w:r>
          </w:p>
        </w:tc>
      </w:tr>
      <w:tr w14:paraId="4FA80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7BF5685A">
            <w:pPr>
              <w:spacing w:line="360" w:lineRule="auto"/>
              <w:ind w:firstLine="560" w:firstLineChars="200"/>
              <w:rPr>
                <w:rFonts w:ascii="宋体" w:hAnsi="宋体" w:eastAsia="宋体" w:cs="Times New Roman"/>
                <w:kern w:val="0"/>
                <w:sz w:val="28"/>
                <w:szCs w:val="28"/>
              </w:rPr>
            </w:pPr>
            <w:bookmarkStart w:id="16" w:name="_Hlk223988314"/>
            <w:r>
              <w:rPr>
                <w:rFonts w:ascii="宋体" w:hAnsi="宋体" w:eastAsia="宋体" w:cs="Courier New"/>
                <w:kern w:val="0"/>
                <w:sz w:val="28"/>
                <w:szCs w:val="28"/>
              </w:rPr>
              <w:t>1</w:t>
            </w:r>
          </w:p>
        </w:tc>
        <w:tc>
          <w:tcPr>
            <w:tcW w:w="8213" w:type="dxa"/>
            <w:noWrap w:val="0"/>
            <w:vAlign w:val="top"/>
          </w:tcPr>
          <w:p w14:paraId="071E95A1">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清华东路办公区机房</w:t>
            </w:r>
            <w:r>
              <w:rPr>
                <w:rFonts w:ascii="宋体" w:hAnsi="宋体" w:eastAsia="宋体" w:cs="Times New Roman"/>
                <w:kern w:val="0"/>
                <w:sz w:val="28"/>
                <w:szCs w:val="28"/>
              </w:rPr>
              <w:t>配电系统设备</w:t>
            </w:r>
            <w:r>
              <w:rPr>
                <w:rFonts w:hint="eastAsia" w:ascii="宋体" w:hAnsi="宋体" w:eastAsia="宋体" w:cs="Times New Roman"/>
                <w:kern w:val="0"/>
                <w:sz w:val="28"/>
                <w:szCs w:val="28"/>
              </w:rPr>
              <w:t>维护</w:t>
            </w:r>
          </w:p>
        </w:tc>
      </w:tr>
      <w:bookmarkEnd w:id="16"/>
      <w:tr w14:paraId="28116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1009175C">
            <w:pPr>
              <w:spacing w:line="360" w:lineRule="auto"/>
              <w:ind w:firstLine="560" w:firstLineChars="200"/>
              <w:rPr>
                <w:rFonts w:ascii="宋体" w:hAnsi="宋体" w:eastAsia="宋体" w:cs="Courier New"/>
                <w:kern w:val="0"/>
                <w:sz w:val="28"/>
                <w:szCs w:val="28"/>
              </w:rPr>
            </w:pPr>
            <w:r>
              <w:rPr>
                <w:rFonts w:hint="eastAsia" w:ascii="宋体" w:hAnsi="宋体" w:eastAsia="宋体" w:cs="Courier New"/>
                <w:kern w:val="0"/>
                <w:sz w:val="28"/>
                <w:szCs w:val="28"/>
              </w:rPr>
              <w:t>2</w:t>
            </w:r>
          </w:p>
        </w:tc>
        <w:tc>
          <w:tcPr>
            <w:tcW w:w="8213" w:type="dxa"/>
            <w:noWrap w:val="0"/>
            <w:vAlign w:val="top"/>
          </w:tcPr>
          <w:p w14:paraId="51217E10">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清华东路办公区机房 UPS及蓄电池设备维护</w:t>
            </w:r>
          </w:p>
        </w:tc>
      </w:tr>
      <w:tr w14:paraId="07D0D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48F7C52C">
            <w:pPr>
              <w:spacing w:line="360" w:lineRule="auto"/>
              <w:ind w:firstLine="560" w:firstLineChars="200"/>
              <w:rPr>
                <w:rFonts w:ascii="宋体" w:hAnsi="宋体" w:eastAsia="宋体" w:cs="Courier New"/>
                <w:kern w:val="0"/>
                <w:sz w:val="28"/>
                <w:szCs w:val="28"/>
              </w:rPr>
            </w:pPr>
            <w:r>
              <w:rPr>
                <w:rFonts w:hint="eastAsia" w:ascii="宋体" w:hAnsi="宋体" w:eastAsia="宋体" w:cs="Courier New"/>
                <w:kern w:val="0"/>
                <w:sz w:val="28"/>
                <w:szCs w:val="28"/>
              </w:rPr>
              <w:t>3</w:t>
            </w:r>
          </w:p>
        </w:tc>
        <w:tc>
          <w:tcPr>
            <w:tcW w:w="8213" w:type="dxa"/>
            <w:noWrap w:val="0"/>
            <w:vAlign w:val="top"/>
          </w:tcPr>
          <w:p w14:paraId="7E25DBD0">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清华东路办公区机房精密空调系统设备维护</w:t>
            </w:r>
          </w:p>
        </w:tc>
      </w:tr>
      <w:tr w14:paraId="6925E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55197368">
            <w:pPr>
              <w:spacing w:line="360" w:lineRule="auto"/>
              <w:ind w:firstLine="560" w:firstLineChars="200"/>
              <w:rPr>
                <w:rFonts w:ascii="宋体" w:hAnsi="宋体" w:eastAsia="宋体" w:cs="Times New Roman"/>
                <w:kern w:val="0"/>
                <w:sz w:val="28"/>
                <w:szCs w:val="28"/>
              </w:rPr>
            </w:pPr>
            <w:r>
              <w:rPr>
                <w:rFonts w:hint="eastAsia" w:ascii="宋体" w:hAnsi="宋体" w:eastAsia="宋体" w:cs="Courier New"/>
                <w:kern w:val="0"/>
                <w:sz w:val="28"/>
                <w:szCs w:val="28"/>
              </w:rPr>
              <w:t>4</w:t>
            </w:r>
          </w:p>
        </w:tc>
        <w:tc>
          <w:tcPr>
            <w:tcW w:w="8213" w:type="dxa"/>
            <w:noWrap w:val="0"/>
            <w:vAlign w:val="top"/>
          </w:tcPr>
          <w:p w14:paraId="5AD4B1C1">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清华东路办公区机房消防灭火设备维护</w:t>
            </w:r>
          </w:p>
        </w:tc>
      </w:tr>
      <w:tr w14:paraId="4314D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0AD177EB">
            <w:pPr>
              <w:spacing w:line="360" w:lineRule="auto"/>
              <w:ind w:firstLine="560" w:firstLineChars="200"/>
              <w:rPr>
                <w:rFonts w:ascii="宋体" w:hAnsi="宋体" w:eastAsia="宋体" w:cs="Times New Roman"/>
                <w:kern w:val="0"/>
                <w:sz w:val="28"/>
                <w:szCs w:val="28"/>
              </w:rPr>
            </w:pPr>
            <w:r>
              <w:rPr>
                <w:rFonts w:hint="eastAsia" w:ascii="宋体" w:hAnsi="宋体" w:eastAsia="宋体" w:cs="Courier New"/>
                <w:kern w:val="0"/>
                <w:sz w:val="28"/>
                <w:szCs w:val="28"/>
              </w:rPr>
              <w:t>5</w:t>
            </w:r>
          </w:p>
        </w:tc>
        <w:tc>
          <w:tcPr>
            <w:tcW w:w="8213" w:type="dxa"/>
            <w:noWrap w:val="0"/>
            <w:vAlign w:val="top"/>
          </w:tcPr>
          <w:p w14:paraId="3ED655E5">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清华东路办公区机房区域智能化设备维护</w:t>
            </w:r>
          </w:p>
        </w:tc>
      </w:tr>
      <w:tr w14:paraId="30942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23DDFA38">
            <w:pPr>
              <w:spacing w:line="360" w:lineRule="auto"/>
              <w:ind w:firstLine="560" w:firstLineChars="200"/>
              <w:rPr>
                <w:rFonts w:ascii="宋体" w:hAnsi="宋体" w:eastAsia="宋体" w:cs="Courier New"/>
                <w:kern w:val="0"/>
                <w:sz w:val="28"/>
                <w:szCs w:val="28"/>
              </w:rPr>
            </w:pPr>
            <w:r>
              <w:rPr>
                <w:rFonts w:hint="eastAsia" w:ascii="宋体" w:hAnsi="宋体" w:eastAsia="宋体" w:cs="Courier New"/>
                <w:kern w:val="0"/>
                <w:sz w:val="28"/>
                <w:szCs w:val="28"/>
              </w:rPr>
              <w:t>6</w:t>
            </w:r>
          </w:p>
        </w:tc>
        <w:tc>
          <w:tcPr>
            <w:tcW w:w="8213" w:type="dxa"/>
            <w:noWrap w:val="0"/>
            <w:vAlign w:val="top"/>
          </w:tcPr>
          <w:p w14:paraId="6D2E8E0D">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广安门办公区数据机房配电系统设备维护</w:t>
            </w:r>
          </w:p>
        </w:tc>
      </w:tr>
      <w:tr w14:paraId="45B51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5B810C93">
            <w:pPr>
              <w:spacing w:line="360" w:lineRule="auto"/>
              <w:ind w:firstLine="560" w:firstLineChars="200"/>
              <w:rPr>
                <w:rFonts w:ascii="宋体" w:hAnsi="宋体" w:eastAsia="宋体" w:cs="Courier New"/>
                <w:kern w:val="0"/>
                <w:sz w:val="28"/>
                <w:szCs w:val="28"/>
              </w:rPr>
            </w:pPr>
            <w:r>
              <w:rPr>
                <w:rFonts w:hint="eastAsia" w:ascii="宋体" w:hAnsi="宋体" w:eastAsia="宋体" w:cs="Courier New"/>
                <w:kern w:val="0"/>
                <w:sz w:val="28"/>
                <w:szCs w:val="28"/>
              </w:rPr>
              <w:t>7</w:t>
            </w:r>
          </w:p>
        </w:tc>
        <w:tc>
          <w:tcPr>
            <w:tcW w:w="8213" w:type="dxa"/>
            <w:noWrap w:val="0"/>
            <w:vAlign w:val="top"/>
          </w:tcPr>
          <w:p w14:paraId="083EEE98">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广安门办公区数据机房UPS及蓄电池设备维护</w:t>
            </w:r>
          </w:p>
        </w:tc>
      </w:tr>
      <w:tr w14:paraId="595B4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6AC189C8">
            <w:pPr>
              <w:spacing w:line="360" w:lineRule="auto"/>
              <w:ind w:firstLine="560" w:firstLineChars="200"/>
              <w:rPr>
                <w:rFonts w:ascii="宋体" w:hAnsi="宋体" w:eastAsia="宋体" w:cs="Times New Roman"/>
                <w:kern w:val="0"/>
                <w:sz w:val="28"/>
                <w:szCs w:val="28"/>
              </w:rPr>
            </w:pPr>
            <w:r>
              <w:rPr>
                <w:rFonts w:hint="eastAsia" w:ascii="宋体" w:hAnsi="宋体" w:eastAsia="宋体" w:cs="Courier New"/>
                <w:kern w:val="0"/>
                <w:sz w:val="28"/>
                <w:szCs w:val="28"/>
              </w:rPr>
              <w:t>8</w:t>
            </w:r>
          </w:p>
        </w:tc>
        <w:tc>
          <w:tcPr>
            <w:tcW w:w="8213" w:type="dxa"/>
            <w:noWrap w:val="0"/>
            <w:vAlign w:val="top"/>
          </w:tcPr>
          <w:p w14:paraId="7241DDFB">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广安门办公区数据机房精密空调及通风系统设备维护</w:t>
            </w:r>
          </w:p>
        </w:tc>
      </w:tr>
      <w:tr w14:paraId="1C14F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0F05F8CA">
            <w:pPr>
              <w:spacing w:line="360" w:lineRule="auto"/>
              <w:ind w:firstLine="560" w:firstLineChars="200"/>
              <w:rPr>
                <w:rFonts w:ascii="宋体" w:hAnsi="宋体" w:eastAsia="宋体" w:cs="Times New Roman"/>
                <w:kern w:val="0"/>
                <w:sz w:val="28"/>
                <w:szCs w:val="28"/>
              </w:rPr>
            </w:pPr>
            <w:r>
              <w:rPr>
                <w:rFonts w:hint="eastAsia" w:ascii="宋体" w:hAnsi="宋体" w:eastAsia="宋体" w:cs="Courier New"/>
                <w:kern w:val="0"/>
                <w:sz w:val="28"/>
                <w:szCs w:val="28"/>
              </w:rPr>
              <w:t>9</w:t>
            </w:r>
          </w:p>
        </w:tc>
        <w:tc>
          <w:tcPr>
            <w:tcW w:w="8213" w:type="dxa"/>
            <w:noWrap w:val="0"/>
            <w:vAlign w:val="top"/>
          </w:tcPr>
          <w:p w14:paraId="3BF2B312">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广安门办公区数据机房消防气体灭火和消防电系统设备维护</w:t>
            </w:r>
          </w:p>
        </w:tc>
      </w:tr>
      <w:tr w14:paraId="1B330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1B9574A5">
            <w:pPr>
              <w:spacing w:line="360" w:lineRule="auto"/>
              <w:ind w:firstLine="560" w:firstLineChars="200"/>
              <w:rPr>
                <w:rFonts w:ascii="宋体" w:hAnsi="宋体" w:eastAsia="宋体" w:cs="Courier New"/>
                <w:kern w:val="0"/>
                <w:sz w:val="28"/>
                <w:szCs w:val="28"/>
              </w:rPr>
            </w:pPr>
            <w:r>
              <w:rPr>
                <w:rFonts w:hint="eastAsia" w:ascii="宋体" w:hAnsi="宋体" w:eastAsia="宋体" w:cs="Courier New"/>
                <w:kern w:val="0"/>
                <w:sz w:val="28"/>
                <w:szCs w:val="28"/>
              </w:rPr>
              <w:t>10</w:t>
            </w:r>
          </w:p>
        </w:tc>
        <w:tc>
          <w:tcPr>
            <w:tcW w:w="8213" w:type="dxa"/>
            <w:noWrap w:val="0"/>
            <w:vAlign w:val="top"/>
          </w:tcPr>
          <w:p w14:paraId="61258A80">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广安门办公区数据机房环控系统设备维护</w:t>
            </w:r>
          </w:p>
        </w:tc>
      </w:tr>
      <w:tr w14:paraId="03959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31198B85">
            <w:pPr>
              <w:spacing w:line="360" w:lineRule="auto"/>
              <w:ind w:firstLine="560" w:firstLineChars="200"/>
              <w:rPr>
                <w:rFonts w:ascii="宋体" w:hAnsi="宋体" w:eastAsia="宋体" w:cs="Times New Roman"/>
                <w:kern w:val="0"/>
                <w:sz w:val="28"/>
                <w:szCs w:val="28"/>
              </w:rPr>
            </w:pPr>
            <w:r>
              <w:rPr>
                <w:rFonts w:hint="eastAsia" w:ascii="宋体" w:hAnsi="宋体" w:eastAsia="宋体" w:cs="Courier New"/>
                <w:kern w:val="0"/>
                <w:sz w:val="28"/>
                <w:szCs w:val="28"/>
              </w:rPr>
              <w:t>11</w:t>
            </w:r>
          </w:p>
        </w:tc>
        <w:tc>
          <w:tcPr>
            <w:tcW w:w="8213" w:type="dxa"/>
            <w:noWrap w:val="0"/>
            <w:vAlign w:val="top"/>
          </w:tcPr>
          <w:p w14:paraId="01941E5A">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广安门办公区数据机房区域智能化系统设备维护</w:t>
            </w:r>
          </w:p>
        </w:tc>
      </w:tr>
      <w:tr w14:paraId="0F50C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381AED57">
            <w:pPr>
              <w:spacing w:line="360" w:lineRule="auto"/>
              <w:ind w:firstLine="560" w:firstLineChars="200"/>
              <w:rPr>
                <w:rFonts w:ascii="宋体" w:hAnsi="宋体" w:eastAsia="宋体" w:cs="Times New Roman"/>
                <w:kern w:val="0"/>
                <w:sz w:val="28"/>
                <w:szCs w:val="28"/>
              </w:rPr>
            </w:pPr>
            <w:r>
              <w:rPr>
                <w:rFonts w:hint="eastAsia" w:ascii="宋体" w:hAnsi="宋体" w:eastAsia="宋体" w:cs="Courier New"/>
                <w:kern w:val="0"/>
                <w:sz w:val="28"/>
                <w:szCs w:val="28"/>
              </w:rPr>
              <w:t>12</w:t>
            </w:r>
          </w:p>
        </w:tc>
        <w:tc>
          <w:tcPr>
            <w:tcW w:w="8213" w:type="dxa"/>
            <w:noWrap w:val="0"/>
            <w:vAlign w:val="top"/>
          </w:tcPr>
          <w:p w14:paraId="79676444">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隔夜评标区机房</w:t>
            </w:r>
            <w:r>
              <w:rPr>
                <w:rFonts w:ascii="宋体" w:hAnsi="宋体" w:eastAsia="宋体" w:cs="Times New Roman"/>
                <w:kern w:val="0"/>
                <w:sz w:val="28"/>
                <w:szCs w:val="28"/>
              </w:rPr>
              <w:t>配电系统设备维护</w:t>
            </w:r>
          </w:p>
        </w:tc>
      </w:tr>
      <w:tr w14:paraId="76721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71CCA73B">
            <w:pPr>
              <w:spacing w:line="360" w:lineRule="auto"/>
              <w:ind w:firstLine="560" w:firstLineChars="200"/>
              <w:rPr>
                <w:rFonts w:ascii="宋体" w:hAnsi="宋体" w:eastAsia="宋体" w:cs="Courier New"/>
                <w:kern w:val="0"/>
                <w:sz w:val="28"/>
                <w:szCs w:val="28"/>
              </w:rPr>
            </w:pPr>
            <w:r>
              <w:rPr>
                <w:rFonts w:hint="eastAsia" w:ascii="宋体" w:hAnsi="宋体" w:eastAsia="宋体" w:cs="Courier New"/>
                <w:kern w:val="0"/>
                <w:sz w:val="28"/>
                <w:szCs w:val="28"/>
              </w:rPr>
              <w:t>13</w:t>
            </w:r>
          </w:p>
        </w:tc>
        <w:tc>
          <w:tcPr>
            <w:tcW w:w="8213" w:type="dxa"/>
            <w:noWrap w:val="0"/>
            <w:vAlign w:val="top"/>
          </w:tcPr>
          <w:p w14:paraId="354A85AB">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隔夜评标区机房UPS及蓄电池设备维护</w:t>
            </w:r>
          </w:p>
        </w:tc>
      </w:tr>
      <w:tr w14:paraId="5E8A1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443F075F">
            <w:pPr>
              <w:spacing w:line="360" w:lineRule="auto"/>
              <w:ind w:firstLine="560" w:firstLineChars="200"/>
              <w:rPr>
                <w:rFonts w:ascii="宋体" w:hAnsi="宋体" w:eastAsia="宋体" w:cs="Times New Roman"/>
                <w:kern w:val="0"/>
                <w:sz w:val="28"/>
                <w:szCs w:val="28"/>
              </w:rPr>
            </w:pPr>
            <w:r>
              <w:rPr>
                <w:rFonts w:hint="eastAsia" w:ascii="宋体" w:hAnsi="宋体" w:eastAsia="宋体" w:cs="Courier New"/>
                <w:kern w:val="0"/>
                <w:sz w:val="28"/>
                <w:szCs w:val="28"/>
              </w:rPr>
              <w:t>14</w:t>
            </w:r>
          </w:p>
        </w:tc>
        <w:tc>
          <w:tcPr>
            <w:tcW w:w="8213" w:type="dxa"/>
            <w:noWrap w:val="0"/>
            <w:vAlign w:val="top"/>
          </w:tcPr>
          <w:p w14:paraId="5540DAF8">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隔夜评标区机房柴油发电机设备维护</w:t>
            </w:r>
          </w:p>
        </w:tc>
      </w:tr>
      <w:tr w14:paraId="0956D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625DF281">
            <w:pPr>
              <w:spacing w:line="360" w:lineRule="auto"/>
              <w:ind w:firstLine="560" w:firstLineChars="200"/>
              <w:rPr>
                <w:rFonts w:ascii="宋体" w:hAnsi="宋体" w:eastAsia="宋体" w:cs="Times New Roman"/>
                <w:kern w:val="0"/>
                <w:sz w:val="28"/>
                <w:szCs w:val="28"/>
              </w:rPr>
            </w:pPr>
            <w:r>
              <w:rPr>
                <w:rFonts w:ascii="宋体" w:hAnsi="宋体" w:eastAsia="宋体" w:cs="Courier New"/>
                <w:kern w:val="0"/>
                <w:sz w:val="28"/>
                <w:szCs w:val="28"/>
              </w:rPr>
              <w:t>1</w:t>
            </w:r>
            <w:r>
              <w:rPr>
                <w:rFonts w:hint="eastAsia" w:ascii="宋体" w:hAnsi="宋体" w:eastAsia="宋体" w:cs="Courier New"/>
                <w:kern w:val="0"/>
                <w:sz w:val="28"/>
                <w:szCs w:val="28"/>
              </w:rPr>
              <w:t>5</w:t>
            </w:r>
          </w:p>
        </w:tc>
        <w:tc>
          <w:tcPr>
            <w:tcW w:w="8213" w:type="dxa"/>
            <w:noWrap w:val="0"/>
            <w:vAlign w:val="top"/>
          </w:tcPr>
          <w:p w14:paraId="5120E6FF">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隔夜评标区机房精密空调设备维护</w:t>
            </w:r>
          </w:p>
        </w:tc>
      </w:tr>
      <w:tr w14:paraId="32341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244F63F7">
            <w:pPr>
              <w:spacing w:line="360" w:lineRule="auto"/>
              <w:ind w:firstLine="560" w:firstLineChars="200"/>
              <w:rPr>
                <w:rFonts w:ascii="宋体" w:hAnsi="宋体" w:eastAsia="宋体" w:cs="Courier New"/>
                <w:kern w:val="0"/>
                <w:sz w:val="28"/>
                <w:szCs w:val="28"/>
              </w:rPr>
            </w:pPr>
            <w:r>
              <w:rPr>
                <w:rFonts w:hint="eastAsia" w:ascii="宋体" w:hAnsi="宋体" w:eastAsia="宋体" w:cs="Courier New"/>
                <w:kern w:val="0"/>
                <w:sz w:val="28"/>
                <w:szCs w:val="28"/>
              </w:rPr>
              <w:t>16</w:t>
            </w:r>
          </w:p>
        </w:tc>
        <w:tc>
          <w:tcPr>
            <w:tcW w:w="8213" w:type="dxa"/>
            <w:noWrap w:val="0"/>
            <w:vAlign w:val="top"/>
          </w:tcPr>
          <w:p w14:paraId="4C06576E">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隔夜评标区机房消防灭火设备维护</w:t>
            </w:r>
          </w:p>
        </w:tc>
      </w:tr>
      <w:tr w14:paraId="4D31F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1F803B47">
            <w:pPr>
              <w:spacing w:line="360" w:lineRule="auto"/>
              <w:ind w:firstLine="560" w:firstLineChars="200"/>
              <w:rPr>
                <w:rFonts w:ascii="宋体" w:hAnsi="宋体" w:eastAsia="宋体" w:cs="Times New Roman"/>
                <w:kern w:val="0"/>
                <w:sz w:val="28"/>
                <w:szCs w:val="28"/>
              </w:rPr>
            </w:pPr>
            <w:r>
              <w:rPr>
                <w:rFonts w:ascii="宋体" w:hAnsi="宋体" w:eastAsia="宋体" w:cs="Courier New"/>
                <w:kern w:val="0"/>
                <w:sz w:val="28"/>
                <w:szCs w:val="28"/>
              </w:rPr>
              <w:t>1</w:t>
            </w:r>
            <w:r>
              <w:rPr>
                <w:rFonts w:hint="eastAsia" w:ascii="宋体" w:hAnsi="宋体" w:eastAsia="宋体" w:cs="Courier New"/>
                <w:kern w:val="0"/>
                <w:sz w:val="28"/>
                <w:szCs w:val="28"/>
              </w:rPr>
              <w:t>7</w:t>
            </w:r>
          </w:p>
        </w:tc>
        <w:tc>
          <w:tcPr>
            <w:tcW w:w="8213" w:type="dxa"/>
            <w:noWrap w:val="0"/>
            <w:vAlign w:val="top"/>
          </w:tcPr>
          <w:p w14:paraId="19E3557C">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隔夜评标区机房区域智能化设备维护</w:t>
            </w:r>
          </w:p>
        </w:tc>
      </w:tr>
      <w:tr w14:paraId="5A5C3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163315DD">
            <w:pPr>
              <w:spacing w:line="360" w:lineRule="auto"/>
              <w:ind w:firstLine="560" w:firstLineChars="200"/>
              <w:rPr>
                <w:rFonts w:ascii="宋体" w:hAnsi="宋体" w:eastAsia="宋体" w:cs="Courier New"/>
                <w:kern w:val="0"/>
                <w:sz w:val="28"/>
                <w:szCs w:val="28"/>
              </w:rPr>
            </w:pPr>
            <w:r>
              <w:rPr>
                <w:rFonts w:hint="eastAsia" w:ascii="宋体" w:hAnsi="宋体" w:eastAsia="宋体" w:cs="Courier New"/>
                <w:kern w:val="0"/>
                <w:sz w:val="28"/>
                <w:szCs w:val="28"/>
              </w:rPr>
              <w:t>18</w:t>
            </w:r>
          </w:p>
        </w:tc>
        <w:tc>
          <w:tcPr>
            <w:tcW w:w="8213" w:type="dxa"/>
            <w:noWrap w:val="0"/>
            <w:vAlign w:val="top"/>
          </w:tcPr>
          <w:p w14:paraId="4ADA6200">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腾飞大厦机房配电系统设备维护</w:t>
            </w:r>
          </w:p>
        </w:tc>
      </w:tr>
      <w:tr w14:paraId="22229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6D30EF9B">
            <w:pPr>
              <w:spacing w:line="360" w:lineRule="auto"/>
              <w:ind w:firstLine="560" w:firstLineChars="200"/>
              <w:rPr>
                <w:rFonts w:ascii="宋体" w:hAnsi="宋体" w:eastAsia="宋体" w:cs="Courier New"/>
                <w:kern w:val="0"/>
                <w:sz w:val="28"/>
                <w:szCs w:val="28"/>
              </w:rPr>
            </w:pPr>
            <w:r>
              <w:rPr>
                <w:rFonts w:hint="eastAsia" w:ascii="宋体" w:hAnsi="宋体" w:eastAsia="宋体" w:cs="Courier New"/>
                <w:kern w:val="0"/>
                <w:sz w:val="28"/>
                <w:szCs w:val="28"/>
              </w:rPr>
              <w:t>19</w:t>
            </w:r>
          </w:p>
        </w:tc>
        <w:tc>
          <w:tcPr>
            <w:tcW w:w="8213" w:type="dxa"/>
            <w:noWrap w:val="0"/>
            <w:vAlign w:val="top"/>
          </w:tcPr>
          <w:p w14:paraId="56E41F73">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腾飞大厦机房UPS及蓄电池设备维护</w:t>
            </w:r>
          </w:p>
        </w:tc>
      </w:tr>
      <w:tr w14:paraId="23201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0A5D361B">
            <w:pPr>
              <w:spacing w:line="360" w:lineRule="auto"/>
              <w:ind w:firstLine="560" w:firstLineChars="200"/>
              <w:rPr>
                <w:rFonts w:ascii="宋体" w:hAnsi="宋体" w:eastAsia="宋体" w:cs="Courier New"/>
                <w:kern w:val="0"/>
                <w:sz w:val="28"/>
                <w:szCs w:val="28"/>
              </w:rPr>
            </w:pPr>
            <w:r>
              <w:rPr>
                <w:rFonts w:hint="eastAsia" w:ascii="宋体" w:hAnsi="宋体" w:eastAsia="宋体" w:cs="Courier New"/>
                <w:kern w:val="0"/>
                <w:sz w:val="28"/>
                <w:szCs w:val="28"/>
              </w:rPr>
              <w:t>20</w:t>
            </w:r>
          </w:p>
        </w:tc>
        <w:tc>
          <w:tcPr>
            <w:tcW w:w="8213" w:type="dxa"/>
            <w:noWrap w:val="0"/>
            <w:vAlign w:val="top"/>
          </w:tcPr>
          <w:p w14:paraId="53E75930">
            <w:pPr>
              <w:spacing w:line="360" w:lineRule="auto"/>
              <w:ind w:firstLine="480"/>
              <w:rPr>
                <w:rFonts w:ascii="宋体" w:hAnsi="宋体" w:eastAsia="宋体" w:cs="Times New Roman"/>
                <w:kern w:val="0"/>
                <w:sz w:val="28"/>
                <w:szCs w:val="28"/>
              </w:rPr>
            </w:pPr>
            <w:bookmarkStart w:id="17" w:name="OLE_LINK7"/>
            <w:r>
              <w:rPr>
                <w:rFonts w:hint="eastAsia" w:ascii="宋体" w:hAnsi="宋体" w:eastAsia="宋体" w:cs="Times New Roman"/>
                <w:kern w:val="0"/>
                <w:sz w:val="28"/>
                <w:szCs w:val="28"/>
              </w:rPr>
              <w:t>腾飞大厦机房精密空调设备维护</w:t>
            </w:r>
            <w:bookmarkEnd w:id="17"/>
          </w:p>
        </w:tc>
      </w:tr>
      <w:tr w14:paraId="0A69A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12D73CD3">
            <w:pPr>
              <w:spacing w:line="360" w:lineRule="auto"/>
              <w:ind w:firstLine="560" w:firstLineChars="200"/>
              <w:rPr>
                <w:rFonts w:ascii="宋体" w:hAnsi="宋体" w:eastAsia="宋体" w:cs="Courier New"/>
                <w:kern w:val="0"/>
                <w:sz w:val="28"/>
                <w:szCs w:val="28"/>
              </w:rPr>
            </w:pPr>
            <w:r>
              <w:rPr>
                <w:rFonts w:hint="eastAsia" w:ascii="宋体" w:hAnsi="宋体" w:eastAsia="宋体" w:cs="Courier New"/>
                <w:kern w:val="0"/>
                <w:sz w:val="28"/>
                <w:szCs w:val="28"/>
              </w:rPr>
              <w:t>21</w:t>
            </w:r>
          </w:p>
        </w:tc>
        <w:tc>
          <w:tcPr>
            <w:tcW w:w="8213" w:type="dxa"/>
            <w:noWrap w:val="0"/>
            <w:vAlign w:val="top"/>
          </w:tcPr>
          <w:p w14:paraId="5B8858CD">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腾飞大厦机房环控设备维护</w:t>
            </w:r>
          </w:p>
        </w:tc>
      </w:tr>
      <w:tr w14:paraId="20C37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6F507852">
            <w:pPr>
              <w:spacing w:line="360" w:lineRule="auto"/>
              <w:ind w:firstLine="560" w:firstLineChars="200"/>
              <w:rPr>
                <w:rFonts w:ascii="宋体" w:hAnsi="宋体" w:eastAsia="宋体" w:cs="Courier New"/>
                <w:kern w:val="0"/>
                <w:sz w:val="28"/>
                <w:szCs w:val="28"/>
              </w:rPr>
            </w:pPr>
            <w:r>
              <w:rPr>
                <w:rFonts w:hint="eastAsia" w:ascii="宋体" w:hAnsi="宋体" w:eastAsia="宋体" w:cs="Courier New"/>
                <w:kern w:val="0"/>
                <w:sz w:val="28"/>
                <w:szCs w:val="28"/>
              </w:rPr>
              <w:t>22</w:t>
            </w:r>
          </w:p>
        </w:tc>
        <w:tc>
          <w:tcPr>
            <w:tcW w:w="8213" w:type="dxa"/>
            <w:noWrap w:val="0"/>
            <w:vAlign w:val="top"/>
          </w:tcPr>
          <w:p w14:paraId="222620AA">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腾飞大厦机房区域智能化设备维护</w:t>
            </w:r>
          </w:p>
        </w:tc>
      </w:tr>
      <w:tr w14:paraId="77F39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97" w:type="dxa"/>
            <w:gridSpan w:val="2"/>
            <w:noWrap w:val="0"/>
            <w:vAlign w:val="center"/>
          </w:tcPr>
          <w:p w14:paraId="2BC8B196">
            <w:pPr>
              <w:spacing w:line="360" w:lineRule="auto"/>
              <w:ind w:firstLine="482"/>
              <w:rPr>
                <w:rFonts w:ascii="宋体" w:hAnsi="宋体" w:eastAsia="宋体" w:cs="Times New Roman"/>
                <w:b/>
                <w:bCs/>
                <w:kern w:val="0"/>
                <w:sz w:val="28"/>
                <w:szCs w:val="28"/>
              </w:rPr>
            </w:pPr>
            <w:r>
              <w:rPr>
                <w:rFonts w:hint="eastAsia" w:ascii="宋体" w:hAnsi="宋体" w:eastAsia="宋体" w:cs="Times New Roman"/>
                <w:b/>
                <w:bCs/>
                <w:kern w:val="0"/>
                <w:sz w:val="28"/>
                <w:szCs w:val="28"/>
              </w:rPr>
              <w:t>二、各办公区楼宇智能化系统设备维护服务内容（包含自带系统及辅助软件）：</w:t>
            </w:r>
          </w:p>
        </w:tc>
      </w:tr>
      <w:tr w14:paraId="7DFAD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5DBAB3CE">
            <w:pPr>
              <w:numPr>
                <w:ilvl w:val="0"/>
                <w:numId w:val="1"/>
              </w:numPr>
              <w:spacing w:line="360" w:lineRule="auto"/>
              <w:rPr>
                <w:rFonts w:ascii="宋体" w:hAnsi="宋体" w:eastAsia="宋体" w:cs="Times New Roman"/>
                <w:kern w:val="0"/>
                <w:sz w:val="28"/>
                <w:szCs w:val="28"/>
              </w:rPr>
            </w:pPr>
          </w:p>
        </w:tc>
        <w:tc>
          <w:tcPr>
            <w:tcW w:w="8213" w:type="dxa"/>
            <w:noWrap w:val="0"/>
            <w:vAlign w:val="top"/>
          </w:tcPr>
          <w:p w14:paraId="784AD1DA">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清华东路办公区网络交换设备维护</w:t>
            </w:r>
          </w:p>
        </w:tc>
      </w:tr>
      <w:tr w14:paraId="28DC8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54CC0C4E">
            <w:pPr>
              <w:numPr>
                <w:ilvl w:val="0"/>
                <w:numId w:val="1"/>
              </w:numPr>
              <w:spacing w:line="360" w:lineRule="auto"/>
              <w:rPr>
                <w:rFonts w:ascii="宋体" w:hAnsi="宋体" w:eastAsia="宋体" w:cs="Times New Roman"/>
                <w:kern w:val="0"/>
                <w:sz w:val="28"/>
                <w:szCs w:val="28"/>
              </w:rPr>
            </w:pPr>
          </w:p>
        </w:tc>
        <w:tc>
          <w:tcPr>
            <w:tcW w:w="8213" w:type="dxa"/>
            <w:noWrap w:val="0"/>
            <w:vAlign w:val="top"/>
          </w:tcPr>
          <w:p w14:paraId="6D3C7AD0">
            <w:pPr>
              <w:spacing w:line="360" w:lineRule="auto"/>
              <w:ind w:firstLine="480"/>
              <w:rPr>
                <w:rFonts w:ascii="宋体" w:hAnsi="宋体" w:eastAsia="宋体" w:cs="Times New Roman"/>
                <w:kern w:val="0"/>
                <w:sz w:val="28"/>
                <w:szCs w:val="28"/>
              </w:rPr>
            </w:pPr>
            <w:bookmarkStart w:id="18" w:name="OLE_LINK9"/>
            <w:r>
              <w:rPr>
                <w:rFonts w:hint="eastAsia" w:ascii="宋体" w:hAnsi="宋体" w:eastAsia="宋体" w:cs="Times New Roman"/>
                <w:kern w:val="0"/>
                <w:sz w:val="28"/>
                <w:szCs w:val="28"/>
              </w:rPr>
              <w:t>清华东路办公区开评标区信息发布显示设备维护</w:t>
            </w:r>
            <w:bookmarkEnd w:id="18"/>
          </w:p>
        </w:tc>
      </w:tr>
      <w:tr w14:paraId="62835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4F41DDCC">
            <w:pPr>
              <w:numPr>
                <w:ilvl w:val="0"/>
                <w:numId w:val="1"/>
              </w:numPr>
              <w:spacing w:line="360" w:lineRule="auto"/>
              <w:rPr>
                <w:rFonts w:ascii="宋体" w:hAnsi="宋体" w:eastAsia="宋体" w:cs="Times New Roman"/>
                <w:kern w:val="0"/>
                <w:sz w:val="28"/>
                <w:szCs w:val="28"/>
              </w:rPr>
            </w:pPr>
          </w:p>
        </w:tc>
        <w:tc>
          <w:tcPr>
            <w:tcW w:w="8213" w:type="dxa"/>
            <w:noWrap w:val="0"/>
            <w:vAlign w:val="top"/>
          </w:tcPr>
          <w:p w14:paraId="0601FCE1">
            <w:pPr>
              <w:spacing w:line="360" w:lineRule="auto"/>
              <w:ind w:firstLine="480"/>
              <w:rPr>
                <w:rFonts w:ascii="宋体" w:hAnsi="宋体" w:eastAsia="宋体" w:cs="Times New Roman"/>
                <w:kern w:val="0"/>
                <w:sz w:val="28"/>
                <w:szCs w:val="28"/>
              </w:rPr>
            </w:pPr>
            <w:bookmarkStart w:id="19" w:name="OLE_LINK10"/>
            <w:r>
              <w:rPr>
                <w:rFonts w:hint="eastAsia" w:ascii="宋体" w:hAnsi="宋体" w:eastAsia="宋体" w:cs="Times New Roman"/>
                <w:kern w:val="0"/>
                <w:sz w:val="28"/>
                <w:szCs w:val="28"/>
              </w:rPr>
              <w:t>清华东路办公区开标区投影显示及广播呼叫设备维护</w:t>
            </w:r>
            <w:bookmarkEnd w:id="19"/>
          </w:p>
        </w:tc>
      </w:tr>
      <w:tr w14:paraId="6092B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47B673B0">
            <w:pPr>
              <w:numPr>
                <w:ilvl w:val="0"/>
                <w:numId w:val="1"/>
              </w:numPr>
              <w:spacing w:line="360" w:lineRule="auto"/>
              <w:rPr>
                <w:rFonts w:ascii="宋体" w:hAnsi="宋体" w:eastAsia="宋体" w:cs="Times New Roman"/>
                <w:kern w:val="0"/>
                <w:sz w:val="28"/>
                <w:szCs w:val="28"/>
              </w:rPr>
            </w:pPr>
          </w:p>
        </w:tc>
        <w:tc>
          <w:tcPr>
            <w:tcW w:w="8213" w:type="dxa"/>
            <w:noWrap w:val="0"/>
            <w:vAlign w:val="top"/>
          </w:tcPr>
          <w:p w14:paraId="31B68BE3">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清华东路办公区评标区安检门及通道闸机设备维护</w:t>
            </w:r>
          </w:p>
        </w:tc>
      </w:tr>
      <w:tr w14:paraId="4039E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1D1D1D66">
            <w:pPr>
              <w:numPr>
                <w:ilvl w:val="0"/>
                <w:numId w:val="1"/>
              </w:numPr>
              <w:spacing w:line="360" w:lineRule="auto"/>
              <w:rPr>
                <w:rFonts w:ascii="宋体" w:hAnsi="宋体" w:eastAsia="宋体" w:cs="Courier New"/>
                <w:kern w:val="0"/>
                <w:sz w:val="28"/>
                <w:szCs w:val="28"/>
              </w:rPr>
            </w:pPr>
          </w:p>
        </w:tc>
        <w:tc>
          <w:tcPr>
            <w:tcW w:w="8213" w:type="dxa"/>
            <w:noWrap w:val="0"/>
            <w:vAlign w:val="top"/>
          </w:tcPr>
          <w:p w14:paraId="6E19974F">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清华东路办公区评标区专家电子存包柜设备维护</w:t>
            </w:r>
          </w:p>
        </w:tc>
      </w:tr>
      <w:tr w14:paraId="62CF5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3AF0CE60">
            <w:pPr>
              <w:numPr>
                <w:ilvl w:val="0"/>
                <w:numId w:val="1"/>
              </w:numPr>
              <w:spacing w:line="360" w:lineRule="auto"/>
              <w:rPr>
                <w:rFonts w:ascii="宋体" w:hAnsi="宋体" w:eastAsia="宋体" w:cs="Times New Roman"/>
                <w:kern w:val="0"/>
                <w:sz w:val="28"/>
                <w:szCs w:val="28"/>
              </w:rPr>
            </w:pPr>
          </w:p>
        </w:tc>
        <w:tc>
          <w:tcPr>
            <w:tcW w:w="8213" w:type="dxa"/>
            <w:noWrap w:val="0"/>
            <w:vAlign w:val="top"/>
          </w:tcPr>
          <w:p w14:paraId="3E3D6B32">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清华东路办公区评标区专家身份验证设备维护</w:t>
            </w:r>
          </w:p>
        </w:tc>
      </w:tr>
      <w:tr w14:paraId="4FD7E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2A9396DA">
            <w:pPr>
              <w:numPr>
                <w:ilvl w:val="0"/>
                <w:numId w:val="1"/>
              </w:numPr>
              <w:spacing w:line="360" w:lineRule="auto"/>
              <w:rPr>
                <w:rFonts w:hint="eastAsia" w:ascii="宋体" w:hAnsi="宋体" w:eastAsia="宋体" w:cs="Courier New"/>
                <w:kern w:val="0"/>
                <w:sz w:val="28"/>
                <w:szCs w:val="28"/>
              </w:rPr>
            </w:pPr>
          </w:p>
        </w:tc>
        <w:tc>
          <w:tcPr>
            <w:tcW w:w="8213" w:type="dxa"/>
            <w:noWrap w:val="0"/>
            <w:vAlign w:val="top"/>
          </w:tcPr>
          <w:p w14:paraId="077E255E">
            <w:pPr>
              <w:spacing w:line="360" w:lineRule="auto"/>
              <w:ind w:left="181" w:leftChars="86" w:firstLine="480"/>
              <w:rPr>
                <w:rFonts w:hint="eastAsia" w:ascii="宋体" w:hAnsi="宋体" w:eastAsia="宋体" w:cs="Times New Roman"/>
                <w:kern w:val="0"/>
                <w:sz w:val="28"/>
                <w:szCs w:val="28"/>
              </w:rPr>
            </w:pPr>
            <w:r>
              <w:rPr>
                <w:rFonts w:hint="eastAsia" w:ascii="宋体" w:hAnsi="宋体" w:eastAsia="宋体" w:cs="Times New Roman"/>
                <w:kern w:val="0"/>
                <w:sz w:val="28"/>
                <w:szCs w:val="28"/>
              </w:rPr>
              <w:t>清华东路办公区开评标电脑系统运维</w:t>
            </w:r>
          </w:p>
        </w:tc>
      </w:tr>
      <w:tr w14:paraId="5E673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60635208">
            <w:pPr>
              <w:numPr>
                <w:ilvl w:val="0"/>
                <w:numId w:val="1"/>
              </w:numPr>
              <w:spacing w:line="360" w:lineRule="auto"/>
              <w:rPr>
                <w:rFonts w:ascii="宋体" w:hAnsi="宋体" w:eastAsia="宋体" w:cs="Courier New"/>
                <w:kern w:val="0"/>
                <w:sz w:val="28"/>
                <w:szCs w:val="28"/>
              </w:rPr>
            </w:pPr>
          </w:p>
        </w:tc>
        <w:tc>
          <w:tcPr>
            <w:tcW w:w="8213" w:type="dxa"/>
            <w:noWrap w:val="0"/>
            <w:vAlign w:val="top"/>
          </w:tcPr>
          <w:p w14:paraId="6B54386B">
            <w:pPr>
              <w:spacing w:line="360" w:lineRule="auto"/>
              <w:ind w:firstLine="480"/>
              <w:rPr>
                <w:rFonts w:ascii="宋体" w:hAnsi="宋体" w:eastAsia="宋体" w:cs="Times New Roman"/>
                <w:kern w:val="0"/>
                <w:sz w:val="28"/>
                <w:szCs w:val="28"/>
              </w:rPr>
            </w:pPr>
            <w:bookmarkStart w:id="20" w:name="OLE_LINK11"/>
            <w:r>
              <w:rPr>
                <w:rFonts w:hint="eastAsia" w:ascii="宋体" w:hAnsi="宋体" w:eastAsia="宋体" w:cs="Times New Roman"/>
                <w:kern w:val="0"/>
                <w:sz w:val="28"/>
                <w:szCs w:val="28"/>
              </w:rPr>
              <w:t>清华东路办公区评标区电脑录屏软件维护</w:t>
            </w:r>
            <w:bookmarkEnd w:id="20"/>
          </w:p>
        </w:tc>
      </w:tr>
      <w:tr w14:paraId="096A3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60F83A2A">
            <w:pPr>
              <w:numPr>
                <w:ilvl w:val="0"/>
                <w:numId w:val="1"/>
              </w:numPr>
              <w:spacing w:line="360" w:lineRule="auto"/>
              <w:rPr>
                <w:rFonts w:ascii="宋体" w:hAnsi="宋体" w:eastAsia="宋体" w:cs="Times New Roman"/>
                <w:kern w:val="0"/>
                <w:sz w:val="28"/>
                <w:szCs w:val="28"/>
              </w:rPr>
            </w:pPr>
          </w:p>
        </w:tc>
        <w:tc>
          <w:tcPr>
            <w:tcW w:w="8213" w:type="dxa"/>
            <w:noWrap w:val="0"/>
            <w:vAlign w:val="top"/>
          </w:tcPr>
          <w:p w14:paraId="37A03E53">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清华东路办公区开评标区视频监控系统设备维护</w:t>
            </w:r>
          </w:p>
        </w:tc>
      </w:tr>
      <w:tr w14:paraId="02275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21C5901A">
            <w:pPr>
              <w:numPr>
                <w:ilvl w:val="0"/>
                <w:numId w:val="1"/>
              </w:numPr>
              <w:spacing w:line="360" w:lineRule="auto"/>
              <w:rPr>
                <w:rFonts w:ascii="宋体" w:hAnsi="宋体" w:eastAsia="宋体" w:cs="Times New Roman"/>
                <w:kern w:val="0"/>
                <w:sz w:val="28"/>
                <w:szCs w:val="28"/>
              </w:rPr>
            </w:pPr>
          </w:p>
        </w:tc>
        <w:tc>
          <w:tcPr>
            <w:tcW w:w="8213" w:type="dxa"/>
            <w:noWrap w:val="0"/>
            <w:vAlign w:val="top"/>
          </w:tcPr>
          <w:p w14:paraId="34885E15">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清华东路办公区办事大厅及公共区视频监控系统设备维护</w:t>
            </w:r>
          </w:p>
        </w:tc>
      </w:tr>
      <w:tr w14:paraId="5102B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75B561FC">
            <w:pPr>
              <w:numPr>
                <w:ilvl w:val="0"/>
                <w:numId w:val="1"/>
              </w:numPr>
              <w:spacing w:line="360" w:lineRule="auto"/>
              <w:rPr>
                <w:rFonts w:ascii="宋体" w:hAnsi="宋体" w:eastAsia="宋体" w:cs="Courier New"/>
                <w:kern w:val="0"/>
                <w:sz w:val="28"/>
                <w:szCs w:val="28"/>
              </w:rPr>
            </w:pPr>
          </w:p>
        </w:tc>
        <w:tc>
          <w:tcPr>
            <w:tcW w:w="8213" w:type="dxa"/>
            <w:noWrap w:val="0"/>
            <w:vAlign w:val="top"/>
          </w:tcPr>
          <w:p w14:paraId="02B43BF5">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开评标项目音视频数据统一归集系统平台运维服务</w:t>
            </w:r>
          </w:p>
        </w:tc>
      </w:tr>
      <w:tr w14:paraId="41AAD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3362934C">
            <w:pPr>
              <w:numPr>
                <w:ilvl w:val="0"/>
                <w:numId w:val="1"/>
              </w:numPr>
              <w:spacing w:line="360" w:lineRule="auto"/>
              <w:rPr>
                <w:rFonts w:ascii="宋体" w:hAnsi="宋体" w:eastAsia="宋体" w:cs="Times New Roman"/>
                <w:kern w:val="0"/>
                <w:sz w:val="28"/>
                <w:szCs w:val="28"/>
              </w:rPr>
            </w:pPr>
          </w:p>
        </w:tc>
        <w:tc>
          <w:tcPr>
            <w:tcW w:w="8213" w:type="dxa"/>
            <w:noWrap w:val="0"/>
            <w:vAlign w:val="top"/>
          </w:tcPr>
          <w:p w14:paraId="6B6A26B3">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广安门办公区网络交换设备维护</w:t>
            </w:r>
          </w:p>
        </w:tc>
      </w:tr>
      <w:tr w14:paraId="49BD1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64A3BAF4">
            <w:pPr>
              <w:numPr>
                <w:ilvl w:val="0"/>
                <w:numId w:val="1"/>
              </w:numPr>
              <w:spacing w:line="360" w:lineRule="auto"/>
              <w:rPr>
                <w:rFonts w:ascii="宋体" w:hAnsi="宋体" w:eastAsia="宋体" w:cs="Courier New"/>
                <w:kern w:val="0"/>
                <w:sz w:val="28"/>
                <w:szCs w:val="28"/>
              </w:rPr>
            </w:pPr>
          </w:p>
        </w:tc>
        <w:tc>
          <w:tcPr>
            <w:tcW w:w="8213" w:type="dxa"/>
            <w:noWrap w:val="0"/>
            <w:vAlign w:val="top"/>
          </w:tcPr>
          <w:p w14:paraId="76FA8989">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广安门办公区电话调号及程控交换机设备维护</w:t>
            </w:r>
          </w:p>
        </w:tc>
      </w:tr>
      <w:tr w14:paraId="072AD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35D6FB92">
            <w:pPr>
              <w:numPr>
                <w:ilvl w:val="0"/>
                <w:numId w:val="1"/>
              </w:numPr>
              <w:spacing w:line="360" w:lineRule="auto"/>
              <w:rPr>
                <w:rFonts w:ascii="宋体" w:hAnsi="宋体" w:eastAsia="宋体" w:cs="Times New Roman"/>
                <w:kern w:val="0"/>
                <w:sz w:val="28"/>
                <w:szCs w:val="28"/>
              </w:rPr>
            </w:pPr>
          </w:p>
        </w:tc>
        <w:tc>
          <w:tcPr>
            <w:tcW w:w="8213" w:type="dxa"/>
            <w:noWrap w:val="0"/>
            <w:vAlign w:val="top"/>
          </w:tcPr>
          <w:p w14:paraId="08513AB5">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广安门办公区一层LED大屏及办事大厅显示屏设备维护</w:t>
            </w:r>
          </w:p>
        </w:tc>
      </w:tr>
      <w:tr w14:paraId="1B7C0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2B48ADC5">
            <w:pPr>
              <w:numPr>
                <w:ilvl w:val="0"/>
                <w:numId w:val="1"/>
              </w:numPr>
              <w:spacing w:line="360" w:lineRule="auto"/>
              <w:rPr>
                <w:rFonts w:ascii="宋体" w:hAnsi="宋体" w:eastAsia="宋体" w:cs="Times New Roman"/>
                <w:kern w:val="0"/>
                <w:sz w:val="28"/>
                <w:szCs w:val="28"/>
              </w:rPr>
            </w:pPr>
          </w:p>
        </w:tc>
        <w:tc>
          <w:tcPr>
            <w:tcW w:w="8213" w:type="dxa"/>
            <w:noWrap w:val="0"/>
            <w:vAlign w:val="top"/>
          </w:tcPr>
          <w:p w14:paraId="7AAFD6AF">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广安门办公区开评标区信息发布系统设备维护</w:t>
            </w:r>
          </w:p>
        </w:tc>
      </w:tr>
      <w:tr w14:paraId="58CCC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2DBC1429">
            <w:pPr>
              <w:numPr>
                <w:ilvl w:val="0"/>
                <w:numId w:val="1"/>
              </w:numPr>
              <w:spacing w:line="360" w:lineRule="auto"/>
              <w:rPr>
                <w:rFonts w:ascii="宋体" w:hAnsi="宋体" w:eastAsia="宋体" w:cs="Courier New"/>
                <w:kern w:val="0"/>
                <w:sz w:val="28"/>
                <w:szCs w:val="28"/>
              </w:rPr>
            </w:pPr>
          </w:p>
        </w:tc>
        <w:tc>
          <w:tcPr>
            <w:tcW w:w="8213" w:type="dxa"/>
            <w:noWrap w:val="0"/>
            <w:vAlign w:val="top"/>
          </w:tcPr>
          <w:p w14:paraId="69889967">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广安门办公区开评标区专家身份识别及门禁系统设备维护</w:t>
            </w:r>
          </w:p>
        </w:tc>
      </w:tr>
      <w:tr w14:paraId="2F73B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2D31B5D6">
            <w:pPr>
              <w:numPr>
                <w:ilvl w:val="0"/>
                <w:numId w:val="1"/>
              </w:numPr>
              <w:spacing w:line="360" w:lineRule="auto"/>
              <w:rPr>
                <w:rFonts w:ascii="宋体" w:hAnsi="宋体" w:eastAsia="宋体" w:cs="Times New Roman"/>
                <w:kern w:val="0"/>
                <w:sz w:val="28"/>
                <w:szCs w:val="28"/>
              </w:rPr>
            </w:pPr>
          </w:p>
        </w:tc>
        <w:tc>
          <w:tcPr>
            <w:tcW w:w="8213" w:type="dxa"/>
            <w:noWrap w:val="0"/>
            <w:vAlign w:val="top"/>
          </w:tcPr>
          <w:p w14:paraId="444D318A">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广安门办公区开标室投影设备维护</w:t>
            </w:r>
          </w:p>
        </w:tc>
      </w:tr>
      <w:tr w14:paraId="50FF0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2D86A1DC">
            <w:pPr>
              <w:numPr>
                <w:ilvl w:val="0"/>
                <w:numId w:val="1"/>
              </w:numPr>
              <w:spacing w:line="360" w:lineRule="auto"/>
              <w:rPr>
                <w:rFonts w:ascii="宋体" w:hAnsi="宋体" w:eastAsia="宋体" w:cs="Courier New"/>
                <w:kern w:val="0"/>
                <w:sz w:val="28"/>
                <w:szCs w:val="28"/>
              </w:rPr>
            </w:pPr>
          </w:p>
        </w:tc>
        <w:tc>
          <w:tcPr>
            <w:tcW w:w="8213" w:type="dxa"/>
            <w:noWrap w:val="0"/>
            <w:vAlign w:val="top"/>
          </w:tcPr>
          <w:p w14:paraId="4CDCBDB2">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广安门办公区评标室升降器设备维护</w:t>
            </w:r>
          </w:p>
        </w:tc>
      </w:tr>
      <w:tr w14:paraId="6D1BF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3CF4D796">
            <w:pPr>
              <w:numPr>
                <w:ilvl w:val="0"/>
                <w:numId w:val="1"/>
              </w:numPr>
              <w:spacing w:line="360" w:lineRule="auto"/>
              <w:rPr>
                <w:rFonts w:ascii="宋体" w:hAnsi="宋体" w:eastAsia="宋体" w:cs="Courier New"/>
                <w:kern w:val="0"/>
                <w:sz w:val="28"/>
                <w:szCs w:val="28"/>
              </w:rPr>
            </w:pPr>
          </w:p>
        </w:tc>
        <w:tc>
          <w:tcPr>
            <w:tcW w:w="8213" w:type="dxa"/>
            <w:noWrap w:val="0"/>
            <w:vAlign w:val="top"/>
          </w:tcPr>
          <w:p w14:paraId="39E3E294">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广安门办公区评标区存包柜设备维护</w:t>
            </w:r>
          </w:p>
        </w:tc>
      </w:tr>
      <w:tr w14:paraId="34F24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431AE2CD">
            <w:pPr>
              <w:numPr>
                <w:ilvl w:val="0"/>
                <w:numId w:val="1"/>
              </w:numPr>
              <w:spacing w:line="360" w:lineRule="auto"/>
              <w:rPr>
                <w:rFonts w:ascii="宋体" w:hAnsi="宋体" w:eastAsia="宋体" w:cs="Courier New"/>
                <w:kern w:val="0"/>
                <w:sz w:val="28"/>
                <w:szCs w:val="28"/>
              </w:rPr>
            </w:pPr>
          </w:p>
        </w:tc>
        <w:tc>
          <w:tcPr>
            <w:tcW w:w="8213" w:type="dxa"/>
            <w:noWrap w:val="0"/>
            <w:vAlign w:val="top"/>
          </w:tcPr>
          <w:p w14:paraId="205B5364">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广安门办公区评标区安检门设备维护</w:t>
            </w:r>
          </w:p>
        </w:tc>
      </w:tr>
      <w:tr w14:paraId="156C1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5D5AFF79">
            <w:pPr>
              <w:numPr>
                <w:ilvl w:val="0"/>
                <w:numId w:val="1"/>
              </w:numPr>
              <w:spacing w:line="360" w:lineRule="auto"/>
              <w:rPr>
                <w:rFonts w:ascii="宋体" w:hAnsi="宋体" w:eastAsia="宋体" w:cs="Times New Roman"/>
                <w:kern w:val="0"/>
                <w:sz w:val="28"/>
                <w:szCs w:val="28"/>
              </w:rPr>
            </w:pPr>
          </w:p>
        </w:tc>
        <w:tc>
          <w:tcPr>
            <w:tcW w:w="8213" w:type="dxa"/>
            <w:noWrap w:val="0"/>
            <w:vAlign w:val="top"/>
          </w:tcPr>
          <w:p w14:paraId="59702A90">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广安门办公区评标区业务答疑及录音系统设备维护</w:t>
            </w:r>
          </w:p>
        </w:tc>
      </w:tr>
      <w:tr w14:paraId="4B65F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17B16A82">
            <w:pPr>
              <w:numPr>
                <w:ilvl w:val="0"/>
                <w:numId w:val="1"/>
              </w:numPr>
              <w:spacing w:line="360" w:lineRule="auto"/>
              <w:rPr>
                <w:rFonts w:hint="eastAsia" w:ascii="宋体" w:hAnsi="宋体" w:eastAsia="宋体" w:cs="Courier New"/>
                <w:kern w:val="0"/>
                <w:sz w:val="28"/>
                <w:szCs w:val="28"/>
              </w:rPr>
            </w:pPr>
          </w:p>
        </w:tc>
        <w:tc>
          <w:tcPr>
            <w:tcW w:w="8213" w:type="dxa"/>
            <w:noWrap w:val="0"/>
            <w:vAlign w:val="top"/>
          </w:tcPr>
          <w:p w14:paraId="64D25CC4">
            <w:pPr>
              <w:spacing w:line="360" w:lineRule="auto"/>
              <w:ind w:left="181" w:leftChars="86" w:firstLine="480"/>
              <w:rPr>
                <w:rFonts w:hint="eastAsia" w:ascii="宋体" w:hAnsi="宋体" w:eastAsia="宋体" w:cs="Times New Roman"/>
                <w:kern w:val="0"/>
                <w:sz w:val="28"/>
                <w:szCs w:val="28"/>
              </w:rPr>
            </w:pPr>
            <w:r>
              <w:rPr>
                <w:rFonts w:hint="eastAsia" w:ascii="宋体" w:hAnsi="宋体" w:eastAsia="宋体" w:cs="Times New Roman"/>
                <w:kern w:val="0"/>
                <w:sz w:val="28"/>
                <w:szCs w:val="28"/>
              </w:rPr>
              <w:t>广安门办公区评标区开评标电脑系统运维</w:t>
            </w:r>
          </w:p>
        </w:tc>
      </w:tr>
      <w:tr w14:paraId="64F67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251488FD">
            <w:pPr>
              <w:numPr>
                <w:ilvl w:val="0"/>
                <w:numId w:val="1"/>
              </w:numPr>
              <w:spacing w:line="360" w:lineRule="auto"/>
              <w:rPr>
                <w:rFonts w:ascii="宋体" w:hAnsi="宋体" w:eastAsia="宋体" w:cs="Courier New"/>
                <w:kern w:val="0"/>
                <w:sz w:val="28"/>
                <w:szCs w:val="28"/>
              </w:rPr>
            </w:pPr>
          </w:p>
        </w:tc>
        <w:tc>
          <w:tcPr>
            <w:tcW w:w="8213" w:type="dxa"/>
            <w:noWrap w:val="0"/>
            <w:vAlign w:val="top"/>
          </w:tcPr>
          <w:p w14:paraId="3201597A">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广安门办公区评标区电脑录屏软件维护</w:t>
            </w:r>
          </w:p>
        </w:tc>
      </w:tr>
      <w:tr w14:paraId="594BC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0B4DAF65">
            <w:pPr>
              <w:numPr>
                <w:ilvl w:val="0"/>
                <w:numId w:val="1"/>
              </w:numPr>
              <w:spacing w:line="360" w:lineRule="auto"/>
              <w:rPr>
                <w:rFonts w:ascii="宋体" w:hAnsi="宋体" w:eastAsia="宋体" w:cs="Times New Roman"/>
                <w:kern w:val="0"/>
                <w:sz w:val="28"/>
                <w:szCs w:val="28"/>
              </w:rPr>
            </w:pPr>
          </w:p>
        </w:tc>
        <w:tc>
          <w:tcPr>
            <w:tcW w:w="8213" w:type="dxa"/>
            <w:noWrap w:val="0"/>
            <w:vAlign w:val="top"/>
          </w:tcPr>
          <w:p w14:paraId="64EFFDB2">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广安门办公区开评标室广播呼叫系统设备维护</w:t>
            </w:r>
          </w:p>
        </w:tc>
      </w:tr>
      <w:tr w14:paraId="36867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546BF416">
            <w:pPr>
              <w:numPr>
                <w:ilvl w:val="0"/>
                <w:numId w:val="1"/>
              </w:numPr>
              <w:spacing w:line="360" w:lineRule="auto"/>
              <w:rPr>
                <w:rFonts w:ascii="宋体" w:hAnsi="宋体" w:eastAsia="宋体" w:cs="Times New Roman"/>
                <w:kern w:val="0"/>
                <w:sz w:val="28"/>
                <w:szCs w:val="28"/>
              </w:rPr>
            </w:pPr>
          </w:p>
        </w:tc>
        <w:tc>
          <w:tcPr>
            <w:tcW w:w="8213" w:type="dxa"/>
            <w:noWrap w:val="0"/>
            <w:vAlign w:val="top"/>
          </w:tcPr>
          <w:p w14:paraId="3841503F">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广安门办公区开评标区音视频监控系统设备维护</w:t>
            </w:r>
          </w:p>
        </w:tc>
      </w:tr>
      <w:tr w14:paraId="6EB30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137AF966">
            <w:pPr>
              <w:numPr>
                <w:ilvl w:val="0"/>
                <w:numId w:val="1"/>
              </w:numPr>
              <w:spacing w:line="360" w:lineRule="auto"/>
              <w:rPr>
                <w:rFonts w:ascii="宋体" w:hAnsi="宋体" w:eastAsia="宋体" w:cs="Courier New"/>
                <w:kern w:val="0"/>
                <w:sz w:val="28"/>
                <w:szCs w:val="28"/>
              </w:rPr>
            </w:pPr>
          </w:p>
        </w:tc>
        <w:tc>
          <w:tcPr>
            <w:tcW w:w="8213" w:type="dxa"/>
            <w:noWrap w:val="0"/>
            <w:vAlign w:val="top"/>
          </w:tcPr>
          <w:p w14:paraId="56137E13">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广安门办公区办事大厅及公共区视频监控系统设备维护</w:t>
            </w:r>
          </w:p>
        </w:tc>
      </w:tr>
      <w:tr w14:paraId="30FEF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7D971200">
            <w:pPr>
              <w:numPr>
                <w:ilvl w:val="0"/>
                <w:numId w:val="1"/>
              </w:numPr>
              <w:spacing w:line="360" w:lineRule="auto"/>
              <w:rPr>
                <w:rFonts w:ascii="宋体" w:hAnsi="宋体" w:eastAsia="宋体" w:cs="Times New Roman"/>
                <w:kern w:val="0"/>
                <w:sz w:val="28"/>
                <w:szCs w:val="28"/>
              </w:rPr>
            </w:pPr>
          </w:p>
        </w:tc>
        <w:tc>
          <w:tcPr>
            <w:tcW w:w="8213" w:type="dxa"/>
            <w:noWrap w:val="0"/>
            <w:vAlign w:val="top"/>
          </w:tcPr>
          <w:p w14:paraId="621F10CB">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广安门办公区会议室及六层报告厅会议投影扩声设备维护</w:t>
            </w:r>
          </w:p>
        </w:tc>
      </w:tr>
      <w:tr w14:paraId="611A7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131FD8E5">
            <w:pPr>
              <w:numPr>
                <w:ilvl w:val="0"/>
                <w:numId w:val="1"/>
              </w:numPr>
              <w:spacing w:line="360" w:lineRule="auto"/>
              <w:rPr>
                <w:rFonts w:ascii="宋体" w:hAnsi="宋体" w:eastAsia="宋体" w:cs="Courier New"/>
                <w:kern w:val="0"/>
                <w:sz w:val="28"/>
                <w:szCs w:val="28"/>
              </w:rPr>
            </w:pPr>
          </w:p>
        </w:tc>
        <w:tc>
          <w:tcPr>
            <w:tcW w:w="8213" w:type="dxa"/>
            <w:noWrap w:val="0"/>
            <w:vAlign w:val="top"/>
          </w:tcPr>
          <w:p w14:paraId="6ABB3C5C">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广安门办公区有线电视系统设备维护</w:t>
            </w:r>
          </w:p>
        </w:tc>
      </w:tr>
      <w:tr w14:paraId="4BEB8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57CCC39D">
            <w:pPr>
              <w:numPr>
                <w:ilvl w:val="0"/>
                <w:numId w:val="1"/>
              </w:numPr>
              <w:spacing w:line="360" w:lineRule="auto"/>
              <w:rPr>
                <w:rFonts w:ascii="宋体" w:hAnsi="宋体" w:eastAsia="宋体" w:cs="Courier New"/>
                <w:kern w:val="0"/>
                <w:sz w:val="28"/>
                <w:szCs w:val="28"/>
              </w:rPr>
            </w:pPr>
          </w:p>
        </w:tc>
        <w:tc>
          <w:tcPr>
            <w:tcW w:w="8213" w:type="dxa"/>
            <w:noWrap w:val="0"/>
            <w:vAlign w:val="top"/>
          </w:tcPr>
          <w:p w14:paraId="37DE4240">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隔夜评标区车辆进出管理系统设备维护</w:t>
            </w:r>
          </w:p>
        </w:tc>
      </w:tr>
      <w:tr w14:paraId="5AB11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7A536A63">
            <w:pPr>
              <w:numPr>
                <w:ilvl w:val="0"/>
                <w:numId w:val="1"/>
              </w:numPr>
              <w:spacing w:line="360" w:lineRule="auto"/>
              <w:rPr>
                <w:rFonts w:ascii="宋体" w:hAnsi="宋体" w:eastAsia="宋体" w:cs="Courier New"/>
                <w:kern w:val="0"/>
                <w:sz w:val="28"/>
                <w:szCs w:val="28"/>
              </w:rPr>
            </w:pPr>
          </w:p>
        </w:tc>
        <w:tc>
          <w:tcPr>
            <w:tcW w:w="8213" w:type="dxa"/>
            <w:noWrap w:val="0"/>
            <w:vAlign w:val="top"/>
          </w:tcPr>
          <w:p w14:paraId="712184C2">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隔夜评标区园区LED大屏设备维护</w:t>
            </w:r>
          </w:p>
        </w:tc>
      </w:tr>
      <w:tr w14:paraId="5E863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2ADF7020">
            <w:pPr>
              <w:numPr>
                <w:ilvl w:val="0"/>
                <w:numId w:val="1"/>
              </w:numPr>
              <w:spacing w:line="360" w:lineRule="auto"/>
              <w:rPr>
                <w:rFonts w:ascii="宋体" w:hAnsi="宋体" w:eastAsia="宋体" w:cs="Courier New"/>
                <w:kern w:val="0"/>
                <w:sz w:val="28"/>
                <w:szCs w:val="28"/>
              </w:rPr>
            </w:pPr>
          </w:p>
        </w:tc>
        <w:tc>
          <w:tcPr>
            <w:tcW w:w="8213" w:type="dxa"/>
            <w:noWrap w:val="0"/>
            <w:vAlign w:val="top"/>
          </w:tcPr>
          <w:p w14:paraId="67174B00">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隔夜评标区食堂消费及客服管理系统设备维护</w:t>
            </w:r>
          </w:p>
        </w:tc>
      </w:tr>
      <w:tr w14:paraId="78D29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07F23FCB">
            <w:pPr>
              <w:numPr>
                <w:ilvl w:val="0"/>
                <w:numId w:val="1"/>
              </w:numPr>
              <w:spacing w:line="360" w:lineRule="auto"/>
              <w:rPr>
                <w:rFonts w:ascii="宋体" w:hAnsi="宋体" w:eastAsia="宋体" w:cs="Courier New"/>
                <w:kern w:val="0"/>
                <w:sz w:val="28"/>
                <w:szCs w:val="28"/>
              </w:rPr>
            </w:pPr>
          </w:p>
        </w:tc>
        <w:tc>
          <w:tcPr>
            <w:tcW w:w="8213" w:type="dxa"/>
            <w:noWrap w:val="0"/>
            <w:vAlign w:val="top"/>
          </w:tcPr>
          <w:p w14:paraId="406877EF">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隔夜评标区有线电视设备维护</w:t>
            </w:r>
          </w:p>
        </w:tc>
      </w:tr>
      <w:tr w14:paraId="5383B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6FFAD394">
            <w:pPr>
              <w:numPr>
                <w:ilvl w:val="0"/>
                <w:numId w:val="1"/>
              </w:numPr>
              <w:spacing w:line="360" w:lineRule="auto"/>
              <w:rPr>
                <w:rFonts w:ascii="宋体" w:hAnsi="宋体" w:eastAsia="宋体" w:cs="Times New Roman"/>
                <w:kern w:val="0"/>
                <w:sz w:val="28"/>
                <w:szCs w:val="28"/>
              </w:rPr>
            </w:pPr>
          </w:p>
        </w:tc>
        <w:tc>
          <w:tcPr>
            <w:tcW w:w="8213" w:type="dxa"/>
            <w:noWrap w:val="0"/>
            <w:vAlign w:val="top"/>
          </w:tcPr>
          <w:p w14:paraId="3FF36E6F">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隔夜评标区网络交换设备维护</w:t>
            </w:r>
          </w:p>
        </w:tc>
      </w:tr>
      <w:tr w14:paraId="6F37F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7CE99968">
            <w:pPr>
              <w:numPr>
                <w:ilvl w:val="0"/>
                <w:numId w:val="1"/>
              </w:numPr>
              <w:spacing w:line="360" w:lineRule="auto"/>
              <w:rPr>
                <w:rFonts w:hint="eastAsia" w:ascii="宋体" w:hAnsi="宋体" w:eastAsia="宋体" w:cs="Courier New"/>
                <w:kern w:val="0"/>
                <w:sz w:val="28"/>
                <w:szCs w:val="28"/>
              </w:rPr>
            </w:pPr>
          </w:p>
        </w:tc>
        <w:tc>
          <w:tcPr>
            <w:tcW w:w="8213" w:type="dxa"/>
            <w:noWrap w:val="0"/>
            <w:vAlign w:val="top"/>
          </w:tcPr>
          <w:p w14:paraId="518414B7">
            <w:pPr>
              <w:spacing w:line="360" w:lineRule="auto"/>
              <w:ind w:left="181" w:leftChars="86" w:firstLine="480"/>
              <w:rPr>
                <w:rFonts w:hint="eastAsia" w:ascii="宋体" w:hAnsi="宋体" w:eastAsia="宋体" w:cs="Times New Roman"/>
                <w:kern w:val="0"/>
                <w:sz w:val="28"/>
                <w:szCs w:val="28"/>
              </w:rPr>
            </w:pPr>
            <w:r>
              <w:rPr>
                <w:rFonts w:hint="eastAsia" w:ascii="宋体" w:hAnsi="宋体" w:eastAsia="宋体" w:cs="Times New Roman"/>
                <w:kern w:val="0"/>
                <w:sz w:val="28"/>
                <w:szCs w:val="28"/>
              </w:rPr>
              <w:t>隔夜评标区开评标电脑系统运维</w:t>
            </w:r>
          </w:p>
        </w:tc>
      </w:tr>
      <w:tr w14:paraId="099B3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3FBE765A">
            <w:pPr>
              <w:numPr>
                <w:ilvl w:val="0"/>
                <w:numId w:val="1"/>
              </w:numPr>
              <w:spacing w:line="360" w:lineRule="auto"/>
              <w:rPr>
                <w:rFonts w:ascii="宋体" w:hAnsi="宋体" w:eastAsia="宋体" w:cs="Times New Roman"/>
                <w:kern w:val="0"/>
                <w:sz w:val="28"/>
                <w:szCs w:val="28"/>
              </w:rPr>
            </w:pPr>
          </w:p>
        </w:tc>
        <w:tc>
          <w:tcPr>
            <w:tcW w:w="8213" w:type="dxa"/>
            <w:noWrap w:val="0"/>
            <w:vAlign w:val="top"/>
          </w:tcPr>
          <w:p w14:paraId="5D527779">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隔夜评标区电话调号及程控交换机设备维护</w:t>
            </w:r>
          </w:p>
        </w:tc>
      </w:tr>
      <w:tr w14:paraId="26248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4369980C">
            <w:pPr>
              <w:numPr>
                <w:ilvl w:val="0"/>
                <w:numId w:val="1"/>
              </w:numPr>
              <w:spacing w:line="360" w:lineRule="auto"/>
              <w:rPr>
                <w:rFonts w:ascii="宋体" w:hAnsi="宋体" w:eastAsia="宋体" w:cs="Times New Roman"/>
                <w:kern w:val="0"/>
                <w:sz w:val="28"/>
                <w:szCs w:val="28"/>
              </w:rPr>
            </w:pPr>
            <w:bookmarkStart w:id="21" w:name="_Hlk223993593"/>
          </w:p>
        </w:tc>
        <w:tc>
          <w:tcPr>
            <w:tcW w:w="8213" w:type="dxa"/>
            <w:noWrap w:val="0"/>
            <w:vAlign w:val="top"/>
          </w:tcPr>
          <w:p w14:paraId="33FCA1D4">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隔夜评标区开标室投影及广播呼叫设备维护</w:t>
            </w:r>
          </w:p>
        </w:tc>
      </w:tr>
      <w:bookmarkEnd w:id="21"/>
      <w:tr w14:paraId="16A64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6C24DCAF">
            <w:pPr>
              <w:numPr>
                <w:ilvl w:val="0"/>
                <w:numId w:val="1"/>
              </w:numPr>
              <w:spacing w:line="360" w:lineRule="auto"/>
              <w:rPr>
                <w:rFonts w:ascii="宋体" w:hAnsi="宋体" w:eastAsia="宋体" w:cs="Courier New"/>
                <w:kern w:val="0"/>
                <w:sz w:val="28"/>
                <w:szCs w:val="28"/>
              </w:rPr>
            </w:pPr>
          </w:p>
        </w:tc>
        <w:tc>
          <w:tcPr>
            <w:tcW w:w="8213" w:type="dxa"/>
            <w:noWrap w:val="0"/>
            <w:vAlign w:val="top"/>
          </w:tcPr>
          <w:p w14:paraId="7C27C247">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隔夜评标区开评标区信息发布设备维护</w:t>
            </w:r>
          </w:p>
        </w:tc>
      </w:tr>
      <w:tr w14:paraId="1EB93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1E51CC98">
            <w:pPr>
              <w:numPr>
                <w:ilvl w:val="0"/>
                <w:numId w:val="1"/>
              </w:numPr>
              <w:spacing w:line="360" w:lineRule="auto"/>
              <w:rPr>
                <w:rFonts w:ascii="宋体" w:hAnsi="宋体" w:eastAsia="宋体" w:cs="Courier New"/>
                <w:kern w:val="0"/>
                <w:sz w:val="28"/>
                <w:szCs w:val="28"/>
              </w:rPr>
            </w:pPr>
          </w:p>
        </w:tc>
        <w:tc>
          <w:tcPr>
            <w:tcW w:w="8213" w:type="dxa"/>
            <w:noWrap w:val="0"/>
            <w:vAlign w:val="top"/>
          </w:tcPr>
          <w:p w14:paraId="71154FAA">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隔夜评标区专家存包柜设备维护</w:t>
            </w:r>
          </w:p>
        </w:tc>
      </w:tr>
      <w:tr w14:paraId="5690B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1F1FF3CE">
            <w:pPr>
              <w:numPr>
                <w:ilvl w:val="0"/>
                <w:numId w:val="1"/>
              </w:numPr>
              <w:spacing w:line="360" w:lineRule="auto"/>
              <w:rPr>
                <w:rFonts w:ascii="宋体" w:hAnsi="宋体" w:eastAsia="宋体" w:cs="Courier New"/>
                <w:kern w:val="0"/>
                <w:sz w:val="28"/>
                <w:szCs w:val="28"/>
              </w:rPr>
            </w:pPr>
          </w:p>
        </w:tc>
        <w:tc>
          <w:tcPr>
            <w:tcW w:w="8213" w:type="dxa"/>
            <w:noWrap w:val="0"/>
            <w:vAlign w:val="top"/>
          </w:tcPr>
          <w:p w14:paraId="06A86363">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隔夜评标区安检门设备维护</w:t>
            </w:r>
          </w:p>
        </w:tc>
      </w:tr>
      <w:tr w14:paraId="550D6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711FB25E">
            <w:pPr>
              <w:numPr>
                <w:ilvl w:val="0"/>
                <w:numId w:val="1"/>
              </w:numPr>
              <w:spacing w:line="360" w:lineRule="auto"/>
              <w:rPr>
                <w:rFonts w:ascii="宋体" w:hAnsi="宋体" w:eastAsia="宋体" w:cs="Courier New"/>
                <w:kern w:val="0"/>
                <w:sz w:val="28"/>
                <w:szCs w:val="28"/>
              </w:rPr>
            </w:pPr>
          </w:p>
        </w:tc>
        <w:tc>
          <w:tcPr>
            <w:tcW w:w="8213" w:type="dxa"/>
            <w:noWrap w:val="0"/>
            <w:vAlign w:val="top"/>
          </w:tcPr>
          <w:p w14:paraId="04A295CD">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隔夜评标区专家身份识别及门禁系统设备维护</w:t>
            </w:r>
          </w:p>
        </w:tc>
      </w:tr>
      <w:tr w14:paraId="38CB0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5A4BB33C">
            <w:pPr>
              <w:numPr>
                <w:ilvl w:val="0"/>
                <w:numId w:val="1"/>
              </w:numPr>
              <w:spacing w:line="360" w:lineRule="auto"/>
              <w:rPr>
                <w:rFonts w:ascii="宋体" w:hAnsi="宋体" w:eastAsia="宋体" w:cs="Times New Roman"/>
                <w:kern w:val="0"/>
                <w:sz w:val="28"/>
                <w:szCs w:val="28"/>
              </w:rPr>
            </w:pPr>
          </w:p>
        </w:tc>
        <w:tc>
          <w:tcPr>
            <w:tcW w:w="8213" w:type="dxa"/>
            <w:noWrap w:val="0"/>
            <w:vAlign w:val="top"/>
          </w:tcPr>
          <w:p w14:paraId="553A864A">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隔夜评标区开评标室视频监控系统设备维护</w:t>
            </w:r>
          </w:p>
        </w:tc>
      </w:tr>
      <w:tr w14:paraId="32CAA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51C70A63">
            <w:pPr>
              <w:numPr>
                <w:ilvl w:val="0"/>
                <w:numId w:val="1"/>
              </w:numPr>
              <w:spacing w:line="360" w:lineRule="auto"/>
              <w:rPr>
                <w:rFonts w:ascii="宋体" w:hAnsi="宋体" w:eastAsia="宋体" w:cs="Courier New"/>
                <w:kern w:val="0"/>
                <w:sz w:val="28"/>
                <w:szCs w:val="28"/>
              </w:rPr>
            </w:pPr>
          </w:p>
        </w:tc>
        <w:tc>
          <w:tcPr>
            <w:tcW w:w="8213" w:type="dxa"/>
            <w:noWrap w:val="0"/>
            <w:vAlign w:val="top"/>
          </w:tcPr>
          <w:p w14:paraId="11979693">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隔夜评标区室外园区及公区视频监控系统设备维护</w:t>
            </w:r>
          </w:p>
        </w:tc>
      </w:tr>
      <w:tr w14:paraId="13C5C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7E7A71A5">
            <w:pPr>
              <w:numPr>
                <w:ilvl w:val="0"/>
                <w:numId w:val="1"/>
              </w:numPr>
              <w:spacing w:line="360" w:lineRule="auto"/>
              <w:rPr>
                <w:rFonts w:ascii="宋体" w:hAnsi="宋体" w:eastAsia="宋体" w:cs="Courier New"/>
                <w:kern w:val="0"/>
                <w:sz w:val="28"/>
                <w:szCs w:val="28"/>
              </w:rPr>
            </w:pPr>
          </w:p>
        </w:tc>
        <w:tc>
          <w:tcPr>
            <w:tcW w:w="8213" w:type="dxa"/>
            <w:noWrap w:val="0"/>
            <w:vAlign w:val="top"/>
          </w:tcPr>
          <w:p w14:paraId="1B6FBE1D">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隔夜评标区评标区电脑录屏软件维护</w:t>
            </w:r>
          </w:p>
        </w:tc>
      </w:tr>
      <w:tr w14:paraId="15CA4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739FA75F">
            <w:pPr>
              <w:numPr>
                <w:ilvl w:val="0"/>
                <w:numId w:val="1"/>
              </w:numPr>
              <w:spacing w:line="360" w:lineRule="auto"/>
              <w:rPr>
                <w:rFonts w:ascii="宋体" w:hAnsi="宋体" w:eastAsia="宋体" w:cs="Times New Roman"/>
                <w:kern w:val="0"/>
                <w:sz w:val="28"/>
                <w:szCs w:val="28"/>
              </w:rPr>
            </w:pPr>
          </w:p>
        </w:tc>
        <w:tc>
          <w:tcPr>
            <w:tcW w:w="8213" w:type="dxa"/>
            <w:noWrap w:val="0"/>
            <w:vAlign w:val="top"/>
          </w:tcPr>
          <w:p w14:paraId="0B8AB911">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隔夜评标区北展厅信息服务视觉引导设备维护</w:t>
            </w:r>
          </w:p>
        </w:tc>
      </w:tr>
      <w:tr w14:paraId="4B7A6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12F0E333">
            <w:pPr>
              <w:numPr>
                <w:ilvl w:val="0"/>
                <w:numId w:val="1"/>
              </w:numPr>
              <w:spacing w:line="360" w:lineRule="auto"/>
              <w:rPr>
                <w:rFonts w:ascii="宋体" w:hAnsi="宋体" w:eastAsia="宋体" w:cs="Courier New"/>
                <w:kern w:val="0"/>
                <w:sz w:val="28"/>
                <w:szCs w:val="28"/>
              </w:rPr>
            </w:pPr>
          </w:p>
        </w:tc>
        <w:tc>
          <w:tcPr>
            <w:tcW w:w="8213" w:type="dxa"/>
            <w:noWrap w:val="0"/>
            <w:vAlign w:val="top"/>
          </w:tcPr>
          <w:p w14:paraId="40D3CD24">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腾飞大厦评标区开评标室投影显示设备维护</w:t>
            </w:r>
          </w:p>
        </w:tc>
      </w:tr>
      <w:tr w14:paraId="4FF19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177964B1">
            <w:pPr>
              <w:numPr>
                <w:ilvl w:val="0"/>
                <w:numId w:val="1"/>
              </w:numPr>
              <w:spacing w:line="360" w:lineRule="auto"/>
              <w:rPr>
                <w:rFonts w:ascii="宋体" w:hAnsi="宋体" w:eastAsia="宋体" w:cs="Courier New"/>
                <w:kern w:val="0"/>
                <w:sz w:val="28"/>
                <w:szCs w:val="28"/>
              </w:rPr>
            </w:pPr>
          </w:p>
        </w:tc>
        <w:tc>
          <w:tcPr>
            <w:tcW w:w="8213" w:type="dxa"/>
            <w:noWrap w:val="0"/>
            <w:vAlign w:val="top"/>
          </w:tcPr>
          <w:p w14:paraId="13194CDB">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腾飞大厦评标区开评标区视频监控设备维护</w:t>
            </w:r>
          </w:p>
        </w:tc>
      </w:tr>
      <w:tr w14:paraId="6CF3B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4C5AF341">
            <w:pPr>
              <w:numPr>
                <w:ilvl w:val="0"/>
                <w:numId w:val="1"/>
              </w:numPr>
              <w:spacing w:line="360" w:lineRule="auto"/>
              <w:rPr>
                <w:rFonts w:ascii="宋体" w:hAnsi="宋体" w:eastAsia="宋体" w:cs="Courier New"/>
                <w:kern w:val="0"/>
                <w:sz w:val="28"/>
                <w:szCs w:val="28"/>
              </w:rPr>
            </w:pPr>
          </w:p>
        </w:tc>
        <w:tc>
          <w:tcPr>
            <w:tcW w:w="8213" w:type="dxa"/>
            <w:noWrap w:val="0"/>
            <w:vAlign w:val="top"/>
          </w:tcPr>
          <w:p w14:paraId="617A97BF">
            <w:pPr>
              <w:spacing w:line="360" w:lineRule="auto"/>
              <w:ind w:firstLine="480"/>
              <w:rPr>
                <w:rFonts w:ascii="宋体" w:hAnsi="宋体" w:eastAsia="宋体" w:cs="Times New Roman"/>
                <w:kern w:val="0"/>
                <w:sz w:val="28"/>
                <w:szCs w:val="28"/>
              </w:rPr>
            </w:pPr>
            <w:bookmarkStart w:id="22" w:name="OLE_LINK1"/>
            <w:r>
              <w:rPr>
                <w:rFonts w:hint="eastAsia" w:ascii="宋体" w:hAnsi="宋体" w:eastAsia="宋体" w:cs="Times New Roman"/>
                <w:kern w:val="0"/>
                <w:sz w:val="28"/>
                <w:szCs w:val="28"/>
              </w:rPr>
              <w:t>腾飞大厦开评标区信息发布设备维护</w:t>
            </w:r>
            <w:bookmarkEnd w:id="22"/>
          </w:p>
        </w:tc>
      </w:tr>
      <w:tr w14:paraId="0C672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15B469A2">
            <w:pPr>
              <w:numPr>
                <w:ilvl w:val="0"/>
                <w:numId w:val="1"/>
              </w:numPr>
              <w:spacing w:line="360" w:lineRule="auto"/>
              <w:rPr>
                <w:rFonts w:ascii="宋体" w:hAnsi="宋体" w:eastAsia="宋体" w:cs="Courier New"/>
                <w:kern w:val="0"/>
                <w:sz w:val="28"/>
                <w:szCs w:val="28"/>
              </w:rPr>
            </w:pPr>
          </w:p>
        </w:tc>
        <w:tc>
          <w:tcPr>
            <w:tcW w:w="8213" w:type="dxa"/>
            <w:noWrap w:val="0"/>
            <w:vAlign w:val="top"/>
          </w:tcPr>
          <w:p w14:paraId="1A1DFF1B">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腾飞大厦开评标区开评标区门禁设备维护</w:t>
            </w:r>
          </w:p>
        </w:tc>
      </w:tr>
      <w:tr w14:paraId="77682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97" w:type="dxa"/>
            <w:gridSpan w:val="2"/>
            <w:noWrap w:val="0"/>
            <w:vAlign w:val="center"/>
          </w:tcPr>
          <w:p w14:paraId="1876E6A1">
            <w:pPr>
              <w:spacing w:line="360" w:lineRule="auto"/>
              <w:ind w:firstLine="482"/>
              <w:rPr>
                <w:rFonts w:ascii="宋体" w:hAnsi="宋体" w:eastAsia="宋体" w:cs="Times New Roman"/>
                <w:b/>
                <w:bCs/>
                <w:kern w:val="0"/>
                <w:sz w:val="28"/>
                <w:szCs w:val="28"/>
              </w:rPr>
            </w:pPr>
            <w:r>
              <w:rPr>
                <w:rFonts w:hint="eastAsia" w:ascii="宋体" w:hAnsi="宋体" w:eastAsia="宋体" w:cs="Times New Roman"/>
                <w:b/>
                <w:bCs/>
                <w:kern w:val="0"/>
                <w:sz w:val="28"/>
                <w:szCs w:val="28"/>
              </w:rPr>
              <w:t>三、现有</w:t>
            </w:r>
            <w:r>
              <w:rPr>
                <w:rFonts w:ascii="宋体" w:hAnsi="宋体" w:eastAsia="宋体" w:cs="Times New Roman"/>
                <w:b/>
                <w:bCs/>
                <w:kern w:val="0"/>
                <w:sz w:val="28"/>
                <w:szCs w:val="28"/>
              </w:rPr>
              <w:t>SUN、X86服务器硬件维护：</w:t>
            </w:r>
          </w:p>
        </w:tc>
      </w:tr>
      <w:tr w14:paraId="10B2B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0AD911BA">
            <w:pPr>
              <w:spacing w:line="360" w:lineRule="auto"/>
              <w:ind w:firstLine="560" w:firstLineChars="200"/>
              <w:rPr>
                <w:rFonts w:ascii="宋体" w:hAnsi="宋体" w:eastAsia="宋体" w:cs="Courier New"/>
                <w:kern w:val="0"/>
                <w:sz w:val="28"/>
                <w:szCs w:val="28"/>
              </w:rPr>
            </w:pPr>
            <w:r>
              <w:rPr>
                <w:rFonts w:hint="eastAsia" w:ascii="宋体" w:hAnsi="宋体" w:eastAsia="宋体" w:cs="Courier New"/>
                <w:kern w:val="0"/>
                <w:sz w:val="28"/>
                <w:szCs w:val="28"/>
              </w:rPr>
              <w:t>1</w:t>
            </w:r>
          </w:p>
        </w:tc>
        <w:tc>
          <w:tcPr>
            <w:tcW w:w="8213" w:type="dxa"/>
            <w:noWrap w:val="0"/>
            <w:vAlign w:val="top"/>
          </w:tcPr>
          <w:p w14:paraId="1BC63013">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现有广安门数据机房</w:t>
            </w:r>
            <w:r>
              <w:rPr>
                <w:rFonts w:ascii="宋体" w:hAnsi="宋体" w:eastAsia="宋体" w:cs="Times New Roman"/>
                <w:kern w:val="0"/>
                <w:sz w:val="28"/>
                <w:szCs w:val="28"/>
              </w:rPr>
              <w:t>SUN、X86服务器硬件维护</w:t>
            </w:r>
          </w:p>
        </w:tc>
      </w:tr>
      <w:tr w14:paraId="58980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34BA6EFD">
            <w:pPr>
              <w:spacing w:line="360" w:lineRule="auto"/>
              <w:ind w:firstLine="560" w:firstLineChars="200"/>
              <w:rPr>
                <w:rFonts w:ascii="宋体" w:hAnsi="宋体" w:eastAsia="宋体" w:cs="Courier New"/>
                <w:kern w:val="0"/>
                <w:sz w:val="28"/>
                <w:szCs w:val="28"/>
              </w:rPr>
            </w:pPr>
            <w:r>
              <w:rPr>
                <w:rFonts w:hint="eastAsia" w:ascii="宋体" w:hAnsi="宋体" w:eastAsia="宋体" w:cs="Courier New"/>
                <w:kern w:val="0"/>
                <w:sz w:val="28"/>
                <w:szCs w:val="28"/>
              </w:rPr>
              <w:t>2</w:t>
            </w:r>
          </w:p>
        </w:tc>
        <w:tc>
          <w:tcPr>
            <w:tcW w:w="8213" w:type="dxa"/>
            <w:noWrap w:val="0"/>
            <w:vAlign w:val="top"/>
          </w:tcPr>
          <w:p w14:paraId="6D1F93AC">
            <w:pPr>
              <w:spacing w:line="360" w:lineRule="auto"/>
              <w:ind w:firstLine="480"/>
              <w:rPr>
                <w:rFonts w:ascii="宋体" w:hAnsi="宋体" w:eastAsia="宋体" w:cs="Times New Roman"/>
                <w:kern w:val="0"/>
                <w:sz w:val="28"/>
                <w:szCs w:val="28"/>
              </w:rPr>
            </w:pPr>
            <w:bookmarkStart w:id="23" w:name="OLE_LINK8"/>
            <w:r>
              <w:rPr>
                <w:rFonts w:hint="eastAsia" w:ascii="宋体" w:hAnsi="宋体" w:eastAsia="宋体" w:cs="Times New Roman"/>
                <w:kern w:val="0"/>
                <w:sz w:val="28"/>
                <w:szCs w:val="28"/>
              </w:rPr>
              <w:t>现有腾飞大厦数据机房服务器硬件维护</w:t>
            </w:r>
            <w:bookmarkEnd w:id="23"/>
          </w:p>
        </w:tc>
      </w:tr>
      <w:tr w14:paraId="51CAC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97" w:type="dxa"/>
            <w:gridSpan w:val="2"/>
            <w:noWrap w:val="0"/>
            <w:vAlign w:val="center"/>
          </w:tcPr>
          <w:p w14:paraId="712B31CA">
            <w:pPr>
              <w:spacing w:line="360" w:lineRule="auto"/>
              <w:ind w:firstLine="482"/>
              <w:rPr>
                <w:rFonts w:ascii="宋体" w:hAnsi="宋体" w:eastAsia="宋体" w:cs="Times New Roman"/>
                <w:b/>
                <w:bCs/>
                <w:kern w:val="0"/>
                <w:sz w:val="28"/>
                <w:szCs w:val="28"/>
              </w:rPr>
            </w:pPr>
            <w:r>
              <w:rPr>
                <w:rFonts w:hint="eastAsia" w:ascii="宋体" w:hAnsi="宋体" w:eastAsia="宋体" w:cs="Courier New"/>
                <w:b/>
                <w:bCs/>
                <w:kern w:val="0"/>
                <w:sz w:val="28"/>
                <w:szCs w:val="28"/>
              </w:rPr>
              <w:t>四、四个办公场所驻场工程师维护服务：</w:t>
            </w:r>
          </w:p>
        </w:tc>
      </w:tr>
      <w:tr w14:paraId="12B7B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5B04B007">
            <w:pPr>
              <w:spacing w:line="360" w:lineRule="auto"/>
              <w:ind w:firstLine="560" w:firstLineChars="200"/>
              <w:rPr>
                <w:rFonts w:ascii="宋体" w:hAnsi="宋体" w:eastAsia="宋体" w:cs="Courier New"/>
                <w:kern w:val="0"/>
                <w:sz w:val="28"/>
                <w:szCs w:val="28"/>
              </w:rPr>
            </w:pPr>
            <w:r>
              <w:rPr>
                <w:rFonts w:hint="eastAsia" w:ascii="宋体" w:hAnsi="宋体" w:eastAsia="宋体" w:cs="Courier New"/>
                <w:kern w:val="0"/>
                <w:sz w:val="28"/>
                <w:szCs w:val="28"/>
              </w:rPr>
              <w:t>1</w:t>
            </w:r>
          </w:p>
        </w:tc>
        <w:tc>
          <w:tcPr>
            <w:tcW w:w="8213" w:type="dxa"/>
            <w:noWrap w:val="0"/>
            <w:vAlign w:val="top"/>
          </w:tcPr>
          <w:p w14:paraId="61229D32">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广安门办公区驻场工程师（1人/7×24小时驻场维护）</w:t>
            </w:r>
          </w:p>
        </w:tc>
      </w:tr>
      <w:tr w14:paraId="2B8B9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253651BF">
            <w:pPr>
              <w:spacing w:line="360" w:lineRule="auto"/>
              <w:ind w:firstLine="560" w:firstLineChars="200"/>
              <w:rPr>
                <w:rFonts w:ascii="宋体" w:hAnsi="宋体" w:eastAsia="宋体" w:cs="Courier New"/>
                <w:kern w:val="0"/>
                <w:sz w:val="28"/>
                <w:szCs w:val="28"/>
              </w:rPr>
            </w:pPr>
            <w:r>
              <w:rPr>
                <w:rFonts w:hint="eastAsia" w:ascii="宋体" w:hAnsi="宋体" w:eastAsia="宋体" w:cs="Courier New"/>
                <w:kern w:val="0"/>
                <w:sz w:val="28"/>
                <w:szCs w:val="28"/>
              </w:rPr>
              <w:t>2</w:t>
            </w:r>
          </w:p>
        </w:tc>
        <w:tc>
          <w:tcPr>
            <w:tcW w:w="8213" w:type="dxa"/>
            <w:noWrap w:val="0"/>
            <w:vAlign w:val="top"/>
          </w:tcPr>
          <w:p w14:paraId="651637B8">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清华东路办公区驻场工程师（1人/7×24小时驻场维护）</w:t>
            </w:r>
          </w:p>
        </w:tc>
      </w:tr>
      <w:tr w14:paraId="526B9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6EC5078E">
            <w:pPr>
              <w:spacing w:line="360" w:lineRule="auto"/>
              <w:ind w:firstLine="560" w:firstLineChars="200"/>
              <w:rPr>
                <w:rFonts w:ascii="宋体" w:hAnsi="宋体" w:eastAsia="宋体" w:cs="Courier New"/>
                <w:kern w:val="0"/>
                <w:sz w:val="28"/>
                <w:szCs w:val="28"/>
              </w:rPr>
            </w:pPr>
            <w:r>
              <w:rPr>
                <w:rFonts w:hint="eastAsia" w:ascii="宋体" w:hAnsi="宋体" w:eastAsia="宋体" w:cs="Courier New"/>
                <w:kern w:val="0"/>
                <w:sz w:val="28"/>
                <w:szCs w:val="28"/>
              </w:rPr>
              <w:t>3</w:t>
            </w:r>
          </w:p>
        </w:tc>
        <w:tc>
          <w:tcPr>
            <w:tcW w:w="8213" w:type="dxa"/>
            <w:noWrap w:val="0"/>
            <w:vAlign w:val="top"/>
          </w:tcPr>
          <w:p w14:paraId="71EE2DC3">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隔夜评标区驻场工程师（1人/5×8小时驻场维护）</w:t>
            </w:r>
          </w:p>
        </w:tc>
      </w:tr>
      <w:tr w14:paraId="3C8F9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4" w:type="dxa"/>
            <w:noWrap w:val="0"/>
            <w:vAlign w:val="center"/>
          </w:tcPr>
          <w:p w14:paraId="36D0BCC2">
            <w:pPr>
              <w:spacing w:line="360" w:lineRule="auto"/>
              <w:ind w:firstLine="560" w:firstLineChars="200"/>
              <w:rPr>
                <w:rFonts w:ascii="宋体" w:hAnsi="宋体" w:eastAsia="宋体" w:cs="Courier New"/>
                <w:kern w:val="0"/>
                <w:sz w:val="28"/>
                <w:szCs w:val="28"/>
              </w:rPr>
            </w:pPr>
            <w:r>
              <w:rPr>
                <w:rFonts w:hint="eastAsia" w:ascii="宋体" w:hAnsi="宋体" w:eastAsia="宋体" w:cs="Courier New"/>
                <w:kern w:val="0"/>
                <w:sz w:val="28"/>
                <w:szCs w:val="28"/>
              </w:rPr>
              <w:t>4</w:t>
            </w:r>
          </w:p>
        </w:tc>
        <w:tc>
          <w:tcPr>
            <w:tcW w:w="8213" w:type="dxa"/>
            <w:noWrap w:val="0"/>
            <w:vAlign w:val="top"/>
          </w:tcPr>
          <w:p w14:paraId="63A4C235">
            <w:pPr>
              <w:spacing w:line="360" w:lineRule="auto"/>
              <w:ind w:firstLine="480"/>
              <w:rPr>
                <w:rFonts w:ascii="宋体" w:hAnsi="宋体" w:eastAsia="宋体" w:cs="Times New Roman"/>
                <w:kern w:val="0"/>
                <w:sz w:val="28"/>
                <w:szCs w:val="28"/>
              </w:rPr>
            </w:pPr>
            <w:r>
              <w:rPr>
                <w:rFonts w:hint="eastAsia" w:ascii="宋体" w:hAnsi="宋体" w:eastAsia="宋体" w:cs="Times New Roman"/>
                <w:kern w:val="0"/>
                <w:sz w:val="28"/>
                <w:szCs w:val="28"/>
              </w:rPr>
              <w:t>腾飞大厦办公区驻场工程师（1人/5×8小时驻场维护）</w:t>
            </w:r>
          </w:p>
        </w:tc>
      </w:tr>
    </w:tbl>
    <w:p w14:paraId="5538C386">
      <w:pPr>
        <w:spacing w:line="360" w:lineRule="auto"/>
        <w:ind w:firstLine="560" w:firstLineChars="200"/>
        <w:rPr>
          <w:rFonts w:ascii="宋体" w:hAnsi="宋体" w:eastAsia="宋体" w:cs="Times New Roman"/>
          <w:sz w:val="28"/>
          <w:szCs w:val="28"/>
        </w:rPr>
      </w:pPr>
    </w:p>
    <w:p w14:paraId="005B4B7D">
      <w:pPr>
        <w:spacing w:line="360" w:lineRule="auto"/>
        <w:ind w:left="284"/>
        <w:rPr>
          <w:rFonts w:ascii="宋体" w:hAnsi="宋体" w:eastAsia="宋体" w:cs="Times New Roman"/>
          <w:b/>
          <w:sz w:val="28"/>
          <w:szCs w:val="28"/>
        </w:rPr>
      </w:pPr>
      <w:r>
        <w:rPr>
          <w:rFonts w:hint="eastAsia" w:ascii="宋体" w:hAnsi="宋体" w:eastAsia="宋体" w:cs="Times New Roman"/>
          <w:b/>
          <w:sz w:val="28"/>
          <w:szCs w:val="28"/>
        </w:rPr>
        <w:t>具体维护设备明细详见机房及楼宇智能化维护设备清单，以附件形式发送。</w:t>
      </w:r>
    </w:p>
    <w:p w14:paraId="0820E06C">
      <w:pPr>
        <w:keepNext/>
        <w:keepLines/>
        <w:autoSpaceDE w:val="0"/>
        <w:autoSpaceDN w:val="0"/>
        <w:adjustRightInd w:val="0"/>
        <w:spacing w:before="120" w:beforeLines="50" w:line="360" w:lineRule="auto"/>
        <w:ind w:firstLine="562" w:firstLineChars="200"/>
        <w:jc w:val="left"/>
        <w:outlineLvl w:val="2"/>
        <w:rPr>
          <w:rFonts w:ascii="宋体" w:hAnsi="宋体" w:eastAsia="宋体" w:cs="Times New Roman"/>
          <w:b/>
          <w:kern w:val="0"/>
          <w:sz w:val="28"/>
          <w:szCs w:val="28"/>
        </w:rPr>
      </w:pPr>
      <w:bookmarkStart w:id="24" w:name="_Toc154730438"/>
      <w:r>
        <w:rPr>
          <w:rFonts w:hint="eastAsia" w:ascii="宋体" w:hAnsi="宋体" w:eastAsia="宋体" w:cs="Times New Roman"/>
          <w:b/>
          <w:kern w:val="0"/>
          <w:sz w:val="28"/>
          <w:szCs w:val="28"/>
        </w:rPr>
        <w:t>5 维护服务</w:t>
      </w:r>
      <w:bookmarkEnd w:id="24"/>
      <w:r>
        <w:rPr>
          <w:rFonts w:hint="eastAsia" w:ascii="宋体" w:hAnsi="宋体" w:eastAsia="宋体" w:cs="Times New Roman"/>
          <w:b/>
          <w:kern w:val="0"/>
          <w:sz w:val="28"/>
          <w:szCs w:val="28"/>
        </w:rPr>
        <w:t>要求</w:t>
      </w:r>
    </w:p>
    <w:p w14:paraId="0BCF1601">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机房环境</w:t>
      </w:r>
      <w:r>
        <w:rPr>
          <w:rFonts w:ascii="宋体" w:hAnsi="宋体" w:eastAsia="宋体" w:cs="Times New Roman"/>
          <w:sz w:val="28"/>
          <w:szCs w:val="28"/>
        </w:rPr>
        <w:t>动力及</w:t>
      </w:r>
      <w:r>
        <w:rPr>
          <w:rFonts w:hint="eastAsia" w:ascii="宋体" w:hAnsi="宋体" w:eastAsia="宋体" w:cs="Times New Roman"/>
          <w:sz w:val="28"/>
          <w:szCs w:val="28"/>
        </w:rPr>
        <w:t>楼宇智能化</w:t>
      </w:r>
      <w:r>
        <w:rPr>
          <w:rFonts w:ascii="宋体" w:hAnsi="宋体" w:eastAsia="宋体" w:cs="Times New Roman"/>
          <w:sz w:val="28"/>
          <w:szCs w:val="28"/>
        </w:rPr>
        <w:t>设备维护</w:t>
      </w:r>
      <w:r>
        <w:rPr>
          <w:rFonts w:hint="eastAsia" w:ascii="宋体" w:hAnsi="宋体" w:eastAsia="宋体" w:cs="Times New Roman"/>
          <w:sz w:val="28"/>
          <w:szCs w:val="28"/>
        </w:rPr>
        <w:t>服务包括：定期维护保养服务、一般维护保养服务、故障维护保养服务、应急抢修服务、日常维护保养服务、系统升级技术支持服务、系统改造技术咨询服务等。</w:t>
      </w:r>
    </w:p>
    <w:p w14:paraId="56818143">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1）对维护清单所列的系统及设备提供7×24小时（清华东路办公区、广安门办公区）及5×8小时（隔夜评标区、腾飞大厦办公区）人员驻场维护服务，其中广安门办公区现场驻场维护工程师1名、清华东路办公区驻场维护工程师1名，隔夜评标区驻场维护工程师1名，腾飞大厦办公区驻场维护工程1名。如遇节假日突发情况需60分钟内到达现场。</w:t>
      </w:r>
    </w:p>
    <w:p w14:paraId="5773050E">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服务团队人员数量不少于10人，提供10人及以上服务团队人员名单。项目经理具有信息系统项目管理师（高级）证书、项目技术负责人具有智能建筑弱电高级工程师证书；服务团队其他成员中至少一人具有信息安全保障人员认证证书（CISAW）或注册信息安全专业人员（CISP)证书或智能楼宇管理师高级证书或一级注册建造师（机电工程专业）证书。</w:t>
      </w:r>
    </w:p>
    <w:p w14:paraId="52C8DC04">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2）故障响应及问题处理时间要求，机房环境动力及开评标区智能化设备是确保各场所开评标工作顺利开展的保障，要求维护单位自行准备常规备品配件及常规设备维护配件，当发生系统设备故障时能快速维修更换，确保系统运转正常。故障响应时间在</w:t>
      </w:r>
      <w:r>
        <w:rPr>
          <w:rFonts w:ascii="宋体" w:hAnsi="宋体" w:eastAsia="宋体" w:cs="Times New Roman"/>
          <w:sz w:val="28"/>
          <w:szCs w:val="28"/>
        </w:rPr>
        <w:t>15</w:t>
      </w:r>
      <w:r>
        <w:rPr>
          <w:rFonts w:hint="eastAsia" w:ascii="宋体" w:hAnsi="宋体" w:eastAsia="宋体" w:cs="Times New Roman"/>
          <w:sz w:val="28"/>
          <w:szCs w:val="28"/>
        </w:rPr>
        <w:t>分钟内，故障定位排除时限在</w:t>
      </w:r>
      <w:r>
        <w:rPr>
          <w:rFonts w:ascii="宋体" w:hAnsi="宋体" w:eastAsia="宋体" w:cs="Times New Roman"/>
          <w:sz w:val="28"/>
          <w:szCs w:val="28"/>
        </w:rPr>
        <w:t>6</w:t>
      </w:r>
      <w:r>
        <w:rPr>
          <w:rFonts w:hint="eastAsia" w:ascii="宋体" w:hAnsi="宋体" w:eastAsia="宋体" w:cs="Times New Roman"/>
          <w:sz w:val="28"/>
          <w:szCs w:val="28"/>
        </w:rPr>
        <w:t>0分钟内，</w:t>
      </w:r>
      <w:r>
        <w:rPr>
          <w:rFonts w:ascii="宋体" w:hAnsi="宋体" w:eastAsia="宋体" w:cs="Times New Roman"/>
          <w:sz w:val="28"/>
          <w:szCs w:val="28"/>
        </w:rPr>
        <w:t>24</w:t>
      </w:r>
      <w:r>
        <w:rPr>
          <w:rFonts w:hint="eastAsia" w:ascii="宋体" w:hAnsi="宋体" w:eastAsia="宋体" w:cs="Times New Roman"/>
          <w:sz w:val="28"/>
          <w:szCs w:val="28"/>
        </w:rPr>
        <w:t>小时内使系统设备恢复正常运行。</w:t>
      </w:r>
    </w:p>
    <w:p w14:paraId="52644471">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3）设备出现故障，如遇中标人驻场人员现场无法修复需返厂返修情况，中标人需在不影响中心四个办公区正常运行的情况下提供备品备件，保证生产系统正常运行。</w:t>
      </w:r>
    </w:p>
    <w:p w14:paraId="4CAE525B">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4）各办公区机房供电系统包括机房配电柜、UPS及蓄电池、柴油发电机、列头柜、配电箱等设备，核心数据机房设在广安门办公区，其它三个办公区为设备机房。</w:t>
      </w:r>
      <w:bookmarkStart w:id="25" w:name="_Hlk224136570"/>
      <w:r>
        <w:rPr>
          <w:rFonts w:hint="eastAsia" w:ascii="宋体" w:hAnsi="宋体" w:eastAsia="宋体" w:cs="Times New Roman"/>
          <w:sz w:val="28"/>
          <w:szCs w:val="28"/>
        </w:rPr>
        <w:t>根据项目情况</w:t>
      </w:r>
      <w:bookmarkEnd w:id="25"/>
      <w:r>
        <w:rPr>
          <w:rFonts w:hint="eastAsia" w:ascii="宋体" w:hAnsi="宋体" w:eastAsia="宋体" w:cs="Times New Roman"/>
          <w:sz w:val="28"/>
          <w:szCs w:val="28"/>
        </w:rPr>
        <w:t>提供机房供电系统设备的日常巡检、维护保养、故障维修等服务方案。</w:t>
      </w:r>
    </w:p>
    <w:p w14:paraId="35DB766F">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5）各办公区机房精密空调系统包括机房精密空调室内机组、室外机、空调管路等设备。各办公区机房均配置精密空调设备（详见机房及楼宇智能化设备清单），中标人须提供一年不少于四次机房精密空调过滤网耗材更换及一次加湿罐耗材更换服务，提供机房精密空调室外机杨柳絮季节冲洗，并对精密空调室外管路保温层进行定期维护服务。根据项目情况提供机房精密空调系统设备的日常巡检、维护保养、耗材更换、故障维修等服务方案。</w:t>
      </w:r>
    </w:p>
    <w:p w14:paraId="1C4B3761">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6）提供机房消防系统、气体灭火设备的日常巡检、维护保养、故障维修等服务方案。</w:t>
      </w:r>
    </w:p>
    <w:p w14:paraId="0C4DAA10">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7）机房环控系统包括机房环境控制设备前端传感器、采集器、管理软件及系统服务器；根据项目情况提供机房环控系统设备的日常巡检、维护保养、故障维修等服务方案。</w:t>
      </w:r>
    </w:p>
    <w:p w14:paraId="192DB4FE">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8）各办公区开评标视频监控系统包括前端摄像机、网络交换机、后端存储、管理软件平台等，各办公区监控系统各自建设时间、品牌、存储方式、数据存储保存时长各有不同。</w:t>
      </w:r>
      <w:bookmarkStart w:id="26" w:name="_Hlk224137393"/>
      <w:r>
        <w:rPr>
          <w:rFonts w:hint="eastAsia" w:ascii="宋体" w:hAnsi="宋体" w:eastAsia="宋体" w:cs="Times New Roman"/>
          <w:sz w:val="28"/>
          <w:szCs w:val="28"/>
        </w:rPr>
        <w:t>根据项目情况提供开评标视频监控系统设备的日常巡检、维护保养、故障维修等服务方案。</w:t>
      </w:r>
    </w:p>
    <w:bookmarkEnd w:id="26"/>
    <w:p w14:paraId="681A327D">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9）开评标信息发布系统包括前端显示终端、交换设备、后端管理服务器及系统软件等。开评标信息发布系统与业务系统数据对接，每天更新显示开评标项目业务信息。根据场所需求，开评标信息系统功能定期升级，以满足开评标业务系统的使用需求。</w:t>
      </w:r>
      <w:bookmarkStart w:id="27" w:name="_Hlk224137882"/>
      <w:r>
        <w:rPr>
          <w:rFonts w:hint="eastAsia" w:ascii="宋体" w:hAnsi="宋体" w:eastAsia="宋体" w:cs="Times New Roman"/>
          <w:sz w:val="28"/>
          <w:szCs w:val="28"/>
        </w:rPr>
        <w:t>根据项目情况提供开评标信息发布系统设备的日常巡检、维护保养、故障维修、系统平台升级等服务方案。</w:t>
      </w:r>
    </w:p>
    <w:bookmarkEnd w:id="27"/>
    <w:p w14:paraId="4A055798">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10）专家身份识别及门禁系统包括前端身份识别设备、电控锁、控制器、后端管理服务器及平台软件等。系统与业务系统数据对接，每天评标前系统获得当日专家准入人员名单信息，各场所评标区专家通过识别设备识别后进入对应标室。评标区专家身份识别后台数据平台软件，每年提供后台软件升级服务，并且根据业务信息变化定期调整身份识别设备后台软件。根据项目情况提供专家身份证识别及门禁系统设备的</w:t>
      </w:r>
      <w:bookmarkStart w:id="28" w:name="_Hlk224138290"/>
      <w:r>
        <w:rPr>
          <w:rFonts w:hint="eastAsia" w:ascii="宋体" w:hAnsi="宋体" w:eastAsia="宋体" w:cs="Times New Roman"/>
          <w:sz w:val="28"/>
          <w:szCs w:val="28"/>
        </w:rPr>
        <w:t>日常巡检、维护保养、故障维修、系统平台升级等服务方案。</w:t>
      </w:r>
    </w:p>
    <w:bookmarkEnd w:id="28"/>
    <w:p w14:paraId="6FE61286">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11）会议场所音视频会议设备保障及运维服务包括会议室及报告厅会议前期设备的开机和连接准备工作，会中设备正常运行的保障服务、会后设备关机保养服务，以及日常会议视频显示及音响扩声等设备的日常巡检、维护保养、故障维修等服务。</w:t>
      </w:r>
    </w:p>
    <w:p w14:paraId="1FDE6BC6">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12）开评标音视频数据统一归集系统平台运维服务，现有四个办公场所开评标区摄像机品牌、型号、像素、数据存储方式均不相同，为实现开评标项目音视频数据的统一归集，对各办公区开评标区业务摄像机所产生的音视频存储数据，需按招标项目编号信息进行开评标音视频数据检索、采集、整理、光盘自动刻录、光盘归档等，确保各场所单个招标项目的资审、开标、评标音视频数据存储及归档满足数据存档相关要求。系统平台需根据业务系统及使用部门需求变化，定期对系统平台软件进行升级。根据项目情况提供开评标音视频数据统一归集系统平台的生产数据日常光盘自动刻录及归集管理等服务，系统平台软硬件日常巡检、运维等服务。</w:t>
      </w:r>
    </w:p>
    <w:p w14:paraId="21C242DF">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13）评标电脑录屏软件保障及运维，提供清华东路办公区、广安门办公区、隔夜评标区三个办公区不同评标电脑录屏软件的定期巡检，并配合使用部门需求进行软件功能升级、系统维护保障、故障维修等服务。</w:t>
      </w:r>
    </w:p>
    <w:p w14:paraId="37A71073">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14）机房服务器日常巡检及服务器部件维修更换，提供各办公区机房服务器日常巡检，对服务器设备故障及时排查维修，对需更换的服务器故障部件及时更换，保障服务器稳定运行。</w:t>
      </w:r>
    </w:p>
    <w:p w14:paraId="43373B31">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15）重保及应急响应方案，各节假日及重要时期，结合本项目情况提供系统运维保障措施方案及应急响应方案。方案完整合理、内容详细，专门针对本项目，符合项目需求和实际情况，各节假日期间安排工程师每2天到现场进行巡检。</w:t>
      </w:r>
    </w:p>
    <w:p w14:paraId="7A5C51F9">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16）对广安门办公区、清华东路办公区及隔夜评标区办公电话号码调号、换号、维修维护服务（内部电话程控机维护、楼层跳线）。</w:t>
      </w:r>
    </w:p>
    <w:p w14:paraId="5B45338C">
      <w:pPr>
        <w:pStyle w:val="2"/>
        <w:rPr>
          <w:rFonts w:eastAsia="宋体" w:cs="Times New Roman"/>
          <w:sz w:val="28"/>
          <w:szCs w:val="28"/>
        </w:rPr>
      </w:pPr>
      <w:r>
        <w:rPr>
          <w:rFonts w:hint="eastAsia" w:eastAsia="宋体" w:cs="Times New Roman"/>
        </w:rPr>
        <w:t xml:space="preserve"> </w:t>
      </w:r>
      <w:r>
        <w:rPr>
          <w:rFonts w:eastAsia="宋体" w:cs="Times New Roman"/>
        </w:rPr>
        <w:t xml:space="preserve">    </w:t>
      </w:r>
      <w:r>
        <w:rPr>
          <w:rFonts w:eastAsia="宋体" w:cs="Times New Roman"/>
          <w:sz w:val="28"/>
          <w:szCs w:val="28"/>
        </w:rPr>
        <w:t>1</w:t>
      </w:r>
      <w:r>
        <w:rPr>
          <w:rFonts w:hint="eastAsia" w:eastAsia="宋体" w:cs="Times New Roman"/>
          <w:sz w:val="28"/>
          <w:szCs w:val="28"/>
        </w:rPr>
        <w:t>7）对广安门办公区、清华东路办公区及隔夜评标区办公终端及开评标电脑进行系统运维服务。</w:t>
      </w:r>
    </w:p>
    <w:p w14:paraId="74D0AC3B">
      <w:pPr>
        <w:ind w:left="361" w:leftChars="172"/>
        <w:rPr>
          <w:rFonts w:hint="eastAsia" w:ascii="Times New Roman" w:hAnsi="Times New Roman" w:eastAsia="宋体" w:cs="Times New Roman"/>
        </w:rPr>
      </w:pP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宋体" w:hAnsi="宋体" w:eastAsia="宋体" w:cs="Times New Roman"/>
          <w:sz w:val="28"/>
          <w:szCs w:val="28"/>
        </w:rPr>
        <w:t>18）为确保采购人数据机房及楼宇智能化设备持续稳定运行，投标人应提供项目交割方案。</w:t>
      </w:r>
    </w:p>
    <w:p w14:paraId="555F742B">
      <w:pPr>
        <w:pStyle w:val="2"/>
        <w:ind w:firstLine="560" w:firstLineChars="200"/>
        <w:rPr>
          <w:rFonts w:eastAsia="宋体" w:cs="Times New Roman"/>
        </w:rPr>
      </w:pPr>
      <w:r>
        <w:rPr>
          <w:rFonts w:hint="eastAsia" w:eastAsia="宋体" w:cs="Times New Roman"/>
          <w:sz w:val="28"/>
          <w:szCs w:val="28"/>
        </w:rPr>
        <w:t>1</w:t>
      </w:r>
      <w:r>
        <w:rPr>
          <w:rFonts w:eastAsia="宋体" w:cs="Times New Roman"/>
          <w:sz w:val="28"/>
          <w:szCs w:val="28"/>
        </w:rPr>
        <w:t>9</w:t>
      </w:r>
      <w:r>
        <w:rPr>
          <w:rFonts w:hint="eastAsia" w:eastAsia="宋体" w:cs="Times New Roman"/>
          <w:sz w:val="28"/>
          <w:szCs w:val="28"/>
        </w:rPr>
        <w:t>）每六个月生成项目运维报告，并根据运维情况，提出合理化建议。</w:t>
      </w:r>
    </w:p>
    <w:p w14:paraId="7F8D2474">
      <w:pPr>
        <w:spacing w:line="360" w:lineRule="auto"/>
        <w:ind w:firstLine="560" w:firstLineChars="200"/>
        <w:rPr>
          <w:rFonts w:ascii="宋体" w:hAnsi="宋体" w:eastAsia="宋体" w:cs="Times New Roman"/>
          <w:sz w:val="28"/>
          <w:szCs w:val="28"/>
        </w:rPr>
      </w:pPr>
      <w:r>
        <w:rPr>
          <w:rFonts w:ascii="宋体" w:hAnsi="宋体" w:eastAsia="宋体" w:cs="Times New Roman"/>
          <w:sz w:val="28"/>
          <w:szCs w:val="28"/>
        </w:rPr>
        <w:t>20</w:t>
      </w:r>
      <w:r>
        <w:rPr>
          <w:rFonts w:hint="eastAsia" w:ascii="宋体" w:hAnsi="宋体" w:eastAsia="宋体" w:cs="Times New Roman"/>
          <w:sz w:val="28"/>
          <w:szCs w:val="28"/>
        </w:rPr>
        <w:t>）相关硬件设备如需更换涉及生产数据存储的部件及配件（如硬盘、固态存储部件单元），应在采购人确认后更换，更换部件由采购人归档留存处理。</w:t>
      </w:r>
    </w:p>
    <w:p w14:paraId="68918767">
      <w:pPr>
        <w:keepNext/>
        <w:keepLines/>
        <w:autoSpaceDE w:val="0"/>
        <w:autoSpaceDN w:val="0"/>
        <w:adjustRightInd w:val="0"/>
        <w:spacing w:before="120" w:beforeLines="50" w:line="360" w:lineRule="auto"/>
        <w:ind w:firstLine="562" w:firstLineChars="200"/>
        <w:jc w:val="left"/>
        <w:outlineLvl w:val="2"/>
        <w:rPr>
          <w:rFonts w:ascii="宋体" w:hAnsi="宋体" w:eastAsia="宋体" w:cs="Times New Roman"/>
          <w:b/>
          <w:kern w:val="0"/>
          <w:sz w:val="28"/>
          <w:szCs w:val="28"/>
        </w:rPr>
      </w:pPr>
      <w:bookmarkStart w:id="29" w:name="_Toc154730439"/>
      <w:r>
        <w:rPr>
          <w:rFonts w:hint="eastAsia" w:ascii="宋体" w:hAnsi="宋体" w:eastAsia="宋体" w:cs="Times New Roman"/>
          <w:b/>
          <w:kern w:val="0"/>
          <w:sz w:val="28"/>
          <w:szCs w:val="28"/>
        </w:rPr>
        <w:t>6 维护服务考核办法</w:t>
      </w:r>
      <w:bookmarkEnd w:id="29"/>
    </w:p>
    <w:p w14:paraId="57F64602">
      <w:pPr>
        <w:spacing w:line="360" w:lineRule="auto"/>
        <w:ind w:firstLine="560" w:firstLineChars="200"/>
        <w:rPr>
          <w:rFonts w:ascii="宋体" w:hAnsi="宋体" w:eastAsia="宋体" w:cs="Times New Roman"/>
          <w:b/>
          <w:sz w:val="28"/>
          <w:szCs w:val="28"/>
        </w:rPr>
      </w:pPr>
      <w:r>
        <w:rPr>
          <w:rFonts w:hint="eastAsia" w:ascii="宋体" w:hAnsi="宋体" w:eastAsia="宋体" w:cs="Times New Roman"/>
          <w:sz w:val="28"/>
          <w:szCs w:val="28"/>
        </w:rPr>
        <w:t>每</w:t>
      </w:r>
      <w:r>
        <w:rPr>
          <w:rFonts w:ascii="宋体" w:hAnsi="宋体" w:eastAsia="宋体" w:cs="Times New Roman"/>
          <w:sz w:val="28"/>
          <w:szCs w:val="28"/>
        </w:rPr>
        <w:t>6</w:t>
      </w:r>
      <w:r>
        <w:rPr>
          <w:rFonts w:hint="eastAsia" w:ascii="宋体" w:hAnsi="宋体" w:eastAsia="宋体" w:cs="Times New Roman"/>
          <w:sz w:val="28"/>
          <w:szCs w:val="28"/>
        </w:rPr>
        <w:t>个</w:t>
      </w:r>
      <w:r>
        <w:rPr>
          <w:rFonts w:ascii="宋体" w:hAnsi="宋体" w:eastAsia="宋体" w:cs="Times New Roman"/>
          <w:sz w:val="28"/>
          <w:szCs w:val="28"/>
        </w:rPr>
        <w:t>月</w:t>
      </w:r>
      <w:r>
        <w:rPr>
          <w:rFonts w:hint="eastAsia" w:ascii="宋体" w:hAnsi="宋体" w:eastAsia="宋体" w:cs="Times New Roman"/>
          <w:sz w:val="28"/>
          <w:szCs w:val="28"/>
        </w:rPr>
        <w:t>由采购人组织一次全面考核检查，检查评分满分100份，考核总分达到80分或以上为合格，80分以下（含80分）为不合格。若投标人1次考核检查不合格，采购人有权与投标人终止合同。</w:t>
      </w:r>
    </w:p>
    <w:p w14:paraId="2B552EA1">
      <w:pPr>
        <w:ind w:firstLine="141" w:firstLineChars="50"/>
        <w:rPr>
          <w:rFonts w:ascii="宋体" w:hAnsi="宋体" w:eastAsia="宋体" w:cs="Times New Roman"/>
          <w:b/>
          <w:sz w:val="28"/>
          <w:szCs w:val="28"/>
        </w:rPr>
      </w:pPr>
      <w:r>
        <w:rPr>
          <w:rFonts w:hint="eastAsia" w:ascii="宋体" w:hAnsi="宋体" w:eastAsia="宋体" w:cs="Times New Roman"/>
          <w:b/>
          <w:sz w:val="28"/>
          <w:szCs w:val="28"/>
        </w:rPr>
        <w:t>考核标准：</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3985"/>
        <w:gridCol w:w="2126"/>
        <w:gridCol w:w="1118"/>
      </w:tblGrid>
      <w:tr w14:paraId="04DD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top"/>
          </w:tcPr>
          <w:p w14:paraId="5B644340">
            <w:pPr>
              <w:spacing w:line="360" w:lineRule="auto"/>
              <w:jc w:val="center"/>
              <w:rPr>
                <w:rFonts w:ascii="宋体" w:hAnsi="宋体" w:eastAsia="宋体" w:cs="Times New Roman"/>
                <w:sz w:val="28"/>
                <w:szCs w:val="28"/>
                <w:lang w:eastAsia="en-US"/>
              </w:rPr>
            </w:pPr>
            <w:r>
              <w:rPr>
                <w:rFonts w:hint="eastAsia" w:ascii="宋体" w:hAnsi="宋体" w:eastAsia="宋体" w:cs="Times New Roman"/>
                <w:sz w:val="28"/>
                <w:szCs w:val="28"/>
                <w:lang w:eastAsia="en-US"/>
              </w:rPr>
              <w:t>考核项目</w:t>
            </w:r>
          </w:p>
        </w:tc>
        <w:tc>
          <w:tcPr>
            <w:tcW w:w="3985" w:type="dxa"/>
            <w:tcBorders>
              <w:top w:val="single" w:color="auto" w:sz="4" w:space="0"/>
              <w:left w:val="single" w:color="auto" w:sz="4" w:space="0"/>
              <w:bottom w:val="single" w:color="auto" w:sz="4" w:space="0"/>
              <w:right w:val="single" w:color="auto" w:sz="4" w:space="0"/>
            </w:tcBorders>
            <w:noWrap w:val="0"/>
            <w:vAlign w:val="top"/>
          </w:tcPr>
          <w:p w14:paraId="415A994E">
            <w:pPr>
              <w:spacing w:line="360" w:lineRule="auto"/>
              <w:jc w:val="center"/>
              <w:rPr>
                <w:rFonts w:ascii="宋体" w:hAnsi="宋体" w:eastAsia="宋体" w:cs="Times New Roman"/>
                <w:sz w:val="28"/>
                <w:szCs w:val="28"/>
                <w:lang w:eastAsia="en-US"/>
              </w:rPr>
            </w:pPr>
            <w:r>
              <w:rPr>
                <w:rFonts w:hint="eastAsia" w:ascii="宋体" w:hAnsi="宋体" w:eastAsia="宋体" w:cs="Times New Roman"/>
                <w:sz w:val="28"/>
                <w:szCs w:val="28"/>
                <w:lang w:eastAsia="en-US"/>
              </w:rPr>
              <w:t>考核指标</w:t>
            </w:r>
          </w:p>
        </w:tc>
        <w:tc>
          <w:tcPr>
            <w:tcW w:w="2126" w:type="dxa"/>
            <w:tcBorders>
              <w:top w:val="single" w:color="auto" w:sz="4" w:space="0"/>
              <w:left w:val="single" w:color="auto" w:sz="4" w:space="0"/>
              <w:bottom w:val="single" w:color="auto" w:sz="4" w:space="0"/>
              <w:right w:val="single" w:color="auto" w:sz="4" w:space="0"/>
            </w:tcBorders>
            <w:noWrap w:val="0"/>
            <w:vAlign w:val="top"/>
          </w:tcPr>
          <w:p w14:paraId="310BAB21">
            <w:pPr>
              <w:spacing w:line="360" w:lineRule="auto"/>
              <w:jc w:val="center"/>
              <w:rPr>
                <w:rFonts w:ascii="宋体" w:hAnsi="宋体" w:eastAsia="宋体" w:cs="Times New Roman"/>
                <w:sz w:val="28"/>
                <w:szCs w:val="28"/>
                <w:lang w:eastAsia="en-US"/>
              </w:rPr>
            </w:pPr>
            <w:r>
              <w:rPr>
                <w:rFonts w:hint="eastAsia" w:ascii="宋体" w:hAnsi="宋体" w:eastAsia="宋体" w:cs="Times New Roman"/>
                <w:sz w:val="28"/>
                <w:szCs w:val="28"/>
                <w:lang w:eastAsia="en-US"/>
              </w:rPr>
              <w:t>评分标准</w:t>
            </w:r>
          </w:p>
        </w:tc>
        <w:tc>
          <w:tcPr>
            <w:tcW w:w="1118" w:type="dxa"/>
            <w:tcBorders>
              <w:top w:val="single" w:color="auto" w:sz="4" w:space="0"/>
              <w:left w:val="single" w:color="auto" w:sz="4" w:space="0"/>
              <w:bottom w:val="single" w:color="auto" w:sz="4" w:space="0"/>
              <w:right w:val="single" w:color="auto" w:sz="4" w:space="0"/>
            </w:tcBorders>
            <w:noWrap w:val="0"/>
            <w:vAlign w:val="top"/>
          </w:tcPr>
          <w:p w14:paraId="129D4FD1">
            <w:pPr>
              <w:spacing w:line="360" w:lineRule="auto"/>
              <w:jc w:val="center"/>
              <w:rPr>
                <w:rFonts w:ascii="宋体" w:hAnsi="宋体" w:eastAsia="宋体" w:cs="Times New Roman"/>
                <w:sz w:val="28"/>
                <w:szCs w:val="28"/>
                <w:lang w:eastAsia="en-US"/>
              </w:rPr>
            </w:pPr>
            <w:r>
              <w:rPr>
                <w:rFonts w:hint="eastAsia" w:ascii="宋体" w:hAnsi="宋体" w:eastAsia="宋体" w:cs="Times New Roman"/>
                <w:sz w:val="28"/>
                <w:szCs w:val="28"/>
                <w:lang w:eastAsia="en-US"/>
              </w:rPr>
              <w:t>分值</w:t>
            </w:r>
          </w:p>
        </w:tc>
      </w:tr>
      <w:tr w14:paraId="58796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55" w:type="dxa"/>
            <w:vMerge w:val="restart"/>
            <w:tcBorders>
              <w:top w:val="single" w:color="auto" w:sz="4" w:space="0"/>
              <w:left w:val="single" w:color="auto" w:sz="4" w:space="0"/>
              <w:bottom w:val="single" w:color="auto" w:sz="4" w:space="0"/>
              <w:right w:val="single" w:color="auto" w:sz="4" w:space="0"/>
            </w:tcBorders>
            <w:noWrap w:val="0"/>
            <w:vAlign w:val="center"/>
          </w:tcPr>
          <w:p w14:paraId="657EBDC4">
            <w:pPr>
              <w:adjustRightInd w:val="0"/>
              <w:snapToGrid w:val="0"/>
              <w:rPr>
                <w:rFonts w:ascii="宋体" w:hAnsi="宋体" w:eastAsia="宋体" w:cs="Times New Roman"/>
                <w:sz w:val="28"/>
                <w:szCs w:val="28"/>
                <w:lang w:eastAsia="en-US"/>
              </w:rPr>
            </w:pPr>
            <w:r>
              <w:rPr>
                <w:rFonts w:hint="eastAsia" w:ascii="宋体" w:hAnsi="宋体" w:eastAsia="宋体" w:cs="Times New Roman"/>
                <w:sz w:val="28"/>
                <w:szCs w:val="28"/>
                <w:lang w:eastAsia="en-US"/>
              </w:rPr>
              <w:t>日常维护项目(</w:t>
            </w:r>
            <w:r>
              <w:rPr>
                <w:rFonts w:ascii="宋体" w:hAnsi="宋体" w:eastAsia="宋体" w:cs="Times New Roman"/>
                <w:sz w:val="28"/>
                <w:szCs w:val="28"/>
                <w:lang w:eastAsia="en-US"/>
              </w:rPr>
              <w:t>45</w:t>
            </w:r>
            <w:r>
              <w:rPr>
                <w:rFonts w:hint="eastAsia" w:ascii="宋体" w:hAnsi="宋体" w:eastAsia="宋体" w:cs="Times New Roman"/>
                <w:sz w:val="28"/>
                <w:szCs w:val="28"/>
                <w:lang w:eastAsia="en-US"/>
              </w:rPr>
              <w:t>分)</w:t>
            </w:r>
          </w:p>
        </w:tc>
        <w:tc>
          <w:tcPr>
            <w:tcW w:w="3985" w:type="dxa"/>
            <w:tcBorders>
              <w:top w:val="single" w:color="auto" w:sz="4" w:space="0"/>
              <w:left w:val="single" w:color="auto" w:sz="4" w:space="0"/>
              <w:bottom w:val="single" w:color="auto" w:sz="4" w:space="0"/>
              <w:right w:val="single" w:color="auto" w:sz="4" w:space="0"/>
            </w:tcBorders>
            <w:noWrap w:val="0"/>
            <w:vAlign w:val="center"/>
          </w:tcPr>
          <w:p w14:paraId="75DD7E41">
            <w:pPr>
              <w:adjustRightInd w:val="0"/>
              <w:snapToGrid w:val="0"/>
              <w:spacing w:line="360" w:lineRule="auto"/>
              <w:rPr>
                <w:rFonts w:ascii="宋体" w:hAnsi="宋体" w:eastAsia="宋体" w:cs="Times New Roman"/>
                <w:sz w:val="28"/>
                <w:szCs w:val="28"/>
              </w:rPr>
            </w:pPr>
            <w:r>
              <w:rPr>
                <w:rFonts w:hint="eastAsia" w:ascii="宋体" w:hAnsi="宋体" w:eastAsia="宋体" w:cs="Times New Roman"/>
                <w:sz w:val="28"/>
                <w:szCs w:val="28"/>
              </w:rPr>
              <w:t>楼宇智能化</w:t>
            </w:r>
            <w:r>
              <w:rPr>
                <w:rFonts w:ascii="宋体" w:hAnsi="宋体" w:eastAsia="宋体" w:cs="Times New Roman"/>
                <w:sz w:val="28"/>
                <w:szCs w:val="28"/>
              </w:rPr>
              <w:t>设备</w:t>
            </w:r>
            <w:r>
              <w:rPr>
                <w:rFonts w:hint="eastAsia" w:ascii="宋体" w:hAnsi="宋体" w:eastAsia="宋体" w:cs="Times New Roman"/>
                <w:sz w:val="28"/>
                <w:szCs w:val="28"/>
              </w:rPr>
              <w:t>（开评标</w:t>
            </w:r>
            <w:r>
              <w:rPr>
                <w:rFonts w:ascii="宋体" w:hAnsi="宋体" w:eastAsia="宋体" w:cs="Times New Roman"/>
                <w:sz w:val="28"/>
                <w:szCs w:val="28"/>
              </w:rPr>
              <w:t>区、办事大厅、</w:t>
            </w:r>
            <w:r>
              <w:rPr>
                <w:rFonts w:hint="eastAsia" w:ascii="宋体" w:hAnsi="宋体" w:eastAsia="宋体" w:cs="Times New Roman"/>
                <w:sz w:val="28"/>
                <w:szCs w:val="28"/>
              </w:rPr>
              <w:t>办公区）备件</w:t>
            </w:r>
            <w:r>
              <w:rPr>
                <w:rFonts w:ascii="宋体" w:hAnsi="宋体" w:eastAsia="宋体" w:cs="Times New Roman"/>
                <w:sz w:val="28"/>
                <w:szCs w:val="28"/>
              </w:rPr>
              <w:t>更换</w:t>
            </w:r>
            <w:r>
              <w:rPr>
                <w:rFonts w:hint="eastAsia" w:ascii="宋体" w:hAnsi="宋体" w:eastAsia="宋体" w:cs="Times New Roman"/>
                <w:sz w:val="28"/>
                <w:szCs w:val="28"/>
              </w:rPr>
              <w:t>及维护</w:t>
            </w:r>
            <w:r>
              <w:rPr>
                <w:rFonts w:ascii="宋体" w:hAnsi="宋体" w:eastAsia="宋体" w:cs="Times New Roman"/>
                <w:sz w:val="28"/>
                <w:szCs w:val="28"/>
              </w:rPr>
              <w:t>情况</w:t>
            </w:r>
            <w:r>
              <w:rPr>
                <w:rFonts w:hint="eastAsia" w:ascii="宋体" w:hAnsi="宋体" w:eastAsia="宋体" w:cs="Times New Roman"/>
                <w:sz w:val="28"/>
                <w:szCs w:val="28"/>
              </w:rPr>
              <w:t>。（1</w:t>
            </w:r>
            <w:r>
              <w:rPr>
                <w:rFonts w:ascii="宋体" w:hAnsi="宋体" w:eastAsia="宋体" w:cs="Times New Roman"/>
                <w:sz w:val="28"/>
                <w:szCs w:val="28"/>
              </w:rPr>
              <w:t>0</w:t>
            </w:r>
            <w:r>
              <w:rPr>
                <w:rFonts w:hint="eastAsia" w:ascii="宋体" w:hAnsi="宋体" w:eastAsia="宋体" w:cs="Times New Roman"/>
                <w:sz w:val="28"/>
                <w:szCs w:val="28"/>
              </w:rPr>
              <w:t>分）</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F716B44">
            <w:pPr>
              <w:adjustRightInd w:val="0"/>
              <w:snapToGrid w:val="0"/>
              <w:rPr>
                <w:rFonts w:ascii="宋体" w:hAnsi="宋体" w:eastAsia="宋体" w:cs="Times New Roman"/>
                <w:sz w:val="28"/>
                <w:szCs w:val="28"/>
              </w:rPr>
            </w:pPr>
            <w:r>
              <w:rPr>
                <w:rFonts w:hint="eastAsia" w:ascii="宋体" w:hAnsi="宋体" w:eastAsia="宋体" w:cs="Times New Roman"/>
                <w:sz w:val="28"/>
                <w:szCs w:val="28"/>
              </w:rPr>
              <w:t>未按要求更换及维护，每次扣</w:t>
            </w:r>
            <w:r>
              <w:rPr>
                <w:rFonts w:ascii="宋体" w:hAnsi="宋体" w:eastAsia="宋体" w:cs="Times New Roman"/>
                <w:sz w:val="28"/>
                <w:szCs w:val="28"/>
              </w:rPr>
              <w:t>1分</w:t>
            </w:r>
            <w:r>
              <w:rPr>
                <w:rFonts w:hint="eastAsia" w:ascii="宋体" w:hAnsi="宋体" w:eastAsia="宋体" w:cs="Times New Roman"/>
                <w:sz w:val="28"/>
                <w:szCs w:val="28"/>
              </w:rPr>
              <w:t>。</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68E2197D">
            <w:pPr>
              <w:adjustRightInd w:val="0"/>
              <w:snapToGrid w:val="0"/>
              <w:rPr>
                <w:rFonts w:ascii="宋体" w:hAnsi="宋体" w:eastAsia="宋体" w:cs="Times New Roman"/>
                <w:sz w:val="28"/>
                <w:szCs w:val="28"/>
              </w:rPr>
            </w:pPr>
          </w:p>
        </w:tc>
      </w:tr>
      <w:tr w14:paraId="027FB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14:paraId="2832EF95">
            <w:pPr>
              <w:widowControl/>
              <w:rPr>
                <w:rFonts w:ascii="宋体" w:hAnsi="宋体" w:eastAsia="宋体" w:cs="Times New Roman"/>
                <w:sz w:val="28"/>
                <w:szCs w:val="28"/>
              </w:rPr>
            </w:pPr>
          </w:p>
        </w:tc>
        <w:tc>
          <w:tcPr>
            <w:tcW w:w="3985" w:type="dxa"/>
            <w:tcBorders>
              <w:top w:val="single" w:color="auto" w:sz="4" w:space="0"/>
              <w:left w:val="single" w:color="auto" w:sz="4" w:space="0"/>
              <w:bottom w:val="single" w:color="auto" w:sz="4" w:space="0"/>
              <w:right w:val="single" w:color="auto" w:sz="4" w:space="0"/>
            </w:tcBorders>
            <w:noWrap w:val="0"/>
            <w:vAlign w:val="center"/>
          </w:tcPr>
          <w:p w14:paraId="3F416B11">
            <w:pPr>
              <w:adjustRightInd w:val="0"/>
              <w:snapToGrid w:val="0"/>
              <w:spacing w:line="360" w:lineRule="auto"/>
              <w:rPr>
                <w:rFonts w:ascii="宋体" w:hAnsi="宋体" w:eastAsia="宋体" w:cs="Times New Roman"/>
                <w:sz w:val="28"/>
                <w:szCs w:val="28"/>
              </w:rPr>
            </w:pPr>
            <w:r>
              <w:rPr>
                <w:rFonts w:hint="eastAsia" w:ascii="宋体" w:hAnsi="宋体" w:eastAsia="宋体" w:cs="Times New Roman"/>
                <w:sz w:val="28"/>
                <w:szCs w:val="28"/>
              </w:rPr>
              <w:t>数据</w:t>
            </w:r>
            <w:r>
              <w:rPr>
                <w:rFonts w:ascii="宋体" w:hAnsi="宋体" w:eastAsia="宋体" w:cs="Times New Roman"/>
                <w:sz w:val="28"/>
                <w:szCs w:val="28"/>
              </w:rPr>
              <w:t>机房环境动力系统</w:t>
            </w:r>
            <w:r>
              <w:rPr>
                <w:rFonts w:hint="eastAsia" w:ascii="宋体" w:hAnsi="宋体" w:eastAsia="宋体" w:cs="Times New Roman"/>
                <w:sz w:val="28"/>
                <w:szCs w:val="28"/>
              </w:rPr>
              <w:t>（精密</w:t>
            </w:r>
            <w:r>
              <w:rPr>
                <w:rFonts w:ascii="宋体" w:hAnsi="宋体" w:eastAsia="宋体" w:cs="Times New Roman"/>
                <w:sz w:val="28"/>
                <w:szCs w:val="28"/>
              </w:rPr>
              <w:t>空调</w:t>
            </w:r>
            <w:r>
              <w:rPr>
                <w:rFonts w:hint="eastAsia" w:ascii="宋体" w:hAnsi="宋体" w:eastAsia="宋体" w:cs="Times New Roman"/>
                <w:sz w:val="28"/>
                <w:szCs w:val="28"/>
              </w:rPr>
              <w:t>、</w:t>
            </w:r>
            <w:r>
              <w:rPr>
                <w:rFonts w:ascii="宋体" w:hAnsi="宋体" w:eastAsia="宋体" w:cs="Times New Roman"/>
                <w:sz w:val="28"/>
                <w:szCs w:val="28"/>
              </w:rPr>
              <w:t>供电</w:t>
            </w:r>
            <w:r>
              <w:rPr>
                <w:rFonts w:hint="eastAsia" w:ascii="宋体" w:hAnsi="宋体" w:eastAsia="宋体" w:cs="Times New Roman"/>
                <w:sz w:val="28"/>
                <w:szCs w:val="28"/>
              </w:rPr>
              <w:t>UPS、</w:t>
            </w:r>
            <w:r>
              <w:rPr>
                <w:rFonts w:ascii="宋体" w:hAnsi="宋体" w:eastAsia="宋体" w:cs="Times New Roman"/>
                <w:sz w:val="28"/>
                <w:szCs w:val="28"/>
              </w:rPr>
              <w:t>消防系统</w:t>
            </w:r>
            <w:r>
              <w:rPr>
                <w:rFonts w:hint="eastAsia" w:ascii="宋体" w:hAnsi="宋体" w:eastAsia="宋体" w:cs="Times New Roman"/>
                <w:sz w:val="28"/>
                <w:szCs w:val="28"/>
              </w:rPr>
              <w:t>）日常</w:t>
            </w:r>
            <w:r>
              <w:rPr>
                <w:rFonts w:ascii="宋体" w:hAnsi="宋体" w:eastAsia="宋体" w:cs="Times New Roman"/>
                <w:sz w:val="28"/>
                <w:szCs w:val="28"/>
              </w:rPr>
              <w:t>巡检</w:t>
            </w:r>
            <w:r>
              <w:rPr>
                <w:rFonts w:hint="eastAsia" w:ascii="宋体" w:hAnsi="宋体" w:eastAsia="宋体" w:cs="Times New Roman"/>
                <w:sz w:val="28"/>
                <w:szCs w:val="28"/>
              </w:rPr>
              <w:t>及</w:t>
            </w:r>
            <w:r>
              <w:rPr>
                <w:rFonts w:ascii="宋体" w:hAnsi="宋体" w:eastAsia="宋体" w:cs="Times New Roman"/>
                <w:sz w:val="28"/>
                <w:szCs w:val="28"/>
              </w:rPr>
              <w:t>备件</w:t>
            </w:r>
            <w:r>
              <w:rPr>
                <w:rFonts w:hint="eastAsia" w:ascii="宋体" w:hAnsi="宋体" w:eastAsia="宋体" w:cs="Times New Roman"/>
                <w:sz w:val="28"/>
                <w:szCs w:val="28"/>
              </w:rPr>
              <w:t>（加湿罐</w:t>
            </w:r>
            <w:r>
              <w:rPr>
                <w:rFonts w:ascii="宋体" w:hAnsi="宋体" w:eastAsia="宋体" w:cs="Times New Roman"/>
                <w:sz w:val="28"/>
                <w:szCs w:val="28"/>
              </w:rPr>
              <w:t>、滤网、空开、干燥过滤器等</w:t>
            </w:r>
            <w:r>
              <w:rPr>
                <w:rFonts w:hint="eastAsia" w:ascii="宋体" w:hAnsi="宋体" w:eastAsia="宋体" w:cs="Times New Roman"/>
                <w:sz w:val="28"/>
                <w:szCs w:val="28"/>
              </w:rPr>
              <w:t>）</w:t>
            </w:r>
            <w:r>
              <w:rPr>
                <w:rFonts w:ascii="宋体" w:hAnsi="宋体" w:eastAsia="宋体" w:cs="Times New Roman"/>
                <w:sz w:val="28"/>
                <w:szCs w:val="28"/>
              </w:rPr>
              <w:t>更换情况</w:t>
            </w:r>
            <w:r>
              <w:rPr>
                <w:rFonts w:hint="eastAsia" w:ascii="宋体" w:hAnsi="宋体" w:eastAsia="宋体" w:cs="Times New Roman"/>
                <w:sz w:val="28"/>
                <w:szCs w:val="28"/>
              </w:rPr>
              <w:t>。（1</w:t>
            </w:r>
            <w:r>
              <w:rPr>
                <w:rFonts w:ascii="宋体" w:hAnsi="宋体" w:eastAsia="宋体" w:cs="Times New Roman"/>
                <w:sz w:val="28"/>
                <w:szCs w:val="28"/>
              </w:rPr>
              <w:t>0</w:t>
            </w:r>
            <w:r>
              <w:rPr>
                <w:rFonts w:hint="eastAsia" w:ascii="宋体" w:hAnsi="宋体" w:eastAsia="宋体" w:cs="Times New Roman"/>
                <w:sz w:val="28"/>
                <w:szCs w:val="28"/>
              </w:rPr>
              <w:t>分）</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8AFB819">
            <w:pPr>
              <w:adjustRightInd w:val="0"/>
              <w:snapToGrid w:val="0"/>
              <w:rPr>
                <w:rFonts w:ascii="宋体" w:hAnsi="宋体" w:eastAsia="宋体" w:cs="Times New Roman"/>
                <w:sz w:val="28"/>
                <w:szCs w:val="28"/>
              </w:rPr>
            </w:pPr>
            <w:r>
              <w:rPr>
                <w:rFonts w:hint="eastAsia" w:ascii="宋体" w:hAnsi="宋体" w:eastAsia="宋体" w:cs="Times New Roman"/>
                <w:sz w:val="28"/>
                <w:szCs w:val="28"/>
              </w:rPr>
              <w:t>未按要求更换备件，每次扣</w:t>
            </w:r>
            <w:r>
              <w:rPr>
                <w:rFonts w:ascii="宋体" w:hAnsi="宋体" w:eastAsia="宋体" w:cs="Times New Roman"/>
                <w:sz w:val="28"/>
                <w:szCs w:val="28"/>
              </w:rPr>
              <w:t>1</w:t>
            </w:r>
            <w:r>
              <w:rPr>
                <w:rFonts w:hint="eastAsia" w:ascii="宋体" w:hAnsi="宋体" w:eastAsia="宋体" w:cs="Times New Roman"/>
                <w:sz w:val="28"/>
                <w:szCs w:val="28"/>
              </w:rPr>
              <w:t>分；未按要求巡检，每次扣</w:t>
            </w:r>
            <w:r>
              <w:rPr>
                <w:rFonts w:ascii="宋体" w:hAnsi="宋体" w:eastAsia="宋体" w:cs="Times New Roman"/>
                <w:sz w:val="28"/>
                <w:szCs w:val="28"/>
              </w:rPr>
              <w:t>0.1分</w:t>
            </w:r>
            <w:r>
              <w:rPr>
                <w:rFonts w:hint="eastAsia" w:ascii="宋体" w:hAnsi="宋体" w:eastAsia="宋体" w:cs="Times New Roman"/>
                <w:sz w:val="28"/>
                <w:szCs w:val="28"/>
              </w:rPr>
              <w:t>。</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0D0ABDCE">
            <w:pPr>
              <w:adjustRightInd w:val="0"/>
              <w:snapToGrid w:val="0"/>
              <w:rPr>
                <w:rFonts w:ascii="宋体" w:hAnsi="宋体" w:eastAsia="宋体" w:cs="Times New Roman"/>
                <w:sz w:val="28"/>
                <w:szCs w:val="28"/>
              </w:rPr>
            </w:pPr>
          </w:p>
        </w:tc>
      </w:tr>
      <w:tr w14:paraId="42CE6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14:paraId="6C75762B">
            <w:pPr>
              <w:widowControl/>
              <w:rPr>
                <w:rFonts w:ascii="宋体" w:hAnsi="宋体" w:eastAsia="宋体" w:cs="Times New Roman"/>
                <w:sz w:val="28"/>
                <w:szCs w:val="28"/>
              </w:rPr>
            </w:pPr>
          </w:p>
        </w:tc>
        <w:tc>
          <w:tcPr>
            <w:tcW w:w="3985" w:type="dxa"/>
            <w:tcBorders>
              <w:top w:val="single" w:color="auto" w:sz="4" w:space="0"/>
              <w:left w:val="single" w:color="auto" w:sz="4" w:space="0"/>
              <w:bottom w:val="single" w:color="auto" w:sz="4" w:space="0"/>
              <w:right w:val="single" w:color="auto" w:sz="4" w:space="0"/>
            </w:tcBorders>
            <w:noWrap w:val="0"/>
            <w:vAlign w:val="center"/>
          </w:tcPr>
          <w:p w14:paraId="6D8DA6A6">
            <w:pPr>
              <w:adjustRightInd w:val="0"/>
              <w:snapToGrid w:val="0"/>
              <w:spacing w:line="360" w:lineRule="auto"/>
              <w:rPr>
                <w:rFonts w:ascii="宋体" w:hAnsi="宋体" w:eastAsia="宋体" w:cs="Times New Roman"/>
                <w:sz w:val="28"/>
                <w:szCs w:val="28"/>
              </w:rPr>
            </w:pPr>
            <w:r>
              <w:rPr>
                <w:rFonts w:hint="eastAsia" w:ascii="宋体" w:hAnsi="宋体" w:eastAsia="宋体" w:cs="Times New Roman"/>
                <w:sz w:val="28"/>
                <w:szCs w:val="28"/>
              </w:rPr>
              <w:t>驻场</w:t>
            </w:r>
            <w:r>
              <w:rPr>
                <w:rFonts w:ascii="宋体" w:hAnsi="宋体" w:eastAsia="宋体" w:cs="Times New Roman"/>
                <w:sz w:val="28"/>
                <w:szCs w:val="28"/>
              </w:rPr>
              <w:t>工程师巡检情况（</w:t>
            </w:r>
            <w:r>
              <w:rPr>
                <w:rFonts w:hint="eastAsia" w:ascii="宋体" w:hAnsi="宋体" w:eastAsia="宋体" w:cs="Times New Roman"/>
                <w:sz w:val="28"/>
                <w:szCs w:val="28"/>
              </w:rPr>
              <w:t>人员是否</w:t>
            </w:r>
            <w:r>
              <w:rPr>
                <w:rFonts w:ascii="宋体" w:hAnsi="宋体" w:eastAsia="宋体" w:cs="Times New Roman"/>
                <w:sz w:val="28"/>
                <w:szCs w:val="28"/>
              </w:rPr>
              <w:t>7x24</w:t>
            </w:r>
            <w:r>
              <w:rPr>
                <w:rFonts w:hint="eastAsia" w:ascii="宋体" w:hAnsi="宋体" w:eastAsia="宋体" w:cs="Times New Roman"/>
                <w:sz w:val="28"/>
                <w:szCs w:val="28"/>
              </w:rPr>
              <w:t>/5x8小时</w:t>
            </w:r>
            <w:r>
              <w:rPr>
                <w:rFonts w:ascii="宋体" w:hAnsi="宋体" w:eastAsia="宋体" w:cs="Times New Roman"/>
                <w:sz w:val="28"/>
                <w:szCs w:val="28"/>
              </w:rPr>
              <w:t>驻场）</w:t>
            </w:r>
            <w:r>
              <w:rPr>
                <w:rFonts w:hint="eastAsia" w:ascii="宋体" w:hAnsi="宋体" w:eastAsia="宋体" w:cs="Times New Roman"/>
                <w:sz w:val="28"/>
                <w:szCs w:val="28"/>
              </w:rPr>
              <w:t>、</w:t>
            </w:r>
            <w:r>
              <w:rPr>
                <w:rFonts w:ascii="宋体" w:hAnsi="宋体" w:eastAsia="宋体" w:cs="Times New Roman"/>
                <w:sz w:val="28"/>
                <w:szCs w:val="28"/>
              </w:rPr>
              <w:t>每日是否根据运维计划</w:t>
            </w:r>
            <w:r>
              <w:rPr>
                <w:rFonts w:hint="eastAsia" w:ascii="宋体" w:hAnsi="宋体" w:eastAsia="宋体" w:cs="Times New Roman"/>
                <w:sz w:val="28"/>
                <w:szCs w:val="28"/>
              </w:rPr>
              <w:t>记录</w:t>
            </w:r>
            <w:r>
              <w:rPr>
                <w:rFonts w:ascii="宋体" w:hAnsi="宋体" w:eastAsia="宋体" w:cs="Times New Roman"/>
                <w:sz w:val="28"/>
                <w:szCs w:val="28"/>
              </w:rPr>
              <w:t>巡检日志</w:t>
            </w:r>
            <w:r>
              <w:rPr>
                <w:rFonts w:hint="eastAsia" w:ascii="宋体" w:hAnsi="宋体" w:eastAsia="宋体" w:cs="Times New Roman"/>
                <w:sz w:val="28"/>
                <w:szCs w:val="28"/>
              </w:rPr>
              <w:t>。（1</w:t>
            </w:r>
            <w:r>
              <w:rPr>
                <w:rFonts w:ascii="宋体" w:hAnsi="宋体" w:eastAsia="宋体" w:cs="Times New Roman"/>
                <w:sz w:val="28"/>
                <w:szCs w:val="28"/>
              </w:rPr>
              <w:t>0</w:t>
            </w:r>
            <w:r>
              <w:rPr>
                <w:rFonts w:hint="eastAsia" w:ascii="宋体" w:hAnsi="宋体" w:eastAsia="宋体" w:cs="Times New Roman"/>
                <w:sz w:val="28"/>
                <w:szCs w:val="28"/>
              </w:rPr>
              <w:t>分）</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42D1419">
            <w:pPr>
              <w:adjustRightInd w:val="0"/>
              <w:snapToGrid w:val="0"/>
              <w:rPr>
                <w:rFonts w:ascii="宋体" w:hAnsi="宋体" w:eastAsia="宋体" w:cs="Times New Roman"/>
                <w:sz w:val="28"/>
                <w:szCs w:val="28"/>
              </w:rPr>
            </w:pPr>
            <w:r>
              <w:rPr>
                <w:rFonts w:hint="eastAsia" w:ascii="宋体" w:hAnsi="宋体" w:eastAsia="宋体" w:cs="Times New Roman"/>
                <w:sz w:val="28"/>
                <w:szCs w:val="28"/>
              </w:rPr>
              <w:t>驻场</w:t>
            </w:r>
            <w:r>
              <w:rPr>
                <w:rFonts w:ascii="宋体" w:hAnsi="宋体" w:eastAsia="宋体" w:cs="Times New Roman"/>
                <w:sz w:val="28"/>
                <w:szCs w:val="28"/>
              </w:rPr>
              <w:t>工程师</w:t>
            </w:r>
            <w:r>
              <w:rPr>
                <w:rFonts w:hint="eastAsia" w:ascii="宋体" w:hAnsi="宋体" w:eastAsia="宋体" w:cs="Times New Roman"/>
                <w:sz w:val="28"/>
                <w:szCs w:val="28"/>
              </w:rPr>
              <w:t>缺席</w:t>
            </w:r>
            <w:r>
              <w:rPr>
                <w:rFonts w:ascii="宋体" w:hAnsi="宋体" w:eastAsia="宋体" w:cs="Times New Roman"/>
                <w:sz w:val="28"/>
                <w:szCs w:val="28"/>
              </w:rPr>
              <w:t>一天，</w:t>
            </w:r>
            <w:r>
              <w:rPr>
                <w:rFonts w:hint="eastAsia" w:ascii="宋体" w:hAnsi="宋体" w:eastAsia="宋体" w:cs="Times New Roman"/>
                <w:sz w:val="28"/>
                <w:szCs w:val="28"/>
              </w:rPr>
              <w:t>扣1分</w:t>
            </w:r>
            <w:r>
              <w:rPr>
                <w:rFonts w:ascii="宋体" w:hAnsi="宋体" w:eastAsia="宋体" w:cs="Times New Roman"/>
                <w:sz w:val="28"/>
                <w:szCs w:val="28"/>
              </w:rPr>
              <w:t>，</w:t>
            </w:r>
            <w:r>
              <w:rPr>
                <w:rFonts w:hint="eastAsia" w:ascii="宋体" w:hAnsi="宋体" w:eastAsia="宋体" w:cs="Times New Roman"/>
                <w:sz w:val="28"/>
                <w:szCs w:val="28"/>
              </w:rPr>
              <w:t>日常巡检日志，缺少</w:t>
            </w:r>
            <w:r>
              <w:rPr>
                <w:rFonts w:ascii="宋体" w:hAnsi="宋体" w:eastAsia="宋体" w:cs="Times New Roman"/>
                <w:sz w:val="28"/>
                <w:szCs w:val="28"/>
              </w:rPr>
              <w:t>一天扣0.5分</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15720F13">
            <w:pPr>
              <w:adjustRightInd w:val="0"/>
              <w:snapToGrid w:val="0"/>
              <w:rPr>
                <w:rFonts w:ascii="宋体" w:hAnsi="宋体" w:eastAsia="宋体" w:cs="Times New Roman"/>
                <w:sz w:val="28"/>
                <w:szCs w:val="28"/>
              </w:rPr>
            </w:pPr>
          </w:p>
        </w:tc>
      </w:tr>
      <w:tr w14:paraId="6428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14:paraId="262FFEE2">
            <w:pPr>
              <w:widowControl/>
              <w:rPr>
                <w:rFonts w:ascii="宋体" w:hAnsi="宋体" w:eastAsia="宋体" w:cs="Times New Roman"/>
                <w:sz w:val="28"/>
                <w:szCs w:val="28"/>
              </w:rPr>
            </w:pPr>
          </w:p>
        </w:tc>
        <w:tc>
          <w:tcPr>
            <w:tcW w:w="3985" w:type="dxa"/>
            <w:tcBorders>
              <w:top w:val="single" w:color="auto" w:sz="4" w:space="0"/>
              <w:left w:val="single" w:color="auto" w:sz="4" w:space="0"/>
              <w:bottom w:val="single" w:color="auto" w:sz="4" w:space="0"/>
              <w:right w:val="single" w:color="auto" w:sz="4" w:space="0"/>
            </w:tcBorders>
            <w:noWrap w:val="0"/>
            <w:vAlign w:val="center"/>
          </w:tcPr>
          <w:p w14:paraId="5BB39930">
            <w:pPr>
              <w:adjustRightInd w:val="0"/>
              <w:snapToGrid w:val="0"/>
              <w:spacing w:line="360" w:lineRule="auto"/>
              <w:rPr>
                <w:rFonts w:ascii="宋体" w:hAnsi="宋体" w:eastAsia="宋体" w:cs="Times New Roman"/>
                <w:sz w:val="28"/>
                <w:szCs w:val="28"/>
              </w:rPr>
            </w:pPr>
            <w:r>
              <w:rPr>
                <w:rFonts w:hint="eastAsia" w:ascii="宋体" w:hAnsi="宋体" w:eastAsia="宋体" w:cs="Times New Roman"/>
                <w:sz w:val="28"/>
                <w:szCs w:val="28"/>
              </w:rPr>
              <w:t>驻场</w:t>
            </w:r>
            <w:r>
              <w:rPr>
                <w:rFonts w:ascii="宋体" w:hAnsi="宋体" w:eastAsia="宋体" w:cs="Times New Roman"/>
                <w:sz w:val="28"/>
                <w:szCs w:val="28"/>
              </w:rPr>
              <w:t>工程</w:t>
            </w:r>
            <w:r>
              <w:rPr>
                <w:rFonts w:hint="eastAsia" w:ascii="宋体" w:hAnsi="宋体" w:eastAsia="宋体" w:cs="Times New Roman"/>
                <w:sz w:val="28"/>
                <w:szCs w:val="28"/>
              </w:rPr>
              <w:t>师楼宇</w:t>
            </w:r>
            <w:r>
              <w:rPr>
                <w:rFonts w:ascii="宋体" w:hAnsi="宋体" w:eastAsia="宋体" w:cs="Times New Roman"/>
                <w:sz w:val="28"/>
                <w:szCs w:val="28"/>
              </w:rPr>
              <w:t>智能化及</w:t>
            </w:r>
            <w:r>
              <w:rPr>
                <w:rFonts w:hint="eastAsia" w:ascii="宋体" w:hAnsi="宋体" w:eastAsia="宋体" w:cs="Times New Roman"/>
                <w:sz w:val="28"/>
                <w:szCs w:val="28"/>
              </w:rPr>
              <w:t>场所、办公</w:t>
            </w:r>
            <w:r>
              <w:rPr>
                <w:rFonts w:ascii="宋体" w:hAnsi="宋体" w:eastAsia="宋体" w:cs="Times New Roman"/>
                <w:sz w:val="28"/>
                <w:szCs w:val="28"/>
              </w:rPr>
              <w:t>、会议</w:t>
            </w:r>
            <w:r>
              <w:rPr>
                <w:rFonts w:hint="eastAsia" w:ascii="宋体" w:hAnsi="宋体" w:eastAsia="宋体" w:cs="Times New Roman"/>
                <w:sz w:val="28"/>
                <w:szCs w:val="28"/>
              </w:rPr>
              <w:t>保障</w:t>
            </w:r>
            <w:r>
              <w:rPr>
                <w:rFonts w:ascii="宋体" w:hAnsi="宋体" w:eastAsia="宋体" w:cs="Times New Roman"/>
                <w:sz w:val="28"/>
                <w:szCs w:val="28"/>
              </w:rPr>
              <w:t>维护情况（</w:t>
            </w:r>
            <w:r>
              <w:rPr>
                <w:rFonts w:hint="eastAsia" w:ascii="宋体" w:hAnsi="宋体" w:eastAsia="宋体" w:cs="Times New Roman"/>
                <w:sz w:val="28"/>
                <w:szCs w:val="28"/>
              </w:rPr>
              <w:t>开评标区专家</w:t>
            </w:r>
            <w:r>
              <w:rPr>
                <w:rFonts w:ascii="宋体" w:hAnsi="宋体" w:eastAsia="宋体" w:cs="Times New Roman"/>
                <w:sz w:val="28"/>
                <w:szCs w:val="28"/>
              </w:rPr>
              <w:t>门禁、</w:t>
            </w:r>
            <w:r>
              <w:rPr>
                <w:rFonts w:hint="eastAsia" w:ascii="宋体" w:hAnsi="宋体" w:eastAsia="宋体" w:cs="Times New Roman"/>
                <w:sz w:val="28"/>
                <w:szCs w:val="28"/>
              </w:rPr>
              <w:t>投影</w:t>
            </w:r>
            <w:r>
              <w:rPr>
                <w:rFonts w:ascii="宋体" w:hAnsi="宋体" w:eastAsia="宋体" w:cs="Times New Roman"/>
                <w:sz w:val="28"/>
                <w:szCs w:val="28"/>
              </w:rPr>
              <w:t>、监控、办公区</w:t>
            </w:r>
            <w:r>
              <w:rPr>
                <w:rFonts w:hint="eastAsia" w:ascii="宋体" w:hAnsi="宋体" w:eastAsia="宋体" w:cs="Times New Roman"/>
                <w:sz w:val="28"/>
                <w:szCs w:val="28"/>
              </w:rPr>
              <w:t>信息化</w:t>
            </w:r>
            <w:r>
              <w:rPr>
                <w:rFonts w:ascii="宋体" w:hAnsi="宋体" w:eastAsia="宋体" w:cs="Times New Roman"/>
                <w:sz w:val="28"/>
                <w:szCs w:val="28"/>
              </w:rPr>
              <w:t>设备、会议</w:t>
            </w:r>
            <w:r>
              <w:rPr>
                <w:rFonts w:hint="eastAsia" w:ascii="宋体" w:hAnsi="宋体" w:eastAsia="宋体" w:cs="Times New Roman"/>
                <w:sz w:val="28"/>
                <w:szCs w:val="28"/>
              </w:rPr>
              <w:t>室</w:t>
            </w:r>
            <w:r>
              <w:rPr>
                <w:rFonts w:ascii="宋体" w:hAnsi="宋体" w:eastAsia="宋体" w:cs="Times New Roman"/>
                <w:sz w:val="28"/>
                <w:szCs w:val="28"/>
              </w:rPr>
              <w:t>影音设备）</w:t>
            </w:r>
            <w:r>
              <w:rPr>
                <w:rFonts w:hint="eastAsia" w:ascii="宋体" w:hAnsi="宋体" w:eastAsia="宋体" w:cs="Times New Roman"/>
                <w:sz w:val="28"/>
                <w:szCs w:val="28"/>
              </w:rPr>
              <w:t>。（1</w:t>
            </w:r>
            <w:r>
              <w:rPr>
                <w:rFonts w:ascii="宋体" w:hAnsi="宋体" w:eastAsia="宋体" w:cs="Times New Roman"/>
                <w:sz w:val="28"/>
                <w:szCs w:val="28"/>
              </w:rPr>
              <w:t>0</w:t>
            </w:r>
            <w:r>
              <w:rPr>
                <w:rFonts w:hint="eastAsia" w:ascii="宋体" w:hAnsi="宋体" w:eastAsia="宋体" w:cs="Times New Roman"/>
                <w:sz w:val="28"/>
                <w:szCs w:val="28"/>
              </w:rPr>
              <w:t>分）</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B96AFD1">
            <w:pPr>
              <w:adjustRightInd w:val="0"/>
              <w:snapToGrid w:val="0"/>
              <w:rPr>
                <w:rFonts w:ascii="宋体" w:hAnsi="宋体" w:eastAsia="宋体" w:cs="Times New Roman"/>
                <w:sz w:val="28"/>
                <w:szCs w:val="28"/>
              </w:rPr>
            </w:pPr>
            <w:r>
              <w:rPr>
                <w:rFonts w:hint="eastAsia" w:ascii="宋体" w:hAnsi="宋体" w:eastAsia="宋体" w:cs="Times New Roman"/>
                <w:sz w:val="28"/>
                <w:szCs w:val="28"/>
              </w:rPr>
              <w:t>未按要求提供维护，每次扣</w:t>
            </w:r>
            <w:r>
              <w:rPr>
                <w:rFonts w:ascii="宋体" w:hAnsi="宋体" w:eastAsia="宋体" w:cs="Times New Roman"/>
                <w:sz w:val="28"/>
                <w:szCs w:val="28"/>
              </w:rPr>
              <w:t>1分。</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6694D3D1">
            <w:pPr>
              <w:adjustRightInd w:val="0"/>
              <w:snapToGrid w:val="0"/>
              <w:rPr>
                <w:rFonts w:ascii="宋体" w:hAnsi="宋体" w:eastAsia="宋体" w:cs="Times New Roman"/>
                <w:sz w:val="28"/>
                <w:szCs w:val="28"/>
              </w:rPr>
            </w:pPr>
          </w:p>
        </w:tc>
      </w:tr>
      <w:tr w14:paraId="2947F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14:paraId="04765428">
            <w:pPr>
              <w:widowControl/>
              <w:rPr>
                <w:rFonts w:ascii="宋体" w:hAnsi="宋体" w:eastAsia="宋体" w:cs="Times New Roman"/>
                <w:sz w:val="28"/>
                <w:szCs w:val="28"/>
              </w:rPr>
            </w:pPr>
          </w:p>
        </w:tc>
        <w:tc>
          <w:tcPr>
            <w:tcW w:w="3985" w:type="dxa"/>
            <w:tcBorders>
              <w:top w:val="single" w:color="auto" w:sz="4" w:space="0"/>
              <w:left w:val="single" w:color="auto" w:sz="4" w:space="0"/>
              <w:bottom w:val="single" w:color="auto" w:sz="4" w:space="0"/>
              <w:right w:val="single" w:color="auto" w:sz="4" w:space="0"/>
            </w:tcBorders>
            <w:noWrap w:val="0"/>
            <w:vAlign w:val="center"/>
          </w:tcPr>
          <w:p w14:paraId="7653D47A">
            <w:pPr>
              <w:adjustRightInd w:val="0"/>
              <w:snapToGrid w:val="0"/>
              <w:spacing w:line="360" w:lineRule="auto"/>
              <w:rPr>
                <w:rFonts w:ascii="宋体" w:hAnsi="宋体" w:eastAsia="宋体" w:cs="Times New Roman"/>
                <w:sz w:val="28"/>
                <w:szCs w:val="28"/>
              </w:rPr>
            </w:pPr>
            <w:r>
              <w:rPr>
                <w:rFonts w:hint="eastAsia" w:ascii="宋体" w:hAnsi="宋体" w:eastAsia="宋体" w:cs="Times New Roman"/>
                <w:sz w:val="28"/>
                <w:szCs w:val="28"/>
              </w:rPr>
              <w:t>核心设备专业厂商</w:t>
            </w:r>
            <w:r>
              <w:rPr>
                <w:rFonts w:ascii="宋体" w:hAnsi="宋体" w:eastAsia="宋体" w:cs="Times New Roman"/>
                <w:sz w:val="28"/>
                <w:szCs w:val="28"/>
              </w:rPr>
              <w:t>工程师设备巡检</w:t>
            </w:r>
            <w:r>
              <w:rPr>
                <w:rFonts w:hint="eastAsia" w:ascii="宋体" w:hAnsi="宋体" w:eastAsia="宋体" w:cs="Times New Roman"/>
                <w:sz w:val="28"/>
                <w:szCs w:val="28"/>
              </w:rPr>
              <w:t>维护</w:t>
            </w:r>
            <w:r>
              <w:rPr>
                <w:rFonts w:ascii="宋体" w:hAnsi="宋体" w:eastAsia="宋体" w:cs="Times New Roman"/>
                <w:sz w:val="28"/>
                <w:szCs w:val="28"/>
              </w:rPr>
              <w:t>情况</w:t>
            </w:r>
            <w:r>
              <w:rPr>
                <w:rFonts w:hint="eastAsia" w:ascii="宋体" w:hAnsi="宋体" w:eastAsia="宋体" w:cs="Times New Roman"/>
                <w:sz w:val="28"/>
                <w:szCs w:val="28"/>
              </w:rPr>
              <w:t>（精密</w:t>
            </w:r>
            <w:r>
              <w:rPr>
                <w:rFonts w:ascii="宋体" w:hAnsi="宋体" w:eastAsia="宋体" w:cs="Times New Roman"/>
                <w:sz w:val="28"/>
                <w:szCs w:val="28"/>
              </w:rPr>
              <w:t>空调</w:t>
            </w:r>
            <w:r>
              <w:rPr>
                <w:rFonts w:hint="eastAsia" w:ascii="宋体" w:hAnsi="宋体" w:eastAsia="宋体" w:cs="Times New Roman"/>
                <w:sz w:val="28"/>
                <w:szCs w:val="28"/>
              </w:rPr>
              <w:t>、消防</w:t>
            </w:r>
            <w:r>
              <w:rPr>
                <w:rFonts w:ascii="宋体" w:hAnsi="宋体" w:eastAsia="宋体" w:cs="Times New Roman"/>
                <w:sz w:val="28"/>
                <w:szCs w:val="28"/>
              </w:rPr>
              <w:t>、供电</w:t>
            </w:r>
            <w:r>
              <w:rPr>
                <w:rFonts w:hint="eastAsia" w:ascii="宋体" w:hAnsi="宋体" w:eastAsia="宋体" w:cs="Times New Roman"/>
                <w:sz w:val="28"/>
                <w:szCs w:val="28"/>
              </w:rPr>
              <w:t>UPS）。（5分）</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7DEBCEA">
            <w:pPr>
              <w:adjustRightInd w:val="0"/>
              <w:snapToGrid w:val="0"/>
              <w:rPr>
                <w:rFonts w:ascii="宋体" w:hAnsi="宋体" w:eastAsia="宋体" w:cs="Times New Roman"/>
                <w:sz w:val="28"/>
                <w:szCs w:val="28"/>
              </w:rPr>
            </w:pPr>
            <w:r>
              <w:rPr>
                <w:rFonts w:hint="eastAsia" w:ascii="宋体" w:hAnsi="宋体" w:eastAsia="宋体" w:cs="Times New Roman"/>
                <w:sz w:val="28"/>
                <w:szCs w:val="28"/>
              </w:rPr>
              <w:t>未按要求提供设备巡检维护，每次扣</w:t>
            </w:r>
            <w:r>
              <w:rPr>
                <w:rFonts w:ascii="宋体" w:hAnsi="宋体" w:eastAsia="宋体" w:cs="Times New Roman"/>
                <w:sz w:val="28"/>
                <w:szCs w:val="28"/>
              </w:rPr>
              <w:t>1分。</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3DACB018">
            <w:pPr>
              <w:rPr>
                <w:rFonts w:ascii="宋体" w:hAnsi="宋体" w:eastAsia="宋体" w:cs="Times New Roman"/>
                <w:sz w:val="28"/>
                <w:szCs w:val="28"/>
              </w:rPr>
            </w:pPr>
          </w:p>
        </w:tc>
      </w:tr>
      <w:tr w14:paraId="44AC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555" w:type="dxa"/>
            <w:vMerge w:val="restart"/>
            <w:tcBorders>
              <w:top w:val="single" w:color="auto" w:sz="4" w:space="0"/>
              <w:left w:val="single" w:color="auto" w:sz="4" w:space="0"/>
              <w:bottom w:val="single" w:color="auto" w:sz="4" w:space="0"/>
              <w:right w:val="single" w:color="auto" w:sz="4" w:space="0"/>
            </w:tcBorders>
            <w:noWrap w:val="0"/>
            <w:vAlign w:val="center"/>
          </w:tcPr>
          <w:p w14:paraId="229E0A00">
            <w:pPr>
              <w:adjustRightInd w:val="0"/>
              <w:snapToGrid w:val="0"/>
              <w:rPr>
                <w:rFonts w:ascii="宋体" w:hAnsi="宋体" w:eastAsia="宋体" w:cs="Times New Roman"/>
                <w:sz w:val="28"/>
                <w:szCs w:val="28"/>
                <w:lang w:eastAsia="en-US"/>
              </w:rPr>
            </w:pPr>
            <w:r>
              <w:rPr>
                <w:rFonts w:hint="eastAsia" w:ascii="宋体" w:hAnsi="宋体" w:eastAsia="宋体" w:cs="Times New Roman"/>
                <w:sz w:val="28"/>
                <w:szCs w:val="28"/>
                <w:lang w:eastAsia="en-US"/>
              </w:rPr>
              <w:t>故障处理项目(</w:t>
            </w:r>
            <w:r>
              <w:rPr>
                <w:rFonts w:ascii="宋体" w:hAnsi="宋体" w:eastAsia="宋体" w:cs="Times New Roman"/>
                <w:sz w:val="28"/>
                <w:szCs w:val="28"/>
                <w:lang w:eastAsia="en-US"/>
              </w:rPr>
              <w:t>35</w:t>
            </w:r>
            <w:r>
              <w:rPr>
                <w:rFonts w:hint="eastAsia" w:ascii="宋体" w:hAnsi="宋体" w:eastAsia="宋体" w:cs="Times New Roman"/>
                <w:sz w:val="28"/>
                <w:szCs w:val="28"/>
                <w:lang w:eastAsia="en-US"/>
              </w:rPr>
              <w:t>分)</w:t>
            </w:r>
          </w:p>
        </w:tc>
        <w:tc>
          <w:tcPr>
            <w:tcW w:w="3985" w:type="dxa"/>
            <w:tcBorders>
              <w:top w:val="single" w:color="auto" w:sz="4" w:space="0"/>
              <w:left w:val="single" w:color="auto" w:sz="4" w:space="0"/>
              <w:bottom w:val="single" w:color="auto" w:sz="4" w:space="0"/>
              <w:right w:val="single" w:color="auto" w:sz="4" w:space="0"/>
            </w:tcBorders>
            <w:noWrap w:val="0"/>
            <w:vAlign w:val="center"/>
          </w:tcPr>
          <w:p w14:paraId="1C8B807D">
            <w:pPr>
              <w:adjustRightInd w:val="0"/>
              <w:snapToGrid w:val="0"/>
              <w:spacing w:line="360" w:lineRule="auto"/>
              <w:rPr>
                <w:rFonts w:ascii="宋体" w:hAnsi="宋体" w:eastAsia="宋体" w:cs="Times New Roman"/>
                <w:sz w:val="28"/>
                <w:szCs w:val="28"/>
              </w:rPr>
            </w:pPr>
            <w:r>
              <w:rPr>
                <w:rFonts w:hint="eastAsia" w:ascii="宋体" w:hAnsi="宋体" w:eastAsia="宋体" w:cs="Times New Roman"/>
                <w:sz w:val="28"/>
                <w:szCs w:val="28"/>
              </w:rPr>
              <w:t>楼宇智能化</w:t>
            </w:r>
            <w:r>
              <w:rPr>
                <w:rFonts w:ascii="宋体" w:hAnsi="宋体" w:eastAsia="宋体" w:cs="Times New Roman"/>
                <w:sz w:val="28"/>
                <w:szCs w:val="28"/>
              </w:rPr>
              <w:t>设备</w:t>
            </w:r>
            <w:r>
              <w:rPr>
                <w:rFonts w:hint="eastAsia" w:ascii="宋体" w:hAnsi="宋体" w:eastAsia="宋体" w:cs="Times New Roman"/>
                <w:sz w:val="28"/>
                <w:szCs w:val="28"/>
              </w:rPr>
              <w:t>一般故障处理</w:t>
            </w:r>
            <w:r>
              <w:rPr>
                <w:rFonts w:ascii="宋体" w:hAnsi="宋体" w:eastAsia="宋体" w:cs="Times New Roman"/>
                <w:sz w:val="28"/>
                <w:szCs w:val="28"/>
              </w:rPr>
              <w:t>及</w:t>
            </w:r>
            <w:r>
              <w:rPr>
                <w:rFonts w:hint="eastAsia" w:ascii="宋体" w:hAnsi="宋体" w:eastAsia="宋体" w:cs="Times New Roman"/>
                <w:sz w:val="28"/>
                <w:szCs w:val="28"/>
              </w:rPr>
              <w:t>故障</w:t>
            </w:r>
            <w:r>
              <w:rPr>
                <w:rFonts w:ascii="宋体" w:hAnsi="宋体" w:eastAsia="宋体" w:cs="Times New Roman"/>
                <w:sz w:val="28"/>
                <w:szCs w:val="28"/>
              </w:rPr>
              <w:t>修复</w:t>
            </w:r>
            <w:r>
              <w:rPr>
                <w:rFonts w:hint="eastAsia" w:ascii="宋体" w:hAnsi="宋体" w:eastAsia="宋体" w:cs="Times New Roman"/>
                <w:sz w:val="28"/>
                <w:szCs w:val="28"/>
              </w:rPr>
              <w:t>时间。（1</w:t>
            </w:r>
            <w:r>
              <w:rPr>
                <w:rFonts w:ascii="宋体" w:hAnsi="宋体" w:eastAsia="宋体" w:cs="Times New Roman"/>
                <w:sz w:val="28"/>
                <w:szCs w:val="28"/>
              </w:rPr>
              <w:t>0</w:t>
            </w:r>
            <w:r>
              <w:rPr>
                <w:rFonts w:hint="eastAsia" w:ascii="宋体" w:hAnsi="宋体" w:eastAsia="宋体" w:cs="Times New Roman"/>
                <w:sz w:val="28"/>
                <w:szCs w:val="28"/>
              </w:rPr>
              <w:t>分）</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57DD6AF">
            <w:pPr>
              <w:adjustRightInd w:val="0"/>
              <w:snapToGrid w:val="0"/>
              <w:rPr>
                <w:rFonts w:ascii="宋体" w:hAnsi="宋体" w:eastAsia="宋体" w:cs="Times New Roman"/>
                <w:sz w:val="28"/>
                <w:szCs w:val="28"/>
              </w:rPr>
            </w:pPr>
            <w:r>
              <w:rPr>
                <w:rFonts w:hint="eastAsia" w:ascii="宋体" w:hAnsi="宋体" w:eastAsia="宋体" w:cs="Times New Roman"/>
                <w:sz w:val="28"/>
                <w:szCs w:val="28"/>
              </w:rPr>
              <w:t>未按采购人故障处理要求时间完成，每次扣</w:t>
            </w:r>
            <w:r>
              <w:rPr>
                <w:rFonts w:ascii="宋体" w:hAnsi="宋体" w:eastAsia="宋体" w:cs="Times New Roman"/>
                <w:sz w:val="28"/>
                <w:szCs w:val="28"/>
              </w:rPr>
              <w:t>1分。</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6CF23BF2">
            <w:pPr>
              <w:adjustRightInd w:val="0"/>
              <w:snapToGrid w:val="0"/>
              <w:rPr>
                <w:rFonts w:ascii="宋体" w:hAnsi="宋体" w:eastAsia="宋体" w:cs="Times New Roman"/>
                <w:sz w:val="28"/>
                <w:szCs w:val="28"/>
              </w:rPr>
            </w:pPr>
          </w:p>
        </w:tc>
      </w:tr>
      <w:tr w14:paraId="30B9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14:paraId="339922CC">
            <w:pPr>
              <w:widowControl/>
              <w:rPr>
                <w:rFonts w:ascii="宋体" w:hAnsi="宋体" w:eastAsia="宋体" w:cs="Times New Roman"/>
                <w:sz w:val="28"/>
                <w:szCs w:val="28"/>
              </w:rPr>
            </w:pPr>
          </w:p>
        </w:tc>
        <w:tc>
          <w:tcPr>
            <w:tcW w:w="3985" w:type="dxa"/>
            <w:tcBorders>
              <w:top w:val="single" w:color="auto" w:sz="4" w:space="0"/>
              <w:left w:val="single" w:color="auto" w:sz="4" w:space="0"/>
              <w:bottom w:val="single" w:color="auto" w:sz="4" w:space="0"/>
              <w:right w:val="single" w:color="auto" w:sz="4" w:space="0"/>
            </w:tcBorders>
            <w:noWrap w:val="0"/>
            <w:vAlign w:val="center"/>
          </w:tcPr>
          <w:p w14:paraId="1192034D">
            <w:pPr>
              <w:adjustRightInd w:val="0"/>
              <w:snapToGrid w:val="0"/>
              <w:spacing w:line="360" w:lineRule="auto"/>
              <w:rPr>
                <w:rFonts w:ascii="宋体" w:hAnsi="宋体" w:eastAsia="宋体" w:cs="Times New Roman"/>
                <w:sz w:val="28"/>
                <w:szCs w:val="28"/>
              </w:rPr>
            </w:pPr>
            <w:r>
              <w:rPr>
                <w:rFonts w:hint="eastAsia" w:ascii="宋体" w:hAnsi="宋体" w:eastAsia="宋体" w:cs="Times New Roman"/>
                <w:sz w:val="28"/>
                <w:szCs w:val="28"/>
              </w:rPr>
              <w:t>核心</w:t>
            </w:r>
            <w:r>
              <w:rPr>
                <w:rFonts w:ascii="宋体" w:hAnsi="宋体" w:eastAsia="宋体" w:cs="Times New Roman"/>
                <w:sz w:val="28"/>
                <w:szCs w:val="28"/>
              </w:rPr>
              <w:t>系统</w:t>
            </w:r>
            <w:r>
              <w:rPr>
                <w:rFonts w:hint="eastAsia" w:ascii="宋体" w:hAnsi="宋体" w:eastAsia="宋体" w:cs="Times New Roman"/>
                <w:sz w:val="28"/>
                <w:szCs w:val="28"/>
              </w:rPr>
              <w:t>故障处理（环境</w:t>
            </w:r>
            <w:r>
              <w:rPr>
                <w:rFonts w:ascii="宋体" w:hAnsi="宋体" w:eastAsia="宋体" w:cs="Times New Roman"/>
                <w:sz w:val="28"/>
                <w:szCs w:val="28"/>
              </w:rPr>
              <w:t>动力、供电系统、消防系统</w:t>
            </w:r>
            <w:r>
              <w:rPr>
                <w:rFonts w:hint="eastAsia" w:ascii="宋体" w:hAnsi="宋体" w:eastAsia="宋体" w:cs="Times New Roman"/>
                <w:sz w:val="28"/>
                <w:szCs w:val="28"/>
              </w:rPr>
              <w:t>）</w:t>
            </w:r>
            <w:r>
              <w:rPr>
                <w:rFonts w:ascii="宋体" w:hAnsi="宋体" w:eastAsia="宋体" w:cs="Times New Roman"/>
                <w:sz w:val="28"/>
                <w:szCs w:val="28"/>
              </w:rPr>
              <w:t>及故障修复时间</w:t>
            </w:r>
            <w:r>
              <w:rPr>
                <w:rFonts w:hint="eastAsia" w:ascii="宋体" w:hAnsi="宋体" w:eastAsia="宋体" w:cs="Times New Roman"/>
                <w:sz w:val="28"/>
                <w:szCs w:val="28"/>
              </w:rPr>
              <w:t>。（1</w:t>
            </w:r>
            <w:r>
              <w:rPr>
                <w:rFonts w:ascii="宋体" w:hAnsi="宋体" w:eastAsia="宋体" w:cs="Times New Roman"/>
                <w:sz w:val="28"/>
                <w:szCs w:val="28"/>
              </w:rPr>
              <w:t>0</w:t>
            </w:r>
            <w:r>
              <w:rPr>
                <w:rFonts w:hint="eastAsia" w:ascii="宋体" w:hAnsi="宋体" w:eastAsia="宋体" w:cs="Times New Roman"/>
                <w:sz w:val="28"/>
                <w:szCs w:val="28"/>
              </w:rPr>
              <w:t>分）</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AA1743A">
            <w:pPr>
              <w:adjustRightInd w:val="0"/>
              <w:snapToGrid w:val="0"/>
              <w:rPr>
                <w:rFonts w:ascii="宋体" w:hAnsi="宋体" w:eastAsia="宋体" w:cs="Times New Roman"/>
                <w:sz w:val="28"/>
                <w:szCs w:val="28"/>
              </w:rPr>
            </w:pPr>
            <w:r>
              <w:rPr>
                <w:rFonts w:hint="eastAsia" w:ascii="宋体" w:hAnsi="宋体" w:eastAsia="宋体" w:cs="Times New Roman"/>
                <w:sz w:val="28"/>
                <w:szCs w:val="28"/>
              </w:rPr>
              <w:t>未按采购人故障处理要求时间完成，每次扣</w:t>
            </w:r>
            <w:r>
              <w:rPr>
                <w:rFonts w:ascii="宋体" w:hAnsi="宋体" w:eastAsia="宋体" w:cs="Times New Roman"/>
                <w:sz w:val="28"/>
                <w:szCs w:val="28"/>
              </w:rPr>
              <w:t>3分。</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28056602">
            <w:pPr>
              <w:adjustRightInd w:val="0"/>
              <w:snapToGrid w:val="0"/>
              <w:rPr>
                <w:rFonts w:ascii="宋体" w:hAnsi="宋体" w:eastAsia="宋体" w:cs="Times New Roman"/>
                <w:sz w:val="28"/>
                <w:szCs w:val="28"/>
              </w:rPr>
            </w:pPr>
          </w:p>
        </w:tc>
      </w:tr>
      <w:tr w14:paraId="3BF7E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14:paraId="2A4BE488">
            <w:pPr>
              <w:widowControl/>
              <w:rPr>
                <w:rFonts w:ascii="宋体" w:hAnsi="宋体" w:eastAsia="宋体" w:cs="Times New Roman"/>
                <w:sz w:val="28"/>
                <w:szCs w:val="28"/>
              </w:rPr>
            </w:pPr>
          </w:p>
        </w:tc>
        <w:tc>
          <w:tcPr>
            <w:tcW w:w="3985" w:type="dxa"/>
            <w:tcBorders>
              <w:top w:val="single" w:color="auto" w:sz="4" w:space="0"/>
              <w:left w:val="single" w:color="auto" w:sz="4" w:space="0"/>
              <w:bottom w:val="single" w:color="auto" w:sz="4" w:space="0"/>
              <w:right w:val="single" w:color="auto" w:sz="4" w:space="0"/>
            </w:tcBorders>
            <w:noWrap w:val="0"/>
            <w:vAlign w:val="center"/>
          </w:tcPr>
          <w:p w14:paraId="48263965">
            <w:pPr>
              <w:adjustRightInd w:val="0"/>
              <w:snapToGrid w:val="0"/>
              <w:spacing w:line="360" w:lineRule="auto"/>
              <w:rPr>
                <w:rFonts w:ascii="宋体" w:hAnsi="宋体" w:eastAsia="宋体" w:cs="Times New Roman"/>
                <w:sz w:val="28"/>
                <w:szCs w:val="28"/>
              </w:rPr>
            </w:pPr>
            <w:r>
              <w:rPr>
                <w:rFonts w:hint="eastAsia" w:ascii="宋体" w:hAnsi="宋体" w:eastAsia="宋体" w:cs="Times New Roman"/>
                <w:sz w:val="28"/>
                <w:szCs w:val="28"/>
              </w:rPr>
              <w:t>机房数据</w:t>
            </w:r>
            <w:r>
              <w:rPr>
                <w:rFonts w:ascii="宋体" w:hAnsi="宋体" w:eastAsia="宋体" w:cs="Times New Roman"/>
                <w:sz w:val="28"/>
                <w:szCs w:val="28"/>
              </w:rPr>
              <w:t>服务器及存储设备</w:t>
            </w:r>
            <w:r>
              <w:rPr>
                <w:rFonts w:hint="eastAsia" w:ascii="宋体" w:hAnsi="宋体" w:eastAsia="宋体" w:cs="Times New Roman"/>
                <w:sz w:val="28"/>
                <w:szCs w:val="28"/>
              </w:rPr>
              <w:t>故障</w:t>
            </w:r>
            <w:r>
              <w:rPr>
                <w:rFonts w:ascii="宋体" w:hAnsi="宋体" w:eastAsia="宋体" w:cs="Times New Roman"/>
                <w:sz w:val="28"/>
                <w:szCs w:val="28"/>
              </w:rPr>
              <w:t>处理情况</w:t>
            </w:r>
            <w:r>
              <w:rPr>
                <w:rFonts w:hint="eastAsia" w:ascii="宋体" w:hAnsi="宋体" w:eastAsia="宋体" w:cs="Times New Roman"/>
                <w:sz w:val="28"/>
                <w:szCs w:val="28"/>
              </w:rPr>
              <w:t>（备件更换恢复</w:t>
            </w:r>
            <w:r>
              <w:rPr>
                <w:rFonts w:ascii="宋体" w:hAnsi="宋体" w:eastAsia="宋体" w:cs="Times New Roman"/>
                <w:sz w:val="28"/>
                <w:szCs w:val="28"/>
              </w:rPr>
              <w:t>处理时间</w:t>
            </w:r>
            <w:r>
              <w:rPr>
                <w:rFonts w:hint="eastAsia" w:ascii="宋体" w:hAnsi="宋体" w:eastAsia="宋体" w:cs="Times New Roman"/>
                <w:sz w:val="28"/>
                <w:szCs w:val="28"/>
              </w:rPr>
              <w:t>及</w:t>
            </w:r>
            <w:r>
              <w:rPr>
                <w:rFonts w:ascii="宋体" w:hAnsi="宋体" w:eastAsia="宋体" w:cs="Times New Roman"/>
                <w:sz w:val="28"/>
                <w:szCs w:val="28"/>
              </w:rPr>
              <w:t>恢复情况</w:t>
            </w:r>
            <w:r>
              <w:rPr>
                <w:rFonts w:hint="eastAsia" w:ascii="宋体" w:hAnsi="宋体" w:eastAsia="宋体" w:cs="Times New Roman"/>
                <w:sz w:val="28"/>
                <w:szCs w:val="28"/>
              </w:rPr>
              <w:t>）。（1</w:t>
            </w:r>
            <w:r>
              <w:rPr>
                <w:rFonts w:ascii="宋体" w:hAnsi="宋体" w:eastAsia="宋体" w:cs="Times New Roman"/>
                <w:sz w:val="28"/>
                <w:szCs w:val="28"/>
              </w:rPr>
              <w:t>0</w:t>
            </w:r>
            <w:r>
              <w:rPr>
                <w:rFonts w:hint="eastAsia" w:ascii="宋体" w:hAnsi="宋体" w:eastAsia="宋体" w:cs="Times New Roman"/>
                <w:sz w:val="28"/>
                <w:szCs w:val="28"/>
              </w:rPr>
              <w:t>分）</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77652B86">
            <w:pPr>
              <w:adjustRightInd w:val="0"/>
              <w:snapToGrid w:val="0"/>
              <w:rPr>
                <w:rFonts w:ascii="宋体" w:hAnsi="宋体" w:eastAsia="宋体" w:cs="Times New Roman"/>
                <w:sz w:val="28"/>
                <w:szCs w:val="28"/>
              </w:rPr>
            </w:pPr>
            <w:r>
              <w:rPr>
                <w:rFonts w:hint="eastAsia" w:ascii="宋体" w:hAnsi="宋体" w:eastAsia="宋体" w:cs="Times New Roman"/>
                <w:sz w:val="28"/>
                <w:szCs w:val="28"/>
              </w:rPr>
              <w:t>未按采购人故障处理要求时间完成，每次扣</w:t>
            </w:r>
            <w:r>
              <w:rPr>
                <w:rFonts w:ascii="宋体" w:hAnsi="宋体" w:eastAsia="宋体" w:cs="Times New Roman"/>
                <w:sz w:val="28"/>
                <w:szCs w:val="28"/>
              </w:rPr>
              <w:t>1分。</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0550FF2F">
            <w:pPr>
              <w:adjustRightInd w:val="0"/>
              <w:snapToGrid w:val="0"/>
              <w:rPr>
                <w:rFonts w:ascii="宋体" w:hAnsi="宋体" w:eastAsia="宋体" w:cs="Times New Roman"/>
                <w:sz w:val="28"/>
                <w:szCs w:val="28"/>
              </w:rPr>
            </w:pPr>
          </w:p>
        </w:tc>
      </w:tr>
      <w:tr w14:paraId="785F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14:paraId="089BB186">
            <w:pPr>
              <w:widowControl/>
              <w:rPr>
                <w:rFonts w:ascii="宋体" w:hAnsi="宋体" w:eastAsia="宋体" w:cs="Times New Roman"/>
                <w:sz w:val="28"/>
                <w:szCs w:val="28"/>
              </w:rPr>
            </w:pPr>
          </w:p>
        </w:tc>
        <w:tc>
          <w:tcPr>
            <w:tcW w:w="3985" w:type="dxa"/>
            <w:tcBorders>
              <w:top w:val="single" w:color="auto" w:sz="4" w:space="0"/>
              <w:left w:val="single" w:color="auto" w:sz="4" w:space="0"/>
              <w:bottom w:val="single" w:color="auto" w:sz="4" w:space="0"/>
              <w:right w:val="single" w:color="auto" w:sz="4" w:space="0"/>
            </w:tcBorders>
            <w:noWrap w:val="0"/>
            <w:vAlign w:val="center"/>
          </w:tcPr>
          <w:p w14:paraId="0CC19C29">
            <w:pPr>
              <w:adjustRightInd w:val="0"/>
              <w:snapToGrid w:val="0"/>
              <w:spacing w:line="360" w:lineRule="auto"/>
              <w:rPr>
                <w:rFonts w:ascii="宋体" w:hAnsi="宋体" w:eastAsia="宋体" w:cs="Times New Roman"/>
                <w:sz w:val="28"/>
                <w:szCs w:val="28"/>
              </w:rPr>
            </w:pPr>
            <w:r>
              <w:rPr>
                <w:rFonts w:hint="eastAsia" w:ascii="宋体" w:hAnsi="宋体" w:eastAsia="宋体" w:cs="Times New Roman"/>
                <w:sz w:val="28"/>
                <w:szCs w:val="28"/>
              </w:rPr>
              <w:t>专业厂商故障</w:t>
            </w:r>
            <w:r>
              <w:rPr>
                <w:rFonts w:ascii="宋体" w:hAnsi="宋体" w:eastAsia="宋体" w:cs="Times New Roman"/>
                <w:sz w:val="28"/>
                <w:szCs w:val="28"/>
              </w:rPr>
              <w:t>修复及备件更换处理情况</w:t>
            </w:r>
            <w:r>
              <w:rPr>
                <w:rFonts w:hint="eastAsia" w:ascii="宋体" w:hAnsi="宋体" w:eastAsia="宋体" w:cs="Times New Roman"/>
                <w:sz w:val="28"/>
                <w:szCs w:val="28"/>
              </w:rPr>
              <w:t>。（5分）</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A48BF04">
            <w:pPr>
              <w:adjustRightInd w:val="0"/>
              <w:snapToGrid w:val="0"/>
              <w:rPr>
                <w:rFonts w:ascii="宋体" w:hAnsi="宋体" w:eastAsia="宋体" w:cs="Times New Roman"/>
                <w:sz w:val="28"/>
                <w:szCs w:val="28"/>
              </w:rPr>
            </w:pPr>
            <w:r>
              <w:rPr>
                <w:rFonts w:hint="eastAsia" w:ascii="宋体" w:hAnsi="宋体" w:eastAsia="宋体" w:cs="Times New Roman"/>
                <w:sz w:val="28"/>
                <w:szCs w:val="28"/>
              </w:rPr>
              <w:t>未按要求提供，每次扣</w:t>
            </w:r>
            <w:r>
              <w:rPr>
                <w:rFonts w:ascii="宋体" w:hAnsi="宋体" w:eastAsia="宋体" w:cs="Times New Roman"/>
                <w:sz w:val="28"/>
                <w:szCs w:val="28"/>
              </w:rPr>
              <w:t>0.2分。</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27C4A482">
            <w:pPr>
              <w:rPr>
                <w:rFonts w:ascii="宋体" w:hAnsi="宋体" w:eastAsia="宋体" w:cs="Times New Roman"/>
                <w:sz w:val="28"/>
                <w:szCs w:val="28"/>
              </w:rPr>
            </w:pPr>
          </w:p>
        </w:tc>
      </w:tr>
      <w:tr w14:paraId="3A0A3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555" w:type="dxa"/>
            <w:vMerge w:val="restart"/>
            <w:tcBorders>
              <w:top w:val="single" w:color="auto" w:sz="4" w:space="0"/>
              <w:left w:val="single" w:color="auto" w:sz="4" w:space="0"/>
              <w:right w:val="single" w:color="auto" w:sz="4" w:space="0"/>
            </w:tcBorders>
            <w:noWrap w:val="0"/>
            <w:vAlign w:val="center"/>
          </w:tcPr>
          <w:p w14:paraId="40BD94F3">
            <w:pPr>
              <w:adjustRightInd w:val="0"/>
              <w:snapToGrid w:val="0"/>
              <w:rPr>
                <w:rFonts w:ascii="宋体" w:hAnsi="宋体" w:eastAsia="宋体" w:cs="Times New Roman"/>
                <w:sz w:val="28"/>
                <w:szCs w:val="28"/>
                <w:lang w:eastAsia="en-US"/>
              </w:rPr>
            </w:pPr>
            <w:r>
              <w:rPr>
                <w:rFonts w:hint="eastAsia" w:ascii="宋体" w:hAnsi="宋体" w:eastAsia="宋体" w:cs="Times New Roman"/>
                <w:sz w:val="28"/>
                <w:szCs w:val="28"/>
                <w:lang w:eastAsia="en-US"/>
              </w:rPr>
              <w:t>其他项目分(</w:t>
            </w:r>
            <w:r>
              <w:rPr>
                <w:rFonts w:ascii="宋体" w:hAnsi="宋体" w:eastAsia="宋体" w:cs="Times New Roman"/>
                <w:sz w:val="28"/>
                <w:szCs w:val="28"/>
                <w:lang w:eastAsia="en-US"/>
              </w:rPr>
              <w:t>20</w:t>
            </w:r>
            <w:r>
              <w:rPr>
                <w:rFonts w:hint="eastAsia" w:ascii="宋体" w:hAnsi="宋体" w:eastAsia="宋体" w:cs="Times New Roman"/>
                <w:sz w:val="28"/>
                <w:szCs w:val="28"/>
                <w:lang w:eastAsia="en-US"/>
              </w:rPr>
              <w:t>分)</w:t>
            </w:r>
          </w:p>
        </w:tc>
        <w:tc>
          <w:tcPr>
            <w:tcW w:w="3985" w:type="dxa"/>
            <w:tcBorders>
              <w:top w:val="single" w:color="auto" w:sz="4" w:space="0"/>
              <w:left w:val="single" w:color="auto" w:sz="4" w:space="0"/>
              <w:bottom w:val="single" w:color="auto" w:sz="4" w:space="0"/>
              <w:right w:val="single" w:color="auto" w:sz="4" w:space="0"/>
            </w:tcBorders>
            <w:noWrap w:val="0"/>
            <w:vAlign w:val="center"/>
          </w:tcPr>
          <w:p w14:paraId="6DBBA62E">
            <w:pPr>
              <w:adjustRightInd w:val="0"/>
              <w:snapToGrid w:val="0"/>
              <w:rPr>
                <w:rFonts w:ascii="宋体" w:hAnsi="宋体" w:eastAsia="宋体" w:cs="Times New Roman"/>
                <w:sz w:val="28"/>
                <w:szCs w:val="28"/>
              </w:rPr>
            </w:pPr>
            <w:r>
              <w:rPr>
                <w:rFonts w:hint="eastAsia" w:ascii="宋体" w:hAnsi="宋体" w:eastAsia="宋体" w:cs="Times New Roman"/>
                <w:sz w:val="28"/>
                <w:szCs w:val="28"/>
              </w:rPr>
              <w:t>1、是否提供完善应急预案。（5分）</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CB6E3E">
            <w:pPr>
              <w:adjustRightInd w:val="0"/>
              <w:snapToGrid w:val="0"/>
              <w:rPr>
                <w:rFonts w:ascii="宋体" w:hAnsi="宋体" w:eastAsia="宋体" w:cs="Times New Roman"/>
                <w:sz w:val="28"/>
                <w:szCs w:val="28"/>
              </w:rPr>
            </w:pPr>
            <w:r>
              <w:rPr>
                <w:rFonts w:hint="eastAsia" w:ascii="宋体" w:hAnsi="宋体" w:eastAsia="宋体" w:cs="Times New Roman"/>
                <w:sz w:val="28"/>
                <w:szCs w:val="28"/>
              </w:rPr>
              <w:t>根据提供的应急预案情况酌情打</w:t>
            </w:r>
            <w:r>
              <w:rPr>
                <w:rFonts w:ascii="宋体" w:hAnsi="宋体" w:eastAsia="宋体" w:cs="Times New Roman"/>
                <w:sz w:val="28"/>
                <w:szCs w:val="28"/>
              </w:rPr>
              <w:t>分。</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2CD865C5">
            <w:pPr>
              <w:adjustRightInd w:val="0"/>
              <w:snapToGrid w:val="0"/>
              <w:rPr>
                <w:rFonts w:ascii="宋体" w:hAnsi="宋体" w:eastAsia="宋体" w:cs="Times New Roman"/>
                <w:sz w:val="28"/>
                <w:szCs w:val="28"/>
              </w:rPr>
            </w:pPr>
          </w:p>
        </w:tc>
      </w:tr>
      <w:tr w14:paraId="65A96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555" w:type="dxa"/>
            <w:vMerge w:val="continue"/>
            <w:tcBorders>
              <w:left w:val="single" w:color="auto" w:sz="4" w:space="0"/>
              <w:right w:val="single" w:color="auto" w:sz="4" w:space="0"/>
            </w:tcBorders>
            <w:noWrap w:val="0"/>
            <w:vAlign w:val="center"/>
          </w:tcPr>
          <w:p w14:paraId="2E223461">
            <w:pPr>
              <w:widowControl/>
              <w:rPr>
                <w:rFonts w:ascii="宋体" w:hAnsi="宋体" w:eastAsia="宋体" w:cs="Times New Roman"/>
                <w:sz w:val="28"/>
                <w:szCs w:val="28"/>
              </w:rPr>
            </w:pPr>
          </w:p>
        </w:tc>
        <w:tc>
          <w:tcPr>
            <w:tcW w:w="3985" w:type="dxa"/>
            <w:tcBorders>
              <w:top w:val="single" w:color="auto" w:sz="4" w:space="0"/>
              <w:left w:val="single" w:color="auto" w:sz="4" w:space="0"/>
              <w:bottom w:val="single" w:color="auto" w:sz="4" w:space="0"/>
              <w:right w:val="single" w:color="auto" w:sz="4" w:space="0"/>
            </w:tcBorders>
            <w:noWrap w:val="0"/>
            <w:vAlign w:val="center"/>
          </w:tcPr>
          <w:p w14:paraId="45E5DEE2">
            <w:pPr>
              <w:adjustRightInd w:val="0"/>
              <w:snapToGrid w:val="0"/>
              <w:rPr>
                <w:rFonts w:ascii="宋体" w:hAnsi="宋体" w:eastAsia="宋体" w:cs="Times New Roman"/>
                <w:sz w:val="28"/>
                <w:szCs w:val="28"/>
              </w:rPr>
            </w:pPr>
            <w:r>
              <w:rPr>
                <w:rFonts w:hint="eastAsia" w:ascii="宋体" w:hAnsi="宋体" w:eastAsia="宋体" w:cs="Times New Roman"/>
                <w:sz w:val="28"/>
                <w:szCs w:val="28"/>
              </w:rPr>
              <w:t>2、是否配合进行供电</w:t>
            </w:r>
            <w:r>
              <w:rPr>
                <w:rFonts w:ascii="宋体" w:hAnsi="宋体" w:eastAsia="宋体" w:cs="Times New Roman"/>
                <w:sz w:val="28"/>
                <w:szCs w:val="28"/>
              </w:rPr>
              <w:t>中断、</w:t>
            </w:r>
            <w:r>
              <w:rPr>
                <w:rFonts w:hint="eastAsia" w:ascii="宋体" w:hAnsi="宋体" w:eastAsia="宋体" w:cs="Times New Roman"/>
                <w:sz w:val="28"/>
                <w:szCs w:val="28"/>
              </w:rPr>
              <w:t>防汛</w:t>
            </w:r>
            <w:r>
              <w:rPr>
                <w:rFonts w:ascii="宋体" w:hAnsi="宋体" w:eastAsia="宋体" w:cs="Times New Roman"/>
                <w:sz w:val="28"/>
                <w:szCs w:val="28"/>
              </w:rPr>
              <w:t>及消防演练</w:t>
            </w:r>
            <w:r>
              <w:rPr>
                <w:rFonts w:hint="eastAsia" w:ascii="宋体" w:hAnsi="宋体" w:eastAsia="宋体" w:cs="Times New Roman"/>
                <w:sz w:val="28"/>
                <w:szCs w:val="28"/>
              </w:rPr>
              <w:t>。（5分）</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7D4B46B6">
            <w:pPr>
              <w:widowControl/>
              <w:rPr>
                <w:rFonts w:ascii="宋体" w:hAnsi="宋体" w:eastAsia="宋体" w:cs="Times New Roman"/>
                <w:sz w:val="28"/>
                <w:szCs w:val="28"/>
              </w:rPr>
            </w:pPr>
            <w:r>
              <w:rPr>
                <w:rFonts w:hint="eastAsia" w:ascii="宋体" w:hAnsi="宋体" w:eastAsia="宋体" w:cs="Times New Roman"/>
                <w:sz w:val="28"/>
                <w:szCs w:val="28"/>
              </w:rPr>
              <w:t>根据提供的演练情况酌情打</w:t>
            </w:r>
            <w:r>
              <w:rPr>
                <w:rFonts w:ascii="宋体" w:hAnsi="宋体" w:eastAsia="宋体" w:cs="Times New Roman"/>
                <w:sz w:val="28"/>
                <w:szCs w:val="28"/>
              </w:rPr>
              <w:t>分。</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0E1E3C55">
            <w:pPr>
              <w:adjustRightInd w:val="0"/>
              <w:snapToGrid w:val="0"/>
              <w:rPr>
                <w:rFonts w:ascii="宋体" w:hAnsi="宋体" w:eastAsia="宋体" w:cs="Times New Roman"/>
                <w:sz w:val="28"/>
                <w:szCs w:val="28"/>
              </w:rPr>
            </w:pPr>
          </w:p>
        </w:tc>
      </w:tr>
      <w:tr w14:paraId="21822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555" w:type="dxa"/>
            <w:vMerge w:val="continue"/>
            <w:tcBorders>
              <w:left w:val="single" w:color="auto" w:sz="4" w:space="0"/>
              <w:right w:val="single" w:color="auto" w:sz="4" w:space="0"/>
            </w:tcBorders>
            <w:noWrap w:val="0"/>
            <w:vAlign w:val="center"/>
          </w:tcPr>
          <w:p w14:paraId="2E2D739A">
            <w:pPr>
              <w:widowControl/>
              <w:rPr>
                <w:rFonts w:ascii="宋体" w:hAnsi="宋体" w:eastAsia="宋体" w:cs="Times New Roman"/>
                <w:sz w:val="28"/>
                <w:szCs w:val="28"/>
              </w:rPr>
            </w:pPr>
          </w:p>
        </w:tc>
        <w:tc>
          <w:tcPr>
            <w:tcW w:w="3985" w:type="dxa"/>
            <w:tcBorders>
              <w:top w:val="single" w:color="auto" w:sz="4" w:space="0"/>
              <w:left w:val="single" w:color="auto" w:sz="4" w:space="0"/>
              <w:bottom w:val="single" w:color="auto" w:sz="4" w:space="0"/>
              <w:right w:val="single" w:color="auto" w:sz="4" w:space="0"/>
            </w:tcBorders>
            <w:noWrap w:val="0"/>
            <w:vAlign w:val="center"/>
          </w:tcPr>
          <w:p w14:paraId="5CD6509F">
            <w:pPr>
              <w:adjustRightInd w:val="0"/>
              <w:snapToGrid w:val="0"/>
              <w:rPr>
                <w:rFonts w:ascii="宋体" w:hAnsi="宋体" w:eastAsia="宋体" w:cs="Times New Roman"/>
                <w:sz w:val="28"/>
                <w:szCs w:val="28"/>
              </w:rPr>
            </w:pPr>
            <w:r>
              <w:rPr>
                <w:rFonts w:hint="eastAsia" w:ascii="宋体" w:hAnsi="宋体" w:eastAsia="宋体" w:cs="Times New Roman"/>
                <w:sz w:val="28"/>
                <w:szCs w:val="28"/>
              </w:rPr>
              <w:t>3、是否对核心</w:t>
            </w:r>
            <w:r>
              <w:rPr>
                <w:rFonts w:ascii="宋体" w:hAnsi="宋体" w:eastAsia="宋体" w:cs="Times New Roman"/>
                <w:sz w:val="28"/>
                <w:szCs w:val="28"/>
              </w:rPr>
              <w:t>设备室内外机组及管</w:t>
            </w:r>
            <w:r>
              <w:rPr>
                <w:rFonts w:hint="eastAsia" w:ascii="宋体" w:hAnsi="宋体" w:eastAsia="宋体" w:cs="Times New Roman"/>
                <w:sz w:val="28"/>
                <w:szCs w:val="28"/>
              </w:rPr>
              <w:t>路</w:t>
            </w:r>
            <w:r>
              <w:rPr>
                <w:rFonts w:ascii="宋体" w:hAnsi="宋体" w:eastAsia="宋体" w:cs="Times New Roman"/>
                <w:sz w:val="28"/>
                <w:szCs w:val="28"/>
              </w:rPr>
              <w:t>进行</w:t>
            </w:r>
            <w:r>
              <w:rPr>
                <w:rFonts w:hint="eastAsia" w:ascii="宋体" w:hAnsi="宋体" w:eastAsia="宋体" w:cs="Times New Roman"/>
                <w:sz w:val="28"/>
                <w:szCs w:val="28"/>
              </w:rPr>
              <w:t>常规</w:t>
            </w:r>
            <w:r>
              <w:rPr>
                <w:rFonts w:ascii="宋体" w:hAnsi="宋体" w:eastAsia="宋体" w:cs="Times New Roman"/>
                <w:sz w:val="28"/>
                <w:szCs w:val="28"/>
              </w:rPr>
              <w:t>清洁</w:t>
            </w:r>
            <w:r>
              <w:rPr>
                <w:rFonts w:hint="eastAsia" w:ascii="宋体" w:hAnsi="宋体" w:eastAsia="宋体" w:cs="Times New Roman"/>
                <w:sz w:val="28"/>
                <w:szCs w:val="28"/>
              </w:rPr>
              <w:t>。（5分）</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3A804B4">
            <w:pPr>
              <w:widowControl/>
              <w:rPr>
                <w:rFonts w:ascii="宋体" w:hAnsi="宋体" w:eastAsia="宋体" w:cs="Times New Roman"/>
                <w:sz w:val="28"/>
                <w:szCs w:val="28"/>
              </w:rPr>
            </w:pPr>
            <w:r>
              <w:rPr>
                <w:rFonts w:hint="eastAsia" w:ascii="宋体" w:hAnsi="宋体" w:eastAsia="宋体" w:cs="Times New Roman"/>
                <w:sz w:val="28"/>
                <w:szCs w:val="28"/>
              </w:rPr>
              <w:t>根据提供常规清洁的情况酌情打</w:t>
            </w:r>
            <w:r>
              <w:rPr>
                <w:rFonts w:ascii="宋体" w:hAnsi="宋体" w:eastAsia="宋体" w:cs="Times New Roman"/>
                <w:sz w:val="28"/>
                <w:szCs w:val="28"/>
              </w:rPr>
              <w:t>分。</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59759A43">
            <w:pPr>
              <w:adjustRightInd w:val="0"/>
              <w:snapToGrid w:val="0"/>
              <w:rPr>
                <w:rFonts w:ascii="宋体" w:hAnsi="宋体" w:eastAsia="宋体" w:cs="Times New Roman"/>
                <w:sz w:val="28"/>
                <w:szCs w:val="28"/>
              </w:rPr>
            </w:pPr>
          </w:p>
        </w:tc>
      </w:tr>
      <w:tr w14:paraId="7BE0F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555" w:type="dxa"/>
            <w:vMerge w:val="continue"/>
            <w:tcBorders>
              <w:left w:val="single" w:color="auto" w:sz="4" w:space="0"/>
              <w:right w:val="single" w:color="auto" w:sz="4" w:space="0"/>
            </w:tcBorders>
            <w:noWrap w:val="0"/>
            <w:vAlign w:val="center"/>
          </w:tcPr>
          <w:p w14:paraId="16CD2BDC">
            <w:pPr>
              <w:widowControl/>
              <w:rPr>
                <w:rFonts w:ascii="宋体" w:hAnsi="宋体" w:eastAsia="宋体" w:cs="Times New Roman"/>
                <w:sz w:val="28"/>
                <w:szCs w:val="28"/>
              </w:rPr>
            </w:pPr>
          </w:p>
        </w:tc>
        <w:tc>
          <w:tcPr>
            <w:tcW w:w="3985" w:type="dxa"/>
            <w:tcBorders>
              <w:top w:val="single" w:color="auto" w:sz="4" w:space="0"/>
              <w:left w:val="single" w:color="auto" w:sz="4" w:space="0"/>
              <w:bottom w:val="single" w:color="auto" w:sz="4" w:space="0"/>
              <w:right w:val="single" w:color="auto" w:sz="4" w:space="0"/>
            </w:tcBorders>
            <w:noWrap w:val="0"/>
            <w:vAlign w:val="center"/>
          </w:tcPr>
          <w:p w14:paraId="3F8189AB">
            <w:pPr>
              <w:adjustRightInd w:val="0"/>
              <w:snapToGrid w:val="0"/>
              <w:rPr>
                <w:rFonts w:ascii="宋体" w:hAnsi="宋体" w:eastAsia="宋体" w:cs="Times New Roman"/>
                <w:sz w:val="28"/>
                <w:szCs w:val="28"/>
              </w:rPr>
            </w:pPr>
            <w:r>
              <w:rPr>
                <w:rFonts w:hint="eastAsia" w:ascii="宋体" w:hAnsi="宋体" w:eastAsia="宋体" w:cs="Times New Roman"/>
                <w:sz w:val="28"/>
                <w:szCs w:val="28"/>
              </w:rPr>
              <w:t>4、</w:t>
            </w:r>
            <w:r>
              <w:rPr>
                <w:rFonts w:ascii="宋体" w:hAnsi="宋体" w:eastAsia="宋体" w:cs="Times New Roman"/>
                <w:sz w:val="28"/>
                <w:szCs w:val="28"/>
              </w:rPr>
              <w:t>是否提出合理化意见建议</w:t>
            </w:r>
            <w:r>
              <w:rPr>
                <w:rFonts w:hint="eastAsia" w:ascii="宋体" w:hAnsi="宋体" w:eastAsia="宋体" w:cs="Times New Roman"/>
                <w:sz w:val="28"/>
                <w:szCs w:val="28"/>
              </w:rPr>
              <w:t>。（5分）</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1B0DFBB">
            <w:pPr>
              <w:widowControl/>
              <w:rPr>
                <w:rFonts w:ascii="宋体" w:hAnsi="宋体" w:eastAsia="宋体" w:cs="Times New Roman"/>
                <w:sz w:val="28"/>
                <w:szCs w:val="28"/>
              </w:rPr>
            </w:pPr>
            <w:r>
              <w:rPr>
                <w:rFonts w:hint="eastAsia" w:ascii="宋体" w:hAnsi="宋体" w:eastAsia="宋体" w:cs="Times New Roman"/>
                <w:sz w:val="28"/>
                <w:szCs w:val="28"/>
              </w:rPr>
              <w:t>根据提供的合理化建议酌情打</w:t>
            </w:r>
            <w:r>
              <w:rPr>
                <w:rFonts w:ascii="宋体" w:hAnsi="宋体" w:eastAsia="宋体" w:cs="Times New Roman"/>
                <w:sz w:val="28"/>
                <w:szCs w:val="28"/>
              </w:rPr>
              <w:t>分。</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08519397">
            <w:pPr>
              <w:adjustRightInd w:val="0"/>
              <w:snapToGrid w:val="0"/>
              <w:rPr>
                <w:rFonts w:ascii="宋体" w:hAnsi="宋体" w:eastAsia="宋体" w:cs="Times New Roman"/>
                <w:sz w:val="28"/>
                <w:szCs w:val="28"/>
              </w:rPr>
            </w:pPr>
          </w:p>
        </w:tc>
      </w:tr>
      <w:tr w14:paraId="414E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55" w:type="dxa"/>
            <w:tcBorders>
              <w:left w:val="single" w:color="auto" w:sz="4" w:space="0"/>
              <w:right w:val="single" w:color="auto" w:sz="4" w:space="0"/>
            </w:tcBorders>
            <w:noWrap w:val="0"/>
            <w:vAlign w:val="center"/>
          </w:tcPr>
          <w:p w14:paraId="65C62429">
            <w:pPr>
              <w:widowControl/>
              <w:rPr>
                <w:rFonts w:ascii="宋体" w:hAnsi="宋体" w:eastAsia="宋体" w:cs="Times New Roman"/>
                <w:sz w:val="28"/>
                <w:szCs w:val="28"/>
              </w:rPr>
            </w:pPr>
            <w:r>
              <w:rPr>
                <w:rFonts w:hint="eastAsia" w:ascii="宋体" w:hAnsi="宋体" w:eastAsia="宋体" w:cs="Times New Roman"/>
                <w:sz w:val="28"/>
                <w:szCs w:val="28"/>
              </w:rPr>
              <w:t>分值合计</w:t>
            </w:r>
          </w:p>
        </w:tc>
        <w:tc>
          <w:tcPr>
            <w:tcW w:w="7229" w:type="dxa"/>
            <w:gridSpan w:val="3"/>
            <w:tcBorders>
              <w:top w:val="single" w:color="auto" w:sz="4" w:space="0"/>
              <w:left w:val="single" w:color="auto" w:sz="4" w:space="0"/>
              <w:bottom w:val="single" w:color="auto" w:sz="4" w:space="0"/>
              <w:right w:val="single" w:color="auto" w:sz="4" w:space="0"/>
            </w:tcBorders>
            <w:noWrap w:val="0"/>
            <w:vAlign w:val="center"/>
          </w:tcPr>
          <w:p w14:paraId="36E70E5A">
            <w:pPr>
              <w:adjustRightInd w:val="0"/>
              <w:snapToGrid w:val="0"/>
              <w:rPr>
                <w:rFonts w:ascii="宋体" w:hAnsi="宋体" w:eastAsia="宋体" w:cs="Times New Roman"/>
                <w:sz w:val="28"/>
                <w:szCs w:val="28"/>
              </w:rPr>
            </w:pPr>
          </w:p>
        </w:tc>
      </w:tr>
      <w:tr w14:paraId="2A8E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1555" w:type="dxa"/>
            <w:tcBorders>
              <w:left w:val="single" w:color="auto" w:sz="4" w:space="0"/>
              <w:right w:val="single" w:color="auto" w:sz="4" w:space="0"/>
            </w:tcBorders>
            <w:noWrap w:val="0"/>
            <w:vAlign w:val="center"/>
          </w:tcPr>
          <w:p w14:paraId="2BC30676">
            <w:pPr>
              <w:widowControl/>
              <w:rPr>
                <w:rFonts w:ascii="宋体" w:hAnsi="宋体" w:eastAsia="宋体" w:cs="Times New Roman"/>
                <w:sz w:val="28"/>
                <w:szCs w:val="28"/>
              </w:rPr>
            </w:pPr>
            <w:r>
              <w:rPr>
                <w:rFonts w:hint="eastAsia" w:ascii="宋体" w:hAnsi="宋体" w:eastAsia="宋体" w:cs="Times New Roman"/>
                <w:sz w:val="28"/>
                <w:szCs w:val="28"/>
              </w:rPr>
              <w:t>验收</w:t>
            </w:r>
            <w:r>
              <w:rPr>
                <w:rFonts w:ascii="宋体" w:hAnsi="宋体" w:eastAsia="宋体" w:cs="Times New Roman"/>
                <w:sz w:val="28"/>
                <w:szCs w:val="28"/>
              </w:rPr>
              <w:t>结论</w:t>
            </w:r>
          </w:p>
        </w:tc>
        <w:tc>
          <w:tcPr>
            <w:tcW w:w="7229" w:type="dxa"/>
            <w:gridSpan w:val="3"/>
            <w:tcBorders>
              <w:top w:val="single" w:color="auto" w:sz="4" w:space="0"/>
              <w:left w:val="single" w:color="auto" w:sz="4" w:space="0"/>
              <w:bottom w:val="single" w:color="auto" w:sz="4" w:space="0"/>
              <w:right w:val="single" w:color="auto" w:sz="4" w:space="0"/>
            </w:tcBorders>
            <w:noWrap w:val="0"/>
            <w:vAlign w:val="center"/>
          </w:tcPr>
          <w:p w14:paraId="550A3BFD">
            <w:pPr>
              <w:rPr>
                <w:rFonts w:ascii="宋体" w:hAnsi="宋体" w:eastAsia="宋体" w:cs="Times New Roman"/>
                <w:sz w:val="28"/>
                <w:szCs w:val="28"/>
              </w:rPr>
            </w:pPr>
          </w:p>
          <w:p w14:paraId="330E3FFA">
            <w:pPr>
              <w:rPr>
                <w:rFonts w:ascii="宋体" w:hAnsi="宋体" w:eastAsia="宋体" w:cs="Times New Roman"/>
                <w:sz w:val="28"/>
                <w:szCs w:val="28"/>
              </w:rPr>
            </w:pPr>
          </w:p>
          <w:p w14:paraId="515D8B3F">
            <w:pPr>
              <w:spacing w:line="360" w:lineRule="auto"/>
              <w:rPr>
                <w:rFonts w:ascii="宋体" w:hAnsi="宋体" w:eastAsia="宋体" w:cs="Times New Roman"/>
                <w:sz w:val="28"/>
                <w:szCs w:val="28"/>
              </w:rPr>
            </w:pPr>
            <w:r>
              <w:rPr>
                <w:rFonts w:ascii="宋体" w:hAnsi="宋体" w:eastAsia="宋体" w:cs="Times New Roman"/>
                <w:sz w:val="28"/>
                <w:szCs w:val="28"/>
              </w:rPr>
              <w:t>(</w:t>
            </w:r>
            <w:r>
              <w:rPr>
                <w:rFonts w:hint="eastAsia" w:ascii="宋体" w:hAnsi="宋体" w:eastAsia="宋体" w:cs="Times New Roman"/>
                <w:sz w:val="28"/>
                <w:szCs w:val="28"/>
              </w:rPr>
              <w:t>考核</w:t>
            </w:r>
            <w:r>
              <w:rPr>
                <w:rFonts w:ascii="宋体" w:hAnsi="宋体" w:eastAsia="宋体" w:cs="Times New Roman"/>
                <w:sz w:val="28"/>
                <w:szCs w:val="28"/>
              </w:rPr>
              <w:t xml:space="preserve">表满分 100 </w:t>
            </w:r>
            <w:r>
              <w:rPr>
                <w:rFonts w:hint="eastAsia" w:ascii="宋体" w:hAnsi="宋体" w:eastAsia="宋体" w:cs="Times New Roman"/>
                <w:sz w:val="28"/>
                <w:szCs w:val="28"/>
              </w:rPr>
              <w:t>分</w:t>
            </w:r>
            <w:r>
              <w:rPr>
                <w:rFonts w:ascii="宋体" w:hAnsi="宋体" w:eastAsia="宋体" w:cs="Times New Roman"/>
                <w:sz w:val="28"/>
                <w:szCs w:val="28"/>
              </w:rPr>
              <w:t>，考核总分达到 80 分或以上为合格，80 分以下为不合格</w:t>
            </w:r>
            <w:r>
              <w:rPr>
                <w:rFonts w:hint="eastAsia" w:ascii="宋体" w:hAnsi="宋体" w:eastAsia="宋体" w:cs="Times New Roman"/>
                <w:sz w:val="28"/>
                <w:szCs w:val="28"/>
              </w:rPr>
              <w:t>。)</w:t>
            </w:r>
          </w:p>
        </w:tc>
      </w:tr>
      <w:tr w14:paraId="4B4D1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555" w:type="dxa"/>
            <w:tcBorders>
              <w:left w:val="single" w:color="auto" w:sz="4" w:space="0"/>
              <w:right w:val="single" w:color="auto" w:sz="4" w:space="0"/>
            </w:tcBorders>
            <w:noWrap w:val="0"/>
            <w:vAlign w:val="center"/>
          </w:tcPr>
          <w:p w14:paraId="7F13EF2C">
            <w:pPr>
              <w:widowControl/>
              <w:rPr>
                <w:rFonts w:ascii="宋体" w:hAnsi="宋体" w:eastAsia="宋体" w:cs="Times New Roman"/>
                <w:sz w:val="28"/>
                <w:szCs w:val="28"/>
              </w:rPr>
            </w:pPr>
            <w:r>
              <w:rPr>
                <w:rFonts w:hint="eastAsia" w:ascii="宋体" w:hAnsi="宋体" w:eastAsia="宋体" w:cs="Times New Roman"/>
                <w:sz w:val="28"/>
                <w:szCs w:val="28"/>
              </w:rPr>
              <w:t>验收</w:t>
            </w:r>
            <w:r>
              <w:rPr>
                <w:rFonts w:ascii="宋体" w:hAnsi="宋体" w:eastAsia="宋体" w:cs="Times New Roman"/>
                <w:sz w:val="28"/>
                <w:szCs w:val="28"/>
              </w:rPr>
              <w:t>人</w:t>
            </w:r>
          </w:p>
        </w:tc>
        <w:tc>
          <w:tcPr>
            <w:tcW w:w="7229" w:type="dxa"/>
            <w:gridSpan w:val="3"/>
            <w:tcBorders>
              <w:top w:val="single" w:color="auto" w:sz="4" w:space="0"/>
              <w:left w:val="single" w:color="auto" w:sz="4" w:space="0"/>
              <w:bottom w:val="single" w:color="auto" w:sz="4" w:space="0"/>
              <w:right w:val="single" w:color="auto" w:sz="4" w:space="0"/>
            </w:tcBorders>
            <w:noWrap w:val="0"/>
            <w:vAlign w:val="center"/>
          </w:tcPr>
          <w:p w14:paraId="19DDB651">
            <w:pPr>
              <w:rPr>
                <w:rFonts w:ascii="宋体" w:hAnsi="宋体" w:eastAsia="宋体" w:cs="Times New Roman"/>
                <w:sz w:val="28"/>
                <w:szCs w:val="28"/>
              </w:rPr>
            </w:pPr>
          </w:p>
          <w:p w14:paraId="7FCD3FB8">
            <w:pPr>
              <w:jc w:val="right"/>
              <w:rPr>
                <w:rFonts w:ascii="宋体" w:hAnsi="宋体" w:eastAsia="宋体" w:cs="Times New Roman"/>
                <w:sz w:val="28"/>
                <w:szCs w:val="28"/>
              </w:rPr>
            </w:pPr>
            <w:r>
              <w:rPr>
                <w:rFonts w:hint="eastAsia" w:ascii="宋体" w:hAnsi="宋体" w:eastAsia="宋体" w:cs="Times New Roman"/>
                <w:sz w:val="28"/>
                <w:szCs w:val="28"/>
              </w:rPr>
              <w:t xml:space="preserve"> 年   月   日</w:t>
            </w:r>
          </w:p>
        </w:tc>
      </w:tr>
      <w:tr w14:paraId="25F2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555" w:type="dxa"/>
            <w:tcBorders>
              <w:left w:val="single" w:color="auto" w:sz="4" w:space="0"/>
              <w:bottom w:val="single" w:color="auto" w:sz="4" w:space="0"/>
              <w:right w:val="single" w:color="auto" w:sz="4" w:space="0"/>
            </w:tcBorders>
            <w:noWrap w:val="0"/>
            <w:vAlign w:val="center"/>
          </w:tcPr>
          <w:p w14:paraId="3460789E">
            <w:pPr>
              <w:widowControl/>
              <w:rPr>
                <w:rFonts w:ascii="宋体" w:hAnsi="宋体" w:eastAsia="宋体" w:cs="Times New Roman"/>
                <w:sz w:val="28"/>
                <w:szCs w:val="28"/>
              </w:rPr>
            </w:pPr>
            <w:r>
              <w:rPr>
                <w:rFonts w:hint="eastAsia" w:ascii="宋体" w:hAnsi="宋体" w:eastAsia="宋体" w:cs="Times New Roman"/>
                <w:sz w:val="28"/>
                <w:szCs w:val="28"/>
              </w:rPr>
              <w:t>维护方名称</w:t>
            </w:r>
          </w:p>
        </w:tc>
        <w:tc>
          <w:tcPr>
            <w:tcW w:w="7229" w:type="dxa"/>
            <w:gridSpan w:val="3"/>
            <w:tcBorders>
              <w:top w:val="single" w:color="auto" w:sz="4" w:space="0"/>
              <w:left w:val="single" w:color="auto" w:sz="4" w:space="0"/>
              <w:bottom w:val="single" w:color="auto" w:sz="4" w:space="0"/>
              <w:right w:val="single" w:color="auto" w:sz="4" w:space="0"/>
            </w:tcBorders>
            <w:noWrap w:val="0"/>
            <w:vAlign w:val="center"/>
          </w:tcPr>
          <w:p w14:paraId="31E10EC2">
            <w:pPr>
              <w:spacing w:line="360" w:lineRule="auto"/>
              <w:jc w:val="center"/>
              <w:rPr>
                <w:rFonts w:ascii="宋体" w:hAnsi="宋体" w:eastAsia="宋体" w:cs="Times New Roman"/>
                <w:sz w:val="28"/>
                <w:szCs w:val="28"/>
              </w:rPr>
            </w:pPr>
          </w:p>
        </w:tc>
      </w:tr>
    </w:tbl>
    <w:p w14:paraId="2B18CF53">
      <w:pPr>
        <w:rPr>
          <w:rFonts w:hint="eastAsia" w:ascii="Times New Roman" w:hAnsi="Times New Roman" w:eastAsia="宋体" w:cs="Times New Roman"/>
        </w:rPr>
      </w:pPr>
    </w:p>
    <w:p w14:paraId="3581E367">
      <w:bookmarkStart w:id="30" w:name="_GoBack"/>
      <w:bookmarkEnd w:id="3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F0795E"/>
    <w:multiLevelType w:val="multilevel"/>
    <w:tmpl w:val="09F0795E"/>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595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next w:val="1"/>
    <w:qFormat/>
    <w:uiPriority w:val="0"/>
    <w:pPr>
      <w:keepNext/>
      <w:keepLines/>
      <w:widowControl w:val="0"/>
      <w:autoSpaceDE w:val="0"/>
      <w:autoSpaceDN w:val="0"/>
      <w:adjustRightInd w:val="0"/>
      <w:spacing w:before="120" w:line="300" w:lineRule="auto"/>
      <w:jc w:val="center"/>
      <w:outlineLvl w:val="1"/>
    </w:pPr>
    <w:rPr>
      <w:rFonts w:ascii="Arial" w:hAnsi="Arial" w:eastAsia="黑体" w:cs="Times New Roman"/>
      <w:b/>
      <w:kern w:val="0"/>
      <w:sz w:val="30"/>
      <w:szCs w:val="20"/>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next w:val="1"/>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2026-03-30T06:52:14Z</dcterms:created>
  <dc:creator>user</dc:creator>
  <cp:lastModifiedBy>HJT</cp:lastModifiedBy>
  <dcterms:modified xsi:type="dcterms:W3CDTF">2026-03-30T06:52:24Z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eyJoZGlkIjoiOTZmZmVhZGE5ZjRiMDJkNWI0MTIyMWU2ZjI3YTA2Y2IiLCJ1c2VySWQiOiI0MjM1NzMyNDgifQ==</vt:lpwstr>
  </property>
  <property fmtid="{D5CDD505-2E9C-101B-9397-08002B2CF9AE}" pid="4" name="ICV">
    <vt:lpwstr>C0619AA48BEF4DDE8CB851FED0AD5073_12</vt:lpwstr>
  </property>
</Properties>
</file>