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EEA4E">
      <w:pPr>
        <w:spacing w:line="360" w:lineRule="auto"/>
        <w:jc w:val="center"/>
        <w:outlineLvl w:val="0"/>
        <w:rPr>
          <w:b/>
          <w:sz w:val="36"/>
          <w:szCs w:val="36"/>
          <w:highlight w:val="none"/>
        </w:rPr>
      </w:pPr>
      <w:bookmarkStart w:id="0" w:name="_Toc99301424"/>
      <w:r>
        <w:rPr>
          <w:b/>
          <w:sz w:val="36"/>
          <w:szCs w:val="36"/>
          <w:highlight w:val="none"/>
        </w:rPr>
        <w:t>采购需求</w:t>
      </w:r>
      <w:bookmarkEnd w:id="0"/>
    </w:p>
    <w:p w14:paraId="06481ED0">
      <w:pPr>
        <w:spacing w:line="360" w:lineRule="auto"/>
        <w:contextualSpacing/>
        <w:rPr>
          <w:rFonts w:ascii="宋体" w:hAnsi="宋体" w:cs="宋体"/>
          <w:sz w:val="24"/>
          <w:highlight w:val="none"/>
        </w:rPr>
      </w:pPr>
    </w:p>
    <w:p w14:paraId="261A7A38">
      <w:pPr>
        <w:pStyle w:val="6"/>
        <w:spacing w:line="360" w:lineRule="auto"/>
        <w:ind w:left="420" w:firstLine="0" w:firstLineChars="0"/>
        <w:contextualSpacing/>
        <w:outlineLvl w:val="1"/>
        <w:rPr>
          <w:rFonts w:ascii="宋体" w:hAnsi="宋体" w:cs="宋体"/>
          <w:b/>
          <w:sz w:val="24"/>
          <w:szCs w:val="24"/>
          <w:highlight w:val="none"/>
        </w:rPr>
      </w:pPr>
      <w:r>
        <w:rPr>
          <w:rFonts w:hint="eastAsia" w:ascii="宋体" w:hAnsi="宋体" w:cs="宋体"/>
          <w:b/>
          <w:sz w:val="24"/>
          <w:szCs w:val="24"/>
          <w:highlight w:val="none"/>
        </w:rPr>
        <w:t>第一项、采购标的</w:t>
      </w:r>
    </w:p>
    <w:p w14:paraId="77987E21">
      <w:pPr>
        <w:spacing w:line="360" w:lineRule="auto"/>
        <w:ind w:firstLine="480" w:firstLineChars="200"/>
        <w:contextualSpacing/>
        <w:rPr>
          <w:rFonts w:ascii="宋体" w:hAnsi="宋体" w:cs="宋体"/>
          <w:bCs/>
          <w:sz w:val="24"/>
          <w:highlight w:val="none"/>
        </w:rPr>
      </w:pPr>
      <w:r>
        <w:rPr>
          <w:rFonts w:hint="eastAsia" w:ascii="宋体" w:hAnsi="宋体" w:cs="宋体"/>
          <w:bCs/>
          <w:sz w:val="24"/>
          <w:highlight w:val="none"/>
        </w:rPr>
        <w:t>1. 采购标的</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5145"/>
        <w:gridCol w:w="1417"/>
        <w:gridCol w:w="1418"/>
      </w:tblGrid>
      <w:tr w14:paraId="0BA7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Align w:val="center"/>
          </w:tcPr>
          <w:p w14:paraId="2EA2E1A3">
            <w:pPr>
              <w:spacing w:line="520" w:lineRule="exact"/>
              <w:jc w:val="center"/>
              <w:rPr>
                <w:rFonts w:ascii="宋体" w:hAnsi="宋体" w:cs="宋体"/>
                <w:b/>
                <w:sz w:val="24"/>
                <w:highlight w:val="none"/>
              </w:rPr>
            </w:pPr>
            <w:r>
              <w:rPr>
                <w:rFonts w:hint="eastAsia" w:ascii="宋体" w:hAnsi="宋体" w:cs="宋体"/>
                <w:b/>
                <w:sz w:val="24"/>
                <w:highlight w:val="none"/>
              </w:rPr>
              <w:t>序号</w:t>
            </w:r>
          </w:p>
        </w:tc>
        <w:tc>
          <w:tcPr>
            <w:tcW w:w="5145" w:type="dxa"/>
            <w:vAlign w:val="center"/>
          </w:tcPr>
          <w:p w14:paraId="4AF9A870">
            <w:pPr>
              <w:spacing w:line="520" w:lineRule="exact"/>
              <w:jc w:val="center"/>
              <w:rPr>
                <w:rFonts w:ascii="宋体" w:hAnsi="宋体" w:cs="宋体"/>
                <w:b/>
                <w:sz w:val="24"/>
                <w:highlight w:val="none"/>
              </w:rPr>
            </w:pPr>
            <w:r>
              <w:rPr>
                <w:rFonts w:hint="eastAsia" w:ascii="宋体" w:hAnsi="宋体" w:cs="宋体"/>
                <w:b/>
                <w:sz w:val="24"/>
                <w:highlight w:val="none"/>
              </w:rPr>
              <w:t>货物或服务名称</w:t>
            </w:r>
          </w:p>
        </w:tc>
        <w:tc>
          <w:tcPr>
            <w:tcW w:w="1417" w:type="dxa"/>
            <w:vAlign w:val="center"/>
          </w:tcPr>
          <w:p w14:paraId="077BD909">
            <w:pPr>
              <w:spacing w:line="520" w:lineRule="exact"/>
              <w:jc w:val="center"/>
              <w:rPr>
                <w:rFonts w:ascii="宋体" w:hAnsi="宋体" w:cs="宋体"/>
                <w:b/>
                <w:sz w:val="24"/>
                <w:highlight w:val="none"/>
              </w:rPr>
            </w:pPr>
            <w:r>
              <w:rPr>
                <w:rFonts w:hint="eastAsia" w:ascii="宋体" w:hAnsi="宋体" w:cs="宋体"/>
                <w:b/>
                <w:sz w:val="24"/>
                <w:highlight w:val="none"/>
              </w:rPr>
              <w:t>数量</w:t>
            </w:r>
          </w:p>
        </w:tc>
        <w:tc>
          <w:tcPr>
            <w:tcW w:w="1418" w:type="dxa"/>
            <w:vAlign w:val="center"/>
          </w:tcPr>
          <w:p w14:paraId="05237E29">
            <w:pPr>
              <w:spacing w:line="520" w:lineRule="exact"/>
              <w:jc w:val="center"/>
              <w:rPr>
                <w:rFonts w:ascii="宋体" w:hAnsi="宋体" w:cs="宋体"/>
                <w:b/>
                <w:sz w:val="24"/>
                <w:highlight w:val="none"/>
              </w:rPr>
            </w:pPr>
            <w:r>
              <w:rPr>
                <w:rFonts w:hint="eastAsia" w:ascii="宋体" w:hAnsi="宋体" w:cs="宋体"/>
                <w:b/>
                <w:sz w:val="24"/>
                <w:highlight w:val="none"/>
              </w:rPr>
              <w:t>单位</w:t>
            </w:r>
          </w:p>
        </w:tc>
      </w:tr>
      <w:tr w14:paraId="131B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Align w:val="center"/>
          </w:tcPr>
          <w:p w14:paraId="5779F90A">
            <w:pPr>
              <w:spacing w:line="520" w:lineRule="exact"/>
              <w:jc w:val="center"/>
              <w:rPr>
                <w:rFonts w:ascii="宋体" w:hAnsi="宋体" w:cs="宋体"/>
                <w:sz w:val="24"/>
                <w:highlight w:val="none"/>
              </w:rPr>
            </w:pPr>
            <w:r>
              <w:rPr>
                <w:rFonts w:hint="eastAsia" w:ascii="宋体" w:hAnsi="宋体" w:cs="宋体"/>
                <w:sz w:val="24"/>
                <w:highlight w:val="none"/>
              </w:rPr>
              <w:t>1</w:t>
            </w:r>
          </w:p>
        </w:tc>
        <w:tc>
          <w:tcPr>
            <w:tcW w:w="5145" w:type="dxa"/>
            <w:vAlign w:val="center"/>
          </w:tcPr>
          <w:p w14:paraId="03D95377">
            <w:pPr>
              <w:spacing w:line="520" w:lineRule="exact"/>
              <w:jc w:val="center"/>
              <w:rPr>
                <w:rFonts w:ascii="宋体" w:hAnsi="宋体" w:cs="宋体"/>
                <w:sz w:val="24"/>
                <w:highlight w:val="none"/>
              </w:rPr>
            </w:pPr>
            <w:r>
              <w:rPr>
                <w:rFonts w:hint="eastAsia" w:ascii="宋体" w:hAnsi="宋体" w:cs="宋体"/>
                <w:sz w:val="24"/>
                <w:highlight w:val="none"/>
              </w:rPr>
              <w:t>北京市人民检察院第二分院</w:t>
            </w:r>
          </w:p>
          <w:p w14:paraId="029F9B87">
            <w:pPr>
              <w:spacing w:line="520" w:lineRule="exact"/>
              <w:jc w:val="center"/>
              <w:rPr>
                <w:rFonts w:ascii="宋体" w:hAnsi="宋体" w:cs="宋体"/>
                <w:sz w:val="24"/>
                <w:highlight w:val="none"/>
              </w:rPr>
            </w:pPr>
            <w:r>
              <w:rPr>
                <w:rFonts w:hint="eastAsia" w:ascii="宋体" w:hAnsi="宋体" w:cs="宋体"/>
                <w:sz w:val="24"/>
                <w:highlight w:val="none"/>
              </w:rPr>
              <w:t>2026年度物业管理服务项目</w:t>
            </w:r>
          </w:p>
        </w:tc>
        <w:tc>
          <w:tcPr>
            <w:tcW w:w="1417" w:type="dxa"/>
            <w:vAlign w:val="center"/>
          </w:tcPr>
          <w:p w14:paraId="3D40284B">
            <w:pPr>
              <w:spacing w:line="520" w:lineRule="exact"/>
              <w:jc w:val="center"/>
              <w:rPr>
                <w:rFonts w:ascii="宋体" w:hAnsi="宋体" w:cs="宋体"/>
                <w:sz w:val="24"/>
                <w:highlight w:val="none"/>
              </w:rPr>
            </w:pPr>
            <w:r>
              <w:rPr>
                <w:rFonts w:hint="eastAsia" w:ascii="宋体" w:hAnsi="宋体" w:cs="宋体"/>
                <w:sz w:val="24"/>
                <w:highlight w:val="none"/>
              </w:rPr>
              <w:t>1</w:t>
            </w:r>
          </w:p>
        </w:tc>
        <w:tc>
          <w:tcPr>
            <w:tcW w:w="1418" w:type="dxa"/>
            <w:vAlign w:val="center"/>
          </w:tcPr>
          <w:p w14:paraId="281F121B">
            <w:pPr>
              <w:spacing w:line="520" w:lineRule="exact"/>
              <w:jc w:val="center"/>
              <w:rPr>
                <w:rFonts w:ascii="宋体" w:hAnsi="宋体" w:cs="宋体"/>
                <w:sz w:val="24"/>
                <w:highlight w:val="none"/>
              </w:rPr>
            </w:pPr>
            <w:r>
              <w:rPr>
                <w:rFonts w:hint="eastAsia" w:ascii="宋体" w:hAnsi="宋体" w:cs="宋体"/>
                <w:sz w:val="24"/>
                <w:highlight w:val="none"/>
              </w:rPr>
              <w:t>项</w:t>
            </w:r>
          </w:p>
        </w:tc>
      </w:tr>
    </w:tbl>
    <w:p w14:paraId="463C21D6">
      <w:pPr>
        <w:spacing w:line="360" w:lineRule="auto"/>
        <w:ind w:firstLine="480" w:firstLineChars="200"/>
        <w:contextualSpacing/>
        <w:rPr>
          <w:rFonts w:ascii="宋体" w:hAnsi="宋体" w:cs="宋体"/>
          <w:bCs/>
          <w:sz w:val="24"/>
          <w:highlight w:val="none"/>
        </w:rPr>
      </w:pPr>
      <w:r>
        <w:rPr>
          <w:rFonts w:hint="eastAsia" w:ascii="宋体" w:hAnsi="宋体" w:cs="宋体"/>
          <w:bCs/>
          <w:sz w:val="24"/>
          <w:highlight w:val="none"/>
        </w:rPr>
        <w:t>2. 项目背景/项目概述</w:t>
      </w:r>
    </w:p>
    <w:p w14:paraId="3BDA26AE">
      <w:pPr>
        <w:spacing w:line="360" w:lineRule="auto"/>
        <w:ind w:firstLine="482"/>
        <w:contextualSpacing/>
        <w:rPr>
          <w:rFonts w:ascii="宋体" w:hAnsi="宋体" w:cs="宋体"/>
          <w:bCs/>
          <w:sz w:val="24"/>
          <w:highlight w:val="none"/>
        </w:rPr>
      </w:pPr>
      <w:r>
        <w:rPr>
          <w:rFonts w:hint="eastAsia" w:ascii="宋体" w:hAnsi="宋体" w:cs="宋体"/>
          <w:bCs/>
          <w:sz w:val="24"/>
          <w:highlight w:val="none"/>
        </w:rPr>
        <w:t>该项目位于北京市丰台区紫芳路18号，办公楼建筑面积26242.47平方米（包括：北楼地上11层、地下3层；南</w:t>
      </w:r>
      <w:bookmarkStart w:id="2" w:name="_GoBack"/>
      <w:bookmarkEnd w:id="2"/>
      <w:r>
        <w:rPr>
          <w:rFonts w:hint="eastAsia" w:ascii="宋体" w:hAnsi="宋体" w:cs="宋体"/>
          <w:bCs/>
          <w:sz w:val="24"/>
          <w:highlight w:val="none"/>
        </w:rPr>
        <w:t>楼地上7层、地下2层；地下立体停车库），绿化面积4700平方米。通过公开招标方式确定一家物业管理服务中标人，为我院提供物业管理服务。</w:t>
      </w:r>
    </w:p>
    <w:p w14:paraId="7B98EC5B">
      <w:pPr>
        <w:pStyle w:val="6"/>
        <w:spacing w:line="360" w:lineRule="auto"/>
        <w:ind w:left="420" w:firstLine="0" w:firstLineChars="0"/>
        <w:contextualSpacing/>
        <w:outlineLvl w:val="1"/>
        <w:rPr>
          <w:rFonts w:ascii="宋体" w:hAnsi="宋体" w:cs="宋体"/>
          <w:b/>
          <w:sz w:val="24"/>
          <w:szCs w:val="24"/>
          <w:highlight w:val="none"/>
        </w:rPr>
      </w:pPr>
      <w:r>
        <w:rPr>
          <w:rFonts w:hint="eastAsia" w:ascii="宋体" w:hAnsi="宋体" w:cs="宋体"/>
          <w:b/>
          <w:sz w:val="24"/>
          <w:szCs w:val="24"/>
          <w:highlight w:val="none"/>
        </w:rPr>
        <w:t>第二项、商务要求</w:t>
      </w:r>
    </w:p>
    <w:p w14:paraId="7BFBD921">
      <w:pPr>
        <w:spacing w:line="360" w:lineRule="auto"/>
        <w:ind w:firstLine="480" w:firstLineChars="200"/>
        <w:contextualSpacing/>
        <w:rPr>
          <w:rFonts w:ascii="宋体" w:hAnsi="宋体" w:cs="宋体"/>
          <w:i/>
          <w:sz w:val="24"/>
          <w:highlight w:val="none"/>
        </w:rPr>
      </w:pPr>
      <w:r>
        <w:rPr>
          <w:rFonts w:hint="eastAsia" w:ascii="宋体" w:hAnsi="宋体" w:cs="宋体"/>
          <w:sz w:val="24"/>
          <w:highlight w:val="none"/>
        </w:rPr>
        <w:t>1. 交付（实施）的时间（期限）和地点（范围）</w:t>
      </w:r>
    </w:p>
    <w:p w14:paraId="09C771CF">
      <w:pPr>
        <w:spacing w:line="360" w:lineRule="auto"/>
        <w:ind w:firstLine="480" w:firstLineChars="200"/>
        <w:contextualSpacing/>
        <w:rPr>
          <w:rFonts w:ascii="宋体" w:hAnsi="宋体" w:cs="宋体"/>
          <w:iCs/>
          <w:sz w:val="24"/>
          <w:highlight w:val="none"/>
        </w:rPr>
      </w:pPr>
      <w:r>
        <w:rPr>
          <w:rFonts w:hint="eastAsia" w:ascii="宋体" w:hAnsi="宋体" w:cs="宋体"/>
          <w:iCs/>
          <w:sz w:val="24"/>
          <w:highlight w:val="none"/>
        </w:rPr>
        <w:t>项目名称：北京市人民检察院第二分院2026年度物业管理服务项目</w:t>
      </w:r>
    </w:p>
    <w:p w14:paraId="6FDB7474">
      <w:pPr>
        <w:spacing w:line="360" w:lineRule="auto"/>
        <w:ind w:firstLine="480" w:firstLineChars="200"/>
        <w:contextualSpacing/>
        <w:rPr>
          <w:rFonts w:ascii="宋体" w:hAnsi="宋体" w:cs="宋体"/>
          <w:iCs/>
          <w:sz w:val="24"/>
          <w:highlight w:val="none"/>
        </w:rPr>
      </w:pPr>
      <w:r>
        <w:rPr>
          <w:rFonts w:hint="eastAsia" w:ascii="宋体" w:hAnsi="宋体" w:cs="宋体"/>
          <w:iCs/>
          <w:sz w:val="24"/>
          <w:highlight w:val="none"/>
        </w:rPr>
        <w:t>项目地址：北京市丰台区紫芳路18号院。</w:t>
      </w:r>
    </w:p>
    <w:p w14:paraId="330C59A2">
      <w:pPr>
        <w:spacing w:line="360" w:lineRule="auto"/>
        <w:ind w:firstLine="480" w:firstLineChars="200"/>
        <w:contextualSpacing/>
        <w:rPr>
          <w:rFonts w:ascii="宋体" w:hAnsi="宋体" w:cs="宋体"/>
          <w:iCs/>
          <w:sz w:val="24"/>
          <w:highlight w:val="none"/>
        </w:rPr>
      </w:pPr>
      <w:r>
        <w:rPr>
          <w:rFonts w:hint="eastAsia" w:ascii="宋体" w:hAnsi="宋体" w:cs="宋体"/>
          <w:iCs/>
          <w:sz w:val="24"/>
          <w:highlight w:val="none"/>
        </w:rPr>
        <w:t>服务期：2026年5月1日-2027年4月30日，共计12个月。</w:t>
      </w:r>
    </w:p>
    <w:p w14:paraId="621AD65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 付款条件（进度和方式）</w:t>
      </w:r>
    </w:p>
    <w:p w14:paraId="107C4A2A">
      <w:pPr>
        <w:pStyle w:val="6"/>
        <w:spacing w:line="360" w:lineRule="auto"/>
        <w:ind w:left="420" w:firstLine="0" w:firstLineChars="0"/>
        <w:contextualSpacing/>
        <w:outlineLvl w:val="1"/>
        <w:rPr>
          <w:rFonts w:hint="eastAsia" w:ascii="宋体" w:hAnsi="宋体" w:cs="宋体"/>
          <w:color w:val="000000"/>
          <w:sz w:val="24"/>
          <w:highlight w:val="none"/>
        </w:rPr>
      </w:pPr>
      <w:r>
        <w:rPr>
          <w:rFonts w:hint="eastAsia" w:ascii="宋体" w:hAnsi="宋体" w:cs="宋体"/>
          <w:color w:val="000000"/>
          <w:sz w:val="24"/>
          <w:highlight w:val="none"/>
        </w:rPr>
        <w:t>物业服务费用按月支付，当月物业费于下月10日前支付，节假日顺延。费用支付时，中标人开具等额的增值税发票。</w:t>
      </w:r>
    </w:p>
    <w:p w14:paraId="169E1588">
      <w:pPr>
        <w:pStyle w:val="6"/>
        <w:spacing w:line="360" w:lineRule="auto"/>
        <w:ind w:left="420" w:firstLine="0" w:firstLineChars="0"/>
        <w:contextualSpacing/>
        <w:outlineLvl w:val="1"/>
        <w:rPr>
          <w:rFonts w:ascii="宋体" w:hAnsi="宋体" w:cs="宋体"/>
          <w:b/>
          <w:sz w:val="24"/>
          <w:szCs w:val="24"/>
          <w:highlight w:val="none"/>
        </w:rPr>
      </w:pPr>
      <w:r>
        <w:rPr>
          <w:rFonts w:hint="eastAsia" w:ascii="宋体" w:hAnsi="宋体" w:cs="宋体"/>
          <w:b/>
          <w:sz w:val="24"/>
          <w:szCs w:val="24"/>
          <w:highlight w:val="none"/>
        </w:rPr>
        <w:t>第三项、技术要求</w:t>
      </w:r>
    </w:p>
    <w:p w14:paraId="203A9088">
      <w:pPr>
        <w:spacing w:line="360" w:lineRule="auto"/>
        <w:ind w:firstLine="480" w:firstLineChars="200"/>
        <w:contextualSpacing/>
        <w:outlineLvl w:val="2"/>
        <w:rPr>
          <w:rFonts w:ascii="宋体" w:hAnsi="宋体" w:cs="宋体"/>
          <w:sz w:val="24"/>
          <w:highlight w:val="none"/>
        </w:rPr>
      </w:pPr>
      <w:r>
        <w:rPr>
          <w:rFonts w:hint="eastAsia" w:ascii="宋体" w:hAnsi="宋体" w:cs="宋体"/>
          <w:sz w:val="24"/>
          <w:highlight w:val="none"/>
        </w:rPr>
        <w:t>一、基本服务</w:t>
      </w:r>
    </w:p>
    <w:p w14:paraId="7C92EC1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1.1 采购标的需实现的功能或者目标</w:t>
      </w:r>
    </w:p>
    <w:p w14:paraId="62E6385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项目物业服务以保障项目场地正常运营、提升服务、营造安全有序的环境为核心目标，通过标准化、专业化、精细化的物业服务管理，为采购人提供优质、高效、便捷的后勤保障服务，确保项目场地设施设备正常运行，满足日常办公的物业服务需求，助力项目整体管理效能提升。</w:t>
      </w:r>
    </w:p>
    <w:p w14:paraId="3E1E4DE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1.2 需执行的国家相关标准、行业标准、地方标准或者其他标准、规范</w:t>
      </w:r>
    </w:p>
    <w:p w14:paraId="65B94EB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《物业管理服务政府采购需求标准（办公场所类）（试行）》（财办库〔2024〕113号）</w:t>
      </w:r>
    </w:p>
    <w:p w14:paraId="296DE1E6">
      <w:pPr>
        <w:spacing w:line="360" w:lineRule="auto"/>
        <w:ind w:firstLine="480" w:firstLineChars="200"/>
        <w:contextualSpacing/>
        <w:outlineLvl w:val="2"/>
        <w:rPr>
          <w:rFonts w:ascii="宋体" w:hAnsi="宋体" w:cs="宋体"/>
          <w:sz w:val="24"/>
          <w:highlight w:val="none"/>
        </w:rPr>
      </w:pPr>
      <w:r>
        <w:rPr>
          <w:rFonts w:hint="eastAsia" w:ascii="宋体" w:hAnsi="宋体" w:cs="宋体"/>
          <w:sz w:val="24"/>
          <w:highlight w:val="none"/>
        </w:rPr>
        <w:t>二、服务内容及要求</w:t>
      </w:r>
    </w:p>
    <w:p w14:paraId="10FE63E3">
      <w:pPr>
        <w:pStyle w:val="3"/>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目标与责任、服务人员要求、保密和思想政治教育、档案管理、服务改进、重大活动后勤保障、应急保障预案、服务方案及工作制度、服务热线及紧急维修。</w:t>
      </w:r>
    </w:p>
    <w:p w14:paraId="1884333E">
      <w:pPr>
        <w:widowControl/>
        <w:spacing w:line="360" w:lineRule="auto"/>
        <w:ind w:firstLine="480" w:firstLineChars="200"/>
        <w:contextualSpacing/>
        <w:outlineLvl w:val="3"/>
        <w:rPr>
          <w:rFonts w:ascii="宋体" w:hAnsi="宋体" w:cs="宋体"/>
          <w:sz w:val="24"/>
          <w:highlight w:val="none"/>
        </w:rPr>
      </w:pPr>
      <w:r>
        <w:rPr>
          <w:rFonts w:hint="eastAsia" w:ascii="宋体" w:hAnsi="宋体" w:cs="宋体"/>
          <w:sz w:val="24"/>
          <w:highlight w:val="none"/>
        </w:rPr>
        <w:t>2.1采购标的需满足的性能、材料、结构、外观、质量、安全、技术规格、物理特性等要求。</w:t>
      </w:r>
    </w:p>
    <w:p w14:paraId="262DFB2B">
      <w:pPr>
        <w:widowControl/>
        <w:spacing w:line="360" w:lineRule="auto"/>
        <w:ind w:firstLine="480" w:firstLineChars="200"/>
        <w:contextualSpacing/>
        <w:outlineLvl w:val="3"/>
        <w:rPr>
          <w:rFonts w:ascii="宋体" w:hAnsi="宋体" w:cs="宋体"/>
          <w:sz w:val="24"/>
          <w:highlight w:val="none"/>
        </w:rPr>
      </w:pPr>
      <w:r>
        <w:rPr>
          <w:rFonts w:hint="eastAsia" w:ascii="宋体" w:hAnsi="宋体" w:cs="宋体"/>
          <w:sz w:val="24"/>
          <w:highlight w:val="none"/>
        </w:rPr>
        <w:t>2.2采购标的需满足的服务标准、期限、效率等要求。</w:t>
      </w:r>
    </w:p>
    <w:p w14:paraId="172FD1FB">
      <w:pPr>
        <w:spacing w:line="360" w:lineRule="auto"/>
        <w:ind w:firstLine="480" w:firstLineChars="200"/>
        <w:contextualSpacing/>
        <w:outlineLvl w:val="4"/>
        <w:rPr>
          <w:rFonts w:ascii="宋体" w:hAnsi="宋体" w:cs="宋体"/>
          <w:bCs/>
          <w:sz w:val="24"/>
          <w:highlight w:val="none"/>
        </w:rPr>
      </w:pPr>
      <w:r>
        <w:rPr>
          <w:rFonts w:hint="eastAsia" w:ascii="宋体" w:hAnsi="宋体" w:cs="宋体"/>
          <w:bCs/>
          <w:sz w:val="24"/>
          <w:highlight w:val="none"/>
        </w:rPr>
        <w:t>三、技术参数要求或服务要求</w:t>
      </w:r>
    </w:p>
    <w:p w14:paraId="708278C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本项目管理服务内容包括：综合管理服务、物业共用部位和共用设施设备维护、保洁服务、会服服务、绿化养护等五项服务。</w:t>
      </w:r>
    </w:p>
    <w:p w14:paraId="13FA536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（一）供配电系统</w:t>
      </w:r>
    </w:p>
    <w:p w14:paraId="577EE8C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1．高压配电系统运行值守。</w:t>
      </w:r>
    </w:p>
    <w:p w14:paraId="0DCF4AE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2．确保办公楼供电系统正常运行。严格按照操作规程做好变配电系统运行中必需的倒闸操作，突发紧急情况的应急工作及时有效处理，低压开关清扫、紧固等日常维护工作；</w:t>
      </w:r>
    </w:p>
    <w:p w14:paraId="1616C9F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3．严格按照华北地区配电室运行要求做好配电系统运行中相关数据的记录工作，以备查档；</w:t>
      </w:r>
    </w:p>
    <w:p w14:paraId="66875E8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4．认真做好楼内相关配电设施设备的巡视工作，防患于未然；</w:t>
      </w:r>
    </w:p>
    <w:p w14:paraId="3E6A91B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5．根据采购人的实际要求对办公楼的用电设备、灯具进行开启和关闭工作；</w:t>
      </w:r>
    </w:p>
    <w:p w14:paraId="2E945DE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6．办公楼内用电设备设施维修工作，定期巡视检查设备的运行情况，定期检修保养（不负责材料供购买及供应）。</w:t>
      </w:r>
    </w:p>
    <w:p w14:paraId="4D42ACE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7．根据现场设备实际情况向采购人提出相关工作具体方案和建议。</w:t>
      </w:r>
    </w:p>
    <w:p w14:paraId="39F6B8A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（二）给排水系统</w:t>
      </w:r>
    </w:p>
    <w:p w14:paraId="3627728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1．确保系统运行正常，对于紧急突发情况的及时有效的处理，系统日常保养维护工作；</w:t>
      </w:r>
    </w:p>
    <w:p w14:paraId="5465063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2．认真记录无负压变频供水运行中相关数据，确保系统可靠运行；</w:t>
      </w:r>
    </w:p>
    <w:p w14:paraId="18DCCC0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3．办公楼内排水设备设施及时疏通。</w:t>
      </w:r>
    </w:p>
    <w:p w14:paraId="23F844E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（三）暖通空调系统</w:t>
      </w:r>
    </w:p>
    <w:p w14:paraId="304E0EA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1．根据采购人实际要求，调整空调机组运行时间；</w:t>
      </w:r>
    </w:p>
    <w:p w14:paraId="5ED25EE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2．空调、热力系统末端设备日常保养维护工作，并做好相关数据记录；</w:t>
      </w:r>
    </w:p>
    <w:p w14:paraId="142F550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3．公共区域设备设施进行巡视检查工作，防患于未然；</w:t>
      </w:r>
    </w:p>
    <w:p w14:paraId="38F151E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4．应当落实《北京市发展和改革委员会北京市住房和城乡建设委员会北京市机关事务管理局 北京市交通委员会关于印发北京市公共场所室内温度控制导则（试行）的通知》（京发改〔2022〕1673号）关于公共建筑和空间的室内温度控制相关要求。</w:t>
      </w:r>
    </w:p>
    <w:p w14:paraId="1B024A6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（四）房屋内设施日常维修</w:t>
      </w:r>
    </w:p>
    <w:p w14:paraId="7D435FE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各办公室内桌、椅、柜子、窗户、灯、开关、插座、门、锁等的维修。更换配件单价在200元以下（含200元）的，由中标人负责更换维修配件单价在200元以上的，由中标人报请采购人确认后，由采购人负责购买。</w:t>
      </w:r>
    </w:p>
    <w:p w14:paraId="03C702D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公共区域设备设施的日常巡视检查及维修，确保设备设施的运行良好，更换配件单价在200元以下（含200元）的，由中标人负责更换维修；配件单价在200元以上的，由中标人报请采购人确认后，由采购人负责购买。</w:t>
      </w:r>
    </w:p>
    <w:p w14:paraId="27BAD78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（五）电梯系统</w:t>
      </w:r>
    </w:p>
    <w:p w14:paraId="1755E14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1.办公楼内5部电梯的日常维护保养工作，确保系统正常运行。</w:t>
      </w:r>
    </w:p>
    <w:p w14:paraId="5B14FE5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对于突发故障的及时处理，保证系统可靠运行。有电梯突发事件或事故的应急措施与救援预案，每年至少开展演练1次。电梯出现故障，物业服务人员10分钟内到场应急处理，维保专业人员30分钟内到场应急处理。</w:t>
      </w:r>
    </w:p>
    <w:p w14:paraId="116C5FF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电梯应经有资质的检测机构检验合格，此项目包含电梯年检费，并由专业资质维修保养单位进行定期保养，维保允许分包，分包金额为2.4万元，每年进行安全检测并发放有效的《安全使用许可证》，在有效期内安全运行，物业服务单位根据国家或行业的有关标准负责每年具体检测、试验等事宜。</w:t>
      </w:r>
    </w:p>
    <w:p w14:paraId="7E5490B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4.电梯准用证、年检合格证、维修保养合同完备，客（货）梯内求救警钟保持正常工作状态；安全标志明显、齐备。</w:t>
      </w:r>
    </w:p>
    <w:p w14:paraId="1D3D8C1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（六）消防联动系统</w:t>
      </w:r>
    </w:p>
    <w:p w14:paraId="4C05B3F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1．24小时对于办公楼消防联动系统进行监视。</w:t>
      </w:r>
    </w:p>
    <w:p w14:paraId="77D09E2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2．对于系统突发情况的应急处理。</w:t>
      </w:r>
    </w:p>
    <w:p w14:paraId="6E1BF67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（七）会议服务</w:t>
      </w:r>
    </w:p>
    <w:p w14:paraId="3CA8E14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 会议室日常卫生清洁。</w:t>
      </w:r>
    </w:p>
    <w:p w14:paraId="3FAC42F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 根据会议安排提供服务保障。</w:t>
      </w:r>
    </w:p>
    <w:p w14:paraId="77C1BA8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 专人保障涉密会议服务。</w:t>
      </w:r>
    </w:p>
    <w:p w14:paraId="1B20DC0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 掌握会议室设备设施使用方法，每日检查会议室设备完好情况，及时报修。</w:t>
      </w:r>
    </w:p>
    <w:p w14:paraId="2D4D817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 保证会议用品齐全，及时补充会议服务用品。</w:t>
      </w:r>
    </w:p>
    <w:p w14:paraId="5A6079F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 重要会议、外事接待的服务保障。</w:t>
      </w:r>
    </w:p>
    <w:p w14:paraId="2DAF7BF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（八）入室服务（重要领导办公室）</w:t>
      </w:r>
    </w:p>
    <w:p w14:paraId="6F4D341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rPr>
        <w:tab/>
      </w:r>
      <w:r>
        <w:rPr>
          <w:rFonts w:hint="eastAsia" w:ascii="宋体" w:hAnsi="宋体" w:cs="宋体"/>
          <w:sz w:val="24"/>
          <w:highlight w:val="none"/>
        </w:rPr>
        <w:t>安排专人提供入室服务，入室服务需双人。</w:t>
      </w:r>
    </w:p>
    <w:p w14:paraId="10FE5A8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rPr>
        <w:tab/>
      </w:r>
      <w:r>
        <w:rPr>
          <w:rFonts w:hint="eastAsia" w:ascii="宋体" w:hAnsi="宋体" w:cs="宋体"/>
          <w:sz w:val="24"/>
          <w:highlight w:val="none"/>
        </w:rPr>
        <w:t>卫生间：墙面、地面、物品架、面盆、坐便器清洁，及时补充生活、卫生用品，定期清洗地漏和对卫生间进行消毒。</w:t>
      </w:r>
    </w:p>
    <w:p w14:paraId="78DFE3E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rPr>
        <w:tab/>
      </w:r>
      <w:r>
        <w:rPr>
          <w:rFonts w:hint="eastAsia" w:ascii="宋体" w:hAnsi="宋体" w:cs="宋体"/>
          <w:sz w:val="24"/>
          <w:highlight w:val="none"/>
        </w:rPr>
        <w:t>值班室：床、衣柜、衣架等物品清洁、整齐，床上用品按时更换。</w:t>
      </w:r>
    </w:p>
    <w:p w14:paraId="7070E8E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rPr>
        <w:tab/>
      </w:r>
      <w:r>
        <w:rPr>
          <w:rFonts w:hint="eastAsia" w:ascii="宋体" w:hAnsi="宋体" w:cs="宋体"/>
          <w:sz w:val="24"/>
          <w:highlight w:val="none"/>
        </w:rPr>
        <w:t>办公室：办公家具、办公用品清洁，玻璃、地毯、空调通风口定期清洁。</w:t>
      </w:r>
    </w:p>
    <w:p w14:paraId="56CD4E3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（九）保洁服务</w:t>
      </w:r>
    </w:p>
    <w:p w14:paraId="688DF69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rPr>
        <w:tab/>
      </w:r>
      <w:r>
        <w:rPr>
          <w:rFonts w:hint="eastAsia" w:ascii="宋体" w:hAnsi="宋体" w:cs="宋体"/>
          <w:sz w:val="24"/>
          <w:highlight w:val="none"/>
        </w:rPr>
        <w:t>室内清洁：健身房、图书馆、干警办公室、公共区域会议室等。</w:t>
      </w:r>
    </w:p>
    <w:p w14:paraId="28F10B1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rPr>
        <w:tab/>
      </w:r>
      <w:r>
        <w:rPr>
          <w:rFonts w:hint="eastAsia" w:ascii="宋体" w:hAnsi="宋体" w:cs="宋体"/>
          <w:sz w:val="24"/>
          <w:highlight w:val="none"/>
        </w:rPr>
        <w:t>公共区域：走廊、大堂、公共卫生间，电梯间、步行梯、地下车库、地上停车场、外围的保洁以及“门前三包”区域、垃圾清运、扫雪铲冰、清扫积水等。</w:t>
      </w:r>
    </w:p>
    <w:p w14:paraId="437953F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rPr>
        <w:tab/>
      </w:r>
      <w:r>
        <w:rPr>
          <w:rFonts w:hint="eastAsia" w:ascii="宋体" w:hAnsi="宋体" w:cs="宋体"/>
          <w:sz w:val="24"/>
          <w:highlight w:val="none"/>
        </w:rPr>
        <w:t>雨雪天气应及时对管理区域内路面积水、积雪进行清扫。</w:t>
      </w:r>
    </w:p>
    <w:p w14:paraId="314A196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rPr>
        <w:tab/>
      </w:r>
      <w:r>
        <w:rPr>
          <w:rFonts w:hint="eastAsia" w:ascii="宋体" w:hAnsi="宋体" w:cs="宋体"/>
          <w:sz w:val="24"/>
          <w:highlight w:val="none"/>
        </w:rPr>
        <w:t>所有公共区域玻璃。</w:t>
      </w:r>
    </w:p>
    <w:p w14:paraId="6D3C5E5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rPr>
        <w:tab/>
      </w:r>
      <w:r>
        <w:rPr>
          <w:rFonts w:hint="eastAsia" w:ascii="宋体" w:hAnsi="宋体" w:cs="宋体"/>
          <w:sz w:val="24"/>
          <w:highlight w:val="none"/>
        </w:rPr>
        <w:t>垃圾分类工作（不包含厨余垃圾）。</w:t>
      </w:r>
    </w:p>
    <w:p w14:paraId="5E2194E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w:t>
      </w:r>
      <w:r>
        <w:rPr>
          <w:rFonts w:hint="eastAsia" w:ascii="宋体" w:hAnsi="宋体" w:cs="宋体"/>
          <w:sz w:val="24"/>
          <w:highlight w:val="none"/>
        </w:rPr>
        <w:tab/>
      </w:r>
      <w:r>
        <w:rPr>
          <w:rFonts w:hint="eastAsia" w:ascii="宋体" w:hAnsi="宋体" w:cs="宋体"/>
          <w:sz w:val="24"/>
          <w:highlight w:val="none"/>
        </w:rPr>
        <w:t>日常生活垃圾清运。</w:t>
      </w:r>
    </w:p>
    <w:p w14:paraId="3278F60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rPr>
        <w:tab/>
      </w:r>
      <w:r>
        <w:rPr>
          <w:rFonts w:hint="eastAsia" w:ascii="宋体" w:hAnsi="宋体" w:cs="宋体"/>
          <w:sz w:val="24"/>
          <w:highlight w:val="none"/>
        </w:rPr>
        <w:t>院内消毒工作。</w:t>
      </w:r>
    </w:p>
    <w:p w14:paraId="3C82FA3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8.</w:t>
      </w:r>
      <w:r>
        <w:rPr>
          <w:rFonts w:hint="eastAsia" w:ascii="宋体" w:hAnsi="宋体" w:cs="宋体"/>
          <w:sz w:val="24"/>
          <w:highlight w:val="none"/>
        </w:rPr>
        <w:tab/>
      </w:r>
      <w:r>
        <w:rPr>
          <w:rFonts w:hint="eastAsia" w:ascii="宋体" w:hAnsi="宋体" w:cs="宋体"/>
          <w:sz w:val="24"/>
          <w:highlight w:val="none"/>
        </w:rPr>
        <w:t>外管线、化粪池定期清掏工作，化粪池清掏允许分包，分包金额为4000元。</w:t>
      </w:r>
    </w:p>
    <w:p w14:paraId="0B0A6F5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9.</w:t>
      </w:r>
      <w:r>
        <w:rPr>
          <w:rFonts w:hint="eastAsia" w:ascii="宋体" w:hAnsi="宋体" w:cs="宋体"/>
          <w:sz w:val="24"/>
          <w:highlight w:val="none"/>
        </w:rPr>
        <w:tab/>
      </w:r>
      <w:r>
        <w:rPr>
          <w:rFonts w:hint="eastAsia" w:ascii="宋体" w:hAnsi="宋体" w:cs="宋体"/>
          <w:sz w:val="24"/>
          <w:highlight w:val="none"/>
        </w:rPr>
        <w:t>保洁工具、洗涤用品、清洁用品等材料的提供。</w:t>
      </w:r>
    </w:p>
    <w:p w14:paraId="6FA7CD42">
      <w:pPr>
        <w:pStyle w:val="2"/>
        <w:ind w:firstLine="480" w:firstLineChars="200"/>
        <w:contextualSpacing/>
        <w:rPr>
          <w:highlight w:val="none"/>
        </w:rPr>
      </w:pPr>
      <w:r>
        <w:rPr>
          <w:rFonts w:hint="eastAsia"/>
          <w:highlight w:val="none"/>
        </w:rPr>
        <w:t xml:space="preserve">    10. 外窗清洗，本项允许分包，分包金额为4.5万元。</w:t>
      </w:r>
    </w:p>
    <w:p w14:paraId="53DDDB8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（十）环境绿化工作</w:t>
      </w:r>
    </w:p>
    <w:p w14:paraId="7EE9474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rPr>
        <w:tab/>
      </w:r>
      <w:r>
        <w:rPr>
          <w:rFonts w:hint="eastAsia" w:ascii="宋体" w:hAnsi="宋体" w:cs="宋体"/>
          <w:sz w:val="24"/>
          <w:highlight w:val="none"/>
        </w:rPr>
        <w:t>院内及楼内环境绿化、养护和绿植租摆，绿植租摆允许分包，分包金额为8.5万元。</w:t>
      </w:r>
    </w:p>
    <w:p w14:paraId="21D0C9A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rPr>
        <w:tab/>
      </w:r>
      <w:r>
        <w:rPr>
          <w:rFonts w:hint="eastAsia" w:ascii="宋体" w:hAnsi="宋体" w:cs="宋体"/>
          <w:sz w:val="24"/>
          <w:highlight w:val="none"/>
        </w:rPr>
        <w:t>绿化养护工具及材料的配备。</w:t>
      </w:r>
    </w:p>
    <w:p w14:paraId="0C4810D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（十一）档案管理</w:t>
      </w:r>
    </w:p>
    <w:p w14:paraId="7D0D339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与本物业相关的工程图纸、客户档案、运行记录、值班记录、报修记录及服务维修记录等的管理。</w:t>
      </w:r>
    </w:p>
    <w:p w14:paraId="0735CA2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（十二）消防系统维护</w:t>
      </w:r>
    </w:p>
    <w:p w14:paraId="41B321D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rPr>
        <w:tab/>
      </w:r>
      <w:r>
        <w:rPr>
          <w:rFonts w:hint="eastAsia" w:ascii="宋体" w:hAnsi="宋体" w:cs="宋体"/>
          <w:sz w:val="24"/>
          <w:highlight w:val="none"/>
        </w:rPr>
        <w:t>定期对消防系统进行巡视检查，并做好相关记录，确保消防系统完好，突发事件情况消防系统能够正常运行。</w:t>
      </w:r>
    </w:p>
    <w:p w14:paraId="1AC395D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rPr>
        <w:tab/>
      </w:r>
      <w:r>
        <w:rPr>
          <w:rFonts w:hint="eastAsia" w:ascii="宋体" w:hAnsi="宋体" w:cs="宋体"/>
          <w:sz w:val="24"/>
          <w:highlight w:val="none"/>
        </w:rPr>
        <w:t>每年配合采购人组织消防演练。</w:t>
      </w:r>
    </w:p>
    <w:p w14:paraId="02E7350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（十三）洗衣服务</w:t>
      </w:r>
    </w:p>
    <w:p w14:paraId="2893990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为干警提供制服洗衣服务。</w:t>
      </w:r>
    </w:p>
    <w:p w14:paraId="6F0BE86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（十四）理发服务</w:t>
      </w:r>
    </w:p>
    <w:p w14:paraId="0996273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为干警提供理发服务。</w:t>
      </w:r>
    </w:p>
    <w:p w14:paraId="119A2B4E">
      <w:pPr>
        <w:spacing w:line="360" w:lineRule="auto"/>
        <w:ind w:firstLine="480" w:firstLineChars="200"/>
        <w:contextualSpacing/>
        <w:outlineLvl w:val="4"/>
        <w:rPr>
          <w:rFonts w:ascii="宋体" w:hAnsi="宋体" w:cs="宋体"/>
          <w:bCs/>
          <w:sz w:val="24"/>
          <w:highlight w:val="none"/>
        </w:rPr>
      </w:pPr>
      <w:r>
        <w:rPr>
          <w:rFonts w:hint="eastAsia" w:ascii="宋体" w:hAnsi="宋体" w:cs="宋体"/>
          <w:bCs/>
          <w:sz w:val="24"/>
          <w:highlight w:val="none"/>
        </w:rPr>
        <w:t>四、物业服务内容及标准（参照北京市物业管理示范项目大厦服务标准）</w:t>
      </w:r>
    </w:p>
    <w:p w14:paraId="33E61A1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（一）基本要求</w:t>
      </w:r>
    </w:p>
    <w:p w14:paraId="676DB70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1.1物业服务场所</w:t>
      </w:r>
    </w:p>
    <w:p w14:paraId="57CB54F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1.设置物业服务中心，配置办公家具、电话、复印机、电脑、打印机、网络等办公设备。</w:t>
      </w:r>
    </w:p>
    <w:p w14:paraId="06A1424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2.物业服务中心工作时间，工作日不少于 8小时，其他时间设置值班人员。</w:t>
      </w:r>
    </w:p>
    <w:p w14:paraId="283DC98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3.设置并公示 24 小时服务电话。</w:t>
      </w:r>
    </w:p>
    <w:p w14:paraId="471C2C8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1.2人员</w:t>
      </w:r>
    </w:p>
    <w:p w14:paraId="1CB161C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1.从业人员按照相关规定取得职业资格证书。</w:t>
      </w:r>
    </w:p>
    <w:p w14:paraId="2CC1F1F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2.从业人员分岗位统一着装，佩戴标志。</w:t>
      </w:r>
    </w:p>
    <w:p w14:paraId="7F8A4FB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3.配备物业管理服务</w:t>
      </w:r>
      <w:r>
        <w:rPr>
          <w:rFonts w:hint="eastAsia" w:ascii="宋体" w:hAnsi="宋体" w:cs="宋体"/>
          <w:sz w:val="24"/>
          <w:szCs w:val="24"/>
          <w:highlight w:val="none"/>
        </w:rPr>
        <w:t>项目</w:t>
      </w:r>
      <w:r>
        <w:rPr>
          <w:rFonts w:hint="eastAsia" w:ascii="宋体" w:hAnsi="宋体" w:cs="宋体"/>
          <w:sz w:val="24"/>
          <w:highlight w:val="none"/>
        </w:rPr>
        <w:t>经理、房屋建筑安全管理员。</w:t>
      </w:r>
    </w:p>
    <w:p w14:paraId="192D4EA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4.项目经理具有5年及以上物业服务机关事业单位同等岗位工作经历。</w:t>
      </w:r>
    </w:p>
    <w:p w14:paraId="2270383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1.3制度</w:t>
      </w:r>
    </w:p>
    <w:p w14:paraId="324118A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1.建立共用部位及共用设施设备维修养护、消防安全防范、绿化养护、环境卫生、公共秩序维护等管理制度。</w:t>
      </w:r>
    </w:p>
    <w:p w14:paraId="7C93AF7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2.建立突发公共事件的应急预案。</w:t>
      </w:r>
    </w:p>
    <w:p w14:paraId="7AA662D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3.建立培训体系，定期组织培训与考核。</w:t>
      </w:r>
    </w:p>
    <w:p w14:paraId="5D0EE0C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4.建立物业服务工作记录。</w:t>
      </w:r>
    </w:p>
    <w:p w14:paraId="6E999C2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1.4档案</w:t>
      </w:r>
    </w:p>
    <w:p w14:paraId="4D094B0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1.建立物业管理档案。</w:t>
      </w:r>
    </w:p>
    <w:p w14:paraId="104524E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2.应用物业服务软件管理基本信息、基础资料、维修养护资料、收费资料等。</w:t>
      </w:r>
    </w:p>
    <w:p w14:paraId="4F0B012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1.5标志设置安全警示、作业施工警示、温馨提示等物业服务标志。</w:t>
      </w:r>
    </w:p>
    <w:p w14:paraId="6969ED4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1.6物业服务</w:t>
      </w:r>
    </w:p>
    <w:p w14:paraId="03EA0B7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1.每月公示上月主要工作计划完成情况及下月主要工作计划。</w:t>
      </w:r>
    </w:p>
    <w:p w14:paraId="7A83C65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2.对违反治安、规划、环保等方面法律、法规规定的行为，应劝阻并报告相关行政主管部门。</w:t>
      </w:r>
    </w:p>
    <w:p w14:paraId="4FE0488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3.水、电急修15分钟内，其它报修20分钟内到达现场；由专项服务企业负责的设施设备应在30分钟内告知。报修回访率应不少于30%。</w:t>
      </w:r>
    </w:p>
    <w:p w14:paraId="60BC689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4.每年至少公开征集4次物业服务意见，问卷率30%以上，公示整改情况。</w:t>
      </w:r>
    </w:p>
    <w:p w14:paraId="1AA7A98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5.每月组织1次项目服务质量检查，重要节假日前组织安全检查。</w:t>
      </w:r>
    </w:p>
    <w:p w14:paraId="7C83F45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（二）共用部位及共用设施设备运行、维修养护</w:t>
      </w:r>
    </w:p>
    <w:p w14:paraId="76AAF09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2.1综合管理</w:t>
      </w:r>
    </w:p>
    <w:p w14:paraId="04E23A6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1.房屋及共用设施设备的基础档案。</w:t>
      </w:r>
    </w:p>
    <w:p w14:paraId="4502F97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2.运行、检查、维修养护记录应每月归档。</w:t>
      </w:r>
    </w:p>
    <w:p w14:paraId="43C7E53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3.组织实施房屋使用安全情况评估检查。</w:t>
      </w:r>
    </w:p>
    <w:p w14:paraId="6DECA80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4.共用部位检查中发现的问题，应按照责任范围编制修缮计划，并按计划组织修缮；共用设施设备运行中出现的故障及检查中发现的问题，应即时组织修复。</w:t>
      </w:r>
    </w:p>
    <w:p w14:paraId="3C6DBD4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5.特种设备按照有关规定运行、维修养护和定期检测。</w:t>
      </w:r>
    </w:p>
    <w:p w14:paraId="40A6BED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6.雷电、强降水、大风、沙尘暴等极端天气前后进行检查并落实防范措施。</w:t>
      </w:r>
    </w:p>
    <w:p w14:paraId="5D80423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7.设备机房</w:t>
      </w:r>
    </w:p>
    <w:p w14:paraId="0E52AFC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1）每月清洁1次，室内无杂物。</w:t>
      </w:r>
    </w:p>
    <w:p w14:paraId="386B572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2）设置挡鼠板、鼠药盒或粘鼠板。</w:t>
      </w:r>
    </w:p>
    <w:p w14:paraId="0FF4846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3）在明显易取位置配备消防器材，每月检查1次消防器材，确保完好有效。</w:t>
      </w:r>
    </w:p>
    <w:p w14:paraId="6B4A38C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4）设施设备标志、标牌齐全。</w:t>
      </w:r>
    </w:p>
    <w:p w14:paraId="378C0EB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5）在显著位置张贴或悬挂相关制度、证书。</w:t>
      </w:r>
    </w:p>
    <w:p w14:paraId="68DC53A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6）交接班记录、工作日志等齐全、完整。</w:t>
      </w:r>
    </w:p>
    <w:p w14:paraId="31CCC67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2.2共用部位</w:t>
      </w:r>
    </w:p>
    <w:p w14:paraId="1818BFF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1.房屋结构</w:t>
      </w:r>
    </w:p>
    <w:p w14:paraId="0C4CC8A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每季度检查1次梁、板、柱等结构构件，外观出现变形、开裂等现象时，应申请房屋安全鉴定，同时采取必要的防护措施。按鉴定结果组织修缮。</w:t>
      </w:r>
    </w:p>
    <w:p w14:paraId="74C1813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2.建筑部件</w:t>
      </w:r>
    </w:p>
    <w:p w14:paraId="08DA3B8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1）每季度检查1次外墙贴饰面或抹灰、屋檐、阳台、 雨罩、空调室外机支撑构件等。</w:t>
      </w:r>
    </w:p>
    <w:p w14:paraId="5603EE7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2）每周巡查1次共用部位的门、窗、玻璃等。</w:t>
      </w:r>
    </w:p>
    <w:p w14:paraId="2FFB3E4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3）每月检查1次共用部位的室内地面、墙面、天棚；室外屋面、散水等。</w:t>
      </w:r>
    </w:p>
    <w:p w14:paraId="5C6193C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4）每年上汛前和强降雨后检查屋面防水和雨落管等。</w:t>
      </w:r>
    </w:p>
    <w:p w14:paraId="53FE84D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3.附属构筑物</w:t>
      </w:r>
    </w:p>
    <w:p w14:paraId="615E2EA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1）每周巡查1次道路、场地、阶梯及扶手、侧石、管井、沟渠等。</w:t>
      </w:r>
    </w:p>
    <w:p w14:paraId="49693DA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2）每月检查1次雨、污水管井等。</w:t>
      </w:r>
    </w:p>
    <w:p w14:paraId="02D9526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3）每周巡查1次大门、围墙、围栏等。</w:t>
      </w:r>
    </w:p>
    <w:p w14:paraId="1F1047E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4）每周巡查1次休闲椅、凉亭、雕塑、景观小品等。</w:t>
      </w:r>
    </w:p>
    <w:p w14:paraId="5C91447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5）每年检测1次防雷装置。信号系统应加装信号级电涌保护器。</w:t>
      </w:r>
    </w:p>
    <w:p w14:paraId="193D3D3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2.3排水系统</w:t>
      </w:r>
    </w:p>
    <w:p w14:paraId="2D5F873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1.排水设施每年上汛前对雨、污水井、屋面雨水口等设施进行检查，组织清理、疏通，确保畅通。每次降雨前后及过程中对主要排水口、管井进行检查。</w:t>
      </w:r>
    </w:p>
    <w:p w14:paraId="363373A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2.污水泵</w:t>
      </w:r>
    </w:p>
    <w:p w14:paraId="6BB7507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汛期每日巡视2次，平时每日巡视1次，检查设备运行状态；每周进行1次手动启动测试；每季度养护1次。</w:t>
      </w:r>
    </w:p>
    <w:p w14:paraId="5C5177C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3.化粪池</w:t>
      </w:r>
    </w:p>
    <w:p w14:paraId="172B7DE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每半年检查 1 次化粪池；组织安排清掏。</w:t>
      </w:r>
    </w:p>
    <w:p w14:paraId="397BDD9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2.4照明和电气设备</w:t>
      </w:r>
    </w:p>
    <w:p w14:paraId="19794C5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1.楼内照明</w:t>
      </w:r>
    </w:p>
    <w:p w14:paraId="4D26DA9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每班巡视1次，一般故障8小时内修复；复杂故障1日内修复。</w:t>
      </w:r>
    </w:p>
    <w:p w14:paraId="788C238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2.楼外照明</w:t>
      </w:r>
    </w:p>
    <w:p w14:paraId="4C0146F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每日巡视1次，一般故障12小时内修复；复杂故障3日内修复；每2周调整1次时间控制器。</w:t>
      </w:r>
    </w:p>
    <w:p w14:paraId="5E81379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3.应急照明</w:t>
      </w:r>
    </w:p>
    <w:p w14:paraId="592A59F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每日巡视1次，发现故障，即时修复。</w:t>
      </w:r>
    </w:p>
    <w:p w14:paraId="37AA204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4.低压柜</w:t>
      </w:r>
    </w:p>
    <w:p w14:paraId="016DD2D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每日巡视3次设备运行状况；每半年养护1次，养护内 容包括紧固、检测、清扫；每年检查2次电气安全；每半年检测1次接地电阻；每年校验 1 次仪表。</w:t>
      </w:r>
    </w:p>
    <w:p w14:paraId="148B94C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5.低压配电箱和低压线路</w:t>
      </w:r>
    </w:p>
    <w:p w14:paraId="000F04A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每周巡视 1 次设备运行状况；每半年养护1次，内容包括紧固、检测、清扫；每半年切换 1 次双路互投开关。</w:t>
      </w:r>
    </w:p>
    <w:p w14:paraId="1CED1B2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6.控制柜</w:t>
      </w:r>
    </w:p>
    <w:p w14:paraId="3820D55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每周巡视2次设备运行状况；每年养护2次，养护内容包括紧固、检测、调试、清扫；每季度校正1次各种电器装 置或控制设备的设定值；每年检查2次各类远控装置和节能装置。</w:t>
      </w:r>
    </w:p>
    <w:p w14:paraId="0D1221A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7.配电室、楼层配电间防小动物措施完备；穿墙线槽周边封堵严密；锁具完好；电缆进出线和开关标志清晰、准确。</w:t>
      </w:r>
    </w:p>
    <w:p w14:paraId="026620E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8. 应当落实《北京市发展和改革委员会北京市城市管理委员会北京市机关事务管理局北京市人民政府国有资产监督管理委员会关于印发北京市党政机关、国有企事业单位办公建筑外观照明强化节能导则(试行)的通知》(京发改〔2022〕88号)关于办公建筑外观照明强化节能相关要求。</w:t>
      </w:r>
    </w:p>
    <w:p w14:paraId="12A94EA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2.5电梯</w:t>
      </w:r>
    </w:p>
    <w:p w14:paraId="32703CF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1.电梯在投入使用前或者投入使用后 30 日内，应向相关行政主管部门办理使用登记。登记标志应置于或附着于电梯的显著位置。</w:t>
      </w:r>
    </w:p>
    <w:p w14:paraId="6F0F656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2.在电梯安全检验合格有效期届满前1个月，应向电梯检验检测机构提出定期检验申请。</w:t>
      </w:r>
    </w:p>
    <w:p w14:paraId="6655066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3.日常维护保养和定期检查中发现的问题应及时排除；电梯的安全附件、安全保护装置、测量调控装置及有关附属仪器仪表应每年进行校验、检修。</w:t>
      </w:r>
    </w:p>
    <w:p w14:paraId="6F063CD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应与有资质的电梯制造、安装、改造、维修单位签订电梯维保合同，约定维护保养的内容、要求、频次、期限以及双方的权利、义务与责任。对专项服务企业的维修保养工作进行监督，对专项服务企业定期检修计划的落实情况进行监督。</w:t>
      </w:r>
    </w:p>
    <w:p w14:paraId="25ED48D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5.配备电梯安全管理人员。定期对电梯安全管理人员进行特种设备安全培训，保证其具备必要的安全知识。</w:t>
      </w:r>
    </w:p>
    <w:p w14:paraId="292B23E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制定电梯应急救援预案并定期演练。发生电梯困人或其它重大事件时，应立即启动事故应急预案，组织救援，并及时向相关行政主管部门报告。物业服务人员应在15分钟内到达现场，专业维修人员应在30分钟内到达现场。</w:t>
      </w:r>
    </w:p>
    <w:p w14:paraId="5EAA80E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（三）消防安全防范</w:t>
      </w:r>
    </w:p>
    <w:p w14:paraId="70F929E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3.1综合管理</w:t>
      </w:r>
    </w:p>
    <w:p w14:paraId="0B928FD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1.建立、落实消防安全责任制，设消防安全负责人，逐级逐岗明确消防安全职责。</w:t>
      </w:r>
    </w:p>
    <w:p w14:paraId="109F324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2.成立义务消防队，配备必要的消防器材，相关人员掌握消防基本知识和技能；每年组织1次有员工、业主或使用人参加的消防演练。</w:t>
      </w:r>
    </w:p>
    <w:p w14:paraId="3AF174D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3.每日防火巡查1次，每月防火检查2次；保障疏散通道、安全出口、消防车通道和消防设施、器材符合消防安全要求。</w:t>
      </w:r>
    </w:p>
    <w:p w14:paraId="48F2193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4.发生火情立即报警，组织扑救初起火灾，疏散遇险人员，协助配合公安机关消防机构工作。</w:t>
      </w:r>
    </w:p>
    <w:p w14:paraId="08A038E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3.2消防设施设备维修养护</w:t>
      </w:r>
    </w:p>
    <w:p w14:paraId="213D583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1.火灾自动报警系统</w:t>
      </w:r>
    </w:p>
    <w:p w14:paraId="3517152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1）火灾报警控制器、联动控制设备</w:t>
      </w:r>
    </w:p>
    <w:p w14:paraId="086DDFF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每日巡查1次设备运行情况，保证24小时连续正常运行；每月检查测试1次报警控制器、联动控制设备的报警、联动控制、显示、打印等功能；每年机柜内部除尘1次。</w:t>
      </w:r>
    </w:p>
    <w:p w14:paraId="01A475B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2）火灾报警探测器、手动报警按钮、警报装置</w:t>
      </w:r>
    </w:p>
    <w:p w14:paraId="082E5DD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每月抽查测试1次火灾报警探测器、手动报警按钮、警报装置的报警、警报功能；探测器投入运行2年后，每3年由专业清洗单位清洗1次。</w:t>
      </w:r>
    </w:p>
    <w:p w14:paraId="194DEB1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3）备用电源</w:t>
      </w:r>
    </w:p>
    <w:p w14:paraId="71358F0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每月检测切换1次主、备电源；每季度备用电源、蓄电池充放电试验和表面除尘1次。</w:t>
      </w:r>
    </w:p>
    <w:p w14:paraId="1B3B394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2.消防广播系统</w:t>
      </w:r>
    </w:p>
    <w:p w14:paraId="6F4155A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每月检查测试1次消防专用电话、重要场所的对讲电话、对讲电话主机、播音设备、扩音器、扬声器的联动、强制切换功能，并测试音量；每年机柜内部除尘1次；每年机柜内的设备内部除尘1次。</w:t>
      </w:r>
    </w:p>
    <w:p w14:paraId="7B77E14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3.防排烟系统</w:t>
      </w:r>
    </w:p>
    <w:p w14:paraId="0DAD09B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每月检查测试1次防排烟风机、排烟阀的联动功能，核对风速；每年养护防2次排烟风机、电源控制柜、风口、排烟阀等。</w:t>
      </w:r>
    </w:p>
    <w:p w14:paraId="52E2D8F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4.防火分隔设施</w:t>
      </w:r>
    </w:p>
    <w:p w14:paraId="7F45C55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月抽查测试1次防火门的启闭功能、防火卷帘的手动和自动控制功能、电动防火阀的联动关闭功能；每年在防火卷帘门的电机转动、齿轮链条传动部位补充1次润滑油，电控箱内部除尘1次；每年维修养护2次防火门附件，在门的转动部位补充1次润滑油。</w:t>
      </w:r>
    </w:p>
    <w:p w14:paraId="7D06CF7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5.水灭火系统</w:t>
      </w:r>
    </w:p>
    <w:p w14:paraId="4961BEE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消防泵、喷淋泵每月盘车1次，每季度检查1次润滑情况；每年养护1次室内、外消火栓。</w:t>
      </w:r>
    </w:p>
    <w:p w14:paraId="331C724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6.应急照明、疏散指示标志</w:t>
      </w:r>
    </w:p>
    <w:p w14:paraId="1B45667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每月测试切断正常供电1次，测量1次照度和供电时间。</w:t>
      </w:r>
    </w:p>
    <w:p w14:paraId="71A37EA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7.消防电梯</w:t>
      </w:r>
    </w:p>
    <w:p w14:paraId="6AE6C92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每月检查测试1次按钮迫降和联动控制功能，轿箱内消防电话。</w:t>
      </w:r>
    </w:p>
    <w:p w14:paraId="76473E5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8.灭火器</w:t>
      </w:r>
    </w:p>
    <w:p w14:paraId="7671A72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每日巡查1次灭火器数量、位置情况，每月检查核对1次灭火器选型、压力和有效期，保证处于完好状态。</w:t>
      </w:r>
    </w:p>
    <w:p w14:paraId="126CDDF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（四）绿化养护</w:t>
      </w:r>
    </w:p>
    <w:p w14:paraId="1DBDEBD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4.1基本要求</w:t>
      </w:r>
    </w:p>
    <w:p w14:paraId="683E917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1.乔木</w:t>
      </w:r>
    </w:p>
    <w:p w14:paraId="60F0D4C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植株生长健壮，树冠完整，出现死亡或缺株后应及时补栽，生长季节叶片保存率高于95%。</w:t>
      </w:r>
    </w:p>
    <w:p w14:paraId="4BFE6FC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 xml:space="preserve">2.灌木 </w:t>
      </w:r>
    </w:p>
    <w:p w14:paraId="78CD7E8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植株生长健壮，枝叶丰满，主枝分布均匀合理，观赏效果好，符合植物品种的造型特点。</w:t>
      </w:r>
    </w:p>
    <w:p w14:paraId="14845DA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3.绿篱和色块造型整齐美观，轮廓清晰，高度一致，修剪及时，出现死亡或缺株应及时补栽。</w:t>
      </w:r>
    </w:p>
    <w:p w14:paraId="72FD1D2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4.地被和花坛植物</w:t>
      </w:r>
    </w:p>
    <w:p w14:paraId="009783F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地被植物覆盖率高于95%，花坛植物死亡率超过1%后能及时补栽更换。</w:t>
      </w:r>
    </w:p>
    <w:p w14:paraId="1165E01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5.草坪</w:t>
      </w:r>
    </w:p>
    <w:p w14:paraId="46CDDE6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草坪整齐，绿地覆盖率高于90%。</w:t>
      </w:r>
    </w:p>
    <w:p w14:paraId="136D297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4.2绿化养护内容</w:t>
      </w:r>
    </w:p>
    <w:p w14:paraId="5AFEFB2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1.灌溉</w:t>
      </w:r>
    </w:p>
    <w:p w14:paraId="03A522C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有灌溉计划，灌溉水下渗充足且均匀，有排涝措施；采用节水灌溉设备和措施，能利用雨水资源进行灌溉；确保在萌芽前、4月、5月、秋季、入冬前浇水，其他时间根据植物种类、生长情况和土壤墒情合理安排灌溉。</w:t>
      </w:r>
    </w:p>
    <w:p w14:paraId="69E8CC6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2.施肥</w:t>
      </w:r>
    </w:p>
    <w:p w14:paraId="7BC4123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乔木每年施肥1次至2次，灌木每年施肥3次至4次，地被和草坪植物每年施肥4次至5次，花坛植物根据生长情况进行追肥；通过有机覆盖等方法，逐年增加土壤有机质。</w:t>
      </w:r>
    </w:p>
    <w:p w14:paraId="1E2858B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3.病虫害防治</w:t>
      </w:r>
    </w:p>
    <w:p w14:paraId="3EC7019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采取预防为主，综合防治的方针；及时掌控病虫害的发生情况，尽量采用生物、物理方法有效防治病虫害，减少使用化学农药对环境的影响。</w:t>
      </w:r>
    </w:p>
    <w:p w14:paraId="28A36A6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4.整形修剪</w:t>
      </w:r>
    </w:p>
    <w:p w14:paraId="1632F03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乔木每年夏季、冬季各修剪1次；灌木修剪及时，全年至少修剪3次；绿篱和色块每年至少修剪5次；冷季型草坪生长季节至少每2周修剪1次，全年至少修剪12次。</w:t>
      </w:r>
    </w:p>
    <w:p w14:paraId="05863FF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5.除草</w:t>
      </w:r>
    </w:p>
    <w:p w14:paraId="02A12CA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每年全面除草5次以上，重点绿地增加除草次数，出现杂草的绿地面积不超过总绿地面积的2%，局部杂草覆盖率不超过绿地面积的 10%，不出现20厘米以上的杂草。</w:t>
      </w:r>
    </w:p>
    <w:p w14:paraId="6F8AC01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6.垃圾处理绿化作业产生的垃圾和绿地内的垃圾杂物应随时清理干净。</w:t>
      </w:r>
    </w:p>
    <w:p w14:paraId="432BB5C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4.3工作检查</w:t>
      </w:r>
    </w:p>
    <w:p w14:paraId="12F0853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1.生长季节每周至少检查1次绿化工作。</w:t>
      </w:r>
    </w:p>
    <w:p w14:paraId="767FE31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2.编制每周绿化养护措施和工作计划。</w:t>
      </w:r>
    </w:p>
    <w:p w14:paraId="2F8C72B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3.绿化档案齐全、准确。</w:t>
      </w:r>
    </w:p>
    <w:p w14:paraId="46F8A334">
      <w:pPr>
        <w:pStyle w:val="2"/>
        <w:rPr>
          <w:highlight w:val="none"/>
        </w:rPr>
      </w:pPr>
      <w:r>
        <w:rPr>
          <w:rFonts w:hint="eastAsia"/>
          <w:highlight w:val="none"/>
        </w:rPr>
        <w:t xml:space="preserve">    4.4绿化养护服务允许分包，分包金额为9万元。</w:t>
      </w:r>
    </w:p>
    <w:p w14:paraId="2CD8A1D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（五）环境卫生</w:t>
      </w:r>
    </w:p>
    <w:p w14:paraId="35ACA49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5.1生活垃圾的收集、清运</w:t>
      </w:r>
    </w:p>
    <w:p w14:paraId="5D4C5A0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1.实行生活垃圾分类收集。</w:t>
      </w:r>
    </w:p>
    <w:p w14:paraId="7C866E4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2.配置密闭式垃圾收集容器，有分类标志。塔楼按栋、板楼按单元设置垃圾收集容器。</w:t>
      </w:r>
    </w:p>
    <w:p w14:paraId="76958C1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3.每周至少清洗1次垃圾收集容器。蝇、蚊孳生季节每周喷洒1次杀虫药。</w:t>
      </w:r>
    </w:p>
    <w:p w14:paraId="113B9F7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4.每日清运1次生活垃圾到指定的垃圾消纳场所，不得乱堆乱倒。</w:t>
      </w:r>
    </w:p>
    <w:p w14:paraId="7BA970C6">
      <w:pPr>
        <w:pStyle w:val="2"/>
        <w:ind w:firstLine="480" w:firstLineChars="200"/>
        <w:rPr>
          <w:highlight w:val="none"/>
        </w:rPr>
      </w:pPr>
      <w:r>
        <w:rPr>
          <w:rFonts w:hint="eastAsia"/>
          <w:highlight w:val="none"/>
        </w:rPr>
        <w:t>5.生活垃圾的收集和运输允许分包，分包金额为3万元。</w:t>
      </w:r>
    </w:p>
    <w:p w14:paraId="05C6C9F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5.2物业共用部分清洁</w:t>
      </w:r>
    </w:p>
    <w:p w14:paraId="0F9BB6C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1.楼内</w:t>
      </w:r>
    </w:p>
    <w:p w14:paraId="23496D4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1）大堂、一层候梯厅</w:t>
      </w:r>
    </w:p>
    <w:p w14:paraId="566505F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每日清扫、清拖2次，大堂、一层候梯厅地面，每日擦拭2次信报箱每周擦拭1次。大堂玻璃每周擦拭1次，大堂、候梯厅墙面以及家具，每月护理1次。每日巡视保洁4次。</w:t>
      </w:r>
    </w:p>
    <w:p w14:paraId="241E5FE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2）楼道、楼梯</w:t>
      </w:r>
    </w:p>
    <w:p w14:paraId="4CB0AE1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每日清扫并清拖 2次楼道、楼梯地面。</w:t>
      </w:r>
    </w:p>
    <w:p w14:paraId="11CB547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每日擦拭1次楼梯扶手、栏杆、窗台、防火门、消火栓、指示牌等共用设施。</w:t>
      </w:r>
    </w:p>
    <w:p w14:paraId="47F62F7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每季度除尘1次楼内灯具。根据地面材质，定期做地面清洗、养护。每日巡视保洁2次楼道、楼梯。</w:t>
      </w:r>
    </w:p>
    <w:p w14:paraId="5C3C94E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2.电梯轿箱</w:t>
      </w:r>
    </w:p>
    <w:p w14:paraId="191569B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每日擦拭 2 次电梯轿厢门、面板。 每日清拖2次轿厢地面。不锈钢或其他材料装饰的电梯轿厢，每周护理1次；石材装饰的电梯轿厢，每月养护1次。每日巡视保洁3次电梯轿箱。</w:t>
      </w:r>
    </w:p>
    <w:p w14:paraId="4C9D980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3.天台、屋面</w:t>
      </w:r>
    </w:p>
    <w:p w14:paraId="3201E5C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每月清扫1次天台、屋面；雨季期间，每月清扫2次天台、屋面。</w:t>
      </w:r>
    </w:p>
    <w:p w14:paraId="07E13DB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每周巡查1次天台、内天井，有杂物及时清扫。</w:t>
      </w:r>
    </w:p>
    <w:p w14:paraId="1314254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4.楼外道路及设施</w:t>
      </w:r>
    </w:p>
    <w:p w14:paraId="5D99B13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每日清扫2次、巡视保洁 4 次楼外道路。</w:t>
      </w:r>
    </w:p>
    <w:p w14:paraId="4EBCD11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每周清洁1次楼外公共照明及共用设施；每月清洁1次雨蓬、门头等。</w:t>
      </w:r>
    </w:p>
    <w:p w14:paraId="56C34F0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5.有害生物预防和控制配合相关部门进行有害生物预防和控制。每年投放灭蟑药物、灭鼠药药物四次，投放药物应预先告知，投药位置有明显标志。</w:t>
      </w:r>
    </w:p>
    <w:p w14:paraId="5C80BE6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雨雪天气清洁，雨后对院内主路、干路积水进行清扫；雨后4小时道路无成片积水，雨后天晴1日内恢复道路清洁水平。降雪时，及时清扫积雪，铲除结冰。昼间降雪的，随时清扫。夜间降雪的，主要道路的冰雪，在次日 9:00 前清扫干净；其他责任（门前三包）地段的冰雪，在次日10：00前清扫干净。</w:t>
      </w:r>
    </w:p>
    <w:p w14:paraId="78E0FD6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5.3工作检查和记录</w:t>
      </w:r>
    </w:p>
    <w:p w14:paraId="034BF30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1.每日检查1次清洁质量，做好记录。</w:t>
      </w:r>
    </w:p>
    <w:p w14:paraId="5F69CC0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2.每2周全面检查1次清洁质量，做好记录。</w:t>
      </w:r>
    </w:p>
    <w:p w14:paraId="05DDA2D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3.清洁档案齐全。</w:t>
      </w:r>
    </w:p>
    <w:p w14:paraId="5A92192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（六）会议服务</w:t>
      </w:r>
    </w:p>
    <w:p w14:paraId="336A1DA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6.1 迎宾服务</w:t>
      </w:r>
    </w:p>
    <w:p w14:paraId="30FB18A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1.见到宾客来临，主动地与客人打招呼，笑脸相迎，热情地、一视同仁地接待，不可有不耐烦的表示和勉强的态度。</w:t>
      </w:r>
    </w:p>
    <w:p w14:paraId="71138BC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 xml:space="preserve">2.为表达对每一位宾客的诚意，要尽量不厌其烦地对同行的宾客都致问候语。问候时精力要集中，要注视宾客，不要左顾右盼。 </w:t>
      </w:r>
    </w:p>
    <w:p w14:paraId="680C4B0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 xml:space="preserve">3.送客人登乘电梯时，迎宾员应先待立一旁，以手挡电梯门边框，以免夹挤客人，并礼让客人先行入梯，在电梯内，应尽量靠边侧站立。到达所需楼层时，应示意请客人先步出电梯，不要抢先或与客人并肩挤出。在引领客人时，应走在客人斜前方边侧2-3步左右处，将中间位置让给客人。 </w:t>
      </w:r>
    </w:p>
    <w:p w14:paraId="6BEDEA1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 xml:space="preserve">6.2 礼仪礼貌 </w:t>
      </w:r>
    </w:p>
    <w:p w14:paraId="348184F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 xml:space="preserve">1.遇客问好，服务员遇到客人时应主动避让和打招呼问好。 </w:t>
      </w:r>
    </w:p>
    <w:p w14:paraId="47E638F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 xml:space="preserve">2.服务员不得先伸手和客人握手，除非客人先伸手。 </w:t>
      </w:r>
    </w:p>
    <w:p w14:paraId="33B45A3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3.服务员站立时应抬头挺胸，以精神饱满、微笑的面容与客人接触。</w:t>
      </w:r>
    </w:p>
    <w:p w14:paraId="502C173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4.服务员在楼道内沿墙边地带行走，如遇客人迎面而来应放慢行走速度，在距离客人二三米时，自动停止行走，站立一边向客人微笑问好。</w:t>
      </w:r>
    </w:p>
    <w:p w14:paraId="144E6C9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5.在服务时注意所行路线上的设备、器材有无损坏，地上有无纸屑、杂物和积水，及时清理。</w:t>
      </w:r>
    </w:p>
    <w:p w14:paraId="057B684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6.会议服务时，服务员动作要轻，尽量避免干扰客人。</w:t>
      </w:r>
    </w:p>
    <w:p w14:paraId="1836AB2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7.及时为客人补充茶水。</w:t>
      </w:r>
    </w:p>
    <w:p w14:paraId="4104787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8.与客人交谈或服务结束后，应先退两步再转身离开。</w:t>
      </w:r>
    </w:p>
    <w:p w14:paraId="0D075D8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9.保持会场外安静，服务员不要在楼层大声喧哗，搬运物品要轻拿轻放，不得聚在一起议论。</w:t>
      </w:r>
    </w:p>
    <w:p w14:paraId="32AC48D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10.客人离会后，服务员应主动告别并送客人至电梯口处，交由电梯员为客人按电梯。</w:t>
      </w:r>
    </w:p>
    <w:p w14:paraId="53CF066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6.3 会议服务</w:t>
      </w:r>
    </w:p>
    <w:p w14:paraId="1704805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1.提前30分钟到岗，画淡妆，工作服整洁干净，佩戴胸卡，姿态端正、文雅。</w:t>
      </w:r>
    </w:p>
    <w:p w14:paraId="57B5259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2.接待来宾要热情，大方，面带微笑，保持站姿，不许坐着接待来宾。</w:t>
      </w:r>
    </w:p>
    <w:p w14:paraId="63B8A36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3.回答来宾问题要彬彬有礼，落落大方，声音大小适中，口齿清楚，语调柔和。</w:t>
      </w:r>
    </w:p>
    <w:p w14:paraId="3A785B5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4.对一时解答不了的问题，要有耐心要先向宾客致歉，请稍候经查询后再做回答，不能不懂装懂，答非所问，更不能自作主张。</w:t>
      </w:r>
    </w:p>
    <w:p w14:paraId="213EFF6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5.接听电话要用“您好、不客气、对不起、谢谢、再见”等礼貌用语。办公时间不得打私人电话，严禁聊天，吃东西。</w:t>
      </w:r>
    </w:p>
    <w:p w14:paraId="4A5D377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6.对客人的过分无理要求，不要发生冲突，要婉言谢绝，要用“恐怕不行吧、可能不会吧、很抱歉”等文明用语。</w:t>
      </w:r>
    </w:p>
    <w:p w14:paraId="36A7894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7.服务动作要轻，在来宾面前不做伸腰、打哈欠等不雅动作，时刻保持文明优雅的仪表仪容。</w:t>
      </w:r>
    </w:p>
    <w:p w14:paraId="1EE46E9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8.服务中要主动迎客，并问候您好，在过道，电梯与客人相遇要主动打招呼，送别客人时要态度真诚友好说：“欢迎再来”。</w:t>
      </w:r>
    </w:p>
    <w:p w14:paraId="3D3643E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（七）入室服务</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601"/>
        <w:gridCol w:w="2737"/>
        <w:gridCol w:w="2327"/>
      </w:tblGrid>
      <w:tr w14:paraId="288A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503" w:type="pct"/>
            <w:vAlign w:val="center"/>
          </w:tcPr>
          <w:p w14:paraId="0772A95E">
            <w:pPr>
              <w:spacing w:line="360" w:lineRule="auto"/>
              <w:jc w:val="center"/>
              <w:rPr>
                <w:rFonts w:ascii="宋体" w:hAnsi="宋体" w:cs="宋体"/>
                <w:sz w:val="24"/>
                <w:highlight w:val="none"/>
              </w:rPr>
            </w:pPr>
            <w:r>
              <w:rPr>
                <w:rFonts w:hint="eastAsia" w:ascii="宋体" w:hAnsi="宋体" w:cs="宋体"/>
                <w:sz w:val="24"/>
                <w:highlight w:val="none"/>
              </w:rPr>
              <w:t>保洁区域</w:t>
            </w:r>
          </w:p>
        </w:tc>
        <w:tc>
          <w:tcPr>
            <w:tcW w:w="1526" w:type="pct"/>
            <w:vAlign w:val="center"/>
          </w:tcPr>
          <w:p w14:paraId="1A2D0AE4">
            <w:pPr>
              <w:spacing w:line="360" w:lineRule="auto"/>
              <w:jc w:val="center"/>
              <w:rPr>
                <w:rFonts w:ascii="宋体" w:hAnsi="宋体" w:cs="宋体"/>
                <w:sz w:val="24"/>
                <w:highlight w:val="none"/>
              </w:rPr>
            </w:pPr>
            <w:r>
              <w:rPr>
                <w:rFonts w:hint="eastAsia" w:ascii="宋体" w:hAnsi="宋体" w:cs="宋体"/>
                <w:sz w:val="24"/>
                <w:highlight w:val="none"/>
              </w:rPr>
              <w:t>作业项目及内容</w:t>
            </w:r>
          </w:p>
        </w:tc>
        <w:tc>
          <w:tcPr>
            <w:tcW w:w="1606" w:type="pct"/>
            <w:vAlign w:val="center"/>
          </w:tcPr>
          <w:p w14:paraId="6E5877A7">
            <w:pPr>
              <w:spacing w:line="360" w:lineRule="auto"/>
              <w:jc w:val="center"/>
              <w:rPr>
                <w:rFonts w:ascii="宋体" w:hAnsi="宋体" w:cs="宋体"/>
                <w:sz w:val="24"/>
                <w:highlight w:val="none"/>
              </w:rPr>
            </w:pPr>
            <w:r>
              <w:rPr>
                <w:rFonts w:hint="eastAsia" w:ascii="宋体" w:hAnsi="宋体" w:cs="宋体"/>
                <w:sz w:val="24"/>
                <w:highlight w:val="none"/>
              </w:rPr>
              <w:t>保洁周期</w:t>
            </w:r>
          </w:p>
        </w:tc>
        <w:tc>
          <w:tcPr>
            <w:tcW w:w="1365" w:type="pct"/>
            <w:vAlign w:val="center"/>
          </w:tcPr>
          <w:p w14:paraId="610678CA">
            <w:pPr>
              <w:spacing w:line="360" w:lineRule="auto"/>
              <w:jc w:val="center"/>
              <w:rPr>
                <w:rFonts w:ascii="宋体" w:hAnsi="宋体" w:cs="宋体"/>
                <w:sz w:val="24"/>
                <w:highlight w:val="none"/>
              </w:rPr>
            </w:pPr>
            <w:r>
              <w:rPr>
                <w:rFonts w:hint="eastAsia" w:ascii="宋体" w:hAnsi="宋体" w:cs="宋体"/>
                <w:sz w:val="24"/>
                <w:highlight w:val="none"/>
              </w:rPr>
              <w:t>保洁标准及要求</w:t>
            </w:r>
          </w:p>
        </w:tc>
      </w:tr>
      <w:tr w14:paraId="290A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5000" w:type="pct"/>
            <w:gridSpan w:val="4"/>
            <w:shd w:val="clear" w:color="auto" w:fill="E0E0E0"/>
            <w:vAlign w:val="center"/>
          </w:tcPr>
          <w:p w14:paraId="5DAE72D3">
            <w:pPr>
              <w:spacing w:line="360" w:lineRule="auto"/>
              <w:jc w:val="center"/>
              <w:rPr>
                <w:rFonts w:ascii="宋体" w:hAnsi="宋体" w:cs="宋体"/>
                <w:sz w:val="24"/>
                <w:highlight w:val="none"/>
              </w:rPr>
            </w:pPr>
            <w:r>
              <w:rPr>
                <w:rFonts w:hint="eastAsia" w:ascii="宋体" w:hAnsi="宋体" w:cs="宋体"/>
                <w:sz w:val="24"/>
                <w:highlight w:val="none"/>
              </w:rPr>
              <w:t>办公室</w:t>
            </w:r>
          </w:p>
        </w:tc>
      </w:tr>
      <w:tr w14:paraId="2D40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jc w:val="center"/>
        </w:trPr>
        <w:tc>
          <w:tcPr>
            <w:tcW w:w="503" w:type="pct"/>
            <w:vAlign w:val="center"/>
          </w:tcPr>
          <w:p w14:paraId="7B9DD2BA">
            <w:pPr>
              <w:spacing w:line="360" w:lineRule="auto"/>
              <w:jc w:val="center"/>
              <w:rPr>
                <w:rFonts w:ascii="宋体" w:hAnsi="宋体" w:cs="宋体"/>
                <w:sz w:val="24"/>
                <w:highlight w:val="none"/>
              </w:rPr>
            </w:pPr>
            <w:r>
              <w:rPr>
                <w:rFonts w:hint="eastAsia" w:ascii="宋体" w:hAnsi="宋体" w:cs="宋体"/>
                <w:sz w:val="24"/>
                <w:highlight w:val="none"/>
              </w:rPr>
              <w:t>日常保洁</w:t>
            </w:r>
          </w:p>
        </w:tc>
        <w:tc>
          <w:tcPr>
            <w:tcW w:w="1526" w:type="pct"/>
            <w:vAlign w:val="center"/>
          </w:tcPr>
          <w:p w14:paraId="7CD78ED8">
            <w:pPr>
              <w:spacing w:line="360" w:lineRule="auto"/>
              <w:jc w:val="left"/>
              <w:rPr>
                <w:rFonts w:ascii="宋体" w:hAnsi="宋体" w:cs="宋体"/>
                <w:sz w:val="24"/>
                <w:highlight w:val="none"/>
              </w:rPr>
            </w:pPr>
            <w:r>
              <w:rPr>
                <w:rFonts w:hint="eastAsia" w:ascii="宋体" w:hAnsi="宋体" w:cs="宋体"/>
                <w:sz w:val="24"/>
                <w:highlight w:val="none"/>
              </w:rPr>
              <w:t>1.办公室门、窗台擦试及地毯吸尘。</w:t>
            </w:r>
          </w:p>
          <w:p w14:paraId="64D77132">
            <w:pPr>
              <w:spacing w:line="360" w:lineRule="auto"/>
              <w:rPr>
                <w:rFonts w:ascii="宋体" w:hAnsi="宋体" w:cs="宋体"/>
                <w:sz w:val="24"/>
                <w:highlight w:val="none"/>
              </w:rPr>
            </w:pPr>
            <w:r>
              <w:rPr>
                <w:rFonts w:hint="eastAsia" w:ascii="宋体" w:hAnsi="宋体" w:cs="宋体"/>
                <w:sz w:val="24"/>
                <w:highlight w:val="none"/>
              </w:rPr>
              <w:t>2.废弃物的倾倒。</w:t>
            </w:r>
          </w:p>
          <w:p w14:paraId="2162C73E">
            <w:pPr>
              <w:spacing w:line="360" w:lineRule="auto"/>
              <w:jc w:val="left"/>
              <w:rPr>
                <w:rFonts w:ascii="宋体" w:hAnsi="宋体" w:cs="宋体"/>
                <w:sz w:val="24"/>
                <w:highlight w:val="none"/>
              </w:rPr>
            </w:pPr>
            <w:r>
              <w:rPr>
                <w:rFonts w:hint="eastAsia" w:ascii="宋体" w:hAnsi="宋体" w:cs="宋体"/>
                <w:sz w:val="24"/>
                <w:highlight w:val="none"/>
              </w:rPr>
              <w:t>3.办公家具、书柜掸尘、擦拭。</w:t>
            </w:r>
          </w:p>
          <w:p w14:paraId="48F676DD">
            <w:pPr>
              <w:spacing w:line="360" w:lineRule="auto"/>
              <w:jc w:val="left"/>
              <w:rPr>
                <w:rFonts w:ascii="宋体" w:hAnsi="宋体" w:cs="宋体"/>
                <w:sz w:val="24"/>
                <w:highlight w:val="none"/>
              </w:rPr>
            </w:pPr>
            <w:r>
              <w:rPr>
                <w:rFonts w:hint="eastAsia" w:ascii="宋体" w:hAnsi="宋体" w:cs="宋体"/>
                <w:sz w:val="24"/>
                <w:highlight w:val="none"/>
              </w:rPr>
              <w:t>4.烟缸、茶杯清洗（消毒）擦拭。</w:t>
            </w:r>
          </w:p>
          <w:p w14:paraId="2991BC18">
            <w:pPr>
              <w:spacing w:line="360" w:lineRule="auto"/>
              <w:jc w:val="left"/>
              <w:rPr>
                <w:rFonts w:ascii="宋体" w:hAnsi="宋体" w:cs="宋体"/>
                <w:sz w:val="24"/>
                <w:highlight w:val="none"/>
              </w:rPr>
            </w:pPr>
            <w:r>
              <w:rPr>
                <w:rFonts w:hint="eastAsia" w:ascii="宋体" w:hAnsi="宋体" w:cs="宋体"/>
                <w:sz w:val="24"/>
                <w:highlight w:val="none"/>
              </w:rPr>
              <w:t>5.沙发吸尘。</w:t>
            </w:r>
          </w:p>
        </w:tc>
        <w:tc>
          <w:tcPr>
            <w:tcW w:w="1606" w:type="pct"/>
            <w:vAlign w:val="center"/>
          </w:tcPr>
          <w:p w14:paraId="4045701C">
            <w:pPr>
              <w:spacing w:line="360" w:lineRule="auto"/>
              <w:jc w:val="center"/>
              <w:rPr>
                <w:rFonts w:ascii="宋体" w:hAnsi="宋体" w:cs="宋体"/>
                <w:sz w:val="24"/>
                <w:highlight w:val="none"/>
              </w:rPr>
            </w:pPr>
            <w:r>
              <w:rPr>
                <w:rFonts w:hint="eastAsia" w:ascii="宋体" w:hAnsi="宋体" w:cs="宋体"/>
                <w:sz w:val="24"/>
                <w:highlight w:val="none"/>
              </w:rPr>
              <w:t>每天一次清洁、桌面擦拭、地毯吸尘等</w:t>
            </w:r>
          </w:p>
        </w:tc>
        <w:tc>
          <w:tcPr>
            <w:tcW w:w="1365" w:type="pct"/>
            <w:vAlign w:val="center"/>
          </w:tcPr>
          <w:p w14:paraId="5F289320">
            <w:pPr>
              <w:spacing w:line="360" w:lineRule="auto"/>
              <w:jc w:val="center"/>
              <w:rPr>
                <w:rFonts w:ascii="宋体" w:hAnsi="宋体" w:cs="宋体"/>
                <w:sz w:val="24"/>
                <w:highlight w:val="none"/>
              </w:rPr>
            </w:pPr>
            <w:r>
              <w:rPr>
                <w:rFonts w:hint="eastAsia" w:ascii="宋体" w:hAnsi="宋体" w:cs="宋体"/>
                <w:sz w:val="24"/>
                <w:highlight w:val="none"/>
              </w:rPr>
              <w:t>无污渍、干净、光亮洁净、无尘</w:t>
            </w:r>
          </w:p>
        </w:tc>
      </w:tr>
      <w:tr w14:paraId="5E88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503" w:type="pct"/>
            <w:vAlign w:val="center"/>
          </w:tcPr>
          <w:p w14:paraId="6A570633">
            <w:pPr>
              <w:spacing w:line="360" w:lineRule="auto"/>
              <w:jc w:val="center"/>
              <w:rPr>
                <w:rFonts w:ascii="宋体" w:hAnsi="宋体" w:cs="宋体"/>
                <w:sz w:val="24"/>
                <w:highlight w:val="none"/>
              </w:rPr>
            </w:pPr>
            <w:r>
              <w:rPr>
                <w:rFonts w:hint="eastAsia" w:ascii="宋体" w:hAnsi="宋体" w:cs="宋体"/>
                <w:sz w:val="24"/>
                <w:highlight w:val="none"/>
              </w:rPr>
              <w:t>定期保洁</w:t>
            </w:r>
          </w:p>
        </w:tc>
        <w:tc>
          <w:tcPr>
            <w:tcW w:w="1526" w:type="pct"/>
            <w:vAlign w:val="center"/>
          </w:tcPr>
          <w:p w14:paraId="070FCC3F">
            <w:pPr>
              <w:spacing w:line="360" w:lineRule="auto"/>
              <w:jc w:val="left"/>
              <w:rPr>
                <w:rFonts w:ascii="宋体" w:hAnsi="宋体" w:cs="宋体"/>
                <w:sz w:val="24"/>
                <w:highlight w:val="none"/>
              </w:rPr>
            </w:pPr>
            <w:r>
              <w:rPr>
                <w:rFonts w:hint="eastAsia" w:ascii="宋体" w:hAnsi="宋体" w:cs="宋体"/>
                <w:sz w:val="24"/>
                <w:highlight w:val="none"/>
              </w:rPr>
              <w:t>玻璃擦拭；</w:t>
            </w:r>
          </w:p>
          <w:p w14:paraId="1243C1FC">
            <w:pPr>
              <w:spacing w:line="360" w:lineRule="auto"/>
              <w:jc w:val="left"/>
              <w:rPr>
                <w:rFonts w:ascii="宋体" w:hAnsi="宋体" w:cs="宋体"/>
                <w:sz w:val="24"/>
                <w:highlight w:val="none"/>
              </w:rPr>
            </w:pPr>
            <w:r>
              <w:rPr>
                <w:rFonts w:hint="eastAsia" w:ascii="宋体" w:hAnsi="宋体" w:cs="宋体"/>
                <w:sz w:val="24"/>
                <w:highlight w:val="none"/>
              </w:rPr>
              <w:t>天花板灯具、进出风口的掸尘擦拭；</w:t>
            </w:r>
          </w:p>
          <w:p w14:paraId="7CEBAE42">
            <w:pPr>
              <w:spacing w:line="360" w:lineRule="auto"/>
              <w:jc w:val="left"/>
              <w:rPr>
                <w:rFonts w:ascii="宋体" w:hAnsi="宋体" w:cs="宋体"/>
                <w:sz w:val="24"/>
                <w:highlight w:val="none"/>
              </w:rPr>
            </w:pPr>
            <w:r>
              <w:rPr>
                <w:rFonts w:hint="eastAsia" w:ascii="宋体" w:hAnsi="宋体" w:cs="宋体"/>
                <w:sz w:val="24"/>
                <w:highlight w:val="none"/>
              </w:rPr>
              <w:t>办公家具清洁；</w:t>
            </w:r>
          </w:p>
          <w:p w14:paraId="2C0C2A20">
            <w:pPr>
              <w:spacing w:line="360" w:lineRule="auto"/>
              <w:jc w:val="left"/>
              <w:rPr>
                <w:rFonts w:ascii="宋体" w:hAnsi="宋体" w:cs="宋体"/>
                <w:sz w:val="24"/>
                <w:highlight w:val="none"/>
              </w:rPr>
            </w:pPr>
            <w:r>
              <w:rPr>
                <w:rFonts w:hint="eastAsia" w:ascii="宋体" w:hAnsi="宋体" w:cs="宋体"/>
                <w:sz w:val="24"/>
                <w:highlight w:val="none"/>
              </w:rPr>
              <w:t>地毯清洗。</w:t>
            </w:r>
          </w:p>
        </w:tc>
        <w:tc>
          <w:tcPr>
            <w:tcW w:w="1606" w:type="pct"/>
            <w:vAlign w:val="center"/>
          </w:tcPr>
          <w:p w14:paraId="7160A731">
            <w:pPr>
              <w:spacing w:line="360" w:lineRule="auto"/>
              <w:jc w:val="center"/>
              <w:rPr>
                <w:rFonts w:ascii="宋体" w:hAnsi="宋体" w:cs="宋体"/>
                <w:sz w:val="24"/>
                <w:highlight w:val="none"/>
              </w:rPr>
            </w:pPr>
            <w:r>
              <w:rPr>
                <w:rFonts w:hint="eastAsia" w:ascii="宋体" w:hAnsi="宋体" w:cs="宋体"/>
                <w:sz w:val="24"/>
                <w:highlight w:val="none"/>
              </w:rPr>
              <w:t>每月一次</w:t>
            </w:r>
          </w:p>
          <w:p w14:paraId="764621F9">
            <w:pPr>
              <w:spacing w:line="360" w:lineRule="auto"/>
              <w:jc w:val="center"/>
              <w:rPr>
                <w:rFonts w:ascii="宋体" w:hAnsi="宋体" w:cs="宋体"/>
                <w:sz w:val="24"/>
                <w:highlight w:val="none"/>
              </w:rPr>
            </w:pPr>
            <w:r>
              <w:rPr>
                <w:rFonts w:hint="eastAsia" w:ascii="宋体" w:hAnsi="宋体" w:cs="宋体"/>
                <w:sz w:val="24"/>
                <w:highlight w:val="none"/>
              </w:rPr>
              <w:t>每季一次</w:t>
            </w:r>
          </w:p>
          <w:p w14:paraId="54F06314">
            <w:pPr>
              <w:spacing w:line="360" w:lineRule="auto"/>
              <w:jc w:val="center"/>
              <w:rPr>
                <w:rFonts w:ascii="宋体" w:hAnsi="宋体" w:cs="宋体"/>
                <w:sz w:val="24"/>
                <w:highlight w:val="none"/>
              </w:rPr>
            </w:pPr>
            <w:r>
              <w:rPr>
                <w:rFonts w:hint="eastAsia" w:ascii="宋体" w:hAnsi="宋体" w:cs="宋体"/>
                <w:sz w:val="24"/>
                <w:highlight w:val="none"/>
              </w:rPr>
              <w:t>每周一次</w:t>
            </w:r>
          </w:p>
          <w:p w14:paraId="67ACBC3A">
            <w:pPr>
              <w:spacing w:line="360" w:lineRule="auto"/>
              <w:jc w:val="center"/>
              <w:rPr>
                <w:rFonts w:ascii="宋体" w:hAnsi="宋体" w:cs="宋体"/>
                <w:sz w:val="24"/>
                <w:highlight w:val="none"/>
              </w:rPr>
            </w:pPr>
            <w:r>
              <w:rPr>
                <w:rFonts w:hint="eastAsia" w:ascii="宋体" w:hAnsi="宋体" w:cs="宋体"/>
                <w:sz w:val="24"/>
                <w:highlight w:val="none"/>
              </w:rPr>
              <w:t>每月一次</w:t>
            </w:r>
          </w:p>
        </w:tc>
        <w:tc>
          <w:tcPr>
            <w:tcW w:w="1365" w:type="pct"/>
            <w:vAlign w:val="center"/>
          </w:tcPr>
          <w:p w14:paraId="45861E67">
            <w:pPr>
              <w:spacing w:line="360" w:lineRule="auto"/>
              <w:jc w:val="center"/>
              <w:rPr>
                <w:rFonts w:ascii="宋体" w:hAnsi="宋体" w:cs="宋体"/>
                <w:sz w:val="24"/>
                <w:highlight w:val="none"/>
              </w:rPr>
            </w:pPr>
            <w:r>
              <w:rPr>
                <w:rFonts w:hint="eastAsia" w:ascii="宋体" w:hAnsi="宋体" w:cs="宋体"/>
                <w:sz w:val="24"/>
                <w:highlight w:val="none"/>
              </w:rPr>
              <w:t>干净、光亮、无物迹</w:t>
            </w:r>
          </w:p>
        </w:tc>
      </w:tr>
    </w:tbl>
    <w:p w14:paraId="0F090E9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（八）协助节约型公共机构建设</w:t>
      </w:r>
    </w:p>
    <w:p w14:paraId="122FB49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采取节能措施和手段，减低单位水、电能源消耗，减少高耗能老旧设备、电器具体方案，制定具体的节水节电制度，符合节约型机关建设要求，方案措施完整、合理、可行。</w:t>
      </w:r>
    </w:p>
    <w:p w14:paraId="1C3EFFCA">
      <w:pPr>
        <w:pStyle w:val="2"/>
        <w:spacing w:before="0" w:line="360" w:lineRule="auto"/>
        <w:ind w:firstLine="480" w:firstLineChars="200"/>
        <w:rPr>
          <w:highlight w:val="none"/>
        </w:rPr>
      </w:pPr>
      <w:r>
        <w:rPr>
          <w:rFonts w:hint="eastAsia"/>
          <w:highlight w:val="none"/>
        </w:rPr>
        <w:t xml:space="preserve">①基础工作 </w:t>
      </w:r>
    </w:p>
    <w:p w14:paraId="5823C69C">
      <w:pPr>
        <w:pStyle w:val="2"/>
        <w:spacing w:before="0" w:line="360" w:lineRule="auto"/>
        <w:ind w:firstLine="480" w:firstLineChars="200"/>
        <w:rPr>
          <w:highlight w:val="none"/>
        </w:rPr>
      </w:pPr>
      <w:r>
        <w:rPr>
          <w:rFonts w:hint="eastAsia"/>
          <w:highlight w:val="none"/>
        </w:rPr>
        <w:t>明确节能管理岗位职责，由专业人员开展节能工作；与采购人协同，建立节能管理制度，明确分工、规程及奖惩措施。</w:t>
      </w:r>
    </w:p>
    <w:p w14:paraId="52BAE471">
      <w:pPr>
        <w:pStyle w:val="2"/>
        <w:spacing w:before="0" w:line="360" w:lineRule="auto"/>
        <w:ind w:firstLine="480" w:firstLineChars="200"/>
        <w:rPr>
          <w:highlight w:val="none"/>
        </w:rPr>
      </w:pPr>
      <w:r>
        <w:rPr>
          <w:rFonts w:hint="eastAsia"/>
          <w:highlight w:val="none"/>
        </w:rPr>
        <w:t>②节能管理</w:t>
      </w:r>
    </w:p>
    <w:p w14:paraId="6E06D339">
      <w:pPr>
        <w:pStyle w:val="2"/>
        <w:spacing w:before="0" w:line="360" w:lineRule="auto"/>
        <w:ind w:firstLine="480" w:firstLineChars="200"/>
        <w:rPr>
          <w:highlight w:val="none"/>
        </w:rPr>
      </w:pPr>
      <w:r>
        <w:rPr>
          <w:rFonts w:hint="eastAsia"/>
          <w:highlight w:val="none"/>
        </w:rPr>
        <w:t>基本要求:协助配置合规节能设备，定期监测维护；掌握区域能耗热点及建筑情况，维护围护结构；张贴节能标识、开展宣传。</w:t>
      </w:r>
    </w:p>
    <w:p w14:paraId="686E1DC5">
      <w:pPr>
        <w:pStyle w:val="2"/>
        <w:spacing w:before="0" w:line="360" w:lineRule="auto"/>
        <w:ind w:firstLine="480" w:firstLineChars="200"/>
        <w:rPr>
          <w:highlight w:val="none"/>
        </w:rPr>
      </w:pPr>
      <w:r>
        <w:rPr>
          <w:rFonts w:hint="eastAsia"/>
          <w:highlight w:val="none"/>
        </w:rPr>
        <w:t>照明用能:加强照明巡查，结合自然光照优化方案，杜绝“白昼灯”“长明灯”；无特殊要求不开启景观照明，室外仅开必要照明。</w:t>
      </w:r>
    </w:p>
    <w:p w14:paraId="1C5C9C9C">
      <w:pPr>
        <w:pStyle w:val="2"/>
        <w:spacing w:before="0" w:line="360" w:lineRule="auto"/>
        <w:ind w:firstLine="480" w:firstLineChars="200"/>
        <w:rPr>
          <w:highlight w:val="none"/>
        </w:rPr>
      </w:pPr>
      <w:r>
        <w:rPr>
          <w:rFonts w:hint="eastAsia"/>
          <w:highlight w:val="none"/>
        </w:rPr>
        <w:t>暖通用能:执行空调温度标准（夏季≥26℃、冬季≤20℃），特殊规定从其规定；公共区域仅使用期间开空调并关闭门窗。</w:t>
      </w:r>
    </w:p>
    <w:p w14:paraId="16C0341F">
      <w:pPr>
        <w:pStyle w:val="2"/>
        <w:spacing w:before="0" w:line="360" w:lineRule="auto"/>
        <w:ind w:firstLine="480" w:firstLineChars="200"/>
        <w:rPr>
          <w:highlight w:val="none"/>
        </w:rPr>
      </w:pPr>
      <w:r>
        <w:rPr>
          <w:rFonts w:hint="eastAsia"/>
          <w:highlight w:val="none"/>
        </w:rPr>
        <w:t>其他用能:精细化管理设备休眠及关闭时间，个性化设置用能时段；规范燃气灶使用维护，提高燃气利用率。</w:t>
      </w:r>
    </w:p>
    <w:p w14:paraId="25D19C73">
      <w:pPr>
        <w:pStyle w:val="2"/>
        <w:spacing w:before="0" w:line="360" w:lineRule="auto"/>
        <w:ind w:firstLine="480" w:firstLineChars="200"/>
        <w:rPr>
          <w:highlight w:val="none"/>
        </w:rPr>
      </w:pPr>
      <w:r>
        <w:rPr>
          <w:rFonts w:hint="eastAsia"/>
          <w:highlight w:val="none"/>
        </w:rPr>
        <w:t>用能统计和分析:协助统计能耗数据，定期分析诊断、挖掘节能潜力，确保达标，超标时排查原因并配合整改。</w:t>
      </w:r>
    </w:p>
    <w:p w14:paraId="46781637">
      <w:pPr>
        <w:pStyle w:val="2"/>
        <w:spacing w:before="0" w:line="360" w:lineRule="auto"/>
        <w:ind w:firstLine="480" w:firstLineChars="200"/>
        <w:rPr>
          <w:highlight w:val="none"/>
        </w:rPr>
      </w:pPr>
      <w:r>
        <w:rPr>
          <w:rFonts w:hint="eastAsia"/>
          <w:highlight w:val="none"/>
        </w:rPr>
        <w:t>③节水管理</w:t>
      </w:r>
    </w:p>
    <w:p w14:paraId="57D21D7F">
      <w:pPr>
        <w:pStyle w:val="2"/>
        <w:spacing w:before="0" w:line="360" w:lineRule="auto"/>
        <w:ind w:firstLine="480" w:firstLineChars="200"/>
        <w:rPr>
          <w:highlight w:val="none"/>
        </w:rPr>
      </w:pPr>
      <w:r>
        <w:rPr>
          <w:rFonts w:hint="eastAsia"/>
          <w:highlight w:val="none"/>
        </w:rPr>
        <w:t>协助采用、更换节水器具，排查修复管网漏点；规范各类场景用水，优先利用中水、雨水；做好用水统计及超标整改。</w:t>
      </w:r>
    </w:p>
    <w:p w14:paraId="6C71B4CC">
      <w:pPr>
        <w:pStyle w:val="2"/>
        <w:spacing w:before="0" w:line="360" w:lineRule="auto"/>
        <w:ind w:firstLine="480" w:firstLineChars="200"/>
        <w:rPr>
          <w:highlight w:val="none"/>
        </w:rPr>
      </w:pPr>
      <w:r>
        <w:rPr>
          <w:rFonts w:hint="eastAsia"/>
          <w:highlight w:val="none"/>
        </w:rPr>
        <w:t>④生活垃圾分类</w:t>
      </w:r>
    </w:p>
    <w:p w14:paraId="680DD13D">
      <w:pPr>
        <w:pStyle w:val="2"/>
        <w:spacing w:before="0" w:line="360" w:lineRule="auto"/>
        <w:ind w:firstLine="480" w:firstLineChars="200"/>
        <w:rPr>
          <w:highlight w:val="none"/>
        </w:rPr>
      </w:pPr>
      <w:r>
        <w:rPr>
          <w:rFonts w:hint="eastAsia"/>
          <w:highlight w:val="none"/>
        </w:rPr>
        <w:t>基本要求：按“四分类”要求，结合场所合理设置收集容器，规范标识及投放指引。</w:t>
      </w:r>
    </w:p>
    <w:p w14:paraId="6C26A3AD">
      <w:pPr>
        <w:pStyle w:val="2"/>
        <w:spacing w:before="0" w:line="360" w:lineRule="auto"/>
        <w:ind w:firstLine="480" w:firstLineChars="200"/>
        <w:rPr>
          <w:highlight w:val="none"/>
        </w:rPr>
      </w:pPr>
      <w:r>
        <w:rPr>
          <w:rFonts w:hint="eastAsia"/>
          <w:highlight w:val="none"/>
        </w:rPr>
        <w:t>分类收集：维护收集容器，细化可回收物收集，规范厨余垃圾处理，制止混投行为。</w:t>
      </w:r>
    </w:p>
    <w:p w14:paraId="77C10B41">
      <w:pPr>
        <w:pStyle w:val="2"/>
        <w:spacing w:before="0" w:line="360" w:lineRule="auto"/>
        <w:ind w:firstLine="480" w:firstLineChars="200"/>
        <w:rPr>
          <w:highlight w:val="none"/>
        </w:rPr>
      </w:pPr>
      <w:r>
        <w:rPr>
          <w:rFonts w:hint="eastAsia"/>
          <w:highlight w:val="none"/>
        </w:rPr>
        <w:t>分类运输：交由资质单位运输，建立清运台账，厨余垃圾日产日清，严禁混收混运。</w:t>
      </w:r>
    </w:p>
    <w:p w14:paraId="2FBB356B">
      <w:pPr>
        <w:pStyle w:val="2"/>
        <w:spacing w:before="0" w:line="360" w:lineRule="auto"/>
        <w:ind w:firstLine="480" w:firstLineChars="200"/>
        <w:contextualSpacing/>
        <w:rPr>
          <w:highlight w:val="none"/>
        </w:rPr>
      </w:pPr>
      <w:r>
        <w:rPr>
          <w:rFonts w:hint="eastAsia"/>
          <w:highlight w:val="none"/>
        </w:rPr>
        <w:t>宣传与培训：协助开展宣传培训，提高职工知晓率、参与度，强化工作人员实操能力。</w:t>
      </w:r>
    </w:p>
    <w:p w14:paraId="2F019FE0">
      <w:pPr>
        <w:spacing w:line="360" w:lineRule="auto"/>
        <w:ind w:firstLine="480" w:firstLineChars="200"/>
        <w:contextualSpacing/>
        <w:outlineLvl w:val="4"/>
        <w:rPr>
          <w:rFonts w:ascii="宋体" w:hAnsi="宋体" w:cs="宋体"/>
          <w:bCs/>
          <w:sz w:val="24"/>
          <w:highlight w:val="none"/>
        </w:rPr>
      </w:pPr>
      <w:r>
        <w:rPr>
          <w:rFonts w:hint="eastAsia" w:ascii="宋体" w:hAnsi="宋体" w:cs="宋体"/>
          <w:bCs/>
          <w:sz w:val="24"/>
          <w:highlight w:val="none"/>
        </w:rPr>
        <w:t>四、物业服务标准要求</w:t>
      </w:r>
    </w:p>
    <w:p w14:paraId="68A15C7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1.物业服务标准参照《北京市物业管理示范项目大厦服务标准》执行；</w:t>
      </w:r>
    </w:p>
    <w:p w14:paraId="689077C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2.上述《标准》未涉及的服务内容，按照采购人提出的具体标准实施。</w:t>
      </w:r>
    </w:p>
    <w:p w14:paraId="6A06702E">
      <w:pPr>
        <w:spacing w:line="360" w:lineRule="auto"/>
        <w:ind w:firstLine="480" w:firstLineChars="200"/>
        <w:contextualSpacing/>
        <w:outlineLvl w:val="4"/>
        <w:rPr>
          <w:rFonts w:ascii="宋体" w:hAnsi="宋体" w:cs="宋体"/>
          <w:bCs/>
          <w:sz w:val="24"/>
          <w:highlight w:val="none"/>
        </w:rPr>
      </w:pPr>
      <w:r>
        <w:rPr>
          <w:rFonts w:hint="eastAsia" w:ascii="宋体" w:hAnsi="宋体" w:cs="宋体"/>
          <w:bCs/>
          <w:sz w:val="24"/>
          <w:highlight w:val="none"/>
        </w:rPr>
        <w:t>五、物业项目服务机构及人员要求</w:t>
      </w:r>
    </w:p>
    <w:p w14:paraId="1A7E227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1.物业项目服务机构设置合理、高效精简；人员配置合理，无犯罪记录。</w:t>
      </w:r>
    </w:p>
    <w:p w14:paraId="3C523DE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2.物业项目服务人员应有较强的服务意识和一定的专业操作实践。</w:t>
      </w:r>
    </w:p>
    <w:p w14:paraId="08506F5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3.物业项目服务机构在合同履约期，项目主要管理人员如有岗位调动，须事先征得采购人同意方可变动。</w:t>
      </w:r>
    </w:p>
    <w:p w14:paraId="0234103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4.各设置机构主管人员要求</w:t>
      </w:r>
    </w:p>
    <w:p w14:paraId="3010D2E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内设办公室、工程部、保洁部、维修部等机构。</w:t>
      </w:r>
    </w:p>
    <w:p w14:paraId="43F2100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（1）项目经理</w:t>
      </w:r>
    </w:p>
    <w:p w14:paraId="419D49F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1）年龄</w:t>
      </w:r>
      <w:r>
        <w:rPr>
          <w:rFonts w:ascii="宋体" w:hAnsi="宋体" w:cs="宋体"/>
          <w:sz w:val="24"/>
          <w:szCs w:val="24"/>
          <w:highlight w:val="none"/>
        </w:rPr>
        <w:t>45岁（含）</w:t>
      </w:r>
      <w:r>
        <w:rPr>
          <w:rFonts w:hint="eastAsia" w:ascii="宋体" w:hAnsi="宋体" w:cs="宋体"/>
          <w:sz w:val="24"/>
          <w:highlight w:val="none"/>
        </w:rPr>
        <w:t>以下；</w:t>
      </w:r>
    </w:p>
    <w:p w14:paraId="61DA801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2）具有本科及以上学历；</w:t>
      </w:r>
    </w:p>
    <w:p w14:paraId="3E3DEAA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3）具有工程相关中级职称；</w:t>
      </w:r>
    </w:p>
    <w:p w14:paraId="04A61EC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4）具有中级（四级）消防设施操作员证书或中级（四级）建（构）筑物消防员证书；</w:t>
      </w:r>
    </w:p>
    <w:p w14:paraId="7EDC922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5）具有特种设备安全管理A证书；</w:t>
      </w:r>
    </w:p>
    <w:p w14:paraId="65AE353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6）五年及以上相关职务的任职经历（须提供相关材料并加盖投标人公章）。</w:t>
      </w:r>
    </w:p>
    <w:p w14:paraId="68ADAE7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（2）工程部主管</w:t>
      </w:r>
    </w:p>
    <w:p w14:paraId="0D861AA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1）年龄</w:t>
      </w:r>
      <w:r>
        <w:rPr>
          <w:rFonts w:ascii="宋体" w:hAnsi="宋体" w:cs="宋体"/>
          <w:sz w:val="24"/>
          <w:szCs w:val="24"/>
          <w:highlight w:val="none"/>
        </w:rPr>
        <w:t>45岁（含）</w:t>
      </w:r>
      <w:r>
        <w:rPr>
          <w:rFonts w:hint="eastAsia" w:ascii="宋体" w:hAnsi="宋体" w:cs="宋体"/>
          <w:sz w:val="24"/>
          <w:highlight w:val="none"/>
        </w:rPr>
        <w:t>以下，具有大专（）及以上学历工程类相关专业；</w:t>
      </w:r>
    </w:p>
    <w:p w14:paraId="0168AB3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2）具有高压电工作业证；</w:t>
      </w:r>
    </w:p>
    <w:p w14:paraId="6689E5E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3）具有高级维修电工（三级）证书；</w:t>
      </w:r>
    </w:p>
    <w:p w14:paraId="55464A3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4.三年及以上工程部主管职务任职经历（须提供相关材料并加盖投标人公章）。</w:t>
      </w:r>
    </w:p>
    <w:p w14:paraId="5C78148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（3）保洁主管</w:t>
      </w:r>
    </w:p>
    <w:p w14:paraId="4A01843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1）年龄</w:t>
      </w:r>
      <w:r>
        <w:rPr>
          <w:rFonts w:ascii="宋体" w:hAnsi="宋体" w:cs="宋体"/>
          <w:sz w:val="24"/>
          <w:szCs w:val="24"/>
          <w:highlight w:val="none"/>
        </w:rPr>
        <w:t>5</w:t>
      </w:r>
      <w:r>
        <w:rPr>
          <w:rFonts w:hint="eastAsia" w:ascii="宋体" w:hAnsi="宋体" w:cs="宋体"/>
          <w:sz w:val="24"/>
          <w:highlight w:val="none"/>
        </w:rPr>
        <w:t>0</w:t>
      </w:r>
      <w:r>
        <w:rPr>
          <w:rFonts w:hint="eastAsia" w:ascii="宋体" w:hAnsi="宋体" w:cs="宋体"/>
          <w:sz w:val="24"/>
          <w:szCs w:val="24"/>
          <w:highlight w:val="none"/>
        </w:rPr>
        <w:t>周岁（含）</w:t>
      </w:r>
      <w:r>
        <w:rPr>
          <w:rFonts w:hint="eastAsia" w:ascii="宋体" w:hAnsi="宋体" w:cs="宋体"/>
          <w:sz w:val="24"/>
          <w:highlight w:val="none"/>
        </w:rPr>
        <w:t>以下；</w:t>
      </w:r>
    </w:p>
    <w:p w14:paraId="22DD906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2）具有中专及以上学历；</w:t>
      </w:r>
    </w:p>
    <w:p w14:paraId="22D62D4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3）具有有害生物防治员证书；</w:t>
      </w:r>
    </w:p>
    <w:p w14:paraId="4EECDC6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4）三年及以上类似项目保洁主管工作经验（须提供相关材料并加盖投标人公章）；</w:t>
      </w:r>
    </w:p>
    <w:p w14:paraId="14192A8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（4）其他服务团队人员情况（附人员组成名单及资历证明等材料）。</w:t>
      </w:r>
    </w:p>
    <w:p w14:paraId="505128E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1）保洁人员情况</w:t>
      </w:r>
    </w:p>
    <w:p w14:paraId="68728C1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保洁人员男性年龄不超过60岁，女性年龄不超过55岁，达到需求规定服务人数，人员结构固定、具有一定的相关工作经历。</w:t>
      </w:r>
    </w:p>
    <w:p w14:paraId="289051E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2）维修人员情况</w:t>
      </w:r>
    </w:p>
    <w:p w14:paraId="7D09488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维修人员：具有制冷与空调作业证书1人、低压电工作业证书1人、高压电工作业证书1人（须提供相关证明材料）。</w:t>
      </w:r>
    </w:p>
    <w:p w14:paraId="3CD0B7D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3）绿化人员情况</w:t>
      </w:r>
    </w:p>
    <w:p w14:paraId="2C1ECDB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绿化人员达到需求规定人数，人员结构固定、具有一定相关工作经验。</w:t>
      </w:r>
    </w:p>
    <w:p w14:paraId="5696997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4）消防中控室人员</w:t>
      </w:r>
    </w:p>
    <w:p w14:paraId="3AF61BF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全部具有初级及以上消防设施操作员证书或建（构）筑物消防员证书（须提供相关证明材料），达到需求规定人数，人员结构固定、具有三年及以上相关工作经验。</w:t>
      </w:r>
    </w:p>
    <w:p w14:paraId="1F3E236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5）高压配电室人员</w:t>
      </w:r>
    </w:p>
    <w:p w14:paraId="67A70FB9">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全部具有高压操作证书（须提供相关证明材料），达到需求规定人数，人员结构固定、具有三年及以上相关工作经验。</w:t>
      </w:r>
    </w:p>
    <w:p w14:paraId="5512499E">
      <w:pPr>
        <w:spacing w:line="360" w:lineRule="auto"/>
        <w:contextualSpacing/>
        <w:jc w:val="center"/>
        <w:rPr>
          <w:rFonts w:ascii="宋体" w:hAnsi="宋体" w:cs="宋体"/>
          <w:sz w:val="24"/>
          <w:highlight w:val="none"/>
        </w:rPr>
      </w:pPr>
      <w:r>
        <w:rPr>
          <w:rFonts w:hint="eastAsia" w:ascii="宋体" w:hAnsi="宋体" w:cs="宋体"/>
          <w:sz w:val="24"/>
          <w:highlight w:val="none"/>
        </w:rPr>
        <w:t>服务人员岗位配备表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2044"/>
        <w:gridCol w:w="1106"/>
        <w:gridCol w:w="4817"/>
      </w:tblGrid>
      <w:tr w14:paraId="0E6D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1DFC8B9A">
            <w:pPr>
              <w:jc w:val="center"/>
              <w:rPr>
                <w:rFonts w:ascii="宋体" w:hAnsi="宋体" w:cs="宋体"/>
                <w:b/>
                <w:kern w:val="0"/>
                <w:sz w:val="24"/>
                <w:highlight w:val="none"/>
              </w:rPr>
            </w:pPr>
            <w:r>
              <w:rPr>
                <w:rFonts w:hint="eastAsia" w:ascii="宋体" w:hAnsi="宋体" w:cs="宋体"/>
                <w:b/>
                <w:kern w:val="0"/>
                <w:sz w:val="24"/>
                <w:highlight w:val="none"/>
              </w:rPr>
              <w:t>序号</w:t>
            </w:r>
          </w:p>
        </w:tc>
        <w:tc>
          <w:tcPr>
            <w:tcW w:w="1199" w:type="pct"/>
            <w:vAlign w:val="center"/>
          </w:tcPr>
          <w:p w14:paraId="2C2C598F">
            <w:pPr>
              <w:jc w:val="center"/>
              <w:rPr>
                <w:rFonts w:ascii="宋体" w:hAnsi="宋体" w:cs="宋体"/>
                <w:b/>
                <w:kern w:val="0"/>
                <w:sz w:val="24"/>
                <w:highlight w:val="none"/>
              </w:rPr>
            </w:pPr>
            <w:r>
              <w:rPr>
                <w:rFonts w:hint="eastAsia" w:ascii="宋体" w:hAnsi="宋体" w:cs="宋体"/>
                <w:b/>
                <w:kern w:val="0"/>
                <w:sz w:val="24"/>
                <w:highlight w:val="none"/>
              </w:rPr>
              <w:t>岗位</w:t>
            </w:r>
          </w:p>
        </w:tc>
        <w:tc>
          <w:tcPr>
            <w:tcW w:w="649" w:type="pct"/>
            <w:vAlign w:val="center"/>
          </w:tcPr>
          <w:p w14:paraId="6140A0CD">
            <w:pPr>
              <w:jc w:val="center"/>
              <w:rPr>
                <w:rFonts w:ascii="宋体" w:hAnsi="宋体" w:cs="宋体"/>
                <w:b/>
                <w:kern w:val="0"/>
                <w:sz w:val="24"/>
                <w:highlight w:val="none"/>
              </w:rPr>
            </w:pPr>
            <w:r>
              <w:rPr>
                <w:rFonts w:hint="eastAsia" w:ascii="宋体" w:hAnsi="宋体" w:cs="宋体"/>
                <w:b/>
                <w:kern w:val="0"/>
                <w:sz w:val="24"/>
                <w:highlight w:val="none"/>
              </w:rPr>
              <w:t>人数</w:t>
            </w:r>
          </w:p>
        </w:tc>
        <w:tc>
          <w:tcPr>
            <w:tcW w:w="2826" w:type="pct"/>
            <w:vAlign w:val="center"/>
          </w:tcPr>
          <w:p w14:paraId="50A17BED">
            <w:pPr>
              <w:jc w:val="center"/>
              <w:rPr>
                <w:rFonts w:ascii="宋体" w:hAnsi="宋体" w:cs="宋体"/>
                <w:b/>
                <w:kern w:val="0"/>
                <w:sz w:val="24"/>
                <w:highlight w:val="none"/>
              </w:rPr>
            </w:pPr>
            <w:r>
              <w:rPr>
                <w:rFonts w:hint="eastAsia" w:ascii="宋体" w:hAnsi="宋体" w:cs="宋体"/>
                <w:b/>
                <w:kern w:val="0"/>
                <w:sz w:val="24"/>
                <w:highlight w:val="none"/>
              </w:rPr>
              <w:t>要  求</w:t>
            </w:r>
          </w:p>
        </w:tc>
      </w:tr>
      <w:tr w14:paraId="614B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62A9FA8F">
            <w:pPr>
              <w:jc w:val="center"/>
              <w:rPr>
                <w:rFonts w:ascii="宋体" w:hAnsi="宋体" w:cs="宋体"/>
                <w:kern w:val="0"/>
                <w:sz w:val="24"/>
                <w:highlight w:val="none"/>
              </w:rPr>
            </w:pPr>
            <w:r>
              <w:rPr>
                <w:rFonts w:hint="eastAsia" w:ascii="宋体" w:hAnsi="宋体" w:cs="宋体"/>
                <w:kern w:val="0"/>
                <w:sz w:val="24"/>
                <w:highlight w:val="none"/>
              </w:rPr>
              <w:t>1</w:t>
            </w:r>
          </w:p>
        </w:tc>
        <w:tc>
          <w:tcPr>
            <w:tcW w:w="1199" w:type="pct"/>
            <w:vAlign w:val="center"/>
          </w:tcPr>
          <w:p w14:paraId="795EDC6A">
            <w:pPr>
              <w:jc w:val="center"/>
              <w:rPr>
                <w:rFonts w:ascii="宋体" w:hAnsi="宋体" w:cs="宋体"/>
                <w:kern w:val="0"/>
                <w:sz w:val="24"/>
                <w:highlight w:val="none"/>
              </w:rPr>
            </w:pPr>
            <w:r>
              <w:rPr>
                <w:rFonts w:hint="eastAsia" w:ascii="宋体" w:hAnsi="宋体" w:cs="宋体"/>
                <w:kern w:val="0"/>
                <w:sz w:val="24"/>
                <w:szCs w:val="24"/>
                <w:highlight w:val="none"/>
              </w:rPr>
              <w:t>项目</w:t>
            </w:r>
            <w:r>
              <w:rPr>
                <w:rFonts w:hint="eastAsia" w:ascii="宋体" w:hAnsi="宋体" w:cs="宋体"/>
                <w:kern w:val="0"/>
                <w:sz w:val="24"/>
                <w:highlight w:val="none"/>
              </w:rPr>
              <w:t>经理</w:t>
            </w:r>
          </w:p>
        </w:tc>
        <w:tc>
          <w:tcPr>
            <w:tcW w:w="649" w:type="pct"/>
            <w:vAlign w:val="center"/>
          </w:tcPr>
          <w:p w14:paraId="7C4871F1">
            <w:pPr>
              <w:jc w:val="center"/>
              <w:rPr>
                <w:rFonts w:ascii="宋体" w:hAnsi="宋体" w:cs="宋体"/>
                <w:kern w:val="0"/>
                <w:sz w:val="24"/>
                <w:highlight w:val="none"/>
              </w:rPr>
            </w:pPr>
            <w:r>
              <w:rPr>
                <w:rFonts w:hint="eastAsia" w:ascii="宋体" w:hAnsi="宋体" w:cs="宋体"/>
                <w:kern w:val="0"/>
                <w:sz w:val="24"/>
                <w:highlight w:val="none"/>
              </w:rPr>
              <w:t>1人</w:t>
            </w:r>
          </w:p>
        </w:tc>
        <w:tc>
          <w:tcPr>
            <w:tcW w:w="2826" w:type="pct"/>
          </w:tcPr>
          <w:p w14:paraId="5709E6E1">
            <w:pPr>
              <w:rPr>
                <w:rFonts w:ascii="宋体" w:hAnsi="宋体" w:cs="宋体"/>
                <w:kern w:val="0"/>
                <w:sz w:val="24"/>
                <w:highlight w:val="none"/>
              </w:rPr>
            </w:pPr>
            <w:r>
              <w:rPr>
                <w:rFonts w:hint="eastAsia" w:ascii="宋体" w:hAnsi="宋体" w:cs="宋体"/>
                <w:kern w:val="0"/>
                <w:sz w:val="24"/>
                <w:highlight w:val="none"/>
              </w:rPr>
              <w:t>负责项目的统筹管理工作。</w:t>
            </w:r>
          </w:p>
          <w:p w14:paraId="3268CE13">
            <w:pPr>
              <w:rPr>
                <w:rFonts w:ascii="宋体" w:hAnsi="宋体" w:cs="宋体"/>
                <w:kern w:val="0"/>
                <w:sz w:val="24"/>
                <w:highlight w:val="none"/>
              </w:rPr>
            </w:pPr>
            <w:r>
              <w:rPr>
                <w:rFonts w:hint="eastAsia" w:ascii="宋体" w:hAnsi="宋体" w:cs="宋体"/>
                <w:kern w:val="0"/>
                <w:sz w:val="24"/>
                <w:highlight w:val="none"/>
              </w:rPr>
              <w:t>具有本科及以上学历，具有相关物业项目五年及以上管理经验。</w:t>
            </w:r>
          </w:p>
        </w:tc>
      </w:tr>
      <w:tr w14:paraId="2DB5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022A4F30">
            <w:pPr>
              <w:jc w:val="center"/>
              <w:rPr>
                <w:rFonts w:ascii="宋体" w:hAnsi="宋体" w:cs="宋体"/>
                <w:kern w:val="0"/>
                <w:sz w:val="24"/>
                <w:highlight w:val="none"/>
              </w:rPr>
            </w:pPr>
            <w:r>
              <w:rPr>
                <w:rFonts w:hint="eastAsia" w:ascii="宋体" w:hAnsi="宋体" w:cs="宋体"/>
                <w:kern w:val="0"/>
                <w:sz w:val="24"/>
                <w:highlight w:val="none"/>
              </w:rPr>
              <w:t>2</w:t>
            </w:r>
          </w:p>
        </w:tc>
        <w:tc>
          <w:tcPr>
            <w:tcW w:w="1199" w:type="pct"/>
            <w:vAlign w:val="center"/>
          </w:tcPr>
          <w:p w14:paraId="07AF8CC9">
            <w:pPr>
              <w:jc w:val="center"/>
              <w:rPr>
                <w:rFonts w:ascii="宋体" w:hAnsi="宋体" w:cs="宋体"/>
                <w:kern w:val="0"/>
                <w:sz w:val="24"/>
                <w:highlight w:val="none"/>
              </w:rPr>
            </w:pPr>
            <w:r>
              <w:rPr>
                <w:rFonts w:hint="eastAsia" w:ascii="宋体" w:hAnsi="宋体" w:cs="宋体"/>
                <w:kern w:val="0"/>
                <w:sz w:val="24"/>
                <w:highlight w:val="none"/>
              </w:rPr>
              <w:t>文员</w:t>
            </w:r>
          </w:p>
        </w:tc>
        <w:tc>
          <w:tcPr>
            <w:tcW w:w="649" w:type="pct"/>
            <w:vAlign w:val="center"/>
          </w:tcPr>
          <w:p w14:paraId="4E4C7BD6">
            <w:pPr>
              <w:jc w:val="center"/>
              <w:rPr>
                <w:rFonts w:ascii="宋体" w:hAnsi="宋体" w:cs="宋体"/>
                <w:kern w:val="0"/>
                <w:sz w:val="24"/>
                <w:highlight w:val="none"/>
              </w:rPr>
            </w:pPr>
            <w:r>
              <w:rPr>
                <w:rFonts w:hint="eastAsia" w:ascii="宋体" w:hAnsi="宋体" w:cs="宋体"/>
                <w:kern w:val="0"/>
                <w:sz w:val="24"/>
                <w:highlight w:val="none"/>
              </w:rPr>
              <w:t>1人</w:t>
            </w:r>
          </w:p>
        </w:tc>
        <w:tc>
          <w:tcPr>
            <w:tcW w:w="2826" w:type="pct"/>
            <w:vAlign w:val="center"/>
          </w:tcPr>
          <w:p w14:paraId="65A03E2B">
            <w:pPr>
              <w:rPr>
                <w:rFonts w:ascii="宋体" w:hAnsi="宋体" w:cs="宋体"/>
                <w:kern w:val="0"/>
                <w:sz w:val="24"/>
                <w:highlight w:val="none"/>
              </w:rPr>
            </w:pPr>
            <w:r>
              <w:rPr>
                <w:rFonts w:hint="eastAsia" w:ascii="宋体" w:hAnsi="宋体" w:cs="宋体"/>
                <w:kern w:val="0"/>
                <w:sz w:val="24"/>
                <w:highlight w:val="none"/>
              </w:rPr>
              <w:t>负责出入卡和门禁的办理、钥匙管理、内页档案管理、库房管理等工作，具备一定的文字表达能力。</w:t>
            </w:r>
          </w:p>
        </w:tc>
      </w:tr>
      <w:tr w14:paraId="0596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6485CA41">
            <w:pPr>
              <w:jc w:val="center"/>
              <w:rPr>
                <w:rFonts w:ascii="宋体" w:hAnsi="宋体" w:cs="宋体"/>
                <w:kern w:val="0"/>
                <w:sz w:val="24"/>
                <w:highlight w:val="none"/>
              </w:rPr>
            </w:pPr>
            <w:r>
              <w:rPr>
                <w:rFonts w:hint="eastAsia" w:ascii="宋体" w:hAnsi="宋体" w:cs="宋体"/>
                <w:kern w:val="0"/>
                <w:sz w:val="24"/>
                <w:highlight w:val="none"/>
              </w:rPr>
              <w:t>3</w:t>
            </w:r>
          </w:p>
        </w:tc>
        <w:tc>
          <w:tcPr>
            <w:tcW w:w="1199" w:type="pct"/>
            <w:vAlign w:val="center"/>
          </w:tcPr>
          <w:p w14:paraId="36812305">
            <w:pPr>
              <w:jc w:val="center"/>
              <w:rPr>
                <w:rFonts w:ascii="宋体" w:hAnsi="宋体" w:cs="宋体"/>
                <w:kern w:val="0"/>
                <w:sz w:val="24"/>
                <w:highlight w:val="none"/>
              </w:rPr>
            </w:pPr>
            <w:r>
              <w:rPr>
                <w:rFonts w:hint="eastAsia" w:ascii="宋体" w:hAnsi="宋体" w:cs="宋体"/>
                <w:kern w:val="0"/>
                <w:sz w:val="24"/>
                <w:highlight w:val="none"/>
              </w:rPr>
              <w:t>会议服务员</w:t>
            </w:r>
          </w:p>
        </w:tc>
        <w:tc>
          <w:tcPr>
            <w:tcW w:w="649" w:type="pct"/>
            <w:vAlign w:val="center"/>
          </w:tcPr>
          <w:p w14:paraId="0B2053E8">
            <w:pPr>
              <w:jc w:val="center"/>
              <w:rPr>
                <w:rFonts w:ascii="宋体" w:hAnsi="宋体" w:cs="宋体"/>
                <w:kern w:val="0"/>
                <w:sz w:val="24"/>
                <w:highlight w:val="none"/>
              </w:rPr>
            </w:pPr>
            <w:r>
              <w:rPr>
                <w:rFonts w:hint="eastAsia" w:ascii="宋体" w:hAnsi="宋体" w:cs="宋体"/>
                <w:kern w:val="0"/>
                <w:sz w:val="24"/>
                <w:highlight w:val="none"/>
              </w:rPr>
              <w:t>4人</w:t>
            </w:r>
          </w:p>
        </w:tc>
        <w:tc>
          <w:tcPr>
            <w:tcW w:w="2826" w:type="pct"/>
          </w:tcPr>
          <w:p w14:paraId="4821900C">
            <w:pPr>
              <w:rPr>
                <w:rFonts w:ascii="宋体" w:hAnsi="宋体" w:cs="宋体"/>
                <w:kern w:val="0"/>
                <w:sz w:val="24"/>
                <w:highlight w:val="none"/>
              </w:rPr>
            </w:pPr>
            <w:r>
              <w:rPr>
                <w:rFonts w:hint="eastAsia" w:ascii="宋体" w:hAnsi="宋体" w:cs="宋体"/>
                <w:kern w:val="0"/>
                <w:sz w:val="24"/>
                <w:highlight w:val="none"/>
              </w:rPr>
              <w:t>负责各类会议的准备和保障，及院领导办公室卫生打扫。年龄1</w:t>
            </w:r>
            <w:r>
              <w:rPr>
                <w:rFonts w:ascii="宋体" w:hAnsi="宋体" w:cs="宋体"/>
                <w:kern w:val="0"/>
                <w:sz w:val="24"/>
                <w:szCs w:val="24"/>
                <w:highlight w:val="none"/>
              </w:rPr>
              <w:t>8-35岁</w:t>
            </w:r>
            <w:r>
              <w:rPr>
                <w:rFonts w:hint="eastAsia" w:ascii="宋体" w:hAnsi="宋体" w:cs="宋体"/>
                <w:kern w:val="0"/>
                <w:sz w:val="24"/>
                <w:highlight w:val="none"/>
              </w:rPr>
              <w:t>（含），身高162-175cm之间，形象良好。</w:t>
            </w:r>
          </w:p>
        </w:tc>
      </w:tr>
      <w:tr w14:paraId="787D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21441EF8">
            <w:pPr>
              <w:jc w:val="center"/>
              <w:rPr>
                <w:rFonts w:ascii="宋体" w:hAnsi="宋体" w:cs="宋体"/>
                <w:kern w:val="0"/>
                <w:sz w:val="24"/>
                <w:highlight w:val="none"/>
              </w:rPr>
            </w:pPr>
            <w:r>
              <w:rPr>
                <w:rFonts w:hint="eastAsia" w:ascii="宋体" w:hAnsi="宋体" w:cs="宋体"/>
                <w:kern w:val="0"/>
                <w:sz w:val="24"/>
                <w:highlight w:val="none"/>
              </w:rPr>
              <w:t>4</w:t>
            </w:r>
          </w:p>
        </w:tc>
        <w:tc>
          <w:tcPr>
            <w:tcW w:w="1199" w:type="pct"/>
            <w:vAlign w:val="center"/>
          </w:tcPr>
          <w:p w14:paraId="78B8A8E3">
            <w:pPr>
              <w:jc w:val="center"/>
              <w:rPr>
                <w:rFonts w:ascii="宋体" w:hAnsi="宋体" w:cs="宋体"/>
                <w:kern w:val="0"/>
                <w:sz w:val="24"/>
                <w:highlight w:val="none"/>
              </w:rPr>
            </w:pPr>
            <w:r>
              <w:rPr>
                <w:rFonts w:hint="eastAsia" w:ascii="宋体" w:hAnsi="宋体" w:cs="宋体"/>
                <w:kern w:val="0"/>
                <w:sz w:val="24"/>
                <w:highlight w:val="none"/>
              </w:rPr>
              <w:t>音响服务员</w:t>
            </w:r>
          </w:p>
        </w:tc>
        <w:tc>
          <w:tcPr>
            <w:tcW w:w="649" w:type="pct"/>
            <w:vAlign w:val="center"/>
          </w:tcPr>
          <w:p w14:paraId="4DDBEEBB">
            <w:pPr>
              <w:jc w:val="center"/>
              <w:rPr>
                <w:rFonts w:ascii="宋体" w:hAnsi="宋体" w:cs="宋体"/>
                <w:kern w:val="0"/>
                <w:sz w:val="24"/>
                <w:highlight w:val="none"/>
              </w:rPr>
            </w:pPr>
            <w:r>
              <w:rPr>
                <w:rFonts w:hint="eastAsia" w:ascii="宋体" w:hAnsi="宋体" w:cs="宋体"/>
                <w:kern w:val="0"/>
                <w:sz w:val="24"/>
                <w:highlight w:val="none"/>
              </w:rPr>
              <w:t>1人</w:t>
            </w:r>
          </w:p>
        </w:tc>
        <w:tc>
          <w:tcPr>
            <w:tcW w:w="2826" w:type="pct"/>
            <w:vAlign w:val="center"/>
          </w:tcPr>
          <w:p w14:paraId="17E27A08">
            <w:pPr>
              <w:rPr>
                <w:rFonts w:ascii="宋体" w:hAnsi="宋体" w:cs="宋体"/>
                <w:kern w:val="0"/>
                <w:sz w:val="24"/>
                <w:highlight w:val="none"/>
              </w:rPr>
            </w:pPr>
            <w:r>
              <w:rPr>
                <w:rFonts w:hint="eastAsia" w:ascii="宋体" w:hAnsi="宋体" w:cs="宋体"/>
                <w:kern w:val="0"/>
                <w:sz w:val="24"/>
                <w:highlight w:val="none"/>
              </w:rPr>
              <w:t>负责会议音响设备的调试和保障工作。</w:t>
            </w:r>
          </w:p>
        </w:tc>
      </w:tr>
      <w:tr w14:paraId="0CC0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5F91BCB3">
            <w:pPr>
              <w:jc w:val="center"/>
              <w:rPr>
                <w:rFonts w:ascii="宋体" w:hAnsi="宋体" w:cs="宋体"/>
                <w:kern w:val="0"/>
                <w:sz w:val="24"/>
                <w:highlight w:val="none"/>
              </w:rPr>
            </w:pPr>
            <w:r>
              <w:rPr>
                <w:rFonts w:hint="eastAsia" w:ascii="宋体" w:hAnsi="宋体" w:cs="宋体"/>
                <w:kern w:val="0"/>
                <w:sz w:val="24"/>
                <w:highlight w:val="none"/>
              </w:rPr>
              <w:t>5</w:t>
            </w:r>
          </w:p>
        </w:tc>
        <w:tc>
          <w:tcPr>
            <w:tcW w:w="1199" w:type="pct"/>
            <w:vAlign w:val="center"/>
          </w:tcPr>
          <w:p w14:paraId="77F89A14">
            <w:pPr>
              <w:jc w:val="center"/>
              <w:rPr>
                <w:rFonts w:ascii="宋体" w:hAnsi="宋体" w:cs="宋体"/>
                <w:kern w:val="0"/>
                <w:sz w:val="24"/>
                <w:highlight w:val="none"/>
              </w:rPr>
            </w:pPr>
            <w:r>
              <w:rPr>
                <w:rFonts w:hint="eastAsia" w:ascii="宋体" w:hAnsi="宋体" w:cs="宋体"/>
                <w:kern w:val="0"/>
                <w:sz w:val="24"/>
                <w:highlight w:val="none"/>
              </w:rPr>
              <w:t>保洁员</w:t>
            </w:r>
          </w:p>
          <w:p w14:paraId="610860D7">
            <w:pPr>
              <w:jc w:val="center"/>
              <w:rPr>
                <w:rFonts w:ascii="宋体" w:hAnsi="宋体" w:cs="宋体"/>
                <w:kern w:val="0"/>
                <w:sz w:val="24"/>
                <w:highlight w:val="none"/>
              </w:rPr>
            </w:pPr>
            <w:r>
              <w:rPr>
                <w:rFonts w:hint="eastAsia" w:ascii="宋体" w:hAnsi="宋体" w:cs="宋体"/>
                <w:kern w:val="0"/>
                <w:sz w:val="24"/>
                <w:highlight w:val="none"/>
              </w:rPr>
              <w:t>（含领班或主管）</w:t>
            </w:r>
          </w:p>
        </w:tc>
        <w:tc>
          <w:tcPr>
            <w:tcW w:w="649" w:type="pct"/>
            <w:vAlign w:val="center"/>
          </w:tcPr>
          <w:p w14:paraId="264936D7">
            <w:pPr>
              <w:jc w:val="center"/>
              <w:rPr>
                <w:rFonts w:ascii="宋体" w:hAnsi="宋体" w:cs="宋体"/>
                <w:kern w:val="0"/>
                <w:sz w:val="24"/>
                <w:highlight w:val="none"/>
              </w:rPr>
            </w:pPr>
            <w:r>
              <w:rPr>
                <w:rFonts w:hint="eastAsia" w:ascii="宋体" w:hAnsi="宋体" w:cs="宋体"/>
                <w:kern w:val="0"/>
                <w:sz w:val="24"/>
                <w:highlight w:val="none"/>
              </w:rPr>
              <w:t>12人</w:t>
            </w:r>
          </w:p>
        </w:tc>
        <w:tc>
          <w:tcPr>
            <w:tcW w:w="2826" w:type="pct"/>
          </w:tcPr>
          <w:p w14:paraId="171CAD80">
            <w:pPr>
              <w:rPr>
                <w:rFonts w:ascii="宋体" w:hAnsi="宋体" w:cs="宋体"/>
                <w:kern w:val="0"/>
                <w:sz w:val="24"/>
                <w:highlight w:val="none"/>
              </w:rPr>
            </w:pPr>
            <w:r>
              <w:rPr>
                <w:rFonts w:hint="eastAsia" w:ascii="宋体" w:hAnsi="宋体" w:cs="宋体"/>
                <w:kern w:val="0"/>
                <w:sz w:val="24"/>
                <w:highlight w:val="none"/>
              </w:rPr>
              <w:t>负责院区室内外公共区域和办公室的入室保洁工作。</w:t>
            </w:r>
            <w:bookmarkStart w:id="1" w:name="_Hlk191549135"/>
            <w:r>
              <w:rPr>
                <w:rFonts w:hint="eastAsia" w:ascii="宋体" w:hAnsi="宋体" w:cs="宋体"/>
                <w:kern w:val="0"/>
                <w:sz w:val="24"/>
                <w:highlight w:val="none"/>
              </w:rPr>
              <w:t>普通保洁员男员工年龄不超过60岁，女员工年龄不超过55岁，身体健康，无传染疾病。</w:t>
            </w:r>
            <w:bookmarkEnd w:id="1"/>
            <w:r>
              <w:rPr>
                <w:rFonts w:hint="eastAsia" w:ascii="宋体" w:hAnsi="宋体" w:cs="宋体"/>
                <w:kern w:val="0"/>
                <w:sz w:val="24"/>
                <w:highlight w:val="none"/>
              </w:rPr>
              <w:t>保洁主管年龄</w:t>
            </w:r>
            <w:r>
              <w:rPr>
                <w:rFonts w:ascii="宋体" w:hAnsi="宋体" w:cs="宋体"/>
                <w:kern w:val="0"/>
                <w:sz w:val="24"/>
                <w:szCs w:val="24"/>
                <w:highlight w:val="none"/>
              </w:rPr>
              <w:t>5</w:t>
            </w:r>
            <w:r>
              <w:rPr>
                <w:rFonts w:hint="eastAsia" w:ascii="宋体" w:hAnsi="宋体" w:cs="宋体"/>
                <w:kern w:val="0"/>
                <w:sz w:val="24"/>
                <w:highlight w:val="none"/>
              </w:rPr>
              <w:t>0</w:t>
            </w:r>
            <w:r>
              <w:rPr>
                <w:rFonts w:hint="eastAsia" w:ascii="宋体" w:hAnsi="宋体" w:cs="宋体"/>
                <w:kern w:val="0"/>
                <w:sz w:val="24"/>
                <w:szCs w:val="24"/>
                <w:highlight w:val="none"/>
              </w:rPr>
              <w:t>周岁（含</w:t>
            </w:r>
            <w:r>
              <w:rPr>
                <w:rFonts w:hint="eastAsia" w:ascii="宋体" w:hAnsi="宋体" w:cs="宋体"/>
                <w:kern w:val="0"/>
                <w:sz w:val="24"/>
                <w:highlight w:val="none"/>
              </w:rPr>
              <w:t>）以下</w:t>
            </w:r>
          </w:p>
        </w:tc>
      </w:tr>
      <w:tr w14:paraId="79E7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28E18C22">
            <w:pPr>
              <w:jc w:val="center"/>
              <w:rPr>
                <w:rFonts w:ascii="宋体" w:hAnsi="宋体" w:cs="宋体"/>
                <w:kern w:val="0"/>
                <w:sz w:val="24"/>
                <w:highlight w:val="none"/>
              </w:rPr>
            </w:pPr>
            <w:r>
              <w:rPr>
                <w:rFonts w:hint="eastAsia" w:ascii="宋体" w:hAnsi="宋体" w:cs="宋体"/>
                <w:kern w:val="0"/>
                <w:sz w:val="24"/>
                <w:highlight w:val="none"/>
              </w:rPr>
              <w:t>6</w:t>
            </w:r>
          </w:p>
        </w:tc>
        <w:tc>
          <w:tcPr>
            <w:tcW w:w="1199" w:type="pct"/>
            <w:vAlign w:val="center"/>
          </w:tcPr>
          <w:p w14:paraId="0249A24E">
            <w:pPr>
              <w:jc w:val="center"/>
              <w:rPr>
                <w:rFonts w:ascii="宋体" w:hAnsi="宋体" w:cs="宋体"/>
                <w:kern w:val="0"/>
                <w:sz w:val="24"/>
                <w:highlight w:val="none"/>
              </w:rPr>
            </w:pPr>
            <w:r>
              <w:rPr>
                <w:rFonts w:hint="eastAsia" w:ascii="宋体" w:hAnsi="宋体" w:cs="宋体"/>
                <w:kern w:val="0"/>
                <w:sz w:val="24"/>
                <w:highlight w:val="none"/>
              </w:rPr>
              <w:t>工程维修人员</w:t>
            </w:r>
          </w:p>
          <w:p w14:paraId="600B17E0">
            <w:pPr>
              <w:jc w:val="center"/>
              <w:rPr>
                <w:rFonts w:ascii="宋体" w:hAnsi="宋体" w:cs="宋体"/>
                <w:kern w:val="0"/>
                <w:sz w:val="24"/>
                <w:highlight w:val="none"/>
              </w:rPr>
            </w:pPr>
            <w:r>
              <w:rPr>
                <w:rFonts w:hint="eastAsia" w:ascii="宋体" w:hAnsi="宋体" w:cs="宋体"/>
                <w:kern w:val="0"/>
                <w:sz w:val="24"/>
                <w:highlight w:val="none"/>
              </w:rPr>
              <w:t>（含领班或主管）</w:t>
            </w:r>
          </w:p>
        </w:tc>
        <w:tc>
          <w:tcPr>
            <w:tcW w:w="649" w:type="pct"/>
            <w:vAlign w:val="center"/>
          </w:tcPr>
          <w:p w14:paraId="4810BC0A">
            <w:pPr>
              <w:jc w:val="center"/>
              <w:rPr>
                <w:rFonts w:ascii="宋体" w:hAnsi="宋体" w:cs="宋体"/>
                <w:kern w:val="0"/>
                <w:sz w:val="24"/>
                <w:highlight w:val="none"/>
              </w:rPr>
            </w:pPr>
            <w:r>
              <w:rPr>
                <w:rFonts w:hint="eastAsia" w:ascii="宋体" w:hAnsi="宋体" w:cs="宋体"/>
                <w:kern w:val="0"/>
                <w:sz w:val="24"/>
                <w:highlight w:val="none"/>
              </w:rPr>
              <w:t>4人</w:t>
            </w:r>
          </w:p>
        </w:tc>
        <w:tc>
          <w:tcPr>
            <w:tcW w:w="2826" w:type="pct"/>
            <w:vAlign w:val="center"/>
          </w:tcPr>
          <w:p w14:paraId="65360CFD">
            <w:pPr>
              <w:rPr>
                <w:rFonts w:ascii="宋体" w:hAnsi="宋体" w:cs="宋体"/>
                <w:kern w:val="0"/>
                <w:sz w:val="24"/>
                <w:highlight w:val="none"/>
              </w:rPr>
            </w:pPr>
            <w:r>
              <w:rPr>
                <w:rFonts w:hint="eastAsia" w:ascii="宋体" w:hAnsi="宋体" w:cs="宋体"/>
                <w:kern w:val="0"/>
                <w:sz w:val="24"/>
                <w:highlight w:val="none"/>
              </w:rPr>
              <w:t>负责院区公用设备设施的日常维修工作。</w:t>
            </w:r>
          </w:p>
        </w:tc>
      </w:tr>
      <w:tr w14:paraId="74F6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2BC89BD2">
            <w:pPr>
              <w:jc w:val="center"/>
              <w:rPr>
                <w:rFonts w:ascii="宋体" w:hAnsi="宋体" w:cs="宋体"/>
                <w:kern w:val="0"/>
                <w:sz w:val="24"/>
                <w:highlight w:val="none"/>
              </w:rPr>
            </w:pPr>
            <w:r>
              <w:rPr>
                <w:rFonts w:hint="eastAsia" w:ascii="宋体" w:hAnsi="宋体" w:cs="宋体"/>
                <w:kern w:val="0"/>
                <w:sz w:val="24"/>
                <w:highlight w:val="none"/>
              </w:rPr>
              <w:t>7</w:t>
            </w:r>
          </w:p>
        </w:tc>
        <w:tc>
          <w:tcPr>
            <w:tcW w:w="1199" w:type="pct"/>
            <w:vAlign w:val="center"/>
          </w:tcPr>
          <w:p w14:paraId="50F22ACD">
            <w:pPr>
              <w:jc w:val="center"/>
              <w:rPr>
                <w:rFonts w:ascii="宋体" w:hAnsi="宋体" w:cs="宋体"/>
                <w:kern w:val="0"/>
                <w:sz w:val="24"/>
                <w:highlight w:val="none"/>
              </w:rPr>
            </w:pPr>
            <w:r>
              <w:rPr>
                <w:rFonts w:hint="eastAsia" w:ascii="宋体" w:hAnsi="宋体" w:cs="宋体"/>
                <w:kern w:val="0"/>
                <w:sz w:val="24"/>
                <w:highlight w:val="none"/>
              </w:rPr>
              <w:t>高压配电室值守</w:t>
            </w:r>
          </w:p>
        </w:tc>
        <w:tc>
          <w:tcPr>
            <w:tcW w:w="649" w:type="pct"/>
            <w:vAlign w:val="center"/>
          </w:tcPr>
          <w:p w14:paraId="551AC16A">
            <w:pPr>
              <w:jc w:val="center"/>
              <w:rPr>
                <w:rFonts w:ascii="宋体" w:hAnsi="宋体" w:cs="宋体"/>
                <w:kern w:val="0"/>
                <w:sz w:val="24"/>
                <w:highlight w:val="none"/>
              </w:rPr>
            </w:pPr>
            <w:r>
              <w:rPr>
                <w:rFonts w:hint="eastAsia" w:ascii="宋体" w:hAnsi="宋体" w:cs="宋体"/>
                <w:kern w:val="0"/>
                <w:sz w:val="24"/>
                <w:highlight w:val="none"/>
              </w:rPr>
              <w:t>4人</w:t>
            </w:r>
          </w:p>
        </w:tc>
        <w:tc>
          <w:tcPr>
            <w:tcW w:w="2826" w:type="pct"/>
          </w:tcPr>
          <w:p w14:paraId="66E03472">
            <w:pPr>
              <w:rPr>
                <w:rFonts w:ascii="宋体" w:hAnsi="宋体" w:cs="宋体"/>
                <w:kern w:val="0"/>
                <w:sz w:val="24"/>
                <w:highlight w:val="none"/>
              </w:rPr>
            </w:pPr>
            <w:r>
              <w:rPr>
                <w:rFonts w:hint="eastAsia" w:ascii="宋体" w:hAnsi="宋体" w:cs="宋体"/>
                <w:kern w:val="0"/>
                <w:sz w:val="24"/>
                <w:highlight w:val="none"/>
              </w:rPr>
              <w:t>负责高压配电室24小时值守及配电井（间）的巡视工作，持有相关从业证件。</w:t>
            </w:r>
          </w:p>
        </w:tc>
      </w:tr>
      <w:tr w14:paraId="27E4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77ACD95D">
            <w:pPr>
              <w:jc w:val="center"/>
              <w:rPr>
                <w:rFonts w:ascii="宋体" w:hAnsi="宋体" w:cs="宋体"/>
                <w:kern w:val="0"/>
                <w:sz w:val="24"/>
                <w:highlight w:val="none"/>
              </w:rPr>
            </w:pPr>
            <w:r>
              <w:rPr>
                <w:rFonts w:hint="eastAsia" w:ascii="宋体" w:hAnsi="宋体" w:cs="宋体"/>
                <w:kern w:val="0"/>
                <w:sz w:val="24"/>
                <w:highlight w:val="none"/>
              </w:rPr>
              <w:t>8</w:t>
            </w:r>
          </w:p>
        </w:tc>
        <w:tc>
          <w:tcPr>
            <w:tcW w:w="1199" w:type="pct"/>
            <w:vAlign w:val="center"/>
          </w:tcPr>
          <w:p w14:paraId="1C4C37D6">
            <w:pPr>
              <w:jc w:val="center"/>
              <w:rPr>
                <w:rFonts w:ascii="宋体" w:hAnsi="宋体" w:cs="宋体"/>
                <w:kern w:val="0"/>
                <w:sz w:val="24"/>
                <w:highlight w:val="none"/>
              </w:rPr>
            </w:pPr>
            <w:r>
              <w:rPr>
                <w:rFonts w:hint="eastAsia" w:ascii="宋体" w:hAnsi="宋体" w:cs="宋体"/>
                <w:kern w:val="0"/>
                <w:sz w:val="24"/>
                <w:highlight w:val="none"/>
              </w:rPr>
              <w:t>消防中控室值守</w:t>
            </w:r>
          </w:p>
        </w:tc>
        <w:tc>
          <w:tcPr>
            <w:tcW w:w="649" w:type="pct"/>
            <w:vAlign w:val="center"/>
          </w:tcPr>
          <w:p w14:paraId="29521877">
            <w:pPr>
              <w:jc w:val="center"/>
              <w:rPr>
                <w:rFonts w:ascii="宋体" w:hAnsi="宋体" w:cs="宋体"/>
                <w:kern w:val="0"/>
                <w:sz w:val="24"/>
                <w:highlight w:val="none"/>
              </w:rPr>
            </w:pPr>
            <w:r>
              <w:rPr>
                <w:rFonts w:hint="eastAsia" w:ascii="宋体" w:hAnsi="宋体" w:cs="宋体"/>
                <w:kern w:val="0"/>
                <w:sz w:val="24"/>
                <w:highlight w:val="none"/>
              </w:rPr>
              <w:t>8人</w:t>
            </w:r>
          </w:p>
        </w:tc>
        <w:tc>
          <w:tcPr>
            <w:tcW w:w="2826" w:type="pct"/>
          </w:tcPr>
          <w:p w14:paraId="5FE2EFFD">
            <w:pPr>
              <w:rPr>
                <w:rFonts w:ascii="宋体" w:hAnsi="宋体" w:cs="宋体"/>
                <w:kern w:val="0"/>
                <w:sz w:val="24"/>
                <w:highlight w:val="none"/>
              </w:rPr>
            </w:pPr>
            <w:r>
              <w:rPr>
                <w:rFonts w:hint="eastAsia" w:ascii="宋体" w:hAnsi="宋体" w:cs="宋体"/>
                <w:kern w:val="0"/>
                <w:sz w:val="24"/>
                <w:highlight w:val="none"/>
              </w:rPr>
              <w:t>负责消防中控室双人24小时值守及消防安全巡视、消防突发事件处置等工作，持有相关从业证件。</w:t>
            </w:r>
          </w:p>
        </w:tc>
      </w:tr>
      <w:tr w14:paraId="5DB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13389480">
            <w:pPr>
              <w:jc w:val="center"/>
              <w:rPr>
                <w:rFonts w:ascii="宋体" w:hAnsi="宋体" w:cs="宋体"/>
                <w:kern w:val="0"/>
                <w:sz w:val="24"/>
                <w:highlight w:val="none"/>
              </w:rPr>
            </w:pPr>
            <w:r>
              <w:rPr>
                <w:rFonts w:hint="eastAsia" w:ascii="宋体" w:hAnsi="宋体" w:cs="宋体"/>
                <w:kern w:val="0"/>
                <w:sz w:val="24"/>
                <w:highlight w:val="none"/>
              </w:rPr>
              <w:t>9</w:t>
            </w:r>
          </w:p>
        </w:tc>
        <w:tc>
          <w:tcPr>
            <w:tcW w:w="1199" w:type="pct"/>
            <w:vAlign w:val="center"/>
          </w:tcPr>
          <w:p w14:paraId="1A1F6E01">
            <w:pPr>
              <w:jc w:val="center"/>
              <w:rPr>
                <w:rFonts w:ascii="宋体" w:hAnsi="宋体" w:cs="宋体"/>
                <w:kern w:val="0"/>
                <w:sz w:val="24"/>
                <w:highlight w:val="none"/>
              </w:rPr>
            </w:pPr>
            <w:r>
              <w:rPr>
                <w:rFonts w:hint="eastAsia" w:ascii="宋体" w:hAnsi="宋体" w:cs="宋体"/>
                <w:kern w:val="0"/>
                <w:sz w:val="24"/>
                <w:highlight w:val="none"/>
              </w:rPr>
              <w:t>绿化养护</w:t>
            </w:r>
          </w:p>
        </w:tc>
        <w:tc>
          <w:tcPr>
            <w:tcW w:w="649" w:type="pct"/>
            <w:vAlign w:val="center"/>
          </w:tcPr>
          <w:p w14:paraId="131E06F8">
            <w:pPr>
              <w:jc w:val="center"/>
              <w:rPr>
                <w:rFonts w:ascii="宋体" w:hAnsi="宋体" w:cs="宋体"/>
                <w:kern w:val="0"/>
                <w:sz w:val="24"/>
                <w:highlight w:val="none"/>
              </w:rPr>
            </w:pPr>
            <w:r>
              <w:rPr>
                <w:rFonts w:hint="eastAsia" w:ascii="宋体" w:hAnsi="宋体" w:cs="宋体"/>
                <w:kern w:val="0"/>
                <w:sz w:val="24"/>
                <w:highlight w:val="none"/>
              </w:rPr>
              <w:t>2人</w:t>
            </w:r>
          </w:p>
        </w:tc>
        <w:tc>
          <w:tcPr>
            <w:tcW w:w="2826" w:type="pct"/>
          </w:tcPr>
          <w:p w14:paraId="3E18B2BA">
            <w:pPr>
              <w:rPr>
                <w:rFonts w:ascii="宋体" w:hAnsi="宋体" w:cs="宋体"/>
                <w:kern w:val="0"/>
                <w:sz w:val="24"/>
                <w:highlight w:val="none"/>
              </w:rPr>
            </w:pPr>
            <w:r>
              <w:rPr>
                <w:rFonts w:hint="eastAsia" w:ascii="宋体" w:hAnsi="宋体" w:cs="宋体"/>
                <w:kern w:val="0"/>
                <w:sz w:val="24"/>
                <w:highlight w:val="none"/>
              </w:rPr>
              <w:t>负责院内绿化养护工作，具有一定的绿植养护知识。</w:t>
            </w:r>
          </w:p>
        </w:tc>
      </w:tr>
      <w:tr w14:paraId="236E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2479303E">
            <w:pPr>
              <w:jc w:val="center"/>
              <w:rPr>
                <w:rFonts w:ascii="宋体" w:hAnsi="宋体" w:cs="宋体"/>
                <w:kern w:val="0"/>
                <w:sz w:val="24"/>
                <w:highlight w:val="none"/>
              </w:rPr>
            </w:pPr>
            <w:r>
              <w:rPr>
                <w:rFonts w:hint="eastAsia" w:ascii="宋体" w:hAnsi="宋体" w:cs="宋体"/>
                <w:kern w:val="0"/>
                <w:sz w:val="24"/>
                <w:highlight w:val="none"/>
              </w:rPr>
              <w:t>10</w:t>
            </w:r>
          </w:p>
        </w:tc>
        <w:tc>
          <w:tcPr>
            <w:tcW w:w="1199" w:type="pct"/>
            <w:vAlign w:val="center"/>
          </w:tcPr>
          <w:p w14:paraId="089290D7">
            <w:pPr>
              <w:jc w:val="center"/>
              <w:rPr>
                <w:rFonts w:ascii="宋体" w:hAnsi="宋体" w:cs="宋体"/>
                <w:kern w:val="0"/>
                <w:sz w:val="24"/>
                <w:highlight w:val="none"/>
              </w:rPr>
            </w:pPr>
            <w:r>
              <w:rPr>
                <w:rFonts w:hint="eastAsia" w:ascii="宋体" w:hAnsi="宋体" w:cs="宋体"/>
                <w:kern w:val="0"/>
                <w:sz w:val="24"/>
                <w:highlight w:val="none"/>
              </w:rPr>
              <w:t>绿植租摆</w:t>
            </w:r>
          </w:p>
        </w:tc>
        <w:tc>
          <w:tcPr>
            <w:tcW w:w="649" w:type="pct"/>
            <w:vAlign w:val="center"/>
          </w:tcPr>
          <w:p w14:paraId="35002608">
            <w:pPr>
              <w:jc w:val="center"/>
              <w:rPr>
                <w:rFonts w:ascii="宋体" w:hAnsi="宋体" w:cs="宋体"/>
                <w:kern w:val="0"/>
                <w:sz w:val="24"/>
                <w:highlight w:val="none"/>
              </w:rPr>
            </w:pPr>
            <w:r>
              <w:rPr>
                <w:rFonts w:hint="eastAsia" w:ascii="宋体" w:hAnsi="宋体" w:cs="宋体"/>
                <w:kern w:val="0"/>
                <w:sz w:val="24"/>
                <w:highlight w:val="none"/>
              </w:rPr>
              <w:t>2人</w:t>
            </w:r>
          </w:p>
        </w:tc>
        <w:tc>
          <w:tcPr>
            <w:tcW w:w="2826" w:type="pct"/>
            <w:vAlign w:val="center"/>
          </w:tcPr>
          <w:p w14:paraId="1E8AF27B">
            <w:pPr>
              <w:rPr>
                <w:rFonts w:ascii="宋体" w:hAnsi="宋体" w:cs="宋体"/>
                <w:kern w:val="0"/>
                <w:sz w:val="24"/>
                <w:highlight w:val="none"/>
              </w:rPr>
            </w:pPr>
            <w:r>
              <w:rPr>
                <w:rFonts w:hint="eastAsia" w:ascii="宋体" w:hAnsi="宋体" w:cs="宋体"/>
                <w:kern w:val="0"/>
                <w:sz w:val="24"/>
                <w:highlight w:val="none"/>
              </w:rPr>
              <w:t>负责办公楼内绿植的出租绿植养护和更换工作。</w:t>
            </w:r>
          </w:p>
        </w:tc>
      </w:tr>
      <w:tr w14:paraId="3655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61B163D6">
            <w:pPr>
              <w:jc w:val="center"/>
              <w:rPr>
                <w:rFonts w:ascii="宋体" w:hAnsi="宋体" w:cs="宋体"/>
                <w:kern w:val="0"/>
                <w:sz w:val="24"/>
                <w:highlight w:val="none"/>
              </w:rPr>
            </w:pPr>
            <w:r>
              <w:rPr>
                <w:rFonts w:hint="eastAsia" w:ascii="宋体" w:hAnsi="宋体" w:cs="宋体"/>
                <w:kern w:val="0"/>
                <w:sz w:val="24"/>
                <w:highlight w:val="none"/>
              </w:rPr>
              <w:t>11</w:t>
            </w:r>
          </w:p>
        </w:tc>
        <w:tc>
          <w:tcPr>
            <w:tcW w:w="1199" w:type="pct"/>
            <w:vAlign w:val="center"/>
          </w:tcPr>
          <w:p w14:paraId="749FF0BE">
            <w:pPr>
              <w:jc w:val="center"/>
              <w:rPr>
                <w:rFonts w:ascii="宋体" w:hAnsi="宋体" w:cs="宋体"/>
                <w:kern w:val="0"/>
                <w:sz w:val="24"/>
                <w:highlight w:val="none"/>
              </w:rPr>
            </w:pPr>
            <w:r>
              <w:rPr>
                <w:rFonts w:hint="eastAsia" w:ascii="宋体" w:hAnsi="宋体" w:cs="宋体"/>
                <w:kern w:val="0"/>
                <w:sz w:val="24"/>
                <w:highlight w:val="none"/>
              </w:rPr>
              <w:t>理发师</w:t>
            </w:r>
          </w:p>
        </w:tc>
        <w:tc>
          <w:tcPr>
            <w:tcW w:w="649" w:type="pct"/>
            <w:vAlign w:val="center"/>
          </w:tcPr>
          <w:p w14:paraId="2D4C926E">
            <w:pPr>
              <w:jc w:val="center"/>
              <w:rPr>
                <w:rFonts w:ascii="宋体" w:hAnsi="宋体" w:cs="宋体"/>
                <w:kern w:val="0"/>
                <w:sz w:val="24"/>
                <w:highlight w:val="none"/>
              </w:rPr>
            </w:pPr>
            <w:r>
              <w:rPr>
                <w:rFonts w:hint="eastAsia" w:ascii="宋体" w:hAnsi="宋体" w:cs="宋体"/>
                <w:kern w:val="0"/>
                <w:sz w:val="24"/>
                <w:highlight w:val="none"/>
              </w:rPr>
              <w:t>1人</w:t>
            </w:r>
          </w:p>
        </w:tc>
        <w:tc>
          <w:tcPr>
            <w:tcW w:w="2826" w:type="pct"/>
            <w:vAlign w:val="center"/>
          </w:tcPr>
          <w:p w14:paraId="79C662AA">
            <w:pPr>
              <w:rPr>
                <w:rFonts w:ascii="宋体" w:hAnsi="宋体" w:cs="宋体"/>
                <w:kern w:val="0"/>
                <w:sz w:val="24"/>
                <w:highlight w:val="none"/>
              </w:rPr>
            </w:pPr>
            <w:r>
              <w:rPr>
                <w:rFonts w:hint="eastAsia" w:ascii="宋体" w:hAnsi="宋体" w:cs="宋体"/>
                <w:kern w:val="0"/>
                <w:sz w:val="24"/>
                <w:highlight w:val="none"/>
              </w:rPr>
              <w:t>负责为干警提供理发服务。</w:t>
            </w:r>
          </w:p>
        </w:tc>
      </w:tr>
      <w:tr w14:paraId="2C81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721F0359">
            <w:pPr>
              <w:jc w:val="center"/>
              <w:rPr>
                <w:rFonts w:ascii="宋体" w:hAnsi="宋体" w:cs="宋体"/>
                <w:kern w:val="0"/>
                <w:sz w:val="24"/>
                <w:highlight w:val="none"/>
              </w:rPr>
            </w:pPr>
            <w:r>
              <w:rPr>
                <w:rFonts w:hint="eastAsia" w:ascii="宋体" w:hAnsi="宋体" w:cs="宋体"/>
                <w:kern w:val="0"/>
                <w:sz w:val="24"/>
                <w:highlight w:val="none"/>
              </w:rPr>
              <w:t>12</w:t>
            </w:r>
          </w:p>
        </w:tc>
        <w:tc>
          <w:tcPr>
            <w:tcW w:w="1199" w:type="pct"/>
            <w:vAlign w:val="center"/>
          </w:tcPr>
          <w:p w14:paraId="0AF477A1">
            <w:pPr>
              <w:jc w:val="center"/>
              <w:rPr>
                <w:rFonts w:ascii="宋体" w:hAnsi="宋体" w:cs="宋体"/>
                <w:kern w:val="0"/>
                <w:sz w:val="24"/>
                <w:highlight w:val="none"/>
              </w:rPr>
            </w:pPr>
            <w:r>
              <w:rPr>
                <w:rFonts w:hint="eastAsia" w:ascii="宋体" w:hAnsi="宋体" w:cs="宋体"/>
                <w:kern w:val="0"/>
                <w:sz w:val="24"/>
                <w:highlight w:val="none"/>
              </w:rPr>
              <w:t>洗衣工</w:t>
            </w:r>
          </w:p>
        </w:tc>
        <w:tc>
          <w:tcPr>
            <w:tcW w:w="649" w:type="pct"/>
            <w:vAlign w:val="center"/>
          </w:tcPr>
          <w:p w14:paraId="5428553D">
            <w:pPr>
              <w:jc w:val="center"/>
              <w:rPr>
                <w:rFonts w:ascii="宋体" w:hAnsi="宋体" w:cs="宋体"/>
                <w:kern w:val="0"/>
                <w:sz w:val="24"/>
                <w:highlight w:val="none"/>
              </w:rPr>
            </w:pPr>
            <w:r>
              <w:rPr>
                <w:rFonts w:hint="eastAsia" w:ascii="宋体" w:hAnsi="宋体" w:cs="宋体"/>
                <w:kern w:val="0"/>
                <w:sz w:val="24"/>
                <w:highlight w:val="none"/>
              </w:rPr>
              <w:t>1人</w:t>
            </w:r>
          </w:p>
        </w:tc>
        <w:tc>
          <w:tcPr>
            <w:tcW w:w="2826" w:type="pct"/>
            <w:vAlign w:val="center"/>
          </w:tcPr>
          <w:p w14:paraId="72B956C1">
            <w:pPr>
              <w:rPr>
                <w:rFonts w:ascii="宋体" w:hAnsi="宋体" w:cs="宋体"/>
                <w:kern w:val="0"/>
                <w:sz w:val="24"/>
                <w:highlight w:val="none"/>
              </w:rPr>
            </w:pPr>
            <w:r>
              <w:rPr>
                <w:rFonts w:hint="eastAsia" w:ascii="宋体" w:hAnsi="宋体" w:cs="宋体"/>
                <w:kern w:val="0"/>
                <w:sz w:val="24"/>
                <w:highlight w:val="none"/>
              </w:rPr>
              <w:t>负责为干警提供洗衣服务。</w:t>
            </w:r>
          </w:p>
        </w:tc>
      </w:tr>
      <w:tr w14:paraId="4874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14:paraId="2404BC6C">
            <w:pPr>
              <w:jc w:val="center"/>
              <w:rPr>
                <w:rFonts w:ascii="宋体" w:hAnsi="宋体" w:cs="宋体"/>
                <w:kern w:val="0"/>
                <w:sz w:val="24"/>
                <w:highlight w:val="none"/>
              </w:rPr>
            </w:pPr>
          </w:p>
        </w:tc>
        <w:tc>
          <w:tcPr>
            <w:tcW w:w="1199" w:type="pct"/>
            <w:vAlign w:val="center"/>
          </w:tcPr>
          <w:p w14:paraId="7C36ADB9">
            <w:pPr>
              <w:jc w:val="center"/>
              <w:rPr>
                <w:rFonts w:ascii="宋体" w:hAnsi="宋体" w:cs="宋体"/>
                <w:kern w:val="0"/>
                <w:sz w:val="24"/>
                <w:highlight w:val="none"/>
              </w:rPr>
            </w:pPr>
            <w:r>
              <w:rPr>
                <w:rFonts w:hint="eastAsia" w:ascii="宋体" w:hAnsi="宋体" w:cs="宋体"/>
                <w:kern w:val="0"/>
                <w:sz w:val="24"/>
                <w:highlight w:val="none"/>
              </w:rPr>
              <w:t>合  计</w:t>
            </w:r>
          </w:p>
        </w:tc>
        <w:tc>
          <w:tcPr>
            <w:tcW w:w="649" w:type="pct"/>
            <w:vAlign w:val="center"/>
          </w:tcPr>
          <w:p w14:paraId="6DEE71C7">
            <w:pPr>
              <w:jc w:val="center"/>
              <w:rPr>
                <w:rFonts w:ascii="宋体" w:hAnsi="宋体" w:cs="宋体"/>
                <w:kern w:val="0"/>
                <w:sz w:val="24"/>
                <w:highlight w:val="none"/>
              </w:rPr>
            </w:pPr>
            <w:r>
              <w:rPr>
                <w:rFonts w:hint="eastAsia" w:ascii="宋体" w:hAnsi="宋体" w:cs="宋体"/>
                <w:kern w:val="0"/>
                <w:sz w:val="24"/>
                <w:highlight w:val="none"/>
              </w:rPr>
              <w:t>41人</w:t>
            </w:r>
          </w:p>
        </w:tc>
        <w:tc>
          <w:tcPr>
            <w:tcW w:w="2826" w:type="pct"/>
            <w:vAlign w:val="center"/>
          </w:tcPr>
          <w:p w14:paraId="42A95A7C">
            <w:pPr>
              <w:jc w:val="center"/>
              <w:rPr>
                <w:rFonts w:ascii="宋体" w:hAnsi="宋体" w:cs="宋体"/>
                <w:kern w:val="0"/>
                <w:sz w:val="24"/>
                <w:highlight w:val="none"/>
              </w:rPr>
            </w:pPr>
          </w:p>
        </w:tc>
      </w:tr>
    </w:tbl>
    <w:p w14:paraId="5B74AD1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5.员工基本素质要求</w:t>
      </w:r>
    </w:p>
    <w:p w14:paraId="44E9413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（1）仪容仪表：统一着工装，穿着整洁，仪表端庄。</w:t>
      </w:r>
    </w:p>
    <w:p w14:paraId="083CF04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（2）行为举止：精神饱满、诚实稳重、言谈举止文明、不大声喧哗。</w:t>
      </w:r>
    </w:p>
    <w:p w14:paraId="536A4AE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（3）文明礼貌，尊重他人、态度和蔼、保护内部隐私、使用文明用语。</w:t>
      </w:r>
    </w:p>
    <w:p w14:paraId="6A7ED1B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（4）遵纪守法、遵守操作规程、遵守劳动纪律、遵守规章制度。</w:t>
      </w:r>
    </w:p>
    <w:p w14:paraId="232FE1A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（5）具备物业服务基本知识，岗前培训考核合格后上岗。</w:t>
      </w:r>
    </w:p>
    <w:p w14:paraId="194F9B9C">
      <w:pPr>
        <w:spacing w:line="360" w:lineRule="auto"/>
        <w:ind w:firstLine="480" w:firstLineChars="200"/>
        <w:contextualSpacing/>
        <w:outlineLvl w:val="4"/>
        <w:rPr>
          <w:rFonts w:ascii="宋体" w:hAnsi="宋体" w:cs="宋体"/>
          <w:bCs/>
          <w:sz w:val="24"/>
          <w:highlight w:val="none"/>
        </w:rPr>
      </w:pPr>
      <w:r>
        <w:rPr>
          <w:rFonts w:hint="eastAsia" w:ascii="宋体" w:hAnsi="宋体" w:cs="宋体"/>
          <w:bCs/>
          <w:sz w:val="24"/>
          <w:highlight w:val="none"/>
        </w:rPr>
        <w:t>六、物业管理费用构成及要求</w:t>
      </w:r>
    </w:p>
    <w:p w14:paraId="7EE06BC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 xml:space="preserve">（一）物业管理费用构成 </w:t>
      </w:r>
    </w:p>
    <w:p w14:paraId="051E426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物业管理费用构成根据物业服务机构承担的物业服务内容，测算服务人员的所有费用及其中可预见的各种费用，进行测算并累加成总费用。</w:t>
      </w:r>
    </w:p>
    <w:p w14:paraId="686ACCD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1.人员费用包括：工资、社会保险费、加班费、工装费用等。</w:t>
      </w:r>
    </w:p>
    <w:p w14:paraId="1C024DD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2.保洁工具、保洁材料及日常所用的洗手液等。</w:t>
      </w:r>
    </w:p>
    <w:p w14:paraId="4907FB0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3.200元以下维修配件材料费。</w:t>
      </w:r>
    </w:p>
    <w:p w14:paraId="0265EDC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4.供配电系统、空调系统、电梯系统等设备年检检测费。</w:t>
      </w:r>
    </w:p>
    <w:p w14:paraId="12B892F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5.福利费（包括住宿补贴等）。</w:t>
      </w:r>
    </w:p>
    <w:p w14:paraId="1FBB70E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6.企业管理费。</w:t>
      </w:r>
    </w:p>
    <w:p w14:paraId="63A9AE8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7.税费。</w:t>
      </w:r>
    </w:p>
    <w:p w14:paraId="2C81B08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8.其他需支付的费用。</w:t>
      </w:r>
    </w:p>
    <w:p w14:paraId="5AC1C5B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（二）需要说明的问题</w:t>
      </w:r>
    </w:p>
    <w:p w14:paraId="7B0AA8A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1.采购人提供物业管理办公用房、值班室、库房。</w:t>
      </w:r>
    </w:p>
    <w:p w14:paraId="49495CE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2.采购人提供物业人员的就餐场所。</w:t>
      </w:r>
    </w:p>
    <w:p w14:paraId="18C3122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3.采购人负责能源消耗费用。</w:t>
      </w:r>
    </w:p>
    <w:p w14:paraId="43832833">
      <w:pPr>
        <w:spacing w:line="360" w:lineRule="auto"/>
        <w:ind w:firstLine="480" w:firstLineChars="200"/>
        <w:contextualSpacing/>
        <w:outlineLvl w:val="4"/>
        <w:rPr>
          <w:rFonts w:ascii="宋体" w:hAnsi="宋体" w:cs="宋体"/>
          <w:bCs/>
          <w:sz w:val="24"/>
          <w:highlight w:val="none"/>
        </w:rPr>
      </w:pPr>
      <w:r>
        <w:rPr>
          <w:rFonts w:hint="eastAsia" w:ascii="宋体" w:hAnsi="宋体" w:cs="宋体"/>
          <w:bCs/>
          <w:sz w:val="24"/>
          <w:highlight w:val="none"/>
        </w:rPr>
        <w:t>七、项目需求其他说明</w:t>
      </w:r>
    </w:p>
    <w:p w14:paraId="2E543BB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1.因采购人向中标人提出增加人员，如果中标人投标中有同类人员，按同类人员单价费用计算合同增加额；如中标人投标无同类人员，甲乙双方应参考社会同类人员薪资水平采取协商一致原则确定合同增加额。</w:t>
      </w:r>
    </w:p>
    <w:p w14:paraId="3772DE2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2.服务需求书未提出或提出不够详细事项，由甲乙双方协商在补充协议中提出。</w:t>
      </w:r>
    </w:p>
    <w:p w14:paraId="62D3861C">
      <w:pPr>
        <w:spacing w:line="360" w:lineRule="auto"/>
        <w:ind w:firstLine="480" w:firstLineChars="200"/>
        <w:contextualSpacing/>
        <w:outlineLvl w:val="2"/>
        <w:rPr>
          <w:rFonts w:ascii="宋体" w:hAnsi="宋体" w:cs="宋体"/>
          <w:i/>
          <w:iCs/>
          <w:sz w:val="24"/>
          <w:highlight w:val="none"/>
        </w:rPr>
      </w:pPr>
      <w:r>
        <w:rPr>
          <w:rFonts w:hint="eastAsia" w:ascii="宋体" w:hAnsi="宋体" w:cs="宋体"/>
          <w:sz w:val="24"/>
          <w:highlight w:val="none"/>
        </w:rPr>
        <w:t>3. 验收标准</w:t>
      </w:r>
    </w:p>
    <w:p w14:paraId="6F7C53C6">
      <w:pPr>
        <w:widowControl/>
        <w:spacing w:line="360" w:lineRule="auto"/>
        <w:ind w:firstLine="482" w:firstLineChars="200"/>
        <w:contextualSpacing/>
        <w:rPr>
          <w:rFonts w:ascii="宋体" w:hAnsi="宋体" w:cs="宋体"/>
          <w:b/>
          <w:sz w:val="24"/>
          <w:highlight w:val="none"/>
        </w:rPr>
      </w:pPr>
      <w:r>
        <w:rPr>
          <w:rFonts w:hint="eastAsia" w:ascii="宋体" w:hAnsi="宋体" w:cs="宋体"/>
          <w:b/>
          <w:sz w:val="24"/>
          <w:highlight w:val="none"/>
        </w:rPr>
        <w:t>以招标人的考核表为准</w:t>
      </w:r>
    </w:p>
    <w:p w14:paraId="38EDECAD">
      <w:pPr>
        <w:spacing w:line="360" w:lineRule="auto"/>
        <w:ind w:firstLine="480" w:firstLineChars="200"/>
        <w:contextualSpacing/>
        <w:outlineLvl w:val="2"/>
        <w:rPr>
          <w:rFonts w:ascii="宋体" w:hAnsi="宋体" w:cs="宋体"/>
          <w:sz w:val="24"/>
          <w:highlight w:val="none"/>
        </w:rPr>
      </w:pPr>
      <w:r>
        <w:rPr>
          <w:rFonts w:hint="eastAsia" w:ascii="宋体" w:hAnsi="宋体" w:cs="宋体"/>
          <w:sz w:val="24"/>
          <w:highlight w:val="none"/>
        </w:rPr>
        <w:t>4. 其他要求（如有）</w:t>
      </w:r>
    </w:p>
    <w:p w14:paraId="0EBD4EE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（一）物业衔接要求</w:t>
      </w:r>
    </w:p>
    <w:p w14:paraId="3E5E789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1.中标人（如新物业单位中标）接到中标通知后，应及时与采购人沟通，了解相关情况，尽快做好接管原物业的相关图纸、资料，并对设施、设备逐项进行交接前的调试和测定；</w:t>
      </w:r>
    </w:p>
    <w:p w14:paraId="29CD4F1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（二）物业交付使用前交接安排</w:t>
      </w:r>
    </w:p>
    <w:p w14:paraId="0020197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1.前期介入管理的设想、物业服务设计方案。</w:t>
      </w:r>
    </w:p>
    <w:p w14:paraId="1B0D36F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2.拟派专业人员的设想及到岗时间计划。</w:t>
      </w:r>
    </w:p>
    <w:p w14:paraId="6427425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3.不同时期保洁、绿化和公共设施设备服务内容和措施。</w:t>
      </w:r>
    </w:p>
    <w:p w14:paraId="7C18865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4.提供客户须知、用户手册的主要条款及客户满意程度的预测分析。</w:t>
      </w:r>
    </w:p>
    <w:p w14:paraId="51E17D3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（三）物业管理服务内容</w:t>
      </w:r>
    </w:p>
    <w:p w14:paraId="3AC7E22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物业服务合同的服务内容：供配电系统、给排水系统、房屋内设施日常维修、消防联动系统、电梯系统、外事接待服务、会议服务、健身场馆服务、公共区域服务、浴室服务、洗衣服务、档案管理、专项维护管理、节约型机关建设措施、以及采购人主管领导协商其他相关服务工作等。</w:t>
      </w:r>
    </w:p>
    <w:p w14:paraId="6432E7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01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Salutation"/>
    <w:basedOn w:val="1"/>
    <w:next w:val="1"/>
    <w:qFormat/>
    <w:uiPriority w:val="0"/>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2026-03-30T08:36:42Z</dcterms:created>
  <dc:creator>zhhx</dc:creator>
  <cp:lastModifiedBy>高</cp:lastModifiedBy>
  <dcterms:modified xsi:type="dcterms:W3CDTF">2026-03-30T08:37:10Z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C6BCDA9F205449E5BD3AB7B8866A2B45_12</vt:lpwstr>
  </property>
</Properties>
</file>