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24" w:rsidRPr="00CA7524" w:rsidRDefault="00CA7524" w:rsidP="00CA7524">
      <w:pPr>
        <w:snapToGrid w:val="0"/>
        <w:spacing w:line="540" w:lineRule="exact"/>
        <w:jc w:val="center"/>
        <w:outlineLvl w:val="0"/>
        <w:rPr>
          <w:b/>
          <w:sz w:val="36"/>
          <w:szCs w:val="36"/>
        </w:rPr>
      </w:pPr>
      <w:bookmarkStart w:id="0" w:name="_Toc119569274"/>
      <w:bookmarkStart w:id="1" w:name="_GoBack"/>
      <w:bookmarkEnd w:id="1"/>
      <w:r w:rsidRPr="00CA7524">
        <w:rPr>
          <w:rFonts w:hint="eastAsia"/>
          <w:b/>
          <w:sz w:val="36"/>
          <w:szCs w:val="36"/>
        </w:rPr>
        <w:t>采购需求</w:t>
      </w:r>
      <w:bookmarkEnd w:id="0"/>
    </w:p>
    <w:p w:rsidR="00CA7524" w:rsidRPr="00CA7524" w:rsidRDefault="00CA7524" w:rsidP="00CA7524">
      <w:pPr>
        <w:tabs>
          <w:tab w:val="left" w:pos="567"/>
        </w:tabs>
        <w:spacing w:before="120" w:line="22" w:lineRule="atLeast"/>
        <w:jc w:val="center"/>
        <w:rPr>
          <w:rFonts w:ascii="宋体" w:hAnsi="宋体"/>
          <w:sz w:val="24"/>
        </w:rPr>
      </w:pP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一、采购标的需实现的功能或者目标，以及为落实政府采购政策需满足的要求</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（一）采购标的需实现的功能或者目标</w:t>
      </w:r>
    </w:p>
    <w:p w:rsidR="00CA7524" w:rsidRPr="00CA7524" w:rsidRDefault="00CA7524" w:rsidP="00CA7524">
      <w:pPr>
        <w:spacing w:line="360" w:lineRule="auto"/>
        <w:ind w:firstLineChars="200" w:firstLine="480"/>
        <w:rPr>
          <w:rFonts w:ascii="仿宋" w:eastAsia="仿宋" w:hAnsi="仿宋"/>
          <w:sz w:val="24"/>
          <w:lang w:eastAsia="zh-TW"/>
        </w:rPr>
      </w:pPr>
      <w:r w:rsidRPr="00CA7524">
        <w:rPr>
          <w:rFonts w:ascii="仿宋" w:eastAsia="仿宋" w:hAnsi="仿宋" w:hint="eastAsia"/>
          <w:sz w:val="24"/>
        </w:rPr>
        <w:t>投标人须按照本项目服务要求，提供满足采购人要求的场地和相关管理服务。</w:t>
      </w:r>
    </w:p>
    <w:p w:rsidR="00CA7524" w:rsidRPr="00CA7524" w:rsidRDefault="00CA7524" w:rsidP="00CA7524">
      <w:pPr>
        <w:spacing w:line="360" w:lineRule="auto"/>
        <w:ind w:firstLineChars="200" w:firstLine="482"/>
        <w:rPr>
          <w:rFonts w:ascii="仿宋" w:eastAsia="仿宋" w:hAnsi="仿宋" w:cs="宋体"/>
          <w:b/>
          <w:bCs/>
          <w:sz w:val="24"/>
          <w:lang w:val="zh-TW" w:eastAsia="zh-TW"/>
        </w:rPr>
      </w:pPr>
      <w:r w:rsidRPr="00CA7524">
        <w:rPr>
          <w:rFonts w:ascii="仿宋" w:eastAsia="仿宋" w:hAnsi="仿宋" w:cs="宋体" w:hint="eastAsia"/>
          <w:b/>
          <w:bCs/>
          <w:sz w:val="24"/>
          <w:lang w:val="zh-TW" w:eastAsia="zh-TW"/>
        </w:rPr>
        <w:t>（二）为落实政府采购政策需满足的要求</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CA7524">
        <w:rPr>
          <w:rFonts w:ascii="仿宋" w:eastAsia="仿宋" w:hAnsi="仿宋" w:cs="宋体" w:hint="eastAsia"/>
          <w:sz w:val="24"/>
        </w:rPr>
        <w:t>声明函不真实</w:t>
      </w:r>
      <w:proofErr w:type="gramEnd"/>
      <w:r w:rsidRPr="00CA7524">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CA7524">
        <w:rPr>
          <w:rFonts w:ascii="仿宋" w:eastAsia="仿宋" w:hAnsi="仿宋" w:cs="宋体" w:hint="eastAsia"/>
          <w:sz w:val="24"/>
        </w:rPr>
        <w:t>微企业</w:t>
      </w:r>
      <w:proofErr w:type="gramEnd"/>
      <w:r w:rsidRPr="00CA7524">
        <w:rPr>
          <w:rFonts w:ascii="仿宋" w:eastAsia="仿宋" w:hAnsi="仿宋" w:cs="宋体" w:hint="eastAsia"/>
          <w:sz w:val="24"/>
        </w:rPr>
        <w:t>不得将合同分包给大中型企业，中型企业不得将合同分包给大型企业。）</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3.促进残疾人就业政府采购政策：根据《三部门联合发布关于促进残疾人就业政府采购政策的通知》（财库〔</w:t>
      </w:r>
      <w:r w:rsidRPr="00CA7524">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w:t>
      </w:r>
      <w:r w:rsidRPr="00CA7524">
        <w:rPr>
          <w:rFonts w:ascii="仿宋" w:eastAsia="仿宋" w:hAnsi="仿宋" w:cs="宋体" w:hint="eastAsia"/>
          <w:sz w:val="24"/>
        </w:rPr>
        <w:lastRenderedPageBreak/>
        <w:t>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0"/>
        <w:rPr>
          <w:rFonts w:ascii="仿宋" w:eastAsia="仿宋" w:hAnsi="仿宋" w:cs="宋体"/>
          <w:sz w:val="24"/>
        </w:rPr>
      </w:pPr>
      <w:r w:rsidRPr="00CA7524">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CA7524">
        <w:rPr>
          <w:rFonts w:ascii="仿宋" w:eastAsia="仿宋" w:hAnsi="仿宋" w:cs="宋体"/>
          <w:sz w:val="24"/>
        </w:rPr>
        <w:t>www.ccgp.gov.cn）建立的认证结果信息发布平台链接中查询下载。</w:t>
      </w:r>
    </w:p>
    <w:p w:rsidR="00CA7524" w:rsidRPr="00CA7524" w:rsidRDefault="00CA7524" w:rsidP="00CA7524">
      <w:pPr>
        <w:spacing w:line="360" w:lineRule="auto"/>
        <w:ind w:firstLineChars="200" w:firstLine="482"/>
        <w:rPr>
          <w:rFonts w:ascii="仿宋" w:eastAsia="仿宋" w:hAnsi="仿宋" w:cs="宋体"/>
          <w:b/>
          <w:bCs/>
          <w:sz w:val="24"/>
          <w:lang w:val="zh-TW"/>
        </w:rPr>
      </w:pPr>
      <w:r w:rsidRPr="00CA7524">
        <w:rPr>
          <w:rFonts w:ascii="仿宋" w:eastAsia="仿宋" w:hAnsi="仿宋" w:cs="宋体" w:hint="eastAsia"/>
          <w:b/>
          <w:bCs/>
          <w:sz w:val="24"/>
          <w:lang w:val="zh-TW" w:eastAsia="zh-TW"/>
        </w:rPr>
        <w:t>二、采购标的需执行的国家相关标准、行业标准、地方标准或者其他标准、规范：</w:t>
      </w:r>
    </w:p>
    <w:p w:rsidR="00CA7524" w:rsidRPr="00CA7524" w:rsidRDefault="00CA7524" w:rsidP="00CA7524">
      <w:pPr>
        <w:spacing w:line="360" w:lineRule="auto"/>
        <w:ind w:firstLineChars="200" w:firstLine="480"/>
        <w:rPr>
          <w:rFonts w:ascii="仿宋" w:eastAsia="仿宋" w:hAnsi="仿宋" w:cs="仿宋_GB2312"/>
          <w:sz w:val="24"/>
        </w:rPr>
      </w:pPr>
      <w:r w:rsidRPr="00CA7524">
        <w:rPr>
          <w:rFonts w:ascii="仿宋" w:eastAsia="仿宋" w:hAnsi="仿宋" w:cs="仿宋_GB2312" w:hint="eastAsia"/>
          <w:bCs/>
          <w:sz w:val="24"/>
        </w:rPr>
        <w:t>采购标的需执行国家相关标准、行业标准、地方标准或者其他标准、规范，如有更新以最新国家或行业标准执行。</w:t>
      </w:r>
    </w:p>
    <w:p w:rsidR="00CA7524" w:rsidRPr="00CA7524" w:rsidRDefault="00CA7524" w:rsidP="00CA7524">
      <w:pPr>
        <w:spacing w:line="360" w:lineRule="auto"/>
        <w:ind w:firstLineChars="200" w:firstLine="482"/>
        <w:rPr>
          <w:rFonts w:ascii="仿宋" w:eastAsia="仿宋" w:hAnsi="仿宋" w:cs="宋体"/>
          <w:sz w:val="24"/>
          <w:lang w:val="zh-TW" w:eastAsia="zh-TW"/>
        </w:rPr>
      </w:pPr>
      <w:r w:rsidRPr="00CA7524">
        <w:rPr>
          <w:rFonts w:ascii="仿宋" w:eastAsia="仿宋" w:hAnsi="仿宋" w:cs="宋体" w:hint="eastAsia"/>
          <w:b/>
          <w:bCs/>
          <w:sz w:val="24"/>
          <w:lang w:val="zh-TW" w:eastAsia="zh-TW"/>
        </w:rPr>
        <w:t>三、采购标的的数量、采购项目交付或者实施的时间和地点：</w:t>
      </w:r>
    </w:p>
    <w:p w:rsidR="00CA7524" w:rsidRPr="00CA7524" w:rsidRDefault="00CA7524" w:rsidP="00CA7524">
      <w:pPr>
        <w:spacing w:line="360" w:lineRule="auto"/>
        <w:ind w:firstLineChars="200" w:firstLine="482"/>
        <w:rPr>
          <w:rFonts w:ascii="仿宋" w:eastAsia="仿宋" w:hAnsi="仿宋" w:cs="宋体"/>
          <w:sz w:val="24"/>
          <w:lang w:val="zh-TW"/>
        </w:rPr>
      </w:pPr>
      <w:r w:rsidRPr="00CA7524">
        <w:rPr>
          <w:rFonts w:ascii="仿宋" w:eastAsia="仿宋" w:hAnsi="仿宋" w:cs="宋体" w:hint="eastAsia"/>
          <w:b/>
          <w:bCs/>
          <w:sz w:val="24"/>
          <w:lang w:val="zh-TW" w:eastAsia="zh-TW"/>
        </w:rPr>
        <w:t>（一）采购标的的数量：</w:t>
      </w:r>
    </w:p>
    <w:tbl>
      <w:tblPr>
        <w:tblW w:w="96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24"/>
        <w:gridCol w:w="3720"/>
        <w:gridCol w:w="2552"/>
        <w:gridCol w:w="2410"/>
      </w:tblGrid>
      <w:tr w:rsidR="00CA7524" w:rsidRPr="00CA7524" w:rsidTr="00CA7524">
        <w:trPr>
          <w:trHeight w:val="599"/>
        </w:trPr>
        <w:tc>
          <w:tcPr>
            <w:tcW w:w="924" w:type="dxa"/>
            <w:vAlign w:val="center"/>
          </w:tcPr>
          <w:p w:rsidR="00CA7524" w:rsidRPr="00CA7524" w:rsidRDefault="00CA7524" w:rsidP="00CA7524">
            <w:pPr>
              <w:widowControl/>
              <w:jc w:val="center"/>
              <w:rPr>
                <w:rFonts w:ascii="仿宋" w:eastAsia="仿宋" w:hAnsi="仿宋"/>
                <w:b/>
                <w:sz w:val="24"/>
              </w:rPr>
            </w:pPr>
            <w:proofErr w:type="gramStart"/>
            <w:r w:rsidRPr="00CA7524">
              <w:rPr>
                <w:rFonts w:ascii="仿宋" w:eastAsia="仿宋" w:hAnsi="仿宋" w:hint="eastAsia"/>
                <w:b/>
                <w:sz w:val="24"/>
              </w:rPr>
              <w:t>包号</w:t>
            </w:r>
            <w:proofErr w:type="gramEnd"/>
          </w:p>
        </w:tc>
        <w:tc>
          <w:tcPr>
            <w:tcW w:w="372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标的名称</w:t>
            </w:r>
          </w:p>
        </w:tc>
        <w:tc>
          <w:tcPr>
            <w:tcW w:w="2552" w:type="dxa"/>
            <w:shd w:val="clear" w:color="000000" w:fill="FFFFFF"/>
            <w:vAlign w:val="center"/>
          </w:tcPr>
          <w:p w:rsidR="00CA7524" w:rsidRPr="00CA7524" w:rsidRDefault="00CA7524" w:rsidP="00CA7524">
            <w:pPr>
              <w:widowControl/>
              <w:spacing w:line="320" w:lineRule="exact"/>
              <w:ind w:leftChars="50" w:left="105" w:rightChars="50" w:right="105"/>
              <w:jc w:val="center"/>
              <w:textAlignment w:val="center"/>
              <w:rPr>
                <w:rFonts w:ascii="仿宋" w:eastAsia="仿宋" w:hAnsi="仿宋" w:cs="宋体"/>
                <w:b/>
                <w:kern w:val="0"/>
                <w:sz w:val="24"/>
              </w:rPr>
            </w:pPr>
            <w:r w:rsidRPr="00CA7524">
              <w:rPr>
                <w:rFonts w:ascii="仿宋" w:eastAsia="仿宋" w:hAnsi="仿宋" w:cs="宋体" w:hint="eastAsia"/>
                <w:b/>
                <w:kern w:val="0"/>
                <w:sz w:val="24"/>
              </w:rPr>
              <w:t>面积需求（平方米）</w:t>
            </w:r>
          </w:p>
        </w:tc>
        <w:tc>
          <w:tcPr>
            <w:tcW w:w="2410" w:type="dxa"/>
            <w:shd w:val="clear" w:color="000000" w:fill="FFFFFF"/>
            <w:vAlign w:val="center"/>
          </w:tcPr>
          <w:p w:rsidR="00CA7524" w:rsidRPr="00CA7524" w:rsidRDefault="00CA7524" w:rsidP="00CA7524">
            <w:pPr>
              <w:widowControl/>
              <w:jc w:val="center"/>
              <w:rPr>
                <w:rFonts w:ascii="仿宋" w:eastAsia="仿宋" w:hAnsi="仿宋"/>
                <w:b/>
                <w:sz w:val="24"/>
              </w:rPr>
            </w:pPr>
            <w:r w:rsidRPr="00CA7524">
              <w:rPr>
                <w:rFonts w:ascii="仿宋" w:eastAsia="仿宋" w:hAnsi="仿宋" w:hint="eastAsia"/>
                <w:b/>
                <w:sz w:val="24"/>
              </w:rPr>
              <w:t>是否接受进口产品</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4</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朝阳支队</w:t>
            </w:r>
            <w:r>
              <w:rPr>
                <w:rFonts w:ascii="仿宋" w:eastAsia="仿宋" w:hAnsi="仿宋" w:cs="宋体" w:hint="eastAsia"/>
                <w:kern w:val="0"/>
                <w:szCs w:val="21"/>
              </w:rPr>
              <w:t>涉案</w:t>
            </w:r>
            <w:r w:rsidRPr="00F95582">
              <w:rPr>
                <w:rFonts w:ascii="仿宋" w:eastAsia="仿宋" w:hAnsi="仿宋" w:cs="宋体" w:hint="eastAsia"/>
                <w:kern w:val="0"/>
                <w:szCs w:val="21"/>
              </w:rPr>
              <w:t>停车场1</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15000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w:t>
            </w:r>
          </w:p>
        </w:tc>
        <w:tc>
          <w:tcPr>
            <w:tcW w:w="3720"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朝阳支队</w:t>
            </w:r>
            <w:r>
              <w:rPr>
                <w:rFonts w:ascii="仿宋" w:eastAsia="仿宋" w:hAnsi="仿宋" w:cs="宋体" w:hint="eastAsia"/>
                <w:kern w:val="0"/>
                <w:szCs w:val="21"/>
              </w:rPr>
              <w:t>涉案</w:t>
            </w:r>
            <w:r w:rsidRPr="00F95582">
              <w:rPr>
                <w:rFonts w:ascii="仿宋" w:eastAsia="仿宋" w:hAnsi="仿宋" w:cs="宋体" w:hint="eastAsia"/>
                <w:kern w:val="0"/>
                <w:szCs w:val="21"/>
              </w:rPr>
              <w:t>停车场2</w:t>
            </w:r>
          </w:p>
        </w:tc>
        <w:tc>
          <w:tcPr>
            <w:tcW w:w="2552" w:type="dxa"/>
            <w:shd w:val="clear" w:color="000000" w:fill="FFFFFF"/>
            <w:vAlign w:val="center"/>
          </w:tcPr>
          <w:p w:rsidR="00CA7524" w:rsidRPr="00F95582" w:rsidRDefault="00CA7524" w:rsidP="00BD208E">
            <w:pPr>
              <w:widowControl/>
              <w:jc w:val="center"/>
              <w:rPr>
                <w:rFonts w:ascii="仿宋" w:eastAsia="仿宋" w:hAnsi="仿宋" w:cs="宋体"/>
                <w:kern w:val="0"/>
                <w:szCs w:val="21"/>
              </w:rPr>
            </w:pPr>
            <w:r w:rsidRPr="00F95582">
              <w:rPr>
                <w:rFonts w:ascii="仿宋" w:eastAsia="仿宋" w:hAnsi="仿宋" w:cs="宋体" w:hint="eastAsia"/>
                <w:kern w:val="0"/>
                <w:szCs w:val="21"/>
              </w:rPr>
              <w:t>5000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r w:rsidR="00CA7524" w:rsidRPr="00CA7524" w:rsidTr="00CA7524">
        <w:trPr>
          <w:trHeight w:val="603"/>
        </w:trPr>
        <w:tc>
          <w:tcPr>
            <w:tcW w:w="924" w:type="dxa"/>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7</w:t>
            </w:r>
          </w:p>
        </w:tc>
        <w:tc>
          <w:tcPr>
            <w:tcW w:w="3720"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朝阳支队涉案停车场4</w:t>
            </w:r>
          </w:p>
        </w:tc>
        <w:tc>
          <w:tcPr>
            <w:tcW w:w="2552" w:type="dxa"/>
            <w:shd w:val="clear" w:color="000000" w:fill="FFFFFF"/>
            <w:vAlign w:val="center"/>
          </w:tcPr>
          <w:p w:rsidR="00CA7524" w:rsidRDefault="00CA7524" w:rsidP="00BD208E">
            <w:pPr>
              <w:widowControl/>
              <w:jc w:val="center"/>
              <w:rPr>
                <w:rFonts w:ascii="仿宋" w:eastAsia="仿宋" w:hAnsi="仿宋" w:cs="宋体"/>
                <w:kern w:val="0"/>
                <w:szCs w:val="21"/>
              </w:rPr>
            </w:pPr>
            <w:r>
              <w:rPr>
                <w:rFonts w:ascii="仿宋" w:eastAsia="仿宋" w:hAnsi="仿宋" w:cs="宋体" w:hint="eastAsia"/>
                <w:kern w:val="0"/>
                <w:szCs w:val="21"/>
              </w:rPr>
              <w:t>8000</w:t>
            </w:r>
          </w:p>
        </w:tc>
        <w:tc>
          <w:tcPr>
            <w:tcW w:w="2410" w:type="dxa"/>
            <w:shd w:val="clear" w:color="000000" w:fill="FFFFFF"/>
            <w:vAlign w:val="center"/>
          </w:tcPr>
          <w:p w:rsidR="00CA7524" w:rsidRPr="00CA7524" w:rsidRDefault="00CA7524" w:rsidP="00CA7524">
            <w:pPr>
              <w:jc w:val="center"/>
              <w:rPr>
                <w:rFonts w:ascii="仿宋" w:eastAsia="仿宋" w:hAnsi="仿宋" w:cs="宋体"/>
                <w:kern w:val="0"/>
                <w:szCs w:val="21"/>
              </w:rPr>
            </w:pPr>
            <w:r>
              <w:rPr>
                <w:rFonts w:ascii="仿宋" w:eastAsia="仿宋" w:hAnsi="仿宋" w:cs="宋体" w:hint="eastAsia"/>
                <w:kern w:val="0"/>
                <w:szCs w:val="21"/>
              </w:rPr>
              <w:t>否</w:t>
            </w:r>
          </w:p>
        </w:tc>
      </w:tr>
    </w:tbl>
    <w:p w:rsidR="00CA7524" w:rsidRPr="00CA7524" w:rsidRDefault="00CA7524" w:rsidP="00CA7524">
      <w:pPr>
        <w:tabs>
          <w:tab w:val="left" w:pos="900"/>
        </w:tabs>
        <w:spacing w:line="360" w:lineRule="auto"/>
        <w:ind w:firstLineChars="200" w:firstLine="482"/>
        <w:rPr>
          <w:rFonts w:ascii="仿宋" w:eastAsia="仿宋" w:hAnsi="仿宋"/>
          <w:b/>
          <w:bCs/>
          <w:sz w:val="24"/>
        </w:rPr>
      </w:pPr>
      <w:r w:rsidRPr="00CA7524">
        <w:rPr>
          <w:rFonts w:ascii="仿宋" w:eastAsia="仿宋" w:hAnsi="仿宋" w:cs="宋体" w:hint="eastAsia"/>
          <w:b/>
          <w:bCs/>
          <w:sz w:val="24"/>
        </w:rPr>
        <w:t>（二）采购项目交付或者实施的时间和地点</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1.采购项目（标的）实施的时间：自2026年7月1日至2028年6月30日。</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2.采购项目（标的）实施的地点：采购人指定地点。</w:t>
      </w:r>
    </w:p>
    <w:p w:rsidR="00CA7524" w:rsidRPr="00CA7524" w:rsidRDefault="00CA7524" w:rsidP="00CA7524">
      <w:pPr>
        <w:tabs>
          <w:tab w:val="left" w:pos="900"/>
        </w:tabs>
        <w:spacing w:line="360" w:lineRule="auto"/>
        <w:ind w:firstLineChars="200" w:firstLine="482"/>
        <w:rPr>
          <w:rFonts w:ascii="仿宋" w:eastAsia="仿宋" w:hAnsi="仿宋"/>
          <w:b/>
          <w:bCs/>
          <w:sz w:val="24"/>
        </w:rPr>
      </w:pPr>
      <w:r w:rsidRPr="00CA7524">
        <w:rPr>
          <w:rFonts w:ascii="仿宋" w:eastAsia="仿宋" w:hAnsi="仿宋" w:cs="宋体" w:hint="eastAsia"/>
          <w:b/>
          <w:bCs/>
          <w:sz w:val="24"/>
        </w:rPr>
        <w:t>四、采购标的需满足的服务标准、期限、效率等要求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t>（一）采购标的需满足的服务标准、效率要求</w:t>
      </w:r>
    </w:p>
    <w:p w:rsidR="00CA7524" w:rsidRPr="00CA7524" w:rsidRDefault="00CA7524" w:rsidP="00CA7524">
      <w:pPr>
        <w:tabs>
          <w:tab w:val="left" w:pos="900"/>
        </w:tabs>
        <w:spacing w:beforeLines="50" w:before="156" w:line="360" w:lineRule="auto"/>
        <w:ind w:firstLineChars="200" w:firstLine="480"/>
        <w:rPr>
          <w:rFonts w:ascii="仿宋" w:eastAsia="仿宋" w:hAnsi="仿宋"/>
          <w:bCs/>
          <w:sz w:val="24"/>
        </w:rPr>
      </w:pPr>
      <w:r w:rsidRPr="00CA7524">
        <w:rPr>
          <w:rFonts w:ascii="仿宋" w:eastAsia="仿宋" w:hAnsi="仿宋" w:hint="eastAsia"/>
          <w:sz w:val="24"/>
        </w:rPr>
        <w:t>详见“六、采购标的</w:t>
      </w:r>
      <w:proofErr w:type="gramStart"/>
      <w:r w:rsidRPr="00CA7524">
        <w:rPr>
          <w:rFonts w:ascii="仿宋" w:eastAsia="仿宋" w:hAnsi="仿宋" w:hint="eastAsia"/>
          <w:sz w:val="24"/>
        </w:rPr>
        <w:t>的</w:t>
      </w:r>
      <w:proofErr w:type="gramEnd"/>
      <w:r w:rsidRPr="00CA7524">
        <w:rPr>
          <w:rFonts w:ascii="仿宋" w:eastAsia="仿宋" w:hAnsi="仿宋" w:hint="eastAsia"/>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rPr>
      </w:pPr>
      <w:r w:rsidRPr="00CA7524">
        <w:rPr>
          <w:rFonts w:ascii="仿宋" w:eastAsia="仿宋" w:hAnsi="仿宋" w:cs="等线"/>
          <w:b/>
          <w:bCs/>
          <w:sz w:val="24"/>
          <w:lang w:val="zh-TW" w:eastAsia="zh-TW"/>
        </w:rPr>
        <w:t>（二）采购标的需满足的服务期限要求</w:t>
      </w:r>
    </w:p>
    <w:p w:rsidR="00CA7524" w:rsidRPr="00CA7524" w:rsidRDefault="00CA7524" w:rsidP="00CA7524">
      <w:pPr>
        <w:tabs>
          <w:tab w:val="left" w:pos="900"/>
        </w:tabs>
        <w:spacing w:line="360" w:lineRule="auto"/>
        <w:ind w:firstLineChars="200" w:firstLine="480"/>
        <w:rPr>
          <w:rFonts w:ascii="仿宋" w:eastAsia="仿宋" w:hAnsi="仿宋" w:cs="宋体"/>
          <w:sz w:val="24"/>
        </w:rPr>
      </w:pPr>
      <w:r w:rsidRPr="00CA7524">
        <w:rPr>
          <w:rFonts w:ascii="仿宋" w:eastAsia="仿宋" w:hAnsi="仿宋" w:hint="eastAsia"/>
          <w:sz w:val="24"/>
        </w:rPr>
        <w:t>自2026年7月1日至2028年6月30日。</w:t>
      </w:r>
    </w:p>
    <w:p w:rsidR="00CA7524" w:rsidRPr="00CA7524" w:rsidRDefault="00CA7524" w:rsidP="00CA7524">
      <w:pPr>
        <w:numPr>
          <w:ilvl w:val="0"/>
          <w:numId w:val="3"/>
        </w:numPr>
        <w:tabs>
          <w:tab w:val="left" w:pos="900"/>
        </w:tabs>
        <w:spacing w:line="360" w:lineRule="auto"/>
        <w:ind w:firstLineChars="200" w:firstLine="482"/>
        <w:rPr>
          <w:szCs w:val="21"/>
        </w:rPr>
      </w:pPr>
      <w:r w:rsidRPr="00CA7524">
        <w:rPr>
          <w:rFonts w:ascii="仿宋" w:eastAsia="仿宋" w:hAnsi="仿宋" w:hint="eastAsia"/>
          <w:b/>
          <w:sz w:val="24"/>
        </w:rPr>
        <w:t>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验收标准</w:t>
      </w:r>
    </w:p>
    <w:p w:rsidR="00CA7524" w:rsidRPr="00CA7524" w:rsidRDefault="00CA7524" w:rsidP="00CA7524">
      <w:pPr>
        <w:tabs>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 xml:space="preserve">详见第六章 </w:t>
      </w:r>
      <w:proofErr w:type="gramStart"/>
      <w:r w:rsidRPr="00CA7524">
        <w:rPr>
          <w:rFonts w:ascii="仿宋" w:eastAsia="仿宋" w:hAnsi="仿宋" w:hint="eastAsia"/>
          <w:sz w:val="24"/>
        </w:rPr>
        <w:t>拟签订</w:t>
      </w:r>
      <w:proofErr w:type="gramEnd"/>
      <w:r w:rsidRPr="00CA7524">
        <w:rPr>
          <w:rFonts w:ascii="仿宋" w:eastAsia="仿宋" w:hAnsi="仿宋" w:hint="eastAsia"/>
          <w:sz w:val="24"/>
        </w:rPr>
        <w:t>的合同文本。</w:t>
      </w:r>
    </w:p>
    <w:p w:rsidR="00CA7524" w:rsidRPr="00CA7524" w:rsidRDefault="00CA7524" w:rsidP="00CA7524">
      <w:pPr>
        <w:tabs>
          <w:tab w:val="left" w:pos="900"/>
        </w:tabs>
        <w:spacing w:line="360" w:lineRule="auto"/>
        <w:ind w:firstLineChars="200" w:firstLine="482"/>
        <w:rPr>
          <w:rFonts w:ascii="仿宋" w:eastAsia="仿宋" w:hAnsi="仿宋"/>
          <w:b/>
          <w:sz w:val="24"/>
        </w:rPr>
      </w:pPr>
      <w:r w:rsidRPr="00CA7524">
        <w:rPr>
          <w:rFonts w:ascii="仿宋" w:eastAsia="仿宋" w:hAnsi="仿宋" w:hint="eastAsia"/>
          <w:b/>
          <w:sz w:val="24"/>
        </w:rPr>
        <w:lastRenderedPageBreak/>
        <w:t>六、采购标的</w:t>
      </w:r>
      <w:proofErr w:type="gramStart"/>
      <w:r w:rsidRPr="00CA7524">
        <w:rPr>
          <w:rFonts w:ascii="仿宋" w:eastAsia="仿宋" w:hAnsi="仿宋" w:hint="eastAsia"/>
          <w:b/>
          <w:sz w:val="24"/>
        </w:rPr>
        <w:t>的</w:t>
      </w:r>
      <w:proofErr w:type="gramEnd"/>
      <w:r w:rsidRPr="00CA7524">
        <w:rPr>
          <w:rFonts w:ascii="仿宋" w:eastAsia="仿宋" w:hAnsi="仿宋" w:hint="eastAsia"/>
          <w:b/>
          <w:sz w:val="24"/>
        </w:rPr>
        <w:t>其他技术、服务等要求</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（一）</w:t>
      </w:r>
      <w:r w:rsidRPr="00CA7524">
        <w:rPr>
          <w:rFonts w:ascii="仿宋" w:eastAsia="仿宋" w:hAnsi="仿宋" w:cs="等线" w:hint="eastAsia"/>
          <w:b/>
          <w:bCs/>
          <w:sz w:val="24"/>
          <w:lang w:val="zh-TW" w:eastAsia="zh-TW"/>
        </w:rPr>
        <w:t>场地要求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须为地面（包括桥下但高度不能低于4.5米），单层平面停车场，只能作为涉案车辆停放专用，不得对社会车辆开放，出入口方便拖移车辆进出，四周须有围墙或围栏，围墙或围栏须为砖混结构或钢铁制结构，高度不低于2米，透视型围墙或围栏应使用不透明材质进行遮挡且须加装防攀爬设施，确保</w:t>
      </w:r>
      <w:proofErr w:type="gramStart"/>
      <w:r w:rsidRPr="00CA7524">
        <w:rPr>
          <w:rFonts w:ascii="仿宋" w:eastAsia="仿宋" w:hAnsi="仿宋" w:hint="eastAsia"/>
          <w:sz w:val="24"/>
        </w:rPr>
        <w:t>不</w:t>
      </w:r>
      <w:proofErr w:type="gramEnd"/>
      <w:r w:rsidRPr="00CA7524">
        <w:rPr>
          <w:rFonts w:ascii="仿宋" w:eastAsia="仿宋" w:hAnsi="仿宋" w:hint="eastAsia"/>
          <w:sz w:val="24"/>
        </w:rPr>
        <w:t>可视、不可攀爬翻越。场地地面全部硬化平整，须具备必要的排水设施。</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涉案停车场内须有足够的使用面积可供办案单位扣留拖移车辆停放，存放扣留拖移车辆的区域须进行硬化，地面平整，并利用围栏、标线进行明示；停车位须以白色标线施划清晰，小型车辆停车位的规格为600cm×250cm，大（中）型车辆停车位的规格为1560cm×325cm。</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可在投标文件中提供针对本项目拟提供停车场的土地使用权证或场地租赁合同复印件或具有相应资质设计单位出具的设计图纸或其他等证明材料，标明面积和位置信息（能够显示停车场及周围地理位置的电子地图截图，截图中须标注附近交警执勤队或主要公路位置）并加盖投标人单位公章。</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（二）</w:t>
      </w:r>
      <w:r w:rsidRPr="00CA7524">
        <w:rPr>
          <w:rFonts w:ascii="仿宋" w:eastAsia="仿宋" w:hAnsi="仿宋" w:cs="等线" w:hint="eastAsia"/>
          <w:b/>
          <w:bCs/>
          <w:sz w:val="24"/>
          <w:lang w:val="zh-TW" w:eastAsia="zh-TW"/>
        </w:rPr>
        <w:t>设施设备要求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1.涉案停车场入口明显位置须设立停车场标志牌（全称）、“XX支（大）队涉案停车场”标志牌（按采购人要求，由投标人制作）。</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2.具有火灾处置能力。投标人须具备足够的灭火器、灭火</w:t>
      </w:r>
      <w:proofErr w:type="gramStart"/>
      <w:r w:rsidRPr="00CA7524">
        <w:rPr>
          <w:rFonts w:ascii="仿宋" w:eastAsia="仿宋" w:hAnsi="仿宋" w:hint="eastAsia"/>
          <w:sz w:val="24"/>
        </w:rPr>
        <w:t>毯</w:t>
      </w:r>
      <w:proofErr w:type="gramEnd"/>
      <w:r w:rsidRPr="00CA7524">
        <w:rPr>
          <w:rFonts w:ascii="仿宋" w:eastAsia="仿宋" w:hAnsi="仿宋" w:hint="eastAsia"/>
          <w:sz w:val="24"/>
        </w:rPr>
        <w:t>（石棉被）、消防栓、水带、水枪等消防设施，并保证有效。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3.投标人须在停车场内四周及停车场出入口安装照明和视频监控设备并保证全天候有效，保证照明、监控无死角，确保涉案车辆出入和存放有明确记录和清晰影像并保存90天以上。投标人须定期将电脑存储的影像数据按照时间顺序刻录成盘（要求数据时间连续）。</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4.投标人须配备联网计算机、移动硬盘、数码相机、塑封机等设备用于建立</w:t>
      </w:r>
      <w:proofErr w:type="gramStart"/>
      <w:r w:rsidRPr="00CA7524">
        <w:rPr>
          <w:rFonts w:ascii="仿宋" w:eastAsia="仿宋" w:hAnsi="仿宋" w:hint="eastAsia"/>
          <w:sz w:val="24"/>
        </w:rPr>
        <w:t>电子台账数据</w:t>
      </w:r>
      <w:proofErr w:type="gramEnd"/>
      <w:r w:rsidRPr="00CA7524">
        <w:rPr>
          <w:rFonts w:ascii="仿宋" w:eastAsia="仿宋" w:hAnsi="仿宋" w:hint="eastAsia"/>
          <w:sz w:val="24"/>
        </w:rPr>
        <w:t>统计。须有专用业务办公用房，用于办理车辆存取手续。业务办公用房内须安装视频监控设备。明显位置须张贴或悬挂有效的《企业法人营业执照》。</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5.投标人须配备足够的防盗铁皮档案柜，用于存放扣留拖移车辆相关的账本、档案、凭证等物品；须配备防盗的钥匙柜，用于存放扣留拖移车辆的钥匙。</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lastRenderedPageBreak/>
        <w:t>6.可按采购人需求提供车衣、苫布、车棚等，能够对扣留拖移车辆给予妥善保护。</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（三）</w:t>
      </w:r>
      <w:r w:rsidRPr="00CA7524">
        <w:rPr>
          <w:rFonts w:ascii="仿宋" w:eastAsia="仿宋" w:hAnsi="仿宋" w:cs="等线" w:hint="eastAsia"/>
          <w:b/>
          <w:bCs/>
          <w:sz w:val="24"/>
          <w:lang w:val="zh-TW" w:eastAsia="zh-TW"/>
        </w:rPr>
        <w:t>制度及人员要求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1、投标人须具有严格完善的车辆停放安全监管措施、服务规章制度、常见突发事件应急预案。</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2、停车场管理人员须具有较强的执行力和良好的服务态度，能够认真遵守采购</w:t>
      </w:r>
      <w:proofErr w:type="gramStart"/>
      <w:r w:rsidRPr="00CA7524">
        <w:rPr>
          <w:rFonts w:ascii="仿宋" w:eastAsia="仿宋" w:hAnsi="仿宋" w:hint="eastAsia"/>
          <w:sz w:val="24"/>
        </w:rPr>
        <w:t>人制</w:t>
      </w:r>
      <w:proofErr w:type="gramEnd"/>
      <w:r w:rsidRPr="00CA7524">
        <w:rPr>
          <w:rFonts w:ascii="仿宋" w:eastAsia="仿宋" w:hAnsi="仿宋" w:hint="eastAsia"/>
          <w:sz w:val="24"/>
        </w:rPr>
        <w:t>定的相关规定和规范，积极配合检查督导。</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3、停车场管理人员须具有电脑操作能力，能够全天随时办理车辆存取手续，应配备足够的值守人员对被扣留拖移车辆停放安全进行24小时巡视并按要求制作巡视记录。</w:t>
      </w:r>
    </w:p>
    <w:p w:rsidR="00CA7524" w:rsidRPr="00CA7524" w:rsidRDefault="00CA7524" w:rsidP="00CA7524">
      <w:pPr>
        <w:spacing w:line="360" w:lineRule="auto"/>
        <w:ind w:firstLineChars="200" w:firstLine="482"/>
        <w:rPr>
          <w:rFonts w:ascii="仿宋" w:eastAsia="仿宋" w:hAnsi="仿宋" w:cs="等线"/>
          <w:b/>
          <w:bCs/>
          <w:sz w:val="24"/>
          <w:lang w:val="zh-TW" w:eastAsia="zh-TW"/>
        </w:rPr>
      </w:pPr>
      <w:r w:rsidRPr="00CA7524">
        <w:rPr>
          <w:rFonts w:ascii="仿宋" w:eastAsia="仿宋" w:hAnsi="仿宋" w:cs="等线" w:hint="eastAsia"/>
          <w:b/>
          <w:bCs/>
          <w:sz w:val="24"/>
          <w:lang w:val="zh-TW"/>
        </w:rPr>
        <w:t>（四）</w:t>
      </w:r>
      <w:r w:rsidRPr="00CA7524">
        <w:rPr>
          <w:rFonts w:ascii="仿宋" w:eastAsia="仿宋" w:hAnsi="仿宋" w:cs="等线" w:hint="eastAsia"/>
          <w:b/>
          <w:bCs/>
          <w:sz w:val="24"/>
          <w:lang w:val="zh-TW" w:eastAsia="zh-TW"/>
        </w:rPr>
        <w:t>其他要求</w:t>
      </w:r>
    </w:p>
    <w:p w:rsidR="00CA7524" w:rsidRPr="00CA7524" w:rsidRDefault="00CA7524" w:rsidP="00CA7524">
      <w:pPr>
        <w:tabs>
          <w:tab w:val="left" w:pos="0"/>
          <w:tab w:val="left" w:pos="900"/>
        </w:tabs>
        <w:spacing w:line="360" w:lineRule="auto"/>
        <w:ind w:firstLineChars="200" w:firstLine="480"/>
        <w:rPr>
          <w:rFonts w:ascii="仿宋" w:eastAsia="仿宋" w:hAnsi="仿宋"/>
          <w:sz w:val="24"/>
        </w:rPr>
      </w:pPr>
      <w:r w:rsidRPr="00CA7524">
        <w:rPr>
          <w:rFonts w:ascii="仿宋" w:eastAsia="仿宋" w:hAnsi="仿宋" w:hint="eastAsia"/>
          <w:sz w:val="24"/>
        </w:rPr>
        <w:t>1、投标人须符合法律、法规及北京市公安局公安交通管理局规定的其他条件。投标人还应针对本项目提出具体服务管理流程方案及组织实施方案。</w:t>
      </w:r>
    </w:p>
    <w:p w:rsidR="00CA7524" w:rsidRPr="00CA7524" w:rsidRDefault="00CA7524" w:rsidP="00CA7524">
      <w:pPr>
        <w:tabs>
          <w:tab w:val="left" w:pos="0"/>
          <w:tab w:val="left" w:pos="900"/>
        </w:tabs>
        <w:spacing w:line="360" w:lineRule="auto"/>
        <w:ind w:firstLineChars="200" w:firstLine="480"/>
        <w:rPr>
          <w:rFonts w:ascii="仿宋" w:eastAsia="仿宋" w:hAnsi="仿宋" w:cs="等线"/>
          <w:b/>
          <w:bCs/>
          <w:sz w:val="24"/>
          <w:lang w:val="zh-TW" w:eastAsia="zh-TW"/>
        </w:rPr>
      </w:pPr>
      <w:r w:rsidRPr="00CA7524">
        <w:rPr>
          <w:rFonts w:ascii="仿宋" w:eastAsia="仿宋" w:hAnsi="仿宋" w:hint="eastAsia"/>
          <w:sz w:val="24"/>
        </w:rPr>
        <w:t>2、投标人应针对本项目提出具体服务管理流程方案及组织实施方案。</w:t>
      </w:r>
    </w:p>
    <w:p w:rsidR="00CA7524" w:rsidRPr="00CA7524" w:rsidRDefault="00CA7524" w:rsidP="00CA7524">
      <w:pPr>
        <w:spacing w:line="360" w:lineRule="auto"/>
        <w:ind w:firstLineChars="200" w:firstLine="482"/>
        <w:rPr>
          <w:rFonts w:ascii="仿宋" w:eastAsia="仿宋" w:hAnsi="仿宋" w:cs="Tahoma"/>
          <w:sz w:val="24"/>
        </w:rPr>
      </w:pPr>
      <w:r w:rsidRPr="00CA7524">
        <w:rPr>
          <w:rFonts w:ascii="仿宋" w:eastAsia="仿宋" w:hAnsi="仿宋" w:cs="等线" w:hint="eastAsia"/>
          <w:b/>
          <w:bCs/>
          <w:sz w:val="24"/>
          <w:lang w:val="zh-TW" w:eastAsia="zh-TW"/>
        </w:rPr>
        <w:t>★</w:t>
      </w:r>
      <w:r w:rsidR="002D64C6" w:rsidRPr="002D64C6">
        <w:rPr>
          <w:rFonts w:ascii="仿宋" w:eastAsia="仿宋" w:hAnsi="仿宋" w:cs="等线" w:hint="eastAsia"/>
          <w:b/>
          <w:bCs/>
          <w:sz w:val="24"/>
          <w:lang w:val="zh-TW" w:eastAsia="zh-TW"/>
        </w:rPr>
        <w:t>投标人的报价中应包含承担采购人涉案车辆的转运费用。投标人应于2026年7月15日（含当日）前，按采购人要求完成涉案车辆转运至本合同第一条约定的停车场的工作。2026年7月16日起，仍未完成转运的车辆所产生的管理费用和场地租赁费由投标人承担。自2026年8月1日起，若投标人仍未完成全部车辆转运工作，除上述费用外，每逾期一日，还应按以下标准向采购人支付逾期违约金：每日违约金=【本次投标报价×停车场面积）÷365】，最高不超过【本次投标报价×停车场面积×2】的5%。若投标人逾期转运给采购人造成其他实际损失且超出违约金上限的，投标人应就超出部分另行赔偿。（投标人须提供承诺函并加盖投标人单位公章）</w:t>
      </w:r>
    </w:p>
    <w:p w:rsidR="00DF3452" w:rsidRPr="00CA7524" w:rsidRDefault="002B16E5" w:rsidP="00CA7524"/>
    <w:sectPr w:rsidR="00DF3452" w:rsidRPr="00CA7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6E5" w:rsidRDefault="002B16E5" w:rsidP="00D84714">
      <w:r>
        <w:separator/>
      </w:r>
    </w:p>
  </w:endnote>
  <w:endnote w:type="continuationSeparator" w:id="0">
    <w:p w:rsidR="002B16E5" w:rsidRDefault="002B16E5"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6E5" w:rsidRDefault="002B16E5" w:rsidP="00D84714">
      <w:r>
        <w:separator/>
      </w:r>
    </w:p>
  </w:footnote>
  <w:footnote w:type="continuationSeparator" w:id="0">
    <w:p w:rsidR="002B16E5" w:rsidRDefault="002B16E5"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041F28"/>
    <w:rsid w:val="002B16E5"/>
    <w:rsid w:val="002D64C6"/>
    <w:rsid w:val="00357B21"/>
    <w:rsid w:val="00496244"/>
    <w:rsid w:val="0061248C"/>
    <w:rsid w:val="006F1968"/>
    <w:rsid w:val="00775020"/>
    <w:rsid w:val="008029BB"/>
    <w:rsid w:val="008655DA"/>
    <w:rsid w:val="0090323A"/>
    <w:rsid w:val="00AA67FD"/>
    <w:rsid w:val="00CA7524"/>
    <w:rsid w:val="00D84714"/>
    <w:rsid w:val="00DD1940"/>
    <w:rsid w:val="00EB54EA"/>
    <w:rsid w:val="00F42C4F"/>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9</cp:revision>
  <dcterms:created xsi:type="dcterms:W3CDTF">2025-08-18T03:11:00Z</dcterms:created>
  <dcterms:modified xsi:type="dcterms:W3CDTF">2026-04-07T06:11:00Z</dcterms:modified>
</cp:coreProperties>
</file>