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1311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   采购需求</w:t>
      </w:r>
      <w:bookmarkEnd w:id="0"/>
    </w:p>
    <w:p w14:paraId="1562AB93">
      <w:pPr>
        <w:pStyle w:val="5"/>
        <w:numPr>
          <w:ilvl w:val="0"/>
          <w:numId w:val="1"/>
        </w:numPr>
        <w:spacing w:line="360" w:lineRule="auto"/>
        <w:ind w:left="499" w:hanging="499" w:firstLineChars="0"/>
        <w:contextualSpacing/>
        <w:outlineLvl w:val="1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采购标的</w:t>
      </w:r>
    </w:p>
    <w:p w14:paraId="055CD05E">
      <w:pPr>
        <w:spacing w:line="360" w:lineRule="auto"/>
        <w:contextualSpacing/>
        <w:outlineLvl w:val="1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（一）</w:t>
      </w:r>
      <w:r>
        <w:rPr>
          <w:bCs/>
          <w:sz w:val="24"/>
          <w:highlight w:val="none"/>
        </w:rPr>
        <w:t>采购标的</w:t>
      </w:r>
    </w:p>
    <w:tbl>
      <w:tblPr>
        <w:tblStyle w:val="3"/>
        <w:tblW w:w="894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77"/>
        <w:gridCol w:w="1789"/>
        <w:gridCol w:w="1545"/>
        <w:gridCol w:w="2035"/>
      </w:tblGrid>
      <w:tr w14:paraId="1184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4ED5">
            <w:pPr>
              <w:spacing w:line="360" w:lineRule="auto"/>
              <w:contextualSpacing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336B">
            <w:pPr>
              <w:spacing w:line="360" w:lineRule="auto"/>
              <w:contextualSpacing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货物或服务名称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7B3D">
            <w:pPr>
              <w:spacing w:line="360" w:lineRule="auto"/>
              <w:contextualSpacing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数量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DE87">
            <w:pPr>
              <w:spacing w:line="360" w:lineRule="auto"/>
              <w:contextualSpacing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单位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B530">
            <w:pPr>
              <w:spacing w:line="360" w:lineRule="auto"/>
              <w:contextualSpacing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备注</w:t>
            </w:r>
          </w:p>
        </w:tc>
      </w:tr>
      <w:tr w14:paraId="2744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B2A1">
            <w:pPr>
              <w:spacing w:line="360" w:lineRule="auto"/>
              <w:contextualSpacing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1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A29B">
            <w:pPr>
              <w:spacing w:line="360" w:lineRule="auto"/>
              <w:contextualSpacing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北京学校</w:t>
            </w:r>
            <w:r>
              <w:rPr>
                <w:rFonts w:ascii="宋体" w:hAnsi="宋体"/>
                <w:bCs/>
                <w:sz w:val="24"/>
                <w:szCs w:val="24"/>
                <w:highlight w:val="none"/>
              </w:rPr>
              <w:t>2026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年直属单位业务发展</w:t>
            </w:r>
            <w:r>
              <w:rPr>
                <w:rFonts w:ascii="宋体" w:hAnsi="宋体"/>
                <w:bCs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运行能源与服务保障物业管理服务采购项目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1357">
            <w:pPr>
              <w:spacing w:line="360" w:lineRule="auto"/>
              <w:contextualSpacing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DC94">
            <w:pPr>
              <w:spacing w:line="360" w:lineRule="auto"/>
              <w:contextualSpacing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项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00CB">
            <w:pPr>
              <w:spacing w:line="360" w:lineRule="auto"/>
              <w:contextualSpacing/>
              <w:rPr>
                <w:bCs/>
                <w:sz w:val="24"/>
                <w:highlight w:val="none"/>
              </w:rPr>
            </w:pPr>
          </w:p>
        </w:tc>
      </w:tr>
    </w:tbl>
    <w:p w14:paraId="7FC9ED32">
      <w:pPr>
        <w:spacing w:line="360" w:lineRule="auto"/>
        <w:contextualSpacing/>
        <w:outlineLvl w:val="1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（二）</w:t>
      </w:r>
      <w:r>
        <w:rPr>
          <w:bCs/>
          <w:sz w:val="24"/>
          <w:highlight w:val="none"/>
        </w:rPr>
        <w:t>项目背景/项目概述</w:t>
      </w:r>
    </w:p>
    <w:p w14:paraId="009DA336">
      <w:pPr>
        <w:snapToGrid w:val="0"/>
        <w:spacing w:line="360" w:lineRule="auto"/>
        <w:ind w:firstLine="540" w:firstLineChars="225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（1）项目概况：本项目总建筑面积</w:t>
      </w:r>
      <w:r>
        <w:rPr>
          <w:rFonts w:ascii="宋体" w:hAnsi="宋体"/>
          <w:sz w:val="24"/>
          <w:highlight w:val="none"/>
        </w:rPr>
        <w:t>196450.</w:t>
      </w:r>
      <w:r>
        <w:rPr>
          <w:rFonts w:hint="eastAsia" w:ascii="宋体" w:hAnsi="宋体"/>
          <w:sz w:val="24"/>
          <w:highlight w:val="none"/>
        </w:rPr>
        <w:t>16平方米。其中小学部49945.40㎡、共享区52766.19㎡（包含文化中心、体育中心、艺术中心）、中学部69782.91㎡、中学宿舍及食堂区23702.41㎡、门卫及附属用房253.25㎡。地上总建筑面积143707.17㎡，地下总建筑面积52742.99㎡。绿化面积:63733.30㎡（小学部绿化面积: 14752.92㎡、共享区绿化规划面积:24980.38㎡、中学部绿化面积:24000㎡）。</w:t>
      </w:r>
    </w:p>
    <w:p w14:paraId="3A8AEE76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本项目建筑结构为钢结构。</w:t>
      </w:r>
    </w:p>
    <w:p w14:paraId="7EEB0646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本项目机动车停车位254个。</w:t>
      </w:r>
    </w:p>
    <w:p w14:paraId="08218AE4">
      <w:pPr>
        <w:spacing w:line="360" w:lineRule="auto"/>
        <w:ind w:firstLine="420" w:firstLineChars="175"/>
        <w:contextualSpacing/>
        <w:outlineLvl w:val="1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（三）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采购内容</w:t>
      </w:r>
    </w:p>
    <w:p w14:paraId="09D9FAC3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（1）负责北京学校整体安全管理，对学校聘请保安公司保安人员（不在本次预算采购范围内）进行统一的监督、管理，达到北京市中小学校园安全管理的相关要求，确保校园的安全（含停车管理）。</w:t>
      </w:r>
    </w:p>
    <w:p w14:paraId="0A75CB95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bookmarkStart w:id="1" w:name="OLE_LINK2"/>
      <w:r>
        <w:rPr>
          <w:rFonts w:hint="eastAsia" w:ascii="宋体" w:hAnsi="宋体"/>
          <w:sz w:val="24"/>
          <w:highlight w:val="none"/>
        </w:rPr>
        <w:t>（2）负责校园整体消防安全管理工作，负监督学校聘请的保安公司委派有资质人员，对消防中控室的24小时值守，对校园进行消防巡检，消除火灾隐患，杜绝事故。</w:t>
      </w:r>
    </w:p>
    <w:bookmarkEnd w:id="1"/>
    <w:p w14:paraId="640FC434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（3）负责北京学校小学部、中学部、共享区、学生公寓的整体保洁，主要负责公共区域、卫生间、楼梯、门厅等公共部位保洁，确保校园美观整洁。</w:t>
      </w:r>
    </w:p>
    <w:p w14:paraId="4BE6FE1E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（4）工程维修服务</w:t>
      </w:r>
    </w:p>
    <w:p w14:paraId="77AFAF12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对学校进行日常的水、电、土建维修服务（含</w:t>
      </w:r>
      <w:r>
        <w:rPr>
          <w:rFonts w:hint="eastAsia" w:ascii="宋体" w:hAnsi="宋体"/>
          <w:b/>
          <w:bCs/>
          <w:sz w:val="24"/>
          <w:highlight w:val="none"/>
        </w:rPr>
        <w:t>500</w:t>
      </w:r>
      <w:r>
        <w:rPr>
          <w:rFonts w:hint="eastAsia" w:ascii="宋体" w:hAnsi="宋体"/>
          <w:sz w:val="24"/>
          <w:highlight w:val="none"/>
        </w:rPr>
        <w:t>元以下零配件、材料费用），（施工单位维保范围内的除外）。负责校园内高压配电室（5处）的日常巡视、值守和维护，设备设施日常运行养护。</w:t>
      </w:r>
    </w:p>
    <w:p w14:paraId="29DC2E24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（5）会议、客户服务。</w:t>
      </w:r>
    </w:p>
    <w:p w14:paraId="7EE2E46E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（6）绿化养护服务。</w:t>
      </w:r>
    </w:p>
    <w:p w14:paraId="6162497E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（7）学生公寓管理服务。</w:t>
      </w:r>
    </w:p>
    <w:p w14:paraId="12AA5898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（8）共享区域（包含文化中心、体育中心、艺术中心）基础服务。</w:t>
      </w:r>
    </w:p>
    <w:p w14:paraId="2C156F53">
      <w:pPr>
        <w:pStyle w:val="2"/>
        <w:spacing w:line="360" w:lineRule="auto"/>
        <w:ind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 w:eastAsia="宋体"/>
          <w:highlight w:val="none"/>
        </w:rPr>
        <w:t>（</w:t>
      </w:r>
      <w:r>
        <w:rPr>
          <w:rFonts w:ascii="宋体" w:hAnsi="宋体" w:eastAsia="宋体"/>
          <w:highlight w:val="none"/>
        </w:rPr>
        <w:t>9</w:t>
      </w:r>
      <w:r>
        <w:rPr>
          <w:rFonts w:hint="eastAsia" w:ascii="宋体" w:hAnsi="宋体" w:eastAsia="宋体"/>
          <w:highlight w:val="none"/>
        </w:rPr>
        <w:t>）落实北京市环境社会治理</w:t>
      </w:r>
      <w:r>
        <w:rPr>
          <w:rFonts w:ascii="宋体" w:hAnsi="宋体" w:eastAsia="宋体"/>
          <w:highlight w:val="none"/>
        </w:rPr>
        <w:t>(ESG)</w:t>
      </w:r>
      <w:r>
        <w:rPr>
          <w:rFonts w:hint="eastAsia" w:ascii="宋体" w:hAnsi="宋体" w:eastAsia="宋体"/>
          <w:highlight w:val="none"/>
        </w:rPr>
        <w:t>体系高质量发展，明确提供在本项目中落实</w:t>
      </w:r>
      <w:r>
        <w:rPr>
          <w:rFonts w:ascii="宋体" w:hAnsi="宋体" w:eastAsia="宋体"/>
          <w:highlight w:val="none"/>
        </w:rPr>
        <w:t>ESG</w:t>
      </w:r>
      <w:r>
        <w:rPr>
          <w:rFonts w:hint="eastAsia" w:ascii="宋体" w:hAnsi="宋体" w:eastAsia="宋体"/>
          <w:highlight w:val="none"/>
        </w:rPr>
        <w:t>理念的工作措施。</w:t>
      </w:r>
    </w:p>
    <w:p w14:paraId="4D5C8E28">
      <w:pPr>
        <w:pStyle w:val="6"/>
        <w:spacing w:line="360" w:lineRule="auto"/>
        <w:ind w:firstLine="420" w:firstLineChars="175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（10）其他要求：应按国家相关规定给职工缴纳社保和公积金。技术岗位人员应具有相关岗位上岗资格证书和工作经验，身体健康。</w:t>
      </w:r>
    </w:p>
    <w:p w14:paraId="72C6678D">
      <w:pPr>
        <w:pStyle w:val="5"/>
        <w:numPr>
          <w:ilvl w:val="0"/>
          <w:numId w:val="1"/>
        </w:numPr>
        <w:spacing w:line="360" w:lineRule="auto"/>
        <w:ind w:left="499" w:hanging="499" w:firstLineChars="0"/>
        <w:contextualSpacing/>
        <w:outlineLvl w:val="1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商务要求</w:t>
      </w:r>
    </w:p>
    <w:p w14:paraId="407F6FF4">
      <w:pPr>
        <w:spacing w:line="360" w:lineRule="auto"/>
        <w:contextualSpacing/>
        <w:rPr>
          <w:i/>
          <w:sz w:val="24"/>
          <w:highlight w:val="none"/>
        </w:rPr>
      </w:pPr>
      <w:r>
        <w:rPr>
          <w:sz w:val="24"/>
          <w:highlight w:val="none"/>
        </w:rPr>
        <w:t>1.实施的期限</w:t>
      </w:r>
    </w:p>
    <w:p w14:paraId="73F6B47C">
      <w:p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委托管理期限：</w:t>
      </w:r>
      <w:r>
        <w:rPr>
          <w:sz w:val="24"/>
          <w:highlight w:val="none"/>
        </w:rPr>
        <w:t>2026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月2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日</w:t>
      </w:r>
      <w:r>
        <w:rPr>
          <w:sz w:val="24"/>
          <w:highlight w:val="none"/>
        </w:rPr>
        <w:t>-202</w:t>
      </w:r>
      <w:r>
        <w:rPr>
          <w:rFonts w:hint="eastAsia"/>
          <w:sz w:val="24"/>
          <w:highlight w:val="none"/>
        </w:rPr>
        <w:t>7年</w:t>
      </w: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月</w:t>
      </w:r>
      <w:r>
        <w:rPr>
          <w:sz w:val="24"/>
          <w:highlight w:val="none"/>
        </w:rPr>
        <w:t>12</w:t>
      </w:r>
      <w:r>
        <w:rPr>
          <w:rFonts w:hint="eastAsia"/>
          <w:sz w:val="24"/>
          <w:highlight w:val="none"/>
        </w:rPr>
        <w:t>日。</w:t>
      </w:r>
    </w:p>
    <w:p w14:paraId="5A76F8E0">
      <w:p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2.付款方式</w:t>
      </w:r>
    </w:p>
    <w:p w14:paraId="21367EB8">
      <w:p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采购人按转账形式或支票形式支付，分两个支付周期。</w:t>
      </w:r>
    </w:p>
    <w:p w14:paraId="42A82E69">
      <w:p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1）合同签订后30个工作日内，中标人提供合同金额5%的履约保函后，采购人支付一半物业费。采购人付款前，中标人应向采购人提供合法等额有效发票，因中标人未提供符合采购人要求发票，导致采购人延期付款，采购人不承担违约责任。</w:t>
      </w:r>
    </w:p>
    <w:p w14:paraId="49095C9E">
      <w:p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2）一个支付周期服务结束后，经采购人考核合格后，采购人在30个工作日内向中标人支付下一个周期物业费。采购人付款前，中标人应向采购人提供合法等额有效发票，因中标人未提供符合采购人要求发票，导致采购人延期付款，采购人不承担违约责任。</w:t>
      </w:r>
    </w:p>
    <w:p w14:paraId="0732F783">
      <w:p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（3）合同结束后，无质量问题，采购人无息退还中标人履约保函。</w:t>
      </w:r>
    </w:p>
    <w:p w14:paraId="494E1576">
      <w:pPr>
        <w:rPr>
          <w:highlight w:val="none"/>
        </w:rPr>
      </w:pPr>
    </w:p>
    <w:p w14:paraId="539A2489">
      <w:pPr>
        <w:pStyle w:val="5"/>
        <w:numPr>
          <w:ilvl w:val="0"/>
          <w:numId w:val="1"/>
        </w:numPr>
        <w:spacing w:line="360" w:lineRule="auto"/>
        <w:ind w:left="499" w:hanging="499" w:firstLineChars="0"/>
        <w:contextualSpacing/>
        <w:outlineLvl w:val="1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技术要求</w:t>
      </w:r>
    </w:p>
    <w:p w14:paraId="38BA6288">
      <w:pPr>
        <w:spacing w:line="360" w:lineRule="auto"/>
        <w:ind w:firstLine="482" w:firstLineChars="200"/>
        <w:outlineLvl w:val="1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（一）房屋及设施设备运行、维修服务</w:t>
      </w:r>
    </w:p>
    <w:p w14:paraId="6162D62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1、土建维修要求：</w:t>
      </w:r>
    </w:p>
    <w:p w14:paraId="27BE220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（1）负责管辖范围内瓦、木、铁、油等工种的维修工作。</w:t>
      </w:r>
    </w:p>
    <w:p w14:paraId="442B750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（2）维修人员应在接到报修后15分钟内与报修人取得联系，及时到达现场进行维修，一般维修任务不超过24小时。如有特殊原因不能及时维修的，应立即上报到主管部门，由主管部门协助解决。</w:t>
      </w:r>
    </w:p>
    <w:p w14:paraId="5235604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（3）维修中要使用文明用语，在确保个人人身安全情况下进行零修操作，优质高效的完成零修任务。</w:t>
      </w:r>
    </w:p>
    <w:p w14:paraId="64BAD88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（4）认真执行零修相关规定，合理使用原材料，厉行节约降低维修成本。</w:t>
      </w:r>
    </w:p>
    <w:p w14:paraId="6F12C73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（5）维修人员在维修过程中产生的油棉纱、手套等废弃物及化学品包装物等按规定进行处理。</w:t>
      </w:r>
    </w:p>
    <w:p w14:paraId="3E710D4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（6）负责各种工具、生产资料的维护、保管；保持工作场所干净整洁。</w:t>
      </w:r>
    </w:p>
    <w:p w14:paraId="121637B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2、电工高低压值班、维修要求：</w:t>
      </w:r>
    </w:p>
    <w:p w14:paraId="7964AE7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</w:t>
      </w:r>
      <w:r>
        <w:rPr>
          <w:rFonts w:hint="eastAsia" w:ascii="宋体" w:hAnsi="宋体" w:cs="宋体"/>
          <w:bCs/>
          <w:sz w:val="24"/>
          <w:highlight w:val="none"/>
        </w:rPr>
        <w:t>负责校园内高压配电室的值守和其他低压配电室的巡视检查，</w:t>
      </w:r>
      <w:r>
        <w:rPr>
          <w:rFonts w:hint="eastAsia" w:ascii="宋体" w:hAnsi="宋体" w:cs="宋体"/>
          <w:sz w:val="24"/>
          <w:highlight w:val="none"/>
        </w:rPr>
        <w:t>发现故障隐患及时处理；负责高压供电设备的维护保养。</w:t>
      </w:r>
    </w:p>
    <w:p w14:paraId="2686DC0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（2）严格执行本岗位工作制度，严防各种事故的发生，出现问题及时处理并上报。</w:t>
      </w:r>
    </w:p>
    <w:p w14:paraId="1EB40B0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（3）了解所管辖的供电线路，包括各条线路的去向、负载情况；了解各低压配电室的供电情况；了解校区内的现有线路。</w:t>
      </w:r>
    </w:p>
    <w:p w14:paraId="7C17E98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（4）负责管辖区内用电设备的维修工作；严格遵守零修中废弃物的处理、电资源节约控制的相关规定；负责废旧灯管的收集和暂存。</w:t>
      </w:r>
    </w:p>
    <w:p w14:paraId="3C65CB2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（5）如遇突发事件，采取有效措施加以处理，并及时上报；不能自行处理的要第一时间向领导汇报。</w:t>
      </w:r>
    </w:p>
    <w:p w14:paraId="282FC0E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（6）无特殊情况不得随意停电，确因工作需要而停电时，应提前请示上级主管领导，经学校同意后方可执行停电操作。</w:t>
      </w:r>
    </w:p>
    <w:p w14:paraId="4B07618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（7）负责对责任区内的违章用电情况进行监督，发现后要主动制止，必要时上报主管部门处理。</w:t>
      </w:r>
    </w:p>
    <w:p w14:paraId="7535B0E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（8）负责各种工具、生产资料的维护、保管；保持配电室干净整洁。</w:t>
      </w:r>
    </w:p>
    <w:p w14:paraId="27CFF8C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（9）加强对工作过程中的安全管理，在确保人身安全情况下方可进行零修操作。</w:t>
      </w:r>
    </w:p>
    <w:p w14:paraId="70882ED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3、给排水系统运行要求：</w:t>
      </w:r>
    </w:p>
    <w:p w14:paraId="337965D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（1）保证学校生活水、饮用水及消防水的正常供应，二次供水定期年检。有停水或水污染事件发生时要采取应急预案。</w:t>
      </w:r>
    </w:p>
    <w:p w14:paraId="5345AA0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（2）由专人对泵房进行封闭式管理，制度上墙。</w:t>
      </w:r>
    </w:p>
    <w:p w14:paraId="329880B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（3）工作人员持健康证上岗，有二次供水卫生许可证、水质化验单，确保水质符合标准。</w:t>
      </w:r>
    </w:p>
    <w:p w14:paraId="1F8FEDB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（4）运行记录规范、清晰、完整。</w:t>
      </w:r>
    </w:p>
    <w:p w14:paraId="6F9E4BA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（5）中水值班：</w:t>
      </w:r>
    </w:p>
    <w:p w14:paraId="26C95A4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1）负责教学区域内的废水回收和处理。</w:t>
      </w:r>
    </w:p>
    <w:p w14:paraId="15982A9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2）负责中水设备定期巡检、维护、保养（供水泵、提升泵、鼓风机、格栅入水口、中水清水池及加药等）运行情况，并认真填写相关记录。</w:t>
      </w:r>
    </w:p>
    <w:p w14:paraId="09A66E1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3）负责组内工作设施和工作环境的维护及保洁工作。</w:t>
      </w:r>
    </w:p>
    <w:p w14:paraId="50DA71F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4）在工作中如遇突发问题，及时向主管部门报告，并协助处理。</w:t>
      </w:r>
    </w:p>
    <w:p w14:paraId="6754375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5）确保排水系统正常运行，管道畅通，因工程质量问题引起的维修费用由采购人承担。</w:t>
      </w:r>
    </w:p>
    <w:p w14:paraId="24DB566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5、地源热泵、中央空调运行：</w:t>
      </w:r>
    </w:p>
    <w:p w14:paraId="0D8D77F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（1）对空调系统进行巡视，保证运行正常。</w:t>
      </w:r>
    </w:p>
    <w:p w14:paraId="073F34F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空调系统出现故障后，维修人员应在接到报修电话15分钟内与报修人取得联系，及时到达现场进行维修，一般维修任务不超过24小时。如有特殊原因不能及时维修的，应立即上报到主管部门，由主管部门协助解决。</w:t>
      </w:r>
    </w:p>
    <w:p w14:paraId="1EDEB39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6、电梯运行维护：</w:t>
      </w:r>
    </w:p>
    <w:p w14:paraId="609D01A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（1）规范电梯运行管理工作，确保电梯良好运行，设备安全可靠的运转，并负责年检。</w:t>
      </w:r>
    </w:p>
    <w:p w14:paraId="0255FE7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（2）电梯维保应当按照《电梯日常维护保养准则》要求完成各项保养项目，并做好维护保养记录。</w:t>
      </w:r>
    </w:p>
    <w:p w14:paraId="380F48E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（3）电梯急迫性维修应在30分钟内抢修完工，其他维修应于23:00~5:00内完成。</w:t>
      </w:r>
    </w:p>
    <w:p w14:paraId="3D6BEE6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（4）电梯发生困人等紧急情况时，维修人员应在30分钟内赶到现场，按应急预案要求组织救助。</w:t>
      </w:r>
    </w:p>
    <w:p w14:paraId="70A5D04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7、教学楼电梯巡视要求：</w:t>
      </w:r>
    </w:p>
    <w:p w14:paraId="24339B4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（1）电梯运行使用中，每天对电梯设备进行不少于一次巡视检查，并填写运行巡视检查记录，负责电梯年检。</w:t>
      </w:r>
    </w:p>
    <w:p w14:paraId="6AD956F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（2）在巡视检查时，发现电梯有异常、异声时，及时与维修保养人员联系，尽快处理，避免电梯事故的发生。</w:t>
      </w:r>
    </w:p>
    <w:p w14:paraId="2EE985C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8、饮水机的运行</w:t>
      </w:r>
    </w:p>
    <w:p w14:paraId="4FBE643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（1）保证饮水机能够按时按量提供合格饮用开水。</w:t>
      </w:r>
    </w:p>
    <w:p w14:paraId="5618211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（2）负责楼内饮水机和周边地面的保洁工作。</w:t>
      </w:r>
    </w:p>
    <w:p w14:paraId="76B9901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（3）如发现饮水机出现故障，要及时联系厂家维修，维修后做好记录。</w:t>
      </w:r>
    </w:p>
    <w:p w14:paraId="47DAD44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（4）根据校方饮水机维护合同约定，定期联系厂家进行除垢和更换滤芯及水质监测。</w:t>
      </w:r>
    </w:p>
    <w:p w14:paraId="310E4132">
      <w:pPr>
        <w:spacing w:line="360" w:lineRule="auto"/>
        <w:ind w:firstLine="482" w:firstLineChars="200"/>
        <w:rPr>
          <w:rFonts w:ascii="宋体" w:hAnsi="宋体" w:cs="宋体"/>
          <w:b/>
          <w:bCs/>
          <w:highlight w:val="none"/>
        </w:rPr>
      </w:pPr>
      <w:r>
        <w:rPr>
          <w:rFonts w:ascii="宋体" w:hAnsi="宋体" w:cs="宋体"/>
          <w:b/>
          <w:bCs/>
          <w:sz w:val="24"/>
          <w:highlight w:val="none"/>
        </w:rPr>
        <w:t>9</w:t>
      </w:r>
      <w:r>
        <w:rPr>
          <w:rFonts w:hint="eastAsia" w:ascii="宋体" w:hAnsi="宋体" w:cs="宋体"/>
          <w:b/>
          <w:bCs/>
          <w:sz w:val="24"/>
          <w:highlight w:val="none"/>
        </w:rPr>
        <w:t>、其他要求</w:t>
      </w:r>
    </w:p>
    <w:p w14:paraId="0AE7E4BF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（1）制定房屋建筑及各类系统运行维护方案。</w:t>
      </w:r>
    </w:p>
    <w:p w14:paraId="7D3F3518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（2）制定针对北京学校设备设施维护特点编制的服务手册（岗位职责、工作程序、管理制度等）；</w:t>
      </w:r>
    </w:p>
    <w:p w14:paraId="7440D09E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（3）针对北京学校设备设施维护特点编制工作指导手册（工作计划、培训计划等）。</w:t>
      </w:r>
    </w:p>
    <w:p w14:paraId="75902C84">
      <w:pPr>
        <w:pStyle w:val="2"/>
        <w:spacing w:line="360" w:lineRule="auto"/>
        <w:ind w:left="360" w:firstLine="0" w:firstLineChars="0"/>
        <w:rPr>
          <w:rFonts w:hint="eastAsia" w:ascii="宋体" w:hAnsi="宋体" w:cs="宋体"/>
          <w:highlight w:val="none"/>
        </w:rPr>
      </w:pPr>
    </w:p>
    <w:p w14:paraId="3708AC2E">
      <w:pPr>
        <w:spacing w:line="360" w:lineRule="auto"/>
        <w:ind w:firstLine="482" w:firstLineChars="200"/>
        <w:outlineLvl w:val="1"/>
        <w:rPr>
          <w:rFonts w:hint="eastAsia" w:ascii="Times New Roman" w:hAnsi="Times New Roman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highlight w:val="none"/>
        </w:rPr>
        <w:t>（二）环境保洁、绿化服务</w:t>
      </w:r>
    </w:p>
    <w:p w14:paraId="62C22DA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1、教学楼及共享区保洁要求</w:t>
      </w:r>
    </w:p>
    <w:p w14:paraId="4E5E9B2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（1）教学楼及共享区外围平台、台阶周边无果皮、纸屑等杂物，无积水、无污迹、无烟头，附属设施干净整洁。</w:t>
      </w:r>
    </w:p>
    <w:p w14:paraId="1E72796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（2）玻璃门及门把手表面光亮、无污迹、无水迹、无手印。</w:t>
      </w:r>
    </w:p>
    <w:p w14:paraId="28A7A57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（3）楼内公共设施无污迹、无积尘、无粘贴物。</w:t>
      </w:r>
    </w:p>
    <w:p w14:paraId="4284235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（4）楼内大厅、走廊、楼梯、地面无脚印、无积水、无杂物，墙面、天花板无积尘、无蜘蛛网；设备设施无明显灰尘；</w:t>
      </w:r>
    </w:p>
    <w:p w14:paraId="624CC1A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（5）楼内卫生间无异味，地面无杂物、无积水，镜面无尘，无污迹、水迹，便池表面光洁无垢、无异味，洗手池光洁无垢，纸篓倾倒及时干净，地漏无积聚污物，清洁用具码放整齐。</w:t>
      </w:r>
    </w:p>
    <w:p w14:paraId="35AD357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（6）教学区及共享区内垃圾分类和收集处理，清运及时做到日产日清，清运后垃圾桶及时冲刷，无异味、无粘附物。</w:t>
      </w:r>
    </w:p>
    <w:p w14:paraId="50E84F3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2、校园环境保洁要求：</w:t>
      </w:r>
    </w:p>
    <w:p w14:paraId="7B3329D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（1）责任区内无白色垃圾，无卫生死角。</w:t>
      </w:r>
    </w:p>
    <w:p w14:paraId="74DA41C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（2）保持主干道、便道清洁无废弃物每天坚持两次以上打扫。</w:t>
      </w:r>
    </w:p>
    <w:p w14:paraId="741958C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（3）保持果皮箱外表、周围清洁，每天抹洗一次。</w:t>
      </w:r>
    </w:p>
    <w:p w14:paraId="0B6F0DF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（4）保证公共设施整洁，定期进行擦拭。</w:t>
      </w:r>
    </w:p>
    <w:p w14:paraId="3E78014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（5）保证及时对责任区内乱粘贴物进行铲除、清理。</w:t>
      </w:r>
    </w:p>
    <w:p w14:paraId="1CD5788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（6）清运垃圾，做到日产日清。</w:t>
      </w:r>
    </w:p>
    <w:p w14:paraId="447E93D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3、化粪池清掏</w:t>
      </w:r>
    </w:p>
    <w:p w14:paraId="46F95D3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（1）定期将井内硬的表面块状物全部清运。</w:t>
      </w:r>
    </w:p>
    <w:p w14:paraId="6778F75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bookmarkStart w:id="2" w:name="OLE_LINK10"/>
      <w:r>
        <w:rPr>
          <w:rFonts w:hint="eastAsia" w:ascii="宋体" w:hAnsi="宋体" w:cs="宋体"/>
          <w:sz w:val="24"/>
          <w:highlight w:val="none"/>
        </w:rPr>
        <w:t>（2）平时保持井内无积物、块状物浮于表面，出入口畅通，污水无溢出。</w:t>
      </w:r>
    </w:p>
    <w:p w14:paraId="26B5BCF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4、绿化养护</w:t>
      </w:r>
    </w:p>
    <w:bookmarkEnd w:id="2"/>
    <w:p w14:paraId="251E387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做好校园绿化的日常修建以及病虫害防治、抗旱排涝、防冻、防汛等自然灾害的防护（属于绿化施工单位维保范围内的除外）。</w:t>
      </w:r>
    </w:p>
    <w:p w14:paraId="136877E2">
      <w:pPr>
        <w:spacing w:line="360" w:lineRule="auto"/>
        <w:ind w:firstLine="482" w:firstLineChars="200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5、其他要求</w:t>
      </w:r>
    </w:p>
    <w:p w14:paraId="29CBE65B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（1）制定环境日常清洁、消毒及绿化养护方案。</w:t>
      </w:r>
    </w:p>
    <w:p w14:paraId="0E50EEF4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（2）制定针对北京学校环境保洁维护服务工作特点编制的服务手册（岗位职责、工作程序、管理制度等）。</w:t>
      </w:r>
    </w:p>
    <w:p w14:paraId="51EBBB7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（3）制定针对北京学校环境保洁维护服务工作特点编制工作指导手册</w:t>
      </w:r>
      <w:r>
        <w:rPr>
          <w:rFonts w:ascii="宋体" w:hAnsi="宋体" w:cs="宋体"/>
          <w:sz w:val="24"/>
          <w:highlight w:val="none"/>
        </w:rPr>
        <w:t>[a8.1]</w:t>
      </w:r>
      <w:r>
        <w:rPr>
          <w:rFonts w:hint="eastAsia" w:ascii="宋体" w:hAnsi="宋体" w:cs="宋体"/>
          <w:sz w:val="24"/>
          <w:highlight w:val="none"/>
        </w:rPr>
        <w:t>（工作计划、培训计划等）。</w:t>
      </w:r>
    </w:p>
    <w:p w14:paraId="5B83A03E">
      <w:pPr>
        <w:spacing w:line="360" w:lineRule="auto"/>
        <w:ind w:firstLine="482" w:firstLineChars="200"/>
        <w:outlineLvl w:val="1"/>
        <w:rPr>
          <w:rFonts w:hint="eastAsia" w:ascii="Times New Roman" w:hAnsi="Times New Roman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highlight w:val="none"/>
        </w:rPr>
        <w:t>（三）学生公寓管理服务</w:t>
      </w:r>
    </w:p>
    <w:p w14:paraId="63A7467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1、学生公寓楼内管理：</w:t>
      </w:r>
    </w:p>
    <w:p w14:paraId="2346F1D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工作内容：</w:t>
      </w:r>
    </w:p>
    <w:p w14:paraId="73B877D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（1）负责楼内的日常管理及楼内各岗位人员的工作安排。</w:t>
      </w:r>
    </w:p>
    <w:p w14:paraId="06D9FF1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（2）负责楼内公共部位设备设施的管理、检查和报修、陪同维修工作。</w:t>
      </w:r>
    </w:p>
    <w:p w14:paraId="741C17F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（3）负责本楼公共部位及宿舍内安全卫生检查工作及“文明宿舍”评选工作，对于检查中发现的学生违纪问题及时处理并报告。</w:t>
      </w:r>
    </w:p>
    <w:p w14:paraId="74CFDC7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（4）负责楼内的安全保卫工作，维护楼内秩序，及时发现并处理学生异常和宿舍矛盾。</w:t>
      </w:r>
    </w:p>
    <w:p w14:paraId="654A49C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（5）负责突发事件的处理、汇报和通报工作。</w:t>
      </w:r>
    </w:p>
    <w:p w14:paraId="6DFE25B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（6）负责新生入学及毕业生离校的各项工作。</w:t>
      </w:r>
    </w:p>
    <w:p w14:paraId="49F910E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（7）负责楼内学生信息、房间信息的统计以及固定资产的管理工作。</w:t>
      </w:r>
    </w:p>
    <w:p w14:paraId="730A55D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（8）负责解答学生与住宿相关的常见问题。</w:t>
      </w:r>
    </w:p>
    <w:p w14:paraId="6E8C16D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（9）负责楼内学生储藏室和学生备用房间的管理工作。</w:t>
      </w:r>
    </w:p>
    <w:p w14:paraId="0F54E1C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（10）夜班管理员负责夜间各楼突发事件的处理工作。</w:t>
      </w:r>
    </w:p>
    <w:p w14:paraId="4666D85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（11）完成学生公寓交办的各项临时任务。</w:t>
      </w:r>
    </w:p>
    <w:p w14:paraId="7285CF1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岗位人员条件：</w:t>
      </w:r>
    </w:p>
    <w:p w14:paraId="1267085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（1）大专以上学历，或高中以上学历且具有从事本岗位1年的工作经验。</w:t>
      </w:r>
    </w:p>
    <w:p w14:paraId="15B6C63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（2）身体健康，人品端正，作风正派，具备较强的服务意识和沟通能力。 </w:t>
      </w:r>
    </w:p>
    <w:p w14:paraId="1FE028E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（3）具备卫生清洁、治安保卫及设施设备管理方面的知识，有一定的组织协调能力和配合对学生开展思想教育工作的能力。</w:t>
      </w:r>
    </w:p>
    <w:p w14:paraId="758E848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（4）能使用办公软件、操作信息系统、可以完成日常文案写作等。</w:t>
      </w:r>
    </w:p>
    <w:p w14:paraId="777F21F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（5）白班时间为8:00—17:00；夜班时间为17:00—次日8:00。</w:t>
      </w:r>
    </w:p>
    <w:p w14:paraId="63478C9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工作标准：</w:t>
      </w:r>
    </w:p>
    <w:p w14:paraId="4AE9B18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（1）态度和蔼、服务热情、不脱岗、不做与工作无关的事情。</w:t>
      </w:r>
    </w:p>
    <w:p w14:paraId="024B9F9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（2）严格检查职工到岗情况及工作质量，每日不少于两次楼内巡查，督促保洁员按要求进行垃圾分类及清运，发现问题及时处理，不能解决的问题及时上报。</w:t>
      </w:r>
    </w:p>
    <w:p w14:paraId="2A365C1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（3）熟悉楼内设备设施和固定资产的位置和数量，对于故障设备设施及时报修并陪同维修，未在当天完成的维修任务应做好记录并进行催修。</w:t>
      </w:r>
    </w:p>
    <w:p w14:paraId="0278B2D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（4）每周一次安全、卫生检查，应两名管理员配合完成，每年六月初完成全年“卫生评比”的汇总评比筛选工作。</w:t>
      </w:r>
    </w:p>
    <w:p w14:paraId="6B716E3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（5）冷静处理突发事件，快速反应、及时汇报。</w:t>
      </w:r>
    </w:p>
    <w:p w14:paraId="799F2AB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（6）毕业生离校期间应确保遗留物品检查到位、贵重物品登记暂存、房间清理彻底及时、家具更换和钥匙补配按需完成；新生入学应确保学生按规定办理入住手续有序入住，维持楼内秩序。</w:t>
      </w:r>
    </w:p>
    <w:p w14:paraId="6A35EE4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（7）熟练使用计算机办公软件，对于学生申请住宿、调宿、退宿等按规定办理并及时更改学生住宿信息和房间信息，每周汇总变更情况上报办公室。</w:t>
      </w:r>
    </w:p>
    <w:p w14:paraId="32028D6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（8）熟悉学生公寓各项业务流程，对于学生提出的有关住宿、调宿、退宿、维修、饮水机等问题熟练正确解答。</w:t>
      </w:r>
    </w:p>
    <w:p w14:paraId="26F88FE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（9）储存室内物品应摆放整齐，登记清晰；使用备用房间应按学生公寓相关要求办理入住手续。</w:t>
      </w:r>
    </w:p>
    <w:p w14:paraId="28B63E3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（10）熟练使用灭火器、消防栓等消防器材,严格执行突发事件预案操作流程。</w:t>
      </w:r>
    </w:p>
    <w:p w14:paraId="727D393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2、学生公寓宿管值班：</w:t>
      </w:r>
    </w:p>
    <w:p w14:paraId="4907E0A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工作内容：</w:t>
      </w:r>
    </w:p>
    <w:p w14:paraId="4E41FDA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（1）负责公寓楼门安全保卫工作及断送电和开关楼门工作。</w:t>
      </w:r>
    </w:p>
    <w:p w14:paraId="54AD804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（2）负责填写值班记录和报修记录以及来客、学生早出、晚归、大件物品出入、信件的登记工作。</w:t>
      </w:r>
    </w:p>
    <w:p w14:paraId="1F1E367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（3）负责本楼的钥匙管理，负责学生借还钥匙登记。</w:t>
      </w:r>
    </w:p>
    <w:p w14:paraId="651C994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（4）负责值班室及门厅清洁工作及楼外自行车的摆放工作。</w:t>
      </w:r>
    </w:p>
    <w:p w14:paraId="1530D9B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（5）负责夜间安全巡视、突发事件的初步处理及汇报。</w:t>
      </w:r>
    </w:p>
    <w:p w14:paraId="0E1C04D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（6）完成学生公寓交办的各项临时任务。</w:t>
      </w:r>
    </w:p>
    <w:p w14:paraId="63F16B2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岗位人员条件：</w:t>
      </w:r>
    </w:p>
    <w:p w14:paraId="3FA90EA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（1）高中以上学历, 或初中以上学历且具有从事本岗位3年的工作经验。</w:t>
      </w:r>
    </w:p>
    <w:p w14:paraId="53A4528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（2）身体健康，人品端正，具备较强的服务意识和沟通能力。</w:t>
      </w:r>
    </w:p>
    <w:p w14:paraId="61FE8C1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（3）具有一定的组织协调和配合对学生开展学生思想教育工作的能力。</w:t>
      </w:r>
    </w:p>
    <w:p w14:paraId="7D5104A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工作标准：</w:t>
      </w:r>
    </w:p>
    <w:p w14:paraId="282D552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（1）态度和蔼、服务热情、不脱岗、不做与工作无关的事情。</w:t>
      </w:r>
    </w:p>
    <w:p w14:paraId="6E27F5F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（2）认真执行门卫制度和作息时间，每日准时开关楼门、准时断送电，并做好各项记录填写登记工作。</w:t>
      </w:r>
    </w:p>
    <w:p w14:paraId="0E13947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（3）严格查验学生证件，不得将非本宿舍钥匙借与学生。</w:t>
      </w:r>
    </w:p>
    <w:p w14:paraId="203378C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（4）门厅及门前三包干净整洁，自行车码放整齐。</w:t>
      </w:r>
    </w:p>
    <w:p w14:paraId="71ACC16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（5）每日0：00-6：00间安全巡视不少于2次，掌握楼内情况。</w:t>
      </w:r>
    </w:p>
    <w:p w14:paraId="0B839FB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（6）熟练使用灭火器、消防栓等消防设施，严格执行突发事件预案操作流程。</w:t>
      </w:r>
    </w:p>
    <w:p w14:paraId="53925A7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3、学生公寓楼内保洁：</w:t>
      </w:r>
    </w:p>
    <w:p w14:paraId="30A44E4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工作内容：</w:t>
      </w:r>
    </w:p>
    <w:p w14:paraId="2A5CFB7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负责个人责任区内公共部位、宿舍内卫生间淋浴间及设备设施的保洁工作，主要包括：卫生间（含宿舍内）、盥洗室（含宿舍内）、大厅、楼道、楼梯及扶手、墙壁、顶棚、消防器材、楼内宣传框等的清扫及所有门窗的清洁，并按要求做好生活垃圾分类及清运工作。</w:t>
      </w:r>
    </w:p>
    <w:p w14:paraId="4C2740F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（2）负责各楼晒衣场、公共车棚和垃圾桶的清理工作。</w:t>
      </w:r>
    </w:p>
    <w:p w14:paraId="18F3596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（3）负责毕业生离校后的宿舍清理、保洁及家具更换工作。</w:t>
      </w:r>
    </w:p>
    <w:p w14:paraId="4AB9CE4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（4）完成学生公寓交办的各项临时任务。</w:t>
      </w:r>
    </w:p>
    <w:p w14:paraId="552BA8C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岗位人员条件：</w:t>
      </w:r>
    </w:p>
    <w:p w14:paraId="06F5AC9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（1）初中以上学历，人品端正。</w:t>
      </w:r>
    </w:p>
    <w:p w14:paraId="19EBB4D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（2）身体健康，具备从事保洁工作的身体条件。</w:t>
      </w:r>
    </w:p>
    <w:p w14:paraId="0286541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（3）规范操作，熟知清洁工作的基本知识和操作流程。</w:t>
      </w:r>
    </w:p>
    <w:p w14:paraId="7655772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（4）工作时间为上午8：00—11:30；下午13:30—16:30；晚间20:00—21:30。</w:t>
      </w:r>
    </w:p>
    <w:p w14:paraId="47C83FB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工作标准：</w:t>
      </w:r>
    </w:p>
    <w:p w14:paraId="6840999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（1）公寓大厅保洁标准</w:t>
      </w:r>
    </w:p>
    <w:p w14:paraId="1151B88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①大厅内摆放的宣传栏、标识等无灰尘、无污渍；</w:t>
      </w:r>
    </w:p>
    <w:p w14:paraId="07202DF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②地面无污渍，无垃圾；</w:t>
      </w:r>
    </w:p>
    <w:p w14:paraId="7890354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③玻璃门、镜子无灰尘，保持光亮干净；</w:t>
      </w:r>
    </w:p>
    <w:p w14:paraId="4F5972E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④大厅的墙面、台、不锈钢等保持光亮、整洁、无灰尘。</w:t>
      </w:r>
    </w:p>
    <w:p w14:paraId="359A277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（2）楼梯的保洁标准</w:t>
      </w:r>
    </w:p>
    <w:p w14:paraId="75E7E8D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①地面、楼梯洁净、无污渍、水渍、灰尘；</w:t>
      </w:r>
    </w:p>
    <w:p w14:paraId="5CDDB68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②楼梯扶手护栏干净，无明显脏污；</w:t>
      </w:r>
    </w:p>
    <w:p w14:paraId="40AF910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③楼梯间顶面无蜘蛛网、灰尘；</w:t>
      </w:r>
    </w:p>
    <w:p w14:paraId="2A5BF11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④踢脚线干净。</w:t>
      </w:r>
    </w:p>
    <w:p w14:paraId="243DE67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（3）楼道的保洁标准</w:t>
      </w:r>
    </w:p>
    <w:p w14:paraId="75C0140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①墙壁开关等设备干净无灰尘；</w:t>
      </w:r>
    </w:p>
    <w:p w14:paraId="64CD9A2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②窗户玻璃、门玻璃干净无污渍；</w:t>
      </w:r>
    </w:p>
    <w:p w14:paraId="3EA0826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③踢脚线干净无灰尘、无污渍；</w:t>
      </w:r>
    </w:p>
    <w:p w14:paraId="2EB7329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④地面干净无脚印无污渍无垃圾；</w:t>
      </w:r>
    </w:p>
    <w:p w14:paraId="451B77E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⑤配套的设备设施干净无尘。</w:t>
      </w:r>
    </w:p>
    <w:p w14:paraId="49D4D97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（4）公共部位玻璃内壁的保洁标准</w:t>
      </w:r>
    </w:p>
    <w:p w14:paraId="05A6F18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①玻璃无灰尘、无水迹，保持干净透亮；</w:t>
      </w:r>
    </w:p>
    <w:p w14:paraId="708BF52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②玻璃上的污斑、手印应及时清除，保持清洁；</w:t>
      </w:r>
    </w:p>
    <w:p w14:paraId="444976D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③爱护清洁工具，注意保养，不得用损坏的工具擦洗玻璃；</w:t>
      </w:r>
    </w:p>
    <w:p w14:paraId="5162136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④窗槽内保持干净，无灰尘。</w:t>
      </w:r>
    </w:p>
    <w:p w14:paraId="3A8FB182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（5）卫生间及盥洗室保洁标准</w:t>
      </w:r>
    </w:p>
    <w:p w14:paraId="3599A69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①天花板、墙角、灯具目视无灰尘无蜘蛛网；</w:t>
      </w:r>
    </w:p>
    <w:p w14:paraId="6297B01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②目视墙壁干净，便器干净无黄渍；</w:t>
      </w:r>
    </w:p>
    <w:p w14:paraId="704B2AA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③室内无异味、臭味；</w:t>
      </w:r>
    </w:p>
    <w:p w14:paraId="0EB07A1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④地面无烟头、纸屑、污渍、积水；</w:t>
      </w:r>
    </w:p>
    <w:p w14:paraId="2348EFB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⑤芳香球添加及时；</w:t>
      </w:r>
    </w:p>
    <w:p w14:paraId="4021292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⑥各种设备设施干净无尘，垃圾清倒及时；</w:t>
      </w:r>
    </w:p>
    <w:p w14:paraId="5333B52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⑦面盆冲刷池干净无污染，镜子干净无污渍。</w:t>
      </w:r>
    </w:p>
    <w:p w14:paraId="01BA3F3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（6）公共浴室工作标准</w:t>
      </w:r>
    </w:p>
    <w:p w14:paraId="6116E4F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①天花板、墙角、灯具目视无灰尘无蜘蛛网；</w:t>
      </w:r>
    </w:p>
    <w:p w14:paraId="465B7B8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②墙壁洁净无污渍；</w:t>
      </w:r>
    </w:p>
    <w:p w14:paraId="3E9DDA2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③室内无异味、臭味；</w:t>
      </w:r>
    </w:p>
    <w:p w14:paraId="48C7FA2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④地面无烟头、纸屑、污渍、积水；</w:t>
      </w:r>
    </w:p>
    <w:p w14:paraId="3AD4125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⑤长条椅干净无尘；</w:t>
      </w:r>
    </w:p>
    <w:p w14:paraId="74D0769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⑥浴室柜表面及内部干净无垃圾；</w:t>
      </w:r>
    </w:p>
    <w:p w14:paraId="7C62304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⑦镜子干净无污渍。</w:t>
      </w:r>
    </w:p>
    <w:p w14:paraId="5DE41C0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（7）外围门前三包日常保洁标准</w:t>
      </w:r>
    </w:p>
    <w:p w14:paraId="1314A7A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①清扫道路、楼宇周围花砖地面垃圾、树叶等：无垃圾无废纸等；</w:t>
      </w:r>
    </w:p>
    <w:p w14:paraId="1A7009A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②标识、六个宣传栏、干净、无积尘、无污渍；</w:t>
      </w:r>
    </w:p>
    <w:p w14:paraId="572F4C0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③楼前及绿化带内外目视无枯叶、无果皮、无饮料罐、无废纸杂物等；</w:t>
      </w:r>
    </w:p>
    <w:p w14:paraId="4C843B6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④行人、行车路面无明显泥沙、无废纸，杂物等。</w:t>
      </w:r>
    </w:p>
    <w:p w14:paraId="07E895C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4、学生公寓门锁维修及家具零修：</w:t>
      </w:r>
    </w:p>
    <w:p w14:paraId="00C58F5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工作内容：</w:t>
      </w:r>
    </w:p>
    <w:p w14:paraId="3619A77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（1）负责学生公寓宿舍门锁维修和家具零修（床具不稳、床板损坏、抽屉滑轨损坏及家具锁扣损坏等）工作。</w:t>
      </w:r>
    </w:p>
    <w:p w14:paraId="113B7C4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（2）完成学生公寓交办的各项临时任务。</w:t>
      </w:r>
    </w:p>
    <w:p w14:paraId="321B2CC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岗位人员条件：</w:t>
      </w:r>
    </w:p>
    <w:p w14:paraId="57925DC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（1）初中以上学历，身体健康，人品端正。</w:t>
      </w:r>
    </w:p>
    <w:p w14:paraId="2523B88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（2）规范操作，熟练掌握学生公寓各类门锁和家具的维修技能。</w:t>
      </w:r>
    </w:p>
    <w:p w14:paraId="666B5089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（3）可随时处理工作。</w:t>
      </w:r>
    </w:p>
    <w:p w14:paraId="3DFD7FC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工作标准：</w:t>
      </w:r>
    </w:p>
    <w:p w14:paraId="411B86E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bookmarkStart w:id="3" w:name="OLE_LINK9"/>
      <w:r>
        <w:rPr>
          <w:rFonts w:hint="eastAsia" w:ascii="宋体" w:hAnsi="宋体" w:cs="宋体"/>
          <w:sz w:val="24"/>
          <w:highlight w:val="none"/>
        </w:rPr>
        <w:t>（1）接到门锁报修后15分钟内到达现场，现场无法修好的门锁立即更换。</w:t>
      </w:r>
    </w:p>
    <w:p w14:paraId="581319B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（2）接到家具报修后15分钟内到达现场，现场无法修好的家具向学生说明情况，并及时购买相关零件尽快修缮。</w:t>
      </w:r>
    </w:p>
    <w:p w14:paraId="6FCD89F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（3）服务态度及维修技术良好。</w:t>
      </w:r>
    </w:p>
    <w:bookmarkEnd w:id="3"/>
    <w:p w14:paraId="3B32D3CC">
      <w:pPr>
        <w:spacing w:line="360" w:lineRule="auto"/>
        <w:ind w:firstLine="482" w:firstLineChars="200"/>
        <w:rPr>
          <w:rFonts w:ascii="宋体" w:hAnsi="宋体" w:cs="宋体"/>
          <w:b/>
          <w:bCs/>
          <w:highlight w:val="none"/>
        </w:rPr>
      </w:pPr>
      <w:r>
        <w:rPr>
          <w:rFonts w:ascii="宋体" w:hAnsi="宋体" w:cs="宋体"/>
          <w:b/>
          <w:bCs/>
          <w:sz w:val="24"/>
          <w:highlight w:val="none"/>
        </w:rPr>
        <w:t>5</w:t>
      </w:r>
      <w:r>
        <w:rPr>
          <w:rFonts w:hint="eastAsia" w:ascii="宋体" w:hAnsi="宋体" w:cs="宋体"/>
          <w:b/>
          <w:bCs/>
          <w:sz w:val="24"/>
          <w:highlight w:val="none"/>
        </w:rPr>
        <w:t>、其他要求</w:t>
      </w:r>
    </w:p>
    <w:p w14:paraId="27F417BF">
      <w:pPr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（1）制定</w:t>
      </w:r>
      <w:r>
        <w:rPr>
          <w:rFonts w:hint="eastAsia" w:ascii="宋体" w:hAnsi="宋体" w:cs="宋体"/>
          <w:kern w:val="2"/>
          <w:sz w:val="24"/>
          <w:highlight w:val="none"/>
        </w:rPr>
        <w:t>学生公寓日常及重点服务方案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5A3FBDAC">
      <w:pPr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（2）制定</w:t>
      </w:r>
      <w:r>
        <w:rPr>
          <w:rFonts w:hint="eastAsia" w:ascii="宋体" w:hAnsi="宋体" w:cs="宋体"/>
          <w:kern w:val="2"/>
          <w:sz w:val="24"/>
          <w:highlight w:val="none"/>
        </w:rPr>
        <w:t>针对北京学校公寓服务工作特点编制的服务手册（岗位职责、工作程序、管理制度等）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221C7F53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（3）制定</w:t>
      </w:r>
      <w:r>
        <w:rPr>
          <w:rFonts w:hint="eastAsia" w:ascii="宋体" w:hAnsi="宋体" w:cs="宋体"/>
          <w:kern w:val="2"/>
          <w:sz w:val="24"/>
          <w:highlight w:val="none"/>
        </w:rPr>
        <w:t>针对北京学校公寓服务工作特点编制工作指导手册（工作计划、培训计划等）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3A4D63B3">
      <w:pPr>
        <w:spacing w:line="360" w:lineRule="auto"/>
        <w:ind w:firstLine="482" w:firstLineChars="200"/>
        <w:outlineLvl w:val="1"/>
        <w:rPr>
          <w:rFonts w:hint="eastAsia" w:ascii="Times New Roman" w:hAnsi="Times New Roman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highlight w:val="none"/>
        </w:rPr>
        <w:t>（四）客户服务</w:t>
      </w:r>
    </w:p>
    <w:p w14:paraId="45F6ADFB">
      <w:pPr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1、24小时热线服务</w:t>
      </w:r>
    </w:p>
    <w:p w14:paraId="237D5BD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负责24小时热线接待工作。</w:t>
      </w:r>
    </w:p>
    <w:p w14:paraId="1B39F36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2、会议及重大活动接待</w:t>
      </w:r>
    </w:p>
    <w:p w14:paraId="193C2A5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（1）日常会议及重大活动的接待服务工作。</w:t>
      </w:r>
    </w:p>
    <w:p w14:paraId="342FFBC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（2）会议室服务及卫生清洁工作。</w:t>
      </w:r>
    </w:p>
    <w:p w14:paraId="2FD9F9E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3、文印管理</w:t>
      </w:r>
    </w:p>
    <w:p w14:paraId="5854BDC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（1）负责每日文印室文印工作。</w:t>
      </w:r>
    </w:p>
    <w:p w14:paraId="3B9651C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（2）负责文印室卫生清洁工作。</w:t>
      </w:r>
    </w:p>
    <w:p w14:paraId="10CAFC42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4、其他要求</w:t>
      </w:r>
    </w:p>
    <w:p w14:paraId="563C2AB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（1）制定客户服务方案（包括客户服务、会议服务、满意度调查.文印室服务等）；</w:t>
      </w:r>
    </w:p>
    <w:p w14:paraId="5D3FBE4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（2）制定针对北京学校客户服务工作特点编制的服务手册（岗位职责、工作程序、管理制度等）；</w:t>
      </w:r>
    </w:p>
    <w:p w14:paraId="71732658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bookmarkStart w:id="4" w:name="OLE_LINK12"/>
      <w:r>
        <w:rPr>
          <w:rFonts w:hint="eastAsia" w:ascii="宋体" w:hAnsi="宋体" w:cs="宋体"/>
          <w:sz w:val="24"/>
          <w:highlight w:val="none"/>
        </w:rPr>
        <w:t>（3）制定针对北京学校客户服务工作特点编制工作指导手册[a9.1]（工作计划、培训计划等）。</w:t>
      </w:r>
    </w:p>
    <w:bookmarkEnd w:id="4"/>
    <w:p w14:paraId="6992F088">
      <w:pPr>
        <w:pStyle w:val="2"/>
        <w:spacing w:line="360" w:lineRule="auto"/>
        <w:ind w:firstLineChars="200"/>
        <w:rPr>
          <w:rFonts w:hint="eastAsia" w:ascii="宋体" w:hAnsi="宋体" w:cs="宋体"/>
          <w:highlight w:val="none"/>
        </w:rPr>
      </w:pPr>
    </w:p>
    <w:p w14:paraId="45228745">
      <w:pPr>
        <w:spacing w:line="360" w:lineRule="auto"/>
        <w:ind w:firstLine="482" w:firstLineChars="200"/>
        <w:outlineLvl w:val="1"/>
        <w:rPr>
          <w:b/>
          <w:bCs/>
          <w:highlight w:val="none"/>
        </w:rPr>
      </w:pPr>
      <w:r>
        <w:rPr>
          <w:rFonts w:hint="eastAsia"/>
          <w:b/>
          <w:bCs/>
          <w:sz w:val="24"/>
          <w:highlight w:val="none"/>
        </w:rPr>
        <w:t>（五）人员要求</w:t>
      </w:r>
    </w:p>
    <w:p w14:paraId="58AC313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1、项目经理：</w:t>
      </w:r>
    </w:p>
    <w:p w14:paraId="60E7F772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（1）项目经理具有专科及以上学历；</w:t>
      </w:r>
    </w:p>
    <w:p w14:paraId="3E0CB7A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（2）项目经理具有工程类中级工程师及以上职称。</w:t>
      </w:r>
    </w:p>
    <w:p w14:paraId="08EEDA2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（3）项目经理具有具有4年以上类似项目管理经验。</w:t>
      </w:r>
    </w:p>
    <w:p w14:paraId="1F5E6B2B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2、项目副经理：（1）项目副经理具有专科及以上学历。</w:t>
      </w:r>
    </w:p>
    <w:p w14:paraId="04420BD2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（2）项目副经理具有工程类中级工程师以上职称。</w:t>
      </w:r>
    </w:p>
    <w:p w14:paraId="74CC176E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（3）项目副经理具有4年以上类似项目管理经验。</w:t>
      </w:r>
    </w:p>
    <w:p w14:paraId="54ABD43D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3、工程主管：</w:t>
      </w:r>
    </w:p>
    <w:p w14:paraId="5EFA1CF9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（1）工程主管具有专科及以上学历。</w:t>
      </w:r>
    </w:p>
    <w:p w14:paraId="3C365D1D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（2）工程主管具有中级工程师证书。</w:t>
      </w:r>
    </w:p>
    <w:p w14:paraId="0C9F0784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（3）工程主管具有特种设备安全管理证书。</w:t>
      </w:r>
    </w:p>
    <w:p w14:paraId="4BF00E98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（4）具有高压电工作业（运行）证书。</w:t>
      </w:r>
    </w:p>
    <w:p w14:paraId="536CCD89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（5）工程主管具有4年以上类似项目管理经验。</w:t>
      </w:r>
    </w:p>
    <w:p w14:paraId="1015E554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4、客服主管：</w:t>
      </w:r>
    </w:p>
    <w:p w14:paraId="330B71DA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（1）客服主管具有专科以上学历。</w:t>
      </w:r>
    </w:p>
    <w:p w14:paraId="591B83B9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（2）客服主管具有中级及以上职称。</w:t>
      </w:r>
    </w:p>
    <w:p w14:paraId="0F992DA5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（3）客服主管具有特种设备安全管理证书。</w:t>
      </w:r>
    </w:p>
    <w:p w14:paraId="0278D9D4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（4）客服主管具有4年以上类似项目管理经验。</w:t>
      </w:r>
    </w:p>
    <w:p w14:paraId="7149470B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5、宿舍主管：</w:t>
      </w:r>
    </w:p>
    <w:p w14:paraId="23377792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</w:t>
      </w:r>
      <w:r>
        <w:rPr>
          <w:rFonts w:ascii="宋体" w:hAnsi="宋体" w:cs="宋体"/>
          <w:sz w:val="24"/>
          <w:highlight w:val="none"/>
        </w:rPr>
        <w:t>宿舍主管具有</w:t>
      </w:r>
      <w:r>
        <w:rPr>
          <w:rFonts w:hint="eastAsia" w:ascii="宋体" w:hAnsi="宋体" w:cs="宋体"/>
          <w:sz w:val="24"/>
          <w:highlight w:val="none"/>
        </w:rPr>
        <w:t>专</w:t>
      </w:r>
      <w:r>
        <w:rPr>
          <w:rFonts w:ascii="宋体" w:hAnsi="宋体" w:cs="宋体"/>
          <w:sz w:val="24"/>
          <w:highlight w:val="none"/>
        </w:rPr>
        <w:t>科及以上学历。</w:t>
      </w:r>
    </w:p>
    <w:p w14:paraId="21F2EF49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</w:t>
      </w:r>
      <w:r>
        <w:rPr>
          <w:rFonts w:ascii="宋体" w:hAnsi="宋体" w:cs="宋体"/>
          <w:sz w:val="24"/>
          <w:highlight w:val="none"/>
        </w:rPr>
        <w:t>宿舍主管具有4年以上类似项目管理经验。</w:t>
      </w:r>
    </w:p>
    <w:p w14:paraId="7FD295CA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6、保洁主管</w:t>
      </w:r>
    </w:p>
    <w:p w14:paraId="4CC95128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（1）</w:t>
      </w:r>
      <w:r>
        <w:rPr>
          <w:rFonts w:ascii="宋体" w:hAnsi="宋体" w:cs="宋体"/>
          <w:sz w:val="24"/>
          <w:highlight w:val="none"/>
        </w:rPr>
        <w:t>保洁主管具有</w:t>
      </w:r>
      <w:r>
        <w:rPr>
          <w:rFonts w:hint="eastAsia" w:ascii="宋体" w:hAnsi="宋体" w:cs="宋体"/>
          <w:sz w:val="24"/>
          <w:highlight w:val="none"/>
        </w:rPr>
        <w:t>专</w:t>
      </w:r>
      <w:r>
        <w:rPr>
          <w:rFonts w:ascii="宋体" w:hAnsi="宋体" w:cs="宋体"/>
          <w:sz w:val="24"/>
          <w:highlight w:val="none"/>
        </w:rPr>
        <w:t>科及以上学历。</w:t>
      </w:r>
    </w:p>
    <w:p w14:paraId="623B3F39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</w:t>
      </w:r>
      <w:r>
        <w:rPr>
          <w:rFonts w:ascii="宋体" w:hAnsi="宋体" w:cs="宋体"/>
          <w:sz w:val="24"/>
          <w:highlight w:val="none"/>
        </w:rPr>
        <w:t>保洁主管具有有害生物防治员及公共卫生消毒员证书。</w:t>
      </w:r>
    </w:p>
    <w:p w14:paraId="15F569CB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</w:t>
      </w:r>
      <w:r>
        <w:rPr>
          <w:rFonts w:ascii="宋体" w:hAnsi="宋体" w:cs="宋体"/>
          <w:sz w:val="24"/>
          <w:highlight w:val="none"/>
        </w:rPr>
        <w:t>保洁主管具有限空间作业证书。</w:t>
      </w:r>
    </w:p>
    <w:p w14:paraId="02E83C6F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</w:t>
      </w:r>
      <w:r>
        <w:rPr>
          <w:rFonts w:ascii="宋体" w:hAnsi="宋体" w:cs="宋体"/>
          <w:sz w:val="24"/>
          <w:highlight w:val="none"/>
        </w:rPr>
        <w:t>保洁主管具有4年以上类似项目管理经验。</w:t>
      </w:r>
    </w:p>
    <w:p w14:paraId="22631DD5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</w:p>
    <w:p w14:paraId="4F7C2E00">
      <w:pPr>
        <w:widowControl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</w:p>
    <w:p w14:paraId="4121EA28">
      <w:pPr>
        <w:spacing w:line="360" w:lineRule="auto"/>
        <w:ind w:firstLine="420" w:firstLineChars="200"/>
        <w:contextualSpacing w:val="0"/>
        <w:outlineLvl w:val="1"/>
        <w:rPr>
          <w:b/>
          <w:bCs/>
          <w:sz w:val="24"/>
          <w:highlight w:val="none"/>
        </w:rPr>
      </w:pPr>
      <w:r>
        <w:rPr>
          <w:highlight w:val="none"/>
        </w:rPr>
        <w:br w:type="page"/>
      </w:r>
      <w:r>
        <w:rPr>
          <w:rFonts w:hint="eastAsia"/>
          <w:b/>
          <w:bCs/>
          <w:sz w:val="24"/>
          <w:highlight w:val="none"/>
        </w:rPr>
        <w:t>（六）</w:t>
      </w:r>
      <w:r>
        <w:rPr>
          <w:b/>
          <w:bCs/>
          <w:sz w:val="24"/>
          <w:highlight w:val="none"/>
        </w:rPr>
        <w:t xml:space="preserve"> </w:t>
      </w:r>
      <w:r>
        <w:rPr>
          <w:rFonts w:hint="eastAsia"/>
          <w:b/>
          <w:bCs/>
          <w:sz w:val="24"/>
          <w:highlight w:val="none"/>
        </w:rPr>
        <w:t>其他要求</w:t>
      </w:r>
    </w:p>
    <w:p w14:paraId="4D20C7F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（一）设备设施运行维护费用</w:t>
      </w:r>
    </w:p>
    <w:p w14:paraId="7DA31FF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1、物业共用部位共用设施设备运行、维护、保养、维修费用（单个零配件500元以下）。</w:t>
      </w:r>
    </w:p>
    <w:p w14:paraId="760F635C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2、电梯维保及年检费用。</w:t>
      </w:r>
    </w:p>
    <w:p w14:paraId="4763A5A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3、空调系统维保、管道清洗费用（包含每两年一次管道清洗及单件500元以下材料费）。</w:t>
      </w:r>
    </w:p>
    <w:p w14:paraId="54D6BA6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4、太阳能及燃气锅炉系统维护费用（包含单件500元以下材料费）。</w:t>
      </w:r>
    </w:p>
    <w:p w14:paraId="4CBAE1B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5、伸缩门维护（质保期内除外）。</w:t>
      </w:r>
    </w:p>
    <w:p w14:paraId="38729F9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（二）检测费</w:t>
      </w:r>
    </w:p>
    <w:p w14:paraId="206264B0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1、高压配电室耐压检测及高压工具检测费。</w:t>
      </w:r>
    </w:p>
    <w:p w14:paraId="79BD8A2D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2、避雷检测。</w:t>
      </w:r>
    </w:p>
    <w:p w14:paraId="776AE32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3、二次供水水质检测及水箱清洗费。</w:t>
      </w:r>
    </w:p>
    <w:p w14:paraId="5A99EE8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（三）保洁服务相关费用</w:t>
      </w:r>
    </w:p>
    <w:p w14:paraId="5E602E92">
      <w:pPr>
        <w:spacing w:line="360" w:lineRule="auto"/>
        <w:ind w:left="210" w:leftChars="100"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1、保洁低值易耗品。</w:t>
      </w:r>
    </w:p>
    <w:p w14:paraId="2AE7711B">
      <w:pPr>
        <w:spacing w:line="360" w:lineRule="auto"/>
        <w:ind w:left="210" w:leftChars="100"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2、有害生物消杀费用。</w:t>
      </w:r>
    </w:p>
    <w:p w14:paraId="0BEAD907">
      <w:pPr>
        <w:spacing w:line="360" w:lineRule="auto"/>
        <w:ind w:left="210" w:leftChars="100"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3、垃圾分类清运费（生活垃圾、厨余垃圾）。</w:t>
      </w:r>
    </w:p>
    <w:p w14:paraId="4B948835">
      <w:pPr>
        <w:spacing w:line="360" w:lineRule="auto"/>
        <w:ind w:left="210" w:leftChars="100"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4、办公楼卫生间清洁耗材（卫生纸、擦手纸、香皂）。</w:t>
      </w:r>
    </w:p>
    <w:p w14:paraId="1C3A289B">
      <w:pPr>
        <w:spacing w:line="360" w:lineRule="auto"/>
        <w:ind w:left="210" w:leftChars="100"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5、外墙清洗（每两年一次）。</w:t>
      </w:r>
    </w:p>
    <w:p w14:paraId="7E34837E">
      <w:pPr>
        <w:spacing w:line="360" w:lineRule="auto"/>
        <w:ind w:left="210" w:leftChars="100"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6、化粪池清掏费。</w:t>
      </w:r>
    </w:p>
    <w:p w14:paraId="3FA57A0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（四）绿化养护费</w:t>
      </w:r>
    </w:p>
    <w:p w14:paraId="4A471EC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（五）物业企业固定资产折旧费</w:t>
      </w:r>
    </w:p>
    <w:p w14:paraId="2573C581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（六）物业公用部位、公用设施设备及公众责任保险费用</w:t>
      </w:r>
    </w:p>
    <w:p w14:paraId="656CB53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（七）人员工资、社保及福利、节日加班费其他一切相关等费用</w:t>
      </w:r>
    </w:p>
    <w:p w14:paraId="19D7A58F">
      <w:pPr>
        <w:adjustRightInd w:val="0"/>
        <w:snapToGrid w:val="0"/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highlight w:val="none"/>
        </w:rPr>
        <w:t>（八）企业管理费及税金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8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">
    <w:name w:val="No Spacing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2026-04-01T02:09:57Z</dcterms:created>
  <dc:creator>luozhao</dc:creator>
  <cp:lastModifiedBy>LZ</cp:lastModifiedBy>
  <dcterms:modified xsi:type="dcterms:W3CDTF">2026-04-01T02:10:43Z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4B82C3B145A0494499ACC71901D65754_12</vt:lpwstr>
  </property>
</Properties>
</file>