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B00FA">
      <w:pPr>
        <w:spacing w:line="360" w:lineRule="auto"/>
        <w:jc w:val="center"/>
        <w:outlineLvl w:val="0"/>
        <w:rPr>
          <w:b/>
          <w:color w:val="auto"/>
          <w:sz w:val="36"/>
          <w:szCs w:val="36"/>
          <w:highlight w:val="none"/>
        </w:rPr>
      </w:pPr>
      <w:r>
        <w:rPr>
          <w:b/>
          <w:color w:val="auto"/>
          <w:sz w:val="36"/>
          <w:szCs w:val="36"/>
          <w:highlight w:val="none"/>
        </w:rPr>
        <w:t>采购需求</w:t>
      </w:r>
    </w:p>
    <w:p w14:paraId="5F4BA0C3">
      <w:pPr>
        <w:pStyle w:val="10"/>
        <w:numPr>
          <w:ilvl w:val="0"/>
          <w:numId w:val="1"/>
        </w:numPr>
        <w:spacing w:line="360" w:lineRule="auto"/>
        <w:ind w:firstLine="482"/>
        <w:contextualSpacing/>
        <w:jc w:val="left"/>
        <w:rPr>
          <w:rFonts w:hint="eastAsia"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采购标的</w:t>
      </w:r>
    </w:p>
    <w:p w14:paraId="04610E0E">
      <w:pPr>
        <w:pStyle w:val="10"/>
        <w:spacing w:line="360" w:lineRule="auto"/>
        <w:ind w:left="420" w:leftChars="200" w:firstLine="0" w:firstLineChars="0"/>
        <w:contextualSpacing/>
        <w:jc w:val="left"/>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（一）采购标的：首都医科大学附属北京朝阳医院三院区医疗废物清运处置服务项目</w:t>
      </w:r>
    </w:p>
    <w:p w14:paraId="4145BE0D">
      <w:pPr>
        <w:pStyle w:val="4"/>
        <w:numPr>
          <w:ilvl w:val="0"/>
          <w:numId w:val="2"/>
        </w:numPr>
        <w:tabs>
          <w:tab w:val="right" w:leader="dot" w:pos="8937"/>
        </w:tabs>
        <w:spacing w:line="360" w:lineRule="auto"/>
        <w:ind w:left="0" w:leftChars="0"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项目概述：</w:t>
      </w:r>
    </w:p>
    <w:p w14:paraId="1661D1E2">
      <w:pPr>
        <w:pStyle w:val="4"/>
        <w:tabs>
          <w:tab w:val="right" w:leader="dot" w:pos="8937"/>
        </w:tabs>
        <w:spacing w:line="360" w:lineRule="auto"/>
        <w:ind w:left="0" w:leftChars="0" w:firstLine="480" w:firstLineChars="200"/>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负责清运、处理北京朝阳医院在医疗、预防、保健以及其他相关活动中产生的具有直接或者间接感染性、毒性以及其他危害性的《医疗废物分类目录》规定的医疗废物（除一次性输液袋、输液瓶及废弃的含有汞的体温计、血压计等外），保证及时到朝阳医院清运并依法安全集中处置，同时能够通过上级有关行政部门的检查，满足朝阳医院医疗、生产、工作的要求。</w:t>
      </w:r>
    </w:p>
    <w:p w14:paraId="0C7E6B69">
      <w:pPr>
        <w:pStyle w:val="10"/>
        <w:spacing w:line="360" w:lineRule="auto"/>
        <w:ind w:firstLine="482"/>
        <w:contextualSpacing/>
        <w:jc w:val="left"/>
        <w:rPr>
          <w:rFonts w:hint="eastAsia" w:asciiTheme="minorEastAsia" w:hAnsiTheme="minorEastAsia" w:eastAsiaTheme="minorEastAsia"/>
          <w:b/>
          <w:color w:val="auto"/>
          <w:sz w:val="24"/>
          <w:szCs w:val="24"/>
          <w:highlight w:val="none"/>
        </w:rPr>
      </w:pPr>
      <w:r>
        <w:rPr>
          <w:rFonts w:asciiTheme="minorEastAsia" w:hAnsiTheme="minorEastAsia" w:eastAsiaTheme="minorEastAsia"/>
          <w:b/>
          <w:color w:val="auto"/>
          <w:sz w:val="24"/>
          <w:szCs w:val="24"/>
          <w:highlight w:val="none"/>
        </w:rPr>
        <w:t>二、商务要求</w:t>
      </w:r>
    </w:p>
    <w:p w14:paraId="561DD3AC">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（一）服务期限和地点</w:t>
      </w:r>
    </w:p>
    <w:p w14:paraId="1BBE770C">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1.服务期限：3年，合同每年一签，采购人评估服务合格后履行续签手续。</w:t>
      </w:r>
    </w:p>
    <w:p w14:paraId="72356487">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2.服务地点：</w:t>
      </w:r>
    </w:p>
    <w:p w14:paraId="57E14502">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01包：北京市朝阳区工体南路8号；北京市朝阳区东十里堡路3号院。</w:t>
      </w:r>
    </w:p>
    <w:p w14:paraId="066B5AC1">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02包：北京市石景山区京原路5号</w:t>
      </w:r>
    </w:p>
    <w:p w14:paraId="0506CA83">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（二）付款条件（进度和方式）：详见第六章《拟签订的合同文本》</w:t>
      </w:r>
    </w:p>
    <w:p w14:paraId="27986E87">
      <w:pPr>
        <w:pStyle w:val="10"/>
        <w:spacing w:line="360" w:lineRule="auto"/>
        <w:ind w:firstLine="482"/>
        <w:contextualSpacing/>
        <w:jc w:val="left"/>
        <w:rPr>
          <w:rFonts w:hint="eastAsia"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三、基本要求</w:t>
      </w:r>
    </w:p>
    <w:p w14:paraId="30741F2F">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（一）采购标的需实现的功能或者目标</w:t>
      </w:r>
    </w:p>
    <w:p w14:paraId="51452249">
      <w:pPr>
        <w:pStyle w:val="4"/>
        <w:tabs>
          <w:tab w:val="right" w:leader="dot" w:pos="8937"/>
        </w:tabs>
        <w:spacing w:line="360" w:lineRule="auto"/>
        <w:ind w:left="0" w:leftChars="0" w:firstLine="480" w:firstLineChars="200"/>
        <w:rPr>
          <w:rFonts w:hint="eastAsia" w:asciiTheme="minorEastAsia" w:hAnsiTheme="minorEastAsia" w:eastAsiaTheme="minorEastAsia"/>
          <w:bCs/>
          <w:color w:val="auto"/>
          <w:sz w:val="24"/>
          <w:highlight w:val="none"/>
        </w:rPr>
      </w:pPr>
      <w:r>
        <w:rPr>
          <w:rFonts w:hint="eastAsia" w:ascii="宋体" w:hAnsi="宋体" w:cs="宋体"/>
          <w:color w:val="auto"/>
          <w:sz w:val="24"/>
          <w:highlight w:val="none"/>
        </w:rPr>
        <w:t>本次招标采购是</w:t>
      </w:r>
      <w:r>
        <w:rPr>
          <w:rFonts w:hint="eastAsia" w:ascii="宋体" w:hAnsi="宋体"/>
          <w:color w:val="auto"/>
          <w:sz w:val="24"/>
          <w:highlight w:val="none"/>
          <w:u w:val="single"/>
        </w:rPr>
        <w:t>首都医科大学附属北京朝阳医院三院区医疗废物清运处置服务项目</w:t>
      </w:r>
      <w:r>
        <w:rPr>
          <w:rFonts w:hint="eastAsia" w:asciiTheme="minorEastAsia" w:hAnsiTheme="minorEastAsia" w:eastAsiaTheme="minorEastAsia"/>
          <w:bCs/>
          <w:color w:val="auto"/>
          <w:sz w:val="24"/>
          <w:highlight w:val="none"/>
        </w:rPr>
        <w:t>，</w:t>
      </w:r>
      <w:r>
        <w:rPr>
          <w:rFonts w:hint="eastAsia" w:ascii="宋体" w:hAnsi="宋体" w:cs="宋体" w:eastAsiaTheme="minorEastAsia"/>
          <w:color w:val="auto"/>
          <w:sz w:val="24"/>
          <w:highlight w:val="none"/>
        </w:rPr>
        <w:t>供应商</w:t>
      </w:r>
      <w:r>
        <w:rPr>
          <w:rFonts w:hint="eastAsia" w:ascii="宋体" w:hAnsi="宋体" w:cs="宋体"/>
          <w:color w:val="auto"/>
          <w:sz w:val="24"/>
          <w:highlight w:val="none"/>
        </w:rPr>
        <w:t>应根据招标文件所提出的服务要求，以优良的服务和优惠的价格，充分显示自己的竞争实力。</w:t>
      </w:r>
    </w:p>
    <w:p w14:paraId="1A67AA08">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（二）需执行的国家相关标准、行业标准、地方标准或者其他标准、规范：</w:t>
      </w:r>
    </w:p>
    <w:p w14:paraId="2D3FACD2">
      <w:pPr>
        <w:pStyle w:val="10"/>
        <w:spacing w:line="360" w:lineRule="auto"/>
        <w:ind w:firstLine="480"/>
        <w:contextualSpacing/>
        <w:jc w:val="left"/>
        <w:rPr>
          <w:rFonts w:hint="eastAsia" w:ascii="宋体" w:hAnsi="宋体" w:cs="宋体"/>
          <w:bCs/>
          <w:color w:val="auto"/>
          <w:sz w:val="24"/>
          <w:highlight w:val="none"/>
        </w:rPr>
      </w:pPr>
      <w:r>
        <w:rPr>
          <w:rFonts w:hint="eastAsia" w:ascii="宋体" w:hAnsi="宋体" w:cs="宋体"/>
          <w:bCs/>
          <w:color w:val="auto"/>
          <w:sz w:val="24"/>
          <w:highlight w:val="none"/>
        </w:rPr>
        <w:t>供应商所提供的服务应符合国家有关部门规定的相应技术法规及标准要求。</w:t>
      </w:r>
    </w:p>
    <w:p w14:paraId="34DC5B5F">
      <w:pPr>
        <w:pStyle w:val="10"/>
        <w:spacing w:line="360" w:lineRule="auto"/>
        <w:ind w:firstLine="480"/>
        <w:contextualSpacing/>
        <w:jc w:val="left"/>
        <w:rPr>
          <w:rFonts w:hint="eastAsia" w:asciiTheme="minorEastAsia" w:hAnsiTheme="minorEastAsia" w:eastAsiaTheme="minorEastAsia"/>
          <w:b/>
          <w:bCs w:val="0"/>
          <w:color w:val="auto"/>
          <w:sz w:val="24"/>
          <w:highlight w:val="none"/>
        </w:rPr>
      </w:pPr>
      <w:r>
        <w:rPr>
          <w:rFonts w:hint="eastAsia" w:asciiTheme="minorEastAsia" w:hAnsiTheme="minorEastAsia" w:eastAsiaTheme="minorEastAsia"/>
          <w:b/>
          <w:bCs w:val="0"/>
          <w:color w:val="auto"/>
          <w:sz w:val="24"/>
          <w:highlight w:val="none"/>
        </w:rPr>
        <w:t>四、技术要求</w:t>
      </w:r>
    </w:p>
    <w:p w14:paraId="1ADAF870">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（一）总体要求</w:t>
      </w:r>
    </w:p>
    <w:p w14:paraId="3837BA57">
      <w:pPr>
        <w:pStyle w:val="10"/>
        <w:spacing w:line="360" w:lineRule="auto"/>
        <w:ind w:firstLine="480"/>
        <w:contextualSpacing/>
        <w:jc w:val="left"/>
        <w:rPr>
          <w:rFonts w:hint="eastAsia" w:ascii="宋体" w:hAnsi="宋体" w:cs="宋体"/>
          <w:bCs/>
          <w:color w:val="auto"/>
          <w:sz w:val="24"/>
          <w:highlight w:val="none"/>
        </w:rPr>
      </w:pPr>
      <w:r>
        <w:rPr>
          <w:rFonts w:hint="eastAsia" w:ascii="宋体" w:hAnsi="宋体" w:cs="宋体"/>
          <w:bCs/>
          <w:color w:val="auto"/>
          <w:sz w:val="24"/>
          <w:highlight w:val="none"/>
        </w:rPr>
        <w:t>负责清运、处理北京朝阳医院在医疗、预防、保健以及其他相关活动中产生的具有直接或者间接感染性、毒性以及其他危害性的《医疗废物分类目录》规定的医疗废物（除一次性输液袋、输液瓶及废弃的含有汞的体温计、血压计等外），保证及时到朝阳医院清运并依法安全集中处置，同时能够通过上级有关行政部门的检查，满足朝阳医院医疗、生产、工作的要求。</w:t>
      </w:r>
    </w:p>
    <w:p w14:paraId="58CD642A">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（二）采购范围</w:t>
      </w:r>
    </w:p>
    <w:p w14:paraId="5702436B">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第</w:t>
      </w:r>
      <w:r>
        <w:rPr>
          <w:rFonts w:hint="eastAsia" w:asciiTheme="minorEastAsia" w:hAnsiTheme="minorEastAsia" w:eastAsiaTheme="minorEastAsia"/>
          <w:bCs/>
          <w:color w:val="auto"/>
          <w:sz w:val="24"/>
          <w:highlight w:val="none"/>
        </w:rPr>
        <w:t>01</w:t>
      </w:r>
      <w:r>
        <w:rPr>
          <w:rFonts w:asciiTheme="minorEastAsia" w:hAnsiTheme="minorEastAsia" w:eastAsiaTheme="minorEastAsia"/>
          <w:bCs/>
          <w:color w:val="auto"/>
          <w:sz w:val="24"/>
          <w:highlight w:val="none"/>
        </w:rPr>
        <w:t>包：本部和常营院区医疗废物</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lang w:val="en-US" w:eastAsia="zh-CN"/>
        </w:rPr>
        <w:t>清运和处置</w:t>
      </w:r>
      <w:r>
        <w:rPr>
          <w:rFonts w:hint="eastAsia" w:asciiTheme="minorEastAsia" w:hAnsiTheme="minorEastAsia" w:eastAsiaTheme="minorEastAsia"/>
          <w:bCs/>
          <w:color w:val="auto"/>
          <w:sz w:val="24"/>
          <w:highlight w:val="none"/>
        </w:rPr>
        <w:t>。</w:t>
      </w:r>
    </w:p>
    <w:p w14:paraId="592D353F">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第</w:t>
      </w:r>
      <w:r>
        <w:rPr>
          <w:rFonts w:hint="eastAsia" w:asciiTheme="minorEastAsia" w:hAnsiTheme="minorEastAsia" w:eastAsiaTheme="minorEastAsia"/>
          <w:bCs/>
          <w:color w:val="auto"/>
          <w:sz w:val="24"/>
          <w:highlight w:val="none"/>
        </w:rPr>
        <w:t>02</w:t>
      </w:r>
      <w:r>
        <w:rPr>
          <w:rFonts w:asciiTheme="minorEastAsia" w:hAnsiTheme="minorEastAsia" w:eastAsiaTheme="minorEastAsia"/>
          <w:bCs/>
          <w:color w:val="auto"/>
          <w:sz w:val="24"/>
          <w:highlight w:val="none"/>
        </w:rPr>
        <w:t>包：石景山院区医疗废物</w:t>
      </w:r>
      <w:r>
        <w:rPr>
          <w:rFonts w:hint="eastAsia" w:asciiTheme="minorEastAsia" w:hAnsiTheme="minorEastAsia" w:eastAsiaTheme="minorEastAsia"/>
          <w:bCs/>
          <w:color w:val="auto"/>
          <w:sz w:val="24"/>
          <w:highlight w:val="none"/>
          <w:lang w:eastAsia="zh-CN"/>
        </w:rPr>
        <w:t>的</w:t>
      </w:r>
      <w:r>
        <w:rPr>
          <w:rFonts w:hint="eastAsia" w:asciiTheme="minorEastAsia" w:hAnsiTheme="minorEastAsia" w:eastAsiaTheme="minorEastAsia"/>
          <w:bCs/>
          <w:color w:val="auto"/>
          <w:sz w:val="24"/>
          <w:highlight w:val="none"/>
          <w:lang w:val="en-US" w:eastAsia="zh-CN"/>
        </w:rPr>
        <w:t>清运和处置</w:t>
      </w:r>
      <w:r>
        <w:rPr>
          <w:rFonts w:hint="eastAsia" w:asciiTheme="minorEastAsia" w:hAnsiTheme="minorEastAsia" w:eastAsiaTheme="minorEastAsia"/>
          <w:bCs/>
          <w:color w:val="auto"/>
          <w:sz w:val="24"/>
          <w:highlight w:val="none"/>
        </w:rPr>
        <w:t>。</w:t>
      </w:r>
    </w:p>
    <w:p w14:paraId="5F4A9C87">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（三）服务要求</w:t>
      </w:r>
    </w:p>
    <w:p w14:paraId="06991FBF">
      <w:pPr>
        <w:pStyle w:val="10"/>
        <w:spacing w:line="360" w:lineRule="auto"/>
        <w:ind w:firstLine="480"/>
        <w:contextualSpacing/>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01包：</w:t>
      </w:r>
    </w:p>
    <w:p w14:paraId="4F17BEF6">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保证医疗废物的安全处置，防止疾病传播和环境污染，保证</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医疗废物清运处理服务符合《医疗废物管理条例》《北京市危险废物污染环境防治条例》的要求。</w:t>
      </w:r>
    </w:p>
    <w:p w14:paraId="151E9788">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1.保证委派到</w:t>
      </w:r>
      <w:r>
        <w:rPr>
          <w:rFonts w:hint="eastAsia" w:asciiTheme="minorEastAsia" w:hAnsiTheme="minorEastAsia" w:eastAsiaTheme="minorEastAsia"/>
          <w:bCs/>
          <w:color w:val="auto"/>
          <w:sz w:val="24"/>
          <w:highlight w:val="none"/>
        </w:rPr>
        <w:t>采购人的</w:t>
      </w:r>
      <w:r>
        <w:rPr>
          <w:rFonts w:asciiTheme="minorEastAsia" w:hAnsiTheme="minorEastAsia" w:eastAsiaTheme="minorEastAsia"/>
          <w:bCs/>
          <w:color w:val="auto"/>
          <w:sz w:val="24"/>
          <w:highlight w:val="none"/>
        </w:rPr>
        <w:t>人员进行了相关法律和专业技术、安全防护以及紧急处理等知识的培训，具备相应的履行本</w:t>
      </w:r>
      <w:r>
        <w:rPr>
          <w:rFonts w:hint="eastAsia" w:asciiTheme="minorEastAsia" w:hAnsiTheme="minorEastAsia" w:eastAsiaTheme="minorEastAsia"/>
          <w:bCs/>
          <w:color w:val="auto"/>
          <w:sz w:val="24"/>
          <w:highlight w:val="none"/>
        </w:rPr>
        <w:t>项目</w:t>
      </w:r>
      <w:r>
        <w:rPr>
          <w:rFonts w:asciiTheme="minorEastAsia" w:hAnsiTheme="minorEastAsia" w:eastAsiaTheme="minorEastAsia"/>
          <w:bCs/>
          <w:color w:val="auto"/>
          <w:sz w:val="24"/>
          <w:highlight w:val="none"/>
        </w:rPr>
        <w:t>的合法有效资质和能力。</w:t>
      </w:r>
    </w:p>
    <w:p w14:paraId="1F5E19BE">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2.根据</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每天实际医废产生量清运，完成时限按照合同约定时间。如遇特殊情况需要增加清运的，应在接到</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电话3小时内到达现场进行清运。</w:t>
      </w:r>
    </w:p>
    <w:p w14:paraId="63F31B05">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3.投标人需在到达医院医疗废物暂存点后30分钟内全部装车并清运完毕，并将所有医疗废物一次性全部带走依法集中处置并保证车走场清，并做好场地</w:t>
      </w:r>
      <w:r>
        <w:rPr>
          <w:rFonts w:hint="eastAsia" w:asciiTheme="minorEastAsia" w:hAnsiTheme="minorEastAsia" w:eastAsiaTheme="minorEastAsia"/>
          <w:bCs/>
          <w:color w:val="auto"/>
          <w:sz w:val="24"/>
          <w:highlight w:val="none"/>
        </w:rPr>
        <w:t>消毒</w:t>
      </w:r>
      <w:r>
        <w:rPr>
          <w:rFonts w:asciiTheme="minorEastAsia" w:hAnsiTheme="minorEastAsia" w:eastAsiaTheme="minorEastAsia"/>
          <w:bCs/>
          <w:color w:val="auto"/>
          <w:sz w:val="24"/>
          <w:highlight w:val="none"/>
        </w:rPr>
        <w:t>，不得出现流失、泄漏、遗撒等情况。</w:t>
      </w:r>
    </w:p>
    <w:p w14:paraId="6DEB0E2C">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4.投标人负责免费为</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提供医疗废物清运不锈钢周转容器（周转箱，又称子车），并按实际清运量增加提供20%的备用转运箱供</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使用。</w:t>
      </w:r>
    </w:p>
    <w:p w14:paraId="13D6DD04">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5.清运现场如医疗废物包装不</w:t>
      </w:r>
      <w:r>
        <w:rPr>
          <w:rFonts w:hint="eastAsia" w:asciiTheme="minorEastAsia" w:hAnsiTheme="minorEastAsia" w:eastAsiaTheme="minorEastAsia"/>
          <w:bCs/>
          <w:color w:val="auto"/>
          <w:sz w:val="24"/>
          <w:highlight w:val="none"/>
        </w:rPr>
        <w:t>符合</w:t>
      </w:r>
      <w:r>
        <w:rPr>
          <w:rFonts w:asciiTheme="minorEastAsia" w:hAnsiTheme="minorEastAsia" w:eastAsiaTheme="minorEastAsia"/>
          <w:bCs/>
          <w:color w:val="auto"/>
          <w:sz w:val="24"/>
          <w:highlight w:val="none"/>
        </w:rPr>
        <w:t>要求，出现暴露、</w:t>
      </w:r>
      <w:r>
        <w:rPr>
          <w:rFonts w:hint="eastAsia" w:asciiTheme="minorEastAsia" w:hAnsiTheme="minorEastAsia" w:eastAsiaTheme="minorEastAsia"/>
          <w:bCs/>
          <w:color w:val="auto"/>
          <w:sz w:val="24"/>
          <w:highlight w:val="none"/>
        </w:rPr>
        <w:t>泄漏</w:t>
      </w:r>
      <w:r>
        <w:rPr>
          <w:rFonts w:asciiTheme="minorEastAsia" w:hAnsiTheme="minorEastAsia" w:eastAsiaTheme="minorEastAsia"/>
          <w:bCs/>
          <w:color w:val="auto"/>
          <w:sz w:val="24"/>
          <w:highlight w:val="none"/>
        </w:rPr>
        <w:t>时，投标人必须协助对医疗废物包装进行正确处理后才能装车。</w:t>
      </w:r>
    </w:p>
    <w:p w14:paraId="35900487">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6.清运、运送和处置工作必须按照国家、北京市、地方、协（学）会、行业、企业的强制性和非强制性、推荐性标准操作，程序符合规范。</w:t>
      </w:r>
    </w:p>
    <w:p w14:paraId="26C6B217">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7.投标人应当按照国务院颁布的《医疗废物管理条例》、卫生部颁布的《医疗卫生机构医疗废物管理办法》和国家环保部颁布《医疗废物集中处置技术规范（试行）》等规定的作业程序、路线、规范和手续，使用专用封闭冷藏车，按照</w:t>
      </w:r>
      <w:r>
        <w:rPr>
          <w:rFonts w:hint="eastAsia" w:asciiTheme="minorEastAsia" w:hAnsiTheme="minorEastAsia" w:eastAsiaTheme="minorEastAsia"/>
          <w:bCs/>
          <w:color w:val="auto"/>
          <w:sz w:val="24"/>
          <w:highlight w:val="none"/>
        </w:rPr>
        <w:t>合同</w:t>
      </w:r>
      <w:r>
        <w:rPr>
          <w:rFonts w:asciiTheme="minorEastAsia" w:hAnsiTheme="minorEastAsia" w:eastAsiaTheme="minorEastAsia"/>
          <w:bCs/>
          <w:color w:val="auto"/>
          <w:sz w:val="24"/>
          <w:highlight w:val="none"/>
        </w:rPr>
        <w:t>约定的时间对医疗废物进行清运和处理。</w:t>
      </w:r>
    </w:p>
    <w:p w14:paraId="54E1ED20">
      <w:pPr>
        <w:pStyle w:val="10"/>
        <w:spacing w:line="360" w:lineRule="auto"/>
        <w:ind w:firstLine="480"/>
        <w:contextualSpacing/>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8.</w:t>
      </w:r>
      <w:r>
        <w:rPr>
          <w:rFonts w:hint="eastAsia" w:ascii="宋体" w:hAnsi="宋体"/>
          <w:color w:val="auto"/>
          <w:sz w:val="24"/>
          <w:szCs w:val="28"/>
          <w:highlight w:val="none"/>
        </w:rPr>
        <w:t>拟派车辆需≥</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辆</w:t>
      </w:r>
      <w:r>
        <w:rPr>
          <w:rFonts w:hint="eastAsia" w:ascii="宋体" w:hAnsi="宋体"/>
          <w:color w:val="auto"/>
          <w:sz w:val="24"/>
          <w:szCs w:val="28"/>
          <w:highlight w:val="none"/>
          <w:lang w:eastAsia="zh-CN"/>
        </w:rPr>
        <w:t>，</w:t>
      </w:r>
      <w:r>
        <w:rPr>
          <w:rFonts w:asciiTheme="minorEastAsia" w:hAnsiTheme="minorEastAsia" w:eastAsiaTheme="minorEastAsia"/>
          <w:bCs/>
          <w:color w:val="auto"/>
          <w:sz w:val="24"/>
          <w:highlight w:val="none"/>
        </w:rPr>
        <w:t>投标人提供的所有清运车辆都是依据《医疗废物转运车技术要求》进行定制的，每台清运车辆皆有合法有效的危险废物运输的合法许可证件。每车配备</w:t>
      </w:r>
      <w:r>
        <w:rPr>
          <w:rFonts w:hint="eastAsia" w:asciiTheme="minorEastAsia" w:hAnsiTheme="minorEastAsia" w:eastAsiaTheme="minorEastAsia"/>
          <w:bCs/>
          <w:color w:val="auto"/>
          <w:sz w:val="24"/>
          <w:highlight w:val="none"/>
        </w:rPr>
        <w:t>驾驶员</w:t>
      </w:r>
      <w:r>
        <w:rPr>
          <w:rFonts w:asciiTheme="minorEastAsia" w:hAnsiTheme="minorEastAsia" w:eastAsiaTheme="minorEastAsia"/>
          <w:bCs/>
          <w:color w:val="auto"/>
          <w:sz w:val="24"/>
          <w:highlight w:val="none"/>
        </w:rPr>
        <w:t>人员一名、押运人员一名。所有人员上岗前均通过了相关法律和专业技术、安全防护以及紧急处理等知识专业培训，取得岗位证书，保证持证上岗，能够熟练掌握医疗废物运输的操作规范和流程。</w:t>
      </w:r>
    </w:p>
    <w:p w14:paraId="49DB724D">
      <w:pPr>
        <w:pStyle w:val="10"/>
        <w:spacing w:line="360" w:lineRule="auto"/>
        <w:ind w:firstLine="480"/>
        <w:contextualSpacing/>
        <w:jc w:val="left"/>
        <w:rPr>
          <w:rFonts w:hint="eastAsia" w:asciiTheme="minorEastAsia" w:hAnsiTheme="minorEastAsia" w:eastAsiaTheme="minorEastAsia"/>
          <w:bCs/>
          <w:color w:val="auto"/>
          <w:sz w:val="24"/>
          <w:highlight w:val="none"/>
          <w:lang w:eastAsia="zh-CN"/>
        </w:rPr>
      </w:pPr>
      <w:r>
        <w:rPr>
          <w:rFonts w:hint="eastAsia" w:asciiTheme="minorEastAsia" w:hAnsiTheme="minorEastAsia" w:eastAsiaTheme="minorEastAsia"/>
          <w:bCs/>
          <w:color w:val="auto"/>
          <w:sz w:val="24"/>
          <w:highlight w:val="none"/>
        </w:rPr>
        <w:t>驾驶员</w:t>
      </w:r>
      <w:r>
        <w:rPr>
          <w:rFonts w:hint="eastAsia" w:asciiTheme="minorEastAsia" w:hAnsiTheme="minorEastAsia" w:eastAsiaTheme="minorEastAsia"/>
          <w:bCs/>
          <w:color w:val="auto"/>
          <w:sz w:val="24"/>
          <w:highlight w:val="none"/>
          <w:lang w:eastAsia="zh-CN"/>
        </w:rPr>
        <w:t>：</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人，</w:t>
      </w:r>
      <w:r>
        <w:rPr>
          <w:rFonts w:asciiTheme="minorEastAsia" w:hAnsiTheme="minorEastAsia" w:eastAsiaTheme="minorEastAsia"/>
          <w:bCs/>
          <w:color w:val="auto"/>
          <w:sz w:val="24"/>
          <w:highlight w:val="none"/>
        </w:rPr>
        <w:t>持有合法有效的道路运输从业人员从业资格证(道路危险货物运输驾驶员)</w:t>
      </w:r>
      <w:r>
        <w:rPr>
          <w:rFonts w:hint="eastAsia" w:asciiTheme="minorEastAsia" w:hAnsiTheme="minorEastAsia" w:eastAsiaTheme="minorEastAsia"/>
          <w:bCs/>
          <w:color w:val="auto"/>
          <w:sz w:val="24"/>
          <w:highlight w:val="none"/>
          <w:lang w:eastAsia="zh-CN"/>
        </w:rPr>
        <w:t>。</w:t>
      </w:r>
    </w:p>
    <w:p w14:paraId="3766598E">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押运员</w:t>
      </w:r>
      <w:r>
        <w:rPr>
          <w:rFonts w:hint="eastAsia" w:asciiTheme="minorEastAsia" w:hAnsiTheme="minorEastAsia" w:eastAsiaTheme="minorEastAsia"/>
          <w:bCs/>
          <w:color w:val="auto"/>
          <w:sz w:val="24"/>
          <w:highlight w:val="none"/>
          <w:lang w:eastAsia="zh-CN"/>
        </w:rPr>
        <w:t>：</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3</w:t>
      </w:r>
      <w:r>
        <w:rPr>
          <w:rFonts w:hint="eastAsia" w:ascii="宋体" w:hAnsi="宋体"/>
          <w:color w:val="auto"/>
          <w:sz w:val="24"/>
          <w:szCs w:val="28"/>
          <w:highlight w:val="none"/>
        </w:rPr>
        <w:t>人，</w:t>
      </w:r>
      <w:r>
        <w:rPr>
          <w:rFonts w:asciiTheme="minorEastAsia" w:hAnsiTheme="minorEastAsia" w:eastAsiaTheme="minorEastAsia"/>
          <w:bCs/>
          <w:color w:val="auto"/>
          <w:sz w:val="24"/>
          <w:highlight w:val="none"/>
        </w:rPr>
        <w:t>持有合法有效的道路运输从业人员从业资格证(道路危险货物运输押运人员)。</w:t>
      </w:r>
    </w:p>
    <w:p w14:paraId="7ABA3476">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9.投标人为其委派到</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的工作人员全部配置安全防护物品，统一标牌，衣着整洁，备用反光服饰。作业人员每日出车前应对医疗废物交接车、周转箱等周转容器进行一次全面的清洗和消毒，同时清点车上周转箱（子车）数量，确保周转箱（子车）数量充足，并检查周转箱的情况完好，确保周转箱的有效安全使用。</w:t>
      </w:r>
    </w:p>
    <w:p w14:paraId="10DFF7DE">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10.在进行清运和处理时不得妨碍</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正常的医疗、工作秩序和通道的正常通行，不得破坏</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院内的设施及设备。</w:t>
      </w:r>
    </w:p>
    <w:p w14:paraId="0891671E">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11.投标人配合</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 xml:space="preserve">填报《医疗废物处置月报表》、《医疗废物产生和处置的年报表》等，并报当地环保主管部门审核审批。 </w:t>
      </w:r>
    </w:p>
    <w:p w14:paraId="5CE84122">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12.在管理服务区域内，投标人提供的管理服务包括但不限于以上内容。</w:t>
      </w:r>
    </w:p>
    <w:p w14:paraId="49E96497">
      <w:pPr>
        <w:pStyle w:val="10"/>
        <w:spacing w:line="360" w:lineRule="auto"/>
        <w:ind w:firstLine="480"/>
        <w:contextualSpacing/>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13.医院有权对投标人工作进行监督管理，并提出建议，同时有权要求投标人撤换其委派到医院的工作人员，投标人应严格遵守医院对医疗废物管理清运和处理的相关规定，服从医院的监督和管理，遵守相关规定，并满足相关要求。</w:t>
      </w:r>
    </w:p>
    <w:p w14:paraId="21CEA6E6">
      <w:pPr>
        <w:pStyle w:val="10"/>
        <w:spacing w:line="360" w:lineRule="auto"/>
        <w:ind w:firstLine="480"/>
        <w:contextualSpacing/>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02包：</w:t>
      </w:r>
    </w:p>
    <w:p w14:paraId="1B602034">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保证医疗废物的安全处置，防止疾病传播和环境污染，保证</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医疗废物清运处理服务符合《医疗废物管理条例》《北京市危险废物污染环境防治条例》的要求。</w:t>
      </w:r>
    </w:p>
    <w:p w14:paraId="66753D0C">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1.保证委派到</w:t>
      </w:r>
      <w:r>
        <w:rPr>
          <w:rFonts w:hint="eastAsia" w:asciiTheme="minorEastAsia" w:hAnsiTheme="minorEastAsia" w:eastAsiaTheme="minorEastAsia"/>
          <w:bCs/>
          <w:color w:val="auto"/>
          <w:sz w:val="24"/>
          <w:highlight w:val="none"/>
        </w:rPr>
        <w:t>采购人的</w:t>
      </w:r>
      <w:r>
        <w:rPr>
          <w:rFonts w:asciiTheme="minorEastAsia" w:hAnsiTheme="minorEastAsia" w:eastAsiaTheme="minorEastAsia"/>
          <w:bCs/>
          <w:color w:val="auto"/>
          <w:sz w:val="24"/>
          <w:highlight w:val="none"/>
        </w:rPr>
        <w:t>人员进行了相关法律和专业技术、安全防护以及紧急处理等知识的培训，具备相应的履行本</w:t>
      </w:r>
      <w:r>
        <w:rPr>
          <w:rFonts w:hint="eastAsia" w:asciiTheme="minorEastAsia" w:hAnsiTheme="minorEastAsia" w:eastAsiaTheme="minorEastAsia"/>
          <w:bCs/>
          <w:color w:val="auto"/>
          <w:sz w:val="24"/>
          <w:highlight w:val="none"/>
        </w:rPr>
        <w:t>项目</w:t>
      </w:r>
      <w:r>
        <w:rPr>
          <w:rFonts w:asciiTheme="minorEastAsia" w:hAnsiTheme="minorEastAsia" w:eastAsiaTheme="minorEastAsia"/>
          <w:bCs/>
          <w:color w:val="auto"/>
          <w:sz w:val="24"/>
          <w:highlight w:val="none"/>
        </w:rPr>
        <w:t>的合法有效资质和能力。</w:t>
      </w:r>
    </w:p>
    <w:p w14:paraId="3AACEF25">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2.根据</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每天实际医废产生量清运，完成时限按照合同约定时间。如遇特殊情况需要增加清运的，应在接到</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电话3小时内到达现场进行清运。</w:t>
      </w:r>
    </w:p>
    <w:p w14:paraId="7C53E85C">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3.投标人需在到达医院医疗废物暂存点后30分钟内全部装车并清运完毕，并将所有医疗废物一次性全部带走依法集中处置并保证车走场清，并做好场地</w:t>
      </w:r>
      <w:r>
        <w:rPr>
          <w:rFonts w:hint="eastAsia" w:asciiTheme="minorEastAsia" w:hAnsiTheme="minorEastAsia" w:eastAsiaTheme="minorEastAsia"/>
          <w:bCs/>
          <w:color w:val="auto"/>
          <w:sz w:val="24"/>
          <w:highlight w:val="none"/>
        </w:rPr>
        <w:t>消毒</w:t>
      </w:r>
      <w:r>
        <w:rPr>
          <w:rFonts w:asciiTheme="minorEastAsia" w:hAnsiTheme="minorEastAsia" w:eastAsiaTheme="minorEastAsia"/>
          <w:bCs/>
          <w:color w:val="auto"/>
          <w:sz w:val="24"/>
          <w:highlight w:val="none"/>
        </w:rPr>
        <w:t>，不得出现流失、泄漏、遗撒等情况。</w:t>
      </w:r>
    </w:p>
    <w:p w14:paraId="24F9AFFA">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4.投标人负责免费为</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提供医疗废物清运不锈钢周转容器（周转箱，又称子车），并按实际清运量增加提供20%的备用转运箱供</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使用。</w:t>
      </w:r>
    </w:p>
    <w:p w14:paraId="11281478">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5.清运现场如医疗废物包装不</w:t>
      </w:r>
      <w:r>
        <w:rPr>
          <w:rFonts w:hint="eastAsia" w:asciiTheme="minorEastAsia" w:hAnsiTheme="minorEastAsia" w:eastAsiaTheme="minorEastAsia"/>
          <w:bCs/>
          <w:color w:val="auto"/>
          <w:sz w:val="24"/>
          <w:highlight w:val="none"/>
        </w:rPr>
        <w:t>符合</w:t>
      </w:r>
      <w:r>
        <w:rPr>
          <w:rFonts w:asciiTheme="minorEastAsia" w:hAnsiTheme="minorEastAsia" w:eastAsiaTheme="minorEastAsia"/>
          <w:bCs/>
          <w:color w:val="auto"/>
          <w:sz w:val="24"/>
          <w:highlight w:val="none"/>
        </w:rPr>
        <w:t>要求，出现暴露、</w:t>
      </w:r>
      <w:r>
        <w:rPr>
          <w:rFonts w:hint="eastAsia" w:asciiTheme="minorEastAsia" w:hAnsiTheme="minorEastAsia" w:eastAsiaTheme="minorEastAsia"/>
          <w:bCs/>
          <w:color w:val="auto"/>
          <w:sz w:val="24"/>
          <w:highlight w:val="none"/>
        </w:rPr>
        <w:t>泄漏</w:t>
      </w:r>
      <w:r>
        <w:rPr>
          <w:rFonts w:asciiTheme="minorEastAsia" w:hAnsiTheme="minorEastAsia" w:eastAsiaTheme="minorEastAsia"/>
          <w:bCs/>
          <w:color w:val="auto"/>
          <w:sz w:val="24"/>
          <w:highlight w:val="none"/>
        </w:rPr>
        <w:t>时，投标人必须协助对医疗废物包装进行正确处理后才能装车。</w:t>
      </w:r>
    </w:p>
    <w:p w14:paraId="4128C04B">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6.清运、运送和处置工作必须按照国家、北京市、地方、协（学）会、行业、企业的强制性和非强制性、推荐性标准操作，程序符合规范。</w:t>
      </w:r>
    </w:p>
    <w:p w14:paraId="66485E86">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7.投标人应当按照国务院颁布的《医疗废物管理条例》、卫生部颁布的《医疗卫生机构医疗废物管理办法》和国家环保部颁布《医疗废物集中处置技术规范（试行）》等规定的作业程序、路线、规范和手续，使用专用封闭冷藏车，按照</w:t>
      </w:r>
      <w:r>
        <w:rPr>
          <w:rFonts w:hint="eastAsia" w:asciiTheme="minorEastAsia" w:hAnsiTheme="minorEastAsia" w:eastAsiaTheme="minorEastAsia"/>
          <w:bCs/>
          <w:color w:val="auto"/>
          <w:sz w:val="24"/>
          <w:highlight w:val="none"/>
        </w:rPr>
        <w:t>合同</w:t>
      </w:r>
      <w:r>
        <w:rPr>
          <w:rFonts w:asciiTheme="minorEastAsia" w:hAnsiTheme="minorEastAsia" w:eastAsiaTheme="minorEastAsia"/>
          <w:bCs/>
          <w:color w:val="auto"/>
          <w:sz w:val="24"/>
          <w:highlight w:val="none"/>
        </w:rPr>
        <w:t>约定的时间对医疗废物进行清运和处理。</w:t>
      </w:r>
    </w:p>
    <w:p w14:paraId="7620AC14">
      <w:pPr>
        <w:pStyle w:val="10"/>
        <w:spacing w:line="360" w:lineRule="auto"/>
        <w:ind w:firstLine="480"/>
        <w:contextualSpacing/>
        <w:jc w:val="left"/>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8.</w:t>
      </w:r>
      <w:r>
        <w:rPr>
          <w:rFonts w:hint="eastAsia" w:ascii="宋体" w:hAnsi="宋体"/>
          <w:color w:val="auto"/>
          <w:sz w:val="24"/>
          <w:szCs w:val="28"/>
          <w:highlight w:val="none"/>
        </w:rPr>
        <w:t>拟派车辆需≥</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辆</w:t>
      </w:r>
      <w:r>
        <w:rPr>
          <w:rFonts w:hint="eastAsia" w:ascii="宋体" w:hAnsi="宋体"/>
          <w:color w:val="auto"/>
          <w:sz w:val="24"/>
          <w:szCs w:val="28"/>
          <w:highlight w:val="none"/>
          <w:lang w:eastAsia="zh-CN"/>
        </w:rPr>
        <w:t>，</w:t>
      </w:r>
      <w:r>
        <w:rPr>
          <w:rFonts w:asciiTheme="minorEastAsia" w:hAnsiTheme="minorEastAsia" w:eastAsiaTheme="minorEastAsia"/>
          <w:bCs/>
          <w:color w:val="auto"/>
          <w:sz w:val="24"/>
          <w:highlight w:val="none"/>
        </w:rPr>
        <w:t>投标人提供的所有清运车辆都是依据《医疗废物转运车技术要求》进行定制的，每台清运车辆皆有合法有效的危险废物运输的合法许可证件。每车配备</w:t>
      </w:r>
      <w:r>
        <w:rPr>
          <w:rFonts w:hint="eastAsia" w:asciiTheme="minorEastAsia" w:hAnsiTheme="minorEastAsia" w:eastAsiaTheme="minorEastAsia"/>
          <w:bCs/>
          <w:color w:val="auto"/>
          <w:sz w:val="24"/>
          <w:highlight w:val="none"/>
        </w:rPr>
        <w:t>驾驶员</w:t>
      </w:r>
      <w:r>
        <w:rPr>
          <w:rFonts w:asciiTheme="minorEastAsia" w:hAnsiTheme="minorEastAsia" w:eastAsiaTheme="minorEastAsia"/>
          <w:bCs/>
          <w:color w:val="auto"/>
          <w:sz w:val="24"/>
          <w:highlight w:val="none"/>
        </w:rPr>
        <w:t>人员一名、押运人员一名。所有人员上岗前均通过了相关法律和专业技术、安全防护以及紧急处理等知识专业培训，取得岗位证书，保证持证上岗，能够熟练掌握医疗废物运输的操作规范和流程。</w:t>
      </w:r>
    </w:p>
    <w:p w14:paraId="6C0312CC">
      <w:pPr>
        <w:pStyle w:val="10"/>
        <w:spacing w:line="360" w:lineRule="auto"/>
        <w:ind w:firstLine="480"/>
        <w:contextualSpacing/>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驾驶员</w:t>
      </w:r>
      <w:r>
        <w:rPr>
          <w:rFonts w:hint="eastAsia" w:asciiTheme="minorEastAsia" w:hAnsiTheme="minorEastAsia" w:eastAsiaTheme="minorEastAsia"/>
          <w:bCs/>
          <w:color w:val="auto"/>
          <w:sz w:val="24"/>
          <w:highlight w:val="none"/>
          <w:lang w:eastAsia="zh-CN"/>
        </w:rPr>
        <w:t>：</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人</w:t>
      </w:r>
      <w:r>
        <w:rPr>
          <w:rFonts w:hint="eastAsia" w:ascii="宋体" w:hAnsi="宋体"/>
          <w:color w:val="auto"/>
          <w:sz w:val="24"/>
          <w:szCs w:val="28"/>
          <w:highlight w:val="none"/>
          <w:lang w:eastAsia="zh-CN"/>
        </w:rPr>
        <w:t>，</w:t>
      </w:r>
      <w:r>
        <w:rPr>
          <w:rFonts w:asciiTheme="minorEastAsia" w:hAnsiTheme="minorEastAsia" w:eastAsiaTheme="minorEastAsia"/>
          <w:bCs/>
          <w:color w:val="auto"/>
          <w:sz w:val="24"/>
          <w:highlight w:val="none"/>
        </w:rPr>
        <w:t>持有合法有效的道路运输从业人员从业资格证(道路危险货物运输驾驶员)，</w:t>
      </w:r>
    </w:p>
    <w:p w14:paraId="7593777F">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押运员</w:t>
      </w:r>
      <w:r>
        <w:rPr>
          <w:rFonts w:hint="eastAsia" w:asciiTheme="minorEastAsia" w:hAnsiTheme="minorEastAsia" w:eastAsiaTheme="minorEastAsia"/>
          <w:bCs/>
          <w:color w:val="auto"/>
          <w:sz w:val="24"/>
          <w:highlight w:val="none"/>
          <w:lang w:eastAsia="zh-CN"/>
        </w:rPr>
        <w:t>：</w:t>
      </w:r>
      <w:r>
        <w:rPr>
          <w:rFonts w:hint="eastAsia" w:ascii="宋体" w:hAnsi="宋体"/>
          <w:color w:val="auto"/>
          <w:sz w:val="24"/>
          <w:szCs w:val="28"/>
          <w:highlight w:val="none"/>
        </w:rPr>
        <w:t>≥</w:t>
      </w:r>
      <w:r>
        <w:rPr>
          <w:rFonts w:hint="eastAsia" w:ascii="宋体" w:hAnsi="宋体"/>
          <w:color w:val="auto"/>
          <w:sz w:val="24"/>
          <w:szCs w:val="28"/>
          <w:highlight w:val="none"/>
          <w:lang w:val="en-US" w:eastAsia="zh-CN"/>
        </w:rPr>
        <w:t>2</w:t>
      </w:r>
      <w:r>
        <w:rPr>
          <w:rFonts w:hint="eastAsia" w:ascii="宋体" w:hAnsi="宋体"/>
          <w:color w:val="auto"/>
          <w:sz w:val="24"/>
          <w:szCs w:val="28"/>
          <w:highlight w:val="none"/>
        </w:rPr>
        <w:t>人</w:t>
      </w:r>
      <w:r>
        <w:rPr>
          <w:rFonts w:hint="eastAsia" w:ascii="宋体" w:hAnsi="宋体"/>
          <w:color w:val="auto"/>
          <w:sz w:val="24"/>
          <w:szCs w:val="28"/>
          <w:highlight w:val="none"/>
          <w:lang w:eastAsia="zh-CN"/>
        </w:rPr>
        <w:t>，</w:t>
      </w:r>
      <w:r>
        <w:rPr>
          <w:rFonts w:asciiTheme="minorEastAsia" w:hAnsiTheme="minorEastAsia" w:eastAsiaTheme="minorEastAsia"/>
          <w:bCs/>
          <w:color w:val="auto"/>
          <w:sz w:val="24"/>
          <w:highlight w:val="none"/>
        </w:rPr>
        <w:t>持有合法有效的道路运输从业人员从业资格证(道路危险货物运输押运人员)。</w:t>
      </w:r>
    </w:p>
    <w:p w14:paraId="7B681675">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9.投标人为其委派到</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的工作人员全部配置安全防护物品，统一标牌，衣着整洁，备用反光服饰。作业人员每日出车前应对医疗废物交接车、周转箱等周转容器进行一次全面的清洗和消毒，同时清点车上周转箱（子车）数量，确保周转箱（子车）数量充足，并检查周转箱的情况完好，确保周转箱的有效安全使用。</w:t>
      </w:r>
    </w:p>
    <w:p w14:paraId="3D995772">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10.在进行清运和处理时不得妨碍</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正常的医疗、工作秩序和通道的正常通行，不得破坏</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院内的设施及设备。</w:t>
      </w:r>
    </w:p>
    <w:p w14:paraId="4F96929B">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11.投标人配合</w:t>
      </w:r>
      <w:r>
        <w:rPr>
          <w:rFonts w:hint="eastAsia" w:asciiTheme="minorEastAsia" w:hAnsiTheme="minorEastAsia" w:eastAsiaTheme="minorEastAsia"/>
          <w:bCs/>
          <w:color w:val="auto"/>
          <w:sz w:val="24"/>
          <w:highlight w:val="none"/>
        </w:rPr>
        <w:t>采购人</w:t>
      </w:r>
      <w:r>
        <w:rPr>
          <w:rFonts w:asciiTheme="minorEastAsia" w:hAnsiTheme="minorEastAsia" w:eastAsiaTheme="minorEastAsia"/>
          <w:bCs/>
          <w:color w:val="auto"/>
          <w:sz w:val="24"/>
          <w:highlight w:val="none"/>
        </w:rPr>
        <w:t xml:space="preserve">填报《医疗废物处置月报表》、《医疗废物产生和处置的年报表》等，并报当地环保主管部门审核审批。 </w:t>
      </w:r>
    </w:p>
    <w:p w14:paraId="39DE0D73">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12.在管理服务区域内，投标人提供的管理服务包括但不限于以上内容。</w:t>
      </w:r>
    </w:p>
    <w:p w14:paraId="2A7E1835">
      <w:pPr>
        <w:pStyle w:val="10"/>
        <w:spacing w:line="360" w:lineRule="auto"/>
        <w:ind w:firstLine="480"/>
        <w:contextualSpacing/>
        <w:jc w:val="left"/>
        <w:rPr>
          <w:rFonts w:hint="eastAsia"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13.医院有权对投标人工作进行监督管理，并提出建议，同时有权要求投标人撤换其委派到医院的工作人员，投标人应严格遵守医院对医疗废物管理清运和处理的相关规定，服从医院的监督和管理，遵守相关规定，并满足相关要求。</w:t>
      </w:r>
    </w:p>
    <w:p w14:paraId="71E5868B">
      <w:pPr>
        <w:spacing w:line="360" w:lineRule="auto"/>
        <w:ind w:firstLine="482" w:firstLineChars="200"/>
        <w:rPr>
          <w:rFonts w:hint="eastAsia" w:ascii="宋体" w:hAnsi="宋体"/>
          <w:b/>
          <w:color w:val="auto"/>
          <w:sz w:val="24"/>
          <w:szCs w:val="28"/>
          <w:highlight w:val="none"/>
        </w:rPr>
      </w:pPr>
      <w:r>
        <w:rPr>
          <w:rFonts w:hint="eastAsia" w:ascii="宋体" w:hAnsi="宋体"/>
          <w:b/>
          <w:color w:val="auto"/>
          <w:sz w:val="24"/>
          <w:szCs w:val="28"/>
          <w:highlight w:val="none"/>
        </w:rPr>
        <w:t>五、其他要求</w:t>
      </w:r>
    </w:p>
    <w:p w14:paraId="3A03B0F7">
      <w:pPr>
        <w:spacing w:line="360" w:lineRule="auto"/>
        <w:ind w:firstLine="480" w:firstLineChars="200"/>
        <w:rPr>
          <w:rFonts w:hint="eastAsia" w:ascii="宋体" w:hAnsi="宋体"/>
          <w:color w:val="auto"/>
          <w:sz w:val="24"/>
          <w:szCs w:val="28"/>
          <w:highlight w:val="none"/>
        </w:rPr>
      </w:pPr>
      <w:r>
        <w:rPr>
          <w:rFonts w:hint="eastAsia" w:ascii="宋体" w:hAnsi="宋体"/>
          <w:color w:val="auto"/>
          <w:sz w:val="24"/>
          <w:szCs w:val="28"/>
          <w:highlight w:val="none"/>
        </w:rPr>
        <w:t>除本项目招标文件第七章《投标文件格式》列明的内容外，投标人在其投标文件中还需提供以下内容：业绩</w:t>
      </w:r>
      <w:r>
        <w:rPr>
          <w:rFonts w:hint="eastAsia" w:ascii="宋体" w:hAnsi="宋体"/>
          <w:color w:val="auto"/>
          <w:sz w:val="24"/>
          <w:szCs w:val="28"/>
          <w:highlight w:val="none"/>
          <w:lang w:eastAsia="zh-CN"/>
        </w:rPr>
        <w:t>、</w:t>
      </w:r>
      <w:r>
        <w:rPr>
          <w:rFonts w:hint="eastAsia" w:ascii="宋体" w:hAnsi="宋体"/>
          <w:color w:val="auto"/>
          <w:sz w:val="24"/>
          <w:szCs w:val="28"/>
          <w:highlight w:val="none"/>
        </w:rPr>
        <w:t>需求分析与重点难点解决方案</w:t>
      </w:r>
      <w:r>
        <w:rPr>
          <w:rFonts w:hint="eastAsia" w:ascii="宋体" w:hAnsi="宋体"/>
          <w:color w:val="auto"/>
          <w:sz w:val="24"/>
          <w:szCs w:val="28"/>
          <w:highlight w:val="none"/>
          <w:lang w:eastAsia="zh-CN"/>
        </w:rPr>
        <w:t>、</w:t>
      </w:r>
      <w:r>
        <w:rPr>
          <w:rFonts w:hint="eastAsia" w:ascii="宋体" w:hAnsi="宋体"/>
          <w:color w:val="auto"/>
          <w:sz w:val="24"/>
          <w:szCs w:val="28"/>
          <w:highlight w:val="none"/>
        </w:rPr>
        <w:t>服务方案</w:t>
      </w:r>
      <w:r>
        <w:rPr>
          <w:rFonts w:hint="eastAsia" w:ascii="宋体" w:hAnsi="宋体"/>
          <w:color w:val="auto"/>
          <w:sz w:val="24"/>
          <w:szCs w:val="28"/>
          <w:highlight w:val="none"/>
          <w:lang w:eastAsia="zh-CN"/>
        </w:rPr>
        <w:t>、</w:t>
      </w:r>
      <w:r>
        <w:rPr>
          <w:rFonts w:hint="eastAsia" w:ascii="宋体" w:hAnsi="宋体"/>
          <w:color w:val="auto"/>
          <w:sz w:val="24"/>
          <w:szCs w:val="28"/>
          <w:highlight w:val="none"/>
        </w:rPr>
        <w:t>项目人员配备</w:t>
      </w:r>
      <w:r>
        <w:rPr>
          <w:rFonts w:hint="eastAsia" w:ascii="宋体" w:hAnsi="宋体"/>
          <w:color w:val="auto"/>
          <w:sz w:val="24"/>
          <w:szCs w:val="28"/>
          <w:highlight w:val="none"/>
          <w:lang w:eastAsia="zh-CN"/>
        </w:rPr>
        <w:t>、</w:t>
      </w:r>
      <w:r>
        <w:rPr>
          <w:rFonts w:hint="eastAsia" w:ascii="宋体" w:hAnsi="宋体"/>
          <w:color w:val="auto"/>
          <w:sz w:val="24"/>
          <w:szCs w:val="28"/>
          <w:highlight w:val="none"/>
        </w:rPr>
        <w:t>应急预案</w:t>
      </w:r>
      <w:r>
        <w:rPr>
          <w:rFonts w:hint="eastAsia" w:ascii="宋体" w:hAnsi="宋体"/>
          <w:color w:val="auto"/>
          <w:sz w:val="24"/>
          <w:szCs w:val="28"/>
          <w:highlight w:val="none"/>
          <w:lang w:eastAsia="zh-CN"/>
        </w:rPr>
        <w:t>、</w:t>
      </w:r>
      <w:r>
        <w:rPr>
          <w:rFonts w:hint="eastAsia" w:ascii="宋体" w:hAnsi="宋体"/>
          <w:color w:val="auto"/>
          <w:sz w:val="24"/>
          <w:szCs w:val="28"/>
          <w:highlight w:val="none"/>
        </w:rPr>
        <w:t>进驻/退场方案。</w:t>
      </w:r>
    </w:p>
    <w:p w14:paraId="64443BE5">
      <w:pPr>
        <w:pStyle w:val="10"/>
        <w:spacing w:line="360" w:lineRule="auto"/>
        <w:ind w:left="0" w:leftChars="0" w:firstLine="0" w:firstLineChars="0"/>
        <w:contextualSpacing/>
        <w:jc w:val="left"/>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E5263C"/>
    <w:multiLevelType w:val="singleLevel"/>
    <w:tmpl w:val="26E5263C"/>
    <w:lvl w:ilvl="0" w:tentative="0">
      <w:start w:val="1"/>
      <w:numFmt w:val="chineseCounting"/>
      <w:suff w:val="nothing"/>
      <w:lvlText w:val="%1、"/>
      <w:lvlJc w:val="left"/>
      <w:rPr>
        <w:rFonts w:hint="eastAsia"/>
      </w:rPr>
    </w:lvl>
  </w:abstractNum>
  <w:abstractNum w:abstractNumId="1">
    <w:nsid w:val="65C0D309"/>
    <w:multiLevelType w:val="singleLevel"/>
    <w:tmpl w:val="65C0D309"/>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7175E7"/>
    <w:rsid w:val="158445FD"/>
    <w:rsid w:val="1829020E"/>
    <w:rsid w:val="30DD752B"/>
    <w:rsid w:val="40BE1BF9"/>
    <w:rsid w:val="4BF67741"/>
    <w:rsid w:val="518855B2"/>
    <w:rsid w:val="56624473"/>
    <w:rsid w:val="570A507F"/>
    <w:rsid w:val="62BF6114"/>
    <w:rsid w:val="78624C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100" w:beforeAutospacing="1" w:after="100" w:afterAutospacing="1"/>
      <w:jc w:val="left"/>
      <w:outlineLvl w:val="1"/>
    </w:pPr>
    <w:rPr>
      <w:rFonts w:hint="eastAsia" w:ascii="宋体" w:hAnsi="宋体" w:eastAsia="华文仿宋" w:cs="宋体"/>
      <w:b/>
      <w:kern w:val="0"/>
      <w:sz w:val="28"/>
      <w:szCs w:val="36"/>
      <w:lang w:bidi="ar"/>
    </w:rPr>
  </w:style>
  <w:style w:type="paragraph" w:styleId="3">
    <w:name w:val="heading 3"/>
    <w:basedOn w:val="1"/>
    <w:next w:val="1"/>
    <w:link w:val="9"/>
    <w:semiHidden/>
    <w:unhideWhenUsed/>
    <w:qFormat/>
    <w:uiPriority w:val="0"/>
    <w:pPr>
      <w:keepNext/>
      <w:keepLines/>
      <w:pBdr>
        <w:top w:val="none" w:color="auto" w:sz="0" w:space="1"/>
        <w:left w:val="none" w:color="auto" w:sz="0" w:space="4"/>
        <w:bottom w:val="none" w:color="auto" w:sz="0" w:space="1"/>
        <w:right w:val="none" w:color="auto" w:sz="0" w:space="4"/>
      </w:pBdr>
      <w:autoSpaceDE w:val="0"/>
      <w:autoSpaceDN w:val="0"/>
      <w:adjustRightInd w:val="0"/>
      <w:spacing w:before="360" w:after="120"/>
      <w:jc w:val="left"/>
      <w:outlineLvl w:val="2"/>
    </w:pPr>
    <w:rPr>
      <w:rFonts w:ascii="宋体" w:hAnsi="宋体" w:eastAsia="宋体" w:cs="Times New Roman"/>
      <w:b/>
      <w:kern w:val="0"/>
      <w:sz w:val="24"/>
      <w:szCs w:val="20"/>
      <w:u w:val="single"/>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paragraph" w:styleId="5">
    <w:name w:val="Body Text 2"/>
    <w:basedOn w:val="1"/>
    <w:qFormat/>
    <w:uiPriority w:val="0"/>
    <w:pPr>
      <w:spacing w:after="120" w:afterLines="0" w:afterAutospacing="0" w:line="480" w:lineRule="auto"/>
    </w:pPr>
  </w:style>
  <w:style w:type="character" w:styleId="8">
    <w:name w:val="Hyperlink"/>
    <w:qFormat/>
    <w:uiPriority w:val="0"/>
    <w:rPr>
      <w:rFonts w:ascii="Times New Roman" w:hAnsi="Times New Roman" w:eastAsia="宋体"/>
      <w:color w:val="0000FF"/>
      <w:u w:val="single"/>
    </w:rPr>
  </w:style>
  <w:style w:type="character" w:customStyle="1" w:styleId="9">
    <w:name w:val="标题 3 字符2"/>
    <w:link w:val="3"/>
    <w:qFormat/>
    <w:uiPriority w:val="9"/>
    <w:rPr>
      <w:rFonts w:ascii="宋体" w:hAnsi="宋体" w:eastAsia="宋体" w:cs="Times New Roman"/>
      <w:b/>
      <w:bCs/>
      <w:sz w:val="22"/>
      <w:szCs w:val="32"/>
      <w:u w:val="none"/>
    </w:rPr>
  </w:style>
  <w:style w:type="paragraph" w:customStyle="1" w:styleId="10">
    <w:name w:val="列出段落1"/>
    <w:basedOn w:val="1"/>
    <w:autoRedefine/>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2022-02-16T00:34:00Z</dcterms:created>
  <dc:creator>Win10</dc:creator>
  <cp:lastModifiedBy>C.</cp:lastModifiedBy>
  <dcterms:modified xsi:type="dcterms:W3CDTF">2026-04-22T03:37:37Z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79C27083D0B341C8A3A65D4C91BCDA55</vt:lpwstr>
  </property>
  <property fmtid="{D5CDD505-2E9C-101B-9397-08002B2CF9AE}" pid="4" name="KSOTemplateDocerSaveRecord">
    <vt:lpwstr>eyJoZGlkIjoiZjg1ODk3M2MzMDBhMDA5MTkyZTBmMGVhNmU3ZTA3MGQiLCJ1c2VySWQiOiI0MTgxMjgyMTcifQ==</vt:lpwstr>
  </property>
</Properties>
</file>