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2B652">
      <w:pPr>
        <w:spacing w:line="360" w:lineRule="auto"/>
        <w:jc w:val="center"/>
        <w:outlineLvl w:val="0"/>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eastAsia="zh-CN"/>
        </w:rPr>
        <w:t>库房租赁</w:t>
      </w:r>
      <w:r>
        <w:rPr>
          <w:rFonts w:hint="eastAsia" w:cs="Times New Roman"/>
          <w:b/>
          <w:sz w:val="36"/>
          <w:szCs w:val="36"/>
          <w:lang w:val="en-US" w:eastAsia="zh-CN"/>
        </w:rPr>
        <w:t>公开招标公告</w:t>
      </w:r>
    </w:p>
    <w:p w14:paraId="35E6625A">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28359002"/>
      <w:bookmarkStart w:id="2" w:name="_Toc35393790"/>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47F3FF2">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413</w:t>
      </w:r>
    </w:p>
    <w:p w14:paraId="4BD63E17">
      <w:pPr>
        <w:spacing w:line="360" w:lineRule="auto"/>
        <w:ind w:firstLine="480" w:firstLineChars="200"/>
        <w:rPr>
          <w:rFonts w:hint="eastAsia" w:cs="Times New Roman"/>
          <w:sz w:val="24"/>
          <w:lang w:eastAsia="zh-CN"/>
        </w:rPr>
      </w:pPr>
      <w:r>
        <w:rPr>
          <w:rFonts w:hint="default" w:ascii="Times New Roman" w:hAnsi="Times New Roman" w:eastAsia="宋体" w:cs="Times New Roman"/>
          <w:sz w:val="24"/>
        </w:rPr>
        <w:t>2.项目名称：</w:t>
      </w:r>
      <w:bookmarkEnd w:id="4"/>
      <w:r>
        <w:rPr>
          <w:rFonts w:hint="eastAsia" w:cs="Times New Roman"/>
          <w:sz w:val="24"/>
          <w:lang w:eastAsia="zh-CN"/>
        </w:rPr>
        <w:t>库房租赁</w:t>
      </w:r>
    </w:p>
    <w:p w14:paraId="385E20D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：457.2万</w:t>
      </w:r>
      <w:r>
        <w:rPr>
          <w:rFonts w:hint="default" w:ascii="Times New Roman" w:hAnsi="Times New Roman" w:eastAsia="宋体" w:cs="Times New Roman"/>
          <w:sz w:val="24"/>
        </w:rPr>
        <w:t>元、项目最高限价（如有）：</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万元</w:t>
      </w:r>
    </w:p>
    <w:p w14:paraId="1C1BDDE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采购需求：为北京奥运城市发展促进中心</w:t>
      </w:r>
      <w:r>
        <w:rPr>
          <w:rFonts w:hint="eastAsia" w:cs="Times New Roman"/>
          <w:color w:val="auto"/>
          <w:sz w:val="24"/>
          <w:lang w:val="en-US" w:eastAsia="zh-CN"/>
        </w:rPr>
        <w:t>提供优质的</w:t>
      </w:r>
      <w:r>
        <w:rPr>
          <w:rFonts w:hint="default" w:ascii="Times New Roman" w:hAnsi="Times New Roman" w:eastAsia="宋体" w:cs="Times New Roman"/>
          <w:color w:val="auto"/>
          <w:sz w:val="24"/>
        </w:rPr>
        <w:t>库房租赁服务。详见招标文件第五章采购需求。</w:t>
      </w:r>
    </w:p>
    <w:p w14:paraId="6F75E17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5.合同履行期限：自签订合同之日起</w:t>
      </w:r>
      <w:r>
        <w:rPr>
          <w:rFonts w:hint="eastAsia" w:cs="Times New Roman"/>
          <w:color w:val="auto"/>
          <w:sz w:val="24"/>
          <w:lang w:val="en-US" w:eastAsia="zh-CN"/>
        </w:rPr>
        <w:t>三</w:t>
      </w:r>
      <w:r>
        <w:rPr>
          <w:rFonts w:hint="default" w:ascii="Times New Roman" w:hAnsi="Times New Roman" w:eastAsia="宋体" w:cs="Times New Roman"/>
          <w:color w:val="auto"/>
          <w:sz w:val="24"/>
        </w:rPr>
        <w:t>年。</w:t>
      </w:r>
    </w:p>
    <w:p w14:paraId="3E14A1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6.本项目是否接受联合体投标：否。</w:t>
      </w:r>
    </w:p>
    <w:p w14:paraId="754BE79F">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28359003"/>
      <w:bookmarkStart w:id="7" w:name="_Toc35393791"/>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7516174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7E4E104E">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40014BE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2.1 中小企业政策</w:t>
      </w:r>
      <w:r>
        <w:rPr>
          <w:rFonts w:hint="eastAsia" w:cs="Times New Roman"/>
          <w:sz w:val="24"/>
          <w:lang w:eastAsia="zh-CN"/>
        </w:rPr>
        <w:t>：</w:t>
      </w:r>
      <w:r>
        <w:rPr>
          <w:rFonts w:hint="default" w:ascii="Times New Roman" w:hAnsi="Times New Roman" w:eastAsia="宋体" w:cs="Times New Roman"/>
          <w:color w:val="auto"/>
          <w:sz w:val="24"/>
        </w:rPr>
        <w:t>本项目不专门面向中小企业预留采购份额。</w:t>
      </w:r>
    </w:p>
    <w:p w14:paraId="4ED5490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AE520AD">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0DD7BFC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3.1本项目是否属于政府购买服务：否</w:t>
      </w:r>
    </w:p>
    <w:p w14:paraId="5241E3B7">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none"/>
        </w:rPr>
        <w:t>无</w:t>
      </w:r>
      <w:r>
        <w:rPr>
          <w:rFonts w:hint="default" w:ascii="Times New Roman" w:hAnsi="Times New Roman" w:eastAsia="宋体" w:cs="Times New Roman"/>
          <w:sz w:val="24"/>
        </w:rPr>
        <w:t>。</w:t>
      </w:r>
    </w:p>
    <w:bookmarkEnd w:id="9"/>
    <w:bookmarkEnd w:id="10"/>
    <w:p w14:paraId="4D49D61F">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49A275F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28</w:t>
      </w:r>
      <w:r>
        <w:rPr>
          <w:rFonts w:hint="default" w:ascii="Times New Roman" w:hAnsi="Times New Roman" w:eastAsia="宋体" w:cs="Times New Roman"/>
          <w:color w:val="auto"/>
          <w:sz w:val="24"/>
        </w:rPr>
        <w:t>日至</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08</w:t>
      </w:r>
      <w:r>
        <w:rPr>
          <w:rFonts w:hint="default" w:ascii="Times New Roman" w:hAnsi="Times New Roman" w:eastAsia="宋体" w:cs="Times New Roman"/>
          <w:color w:val="auto"/>
          <w:sz w:val="24"/>
        </w:rPr>
        <w:t>日，每天上午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sz w:val="24"/>
          <w:u w:val="none"/>
        </w:rPr>
        <w:t>12:00</w:t>
      </w:r>
      <w:r>
        <w:rPr>
          <w:rFonts w:hint="default" w:ascii="Times New Roman" w:hAnsi="Times New Roman" w:eastAsia="宋体" w:cs="Times New Roman"/>
          <w:sz w:val="24"/>
        </w:rPr>
        <w:t>至</w:t>
      </w:r>
      <w:r>
        <w:rPr>
          <w:rFonts w:hint="default" w:ascii="Times New Roman" w:hAnsi="Times New Roman" w:eastAsia="宋体" w:cs="Times New Roman"/>
          <w:sz w:val="24"/>
          <w:u w:val="none"/>
        </w:rPr>
        <w:t>17:00</w:t>
      </w:r>
      <w:r>
        <w:rPr>
          <w:rFonts w:hint="default" w:ascii="Times New Roman" w:hAnsi="Times New Roman" w:eastAsia="宋体" w:cs="Times New Roman"/>
          <w:sz w:val="24"/>
        </w:rPr>
        <w:t>（北京时间，法定节假日除外）。</w:t>
      </w:r>
    </w:p>
    <w:p w14:paraId="52D1AC7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51BA724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71514486">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45028587">
      <w:pPr>
        <w:pStyle w:val="2"/>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6F1F8F5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rPr>
        <w:t>投标截止时间、开标时间：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05</w:t>
      </w:r>
      <w:r>
        <w:rPr>
          <w:rFonts w:hint="default" w:ascii="Times New Roman" w:hAnsi="Times New Roman" w:eastAsia="宋体" w:cs="Times New Roman"/>
          <w:color w:val="auto"/>
          <w:sz w:val="24"/>
        </w:rPr>
        <w:t>月</w:t>
      </w:r>
      <w:r>
        <w:rPr>
          <w:rFonts w:hint="eastAsia" w:cs="Times New Roman"/>
          <w:color w:val="auto"/>
          <w:sz w:val="24"/>
          <w:lang w:val="en-US" w:eastAsia="zh-CN"/>
        </w:rPr>
        <w:t>20</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1</w:t>
      </w:r>
      <w:r>
        <w:rPr>
          <w:rFonts w:hint="eastAsia" w:cs="Times New Roman"/>
          <w:color w:val="auto"/>
          <w:sz w:val="24"/>
          <w:lang w:val="en-US" w:eastAsia="zh-CN"/>
        </w:rPr>
        <w:t>4</w:t>
      </w:r>
      <w:r>
        <w:rPr>
          <w:rFonts w:hint="default" w:ascii="Times New Roman" w:hAnsi="Times New Roman" w:eastAsia="宋体" w:cs="Times New Roman"/>
          <w:color w:val="auto"/>
          <w:sz w:val="24"/>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3E80E961">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745F8122">
      <w:pPr>
        <w:spacing w:line="360" w:lineRule="auto"/>
        <w:ind w:firstLine="480" w:firstLineChars="200"/>
        <w:rPr>
          <w:rFonts w:hint="default" w:ascii="Times New Roman" w:hAnsi="Times New Roman" w:eastAsia="宋体" w:cs="Times New Roman"/>
          <w:bCs/>
          <w:sz w:val="24"/>
          <w:u w:val="single"/>
        </w:rPr>
      </w:pPr>
    </w:p>
    <w:p w14:paraId="7C171A2A">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8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5F34B477">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D32E97B">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4773FB5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1625FD2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6DAED90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2480D98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2EF547E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4311FB5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19481E78">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0FAB0CE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2B36253E">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1FDE71DD">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67414C6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344956D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6BC75F8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740E8CD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4EDC98E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6CEB9A8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6E072B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6F6BF89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16BB2E8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000ED0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553A781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5B63C9F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6DD4D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4EA97BB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4AAEC990">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50D4218C">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1308965A">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55063A3B">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EBE1213">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413</w:t>
      </w:r>
    </w:p>
    <w:p w14:paraId="7F45D262">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1706927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bookmarkStart w:id="31" w:name="_GoBack"/>
      <w:bookmarkEnd w:id="31"/>
    </w:p>
    <w:p w14:paraId="5D9012E4">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28359008"/>
      <w:bookmarkStart w:id="25" w:name="_Toc35393627"/>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242891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4C18013">
      <w:pPr>
        <w:spacing w:line="360" w:lineRule="auto"/>
        <w:ind w:left="1079" w:leftChars="371" w:hanging="300" w:hangingChars="125"/>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称：北京奥运城市发展促进中心</w:t>
      </w:r>
    </w:p>
    <w:p w14:paraId="0B908600">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址：北京市朝阳区天辰东路甲8号</w:t>
      </w:r>
    </w:p>
    <w:p w14:paraId="6A4710D7">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eastAsia" w:cs="Times New Roman"/>
          <w:sz w:val="24"/>
          <w:lang w:val="en-US" w:eastAsia="zh-CN"/>
        </w:rPr>
        <w:t>王</w:t>
      </w:r>
      <w:r>
        <w:rPr>
          <w:rFonts w:hint="default" w:ascii="Times New Roman" w:hAnsi="Times New Roman" w:eastAsia="宋体" w:cs="Times New Roman"/>
          <w:sz w:val="24"/>
        </w:rPr>
        <w:t>老师，</w:t>
      </w:r>
      <w:r>
        <w:rPr>
          <w:rFonts w:hint="default" w:ascii="Times New Roman" w:hAnsi="Times New Roman" w:eastAsia="宋体" w:cs="Times New Roman"/>
          <w:sz w:val="24"/>
          <w:szCs w:val="24"/>
        </w:rPr>
        <w:t>010-84373228</w:t>
      </w:r>
    </w:p>
    <w:p w14:paraId="2F90690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6034D9B3">
      <w:pPr>
        <w:spacing w:line="360" w:lineRule="auto"/>
        <w:ind w:firstLine="720" w:firstLineChars="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名称：北京汇诚金桥国际招标咨询有限公司</w:t>
      </w:r>
    </w:p>
    <w:p w14:paraId="1333D96D">
      <w:pPr>
        <w:spacing w:line="360" w:lineRule="auto"/>
        <w:ind w:firstLine="720" w:firstLineChars="300"/>
        <w:jc w:val="left"/>
        <w:rPr>
          <w:rFonts w:hint="default" w:ascii="Times New Roman" w:hAnsi="Times New Roman" w:eastAsia="宋体" w:cs="Times New Roman"/>
          <w:sz w:val="24"/>
        </w:rPr>
      </w:pPr>
      <w:r>
        <w:rPr>
          <w:rFonts w:hint="default" w:ascii="Times New Roman" w:hAnsi="Times New Roman" w:eastAsia="宋体" w:cs="Times New Roman"/>
          <w:sz w:val="24"/>
        </w:rPr>
        <w:t>地址：北京市东城区朝阳门内大街南竹杆胡同6号北京INN3号楼9层</w:t>
      </w:r>
    </w:p>
    <w:p w14:paraId="33E688A4">
      <w:pPr>
        <w:spacing w:line="360" w:lineRule="auto"/>
        <w:ind w:firstLine="720" w:firstLineChars="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w:t>
      </w:r>
      <w:r>
        <w:rPr>
          <w:rFonts w:hint="default" w:ascii="Times New Roman" w:hAnsi="Times New Roman" w:eastAsia="宋体" w:cs="Times New Roman"/>
          <w:sz w:val="24"/>
          <w:lang w:val="en-US" w:eastAsia="zh-CN"/>
        </w:rPr>
        <w:t>65699706、65244876</w:t>
      </w:r>
    </w:p>
    <w:p w14:paraId="1C94E317">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70160C0">
      <w:pPr>
        <w:spacing w:line="360" w:lineRule="auto"/>
        <w:ind w:firstLine="720" w:firstLineChars="300"/>
        <w:rPr>
          <w:rFonts w:hint="default" w:ascii="Times New Roman" w:hAnsi="Times New Roman" w:eastAsia="宋体" w:cs="Times New Roman"/>
          <w:sz w:val="24"/>
          <w:lang w:eastAsia="zh-CN"/>
        </w:rPr>
      </w:pPr>
      <w:r>
        <w:rPr>
          <w:rFonts w:hint="default" w:ascii="Times New Roman" w:hAnsi="Times New Roman" w:eastAsia="宋体" w:cs="Times New Roman"/>
          <w:sz w:val="24"/>
        </w:rPr>
        <w:t>项目联系人：张微、</w:t>
      </w:r>
      <w:r>
        <w:rPr>
          <w:rFonts w:hint="eastAsia" w:ascii="Times New Roman" w:hAnsi="Times New Roman" w:cs="Times New Roman"/>
          <w:sz w:val="24"/>
          <w:lang w:val="en-US" w:eastAsia="zh-CN"/>
        </w:rPr>
        <w:t>李先磊</w:t>
      </w:r>
    </w:p>
    <w:p w14:paraId="4313FFE3">
      <w:pPr>
        <w:pStyle w:val="3"/>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r>
        <w:rPr>
          <w:rFonts w:hint="default" w:ascii="Times New Roman" w:hAnsi="Times New Roman" w:eastAsia="宋体" w:cs="Times New Roman"/>
          <w:sz w:val="24"/>
        </w:rPr>
        <w:t>010-</w:t>
      </w:r>
      <w:r>
        <w:rPr>
          <w:rFonts w:hint="default" w:ascii="Times New Roman" w:hAnsi="Times New Roman" w:eastAsia="宋体" w:cs="Times New Roman"/>
          <w:sz w:val="24"/>
          <w:lang w:val="en-US" w:eastAsia="zh-CN"/>
        </w:rPr>
        <w:t>65699706、65244876</w:t>
      </w:r>
    </w:p>
    <w:p w14:paraId="21A4DE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3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2026-04-28T04:31:01Z</dcterms:created>
  <dc:creator>lixia</dc:creator>
  <cp:lastModifiedBy>名字不能为空</cp:lastModifiedBy>
  <dcterms:modified xsi:type="dcterms:W3CDTF">2026-04-28T04:31:52Z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4584C1B7342740BF8248F54A3ED38EC8_12</vt:lpwstr>
  </property>
</Properties>
</file>