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4905F">
      <w:pPr>
        <w:spacing w:line="360" w:lineRule="auto"/>
        <w:jc w:val="center"/>
        <w:outlineLvl w:val="0"/>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rPr>
        <w:t>电子政务网络日常运行维护-信息化设施设备运行维护</w:t>
      </w:r>
      <w:r>
        <w:rPr>
          <w:rFonts w:hint="eastAsia" w:cs="Times New Roman"/>
          <w:b/>
          <w:sz w:val="36"/>
          <w:szCs w:val="36"/>
          <w:lang w:val="en-US" w:eastAsia="zh-CN"/>
        </w:rPr>
        <w:t>公开招标公告</w:t>
      </w:r>
    </w:p>
    <w:p w14:paraId="0CE061AB">
      <w:pPr>
        <w:pStyle w:val="4"/>
        <w:spacing w:before="0" w:line="360" w:lineRule="auto"/>
        <w:jc w:val="left"/>
        <w:rPr>
          <w:rFonts w:hint="default" w:ascii="Times New Roman" w:hAnsi="Times New Roman" w:eastAsia="宋体" w:cs="Times New Roman"/>
          <w:sz w:val="24"/>
          <w:szCs w:val="24"/>
        </w:rPr>
      </w:pPr>
      <w:bookmarkStart w:id="0" w:name="_Toc28359002"/>
      <w:bookmarkStart w:id="1" w:name="_Toc28359079"/>
      <w:bookmarkStart w:id="2" w:name="_Toc35393621"/>
      <w:bookmarkStart w:id="3" w:name="_Toc35393790"/>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0FF9F953">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1.项目编号：BJJQ-2026-</w:t>
      </w:r>
      <w:r>
        <w:rPr>
          <w:rFonts w:hint="default" w:ascii="Times New Roman" w:hAnsi="Times New Roman" w:eastAsia="宋体" w:cs="Times New Roman"/>
          <w:sz w:val="24"/>
          <w:lang w:val="en-US" w:eastAsia="zh-CN"/>
        </w:rPr>
        <w:t>42</w:t>
      </w:r>
      <w:r>
        <w:rPr>
          <w:rFonts w:hint="eastAsia" w:cs="Times New Roman"/>
          <w:sz w:val="24"/>
          <w:lang w:val="en-US" w:eastAsia="zh-CN"/>
        </w:rPr>
        <w:t>0</w:t>
      </w:r>
    </w:p>
    <w:p w14:paraId="6E566E1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2.项目名称：电子政务网络日常运行维护-信息化设施设备运行维护</w:t>
      </w:r>
    </w:p>
    <w:bookmarkEnd w:id="4"/>
    <w:p w14:paraId="2DF5F41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default" w:ascii="Times New Roman" w:hAnsi="Times New Roman" w:eastAsia="宋体" w:cs="Times New Roman"/>
          <w:color w:val="auto"/>
          <w:sz w:val="24"/>
        </w:rPr>
        <w:t>：</w:t>
      </w:r>
      <w:r>
        <w:rPr>
          <w:rFonts w:hint="eastAsia" w:cs="Times New Roman"/>
          <w:color w:val="auto"/>
          <w:sz w:val="24"/>
          <w:lang w:val="en-US" w:eastAsia="zh-CN"/>
        </w:rPr>
        <w:t>384.18</w:t>
      </w:r>
      <w:r>
        <w:rPr>
          <w:rFonts w:hint="default" w:ascii="Times New Roman" w:hAnsi="Times New Roman" w:eastAsia="宋体" w:cs="Times New Roman"/>
          <w:color w:val="auto"/>
          <w:sz w:val="24"/>
        </w:rPr>
        <w:t>万</w:t>
      </w:r>
      <w:r>
        <w:rPr>
          <w:rFonts w:hint="default" w:ascii="Times New Roman" w:hAnsi="Times New Roman" w:eastAsia="宋体" w:cs="Times New Roman"/>
          <w:sz w:val="24"/>
        </w:rPr>
        <w:t>元、项目最高限价（如有）：</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万元</w:t>
      </w:r>
    </w:p>
    <w:p w14:paraId="3E5BC1D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sz w:val="24"/>
        </w:rPr>
        <w:t>4.</w:t>
      </w:r>
      <w:r>
        <w:rPr>
          <w:rFonts w:hint="default" w:ascii="Times New Roman" w:hAnsi="Times New Roman" w:eastAsia="宋体" w:cs="Times New Roman"/>
          <w:color w:val="auto"/>
          <w:sz w:val="24"/>
        </w:rPr>
        <w:t>采购需求：为进一步做好北京市人民政府天安门地区管理委员会（以下简称“天安门地区管委会”）电子政务网络及信息化核心软硬件资产运行维护，拟开展“</w:t>
      </w:r>
      <w:r>
        <w:rPr>
          <w:rFonts w:hint="eastAsia" w:cs="Times New Roman"/>
          <w:color w:val="auto"/>
          <w:sz w:val="24"/>
          <w:lang w:eastAsia="zh-CN"/>
        </w:rPr>
        <w:t>电子政务网络日常运行维护-信息化设施设备运行维护</w:t>
      </w:r>
      <w:r>
        <w:rPr>
          <w:rFonts w:hint="default" w:ascii="Times New Roman" w:hAnsi="Times New Roman" w:eastAsia="宋体" w:cs="Times New Roman"/>
          <w:color w:val="auto"/>
          <w:sz w:val="24"/>
        </w:rPr>
        <w:t>项目”，运维对象主要包括运行调度平台系统、视频监控联网系统、智能全景应用平台，物资储备库系统、内保监控系统、视频会议系统及其软硬件设备设施的巡检、维修维护；计算机、打印机的维修维护、视频会议保障、电话运行维护服务、数字证书维护服务、各信息化系统日常操作和保障、数据机房、调度中心机房、设备间、东西观礼台以及维持设备设施正常运转所需的有线通信、电视信号、政务网络、互联网、专网保障等。每个工作日至少有7位固定的驻场运维人员提供8小时驻场服务，１人提供24小</w:t>
      </w:r>
      <w:r>
        <w:rPr>
          <w:rFonts w:hint="eastAsia" w:cs="Times New Roman"/>
          <w:color w:val="auto"/>
          <w:sz w:val="24"/>
          <w:lang w:val="en-US" w:eastAsia="zh-CN"/>
        </w:rPr>
        <w:t>时</w:t>
      </w:r>
      <w:r>
        <w:rPr>
          <w:rFonts w:hint="default" w:ascii="Times New Roman" w:hAnsi="Times New Roman" w:eastAsia="宋体" w:cs="Times New Roman"/>
          <w:color w:val="auto"/>
          <w:sz w:val="24"/>
        </w:rPr>
        <w:t>驻场服务。在双休日，至少有1人提供24小时驻场服务。在春节、端午、清明等重要保障期提供每天5人24小时重保服务。每月提供1次原厂设备巡检服务。详见招标文件第五章采购需求。</w:t>
      </w:r>
    </w:p>
    <w:p w14:paraId="5141ACEF">
      <w:pPr>
        <w:spacing w:line="360" w:lineRule="auto"/>
        <w:ind w:firstLine="480" w:firstLineChars="20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5.合同履行期限：本合同服务期限为12个月，即从202</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年6月1日起至202</w:t>
      </w:r>
      <w:r>
        <w:rPr>
          <w:rFonts w:hint="default" w:ascii="Times New Roman" w:hAnsi="Times New Roman" w:eastAsia="宋体" w:cs="Times New Roman"/>
          <w:color w:val="auto"/>
          <w:sz w:val="24"/>
          <w:lang w:val="en-US" w:eastAsia="zh-CN"/>
        </w:rPr>
        <w:t>7</w:t>
      </w:r>
      <w:r>
        <w:rPr>
          <w:rFonts w:hint="default" w:ascii="Times New Roman" w:hAnsi="Times New Roman" w:eastAsia="宋体" w:cs="Times New Roman"/>
          <w:color w:val="auto"/>
          <w:sz w:val="24"/>
        </w:rPr>
        <w:t>年5月31日止。</w:t>
      </w:r>
    </w:p>
    <w:p w14:paraId="75DBA24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6.本项目是否接受联合体投标：□是  </w:t>
      </w:r>
      <w:r>
        <w:rPr>
          <w:rFonts w:hint="default" w:ascii="Times New Roman" w:hAnsi="Times New Roman" w:eastAsia="宋体" w:cs="Times New Roman"/>
          <w:b/>
          <w:sz w:val="24"/>
        </w:rPr>
        <w:t>■</w:t>
      </w:r>
      <w:r>
        <w:rPr>
          <w:rFonts w:hint="default" w:ascii="Times New Roman" w:hAnsi="Times New Roman" w:eastAsia="宋体" w:cs="Times New Roman"/>
          <w:sz w:val="24"/>
        </w:rPr>
        <w:t>否。</w:t>
      </w:r>
    </w:p>
    <w:p w14:paraId="218898B2">
      <w:pPr>
        <w:spacing w:line="360" w:lineRule="auto"/>
        <w:ind w:firstLine="480" w:firstLineChars="200"/>
        <w:rPr>
          <w:rFonts w:hint="default" w:ascii="Times New Roman" w:hAnsi="Times New Roman" w:eastAsia="宋体" w:cs="Times New Roman"/>
          <w:sz w:val="24"/>
        </w:rPr>
      </w:pPr>
    </w:p>
    <w:p w14:paraId="6333B1E7">
      <w:pPr>
        <w:pStyle w:val="4"/>
        <w:spacing w:before="0" w:line="360" w:lineRule="auto"/>
        <w:jc w:val="left"/>
        <w:rPr>
          <w:rFonts w:hint="default" w:ascii="Times New Roman" w:hAnsi="Times New Roman" w:eastAsia="宋体" w:cs="Times New Roman"/>
          <w:sz w:val="24"/>
          <w:szCs w:val="24"/>
        </w:rPr>
      </w:pPr>
      <w:bookmarkStart w:id="5" w:name="_Toc35393622"/>
      <w:bookmarkStart w:id="6" w:name="_Toc35393791"/>
      <w:bookmarkStart w:id="7" w:name="_Toc28359080"/>
      <w:bookmarkStart w:id="8" w:name="_Toc28359003"/>
      <w:r>
        <w:rPr>
          <w:rFonts w:hint="default" w:ascii="Times New Roman" w:hAnsi="Times New Roman" w:eastAsia="宋体" w:cs="Times New Roman"/>
          <w:sz w:val="24"/>
          <w:szCs w:val="24"/>
        </w:rPr>
        <w:t>二、申请人的资格要求（须同时满足）</w:t>
      </w:r>
      <w:bookmarkEnd w:id="5"/>
      <w:bookmarkEnd w:id="6"/>
      <w:bookmarkEnd w:id="7"/>
      <w:bookmarkEnd w:id="8"/>
    </w:p>
    <w:p w14:paraId="274933E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0B5DB4FD">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474DAB8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5CF885D8">
      <w:pPr>
        <w:spacing w:line="360" w:lineRule="auto"/>
        <w:ind w:firstLine="482" w:firstLineChars="200"/>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本项目不专门面向中小企业预留采购份额。</w:t>
      </w:r>
    </w:p>
    <w:p w14:paraId="69FC24F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□本项目专门面向  □中小 □小微企业  采购。即：提供的货物全部由符合政策要求的中小/小微企业制造、服务全部由符合政策要求的中小/小微企业承接。</w:t>
      </w:r>
    </w:p>
    <w:p w14:paraId="205CB29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FBE173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1D6A4ECA">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44FE3061">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0FFFF29F">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sz w:val="24"/>
        </w:rPr>
        <w:t>否</w:t>
      </w:r>
    </w:p>
    <w:p w14:paraId="3809963E">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77CE6418">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00140E80">
      <w:pPr>
        <w:spacing w:line="360" w:lineRule="auto"/>
        <w:ind w:firstLine="480" w:firstLineChars="200"/>
        <w:rPr>
          <w:rFonts w:hint="default" w:ascii="Times New Roman" w:hAnsi="Times New Roman" w:eastAsia="宋体" w:cs="Times New Roman"/>
          <w:i/>
          <w:iCs/>
          <w:sz w:val="24"/>
          <w:u w:val="single"/>
        </w:rPr>
      </w:pPr>
    </w:p>
    <w:bookmarkEnd w:id="9"/>
    <w:bookmarkEnd w:id="10"/>
    <w:p w14:paraId="67304976">
      <w:pPr>
        <w:pStyle w:val="4"/>
        <w:widowControl/>
        <w:spacing w:before="0" w:line="360" w:lineRule="auto"/>
        <w:jc w:val="left"/>
        <w:rPr>
          <w:rFonts w:hint="default" w:ascii="Times New Roman" w:hAnsi="Times New Roman" w:eastAsia="宋体" w:cs="Times New Roman"/>
          <w:sz w:val="24"/>
          <w:szCs w:val="24"/>
        </w:rPr>
      </w:pPr>
      <w:bookmarkStart w:id="11" w:name="_Toc35393623"/>
      <w:bookmarkStart w:id="12" w:name="_Toc35393792"/>
      <w:r>
        <w:rPr>
          <w:rFonts w:hint="default" w:ascii="Times New Roman" w:hAnsi="Times New Roman" w:eastAsia="宋体" w:cs="Times New Roman"/>
          <w:sz w:val="24"/>
          <w:szCs w:val="24"/>
        </w:rPr>
        <w:t>三、获取招标文件</w:t>
      </w:r>
      <w:bookmarkEnd w:id="11"/>
      <w:bookmarkEnd w:id="12"/>
    </w:p>
    <w:p w14:paraId="6BB15CF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color w:val="auto"/>
          <w:sz w:val="24"/>
        </w:rPr>
        <w:t>1.时间：</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04</w:t>
      </w:r>
      <w:r>
        <w:rPr>
          <w:rFonts w:hint="default" w:ascii="Times New Roman" w:hAnsi="Times New Roman" w:eastAsia="宋体" w:cs="Times New Roman"/>
          <w:color w:val="auto"/>
          <w:sz w:val="24"/>
        </w:rPr>
        <w:t>月</w:t>
      </w:r>
      <w:r>
        <w:rPr>
          <w:rFonts w:hint="eastAsia" w:cs="Times New Roman"/>
          <w:color w:val="auto"/>
          <w:sz w:val="24"/>
          <w:lang w:val="en-US" w:eastAsia="zh-CN"/>
        </w:rPr>
        <w:t>23</w:t>
      </w:r>
      <w:r>
        <w:rPr>
          <w:rFonts w:hint="default" w:ascii="Times New Roman" w:hAnsi="Times New Roman" w:eastAsia="宋体" w:cs="Times New Roman"/>
          <w:color w:val="auto"/>
          <w:sz w:val="24"/>
        </w:rPr>
        <w:t>日至</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04</w:t>
      </w:r>
      <w:r>
        <w:rPr>
          <w:rFonts w:hint="default" w:ascii="Times New Roman" w:hAnsi="Times New Roman" w:eastAsia="宋体" w:cs="Times New Roman"/>
          <w:color w:val="auto"/>
          <w:sz w:val="24"/>
        </w:rPr>
        <w:t>月</w:t>
      </w:r>
      <w:r>
        <w:rPr>
          <w:rFonts w:hint="eastAsia" w:cs="Times New Roman"/>
          <w:color w:val="auto"/>
          <w:sz w:val="24"/>
          <w:lang w:val="en-US" w:eastAsia="zh-CN"/>
        </w:rPr>
        <w:t>30</w:t>
      </w:r>
      <w:r>
        <w:rPr>
          <w:rFonts w:hint="default" w:ascii="Times New Roman" w:hAnsi="Times New Roman" w:eastAsia="宋体" w:cs="Times New Roman"/>
          <w:color w:val="auto"/>
          <w:sz w:val="24"/>
        </w:rPr>
        <w:t>日，每天上午</w:t>
      </w:r>
      <w:r>
        <w:rPr>
          <w:rFonts w:hint="default" w:ascii="Times New Roman" w:hAnsi="Times New Roman" w:eastAsia="宋体" w:cs="Times New Roman"/>
          <w:color w:val="auto"/>
          <w:sz w:val="24"/>
          <w:u w:val="none"/>
        </w:rPr>
        <w:t>09:00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non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none"/>
        </w:rPr>
        <w:t>12:00</w:t>
      </w:r>
      <w:r>
        <w:rPr>
          <w:rFonts w:hint="default" w:ascii="Times New Roman" w:hAnsi="Times New Roman" w:eastAsia="宋体" w:cs="Times New Roman"/>
          <w:sz w:val="24"/>
        </w:rPr>
        <w:t>至</w:t>
      </w:r>
      <w:r>
        <w:rPr>
          <w:rFonts w:hint="default" w:ascii="Times New Roman" w:hAnsi="Times New Roman" w:eastAsia="宋体" w:cs="Times New Roman"/>
          <w:sz w:val="24"/>
          <w:u w:val="none"/>
        </w:rPr>
        <w:t>17:00</w:t>
      </w:r>
      <w:r>
        <w:rPr>
          <w:rFonts w:hint="default" w:ascii="Times New Roman" w:hAnsi="Times New Roman" w:eastAsia="宋体" w:cs="Times New Roman"/>
          <w:sz w:val="24"/>
        </w:rPr>
        <w:t>（北京时间，法定节假日除外）。</w:t>
      </w:r>
    </w:p>
    <w:p w14:paraId="41CD475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2.地点：北京市政府采购电子交易平台</w:t>
      </w:r>
    </w:p>
    <w:p w14:paraId="07EC04A6">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3.方式：供应商使用CA数字证书或电子营业执照登录北京市政府采购电子交易平台（http://zbcg-bjzc.zhongcy.com/bjczj-portal-site/index.html#/home）获取电子版招标文件。</w:t>
      </w:r>
    </w:p>
    <w:p w14:paraId="4FC8E5AE">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4.售价：0元。</w:t>
      </w:r>
    </w:p>
    <w:p w14:paraId="23E0191B">
      <w:pPr>
        <w:tabs>
          <w:tab w:val="left" w:pos="900"/>
          <w:tab w:val="left" w:pos="1980"/>
        </w:tabs>
        <w:snapToGrid w:val="0"/>
        <w:spacing w:line="360" w:lineRule="auto"/>
        <w:ind w:left="840"/>
        <w:rPr>
          <w:rFonts w:hint="default" w:ascii="Times New Roman" w:hAnsi="Times New Roman" w:eastAsia="宋体" w:cs="Times New Roman"/>
          <w:sz w:val="24"/>
        </w:rPr>
      </w:pPr>
    </w:p>
    <w:p w14:paraId="4C4D2632">
      <w:pPr>
        <w:pStyle w:val="4"/>
        <w:widowControl/>
        <w:spacing w:before="0" w:line="360" w:lineRule="auto"/>
        <w:jc w:val="left"/>
        <w:rPr>
          <w:rFonts w:hint="default" w:ascii="Times New Roman" w:hAnsi="Times New Roman" w:eastAsia="宋体" w:cs="Times New Roman"/>
          <w:sz w:val="24"/>
          <w:szCs w:val="24"/>
        </w:rPr>
      </w:pPr>
      <w:bookmarkStart w:id="13" w:name="_Toc28359082"/>
      <w:bookmarkStart w:id="14" w:name="_Toc28359005"/>
      <w:bookmarkStart w:id="15" w:name="_Toc35393793"/>
      <w:bookmarkStart w:id="16" w:name="_Toc35393624"/>
      <w:r>
        <w:rPr>
          <w:rFonts w:hint="default" w:ascii="Times New Roman" w:hAnsi="Times New Roman" w:eastAsia="宋体" w:cs="Times New Roman"/>
          <w:sz w:val="24"/>
          <w:szCs w:val="24"/>
        </w:rPr>
        <w:t>四、提交投标文件</w:t>
      </w:r>
      <w:bookmarkEnd w:id="13"/>
      <w:bookmarkEnd w:id="14"/>
      <w:r>
        <w:rPr>
          <w:rFonts w:hint="default" w:ascii="Times New Roman" w:hAnsi="Times New Roman" w:eastAsia="宋体" w:cs="Times New Roman"/>
          <w:sz w:val="24"/>
          <w:szCs w:val="24"/>
        </w:rPr>
        <w:t>截止时间、开标时间和地点</w:t>
      </w:r>
      <w:bookmarkEnd w:id="15"/>
      <w:bookmarkEnd w:id="16"/>
    </w:p>
    <w:p w14:paraId="125DA8C8">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rPr>
        <w:t>投标截止时间、开标时间：</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05</w:t>
      </w:r>
      <w:r>
        <w:rPr>
          <w:rFonts w:hint="default" w:ascii="Times New Roman" w:hAnsi="Times New Roman" w:eastAsia="宋体" w:cs="Times New Roman"/>
          <w:color w:val="auto"/>
          <w:sz w:val="24"/>
        </w:rPr>
        <w:t>月</w:t>
      </w:r>
      <w:r>
        <w:rPr>
          <w:rFonts w:hint="eastAsia" w:cs="Times New Roman"/>
          <w:color w:val="auto"/>
          <w:sz w:val="24"/>
          <w:lang w:val="en-US" w:eastAsia="zh-CN"/>
        </w:rPr>
        <w:t>14</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lang w:val="en-US" w:eastAsia="zh-CN"/>
        </w:rPr>
        <w:t>10</w:t>
      </w:r>
      <w:r>
        <w:rPr>
          <w:rFonts w:hint="default" w:ascii="Times New Roman" w:hAnsi="Times New Roman" w:eastAsia="宋体" w:cs="Times New Roman"/>
          <w:color w:val="auto"/>
          <w:sz w:val="24"/>
        </w:rPr>
        <w:t>点</w:t>
      </w:r>
      <w:r>
        <w:rPr>
          <w:rFonts w:hint="default" w:ascii="Times New Roman" w:hAnsi="Times New Roman" w:eastAsia="宋体" w:cs="Times New Roman"/>
          <w:color w:val="auto"/>
          <w:sz w:val="24"/>
          <w:lang w:val="en-US" w:eastAsia="zh-CN"/>
        </w:rPr>
        <w:t>00</w:t>
      </w:r>
      <w:r>
        <w:rPr>
          <w:rFonts w:hint="default" w:ascii="Times New Roman" w:hAnsi="Times New Roman" w:eastAsia="宋体" w:cs="Times New Roman"/>
          <w:color w:val="auto"/>
          <w:sz w:val="24"/>
        </w:rPr>
        <w:t>分</w:t>
      </w:r>
      <w:r>
        <w:rPr>
          <w:rFonts w:hint="default" w:ascii="Times New Roman" w:hAnsi="Times New Roman" w:eastAsia="宋体" w:cs="Times New Roman"/>
          <w:bCs/>
          <w:color w:val="auto"/>
          <w:sz w:val="24"/>
        </w:rPr>
        <w:t>（北京时间）</w:t>
      </w:r>
      <w:r>
        <w:rPr>
          <w:rFonts w:hint="default" w:ascii="Times New Roman" w:hAnsi="Times New Roman" w:eastAsia="宋体" w:cs="Times New Roman"/>
          <w:iCs/>
          <w:color w:val="auto"/>
          <w:sz w:val="24"/>
        </w:rPr>
        <w:t>。</w:t>
      </w:r>
    </w:p>
    <w:p w14:paraId="59B8F584">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rPr>
        <w:t>地点：北京市政府采购电子交易平台</w:t>
      </w:r>
      <w:r>
        <w:rPr>
          <w:rFonts w:hint="default" w:ascii="Times New Roman" w:hAnsi="Times New Roman" w:eastAsia="宋体" w:cs="Times New Roman"/>
          <w:sz w:val="24"/>
          <w:lang w:val="zh-TW"/>
        </w:rPr>
        <w:t>。</w:t>
      </w:r>
    </w:p>
    <w:p w14:paraId="01CEAF04">
      <w:pPr>
        <w:spacing w:line="360" w:lineRule="auto"/>
        <w:ind w:firstLine="480" w:firstLineChars="200"/>
        <w:rPr>
          <w:rFonts w:hint="default" w:ascii="Times New Roman" w:hAnsi="Times New Roman" w:eastAsia="宋体" w:cs="Times New Roman"/>
          <w:bCs/>
          <w:sz w:val="24"/>
          <w:u w:val="single"/>
        </w:rPr>
      </w:pPr>
    </w:p>
    <w:p w14:paraId="76714314">
      <w:pPr>
        <w:pStyle w:val="4"/>
        <w:spacing w:before="0" w:line="360" w:lineRule="auto"/>
        <w:jc w:val="left"/>
        <w:rPr>
          <w:rFonts w:hint="default" w:ascii="Times New Roman" w:hAnsi="Times New Roman" w:eastAsia="宋体" w:cs="Times New Roman"/>
          <w:sz w:val="24"/>
          <w:szCs w:val="24"/>
        </w:rPr>
      </w:pPr>
      <w:bookmarkStart w:id="17" w:name="_Toc28359084"/>
      <w:bookmarkStart w:id="18" w:name="_Toc35393625"/>
      <w:bookmarkStart w:id="19" w:name="_Toc35393794"/>
      <w:bookmarkStart w:id="20" w:name="_Toc28359007"/>
      <w:r>
        <w:rPr>
          <w:rFonts w:hint="default" w:ascii="Times New Roman" w:hAnsi="Times New Roman" w:eastAsia="宋体" w:cs="Times New Roman"/>
          <w:sz w:val="24"/>
          <w:szCs w:val="24"/>
        </w:rPr>
        <w:t>五、公告期限</w:t>
      </w:r>
      <w:bookmarkEnd w:id="17"/>
      <w:bookmarkEnd w:id="18"/>
      <w:bookmarkEnd w:id="19"/>
      <w:bookmarkEnd w:id="20"/>
    </w:p>
    <w:p w14:paraId="0CD0474A">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5A04DBB6">
      <w:pPr>
        <w:spacing w:line="360" w:lineRule="auto"/>
        <w:ind w:firstLine="480" w:firstLineChars="200"/>
        <w:rPr>
          <w:rFonts w:hint="default" w:ascii="Times New Roman" w:hAnsi="Times New Roman" w:eastAsia="宋体" w:cs="Times New Roman"/>
          <w:kern w:val="0"/>
          <w:sz w:val="24"/>
        </w:rPr>
      </w:pPr>
    </w:p>
    <w:p w14:paraId="646FFDE6">
      <w:pPr>
        <w:pStyle w:val="4"/>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1381F1C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6A8F4D55">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（1）节能产品强制采购</w:t>
      </w:r>
    </w:p>
    <w:p w14:paraId="3542A0B0">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（2）节能产品、环境标志产品优先采购</w:t>
      </w:r>
    </w:p>
    <w:p w14:paraId="5E2B018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（3）政府采购促进中小企业发展</w:t>
      </w:r>
    </w:p>
    <w:p w14:paraId="6F885DE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（4）政府采购支持监狱企业发展</w:t>
      </w:r>
    </w:p>
    <w:p w14:paraId="208D64C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（5）政府采购促进残疾人就业</w:t>
      </w:r>
    </w:p>
    <w:p w14:paraId="41420274">
      <w:pPr>
        <w:widowControl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（6）进口产品管理</w:t>
      </w:r>
    </w:p>
    <w:p w14:paraId="5080601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r>
        <w:rPr>
          <w:rFonts w:hint="default" w:ascii="Times New Roman" w:hAnsi="Times New Roman" w:eastAsia="宋体" w:cs="Times New Roman"/>
          <w:sz w:val="24"/>
        </w:rPr>
        <w:t xml:space="preserve"> </w:t>
      </w:r>
    </w:p>
    <w:p w14:paraId="18136113">
      <w:pPr>
        <w:widowControl/>
        <w:adjustRightInd w:val="0"/>
        <w:snapToGrid w:val="0"/>
        <w:spacing w:line="360" w:lineRule="auto"/>
        <w:ind w:firstLine="480" w:firstLineChars="200"/>
        <w:jc w:val="left"/>
        <w:rPr>
          <w:rFonts w:hint="default" w:ascii="Times New Roman" w:hAnsi="Times New Roman" w:eastAsia="宋体" w:cs="Times New Roman"/>
          <w:bCs/>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rPr>
        <w:t>CA数字证书</w:t>
      </w:r>
      <w:r>
        <w:rPr>
          <w:rFonts w:hint="default" w:ascii="Times New Roman" w:hAnsi="Times New Roman" w:eastAsia="宋体" w:cs="Times New Roman"/>
          <w:sz w:val="24"/>
        </w:rPr>
        <w:t>或电子营业执照</w:t>
      </w:r>
      <w:r>
        <w:rPr>
          <w:rFonts w:hint="default" w:ascii="Times New Roman" w:hAnsi="Times New Roman" w:eastAsia="宋体" w:cs="Times New Roman"/>
          <w:bCs/>
          <w:sz w:val="24"/>
        </w:rPr>
        <w:t>情况确认是否符合本项目电子化采购流程要求。</w:t>
      </w:r>
    </w:p>
    <w:p w14:paraId="5FABB9E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2FD527D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3BD706C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5A42CE2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.1办理CA数字证书或电子营业执照</w:t>
      </w:r>
    </w:p>
    <w:p w14:paraId="45829241">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“用户指南”—“操作指南”—“市场主体CA办理操作流程指引”/“电子营业执照使用指南”，按照程序要求办理。</w:t>
      </w:r>
    </w:p>
    <w:p w14:paraId="7C4BDC2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.2注册</w:t>
      </w:r>
    </w:p>
    <w:p w14:paraId="2596D2E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7D60D0F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.3驱动、客户端下载</w:t>
      </w:r>
    </w:p>
    <w:p w14:paraId="1085929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3E20674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7725012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.4 获取电子招标文件</w:t>
      </w:r>
    </w:p>
    <w:p w14:paraId="249B55F2">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供应商使用CA数字证书或电子营业执照登录北京市政府采购电子交易平台获取电子招标文件。</w:t>
      </w:r>
    </w:p>
    <w:p w14:paraId="6A17D799">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4B7ADC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.5编制电子投标文件</w:t>
      </w:r>
    </w:p>
    <w:p w14:paraId="171C8E67">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rPr>
        <w:t>，如无法按照要求在电子投标文件中加盖电子签章和加密，请及时通过技术支持服务热线联系技术人员</w:t>
      </w:r>
      <w:r>
        <w:rPr>
          <w:rFonts w:hint="default" w:ascii="Times New Roman" w:hAnsi="Times New Roman" w:eastAsia="宋体" w:cs="Times New Roman"/>
          <w:sz w:val="24"/>
        </w:rPr>
        <w:t>。</w:t>
      </w:r>
    </w:p>
    <w:p w14:paraId="6071E91C">
      <w:pPr>
        <w:widowControl/>
        <w:spacing w:line="360" w:lineRule="auto"/>
        <w:ind w:firstLine="480" w:firstLineChars="200"/>
        <w:jc w:val="left"/>
        <w:rPr>
          <w:rFonts w:hint="default" w:ascii="Times New Roman" w:hAnsi="Times New Roman" w:eastAsia="宋体" w:cs="Times New Roman"/>
          <w:sz w:val="24"/>
          <w:lang w:val="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eastAsia="zh-TW"/>
        </w:rPr>
        <w:t>.6</w:t>
      </w:r>
      <w:r>
        <w:rPr>
          <w:rFonts w:hint="default" w:ascii="Times New Roman" w:hAnsi="Times New Roman" w:eastAsia="宋体" w:cs="Times New Roman"/>
          <w:sz w:val="24"/>
          <w:lang w:val="zh-TW"/>
        </w:rPr>
        <w:t>提交电子投标文件</w:t>
      </w:r>
    </w:p>
    <w:p w14:paraId="7EB59D28">
      <w:pPr>
        <w:widowControl/>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供应商应于投标截止时间前在北京市政府采购电子交易平台提交电子投标文件，上传电子投标文件过程中请保持与互联网的连接畅通。</w:t>
      </w:r>
    </w:p>
    <w:p w14:paraId="70A9C97F">
      <w:pPr>
        <w:widowControl/>
        <w:spacing w:line="360" w:lineRule="auto"/>
        <w:ind w:firstLine="480" w:firstLineChars="200"/>
        <w:jc w:val="left"/>
        <w:rPr>
          <w:rFonts w:hint="default" w:ascii="Times New Roman" w:hAnsi="Times New Roman" w:eastAsia="宋体" w:cs="Times New Roman"/>
          <w:sz w:val="24"/>
          <w:lang w:eastAsia="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rPr>
        <w:t>.</w:t>
      </w:r>
      <w:r>
        <w:rPr>
          <w:rFonts w:hint="default" w:ascii="Times New Roman" w:hAnsi="Times New Roman" w:eastAsia="宋体" w:cs="Times New Roman"/>
          <w:sz w:val="24"/>
          <w:lang w:val="zh-TW" w:eastAsia="zh-TW"/>
        </w:rPr>
        <w:t>7</w:t>
      </w:r>
      <w:r>
        <w:rPr>
          <w:rFonts w:hint="default" w:ascii="Times New Roman" w:hAnsi="Times New Roman" w:eastAsia="宋体" w:cs="Times New Roman"/>
          <w:sz w:val="24"/>
          <w:lang w:val="zh-TW"/>
        </w:rPr>
        <w:t>电子开标</w:t>
      </w:r>
    </w:p>
    <w:p w14:paraId="57C907B9">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lang w:val="zh-TW"/>
        </w:rPr>
        <w:t>供应商在开标地点使用</w:t>
      </w:r>
      <w:r>
        <w:rPr>
          <w:rFonts w:hint="default" w:ascii="Times New Roman" w:hAnsi="Times New Roman" w:eastAsia="宋体" w:cs="Times New Roman"/>
          <w:sz w:val="24"/>
        </w:rPr>
        <w:t>CA数字证书或电子营业执照</w:t>
      </w:r>
      <w:r>
        <w:rPr>
          <w:rFonts w:hint="default" w:ascii="Times New Roman" w:hAnsi="Times New Roman" w:eastAsia="宋体" w:cs="Times New Roman"/>
          <w:sz w:val="24"/>
          <w:lang w:val="zh-TW"/>
        </w:rPr>
        <w:t>登录</w:t>
      </w:r>
      <w:r>
        <w:rPr>
          <w:rFonts w:hint="default" w:ascii="Times New Roman" w:hAnsi="Times New Roman" w:eastAsia="宋体" w:cs="Times New Roman"/>
          <w:sz w:val="24"/>
        </w:rPr>
        <w:t>北京市政府采购电子交易平台进行电子开标</w:t>
      </w:r>
      <w:r>
        <w:rPr>
          <w:rFonts w:hint="default" w:ascii="Times New Roman" w:hAnsi="Times New Roman" w:eastAsia="宋体" w:cs="Times New Roman"/>
          <w:sz w:val="24"/>
          <w:lang w:val="zh-TW"/>
        </w:rPr>
        <w:t>。</w:t>
      </w:r>
    </w:p>
    <w:p w14:paraId="37D8CD00">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采购代理机构项目编号：BJJQ-2026-</w:t>
      </w:r>
      <w:r>
        <w:rPr>
          <w:rFonts w:hint="default" w:ascii="Times New Roman" w:hAnsi="Times New Roman" w:eastAsia="宋体" w:cs="Times New Roman"/>
          <w:sz w:val="24"/>
          <w:szCs w:val="24"/>
          <w:lang w:val="en-US" w:eastAsia="zh-CN"/>
        </w:rPr>
        <w:t>42</w:t>
      </w:r>
      <w:r>
        <w:rPr>
          <w:rFonts w:hint="eastAsia" w:cs="Times New Roman"/>
          <w:sz w:val="24"/>
          <w:szCs w:val="24"/>
          <w:lang w:val="en-US" w:eastAsia="zh-CN"/>
        </w:rPr>
        <w:t>0</w:t>
      </w:r>
    </w:p>
    <w:p w14:paraId="6F4D5EBB">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eastAsia="宋体"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7FABAB7D">
      <w:pPr>
        <w:spacing w:line="360" w:lineRule="auto"/>
        <w:ind w:firstLine="480" w:firstLineChars="200"/>
        <w:rPr>
          <w:rFonts w:hint="default" w:ascii="Times New Roman" w:hAnsi="Times New Roman" w:eastAsia="宋体" w:cs="Times New Roman"/>
          <w:sz w:val="24"/>
          <w:lang w:val="zh-TW" w:eastAsia="zh-TW"/>
        </w:rPr>
      </w:pPr>
      <w:r>
        <w:rPr>
          <w:rFonts w:hint="default" w:ascii="Times New Roman" w:hAnsi="Times New Roman" w:eastAsia="宋体" w:cs="Times New Roman"/>
          <w:sz w:val="24"/>
          <w:szCs w:val="24"/>
          <w:lang w:val="en-US" w:eastAsia="zh-CN"/>
        </w:rPr>
        <w:t>5.本公告同时在中国政府采购网（http://www.ccgp.gov.cn）、北京市政府采购网（http://www.ccgp-beijing.gov.cn/）发布。</w:t>
      </w:r>
    </w:p>
    <w:p w14:paraId="0B81D6EF">
      <w:pPr>
        <w:spacing w:line="360" w:lineRule="auto"/>
        <w:ind w:firstLine="480" w:firstLineChars="200"/>
        <w:rPr>
          <w:rFonts w:hint="default" w:ascii="Times New Roman" w:hAnsi="Times New Roman" w:eastAsia="宋体" w:cs="Times New Roman"/>
          <w:sz w:val="24"/>
        </w:rPr>
      </w:pPr>
    </w:p>
    <w:p w14:paraId="49437840">
      <w:pPr>
        <w:pStyle w:val="4"/>
        <w:spacing w:before="0" w:line="360" w:lineRule="auto"/>
        <w:jc w:val="left"/>
        <w:rPr>
          <w:rFonts w:hint="default" w:ascii="Times New Roman" w:hAnsi="Times New Roman" w:eastAsia="宋体" w:cs="Times New Roman"/>
          <w:sz w:val="24"/>
          <w:szCs w:val="24"/>
        </w:rPr>
      </w:pPr>
      <w:bookmarkStart w:id="23" w:name="_Toc28359085"/>
      <w:bookmarkStart w:id="24" w:name="_Toc35393627"/>
      <w:bookmarkStart w:id="25" w:name="_Toc35393796"/>
      <w:bookmarkStart w:id="26" w:name="_Toc28359008"/>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7120ABA7">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1C2545E2">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7" w:name="_Toc28359009"/>
      <w:bookmarkStart w:id="28" w:name="_Toc28359086"/>
      <w:r>
        <w:rPr>
          <w:rFonts w:hint="default" w:ascii="Times New Roman" w:hAnsi="Times New Roman" w:eastAsia="宋体" w:cs="Times New Roman"/>
          <w:color w:val="auto"/>
          <w:sz w:val="24"/>
          <w:u w:val="none"/>
        </w:rPr>
        <w:t>名    称：天安门地区综合管理服务中心</w:t>
      </w:r>
    </w:p>
    <w:p w14:paraId="49CCB426">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址：北京市东城区东交民巷44号</w:t>
      </w:r>
    </w:p>
    <w:p w14:paraId="7A2A9AC5">
      <w:pPr>
        <w:spacing w:line="360" w:lineRule="auto"/>
        <w:ind w:left="1079" w:leftChars="371" w:hanging="300" w:hangingChars="125"/>
        <w:jc w:val="left"/>
        <w:rPr>
          <w:rFonts w:hint="default" w:ascii="Times New Roman" w:hAnsi="Times New Roman" w:eastAsia="宋体" w:cs="Times New Roman"/>
          <w:sz w:val="24"/>
          <w:u w:val="single"/>
          <w:lang w:val="en" w:eastAsia="zh-CN"/>
        </w:rPr>
      </w:pPr>
      <w:r>
        <w:rPr>
          <w:rFonts w:hint="default" w:ascii="Times New Roman" w:hAnsi="Times New Roman" w:eastAsia="宋体" w:cs="Times New Roman"/>
          <w:color w:val="auto"/>
          <w:sz w:val="24"/>
          <w:u w:val="none"/>
        </w:rPr>
        <w:t>联系方式：</w:t>
      </w:r>
      <w:r>
        <w:rPr>
          <w:rFonts w:hint="eastAsia" w:cs="Times New Roman"/>
          <w:color w:val="auto"/>
          <w:sz w:val="24"/>
          <w:u w:val="none"/>
          <w:lang w:val="en-US" w:eastAsia="zh-CN"/>
        </w:rPr>
        <w:t>赵</w:t>
      </w:r>
      <w:r>
        <w:rPr>
          <w:rFonts w:hint="default" w:ascii="Times New Roman" w:hAnsi="Times New Roman" w:eastAsia="宋体" w:cs="Times New Roman"/>
          <w:color w:val="auto"/>
          <w:sz w:val="24"/>
          <w:u w:val="none"/>
        </w:rPr>
        <w:t>老师，010-</w:t>
      </w:r>
      <w:r>
        <w:rPr>
          <w:rFonts w:hint="default" w:cs="Times New Roman"/>
          <w:color w:val="auto"/>
          <w:sz w:val="24"/>
          <w:u w:val="none"/>
          <w:lang w:val="en"/>
        </w:rPr>
        <w:t>65118191</w:t>
      </w:r>
    </w:p>
    <w:p w14:paraId="022D465B">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7"/>
      <w:bookmarkEnd w:id="28"/>
    </w:p>
    <w:p w14:paraId="0349A21B">
      <w:pPr>
        <w:spacing w:line="360" w:lineRule="auto"/>
        <w:ind w:left="1079" w:leftChars="371" w:hanging="300" w:hangingChars="125"/>
        <w:jc w:val="left"/>
        <w:rPr>
          <w:rFonts w:hint="default" w:ascii="Times New Roman" w:hAnsi="Times New Roman" w:eastAsia="宋体" w:cs="Times New Roman"/>
          <w:sz w:val="24"/>
          <w:u w:val="none"/>
        </w:rPr>
      </w:pPr>
      <w:bookmarkStart w:id="29" w:name="_Toc28359010"/>
      <w:bookmarkStart w:id="30" w:name="_Toc28359087"/>
      <w:r>
        <w:rPr>
          <w:rFonts w:hint="default" w:ascii="Times New Roman" w:hAnsi="Times New Roman" w:eastAsia="宋体" w:cs="Times New Roman"/>
          <w:sz w:val="24"/>
          <w:u w:val="none"/>
        </w:rPr>
        <w:t>名    称：北京汇诚金桥国际招标咨询有限公司</w:t>
      </w:r>
    </w:p>
    <w:p w14:paraId="0175F2AE">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地    址：北京市东城区朝内大街南竹杆胡同6号北京INN3号楼9层</w:t>
      </w:r>
    </w:p>
    <w:p w14:paraId="03740043">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联系方式：010-65244876、65699706</w:t>
      </w:r>
    </w:p>
    <w:p w14:paraId="5713CDF1">
      <w:pPr>
        <w:spacing w:line="360" w:lineRule="auto"/>
        <w:ind w:left="1080" w:leftChars="371" w:hanging="301" w:hangingChars="125"/>
        <w:jc w:val="left"/>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14412705">
      <w:pPr>
        <w:spacing w:line="360" w:lineRule="auto"/>
        <w:ind w:left="1079" w:leftChars="371" w:hanging="300" w:hangingChars="125"/>
        <w:jc w:val="left"/>
        <w:rPr>
          <w:rFonts w:hint="default" w:cs="Times New Roman"/>
          <w:sz w:val="24"/>
          <w:u w:val="none"/>
          <w:lang w:val="en-US" w:eastAsia="zh-CN"/>
        </w:rPr>
      </w:pPr>
      <w:r>
        <w:rPr>
          <w:rFonts w:hint="default" w:ascii="Times New Roman" w:hAnsi="Times New Roman" w:eastAsia="宋体" w:cs="Times New Roman"/>
          <w:sz w:val="24"/>
          <w:u w:val="none"/>
        </w:rPr>
        <w:t>项目联系人：</w:t>
      </w:r>
      <w:r>
        <w:rPr>
          <w:rFonts w:hint="default" w:ascii="Times New Roman" w:hAnsi="Times New Roman" w:eastAsia="宋体" w:cs="Times New Roman"/>
          <w:sz w:val="24"/>
          <w:u w:val="none"/>
          <w:lang w:val="en-US" w:eastAsia="zh-CN"/>
        </w:rPr>
        <w:t>张萍、</w:t>
      </w:r>
      <w:r>
        <w:rPr>
          <w:rFonts w:hint="eastAsia" w:cs="Times New Roman"/>
          <w:sz w:val="24"/>
          <w:u w:val="none"/>
          <w:lang w:val="en-US" w:eastAsia="zh-CN"/>
        </w:rPr>
        <w:t>王佳琪、王鑫国</w:t>
      </w:r>
      <w:bookmarkStart w:id="31" w:name="_GoBack"/>
      <w:bookmarkEnd w:id="31"/>
    </w:p>
    <w:p w14:paraId="340AFA32">
      <w:pPr>
        <w:spacing w:line="360" w:lineRule="auto"/>
        <w:ind w:left="1079" w:leftChars="371" w:hanging="300" w:hangingChars="125"/>
        <w:jc w:val="left"/>
      </w:pPr>
      <w:r>
        <w:rPr>
          <w:rFonts w:hint="default" w:ascii="Times New Roman" w:hAnsi="Times New Roman" w:eastAsia="宋体" w:cs="Times New Roman"/>
          <w:sz w:val="24"/>
          <w:u w:val="none"/>
        </w:rPr>
        <w:t>电      话：010-65244876、65699706</w:t>
      </w:r>
    </w:p>
    <w:sectPr>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73362D"/>
    <w:rsid w:val="39360F30"/>
    <w:rsid w:val="3B575151"/>
    <w:rsid w:val="42E84924"/>
    <w:rsid w:val="48421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1"/>
    <w:qFormat/>
    <w:uiPriority w:val="0"/>
    <w:pPr>
      <w:spacing w:line="360" w:lineRule="auto"/>
      <w:ind w:firstLine="57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2263</Words>
  <Characters>2631</Characters>
  <Lines>0</Lines>
  <Paragraphs>0</Paragraphs>
  <TotalTime>4</TotalTime>
  <ScaleCrop>false</ScaleCrop>
  <LinksUpToDate>false</LinksUpToDate>
  <CharactersWithSpaces>2671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2026-04-22T06:16:00Z</dcterms:created>
  <dc:creator>Lenovo</dc:creator>
  <cp:lastModifiedBy>汇诚金桥业务一部</cp:lastModifiedBy>
  <cp:lastPrinted>2026-04-23T01:24:55Z</cp:lastPrinted>
  <dcterms:modified xsi:type="dcterms:W3CDTF">2026-04-23T01:26:52Z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D1391D2CA73A4A2A8535EEEC2F94A01F_12</vt:lpwstr>
  </property>
</Properties>
</file>