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BE2D2">
      <w:pPr>
        <w:widowControl/>
        <w:kinsoku w:val="0"/>
        <w:autoSpaceDE w:val="0"/>
        <w:autoSpaceDN w:val="0"/>
        <w:adjustRightInd w:val="0"/>
        <w:snapToGrid w:val="0"/>
        <w:spacing w:before="120" w:after="120" w:line="360" w:lineRule="auto"/>
        <w:jc w:val="center"/>
        <w:textAlignment w:val="baseline"/>
        <w:outlineLvl w:val="0"/>
        <w:rPr>
          <w:rFonts w:hint="default" w:ascii="仿宋" w:hAnsi="仿宋" w:eastAsia="仿宋" w:cs="仿宋"/>
          <w:b/>
          <w:bCs/>
          <w:color w:val="auto"/>
          <w:sz w:val="24"/>
          <w:szCs w:val="24"/>
          <w:highlight w:val="none"/>
          <w:u w:val="none"/>
          <w:lang w:val="en-US"/>
        </w:rPr>
      </w:pPr>
      <w:bookmarkStart w:id="38" w:name="_GoBack"/>
      <w:bookmarkEnd w:id="38"/>
      <w:r>
        <w:rPr>
          <w:rFonts w:hint="eastAsia" w:ascii="仿宋" w:hAnsi="仿宋" w:eastAsia="仿宋" w:cs="仿宋"/>
          <w:b/>
          <w:bCs/>
          <w:color w:val="auto"/>
          <w:sz w:val="24"/>
          <w:szCs w:val="24"/>
          <w:highlight w:val="none"/>
          <w:u w:val="none"/>
          <w:lang w:eastAsia="zh-CN"/>
        </w:rPr>
        <w:t>北京市政府投资项目管理与监控信息系统运行维护项目</w:t>
      </w:r>
      <w:r>
        <w:rPr>
          <w:rFonts w:hint="eastAsia" w:ascii="仿宋" w:hAnsi="仿宋" w:eastAsia="仿宋" w:cs="仿宋"/>
          <w:b/>
          <w:bCs/>
          <w:color w:val="auto"/>
          <w:sz w:val="24"/>
          <w:szCs w:val="24"/>
          <w:highlight w:val="none"/>
          <w:u w:val="none"/>
          <w:lang w:val="en-US" w:eastAsia="zh-CN"/>
        </w:rPr>
        <w:t>竞争性磋商公告</w:t>
      </w:r>
    </w:p>
    <w:p w14:paraId="27A4389A">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0" w:name="_Toc6923"/>
    </w:p>
    <w:p w14:paraId="0442C945">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一、项目基本情况</w:t>
      </w:r>
      <w:bookmarkEnd w:id="0"/>
    </w:p>
    <w:p w14:paraId="5DB6D104">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1.项目编号：</w:t>
      </w:r>
      <w:r>
        <w:rPr>
          <w:rFonts w:hint="eastAsia" w:ascii="仿宋" w:hAnsi="仿宋" w:eastAsia="仿宋" w:cs="仿宋"/>
          <w:color w:val="auto"/>
          <w:sz w:val="24"/>
          <w:szCs w:val="24"/>
          <w:highlight w:val="none"/>
          <w:u w:val="single"/>
          <w:lang w:val="en-US" w:eastAsia="zh-CN"/>
        </w:rPr>
        <w:t>11000026210200166320-XM001</w:t>
      </w:r>
    </w:p>
    <w:p w14:paraId="535DF3F4">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2.项目名称：</w:t>
      </w:r>
      <w:r>
        <w:rPr>
          <w:rFonts w:hint="eastAsia" w:ascii="仿宋" w:hAnsi="仿宋" w:eastAsia="仿宋" w:cs="仿宋"/>
          <w:color w:val="auto"/>
          <w:sz w:val="24"/>
          <w:szCs w:val="24"/>
          <w:highlight w:val="none"/>
          <w:u w:val="single"/>
          <w:lang w:eastAsia="zh-CN"/>
        </w:rPr>
        <w:t>北京市政府投资项目管理与监控信息系统运行维护项目</w:t>
      </w:r>
    </w:p>
    <w:p w14:paraId="7F45BE31">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3.采购方式：</w:t>
      </w:r>
      <w:r>
        <w:rPr>
          <w:rFonts w:hint="eastAsia" w:ascii="仿宋" w:hAnsi="仿宋" w:eastAsia="仿宋" w:cs="仿宋"/>
          <w:color w:val="auto"/>
          <w:sz w:val="24"/>
          <w:szCs w:val="24"/>
          <w:highlight w:val="none"/>
          <w:u w:val="single"/>
        </w:rPr>
        <w:t>竞争性磋商</w:t>
      </w:r>
    </w:p>
    <w:p w14:paraId="063BBC62">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4.项目预算金额：</w:t>
      </w:r>
      <w:r>
        <w:rPr>
          <w:rFonts w:hint="eastAsia" w:ascii="仿宋" w:hAnsi="仿宋" w:eastAsia="仿宋" w:cs="仿宋"/>
          <w:color w:val="auto"/>
          <w:sz w:val="24"/>
          <w:szCs w:val="24"/>
          <w:highlight w:val="none"/>
          <w:u w:val="single"/>
          <w:lang w:val="en-US" w:eastAsia="zh-CN"/>
        </w:rPr>
        <w:t>1,250,000.00</w:t>
      </w:r>
      <w:r>
        <w:rPr>
          <w:rFonts w:hint="eastAsia" w:ascii="仿宋" w:hAnsi="仿宋" w:eastAsia="仿宋" w:cs="仿宋"/>
          <w:color w:val="auto"/>
          <w:sz w:val="24"/>
          <w:szCs w:val="24"/>
          <w:highlight w:val="none"/>
        </w:rPr>
        <w:t>元、项目最高限价：</w:t>
      </w:r>
      <w:r>
        <w:rPr>
          <w:rFonts w:hint="eastAsia" w:ascii="仿宋" w:hAnsi="仿宋" w:eastAsia="仿宋" w:cs="仿宋"/>
          <w:color w:val="auto"/>
          <w:sz w:val="24"/>
          <w:szCs w:val="24"/>
          <w:highlight w:val="none"/>
          <w:u w:val="single"/>
          <w:lang w:val="en-US" w:eastAsia="zh-CN"/>
        </w:rPr>
        <w:t>1,250,000.00</w:t>
      </w:r>
      <w:r>
        <w:rPr>
          <w:rFonts w:hint="eastAsia" w:ascii="仿宋" w:hAnsi="仿宋" w:eastAsia="仿宋" w:cs="仿宋"/>
          <w:color w:val="auto"/>
          <w:sz w:val="24"/>
          <w:szCs w:val="24"/>
          <w:highlight w:val="none"/>
        </w:rPr>
        <w:t>元</w:t>
      </w:r>
    </w:p>
    <w:p w14:paraId="0BC1ED42">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5.采购需求：</w:t>
      </w:r>
    </w:p>
    <w:tbl>
      <w:tblPr>
        <w:tblStyle w:val="7"/>
        <w:tblpPr w:leftFromText="180" w:rightFromText="180" w:vertAnchor="text" w:horzAnchor="page" w:tblpX="1562" w:tblpY="132"/>
        <w:tblOverlap w:val="never"/>
        <w:tblW w:w="92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33"/>
        <w:gridCol w:w="4343"/>
      </w:tblGrid>
      <w:tr w14:paraId="7F058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07" w:type="dxa"/>
            <w:vAlign w:val="center"/>
          </w:tcPr>
          <w:p w14:paraId="519EDD53">
            <w:pPr>
              <w:autoSpaceDE w:val="0"/>
              <w:autoSpaceDN w:val="0"/>
              <w:spacing w:before="171"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包号</w:t>
            </w:r>
          </w:p>
        </w:tc>
        <w:tc>
          <w:tcPr>
            <w:tcW w:w="1557" w:type="dxa"/>
            <w:vAlign w:val="center"/>
          </w:tcPr>
          <w:p w14:paraId="1C8EF316">
            <w:pPr>
              <w:autoSpaceDE w:val="0"/>
              <w:autoSpaceDN w:val="0"/>
              <w:spacing w:before="171"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标的名称</w:t>
            </w:r>
          </w:p>
        </w:tc>
        <w:tc>
          <w:tcPr>
            <w:tcW w:w="1701" w:type="dxa"/>
            <w:vAlign w:val="center"/>
          </w:tcPr>
          <w:p w14:paraId="20AAF460">
            <w:pPr>
              <w:autoSpaceDE w:val="0"/>
              <w:autoSpaceDN w:val="0"/>
              <w:spacing w:before="36" w:line="360"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采购包预算金额</w:t>
            </w:r>
            <w:r>
              <w:rPr>
                <w:rFonts w:hint="eastAsia" w:ascii="仿宋" w:hAnsi="仿宋" w:eastAsia="仿宋" w:cs="仿宋"/>
                <w:color w:val="auto"/>
                <w:sz w:val="24"/>
                <w:szCs w:val="24"/>
                <w:highlight w:val="none"/>
              </w:rPr>
              <w:t>（元）</w:t>
            </w:r>
          </w:p>
        </w:tc>
        <w:tc>
          <w:tcPr>
            <w:tcW w:w="933" w:type="dxa"/>
            <w:vAlign w:val="center"/>
          </w:tcPr>
          <w:p w14:paraId="2A0D2B69">
            <w:pPr>
              <w:autoSpaceDE w:val="0"/>
              <w:autoSpaceDN w:val="0"/>
              <w:spacing w:before="171"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数量</w:t>
            </w:r>
          </w:p>
        </w:tc>
        <w:tc>
          <w:tcPr>
            <w:tcW w:w="4343" w:type="dxa"/>
            <w:vAlign w:val="center"/>
          </w:tcPr>
          <w:p w14:paraId="07C8C3FF">
            <w:pPr>
              <w:autoSpaceDE w:val="0"/>
              <w:autoSpaceDN w:val="0"/>
              <w:spacing w:before="17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简要技术需求或服务要求</w:t>
            </w:r>
          </w:p>
        </w:tc>
      </w:tr>
      <w:tr w14:paraId="28170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07" w:type="dxa"/>
            <w:vAlign w:val="center"/>
          </w:tcPr>
          <w:p w14:paraId="236CC6DF">
            <w:pPr>
              <w:pStyle w:val="8"/>
              <w:autoSpaceDE w:val="0"/>
              <w:autoSpaceDN w:val="0"/>
              <w:spacing w:before="141" w:line="360" w:lineRule="auto"/>
              <w:ind w:left="232"/>
              <w:jc w:val="both"/>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1</w:t>
            </w:r>
          </w:p>
        </w:tc>
        <w:tc>
          <w:tcPr>
            <w:tcW w:w="1557" w:type="dxa"/>
            <w:vAlign w:val="center"/>
          </w:tcPr>
          <w:p w14:paraId="40EF53C0">
            <w:pPr>
              <w:autoSpaceDE w:val="0"/>
              <w:autoSpaceDN w:val="0"/>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none"/>
                <w:lang w:eastAsia="zh-CN"/>
              </w:rPr>
              <w:t>北京市政府投资项目管理与监控信息系统运行维护</w:t>
            </w:r>
          </w:p>
        </w:tc>
        <w:tc>
          <w:tcPr>
            <w:tcW w:w="1701" w:type="dxa"/>
            <w:vAlign w:val="center"/>
          </w:tcPr>
          <w:p w14:paraId="7AA384D7">
            <w:pPr>
              <w:autoSpaceDE w:val="0"/>
              <w:autoSpaceDN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0,000.00</w:t>
            </w:r>
          </w:p>
        </w:tc>
        <w:tc>
          <w:tcPr>
            <w:tcW w:w="933" w:type="dxa"/>
            <w:vAlign w:val="center"/>
          </w:tcPr>
          <w:p w14:paraId="30AA13E4">
            <w:pPr>
              <w:autoSpaceDE w:val="0"/>
              <w:autoSpaceDN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批</w:t>
            </w:r>
          </w:p>
        </w:tc>
        <w:tc>
          <w:tcPr>
            <w:tcW w:w="4343" w:type="dxa"/>
            <w:vAlign w:val="center"/>
          </w:tcPr>
          <w:p w14:paraId="597077AE">
            <w:pPr>
              <w:autoSpaceDE w:val="0"/>
              <w:autoSpaceDN w:val="0"/>
              <w:spacing w:before="170"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8"/>
                <w:sz w:val="24"/>
                <w:szCs w:val="24"/>
                <w:highlight w:val="none"/>
              </w:rPr>
              <w:t>运行维护工作面向北京市发改委所有业务处室、</w:t>
            </w:r>
            <w:r>
              <w:rPr>
                <w:rFonts w:hint="eastAsia" w:ascii="仿宋" w:hAnsi="仿宋" w:eastAsia="仿宋" w:cs="仿宋"/>
                <w:color w:val="auto"/>
                <w:spacing w:val="8"/>
                <w:sz w:val="24"/>
                <w:szCs w:val="24"/>
                <w:highlight w:val="none"/>
                <w:lang w:val="en-US" w:eastAsia="zh-CN"/>
              </w:rPr>
              <w:t>170</w:t>
            </w:r>
            <w:r>
              <w:rPr>
                <w:rFonts w:hint="eastAsia" w:ascii="仿宋" w:hAnsi="仿宋" w:eastAsia="仿宋" w:cs="仿宋"/>
                <w:color w:val="auto"/>
                <w:spacing w:val="8"/>
                <w:sz w:val="24"/>
                <w:szCs w:val="24"/>
                <w:highlight w:val="none"/>
              </w:rPr>
              <w:t>多家项目主管单位、</w:t>
            </w:r>
            <w:r>
              <w:rPr>
                <w:rFonts w:hint="eastAsia" w:ascii="仿宋" w:hAnsi="仿宋" w:eastAsia="仿宋" w:cs="仿宋"/>
                <w:color w:val="auto"/>
                <w:spacing w:val="8"/>
                <w:sz w:val="24"/>
                <w:szCs w:val="24"/>
                <w:highlight w:val="none"/>
                <w:lang w:val="en-US" w:eastAsia="zh-CN"/>
              </w:rPr>
              <w:t>2100</w:t>
            </w:r>
            <w:r>
              <w:rPr>
                <w:rFonts w:hint="eastAsia" w:ascii="仿宋" w:hAnsi="仿宋" w:eastAsia="仿宋" w:cs="仿宋"/>
                <w:color w:val="auto"/>
                <w:spacing w:val="8"/>
                <w:sz w:val="24"/>
                <w:szCs w:val="24"/>
                <w:highlight w:val="none"/>
              </w:rPr>
              <w:t>多家项目单位，运维的系统包括监管子系统、资金安排子系统以及管控中心子系统共三个子系统</w:t>
            </w:r>
            <w:r>
              <w:rPr>
                <w:rFonts w:hint="eastAsia" w:ascii="仿宋" w:hAnsi="仿宋" w:eastAsia="仿宋" w:cs="仿宋"/>
                <w:color w:val="auto"/>
                <w:spacing w:val="8"/>
                <w:sz w:val="24"/>
                <w:szCs w:val="24"/>
                <w:highlight w:val="none"/>
                <w:lang w:val="en-US" w:eastAsia="zh-CN"/>
              </w:rPr>
              <w:t>等。</w:t>
            </w:r>
          </w:p>
        </w:tc>
      </w:tr>
    </w:tbl>
    <w:p w14:paraId="060691F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p>
    <w:p w14:paraId="1F45822E">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6.合同履行期限：202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年5月1日至202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年4月30日。</w:t>
      </w:r>
    </w:p>
    <w:p w14:paraId="460E494D">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7.本项目是否接受联合体：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否。</w:t>
      </w:r>
    </w:p>
    <w:p w14:paraId="0D95B2AC">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1" w:name="_Toc7318"/>
      <w:r>
        <w:rPr>
          <w:rFonts w:hint="eastAsia" w:ascii="仿宋" w:hAnsi="仿宋" w:eastAsia="仿宋" w:cs="仿宋"/>
          <w:b/>
          <w:bCs/>
          <w:color w:val="auto"/>
          <w:sz w:val="28"/>
          <w:szCs w:val="28"/>
          <w:highlight w:val="none"/>
        </w:rPr>
        <w:t>二、申请人的资格要求（须同时满足）</w:t>
      </w:r>
      <w:bookmarkEnd w:id="1"/>
    </w:p>
    <w:p w14:paraId="4E0D47ED">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32452A8E">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p>
    <w:p w14:paraId="767CF229">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中小企业政策</w:t>
      </w:r>
    </w:p>
    <w:p w14:paraId="22190D5B">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□本项目不专门面向中小企业预留采购份额。</w:t>
      </w:r>
    </w:p>
    <w:p w14:paraId="3B834FB9">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本项目专门面向</w:t>
      </w:r>
      <w:r>
        <w:rPr>
          <w:rFonts w:hint="eastAsia" w:ascii="仿宋" w:hAnsi="仿宋" w:eastAsia="仿宋" w:cs="仿宋"/>
          <w:b/>
          <w:bCs/>
          <w:color w:val="auto"/>
          <w:sz w:val="24"/>
          <w:szCs w:val="24"/>
          <w:highlight w:val="none"/>
          <w:u w:val="single"/>
        </w:rPr>
        <w:t>小微企业</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eastAsia="zh-CN"/>
        </w:rPr>
        <w:t>即：</w:t>
      </w:r>
      <w:r>
        <w:rPr>
          <w:rFonts w:hint="eastAsia" w:ascii="仿宋" w:hAnsi="仿宋" w:eastAsia="仿宋" w:cs="仿宋"/>
          <w:color w:val="auto"/>
          <w:sz w:val="24"/>
          <w:szCs w:val="24"/>
          <w:highlight w:val="none"/>
          <w:lang w:val="en-US" w:eastAsia="zh-CN"/>
        </w:rPr>
        <w:t>提</w:t>
      </w:r>
      <w:r>
        <w:rPr>
          <w:rFonts w:hint="eastAsia" w:ascii="仿宋" w:hAnsi="仿宋" w:eastAsia="仿宋" w:cs="仿宋"/>
          <w:color w:val="auto"/>
          <w:sz w:val="24"/>
          <w:szCs w:val="24"/>
          <w:highlight w:val="none"/>
          <w:lang w:eastAsia="zh-CN"/>
        </w:rPr>
        <w:t>供的货物全部由符合政策要求的小微企业制造、服务全部由符合政策要求的小微企业承接。</w:t>
      </w:r>
    </w:p>
    <w:p w14:paraId="61A75AE1">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□本项目预留部分采购项目预算专门面向中小企业采购。对于预留份额，</w:t>
      </w:r>
      <w:r>
        <w:rPr>
          <w:rFonts w:hint="eastAsia" w:ascii="仿宋" w:hAnsi="仿宋" w:eastAsia="仿宋" w:cs="仿宋"/>
          <w:color w:val="auto"/>
          <w:sz w:val="24"/>
          <w:szCs w:val="24"/>
          <w:highlight w:val="none"/>
          <w:lang w:val="en-US" w:eastAsia="zh-CN"/>
        </w:rPr>
        <w:t>提</w:t>
      </w:r>
      <w:r>
        <w:rPr>
          <w:rFonts w:hint="eastAsia" w:ascii="仿宋" w:hAnsi="仿宋" w:eastAsia="仿宋" w:cs="仿宋"/>
          <w:color w:val="auto"/>
          <w:sz w:val="24"/>
          <w:szCs w:val="24"/>
          <w:highlight w:val="none"/>
        </w:rPr>
        <w:t>供的货物由符合政策要求的中小企业制造、服务由符合政策要求的中小企业承接。预留份额通过以下措施进行：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2EE404B">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其它落实政府采购政策的资格要求：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145C6322">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14:paraId="49612B12">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本项目是否属于政府购买服务：</w:t>
      </w:r>
    </w:p>
    <w:p w14:paraId="3BE4984C">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否</w:t>
      </w:r>
    </w:p>
    <w:p w14:paraId="1B746CD9">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 公益一类事业单位、使用事业编制且由财政拨款保障的群团组织，不得作为承接主体；</w:t>
      </w:r>
    </w:p>
    <w:p w14:paraId="41416246">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其他特定资格要求：</w:t>
      </w:r>
    </w:p>
    <w:p w14:paraId="3FCDBB17">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firstLine="480" w:firstLineChars="200"/>
        <w:textAlignment w:val="baseline"/>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3.2.1</w:t>
      </w:r>
      <w:r>
        <w:rPr>
          <w:rFonts w:hint="eastAsia" w:ascii="仿宋" w:hAnsi="仿宋" w:eastAsia="仿宋" w:cs="仿宋"/>
          <w:color w:val="auto"/>
          <w:sz w:val="24"/>
          <w:szCs w:val="24"/>
          <w:highlight w:val="none"/>
          <w:u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24E86243">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firstLine="480" w:firstLineChars="200"/>
        <w:textAlignment w:val="baseline"/>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3.2.2</w:t>
      </w:r>
      <w:r>
        <w:rPr>
          <w:rFonts w:hint="eastAsia" w:ascii="仿宋" w:hAnsi="仿宋" w:eastAsia="仿宋" w:cs="仿宋"/>
          <w:color w:val="auto"/>
          <w:sz w:val="24"/>
          <w:szCs w:val="24"/>
          <w:highlight w:val="none"/>
          <w:u w:val="none"/>
        </w:rPr>
        <w:t>供应商应</w:t>
      </w:r>
      <w:r>
        <w:rPr>
          <w:rFonts w:hint="eastAsia" w:ascii="仿宋" w:hAnsi="仿宋" w:eastAsia="仿宋" w:cs="仿宋"/>
          <w:color w:val="auto"/>
          <w:sz w:val="24"/>
          <w:szCs w:val="24"/>
          <w:highlight w:val="none"/>
          <w:u w:val="none"/>
          <w:lang w:val="en-US" w:eastAsia="zh-CN"/>
        </w:rPr>
        <w:t>领取</w:t>
      </w:r>
      <w:r>
        <w:rPr>
          <w:rFonts w:hint="eastAsia" w:ascii="仿宋" w:hAnsi="仿宋" w:eastAsia="仿宋" w:cs="仿宋"/>
          <w:color w:val="auto"/>
          <w:sz w:val="24"/>
          <w:szCs w:val="24"/>
          <w:highlight w:val="none"/>
          <w:u w:val="none"/>
        </w:rPr>
        <w:t>本项目磋商文件。</w:t>
      </w:r>
    </w:p>
    <w:p w14:paraId="63BA922B">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2" w:name="_Toc29867"/>
      <w:r>
        <w:rPr>
          <w:rFonts w:hint="eastAsia" w:ascii="仿宋" w:hAnsi="仿宋" w:eastAsia="仿宋" w:cs="仿宋"/>
          <w:b/>
          <w:bCs/>
          <w:color w:val="auto"/>
          <w:sz w:val="28"/>
          <w:szCs w:val="28"/>
          <w:highlight w:val="none"/>
        </w:rPr>
        <w:t>三、获取采购文件</w:t>
      </w:r>
      <w:bookmarkEnd w:id="2"/>
    </w:p>
    <w:p w14:paraId="0B20A88D">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1.时间：</w:t>
      </w:r>
      <w:r>
        <w:rPr>
          <w:rFonts w:hint="eastAsia" w:ascii="仿宋" w:hAnsi="仿宋" w:eastAsia="仿宋" w:cs="仿宋"/>
          <w:snapToGrid/>
          <w:color w:val="auto"/>
          <w:kern w:val="2"/>
          <w:sz w:val="24"/>
          <w:szCs w:val="24"/>
          <w:highlight w:val="none"/>
          <w:lang w:eastAsia="zh-CN"/>
        </w:rPr>
        <w:t>202</w:t>
      </w:r>
      <w:r>
        <w:rPr>
          <w:rFonts w:hint="eastAsia" w:ascii="仿宋" w:hAnsi="仿宋" w:eastAsia="仿宋" w:cs="仿宋"/>
          <w:snapToGrid/>
          <w:color w:val="auto"/>
          <w:kern w:val="2"/>
          <w:sz w:val="24"/>
          <w:szCs w:val="24"/>
          <w:highlight w:val="none"/>
          <w:lang w:val="en-US" w:eastAsia="zh-CN"/>
        </w:rPr>
        <w:t>6</w:t>
      </w:r>
      <w:r>
        <w:rPr>
          <w:rFonts w:hint="eastAsia" w:ascii="仿宋" w:hAnsi="仿宋" w:eastAsia="仿宋" w:cs="仿宋"/>
          <w:snapToGrid/>
          <w:color w:val="auto"/>
          <w:kern w:val="2"/>
          <w:sz w:val="24"/>
          <w:szCs w:val="24"/>
          <w:highlight w:val="none"/>
          <w:lang w:eastAsia="zh-CN"/>
        </w:rPr>
        <w:t>年</w:t>
      </w: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月</w:t>
      </w:r>
      <w:r>
        <w:rPr>
          <w:rFonts w:hint="eastAsia" w:ascii="仿宋" w:hAnsi="仿宋" w:eastAsia="仿宋" w:cs="仿宋"/>
          <w:snapToGrid/>
          <w:color w:val="auto"/>
          <w:kern w:val="2"/>
          <w:sz w:val="24"/>
          <w:szCs w:val="24"/>
          <w:highlight w:val="none"/>
          <w:lang w:val="en-US" w:eastAsia="zh-CN"/>
        </w:rPr>
        <w:t>10</w:t>
      </w:r>
      <w:r>
        <w:rPr>
          <w:rFonts w:hint="eastAsia" w:ascii="仿宋" w:hAnsi="仿宋" w:eastAsia="仿宋" w:cs="仿宋"/>
          <w:snapToGrid/>
          <w:color w:val="auto"/>
          <w:kern w:val="2"/>
          <w:sz w:val="24"/>
          <w:szCs w:val="24"/>
          <w:highlight w:val="none"/>
          <w:lang w:eastAsia="zh-CN"/>
        </w:rPr>
        <w:t>日到202</w:t>
      </w:r>
      <w:r>
        <w:rPr>
          <w:rFonts w:hint="eastAsia" w:ascii="仿宋" w:hAnsi="仿宋" w:eastAsia="仿宋" w:cs="仿宋"/>
          <w:snapToGrid/>
          <w:color w:val="auto"/>
          <w:kern w:val="2"/>
          <w:sz w:val="24"/>
          <w:szCs w:val="24"/>
          <w:highlight w:val="none"/>
          <w:lang w:val="en-US" w:eastAsia="zh-CN"/>
        </w:rPr>
        <w:t>6</w:t>
      </w:r>
      <w:r>
        <w:rPr>
          <w:rFonts w:hint="eastAsia" w:ascii="仿宋" w:hAnsi="仿宋" w:eastAsia="仿宋" w:cs="仿宋"/>
          <w:snapToGrid/>
          <w:color w:val="auto"/>
          <w:kern w:val="2"/>
          <w:sz w:val="24"/>
          <w:szCs w:val="24"/>
          <w:highlight w:val="none"/>
          <w:lang w:eastAsia="zh-CN"/>
        </w:rPr>
        <w:t>年</w:t>
      </w: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月</w:t>
      </w:r>
      <w:r>
        <w:rPr>
          <w:rFonts w:hint="eastAsia" w:ascii="仿宋" w:hAnsi="仿宋" w:eastAsia="仿宋" w:cs="仿宋"/>
          <w:snapToGrid/>
          <w:color w:val="auto"/>
          <w:kern w:val="2"/>
          <w:sz w:val="24"/>
          <w:szCs w:val="24"/>
          <w:highlight w:val="none"/>
          <w:lang w:val="en-US" w:eastAsia="zh-CN"/>
        </w:rPr>
        <w:t>16</w:t>
      </w:r>
      <w:r>
        <w:rPr>
          <w:rFonts w:hint="eastAsia" w:ascii="仿宋" w:hAnsi="仿宋" w:eastAsia="仿宋" w:cs="仿宋"/>
          <w:snapToGrid/>
          <w:color w:val="auto"/>
          <w:kern w:val="2"/>
          <w:sz w:val="24"/>
          <w:szCs w:val="24"/>
          <w:highlight w:val="none"/>
          <w:lang w:eastAsia="zh-CN"/>
        </w:rPr>
        <w:t>日</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lang w:val="en-US" w:eastAsia="zh-CN"/>
        </w:rPr>
        <w:t>9：00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12：00</w:t>
      </w:r>
      <w:r>
        <w:rPr>
          <w:rFonts w:hint="eastAsia" w:ascii="仿宋" w:hAnsi="仿宋" w:eastAsia="仿宋" w:cs="仿宋"/>
          <w:color w:val="auto"/>
          <w:sz w:val="24"/>
          <w:szCs w:val="24"/>
          <w:highlight w:val="none"/>
        </w:rPr>
        <w:t>，下午</w:t>
      </w:r>
      <w:r>
        <w:rPr>
          <w:rFonts w:hint="eastAsia" w:ascii="仿宋" w:hAnsi="仿宋" w:eastAsia="仿宋" w:cs="仿宋"/>
          <w:color w:val="auto"/>
          <w:sz w:val="24"/>
          <w:szCs w:val="24"/>
          <w:highlight w:val="none"/>
          <w:lang w:val="en-US" w:eastAsia="zh-CN"/>
        </w:rPr>
        <w:t>12：00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16：00</w:t>
      </w:r>
      <w:r>
        <w:rPr>
          <w:rFonts w:hint="eastAsia" w:ascii="仿宋" w:hAnsi="仿宋" w:eastAsia="仿宋" w:cs="仿宋"/>
          <w:color w:val="auto"/>
          <w:sz w:val="24"/>
          <w:szCs w:val="24"/>
          <w:highlight w:val="none"/>
        </w:rPr>
        <w:t>（北京时间，法定节假日除外）。</w:t>
      </w:r>
    </w:p>
    <w:p w14:paraId="37B27DB9">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2.地点：北京市丰台区西三环南路14号院首科大厦A座4层405号中技国际招标有限公司会议中心标书室</w:t>
      </w:r>
      <w:r>
        <w:rPr>
          <w:rFonts w:hint="eastAsia" w:ascii="仿宋" w:hAnsi="仿宋" w:eastAsia="仿宋" w:cs="仿宋"/>
          <w:color w:val="auto"/>
          <w:sz w:val="24"/>
          <w:szCs w:val="24"/>
          <w:highlight w:val="none"/>
          <w:lang w:eastAsia="zh-CN"/>
        </w:rPr>
        <w:t>。</w:t>
      </w:r>
    </w:p>
    <w:p w14:paraId="0DB03E70">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3.方式： </w:t>
      </w:r>
    </w:p>
    <w:p w14:paraId="51D3B16F">
      <w:pPr>
        <w:widowControl w:val="0"/>
        <w:kinsoku/>
        <w:autoSpaceDE/>
        <w:autoSpaceDN/>
        <w:adjustRightInd w:val="0"/>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3.1</w:t>
      </w:r>
      <w:r>
        <w:rPr>
          <w:rFonts w:hint="eastAsia" w:ascii="仿宋" w:hAnsi="仿宋" w:eastAsia="仿宋" w:cs="仿宋"/>
          <w:snapToGrid/>
          <w:color w:val="auto"/>
          <w:kern w:val="2"/>
          <w:sz w:val="24"/>
          <w:szCs w:val="24"/>
          <w:highlight w:val="none"/>
          <w:lang w:eastAsia="zh-CN"/>
        </w:rPr>
        <w:t>本项目磋商文件以纸质形式发售（如无法到达现场可在中国通用招标网下载电子版）。</w:t>
      </w:r>
    </w:p>
    <w:p w14:paraId="4B6325B5">
      <w:pPr>
        <w:widowControl w:val="0"/>
        <w:kinsoku/>
        <w:autoSpaceDE/>
        <w:autoSpaceDN/>
        <w:adjustRightInd w:val="0"/>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3.2</w:t>
      </w:r>
      <w:r>
        <w:rPr>
          <w:rFonts w:hint="eastAsia" w:ascii="仿宋" w:hAnsi="仿宋" w:eastAsia="仿宋" w:cs="仿宋"/>
          <w:snapToGrid/>
          <w:color w:val="auto"/>
          <w:kern w:val="2"/>
          <w:sz w:val="24"/>
          <w:szCs w:val="24"/>
          <w:highlight w:val="none"/>
          <w:lang w:eastAsia="zh-CN"/>
        </w:rPr>
        <w:t>文件发售时间：202</w:t>
      </w:r>
      <w:r>
        <w:rPr>
          <w:rFonts w:hint="eastAsia" w:ascii="仿宋" w:hAnsi="仿宋" w:eastAsia="仿宋" w:cs="仿宋"/>
          <w:snapToGrid/>
          <w:color w:val="auto"/>
          <w:kern w:val="2"/>
          <w:sz w:val="24"/>
          <w:szCs w:val="24"/>
          <w:highlight w:val="none"/>
          <w:lang w:val="en-US" w:eastAsia="zh-CN"/>
        </w:rPr>
        <w:t>6</w:t>
      </w:r>
      <w:r>
        <w:rPr>
          <w:rFonts w:hint="eastAsia" w:ascii="仿宋" w:hAnsi="仿宋" w:eastAsia="仿宋" w:cs="仿宋"/>
          <w:snapToGrid/>
          <w:color w:val="auto"/>
          <w:kern w:val="2"/>
          <w:sz w:val="24"/>
          <w:szCs w:val="24"/>
          <w:highlight w:val="none"/>
          <w:lang w:eastAsia="zh-CN"/>
        </w:rPr>
        <w:t>年</w:t>
      </w: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月</w:t>
      </w:r>
      <w:r>
        <w:rPr>
          <w:rFonts w:hint="eastAsia" w:ascii="仿宋" w:hAnsi="仿宋" w:eastAsia="仿宋" w:cs="仿宋"/>
          <w:snapToGrid/>
          <w:color w:val="auto"/>
          <w:kern w:val="2"/>
          <w:sz w:val="24"/>
          <w:szCs w:val="24"/>
          <w:highlight w:val="none"/>
          <w:lang w:val="en-US" w:eastAsia="zh-CN"/>
        </w:rPr>
        <w:t>10</w:t>
      </w:r>
      <w:r>
        <w:rPr>
          <w:rFonts w:hint="eastAsia" w:ascii="仿宋" w:hAnsi="仿宋" w:eastAsia="仿宋" w:cs="仿宋"/>
          <w:snapToGrid/>
          <w:color w:val="auto"/>
          <w:kern w:val="2"/>
          <w:sz w:val="24"/>
          <w:szCs w:val="24"/>
          <w:highlight w:val="none"/>
          <w:lang w:eastAsia="zh-CN"/>
        </w:rPr>
        <w:t>日9:00起到202</w:t>
      </w:r>
      <w:r>
        <w:rPr>
          <w:rFonts w:hint="eastAsia" w:ascii="仿宋" w:hAnsi="仿宋" w:eastAsia="仿宋" w:cs="仿宋"/>
          <w:snapToGrid/>
          <w:color w:val="auto"/>
          <w:kern w:val="2"/>
          <w:sz w:val="24"/>
          <w:szCs w:val="24"/>
          <w:highlight w:val="none"/>
          <w:lang w:val="en-US" w:eastAsia="zh-CN"/>
        </w:rPr>
        <w:t>6</w:t>
      </w:r>
      <w:r>
        <w:rPr>
          <w:rFonts w:hint="eastAsia" w:ascii="仿宋" w:hAnsi="仿宋" w:eastAsia="仿宋" w:cs="仿宋"/>
          <w:snapToGrid/>
          <w:color w:val="auto"/>
          <w:kern w:val="2"/>
          <w:sz w:val="24"/>
          <w:szCs w:val="24"/>
          <w:highlight w:val="none"/>
          <w:lang w:eastAsia="zh-CN"/>
        </w:rPr>
        <w:t>年</w:t>
      </w: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月</w:t>
      </w:r>
      <w:r>
        <w:rPr>
          <w:rFonts w:hint="eastAsia" w:ascii="仿宋" w:hAnsi="仿宋" w:eastAsia="仿宋" w:cs="仿宋"/>
          <w:snapToGrid/>
          <w:color w:val="auto"/>
          <w:kern w:val="2"/>
          <w:sz w:val="24"/>
          <w:szCs w:val="24"/>
          <w:highlight w:val="none"/>
          <w:lang w:val="en-US" w:eastAsia="zh-CN"/>
        </w:rPr>
        <w:t>16</w:t>
      </w:r>
      <w:r>
        <w:rPr>
          <w:rFonts w:hint="eastAsia" w:ascii="仿宋" w:hAnsi="仿宋" w:eastAsia="仿宋" w:cs="仿宋"/>
          <w:snapToGrid/>
          <w:color w:val="auto"/>
          <w:kern w:val="2"/>
          <w:sz w:val="24"/>
          <w:szCs w:val="24"/>
          <w:highlight w:val="none"/>
          <w:lang w:eastAsia="zh-CN"/>
        </w:rPr>
        <w:t>日16:00时。</w:t>
      </w:r>
    </w:p>
    <w:p w14:paraId="650FD4DB">
      <w:pPr>
        <w:widowControl w:val="0"/>
        <w:kinsoku/>
        <w:autoSpaceDE/>
        <w:autoSpaceDN/>
        <w:adjustRightInd w:val="0"/>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3.3</w:t>
      </w:r>
      <w:r>
        <w:rPr>
          <w:rFonts w:hint="eastAsia" w:ascii="仿宋" w:hAnsi="仿宋" w:eastAsia="仿宋" w:cs="仿宋"/>
          <w:snapToGrid/>
          <w:color w:val="auto"/>
          <w:kern w:val="2"/>
          <w:sz w:val="24"/>
          <w:szCs w:val="24"/>
          <w:highlight w:val="none"/>
          <w:lang w:eastAsia="zh-CN"/>
        </w:rPr>
        <w:t>供应商在中国通用招标网（www.china-tender.com.cn）免费注册后，可在网上浏览磋商文件主要内容。</w:t>
      </w:r>
    </w:p>
    <w:p w14:paraId="525498C7">
      <w:pPr>
        <w:widowControl w:val="0"/>
        <w:kinsoku/>
        <w:autoSpaceDE/>
        <w:autoSpaceDN/>
        <w:adjustRightInd w:val="0"/>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如需</w:t>
      </w:r>
      <w:r>
        <w:rPr>
          <w:rFonts w:hint="eastAsia" w:ascii="仿宋" w:hAnsi="仿宋" w:eastAsia="仿宋" w:cs="仿宋"/>
          <w:snapToGrid/>
          <w:color w:val="auto"/>
          <w:kern w:val="2"/>
          <w:sz w:val="24"/>
          <w:szCs w:val="24"/>
          <w:highlight w:val="none"/>
          <w:lang w:val="en-US" w:eastAsia="zh-CN"/>
        </w:rPr>
        <w:t>领取</w:t>
      </w:r>
      <w:r>
        <w:rPr>
          <w:rFonts w:hint="eastAsia" w:ascii="仿宋" w:hAnsi="仿宋" w:eastAsia="仿宋" w:cs="仿宋"/>
          <w:snapToGrid/>
          <w:color w:val="auto"/>
          <w:kern w:val="2"/>
          <w:sz w:val="24"/>
          <w:szCs w:val="24"/>
          <w:highlight w:val="none"/>
          <w:lang w:eastAsia="zh-CN"/>
        </w:rPr>
        <w:t>，</w:t>
      </w:r>
      <w:r>
        <w:rPr>
          <w:rFonts w:hint="eastAsia" w:ascii="仿宋" w:hAnsi="仿宋" w:eastAsia="仿宋" w:cs="仿宋"/>
          <w:snapToGrid/>
          <w:color w:val="auto"/>
          <w:kern w:val="2"/>
          <w:sz w:val="24"/>
          <w:szCs w:val="24"/>
          <w:highlight w:val="none"/>
          <w:lang w:val="en-US" w:eastAsia="zh-CN"/>
        </w:rPr>
        <w:t>可</w:t>
      </w:r>
      <w:r>
        <w:rPr>
          <w:rFonts w:hint="eastAsia" w:ascii="仿宋" w:hAnsi="仿宋" w:eastAsia="仿宋" w:cs="仿宋"/>
          <w:snapToGrid/>
          <w:color w:val="auto"/>
          <w:kern w:val="2"/>
          <w:sz w:val="24"/>
          <w:szCs w:val="24"/>
          <w:highlight w:val="none"/>
          <w:lang w:eastAsia="zh-CN"/>
        </w:rPr>
        <w:t>按照网上操作流程在线</w:t>
      </w:r>
      <w:r>
        <w:rPr>
          <w:rFonts w:hint="eastAsia" w:ascii="仿宋" w:hAnsi="仿宋" w:eastAsia="仿宋" w:cs="仿宋"/>
          <w:snapToGrid/>
          <w:color w:val="auto"/>
          <w:kern w:val="2"/>
          <w:sz w:val="24"/>
          <w:szCs w:val="24"/>
          <w:highlight w:val="none"/>
          <w:lang w:val="en-US" w:eastAsia="zh-CN"/>
        </w:rPr>
        <w:t>下载</w:t>
      </w:r>
      <w:r>
        <w:rPr>
          <w:rFonts w:hint="eastAsia" w:ascii="仿宋" w:hAnsi="仿宋" w:eastAsia="仿宋" w:cs="仿宋"/>
          <w:snapToGrid/>
          <w:color w:val="auto"/>
          <w:kern w:val="2"/>
          <w:sz w:val="24"/>
          <w:szCs w:val="24"/>
          <w:highlight w:val="none"/>
          <w:lang w:eastAsia="zh-CN"/>
        </w:rPr>
        <w:t>。</w:t>
      </w:r>
    </w:p>
    <w:p w14:paraId="4D3C2A63">
      <w:pPr>
        <w:widowControl w:val="0"/>
        <w:kinsoku/>
        <w:autoSpaceDE/>
        <w:autoSpaceDN/>
        <w:adjustRightInd w:val="0"/>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3.4</w:t>
      </w:r>
      <w:r>
        <w:rPr>
          <w:rFonts w:hint="eastAsia" w:ascii="仿宋" w:hAnsi="仿宋" w:eastAsia="仿宋" w:cs="仿宋"/>
          <w:snapToGrid/>
          <w:color w:val="auto"/>
          <w:kern w:val="2"/>
          <w:sz w:val="24"/>
          <w:szCs w:val="24"/>
          <w:highlight w:val="none"/>
          <w:lang w:eastAsia="zh-CN"/>
        </w:rPr>
        <w:t>标书室地址：北京市丰台区西三环南路14号院首科大厦A座4层405号中技国际招标有限公司会议中心。</w:t>
      </w:r>
    </w:p>
    <w:p w14:paraId="112D20C2">
      <w:pPr>
        <w:widowControl w:val="0"/>
        <w:kinsoku/>
        <w:autoSpaceDE/>
        <w:autoSpaceDN/>
        <w:adjustRightInd w:val="0"/>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3.5</w:t>
      </w:r>
      <w:r>
        <w:rPr>
          <w:rFonts w:hint="eastAsia" w:ascii="仿宋" w:hAnsi="仿宋" w:eastAsia="仿宋" w:cs="仿宋"/>
          <w:snapToGrid/>
          <w:color w:val="auto"/>
          <w:kern w:val="2"/>
          <w:sz w:val="24"/>
          <w:szCs w:val="24"/>
          <w:highlight w:val="none"/>
          <w:lang w:eastAsia="zh-CN"/>
        </w:rPr>
        <w:t>联系电话：</w:t>
      </w:r>
    </w:p>
    <w:p w14:paraId="35F6E81F">
      <w:pPr>
        <w:widowControl w:val="0"/>
        <w:kinsoku/>
        <w:autoSpaceDE/>
        <w:autoSpaceDN/>
        <w:adjustRightInd w:val="0"/>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网上操作技术支持：400-680-8126，联系人：李先生</w:t>
      </w:r>
    </w:p>
    <w:p w14:paraId="722B454F">
      <w:pPr>
        <w:widowControl w:val="0"/>
        <w:kinsoku/>
        <w:autoSpaceDE/>
        <w:autoSpaceDN/>
        <w:adjustRightInd w:val="0"/>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标书室：400-680-8126，联系人：邵先生</w:t>
      </w:r>
    </w:p>
    <w:p w14:paraId="7BAB52E2">
      <w:pPr>
        <w:widowControl w:val="0"/>
        <w:kinsoku/>
        <w:autoSpaceDE/>
        <w:autoSpaceDN/>
        <w:adjustRightInd w:val="0"/>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标书室工作时间：上午9:00－11:00，下午14:00－16:00。</w:t>
      </w:r>
    </w:p>
    <w:p w14:paraId="1C99D405">
      <w:pPr>
        <w:keepNext w:val="0"/>
        <w:keepLines w:val="0"/>
        <w:pageBreakBefore w:val="0"/>
        <w:widowControl/>
        <w:kinsoku w:val="0"/>
        <w:wordWrap/>
        <w:overflowPunct/>
        <w:topLinePunct w:val="0"/>
        <w:autoSpaceDE w:val="0"/>
        <w:autoSpaceDN w:val="0"/>
        <w:bidi w:val="0"/>
        <w:adjustRightInd w:val="0"/>
        <w:snapToGrid w:val="0"/>
        <w:spacing w:line="360" w:lineRule="auto"/>
        <w:ind w:left="315" w:left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4.售价：0 元。</w:t>
      </w:r>
    </w:p>
    <w:p w14:paraId="6F198DC8">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lang w:eastAsia="zh-CN"/>
        </w:rPr>
      </w:pPr>
      <w:bookmarkStart w:id="3" w:name="_Toc11837"/>
      <w:r>
        <w:rPr>
          <w:rFonts w:hint="eastAsia" w:ascii="仿宋" w:hAnsi="仿宋" w:eastAsia="仿宋" w:cs="仿宋"/>
          <w:b/>
          <w:bCs/>
          <w:color w:val="auto"/>
          <w:sz w:val="28"/>
          <w:szCs w:val="28"/>
          <w:highlight w:val="none"/>
        </w:rPr>
        <w:t>四、响应文件提交</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现场递交</w:t>
      </w:r>
      <w:r>
        <w:rPr>
          <w:rFonts w:hint="eastAsia" w:ascii="仿宋" w:hAnsi="仿宋" w:eastAsia="仿宋" w:cs="仿宋"/>
          <w:b/>
          <w:bCs/>
          <w:color w:val="auto"/>
          <w:sz w:val="28"/>
          <w:szCs w:val="28"/>
          <w:highlight w:val="none"/>
          <w:lang w:eastAsia="zh-CN"/>
        </w:rPr>
        <w:t>）</w:t>
      </w:r>
      <w:bookmarkEnd w:id="3"/>
    </w:p>
    <w:p w14:paraId="5634D7D1">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截止时间：</w:t>
      </w:r>
      <w:r>
        <w:rPr>
          <w:rFonts w:hint="eastAsia" w:ascii="仿宋" w:hAnsi="仿宋" w:eastAsia="仿宋" w:cs="仿宋"/>
          <w:snapToGrid/>
          <w:color w:val="auto"/>
          <w:kern w:val="2"/>
          <w:sz w:val="24"/>
          <w:szCs w:val="24"/>
          <w:highlight w:val="none"/>
          <w:lang w:val="en-US" w:eastAsia="zh-CN"/>
        </w:rPr>
        <w:t>2026年 4</w:t>
      </w:r>
      <w:r>
        <w:rPr>
          <w:rFonts w:hint="eastAsia" w:ascii="仿宋" w:hAnsi="仿宋" w:eastAsia="仿宋" w:cs="仿宋"/>
          <w:snapToGrid/>
          <w:color w:val="auto"/>
          <w:kern w:val="2"/>
          <w:sz w:val="24"/>
          <w:szCs w:val="24"/>
          <w:highlight w:val="none"/>
          <w:lang w:eastAsia="zh-CN"/>
        </w:rPr>
        <w:t>月</w:t>
      </w:r>
      <w:r>
        <w:rPr>
          <w:rFonts w:hint="eastAsia" w:ascii="仿宋" w:hAnsi="仿宋" w:eastAsia="仿宋" w:cs="仿宋"/>
          <w:snapToGrid/>
          <w:color w:val="auto"/>
          <w:kern w:val="2"/>
          <w:sz w:val="24"/>
          <w:szCs w:val="24"/>
          <w:highlight w:val="none"/>
          <w:lang w:val="en-US" w:eastAsia="zh-CN"/>
        </w:rPr>
        <w:t>21</w:t>
      </w:r>
      <w:r>
        <w:rPr>
          <w:rFonts w:hint="eastAsia" w:ascii="仿宋" w:hAnsi="仿宋" w:eastAsia="仿宋" w:cs="仿宋"/>
          <w:snapToGrid/>
          <w:color w:val="auto"/>
          <w:kern w:val="2"/>
          <w:sz w:val="24"/>
          <w:szCs w:val="24"/>
          <w:highlight w:val="none"/>
          <w:lang w:eastAsia="zh-CN"/>
        </w:rPr>
        <w:t>日</w:t>
      </w:r>
      <w:r>
        <w:rPr>
          <w:rFonts w:hint="eastAsia" w:ascii="仿宋" w:hAnsi="仿宋" w:eastAsia="仿宋" w:cs="仿宋"/>
          <w:snapToGrid/>
          <w:color w:val="auto"/>
          <w:kern w:val="2"/>
          <w:sz w:val="24"/>
          <w:szCs w:val="24"/>
          <w:highlight w:val="none"/>
          <w:lang w:val="en-US" w:eastAsia="zh-CN"/>
        </w:rPr>
        <w:t>9</w:t>
      </w:r>
      <w:r>
        <w:rPr>
          <w:rFonts w:hint="eastAsia" w:ascii="仿宋" w:hAnsi="仿宋" w:eastAsia="仿宋" w:cs="仿宋"/>
          <w:snapToGrid/>
          <w:color w:val="auto"/>
          <w:kern w:val="2"/>
          <w:sz w:val="24"/>
          <w:szCs w:val="24"/>
          <w:highlight w:val="none"/>
          <w:lang w:eastAsia="zh-CN"/>
        </w:rPr>
        <w:t>点</w:t>
      </w:r>
      <w:r>
        <w:rPr>
          <w:rFonts w:hint="eastAsia" w:ascii="仿宋" w:hAnsi="仿宋" w:eastAsia="仿宋" w:cs="仿宋"/>
          <w:snapToGrid/>
          <w:color w:val="auto"/>
          <w:kern w:val="2"/>
          <w:sz w:val="24"/>
          <w:szCs w:val="24"/>
          <w:highlight w:val="none"/>
          <w:lang w:val="en-US" w:eastAsia="zh-CN"/>
        </w:rPr>
        <w:t>30</w:t>
      </w:r>
      <w:r>
        <w:rPr>
          <w:rFonts w:hint="eastAsia" w:ascii="仿宋" w:hAnsi="仿宋" w:eastAsia="仿宋" w:cs="仿宋"/>
          <w:snapToGrid/>
          <w:color w:val="auto"/>
          <w:kern w:val="2"/>
          <w:sz w:val="24"/>
          <w:szCs w:val="24"/>
          <w:highlight w:val="none"/>
          <w:lang w:eastAsia="zh-CN"/>
        </w:rPr>
        <w:t>分（北京时间）。</w:t>
      </w:r>
    </w:p>
    <w:p w14:paraId="7DE2DC1F">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地点：北京市丰台区西三环南路14号院首科大厦A座4层405号中技国际招标有限公司会议中心第</w:t>
      </w:r>
      <w:r>
        <w:rPr>
          <w:rFonts w:hint="eastAsia" w:ascii="仿宋" w:hAnsi="仿宋" w:eastAsia="仿宋" w:cs="仿宋"/>
          <w:snapToGrid/>
          <w:color w:val="auto"/>
          <w:kern w:val="2"/>
          <w:sz w:val="24"/>
          <w:szCs w:val="24"/>
          <w:highlight w:val="none"/>
          <w:lang w:val="en-US" w:eastAsia="zh-CN"/>
        </w:rPr>
        <w:t>十五</w:t>
      </w:r>
      <w:r>
        <w:rPr>
          <w:rFonts w:hint="eastAsia" w:ascii="仿宋" w:hAnsi="仿宋" w:eastAsia="仿宋" w:cs="仿宋"/>
          <w:snapToGrid/>
          <w:color w:val="auto"/>
          <w:kern w:val="2"/>
          <w:sz w:val="24"/>
          <w:szCs w:val="24"/>
          <w:highlight w:val="none"/>
          <w:lang w:eastAsia="zh-CN"/>
        </w:rPr>
        <w:t>评标室。</w:t>
      </w:r>
    </w:p>
    <w:p w14:paraId="1658A4CE">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4" w:name="_Toc29766"/>
      <w:r>
        <w:rPr>
          <w:rFonts w:hint="eastAsia" w:ascii="仿宋" w:hAnsi="仿宋" w:eastAsia="仿宋" w:cs="仿宋"/>
          <w:b/>
          <w:bCs/>
          <w:color w:val="auto"/>
          <w:sz w:val="28"/>
          <w:szCs w:val="28"/>
          <w:highlight w:val="none"/>
        </w:rPr>
        <w:t>五、开启</w:t>
      </w:r>
      <w:bookmarkEnd w:id="4"/>
    </w:p>
    <w:p w14:paraId="642D5810">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时间：</w:t>
      </w:r>
      <w:r>
        <w:rPr>
          <w:rFonts w:hint="eastAsia" w:ascii="仿宋" w:hAnsi="仿宋" w:eastAsia="仿宋" w:cs="仿宋"/>
          <w:snapToGrid/>
          <w:color w:val="auto"/>
          <w:kern w:val="2"/>
          <w:sz w:val="24"/>
          <w:szCs w:val="24"/>
          <w:highlight w:val="none"/>
          <w:lang w:val="en-US" w:eastAsia="zh-CN"/>
        </w:rPr>
        <w:t>2026年 4</w:t>
      </w:r>
      <w:r>
        <w:rPr>
          <w:rFonts w:hint="eastAsia" w:ascii="仿宋" w:hAnsi="仿宋" w:eastAsia="仿宋" w:cs="仿宋"/>
          <w:snapToGrid/>
          <w:color w:val="auto"/>
          <w:kern w:val="2"/>
          <w:sz w:val="24"/>
          <w:szCs w:val="24"/>
          <w:highlight w:val="none"/>
          <w:lang w:eastAsia="zh-CN"/>
        </w:rPr>
        <w:t>月</w:t>
      </w:r>
      <w:r>
        <w:rPr>
          <w:rFonts w:hint="eastAsia" w:ascii="仿宋" w:hAnsi="仿宋" w:eastAsia="仿宋" w:cs="仿宋"/>
          <w:snapToGrid/>
          <w:color w:val="auto"/>
          <w:kern w:val="2"/>
          <w:sz w:val="24"/>
          <w:szCs w:val="24"/>
          <w:highlight w:val="none"/>
          <w:lang w:val="en-US" w:eastAsia="zh-CN"/>
        </w:rPr>
        <w:t>21</w:t>
      </w:r>
      <w:r>
        <w:rPr>
          <w:rFonts w:hint="eastAsia" w:ascii="仿宋" w:hAnsi="仿宋" w:eastAsia="仿宋" w:cs="仿宋"/>
          <w:snapToGrid/>
          <w:color w:val="auto"/>
          <w:kern w:val="2"/>
          <w:sz w:val="24"/>
          <w:szCs w:val="24"/>
          <w:highlight w:val="none"/>
          <w:lang w:eastAsia="zh-CN"/>
        </w:rPr>
        <w:t>日</w:t>
      </w:r>
      <w:r>
        <w:rPr>
          <w:rFonts w:hint="eastAsia" w:ascii="仿宋" w:hAnsi="仿宋" w:eastAsia="仿宋" w:cs="仿宋"/>
          <w:snapToGrid/>
          <w:color w:val="auto"/>
          <w:kern w:val="2"/>
          <w:sz w:val="24"/>
          <w:szCs w:val="24"/>
          <w:highlight w:val="none"/>
          <w:lang w:val="en-US" w:eastAsia="zh-CN"/>
        </w:rPr>
        <w:t>9</w:t>
      </w:r>
      <w:r>
        <w:rPr>
          <w:rFonts w:hint="eastAsia" w:ascii="仿宋" w:hAnsi="仿宋" w:eastAsia="仿宋" w:cs="仿宋"/>
          <w:snapToGrid/>
          <w:color w:val="auto"/>
          <w:kern w:val="2"/>
          <w:sz w:val="24"/>
          <w:szCs w:val="24"/>
          <w:highlight w:val="none"/>
          <w:lang w:eastAsia="zh-CN"/>
        </w:rPr>
        <w:t>点</w:t>
      </w:r>
      <w:r>
        <w:rPr>
          <w:rFonts w:hint="eastAsia" w:ascii="仿宋" w:hAnsi="仿宋" w:eastAsia="仿宋" w:cs="仿宋"/>
          <w:snapToGrid/>
          <w:color w:val="auto"/>
          <w:kern w:val="2"/>
          <w:sz w:val="24"/>
          <w:szCs w:val="24"/>
          <w:highlight w:val="none"/>
          <w:lang w:val="en-US" w:eastAsia="zh-CN"/>
        </w:rPr>
        <w:t>30</w:t>
      </w:r>
      <w:r>
        <w:rPr>
          <w:rFonts w:hint="eastAsia" w:ascii="仿宋" w:hAnsi="仿宋" w:eastAsia="仿宋" w:cs="仿宋"/>
          <w:snapToGrid/>
          <w:color w:val="auto"/>
          <w:kern w:val="2"/>
          <w:sz w:val="24"/>
          <w:szCs w:val="24"/>
          <w:highlight w:val="none"/>
          <w:lang w:eastAsia="zh-CN"/>
        </w:rPr>
        <w:t>分（北京时间）。</w:t>
      </w:r>
    </w:p>
    <w:p w14:paraId="196E003A">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地点：北京市丰台区西三环南路14号院首科大厦A座4层405号中技国际招标有限公司会议中心第</w:t>
      </w:r>
      <w:r>
        <w:rPr>
          <w:rFonts w:hint="eastAsia" w:ascii="仿宋" w:hAnsi="仿宋" w:eastAsia="仿宋" w:cs="仿宋"/>
          <w:snapToGrid/>
          <w:color w:val="auto"/>
          <w:kern w:val="2"/>
          <w:sz w:val="24"/>
          <w:szCs w:val="24"/>
          <w:highlight w:val="none"/>
          <w:lang w:val="en-US" w:eastAsia="zh-CN"/>
        </w:rPr>
        <w:t>十五</w:t>
      </w:r>
      <w:r>
        <w:rPr>
          <w:rFonts w:hint="eastAsia" w:ascii="仿宋" w:hAnsi="仿宋" w:eastAsia="仿宋" w:cs="仿宋"/>
          <w:snapToGrid/>
          <w:color w:val="auto"/>
          <w:kern w:val="2"/>
          <w:sz w:val="24"/>
          <w:szCs w:val="24"/>
          <w:highlight w:val="none"/>
          <w:lang w:eastAsia="zh-CN"/>
        </w:rPr>
        <w:t>评标室。</w:t>
      </w:r>
    </w:p>
    <w:p w14:paraId="53A35860">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5" w:name="_Toc24926"/>
      <w:r>
        <w:rPr>
          <w:rFonts w:hint="eastAsia" w:ascii="仿宋" w:hAnsi="仿宋" w:eastAsia="仿宋" w:cs="仿宋"/>
          <w:b/>
          <w:bCs/>
          <w:color w:val="auto"/>
          <w:sz w:val="28"/>
          <w:szCs w:val="28"/>
          <w:highlight w:val="none"/>
        </w:rPr>
        <w:t>六、公告期限</w:t>
      </w:r>
      <w:bookmarkEnd w:id="5"/>
    </w:p>
    <w:p w14:paraId="56C1AC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自本公告发布之日起 3 个工作日。</w:t>
      </w:r>
    </w:p>
    <w:p w14:paraId="4C53ED77">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6" w:name="_Toc22062"/>
      <w:r>
        <w:rPr>
          <w:rFonts w:hint="eastAsia" w:ascii="仿宋" w:hAnsi="仿宋" w:eastAsia="仿宋" w:cs="仿宋"/>
          <w:b/>
          <w:bCs/>
          <w:color w:val="auto"/>
          <w:sz w:val="28"/>
          <w:szCs w:val="28"/>
          <w:highlight w:val="none"/>
        </w:rPr>
        <w:t>七、其他补充事宜</w:t>
      </w:r>
      <w:bookmarkEnd w:id="6"/>
    </w:p>
    <w:p w14:paraId="21BC17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本项目需要落实的政府采购政策：</w:t>
      </w:r>
    </w:p>
    <w:p w14:paraId="2F974A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1.鼓励节能政策：在技术、服务等指标同等条件下，优先采购属于国家公布的节能品目清单中产品。</w:t>
      </w:r>
    </w:p>
    <w:p w14:paraId="6F1188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2.鼓励环保政策：在性能、技术、服务等指标同等条件下，优先采购国家公布的环保产品品目清单中的产品。</w:t>
      </w:r>
    </w:p>
    <w:p w14:paraId="10DF36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3.扶持中小企业政策：本项目专门面向</w:t>
      </w:r>
      <w:r>
        <w:rPr>
          <w:rFonts w:hint="eastAsia" w:ascii="仿宋" w:hAnsi="仿宋" w:eastAsia="仿宋" w:cs="仿宋"/>
          <w:b/>
          <w:bCs/>
          <w:snapToGrid/>
          <w:color w:val="auto"/>
          <w:kern w:val="2"/>
          <w:sz w:val="24"/>
          <w:szCs w:val="24"/>
          <w:highlight w:val="none"/>
          <w:lang w:val="en-US" w:eastAsia="zh-CN"/>
        </w:rPr>
        <w:t>小微</w:t>
      </w:r>
      <w:r>
        <w:rPr>
          <w:rFonts w:hint="eastAsia" w:ascii="仿宋" w:hAnsi="仿宋" w:eastAsia="仿宋" w:cs="仿宋"/>
          <w:snapToGrid/>
          <w:color w:val="auto"/>
          <w:kern w:val="2"/>
          <w:sz w:val="24"/>
          <w:szCs w:val="24"/>
          <w:highlight w:val="none"/>
          <w:lang w:val="en-US" w:eastAsia="zh-CN"/>
        </w:rPr>
        <w:t>企业采购。监狱企业、残疾人福利性单位视同小型、微型企业。</w:t>
      </w:r>
    </w:p>
    <w:p w14:paraId="5CD64C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4.投标产品不得为进口产品。</w:t>
      </w:r>
    </w:p>
    <w:p w14:paraId="414D1018">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7" w:name="_Toc5733"/>
      <w:r>
        <w:rPr>
          <w:rFonts w:hint="eastAsia" w:ascii="仿宋" w:hAnsi="仿宋" w:eastAsia="仿宋" w:cs="仿宋"/>
          <w:b/>
          <w:bCs/>
          <w:color w:val="auto"/>
          <w:sz w:val="28"/>
          <w:szCs w:val="28"/>
          <w:highlight w:val="none"/>
        </w:rPr>
        <w:t>八、对本次采购</w:t>
      </w:r>
      <w:r>
        <w:rPr>
          <w:rFonts w:hint="eastAsia" w:ascii="仿宋" w:hAnsi="仿宋" w:eastAsia="仿宋" w:cs="仿宋"/>
          <w:b/>
          <w:bCs/>
          <w:color w:val="auto"/>
          <w:sz w:val="28"/>
          <w:szCs w:val="28"/>
          <w:highlight w:val="none"/>
          <w:lang w:val="en-US" w:eastAsia="zh-CN"/>
        </w:rPr>
        <w:t>提</w:t>
      </w:r>
      <w:r>
        <w:rPr>
          <w:rFonts w:hint="eastAsia" w:ascii="仿宋" w:hAnsi="仿宋" w:eastAsia="仿宋" w:cs="仿宋"/>
          <w:b/>
          <w:bCs/>
          <w:color w:val="auto"/>
          <w:sz w:val="28"/>
          <w:szCs w:val="28"/>
          <w:highlight w:val="none"/>
        </w:rPr>
        <w:t>出询问，请按以下方式联系。</w:t>
      </w:r>
      <w:bookmarkEnd w:id="7"/>
    </w:p>
    <w:p w14:paraId="2AE48ED3">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eastAsia" w:ascii="仿宋" w:hAnsi="仿宋" w:eastAsia="仿宋" w:cs="仿宋"/>
          <w:snapToGrid/>
          <w:color w:val="auto"/>
          <w:kern w:val="2"/>
          <w:sz w:val="24"/>
          <w:szCs w:val="24"/>
          <w:highlight w:val="none"/>
          <w:lang w:eastAsia="zh-CN"/>
        </w:rPr>
      </w:pPr>
      <w:bookmarkStart w:id="8" w:name="_Toc28359096"/>
      <w:bookmarkStart w:id="9" w:name="_Toc32627"/>
      <w:bookmarkStart w:id="10" w:name="_Toc27957"/>
      <w:bookmarkStart w:id="11" w:name="_Toc35393637"/>
      <w:bookmarkStart w:id="12" w:name="_Toc12165"/>
      <w:bookmarkStart w:id="13" w:name="_Toc9239"/>
      <w:bookmarkStart w:id="14" w:name="_Toc28359019"/>
      <w:bookmarkStart w:id="15" w:name="_Toc28616"/>
      <w:bookmarkStart w:id="16" w:name="_Toc35393806"/>
      <w:bookmarkStart w:id="17" w:name="_Toc11190"/>
      <w:r>
        <w:rPr>
          <w:rFonts w:hint="eastAsia" w:ascii="仿宋" w:hAnsi="仿宋" w:eastAsia="仿宋" w:cs="仿宋"/>
          <w:snapToGrid/>
          <w:color w:val="auto"/>
          <w:kern w:val="2"/>
          <w:sz w:val="24"/>
          <w:szCs w:val="24"/>
          <w:highlight w:val="none"/>
          <w:lang w:eastAsia="zh-CN"/>
        </w:rPr>
        <w:t>1.采购人信息</w:t>
      </w:r>
      <w:bookmarkEnd w:id="8"/>
      <w:bookmarkEnd w:id="9"/>
      <w:bookmarkEnd w:id="10"/>
      <w:bookmarkEnd w:id="11"/>
      <w:bookmarkEnd w:id="12"/>
      <w:bookmarkEnd w:id="13"/>
      <w:bookmarkEnd w:id="14"/>
      <w:bookmarkEnd w:id="15"/>
      <w:bookmarkEnd w:id="16"/>
      <w:bookmarkEnd w:id="17"/>
    </w:p>
    <w:p w14:paraId="381EE1AB">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default"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名    称：</w:t>
      </w:r>
      <w:r>
        <w:rPr>
          <w:rFonts w:hint="eastAsia" w:ascii="仿宋" w:hAnsi="仿宋" w:eastAsia="仿宋" w:cs="仿宋"/>
          <w:snapToGrid/>
          <w:color w:val="auto"/>
          <w:kern w:val="2"/>
          <w:sz w:val="24"/>
          <w:szCs w:val="24"/>
          <w:highlight w:val="none"/>
          <w:lang w:val="en-US" w:eastAsia="zh-CN"/>
        </w:rPr>
        <w:t>北京市经济信息中心</w:t>
      </w:r>
    </w:p>
    <w:p w14:paraId="6AAC018A">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地    址：</w:t>
      </w:r>
      <w:r>
        <w:rPr>
          <w:rFonts w:hint="eastAsia" w:ascii="仿宋_GB2312" w:eastAsia="仿宋_GB2312"/>
          <w:bCs/>
          <w:sz w:val="24"/>
          <w:szCs w:val="28"/>
        </w:rPr>
        <w:t>北京市通州区运河东大街55号院3号楼</w:t>
      </w:r>
    </w:p>
    <w:p w14:paraId="240310DF">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default"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联系方式：</w:t>
      </w:r>
      <w:r>
        <w:rPr>
          <w:rFonts w:hint="eastAsia" w:ascii="仿宋" w:hAnsi="仿宋" w:eastAsia="仿宋" w:cs="仿宋"/>
          <w:snapToGrid/>
          <w:color w:val="auto"/>
          <w:kern w:val="2"/>
          <w:sz w:val="24"/>
          <w:szCs w:val="24"/>
          <w:highlight w:val="none"/>
          <w:lang w:val="en-US" w:eastAsia="zh-CN"/>
        </w:rPr>
        <w:t xml:space="preserve">马老师 </w:t>
      </w:r>
      <w:r>
        <w:rPr>
          <w:rFonts w:hint="eastAsia" w:ascii="仿宋_GB2312" w:eastAsia="仿宋_GB2312"/>
          <w:sz w:val="24"/>
          <w:szCs w:val="28"/>
          <w:lang w:val="en-US" w:eastAsia="zh-CN"/>
        </w:rPr>
        <w:t>010-55591298</w:t>
      </w:r>
    </w:p>
    <w:p w14:paraId="7781ED77">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eastAsia" w:ascii="仿宋" w:hAnsi="仿宋" w:eastAsia="仿宋" w:cs="仿宋"/>
          <w:snapToGrid/>
          <w:color w:val="auto"/>
          <w:kern w:val="2"/>
          <w:sz w:val="24"/>
          <w:szCs w:val="24"/>
          <w:highlight w:val="none"/>
          <w:lang w:eastAsia="zh-CN"/>
        </w:rPr>
      </w:pPr>
      <w:bookmarkStart w:id="18" w:name="_Toc20933"/>
      <w:bookmarkStart w:id="19" w:name="_Toc28359097"/>
      <w:bookmarkStart w:id="20" w:name="_Toc35393807"/>
      <w:bookmarkStart w:id="21" w:name="_Toc28359020"/>
      <w:bookmarkStart w:id="22" w:name="_Toc12658"/>
      <w:bookmarkStart w:id="23" w:name="_Toc31318"/>
      <w:bookmarkStart w:id="24" w:name="_Toc35393638"/>
      <w:bookmarkStart w:id="25" w:name="_Toc13455"/>
      <w:bookmarkStart w:id="26" w:name="_Toc29640"/>
      <w:bookmarkStart w:id="27" w:name="_Toc18305"/>
      <w:r>
        <w:rPr>
          <w:rFonts w:hint="eastAsia" w:ascii="仿宋" w:hAnsi="仿宋" w:eastAsia="仿宋" w:cs="仿宋"/>
          <w:snapToGrid/>
          <w:color w:val="auto"/>
          <w:kern w:val="2"/>
          <w:sz w:val="24"/>
          <w:szCs w:val="24"/>
          <w:highlight w:val="none"/>
          <w:lang w:eastAsia="zh-CN"/>
        </w:rPr>
        <w:t>2.采购代理机构信息</w:t>
      </w:r>
      <w:bookmarkEnd w:id="18"/>
      <w:bookmarkEnd w:id="19"/>
      <w:bookmarkEnd w:id="20"/>
      <w:bookmarkEnd w:id="21"/>
      <w:bookmarkEnd w:id="22"/>
      <w:bookmarkEnd w:id="23"/>
      <w:bookmarkEnd w:id="24"/>
      <w:bookmarkEnd w:id="25"/>
      <w:bookmarkEnd w:id="26"/>
      <w:bookmarkEnd w:id="27"/>
    </w:p>
    <w:p w14:paraId="54131791">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名    称：</w:t>
      </w:r>
      <w:r>
        <w:rPr>
          <w:rFonts w:hint="eastAsia" w:ascii="仿宋" w:hAnsi="仿宋" w:eastAsia="仿宋" w:cs="仿宋"/>
          <w:snapToGrid/>
          <w:color w:val="auto"/>
          <w:kern w:val="2"/>
          <w:sz w:val="24"/>
          <w:szCs w:val="24"/>
          <w:highlight w:val="none"/>
          <w:u w:val="single"/>
          <w:lang w:eastAsia="zh-CN"/>
        </w:rPr>
        <w:t>中技国际招标有限公司</w:t>
      </w:r>
    </w:p>
    <w:p w14:paraId="3C0B1867">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地　　址：</w:t>
      </w:r>
      <w:r>
        <w:rPr>
          <w:rFonts w:hint="eastAsia" w:ascii="仿宋" w:hAnsi="仿宋" w:eastAsia="仿宋" w:cs="仿宋"/>
          <w:snapToGrid/>
          <w:color w:val="auto"/>
          <w:kern w:val="2"/>
          <w:sz w:val="24"/>
          <w:szCs w:val="24"/>
          <w:highlight w:val="none"/>
          <w:u w:val="single"/>
          <w:lang w:eastAsia="zh-CN"/>
        </w:rPr>
        <w:t>北京市丰台区西营街1号院通用时代中心C座</w:t>
      </w:r>
    </w:p>
    <w:p w14:paraId="234F4CAA">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default"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联系方式：</w:t>
      </w:r>
      <w:r>
        <w:rPr>
          <w:rFonts w:hint="eastAsia" w:ascii="仿宋" w:hAnsi="仿宋" w:eastAsia="仿宋" w:cs="仿宋"/>
          <w:snapToGrid/>
          <w:color w:val="auto"/>
          <w:kern w:val="2"/>
          <w:sz w:val="24"/>
          <w:szCs w:val="24"/>
          <w:highlight w:val="none"/>
          <w:u w:val="single"/>
          <w:lang w:val="en-US" w:eastAsia="zh-CN"/>
        </w:rPr>
        <w:t>010-81168493</w:t>
      </w:r>
    </w:p>
    <w:p w14:paraId="53453401">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eastAsia" w:ascii="仿宋" w:hAnsi="仿宋" w:eastAsia="仿宋" w:cs="仿宋"/>
          <w:snapToGrid/>
          <w:color w:val="auto"/>
          <w:kern w:val="2"/>
          <w:sz w:val="24"/>
          <w:szCs w:val="24"/>
          <w:highlight w:val="none"/>
          <w:lang w:eastAsia="zh-CN"/>
        </w:rPr>
      </w:pPr>
      <w:bookmarkStart w:id="28" w:name="_Toc27204"/>
      <w:bookmarkStart w:id="29" w:name="_Toc28359021"/>
      <w:bookmarkStart w:id="30" w:name="_Toc35393808"/>
      <w:bookmarkStart w:id="31" w:name="_Toc35393639"/>
      <w:bookmarkStart w:id="32" w:name="_Toc7478"/>
      <w:bookmarkStart w:id="33" w:name="_Toc23979"/>
      <w:bookmarkStart w:id="34" w:name="_Toc7491"/>
      <w:bookmarkStart w:id="35" w:name="_Toc28359098"/>
      <w:bookmarkStart w:id="36" w:name="_Toc2772"/>
      <w:bookmarkStart w:id="37" w:name="_Toc22228"/>
      <w:r>
        <w:rPr>
          <w:rFonts w:hint="eastAsia" w:ascii="仿宋" w:hAnsi="仿宋" w:eastAsia="仿宋" w:cs="仿宋"/>
          <w:snapToGrid/>
          <w:color w:val="auto"/>
          <w:kern w:val="2"/>
          <w:sz w:val="24"/>
          <w:szCs w:val="24"/>
          <w:highlight w:val="none"/>
          <w:lang w:eastAsia="zh-CN"/>
        </w:rPr>
        <w:t>3.项目联系方式</w:t>
      </w:r>
      <w:bookmarkEnd w:id="28"/>
      <w:bookmarkEnd w:id="29"/>
      <w:bookmarkEnd w:id="30"/>
      <w:bookmarkEnd w:id="31"/>
      <w:bookmarkEnd w:id="32"/>
      <w:bookmarkEnd w:id="33"/>
      <w:bookmarkEnd w:id="34"/>
      <w:bookmarkEnd w:id="35"/>
      <w:bookmarkEnd w:id="36"/>
      <w:bookmarkEnd w:id="37"/>
    </w:p>
    <w:p w14:paraId="21E79433">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项目联系人：</w:t>
      </w:r>
      <w:r>
        <w:rPr>
          <w:rFonts w:hint="eastAsia" w:ascii="仿宋" w:hAnsi="仿宋" w:eastAsia="仿宋" w:cs="仿宋"/>
          <w:snapToGrid/>
          <w:color w:val="auto"/>
          <w:kern w:val="2"/>
          <w:sz w:val="24"/>
          <w:szCs w:val="24"/>
          <w:highlight w:val="none"/>
          <w:u w:val="single"/>
          <w:lang w:val="en-US" w:eastAsia="zh-CN"/>
        </w:rPr>
        <w:t>陈刚、王昕</w:t>
      </w:r>
    </w:p>
    <w:p w14:paraId="751BFDC9">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both"/>
        <w:textAlignment w:val="auto"/>
      </w:pPr>
      <w:r>
        <w:rPr>
          <w:rFonts w:hint="eastAsia" w:ascii="仿宋" w:hAnsi="仿宋" w:eastAsia="仿宋" w:cs="仿宋"/>
          <w:snapToGrid/>
          <w:color w:val="auto"/>
          <w:kern w:val="2"/>
          <w:sz w:val="24"/>
          <w:szCs w:val="24"/>
          <w:highlight w:val="none"/>
          <w:lang w:eastAsia="zh-CN"/>
        </w:rPr>
        <w:t xml:space="preserve">电　　 </w:t>
      </w:r>
      <w:r>
        <w:rPr>
          <w:rFonts w:hint="eastAsia" w:ascii="仿宋" w:hAnsi="仿宋" w:eastAsia="仿宋" w:cs="仿宋"/>
          <w:snapToGrid/>
          <w:color w:val="auto"/>
          <w:kern w:val="2"/>
          <w:sz w:val="24"/>
          <w:szCs w:val="24"/>
          <w:highlight w:val="none"/>
          <w:lang w:val="en-US" w:eastAsia="zh-CN"/>
        </w:rPr>
        <w:t xml:space="preserve"> </w:t>
      </w:r>
      <w:r>
        <w:rPr>
          <w:rFonts w:hint="eastAsia" w:ascii="仿宋" w:hAnsi="仿宋" w:eastAsia="仿宋" w:cs="仿宋"/>
          <w:snapToGrid/>
          <w:color w:val="auto"/>
          <w:kern w:val="2"/>
          <w:sz w:val="24"/>
          <w:szCs w:val="24"/>
          <w:highlight w:val="none"/>
          <w:lang w:eastAsia="zh-CN"/>
        </w:rPr>
        <w:t>话：</w:t>
      </w:r>
      <w:r>
        <w:rPr>
          <w:rFonts w:hint="eastAsia" w:ascii="仿宋" w:hAnsi="仿宋" w:eastAsia="仿宋" w:cs="仿宋"/>
          <w:snapToGrid/>
          <w:color w:val="auto"/>
          <w:kern w:val="2"/>
          <w:sz w:val="24"/>
          <w:szCs w:val="24"/>
          <w:highlight w:val="none"/>
          <w:u w:val="single"/>
          <w:lang w:val="en-US" w:eastAsia="zh-CN"/>
        </w:rPr>
        <w:t>010－81168493、81168289</w:t>
      </w:r>
    </w:p>
    <w:p w14:paraId="05DE07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356BD"/>
    <w:rsid w:val="6AD356BD"/>
    <w:rsid w:val="74D65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customStyle="1" w:styleId="7">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1591</Words>
  <Characters>1893</Characters>
  <Lines>0</Lines>
  <Paragraphs>0</Paragraphs>
  <TotalTime>1</TotalTime>
  <ScaleCrop>false</ScaleCrop>
  <LinksUpToDate>false</LinksUpToDate>
  <CharactersWithSpaces>1934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2026-04-09T06:55:00Z</dcterms:created>
  <dc:creator>admin</dc:creator>
  <cp:lastModifiedBy>吴家豪</cp:lastModifiedBy>
  <dcterms:modified xsi:type="dcterms:W3CDTF">2026-04-09T07:03:31Z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121A086C3B864A209A0DC68B75F6C64E_13</vt:lpwstr>
  </property>
  <property fmtid="{D5CDD505-2E9C-101B-9397-08002B2CF9AE}" pid="4" name="KSOTemplateDocerSaveRecord">
    <vt:lpwstr>eyJoZGlkIjoiMDFhOWE2NGQwNjE3MTYyYTE0YmVlY2RkMTNjNTc5Y2QiLCJ1c2VySWQiOiIyMjkxNDI4MjQifQ==</vt:lpwstr>
  </property>
</Properties>
</file>