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E45A5">
      <w:pPr>
        <w:pStyle w:val="3"/>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0" w:name="_Toc35393621"/>
      <w:bookmarkStart w:id="1" w:name="_Toc28359079"/>
      <w:bookmarkStart w:id="2" w:name="_Toc28359002"/>
      <w:bookmarkStart w:id="3" w:name="_Toc35393790"/>
      <w:bookmarkStart w:id="4" w:name="_Hlk24379207"/>
      <w:r>
        <w:rPr>
          <w:rFonts w:ascii="Times New Roman" w:hAnsi="Times New Roman" w:eastAsia="宋体"/>
          <w:color w:val="000000" w:themeColor="text1"/>
          <w:sz w:val="24"/>
          <w:szCs w:val="24"/>
          <w:highlight w:val="none"/>
          <w14:textFill>
            <w14:solidFill>
              <w14:schemeClr w14:val="tx1"/>
            </w14:solidFill>
          </w14:textFill>
        </w:rPr>
        <w:t>一、项目基本情况</w:t>
      </w:r>
      <w:bookmarkEnd w:id="0"/>
      <w:bookmarkEnd w:id="1"/>
      <w:bookmarkEnd w:id="2"/>
      <w:bookmarkEnd w:id="3"/>
    </w:p>
    <w:p w14:paraId="68824171">
      <w:pPr>
        <w:spacing w:line="360" w:lineRule="auto"/>
        <w:ind w:firstLine="480" w:firstLineChars="200"/>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1.项目编号：</w:t>
      </w:r>
      <w:r>
        <w:rPr>
          <w:rFonts w:hint="eastAsia"/>
          <w:color w:val="000000" w:themeColor="text1"/>
          <w:sz w:val="24"/>
          <w:highlight w:val="none"/>
          <w:u w:val="single"/>
          <w:lang w:eastAsia="zh-CN"/>
          <w14:textFill>
            <w14:solidFill>
              <w14:schemeClr w14:val="tx1"/>
            </w14:solidFill>
          </w14:textFill>
        </w:rPr>
        <w:t>11000026210200166775-XM001</w:t>
      </w:r>
    </w:p>
    <w:p w14:paraId="432B4519">
      <w:pPr>
        <w:spacing w:line="360" w:lineRule="auto"/>
        <w:ind w:firstLine="480" w:firstLineChars="200"/>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2.项目名称：</w:t>
      </w:r>
      <w:r>
        <w:rPr>
          <w:rFonts w:hint="eastAsia"/>
          <w:color w:val="000000" w:themeColor="text1"/>
          <w:sz w:val="24"/>
          <w:highlight w:val="none"/>
          <w:u w:val="single"/>
          <w:lang w:eastAsia="zh-CN"/>
          <w14:textFill>
            <w14:solidFill>
              <w14:schemeClr w14:val="tx1"/>
            </w14:solidFill>
          </w14:textFill>
        </w:rPr>
        <w:t>2026年市花月季乡土植物进社区项目</w:t>
      </w:r>
    </w:p>
    <w:bookmarkEnd w:id="4"/>
    <w:p w14:paraId="06F8AAF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3.项目预算金额：</w:t>
      </w:r>
      <w:r>
        <w:rPr>
          <w:rFonts w:hint="eastAsia"/>
          <w:color w:val="000000" w:themeColor="text1"/>
          <w:sz w:val="24"/>
          <w:highlight w:val="none"/>
          <w:u w:val="single"/>
          <w:lang w:val="en-US" w:eastAsia="zh-CN"/>
          <w14:textFill>
            <w14:solidFill>
              <w14:schemeClr w14:val="tx1"/>
            </w14:solidFill>
          </w14:textFill>
        </w:rPr>
        <w:t>260.00</w:t>
      </w:r>
      <w:r>
        <w:rPr>
          <w:color w:val="000000" w:themeColor="text1"/>
          <w:sz w:val="24"/>
          <w:highlight w:val="none"/>
          <w14:textFill>
            <w14:solidFill>
              <w14:schemeClr w14:val="tx1"/>
            </w14:solidFill>
          </w14:textFill>
        </w:rPr>
        <w:t>万元、项目最高限价（如有）：</w:t>
      </w:r>
      <w:r>
        <w:rPr>
          <w:rFonts w:hint="eastAsia"/>
          <w:color w:val="000000" w:themeColor="text1"/>
          <w:sz w:val="24"/>
          <w:highlight w:val="none"/>
          <w:u w:val="single"/>
          <w:lang w:val="en-US" w:eastAsia="zh-CN"/>
          <w14:textFill>
            <w14:solidFill>
              <w14:schemeClr w14:val="tx1"/>
            </w14:solidFill>
          </w14:textFill>
        </w:rPr>
        <w:t xml:space="preserve">  /  </w:t>
      </w:r>
      <w:r>
        <w:rPr>
          <w:color w:val="000000" w:themeColor="text1"/>
          <w:sz w:val="24"/>
          <w:highlight w:val="none"/>
          <w14:textFill>
            <w14:solidFill>
              <w14:schemeClr w14:val="tx1"/>
            </w14:solidFill>
          </w14:textFill>
        </w:rPr>
        <w:t>万元</w:t>
      </w:r>
    </w:p>
    <w:p w14:paraId="25EC30A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4.采购需求：</w:t>
      </w:r>
      <w:r>
        <w:rPr>
          <w:rFonts w:hint="eastAsia"/>
          <w:color w:val="000000" w:themeColor="text1"/>
          <w:sz w:val="24"/>
          <w:highlight w:val="none"/>
          <w14:textFill>
            <w14:solidFill>
              <w14:schemeClr w14:val="tx1"/>
            </w14:solidFill>
          </w14:textFill>
        </w:rPr>
        <w:t>标的名称、采购包预算金额、数量、简要技术需求详见附表。</w:t>
      </w:r>
    </w:p>
    <w:p w14:paraId="5988C202">
      <w:pPr>
        <w:spacing w:line="360" w:lineRule="auto"/>
        <w:ind w:firstLine="480" w:firstLineChars="200"/>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5.合同履行期限：</w:t>
      </w:r>
      <w:r>
        <w:rPr>
          <w:rFonts w:hint="eastAsia"/>
          <w:color w:val="000000" w:themeColor="text1"/>
          <w:sz w:val="24"/>
          <w:highlight w:val="none"/>
          <w14:textFill>
            <w14:solidFill>
              <w14:schemeClr w14:val="tx1"/>
            </w14:solidFill>
          </w14:textFill>
        </w:rPr>
        <w:t>采购人发出供货通知后按照通知要求20日内将所提供的货物运送到采购人指定的收货地点。</w:t>
      </w:r>
    </w:p>
    <w:p w14:paraId="287901E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6.本项目是否接受联合体投标：</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 xml:space="preserve">是  </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否。</w:t>
      </w:r>
    </w:p>
    <w:p w14:paraId="384A7271">
      <w:pPr>
        <w:pStyle w:val="3"/>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5" w:name="_Toc35393791"/>
      <w:bookmarkStart w:id="6" w:name="_Toc28359080"/>
      <w:bookmarkStart w:id="7" w:name="_Toc28359003"/>
      <w:bookmarkStart w:id="8" w:name="_Toc35393622"/>
      <w:r>
        <w:rPr>
          <w:rFonts w:ascii="Times New Roman" w:hAnsi="Times New Roman" w:eastAsia="宋体"/>
          <w:color w:val="000000" w:themeColor="text1"/>
          <w:sz w:val="24"/>
          <w:szCs w:val="24"/>
          <w:highlight w:val="none"/>
          <w14:textFill>
            <w14:solidFill>
              <w14:schemeClr w14:val="tx1"/>
            </w14:solidFill>
          </w14:textFill>
        </w:rPr>
        <w:t>二、申请人的资格要求（须同时满足）</w:t>
      </w:r>
      <w:bookmarkEnd w:id="5"/>
      <w:bookmarkEnd w:id="6"/>
      <w:bookmarkEnd w:id="7"/>
      <w:bookmarkEnd w:id="8"/>
    </w:p>
    <w:p w14:paraId="1226E8D7">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1.满足《中华人民共和国政府采购法》第二十二条规定；</w:t>
      </w:r>
    </w:p>
    <w:p w14:paraId="55BAF4A3">
      <w:pPr>
        <w:spacing w:line="360" w:lineRule="auto"/>
        <w:ind w:firstLine="480" w:firstLineChars="200"/>
        <w:rPr>
          <w:color w:val="000000" w:themeColor="text1"/>
          <w:sz w:val="24"/>
          <w:highlight w:val="none"/>
          <w14:textFill>
            <w14:solidFill>
              <w14:schemeClr w14:val="tx1"/>
            </w14:solidFill>
          </w14:textFill>
        </w:rPr>
      </w:pPr>
      <w:bookmarkStart w:id="9" w:name="_Toc28359081"/>
      <w:bookmarkStart w:id="10" w:name="_Toc28359004"/>
      <w:r>
        <w:rPr>
          <w:color w:val="000000" w:themeColor="text1"/>
          <w:sz w:val="24"/>
          <w:highlight w:val="none"/>
          <w14:textFill>
            <w14:solidFill>
              <w14:schemeClr w14:val="tx1"/>
            </w14:solidFill>
          </w14:textFill>
        </w:rPr>
        <w:t>2.落实政府采购政策需满足的资格要求：</w:t>
      </w:r>
    </w:p>
    <w:p w14:paraId="2584993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 中小企业政策</w:t>
      </w:r>
    </w:p>
    <w:p w14:paraId="5713C0E8">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预留部分采购项目预算专门面向中小企业采购。对于预留份额，提供的货物由符合政策要求的中小企业制造。预留份额通过以下措施进行：本项目设置采购包专门面向中小企业采购，01包专门面向中小企业采购，即提供的货物全部由符合政策要求的中小企业承接。</w:t>
      </w:r>
    </w:p>
    <w:p w14:paraId="6D25C9E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 其它落实政府采购政策的资格要求（如有）：</w:t>
      </w:r>
      <w:r>
        <w:rPr>
          <w:rFonts w:hint="eastAsia"/>
          <w:color w:val="000000" w:themeColor="text1"/>
          <w:sz w:val="24"/>
          <w:highlight w:val="none"/>
          <w:u w:val="single"/>
          <w:lang w:val="en-US" w:eastAsia="zh-CN"/>
          <w14:textFill>
            <w14:solidFill>
              <w14:schemeClr w14:val="tx1"/>
            </w14:solidFill>
          </w14:textFill>
        </w:rPr>
        <w:t xml:space="preserve">  /  </w:t>
      </w:r>
      <w:r>
        <w:rPr>
          <w:color w:val="000000" w:themeColor="text1"/>
          <w:sz w:val="24"/>
          <w:highlight w:val="none"/>
          <w14:textFill>
            <w14:solidFill>
              <w14:schemeClr w14:val="tx1"/>
            </w14:solidFill>
          </w14:textFill>
        </w:rPr>
        <w:t>。</w:t>
      </w:r>
    </w:p>
    <w:p w14:paraId="3A222B12">
      <w:pPr>
        <w:spacing w:line="360" w:lineRule="auto"/>
        <w:ind w:firstLine="480" w:firstLineChars="200"/>
        <w:rPr>
          <w:i/>
          <w:iCs/>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3.本项目的特定资格要求：</w:t>
      </w:r>
    </w:p>
    <w:p w14:paraId="4E03BBD7">
      <w:pPr>
        <w:tabs>
          <w:tab w:val="left" w:pos="900"/>
          <w:tab w:val="left" w:pos="1134"/>
          <w:tab w:val="left" w:pos="1589"/>
          <w:tab w:val="left" w:pos="5521"/>
        </w:tabs>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3.1本项目是否属于政府购买服务：</w:t>
      </w:r>
    </w:p>
    <w:p w14:paraId="172C2987">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snapToGrid w:val="0"/>
        <w:spacing w:line="360" w:lineRule="auto"/>
        <w:ind w:left="0" w:leftChars="0" w:firstLine="480" w:firstLineChars="200"/>
        <w:textAlignment w:val="auto"/>
        <w:rPr>
          <w:color w:val="000000" w:themeColor="text1"/>
          <w:sz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否</w:t>
      </w:r>
    </w:p>
    <w:p w14:paraId="0CD6B869">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snapToGrid w:val="0"/>
        <w:spacing w:line="360" w:lineRule="auto"/>
        <w:ind w:left="0" w:leftChars="0" w:firstLine="480" w:firstLineChars="20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是，公益一类事业单位、使用事业编制且由财政拨款保障的群团组织，不得作为承接主体；</w:t>
      </w:r>
    </w:p>
    <w:p w14:paraId="0E23B92C">
      <w:pPr>
        <w:tabs>
          <w:tab w:val="left" w:pos="900"/>
          <w:tab w:val="left" w:pos="1134"/>
          <w:tab w:val="left" w:pos="1589"/>
          <w:tab w:val="left" w:pos="5521"/>
        </w:tabs>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3.2其他特定资格要求</w:t>
      </w:r>
      <w:r>
        <w:rPr>
          <w:rFonts w:eastAsiaTheme="minorEastAsia"/>
          <w:color w:val="000000" w:themeColor="text1"/>
          <w:sz w:val="24"/>
          <w:highlight w:val="none"/>
          <w14:textFill>
            <w14:solidFill>
              <w14:schemeClr w14:val="tx1"/>
            </w14:solidFill>
          </w14:textFill>
        </w:rPr>
        <w:t>：</w:t>
      </w:r>
      <w:r>
        <w:rPr>
          <w:rFonts w:hint="eastAsia" w:eastAsiaTheme="minorEastAsia"/>
          <w:color w:val="000000" w:themeColor="text1"/>
          <w:sz w:val="24"/>
          <w:highlight w:val="none"/>
          <w14:textFill>
            <w14:solidFill>
              <w14:schemeClr w14:val="tx1"/>
            </w14:solidFill>
          </w14:textFill>
        </w:rPr>
        <w:t>投标人须具有有效的林木种子生产经营许可证或林草种子生产经营许可证</w:t>
      </w:r>
      <w:r>
        <w:rPr>
          <w:color w:val="000000" w:themeColor="text1"/>
          <w:sz w:val="24"/>
          <w:highlight w:val="none"/>
          <w14:textFill>
            <w14:solidFill>
              <w14:schemeClr w14:val="tx1"/>
            </w14:solidFill>
          </w14:textFill>
        </w:rPr>
        <w:t>。</w:t>
      </w:r>
    </w:p>
    <w:bookmarkEnd w:id="9"/>
    <w:bookmarkEnd w:id="10"/>
    <w:p w14:paraId="6CE5EB12">
      <w:pPr>
        <w:pStyle w:val="3"/>
        <w:widowControl/>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1" w:name="_Toc35393623"/>
      <w:bookmarkStart w:id="12" w:name="_Toc35393792"/>
      <w:r>
        <w:rPr>
          <w:rFonts w:ascii="Times New Roman" w:hAnsi="Times New Roman" w:eastAsia="宋体"/>
          <w:color w:val="000000" w:themeColor="text1"/>
          <w:sz w:val="24"/>
          <w:szCs w:val="24"/>
          <w:highlight w:val="none"/>
          <w14:textFill>
            <w14:solidFill>
              <w14:schemeClr w14:val="tx1"/>
            </w14:solidFill>
          </w14:textFill>
        </w:rPr>
        <w:t>三、获取招标文件</w:t>
      </w:r>
      <w:bookmarkEnd w:id="11"/>
      <w:bookmarkEnd w:id="12"/>
    </w:p>
    <w:p w14:paraId="58BB567E">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1.时间：</w:t>
      </w:r>
      <w:r>
        <w:rPr>
          <w:rFonts w:hint="eastAsia"/>
          <w:color w:val="000000" w:themeColor="text1"/>
          <w:sz w:val="24"/>
          <w:highlight w:val="none"/>
          <w:lang w:val="en-US" w:eastAsia="zh-CN" w:bidi="ar"/>
          <w14:textFill>
            <w14:solidFill>
              <w14:schemeClr w14:val="tx1"/>
            </w14:solidFill>
          </w14:textFill>
        </w:rPr>
        <w:t>2026</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04</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14</w:t>
      </w:r>
      <w:r>
        <w:rPr>
          <w:color w:val="000000" w:themeColor="text1"/>
          <w:sz w:val="24"/>
          <w:highlight w:val="none"/>
          <w:lang w:bidi="ar"/>
          <w14:textFill>
            <w14:solidFill>
              <w14:schemeClr w14:val="tx1"/>
            </w14:solidFill>
          </w14:textFill>
        </w:rPr>
        <w:t>日至</w:t>
      </w:r>
      <w:r>
        <w:rPr>
          <w:rFonts w:hint="eastAsia"/>
          <w:color w:val="000000" w:themeColor="text1"/>
          <w:sz w:val="24"/>
          <w:highlight w:val="none"/>
          <w:lang w:val="en-US" w:eastAsia="zh-CN" w:bidi="ar"/>
          <w14:textFill>
            <w14:solidFill>
              <w14:schemeClr w14:val="tx1"/>
            </w14:solidFill>
          </w14:textFill>
        </w:rPr>
        <w:t>2026</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04</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20</w:t>
      </w:r>
      <w:r>
        <w:rPr>
          <w:color w:val="000000" w:themeColor="text1"/>
          <w:sz w:val="24"/>
          <w:highlight w:val="none"/>
          <w:lang w:bidi="ar"/>
          <w14:textFill>
            <w14:solidFill>
              <w14:schemeClr w14:val="tx1"/>
            </w14:solidFill>
          </w14:textFill>
        </w:rPr>
        <w:t>日，</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每天上午09:00至12:00，下午12:00至24:00</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（北京时间，法定节假日除外）</w:t>
      </w:r>
      <w:r>
        <w:rPr>
          <w:color w:val="000000" w:themeColor="text1"/>
          <w:sz w:val="24"/>
          <w:highlight w:val="none"/>
          <w:lang w:bidi="ar"/>
          <w14:textFill>
            <w14:solidFill>
              <w14:schemeClr w14:val="tx1"/>
            </w14:solidFill>
          </w14:textFill>
        </w:rPr>
        <w:t>。</w:t>
      </w:r>
    </w:p>
    <w:p w14:paraId="44EBAE44">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2.地点：北京市政府采购电子交易平台</w:t>
      </w:r>
    </w:p>
    <w:p w14:paraId="10650A20">
      <w:pPr>
        <w:widowControl/>
        <w:adjustRightInd w:val="0"/>
        <w:snapToGrid w:val="0"/>
        <w:spacing w:line="360" w:lineRule="auto"/>
        <w:ind w:firstLine="480" w:firstLineChars="200"/>
        <w:jc w:val="left"/>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3C6EA50F">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4.售价：0元。</w:t>
      </w:r>
    </w:p>
    <w:p w14:paraId="643E37C0">
      <w:pPr>
        <w:pStyle w:val="3"/>
        <w:widowControl/>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3" w:name="_Toc28359005"/>
      <w:bookmarkStart w:id="14" w:name="_Toc28359082"/>
      <w:bookmarkStart w:id="15" w:name="_Toc35393793"/>
      <w:bookmarkStart w:id="16" w:name="_Toc35393624"/>
      <w:r>
        <w:rPr>
          <w:rFonts w:ascii="Times New Roman" w:hAnsi="Times New Roman" w:eastAsia="宋体"/>
          <w:color w:val="000000" w:themeColor="text1"/>
          <w:sz w:val="24"/>
          <w:szCs w:val="24"/>
          <w:highlight w:val="none"/>
          <w14:textFill>
            <w14:solidFill>
              <w14:schemeClr w14:val="tx1"/>
            </w14:solidFill>
          </w14:textFill>
        </w:rPr>
        <w:t>四、提交投标文件</w:t>
      </w:r>
      <w:bookmarkEnd w:id="13"/>
      <w:bookmarkEnd w:id="14"/>
      <w:r>
        <w:rPr>
          <w:rFonts w:ascii="Times New Roman" w:hAnsi="Times New Roman" w:eastAsia="宋体"/>
          <w:color w:val="000000" w:themeColor="text1"/>
          <w:sz w:val="24"/>
          <w:szCs w:val="24"/>
          <w:highlight w:val="none"/>
          <w14:textFill>
            <w14:solidFill>
              <w14:schemeClr w14:val="tx1"/>
            </w14:solidFill>
          </w14:textFill>
        </w:rPr>
        <w:t>截止时间、开标时间和地点</w:t>
      </w:r>
      <w:bookmarkEnd w:id="15"/>
      <w:bookmarkEnd w:id="16"/>
    </w:p>
    <w:p w14:paraId="16FA362F">
      <w:pPr>
        <w:spacing w:line="360" w:lineRule="auto"/>
        <w:ind w:firstLine="480" w:firstLineChars="200"/>
        <w:rPr>
          <w:bCs/>
          <w:color w:val="000000" w:themeColor="text1"/>
          <w:sz w:val="24"/>
          <w:highlight w:val="none"/>
          <w:u w:val="single"/>
          <w14:textFill>
            <w14:solidFill>
              <w14:schemeClr w14:val="tx1"/>
            </w14:solidFill>
          </w14:textFill>
        </w:rPr>
      </w:pPr>
      <w:r>
        <w:rPr>
          <w:color w:val="000000" w:themeColor="text1"/>
          <w:sz w:val="24"/>
          <w:highlight w:val="none"/>
          <w:lang w:bidi="ar"/>
          <w14:textFill>
            <w14:solidFill>
              <w14:schemeClr w14:val="tx1"/>
            </w14:solidFill>
          </w14:textFill>
        </w:rPr>
        <w:t>投标截止时间、开标时间：</w:t>
      </w:r>
      <w:r>
        <w:rPr>
          <w:rFonts w:hint="eastAsia"/>
          <w:color w:val="000000" w:themeColor="text1"/>
          <w:sz w:val="24"/>
          <w:highlight w:val="none"/>
          <w:lang w:val="en-US" w:eastAsia="zh-CN" w:bidi="ar"/>
          <w14:textFill>
            <w14:solidFill>
              <w14:schemeClr w14:val="tx1"/>
            </w14:solidFill>
          </w14:textFill>
        </w:rPr>
        <w:t>2026</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05</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06</w:t>
      </w:r>
      <w:r>
        <w:rPr>
          <w:color w:val="000000" w:themeColor="text1"/>
          <w:sz w:val="24"/>
          <w:highlight w:val="none"/>
          <w:lang w:bidi="ar"/>
          <w14:textFill>
            <w14:solidFill>
              <w14:schemeClr w14:val="tx1"/>
            </w14:solidFill>
          </w14:textFill>
        </w:rPr>
        <w:t>日</w:t>
      </w:r>
      <w:r>
        <w:rPr>
          <w:rFonts w:hint="eastAsia"/>
          <w:color w:val="000000" w:themeColor="text1"/>
          <w:sz w:val="24"/>
          <w:highlight w:val="none"/>
          <w:lang w:val="en-US" w:eastAsia="zh-CN" w:bidi="ar"/>
          <w14:textFill>
            <w14:solidFill>
              <w14:schemeClr w14:val="tx1"/>
            </w14:solidFill>
          </w14:textFill>
        </w:rPr>
        <w:t>13</w:t>
      </w:r>
      <w:r>
        <w:rPr>
          <w:color w:val="000000" w:themeColor="text1"/>
          <w:sz w:val="24"/>
          <w:highlight w:val="none"/>
          <w:lang w:bidi="ar"/>
          <w14:textFill>
            <w14:solidFill>
              <w14:schemeClr w14:val="tx1"/>
            </w14:solidFill>
          </w14:textFill>
        </w:rPr>
        <w:t>点</w:t>
      </w:r>
      <w:r>
        <w:rPr>
          <w:rFonts w:hint="eastAsia"/>
          <w:color w:val="000000" w:themeColor="text1"/>
          <w:sz w:val="24"/>
          <w:highlight w:val="none"/>
          <w:lang w:val="en-US" w:eastAsia="zh-CN" w:bidi="ar"/>
          <w14:textFill>
            <w14:solidFill>
              <w14:schemeClr w14:val="tx1"/>
            </w14:solidFill>
          </w14:textFill>
        </w:rPr>
        <w:t>30</w:t>
      </w:r>
      <w:r>
        <w:rPr>
          <w:color w:val="000000" w:themeColor="text1"/>
          <w:sz w:val="24"/>
          <w:highlight w:val="none"/>
          <w:lang w:bidi="ar"/>
          <w14:textFill>
            <w14:solidFill>
              <w14:schemeClr w14:val="tx1"/>
            </w14:solidFill>
          </w14:textFill>
        </w:rPr>
        <w:t>分</w:t>
      </w:r>
      <w:r>
        <w:rPr>
          <w:bCs/>
          <w:color w:val="000000" w:themeColor="text1"/>
          <w:sz w:val="24"/>
          <w:highlight w:val="none"/>
          <w:lang w:bidi="ar"/>
          <w14:textFill>
            <w14:solidFill>
              <w14:schemeClr w14:val="tx1"/>
            </w14:solidFill>
          </w14:textFill>
        </w:rPr>
        <w:t>（北京时间）</w:t>
      </w:r>
      <w:r>
        <w:rPr>
          <w:iCs/>
          <w:color w:val="000000" w:themeColor="text1"/>
          <w:sz w:val="24"/>
          <w:highlight w:val="none"/>
          <w:lang w:bidi="ar"/>
          <w14:textFill>
            <w14:solidFill>
              <w14:schemeClr w14:val="tx1"/>
            </w14:solidFill>
          </w14:textFill>
        </w:rPr>
        <w:t>。</w:t>
      </w:r>
    </w:p>
    <w:p w14:paraId="3A73A30B">
      <w:pPr>
        <w:spacing w:line="360" w:lineRule="auto"/>
        <w:ind w:firstLine="480" w:firstLineChars="200"/>
        <w:rPr>
          <w:color w:val="000000" w:themeColor="text1"/>
          <w:sz w:val="24"/>
          <w:highlight w:val="none"/>
          <w:lang w:val="zh-TW" w:bidi="ar"/>
          <w14:textFill>
            <w14:solidFill>
              <w14:schemeClr w14:val="tx1"/>
            </w14:solidFill>
          </w14:textFill>
        </w:rPr>
      </w:pPr>
      <w:r>
        <w:rPr>
          <w:color w:val="000000" w:themeColor="text1"/>
          <w:sz w:val="24"/>
          <w:highlight w:val="none"/>
          <w:lang w:bidi="ar"/>
          <w14:textFill>
            <w14:solidFill>
              <w14:schemeClr w14:val="tx1"/>
            </w14:solidFill>
          </w14:textFill>
        </w:rPr>
        <w:t>地点：</w:t>
      </w:r>
      <w:r>
        <w:rPr>
          <w:rFonts w:hint="eastAsia"/>
          <w:color w:val="000000" w:themeColor="text1"/>
          <w:sz w:val="24"/>
          <w:highlight w:val="none"/>
          <w:lang w:bidi="ar"/>
          <w14:textFill>
            <w14:solidFill>
              <w14:schemeClr w14:val="tx1"/>
            </w14:solidFill>
          </w14:textFill>
        </w:rPr>
        <w:t>采用远程电子开标方式，投标人使用CA认证证书或电子营业执照登录北京市政府采购电子交易平台参与电子开标。投标人自行对电子投标文件进行解密，不接受纸质文件，无须投标人到达现场。</w:t>
      </w:r>
    </w:p>
    <w:p w14:paraId="7E9EF462">
      <w:pPr>
        <w:pStyle w:val="3"/>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7" w:name="_Toc28359007"/>
      <w:bookmarkStart w:id="18" w:name="_Toc35393794"/>
      <w:bookmarkStart w:id="19" w:name="_Toc28359084"/>
      <w:bookmarkStart w:id="20" w:name="_Toc35393625"/>
      <w:r>
        <w:rPr>
          <w:rFonts w:ascii="Times New Roman" w:hAnsi="Times New Roman" w:eastAsia="宋体"/>
          <w:color w:val="000000" w:themeColor="text1"/>
          <w:sz w:val="24"/>
          <w:szCs w:val="24"/>
          <w:highlight w:val="none"/>
          <w14:textFill>
            <w14:solidFill>
              <w14:schemeClr w14:val="tx1"/>
            </w14:solidFill>
          </w14:textFill>
        </w:rPr>
        <w:t>五、公告期限</w:t>
      </w:r>
      <w:bookmarkEnd w:id="17"/>
      <w:bookmarkEnd w:id="18"/>
      <w:bookmarkEnd w:id="19"/>
      <w:bookmarkEnd w:id="20"/>
    </w:p>
    <w:p w14:paraId="42476262">
      <w:pPr>
        <w:spacing w:line="360" w:lineRule="auto"/>
        <w:ind w:firstLine="480" w:firstLineChars="20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自本公告发布之日起5个工作日。</w:t>
      </w:r>
    </w:p>
    <w:p w14:paraId="5B04C592">
      <w:pPr>
        <w:pStyle w:val="3"/>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21" w:name="_Toc35393795"/>
      <w:bookmarkStart w:id="22" w:name="_Toc35393626"/>
      <w:r>
        <w:rPr>
          <w:rFonts w:ascii="Times New Roman" w:hAnsi="Times New Roman" w:eastAsia="宋体"/>
          <w:color w:val="000000" w:themeColor="text1"/>
          <w:sz w:val="24"/>
          <w:szCs w:val="24"/>
          <w:highlight w:val="none"/>
          <w14:textFill>
            <w14:solidFill>
              <w14:schemeClr w14:val="tx1"/>
            </w14:solidFill>
          </w14:textFill>
        </w:rPr>
        <w:t>六、其他补充事宜</w:t>
      </w:r>
      <w:bookmarkEnd w:id="21"/>
      <w:bookmarkEnd w:id="22"/>
    </w:p>
    <w:p w14:paraId="34995E14">
      <w:pPr>
        <w:pStyle w:val="4"/>
        <w:keepNext w:val="0"/>
        <w:keepLines w:val="0"/>
        <w:pageBreakBefore w:val="0"/>
        <w:widowControl w:val="0"/>
        <w:kinsoku/>
        <w:wordWrap/>
        <w:overflowPunct/>
        <w:topLinePunct w:val="0"/>
        <w:autoSpaceDE/>
        <w:autoSpaceDN/>
        <w:bidi w:val="0"/>
        <w:adjustRightInd/>
        <w:snapToGrid/>
        <w:spacing w:before="0" w:line="360" w:lineRule="auto"/>
        <w:ind w:firstLine="460" w:firstLineChars="200"/>
        <w:textAlignment w:val="auto"/>
        <w:rPr>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1.</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本项目需要落实的政府采购政策</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p>
    <w:p w14:paraId="4E52D1EA">
      <w:pPr>
        <w:pStyle w:val="4"/>
        <w:keepNext w:val="0"/>
        <w:keepLines w:val="0"/>
        <w:pageBreakBefore w:val="0"/>
        <w:widowControl w:val="0"/>
        <w:kinsoku/>
        <w:wordWrap/>
        <w:overflowPunct/>
        <w:topLinePunct w:val="0"/>
        <w:autoSpaceDE/>
        <w:autoSpaceDN/>
        <w:bidi w:val="0"/>
        <w:adjustRightInd/>
        <w:snapToGrid/>
        <w:spacing w:before="0" w:line="360" w:lineRule="auto"/>
        <w:ind w:firstLine="456" w:firstLineChars="200"/>
        <w:textAlignment w:val="auto"/>
        <w:rPr>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1.1</w:t>
      </w:r>
      <w:r>
        <w:rPr>
          <w:rFonts w:hint="eastAsia" w:cs="宋体"/>
          <w:color w:val="000000" w:themeColor="text1"/>
          <w:spacing w:val="-6"/>
          <w:sz w:val="24"/>
          <w:szCs w:val="24"/>
          <w:highlight w:val="none"/>
          <w:lang w:eastAsia="zh-CN"/>
          <w14:textFill>
            <w14:solidFill>
              <w14:schemeClr w14:val="tx1"/>
            </w14:solidFill>
          </w14:textFill>
        </w:rPr>
        <w:t xml:space="preserve"> 节能产品</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强制采购；</w:t>
      </w:r>
    </w:p>
    <w:p w14:paraId="05FCC1E5">
      <w:pPr>
        <w:pStyle w:val="4"/>
        <w:keepNext w:val="0"/>
        <w:keepLines w:val="0"/>
        <w:pageBreakBefore w:val="0"/>
        <w:widowControl w:val="0"/>
        <w:kinsoku/>
        <w:wordWrap/>
        <w:overflowPunct/>
        <w:topLinePunct w:val="0"/>
        <w:autoSpaceDE/>
        <w:autoSpaceDN/>
        <w:bidi w:val="0"/>
        <w:adjustRightInd/>
        <w:snapToGrid/>
        <w:spacing w:before="0" w:line="360" w:lineRule="auto"/>
        <w:ind w:firstLine="456" w:firstLineChars="200"/>
        <w:textAlignment w:val="auto"/>
        <w:rPr>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1.2</w:t>
      </w:r>
      <w:r>
        <w:rPr>
          <w:rFonts w:hint="eastAsia" w:cs="宋体"/>
          <w:color w:val="000000" w:themeColor="text1"/>
          <w:spacing w:val="-6"/>
          <w:sz w:val="24"/>
          <w:szCs w:val="24"/>
          <w:highlight w:val="none"/>
          <w:lang w:eastAsia="zh-CN"/>
          <w14:textFill>
            <w14:solidFill>
              <w14:schemeClr w14:val="tx1"/>
            </w14:solidFill>
          </w14:textFill>
        </w:rPr>
        <w:t xml:space="preserve"> 节能产品</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、环境标志产品优先采购；</w:t>
      </w:r>
    </w:p>
    <w:p w14:paraId="071A25C3">
      <w:pPr>
        <w:pStyle w:val="4"/>
        <w:keepNext w:val="0"/>
        <w:keepLines w:val="0"/>
        <w:pageBreakBefore w:val="0"/>
        <w:widowControl w:val="0"/>
        <w:kinsoku/>
        <w:wordWrap/>
        <w:overflowPunct/>
        <w:topLinePunct w:val="0"/>
        <w:autoSpaceDE/>
        <w:autoSpaceDN/>
        <w:bidi w:val="0"/>
        <w:adjustRightInd/>
        <w:snapToGrid/>
        <w:spacing w:before="0" w:line="360" w:lineRule="auto"/>
        <w:ind w:firstLine="456" w:firstLineChars="200"/>
        <w:textAlignment w:val="auto"/>
        <w:rPr>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1.3</w:t>
      </w:r>
      <w:r>
        <w:rPr>
          <w:rFonts w:hint="eastAsia" w:cs="宋体"/>
          <w:color w:val="000000" w:themeColor="text1"/>
          <w:spacing w:val="-6"/>
          <w:sz w:val="24"/>
          <w:szCs w:val="24"/>
          <w:highlight w:val="none"/>
          <w:lang w:eastAsia="zh-CN"/>
          <w14:textFill>
            <w14:solidFill>
              <w14:schemeClr w14:val="tx1"/>
            </w14:solidFill>
          </w14:textFill>
        </w:rPr>
        <w:t xml:space="preserve"> 政府</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采购促进中小企业发展；</w:t>
      </w:r>
    </w:p>
    <w:p w14:paraId="03815775">
      <w:pPr>
        <w:pStyle w:val="4"/>
        <w:keepNext w:val="0"/>
        <w:keepLines w:val="0"/>
        <w:pageBreakBefore w:val="0"/>
        <w:widowControl w:val="0"/>
        <w:kinsoku/>
        <w:wordWrap/>
        <w:overflowPunct/>
        <w:topLinePunct w:val="0"/>
        <w:autoSpaceDE/>
        <w:autoSpaceDN/>
        <w:bidi w:val="0"/>
        <w:adjustRightInd/>
        <w:snapToGrid/>
        <w:spacing w:before="0" w:line="360" w:lineRule="auto"/>
        <w:ind w:firstLine="456" w:firstLineChars="200"/>
        <w:textAlignment w:val="auto"/>
        <w:rPr>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1.4</w:t>
      </w:r>
      <w:r>
        <w:rPr>
          <w:rFonts w:hint="eastAsia" w:cs="宋体"/>
          <w:color w:val="000000" w:themeColor="text1"/>
          <w:spacing w:val="-6"/>
          <w:sz w:val="24"/>
          <w:szCs w:val="24"/>
          <w:highlight w:val="none"/>
          <w:lang w:eastAsia="zh-CN"/>
          <w14:textFill>
            <w14:solidFill>
              <w14:schemeClr w14:val="tx1"/>
            </w14:solidFill>
          </w14:textFill>
        </w:rPr>
        <w:t xml:space="preserve"> 政府</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采购支持监狱企业发展；</w:t>
      </w:r>
    </w:p>
    <w:p w14:paraId="1F73A04A">
      <w:pPr>
        <w:pStyle w:val="4"/>
        <w:keepNext w:val="0"/>
        <w:keepLines w:val="0"/>
        <w:pageBreakBefore w:val="0"/>
        <w:widowControl w:val="0"/>
        <w:kinsoku/>
        <w:wordWrap/>
        <w:overflowPunct/>
        <w:topLinePunct w:val="0"/>
        <w:autoSpaceDE/>
        <w:autoSpaceDN/>
        <w:bidi w:val="0"/>
        <w:adjustRightInd/>
        <w:snapToGrid/>
        <w:spacing w:before="0" w:line="360" w:lineRule="auto"/>
        <w:ind w:firstLine="456" w:firstLineChars="200"/>
        <w:textAlignment w:val="auto"/>
        <w:rPr>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1.5</w:t>
      </w:r>
      <w:r>
        <w:rPr>
          <w:rFonts w:hint="eastAsia" w:cs="宋体"/>
          <w:color w:val="000000" w:themeColor="text1"/>
          <w:spacing w:val="-6"/>
          <w:sz w:val="24"/>
          <w:szCs w:val="24"/>
          <w:highlight w:val="none"/>
          <w:lang w:eastAsia="zh-CN"/>
          <w14:textFill>
            <w14:solidFill>
              <w14:schemeClr w14:val="tx1"/>
            </w14:solidFill>
          </w14:textFill>
        </w:rPr>
        <w:t xml:space="preserve"> 政府</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采购促进残疾人就业；</w:t>
      </w:r>
    </w:p>
    <w:p w14:paraId="3BA6B719">
      <w:pPr>
        <w:pStyle w:val="4"/>
        <w:keepNext w:val="0"/>
        <w:keepLines w:val="0"/>
        <w:pageBreakBefore w:val="0"/>
        <w:widowControl w:val="0"/>
        <w:kinsoku/>
        <w:wordWrap/>
        <w:overflowPunct/>
        <w:topLinePunct w:val="0"/>
        <w:autoSpaceDE/>
        <w:autoSpaceDN/>
        <w:bidi w:val="0"/>
        <w:adjustRightInd/>
        <w:snapToGrid/>
        <w:spacing w:before="0" w:line="360" w:lineRule="auto"/>
        <w:ind w:firstLine="456" w:firstLineChars="200"/>
        <w:textAlignment w:val="auto"/>
        <w:rPr>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1.6</w:t>
      </w:r>
      <w:r>
        <w:rPr>
          <w:rFonts w:hint="eastAsia" w:cs="宋体"/>
          <w:color w:val="000000" w:themeColor="text1"/>
          <w:spacing w:val="-6"/>
          <w:sz w:val="24"/>
          <w:szCs w:val="24"/>
          <w:highlight w:val="none"/>
          <w:lang w:eastAsia="zh-CN"/>
          <w14:textFill>
            <w14:solidFill>
              <w14:schemeClr w14:val="tx1"/>
            </w14:solidFill>
          </w14:textFill>
        </w:rPr>
        <w:t xml:space="preserve"> 政府</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采购扶持贫困地区；</w:t>
      </w:r>
    </w:p>
    <w:p w14:paraId="4314943B">
      <w:pPr>
        <w:pStyle w:val="4"/>
        <w:keepNext w:val="0"/>
        <w:keepLines w:val="0"/>
        <w:pageBreakBefore w:val="0"/>
        <w:widowControl w:val="0"/>
        <w:kinsoku/>
        <w:wordWrap/>
        <w:overflowPunct/>
        <w:topLinePunct w:val="0"/>
        <w:autoSpaceDE/>
        <w:autoSpaceDN/>
        <w:bidi w:val="0"/>
        <w:adjustRightInd/>
        <w:snapToGrid/>
        <w:spacing w:before="0" w:line="360" w:lineRule="auto"/>
        <w:ind w:firstLine="456" w:firstLineChars="200"/>
        <w:textAlignment w:val="auto"/>
        <w:rPr>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1.7</w:t>
      </w:r>
      <w:r>
        <w:rPr>
          <w:rFonts w:hint="eastAsia" w:cs="宋体"/>
          <w:color w:val="000000" w:themeColor="text1"/>
          <w:spacing w:val="-6"/>
          <w:sz w:val="24"/>
          <w:szCs w:val="24"/>
          <w:highlight w:val="none"/>
          <w:lang w:eastAsia="zh-CN"/>
          <w14:textFill>
            <w14:solidFill>
              <w14:schemeClr w14:val="tx1"/>
            </w14:solidFill>
          </w14:textFill>
        </w:rPr>
        <w:t xml:space="preserve"> 政府</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采购信用担保；</w:t>
      </w:r>
    </w:p>
    <w:p w14:paraId="4252A7FD">
      <w:pPr>
        <w:pStyle w:val="4"/>
        <w:keepNext w:val="0"/>
        <w:keepLines w:val="0"/>
        <w:pageBreakBefore w:val="0"/>
        <w:widowControl w:val="0"/>
        <w:kinsoku/>
        <w:wordWrap/>
        <w:overflowPunct/>
        <w:topLinePunct w:val="0"/>
        <w:autoSpaceDE/>
        <w:autoSpaceDN/>
        <w:bidi w:val="0"/>
        <w:adjustRightInd/>
        <w:snapToGrid/>
        <w:spacing w:before="0" w:line="360" w:lineRule="auto"/>
        <w:ind w:firstLine="456" w:firstLineChars="200"/>
        <w:textAlignment w:val="auto"/>
        <w:rPr>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1.8</w:t>
      </w:r>
      <w:r>
        <w:rPr>
          <w:rFonts w:hint="eastAsia" w:cs="宋体"/>
          <w:color w:val="000000" w:themeColor="text1"/>
          <w:spacing w:val="-6"/>
          <w:sz w:val="24"/>
          <w:szCs w:val="24"/>
          <w:highlight w:val="none"/>
          <w:lang w:eastAsia="zh-CN"/>
          <w14:textFill>
            <w14:solidFill>
              <w14:schemeClr w14:val="tx1"/>
            </w14:solidFill>
          </w14:textFill>
        </w:rPr>
        <w:t xml:space="preserve"> 进口产品</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管理：本项目不允许进口产品参加投标；</w:t>
      </w:r>
    </w:p>
    <w:p w14:paraId="78DD9472">
      <w:pPr>
        <w:pStyle w:val="4"/>
        <w:keepNext w:val="0"/>
        <w:keepLines w:val="0"/>
        <w:pageBreakBefore w:val="0"/>
        <w:widowControl w:val="0"/>
        <w:kinsoku/>
        <w:wordWrap/>
        <w:overflowPunct/>
        <w:topLinePunct w:val="0"/>
        <w:autoSpaceDE/>
        <w:autoSpaceDN/>
        <w:bidi w:val="0"/>
        <w:adjustRightInd/>
        <w:snapToGrid/>
        <w:spacing w:before="0" w:line="360" w:lineRule="auto"/>
        <w:ind w:firstLine="456" w:firstLineChars="200"/>
        <w:textAlignment w:val="auto"/>
        <w:rPr>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1.9</w:t>
      </w:r>
      <w:r>
        <w:rPr>
          <w:rFonts w:hint="eastAsia" w:cs="宋体"/>
          <w:color w:val="000000" w:themeColor="text1"/>
          <w:spacing w:val="-6"/>
          <w:sz w:val="24"/>
          <w:szCs w:val="24"/>
          <w:highlight w:val="none"/>
          <w:lang w:eastAsia="zh-CN"/>
          <w14:textFill>
            <w14:solidFill>
              <w14:schemeClr w14:val="tx1"/>
            </w14:solidFill>
          </w14:textFill>
        </w:rPr>
        <w:t xml:space="preserve"> 政府</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采购支持绿色建材促进建筑品质提升政策；</w:t>
      </w:r>
    </w:p>
    <w:p w14:paraId="500E6B27">
      <w:pPr>
        <w:pStyle w:val="4"/>
        <w:keepNext w:val="0"/>
        <w:keepLines w:val="0"/>
        <w:pageBreakBefore w:val="0"/>
        <w:widowControl w:val="0"/>
        <w:kinsoku/>
        <w:wordWrap/>
        <w:overflowPunct/>
        <w:topLinePunct w:val="0"/>
        <w:autoSpaceDE/>
        <w:autoSpaceDN/>
        <w:bidi w:val="0"/>
        <w:adjustRightInd/>
        <w:snapToGrid/>
        <w:spacing w:before="0" w:line="360" w:lineRule="auto"/>
        <w:ind w:firstLine="456" w:firstLineChars="200"/>
        <w:textAlignment w:val="auto"/>
        <w:rPr>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1.10</w:t>
      </w:r>
      <w:r>
        <w:rPr>
          <w:rFonts w:hint="eastAsia" w:cs="宋体"/>
          <w:color w:val="000000" w:themeColor="text1"/>
          <w:spacing w:val="-6"/>
          <w:sz w:val="24"/>
          <w:szCs w:val="24"/>
          <w:highlight w:val="none"/>
          <w:lang w:eastAsia="zh-CN"/>
          <w14:textFill>
            <w14:solidFill>
              <w14:schemeClr w14:val="tx1"/>
            </w14:solidFill>
          </w14:textFill>
        </w:rPr>
        <w:t xml:space="preserve"> 关于</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推进政府采购合同线上融资有关工作的通知。</w:t>
      </w:r>
      <w:r>
        <w:rPr>
          <w:color w:val="000000" w:themeColor="text1"/>
          <w:sz w:val="24"/>
          <w:highlight w:val="none"/>
          <w14:textFill>
            <w14:solidFill>
              <w14:schemeClr w14:val="tx1"/>
            </w14:solidFill>
          </w14:textFill>
        </w:rPr>
        <w:t xml:space="preserve"> </w:t>
      </w:r>
    </w:p>
    <w:p w14:paraId="2538844F">
      <w:pPr>
        <w:widowControl/>
        <w:adjustRightInd w:val="0"/>
        <w:snapToGrid w:val="0"/>
        <w:spacing w:line="360" w:lineRule="auto"/>
        <w:ind w:firstLine="480" w:firstLineChars="200"/>
        <w:jc w:val="left"/>
        <w:rPr>
          <w:bCs/>
          <w:color w:val="000000" w:themeColor="text1"/>
          <w:sz w:val="24"/>
          <w:highlight w:val="none"/>
          <w:lang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bidi="ar"/>
          <w14:textFill>
            <w14:solidFill>
              <w14:schemeClr w14:val="tx1"/>
            </w14:solidFill>
          </w14:textFill>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highlight w:val="none"/>
          <w:lang w:bidi="ar"/>
          <w14:textFill>
            <w14:solidFill>
              <w14:schemeClr w14:val="tx1"/>
            </w14:solidFill>
          </w14:textFill>
        </w:rPr>
        <w:t>CA数字证书</w:t>
      </w:r>
      <w:r>
        <w:rPr>
          <w:color w:val="000000" w:themeColor="text1"/>
          <w:sz w:val="24"/>
          <w:highlight w:val="none"/>
          <w:lang w:bidi="ar"/>
          <w14:textFill>
            <w14:solidFill>
              <w14:schemeClr w14:val="tx1"/>
            </w14:solidFill>
          </w14:textFill>
        </w:rPr>
        <w:t>或电子营业执照</w:t>
      </w:r>
      <w:r>
        <w:rPr>
          <w:bCs/>
          <w:color w:val="000000" w:themeColor="text1"/>
          <w:sz w:val="24"/>
          <w:highlight w:val="none"/>
          <w:lang w:bidi="ar"/>
          <w14:textFill>
            <w14:solidFill>
              <w14:schemeClr w14:val="tx1"/>
            </w14:solidFill>
          </w14:textFill>
        </w:rPr>
        <w:t>情况确认是否符合本项目电子化采购流程要求。</w:t>
      </w:r>
    </w:p>
    <w:p w14:paraId="4167292D">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CA数字证书服务热线 010-58511086</w:t>
      </w:r>
    </w:p>
    <w:p w14:paraId="429CEE13">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电子营业执照服务热线 400-699-7000</w:t>
      </w:r>
    </w:p>
    <w:p w14:paraId="16E50680">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技术支持服务热线    010-86483801</w:t>
      </w:r>
    </w:p>
    <w:p w14:paraId="7B5CD9D4">
      <w:pPr>
        <w:widowControl/>
        <w:adjustRightInd w:val="0"/>
        <w:snapToGrid w:val="0"/>
        <w:spacing w:line="360" w:lineRule="auto"/>
        <w:ind w:firstLine="480" w:firstLineChars="200"/>
        <w:jc w:val="left"/>
        <w:rPr>
          <w:color w:val="000000" w:themeColor="text1"/>
          <w:sz w:val="24"/>
          <w:highlight w:val="none"/>
          <w:lang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bidi="ar"/>
          <w14:textFill>
            <w14:solidFill>
              <w14:schemeClr w14:val="tx1"/>
            </w14:solidFill>
          </w14:textFill>
        </w:rPr>
        <w:t>.1</w:t>
      </w:r>
      <w:r>
        <w:rPr>
          <w:rFonts w:hint="eastAsia"/>
          <w:color w:val="000000" w:themeColor="text1"/>
          <w:sz w:val="24"/>
          <w:highlight w:val="none"/>
          <w:lang w:eastAsia="zh-CN" w:bidi="ar"/>
          <w14:textFill>
            <w14:solidFill>
              <w14:schemeClr w14:val="tx1"/>
            </w14:solidFill>
          </w14:textFill>
        </w:rPr>
        <w:t xml:space="preserve"> 办理</w:t>
      </w:r>
      <w:r>
        <w:rPr>
          <w:color w:val="000000" w:themeColor="text1"/>
          <w:sz w:val="24"/>
          <w:highlight w:val="none"/>
          <w:lang w:bidi="ar"/>
          <w14:textFill>
            <w14:solidFill>
              <w14:schemeClr w14:val="tx1"/>
            </w14:solidFill>
          </w14:textFill>
        </w:rPr>
        <w:t>CA数字证书或电子营业执照</w:t>
      </w:r>
    </w:p>
    <w:p w14:paraId="0CC103BC">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供应商登录北京市政府采购电子交易平台查阅“用户指南”—“操作指南”—“市场主体CA办理操作流程指引”/“电子营业执照使用指南”，按照程序要求办理。</w:t>
      </w:r>
    </w:p>
    <w:p w14:paraId="3047737C">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bidi="ar"/>
          <w14:textFill>
            <w14:solidFill>
              <w14:schemeClr w14:val="tx1"/>
            </w14:solidFill>
          </w14:textFill>
        </w:rPr>
        <w:t>.2</w:t>
      </w:r>
      <w:r>
        <w:rPr>
          <w:rFonts w:hint="eastAsia"/>
          <w:color w:val="000000" w:themeColor="text1"/>
          <w:sz w:val="24"/>
          <w:highlight w:val="none"/>
          <w:lang w:eastAsia="zh-CN" w:bidi="ar"/>
          <w14:textFill>
            <w14:solidFill>
              <w14:schemeClr w14:val="tx1"/>
            </w14:solidFill>
          </w14:textFill>
        </w:rPr>
        <w:t xml:space="preserve"> 注册</w:t>
      </w:r>
    </w:p>
    <w:p w14:paraId="1019FAF3">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供应商登录北京市政府采购电子交易平台“用户指南”—“操作指南”—“市场主体注册入库操作流程指引”进行自助注册绑定。</w:t>
      </w:r>
    </w:p>
    <w:p w14:paraId="5F858BB4">
      <w:pPr>
        <w:widowControl/>
        <w:adjustRightInd w:val="0"/>
        <w:snapToGrid w:val="0"/>
        <w:spacing w:line="360" w:lineRule="auto"/>
        <w:ind w:firstLine="480" w:firstLineChars="200"/>
        <w:jc w:val="left"/>
        <w:rPr>
          <w:color w:val="000000" w:themeColor="text1"/>
          <w:sz w:val="24"/>
          <w:highlight w:val="none"/>
          <w:lang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bidi="ar"/>
          <w14:textFill>
            <w14:solidFill>
              <w14:schemeClr w14:val="tx1"/>
            </w14:solidFill>
          </w14:textFill>
        </w:rPr>
        <w:t>.3</w:t>
      </w:r>
      <w:r>
        <w:rPr>
          <w:rFonts w:hint="eastAsia"/>
          <w:color w:val="000000" w:themeColor="text1"/>
          <w:sz w:val="24"/>
          <w:highlight w:val="none"/>
          <w:lang w:eastAsia="zh-CN" w:bidi="ar"/>
          <w14:textFill>
            <w14:solidFill>
              <w14:schemeClr w14:val="tx1"/>
            </w14:solidFill>
          </w14:textFill>
        </w:rPr>
        <w:t xml:space="preserve"> 驱动</w:t>
      </w:r>
      <w:r>
        <w:rPr>
          <w:color w:val="000000" w:themeColor="text1"/>
          <w:sz w:val="24"/>
          <w:highlight w:val="none"/>
          <w:lang w:bidi="ar"/>
          <w14:textFill>
            <w14:solidFill>
              <w14:schemeClr w14:val="tx1"/>
            </w14:solidFill>
          </w14:textFill>
        </w:rPr>
        <w:t>、客户端下载</w:t>
      </w:r>
    </w:p>
    <w:p w14:paraId="5E95DAEE">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供应商登录北京市政府采购电子交易平台“用户指南”—“工具下载”—“招标采购系统文件驱动安装包”下载相关驱动。</w:t>
      </w:r>
    </w:p>
    <w:p w14:paraId="65450EEE">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供应商登录北京市政府采购电子交易平台“用户指南”—“工具下载”—“投标文件编制工具”下载相关客户端。</w:t>
      </w:r>
    </w:p>
    <w:p w14:paraId="1E700F62">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bidi="ar"/>
          <w14:textFill>
            <w14:solidFill>
              <w14:schemeClr w14:val="tx1"/>
            </w14:solidFill>
          </w14:textFill>
        </w:rPr>
        <w:t>.4 获取电子招标文件</w:t>
      </w:r>
    </w:p>
    <w:p w14:paraId="4DE2CAFC">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供应商使用CA数字证书或电子营业执照登录北京市政府采购电子交易平台获取电子招标文件。</w:t>
      </w:r>
    </w:p>
    <w:p w14:paraId="3AC391A8">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w:t>
      </w:r>
      <w:r>
        <w:rPr>
          <w:rFonts w:hint="eastAsia"/>
          <w:color w:val="000000" w:themeColor="text1"/>
          <w:sz w:val="24"/>
          <w:highlight w:val="none"/>
          <w:lang w:eastAsia="zh-CN" w:bidi="ar"/>
          <w14:textFill>
            <w14:solidFill>
              <w14:schemeClr w14:val="tx1"/>
            </w14:solidFill>
          </w14:textFill>
        </w:rPr>
        <w:t>，分别</w:t>
      </w:r>
      <w:r>
        <w:rPr>
          <w:color w:val="000000" w:themeColor="text1"/>
          <w:sz w:val="24"/>
          <w:highlight w:val="none"/>
          <w:lang w:bidi="ar"/>
          <w14:textFill>
            <w14:solidFill>
              <w14:schemeClr w14:val="tx1"/>
            </w14:solidFill>
          </w14:textFill>
        </w:rPr>
        <w:t>按采购包下载招标文件电子版。未在规定期限内按上述操作获取文件的采购包，供应商无法提交相应包的电子投标文件。</w:t>
      </w:r>
    </w:p>
    <w:p w14:paraId="1988392F">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bidi="ar"/>
          <w14:textFill>
            <w14:solidFill>
              <w14:schemeClr w14:val="tx1"/>
            </w14:solidFill>
          </w14:textFill>
        </w:rPr>
        <w:t>.5</w:t>
      </w:r>
      <w:r>
        <w:rPr>
          <w:rFonts w:hint="eastAsia"/>
          <w:color w:val="000000" w:themeColor="text1"/>
          <w:sz w:val="24"/>
          <w:highlight w:val="none"/>
          <w:lang w:eastAsia="zh-CN" w:bidi="ar"/>
          <w14:textFill>
            <w14:solidFill>
              <w14:schemeClr w14:val="tx1"/>
            </w14:solidFill>
          </w14:textFill>
        </w:rPr>
        <w:t xml:space="preserve"> 编制</w:t>
      </w:r>
      <w:r>
        <w:rPr>
          <w:color w:val="000000" w:themeColor="text1"/>
          <w:sz w:val="24"/>
          <w:highlight w:val="none"/>
          <w:lang w:bidi="ar"/>
          <w14:textFill>
            <w14:solidFill>
              <w14:schemeClr w14:val="tx1"/>
            </w14:solidFill>
          </w14:textFill>
        </w:rPr>
        <w:t>电子投标文件</w:t>
      </w:r>
    </w:p>
    <w:p w14:paraId="63606A1B">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highlight w:val="none"/>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highlight w:val="none"/>
          <w:lang w:bidi="ar"/>
          <w14:textFill>
            <w14:solidFill>
              <w14:schemeClr w14:val="tx1"/>
            </w14:solidFill>
          </w14:textFill>
        </w:rPr>
        <w:t>。</w:t>
      </w:r>
    </w:p>
    <w:p w14:paraId="3E0D47BA">
      <w:pPr>
        <w:widowControl/>
        <w:spacing w:line="360" w:lineRule="auto"/>
        <w:ind w:firstLine="480" w:firstLineChars="200"/>
        <w:jc w:val="left"/>
        <w:rPr>
          <w:color w:val="000000" w:themeColor="text1"/>
          <w:sz w:val="24"/>
          <w:highlight w:val="none"/>
          <w:lang w:val="zh-TW"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val="zh-TW" w:eastAsia="zh-TW" w:bidi="ar"/>
          <w14:textFill>
            <w14:solidFill>
              <w14:schemeClr w14:val="tx1"/>
            </w14:solidFill>
          </w14:textFill>
        </w:rPr>
        <w:t>.6</w:t>
      </w:r>
      <w:r>
        <w:rPr>
          <w:rFonts w:hint="eastAsia"/>
          <w:color w:val="000000" w:themeColor="text1"/>
          <w:sz w:val="24"/>
          <w:highlight w:val="none"/>
          <w:lang w:val="zh-TW" w:eastAsia="zh-CN" w:bidi="ar"/>
          <w14:textFill>
            <w14:solidFill>
              <w14:schemeClr w14:val="tx1"/>
            </w14:solidFill>
          </w14:textFill>
        </w:rPr>
        <w:t xml:space="preserve"> 提交</w:t>
      </w:r>
      <w:r>
        <w:rPr>
          <w:color w:val="000000" w:themeColor="text1"/>
          <w:sz w:val="24"/>
          <w:highlight w:val="none"/>
          <w:lang w:val="zh-TW" w:bidi="ar"/>
          <w14:textFill>
            <w14:solidFill>
              <w14:schemeClr w14:val="tx1"/>
            </w14:solidFill>
          </w14:textFill>
        </w:rPr>
        <w:t>电子投标文件</w:t>
      </w:r>
    </w:p>
    <w:p w14:paraId="72495EE1">
      <w:pPr>
        <w:widowControl/>
        <w:spacing w:line="360" w:lineRule="auto"/>
        <w:ind w:firstLine="480" w:firstLineChars="200"/>
        <w:jc w:val="left"/>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4A38CAFE">
      <w:pPr>
        <w:widowControl/>
        <w:spacing w:line="360" w:lineRule="auto"/>
        <w:ind w:firstLine="480" w:firstLineChars="200"/>
        <w:jc w:val="left"/>
        <w:rPr>
          <w:color w:val="000000" w:themeColor="text1"/>
          <w:sz w:val="24"/>
          <w:highlight w:val="none"/>
          <w:lang w:eastAsia="zh-TW"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val="zh-TW" w:bidi="ar"/>
          <w14:textFill>
            <w14:solidFill>
              <w14:schemeClr w14:val="tx1"/>
            </w14:solidFill>
          </w14:textFill>
        </w:rPr>
        <w:t>.</w:t>
      </w:r>
      <w:r>
        <w:rPr>
          <w:color w:val="000000" w:themeColor="text1"/>
          <w:sz w:val="24"/>
          <w:highlight w:val="none"/>
          <w:lang w:val="zh-TW" w:eastAsia="zh-TW" w:bidi="ar"/>
          <w14:textFill>
            <w14:solidFill>
              <w14:schemeClr w14:val="tx1"/>
            </w14:solidFill>
          </w14:textFill>
        </w:rPr>
        <w:t>7</w:t>
      </w:r>
      <w:r>
        <w:rPr>
          <w:rFonts w:hint="eastAsia"/>
          <w:color w:val="000000" w:themeColor="text1"/>
          <w:sz w:val="24"/>
          <w:highlight w:val="none"/>
          <w:lang w:val="zh-TW" w:eastAsia="zh-CN" w:bidi="ar"/>
          <w14:textFill>
            <w14:solidFill>
              <w14:schemeClr w14:val="tx1"/>
            </w14:solidFill>
          </w14:textFill>
        </w:rPr>
        <w:t xml:space="preserve"> 电子</w:t>
      </w:r>
      <w:r>
        <w:rPr>
          <w:color w:val="000000" w:themeColor="text1"/>
          <w:sz w:val="24"/>
          <w:highlight w:val="none"/>
          <w:lang w:val="zh-TW" w:bidi="ar"/>
          <w14:textFill>
            <w14:solidFill>
              <w14:schemeClr w14:val="tx1"/>
            </w14:solidFill>
          </w14:textFill>
        </w:rPr>
        <w:t>开标</w:t>
      </w:r>
    </w:p>
    <w:p w14:paraId="00F5DF4B">
      <w:pPr>
        <w:spacing w:line="360" w:lineRule="auto"/>
        <w:ind w:firstLine="480" w:firstLineChars="200"/>
        <w:rPr>
          <w:color w:val="000000" w:themeColor="text1"/>
          <w:sz w:val="24"/>
          <w:highlight w:val="none"/>
          <w:lang w:val="zh-TW" w:bidi="ar"/>
          <w14:textFill>
            <w14:solidFill>
              <w14:schemeClr w14:val="tx1"/>
            </w14:solidFill>
          </w14:textFill>
        </w:rPr>
      </w:pPr>
      <w:r>
        <w:rPr>
          <w:color w:val="000000" w:themeColor="text1"/>
          <w:sz w:val="24"/>
          <w:highlight w:val="none"/>
          <w:lang w:val="zh-TW" w:bidi="ar"/>
          <w14:textFill>
            <w14:solidFill>
              <w14:schemeClr w14:val="tx1"/>
            </w14:solidFill>
          </w14:textFill>
        </w:rPr>
        <w:t>供应商在开标地点使用</w:t>
      </w:r>
      <w:r>
        <w:rPr>
          <w:color w:val="000000" w:themeColor="text1"/>
          <w:sz w:val="24"/>
          <w:highlight w:val="none"/>
          <w:lang w:bidi="ar"/>
          <w14:textFill>
            <w14:solidFill>
              <w14:schemeClr w14:val="tx1"/>
            </w14:solidFill>
          </w14:textFill>
        </w:rPr>
        <w:t>CA数字证书或电子营业执照</w:t>
      </w:r>
      <w:r>
        <w:rPr>
          <w:color w:val="000000" w:themeColor="text1"/>
          <w:sz w:val="24"/>
          <w:highlight w:val="none"/>
          <w:lang w:val="zh-TW" w:bidi="ar"/>
          <w14:textFill>
            <w14:solidFill>
              <w14:schemeClr w14:val="tx1"/>
            </w14:solidFill>
          </w14:textFill>
        </w:rPr>
        <w:t>登录</w:t>
      </w:r>
      <w:r>
        <w:rPr>
          <w:color w:val="000000" w:themeColor="text1"/>
          <w:sz w:val="24"/>
          <w:highlight w:val="none"/>
          <w:lang w:bidi="ar"/>
          <w14:textFill>
            <w14:solidFill>
              <w14:schemeClr w14:val="tx1"/>
            </w14:solidFill>
          </w14:textFill>
        </w:rPr>
        <w:t>北京市政府采购电子交易平台进行电子开标</w:t>
      </w:r>
      <w:r>
        <w:rPr>
          <w:color w:val="000000" w:themeColor="text1"/>
          <w:sz w:val="24"/>
          <w:highlight w:val="none"/>
          <w:lang w:val="zh-TW" w:bidi="ar"/>
          <w14:textFill>
            <w14:solidFill>
              <w14:schemeClr w14:val="tx1"/>
            </w14:solidFill>
          </w14:textFill>
        </w:rPr>
        <w:t>。</w:t>
      </w:r>
    </w:p>
    <w:p w14:paraId="4C306748">
      <w:pPr>
        <w:spacing w:line="360" w:lineRule="auto"/>
        <w:ind w:firstLine="476" w:firstLineChars="20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文件编号：KJY20260527</w:t>
      </w:r>
    </w:p>
    <w:p w14:paraId="5D2D8C0A">
      <w:pPr>
        <w:pStyle w:val="3"/>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23" w:name="_Toc28359085"/>
      <w:bookmarkStart w:id="24" w:name="_Toc28359008"/>
      <w:bookmarkStart w:id="25" w:name="_Toc35393796"/>
      <w:bookmarkStart w:id="26" w:name="_Toc35393627"/>
      <w:r>
        <w:rPr>
          <w:rFonts w:ascii="Times New Roman" w:hAnsi="Times New Roman" w:eastAsia="宋体"/>
          <w:color w:val="000000" w:themeColor="text1"/>
          <w:sz w:val="24"/>
          <w:szCs w:val="24"/>
          <w:highlight w:val="none"/>
          <w14:textFill>
            <w14:solidFill>
              <w14:schemeClr w14:val="tx1"/>
            </w14:solidFill>
          </w14:textFill>
        </w:rPr>
        <w:t>七、对本次招标提出询问，请按以下方式联系。</w:t>
      </w:r>
      <w:bookmarkEnd w:id="23"/>
      <w:bookmarkEnd w:id="24"/>
      <w:bookmarkEnd w:id="25"/>
      <w:bookmarkEnd w:id="26"/>
    </w:p>
    <w:p w14:paraId="2D3A67F2">
      <w:pPr>
        <w:widowControl/>
        <w:spacing w:line="360" w:lineRule="auto"/>
        <w:jc w:val="left"/>
        <w:rPr>
          <w:rFonts w:eastAsiaTheme="minorEastAsia"/>
          <w:b/>
          <w:color w:val="000000" w:themeColor="text1"/>
          <w:sz w:val="24"/>
          <w:highlight w:val="none"/>
          <w14:textFill>
            <w14:solidFill>
              <w14:schemeClr w14:val="tx1"/>
            </w14:solidFill>
          </w14:textFill>
        </w:rPr>
      </w:pPr>
      <w:r>
        <w:rPr>
          <w:rFonts w:eastAsiaTheme="minorEastAsia"/>
          <w:b/>
          <w:color w:val="000000" w:themeColor="text1"/>
          <w:sz w:val="24"/>
          <w:highlight w:val="none"/>
          <w14:textFill>
            <w14:solidFill>
              <w14:schemeClr w14:val="tx1"/>
            </w14:solidFill>
          </w14:textFill>
        </w:rPr>
        <w:t>1.采购人信息</w:t>
      </w:r>
    </w:p>
    <w:p w14:paraId="222631C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eastAsiaTheme="minorEastAsia"/>
          <w:color w:val="000000" w:themeColor="text1"/>
          <w:sz w:val="24"/>
          <w:highlight w:val="none"/>
          <w:u w:val="none"/>
          <w:lang w:eastAsia="zh-CN"/>
          <w14:textFill>
            <w14:solidFill>
              <w14:schemeClr w14:val="tx1"/>
            </w14:solidFill>
          </w14:textFill>
        </w:rPr>
      </w:pPr>
      <w:bookmarkStart w:id="27" w:name="_Toc28359086"/>
      <w:bookmarkStart w:id="28" w:name="_Toc28359009"/>
      <w:r>
        <w:rPr>
          <w:rFonts w:hint="eastAsia" w:eastAsiaTheme="minorEastAsia"/>
          <w:color w:val="000000" w:themeColor="text1"/>
          <w:sz w:val="24"/>
          <w:highlight w:val="none"/>
          <w:u w:val="none"/>
          <w14:textFill>
            <w14:solidFill>
              <w14:schemeClr w14:val="tx1"/>
            </w14:solidFill>
          </w14:textFill>
        </w:rPr>
        <w:t>名    称：</w:t>
      </w:r>
      <w:r>
        <w:rPr>
          <w:rFonts w:hint="eastAsia" w:eastAsiaTheme="minorEastAsia"/>
          <w:color w:val="000000" w:themeColor="text1"/>
          <w:sz w:val="24"/>
          <w:highlight w:val="none"/>
          <w:u w:val="none"/>
          <w:lang w:eastAsia="zh-CN"/>
          <w14:textFill>
            <w14:solidFill>
              <w14:schemeClr w14:val="tx1"/>
            </w14:solidFill>
          </w14:textFill>
        </w:rPr>
        <w:t>首都绿化委员会办公室</w:t>
      </w:r>
    </w:p>
    <w:p w14:paraId="51A3A8D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eastAsiaTheme="minorEastAsia"/>
          <w:color w:val="000000" w:themeColor="text1"/>
          <w:sz w:val="24"/>
          <w:highlight w:val="none"/>
          <w:u w:val="none"/>
          <w:lang w:eastAsia="zh-CN"/>
          <w14:textFill>
            <w14:solidFill>
              <w14:schemeClr w14:val="tx1"/>
            </w14:solidFill>
          </w14:textFill>
        </w:rPr>
      </w:pPr>
      <w:r>
        <w:rPr>
          <w:rFonts w:hint="eastAsia" w:eastAsiaTheme="minorEastAsia"/>
          <w:color w:val="000000" w:themeColor="text1"/>
          <w:sz w:val="24"/>
          <w:highlight w:val="none"/>
          <w:u w:val="none"/>
          <w14:textFill>
            <w14:solidFill>
              <w14:schemeClr w14:val="tx1"/>
            </w14:solidFill>
          </w14:textFill>
        </w:rPr>
        <w:t>地    址：</w:t>
      </w:r>
      <w:r>
        <w:rPr>
          <w:rFonts w:hint="eastAsia" w:eastAsiaTheme="minorEastAsia"/>
          <w:color w:val="000000" w:themeColor="text1"/>
          <w:sz w:val="24"/>
          <w:highlight w:val="none"/>
          <w:u w:val="none"/>
          <w:lang w:eastAsia="zh-CN"/>
          <w14:textFill>
            <w14:solidFill>
              <w14:schemeClr w14:val="tx1"/>
            </w14:solidFill>
          </w14:textFill>
        </w:rPr>
        <w:t>北京市通州区运河东大街57号院5号楼</w:t>
      </w:r>
    </w:p>
    <w:p w14:paraId="0A0D1E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eastAsiaTheme="minorEastAsia"/>
          <w:color w:val="000000" w:themeColor="text1"/>
          <w:sz w:val="24"/>
          <w:highlight w:val="none"/>
          <w:u w:val="none"/>
          <w:lang w:val="en-US" w:eastAsia="zh-CN"/>
          <w14:textFill>
            <w14:solidFill>
              <w14:schemeClr w14:val="tx1"/>
            </w14:solidFill>
          </w14:textFill>
        </w:rPr>
      </w:pPr>
      <w:r>
        <w:rPr>
          <w:rFonts w:hint="eastAsia" w:eastAsiaTheme="minorEastAsia"/>
          <w:color w:val="000000" w:themeColor="text1"/>
          <w:sz w:val="24"/>
          <w:highlight w:val="none"/>
          <w:u w:val="none"/>
          <w14:textFill>
            <w14:solidFill>
              <w14:schemeClr w14:val="tx1"/>
            </w14:solidFill>
          </w14:textFill>
        </w:rPr>
        <w:t>联系方式：</w:t>
      </w:r>
      <w:r>
        <w:rPr>
          <w:rFonts w:hint="eastAsia" w:eastAsiaTheme="minorEastAsia"/>
          <w:color w:val="000000" w:themeColor="text1"/>
          <w:sz w:val="24"/>
          <w:highlight w:val="none"/>
          <w:u w:val="none"/>
          <w:lang w:val="en-US" w:eastAsia="zh-CN"/>
          <w14:textFill>
            <w14:solidFill>
              <w14:schemeClr w14:val="tx1"/>
            </w14:solidFill>
          </w14:textFill>
        </w:rPr>
        <w:t>曹老师 010-55577543</w:t>
      </w:r>
    </w:p>
    <w:p w14:paraId="5D35E8B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eastAsiaTheme="minorEastAsia"/>
          <w:b/>
          <w:color w:val="000000" w:themeColor="text1"/>
          <w:sz w:val="24"/>
          <w:highlight w:val="none"/>
          <w14:textFill>
            <w14:solidFill>
              <w14:schemeClr w14:val="tx1"/>
            </w14:solidFill>
          </w14:textFill>
        </w:rPr>
      </w:pPr>
      <w:r>
        <w:rPr>
          <w:rFonts w:eastAsiaTheme="minorEastAsia"/>
          <w:b/>
          <w:color w:val="000000" w:themeColor="text1"/>
          <w:sz w:val="24"/>
          <w:highlight w:val="none"/>
          <w14:textFill>
            <w14:solidFill>
              <w14:schemeClr w14:val="tx1"/>
            </w14:solidFill>
          </w14:textFill>
        </w:rPr>
        <w:t>2.采购代理机构信息</w:t>
      </w:r>
      <w:bookmarkEnd w:id="27"/>
      <w:bookmarkEnd w:id="28"/>
    </w:p>
    <w:p w14:paraId="31AA4C1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eastAsiaTheme="minorEastAsia"/>
          <w:color w:val="000000" w:themeColor="text1"/>
          <w:sz w:val="24"/>
          <w:highlight w:val="none"/>
          <w:u w:val="none"/>
          <w14:textFill>
            <w14:solidFill>
              <w14:schemeClr w14:val="tx1"/>
            </w14:solidFill>
          </w14:textFill>
        </w:rPr>
      </w:pPr>
      <w:bookmarkStart w:id="29" w:name="_Toc28359087"/>
      <w:bookmarkStart w:id="30" w:name="_Toc28359010"/>
      <w:r>
        <w:rPr>
          <w:rFonts w:hint="eastAsia" w:eastAsiaTheme="minorEastAsia"/>
          <w:color w:val="000000" w:themeColor="text1"/>
          <w:sz w:val="24"/>
          <w:highlight w:val="none"/>
          <w:u w:val="none"/>
          <w14:textFill>
            <w14:solidFill>
              <w14:schemeClr w14:val="tx1"/>
            </w14:solidFill>
          </w14:textFill>
        </w:rPr>
        <w:t>名    称：北京科技园拍卖招标有限公司</w:t>
      </w:r>
    </w:p>
    <w:p w14:paraId="6E44DE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eastAsiaTheme="minorEastAsia"/>
          <w:color w:val="000000" w:themeColor="text1"/>
          <w:sz w:val="24"/>
          <w:highlight w:val="none"/>
          <w:u w:val="none"/>
          <w14:textFill>
            <w14:solidFill>
              <w14:schemeClr w14:val="tx1"/>
            </w14:solidFill>
          </w14:textFill>
        </w:rPr>
      </w:pPr>
      <w:r>
        <w:rPr>
          <w:rFonts w:hint="eastAsia" w:eastAsiaTheme="minorEastAsia"/>
          <w:color w:val="000000" w:themeColor="text1"/>
          <w:sz w:val="24"/>
          <w:highlight w:val="none"/>
          <w:u w:val="none"/>
          <w14:textFill>
            <w14:solidFill>
              <w14:schemeClr w14:val="tx1"/>
            </w14:solidFill>
          </w14:textFill>
        </w:rPr>
        <w:t>地    址：北京市海淀区万泉庄万柳光大西园6号楼</w:t>
      </w:r>
    </w:p>
    <w:p w14:paraId="7739F2F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eastAsiaTheme="minorEastAsia"/>
          <w:color w:val="000000" w:themeColor="text1"/>
          <w:sz w:val="24"/>
          <w:highlight w:val="none"/>
          <w:u w:val="none"/>
          <w14:textFill>
            <w14:solidFill>
              <w14:schemeClr w14:val="tx1"/>
            </w14:solidFill>
          </w14:textFill>
        </w:rPr>
      </w:pPr>
      <w:r>
        <w:rPr>
          <w:rFonts w:hint="eastAsia" w:eastAsiaTheme="minorEastAsia"/>
          <w:color w:val="000000" w:themeColor="text1"/>
          <w:sz w:val="24"/>
          <w:highlight w:val="none"/>
          <w:u w:val="none"/>
          <w14:textFill>
            <w14:solidFill>
              <w14:schemeClr w14:val="tx1"/>
            </w14:solidFill>
          </w14:textFill>
        </w:rPr>
        <w:t>联系方式：朱小锋、程贤军、丁鑫、邵会波010-82575131转809、283</w:t>
      </w:r>
    </w:p>
    <w:p w14:paraId="28DEE08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eastAsiaTheme="minorEastAsia"/>
          <w:b/>
          <w:color w:val="000000" w:themeColor="text1"/>
          <w:sz w:val="24"/>
          <w:highlight w:val="none"/>
          <w:u w:val="single"/>
          <w14:textFill>
            <w14:solidFill>
              <w14:schemeClr w14:val="tx1"/>
            </w14:solidFill>
          </w14:textFill>
        </w:rPr>
      </w:pPr>
      <w:r>
        <w:rPr>
          <w:rFonts w:eastAsiaTheme="minorEastAsia"/>
          <w:b/>
          <w:color w:val="000000" w:themeColor="text1"/>
          <w:sz w:val="24"/>
          <w:highlight w:val="none"/>
          <w14:textFill>
            <w14:solidFill>
              <w14:schemeClr w14:val="tx1"/>
            </w14:solidFill>
          </w14:textFill>
        </w:rPr>
        <w:t>3.项目联系方式</w:t>
      </w:r>
      <w:bookmarkEnd w:id="29"/>
      <w:bookmarkEnd w:id="30"/>
    </w:p>
    <w:p w14:paraId="6CB031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eastAsiaTheme="minorEastAsia"/>
          <w:color w:val="000000" w:themeColor="text1"/>
          <w:sz w:val="24"/>
          <w:highlight w:val="none"/>
          <w:u w:val="none"/>
          <w:lang w:eastAsia="zh-CN"/>
          <w14:textFill>
            <w14:solidFill>
              <w14:schemeClr w14:val="tx1"/>
            </w14:solidFill>
          </w14:textFill>
        </w:rPr>
      </w:pPr>
      <w:r>
        <w:rPr>
          <w:rFonts w:hint="eastAsia" w:eastAsiaTheme="minorEastAsia"/>
          <w:color w:val="000000" w:themeColor="text1"/>
          <w:sz w:val="24"/>
          <w:highlight w:val="none"/>
          <w:u w:val="none"/>
          <w:lang w:eastAsia="zh-CN"/>
          <w14:textFill>
            <w14:solidFill>
              <w14:schemeClr w14:val="tx1"/>
            </w14:solidFill>
          </w14:textFill>
        </w:rPr>
        <w:t>项目联系人：朱小锋、程贤军、丁鑫、邵会波</w:t>
      </w:r>
    </w:p>
    <w:p w14:paraId="6D6FADE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eastAsiaTheme="minorEastAsia"/>
          <w:color w:val="000000" w:themeColor="text1"/>
          <w:sz w:val="24"/>
          <w:highlight w:val="none"/>
          <w:u w:val="none"/>
          <w:lang w:eastAsia="zh-CN"/>
          <w14:textFill>
            <w14:solidFill>
              <w14:schemeClr w14:val="tx1"/>
            </w14:solidFill>
          </w14:textFill>
        </w:rPr>
        <w:sectPr>
          <w:headerReference r:id="rId3" w:type="first"/>
          <w:footerReference r:id="rId4" w:type="default"/>
          <w:pgSz w:w="11907" w:h="16840"/>
          <w:pgMar w:top="1418" w:right="1417" w:bottom="1418" w:left="1701" w:header="851" w:footer="851" w:gutter="0"/>
          <w:pgNumType w:fmt="decimal" w:start="0"/>
          <w:cols w:space="720" w:num="1"/>
          <w:titlePg/>
          <w:docGrid w:linePitch="462" w:charSpace="0"/>
        </w:sectPr>
      </w:pPr>
      <w:r>
        <w:rPr>
          <w:rFonts w:hint="eastAsia" w:eastAsiaTheme="minorEastAsia"/>
          <w:color w:val="000000" w:themeColor="text1"/>
          <w:sz w:val="24"/>
          <w:highlight w:val="none"/>
          <w:u w:val="none"/>
          <w:lang w:eastAsia="zh-CN"/>
          <w14:textFill>
            <w14:solidFill>
              <w14:schemeClr w14:val="tx1"/>
            </w14:solidFill>
          </w14:textFill>
        </w:rPr>
        <w:t>电      话：010-82575131转809、283</w:t>
      </w:r>
    </w:p>
    <w:p w14:paraId="5330F193">
      <w:pPr>
        <w:rPr>
          <w:rFonts w:hint="eastAsia" w:eastAsia="宋体"/>
          <w:b/>
          <w:bCs/>
          <w:color w:val="000000" w:themeColor="text1"/>
          <w:sz w:val="24"/>
          <w:szCs w:val="24"/>
          <w:highlight w:val="none"/>
          <w:lang w:val="en-US" w:eastAsia="zh-CN"/>
          <w14:textFill>
            <w14:solidFill>
              <w14:schemeClr w14:val="tx1"/>
            </w14:solidFill>
          </w14:textFill>
        </w:rPr>
      </w:pPr>
      <w:r>
        <w:rPr>
          <w:rFonts w:hint="eastAsia" w:eastAsia="宋体"/>
          <w:b/>
          <w:bCs/>
          <w:color w:val="000000" w:themeColor="text1"/>
          <w:sz w:val="24"/>
          <w:szCs w:val="24"/>
          <w:highlight w:val="none"/>
          <w:lang w:val="en-US" w:eastAsia="zh-CN"/>
          <w14:textFill>
            <w14:solidFill>
              <w14:schemeClr w14:val="tx1"/>
            </w14:solidFill>
          </w14:textFill>
        </w:rPr>
        <w:t>附表一：</w:t>
      </w:r>
    </w:p>
    <w:tbl>
      <w:tblPr>
        <w:tblStyle w:val="6"/>
        <w:tblW w:w="87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7" w:type="dxa"/>
          <w:bottom w:w="0" w:type="dxa"/>
          <w:right w:w="57" w:type="dxa"/>
        </w:tblCellMar>
      </w:tblPr>
      <w:tblGrid>
        <w:gridCol w:w="812"/>
        <w:gridCol w:w="2656"/>
        <w:gridCol w:w="1578"/>
        <w:gridCol w:w="1395"/>
        <w:gridCol w:w="2313"/>
      </w:tblGrid>
      <w:tr w14:paraId="2DB7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97" w:hRule="atLeast"/>
          <w:tblHeader/>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7CCA">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包号</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65AD">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标的名称</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C637">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采购包预算</w:t>
            </w:r>
          </w:p>
          <w:p w14:paraId="37D72E67">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金额（万元）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9122">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数量（盆）</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1BD1">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简要技术需求</w:t>
            </w:r>
          </w:p>
        </w:tc>
      </w:tr>
      <w:tr w14:paraId="44AA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97" w:hRule="atLeast"/>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1D715">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01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AD71">
            <w:pPr>
              <w:snapToGrid w:val="0"/>
              <w:spacing w:line="24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新优</w:t>
            </w:r>
            <w:r>
              <w:rPr>
                <w:rFonts w:hint="eastAsia" w:ascii="宋体" w:hAnsi="宋体" w:eastAsia="宋体" w:cs="宋体"/>
                <w:color w:val="000000" w:themeColor="text1"/>
                <w:sz w:val="24"/>
                <w:szCs w:val="24"/>
                <w:highlight w:val="none"/>
                <w14:textFill>
                  <w14:solidFill>
                    <w14:schemeClr w14:val="tx1"/>
                  </w14:solidFill>
                </w14:textFill>
              </w:rPr>
              <w:t>品种月季</w:t>
            </w: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B6DC5">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260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A2A3">
            <w:pPr>
              <w:snapToGrid w:val="0"/>
              <w:spacing w:line="24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10000</w:t>
            </w:r>
          </w:p>
        </w:tc>
        <w:tc>
          <w:tcPr>
            <w:tcW w:w="2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2EAB1">
            <w:pPr>
              <w:keepNext w:val="0"/>
              <w:keepLines w:val="0"/>
              <w:pageBreakBefore w:val="0"/>
              <w:widowControl/>
              <w:suppressLineNumbers w:val="0"/>
              <w:wordWrap/>
              <w:overflowPunct/>
              <w:topLinePunct w:val="0"/>
              <w:bidi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详细的技术规格见招标文件第五章采购需求。</w:t>
            </w:r>
          </w:p>
        </w:tc>
      </w:tr>
      <w:tr w14:paraId="387E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97"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7435A">
            <w:pPr>
              <w:keepNext w:val="0"/>
              <w:keepLines w:val="0"/>
              <w:pageBreakBefore w:val="0"/>
              <w:widowControl/>
              <w:wordWrap/>
              <w:overflowPunct/>
              <w:topLinePunct w:val="0"/>
              <w:bidi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96EB">
            <w:pPr>
              <w:snapToGrid w:val="0"/>
              <w:spacing w:line="24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丰花月季</w:t>
            </w: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2A500">
            <w:pPr>
              <w:keepNext w:val="0"/>
              <w:keepLines w:val="0"/>
              <w:pageBreakBefore w:val="0"/>
              <w:widowControl/>
              <w:wordWrap/>
              <w:overflowPunct/>
              <w:topLinePunct w:val="0"/>
              <w:bidi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7B78">
            <w:pPr>
              <w:snapToGrid w:val="0"/>
              <w:spacing w:line="24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0000</w:t>
            </w:r>
          </w:p>
        </w:tc>
        <w:tc>
          <w:tcPr>
            <w:tcW w:w="2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FC4B9">
            <w:pPr>
              <w:keepNext w:val="0"/>
              <w:keepLines w:val="0"/>
              <w:pageBreakBefore w:val="0"/>
              <w:widowControl/>
              <w:wordWrap/>
              <w:overflowPunct/>
              <w:topLinePunct w:val="0"/>
              <w:bidi w:val="0"/>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A7A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97"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A741D">
            <w:pPr>
              <w:keepNext w:val="0"/>
              <w:keepLines w:val="0"/>
              <w:pageBreakBefore w:val="0"/>
              <w:widowControl/>
              <w:wordWrap/>
              <w:overflowPunct/>
              <w:topLinePunct w:val="0"/>
              <w:bidi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41BF">
            <w:pPr>
              <w:snapToGrid w:val="0"/>
              <w:spacing w:line="24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大花月季</w:t>
            </w: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BE90E">
            <w:pPr>
              <w:keepNext w:val="0"/>
              <w:keepLines w:val="0"/>
              <w:pageBreakBefore w:val="0"/>
              <w:widowControl/>
              <w:wordWrap/>
              <w:overflowPunct/>
              <w:topLinePunct w:val="0"/>
              <w:bidi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3527">
            <w:pPr>
              <w:snapToGrid w:val="0"/>
              <w:spacing w:line="24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30000</w:t>
            </w:r>
          </w:p>
        </w:tc>
        <w:tc>
          <w:tcPr>
            <w:tcW w:w="2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CDC26">
            <w:pPr>
              <w:keepNext w:val="0"/>
              <w:keepLines w:val="0"/>
              <w:pageBreakBefore w:val="0"/>
              <w:widowControl/>
              <w:wordWrap/>
              <w:overflowPunct/>
              <w:topLinePunct w:val="0"/>
              <w:bidi w:val="0"/>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54D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97"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2EA9F">
            <w:pPr>
              <w:keepNext w:val="0"/>
              <w:keepLines w:val="0"/>
              <w:pageBreakBefore w:val="0"/>
              <w:widowControl/>
              <w:wordWrap/>
              <w:overflowPunct/>
              <w:topLinePunct w:val="0"/>
              <w:bidi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7915">
            <w:pPr>
              <w:snapToGrid w:val="0"/>
              <w:spacing w:line="24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藤本月季</w:t>
            </w: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D972B">
            <w:pPr>
              <w:keepNext w:val="0"/>
              <w:keepLines w:val="0"/>
              <w:pageBreakBefore w:val="0"/>
              <w:widowControl/>
              <w:wordWrap/>
              <w:overflowPunct/>
              <w:topLinePunct w:val="0"/>
              <w:bidi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4E68">
            <w:pPr>
              <w:snapToGrid w:val="0"/>
              <w:spacing w:line="24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20000</w:t>
            </w:r>
          </w:p>
        </w:tc>
        <w:tc>
          <w:tcPr>
            <w:tcW w:w="2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7DFB3">
            <w:pPr>
              <w:keepNext w:val="0"/>
              <w:keepLines w:val="0"/>
              <w:pageBreakBefore w:val="0"/>
              <w:widowControl/>
              <w:wordWrap/>
              <w:overflowPunct/>
              <w:topLinePunct w:val="0"/>
              <w:bidi w:val="0"/>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D71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97"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C1D0B">
            <w:pPr>
              <w:keepNext w:val="0"/>
              <w:keepLines w:val="0"/>
              <w:pageBreakBefore w:val="0"/>
              <w:widowControl/>
              <w:wordWrap/>
              <w:overflowPunct/>
              <w:topLinePunct w:val="0"/>
              <w:bidi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1B64">
            <w:pPr>
              <w:snapToGrid w:val="0"/>
              <w:spacing w:line="24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地被月季</w:t>
            </w: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3E70E">
            <w:pPr>
              <w:keepNext w:val="0"/>
              <w:keepLines w:val="0"/>
              <w:pageBreakBefore w:val="0"/>
              <w:widowControl/>
              <w:wordWrap/>
              <w:overflowPunct/>
              <w:topLinePunct w:val="0"/>
              <w:bidi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28A2">
            <w:pPr>
              <w:snapToGrid w:val="0"/>
              <w:spacing w:line="24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000</w:t>
            </w:r>
          </w:p>
        </w:tc>
        <w:tc>
          <w:tcPr>
            <w:tcW w:w="2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AFC39">
            <w:pPr>
              <w:keepNext w:val="0"/>
              <w:keepLines w:val="0"/>
              <w:pageBreakBefore w:val="0"/>
              <w:widowControl/>
              <w:wordWrap/>
              <w:overflowPunct/>
              <w:topLinePunct w:val="0"/>
              <w:bidi w:val="0"/>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bl>
    <w:p w14:paraId="1934995C">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6D3D7">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9E417">
                          <w:pPr>
                            <w:pStyle w:val="5"/>
                          </w:pP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C9E417">
                    <w:pPr>
                      <w:pStyle w:val="5"/>
                    </w:pP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9292">
    <w:pPr>
      <w:pStyle w:val="2"/>
      <w:pBdr>
        <w:bottom w:val="none" w:color="auto" w:sz="0"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A3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2026-04-13T08:04:38Z</dcterms:created>
  <dc:creator>86156</dc:creator>
  <cp:lastModifiedBy>丁丁</cp:lastModifiedBy>
  <dcterms:modified xsi:type="dcterms:W3CDTF">2026-04-13T08:04:46Z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eyJoZGlkIjoiYzg4YzhjNjM3NDYzOGUyOTE2YjkxN2M3YzgyZjZiY2EiLCJ1c2VySWQiOiI0OTI0MzMwNzEifQ==</vt:lpwstr>
  </property>
  <property fmtid="{D5CDD505-2E9C-101B-9397-08002B2CF9AE}" pid="4" name="ICV">
    <vt:lpwstr>C40208969F3D47A3BF687BA131640977_12</vt:lpwstr>
  </property>
</Properties>
</file>