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EE7" w:rsidRPr="006B4EE7" w:rsidRDefault="006B4EE7" w:rsidP="006B4EE7">
      <w:pPr>
        <w:spacing w:after="160" w:line="360" w:lineRule="auto"/>
        <w:jc w:val="center"/>
        <w:outlineLvl w:val="0"/>
        <w:rPr>
          <w:rFonts w:ascii="宋体" w:eastAsia="宋体" w:hAnsi="宋体" w:cs="Times New Roman"/>
          <w:b/>
          <w:sz w:val="36"/>
          <w:szCs w:val="36"/>
        </w:rPr>
      </w:pPr>
      <w:r w:rsidRPr="006B4EE7">
        <w:rPr>
          <w:rFonts w:ascii="宋体" w:eastAsia="宋体" w:hAnsi="宋体" w:cs="Times New Roman" w:hint="eastAsia"/>
          <w:b/>
          <w:sz w:val="36"/>
          <w:szCs w:val="36"/>
        </w:rPr>
        <w:t>中央补助国家级代表性传承人记录工作</w:t>
      </w:r>
      <w:r>
        <w:rPr>
          <w:rFonts w:ascii="宋体" w:eastAsia="宋体" w:hAnsi="宋体" w:cs="Times New Roman" w:hint="eastAsia"/>
          <w:b/>
          <w:sz w:val="36"/>
          <w:szCs w:val="36"/>
        </w:rPr>
        <w:t>招标公告</w:t>
      </w:r>
    </w:p>
    <w:p w:rsidR="006B4EE7" w:rsidRPr="006B4EE7" w:rsidRDefault="006B4EE7" w:rsidP="006B4EE7">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0" w:name="_Toc28359002"/>
      <w:bookmarkStart w:id="1" w:name="_Toc28359079"/>
      <w:bookmarkStart w:id="2" w:name="_Toc35393621"/>
      <w:bookmarkStart w:id="3" w:name="_Toc35393790"/>
      <w:bookmarkStart w:id="4" w:name="_Hlk24379207"/>
      <w:r w:rsidRPr="006B4EE7">
        <w:rPr>
          <w:rFonts w:ascii="宋体" w:eastAsia="宋体" w:hAnsi="宋体" w:cs="Times New Roman"/>
          <w:b/>
          <w:kern w:val="0"/>
          <w:sz w:val="24"/>
          <w:szCs w:val="24"/>
        </w:rPr>
        <w:t>一、项目基本情况</w:t>
      </w:r>
      <w:bookmarkStart w:id="5" w:name="_GoBack"/>
      <w:bookmarkEnd w:id="0"/>
      <w:bookmarkEnd w:id="1"/>
      <w:bookmarkEnd w:id="2"/>
      <w:bookmarkEnd w:id="3"/>
      <w:bookmarkEnd w:id="5"/>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1.项目编号：11000026210200169069-XM001</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2.项目名称：</w:t>
      </w:r>
      <w:r w:rsidRPr="006B4EE7">
        <w:rPr>
          <w:rFonts w:ascii="宋体" w:eastAsia="宋体" w:hAnsi="宋体" w:cs="Times New Roman" w:hint="eastAsia"/>
          <w:sz w:val="24"/>
          <w:szCs w:val="24"/>
        </w:rPr>
        <w:t>中央补助国家级代表性传承人记录工作</w:t>
      </w:r>
    </w:p>
    <w:bookmarkEnd w:id="4"/>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3.项目预算金额：</w:t>
      </w:r>
      <w:r w:rsidRPr="006B4EE7">
        <w:rPr>
          <w:rFonts w:ascii="宋体" w:eastAsia="宋体" w:hAnsi="宋体" w:cs="Times New Roman" w:hint="eastAsia"/>
          <w:sz w:val="24"/>
          <w:szCs w:val="24"/>
        </w:rPr>
        <w:t>200</w:t>
      </w:r>
      <w:r w:rsidRPr="006B4EE7">
        <w:rPr>
          <w:rFonts w:ascii="宋体" w:eastAsia="宋体" w:hAnsi="宋体" w:cs="Times New Roman"/>
          <w:sz w:val="24"/>
          <w:szCs w:val="24"/>
        </w:rPr>
        <w:t>万元</w:t>
      </w:r>
      <w:r w:rsidRPr="006B4EE7">
        <w:rPr>
          <w:rFonts w:ascii="宋体" w:eastAsia="宋体" w:hAnsi="宋体" w:cs="Times New Roman" w:hint="eastAsia"/>
          <w:sz w:val="24"/>
          <w:szCs w:val="24"/>
        </w:rPr>
        <w:t>，</w:t>
      </w:r>
      <w:r w:rsidRPr="006B4EE7">
        <w:rPr>
          <w:rFonts w:ascii="宋体" w:eastAsia="宋体" w:hAnsi="宋体" w:cs="Times New Roman"/>
          <w:sz w:val="24"/>
          <w:szCs w:val="24"/>
        </w:rPr>
        <w:t>项目最高限价：</w:t>
      </w:r>
      <w:r w:rsidRPr="006B4EE7">
        <w:rPr>
          <w:rFonts w:ascii="宋体" w:eastAsia="宋体" w:hAnsi="宋体" w:cs="Times New Roman" w:hint="eastAsia"/>
          <w:sz w:val="24"/>
          <w:szCs w:val="24"/>
        </w:rPr>
        <w:t>200</w:t>
      </w:r>
      <w:r w:rsidRPr="006B4EE7">
        <w:rPr>
          <w:rFonts w:ascii="宋体" w:eastAsia="宋体" w:hAnsi="宋体" w:cs="Times New Roman"/>
          <w:sz w:val="24"/>
          <w:szCs w:val="24"/>
        </w:rPr>
        <w:t>万元</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478"/>
        <w:gridCol w:w="779"/>
        <w:gridCol w:w="3972"/>
      </w:tblGrid>
      <w:tr w:rsidR="006B4EE7" w:rsidRPr="006B4EE7" w:rsidTr="00E12AF7">
        <w:trPr>
          <w:trHeight w:val="454"/>
        </w:trPr>
        <w:tc>
          <w:tcPr>
            <w:tcW w:w="382"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bCs/>
                <w:szCs w:val="21"/>
              </w:rPr>
              <w:t>包号</w:t>
            </w:r>
          </w:p>
        </w:tc>
        <w:tc>
          <w:tcPr>
            <w:tcW w:w="843"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bCs/>
                <w:szCs w:val="21"/>
              </w:rPr>
              <w:t>标的名称</w:t>
            </w:r>
          </w:p>
        </w:tc>
        <w:tc>
          <w:tcPr>
            <w:tcW w:w="896"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bCs/>
                <w:szCs w:val="21"/>
              </w:rPr>
              <w:t>采购包预算金额（万元）</w:t>
            </w:r>
          </w:p>
        </w:tc>
        <w:tc>
          <w:tcPr>
            <w:tcW w:w="472"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bCs/>
                <w:szCs w:val="21"/>
              </w:rPr>
              <w:t>数量</w:t>
            </w:r>
          </w:p>
        </w:tc>
        <w:tc>
          <w:tcPr>
            <w:tcW w:w="2407" w:type="pct"/>
            <w:vAlign w:val="center"/>
          </w:tcPr>
          <w:p w:rsidR="006B4EE7" w:rsidRPr="006B4EE7" w:rsidRDefault="006B4EE7" w:rsidP="006B4EE7">
            <w:pPr>
              <w:jc w:val="center"/>
              <w:rPr>
                <w:rFonts w:ascii="宋体" w:eastAsia="宋体" w:hAnsi="宋体" w:cs="Times New Roman"/>
                <w:szCs w:val="21"/>
              </w:rPr>
            </w:pPr>
            <w:r w:rsidRPr="006B4EE7">
              <w:rPr>
                <w:rFonts w:ascii="宋体" w:eastAsia="宋体" w:hAnsi="宋体" w:cs="Times New Roman"/>
                <w:szCs w:val="21"/>
              </w:rPr>
              <w:t>简要技术需求或服务要求</w:t>
            </w:r>
          </w:p>
        </w:tc>
      </w:tr>
      <w:tr w:rsidR="006B4EE7" w:rsidRPr="006B4EE7" w:rsidTr="00E12AF7">
        <w:trPr>
          <w:trHeight w:val="454"/>
        </w:trPr>
        <w:tc>
          <w:tcPr>
            <w:tcW w:w="382"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bCs/>
                <w:szCs w:val="21"/>
              </w:rPr>
              <w:t>01</w:t>
            </w:r>
          </w:p>
        </w:tc>
        <w:tc>
          <w:tcPr>
            <w:tcW w:w="843"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hint="eastAsia"/>
                <w:bCs/>
                <w:szCs w:val="21"/>
              </w:rPr>
              <w:t>中央补助国家级代表性传承人记录工作</w:t>
            </w:r>
          </w:p>
        </w:tc>
        <w:tc>
          <w:tcPr>
            <w:tcW w:w="896"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hint="eastAsia"/>
                <w:bCs/>
                <w:szCs w:val="21"/>
              </w:rPr>
              <w:t>200万元</w:t>
            </w:r>
          </w:p>
        </w:tc>
        <w:tc>
          <w:tcPr>
            <w:tcW w:w="472" w:type="pct"/>
            <w:vAlign w:val="center"/>
          </w:tcPr>
          <w:p w:rsidR="006B4EE7" w:rsidRPr="006B4EE7" w:rsidRDefault="006B4EE7" w:rsidP="006B4EE7">
            <w:pPr>
              <w:jc w:val="center"/>
              <w:rPr>
                <w:rFonts w:ascii="宋体" w:eastAsia="宋体" w:hAnsi="宋体" w:cs="Times New Roman"/>
                <w:bCs/>
                <w:szCs w:val="21"/>
              </w:rPr>
            </w:pPr>
            <w:r w:rsidRPr="006B4EE7">
              <w:rPr>
                <w:rFonts w:ascii="宋体" w:eastAsia="宋体" w:hAnsi="宋体" w:cs="Times New Roman" w:hint="eastAsia"/>
                <w:bCs/>
                <w:szCs w:val="21"/>
              </w:rPr>
              <w:t>1</w:t>
            </w:r>
          </w:p>
        </w:tc>
        <w:tc>
          <w:tcPr>
            <w:tcW w:w="2407" w:type="pct"/>
            <w:vAlign w:val="center"/>
          </w:tcPr>
          <w:p w:rsidR="006B4EE7" w:rsidRPr="006B4EE7" w:rsidRDefault="006B4EE7" w:rsidP="006B4EE7">
            <w:pPr>
              <w:jc w:val="left"/>
              <w:rPr>
                <w:rFonts w:ascii="宋体" w:eastAsia="宋体" w:hAnsi="宋体" w:cs="Times New Roman"/>
                <w:kern w:val="0"/>
                <w:szCs w:val="21"/>
              </w:rPr>
            </w:pPr>
            <w:r w:rsidRPr="006B4EE7">
              <w:rPr>
                <w:rFonts w:ascii="宋体" w:eastAsia="宋体" w:hAnsi="宋体" w:cs="Times New Roman" w:hint="eastAsia"/>
                <w:kern w:val="0"/>
                <w:szCs w:val="21"/>
              </w:rPr>
              <w:t>按照《国家级非物质文化遗产代表性传承人抢救性记录工程操作指南（试行本）》及文化和旅游部等有关要求，全面搜集、整理贾廷信（传统音乐，白庙村音乐会）、王蓉蓉（传统戏剧，京剧）、郭石林（传统美术，北京玉雕）、白永明（传统技艺，便宜坊焖炉烤鸭技艺）、王德凤（民俗，妙峰山庙会）5位代表性传承人已有相关资料（包括纸质文献、数字及音像文献、实物文献等），并为传承人拍摄制作口述片、项目实践片、传承教学片及综述片等影像资料，具体详见招标文件第五章“采购需求”。</w:t>
            </w:r>
          </w:p>
        </w:tc>
      </w:tr>
    </w:tbl>
    <w:p w:rsidR="006B4EE7" w:rsidRPr="006B4EE7" w:rsidRDefault="006B4EE7" w:rsidP="006B4EE7">
      <w:pPr>
        <w:spacing w:line="360" w:lineRule="auto"/>
        <w:ind w:firstLineChars="200" w:firstLine="480"/>
        <w:rPr>
          <w:rFonts w:ascii="宋体" w:eastAsia="宋体" w:hAnsi="宋体" w:cs="Times New Roman"/>
          <w:sz w:val="24"/>
          <w:szCs w:val="24"/>
          <w:u w:val="single"/>
        </w:rPr>
      </w:pPr>
      <w:r w:rsidRPr="006B4EE7">
        <w:rPr>
          <w:rFonts w:ascii="宋体" w:eastAsia="宋体" w:hAnsi="宋体" w:cs="Times New Roman"/>
          <w:sz w:val="24"/>
          <w:szCs w:val="24"/>
        </w:rPr>
        <w:t>5.合同履行期限：</w:t>
      </w:r>
      <w:r w:rsidRPr="006B4EE7">
        <w:rPr>
          <w:rFonts w:ascii="宋体" w:eastAsia="宋体" w:hAnsi="宋体" w:cs="Times New Roman" w:hint="eastAsia"/>
          <w:sz w:val="24"/>
          <w:szCs w:val="24"/>
        </w:rPr>
        <w:t>自合同生效之日起至中标人提交的最终服务成果入库为止。</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 xml:space="preserve">6.本项目是否接受联合体投标：□是  </w:t>
      </w:r>
      <w:r w:rsidRPr="006B4EE7">
        <w:rPr>
          <w:rFonts w:ascii="宋体" w:eastAsia="宋体" w:hAnsi="宋体" w:cs="Times New Roman"/>
          <w:sz w:val="28"/>
          <w:szCs w:val="28"/>
        </w:rPr>
        <w:t>■</w:t>
      </w:r>
      <w:r w:rsidRPr="006B4EE7">
        <w:rPr>
          <w:rFonts w:ascii="宋体" w:eastAsia="宋体" w:hAnsi="宋体" w:cs="Times New Roman"/>
          <w:sz w:val="24"/>
          <w:szCs w:val="24"/>
        </w:rPr>
        <w:t>否。</w:t>
      </w:r>
    </w:p>
    <w:p w:rsidR="006B4EE7" w:rsidRPr="006B4EE7" w:rsidRDefault="006B4EE7" w:rsidP="006B4EE7">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6" w:name="_Toc28359003"/>
      <w:bookmarkStart w:id="7" w:name="_Toc35393622"/>
      <w:bookmarkStart w:id="8" w:name="_Toc35393791"/>
      <w:bookmarkStart w:id="9" w:name="_Toc28359080"/>
      <w:r w:rsidRPr="006B4EE7">
        <w:rPr>
          <w:rFonts w:ascii="宋体" w:eastAsia="宋体" w:hAnsi="宋体" w:cs="Times New Roman"/>
          <w:b/>
          <w:kern w:val="0"/>
          <w:sz w:val="24"/>
          <w:szCs w:val="24"/>
        </w:rPr>
        <w:t>二、申请人的资格要求（须同时满足）</w:t>
      </w:r>
      <w:bookmarkEnd w:id="6"/>
      <w:bookmarkEnd w:id="7"/>
      <w:bookmarkEnd w:id="8"/>
      <w:bookmarkEnd w:id="9"/>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1.满足《中华人民共和国政府采购法》第二十二条规定；</w:t>
      </w:r>
    </w:p>
    <w:p w:rsidR="006B4EE7" w:rsidRPr="006B4EE7" w:rsidRDefault="006B4EE7" w:rsidP="006B4EE7">
      <w:pPr>
        <w:spacing w:line="360" w:lineRule="auto"/>
        <w:ind w:firstLineChars="200" w:firstLine="480"/>
        <w:rPr>
          <w:rFonts w:ascii="宋体" w:eastAsia="宋体" w:hAnsi="宋体" w:cs="Times New Roman"/>
          <w:sz w:val="24"/>
          <w:szCs w:val="24"/>
        </w:rPr>
      </w:pPr>
      <w:bookmarkStart w:id="10" w:name="_Toc28359004"/>
      <w:bookmarkStart w:id="11" w:name="_Toc28359081"/>
      <w:r w:rsidRPr="006B4EE7">
        <w:rPr>
          <w:rFonts w:ascii="宋体" w:eastAsia="宋体" w:hAnsi="宋体" w:cs="Times New Roman"/>
          <w:sz w:val="24"/>
          <w:szCs w:val="24"/>
        </w:rPr>
        <w:t>2.落实政府采购政策需满足的资格要求：</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2.1 中小企业政策</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□本项目不专门面向中小企业预留采购份额。</w:t>
      </w:r>
    </w:p>
    <w:p w:rsidR="006B4EE7" w:rsidRPr="006B4EE7" w:rsidRDefault="006B4EE7" w:rsidP="006B4EE7">
      <w:pPr>
        <w:spacing w:line="360" w:lineRule="auto"/>
        <w:ind w:firstLineChars="200" w:firstLine="560"/>
        <w:jc w:val="left"/>
        <w:rPr>
          <w:rFonts w:ascii="宋体" w:eastAsia="宋体" w:hAnsi="宋体" w:cs="Times New Roman"/>
          <w:sz w:val="24"/>
          <w:szCs w:val="24"/>
        </w:rPr>
      </w:pPr>
      <w:r w:rsidRPr="006B4EE7">
        <w:rPr>
          <w:rFonts w:ascii="宋体" w:eastAsia="宋体" w:hAnsi="宋体" w:cs="Times New Roman"/>
          <w:sz w:val="28"/>
          <w:szCs w:val="28"/>
        </w:rPr>
        <w:t>■</w:t>
      </w:r>
      <w:r w:rsidRPr="006B4EE7">
        <w:rPr>
          <w:rFonts w:ascii="宋体" w:eastAsia="宋体" w:hAnsi="宋体" w:cs="Times New Roman"/>
          <w:sz w:val="24"/>
          <w:szCs w:val="24"/>
        </w:rPr>
        <w:t xml:space="preserve">本项目专门面向  </w:t>
      </w:r>
      <w:r w:rsidRPr="006B4EE7">
        <w:rPr>
          <w:rFonts w:ascii="宋体" w:eastAsia="宋体" w:hAnsi="宋体" w:cs="Times New Roman"/>
          <w:sz w:val="28"/>
          <w:szCs w:val="28"/>
        </w:rPr>
        <w:t>■</w:t>
      </w:r>
      <w:r w:rsidRPr="006B4EE7">
        <w:rPr>
          <w:rFonts w:ascii="宋体" w:eastAsia="宋体" w:hAnsi="宋体" w:cs="Times New Roman"/>
          <w:sz w:val="24"/>
          <w:szCs w:val="24"/>
        </w:rPr>
        <w:t>中小 □小微企业 采购。即：提供的服务全部由符合政策要求的中小企业承接。</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□本项目预留部分采购项目预算专门面向中小企业采购。对于预留份额，提供的货物由符合政策要求的中小企业制造、服务由符合政策要求的中小企业承接。</w:t>
      </w:r>
      <w:r w:rsidRPr="006B4EE7">
        <w:rPr>
          <w:rFonts w:ascii="宋体" w:eastAsia="宋体" w:hAnsi="宋体" w:cs="Times New Roman"/>
          <w:sz w:val="24"/>
          <w:szCs w:val="24"/>
        </w:rPr>
        <w:lastRenderedPageBreak/>
        <w:t>预留份额通过以下措施进行：______________。</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2.2 其它落实政府采购政策的资格要求（如有）：</w:t>
      </w:r>
      <w:r w:rsidRPr="006B4EE7">
        <w:rPr>
          <w:rFonts w:ascii="宋体" w:eastAsia="宋体" w:hAnsi="宋体" w:cs="Times New Roman" w:hint="eastAsia"/>
          <w:sz w:val="24"/>
          <w:szCs w:val="24"/>
          <w:u w:val="single"/>
        </w:rPr>
        <w:t>无</w:t>
      </w:r>
      <w:r w:rsidRPr="006B4EE7">
        <w:rPr>
          <w:rFonts w:ascii="宋体" w:eastAsia="宋体" w:hAnsi="宋体" w:cs="Times New Roman"/>
          <w:sz w:val="24"/>
          <w:szCs w:val="24"/>
        </w:rPr>
        <w:t>。</w:t>
      </w:r>
    </w:p>
    <w:p w:rsidR="006B4EE7" w:rsidRPr="006B4EE7" w:rsidRDefault="006B4EE7" w:rsidP="006B4EE7">
      <w:pPr>
        <w:spacing w:line="360" w:lineRule="auto"/>
        <w:ind w:firstLineChars="200" w:firstLine="480"/>
        <w:rPr>
          <w:rFonts w:ascii="宋体" w:eastAsia="宋体" w:hAnsi="宋体" w:cs="Times New Roman"/>
          <w:i/>
          <w:iCs/>
          <w:sz w:val="24"/>
          <w:szCs w:val="24"/>
          <w:u w:val="single"/>
        </w:rPr>
      </w:pPr>
      <w:r w:rsidRPr="006B4EE7">
        <w:rPr>
          <w:rFonts w:ascii="宋体" w:eastAsia="宋体" w:hAnsi="宋体" w:cs="Times New Roman"/>
          <w:sz w:val="24"/>
          <w:szCs w:val="24"/>
        </w:rPr>
        <w:t>3.本项目的特定资格要求：</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3.1本项目是否属于政府购买服务：</w:t>
      </w:r>
    </w:p>
    <w:p w:rsidR="006B4EE7" w:rsidRPr="006B4EE7" w:rsidRDefault="006B4EE7" w:rsidP="006B4EE7">
      <w:pPr>
        <w:tabs>
          <w:tab w:val="left" w:pos="900"/>
          <w:tab w:val="left" w:pos="1134"/>
          <w:tab w:val="left" w:pos="1589"/>
          <w:tab w:val="left" w:pos="5521"/>
        </w:tabs>
        <w:snapToGrid w:val="0"/>
        <w:spacing w:line="360" w:lineRule="auto"/>
        <w:ind w:leftChars="472" w:left="991" w:firstLine="2"/>
        <w:rPr>
          <w:rFonts w:ascii="宋体" w:eastAsia="宋体" w:hAnsi="宋体" w:cs="Times New Roman"/>
          <w:sz w:val="24"/>
          <w:szCs w:val="24"/>
        </w:rPr>
      </w:pPr>
      <w:r w:rsidRPr="006B4EE7">
        <w:rPr>
          <w:rFonts w:ascii="宋体" w:eastAsia="宋体" w:hAnsi="宋体" w:cs="Times New Roman"/>
          <w:sz w:val="28"/>
          <w:szCs w:val="28"/>
        </w:rPr>
        <w:t>■</w:t>
      </w:r>
      <w:r w:rsidRPr="006B4EE7">
        <w:rPr>
          <w:rFonts w:ascii="宋体" w:eastAsia="宋体" w:hAnsi="宋体" w:cs="Times New Roman"/>
          <w:sz w:val="24"/>
          <w:szCs w:val="24"/>
        </w:rPr>
        <w:t>否</w:t>
      </w:r>
    </w:p>
    <w:p w:rsidR="006B4EE7" w:rsidRPr="006B4EE7" w:rsidRDefault="006B4EE7" w:rsidP="006B4EE7">
      <w:pPr>
        <w:tabs>
          <w:tab w:val="left" w:pos="900"/>
          <w:tab w:val="left" w:pos="1134"/>
          <w:tab w:val="left" w:pos="1589"/>
          <w:tab w:val="left" w:pos="5521"/>
        </w:tabs>
        <w:snapToGrid w:val="0"/>
        <w:spacing w:line="360" w:lineRule="auto"/>
        <w:ind w:leftChars="472" w:left="991" w:firstLine="2"/>
        <w:rPr>
          <w:rFonts w:ascii="宋体" w:eastAsia="宋体" w:hAnsi="宋体" w:cs="Times New Roman"/>
          <w:sz w:val="24"/>
          <w:szCs w:val="24"/>
        </w:rPr>
      </w:pPr>
      <w:r w:rsidRPr="006B4EE7">
        <w:rPr>
          <w:rFonts w:ascii="宋体" w:eastAsia="宋体" w:hAnsi="宋体" w:cs="Times New Roman"/>
          <w:sz w:val="24"/>
          <w:szCs w:val="24"/>
        </w:rPr>
        <w:t>□是，公益一类事业单位、使用事业编制且由财政拨款保障的群团组织，不得作为承接主体；</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rPr>
        <w:t>3.2其他特定资格要求：</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hint="eastAsia"/>
          <w:sz w:val="24"/>
          <w:szCs w:val="24"/>
        </w:rPr>
        <w:t>（1）投标人未被信用中国网站列入（www.creditchina.gov.cn）失信被执行人名单和重大税收违法失信名单。</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hint="eastAsia"/>
          <w:sz w:val="24"/>
          <w:szCs w:val="24"/>
        </w:rPr>
        <w:t>（2）投标人未被中国政府采购网（www.ccgp.gov.cn）列入政府采购严重违法失信行为记录名单</w:t>
      </w:r>
      <w:r w:rsidRPr="006B4EE7">
        <w:rPr>
          <w:rFonts w:ascii="宋体" w:eastAsia="宋体" w:hAnsi="宋体" w:cs="Times New Roman"/>
          <w:sz w:val="24"/>
          <w:szCs w:val="24"/>
        </w:rPr>
        <w:t>。</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hint="eastAsia"/>
          <w:sz w:val="24"/>
          <w:szCs w:val="24"/>
        </w:rPr>
        <w:t>（3）单位负责人为同一人或者存在直接控股、管理关系的不同投标人，不得同时参加本项目的投标。</w:t>
      </w:r>
    </w:p>
    <w:p w:rsidR="006B4EE7" w:rsidRPr="006B4EE7" w:rsidRDefault="006B4EE7" w:rsidP="006B4EE7">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hint="eastAsia"/>
          <w:sz w:val="24"/>
          <w:szCs w:val="24"/>
        </w:rPr>
        <w:t>（4）不存在为采购项目提供整体设计、规范编制或者项目管理、监理、检测等服务后，再参加该采购项目的其他采购活动的情形。</w:t>
      </w:r>
    </w:p>
    <w:p w:rsidR="006B4EE7" w:rsidRPr="006B4EE7" w:rsidRDefault="006B4EE7" w:rsidP="006B4EE7">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bookmarkStart w:id="12" w:name="_Toc35393792"/>
      <w:bookmarkStart w:id="13" w:name="_Toc35393623"/>
      <w:bookmarkEnd w:id="10"/>
      <w:bookmarkEnd w:id="11"/>
      <w:r w:rsidRPr="006B4EE7">
        <w:rPr>
          <w:rFonts w:ascii="宋体" w:eastAsia="宋体" w:hAnsi="宋体" w:cs="Times New Roman"/>
          <w:b/>
          <w:kern w:val="0"/>
          <w:sz w:val="24"/>
          <w:szCs w:val="24"/>
        </w:rPr>
        <w:t>三、获取招标文件</w:t>
      </w:r>
      <w:bookmarkEnd w:id="12"/>
      <w:bookmarkEnd w:id="13"/>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1.时间：</w:t>
      </w:r>
      <w:r w:rsidRPr="006B4EE7">
        <w:rPr>
          <w:rFonts w:ascii="宋体" w:eastAsia="宋体" w:hAnsi="宋体" w:cs="Times New Roman" w:hint="eastAsia"/>
          <w:sz w:val="24"/>
          <w:szCs w:val="24"/>
          <w:u w:val="single"/>
          <w:lang w:bidi="ar"/>
        </w:rPr>
        <w:t>2026</w:t>
      </w:r>
      <w:r w:rsidRPr="006B4EE7">
        <w:rPr>
          <w:rFonts w:ascii="宋体" w:eastAsia="宋体" w:hAnsi="宋体" w:cs="Times New Roman"/>
          <w:sz w:val="24"/>
          <w:szCs w:val="24"/>
          <w:u w:val="single"/>
          <w:lang w:bidi="ar"/>
        </w:rPr>
        <w:t>年4月8日</w:t>
      </w:r>
      <w:r w:rsidRPr="006B4EE7">
        <w:rPr>
          <w:rFonts w:ascii="宋体" w:eastAsia="宋体" w:hAnsi="宋体" w:cs="Times New Roman"/>
          <w:sz w:val="24"/>
          <w:szCs w:val="24"/>
          <w:lang w:bidi="ar"/>
        </w:rPr>
        <w:t>至</w:t>
      </w:r>
      <w:r w:rsidRPr="006B4EE7">
        <w:rPr>
          <w:rFonts w:ascii="宋体" w:eastAsia="宋体" w:hAnsi="宋体" w:cs="Times New Roman" w:hint="eastAsia"/>
          <w:sz w:val="24"/>
          <w:szCs w:val="24"/>
          <w:u w:val="single"/>
          <w:lang w:bidi="ar"/>
        </w:rPr>
        <w:t>2026</w:t>
      </w:r>
      <w:r w:rsidRPr="006B4EE7">
        <w:rPr>
          <w:rFonts w:ascii="宋体" w:eastAsia="宋体" w:hAnsi="宋体" w:cs="Times New Roman"/>
          <w:sz w:val="24"/>
          <w:szCs w:val="24"/>
          <w:u w:val="single"/>
          <w:lang w:bidi="ar"/>
        </w:rPr>
        <w:t>年4月15日</w:t>
      </w:r>
      <w:r w:rsidRPr="006B4EE7">
        <w:rPr>
          <w:rFonts w:ascii="宋体" w:eastAsia="宋体" w:hAnsi="宋体" w:cs="Times New Roman"/>
          <w:sz w:val="24"/>
          <w:szCs w:val="24"/>
          <w:lang w:bidi="ar"/>
        </w:rPr>
        <w:t>，</w:t>
      </w:r>
      <w:r w:rsidRPr="006B4EE7">
        <w:rPr>
          <w:rFonts w:ascii="宋体" w:eastAsia="宋体" w:hAnsi="宋体" w:cs="Times New Roman" w:hint="eastAsia"/>
          <w:sz w:val="24"/>
          <w:szCs w:val="24"/>
          <w:lang w:bidi="ar"/>
        </w:rPr>
        <w:t>每天上</w:t>
      </w:r>
      <w:r w:rsidRPr="006B4EE7">
        <w:rPr>
          <w:rFonts w:ascii="宋体" w:eastAsia="宋体" w:hAnsi="宋体" w:cs="Times New Roman" w:hint="eastAsia"/>
          <w:sz w:val="24"/>
          <w:szCs w:val="24"/>
          <w:u w:val="single"/>
          <w:lang w:bidi="ar"/>
        </w:rPr>
        <w:t>午09:00至12:00</w:t>
      </w:r>
      <w:r w:rsidRPr="006B4EE7">
        <w:rPr>
          <w:rFonts w:ascii="宋体" w:eastAsia="宋体" w:hAnsi="宋体" w:cs="Times New Roman" w:hint="eastAsia"/>
          <w:sz w:val="24"/>
          <w:szCs w:val="24"/>
          <w:lang w:bidi="ar"/>
        </w:rPr>
        <w:t>，下午</w:t>
      </w:r>
      <w:r w:rsidRPr="006B4EE7">
        <w:rPr>
          <w:rFonts w:ascii="宋体" w:eastAsia="宋体" w:hAnsi="宋体" w:cs="Times New Roman" w:hint="eastAsia"/>
          <w:sz w:val="24"/>
          <w:szCs w:val="24"/>
          <w:u w:val="single"/>
          <w:lang w:bidi="ar"/>
        </w:rPr>
        <w:t>12:00至16:00</w:t>
      </w:r>
      <w:r w:rsidRPr="006B4EE7">
        <w:rPr>
          <w:rFonts w:ascii="宋体" w:eastAsia="宋体" w:hAnsi="宋体" w:cs="Times New Roman" w:hint="eastAsia"/>
          <w:sz w:val="24"/>
          <w:szCs w:val="24"/>
          <w:lang w:bidi="ar"/>
        </w:rPr>
        <w:t>（北京时间，法定节假日除外）</w:t>
      </w:r>
      <w:r w:rsidRPr="006B4EE7">
        <w:rPr>
          <w:rFonts w:ascii="宋体" w:eastAsia="宋体" w:hAnsi="宋体" w:cs="Times New Roman"/>
          <w:sz w:val="24"/>
          <w:szCs w:val="24"/>
          <w:lang w:bidi="ar"/>
        </w:rPr>
        <w:t>。</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lang w:bidi="ar"/>
        </w:rPr>
        <w:t>2.地点：北京市政府采购电子交易平台</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lang w:bidi="ar"/>
        </w:rPr>
      </w:pPr>
      <w:r w:rsidRPr="006B4EE7">
        <w:rPr>
          <w:rFonts w:ascii="宋体" w:eastAsia="宋体" w:hAnsi="宋体" w:cs="Times New Roman"/>
          <w:sz w:val="24"/>
          <w:szCs w:val="24"/>
          <w:lang w:bidi="ar"/>
        </w:rPr>
        <w:t>3.方式：供应商使用CA数字证书或电子营业执照登录北京市政府采购电子交易平台（http://zbcg-bjzc.zhongcy.com/bjczj-portal-site/index.html#/home）获取电子版招标文件。</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rPr>
      </w:pPr>
      <w:r w:rsidRPr="006B4EE7">
        <w:rPr>
          <w:rFonts w:ascii="宋体" w:eastAsia="宋体" w:hAnsi="宋体" w:cs="Times New Roman"/>
          <w:sz w:val="24"/>
          <w:szCs w:val="24"/>
          <w:lang w:bidi="ar"/>
        </w:rPr>
        <w:t>4.售价：0元</w:t>
      </w:r>
      <w:r w:rsidRPr="006B4EE7">
        <w:rPr>
          <w:rFonts w:ascii="宋体" w:eastAsia="宋体" w:hAnsi="宋体" w:cs="Times New Roman" w:hint="eastAsia"/>
          <w:sz w:val="24"/>
          <w:szCs w:val="24"/>
          <w:lang w:bidi="ar"/>
        </w:rPr>
        <w:t>，本公告包含的招标文件售价总和</w:t>
      </w:r>
      <w:r w:rsidRPr="006B4EE7">
        <w:rPr>
          <w:rFonts w:ascii="宋体" w:eastAsia="宋体" w:hAnsi="宋体" w:cs="Times New Roman"/>
          <w:sz w:val="24"/>
          <w:szCs w:val="24"/>
          <w:lang w:bidi="ar"/>
        </w:rPr>
        <w:t>。</w:t>
      </w:r>
    </w:p>
    <w:p w:rsidR="006B4EE7" w:rsidRPr="006B4EE7" w:rsidRDefault="006B4EE7" w:rsidP="006B4EE7">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bookmarkStart w:id="14" w:name="_Toc28359005"/>
      <w:bookmarkStart w:id="15" w:name="_Toc28359082"/>
      <w:bookmarkStart w:id="16" w:name="_Toc35393624"/>
      <w:bookmarkStart w:id="17" w:name="_Toc35393793"/>
      <w:r w:rsidRPr="006B4EE7">
        <w:rPr>
          <w:rFonts w:ascii="宋体" w:eastAsia="宋体" w:hAnsi="宋体" w:cs="Times New Roman"/>
          <w:b/>
          <w:kern w:val="0"/>
          <w:sz w:val="24"/>
          <w:szCs w:val="24"/>
        </w:rPr>
        <w:t>四、提交投标文件</w:t>
      </w:r>
      <w:bookmarkEnd w:id="14"/>
      <w:bookmarkEnd w:id="15"/>
      <w:r w:rsidRPr="006B4EE7">
        <w:rPr>
          <w:rFonts w:ascii="宋体" w:eastAsia="宋体" w:hAnsi="宋体" w:cs="Times New Roman"/>
          <w:b/>
          <w:kern w:val="0"/>
          <w:sz w:val="24"/>
          <w:szCs w:val="24"/>
        </w:rPr>
        <w:t>截止时间、开标时间和地点</w:t>
      </w:r>
      <w:bookmarkEnd w:id="16"/>
      <w:bookmarkEnd w:id="17"/>
    </w:p>
    <w:p w:rsidR="006B4EE7" w:rsidRPr="006B4EE7" w:rsidRDefault="006B4EE7" w:rsidP="006B4EE7">
      <w:pPr>
        <w:spacing w:line="360" w:lineRule="auto"/>
        <w:ind w:firstLineChars="200" w:firstLine="480"/>
        <w:rPr>
          <w:rFonts w:ascii="宋体" w:eastAsia="宋体" w:hAnsi="宋体" w:cs="Times New Roman"/>
          <w:bCs/>
          <w:sz w:val="24"/>
          <w:szCs w:val="24"/>
          <w:u w:val="single"/>
        </w:rPr>
      </w:pPr>
      <w:r w:rsidRPr="006B4EE7">
        <w:rPr>
          <w:rFonts w:ascii="宋体" w:eastAsia="宋体" w:hAnsi="宋体" w:cs="Times New Roman"/>
          <w:sz w:val="24"/>
          <w:szCs w:val="24"/>
          <w:lang w:bidi="ar"/>
        </w:rPr>
        <w:t>投标截止时间、开标时间：</w:t>
      </w:r>
      <w:r w:rsidRPr="006B4EE7">
        <w:rPr>
          <w:rFonts w:ascii="宋体" w:eastAsia="宋体" w:hAnsi="宋体" w:cs="Times New Roman" w:hint="eastAsia"/>
          <w:sz w:val="24"/>
          <w:szCs w:val="24"/>
          <w:u w:val="single"/>
          <w:lang w:bidi="ar"/>
        </w:rPr>
        <w:t>2026</w:t>
      </w:r>
      <w:r w:rsidRPr="006B4EE7">
        <w:rPr>
          <w:rFonts w:ascii="宋体" w:eastAsia="宋体" w:hAnsi="宋体" w:cs="Times New Roman"/>
          <w:sz w:val="24"/>
          <w:szCs w:val="24"/>
          <w:u w:val="single"/>
          <w:lang w:bidi="ar"/>
        </w:rPr>
        <w:t>年4月</w:t>
      </w:r>
      <w:r w:rsidRPr="006B4EE7">
        <w:rPr>
          <w:rFonts w:ascii="宋体" w:eastAsia="宋体" w:hAnsi="宋体" w:cs="Times New Roman" w:hint="eastAsia"/>
          <w:sz w:val="24"/>
          <w:szCs w:val="24"/>
          <w:u w:val="single"/>
          <w:lang w:bidi="ar"/>
        </w:rPr>
        <w:t>30</w:t>
      </w:r>
      <w:r w:rsidRPr="006B4EE7">
        <w:rPr>
          <w:rFonts w:ascii="宋体" w:eastAsia="宋体" w:hAnsi="宋体" w:cs="Times New Roman"/>
          <w:sz w:val="24"/>
          <w:szCs w:val="24"/>
          <w:u w:val="single"/>
          <w:lang w:bidi="ar"/>
        </w:rPr>
        <w:t>日9点</w:t>
      </w:r>
      <w:r w:rsidRPr="006B4EE7">
        <w:rPr>
          <w:rFonts w:ascii="宋体" w:eastAsia="宋体" w:hAnsi="宋体" w:cs="Times New Roman" w:hint="eastAsia"/>
          <w:sz w:val="24"/>
          <w:szCs w:val="24"/>
          <w:u w:val="single"/>
          <w:lang w:bidi="ar"/>
        </w:rPr>
        <w:t>3</w:t>
      </w:r>
      <w:r w:rsidRPr="006B4EE7">
        <w:rPr>
          <w:rFonts w:ascii="宋体" w:eastAsia="宋体" w:hAnsi="宋体" w:cs="Times New Roman"/>
          <w:sz w:val="24"/>
          <w:szCs w:val="24"/>
          <w:u w:val="single"/>
          <w:lang w:bidi="ar"/>
        </w:rPr>
        <w:t>0分</w:t>
      </w:r>
      <w:r w:rsidRPr="006B4EE7">
        <w:rPr>
          <w:rFonts w:ascii="宋体" w:eastAsia="宋体" w:hAnsi="宋体" w:cs="Times New Roman"/>
          <w:bCs/>
          <w:sz w:val="24"/>
          <w:szCs w:val="24"/>
          <w:lang w:bidi="ar"/>
        </w:rPr>
        <w:t>（北京时间）</w:t>
      </w:r>
      <w:r w:rsidRPr="006B4EE7">
        <w:rPr>
          <w:rFonts w:ascii="宋体" w:eastAsia="宋体" w:hAnsi="宋体" w:cs="Times New Roman"/>
          <w:iCs/>
          <w:sz w:val="24"/>
          <w:szCs w:val="24"/>
          <w:lang w:bidi="ar"/>
        </w:rPr>
        <w:t>。</w:t>
      </w:r>
    </w:p>
    <w:p w:rsidR="006B4EE7" w:rsidRPr="006B4EE7" w:rsidRDefault="006B4EE7" w:rsidP="006B4EE7">
      <w:pPr>
        <w:spacing w:line="360" w:lineRule="auto"/>
        <w:ind w:firstLineChars="200" w:firstLine="480"/>
        <w:rPr>
          <w:rFonts w:ascii="宋体" w:eastAsia="宋体" w:hAnsi="宋体" w:cs="Times New Roman"/>
          <w:sz w:val="24"/>
          <w:szCs w:val="24"/>
          <w:lang w:val="zh-TW" w:bidi="ar"/>
        </w:rPr>
      </w:pPr>
      <w:r w:rsidRPr="006B4EE7">
        <w:rPr>
          <w:rFonts w:ascii="宋体" w:eastAsia="宋体" w:hAnsi="宋体" w:cs="Times New Roman" w:hint="eastAsia"/>
          <w:sz w:val="24"/>
          <w:szCs w:val="24"/>
          <w:lang w:val="zh-TW" w:bidi="ar"/>
        </w:rPr>
        <w:t>地点：</w:t>
      </w:r>
      <w:r w:rsidRPr="006B4EE7">
        <w:rPr>
          <w:rFonts w:ascii="宋体" w:eastAsia="宋体" w:hAnsi="宋体" w:cs="Times New Roman"/>
          <w:sz w:val="24"/>
          <w:szCs w:val="24"/>
          <w:lang w:bidi="ar"/>
        </w:rPr>
        <w:t>北京市政府采购电子交易平台</w:t>
      </w:r>
      <w:r w:rsidRPr="006B4EE7">
        <w:rPr>
          <w:rFonts w:ascii="宋体" w:eastAsia="宋体" w:hAnsi="宋体" w:cs="Times New Roman" w:hint="eastAsia"/>
          <w:sz w:val="24"/>
          <w:szCs w:val="24"/>
          <w:lang w:val="zh-TW" w:bidi="ar"/>
        </w:rPr>
        <w:t>。</w:t>
      </w:r>
    </w:p>
    <w:p w:rsidR="006B4EE7" w:rsidRPr="006B4EE7" w:rsidRDefault="006B4EE7" w:rsidP="006B4EE7">
      <w:pPr>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hint="eastAsia"/>
          <w:sz w:val="24"/>
          <w:szCs w:val="24"/>
          <w:lang w:bidi="ar"/>
        </w:rPr>
        <w:t>注意事项：为保证开标解密顺利进行，请投标人务必远程参加并保持联系人电话畅通，同时确保使用制作上传本项目电子投标文件的计算机设备及自身</w:t>
      </w:r>
      <w:r w:rsidRPr="006B4EE7">
        <w:rPr>
          <w:rFonts w:ascii="宋体" w:eastAsia="宋体" w:hAnsi="宋体" w:cs="Times New Roman"/>
          <w:sz w:val="24"/>
          <w:szCs w:val="24"/>
          <w:lang w:bidi="ar"/>
        </w:rPr>
        <w:t xml:space="preserve">CA </w:t>
      </w:r>
      <w:r w:rsidRPr="006B4EE7">
        <w:rPr>
          <w:rFonts w:ascii="宋体" w:eastAsia="宋体" w:hAnsi="宋体" w:cs="Times New Roman" w:hint="eastAsia"/>
          <w:sz w:val="24"/>
          <w:szCs w:val="24"/>
          <w:lang w:bidi="ar"/>
        </w:rPr>
        <w:lastRenderedPageBreak/>
        <w:t>数字证书或电子营业执照登录北京市政府采购电子交易平台自行进行解密操作。</w:t>
      </w:r>
    </w:p>
    <w:p w:rsidR="006B4EE7" w:rsidRPr="006B4EE7" w:rsidRDefault="006B4EE7" w:rsidP="006B4EE7">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18" w:name="_Toc35393794"/>
      <w:bookmarkStart w:id="19" w:name="_Toc28359007"/>
      <w:bookmarkStart w:id="20" w:name="_Toc35393625"/>
      <w:bookmarkStart w:id="21" w:name="_Toc28359084"/>
      <w:r w:rsidRPr="006B4EE7">
        <w:rPr>
          <w:rFonts w:ascii="宋体" w:eastAsia="宋体" w:hAnsi="宋体" w:cs="Times New Roman"/>
          <w:b/>
          <w:kern w:val="0"/>
          <w:sz w:val="24"/>
          <w:szCs w:val="24"/>
        </w:rPr>
        <w:t>五、公告期限</w:t>
      </w:r>
      <w:bookmarkEnd w:id="18"/>
      <w:bookmarkEnd w:id="19"/>
      <w:bookmarkEnd w:id="20"/>
      <w:bookmarkEnd w:id="21"/>
    </w:p>
    <w:p w:rsidR="006B4EE7" w:rsidRPr="006B4EE7" w:rsidRDefault="006B4EE7" w:rsidP="006B4EE7">
      <w:pPr>
        <w:spacing w:line="360" w:lineRule="auto"/>
        <w:ind w:firstLineChars="200" w:firstLine="480"/>
        <w:rPr>
          <w:rFonts w:ascii="宋体" w:eastAsia="宋体" w:hAnsi="宋体" w:cs="Times New Roman"/>
          <w:kern w:val="0"/>
          <w:sz w:val="24"/>
          <w:szCs w:val="24"/>
        </w:rPr>
      </w:pPr>
      <w:r w:rsidRPr="006B4EE7">
        <w:rPr>
          <w:rFonts w:ascii="宋体" w:eastAsia="宋体" w:hAnsi="宋体" w:cs="Times New Roman"/>
          <w:kern w:val="0"/>
          <w:sz w:val="24"/>
          <w:szCs w:val="24"/>
        </w:rPr>
        <w:t>自本公告发布之日起5个工作日。</w:t>
      </w:r>
    </w:p>
    <w:p w:rsidR="006B4EE7" w:rsidRPr="006B4EE7" w:rsidRDefault="006B4EE7" w:rsidP="006B4EE7">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2" w:name="_Toc35393795"/>
      <w:bookmarkStart w:id="23" w:name="_Toc35393626"/>
      <w:r w:rsidRPr="006B4EE7">
        <w:rPr>
          <w:rFonts w:ascii="宋体" w:eastAsia="宋体" w:hAnsi="宋体" w:cs="Times New Roman"/>
          <w:b/>
          <w:kern w:val="0"/>
          <w:sz w:val="24"/>
          <w:szCs w:val="24"/>
        </w:rPr>
        <w:t>六、其他补充事宜</w:t>
      </w:r>
      <w:bookmarkEnd w:id="22"/>
      <w:bookmarkEnd w:id="23"/>
    </w:p>
    <w:p w:rsidR="006B4EE7" w:rsidRPr="006B4EE7" w:rsidRDefault="006B4EE7" w:rsidP="006B4EE7">
      <w:pPr>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rPr>
        <w:t>1.本项目需要落实的政府采购政策：</w:t>
      </w:r>
      <w:r w:rsidRPr="006B4EE7">
        <w:rPr>
          <w:rFonts w:ascii="宋体" w:eastAsia="宋体" w:hAnsi="宋体" w:cs="Times New Roman" w:hint="eastAsia"/>
          <w:sz w:val="24"/>
          <w:szCs w:val="24"/>
          <w:u w:val="single"/>
        </w:rPr>
        <w:t>详见招标文件各章对应条款要求。</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bCs/>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6B4EE7">
        <w:rPr>
          <w:rFonts w:ascii="宋体" w:eastAsia="宋体" w:hAnsi="宋体" w:cs="Times New Roman"/>
          <w:bCs/>
          <w:sz w:val="24"/>
          <w:szCs w:val="24"/>
          <w:lang w:bidi="ar"/>
        </w:rPr>
        <w:t>CA数字证书</w:t>
      </w:r>
      <w:r w:rsidRPr="006B4EE7">
        <w:rPr>
          <w:rFonts w:ascii="宋体" w:eastAsia="宋体" w:hAnsi="宋体" w:cs="Times New Roman"/>
          <w:sz w:val="24"/>
          <w:szCs w:val="24"/>
          <w:lang w:bidi="ar"/>
        </w:rPr>
        <w:t>或电子营业执照</w:t>
      </w:r>
      <w:r w:rsidRPr="006B4EE7">
        <w:rPr>
          <w:rFonts w:ascii="宋体" w:eastAsia="宋体" w:hAnsi="宋体" w:cs="Times New Roman"/>
          <w:bCs/>
          <w:sz w:val="24"/>
          <w:szCs w:val="24"/>
          <w:lang w:bidi="ar"/>
        </w:rPr>
        <w:t>情况确认是否符合本项目电子化采购流程要求。</w:t>
      </w:r>
      <w:r w:rsidRPr="006B4EE7">
        <w:rPr>
          <w:rFonts w:ascii="宋体" w:eastAsia="宋体" w:hAnsi="宋体" w:cs="Times New Roman" w:hint="eastAsia"/>
          <w:bCs/>
          <w:sz w:val="24"/>
          <w:szCs w:val="24"/>
          <w:lang w:bidi="ar"/>
        </w:rPr>
        <w:t xml:space="preserve"> </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CA数字证书服务热线 010-58511086</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lang w:bidi="ar"/>
        </w:rPr>
        <w:t>电子营业执照服务热线 400-699-7000</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lang w:bidi="ar"/>
        </w:rPr>
        <w:t>技术支持服务热线    010-86483801</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.1办理CA数字证书或电子营业执照</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rPr>
      </w:pPr>
      <w:r w:rsidRPr="006B4EE7">
        <w:rPr>
          <w:rFonts w:ascii="宋体" w:eastAsia="宋体" w:hAnsi="宋体" w:cs="Times New Roman"/>
          <w:sz w:val="24"/>
          <w:szCs w:val="24"/>
          <w:lang w:bidi="ar"/>
        </w:rPr>
        <w:t>供应商登录北京市政府采购电子交易平台查阅 “用户指南”—“操作指南”—“市场主体CA办理操作流程指引”/“电子营业执照使用指南”，按照程序要求办理。</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.2注册</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lang w:bidi="ar"/>
        </w:rPr>
        <w:t>供应商登录北京市政府采购电子交易平台“用户指南”—“操作指南”—“市场主体注册入库操作流程指引”进行自助注册绑定。</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.3驱动、客户端下载</w:t>
      </w:r>
    </w:p>
    <w:p w:rsidR="006B4EE7" w:rsidRPr="006B4EE7" w:rsidRDefault="006B4EE7" w:rsidP="006B4EE7">
      <w:pPr>
        <w:widowControl/>
        <w:adjustRightInd w:val="0"/>
        <w:snapToGrid w:val="0"/>
        <w:spacing w:line="360" w:lineRule="auto"/>
        <w:ind w:firstLineChars="200" w:firstLine="480"/>
        <w:jc w:val="left"/>
        <w:rPr>
          <w:rFonts w:ascii="宋体" w:eastAsia="宋体" w:hAnsi="宋体" w:cs="Times New Roman"/>
          <w:sz w:val="24"/>
          <w:szCs w:val="24"/>
        </w:rPr>
      </w:pPr>
      <w:r w:rsidRPr="006B4EE7">
        <w:rPr>
          <w:rFonts w:ascii="宋体" w:eastAsia="宋体" w:hAnsi="宋体" w:cs="Times New Roman"/>
          <w:sz w:val="24"/>
          <w:szCs w:val="24"/>
          <w:lang w:bidi="ar"/>
        </w:rPr>
        <w:t>供应商登录北京市政府采购电子交易平台“用户指南”—“工具下载”—“招标采购系统文件驱动安装包”下载相关驱动。</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供应商登录北京市政府采购电子交易平台“用户指南”—“工具下载”—“投标文件编制工具”下载相关客户端。</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.4 获取电子招标文件</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供应商使用CA数字证书或电子营业执照登录北京市政府采购电子交易平台获取电子招标文件。</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供应商如计划参与多个采购包的投标，应在登录北京市政府采购电子交易平台后，在【我的项目】栏目依次选择对应采购包，进入项目工作台招标/采购文</w:t>
      </w:r>
      <w:r w:rsidRPr="006B4EE7">
        <w:rPr>
          <w:rFonts w:ascii="宋体" w:eastAsia="宋体" w:hAnsi="宋体" w:cs="Times New Roman"/>
          <w:sz w:val="24"/>
          <w:szCs w:val="24"/>
          <w:lang w:bidi="ar"/>
        </w:rPr>
        <w:lastRenderedPageBreak/>
        <w:t>件环节分别按采购包下载招标文件电子版。未在规定期限内按上述操作获取文件的采购包，供应商无法提交相应包的电子投标文件。</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hint="eastAsia"/>
          <w:sz w:val="24"/>
          <w:szCs w:val="24"/>
          <w:lang w:bidi="ar"/>
        </w:rPr>
        <w:t>2</w:t>
      </w:r>
      <w:r w:rsidRPr="006B4EE7">
        <w:rPr>
          <w:rFonts w:ascii="宋体" w:eastAsia="宋体" w:hAnsi="宋体" w:cs="Times New Roman"/>
          <w:sz w:val="24"/>
          <w:szCs w:val="24"/>
          <w:lang w:bidi="ar"/>
        </w:rPr>
        <w:t>.5编制电子投标文件</w:t>
      </w:r>
    </w:p>
    <w:p w:rsidR="006B4EE7" w:rsidRPr="006B4EE7" w:rsidRDefault="006B4EE7" w:rsidP="006B4EE7">
      <w:pPr>
        <w:adjustRightInd w:val="0"/>
        <w:snapToGrid w:val="0"/>
        <w:spacing w:line="360" w:lineRule="auto"/>
        <w:ind w:firstLineChars="200" w:firstLine="480"/>
        <w:rPr>
          <w:rFonts w:ascii="宋体" w:eastAsia="宋体" w:hAnsi="宋体" w:cs="Times New Roman"/>
          <w:sz w:val="24"/>
          <w:szCs w:val="24"/>
          <w:lang w:bidi="ar"/>
        </w:rPr>
      </w:pPr>
      <w:r w:rsidRPr="006B4EE7">
        <w:rPr>
          <w:rFonts w:ascii="宋体" w:eastAsia="宋体" w:hAnsi="宋体" w:cs="Times New Roman"/>
          <w:sz w:val="24"/>
          <w:szCs w:val="24"/>
          <w:lang w:bidi="ar"/>
        </w:rPr>
        <w:t>供应商应使用电子投标客户端编制电子投标文件并进行线上投标，供应商电子投标文件需要加密并加盖电子签章</w:t>
      </w:r>
      <w:r w:rsidRPr="006B4EE7">
        <w:rPr>
          <w:rFonts w:ascii="宋体" w:eastAsia="宋体" w:hAnsi="宋体" w:cs="Times New Roman"/>
          <w:bCs/>
          <w:sz w:val="24"/>
          <w:szCs w:val="24"/>
          <w:lang w:bidi="ar"/>
        </w:rPr>
        <w:t>，如无法按照要求在电子投标文件中加盖电子签章和加密，请及时通过技术支持服务热线联系技术人员</w:t>
      </w:r>
      <w:r w:rsidRPr="006B4EE7">
        <w:rPr>
          <w:rFonts w:ascii="宋体" w:eastAsia="宋体" w:hAnsi="宋体" w:cs="Times New Roman"/>
          <w:sz w:val="24"/>
          <w:szCs w:val="24"/>
          <w:lang w:bidi="ar"/>
        </w:rPr>
        <w:t>。</w:t>
      </w:r>
    </w:p>
    <w:p w:rsidR="006B4EE7" w:rsidRPr="006B4EE7" w:rsidRDefault="006B4EE7" w:rsidP="006B4EE7">
      <w:pPr>
        <w:widowControl/>
        <w:spacing w:line="360" w:lineRule="auto"/>
        <w:ind w:firstLineChars="200" w:firstLine="480"/>
        <w:jc w:val="left"/>
        <w:rPr>
          <w:rFonts w:ascii="宋体" w:eastAsia="宋体" w:hAnsi="宋体" w:cs="Times New Roman"/>
          <w:sz w:val="24"/>
          <w:szCs w:val="24"/>
          <w:lang w:val="zh-TW" w:bidi="ar"/>
        </w:rPr>
      </w:pPr>
      <w:r w:rsidRPr="006B4EE7">
        <w:rPr>
          <w:rFonts w:ascii="宋体" w:eastAsia="宋体" w:hAnsi="宋体" w:cs="Times New Roman" w:hint="eastAsia"/>
          <w:sz w:val="24"/>
          <w:szCs w:val="24"/>
          <w:lang w:val="zh-TW" w:bidi="ar"/>
        </w:rPr>
        <w:t>2</w:t>
      </w:r>
      <w:r w:rsidRPr="006B4EE7">
        <w:rPr>
          <w:rFonts w:ascii="宋体" w:eastAsia="宋体" w:hAnsi="宋体" w:cs="Times New Roman"/>
          <w:sz w:val="24"/>
          <w:szCs w:val="24"/>
          <w:lang w:val="zh-TW" w:eastAsia="zh-TW" w:bidi="ar"/>
        </w:rPr>
        <w:t>.6</w:t>
      </w:r>
      <w:r w:rsidRPr="006B4EE7">
        <w:rPr>
          <w:rFonts w:ascii="宋体" w:eastAsia="宋体" w:hAnsi="宋体" w:cs="Times New Roman"/>
          <w:sz w:val="24"/>
          <w:szCs w:val="24"/>
          <w:lang w:val="zh-TW" w:bidi="ar"/>
        </w:rPr>
        <w:t>提交电子投标文件</w:t>
      </w:r>
    </w:p>
    <w:p w:rsidR="006B4EE7" w:rsidRPr="006B4EE7" w:rsidRDefault="006B4EE7" w:rsidP="006B4EE7">
      <w:pPr>
        <w:widowControl/>
        <w:spacing w:line="360" w:lineRule="auto"/>
        <w:ind w:firstLineChars="200" w:firstLine="480"/>
        <w:jc w:val="left"/>
        <w:rPr>
          <w:rFonts w:ascii="宋体" w:eastAsia="宋体" w:hAnsi="宋体" w:cs="Times New Roman"/>
          <w:sz w:val="24"/>
          <w:szCs w:val="24"/>
          <w:lang w:bidi="ar"/>
        </w:rPr>
      </w:pPr>
      <w:r w:rsidRPr="006B4EE7">
        <w:rPr>
          <w:rFonts w:ascii="宋体" w:eastAsia="宋体" w:hAnsi="宋体" w:cs="Times New Roman"/>
          <w:sz w:val="24"/>
          <w:szCs w:val="24"/>
          <w:lang w:bidi="ar"/>
        </w:rPr>
        <w:t>供应商应于投标截止时间前在北京市政府采购电子交易平台提交电子投标文件，上传电子投标文件过程中请保持与互联网的连接畅通。</w:t>
      </w:r>
    </w:p>
    <w:p w:rsidR="006B4EE7" w:rsidRPr="006B4EE7" w:rsidRDefault="006B4EE7" w:rsidP="006B4EE7">
      <w:pPr>
        <w:widowControl/>
        <w:spacing w:line="360" w:lineRule="auto"/>
        <w:ind w:firstLineChars="200" w:firstLine="480"/>
        <w:jc w:val="left"/>
        <w:rPr>
          <w:rFonts w:ascii="宋体" w:eastAsia="宋体" w:hAnsi="宋体" w:cs="Times New Roman"/>
          <w:sz w:val="24"/>
          <w:szCs w:val="24"/>
          <w:lang w:eastAsia="zh-TW" w:bidi="ar"/>
        </w:rPr>
      </w:pPr>
      <w:r w:rsidRPr="006B4EE7">
        <w:rPr>
          <w:rFonts w:ascii="宋体" w:eastAsia="宋体" w:hAnsi="宋体" w:cs="Times New Roman" w:hint="eastAsia"/>
          <w:sz w:val="24"/>
          <w:szCs w:val="24"/>
          <w:lang w:val="zh-TW" w:bidi="ar"/>
        </w:rPr>
        <w:t>2</w:t>
      </w:r>
      <w:r w:rsidRPr="006B4EE7">
        <w:rPr>
          <w:rFonts w:ascii="宋体" w:eastAsia="宋体" w:hAnsi="宋体" w:cs="Times New Roman"/>
          <w:sz w:val="24"/>
          <w:szCs w:val="24"/>
          <w:lang w:val="zh-TW" w:bidi="ar"/>
        </w:rPr>
        <w:t>.</w:t>
      </w:r>
      <w:r w:rsidRPr="006B4EE7">
        <w:rPr>
          <w:rFonts w:ascii="宋体" w:eastAsia="宋体" w:hAnsi="宋体" w:cs="Times New Roman"/>
          <w:sz w:val="24"/>
          <w:szCs w:val="24"/>
          <w:lang w:val="zh-TW" w:eastAsia="zh-TW" w:bidi="ar"/>
        </w:rPr>
        <w:t>7</w:t>
      </w:r>
      <w:r w:rsidRPr="006B4EE7">
        <w:rPr>
          <w:rFonts w:ascii="宋体" w:eastAsia="宋体" w:hAnsi="宋体" w:cs="Times New Roman"/>
          <w:sz w:val="24"/>
          <w:szCs w:val="24"/>
          <w:lang w:val="zh-TW" w:bidi="ar"/>
        </w:rPr>
        <w:t>电子开标</w:t>
      </w:r>
    </w:p>
    <w:p w:rsidR="006B4EE7" w:rsidRPr="006B4EE7" w:rsidRDefault="006B4EE7" w:rsidP="006B4EE7">
      <w:pPr>
        <w:spacing w:line="360" w:lineRule="auto"/>
        <w:ind w:firstLineChars="200" w:firstLine="480"/>
        <w:rPr>
          <w:rFonts w:ascii="宋体" w:eastAsia="宋体" w:hAnsi="宋体" w:cs="Times New Roman"/>
          <w:sz w:val="24"/>
          <w:szCs w:val="24"/>
        </w:rPr>
      </w:pPr>
      <w:r w:rsidRPr="006B4EE7">
        <w:rPr>
          <w:rFonts w:ascii="宋体" w:eastAsia="宋体" w:hAnsi="宋体" w:cs="Times New Roman"/>
          <w:sz w:val="24"/>
          <w:szCs w:val="24"/>
          <w:lang w:val="zh-TW" w:bidi="ar"/>
        </w:rPr>
        <w:t>供应商在开标地点使用</w:t>
      </w:r>
      <w:r w:rsidRPr="006B4EE7">
        <w:rPr>
          <w:rFonts w:ascii="宋体" w:eastAsia="宋体" w:hAnsi="宋体" w:cs="Times New Roman"/>
          <w:sz w:val="24"/>
          <w:szCs w:val="24"/>
          <w:lang w:bidi="ar"/>
        </w:rPr>
        <w:t>CA数字证书或电子营业执照</w:t>
      </w:r>
      <w:r w:rsidRPr="006B4EE7">
        <w:rPr>
          <w:rFonts w:ascii="宋体" w:eastAsia="宋体" w:hAnsi="宋体" w:cs="Times New Roman"/>
          <w:sz w:val="24"/>
          <w:szCs w:val="24"/>
          <w:lang w:val="zh-TW" w:bidi="ar"/>
        </w:rPr>
        <w:t>登录</w:t>
      </w:r>
      <w:r w:rsidRPr="006B4EE7">
        <w:rPr>
          <w:rFonts w:ascii="宋体" w:eastAsia="宋体" w:hAnsi="宋体" w:cs="Times New Roman"/>
          <w:sz w:val="24"/>
          <w:szCs w:val="24"/>
          <w:lang w:bidi="ar"/>
        </w:rPr>
        <w:t>北京市政府采购电子交易平台进行电子开标</w:t>
      </w:r>
      <w:r w:rsidRPr="006B4EE7">
        <w:rPr>
          <w:rFonts w:ascii="宋体" w:eastAsia="宋体" w:hAnsi="宋体" w:cs="Times New Roman"/>
          <w:sz w:val="24"/>
          <w:szCs w:val="24"/>
          <w:lang w:val="zh-TW" w:bidi="ar"/>
        </w:rPr>
        <w:t>。</w:t>
      </w:r>
    </w:p>
    <w:p w:rsidR="006B4EE7" w:rsidRPr="006B4EE7" w:rsidRDefault="006B4EE7" w:rsidP="006B4EE7">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4" w:name="_Toc35393796"/>
      <w:bookmarkStart w:id="25" w:name="_Toc35393627"/>
      <w:bookmarkStart w:id="26" w:name="_Toc28359085"/>
      <w:bookmarkStart w:id="27" w:name="_Toc28359008"/>
      <w:r w:rsidRPr="006B4EE7">
        <w:rPr>
          <w:rFonts w:ascii="宋体" w:eastAsia="宋体" w:hAnsi="宋体" w:cs="Times New Roman"/>
          <w:b/>
          <w:kern w:val="0"/>
          <w:sz w:val="24"/>
          <w:szCs w:val="24"/>
        </w:rPr>
        <w:t>七、对本次招标提出询问，请按以下方式联系。</w:t>
      </w:r>
      <w:bookmarkEnd w:id="24"/>
      <w:bookmarkEnd w:id="25"/>
      <w:bookmarkEnd w:id="26"/>
      <w:bookmarkEnd w:id="27"/>
    </w:p>
    <w:p w:rsidR="006B4EE7" w:rsidRPr="006B4EE7" w:rsidRDefault="006B4EE7" w:rsidP="006B4EE7">
      <w:pPr>
        <w:spacing w:line="360" w:lineRule="auto"/>
        <w:ind w:leftChars="371" w:left="1080" w:hangingChars="125" w:hanging="301"/>
        <w:jc w:val="left"/>
        <w:rPr>
          <w:rFonts w:ascii="宋体" w:eastAsia="宋体" w:hAnsi="宋体" w:cs="Times New Roman"/>
          <w:b/>
          <w:sz w:val="24"/>
          <w:szCs w:val="24"/>
        </w:rPr>
      </w:pPr>
      <w:r w:rsidRPr="006B4EE7">
        <w:rPr>
          <w:rFonts w:ascii="宋体" w:eastAsia="宋体" w:hAnsi="宋体" w:cs="Times New Roman"/>
          <w:b/>
          <w:sz w:val="24"/>
          <w:szCs w:val="24"/>
        </w:rPr>
        <w:t>1.采购人信息</w:t>
      </w:r>
    </w:p>
    <w:p w:rsidR="006B4EE7" w:rsidRPr="006B4EE7" w:rsidRDefault="006B4EE7" w:rsidP="006B4EE7">
      <w:pPr>
        <w:spacing w:line="360" w:lineRule="auto"/>
        <w:ind w:leftChars="371" w:left="1079" w:hangingChars="125" w:hanging="300"/>
        <w:jc w:val="left"/>
        <w:rPr>
          <w:rFonts w:ascii="宋体" w:eastAsia="宋体" w:hAnsi="宋体" w:cs="Times New Roman"/>
          <w:sz w:val="24"/>
          <w:szCs w:val="24"/>
        </w:rPr>
      </w:pPr>
      <w:bookmarkStart w:id="28" w:name="_Toc28359009"/>
      <w:bookmarkStart w:id="29" w:name="_Toc28359086"/>
      <w:r w:rsidRPr="006B4EE7">
        <w:rPr>
          <w:rFonts w:ascii="宋体" w:eastAsia="宋体" w:hAnsi="宋体" w:cs="Times New Roman"/>
          <w:sz w:val="24"/>
          <w:szCs w:val="24"/>
        </w:rPr>
        <w:t>名    称：</w:t>
      </w:r>
      <w:r w:rsidRPr="006B4EE7">
        <w:rPr>
          <w:rFonts w:ascii="宋体" w:eastAsia="宋体" w:hAnsi="宋体" w:cs="Times New Roman" w:hint="eastAsia"/>
          <w:sz w:val="24"/>
          <w:szCs w:val="24"/>
        </w:rPr>
        <w:t>北京文化艺术传承发展中心</w:t>
      </w:r>
    </w:p>
    <w:p w:rsidR="006B4EE7" w:rsidRPr="006B4EE7" w:rsidRDefault="006B4EE7" w:rsidP="006B4EE7">
      <w:pPr>
        <w:spacing w:line="360" w:lineRule="auto"/>
        <w:ind w:leftChars="371" w:left="1079" w:hangingChars="125" w:hanging="300"/>
        <w:jc w:val="left"/>
        <w:rPr>
          <w:rFonts w:ascii="宋体" w:eastAsia="宋体" w:hAnsi="宋体" w:cs="Times New Roman"/>
          <w:sz w:val="24"/>
          <w:szCs w:val="24"/>
        </w:rPr>
      </w:pPr>
      <w:r w:rsidRPr="006B4EE7">
        <w:rPr>
          <w:rFonts w:ascii="宋体" w:eastAsia="宋体" w:hAnsi="宋体" w:cs="Times New Roman"/>
          <w:sz w:val="24"/>
          <w:szCs w:val="24"/>
        </w:rPr>
        <w:t>地    址：</w:t>
      </w:r>
      <w:r w:rsidRPr="006B4EE7">
        <w:rPr>
          <w:rFonts w:ascii="宋体" w:eastAsia="宋体" w:hAnsi="宋体" w:cs="Times New Roman" w:hint="eastAsia"/>
          <w:sz w:val="24"/>
          <w:szCs w:val="24"/>
        </w:rPr>
        <w:t>北京市通州区留庄路1号院1号楼</w:t>
      </w:r>
    </w:p>
    <w:p w:rsidR="006B4EE7" w:rsidRPr="006B4EE7" w:rsidRDefault="006B4EE7" w:rsidP="006B4EE7">
      <w:pPr>
        <w:spacing w:line="360" w:lineRule="auto"/>
        <w:ind w:leftChars="371" w:left="1079" w:hangingChars="125" w:hanging="300"/>
        <w:jc w:val="left"/>
        <w:rPr>
          <w:rFonts w:ascii="宋体" w:eastAsia="宋体" w:hAnsi="宋体" w:cs="Times New Roman"/>
          <w:sz w:val="24"/>
          <w:szCs w:val="24"/>
          <w:u w:val="single"/>
        </w:rPr>
      </w:pPr>
      <w:r w:rsidRPr="006B4EE7">
        <w:rPr>
          <w:rFonts w:ascii="宋体" w:eastAsia="宋体" w:hAnsi="宋体" w:cs="Times New Roman"/>
          <w:sz w:val="24"/>
          <w:szCs w:val="24"/>
        </w:rPr>
        <w:t>联系方式：</w:t>
      </w:r>
      <w:r w:rsidRPr="006B4EE7">
        <w:rPr>
          <w:rFonts w:ascii="宋体" w:eastAsia="宋体" w:hAnsi="宋体" w:cs="Times New Roman" w:hint="eastAsia"/>
          <w:sz w:val="24"/>
          <w:szCs w:val="24"/>
        </w:rPr>
        <w:t>王老师</w:t>
      </w:r>
      <w:bookmarkStart w:id="30" w:name="OLE_LINK2"/>
      <w:r w:rsidRPr="006B4EE7">
        <w:rPr>
          <w:rFonts w:ascii="宋体" w:eastAsia="宋体" w:hAnsi="宋体" w:cs="Times New Roman" w:hint="eastAsia"/>
          <w:sz w:val="24"/>
          <w:szCs w:val="24"/>
        </w:rPr>
        <w:t>010-55525947</w:t>
      </w:r>
      <w:bookmarkEnd w:id="30"/>
    </w:p>
    <w:bookmarkEnd w:id="28"/>
    <w:bookmarkEnd w:id="29"/>
    <w:p w:rsidR="006B4EE7" w:rsidRPr="006B4EE7" w:rsidRDefault="006B4EE7" w:rsidP="006B4EE7">
      <w:pPr>
        <w:spacing w:line="360" w:lineRule="auto"/>
        <w:ind w:leftChars="371" w:left="1080" w:hangingChars="125" w:hanging="301"/>
        <w:jc w:val="left"/>
        <w:rPr>
          <w:rFonts w:ascii="Times New Roman" w:eastAsia="宋体" w:hAnsi="Times New Roman" w:cs="Times New Roman"/>
          <w:b/>
          <w:sz w:val="24"/>
          <w:szCs w:val="24"/>
        </w:rPr>
      </w:pPr>
      <w:r w:rsidRPr="006B4EE7">
        <w:rPr>
          <w:rFonts w:ascii="Times New Roman" w:eastAsia="宋体" w:hAnsi="Times New Roman" w:cs="Times New Roman"/>
          <w:b/>
          <w:sz w:val="24"/>
          <w:szCs w:val="24"/>
        </w:rPr>
        <w:t>2.</w:t>
      </w:r>
      <w:r w:rsidRPr="006B4EE7">
        <w:rPr>
          <w:rFonts w:ascii="Times New Roman" w:eastAsia="宋体" w:hAnsi="Times New Roman" w:cs="Times New Roman"/>
          <w:b/>
          <w:sz w:val="24"/>
          <w:szCs w:val="24"/>
        </w:rPr>
        <w:t>采购代理机构信息</w:t>
      </w:r>
    </w:p>
    <w:p w:rsidR="006B4EE7" w:rsidRPr="006B4EE7" w:rsidRDefault="006B4EE7" w:rsidP="006B4EE7">
      <w:pPr>
        <w:spacing w:line="360" w:lineRule="auto"/>
        <w:ind w:leftChars="371" w:left="1079" w:hangingChars="125" w:hanging="300"/>
        <w:jc w:val="left"/>
        <w:rPr>
          <w:rFonts w:ascii="Times New Roman" w:eastAsia="宋体" w:hAnsi="Times New Roman" w:cs="Times New Roman"/>
          <w:sz w:val="24"/>
          <w:szCs w:val="24"/>
        </w:rPr>
      </w:pPr>
      <w:bookmarkStart w:id="31" w:name="_Toc28359010"/>
      <w:bookmarkStart w:id="32" w:name="_Toc28359087"/>
      <w:r w:rsidRPr="006B4EE7">
        <w:rPr>
          <w:rFonts w:ascii="Times New Roman" w:eastAsia="宋体" w:hAnsi="Times New Roman" w:cs="Times New Roman"/>
          <w:sz w:val="24"/>
          <w:szCs w:val="24"/>
        </w:rPr>
        <w:t>名</w:t>
      </w:r>
      <w:r w:rsidRPr="006B4EE7">
        <w:rPr>
          <w:rFonts w:ascii="Times New Roman" w:eastAsia="宋体" w:hAnsi="Times New Roman" w:cs="Times New Roman"/>
          <w:sz w:val="24"/>
          <w:szCs w:val="24"/>
        </w:rPr>
        <w:t xml:space="preserve">    </w:t>
      </w:r>
      <w:r w:rsidRPr="006B4EE7">
        <w:rPr>
          <w:rFonts w:ascii="Times New Roman" w:eastAsia="宋体" w:hAnsi="Times New Roman" w:cs="Times New Roman"/>
          <w:sz w:val="24"/>
          <w:szCs w:val="24"/>
        </w:rPr>
        <w:t>称：</w:t>
      </w:r>
      <w:r w:rsidRPr="006B4EE7">
        <w:rPr>
          <w:rFonts w:ascii="Times New Roman" w:eastAsia="宋体" w:hAnsi="Times New Roman" w:cs="Times New Roman" w:hint="eastAsia"/>
          <w:sz w:val="24"/>
          <w:szCs w:val="24"/>
        </w:rPr>
        <w:t>中国民航工程咨询有限公司</w:t>
      </w:r>
    </w:p>
    <w:p w:rsidR="006B4EE7" w:rsidRPr="006B4EE7" w:rsidRDefault="006B4EE7" w:rsidP="006B4EE7">
      <w:pPr>
        <w:spacing w:line="360" w:lineRule="auto"/>
        <w:ind w:leftChars="371" w:left="1079" w:hangingChars="125" w:hanging="300"/>
        <w:jc w:val="left"/>
        <w:rPr>
          <w:rFonts w:ascii="Times New Roman" w:eastAsia="宋体" w:hAnsi="Times New Roman" w:cs="Times New Roman"/>
          <w:sz w:val="24"/>
          <w:szCs w:val="24"/>
        </w:rPr>
      </w:pPr>
      <w:r w:rsidRPr="006B4EE7">
        <w:rPr>
          <w:rFonts w:ascii="Times New Roman" w:eastAsia="宋体" w:hAnsi="Times New Roman" w:cs="Times New Roman"/>
          <w:sz w:val="24"/>
          <w:szCs w:val="24"/>
        </w:rPr>
        <w:t>地</w:t>
      </w:r>
      <w:r w:rsidRPr="006B4EE7">
        <w:rPr>
          <w:rFonts w:ascii="Times New Roman" w:eastAsia="宋体" w:hAnsi="Times New Roman" w:cs="Times New Roman"/>
          <w:sz w:val="24"/>
          <w:szCs w:val="24"/>
        </w:rPr>
        <w:t xml:space="preserve">    </w:t>
      </w:r>
      <w:r w:rsidRPr="006B4EE7">
        <w:rPr>
          <w:rFonts w:ascii="Times New Roman" w:eastAsia="宋体" w:hAnsi="Times New Roman" w:cs="Times New Roman"/>
          <w:sz w:val="24"/>
          <w:szCs w:val="24"/>
        </w:rPr>
        <w:t>址：</w:t>
      </w:r>
      <w:r w:rsidRPr="006B4EE7">
        <w:rPr>
          <w:rFonts w:ascii="Times New Roman" w:eastAsia="宋体" w:hAnsi="Times New Roman" w:cs="Times New Roman" w:hint="eastAsia"/>
          <w:sz w:val="24"/>
          <w:szCs w:val="24"/>
        </w:rPr>
        <w:t>北京市顺义区首都机场二纬路中国服务大厦</w:t>
      </w:r>
      <w:r w:rsidRPr="006B4EE7">
        <w:rPr>
          <w:rFonts w:ascii="Times New Roman" w:eastAsia="宋体" w:hAnsi="Times New Roman" w:cs="Times New Roman" w:hint="eastAsia"/>
          <w:sz w:val="24"/>
          <w:szCs w:val="24"/>
        </w:rPr>
        <w:t>C</w:t>
      </w:r>
      <w:r w:rsidRPr="006B4EE7">
        <w:rPr>
          <w:rFonts w:ascii="Times New Roman" w:eastAsia="宋体" w:hAnsi="Times New Roman" w:cs="Times New Roman" w:hint="eastAsia"/>
          <w:sz w:val="24"/>
          <w:szCs w:val="24"/>
        </w:rPr>
        <w:t>区三层</w:t>
      </w:r>
    </w:p>
    <w:p w:rsidR="006B4EE7" w:rsidRPr="006B4EE7" w:rsidRDefault="006B4EE7" w:rsidP="006B4EE7">
      <w:pPr>
        <w:spacing w:line="360" w:lineRule="auto"/>
        <w:ind w:leftChars="371" w:left="1079" w:hangingChars="125" w:hanging="300"/>
        <w:jc w:val="left"/>
        <w:rPr>
          <w:rFonts w:ascii="Times New Roman" w:eastAsia="宋体" w:hAnsi="Times New Roman" w:cs="Times New Roman"/>
          <w:sz w:val="24"/>
          <w:szCs w:val="24"/>
        </w:rPr>
      </w:pPr>
      <w:r w:rsidRPr="006B4EE7">
        <w:rPr>
          <w:rFonts w:ascii="Times New Roman" w:eastAsia="宋体" w:hAnsi="Times New Roman" w:cs="Times New Roman"/>
          <w:sz w:val="24"/>
          <w:szCs w:val="24"/>
        </w:rPr>
        <w:t>联系方式：</w:t>
      </w:r>
      <w:r w:rsidRPr="006B4EE7">
        <w:rPr>
          <w:rFonts w:ascii="宋体" w:eastAsia="宋体" w:hAnsi="宋体" w:cs="Times New Roman" w:hint="eastAsia"/>
          <w:sz w:val="24"/>
          <w:szCs w:val="24"/>
        </w:rPr>
        <w:t>郭亚文、梁晨</w:t>
      </w:r>
      <w:r w:rsidRPr="006B4EE7">
        <w:rPr>
          <w:rFonts w:ascii="Times New Roman" w:eastAsia="宋体" w:hAnsi="Times New Roman" w:cs="Times New Roman" w:hint="eastAsia"/>
          <w:sz w:val="24"/>
          <w:szCs w:val="24"/>
        </w:rPr>
        <w:t>、徐超</w:t>
      </w:r>
      <w:bookmarkStart w:id="33" w:name="OLE_LINK4"/>
      <w:r w:rsidRPr="006B4EE7">
        <w:rPr>
          <w:rFonts w:ascii="Times New Roman" w:eastAsia="宋体" w:hAnsi="Times New Roman" w:cs="Times New Roman" w:hint="eastAsia"/>
          <w:sz w:val="24"/>
          <w:szCs w:val="24"/>
        </w:rPr>
        <w:t>18811455620</w:t>
      </w:r>
      <w:r w:rsidRPr="006B4EE7">
        <w:rPr>
          <w:rFonts w:ascii="Times New Roman" w:eastAsia="宋体" w:hAnsi="Times New Roman" w:cs="Times New Roman" w:hint="eastAsia"/>
          <w:sz w:val="24"/>
          <w:szCs w:val="24"/>
        </w:rPr>
        <w:t>、</w:t>
      </w:r>
      <w:r w:rsidRPr="006B4EE7">
        <w:rPr>
          <w:rFonts w:ascii="Times New Roman" w:eastAsia="宋体" w:hAnsi="Times New Roman" w:cs="Times New Roman" w:hint="eastAsia"/>
          <w:sz w:val="24"/>
          <w:szCs w:val="24"/>
        </w:rPr>
        <w:t>13072012712</w:t>
      </w:r>
      <w:bookmarkEnd w:id="33"/>
    </w:p>
    <w:p w:rsidR="006B4EE7" w:rsidRPr="006B4EE7" w:rsidRDefault="006B4EE7" w:rsidP="006B4EE7">
      <w:pPr>
        <w:spacing w:line="360" w:lineRule="auto"/>
        <w:ind w:leftChars="371" w:left="1080" w:hangingChars="125" w:hanging="301"/>
        <w:jc w:val="left"/>
        <w:rPr>
          <w:rFonts w:ascii="Times New Roman" w:eastAsia="宋体" w:hAnsi="Times New Roman" w:cs="Times New Roman"/>
          <w:b/>
          <w:sz w:val="24"/>
          <w:szCs w:val="24"/>
          <w:u w:val="single"/>
        </w:rPr>
      </w:pPr>
      <w:r w:rsidRPr="006B4EE7">
        <w:rPr>
          <w:rFonts w:ascii="Times New Roman" w:eastAsia="宋体" w:hAnsi="Times New Roman" w:cs="Times New Roman"/>
          <w:b/>
          <w:sz w:val="24"/>
          <w:szCs w:val="24"/>
        </w:rPr>
        <w:t>3.</w:t>
      </w:r>
      <w:r w:rsidRPr="006B4EE7">
        <w:rPr>
          <w:rFonts w:ascii="Times New Roman" w:eastAsia="宋体" w:hAnsi="Times New Roman" w:cs="Times New Roman"/>
          <w:b/>
          <w:sz w:val="24"/>
          <w:szCs w:val="24"/>
        </w:rPr>
        <w:t>项目联系方式</w:t>
      </w:r>
      <w:bookmarkEnd w:id="31"/>
      <w:bookmarkEnd w:id="32"/>
    </w:p>
    <w:p w:rsidR="006B4EE7" w:rsidRPr="006B4EE7" w:rsidRDefault="006B4EE7" w:rsidP="006B4EE7">
      <w:pPr>
        <w:spacing w:line="360" w:lineRule="auto"/>
        <w:ind w:leftChars="371" w:left="1079" w:hangingChars="125" w:hanging="300"/>
        <w:jc w:val="left"/>
        <w:rPr>
          <w:rFonts w:ascii="Times New Roman" w:eastAsia="宋体" w:hAnsi="Times New Roman" w:cs="Times New Roman"/>
          <w:sz w:val="24"/>
          <w:szCs w:val="24"/>
        </w:rPr>
      </w:pPr>
      <w:r w:rsidRPr="006B4EE7">
        <w:rPr>
          <w:rFonts w:ascii="Times New Roman" w:eastAsia="宋体" w:hAnsi="Times New Roman" w:cs="Times New Roman"/>
          <w:sz w:val="24"/>
          <w:szCs w:val="24"/>
        </w:rPr>
        <w:t>项目联系人：</w:t>
      </w:r>
      <w:r w:rsidRPr="006B4EE7">
        <w:rPr>
          <w:rFonts w:ascii="Times New Roman" w:eastAsia="宋体" w:hAnsi="Times New Roman" w:cs="Times New Roman" w:hint="eastAsia"/>
          <w:sz w:val="24"/>
          <w:szCs w:val="24"/>
        </w:rPr>
        <w:t>郭亚文、梁晨、徐超</w:t>
      </w:r>
    </w:p>
    <w:p w:rsidR="006B4EE7" w:rsidRPr="006B4EE7" w:rsidRDefault="006B4EE7" w:rsidP="006B4EE7">
      <w:pPr>
        <w:spacing w:line="360" w:lineRule="auto"/>
        <w:ind w:leftChars="371" w:left="1079" w:hangingChars="125" w:hanging="300"/>
        <w:jc w:val="left"/>
        <w:rPr>
          <w:rFonts w:ascii="Times New Roman" w:eastAsia="宋体" w:hAnsi="Times New Roman" w:cs="Times New Roman"/>
          <w:sz w:val="24"/>
          <w:szCs w:val="24"/>
        </w:rPr>
      </w:pPr>
      <w:r w:rsidRPr="006B4EE7">
        <w:rPr>
          <w:rFonts w:ascii="Times New Roman" w:eastAsia="宋体" w:hAnsi="Times New Roman" w:cs="Times New Roman"/>
          <w:sz w:val="24"/>
          <w:szCs w:val="24"/>
        </w:rPr>
        <w:t>电</w:t>
      </w:r>
      <w:r w:rsidRPr="006B4EE7">
        <w:rPr>
          <w:rFonts w:ascii="Times New Roman" w:eastAsia="宋体" w:hAnsi="Times New Roman" w:cs="Times New Roman"/>
          <w:sz w:val="24"/>
          <w:szCs w:val="24"/>
        </w:rPr>
        <w:t xml:space="preserve">      </w:t>
      </w:r>
      <w:r w:rsidRPr="006B4EE7">
        <w:rPr>
          <w:rFonts w:ascii="Times New Roman" w:eastAsia="宋体" w:hAnsi="Times New Roman" w:cs="Times New Roman"/>
          <w:sz w:val="24"/>
          <w:szCs w:val="24"/>
        </w:rPr>
        <w:t>话：</w:t>
      </w:r>
      <w:r w:rsidRPr="006B4EE7">
        <w:rPr>
          <w:rFonts w:ascii="Times New Roman" w:eastAsia="宋体" w:hAnsi="Times New Roman" w:cs="Times New Roman" w:hint="eastAsia"/>
          <w:sz w:val="24"/>
          <w:szCs w:val="24"/>
        </w:rPr>
        <w:t>18811455620</w:t>
      </w:r>
      <w:r w:rsidRPr="006B4EE7">
        <w:rPr>
          <w:rFonts w:ascii="Times New Roman" w:eastAsia="宋体" w:hAnsi="Times New Roman" w:cs="Times New Roman" w:hint="eastAsia"/>
          <w:sz w:val="24"/>
          <w:szCs w:val="24"/>
        </w:rPr>
        <w:t>、</w:t>
      </w:r>
      <w:r w:rsidRPr="006B4EE7">
        <w:rPr>
          <w:rFonts w:ascii="Times New Roman" w:eastAsia="宋体" w:hAnsi="Times New Roman" w:cs="Times New Roman" w:hint="eastAsia"/>
          <w:sz w:val="24"/>
          <w:szCs w:val="24"/>
        </w:rPr>
        <w:t>13072012712</w:t>
      </w:r>
    </w:p>
    <w:p w:rsidR="006B4EE7" w:rsidRPr="006B4EE7" w:rsidRDefault="006B4EE7" w:rsidP="006B4EE7">
      <w:pPr>
        <w:spacing w:line="360" w:lineRule="auto"/>
        <w:ind w:firstLineChars="2450" w:firstLine="5880"/>
        <w:jc w:val="right"/>
        <w:rPr>
          <w:rFonts w:ascii="宋体" w:eastAsia="宋体" w:hAnsi="宋体" w:cs="Times New Roman"/>
          <w:sz w:val="24"/>
          <w:szCs w:val="24"/>
        </w:rPr>
      </w:pPr>
    </w:p>
    <w:p w:rsidR="00B93A5E" w:rsidRDefault="00B93A5E" w:rsidP="006B4EE7"/>
    <w:sectPr w:rsidR="00B93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EE7" w:rsidRDefault="006B4EE7" w:rsidP="006B4EE7">
      <w:r>
        <w:separator/>
      </w:r>
    </w:p>
  </w:endnote>
  <w:endnote w:type="continuationSeparator" w:id="0">
    <w:p w:rsidR="006B4EE7" w:rsidRDefault="006B4EE7" w:rsidP="006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EE7" w:rsidRDefault="006B4EE7" w:rsidP="006B4EE7">
      <w:r>
        <w:separator/>
      </w:r>
    </w:p>
  </w:footnote>
  <w:footnote w:type="continuationSeparator" w:id="0">
    <w:p w:rsidR="006B4EE7" w:rsidRDefault="006B4EE7" w:rsidP="006B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F8"/>
    <w:rsid w:val="006359F8"/>
    <w:rsid w:val="006B4EE7"/>
    <w:rsid w:val="00B9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AE75"/>
  <w15:chartTrackingRefBased/>
  <w15:docId w15:val="{10F8DEAE-A4AF-43DD-9675-8DC1B664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EE7"/>
    <w:rPr>
      <w:sz w:val="18"/>
      <w:szCs w:val="18"/>
    </w:rPr>
  </w:style>
  <w:style w:type="paragraph" w:styleId="a5">
    <w:name w:val="footer"/>
    <w:basedOn w:val="a"/>
    <w:link w:val="a6"/>
    <w:uiPriority w:val="99"/>
    <w:unhideWhenUsed/>
    <w:rsid w:val="006B4EE7"/>
    <w:pPr>
      <w:tabs>
        <w:tab w:val="center" w:pos="4153"/>
        <w:tab w:val="right" w:pos="8306"/>
      </w:tabs>
      <w:snapToGrid w:val="0"/>
      <w:jc w:val="left"/>
    </w:pPr>
    <w:rPr>
      <w:sz w:val="18"/>
      <w:szCs w:val="18"/>
    </w:rPr>
  </w:style>
  <w:style w:type="character" w:customStyle="1" w:styleId="a6">
    <w:name w:val="页脚 字符"/>
    <w:basedOn w:val="a0"/>
    <w:link w:val="a5"/>
    <w:uiPriority w:val="99"/>
    <w:rsid w:val="006B4E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H49梁晨</dc:creator>
  <cp:keywords/>
  <dc:description/>
  <cp:lastModifiedBy>H49梁晨</cp:lastModifiedBy>
  <cp:revision>2</cp:revision>
  <dcterms:created xsi:type="dcterms:W3CDTF">2026-04-08T01:33:00Z</dcterms:created>
  <dcterms:modified xsi:type="dcterms:W3CDTF">2026-04-08T01:34:00Z</dcterms:modified>
</cp:coreProperties>
</file>