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DFB8B">
      <w:pPr>
        <w:spacing w:line="360" w:lineRule="auto"/>
        <w:jc w:val="center"/>
        <w:rPr>
          <w:rFonts w:hint="eastAsia" w:eastAsia="宋体"/>
          <w:sz w:val="32"/>
          <w:szCs w:val="32"/>
          <w:lang w:val="en-US" w:eastAsia="zh-CN"/>
        </w:rPr>
      </w:pPr>
      <w:r>
        <w:rPr>
          <w:rFonts w:hint="eastAsia"/>
          <w:sz w:val="32"/>
          <w:szCs w:val="32"/>
        </w:rPr>
        <w:t>运输行业信用信誉与监管考核教育系统运维服务</w:t>
      </w:r>
      <w:r>
        <w:rPr>
          <w:rFonts w:hint="eastAsia"/>
          <w:sz w:val="32"/>
          <w:szCs w:val="32"/>
          <w:lang w:val="en-US" w:eastAsia="zh-CN"/>
        </w:rPr>
        <w:t>招标公告</w:t>
      </w:r>
    </w:p>
    <w:p w14:paraId="7DDDB9EF">
      <w:pPr>
        <w:pStyle w:val="2"/>
        <w:spacing w:before="0" w:line="360" w:lineRule="auto"/>
        <w:jc w:val="left"/>
        <w:rPr>
          <w:rFonts w:ascii="Times New Roman" w:hAnsi="Times New Roman" w:eastAsia="宋体"/>
          <w:sz w:val="24"/>
          <w:szCs w:val="24"/>
        </w:rPr>
      </w:pPr>
      <w:bookmarkStart w:id="0" w:name="_Toc28359079"/>
      <w:bookmarkStart w:id="1" w:name="_Toc35393790"/>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597B3D34">
      <w:pPr>
        <w:spacing w:line="360" w:lineRule="auto"/>
        <w:ind w:firstLine="480" w:firstLineChars="200"/>
        <w:rPr>
          <w:sz w:val="24"/>
        </w:rPr>
      </w:pPr>
      <w:r>
        <w:rPr>
          <w:sz w:val="24"/>
        </w:rPr>
        <w:t>1.项目编号：</w:t>
      </w:r>
      <w:bookmarkStart w:id="31" w:name="_GoBack"/>
      <w:r>
        <w:rPr>
          <w:rFonts w:hint="eastAsia"/>
          <w:sz w:val="24"/>
        </w:rPr>
        <w:t>BIECC-26CG10181</w:t>
      </w:r>
      <w:bookmarkEnd w:id="31"/>
    </w:p>
    <w:p w14:paraId="45764ADA">
      <w:pPr>
        <w:spacing w:line="360" w:lineRule="auto"/>
        <w:ind w:firstLine="480" w:firstLineChars="200"/>
        <w:rPr>
          <w:sz w:val="24"/>
        </w:rPr>
      </w:pPr>
      <w:r>
        <w:rPr>
          <w:sz w:val="24"/>
        </w:rPr>
        <w:t>2.项目名称：</w:t>
      </w:r>
      <w:bookmarkEnd w:id="4"/>
      <w:r>
        <w:rPr>
          <w:rFonts w:hint="eastAsia"/>
          <w:sz w:val="24"/>
        </w:rPr>
        <w:t>运输行业信用信誉与监管考核教育系统运维服务</w:t>
      </w:r>
    </w:p>
    <w:p w14:paraId="45D5536B">
      <w:pPr>
        <w:spacing w:line="360" w:lineRule="auto"/>
        <w:ind w:firstLine="480" w:firstLineChars="200"/>
        <w:rPr>
          <w:sz w:val="24"/>
        </w:rPr>
      </w:pPr>
      <w:r>
        <w:rPr>
          <w:sz w:val="24"/>
        </w:rPr>
        <w:t>3.项目预算金额：</w:t>
      </w:r>
      <w:r>
        <w:rPr>
          <w:rFonts w:hint="eastAsia"/>
          <w:sz w:val="24"/>
        </w:rPr>
        <w:t>35.536</w:t>
      </w:r>
      <w:r>
        <w:rPr>
          <w:sz w:val="24"/>
        </w:rPr>
        <w:t>万元</w:t>
      </w:r>
    </w:p>
    <w:p w14:paraId="2F7D4103">
      <w:pPr>
        <w:spacing w:line="360" w:lineRule="auto"/>
        <w:ind w:firstLine="480" w:firstLineChars="200"/>
        <w:rPr>
          <w:sz w:val="24"/>
        </w:rPr>
      </w:pPr>
      <w:r>
        <w:rPr>
          <w:sz w:val="24"/>
        </w:rPr>
        <w:t>4.采购需求：</w:t>
      </w:r>
    </w:p>
    <w:tbl>
      <w:tblPr>
        <w:tblStyle w:val="4"/>
        <w:tblW w:w="4998" w:type="pct"/>
        <w:tblInd w:w="0" w:type="dxa"/>
        <w:tblLayout w:type="autofit"/>
        <w:tblCellMar>
          <w:top w:w="0" w:type="dxa"/>
          <w:left w:w="0" w:type="dxa"/>
          <w:bottom w:w="0" w:type="dxa"/>
          <w:right w:w="0" w:type="dxa"/>
        </w:tblCellMar>
      </w:tblPr>
      <w:tblGrid>
        <w:gridCol w:w="582"/>
        <w:gridCol w:w="1517"/>
        <w:gridCol w:w="1553"/>
        <w:gridCol w:w="745"/>
        <w:gridCol w:w="3916"/>
      </w:tblGrid>
      <w:tr w14:paraId="22C0122D">
        <w:tblPrEx>
          <w:tblCellMar>
            <w:top w:w="0" w:type="dxa"/>
            <w:left w:w="0" w:type="dxa"/>
            <w:bottom w:w="0" w:type="dxa"/>
            <w:right w:w="0" w:type="dxa"/>
          </w:tblCellMar>
        </w:tblPrEx>
        <w:trPr>
          <w:trHeight w:val="661"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054D9DA3">
            <w:pPr>
              <w:pStyle w:val="6"/>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912" w:type="pct"/>
            <w:tcBorders>
              <w:top w:val="single" w:color="000000" w:sz="4" w:space="0"/>
              <w:left w:val="single" w:color="000000" w:sz="4" w:space="0"/>
              <w:bottom w:val="single" w:color="000000" w:sz="4" w:space="0"/>
              <w:right w:val="single" w:color="000000" w:sz="4" w:space="0"/>
            </w:tcBorders>
            <w:vAlign w:val="center"/>
          </w:tcPr>
          <w:p w14:paraId="7EAAF6E5">
            <w:pPr>
              <w:pStyle w:val="6"/>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934" w:type="pct"/>
            <w:tcBorders>
              <w:top w:val="single" w:color="000000" w:sz="4" w:space="0"/>
              <w:left w:val="single" w:color="000000" w:sz="4" w:space="0"/>
              <w:bottom w:val="single" w:color="000000" w:sz="4" w:space="0"/>
              <w:right w:val="single" w:color="000000" w:sz="4" w:space="0"/>
            </w:tcBorders>
            <w:vAlign w:val="center"/>
          </w:tcPr>
          <w:p w14:paraId="431A726D">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705F39DE">
            <w:pPr>
              <w:pStyle w:val="6"/>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448" w:type="pct"/>
            <w:tcBorders>
              <w:top w:val="single" w:color="000000" w:sz="4" w:space="0"/>
              <w:left w:val="single" w:color="000000" w:sz="4" w:space="0"/>
              <w:bottom w:val="single" w:color="000000" w:sz="4" w:space="0"/>
              <w:right w:val="single" w:color="000000" w:sz="4" w:space="0"/>
            </w:tcBorders>
            <w:vAlign w:val="center"/>
          </w:tcPr>
          <w:p w14:paraId="73FEFBB7">
            <w:pPr>
              <w:pStyle w:val="6"/>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2354" w:type="pct"/>
            <w:tcBorders>
              <w:top w:val="single" w:color="000000" w:sz="4" w:space="0"/>
              <w:left w:val="single" w:color="000000" w:sz="4" w:space="0"/>
              <w:bottom w:val="single" w:color="000000" w:sz="4" w:space="0"/>
              <w:right w:val="single" w:color="000000" w:sz="4" w:space="0"/>
            </w:tcBorders>
            <w:vAlign w:val="center"/>
          </w:tcPr>
          <w:p w14:paraId="75946D0C">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13F7BB86">
        <w:tblPrEx>
          <w:tblCellMar>
            <w:top w:w="0" w:type="dxa"/>
            <w:left w:w="0" w:type="dxa"/>
            <w:bottom w:w="0" w:type="dxa"/>
            <w:right w:w="0" w:type="dxa"/>
          </w:tblCellMar>
        </w:tblPrEx>
        <w:trPr>
          <w:trHeight w:val="1766"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2817753F">
            <w:pPr>
              <w:pStyle w:val="6"/>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912" w:type="pct"/>
            <w:tcBorders>
              <w:top w:val="single" w:color="000000" w:sz="4" w:space="0"/>
              <w:left w:val="single" w:color="000000" w:sz="4" w:space="0"/>
              <w:bottom w:val="single" w:color="000000" w:sz="4" w:space="0"/>
              <w:right w:val="single" w:color="000000" w:sz="4" w:space="0"/>
            </w:tcBorders>
            <w:vAlign w:val="center"/>
          </w:tcPr>
          <w:p w14:paraId="6C56C426">
            <w:pPr>
              <w:jc w:val="center"/>
              <w:rPr>
                <w:sz w:val="24"/>
              </w:rPr>
            </w:pPr>
            <w:r>
              <w:rPr>
                <w:rFonts w:hint="eastAsia"/>
                <w:sz w:val="24"/>
              </w:rPr>
              <w:t>运输行业信用信誉与监管考核教育系统运维服务</w:t>
            </w:r>
          </w:p>
        </w:tc>
        <w:tc>
          <w:tcPr>
            <w:tcW w:w="934" w:type="pct"/>
            <w:tcBorders>
              <w:top w:val="single" w:color="000000" w:sz="4" w:space="0"/>
              <w:left w:val="single" w:color="000000" w:sz="4" w:space="0"/>
              <w:bottom w:val="single" w:color="000000" w:sz="4" w:space="0"/>
              <w:right w:val="single" w:color="000000" w:sz="4" w:space="0"/>
            </w:tcBorders>
            <w:vAlign w:val="center"/>
          </w:tcPr>
          <w:p w14:paraId="4A2608AB">
            <w:pPr>
              <w:ind w:firstLine="218" w:firstLineChars="91"/>
              <w:jc w:val="center"/>
              <w:rPr>
                <w:sz w:val="24"/>
              </w:rPr>
            </w:pPr>
            <w:r>
              <w:rPr>
                <w:rFonts w:hint="eastAsia"/>
                <w:sz w:val="24"/>
              </w:rPr>
              <w:t>35.536</w:t>
            </w:r>
          </w:p>
        </w:tc>
        <w:tc>
          <w:tcPr>
            <w:tcW w:w="448" w:type="pct"/>
            <w:tcBorders>
              <w:top w:val="single" w:color="000000" w:sz="4" w:space="0"/>
              <w:left w:val="single" w:color="000000" w:sz="4" w:space="0"/>
              <w:bottom w:val="single" w:color="000000" w:sz="4" w:space="0"/>
              <w:right w:val="single" w:color="000000" w:sz="4" w:space="0"/>
            </w:tcBorders>
            <w:vAlign w:val="center"/>
          </w:tcPr>
          <w:p w14:paraId="0115EC6B">
            <w:pPr>
              <w:jc w:val="center"/>
              <w:rPr>
                <w:sz w:val="24"/>
              </w:rPr>
            </w:pPr>
            <w:r>
              <w:rPr>
                <w:sz w:val="24"/>
              </w:rPr>
              <w:t>1</w:t>
            </w:r>
          </w:p>
        </w:tc>
        <w:tc>
          <w:tcPr>
            <w:tcW w:w="2354" w:type="pct"/>
            <w:tcBorders>
              <w:top w:val="single" w:color="000000" w:sz="4" w:space="0"/>
              <w:left w:val="single" w:color="000000" w:sz="4" w:space="0"/>
              <w:bottom w:val="single" w:color="000000" w:sz="4" w:space="0"/>
              <w:right w:val="single" w:color="000000" w:sz="4" w:space="0"/>
            </w:tcBorders>
            <w:vAlign w:val="center"/>
          </w:tcPr>
          <w:p w14:paraId="169FD069">
            <w:pPr>
              <w:adjustRightInd w:val="0"/>
              <w:snapToGrid w:val="0"/>
              <w:rPr>
                <w:sz w:val="24"/>
              </w:rPr>
            </w:pPr>
            <w:r>
              <w:rPr>
                <w:sz w:val="24"/>
              </w:rPr>
              <w:t>通过提供驻场保障、日常维护等服务，及时解决运输行业信用信誉与监管考核教育系统运维服务各类故障，提供高水平运维服务，为系统用户提供有力的技术支持，确保系统长期稳定运行，详见“第五章采购需求”。</w:t>
            </w:r>
          </w:p>
        </w:tc>
      </w:tr>
    </w:tbl>
    <w:p w14:paraId="619CD772">
      <w:pPr>
        <w:spacing w:line="360" w:lineRule="auto"/>
        <w:ind w:firstLine="480" w:firstLineChars="200"/>
        <w:rPr>
          <w:sz w:val="24"/>
          <w:u w:val="single"/>
        </w:rPr>
      </w:pPr>
      <w:r>
        <w:rPr>
          <w:sz w:val="24"/>
        </w:rPr>
        <w:t>5.合同履行期限：</w:t>
      </w:r>
      <w:r>
        <w:rPr>
          <w:rFonts w:hint="eastAsia"/>
          <w:sz w:val="24"/>
        </w:rPr>
        <w:t>12</w:t>
      </w:r>
      <w:r>
        <w:rPr>
          <w:sz w:val="24"/>
        </w:rPr>
        <w:t>个月</w:t>
      </w:r>
    </w:p>
    <w:p w14:paraId="48AC4821">
      <w:pPr>
        <w:spacing w:line="360" w:lineRule="auto"/>
        <w:ind w:firstLine="480" w:firstLineChars="200"/>
        <w:rPr>
          <w:sz w:val="24"/>
        </w:rPr>
      </w:pPr>
      <w:r>
        <w:rPr>
          <w:sz w:val="24"/>
        </w:rPr>
        <w:t xml:space="preserve">6.本项目是否接受联合体投标：□是  </w:t>
      </w:r>
      <w:r>
        <w:rPr>
          <w:sz w:val="24"/>
          <w:szCs w:val="32"/>
        </w:rPr>
        <w:t>■</w:t>
      </w:r>
      <w:r>
        <w:rPr>
          <w:sz w:val="24"/>
        </w:rPr>
        <w:t>否。</w:t>
      </w:r>
    </w:p>
    <w:p w14:paraId="3E8C30A6">
      <w:pPr>
        <w:spacing w:line="360" w:lineRule="auto"/>
        <w:ind w:firstLine="480" w:firstLineChars="200"/>
        <w:rPr>
          <w:sz w:val="24"/>
        </w:rPr>
      </w:pPr>
    </w:p>
    <w:p w14:paraId="7F7764D2">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CBFC3FA">
      <w:pPr>
        <w:spacing w:line="360" w:lineRule="auto"/>
        <w:ind w:firstLine="480" w:firstLineChars="200"/>
        <w:rPr>
          <w:sz w:val="24"/>
        </w:rPr>
      </w:pPr>
      <w:r>
        <w:rPr>
          <w:sz w:val="24"/>
        </w:rPr>
        <w:t>1.满足《中华人民共和国政府采购法》第二十二条规定；</w:t>
      </w:r>
    </w:p>
    <w:p w14:paraId="079D0F35">
      <w:pPr>
        <w:spacing w:line="360" w:lineRule="auto"/>
        <w:ind w:firstLine="480" w:firstLineChars="200"/>
        <w:rPr>
          <w:sz w:val="24"/>
        </w:rPr>
      </w:pPr>
      <w:bookmarkStart w:id="9" w:name="_Toc28359004"/>
      <w:bookmarkStart w:id="10" w:name="_Toc28359081"/>
      <w:r>
        <w:rPr>
          <w:sz w:val="24"/>
        </w:rPr>
        <w:t>2.落实政府采购政策需满足的资格要求：</w:t>
      </w:r>
    </w:p>
    <w:p w14:paraId="23314F61">
      <w:pPr>
        <w:spacing w:line="360" w:lineRule="auto"/>
        <w:ind w:firstLine="480" w:firstLineChars="200"/>
        <w:rPr>
          <w:sz w:val="24"/>
        </w:rPr>
      </w:pPr>
      <w:r>
        <w:rPr>
          <w:sz w:val="24"/>
        </w:rPr>
        <w:t>2.1 中小企业政策</w:t>
      </w:r>
    </w:p>
    <w:p w14:paraId="25274F43">
      <w:pPr>
        <w:spacing w:line="360" w:lineRule="auto"/>
        <w:ind w:firstLine="480" w:firstLineChars="200"/>
        <w:rPr>
          <w:sz w:val="24"/>
        </w:rPr>
      </w:pPr>
      <w:r>
        <w:rPr>
          <w:sz w:val="24"/>
        </w:rPr>
        <w:t>□本项目不专门面向中小企业预留采购份额。</w:t>
      </w:r>
    </w:p>
    <w:p w14:paraId="01A5F94D">
      <w:pPr>
        <w:spacing w:line="360" w:lineRule="auto"/>
        <w:ind w:firstLine="480" w:firstLineChars="200"/>
        <w:rPr>
          <w:sz w:val="24"/>
        </w:rPr>
      </w:pPr>
      <w:r>
        <w:rPr>
          <w:sz w:val="24"/>
          <w:szCs w:val="32"/>
        </w:rPr>
        <w:t>■</w:t>
      </w:r>
      <w:r>
        <w:rPr>
          <w:sz w:val="24"/>
        </w:rPr>
        <w:t xml:space="preserve">本项目专门面向  </w:t>
      </w:r>
      <w:r>
        <w:rPr>
          <w:sz w:val="24"/>
          <w:szCs w:val="32"/>
        </w:rPr>
        <w:t>■</w:t>
      </w:r>
      <w:r>
        <w:rPr>
          <w:sz w:val="24"/>
        </w:rPr>
        <w:t>中小 □小微企业  采购。即：提供的货物全部由符合政策要求的中小/小微企业制造、服务全部由符合政策要求的中小/小微企业承接。</w:t>
      </w:r>
    </w:p>
    <w:p w14:paraId="1F10B56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31637A11">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36E16C6">
      <w:pPr>
        <w:spacing w:line="360" w:lineRule="auto"/>
        <w:ind w:firstLine="480" w:firstLineChars="200"/>
        <w:rPr>
          <w:i/>
          <w:iCs/>
          <w:sz w:val="24"/>
          <w:u w:val="single"/>
        </w:rPr>
      </w:pPr>
      <w:r>
        <w:rPr>
          <w:sz w:val="24"/>
        </w:rPr>
        <w:t>3.本项目的特定资格要求：</w:t>
      </w:r>
    </w:p>
    <w:p w14:paraId="641CB22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0A50198">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14:paraId="622132E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6B6C1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4992F695">
      <w:pPr>
        <w:spacing w:line="360" w:lineRule="auto"/>
        <w:ind w:firstLine="480" w:firstLineChars="200"/>
        <w:rPr>
          <w:i/>
          <w:iCs/>
          <w:sz w:val="24"/>
          <w:u w:val="single"/>
        </w:rPr>
      </w:pPr>
    </w:p>
    <w:bookmarkEnd w:id="9"/>
    <w:bookmarkEnd w:id="10"/>
    <w:p w14:paraId="4855B4AE">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67DDEA5">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14:paraId="74170B0F">
      <w:pPr>
        <w:adjustRightInd w:val="0"/>
        <w:snapToGrid w:val="0"/>
        <w:spacing w:line="360" w:lineRule="auto"/>
        <w:ind w:firstLine="480" w:firstLineChars="200"/>
        <w:rPr>
          <w:sz w:val="24"/>
        </w:rPr>
      </w:pPr>
      <w:r>
        <w:rPr>
          <w:sz w:val="24"/>
          <w:lang w:bidi="ar"/>
        </w:rPr>
        <w:t>2.地点：北京市政府采购电子交易平台</w:t>
      </w:r>
    </w:p>
    <w:p w14:paraId="4187578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8A736C">
      <w:pPr>
        <w:widowControl/>
        <w:adjustRightInd w:val="0"/>
        <w:snapToGrid w:val="0"/>
        <w:spacing w:line="360" w:lineRule="auto"/>
        <w:ind w:firstLine="480" w:firstLineChars="200"/>
        <w:jc w:val="left"/>
        <w:rPr>
          <w:sz w:val="24"/>
        </w:rPr>
      </w:pPr>
      <w:r>
        <w:rPr>
          <w:sz w:val="24"/>
          <w:lang w:bidi="ar"/>
        </w:rPr>
        <w:t>4.售价：0元。</w:t>
      </w:r>
    </w:p>
    <w:p w14:paraId="7E5566A8">
      <w:pPr>
        <w:tabs>
          <w:tab w:val="left" w:pos="900"/>
          <w:tab w:val="left" w:pos="1980"/>
        </w:tabs>
        <w:snapToGrid w:val="0"/>
        <w:spacing w:line="360" w:lineRule="auto"/>
        <w:ind w:left="840"/>
        <w:rPr>
          <w:sz w:val="24"/>
        </w:rPr>
      </w:pPr>
    </w:p>
    <w:p w14:paraId="6968BE8B">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9B6BC4D">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20</w:t>
      </w:r>
      <w:r>
        <w:rPr>
          <w:sz w:val="24"/>
          <w:lang w:bidi="ar"/>
        </w:rPr>
        <w:t>日</w:t>
      </w:r>
      <w:r>
        <w:rPr>
          <w:rFonts w:hint="eastAsia"/>
          <w:sz w:val="24"/>
          <w:lang w:val="en-US" w:eastAsia="zh-CN" w:bidi="ar"/>
        </w:rPr>
        <w:t>14</w:t>
      </w:r>
      <w:r>
        <w:rPr>
          <w:sz w:val="24"/>
          <w:lang w:bidi="ar"/>
        </w:rPr>
        <w:t>点30分</w:t>
      </w:r>
      <w:r>
        <w:rPr>
          <w:bCs/>
          <w:sz w:val="24"/>
          <w:lang w:bidi="ar"/>
        </w:rPr>
        <w:t>（北京时间）</w:t>
      </w:r>
      <w:r>
        <w:rPr>
          <w:iCs/>
          <w:sz w:val="24"/>
          <w:lang w:bidi="ar"/>
        </w:rPr>
        <w:t>。</w:t>
      </w:r>
    </w:p>
    <w:p w14:paraId="32ACA4BC">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40ECD08D">
      <w:pPr>
        <w:spacing w:line="360" w:lineRule="auto"/>
        <w:ind w:firstLine="480" w:firstLineChars="200"/>
        <w:rPr>
          <w:sz w:val="24"/>
          <w:lang w:val="zh-TW" w:bidi="ar"/>
        </w:rPr>
      </w:pPr>
    </w:p>
    <w:p w14:paraId="751CE3B1">
      <w:pPr>
        <w:pStyle w:val="2"/>
        <w:spacing w:before="0" w:line="360" w:lineRule="auto"/>
        <w:jc w:val="left"/>
        <w:rPr>
          <w:rFonts w:ascii="Times New Roman" w:hAnsi="Times New Roman" w:eastAsia="宋体"/>
          <w:sz w:val="24"/>
          <w:szCs w:val="24"/>
        </w:rPr>
      </w:pPr>
      <w:bookmarkStart w:id="17" w:name="_Toc35393794"/>
      <w:bookmarkStart w:id="18" w:name="_Toc35393625"/>
      <w:bookmarkStart w:id="19" w:name="_Toc28359007"/>
      <w:bookmarkStart w:id="20" w:name="_Toc28359084"/>
      <w:r>
        <w:rPr>
          <w:rFonts w:ascii="Times New Roman" w:hAnsi="Times New Roman" w:eastAsia="宋体"/>
          <w:sz w:val="24"/>
          <w:szCs w:val="24"/>
        </w:rPr>
        <w:t>五、公告期限</w:t>
      </w:r>
      <w:bookmarkEnd w:id="17"/>
      <w:bookmarkEnd w:id="18"/>
      <w:bookmarkEnd w:id="19"/>
      <w:bookmarkEnd w:id="20"/>
    </w:p>
    <w:p w14:paraId="35CBFC70">
      <w:pPr>
        <w:spacing w:line="360" w:lineRule="auto"/>
        <w:ind w:firstLine="480" w:firstLineChars="200"/>
        <w:rPr>
          <w:kern w:val="0"/>
          <w:sz w:val="24"/>
        </w:rPr>
      </w:pPr>
      <w:r>
        <w:rPr>
          <w:kern w:val="0"/>
          <w:sz w:val="24"/>
        </w:rPr>
        <w:t>自本公告发布之日起5个工作日。</w:t>
      </w:r>
    </w:p>
    <w:p w14:paraId="593099D5">
      <w:pPr>
        <w:spacing w:line="360" w:lineRule="auto"/>
        <w:ind w:firstLine="480" w:firstLineChars="200"/>
        <w:rPr>
          <w:kern w:val="0"/>
          <w:sz w:val="24"/>
        </w:rPr>
      </w:pPr>
    </w:p>
    <w:p w14:paraId="55E34131">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8DACA5C">
      <w:pPr>
        <w:spacing w:line="360" w:lineRule="auto"/>
        <w:ind w:firstLine="480" w:firstLineChars="200"/>
        <w:rPr>
          <w:sz w:val="24"/>
        </w:rPr>
      </w:pPr>
      <w:r>
        <w:rPr>
          <w:sz w:val="24"/>
        </w:rPr>
        <w:t>1.本项目需要落实的政府采购政策：</w:t>
      </w:r>
    </w:p>
    <w:p w14:paraId="39819A5F">
      <w:pPr>
        <w:spacing w:line="360" w:lineRule="auto"/>
        <w:ind w:firstLine="480" w:firstLineChars="200"/>
        <w:rPr>
          <w:sz w:val="24"/>
          <w:lang w:bidi="ar"/>
        </w:rPr>
      </w:pPr>
      <w:r>
        <w:rPr>
          <w:sz w:val="24"/>
          <w:lang w:bidi="ar"/>
        </w:rPr>
        <w:t>1.1 政府采购促进中小企业发展；</w:t>
      </w:r>
    </w:p>
    <w:p w14:paraId="284D3E8B">
      <w:pPr>
        <w:spacing w:line="360" w:lineRule="auto"/>
        <w:ind w:firstLine="480" w:firstLineChars="200"/>
        <w:rPr>
          <w:sz w:val="24"/>
          <w:lang w:bidi="ar"/>
        </w:rPr>
      </w:pPr>
      <w:r>
        <w:rPr>
          <w:sz w:val="24"/>
          <w:lang w:bidi="ar"/>
        </w:rPr>
        <w:t>1.2 政府采购支持监狱企业发展；</w:t>
      </w:r>
    </w:p>
    <w:p w14:paraId="47B02C0E">
      <w:pPr>
        <w:spacing w:line="360" w:lineRule="auto"/>
        <w:ind w:firstLine="480" w:firstLineChars="200"/>
        <w:rPr>
          <w:sz w:val="24"/>
          <w:lang w:bidi="ar"/>
        </w:rPr>
      </w:pPr>
      <w:r>
        <w:rPr>
          <w:sz w:val="24"/>
          <w:lang w:bidi="ar"/>
        </w:rPr>
        <w:t>1.3 政府采购鼓励节能、环保产品；</w:t>
      </w:r>
    </w:p>
    <w:p w14:paraId="773691F8">
      <w:pPr>
        <w:spacing w:line="360" w:lineRule="auto"/>
        <w:ind w:firstLine="480" w:firstLineChars="200"/>
        <w:rPr>
          <w:sz w:val="24"/>
        </w:rPr>
      </w:pPr>
      <w:r>
        <w:rPr>
          <w:sz w:val="24"/>
          <w:lang w:bidi="ar"/>
        </w:rPr>
        <w:t>1.4促进残疾人就业政府采购政策。</w:t>
      </w:r>
      <w:r>
        <w:rPr>
          <w:sz w:val="24"/>
        </w:rPr>
        <w:t xml:space="preserve"> </w:t>
      </w:r>
    </w:p>
    <w:p w14:paraId="203E2C2E">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815F44">
      <w:pPr>
        <w:adjustRightInd w:val="0"/>
        <w:snapToGrid w:val="0"/>
        <w:spacing w:line="360" w:lineRule="auto"/>
        <w:ind w:firstLine="480" w:firstLineChars="200"/>
        <w:rPr>
          <w:sz w:val="24"/>
          <w:lang w:bidi="ar"/>
        </w:rPr>
      </w:pPr>
      <w:r>
        <w:rPr>
          <w:sz w:val="24"/>
          <w:lang w:bidi="ar"/>
        </w:rPr>
        <w:t>CA数字证书服务热线 010-58511086</w:t>
      </w:r>
    </w:p>
    <w:p w14:paraId="28855BC7">
      <w:pPr>
        <w:adjustRightInd w:val="0"/>
        <w:snapToGrid w:val="0"/>
        <w:spacing w:line="360" w:lineRule="auto"/>
        <w:ind w:firstLine="480" w:firstLineChars="200"/>
        <w:rPr>
          <w:sz w:val="24"/>
        </w:rPr>
      </w:pPr>
      <w:r>
        <w:rPr>
          <w:sz w:val="24"/>
          <w:lang w:bidi="ar"/>
        </w:rPr>
        <w:t>电子营业执照服务热线 400-699-7000</w:t>
      </w:r>
    </w:p>
    <w:p w14:paraId="33B021EE">
      <w:pPr>
        <w:adjustRightInd w:val="0"/>
        <w:snapToGrid w:val="0"/>
        <w:spacing w:line="360" w:lineRule="auto"/>
        <w:ind w:firstLine="480" w:firstLineChars="200"/>
        <w:rPr>
          <w:sz w:val="24"/>
        </w:rPr>
      </w:pPr>
      <w:r>
        <w:rPr>
          <w:sz w:val="24"/>
          <w:lang w:bidi="ar"/>
        </w:rPr>
        <w:t>技术支持服务热线    010-86483801</w:t>
      </w:r>
    </w:p>
    <w:p w14:paraId="453150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21F4E2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2D00D2E">
      <w:pPr>
        <w:adjustRightInd w:val="0"/>
        <w:snapToGrid w:val="0"/>
        <w:spacing w:line="360" w:lineRule="auto"/>
        <w:ind w:firstLine="480" w:firstLineChars="200"/>
        <w:rPr>
          <w:sz w:val="24"/>
          <w:lang w:bidi="ar"/>
        </w:rPr>
      </w:pPr>
      <w:r>
        <w:rPr>
          <w:sz w:val="24"/>
          <w:lang w:bidi="ar"/>
        </w:rPr>
        <w:t>2.2注册</w:t>
      </w:r>
    </w:p>
    <w:p w14:paraId="77765A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136C22">
      <w:pPr>
        <w:widowControl/>
        <w:adjustRightInd w:val="0"/>
        <w:snapToGrid w:val="0"/>
        <w:spacing w:line="360" w:lineRule="auto"/>
        <w:ind w:firstLine="480" w:firstLineChars="200"/>
        <w:jc w:val="left"/>
        <w:rPr>
          <w:sz w:val="24"/>
          <w:lang w:bidi="ar"/>
        </w:rPr>
      </w:pPr>
      <w:r>
        <w:rPr>
          <w:sz w:val="24"/>
          <w:lang w:bidi="ar"/>
        </w:rPr>
        <w:t>2.3驱动、客户端下载</w:t>
      </w:r>
    </w:p>
    <w:p w14:paraId="234B62D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0120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6C0580">
      <w:pPr>
        <w:adjustRightInd w:val="0"/>
        <w:snapToGrid w:val="0"/>
        <w:spacing w:line="360" w:lineRule="auto"/>
        <w:ind w:firstLine="480" w:firstLineChars="200"/>
        <w:rPr>
          <w:sz w:val="24"/>
          <w:lang w:bidi="ar"/>
        </w:rPr>
      </w:pPr>
      <w:r>
        <w:rPr>
          <w:sz w:val="24"/>
          <w:lang w:bidi="ar"/>
        </w:rPr>
        <w:t>2.4 获取电子招标文件</w:t>
      </w:r>
    </w:p>
    <w:p w14:paraId="3887B6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FD11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80B5F9">
      <w:pPr>
        <w:adjustRightInd w:val="0"/>
        <w:snapToGrid w:val="0"/>
        <w:spacing w:line="360" w:lineRule="auto"/>
        <w:ind w:firstLine="480" w:firstLineChars="200"/>
        <w:rPr>
          <w:sz w:val="24"/>
          <w:lang w:bidi="ar"/>
        </w:rPr>
      </w:pPr>
      <w:r>
        <w:rPr>
          <w:sz w:val="24"/>
          <w:lang w:bidi="ar"/>
        </w:rPr>
        <w:t>2.5编制电子投标文件</w:t>
      </w:r>
    </w:p>
    <w:p w14:paraId="0E921C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0D192C">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14:paraId="5D23452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0230406">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14:paraId="719D9FA2">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C918361">
      <w:pPr>
        <w:spacing w:line="360" w:lineRule="auto"/>
        <w:ind w:firstLine="480" w:firstLineChars="200"/>
        <w:rPr>
          <w:sz w:val="24"/>
        </w:rPr>
      </w:pPr>
    </w:p>
    <w:p w14:paraId="294363B7">
      <w:pPr>
        <w:pStyle w:val="2"/>
        <w:spacing w:before="0" w:line="360" w:lineRule="auto"/>
        <w:jc w:val="left"/>
        <w:rPr>
          <w:rFonts w:ascii="Times New Roman" w:hAnsi="Times New Roman" w:eastAsia="宋体"/>
          <w:sz w:val="24"/>
          <w:szCs w:val="24"/>
        </w:rPr>
      </w:pPr>
      <w:bookmarkStart w:id="23" w:name="_Toc28359008"/>
      <w:bookmarkStart w:id="24" w:name="_Toc35393796"/>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764B66CD">
      <w:pPr>
        <w:spacing w:line="360" w:lineRule="auto"/>
        <w:ind w:left="1080" w:leftChars="371" w:hanging="301" w:hangingChars="125"/>
        <w:jc w:val="left"/>
        <w:rPr>
          <w:b/>
          <w:sz w:val="24"/>
        </w:rPr>
      </w:pPr>
      <w:r>
        <w:rPr>
          <w:b/>
          <w:sz w:val="24"/>
        </w:rPr>
        <w:t>1.采购人信息</w:t>
      </w:r>
    </w:p>
    <w:p w14:paraId="32AFB54F">
      <w:pPr>
        <w:spacing w:line="360" w:lineRule="auto"/>
        <w:ind w:left="1079" w:leftChars="371" w:hanging="300" w:hangingChars="125"/>
        <w:jc w:val="left"/>
        <w:rPr>
          <w:sz w:val="24"/>
        </w:rPr>
      </w:pPr>
      <w:bookmarkStart w:id="27" w:name="_Toc28359086"/>
      <w:bookmarkStart w:id="28" w:name="_Toc28359009"/>
      <w:r>
        <w:rPr>
          <w:sz w:val="24"/>
        </w:rPr>
        <w:t>名    称：北京市运输事业发展中心</w:t>
      </w:r>
    </w:p>
    <w:p w14:paraId="16A3F110">
      <w:pPr>
        <w:spacing w:line="360" w:lineRule="auto"/>
        <w:ind w:left="1079" w:leftChars="371" w:hanging="300" w:hangingChars="125"/>
        <w:jc w:val="left"/>
        <w:rPr>
          <w:sz w:val="24"/>
        </w:rPr>
      </w:pPr>
      <w:r>
        <w:rPr>
          <w:sz w:val="24"/>
        </w:rPr>
        <w:t>地    址：北京市通州区达济街6号院3号楼</w:t>
      </w:r>
    </w:p>
    <w:p w14:paraId="10E2737D">
      <w:pPr>
        <w:spacing w:line="360" w:lineRule="auto"/>
        <w:ind w:left="1079" w:leftChars="371" w:hanging="300" w:hangingChars="125"/>
        <w:jc w:val="left"/>
        <w:rPr>
          <w:sz w:val="24"/>
          <w:u w:val="single"/>
        </w:rPr>
      </w:pPr>
      <w:r>
        <w:rPr>
          <w:sz w:val="24"/>
        </w:rPr>
        <w:t>联系方式：王老师，</w:t>
      </w:r>
      <w:r>
        <w:t>010-</w:t>
      </w:r>
      <w:r>
        <w:rPr>
          <w:rFonts w:hint="eastAsia"/>
        </w:rPr>
        <w:t>55531513</w:t>
      </w:r>
    </w:p>
    <w:p w14:paraId="5BAA91C3">
      <w:pPr>
        <w:spacing w:line="360" w:lineRule="auto"/>
        <w:ind w:left="1080" w:leftChars="371" w:hanging="301" w:hangingChars="125"/>
        <w:jc w:val="left"/>
        <w:rPr>
          <w:b/>
          <w:sz w:val="24"/>
        </w:rPr>
      </w:pPr>
      <w:r>
        <w:rPr>
          <w:b/>
          <w:sz w:val="24"/>
        </w:rPr>
        <w:t>2.采购代理机构信息</w:t>
      </w:r>
      <w:bookmarkEnd w:id="27"/>
      <w:bookmarkEnd w:id="28"/>
    </w:p>
    <w:p w14:paraId="50C67AC3">
      <w:pPr>
        <w:spacing w:line="360" w:lineRule="auto"/>
        <w:ind w:left="1079" w:leftChars="371" w:hanging="300" w:hangingChars="125"/>
        <w:jc w:val="left"/>
        <w:rPr>
          <w:color w:val="000000" w:themeColor="text1"/>
          <w:sz w:val="24"/>
          <w14:textFill>
            <w14:solidFill>
              <w14:schemeClr w14:val="tx1"/>
            </w14:solidFill>
          </w14:textFill>
        </w:rPr>
      </w:pPr>
      <w:bookmarkStart w:id="29" w:name="_Toc28359087"/>
      <w:bookmarkStart w:id="30" w:name="_Toc28359010"/>
      <w:r>
        <w:rPr>
          <w:color w:val="000000" w:themeColor="text1"/>
          <w:sz w:val="24"/>
          <w14:textFill>
            <w14:solidFill>
              <w14:schemeClr w14:val="tx1"/>
            </w14:solidFill>
          </w14:textFill>
        </w:rPr>
        <w:t>名    称：北京国际工程咨询有限公司</w:t>
      </w:r>
    </w:p>
    <w:p w14:paraId="77A178D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78C5E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联系方式：任英杰、王思宇、鲍杜佳、李湘平、崔云龙、黄春艳、周圆圆，010-63256361转6178</w:t>
      </w:r>
    </w:p>
    <w:p w14:paraId="5D8A2E19">
      <w:pPr>
        <w:spacing w:line="360" w:lineRule="auto"/>
        <w:ind w:left="1080" w:leftChars="371" w:hanging="301" w:hangingChars="125"/>
        <w:jc w:val="left"/>
        <w:rPr>
          <w:b/>
          <w:sz w:val="24"/>
          <w:u w:val="single"/>
        </w:rPr>
      </w:pPr>
      <w:r>
        <w:rPr>
          <w:b/>
          <w:sz w:val="24"/>
        </w:rPr>
        <w:t>3.项目联系方式</w:t>
      </w:r>
      <w:bookmarkEnd w:id="29"/>
      <w:bookmarkEnd w:id="30"/>
    </w:p>
    <w:p w14:paraId="4ACB1B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项目联系人：任英杰、王思宇、鲍杜佳、李湘平、崔云龙、黄春艳、周圆圆</w:t>
      </w:r>
    </w:p>
    <w:p w14:paraId="6786BA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6EFB8E3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电子邮件：renyingjie@biecc.com.cn</w:t>
      </w:r>
    </w:p>
    <w:p w14:paraId="7E34BFE4">
      <w:pPr>
        <w:spacing w:line="360" w:lineRule="auto"/>
        <w:ind w:firstLine="5880" w:firstLineChars="2450"/>
        <w:jc w:val="right"/>
        <w:rPr>
          <w:sz w:val="24"/>
        </w:rPr>
      </w:pPr>
    </w:p>
    <w:p w14:paraId="39B739F0"/>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769F1"/>
    <w:rsid w:val="08C4771D"/>
    <w:rsid w:val="40E76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2026-04-28T03:26:00Z</dcterms:created>
  <dc:creator>任英杰</dc:creator>
  <cp:lastModifiedBy>任英杰</cp:lastModifiedBy>
  <dcterms:modified xsi:type="dcterms:W3CDTF">2026-04-28T03:32:32Z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B8FC48FDD34749D6BFD940A0DE7C3D9B_11</vt:lpwstr>
  </property>
  <property fmtid="{D5CDD505-2E9C-101B-9397-08002B2CF9AE}" pid="4" name="KSOTemplateDocerSaveRecord">
    <vt:lpwstr>eyJoZGlkIjoiYTVhM2RiYmEwMzQ2YTdiZjUzMmY2ZGU0ZWZmODYwZjYiLCJ1c2VySWQiOiIxNjU3NTQ4ODE0In0=</vt:lpwstr>
  </property>
</Properties>
</file>