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0BCD">
      <w:pPr>
        <w:jc w:val="center"/>
        <w:rPr>
          <w:rFonts w:hint="eastAsia"/>
          <w:b/>
          <w:bCs/>
          <w:sz w:val="28"/>
          <w:szCs w:val="28"/>
          <w:lang w:val="en-US" w:eastAsia="zh-CN"/>
        </w:rPr>
      </w:pPr>
      <w:r>
        <w:rPr>
          <w:rFonts w:hint="eastAsia"/>
          <w:b/>
          <w:bCs/>
          <w:sz w:val="28"/>
          <w:szCs w:val="28"/>
          <w:lang w:val="en-US" w:eastAsia="zh-CN"/>
        </w:rPr>
        <w:t>北京科技职业大学智能网联汽车技术专业群教学设备更新项目招标公告（04包二次</w:t>
      </w:r>
      <w:bookmarkStart w:id="32" w:name="_GoBack"/>
      <w:bookmarkEnd w:id="32"/>
      <w:r>
        <w:rPr>
          <w:rFonts w:hint="eastAsia"/>
          <w:b/>
          <w:bCs/>
          <w:sz w:val="28"/>
          <w:szCs w:val="28"/>
          <w:lang w:val="en-US" w:eastAsia="zh-CN"/>
        </w:rPr>
        <w:t>）</w:t>
      </w:r>
    </w:p>
    <w:p w14:paraId="4EBFE668">
      <w:pPr>
        <w:rPr>
          <w:rFonts w:hint="eastAsia"/>
          <w:lang w:val="en-US" w:eastAsia="zh-CN"/>
        </w:rPr>
      </w:pPr>
    </w:p>
    <w:p w14:paraId="72D8DED5">
      <w:pPr>
        <w:pStyle w:val="2"/>
        <w:spacing w:before="0" w:line="360" w:lineRule="auto"/>
        <w:jc w:val="left"/>
        <w:rPr>
          <w:rFonts w:hint="eastAsia" w:ascii="宋体" w:hAnsi="宋体" w:eastAsia="宋体"/>
          <w:sz w:val="24"/>
          <w:szCs w:val="24"/>
        </w:rPr>
      </w:pPr>
      <w:bookmarkStart w:id="0" w:name="_Toc35393621"/>
      <w:bookmarkStart w:id="1" w:name="_Toc28359079"/>
      <w:bookmarkStart w:id="2" w:name="_Toc28359002"/>
      <w:bookmarkStart w:id="3" w:name="_Toc35393790"/>
      <w:bookmarkStart w:id="4" w:name="_Hlk24379207"/>
      <w:r>
        <w:rPr>
          <w:rFonts w:ascii="宋体" w:hAnsi="宋体" w:eastAsia="宋体"/>
          <w:sz w:val="24"/>
          <w:szCs w:val="24"/>
        </w:rPr>
        <w:t>一、项目基本情况</w:t>
      </w:r>
      <w:bookmarkEnd w:id="0"/>
      <w:bookmarkEnd w:id="1"/>
      <w:bookmarkEnd w:id="2"/>
      <w:bookmarkEnd w:id="3"/>
    </w:p>
    <w:p w14:paraId="63F812A7">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ZC26-0135/2</w:t>
      </w:r>
    </w:p>
    <w:p w14:paraId="7DF58062">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北京科技职业大学智能网联汽车技术专业群教学设备更新项目</w:t>
      </w:r>
    </w:p>
    <w:bookmarkEnd w:id="4"/>
    <w:p w14:paraId="2D7016F4">
      <w:pPr>
        <w:spacing w:line="360" w:lineRule="auto"/>
        <w:ind w:firstLine="480" w:firstLineChars="200"/>
        <w:rPr>
          <w:rFonts w:hint="eastAsia" w:ascii="宋体" w:hAnsi="宋体"/>
          <w:sz w:val="24"/>
          <w:u w:val="single"/>
        </w:rPr>
      </w:pPr>
      <w:r>
        <w:rPr>
          <w:rFonts w:ascii="宋体" w:hAnsi="宋体"/>
          <w:sz w:val="24"/>
        </w:rPr>
        <w:t>3.项目预算金额：</w:t>
      </w:r>
      <w:r>
        <w:rPr>
          <w:rFonts w:hint="eastAsia" w:ascii="宋体" w:hAnsi="宋体"/>
          <w:sz w:val="24"/>
          <w:u w:val="single"/>
        </w:rPr>
        <w:t xml:space="preserve"> </w:t>
      </w:r>
      <w:r>
        <w:rPr>
          <w:rFonts w:hint="eastAsia" w:ascii="宋体" w:hAnsi="宋体"/>
          <w:sz w:val="24"/>
          <w:u w:val="single"/>
          <w:lang w:eastAsia="zh-CN"/>
        </w:rPr>
        <w:t>561.7</w:t>
      </w:r>
      <w:r>
        <w:rPr>
          <w:rFonts w:hint="eastAsia" w:ascii="宋体" w:hAnsi="宋体"/>
          <w:sz w:val="24"/>
        </w:rPr>
        <w:t>万元</w:t>
      </w:r>
      <w:r>
        <w:rPr>
          <w:rFonts w:ascii="宋体" w:hAnsi="宋体"/>
          <w:sz w:val="24"/>
        </w:rPr>
        <w:t>、项目最高限价：</w:t>
      </w:r>
      <w:r>
        <w:rPr>
          <w:rFonts w:hint="eastAsia" w:ascii="宋体" w:hAnsi="宋体"/>
          <w:sz w:val="24"/>
          <w:u w:val="single"/>
        </w:rPr>
        <w:t xml:space="preserve"> </w:t>
      </w:r>
      <w:r>
        <w:rPr>
          <w:rFonts w:hint="eastAsia" w:ascii="宋体" w:hAnsi="宋体"/>
          <w:sz w:val="24"/>
          <w:u w:val="single"/>
          <w:lang w:eastAsia="zh-CN"/>
        </w:rPr>
        <w:t>561.7</w:t>
      </w:r>
      <w:r>
        <w:rPr>
          <w:rFonts w:hint="eastAsia" w:ascii="宋体" w:hAnsi="宋体"/>
          <w:sz w:val="24"/>
          <w:u w:val="single"/>
        </w:rPr>
        <w:t>万元</w:t>
      </w:r>
    </w:p>
    <w:p w14:paraId="0ECABD24">
      <w:pPr>
        <w:spacing w:line="360" w:lineRule="auto"/>
        <w:ind w:firstLine="480" w:firstLineChars="200"/>
        <w:rPr>
          <w:rFonts w:hint="default" w:ascii="宋体" w:hAnsi="宋体" w:eastAsia="宋体"/>
          <w:sz w:val="24"/>
          <w:u w:val="none"/>
          <w:lang w:val="en-US" w:eastAsia="zh-CN"/>
        </w:rPr>
      </w:pPr>
      <w:r>
        <w:rPr>
          <w:rFonts w:hint="eastAsia" w:ascii="宋体" w:hAnsi="宋体"/>
          <w:sz w:val="24"/>
          <w:u w:val="none"/>
          <w:lang w:val="en-US" w:eastAsia="zh-CN"/>
        </w:rPr>
        <w:t>本次招标（04包）预算金额：</w:t>
      </w:r>
      <w:r>
        <w:rPr>
          <w:rFonts w:hint="eastAsia" w:ascii="宋体" w:hAnsi="宋体"/>
          <w:sz w:val="24"/>
          <w:u w:val="single"/>
        </w:rPr>
        <w:t xml:space="preserve"> </w:t>
      </w:r>
      <w:r>
        <w:rPr>
          <w:rFonts w:hint="eastAsia" w:ascii="宋体" w:hAnsi="宋体"/>
          <w:sz w:val="24"/>
          <w:u w:val="single"/>
          <w:lang w:val="en-US" w:eastAsia="zh-CN"/>
        </w:rPr>
        <w:t>213</w:t>
      </w:r>
      <w:r>
        <w:rPr>
          <w:rFonts w:hint="eastAsia" w:ascii="宋体" w:hAnsi="宋体"/>
          <w:sz w:val="24"/>
        </w:rPr>
        <w:t>万元</w:t>
      </w:r>
      <w:r>
        <w:rPr>
          <w:rFonts w:ascii="宋体" w:hAnsi="宋体"/>
          <w:sz w:val="24"/>
        </w:rPr>
        <w:t>、</w:t>
      </w:r>
      <w:r>
        <w:rPr>
          <w:rFonts w:hint="eastAsia" w:ascii="宋体" w:hAnsi="宋体"/>
          <w:sz w:val="24"/>
          <w:lang w:val="en-US" w:eastAsia="zh-CN"/>
        </w:rPr>
        <w:t>本次招标</w:t>
      </w:r>
      <w:r>
        <w:rPr>
          <w:rFonts w:ascii="宋体" w:hAnsi="宋体"/>
          <w:sz w:val="24"/>
        </w:rPr>
        <w:t>最高限价：</w:t>
      </w:r>
      <w:r>
        <w:rPr>
          <w:rFonts w:hint="eastAsia" w:ascii="宋体" w:hAnsi="宋体"/>
          <w:sz w:val="24"/>
          <w:u w:val="single"/>
        </w:rPr>
        <w:t xml:space="preserve"> </w:t>
      </w:r>
      <w:r>
        <w:rPr>
          <w:rFonts w:hint="eastAsia" w:ascii="宋体" w:hAnsi="宋体"/>
          <w:sz w:val="24"/>
          <w:u w:val="single"/>
          <w:lang w:val="en-US" w:eastAsia="zh-CN"/>
        </w:rPr>
        <w:t>213</w:t>
      </w:r>
      <w:r>
        <w:rPr>
          <w:rFonts w:hint="eastAsia" w:ascii="宋体" w:hAnsi="宋体"/>
          <w:sz w:val="24"/>
          <w:u w:val="single"/>
        </w:rPr>
        <w:t>万元</w:t>
      </w:r>
    </w:p>
    <w:p w14:paraId="49FB314F">
      <w:pPr>
        <w:spacing w:line="360" w:lineRule="auto"/>
        <w:ind w:firstLine="480" w:firstLineChars="200"/>
        <w:rPr>
          <w:rFonts w:hint="eastAsia" w:ascii="宋体" w:hAnsi="宋体"/>
          <w:sz w:val="24"/>
        </w:rPr>
      </w:pPr>
      <w:r>
        <w:rPr>
          <w:rFonts w:hint="eastAsia" w:ascii="宋体" w:hAnsi="宋体"/>
          <w:sz w:val="24"/>
        </w:rPr>
        <w:t>投标报价不能超过各包预算金额和最高限价，否则其投标将被拒绝。</w:t>
      </w:r>
    </w:p>
    <w:p w14:paraId="20F44111">
      <w:pPr>
        <w:numPr>
          <w:ilvl w:val="0"/>
          <w:numId w:val="1"/>
        </w:numPr>
        <w:spacing w:line="360" w:lineRule="auto"/>
        <w:ind w:firstLine="480" w:firstLineChars="200"/>
        <w:rPr>
          <w:rFonts w:hint="eastAsia" w:ascii="宋体" w:hAnsi="宋体"/>
          <w:sz w:val="24"/>
        </w:rPr>
      </w:pPr>
      <w:r>
        <w:rPr>
          <w:rFonts w:ascii="宋体" w:hAnsi="宋体"/>
          <w:sz w:val="24"/>
        </w:rPr>
        <w:t>采购需求：</w:t>
      </w:r>
    </w:p>
    <w:p w14:paraId="2414A49C">
      <w:pPr>
        <w:spacing w:line="360" w:lineRule="auto"/>
        <w:ind w:firstLine="480" w:firstLineChars="200"/>
        <w:rPr>
          <w:rFonts w:hint="eastAsia" w:ascii="宋体" w:hAnsi="宋体" w:eastAsia="宋体" w:cs="Times New Roman"/>
          <w:sz w:val="24"/>
          <w:lang w:val="en-US" w:eastAsia="zh-CN"/>
        </w:rPr>
      </w:pPr>
      <w:r>
        <w:rPr>
          <w:rFonts w:hint="eastAsia" w:ascii="宋体" w:hAnsi="宋体"/>
          <w:sz w:val="24"/>
        </w:rPr>
        <w:t>0</w:t>
      </w:r>
      <w:r>
        <w:rPr>
          <w:rFonts w:hint="eastAsia" w:ascii="宋体" w:hAnsi="宋体"/>
          <w:sz w:val="24"/>
          <w:lang w:val="en-US" w:eastAsia="zh-CN"/>
        </w:rPr>
        <w:t>4</w:t>
      </w:r>
      <w:r>
        <w:rPr>
          <w:rFonts w:hint="eastAsia" w:ascii="宋体" w:hAnsi="宋体"/>
          <w:sz w:val="24"/>
        </w:rPr>
        <w:t>包</w:t>
      </w:r>
      <w:r>
        <w:rPr>
          <w:rFonts w:hint="eastAsia" w:ascii="宋体" w:hAnsi="宋体"/>
          <w:sz w:val="24"/>
          <w:lang w:eastAsia="zh-CN"/>
        </w:rPr>
        <w:t>：自动驾驶动态模拟器</w:t>
      </w:r>
      <w:r>
        <w:rPr>
          <w:rFonts w:hint="eastAsia" w:ascii="宋体" w:hAnsi="宋体" w:eastAsia="宋体" w:cs="Times New Roman"/>
          <w:sz w:val="24"/>
          <w:lang w:val="en-US" w:eastAsia="zh-CN"/>
        </w:rPr>
        <w:t>等</w:t>
      </w:r>
    </w:p>
    <w:p w14:paraId="38426604">
      <w:pPr>
        <w:spacing w:line="360" w:lineRule="auto"/>
        <w:ind w:firstLine="480" w:firstLineChars="200"/>
        <w:rPr>
          <w:rFonts w:ascii="宋体" w:hAnsi="宋体"/>
          <w:sz w:val="24"/>
        </w:rPr>
      </w:pPr>
      <w:r>
        <w:rPr>
          <w:rFonts w:hint="eastAsia" w:ascii="宋体" w:hAnsi="宋体"/>
          <w:sz w:val="24"/>
        </w:rPr>
        <w:t>采购包预算金额：</w:t>
      </w:r>
      <w:r>
        <w:rPr>
          <w:rFonts w:hint="eastAsia" w:ascii="宋体" w:hAnsi="宋体"/>
          <w:sz w:val="24"/>
          <w:lang w:val="en-US" w:eastAsia="zh-CN"/>
        </w:rPr>
        <w:t>213</w:t>
      </w:r>
      <w:r>
        <w:rPr>
          <w:rFonts w:hint="eastAsia" w:ascii="宋体" w:hAnsi="宋体"/>
          <w:sz w:val="24"/>
        </w:rPr>
        <w:t>万元</w:t>
      </w:r>
    </w:p>
    <w:tbl>
      <w:tblPr>
        <w:tblStyle w:val="5"/>
        <w:tblW w:w="4996" w:type="pct"/>
        <w:tblInd w:w="0" w:type="dxa"/>
        <w:tblLayout w:type="autofit"/>
        <w:tblCellMar>
          <w:top w:w="0" w:type="dxa"/>
          <w:left w:w="108" w:type="dxa"/>
          <w:bottom w:w="0" w:type="dxa"/>
          <w:right w:w="108" w:type="dxa"/>
        </w:tblCellMar>
      </w:tblPr>
      <w:tblGrid>
        <w:gridCol w:w="1025"/>
        <w:gridCol w:w="2618"/>
        <w:gridCol w:w="1884"/>
        <w:gridCol w:w="2988"/>
      </w:tblGrid>
      <w:tr w14:paraId="28BC060C">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vAlign w:val="center"/>
          </w:tcPr>
          <w:p w14:paraId="36E17DE5">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序号</w:t>
            </w:r>
          </w:p>
        </w:tc>
        <w:tc>
          <w:tcPr>
            <w:tcW w:w="1537" w:type="pct"/>
            <w:tcBorders>
              <w:top w:val="single" w:color="000000" w:sz="4" w:space="0"/>
              <w:left w:val="single" w:color="000000" w:sz="4" w:space="0"/>
              <w:bottom w:val="single" w:color="000000" w:sz="4" w:space="0"/>
              <w:right w:val="single" w:color="000000" w:sz="4" w:space="0"/>
            </w:tcBorders>
            <w:vAlign w:val="center"/>
          </w:tcPr>
          <w:p w14:paraId="772A3114">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标的名称</w:t>
            </w:r>
          </w:p>
        </w:tc>
        <w:tc>
          <w:tcPr>
            <w:tcW w:w="1106" w:type="pct"/>
            <w:tcBorders>
              <w:top w:val="single" w:color="000000" w:sz="4" w:space="0"/>
              <w:left w:val="single" w:color="000000" w:sz="4" w:space="0"/>
              <w:bottom w:val="single" w:color="000000" w:sz="4" w:space="0"/>
              <w:right w:val="single" w:color="000000" w:sz="4" w:space="0"/>
            </w:tcBorders>
            <w:vAlign w:val="center"/>
          </w:tcPr>
          <w:p w14:paraId="0AA742D2">
            <w:pPr>
              <w:widowControl/>
              <w:jc w:val="center"/>
              <w:textAlignment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1754" w:type="pct"/>
            <w:tcBorders>
              <w:top w:val="single" w:color="000000" w:sz="4" w:space="0"/>
              <w:left w:val="single" w:color="000000" w:sz="4" w:space="0"/>
              <w:bottom w:val="single" w:color="000000" w:sz="4" w:space="0"/>
              <w:right w:val="single" w:color="000000" w:sz="4" w:space="0"/>
            </w:tcBorders>
            <w:vAlign w:val="center"/>
          </w:tcPr>
          <w:p w14:paraId="4EFE7758">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rPr>
              <w:t>分项最高限价（元）</w:t>
            </w:r>
          </w:p>
        </w:tc>
      </w:tr>
      <w:tr w14:paraId="105B7922">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0F0A3565">
            <w:pPr>
              <w:widowControl/>
              <w:jc w:val="center"/>
              <w:rPr>
                <w:rFonts w:hint="eastAsia" w:ascii="宋体" w:hAnsi="宋体" w:cs="宋体"/>
                <w:color w:val="000000"/>
                <w:sz w:val="24"/>
              </w:rPr>
            </w:pPr>
            <w:r>
              <w:rPr>
                <w:rFonts w:hint="eastAsia" w:ascii="宋体" w:hAnsi="宋体" w:cs="宋体"/>
                <w:color w:val="000000"/>
                <w:kern w:val="0"/>
                <w:sz w:val="20"/>
                <w:szCs w:val="20"/>
              </w:rPr>
              <w:t>1</w:t>
            </w:r>
          </w:p>
        </w:tc>
        <w:tc>
          <w:tcPr>
            <w:tcW w:w="2854" w:type="dxa"/>
            <w:tcBorders>
              <w:top w:val="single" w:color="000000" w:sz="4" w:space="0"/>
              <w:left w:val="single" w:color="000000" w:sz="4" w:space="0"/>
              <w:bottom w:val="single" w:color="000000" w:sz="4" w:space="0"/>
              <w:right w:val="single" w:color="000000" w:sz="4" w:space="0"/>
            </w:tcBorders>
            <w:vAlign w:val="center"/>
          </w:tcPr>
          <w:p w14:paraId="155B74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自动驾驶动态模拟器</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73CB8B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1套</w:t>
            </w:r>
          </w:p>
        </w:tc>
        <w:tc>
          <w:tcPr>
            <w:tcW w:w="3256" w:type="dxa"/>
            <w:tcBorders>
              <w:top w:val="single" w:color="000000" w:sz="4" w:space="0"/>
              <w:left w:val="single" w:color="000000" w:sz="4" w:space="0"/>
              <w:bottom w:val="single" w:color="000000" w:sz="4" w:space="0"/>
              <w:right w:val="single" w:color="000000" w:sz="4" w:space="0"/>
            </w:tcBorders>
            <w:vAlign w:val="center"/>
          </w:tcPr>
          <w:p w14:paraId="0D89E2E7">
            <w:pPr>
              <w:keepNext w:val="0"/>
              <w:keepLines w:val="0"/>
              <w:widowControl/>
              <w:suppressLineNumbers w:val="0"/>
              <w:jc w:val="center"/>
              <w:textAlignment w:val="center"/>
              <w:rPr>
                <w:rFonts w:hint="default" w:ascii="宋体" w:hAnsi="宋体" w:cs="宋体"/>
                <w:kern w:val="0"/>
                <w:sz w:val="24"/>
                <w:lang w:val="en-US" w:bidi="ar"/>
              </w:rPr>
            </w:pPr>
            <w:r>
              <w:rPr>
                <w:rFonts w:hint="eastAsia" w:ascii="宋体" w:hAnsi="宋体" w:eastAsia="宋体" w:cs="宋体"/>
                <w:i w:val="0"/>
                <w:iCs w:val="0"/>
                <w:color w:val="000000"/>
                <w:kern w:val="0"/>
                <w:sz w:val="20"/>
                <w:szCs w:val="20"/>
                <w:u w:val="none"/>
                <w:lang w:val="en-US" w:eastAsia="zh-CN" w:bidi="ar"/>
              </w:rPr>
              <w:t>980000.00</w:t>
            </w:r>
          </w:p>
        </w:tc>
      </w:tr>
      <w:tr w14:paraId="564883B9">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40689C1D">
            <w:pPr>
              <w:widowControl/>
              <w:jc w:val="center"/>
              <w:rPr>
                <w:rFonts w:hint="eastAsia" w:ascii="宋体" w:hAnsi="宋体" w:cs="宋体"/>
                <w:color w:val="000000"/>
                <w:sz w:val="24"/>
              </w:rPr>
            </w:pPr>
            <w:r>
              <w:rPr>
                <w:rFonts w:hint="eastAsia" w:ascii="宋体" w:hAnsi="宋体" w:cs="宋体"/>
                <w:color w:val="000000"/>
                <w:kern w:val="0"/>
                <w:sz w:val="20"/>
                <w:szCs w:val="20"/>
              </w:rPr>
              <w:t>2</w:t>
            </w:r>
          </w:p>
        </w:tc>
        <w:tc>
          <w:tcPr>
            <w:tcW w:w="2854" w:type="dxa"/>
            <w:tcBorders>
              <w:top w:val="single" w:color="000000" w:sz="4" w:space="0"/>
              <w:left w:val="single" w:color="000000" w:sz="4" w:space="0"/>
              <w:bottom w:val="single" w:color="000000" w:sz="4" w:space="0"/>
              <w:right w:val="single" w:color="000000" w:sz="4" w:space="0"/>
            </w:tcBorders>
            <w:vAlign w:val="center"/>
          </w:tcPr>
          <w:p w14:paraId="6E3321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远程监控与接管系统</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20850C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1套</w:t>
            </w:r>
          </w:p>
        </w:tc>
        <w:tc>
          <w:tcPr>
            <w:tcW w:w="3256" w:type="dxa"/>
            <w:tcBorders>
              <w:top w:val="single" w:color="000000" w:sz="4" w:space="0"/>
              <w:left w:val="single" w:color="000000" w:sz="4" w:space="0"/>
              <w:bottom w:val="single" w:color="000000" w:sz="4" w:space="0"/>
              <w:right w:val="single" w:color="000000" w:sz="4" w:space="0"/>
            </w:tcBorders>
            <w:vAlign w:val="center"/>
          </w:tcPr>
          <w:p w14:paraId="13DA9F6A">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300000.00</w:t>
            </w:r>
          </w:p>
        </w:tc>
      </w:tr>
      <w:tr w14:paraId="7E17817B">
        <w:tblPrEx>
          <w:tblCellMar>
            <w:top w:w="0" w:type="dxa"/>
            <w:left w:w="108" w:type="dxa"/>
            <w:bottom w:w="0" w:type="dxa"/>
            <w:right w:w="108" w:type="dxa"/>
          </w:tblCellMar>
        </w:tblPrEx>
        <w:trPr>
          <w:trHeight w:val="283" w:hRule="atLeast"/>
        </w:trPr>
        <w:tc>
          <w:tcPr>
            <w:tcW w:w="602" w:type="pct"/>
            <w:tcBorders>
              <w:top w:val="single" w:color="000000" w:sz="4" w:space="0"/>
              <w:left w:val="single" w:color="000000" w:sz="4" w:space="0"/>
              <w:bottom w:val="single" w:color="000000" w:sz="4" w:space="0"/>
              <w:right w:val="single" w:color="000000" w:sz="4" w:space="0"/>
            </w:tcBorders>
            <w:noWrap/>
            <w:vAlign w:val="center"/>
          </w:tcPr>
          <w:p w14:paraId="0379D0B3">
            <w:pPr>
              <w:widowControl/>
              <w:jc w:val="center"/>
              <w:rPr>
                <w:rFonts w:hint="eastAsia" w:ascii="宋体" w:hAnsi="宋体" w:cs="宋体"/>
                <w:color w:val="000000"/>
                <w:sz w:val="24"/>
              </w:rPr>
            </w:pPr>
            <w:r>
              <w:rPr>
                <w:rFonts w:hint="eastAsia" w:ascii="宋体" w:hAnsi="宋体" w:cs="宋体"/>
                <w:color w:val="000000"/>
                <w:kern w:val="0"/>
                <w:sz w:val="20"/>
                <w:szCs w:val="20"/>
              </w:rPr>
              <w:t>3</w:t>
            </w:r>
          </w:p>
        </w:tc>
        <w:tc>
          <w:tcPr>
            <w:tcW w:w="2854" w:type="dxa"/>
            <w:tcBorders>
              <w:top w:val="single" w:color="000000" w:sz="4" w:space="0"/>
              <w:left w:val="single" w:color="000000" w:sz="4" w:space="0"/>
              <w:bottom w:val="single" w:color="000000" w:sz="4" w:space="0"/>
              <w:right w:val="single" w:color="000000" w:sz="4" w:space="0"/>
            </w:tcBorders>
            <w:vAlign w:val="center"/>
          </w:tcPr>
          <w:p w14:paraId="413F0D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激光跟踪仪</w:t>
            </w:r>
          </w:p>
        </w:tc>
        <w:tc>
          <w:tcPr>
            <w:tcW w:w="1106" w:type="pct"/>
            <w:tcBorders>
              <w:top w:val="single" w:color="000000" w:sz="4" w:space="0"/>
              <w:left w:val="single" w:color="000000" w:sz="4" w:space="0"/>
              <w:bottom w:val="single" w:color="000000" w:sz="4" w:space="0"/>
              <w:right w:val="single" w:color="000000" w:sz="4" w:space="0"/>
            </w:tcBorders>
            <w:noWrap/>
            <w:vAlign w:val="center"/>
          </w:tcPr>
          <w:p w14:paraId="5A506A7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1台</w:t>
            </w:r>
          </w:p>
        </w:tc>
        <w:tc>
          <w:tcPr>
            <w:tcW w:w="3256" w:type="dxa"/>
            <w:tcBorders>
              <w:top w:val="single" w:color="000000" w:sz="4" w:space="0"/>
              <w:left w:val="single" w:color="000000" w:sz="4" w:space="0"/>
              <w:bottom w:val="single" w:color="000000" w:sz="4" w:space="0"/>
              <w:right w:val="single" w:color="000000" w:sz="4" w:space="0"/>
            </w:tcBorders>
            <w:vAlign w:val="center"/>
          </w:tcPr>
          <w:p w14:paraId="3D12695C">
            <w:pPr>
              <w:keepNext w:val="0"/>
              <w:keepLines w:val="0"/>
              <w:widowControl/>
              <w:suppressLineNumbers w:val="0"/>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0"/>
                <w:szCs w:val="20"/>
                <w:u w:val="none"/>
                <w:lang w:val="en-US" w:eastAsia="zh-CN" w:bidi="ar"/>
              </w:rPr>
              <w:t>850000.00</w:t>
            </w:r>
          </w:p>
        </w:tc>
      </w:tr>
    </w:tbl>
    <w:p w14:paraId="0C6A1B08">
      <w:pPr>
        <w:spacing w:line="360" w:lineRule="auto"/>
        <w:ind w:firstLine="480" w:firstLineChars="200"/>
        <w:rPr>
          <w:rFonts w:hint="default" w:ascii="宋体" w:hAnsi="宋体"/>
          <w:sz w:val="24"/>
          <w:u w:val="none"/>
          <w:lang w:val="en-US" w:eastAsia="zh-CN"/>
        </w:rPr>
      </w:pPr>
      <w:r>
        <w:rPr>
          <w:rFonts w:hint="eastAsia" w:ascii="宋体" w:hAnsi="宋体"/>
          <w:sz w:val="24"/>
          <w:u w:val="none"/>
          <w:lang w:val="en-US" w:eastAsia="zh-CN"/>
        </w:rPr>
        <w:t>注：本项目不接受进口产品投标。</w:t>
      </w:r>
    </w:p>
    <w:p w14:paraId="2FC5623F">
      <w:pPr>
        <w:spacing w:line="360" w:lineRule="auto"/>
        <w:ind w:firstLine="480" w:firstLineChars="200"/>
        <w:rPr>
          <w:rFonts w:hint="eastAsia" w:ascii="宋体" w:hAnsi="宋体"/>
          <w:color w:val="FF0000"/>
          <w:sz w:val="24"/>
          <w:u w:val="single"/>
        </w:rPr>
      </w:pPr>
      <w:r>
        <w:rPr>
          <w:rFonts w:ascii="宋体" w:hAnsi="宋体"/>
          <w:sz w:val="24"/>
        </w:rPr>
        <w:t>5.合同履行期限：</w:t>
      </w:r>
      <w:r>
        <w:rPr>
          <w:rFonts w:hint="eastAsia" w:ascii="宋体" w:hAnsi="宋体"/>
          <w:sz w:val="24"/>
          <w:u w:val="single"/>
        </w:rPr>
        <w:t xml:space="preserve"> 自合同签订之日起至质保期满 </w:t>
      </w:r>
      <w:r>
        <w:rPr>
          <w:rFonts w:hint="eastAsia" w:ascii="宋体" w:hAnsi="宋体"/>
          <w:color w:val="000000"/>
          <w:sz w:val="24"/>
        </w:rPr>
        <w:t>。</w:t>
      </w:r>
    </w:p>
    <w:p w14:paraId="6A1AF7E3">
      <w:pPr>
        <w:spacing w:line="360" w:lineRule="auto"/>
        <w:ind w:firstLine="480" w:firstLineChars="200"/>
        <w:rPr>
          <w:rFonts w:hint="eastAsia"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4E3BEEDF">
      <w:pPr>
        <w:pStyle w:val="4"/>
        <w:ind w:firstLine="480" w:firstLineChars="200"/>
        <w:rPr>
          <w:rFonts w:hint="eastAsia"/>
          <w:color w:val="auto"/>
          <w:kern w:val="2"/>
          <w:highlight w:val="none"/>
        </w:rPr>
      </w:pPr>
      <w:r>
        <w:rPr>
          <w:rFonts w:hint="eastAsia"/>
          <w:color w:val="auto"/>
          <w:highlight w:val="none"/>
        </w:rPr>
        <w:t>7.</w:t>
      </w:r>
      <w:r>
        <w:rPr>
          <w:rFonts w:hint="eastAsia"/>
          <w:color w:val="auto"/>
          <w:kern w:val="2"/>
          <w:highlight w:val="none"/>
        </w:rPr>
        <w:t>所属预算项目及编号（CA）：11000026210200164858-XM001。</w:t>
      </w:r>
    </w:p>
    <w:p w14:paraId="1EA4BCB6">
      <w:pPr>
        <w:pStyle w:val="2"/>
        <w:spacing w:before="0" w:line="360" w:lineRule="auto"/>
        <w:jc w:val="left"/>
        <w:rPr>
          <w:rFonts w:hint="eastAsia" w:ascii="宋体" w:hAnsi="宋体" w:eastAsia="宋体"/>
          <w:sz w:val="24"/>
          <w:szCs w:val="24"/>
        </w:rPr>
      </w:pPr>
      <w:bookmarkStart w:id="5" w:name="_Toc35393622"/>
      <w:bookmarkStart w:id="6" w:name="_Toc28359080"/>
      <w:bookmarkStart w:id="7" w:name="_Toc35393791"/>
      <w:bookmarkStart w:id="8" w:name="_Toc28359003"/>
      <w:r>
        <w:rPr>
          <w:rFonts w:ascii="宋体" w:hAnsi="宋体" w:eastAsia="宋体"/>
          <w:sz w:val="24"/>
          <w:szCs w:val="24"/>
        </w:rPr>
        <w:t>二、申请人的资格要求（须同时满足）</w:t>
      </w:r>
      <w:bookmarkEnd w:id="5"/>
      <w:bookmarkEnd w:id="6"/>
      <w:bookmarkEnd w:id="7"/>
      <w:bookmarkEnd w:id="8"/>
    </w:p>
    <w:p w14:paraId="36CD52BE">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40F9FD43">
      <w:pPr>
        <w:spacing w:line="360" w:lineRule="auto"/>
        <w:ind w:firstLine="480" w:firstLineChars="200"/>
        <w:rPr>
          <w:rFonts w:hint="eastAsia" w:ascii="宋体" w:hAnsi="宋体"/>
          <w:color w:val="000000"/>
          <w:sz w:val="24"/>
        </w:rPr>
      </w:pPr>
      <w:bookmarkStart w:id="9" w:name="_Toc28359004"/>
      <w:bookmarkStart w:id="10" w:name="_Toc28359081"/>
      <w:r>
        <w:rPr>
          <w:rFonts w:ascii="宋体" w:hAnsi="宋体"/>
          <w:color w:val="000000"/>
          <w:sz w:val="24"/>
        </w:rPr>
        <w:t>2.落实政府采购政策需满足的资格要求：</w:t>
      </w:r>
    </w:p>
    <w:p w14:paraId="1FE18EC9">
      <w:pPr>
        <w:spacing w:line="360" w:lineRule="auto"/>
        <w:ind w:firstLine="480" w:firstLineChars="200"/>
        <w:rPr>
          <w:rFonts w:hint="eastAsia" w:ascii="宋体" w:hAnsi="宋体"/>
          <w:color w:val="000000"/>
          <w:sz w:val="24"/>
        </w:rPr>
      </w:pPr>
      <w:r>
        <w:rPr>
          <w:rFonts w:ascii="宋体" w:hAnsi="宋体"/>
          <w:color w:val="000000"/>
          <w:sz w:val="24"/>
        </w:rPr>
        <w:t>2.1中小企业政策</w:t>
      </w:r>
    </w:p>
    <w:p w14:paraId="79EDA46A">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315431E6">
      <w:pPr>
        <w:spacing w:line="360" w:lineRule="auto"/>
        <w:ind w:firstLine="480" w:firstLineChars="200"/>
        <w:rPr>
          <w:rFonts w:hint="eastAsia" w:ascii="宋体" w:hAnsi="宋体"/>
          <w:sz w:val="24"/>
          <w:highlight w:val="none"/>
        </w:rPr>
      </w:pPr>
      <w:r>
        <w:rPr>
          <w:rFonts w:ascii="宋体" w:hAnsi="宋体"/>
          <w:sz w:val="24"/>
        </w:rPr>
        <w:t>□</w:t>
      </w:r>
      <w:r>
        <w:rPr>
          <w:rFonts w:ascii="宋体" w:hAnsi="宋体"/>
          <w:sz w:val="24"/>
          <w:highlight w:val="none"/>
        </w:rPr>
        <w:t>本项目专门面向中小企业采购。即：提供的货物全部由符合政策要求的中小企业制造。</w:t>
      </w:r>
    </w:p>
    <w:p w14:paraId="2846A8F0">
      <w:pPr>
        <w:spacing w:line="360" w:lineRule="auto"/>
        <w:ind w:firstLine="480" w:firstLineChars="200"/>
        <w:rPr>
          <w:rFonts w:hint="eastAsia" w:ascii="宋体" w:hAnsi="宋体"/>
          <w:b w:val="0"/>
          <w:bCs w:val="0"/>
          <w:sz w:val="24"/>
          <w:highlight w:val="yellow"/>
        </w:rPr>
      </w:pPr>
      <w:r>
        <w:rPr>
          <w:rFonts w:hint="eastAsia" w:ascii="宋体" w:hAnsi="宋体"/>
          <w:sz w:val="24"/>
          <w:highlight w:val="none"/>
        </w:rPr>
        <w:t>■</w:t>
      </w:r>
      <w:r>
        <w:rPr>
          <w:rFonts w:ascii="宋体" w:hAnsi="宋体"/>
          <w:sz w:val="24"/>
          <w:highlight w:val="none"/>
        </w:rPr>
        <w:t>本项目</w:t>
      </w:r>
      <w:r>
        <w:rPr>
          <w:rFonts w:hint="eastAsia" w:ascii="宋体" w:hAnsi="宋体"/>
          <w:sz w:val="24"/>
          <w:highlight w:val="none"/>
          <w:lang w:val="en-US" w:eastAsia="zh-CN"/>
        </w:rPr>
        <w:t>04包</w:t>
      </w:r>
      <w:r>
        <w:rPr>
          <w:rFonts w:ascii="宋体" w:hAnsi="宋体"/>
          <w:sz w:val="24"/>
          <w:highlight w:val="none"/>
        </w:rPr>
        <w:t>预留部分采购项目预算专门面向</w:t>
      </w:r>
      <w:r>
        <w:rPr>
          <w:rFonts w:hint="eastAsia" w:ascii="宋体" w:hAnsi="宋体"/>
          <w:sz w:val="24"/>
          <w:highlight w:val="none"/>
          <w:lang w:val="en-US" w:eastAsia="zh-CN"/>
        </w:rPr>
        <w:t>小微</w:t>
      </w:r>
      <w:r>
        <w:rPr>
          <w:rFonts w:ascii="宋体" w:hAnsi="宋体"/>
          <w:sz w:val="24"/>
          <w:highlight w:val="none"/>
        </w:rPr>
        <w:t>企业采购。对于预留份额，提供的货物由符合政策要求的</w:t>
      </w:r>
      <w:r>
        <w:rPr>
          <w:rFonts w:hint="eastAsia" w:ascii="宋体" w:hAnsi="宋体"/>
          <w:sz w:val="24"/>
          <w:highlight w:val="none"/>
          <w:lang w:val="en-US" w:eastAsia="zh-CN"/>
        </w:rPr>
        <w:t>小微企业</w:t>
      </w:r>
      <w:r>
        <w:rPr>
          <w:rFonts w:ascii="宋体" w:hAnsi="宋体"/>
          <w:sz w:val="24"/>
          <w:highlight w:val="none"/>
        </w:rPr>
        <w:t>制造。预留份额通</w:t>
      </w:r>
      <w:r>
        <w:rPr>
          <w:rFonts w:ascii="宋体" w:hAnsi="宋体"/>
          <w:b w:val="0"/>
          <w:bCs w:val="0"/>
          <w:sz w:val="24"/>
          <w:highlight w:val="none"/>
        </w:rPr>
        <w:t>过以下措施进行：</w:t>
      </w:r>
      <w:r>
        <w:rPr>
          <w:rFonts w:hint="eastAsia" w:ascii="宋体" w:hAnsi="宋体"/>
          <w:b w:val="0"/>
          <w:bCs w:val="0"/>
          <w:sz w:val="24"/>
          <w:highlight w:val="none"/>
          <w:u w:val="single"/>
        </w:rPr>
        <w:t>以合同分包形式预留，其中</w:t>
      </w:r>
      <w:r>
        <w:rPr>
          <w:rFonts w:hint="eastAsia" w:ascii="宋体" w:hAnsi="宋体"/>
          <w:b w:val="0"/>
          <w:bCs w:val="0"/>
          <w:sz w:val="24"/>
          <w:highlight w:val="none"/>
          <w:u w:val="single"/>
          <w:lang w:val="en-US" w:eastAsia="zh-CN"/>
        </w:rPr>
        <w:t>04包共</w:t>
      </w:r>
      <w:r>
        <w:rPr>
          <w:rFonts w:hint="eastAsia" w:ascii="宋体" w:hAnsi="宋体"/>
          <w:b w:val="0"/>
          <w:bCs w:val="0"/>
          <w:sz w:val="24"/>
          <w:highlight w:val="none"/>
          <w:u w:val="single"/>
        </w:rPr>
        <w:t>预留不低于</w:t>
      </w:r>
      <w:r>
        <w:rPr>
          <w:rFonts w:hint="eastAsia" w:ascii="宋体" w:hAnsi="宋体"/>
          <w:b w:val="0"/>
          <w:bCs w:val="0"/>
          <w:sz w:val="24"/>
          <w:highlight w:val="none"/>
          <w:u w:val="single"/>
          <w:lang w:val="en-US" w:eastAsia="zh-CN"/>
        </w:rPr>
        <w:t>合同总额 46.01%</w:t>
      </w:r>
      <w:r>
        <w:rPr>
          <w:rFonts w:hint="eastAsia" w:ascii="宋体" w:hAnsi="宋体"/>
          <w:b w:val="0"/>
          <w:bCs w:val="0"/>
          <w:sz w:val="24"/>
          <w:highlight w:val="none"/>
          <w:u w:val="single"/>
        </w:rPr>
        <w:t>的比例专门面向</w:t>
      </w:r>
      <w:r>
        <w:rPr>
          <w:rFonts w:hint="eastAsia" w:ascii="宋体" w:hAnsi="宋体"/>
          <w:b w:val="0"/>
          <w:bCs w:val="0"/>
          <w:sz w:val="24"/>
          <w:highlight w:val="none"/>
          <w:u w:val="single"/>
          <w:lang w:val="en-US" w:eastAsia="zh-CN"/>
        </w:rPr>
        <w:t>小微</w:t>
      </w:r>
      <w:r>
        <w:rPr>
          <w:rFonts w:hint="eastAsia" w:ascii="宋体" w:hAnsi="宋体"/>
          <w:b w:val="0"/>
          <w:bCs w:val="0"/>
          <w:sz w:val="24"/>
          <w:highlight w:val="none"/>
          <w:u w:val="single"/>
        </w:rPr>
        <w:t>企业采购</w:t>
      </w:r>
      <w:r>
        <w:rPr>
          <w:rFonts w:hint="eastAsia" w:ascii="宋体" w:hAnsi="宋体"/>
          <w:b w:val="0"/>
          <w:bCs w:val="0"/>
          <w:sz w:val="24"/>
          <w:highlight w:val="none"/>
        </w:rPr>
        <w:t>。</w:t>
      </w:r>
    </w:p>
    <w:p w14:paraId="05F785BF">
      <w:pPr>
        <w:spacing w:line="360" w:lineRule="auto"/>
        <w:ind w:firstLine="480" w:firstLineChars="200"/>
        <w:rPr>
          <w:rFonts w:hint="eastAsia" w:ascii="宋体" w:hAnsi="宋体"/>
          <w:sz w:val="24"/>
          <w:highlight w:val="none"/>
        </w:rPr>
      </w:pPr>
      <w:r>
        <w:rPr>
          <w:rFonts w:ascii="宋体" w:hAnsi="宋体"/>
          <w:sz w:val="24"/>
          <w:highlight w:val="none"/>
        </w:rPr>
        <w:t>2.2其它落实政府采购政策的资格要求：</w:t>
      </w:r>
      <w:r>
        <w:rPr>
          <w:rFonts w:hint="eastAsia"/>
          <w:sz w:val="24"/>
          <w:highlight w:val="none"/>
          <w:u w:val="single"/>
        </w:rPr>
        <w:t xml:space="preserve"> 无  </w:t>
      </w:r>
      <w:r>
        <w:rPr>
          <w:rFonts w:hint="eastAsia" w:ascii="宋体" w:hAnsi="宋体"/>
          <w:sz w:val="24"/>
          <w:highlight w:val="none"/>
        </w:rPr>
        <w:t>。</w:t>
      </w:r>
    </w:p>
    <w:p w14:paraId="1FA48564">
      <w:pPr>
        <w:spacing w:line="360" w:lineRule="auto"/>
        <w:ind w:firstLine="480" w:firstLineChars="200"/>
        <w:rPr>
          <w:rFonts w:hint="eastAsia" w:ascii="宋体" w:hAnsi="宋体"/>
          <w:sz w:val="24"/>
          <w:u w:val="single"/>
        </w:rPr>
      </w:pPr>
      <w:r>
        <w:rPr>
          <w:rFonts w:ascii="宋体" w:hAnsi="宋体"/>
          <w:sz w:val="24"/>
        </w:rPr>
        <w:t>3.本项目的特定资格要求：</w:t>
      </w:r>
    </w:p>
    <w:p w14:paraId="720A42B3">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6C652556">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color w:val="000000"/>
          <w:sz w:val="24"/>
        </w:rPr>
        <w:t>■</w:t>
      </w:r>
      <w:r>
        <w:rPr>
          <w:rFonts w:ascii="宋体" w:hAnsi="宋体"/>
          <w:sz w:val="24"/>
        </w:rPr>
        <w:t>否</w:t>
      </w:r>
    </w:p>
    <w:p w14:paraId="3817424B">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240C693E">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 xml:space="preserve"> 无  </w:t>
      </w:r>
      <w:r>
        <w:rPr>
          <w:rFonts w:hint="eastAsia"/>
          <w:sz w:val="24"/>
        </w:rPr>
        <w:t>。</w:t>
      </w:r>
    </w:p>
    <w:bookmarkEnd w:id="9"/>
    <w:bookmarkEnd w:id="10"/>
    <w:p w14:paraId="462D763A">
      <w:pPr>
        <w:pStyle w:val="2"/>
        <w:widowControl/>
        <w:spacing w:before="0" w:line="360" w:lineRule="auto"/>
        <w:jc w:val="left"/>
        <w:rPr>
          <w:rFonts w:hint="eastAsia" w:ascii="宋体" w:hAnsi="宋体" w:eastAsia="宋体"/>
          <w:sz w:val="24"/>
          <w:szCs w:val="24"/>
        </w:rPr>
      </w:pPr>
      <w:bookmarkStart w:id="12" w:name="_Toc35393623"/>
      <w:bookmarkStart w:id="13" w:name="_Toc35393792"/>
      <w:r>
        <w:rPr>
          <w:rFonts w:ascii="宋体" w:hAnsi="宋体" w:eastAsia="宋体"/>
          <w:sz w:val="24"/>
          <w:szCs w:val="24"/>
        </w:rPr>
        <w:t>三、获取招标文件</w:t>
      </w:r>
      <w:bookmarkEnd w:id="12"/>
      <w:bookmarkEnd w:id="13"/>
    </w:p>
    <w:p w14:paraId="454B4C9E">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招标文件上传完成开始时间起至截止日每天上午9时00分至12时00分，下午12时00分至17时00分（北京时间，法定节假日除外）。</w:t>
      </w:r>
    </w:p>
    <w:p w14:paraId="31FBF49F">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41810114">
      <w:pPr>
        <w:adjustRightInd w:val="0"/>
        <w:snapToGrid w:val="0"/>
        <w:spacing w:line="360" w:lineRule="auto"/>
        <w:ind w:firstLine="480" w:firstLineChars="200"/>
        <w:rPr>
          <w:rFonts w:hint="eastAsia"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0B0080A0">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108078DF">
      <w:pPr>
        <w:pStyle w:val="2"/>
        <w:widowControl/>
        <w:spacing w:before="0" w:line="360" w:lineRule="auto"/>
        <w:jc w:val="left"/>
        <w:rPr>
          <w:rFonts w:hint="eastAsia" w:ascii="宋体" w:hAnsi="宋体" w:eastAsia="宋体"/>
          <w:sz w:val="24"/>
          <w:szCs w:val="24"/>
        </w:rPr>
      </w:pPr>
      <w:bookmarkStart w:id="14" w:name="_Toc28359082"/>
      <w:bookmarkStart w:id="15" w:name="_Toc28359005"/>
      <w:bookmarkStart w:id="16" w:name="_Toc35393624"/>
      <w:bookmarkStart w:id="17" w:name="_Toc35393793"/>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0DAAFC50">
      <w:pPr>
        <w:spacing w:line="360" w:lineRule="auto"/>
        <w:ind w:firstLine="480" w:firstLineChars="200"/>
        <w:rPr>
          <w:rFonts w:hint="eastAsia"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ascii="宋体" w:hAnsi="宋体"/>
          <w:sz w:val="24"/>
        </w:rPr>
        <w:t>日</w:t>
      </w:r>
      <w:r>
        <w:rPr>
          <w:rFonts w:hint="eastAsia" w:ascii="宋体" w:hAnsi="宋体"/>
          <w:sz w:val="24"/>
          <w:u w:val="single"/>
        </w:rPr>
        <w:t>09</w:t>
      </w:r>
      <w:r>
        <w:rPr>
          <w:rFonts w:ascii="宋体" w:hAnsi="宋体"/>
          <w:sz w:val="24"/>
        </w:rPr>
        <w:t>点</w:t>
      </w:r>
      <w:r>
        <w:rPr>
          <w:rFonts w:hint="eastAsia" w:ascii="宋体" w:hAnsi="宋体"/>
          <w:sz w:val="24"/>
          <w:u w:val="single"/>
          <w:lang w:val="en-US" w:eastAsia="zh-CN"/>
        </w:rPr>
        <w:t>0</w:t>
      </w:r>
      <w:r>
        <w:rPr>
          <w:rFonts w:hint="eastAsia" w:ascii="宋体" w:hAnsi="宋体"/>
          <w:sz w:val="24"/>
          <w:u w:val="single"/>
        </w:rPr>
        <w:t>0</w:t>
      </w:r>
      <w:r>
        <w:rPr>
          <w:rFonts w:ascii="宋体" w:hAnsi="宋体"/>
          <w:sz w:val="24"/>
        </w:rPr>
        <w:t>分</w:t>
      </w:r>
      <w:r>
        <w:rPr>
          <w:rFonts w:ascii="宋体" w:hAnsi="宋体"/>
          <w:bCs/>
          <w:sz w:val="24"/>
        </w:rPr>
        <w:t>（北京时间）</w:t>
      </w:r>
      <w:r>
        <w:rPr>
          <w:rFonts w:ascii="宋体" w:hAnsi="宋体"/>
          <w:iCs/>
          <w:sz w:val="24"/>
        </w:rPr>
        <w:t>。</w:t>
      </w:r>
    </w:p>
    <w:p w14:paraId="332FE441">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eastAsia="宋体" w:cs="宋体"/>
          <w:sz w:val="24"/>
          <w:szCs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Pr>
          <w:rFonts w:hint="eastAsia"/>
          <w:sz w:val="24"/>
        </w:rPr>
        <w:t>。</w:t>
      </w:r>
    </w:p>
    <w:p w14:paraId="0A5DE27D">
      <w:pPr>
        <w:pStyle w:val="2"/>
        <w:spacing w:before="0" w:line="360" w:lineRule="auto"/>
        <w:jc w:val="left"/>
        <w:rPr>
          <w:rFonts w:hint="eastAsia" w:ascii="宋体" w:hAnsi="宋体" w:eastAsia="宋体"/>
          <w:sz w:val="24"/>
          <w:szCs w:val="24"/>
        </w:rPr>
      </w:pPr>
      <w:bookmarkStart w:id="18" w:name="_Toc35393625"/>
      <w:bookmarkStart w:id="19" w:name="_Toc35393794"/>
      <w:bookmarkStart w:id="20" w:name="_Toc28359084"/>
      <w:bookmarkStart w:id="21" w:name="_Toc28359007"/>
      <w:r>
        <w:rPr>
          <w:rFonts w:ascii="宋体" w:hAnsi="宋体" w:eastAsia="宋体"/>
          <w:sz w:val="24"/>
          <w:szCs w:val="24"/>
        </w:rPr>
        <w:t>五、公告期限</w:t>
      </w:r>
      <w:bookmarkEnd w:id="18"/>
      <w:bookmarkEnd w:id="19"/>
      <w:bookmarkEnd w:id="20"/>
      <w:bookmarkEnd w:id="21"/>
    </w:p>
    <w:p w14:paraId="51D441D1">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4F494784">
      <w:pPr>
        <w:pStyle w:val="2"/>
        <w:spacing w:before="0" w:line="360" w:lineRule="auto"/>
        <w:jc w:val="left"/>
        <w:rPr>
          <w:rFonts w:hint="eastAsia" w:ascii="宋体" w:hAnsi="宋体" w:eastAsia="宋体"/>
          <w:sz w:val="24"/>
          <w:szCs w:val="24"/>
        </w:rPr>
      </w:pPr>
      <w:bookmarkStart w:id="22" w:name="_Toc35393795"/>
      <w:bookmarkStart w:id="23" w:name="_Toc35393626"/>
      <w:r>
        <w:rPr>
          <w:rFonts w:ascii="宋体" w:hAnsi="宋体" w:eastAsia="宋体"/>
          <w:sz w:val="24"/>
          <w:szCs w:val="24"/>
        </w:rPr>
        <w:t>六、其他补充事宜</w:t>
      </w:r>
      <w:bookmarkEnd w:id="22"/>
      <w:bookmarkEnd w:id="23"/>
    </w:p>
    <w:p w14:paraId="58554A66">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w:t>
      </w:r>
      <w:r>
        <w:rPr>
          <w:rFonts w:hint="eastAsia" w:ascii="宋体" w:hAnsi="宋体"/>
          <w:sz w:val="24"/>
          <w:u w:val="single"/>
          <w:lang w:eastAsia="zh-CN"/>
        </w:rPr>
        <w:t>、</w:t>
      </w:r>
      <w:r>
        <w:rPr>
          <w:rFonts w:hint="eastAsia" w:ascii="宋体" w:hAnsi="宋体"/>
          <w:sz w:val="24"/>
          <w:u w:val="single"/>
          <w:lang w:val="en-US" w:eastAsia="zh-CN"/>
        </w:rPr>
        <w:t>支持本国产品</w:t>
      </w:r>
      <w:r>
        <w:rPr>
          <w:rFonts w:hint="eastAsia" w:ascii="宋体" w:hAnsi="宋体"/>
          <w:sz w:val="24"/>
          <w:u w:val="single"/>
        </w:rPr>
        <w:t>等</w:t>
      </w:r>
      <w:r>
        <w:rPr>
          <w:rFonts w:hint="eastAsia" w:ascii="宋体" w:hAnsi="宋体"/>
          <w:sz w:val="24"/>
        </w:rPr>
        <w:t>。</w:t>
      </w:r>
    </w:p>
    <w:p w14:paraId="2CA1B4E1">
      <w:pPr>
        <w:spacing w:line="360" w:lineRule="auto"/>
        <w:ind w:firstLine="480" w:firstLineChars="200"/>
        <w:rPr>
          <w:rFonts w:hint="eastAsia" w:ascii="宋体" w:hAnsi="宋体"/>
          <w:sz w:val="24"/>
        </w:rPr>
      </w:pPr>
      <w:r>
        <w:rPr>
          <w:rFonts w:hint="eastAsia" w:ascii="宋体" w:hAnsi="宋体"/>
          <w:sz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A3BABA2">
      <w:pPr>
        <w:spacing w:line="360" w:lineRule="auto"/>
        <w:ind w:firstLine="480" w:firstLineChars="200"/>
        <w:rPr>
          <w:rFonts w:hint="eastAsia" w:ascii="宋体" w:hAnsi="宋体"/>
          <w:sz w:val="24"/>
        </w:rPr>
      </w:pPr>
      <w:r>
        <w:rPr>
          <w:rFonts w:hint="eastAsia" w:ascii="宋体" w:hAnsi="宋体"/>
          <w:sz w:val="24"/>
        </w:rPr>
        <w:t>CA 数字证书服务热线 010-58511086</w:t>
      </w:r>
    </w:p>
    <w:p w14:paraId="7505BDAB">
      <w:pPr>
        <w:spacing w:line="360" w:lineRule="auto"/>
        <w:ind w:firstLine="480" w:firstLineChars="200"/>
        <w:rPr>
          <w:rFonts w:hint="eastAsia" w:ascii="宋体" w:hAnsi="宋体"/>
          <w:sz w:val="24"/>
        </w:rPr>
      </w:pPr>
      <w:r>
        <w:rPr>
          <w:rFonts w:hint="eastAsia" w:ascii="宋体" w:hAnsi="宋体"/>
          <w:sz w:val="24"/>
        </w:rPr>
        <w:t>电子营业执照服务热线 400-699-7000</w:t>
      </w:r>
    </w:p>
    <w:p w14:paraId="26F2C690">
      <w:pPr>
        <w:spacing w:line="360" w:lineRule="auto"/>
        <w:ind w:firstLine="480" w:firstLineChars="200"/>
        <w:rPr>
          <w:rFonts w:hint="eastAsia" w:ascii="宋体" w:hAnsi="宋体"/>
          <w:sz w:val="24"/>
        </w:rPr>
      </w:pPr>
      <w:r>
        <w:rPr>
          <w:rFonts w:hint="eastAsia" w:ascii="宋体" w:hAnsi="宋体"/>
          <w:sz w:val="24"/>
        </w:rPr>
        <w:t>技术支持服务热线      010-86483801</w:t>
      </w:r>
    </w:p>
    <w:p w14:paraId="4EAC8B84">
      <w:pPr>
        <w:spacing w:line="360" w:lineRule="auto"/>
        <w:ind w:firstLine="480" w:firstLineChars="200"/>
        <w:rPr>
          <w:rFonts w:hint="eastAsia" w:ascii="宋体" w:hAnsi="宋体"/>
          <w:sz w:val="24"/>
        </w:rPr>
      </w:pPr>
      <w:r>
        <w:rPr>
          <w:rFonts w:hint="eastAsia" w:ascii="宋体" w:hAnsi="宋体"/>
          <w:sz w:val="24"/>
        </w:rPr>
        <w:t>3.1 办理 CA 数字证书或电子营业执照</w:t>
      </w:r>
    </w:p>
    <w:p w14:paraId="3290B013">
      <w:pPr>
        <w:spacing w:line="360" w:lineRule="auto"/>
        <w:ind w:firstLine="480" w:firstLineChars="200"/>
        <w:rPr>
          <w:rFonts w:hint="eastAsia"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1BD31357">
      <w:pPr>
        <w:spacing w:line="360" w:lineRule="auto"/>
        <w:ind w:firstLine="480" w:firstLineChars="200"/>
        <w:rPr>
          <w:rFonts w:hint="eastAsia" w:ascii="宋体" w:hAnsi="宋体"/>
          <w:sz w:val="24"/>
        </w:rPr>
      </w:pPr>
      <w:r>
        <w:rPr>
          <w:rFonts w:hint="eastAsia" w:ascii="宋体" w:hAnsi="宋体"/>
          <w:sz w:val="24"/>
        </w:rPr>
        <w:t>3.2 注册</w:t>
      </w:r>
    </w:p>
    <w:p w14:paraId="2EBDAAB3">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5823A770">
      <w:pPr>
        <w:spacing w:line="360" w:lineRule="auto"/>
        <w:ind w:firstLine="480" w:firstLineChars="200"/>
        <w:rPr>
          <w:rFonts w:hint="eastAsia" w:ascii="宋体" w:hAnsi="宋体"/>
          <w:sz w:val="24"/>
        </w:rPr>
      </w:pPr>
      <w:r>
        <w:rPr>
          <w:rFonts w:hint="eastAsia" w:ascii="宋体" w:hAnsi="宋体"/>
          <w:sz w:val="24"/>
        </w:rPr>
        <w:t>3.3 驱动、客户端下载</w:t>
      </w:r>
    </w:p>
    <w:p w14:paraId="4A77CAC5">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3BB05188">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“投标文件编制工具 ”下载相关客户端。</w:t>
      </w:r>
    </w:p>
    <w:p w14:paraId="23A95F1D">
      <w:pPr>
        <w:spacing w:line="360" w:lineRule="auto"/>
        <w:ind w:firstLine="480" w:firstLineChars="200"/>
        <w:rPr>
          <w:rFonts w:hint="eastAsia" w:ascii="宋体" w:hAnsi="宋体"/>
          <w:sz w:val="24"/>
        </w:rPr>
      </w:pPr>
      <w:r>
        <w:rPr>
          <w:rFonts w:hint="eastAsia" w:ascii="宋体" w:hAnsi="宋体"/>
          <w:sz w:val="24"/>
        </w:rPr>
        <w:t>3.4 获取电子招标文件</w:t>
      </w:r>
    </w:p>
    <w:p w14:paraId="5B63E61E">
      <w:pPr>
        <w:spacing w:line="360" w:lineRule="auto"/>
        <w:ind w:firstLine="480" w:firstLineChars="200"/>
        <w:rPr>
          <w:rFonts w:hint="eastAsia" w:ascii="宋体" w:hAnsi="宋体"/>
          <w:sz w:val="24"/>
        </w:rPr>
      </w:pPr>
      <w:r>
        <w:rPr>
          <w:rFonts w:hint="eastAsia" w:ascii="宋体" w:hAnsi="宋体"/>
          <w:sz w:val="24"/>
        </w:rPr>
        <w:t>供应商使用 CA 数字证书或电子营业执照登录北京市政府采购电子交易平台获取电子招标文件。</w:t>
      </w:r>
    </w:p>
    <w:p w14:paraId="4169D687">
      <w:pPr>
        <w:spacing w:line="360" w:lineRule="auto"/>
        <w:ind w:firstLine="480" w:firstLineChars="200"/>
        <w:rPr>
          <w:rFonts w:hint="eastAsia"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63E9BE85">
      <w:pPr>
        <w:spacing w:line="360" w:lineRule="auto"/>
        <w:ind w:firstLine="480" w:firstLineChars="200"/>
        <w:rPr>
          <w:rFonts w:hint="eastAsia" w:ascii="宋体" w:hAnsi="宋体"/>
          <w:sz w:val="24"/>
        </w:rPr>
      </w:pPr>
      <w:r>
        <w:rPr>
          <w:rFonts w:hint="eastAsia" w:ascii="宋体" w:hAnsi="宋体"/>
          <w:sz w:val="24"/>
        </w:rPr>
        <w:t>3.5 编制电子投标文件</w:t>
      </w:r>
    </w:p>
    <w:p w14:paraId="690F5AED">
      <w:pPr>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w:t>
      </w:r>
    </w:p>
    <w:p w14:paraId="0FE33FC9">
      <w:pPr>
        <w:spacing w:line="360" w:lineRule="auto"/>
        <w:ind w:firstLine="0" w:firstLineChars="0"/>
        <w:rPr>
          <w:rFonts w:hint="eastAsia"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0227C18F">
      <w:pPr>
        <w:spacing w:line="360" w:lineRule="auto"/>
        <w:ind w:firstLine="480" w:firstLineChars="200"/>
        <w:rPr>
          <w:rFonts w:hint="eastAsia" w:ascii="宋体" w:hAnsi="宋体"/>
          <w:sz w:val="24"/>
        </w:rPr>
      </w:pPr>
      <w:r>
        <w:rPr>
          <w:rFonts w:hint="eastAsia" w:ascii="宋体" w:hAnsi="宋体"/>
          <w:sz w:val="24"/>
        </w:rPr>
        <w:t>3.6 提交电子投标文件</w:t>
      </w:r>
    </w:p>
    <w:p w14:paraId="124C9500">
      <w:pPr>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2F6AFCAD">
      <w:pPr>
        <w:spacing w:line="360" w:lineRule="auto"/>
        <w:ind w:firstLine="480" w:firstLineChars="200"/>
        <w:rPr>
          <w:rFonts w:hint="eastAsia" w:ascii="宋体" w:hAnsi="宋体"/>
          <w:sz w:val="24"/>
        </w:rPr>
      </w:pPr>
      <w:r>
        <w:rPr>
          <w:rFonts w:hint="eastAsia" w:ascii="宋体" w:hAnsi="宋体"/>
          <w:sz w:val="24"/>
        </w:rPr>
        <w:t>3.7 电子开标</w:t>
      </w:r>
    </w:p>
    <w:p w14:paraId="6379C122">
      <w:pPr>
        <w:spacing w:line="360" w:lineRule="auto"/>
        <w:ind w:firstLine="480" w:firstLineChars="200"/>
        <w:rPr>
          <w:rFonts w:hint="eastAsia" w:ascii="宋体" w:hAnsi="宋体"/>
          <w:sz w:val="24"/>
        </w:rPr>
      </w:pPr>
      <w:r>
        <w:rPr>
          <w:rFonts w:hint="eastAsia" w:ascii="宋体" w:hAnsi="宋体"/>
          <w:sz w:val="24"/>
        </w:rPr>
        <w:t>供应商在开标地点使用 CA 数字证书或电子营业执照登录北京市政府采购电子交易平台进行电子开标。</w:t>
      </w:r>
    </w:p>
    <w:p w14:paraId="0424931B">
      <w:pPr>
        <w:spacing w:line="360" w:lineRule="auto"/>
        <w:ind w:firstLine="480" w:firstLineChars="200"/>
        <w:rPr>
          <w:rFonts w:hint="eastAsia" w:ascii="宋体" w:hAnsi="宋体"/>
          <w:sz w:val="24"/>
        </w:rPr>
      </w:pPr>
      <w:r>
        <w:rPr>
          <w:rFonts w:hint="eastAsia" w:ascii="宋体" w:hAnsi="宋体"/>
          <w:sz w:val="24"/>
        </w:rPr>
        <w:t>开标时间到达之后对已在系统中递交且完成签到的供应商的投标文件进行解密。</w:t>
      </w:r>
    </w:p>
    <w:p w14:paraId="51804ACF">
      <w:pPr>
        <w:spacing w:line="360" w:lineRule="auto"/>
        <w:ind w:firstLine="480" w:firstLineChars="200"/>
        <w:rPr>
          <w:rFonts w:hint="eastAsia"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35AAE51">
      <w:pPr>
        <w:spacing w:line="360" w:lineRule="auto"/>
        <w:ind w:firstLine="480" w:firstLineChars="200"/>
        <w:rPr>
          <w:rFonts w:hint="eastAsia"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23D43AAE">
      <w:pPr>
        <w:spacing w:line="360" w:lineRule="auto"/>
        <w:ind w:firstLine="480" w:firstLineChars="200"/>
        <w:rPr>
          <w:rFonts w:hint="eastAsia" w:ascii="宋体" w:hAnsi="宋体"/>
          <w:sz w:val="24"/>
        </w:rPr>
      </w:pPr>
      <w:r>
        <w:rPr>
          <w:rFonts w:hint="eastAsia" w:ascii="宋体" w:hAnsi="宋体"/>
          <w:sz w:val="24"/>
        </w:rPr>
        <w:t>供应商应充分考虑到网络及系统平台可能存在的非正常情况，在投标文件递交截止时间之前完成上传。</w:t>
      </w:r>
    </w:p>
    <w:p w14:paraId="2A5DBCAC">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.发布公告的媒介：本公告在北京市政府采购网发布。</w:t>
      </w:r>
    </w:p>
    <w:p w14:paraId="2F4E9931">
      <w:pPr>
        <w:spacing w:line="360" w:lineRule="auto"/>
        <w:ind w:firstLine="480" w:firstLineChars="200"/>
        <w:rPr>
          <w:rFonts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3E856344">
      <w:pPr>
        <w:spacing w:line="360" w:lineRule="auto"/>
        <w:ind w:firstLine="480" w:firstLineChars="200"/>
        <w:rPr>
          <w:rFonts w:hint="eastAsia" w:ascii="宋体" w:hAnsi="宋体"/>
          <w:sz w:val="24"/>
        </w:rPr>
      </w:pPr>
      <w:r>
        <w:rPr>
          <w:rFonts w:hint="eastAsia" w:ascii="宋体" w:hAnsi="宋体"/>
          <w:sz w:val="24"/>
          <w:lang w:val="en-US" w:eastAsia="zh-CN"/>
        </w:rPr>
        <w:t>6</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w:t>
      </w:r>
      <w:r>
        <w:rPr>
          <w:rFonts w:hint="eastAsia" w:ascii="宋体" w:hAnsi="宋体"/>
          <w:sz w:val="24"/>
          <w:lang w:val="en-US" w:eastAsia="zh-CN"/>
        </w:rPr>
        <w:t>zjq</w:t>
      </w:r>
      <w:r>
        <w:rPr>
          <w:rFonts w:hint="eastAsia" w:ascii="宋体" w:hAnsi="宋体"/>
          <w:sz w:val="24"/>
        </w:rPr>
        <w:t>@zbbmcc.com联系。</w:t>
      </w:r>
    </w:p>
    <w:p w14:paraId="4E779D1F">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.本项目招标编号为：BMCC-</w:t>
      </w:r>
      <w:r>
        <w:rPr>
          <w:rFonts w:hint="eastAsia" w:ascii="宋体" w:hAnsi="宋体"/>
          <w:sz w:val="24"/>
          <w:lang w:eastAsia="zh-CN"/>
        </w:rPr>
        <w:t>ZC26-0135/2</w:t>
      </w:r>
      <w:r>
        <w:rPr>
          <w:rFonts w:hint="eastAsia" w:ascii="宋体" w:hAnsi="宋体"/>
          <w:sz w:val="24"/>
        </w:rPr>
        <w:t>。</w:t>
      </w:r>
    </w:p>
    <w:p w14:paraId="5E7AC819">
      <w:pPr>
        <w:pStyle w:val="4"/>
        <w:rPr>
          <w:rFonts w:hint="eastAsia"/>
        </w:rPr>
      </w:pPr>
    </w:p>
    <w:p w14:paraId="773274BA">
      <w:pPr>
        <w:pStyle w:val="2"/>
        <w:spacing w:before="0" w:line="360" w:lineRule="auto"/>
        <w:jc w:val="left"/>
        <w:rPr>
          <w:rFonts w:hint="eastAsia" w:ascii="宋体" w:hAnsi="宋体" w:eastAsia="宋体"/>
          <w:sz w:val="24"/>
          <w:szCs w:val="24"/>
        </w:rPr>
      </w:pPr>
      <w:bookmarkStart w:id="24" w:name="_Toc28359008"/>
      <w:bookmarkStart w:id="25" w:name="_Toc28359085"/>
      <w:bookmarkStart w:id="26" w:name="_Toc35393627"/>
      <w:bookmarkStart w:id="27" w:name="_Toc35393796"/>
      <w:r>
        <w:rPr>
          <w:rFonts w:ascii="宋体" w:hAnsi="宋体" w:eastAsia="宋体"/>
          <w:sz w:val="24"/>
          <w:szCs w:val="24"/>
        </w:rPr>
        <w:t>七、对本次招标提出询问，请按以下方式联系。</w:t>
      </w:r>
      <w:bookmarkEnd w:id="24"/>
      <w:bookmarkEnd w:id="25"/>
      <w:bookmarkEnd w:id="26"/>
      <w:bookmarkEnd w:id="27"/>
    </w:p>
    <w:p w14:paraId="2836EAB6">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16902409">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u w:val="single"/>
        </w:rPr>
        <w:t>北京科技职业大学</w:t>
      </w:r>
    </w:p>
    <w:p w14:paraId="435EA1D9">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53EA855E">
      <w:pPr>
        <w:spacing w:line="360" w:lineRule="auto"/>
        <w:ind w:left="1079" w:leftChars="371" w:hanging="300" w:hangingChars="125"/>
        <w:jc w:val="left"/>
        <w:rPr>
          <w:sz w:val="24"/>
        </w:rPr>
      </w:pPr>
      <w:r>
        <w:rPr>
          <w:rFonts w:hint="eastAsia"/>
          <w:sz w:val="24"/>
        </w:rPr>
        <w:t>联系方式：</w:t>
      </w:r>
      <w:r>
        <w:rPr>
          <w:rFonts w:hint="eastAsia"/>
          <w:sz w:val="24"/>
          <w:u w:val="single"/>
        </w:rPr>
        <w:t>温老师,010-87220943</w:t>
      </w:r>
    </w:p>
    <w:p w14:paraId="02481C31">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8"/>
      <w:bookmarkEnd w:id="29"/>
    </w:p>
    <w:p w14:paraId="6FD97242">
      <w:pPr>
        <w:spacing w:line="360" w:lineRule="auto"/>
        <w:ind w:left="1076" w:leftChars="371" w:hanging="297" w:hangingChars="124"/>
        <w:jc w:val="left"/>
        <w:rPr>
          <w:sz w:val="24"/>
        </w:rPr>
      </w:pPr>
      <w:bookmarkStart w:id="30" w:name="_Toc28359010"/>
      <w:bookmarkStart w:id="31" w:name="_Toc28359087"/>
      <w:r>
        <w:rPr>
          <w:sz w:val="24"/>
        </w:rPr>
        <w:t>名    称：</w:t>
      </w:r>
      <w:r>
        <w:rPr>
          <w:rFonts w:hint="eastAsia"/>
          <w:sz w:val="24"/>
          <w:u w:val="single"/>
        </w:rPr>
        <w:t>北京明德致信咨询有限公司</w:t>
      </w:r>
    </w:p>
    <w:p w14:paraId="678E4CBE">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2D8E1E20">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w:t>
      </w:r>
      <w:r>
        <w:rPr>
          <w:rFonts w:hint="eastAsia"/>
          <w:sz w:val="24"/>
          <w:u w:val="single"/>
          <w:lang w:eastAsia="zh-CN"/>
        </w:rPr>
        <w:t>、</w:t>
      </w:r>
      <w:r>
        <w:rPr>
          <w:rFonts w:hint="eastAsia"/>
          <w:sz w:val="24"/>
          <w:u w:val="single"/>
          <w:lang w:val="en-US" w:eastAsia="zh-CN"/>
        </w:rPr>
        <w:t>孙恺宁、王蕾蕾、王希、高宇、张闻</w:t>
      </w:r>
      <w:r>
        <w:rPr>
          <w:rFonts w:hint="eastAsia"/>
          <w:sz w:val="24"/>
          <w:u w:val="single"/>
        </w:rPr>
        <w:t>010－82370045，010-61196135</w:t>
      </w:r>
    </w:p>
    <w:p w14:paraId="43391FE1">
      <w:pPr>
        <w:spacing w:line="360" w:lineRule="auto"/>
        <w:ind w:firstLine="723" w:firstLineChars="300"/>
        <w:rPr>
          <w:rFonts w:hint="eastAsia" w:ascii="宋体" w:hAnsi="宋体"/>
          <w:b/>
          <w:sz w:val="24"/>
          <w:u w:val="single"/>
        </w:rPr>
      </w:pPr>
      <w:r>
        <w:rPr>
          <w:rFonts w:ascii="宋体" w:hAnsi="宋体"/>
          <w:b/>
          <w:sz w:val="24"/>
        </w:rPr>
        <w:t>3.项目联系方式</w:t>
      </w:r>
      <w:bookmarkEnd w:id="30"/>
      <w:bookmarkEnd w:id="31"/>
    </w:p>
    <w:p w14:paraId="22D86D49">
      <w:pPr>
        <w:pStyle w:val="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rFonts w:hint="eastAsia"/>
          <w:sz w:val="24"/>
          <w:u w:val="single"/>
        </w:rPr>
        <w:t>王经理、周洁琼、吕绍山</w:t>
      </w:r>
      <w:r>
        <w:rPr>
          <w:rFonts w:hint="eastAsia"/>
          <w:sz w:val="24"/>
          <w:u w:val="single"/>
          <w:lang w:eastAsia="zh-CN"/>
        </w:rPr>
        <w:t>、</w:t>
      </w:r>
      <w:r>
        <w:rPr>
          <w:rFonts w:hint="eastAsia"/>
          <w:sz w:val="24"/>
          <w:u w:val="single"/>
          <w:lang w:val="en-US" w:eastAsia="zh-CN"/>
        </w:rPr>
        <w:t>孙恺宁、王蕾蕾、王希、高宇、张闻</w:t>
      </w:r>
    </w:p>
    <w:p w14:paraId="5C44275D">
      <w:pPr>
        <w:pStyle w:val="3"/>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010－82370045，010-61196135</w:t>
      </w:r>
    </w:p>
    <w:p w14:paraId="0B0EBA0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498"/>
    <w:rsid w:val="028C4979"/>
    <w:rsid w:val="047F2029"/>
    <w:rsid w:val="09AE53C1"/>
    <w:rsid w:val="2A384E17"/>
    <w:rsid w:val="40D7134F"/>
    <w:rsid w:val="53167C94"/>
    <w:rsid w:val="5623541D"/>
    <w:rsid w:val="6CAF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7">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2798</Words>
  <Characters>3161</Characters>
  <Lines>0</Lines>
  <Paragraphs>0</Paragraphs>
  <TotalTime>0</TotalTime>
  <ScaleCrop>false</ScaleCrop>
  <LinksUpToDate>false</LinksUpToDate>
  <CharactersWithSpaces>3272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2025-11-21T05:33:00Z</dcterms:created>
  <dc:creator>12420</dc:creator>
  <cp:lastModifiedBy>王冰</cp:lastModifiedBy>
  <dcterms:modified xsi:type="dcterms:W3CDTF">2026-04-10T06:27:26Z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025CF12332A04FE284202FBEC22E88D4_12</vt:lpwstr>
  </property>
</Properties>
</file>