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05A6" w14:textId="77777777" w:rsidR="008245AB" w:rsidRPr="008245AB" w:rsidRDefault="008245AB" w:rsidP="008245AB">
      <w:pPr>
        <w:pStyle w:val="2"/>
        <w:spacing w:before="0" w:line="360" w:lineRule="auto"/>
        <w:jc w:val="center"/>
        <w:rPr>
          <w:rFonts w:ascii="Times New Roman" w:eastAsia="宋体" w:hAnsi="Times New Roman"/>
          <w:b/>
          <w:bCs/>
          <w:sz w:val="44"/>
          <w:szCs w:val="44"/>
        </w:rPr>
      </w:pPr>
      <w:bookmarkStart w:id="0" w:name="_Toc24346"/>
      <w:r w:rsidRPr="008245AB">
        <w:rPr>
          <w:rFonts w:ascii="Times New Roman" w:eastAsia="宋体" w:hAnsi="Times New Roman" w:hint="eastAsia"/>
          <w:b/>
          <w:bCs/>
          <w:sz w:val="44"/>
          <w:szCs w:val="44"/>
        </w:rPr>
        <w:t>招标公告</w:t>
      </w:r>
    </w:p>
    <w:p w14:paraId="633D944F" w14:textId="77777777" w:rsidR="008245AB" w:rsidRPr="008245AB" w:rsidRDefault="008245AB" w:rsidP="008245AB">
      <w:pPr>
        <w:pBdr>
          <w:top w:val="single" w:sz="4" w:space="1" w:color="auto"/>
          <w:left w:val="single" w:sz="4" w:space="4" w:color="auto"/>
          <w:bottom w:val="single" w:sz="4" w:space="1" w:color="auto"/>
          <w:right w:val="single" w:sz="4" w:space="4" w:color="auto"/>
        </w:pBdr>
        <w:spacing w:line="360" w:lineRule="auto"/>
        <w:rPr>
          <w:rFonts w:ascii="宋体" w:hAnsi="宋体" w:cs="宋体" w:hint="eastAsia"/>
          <w:sz w:val="24"/>
        </w:rPr>
      </w:pPr>
      <w:r w:rsidRPr="008245AB">
        <w:rPr>
          <w:rFonts w:ascii="宋体" w:hAnsi="宋体" w:cs="宋体" w:hint="eastAsia"/>
          <w:sz w:val="24"/>
        </w:rPr>
        <w:t>项目概况</w:t>
      </w:r>
    </w:p>
    <w:p w14:paraId="4C6F89E4" w14:textId="36EB2778" w:rsidR="008245AB" w:rsidRPr="008245AB" w:rsidRDefault="00C32BC9" w:rsidP="008245AB">
      <w:pPr>
        <w:pBdr>
          <w:top w:val="single" w:sz="4" w:space="1" w:color="auto"/>
          <w:left w:val="single" w:sz="4" w:space="4" w:color="auto"/>
          <w:bottom w:val="single" w:sz="4" w:space="1" w:color="auto"/>
          <w:right w:val="single" w:sz="4" w:space="4" w:color="auto"/>
        </w:pBdr>
        <w:spacing w:line="360" w:lineRule="auto"/>
        <w:ind w:firstLineChars="200" w:firstLine="480"/>
        <w:rPr>
          <w:sz w:val="28"/>
          <w:szCs w:val="28"/>
        </w:rPr>
      </w:pPr>
      <w:r>
        <w:rPr>
          <w:rFonts w:hint="eastAsia"/>
          <w:sz w:val="24"/>
          <w:u w:val="single"/>
        </w:rPr>
        <w:t>北京农学院新农科人才培养与科研平台建设项目（包二）</w:t>
      </w:r>
      <w:r w:rsidR="008245AB" w:rsidRPr="008245AB">
        <w:rPr>
          <w:rFonts w:ascii="宋体" w:hAnsi="宋体" w:cs="宋体" w:hint="eastAsia"/>
          <w:sz w:val="24"/>
        </w:rPr>
        <w:t>的潜在投标人应在（北京市政府采购电子交易平台）获取招标文件，并于</w:t>
      </w:r>
      <w:r w:rsidR="008245AB" w:rsidRPr="008245AB">
        <w:rPr>
          <w:rFonts w:ascii="宋体" w:hAnsi="宋体" w:cs="宋体" w:hint="eastAsia"/>
          <w:sz w:val="24"/>
          <w:lang w:bidi="ar"/>
        </w:rPr>
        <w:t>2026年0</w:t>
      </w:r>
      <w:r>
        <w:rPr>
          <w:rFonts w:ascii="宋体" w:hAnsi="宋体" w:cs="宋体" w:hint="eastAsia"/>
          <w:sz w:val="24"/>
          <w:lang w:bidi="ar"/>
        </w:rPr>
        <w:t>4</w:t>
      </w:r>
      <w:r w:rsidR="008245AB" w:rsidRPr="008245AB">
        <w:rPr>
          <w:rFonts w:ascii="宋体" w:hAnsi="宋体" w:cs="宋体" w:hint="eastAsia"/>
          <w:sz w:val="24"/>
          <w:lang w:bidi="ar"/>
        </w:rPr>
        <w:t>月2</w:t>
      </w:r>
      <w:r>
        <w:rPr>
          <w:rFonts w:ascii="宋体" w:hAnsi="宋体" w:cs="宋体" w:hint="eastAsia"/>
          <w:sz w:val="24"/>
          <w:lang w:bidi="ar"/>
        </w:rPr>
        <w:t>9</w:t>
      </w:r>
      <w:r w:rsidR="008245AB" w:rsidRPr="008245AB">
        <w:rPr>
          <w:rFonts w:ascii="宋体" w:hAnsi="宋体" w:cs="宋体" w:hint="eastAsia"/>
          <w:sz w:val="24"/>
          <w:lang w:bidi="ar"/>
        </w:rPr>
        <w:t>日09点30分（</w:t>
      </w:r>
      <w:r w:rsidR="008245AB" w:rsidRPr="008245AB">
        <w:rPr>
          <w:rFonts w:ascii="宋体" w:hAnsi="宋体" w:cs="宋体" w:hint="eastAsia"/>
          <w:sz w:val="24"/>
        </w:rPr>
        <w:t>北京时间）前递交投标文件。</w:t>
      </w:r>
    </w:p>
    <w:p w14:paraId="21FAD549" w14:textId="77777777" w:rsidR="00C32BC9" w:rsidRDefault="00C32BC9" w:rsidP="00C32BC9">
      <w:pPr>
        <w:pStyle w:val="2"/>
        <w:spacing w:before="0" w:line="360" w:lineRule="auto"/>
        <w:rPr>
          <w:rFonts w:ascii="Times New Roman" w:eastAsia="宋体" w:hAnsi="Times New Roman"/>
          <w:sz w:val="24"/>
          <w:szCs w:val="24"/>
        </w:rPr>
      </w:pPr>
      <w:bookmarkStart w:id="1" w:name="_Toc35393621"/>
      <w:bookmarkStart w:id="2" w:name="_Toc28359079"/>
      <w:bookmarkStart w:id="3" w:name="_Toc35393790"/>
      <w:bookmarkStart w:id="4" w:name="_Toc28359002"/>
      <w:bookmarkStart w:id="5" w:name="_Hlk24379207"/>
      <w:bookmarkEnd w:id="0"/>
      <w:r>
        <w:rPr>
          <w:rFonts w:ascii="Times New Roman" w:eastAsia="宋体" w:hAnsi="Times New Roman"/>
          <w:sz w:val="24"/>
          <w:szCs w:val="24"/>
        </w:rPr>
        <w:t>一、项目基本情况</w:t>
      </w:r>
      <w:bookmarkEnd w:id="1"/>
      <w:bookmarkEnd w:id="2"/>
      <w:bookmarkEnd w:id="3"/>
      <w:bookmarkEnd w:id="4"/>
    </w:p>
    <w:p w14:paraId="2ED5048C" w14:textId="77777777" w:rsidR="00C32BC9" w:rsidRDefault="00C32BC9" w:rsidP="00C32BC9">
      <w:pPr>
        <w:spacing w:line="360" w:lineRule="auto"/>
        <w:ind w:firstLineChars="200" w:firstLine="480"/>
        <w:rPr>
          <w:sz w:val="24"/>
        </w:rPr>
      </w:pPr>
      <w:r>
        <w:rPr>
          <w:sz w:val="24"/>
        </w:rPr>
        <w:t>1.</w:t>
      </w:r>
      <w:r>
        <w:rPr>
          <w:sz w:val="24"/>
        </w:rPr>
        <w:t>项目编号：</w:t>
      </w:r>
      <w:bookmarkStart w:id="6" w:name="OLE_LINK6"/>
      <w:r>
        <w:rPr>
          <w:rFonts w:hint="eastAsia"/>
          <w:sz w:val="24"/>
          <w:u w:val="single"/>
        </w:rPr>
        <w:t>11000026210200165952-XM002</w:t>
      </w:r>
      <w:bookmarkEnd w:id="6"/>
    </w:p>
    <w:p w14:paraId="3D1C3D16" w14:textId="77777777" w:rsidR="00C32BC9" w:rsidRDefault="00C32BC9" w:rsidP="00C32BC9">
      <w:pPr>
        <w:spacing w:line="360" w:lineRule="auto"/>
        <w:ind w:firstLineChars="200" w:firstLine="480"/>
        <w:rPr>
          <w:sz w:val="24"/>
        </w:rPr>
      </w:pPr>
      <w:r>
        <w:rPr>
          <w:sz w:val="24"/>
        </w:rPr>
        <w:t>2.</w:t>
      </w:r>
      <w:r>
        <w:rPr>
          <w:sz w:val="24"/>
        </w:rPr>
        <w:t>项目名称：</w:t>
      </w:r>
      <w:bookmarkStart w:id="7" w:name="OLE_LINK16"/>
      <w:r>
        <w:rPr>
          <w:rFonts w:hint="eastAsia"/>
          <w:sz w:val="24"/>
          <w:u w:val="single"/>
        </w:rPr>
        <w:t>北京农学院新农科人才培养与科研平台建设项目（包二）</w:t>
      </w:r>
      <w:bookmarkEnd w:id="7"/>
    </w:p>
    <w:bookmarkEnd w:id="5"/>
    <w:p w14:paraId="7F6040BE" w14:textId="77777777" w:rsidR="00C32BC9" w:rsidRDefault="00C32BC9" w:rsidP="00C32BC9">
      <w:pPr>
        <w:spacing w:line="360" w:lineRule="auto"/>
        <w:ind w:firstLineChars="200" w:firstLine="480"/>
        <w:rPr>
          <w:sz w:val="24"/>
        </w:rPr>
      </w:pPr>
      <w:r>
        <w:rPr>
          <w:sz w:val="24"/>
        </w:rPr>
        <w:t>3.</w:t>
      </w:r>
      <w:r>
        <w:rPr>
          <w:sz w:val="24"/>
        </w:rPr>
        <w:t>项目预算金额：</w:t>
      </w:r>
      <w:r>
        <w:rPr>
          <w:rFonts w:hint="eastAsia"/>
          <w:sz w:val="24"/>
          <w:u w:val="single"/>
        </w:rPr>
        <w:t>545.49</w:t>
      </w:r>
      <w:r>
        <w:rPr>
          <w:sz w:val="24"/>
        </w:rPr>
        <w:t>万元、项目最高限价（如有）：</w:t>
      </w:r>
      <w:r>
        <w:rPr>
          <w:rFonts w:hint="eastAsia"/>
          <w:sz w:val="24"/>
          <w:u w:val="single"/>
        </w:rPr>
        <w:t>545.49</w:t>
      </w:r>
      <w:r>
        <w:rPr>
          <w:sz w:val="24"/>
        </w:rPr>
        <w:t>万元</w:t>
      </w:r>
    </w:p>
    <w:p w14:paraId="2AA0AB5E" w14:textId="77777777" w:rsidR="00C32BC9" w:rsidRDefault="00C32BC9" w:rsidP="00C32BC9">
      <w:pPr>
        <w:spacing w:line="360" w:lineRule="auto"/>
        <w:ind w:firstLineChars="200" w:firstLine="480"/>
        <w:rPr>
          <w:sz w:val="24"/>
        </w:rPr>
      </w:pPr>
      <w:r>
        <w:rPr>
          <w:sz w:val="24"/>
        </w:rPr>
        <w:t>4.</w:t>
      </w:r>
      <w:r>
        <w:rPr>
          <w:sz w:val="24"/>
        </w:rPr>
        <w:t>采购需求：</w:t>
      </w:r>
    </w:p>
    <w:tbl>
      <w:tblPr>
        <w:tblW w:w="4794" w:type="pct"/>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98"/>
        <w:gridCol w:w="1278"/>
        <w:gridCol w:w="940"/>
        <w:gridCol w:w="1007"/>
        <w:gridCol w:w="3052"/>
      </w:tblGrid>
      <w:tr w:rsidR="004B272B" w14:paraId="505C00F6" w14:textId="77777777" w:rsidTr="004A5C69">
        <w:trPr>
          <w:trHeight w:val="454"/>
        </w:trPr>
        <w:tc>
          <w:tcPr>
            <w:tcW w:w="410" w:type="pct"/>
            <w:vAlign w:val="center"/>
          </w:tcPr>
          <w:p w14:paraId="70DAEFD1" w14:textId="77777777" w:rsidR="00C32BC9" w:rsidRDefault="00C32BC9" w:rsidP="004A5C69">
            <w:pPr>
              <w:jc w:val="center"/>
              <w:rPr>
                <w:bCs/>
                <w:szCs w:val="21"/>
              </w:rPr>
            </w:pPr>
            <w:r>
              <w:rPr>
                <w:rFonts w:hint="eastAsia"/>
                <w:bCs/>
                <w:szCs w:val="21"/>
              </w:rPr>
              <w:t>序号</w:t>
            </w:r>
          </w:p>
        </w:tc>
        <w:tc>
          <w:tcPr>
            <w:tcW w:w="931" w:type="pct"/>
            <w:vAlign w:val="center"/>
          </w:tcPr>
          <w:p w14:paraId="1A2F0762" w14:textId="77777777" w:rsidR="00C32BC9" w:rsidRDefault="00C32BC9" w:rsidP="004A5C69">
            <w:pPr>
              <w:jc w:val="center"/>
              <w:rPr>
                <w:bCs/>
                <w:szCs w:val="21"/>
              </w:rPr>
            </w:pPr>
            <w:r>
              <w:rPr>
                <w:bCs/>
                <w:szCs w:val="21"/>
              </w:rPr>
              <w:t>标的名称</w:t>
            </w:r>
          </w:p>
        </w:tc>
        <w:tc>
          <w:tcPr>
            <w:tcW w:w="745" w:type="pct"/>
            <w:vAlign w:val="center"/>
          </w:tcPr>
          <w:p w14:paraId="193B0828" w14:textId="77777777" w:rsidR="00C32BC9" w:rsidRDefault="00C32BC9" w:rsidP="004A5C69">
            <w:pPr>
              <w:jc w:val="center"/>
              <w:rPr>
                <w:bCs/>
                <w:szCs w:val="21"/>
              </w:rPr>
            </w:pPr>
            <w:r>
              <w:rPr>
                <w:rFonts w:hint="eastAsia"/>
                <w:bCs/>
                <w:szCs w:val="21"/>
              </w:rPr>
              <w:t>各采购标的最高限价</w:t>
            </w:r>
            <w:r>
              <w:rPr>
                <w:bCs/>
                <w:szCs w:val="21"/>
              </w:rPr>
              <w:t>（万元）</w:t>
            </w:r>
          </w:p>
        </w:tc>
        <w:tc>
          <w:tcPr>
            <w:tcW w:w="548" w:type="pct"/>
            <w:vAlign w:val="center"/>
          </w:tcPr>
          <w:p w14:paraId="08B499F0" w14:textId="77777777" w:rsidR="00C32BC9" w:rsidRDefault="00C32BC9" w:rsidP="004A5C69">
            <w:pPr>
              <w:jc w:val="center"/>
              <w:rPr>
                <w:bCs/>
                <w:szCs w:val="21"/>
              </w:rPr>
            </w:pPr>
            <w:r>
              <w:rPr>
                <w:bCs/>
                <w:szCs w:val="21"/>
              </w:rPr>
              <w:t>数量</w:t>
            </w:r>
          </w:p>
          <w:p w14:paraId="13823088" w14:textId="77777777" w:rsidR="00C32BC9" w:rsidRDefault="00C32BC9" w:rsidP="004A5C69">
            <w:pPr>
              <w:jc w:val="center"/>
              <w:rPr>
                <w:bCs/>
                <w:szCs w:val="21"/>
              </w:rPr>
            </w:pPr>
            <w:r>
              <w:rPr>
                <w:rFonts w:hint="eastAsia"/>
                <w:bCs/>
                <w:szCs w:val="21"/>
              </w:rPr>
              <w:t>（台</w:t>
            </w:r>
            <w:r>
              <w:rPr>
                <w:rFonts w:hint="eastAsia"/>
                <w:bCs/>
                <w:szCs w:val="21"/>
              </w:rPr>
              <w:t>/</w:t>
            </w:r>
            <w:r>
              <w:rPr>
                <w:rFonts w:hint="eastAsia"/>
                <w:bCs/>
                <w:szCs w:val="21"/>
              </w:rPr>
              <w:t>套）</w:t>
            </w:r>
          </w:p>
        </w:tc>
        <w:tc>
          <w:tcPr>
            <w:tcW w:w="587" w:type="pct"/>
            <w:vAlign w:val="center"/>
          </w:tcPr>
          <w:p w14:paraId="048C888F" w14:textId="77777777" w:rsidR="00C32BC9" w:rsidRDefault="00C32BC9" w:rsidP="004A5C69">
            <w:pPr>
              <w:jc w:val="center"/>
              <w:rPr>
                <w:bCs/>
                <w:szCs w:val="21"/>
              </w:rPr>
            </w:pPr>
            <w:r>
              <w:rPr>
                <w:rFonts w:hint="eastAsia"/>
                <w:bCs/>
                <w:szCs w:val="21"/>
              </w:rPr>
              <w:t>是否接受进口</w:t>
            </w:r>
          </w:p>
        </w:tc>
        <w:tc>
          <w:tcPr>
            <w:tcW w:w="1779" w:type="pct"/>
            <w:vAlign w:val="center"/>
          </w:tcPr>
          <w:p w14:paraId="1E5F7D70" w14:textId="77777777" w:rsidR="00C32BC9" w:rsidRDefault="00C32BC9" w:rsidP="004A5C69">
            <w:pPr>
              <w:jc w:val="center"/>
              <w:rPr>
                <w:szCs w:val="21"/>
              </w:rPr>
            </w:pPr>
            <w:r>
              <w:rPr>
                <w:szCs w:val="21"/>
              </w:rPr>
              <w:t>简要技术需求或服务要求</w:t>
            </w:r>
          </w:p>
        </w:tc>
      </w:tr>
      <w:tr w:rsidR="004B272B" w14:paraId="63EC6A31" w14:textId="77777777" w:rsidTr="004A5C69">
        <w:trPr>
          <w:trHeight w:val="604"/>
        </w:trPr>
        <w:tc>
          <w:tcPr>
            <w:tcW w:w="410" w:type="pct"/>
            <w:vAlign w:val="center"/>
          </w:tcPr>
          <w:p w14:paraId="749DBDF2" w14:textId="77777777" w:rsidR="00C32BC9" w:rsidRDefault="00C32BC9" w:rsidP="004A5C69">
            <w:pPr>
              <w:jc w:val="center"/>
              <w:rPr>
                <w:bCs/>
                <w:szCs w:val="21"/>
              </w:rPr>
            </w:pPr>
            <w:r>
              <w:rPr>
                <w:rFonts w:hint="eastAsia"/>
                <w:bCs/>
                <w:szCs w:val="21"/>
              </w:rPr>
              <w:t>1</w:t>
            </w:r>
          </w:p>
        </w:tc>
        <w:tc>
          <w:tcPr>
            <w:tcW w:w="931" w:type="pct"/>
            <w:vAlign w:val="center"/>
          </w:tcPr>
          <w:p w14:paraId="628CF249" w14:textId="77777777" w:rsidR="00C32BC9" w:rsidRDefault="00C32BC9" w:rsidP="004A5C69">
            <w:pPr>
              <w:jc w:val="center"/>
              <w:rPr>
                <w:bCs/>
                <w:szCs w:val="21"/>
              </w:rPr>
            </w:pPr>
            <w:r>
              <w:rPr>
                <w:rFonts w:hint="eastAsia"/>
                <w:bCs/>
                <w:szCs w:val="21"/>
              </w:rPr>
              <w:t>电感耦合等离子体质谱</w:t>
            </w:r>
          </w:p>
        </w:tc>
        <w:tc>
          <w:tcPr>
            <w:tcW w:w="745" w:type="pct"/>
            <w:vAlign w:val="center"/>
          </w:tcPr>
          <w:p w14:paraId="5437C0A5" w14:textId="77777777" w:rsidR="00C32BC9" w:rsidRDefault="00C32BC9" w:rsidP="004A5C69">
            <w:pPr>
              <w:jc w:val="center"/>
              <w:rPr>
                <w:bCs/>
                <w:szCs w:val="21"/>
              </w:rPr>
            </w:pPr>
            <w:r>
              <w:rPr>
                <w:rFonts w:hint="eastAsia"/>
                <w:bCs/>
                <w:szCs w:val="21"/>
              </w:rPr>
              <w:t>99</w:t>
            </w:r>
          </w:p>
        </w:tc>
        <w:tc>
          <w:tcPr>
            <w:tcW w:w="548" w:type="pct"/>
            <w:vAlign w:val="center"/>
          </w:tcPr>
          <w:p w14:paraId="79E669E2" w14:textId="77777777" w:rsidR="00C32BC9" w:rsidRDefault="00C32BC9" w:rsidP="004A5C69">
            <w:pPr>
              <w:jc w:val="center"/>
              <w:rPr>
                <w:bCs/>
                <w:szCs w:val="21"/>
              </w:rPr>
            </w:pPr>
            <w:r>
              <w:rPr>
                <w:rFonts w:hint="eastAsia"/>
                <w:bCs/>
                <w:szCs w:val="21"/>
              </w:rPr>
              <w:t>1</w:t>
            </w:r>
          </w:p>
        </w:tc>
        <w:tc>
          <w:tcPr>
            <w:tcW w:w="587" w:type="pct"/>
            <w:vAlign w:val="center"/>
          </w:tcPr>
          <w:p w14:paraId="1778EB2E" w14:textId="77777777" w:rsidR="00C32BC9" w:rsidRDefault="00C32BC9" w:rsidP="004A5C69">
            <w:pPr>
              <w:jc w:val="center"/>
              <w:rPr>
                <w:bCs/>
                <w:szCs w:val="21"/>
              </w:rPr>
            </w:pPr>
            <w:r>
              <w:rPr>
                <w:rFonts w:hint="eastAsia"/>
                <w:bCs/>
                <w:szCs w:val="21"/>
              </w:rPr>
              <w:t>否</w:t>
            </w:r>
          </w:p>
        </w:tc>
        <w:tc>
          <w:tcPr>
            <w:tcW w:w="1779" w:type="pct"/>
            <w:vAlign w:val="center"/>
          </w:tcPr>
          <w:p w14:paraId="14E302BB" w14:textId="77777777" w:rsidR="00C32BC9" w:rsidRDefault="00C32BC9" w:rsidP="004A5C69">
            <w:pPr>
              <w:jc w:val="left"/>
              <w:rPr>
                <w:kern w:val="0"/>
                <w:szCs w:val="21"/>
              </w:rPr>
            </w:pPr>
            <w:r>
              <w:rPr>
                <w:rFonts w:hint="eastAsia"/>
                <w:kern w:val="0"/>
                <w:szCs w:val="21"/>
              </w:rPr>
              <w:t>全质量数同位素检测功能，分辨率全质量数</w:t>
            </w:r>
            <w:r>
              <w:rPr>
                <w:rFonts w:hint="eastAsia"/>
                <w:kern w:val="0"/>
                <w:szCs w:val="21"/>
              </w:rPr>
              <w:t>0.3-1.0</w:t>
            </w:r>
            <w:r>
              <w:rPr>
                <w:rFonts w:hint="eastAsia"/>
                <w:kern w:val="0"/>
                <w:szCs w:val="21"/>
              </w:rPr>
              <w:t>可调</w:t>
            </w:r>
            <w:r>
              <w:rPr>
                <w:rFonts w:hint="eastAsia"/>
                <w:kern w:val="0"/>
                <w:szCs w:val="21"/>
              </w:rPr>
              <w:t>,</w:t>
            </w:r>
            <w:r>
              <w:rPr>
                <w:kern w:val="0"/>
                <w:szCs w:val="21"/>
              </w:rPr>
              <w:t>详见招标文件第五章采购需求</w:t>
            </w:r>
          </w:p>
        </w:tc>
      </w:tr>
      <w:tr w:rsidR="004B272B" w14:paraId="62B978FF" w14:textId="77777777" w:rsidTr="004A5C69">
        <w:trPr>
          <w:trHeight w:val="604"/>
        </w:trPr>
        <w:tc>
          <w:tcPr>
            <w:tcW w:w="410" w:type="pct"/>
            <w:vAlign w:val="center"/>
          </w:tcPr>
          <w:p w14:paraId="7FB2C4B8" w14:textId="77777777" w:rsidR="00C32BC9" w:rsidRDefault="00C32BC9" w:rsidP="004A5C69">
            <w:pPr>
              <w:jc w:val="center"/>
              <w:rPr>
                <w:bCs/>
                <w:szCs w:val="21"/>
              </w:rPr>
            </w:pPr>
            <w:r>
              <w:rPr>
                <w:rFonts w:hint="eastAsia"/>
                <w:bCs/>
                <w:szCs w:val="21"/>
              </w:rPr>
              <w:t>2</w:t>
            </w:r>
          </w:p>
        </w:tc>
        <w:tc>
          <w:tcPr>
            <w:tcW w:w="931" w:type="pct"/>
            <w:vAlign w:val="center"/>
          </w:tcPr>
          <w:p w14:paraId="0831CEC4" w14:textId="77777777" w:rsidR="00C32BC9" w:rsidRDefault="00C32BC9" w:rsidP="004A5C69">
            <w:pPr>
              <w:jc w:val="center"/>
              <w:rPr>
                <w:bCs/>
                <w:szCs w:val="21"/>
              </w:rPr>
            </w:pPr>
            <w:r>
              <w:rPr>
                <w:rFonts w:hint="eastAsia"/>
                <w:bCs/>
                <w:szCs w:val="21"/>
              </w:rPr>
              <w:t>等温滴定</w:t>
            </w:r>
            <w:proofErr w:type="gramStart"/>
            <w:r>
              <w:rPr>
                <w:rFonts w:hint="eastAsia"/>
                <w:bCs/>
                <w:szCs w:val="21"/>
              </w:rPr>
              <w:t>微量热仪</w:t>
            </w:r>
            <w:proofErr w:type="gramEnd"/>
          </w:p>
        </w:tc>
        <w:tc>
          <w:tcPr>
            <w:tcW w:w="745" w:type="pct"/>
            <w:vAlign w:val="center"/>
          </w:tcPr>
          <w:p w14:paraId="79D5FBDB" w14:textId="77777777" w:rsidR="00C32BC9" w:rsidRDefault="00C32BC9" w:rsidP="004A5C69">
            <w:pPr>
              <w:jc w:val="center"/>
              <w:rPr>
                <w:bCs/>
                <w:szCs w:val="21"/>
              </w:rPr>
            </w:pPr>
            <w:r>
              <w:rPr>
                <w:rFonts w:hint="eastAsia"/>
                <w:bCs/>
                <w:szCs w:val="21"/>
              </w:rPr>
              <w:t>148.49</w:t>
            </w:r>
          </w:p>
        </w:tc>
        <w:tc>
          <w:tcPr>
            <w:tcW w:w="548" w:type="pct"/>
            <w:vAlign w:val="center"/>
          </w:tcPr>
          <w:p w14:paraId="212C0BC7" w14:textId="77777777" w:rsidR="00C32BC9" w:rsidRDefault="00C32BC9" w:rsidP="004A5C69">
            <w:pPr>
              <w:jc w:val="center"/>
              <w:rPr>
                <w:bCs/>
                <w:szCs w:val="21"/>
              </w:rPr>
            </w:pPr>
            <w:r>
              <w:rPr>
                <w:rFonts w:hint="eastAsia"/>
                <w:bCs/>
                <w:szCs w:val="21"/>
              </w:rPr>
              <w:t>1</w:t>
            </w:r>
          </w:p>
        </w:tc>
        <w:tc>
          <w:tcPr>
            <w:tcW w:w="587" w:type="pct"/>
            <w:vAlign w:val="center"/>
          </w:tcPr>
          <w:p w14:paraId="31CC97A7" w14:textId="77777777" w:rsidR="00C32BC9" w:rsidRDefault="00C32BC9" w:rsidP="004A5C69">
            <w:pPr>
              <w:jc w:val="center"/>
              <w:rPr>
                <w:bCs/>
                <w:szCs w:val="21"/>
              </w:rPr>
            </w:pPr>
            <w:r>
              <w:rPr>
                <w:rFonts w:hint="eastAsia"/>
                <w:bCs/>
                <w:szCs w:val="21"/>
              </w:rPr>
              <w:t>否</w:t>
            </w:r>
          </w:p>
        </w:tc>
        <w:tc>
          <w:tcPr>
            <w:tcW w:w="1779" w:type="pct"/>
            <w:vAlign w:val="center"/>
          </w:tcPr>
          <w:p w14:paraId="10E2AAA7" w14:textId="77777777" w:rsidR="00C32BC9" w:rsidRDefault="00C32BC9" w:rsidP="004A5C69">
            <w:pPr>
              <w:jc w:val="left"/>
              <w:rPr>
                <w:kern w:val="0"/>
                <w:szCs w:val="21"/>
              </w:rPr>
            </w:pPr>
            <w:r>
              <w:rPr>
                <w:rFonts w:hint="eastAsia"/>
                <w:kern w:val="0"/>
                <w:szCs w:val="21"/>
              </w:rPr>
              <w:t>量热模式：功率补偿方式，参考功率范围不小于</w:t>
            </w:r>
            <w:r>
              <w:rPr>
                <w:rFonts w:hint="eastAsia"/>
                <w:kern w:val="0"/>
                <w:szCs w:val="21"/>
              </w:rPr>
              <w:t xml:space="preserve">1~10 </w:t>
            </w:r>
            <w:proofErr w:type="spellStart"/>
            <w:r>
              <w:rPr>
                <w:rFonts w:hint="eastAsia"/>
                <w:kern w:val="0"/>
                <w:szCs w:val="21"/>
              </w:rPr>
              <w:t>ucal</w:t>
            </w:r>
            <w:proofErr w:type="spellEnd"/>
            <w:r>
              <w:rPr>
                <w:rFonts w:hint="eastAsia"/>
                <w:kern w:val="0"/>
                <w:szCs w:val="21"/>
              </w:rPr>
              <w:t>/s,</w:t>
            </w:r>
            <w:r>
              <w:rPr>
                <w:kern w:val="0"/>
                <w:szCs w:val="21"/>
              </w:rPr>
              <w:t>详见招标文件第五章采购需求</w:t>
            </w:r>
          </w:p>
        </w:tc>
      </w:tr>
      <w:tr w:rsidR="004B272B" w14:paraId="160142C0" w14:textId="77777777" w:rsidTr="004A5C69">
        <w:trPr>
          <w:trHeight w:val="604"/>
        </w:trPr>
        <w:tc>
          <w:tcPr>
            <w:tcW w:w="410" w:type="pct"/>
            <w:vAlign w:val="center"/>
          </w:tcPr>
          <w:p w14:paraId="0063AE8D" w14:textId="77777777" w:rsidR="00C32BC9" w:rsidRDefault="00C32BC9" w:rsidP="004A5C69">
            <w:pPr>
              <w:jc w:val="center"/>
              <w:rPr>
                <w:bCs/>
                <w:szCs w:val="21"/>
              </w:rPr>
            </w:pPr>
            <w:r>
              <w:rPr>
                <w:rFonts w:hint="eastAsia"/>
                <w:bCs/>
                <w:szCs w:val="21"/>
              </w:rPr>
              <w:t>3</w:t>
            </w:r>
          </w:p>
        </w:tc>
        <w:tc>
          <w:tcPr>
            <w:tcW w:w="931" w:type="pct"/>
            <w:vAlign w:val="center"/>
          </w:tcPr>
          <w:p w14:paraId="0B2BF785" w14:textId="77777777" w:rsidR="00C32BC9" w:rsidRDefault="00C32BC9" w:rsidP="004A5C69">
            <w:pPr>
              <w:jc w:val="center"/>
              <w:rPr>
                <w:bCs/>
                <w:szCs w:val="21"/>
              </w:rPr>
            </w:pPr>
            <w:r>
              <w:rPr>
                <w:rFonts w:hint="eastAsia"/>
                <w:bCs/>
                <w:szCs w:val="21"/>
              </w:rPr>
              <w:t>离子色谱仪</w:t>
            </w:r>
          </w:p>
        </w:tc>
        <w:tc>
          <w:tcPr>
            <w:tcW w:w="745" w:type="pct"/>
            <w:vAlign w:val="center"/>
          </w:tcPr>
          <w:p w14:paraId="30C367CF" w14:textId="77777777" w:rsidR="00C32BC9" w:rsidRDefault="00C32BC9" w:rsidP="004A5C69">
            <w:pPr>
              <w:jc w:val="center"/>
              <w:rPr>
                <w:bCs/>
                <w:szCs w:val="21"/>
              </w:rPr>
            </w:pPr>
            <w:r>
              <w:rPr>
                <w:rFonts w:hint="eastAsia"/>
                <w:bCs/>
                <w:szCs w:val="21"/>
              </w:rPr>
              <w:t>75</w:t>
            </w:r>
          </w:p>
        </w:tc>
        <w:tc>
          <w:tcPr>
            <w:tcW w:w="548" w:type="pct"/>
            <w:vAlign w:val="center"/>
          </w:tcPr>
          <w:p w14:paraId="537244C8" w14:textId="77777777" w:rsidR="00C32BC9" w:rsidRDefault="00C32BC9" w:rsidP="004A5C69">
            <w:pPr>
              <w:jc w:val="center"/>
              <w:rPr>
                <w:bCs/>
                <w:szCs w:val="21"/>
              </w:rPr>
            </w:pPr>
            <w:r>
              <w:rPr>
                <w:rFonts w:hint="eastAsia"/>
                <w:bCs/>
                <w:szCs w:val="21"/>
              </w:rPr>
              <w:t>1</w:t>
            </w:r>
          </w:p>
        </w:tc>
        <w:tc>
          <w:tcPr>
            <w:tcW w:w="587" w:type="pct"/>
            <w:vAlign w:val="center"/>
          </w:tcPr>
          <w:p w14:paraId="61C5A062" w14:textId="77777777" w:rsidR="00C32BC9" w:rsidRDefault="00C32BC9" w:rsidP="004A5C69">
            <w:pPr>
              <w:jc w:val="center"/>
              <w:rPr>
                <w:bCs/>
                <w:szCs w:val="21"/>
              </w:rPr>
            </w:pPr>
            <w:r>
              <w:rPr>
                <w:rFonts w:hint="eastAsia"/>
                <w:bCs/>
                <w:szCs w:val="21"/>
              </w:rPr>
              <w:t>否</w:t>
            </w:r>
          </w:p>
        </w:tc>
        <w:tc>
          <w:tcPr>
            <w:tcW w:w="1779" w:type="pct"/>
            <w:vAlign w:val="center"/>
          </w:tcPr>
          <w:p w14:paraId="75A6AB29" w14:textId="77777777" w:rsidR="00C32BC9" w:rsidRDefault="00C32BC9" w:rsidP="004A5C69">
            <w:pPr>
              <w:jc w:val="left"/>
              <w:rPr>
                <w:kern w:val="0"/>
                <w:szCs w:val="21"/>
              </w:rPr>
            </w:pPr>
            <w:r>
              <w:rPr>
                <w:rFonts w:hint="eastAsia"/>
                <w:kern w:val="0"/>
                <w:szCs w:val="21"/>
              </w:rPr>
              <w:t>最大压力：≥</w:t>
            </w:r>
            <w:r>
              <w:rPr>
                <w:rFonts w:hint="eastAsia"/>
                <w:kern w:val="0"/>
                <w:szCs w:val="21"/>
              </w:rPr>
              <w:t>600bar,</w:t>
            </w:r>
            <w:r>
              <w:rPr>
                <w:kern w:val="0"/>
                <w:szCs w:val="21"/>
              </w:rPr>
              <w:t>详见招标文件第五章采购需求</w:t>
            </w:r>
          </w:p>
        </w:tc>
      </w:tr>
      <w:tr w:rsidR="004B272B" w14:paraId="4D8911FF" w14:textId="77777777" w:rsidTr="004A5C69">
        <w:trPr>
          <w:trHeight w:val="604"/>
        </w:trPr>
        <w:tc>
          <w:tcPr>
            <w:tcW w:w="410" w:type="pct"/>
            <w:vAlign w:val="center"/>
          </w:tcPr>
          <w:p w14:paraId="496A8728" w14:textId="77777777" w:rsidR="00C32BC9" w:rsidRDefault="00C32BC9" w:rsidP="004A5C69">
            <w:pPr>
              <w:jc w:val="center"/>
              <w:rPr>
                <w:bCs/>
                <w:szCs w:val="21"/>
              </w:rPr>
            </w:pPr>
            <w:r>
              <w:rPr>
                <w:rFonts w:hint="eastAsia"/>
                <w:bCs/>
                <w:szCs w:val="21"/>
              </w:rPr>
              <w:t>4</w:t>
            </w:r>
          </w:p>
        </w:tc>
        <w:tc>
          <w:tcPr>
            <w:tcW w:w="931" w:type="pct"/>
            <w:vAlign w:val="center"/>
          </w:tcPr>
          <w:p w14:paraId="16CFE758" w14:textId="77777777" w:rsidR="00C32BC9" w:rsidRDefault="00C32BC9" w:rsidP="004A5C69">
            <w:pPr>
              <w:jc w:val="center"/>
              <w:rPr>
                <w:bCs/>
                <w:szCs w:val="21"/>
              </w:rPr>
            </w:pPr>
            <w:r>
              <w:rPr>
                <w:rFonts w:hint="eastAsia"/>
                <w:bCs/>
                <w:szCs w:val="21"/>
              </w:rPr>
              <w:t>细胞大规模培养装置</w:t>
            </w:r>
          </w:p>
        </w:tc>
        <w:tc>
          <w:tcPr>
            <w:tcW w:w="745" w:type="pct"/>
            <w:vAlign w:val="center"/>
          </w:tcPr>
          <w:p w14:paraId="40EADE54" w14:textId="77777777" w:rsidR="00C32BC9" w:rsidRDefault="00C32BC9" w:rsidP="004A5C69">
            <w:pPr>
              <w:jc w:val="center"/>
              <w:rPr>
                <w:bCs/>
                <w:szCs w:val="21"/>
              </w:rPr>
            </w:pPr>
            <w:r>
              <w:rPr>
                <w:rFonts w:hint="eastAsia"/>
                <w:bCs/>
                <w:szCs w:val="21"/>
              </w:rPr>
              <w:t>80</w:t>
            </w:r>
          </w:p>
        </w:tc>
        <w:tc>
          <w:tcPr>
            <w:tcW w:w="548" w:type="pct"/>
            <w:vAlign w:val="center"/>
          </w:tcPr>
          <w:p w14:paraId="0D6021AC" w14:textId="77777777" w:rsidR="00C32BC9" w:rsidRDefault="00C32BC9" w:rsidP="004A5C69">
            <w:pPr>
              <w:jc w:val="center"/>
              <w:rPr>
                <w:bCs/>
                <w:szCs w:val="21"/>
              </w:rPr>
            </w:pPr>
            <w:r>
              <w:rPr>
                <w:rFonts w:hint="eastAsia"/>
                <w:bCs/>
                <w:szCs w:val="21"/>
              </w:rPr>
              <w:t>1</w:t>
            </w:r>
          </w:p>
        </w:tc>
        <w:tc>
          <w:tcPr>
            <w:tcW w:w="587" w:type="pct"/>
            <w:vAlign w:val="center"/>
          </w:tcPr>
          <w:p w14:paraId="3BF87F34" w14:textId="77777777" w:rsidR="00C32BC9" w:rsidRDefault="00C32BC9" w:rsidP="004A5C69">
            <w:pPr>
              <w:jc w:val="center"/>
              <w:rPr>
                <w:bCs/>
                <w:szCs w:val="21"/>
              </w:rPr>
            </w:pPr>
            <w:r>
              <w:rPr>
                <w:rFonts w:hint="eastAsia"/>
                <w:bCs/>
                <w:szCs w:val="21"/>
              </w:rPr>
              <w:t>否</w:t>
            </w:r>
          </w:p>
        </w:tc>
        <w:tc>
          <w:tcPr>
            <w:tcW w:w="1779" w:type="pct"/>
            <w:vAlign w:val="center"/>
          </w:tcPr>
          <w:p w14:paraId="4734BED0" w14:textId="77777777" w:rsidR="00C32BC9" w:rsidRDefault="00C32BC9" w:rsidP="004A5C69">
            <w:pPr>
              <w:jc w:val="left"/>
              <w:rPr>
                <w:kern w:val="0"/>
                <w:szCs w:val="21"/>
              </w:rPr>
            </w:pPr>
            <w:r>
              <w:rPr>
                <w:rFonts w:hint="eastAsia"/>
                <w:kern w:val="0"/>
                <w:szCs w:val="21"/>
              </w:rPr>
              <w:t>系统由</w:t>
            </w:r>
            <w:r>
              <w:rPr>
                <w:rFonts w:hint="eastAsia"/>
                <w:kern w:val="0"/>
                <w:szCs w:val="21"/>
              </w:rPr>
              <w:t>1</w:t>
            </w:r>
            <w:proofErr w:type="gramStart"/>
            <w:r>
              <w:rPr>
                <w:rFonts w:hint="eastAsia"/>
                <w:kern w:val="0"/>
                <w:szCs w:val="21"/>
              </w:rPr>
              <w:t>台上位机</w:t>
            </w:r>
            <w:proofErr w:type="gramEnd"/>
            <w:r>
              <w:rPr>
                <w:rFonts w:hint="eastAsia"/>
                <w:kern w:val="0"/>
                <w:szCs w:val="21"/>
              </w:rPr>
              <w:t>、</w:t>
            </w:r>
            <w:r>
              <w:rPr>
                <w:rFonts w:hint="eastAsia"/>
                <w:kern w:val="0"/>
                <w:szCs w:val="21"/>
              </w:rPr>
              <w:t>3</w:t>
            </w:r>
            <w:r>
              <w:rPr>
                <w:rFonts w:hint="eastAsia"/>
                <w:kern w:val="0"/>
                <w:szCs w:val="21"/>
              </w:rPr>
              <w:t>台控制柜、</w:t>
            </w:r>
            <w:r>
              <w:rPr>
                <w:rFonts w:hint="eastAsia"/>
                <w:kern w:val="0"/>
                <w:szCs w:val="21"/>
              </w:rPr>
              <w:t>1</w:t>
            </w:r>
            <w:r>
              <w:rPr>
                <w:rFonts w:hint="eastAsia"/>
                <w:kern w:val="0"/>
                <w:szCs w:val="21"/>
              </w:rPr>
              <w:t>台</w:t>
            </w:r>
            <w:r>
              <w:rPr>
                <w:rFonts w:hint="eastAsia"/>
                <w:kern w:val="0"/>
                <w:szCs w:val="21"/>
              </w:rPr>
              <w:t>7L</w:t>
            </w:r>
            <w:r>
              <w:rPr>
                <w:rFonts w:hint="eastAsia"/>
                <w:kern w:val="0"/>
                <w:szCs w:val="21"/>
              </w:rPr>
              <w:t>细胞罐体（最大工作体积≥</w:t>
            </w:r>
            <w:r>
              <w:rPr>
                <w:rFonts w:hint="eastAsia"/>
                <w:kern w:val="0"/>
                <w:szCs w:val="21"/>
              </w:rPr>
              <w:t>5L</w:t>
            </w:r>
            <w:r>
              <w:rPr>
                <w:rFonts w:hint="eastAsia"/>
                <w:kern w:val="0"/>
                <w:szCs w:val="21"/>
              </w:rPr>
              <w:t>），</w:t>
            </w:r>
            <w:r>
              <w:rPr>
                <w:rFonts w:hint="eastAsia"/>
                <w:kern w:val="0"/>
                <w:szCs w:val="21"/>
              </w:rPr>
              <w:t>2</w:t>
            </w:r>
            <w:r>
              <w:rPr>
                <w:rFonts w:hint="eastAsia"/>
                <w:kern w:val="0"/>
                <w:szCs w:val="21"/>
              </w:rPr>
              <w:t>台</w:t>
            </w:r>
            <w:r>
              <w:rPr>
                <w:rFonts w:hint="eastAsia"/>
                <w:kern w:val="0"/>
                <w:szCs w:val="21"/>
              </w:rPr>
              <w:t>15L</w:t>
            </w:r>
            <w:r>
              <w:rPr>
                <w:rFonts w:hint="eastAsia"/>
                <w:kern w:val="0"/>
                <w:szCs w:val="21"/>
              </w:rPr>
              <w:t>细胞罐体组成（最大工作体积≥</w:t>
            </w:r>
            <w:r>
              <w:rPr>
                <w:rFonts w:hint="eastAsia"/>
                <w:kern w:val="0"/>
                <w:szCs w:val="21"/>
              </w:rPr>
              <w:t>10L</w:t>
            </w:r>
            <w:r>
              <w:rPr>
                <w:rFonts w:hint="eastAsia"/>
                <w:kern w:val="0"/>
                <w:szCs w:val="21"/>
              </w:rPr>
              <w:t>））</w:t>
            </w:r>
            <w:r>
              <w:rPr>
                <w:rFonts w:hint="eastAsia"/>
                <w:kern w:val="0"/>
                <w:szCs w:val="21"/>
              </w:rPr>
              <w:t>,</w:t>
            </w:r>
            <w:r>
              <w:rPr>
                <w:kern w:val="0"/>
                <w:szCs w:val="21"/>
              </w:rPr>
              <w:t>详见招标文件第五章采购需求</w:t>
            </w:r>
          </w:p>
        </w:tc>
      </w:tr>
      <w:tr w:rsidR="004B272B" w14:paraId="00965718" w14:textId="77777777" w:rsidTr="004A5C69">
        <w:trPr>
          <w:trHeight w:val="604"/>
        </w:trPr>
        <w:tc>
          <w:tcPr>
            <w:tcW w:w="410" w:type="pct"/>
            <w:vAlign w:val="center"/>
          </w:tcPr>
          <w:p w14:paraId="1E8434B6" w14:textId="77777777" w:rsidR="00C32BC9" w:rsidRDefault="00C32BC9" w:rsidP="004A5C69">
            <w:pPr>
              <w:jc w:val="center"/>
              <w:rPr>
                <w:bCs/>
                <w:szCs w:val="21"/>
              </w:rPr>
            </w:pPr>
            <w:r>
              <w:rPr>
                <w:rFonts w:hint="eastAsia"/>
                <w:bCs/>
                <w:szCs w:val="21"/>
              </w:rPr>
              <w:t>5</w:t>
            </w:r>
          </w:p>
        </w:tc>
        <w:tc>
          <w:tcPr>
            <w:tcW w:w="931" w:type="pct"/>
            <w:vAlign w:val="center"/>
          </w:tcPr>
          <w:p w14:paraId="50E6F21F" w14:textId="77777777" w:rsidR="00C32BC9" w:rsidRDefault="00C32BC9" w:rsidP="004A5C69">
            <w:pPr>
              <w:jc w:val="center"/>
              <w:rPr>
                <w:bCs/>
                <w:szCs w:val="21"/>
              </w:rPr>
            </w:pPr>
            <w:proofErr w:type="gramStart"/>
            <w:r>
              <w:rPr>
                <w:rFonts w:hint="eastAsia"/>
                <w:bCs/>
                <w:szCs w:val="21"/>
              </w:rPr>
              <w:t>微流控</w:t>
            </w:r>
            <w:proofErr w:type="gramEnd"/>
            <w:r>
              <w:rPr>
                <w:rFonts w:hint="eastAsia"/>
                <w:bCs/>
                <w:szCs w:val="21"/>
              </w:rPr>
              <w:t>胚胎培养装置</w:t>
            </w:r>
          </w:p>
        </w:tc>
        <w:tc>
          <w:tcPr>
            <w:tcW w:w="745" w:type="pct"/>
            <w:vAlign w:val="center"/>
          </w:tcPr>
          <w:p w14:paraId="46E37E75" w14:textId="77777777" w:rsidR="00C32BC9" w:rsidRDefault="00C32BC9" w:rsidP="004A5C69">
            <w:pPr>
              <w:jc w:val="center"/>
              <w:rPr>
                <w:bCs/>
                <w:szCs w:val="21"/>
              </w:rPr>
            </w:pPr>
            <w:r>
              <w:rPr>
                <w:rFonts w:hint="eastAsia"/>
                <w:bCs/>
                <w:szCs w:val="21"/>
              </w:rPr>
              <w:t>50</w:t>
            </w:r>
          </w:p>
        </w:tc>
        <w:tc>
          <w:tcPr>
            <w:tcW w:w="548" w:type="pct"/>
            <w:vAlign w:val="center"/>
          </w:tcPr>
          <w:p w14:paraId="20771743" w14:textId="77777777" w:rsidR="00C32BC9" w:rsidRDefault="00C32BC9" w:rsidP="004A5C69">
            <w:pPr>
              <w:jc w:val="center"/>
              <w:rPr>
                <w:bCs/>
                <w:szCs w:val="21"/>
              </w:rPr>
            </w:pPr>
            <w:r>
              <w:rPr>
                <w:rFonts w:hint="eastAsia"/>
                <w:bCs/>
                <w:szCs w:val="21"/>
              </w:rPr>
              <w:t>1</w:t>
            </w:r>
          </w:p>
        </w:tc>
        <w:tc>
          <w:tcPr>
            <w:tcW w:w="587" w:type="pct"/>
            <w:vAlign w:val="center"/>
          </w:tcPr>
          <w:p w14:paraId="13C42721" w14:textId="77777777" w:rsidR="00C32BC9" w:rsidRDefault="00C32BC9" w:rsidP="004A5C69">
            <w:pPr>
              <w:jc w:val="center"/>
              <w:rPr>
                <w:bCs/>
                <w:szCs w:val="21"/>
              </w:rPr>
            </w:pPr>
            <w:r>
              <w:rPr>
                <w:rFonts w:hint="eastAsia"/>
                <w:bCs/>
                <w:szCs w:val="21"/>
              </w:rPr>
              <w:t>否</w:t>
            </w:r>
          </w:p>
        </w:tc>
        <w:tc>
          <w:tcPr>
            <w:tcW w:w="1779" w:type="pct"/>
            <w:vAlign w:val="center"/>
          </w:tcPr>
          <w:p w14:paraId="671DE2E5" w14:textId="77777777" w:rsidR="00C32BC9" w:rsidRDefault="00C32BC9" w:rsidP="004A5C69">
            <w:pPr>
              <w:jc w:val="left"/>
              <w:rPr>
                <w:kern w:val="0"/>
                <w:szCs w:val="21"/>
              </w:rPr>
            </w:pPr>
            <w:r>
              <w:rPr>
                <w:rFonts w:hint="eastAsia"/>
                <w:kern w:val="0"/>
                <w:szCs w:val="21"/>
              </w:rPr>
              <w:t>胚胎培养瓶：≥</w:t>
            </w:r>
            <w:r>
              <w:rPr>
                <w:rFonts w:hint="eastAsia"/>
                <w:kern w:val="0"/>
                <w:szCs w:val="21"/>
              </w:rPr>
              <w:t>2</w:t>
            </w:r>
            <w:r>
              <w:rPr>
                <w:rFonts w:hint="eastAsia"/>
                <w:kern w:val="0"/>
                <w:szCs w:val="21"/>
              </w:rPr>
              <w:t>种不同容积的高清透明培养瓶，最大有效培养体积≥</w:t>
            </w:r>
            <w:r>
              <w:rPr>
                <w:rFonts w:hint="eastAsia"/>
                <w:kern w:val="0"/>
                <w:szCs w:val="21"/>
              </w:rPr>
              <w:t>15ml</w:t>
            </w:r>
            <w:r>
              <w:rPr>
                <w:rFonts w:hint="eastAsia"/>
                <w:kern w:val="0"/>
                <w:szCs w:val="21"/>
              </w:rPr>
              <w:t>，配套防污染进气瓶盖，均可≥</w:t>
            </w:r>
            <w:r>
              <w:rPr>
                <w:rFonts w:hint="eastAsia"/>
                <w:kern w:val="0"/>
                <w:szCs w:val="21"/>
              </w:rPr>
              <w:t>121</w:t>
            </w:r>
            <w:r>
              <w:rPr>
                <w:rFonts w:hint="eastAsia"/>
                <w:kern w:val="0"/>
                <w:szCs w:val="21"/>
              </w:rPr>
              <w:t>℃高温灭菌</w:t>
            </w:r>
            <w:r>
              <w:rPr>
                <w:rFonts w:hint="eastAsia"/>
                <w:kern w:val="0"/>
                <w:szCs w:val="21"/>
              </w:rPr>
              <w:t>,</w:t>
            </w:r>
            <w:r>
              <w:rPr>
                <w:kern w:val="0"/>
                <w:szCs w:val="21"/>
              </w:rPr>
              <w:t>详见招标文件第五章采购需求</w:t>
            </w:r>
          </w:p>
        </w:tc>
      </w:tr>
      <w:tr w:rsidR="004B272B" w14:paraId="766A64EB" w14:textId="77777777" w:rsidTr="004A5C69">
        <w:trPr>
          <w:trHeight w:val="604"/>
        </w:trPr>
        <w:tc>
          <w:tcPr>
            <w:tcW w:w="410" w:type="pct"/>
            <w:vAlign w:val="center"/>
          </w:tcPr>
          <w:p w14:paraId="2297D66A" w14:textId="77777777" w:rsidR="00C32BC9" w:rsidRDefault="00C32BC9" w:rsidP="004A5C69">
            <w:pPr>
              <w:jc w:val="center"/>
              <w:rPr>
                <w:bCs/>
                <w:szCs w:val="21"/>
              </w:rPr>
            </w:pPr>
            <w:r>
              <w:rPr>
                <w:rFonts w:hint="eastAsia"/>
                <w:bCs/>
                <w:szCs w:val="21"/>
              </w:rPr>
              <w:t>6</w:t>
            </w:r>
          </w:p>
        </w:tc>
        <w:tc>
          <w:tcPr>
            <w:tcW w:w="931" w:type="pct"/>
            <w:vAlign w:val="center"/>
          </w:tcPr>
          <w:p w14:paraId="360957CF" w14:textId="77777777" w:rsidR="00C32BC9" w:rsidRDefault="00C32BC9" w:rsidP="004A5C69">
            <w:pPr>
              <w:jc w:val="center"/>
              <w:rPr>
                <w:bCs/>
                <w:szCs w:val="21"/>
              </w:rPr>
            </w:pPr>
            <w:proofErr w:type="gramStart"/>
            <w:r>
              <w:rPr>
                <w:rFonts w:hint="eastAsia"/>
                <w:bCs/>
                <w:szCs w:val="21"/>
              </w:rPr>
              <w:t>细胞电</w:t>
            </w:r>
            <w:proofErr w:type="gramEnd"/>
            <w:r>
              <w:rPr>
                <w:rFonts w:hint="eastAsia"/>
                <w:bCs/>
                <w:szCs w:val="21"/>
              </w:rPr>
              <w:t>转染仪</w:t>
            </w:r>
          </w:p>
        </w:tc>
        <w:tc>
          <w:tcPr>
            <w:tcW w:w="745" w:type="pct"/>
            <w:vAlign w:val="center"/>
          </w:tcPr>
          <w:p w14:paraId="1F7A6120" w14:textId="77777777" w:rsidR="00C32BC9" w:rsidRDefault="00C32BC9" w:rsidP="004A5C69">
            <w:pPr>
              <w:jc w:val="center"/>
              <w:rPr>
                <w:bCs/>
                <w:szCs w:val="21"/>
              </w:rPr>
            </w:pPr>
            <w:r>
              <w:rPr>
                <w:rFonts w:hint="eastAsia"/>
                <w:bCs/>
                <w:szCs w:val="21"/>
              </w:rPr>
              <w:t>50</w:t>
            </w:r>
          </w:p>
        </w:tc>
        <w:tc>
          <w:tcPr>
            <w:tcW w:w="548" w:type="pct"/>
            <w:vAlign w:val="center"/>
          </w:tcPr>
          <w:p w14:paraId="34ECDE58" w14:textId="77777777" w:rsidR="00C32BC9" w:rsidRDefault="00C32BC9" w:rsidP="004A5C69">
            <w:pPr>
              <w:jc w:val="center"/>
              <w:rPr>
                <w:bCs/>
                <w:szCs w:val="21"/>
              </w:rPr>
            </w:pPr>
            <w:r>
              <w:rPr>
                <w:rFonts w:hint="eastAsia"/>
                <w:bCs/>
                <w:szCs w:val="21"/>
              </w:rPr>
              <w:t>1</w:t>
            </w:r>
          </w:p>
        </w:tc>
        <w:tc>
          <w:tcPr>
            <w:tcW w:w="587" w:type="pct"/>
            <w:vAlign w:val="center"/>
          </w:tcPr>
          <w:p w14:paraId="7E1AA803" w14:textId="77777777" w:rsidR="00C32BC9" w:rsidRDefault="00C32BC9" w:rsidP="004A5C69">
            <w:pPr>
              <w:jc w:val="center"/>
              <w:rPr>
                <w:bCs/>
                <w:szCs w:val="21"/>
              </w:rPr>
            </w:pPr>
            <w:r>
              <w:rPr>
                <w:rFonts w:hint="eastAsia"/>
                <w:bCs/>
                <w:szCs w:val="21"/>
              </w:rPr>
              <w:t>否</w:t>
            </w:r>
          </w:p>
        </w:tc>
        <w:tc>
          <w:tcPr>
            <w:tcW w:w="1779" w:type="pct"/>
            <w:vAlign w:val="center"/>
          </w:tcPr>
          <w:p w14:paraId="5FAC7752" w14:textId="77777777" w:rsidR="00C32BC9" w:rsidRDefault="00C32BC9" w:rsidP="004A5C69">
            <w:pPr>
              <w:jc w:val="left"/>
              <w:rPr>
                <w:kern w:val="0"/>
                <w:szCs w:val="21"/>
              </w:rPr>
            </w:pPr>
            <w:proofErr w:type="gramStart"/>
            <w:r>
              <w:rPr>
                <w:rFonts w:hint="eastAsia"/>
                <w:kern w:val="0"/>
                <w:szCs w:val="21"/>
              </w:rPr>
              <w:t>连续流式进样</w:t>
            </w:r>
            <w:proofErr w:type="gramEnd"/>
            <w:r>
              <w:rPr>
                <w:rFonts w:hint="eastAsia"/>
                <w:kern w:val="0"/>
                <w:szCs w:val="21"/>
              </w:rPr>
              <w:t>,</w:t>
            </w:r>
            <w:r>
              <w:rPr>
                <w:rFonts w:hint="eastAsia"/>
                <w:kern w:val="0"/>
                <w:szCs w:val="21"/>
              </w:rPr>
              <w:t>详见招标文件第五章采购需求</w:t>
            </w:r>
          </w:p>
        </w:tc>
      </w:tr>
      <w:tr w:rsidR="004B272B" w14:paraId="2F4EE2F8" w14:textId="77777777" w:rsidTr="004A5C69">
        <w:trPr>
          <w:trHeight w:val="604"/>
        </w:trPr>
        <w:tc>
          <w:tcPr>
            <w:tcW w:w="410" w:type="pct"/>
            <w:vAlign w:val="center"/>
          </w:tcPr>
          <w:p w14:paraId="6AAE8D4B" w14:textId="77777777" w:rsidR="00C32BC9" w:rsidRDefault="00C32BC9" w:rsidP="004A5C69">
            <w:pPr>
              <w:jc w:val="center"/>
              <w:rPr>
                <w:bCs/>
                <w:szCs w:val="21"/>
              </w:rPr>
            </w:pPr>
            <w:r>
              <w:rPr>
                <w:rFonts w:hint="eastAsia"/>
                <w:bCs/>
                <w:szCs w:val="21"/>
              </w:rPr>
              <w:t>7</w:t>
            </w:r>
          </w:p>
        </w:tc>
        <w:tc>
          <w:tcPr>
            <w:tcW w:w="931" w:type="pct"/>
            <w:vAlign w:val="center"/>
          </w:tcPr>
          <w:p w14:paraId="456F7540" w14:textId="77777777" w:rsidR="00C32BC9" w:rsidRDefault="00C32BC9" w:rsidP="004A5C69">
            <w:pPr>
              <w:jc w:val="center"/>
              <w:rPr>
                <w:bCs/>
                <w:szCs w:val="21"/>
              </w:rPr>
            </w:pPr>
            <w:r>
              <w:rPr>
                <w:rFonts w:hint="eastAsia"/>
                <w:bCs/>
                <w:szCs w:val="21"/>
              </w:rPr>
              <w:t>肉类成分分析仪</w:t>
            </w:r>
          </w:p>
        </w:tc>
        <w:tc>
          <w:tcPr>
            <w:tcW w:w="745" w:type="pct"/>
            <w:vAlign w:val="center"/>
          </w:tcPr>
          <w:p w14:paraId="5FF1ED84" w14:textId="77777777" w:rsidR="00C32BC9" w:rsidRDefault="00C32BC9" w:rsidP="004A5C69">
            <w:pPr>
              <w:jc w:val="center"/>
              <w:rPr>
                <w:bCs/>
                <w:szCs w:val="21"/>
              </w:rPr>
            </w:pPr>
            <w:r>
              <w:rPr>
                <w:rFonts w:hint="eastAsia"/>
                <w:bCs/>
                <w:szCs w:val="21"/>
              </w:rPr>
              <w:t>43</w:t>
            </w:r>
          </w:p>
        </w:tc>
        <w:tc>
          <w:tcPr>
            <w:tcW w:w="548" w:type="pct"/>
            <w:vAlign w:val="center"/>
          </w:tcPr>
          <w:p w14:paraId="5F31D5EA" w14:textId="77777777" w:rsidR="00C32BC9" w:rsidRDefault="00C32BC9" w:rsidP="004A5C69">
            <w:pPr>
              <w:jc w:val="center"/>
              <w:rPr>
                <w:bCs/>
                <w:szCs w:val="21"/>
              </w:rPr>
            </w:pPr>
            <w:r>
              <w:rPr>
                <w:rFonts w:hint="eastAsia"/>
                <w:bCs/>
                <w:szCs w:val="21"/>
              </w:rPr>
              <w:t>1</w:t>
            </w:r>
          </w:p>
        </w:tc>
        <w:tc>
          <w:tcPr>
            <w:tcW w:w="587" w:type="pct"/>
            <w:vAlign w:val="center"/>
          </w:tcPr>
          <w:p w14:paraId="15E8609B" w14:textId="77777777" w:rsidR="00C32BC9" w:rsidRDefault="00C32BC9" w:rsidP="004A5C69">
            <w:pPr>
              <w:jc w:val="center"/>
              <w:rPr>
                <w:bCs/>
                <w:szCs w:val="21"/>
              </w:rPr>
            </w:pPr>
            <w:r>
              <w:rPr>
                <w:rFonts w:hint="eastAsia"/>
                <w:bCs/>
                <w:szCs w:val="21"/>
              </w:rPr>
              <w:t>否</w:t>
            </w:r>
          </w:p>
        </w:tc>
        <w:tc>
          <w:tcPr>
            <w:tcW w:w="1779" w:type="pct"/>
            <w:vAlign w:val="center"/>
          </w:tcPr>
          <w:p w14:paraId="0ECED1AF" w14:textId="77777777" w:rsidR="00C32BC9" w:rsidRDefault="00C32BC9" w:rsidP="004A5C69">
            <w:pPr>
              <w:jc w:val="left"/>
              <w:rPr>
                <w:kern w:val="0"/>
                <w:szCs w:val="21"/>
              </w:rPr>
            </w:pPr>
            <w:r>
              <w:rPr>
                <w:rFonts w:hint="eastAsia"/>
                <w:kern w:val="0"/>
                <w:szCs w:val="21"/>
              </w:rPr>
              <w:t>固体漫反射，</w:t>
            </w:r>
            <w:proofErr w:type="gramStart"/>
            <w:r>
              <w:rPr>
                <w:rFonts w:hint="eastAsia"/>
                <w:kern w:val="0"/>
                <w:szCs w:val="21"/>
              </w:rPr>
              <w:t>内置全</w:t>
            </w:r>
            <w:proofErr w:type="gramEnd"/>
            <w:r>
              <w:rPr>
                <w:rFonts w:hint="eastAsia"/>
                <w:kern w:val="0"/>
                <w:szCs w:val="21"/>
              </w:rPr>
              <w:t>镀金积分球，内置自动切换镀金背景，采样窗口直径≥</w:t>
            </w:r>
            <w:r>
              <w:rPr>
                <w:rFonts w:hint="eastAsia"/>
                <w:kern w:val="0"/>
                <w:szCs w:val="21"/>
              </w:rPr>
              <w:t>20mm</w:t>
            </w:r>
            <w:r>
              <w:rPr>
                <w:rFonts w:hint="eastAsia"/>
                <w:kern w:val="0"/>
                <w:szCs w:val="21"/>
              </w:rPr>
              <w:t>，</w:t>
            </w:r>
            <w:r>
              <w:rPr>
                <w:kern w:val="0"/>
                <w:szCs w:val="21"/>
              </w:rPr>
              <w:t>详见</w:t>
            </w:r>
            <w:r>
              <w:rPr>
                <w:kern w:val="0"/>
                <w:szCs w:val="21"/>
              </w:rPr>
              <w:lastRenderedPageBreak/>
              <w:t>招标文件第五章采购需求</w:t>
            </w:r>
          </w:p>
        </w:tc>
      </w:tr>
    </w:tbl>
    <w:p w14:paraId="00660702" w14:textId="77777777" w:rsidR="00C32BC9" w:rsidRDefault="00C32BC9" w:rsidP="00C32BC9">
      <w:pPr>
        <w:spacing w:beforeLines="100" w:before="312" w:line="360" w:lineRule="auto"/>
        <w:ind w:firstLineChars="200" w:firstLine="480"/>
        <w:rPr>
          <w:sz w:val="24"/>
          <w:u w:val="single"/>
        </w:rPr>
      </w:pPr>
      <w:r>
        <w:rPr>
          <w:sz w:val="24"/>
        </w:rPr>
        <w:lastRenderedPageBreak/>
        <w:t>5.</w:t>
      </w:r>
      <w:r>
        <w:rPr>
          <w:sz w:val="24"/>
        </w:rPr>
        <w:t>合同履行期限：</w:t>
      </w:r>
      <w:r>
        <w:rPr>
          <w:rFonts w:hint="eastAsia"/>
          <w:sz w:val="24"/>
        </w:rPr>
        <w:t>合同签订后</w:t>
      </w:r>
      <w:r>
        <w:rPr>
          <w:rFonts w:hint="eastAsia"/>
          <w:sz w:val="24"/>
        </w:rPr>
        <w:t>60</w:t>
      </w:r>
      <w:r>
        <w:rPr>
          <w:rFonts w:hint="eastAsia"/>
          <w:sz w:val="24"/>
        </w:rPr>
        <w:t>日历日内完成供货、安装、调试等交付采购人使用前的一切工作，并具备验收条件。</w:t>
      </w:r>
    </w:p>
    <w:p w14:paraId="65279311" w14:textId="77777777" w:rsidR="00C32BC9" w:rsidRDefault="00C32BC9" w:rsidP="00C32BC9">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hint="eastAsia"/>
          <w:sz w:val="24"/>
        </w:rPr>
        <w:t>☑</w:t>
      </w:r>
      <w:r>
        <w:rPr>
          <w:sz w:val="24"/>
        </w:rPr>
        <w:t>否。</w:t>
      </w:r>
    </w:p>
    <w:p w14:paraId="3A41EDFC" w14:textId="77777777" w:rsidR="00C32BC9" w:rsidRDefault="00C32BC9" w:rsidP="00C32BC9">
      <w:pPr>
        <w:spacing w:line="360" w:lineRule="auto"/>
        <w:ind w:firstLineChars="200" w:firstLine="480"/>
        <w:rPr>
          <w:sz w:val="24"/>
        </w:rPr>
      </w:pPr>
    </w:p>
    <w:p w14:paraId="0E53B99C" w14:textId="77777777" w:rsidR="00C32BC9" w:rsidRDefault="00C32BC9" w:rsidP="00C32BC9">
      <w:pPr>
        <w:pStyle w:val="2"/>
        <w:spacing w:before="0" w:line="360" w:lineRule="auto"/>
        <w:rPr>
          <w:rFonts w:ascii="Times New Roman" w:eastAsia="宋体" w:hAnsi="Times New Roman"/>
          <w:sz w:val="24"/>
          <w:szCs w:val="24"/>
        </w:rPr>
      </w:pPr>
      <w:bookmarkStart w:id="8" w:name="_Toc35393791"/>
      <w:bookmarkStart w:id="9" w:name="_Toc28359003"/>
      <w:bookmarkStart w:id="10" w:name="_Toc35393622"/>
      <w:bookmarkStart w:id="11" w:name="_Toc28359080"/>
      <w:r>
        <w:rPr>
          <w:rFonts w:ascii="Times New Roman" w:eastAsia="宋体" w:hAnsi="Times New Roman"/>
          <w:sz w:val="24"/>
          <w:szCs w:val="24"/>
        </w:rPr>
        <w:t>二、申请人的资格要求（须同时满足）</w:t>
      </w:r>
      <w:bookmarkEnd w:id="8"/>
      <w:bookmarkEnd w:id="9"/>
      <w:bookmarkEnd w:id="10"/>
      <w:bookmarkEnd w:id="11"/>
    </w:p>
    <w:p w14:paraId="3D046014" w14:textId="77777777" w:rsidR="00C32BC9" w:rsidRDefault="00C32BC9" w:rsidP="00C32BC9">
      <w:pPr>
        <w:spacing w:line="360" w:lineRule="auto"/>
        <w:ind w:firstLineChars="200" w:firstLine="480"/>
        <w:rPr>
          <w:sz w:val="24"/>
        </w:rPr>
      </w:pPr>
      <w:r>
        <w:rPr>
          <w:sz w:val="24"/>
        </w:rPr>
        <w:t>1.</w:t>
      </w:r>
      <w:r>
        <w:rPr>
          <w:sz w:val="24"/>
        </w:rPr>
        <w:t>满足《中华人民共和国政府采购法》第二十二条规定；</w:t>
      </w:r>
    </w:p>
    <w:p w14:paraId="6BE6A0E7" w14:textId="77777777" w:rsidR="00C32BC9" w:rsidRDefault="00C32BC9" w:rsidP="00C32BC9">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14:paraId="09B79C42" w14:textId="77777777" w:rsidR="00C32BC9" w:rsidRDefault="00C32BC9" w:rsidP="00C32BC9">
      <w:pPr>
        <w:spacing w:line="360" w:lineRule="auto"/>
        <w:ind w:firstLineChars="200" w:firstLine="480"/>
        <w:rPr>
          <w:sz w:val="24"/>
        </w:rPr>
      </w:pPr>
      <w:r>
        <w:rPr>
          <w:sz w:val="24"/>
        </w:rPr>
        <w:t xml:space="preserve">2.1 </w:t>
      </w:r>
      <w:r>
        <w:rPr>
          <w:sz w:val="24"/>
        </w:rPr>
        <w:t>中小企业政策</w:t>
      </w:r>
    </w:p>
    <w:p w14:paraId="63F23776" w14:textId="77777777" w:rsidR="00C32BC9" w:rsidRDefault="00C32BC9" w:rsidP="00C32BC9">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5E469F81" w14:textId="77777777" w:rsidR="00C32BC9" w:rsidRDefault="00C32BC9" w:rsidP="00C32BC9">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661F872" w14:textId="77777777" w:rsidR="00C32BC9" w:rsidRDefault="00C32BC9" w:rsidP="00C32BC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4" w:name="OLE_LINK12"/>
      <w:r>
        <w:rPr>
          <w:rFonts w:hint="eastAsia"/>
          <w:sz w:val="24"/>
          <w:u w:val="single"/>
        </w:rPr>
        <w:t xml:space="preserve">  /  </w:t>
      </w:r>
      <w:bookmarkEnd w:id="14"/>
      <w:r>
        <w:rPr>
          <w:rFonts w:hint="eastAsia"/>
          <w:sz w:val="24"/>
        </w:rPr>
        <w:t xml:space="preserve"> </w:t>
      </w:r>
      <w:r>
        <w:rPr>
          <w:sz w:val="24"/>
        </w:rPr>
        <w:t>。</w:t>
      </w:r>
    </w:p>
    <w:p w14:paraId="07850C6D" w14:textId="77777777" w:rsidR="00C32BC9" w:rsidRDefault="00C32BC9" w:rsidP="00C32BC9">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sz w:val="24"/>
        </w:rPr>
        <w:t>。</w:t>
      </w:r>
    </w:p>
    <w:p w14:paraId="163A715D" w14:textId="77777777" w:rsidR="00C32BC9" w:rsidRDefault="00C32BC9" w:rsidP="00C32BC9">
      <w:pPr>
        <w:spacing w:line="360" w:lineRule="auto"/>
        <w:ind w:firstLineChars="200" w:firstLine="480"/>
        <w:rPr>
          <w:i/>
          <w:iCs/>
          <w:sz w:val="24"/>
          <w:u w:val="single"/>
        </w:rPr>
      </w:pPr>
      <w:r>
        <w:rPr>
          <w:sz w:val="24"/>
        </w:rPr>
        <w:t>3.</w:t>
      </w:r>
      <w:r>
        <w:rPr>
          <w:sz w:val="24"/>
        </w:rPr>
        <w:t>本项目的特定资格要求：</w:t>
      </w:r>
    </w:p>
    <w:p w14:paraId="5B1BC65D" w14:textId="77777777" w:rsidR="00C32BC9" w:rsidRDefault="00C32BC9" w:rsidP="00C32BC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395C5DC" w14:textId="77777777" w:rsidR="00C32BC9" w:rsidRDefault="00C32BC9" w:rsidP="00C32BC9">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33D46E3A" w14:textId="77777777" w:rsidR="00C32BC9" w:rsidRDefault="00C32BC9" w:rsidP="00C32BC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79570B9" w14:textId="77777777" w:rsidR="00C32BC9" w:rsidRDefault="00C32BC9" w:rsidP="00C32BC9">
      <w:pPr>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3B125840" w14:textId="77777777" w:rsidR="00C32BC9" w:rsidRDefault="00C32BC9" w:rsidP="00C32BC9">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（1）单位负责人为同一人或者存在直接控股、管理关系的不同供应商，不得同时参加本项目；</w:t>
      </w:r>
    </w:p>
    <w:p w14:paraId="49D07095" w14:textId="77777777" w:rsidR="00C32BC9" w:rsidRDefault="00C32BC9" w:rsidP="00C32BC9">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（2）为本项目提供整体设计、规范编制或者项目管理、监理、检测等服务的供应商，不得参加本项目；</w:t>
      </w:r>
    </w:p>
    <w:p w14:paraId="5C7BDC18" w14:textId="77777777" w:rsidR="00C32BC9" w:rsidRDefault="00C32BC9" w:rsidP="00C32BC9">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（3）供应商不得被“信用中国”网站列入失信被执行人、重大税收违法失信主体名单，不得被“中国政府采购网”网站列入政府采购严重违法失信行为记录名单。</w:t>
      </w:r>
    </w:p>
    <w:p w14:paraId="16B76800" w14:textId="77777777" w:rsidR="00C32BC9" w:rsidRDefault="00C32BC9" w:rsidP="00C32BC9">
      <w:pPr>
        <w:pStyle w:val="AONormal"/>
        <w:ind w:firstLine="480"/>
        <w:rPr>
          <w:rFonts w:asciiTheme="minorEastAsia" w:eastAsiaTheme="minorEastAsia" w:hAnsiTheme="minorEastAsia" w:cstheme="minorEastAsia" w:hint="eastAsia"/>
          <w:kern w:val="2"/>
          <w:sz w:val="24"/>
          <w:szCs w:val="24"/>
        </w:rPr>
      </w:pPr>
      <w:r>
        <w:rPr>
          <w:rFonts w:asciiTheme="minorEastAsia" w:eastAsiaTheme="minorEastAsia" w:hAnsiTheme="minorEastAsia" w:cstheme="minorEastAsia" w:hint="eastAsia"/>
          <w:kern w:val="2"/>
          <w:sz w:val="24"/>
          <w:szCs w:val="24"/>
        </w:rPr>
        <w:t>（4）本项目采用全流程电子化采购方式，投标人须按规定获取招标文件。</w:t>
      </w:r>
    </w:p>
    <w:p w14:paraId="151D9554" w14:textId="77777777" w:rsidR="00C32BC9" w:rsidRDefault="00C32BC9" w:rsidP="00C32BC9">
      <w:pPr>
        <w:spacing w:line="360" w:lineRule="auto"/>
        <w:ind w:firstLineChars="200" w:firstLine="480"/>
        <w:rPr>
          <w:i/>
          <w:iCs/>
          <w:sz w:val="24"/>
          <w:u w:val="single"/>
        </w:rPr>
      </w:pPr>
    </w:p>
    <w:p w14:paraId="2AF67C60" w14:textId="77777777" w:rsidR="00C32BC9" w:rsidRDefault="00C32BC9" w:rsidP="00C32BC9">
      <w:pPr>
        <w:pStyle w:val="2"/>
        <w:widowControl/>
        <w:spacing w:before="0" w:line="360" w:lineRule="auto"/>
        <w:rPr>
          <w:rFonts w:ascii="Times New Roman" w:eastAsia="宋体" w:hAnsi="Times New Roman"/>
          <w:sz w:val="24"/>
          <w:szCs w:val="24"/>
        </w:rPr>
      </w:pPr>
      <w:bookmarkStart w:id="15" w:name="_Toc35393792"/>
      <w:bookmarkStart w:id="16" w:name="_Toc35393623"/>
      <w:bookmarkEnd w:id="12"/>
      <w:bookmarkEnd w:id="13"/>
      <w:r>
        <w:rPr>
          <w:rFonts w:ascii="Times New Roman" w:eastAsia="宋体" w:hAnsi="Times New Roman"/>
          <w:sz w:val="24"/>
          <w:szCs w:val="24"/>
        </w:rPr>
        <w:t>三、获取招标文件</w:t>
      </w:r>
      <w:bookmarkEnd w:id="15"/>
      <w:bookmarkEnd w:id="16"/>
    </w:p>
    <w:p w14:paraId="4D0E45F1" w14:textId="77777777" w:rsidR="00C32BC9" w:rsidRDefault="00C32BC9" w:rsidP="00C32BC9">
      <w:pPr>
        <w:adjustRightInd w:val="0"/>
        <w:snapToGrid w:val="0"/>
        <w:spacing w:line="360" w:lineRule="auto"/>
        <w:ind w:firstLineChars="200" w:firstLine="480"/>
        <w:rPr>
          <w:sz w:val="24"/>
          <w:lang w:bidi="ar"/>
        </w:rPr>
      </w:pPr>
      <w:r>
        <w:rPr>
          <w:sz w:val="24"/>
          <w:lang w:bidi="ar"/>
        </w:rPr>
        <w:t>1.</w:t>
      </w:r>
      <w:r>
        <w:rPr>
          <w:sz w:val="24"/>
          <w:lang w:bidi="ar"/>
        </w:rPr>
        <w:t>时间</w:t>
      </w:r>
      <w:r w:rsidRPr="00C200AC">
        <w:rPr>
          <w:sz w:val="24"/>
          <w:lang w:bidi="ar"/>
        </w:rPr>
        <w:t>：</w:t>
      </w:r>
      <w:r w:rsidRPr="00C200AC">
        <w:rPr>
          <w:rFonts w:hint="eastAsia"/>
          <w:sz w:val="24"/>
          <w:u w:val="single"/>
          <w:lang w:bidi="ar"/>
        </w:rPr>
        <w:t>2026</w:t>
      </w:r>
      <w:r w:rsidRPr="00C200AC">
        <w:rPr>
          <w:sz w:val="24"/>
          <w:lang w:bidi="ar"/>
        </w:rPr>
        <w:t>年</w:t>
      </w:r>
      <w:r w:rsidRPr="00C200AC">
        <w:rPr>
          <w:rFonts w:hint="eastAsia"/>
          <w:sz w:val="24"/>
          <w:u w:val="single"/>
          <w:lang w:bidi="ar"/>
        </w:rPr>
        <w:t>04</w:t>
      </w:r>
      <w:r w:rsidRPr="00C200AC">
        <w:rPr>
          <w:sz w:val="24"/>
          <w:lang w:bidi="ar"/>
        </w:rPr>
        <w:t>月</w:t>
      </w:r>
      <w:r w:rsidRPr="00C200AC">
        <w:rPr>
          <w:rFonts w:hint="eastAsia"/>
          <w:sz w:val="24"/>
          <w:u w:val="single"/>
          <w:lang w:bidi="ar"/>
        </w:rPr>
        <w:t>07</w:t>
      </w:r>
      <w:r w:rsidRPr="00C200AC">
        <w:rPr>
          <w:sz w:val="24"/>
          <w:lang w:bidi="ar"/>
        </w:rPr>
        <w:t>日至</w:t>
      </w:r>
      <w:r w:rsidRPr="00C200AC">
        <w:rPr>
          <w:rFonts w:hint="eastAsia"/>
          <w:sz w:val="24"/>
          <w:u w:val="single"/>
          <w:lang w:bidi="ar"/>
        </w:rPr>
        <w:t>2026</w:t>
      </w:r>
      <w:r w:rsidRPr="00C200AC">
        <w:rPr>
          <w:sz w:val="24"/>
          <w:lang w:bidi="ar"/>
        </w:rPr>
        <w:t>年</w:t>
      </w:r>
      <w:r w:rsidRPr="00C200AC">
        <w:rPr>
          <w:rFonts w:hint="eastAsia"/>
          <w:sz w:val="24"/>
          <w:u w:val="single"/>
          <w:lang w:bidi="ar"/>
        </w:rPr>
        <w:t>04</w:t>
      </w:r>
      <w:r w:rsidRPr="00C200AC">
        <w:rPr>
          <w:sz w:val="24"/>
          <w:lang w:bidi="ar"/>
        </w:rPr>
        <w:t>月</w:t>
      </w:r>
      <w:r w:rsidRPr="00C200AC">
        <w:rPr>
          <w:rFonts w:hint="eastAsia"/>
          <w:sz w:val="24"/>
          <w:u w:val="single"/>
          <w:lang w:bidi="ar"/>
        </w:rPr>
        <w:t>14</w:t>
      </w:r>
      <w:r w:rsidRPr="00C200AC">
        <w:rPr>
          <w:sz w:val="24"/>
          <w:lang w:bidi="ar"/>
        </w:rPr>
        <w:t>日，每天</w:t>
      </w:r>
      <w:r>
        <w:rPr>
          <w:sz w:val="24"/>
          <w:lang w:bidi="ar"/>
        </w:rPr>
        <w:t>上午</w:t>
      </w:r>
      <w:r>
        <w:rPr>
          <w:rFonts w:hint="eastAsia"/>
          <w:sz w:val="24"/>
          <w:u w:val="single"/>
          <w:lang w:bidi="ar"/>
        </w:rPr>
        <w:t>09:00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379E0AF0" w14:textId="77777777" w:rsidR="00C32BC9" w:rsidRDefault="00C32BC9" w:rsidP="00C32BC9">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516719A" w14:textId="77777777" w:rsidR="00C32BC9" w:rsidRDefault="00C32BC9" w:rsidP="00C32BC9">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91107AD" w14:textId="77777777" w:rsidR="00C32BC9" w:rsidRDefault="00C32BC9" w:rsidP="00C32BC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D602C72" w14:textId="77777777" w:rsidR="00C32BC9" w:rsidRDefault="00C32BC9" w:rsidP="00C32BC9">
      <w:pPr>
        <w:tabs>
          <w:tab w:val="left" w:pos="900"/>
          <w:tab w:val="left" w:pos="1980"/>
        </w:tabs>
        <w:snapToGrid w:val="0"/>
        <w:spacing w:line="360" w:lineRule="auto"/>
        <w:ind w:left="840"/>
        <w:rPr>
          <w:sz w:val="24"/>
        </w:rPr>
      </w:pPr>
    </w:p>
    <w:p w14:paraId="1D95FEE3" w14:textId="77777777" w:rsidR="00C32BC9" w:rsidRPr="00C200AC" w:rsidRDefault="00C32BC9" w:rsidP="00C32BC9">
      <w:pPr>
        <w:pStyle w:val="2"/>
        <w:widowControl/>
        <w:spacing w:before="0" w:line="360" w:lineRule="auto"/>
        <w:rPr>
          <w:rFonts w:ascii="Times New Roman" w:eastAsia="宋体" w:hAnsi="Times New Roman"/>
          <w:sz w:val="24"/>
          <w:szCs w:val="24"/>
        </w:rPr>
      </w:pPr>
      <w:bookmarkStart w:id="17" w:name="_Toc28359082"/>
      <w:bookmarkStart w:id="18" w:name="_Toc28359005"/>
      <w:bookmarkStart w:id="19" w:name="_Toc35393793"/>
      <w:bookmarkStart w:id="20" w:name="_Toc35393624"/>
      <w:r w:rsidRPr="00C200AC">
        <w:rPr>
          <w:rFonts w:ascii="Times New Roman" w:eastAsia="宋体" w:hAnsi="Times New Roman"/>
          <w:sz w:val="24"/>
          <w:szCs w:val="24"/>
        </w:rPr>
        <w:t>四、提交投标文件</w:t>
      </w:r>
      <w:bookmarkEnd w:id="17"/>
      <w:bookmarkEnd w:id="18"/>
      <w:r w:rsidRPr="00C200AC">
        <w:rPr>
          <w:rFonts w:ascii="Times New Roman" w:eastAsia="宋体" w:hAnsi="Times New Roman"/>
          <w:sz w:val="24"/>
          <w:szCs w:val="24"/>
        </w:rPr>
        <w:t>截止时间、开标时间和地点</w:t>
      </w:r>
      <w:bookmarkEnd w:id="19"/>
      <w:bookmarkEnd w:id="20"/>
    </w:p>
    <w:p w14:paraId="1E600C7B" w14:textId="77777777" w:rsidR="00C32BC9" w:rsidRDefault="00C32BC9" w:rsidP="00C32BC9">
      <w:pPr>
        <w:spacing w:line="360" w:lineRule="auto"/>
        <w:ind w:firstLineChars="200" w:firstLine="480"/>
        <w:rPr>
          <w:bCs/>
          <w:sz w:val="24"/>
          <w:u w:val="single"/>
        </w:rPr>
      </w:pPr>
      <w:r w:rsidRPr="00C200AC">
        <w:rPr>
          <w:sz w:val="24"/>
          <w:lang w:bidi="ar"/>
        </w:rPr>
        <w:t>投标截止时间、开标时间：</w:t>
      </w:r>
      <w:r w:rsidRPr="00C200AC">
        <w:rPr>
          <w:rFonts w:hint="eastAsia"/>
          <w:sz w:val="24"/>
          <w:u w:val="single"/>
          <w:lang w:bidi="ar"/>
        </w:rPr>
        <w:t>2026</w:t>
      </w:r>
      <w:r w:rsidRPr="00C200AC">
        <w:rPr>
          <w:sz w:val="24"/>
          <w:lang w:bidi="ar"/>
        </w:rPr>
        <w:t>年</w:t>
      </w:r>
      <w:r w:rsidRPr="00C200AC">
        <w:rPr>
          <w:rFonts w:hint="eastAsia"/>
          <w:sz w:val="24"/>
          <w:u w:val="single"/>
          <w:lang w:bidi="ar"/>
        </w:rPr>
        <w:t>04</w:t>
      </w:r>
      <w:r w:rsidRPr="00C200AC">
        <w:rPr>
          <w:sz w:val="24"/>
          <w:lang w:bidi="ar"/>
        </w:rPr>
        <w:t>月</w:t>
      </w:r>
      <w:r w:rsidRPr="00C200AC">
        <w:rPr>
          <w:rFonts w:hint="eastAsia"/>
          <w:sz w:val="24"/>
          <w:u w:val="single"/>
          <w:lang w:bidi="ar"/>
        </w:rPr>
        <w:t>29</w:t>
      </w:r>
      <w:r w:rsidRPr="00C200AC">
        <w:rPr>
          <w:sz w:val="24"/>
          <w:lang w:bidi="ar"/>
        </w:rPr>
        <w:t>日</w:t>
      </w:r>
      <w:r w:rsidRPr="00C200AC">
        <w:rPr>
          <w:rFonts w:hint="eastAsia"/>
          <w:sz w:val="24"/>
          <w:u w:val="single"/>
          <w:lang w:bidi="ar"/>
        </w:rPr>
        <w:t>09</w:t>
      </w:r>
      <w:r w:rsidRPr="00C200AC">
        <w:rPr>
          <w:sz w:val="24"/>
          <w:lang w:bidi="ar"/>
        </w:rPr>
        <w:t>点</w:t>
      </w:r>
      <w:r w:rsidRPr="00C200AC">
        <w:rPr>
          <w:rFonts w:hint="eastAsia"/>
          <w:sz w:val="24"/>
          <w:u w:val="single"/>
          <w:lang w:bidi="ar"/>
        </w:rPr>
        <w:t>30</w:t>
      </w:r>
      <w:r w:rsidRPr="00C200AC">
        <w:rPr>
          <w:sz w:val="24"/>
          <w:lang w:bidi="ar"/>
        </w:rPr>
        <w:t>分</w:t>
      </w:r>
      <w:r w:rsidRPr="00C200AC">
        <w:rPr>
          <w:bCs/>
          <w:sz w:val="24"/>
          <w:lang w:bidi="ar"/>
        </w:rPr>
        <w:t>（北</w:t>
      </w:r>
      <w:r>
        <w:rPr>
          <w:bCs/>
          <w:sz w:val="24"/>
          <w:lang w:bidi="ar"/>
        </w:rPr>
        <w:t>京时间）</w:t>
      </w:r>
      <w:r>
        <w:rPr>
          <w:iCs/>
          <w:sz w:val="24"/>
          <w:lang w:bidi="ar"/>
        </w:rPr>
        <w:t>。</w:t>
      </w:r>
    </w:p>
    <w:p w14:paraId="65CB7F22" w14:textId="77777777" w:rsidR="00C32BC9" w:rsidRDefault="00C32BC9" w:rsidP="00C32BC9">
      <w:pPr>
        <w:spacing w:line="360" w:lineRule="auto"/>
        <w:ind w:firstLineChars="200" w:firstLine="480"/>
        <w:rPr>
          <w:bCs/>
          <w:sz w:val="24"/>
          <w:u w:val="single"/>
        </w:rPr>
      </w:pPr>
      <w:r>
        <w:rPr>
          <w:sz w:val="24"/>
          <w:lang w:bidi="ar"/>
        </w:rPr>
        <w:t>地点：</w:t>
      </w:r>
      <w:r>
        <w:rPr>
          <w:rFonts w:hint="eastAsia"/>
          <w:sz w:val="24"/>
          <w:lang w:bidi="ar"/>
        </w:rPr>
        <w:t>北京市政府采购电子交易平台（采用远程电子开标方式，投标人使用</w:t>
      </w:r>
      <w:r>
        <w:rPr>
          <w:rFonts w:hint="eastAsia"/>
          <w:sz w:val="24"/>
          <w:lang w:bidi="ar"/>
        </w:rPr>
        <w:t>CA</w:t>
      </w:r>
      <w:r>
        <w:rPr>
          <w:rFonts w:hint="eastAsia"/>
          <w:sz w:val="24"/>
          <w:lang w:bidi="ar"/>
        </w:rPr>
        <w:t>认证证书或电子营业执照登录北京市政府采购电子交易平台参与电子开标。投标人自行对电子投标文件进行解密，不接受纸质文件，无须投标人到达现场）。</w:t>
      </w:r>
    </w:p>
    <w:p w14:paraId="4AD91AE3" w14:textId="77777777" w:rsidR="00C32BC9" w:rsidRDefault="00C32BC9" w:rsidP="00C32BC9">
      <w:pPr>
        <w:pStyle w:val="2"/>
        <w:spacing w:before="0" w:line="360" w:lineRule="auto"/>
        <w:rPr>
          <w:rFonts w:ascii="Times New Roman" w:eastAsia="宋体" w:hAnsi="Times New Roman"/>
          <w:sz w:val="24"/>
          <w:szCs w:val="24"/>
        </w:rPr>
      </w:pPr>
      <w:bookmarkStart w:id="21" w:name="_Toc28359007"/>
      <w:bookmarkStart w:id="22" w:name="_Toc35393625"/>
      <w:bookmarkStart w:id="23" w:name="_Toc28359084"/>
      <w:bookmarkStart w:id="24" w:name="_Toc35393794"/>
      <w:r>
        <w:rPr>
          <w:rFonts w:ascii="Times New Roman" w:eastAsia="宋体" w:hAnsi="Times New Roman"/>
          <w:sz w:val="24"/>
          <w:szCs w:val="24"/>
        </w:rPr>
        <w:t>五、公告期限</w:t>
      </w:r>
      <w:bookmarkEnd w:id="21"/>
      <w:bookmarkEnd w:id="22"/>
      <w:bookmarkEnd w:id="23"/>
      <w:bookmarkEnd w:id="24"/>
    </w:p>
    <w:p w14:paraId="05E940A6" w14:textId="77777777" w:rsidR="00C32BC9" w:rsidRDefault="00C32BC9" w:rsidP="00C32BC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061CD09" w14:textId="77777777" w:rsidR="00C32BC9" w:rsidRDefault="00C32BC9" w:rsidP="00C32BC9">
      <w:pPr>
        <w:spacing w:line="360" w:lineRule="auto"/>
        <w:ind w:firstLineChars="200" w:firstLine="480"/>
        <w:rPr>
          <w:kern w:val="0"/>
          <w:sz w:val="24"/>
        </w:rPr>
      </w:pPr>
    </w:p>
    <w:p w14:paraId="2303BCF8" w14:textId="77777777" w:rsidR="00C32BC9" w:rsidRDefault="00C32BC9" w:rsidP="00C32BC9">
      <w:pPr>
        <w:pStyle w:val="2"/>
        <w:spacing w:before="0" w:line="360" w:lineRule="auto"/>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617542BE" w14:textId="77777777" w:rsidR="00C32BC9" w:rsidRDefault="00C32BC9" w:rsidP="00C32BC9">
      <w:pPr>
        <w:spacing w:line="360" w:lineRule="auto"/>
        <w:ind w:firstLineChars="200" w:firstLine="480"/>
        <w:rPr>
          <w:sz w:val="24"/>
          <w:lang w:bidi="ar"/>
        </w:rPr>
      </w:pPr>
      <w:r>
        <w:rPr>
          <w:sz w:val="24"/>
        </w:rPr>
        <w:t>1.</w:t>
      </w:r>
      <w:r>
        <w:rPr>
          <w:sz w:val="24"/>
        </w:rPr>
        <w:t>本项目需要落实的政府采购政策：</w:t>
      </w:r>
      <w:r>
        <w:rPr>
          <w:rFonts w:hint="eastAsia"/>
          <w:sz w:val="24"/>
          <w:u w:val="single"/>
          <w:lang w:bidi="ar"/>
        </w:rPr>
        <w:t>1</w:t>
      </w:r>
      <w:r>
        <w:rPr>
          <w:rFonts w:hint="eastAsia"/>
          <w:sz w:val="24"/>
          <w:u w:val="single"/>
          <w:lang w:bidi="ar"/>
        </w:rPr>
        <w:t>）政府采购政策：扶持不发达地区和少数民族地区、促进中小企业及监狱企业发展、促进残疾人就业、支持乡村产业振兴、政府采购信用担保、支持本国产品及政府采购政策具体落实情况详见招标文件</w:t>
      </w:r>
      <w:r>
        <w:rPr>
          <w:rFonts w:hint="eastAsia"/>
          <w:sz w:val="24"/>
          <w:lang w:bidi="ar"/>
        </w:rPr>
        <w:t>。</w:t>
      </w:r>
    </w:p>
    <w:p w14:paraId="6A8E6C41" w14:textId="77777777" w:rsidR="00C32BC9" w:rsidRDefault="00C32BC9" w:rsidP="00C32BC9">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4DBF5C4" w14:textId="77777777" w:rsidR="00C32BC9" w:rsidRDefault="00C32BC9" w:rsidP="00C32BC9">
      <w:pPr>
        <w:adjustRightInd w:val="0"/>
        <w:snapToGrid w:val="0"/>
        <w:spacing w:line="360" w:lineRule="auto"/>
        <w:ind w:firstLineChars="200" w:firstLine="480"/>
        <w:rPr>
          <w:sz w:val="24"/>
          <w:lang w:bidi="ar"/>
        </w:rPr>
      </w:pPr>
      <w:r>
        <w:rPr>
          <w:sz w:val="24"/>
          <w:lang w:bidi="ar"/>
        </w:rPr>
        <w:lastRenderedPageBreak/>
        <w:t>CA</w:t>
      </w:r>
      <w:r>
        <w:rPr>
          <w:sz w:val="24"/>
          <w:lang w:bidi="ar"/>
        </w:rPr>
        <w:t>数字证书服务热线</w:t>
      </w:r>
      <w:r>
        <w:rPr>
          <w:sz w:val="24"/>
          <w:lang w:bidi="ar"/>
        </w:rPr>
        <w:t xml:space="preserve"> 010-58511086</w:t>
      </w:r>
    </w:p>
    <w:p w14:paraId="35705F95" w14:textId="77777777" w:rsidR="00C32BC9" w:rsidRDefault="00C32BC9" w:rsidP="00C32BC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30FA8E0" w14:textId="77777777" w:rsidR="00C32BC9" w:rsidRDefault="00C32BC9" w:rsidP="00C32BC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ACE79BB" w14:textId="77777777" w:rsidR="00C32BC9" w:rsidRDefault="00C32BC9" w:rsidP="00C32BC9">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5E20EB66" w14:textId="77777777" w:rsidR="00C32BC9" w:rsidRDefault="00C32BC9" w:rsidP="00C32BC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FF39A9F" w14:textId="77777777" w:rsidR="00C32BC9" w:rsidRDefault="00C32BC9" w:rsidP="00C32BC9">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2F7F9530" w14:textId="77777777" w:rsidR="00C32BC9" w:rsidRDefault="00C32BC9" w:rsidP="00C32BC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C8B1A98" w14:textId="77777777" w:rsidR="00C32BC9" w:rsidRDefault="00C32BC9" w:rsidP="00C32BC9">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0F880FFD" w14:textId="77777777" w:rsidR="00C32BC9" w:rsidRDefault="00C32BC9" w:rsidP="00C32BC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1DA1D6C" w14:textId="77777777" w:rsidR="00C32BC9" w:rsidRDefault="00C32BC9" w:rsidP="00C32BC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7A7A122" w14:textId="77777777" w:rsidR="00C32BC9" w:rsidRDefault="00C32BC9" w:rsidP="00C32BC9">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54DD7A94" w14:textId="77777777" w:rsidR="00C32BC9" w:rsidRDefault="00C32BC9" w:rsidP="00C32BC9">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4FB468D1" w14:textId="77777777" w:rsidR="00C32BC9" w:rsidRDefault="00C32BC9" w:rsidP="00C32BC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725E6BA" w14:textId="77777777" w:rsidR="00C32BC9" w:rsidRDefault="00C32BC9" w:rsidP="00C32BC9">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64114E60" w14:textId="77777777" w:rsidR="00C32BC9" w:rsidRDefault="00C32BC9" w:rsidP="00C32BC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6F8ACCB" w14:textId="77777777" w:rsidR="00C32BC9" w:rsidRDefault="00C32BC9" w:rsidP="00C32BC9">
      <w:pPr>
        <w:widowControl/>
        <w:spacing w:line="360" w:lineRule="auto"/>
        <w:ind w:firstLineChars="200" w:firstLine="48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0D099B26" w14:textId="77777777" w:rsidR="00C32BC9" w:rsidRDefault="00C32BC9" w:rsidP="00C32BC9">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491CB82" w14:textId="77777777" w:rsidR="00C32BC9" w:rsidRDefault="00C32BC9" w:rsidP="00C32BC9">
      <w:pPr>
        <w:widowControl/>
        <w:spacing w:line="360" w:lineRule="auto"/>
        <w:ind w:firstLineChars="200" w:firstLine="48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283917BD" w14:textId="77777777" w:rsidR="00C32BC9" w:rsidRDefault="00C32BC9" w:rsidP="00C32BC9">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w:t>
      </w:r>
      <w:r>
        <w:rPr>
          <w:sz w:val="24"/>
          <w:lang w:bidi="ar"/>
        </w:rPr>
        <w:lastRenderedPageBreak/>
        <w:t>易平台进行电子开标</w:t>
      </w:r>
      <w:r>
        <w:rPr>
          <w:sz w:val="24"/>
          <w:lang w:val="zh-TW" w:bidi="ar"/>
        </w:rPr>
        <w:t>。</w:t>
      </w:r>
    </w:p>
    <w:p w14:paraId="31507B83"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开标时间到达之后对已在系统中递交且完成签到的供应商的投标文件进行解密。</w:t>
      </w:r>
    </w:p>
    <w:p w14:paraId="779F1FDC"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E9641DE"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14:paraId="5569C0BB"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供应商应充分考虑到网络及系统平台可能存在的非正常情况，在投标文件递交截止时间之前完成上传。</w:t>
      </w:r>
    </w:p>
    <w:p w14:paraId="5513B307"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3.发布公告的媒介：本公告在中国政府采购网、北京市政府采购网发布。</w:t>
      </w:r>
    </w:p>
    <w:p w14:paraId="6FC7FF5D"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4</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669C7B3C"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5</w:t>
      </w:r>
      <w:r>
        <w:rPr>
          <w:rFonts w:ascii="宋体" w:hAnsi="宋体"/>
          <w:sz w:val="24"/>
        </w:rPr>
        <w:t>.</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有关中标（成交）通知书领取及服务费发票、保证金交纳及退还事宜的联系电话：010－82370045；有关招标（采购）文件技术部分的问题咨询，因项目经理外出、开标等原因，请优先通过电子邮箱ldy</w:t>
      </w:r>
      <w:r>
        <w:rPr>
          <w:rFonts w:ascii="宋体" w:hAnsi="宋体"/>
          <w:sz w:val="24"/>
        </w:rPr>
        <w:t>@zbbmcc.com</w:t>
      </w:r>
      <w:r>
        <w:rPr>
          <w:rFonts w:ascii="宋体" w:hAnsi="宋体" w:hint="eastAsia"/>
          <w:sz w:val="24"/>
        </w:rPr>
        <w:t>联系</w:t>
      </w:r>
    </w:p>
    <w:p w14:paraId="1C308EBB" w14:textId="77777777" w:rsidR="00C32BC9" w:rsidRDefault="00C32BC9" w:rsidP="00C32BC9">
      <w:pPr>
        <w:spacing w:line="360" w:lineRule="auto"/>
        <w:ind w:firstLineChars="200" w:firstLine="480"/>
        <w:rPr>
          <w:sz w:val="24"/>
          <w:lang w:val="zh-TW" w:bidi="ar"/>
        </w:rPr>
      </w:pPr>
      <w:r>
        <w:rPr>
          <w:rFonts w:hint="eastAsia"/>
          <w:sz w:val="24"/>
          <w:lang w:bidi="ar"/>
        </w:rPr>
        <w:t>6</w:t>
      </w:r>
      <w:r>
        <w:rPr>
          <w:rFonts w:hint="eastAsia"/>
          <w:sz w:val="24"/>
          <w:lang w:val="zh-TW" w:bidi="ar"/>
        </w:rPr>
        <w:t>届时请投标人派代表参加开标仪式。</w:t>
      </w:r>
    </w:p>
    <w:p w14:paraId="0DE05EEC" w14:textId="77777777" w:rsidR="00C32BC9" w:rsidRDefault="00C32BC9" w:rsidP="00C32BC9">
      <w:pPr>
        <w:spacing w:line="360" w:lineRule="auto"/>
        <w:ind w:firstLineChars="200" w:firstLine="480"/>
        <w:rPr>
          <w:sz w:val="24"/>
          <w:lang w:val="zh-TW" w:eastAsia="zh-TW" w:bidi="ar"/>
        </w:rPr>
      </w:pPr>
      <w:r>
        <w:rPr>
          <w:rFonts w:hint="eastAsia"/>
          <w:sz w:val="24"/>
          <w:lang w:bidi="ar"/>
        </w:rPr>
        <w:t>7</w:t>
      </w:r>
      <w:r>
        <w:rPr>
          <w:rFonts w:hint="eastAsia"/>
          <w:sz w:val="24"/>
          <w:lang w:val="zh-TW" w:bidi="ar"/>
        </w:rPr>
        <w:t>如本招标公告内容和招标文件内容不一致，以招标文件为准。</w:t>
      </w:r>
    </w:p>
    <w:p w14:paraId="73A6460B" w14:textId="77777777" w:rsidR="00C32BC9" w:rsidRDefault="00C32BC9" w:rsidP="00C32BC9">
      <w:pPr>
        <w:spacing w:line="360" w:lineRule="auto"/>
        <w:ind w:firstLineChars="200" w:firstLine="480"/>
        <w:rPr>
          <w:rFonts w:ascii="宋体" w:hAnsi="宋体" w:hint="eastAsia"/>
          <w:sz w:val="24"/>
        </w:rPr>
      </w:pPr>
      <w:r>
        <w:rPr>
          <w:rFonts w:ascii="宋体" w:hAnsi="宋体" w:hint="eastAsia"/>
          <w:sz w:val="24"/>
        </w:rPr>
        <w:t>8</w:t>
      </w:r>
      <w:r>
        <w:rPr>
          <w:rFonts w:ascii="宋体" w:hAnsi="宋体"/>
          <w:sz w:val="24"/>
        </w:rPr>
        <w:t>.</w:t>
      </w:r>
      <w:r>
        <w:rPr>
          <w:rFonts w:ascii="宋体" w:hAnsi="宋体" w:hint="eastAsia"/>
          <w:sz w:val="24"/>
        </w:rPr>
        <w:t>采购代理项目编号：</w:t>
      </w:r>
      <w:r>
        <w:rPr>
          <w:rFonts w:ascii="宋体" w:hAnsi="宋体"/>
          <w:sz w:val="24"/>
        </w:rPr>
        <w:t>BMCC-ZC26-0</w:t>
      </w:r>
      <w:r>
        <w:rPr>
          <w:rFonts w:ascii="宋体" w:hAnsi="宋体" w:hint="eastAsia"/>
          <w:sz w:val="24"/>
        </w:rPr>
        <w:t>227</w:t>
      </w:r>
    </w:p>
    <w:p w14:paraId="4CDA0AAF" w14:textId="77777777" w:rsidR="00C32BC9" w:rsidRDefault="00C32BC9" w:rsidP="00C32BC9">
      <w:pPr>
        <w:spacing w:line="360" w:lineRule="auto"/>
        <w:ind w:firstLineChars="200" w:firstLine="480"/>
        <w:rPr>
          <w:sz w:val="24"/>
        </w:rPr>
      </w:pPr>
    </w:p>
    <w:p w14:paraId="63D8AA9F" w14:textId="77777777" w:rsidR="00C32BC9" w:rsidRDefault="00C32BC9" w:rsidP="00C32BC9">
      <w:pPr>
        <w:pStyle w:val="2"/>
        <w:spacing w:before="0" w:line="360" w:lineRule="auto"/>
        <w:rPr>
          <w:rFonts w:ascii="Times New Roman" w:eastAsia="宋体" w:hAnsi="Times New Roman"/>
          <w:sz w:val="24"/>
          <w:szCs w:val="24"/>
        </w:rPr>
      </w:pPr>
      <w:bookmarkStart w:id="27" w:name="_Toc35393627"/>
      <w:bookmarkStart w:id="28" w:name="_Toc28359085"/>
      <w:bookmarkStart w:id="29" w:name="_Toc28359008"/>
      <w:bookmarkStart w:id="30" w:name="_Toc35393796"/>
      <w:r>
        <w:rPr>
          <w:rFonts w:ascii="Times New Roman" w:eastAsia="宋体" w:hAnsi="Times New Roman"/>
          <w:sz w:val="24"/>
          <w:szCs w:val="24"/>
        </w:rPr>
        <w:t>七、对本次招标提出询问，请按以下方式联系。</w:t>
      </w:r>
      <w:bookmarkEnd w:id="27"/>
      <w:bookmarkEnd w:id="28"/>
      <w:bookmarkEnd w:id="29"/>
      <w:bookmarkEnd w:id="30"/>
    </w:p>
    <w:p w14:paraId="0A1687CE" w14:textId="77777777" w:rsidR="00C32BC9" w:rsidRDefault="00C32BC9" w:rsidP="00C32BC9">
      <w:pPr>
        <w:spacing w:line="360" w:lineRule="auto"/>
        <w:ind w:leftChars="371" w:left="1080" w:hangingChars="125" w:hanging="301"/>
        <w:jc w:val="left"/>
        <w:rPr>
          <w:b/>
          <w:sz w:val="24"/>
        </w:rPr>
      </w:pPr>
      <w:r>
        <w:rPr>
          <w:b/>
          <w:sz w:val="24"/>
        </w:rPr>
        <w:t>1.</w:t>
      </w:r>
      <w:r>
        <w:rPr>
          <w:b/>
          <w:sz w:val="24"/>
        </w:rPr>
        <w:t>采购人信息</w:t>
      </w:r>
    </w:p>
    <w:p w14:paraId="1D64AED9" w14:textId="77777777" w:rsidR="00C32BC9" w:rsidRDefault="00C32BC9" w:rsidP="00C32BC9">
      <w:pPr>
        <w:spacing w:line="360" w:lineRule="auto"/>
        <w:ind w:leftChars="371" w:left="1079" w:hangingChars="125" w:hanging="300"/>
        <w:jc w:val="left"/>
        <w:rPr>
          <w:sz w:val="24"/>
          <w:u w:val="single"/>
        </w:rPr>
      </w:pPr>
      <w:bookmarkStart w:id="31" w:name="_Toc28359086"/>
      <w:bookmarkStart w:id="32" w:name="_Toc28359009"/>
      <w:r>
        <w:rPr>
          <w:sz w:val="24"/>
        </w:rPr>
        <w:t>名</w:t>
      </w:r>
      <w:r>
        <w:rPr>
          <w:sz w:val="24"/>
        </w:rPr>
        <w:t xml:space="preserve">    </w:t>
      </w:r>
      <w:r>
        <w:rPr>
          <w:sz w:val="24"/>
        </w:rPr>
        <w:t>称：</w:t>
      </w:r>
      <w:r>
        <w:rPr>
          <w:rFonts w:hint="eastAsia"/>
          <w:sz w:val="24"/>
          <w:u w:val="single"/>
        </w:rPr>
        <w:t>北京农学院</w:t>
      </w:r>
    </w:p>
    <w:p w14:paraId="3A947979" w14:textId="77777777" w:rsidR="00C32BC9" w:rsidRDefault="00C32BC9" w:rsidP="00C32BC9">
      <w:pPr>
        <w:spacing w:line="360" w:lineRule="auto"/>
        <w:ind w:leftChars="371" w:left="1079" w:hangingChars="125" w:hanging="300"/>
        <w:jc w:val="left"/>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w:t>
      </w:r>
      <w:proofErr w:type="gramStart"/>
      <w:r>
        <w:rPr>
          <w:rFonts w:hint="eastAsia"/>
          <w:sz w:val="24"/>
          <w:u w:val="single"/>
        </w:rPr>
        <w:t>昌平区史</w:t>
      </w:r>
      <w:proofErr w:type="gramEnd"/>
      <w:r>
        <w:rPr>
          <w:rFonts w:hint="eastAsia"/>
          <w:sz w:val="24"/>
          <w:u w:val="single"/>
        </w:rPr>
        <w:t>各庄</w:t>
      </w:r>
      <w:proofErr w:type="gramStart"/>
      <w:r>
        <w:rPr>
          <w:rFonts w:hint="eastAsia"/>
          <w:sz w:val="24"/>
          <w:u w:val="single"/>
        </w:rPr>
        <w:t>街道北</w:t>
      </w:r>
      <w:proofErr w:type="gramEnd"/>
      <w:r>
        <w:rPr>
          <w:rFonts w:hint="eastAsia"/>
          <w:sz w:val="24"/>
          <w:u w:val="single"/>
        </w:rPr>
        <w:t>农路</w:t>
      </w:r>
      <w:r>
        <w:rPr>
          <w:rFonts w:hint="eastAsia"/>
          <w:sz w:val="24"/>
          <w:u w:val="single"/>
        </w:rPr>
        <w:t>7</w:t>
      </w:r>
      <w:r>
        <w:rPr>
          <w:rFonts w:hint="eastAsia"/>
          <w:sz w:val="24"/>
          <w:u w:val="single"/>
        </w:rPr>
        <w:t>号</w:t>
      </w:r>
    </w:p>
    <w:p w14:paraId="6D04EB19" w14:textId="77777777" w:rsidR="00C32BC9" w:rsidRDefault="00C32BC9" w:rsidP="00C32BC9">
      <w:pPr>
        <w:spacing w:line="360" w:lineRule="auto"/>
        <w:ind w:leftChars="371" w:left="1079" w:hangingChars="125" w:hanging="300"/>
        <w:jc w:val="left"/>
        <w:rPr>
          <w:sz w:val="24"/>
        </w:rPr>
      </w:pPr>
      <w:r>
        <w:rPr>
          <w:rFonts w:hint="eastAsia"/>
          <w:sz w:val="24"/>
        </w:rPr>
        <w:t>联系方式：</w:t>
      </w:r>
      <w:r>
        <w:rPr>
          <w:rFonts w:hint="eastAsia"/>
          <w:sz w:val="24"/>
          <w:u w:val="single"/>
        </w:rPr>
        <w:t>李老师，</w:t>
      </w:r>
      <w:r>
        <w:rPr>
          <w:rFonts w:hint="eastAsia"/>
          <w:sz w:val="24"/>
          <w:u w:val="single"/>
        </w:rPr>
        <w:t>010-80799475</w:t>
      </w:r>
      <w:r>
        <w:rPr>
          <w:rFonts w:hint="eastAsia"/>
          <w:sz w:val="24"/>
          <w:u w:val="single"/>
        </w:rPr>
        <w:t>；</w:t>
      </w:r>
      <w:r>
        <w:rPr>
          <w:rFonts w:hint="eastAsia"/>
          <w:sz w:val="24"/>
          <w:u w:val="single"/>
        </w:rPr>
        <w:t>15600779701</w:t>
      </w:r>
    </w:p>
    <w:p w14:paraId="70BC1D9B" w14:textId="77777777" w:rsidR="00C32BC9" w:rsidRDefault="00C32BC9" w:rsidP="00C32BC9">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7BC8C980" w14:textId="77777777" w:rsidR="00C32BC9" w:rsidRDefault="00C32BC9" w:rsidP="00C32BC9">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u w:val="single"/>
        </w:rPr>
        <w:t>北京明德致信咨询有限公司</w:t>
      </w:r>
    </w:p>
    <w:p w14:paraId="60E73FFD" w14:textId="77777777" w:rsidR="00C32BC9" w:rsidRDefault="00C32BC9" w:rsidP="00C32BC9">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hint="eastAsia"/>
          <w:sz w:val="24"/>
          <w:u w:val="single"/>
        </w:rPr>
        <w:t>北京市海淀区学院路30号科大天工大厦B座1709室</w:t>
      </w:r>
    </w:p>
    <w:p w14:paraId="228EBCEE" w14:textId="77777777" w:rsidR="00C32BC9" w:rsidRDefault="00C32BC9" w:rsidP="00C32BC9">
      <w:pPr>
        <w:spacing w:line="360" w:lineRule="auto"/>
        <w:ind w:leftChars="371" w:left="1079" w:hangingChars="125" w:hanging="300"/>
        <w:jc w:val="left"/>
        <w:rPr>
          <w:rFonts w:ascii="宋体" w:hAnsi="宋体" w:hint="eastAsia"/>
          <w:sz w:val="24"/>
          <w:u w:val="single"/>
        </w:rPr>
      </w:pPr>
      <w:r>
        <w:rPr>
          <w:sz w:val="24"/>
        </w:rPr>
        <w:t>联系方式：</w:t>
      </w:r>
      <w:bookmarkStart w:id="35" w:name="OLE_LINK3"/>
      <w:r>
        <w:rPr>
          <w:rFonts w:ascii="宋体" w:hAnsi="宋体"/>
          <w:sz w:val="24"/>
          <w:u w:val="single"/>
        </w:rPr>
        <w:fldChar w:fldCharType="begin"/>
      </w:r>
      <w:r>
        <w:rPr>
          <w:rFonts w:ascii="宋体" w:hAnsi="宋体"/>
          <w:sz w:val="24"/>
          <w:u w:val="single"/>
        </w:rPr>
        <w:instrText xml:space="preserve"> HYPERLINK "mailto:010-82370620、010-82370045，ldy@zbbmcc.com" </w:instrText>
      </w:r>
      <w:r>
        <w:rPr>
          <w:rFonts w:ascii="宋体" w:hAnsi="宋体"/>
          <w:sz w:val="24"/>
          <w:u w:val="single"/>
        </w:rPr>
      </w:r>
      <w:r>
        <w:rPr>
          <w:rFonts w:ascii="宋体" w:hAnsi="宋体"/>
          <w:sz w:val="24"/>
          <w:u w:val="single"/>
        </w:rPr>
        <w:fldChar w:fldCharType="separate"/>
      </w:r>
      <w:r>
        <w:rPr>
          <w:rFonts w:ascii="宋体" w:hAnsi="宋体"/>
          <w:sz w:val="24"/>
          <w:u w:val="single"/>
        </w:rPr>
        <w:t>010-82370620</w:t>
      </w:r>
      <w:bookmarkEnd w:id="35"/>
      <w:r>
        <w:rPr>
          <w:rFonts w:ascii="宋体" w:hAnsi="宋体" w:hint="eastAsia"/>
          <w:sz w:val="24"/>
          <w:u w:val="single"/>
        </w:rPr>
        <w:t>、010</w:t>
      </w:r>
      <w:r>
        <w:rPr>
          <w:rFonts w:ascii="宋体" w:hAnsi="宋体"/>
          <w:sz w:val="24"/>
          <w:u w:val="single"/>
        </w:rPr>
        <w:t>-</w:t>
      </w:r>
      <w:r>
        <w:rPr>
          <w:rFonts w:ascii="宋体" w:hAnsi="宋体" w:hint="eastAsia"/>
          <w:sz w:val="24"/>
          <w:u w:val="single"/>
        </w:rPr>
        <w:t>82370045</w:t>
      </w:r>
      <w:r>
        <w:rPr>
          <w:rFonts w:ascii="宋体" w:hAnsi="宋体"/>
          <w:sz w:val="24"/>
          <w:u w:val="single"/>
        </w:rPr>
        <w:t>，ldy@zbbmcc.com</w:t>
      </w:r>
      <w:r>
        <w:rPr>
          <w:rFonts w:ascii="宋体" w:hAnsi="宋体"/>
          <w:sz w:val="24"/>
          <w:u w:val="single"/>
        </w:rPr>
        <w:fldChar w:fldCharType="end"/>
      </w:r>
    </w:p>
    <w:p w14:paraId="58F2BF24" w14:textId="77777777" w:rsidR="00C32BC9" w:rsidRDefault="00C32BC9" w:rsidP="00C32BC9">
      <w:pPr>
        <w:spacing w:line="360" w:lineRule="auto"/>
        <w:ind w:leftChars="471" w:left="989" w:firstLineChars="350" w:firstLine="840"/>
        <w:jc w:val="left"/>
        <w:rPr>
          <w:sz w:val="24"/>
          <w:u w:val="single"/>
        </w:rPr>
      </w:pPr>
      <w:r>
        <w:rPr>
          <w:rFonts w:ascii="宋体" w:hAnsi="宋体"/>
          <w:sz w:val="24"/>
          <w:u w:val="single"/>
        </w:rPr>
        <w:t>（仅用于采购文件咨询）fc@zbbmcc.com（保证金、发票等咨询）</w:t>
      </w:r>
    </w:p>
    <w:p w14:paraId="739BA942" w14:textId="77777777" w:rsidR="00C32BC9" w:rsidRDefault="00C32BC9" w:rsidP="00C32BC9">
      <w:pPr>
        <w:spacing w:line="360" w:lineRule="auto"/>
        <w:ind w:firstLineChars="300" w:firstLine="723"/>
        <w:rPr>
          <w:b/>
          <w:sz w:val="24"/>
          <w:u w:val="single"/>
        </w:rPr>
      </w:pPr>
      <w:r>
        <w:rPr>
          <w:b/>
          <w:sz w:val="24"/>
        </w:rPr>
        <w:lastRenderedPageBreak/>
        <w:t>3.</w:t>
      </w:r>
      <w:r>
        <w:rPr>
          <w:b/>
          <w:sz w:val="24"/>
        </w:rPr>
        <w:t>项目联系方式</w:t>
      </w:r>
      <w:bookmarkEnd w:id="33"/>
      <w:bookmarkEnd w:id="34"/>
    </w:p>
    <w:p w14:paraId="35B9395F" w14:textId="7BBD3302" w:rsidR="00C32BC9" w:rsidRPr="00C32BC9" w:rsidRDefault="00C32BC9" w:rsidP="00C32BC9">
      <w:pPr>
        <w:pStyle w:val="af2"/>
        <w:spacing w:line="360" w:lineRule="auto"/>
        <w:ind w:leftChars="300" w:left="2070" w:hangingChars="600" w:hanging="1440"/>
        <w:rPr>
          <w:rFonts w:hAnsi="宋体"/>
          <w:sz w:val="24"/>
          <w:u w:val="single"/>
        </w:rPr>
      </w:pPr>
      <w:r>
        <w:rPr>
          <w:rFonts w:ascii="Times New Roman" w:hAnsi="Times New Roman"/>
          <w:sz w:val="24"/>
          <w:szCs w:val="24"/>
        </w:rPr>
        <w:t>项目联系人：</w:t>
      </w:r>
      <w:r>
        <w:rPr>
          <w:rFonts w:hAnsi="宋体"/>
          <w:sz w:val="24"/>
          <w:u w:val="single"/>
        </w:rPr>
        <w:t>李东阳、刘亚运、孙恺宁、吕家乐、王爽、张闻、高宇、吕绍山</w:t>
      </w:r>
    </w:p>
    <w:p w14:paraId="1DDAB6AC" w14:textId="77777777" w:rsidR="00C32BC9" w:rsidRDefault="00C32BC9" w:rsidP="00C32BC9">
      <w:pPr>
        <w:pStyle w:val="af2"/>
        <w:spacing w:line="360" w:lineRule="auto"/>
        <w:ind w:firstLineChars="300" w:firstLine="720"/>
        <w:rPr>
          <w:rFonts w:ascii="Times New Roman" w:hAnsi="Times New Roman"/>
          <w:sz w:val="24"/>
          <w:u w:val="single"/>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u w:val="single"/>
        </w:rPr>
        <w:t>010-82370620</w:t>
      </w:r>
    </w:p>
    <w:p w14:paraId="11A0DCA6" w14:textId="77777777" w:rsidR="008245AB" w:rsidRPr="008245AB" w:rsidRDefault="008245AB" w:rsidP="008245AB"/>
    <w:sectPr w:rsidR="008245AB" w:rsidRPr="008245AB" w:rsidSect="00C32BC9">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22D4" w14:textId="77777777" w:rsidR="00203A1E" w:rsidRDefault="00203A1E" w:rsidP="008245AB">
      <w:r>
        <w:separator/>
      </w:r>
    </w:p>
  </w:endnote>
  <w:endnote w:type="continuationSeparator" w:id="0">
    <w:p w14:paraId="07F21445" w14:textId="77777777" w:rsidR="00203A1E" w:rsidRDefault="00203A1E" w:rsidP="0082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62B8" w14:textId="77777777" w:rsidR="00203A1E" w:rsidRDefault="00203A1E" w:rsidP="008245AB">
      <w:r>
        <w:separator/>
      </w:r>
    </w:p>
  </w:footnote>
  <w:footnote w:type="continuationSeparator" w:id="0">
    <w:p w14:paraId="7320C63B" w14:textId="77777777" w:rsidR="00203A1E" w:rsidRDefault="00203A1E" w:rsidP="00824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15"/>
    <w:rsid w:val="0016661C"/>
    <w:rsid w:val="00203A1E"/>
    <w:rsid w:val="00296BC3"/>
    <w:rsid w:val="00352F50"/>
    <w:rsid w:val="00443844"/>
    <w:rsid w:val="00490515"/>
    <w:rsid w:val="004B272B"/>
    <w:rsid w:val="00730AAD"/>
    <w:rsid w:val="00762E40"/>
    <w:rsid w:val="008245AB"/>
    <w:rsid w:val="00A21451"/>
    <w:rsid w:val="00B021A8"/>
    <w:rsid w:val="00B20FCD"/>
    <w:rsid w:val="00C32BC9"/>
    <w:rsid w:val="00D81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6319A"/>
  <w15:chartTrackingRefBased/>
  <w15:docId w15:val="{DCFFBDD6-5987-4B41-99B2-1DB57261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5A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qFormat/>
    <w:rsid w:val="0049051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49051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9051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9051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9051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49051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49051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49051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49051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5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905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905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0515"/>
    <w:rPr>
      <w:rFonts w:cstheme="majorBidi"/>
      <w:color w:val="0F4761" w:themeColor="accent1" w:themeShade="BF"/>
      <w:sz w:val="28"/>
      <w:szCs w:val="28"/>
    </w:rPr>
  </w:style>
  <w:style w:type="character" w:customStyle="1" w:styleId="50">
    <w:name w:val="标题 5 字符"/>
    <w:basedOn w:val="a0"/>
    <w:link w:val="5"/>
    <w:uiPriority w:val="9"/>
    <w:semiHidden/>
    <w:rsid w:val="00490515"/>
    <w:rPr>
      <w:rFonts w:cstheme="majorBidi"/>
      <w:color w:val="0F4761" w:themeColor="accent1" w:themeShade="BF"/>
      <w:sz w:val="24"/>
    </w:rPr>
  </w:style>
  <w:style w:type="character" w:customStyle="1" w:styleId="60">
    <w:name w:val="标题 6 字符"/>
    <w:basedOn w:val="a0"/>
    <w:link w:val="6"/>
    <w:uiPriority w:val="9"/>
    <w:semiHidden/>
    <w:rsid w:val="00490515"/>
    <w:rPr>
      <w:rFonts w:cstheme="majorBidi"/>
      <w:b/>
      <w:bCs/>
      <w:color w:val="0F4761" w:themeColor="accent1" w:themeShade="BF"/>
    </w:rPr>
  </w:style>
  <w:style w:type="character" w:customStyle="1" w:styleId="70">
    <w:name w:val="标题 7 字符"/>
    <w:basedOn w:val="a0"/>
    <w:link w:val="7"/>
    <w:uiPriority w:val="9"/>
    <w:semiHidden/>
    <w:rsid w:val="00490515"/>
    <w:rPr>
      <w:rFonts w:cstheme="majorBidi"/>
      <w:b/>
      <w:bCs/>
      <w:color w:val="595959" w:themeColor="text1" w:themeTint="A6"/>
    </w:rPr>
  </w:style>
  <w:style w:type="character" w:customStyle="1" w:styleId="80">
    <w:name w:val="标题 8 字符"/>
    <w:basedOn w:val="a0"/>
    <w:link w:val="8"/>
    <w:uiPriority w:val="9"/>
    <w:semiHidden/>
    <w:rsid w:val="00490515"/>
    <w:rPr>
      <w:rFonts w:cstheme="majorBidi"/>
      <w:color w:val="595959" w:themeColor="text1" w:themeTint="A6"/>
    </w:rPr>
  </w:style>
  <w:style w:type="character" w:customStyle="1" w:styleId="90">
    <w:name w:val="标题 9 字符"/>
    <w:basedOn w:val="a0"/>
    <w:link w:val="9"/>
    <w:uiPriority w:val="9"/>
    <w:semiHidden/>
    <w:rsid w:val="00490515"/>
    <w:rPr>
      <w:rFonts w:eastAsiaTheme="majorEastAsia" w:cstheme="majorBidi"/>
      <w:color w:val="595959" w:themeColor="text1" w:themeTint="A6"/>
    </w:rPr>
  </w:style>
  <w:style w:type="paragraph" w:styleId="a3">
    <w:name w:val="Title"/>
    <w:basedOn w:val="a"/>
    <w:next w:val="a"/>
    <w:link w:val="a4"/>
    <w:uiPriority w:val="10"/>
    <w:qFormat/>
    <w:rsid w:val="004905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90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51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90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51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490515"/>
    <w:rPr>
      <w:i/>
      <w:iCs/>
      <w:color w:val="404040" w:themeColor="text1" w:themeTint="BF"/>
    </w:rPr>
  </w:style>
  <w:style w:type="paragraph" w:styleId="a9">
    <w:name w:val="List Paragraph"/>
    <w:basedOn w:val="a"/>
    <w:uiPriority w:val="34"/>
    <w:qFormat/>
    <w:rsid w:val="0049051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490515"/>
    <w:rPr>
      <w:i/>
      <w:iCs/>
      <w:color w:val="0F4761" w:themeColor="accent1" w:themeShade="BF"/>
    </w:rPr>
  </w:style>
  <w:style w:type="paragraph" w:styleId="ab">
    <w:name w:val="Intense Quote"/>
    <w:basedOn w:val="a"/>
    <w:next w:val="a"/>
    <w:link w:val="ac"/>
    <w:uiPriority w:val="30"/>
    <w:qFormat/>
    <w:rsid w:val="00490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490515"/>
    <w:rPr>
      <w:i/>
      <w:iCs/>
      <w:color w:val="0F4761" w:themeColor="accent1" w:themeShade="BF"/>
    </w:rPr>
  </w:style>
  <w:style w:type="character" w:styleId="ad">
    <w:name w:val="Intense Reference"/>
    <w:basedOn w:val="a0"/>
    <w:uiPriority w:val="32"/>
    <w:qFormat/>
    <w:rsid w:val="00490515"/>
    <w:rPr>
      <w:b/>
      <w:bCs/>
      <w:smallCaps/>
      <w:color w:val="0F4761" w:themeColor="accent1" w:themeShade="BF"/>
      <w:spacing w:val="5"/>
    </w:rPr>
  </w:style>
  <w:style w:type="paragraph" w:styleId="ae">
    <w:name w:val="header"/>
    <w:basedOn w:val="a"/>
    <w:link w:val="af"/>
    <w:uiPriority w:val="99"/>
    <w:unhideWhenUsed/>
    <w:rsid w:val="008245AB"/>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245AB"/>
    <w:rPr>
      <w:sz w:val="18"/>
      <w:szCs w:val="18"/>
    </w:rPr>
  </w:style>
  <w:style w:type="paragraph" w:styleId="af0">
    <w:name w:val="footer"/>
    <w:basedOn w:val="a"/>
    <w:link w:val="af1"/>
    <w:uiPriority w:val="99"/>
    <w:unhideWhenUsed/>
    <w:rsid w:val="008245AB"/>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245AB"/>
    <w:rPr>
      <w:sz w:val="18"/>
      <w:szCs w:val="18"/>
    </w:rPr>
  </w:style>
  <w:style w:type="paragraph" w:styleId="af2">
    <w:name w:val="Plain Text"/>
    <w:basedOn w:val="a"/>
    <w:link w:val="11"/>
    <w:qFormat/>
    <w:rsid w:val="008245AB"/>
    <w:rPr>
      <w:rFonts w:ascii="宋体" w:hAnsi="Courier New"/>
      <w:szCs w:val="20"/>
    </w:rPr>
  </w:style>
  <w:style w:type="character" w:customStyle="1" w:styleId="af3">
    <w:name w:val="纯文本 字符"/>
    <w:basedOn w:val="a0"/>
    <w:uiPriority w:val="99"/>
    <w:semiHidden/>
    <w:rsid w:val="008245AB"/>
    <w:rPr>
      <w:rFonts w:asciiTheme="minorEastAsia" w:hAnsi="Courier New" w:cs="Courier New"/>
      <w:sz w:val="21"/>
      <w14:ligatures w14:val="none"/>
    </w:rPr>
  </w:style>
  <w:style w:type="paragraph" w:styleId="91">
    <w:name w:val="index 9"/>
    <w:basedOn w:val="a"/>
    <w:next w:val="a"/>
    <w:qFormat/>
    <w:rsid w:val="008245AB"/>
    <w:pPr>
      <w:ind w:left="3360"/>
      <w:jc w:val="left"/>
    </w:pPr>
    <w:rPr>
      <w:szCs w:val="20"/>
    </w:rPr>
  </w:style>
  <w:style w:type="character" w:customStyle="1" w:styleId="110">
    <w:name w:val="标题 1 字符1"/>
    <w:autoRedefine/>
    <w:qFormat/>
    <w:rsid w:val="008245AB"/>
    <w:rPr>
      <w:rFonts w:ascii="宋体"/>
      <w:b/>
      <w:kern w:val="44"/>
      <w:sz w:val="32"/>
    </w:rPr>
  </w:style>
  <w:style w:type="character" w:customStyle="1" w:styleId="11">
    <w:name w:val="纯文本 字符1"/>
    <w:link w:val="af2"/>
    <w:autoRedefine/>
    <w:qFormat/>
    <w:rsid w:val="008245AB"/>
    <w:rPr>
      <w:rFonts w:ascii="宋体" w:eastAsia="宋体" w:hAnsi="Courier New" w:cs="Times New Roman"/>
      <w:sz w:val="21"/>
      <w:szCs w:val="20"/>
      <w14:ligatures w14:val="none"/>
    </w:rPr>
  </w:style>
  <w:style w:type="character" w:styleId="af4">
    <w:name w:val="Hyperlink"/>
    <w:basedOn w:val="a0"/>
    <w:uiPriority w:val="99"/>
    <w:unhideWhenUsed/>
    <w:rsid w:val="008245AB"/>
    <w:rPr>
      <w:color w:val="467886" w:themeColor="hyperlink"/>
      <w:u w:val="single"/>
    </w:rPr>
  </w:style>
  <w:style w:type="character" w:styleId="af5">
    <w:name w:val="Unresolved Mention"/>
    <w:basedOn w:val="a0"/>
    <w:uiPriority w:val="99"/>
    <w:semiHidden/>
    <w:unhideWhenUsed/>
    <w:rsid w:val="008245AB"/>
    <w:rPr>
      <w:color w:val="605E5C"/>
      <w:shd w:val="clear" w:color="auto" w:fill="E1DFDD"/>
    </w:rPr>
  </w:style>
  <w:style w:type="paragraph" w:customStyle="1" w:styleId="AONormal">
    <w:name w:val="AONormal"/>
    <w:qFormat/>
    <w:rsid w:val="00C32BC9"/>
    <w:pPr>
      <w:autoSpaceDE w:val="0"/>
      <w:autoSpaceDN w:val="0"/>
      <w:adjustRightInd w:val="0"/>
      <w:spacing w:after="0" w:line="400" w:lineRule="exact"/>
      <w:ind w:firstLineChars="200" w:firstLine="440"/>
    </w:pPr>
    <w:rPr>
      <w:rFonts w:ascii="华文楷体" w:eastAsia="华文楷体" w:hAnsi="华文楷体" w:cs="华文楷体"/>
      <w:kern w:val="0"/>
      <w:szCs w:val="21"/>
      <w14:ligatures w14:val="none"/>
    </w:rPr>
  </w:style>
  <w:style w:type="character" w:customStyle="1" w:styleId="21">
    <w:name w:val="纯文本 字符2"/>
    <w:basedOn w:val="a0"/>
    <w:qFormat/>
    <w:rsid w:val="00C32BC9"/>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1745</Words>
  <Characters>2007</Characters>
  <Application>Microsoft Office Word</Application>
  <DocSecurity>0</DocSecurity>
  <Lines>95</Lines>
  <Paragraphs>104</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东阳 李</dc:creator>
  <cp:keywords/>
  <dc:description/>
  <cp:lastModifiedBy>东阳 李</cp:lastModifiedBy>
  <cp:revision>3</cp:revision>
  <dcterms:created xsi:type="dcterms:W3CDTF">2026-04-07T07:43:00Z</dcterms:created>
  <dcterms:modified xsi:type="dcterms:W3CDTF">2026-04-07T07:44:00Z</dcterms:modified>
</cp:coreProperties>
</file>