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B4206">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b/>
          <w:bCs/>
          <w:sz w:val="28"/>
          <w:szCs w:val="28"/>
          <w:lang w:val="en-US"/>
        </w:rPr>
      </w:pPr>
      <w:r>
        <w:rPr>
          <w:rFonts w:hint="default" w:ascii="Times New Roman" w:hAnsi="Times New Roman" w:eastAsia="宋体" w:cs="Times New Roman"/>
          <w:b/>
          <w:bCs/>
          <w:sz w:val="28"/>
          <w:szCs w:val="28"/>
          <w:lang w:eastAsia="zh-CN"/>
        </w:rPr>
        <w:t>信息化系统运维项目（等级保护三级测评和商用密码应用安全性评估）</w:t>
      </w:r>
      <w:bookmarkStart w:id="27" w:name="_GoBack"/>
      <w:bookmarkEnd w:id="27"/>
      <w:r>
        <w:rPr>
          <w:rFonts w:hint="eastAsia" w:cs="Times New Roman"/>
          <w:b/>
          <w:bCs/>
          <w:sz w:val="28"/>
          <w:szCs w:val="28"/>
          <w:lang w:val="en-US" w:eastAsia="zh-CN"/>
        </w:rPr>
        <w:t>公开招标公告</w:t>
      </w:r>
    </w:p>
    <w:p w14:paraId="7C0DD289">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35393621"/>
      <w:bookmarkStart w:id="1" w:name="_Toc35393790"/>
      <w:bookmarkStart w:id="2" w:name="_Toc28359002"/>
      <w:bookmarkStart w:id="3" w:name="_Toc28359079"/>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02F365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w:t>
      </w:r>
      <w:r>
        <w:rPr>
          <w:rFonts w:hint="eastAsia" w:cs="Times New Roman"/>
          <w:sz w:val="24"/>
          <w:szCs w:val="24"/>
          <w:highlight w:val="none"/>
          <w:lang w:eastAsia="zh-CN"/>
        </w:rPr>
        <w:t>026-</w:t>
      </w:r>
      <w:r>
        <w:rPr>
          <w:rFonts w:hint="eastAsia" w:cs="Times New Roman"/>
          <w:sz w:val="24"/>
          <w:szCs w:val="24"/>
          <w:highlight w:val="none"/>
          <w:lang w:val="en-US" w:eastAsia="zh-CN"/>
        </w:rPr>
        <w:t>274</w:t>
      </w:r>
    </w:p>
    <w:p w14:paraId="550049FC">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信息化系统运维项目（等级保护三级测评和商用密码应用安全性评估）</w:t>
      </w:r>
    </w:p>
    <w:bookmarkEnd w:id="4"/>
    <w:p w14:paraId="3D32309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3.项目预算金额：</w:t>
      </w:r>
      <w:r>
        <w:rPr>
          <w:rFonts w:hint="eastAsia" w:ascii="Times New Roman" w:hAnsi="Times New Roman" w:eastAsia="宋体" w:cs="Times New Roman"/>
          <w:sz w:val="24"/>
          <w:szCs w:val="24"/>
          <w:highlight w:val="none"/>
          <w:lang w:val="en-US" w:eastAsia="zh-CN"/>
        </w:rPr>
        <w:t>162</w:t>
      </w:r>
      <w:r>
        <w:rPr>
          <w:rFonts w:hint="default" w:ascii="Times New Roman" w:hAnsi="Times New Roman" w:eastAsia="宋体" w:cs="Times New Roman"/>
          <w:sz w:val="24"/>
          <w:szCs w:val="24"/>
          <w:highlight w:val="none"/>
        </w:rPr>
        <w:t>万元</w:t>
      </w:r>
      <w:r>
        <w:rPr>
          <w:rFonts w:hint="eastAsia" w:cs="Times New Roman"/>
          <w:sz w:val="24"/>
          <w:szCs w:val="24"/>
          <w:highlight w:val="none"/>
          <w:lang w:eastAsia="zh-CN"/>
        </w:rPr>
        <w:t>，</w:t>
      </w:r>
      <w:r>
        <w:rPr>
          <w:rFonts w:hint="default" w:ascii="Times New Roman" w:hAnsi="Times New Roman" w:eastAsia="宋体" w:cs="Times New Roman"/>
          <w:sz w:val="24"/>
          <w:szCs w:val="24"/>
          <w:highlight w:val="none"/>
        </w:rPr>
        <w:t>最高限价：162万元</w:t>
      </w:r>
      <w:r>
        <w:rPr>
          <w:rFonts w:hint="eastAsia" w:cs="Times New Roman"/>
          <w:sz w:val="24"/>
          <w:szCs w:val="24"/>
          <w:highlight w:val="none"/>
          <w:lang w:eastAsia="zh-CN"/>
        </w:rPr>
        <w:t>。</w:t>
      </w:r>
    </w:p>
    <w:p w14:paraId="6882BA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sz w:val="24"/>
          <w:szCs w:val="24"/>
          <w:highlight w:val="none"/>
          <w:lang w:val="en-US" w:eastAsia="zh-CN"/>
        </w:rPr>
      </w:pPr>
      <w:r>
        <w:rPr>
          <w:rFonts w:hint="default" w:ascii="Times New Roman" w:hAnsi="Times New Roman" w:eastAsia="宋体" w:cs="Times New Roman"/>
          <w:sz w:val="24"/>
          <w:szCs w:val="24"/>
        </w:rPr>
        <w:t>4.采购需求：</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938"/>
        <w:gridCol w:w="1210"/>
        <w:gridCol w:w="716"/>
        <w:gridCol w:w="2939"/>
      </w:tblGrid>
      <w:tr w14:paraId="702D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25212795">
            <w:pPr>
              <w:spacing w:line="360" w:lineRule="auto"/>
              <w:jc w:val="center"/>
              <w:rPr>
                <w:bCs/>
                <w:sz w:val="24"/>
                <w:szCs w:val="24"/>
              </w:rPr>
            </w:pPr>
            <w:r>
              <w:rPr>
                <w:bCs/>
                <w:sz w:val="24"/>
                <w:szCs w:val="24"/>
              </w:rPr>
              <w:t>包号</w:t>
            </w:r>
          </w:p>
        </w:tc>
        <w:tc>
          <w:tcPr>
            <w:tcW w:w="1724" w:type="pct"/>
            <w:noWrap w:val="0"/>
            <w:vAlign w:val="center"/>
          </w:tcPr>
          <w:p w14:paraId="39E233E3">
            <w:pPr>
              <w:spacing w:line="360" w:lineRule="auto"/>
              <w:jc w:val="center"/>
              <w:rPr>
                <w:bCs/>
                <w:sz w:val="24"/>
                <w:szCs w:val="24"/>
              </w:rPr>
            </w:pPr>
            <w:r>
              <w:rPr>
                <w:bCs/>
                <w:sz w:val="24"/>
                <w:szCs w:val="24"/>
              </w:rPr>
              <w:t>标的名称</w:t>
            </w:r>
          </w:p>
        </w:tc>
        <w:tc>
          <w:tcPr>
            <w:tcW w:w="710" w:type="pct"/>
            <w:noWrap w:val="0"/>
            <w:vAlign w:val="center"/>
          </w:tcPr>
          <w:p w14:paraId="69FB1794">
            <w:pPr>
              <w:spacing w:line="360" w:lineRule="auto"/>
              <w:jc w:val="center"/>
              <w:rPr>
                <w:bCs/>
                <w:sz w:val="24"/>
                <w:szCs w:val="24"/>
              </w:rPr>
            </w:pPr>
            <w:r>
              <w:rPr>
                <w:bCs/>
                <w:sz w:val="24"/>
                <w:szCs w:val="24"/>
              </w:rPr>
              <w:t>采购包</w:t>
            </w:r>
          </w:p>
          <w:p w14:paraId="43E585E2">
            <w:pPr>
              <w:spacing w:line="360" w:lineRule="auto"/>
              <w:jc w:val="center"/>
              <w:rPr>
                <w:bCs/>
                <w:sz w:val="24"/>
                <w:szCs w:val="24"/>
              </w:rPr>
            </w:pPr>
            <w:r>
              <w:rPr>
                <w:bCs/>
                <w:sz w:val="24"/>
                <w:szCs w:val="24"/>
              </w:rPr>
              <w:t>预算金额</w:t>
            </w:r>
          </w:p>
          <w:p w14:paraId="00706376">
            <w:pPr>
              <w:spacing w:line="360" w:lineRule="auto"/>
              <w:jc w:val="center"/>
              <w:rPr>
                <w:bCs/>
                <w:sz w:val="24"/>
                <w:szCs w:val="24"/>
              </w:rPr>
            </w:pPr>
            <w:r>
              <w:rPr>
                <w:bCs/>
                <w:sz w:val="24"/>
                <w:szCs w:val="24"/>
              </w:rPr>
              <w:t>（万元）</w:t>
            </w:r>
          </w:p>
        </w:tc>
        <w:tc>
          <w:tcPr>
            <w:tcW w:w="420" w:type="pct"/>
            <w:noWrap w:val="0"/>
            <w:vAlign w:val="center"/>
          </w:tcPr>
          <w:p w14:paraId="68D2DF6B">
            <w:pPr>
              <w:spacing w:line="360" w:lineRule="auto"/>
              <w:jc w:val="center"/>
              <w:rPr>
                <w:bCs/>
                <w:sz w:val="24"/>
                <w:szCs w:val="24"/>
              </w:rPr>
            </w:pPr>
            <w:r>
              <w:rPr>
                <w:bCs/>
                <w:sz w:val="24"/>
                <w:szCs w:val="24"/>
              </w:rPr>
              <w:t>数量</w:t>
            </w:r>
          </w:p>
        </w:tc>
        <w:tc>
          <w:tcPr>
            <w:tcW w:w="1724" w:type="pct"/>
            <w:noWrap w:val="0"/>
            <w:vAlign w:val="center"/>
          </w:tcPr>
          <w:p w14:paraId="15AFA316">
            <w:pPr>
              <w:spacing w:line="360" w:lineRule="auto"/>
              <w:jc w:val="center"/>
              <w:rPr>
                <w:sz w:val="24"/>
                <w:szCs w:val="24"/>
              </w:rPr>
            </w:pPr>
            <w:r>
              <w:rPr>
                <w:sz w:val="24"/>
                <w:szCs w:val="24"/>
              </w:rPr>
              <w:t>简要技术需求或服务要求</w:t>
            </w:r>
          </w:p>
        </w:tc>
      </w:tr>
      <w:tr w14:paraId="0097A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540143A7">
            <w:pPr>
              <w:spacing w:line="360" w:lineRule="auto"/>
              <w:jc w:val="center"/>
              <w:rPr>
                <w:bCs/>
                <w:sz w:val="24"/>
                <w:szCs w:val="24"/>
              </w:rPr>
            </w:pPr>
            <w:r>
              <w:rPr>
                <w:bCs/>
                <w:sz w:val="24"/>
                <w:szCs w:val="24"/>
              </w:rPr>
              <w:t>01</w:t>
            </w:r>
          </w:p>
        </w:tc>
        <w:tc>
          <w:tcPr>
            <w:tcW w:w="1724" w:type="pct"/>
            <w:noWrap w:val="0"/>
            <w:vAlign w:val="center"/>
          </w:tcPr>
          <w:p w14:paraId="6B2B60E8">
            <w:pPr>
              <w:spacing w:line="360" w:lineRule="auto"/>
              <w:jc w:val="center"/>
              <w:rPr>
                <w:bCs/>
                <w:sz w:val="24"/>
                <w:szCs w:val="24"/>
              </w:rPr>
            </w:pPr>
            <w:r>
              <w:rPr>
                <w:rFonts w:hint="eastAsia" w:cs="Times New Roman"/>
                <w:sz w:val="24"/>
                <w:szCs w:val="24"/>
                <w:highlight w:val="none"/>
                <w:lang w:eastAsia="zh-CN"/>
              </w:rPr>
              <w:t>等级保护三级测评</w:t>
            </w:r>
          </w:p>
        </w:tc>
        <w:tc>
          <w:tcPr>
            <w:tcW w:w="710" w:type="pct"/>
            <w:noWrap w:val="0"/>
            <w:vAlign w:val="center"/>
          </w:tcPr>
          <w:p w14:paraId="4E6B5AEA">
            <w:pPr>
              <w:spacing w:line="360" w:lineRule="auto"/>
              <w:jc w:val="center"/>
              <w:rPr>
                <w:rFonts w:hint="default" w:eastAsia="宋体"/>
                <w:bCs/>
                <w:sz w:val="24"/>
                <w:szCs w:val="24"/>
                <w:lang w:val="en-US" w:eastAsia="zh-CN"/>
              </w:rPr>
            </w:pPr>
            <w:r>
              <w:rPr>
                <w:rFonts w:hint="eastAsia"/>
                <w:bCs/>
                <w:sz w:val="24"/>
                <w:szCs w:val="24"/>
                <w:lang w:val="en-US" w:eastAsia="zh-CN"/>
              </w:rPr>
              <w:t>93</w:t>
            </w:r>
          </w:p>
        </w:tc>
        <w:tc>
          <w:tcPr>
            <w:tcW w:w="420" w:type="pct"/>
            <w:noWrap w:val="0"/>
            <w:vAlign w:val="center"/>
          </w:tcPr>
          <w:p w14:paraId="5B56BD75">
            <w:pPr>
              <w:spacing w:line="360" w:lineRule="auto"/>
              <w:jc w:val="center"/>
              <w:rPr>
                <w:rFonts w:hint="default" w:eastAsia="宋体"/>
                <w:bCs/>
                <w:sz w:val="24"/>
                <w:szCs w:val="24"/>
                <w:lang w:val="en-US" w:eastAsia="zh-CN"/>
              </w:rPr>
            </w:pPr>
            <w:r>
              <w:rPr>
                <w:rFonts w:hint="eastAsia"/>
                <w:bCs/>
                <w:sz w:val="24"/>
                <w:szCs w:val="24"/>
                <w:lang w:val="en-US" w:eastAsia="zh-CN"/>
              </w:rPr>
              <w:t>1项</w:t>
            </w:r>
          </w:p>
        </w:tc>
        <w:tc>
          <w:tcPr>
            <w:tcW w:w="1724" w:type="pct"/>
            <w:noWrap w:val="0"/>
            <w:vAlign w:val="center"/>
          </w:tcPr>
          <w:p w14:paraId="25C28395">
            <w:pPr>
              <w:spacing w:line="360" w:lineRule="auto"/>
              <w:jc w:val="center"/>
              <w:rPr>
                <w:kern w:val="0"/>
                <w:sz w:val="24"/>
                <w:szCs w:val="24"/>
              </w:rPr>
            </w:pPr>
            <w:r>
              <w:rPr>
                <w:rFonts w:hint="eastAsia" w:cs="Times New Roman"/>
                <w:sz w:val="24"/>
                <w:szCs w:val="24"/>
                <w:highlight w:val="none"/>
                <w:lang w:val="en-US" w:eastAsia="zh-CN"/>
              </w:rPr>
              <w:t>详见采购需求</w:t>
            </w:r>
          </w:p>
        </w:tc>
      </w:tr>
      <w:tr w14:paraId="7290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noWrap w:val="0"/>
            <w:vAlign w:val="center"/>
          </w:tcPr>
          <w:p w14:paraId="05D2D922">
            <w:pPr>
              <w:spacing w:line="360" w:lineRule="auto"/>
              <w:jc w:val="center"/>
              <w:rPr>
                <w:bCs/>
                <w:sz w:val="24"/>
                <w:szCs w:val="24"/>
              </w:rPr>
            </w:pPr>
            <w:r>
              <w:rPr>
                <w:bCs/>
                <w:sz w:val="24"/>
                <w:szCs w:val="24"/>
              </w:rPr>
              <w:t>02</w:t>
            </w:r>
          </w:p>
        </w:tc>
        <w:tc>
          <w:tcPr>
            <w:tcW w:w="1724" w:type="pct"/>
            <w:noWrap w:val="0"/>
            <w:vAlign w:val="center"/>
          </w:tcPr>
          <w:p w14:paraId="73F628EA">
            <w:pPr>
              <w:spacing w:line="360" w:lineRule="auto"/>
              <w:jc w:val="center"/>
              <w:rPr>
                <w:bCs/>
                <w:sz w:val="24"/>
                <w:szCs w:val="24"/>
              </w:rPr>
            </w:pPr>
            <w:r>
              <w:rPr>
                <w:rFonts w:hint="eastAsia" w:cs="Times New Roman"/>
                <w:sz w:val="24"/>
                <w:szCs w:val="24"/>
                <w:highlight w:val="none"/>
                <w:lang w:eastAsia="zh-CN"/>
              </w:rPr>
              <w:t>商用密码应用安全性评估</w:t>
            </w:r>
          </w:p>
        </w:tc>
        <w:tc>
          <w:tcPr>
            <w:tcW w:w="710" w:type="pct"/>
            <w:noWrap w:val="0"/>
            <w:vAlign w:val="center"/>
          </w:tcPr>
          <w:p w14:paraId="0802DA9D">
            <w:pPr>
              <w:spacing w:line="360" w:lineRule="auto"/>
              <w:jc w:val="center"/>
              <w:rPr>
                <w:rFonts w:hint="default" w:eastAsia="宋体"/>
                <w:bCs/>
                <w:sz w:val="24"/>
                <w:szCs w:val="24"/>
                <w:lang w:val="en-US" w:eastAsia="zh-CN"/>
              </w:rPr>
            </w:pPr>
            <w:r>
              <w:rPr>
                <w:rFonts w:hint="eastAsia"/>
                <w:bCs/>
                <w:sz w:val="24"/>
                <w:szCs w:val="24"/>
                <w:lang w:val="en-US" w:eastAsia="zh-CN"/>
              </w:rPr>
              <w:t>69</w:t>
            </w:r>
          </w:p>
        </w:tc>
        <w:tc>
          <w:tcPr>
            <w:tcW w:w="420" w:type="pct"/>
            <w:noWrap w:val="0"/>
            <w:vAlign w:val="center"/>
          </w:tcPr>
          <w:p w14:paraId="1A444720">
            <w:pPr>
              <w:spacing w:line="360" w:lineRule="auto"/>
              <w:jc w:val="center"/>
              <w:rPr>
                <w:rFonts w:hint="default" w:eastAsia="宋体"/>
                <w:bCs/>
                <w:sz w:val="24"/>
                <w:szCs w:val="24"/>
                <w:lang w:val="en-US" w:eastAsia="zh-CN"/>
              </w:rPr>
            </w:pPr>
            <w:r>
              <w:rPr>
                <w:rFonts w:hint="eastAsia"/>
                <w:bCs/>
                <w:sz w:val="24"/>
                <w:szCs w:val="24"/>
                <w:lang w:val="en-US" w:eastAsia="zh-CN"/>
              </w:rPr>
              <w:t>1项</w:t>
            </w:r>
          </w:p>
        </w:tc>
        <w:tc>
          <w:tcPr>
            <w:tcW w:w="1724" w:type="pct"/>
            <w:noWrap w:val="0"/>
            <w:vAlign w:val="center"/>
          </w:tcPr>
          <w:p w14:paraId="681F0807">
            <w:pPr>
              <w:spacing w:line="360" w:lineRule="auto"/>
              <w:jc w:val="center"/>
              <w:rPr>
                <w:kern w:val="0"/>
                <w:sz w:val="24"/>
                <w:szCs w:val="24"/>
              </w:rPr>
            </w:pPr>
            <w:r>
              <w:rPr>
                <w:rFonts w:hint="eastAsia" w:cs="Times New Roman"/>
                <w:sz w:val="24"/>
                <w:szCs w:val="24"/>
                <w:highlight w:val="none"/>
                <w:lang w:val="en-US" w:eastAsia="zh-CN"/>
              </w:rPr>
              <w:t>详见采购需求</w:t>
            </w:r>
          </w:p>
        </w:tc>
      </w:tr>
    </w:tbl>
    <w:p w14:paraId="3CC3DDC2">
      <w:pPr>
        <w:pStyle w:val="2"/>
        <w:rPr>
          <w:rFonts w:hint="default"/>
          <w:lang w:val="en-US" w:eastAsia="zh-CN"/>
        </w:rPr>
      </w:pPr>
    </w:p>
    <w:p w14:paraId="27EF7676">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5.合同履行期限：</w:t>
      </w:r>
      <w:r>
        <w:rPr>
          <w:rFonts w:hint="eastAsia" w:cs="Times New Roman"/>
          <w:sz w:val="24"/>
          <w:szCs w:val="24"/>
          <w:highlight w:val="none"/>
          <w:lang w:val="en-US" w:eastAsia="zh-CN"/>
        </w:rPr>
        <w:t>01包：</w:t>
      </w:r>
      <w:r>
        <w:rPr>
          <w:rFonts w:hint="eastAsia" w:ascii="宋体" w:hAnsi="宋体" w:cs="宋体"/>
          <w:kern w:val="0"/>
          <w:sz w:val="24"/>
          <w:highlight w:val="none"/>
        </w:rPr>
        <w:t>自合同签订之日起至</w:t>
      </w:r>
      <w:r>
        <w:rPr>
          <w:rFonts w:hint="eastAsia" w:ascii="宋体" w:hAnsi="宋体" w:cs="宋体"/>
          <w:kern w:val="0"/>
          <w:sz w:val="24"/>
          <w:highlight w:val="none"/>
          <w:lang w:val="en-US" w:eastAsia="zh-CN"/>
        </w:rPr>
        <w:t>12</w:t>
      </w:r>
      <w:r>
        <w:rPr>
          <w:rFonts w:hint="eastAsia" w:ascii="宋体" w:hAnsi="宋体" w:cs="宋体"/>
          <w:kern w:val="0"/>
          <w:sz w:val="24"/>
          <w:highlight w:val="none"/>
        </w:rPr>
        <w:t>个月</w:t>
      </w:r>
      <w:r>
        <w:rPr>
          <w:rFonts w:hint="eastAsia" w:cs="Times New Roman"/>
          <w:sz w:val="24"/>
          <w:szCs w:val="24"/>
          <w:highlight w:val="none"/>
          <w:lang w:val="en-US" w:eastAsia="zh-CN"/>
        </w:rPr>
        <w:t>；02包：</w:t>
      </w:r>
      <w:r>
        <w:rPr>
          <w:rFonts w:hint="eastAsia" w:ascii="宋体" w:hAnsi="宋体" w:cs="宋体"/>
          <w:kern w:val="0"/>
          <w:sz w:val="24"/>
          <w:highlight w:val="none"/>
        </w:rPr>
        <w:t>自合同签订之日起至</w:t>
      </w:r>
      <w:r>
        <w:rPr>
          <w:rFonts w:hint="eastAsia" w:ascii="宋体" w:hAnsi="宋体" w:cs="宋体"/>
          <w:kern w:val="0"/>
          <w:sz w:val="24"/>
          <w:highlight w:val="none"/>
          <w:lang w:val="en-US" w:eastAsia="zh-CN"/>
        </w:rPr>
        <w:t>12</w:t>
      </w:r>
      <w:r>
        <w:rPr>
          <w:rFonts w:hint="eastAsia" w:ascii="宋体" w:hAnsi="宋体" w:cs="宋体"/>
          <w:kern w:val="0"/>
          <w:sz w:val="24"/>
          <w:highlight w:val="none"/>
        </w:rPr>
        <w:t>个月</w:t>
      </w:r>
      <w:r>
        <w:rPr>
          <w:rFonts w:hint="eastAsia" w:ascii="宋体" w:hAnsi="宋体" w:cs="宋体"/>
          <w:kern w:val="0"/>
          <w:sz w:val="24"/>
          <w:highlight w:val="none"/>
          <w:lang w:eastAsia="zh-CN"/>
        </w:rPr>
        <w:t>。</w:t>
      </w:r>
    </w:p>
    <w:p w14:paraId="0E5FBEE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0C76F25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51ACA1C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3AEA0865">
      <w:pPr>
        <w:spacing w:line="360" w:lineRule="auto"/>
        <w:ind w:firstLine="480" w:firstLineChars="200"/>
        <w:rPr>
          <w:color w:val="auto"/>
          <w:sz w:val="24"/>
        </w:rPr>
      </w:pPr>
      <w:bookmarkStart w:id="5" w:name="_Toc28359004"/>
      <w:bookmarkStart w:id="6" w:name="_Toc28359081"/>
      <w:r>
        <w:rPr>
          <w:color w:val="auto"/>
          <w:sz w:val="24"/>
        </w:rPr>
        <w:t>2.落实政府采购政策需满足的资格要求：</w:t>
      </w:r>
    </w:p>
    <w:p w14:paraId="36530117">
      <w:pPr>
        <w:spacing w:line="360" w:lineRule="auto"/>
        <w:ind w:firstLine="480" w:firstLineChars="200"/>
        <w:rPr>
          <w:color w:val="auto"/>
          <w:sz w:val="24"/>
        </w:rPr>
      </w:pPr>
      <w:r>
        <w:rPr>
          <w:color w:val="auto"/>
          <w:sz w:val="24"/>
        </w:rPr>
        <w:t>2.1 中小企业政策</w:t>
      </w:r>
    </w:p>
    <w:p w14:paraId="21A84C7F">
      <w:pPr>
        <w:spacing w:line="360" w:lineRule="auto"/>
        <w:ind w:firstLine="480" w:firstLineChars="200"/>
        <w:rPr>
          <w:color w:val="auto"/>
          <w:sz w:val="24"/>
          <w:highlight w:val="none"/>
        </w:rPr>
      </w:pPr>
      <w:r>
        <w:rPr>
          <w:color w:val="auto"/>
          <w:sz w:val="24"/>
          <w:highlight w:val="none"/>
        </w:rPr>
        <w:t>□本项目不专门面向中小企业预留采购份额。</w:t>
      </w:r>
    </w:p>
    <w:p w14:paraId="20FD0D4A">
      <w:pPr>
        <w:spacing w:line="360" w:lineRule="auto"/>
        <w:ind w:firstLine="482" w:firstLineChars="200"/>
        <w:rPr>
          <w:color w:val="auto"/>
          <w:sz w:val="24"/>
        </w:rPr>
      </w:pPr>
      <w:r>
        <w:rPr>
          <w:b/>
          <w:color w:val="auto"/>
          <w:sz w:val="24"/>
          <w:highlight w:val="none"/>
        </w:rPr>
        <w:t>■</w:t>
      </w:r>
      <w:r>
        <w:rPr>
          <w:color w:val="auto"/>
          <w:sz w:val="24"/>
          <w:highlight w:val="none"/>
        </w:rPr>
        <w:t xml:space="preserve">本项目专门面向  </w:t>
      </w:r>
      <w:r>
        <w:rPr>
          <w:b/>
          <w:color w:val="auto"/>
          <w:sz w:val="24"/>
          <w:highlight w:val="none"/>
        </w:rPr>
        <w:t>■</w:t>
      </w:r>
      <w:r>
        <w:rPr>
          <w:color w:val="auto"/>
          <w:sz w:val="24"/>
          <w:highlight w:val="none"/>
        </w:rPr>
        <w:t>中小 □小微企业  采购。即：提供的货物全部由符合政策要</w:t>
      </w:r>
      <w:r>
        <w:rPr>
          <w:color w:val="auto"/>
          <w:sz w:val="24"/>
        </w:rPr>
        <w:t>求的中小/小微企业制造、服务全部由符合政策要求的中小/小微企业承接。</w:t>
      </w:r>
    </w:p>
    <w:p w14:paraId="085796BA">
      <w:pPr>
        <w:spacing w:line="360" w:lineRule="auto"/>
        <w:ind w:firstLine="480" w:firstLineChars="200"/>
        <w:rPr>
          <w:rFonts w:hint="default" w:eastAsia="宋体"/>
          <w:color w:val="auto"/>
          <w:sz w:val="24"/>
          <w:highlight w:val="none"/>
          <w:lang w:val="en-US" w:eastAsia="zh-CN"/>
        </w:rPr>
      </w:pP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b w:val="0"/>
          <w:bCs w:val="0"/>
          <w:color w:val="auto"/>
          <w:sz w:val="24"/>
          <w:highlight w:val="none"/>
          <w:u w:val="single"/>
          <w:lang w:val="en-US" w:eastAsia="zh-CN"/>
        </w:rPr>
        <w:t xml:space="preserve">        </w:t>
      </w:r>
    </w:p>
    <w:p w14:paraId="7BFD2523">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1A5FEF1">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FB0F31D">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3.1本项目是否属于政府购买服务：</w:t>
      </w:r>
    </w:p>
    <w:p w14:paraId="3E78854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9C71EF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61986E60">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01包：</w:t>
      </w:r>
      <w:r>
        <w:rPr>
          <w:rFonts w:hint="eastAsia" w:ascii="宋体" w:hAnsi="宋体" w:cs="宋体"/>
          <w:sz w:val="24"/>
        </w:rPr>
        <w:t>供应商具有</w:t>
      </w:r>
      <w:r>
        <w:rPr>
          <w:rFonts w:hint="eastAsia"/>
          <w:spacing w:val="-5"/>
          <w:sz w:val="24"/>
        </w:rPr>
        <w:t>有效的公安部第三研究所颁发的</w:t>
      </w:r>
      <w:r>
        <w:rPr>
          <w:rFonts w:hint="eastAsia" w:ascii="宋体" w:hAnsi="宋体" w:cs="宋体"/>
          <w:sz w:val="24"/>
        </w:rPr>
        <w:t>《网络安全等级测评与检测评估机构服务认证证书》</w:t>
      </w:r>
      <w:r>
        <w:rPr>
          <w:rFonts w:hint="eastAsia"/>
          <w:spacing w:val="-5"/>
          <w:sz w:val="24"/>
        </w:rPr>
        <w:t>证书</w:t>
      </w:r>
      <w:r>
        <w:rPr>
          <w:rFonts w:hint="eastAsia" w:ascii="宋体" w:hAnsi="宋体" w:cs="宋体"/>
          <w:sz w:val="24"/>
          <w:lang w:eastAsia="zh-CN"/>
        </w:rPr>
        <w:t>；</w:t>
      </w:r>
      <w:r>
        <w:rPr>
          <w:rFonts w:hint="eastAsia" w:ascii="宋体" w:hAnsi="宋体" w:cs="宋体"/>
          <w:sz w:val="24"/>
          <w:highlight w:val="none"/>
          <w:lang w:val="en-US" w:eastAsia="zh-CN"/>
        </w:rPr>
        <w:t>02包：</w:t>
      </w:r>
      <w:r>
        <w:rPr>
          <w:rFonts w:hint="default" w:ascii="Times New Roman" w:hAnsi="Times New Roman" w:eastAsia="宋体" w:cs="Times New Roman"/>
          <w:sz w:val="24"/>
          <w:szCs w:val="24"/>
          <w:highlight w:val="none"/>
        </w:rPr>
        <w:t>投标人需</w:t>
      </w:r>
      <w:r>
        <w:rPr>
          <w:rFonts w:hint="eastAsia" w:cs="Times New Roman"/>
          <w:sz w:val="24"/>
          <w:szCs w:val="24"/>
          <w:highlight w:val="none"/>
          <w:lang w:val="en-US" w:eastAsia="zh-CN"/>
        </w:rPr>
        <w:t>具备</w:t>
      </w:r>
      <w:r>
        <w:rPr>
          <w:rFonts w:hint="default" w:ascii="Times New Roman" w:hAnsi="Times New Roman" w:eastAsia="宋体" w:cs="Times New Roman"/>
          <w:sz w:val="24"/>
          <w:szCs w:val="24"/>
          <w:highlight w:val="none"/>
        </w:rPr>
        <w:t>商用密码检测机构资质证书</w:t>
      </w:r>
      <w:r>
        <w:rPr>
          <w:sz w:val="24"/>
          <w:highlight w:val="none"/>
        </w:rPr>
        <w:t>。</w:t>
      </w:r>
    </w:p>
    <w:bookmarkEnd w:id="5"/>
    <w:bookmarkEnd w:id="6"/>
    <w:p w14:paraId="260CE1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7226DF1C">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15</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22</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B6CA5E4">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505B50E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734CF11E">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649C2F6D">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05"/>
      <w:bookmarkStart w:id="10" w:name="_Toc28359082"/>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4F00B688">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84"/>
      <w:bookmarkStart w:id="14" w:name="_Toc35393625"/>
      <w:bookmarkStart w:id="15" w:name="_Toc35393794"/>
      <w:bookmarkStart w:id="16" w:name="_Toc28359007"/>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20D171F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66AF3C8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7E434C74">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B73E22A">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7AE3DF9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046387F8">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59BAAE3B">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0B06705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4664CD59">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1335E718">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60AE1D75">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0B44ACD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EA297C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228FE63D">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7772115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5DE1F2E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A9880A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212A46A3">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0C91922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66AB0B3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3483ACC4">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7529822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56D581C5">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147C6CB3">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C7D9FC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515914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3833A6E2">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45E7885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5A77643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17096176">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7C93343C">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2352334F">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w:t>
      </w:r>
      <w:r>
        <w:rPr>
          <w:rFonts w:hint="eastAsia" w:cs="Times New Roman"/>
          <w:sz w:val="24"/>
          <w:szCs w:val="24"/>
          <w:lang w:val="en-US" w:eastAsia="zh-CN" w:bidi="ar"/>
        </w:rPr>
        <w:t>274</w:t>
      </w:r>
    </w:p>
    <w:p w14:paraId="3962BCC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7ADB4006">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5AEE2E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08"/>
      <w:bookmarkStart w:id="20" w:name="_Toc28359085"/>
      <w:bookmarkStart w:id="21" w:name="_Toc35393796"/>
      <w:bookmarkStart w:id="22" w:name="_Toc35393627"/>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7276F34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99BAA5B">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86"/>
      <w:bookmarkStart w:id="24" w:name="_Toc28359009"/>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北京市数字农业农村促进中心</w:t>
      </w:r>
    </w:p>
    <w:p w14:paraId="0F87AF3B">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w:t>
      </w:r>
      <w:r>
        <w:rPr>
          <w:sz w:val="24"/>
        </w:rPr>
        <w:t>北京市通州区留庄路5号院1号楼</w:t>
      </w:r>
    </w:p>
    <w:p w14:paraId="0EF7959E">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梁老师，</w:t>
      </w:r>
      <w:r>
        <w:rPr>
          <w:rFonts w:hint="default" w:ascii="Times New Roman" w:hAnsi="Times New Roman" w:eastAsia="宋体" w:cs="Times New Roman"/>
          <w:sz w:val="24"/>
          <w:szCs w:val="24"/>
          <w:highlight w:val="none"/>
          <w:u w:val="none"/>
          <w:lang w:val="en-US" w:eastAsia="zh-CN"/>
        </w:rPr>
        <w:t>010-</w:t>
      </w:r>
      <w:r>
        <w:rPr>
          <w:rFonts w:hint="eastAsia" w:cs="Times New Roman"/>
          <w:sz w:val="24"/>
          <w:szCs w:val="24"/>
          <w:highlight w:val="none"/>
          <w:u w:val="none"/>
          <w:lang w:val="en-US" w:eastAsia="zh-CN"/>
        </w:rPr>
        <w:t>55525441</w:t>
      </w:r>
    </w:p>
    <w:p w14:paraId="3ED7B792">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3"/>
      <w:bookmarkEnd w:id="24"/>
    </w:p>
    <w:p w14:paraId="6C91803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87"/>
      <w:bookmarkStart w:id="26"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4C27BBE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580C1D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330497ED">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429F4EAA">
      <w:pPr>
        <w:pStyle w:val="3"/>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w:t>
      </w:r>
    </w:p>
    <w:p w14:paraId="664D1CCA">
      <w:pPr>
        <w:pStyle w:val="3"/>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03CF54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476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Plain Text"/>
    <w:basedOn w:val="1"/>
    <w:qFormat/>
    <w:uiPriority w:val="0"/>
    <w:rPr>
      <w:rFonts w:hint="eastAsia" w:ascii="宋体" w:hAnsi="Courier New"/>
      <w:szCs w:val="20"/>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2026-04-15T08:40:19Z</dcterms:created>
  <dc:creator>Arnoldnuo</dc:creator>
  <cp:lastModifiedBy>WAnold</cp:lastModifiedBy>
  <dcterms:modified xsi:type="dcterms:W3CDTF">2026-04-15T08:40:36Z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3E4002B8404347D5B16904434B01E03F_12</vt:lpwstr>
  </property>
</Properties>
</file>