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E23E9B8">
      <w:pPr>
        <w:snapToGrid w:val="0"/>
        <w:spacing w:beforeLines="0" w:afterLines="0" w:line="360" w:lineRule="auto"/>
        <w:jc w:val="center"/>
        <w:outlineLvl w:val="0"/>
        <w:rPr>
          <w:rFonts w:ascii="仿宋" w:hAnsi="仿宋" w:eastAsia="仿宋" w:cs="仿宋"/>
          <w:b/>
          <w:sz w:val="40"/>
          <w:szCs w:val="40"/>
        </w:rPr>
      </w:pPr>
      <w:bookmarkStart w:id="0" w:name="_Toc99301424"/>
      <w:r>
        <w:rPr>
          <w:rFonts w:hint="eastAsia" w:ascii="仿宋" w:hAnsi="仿宋" w:eastAsia="仿宋" w:cs="仿宋"/>
          <w:b/>
          <w:sz w:val="40"/>
          <w:szCs w:val="40"/>
        </w:rPr>
        <w:t>第五章   采购需求</w:t>
      </w:r>
      <w:bookmarkEnd w:id="0"/>
    </w:p>
    <w:p w14:paraId="53BC9864">
      <w:pPr>
        <w:snapToGrid w:val="0"/>
        <w:spacing w:beforeLines="0" w:afterLines="0" w:line="360" w:lineRule="auto"/>
        <w:contextualSpacing/>
        <w:rPr>
          <w:rFonts w:hint="eastAsia" w:ascii="黑体" w:hAnsi="黑体" w:eastAsia="黑体" w:cs="黑体"/>
          <w:sz w:val="24"/>
          <w:szCs w:val="24"/>
        </w:rPr>
      </w:pPr>
      <w:r>
        <w:rPr>
          <w:rFonts w:hint="eastAsia" w:ascii="黑体" w:hAnsi="黑体" w:eastAsia="黑体" w:cs="黑体"/>
          <w:sz w:val="24"/>
          <w:szCs w:val="24"/>
        </w:rPr>
        <w:t>说明：</w:t>
      </w:r>
      <w:bookmarkStart w:id="18" w:name="_GoBack"/>
      <w:bookmarkEnd w:id="18"/>
    </w:p>
    <w:p w14:paraId="3D0C1C36">
      <w:pPr>
        <w:snapToGrid w:val="0"/>
        <w:spacing w:beforeLines="0" w:afterLines="0" w:line="360" w:lineRule="auto"/>
        <w:contextualSpacing/>
        <w:rPr>
          <w:rFonts w:hint="eastAsia" w:ascii="黑体" w:hAnsi="黑体" w:eastAsia="黑体" w:cs="黑体"/>
          <w:sz w:val="24"/>
          <w:szCs w:val="24"/>
        </w:rPr>
      </w:pPr>
      <w:bookmarkStart w:id="1" w:name="_Hlk167284587"/>
      <w:r>
        <w:rPr>
          <w:rFonts w:hint="eastAsia" w:ascii="黑体" w:hAnsi="黑体" w:eastAsia="黑体" w:cs="黑体"/>
          <w:sz w:val="24"/>
          <w:szCs w:val="24"/>
        </w:rPr>
        <w:t>1. 当采购项目涉及政务信息系统时，采购需求应当符合《政务信息系统政府采购管理暂行办法》（财库〔2017〕210号）的相关要求。</w:t>
      </w:r>
    </w:p>
    <w:p w14:paraId="31A67646">
      <w:pPr>
        <w:snapToGrid w:val="0"/>
        <w:spacing w:beforeLines="0" w:afterLines="0" w:line="360" w:lineRule="auto"/>
        <w:contextualSpacing/>
        <w:rPr>
          <w:rFonts w:hint="eastAsia" w:ascii="黑体" w:hAnsi="黑体" w:eastAsia="黑体" w:cs="黑体"/>
          <w:sz w:val="24"/>
          <w:szCs w:val="24"/>
        </w:rPr>
      </w:pPr>
      <w:bookmarkStart w:id="2" w:name="_Hlk168431603"/>
      <w:r>
        <w:rPr>
          <w:rFonts w:hint="eastAsia" w:ascii="黑体" w:hAnsi="黑体" w:eastAsia="黑体" w:cs="黑体"/>
          <w:sz w:val="24"/>
          <w:szCs w:val="24"/>
        </w:rPr>
        <w:t>2. 采购人及采购代理机构应关注财政部门会同有关部门制定发布的需求标准，结合具体应用场景，根据对应《需求标准》确定采购需求。</w:t>
      </w:r>
    </w:p>
    <w:p w14:paraId="5EF651ED">
      <w:pPr>
        <w:snapToGrid w:val="0"/>
        <w:spacing w:beforeLines="0" w:afterLines="0" w:line="360" w:lineRule="auto"/>
        <w:contextualSpacing/>
        <w:rPr>
          <w:rFonts w:hint="eastAsia" w:ascii="黑体" w:hAnsi="黑体" w:eastAsia="黑体" w:cs="黑体"/>
          <w:sz w:val="24"/>
          <w:szCs w:val="24"/>
        </w:rPr>
      </w:pPr>
      <w:r>
        <w:rPr>
          <w:rFonts w:hint="eastAsia" w:ascii="黑体" w:hAnsi="黑体" w:eastAsia="黑体" w:cs="黑体"/>
          <w:sz w:val="24"/>
          <w:szCs w:val="24"/>
        </w:rPr>
        <w:t>已发布的需求标准如下：</w:t>
      </w:r>
    </w:p>
    <w:p w14:paraId="26E0694F">
      <w:pPr>
        <w:snapToGrid w:val="0"/>
        <w:spacing w:beforeLines="0" w:afterLines="0" w:line="360" w:lineRule="auto"/>
        <w:contextualSpacing/>
        <w:rPr>
          <w:rFonts w:hint="eastAsia" w:ascii="黑体" w:hAnsi="黑体" w:eastAsia="黑体" w:cs="黑体"/>
          <w:sz w:val="24"/>
          <w:szCs w:val="24"/>
        </w:rPr>
      </w:pPr>
      <w:r>
        <w:rPr>
          <w:rFonts w:hint="eastAsia" w:ascii="黑体" w:hAnsi="黑体" w:eastAsia="黑体" w:cs="黑体"/>
          <w:sz w:val="24"/>
          <w:szCs w:val="24"/>
        </w:rPr>
        <w:t>《关于印发〈商品包装政府采购需求标准（试行）〉、〈快递包装政府采购需求标准（试行）〉的通知》（财办库﹝2020﹞123号））</w:t>
      </w:r>
    </w:p>
    <w:p w14:paraId="3EBFF851">
      <w:pPr>
        <w:pStyle w:val="6"/>
        <w:snapToGrid w:val="0"/>
        <w:spacing w:before="0" w:beforeLines="0" w:beforeAutospacing="0" w:after="0" w:afterLines="0" w:afterAutospacing="0" w:line="360" w:lineRule="auto"/>
        <w:rPr>
          <w:rFonts w:hint="eastAsia" w:ascii="黑体" w:hAnsi="黑体" w:eastAsia="黑体" w:cs="黑体"/>
          <w:kern w:val="2"/>
          <w:sz w:val="24"/>
          <w:szCs w:val="24"/>
        </w:rPr>
      </w:pPr>
      <w:r>
        <w:rPr>
          <w:rFonts w:hint="eastAsia" w:ascii="黑体" w:hAnsi="黑体" w:eastAsia="黑体" w:cs="黑体"/>
          <w:kern w:val="2"/>
          <w:sz w:val="24"/>
          <w:szCs w:val="24"/>
        </w:rPr>
        <w:t>《绿色数据中心政府采购需求标准（试行）》（财库〔2023〕7号）</w:t>
      </w:r>
    </w:p>
    <w:p w14:paraId="29A1F606">
      <w:pPr>
        <w:pStyle w:val="6"/>
        <w:snapToGrid w:val="0"/>
        <w:spacing w:before="0" w:beforeLines="0" w:beforeAutospacing="0" w:after="0" w:afterLines="0" w:afterAutospacing="0" w:line="360" w:lineRule="auto"/>
        <w:rPr>
          <w:rFonts w:hint="eastAsia" w:ascii="黑体" w:hAnsi="黑体" w:eastAsia="黑体" w:cs="黑体"/>
          <w:kern w:val="2"/>
          <w:sz w:val="24"/>
          <w:szCs w:val="24"/>
        </w:rPr>
      </w:pPr>
      <w:r>
        <w:rPr>
          <w:rFonts w:hint="eastAsia" w:ascii="黑体" w:hAnsi="黑体" w:eastAsia="黑体" w:cs="黑体"/>
          <w:kern w:val="2"/>
          <w:sz w:val="24"/>
          <w:szCs w:val="24"/>
        </w:rPr>
        <w:t>《台式计算机政府采购需求标准（2023年版）》（财库〔2023〕29号）</w:t>
      </w:r>
    </w:p>
    <w:p w14:paraId="64CBC90B">
      <w:pPr>
        <w:pStyle w:val="6"/>
        <w:snapToGrid w:val="0"/>
        <w:spacing w:before="0" w:beforeLines="0" w:beforeAutospacing="0" w:after="0" w:afterLines="0" w:afterAutospacing="0" w:line="360" w:lineRule="auto"/>
        <w:rPr>
          <w:rFonts w:hint="eastAsia" w:ascii="黑体" w:hAnsi="黑体" w:eastAsia="黑体" w:cs="黑体"/>
          <w:kern w:val="2"/>
          <w:sz w:val="24"/>
          <w:szCs w:val="24"/>
        </w:rPr>
      </w:pPr>
      <w:r>
        <w:rPr>
          <w:rFonts w:hint="eastAsia" w:ascii="黑体" w:hAnsi="黑体" w:eastAsia="黑体" w:cs="黑体"/>
          <w:kern w:val="2"/>
          <w:sz w:val="24"/>
          <w:szCs w:val="24"/>
        </w:rPr>
        <w:t>《便携式计算机政府采购需求标准（2023年版）》（财库〔2023〕30号）</w:t>
      </w:r>
    </w:p>
    <w:p w14:paraId="54A2D65C">
      <w:pPr>
        <w:pStyle w:val="6"/>
        <w:snapToGrid w:val="0"/>
        <w:spacing w:before="0" w:beforeLines="0" w:beforeAutospacing="0" w:after="0" w:afterLines="0" w:afterAutospacing="0" w:line="360" w:lineRule="auto"/>
        <w:rPr>
          <w:rFonts w:hint="eastAsia" w:ascii="黑体" w:hAnsi="黑体" w:eastAsia="黑体" w:cs="黑体"/>
          <w:kern w:val="2"/>
          <w:sz w:val="24"/>
          <w:szCs w:val="24"/>
        </w:rPr>
      </w:pPr>
      <w:r>
        <w:rPr>
          <w:rFonts w:hint="eastAsia" w:ascii="黑体" w:hAnsi="黑体" w:eastAsia="黑体" w:cs="黑体"/>
          <w:kern w:val="2"/>
          <w:sz w:val="24"/>
          <w:szCs w:val="24"/>
        </w:rPr>
        <w:t>《一体式计算机政府采购需求标准（2023年版）》（财库〔2023〕31号）</w:t>
      </w:r>
    </w:p>
    <w:p w14:paraId="6D4CC43B">
      <w:pPr>
        <w:pStyle w:val="6"/>
        <w:snapToGrid w:val="0"/>
        <w:spacing w:before="0" w:beforeLines="0" w:beforeAutospacing="0" w:after="0" w:afterLines="0" w:afterAutospacing="0" w:line="360" w:lineRule="auto"/>
        <w:rPr>
          <w:rFonts w:hint="eastAsia" w:ascii="黑体" w:hAnsi="黑体" w:eastAsia="黑体" w:cs="黑体"/>
          <w:kern w:val="2"/>
          <w:sz w:val="24"/>
          <w:szCs w:val="24"/>
        </w:rPr>
      </w:pPr>
      <w:r>
        <w:rPr>
          <w:rFonts w:hint="eastAsia" w:ascii="黑体" w:hAnsi="黑体" w:eastAsia="黑体" w:cs="黑体"/>
          <w:kern w:val="2"/>
          <w:sz w:val="24"/>
          <w:szCs w:val="24"/>
        </w:rPr>
        <w:t>《工作站政府采购需求标准（2023年版）》（财库〔2023〕32号）</w:t>
      </w:r>
    </w:p>
    <w:p w14:paraId="50FE0B8E">
      <w:pPr>
        <w:pStyle w:val="6"/>
        <w:snapToGrid w:val="0"/>
        <w:spacing w:before="0" w:beforeLines="0" w:beforeAutospacing="0" w:after="0" w:afterLines="0" w:afterAutospacing="0" w:line="360" w:lineRule="auto"/>
        <w:rPr>
          <w:rFonts w:hint="eastAsia" w:ascii="黑体" w:hAnsi="黑体" w:eastAsia="黑体" w:cs="黑体"/>
          <w:kern w:val="2"/>
          <w:sz w:val="24"/>
          <w:szCs w:val="24"/>
        </w:rPr>
      </w:pPr>
      <w:r>
        <w:rPr>
          <w:rFonts w:hint="eastAsia" w:ascii="黑体" w:hAnsi="黑体" w:eastAsia="黑体" w:cs="黑体"/>
          <w:kern w:val="2"/>
          <w:sz w:val="24"/>
          <w:szCs w:val="24"/>
        </w:rPr>
        <w:t>《通用服务器政府采购需求标准（2023年版）》（财库〔2023〕33号）</w:t>
      </w:r>
    </w:p>
    <w:p w14:paraId="3EED1E64">
      <w:pPr>
        <w:pStyle w:val="6"/>
        <w:snapToGrid w:val="0"/>
        <w:spacing w:before="0" w:beforeLines="0" w:beforeAutospacing="0" w:after="0" w:afterLines="0" w:afterAutospacing="0" w:line="360" w:lineRule="auto"/>
        <w:rPr>
          <w:rFonts w:hint="eastAsia" w:ascii="黑体" w:hAnsi="黑体" w:eastAsia="黑体" w:cs="黑体"/>
          <w:kern w:val="2"/>
          <w:sz w:val="24"/>
          <w:szCs w:val="24"/>
        </w:rPr>
      </w:pPr>
      <w:r>
        <w:rPr>
          <w:rFonts w:hint="eastAsia" w:ascii="黑体" w:hAnsi="黑体" w:eastAsia="黑体" w:cs="黑体"/>
          <w:kern w:val="2"/>
          <w:sz w:val="24"/>
          <w:szCs w:val="24"/>
        </w:rPr>
        <w:t>《操作系统政府采购需求标准（2023年版）》（财库〔2023〕34号）</w:t>
      </w:r>
    </w:p>
    <w:p w14:paraId="372AF0E5">
      <w:pPr>
        <w:pStyle w:val="6"/>
        <w:snapToGrid w:val="0"/>
        <w:spacing w:before="0" w:beforeLines="0" w:beforeAutospacing="0" w:after="0" w:afterLines="0" w:afterAutospacing="0" w:line="360" w:lineRule="auto"/>
        <w:rPr>
          <w:rFonts w:hint="eastAsia" w:ascii="黑体" w:hAnsi="黑体" w:eastAsia="黑体" w:cs="黑体"/>
          <w:kern w:val="2"/>
          <w:sz w:val="24"/>
          <w:szCs w:val="24"/>
        </w:rPr>
      </w:pPr>
      <w:r>
        <w:rPr>
          <w:rFonts w:hint="eastAsia" w:ascii="黑体" w:hAnsi="黑体" w:eastAsia="黑体" w:cs="黑体"/>
          <w:kern w:val="2"/>
          <w:sz w:val="24"/>
          <w:szCs w:val="24"/>
        </w:rPr>
        <w:t>《数据库政府采购需求标准（2023年版）》（财库〔2023〕35号）</w:t>
      </w:r>
    </w:p>
    <w:p w14:paraId="074E7C28">
      <w:pPr>
        <w:pStyle w:val="6"/>
        <w:snapToGrid w:val="0"/>
        <w:spacing w:before="0" w:beforeLines="0" w:beforeAutospacing="0" w:after="0" w:afterLines="0" w:afterAutospacing="0" w:line="360" w:lineRule="auto"/>
        <w:rPr>
          <w:rFonts w:hint="eastAsia" w:ascii="黑体" w:hAnsi="黑体" w:eastAsia="黑体" w:cs="黑体"/>
          <w:kern w:val="2"/>
          <w:sz w:val="24"/>
          <w:szCs w:val="24"/>
        </w:rPr>
      </w:pPr>
      <w:r>
        <w:rPr>
          <w:rFonts w:hint="eastAsia" w:ascii="黑体" w:hAnsi="黑体" w:eastAsia="黑体" w:cs="黑体"/>
          <w:kern w:val="2"/>
          <w:sz w:val="24"/>
          <w:szCs w:val="24"/>
        </w:rPr>
        <w:t>《物业管理服务政府采购需求标准（办公场所类）（试行）》（财办库〔2024〕113号）</w:t>
      </w:r>
    </w:p>
    <w:p w14:paraId="604D318D">
      <w:pPr>
        <w:snapToGrid w:val="0"/>
        <w:spacing w:beforeLines="0" w:afterLines="0" w:line="360" w:lineRule="auto"/>
        <w:contextualSpacing/>
        <w:rPr>
          <w:rFonts w:hint="eastAsia" w:ascii="黑体" w:hAnsi="黑体" w:eastAsia="黑体" w:cs="黑体"/>
          <w:sz w:val="24"/>
          <w:szCs w:val="24"/>
        </w:rPr>
      </w:pPr>
      <w:r>
        <w:rPr>
          <w:rFonts w:hint="eastAsia" w:ascii="黑体" w:hAnsi="黑体" w:eastAsia="黑体" w:cs="黑体"/>
          <w:sz w:val="24"/>
          <w:szCs w:val="24"/>
        </w:rPr>
        <w:t>如有更新或增加，以财政部门发布为准。</w:t>
      </w:r>
      <w:bookmarkEnd w:id="1"/>
      <w:bookmarkEnd w:id="2"/>
    </w:p>
    <w:p w14:paraId="3506D498">
      <w:pPr>
        <w:widowControl/>
        <w:snapToGrid w:val="0"/>
        <w:spacing w:beforeLines="0" w:afterLines="0" w:line="360" w:lineRule="auto"/>
        <w:jc w:val="left"/>
        <w:rPr>
          <w:rFonts w:ascii="仿宋" w:hAnsi="仿宋" w:eastAsia="仿宋" w:cs="仿宋"/>
          <w:b/>
          <w:sz w:val="28"/>
          <w:szCs w:val="28"/>
        </w:rPr>
      </w:pPr>
      <w:r>
        <w:rPr>
          <w:rFonts w:ascii="仿宋" w:hAnsi="仿宋" w:eastAsia="仿宋" w:cs="仿宋"/>
          <w:b/>
          <w:sz w:val="28"/>
          <w:szCs w:val="28"/>
        </w:rPr>
        <w:br w:type="page"/>
      </w:r>
    </w:p>
    <w:p w14:paraId="155E97E0">
      <w:pPr>
        <w:numPr>
          <w:ilvl w:val="255"/>
          <w:numId w:val="0"/>
        </w:numPr>
        <w:snapToGrid w:val="0"/>
        <w:spacing w:beforeLines="0" w:afterLines="0" w:line="360" w:lineRule="auto"/>
        <w:ind w:firstLine="480" w:firstLineChars="200"/>
        <w:rPr>
          <w:rFonts w:ascii="仿宋" w:hAnsi="仿宋" w:eastAsia="仿宋" w:cs="仿宋"/>
          <w:sz w:val="24"/>
        </w:rPr>
      </w:pPr>
      <w:r>
        <w:rPr>
          <w:rFonts w:hint="eastAsia" w:ascii="仿宋" w:hAnsi="仿宋" w:eastAsia="仿宋" w:cs="仿宋"/>
          <w:sz w:val="24"/>
        </w:rPr>
        <w:t>一、</w:t>
      </w:r>
      <w:r>
        <w:rPr>
          <w:rFonts w:ascii="仿宋" w:hAnsi="仿宋" w:eastAsia="仿宋" w:cs="仿宋"/>
          <w:sz w:val="24"/>
        </w:rPr>
        <w:t>采购标的</w:t>
      </w:r>
    </w:p>
    <w:p w14:paraId="42C704C3">
      <w:pPr>
        <w:numPr>
          <w:ilvl w:val="255"/>
          <w:numId w:val="0"/>
        </w:numPr>
        <w:snapToGrid w:val="0"/>
        <w:spacing w:beforeLines="0" w:afterLines="0" w:line="360" w:lineRule="auto"/>
        <w:ind w:firstLine="480" w:firstLineChars="200"/>
        <w:rPr>
          <w:rFonts w:ascii="仿宋" w:hAnsi="仿宋" w:eastAsia="仿宋" w:cs="仿宋"/>
          <w:sz w:val="24"/>
        </w:rPr>
      </w:pPr>
      <w:r>
        <w:rPr>
          <w:rFonts w:ascii="仿宋" w:hAnsi="仿宋" w:eastAsia="仿宋" w:cs="仿宋"/>
          <w:sz w:val="24"/>
        </w:rPr>
        <w:t>1. 采购标的</w:t>
      </w:r>
    </w:p>
    <w:p w14:paraId="526F5E28">
      <w:pPr>
        <w:numPr>
          <w:ilvl w:val="255"/>
          <w:numId w:val="0"/>
        </w:numPr>
        <w:snapToGrid w:val="0"/>
        <w:spacing w:beforeLines="0" w:afterLines="0" w:line="360" w:lineRule="auto"/>
        <w:ind w:firstLine="480" w:firstLineChars="200"/>
        <w:rPr>
          <w:rFonts w:ascii="仿宋" w:hAnsi="仿宋" w:eastAsia="仿宋" w:cs="仿宋"/>
          <w:sz w:val="24"/>
        </w:rPr>
      </w:pPr>
      <w:r>
        <w:rPr>
          <w:rFonts w:hint="eastAsia" w:ascii="仿宋" w:hAnsi="仿宋" w:eastAsia="仿宋" w:cs="仿宋"/>
          <w:sz w:val="24"/>
        </w:rPr>
        <w:t>天安门地区综合治理保安服务</w:t>
      </w:r>
    </w:p>
    <w:p w14:paraId="5909A4A4">
      <w:pPr>
        <w:numPr>
          <w:ilvl w:val="255"/>
          <w:numId w:val="0"/>
        </w:numPr>
        <w:snapToGrid w:val="0"/>
        <w:spacing w:beforeLines="0" w:afterLines="0" w:line="360" w:lineRule="auto"/>
        <w:ind w:firstLine="480" w:firstLineChars="200"/>
        <w:rPr>
          <w:rFonts w:ascii="仿宋" w:hAnsi="仿宋" w:eastAsia="仿宋" w:cs="仿宋"/>
          <w:sz w:val="24"/>
        </w:rPr>
      </w:pPr>
      <w:r>
        <w:rPr>
          <w:rFonts w:ascii="仿宋" w:hAnsi="仿宋" w:eastAsia="仿宋" w:cs="仿宋"/>
          <w:sz w:val="24"/>
        </w:rPr>
        <w:t>2. 项目背景/项目概述（如有）</w:t>
      </w:r>
    </w:p>
    <w:p w14:paraId="077FDF93">
      <w:pPr>
        <w:numPr>
          <w:ilvl w:val="255"/>
          <w:numId w:val="0"/>
        </w:numPr>
        <w:snapToGrid w:val="0"/>
        <w:spacing w:beforeLines="0" w:afterLines="0" w:line="360" w:lineRule="auto"/>
        <w:ind w:firstLine="480" w:firstLineChars="200"/>
        <w:rPr>
          <w:rFonts w:ascii="仿宋" w:hAnsi="仿宋" w:eastAsia="仿宋" w:cs="仿宋"/>
          <w:sz w:val="24"/>
        </w:rPr>
      </w:pPr>
      <w:r>
        <w:rPr>
          <w:rFonts w:hint="eastAsia" w:ascii="仿宋" w:hAnsi="仿宋" w:eastAsia="仿宋" w:cs="仿宋"/>
          <w:sz w:val="24"/>
        </w:rPr>
        <w:t>通过预算资金投入购买保安服务，依照国家相关安全法规及《保安服务管理条例》的要求，负责天安门地区的公共区域巡视、看护等工作。</w:t>
      </w:r>
    </w:p>
    <w:p w14:paraId="5AD342A4">
      <w:pPr>
        <w:numPr>
          <w:ilvl w:val="255"/>
          <w:numId w:val="0"/>
        </w:numPr>
        <w:snapToGrid w:val="0"/>
        <w:spacing w:beforeLines="0" w:afterLines="0" w:line="360" w:lineRule="auto"/>
        <w:ind w:firstLine="480" w:firstLineChars="200"/>
        <w:rPr>
          <w:rFonts w:ascii="仿宋" w:hAnsi="仿宋" w:eastAsia="仿宋" w:cs="仿宋"/>
          <w:sz w:val="24"/>
        </w:rPr>
      </w:pPr>
      <w:r>
        <w:rPr>
          <w:rFonts w:hint="eastAsia" w:ascii="仿宋" w:hAnsi="仿宋" w:eastAsia="仿宋" w:cs="仿宋"/>
          <w:sz w:val="24"/>
        </w:rPr>
        <w:t>二、</w:t>
      </w:r>
      <w:r>
        <w:rPr>
          <w:rFonts w:ascii="仿宋" w:hAnsi="仿宋" w:eastAsia="仿宋" w:cs="仿宋"/>
          <w:sz w:val="24"/>
        </w:rPr>
        <w:t>商务要求</w:t>
      </w:r>
    </w:p>
    <w:p w14:paraId="30FD252E">
      <w:pPr>
        <w:numPr>
          <w:ilvl w:val="255"/>
          <w:numId w:val="0"/>
        </w:numPr>
        <w:snapToGrid w:val="0"/>
        <w:spacing w:beforeLines="0" w:afterLines="0" w:line="360" w:lineRule="auto"/>
        <w:ind w:firstLine="480" w:firstLineChars="200"/>
        <w:rPr>
          <w:rFonts w:ascii="仿宋" w:hAnsi="仿宋" w:eastAsia="仿宋" w:cs="仿宋"/>
          <w:sz w:val="24"/>
        </w:rPr>
      </w:pPr>
      <w:r>
        <w:rPr>
          <w:rFonts w:hint="eastAsia" w:ascii="仿宋" w:hAnsi="仿宋" w:eastAsia="仿宋" w:cs="仿宋"/>
          <w:sz w:val="24"/>
        </w:rPr>
        <w:t>1.岗位设置及时间</w:t>
      </w:r>
    </w:p>
    <w:p w14:paraId="2D716768">
      <w:pPr>
        <w:numPr>
          <w:ilvl w:val="255"/>
          <w:numId w:val="0"/>
        </w:numPr>
        <w:snapToGrid w:val="0"/>
        <w:spacing w:beforeLines="0" w:afterLines="0" w:line="360" w:lineRule="auto"/>
        <w:ind w:firstLine="480" w:firstLineChars="200"/>
        <w:rPr>
          <w:rFonts w:ascii="仿宋" w:hAnsi="仿宋" w:eastAsia="仿宋" w:cs="仿宋"/>
          <w:sz w:val="24"/>
        </w:rPr>
      </w:pPr>
      <w:r>
        <w:rPr>
          <w:rFonts w:hint="eastAsia" w:ascii="仿宋" w:hAnsi="仿宋" w:eastAsia="仿宋" w:cs="仿宋"/>
          <w:sz w:val="24"/>
        </w:rPr>
        <w:t>依照国家相关安全法规及《保安服务管理条例》的要求，购置保安服务，负责做好天安门地区安全保卫工作，使地区安全得到保障。主要有以下岗位要求：</w:t>
      </w:r>
    </w:p>
    <w:p w14:paraId="088F7990">
      <w:pPr>
        <w:numPr>
          <w:ilvl w:val="255"/>
          <w:numId w:val="0"/>
        </w:numPr>
        <w:snapToGrid w:val="0"/>
        <w:spacing w:beforeLines="0" w:afterLines="0" w:line="360" w:lineRule="auto"/>
        <w:ind w:firstLine="480" w:firstLineChars="200"/>
        <w:rPr>
          <w:rFonts w:ascii="仿宋" w:hAnsi="仿宋" w:eastAsia="仿宋" w:cs="仿宋"/>
          <w:sz w:val="24"/>
        </w:rPr>
      </w:pPr>
      <w:r>
        <w:rPr>
          <w:rFonts w:hint="eastAsia" w:ascii="仿宋" w:hAnsi="仿宋" w:eastAsia="仿宋" w:cs="仿宋"/>
          <w:sz w:val="24"/>
        </w:rPr>
        <w:t>（一）日常岗位设置需求：</w:t>
      </w:r>
    </w:p>
    <w:p w14:paraId="4ED2E1FB">
      <w:pPr>
        <w:numPr>
          <w:ilvl w:val="255"/>
          <w:numId w:val="0"/>
        </w:numPr>
        <w:snapToGrid w:val="0"/>
        <w:spacing w:beforeLines="0" w:afterLines="0" w:line="360" w:lineRule="auto"/>
        <w:ind w:firstLine="480" w:firstLineChars="200"/>
        <w:rPr>
          <w:rFonts w:ascii="仿宋" w:hAnsi="仿宋" w:eastAsia="仿宋" w:cs="仿宋"/>
          <w:sz w:val="24"/>
        </w:rPr>
      </w:pPr>
      <w:r>
        <w:rPr>
          <w:rFonts w:hint="eastAsia" w:ascii="仿宋" w:hAnsi="仿宋" w:eastAsia="仿宋" w:cs="仿宋"/>
          <w:sz w:val="24"/>
        </w:rPr>
        <w:t>地区保安员实行全天候上岗，日常期间分为四个时段在岗工作，遇有节假日和重大安保任务时需要临时抽调保安员力量支援。具体部署如下：</w:t>
      </w:r>
    </w:p>
    <w:p w14:paraId="0C522C90">
      <w:pPr>
        <w:numPr>
          <w:ilvl w:val="255"/>
          <w:numId w:val="0"/>
        </w:numPr>
        <w:snapToGrid w:val="0"/>
        <w:spacing w:beforeLines="0" w:afterLines="0" w:line="360" w:lineRule="auto"/>
        <w:ind w:firstLine="480" w:firstLineChars="200"/>
        <w:rPr>
          <w:rFonts w:ascii="仿宋" w:hAnsi="仿宋" w:eastAsia="仿宋" w:cs="仿宋"/>
          <w:sz w:val="24"/>
        </w:rPr>
      </w:pPr>
      <w:r>
        <w:rPr>
          <w:rFonts w:hint="eastAsia" w:ascii="仿宋" w:hAnsi="仿宋" w:eastAsia="仿宋" w:cs="仿宋"/>
          <w:sz w:val="24"/>
        </w:rPr>
        <w:t>（1）时段1（8时至20时）</w:t>
      </w:r>
    </w:p>
    <w:p w14:paraId="6A6E5209">
      <w:pPr>
        <w:numPr>
          <w:ilvl w:val="255"/>
          <w:numId w:val="0"/>
        </w:numPr>
        <w:snapToGrid w:val="0"/>
        <w:spacing w:beforeLines="0" w:afterLines="0" w:line="360" w:lineRule="auto"/>
        <w:ind w:firstLine="480" w:firstLineChars="200"/>
        <w:rPr>
          <w:rFonts w:ascii="仿宋" w:hAnsi="仿宋" w:eastAsia="仿宋" w:cs="仿宋"/>
          <w:sz w:val="24"/>
        </w:rPr>
      </w:pPr>
      <w:r>
        <w:rPr>
          <w:rFonts w:hint="eastAsia" w:ascii="仿宋" w:hAnsi="仿宋" w:eastAsia="仿宋" w:cs="仿宋"/>
          <w:sz w:val="24"/>
        </w:rPr>
        <w:t>同一时间部署160个单人岗位，其中含8个管理岗。</w:t>
      </w:r>
    </w:p>
    <w:p w14:paraId="56A78D8F">
      <w:pPr>
        <w:numPr>
          <w:ilvl w:val="255"/>
          <w:numId w:val="0"/>
        </w:numPr>
        <w:snapToGrid w:val="0"/>
        <w:spacing w:beforeLines="0" w:afterLines="0" w:line="360" w:lineRule="auto"/>
        <w:ind w:firstLine="480" w:firstLineChars="200"/>
        <w:rPr>
          <w:rFonts w:ascii="仿宋" w:hAnsi="仿宋" w:eastAsia="仿宋" w:cs="仿宋"/>
          <w:sz w:val="24"/>
        </w:rPr>
      </w:pPr>
      <w:r>
        <w:rPr>
          <w:rFonts w:hint="eastAsia" w:ascii="仿宋" w:hAnsi="仿宋" w:eastAsia="仿宋" w:cs="仿宋"/>
          <w:sz w:val="24"/>
        </w:rPr>
        <w:t>（2）时段2（20时至广场清场）</w:t>
      </w:r>
    </w:p>
    <w:p w14:paraId="07AD5036">
      <w:pPr>
        <w:numPr>
          <w:ilvl w:val="255"/>
          <w:numId w:val="0"/>
        </w:numPr>
        <w:snapToGrid w:val="0"/>
        <w:spacing w:beforeLines="0" w:afterLines="0" w:line="360" w:lineRule="auto"/>
        <w:ind w:firstLine="480" w:firstLineChars="200"/>
        <w:rPr>
          <w:rFonts w:ascii="仿宋" w:hAnsi="仿宋" w:eastAsia="仿宋" w:cs="仿宋"/>
          <w:sz w:val="24"/>
        </w:rPr>
      </w:pPr>
      <w:r>
        <w:rPr>
          <w:rFonts w:hint="eastAsia" w:ascii="仿宋" w:hAnsi="仿宋" w:eastAsia="仿宋" w:cs="仿宋"/>
          <w:sz w:val="24"/>
        </w:rPr>
        <w:t>同一时间部署110个单人岗位，其中含4个管理岗。</w:t>
      </w:r>
    </w:p>
    <w:p w14:paraId="6F998C05">
      <w:pPr>
        <w:numPr>
          <w:ilvl w:val="255"/>
          <w:numId w:val="0"/>
        </w:numPr>
        <w:snapToGrid w:val="0"/>
        <w:spacing w:beforeLines="0" w:afterLines="0" w:line="360" w:lineRule="auto"/>
        <w:ind w:firstLine="480" w:firstLineChars="200"/>
        <w:rPr>
          <w:rFonts w:ascii="仿宋" w:hAnsi="仿宋" w:eastAsia="仿宋" w:cs="仿宋"/>
          <w:sz w:val="24"/>
        </w:rPr>
      </w:pPr>
      <w:r>
        <w:rPr>
          <w:rFonts w:hint="eastAsia" w:ascii="仿宋" w:hAnsi="仿宋" w:eastAsia="仿宋" w:cs="仿宋"/>
          <w:sz w:val="24"/>
        </w:rPr>
        <w:t>（3）时段3（广场清场至升旗勤务）</w:t>
      </w:r>
    </w:p>
    <w:p w14:paraId="7461A396">
      <w:pPr>
        <w:numPr>
          <w:ilvl w:val="255"/>
          <w:numId w:val="0"/>
        </w:numPr>
        <w:snapToGrid w:val="0"/>
        <w:spacing w:beforeLines="0" w:afterLines="0" w:line="360" w:lineRule="auto"/>
        <w:ind w:firstLine="480" w:firstLineChars="200"/>
        <w:rPr>
          <w:rFonts w:ascii="仿宋" w:hAnsi="仿宋" w:eastAsia="仿宋" w:cs="仿宋"/>
          <w:sz w:val="24"/>
        </w:rPr>
      </w:pPr>
      <w:r>
        <w:rPr>
          <w:rFonts w:hint="eastAsia" w:ascii="仿宋" w:hAnsi="仿宋" w:eastAsia="仿宋" w:cs="仿宋"/>
          <w:sz w:val="24"/>
        </w:rPr>
        <w:t>同一时间部署65个单人岗位，其中含4个管理岗。</w:t>
      </w:r>
    </w:p>
    <w:p w14:paraId="7BD56247">
      <w:pPr>
        <w:numPr>
          <w:ilvl w:val="255"/>
          <w:numId w:val="0"/>
        </w:numPr>
        <w:snapToGrid w:val="0"/>
        <w:spacing w:beforeLines="0" w:afterLines="0" w:line="360" w:lineRule="auto"/>
        <w:ind w:firstLine="480" w:firstLineChars="200"/>
        <w:rPr>
          <w:rFonts w:ascii="仿宋" w:hAnsi="仿宋" w:eastAsia="仿宋" w:cs="仿宋"/>
          <w:sz w:val="24"/>
        </w:rPr>
      </w:pPr>
      <w:r>
        <w:rPr>
          <w:rFonts w:hint="eastAsia" w:ascii="仿宋" w:hAnsi="仿宋" w:eastAsia="仿宋" w:cs="仿宋"/>
          <w:sz w:val="24"/>
        </w:rPr>
        <w:t>（4）时段4（升旗勤务至8时）</w:t>
      </w:r>
    </w:p>
    <w:p w14:paraId="21073CD6">
      <w:pPr>
        <w:numPr>
          <w:ilvl w:val="255"/>
          <w:numId w:val="0"/>
        </w:numPr>
        <w:snapToGrid w:val="0"/>
        <w:spacing w:beforeLines="0" w:afterLines="0" w:line="360" w:lineRule="auto"/>
        <w:ind w:firstLine="480" w:firstLineChars="200"/>
        <w:rPr>
          <w:rFonts w:ascii="仿宋" w:hAnsi="仿宋" w:eastAsia="仿宋" w:cs="仿宋"/>
          <w:sz w:val="24"/>
        </w:rPr>
      </w:pPr>
      <w:r>
        <w:rPr>
          <w:rFonts w:hint="eastAsia" w:ascii="仿宋" w:hAnsi="仿宋" w:eastAsia="仿宋" w:cs="仿宋"/>
          <w:sz w:val="24"/>
        </w:rPr>
        <w:t>同一时间部署132个单人岗位，其中含4个管理岗。</w:t>
      </w:r>
    </w:p>
    <w:p w14:paraId="1C485D3A">
      <w:pPr>
        <w:numPr>
          <w:ilvl w:val="255"/>
          <w:numId w:val="0"/>
        </w:numPr>
        <w:snapToGrid w:val="0"/>
        <w:spacing w:beforeLines="0" w:afterLines="0" w:line="360" w:lineRule="auto"/>
        <w:ind w:firstLine="480" w:firstLineChars="200"/>
        <w:rPr>
          <w:rFonts w:ascii="仿宋" w:hAnsi="仿宋" w:eastAsia="仿宋" w:cs="仿宋"/>
          <w:sz w:val="24"/>
        </w:rPr>
      </w:pPr>
      <w:r>
        <w:rPr>
          <w:rFonts w:hint="eastAsia" w:ascii="仿宋" w:hAnsi="仿宋" w:eastAsia="仿宋" w:cs="仿宋"/>
          <w:sz w:val="24"/>
        </w:rPr>
        <w:t>(5)管理岗位（含在以上四个时间段岗位数中）：</w:t>
      </w:r>
    </w:p>
    <w:p w14:paraId="06364027">
      <w:pPr>
        <w:numPr>
          <w:ilvl w:val="255"/>
          <w:numId w:val="0"/>
        </w:numPr>
        <w:snapToGrid w:val="0"/>
        <w:spacing w:beforeLines="0" w:afterLines="0" w:line="360" w:lineRule="auto"/>
        <w:ind w:firstLine="480" w:firstLineChars="200"/>
        <w:rPr>
          <w:rFonts w:ascii="仿宋" w:hAnsi="仿宋" w:eastAsia="仿宋" w:cs="仿宋"/>
          <w:sz w:val="24"/>
        </w:rPr>
      </w:pPr>
      <w:r>
        <w:rPr>
          <w:rFonts w:hint="eastAsia" w:ascii="仿宋" w:hAnsi="仿宋" w:eastAsia="仿宋" w:cs="仿宋"/>
          <w:sz w:val="24"/>
        </w:rPr>
        <w:t>管理岗位负责与分局相关单位协调保安员的管理工作，其中管理岗分为项目经理岗（1个）、大队长岗（2个）、中队长岗（5个）、班长岗（12个）。</w:t>
      </w:r>
    </w:p>
    <w:p w14:paraId="73C6D3D4">
      <w:pPr>
        <w:numPr>
          <w:ilvl w:val="255"/>
          <w:numId w:val="0"/>
        </w:numPr>
        <w:snapToGrid w:val="0"/>
        <w:spacing w:beforeLines="0" w:afterLines="0" w:line="360" w:lineRule="auto"/>
        <w:ind w:firstLine="480" w:firstLineChars="200"/>
        <w:rPr>
          <w:rFonts w:ascii="仿宋" w:hAnsi="仿宋" w:eastAsia="仿宋" w:cs="仿宋"/>
          <w:sz w:val="24"/>
        </w:rPr>
      </w:pPr>
      <w:r>
        <w:rPr>
          <w:rFonts w:hint="eastAsia" w:ascii="仿宋" w:hAnsi="仿宋" w:eastAsia="仿宋" w:cs="仿宋"/>
          <w:sz w:val="24"/>
        </w:rPr>
        <w:t>所有岗位安排以采购人要求为准。</w:t>
      </w:r>
    </w:p>
    <w:p w14:paraId="64583E2D">
      <w:pPr>
        <w:numPr>
          <w:ilvl w:val="255"/>
          <w:numId w:val="0"/>
        </w:numPr>
        <w:snapToGrid w:val="0"/>
        <w:spacing w:beforeLines="0" w:afterLines="0" w:line="360" w:lineRule="auto"/>
        <w:ind w:firstLine="480" w:firstLineChars="200"/>
        <w:rPr>
          <w:rFonts w:ascii="仿宋" w:hAnsi="仿宋" w:eastAsia="仿宋" w:cs="仿宋"/>
          <w:sz w:val="24"/>
        </w:rPr>
      </w:pPr>
      <w:r>
        <w:rPr>
          <w:rFonts w:hint="eastAsia" w:ascii="仿宋" w:hAnsi="仿宋" w:eastAsia="仿宋" w:cs="仿宋"/>
          <w:sz w:val="24"/>
        </w:rPr>
        <w:t>（二）五一、十一节假日期间</w:t>
      </w:r>
    </w:p>
    <w:p w14:paraId="1ACA5D8D">
      <w:pPr>
        <w:numPr>
          <w:ilvl w:val="255"/>
          <w:numId w:val="0"/>
        </w:numPr>
        <w:snapToGrid w:val="0"/>
        <w:spacing w:beforeLines="0" w:afterLines="0" w:line="360" w:lineRule="auto"/>
        <w:ind w:firstLine="480" w:firstLineChars="200"/>
        <w:rPr>
          <w:rFonts w:ascii="仿宋" w:hAnsi="仿宋" w:eastAsia="仿宋" w:cs="仿宋"/>
          <w:sz w:val="24"/>
        </w:rPr>
      </w:pPr>
      <w:r>
        <w:rPr>
          <w:rFonts w:hint="eastAsia" w:ascii="仿宋" w:hAnsi="仿宋" w:eastAsia="仿宋" w:cs="仿宋"/>
          <w:sz w:val="24"/>
        </w:rPr>
        <w:t>五一、十一节假日期间</w:t>
      </w:r>
      <w:r>
        <w:rPr>
          <w:rFonts w:hint="eastAsia" w:ascii="仿宋" w:hAnsi="仿宋" w:eastAsia="仿宋" w:cs="仿宋"/>
          <w:sz w:val="24"/>
          <w:lang w:eastAsia="zh-CN"/>
        </w:rPr>
        <w:t>每日</w:t>
      </w:r>
      <w:r>
        <w:rPr>
          <w:rFonts w:hint="eastAsia" w:ascii="仿宋" w:hAnsi="仿宋" w:eastAsia="仿宋" w:cs="仿宋"/>
          <w:sz w:val="24"/>
        </w:rPr>
        <w:t>共计需要增加投入200个单人岗位维护地区社会面秩序，岗位分布情况为：</w:t>
      </w:r>
    </w:p>
    <w:p w14:paraId="08BF3CEC">
      <w:pPr>
        <w:numPr>
          <w:ilvl w:val="255"/>
          <w:numId w:val="0"/>
        </w:numPr>
        <w:snapToGrid w:val="0"/>
        <w:spacing w:beforeLines="0" w:afterLines="0" w:line="360" w:lineRule="auto"/>
        <w:ind w:firstLine="480" w:firstLineChars="200"/>
        <w:rPr>
          <w:rFonts w:ascii="仿宋" w:hAnsi="仿宋" w:eastAsia="仿宋" w:cs="仿宋"/>
          <w:sz w:val="24"/>
        </w:rPr>
      </w:pPr>
      <w:r>
        <w:rPr>
          <w:rFonts w:hint="eastAsia" w:ascii="仿宋" w:hAnsi="仿宋" w:eastAsia="仿宋" w:cs="仿宋"/>
          <w:sz w:val="24"/>
        </w:rPr>
        <w:t>（1）地区在原有白天时段岗位基础上，增加投入150个单</w:t>
      </w:r>
      <w:r>
        <w:rPr>
          <w:rFonts w:ascii="仿宋" w:hAnsi="仿宋" w:eastAsia="仿宋" w:cs="仿宋"/>
          <w:sz w:val="24"/>
        </w:rPr>
        <w:t>人</w:t>
      </w:r>
      <w:r>
        <w:rPr>
          <w:rFonts w:hint="eastAsia" w:ascii="仿宋" w:hAnsi="仿宋" w:eastAsia="仿宋" w:cs="仿宋"/>
          <w:sz w:val="24"/>
        </w:rPr>
        <w:t>岗位</w:t>
      </w:r>
      <w:r>
        <w:rPr>
          <w:rFonts w:ascii="仿宋" w:hAnsi="仿宋" w:eastAsia="仿宋" w:cs="仿宋"/>
          <w:sz w:val="24"/>
        </w:rPr>
        <w:t>。</w:t>
      </w:r>
    </w:p>
    <w:p w14:paraId="15142BA1">
      <w:pPr>
        <w:numPr>
          <w:ilvl w:val="255"/>
          <w:numId w:val="0"/>
        </w:numPr>
        <w:snapToGrid w:val="0"/>
        <w:spacing w:beforeLines="0" w:afterLines="0" w:line="360" w:lineRule="auto"/>
        <w:ind w:firstLine="480" w:firstLineChars="200"/>
        <w:rPr>
          <w:rFonts w:ascii="仿宋" w:hAnsi="仿宋" w:eastAsia="仿宋" w:cs="仿宋"/>
          <w:sz w:val="24"/>
        </w:rPr>
      </w:pPr>
      <w:r>
        <w:rPr>
          <w:rFonts w:hint="eastAsia" w:ascii="仿宋" w:hAnsi="仿宋" w:eastAsia="仿宋" w:cs="仿宋"/>
          <w:sz w:val="24"/>
        </w:rPr>
        <w:t>（2）支援中心区支队50个单人岗位。</w:t>
      </w:r>
    </w:p>
    <w:p w14:paraId="42792FB1">
      <w:pPr>
        <w:numPr>
          <w:ilvl w:val="255"/>
          <w:numId w:val="0"/>
        </w:numPr>
        <w:snapToGrid w:val="0"/>
        <w:spacing w:beforeLines="0" w:afterLines="0" w:line="360" w:lineRule="auto"/>
        <w:ind w:firstLine="480" w:firstLineChars="200"/>
        <w:rPr>
          <w:rFonts w:ascii="仿宋" w:hAnsi="仿宋" w:eastAsia="仿宋" w:cs="仿宋"/>
          <w:sz w:val="24"/>
        </w:rPr>
      </w:pPr>
      <w:r>
        <w:rPr>
          <w:rFonts w:hint="eastAsia" w:ascii="仿宋" w:hAnsi="仿宋" w:eastAsia="仿宋" w:cs="仿宋"/>
          <w:sz w:val="24"/>
        </w:rPr>
        <w:t>所有五一、十一节假日期间岗位安排和上岗时间以采购人要求为准。</w:t>
      </w:r>
    </w:p>
    <w:p w14:paraId="0F9BE555">
      <w:pPr>
        <w:numPr>
          <w:ilvl w:val="255"/>
          <w:numId w:val="0"/>
        </w:numPr>
        <w:snapToGrid w:val="0"/>
        <w:spacing w:beforeLines="0" w:afterLines="0" w:line="360" w:lineRule="auto"/>
        <w:ind w:firstLine="480" w:firstLineChars="200"/>
        <w:rPr>
          <w:rFonts w:ascii="仿宋" w:hAnsi="仿宋" w:eastAsia="仿宋" w:cs="仿宋"/>
          <w:sz w:val="24"/>
        </w:rPr>
      </w:pPr>
      <w:r>
        <w:rPr>
          <w:rFonts w:ascii="仿宋" w:hAnsi="仿宋" w:eastAsia="仿宋" w:cs="仿宋"/>
          <w:sz w:val="24"/>
        </w:rPr>
        <w:t>2.付款条件</w:t>
      </w:r>
    </w:p>
    <w:p w14:paraId="7FBE6AA5">
      <w:pPr>
        <w:numPr>
          <w:ilvl w:val="255"/>
          <w:numId w:val="0"/>
        </w:numPr>
        <w:snapToGrid w:val="0"/>
        <w:spacing w:beforeLines="0" w:afterLines="0" w:line="360" w:lineRule="auto"/>
        <w:ind w:firstLine="480" w:firstLineChars="200"/>
        <w:rPr>
          <w:rFonts w:ascii="仿宋" w:hAnsi="仿宋" w:eastAsia="仿宋" w:cs="仿宋"/>
          <w:sz w:val="24"/>
        </w:rPr>
      </w:pPr>
      <w:r>
        <w:rPr>
          <w:rFonts w:hint="eastAsia" w:ascii="仿宋" w:hAnsi="仿宋" w:eastAsia="仿宋" w:cs="仿宋"/>
          <w:sz w:val="24"/>
        </w:rPr>
        <w:t>合同签订后，</w:t>
      </w:r>
      <w:r>
        <w:rPr>
          <w:rFonts w:hint="eastAsia" w:ascii="仿宋" w:hAnsi="仿宋" w:eastAsia="仿宋" w:cs="仿宋"/>
          <w:sz w:val="24"/>
          <w:lang w:val="en-US" w:eastAsia="zh-CN"/>
        </w:rPr>
        <w:t>按照采购人要求周期</w:t>
      </w:r>
      <w:r>
        <w:rPr>
          <w:rFonts w:hint="eastAsia" w:ascii="仿宋" w:hAnsi="仿宋" w:eastAsia="仿宋" w:cs="仿宋"/>
          <w:sz w:val="24"/>
        </w:rPr>
        <w:t>通过转账、汇款等方式支付该</w:t>
      </w:r>
      <w:r>
        <w:rPr>
          <w:rFonts w:hint="eastAsia" w:ascii="仿宋" w:hAnsi="仿宋" w:eastAsia="仿宋" w:cs="仿宋"/>
          <w:sz w:val="24"/>
          <w:lang w:val="en-US" w:eastAsia="zh-CN"/>
        </w:rPr>
        <w:t>期</w:t>
      </w:r>
      <w:r>
        <w:rPr>
          <w:rFonts w:hint="eastAsia" w:ascii="仿宋" w:hAnsi="仿宋" w:eastAsia="仿宋" w:cs="仿宋"/>
          <w:sz w:val="24"/>
        </w:rPr>
        <w:t>的保安服务费用。</w:t>
      </w:r>
    </w:p>
    <w:p w14:paraId="7AEE4A52">
      <w:pPr>
        <w:numPr>
          <w:ilvl w:val="255"/>
          <w:numId w:val="0"/>
        </w:numPr>
        <w:snapToGrid w:val="0"/>
        <w:spacing w:beforeLines="0" w:afterLines="0" w:line="360" w:lineRule="auto"/>
        <w:ind w:firstLine="480" w:firstLineChars="200"/>
        <w:rPr>
          <w:rFonts w:ascii="仿宋" w:hAnsi="仿宋" w:eastAsia="仿宋" w:cs="仿宋"/>
          <w:sz w:val="24"/>
        </w:rPr>
      </w:pPr>
      <w:r>
        <w:rPr>
          <w:rFonts w:hint="eastAsia" w:ascii="仿宋" w:hAnsi="仿宋" w:eastAsia="仿宋" w:cs="仿宋"/>
          <w:sz w:val="24"/>
        </w:rPr>
        <w:t xml:space="preserve">3.服务期限及服务地点 </w:t>
      </w:r>
    </w:p>
    <w:p w14:paraId="66B22B17">
      <w:pPr>
        <w:numPr>
          <w:ilvl w:val="255"/>
          <w:numId w:val="0"/>
        </w:numPr>
        <w:snapToGrid w:val="0"/>
        <w:spacing w:beforeLines="0" w:afterLines="0" w:line="360" w:lineRule="auto"/>
        <w:ind w:firstLine="480" w:firstLineChars="200"/>
        <w:rPr>
          <w:rFonts w:ascii="仿宋" w:hAnsi="仿宋" w:eastAsia="仿宋" w:cs="仿宋"/>
          <w:sz w:val="24"/>
        </w:rPr>
      </w:pPr>
      <w:r>
        <w:rPr>
          <w:rFonts w:hint="eastAsia" w:ascii="仿宋" w:hAnsi="仿宋" w:eastAsia="仿宋" w:cs="仿宋"/>
          <w:sz w:val="24"/>
        </w:rPr>
        <w:t>服务期限：一年。</w:t>
      </w:r>
    </w:p>
    <w:p w14:paraId="5A6447F3">
      <w:pPr>
        <w:numPr>
          <w:ilvl w:val="255"/>
          <w:numId w:val="0"/>
        </w:numPr>
        <w:snapToGrid w:val="0"/>
        <w:spacing w:beforeLines="0" w:afterLines="0" w:line="360" w:lineRule="auto"/>
        <w:ind w:firstLine="480" w:firstLineChars="200"/>
        <w:rPr>
          <w:rFonts w:ascii="仿宋" w:hAnsi="仿宋" w:eastAsia="仿宋" w:cs="仿宋"/>
          <w:sz w:val="24"/>
        </w:rPr>
      </w:pPr>
      <w:r>
        <w:rPr>
          <w:rFonts w:hint="eastAsia" w:ascii="仿宋" w:hAnsi="仿宋" w:eastAsia="仿宋" w:cs="仿宋"/>
          <w:sz w:val="24"/>
        </w:rPr>
        <w:t>服务地点：天安门地区。</w:t>
      </w:r>
    </w:p>
    <w:p w14:paraId="54CF4619">
      <w:pPr>
        <w:numPr>
          <w:ilvl w:val="255"/>
          <w:numId w:val="0"/>
        </w:numPr>
        <w:snapToGrid w:val="0"/>
        <w:spacing w:beforeLines="0" w:afterLines="0" w:line="360" w:lineRule="auto"/>
        <w:ind w:firstLine="480" w:firstLineChars="200"/>
        <w:rPr>
          <w:rFonts w:ascii="仿宋" w:hAnsi="仿宋" w:eastAsia="仿宋" w:cs="仿宋"/>
          <w:sz w:val="24"/>
        </w:rPr>
      </w:pPr>
      <w:r>
        <w:rPr>
          <w:rFonts w:hint="eastAsia" w:ascii="仿宋" w:hAnsi="仿宋" w:eastAsia="仿宋" w:cs="仿宋"/>
          <w:sz w:val="24"/>
        </w:rPr>
        <w:t>三、</w:t>
      </w:r>
      <w:r>
        <w:rPr>
          <w:rFonts w:ascii="仿宋" w:hAnsi="仿宋" w:eastAsia="仿宋" w:cs="仿宋"/>
          <w:sz w:val="24"/>
        </w:rPr>
        <w:t>技术要求</w:t>
      </w:r>
    </w:p>
    <w:p w14:paraId="2514C2B8">
      <w:pPr>
        <w:numPr>
          <w:ilvl w:val="255"/>
          <w:numId w:val="0"/>
        </w:numPr>
        <w:snapToGrid w:val="0"/>
        <w:spacing w:beforeLines="0" w:afterLines="0" w:line="360" w:lineRule="auto"/>
        <w:ind w:firstLine="480" w:firstLineChars="200"/>
        <w:rPr>
          <w:rFonts w:ascii="仿宋" w:hAnsi="仿宋" w:eastAsia="仿宋" w:cs="仿宋"/>
          <w:sz w:val="24"/>
        </w:rPr>
      </w:pPr>
      <w:r>
        <w:rPr>
          <w:rFonts w:ascii="仿宋" w:hAnsi="仿宋" w:eastAsia="仿宋" w:cs="仿宋"/>
          <w:sz w:val="24"/>
        </w:rPr>
        <w:t>1.</w:t>
      </w:r>
      <w:bookmarkStart w:id="3" w:name="_Toc3213895"/>
      <w:bookmarkStart w:id="4" w:name="_Toc57634486"/>
      <w:bookmarkStart w:id="5" w:name="_Toc57793185"/>
      <w:bookmarkStart w:id="6" w:name="_Toc57819052"/>
      <w:r>
        <w:rPr>
          <w:rFonts w:hint="eastAsia" w:ascii="仿宋" w:hAnsi="仿宋" w:eastAsia="仿宋" w:cs="仿宋"/>
          <w:sz w:val="24"/>
        </w:rPr>
        <w:t>保安工作范围</w:t>
      </w:r>
      <w:bookmarkEnd w:id="3"/>
      <w:bookmarkEnd w:id="4"/>
      <w:bookmarkEnd w:id="5"/>
      <w:bookmarkEnd w:id="6"/>
    </w:p>
    <w:p w14:paraId="5853D707">
      <w:pPr>
        <w:numPr>
          <w:ilvl w:val="255"/>
          <w:numId w:val="0"/>
        </w:numPr>
        <w:snapToGrid w:val="0"/>
        <w:spacing w:beforeLines="0" w:afterLines="0" w:line="360" w:lineRule="auto"/>
        <w:ind w:firstLine="480" w:firstLineChars="200"/>
        <w:rPr>
          <w:rFonts w:ascii="仿宋" w:hAnsi="仿宋" w:eastAsia="仿宋" w:cs="仿宋"/>
          <w:sz w:val="24"/>
        </w:rPr>
      </w:pPr>
      <w:r>
        <w:rPr>
          <w:rFonts w:hint="eastAsia" w:ascii="仿宋" w:hAnsi="仿宋" w:eastAsia="仿宋" w:cs="仿宋"/>
          <w:sz w:val="24"/>
        </w:rPr>
        <w:t>依照国家相关安全法规及《保安服务管理条例》的要求，负责天安门地区的公共区域巡视、看护等工作。</w:t>
      </w:r>
    </w:p>
    <w:p w14:paraId="51E40C79">
      <w:pPr>
        <w:numPr>
          <w:ilvl w:val="255"/>
          <w:numId w:val="0"/>
        </w:numPr>
        <w:snapToGrid w:val="0"/>
        <w:spacing w:beforeLines="0" w:afterLines="0" w:line="360" w:lineRule="auto"/>
        <w:ind w:firstLine="480" w:firstLineChars="200"/>
        <w:rPr>
          <w:rFonts w:ascii="仿宋" w:hAnsi="仿宋" w:eastAsia="仿宋" w:cs="仿宋"/>
          <w:sz w:val="24"/>
        </w:rPr>
      </w:pPr>
      <w:bookmarkStart w:id="7" w:name="_Toc3213896"/>
      <w:bookmarkStart w:id="8" w:name="_Toc57819053"/>
      <w:bookmarkStart w:id="9" w:name="_Toc57793186"/>
      <w:bookmarkStart w:id="10" w:name="_Toc57634487"/>
      <w:r>
        <w:rPr>
          <w:rFonts w:hint="eastAsia" w:ascii="仿宋" w:hAnsi="仿宋" w:eastAsia="仿宋" w:cs="仿宋"/>
          <w:sz w:val="24"/>
        </w:rPr>
        <w:t>2.保安人员要求</w:t>
      </w:r>
      <w:bookmarkEnd w:id="7"/>
      <w:r>
        <w:rPr>
          <w:rFonts w:hint="eastAsia" w:ascii="仿宋" w:hAnsi="仿宋" w:eastAsia="仿宋" w:cs="仿宋"/>
          <w:sz w:val="24"/>
        </w:rPr>
        <w:t>及职责</w:t>
      </w:r>
      <w:bookmarkEnd w:id="8"/>
      <w:bookmarkEnd w:id="9"/>
      <w:bookmarkEnd w:id="10"/>
    </w:p>
    <w:p w14:paraId="79C2AD00">
      <w:pPr>
        <w:numPr>
          <w:ilvl w:val="255"/>
          <w:numId w:val="0"/>
        </w:numPr>
        <w:snapToGrid w:val="0"/>
        <w:spacing w:beforeLines="0" w:afterLines="0" w:line="360" w:lineRule="auto"/>
        <w:ind w:firstLine="480" w:firstLineChars="200"/>
        <w:rPr>
          <w:rFonts w:ascii="仿宋" w:hAnsi="仿宋" w:eastAsia="仿宋" w:cs="仿宋"/>
          <w:sz w:val="24"/>
        </w:rPr>
      </w:pPr>
      <w:bookmarkStart w:id="11" w:name="_Toc3213897"/>
      <w:r>
        <w:rPr>
          <w:rFonts w:hint="eastAsia" w:ascii="仿宋" w:hAnsi="仿宋" w:eastAsia="仿宋" w:cs="仿宋"/>
          <w:sz w:val="24"/>
        </w:rPr>
        <w:t>（一）保安服务岗位数量</w:t>
      </w:r>
      <w:bookmarkEnd w:id="11"/>
    </w:p>
    <w:p w14:paraId="0ADB5D94">
      <w:pPr>
        <w:numPr>
          <w:ilvl w:val="255"/>
          <w:numId w:val="0"/>
        </w:numPr>
        <w:snapToGrid w:val="0"/>
        <w:spacing w:beforeLines="0" w:afterLines="0" w:line="360" w:lineRule="auto"/>
        <w:ind w:firstLine="480" w:firstLineChars="200"/>
        <w:rPr>
          <w:rFonts w:ascii="仿宋" w:hAnsi="仿宋" w:eastAsia="仿宋" w:cs="仿宋"/>
          <w:sz w:val="24"/>
        </w:rPr>
      </w:pPr>
      <w:bookmarkStart w:id="12" w:name="_Toc3213898"/>
      <w:r>
        <w:rPr>
          <w:rFonts w:hint="eastAsia" w:ascii="仿宋" w:hAnsi="仿宋" w:eastAsia="仿宋" w:cs="仿宋"/>
          <w:sz w:val="24"/>
        </w:rPr>
        <w:t>符合上述岗位设置及时间要求，每个岗位同一时间岗位上不少于1人。</w:t>
      </w:r>
    </w:p>
    <w:p w14:paraId="1B5DD5B4">
      <w:pPr>
        <w:numPr>
          <w:ilvl w:val="255"/>
          <w:numId w:val="0"/>
        </w:numPr>
        <w:snapToGrid w:val="0"/>
        <w:spacing w:beforeLines="0" w:afterLines="0" w:line="360" w:lineRule="auto"/>
        <w:ind w:firstLine="480" w:firstLineChars="200"/>
        <w:rPr>
          <w:rFonts w:ascii="仿宋" w:hAnsi="仿宋" w:eastAsia="仿宋" w:cs="仿宋"/>
          <w:sz w:val="24"/>
        </w:rPr>
      </w:pPr>
      <w:r>
        <w:rPr>
          <w:rFonts w:hint="eastAsia" w:ascii="仿宋" w:hAnsi="仿宋" w:eastAsia="仿宋" w:cs="仿宋"/>
          <w:sz w:val="24"/>
        </w:rPr>
        <w:t>（二）保安人员要求</w:t>
      </w:r>
      <w:bookmarkEnd w:id="12"/>
      <w:r>
        <w:rPr>
          <w:rFonts w:hint="eastAsia" w:ascii="仿宋" w:hAnsi="仿宋" w:eastAsia="仿宋" w:cs="仿宋"/>
          <w:sz w:val="24"/>
        </w:rPr>
        <w:t>及职责</w:t>
      </w:r>
    </w:p>
    <w:p w14:paraId="4455C81B">
      <w:pPr>
        <w:numPr>
          <w:ilvl w:val="255"/>
          <w:numId w:val="0"/>
        </w:numPr>
        <w:snapToGrid w:val="0"/>
        <w:spacing w:beforeLines="0" w:afterLines="0" w:line="360" w:lineRule="auto"/>
        <w:ind w:firstLine="480" w:firstLineChars="200"/>
        <w:rPr>
          <w:rFonts w:hint="eastAsia" w:ascii="仿宋" w:hAnsi="仿宋" w:eastAsia="仿宋" w:cs="仿宋"/>
          <w:sz w:val="24"/>
        </w:rPr>
      </w:pPr>
      <w:r>
        <w:rPr>
          <w:rFonts w:hint="eastAsia" w:ascii="仿宋" w:hAnsi="仿宋" w:eastAsia="仿宋" w:cs="仿宋"/>
          <w:sz w:val="24"/>
        </w:rPr>
        <w:t>（1）管理岗素质条件：身高不低于1.7米，年龄45周岁及以下，全部为男性保安员，高中以上文化程度、五官端正、政治思想觉悟高、身体健康、热爱保安工作，应具备有较高的政治思想素养和业务水平，能独立承担保安服务中的各项工作，受过专门的警卫或保卫业务培训，有较强的组织协调能力，有连续三年以上保安服务项目工作经历；所有管理岗位均须持有经培训考核的</w:t>
      </w:r>
      <w:bookmarkStart w:id="13" w:name="OLE_LINK3"/>
      <w:r>
        <w:rPr>
          <w:rFonts w:hint="eastAsia" w:ascii="仿宋" w:hAnsi="仿宋" w:eastAsia="仿宋" w:cs="仿宋"/>
          <w:sz w:val="24"/>
        </w:rPr>
        <w:t>公安部门核发的有效的《保安员证》</w:t>
      </w:r>
      <w:bookmarkEnd w:id="13"/>
      <w:r>
        <w:rPr>
          <w:rFonts w:hint="eastAsia" w:ascii="仿宋" w:hAnsi="仿宋" w:eastAsia="仿宋" w:cs="仿宋"/>
          <w:sz w:val="24"/>
        </w:rPr>
        <w:t>，其中</w:t>
      </w:r>
      <w:r>
        <w:rPr>
          <w:rFonts w:hint="eastAsia" w:ascii="仿宋" w:hAnsi="仿宋" w:eastAsia="仿宋" w:cs="宋体"/>
          <w:bCs/>
          <w:sz w:val="24"/>
        </w:rPr>
        <w:t>拟派项目经理岗</w:t>
      </w:r>
      <w:r>
        <w:rPr>
          <w:rFonts w:hint="eastAsia" w:ascii="仿宋" w:hAnsi="仿宋" w:eastAsia="仿宋" w:cs="宋体"/>
          <w:bCs/>
          <w:sz w:val="24"/>
          <w:lang w:eastAsia="zh-CN"/>
        </w:rPr>
        <w:t>（</w:t>
      </w:r>
      <w:r>
        <w:rPr>
          <w:rFonts w:hint="eastAsia" w:ascii="仿宋" w:hAnsi="仿宋" w:eastAsia="仿宋" w:cs="宋体"/>
          <w:bCs/>
          <w:sz w:val="24"/>
          <w:lang w:val="en-US" w:eastAsia="zh-CN"/>
        </w:rPr>
        <w:t>1个</w:t>
      </w:r>
      <w:r>
        <w:rPr>
          <w:rFonts w:hint="eastAsia" w:ascii="仿宋" w:hAnsi="仿宋" w:eastAsia="仿宋" w:cs="宋体"/>
          <w:bCs/>
          <w:sz w:val="24"/>
          <w:lang w:eastAsia="zh-CN"/>
        </w:rPr>
        <w:t>）</w:t>
      </w:r>
      <w:r>
        <w:rPr>
          <w:rFonts w:hint="eastAsia" w:ascii="仿宋" w:hAnsi="仿宋" w:eastAsia="仿宋" w:cs="宋体"/>
          <w:bCs/>
          <w:sz w:val="24"/>
        </w:rPr>
        <w:t>和大队长岗（3个）均应具备</w:t>
      </w:r>
      <w:r>
        <w:rPr>
          <w:rFonts w:hint="eastAsia" w:ascii="仿宋" w:hAnsi="仿宋" w:eastAsia="仿宋"/>
          <w:sz w:val="24"/>
        </w:rPr>
        <w:t>人社部门（或人社部门备案的评价机构）颁发的中级及以上的保安员职业资格证书。</w:t>
      </w:r>
    </w:p>
    <w:p w14:paraId="4589CBB8">
      <w:pPr>
        <w:numPr>
          <w:ilvl w:val="255"/>
          <w:numId w:val="0"/>
        </w:numPr>
        <w:snapToGrid w:val="0"/>
        <w:spacing w:beforeLines="0" w:afterLines="0" w:line="360" w:lineRule="auto"/>
        <w:ind w:firstLine="480" w:firstLineChars="200"/>
        <w:rPr>
          <w:rFonts w:ascii="仿宋" w:hAnsi="仿宋" w:eastAsia="仿宋" w:cs="仿宋"/>
          <w:sz w:val="24"/>
        </w:rPr>
      </w:pPr>
      <w:r>
        <w:rPr>
          <w:rFonts w:hint="eastAsia" w:ascii="仿宋" w:hAnsi="仿宋" w:eastAsia="仿宋" w:cs="仿宋"/>
          <w:sz w:val="24"/>
        </w:rPr>
        <w:t>（2）保安从业人员应知法，懂法，守法，依法办事，严格遵守保安从业规范，模范遵守采购人相关管理规定。</w:t>
      </w:r>
    </w:p>
    <w:p w14:paraId="1DC016E8">
      <w:pPr>
        <w:numPr>
          <w:ilvl w:val="255"/>
          <w:numId w:val="0"/>
        </w:numPr>
        <w:snapToGrid w:val="0"/>
        <w:spacing w:beforeLines="0" w:afterLines="0" w:line="360" w:lineRule="auto"/>
        <w:ind w:firstLine="480" w:firstLineChars="200"/>
        <w:rPr>
          <w:rFonts w:ascii="仿宋" w:hAnsi="仿宋" w:eastAsia="仿宋" w:cs="仿宋"/>
          <w:b/>
          <w:sz w:val="24"/>
        </w:rPr>
      </w:pPr>
      <w:r>
        <w:rPr>
          <w:rFonts w:hint="eastAsia" w:ascii="仿宋" w:hAnsi="仿宋" w:eastAsia="仿宋" w:cs="仿宋"/>
          <w:sz w:val="24"/>
        </w:rPr>
        <w:t>★（3）除管理岗外的其他保安人员素质条件：身高不低于1.7米，年龄</w:t>
      </w:r>
      <w:r>
        <w:rPr>
          <w:rFonts w:ascii="仿宋" w:hAnsi="仿宋" w:eastAsia="仿宋" w:cs="仿宋"/>
          <w:sz w:val="24"/>
        </w:rPr>
        <w:t>3</w:t>
      </w:r>
      <w:r>
        <w:rPr>
          <w:rFonts w:hint="eastAsia" w:ascii="仿宋" w:hAnsi="仿宋" w:eastAsia="仿宋" w:cs="仿宋"/>
          <w:sz w:val="24"/>
        </w:rPr>
        <w:t>5周岁及以下，全部为男性保安员，初中及以上文化程度、五官端正、政治思想觉悟高、身体健康、热爱保安工作，有吃苦耐劳的精神和高度的责任感、良好的团体合作意识和较好的语言表达能力，受过专门的岗前培训，能独立承担保安服务中的各项工作；投标人须为保安人员提供培训，熟知相关管理规定，严格履行岗位职责，善于发现各类问题，具备一定的管理经验和处理突发事件能力，并持有经培训考核的公安部门核发的有效的《保安员证》或省部级以上职业技能鉴定管理中心颁发的保安员职业资格证书。</w:t>
      </w:r>
      <w:r>
        <w:rPr>
          <w:rFonts w:hint="eastAsia" w:ascii="仿宋" w:hAnsi="仿宋" w:eastAsia="仿宋" w:cs="仿宋"/>
          <w:b/>
          <w:sz w:val="24"/>
        </w:rPr>
        <w:t>（投标人须针对本项内容提供承诺书并加盖投标人公章）</w:t>
      </w:r>
    </w:p>
    <w:p w14:paraId="3803B6B0">
      <w:pPr>
        <w:numPr>
          <w:ilvl w:val="255"/>
          <w:numId w:val="0"/>
        </w:numPr>
        <w:snapToGrid w:val="0"/>
        <w:spacing w:beforeLines="0" w:afterLines="0" w:line="360" w:lineRule="auto"/>
        <w:ind w:firstLine="480" w:firstLineChars="200"/>
        <w:rPr>
          <w:rFonts w:ascii="仿宋" w:hAnsi="仿宋" w:eastAsia="仿宋" w:cs="仿宋"/>
          <w:sz w:val="24"/>
        </w:rPr>
      </w:pPr>
      <w:r>
        <w:rPr>
          <w:rFonts w:hint="eastAsia" w:ascii="仿宋" w:hAnsi="仿宋" w:eastAsia="仿宋" w:cs="仿宋"/>
          <w:sz w:val="24"/>
        </w:rPr>
        <w:t>（4）保安人员背景审查：经当地公安机关政审，无治安、刑事处罚纪录。</w:t>
      </w:r>
    </w:p>
    <w:p w14:paraId="126501C2">
      <w:pPr>
        <w:numPr>
          <w:ilvl w:val="255"/>
          <w:numId w:val="0"/>
        </w:numPr>
        <w:snapToGrid w:val="0"/>
        <w:spacing w:beforeLines="0" w:afterLines="0" w:line="360" w:lineRule="auto"/>
        <w:ind w:firstLine="480" w:firstLineChars="200"/>
        <w:rPr>
          <w:rFonts w:ascii="仿宋" w:hAnsi="仿宋" w:eastAsia="仿宋" w:cs="仿宋"/>
          <w:sz w:val="24"/>
        </w:rPr>
      </w:pPr>
      <w:r>
        <w:rPr>
          <w:rFonts w:hint="eastAsia" w:ascii="仿宋" w:hAnsi="仿宋" w:eastAsia="仿宋" w:cs="仿宋"/>
          <w:sz w:val="24"/>
        </w:rPr>
        <w:t>（5）投标人拟派遣的保安员应通过心理测试合格。</w:t>
      </w:r>
    </w:p>
    <w:p w14:paraId="0522B3CE">
      <w:pPr>
        <w:numPr>
          <w:ilvl w:val="255"/>
          <w:numId w:val="0"/>
        </w:numPr>
        <w:snapToGrid w:val="0"/>
        <w:spacing w:beforeLines="0" w:afterLines="0" w:line="360" w:lineRule="auto"/>
        <w:ind w:firstLine="480" w:firstLineChars="200"/>
        <w:rPr>
          <w:rFonts w:ascii="仿宋" w:hAnsi="仿宋" w:eastAsia="仿宋" w:cs="仿宋"/>
          <w:sz w:val="24"/>
        </w:rPr>
      </w:pPr>
      <w:r>
        <w:rPr>
          <w:rFonts w:hint="eastAsia" w:ascii="仿宋" w:hAnsi="仿宋" w:eastAsia="仿宋" w:cs="仿宋"/>
          <w:sz w:val="24"/>
        </w:rPr>
        <w:t>（6）投标人拟派遣的保安员具有固定招聘渠道或对接院校。</w:t>
      </w:r>
    </w:p>
    <w:p w14:paraId="0C6845E1">
      <w:pPr>
        <w:numPr>
          <w:ilvl w:val="255"/>
          <w:numId w:val="0"/>
        </w:numPr>
        <w:snapToGrid w:val="0"/>
        <w:spacing w:beforeLines="0" w:afterLines="0" w:line="360" w:lineRule="auto"/>
        <w:ind w:firstLine="480" w:firstLineChars="200"/>
        <w:rPr>
          <w:rFonts w:ascii="仿宋" w:hAnsi="仿宋" w:eastAsia="仿宋" w:cs="仿宋"/>
          <w:sz w:val="24"/>
        </w:rPr>
      </w:pPr>
      <w:r>
        <w:rPr>
          <w:rFonts w:hint="eastAsia" w:ascii="仿宋" w:hAnsi="仿宋" w:eastAsia="仿宋" w:cs="仿宋"/>
          <w:sz w:val="24"/>
        </w:rPr>
        <w:t>（7）投标人负责保安员社保外的福利待遇，并提供保安员执勤服装。</w:t>
      </w:r>
    </w:p>
    <w:p w14:paraId="3269EF4A">
      <w:pPr>
        <w:numPr>
          <w:ilvl w:val="255"/>
          <w:numId w:val="0"/>
        </w:numPr>
        <w:snapToGrid w:val="0"/>
        <w:spacing w:beforeLines="0" w:afterLines="0" w:line="360" w:lineRule="auto"/>
        <w:ind w:firstLine="480" w:firstLineChars="200"/>
        <w:rPr>
          <w:rFonts w:ascii="仿宋" w:hAnsi="仿宋" w:eastAsia="仿宋" w:cs="仿宋"/>
          <w:sz w:val="24"/>
        </w:rPr>
      </w:pPr>
      <w:r>
        <w:rPr>
          <w:rFonts w:hint="eastAsia" w:ascii="仿宋" w:hAnsi="仿宋" w:eastAsia="仿宋" w:cs="仿宋"/>
          <w:sz w:val="24"/>
        </w:rPr>
        <w:t>（8）投标人负责保安员的思想教育、保密教育、业务培训，应具有专门培训教材。</w:t>
      </w:r>
    </w:p>
    <w:p w14:paraId="40B0DFAD">
      <w:pPr>
        <w:numPr>
          <w:ilvl w:val="255"/>
          <w:numId w:val="0"/>
        </w:numPr>
        <w:snapToGrid w:val="0"/>
        <w:spacing w:beforeLines="0" w:afterLines="0" w:line="360" w:lineRule="auto"/>
        <w:ind w:firstLine="480" w:firstLineChars="200"/>
        <w:rPr>
          <w:rFonts w:ascii="仿宋" w:hAnsi="仿宋" w:eastAsia="仿宋" w:cs="仿宋"/>
          <w:sz w:val="24"/>
        </w:rPr>
      </w:pPr>
      <w:r>
        <w:rPr>
          <w:rFonts w:hint="eastAsia" w:ascii="仿宋" w:hAnsi="仿宋" w:eastAsia="仿宋" w:cs="仿宋"/>
          <w:sz w:val="24"/>
        </w:rPr>
        <w:t>★（9）投标人须具备保安员生活基地，可以保障保安员食宿，有专车接送保证准时到岗。</w:t>
      </w:r>
      <w:r>
        <w:rPr>
          <w:rFonts w:hint="eastAsia" w:ascii="仿宋" w:hAnsi="仿宋" w:eastAsia="仿宋" w:cs="仿宋"/>
          <w:b/>
          <w:sz w:val="24"/>
        </w:rPr>
        <w:t>（投标人须针对本项内容提供承诺书并加盖投标人公章）</w:t>
      </w:r>
    </w:p>
    <w:p w14:paraId="5BF78DAD">
      <w:pPr>
        <w:numPr>
          <w:ilvl w:val="255"/>
          <w:numId w:val="0"/>
        </w:numPr>
        <w:snapToGrid w:val="0"/>
        <w:spacing w:beforeLines="0" w:afterLines="0" w:line="360" w:lineRule="auto"/>
        <w:ind w:firstLine="480" w:firstLineChars="200"/>
        <w:rPr>
          <w:rFonts w:ascii="仿宋" w:hAnsi="仿宋" w:eastAsia="仿宋" w:cs="仿宋"/>
          <w:sz w:val="24"/>
        </w:rPr>
      </w:pPr>
      <w:r>
        <w:rPr>
          <w:rFonts w:hint="eastAsia" w:ascii="仿宋" w:hAnsi="仿宋" w:eastAsia="仿宋" w:cs="仿宋"/>
          <w:sz w:val="24"/>
        </w:rPr>
        <w:t>投标人具备完善具体的执勤方案、管理规范、监督检查机制，与保安员签定保密责任书，以确保服务质量。保密责任书以中标后采购人提供为准。</w:t>
      </w:r>
    </w:p>
    <w:p w14:paraId="02E1011A">
      <w:pPr>
        <w:numPr>
          <w:ilvl w:val="255"/>
          <w:numId w:val="0"/>
        </w:numPr>
        <w:snapToGrid w:val="0"/>
        <w:spacing w:beforeLines="0" w:afterLines="0" w:line="360" w:lineRule="auto"/>
        <w:ind w:firstLine="480" w:firstLineChars="200"/>
        <w:rPr>
          <w:rFonts w:ascii="仿宋" w:hAnsi="仿宋" w:eastAsia="仿宋" w:cs="仿宋"/>
          <w:sz w:val="24"/>
        </w:rPr>
      </w:pPr>
      <w:r>
        <w:rPr>
          <w:rFonts w:hint="eastAsia" w:ascii="仿宋" w:hAnsi="仿宋" w:eastAsia="仿宋" w:cs="仿宋"/>
          <w:sz w:val="24"/>
        </w:rPr>
        <w:t>保安员如有违反保密责任书内容相关规定，将对</w:t>
      </w:r>
      <w:r>
        <w:rPr>
          <w:rFonts w:hint="eastAsia" w:ascii="仿宋" w:hAnsi="仿宋" w:eastAsia="仿宋" w:cs="仿宋"/>
          <w:sz w:val="24"/>
          <w:lang w:val="en-US" w:eastAsia="zh-CN"/>
        </w:rPr>
        <w:t>投标人</w:t>
      </w:r>
      <w:r>
        <w:rPr>
          <w:rFonts w:hint="eastAsia" w:ascii="仿宋" w:hAnsi="仿宋" w:eastAsia="仿宋" w:cs="仿宋"/>
          <w:sz w:val="24"/>
        </w:rPr>
        <w:t>给予高额罚款处理，并追究保安员责任。</w:t>
      </w:r>
    </w:p>
    <w:p w14:paraId="7F530CFE">
      <w:pPr>
        <w:numPr>
          <w:ilvl w:val="255"/>
          <w:numId w:val="0"/>
        </w:numPr>
        <w:snapToGrid w:val="0"/>
        <w:spacing w:beforeLines="0" w:afterLines="0" w:line="360" w:lineRule="auto"/>
        <w:ind w:firstLine="480" w:firstLineChars="200"/>
        <w:rPr>
          <w:rFonts w:ascii="仿宋" w:hAnsi="仿宋" w:eastAsia="仿宋" w:cs="仿宋"/>
          <w:sz w:val="24"/>
        </w:rPr>
      </w:pPr>
      <w:r>
        <w:rPr>
          <w:rFonts w:hint="eastAsia" w:ascii="仿宋" w:hAnsi="仿宋" w:eastAsia="仿宋" w:cs="仿宋"/>
          <w:sz w:val="24"/>
        </w:rPr>
        <w:t>3.服务质量要求</w:t>
      </w:r>
      <w:bookmarkStart w:id="14" w:name="_Toc3213901"/>
    </w:p>
    <w:p w14:paraId="7B9B56C8">
      <w:pPr>
        <w:numPr>
          <w:ilvl w:val="255"/>
          <w:numId w:val="0"/>
        </w:numPr>
        <w:snapToGrid w:val="0"/>
        <w:spacing w:beforeLines="0" w:afterLines="0" w:line="360" w:lineRule="auto"/>
        <w:ind w:firstLine="480" w:firstLineChars="200"/>
        <w:rPr>
          <w:rFonts w:ascii="仿宋" w:hAnsi="仿宋" w:eastAsia="仿宋" w:cs="仿宋"/>
          <w:sz w:val="24"/>
        </w:rPr>
      </w:pPr>
      <w:r>
        <w:rPr>
          <w:rFonts w:hint="eastAsia" w:ascii="仿宋" w:hAnsi="仿宋" w:eastAsia="仿宋" w:cs="仿宋"/>
          <w:sz w:val="24"/>
        </w:rPr>
        <w:t>（一）质量目标要求</w:t>
      </w:r>
      <w:bookmarkEnd w:id="14"/>
    </w:p>
    <w:p w14:paraId="30CB3BC6">
      <w:pPr>
        <w:numPr>
          <w:ilvl w:val="255"/>
          <w:numId w:val="0"/>
        </w:numPr>
        <w:snapToGrid w:val="0"/>
        <w:spacing w:beforeLines="0" w:afterLines="0" w:line="360" w:lineRule="auto"/>
        <w:ind w:firstLine="480" w:firstLineChars="200"/>
        <w:rPr>
          <w:rFonts w:ascii="仿宋" w:hAnsi="仿宋" w:eastAsia="仿宋" w:cs="仿宋"/>
          <w:sz w:val="24"/>
        </w:rPr>
      </w:pPr>
      <w:r>
        <w:rPr>
          <w:rFonts w:hint="eastAsia" w:ascii="仿宋" w:hAnsi="仿宋" w:eastAsia="仿宋" w:cs="仿宋"/>
          <w:sz w:val="24"/>
        </w:rPr>
        <w:t>（1）根据秩序维护管理规定与服务要求，制订切实可行的保安服务整体方案和应急预案，突发事件反应迅速，预案处置有力。</w:t>
      </w:r>
    </w:p>
    <w:p w14:paraId="1104E7A2">
      <w:pPr>
        <w:numPr>
          <w:ilvl w:val="255"/>
          <w:numId w:val="0"/>
        </w:numPr>
        <w:snapToGrid w:val="0"/>
        <w:spacing w:beforeLines="0" w:afterLines="0" w:line="360" w:lineRule="auto"/>
        <w:ind w:firstLine="480" w:firstLineChars="200"/>
        <w:rPr>
          <w:rFonts w:ascii="仿宋" w:hAnsi="仿宋" w:eastAsia="仿宋" w:cs="仿宋"/>
          <w:sz w:val="24"/>
        </w:rPr>
      </w:pPr>
      <w:r>
        <w:rPr>
          <w:rFonts w:hint="eastAsia" w:ascii="仿宋" w:hAnsi="仿宋" w:eastAsia="仿宋" w:cs="仿宋"/>
          <w:sz w:val="24"/>
        </w:rPr>
        <w:t>（2）依法办事，文明值勤，严格管理，保障秩序维护和交通安全秩序，维护正常的治安秩序</w:t>
      </w:r>
      <w:bookmarkStart w:id="15" w:name="_Toc3213902"/>
      <w:r>
        <w:rPr>
          <w:rFonts w:hint="eastAsia" w:ascii="仿宋" w:hAnsi="仿宋" w:eastAsia="仿宋" w:cs="仿宋"/>
          <w:sz w:val="24"/>
        </w:rPr>
        <w:t>。</w:t>
      </w:r>
    </w:p>
    <w:p w14:paraId="041C0677">
      <w:pPr>
        <w:numPr>
          <w:ilvl w:val="255"/>
          <w:numId w:val="0"/>
        </w:numPr>
        <w:snapToGrid w:val="0"/>
        <w:spacing w:beforeLines="0" w:afterLines="0" w:line="360" w:lineRule="auto"/>
        <w:ind w:firstLine="480" w:firstLineChars="200"/>
        <w:rPr>
          <w:rFonts w:ascii="仿宋" w:hAnsi="仿宋" w:eastAsia="仿宋" w:cs="仿宋"/>
          <w:sz w:val="24"/>
        </w:rPr>
      </w:pPr>
      <w:r>
        <w:rPr>
          <w:rFonts w:hint="eastAsia" w:ascii="仿宋" w:hAnsi="仿宋" w:eastAsia="仿宋" w:cs="仿宋"/>
          <w:sz w:val="24"/>
        </w:rPr>
        <w:t>（二）服务要求</w:t>
      </w:r>
      <w:bookmarkEnd w:id="15"/>
    </w:p>
    <w:p w14:paraId="09898BD6">
      <w:pPr>
        <w:numPr>
          <w:ilvl w:val="255"/>
          <w:numId w:val="0"/>
        </w:numPr>
        <w:snapToGrid w:val="0"/>
        <w:spacing w:beforeLines="0" w:afterLines="0" w:line="360" w:lineRule="auto"/>
        <w:ind w:firstLine="480" w:firstLineChars="200"/>
        <w:rPr>
          <w:rFonts w:ascii="仿宋" w:hAnsi="仿宋" w:eastAsia="仿宋" w:cs="仿宋"/>
          <w:sz w:val="24"/>
        </w:rPr>
      </w:pPr>
      <w:r>
        <w:rPr>
          <w:rFonts w:hint="eastAsia" w:ascii="仿宋" w:hAnsi="仿宋" w:eastAsia="仿宋" w:cs="仿宋"/>
          <w:sz w:val="24"/>
        </w:rPr>
        <w:t>（1）确保秩序维护和安全管理要求，切实维护内部安全管理秩序。</w:t>
      </w:r>
    </w:p>
    <w:p w14:paraId="453A0E8F">
      <w:pPr>
        <w:numPr>
          <w:ilvl w:val="255"/>
          <w:numId w:val="0"/>
        </w:numPr>
        <w:snapToGrid w:val="0"/>
        <w:spacing w:beforeLines="0" w:afterLines="0" w:line="360" w:lineRule="auto"/>
        <w:ind w:firstLine="480" w:firstLineChars="200"/>
        <w:rPr>
          <w:rFonts w:ascii="仿宋" w:hAnsi="仿宋" w:eastAsia="仿宋" w:cs="仿宋"/>
          <w:sz w:val="24"/>
        </w:rPr>
      </w:pPr>
      <w:r>
        <w:rPr>
          <w:rFonts w:hint="eastAsia" w:ascii="仿宋" w:hAnsi="仿宋" w:eastAsia="仿宋" w:cs="仿宋"/>
          <w:sz w:val="24"/>
        </w:rPr>
        <w:t>（2）管理坚持原则、慎密严谨；服务以人为本、主动热情；处理问题高度警惕、有理有节。</w:t>
      </w:r>
    </w:p>
    <w:p w14:paraId="7096BE2E">
      <w:pPr>
        <w:numPr>
          <w:ilvl w:val="255"/>
          <w:numId w:val="0"/>
        </w:numPr>
        <w:snapToGrid w:val="0"/>
        <w:spacing w:beforeLines="0" w:afterLines="0" w:line="360" w:lineRule="auto"/>
        <w:ind w:firstLine="480" w:firstLineChars="200"/>
        <w:rPr>
          <w:rFonts w:ascii="仿宋" w:hAnsi="仿宋" w:eastAsia="仿宋" w:cs="仿宋"/>
          <w:sz w:val="24"/>
        </w:rPr>
      </w:pPr>
      <w:r>
        <w:rPr>
          <w:rFonts w:hint="eastAsia" w:ascii="仿宋" w:hAnsi="仿宋" w:eastAsia="仿宋" w:cs="仿宋"/>
          <w:sz w:val="24"/>
        </w:rPr>
        <w:t>★（3）上岗人员仪表整洁，业务操作规范，礼貌待人，保持岗位卫生整洁；保安员制服统一，包括但不限于区分春秋、冬夏款式的执勤服、帽子、脖套、手套、鞋子以及棉衣，并确保制服合体、款式新颖，不影响形象。同时投标人须提供统一便服和晴雨伞（特殊岗位需要，具体颜色、款式、数量以采购人要求为准）</w:t>
      </w:r>
      <w:r>
        <w:rPr>
          <w:rFonts w:hint="eastAsia" w:ascii="仿宋" w:hAnsi="仿宋" w:eastAsia="仿宋" w:cs="仿宋"/>
          <w:b/>
          <w:sz w:val="24"/>
        </w:rPr>
        <w:t>（投标人须针对本项内容提供承诺书并加盖投标人公章）</w:t>
      </w:r>
      <w:r>
        <w:rPr>
          <w:rFonts w:hint="eastAsia" w:ascii="仿宋" w:hAnsi="仿宋" w:eastAsia="仿宋" w:cs="仿宋"/>
          <w:sz w:val="24"/>
        </w:rPr>
        <w:t>。</w:t>
      </w:r>
      <w:bookmarkStart w:id="16" w:name="_Toc3213903"/>
    </w:p>
    <w:p w14:paraId="4F80261C">
      <w:pPr>
        <w:numPr>
          <w:ilvl w:val="255"/>
          <w:numId w:val="0"/>
        </w:numPr>
        <w:snapToGrid w:val="0"/>
        <w:spacing w:beforeLines="0" w:afterLines="0" w:line="360" w:lineRule="auto"/>
        <w:ind w:firstLine="480" w:firstLineChars="200"/>
        <w:rPr>
          <w:rFonts w:ascii="仿宋" w:hAnsi="仿宋" w:eastAsia="仿宋" w:cs="仿宋"/>
          <w:sz w:val="24"/>
        </w:rPr>
      </w:pPr>
      <w:r>
        <w:rPr>
          <w:rFonts w:hint="eastAsia" w:ascii="仿宋" w:hAnsi="仿宋" w:eastAsia="仿宋" w:cs="仿宋"/>
          <w:sz w:val="24"/>
        </w:rPr>
        <w:t>（三）队伍建设与管理要求</w:t>
      </w:r>
      <w:bookmarkEnd w:id="16"/>
    </w:p>
    <w:p w14:paraId="25E9C2E1">
      <w:pPr>
        <w:numPr>
          <w:ilvl w:val="255"/>
          <w:numId w:val="0"/>
        </w:numPr>
        <w:snapToGrid w:val="0"/>
        <w:spacing w:beforeLines="0" w:afterLines="0" w:line="360" w:lineRule="auto"/>
        <w:ind w:firstLine="480" w:firstLineChars="200"/>
        <w:rPr>
          <w:rFonts w:ascii="仿宋" w:hAnsi="仿宋" w:eastAsia="仿宋" w:cs="仿宋"/>
          <w:sz w:val="24"/>
        </w:rPr>
      </w:pPr>
      <w:r>
        <w:rPr>
          <w:rFonts w:hint="eastAsia" w:ascii="仿宋" w:hAnsi="仿宋" w:eastAsia="仿宋" w:cs="仿宋"/>
          <w:sz w:val="24"/>
        </w:rPr>
        <w:t>★（1）投标人负责提供进驻保安人员值勤所需的设备，保证每名保安员配备电台、肩闪、执勤腰带、便携式灭火器、雨具、警械具、执法记录仪、反光背心、通讯设备等岗位执勤所需的器材装备，同时配备冬季防寒保暖和夏季防暑降温物资（如暖宝宝、清凉贴等），并向采购人提供与保安员可连通的电台不少于30台</w:t>
      </w:r>
      <w:r>
        <w:rPr>
          <w:rFonts w:hint="eastAsia" w:ascii="仿宋" w:hAnsi="仿宋" w:eastAsia="仿宋" w:cs="仿宋"/>
          <w:b/>
          <w:sz w:val="24"/>
        </w:rPr>
        <w:t>（投标人须针对本项内容提供承诺书并加盖投标人公章）</w:t>
      </w:r>
      <w:r>
        <w:rPr>
          <w:rFonts w:hint="eastAsia" w:ascii="仿宋" w:hAnsi="仿宋" w:eastAsia="仿宋" w:cs="仿宋"/>
          <w:sz w:val="24"/>
        </w:rPr>
        <w:t>。</w:t>
      </w:r>
    </w:p>
    <w:p w14:paraId="56795B2D">
      <w:pPr>
        <w:numPr>
          <w:ilvl w:val="255"/>
          <w:numId w:val="0"/>
        </w:numPr>
        <w:snapToGrid w:val="0"/>
        <w:spacing w:beforeLines="0" w:afterLines="0" w:line="360" w:lineRule="auto"/>
        <w:ind w:firstLine="480" w:firstLineChars="200"/>
        <w:rPr>
          <w:rFonts w:ascii="仿宋" w:hAnsi="仿宋" w:eastAsia="仿宋" w:cs="仿宋"/>
          <w:sz w:val="24"/>
        </w:rPr>
      </w:pPr>
      <w:r>
        <w:rPr>
          <w:rFonts w:hint="eastAsia" w:ascii="仿宋" w:hAnsi="仿宋" w:eastAsia="仿宋" w:cs="仿宋"/>
          <w:sz w:val="24"/>
        </w:rPr>
        <w:t>（2）从秩序维护和执勤工作实际出发，经常性开展在岗人员业务培训和紧急预案演练。</w:t>
      </w:r>
    </w:p>
    <w:p w14:paraId="0B07D49B">
      <w:pPr>
        <w:numPr>
          <w:ilvl w:val="255"/>
          <w:numId w:val="0"/>
        </w:numPr>
        <w:snapToGrid w:val="0"/>
        <w:spacing w:beforeLines="0" w:afterLines="0" w:line="360" w:lineRule="auto"/>
        <w:ind w:firstLine="480" w:firstLineChars="200"/>
        <w:rPr>
          <w:rFonts w:ascii="仿宋" w:hAnsi="仿宋" w:eastAsia="仿宋" w:cs="仿宋"/>
          <w:sz w:val="24"/>
        </w:rPr>
      </w:pPr>
      <w:r>
        <w:rPr>
          <w:rFonts w:hint="eastAsia" w:ascii="仿宋" w:hAnsi="仿宋" w:eastAsia="仿宋" w:cs="仿宋"/>
          <w:sz w:val="24"/>
        </w:rPr>
        <w:t>（3）内部管理体制健全，设置管理岗位，全面负责日常保安队伍的规范化管理。</w:t>
      </w:r>
    </w:p>
    <w:p w14:paraId="62645D10">
      <w:pPr>
        <w:numPr>
          <w:ilvl w:val="255"/>
          <w:numId w:val="0"/>
        </w:numPr>
        <w:snapToGrid w:val="0"/>
        <w:spacing w:beforeLines="0" w:afterLines="0" w:line="360" w:lineRule="auto"/>
        <w:ind w:firstLine="480" w:firstLineChars="200"/>
        <w:rPr>
          <w:rFonts w:ascii="仿宋" w:hAnsi="仿宋" w:eastAsia="仿宋" w:cs="仿宋"/>
          <w:sz w:val="24"/>
        </w:rPr>
      </w:pPr>
      <w:r>
        <w:rPr>
          <w:rFonts w:hint="eastAsia" w:ascii="仿宋" w:hAnsi="仿宋" w:eastAsia="仿宋" w:cs="仿宋"/>
          <w:sz w:val="24"/>
        </w:rPr>
        <w:t>（4）投标单位必须采取切实有效措施保持保安队伍的稳定，严格控制非违纪人员轮换岗比例，确保服务质量不因人员变动而受影响。</w:t>
      </w:r>
    </w:p>
    <w:p w14:paraId="1B902110">
      <w:pPr>
        <w:numPr>
          <w:ilvl w:val="255"/>
          <w:numId w:val="0"/>
        </w:numPr>
        <w:snapToGrid w:val="0"/>
        <w:spacing w:beforeLines="0" w:afterLines="0" w:line="360" w:lineRule="auto"/>
        <w:ind w:firstLine="480" w:firstLineChars="200"/>
        <w:rPr>
          <w:rFonts w:ascii="仿宋" w:hAnsi="仿宋" w:eastAsia="仿宋" w:cs="仿宋"/>
          <w:sz w:val="24"/>
        </w:rPr>
      </w:pPr>
      <w:bookmarkStart w:id="17" w:name="_Toc3213907"/>
      <w:r>
        <w:rPr>
          <w:rFonts w:hint="eastAsia" w:ascii="仿宋" w:hAnsi="仿宋" w:eastAsia="仿宋" w:cs="仿宋"/>
          <w:sz w:val="24"/>
        </w:rPr>
        <w:t>四、</w:t>
      </w:r>
      <w:bookmarkEnd w:id="17"/>
      <w:r>
        <w:rPr>
          <w:rFonts w:hint="eastAsia" w:ascii="仿宋" w:hAnsi="仿宋" w:eastAsia="仿宋" w:cs="仿宋"/>
          <w:sz w:val="24"/>
        </w:rPr>
        <w:t>有关费用的特别说明</w:t>
      </w:r>
    </w:p>
    <w:p w14:paraId="645EC8C1">
      <w:pPr>
        <w:numPr>
          <w:ilvl w:val="255"/>
          <w:numId w:val="0"/>
        </w:numPr>
        <w:snapToGrid w:val="0"/>
        <w:spacing w:beforeLines="0" w:afterLines="0" w:line="360" w:lineRule="auto"/>
        <w:ind w:firstLine="480" w:firstLineChars="200"/>
        <w:rPr>
          <w:rFonts w:ascii="仿宋" w:hAnsi="仿宋" w:eastAsia="仿宋" w:cs="仿宋"/>
          <w:sz w:val="24"/>
        </w:rPr>
      </w:pPr>
      <w:r>
        <w:rPr>
          <w:rFonts w:hint="eastAsia" w:ascii="仿宋" w:hAnsi="仿宋" w:eastAsia="仿宋" w:cs="仿宋"/>
          <w:sz w:val="24"/>
        </w:rPr>
        <w:t>1</w:t>
      </w:r>
      <w:r>
        <w:rPr>
          <w:rFonts w:hint="eastAsia" w:ascii="仿宋" w:hAnsi="仿宋" w:eastAsia="仿宋" w:cs="仿宋"/>
          <w:sz w:val="24"/>
          <w:lang w:eastAsia="zh-CN"/>
        </w:rPr>
        <w:t>.</w:t>
      </w:r>
      <w:r>
        <w:rPr>
          <w:rFonts w:hint="eastAsia" w:ascii="仿宋" w:hAnsi="仿宋" w:eastAsia="仿宋" w:cs="仿宋"/>
          <w:sz w:val="24"/>
        </w:rPr>
        <w:t>保安员工资和待遇不低于《关于调整北京市2025年最低工资标准的通知》要求标准。</w:t>
      </w:r>
    </w:p>
    <w:p w14:paraId="7213D8EA">
      <w:pPr>
        <w:numPr>
          <w:ilvl w:val="255"/>
          <w:numId w:val="0"/>
        </w:numPr>
        <w:snapToGrid w:val="0"/>
        <w:spacing w:beforeLines="0" w:afterLines="0" w:line="360" w:lineRule="auto"/>
        <w:ind w:firstLine="480" w:firstLineChars="200"/>
        <w:rPr>
          <w:rFonts w:ascii="仿宋" w:hAnsi="仿宋" w:eastAsia="仿宋" w:cs="仿宋"/>
          <w:sz w:val="24"/>
        </w:rPr>
      </w:pPr>
      <w:r>
        <w:rPr>
          <w:rFonts w:hint="eastAsia" w:ascii="仿宋" w:hAnsi="仿宋" w:eastAsia="仿宋" w:cs="仿宋"/>
          <w:sz w:val="24"/>
        </w:rPr>
        <w:t>2</w:t>
      </w:r>
      <w:r>
        <w:rPr>
          <w:rFonts w:hint="eastAsia" w:ascii="仿宋" w:hAnsi="仿宋" w:eastAsia="仿宋" w:cs="仿宋"/>
          <w:sz w:val="24"/>
          <w:lang w:eastAsia="zh-CN"/>
        </w:rPr>
        <w:t>.</w:t>
      </w:r>
      <w:r>
        <w:rPr>
          <w:rFonts w:hint="eastAsia" w:ascii="仿宋" w:hAnsi="仿宋" w:eastAsia="仿宋" w:cs="仿宋"/>
          <w:sz w:val="24"/>
        </w:rPr>
        <w:t>服务期内，保安员的工资、社会保险、教育培训费用、工会经费、残保费、福利费、防暑降温等一切费用以及加班、税款等相关费用均包含在本项目报价中。</w:t>
      </w:r>
    </w:p>
    <w:p w14:paraId="5B07CCEA">
      <w:pPr>
        <w:numPr>
          <w:ilvl w:val="255"/>
          <w:numId w:val="0"/>
        </w:numPr>
        <w:snapToGrid w:val="0"/>
        <w:spacing w:beforeLines="0" w:afterLines="0" w:line="360" w:lineRule="auto"/>
        <w:ind w:firstLine="480" w:firstLineChars="200"/>
        <w:rPr>
          <w:rFonts w:ascii="仿宋" w:hAnsi="仿宋" w:eastAsia="仿宋" w:cs="仿宋"/>
          <w:sz w:val="24"/>
        </w:rPr>
      </w:pPr>
      <w:r>
        <w:rPr>
          <w:rFonts w:hint="eastAsia" w:ascii="仿宋" w:hAnsi="仿宋" w:eastAsia="仿宋" w:cs="仿宋"/>
          <w:sz w:val="24"/>
        </w:rPr>
        <w:t>3</w:t>
      </w:r>
      <w:r>
        <w:rPr>
          <w:rFonts w:hint="eastAsia" w:ascii="仿宋" w:hAnsi="仿宋" w:eastAsia="仿宋" w:cs="仿宋"/>
          <w:sz w:val="24"/>
          <w:lang w:eastAsia="zh-CN"/>
        </w:rPr>
        <w:t>.</w:t>
      </w:r>
      <w:r>
        <w:rPr>
          <w:rFonts w:hint="eastAsia" w:ascii="仿宋" w:hAnsi="仿宋" w:eastAsia="仿宋" w:cs="仿宋"/>
          <w:sz w:val="24"/>
        </w:rPr>
        <w:t>食宿、服装、装备（含交通、通信、防卫、防护、应急、训练等执勤必备装备器材及因勤务要求需配备的装备、物品）、办公用品等均由投标人提供。</w:t>
      </w:r>
    </w:p>
    <w:p w14:paraId="69EBD07D">
      <w:pPr>
        <w:numPr>
          <w:ilvl w:val="255"/>
          <w:numId w:val="0"/>
        </w:numPr>
        <w:snapToGrid w:val="0"/>
        <w:spacing w:beforeLines="0" w:afterLines="0" w:line="360" w:lineRule="auto"/>
        <w:ind w:firstLine="480" w:firstLineChars="200"/>
        <w:rPr>
          <w:rFonts w:ascii="仿宋" w:hAnsi="仿宋" w:eastAsia="仿宋" w:cs="仿宋"/>
          <w:sz w:val="24"/>
        </w:rPr>
      </w:pPr>
      <w:r>
        <w:rPr>
          <w:rFonts w:hint="eastAsia" w:ascii="仿宋" w:hAnsi="仿宋" w:eastAsia="仿宋" w:cs="仿宋"/>
          <w:sz w:val="24"/>
        </w:rPr>
        <w:t>4</w:t>
      </w:r>
      <w:r>
        <w:rPr>
          <w:rFonts w:hint="eastAsia" w:ascii="仿宋" w:hAnsi="仿宋" w:eastAsia="仿宋" w:cs="仿宋"/>
          <w:sz w:val="24"/>
          <w:lang w:eastAsia="zh-CN"/>
        </w:rPr>
        <w:t>.</w:t>
      </w:r>
      <w:r>
        <w:rPr>
          <w:rFonts w:hint="eastAsia" w:ascii="仿宋" w:hAnsi="仿宋" w:eastAsia="仿宋" w:cs="仿宋"/>
          <w:sz w:val="24"/>
        </w:rPr>
        <w:t>员工工作时间及休息时间应符合劳动法相关规定。</w:t>
      </w:r>
    </w:p>
    <w:p w14:paraId="605D4970">
      <w:pPr>
        <w:numPr>
          <w:ilvl w:val="255"/>
          <w:numId w:val="0"/>
        </w:numPr>
        <w:snapToGrid w:val="0"/>
        <w:spacing w:beforeLines="0" w:afterLines="0" w:line="360" w:lineRule="auto"/>
        <w:ind w:firstLine="480" w:firstLineChars="200"/>
        <w:rPr>
          <w:rFonts w:ascii="仿宋" w:hAnsi="仿宋" w:eastAsia="仿宋" w:cs="仿宋"/>
          <w:sz w:val="24"/>
        </w:rPr>
      </w:pPr>
      <w:r>
        <w:rPr>
          <w:rFonts w:hint="eastAsia" w:ascii="仿宋" w:hAnsi="仿宋" w:eastAsia="仿宋" w:cs="仿宋"/>
          <w:sz w:val="24"/>
        </w:rPr>
        <w:t>5</w:t>
      </w:r>
      <w:r>
        <w:rPr>
          <w:rFonts w:hint="eastAsia" w:ascii="仿宋" w:hAnsi="仿宋" w:eastAsia="仿宋" w:cs="仿宋"/>
          <w:sz w:val="24"/>
          <w:lang w:eastAsia="zh-CN"/>
        </w:rPr>
        <w:t>.</w:t>
      </w:r>
      <w:r>
        <w:rPr>
          <w:rFonts w:hint="eastAsia" w:ascii="仿宋" w:hAnsi="仿宋" w:eastAsia="仿宋" w:cs="仿宋"/>
          <w:sz w:val="24"/>
        </w:rPr>
        <w:t>劳动争议处理：派驻人员和用工单位出现劳动争议时，及时和用工单位联系，根据实际情况给招标人提出合理合法的处理意见并提供法律援助，妥善处理劳动争议，避免劳动纠纷，为用工单位排忧解难；根据招标人需求，提供劳动仲裁和法院的诉讼服务。</w:t>
      </w:r>
    </w:p>
    <w:p w14:paraId="2C900555">
      <w:pPr>
        <w:numPr>
          <w:ilvl w:val="255"/>
          <w:numId w:val="0"/>
        </w:numPr>
        <w:snapToGrid w:val="0"/>
        <w:spacing w:beforeLines="0" w:afterLines="0" w:line="360" w:lineRule="auto"/>
        <w:ind w:firstLine="480" w:firstLineChars="200"/>
        <w:rPr>
          <w:rFonts w:ascii="仿宋" w:hAnsi="仿宋" w:eastAsia="仿宋" w:cs="仿宋"/>
          <w:sz w:val="24"/>
        </w:rPr>
      </w:pPr>
      <w:r>
        <w:rPr>
          <w:rFonts w:hint="eastAsia" w:ascii="仿宋" w:hAnsi="仿宋" w:eastAsia="仿宋" w:cs="仿宋"/>
          <w:sz w:val="24"/>
        </w:rPr>
        <w:t>6</w:t>
      </w:r>
      <w:r>
        <w:rPr>
          <w:rFonts w:hint="eastAsia" w:ascii="仿宋" w:hAnsi="仿宋" w:eastAsia="仿宋" w:cs="仿宋"/>
          <w:sz w:val="24"/>
          <w:lang w:eastAsia="zh-CN"/>
        </w:rPr>
        <w:t>.</w:t>
      </w:r>
      <w:r>
        <w:rPr>
          <w:rFonts w:hint="eastAsia" w:ascii="仿宋" w:hAnsi="仿宋" w:eastAsia="仿宋" w:cs="仿宋"/>
          <w:sz w:val="24"/>
        </w:rPr>
        <w:t>事故处理：投标人负责处理外聘保安人员在工作期间发生的因工负伤、职业病、致残、死亡及其他受损事故，及时为外聘保安人员办理工伤申请、认定、鉴定、赔付手续及医疗费用、丧葬费用报销及赔付手续。</w:t>
      </w:r>
    </w:p>
    <w:p w14:paraId="3FEAD279">
      <w:pPr>
        <w:numPr>
          <w:ilvl w:val="255"/>
          <w:numId w:val="0"/>
        </w:numPr>
        <w:snapToGrid w:val="0"/>
        <w:spacing w:beforeLines="0" w:afterLines="0" w:line="360" w:lineRule="auto"/>
        <w:ind w:firstLine="480" w:firstLineChars="200"/>
        <w:rPr>
          <w:rFonts w:hint="eastAsia" w:ascii="仿宋" w:hAnsi="仿宋" w:eastAsia="仿宋" w:cs="仿宋"/>
          <w:sz w:val="24"/>
        </w:rPr>
      </w:pPr>
      <w:r>
        <w:rPr>
          <w:rFonts w:hint="eastAsia" w:ascii="仿宋" w:hAnsi="仿宋" w:eastAsia="仿宋" w:cs="仿宋"/>
          <w:sz w:val="24"/>
        </w:rPr>
        <w:t>★7</w:t>
      </w:r>
      <w:r>
        <w:rPr>
          <w:rFonts w:hint="default" w:ascii="仿宋" w:hAnsi="仿宋" w:eastAsia="仿宋" w:cs="仿宋"/>
          <w:sz w:val="24"/>
          <w:lang w:val="en-US"/>
        </w:rPr>
        <w:t>.</w:t>
      </w:r>
      <w:r>
        <w:rPr>
          <w:rFonts w:hint="eastAsia" w:ascii="仿宋" w:hAnsi="仿宋" w:eastAsia="仿宋" w:cs="仿宋"/>
          <w:sz w:val="24"/>
        </w:rPr>
        <w:t>投标人须承诺负责做好保安人员管理工作，为采购人解决人员管理问题，如因劳资纠纷、服务规范等问题出现一切对项目日常管理不利的情况，采购人将视情节轻重对中标人给予罚款，直至解除服务合同的处罚。</w:t>
      </w:r>
      <w:r>
        <w:rPr>
          <w:rFonts w:hint="eastAsia" w:ascii="仿宋" w:hAnsi="仿宋" w:eastAsia="仿宋" w:cs="仿宋"/>
          <w:b/>
          <w:bCs/>
          <w:sz w:val="24"/>
        </w:rPr>
        <w:t>（投标人须针对本项内容提供承诺书并加盖投标人公章）</w:t>
      </w:r>
    </w:p>
    <w:p w14:paraId="78A67B67">
      <w:pPr>
        <w:pStyle w:val="3"/>
        <w:snapToGrid w:val="0"/>
        <w:spacing w:beforeLines="0" w:afterLines="0" w:line="360" w:lineRule="auto"/>
        <w:rPr>
          <w:rFonts w:hint="eastAsia" w:ascii="仿宋" w:hAnsi="仿宋" w:eastAsia="仿宋" w:cs="仿宋"/>
          <w:b/>
          <w:bCs/>
          <w:sz w:val="24"/>
        </w:rPr>
      </w:pPr>
      <w:r>
        <w:rPr>
          <w:rFonts w:hint="eastAsia" w:ascii="仿宋" w:hAnsi="仿宋" w:eastAsia="仿宋" w:cs="仿宋"/>
          <w:sz w:val="24"/>
        </w:rPr>
        <w:t>★8</w:t>
      </w:r>
      <w:r>
        <w:rPr>
          <w:rFonts w:hint="eastAsia" w:ascii="仿宋" w:hAnsi="仿宋" w:eastAsia="仿宋" w:cs="仿宋"/>
          <w:sz w:val="24"/>
          <w:lang w:val="en-US"/>
        </w:rPr>
        <w:t>.</w:t>
      </w:r>
      <w:r>
        <w:rPr>
          <w:rFonts w:hint="eastAsia" w:ascii="仿宋" w:hAnsi="仿宋" w:eastAsia="仿宋" w:cs="仿宋"/>
          <w:sz w:val="24"/>
        </w:rPr>
        <w:t>投标人须建立奖励机制，根据采购人要求对执勤过程中表现突出的保安员进行奖励。</w:t>
      </w:r>
      <w:r>
        <w:rPr>
          <w:rFonts w:hint="eastAsia" w:ascii="仿宋" w:hAnsi="仿宋" w:eastAsia="仿宋" w:cs="仿宋"/>
          <w:b/>
          <w:bCs/>
          <w:sz w:val="24"/>
        </w:rPr>
        <w:t>（投标人须针对本项内容提供承诺书并加盖投标人公章）</w:t>
      </w:r>
    </w:p>
    <w:p w14:paraId="6E00BAE8">
      <w:pPr>
        <w:numPr>
          <w:ilvl w:val="255"/>
          <w:numId w:val="0"/>
        </w:numPr>
        <w:snapToGrid w:val="0"/>
        <w:spacing w:beforeLines="0" w:afterLines="0" w:line="360" w:lineRule="auto"/>
        <w:ind w:firstLine="480" w:firstLineChars="200"/>
        <w:rPr>
          <w:rFonts w:hint="default" w:ascii="仿宋" w:hAnsi="仿宋" w:eastAsia="仿宋" w:cs="仿宋"/>
          <w:sz w:val="24"/>
          <w:lang w:val="en-US" w:eastAsia="zh-CN"/>
        </w:rPr>
      </w:pPr>
      <w:r>
        <w:rPr>
          <w:rFonts w:hint="eastAsia" w:ascii="仿宋" w:hAnsi="仿宋" w:eastAsia="仿宋" w:cs="仿宋"/>
          <w:sz w:val="24"/>
          <w:lang w:val="en-US" w:eastAsia="zh-CN"/>
        </w:rPr>
        <w:t>五、其他要求</w:t>
      </w:r>
    </w:p>
    <w:p w14:paraId="67DAA97A">
      <w:pPr>
        <w:numPr>
          <w:ilvl w:val="255"/>
          <w:numId w:val="0"/>
        </w:numPr>
        <w:snapToGrid w:val="0"/>
        <w:spacing w:beforeLines="0" w:afterLines="0" w:line="360" w:lineRule="auto"/>
        <w:ind w:firstLine="480" w:firstLineChars="200"/>
        <w:rPr>
          <w:rFonts w:hint="eastAsia" w:ascii="仿宋" w:hAnsi="仿宋" w:eastAsia="仿宋" w:cs="仿宋"/>
          <w:sz w:val="24"/>
        </w:rPr>
      </w:pPr>
      <w:r>
        <w:rPr>
          <w:rFonts w:hint="eastAsia" w:ascii="仿宋" w:hAnsi="仿宋" w:eastAsia="仿宋" w:cs="仿宋"/>
          <w:sz w:val="24"/>
        </w:rPr>
        <w:t>投标人应根据招标文件的要求提供对采购需求的理解和重难点分析</w:t>
      </w:r>
      <w:r>
        <w:rPr>
          <w:rFonts w:hint="eastAsia" w:ascii="仿宋" w:hAnsi="仿宋" w:eastAsia="仿宋" w:cs="仿宋"/>
          <w:sz w:val="24"/>
          <w:lang w:eastAsia="zh-CN"/>
        </w:rPr>
        <w:t>、</w:t>
      </w:r>
      <w:r>
        <w:rPr>
          <w:rFonts w:hint="eastAsia" w:ascii="仿宋" w:hAnsi="仿宋" w:eastAsia="仿宋" w:cs="仿宋"/>
          <w:sz w:val="24"/>
        </w:rPr>
        <w:t>整体服务方案</w:t>
      </w:r>
      <w:r>
        <w:rPr>
          <w:rFonts w:hint="eastAsia" w:ascii="仿宋" w:hAnsi="仿宋" w:eastAsia="仿宋" w:cs="仿宋"/>
          <w:sz w:val="24"/>
          <w:lang w:eastAsia="zh-CN"/>
        </w:rPr>
        <w:t>、</w:t>
      </w:r>
      <w:r>
        <w:rPr>
          <w:rFonts w:hint="eastAsia" w:ascii="仿宋" w:hAnsi="仿宋" w:eastAsia="仿宋" w:cs="仿宋"/>
          <w:sz w:val="24"/>
        </w:rPr>
        <w:t>日常管理制度</w:t>
      </w:r>
      <w:r>
        <w:rPr>
          <w:rFonts w:hint="eastAsia" w:ascii="仿宋" w:hAnsi="仿宋" w:eastAsia="仿宋" w:cs="仿宋"/>
          <w:sz w:val="24"/>
          <w:lang w:eastAsia="zh-CN"/>
        </w:rPr>
        <w:t>、</w:t>
      </w:r>
      <w:r>
        <w:rPr>
          <w:rFonts w:hint="eastAsia" w:ascii="仿宋" w:hAnsi="仿宋" w:eastAsia="仿宋" w:cs="仿宋"/>
          <w:sz w:val="24"/>
        </w:rPr>
        <w:t>应急处置预案</w:t>
      </w:r>
      <w:r>
        <w:rPr>
          <w:rFonts w:hint="eastAsia" w:ascii="仿宋" w:hAnsi="仿宋" w:eastAsia="仿宋" w:cs="仿宋"/>
          <w:sz w:val="24"/>
          <w:lang w:eastAsia="zh-CN"/>
        </w:rPr>
        <w:t>、</w:t>
      </w:r>
      <w:r>
        <w:rPr>
          <w:rFonts w:hint="eastAsia" w:ascii="仿宋" w:hAnsi="仿宋" w:eastAsia="仿宋" w:cs="仿宋"/>
          <w:sz w:val="24"/>
        </w:rPr>
        <w:t>项目管理团队</w:t>
      </w:r>
      <w:r>
        <w:rPr>
          <w:rFonts w:hint="eastAsia" w:ascii="仿宋" w:hAnsi="仿宋" w:eastAsia="仿宋" w:cs="仿宋"/>
          <w:sz w:val="24"/>
          <w:lang w:eastAsia="zh-CN"/>
        </w:rPr>
        <w:t>、</w:t>
      </w:r>
      <w:r>
        <w:rPr>
          <w:rFonts w:hint="eastAsia" w:ascii="仿宋" w:hAnsi="仿宋" w:eastAsia="仿宋" w:cs="仿宋"/>
          <w:sz w:val="24"/>
        </w:rPr>
        <w:t>保密方案</w:t>
      </w:r>
      <w:r>
        <w:rPr>
          <w:rFonts w:hint="eastAsia" w:ascii="仿宋" w:hAnsi="仿宋" w:eastAsia="仿宋" w:cs="仿宋"/>
          <w:sz w:val="24"/>
          <w:lang w:eastAsia="zh-CN"/>
        </w:rPr>
        <w:t>、</w:t>
      </w:r>
      <w:r>
        <w:rPr>
          <w:rFonts w:hint="eastAsia" w:ascii="仿宋" w:hAnsi="仿宋" w:eastAsia="仿宋" w:cs="仿宋"/>
          <w:sz w:val="24"/>
        </w:rPr>
        <w:t>保安人员培训计划</w:t>
      </w:r>
      <w:r>
        <w:rPr>
          <w:rFonts w:hint="eastAsia" w:ascii="仿宋" w:hAnsi="仿宋" w:eastAsia="仿宋" w:cs="仿宋"/>
          <w:sz w:val="24"/>
          <w:lang w:val="en-US" w:eastAsia="zh-CN"/>
        </w:rPr>
        <w:t>等应答内容</w:t>
      </w:r>
      <w:r>
        <w:rPr>
          <w:rFonts w:hint="eastAsia" w:ascii="仿宋" w:hAnsi="仿宋" w:eastAsia="仿宋" w:cs="仿宋"/>
          <w:sz w:val="24"/>
        </w:rPr>
        <w:t>，</w:t>
      </w:r>
      <w:r>
        <w:rPr>
          <w:rFonts w:hint="eastAsia" w:ascii="仿宋" w:hAnsi="仿宋" w:eastAsia="仿宋" w:cs="仿宋"/>
          <w:sz w:val="24"/>
          <w:lang w:val="en-US" w:eastAsia="zh-CN"/>
        </w:rPr>
        <w:t>上述应答内容均至少</w:t>
      </w:r>
      <w:r>
        <w:rPr>
          <w:rFonts w:hint="eastAsia" w:ascii="仿宋" w:hAnsi="仿宋" w:eastAsia="仿宋" w:cs="仿宋"/>
          <w:sz w:val="24"/>
        </w:rPr>
        <w:t>涵盖招标文件关于上述要求的全部内容。</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B25726A"/>
    <w:rsid w:val="6B25726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2"/>
    <w:basedOn w:val="1"/>
    <w:next w:val="1"/>
    <w:qFormat/>
    <w:uiPriority w:val="0"/>
    <w:pPr>
      <w:keepNext/>
      <w:keepLines/>
      <w:autoSpaceDE w:val="0"/>
      <w:autoSpaceDN w:val="0"/>
      <w:adjustRightInd w:val="0"/>
      <w:spacing w:before="120" w:line="300" w:lineRule="auto"/>
      <w:jc w:val="center"/>
      <w:outlineLvl w:val="1"/>
    </w:pPr>
    <w:rPr>
      <w:rFonts w:ascii="Arial" w:hAnsi="Arial" w:eastAsia="黑体"/>
      <w:b/>
      <w:kern w:val="0"/>
      <w:sz w:val="30"/>
      <w:szCs w:val="20"/>
    </w:rPr>
  </w:style>
  <w:style w:type="character" w:default="1" w:styleId="5">
    <w:name w:val="Default Paragraph Font"/>
    <w:semiHidden/>
    <w:uiPriority w:val="0"/>
  </w:style>
  <w:style w:type="table" w:default="1" w:styleId="4">
    <w:name w:val="Normal Table"/>
    <w:semiHidden/>
    <w:uiPriority w:val="0"/>
    <w:tblPr>
      <w:tblCellMar>
        <w:top w:w="0" w:type="dxa"/>
        <w:left w:w="108" w:type="dxa"/>
        <w:bottom w:w="0" w:type="dxa"/>
        <w:right w:w="108" w:type="dxa"/>
      </w:tblCellMar>
    </w:tblPr>
  </w:style>
  <w:style w:type="paragraph" w:styleId="3">
    <w:name w:val="Normal Indent"/>
    <w:basedOn w:val="1"/>
    <w:qFormat/>
    <w:uiPriority w:val="0"/>
    <w:pPr>
      <w:autoSpaceDE w:val="0"/>
      <w:autoSpaceDN w:val="0"/>
      <w:adjustRightInd w:val="0"/>
      <w:ind w:firstLine="420"/>
      <w:jc w:val="left"/>
    </w:pPr>
    <w:rPr>
      <w:rFonts w:ascii="宋体"/>
      <w:sz w:val="24"/>
    </w:rPr>
  </w:style>
  <w:style w:type="paragraph" w:customStyle="1" w:styleId="6">
    <w:name w:val="pf0"/>
    <w:basedOn w:val="1"/>
    <w:qFormat/>
    <w:uiPriority w:val="0"/>
    <w:pPr>
      <w:widowControl/>
      <w:spacing w:before="100" w:beforeAutospacing="1" w:after="100" w:afterAutospacing="1"/>
      <w:jc w:val="left"/>
    </w:pPr>
    <w:rPr>
      <w:rFonts w:ascii="宋体" w:hAnsi="宋体" w:cs="宋体"/>
      <w:kern w:val="0"/>
      <w:sz w:val="24"/>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6</Pages>
  <Words>0</Words>
  <Characters>0</Characters>
  <Lines>0</Lines>
  <Paragraphs>0</Paragraphs>
  <TotalTime>0</TotalTime>
  <ScaleCrop>false</ScaleCrop>
  <LinksUpToDate>false</LinksUpToDate>
  <CharactersWithSpaces>0</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2026-04-28T07:09:00Z</dcterms:created>
  <dc:creator>亚希Edison</dc:creator>
  <cp:lastModifiedBy>亚希Edison</cp:lastModifiedBy>
  <dcterms:modified xsi:type="dcterms:W3CDTF">2026-04-28T07:10:24Z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AD18A6C1C3CC43AD82C8EB998772C6A1_11</vt:lpwstr>
  </property>
  <property fmtid="{D5CDD505-2E9C-101B-9397-08002B2CF9AE}" pid="4" name="KSOTemplateDocerSaveRecord">
    <vt:lpwstr>eyJoZGlkIjoiNDY0MzQwNDM3NzMyOTAwZGViMTFjZmY0M2U4NTllMzgiLCJ1c2VySWQiOiIyNjk3ODg1OTAifQ==</vt:lpwstr>
  </property>
</Properties>
</file>