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3BB05" w14:textId="446C7226" w:rsidR="004072EB" w:rsidRDefault="004072EB" w:rsidP="004072EB">
      <w:pPr>
        <w:spacing w:line="360" w:lineRule="auto"/>
        <w:jc w:val="center"/>
        <w:outlineLvl w:val="0"/>
        <w:rPr>
          <w:b/>
          <w:sz w:val="36"/>
          <w:szCs w:val="36"/>
        </w:rPr>
      </w:pPr>
      <w:bookmarkStart w:id="0" w:name="_Toc28359079"/>
      <w:bookmarkStart w:id="1" w:name="_Toc28359002"/>
      <w:bookmarkStart w:id="2" w:name="_Toc35393621"/>
      <w:bookmarkStart w:id="3" w:name="_Toc35393790"/>
      <w:bookmarkStart w:id="4" w:name="_Hlk24379207"/>
      <w:r w:rsidRPr="004072EB">
        <w:rPr>
          <w:rFonts w:hint="eastAsia"/>
          <w:b/>
          <w:sz w:val="36"/>
          <w:szCs w:val="36"/>
        </w:rPr>
        <w:t>通用公用经费餐饮服务采购项目</w:t>
      </w:r>
      <w:r>
        <w:rPr>
          <w:rFonts w:hint="eastAsia"/>
          <w:b/>
          <w:sz w:val="36"/>
          <w:szCs w:val="36"/>
        </w:rPr>
        <w:t>竞争性磋商公告</w:t>
      </w:r>
    </w:p>
    <w:p w14:paraId="548A8F79" w14:textId="77777777" w:rsidR="004072EB" w:rsidRDefault="004072EB" w:rsidP="004072EB">
      <w:pPr>
        <w:spacing w:line="360" w:lineRule="auto"/>
        <w:ind w:firstLineChars="200" w:firstLine="480"/>
        <w:rPr>
          <w:sz w:val="24"/>
        </w:rPr>
      </w:pPr>
    </w:p>
    <w:p w14:paraId="62AEFB15" w14:textId="77777777" w:rsidR="004072EB" w:rsidRDefault="004072EB" w:rsidP="004072EB">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0"/>
      <w:bookmarkEnd w:id="1"/>
      <w:bookmarkEnd w:id="2"/>
      <w:bookmarkEnd w:id="3"/>
    </w:p>
    <w:p w14:paraId="6DE34492" w14:textId="77777777" w:rsidR="004072EB" w:rsidRDefault="004072EB" w:rsidP="004072EB">
      <w:pPr>
        <w:spacing w:line="360" w:lineRule="auto"/>
        <w:ind w:firstLineChars="200" w:firstLine="480"/>
        <w:rPr>
          <w:sz w:val="24"/>
        </w:rPr>
      </w:pPr>
      <w:r>
        <w:rPr>
          <w:sz w:val="24"/>
        </w:rPr>
        <w:t>1.</w:t>
      </w:r>
      <w:r>
        <w:rPr>
          <w:sz w:val="24"/>
        </w:rPr>
        <w:t>项目编号</w:t>
      </w:r>
      <w:r>
        <w:rPr>
          <w:sz w:val="24"/>
        </w:rPr>
        <w:t>/</w:t>
      </w:r>
      <w:r>
        <w:rPr>
          <w:sz w:val="24"/>
        </w:rPr>
        <w:t>包号：</w:t>
      </w:r>
      <w:r>
        <w:rPr>
          <w:sz w:val="24"/>
          <w:u w:val="single"/>
        </w:rPr>
        <w:t>2603-HXTC-IF1080/1</w:t>
      </w:r>
    </w:p>
    <w:p w14:paraId="42CA7D1D" w14:textId="77777777" w:rsidR="004072EB" w:rsidRDefault="004072EB" w:rsidP="004072EB">
      <w:pPr>
        <w:spacing w:line="360" w:lineRule="auto"/>
        <w:ind w:firstLineChars="200" w:firstLine="480"/>
        <w:rPr>
          <w:sz w:val="24"/>
        </w:rPr>
      </w:pPr>
      <w:r>
        <w:rPr>
          <w:sz w:val="24"/>
        </w:rPr>
        <w:t>2.</w:t>
      </w:r>
      <w:r>
        <w:rPr>
          <w:sz w:val="24"/>
        </w:rPr>
        <w:t>项目名称：</w:t>
      </w:r>
      <w:bookmarkStart w:id="5" w:name="OLE_LINK5"/>
      <w:r>
        <w:rPr>
          <w:rFonts w:hint="eastAsia"/>
          <w:sz w:val="24"/>
          <w:u w:val="single"/>
        </w:rPr>
        <w:t>通用公用经费餐饮服务采购项目</w:t>
      </w:r>
      <w:bookmarkEnd w:id="5"/>
    </w:p>
    <w:p w14:paraId="6D2EA6E9" w14:textId="77777777" w:rsidR="004072EB" w:rsidRDefault="004072EB" w:rsidP="004072EB">
      <w:pPr>
        <w:spacing w:line="360" w:lineRule="auto"/>
        <w:ind w:firstLineChars="200" w:firstLine="480"/>
        <w:rPr>
          <w:sz w:val="24"/>
        </w:rPr>
      </w:pPr>
      <w:r>
        <w:rPr>
          <w:sz w:val="24"/>
        </w:rPr>
        <w:t>3.</w:t>
      </w:r>
      <w:r>
        <w:rPr>
          <w:sz w:val="24"/>
        </w:rPr>
        <w:t>采购方式：</w:t>
      </w:r>
      <w:r>
        <w:rPr>
          <w:sz w:val="24"/>
          <w:u w:val="single"/>
        </w:rPr>
        <w:t>竞争性磋商</w:t>
      </w:r>
    </w:p>
    <w:bookmarkEnd w:id="4"/>
    <w:p w14:paraId="31C62FA2" w14:textId="77777777" w:rsidR="004072EB" w:rsidRDefault="004072EB" w:rsidP="004072EB">
      <w:pPr>
        <w:spacing w:line="360" w:lineRule="auto"/>
        <w:ind w:firstLineChars="200" w:firstLine="480"/>
        <w:rPr>
          <w:sz w:val="24"/>
        </w:rPr>
      </w:pPr>
      <w:r>
        <w:rPr>
          <w:sz w:val="24"/>
        </w:rPr>
        <w:t>4.</w:t>
      </w:r>
      <w:r>
        <w:rPr>
          <w:sz w:val="24"/>
        </w:rPr>
        <w:t>项目预算金额：</w:t>
      </w:r>
      <w:r>
        <w:rPr>
          <w:sz w:val="24"/>
          <w:u w:val="single"/>
        </w:rPr>
        <w:t xml:space="preserve">152.00 </w:t>
      </w:r>
      <w:r>
        <w:rPr>
          <w:sz w:val="24"/>
        </w:rPr>
        <w:t>万元、项目最高限价（如有）：</w:t>
      </w:r>
      <w:r>
        <w:rPr>
          <w:rFonts w:hint="eastAsia"/>
          <w:sz w:val="24"/>
          <w:u w:val="single"/>
        </w:rPr>
        <w:t xml:space="preserve"> </w:t>
      </w:r>
      <w:r>
        <w:rPr>
          <w:rFonts w:hint="eastAsia"/>
          <w:sz w:val="24"/>
          <w:u w:val="single"/>
        </w:rPr>
        <w:t>同预算金额</w:t>
      </w:r>
      <w:r>
        <w:rPr>
          <w:sz w:val="24"/>
          <w:u w:val="single"/>
        </w:rPr>
        <w:t xml:space="preserve"> </w:t>
      </w:r>
      <w:r>
        <w:rPr>
          <w:sz w:val="24"/>
        </w:rPr>
        <w:t>万元</w:t>
      </w:r>
    </w:p>
    <w:p w14:paraId="1B1E1E6A" w14:textId="77777777" w:rsidR="004072EB" w:rsidRDefault="004072EB" w:rsidP="004072EB">
      <w:pPr>
        <w:spacing w:line="360" w:lineRule="auto"/>
        <w:ind w:firstLineChars="200" w:firstLine="480"/>
        <w:rPr>
          <w:sz w:val="24"/>
        </w:rPr>
      </w:pPr>
      <w:r>
        <w:rPr>
          <w:sz w:val="24"/>
        </w:rPr>
        <w:t>5.</w:t>
      </w:r>
      <w:r>
        <w:rPr>
          <w:sz w:val="24"/>
        </w:rPr>
        <w:t>采购需求：</w:t>
      </w:r>
    </w:p>
    <w:tbl>
      <w:tblPr>
        <w:tblW w:w="486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1240"/>
        <w:gridCol w:w="1767"/>
        <w:gridCol w:w="627"/>
        <w:gridCol w:w="2894"/>
        <w:gridCol w:w="1120"/>
      </w:tblGrid>
      <w:tr w:rsidR="004072EB" w14:paraId="0ECD5CF5" w14:textId="77777777" w:rsidTr="00B47050">
        <w:trPr>
          <w:trHeight w:val="454"/>
        </w:trPr>
        <w:tc>
          <w:tcPr>
            <w:tcW w:w="244" w:type="pct"/>
            <w:tcBorders>
              <w:top w:val="single" w:sz="4" w:space="0" w:color="auto"/>
              <w:left w:val="single" w:sz="4" w:space="0" w:color="auto"/>
              <w:bottom w:val="single" w:sz="4" w:space="0" w:color="auto"/>
              <w:right w:val="single" w:sz="4" w:space="0" w:color="auto"/>
            </w:tcBorders>
            <w:vAlign w:val="center"/>
          </w:tcPr>
          <w:p w14:paraId="6D8183B3" w14:textId="77777777" w:rsidR="004072EB" w:rsidRDefault="004072EB" w:rsidP="00B47050">
            <w:pPr>
              <w:rPr>
                <w:bCs/>
                <w:szCs w:val="21"/>
              </w:rPr>
            </w:pPr>
            <w:r>
              <w:rPr>
                <w:rFonts w:hint="eastAsia"/>
                <w:bCs/>
                <w:szCs w:val="21"/>
              </w:rPr>
              <w:t>包号</w:t>
            </w:r>
          </w:p>
        </w:tc>
        <w:tc>
          <w:tcPr>
            <w:tcW w:w="772" w:type="pct"/>
            <w:tcBorders>
              <w:top w:val="single" w:sz="4" w:space="0" w:color="auto"/>
              <w:left w:val="single" w:sz="4" w:space="0" w:color="auto"/>
              <w:bottom w:val="single" w:sz="4" w:space="0" w:color="auto"/>
              <w:right w:val="single" w:sz="4" w:space="0" w:color="auto"/>
            </w:tcBorders>
            <w:vAlign w:val="center"/>
          </w:tcPr>
          <w:p w14:paraId="1CA656E7" w14:textId="77777777" w:rsidR="004072EB" w:rsidRDefault="004072EB" w:rsidP="00B47050">
            <w:pPr>
              <w:rPr>
                <w:bCs/>
                <w:szCs w:val="21"/>
              </w:rPr>
            </w:pPr>
            <w:r>
              <w:rPr>
                <w:rFonts w:hint="eastAsia"/>
                <w:bCs/>
                <w:szCs w:val="21"/>
              </w:rPr>
              <w:t>采购包最高限价</w:t>
            </w:r>
            <w:r>
              <w:rPr>
                <w:rFonts w:hint="eastAsia"/>
                <w:bCs/>
                <w:szCs w:val="21"/>
              </w:rPr>
              <w:t>/</w:t>
            </w:r>
            <w:r>
              <w:rPr>
                <w:rFonts w:hint="eastAsia"/>
                <w:bCs/>
                <w:szCs w:val="21"/>
              </w:rPr>
              <w:t>包预算</w:t>
            </w:r>
          </w:p>
          <w:p w14:paraId="34608C8C" w14:textId="77777777" w:rsidR="004072EB" w:rsidRDefault="004072EB" w:rsidP="00B47050">
            <w:pPr>
              <w:rPr>
                <w:bCs/>
                <w:szCs w:val="21"/>
              </w:rPr>
            </w:pPr>
            <w:r>
              <w:rPr>
                <w:rFonts w:hint="eastAsia"/>
                <w:bCs/>
                <w:szCs w:val="21"/>
              </w:rPr>
              <w:t>（万元）</w:t>
            </w:r>
          </w:p>
        </w:tc>
        <w:tc>
          <w:tcPr>
            <w:tcW w:w="1098" w:type="pct"/>
            <w:tcBorders>
              <w:top w:val="single" w:sz="4" w:space="0" w:color="auto"/>
              <w:left w:val="single" w:sz="4" w:space="0" w:color="auto"/>
              <w:bottom w:val="single" w:sz="4" w:space="0" w:color="auto"/>
              <w:right w:val="single" w:sz="4" w:space="0" w:color="auto"/>
            </w:tcBorders>
            <w:vAlign w:val="center"/>
          </w:tcPr>
          <w:p w14:paraId="76FCAC46" w14:textId="77777777" w:rsidR="004072EB" w:rsidRDefault="004072EB" w:rsidP="00B47050">
            <w:pPr>
              <w:rPr>
                <w:bCs/>
                <w:szCs w:val="21"/>
              </w:rPr>
            </w:pPr>
            <w:r>
              <w:rPr>
                <w:rFonts w:hint="eastAsia"/>
                <w:bCs/>
                <w:szCs w:val="21"/>
              </w:rPr>
              <w:t>标的名称</w:t>
            </w:r>
          </w:p>
        </w:tc>
        <w:tc>
          <w:tcPr>
            <w:tcW w:w="392" w:type="pct"/>
            <w:tcBorders>
              <w:top w:val="single" w:sz="4" w:space="0" w:color="auto"/>
              <w:left w:val="single" w:sz="4" w:space="0" w:color="auto"/>
              <w:bottom w:val="single" w:sz="4" w:space="0" w:color="auto"/>
              <w:right w:val="single" w:sz="4" w:space="0" w:color="auto"/>
            </w:tcBorders>
            <w:vAlign w:val="center"/>
          </w:tcPr>
          <w:p w14:paraId="5669FC54" w14:textId="77777777" w:rsidR="004072EB" w:rsidRDefault="004072EB" w:rsidP="00B47050">
            <w:pPr>
              <w:rPr>
                <w:bCs/>
                <w:szCs w:val="21"/>
              </w:rPr>
            </w:pPr>
            <w:r>
              <w:rPr>
                <w:rFonts w:hint="eastAsia"/>
                <w:bCs/>
                <w:szCs w:val="21"/>
              </w:rPr>
              <w:t>数量</w:t>
            </w:r>
          </w:p>
        </w:tc>
        <w:tc>
          <w:tcPr>
            <w:tcW w:w="1796" w:type="pct"/>
            <w:tcBorders>
              <w:top w:val="single" w:sz="4" w:space="0" w:color="auto"/>
              <w:left w:val="single" w:sz="4" w:space="0" w:color="auto"/>
              <w:bottom w:val="single" w:sz="4" w:space="0" w:color="auto"/>
              <w:right w:val="single" w:sz="4" w:space="0" w:color="auto"/>
            </w:tcBorders>
            <w:vAlign w:val="center"/>
          </w:tcPr>
          <w:p w14:paraId="3B0208F1" w14:textId="77777777" w:rsidR="004072EB" w:rsidRDefault="004072EB" w:rsidP="00B47050">
            <w:pPr>
              <w:rPr>
                <w:szCs w:val="21"/>
              </w:rPr>
            </w:pPr>
            <w:r>
              <w:rPr>
                <w:rFonts w:hint="eastAsia"/>
                <w:szCs w:val="21"/>
              </w:rPr>
              <w:t>简要技术需求或服务要求</w:t>
            </w:r>
          </w:p>
        </w:tc>
        <w:tc>
          <w:tcPr>
            <w:tcW w:w="697" w:type="pct"/>
            <w:tcBorders>
              <w:top w:val="single" w:sz="4" w:space="0" w:color="auto"/>
              <w:left w:val="single" w:sz="4" w:space="0" w:color="auto"/>
              <w:bottom w:val="single" w:sz="4" w:space="0" w:color="auto"/>
              <w:right w:val="single" w:sz="4" w:space="0" w:color="auto"/>
            </w:tcBorders>
            <w:vAlign w:val="center"/>
          </w:tcPr>
          <w:p w14:paraId="581DEB01" w14:textId="77777777" w:rsidR="004072EB" w:rsidRDefault="004072EB" w:rsidP="00B47050">
            <w:pPr>
              <w:jc w:val="center"/>
              <w:rPr>
                <w:szCs w:val="21"/>
              </w:rPr>
            </w:pPr>
            <w:r>
              <w:rPr>
                <w:szCs w:val="21"/>
              </w:rPr>
              <w:t>备注</w:t>
            </w:r>
          </w:p>
        </w:tc>
      </w:tr>
      <w:tr w:rsidR="004072EB" w14:paraId="19F77C38" w14:textId="77777777" w:rsidTr="00B47050">
        <w:trPr>
          <w:trHeight w:val="454"/>
        </w:trPr>
        <w:tc>
          <w:tcPr>
            <w:tcW w:w="244" w:type="pct"/>
            <w:tcBorders>
              <w:left w:val="single" w:sz="4" w:space="0" w:color="auto"/>
              <w:right w:val="single" w:sz="4" w:space="0" w:color="auto"/>
            </w:tcBorders>
            <w:vAlign w:val="center"/>
          </w:tcPr>
          <w:p w14:paraId="7773E370" w14:textId="77777777" w:rsidR="004072EB" w:rsidRDefault="004072EB" w:rsidP="00B47050">
            <w:pPr>
              <w:rPr>
                <w:bCs/>
                <w:szCs w:val="21"/>
              </w:rPr>
            </w:pPr>
            <w:r>
              <w:rPr>
                <w:rFonts w:hint="eastAsia"/>
                <w:bCs/>
                <w:szCs w:val="21"/>
              </w:rPr>
              <w:t>1</w:t>
            </w:r>
          </w:p>
        </w:tc>
        <w:tc>
          <w:tcPr>
            <w:tcW w:w="772" w:type="pct"/>
            <w:tcBorders>
              <w:left w:val="single" w:sz="4" w:space="0" w:color="auto"/>
              <w:right w:val="single" w:sz="4" w:space="0" w:color="auto"/>
            </w:tcBorders>
            <w:vAlign w:val="center"/>
          </w:tcPr>
          <w:p w14:paraId="33E947FC" w14:textId="77777777" w:rsidR="004072EB" w:rsidRDefault="004072EB" w:rsidP="00B47050">
            <w:pPr>
              <w:jc w:val="center"/>
              <w:rPr>
                <w:rFonts w:ascii="宋体" w:hAnsi="宋体"/>
                <w:bCs/>
                <w:szCs w:val="21"/>
              </w:rPr>
            </w:pPr>
            <w:r>
              <w:rPr>
                <w:rFonts w:ascii="宋体" w:hAnsi="宋体"/>
                <w:bCs/>
                <w:szCs w:val="21"/>
              </w:rPr>
              <w:t>152.00</w:t>
            </w:r>
          </w:p>
        </w:tc>
        <w:tc>
          <w:tcPr>
            <w:tcW w:w="1098" w:type="pct"/>
            <w:tcBorders>
              <w:top w:val="single" w:sz="4" w:space="0" w:color="auto"/>
              <w:left w:val="single" w:sz="4" w:space="0" w:color="auto"/>
              <w:bottom w:val="single" w:sz="4" w:space="0" w:color="auto"/>
              <w:right w:val="single" w:sz="4" w:space="0" w:color="auto"/>
            </w:tcBorders>
            <w:vAlign w:val="center"/>
          </w:tcPr>
          <w:p w14:paraId="177B519C" w14:textId="77777777" w:rsidR="004072EB" w:rsidRDefault="004072EB" w:rsidP="00B47050">
            <w:pPr>
              <w:rPr>
                <w:rFonts w:ascii="宋体" w:hAnsi="宋体" w:cs="宋体"/>
                <w:color w:val="000000"/>
                <w:kern w:val="0"/>
                <w:szCs w:val="21"/>
              </w:rPr>
            </w:pPr>
            <w:r>
              <w:rPr>
                <w:rFonts w:ascii="宋体" w:hAnsi="宋体" w:cs="宋体" w:hint="eastAsia"/>
                <w:color w:val="000000"/>
                <w:kern w:val="0"/>
                <w:szCs w:val="21"/>
              </w:rPr>
              <w:t>通用公用经费餐饮服务采购项目</w:t>
            </w:r>
          </w:p>
        </w:tc>
        <w:tc>
          <w:tcPr>
            <w:tcW w:w="392" w:type="pct"/>
            <w:tcBorders>
              <w:top w:val="single" w:sz="4" w:space="0" w:color="auto"/>
              <w:left w:val="single" w:sz="4" w:space="0" w:color="auto"/>
              <w:bottom w:val="single" w:sz="4" w:space="0" w:color="auto"/>
              <w:right w:val="single" w:sz="4" w:space="0" w:color="auto"/>
            </w:tcBorders>
            <w:vAlign w:val="center"/>
          </w:tcPr>
          <w:p w14:paraId="70F696F3" w14:textId="77777777" w:rsidR="004072EB" w:rsidRDefault="004072EB" w:rsidP="00B47050">
            <w:pPr>
              <w:widowControl/>
              <w:spacing w:line="276" w:lineRule="auto"/>
              <w:jc w:val="center"/>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项</w:t>
            </w:r>
          </w:p>
        </w:tc>
        <w:tc>
          <w:tcPr>
            <w:tcW w:w="1796" w:type="pct"/>
            <w:tcBorders>
              <w:top w:val="single" w:sz="4" w:space="0" w:color="auto"/>
              <w:left w:val="single" w:sz="4" w:space="0" w:color="auto"/>
              <w:bottom w:val="single" w:sz="4" w:space="0" w:color="auto"/>
              <w:right w:val="single" w:sz="4" w:space="0" w:color="auto"/>
            </w:tcBorders>
            <w:vAlign w:val="center"/>
          </w:tcPr>
          <w:p w14:paraId="3F09DAD8" w14:textId="77777777" w:rsidR="004072EB" w:rsidRDefault="004072EB" w:rsidP="00B47050">
            <w:pPr>
              <w:jc w:val="left"/>
              <w:rPr>
                <w:szCs w:val="21"/>
              </w:rPr>
            </w:pPr>
            <w:r>
              <w:rPr>
                <w:rFonts w:hint="eastAsia"/>
                <w:szCs w:val="21"/>
              </w:rPr>
              <w:t>本着安全第一、营养为本的原则为机关工作人员提供优质的营养餐，</w:t>
            </w:r>
            <w:r>
              <w:rPr>
                <w:rFonts w:hint="eastAsia"/>
                <w:szCs w:val="21"/>
              </w:rPr>
              <w:t xml:space="preserve"> </w:t>
            </w:r>
            <w:r>
              <w:rPr>
                <w:rFonts w:hint="eastAsia"/>
                <w:szCs w:val="21"/>
              </w:rPr>
              <w:t>用餐形式主要为自助供餐方式。注重营养、热量及花色的搭配，每周公布菜谱。</w:t>
            </w:r>
          </w:p>
        </w:tc>
        <w:tc>
          <w:tcPr>
            <w:tcW w:w="697" w:type="pct"/>
            <w:tcBorders>
              <w:top w:val="single" w:sz="4" w:space="0" w:color="auto"/>
              <w:left w:val="single" w:sz="4" w:space="0" w:color="auto"/>
              <w:bottom w:val="single" w:sz="4" w:space="0" w:color="auto"/>
              <w:right w:val="single" w:sz="4" w:space="0" w:color="auto"/>
            </w:tcBorders>
            <w:vAlign w:val="center"/>
          </w:tcPr>
          <w:p w14:paraId="781D5FF7" w14:textId="77777777" w:rsidR="004072EB" w:rsidRDefault="004072EB" w:rsidP="00B47050">
            <w:pPr>
              <w:jc w:val="center"/>
            </w:pPr>
            <w:r>
              <w:rPr>
                <w:rFonts w:hint="eastAsia"/>
              </w:rPr>
              <w:t>本项目专门面向小微企业</w:t>
            </w:r>
          </w:p>
        </w:tc>
      </w:tr>
    </w:tbl>
    <w:p w14:paraId="466542FD" w14:textId="77777777" w:rsidR="004072EB" w:rsidRDefault="004072EB" w:rsidP="004072EB">
      <w:pPr>
        <w:spacing w:line="360" w:lineRule="auto"/>
        <w:ind w:firstLineChars="200" w:firstLine="480"/>
        <w:rPr>
          <w:sz w:val="24"/>
        </w:rPr>
      </w:pPr>
    </w:p>
    <w:p w14:paraId="35C7CB2A" w14:textId="77777777" w:rsidR="004072EB" w:rsidRDefault="004072EB" w:rsidP="004072EB">
      <w:pPr>
        <w:spacing w:line="360" w:lineRule="auto"/>
        <w:ind w:firstLineChars="200" w:firstLine="480"/>
        <w:rPr>
          <w:sz w:val="24"/>
          <w:u w:val="single"/>
        </w:rPr>
      </w:pPr>
      <w:r>
        <w:rPr>
          <w:sz w:val="24"/>
        </w:rPr>
        <w:t>6.</w:t>
      </w:r>
      <w:r>
        <w:rPr>
          <w:sz w:val="24"/>
        </w:rPr>
        <w:t>合同履行期限：</w:t>
      </w:r>
      <w:r>
        <w:rPr>
          <w:rFonts w:ascii="宋体" w:hAnsi="宋体" w:cs="宋体" w:hint="eastAsia"/>
          <w:bCs/>
          <w:color w:val="000000"/>
          <w:sz w:val="24"/>
          <w:u w:val="single"/>
        </w:rPr>
        <w:t>2026年5月1日至2027年6月30日。</w:t>
      </w:r>
      <w:r>
        <w:rPr>
          <w:sz w:val="24"/>
        </w:rPr>
        <w:t xml:space="preserve">  </w:t>
      </w:r>
      <w:r>
        <w:rPr>
          <w:rFonts w:hint="eastAsia"/>
          <w:sz w:val="24"/>
        </w:rPr>
        <w:t xml:space="preserve"> </w:t>
      </w:r>
    </w:p>
    <w:p w14:paraId="4CC9C946" w14:textId="77777777" w:rsidR="004072EB" w:rsidRDefault="004072EB" w:rsidP="004072EB">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color w:val="000000"/>
          <w:sz w:val="24"/>
        </w:rPr>
        <w:t>■</w:t>
      </w:r>
      <w:r>
        <w:rPr>
          <w:sz w:val="24"/>
        </w:rPr>
        <w:t>否。</w:t>
      </w:r>
    </w:p>
    <w:p w14:paraId="743B530D" w14:textId="77777777" w:rsidR="004072EB" w:rsidRDefault="004072EB" w:rsidP="004072EB">
      <w:pPr>
        <w:spacing w:line="360" w:lineRule="auto"/>
        <w:ind w:firstLineChars="200" w:firstLine="480"/>
        <w:rPr>
          <w:sz w:val="24"/>
        </w:rPr>
      </w:pPr>
    </w:p>
    <w:p w14:paraId="22EE04A6" w14:textId="77777777" w:rsidR="004072EB" w:rsidRDefault="004072EB" w:rsidP="004072EB">
      <w:pPr>
        <w:pStyle w:val="2"/>
        <w:spacing w:before="0" w:line="360" w:lineRule="auto"/>
        <w:jc w:val="left"/>
        <w:rPr>
          <w:rFonts w:ascii="Times New Roman" w:eastAsia="宋体" w:hAnsi="Times New Roman"/>
          <w:sz w:val="24"/>
          <w:szCs w:val="24"/>
        </w:rPr>
      </w:pPr>
      <w:bookmarkStart w:id="6" w:name="_Toc28359003"/>
      <w:bookmarkStart w:id="7" w:name="_Toc35393791"/>
      <w:bookmarkStart w:id="8" w:name="_Toc35393622"/>
      <w:bookmarkStart w:id="9" w:name="_Toc28359080"/>
      <w:r>
        <w:rPr>
          <w:rFonts w:ascii="Times New Roman" w:eastAsia="宋体" w:hAnsi="Times New Roman"/>
          <w:sz w:val="24"/>
          <w:szCs w:val="24"/>
        </w:rPr>
        <w:t>二、申请人的资格要求（须同时满足）</w:t>
      </w:r>
      <w:bookmarkEnd w:id="6"/>
      <w:bookmarkEnd w:id="7"/>
      <w:bookmarkEnd w:id="8"/>
      <w:bookmarkEnd w:id="9"/>
    </w:p>
    <w:p w14:paraId="20350F93" w14:textId="77777777" w:rsidR="004072EB" w:rsidRDefault="004072EB" w:rsidP="004072EB">
      <w:pPr>
        <w:spacing w:line="360" w:lineRule="auto"/>
        <w:ind w:firstLineChars="200" w:firstLine="480"/>
        <w:rPr>
          <w:sz w:val="24"/>
        </w:rPr>
      </w:pPr>
      <w:r>
        <w:rPr>
          <w:sz w:val="24"/>
        </w:rPr>
        <w:t>1.</w:t>
      </w:r>
      <w:r>
        <w:rPr>
          <w:sz w:val="24"/>
        </w:rPr>
        <w:t>满足《中华人民共和国政府采购法》第二十二条规定；</w:t>
      </w:r>
    </w:p>
    <w:p w14:paraId="2EA347E1" w14:textId="77777777" w:rsidR="004072EB" w:rsidRDefault="004072EB" w:rsidP="004072EB">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14:paraId="49095589" w14:textId="77777777" w:rsidR="004072EB" w:rsidRDefault="004072EB" w:rsidP="004072EB">
      <w:pPr>
        <w:spacing w:line="360" w:lineRule="auto"/>
        <w:ind w:firstLineChars="200" w:firstLine="480"/>
        <w:rPr>
          <w:sz w:val="24"/>
        </w:rPr>
      </w:pPr>
      <w:r>
        <w:rPr>
          <w:sz w:val="24"/>
        </w:rPr>
        <w:t xml:space="preserve">2.1 </w:t>
      </w:r>
      <w:r>
        <w:rPr>
          <w:sz w:val="24"/>
        </w:rPr>
        <w:t>中小企业政策</w:t>
      </w:r>
    </w:p>
    <w:p w14:paraId="06233799" w14:textId="77777777" w:rsidR="004072EB" w:rsidRDefault="004072EB" w:rsidP="004072EB">
      <w:pPr>
        <w:spacing w:line="360" w:lineRule="auto"/>
        <w:ind w:firstLineChars="200" w:firstLine="482"/>
        <w:rPr>
          <w:sz w:val="24"/>
        </w:rPr>
      </w:pPr>
      <w:r>
        <w:rPr>
          <w:b/>
          <w:color w:val="000000"/>
          <w:sz w:val="24"/>
        </w:rPr>
        <w:t>□</w:t>
      </w:r>
      <w:r>
        <w:rPr>
          <w:sz w:val="24"/>
        </w:rPr>
        <w:t>本项目不专门面向中小企业预留采购份额。</w:t>
      </w:r>
    </w:p>
    <w:p w14:paraId="10189F5C" w14:textId="77777777" w:rsidR="004072EB" w:rsidRDefault="004072EB" w:rsidP="004072EB">
      <w:pPr>
        <w:spacing w:line="360" w:lineRule="auto"/>
        <w:ind w:firstLineChars="200" w:firstLine="482"/>
        <w:rPr>
          <w:sz w:val="24"/>
        </w:rPr>
      </w:pPr>
      <w:r>
        <w:rPr>
          <w:b/>
          <w:color w:val="000000"/>
          <w:sz w:val="24"/>
        </w:rPr>
        <w:t>■</w:t>
      </w:r>
      <w:r>
        <w:rPr>
          <w:b/>
          <w:bCs/>
          <w:sz w:val="24"/>
        </w:rPr>
        <w:t>本项目专门面向</w:t>
      </w:r>
      <w:r>
        <w:rPr>
          <w:b/>
          <w:bCs/>
          <w:sz w:val="24"/>
        </w:rPr>
        <w:t xml:space="preserve">  </w:t>
      </w:r>
      <w:r>
        <w:t>□</w:t>
      </w:r>
      <w:r>
        <w:rPr>
          <w:b/>
          <w:bCs/>
          <w:sz w:val="24"/>
        </w:rPr>
        <w:t>中小</w:t>
      </w:r>
      <w:r>
        <w:rPr>
          <w:rFonts w:hint="eastAsia"/>
          <w:b/>
          <w:bCs/>
          <w:sz w:val="24"/>
        </w:rPr>
        <w:t xml:space="preserve"> </w:t>
      </w:r>
      <w:r w:rsidRPr="000A5A15">
        <w:rPr>
          <w:rFonts w:hint="eastAsia"/>
          <w:b/>
          <w:bCs/>
        </w:rPr>
        <w:t>■</w:t>
      </w:r>
      <w:r>
        <w:rPr>
          <w:b/>
          <w:bCs/>
          <w:sz w:val="24"/>
        </w:rPr>
        <w:t>小微企业</w:t>
      </w:r>
      <w:r>
        <w:rPr>
          <w:b/>
          <w:sz w:val="24"/>
        </w:rPr>
        <w:t xml:space="preserve">  </w:t>
      </w:r>
      <w:r>
        <w:rPr>
          <w:b/>
          <w:sz w:val="24"/>
        </w:rPr>
        <w:t>采购</w:t>
      </w:r>
      <w:r>
        <w:rPr>
          <w:sz w:val="24"/>
        </w:rPr>
        <w:t>。即：提供的货物全部由符合政策要求的</w:t>
      </w:r>
      <w:r>
        <w:rPr>
          <w:b/>
          <w:bCs/>
          <w:sz w:val="24"/>
        </w:rPr>
        <w:t>中小</w:t>
      </w:r>
      <w:r>
        <w:rPr>
          <w:rFonts w:hint="eastAsia"/>
          <w:b/>
          <w:bCs/>
          <w:sz w:val="24"/>
        </w:rPr>
        <w:t>微</w:t>
      </w:r>
      <w:r>
        <w:rPr>
          <w:sz w:val="24"/>
        </w:rPr>
        <w:t>企业制造、服务</w:t>
      </w:r>
      <w:r>
        <w:rPr>
          <w:rFonts w:hint="eastAsia"/>
          <w:sz w:val="24"/>
        </w:rPr>
        <w:t>、工程</w:t>
      </w:r>
      <w:r>
        <w:rPr>
          <w:sz w:val="24"/>
        </w:rPr>
        <w:t>全部由符合政策要求的</w:t>
      </w:r>
      <w:r>
        <w:rPr>
          <w:b/>
          <w:bCs/>
          <w:sz w:val="24"/>
        </w:rPr>
        <w:t>中小</w:t>
      </w:r>
      <w:r>
        <w:rPr>
          <w:rFonts w:hint="eastAsia"/>
          <w:b/>
          <w:bCs/>
          <w:sz w:val="24"/>
        </w:rPr>
        <w:t>微</w:t>
      </w:r>
      <w:r>
        <w:rPr>
          <w:sz w:val="24"/>
        </w:rPr>
        <w:t>企业承接</w:t>
      </w:r>
      <w:r>
        <w:rPr>
          <w:rFonts w:hint="eastAsia"/>
          <w:sz w:val="24"/>
        </w:rPr>
        <w:t>。</w:t>
      </w:r>
    </w:p>
    <w:p w14:paraId="1BA6376F" w14:textId="77777777" w:rsidR="004072EB" w:rsidRDefault="004072EB" w:rsidP="004072EB">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hint="eastAsia"/>
          <w:sz w:val="24"/>
        </w:rPr>
        <w:t>。</w:t>
      </w:r>
    </w:p>
    <w:p w14:paraId="52A95AD7" w14:textId="77777777" w:rsidR="004072EB" w:rsidRDefault="004072EB" w:rsidP="004072EB">
      <w:pPr>
        <w:spacing w:line="360" w:lineRule="auto"/>
        <w:ind w:firstLineChars="200" w:firstLine="480"/>
        <w:rPr>
          <w:sz w:val="24"/>
        </w:rPr>
      </w:pPr>
    </w:p>
    <w:p w14:paraId="460EC8D1" w14:textId="77777777" w:rsidR="004072EB" w:rsidRDefault="004072EB" w:rsidP="004072EB">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p>
    <w:p w14:paraId="403AC42E" w14:textId="77777777" w:rsidR="004072EB" w:rsidRDefault="004072EB" w:rsidP="004072EB">
      <w:pPr>
        <w:spacing w:line="360" w:lineRule="auto"/>
        <w:ind w:firstLineChars="200" w:firstLine="480"/>
        <w:rPr>
          <w:sz w:val="24"/>
        </w:rPr>
      </w:pPr>
      <w:r>
        <w:rPr>
          <w:sz w:val="24"/>
        </w:rPr>
        <w:t>3.</w:t>
      </w:r>
      <w:r>
        <w:rPr>
          <w:sz w:val="24"/>
        </w:rPr>
        <w:t>本项目的特定资格要求：</w:t>
      </w:r>
    </w:p>
    <w:p w14:paraId="2984F2C7" w14:textId="77777777" w:rsidR="004072EB" w:rsidRDefault="004072EB" w:rsidP="004072EB">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b/>
          <w:color w:val="000000"/>
          <w:sz w:val="24"/>
        </w:rPr>
        <w:t>■</w:t>
      </w:r>
      <w:r>
        <w:rPr>
          <w:sz w:val="24"/>
        </w:rPr>
        <w:t>否；</w:t>
      </w:r>
      <w:r>
        <w:rPr>
          <w:color w:val="FF0000"/>
          <w:sz w:val="24"/>
        </w:rPr>
        <w:t xml:space="preserve"> </w:t>
      </w:r>
    </w:p>
    <w:p w14:paraId="6C627C81" w14:textId="77777777" w:rsidR="004072EB" w:rsidRDefault="004072EB" w:rsidP="004072EB">
      <w:pPr>
        <w:tabs>
          <w:tab w:val="left" w:pos="900"/>
          <w:tab w:val="left" w:pos="1134"/>
          <w:tab w:val="left" w:pos="1589"/>
          <w:tab w:val="left" w:pos="5521"/>
        </w:tabs>
        <w:snapToGrid w:val="0"/>
        <w:spacing w:line="360" w:lineRule="auto"/>
        <w:ind w:firstLineChars="200" w:firstLine="480"/>
        <w:rPr>
          <w:sz w:val="24"/>
        </w:rPr>
      </w:pPr>
      <w:r>
        <w:rPr>
          <w:sz w:val="24"/>
        </w:rPr>
        <w:t xml:space="preserve">3.2 </w:t>
      </w:r>
      <w:r>
        <w:rPr>
          <w:sz w:val="24"/>
        </w:rPr>
        <w:t>本项目是否属于政府购买服务：</w:t>
      </w:r>
    </w:p>
    <w:p w14:paraId="194F5441" w14:textId="77777777" w:rsidR="004072EB" w:rsidRDefault="004072EB" w:rsidP="004072EB">
      <w:pPr>
        <w:tabs>
          <w:tab w:val="left" w:pos="900"/>
          <w:tab w:val="left" w:pos="1134"/>
          <w:tab w:val="left" w:pos="1589"/>
          <w:tab w:val="left" w:pos="5521"/>
        </w:tabs>
        <w:snapToGrid w:val="0"/>
        <w:spacing w:line="360" w:lineRule="auto"/>
        <w:ind w:leftChars="472" w:left="991" w:firstLine="2"/>
        <w:rPr>
          <w:sz w:val="24"/>
        </w:rPr>
      </w:pPr>
      <w:r>
        <w:t>□</w:t>
      </w:r>
      <w:r>
        <w:rPr>
          <w:sz w:val="24"/>
        </w:rPr>
        <w:t>否</w:t>
      </w:r>
    </w:p>
    <w:p w14:paraId="136010F7" w14:textId="77777777" w:rsidR="004072EB" w:rsidRDefault="004072EB" w:rsidP="004072EB">
      <w:pPr>
        <w:tabs>
          <w:tab w:val="left" w:pos="900"/>
          <w:tab w:val="left" w:pos="1134"/>
          <w:tab w:val="left" w:pos="1589"/>
          <w:tab w:val="left" w:pos="5521"/>
        </w:tabs>
        <w:snapToGrid w:val="0"/>
        <w:spacing w:line="360" w:lineRule="auto"/>
        <w:ind w:leftChars="472" w:left="991" w:firstLine="2"/>
        <w:rPr>
          <w:sz w:val="24"/>
        </w:rPr>
      </w:pPr>
      <w:r>
        <w:rPr>
          <w:b/>
          <w:color w:val="000000"/>
          <w:sz w:val="24"/>
        </w:rPr>
        <w:t>■</w:t>
      </w:r>
      <w:r>
        <w:rPr>
          <w:sz w:val="24"/>
        </w:rPr>
        <w:t>是，公益一类事业单位、使用事业编制且由财政拨款保障的群团组织，不得作为承接主体；</w:t>
      </w:r>
    </w:p>
    <w:p w14:paraId="677794EA" w14:textId="77777777" w:rsidR="004072EB" w:rsidRDefault="004072EB" w:rsidP="004072EB">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p>
    <w:p w14:paraId="7198D642" w14:textId="77777777" w:rsidR="004072EB" w:rsidRDefault="004072EB" w:rsidP="004072EB">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sz w:val="24"/>
        </w:rPr>
        <w:t>1</w:t>
      </w:r>
      <w:r>
        <w:rPr>
          <w:rFonts w:hint="eastAsia"/>
          <w:sz w:val="24"/>
        </w:rPr>
        <w:t>）单位负责人为同一人或者存在直接控股、管理关系的不同供应商，不得同时参加本项目同一分包的磋商活动。</w:t>
      </w:r>
    </w:p>
    <w:p w14:paraId="0F60887B" w14:textId="77777777" w:rsidR="004072EB" w:rsidRDefault="004072EB" w:rsidP="004072EB">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sz w:val="24"/>
        </w:rPr>
        <w:t>2</w:t>
      </w:r>
      <w:r>
        <w:rPr>
          <w:rFonts w:hint="eastAsia"/>
          <w:sz w:val="24"/>
        </w:rPr>
        <w:t>）凡受托为采购本次采购项目提供整体设计、规范编制或者项目管理、监理、检测等服务的供应商，不得参加所涉相应分包的磋商。</w:t>
      </w:r>
    </w:p>
    <w:p w14:paraId="05609CBF" w14:textId="77777777" w:rsidR="004072EB" w:rsidRDefault="004072EB" w:rsidP="004072EB">
      <w:pPr>
        <w:tabs>
          <w:tab w:val="left" w:pos="900"/>
          <w:tab w:val="left" w:pos="1134"/>
          <w:tab w:val="left" w:pos="1589"/>
          <w:tab w:val="left" w:pos="5521"/>
        </w:tabs>
        <w:snapToGrid w:val="0"/>
        <w:spacing w:line="360" w:lineRule="auto"/>
        <w:ind w:firstLineChars="200" w:firstLine="480"/>
        <w:rPr>
          <w:sz w:val="24"/>
        </w:rPr>
      </w:pPr>
      <w:r>
        <w:rPr>
          <w:rFonts w:hint="eastAsia"/>
          <w:sz w:val="24"/>
        </w:rPr>
        <w:t>（</w:t>
      </w:r>
      <w:r>
        <w:rPr>
          <w:sz w:val="24"/>
        </w:rPr>
        <w:t>3</w:t>
      </w:r>
      <w:r>
        <w:rPr>
          <w:rFonts w:hint="eastAsia"/>
          <w:sz w:val="24"/>
        </w:rPr>
        <w:t>）供应商近三年被“信用中国”网站、“中国政府采购网”网站列入失信被执行人、重大税收违法案件当事人名单、政府采购严重违法失信行为记录名单的，不得参加磋商。</w:t>
      </w:r>
    </w:p>
    <w:p w14:paraId="6669F87E" w14:textId="77777777" w:rsidR="004072EB" w:rsidRDefault="004072EB" w:rsidP="004072EB">
      <w:pPr>
        <w:tabs>
          <w:tab w:val="left" w:pos="900"/>
          <w:tab w:val="left" w:pos="1134"/>
          <w:tab w:val="left" w:pos="1589"/>
          <w:tab w:val="left" w:pos="5521"/>
        </w:tabs>
        <w:snapToGrid w:val="0"/>
        <w:spacing w:line="360" w:lineRule="auto"/>
        <w:ind w:firstLineChars="200" w:firstLine="480"/>
        <w:rPr>
          <w:sz w:val="24"/>
        </w:rPr>
      </w:pPr>
      <w:r>
        <w:rPr>
          <w:sz w:val="24"/>
        </w:rPr>
        <w:t>（</w:t>
      </w:r>
      <w:r>
        <w:rPr>
          <w:sz w:val="24"/>
        </w:rPr>
        <w:t>4</w:t>
      </w:r>
      <w:r>
        <w:rPr>
          <w:sz w:val="24"/>
        </w:rPr>
        <w:t>）</w:t>
      </w:r>
      <w:r>
        <w:rPr>
          <w:rFonts w:ascii="宋体" w:hAnsi="宋体" w:cs="宋体" w:hint="eastAsia"/>
          <w:sz w:val="24"/>
        </w:rPr>
        <w:t>供应商必须按照本项目采购公告的规定，在采购公告获取采购文件的时限内，通过</w:t>
      </w:r>
      <w:r>
        <w:rPr>
          <w:rFonts w:hint="eastAsia"/>
          <w:sz w:val="24"/>
        </w:rPr>
        <w:t>采购公告中规定的采购文件获取方式获取采购文件，并按文件要求参与采购活动。</w:t>
      </w:r>
    </w:p>
    <w:p w14:paraId="0A6EE0F4" w14:textId="77777777" w:rsidR="004072EB" w:rsidRDefault="004072EB" w:rsidP="004072EB">
      <w:pPr>
        <w:tabs>
          <w:tab w:val="left" w:pos="900"/>
          <w:tab w:val="left" w:pos="1134"/>
          <w:tab w:val="left" w:pos="1589"/>
          <w:tab w:val="left" w:pos="5521"/>
        </w:tabs>
        <w:snapToGrid w:val="0"/>
        <w:spacing w:line="360" w:lineRule="auto"/>
        <w:ind w:firstLineChars="200" w:firstLine="482"/>
        <w:rPr>
          <w:b/>
          <w:sz w:val="24"/>
        </w:rPr>
      </w:pPr>
      <w:r>
        <w:rPr>
          <w:rFonts w:hint="eastAsia"/>
          <w:b/>
          <w:sz w:val="24"/>
        </w:rPr>
        <w:t>（</w:t>
      </w:r>
      <w:r>
        <w:rPr>
          <w:rFonts w:hint="eastAsia"/>
          <w:b/>
          <w:sz w:val="24"/>
        </w:rPr>
        <w:t>5</w:t>
      </w:r>
      <w:r>
        <w:rPr>
          <w:rFonts w:hint="eastAsia"/>
          <w:b/>
          <w:sz w:val="24"/>
        </w:rPr>
        <w:t>）供应商须具有有效的《食品经营许可证》。</w:t>
      </w:r>
    </w:p>
    <w:p w14:paraId="5AB8A8B0" w14:textId="77777777" w:rsidR="004072EB" w:rsidRDefault="004072EB" w:rsidP="004072EB">
      <w:pPr>
        <w:tabs>
          <w:tab w:val="left" w:pos="900"/>
          <w:tab w:val="left" w:pos="1134"/>
          <w:tab w:val="left" w:pos="1589"/>
          <w:tab w:val="left" w:pos="5521"/>
        </w:tabs>
        <w:snapToGrid w:val="0"/>
        <w:spacing w:line="360" w:lineRule="auto"/>
        <w:ind w:firstLineChars="200" w:firstLine="480"/>
        <w:rPr>
          <w:sz w:val="24"/>
        </w:rPr>
      </w:pPr>
    </w:p>
    <w:p w14:paraId="792C3CAE" w14:textId="77777777" w:rsidR="004072EB" w:rsidRDefault="004072EB" w:rsidP="004072EB">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Pr>
          <w:rFonts w:ascii="Times New Roman" w:eastAsia="宋体" w:hAnsi="Times New Roman"/>
          <w:sz w:val="24"/>
          <w:szCs w:val="24"/>
        </w:rPr>
        <w:t>三、获取采购文件</w:t>
      </w:r>
      <w:bookmarkEnd w:id="12"/>
      <w:bookmarkEnd w:id="13"/>
    </w:p>
    <w:p w14:paraId="3120C9C3" w14:textId="4ECD5EC6" w:rsidR="004072EB" w:rsidRDefault="004072EB" w:rsidP="004072EB">
      <w:pPr>
        <w:adjustRightInd w:val="0"/>
        <w:snapToGrid w:val="0"/>
        <w:spacing w:line="360" w:lineRule="auto"/>
        <w:ind w:firstLineChars="200" w:firstLine="480"/>
        <w:rPr>
          <w:sz w:val="24"/>
          <w:lang w:bidi="ar"/>
        </w:rPr>
      </w:pPr>
      <w:r>
        <w:rPr>
          <w:sz w:val="24"/>
          <w:lang w:bidi="ar"/>
        </w:rPr>
        <w:t>1.</w:t>
      </w:r>
      <w:r>
        <w:rPr>
          <w:sz w:val="24"/>
          <w:lang w:bidi="ar"/>
        </w:rPr>
        <w:t>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1</w:t>
      </w:r>
      <w:r w:rsidR="005B19B5">
        <w:rPr>
          <w:color w:val="FF0000"/>
          <w:sz w:val="24"/>
          <w:u w:val="single"/>
        </w:rPr>
        <w:t>6</w:t>
      </w:r>
      <w:r>
        <w:rPr>
          <w:rFonts w:hint="eastAsia"/>
          <w:color w:val="FF0000"/>
          <w:sz w:val="24"/>
          <w:u w:val="single"/>
        </w:rPr>
        <w:t xml:space="preserve"> </w:t>
      </w:r>
      <w:r>
        <w:rPr>
          <w:color w:val="FF0000"/>
          <w:sz w:val="24"/>
          <w:lang w:bidi="ar"/>
        </w:rPr>
        <w:t>日至</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2</w:t>
      </w:r>
      <w:r w:rsidR="005B19B5">
        <w:rPr>
          <w:color w:val="FF0000"/>
          <w:sz w:val="24"/>
          <w:u w:val="single"/>
        </w:rPr>
        <w:t>3</w:t>
      </w:r>
      <w:r>
        <w:rPr>
          <w:rFonts w:hint="eastAsia"/>
          <w:color w:val="FF0000"/>
          <w:sz w:val="24"/>
          <w:u w:val="single"/>
        </w:rPr>
        <w:t xml:space="preserve"> </w:t>
      </w:r>
      <w:r>
        <w:rPr>
          <w:color w:val="FF0000"/>
          <w:sz w:val="24"/>
          <w:lang w:bidi="ar"/>
        </w:rPr>
        <w:t>日</w:t>
      </w:r>
      <w:r>
        <w:rPr>
          <w:sz w:val="24"/>
          <w:lang w:bidi="ar"/>
        </w:rPr>
        <w:t>，每天上午</w:t>
      </w:r>
      <w:r>
        <w:rPr>
          <w:rFonts w:ascii="宋体" w:hAnsi="宋体" w:cs="宋体" w:hint="eastAsia"/>
          <w:sz w:val="24"/>
          <w:u w:val="single"/>
        </w:rPr>
        <w:t>9:</w:t>
      </w:r>
      <w:r>
        <w:rPr>
          <w:rFonts w:ascii="宋体" w:hAnsi="宋体" w:cs="宋体"/>
          <w:sz w:val="24"/>
          <w:u w:val="single"/>
        </w:rPr>
        <w:t>00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1</w:t>
      </w:r>
      <w:r>
        <w:rPr>
          <w:rFonts w:ascii="宋体" w:hAnsi="宋体" w:cs="宋体" w:hint="eastAsia"/>
          <w:sz w:val="24"/>
          <w:u w:val="single"/>
        </w:rPr>
        <w:t>:</w:t>
      </w:r>
      <w:r>
        <w:rPr>
          <w:rFonts w:ascii="宋体" w:hAnsi="宋体" w:cs="宋体"/>
          <w:sz w:val="24"/>
          <w:u w:val="single"/>
        </w:rPr>
        <w:t>30</w:t>
      </w:r>
      <w:r>
        <w:rPr>
          <w:sz w:val="24"/>
          <w:lang w:bidi="ar"/>
        </w:rPr>
        <w:t>，下午</w:t>
      </w:r>
      <w:r>
        <w:rPr>
          <w:rFonts w:ascii="宋体" w:hAnsi="宋体" w:cs="宋体" w:hint="eastAsia"/>
          <w:sz w:val="24"/>
          <w:u w:val="single"/>
        </w:rPr>
        <w:t>1</w:t>
      </w:r>
      <w:r>
        <w:rPr>
          <w:rFonts w:ascii="宋体" w:hAnsi="宋体" w:cs="宋体"/>
          <w:sz w:val="24"/>
          <w:u w:val="single"/>
        </w:rPr>
        <w:t>3</w:t>
      </w:r>
      <w:r>
        <w:rPr>
          <w:rFonts w:ascii="宋体" w:hAnsi="宋体" w:cs="宋体" w:hint="eastAsia"/>
          <w:sz w:val="24"/>
          <w:u w:val="single"/>
        </w:rPr>
        <w:t>:</w:t>
      </w:r>
      <w:r>
        <w:rPr>
          <w:rFonts w:ascii="宋体" w:hAnsi="宋体" w:cs="宋体"/>
          <w:sz w:val="24"/>
          <w:u w:val="single"/>
        </w:rPr>
        <w:t>30</w:t>
      </w:r>
      <w:r>
        <w:rPr>
          <w:rFonts w:ascii="宋体" w:hAnsi="宋体" w:cs="宋体" w:hint="eastAsia"/>
          <w:sz w:val="24"/>
        </w:rPr>
        <w:t>至</w:t>
      </w:r>
      <w:r>
        <w:rPr>
          <w:rFonts w:ascii="宋体" w:hAnsi="宋体" w:cs="宋体" w:hint="eastAsia"/>
          <w:sz w:val="24"/>
          <w:u w:val="single"/>
        </w:rPr>
        <w:t>1</w:t>
      </w:r>
      <w:r>
        <w:rPr>
          <w:rFonts w:ascii="宋体" w:hAnsi="宋体" w:cs="宋体"/>
          <w:sz w:val="24"/>
          <w:u w:val="single"/>
        </w:rPr>
        <w:t>6</w:t>
      </w:r>
      <w:r>
        <w:rPr>
          <w:rFonts w:ascii="宋体" w:hAnsi="宋体" w:cs="宋体" w:hint="eastAsia"/>
          <w:sz w:val="24"/>
          <w:u w:val="single"/>
        </w:rPr>
        <w:t>：0</w:t>
      </w:r>
      <w:r>
        <w:rPr>
          <w:rFonts w:ascii="宋体" w:hAnsi="宋体" w:cs="宋体"/>
          <w:sz w:val="24"/>
          <w:u w:val="single"/>
        </w:rPr>
        <w:t>0</w:t>
      </w:r>
      <w:r>
        <w:rPr>
          <w:sz w:val="24"/>
          <w:lang w:bidi="ar"/>
        </w:rPr>
        <w:t>（北京时间，法定节假日除外）。</w:t>
      </w:r>
    </w:p>
    <w:p w14:paraId="51E8FCB4" w14:textId="77777777" w:rsidR="004072EB" w:rsidRDefault="004072EB" w:rsidP="004072EB">
      <w:pPr>
        <w:tabs>
          <w:tab w:val="left" w:pos="360"/>
        </w:tabs>
        <w:spacing w:line="360" w:lineRule="auto"/>
        <w:ind w:left="480"/>
        <w:outlineLvl w:val="1"/>
        <w:rPr>
          <w:rFonts w:ascii="宋体" w:hAnsi="宋体" w:cs="宋体"/>
          <w:sz w:val="24"/>
        </w:rPr>
      </w:pPr>
      <w:r>
        <w:rPr>
          <w:rFonts w:ascii="宋体" w:hAnsi="宋体" w:cs="宋体" w:hint="eastAsia"/>
          <w:sz w:val="24"/>
          <w:lang w:bidi="ar"/>
        </w:rPr>
        <w:t>2.地点：北京市政府采购电子交易平台</w:t>
      </w:r>
    </w:p>
    <w:p w14:paraId="72336E70" w14:textId="77777777" w:rsidR="004072EB" w:rsidRDefault="004072EB" w:rsidP="004072EB">
      <w:pPr>
        <w:tabs>
          <w:tab w:val="left" w:pos="360"/>
        </w:tabs>
        <w:spacing w:line="360" w:lineRule="auto"/>
        <w:ind w:left="480"/>
        <w:outlineLvl w:val="1"/>
        <w:rPr>
          <w:rFonts w:ascii="宋体" w:hAnsi="宋体" w:cs="宋体"/>
          <w:sz w:val="24"/>
          <w:lang w:bidi="ar"/>
        </w:rPr>
      </w:pPr>
      <w:r>
        <w:rPr>
          <w:rFonts w:ascii="宋体" w:hAnsi="宋体" w:cs="宋体" w:hint="eastAsia"/>
          <w:sz w:val="24"/>
          <w:lang w:bidi="ar"/>
        </w:rPr>
        <w:t>3.方式：供应商持CA数字认证证书登录北京市政府采购电子交易平台（http://zbcg-bjzc.zhongcy.com/bjczj-portal-site/index.html#/home）获取电子版招标文件。</w:t>
      </w:r>
    </w:p>
    <w:p w14:paraId="3A20B1DA" w14:textId="77777777" w:rsidR="004072EB" w:rsidRDefault="004072EB" w:rsidP="004072EB">
      <w:pPr>
        <w:widowControl/>
        <w:adjustRightInd w:val="0"/>
        <w:snapToGrid w:val="0"/>
        <w:spacing w:line="360" w:lineRule="auto"/>
        <w:ind w:firstLineChars="200" w:firstLine="480"/>
        <w:jc w:val="left"/>
        <w:rPr>
          <w:sz w:val="24"/>
        </w:rPr>
      </w:pPr>
      <w:r>
        <w:rPr>
          <w:rFonts w:ascii="宋体" w:hAnsi="宋体" w:cs="宋体" w:hint="eastAsia"/>
          <w:sz w:val="24"/>
          <w:lang w:bidi="ar"/>
        </w:rPr>
        <w:t>4.售价：0元。</w:t>
      </w:r>
    </w:p>
    <w:p w14:paraId="1353D915" w14:textId="77777777" w:rsidR="004072EB" w:rsidRDefault="004072EB" w:rsidP="004072EB">
      <w:pPr>
        <w:tabs>
          <w:tab w:val="left" w:pos="900"/>
          <w:tab w:val="left" w:pos="1980"/>
        </w:tabs>
        <w:snapToGrid w:val="0"/>
        <w:spacing w:line="360" w:lineRule="auto"/>
        <w:ind w:left="840"/>
        <w:rPr>
          <w:sz w:val="24"/>
        </w:rPr>
      </w:pPr>
    </w:p>
    <w:p w14:paraId="12BBA8CA" w14:textId="77777777" w:rsidR="004072EB" w:rsidRDefault="004072EB" w:rsidP="004072EB">
      <w:pPr>
        <w:pStyle w:val="2"/>
        <w:widowControl/>
        <w:spacing w:before="0" w:line="360" w:lineRule="auto"/>
        <w:jc w:val="left"/>
        <w:rPr>
          <w:rFonts w:ascii="Times New Roman" w:eastAsia="宋体" w:hAnsi="Times New Roman"/>
          <w:sz w:val="24"/>
          <w:szCs w:val="24"/>
        </w:rPr>
      </w:pPr>
      <w:bookmarkStart w:id="14" w:name="_Toc35393624"/>
      <w:bookmarkStart w:id="15" w:name="_Toc28359082"/>
      <w:bookmarkStart w:id="16" w:name="_Toc35393793"/>
      <w:bookmarkStart w:id="17" w:name="_Toc28359005"/>
      <w:r>
        <w:rPr>
          <w:rFonts w:ascii="Times New Roman" w:eastAsia="宋体" w:hAnsi="Times New Roman"/>
          <w:sz w:val="24"/>
          <w:szCs w:val="24"/>
        </w:rPr>
        <w:lastRenderedPageBreak/>
        <w:t>四、</w:t>
      </w:r>
      <w:bookmarkEnd w:id="14"/>
      <w:bookmarkEnd w:id="15"/>
      <w:bookmarkEnd w:id="16"/>
      <w:bookmarkEnd w:id="17"/>
      <w:r>
        <w:rPr>
          <w:rFonts w:ascii="Times New Roman" w:eastAsia="宋体" w:hAnsi="Times New Roman"/>
          <w:sz w:val="24"/>
          <w:szCs w:val="24"/>
        </w:rPr>
        <w:t>响应文件提交</w:t>
      </w:r>
    </w:p>
    <w:p w14:paraId="4446FCAA" w14:textId="77777777" w:rsidR="004072EB" w:rsidRDefault="004072EB" w:rsidP="004072EB">
      <w:pPr>
        <w:spacing w:line="360" w:lineRule="auto"/>
        <w:ind w:firstLineChars="200" w:firstLine="480"/>
        <w:rPr>
          <w:bCs/>
          <w:sz w:val="24"/>
          <w:u w:val="single"/>
        </w:rPr>
      </w:pPr>
      <w:r>
        <w:rPr>
          <w:sz w:val="24"/>
          <w:lang w:bidi="ar"/>
        </w:rPr>
        <w:t>截止时间：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 xml:space="preserve">28 </w:t>
      </w:r>
      <w:r>
        <w:rPr>
          <w:color w:val="FF0000"/>
          <w:sz w:val="24"/>
          <w:lang w:bidi="ar"/>
        </w:rPr>
        <w:t>日</w:t>
      </w:r>
      <w:r>
        <w:rPr>
          <w:rFonts w:hint="eastAsia"/>
          <w:color w:val="FF0000"/>
          <w:sz w:val="24"/>
          <w:u w:val="single"/>
        </w:rPr>
        <w:t>14</w:t>
      </w:r>
      <w:r>
        <w:rPr>
          <w:color w:val="FF0000"/>
          <w:sz w:val="24"/>
          <w:u w:val="single"/>
        </w:rPr>
        <w:t xml:space="preserve"> </w:t>
      </w:r>
      <w:r>
        <w:rPr>
          <w:color w:val="FF0000"/>
          <w:sz w:val="24"/>
          <w:lang w:bidi="ar"/>
        </w:rPr>
        <w:t>点</w:t>
      </w:r>
      <w:r>
        <w:rPr>
          <w:rFonts w:hint="eastAsia"/>
          <w:color w:val="FF0000"/>
          <w:sz w:val="24"/>
          <w:u w:val="single"/>
        </w:rPr>
        <w:t>0</w:t>
      </w:r>
      <w:r>
        <w:rPr>
          <w:color w:val="FF0000"/>
          <w:sz w:val="24"/>
          <w:u w:val="single"/>
        </w:rPr>
        <w:t>0</w:t>
      </w:r>
      <w:r>
        <w:rPr>
          <w:color w:val="FF0000"/>
          <w:sz w:val="24"/>
          <w:lang w:bidi="ar"/>
        </w:rPr>
        <w:t>分</w:t>
      </w:r>
      <w:r>
        <w:rPr>
          <w:bCs/>
          <w:sz w:val="24"/>
          <w:lang w:bidi="ar"/>
        </w:rPr>
        <w:t>（北京时间）</w:t>
      </w:r>
      <w:r>
        <w:rPr>
          <w:iCs/>
          <w:sz w:val="24"/>
          <w:lang w:bidi="ar"/>
        </w:rPr>
        <w:t>。</w:t>
      </w:r>
    </w:p>
    <w:p w14:paraId="7257D0D5" w14:textId="77777777" w:rsidR="004072EB" w:rsidRDefault="004072EB" w:rsidP="004072EB">
      <w:pPr>
        <w:spacing w:line="360" w:lineRule="auto"/>
        <w:ind w:firstLineChars="200" w:firstLine="480"/>
        <w:rPr>
          <w:sz w:val="24"/>
          <w:lang w:val="zh-TW" w:bidi="ar"/>
        </w:rPr>
      </w:pPr>
      <w:r>
        <w:rPr>
          <w:sz w:val="24"/>
          <w:lang w:bidi="ar"/>
        </w:rPr>
        <w:t>地点：</w:t>
      </w:r>
      <w:r>
        <w:rPr>
          <w:rFonts w:hint="eastAsia"/>
          <w:color w:val="FF0000"/>
          <w:sz w:val="24"/>
          <w:u w:val="single"/>
        </w:rPr>
        <w:t>北京市海淀区复兴路乙</w:t>
      </w:r>
      <w:r>
        <w:rPr>
          <w:rFonts w:hint="eastAsia"/>
          <w:color w:val="FF0000"/>
          <w:sz w:val="24"/>
          <w:u w:val="single"/>
        </w:rPr>
        <w:t>12</w:t>
      </w:r>
      <w:r>
        <w:rPr>
          <w:rFonts w:hint="eastAsia"/>
          <w:color w:val="FF0000"/>
          <w:sz w:val="24"/>
          <w:u w:val="single"/>
        </w:rPr>
        <w:t>号中国铝业大厦四层第三会议室</w:t>
      </w:r>
      <w:r>
        <w:rPr>
          <w:sz w:val="24"/>
          <w:lang w:val="zh-TW" w:bidi="ar"/>
        </w:rPr>
        <w:t>。</w:t>
      </w:r>
    </w:p>
    <w:p w14:paraId="2DF37BBC" w14:textId="77777777" w:rsidR="004072EB" w:rsidRDefault="004072EB" w:rsidP="004072EB">
      <w:pPr>
        <w:spacing w:line="360" w:lineRule="auto"/>
        <w:ind w:firstLineChars="200" w:firstLine="480"/>
        <w:rPr>
          <w:sz w:val="24"/>
          <w:lang w:val="zh-TW" w:bidi="ar"/>
        </w:rPr>
      </w:pPr>
    </w:p>
    <w:p w14:paraId="70DE949D" w14:textId="77777777" w:rsidR="004072EB" w:rsidRDefault="004072EB" w:rsidP="004072EB">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25F84984" w14:textId="77777777" w:rsidR="004072EB" w:rsidRDefault="004072EB" w:rsidP="004072EB">
      <w:pPr>
        <w:spacing w:line="360" w:lineRule="auto"/>
        <w:ind w:firstLineChars="200" w:firstLine="480"/>
        <w:rPr>
          <w:bCs/>
          <w:sz w:val="24"/>
          <w:u w:val="single"/>
        </w:rPr>
      </w:pPr>
      <w:r>
        <w:rPr>
          <w:sz w:val="24"/>
          <w:lang w:bidi="ar"/>
        </w:rPr>
        <w:t>时间：</w:t>
      </w:r>
      <w:r>
        <w:rPr>
          <w:color w:val="FF0000"/>
          <w:sz w:val="24"/>
          <w:u w:val="single"/>
        </w:rPr>
        <w:t>202</w:t>
      </w:r>
      <w:r>
        <w:rPr>
          <w:rFonts w:hint="eastAsia"/>
          <w:color w:val="FF0000"/>
          <w:sz w:val="24"/>
          <w:u w:val="single"/>
        </w:rPr>
        <w:t>6</w:t>
      </w:r>
      <w:r>
        <w:rPr>
          <w:color w:val="FF0000"/>
          <w:sz w:val="24"/>
          <w:lang w:bidi="ar"/>
        </w:rPr>
        <w:t>年</w:t>
      </w:r>
      <w:r>
        <w:rPr>
          <w:color w:val="FF0000"/>
          <w:sz w:val="24"/>
          <w:u w:val="single"/>
        </w:rPr>
        <w:t xml:space="preserve"> </w:t>
      </w:r>
      <w:r>
        <w:rPr>
          <w:rFonts w:hint="eastAsia"/>
          <w:color w:val="FF0000"/>
          <w:sz w:val="24"/>
          <w:u w:val="single"/>
        </w:rPr>
        <w:t xml:space="preserve">4 </w:t>
      </w:r>
      <w:r>
        <w:rPr>
          <w:color w:val="FF0000"/>
          <w:sz w:val="24"/>
          <w:lang w:bidi="ar"/>
        </w:rPr>
        <w:t>月</w:t>
      </w:r>
      <w:r>
        <w:rPr>
          <w:color w:val="FF0000"/>
          <w:sz w:val="24"/>
          <w:u w:val="single"/>
        </w:rPr>
        <w:t xml:space="preserve"> </w:t>
      </w:r>
      <w:r>
        <w:rPr>
          <w:rFonts w:hint="eastAsia"/>
          <w:color w:val="FF0000"/>
          <w:sz w:val="24"/>
          <w:u w:val="single"/>
        </w:rPr>
        <w:t xml:space="preserve">28 </w:t>
      </w:r>
      <w:r>
        <w:rPr>
          <w:color w:val="FF0000"/>
          <w:sz w:val="24"/>
          <w:lang w:bidi="ar"/>
        </w:rPr>
        <w:t>日</w:t>
      </w:r>
      <w:r>
        <w:rPr>
          <w:rFonts w:hint="eastAsia"/>
          <w:color w:val="FF0000"/>
          <w:sz w:val="24"/>
          <w:u w:val="single"/>
        </w:rPr>
        <w:t>14</w:t>
      </w:r>
      <w:r>
        <w:rPr>
          <w:color w:val="FF0000"/>
          <w:sz w:val="24"/>
          <w:u w:val="single"/>
        </w:rPr>
        <w:t xml:space="preserve"> </w:t>
      </w:r>
      <w:r>
        <w:rPr>
          <w:color w:val="FF0000"/>
          <w:sz w:val="24"/>
          <w:lang w:bidi="ar"/>
        </w:rPr>
        <w:t>点</w:t>
      </w:r>
      <w:r>
        <w:rPr>
          <w:rFonts w:hint="eastAsia"/>
          <w:color w:val="FF0000"/>
          <w:sz w:val="24"/>
          <w:u w:val="single"/>
        </w:rPr>
        <w:t>0</w:t>
      </w:r>
      <w:r>
        <w:rPr>
          <w:color w:val="FF0000"/>
          <w:sz w:val="24"/>
          <w:u w:val="single"/>
        </w:rPr>
        <w:t>0</w:t>
      </w:r>
      <w:r>
        <w:rPr>
          <w:color w:val="FF0000"/>
          <w:sz w:val="24"/>
          <w:lang w:bidi="ar"/>
        </w:rPr>
        <w:t>分</w:t>
      </w:r>
      <w:r>
        <w:rPr>
          <w:bCs/>
          <w:sz w:val="24"/>
          <w:lang w:bidi="ar"/>
        </w:rPr>
        <w:t>（北京时间）</w:t>
      </w:r>
      <w:r>
        <w:rPr>
          <w:iCs/>
          <w:sz w:val="24"/>
          <w:lang w:bidi="ar"/>
        </w:rPr>
        <w:t>。</w:t>
      </w:r>
    </w:p>
    <w:p w14:paraId="412917CF" w14:textId="77777777" w:rsidR="004072EB" w:rsidRDefault="004072EB" w:rsidP="004072EB">
      <w:pPr>
        <w:spacing w:line="360" w:lineRule="auto"/>
        <w:ind w:firstLineChars="200" w:firstLine="480"/>
        <w:rPr>
          <w:sz w:val="24"/>
          <w:lang w:val="zh-TW" w:bidi="ar"/>
        </w:rPr>
      </w:pPr>
      <w:r>
        <w:rPr>
          <w:sz w:val="24"/>
          <w:lang w:bidi="ar"/>
        </w:rPr>
        <w:t>地点：</w:t>
      </w:r>
      <w:r>
        <w:rPr>
          <w:rFonts w:hint="eastAsia"/>
          <w:color w:val="FF0000"/>
          <w:sz w:val="24"/>
          <w:u w:val="single"/>
        </w:rPr>
        <w:t>北京市海淀区复兴路乙</w:t>
      </w:r>
      <w:r>
        <w:rPr>
          <w:rFonts w:hint="eastAsia"/>
          <w:color w:val="FF0000"/>
          <w:sz w:val="24"/>
          <w:u w:val="single"/>
        </w:rPr>
        <w:t>12</w:t>
      </w:r>
      <w:r>
        <w:rPr>
          <w:rFonts w:hint="eastAsia"/>
          <w:color w:val="FF0000"/>
          <w:sz w:val="24"/>
          <w:u w:val="single"/>
        </w:rPr>
        <w:t>号中国铝业大厦四层第三会议室</w:t>
      </w:r>
      <w:r>
        <w:rPr>
          <w:sz w:val="24"/>
          <w:lang w:val="zh-TW" w:bidi="ar"/>
        </w:rPr>
        <w:t>。</w:t>
      </w:r>
    </w:p>
    <w:p w14:paraId="60832548" w14:textId="77777777" w:rsidR="004072EB" w:rsidRDefault="004072EB" w:rsidP="004072EB">
      <w:pPr>
        <w:spacing w:line="360" w:lineRule="auto"/>
        <w:ind w:firstLineChars="200" w:firstLine="480"/>
        <w:rPr>
          <w:bCs/>
          <w:sz w:val="24"/>
          <w:u w:val="single"/>
        </w:rPr>
      </w:pPr>
    </w:p>
    <w:p w14:paraId="223A2721" w14:textId="77777777" w:rsidR="004072EB" w:rsidRDefault="004072EB" w:rsidP="004072EB">
      <w:pPr>
        <w:pStyle w:val="2"/>
        <w:spacing w:before="0" w:line="360" w:lineRule="auto"/>
        <w:jc w:val="left"/>
        <w:rPr>
          <w:rFonts w:ascii="Times New Roman" w:eastAsia="宋体" w:hAnsi="Times New Roman"/>
          <w:sz w:val="24"/>
          <w:szCs w:val="24"/>
        </w:rPr>
      </w:pPr>
      <w:bookmarkStart w:id="18" w:name="_Toc35393625"/>
      <w:bookmarkStart w:id="19" w:name="_Toc28359084"/>
      <w:bookmarkStart w:id="20" w:name="_Toc28359007"/>
      <w:bookmarkStart w:id="21" w:name="_Toc35393794"/>
      <w:r>
        <w:rPr>
          <w:rFonts w:ascii="Times New Roman" w:eastAsia="宋体" w:hAnsi="Times New Roman"/>
          <w:sz w:val="24"/>
          <w:szCs w:val="24"/>
        </w:rPr>
        <w:t>六、公告期限</w:t>
      </w:r>
      <w:bookmarkEnd w:id="18"/>
      <w:bookmarkEnd w:id="19"/>
      <w:bookmarkEnd w:id="20"/>
      <w:bookmarkEnd w:id="21"/>
    </w:p>
    <w:p w14:paraId="2BFBED03" w14:textId="77777777" w:rsidR="004072EB" w:rsidRDefault="004072EB" w:rsidP="004072EB">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7AC065A0" w14:textId="77777777" w:rsidR="004072EB" w:rsidRDefault="004072EB" w:rsidP="004072EB">
      <w:pPr>
        <w:spacing w:line="360" w:lineRule="auto"/>
        <w:ind w:firstLineChars="200" w:firstLine="480"/>
        <w:rPr>
          <w:kern w:val="0"/>
          <w:sz w:val="24"/>
        </w:rPr>
      </w:pPr>
    </w:p>
    <w:p w14:paraId="4207ADA6" w14:textId="77777777" w:rsidR="004072EB" w:rsidRDefault="004072EB" w:rsidP="004072EB">
      <w:pPr>
        <w:pStyle w:val="2"/>
        <w:spacing w:before="0" w:line="360" w:lineRule="auto"/>
        <w:jc w:val="left"/>
        <w:rPr>
          <w:rFonts w:ascii="Times New Roman" w:eastAsia="宋体" w:hAnsi="Times New Roman"/>
          <w:sz w:val="24"/>
          <w:szCs w:val="24"/>
        </w:rPr>
      </w:pPr>
      <w:bookmarkStart w:id="22" w:name="_Toc35393795"/>
      <w:bookmarkStart w:id="23" w:name="_Toc35393626"/>
      <w:r>
        <w:rPr>
          <w:rFonts w:ascii="Times New Roman" w:eastAsia="宋体" w:hAnsi="Times New Roman"/>
          <w:sz w:val="24"/>
          <w:szCs w:val="24"/>
        </w:rPr>
        <w:t>七、其他补充事宜</w:t>
      </w:r>
      <w:bookmarkEnd w:id="22"/>
      <w:bookmarkEnd w:id="23"/>
    </w:p>
    <w:p w14:paraId="3B9DA354" w14:textId="77777777" w:rsidR="004072EB" w:rsidRDefault="004072EB" w:rsidP="004072EB">
      <w:pPr>
        <w:spacing w:line="360" w:lineRule="auto"/>
        <w:ind w:firstLineChars="200" w:firstLine="480"/>
        <w:rPr>
          <w:sz w:val="24"/>
        </w:rPr>
      </w:pPr>
      <w:bookmarkStart w:id="24" w:name="OLE_LINK4"/>
      <w:r>
        <w:rPr>
          <w:sz w:val="24"/>
        </w:rPr>
        <w:t>1.</w:t>
      </w:r>
      <w:r>
        <w:rPr>
          <w:sz w:val="24"/>
        </w:rPr>
        <w:t>本项目需要落实的政府采购政策：</w:t>
      </w:r>
      <w:r>
        <w:rPr>
          <w:rFonts w:ascii="宋体" w:hAnsi="宋体" w:hint="eastAsia"/>
          <w:sz w:val="24"/>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298FA82E" w14:textId="77777777" w:rsidR="004072EB" w:rsidRDefault="004072EB" w:rsidP="004072EB">
      <w:pPr>
        <w:tabs>
          <w:tab w:val="left" w:pos="360"/>
        </w:tabs>
        <w:spacing w:line="360" w:lineRule="auto"/>
        <w:ind w:left="480"/>
        <w:outlineLvl w:val="1"/>
        <w:rPr>
          <w:rFonts w:ascii="宋体" w:hAnsi="宋体" w:cs="宋体"/>
          <w:sz w:val="24"/>
        </w:rPr>
      </w:pPr>
      <w:r>
        <w:rPr>
          <w:rFonts w:ascii="宋体" w:hAnsi="宋体" w:cs="宋体" w:hint="eastAsia"/>
          <w:sz w:val="24"/>
        </w:rPr>
        <w:t>2.本项目的采购年限为</w:t>
      </w:r>
      <w:r>
        <w:rPr>
          <w:rFonts w:ascii="宋体" w:hAnsi="宋体" w:cs="宋体" w:hint="eastAsia"/>
          <w:sz w:val="24"/>
          <w:u w:val="single"/>
        </w:rPr>
        <w:t xml:space="preserve">   </w:t>
      </w:r>
      <w:r>
        <w:rPr>
          <w:rFonts w:ascii="宋体" w:hAnsi="宋体" w:cs="宋体" w:hint="eastAsia"/>
          <w:sz w:val="24"/>
        </w:rPr>
        <w:t>年、预算金额为</w:t>
      </w:r>
      <w:r>
        <w:rPr>
          <w:rFonts w:ascii="宋体" w:hAnsi="宋体" w:cs="宋体" w:hint="eastAsia"/>
          <w:sz w:val="24"/>
          <w:u w:val="single"/>
        </w:rPr>
        <w:t xml:space="preserve">      </w:t>
      </w:r>
      <w:r>
        <w:rPr>
          <w:rFonts w:ascii="宋体" w:hAnsi="宋体" w:cs="宋体" w:hint="eastAsia"/>
          <w:sz w:val="24"/>
        </w:rPr>
        <w:t>万元、当年安排数为</w:t>
      </w:r>
      <w:r>
        <w:rPr>
          <w:rFonts w:ascii="宋体" w:hAnsi="宋体" w:cs="宋体" w:hint="eastAsia"/>
          <w:sz w:val="24"/>
          <w:u w:val="single"/>
        </w:rPr>
        <w:t xml:space="preserve">     </w:t>
      </w:r>
      <w:r>
        <w:rPr>
          <w:rFonts w:ascii="宋体" w:hAnsi="宋体" w:cs="宋体" w:hint="eastAsia"/>
          <w:sz w:val="24"/>
        </w:rPr>
        <w:t>万元。</w:t>
      </w:r>
      <w:r>
        <w:rPr>
          <w:rFonts w:ascii="宋体" w:hAnsi="宋体" w:cs="宋体" w:hint="eastAsia"/>
          <w:b/>
          <w:sz w:val="24"/>
          <w:lang w:bidi="ar"/>
        </w:rPr>
        <w:t>（本项目不适用）</w:t>
      </w:r>
    </w:p>
    <w:p w14:paraId="0733BE50" w14:textId="77777777" w:rsidR="004072EB" w:rsidRDefault="004072EB" w:rsidP="004072EB">
      <w:pPr>
        <w:tabs>
          <w:tab w:val="left" w:pos="360"/>
        </w:tabs>
        <w:spacing w:line="360" w:lineRule="auto"/>
        <w:ind w:left="480"/>
        <w:outlineLvl w:val="1"/>
        <w:rPr>
          <w:rFonts w:ascii="宋体" w:hAnsi="宋体" w:cs="宋体"/>
          <w:sz w:val="24"/>
          <w:lang w:bidi="ar"/>
        </w:rPr>
      </w:pPr>
      <w:r>
        <w:rPr>
          <w:rFonts w:ascii="宋体" w:hAnsi="宋体" w:cs="宋体" w:hint="eastAsia"/>
          <w:sz w:val="24"/>
          <w:lang w:bidi="ar"/>
        </w:rPr>
        <w:t>3.其他事项：</w:t>
      </w:r>
    </w:p>
    <w:p w14:paraId="6718AF1E"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lang w:bidi="ar"/>
        </w:rPr>
        <w:t>（本项目不适用）</w:t>
      </w:r>
    </w:p>
    <w:p w14:paraId="39030A9C"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14:paraId="44BACE0D"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lastRenderedPageBreak/>
        <w:t xml:space="preserve">电子营业执照服务热线 400-699-7000 </w:t>
      </w:r>
    </w:p>
    <w:p w14:paraId="4D7F9839"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14:paraId="32FF91D5"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14:paraId="118A6B07"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0638AC6F"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3.1.2注册</w:t>
      </w:r>
    </w:p>
    <w:p w14:paraId="473BDD57"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14:paraId="5EA7233A" w14:textId="77777777" w:rsidR="004072EB" w:rsidRDefault="004072EB" w:rsidP="004072EB">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14:paraId="4CFF52FE"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14:paraId="7A1FBBD4"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14:paraId="2E75A0E3" w14:textId="77777777" w:rsidR="004072EB" w:rsidRDefault="004072EB" w:rsidP="004072EB">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14:paraId="71A9FB74"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14:paraId="21208CED"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78CB1645"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3.1.5编制电子投标文件</w:t>
      </w:r>
    </w:p>
    <w:p w14:paraId="22223B6C"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164E5682"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3.1.6提交电子投标文件</w:t>
      </w:r>
    </w:p>
    <w:p w14:paraId="56597C83"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420A8BC6"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t>3.1.7电子开标</w:t>
      </w:r>
    </w:p>
    <w:p w14:paraId="29A11122"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rPr>
        <w:lastRenderedPageBreak/>
        <w:t>供应商在开标地点使用 CA数字证书或电子营业执照登录北京市政府采购电子交易平台进行电子开标。</w:t>
      </w:r>
    </w:p>
    <w:p w14:paraId="231B15E7" w14:textId="77777777" w:rsidR="004072EB" w:rsidRDefault="004072EB" w:rsidP="004072EB">
      <w:pPr>
        <w:numPr>
          <w:ilvl w:val="1"/>
          <w:numId w:val="1"/>
        </w:numPr>
        <w:tabs>
          <w:tab w:val="left" w:pos="1080"/>
          <w:tab w:val="left" w:pos="1589"/>
          <w:tab w:val="left" w:pos="2014"/>
          <w:tab w:val="left" w:pos="5521"/>
        </w:tabs>
        <w:spacing w:line="360" w:lineRule="auto"/>
        <w:ind w:left="0" w:firstLineChars="200" w:firstLine="480"/>
        <w:rPr>
          <w:rFonts w:ascii="宋体" w:hAnsi="宋体" w:cs="宋体"/>
          <w:bCs/>
          <w:sz w:val="24"/>
          <w:lang w:bidi="ar"/>
        </w:rPr>
      </w:pPr>
      <w:r>
        <w:rPr>
          <w:rFonts w:ascii="宋体" w:hAnsi="宋体" w:cs="宋体" w:hint="eastAsia"/>
          <w:bCs/>
          <w:sz w:val="24"/>
          <w:lang w:bidi="ar"/>
        </w:rPr>
        <w:t>采用线上获取采购文件，线下递交纸质响应文件的方式</w:t>
      </w:r>
      <w:r>
        <w:rPr>
          <w:rFonts w:ascii="宋体" w:hAnsi="宋体" w:cs="宋体" w:hint="eastAsia"/>
          <w:b/>
          <w:sz w:val="24"/>
          <w:lang w:bidi="ar"/>
        </w:rPr>
        <w:t>（本项目适用）</w:t>
      </w:r>
    </w:p>
    <w:p w14:paraId="6123FC82" w14:textId="77777777" w:rsidR="004072EB" w:rsidRDefault="004072EB" w:rsidP="004072EB">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3.2.1办理</w:t>
      </w:r>
      <w:r>
        <w:rPr>
          <w:rFonts w:ascii="宋体" w:hAnsi="宋体" w:cs="宋体" w:hint="eastAsia"/>
          <w:sz w:val="24"/>
          <w:lang w:val="zh-TW" w:bidi="ar"/>
        </w:rPr>
        <w:t>CA</w:t>
      </w:r>
      <w:r>
        <w:rPr>
          <w:rFonts w:ascii="宋体" w:hAnsi="宋体" w:cs="宋体" w:hint="eastAsia"/>
          <w:sz w:val="24"/>
          <w:lang w:bidi="ar"/>
        </w:rPr>
        <w:t>认证证书</w:t>
      </w:r>
    </w:p>
    <w:p w14:paraId="3C9AECE8" w14:textId="77777777" w:rsidR="004072EB" w:rsidRDefault="004072EB" w:rsidP="004072EB">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供应商登录北京市政府采购电子交易平台查阅 “用户指南”—“操作指南”—“市场主体CA办理操作流程指引”，按照程序要求办理。</w:t>
      </w:r>
    </w:p>
    <w:p w14:paraId="1E7F466B" w14:textId="77777777" w:rsidR="004072EB" w:rsidRDefault="004072EB" w:rsidP="004072EB">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3.2.2注册</w:t>
      </w:r>
    </w:p>
    <w:p w14:paraId="13BD2AF3" w14:textId="77777777" w:rsidR="004072EB" w:rsidRDefault="004072EB" w:rsidP="004072EB">
      <w:pPr>
        <w:spacing w:line="360" w:lineRule="auto"/>
        <w:ind w:firstLineChars="200" w:firstLine="480"/>
        <w:rPr>
          <w:rFonts w:ascii="宋体" w:hAnsi="宋体" w:cs="宋体"/>
          <w:sz w:val="24"/>
        </w:rPr>
      </w:pPr>
      <w:r>
        <w:rPr>
          <w:rFonts w:ascii="宋体" w:hAnsi="宋体" w:cs="宋体" w:hint="eastAsia"/>
          <w:sz w:val="24"/>
          <w:lang w:bidi="ar"/>
        </w:rPr>
        <w:t>供应商登录北京市政府采购电子交易平台“用户指南”—“操作指南”—“市场主体注册入库操作流程指引”进行自助注册绑定。</w:t>
      </w:r>
    </w:p>
    <w:p w14:paraId="5B2568F8" w14:textId="77777777" w:rsidR="004072EB" w:rsidRDefault="004072EB" w:rsidP="004072EB">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3.2.3驱动、客户端下载</w:t>
      </w:r>
    </w:p>
    <w:p w14:paraId="4538D0E1" w14:textId="77777777" w:rsidR="004072EB" w:rsidRDefault="004072EB" w:rsidP="004072EB">
      <w:pPr>
        <w:widowControl/>
        <w:spacing w:line="360" w:lineRule="auto"/>
        <w:ind w:firstLineChars="200" w:firstLine="480"/>
        <w:jc w:val="left"/>
        <w:rPr>
          <w:rFonts w:ascii="宋体" w:hAnsi="宋体" w:cs="宋体"/>
          <w:sz w:val="24"/>
        </w:rPr>
      </w:pPr>
      <w:r>
        <w:rPr>
          <w:rFonts w:ascii="宋体" w:hAnsi="宋体" w:cs="宋体" w:hint="eastAsia"/>
          <w:sz w:val="24"/>
          <w:lang w:bidi="ar"/>
        </w:rPr>
        <w:t>供应商登录北京市政府采购电子交易平台“用户指南”—“工具下载”—“招标采购系统文件驱动安装包”下载相关驱动。</w:t>
      </w:r>
    </w:p>
    <w:p w14:paraId="2FB218F6" w14:textId="77777777" w:rsidR="004072EB" w:rsidRDefault="004072EB" w:rsidP="004072EB">
      <w:pPr>
        <w:tabs>
          <w:tab w:val="left" w:pos="1980"/>
          <w:tab w:val="left" w:pos="2014"/>
        </w:tabs>
        <w:spacing w:line="360" w:lineRule="auto"/>
        <w:ind w:left="480"/>
        <w:rPr>
          <w:rFonts w:ascii="宋体" w:hAnsi="宋体" w:cs="宋体"/>
          <w:sz w:val="24"/>
          <w:lang w:bidi="ar"/>
        </w:rPr>
      </w:pPr>
      <w:r>
        <w:rPr>
          <w:rFonts w:ascii="宋体" w:hAnsi="宋体" w:cs="宋体" w:hint="eastAsia"/>
          <w:sz w:val="24"/>
          <w:lang w:bidi="ar"/>
        </w:rPr>
        <w:t>3.2.4获取电子采购文件</w:t>
      </w:r>
    </w:p>
    <w:p w14:paraId="5E746B4F" w14:textId="77777777" w:rsidR="004072EB" w:rsidRDefault="004072EB" w:rsidP="004072EB">
      <w:pPr>
        <w:widowControl/>
        <w:adjustRightInd w:val="0"/>
        <w:snapToGrid w:val="0"/>
        <w:spacing w:line="360" w:lineRule="auto"/>
        <w:ind w:firstLineChars="200" w:firstLine="480"/>
        <w:jc w:val="left"/>
        <w:rPr>
          <w:rFonts w:ascii="宋体" w:hAnsi="宋体"/>
          <w:sz w:val="24"/>
        </w:rPr>
      </w:pPr>
      <w:r>
        <w:rPr>
          <w:rFonts w:ascii="宋体" w:hAnsi="宋体" w:cs="宋体" w:hint="eastAsia"/>
          <w:sz w:val="24"/>
          <w:lang w:bidi="ar"/>
        </w:rPr>
        <w:t>供应商持CA数字认证证书登录北京市政府采购电子交易平台获取电子采购文件。未在规定期限内通过北京市政府采购电子交易平台获取采购文件的</w:t>
      </w:r>
      <w:r>
        <w:rPr>
          <w:rFonts w:ascii="宋体" w:hAnsi="宋体" w:cs="宋体" w:hint="eastAsia"/>
          <w:b/>
          <w:sz w:val="24"/>
          <w:lang w:bidi="ar"/>
        </w:rPr>
        <w:t>响应按资格审查无效处理</w:t>
      </w:r>
      <w:r>
        <w:rPr>
          <w:rFonts w:ascii="宋体" w:hAnsi="宋体" w:cs="宋体" w:hint="eastAsia"/>
          <w:sz w:val="24"/>
          <w:lang w:bidi="ar"/>
        </w:rPr>
        <w:t>。</w:t>
      </w:r>
    </w:p>
    <w:bookmarkEnd w:id="24"/>
    <w:p w14:paraId="33459CA7" w14:textId="77777777" w:rsidR="004072EB" w:rsidRDefault="004072EB" w:rsidP="004072EB">
      <w:pPr>
        <w:widowControl/>
        <w:adjustRightInd w:val="0"/>
        <w:snapToGrid w:val="0"/>
        <w:spacing w:line="360" w:lineRule="auto"/>
        <w:ind w:firstLineChars="200" w:firstLine="480"/>
        <w:jc w:val="left"/>
        <w:rPr>
          <w:rFonts w:ascii="宋体" w:hAnsi="宋体"/>
          <w:sz w:val="24"/>
        </w:rPr>
      </w:pPr>
    </w:p>
    <w:p w14:paraId="10977C2D" w14:textId="77777777" w:rsidR="004072EB" w:rsidRDefault="004072EB" w:rsidP="004072EB">
      <w:pPr>
        <w:pStyle w:val="2"/>
        <w:spacing w:before="0" w:line="360" w:lineRule="auto"/>
        <w:jc w:val="left"/>
        <w:rPr>
          <w:rFonts w:ascii="Times New Roman" w:eastAsia="宋体" w:hAnsi="Times New Roman"/>
          <w:sz w:val="24"/>
          <w:szCs w:val="24"/>
        </w:rPr>
      </w:pPr>
      <w:bookmarkStart w:id="25" w:name="_Toc28359085"/>
      <w:bookmarkStart w:id="26" w:name="_Toc35393627"/>
      <w:bookmarkStart w:id="27" w:name="_Toc35393796"/>
      <w:bookmarkStart w:id="28" w:name="_Toc28359008"/>
      <w:r>
        <w:rPr>
          <w:rFonts w:ascii="Times New Roman" w:eastAsia="宋体" w:hAnsi="Times New Roman"/>
          <w:sz w:val="24"/>
          <w:szCs w:val="24"/>
        </w:rPr>
        <w:t>八、对本</w:t>
      </w:r>
      <w:r>
        <w:rPr>
          <w:rFonts w:ascii="Times New Roman" w:eastAsia="宋体" w:hAnsi="Times New Roman" w:hint="eastAsia"/>
          <w:sz w:val="24"/>
          <w:szCs w:val="24"/>
        </w:rPr>
        <w:t>次采购</w:t>
      </w:r>
      <w:r>
        <w:rPr>
          <w:rFonts w:ascii="Times New Roman" w:eastAsia="宋体" w:hAnsi="Times New Roman"/>
          <w:sz w:val="24"/>
          <w:szCs w:val="24"/>
        </w:rPr>
        <w:t>提出询问，请按以下方式联系。</w:t>
      </w:r>
      <w:bookmarkEnd w:id="25"/>
      <w:bookmarkEnd w:id="26"/>
      <w:bookmarkEnd w:id="27"/>
      <w:bookmarkEnd w:id="28"/>
    </w:p>
    <w:p w14:paraId="1E838518" w14:textId="77777777" w:rsidR="004072EB" w:rsidRDefault="004072EB" w:rsidP="004072EB">
      <w:pPr>
        <w:widowControl/>
        <w:spacing w:line="360" w:lineRule="auto"/>
        <w:jc w:val="left"/>
        <w:rPr>
          <w:b/>
          <w:sz w:val="24"/>
        </w:rPr>
      </w:pPr>
      <w:r>
        <w:rPr>
          <w:sz w:val="24"/>
        </w:rPr>
        <w:t xml:space="preserve">　　　</w:t>
      </w:r>
      <w:r>
        <w:rPr>
          <w:b/>
          <w:sz w:val="24"/>
        </w:rPr>
        <w:t>1.</w:t>
      </w:r>
      <w:r>
        <w:rPr>
          <w:b/>
          <w:sz w:val="24"/>
        </w:rPr>
        <w:t>采购人信息</w:t>
      </w:r>
    </w:p>
    <w:p w14:paraId="3695ACC8" w14:textId="77777777" w:rsidR="004072EB" w:rsidRDefault="004072EB" w:rsidP="004072EB">
      <w:pPr>
        <w:spacing w:line="360" w:lineRule="auto"/>
        <w:ind w:leftChars="371" w:left="1079" w:hangingChars="125" w:hanging="300"/>
        <w:jc w:val="left"/>
        <w:rPr>
          <w:rFonts w:ascii="宋体" w:hAnsi="宋体"/>
          <w:sz w:val="24"/>
        </w:rPr>
      </w:pPr>
      <w:bookmarkStart w:id="29" w:name="_Toc28359086"/>
      <w:bookmarkStart w:id="30" w:name="_Toc28359009"/>
      <w:r>
        <w:rPr>
          <w:rFonts w:ascii="宋体" w:hAnsi="宋体" w:hint="eastAsia"/>
          <w:sz w:val="24"/>
        </w:rPr>
        <w:t xml:space="preserve">名 </w:t>
      </w:r>
      <w:r>
        <w:rPr>
          <w:rFonts w:ascii="宋体" w:hAnsi="宋体"/>
          <w:sz w:val="24"/>
        </w:rPr>
        <w:t xml:space="preserve">   </w:t>
      </w:r>
      <w:r>
        <w:rPr>
          <w:rFonts w:ascii="宋体" w:hAnsi="宋体" w:hint="eastAsia"/>
          <w:sz w:val="24"/>
        </w:rPr>
        <w:t>称：北京市人民检察院第三分院</w:t>
      </w:r>
      <w:r>
        <w:rPr>
          <w:rFonts w:ascii="宋体" w:hAnsi="宋体"/>
          <w:sz w:val="24"/>
        </w:rPr>
        <w:t xml:space="preserve"> </w:t>
      </w:r>
    </w:p>
    <w:p w14:paraId="27123DF0" w14:textId="77777777" w:rsidR="004072EB" w:rsidRDefault="004072EB" w:rsidP="004072EB">
      <w:pPr>
        <w:spacing w:line="360" w:lineRule="auto"/>
        <w:ind w:leftChars="371" w:left="1079" w:hangingChars="125" w:hanging="300"/>
        <w:jc w:val="left"/>
        <w:rPr>
          <w:rFonts w:ascii="宋体" w:hAnsi="宋体"/>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址：北京市朝阳区来广营东路39号</w:t>
      </w:r>
    </w:p>
    <w:p w14:paraId="01DEEC65" w14:textId="77777777" w:rsidR="004072EB" w:rsidRDefault="004072EB" w:rsidP="004072EB">
      <w:pPr>
        <w:spacing w:line="360" w:lineRule="auto"/>
        <w:ind w:leftChars="371" w:left="1079" w:hangingChars="125" w:hanging="300"/>
        <w:jc w:val="left"/>
        <w:rPr>
          <w:rFonts w:ascii="宋体" w:hAnsi="宋体"/>
          <w:sz w:val="24"/>
          <w:u w:val="single"/>
        </w:rPr>
      </w:pPr>
      <w:r>
        <w:rPr>
          <w:rFonts w:ascii="宋体" w:hAnsi="宋体" w:hint="eastAsia"/>
          <w:sz w:val="24"/>
        </w:rPr>
        <w:t>联系方式：</w:t>
      </w:r>
      <w:bookmarkStart w:id="31" w:name="OLE_LINK2"/>
      <w:r>
        <w:rPr>
          <w:rFonts w:ascii="宋体" w:hAnsi="宋体" w:hint="eastAsia"/>
          <w:sz w:val="24"/>
        </w:rPr>
        <w:t>王老师</w:t>
      </w:r>
      <w:bookmarkEnd w:id="31"/>
      <w:r>
        <w:rPr>
          <w:rFonts w:ascii="宋体" w:hAnsi="宋体" w:hint="eastAsia"/>
          <w:sz w:val="24"/>
        </w:rPr>
        <w:t>，</w:t>
      </w:r>
      <w:bookmarkStart w:id="32" w:name="OLE_LINK3"/>
      <w:r>
        <w:rPr>
          <w:rFonts w:ascii="宋体" w:hAnsi="宋体" w:hint="eastAsia"/>
          <w:sz w:val="24"/>
        </w:rPr>
        <w:t>010-55513297</w:t>
      </w:r>
    </w:p>
    <w:bookmarkEnd w:id="32"/>
    <w:p w14:paraId="601F87C0" w14:textId="77777777" w:rsidR="004072EB" w:rsidRDefault="004072EB" w:rsidP="004072EB">
      <w:pPr>
        <w:spacing w:line="360" w:lineRule="auto"/>
        <w:ind w:leftChars="371" w:left="1078" w:hangingChars="124" w:hanging="299"/>
        <w:jc w:val="left"/>
        <w:rPr>
          <w:b/>
          <w:sz w:val="24"/>
        </w:rPr>
      </w:pPr>
      <w:r>
        <w:rPr>
          <w:b/>
          <w:sz w:val="24"/>
        </w:rPr>
        <w:t>2.</w:t>
      </w:r>
      <w:r>
        <w:rPr>
          <w:b/>
          <w:sz w:val="24"/>
        </w:rPr>
        <w:t>采购代理机构信息</w:t>
      </w:r>
      <w:bookmarkEnd w:id="29"/>
      <w:bookmarkEnd w:id="30"/>
    </w:p>
    <w:p w14:paraId="34A7BF46" w14:textId="77777777" w:rsidR="004072EB" w:rsidRDefault="004072EB" w:rsidP="004072EB">
      <w:pPr>
        <w:spacing w:line="360" w:lineRule="auto"/>
        <w:ind w:firstLineChars="300" w:firstLine="720"/>
        <w:rPr>
          <w:rFonts w:ascii="宋体" w:hAnsi="宋体"/>
          <w:sz w:val="24"/>
        </w:rPr>
      </w:pPr>
      <w:bookmarkStart w:id="33" w:name="_Toc28359010"/>
      <w:bookmarkStart w:id="34" w:name="_Toc28359087"/>
      <w:r>
        <w:rPr>
          <w:rFonts w:ascii="宋体" w:hAnsi="宋体" w:hint="eastAsia"/>
          <w:sz w:val="24"/>
        </w:rPr>
        <w:t xml:space="preserve">名 </w:t>
      </w:r>
      <w:r>
        <w:rPr>
          <w:rFonts w:ascii="宋体" w:hAnsi="宋体"/>
          <w:sz w:val="24"/>
        </w:rPr>
        <w:t xml:space="preserve">    </w:t>
      </w:r>
      <w:r>
        <w:rPr>
          <w:rFonts w:ascii="宋体" w:hAnsi="宋体" w:hint="eastAsia"/>
          <w:sz w:val="24"/>
        </w:rPr>
        <w:t>称：北京宏信天诚国际招标有限公司</w:t>
      </w:r>
    </w:p>
    <w:p w14:paraId="2261A7D7" w14:textId="77777777" w:rsidR="004072EB" w:rsidRDefault="004072EB" w:rsidP="004072EB">
      <w:pPr>
        <w:spacing w:line="360" w:lineRule="auto"/>
        <w:ind w:firstLineChars="300" w:firstLine="720"/>
        <w:rPr>
          <w:rFonts w:ascii="宋体" w:hAnsi="宋体"/>
          <w:sz w:val="24"/>
        </w:rPr>
      </w:pPr>
      <w:r>
        <w:rPr>
          <w:rFonts w:ascii="宋体" w:hAnsi="宋体" w:hint="eastAsia"/>
          <w:sz w:val="24"/>
        </w:rPr>
        <w:t xml:space="preserve">地　 </w:t>
      </w:r>
      <w:r>
        <w:rPr>
          <w:rFonts w:ascii="宋体" w:hAnsi="宋体"/>
          <w:sz w:val="24"/>
        </w:rPr>
        <w:t xml:space="preserve">  </w:t>
      </w:r>
      <w:r>
        <w:rPr>
          <w:rFonts w:ascii="宋体" w:hAnsi="宋体" w:hint="eastAsia"/>
          <w:sz w:val="24"/>
        </w:rPr>
        <w:t>址：北京市海淀区复兴路乙</w:t>
      </w:r>
      <w:r>
        <w:rPr>
          <w:rFonts w:ascii="宋体" w:hAnsi="宋体"/>
          <w:sz w:val="24"/>
        </w:rPr>
        <w:t>12号中国铝业大厦</w:t>
      </w:r>
      <w:r>
        <w:rPr>
          <w:rFonts w:ascii="宋体" w:hAnsi="宋体" w:hint="eastAsia"/>
          <w:sz w:val="24"/>
        </w:rPr>
        <w:t>11</w:t>
      </w:r>
      <w:r>
        <w:rPr>
          <w:rFonts w:ascii="宋体" w:hAnsi="宋体"/>
          <w:sz w:val="24"/>
        </w:rPr>
        <w:t>层</w:t>
      </w:r>
      <w:r>
        <w:rPr>
          <w:rFonts w:ascii="宋体" w:hAnsi="宋体" w:hint="eastAsia"/>
          <w:sz w:val="24"/>
        </w:rPr>
        <w:t>111</w:t>
      </w:r>
      <w:r>
        <w:rPr>
          <w:rFonts w:ascii="宋体" w:hAnsi="宋体"/>
          <w:sz w:val="24"/>
        </w:rPr>
        <w:t>0室</w:t>
      </w:r>
    </w:p>
    <w:p w14:paraId="17709A8E" w14:textId="77777777" w:rsidR="004072EB" w:rsidRDefault="004072EB" w:rsidP="004072EB">
      <w:pPr>
        <w:spacing w:line="360" w:lineRule="auto"/>
        <w:ind w:firstLineChars="300" w:firstLine="720"/>
        <w:rPr>
          <w:rFonts w:ascii="宋体" w:hAnsi="宋体"/>
          <w:sz w:val="24"/>
        </w:rPr>
      </w:pPr>
      <w:r>
        <w:rPr>
          <w:rFonts w:ascii="宋体" w:hAnsi="宋体" w:hint="eastAsia"/>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hint="eastAsia"/>
          <w:sz w:val="24"/>
        </w:rPr>
        <w:t>,</w:t>
      </w:r>
      <w:r>
        <w:rPr>
          <w:rFonts w:ascii="宋体" w:hAnsi="宋体"/>
          <w:sz w:val="24"/>
        </w:rPr>
        <w:t xml:space="preserve"> 010-63974645； 010-63961210</w:t>
      </w:r>
    </w:p>
    <w:p w14:paraId="55E5FCF2" w14:textId="77777777" w:rsidR="004072EB" w:rsidRDefault="004072EB" w:rsidP="004072EB">
      <w:pPr>
        <w:spacing w:line="360" w:lineRule="auto"/>
        <w:ind w:leftChars="371" w:left="1078" w:hangingChars="124" w:hanging="299"/>
        <w:rPr>
          <w:b/>
          <w:sz w:val="24"/>
          <w:u w:val="single"/>
        </w:rPr>
      </w:pPr>
      <w:r>
        <w:rPr>
          <w:b/>
          <w:sz w:val="24"/>
        </w:rPr>
        <w:t>3.</w:t>
      </w:r>
      <w:r>
        <w:rPr>
          <w:b/>
          <w:sz w:val="24"/>
        </w:rPr>
        <w:t>项目联系方式</w:t>
      </w:r>
      <w:bookmarkEnd w:id="33"/>
      <w:bookmarkEnd w:id="34"/>
    </w:p>
    <w:p w14:paraId="7325B511" w14:textId="77777777" w:rsidR="004072EB" w:rsidRDefault="004072EB" w:rsidP="004072EB">
      <w:pPr>
        <w:pStyle w:val="ae"/>
        <w:spacing w:line="360" w:lineRule="auto"/>
        <w:ind w:firstLineChars="300" w:firstLine="720"/>
        <w:rPr>
          <w:rFonts w:ascii="Times New Roman" w:hAnsi="Times New Roman"/>
          <w:sz w:val="24"/>
          <w:szCs w:val="24"/>
          <w:lang w:eastAsia="zh-CN"/>
        </w:rPr>
      </w:pPr>
      <w:r>
        <w:rPr>
          <w:rFonts w:ascii="Times New Roman" w:hAnsi="Times New Roman"/>
          <w:sz w:val="24"/>
          <w:szCs w:val="24"/>
        </w:rPr>
        <w:lastRenderedPageBreak/>
        <w:t>项目联系人：</w:t>
      </w:r>
      <w:bookmarkStart w:id="35" w:name="OLE_LINK1"/>
      <w:r>
        <w:rPr>
          <w:rFonts w:hAnsi="宋体" w:cs="宋体"/>
          <w:sz w:val="24"/>
        </w:rPr>
        <w:t>修海龙、成歌、吉国侠、吴众为、彭怡、陈博维、赵洁、姬小雪、闫文娟、孙银英、王思晨、刘京、杨晓楠、王东衍、郝路、刘海英、黄艳、孙佳、陈曦、李想</w:t>
      </w:r>
      <w:bookmarkEnd w:id="35"/>
    </w:p>
    <w:p w14:paraId="08A02F43" w14:textId="77777777" w:rsidR="004072EB" w:rsidRDefault="004072EB" w:rsidP="004072EB">
      <w:pPr>
        <w:pStyle w:val="ae"/>
        <w:spacing w:line="360" w:lineRule="auto"/>
        <w:ind w:firstLineChars="300" w:firstLine="720"/>
        <w:rPr>
          <w:rFonts w:hAnsi="宋体"/>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hAnsi="宋体"/>
          <w:sz w:val="24"/>
        </w:rPr>
        <w:t>010-63974645、010-63961210</w:t>
      </w:r>
    </w:p>
    <w:p w14:paraId="66E65BFA" w14:textId="77777777" w:rsidR="00856F8C" w:rsidRDefault="00856F8C"/>
    <w:sectPr w:rsidR="00856F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0FAC4" w14:textId="77777777" w:rsidR="00973049" w:rsidRDefault="00973049" w:rsidP="005B19B5">
      <w:r>
        <w:separator/>
      </w:r>
    </w:p>
  </w:endnote>
  <w:endnote w:type="continuationSeparator" w:id="0">
    <w:p w14:paraId="0B8C64F8" w14:textId="77777777" w:rsidR="00973049" w:rsidRDefault="00973049" w:rsidP="005B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9B152" w14:textId="77777777" w:rsidR="00973049" w:rsidRDefault="00973049" w:rsidP="005B19B5">
      <w:r>
        <w:separator/>
      </w:r>
    </w:p>
  </w:footnote>
  <w:footnote w:type="continuationSeparator" w:id="0">
    <w:p w14:paraId="56E4F402" w14:textId="77777777" w:rsidR="00973049" w:rsidRDefault="00973049" w:rsidP="005B1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29244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EB"/>
    <w:rsid w:val="004072EB"/>
    <w:rsid w:val="005B19B5"/>
    <w:rsid w:val="00856F8C"/>
    <w:rsid w:val="00973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F35B1"/>
  <w15:chartTrackingRefBased/>
  <w15:docId w15:val="{0A55F535-70B7-466C-BF0F-A85439B1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2E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072E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4072E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072E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072E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072E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072E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072E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2E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72E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2E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072E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072E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072EB"/>
    <w:rPr>
      <w:rFonts w:cstheme="majorBidi"/>
      <w:color w:val="0F4761" w:themeColor="accent1" w:themeShade="BF"/>
      <w:sz w:val="28"/>
      <w:szCs w:val="28"/>
    </w:rPr>
  </w:style>
  <w:style w:type="character" w:customStyle="1" w:styleId="50">
    <w:name w:val="标题 5 字符"/>
    <w:basedOn w:val="a0"/>
    <w:link w:val="5"/>
    <w:uiPriority w:val="9"/>
    <w:semiHidden/>
    <w:rsid w:val="004072EB"/>
    <w:rPr>
      <w:rFonts w:cstheme="majorBidi"/>
      <w:color w:val="0F4761" w:themeColor="accent1" w:themeShade="BF"/>
      <w:sz w:val="24"/>
      <w:szCs w:val="24"/>
    </w:rPr>
  </w:style>
  <w:style w:type="character" w:customStyle="1" w:styleId="60">
    <w:name w:val="标题 6 字符"/>
    <w:basedOn w:val="a0"/>
    <w:link w:val="6"/>
    <w:uiPriority w:val="9"/>
    <w:semiHidden/>
    <w:rsid w:val="004072EB"/>
    <w:rPr>
      <w:rFonts w:cstheme="majorBidi"/>
      <w:b/>
      <w:bCs/>
      <w:color w:val="0F4761" w:themeColor="accent1" w:themeShade="BF"/>
    </w:rPr>
  </w:style>
  <w:style w:type="character" w:customStyle="1" w:styleId="70">
    <w:name w:val="标题 7 字符"/>
    <w:basedOn w:val="a0"/>
    <w:link w:val="7"/>
    <w:uiPriority w:val="9"/>
    <w:semiHidden/>
    <w:rsid w:val="004072EB"/>
    <w:rPr>
      <w:rFonts w:cstheme="majorBidi"/>
      <w:b/>
      <w:bCs/>
      <w:color w:val="595959" w:themeColor="text1" w:themeTint="A6"/>
    </w:rPr>
  </w:style>
  <w:style w:type="character" w:customStyle="1" w:styleId="80">
    <w:name w:val="标题 8 字符"/>
    <w:basedOn w:val="a0"/>
    <w:link w:val="8"/>
    <w:uiPriority w:val="9"/>
    <w:semiHidden/>
    <w:rsid w:val="004072EB"/>
    <w:rPr>
      <w:rFonts w:cstheme="majorBidi"/>
      <w:color w:val="595959" w:themeColor="text1" w:themeTint="A6"/>
    </w:rPr>
  </w:style>
  <w:style w:type="character" w:customStyle="1" w:styleId="90">
    <w:name w:val="标题 9 字符"/>
    <w:basedOn w:val="a0"/>
    <w:link w:val="9"/>
    <w:uiPriority w:val="9"/>
    <w:semiHidden/>
    <w:rsid w:val="004072EB"/>
    <w:rPr>
      <w:rFonts w:eastAsiaTheme="majorEastAsia" w:cstheme="majorBidi"/>
      <w:color w:val="595959" w:themeColor="text1" w:themeTint="A6"/>
    </w:rPr>
  </w:style>
  <w:style w:type="paragraph" w:styleId="a3">
    <w:name w:val="Title"/>
    <w:basedOn w:val="a"/>
    <w:next w:val="a"/>
    <w:link w:val="a4"/>
    <w:uiPriority w:val="10"/>
    <w:qFormat/>
    <w:rsid w:val="004072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2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2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2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2EB"/>
    <w:pPr>
      <w:spacing w:before="160" w:after="160"/>
      <w:jc w:val="center"/>
    </w:pPr>
    <w:rPr>
      <w:i/>
      <w:iCs/>
      <w:color w:val="404040" w:themeColor="text1" w:themeTint="BF"/>
    </w:rPr>
  </w:style>
  <w:style w:type="character" w:customStyle="1" w:styleId="a8">
    <w:name w:val="引用 字符"/>
    <w:basedOn w:val="a0"/>
    <w:link w:val="a7"/>
    <w:uiPriority w:val="29"/>
    <w:rsid w:val="004072EB"/>
    <w:rPr>
      <w:i/>
      <w:iCs/>
      <w:color w:val="404040" w:themeColor="text1" w:themeTint="BF"/>
    </w:rPr>
  </w:style>
  <w:style w:type="paragraph" w:styleId="a9">
    <w:name w:val="List Paragraph"/>
    <w:basedOn w:val="a"/>
    <w:uiPriority w:val="34"/>
    <w:qFormat/>
    <w:rsid w:val="004072EB"/>
    <w:pPr>
      <w:ind w:left="720"/>
      <w:contextualSpacing/>
    </w:pPr>
  </w:style>
  <w:style w:type="character" w:styleId="aa">
    <w:name w:val="Intense Emphasis"/>
    <w:basedOn w:val="a0"/>
    <w:uiPriority w:val="21"/>
    <w:qFormat/>
    <w:rsid w:val="004072EB"/>
    <w:rPr>
      <w:i/>
      <w:iCs/>
      <w:color w:val="0F4761" w:themeColor="accent1" w:themeShade="BF"/>
    </w:rPr>
  </w:style>
  <w:style w:type="paragraph" w:styleId="ab">
    <w:name w:val="Intense Quote"/>
    <w:basedOn w:val="a"/>
    <w:next w:val="a"/>
    <w:link w:val="ac"/>
    <w:uiPriority w:val="30"/>
    <w:qFormat/>
    <w:rsid w:val="00407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072EB"/>
    <w:rPr>
      <w:i/>
      <w:iCs/>
      <w:color w:val="0F4761" w:themeColor="accent1" w:themeShade="BF"/>
    </w:rPr>
  </w:style>
  <w:style w:type="character" w:styleId="ad">
    <w:name w:val="Intense Reference"/>
    <w:basedOn w:val="a0"/>
    <w:uiPriority w:val="32"/>
    <w:qFormat/>
    <w:rsid w:val="004072EB"/>
    <w:rPr>
      <w:b/>
      <w:bCs/>
      <w:smallCaps/>
      <w:color w:val="0F4761" w:themeColor="accent1" w:themeShade="BF"/>
      <w:spacing w:val="5"/>
    </w:rPr>
  </w:style>
  <w:style w:type="character" w:customStyle="1" w:styleId="2Char1">
    <w:name w:val="标题 2 Char1"/>
    <w:qFormat/>
    <w:rsid w:val="004072EB"/>
    <w:rPr>
      <w:rFonts w:ascii="Arial" w:eastAsia="黑体" w:hAnsi="Arial"/>
      <w:b/>
      <w:sz w:val="30"/>
      <w:lang w:val="en-US" w:eastAsia="zh-CN" w:bidi="ar-SA"/>
    </w:rPr>
  </w:style>
  <w:style w:type="paragraph" w:styleId="ae">
    <w:name w:val="Plain Text"/>
    <w:basedOn w:val="a"/>
    <w:link w:val="11"/>
    <w:qFormat/>
    <w:rsid w:val="004072EB"/>
    <w:rPr>
      <w:rFonts w:ascii="宋体" w:hAnsi="Courier New"/>
      <w:szCs w:val="20"/>
      <w:lang w:val="x-none" w:eastAsia="x-none"/>
    </w:rPr>
  </w:style>
  <w:style w:type="character" w:customStyle="1" w:styleId="af">
    <w:name w:val="纯文本 字符"/>
    <w:basedOn w:val="a0"/>
    <w:uiPriority w:val="99"/>
    <w:semiHidden/>
    <w:rsid w:val="004072EB"/>
    <w:rPr>
      <w:rFonts w:asciiTheme="minorEastAsia" w:hAnsi="Courier New" w:cs="Courier New"/>
      <w:szCs w:val="24"/>
    </w:rPr>
  </w:style>
  <w:style w:type="character" w:customStyle="1" w:styleId="11">
    <w:name w:val="纯文本 字符1"/>
    <w:link w:val="ae"/>
    <w:qFormat/>
    <w:rsid w:val="004072EB"/>
    <w:rPr>
      <w:rFonts w:ascii="宋体" w:eastAsia="宋体" w:hAnsi="Courier New" w:cs="Times New Roman"/>
      <w:szCs w:val="20"/>
      <w:lang w:val="x-none" w:eastAsia="x-none"/>
    </w:rPr>
  </w:style>
  <w:style w:type="paragraph" w:styleId="af0">
    <w:name w:val="header"/>
    <w:basedOn w:val="a"/>
    <w:link w:val="af1"/>
    <w:uiPriority w:val="99"/>
    <w:unhideWhenUsed/>
    <w:rsid w:val="005B19B5"/>
    <w:pPr>
      <w:tabs>
        <w:tab w:val="center" w:pos="4153"/>
        <w:tab w:val="right" w:pos="8306"/>
      </w:tabs>
      <w:snapToGrid w:val="0"/>
      <w:jc w:val="center"/>
    </w:pPr>
    <w:rPr>
      <w:sz w:val="18"/>
      <w:szCs w:val="18"/>
    </w:rPr>
  </w:style>
  <w:style w:type="character" w:customStyle="1" w:styleId="af1">
    <w:name w:val="页眉 字符"/>
    <w:basedOn w:val="a0"/>
    <w:link w:val="af0"/>
    <w:uiPriority w:val="99"/>
    <w:rsid w:val="005B19B5"/>
    <w:rPr>
      <w:rFonts w:ascii="Times New Roman" w:eastAsia="宋体" w:hAnsi="Times New Roman" w:cs="Times New Roman"/>
      <w:sz w:val="18"/>
      <w:szCs w:val="18"/>
    </w:rPr>
  </w:style>
  <w:style w:type="paragraph" w:styleId="af2">
    <w:name w:val="footer"/>
    <w:basedOn w:val="a"/>
    <w:link w:val="af3"/>
    <w:uiPriority w:val="99"/>
    <w:unhideWhenUsed/>
    <w:rsid w:val="005B19B5"/>
    <w:pPr>
      <w:tabs>
        <w:tab w:val="center" w:pos="4153"/>
        <w:tab w:val="right" w:pos="8306"/>
      </w:tabs>
      <w:snapToGrid w:val="0"/>
      <w:jc w:val="left"/>
    </w:pPr>
    <w:rPr>
      <w:sz w:val="18"/>
      <w:szCs w:val="18"/>
    </w:rPr>
  </w:style>
  <w:style w:type="character" w:customStyle="1" w:styleId="af3">
    <w:name w:val="页脚 字符"/>
    <w:basedOn w:val="a0"/>
    <w:link w:val="af2"/>
    <w:uiPriority w:val="99"/>
    <w:rsid w:val="005B19B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1641</Words>
  <Characters>1839</Characters>
  <Application>Microsoft Office Word</Application>
  <DocSecurity>0</DocSecurity>
  <Lines>96</Lines>
  <Paragraphs>105</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2</cp:revision>
  <dcterms:created xsi:type="dcterms:W3CDTF">2026-04-14T02:51:00Z</dcterms:created>
  <dcterms:modified xsi:type="dcterms:W3CDTF">2026-04-16T01:44:00Z</dcterms:modified>
</cp:coreProperties>
</file>