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3F171">
      <w:pPr>
        <w:snapToGrid w:val="0"/>
        <w:spacing w:line="540" w:lineRule="exact"/>
        <w:jc w:val="center"/>
        <w:outlineLvl w:val="0"/>
        <w:rPr>
          <w:rFonts w:hint="default" w:ascii="宋体" w:hAnsi="宋体" w:eastAsia="宋体" w:cs="宋体"/>
          <w:b/>
          <w:bCs/>
          <w:sz w:val="28"/>
          <w:szCs w:val="28"/>
          <w:u w:val="none"/>
          <w:lang w:val="en-US" w:eastAsia="zh-CN"/>
        </w:rPr>
      </w:pPr>
      <w:bookmarkStart w:id="27" w:name="_GoBack"/>
      <w:bookmarkStart w:id="0" w:name="_Toc12375"/>
      <w:r>
        <w:rPr>
          <w:rFonts w:hint="eastAsia" w:ascii="宋体" w:hAnsi="宋体" w:cs="宋体"/>
          <w:b/>
          <w:bCs/>
          <w:sz w:val="28"/>
          <w:szCs w:val="28"/>
          <w:u w:val="none"/>
        </w:rPr>
        <w:t>北京市政务服务和数据管理局2026年党政机关信息化能力提升项目（北京市市民热线服务中心）</w:t>
      </w:r>
      <w:bookmarkEnd w:id="0"/>
      <w:r>
        <w:rPr>
          <w:rFonts w:hint="eastAsia" w:ascii="宋体" w:hAnsi="宋体" w:cs="宋体"/>
          <w:b/>
          <w:bCs/>
          <w:sz w:val="28"/>
          <w:szCs w:val="28"/>
          <w:u w:val="none"/>
          <w:lang w:val="en-US" w:eastAsia="zh-CN"/>
        </w:rPr>
        <w:t>公开招标公告</w:t>
      </w:r>
    </w:p>
    <w:bookmarkEnd w:id="27"/>
    <w:p w14:paraId="49231438">
      <w:pPr>
        <w:pStyle w:val="3"/>
        <w:snapToGrid w:val="0"/>
        <w:spacing w:before="0" w:line="540" w:lineRule="exact"/>
        <w:jc w:val="left"/>
        <w:rPr>
          <w:rFonts w:hint="eastAsia" w:ascii="宋体" w:hAnsi="宋体" w:eastAsia="宋体" w:cs="宋体"/>
          <w:sz w:val="24"/>
        </w:rPr>
      </w:pPr>
      <w:r>
        <w:rPr>
          <w:rFonts w:hint="eastAsia" w:ascii="宋体" w:hAnsi="宋体" w:eastAsia="宋体" w:cs="宋体"/>
          <w:sz w:val="24"/>
          <w:szCs w:val="24"/>
        </w:rPr>
        <w:t>一、项目基本情况</w:t>
      </w:r>
    </w:p>
    <w:p w14:paraId="5C8C68AE">
      <w:pPr>
        <w:snapToGrid w:val="0"/>
        <w:spacing w:line="540" w:lineRule="exact"/>
        <w:ind w:firstLine="480" w:firstLineChars="200"/>
        <w:rPr>
          <w:rFonts w:hint="eastAsia" w:ascii="宋体" w:hAnsi="宋体" w:cs="宋体"/>
          <w:sz w:val="24"/>
          <w:highlight w:val="none"/>
          <w:u w:val="single"/>
        </w:rPr>
      </w:pPr>
      <w:r>
        <w:rPr>
          <w:rFonts w:hint="eastAsia" w:ascii="宋体" w:hAnsi="宋体" w:cs="宋体"/>
          <w:sz w:val="24"/>
          <w:highlight w:val="none"/>
        </w:rPr>
        <w:t>1.项目编号：</w:t>
      </w:r>
      <w:r>
        <w:rPr>
          <w:rFonts w:hint="eastAsia" w:ascii="宋体" w:hAnsi="宋体" w:cs="宋体"/>
          <w:sz w:val="24"/>
          <w:highlight w:val="none"/>
          <w:u w:val="single"/>
        </w:rPr>
        <w:t>11000026210200163387-XM001</w:t>
      </w:r>
    </w:p>
    <w:p w14:paraId="56C21BFA">
      <w:pPr>
        <w:snapToGrid w:val="0"/>
        <w:spacing w:line="540" w:lineRule="exact"/>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u w:val="single"/>
        </w:rPr>
        <w:t xml:space="preserve"> 北京市政务服务和数据管理局2026年党政机关信息化能力提升项目（北京市市民热线服务中心）</w:t>
      </w:r>
    </w:p>
    <w:p w14:paraId="2A48746F">
      <w:pPr>
        <w:snapToGrid w:val="0"/>
        <w:spacing w:line="540" w:lineRule="exact"/>
        <w:ind w:firstLine="480" w:firstLineChars="200"/>
        <w:rPr>
          <w:rFonts w:hint="eastAsia" w:ascii="宋体" w:hAnsi="宋体" w:cs="宋体"/>
          <w:color w:val="FF0000"/>
          <w:sz w:val="24"/>
        </w:rPr>
      </w:pPr>
      <w:r>
        <w:rPr>
          <w:rFonts w:hint="eastAsia" w:ascii="宋体" w:hAnsi="宋体" w:cs="宋体"/>
          <w:sz w:val="24"/>
        </w:rPr>
        <w:t>3.项目预算金额：</w:t>
      </w:r>
      <w:r>
        <w:rPr>
          <w:rFonts w:hint="eastAsia" w:ascii="宋体" w:hAnsi="宋体" w:eastAsia="宋体" w:cs="宋体"/>
          <w:sz w:val="24"/>
          <w:u w:val="single"/>
          <w:lang w:val="en-US" w:eastAsia="zh-CN"/>
        </w:rPr>
        <w:t>165.</w:t>
      </w:r>
      <w:r>
        <w:rPr>
          <w:rFonts w:hint="eastAsia" w:ascii="宋体" w:hAnsi="宋体" w:cs="宋体"/>
          <w:sz w:val="24"/>
          <w:u w:val="single"/>
          <w:lang w:val="en-US" w:eastAsia="zh-CN"/>
        </w:rPr>
        <w:t>70</w:t>
      </w:r>
      <w:r>
        <w:rPr>
          <w:rFonts w:hint="eastAsia" w:ascii="宋体" w:hAnsi="宋体" w:cs="宋体"/>
          <w:sz w:val="24"/>
        </w:rPr>
        <w:t>万元、项目最高限价：</w:t>
      </w:r>
      <w:r>
        <w:rPr>
          <w:rFonts w:hint="eastAsia" w:ascii="宋体" w:hAnsi="宋体" w:eastAsia="宋体" w:cs="宋体"/>
          <w:sz w:val="24"/>
          <w:u w:val="single"/>
          <w:lang w:val="en-US" w:eastAsia="zh-CN"/>
        </w:rPr>
        <w:t>165.</w:t>
      </w:r>
      <w:r>
        <w:rPr>
          <w:rFonts w:hint="eastAsia" w:ascii="宋体" w:hAnsi="宋体" w:cs="宋体"/>
          <w:sz w:val="24"/>
          <w:u w:val="single"/>
          <w:lang w:val="en-US" w:eastAsia="zh-CN"/>
        </w:rPr>
        <w:t>70</w:t>
      </w:r>
      <w:r>
        <w:rPr>
          <w:rFonts w:hint="eastAsia" w:ascii="宋体" w:hAnsi="宋体" w:cs="宋体"/>
          <w:sz w:val="24"/>
        </w:rPr>
        <w:t>万元</w:t>
      </w:r>
    </w:p>
    <w:p w14:paraId="6439BC3E">
      <w:pPr>
        <w:snapToGrid w:val="0"/>
        <w:spacing w:line="540" w:lineRule="exact"/>
        <w:ind w:firstLine="480" w:firstLineChars="200"/>
        <w:rPr>
          <w:rFonts w:hint="eastAsia" w:ascii="宋体" w:hAnsi="宋体" w:cs="宋体"/>
          <w:sz w:val="24"/>
        </w:rPr>
      </w:pPr>
      <w:r>
        <w:rPr>
          <w:rFonts w:hint="eastAsia" w:ascii="宋体" w:hAnsi="宋体" w:cs="宋体"/>
          <w:sz w:val="24"/>
        </w:rPr>
        <w:t>4.采购需求：</w:t>
      </w:r>
    </w:p>
    <w:tbl>
      <w:tblPr>
        <w:tblStyle w:val="6"/>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618"/>
        <w:gridCol w:w="1512"/>
        <w:gridCol w:w="1513"/>
        <w:gridCol w:w="760"/>
        <w:gridCol w:w="3424"/>
      </w:tblGrid>
      <w:tr w14:paraId="51A4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noWrap w:val="0"/>
            <w:vAlign w:val="center"/>
          </w:tcPr>
          <w:p w14:paraId="46E09C76">
            <w:pPr>
              <w:widowControl/>
              <w:jc w:val="center"/>
              <w:rPr>
                <w:rFonts w:hint="eastAsia" w:ascii="宋体" w:hAnsi="宋体" w:cs="宋体"/>
                <w:color w:val="000000"/>
                <w:kern w:val="0"/>
                <w:sz w:val="24"/>
              </w:rPr>
            </w:pPr>
            <w:r>
              <w:rPr>
                <w:rFonts w:hint="eastAsia" w:ascii="宋体" w:hAnsi="宋体" w:cs="宋体"/>
                <w:color w:val="000000"/>
                <w:kern w:val="0"/>
                <w:sz w:val="24"/>
              </w:rPr>
              <w:t>包号</w:t>
            </w:r>
          </w:p>
        </w:tc>
        <w:tc>
          <w:tcPr>
            <w:tcW w:w="1618" w:type="dxa"/>
            <w:noWrap w:val="0"/>
            <w:vAlign w:val="center"/>
          </w:tcPr>
          <w:p w14:paraId="246A914C">
            <w:pPr>
              <w:widowControl/>
              <w:jc w:val="center"/>
              <w:rPr>
                <w:rFonts w:hint="eastAsia" w:ascii="宋体" w:hAnsi="宋体" w:cs="宋体"/>
                <w:color w:val="000000"/>
                <w:kern w:val="0"/>
                <w:sz w:val="24"/>
              </w:rPr>
            </w:pPr>
            <w:r>
              <w:rPr>
                <w:rFonts w:hint="eastAsia" w:ascii="宋体" w:hAnsi="宋体" w:cs="宋体"/>
                <w:color w:val="000000"/>
                <w:kern w:val="0"/>
                <w:sz w:val="24"/>
              </w:rPr>
              <w:t>标的名称</w:t>
            </w:r>
          </w:p>
        </w:tc>
        <w:tc>
          <w:tcPr>
            <w:tcW w:w="1512" w:type="dxa"/>
            <w:noWrap w:val="0"/>
            <w:vAlign w:val="center"/>
          </w:tcPr>
          <w:p w14:paraId="25503DA7">
            <w:pPr>
              <w:widowControl/>
              <w:jc w:val="center"/>
              <w:rPr>
                <w:rFonts w:hint="eastAsia" w:ascii="宋体" w:hAnsi="宋体" w:cs="宋体"/>
                <w:color w:val="000000"/>
                <w:kern w:val="0"/>
                <w:sz w:val="24"/>
              </w:rPr>
            </w:pPr>
            <w:r>
              <w:rPr>
                <w:rFonts w:hint="eastAsia" w:ascii="宋体" w:hAnsi="宋体" w:cs="宋体"/>
                <w:color w:val="000000"/>
                <w:kern w:val="0"/>
                <w:sz w:val="24"/>
              </w:rPr>
              <w:t>包预算金额</w:t>
            </w:r>
          </w:p>
          <w:p w14:paraId="0D70BD42">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1513" w:type="dxa"/>
            <w:noWrap w:val="0"/>
            <w:vAlign w:val="center"/>
          </w:tcPr>
          <w:p w14:paraId="0511A7F5">
            <w:pPr>
              <w:widowControl/>
              <w:jc w:val="center"/>
              <w:rPr>
                <w:rFonts w:hint="eastAsia" w:ascii="宋体" w:hAnsi="宋体" w:cs="宋体"/>
                <w:color w:val="000000"/>
                <w:kern w:val="0"/>
                <w:sz w:val="24"/>
              </w:rPr>
            </w:pPr>
            <w:r>
              <w:rPr>
                <w:rFonts w:hint="eastAsia" w:ascii="宋体" w:hAnsi="宋体" w:cs="宋体"/>
                <w:color w:val="000000"/>
                <w:kern w:val="0"/>
                <w:sz w:val="24"/>
              </w:rPr>
              <w:t>包最高限价</w:t>
            </w:r>
          </w:p>
          <w:p w14:paraId="590E2CD9">
            <w:pPr>
              <w:widowControl/>
              <w:jc w:val="center"/>
              <w:rPr>
                <w:rFonts w:hint="eastAsia" w:ascii="宋体" w:hAnsi="宋体" w:cs="宋体"/>
                <w:color w:val="000000"/>
                <w:kern w:val="0"/>
                <w:sz w:val="24"/>
              </w:rPr>
            </w:pPr>
            <w:r>
              <w:rPr>
                <w:rFonts w:hint="eastAsia" w:ascii="宋体" w:hAnsi="宋体" w:cs="宋体"/>
                <w:color w:val="000000"/>
                <w:kern w:val="0"/>
                <w:sz w:val="24"/>
              </w:rPr>
              <w:t>（万元）</w:t>
            </w:r>
          </w:p>
        </w:tc>
        <w:tc>
          <w:tcPr>
            <w:tcW w:w="760" w:type="dxa"/>
            <w:noWrap w:val="0"/>
            <w:vAlign w:val="center"/>
          </w:tcPr>
          <w:p w14:paraId="243AECB2">
            <w:pPr>
              <w:widowControl/>
              <w:jc w:val="center"/>
              <w:rPr>
                <w:rFonts w:hint="eastAsia" w:ascii="宋体" w:hAnsi="宋体" w:cs="宋体"/>
                <w:color w:val="000000"/>
                <w:kern w:val="0"/>
                <w:sz w:val="24"/>
              </w:rPr>
            </w:pPr>
            <w:r>
              <w:rPr>
                <w:rFonts w:hint="eastAsia" w:ascii="宋体" w:hAnsi="宋体" w:cs="宋体"/>
                <w:color w:val="000000"/>
                <w:kern w:val="0"/>
                <w:sz w:val="24"/>
              </w:rPr>
              <w:t>数量</w:t>
            </w:r>
          </w:p>
        </w:tc>
        <w:tc>
          <w:tcPr>
            <w:tcW w:w="3424" w:type="dxa"/>
            <w:noWrap w:val="0"/>
            <w:vAlign w:val="center"/>
          </w:tcPr>
          <w:p w14:paraId="3CBDEA12">
            <w:pPr>
              <w:widowControl/>
              <w:jc w:val="center"/>
              <w:rPr>
                <w:rFonts w:hint="eastAsia" w:ascii="宋体" w:hAnsi="宋体" w:cs="宋体"/>
                <w:color w:val="000000"/>
                <w:kern w:val="0"/>
                <w:sz w:val="24"/>
              </w:rPr>
            </w:pPr>
            <w:r>
              <w:rPr>
                <w:rFonts w:hint="eastAsia" w:ascii="宋体" w:hAnsi="宋体" w:cs="宋体"/>
                <w:color w:val="000000"/>
                <w:kern w:val="0"/>
                <w:sz w:val="24"/>
              </w:rPr>
              <w:t>简要技术需求或服务要求</w:t>
            </w:r>
          </w:p>
        </w:tc>
      </w:tr>
      <w:tr w14:paraId="047F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54" w:type="dxa"/>
            <w:shd w:val="clear" w:color="auto" w:fill="auto"/>
            <w:noWrap w:val="0"/>
            <w:vAlign w:val="center"/>
          </w:tcPr>
          <w:p w14:paraId="46CB452C">
            <w:pPr>
              <w:jc w:val="center"/>
              <w:rPr>
                <w:rFonts w:hint="eastAsia" w:ascii="宋体" w:hAnsi="宋体" w:eastAsia="宋体" w:cs="宋体"/>
                <w:kern w:val="2"/>
                <w:sz w:val="24"/>
                <w:szCs w:val="24"/>
                <w:lang w:val="en-US" w:eastAsia="zh-CN" w:bidi="ar-SA"/>
              </w:rPr>
            </w:pPr>
            <w:r>
              <w:rPr>
                <w:rFonts w:hint="eastAsia" w:ascii="宋体" w:hAnsi="宋体" w:cs="宋体"/>
                <w:sz w:val="24"/>
              </w:rPr>
              <w:t>1</w:t>
            </w:r>
          </w:p>
        </w:tc>
        <w:tc>
          <w:tcPr>
            <w:tcW w:w="1618" w:type="dxa"/>
            <w:shd w:val="clear" w:color="auto" w:fill="auto"/>
            <w:noWrap w:val="0"/>
            <w:vAlign w:val="center"/>
          </w:tcPr>
          <w:p w14:paraId="07DE08EA">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bCs/>
                <w:sz w:val="24"/>
              </w:rPr>
              <w:t>2026年党政机关信息化能力提升（北京市市民热线服务中心）</w:t>
            </w:r>
          </w:p>
        </w:tc>
        <w:tc>
          <w:tcPr>
            <w:tcW w:w="1512" w:type="dxa"/>
            <w:shd w:val="clear" w:color="auto" w:fill="auto"/>
            <w:noWrap w:val="0"/>
            <w:vAlign w:val="center"/>
          </w:tcPr>
          <w:p w14:paraId="085B720A">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sz w:val="24"/>
              </w:rPr>
              <w:t>162.45</w:t>
            </w:r>
          </w:p>
        </w:tc>
        <w:tc>
          <w:tcPr>
            <w:tcW w:w="1513" w:type="dxa"/>
            <w:shd w:val="clear" w:color="auto" w:fill="auto"/>
            <w:noWrap w:val="0"/>
            <w:vAlign w:val="center"/>
          </w:tcPr>
          <w:p w14:paraId="5F516218">
            <w:pPr>
              <w:widowControl/>
              <w:jc w:val="center"/>
              <w:rPr>
                <w:rFonts w:hint="eastAsia" w:ascii="宋体" w:hAnsi="宋体" w:eastAsia="宋体" w:cs="宋体"/>
                <w:kern w:val="2"/>
                <w:sz w:val="24"/>
                <w:szCs w:val="24"/>
                <w:lang w:val="en-US" w:eastAsia="zh-CN" w:bidi="ar-SA"/>
              </w:rPr>
            </w:pPr>
            <w:r>
              <w:rPr>
                <w:rFonts w:hint="eastAsia" w:ascii="宋体" w:hAnsi="宋体" w:cs="宋体"/>
                <w:sz w:val="24"/>
              </w:rPr>
              <w:t>162.45</w:t>
            </w:r>
          </w:p>
        </w:tc>
        <w:tc>
          <w:tcPr>
            <w:tcW w:w="760" w:type="dxa"/>
            <w:shd w:val="clear" w:color="auto" w:fill="auto"/>
            <w:noWrap w:val="0"/>
            <w:vAlign w:val="center"/>
          </w:tcPr>
          <w:p w14:paraId="59B2E15E">
            <w:pPr>
              <w:jc w:val="center"/>
              <w:rPr>
                <w:rFonts w:hint="eastAsia" w:ascii="宋体" w:hAnsi="宋体" w:eastAsia="宋体" w:cs="宋体"/>
                <w:kern w:val="2"/>
                <w:sz w:val="24"/>
                <w:szCs w:val="24"/>
                <w:lang w:val="en-US" w:eastAsia="zh-CN" w:bidi="ar-SA"/>
              </w:rPr>
            </w:pPr>
            <w:r>
              <w:rPr>
                <w:rFonts w:hint="eastAsia" w:ascii="宋体" w:hAnsi="宋体" w:cs="宋体"/>
                <w:sz w:val="24"/>
              </w:rPr>
              <w:t>1项</w:t>
            </w:r>
          </w:p>
        </w:tc>
        <w:tc>
          <w:tcPr>
            <w:tcW w:w="3424" w:type="dxa"/>
            <w:shd w:val="clear" w:color="auto" w:fill="auto"/>
            <w:noWrap w:val="0"/>
            <w:vAlign w:val="center"/>
          </w:tcPr>
          <w:p w14:paraId="1DAD5212">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bCs/>
                <w:sz w:val="24"/>
              </w:rPr>
              <w:t>在规定时限内，完成12345市民热线服务平台的挂图作战、监督、知识库、支撑辅助、运维管控等功能完成信息化能力提升改造工作。</w:t>
            </w:r>
          </w:p>
        </w:tc>
      </w:tr>
      <w:tr w14:paraId="27A9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dxa"/>
            <w:shd w:val="clear" w:color="auto" w:fill="auto"/>
            <w:noWrap w:val="0"/>
            <w:vAlign w:val="center"/>
          </w:tcPr>
          <w:p w14:paraId="5B43604E">
            <w:pPr>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2</w:t>
            </w:r>
          </w:p>
        </w:tc>
        <w:tc>
          <w:tcPr>
            <w:tcW w:w="1618" w:type="dxa"/>
            <w:shd w:val="clear" w:color="auto" w:fill="auto"/>
            <w:noWrap w:val="0"/>
            <w:vAlign w:val="center"/>
          </w:tcPr>
          <w:p w14:paraId="29E2F389">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bCs/>
                <w:sz w:val="24"/>
              </w:rPr>
              <w:t>监理</w:t>
            </w:r>
          </w:p>
        </w:tc>
        <w:tc>
          <w:tcPr>
            <w:tcW w:w="1512" w:type="dxa"/>
            <w:shd w:val="clear" w:color="auto" w:fill="auto"/>
            <w:noWrap w:val="0"/>
            <w:vAlign w:val="center"/>
          </w:tcPr>
          <w:p w14:paraId="3E929D7B">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sz w:val="24"/>
              </w:rPr>
              <w:t>3.2</w:t>
            </w:r>
            <w:r>
              <w:rPr>
                <w:rFonts w:hint="eastAsia" w:ascii="宋体" w:hAnsi="宋体" w:cs="宋体"/>
                <w:sz w:val="24"/>
                <w:lang w:val="en-US" w:eastAsia="zh-CN"/>
              </w:rPr>
              <w:t>5</w:t>
            </w:r>
          </w:p>
        </w:tc>
        <w:tc>
          <w:tcPr>
            <w:tcW w:w="1513" w:type="dxa"/>
            <w:shd w:val="clear" w:color="auto" w:fill="auto"/>
            <w:noWrap w:val="0"/>
            <w:vAlign w:val="center"/>
          </w:tcPr>
          <w:p w14:paraId="652DB81F">
            <w:pPr>
              <w:widowControl/>
              <w:jc w:val="center"/>
              <w:rPr>
                <w:rFonts w:hint="eastAsia" w:ascii="宋体" w:hAnsi="宋体" w:eastAsia="宋体" w:cs="宋体"/>
                <w:kern w:val="2"/>
                <w:sz w:val="24"/>
                <w:szCs w:val="24"/>
                <w:lang w:val="en-US" w:eastAsia="zh-CN" w:bidi="ar-SA"/>
              </w:rPr>
            </w:pPr>
            <w:r>
              <w:rPr>
                <w:rFonts w:hint="eastAsia" w:ascii="宋体" w:hAnsi="宋体" w:cs="宋体"/>
                <w:sz w:val="24"/>
              </w:rPr>
              <w:t>3.2</w:t>
            </w:r>
            <w:r>
              <w:rPr>
                <w:rFonts w:hint="eastAsia" w:ascii="宋体" w:hAnsi="宋体" w:cs="宋体"/>
                <w:sz w:val="24"/>
                <w:lang w:val="en-US" w:eastAsia="zh-CN"/>
              </w:rPr>
              <w:t>5</w:t>
            </w:r>
          </w:p>
        </w:tc>
        <w:tc>
          <w:tcPr>
            <w:tcW w:w="760" w:type="dxa"/>
            <w:shd w:val="clear" w:color="auto" w:fill="auto"/>
            <w:noWrap w:val="0"/>
            <w:vAlign w:val="center"/>
          </w:tcPr>
          <w:p w14:paraId="47201838">
            <w:pPr>
              <w:jc w:val="center"/>
              <w:rPr>
                <w:rFonts w:hint="eastAsia" w:ascii="宋体" w:hAnsi="宋体" w:eastAsia="宋体" w:cs="宋体"/>
                <w:kern w:val="2"/>
                <w:sz w:val="24"/>
                <w:szCs w:val="24"/>
                <w:lang w:val="en-US" w:eastAsia="zh-CN" w:bidi="ar-SA"/>
              </w:rPr>
            </w:pPr>
            <w:r>
              <w:rPr>
                <w:rFonts w:hint="eastAsia" w:ascii="宋体" w:hAnsi="宋体" w:cs="宋体"/>
                <w:sz w:val="24"/>
              </w:rPr>
              <w:t>1项</w:t>
            </w:r>
          </w:p>
        </w:tc>
        <w:tc>
          <w:tcPr>
            <w:tcW w:w="3424" w:type="dxa"/>
            <w:shd w:val="clear" w:color="auto" w:fill="auto"/>
            <w:noWrap w:val="0"/>
            <w:vAlign w:val="center"/>
          </w:tcPr>
          <w:p w14:paraId="2D8F9BFC">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bCs/>
                <w:sz w:val="24"/>
              </w:rPr>
              <w:t>对项目实施全过程进行监理，全方位地开展监理工作，要提出重点难点问题分析及解决方案。按照相关国家标准，监理工作内容包括咨询、质量控制、进度控制、投资控制、合同管理、信息管理和组织协调等。</w:t>
            </w:r>
          </w:p>
        </w:tc>
      </w:tr>
    </w:tbl>
    <w:p w14:paraId="7841942B">
      <w:pPr>
        <w:keepNext w:val="0"/>
        <w:keepLines w:val="0"/>
        <w:pageBreakBefore w:val="0"/>
        <w:widowControl w:val="0"/>
        <w:tabs>
          <w:tab w:val="left" w:pos="2014"/>
        </w:tabs>
        <w:kinsoku/>
        <w:wordWrap/>
        <w:overflowPunct/>
        <w:topLinePunct w:val="0"/>
        <w:bidi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5.合同履行期限：</w:t>
      </w:r>
    </w:p>
    <w:p w14:paraId="4AD396FB">
      <w:pPr>
        <w:keepNext w:val="0"/>
        <w:keepLines w:val="0"/>
        <w:pageBreakBefore w:val="0"/>
        <w:widowControl w:val="0"/>
        <w:tabs>
          <w:tab w:val="left" w:pos="2014"/>
        </w:tabs>
        <w:kinsoku/>
        <w:wordWrap/>
        <w:overflowPunct/>
        <w:topLinePunct w:val="0"/>
        <w:bidi w:val="0"/>
        <w:snapToGrid w:val="0"/>
        <w:spacing w:line="360" w:lineRule="auto"/>
        <w:ind w:firstLine="480" w:firstLineChars="200"/>
        <w:textAlignment w:val="auto"/>
        <w:rPr>
          <w:rFonts w:hint="eastAsia" w:ascii="宋体" w:hAnsi="宋体" w:cs="宋体"/>
          <w:bCs/>
          <w:sz w:val="24"/>
        </w:rPr>
      </w:pPr>
      <w:r>
        <w:rPr>
          <w:rFonts w:hint="eastAsia" w:ascii="宋体" w:hAnsi="宋体" w:cs="宋体"/>
          <w:bCs/>
          <w:sz w:val="24"/>
          <w:lang w:val="en-US" w:eastAsia="zh-CN"/>
        </w:rPr>
        <w:t>第1包：</w:t>
      </w:r>
      <w:r>
        <w:rPr>
          <w:rFonts w:hint="eastAsia" w:ascii="宋体" w:hAnsi="宋体" w:cs="宋体"/>
          <w:bCs/>
          <w:sz w:val="24"/>
        </w:rPr>
        <w:t>项目实施总工期应不超过180天，要求合同签订后120天内完成招标文件要求的全部信息化能力提升要求，试运行60天。</w:t>
      </w:r>
    </w:p>
    <w:p w14:paraId="556F902C">
      <w:pPr>
        <w:pStyle w:val="2"/>
        <w:keepNext w:val="0"/>
        <w:keepLines w:val="0"/>
        <w:pageBreakBefore w:val="0"/>
        <w:widowControl w:val="0"/>
        <w:kinsoku/>
        <w:wordWrap/>
        <w:overflowPunct/>
        <w:topLinePunct w:val="0"/>
        <w:bidi w:val="0"/>
        <w:spacing w:line="360" w:lineRule="auto"/>
        <w:textAlignment w:val="auto"/>
        <w:rPr>
          <w:rFonts w:hint="default" w:eastAsia="宋体"/>
          <w:lang w:val="en-US" w:eastAsia="zh-CN"/>
        </w:rPr>
      </w:pPr>
      <w:r>
        <w:rPr>
          <w:rFonts w:hint="eastAsia" w:hAnsi="宋体" w:cs="宋体"/>
          <w:bCs/>
          <w:sz w:val="24"/>
          <w:lang w:val="en-US" w:eastAsia="zh-CN"/>
        </w:rPr>
        <w:t>第2包：</w:t>
      </w:r>
      <w:r>
        <w:rPr>
          <w:rFonts w:ascii="宋体" w:hAnsi="宋体" w:cs="宋体"/>
          <w:spacing w:val="-1"/>
          <w:sz w:val="24"/>
        </w:rPr>
        <w:t>自合同生效之日起至合同项下所有工作完成之日止。</w:t>
      </w:r>
    </w:p>
    <w:p w14:paraId="1AC2FA9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6.本项目是否接受联合体投标：□是  ■否。</w:t>
      </w:r>
    </w:p>
    <w:p w14:paraId="225A3ECB">
      <w:pPr>
        <w:pStyle w:val="3"/>
        <w:snapToGrid w:val="0"/>
        <w:spacing w:before="0" w:line="540" w:lineRule="exact"/>
        <w:jc w:val="left"/>
        <w:rPr>
          <w:rFonts w:hint="eastAsia" w:ascii="宋体" w:hAnsi="宋体" w:eastAsia="宋体" w:cs="宋体"/>
          <w:sz w:val="24"/>
          <w:szCs w:val="24"/>
        </w:rPr>
      </w:pPr>
      <w:bookmarkStart w:id="1" w:name="_Toc35393791"/>
      <w:bookmarkStart w:id="2" w:name="_Toc35393622"/>
      <w:bookmarkStart w:id="3" w:name="_Toc28359080"/>
      <w:bookmarkStart w:id="4" w:name="_Toc28359003"/>
      <w:r>
        <w:rPr>
          <w:rFonts w:hint="eastAsia" w:ascii="宋体" w:hAnsi="宋体" w:eastAsia="宋体" w:cs="宋体"/>
          <w:sz w:val="24"/>
          <w:szCs w:val="24"/>
        </w:rPr>
        <w:t>二、申请人的资格要求（须同时满足）</w:t>
      </w:r>
      <w:bookmarkEnd w:id="1"/>
      <w:bookmarkEnd w:id="2"/>
      <w:bookmarkEnd w:id="3"/>
      <w:bookmarkEnd w:id="4"/>
    </w:p>
    <w:p w14:paraId="708174C9">
      <w:pPr>
        <w:snapToGrid w:val="0"/>
        <w:spacing w:line="540" w:lineRule="exact"/>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4799F3DA">
      <w:pPr>
        <w:snapToGrid w:val="0"/>
        <w:spacing w:line="540" w:lineRule="exact"/>
        <w:ind w:firstLine="480" w:firstLineChars="200"/>
        <w:rPr>
          <w:rFonts w:hint="eastAsia" w:ascii="宋体" w:hAnsi="宋体" w:cs="宋体"/>
          <w:sz w:val="24"/>
        </w:rPr>
      </w:pPr>
      <w:bookmarkStart w:id="5" w:name="_Toc28359081"/>
      <w:bookmarkStart w:id="6" w:name="_Toc28359004"/>
      <w:r>
        <w:rPr>
          <w:rFonts w:hint="eastAsia" w:ascii="宋体" w:hAnsi="宋体" w:cs="宋体"/>
          <w:sz w:val="24"/>
        </w:rPr>
        <w:t>2.落实政府采购政策需满足的资格要求：</w:t>
      </w:r>
    </w:p>
    <w:p w14:paraId="6DCAD165">
      <w:pPr>
        <w:snapToGrid w:val="0"/>
        <w:spacing w:line="540" w:lineRule="exact"/>
        <w:ind w:firstLine="480" w:firstLineChars="200"/>
        <w:rPr>
          <w:rFonts w:hint="eastAsia" w:ascii="宋体" w:hAnsi="宋体" w:cs="宋体"/>
          <w:sz w:val="24"/>
        </w:rPr>
      </w:pPr>
      <w:r>
        <w:rPr>
          <w:rFonts w:hint="eastAsia" w:ascii="宋体" w:hAnsi="宋体" w:cs="宋体"/>
          <w:sz w:val="24"/>
        </w:rPr>
        <w:t>2.1 中小企业政策</w:t>
      </w:r>
    </w:p>
    <w:p w14:paraId="1D8F2A45">
      <w:pPr>
        <w:snapToGrid w:val="0"/>
        <w:spacing w:line="540" w:lineRule="exact"/>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57E7753D">
      <w:pPr>
        <w:snapToGrid w:val="0"/>
        <w:spacing w:line="540" w:lineRule="exact"/>
        <w:ind w:firstLine="480" w:firstLineChars="200"/>
        <w:rPr>
          <w:rFonts w:hint="eastAsia" w:ascii="宋体" w:hAnsi="宋体" w:cs="宋体"/>
          <w:sz w:val="24"/>
        </w:rPr>
      </w:pPr>
      <w:r>
        <w:rPr>
          <w:rFonts w:hint="eastAsia" w:ascii="宋体" w:hAnsi="宋体" w:cs="宋体"/>
          <w:sz w:val="24"/>
        </w:rPr>
        <w:t>□本项目专门面向中小企业采购。</w:t>
      </w:r>
    </w:p>
    <w:p w14:paraId="7EBD8491">
      <w:pPr>
        <w:snapToGrid w:val="0"/>
        <w:spacing w:line="540" w:lineRule="exact"/>
        <w:ind w:firstLine="480" w:firstLineChars="200"/>
        <w:rPr>
          <w:rFonts w:hint="eastAsia" w:ascii="宋体" w:hAnsi="宋体" w:cs="宋体"/>
          <w:sz w:val="24"/>
        </w:rPr>
      </w:pPr>
      <w:r>
        <w:rPr>
          <w:rFonts w:hint="eastAsia" w:ascii="宋体" w:hAnsi="宋体" w:cs="宋体"/>
          <w:sz w:val="24"/>
        </w:rPr>
        <w:t>即：提供的服务全部由符合政策要求的中小企业承接。</w:t>
      </w:r>
    </w:p>
    <w:p w14:paraId="66461AFA">
      <w:pPr>
        <w:snapToGrid w:val="0"/>
        <w:spacing w:line="540" w:lineRule="exact"/>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w:t>
      </w:r>
    </w:p>
    <w:p w14:paraId="1D4D8AF8">
      <w:pPr>
        <w:snapToGrid w:val="0"/>
        <w:spacing w:line="540" w:lineRule="exact"/>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w:t>
      </w:r>
    </w:p>
    <w:p w14:paraId="7B48B41A">
      <w:pPr>
        <w:snapToGrid w:val="0"/>
        <w:spacing w:line="540" w:lineRule="exact"/>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F97E304">
      <w:pPr>
        <w:tabs>
          <w:tab w:val="left" w:pos="900"/>
          <w:tab w:val="left" w:pos="1134"/>
          <w:tab w:val="left" w:pos="1589"/>
          <w:tab w:val="left" w:pos="5521"/>
        </w:tabs>
        <w:snapToGrid w:val="0"/>
        <w:spacing w:line="540" w:lineRule="exact"/>
        <w:ind w:firstLine="480" w:firstLineChars="200"/>
        <w:rPr>
          <w:rFonts w:hint="eastAsia" w:ascii="宋体" w:hAnsi="宋体" w:cs="宋体"/>
          <w:i/>
          <w:sz w:val="24"/>
        </w:rPr>
      </w:pPr>
      <w:r>
        <w:rPr>
          <w:rFonts w:hint="eastAsia" w:ascii="宋体" w:hAnsi="宋体" w:cs="宋体"/>
          <w:sz w:val="24"/>
        </w:rPr>
        <w:t>3.1本项目是否接受分支机构参与投标：□是   ■否；</w:t>
      </w:r>
    </w:p>
    <w:p w14:paraId="20677BC8">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3.2本项目是否属于政府购买服务：</w:t>
      </w:r>
    </w:p>
    <w:p w14:paraId="729AF063">
      <w:pPr>
        <w:tabs>
          <w:tab w:val="left" w:pos="900"/>
          <w:tab w:val="left" w:pos="1134"/>
          <w:tab w:val="left" w:pos="1589"/>
          <w:tab w:val="left" w:pos="5521"/>
        </w:tabs>
        <w:snapToGrid w:val="0"/>
        <w:spacing w:line="540" w:lineRule="exact"/>
        <w:ind w:left="991" w:leftChars="472" w:firstLine="2"/>
        <w:rPr>
          <w:rFonts w:hint="eastAsia" w:ascii="宋体" w:hAnsi="宋体" w:cs="宋体"/>
          <w:sz w:val="24"/>
        </w:rPr>
      </w:pPr>
      <w:r>
        <w:rPr>
          <w:rFonts w:hint="eastAsia" w:ascii="宋体" w:hAnsi="宋体" w:cs="宋体"/>
          <w:sz w:val="24"/>
        </w:rPr>
        <w:t>■否</w:t>
      </w:r>
    </w:p>
    <w:p w14:paraId="7777EBE9">
      <w:pPr>
        <w:tabs>
          <w:tab w:val="left" w:pos="900"/>
          <w:tab w:val="left" w:pos="1134"/>
          <w:tab w:val="left" w:pos="1589"/>
          <w:tab w:val="left" w:pos="5521"/>
        </w:tabs>
        <w:snapToGrid w:val="0"/>
        <w:spacing w:line="540" w:lineRule="exact"/>
        <w:ind w:left="991" w:leftChars="472" w:firstLine="2"/>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5A767AF">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3.3其他特定资格要求：</w:t>
      </w:r>
    </w:p>
    <w:p w14:paraId="4D61E99F">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07FA1A">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3.3.2单位负责人为同一人或者存在直接控股、管理关系的不同供应商，不得参加同一合同项下的政府采购活动;</w:t>
      </w:r>
    </w:p>
    <w:p w14:paraId="7CFBB52E">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3.3.为采购项目提供整体设计、规范编制或者项目管理、监理、检测等服务的供应商，不得再参加该采购项目的其他采购活动;</w:t>
      </w:r>
    </w:p>
    <w:p w14:paraId="3554D4E5">
      <w:pPr>
        <w:tabs>
          <w:tab w:val="left" w:pos="900"/>
          <w:tab w:val="left" w:pos="1134"/>
          <w:tab w:val="left" w:pos="1589"/>
          <w:tab w:val="left" w:pos="5521"/>
        </w:tabs>
        <w:snapToGrid w:val="0"/>
        <w:spacing w:line="540" w:lineRule="exact"/>
        <w:ind w:firstLine="480" w:firstLineChars="200"/>
        <w:rPr>
          <w:rFonts w:hint="eastAsia" w:ascii="宋体" w:hAnsi="宋体" w:cs="宋体"/>
          <w:sz w:val="24"/>
        </w:rPr>
      </w:pPr>
      <w:r>
        <w:rPr>
          <w:rFonts w:hint="eastAsia" w:ascii="宋体" w:hAnsi="宋体" w:cs="宋体"/>
          <w:sz w:val="24"/>
        </w:rPr>
        <w:t>3.3.投标人应获取本项目招标文件。</w:t>
      </w:r>
    </w:p>
    <w:bookmarkEnd w:id="5"/>
    <w:bookmarkEnd w:id="6"/>
    <w:p w14:paraId="4E9299A7">
      <w:pPr>
        <w:pStyle w:val="3"/>
        <w:widowControl/>
        <w:snapToGrid w:val="0"/>
        <w:spacing w:before="0" w:line="540" w:lineRule="exact"/>
        <w:jc w:val="left"/>
        <w:rPr>
          <w:rFonts w:hint="eastAsia" w:ascii="宋体" w:hAnsi="宋体" w:eastAsia="宋体" w:cs="宋体"/>
          <w:sz w:val="24"/>
          <w:szCs w:val="24"/>
        </w:rPr>
      </w:pPr>
      <w:bookmarkStart w:id="7" w:name="_Toc35393623"/>
      <w:bookmarkStart w:id="8" w:name="_Toc35393792"/>
      <w:r>
        <w:rPr>
          <w:rFonts w:hint="eastAsia" w:ascii="宋体" w:hAnsi="宋体" w:eastAsia="宋体" w:cs="宋体"/>
          <w:sz w:val="24"/>
          <w:szCs w:val="24"/>
        </w:rPr>
        <w:t>三、获取招标文件</w:t>
      </w:r>
      <w:bookmarkEnd w:id="7"/>
      <w:bookmarkEnd w:id="8"/>
    </w:p>
    <w:p w14:paraId="178A4DF7">
      <w:pPr>
        <w:adjustRightInd w:val="0"/>
        <w:snapToGrid w:val="0"/>
        <w:spacing w:line="540" w:lineRule="exact"/>
        <w:ind w:firstLine="480" w:firstLineChars="200"/>
        <w:rPr>
          <w:rFonts w:hint="eastAsia" w:ascii="宋体" w:hAnsi="宋体" w:cs="宋体"/>
          <w:sz w:val="24"/>
          <w:lang w:bidi="ar"/>
        </w:rPr>
      </w:pPr>
      <w:r>
        <w:rPr>
          <w:rFonts w:hint="eastAsia" w:ascii="宋体" w:hAnsi="宋体" w:cs="宋体"/>
          <w:sz w:val="24"/>
          <w:lang w:bidi="ar"/>
        </w:rPr>
        <w:t>1.时间：2026年</w:t>
      </w:r>
      <w:r>
        <w:rPr>
          <w:rFonts w:hint="eastAsia" w:ascii="宋体" w:hAnsi="宋体" w:cs="宋体"/>
          <w:sz w:val="24"/>
          <w:lang w:val="en-US" w:eastAsia="zh-CN" w:bidi="ar"/>
        </w:rPr>
        <w:t>5</w:t>
      </w:r>
      <w:r>
        <w:rPr>
          <w:rFonts w:hint="eastAsia" w:ascii="宋体" w:hAnsi="宋体" w:cs="宋体"/>
          <w:sz w:val="24"/>
          <w:lang w:bidi="ar"/>
        </w:rPr>
        <w:t>月</w:t>
      </w:r>
      <w:r>
        <w:rPr>
          <w:rFonts w:hint="eastAsia" w:ascii="宋体" w:hAnsi="宋体" w:cs="宋体"/>
          <w:sz w:val="24"/>
          <w:lang w:val="en-US" w:eastAsia="zh-CN" w:bidi="ar"/>
        </w:rPr>
        <w:t>19</w:t>
      </w:r>
      <w:r>
        <w:rPr>
          <w:rFonts w:hint="eastAsia" w:ascii="宋体" w:hAnsi="宋体" w:cs="宋体"/>
          <w:sz w:val="24"/>
          <w:lang w:bidi="ar"/>
        </w:rPr>
        <w:t>日至202</w:t>
      </w:r>
      <w:r>
        <w:rPr>
          <w:rFonts w:hint="eastAsia" w:ascii="宋体" w:hAnsi="宋体" w:cs="宋体"/>
          <w:sz w:val="24"/>
          <w:lang w:val="en-US" w:eastAsia="zh-CN" w:bidi="ar"/>
        </w:rPr>
        <w:t>6</w:t>
      </w:r>
      <w:r>
        <w:rPr>
          <w:rFonts w:hint="eastAsia" w:ascii="宋体" w:hAnsi="宋体" w:cs="宋体"/>
          <w:sz w:val="24"/>
          <w:lang w:bidi="ar"/>
        </w:rPr>
        <w:t>年</w:t>
      </w:r>
      <w:r>
        <w:rPr>
          <w:rFonts w:hint="eastAsia" w:ascii="宋体" w:hAnsi="宋体" w:cs="宋体"/>
          <w:sz w:val="24"/>
          <w:lang w:val="en-US" w:eastAsia="zh-CN" w:bidi="ar"/>
        </w:rPr>
        <w:t>5</w:t>
      </w:r>
      <w:r>
        <w:rPr>
          <w:rFonts w:hint="eastAsia" w:ascii="宋体" w:hAnsi="宋体" w:cs="宋体"/>
          <w:sz w:val="24"/>
          <w:lang w:bidi="ar"/>
        </w:rPr>
        <w:t>月</w:t>
      </w:r>
      <w:r>
        <w:rPr>
          <w:rFonts w:hint="eastAsia" w:ascii="宋体" w:hAnsi="宋体" w:cs="宋体"/>
          <w:sz w:val="24"/>
          <w:lang w:val="en-US" w:eastAsia="zh-CN" w:bidi="ar"/>
        </w:rPr>
        <w:t>26</w:t>
      </w:r>
      <w:r>
        <w:rPr>
          <w:rFonts w:hint="eastAsia" w:ascii="宋体" w:hAnsi="宋体" w:cs="宋体"/>
          <w:sz w:val="24"/>
          <w:lang w:bidi="ar"/>
        </w:rPr>
        <w:t>日，每天上午9:00至11:30，下午13：00至16:00（北京时间，法定节假日除外）。</w:t>
      </w:r>
    </w:p>
    <w:p w14:paraId="45122FEE">
      <w:pPr>
        <w:adjustRightInd w:val="0"/>
        <w:snapToGrid w:val="0"/>
        <w:spacing w:line="540" w:lineRule="exact"/>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03973C45">
      <w:pPr>
        <w:widowControl/>
        <w:adjustRightInd w:val="0"/>
        <w:snapToGrid w:val="0"/>
        <w:spacing w:line="540" w:lineRule="exact"/>
        <w:ind w:firstLine="480" w:firstLineChars="200"/>
        <w:jc w:val="left"/>
        <w:rPr>
          <w:rFonts w:hint="eastAsia" w:ascii="宋体" w:hAnsi="宋体" w:cs="宋体"/>
          <w:b/>
          <w:bCs/>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0D8590AD">
      <w:pPr>
        <w:widowControl/>
        <w:adjustRightInd w:val="0"/>
        <w:snapToGrid w:val="0"/>
        <w:spacing w:line="540" w:lineRule="exact"/>
        <w:ind w:firstLine="480" w:firstLineChars="200"/>
        <w:jc w:val="left"/>
        <w:rPr>
          <w:rFonts w:hint="eastAsia" w:ascii="宋体" w:hAnsi="宋体" w:cs="宋体"/>
          <w:sz w:val="24"/>
        </w:rPr>
      </w:pPr>
      <w:r>
        <w:rPr>
          <w:rFonts w:hint="eastAsia" w:ascii="宋体" w:hAnsi="宋体" w:cs="宋体"/>
          <w:sz w:val="24"/>
          <w:lang w:bidi="ar"/>
        </w:rPr>
        <w:t>4.售价：0元。</w:t>
      </w:r>
    </w:p>
    <w:p w14:paraId="39D67632">
      <w:pPr>
        <w:pStyle w:val="3"/>
        <w:widowControl/>
        <w:snapToGrid w:val="0"/>
        <w:spacing w:before="0" w:line="540" w:lineRule="exact"/>
        <w:jc w:val="left"/>
        <w:rPr>
          <w:rFonts w:hint="eastAsia" w:ascii="宋体" w:hAnsi="宋体" w:eastAsia="宋体" w:cs="宋体"/>
          <w:sz w:val="24"/>
          <w:szCs w:val="24"/>
        </w:rPr>
      </w:pPr>
      <w:bookmarkStart w:id="9" w:name="_Toc28359082"/>
      <w:bookmarkStart w:id="10" w:name="_Toc28359005"/>
      <w:bookmarkStart w:id="11" w:name="_Toc35393793"/>
      <w:bookmarkStart w:id="12" w:name="_Toc35393624"/>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14:paraId="4F1A0DDD">
      <w:pPr>
        <w:snapToGrid w:val="0"/>
        <w:spacing w:line="540" w:lineRule="exact"/>
        <w:ind w:firstLine="480" w:firstLineChars="200"/>
        <w:rPr>
          <w:rFonts w:hint="eastAsia" w:ascii="宋体" w:hAnsi="宋体" w:cs="宋体"/>
          <w:bCs/>
          <w:sz w:val="24"/>
          <w:u w:val="single"/>
        </w:rPr>
      </w:pPr>
      <w:r>
        <w:rPr>
          <w:rFonts w:hint="eastAsia" w:ascii="宋体" w:hAnsi="宋体" w:cs="宋体"/>
          <w:sz w:val="24"/>
          <w:lang w:bidi="ar"/>
        </w:rPr>
        <w:t>投标截止时间、开标时间：2026年</w:t>
      </w:r>
      <w:r>
        <w:rPr>
          <w:rFonts w:hint="eastAsia" w:ascii="宋体" w:hAnsi="宋体" w:cs="宋体"/>
          <w:sz w:val="24"/>
          <w:lang w:val="en-US" w:eastAsia="zh-CN" w:bidi="ar"/>
        </w:rPr>
        <w:t>6</w:t>
      </w:r>
      <w:r>
        <w:rPr>
          <w:rFonts w:hint="eastAsia" w:ascii="宋体" w:hAnsi="宋体" w:cs="宋体"/>
          <w:sz w:val="24"/>
          <w:lang w:bidi="ar"/>
        </w:rPr>
        <w:t>月</w:t>
      </w:r>
      <w:r>
        <w:rPr>
          <w:rFonts w:hint="eastAsia" w:ascii="宋体" w:hAnsi="宋体" w:cs="宋体"/>
          <w:sz w:val="24"/>
          <w:lang w:val="en-US" w:eastAsia="zh-CN" w:bidi="ar"/>
        </w:rPr>
        <w:t>9</w:t>
      </w:r>
      <w:r>
        <w:rPr>
          <w:rFonts w:hint="eastAsia" w:ascii="宋体" w:hAnsi="宋体" w:cs="宋体"/>
          <w:sz w:val="24"/>
          <w:lang w:bidi="ar"/>
        </w:rPr>
        <w:t>日09点30分</w:t>
      </w:r>
      <w:r>
        <w:rPr>
          <w:rFonts w:hint="eastAsia" w:ascii="宋体" w:hAnsi="宋体" w:cs="宋体"/>
          <w:bCs/>
          <w:sz w:val="24"/>
          <w:lang w:bidi="ar"/>
        </w:rPr>
        <w:t>（北京时间）</w:t>
      </w:r>
      <w:r>
        <w:rPr>
          <w:rFonts w:hint="eastAsia" w:ascii="宋体" w:hAnsi="宋体" w:cs="宋体"/>
          <w:iCs/>
          <w:sz w:val="24"/>
          <w:lang w:bidi="ar"/>
        </w:rPr>
        <w:t>。</w:t>
      </w:r>
    </w:p>
    <w:p w14:paraId="0619E195">
      <w:pPr>
        <w:snapToGrid w:val="0"/>
        <w:spacing w:line="540" w:lineRule="exact"/>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rPr>
        <w:t>北京市政府采购电子交易平台</w:t>
      </w:r>
      <w:r>
        <w:rPr>
          <w:rFonts w:hint="eastAsia" w:ascii="宋体" w:hAnsi="宋体" w:cs="宋体"/>
          <w:sz w:val="24"/>
          <w:lang w:val="zh-TW" w:bidi="ar"/>
        </w:rPr>
        <w:t>。</w:t>
      </w:r>
    </w:p>
    <w:p w14:paraId="04823C94">
      <w:pPr>
        <w:pStyle w:val="3"/>
        <w:snapToGrid w:val="0"/>
        <w:spacing w:before="0" w:line="540" w:lineRule="exact"/>
        <w:jc w:val="left"/>
        <w:rPr>
          <w:rFonts w:hint="eastAsia" w:ascii="宋体" w:hAnsi="宋体" w:eastAsia="宋体" w:cs="宋体"/>
          <w:sz w:val="24"/>
          <w:szCs w:val="24"/>
        </w:rPr>
      </w:pPr>
      <w:bookmarkStart w:id="13" w:name="_Toc28359007"/>
      <w:bookmarkStart w:id="14" w:name="_Toc35393794"/>
      <w:bookmarkStart w:id="15" w:name="_Toc35393625"/>
      <w:bookmarkStart w:id="16" w:name="_Toc28359084"/>
      <w:r>
        <w:rPr>
          <w:rFonts w:hint="eastAsia" w:ascii="宋体" w:hAnsi="宋体" w:eastAsia="宋体" w:cs="宋体"/>
          <w:sz w:val="24"/>
          <w:szCs w:val="24"/>
        </w:rPr>
        <w:t>五、公告期限</w:t>
      </w:r>
      <w:bookmarkEnd w:id="13"/>
      <w:bookmarkEnd w:id="14"/>
      <w:bookmarkEnd w:id="15"/>
      <w:bookmarkEnd w:id="16"/>
    </w:p>
    <w:p w14:paraId="319AD0B0">
      <w:pPr>
        <w:snapToGrid w:val="0"/>
        <w:spacing w:line="540" w:lineRule="exact"/>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17" w:name="_Toc35393795"/>
      <w:bookmarkStart w:id="18" w:name="_Toc35393626"/>
    </w:p>
    <w:p w14:paraId="78077CE4">
      <w:pPr>
        <w:snapToGrid w:val="0"/>
        <w:spacing w:line="540" w:lineRule="exact"/>
        <w:rPr>
          <w:rFonts w:hint="eastAsia" w:ascii="宋体" w:hAnsi="宋体" w:cs="宋体"/>
          <w:sz w:val="24"/>
        </w:rPr>
      </w:pPr>
      <w:r>
        <w:rPr>
          <w:rFonts w:hint="eastAsia" w:ascii="宋体" w:hAnsi="宋体" w:cs="宋体"/>
          <w:b/>
          <w:kern w:val="0"/>
          <w:sz w:val="24"/>
        </w:rPr>
        <w:t>六、其他补充事宜</w:t>
      </w:r>
      <w:bookmarkEnd w:id="17"/>
      <w:bookmarkEnd w:id="18"/>
    </w:p>
    <w:p w14:paraId="5273FE7E">
      <w:pPr>
        <w:snapToGrid w:val="0"/>
        <w:spacing w:line="540" w:lineRule="exact"/>
        <w:ind w:firstLine="480" w:firstLineChars="200"/>
        <w:jc w:val="left"/>
        <w:rPr>
          <w:rFonts w:hint="eastAsia" w:ascii="宋体" w:hAnsi="宋体" w:cs="宋体"/>
          <w:sz w:val="24"/>
        </w:rPr>
      </w:pPr>
      <w:r>
        <w:rPr>
          <w:rFonts w:hint="eastAsia" w:ascii="宋体" w:hAnsi="宋体" w:cs="宋体"/>
          <w:sz w:val="24"/>
        </w:rPr>
        <w:t>本项目需要落实的政府采购政策：</w:t>
      </w:r>
    </w:p>
    <w:p w14:paraId="17AC6A0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1.鼓励节能、环保政策：依据《财政部发展改革委生态环境部市场监管总局关于调整优化节能产品、环境标志产品政府采购执行机制的通知（财库（2019）9号）》执行。</w:t>
      </w:r>
    </w:p>
    <w:p w14:paraId="18F617B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2.扶持中小企业政策：货物和服务项目评审时小型和微型企业产品享受10%的价格折扣，用扣除后的价格参加评审。</w:t>
      </w:r>
    </w:p>
    <w:p w14:paraId="0DC78A1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3.本项目采购标的接受进口产品情况：本项目不适用。</w:t>
      </w:r>
    </w:p>
    <w:p w14:paraId="73562F3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31DF19">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CA数字证书服务热线 010-58511086</w:t>
      </w:r>
    </w:p>
    <w:p w14:paraId="5898DE5C">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电子营业执照服务热线 400-699-7000</w:t>
      </w:r>
    </w:p>
    <w:p w14:paraId="42AFEF4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技术支持服务热线    010-86483801</w:t>
      </w:r>
    </w:p>
    <w:p w14:paraId="36F5412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4.1办理CA数字证书或电子营业执照</w:t>
      </w:r>
    </w:p>
    <w:p w14:paraId="620DD22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投标人登录北京市政府采购电子交易平台查阅 “用户指南”—“操作指南”—“市场主体CA办理操作流程指引”/“电子营业执照使用指南”，按照程序要求办理。</w:t>
      </w:r>
    </w:p>
    <w:p w14:paraId="5B7F1CF0">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4.2注册</w:t>
      </w:r>
    </w:p>
    <w:p w14:paraId="672B7B0E">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投标人登录北京市政府采购电子交易平台“用户指南”—“操作指南”—“市场主体注册入库操作流程指引”进行自助注册绑定。</w:t>
      </w:r>
    </w:p>
    <w:p w14:paraId="02BFBC13">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4.3驱动、客户端下载</w:t>
      </w:r>
    </w:p>
    <w:p w14:paraId="692DFDB7">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投标人登录北京市政府采购电子交易平台“用户指南”—“工具下载”—“招标采购系统文件驱动安装包”下载相关驱动。</w:t>
      </w:r>
    </w:p>
    <w:p w14:paraId="168391A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投标人登录北京市政府采购电子交易平台“用户指南”—“工具下载”—“投标文件编制工具”下载相关客户端。</w:t>
      </w:r>
    </w:p>
    <w:p w14:paraId="0B934540">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4.4 获取电子招标文件</w:t>
      </w:r>
    </w:p>
    <w:p w14:paraId="4D801272">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投标人使用CA数字证书或电子营业执照登录北京市政府采购电子交易平台获取电子招标文件。</w:t>
      </w:r>
    </w:p>
    <w:p w14:paraId="1E95277C">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6EF9697A">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4.5编制电子投标文件</w:t>
      </w:r>
    </w:p>
    <w:p w14:paraId="00AE93D7">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DE671C4">
      <w:pPr>
        <w:widowControl/>
        <w:tabs>
          <w:tab w:val="left" w:pos="1080"/>
        </w:tabs>
        <w:snapToGrid w:val="0"/>
        <w:spacing w:line="540" w:lineRule="exact"/>
        <w:ind w:left="-269" w:leftChars="-128" w:firstLine="720" w:firstLineChars="300"/>
        <w:jc w:val="left"/>
        <w:rPr>
          <w:rFonts w:hint="eastAsia" w:ascii="宋体" w:hAnsi="宋体" w:cs="宋体"/>
          <w:kern w:val="0"/>
          <w:sz w:val="24"/>
          <w:lang w:val="zh-TW"/>
        </w:rPr>
      </w:pPr>
      <w:r>
        <w:rPr>
          <w:rFonts w:hint="eastAsia" w:ascii="宋体" w:hAnsi="宋体" w:cs="宋体"/>
          <w:kern w:val="0"/>
          <w:sz w:val="24"/>
        </w:rPr>
        <w:t>4</w:t>
      </w:r>
      <w:r>
        <w:rPr>
          <w:rFonts w:hint="eastAsia" w:ascii="宋体" w:hAnsi="宋体" w:cs="宋体"/>
          <w:kern w:val="0"/>
          <w:sz w:val="24"/>
          <w:lang w:val="zh-TW"/>
        </w:rPr>
        <w:t>.6提交电子投标文件</w:t>
      </w:r>
    </w:p>
    <w:p w14:paraId="71217315">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投标人应于投标截止时间前在北京市政府采购电子交易平台提交电子投标文件，上传电子投标文件过程中请保持与互联网的连接畅通。</w:t>
      </w:r>
    </w:p>
    <w:p w14:paraId="76C7066E">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val="zh-TW"/>
        </w:rPr>
        <w:t>.7电子开标</w:t>
      </w:r>
    </w:p>
    <w:p w14:paraId="6BF4D54B">
      <w:pPr>
        <w:widowControl/>
        <w:tabs>
          <w:tab w:val="left" w:pos="1080"/>
        </w:tabs>
        <w:snapToGrid w:val="0"/>
        <w:spacing w:line="540" w:lineRule="exact"/>
        <w:ind w:left="-269" w:leftChars="-128" w:firstLine="720" w:firstLineChars="300"/>
        <w:jc w:val="left"/>
        <w:rPr>
          <w:rFonts w:hint="eastAsia" w:ascii="宋体" w:hAnsi="宋体" w:cs="宋体"/>
          <w:kern w:val="0"/>
          <w:sz w:val="24"/>
        </w:rPr>
      </w:pPr>
      <w:r>
        <w:rPr>
          <w:rFonts w:hint="eastAsia" w:ascii="宋体" w:hAnsi="宋体" w:cs="宋体"/>
          <w:kern w:val="0"/>
          <w:sz w:val="24"/>
          <w:lang w:val="zh-TW"/>
        </w:rPr>
        <w:t>投标人在开标地点使用</w:t>
      </w:r>
      <w:r>
        <w:rPr>
          <w:rFonts w:hint="eastAsia" w:ascii="宋体" w:hAnsi="宋体" w:cs="宋体"/>
          <w:kern w:val="0"/>
          <w:sz w:val="24"/>
        </w:rPr>
        <w:t>CA数字证书或电子营业执照</w:t>
      </w:r>
      <w:r>
        <w:rPr>
          <w:rFonts w:hint="eastAsia" w:ascii="宋体" w:hAnsi="宋体" w:cs="宋体"/>
          <w:kern w:val="0"/>
          <w:sz w:val="24"/>
          <w:lang w:val="zh-TW"/>
        </w:rPr>
        <w:t>登录</w:t>
      </w:r>
      <w:r>
        <w:rPr>
          <w:rFonts w:hint="eastAsia" w:ascii="宋体" w:hAnsi="宋体" w:cs="宋体"/>
          <w:kern w:val="0"/>
          <w:sz w:val="24"/>
        </w:rPr>
        <w:t>北京市政府采购电子交易平台进行电子开标</w:t>
      </w:r>
      <w:r>
        <w:rPr>
          <w:rFonts w:hint="eastAsia" w:ascii="宋体" w:hAnsi="宋体" w:cs="宋体"/>
          <w:kern w:val="0"/>
          <w:sz w:val="24"/>
          <w:lang w:val="zh-TW"/>
        </w:rPr>
        <w:t>。</w:t>
      </w:r>
    </w:p>
    <w:p w14:paraId="3409B4E8">
      <w:pPr>
        <w:pStyle w:val="3"/>
        <w:snapToGrid w:val="0"/>
        <w:spacing w:before="0" w:line="540" w:lineRule="exact"/>
        <w:jc w:val="left"/>
        <w:rPr>
          <w:rFonts w:hint="eastAsia" w:ascii="宋体" w:hAnsi="宋体" w:eastAsia="宋体" w:cs="宋体"/>
          <w:sz w:val="24"/>
          <w:szCs w:val="24"/>
        </w:rPr>
      </w:pPr>
      <w:bookmarkStart w:id="19" w:name="_Toc35393796"/>
      <w:bookmarkStart w:id="20" w:name="_Toc35393627"/>
      <w:bookmarkStart w:id="21" w:name="_Toc28359085"/>
      <w:bookmarkStart w:id="22" w:name="_Toc28359008"/>
      <w:r>
        <w:rPr>
          <w:rFonts w:hint="eastAsia" w:ascii="宋体" w:hAnsi="宋体" w:eastAsia="宋体" w:cs="宋体"/>
          <w:sz w:val="24"/>
          <w:szCs w:val="24"/>
        </w:rPr>
        <w:t>七、对本次招标提出询问，请按以下方式联系</w:t>
      </w:r>
      <w:bookmarkEnd w:id="19"/>
      <w:bookmarkEnd w:id="20"/>
      <w:bookmarkEnd w:id="21"/>
      <w:bookmarkEnd w:id="22"/>
    </w:p>
    <w:p w14:paraId="21746E73">
      <w:pPr>
        <w:widowControl/>
        <w:snapToGrid w:val="0"/>
        <w:spacing w:line="540" w:lineRule="exact"/>
        <w:ind w:firstLine="482" w:firstLineChars="200"/>
        <w:jc w:val="left"/>
        <w:rPr>
          <w:rFonts w:hint="eastAsia" w:ascii="宋体" w:hAnsi="宋体" w:cs="宋体"/>
          <w:b/>
          <w:sz w:val="24"/>
        </w:rPr>
      </w:pPr>
      <w:r>
        <w:rPr>
          <w:rFonts w:hint="eastAsia" w:ascii="宋体" w:hAnsi="宋体" w:cs="宋体"/>
          <w:b/>
          <w:sz w:val="24"/>
        </w:rPr>
        <w:t>1.采购人信息</w:t>
      </w:r>
    </w:p>
    <w:p w14:paraId="3225A15C">
      <w:pPr>
        <w:snapToGrid w:val="0"/>
        <w:spacing w:line="540" w:lineRule="exact"/>
        <w:ind w:firstLine="480" w:firstLineChars="200"/>
        <w:jc w:val="left"/>
        <w:rPr>
          <w:rFonts w:hint="eastAsia" w:ascii="宋体" w:hAnsi="宋体" w:cs="宋体"/>
          <w:sz w:val="24"/>
        </w:rPr>
      </w:pPr>
      <w:bookmarkStart w:id="23" w:name="_Toc28359086"/>
      <w:bookmarkStart w:id="24" w:name="_Toc28359009"/>
      <w:r>
        <w:rPr>
          <w:rFonts w:hint="eastAsia" w:ascii="宋体" w:hAnsi="宋体" w:cs="宋体"/>
          <w:sz w:val="24"/>
        </w:rPr>
        <w:t>名    称：北京市市民热线服务中心</w:t>
      </w:r>
    </w:p>
    <w:p w14:paraId="761577E9">
      <w:pPr>
        <w:snapToGrid w:val="0"/>
        <w:spacing w:line="540" w:lineRule="exact"/>
        <w:ind w:firstLine="480" w:firstLineChars="200"/>
        <w:jc w:val="left"/>
        <w:rPr>
          <w:rFonts w:hint="eastAsia" w:ascii="宋体" w:hAnsi="宋体" w:cs="宋体"/>
          <w:sz w:val="24"/>
        </w:rPr>
      </w:pPr>
      <w:r>
        <w:rPr>
          <w:rFonts w:hint="eastAsia" w:ascii="宋体" w:hAnsi="宋体" w:cs="宋体"/>
          <w:sz w:val="24"/>
        </w:rPr>
        <w:t>地    址：北京市通州区留庄路5号院2号楼</w:t>
      </w:r>
    </w:p>
    <w:p w14:paraId="1FEFA4B7">
      <w:pPr>
        <w:snapToGrid w:val="0"/>
        <w:spacing w:line="540" w:lineRule="exact"/>
        <w:ind w:firstLine="480" w:firstLineChars="200"/>
        <w:jc w:val="left"/>
        <w:rPr>
          <w:rFonts w:ascii="宋体" w:hAnsi="宋体" w:cs="宋体"/>
          <w:sz w:val="24"/>
        </w:rPr>
      </w:pPr>
      <w:r>
        <w:rPr>
          <w:rFonts w:hint="eastAsia" w:ascii="宋体" w:hAnsi="宋体" w:cs="宋体"/>
          <w:sz w:val="24"/>
        </w:rPr>
        <w:t>联系方式：13581870062</w:t>
      </w:r>
    </w:p>
    <w:p w14:paraId="5FB8CD23">
      <w:pPr>
        <w:snapToGrid w:val="0"/>
        <w:spacing w:line="540" w:lineRule="exact"/>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14:paraId="15315676">
      <w:pPr>
        <w:snapToGrid w:val="0"/>
        <w:spacing w:line="540" w:lineRule="exact"/>
        <w:ind w:firstLine="480" w:firstLineChars="200"/>
        <w:jc w:val="left"/>
        <w:rPr>
          <w:rFonts w:hint="eastAsia" w:ascii="宋体" w:hAnsi="宋体" w:cs="宋体"/>
          <w:sz w:val="24"/>
        </w:rPr>
      </w:pPr>
      <w:bookmarkStart w:id="25" w:name="_Toc28359087"/>
      <w:bookmarkStart w:id="26" w:name="_Toc28359010"/>
      <w:r>
        <w:rPr>
          <w:rFonts w:hint="eastAsia" w:ascii="宋体" w:hAnsi="宋体" w:cs="宋体"/>
          <w:sz w:val="24"/>
        </w:rPr>
        <w:t>名    称：中技国际招标有限公司</w:t>
      </w:r>
    </w:p>
    <w:p w14:paraId="18BB037C">
      <w:pPr>
        <w:snapToGrid w:val="0"/>
        <w:spacing w:line="540" w:lineRule="exact"/>
        <w:ind w:firstLine="480" w:firstLineChars="200"/>
        <w:jc w:val="left"/>
        <w:rPr>
          <w:rFonts w:hint="eastAsia" w:ascii="宋体" w:hAnsi="宋体" w:cs="宋体"/>
          <w:sz w:val="24"/>
        </w:rPr>
      </w:pPr>
      <w:r>
        <w:rPr>
          <w:rFonts w:hint="eastAsia" w:ascii="宋体" w:hAnsi="宋体" w:cs="宋体"/>
          <w:sz w:val="24"/>
        </w:rPr>
        <w:t>地    址：北京市丰台区西营街1号院通用时代中心C座9层</w:t>
      </w:r>
    </w:p>
    <w:p w14:paraId="56847DDB">
      <w:pPr>
        <w:snapToGrid w:val="0"/>
        <w:spacing w:line="540" w:lineRule="exact"/>
        <w:ind w:firstLine="480" w:firstLineChars="200"/>
        <w:jc w:val="left"/>
        <w:rPr>
          <w:rFonts w:ascii="宋体" w:hAnsi="宋体" w:cs="宋体"/>
          <w:sz w:val="24"/>
          <w:u w:val="single"/>
        </w:rPr>
      </w:pPr>
      <w:r>
        <w:rPr>
          <w:rFonts w:hint="eastAsia" w:ascii="宋体" w:hAnsi="宋体" w:cs="宋体"/>
          <w:sz w:val="24"/>
        </w:rPr>
        <w:t>联系方式：010-81168489</w:t>
      </w:r>
    </w:p>
    <w:p w14:paraId="14238332">
      <w:pPr>
        <w:snapToGrid w:val="0"/>
        <w:spacing w:line="540" w:lineRule="exact"/>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14:paraId="52B7135C">
      <w:pPr>
        <w:pStyle w:val="4"/>
        <w:snapToGrid w:val="0"/>
        <w:spacing w:line="540" w:lineRule="exact"/>
        <w:ind w:firstLine="480" w:firstLineChars="200"/>
        <w:rPr>
          <w:rFonts w:hAnsi="宋体" w:cs="宋体"/>
          <w:sz w:val="24"/>
          <w:szCs w:val="24"/>
        </w:rPr>
      </w:pPr>
      <w:r>
        <w:rPr>
          <w:rFonts w:hAnsi="宋体" w:cs="宋体"/>
          <w:sz w:val="24"/>
          <w:szCs w:val="24"/>
        </w:rPr>
        <w:t>项目联系人：张杰浩</w:t>
      </w:r>
    </w:p>
    <w:p w14:paraId="07B941DF">
      <w:pPr>
        <w:pStyle w:val="4"/>
        <w:snapToGrid w:val="0"/>
        <w:spacing w:line="540" w:lineRule="exact"/>
        <w:ind w:firstLine="480" w:firstLineChars="200"/>
        <w:rPr>
          <w:rFonts w:hint="default" w:hAnsi="宋体" w:cs="宋体"/>
          <w:sz w:val="24"/>
          <w:szCs w:val="24"/>
        </w:rPr>
      </w:pPr>
      <w:r>
        <w:rPr>
          <w:rFonts w:hAnsi="宋体" w:cs="宋体"/>
          <w:sz w:val="24"/>
          <w:szCs w:val="24"/>
        </w:rPr>
        <w:t>电      话：</w:t>
      </w:r>
      <w:r>
        <w:rPr>
          <w:rFonts w:hAnsi="宋体" w:cs="宋体"/>
          <w:sz w:val="24"/>
        </w:rPr>
        <w:t>010-81168489</w:t>
      </w:r>
    </w:p>
    <w:p w14:paraId="24C750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354EF"/>
    <w:rsid w:val="48F631C9"/>
    <w:rsid w:val="6A21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2399</Words>
  <Characters>2727</Characters>
  <Lines>0</Lines>
  <Paragraphs>0</Paragraphs>
  <TotalTime>2</TotalTime>
  <ScaleCrop>false</ScaleCrop>
  <LinksUpToDate>false</LinksUpToDate>
  <CharactersWithSpaces>2767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2026-05-18T07:09:00Z</dcterms:created>
  <dc:creator>a1983</dc:creator>
  <cp:lastModifiedBy>吴家豪</cp:lastModifiedBy>
  <dcterms:modified xsi:type="dcterms:W3CDTF">2026-05-19T01:48:22Z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eyJoZGlkIjoiZWJmMDc0OWUzNGMzMWUzMzIzNjliY2Q3OTIyMzQ2MGMiLCJ1c2VySWQiOiI3MjA0MzczMDQifQ==</vt:lpwstr>
  </property>
  <property fmtid="{D5CDD505-2E9C-101B-9397-08002B2CF9AE}" pid="4" name="ICV">
    <vt:lpwstr>28A31597D8FB4361BDA4E79C1958B2EF_13</vt:lpwstr>
  </property>
</Properties>
</file>