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7F93C">
      <w:pPr>
        <w:pStyle w:val="2"/>
        <w:spacing w:before="0" w:line="360" w:lineRule="auto"/>
        <w:rPr>
          <w:rFonts w:ascii="Times New Roman" w:hAnsi="Times New Roman" w:eastAsia="宋体"/>
          <w:sz w:val="24"/>
          <w:szCs w:val="24"/>
        </w:rPr>
      </w:pPr>
      <w:bookmarkStart w:id="0" w:name="_Toc35393790"/>
      <w:bookmarkStart w:id="1" w:name="_Toc28359002"/>
      <w:bookmarkStart w:id="2" w:name="_Toc35393621"/>
      <w:bookmarkStart w:id="3" w:name="_Toc28359079"/>
      <w:bookmarkStart w:id="4" w:name="_Hlk24379207"/>
      <w:r>
        <w:rPr>
          <w:rFonts w:hint="eastAsia" w:ascii="Times New Roman" w:hAnsi="Times New Roman" w:eastAsia="宋体"/>
          <w:sz w:val="24"/>
          <w:szCs w:val="24"/>
        </w:rPr>
        <w:t>西站综合服务保障-保安、保洁（02包：北京西站地区地上保洁服务）</w:t>
      </w:r>
    </w:p>
    <w:p w14:paraId="61514B49">
      <w:pPr>
        <w:pStyle w:val="2"/>
        <w:spacing w:before="0" w:line="360" w:lineRule="auto"/>
        <w:rPr>
          <w:rFonts w:ascii="Times New Roman" w:hAnsi="Times New Roman" w:eastAsia="宋体"/>
          <w:sz w:val="24"/>
          <w:szCs w:val="24"/>
        </w:rPr>
      </w:pPr>
      <w:r>
        <w:rPr>
          <w:rFonts w:hint="eastAsia" w:ascii="Times New Roman" w:hAnsi="Times New Roman" w:eastAsia="宋体"/>
          <w:sz w:val="24"/>
          <w:szCs w:val="24"/>
        </w:rPr>
        <w:t>公开招标公告</w:t>
      </w:r>
    </w:p>
    <w:p w14:paraId="06C21D38">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0"/>
      <w:bookmarkEnd w:id="1"/>
      <w:bookmarkEnd w:id="2"/>
      <w:bookmarkEnd w:id="3"/>
    </w:p>
    <w:p w14:paraId="5FE79DD2">
      <w:pPr>
        <w:spacing w:line="360" w:lineRule="auto"/>
        <w:ind w:firstLine="480" w:firstLineChars="200"/>
        <w:rPr>
          <w:sz w:val="24"/>
          <w:u w:val="single"/>
        </w:rPr>
      </w:pPr>
      <w:r>
        <w:rPr>
          <w:sz w:val="24"/>
        </w:rPr>
        <w:t>1.项目编号：</w:t>
      </w:r>
      <w:r>
        <w:rPr>
          <w:rFonts w:hint="eastAsia"/>
          <w:sz w:val="24"/>
        </w:rPr>
        <w:t>ZCTA-2026-101</w:t>
      </w:r>
    </w:p>
    <w:p w14:paraId="539E6F22">
      <w:pPr>
        <w:spacing w:line="360" w:lineRule="auto"/>
        <w:ind w:firstLine="480" w:firstLineChars="200"/>
        <w:rPr>
          <w:sz w:val="24"/>
          <w:u w:val="single"/>
        </w:rPr>
      </w:pPr>
      <w:r>
        <w:rPr>
          <w:sz w:val="24"/>
        </w:rPr>
        <w:t>2.项目名称：</w:t>
      </w:r>
      <w:r>
        <w:rPr>
          <w:rFonts w:hint="eastAsia"/>
          <w:sz w:val="24"/>
        </w:rPr>
        <w:t>西站综合服务保障-保安、保洁</w:t>
      </w:r>
      <w:bookmarkEnd w:id="4"/>
    </w:p>
    <w:p w14:paraId="001A5022">
      <w:pPr>
        <w:spacing w:line="360" w:lineRule="auto"/>
        <w:ind w:firstLine="480" w:firstLineChars="200"/>
        <w:rPr>
          <w:rFonts w:hint="eastAsia"/>
          <w:color w:val="000000" w:themeColor="text1"/>
          <w:sz w:val="24"/>
          <w14:textFill>
            <w14:solidFill>
              <w14:schemeClr w14:val="tx1"/>
            </w14:solidFill>
          </w14:textFill>
        </w:rPr>
      </w:pPr>
      <w:r>
        <w:rPr>
          <w:sz w:val="24"/>
        </w:rPr>
        <w:t>3.项目预算金额</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5335.947001</w:t>
      </w:r>
      <w:r>
        <w:rPr>
          <w:color w:val="000000" w:themeColor="text1"/>
          <w:sz w:val="24"/>
          <w14:textFill>
            <w14:solidFill>
              <w14:schemeClr w14:val="tx1"/>
            </w14:solidFill>
          </w14:textFill>
        </w:rPr>
        <w:t>万元</w:t>
      </w:r>
    </w:p>
    <w:p w14:paraId="0C80E798">
      <w:pPr>
        <w:spacing w:line="360" w:lineRule="auto"/>
        <w:ind w:firstLine="480" w:firstLineChars="200"/>
        <w:rPr>
          <w:sz w:val="24"/>
        </w:rPr>
      </w:pPr>
      <w:r>
        <w:rPr>
          <w:sz w:val="24"/>
        </w:rPr>
        <w:t>4.采购需求：</w:t>
      </w:r>
    </w:p>
    <w:tbl>
      <w:tblPr>
        <w:tblStyle w:val="6"/>
        <w:tblW w:w="49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1342"/>
        <w:gridCol w:w="1425"/>
        <w:gridCol w:w="1319"/>
        <w:gridCol w:w="774"/>
        <w:gridCol w:w="3042"/>
      </w:tblGrid>
      <w:tr w14:paraId="5E736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4" w:type="pct"/>
            <w:vAlign w:val="center"/>
          </w:tcPr>
          <w:p w14:paraId="48417162">
            <w:pPr>
              <w:jc w:val="center"/>
              <w:rPr>
                <w:bCs/>
                <w:szCs w:val="21"/>
              </w:rPr>
            </w:pPr>
            <w:r>
              <w:rPr>
                <w:bCs/>
                <w:szCs w:val="21"/>
              </w:rPr>
              <w:t>包号</w:t>
            </w:r>
          </w:p>
        </w:tc>
        <w:tc>
          <w:tcPr>
            <w:tcW w:w="843" w:type="pct"/>
            <w:vAlign w:val="center"/>
          </w:tcPr>
          <w:p w14:paraId="11A7A98B">
            <w:pPr>
              <w:jc w:val="center"/>
              <w:rPr>
                <w:bCs/>
                <w:szCs w:val="21"/>
              </w:rPr>
            </w:pPr>
            <w:r>
              <w:rPr>
                <w:bCs/>
                <w:szCs w:val="21"/>
              </w:rPr>
              <w:t>标的名称</w:t>
            </w:r>
          </w:p>
        </w:tc>
        <w:tc>
          <w:tcPr>
            <w:tcW w:w="892" w:type="pct"/>
            <w:vAlign w:val="center"/>
          </w:tcPr>
          <w:p w14:paraId="681FE1BB">
            <w:pPr>
              <w:jc w:val="center"/>
              <w:rPr>
                <w:bCs/>
                <w:szCs w:val="21"/>
              </w:rPr>
            </w:pPr>
            <w:r>
              <w:rPr>
                <w:bCs/>
                <w:szCs w:val="21"/>
              </w:rPr>
              <w:t>采购包预算金额（万元）</w:t>
            </w:r>
          </w:p>
        </w:tc>
        <w:tc>
          <w:tcPr>
            <w:tcW w:w="509" w:type="pct"/>
            <w:vAlign w:val="center"/>
          </w:tcPr>
          <w:p w14:paraId="7147C1E0">
            <w:pPr>
              <w:jc w:val="center"/>
              <w:rPr>
                <w:bCs/>
                <w:szCs w:val="21"/>
              </w:rPr>
            </w:pPr>
            <w:r>
              <w:rPr>
                <w:rFonts w:hint="eastAsia"/>
                <w:bCs/>
                <w:szCs w:val="21"/>
              </w:rPr>
              <w:t>采购包</w:t>
            </w:r>
            <w:r>
              <w:rPr>
                <w:bCs/>
                <w:szCs w:val="21"/>
              </w:rPr>
              <w:t>最高限价万元</w:t>
            </w:r>
          </w:p>
        </w:tc>
        <w:tc>
          <w:tcPr>
            <w:tcW w:w="509" w:type="pct"/>
            <w:vAlign w:val="center"/>
          </w:tcPr>
          <w:p w14:paraId="2A23B188">
            <w:pPr>
              <w:jc w:val="center"/>
              <w:rPr>
                <w:bCs/>
                <w:szCs w:val="21"/>
              </w:rPr>
            </w:pPr>
            <w:r>
              <w:rPr>
                <w:bCs/>
                <w:szCs w:val="21"/>
              </w:rPr>
              <w:t>数量</w:t>
            </w:r>
          </w:p>
        </w:tc>
        <w:tc>
          <w:tcPr>
            <w:tcW w:w="1843" w:type="pct"/>
            <w:vAlign w:val="center"/>
          </w:tcPr>
          <w:p w14:paraId="365E65C7">
            <w:pPr>
              <w:jc w:val="center"/>
              <w:rPr>
                <w:szCs w:val="21"/>
              </w:rPr>
            </w:pPr>
            <w:r>
              <w:rPr>
                <w:szCs w:val="21"/>
              </w:rPr>
              <w:t>简要技术需求或服务要求</w:t>
            </w:r>
          </w:p>
        </w:tc>
      </w:tr>
      <w:tr w14:paraId="52121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04" w:type="pct"/>
            <w:vAlign w:val="center"/>
          </w:tcPr>
          <w:p w14:paraId="0C1EC3A3">
            <w:pPr>
              <w:jc w:val="center"/>
              <w:rPr>
                <w:bCs/>
                <w:szCs w:val="21"/>
              </w:rPr>
            </w:pPr>
            <w:r>
              <w:rPr>
                <w:bCs/>
                <w:szCs w:val="21"/>
              </w:rPr>
              <w:t>02</w:t>
            </w:r>
          </w:p>
        </w:tc>
        <w:tc>
          <w:tcPr>
            <w:tcW w:w="843" w:type="pct"/>
            <w:vAlign w:val="center"/>
          </w:tcPr>
          <w:p w14:paraId="1343FF90">
            <w:pPr>
              <w:jc w:val="center"/>
              <w:rPr>
                <w:szCs w:val="21"/>
              </w:rPr>
            </w:pPr>
            <w:r>
              <w:rPr>
                <w:szCs w:val="21"/>
              </w:rPr>
              <w:t>北京西站地区地上保洁服务</w:t>
            </w:r>
          </w:p>
        </w:tc>
        <w:tc>
          <w:tcPr>
            <w:tcW w:w="892" w:type="pct"/>
            <w:vAlign w:val="center"/>
          </w:tcPr>
          <w:p w14:paraId="32AFE56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2369.347834</w:t>
            </w:r>
          </w:p>
        </w:tc>
        <w:tc>
          <w:tcPr>
            <w:tcW w:w="509" w:type="pct"/>
            <w:vAlign w:val="center"/>
          </w:tcPr>
          <w:p w14:paraId="4AFA7D08">
            <w:pPr>
              <w:jc w:val="center"/>
              <w:rPr>
                <w:bCs/>
                <w:szCs w:val="21"/>
              </w:rPr>
            </w:pPr>
            <w:r>
              <w:rPr>
                <w:rFonts w:hint="eastAsia"/>
                <w:bCs/>
                <w:szCs w:val="21"/>
              </w:rPr>
              <w:t>2175.088722</w:t>
            </w:r>
          </w:p>
        </w:tc>
        <w:tc>
          <w:tcPr>
            <w:tcW w:w="509" w:type="pct"/>
            <w:vAlign w:val="center"/>
          </w:tcPr>
          <w:p w14:paraId="2100225E">
            <w:pPr>
              <w:jc w:val="center"/>
              <w:rPr>
                <w:bCs/>
                <w:szCs w:val="21"/>
              </w:rPr>
            </w:pPr>
            <w:r>
              <w:rPr>
                <w:bCs/>
                <w:szCs w:val="21"/>
              </w:rPr>
              <w:t>1</w:t>
            </w:r>
          </w:p>
        </w:tc>
        <w:tc>
          <w:tcPr>
            <w:tcW w:w="1843" w:type="pct"/>
            <w:vAlign w:val="center"/>
          </w:tcPr>
          <w:p w14:paraId="1D333F5A">
            <w:pPr>
              <w:jc w:val="center"/>
              <w:rPr>
                <w:szCs w:val="21"/>
              </w:rPr>
            </w:pPr>
            <w:r>
              <w:rPr>
                <w:szCs w:val="21"/>
              </w:rPr>
              <w:t>负责北京西站地上地区四至范围为界的公共区域保洁服务。详见招标文件第五章采购需求。</w:t>
            </w:r>
          </w:p>
        </w:tc>
      </w:tr>
    </w:tbl>
    <w:p w14:paraId="1A6DB10C">
      <w:pPr>
        <w:spacing w:line="360" w:lineRule="auto"/>
        <w:ind w:firstLine="480" w:firstLineChars="200"/>
        <w:rPr>
          <w:sz w:val="24"/>
        </w:rPr>
      </w:pPr>
      <w:r>
        <w:rPr>
          <w:sz w:val="24"/>
        </w:rPr>
        <w:t>5.合同履行期限：自2026年</w:t>
      </w:r>
      <w:r>
        <w:rPr>
          <w:rFonts w:hint="eastAsia"/>
          <w:sz w:val="24"/>
        </w:rPr>
        <w:t>7</w:t>
      </w:r>
      <w:r>
        <w:rPr>
          <w:sz w:val="24"/>
        </w:rPr>
        <w:t>月1日至2027年5月31日止。</w:t>
      </w:r>
    </w:p>
    <w:p w14:paraId="7D2DD8BF">
      <w:pPr>
        <w:spacing w:line="360" w:lineRule="auto"/>
        <w:ind w:firstLine="480" w:firstLineChars="200"/>
        <w:rPr>
          <w:sz w:val="24"/>
        </w:rPr>
      </w:pPr>
      <w:r>
        <w:rPr>
          <w:sz w:val="24"/>
        </w:rPr>
        <w:t xml:space="preserve">6.本项目是否接受联合体投标：□是  </w:t>
      </w:r>
      <w:r>
        <w:rPr>
          <w:b/>
          <w:sz w:val="24"/>
        </w:rPr>
        <w:t>■</w:t>
      </w:r>
      <w:r>
        <w:rPr>
          <w:sz w:val="24"/>
        </w:rPr>
        <w:t>否。</w:t>
      </w:r>
    </w:p>
    <w:p w14:paraId="62E10AD9">
      <w:pPr>
        <w:pStyle w:val="2"/>
        <w:spacing w:before="0" w:line="360" w:lineRule="auto"/>
        <w:jc w:val="left"/>
        <w:rPr>
          <w:rFonts w:ascii="Times New Roman" w:hAnsi="Times New Roman" w:eastAsia="宋体"/>
          <w:sz w:val="24"/>
          <w:szCs w:val="24"/>
        </w:rPr>
      </w:pPr>
      <w:bookmarkStart w:id="5" w:name="_Toc35393622"/>
      <w:bookmarkStart w:id="6" w:name="_Toc35393791"/>
      <w:bookmarkStart w:id="7" w:name="_Toc28359080"/>
      <w:bookmarkStart w:id="8" w:name="_Toc28359003"/>
      <w:r>
        <w:rPr>
          <w:rFonts w:ascii="Times New Roman" w:hAnsi="Times New Roman" w:eastAsia="宋体"/>
          <w:sz w:val="24"/>
          <w:szCs w:val="24"/>
        </w:rPr>
        <w:t>二、申请人的资格要求（须同时满足）</w:t>
      </w:r>
      <w:bookmarkEnd w:id="5"/>
      <w:bookmarkEnd w:id="6"/>
      <w:bookmarkEnd w:id="7"/>
      <w:bookmarkEnd w:id="8"/>
    </w:p>
    <w:p w14:paraId="6E6A2396">
      <w:pPr>
        <w:spacing w:line="360" w:lineRule="auto"/>
        <w:ind w:firstLine="480" w:firstLineChars="200"/>
        <w:rPr>
          <w:sz w:val="24"/>
        </w:rPr>
      </w:pPr>
      <w:r>
        <w:rPr>
          <w:sz w:val="24"/>
        </w:rPr>
        <w:t>1.满足《中华人民共和国政府采购法》第二十二条规定；</w:t>
      </w:r>
    </w:p>
    <w:p w14:paraId="78E41BE3">
      <w:pPr>
        <w:spacing w:line="360" w:lineRule="auto"/>
        <w:ind w:firstLine="480" w:firstLineChars="200"/>
        <w:rPr>
          <w:sz w:val="24"/>
        </w:rPr>
      </w:pPr>
      <w:bookmarkStart w:id="9" w:name="_Toc28359081"/>
      <w:bookmarkStart w:id="10" w:name="_Toc28359004"/>
      <w:r>
        <w:rPr>
          <w:sz w:val="24"/>
        </w:rPr>
        <w:t>2.落实政府采购政策需满足的资格要求：</w:t>
      </w:r>
    </w:p>
    <w:p w14:paraId="620ED0F8">
      <w:pPr>
        <w:spacing w:line="360" w:lineRule="auto"/>
        <w:ind w:firstLine="480" w:firstLineChars="200"/>
        <w:rPr>
          <w:sz w:val="24"/>
        </w:rPr>
      </w:pPr>
      <w:r>
        <w:rPr>
          <w:sz w:val="24"/>
        </w:rPr>
        <w:t>2.1 中小企业政策</w:t>
      </w:r>
    </w:p>
    <w:p w14:paraId="6D739D85">
      <w:pPr>
        <w:spacing w:line="360" w:lineRule="auto"/>
        <w:ind w:firstLine="480" w:firstLineChars="200"/>
        <w:rPr>
          <w:sz w:val="24"/>
        </w:rPr>
      </w:pPr>
      <w:r>
        <w:rPr>
          <w:color w:val="000000" w:themeColor="text1"/>
          <w:sz w:val="24"/>
          <w14:textFill>
            <w14:solidFill>
              <w14:schemeClr w14:val="tx1"/>
            </w14:solidFill>
          </w14:textFill>
        </w:rPr>
        <w:t>本项目</w:t>
      </w:r>
      <w:bookmarkStart w:id="11" w:name="OLE_LINK30"/>
      <w:r>
        <w:rPr>
          <w:rFonts w:hint="eastAsia"/>
          <w:color w:val="000000" w:themeColor="text1"/>
          <w:sz w:val="24"/>
          <w14:textFill>
            <w14:solidFill>
              <w14:schemeClr w14:val="tx1"/>
            </w14:solidFill>
          </w14:textFill>
        </w:rPr>
        <w:t>02包</w:t>
      </w:r>
      <w:r>
        <w:rPr>
          <w:color w:val="000000" w:themeColor="text1"/>
          <w:sz w:val="24"/>
          <w14:textFill>
            <w14:solidFill>
              <w14:schemeClr w14:val="tx1"/>
            </w14:solidFill>
          </w14:textFill>
        </w:rPr>
        <w:t>专门面向中小企业</w:t>
      </w:r>
      <w:bookmarkEnd w:id="11"/>
      <w:r>
        <w:rPr>
          <w:sz w:val="24"/>
        </w:rPr>
        <w:t>采购。即：提供的货物全部由符合政策要求的中小/小微企业制造、服务全部由符合政策要求的中小/小微企业承接。</w:t>
      </w:r>
    </w:p>
    <w:p w14:paraId="076EF8F2">
      <w:pPr>
        <w:spacing w:line="360" w:lineRule="auto"/>
        <w:ind w:firstLine="480" w:firstLineChars="200"/>
        <w:rPr>
          <w:sz w:val="24"/>
        </w:rPr>
      </w:pPr>
      <w:r>
        <w:rPr>
          <w:sz w:val="24"/>
        </w:rPr>
        <w:t>2.2 其它落实政府采购政策的资格要求（如有）：</w:t>
      </w:r>
      <w:r>
        <w:rPr>
          <w:spacing w:val="-1"/>
          <w:sz w:val="24"/>
          <w:u w:val="single"/>
        </w:rPr>
        <w:t xml:space="preserve">   /</w:t>
      </w:r>
      <w:r>
        <w:rPr>
          <w:spacing w:val="19"/>
          <w:sz w:val="24"/>
          <w:u w:val="single"/>
        </w:rPr>
        <w:t xml:space="preserve">   </w:t>
      </w:r>
      <w:r>
        <w:rPr>
          <w:sz w:val="24"/>
        </w:rPr>
        <w:t>。</w:t>
      </w:r>
    </w:p>
    <w:p w14:paraId="475118AE">
      <w:pPr>
        <w:spacing w:line="360" w:lineRule="auto"/>
        <w:ind w:firstLine="480" w:firstLineChars="200"/>
        <w:rPr>
          <w:i/>
          <w:iCs/>
          <w:sz w:val="24"/>
          <w:u w:val="single"/>
        </w:rPr>
      </w:pPr>
      <w:r>
        <w:rPr>
          <w:sz w:val="24"/>
        </w:rPr>
        <w:t>3.本项目的特定资格要求：</w:t>
      </w:r>
    </w:p>
    <w:p w14:paraId="0D2CB0F8">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068DC0D6">
      <w:pPr>
        <w:tabs>
          <w:tab w:val="left" w:pos="900"/>
          <w:tab w:val="left" w:pos="1134"/>
          <w:tab w:val="left" w:pos="1589"/>
          <w:tab w:val="left" w:pos="5521"/>
        </w:tabs>
        <w:snapToGrid w:val="0"/>
        <w:spacing w:line="360" w:lineRule="auto"/>
        <w:ind w:left="991" w:leftChars="472" w:firstLine="2"/>
        <w:rPr>
          <w:sz w:val="24"/>
        </w:rPr>
      </w:pPr>
      <w:r>
        <w:rPr>
          <w:b/>
          <w:sz w:val="24"/>
        </w:rPr>
        <w:t>■</w:t>
      </w:r>
      <w:r>
        <w:rPr>
          <w:sz w:val="24"/>
        </w:rPr>
        <w:t>否</w:t>
      </w:r>
    </w:p>
    <w:p w14:paraId="072B81B3">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2B1B6D18">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p>
    <w:p w14:paraId="56350CFB">
      <w:pPr>
        <w:tabs>
          <w:tab w:val="left" w:pos="900"/>
          <w:tab w:val="left" w:pos="1134"/>
          <w:tab w:val="left" w:pos="1589"/>
          <w:tab w:val="left" w:pos="5521"/>
        </w:tabs>
        <w:snapToGrid w:val="0"/>
        <w:spacing w:line="360" w:lineRule="auto"/>
        <w:ind w:firstLine="480" w:firstLineChars="200"/>
        <w:rPr>
          <w:sz w:val="24"/>
          <w:u w:val="single"/>
        </w:rPr>
      </w:pPr>
      <w:r>
        <w:rPr>
          <w:sz w:val="24"/>
          <w:u w:val="single"/>
        </w:rPr>
        <w:t>3.2.1未被列入“信用中国”网站（www.creditchina.gov.cn）失信被执行人、重大税收违法案件当事人名单且未列入中国政府采购网（www.ccgp.gov.cn）政府采购严重违法失信行为记录名单；</w:t>
      </w:r>
    </w:p>
    <w:p w14:paraId="4C3FDC2A">
      <w:pPr>
        <w:tabs>
          <w:tab w:val="left" w:pos="900"/>
          <w:tab w:val="left" w:pos="1134"/>
          <w:tab w:val="left" w:pos="1589"/>
          <w:tab w:val="left" w:pos="5521"/>
        </w:tabs>
        <w:snapToGrid w:val="0"/>
        <w:spacing w:line="360" w:lineRule="auto"/>
        <w:ind w:firstLine="480" w:firstLineChars="200"/>
        <w:rPr>
          <w:sz w:val="24"/>
          <w:u w:val="single"/>
        </w:rPr>
      </w:pPr>
      <w:r>
        <w:rPr>
          <w:sz w:val="24"/>
          <w:u w:val="single"/>
        </w:rPr>
        <w:t xml:space="preserve">3.2.2 </w:t>
      </w:r>
      <w:r>
        <w:rPr>
          <w:rFonts w:hint="eastAsia"/>
          <w:sz w:val="24"/>
          <w:u w:val="single"/>
        </w:rPr>
        <w:t xml:space="preserve"> 02包：投标人具有从事生活垃圾经营性清扫、收集、运输服务的行政许可，许可内容应涵盖生活垃圾类和粪便类的行政许可</w:t>
      </w:r>
      <w:r>
        <w:rPr>
          <w:sz w:val="24"/>
          <w:u w:val="single"/>
        </w:rPr>
        <w:t>。【根据《北京市关于深化“证照分离”改革进一步激发市场主体发展活力的工作方案》（京审改办发（2021）5号），注册地（营业执照住所）在北京市自由贸易试验区所属的朝阳区、海淀区、通州区、顺义区、昌平区、大兴区、北京经济技术开发区全域范围内的供应商无须提供上述行政许可】。其他省市与地区有相关规定也无需提供此行政许可，但应附相关证明文件。</w:t>
      </w:r>
    </w:p>
    <w:p w14:paraId="48EE0F13">
      <w:pPr>
        <w:tabs>
          <w:tab w:val="left" w:pos="900"/>
          <w:tab w:val="left" w:pos="1134"/>
          <w:tab w:val="left" w:pos="1589"/>
          <w:tab w:val="left" w:pos="5521"/>
        </w:tabs>
        <w:snapToGrid w:val="0"/>
        <w:spacing w:line="360" w:lineRule="auto"/>
        <w:ind w:firstLine="480" w:firstLineChars="200"/>
        <w:rPr>
          <w:sz w:val="24"/>
        </w:rPr>
      </w:pPr>
    </w:p>
    <w:bookmarkEnd w:id="9"/>
    <w:bookmarkEnd w:id="10"/>
    <w:p w14:paraId="6FC5213E">
      <w:pPr>
        <w:pStyle w:val="2"/>
        <w:widowControl/>
        <w:spacing w:before="0" w:line="360" w:lineRule="auto"/>
        <w:jc w:val="left"/>
        <w:rPr>
          <w:rFonts w:ascii="Times New Roman" w:hAnsi="Times New Roman" w:eastAsia="宋体"/>
          <w:sz w:val="24"/>
          <w:szCs w:val="24"/>
        </w:rPr>
      </w:pPr>
      <w:bookmarkStart w:id="12" w:name="_Toc35393623"/>
      <w:bookmarkStart w:id="13" w:name="_Toc35393792"/>
      <w:r>
        <w:rPr>
          <w:rFonts w:ascii="Times New Roman" w:hAnsi="Times New Roman" w:eastAsia="宋体"/>
          <w:sz w:val="24"/>
          <w:szCs w:val="24"/>
        </w:rPr>
        <w:t>三、获取招标文件</w:t>
      </w:r>
      <w:bookmarkEnd w:id="12"/>
      <w:bookmarkEnd w:id="13"/>
    </w:p>
    <w:p w14:paraId="78994374">
      <w:pPr>
        <w:widowControl/>
        <w:adjustRightInd w:val="0"/>
        <w:snapToGrid w:val="0"/>
        <w:spacing w:line="360" w:lineRule="auto"/>
        <w:ind w:firstLine="480" w:firstLineChars="200"/>
        <w:jc w:val="left"/>
        <w:rPr>
          <w:sz w:val="24"/>
          <w:lang w:bidi="ar"/>
        </w:rPr>
      </w:pPr>
      <w:r>
        <w:rPr>
          <w:sz w:val="24"/>
          <w:lang w:bidi="ar"/>
        </w:rPr>
        <w:t>1.获取时间：</w:t>
      </w:r>
      <w:r>
        <w:rPr>
          <w:sz w:val="24"/>
          <w:u w:val="single"/>
          <w:lang w:bidi="ar"/>
        </w:rPr>
        <w:t>2026</w:t>
      </w:r>
      <w:r>
        <w:rPr>
          <w:sz w:val="24"/>
          <w:lang w:bidi="ar"/>
        </w:rPr>
        <w:t>年</w:t>
      </w:r>
      <w:r>
        <w:rPr>
          <w:rFonts w:hint="eastAsia"/>
          <w:sz w:val="24"/>
          <w:u w:val="single"/>
          <w:lang w:bidi="ar"/>
        </w:rPr>
        <w:t>5</w:t>
      </w:r>
      <w:r>
        <w:rPr>
          <w:sz w:val="24"/>
          <w:lang w:bidi="ar"/>
        </w:rPr>
        <w:t>月</w:t>
      </w:r>
      <w:r>
        <w:rPr>
          <w:rFonts w:hint="eastAsia"/>
          <w:sz w:val="24"/>
          <w:u w:val="single"/>
          <w:lang w:bidi="ar"/>
        </w:rPr>
        <w:t>2</w:t>
      </w:r>
      <w:r>
        <w:rPr>
          <w:rFonts w:hint="eastAsia"/>
          <w:sz w:val="24"/>
          <w:u w:val="single"/>
          <w:lang w:val="en-US" w:eastAsia="zh-CN" w:bidi="ar"/>
        </w:rPr>
        <w:t>9</w:t>
      </w:r>
      <w:r>
        <w:rPr>
          <w:sz w:val="24"/>
          <w:lang w:bidi="ar"/>
        </w:rPr>
        <w:t>日至</w:t>
      </w:r>
      <w:r>
        <w:rPr>
          <w:sz w:val="24"/>
          <w:u w:val="single"/>
          <w:lang w:bidi="ar"/>
        </w:rPr>
        <w:t>2026</w:t>
      </w:r>
      <w:r>
        <w:rPr>
          <w:sz w:val="24"/>
          <w:lang w:bidi="ar"/>
        </w:rPr>
        <w:t>年</w:t>
      </w:r>
      <w:r>
        <w:rPr>
          <w:rFonts w:hint="eastAsia"/>
          <w:sz w:val="24"/>
          <w:u w:val="single"/>
          <w:lang w:bidi="ar"/>
        </w:rPr>
        <w:t>6</w:t>
      </w:r>
      <w:r>
        <w:rPr>
          <w:sz w:val="24"/>
          <w:lang w:bidi="ar"/>
        </w:rPr>
        <w:t>月</w:t>
      </w:r>
      <w:r>
        <w:rPr>
          <w:rFonts w:hint="eastAsia"/>
          <w:sz w:val="24"/>
          <w:u w:val="single"/>
          <w:lang w:val="en-US" w:eastAsia="zh-CN" w:bidi="ar"/>
        </w:rPr>
        <w:t>5</w:t>
      </w:r>
      <w:r>
        <w:rPr>
          <w:sz w:val="24"/>
          <w:lang w:bidi="ar"/>
        </w:rPr>
        <w:t>日，</w:t>
      </w:r>
      <w:r>
        <w:rPr>
          <w:sz w:val="24"/>
        </w:rPr>
        <w:t>每天上午</w:t>
      </w:r>
      <w:r>
        <w:rPr>
          <w:sz w:val="24"/>
          <w:u w:val="single"/>
        </w:rPr>
        <w:t>09:00</w:t>
      </w:r>
      <w:r>
        <w:rPr>
          <w:sz w:val="24"/>
        </w:rPr>
        <w:t>至</w:t>
      </w:r>
      <w:r>
        <w:rPr>
          <w:sz w:val="24"/>
          <w:u w:val="single"/>
        </w:rPr>
        <w:t>12:00</w:t>
      </w:r>
      <w:r>
        <w:rPr>
          <w:sz w:val="24"/>
        </w:rPr>
        <w:t>，下午</w:t>
      </w:r>
      <w:r>
        <w:rPr>
          <w:sz w:val="24"/>
          <w:u w:val="single"/>
        </w:rPr>
        <w:t>12:0</w:t>
      </w:r>
      <w:r>
        <w:rPr>
          <w:sz w:val="24"/>
        </w:rPr>
        <w:t>0至</w:t>
      </w:r>
      <w:r>
        <w:rPr>
          <w:sz w:val="24"/>
          <w:u w:val="single"/>
        </w:rPr>
        <w:t>17:00</w:t>
      </w:r>
      <w:r>
        <w:rPr>
          <w:sz w:val="24"/>
        </w:rPr>
        <w:t>（北京时间，法定节假日除外）</w:t>
      </w:r>
    </w:p>
    <w:p w14:paraId="2ABDA3C4">
      <w:pPr>
        <w:adjustRightInd w:val="0"/>
        <w:snapToGrid w:val="0"/>
        <w:spacing w:line="360" w:lineRule="auto"/>
        <w:ind w:firstLine="480" w:firstLineChars="200"/>
        <w:rPr>
          <w:sz w:val="24"/>
        </w:rPr>
      </w:pPr>
      <w:r>
        <w:rPr>
          <w:sz w:val="24"/>
        </w:rPr>
        <w:t>2.地点：北京市政府采购电子交易平台</w:t>
      </w:r>
    </w:p>
    <w:p w14:paraId="48405BF6">
      <w:pPr>
        <w:widowControl/>
        <w:adjustRightInd w:val="0"/>
        <w:snapToGrid w:val="0"/>
        <w:spacing w:line="360" w:lineRule="auto"/>
        <w:ind w:firstLine="480" w:firstLineChars="200"/>
        <w:jc w:val="left"/>
        <w:rPr>
          <w:sz w:val="24"/>
        </w:rPr>
      </w:pPr>
      <w:r>
        <w:rPr>
          <w:sz w:val="24"/>
        </w:rPr>
        <w:t>3.方式：供应商持CA数字认证证书登录北京市政府采购电子交易平台（http://zbcg-bjzc.zhongcy.com/bjczj-portal-site/index.html#/home）获取电子版招标文件。</w:t>
      </w:r>
    </w:p>
    <w:p w14:paraId="6814CA53">
      <w:pPr>
        <w:adjustRightInd w:val="0"/>
        <w:snapToGrid w:val="0"/>
        <w:spacing w:line="360" w:lineRule="auto"/>
        <w:ind w:firstLine="480" w:firstLineChars="200"/>
        <w:jc w:val="left"/>
        <w:textAlignment w:val="baseline"/>
        <w:rPr>
          <w:sz w:val="24"/>
        </w:rPr>
      </w:pPr>
      <w:r>
        <w:rPr>
          <w:sz w:val="24"/>
        </w:rPr>
        <w:t>4.售价：0元。</w:t>
      </w:r>
    </w:p>
    <w:p w14:paraId="00A2C9D1">
      <w:pPr>
        <w:adjustRightInd w:val="0"/>
        <w:snapToGrid w:val="0"/>
        <w:spacing w:line="360" w:lineRule="auto"/>
        <w:jc w:val="left"/>
        <w:textAlignment w:val="baseline"/>
        <w:rPr>
          <w:b/>
          <w:bCs/>
          <w:color w:val="0000FF"/>
          <w:sz w:val="24"/>
        </w:rPr>
      </w:pPr>
      <w:r>
        <w:rPr>
          <w:b/>
          <w:bCs/>
          <w:sz w:val="24"/>
        </w:rPr>
        <w:t>四、提交投标文件截止时间、开标时间和地点</w:t>
      </w:r>
    </w:p>
    <w:p w14:paraId="00250D7A">
      <w:pPr>
        <w:spacing w:line="360" w:lineRule="auto"/>
        <w:ind w:firstLine="480" w:firstLineChars="200"/>
        <w:rPr>
          <w:bCs/>
          <w:sz w:val="24"/>
          <w:u w:val="single"/>
        </w:rPr>
      </w:pPr>
      <w:bookmarkStart w:id="14" w:name="_Toc28359007"/>
      <w:bookmarkStart w:id="15" w:name="_Toc35393625"/>
      <w:bookmarkStart w:id="16" w:name="_Toc35393794"/>
      <w:bookmarkStart w:id="17" w:name="_Toc28359084"/>
      <w:r>
        <w:rPr>
          <w:sz w:val="24"/>
        </w:rPr>
        <w:t>投标截止时间、开标时间：</w:t>
      </w:r>
      <w:r>
        <w:rPr>
          <w:sz w:val="24"/>
          <w:u w:val="single"/>
          <w:lang w:bidi="ar"/>
        </w:rPr>
        <w:t>2026</w:t>
      </w:r>
      <w:r>
        <w:rPr>
          <w:sz w:val="24"/>
          <w:lang w:bidi="ar"/>
        </w:rPr>
        <w:t>年</w:t>
      </w:r>
      <w:r>
        <w:rPr>
          <w:rFonts w:hint="eastAsia"/>
          <w:sz w:val="24"/>
          <w:u w:val="single"/>
          <w:lang w:bidi="ar"/>
        </w:rPr>
        <w:t>6</w:t>
      </w:r>
      <w:r>
        <w:rPr>
          <w:sz w:val="24"/>
          <w:lang w:bidi="ar"/>
        </w:rPr>
        <w:t>月</w:t>
      </w:r>
      <w:r>
        <w:rPr>
          <w:rFonts w:hint="eastAsia"/>
          <w:sz w:val="24"/>
          <w:u w:val="single"/>
          <w:lang w:val="en-US" w:eastAsia="zh-CN" w:bidi="ar"/>
        </w:rPr>
        <w:t>23</w:t>
      </w:r>
      <w:r>
        <w:rPr>
          <w:sz w:val="24"/>
          <w:lang w:bidi="ar"/>
        </w:rPr>
        <w:t>日</w:t>
      </w:r>
      <w:r>
        <w:rPr>
          <w:sz w:val="24"/>
          <w:u w:val="single"/>
        </w:rPr>
        <w:t>09</w:t>
      </w:r>
      <w:r>
        <w:rPr>
          <w:sz w:val="24"/>
        </w:rPr>
        <w:t>点</w:t>
      </w:r>
      <w:r>
        <w:rPr>
          <w:rFonts w:hint="eastAsia"/>
          <w:sz w:val="24"/>
          <w:u w:val="single"/>
        </w:rPr>
        <w:t>3</w:t>
      </w:r>
      <w:r>
        <w:rPr>
          <w:sz w:val="24"/>
          <w:u w:val="single"/>
        </w:rPr>
        <w:t>0</w:t>
      </w:r>
      <w:r>
        <w:rPr>
          <w:sz w:val="24"/>
        </w:rPr>
        <w:t>分</w:t>
      </w:r>
      <w:r>
        <w:rPr>
          <w:bCs/>
          <w:sz w:val="24"/>
        </w:rPr>
        <w:t>（北京时间）</w:t>
      </w:r>
      <w:r>
        <w:rPr>
          <w:iCs/>
          <w:sz w:val="24"/>
        </w:rPr>
        <w:t>。</w:t>
      </w:r>
    </w:p>
    <w:p w14:paraId="2882BDCA">
      <w:pPr>
        <w:spacing w:line="360" w:lineRule="auto"/>
        <w:ind w:firstLine="480" w:firstLineChars="200"/>
        <w:rPr>
          <w:sz w:val="24"/>
          <w:lang w:val="zh-TW"/>
        </w:rPr>
      </w:pPr>
      <w:r>
        <w:rPr>
          <w:sz w:val="24"/>
        </w:rPr>
        <w:t>地点：</w:t>
      </w:r>
      <w:r>
        <w:rPr>
          <w:sz w:val="24"/>
          <w:lang w:bidi="ar"/>
        </w:rPr>
        <w:t>北京市政府采购电子交易平台</w:t>
      </w:r>
      <w:r>
        <w:rPr>
          <w:sz w:val="24"/>
          <w:lang w:val="zh-TW" w:bidi="ar"/>
        </w:rPr>
        <w:t>。</w:t>
      </w:r>
    </w:p>
    <w:p w14:paraId="3AB7C3C3">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五、公告期限</w:t>
      </w:r>
      <w:bookmarkEnd w:id="14"/>
      <w:bookmarkEnd w:id="15"/>
      <w:bookmarkEnd w:id="16"/>
      <w:bookmarkEnd w:id="17"/>
    </w:p>
    <w:p w14:paraId="36DDE7F5">
      <w:pPr>
        <w:spacing w:line="360" w:lineRule="auto"/>
        <w:ind w:firstLine="480" w:firstLineChars="200"/>
        <w:rPr>
          <w:kern w:val="0"/>
          <w:sz w:val="24"/>
        </w:rPr>
      </w:pPr>
      <w:r>
        <w:rPr>
          <w:kern w:val="0"/>
          <w:sz w:val="24"/>
        </w:rPr>
        <w:t>自本公告发布之日起5个工作日。</w:t>
      </w:r>
    </w:p>
    <w:p w14:paraId="7A186CDB">
      <w:pPr>
        <w:pStyle w:val="2"/>
        <w:spacing w:before="0" w:line="360" w:lineRule="auto"/>
        <w:jc w:val="left"/>
        <w:rPr>
          <w:rFonts w:ascii="Times New Roman" w:hAnsi="Times New Roman" w:eastAsia="宋体"/>
          <w:sz w:val="24"/>
          <w:szCs w:val="24"/>
        </w:rPr>
      </w:pPr>
      <w:bookmarkStart w:id="18" w:name="_Toc35393626"/>
      <w:bookmarkStart w:id="19" w:name="_Toc35393795"/>
      <w:r>
        <w:rPr>
          <w:rFonts w:ascii="Times New Roman" w:hAnsi="Times New Roman" w:eastAsia="宋体"/>
          <w:sz w:val="24"/>
          <w:szCs w:val="24"/>
        </w:rPr>
        <w:t>六、其他补充事宜</w:t>
      </w:r>
      <w:bookmarkEnd w:id="18"/>
      <w:bookmarkEnd w:id="19"/>
    </w:p>
    <w:p w14:paraId="1614F902">
      <w:pPr>
        <w:spacing w:line="360" w:lineRule="auto"/>
        <w:ind w:firstLine="480" w:firstLineChars="200"/>
        <w:rPr>
          <w:sz w:val="24"/>
        </w:rPr>
      </w:pPr>
      <w:bookmarkStart w:id="20" w:name="_Toc28359008"/>
      <w:bookmarkStart w:id="21" w:name="_Toc28359085"/>
      <w:bookmarkStart w:id="22" w:name="_Toc35393627"/>
      <w:bookmarkStart w:id="23" w:name="_Toc35393796"/>
      <w:r>
        <w:rPr>
          <w:sz w:val="24"/>
        </w:rPr>
        <w:t>1.本项目需要落实的政府采购政策：</w:t>
      </w:r>
    </w:p>
    <w:p w14:paraId="3DA1877C">
      <w:pPr>
        <w:spacing w:line="360" w:lineRule="auto"/>
        <w:ind w:firstLine="480" w:firstLineChars="200"/>
        <w:rPr>
          <w:sz w:val="24"/>
          <w:u w:val="single"/>
        </w:rPr>
      </w:pPr>
      <w:r>
        <w:rPr>
          <w:sz w:val="24"/>
          <w:u w:val="single"/>
        </w:rPr>
        <w:t>1）《政府采购促进中小企业发展管理办法》（财库【2020】46号）</w:t>
      </w:r>
    </w:p>
    <w:p w14:paraId="78D77E01">
      <w:pPr>
        <w:spacing w:line="360" w:lineRule="auto"/>
        <w:ind w:firstLine="480" w:firstLineChars="200"/>
        <w:rPr>
          <w:sz w:val="24"/>
          <w:u w:val="single"/>
        </w:rPr>
      </w:pPr>
      <w:r>
        <w:rPr>
          <w:sz w:val="24"/>
          <w:u w:val="single"/>
        </w:rPr>
        <w:t>2）《财政部、司法部关于政府采购支持监狱企业发展有关问题的通知》（财库【2014】68号）</w:t>
      </w:r>
    </w:p>
    <w:p w14:paraId="7E09E405">
      <w:pPr>
        <w:spacing w:line="360" w:lineRule="auto"/>
        <w:ind w:firstLine="480" w:firstLineChars="200"/>
        <w:rPr>
          <w:sz w:val="24"/>
          <w:u w:val="single"/>
        </w:rPr>
      </w:pPr>
      <w:r>
        <w:rPr>
          <w:sz w:val="24"/>
          <w:u w:val="single"/>
        </w:rPr>
        <w:t>3）《财政部关于在政府采购活动中查询及使用信用记录有关问题的通知》（财库【2016】125号）</w:t>
      </w:r>
    </w:p>
    <w:p w14:paraId="5C7D972A">
      <w:pPr>
        <w:spacing w:line="360" w:lineRule="auto"/>
        <w:ind w:firstLine="480" w:firstLineChars="200"/>
        <w:rPr>
          <w:sz w:val="24"/>
          <w:u w:val="single"/>
        </w:rPr>
      </w:pPr>
      <w:r>
        <w:rPr>
          <w:sz w:val="24"/>
          <w:u w:val="single"/>
        </w:rPr>
        <w:t>4）《关于促进残疾人就业政府采购政策的通知》（财库【2017】141号）</w:t>
      </w:r>
    </w:p>
    <w:p w14:paraId="591D1021">
      <w:pPr>
        <w:spacing w:line="360" w:lineRule="auto"/>
        <w:ind w:firstLine="480" w:firstLineChars="200"/>
        <w:rPr>
          <w:sz w:val="24"/>
        </w:rPr>
      </w:pPr>
      <w:r>
        <w:rPr>
          <w:sz w:val="24"/>
          <w:u w:val="single"/>
        </w:rPr>
        <w:t>5）《财政部、农业农村部、国家乡村振兴局关于运用政府采购政策支持乡村产业振兴的通知》（财库〔2021〕19号）</w:t>
      </w:r>
      <w:r>
        <w:rPr>
          <w:sz w:val="24"/>
        </w:rPr>
        <w:t xml:space="preserve">。 </w:t>
      </w:r>
    </w:p>
    <w:p w14:paraId="4B00B514">
      <w:pPr>
        <w:widowControl/>
        <w:adjustRightInd w:val="0"/>
        <w:snapToGrid w:val="0"/>
        <w:spacing w:line="360" w:lineRule="auto"/>
        <w:ind w:firstLine="480" w:firstLineChars="200"/>
        <w:jc w:val="left"/>
        <w:rPr>
          <w:bCs/>
          <w:sz w:val="24"/>
          <w:lang w:bidi="ar"/>
        </w:rPr>
      </w:pPr>
      <w:r>
        <w:rPr>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752F9A1A">
      <w:pPr>
        <w:adjustRightInd w:val="0"/>
        <w:snapToGrid w:val="0"/>
        <w:spacing w:line="360" w:lineRule="auto"/>
        <w:ind w:firstLine="480" w:firstLineChars="200"/>
        <w:rPr>
          <w:sz w:val="24"/>
          <w:lang w:bidi="ar"/>
        </w:rPr>
      </w:pPr>
      <w:r>
        <w:rPr>
          <w:sz w:val="24"/>
          <w:lang w:bidi="ar"/>
        </w:rPr>
        <w:t>CA数字证书服务热线 010-58511086</w:t>
      </w:r>
    </w:p>
    <w:p w14:paraId="3E37CF7B">
      <w:pPr>
        <w:adjustRightInd w:val="0"/>
        <w:snapToGrid w:val="0"/>
        <w:spacing w:line="360" w:lineRule="auto"/>
        <w:ind w:firstLine="480" w:firstLineChars="200"/>
        <w:rPr>
          <w:sz w:val="24"/>
        </w:rPr>
      </w:pPr>
      <w:r>
        <w:rPr>
          <w:sz w:val="24"/>
          <w:lang w:bidi="ar"/>
        </w:rPr>
        <w:t>电子营业执照服务热线 400-699-7000</w:t>
      </w:r>
    </w:p>
    <w:p w14:paraId="7E1F7B38">
      <w:pPr>
        <w:adjustRightInd w:val="0"/>
        <w:snapToGrid w:val="0"/>
        <w:spacing w:line="360" w:lineRule="auto"/>
        <w:ind w:firstLine="480" w:firstLineChars="200"/>
        <w:rPr>
          <w:sz w:val="24"/>
        </w:rPr>
      </w:pPr>
      <w:r>
        <w:rPr>
          <w:sz w:val="24"/>
          <w:lang w:bidi="ar"/>
        </w:rPr>
        <w:t>技术支持服务热线    010-86483801</w:t>
      </w:r>
    </w:p>
    <w:p w14:paraId="18C715DF">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289ECFAC">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6F91D425">
      <w:pPr>
        <w:adjustRightInd w:val="0"/>
        <w:snapToGrid w:val="0"/>
        <w:spacing w:line="360" w:lineRule="auto"/>
        <w:ind w:firstLine="480" w:firstLineChars="200"/>
        <w:rPr>
          <w:sz w:val="24"/>
          <w:lang w:bidi="ar"/>
        </w:rPr>
      </w:pPr>
      <w:r>
        <w:rPr>
          <w:sz w:val="24"/>
          <w:lang w:bidi="ar"/>
        </w:rPr>
        <w:t>2.2注册</w:t>
      </w:r>
    </w:p>
    <w:p w14:paraId="48848767">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F4B4CEB">
      <w:pPr>
        <w:widowControl/>
        <w:adjustRightInd w:val="0"/>
        <w:snapToGrid w:val="0"/>
        <w:spacing w:line="360" w:lineRule="auto"/>
        <w:ind w:firstLine="480" w:firstLineChars="200"/>
        <w:jc w:val="left"/>
        <w:rPr>
          <w:sz w:val="24"/>
          <w:lang w:bidi="ar"/>
        </w:rPr>
      </w:pPr>
      <w:r>
        <w:rPr>
          <w:sz w:val="24"/>
          <w:lang w:bidi="ar"/>
        </w:rPr>
        <w:t>2.3驱动、客户端下载</w:t>
      </w:r>
    </w:p>
    <w:p w14:paraId="26D28653">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7577E568">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13A8BD05">
      <w:pPr>
        <w:adjustRightInd w:val="0"/>
        <w:snapToGrid w:val="0"/>
        <w:spacing w:line="360" w:lineRule="auto"/>
        <w:ind w:firstLine="480" w:firstLineChars="200"/>
        <w:rPr>
          <w:sz w:val="24"/>
          <w:lang w:bidi="ar"/>
        </w:rPr>
      </w:pPr>
      <w:r>
        <w:rPr>
          <w:sz w:val="24"/>
          <w:lang w:bidi="ar"/>
        </w:rPr>
        <w:t>2.4 获取电子招标文件</w:t>
      </w:r>
    </w:p>
    <w:p w14:paraId="4B683492">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77B59103">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B892757">
      <w:pPr>
        <w:adjustRightInd w:val="0"/>
        <w:snapToGrid w:val="0"/>
        <w:spacing w:line="360" w:lineRule="auto"/>
        <w:ind w:firstLine="480" w:firstLineChars="200"/>
        <w:rPr>
          <w:sz w:val="24"/>
          <w:lang w:bidi="ar"/>
        </w:rPr>
      </w:pPr>
      <w:r>
        <w:rPr>
          <w:sz w:val="24"/>
          <w:lang w:bidi="ar"/>
        </w:rPr>
        <w:t>2.5编制电子投标文件</w:t>
      </w:r>
    </w:p>
    <w:p w14:paraId="27B6E2D7">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2E29085B">
      <w:pPr>
        <w:widowControl/>
        <w:spacing w:line="360" w:lineRule="auto"/>
        <w:ind w:firstLine="480" w:firstLineChars="200"/>
        <w:jc w:val="left"/>
        <w:rPr>
          <w:sz w:val="24"/>
          <w:lang w:val="zh-TW" w:bidi="ar"/>
        </w:rPr>
      </w:pPr>
      <w:r>
        <w:rPr>
          <w:sz w:val="24"/>
          <w:lang w:val="zh-TW" w:bidi="ar"/>
        </w:rPr>
        <w:t>2</w:t>
      </w:r>
      <w:r>
        <w:rPr>
          <w:sz w:val="24"/>
          <w:lang w:val="zh-TW" w:eastAsia="zh-TW" w:bidi="ar"/>
        </w:rPr>
        <w:t>.6</w:t>
      </w:r>
      <w:r>
        <w:rPr>
          <w:sz w:val="24"/>
          <w:lang w:val="zh-TW" w:bidi="ar"/>
        </w:rPr>
        <w:t>提交电子投标文件</w:t>
      </w:r>
    </w:p>
    <w:p w14:paraId="77325203">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60813DD1">
      <w:pPr>
        <w:widowControl/>
        <w:spacing w:line="360" w:lineRule="auto"/>
        <w:ind w:firstLine="480" w:firstLineChars="200"/>
        <w:jc w:val="left"/>
        <w:rPr>
          <w:sz w:val="24"/>
          <w:lang w:eastAsia="zh-TW" w:bidi="ar"/>
        </w:rPr>
      </w:pPr>
      <w:r>
        <w:rPr>
          <w:sz w:val="24"/>
          <w:lang w:val="zh-TW" w:bidi="ar"/>
        </w:rPr>
        <w:t>2.</w:t>
      </w:r>
      <w:r>
        <w:rPr>
          <w:sz w:val="24"/>
          <w:lang w:val="zh-TW" w:eastAsia="zh-TW" w:bidi="ar"/>
        </w:rPr>
        <w:t>7</w:t>
      </w:r>
      <w:r>
        <w:rPr>
          <w:sz w:val="24"/>
          <w:lang w:val="zh-TW" w:bidi="ar"/>
        </w:rPr>
        <w:t>电子开标</w:t>
      </w:r>
    </w:p>
    <w:p w14:paraId="592D5729">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3B75B0BD">
      <w:pPr>
        <w:spacing w:line="360" w:lineRule="auto"/>
        <w:ind w:firstLine="480" w:firstLineChars="200"/>
        <w:rPr>
          <w:spacing w:val="-2"/>
          <w:sz w:val="24"/>
        </w:rPr>
      </w:pPr>
      <w:r>
        <w:rPr>
          <w:sz w:val="24"/>
        </w:rPr>
        <w:t>3.</w:t>
      </w:r>
      <w:r>
        <w:rPr>
          <w:spacing w:val="-10"/>
          <w:sz w:val="24"/>
        </w:rPr>
        <w:t xml:space="preserve"> 本</w:t>
      </w:r>
      <w:r>
        <w:rPr>
          <w:spacing w:val="-57"/>
          <w:sz w:val="24"/>
        </w:rPr>
        <w:t xml:space="preserve"> </w:t>
      </w:r>
      <w:r>
        <w:rPr>
          <w:spacing w:val="-10"/>
          <w:sz w:val="24"/>
        </w:rPr>
        <w:t>公</w:t>
      </w:r>
      <w:r>
        <w:rPr>
          <w:spacing w:val="-57"/>
          <w:sz w:val="24"/>
        </w:rPr>
        <w:t xml:space="preserve"> </w:t>
      </w:r>
      <w:r>
        <w:rPr>
          <w:spacing w:val="-10"/>
          <w:sz w:val="24"/>
        </w:rPr>
        <w:t>告</w:t>
      </w:r>
      <w:r>
        <w:rPr>
          <w:spacing w:val="-42"/>
          <w:sz w:val="24"/>
        </w:rPr>
        <w:t xml:space="preserve"> </w:t>
      </w:r>
      <w:r>
        <w:rPr>
          <w:spacing w:val="-10"/>
          <w:sz w:val="24"/>
        </w:rPr>
        <w:t>同</w:t>
      </w:r>
      <w:r>
        <w:rPr>
          <w:spacing w:val="-51"/>
          <w:sz w:val="24"/>
        </w:rPr>
        <w:t xml:space="preserve"> </w:t>
      </w:r>
      <w:r>
        <w:rPr>
          <w:spacing w:val="-10"/>
          <w:sz w:val="24"/>
        </w:rPr>
        <w:t>时</w:t>
      </w:r>
      <w:r>
        <w:rPr>
          <w:spacing w:val="-66"/>
          <w:sz w:val="24"/>
        </w:rPr>
        <w:t xml:space="preserve"> </w:t>
      </w:r>
      <w:r>
        <w:rPr>
          <w:spacing w:val="-10"/>
          <w:sz w:val="24"/>
        </w:rPr>
        <w:t>在</w:t>
      </w:r>
      <w:r>
        <w:rPr>
          <w:spacing w:val="-43"/>
          <w:sz w:val="24"/>
        </w:rPr>
        <w:t xml:space="preserve"> </w:t>
      </w:r>
      <w:r>
        <w:rPr>
          <w:spacing w:val="-10"/>
          <w:sz w:val="24"/>
        </w:rPr>
        <w:t>中</w:t>
      </w:r>
      <w:r>
        <w:rPr>
          <w:spacing w:val="-39"/>
          <w:sz w:val="24"/>
        </w:rPr>
        <w:t xml:space="preserve"> </w:t>
      </w:r>
      <w:r>
        <w:rPr>
          <w:spacing w:val="-10"/>
          <w:sz w:val="24"/>
        </w:rPr>
        <w:t>国</w:t>
      </w:r>
      <w:r>
        <w:rPr>
          <w:spacing w:val="-66"/>
          <w:sz w:val="24"/>
        </w:rPr>
        <w:t xml:space="preserve"> </w:t>
      </w:r>
      <w:r>
        <w:rPr>
          <w:spacing w:val="-10"/>
          <w:sz w:val="24"/>
        </w:rPr>
        <w:t>政</w:t>
      </w:r>
      <w:r>
        <w:rPr>
          <w:spacing w:val="-63"/>
          <w:sz w:val="24"/>
        </w:rPr>
        <w:t xml:space="preserve"> </w:t>
      </w:r>
      <w:r>
        <w:rPr>
          <w:spacing w:val="-10"/>
          <w:sz w:val="24"/>
        </w:rPr>
        <w:t>府</w:t>
      </w:r>
      <w:r>
        <w:rPr>
          <w:spacing w:val="-66"/>
          <w:sz w:val="24"/>
        </w:rPr>
        <w:t xml:space="preserve"> </w:t>
      </w:r>
      <w:r>
        <w:rPr>
          <w:spacing w:val="-10"/>
          <w:sz w:val="24"/>
        </w:rPr>
        <w:t>采</w:t>
      </w:r>
      <w:r>
        <w:rPr>
          <w:spacing w:val="-65"/>
          <w:sz w:val="24"/>
        </w:rPr>
        <w:t xml:space="preserve"> </w:t>
      </w:r>
      <w:r>
        <w:rPr>
          <w:spacing w:val="-10"/>
          <w:sz w:val="24"/>
        </w:rPr>
        <w:t>购</w:t>
      </w:r>
      <w:r>
        <w:rPr>
          <w:spacing w:val="-46"/>
          <w:sz w:val="24"/>
        </w:rPr>
        <w:t xml:space="preserve"> </w:t>
      </w:r>
      <w:r>
        <w:rPr>
          <w:spacing w:val="-10"/>
          <w:sz w:val="24"/>
        </w:rPr>
        <w:t>网（</w:t>
      </w:r>
      <w:r>
        <w:rPr>
          <w:spacing w:val="-36"/>
          <w:sz w:val="24"/>
        </w:rPr>
        <w:t xml:space="preserve"> </w:t>
      </w:r>
      <w:r>
        <w:fldChar w:fldCharType="begin"/>
      </w:r>
      <w:r>
        <w:instrText xml:space="preserve"> HYPERLINK "http://www.ccgp.gov.cn" </w:instrText>
      </w:r>
      <w:r>
        <w:fldChar w:fldCharType="separate"/>
      </w:r>
      <w:r>
        <w:rPr>
          <w:rStyle w:val="8"/>
          <w:color w:val="auto"/>
          <w:spacing w:val="-10"/>
          <w:sz w:val="24"/>
        </w:rPr>
        <w:t>http://www.ccgp.gov.cn</w:t>
      </w:r>
      <w:r>
        <w:rPr>
          <w:rStyle w:val="8"/>
          <w:color w:val="auto"/>
          <w:spacing w:val="-10"/>
          <w:sz w:val="24"/>
        </w:rPr>
        <w:fldChar w:fldCharType="end"/>
      </w:r>
      <w:r>
        <w:rPr>
          <w:spacing w:val="-14"/>
          <w:sz w:val="24"/>
        </w:rPr>
        <w:t xml:space="preserve"> </w:t>
      </w:r>
      <w:r>
        <w:rPr>
          <w:spacing w:val="-10"/>
          <w:sz w:val="24"/>
        </w:rPr>
        <w:t>）、</w:t>
      </w:r>
      <w:r>
        <w:rPr>
          <w:spacing w:val="-11"/>
          <w:sz w:val="24"/>
        </w:rPr>
        <w:t xml:space="preserve"> 北</w:t>
      </w:r>
      <w:r>
        <w:rPr>
          <w:spacing w:val="-57"/>
          <w:sz w:val="24"/>
        </w:rPr>
        <w:t xml:space="preserve"> </w:t>
      </w:r>
      <w:r>
        <w:rPr>
          <w:spacing w:val="-11"/>
          <w:sz w:val="24"/>
        </w:rPr>
        <w:t>京</w:t>
      </w:r>
      <w:r>
        <w:rPr>
          <w:spacing w:val="-58"/>
          <w:sz w:val="24"/>
        </w:rPr>
        <w:t xml:space="preserve"> </w:t>
      </w:r>
      <w:r>
        <w:rPr>
          <w:spacing w:val="-11"/>
          <w:sz w:val="24"/>
        </w:rPr>
        <w:t>市</w:t>
      </w:r>
      <w:r>
        <w:rPr>
          <w:spacing w:val="-64"/>
          <w:sz w:val="24"/>
        </w:rPr>
        <w:t xml:space="preserve"> </w:t>
      </w:r>
      <w:r>
        <w:rPr>
          <w:spacing w:val="-11"/>
          <w:sz w:val="24"/>
        </w:rPr>
        <w:t>政</w:t>
      </w:r>
      <w:r>
        <w:rPr>
          <w:spacing w:val="-66"/>
          <w:sz w:val="24"/>
        </w:rPr>
        <w:t xml:space="preserve"> </w:t>
      </w:r>
      <w:r>
        <w:rPr>
          <w:spacing w:val="-11"/>
          <w:sz w:val="24"/>
        </w:rPr>
        <w:t>府</w:t>
      </w:r>
      <w:r>
        <w:rPr>
          <w:spacing w:val="-66"/>
          <w:sz w:val="24"/>
        </w:rPr>
        <w:t xml:space="preserve"> </w:t>
      </w:r>
      <w:r>
        <w:rPr>
          <w:spacing w:val="-11"/>
          <w:sz w:val="24"/>
        </w:rPr>
        <w:t>采</w:t>
      </w:r>
      <w:r>
        <w:rPr>
          <w:spacing w:val="-65"/>
          <w:sz w:val="24"/>
        </w:rPr>
        <w:t xml:space="preserve"> </w:t>
      </w:r>
      <w:r>
        <w:rPr>
          <w:spacing w:val="-11"/>
          <w:sz w:val="24"/>
        </w:rPr>
        <w:t>购</w:t>
      </w:r>
      <w:r>
        <w:rPr>
          <w:spacing w:val="-46"/>
          <w:sz w:val="24"/>
        </w:rPr>
        <w:t xml:space="preserve"> </w:t>
      </w:r>
      <w:r>
        <w:rPr>
          <w:spacing w:val="-11"/>
          <w:sz w:val="24"/>
        </w:rPr>
        <w:t>网</w:t>
      </w:r>
      <w:r>
        <w:rPr>
          <w:spacing w:val="-2"/>
          <w:sz w:val="24"/>
        </w:rPr>
        <w:t>（</w:t>
      </w:r>
      <w:r>
        <w:fldChar w:fldCharType="begin"/>
      </w:r>
      <w:r>
        <w:instrText xml:space="preserve"> HYPERLINK "http://www.ccgp-beijing.gov.cn/" </w:instrText>
      </w:r>
      <w:r>
        <w:fldChar w:fldCharType="separate"/>
      </w:r>
      <w:r>
        <w:rPr>
          <w:rStyle w:val="8"/>
          <w:color w:val="auto"/>
          <w:spacing w:val="-2"/>
          <w:sz w:val="24"/>
        </w:rPr>
        <w:t>http://www.ccgp-beijing.gov.cn/</w:t>
      </w:r>
      <w:r>
        <w:rPr>
          <w:rStyle w:val="8"/>
          <w:color w:val="auto"/>
          <w:spacing w:val="-2"/>
          <w:sz w:val="24"/>
        </w:rPr>
        <w:fldChar w:fldCharType="end"/>
      </w:r>
      <w:r>
        <w:rPr>
          <w:spacing w:val="-2"/>
          <w:sz w:val="24"/>
        </w:rPr>
        <w:t>）发布。</w:t>
      </w:r>
    </w:p>
    <w:p w14:paraId="2D0A0B44">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七、对本次招标提出询问，请按以下方式联系。</w:t>
      </w:r>
      <w:bookmarkEnd w:id="20"/>
      <w:bookmarkEnd w:id="21"/>
      <w:bookmarkEnd w:id="22"/>
      <w:bookmarkEnd w:id="23"/>
    </w:p>
    <w:p w14:paraId="755F09EA">
      <w:pPr>
        <w:widowControl/>
        <w:spacing w:line="360" w:lineRule="auto"/>
        <w:jc w:val="left"/>
        <w:rPr>
          <w:b/>
          <w:sz w:val="24"/>
        </w:rPr>
      </w:pPr>
      <w:r>
        <w:rPr>
          <w:sz w:val="24"/>
        </w:rPr>
        <w:t xml:space="preserve">　　  </w:t>
      </w:r>
      <w:r>
        <w:rPr>
          <w:b/>
          <w:sz w:val="24"/>
        </w:rPr>
        <w:t>1.采购人信息</w:t>
      </w:r>
    </w:p>
    <w:p w14:paraId="5A0C4A85">
      <w:pPr>
        <w:spacing w:line="360" w:lineRule="auto"/>
        <w:ind w:left="1079" w:leftChars="371" w:hanging="300" w:hangingChars="125"/>
        <w:jc w:val="left"/>
        <w:rPr>
          <w:sz w:val="24"/>
          <w:u w:val="single"/>
        </w:rPr>
      </w:pPr>
      <w:bookmarkStart w:id="24" w:name="_Toc28359009"/>
      <w:bookmarkStart w:id="25" w:name="_Toc28359086"/>
      <w:r>
        <w:rPr>
          <w:sz w:val="24"/>
        </w:rPr>
        <w:t>名    称：</w:t>
      </w:r>
      <w:r>
        <w:rPr>
          <w:sz w:val="24"/>
          <w:u w:val="single"/>
        </w:rPr>
        <w:t>北京市重点站区综合事务中心</w:t>
      </w:r>
    </w:p>
    <w:p w14:paraId="2493BB8A">
      <w:pPr>
        <w:spacing w:line="360" w:lineRule="auto"/>
        <w:ind w:left="1079" w:leftChars="371" w:hanging="300" w:hangingChars="125"/>
        <w:jc w:val="left"/>
        <w:rPr>
          <w:sz w:val="24"/>
        </w:rPr>
      </w:pPr>
      <w:r>
        <w:rPr>
          <w:sz w:val="24"/>
        </w:rPr>
        <w:t>地    址：</w:t>
      </w:r>
      <w:r>
        <w:rPr>
          <w:sz w:val="24"/>
          <w:u w:val="single"/>
        </w:rPr>
        <w:t>北京市西城区莲花池东路102号507室</w:t>
      </w:r>
    </w:p>
    <w:p w14:paraId="528E7433">
      <w:pPr>
        <w:spacing w:line="360" w:lineRule="auto"/>
        <w:ind w:left="1079" w:leftChars="371" w:hanging="300" w:hangingChars="125"/>
        <w:jc w:val="left"/>
        <w:rPr>
          <w:sz w:val="24"/>
          <w:u w:val="single"/>
        </w:rPr>
      </w:pPr>
      <w:r>
        <w:rPr>
          <w:sz w:val="24"/>
        </w:rPr>
        <w:t>联系方式：</w:t>
      </w:r>
      <w:r>
        <w:rPr>
          <w:rFonts w:hint="eastAsia"/>
          <w:sz w:val="24"/>
          <w:u w:val="single"/>
        </w:rPr>
        <w:t>张老师（保洁项目），010-63977630</w:t>
      </w:r>
    </w:p>
    <w:p w14:paraId="3E0CA4EA">
      <w:pPr>
        <w:spacing w:line="360" w:lineRule="auto"/>
        <w:ind w:left="1080" w:leftChars="371" w:hanging="301" w:hangingChars="125"/>
        <w:jc w:val="left"/>
        <w:rPr>
          <w:b/>
          <w:sz w:val="24"/>
        </w:rPr>
      </w:pPr>
      <w:r>
        <w:rPr>
          <w:b/>
          <w:sz w:val="24"/>
        </w:rPr>
        <w:t>2.采购代理机构信息</w:t>
      </w:r>
      <w:bookmarkEnd w:id="24"/>
      <w:bookmarkEnd w:id="25"/>
    </w:p>
    <w:p w14:paraId="061F7D6D">
      <w:pPr>
        <w:spacing w:line="360" w:lineRule="auto"/>
        <w:ind w:left="1079" w:leftChars="371" w:hanging="300" w:hangingChars="125"/>
        <w:jc w:val="left"/>
        <w:rPr>
          <w:sz w:val="24"/>
        </w:rPr>
      </w:pPr>
      <w:bookmarkStart w:id="26" w:name="_Toc28359087"/>
      <w:bookmarkStart w:id="27" w:name="_Toc28359010"/>
      <w:r>
        <w:rPr>
          <w:sz w:val="24"/>
        </w:rPr>
        <w:t>名    称：</w:t>
      </w:r>
      <w:r>
        <w:rPr>
          <w:sz w:val="24"/>
          <w:u w:val="single"/>
        </w:rPr>
        <w:t>北京中诚天安咨询有限公司</w:t>
      </w:r>
    </w:p>
    <w:p w14:paraId="011B7EF7">
      <w:pPr>
        <w:spacing w:line="360" w:lineRule="auto"/>
        <w:ind w:left="2039" w:leftChars="371" w:hanging="1260" w:hangingChars="525"/>
        <w:jc w:val="left"/>
        <w:rPr>
          <w:sz w:val="24"/>
        </w:rPr>
      </w:pPr>
      <w:r>
        <w:rPr>
          <w:sz w:val="24"/>
        </w:rPr>
        <w:t>地    址：</w:t>
      </w:r>
      <w:r>
        <w:rPr>
          <w:sz w:val="24"/>
          <w:u w:val="single"/>
        </w:rPr>
        <w:t>北京市朝阳区曙光西里甲1号第三置业东域大厦B座2603</w:t>
      </w:r>
    </w:p>
    <w:p w14:paraId="16E27E55">
      <w:pPr>
        <w:spacing w:line="360" w:lineRule="auto"/>
        <w:ind w:left="1079" w:leftChars="371" w:hanging="300" w:hangingChars="125"/>
        <w:jc w:val="left"/>
        <w:rPr>
          <w:sz w:val="24"/>
        </w:rPr>
      </w:pPr>
      <w:r>
        <w:rPr>
          <w:sz w:val="24"/>
        </w:rPr>
        <w:t>联系方式：</w:t>
      </w:r>
      <w:r>
        <w:rPr>
          <w:sz w:val="24"/>
          <w:u w:val="single"/>
        </w:rPr>
        <w:t>18610597834</w:t>
      </w:r>
    </w:p>
    <w:p w14:paraId="0A1549FE">
      <w:pPr>
        <w:spacing w:line="360" w:lineRule="auto"/>
        <w:ind w:firstLine="723" w:firstLineChars="300"/>
        <w:rPr>
          <w:b/>
          <w:sz w:val="24"/>
          <w:u w:val="single"/>
        </w:rPr>
      </w:pPr>
      <w:r>
        <w:rPr>
          <w:b/>
          <w:sz w:val="24"/>
        </w:rPr>
        <w:t>3.项目联系方式</w:t>
      </w:r>
      <w:bookmarkEnd w:id="26"/>
      <w:bookmarkEnd w:id="27"/>
    </w:p>
    <w:p w14:paraId="6DC43C59">
      <w:pPr>
        <w:pStyle w:val="3"/>
        <w:spacing w:line="360" w:lineRule="auto"/>
        <w:ind w:firstLine="720" w:firstLineChars="300"/>
        <w:rPr>
          <w:rFonts w:hint="default" w:ascii="Times New Roman" w:hAnsi="Times New Roman"/>
          <w:sz w:val="24"/>
          <w:u w:val="single"/>
        </w:rPr>
      </w:pPr>
      <w:r>
        <w:rPr>
          <w:rFonts w:hint="default" w:ascii="Times New Roman" w:hAnsi="Times New Roman"/>
          <w:sz w:val="24"/>
          <w:szCs w:val="24"/>
        </w:rPr>
        <w:t>项目联系人：</w:t>
      </w:r>
      <w:r>
        <w:rPr>
          <w:rFonts w:hint="default" w:ascii="Times New Roman" w:hAnsi="Times New Roman"/>
          <w:sz w:val="24"/>
          <w:u w:val="single"/>
        </w:rPr>
        <w:t>朱美西</w:t>
      </w:r>
    </w:p>
    <w:p w14:paraId="2B61F6D5">
      <w:pPr>
        <w:pStyle w:val="3"/>
        <w:spacing w:line="360" w:lineRule="auto"/>
        <w:ind w:firstLine="720" w:firstLineChars="300"/>
      </w:pPr>
      <w:r>
        <w:rPr>
          <w:rFonts w:hint="default" w:ascii="Times New Roman" w:hAnsi="Times New Roman"/>
          <w:sz w:val="24"/>
        </w:rPr>
        <w:t>电      话：</w:t>
      </w:r>
      <w:r>
        <w:rPr>
          <w:rFonts w:hint="default" w:ascii="Times New Roman" w:hAnsi="Times New Roman"/>
          <w:sz w:val="24"/>
          <w:u w:val="single"/>
        </w:rPr>
        <w:t>18610597834</w:t>
      </w:r>
      <w:bookmarkStart w:id="28" w:name="_GoBack"/>
      <w:bookmarkEnd w:id="28"/>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CCF80">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E809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39E809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3D16C">
    <w:pPr>
      <w:pStyle w:val="5"/>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9EB"/>
    <w:rsid w:val="00083572"/>
    <w:rsid w:val="000A0A21"/>
    <w:rsid w:val="001269EB"/>
    <w:rsid w:val="00C775F4"/>
    <w:rsid w:val="1EB07441"/>
    <w:rsid w:val="37E20C22"/>
    <w:rsid w:val="57F048EC"/>
    <w:rsid w:val="7CA73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qFormat/>
    <w:uiPriority w:val="99"/>
    <w:rPr>
      <w:color w:val="0000FF"/>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2169</Words>
  <Characters>2570</Characters>
  <Lines>80</Lines>
  <Paragraphs>76</Paragraphs>
  <TotalTime>0</TotalTime>
  <ScaleCrop>false</ScaleCrop>
  <LinksUpToDate>false</LinksUpToDate>
  <CharactersWithSpaces>2640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2026-05-27T04:42:00Z</dcterms:created>
  <dc:creator>Lenovo</dc:creator>
  <cp:lastModifiedBy>smile</cp:lastModifiedBy>
  <dcterms:modified xsi:type="dcterms:W3CDTF">2026-05-29T05:11:07Z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eyJoZGlkIjoiZDliZjYwZTViOWE0NWU0NmQzOWQxOWU3OTk1ZWIyNjgiLCJ1c2VySWQiOiI1ODY0MTMxNDkifQ==</vt:lpwstr>
  </property>
  <property fmtid="{D5CDD505-2E9C-101B-9397-08002B2CF9AE}" pid="4" name="ICV">
    <vt:lpwstr>B3B5A02F319644AC9C2B143E195F13DE_12</vt:lpwstr>
  </property>
</Properties>
</file>