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051FA">
      <w:pPr>
        <w:snapToGrid w:val="0"/>
        <w:spacing w:line="360" w:lineRule="auto"/>
        <w:jc w:val="center"/>
        <w:outlineLvl w:val="0"/>
        <w:rPr>
          <w:rFonts w:ascii="仿宋" w:hAnsi="仿宋" w:eastAsia="仿宋" w:cs="仿宋"/>
          <w:b/>
          <w:sz w:val="40"/>
          <w:szCs w:val="40"/>
        </w:rPr>
      </w:pPr>
      <w:bookmarkStart w:id="0" w:name="_Toc99301424"/>
      <w:r>
        <w:rPr>
          <w:rFonts w:hint="eastAsia" w:ascii="仿宋" w:hAnsi="仿宋" w:eastAsia="仿宋" w:cs="仿宋"/>
          <w:b/>
          <w:sz w:val="40"/>
          <w:szCs w:val="40"/>
        </w:rPr>
        <w:t>第五章   采购需求</w:t>
      </w:r>
      <w:bookmarkEnd w:id="0"/>
    </w:p>
    <w:p w14:paraId="73127FA3">
      <w:pPr>
        <w:snapToGrid w:val="0"/>
        <w:spacing w:line="360" w:lineRule="auto"/>
        <w:contextualSpacing/>
        <w:rPr>
          <w:rFonts w:hint="eastAsia" w:ascii="黑体" w:hAnsi="黑体" w:eastAsia="黑体" w:cs="黑体"/>
          <w:sz w:val="24"/>
          <w:szCs w:val="24"/>
        </w:rPr>
      </w:pPr>
      <w:r>
        <w:rPr>
          <w:rFonts w:hint="eastAsia" w:ascii="黑体" w:hAnsi="黑体" w:eastAsia="黑体" w:cs="黑体"/>
          <w:sz w:val="24"/>
          <w:szCs w:val="24"/>
        </w:rPr>
        <w:t>说明：</w:t>
      </w:r>
    </w:p>
    <w:p w14:paraId="7368A094">
      <w:pPr>
        <w:snapToGrid w:val="0"/>
        <w:spacing w:line="360" w:lineRule="auto"/>
        <w:contextualSpacing/>
        <w:rPr>
          <w:rFonts w:hint="eastAsia" w:ascii="黑体" w:hAnsi="黑体" w:eastAsia="黑体" w:cs="黑体"/>
          <w:sz w:val="24"/>
          <w:szCs w:val="24"/>
        </w:rPr>
      </w:pPr>
      <w:bookmarkStart w:id="1" w:name="_Hlk167284587"/>
      <w:r>
        <w:rPr>
          <w:rFonts w:hint="eastAsia" w:ascii="黑体" w:hAnsi="黑体" w:eastAsia="黑体" w:cs="黑体"/>
          <w:sz w:val="24"/>
          <w:szCs w:val="24"/>
        </w:rPr>
        <w:t>1. 当采购项目涉及政务信息系统时，采购需求应当符合《政务信息系统政府采购管理暂行办法》（财库〔2017〕210号）的相关要求。</w:t>
      </w:r>
    </w:p>
    <w:p w14:paraId="1DB49DB4">
      <w:pPr>
        <w:snapToGrid w:val="0"/>
        <w:spacing w:line="360" w:lineRule="auto"/>
        <w:contextualSpacing/>
        <w:rPr>
          <w:rFonts w:hint="eastAsia" w:ascii="黑体" w:hAnsi="黑体" w:eastAsia="黑体" w:cs="黑体"/>
          <w:sz w:val="24"/>
          <w:szCs w:val="24"/>
        </w:rPr>
      </w:pPr>
      <w:bookmarkStart w:id="2" w:name="_Hlk168431603"/>
      <w:r>
        <w:rPr>
          <w:rFonts w:hint="eastAsia" w:ascii="黑体" w:hAnsi="黑体" w:eastAsia="黑体" w:cs="黑体"/>
          <w:sz w:val="24"/>
          <w:szCs w:val="24"/>
        </w:rPr>
        <w:t>2. 采购人及采购代理机构应关注财政部门会同有关部门制定发布的需求标准，结合具体应用场景，根据对应《需求标准》确定采购需求。</w:t>
      </w:r>
    </w:p>
    <w:p w14:paraId="0A8EDF78">
      <w:pPr>
        <w:snapToGrid w:val="0"/>
        <w:spacing w:line="360" w:lineRule="auto"/>
        <w:contextualSpacing/>
        <w:rPr>
          <w:rFonts w:hint="eastAsia" w:ascii="黑体" w:hAnsi="黑体" w:eastAsia="黑体" w:cs="黑体"/>
          <w:sz w:val="24"/>
          <w:szCs w:val="24"/>
        </w:rPr>
      </w:pPr>
      <w:r>
        <w:rPr>
          <w:rFonts w:hint="eastAsia" w:ascii="黑体" w:hAnsi="黑体" w:eastAsia="黑体" w:cs="黑体"/>
          <w:sz w:val="24"/>
          <w:szCs w:val="24"/>
        </w:rPr>
        <w:t>已发布的需求标准如下：</w:t>
      </w:r>
    </w:p>
    <w:p w14:paraId="098B618D">
      <w:pPr>
        <w:snapToGrid w:val="0"/>
        <w:spacing w:line="360" w:lineRule="auto"/>
        <w:contextualSpacing/>
        <w:rPr>
          <w:rFonts w:hint="eastAsia" w:ascii="黑体" w:hAnsi="黑体" w:eastAsia="黑体" w:cs="黑体"/>
          <w:sz w:val="24"/>
          <w:szCs w:val="24"/>
        </w:rPr>
      </w:pPr>
      <w:r>
        <w:rPr>
          <w:rFonts w:hint="eastAsia" w:ascii="黑体" w:hAnsi="黑体" w:eastAsia="黑体" w:cs="黑体"/>
          <w:sz w:val="24"/>
          <w:szCs w:val="24"/>
        </w:rPr>
        <w:t>《关于印发〈商品包装政府采购需求标准（试行）〉、〈快递包装政府采购需求标准（试行）〉的通知》（财办库﹝2020﹞123号））</w:t>
      </w:r>
    </w:p>
    <w:p w14:paraId="04DBDD88">
      <w:pPr>
        <w:pStyle w:val="5"/>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《绿色数据中心政府采购需求标准（试行）》（财库〔2023〕7号）</w:t>
      </w:r>
    </w:p>
    <w:p w14:paraId="5DB6C46B">
      <w:pPr>
        <w:pStyle w:val="5"/>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《台式计算机政府采购需求标准（2023年版）》（财库〔2023〕29号）</w:t>
      </w:r>
    </w:p>
    <w:p w14:paraId="741078FB">
      <w:pPr>
        <w:pStyle w:val="5"/>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《便携式计算机政府采购需求标准（2023年版）》（财库〔2023〕30号）</w:t>
      </w:r>
    </w:p>
    <w:p w14:paraId="361E4E93">
      <w:pPr>
        <w:pStyle w:val="5"/>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《一体式计算机政府采购需求标准（2023年版）》（财库〔2023〕31号）</w:t>
      </w:r>
    </w:p>
    <w:p w14:paraId="43308B2F">
      <w:pPr>
        <w:pStyle w:val="5"/>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《工作站政府采购需求标准（2023年版）》（财库〔2023〕32号）</w:t>
      </w:r>
    </w:p>
    <w:p w14:paraId="0B355A44">
      <w:pPr>
        <w:pStyle w:val="5"/>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《通用服务器政府采购需求标准（2023年版）》（财库〔2023〕33号）</w:t>
      </w:r>
    </w:p>
    <w:p w14:paraId="140D2398">
      <w:pPr>
        <w:pStyle w:val="5"/>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《操作系统政府采购需求标准（2023年版）》（财库〔2023〕34号）</w:t>
      </w:r>
    </w:p>
    <w:p w14:paraId="304F68DD">
      <w:pPr>
        <w:pStyle w:val="5"/>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《数据库政府采购需求标准（2023年版）》（财库〔2023〕35号）</w:t>
      </w:r>
    </w:p>
    <w:p w14:paraId="404009AC">
      <w:pPr>
        <w:pStyle w:val="5"/>
        <w:snapToGrid w:val="0"/>
        <w:spacing w:before="0" w:beforeAutospacing="0" w:after="0" w:afterAutospacing="0" w:line="360" w:lineRule="auto"/>
        <w:rPr>
          <w:rFonts w:hint="eastAsia" w:ascii="黑体" w:hAnsi="黑体" w:eastAsia="黑体" w:cs="黑体"/>
          <w:kern w:val="2"/>
          <w:sz w:val="24"/>
          <w:szCs w:val="24"/>
        </w:rPr>
      </w:pPr>
      <w:r>
        <w:rPr>
          <w:rFonts w:hint="eastAsia" w:ascii="黑体" w:hAnsi="黑体" w:eastAsia="黑体" w:cs="黑体"/>
          <w:kern w:val="2"/>
          <w:sz w:val="24"/>
          <w:szCs w:val="24"/>
        </w:rPr>
        <w:t>《物业管理服务政府采购需求标准（办公场所类）（试行）》（财办库〔2024〕113号）</w:t>
      </w:r>
    </w:p>
    <w:p w14:paraId="50C1B746">
      <w:pPr>
        <w:snapToGrid w:val="0"/>
        <w:spacing w:line="360" w:lineRule="auto"/>
        <w:contextualSpacing/>
        <w:rPr>
          <w:rFonts w:hint="eastAsia" w:ascii="黑体" w:hAnsi="黑体" w:eastAsia="黑体" w:cs="黑体"/>
          <w:sz w:val="24"/>
          <w:szCs w:val="24"/>
        </w:rPr>
      </w:pPr>
      <w:r>
        <w:rPr>
          <w:rFonts w:hint="eastAsia" w:ascii="黑体" w:hAnsi="黑体" w:eastAsia="黑体" w:cs="黑体"/>
          <w:sz w:val="24"/>
          <w:szCs w:val="24"/>
        </w:rPr>
        <w:t>如有更新或增加，以财政部门发布为准。</w:t>
      </w:r>
      <w:bookmarkEnd w:id="1"/>
      <w:bookmarkEnd w:id="2"/>
    </w:p>
    <w:p w14:paraId="17D9A13B">
      <w:pPr>
        <w:widowControl/>
        <w:snapToGrid w:val="0"/>
        <w:spacing w:line="360" w:lineRule="auto"/>
        <w:jc w:val="left"/>
        <w:rPr>
          <w:rFonts w:ascii="仿宋" w:hAnsi="仿宋" w:eastAsia="仿宋" w:cs="仿宋"/>
          <w:b/>
          <w:sz w:val="28"/>
          <w:szCs w:val="28"/>
        </w:rPr>
      </w:pPr>
      <w:r>
        <w:rPr>
          <w:rFonts w:ascii="仿宋" w:hAnsi="仿宋" w:eastAsia="仿宋" w:cs="仿宋"/>
          <w:b/>
          <w:sz w:val="28"/>
          <w:szCs w:val="28"/>
        </w:rPr>
        <w:br w:type="page"/>
      </w:r>
    </w:p>
    <w:p w14:paraId="00E9F1DD">
      <w:pPr>
        <w:pStyle w:val="6"/>
        <w:numPr>
          <w:ilvl w:val="0"/>
          <w:numId w:val="1"/>
        </w:numPr>
        <w:ind w:firstLineChars="0"/>
        <w:rPr>
          <w:rFonts w:ascii="仿宋" w:hAnsi="仿宋" w:eastAsia="仿宋" w:cs="仿宋"/>
          <w:b/>
          <w:color w:val="000000"/>
          <w:sz w:val="28"/>
          <w:szCs w:val="28"/>
        </w:rPr>
      </w:pPr>
      <w:r>
        <w:rPr>
          <w:rFonts w:hint="eastAsia" w:ascii="仿宋" w:hAnsi="仿宋" w:eastAsia="仿宋" w:cs="仿宋"/>
          <w:b/>
          <w:color w:val="000000"/>
          <w:sz w:val="28"/>
          <w:szCs w:val="28"/>
        </w:rPr>
        <w:t>采购标的</w:t>
      </w:r>
    </w:p>
    <w:p w14:paraId="0D6D0780">
      <w:pPr>
        <w:rPr>
          <w:rFonts w:ascii="仿宋" w:hAnsi="仿宋" w:eastAsia="仿宋" w:cs="仿宋"/>
          <w:b/>
          <w:i/>
          <w:color w:val="000000"/>
          <w:sz w:val="28"/>
          <w:szCs w:val="28"/>
        </w:rPr>
      </w:pPr>
      <w:r>
        <w:rPr>
          <w:rFonts w:hint="eastAsia" w:ascii="仿宋" w:hAnsi="仿宋" w:eastAsia="仿宋" w:cs="仿宋"/>
          <w:b/>
          <w:color w:val="000000"/>
          <w:sz w:val="28"/>
          <w:szCs w:val="28"/>
        </w:rPr>
        <w:t>1.采购标的</w:t>
      </w:r>
    </w:p>
    <w:p w14:paraId="4994A7FD">
      <w:pPr>
        <w:ind w:firstLine="482"/>
        <w:rPr>
          <w:rFonts w:ascii="仿宋" w:hAnsi="仿宋" w:eastAsia="仿宋" w:cs="仿宋"/>
          <w:sz w:val="28"/>
          <w:szCs w:val="28"/>
        </w:rPr>
      </w:pPr>
      <w:r>
        <w:rPr>
          <w:rFonts w:hint="eastAsia" w:ascii="仿宋" w:hAnsi="仿宋" w:eastAsia="仿宋" w:cs="仿宋"/>
          <w:sz w:val="28"/>
          <w:szCs w:val="28"/>
        </w:rPr>
        <w:t>警务航空总队直升机机库保安服务；1项服务。</w:t>
      </w:r>
    </w:p>
    <w:p w14:paraId="175D4DBF">
      <w:pPr>
        <w:rPr>
          <w:rFonts w:ascii="仿宋" w:hAnsi="仿宋" w:eastAsia="仿宋" w:cs="仿宋"/>
          <w:b/>
          <w:color w:val="000000"/>
          <w:sz w:val="28"/>
          <w:szCs w:val="28"/>
        </w:rPr>
      </w:pPr>
      <w:r>
        <w:rPr>
          <w:rFonts w:hint="eastAsia" w:ascii="仿宋" w:hAnsi="仿宋" w:eastAsia="仿宋" w:cs="仿宋"/>
          <w:b/>
          <w:color w:val="000000"/>
          <w:sz w:val="28"/>
          <w:szCs w:val="28"/>
        </w:rPr>
        <w:t>2.项目背景</w:t>
      </w:r>
    </w:p>
    <w:p w14:paraId="206EB352">
      <w:pPr>
        <w:ind w:firstLine="482"/>
        <w:rPr>
          <w:rFonts w:ascii="仿宋" w:hAnsi="仿宋" w:eastAsia="仿宋" w:cs="仿宋"/>
          <w:sz w:val="28"/>
          <w:szCs w:val="28"/>
        </w:rPr>
      </w:pPr>
      <w:r>
        <w:rPr>
          <w:rFonts w:hint="eastAsia" w:ascii="仿宋" w:hAnsi="仿宋" w:eastAsia="仿宋" w:cs="仿宋"/>
          <w:sz w:val="28"/>
          <w:szCs w:val="28"/>
        </w:rPr>
        <w:t>2.1投标人为警用直升机机库提供安全防护的保安服务；</w:t>
      </w:r>
    </w:p>
    <w:p w14:paraId="3B0D4745">
      <w:pPr>
        <w:ind w:firstLine="482"/>
        <w:rPr>
          <w:rFonts w:ascii="仿宋" w:hAnsi="仿宋" w:eastAsia="仿宋" w:cs="仿宋"/>
          <w:sz w:val="28"/>
          <w:szCs w:val="28"/>
        </w:rPr>
      </w:pPr>
      <w:r>
        <w:rPr>
          <w:rFonts w:hint="eastAsia" w:ascii="仿宋" w:hAnsi="仿宋" w:eastAsia="仿宋" w:cs="仿宋"/>
          <w:sz w:val="28"/>
          <w:szCs w:val="28"/>
        </w:rPr>
        <w:t>2.2警用直升机机库目标范围约13000㎡（直升机机库约5000㎡、停机坪约8000㎡），由保安员24小时负责安全防护，具体岗位包括：机库门岗、机库西北角岗、目标区域巡逻岗、监控室值守岗、保安员队伍管理岗等</w:t>
      </w:r>
      <w:r>
        <w:rPr>
          <w:rFonts w:hint="eastAsia" w:ascii="仿宋" w:hAnsi="仿宋" w:eastAsia="仿宋" w:cs="仿宋"/>
          <w:sz w:val="28"/>
          <w:szCs w:val="28"/>
          <w:lang w:eastAsia="zh-CN"/>
        </w:rPr>
        <w:t>。</w:t>
      </w:r>
    </w:p>
    <w:p w14:paraId="5D76B742">
      <w:pPr>
        <w:pStyle w:val="6"/>
        <w:numPr>
          <w:ilvl w:val="0"/>
          <w:numId w:val="1"/>
        </w:numPr>
        <w:ind w:firstLineChars="0"/>
        <w:rPr>
          <w:rFonts w:ascii="仿宋" w:hAnsi="仿宋" w:eastAsia="仿宋" w:cs="仿宋"/>
          <w:b/>
          <w:color w:val="000000"/>
          <w:sz w:val="28"/>
          <w:szCs w:val="28"/>
        </w:rPr>
      </w:pPr>
      <w:r>
        <w:rPr>
          <w:rFonts w:hint="eastAsia" w:ascii="仿宋" w:hAnsi="仿宋" w:eastAsia="仿宋" w:cs="仿宋"/>
          <w:b/>
          <w:color w:val="000000"/>
          <w:sz w:val="28"/>
          <w:szCs w:val="28"/>
        </w:rPr>
        <w:t>商务要求</w:t>
      </w:r>
    </w:p>
    <w:p w14:paraId="42F37FFC">
      <w:pPr>
        <w:rPr>
          <w:rFonts w:ascii="仿宋" w:hAnsi="仿宋" w:eastAsia="仿宋" w:cs="仿宋"/>
          <w:b/>
          <w:i/>
          <w:color w:val="000000"/>
          <w:sz w:val="28"/>
          <w:szCs w:val="28"/>
        </w:rPr>
      </w:pPr>
      <w:r>
        <w:rPr>
          <w:rFonts w:hint="eastAsia" w:ascii="仿宋" w:hAnsi="仿宋" w:eastAsia="仿宋" w:cs="仿宋"/>
          <w:b/>
          <w:color w:val="000000"/>
          <w:sz w:val="28"/>
          <w:szCs w:val="28"/>
        </w:rPr>
        <w:t>1.实施的期限和地点</w:t>
      </w:r>
    </w:p>
    <w:p w14:paraId="711596B7">
      <w:pPr>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期限：2026年7月1日至2027年6月30日。</w:t>
      </w:r>
    </w:p>
    <w:p w14:paraId="419D2B4F">
      <w:pPr>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地点：采购人指定地点（北京市公安局警务航空总队直升机机库）。</w:t>
      </w:r>
    </w:p>
    <w:p w14:paraId="215ADA8A">
      <w:pPr>
        <w:rPr>
          <w:rFonts w:ascii="仿宋" w:hAnsi="仿宋" w:eastAsia="仿宋" w:cs="仿宋"/>
          <w:b/>
          <w:color w:val="000000"/>
          <w:sz w:val="28"/>
          <w:szCs w:val="28"/>
        </w:rPr>
      </w:pPr>
      <w:r>
        <w:rPr>
          <w:rFonts w:hint="eastAsia" w:ascii="仿宋" w:hAnsi="仿宋" w:eastAsia="仿宋" w:cs="仿宋"/>
          <w:b/>
          <w:color w:val="000000"/>
          <w:sz w:val="28"/>
          <w:szCs w:val="28"/>
        </w:rPr>
        <w:t>2. 付款条件（进度和方式）</w:t>
      </w:r>
    </w:p>
    <w:p w14:paraId="24DB892E">
      <w:pPr>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自合同签定并生效后付款，采取后付款方式，按季度结算，具体是：每季度末甲方根据乙方的考核结果，根据违约责任缴纳违约金（如有）后进行结算，于下一个季度的第一个月向乙方支付结算金额。结算前，乙方须向甲方开具与甲方付款金额等同的正规发票（发票内容为：服务费）。</w:t>
      </w:r>
    </w:p>
    <w:p w14:paraId="1CF54CC9">
      <w:pPr>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详见第六章合同相关规定。</w:t>
      </w:r>
    </w:p>
    <w:p w14:paraId="229BC8B4">
      <w:pPr>
        <w:pStyle w:val="6"/>
        <w:numPr>
          <w:ilvl w:val="0"/>
          <w:numId w:val="1"/>
        </w:numPr>
        <w:ind w:firstLineChars="0"/>
        <w:rPr>
          <w:rFonts w:ascii="仿宋" w:hAnsi="仿宋" w:eastAsia="仿宋" w:cs="仿宋"/>
          <w:b/>
          <w:sz w:val="28"/>
          <w:szCs w:val="28"/>
        </w:rPr>
      </w:pPr>
      <w:r>
        <w:rPr>
          <w:rFonts w:hint="eastAsia" w:ascii="仿宋" w:hAnsi="仿宋" w:eastAsia="仿宋" w:cs="仿宋"/>
          <w:b/>
          <w:sz w:val="28"/>
          <w:szCs w:val="28"/>
        </w:rPr>
        <w:t>技术要求</w:t>
      </w:r>
    </w:p>
    <w:p w14:paraId="4DED6FA0">
      <w:pPr>
        <w:rPr>
          <w:rFonts w:ascii="仿宋" w:hAnsi="仿宋" w:eastAsia="仿宋" w:cs="仿宋"/>
          <w:b/>
          <w:color w:val="000000"/>
          <w:sz w:val="28"/>
          <w:szCs w:val="28"/>
        </w:rPr>
      </w:pPr>
      <w:r>
        <w:rPr>
          <w:rFonts w:hint="eastAsia" w:ascii="仿宋" w:hAnsi="仿宋" w:eastAsia="仿宋" w:cs="仿宋"/>
          <w:b/>
          <w:color w:val="000000"/>
          <w:sz w:val="28"/>
          <w:szCs w:val="28"/>
        </w:rPr>
        <w:t>1. 基本要求</w:t>
      </w:r>
    </w:p>
    <w:p w14:paraId="586AF114">
      <w:pPr>
        <w:rPr>
          <w:rFonts w:ascii="仿宋" w:hAnsi="仿宋" w:eastAsia="仿宋" w:cs="仿宋"/>
          <w:color w:val="000000"/>
          <w:sz w:val="28"/>
          <w:szCs w:val="28"/>
        </w:rPr>
      </w:pPr>
      <w:r>
        <w:rPr>
          <w:rFonts w:hint="eastAsia" w:ascii="仿宋" w:hAnsi="仿宋" w:eastAsia="仿宋" w:cs="仿宋"/>
          <w:sz w:val="28"/>
          <w:szCs w:val="28"/>
        </w:rPr>
        <w:t xml:space="preserve">1.1 </w:t>
      </w:r>
      <w:r>
        <w:rPr>
          <w:rFonts w:hint="eastAsia" w:ascii="仿宋" w:hAnsi="仿宋" w:eastAsia="仿宋" w:cs="仿宋"/>
          <w:color w:val="000000"/>
          <w:sz w:val="28"/>
          <w:szCs w:val="28"/>
        </w:rPr>
        <w:t>采购标的需实现的功能或者目标</w:t>
      </w:r>
    </w:p>
    <w:p w14:paraId="778CC71A">
      <w:pPr>
        <w:ind w:firstLine="560" w:firstLineChars="200"/>
        <w:rPr>
          <w:rFonts w:ascii="仿宋" w:hAnsi="仿宋" w:eastAsia="仿宋" w:cs="仿宋"/>
          <w:sz w:val="28"/>
          <w:szCs w:val="28"/>
        </w:rPr>
      </w:pPr>
      <w:r>
        <w:rPr>
          <w:rFonts w:hint="eastAsia" w:ascii="仿宋" w:hAnsi="仿宋" w:eastAsia="仿宋" w:cs="仿宋"/>
          <w:sz w:val="28"/>
          <w:szCs w:val="28"/>
        </w:rPr>
        <w:t>1.1.1依托行业标准，根据秩序维护和内部安全管理规定与服务要求，制订切实可行的保安服务整体方案和应急预案，突发事件反应迅速，预案处置有力。</w:t>
      </w:r>
    </w:p>
    <w:p w14:paraId="7AA7E513">
      <w:pPr>
        <w:ind w:firstLine="560" w:firstLineChars="200"/>
        <w:rPr>
          <w:rFonts w:ascii="仿宋" w:hAnsi="仿宋" w:eastAsia="仿宋" w:cs="仿宋"/>
          <w:sz w:val="28"/>
          <w:szCs w:val="28"/>
        </w:rPr>
      </w:pPr>
      <w:r>
        <w:rPr>
          <w:rFonts w:hint="eastAsia" w:ascii="仿宋" w:hAnsi="仿宋" w:eastAsia="仿宋" w:cs="仿宋"/>
          <w:sz w:val="28"/>
          <w:szCs w:val="28"/>
        </w:rPr>
        <w:t>1.1.2依法办事，文明值勤，严格管理，保障秩序维护和停车安全秩序，维护正常的工作、生活秩序。</w:t>
      </w:r>
    </w:p>
    <w:p w14:paraId="3F5BE758">
      <w:pPr>
        <w:rPr>
          <w:rFonts w:ascii="仿宋" w:hAnsi="仿宋" w:eastAsia="仿宋" w:cs="仿宋"/>
          <w:sz w:val="28"/>
          <w:szCs w:val="28"/>
        </w:rPr>
      </w:pPr>
      <w:r>
        <w:rPr>
          <w:rFonts w:hint="eastAsia" w:ascii="仿宋" w:hAnsi="仿宋" w:eastAsia="仿宋" w:cs="仿宋"/>
          <w:sz w:val="28"/>
          <w:szCs w:val="28"/>
        </w:rPr>
        <w:t>1.2 需执行的国家相关标准、行业标准、地方标准或者其他标准、规范</w:t>
      </w:r>
    </w:p>
    <w:p w14:paraId="687CBCC2">
      <w:pPr>
        <w:ind w:firstLine="560" w:firstLineChars="200"/>
        <w:rPr>
          <w:rFonts w:ascii="仿宋" w:hAnsi="仿宋" w:eastAsia="仿宋" w:cs="仿宋"/>
          <w:sz w:val="28"/>
          <w:szCs w:val="28"/>
        </w:rPr>
      </w:pPr>
      <w:r>
        <w:rPr>
          <w:rFonts w:hint="eastAsia" w:ascii="仿宋" w:hAnsi="仿宋" w:eastAsia="仿宋" w:cs="仿宋"/>
          <w:sz w:val="28"/>
          <w:szCs w:val="28"/>
        </w:rPr>
        <w:t>包括但不限于达到国家、北京市及行业规定的相关标准。</w:t>
      </w:r>
    </w:p>
    <w:p w14:paraId="6B12C00F">
      <w:pPr>
        <w:ind w:firstLine="560" w:firstLineChars="200"/>
        <w:rPr>
          <w:rFonts w:ascii="仿宋" w:hAnsi="仿宋" w:eastAsia="仿宋" w:cs="仿宋"/>
          <w:sz w:val="28"/>
          <w:szCs w:val="28"/>
        </w:rPr>
      </w:pPr>
      <w:r>
        <w:rPr>
          <w:rFonts w:hint="eastAsia" w:ascii="仿宋" w:hAnsi="仿宋" w:eastAsia="仿宋" w:cs="仿宋"/>
          <w:sz w:val="28"/>
          <w:szCs w:val="28"/>
        </w:rPr>
        <w:t>本采购需求中提及的国家标准如有更新的，以现行版本为准。</w:t>
      </w:r>
    </w:p>
    <w:p w14:paraId="555F0420">
      <w:pPr>
        <w:rPr>
          <w:rFonts w:ascii="仿宋" w:hAnsi="仿宋" w:eastAsia="仿宋" w:cs="仿宋"/>
          <w:b/>
          <w:sz w:val="28"/>
          <w:szCs w:val="28"/>
        </w:rPr>
      </w:pPr>
      <w:r>
        <w:rPr>
          <w:rFonts w:hint="eastAsia" w:ascii="仿宋" w:hAnsi="仿宋" w:eastAsia="仿宋" w:cs="仿宋"/>
          <w:b/>
          <w:sz w:val="28"/>
          <w:szCs w:val="28"/>
        </w:rPr>
        <w:t>2. 服务内容及要求</w:t>
      </w:r>
    </w:p>
    <w:p w14:paraId="1EBFBAF7">
      <w:pPr>
        <w:widowControl/>
        <w:contextualSpacing/>
        <w:rPr>
          <w:rFonts w:ascii="仿宋" w:hAnsi="仿宋" w:eastAsia="仿宋" w:cs="仿宋"/>
          <w:color w:val="000000"/>
          <w:sz w:val="28"/>
          <w:szCs w:val="28"/>
        </w:rPr>
      </w:pPr>
      <w:r>
        <w:rPr>
          <w:rFonts w:hint="eastAsia" w:ascii="仿宋" w:hAnsi="仿宋" w:eastAsia="仿宋" w:cs="仿宋"/>
          <w:color w:val="000000"/>
          <w:sz w:val="28"/>
          <w:szCs w:val="28"/>
        </w:rPr>
        <w:t>2.1采购标的需满足的技术规格等要求</w:t>
      </w:r>
    </w:p>
    <w:p w14:paraId="70393570">
      <w:pPr>
        <w:ind w:firstLine="560" w:firstLineChars="200"/>
        <w:rPr>
          <w:rFonts w:ascii="仿宋" w:hAnsi="仿宋" w:eastAsia="仿宋" w:cs="仿宋"/>
          <w:sz w:val="28"/>
          <w:szCs w:val="28"/>
        </w:rPr>
      </w:pPr>
      <w:r>
        <w:rPr>
          <w:rFonts w:hint="eastAsia" w:ascii="仿宋" w:hAnsi="仿宋" w:eastAsia="仿宋" w:cs="仿宋"/>
          <w:sz w:val="28"/>
          <w:szCs w:val="28"/>
        </w:rPr>
        <w:t>2.1.1保安服务人员要求</w:t>
      </w:r>
    </w:p>
    <w:p w14:paraId="15A7ED37">
      <w:pPr>
        <w:ind w:firstLine="560" w:firstLineChars="200"/>
        <w:rPr>
          <w:rFonts w:ascii="仿宋" w:hAnsi="仿宋" w:eastAsia="仿宋" w:cs="仿宋"/>
          <w:sz w:val="28"/>
          <w:szCs w:val="28"/>
        </w:rPr>
      </w:pPr>
      <w:r>
        <w:rPr>
          <w:rFonts w:hint="eastAsia" w:ascii="仿宋" w:hAnsi="仿宋" w:eastAsia="仿宋" w:cs="仿宋"/>
          <w:sz w:val="28"/>
          <w:szCs w:val="28"/>
        </w:rPr>
        <w:t>保安服务人员要包含保安队长、副队长等负责人员，具体人员要求：</w:t>
      </w:r>
    </w:p>
    <w:p w14:paraId="63231EA0">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（1）保安队长、副队长负责全面管理工作，应具备有较高的政治思想素养和业务水平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有较强的组织协调能力，有连续</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年以上保安服务项目工作经历，受过专门的警卫或保卫业务培训</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提供承诺函，承诺函格式自拟并加盖公章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14:paraId="581A6D23">
      <w:pPr>
        <w:ind w:firstLine="560" w:firstLineChars="200"/>
        <w:rPr>
          <w:rFonts w:ascii="仿宋" w:hAnsi="仿宋" w:eastAsia="仿宋" w:cs="仿宋"/>
          <w:sz w:val="28"/>
          <w:szCs w:val="28"/>
        </w:rPr>
      </w:pPr>
      <w:r>
        <w:rPr>
          <w:rFonts w:hint="eastAsia" w:ascii="仿宋" w:hAnsi="仿宋" w:eastAsia="仿宋" w:cs="仿宋"/>
          <w:sz w:val="28"/>
          <w:szCs w:val="28"/>
          <w:highlight w:val="none"/>
        </w:rPr>
        <w:t>（2）保安从业人员应知法</w:t>
      </w:r>
      <w:r>
        <w:rPr>
          <w:rFonts w:hint="eastAsia" w:ascii="仿宋" w:hAnsi="仿宋" w:eastAsia="仿宋" w:cs="仿宋"/>
          <w:sz w:val="28"/>
          <w:szCs w:val="28"/>
        </w:rPr>
        <w:t>、懂法、守法、依法办事，严格遵守保安从业规范，模范遵守市局及警航总队相关管理规定。</w:t>
      </w:r>
    </w:p>
    <w:p w14:paraId="1CC21B6F">
      <w:pPr>
        <w:ind w:firstLine="560" w:firstLineChars="200"/>
        <w:rPr>
          <w:rFonts w:ascii="仿宋" w:hAnsi="仿宋" w:eastAsia="仿宋" w:cs="仿宋"/>
          <w:sz w:val="28"/>
          <w:szCs w:val="28"/>
        </w:rPr>
      </w:pPr>
      <w:r>
        <w:rPr>
          <w:rFonts w:hint="eastAsia" w:ascii="仿宋" w:hAnsi="仿宋" w:eastAsia="仿宋" w:cs="仿宋"/>
          <w:sz w:val="28"/>
          <w:szCs w:val="28"/>
        </w:rPr>
        <w:t>（3）保安人员素质条件：身高1.65米以上，18周岁至45周岁，男性保安员，退伍军人为佳，初中及以上文化程度、五官端正、政治思想觉悟高、身体健康、热爱保安工作，有较好的语言表达能力，有良好的团体合作意识，能独立承担保安服务中的各项工作。</w:t>
      </w:r>
    </w:p>
    <w:p w14:paraId="0624C7C7">
      <w:pPr>
        <w:ind w:firstLine="560" w:firstLineChars="200"/>
        <w:rPr>
          <w:rFonts w:ascii="仿宋" w:hAnsi="仿宋" w:eastAsia="仿宋" w:cs="仿宋"/>
          <w:sz w:val="28"/>
          <w:szCs w:val="28"/>
        </w:rPr>
      </w:pPr>
      <w:r>
        <w:rPr>
          <w:rFonts w:hint="eastAsia" w:ascii="仿宋" w:hAnsi="仿宋" w:eastAsia="仿宋" w:cs="仿宋"/>
          <w:sz w:val="28"/>
          <w:szCs w:val="28"/>
        </w:rPr>
        <w:t>（4）保安人员培训要求：保安人员有吃苦耐劳的精神和高度的责任感，受过专门的岗前培训。熟知相关管理规定，严格履行岗位职责，善于发现各类问题，具备一定的管理经验和处理突发事件能力。</w:t>
      </w:r>
    </w:p>
    <w:p w14:paraId="0EEF0348">
      <w:pPr>
        <w:ind w:firstLine="560" w:firstLineChars="200"/>
        <w:rPr>
          <w:rFonts w:hint="eastAsia" w:ascii="仿宋" w:hAnsi="仿宋" w:eastAsia="仿宋" w:cs="仿宋"/>
          <w:b/>
          <w:bCs/>
          <w:sz w:val="28"/>
          <w:szCs w:val="28"/>
        </w:rPr>
      </w:pPr>
      <w:r>
        <w:rPr>
          <w:rFonts w:hint="eastAsia" w:ascii="仿宋" w:hAnsi="仿宋" w:eastAsia="仿宋" w:cs="仿宋"/>
          <w:color w:val="000000"/>
          <w:sz w:val="28"/>
          <w:szCs w:val="28"/>
        </w:rPr>
        <w:t>★</w:t>
      </w:r>
      <w:r>
        <w:rPr>
          <w:rFonts w:hint="eastAsia" w:ascii="仿宋" w:hAnsi="仿宋" w:eastAsia="仿宋" w:cs="仿宋"/>
          <w:sz w:val="28"/>
          <w:szCs w:val="28"/>
        </w:rPr>
        <w:t>（5）全部保安服务人员均持有有效的保安员证书，无违法犯罪记录，监控室值守岗保安人员均具备有效的《建（构）筑物消防员证》或《消防设施操作员证书》四级及以上/中级。</w:t>
      </w:r>
      <w:r>
        <w:rPr>
          <w:rFonts w:hint="eastAsia" w:ascii="仿宋" w:hAnsi="仿宋" w:eastAsia="仿宋" w:cs="仿宋"/>
          <w:b/>
          <w:bCs/>
          <w:sz w:val="28"/>
          <w:szCs w:val="28"/>
        </w:rPr>
        <w:t>（投标人须提供承诺函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加盖投标人公章</w:t>
      </w:r>
      <w:r>
        <w:rPr>
          <w:rFonts w:hint="eastAsia" w:ascii="仿宋" w:hAnsi="仿宋" w:eastAsia="仿宋" w:cs="仿宋"/>
          <w:b/>
          <w:bCs/>
          <w:sz w:val="28"/>
          <w:szCs w:val="28"/>
        </w:rPr>
        <w:t>）</w:t>
      </w:r>
    </w:p>
    <w:p w14:paraId="73FDFB21">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eastAsia="zh-CN"/>
        </w:rPr>
        <w:t>）保安队长具备人社部门颁发的保安员职业技能等级证书，三级（高级）及以上证书；保安副队长具备人社部门颁发的保安员职业技能等级证书，四级（中级）及以上证书。</w:t>
      </w:r>
    </w:p>
    <w:p w14:paraId="0C648985">
      <w:pPr>
        <w:ind w:firstLine="560" w:firstLineChars="200"/>
        <w:rPr>
          <w:rFonts w:ascii="仿宋" w:hAnsi="仿宋" w:eastAsia="仿宋" w:cs="仿宋"/>
          <w:sz w:val="28"/>
          <w:szCs w:val="28"/>
        </w:rPr>
      </w:pPr>
      <w:r>
        <w:rPr>
          <w:rFonts w:hint="eastAsia" w:ascii="仿宋" w:hAnsi="仿宋" w:eastAsia="仿宋" w:cs="仿宋"/>
          <w:sz w:val="28"/>
          <w:szCs w:val="28"/>
        </w:rPr>
        <w:t>2.1.2岗位设置及时间</w:t>
      </w:r>
    </w:p>
    <w:tbl>
      <w:tblPr>
        <w:tblStyle w:val="7"/>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703"/>
        <w:gridCol w:w="1777"/>
        <w:gridCol w:w="4416"/>
      </w:tblGrid>
      <w:tr w14:paraId="2FF5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9" w:type="dxa"/>
            <w:vAlign w:val="center"/>
          </w:tcPr>
          <w:p w14:paraId="05043186">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703" w:type="dxa"/>
            <w:vAlign w:val="center"/>
          </w:tcPr>
          <w:p w14:paraId="0DBEA35D">
            <w:pPr>
              <w:jc w:val="center"/>
              <w:rPr>
                <w:rFonts w:ascii="仿宋" w:hAnsi="仿宋" w:eastAsia="仿宋" w:cs="仿宋"/>
                <w:b/>
                <w:bCs/>
                <w:sz w:val="28"/>
                <w:szCs w:val="28"/>
              </w:rPr>
            </w:pPr>
            <w:r>
              <w:rPr>
                <w:rFonts w:hint="eastAsia" w:ascii="仿宋" w:hAnsi="仿宋" w:eastAsia="仿宋" w:cs="仿宋"/>
                <w:b/>
                <w:bCs/>
                <w:sz w:val="28"/>
                <w:szCs w:val="28"/>
              </w:rPr>
              <w:t>岗位</w:t>
            </w:r>
          </w:p>
        </w:tc>
        <w:tc>
          <w:tcPr>
            <w:tcW w:w="1777" w:type="dxa"/>
            <w:vAlign w:val="center"/>
          </w:tcPr>
          <w:p w14:paraId="3F0EB3DD">
            <w:pPr>
              <w:jc w:val="center"/>
              <w:rPr>
                <w:rFonts w:ascii="仿宋" w:hAnsi="仿宋" w:eastAsia="仿宋" w:cs="仿宋"/>
                <w:b/>
                <w:bCs/>
                <w:sz w:val="28"/>
                <w:szCs w:val="28"/>
              </w:rPr>
            </w:pPr>
            <w:r>
              <w:rPr>
                <w:rFonts w:hint="eastAsia" w:ascii="仿宋" w:hAnsi="仿宋" w:eastAsia="仿宋" w:cs="仿宋"/>
                <w:b/>
                <w:bCs/>
                <w:sz w:val="28"/>
                <w:szCs w:val="28"/>
              </w:rPr>
              <w:t>工作时间</w:t>
            </w:r>
          </w:p>
        </w:tc>
        <w:tc>
          <w:tcPr>
            <w:tcW w:w="4416" w:type="dxa"/>
            <w:vAlign w:val="center"/>
          </w:tcPr>
          <w:p w14:paraId="45E5DA9C">
            <w:pPr>
              <w:jc w:val="center"/>
              <w:rPr>
                <w:rFonts w:ascii="仿宋" w:hAnsi="仿宋" w:eastAsia="仿宋" w:cs="仿宋"/>
                <w:b/>
                <w:bCs/>
                <w:sz w:val="28"/>
                <w:szCs w:val="28"/>
              </w:rPr>
            </w:pPr>
            <w:r>
              <w:rPr>
                <w:rFonts w:hint="eastAsia" w:ascii="仿宋" w:hAnsi="仿宋" w:eastAsia="仿宋" w:cs="仿宋"/>
                <w:b/>
                <w:bCs/>
                <w:sz w:val="28"/>
                <w:szCs w:val="28"/>
              </w:rPr>
              <w:t>备注</w:t>
            </w:r>
          </w:p>
        </w:tc>
      </w:tr>
      <w:tr w14:paraId="2A28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9" w:type="dxa"/>
            <w:vAlign w:val="center"/>
          </w:tcPr>
          <w:p w14:paraId="085EE763">
            <w:pPr>
              <w:jc w:val="center"/>
              <w:rPr>
                <w:rFonts w:ascii="仿宋" w:hAnsi="仿宋" w:eastAsia="仿宋" w:cs="仿宋"/>
                <w:sz w:val="28"/>
                <w:szCs w:val="28"/>
              </w:rPr>
            </w:pPr>
            <w:r>
              <w:rPr>
                <w:rFonts w:hint="eastAsia" w:ascii="仿宋" w:hAnsi="仿宋" w:eastAsia="仿宋" w:cs="仿宋"/>
                <w:sz w:val="28"/>
                <w:szCs w:val="28"/>
              </w:rPr>
              <w:t>1</w:t>
            </w:r>
          </w:p>
        </w:tc>
        <w:tc>
          <w:tcPr>
            <w:tcW w:w="1703" w:type="dxa"/>
            <w:vAlign w:val="center"/>
          </w:tcPr>
          <w:p w14:paraId="31615A5D">
            <w:pPr>
              <w:jc w:val="center"/>
              <w:rPr>
                <w:rFonts w:ascii="仿宋" w:hAnsi="仿宋" w:eastAsia="仿宋" w:cs="仿宋"/>
                <w:sz w:val="28"/>
                <w:szCs w:val="28"/>
              </w:rPr>
            </w:pPr>
            <w:r>
              <w:rPr>
                <w:rFonts w:hint="eastAsia" w:ascii="仿宋" w:hAnsi="仿宋" w:eastAsia="仿宋" w:cs="仿宋"/>
                <w:sz w:val="28"/>
                <w:szCs w:val="28"/>
              </w:rPr>
              <w:t>机库门岗</w:t>
            </w:r>
          </w:p>
        </w:tc>
        <w:tc>
          <w:tcPr>
            <w:tcW w:w="1777" w:type="dxa"/>
            <w:vAlign w:val="center"/>
          </w:tcPr>
          <w:p w14:paraId="6AE5272B">
            <w:pPr>
              <w:jc w:val="center"/>
              <w:rPr>
                <w:rFonts w:ascii="仿宋" w:hAnsi="仿宋" w:eastAsia="仿宋" w:cs="仿宋"/>
                <w:sz w:val="28"/>
                <w:szCs w:val="28"/>
              </w:rPr>
            </w:pPr>
            <w:r>
              <w:rPr>
                <w:rFonts w:hint="eastAsia" w:ascii="仿宋" w:hAnsi="仿宋" w:eastAsia="仿宋" w:cs="仿宋"/>
                <w:sz w:val="28"/>
                <w:szCs w:val="28"/>
              </w:rPr>
              <w:t>7×24小时（双人岗）</w:t>
            </w:r>
          </w:p>
        </w:tc>
        <w:tc>
          <w:tcPr>
            <w:tcW w:w="4416" w:type="dxa"/>
            <w:vAlign w:val="center"/>
          </w:tcPr>
          <w:p w14:paraId="7FC1D392">
            <w:pPr>
              <w:jc w:val="center"/>
              <w:rPr>
                <w:rFonts w:ascii="仿宋" w:hAnsi="仿宋" w:eastAsia="仿宋" w:cs="仿宋"/>
                <w:sz w:val="28"/>
                <w:szCs w:val="28"/>
              </w:rPr>
            </w:pPr>
            <w:r>
              <w:rPr>
                <w:rFonts w:hint="eastAsia" w:ascii="仿宋" w:hAnsi="仿宋" w:eastAsia="仿宋" w:cs="仿宋"/>
                <w:sz w:val="28"/>
                <w:szCs w:val="28"/>
              </w:rPr>
              <w:t>/</w:t>
            </w:r>
          </w:p>
        </w:tc>
      </w:tr>
      <w:tr w14:paraId="12E9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9" w:type="dxa"/>
            <w:vAlign w:val="center"/>
          </w:tcPr>
          <w:p w14:paraId="2700506B">
            <w:pPr>
              <w:jc w:val="center"/>
              <w:rPr>
                <w:rFonts w:ascii="仿宋" w:hAnsi="仿宋" w:eastAsia="仿宋" w:cs="仿宋"/>
                <w:sz w:val="28"/>
                <w:szCs w:val="28"/>
              </w:rPr>
            </w:pPr>
            <w:r>
              <w:rPr>
                <w:rFonts w:hint="eastAsia" w:ascii="仿宋" w:hAnsi="仿宋" w:eastAsia="仿宋" w:cs="仿宋"/>
                <w:sz w:val="28"/>
                <w:szCs w:val="28"/>
              </w:rPr>
              <w:t>2</w:t>
            </w:r>
          </w:p>
        </w:tc>
        <w:tc>
          <w:tcPr>
            <w:tcW w:w="1703" w:type="dxa"/>
            <w:vAlign w:val="center"/>
          </w:tcPr>
          <w:p w14:paraId="44C11C71">
            <w:pPr>
              <w:jc w:val="center"/>
              <w:rPr>
                <w:rFonts w:ascii="仿宋" w:hAnsi="仿宋" w:eastAsia="仿宋" w:cs="仿宋"/>
                <w:sz w:val="28"/>
                <w:szCs w:val="28"/>
              </w:rPr>
            </w:pPr>
            <w:r>
              <w:rPr>
                <w:rFonts w:hint="eastAsia" w:ascii="仿宋" w:hAnsi="仿宋" w:eastAsia="仿宋" w:cs="仿宋"/>
                <w:sz w:val="28"/>
                <w:szCs w:val="28"/>
              </w:rPr>
              <w:t>机库西北角岗</w:t>
            </w:r>
          </w:p>
        </w:tc>
        <w:tc>
          <w:tcPr>
            <w:tcW w:w="1777" w:type="dxa"/>
            <w:vAlign w:val="center"/>
          </w:tcPr>
          <w:p w14:paraId="2BEC6B80">
            <w:pPr>
              <w:jc w:val="center"/>
              <w:rPr>
                <w:rFonts w:ascii="仿宋" w:hAnsi="仿宋" w:eastAsia="仿宋" w:cs="仿宋"/>
                <w:sz w:val="28"/>
                <w:szCs w:val="28"/>
              </w:rPr>
            </w:pPr>
            <w:r>
              <w:rPr>
                <w:rFonts w:hint="eastAsia" w:ascii="仿宋" w:hAnsi="仿宋" w:eastAsia="仿宋" w:cs="仿宋"/>
                <w:sz w:val="28"/>
                <w:szCs w:val="28"/>
              </w:rPr>
              <w:t>7×24小时（单人岗）</w:t>
            </w:r>
          </w:p>
        </w:tc>
        <w:tc>
          <w:tcPr>
            <w:tcW w:w="4416" w:type="dxa"/>
            <w:vAlign w:val="center"/>
          </w:tcPr>
          <w:p w14:paraId="6320CF06">
            <w:pPr>
              <w:jc w:val="center"/>
              <w:rPr>
                <w:rFonts w:ascii="仿宋" w:hAnsi="仿宋" w:eastAsia="仿宋" w:cs="仿宋"/>
                <w:sz w:val="28"/>
                <w:szCs w:val="28"/>
              </w:rPr>
            </w:pPr>
            <w:r>
              <w:rPr>
                <w:rFonts w:hint="eastAsia" w:ascii="仿宋" w:hAnsi="仿宋" w:eastAsia="仿宋" w:cs="仿宋"/>
                <w:sz w:val="28"/>
                <w:szCs w:val="28"/>
              </w:rPr>
              <w:t>/</w:t>
            </w:r>
          </w:p>
        </w:tc>
      </w:tr>
      <w:tr w14:paraId="16A8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9" w:type="dxa"/>
            <w:vAlign w:val="center"/>
          </w:tcPr>
          <w:p w14:paraId="1A5CF0AD">
            <w:pPr>
              <w:jc w:val="center"/>
              <w:rPr>
                <w:rFonts w:ascii="仿宋" w:hAnsi="仿宋" w:eastAsia="仿宋" w:cs="仿宋"/>
                <w:sz w:val="28"/>
                <w:szCs w:val="28"/>
              </w:rPr>
            </w:pPr>
            <w:r>
              <w:rPr>
                <w:rFonts w:hint="eastAsia" w:ascii="仿宋" w:hAnsi="仿宋" w:eastAsia="仿宋" w:cs="仿宋"/>
                <w:sz w:val="28"/>
                <w:szCs w:val="28"/>
              </w:rPr>
              <w:t>3</w:t>
            </w:r>
          </w:p>
        </w:tc>
        <w:tc>
          <w:tcPr>
            <w:tcW w:w="1703" w:type="dxa"/>
            <w:vAlign w:val="center"/>
          </w:tcPr>
          <w:p w14:paraId="7304724C">
            <w:pPr>
              <w:jc w:val="center"/>
              <w:rPr>
                <w:rFonts w:ascii="仿宋" w:hAnsi="仿宋" w:eastAsia="仿宋" w:cs="仿宋"/>
                <w:sz w:val="28"/>
                <w:szCs w:val="28"/>
              </w:rPr>
            </w:pPr>
            <w:r>
              <w:rPr>
                <w:rFonts w:hint="eastAsia" w:ascii="仿宋" w:hAnsi="仿宋" w:eastAsia="仿宋" w:cs="仿宋"/>
                <w:sz w:val="28"/>
                <w:szCs w:val="28"/>
              </w:rPr>
              <w:t>目标区域巡逻岗</w:t>
            </w:r>
          </w:p>
        </w:tc>
        <w:tc>
          <w:tcPr>
            <w:tcW w:w="1777" w:type="dxa"/>
            <w:vAlign w:val="center"/>
          </w:tcPr>
          <w:p w14:paraId="733AC679">
            <w:pPr>
              <w:jc w:val="center"/>
              <w:rPr>
                <w:rFonts w:ascii="仿宋" w:hAnsi="仿宋" w:eastAsia="仿宋" w:cs="仿宋"/>
                <w:sz w:val="28"/>
                <w:szCs w:val="28"/>
              </w:rPr>
            </w:pPr>
            <w:r>
              <w:rPr>
                <w:rFonts w:hint="eastAsia" w:ascii="仿宋" w:hAnsi="仿宋" w:eastAsia="仿宋" w:cs="仿宋"/>
                <w:sz w:val="28"/>
                <w:szCs w:val="28"/>
              </w:rPr>
              <w:t>7×24小时（单人岗）</w:t>
            </w:r>
          </w:p>
        </w:tc>
        <w:tc>
          <w:tcPr>
            <w:tcW w:w="4416" w:type="dxa"/>
            <w:vAlign w:val="center"/>
          </w:tcPr>
          <w:p w14:paraId="3DF118A9">
            <w:pPr>
              <w:jc w:val="center"/>
              <w:rPr>
                <w:rFonts w:ascii="仿宋" w:hAnsi="仿宋" w:eastAsia="仿宋" w:cs="仿宋"/>
                <w:sz w:val="28"/>
                <w:szCs w:val="28"/>
              </w:rPr>
            </w:pPr>
            <w:r>
              <w:rPr>
                <w:rFonts w:hint="eastAsia" w:ascii="仿宋" w:hAnsi="仿宋" w:eastAsia="仿宋" w:cs="仿宋"/>
                <w:sz w:val="28"/>
                <w:szCs w:val="28"/>
              </w:rPr>
              <w:t>/</w:t>
            </w:r>
          </w:p>
        </w:tc>
      </w:tr>
      <w:tr w14:paraId="7124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19" w:type="dxa"/>
            <w:vAlign w:val="center"/>
          </w:tcPr>
          <w:p w14:paraId="085FF123">
            <w:pPr>
              <w:jc w:val="center"/>
              <w:rPr>
                <w:rFonts w:ascii="仿宋" w:hAnsi="仿宋" w:eastAsia="仿宋" w:cs="仿宋"/>
                <w:sz w:val="28"/>
                <w:szCs w:val="28"/>
              </w:rPr>
            </w:pPr>
            <w:r>
              <w:rPr>
                <w:rFonts w:hint="eastAsia" w:ascii="仿宋" w:hAnsi="仿宋" w:eastAsia="仿宋" w:cs="仿宋"/>
                <w:sz w:val="28"/>
                <w:szCs w:val="28"/>
              </w:rPr>
              <w:t>4</w:t>
            </w:r>
          </w:p>
        </w:tc>
        <w:tc>
          <w:tcPr>
            <w:tcW w:w="1703" w:type="dxa"/>
            <w:vAlign w:val="center"/>
          </w:tcPr>
          <w:p w14:paraId="243509DB">
            <w:pPr>
              <w:jc w:val="center"/>
              <w:rPr>
                <w:rFonts w:ascii="仿宋" w:hAnsi="仿宋" w:eastAsia="仿宋" w:cs="仿宋"/>
                <w:sz w:val="28"/>
                <w:szCs w:val="28"/>
              </w:rPr>
            </w:pPr>
            <w:r>
              <w:rPr>
                <w:rFonts w:hint="eastAsia" w:ascii="仿宋" w:hAnsi="仿宋" w:eastAsia="仿宋" w:cs="仿宋"/>
                <w:sz w:val="28"/>
                <w:szCs w:val="28"/>
              </w:rPr>
              <w:t>监控室值守岗（同为消防中控岗）</w:t>
            </w:r>
          </w:p>
        </w:tc>
        <w:tc>
          <w:tcPr>
            <w:tcW w:w="1777" w:type="dxa"/>
            <w:vAlign w:val="center"/>
          </w:tcPr>
          <w:p w14:paraId="28877B01">
            <w:pPr>
              <w:jc w:val="center"/>
              <w:rPr>
                <w:rFonts w:ascii="仿宋" w:hAnsi="仿宋" w:eastAsia="仿宋" w:cs="仿宋"/>
                <w:sz w:val="28"/>
                <w:szCs w:val="28"/>
              </w:rPr>
            </w:pPr>
            <w:r>
              <w:rPr>
                <w:rFonts w:hint="eastAsia" w:ascii="仿宋" w:hAnsi="仿宋" w:eastAsia="仿宋" w:cs="仿宋"/>
                <w:sz w:val="28"/>
                <w:szCs w:val="28"/>
              </w:rPr>
              <w:t>7×24小时（双人岗）</w:t>
            </w:r>
          </w:p>
        </w:tc>
        <w:tc>
          <w:tcPr>
            <w:tcW w:w="4416" w:type="dxa"/>
            <w:vAlign w:val="center"/>
          </w:tcPr>
          <w:p w14:paraId="54EDCC68">
            <w:pPr>
              <w:rPr>
                <w:rFonts w:ascii="仿宋" w:hAnsi="仿宋" w:eastAsia="仿宋" w:cs="仿宋"/>
                <w:sz w:val="28"/>
                <w:szCs w:val="28"/>
              </w:rPr>
            </w:pPr>
            <w:r>
              <w:rPr>
                <w:rFonts w:hint="eastAsia" w:ascii="仿宋" w:hAnsi="仿宋" w:eastAsia="仿宋" w:cs="仿宋"/>
                <w:sz w:val="28"/>
                <w:szCs w:val="28"/>
              </w:rPr>
              <w:t>值守人员需有具备有效的《建（构）筑物消防员证》或《消防设施操作员证书》四级及以上/中级，能熟练操作计算机。</w:t>
            </w:r>
          </w:p>
        </w:tc>
      </w:tr>
      <w:tr w14:paraId="2979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9" w:type="dxa"/>
            <w:vAlign w:val="center"/>
          </w:tcPr>
          <w:p w14:paraId="158A9BE1">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703" w:type="dxa"/>
            <w:vAlign w:val="center"/>
          </w:tcPr>
          <w:p w14:paraId="239417FA">
            <w:pPr>
              <w:jc w:val="center"/>
              <w:rPr>
                <w:rFonts w:hint="eastAsia" w:ascii="仿宋" w:hAnsi="仿宋" w:eastAsia="仿宋" w:cs="仿宋"/>
                <w:sz w:val="28"/>
                <w:szCs w:val="28"/>
              </w:rPr>
            </w:pPr>
            <w:r>
              <w:rPr>
                <w:rFonts w:hint="eastAsia" w:ascii="仿宋" w:hAnsi="仿宋" w:eastAsia="仿宋" w:cs="仿宋"/>
                <w:sz w:val="28"/>
                <w:szCs w:val="28"/>
              </w:rPr>
              <w:t>保安员队伍管理岗</w:t>
            </w:r>
          </w:p>
        </w:tc>
        <w:tc>
          <w:tcPr>
            <w:tcW w:w="1777" w:type="dxa"/>
            <w:vAlign w:val="center"/>
          </w:tcPr>
          <w:p w14:paraId="2E9D9C7C">
            <w:pPr>
              <w:jc w:val="center"/>
              <w:rPr>
                <w:rFonts w:hint="eastAsia" w:ascii="仿宋" w:hAnsi="仿宋" w:eastAsia="仿宋" w:cs="仿宋"/>
                <w:sz w:val="28"/>
                <w:szCs w:val="28"/>
              </w:rPr>
            </w:pPr>
            <w:r>
              <w:rPr>
                <w:rFonts w:hint="eastAsia" w:ascii="仿宋" w:hAnsi="仿宋" w:eastAsia="仿宋" w:cs="仿宋"/>
                <w:sz w:val="28"/>
                <w:szCs w:val="28"/>
                <w:lang w:val="en-US" w:eastAsia="zh-CN"/>
              </w:rPr>
              <w:t>单</w:t>
            </w:r>
            <w:r>
              <w:rPr>
                <w:rFonts w:hint="eastAsia" w:ascii="仿宋" w:hAnsi="仿宋" w:eastAsia="仿宋" w:cs="仿宋"/>
                <w:sz w:val="28"/>
                <w:szCs w:val="28"/>
              </w:rPr>
              <w:t>人岗</w:t>
            </w:r>
          </w:p>
        </w:tc>
        <w:tc>
          <w:tcPr>
            <w:tcW w:w="4416" w:type="dxa"/>
            <w:vAlign w:val="center"/>
          </w:tcPr>
          <w:p w14:paraId="28B6FD89">
            <w:pPr>
              <w:rPr>
                <w:rFonts w:hint="default" w:ascii="仿宋" w:hAnsi="仿宋" w:eastAsia="仿宋" w:cs="仿宋"/>
                <w:sz w:val="28"/>
                <w:szCs w:val="28"/>
                <w:lang w:val="en-US" w:eastAsia="zh-CN"/>
              </w:rPr>
            </w:pPr>
            <w:r>
              <w:rPr>
                <w:rFonts w:hint="eastAsia" w:ascii="仿宋" w:hAnsi="仿宋" w:eastAsia="仿宋" w:cs="仿宋"/>
                <w:sz w:val="28"/>
                <w:szCs w:val="28"/>
              </w:rPr>
              <w:t>此岗位应包含保安队长及保安副队长。</w:t>
            </w:r>
            <w:r>
              <w:rPr>
                <w:rFonts w:hint="eastAsia" w:ascii="仿宋" w:hAnsi="仿宋" w:eastAsia="仿宋" w:cs="仿宋"/>
                <w:sz w:val="28"/>
                <w:szCs w:val="28"/>
                <w:lang w:val="en-US" w:eastAsia="zh-CN"/>
              </w:rPr>
              <w:t>工作时长以采购人要求为准。</w:t>
            </w:r>
          </w:p>
        </w:tc>
      </w:tr>
    </w:tbl>
    <w:p w14:paraId="5F82B1DC">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2.1.3保安服务的主要职责</w:t>
      </w:r>
    </w:p>
    <w:p w14:paraId="6AADA33B">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①认真履行岗位职责，维护值守区域安全秩序，做好人员及车辆相关管理工作，及时发现安全隐患报告采购人并妥善处置。</w:t>
      </w:r>
    </w:p>
    <w:p w14:paraId="2DFA9DFE">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②全面负责服务地点的秩序维护、安全保卫、防火、防盗、防汛、防冲击、防破坏等工作。</w:t>
      </w:r>
    </w:p>
    <w:p w14:paraId="27B7EADF">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③在采购人统一组织和领导下，做好服务地点安全保卫工作；维护服务地点的稳定，及时发现和消除安全隐患。</w:t>
      </w:r>
    </w:p>
    <w:p w14:paraId="43FD3529">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④根据岗位职责，执行安全防范任务，发生突发事件及时报告采购人并妥善处置，确保工作环境秩序正常。</w:t>
      </w:r>
    </w:p>
    <w:p w14:paraId="07D2E40B">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⑤其它属于保安服务范围内的工作以及临时交办的任务。</w:t>
      </w:r>
    </w:p>
    <w:p w14:paraId="0EE6B021">
      <w:pPr>
        <w:widowControl/>
        <w:contextualSpacing/>
        <w:rPr>
          <w:rFonts w:ascii="仿宋" w:hAnsi="仿宋" w:eastAsia="仿宋" w:cs="仿宋"/>
          <w:color w:val="000000"/>
          <w:sz w:val="28"/>
          <w:szCs w:val="28"/>
        </w:rPr>
      </w:pPr>
      <w:r>
        <w:rPr>
          <w:rFonts w:hint="eastAsia" w:ascii="仿宋" w:hAnsi="仿宋" w:eastAsia="仿宋" w:cs="仿宋"/>
          <w:color w:val="000000"/>
          <w:sz w:val="28"/>
          <w:szCs w:val="28"/>
        </w:rPr>
        <w:t>2.2 采购标的需满足的服务标准、期限、效率等要求</w:t>
      </w:r>
    </w:p>
    <w:p w14:paraId="2E4B7456">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2.2.1服务要求</w:t>
      </w:r>
    </w:p>
    <w:p w14:paraId="153076C7">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（1）确保秩序维护和安全管理要求，切实维护内部安全管理秩序。</w:t>
      </w:r>
    </w:p>
    <w:p w14:paraId="04F9D69E">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（2）管理坚持原则、慎密严谨；处理问题高度警惕、有理有节。</w:t>
      </w:r>
    </w:p>
    <w:p w14:paraId="1D0C01BD">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（3）上岗人员仪表整洁，业务操作规范，保持岗位卫生整洁；投标人自行负责保安员制服，统一着装，保安员制服合体，形象良好。</w:t>
      </w:r>
    </w:p>
    <w:p w14:paraId="0CC73BEB">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2.2.2队伍建设与管理要求</w:t>
      </w:r>
    </w:p>
    <w:p w14:paraId="43BB2006">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（1）投标人负责提供进驻保安人员值勤所需的装备、器材、通讯设备等。同时应向采购人提供不少于2套通讯设备，与采购人及时沟通。</w:t>
      </w:r>
    </w:p>
    <w:p w14:paraId="7423074A">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（2）从秩序维护和内部全管理实际出发，经常性开展在岗人员业务培训和紧急预案演练。</w:t>
      </w:r>
    </w:p>
    <w:p w14:paraId="00DE780B">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（3）内部管理体制健全，设立保安队长、副队长全面负责日常保安队伍的规范化管理。</w:t>
      </w:r>
    </w:p>
    <w:p w14:paraId="2A21E7B9">
      <w:pPr>
        <w:tabs>
          <w:tab w:val="left" w:pos="1535"/>
        </w:tabs>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4）投标单位采取切实有效措施保持保安队伍的稳定，严格控制非违纪人员轮换岗比例，合同期限内轮换岗保安人数不得超过合同编制的30%（不高于7人次），确保服务质量不因人员变动而受影响。保安队长须经采购人同意方可调整，保安员调动等须向采购人报备。</w:t>
      </w:r>
    </w:p>
    <w:p w14:paraId="7B612DDB">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（5）投标人提供的保安服务人员需在上岗前通过采购人审查，如不能通过，采购人有权要求投标人进行更换。</w:t>
      </w:r>
    </w:p>
    <w:p w14:paraId="15A1832C">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（6）中标人不得随意更换拟投入保安服务人员，在入场磨合期（30天）内对于不符合采购人要求的保安服务人员，须于5个工作日内进行更换。</w:t>
      </w:r>
    </w:p>
    <w:p w14:paraId="28BE15F1">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（7）保安应聘、录用、离职等管理档案规范，手续齐全，禁止离职保安员进入办公场所内。</w:t>
      </w:r>
    </w:p>
    <w:p w14:paraId="2EDC2D7D">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2.2.3工作衔接要求</w:t>
      </w:r>
    </w:p>
    <w:p w14:paraId="2CAC4152">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（1）根据行业服务标准及秩序维护和内部安全管理规定要求，独立运作，落实安全保卫整体方案，并在实践中不断完善。</w:t>
      </w:r>
    </w:p>
    <w:p w14:paraId="6551F0B2">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（2）保安队长</w:t>
      </w:r>
      <w:r>
        <w:rPr>
          <w:rFonts w:hint="eastAsia" w:ascii="仿宋" w:hAnsi="仿宋" w:eastAsia="仿宋" w:cs="仿宋"/>
          <w:sz w:val="28"/>
          <w:szCs w:val="28"/>
          <w:lang w:val="en-US" w:eastAsia="zh-CN"/>
        </w:rPr>
        <w:t>应</w:t>
      </w:r>
      <w:r>
        <w:rPr>
          <w:rFonts w:hint="eastAsia" w:ascii="仿宋" w:hAnsi="仿宋" w:eastAsia="仿宋" w:cs="仿宋"/>
          <w:sz w:val="28"/>
          <w:szCs w:val="28"/>
        </w:rPr>
        <w:t>与采购人保持必要的工作交流，每周定期汇报工作，及时汇报所承担的保安工作开展情况及信息反馈，重大情况随时报告。</w:t>
      </w:r>
    </w:p>
    <w:p w14:paraId="61B13F87">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（3）做好详细的执勤记录，原始台帐保存完好，以备核查。</w:t>
      </w:r>
    </w:p>
    <w:p w14:paraId="08F59586">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2.2.4岗位工作职责要求</w:t>
      </w:r>
    </w:p>
    <w:p w14:paraId="06173073">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1）保安队长：全面负责保安队伍的日常管理事务，严格保安队伍纪律管理，奖优罚劣；承担保安违规违纪的连带责任；实行人性化管理，关心队员疾苦，掌握队员的思想动态，充分调动队员积极性，努力保证队伍稳定；传达落实</w:t>
      </w:r>
      <w:r>
        <w:rPr>
          <w:rFonts w:hint="eastAsia" w:ascii="仿宋" w:hAnsi="仿宋" w:eastAsia="仿宋" w:cs="仿宋"/>
          <w:sz w:val="28"/>
          <w:szCs w:val="28"/>
          <w:lang w:val="en-US" w:eastAsia="zh-CN"/>
        </w:rPr>
        <w:t>采购人</w:t>
      </w:r>
      <w:r>
        <w:rPr>
          <w:rFonts w:hint="eastAsia" w:ascii="仿宋" w:hAnsi="仿宋" w:eastAsia="仿宋" w:cs="仿宋"/>
          <w:sz w:val="28"/>
          <w:szCs w:val="28"/>
        </w:rPr>
        <w:t>的服务要求与管理规定，组织实施并不断完善安全保卫整体方案；结合工作实际，适时做出岗位调整，完善各岗位职责；有针对性地开展安全教育和提示，处理各岗位的突发事件，重大情况及时报告；定期向安全专责人员汇报工作开展情况及治安信息，重大情况及时报告；组织开展保安业务培训和预案演练，制订秩序维护和内部安全管理的安全保卫方案，组织指挥保安队员做好秩序维护和内部安全管理的安全保卫与秩序保障工作；建立健全录用保安人员档案资料，妥善保管好</w:t>
      </w:r>
      <w:r>
        <w:rPr>
          <w:rFonts w:hint="eastAsia" w:ascii="仿宋" w:hAnsi="仿宋" w:eastAsia="仿宋" w:cs="仿宋"/>
          <w:sz w:val="28"/>
          <w:szCs w:val="28"/>
          <w:lang w:val="en-US" w:eastAsia="zh-CN"/>
        </w:rPr>
        <w:t>采购人</w:t>
      </w:r>
      <w:r>
        <w:rPr>
          <w:rFonts w:hint="eastAsia" w:ascii="仿宋" w:hAnsi="仿宋" w:eastAsia="仿宋" w:cs="仿宋"/>
          <w:sz w:val="28"/>
          <w:szCs w:val="28"/>
        </w:rPr>
        <w:t>提供的设备器材，严格设备交接班制度；负责安排保安的日常工作，参与保安值勤，增援重点岗位；督促检查在岗人员履行岗位职责情况，纠正队员违规违纪行为；将各岗位的执勤情况汇总记录。</w:t>
      </w:r>
    </w:p>
    <w:p w14:paraId="153D835F">
      <w:pPr>
        <w:tabs>
          <w:tab w:val="left" w:pos="1535"/>
        </w:tabs>
        <w:ind w:firstLine="560" w:firstLineChars="200"/>
        <w:rPr>
          <w:rFonts w:ascii="仿宋" w:hAnsi="仿宋" w:eastAsia="仿宋" w:cs="仿宋"/>
          <w:sz w:val="28"/>
          <w:szCs w:val="28"/>
        </w:rPr>
      </w:pPr>
      <w:r>
        <w:rPr>
          <w:rFonts w:hint="eastAsia" w:ascii="仿宋" w:hAnsi="仿宋" w:eastAsia="仿宋" w:cs="仿宋"/>
          <w:sz w:val="28"/>
          <w:szCs w:val="28"/>
        </w:rPr>
        <w:t>（2）秩序维护和内部安全管理：严格落实秩序维护和内部安全管理的相关规定；按时到岗，树立良好形象；对违反秩序和内部安全管理规定的，要及时制止；维护责任区域秩序，与各</w:t>
      </w:r>
      <w:r>
        <w:rPr>
          <w:rFonts w:hint="eastAsia" w:ascii="仿宋" w:hAnsi="仿宋" w:eastAsia="仿宋" w:cs="仿宋"/>
          <w:sz w:val="28"/>
          <w:szCs w:val="28"/>
          <w:lang w:val="en-US" w:eastAsia="zh-CN"/>
        </w:rPr>
        <w:t>岗位</w:t>
      </w:r>
      <w:r>
        <w:rPr>
          <w:rFonts w:hint="eastAsia" w:ascii="仿宋" w:hAnsi="仿宋" w:eastAsia="仿宋" w:cs="仿宋"/>
          <w:sz w:val="28"/>
          <w:szCs w:val="28"/>
        </w:rPr>
        <w:t>互通信息；完成</w:t>
      </w:r>
      <w:r>
        <w:rPr>
          <w:rFonts w:hint="eastAsia" w:ascii="仿宋" w:hAnsi="仿宋" w:eastAsia="仿宋" w:cs="仿宋"/>
          <w:sz w:val="28"/>
          <w:szCs w:val="28"/>
          <w:lang w:val="en-US" w:eastAsia="zh-CN"/>
        </w:rPr>
        <w:t>采购人</w:t>
      </w:r>
      <w:r>
        <w:rPr>
          <w:rFonts w:hint="eastAsia" w:ascii="仿宋" w:hAnsi="仿宋" w:eastAsia="仿宋" w:cs="仿宋"/>
          <w:sz w:val="28"/>
          <w:szCs w:val="28"/>
        </w:rPr>
        <w:t>交办的其他事项。</w:t>
      </w:r>
    </w:p>
    <w:p w14:paraId="1D7CF8B3">
      <w:pPr>
        <w:widowControl/>
        <w:contextualSpacing/>
        <w:rPr>
          <w:rFonts w:ascii="仿宋" w:hAnsi="仿宋" w:eastAsia="仿宋" w:cs="仿宋"/>
          <w:color w:val="000000"/>
          <w:sz w:val="28"/>
          <w:szCs w:val="28"/>
        </w:rPr>
      </w:pPr>
      <w:r>
        <w:rPr>
          <w:rFonts w:hint="eastAsia" w:ascii="仿宋" w:hAnsi="仿宋" w:eastAsia="仿宋" w:cs="仿宋"/>
          <w:color w:val="000000"/>
          <w:sz w:val="28"/>
          <w:szCs w:val="28"/>
        </w:rPr>
        <w:t>2.3 采购标的的其他技术、服务等要求</w:t>
      </w:r>
    </w:p>
    <w:p w14:paraId="751F8DFF">
      <w:pPr>
        <w:ind w:firstLine="560" w:firstLineChars="200"/>
        <w:rPr>
          <w:rFonts w:ascii="仿宋" w:hAnsi="仿宋" w:eastAsia="仿宋" w:cs="仿宋"/>
          <w:sz w:val="28"/>
          <w:szCs w:val="28"/>
        </w:rPr>
      </w:pPr>
      <w:r>
        <w:rPr>
          <w:rFonts w:hint="eastAsia" w:ascii="仿宋" w:hAnsi="仿宋" w:eastAsia="仿宋" w:cs="仿宋"/>
          <w:sz w:val="28"/>
          <w:szCs w:val="28"/>
        </w:rPr>
        <w:t>2.3.1保安员工资和待遇不低于北京市人社部门最新印发的最低工资标准。</w:t>
      </w:r>
    </w:p>
    <w:p w14:paraId="2E51EC2B">
      <w:pPr>
        <w:ind w:firstLine="560" w:firstLineChars="200"/>
        <w:rPr>
          <w:rFonts w:ascii="仿宋" w:hAnsi="仿宋" w:eastAsia="仿宋" w:cs="仿宋"/>
          <w:sz w:val="28"/>
          <w:szCs w:val="28"/>
        </w:rPr>
      </w:pPr>
      <w:r>
        <w:rPr>
          <w:rFonts w:hint="eastAsia" w:ascii="仿宋" w:hAnsi="仿宋" w:eastAsia="仿宋" w:cs="仿宋"/>
          <w:sz w:val="28"/>
          <w:szCs w:val="28"/>
        </w:rPr>
        <w:t>2.3.2保安人员进出机库按照机场要求需使用指定交通工具。</w:t>
      </w:r>
    </w:p>
    <w:p w14:paraId="28F6087F">
      <w:pPr>
        <w:ind w:firstLine="560" w:firstLineChars="200"/>
        <w:rPr>
          <w:rFonts w:ascii="仿宋" w:hAnsi="仿宋" w:eastAsia="仿宋" w:cs="仿宋"/>
          <w:sz w:val="28"/>
          <w:szCs w:val="28"/>
        </w:rPr>
      </w:pPr>
      <w:r>
        <w:rPr>
          <w:rFonts w:hint="eastAsia" w:ascii="仿宋" w:hAnsi="仿宋" w:eastAsia="仿宋" w:cs="仿宋"/>
          <w:sz w:val="28"/>
          <w:szCs w:val="28"/>
        </w:rPr>
        <w:t>2.3.3采购人仅提供保安员食宿场地（包括餐厅使用及基本设施），不负责保安员饮食保障，饮食需自理。</w:t>
      </w:r>
    </w:p>
    <w:p w14:paraId="7234129D">
      <w:pPr>
        <w:ind w:firstLine="560" w:firstLineChars="200"/>
        <w:rPr>
          <w:rFonts w:ascii="仿宋" w:hAnsi="仿宋" w:eastAsia="仿宋" w:cs="仿宋"/>
          <w:sz w:val="28"/>
          <w:szCs w:val="28"/>
        </w:rPr>
      </w:pPr>
      <w:r>
        <w:rPr>
          <w:rFonts w:hint="eastAsia" w:ascii="仿宋" w:hAnsi="仿宋" w:eastAsia="仿宋" w:cs="仿宋"/>
          <w:sz w:val="28"/>
          <w:szCs w:val="28"/>
        </w:rPr>
        <w:t>2.3.4保安人员的医疗保险、失业保险和人身意外伤害保险及劳动法所规定的保障事项，以及人员劳动关系，均由投标人负责。</w:t>
      </w:r>
    </w:p>
    <w:p w14:paraId="21118078">
      <w:pPr>
        <w:widowControl/>
        <w:contextualSpacing/>
        <w:rPr>
          <w:rFonts w:ascii="仿宋" w:hAnsi="仿宋" w:eastAsia="仿宋" w:cs="仿宋"/>
          <w:color w:val="000000"/>
          <w:sz w:val="28"/>
          <w:szCs w:val="28"/>
        </w:rPr>
      </w:pPr>
      <w:r>
        <w:rPr>
          <w:rFonts w:hint="eastAsia" w:ascii="仿宋" w:hAnsi="仿宋" w:eastAsia="仿宋" w:cs="仿宋"/>
          <w:color w:val="000000"/>
          <w:sz w:val="28"/>
          <w:szCs w:val="28"/>
        </w:rPr>
        <w:t xml:space="preserve">2.4 </w:t>
      </w:r>
      <w:r>
        <w:rPr>
          <w:rFonts w:hint="eastAsia" w:ascii="仿宋" w:hAnsi="仿宋" w:eastAsia="仿宋" w:cs="仿宋"/>
          <w:sz w:val="28"/>
          <w:szCs w:val="28"/>
        </w:rPr>
        <w:t>需由投标人提供设计方案、解决方案或者组织方案的采购项目，应当说明采购标的的功能、应用场景、目标等基本要求</w:t>
      </w:r>
    </w:p>
    <w:p w14:paraId="099723EF">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2.4.1需求分析与重点难点解决方案：投标人应针对本项目实际情况结合过往经验分析并指出项目实施过程中潜在的困难点、风险点，并能够给出妥善的解决方案。</w:t>
      </w:r>
    </w:p>
    <w:p w14:paraId="3A8D0A93">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2.4.</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应急服务解决方案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投标人能够针对各类紧急、突发情况提供解决方案，妥善处理各种应急情况。</w:t>
      </w:r>
    </w:p>
    <w:p w14:paraId="6B6969E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2.4.</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保密措施解决方案：投标人应制定保密措施解决方案，确保项目团队对项目执行中所获知信息保密。</w:t>
      </w:r>
    </w:p>
    <w:p w14:paraId="0537E127">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2.4.</w:t>
      </w:r>
      <w:r>
        <w:rPr>
          <w:rFonts w:hint="eastAsia" w:ascii="仿宋" w:hAnsi="仿宋" w:eastAsia="仿宋" w:cs="仿宋"/>
          <w:sz w:val="28"/>
          <w:szCs w:val="28"/>
          <w:highlight w:val="none"/>
          <w:lang w:val="en-US" w:eastAsia="zh-CN"/>
        </w:rPr>
        <w:t>4投标人还应该根据本项目招标文件中的要求，提供</w:t>
      </w:r>
      <w:r>
        <w:rPr>
          <w:rFonts w:hint="eastAsia" w:ascii="仿宋" w:hAnsi="仿宋" w:eastAsia="仿宋" w:cs="仿宋"/>
          <w:sz w:val="28"/>
          <w:szCs w:val="28"/>
          <w:highlight w:val="none"/>
        </w:rPr>
        <w:t>保安服务整体组织方案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队伍建设与管理保障解决方案</w:t>
      </w:r>
      <w:r>
        <w:rPr>
          <w:rFonts w:hint="eastAsia" w:ascii="仿宋" w:hAnsi="仿宋" w:eastAsia="仿宋" w:cs="仿宋"/>
          <w:sz w:val="28"/>
          <w:szCs w:val="28"/>
          <w:highlight w:val="none"/>
          <w:lang w:eastAsia="zh-CN"/>
        </w:rPr>
        <w:t>，保安服务进驻、接管方案，</w:t>
      </w:r>
      <w:r>
        <w:rPr>
          <w:rFonts w:hint="eastAsia" w:ascii="仿宋" w:hAnsi="仿宋" w:eastAsia="仿宋" w:cs="仿宋"/>
          <w:sz w:val="28"/>
          <w:szCs w:val="28"/>
          <w:highlight w:val="none"/>
        </w:rPr>
        <w:t>保安人员培训组织方案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人员稳定性解决方案</w:t>
      </w:r>
      <w:r>
        <w:rPr>
          <w:rFonts w:hint="eastAsia" w:ascii="仿宋" w:hAnsi="仿宋" w:eastAsia="仿宋" w:cs="仿宋"/>
          <w:sz w:val="28"/>
          <w:szCs w:val="28"/>
          <w:highlight w:val="none"/>
          <w:lang w:val="en-US" w:eastAsia="zh-CN"/>
        </w:rPr>
        <w:t>等内容。</w:t>
      </w:r>
    </w:p>
    <w:p w14:paraId="58745E10">
      <w:pPr>
        <w:adjustRightInd w:val="0"/>
        <w:rPr>
          <w:rFonts w:ascii="仿宋" w:hAnsi="仿宋" w:eastAsia="仿宋" w:cs="仿宋"/>
          <w:b/>
          <w:sz w:val="28"/>
          <w:szCs w:val="28"/>
        </w:rPr>
      </w:pPr>
      <w:r>
        <w:rPr>
          <w:rFonts w:hint="eastAsia" w:ascii="仿宋" w:hAnsi="仿宋" w:eastAsia="仿宋" w:cs="仿宋"/>
          <w:b/>
          <w:sz w:val="28"/>
          <w:szCs w:val="28"/>
        </w:rPr>
        <w:t>3. 履约验收</w:t>
      </w:r>
      <w:r>
        <w:rPr>
          <w:rFonts w:hint="eastAsia" w:ascii="仿宋" w:hAnsi="仿宋" w:eastAsia="仿宋" w:cs="仿宋"/>
          <w:b/>
          <w:sz w:val="28"/>
          <w:szCs w:val="28"/>
          <w:lang w:val="en-US" w:eastAsia="zh-CN"/>
        </w:rPr>
        <w:t>要求</w:t>
      </w:r>
    </w:p>
    <w:p w14:paraId="2CA7CF34">
      <w:pPr>
        <w:adjustRightInd w:val="0"/>
        <w:ind w:firstLine="560" w:firstLineChars="200"/>
        <w:rPr>
          <w:rFonts w:ascii="仿宋" w:hAnsi="仿宋" w:eastAsia="仿宋" w:cs="仿宋"/>
          <w:sz w:val="28"/>
          <w:szCs w:val="28"/>
        </w:rPr>
      </w:pPr>
      <w:r>
        <w:rPr>
          <w:rFonts w:hint="eastAsia" w:ascii="仿宋" w:hAnsi="仿宋" w:eastAsia="仿宋" w:cs="仿宋"/>
          <w:sz w:val="28"/>
          <w:szCs w:val="28"/>
        </w:rPr>
        <w:t>3.1履约验收的主体、时间、方式：具体见“拟签订的合同文本”。</w:t>
      </w:r>
    </w:p>
    <w:p w14:paraId="51688A1A">
      <w:pPr>
        <w:adjustRightInd w:val="0"/>
        <w:ind w:firstLine="560" w:firstLineChars="200"/>
        <w:rPr>
          <w:rFonts w:ascii="仿宋" w:hAnsi="仿宋" w:eastAsia="仿宋" w:cs="仿宋"/>
          <w:sz w:val="28"/>
          <w:szCs w:val="28"/>
        </w:rPr>
      </w:pPr>
      <w:r>
        <w:rPr>
          <w:rFonts w:hint="eastAsia" w:ascii="仿宋" w:hAnsi="仿宋" w:eastAsia="仿宋" w:cs="仿宋"/>
          <w:sz w:val="28"/>
          <w:szCs w:val="28"/>
        </w:rPr>
        <w:t>3.2履约验收的程序：具体见“拟签订的合同文本”。</w:t>
      </w:r>
    </w:p>
    <w:p w14:paraId="0EE97926">
      <w:pPr>
        <w:adjustRightInd w:val="0"/>
        <w:ind w:firstLine="560" w:firstLineChars="200"/>
        <w:rPr>
          <w:rFonts w:ascii="仿宋" w:hAnsi="仿宋" w:eastAsia="仿宋" w:cs="仿宋"/>
          <w:sz w:val="28"/>
          <w:szCs w:val="28"/>
        </w:rPr>
      </w:pPr>
      <w:r>
        <w:rPr>
          <w:rFonts w:hint="eastAsia" w:ascii="仿宋" w:hAnsi="仿宋" w:eastAsia="仿宋" w:cs="仿宋"/>
          <w:sz w:val="28"/>
          <w:szCs w:val="28"/>
        </w:rPr>
        <w:t>3.3履约验收的内容和验收标准：具体见“拟签订的合同文本”。</w:t>
      </w:r>
    </w:p>
    <w:p w14:paraId="10752C9C">
      <w:pPr>
        <w:adjustRightInd w:val="0"/>
        <w:ind w:firstLine="560" w:firstLineChars="200"/>
        <w:rPr>
          <w:rFonts w:ascii="仿宋" w:hAnsi="仿宋" w:eastAsia="仿宋" w:cs="仿宋"/>
          <w:sz w:val="28"/>
          <w:szCs w:val="28"/>
        </w:rPr>
      </w:pPr>
      <w:r>
        <w:rPr>
          <w:rFonts w:hint="eastAsia" w:ascii="仿宋" w:hAnsi="仿宋" w:eastAsia="仿宋" w:cs="仿宋"/>
          <w:sz w:val="28"/>
          <w:szCs w:val="28"/>
        </w:rPr>
        <w:t>3.4其他要求：具体见“拟签订的合同文本”。</w:t>
      </w:r>
    </w:p>
    <w:p w14:paraId="40A369DC">
      <w:pPr>
        <w:adjustRightInd w:val="0"/>
        <w:rPr>
          <w:rFonts w:ascii="仿宋" w:hAnsi="仿宋" w:eastAsia="仿宋" w:cs="仿宋"/>
          <w:b/>
          <w:sz w:val="28"/>
          <w:szCs w:val="28"/>
        </w:rPr>
      </w:pPr>
      <w:r>
        <w:rPr>
          <w:rFonts w:hint="eastAsia" w:ascii="仿宋" w:hAnsi="仿宋" w:eastAsia="仿宋" w:cs="仿宋"/>
          <w:b/>
          <w:sz w:val="28"/>
          <w:szCs w:val="28"/>
        </w:rPr>
        <w:t>4. 保密要求</w:t>
      </w:r>
    </w:p>
    <w:p w14:paraId="4E0A7E09">
      <w:pPr>
        <w:pStyle w:val="2"/>
        <w:rPr>
          <w:rFonts w:ascii="仿宋" w:hAnsi="仿宋" w:eastAsia="仿宋" w:cs="仿宋"/>
          <w:sz w:val="28"/>
          <w:szCs w:val="28"/>
        </w:rPr>
      </w:pPr>
      <w:r>
        <w:rPr>
          <w:rFonts w:hint="eastAsia" w:ascii="仿宋" w:hAnsi="仿宋" w:eastAsia="仿宋" w:cs="仿宋"/>
          <w:sz w:val="28"/>
          <w:szCs w:val="28"/>
        </w:rPr>
        <w:t>投标人对项目实施中涉及到的相关数据、资料、文档等具有保密的义务，并应按照相应保密规定执行。</w:t>
      </w:r>
    </w:p>
    <w:p w14:paraId="2B9BC566">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34ABE"/>
    <w:rsid w:val="0F73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customStyle="1" w:styleId="5">
    <w:name w:val="pf0"/>
    <w:basedOn w:val="1"/>
    <w:qFormat/>
    <w:uiPriority w:val="0"/>
    <w:pPr>
      <w:widowControl/>
      <w:spacing w:before="100" w:beforeAutospacing="1" w:after="100" w:afterAutospacing="1"/>
      <w:jc w:val="left"/>
    </w:pPr>
    <w:rPr>
      <w:rFonts w:ascii="宋体" w:hAnsi="宋体" w:cs="宋体"/>
      <w:kern w:val="0"/>
      <w:sz w:val="24"/>
    </w:rPr>
  </w:style>
  <w:style w:type="paragraph" w:styleId="6">
    <w:name w:val="List Paragraph"/>
    <w:basedOn w:val="1"/>
    <w:qFormat/>
    <w:uiPriority w:val="34"/>
    <w:pPr>
      <w:ind w:firstLine="420" w:firstLineChars="200"/>
    </w:pPr>
    <w:rPr>
      <w:rFonts w:ascii="Calibri" w:hAnsi="Calibri"/>
      <w:szCs w:val="22"/>
    </w:rPr>
  </w:style>
  <w:style w:type="table" w:customStyle="1" w:styleId="7">
    <w:name w:val="网格型2"/>
    <w:basedOn w:val="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2026-05-06T07:53:00Z</dcterms:created>
  <dc:creator>亚希Edison</dc:creator>
  <cp:lastModifiedBy>亚希Edison</cp:lastModifiedBy>
  <dcterms:modified xsi:type="dcterms:W3CDTF">2026-05-06T07:54:20Z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D45EADA7C9554170842D7D8B8D690E75_11</vt:lpwstr>
  </property>
  <property fmtid="{D5CDD505-2E9C-101B-9397-08002B2CF9AE}" pid="4" name="KSOTemplateDocerSaveRecord">
    <vt:lpwstr>eyJoZGlkIjoiNDY0MzQwNDM3NzMyOTAwZGViMTFjZmY0M2U4NTllMzgiLCJ1c2VySWQiOiIyNjk3ODg1OTAifQ==</vt:lpwstr>
  </property>
</Properties>
</file>